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5E" w:rsidRPr="003E291B" w:rsidRDefault="0082775E" w:rsidP="000652B7">
      <w:pPr>
        <w:adjustRightInd w:val="0"/>
        <w:snapToGrid w:val="0"/>
        <w:spacing w:line="360" w:lineRule="auto"/>
        <w:rPr>
          <w:rFonts w:ascii="Book Antiqua" w:eastAsia="Times New Roman" w:hAnsi="Book Antiqua" w:cs="SimSun"/>
          <w:b/>
          <w:i/>
          <w:color w:val="000000"/>
          <w:sz w:val="24"/>
          <w:szCs w:val="24"/>
        </w:rPr>
      </w:pPr>
      <w:r w:rsidRPr="003E291B">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E291B">
        <w:rPr>
          <w:rFonts w:ascii="Book Antiqua" w:eastAsia="Times New Roman" w:hAnsi="Book Antiqua" w:cs="SimSun"/>
          <w:b/>
          <w:i/>
          <w:color w:val="000000"/>
          <w:sz w:val="24"/>
          <w:szCs w:val="24"/>
        </w:rPr>
        <w:t xml:space="preserve">World Journal of </w:t>
      </w:r>
      <w:bookmarkStart w:id="7" w:name="OLE_LINK1222"/>
      <w:bookmarkStart w:id="8" w:name="OLE_LINK1223"/>
      <w:r w:rsidRPr="003E291B">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bookmarkEnd w:id="7"/>
      <w:bookmarkEnd w:id="8"/>
    </w:p>
    <w:p w:rsidR="0082775E" w:rsidRPr="003E291B" w:rsidRDefault="0082775E" w:rsidP="000652B7">
      <w:pPr>
        <w:adjustRightInd w:val="0"/>
        <w:snapToGrid w:val="0"/>
        <w:spacing w:line="360" w:lineRule="auto"/>
        <w:rPr>
          <w:rFonts w:ascii="Book Antiqua" w:eastAsia="SimSun" w:hAnsi="Book Antiqua" w:cs="Arial"/>
          <w:b/>
          <w:color w:val="000000"/>
          <w:sz w:val="24"/>
          <w:szCs w:val="24"/>
        </w:rPr>
      </w:pPr>
      <w:r w:rsidRPr="003E291B">
        <w:rPr>
          <w:rFonts w:ascii="Book Antiqua" w:eastAsia="Times New Roman" w:hAnsi="Book Antiqua"/>
          <w:b/>
          <w:bCs/>
          <w:color w:val="222222"/>
          <w:sz w:val="24"/>
          <w:szCs w:val="24"/>
        </w:rPr>
        <w:t>Manuscript NO</w:t>
      </w:r>
      <w:r w:rsidRPr="003E291B">
        <w:rPr>
          <w:rFonts w:ascii="Book Antiqua" w:eastAsia="SimSun" w:hAnsi="Book Antiqua" w:cs="Arial"/>
          <w:b/>
          <w:color w:val="000000"/>
          <w:sz w:val="24"/>
          <w:szCs w:val="24"/>
        </w:rPr>
        <w:t>: 40974</w:t>
      </w:r>
    </w:p>
    <w:p w:rsidR="0082775E" w:rsidRPr="003E291B" w:rsidRDefault="0082775E" w:rsidP="000652B7">
      <w:pPr>
        <w:adjustRightInd w:val="0"/>
        <w:snapToGrid w:val="0"/>
        <w:spacing w:line="360" w:lineRule="auto"/>
        <w:rPr>
          <w:rFonts w:ascii="Book Antiqua" w:eastAsia="SimSun" w:hAnsi="Book Antiqua"/>
          <w:b/>
          <w:color w:val="000000"/>
          <w:sz w:val="24"/>
          <w:szCs w:val="24"/>
        </w:rPr>
      </w:pPr>
      <w:bookmarkStart w:id="9" w:name="OLE_LINK3"/>
      <w:bookmarkStart w:id="10" w:name="OLE_LINK4"/>
      <w:r w:rsidRPr="003E291B">
        <w:rPr>
          <w:rFonts w:ascii="Book Antiqua" w:eastAsia="SimSun" w:hAnsi="Book Antiqua"/>
          <w:b/>
          <w:color w:val="000000"/>
          <w:sz w:val="24"/>
          <w:szCs w:val="24"/>
          <w:shd w:val="clear" w:color="auto" w:fill="FFFFFF"/>
        </w:rPr>
        <w:t>Manuscript Type</w:t>
      </w:r>
      <w:r w:rsidRPr="003E291B">
        <w:rPr>
          <w:rFonts w:ascii="Book Antiqua" w:eastAsia="SimSun" w:hAnsi="Book Antiqua"/>
          <w:b/>
          <w:color w:val="000000"/>
          <w:sz w:val="24"/>
          <w:szCs w:val="24"/>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3E291B">
        <w:rPr>
          <w:rFonts w:ascii="Book Antiqua" w:eastAsia="SimSun" w:hAnsi="Book Antiqua"/>
          <w:b/>
          <w:sz w:val="24"/>
          <w:szCs w:val="24"/>
        </w:rPr>
        <w:t>ORIGINAL ARTICLE</w:t>
      </w:r>
      <w:bookmarkEnd w:id="11"/>
      <w:bookmarkEnd w:id="12"/>
      <w:bookmarkEnd w:id="13"/>
      <w:bookmarkEnd w:id="14"/>
      <w:bookmarkEnd w:id="15"/>
      <w:bookmarkEnd w:id="16"/>
      <w:bookmarkEnd w:id="17"/>
      <w:bookmarkEnd w:id="18"/>
      <w:bookmarkEnd w:id="19"/>
      <w:bookmarkEnd w:id="20"/>
      <w:bookmarkEnd w:id="21"/>
      <w:bookmarkEnd w:id="22"/>
    </w:p>
    <w:p w:rsidR="0082775E" w:rsidRPr="003E291B" w:rsidRDefault="0082775E" w:rsidP="000652B7">
      <w:pPr>
        <w:adjustRightInd w:val="0"/>
        <w:snapToGrid w:val="0"/>
        <w:spacing w:line="360" w:lineRule="auto"/>
        <w:rPr>
          <w:rFonts w:ascii="Book Antiqua" w:eastAsia="SimSun" w:hAnsi="Book Antiqua"/>
          <w:b/>
          <w:color w:val="000000"/>
          <w:sz w:val="24"/>
          <w:szCs w:val="24"/>
        </w:rPr>
      </w:pPr>
    </w:p>
    <w:p w:rsidR="00867CAE" w:rsidRPr="003E291B" w:rsidRDefault="0082775E" w:rsidP="000652B7">
      <w:pPr>
        <w:tabs>
          <w:tab w:val="left" w:pos="438"/>
          <w:tab w:val="left" w:pos="1102"/>
        </w:tabs>
        <w:adjustRightInd w:val="0"/>
        <w:snapToGrid w:val="0"/>
        <w:spacing w:line="360" w:lineRule="auto"/>
        <w:rPr>
          <w:rFonts w:ascii="Book Antiqua" w:eastAsia="STXihei" w:hAnsi="Book Antiqua" w:cs="Tahoma"/>
          <w:b/>
          <w:i/>
          <w:color w:val="000000"/>
          <w:sz w:val="24"/>
          <w:szCs w:val="24"/>
        </w:rPr>
      </w:pPr>
      <w:r w:rsidRPr="003E291B">
        <w:rPr>
          <w:rFonts w:ascii="Book Antiqua" w:eastAsia="STXihei" w:hAnsi="Book Antiqua" w:cs="Tahoma"/>
          <w:b/>
          <w:i/>
          <w:color w:val="000000"/>
          <w:sz w:val="24"/>
          <w:szCs w:val="24"/>
        </w:rPr>
        <w:t>Observational Study</w:t>
      </w:r>
    </w:p>
    <w:p w:rsidR="00584523" w:rsidRPr="003E291B" w:rsidRDefault="00624D4C" w:rsidP="000652B7">
      <w:pPr>
        <w:tabs>
          <w:tab w:val="left" w:pos="438"/>
          <w:tab w:val="left" w:pos="1102"/>
        </w:tabs>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t xml:space="preserve">Willingness </w:t>
      </w:r>
      <w:r w:rsidR="005F5C8B" w:rsidRPr="003E291B">
        <w:rPr>
          <w:rFonts w:ascii="Book Antiqua" w:hAnsi="Book Antiqua"/>
          <w:b/>
          <w:sz w:val="24"/>
          <w:szCs w:val="24"/>
          <w:lang w:val="en-GB"/>
        </w:rPr>
        <w:t xml:space="preserve">to pay for colorectal </w:t>
      </w:r>
      <w:r w:rsidR="005A44EC" w:rsidRPr="003E291B">
        <w:rPr>
          <w:rFonts w:ascii="Book Antiqua" w:hAnsi="Book Antiqua"/>
          <w:b/>
          <w:sz w:val="24"/>
          <w:szCs w:val="24"/>
          <w:lang w:val="en-GB"/>
        </w:rPr>
        <w:t>cancer</w:t>
      </w:r>
      <w:r w:rsidR="005F5C8B" w:rsidRPr="003E291B">
        <w:rPr>
          <w:rFonts w:ascii="Book Antiqua" w:hAnsi="Book Antiqua"/>
          <w:b/>
          <w:sz w:val="24"/>
          <w:szCs w:val="24"/>
          <w:lang w:val="en-GB"/>
        </w:rPr>
        <w:t xml:space="preserve"> screening </w:t>
      </w:r>
      <w:r w:rsidR="00584523" w:rsidRPr="003E291B">
        <w:rPr>
          <w:rFonts w:ascii="Book Antiqua" w:hAnsi="Book Antiqua"/>
          <w:b/>
          <w:sz w:val="24"/>
          <w:szCs w:val="24"/>
          <w:lang w:val="en-GB"/>
        </w:rPr>
        <w:t>in Guangzhou</w:t>
      </w:r>
    </w:p>
    <w:p w:rsidR="0082775E" w:rsidRPr="003E291B" w:rsidRDefault="0082775E" w:rsidP="000652B7">
      <w:pPr>
        <w:tabs>
          <w:tab w:val="left" w:pos="438"/>
          <w:tab w:val="left" w:pos="1102"/>
        </w:tabs>
        <w:adjustRightInd w:val="0"/>
        <w:snapToGrid w:val="0"/>
        <w:spacing w:line="360" w:lineRule="auto"/>
        <w:rPr>
          <w:rFonts w:ascii="Book Antiqua" w:hAnsi="Book Antiqua"/>
          <w:b/>
          <w:sz w:val="24"/>
          <w:szCs w:val="24"/>
          <w:lang w:val="en-GB"/>
        </w:rPr>
      </w:pPr>
    </w:p>
    <w:p w:rsidR="0082775E" w:rsidRPr="003E291B" w:rsidRDefault="0018774D" w:rsidP="000652B7">
      <w:pPr>
        <w:tabs>
          <w:tab w:val="left" w:pos="438"/>
          <w:tab w:val="left" w:pos="1102"/>
        </w:tabs>
        <w:adjustRightInd w:val="0"/>
        <w:snapToGrid w:val="0"/>
        <w:spacing w:line="360" w:lineRule="auto"/>
        <w:rPr>
          <w:rFonts w:ascii="Book Antiqua" w:hAnsi="Book Antiqua"/>
          <w:sz w:val="24"/>
          <w:szCs w:val="24"/>
        </w:rPr>
      </w:pPr>
      <w:r w:rsidRPr="003E291B">
        <w:rPr>
          <w:rFonts w:ascii="Book Antiqua" w:hAnsi="Book Antiqua"/>
          <w:sz w:val="24"/>
          <w:szCs w:val="24"/>
        </w:rPr>
        <w:t xml:space="preserve">Zhou Q </w:t>
      </w:r>
      <w:r w:rsidRPr="003E291B">
        <w:rPr>
          <w:rFonts w:ascii="Book Antiqua" w:hAnsi="Book Antiqua"/>
          <w:i/>
          <w:sz w:val="24"/>
          <w:szCs w:val="24"/>
        </w:rPr>
        <w:t>et al</w:t>
      </w:r>
      <w:r w:rsidRPr="003E291B">
        <w:rPr>
          <w:rFonts w:ascii="Book Antiqua" w:hAnsi="Book Antiqua"/>
          <w:sz w:val="24"/>
          <w:szCs w:val="24"/>
        </w:rPr>
        <w:t xml:space="preserve">. </w:t>
      </w:r>
      <w:r w:rsidR="0009305C" w:rsidRPr="003E291B">
        <w:rPr>
          <w:rFonts w:ascii="Book Antiqua" w:hAnsi="Book Antiqua"/>
          <w:sz w:val="24"/>
          <w:szCs w:val="24"/>
        </w:rPr>
        <w:t>WTP for CRC Screening in Guangzhou</w:t>
      </w:r>
    </w:p>
    <w:p w:rsidR="002F5B24" w:rsidRPr="003E291B" w:rsidRDefault="002F5B24" w:rsidP="000652B7">
      <w:pPr>
        <w:tabs>
          <w:tab w:val="left" w:pos="438"/>
          <w:tab w:val="left" w:pos="1102"/>
        </w:tabs>
        <w:adjustRightInd w:val="0"/>
        <w:snapToGrid w:val="0"/>
        <w:spacing w:line="360" w:lineRule="auto"/>
        <w:rPr>
          <w:rFonts w:ascii="Book Antiqua" w:hAnsi="Book Antiqua"/>
          <w:b/>
          <w:sz w:val="24"/>
          <w:szCs w:val="24"/>
        </w:rPr>
      </w:pPr>
    </w:p>
    <w:p w:rsidR="00867CAE" w:rsidRPr="003E291B" w:rsidRDefault="0018774D" w:rsidP="00FB2420">
      <w:pPr>
        <w:autoSpaceDE w:val="0"/>
        <w:autoSpaceDN w:val="0"/>
        <w:adjustRightInd w:val="0"/>
        <w:snapToGrid w:val="0"/>
        <w:spacing w:line="360" w:lineRule="auto"/>
        <w:rPr>
          <w:rFonts w:ascii="Book Antiqua" w:hAnsi="Book Antiqua"/>
          <w:bCs/>
          <w:kern w:val="0"/>
          <w:sz w:val="24"/>
          <w:szCs w:val="24"/>
        </w:rPr>
      </w:pPr>
      <w:r w:rsidRPr="003E291B">
        <w:rPr>
          <w:rFonts w:ascii="Book Antiqua" w:hAnsi="Book Antiqua"/>
          <w:bCs/>
          <w:kern w:val="0"/>
          <w:sz w:val="24"/>
          <w:szCs w:val="24"/>
        </w:rPr>
        <w:t>Qin Zhou, Yan Li, Hua-</w:t>
      </w:r>
      <w:r w:rsidRPr="007F532C">
        <w:rPr>
          <w:rFonts w:ascii="Book Antiqua" w:hAnsi="Book Antiqua"/>
          <w:bCs/>
          <w:caps/>
          <w:kern w:val="0"/>
          <w:sz w:val="24"/>
          <w:szCs w:val="24"/>
        </w:rPr>
        <w:t>z</w:t>
      </w:r>
      <w:r w:rsidRPr="003E291B">
        <w:rPr>
          <w:rFonts w:ascii="Book Antiqua" w:hAnsi="Book Antiqua"/>
          <w:bCs/>
          <w:kern w:val="0"/>
          <w:sz w:val="24"/>
          <w:szCs w:val="24"/>
        </w:rPr>
        <w:t>hang Liu, Ying-Ru Liang, Guo-Zhen Lin</w:t>
      </w:r>
    </w:p>
    <w:p w:rsidR="0082775E" w:rsidRPr="003E291B" w:rsidRDefault="0082775E" w:rsidP="000652B7">
      <w:pPr>
        <w:tabs>
          <w:tab w:val="left" w:pos="438"/>
          <w:tab w:val="left" w:pos="1102"/>
        </w:tabs>
        <w:adjustRightInd w:val="0"/>
        <w:snapToGrid w:val="0"/>
        <w:spacing w:line="360" w:lineRule="auto"/>
        <w:rPr>
          <w:rFonts w:ascii="Book Antiqua" w:hAnsi="Book Antiqua"/>
          <w:b/>
          <w:sz w:val="24"/>
          <w:szCs w:val="24"/>
        </w:rPr>
      </w:pPr>
    </w:p>
    <w:p w:rsidR="0018774D" w:rsidRPr="00FB2420" w:rsidRDefault="00732AAA" w:rsidP="000652B7">
      <w:pPr>
        <w:autoSpaceDE w:val="0"/>
        <w:autoSpaceDN w:val="0"/>
        <w:adjustRightInd w:val="0"/>
        <w:snapToGrid w:val="0"/>
        <w:spacing w:line="360" w:lineRule="auto"/>
        <w:rPr>
          <w:rFonts w:ascii="Book Antiqua" w:hAnsi="Book Antiqua"/>
          <w:b/>
          <w:bCs/>
          <w:kern w:val="0"/>
          <w:sz w:val="24"/>
          <w:szCs w:val="24"/>
        </w:rPr>
      </w:pPr>
      <w:r w:rsidRPr="003E291B">
        <w:rPr>
          <w:rFonts w:ascii="Book Antiqua" w:hAnsi="Book Antiqua"/>
          <w:b/>
          <w:bCs/>
          <w:kern w:val="0"/>
          <w:sz w:val="24"/>
          <w:szCs w:val="24"/>
        </w:rPr>
        <w:t>Qin Zhou, Yan Li, Hua-</w:t>
      </w:r>
      <w:r w:rsidRPr="00890C74">
        <w:rPr>
          <w:rFonts w:ascii="Book Antiqua" w:hAnsi="Book Antiqua"/>
          <w:b/>
          <w:bCs/>
          <w:caps/>
          <w:kern w:val="0"/>
          <w:sz w:val="24"/>
          <w:szCs w:val="24"/>
        </w:rPr>
        <w:t>z</w:t>
      </w:r>
      <w:r w:rsidRPr="003E291B">
        <w:rPr>
          <w:rFonts w:ascii="Book Antiqua" w:hAnsi="Book Antiqua"/>
          <w:b/>
          <w:bCs/>
          <w:kern w:val="0"/>
          <w:sz w:val="24"/>
          <w:szCs w:val="24"/>
        </w:rPr>
        <w:t>hang Liu, Ying-Ru Liang, Guo-Zhen Lin</w:t>
      </w:r>
      <w:r w:rsidR="0018774D" w:rsidRPr="003E291B">
        <w:rPr>
          <w:rFonts w:ascii="Book Antiqua" w:hAnsi="Book Antiqua"/>
          <w:b/>
          <w:bCs/>
          <w:kern w:val="0"/>
          <w:sz w:val="24"/>
          <w:szCs w:val="24"/>
        </w:rPr>
        <w:t>,</w:t>
      </w:r>
      <w:r w:rsidR="0018774D" w:rsidRPr="003E291B">
        <w:rPr>
          <w:rFonts w:ascii="Book Antiqua" w:hAnsi="Book Antiqua"/>
          <w:bCs/>
          <w:kern w:val="0"/>
          <w:sz w:val="24"/>
          <w:szCs w:val="24"/>
        </w:rPr>
        <w:t xml:space="preserve"> </w:t>
      </w:r>
      <w:r w:rsidRPr="00FB2420">
        <w:rPr>
          <w:rFonts w:ascii="Book Antiqua" w:hAnsi="Book Antiqua"/>
          <w:bCs/>
          <w:kern w:val="0"/>
          <w:sz w:val="24"/>
          <w:szCs w:val="24"/>
        </w:rPr>
        <w:t>De</w:t>
      </w:r>
      <w:r w:rsidR="0018774D" w:rsidRPr="003E291B">
        <w:rPr>
          <w:rFonts w:ascii="Book Antiqua" w:hAnsi="Book Antiqua"/>
          <w:bCs/>
          <w:kern w:val="0"/>
          <w:sz w:val="24"/>
          <w:szCs w:val="24"/>
        </w:rPr>
        <w:t xml:space="preserve">partment of </w:t>
      </w:r>
      <w:r w:rsidR="005F13E4" w:rsidRPr="003E291B">
        <w:rPr>
          <w:rFonts w:ascii="Book Antiqua" w:hAnsi="Book Antiqua"/>
          <w:bCs/>
          <w:kern w:val="0"/>
          <w:sz w:val="24"/>
          <w:szCs w:val="24"/>
        </w:rPr>
        <w:t>non-communicable chronic disease control and prevention</w:t>
      </w:r>
      <w:r w:rsidR="009F7F21" w:rsidRPr="003E291B">
        <w:rPr>
          <w:rFonts w:ascii="Book Antiqua" w:hAnsi="Book Antiqua"/>
          <w:bCs/>
          <w:kern w:val="0"/>
          <w:sz w:val="24"/>
          <w:szCs w:val="24"/>
        </w:rPr>
        <w:t>,</w:t>
      </w:r>
      <w:r w:rsidR="0018774D" w:rsidRPr="003E291B">
        <w:rPr>
          <w:rFonts w:ascii="Book Antiqua" w:hAnsi="Book Antiqua"/>
          <w:bCs/>
          <w:kern w:val="0"/>
          <w:sz w:val="24"/>
          <w:szCs w:val="24"/>
        </w:rPr>
        <w:t xml:space="preserve"> </w:t>
      </w:r>
      <w:r w:rsidR="0018774D" w:rsidRPr="003E291B">
        <w:rPr>
          <w:rFonts w:ascii="Book Antiqua" w:eastAsia="FangSong_GB2312" w:hAnsi="Book Antiqua"/>
          <w:sz w:val="24"/>
          <w:szCs w:val="24"/>
        </w:rPr>
        <w:t>Guangzhou Center for Disease Co</w:t>
      </w:r>
      <w:r w:rsidR="0018774D" w:rsidRPr="003E291B">
        <w:rPr>
          <w:rFonts w:ascii="Book Antiqua" w:hAnsi="Book Antiqua"/>
          <w:sz w:val="24"/>
          <w:szCs w:val="24"/>
        </w:rPr>
        <w:t>ntrol and Prevention, Guangzhou</w:t>
      </w:r>
      <w:r w:rsidR="000652B7" w:rsidRPr="003E291B">
        <w:rPr>
          <w:rFonts w:ascii="Book Antiqua" w:hAnsi="Book Antiqua"/>
          <w:sz w:val="24"/>
          <w:szCs w:val="24"/>
        </w:rPr>
        <w:t xml:space="preserve"> 510440</w:t>
      </w:r>
      <w:r w:rsidR="0018774D" w:rsidRPr="003E291B">
        <w:rPr>
          <w:rFonts w:ascii="Book Antiqua" w:hAnsi="Book Antiqua"/>
          <w:sz w:val="24"/>
          <w:szCs w:val="24"/>
        </w:rPr>
        <w:t>, Guangdong</w:t>
      </w:r>
      <w:r w:rsidR="000652B7" w:rsidRPr="003E291B">
        <w:rPr>
          <w:rFonts w:ascii="Book Antiqua" w:hAnsi="Book Antiqua"/>
          <w:sz w:val="24"/>
          <w:szCs w:val="24"/>
        </w:rPr>
        <w:t xml:space="preserve"> Province</w:t>
      </w:r>
      <w:r w:rsidR="0018774D" w:rsidRPr="003E291B">
        <w:rPr>
          <w:rFonts w:ascii="Book Antiqua" w:hAnsi="Book Antiqua"/>
          <w:sz w:val="24"/>
          <w:szCs w:val="24"/>
        </w:rPr>
        <w:t>, China</w:t>
      </w:r>
    </w:p>
    <w:p w:rsidR="0082775E" w:rsidRPr="003E291B" w:rsidRDefault="0082775E" w:rsidP="000652B7">
      <w:pPr>
        <w:adjustRightInd w:val="0"/>
        <w:snapToGrid w:val="0"/>
        <w:spacing w:line="360" w:lineRule="auto"/>
        <w:rPr>
          <w:rFonts w:ascii="Book Antiqua" w:eastAsia="SimSun" w:hAnsi="Book Antiqua"/>
          <w:b/>
          <w:bCs/>
          <w:color w:val="333333"/>
          <w:sz w:val="24"/>
          <w:szCs w:val="24"/>
          <w:shd w:val="clear" w:color="auto" w:fill="FFFFFF"/>
        </w:rPr>
      </w:pPr>
      <w:bookmarkStart w:id="23" w:name="OLE_LINK8"/>
    </w:p>
    <w:p w:rsidR="006B6722" w:rsidRPr="003E291B" w:rsidRDefault="0082775E" w:rsidP="000652B7">
      <w:pPr>
        <w:tabs>
          <w:tab w:val="left" w:pos="438"/>
          <w:tab w:val="left" w:pos="1102"/>
        </w:tabs>
        <w:adjustRightInd w:val="0"/>
        <w:snapToGrid w:val="0"/>
        <w:spacing w:line="360" w:lineRule="auto"/>
        <w:rPr>
          <w:rFonts w:ascii="Book Antiqua" w:eastAsia="SimSun" w:hAnsi="Book Antiqua"/>
          <w:b/>
          <w:color w:val="000000"/>
          <w:sz w:val="24"/>
          <w:szCs w:val="24"/>
        </w:rPr>
      </w:pPr>
      <w:r w:rsidRPr="003E291B">
        <w:rPr>
          <w:rFonts w:ascii="Book Antiqua" w:eastAsia="SimSun" w:hAnsi="Book Antiqua"/>
          <w:b/>
          <w:bCs/>
          <w:color w:val="333333"/>
          <w:sz w:val="24"/>
          <w:szCs w:val="24"/>
          <w:shd w:val="clear" w:color="auto" w:fill="FFFFFF"/>
        </w:rPr>
        <w:t>ORCID number</w:t>
      </w:r>
      <w:bookmarkEnd w:id="23"/>
      <w:r w:rsidRPr="003E291B">
        <w:rPr>
          <w:rFonts w:ascii="Book Antiqua" w:eastAsia="SimSun" w:hAnsi="Book Antiqua"/>
          <w:b/>
          <w:color w:val="000000"/>
          <w:sz w:val="24"/>
          <w:szCs w:val="24"/>
          <w:lang w:val="en-GB"/>
        </w:rPr>
        <w:t>:</w:t>
      </w:r>
      <w:r w:rsidR="000652B7" w:rsidRPr="003E291B">
        <w:rPr>
          <w:rFonts w:ascii="Book Antiqua" w:eastAsia="SimSun" w:hAnsi="Book Antiqua"/>
          <w:b/>
          <w:color w:val="000000"/>
          <w:sz w:val="24"/>
          <w:szCs w:val="24"/>
          <w:lang w:val="en-GB"/>
        </w:rPr>
        <w:t xml:space="preserve"> </w:t>
      </w:r>
      <w:r w:rsidR="006B6722" w:rsidRPr="003E291B">
        <w:rPr>
          <w:rFonts w:ascii="Book Antiqua" w:hAnsi="Book Antiqua"/>
          <w:bCs/>
          <w:kern w:val="0"/>
          <w:sz w:val="24"/>
          <w:szCs w:val="24"/>
        </w:rPr>
        <w:t>Qin Zhou</w:t>
      </w:r>
      <w:r w:rsidR="000652B7" w:rsidRPr="003E291B">
        <w:rPr>
          <w:rFonts w:ascii="Book Antiqua" w:hAnsi="Book Antiqua"/>
          <w:bCs/>
          <w:kern w:val="0"/>
          <w:sz w:val="24"/>
          <w:szCs w:val="24"/>
        </w:rPr>
        <w:t xml:space="preserve"> (</w:t>
      </w:r>
      <w:hyperlink r:id="rId8" w:history="1">
        <w:r w:rsidR="00732AAA" w:rsidRPr="00FB2420">
          <w:rPr>
            <w:rFonts w:ascii="Book Antiqua" w:hAnsi="Book Antiqua"/>
            <w:sz w:val="24"/>
            <w:szCs w:val="24"/>
          </w:rPr>
          <w:t>0000-0003-3637-8518</w:t>
        </w:r>
      </w:hyperlink>
      <w:r w:rsidR="000652B7" w:rsidRPr="003E291B">
        <w:rPr>
          <w:rFonts w:ascii="Book Antiqua" w:hAnsi="Book Antiqua"/>
          <w:bCs/>
          <w:kern w:val="0"/>
          <w:sz w:val="24"/>
          <w:szCs w:val="24"/>
        </w:rPr>
        <w:t>)</w:t>
      </w:r>
      <w:r w:rsidR="00EE0D8E" w:rsidRPr="003E291B">
        <w:rPr>
          <w:rFonts w:ascii="Book Antiqua" w:hAnsi="Book Antiqua"/>
          <w:bCs/>
          <w:kern w:val="0"/>
          <w:sz w:val="24"/>
          <w:szCs w:val="24"/>
        </w:rPr>
        <w:t>;</w:t>
      </w:r>
      <w:r w:rsidR="000652B7" w:rsidRPr="003E291B">
        <w:rPr>
          <w:rFonts w:ascii="Book Antiqua" w:hAnsi="Book Antiqua"/>
          <w:bCs/>
          <w:kern w:val="0"/>
          <w:sz w:val="24"/>
          <w:szCs w:val="24"/>
        </w:rPr>
        <w:t xml:space="preserve"> </w:t>
      </w:r>
      <w:r w:rsidR="006B6722" w:rsidRPr="003E291B">
        <w:rPr>
          <w:rFonts w:ascii="Book Antiqua" w:hAnsi="Book Antiqua"/>
          <w:bCs/>
          <w:kern w:val="0"/>
          <w:sz w:val="24"/>
          <w:szCs w:val="24"/>
        </w:rPr>
        <w:t>Yan Li</w:t>
      </w:r>
      <w:r w:rsidR="000652B7" w:rsidRPr="003E291B">
        <w:rPr>
          <w:rFonts w:ascii="Book Antiqua" w:hAnsi="Book Antiqua"/>
          <w:bCs/>
          <w:kern w:val="0"/>
          <w:sz w:val="24"/>
          <w:szCs w:val="24"/>
        </w:rPr>
        <w:t xml:space="preserve"> </w:t>
      </w:r>
      <w:hyperlink r:id="rId9" w:history="1">
        <w:r w:rsidR="000652B7" w:rsidRPr="003E291B">
          <w:rPr>
            <w:rFonts w:ascii="Book Antiqua" w:hAnsi="Book Antiqua"/>
            <w:bCs/>
            <w:kern w:val="0"/>
            <w:sz w:val="24"/>
            <w:szCs w:val="24"/>
          </w:rPr>
          <w:t>(</w:t>
        </w:r>
        <w:r w:rsidR="00732AAA" w:rsidRPr="00FB2420">
          <w:rPr>
            <w:rFonts w:ascii="Book Antiqua" w:hAnsi="Book Antiqua"/>
            <w:bCs/>
            <w:kern w:val="0"/>
            <w:sz w:val="24"/>
            <w:szCs w:val="24"/>
          </w:rPr>
          <w:t>0000-0002-6126-5868</w:t>
        </w:r>
      </w:hyperlink>
      <w:r w:rsidR="000652B7" w:rsidRPr="003E291B">
        <w:rPr>
          <w:rFonts w:ascii="Book Antiqua" w:hAnsi="Book Antiqua"/>
          <w:bCs/>
          <w:kern w:val="0"/>
          <w:sz w:val="24"/>
          <w:szCs w:val="24"/>
        </w:rPr>
        <w:t>);</w:t>
      </w:r>
      <w:r w:rsidR="006B6722" w:rsidRPr="003E291B">
        <w:rPr>
          <w:rFonts w:ascii="Book Antiqua" w:hAnsi="Book Antiqua"/>
          <w:bCs/>
          <w:kern w:val="0"/>
          <w:sz w:val="24"/>
          <w:szCs w:val="24"/>
        </w:rPr>
        <w:t xml:space="preserve"> Hua-</w:t>
      </w:r>
      <w:r w:rsidR="000652B7" w:rsidRPr="003E291B">
        <w:rPr>
          <w:rFonts w:ascii="Book Antiqua" w:hAnsi="Book Antiqua"/>
          <w:bCs/>
          <w:kern w:val="0"/>
          <w:sz w:val="24"/>
          <w:szCs w:val="24"/>
        </w:rPr>
        <w:t xml:space="preserve">Zhang </w:t>
      </w:r>
      <w:r w:rsidR="006B6722" w:rsidRPr="003E291B">
        <w:rPr>
          <w:rFonts w:ascii="Book Antiqua" w:hAnsi="Book Antiqua"/>
          <w:bCs/>
          <w:kern w:val="0"/>
          <w:sz w:val="24"/>
          <w:szCs w:val="24"/>
        </w:rPr>
        <w:t>Liu</w:t>
      </w:r>
      <w:r w:rsidR="000652B7" w:rsidRPr="003E291B">
        <w:rPr>
          <w:rFonts w:ascii="Book Antiqua" w:hAnsi="Book Antiqua"/>
          <w:bCs/>
          <w:kern w:val="0"/>
          <w:sz w:val="24"/>
          <w:szCs w:val="24"/>
        </w:rPr>
        <w:t xml:space="preserve"> (</w:t>
      </w:r>
      <w:hyperlink r:id="rId10" w:history="1">
        <w:r w:rsidR="00732AAA" w:rsidRPr="00FB2420">
          <w:rPr>
            <w:rFonts w:ascii="Book Antiqua" w:hAnsi="Book Antiqua"/>
            <w:bCs/>
            <w:kern w:val="0"/>
            <w:sz w:val="24"/>
            <w:szCs w:val="24"/>
          </w:rPr>
          <w:t>0000-0002-1122-8145</w:t>
        </w:r>
      </w:hyperlink>
      <w:r w:rsidR="000652B7" w:rsidRPr="003E291B">
        <w:rPr>
          <w:rFonts w:ascii="Book Antiqua" w:hAnsi="Book Antiqua"/>
          <w:bCs/>
          <w:kern w:val="0"/>
          <w:sz w:val="24"/>
          <w:szCs w:val="24"/>
        </w:rPr>
        <w:t>);</w:t>
      </w:r>
      <w:r w:rsidR="006B6722" w:rsidRPr="003E291B">
        <w:rPr>
          <w:rFonts w:ascii="Book Antiqua" w:hAnsi="Book Antiqua"/>
          <w:bCs/>
          <w:kern w:val="0"/>
          <w:sz w:val="24"/>
          <w:szCs w:val="24"/>
        </w:rPr>
        <w:t xml:space="preserve"> Ying-Ru Liang</w:t>
      </w:r>
      <w:r w:rsidR="000652B7" w:rsidRPr="003E291B">
        <w:rPr>
          <w:rFonts w:ascii="Book Antiqua" w:hAnsi="Book Antiqua"/>
          <w:bCs/>
          <w:kern w:val="0"/>
          <w:sz w:val="24"/>
          <w:szCs w:val="24"/>
        </w:rPr>
        <w:t xml:space="preserve"> (</w:t>
      </w:r>
      <w:hyperlink r:id="rId11" w:history="1">
        <w:r w:rsidR="00EE0D8E" w:rsidRPr="003E291B">
          <w:rPr>
            <w:rStyle w:val="Hyperlink"/>
            <w:rFonts w:ascii="Book Antiqua" w:hAnsi="Book Antiqua" w:cs="Arial"/>
            <w:color w:val="auto"/>
            <w:sz w:val="24"/>
            <w:szCs w:val="24"/>
            <w:u w:val="none"/>
            <w:shd w:val="clear" w:color="auto" w:fill="FFFFFF"/>
          </w:rPr>
          <w:t>0000-0003-2020-1769</w:t>
        </w:r>
      </w:hyperlink>
      <w:r w:rsidR="000652B7" w:rsidRPr="003E291B">
        <w:rPr>
          <w:rFonts w:ascii="Book Antiqua" w:hAnsi="Book Antiqua"/>
          <w:bCs/>
          <w:kern w:val="0"/>
          <w:sz w:val="24"/>
          <w:szCs w:val="24"/>
        </w:rPr>
        <w:t>)</w:t>
      </w:r>
      <w:r w:rsidR="000652B7" w:rsidRPr="003E291B">
        <w:rPr>
          <w:rFonts w:ascii="Book Antiqua" w:eastAsia="SimSun" w:hAnsi="Book Antiqua"/>
          <w:b/>
          <w:color w:val="000000"/>
          <w:sz w:val="24"/>
          <w:szCs w:val="24"/>
        </w:rPr>
        <w:t>;</w:t>
      </w:r>
      <w:r w:rsidR="006B6722" w:rsidRPr="003E291B">
        <w:rPr>
          <w:rFonts w:ascii="Book Antiqua" w:hAnsi="Book Antiqua"/>
          <w:bCs/>
          <w:kern w:val="0"/>
          <w:sz w:val="24"/>
          <w:szCs w:val="24"/>
        </w:rPr>
        <w:t xml:space="preserve"> Guo-Zhen Lin</w:t>
      </w:r>
      <w:r w:rsidR="000652B7" w:rsidRPr="003E291B">
        <w:rPr>
          <w:rFonts w:ascii="Book Antiqua" w:hAnsi="Book Antiqua"/>
          <w:bCs/>
          <w:kern w:val="0"/>
          <w:sz w:val="24"/>
          <w:szCs w:val="24"/>
        </w:rPr>
        <w:t xml:space="preserve"> (</w:t>
      </w:r>
      <w:r w:rsidR="005F0B94" w:rsidRPr="003E291B">
        <w:rPr>
          <w:rFonts w:ascii="Book Antiqua" w:hAnsi="Book Antiqua"/>
          <w:bCs/>
          <w:kern w:val="0"/>
          <w:sz w:val="24"/>
          <w:szCs w:val="24"/>
        </w:rPr>
        <w:t>0000-0003-2113-2363</w:t>
      </w:r>
      <w:r w:rsidR="000652B7" w:rsidRPr="003E291B">
        <w:rPr>
          <w:rFonts w:ascii="Book Antiqua" w:hAnsi="Book Antiqua"/>
          <w:bCs/>
          <w:kern w:val="0"/>
          <w:sz w:val="24"/>
          <w:szCs w:val="24"/>
        </w:rPr>
        <w:t>)</w:t>
      </w:r>
      <w:r w:rsidR="004C25B0">
        <w:rPr>
          <w:rFonts w:ascii="Book Antiqua" w:hAnsi="Book Antiqua" w:hint="eastAsia"/>
          <w:bCs/>
          <w:kern w:val="0"/>
          <w:sz w:val="24"/>
          <w:szCs w:val="24"/>
        </w:rPr>
        <w:t>.</w:t>
      </w:r>
    </w:p>
    <w:p w:rsidR="006B6722" w:rsidRPr="003E291B" w:rsidRDefault="006B6722" w:rsidP="000652B7">
      <w:pPr>
        <w:tabs>
          <w:tab w:val="left" w:pos="438"/>
          <w:tab w:val="left" w:pos="1102"/>
        </w:tabs>
        <w:adjustRightInd w:val="0"/>
        <w:snapToGrid w:val="0"/>
        <w:spacing w:line="360" w:lineRule="auto"/>
        <w:rPr>
          <w:rFonts w:ascii="Book Antiqua" w:eastAsia="SimSun" w:hAnsi="Book Antiqua"/>
          <w:b/>
          <w:color w:val="000000"/>
          <w:sz w:val="24"/>
          <w:szCs w:val="24"/>
          <w:lang w:val="en-GB"/>
        </w:rPr>
      </w:pPr>
    </w:p>
    <w:p w:rsidR="00BF34F2" w:rsidRPr="003E291B" w:rsidRDefault="0082775E" w:rsidP="000652B7">
      <w:pPr>
        <w:adjustRightInd w:val="0"/>
        <w:snapToGrid w:val="0"/>
        <w:spacing w:line="360" w:lineRule="auto"/>
        <w:rPr>
          <w:rFonts w:ascii="Book Antiqua" w:eastAsia="SimSun" w:hAnsi="Book Antiqua"/>
          <w:sz w:val="24"/>
          <w:szCs w:val="24"/>
        </w:rPr>
      </w:pPr>
      <w:bookmarkStart w:id="24" w:name="OLE_LINK18"/>
      <w:bookmarkStart w:id="25" w:name="OLE_LINK20"/>
      <w:r w:rsidRPr="003E291B">
        <w:rPr>
          <w:rFonts w:ascii="Book Antiqua" w:eastAsia="SimSun" w:hAnsi="Book Antiqua"/>
          <w:b/>
          <w:color w:val="000000"/>
          <w:sz w:val="24"/>
          <w:szCs w:val="24"/>
          <w:lang w:val="en-GB"/>
        </w:rPr>
        <w:t>Author contributions:</w:t>
      </w:r>
      <w:bookmarkEnd w:id="24"/>
      <w:bookmarkEnd w:id="25"/>
      <w:r w:rsidRPr="003E291B">
        <w:rPr>
          <w:rFonts w:ascii="Book Antiqua" w:eastAsia="SimSun" w:hAnsi="Book Antiqua"/>
          <w:color w:val="000000"/>
          <w:sz w:val="24"/>
          <w:szCs w:val="24"/>
        </w:rPr>
        <w:t xml:space="preserve"> </w:t>
      </w:r>
      <w:r w:rsidR="00BF34F2" w:rsidRPr="003E291B">
        <w:rPr>
          <w:rFonts w:ascii="Book Antiqua" w:hAnsi="Book Antiqua"/>
          <w:sz w:val="24"/>
          <w:szCs w:val="24"/>
        </w:rPr>
        <w:t xml:space="preserve">Zhou Q, </w:t>
      </w:r>
      <w:r w:rsidR="00BF34F2" w:rsidRPr="003E291B">
        <w:rPr>
          <w:rFonts w:ascii="Book Antiqua" w:hAnsi="Book Antiqua"/>
          <w:bCs/>
          <w:kern w:val="0"/>
          <w:sz w:val="24"/>
          <w:szCs w:val="24"/>
        </w:rPr>
        <w:t>Li Y, Liu HZ, Lin</w:t>
      </w:r>
      <w:r w:rsidR="00BF34F2" w:rsidRPr="003E291B">
        <w:rPr>
          <w:rFonts w:ascii="Book Antiqua" w:hAnsi="Book Antiqua"/>
          <w:sz w:val="24"/>
          <w:szCs w:val="24"/>
        </w:rPr>
        <w:t xml:space="preserve"> GZ conceived of the study and designed the study</w:t>
      </w:r>
      <w:r w:rsidR="000652B7" w:rsidRPr="003E291B">
        <w:rPr>
          <w:rFonts w:ascii="Book Antiqua" w:hAnsi="Book Antiqua"/>
          <w:sz w:val="24"/>
          <w:szCs w:val="24"/>
        </w:rPr>
        <w:t>;</w:t>
      </w:r>
      <w:r w:rsidR="00BF34F2" w:rsidRPr="003E291B">
        <w:rPr>
          <w:rFonts w:ascii="Book Antiqua" w:hAnsi="Book Antiqua"/>
          <w:sz w:val="24"/>
          <w:szCs w:val="24"/>
        </w:rPr>
        <w:t xml:space="preserve"> Zhou Q and </w:t>
      </w:r>
      <w:r w:rsidR="00BF34F2" w:rsidRPr="003E291B">
        <w:rPr>
          <w:rFonts w:ascii="Book Antiqua" w:hAnsi="Book Antiqua"/>
          <w:bCs/>
          <w:kern w:val="0"/>
          <w:sz w:val="24"/>
          <w:szCs w:val="24"/>
        </w:rPr>
        <w:t>Liang</w:t>
      </w:r>
      <w:r w:rsidR="00BF34F2" w:rsidRPr="003E291B">
        <w:rPr>
          <w:rFonts w:ascii="Book Antiqua" w:hAnsi="Book Antiqua"/>
          <w:sz w:val="24"/>
          <w:szCs w:val="24"/>
        </w:rPr>
        <w:t xml:space="preserve"> YR performed the data collection, the statistical analyses and interpretation</w:t>
      </w:r>
      <w:r w:rsidR="000652B7" w:rsidRPr="003E291B">
        <w:rPr>
          <w:rFonts w:ascii="Book Antiqua" w:hAnsi="Book Antiqua"/>
          <w:sz w:val="24"/>
          <w:szCs w:val="24"/>
        </w:rPr>
        <w:t>;</w:t>
      </w:r>
      <w:r w:rsidR="00BF34F2" w:rsidRPr="003E291B">
        <w:rPr>
          <w:rFonts w:ascii="Book Antiqua" w:hAnsi="Book Antiqua"/>
          <w:sz w:val="24"/>
          <w:szCs w:val="24"/>
        </w:rPr>
        <w:t xml:space="preserve"> Zhou Q drafted the manuscript</w:t>
      </w:r>
      <w:r w:rsidR="000652B7" w:rsidRPr="003E291B">
        <w:rPr>
          <w:rFonts w:ascii="Book Antiqua" w:hAnsi="Book Antiqua"/>
          <w:sz w:val="24"/>
          <w:szCs w:val="24"/>
        </w:rPr>
        <w:t>;</w:t>
      </w:r>
      <w:r w:rsidR="00BF34F2" w:rsidRPr="003E291B">
        <w:rPr>
          <w:rFonts w:ascii="Book Antiqua" w:hAnsi="Book Antiqua"/>
          <w:sz w:val="24"/>
          <w:szCs w:val="24"/>
        </w:rPr>
        <w:t xml:space="preserve"> </w:t>
      </w:r>
      <w:r w:rsidR="000652B7" w:rsidRPr="003E291B">
        <w:rPr>
          <w:rFonts w:ascii="Book Antiqua" w:hAnsi="Book Antiqua"/>
          <w:sz w:val="24"/>
          <w:szCs w:val="24"/>
        </w:rPr>
        <w:t xml:space="preserve">all </w:t>
      </w:r>
      <w:r w:rsidR="00BF34F2" w:rsidRPr="003E291B">
        <w:rPr>
          <w:rFonts w:ascii="Book Antiqua" w:hAnsi="Book Antiqua"/>
          <w:sz w:val="24"/>
          <w:szCs w:val="24"/>
        </w:rPr>
        <w:t>authors read and approved the final manuscript.</w:t>
      </w:r>
    </w:p>
    <w:p w:rsidR="002F5B24" w:rsidRPr="003E291B" w:rsidRDefault="002F5B24" w:rsidP="000652B7">
      <w:pPr>
        <w:adjustRightInd w:val="0"/>
        <w:snapToGrid w:val="0"/>
        <w:spacing w:line="360" w:lineRule="auto"/>
        <w:rPr>
          <w:rFonts w:ascii="Book Antiqua" w:eastAsia="SimSun" w:hAnsi="Book Antiqua"/>
          <w:b/>
          <w:color w:val="000000"/>
          <w:sz w:val="24"/>
          <w:szCs w:val="24"/>
        </w:rPr>
      </w:pPr>
    </w:p>
    <w:p w:rsidR="00FE22E3" w:rsidRPr="003E291B" w:rsidRDefault="00FE22E3" w:rsidP="000652B7">
      <w:pPr>
        <w:adjustRightInd w:val="0"/>
        <w:snapToGrid w:val="0"/>
        <w:spacing w:line="360" w:lineRule="auto"/>
        <w:rPr>
          <w:rFonts w:ascii="Book Antiqua" w:eastAsia="SimSun" w:hAnsi="Book Antiqua"/>
          <w:b/>
          <w:color w:val="000000"/>
          <w:sz w:val="24"/>
          <w:szCs w:val="24"/>
        </w:rPr>
      </w:pPr>
      <w:r w:rsidRPr="003E291B">
        <w:rPr>
          <w:rFonts w:ascii="Book Antiqua" w:eastAsia="SimSun" w:hAnsi="Book Antiqua"/>
          <w:b/>
          <w:sz w:val="24"/>
          <w:szCs w:val="24"/>
        </w:rPr>
        <w:t xml:space="preserve">Supported by </w:t>
      </w:r>
      <w:r w:rsidR="000652B7" w:rsidRPr="003E291B">
        <w:rPr>
          <w:rFonts w:ascii="Book Antiqua" w:eastAsia="SimSun" w:hAnsi="Book Antiqua"/>
          <w:sz w:val="24"/>
          <w:szCs w:val="24"/>
        </w:rPr>
        <w:t xml:space="preserve">the </w:t>
      </w:r>
      <w:r w:rsidR="00EE64E4" w:rsidRPr="003E291B">
        <w:rPr>
          <w:rFonts w:ascii="Book Antiqua" w:hAnsi="Book Antiqua"/>
          <w:sz w:val="24"/>
          <w:szCs w:val="24"/>
        </w:rPr>
        <w:t xml:space="preserve">Natural Science Foundation of Guangdong Province, </w:t>
      </w:r>
      <w:r w:rsidR="000652B7" w:rsidRPr="003E291B">
        <w:rPr>
          <w:rFonts w:ascii="Book Antiqua" w:hAnsi="Book Antiqua"/>
          <w:sz w:val="24"/>
          <w:szCs w:val="24"/>
        </w:rPr>
        <w:t>No</w:t>
      </w:r>
      <w:r w:rsidR="00EE64E4" w:rsidRPr="003E291B">
        <w:rPr>
          <w:rFonts w:ascii="Book Antiqua" w:hAnsi="Book Antiqua"/>
          <w:sz w:val="24"/>
          <w:szCs w:val="24"/>
        </w:rPr>
        <w:t xml:space="preserve">. 2016A030313504; and Guangzhou Science and Technology Program key projects, </w:t>
      </w:r>
      <w:r w:rsidR="000652B7" w:rsidRPr="003E291B">
        <w:rPr>
          <w:rFonts w:ascii="Book Antiqua" w:hAnsi="Book Antiqua"/>
          <w:sz w:val="24"/>
          <w:szCs w:val="24"/>
        </w:rPr>
        <w:t>No</w:t>
      </w:r>
      <w:r w:rsidR="00EE64E4" w:rsidRPr="003E291B">
        <w:rPr>
          <w:rFonts w:ascii="Book Antiqua" w:hAnsi="Book Antiqua"/>
          <w:sz w:val="24"/>
          <w:szCs w:val="24"/>
        </w:rPr>
        <w:t>. 201707010205.</w:t>
      </w:r>
    </w:p>
    <w:p w:rsidR="0082775E" w:rsidRPr="003E291B" w:rsidRDefault="0082775E" w:rsidP="000652B7">
      <w:pPr>
        <w:tabs>
          <w:tab w:val="left" w:pos="438"/>
          <w:tab w:val="left" w:pos="1102"/>
        </w:tabs>
        <w:adjustRightInd w:val="0"/>
        <w:snapToGrid w:val="0"/>
        <w:spacing w:line="360" w:lineRule="auto"/>
        <w:rPr>
          <w:rFonts w:ascii="Book Antiqua" w:hAnsi="Book Antiqua"/>
          <w:b/>
          <w:sz w:val="24"/>
          <w:szCs w:val="24"/>
        </w:rPr>
      </w:pPr>
    </w:p>
    <w:p w:rsidR="0082775E" w:rsidRPr="003E291B" w:rsidRDefault="0082775E" w:rsidP="000652B7">
      <w:pPr>
        <w:adjustRightInd w:val="0"/>
        <w:snapToGrid w:val="0"/>
        <w:spacing w:line="360" w:lineRule="auto"/>
        <w:rPr>
          <w:rFonts w:ascii="Book Antiqua" w:eastAsia="SimSun" w:hAnsi="Book Antiqua"/>
          <w:b/>
          <w:color w:val="000000"/>
          <w:sz w:val="24"/>
          <w:szCs w:val="24"/>
        </w:rPr>
      </w:pPr>
      <w:r w:rsidRPr="003E291B">
        <w:rPr>
          <w:rFonts w:ascii="Book Antiqua" w:eastAsia="SimSun" w:hAnsi="Book Antiqua"/>
          <w:b/>
          <w:color w:val="000000"/>
          <w:sz w:val="24"/>
          <w:szCs w:val="24"/>
        </w:rPr>
        <w:t>Institutional review board statement</w:t>
      </w:r>
      <w:r w:rsidRPr="003E291B">
        <w:rPr>
          <w:rFonts w:ascii="Book Antiqua" w:eastAsia="SimSun" w:hAnsi="Book Antiqua"/>
          <w:b/>
          <w:bCs/>
          <w:iCs/>
          <w:color w:val="000000"/>
          <w:kern w:val="0"/>
          <w:sz w:val="24"/>
          <w:szCs w:val="24"/>
        </w:rPr>
        <w:t xml:space="preserve">: </w:t>
      </w:r>
      <w:r w:rsidR="00216C49" w:rsidRPr="003E291B">
        <w:rPr>
          <w:rFonts w:ascii="Book Antiqua" w:hAnsi="Book Antiqua"/>
          <w:color w:val="000000"/>
          <w:sz w:val="24"/>
          <w:szCs w:val="24"/>
        </w:rPr>
        <w:t xml:space="preserve">The study was reviewed and approved by </w:t>
      </w:r>
      <w:r w:rsidR="006B1DA9" w:rsidRPr="003E291B">
        <w:rPr>
          <w:rFonts w:ascii="Book Antiqua" w:hAnsi="Book Antiqua"/>
          <w:sz w:val="24"/>
          <w:szCs w:val="24"/>
        </w:rPr>
        <w:t xml:space="preserve">the ethics committee of the Guangzhou Center of Disease Control and </w:t>
      </w:r>
      <w:r w:rsidR="006B1DA9" w:rsidRPr="003E291B">
        <w:rPr>
          <w:rFonts w:ascii="Book Antiqua" w:hAnsi="Book Antiqua"/>
          <w:sz w:val="24"/>
          <w:szCs w:val="24"/>
        </w:rPr>
        <w:lastRenderedPageBreak/>
        <w:t>Prevention</w:t>
      </w:r>
      <w:r w:rsidR="00216C49" w:rsidRPr="003E291B">
        <w:rPr>
          <w:rFonts w:ascii="Book Antiqua" w:hAnsi="Book Antiqua"/>
          <w:color w:val="000000"/>
          <w:sz w:val="24"/>
          <w:szCs w:val="24"/>
        </w:rPr>
        <w:t>.</w:t>
      </w:r>
    </w:p>
    <w:p w:rsidR="002F5B24" w:rsidRPr="003E291B" w:rsidRDefault="002F5B24" w:rsidP="000652B7">
      <w:pPr>
        <w:autoSpaceDE w:val="0"/>
        <w:autoSpaceDN w:val="0"/>
        <w:adjustRightInd w:val="0"/>
        <w:snapToGrid w:val="0"/>
        <w:spacing w:line="360" w:lineRule="auto"/>
        <w:rPr>
          <w:rFonts w:ascii="Book Antiqua" w:eastAsia="SimSun" w:hAnsi="Book Antiqua" w:cs="TimesNewRomanPS-BoldItalicMT"/>
          <w:bCs/>
          <w:iCs/>
          <w:color w:val="000000"/>
          <w:sz w:val="24"/>
          <w:szCs w:val="24"/>
        </w:rPr>
      </w:pPr>
    </w:p>
    <w:p w:rsidR="00216C49" w:rsidRPr="003E291B" w:rsidRDefault="0082775E" w:rsidP="000652B7">
      <w:pPr>
        <w:adjustRightInd w:val="0"/>
        <w:snapToGrid w:val="0"/>
        <w:spacing w:line="360" w:lineRule="auto"/>
        <w:rPr>
          <w:rFonts w:ascii="Book Antiqua" w:eastAsia="SimSun" w:hAnsi="Book Antiqua"/>
          <w:b/>
          <w:color w:val="000000"/>
          <w:sz w:val="24"/>
          <w:szCs w:val="24"/>
        </w:rPr>
      </w:pPr>
      <w:r w:rsidRPr="003E291B">
        <w:rPr>
          <w:rFonts w:ascii="Book Antiqua" w:eastAsia="SimSun" w:hAnsi="Book Antiqua"/>
          <w:b/>
          <w:color w:val="000000"/>
          <w:sz w:val="24"/>
          <w:szCs w:val="24"/>
        </w:rPr>
        <w:t>Informed consent statement</w:t>
      </w:r>
      <w:r w:rsidRPr="003E291B">
        <w:rPr>
          <w:rFonts w:ascii="Book Antiqua" w:eastAsia="SimSun" w:hAnsi="Book Antiqua"/>
          <w:b/>
          <w:bCs/>
          <w:iCs/>
          <w:color w:val="000000"/>
          <w:sz w:val="24"/>
          <w:szCs w:val="24"/>
        </w:rPr>
        <w:t>:</w:t>
      </w:r>
      <w:r w:rsidRPr="003E291B">
        <w:rPr>
          <w:rFonts w:ascii="Book Antiqua" w:eastAsia="SimSun" w:hAnsi="Book Antiqua"/>
          <w:b/>
          <w:bCs/>
          <w:iCs/>
          <w:color w:val="000000"/>
          <w:kern w:val="0"/>
          <w:sz w:val="24"/>
          <w:szCs w:val="24"/>
        </w:rPr>
        <w:t xml:space="preserve"> </w:t>
      </w:r>
      <w:r w:rsidR="00216C49" w:rsidRPr="003E291B">
        <w:rPr>
          <w:rFonts w:ascii="Book Antiqua" w:hAnsi="Book Antiqua"/>
          <w:sz w:val="24"/>
          <w:szCs w:val="24"/>
        </w:rPr>
        <w:t xml:space="preserve">Written informed consent to participate in the study was obtained from all participants. </w:t>
      </w:r>
    </w:p>
    <w:p w:rsidR="0082775E" w:rsidRPr="003E291B" w:rsidRDefault="0082775E" w:rsidP="000652B7">
      <w:pPr>
        <w:autoSpaceDE w:val="0"/>
        <w:autoSpaceDN w:val="0"/>
        <w:adjustRightInd w:val="0"/>
        <w:snapToGrid w:val="0"/>
        <w:spacing w:line="360" w:lineRule="auto"/>
        <w:rPr>
          <w:rFonts w:ascii="Book Antiqua" w:eastAsia="SimSun" w:hAnsi="Book Antiqua"/>
          <w:bCs/>
          <w:iCs/>
          <w:color w:val="000000"/>
          <w:kern w:val="0"/>
          <w:sz w:val="24"/>
          <w:szCs w:val="24"/>
        </w:rPr>
      </w:pPr>
    </w:p>
    <w:p w:rsidR="0082775E" w:rsidRPr="003E291B" w:rsidRDefault="0082775E" w:rsidP="000652B7">
      <w:pPr>
        <w:autoSpaceDE w:val="0"/>
        <w:autoSpaceDN w:val="0"/>
        <w:adjustRightInd w:val="0"/>
        <w:snapToGrid w:val="0"/>
        <w:spacing w:line="360" w:lineRule="auto"/>
        <w:rPr>
          <w:rFonts w:ascii="Book Antiqua" w:eastAsia="SimSun" w:hAnsi="Book Antiqua" w:cs="TimesNewRomanPS-BoldItalicMT"/>
          <w:bCs/>
          <w:iCs/>
          <w:color w:val="000000"/>
          <w:sz w:val="24"/>
          <w:szCs w:val="24"/>
        </w:rPr>
      </w:pPr>
      <w:r w:rsidRPr="003E291B">
        <w:rPr>
          <w:rFonts w:ascii="Book Antiqua" w:eastAsia="SimSun" w:hAnsi="Book Antiqua"/>
          <w:b/>
          <w:color w:val="000000"/>
          <w:sz w:val="24"/>
          <w:szCs w:val="24"/>
        </w:rPr>
        <w:t>Conflict-of-interest statement</w:t>
      </w:r>
      <w:r w:rsidRPr="003E291B">
        <w:rPr>
          <w:rFonts w:ascii="Book Antiqua" w:eastAsia="SimSun" w:hAnsi="Book Antiqua" w:cs="TimesNewRomanPS-BoldItalicMT"/>
          <w:b/>
          <w:bCs/>
          <w:iCs/>
          <w:color w:val="000000"/>
          <w:sz w:val="24"/>
          <w:szCs w:val="24"/>
        </w:rPr>
        <w:t>:</w:t>
      </w:r>
      <w:r w:rsidR="000652B7" w:rsidRPr="003E291B">
        <w:rPr>
          <w:rFonts w:ascii="Book Antiqua" w:eastAsia="SimSun" w:hAnsi="Book Antiqua" w:cs="TimesNewRomanPS-BoldItalicMT"/>
          <w:b/>
          <w:bCs/>
          <w:iCs/>
          <w:color w:val="000000"/>
          <w:sz w:val="24"/>
          <w:szCs w:val="24"/>
        </w:rPr>
        <w:t xml:space="preserve"> </w:t>
      </w:r>
      <w:r w:rsidR="00152688" w:rsidRPr="003E291B">
        <w:rPr>
          <w:rFonts w:ascii="Book Antiqua" w:hAnsi="Book Antiqua"/>
          <w:color w:val="000000"/>
          <w:sz w:val="24"/>
          <w:szCs w:val="24"/>
        </w:rPr>
        <w:t>There are no conflicts of interest to report.</w:t>
      </w:r>
    </w:p>
    <w:p w:rsidR="006B1DA9" w:rsidRPr="003E291B" w:rsidRDefault="006B1DA9" w:rsidP="000652B7">
      <w:pPr>
        <w:autoSpaceDE w:val="0"/>
        <w:autoSpaceDN w:val="0"/>
        <w:adjustRightInd w:val="0"/>
        <w:snapToGrid w:val="0"/>
        <w:spacing w:line="360" w:lineRule="auto"/>
        <w:rPr>
          <w:rFonts w:ascii="Book Antiqua" w:eastAsia="SimSun" w:hAnsi="Book Antiqua" w:cs="TimesNewRomanPS-BoldItalicMT"/>
          <w:b/>
          <w:bCs/>
          <w:iCs/>
          <w:color w:val="000000"/>
          <w:sz w:val="24"/>
          <w:szCs w:val="24"/>
        </w:rPr>
      </w:pPr>
    </w:p>
    <w:p w:rsidR="00152688" w:rsidRPr="003E291B" w:rsidRDefault="0082775E" w:rsidP="00D24885">
      <w:pPr>
        <w:autoSpaceDE w:val="0"/>
        <w:autoSpaceDN w:val="0"/>
        <w:adjustRightInd w:val="0"/>
        <w:snapToGrid w:val="0"/>
        <w:spacing w:line="360" w:lineRule="auto"/>
        <w:rPr>
          <w:rFonts w:ascii="Book Antiqua" w:eastAsia="SimSun" w:hAnsi="Book Antiqua"/>
          <w:color w:val="000000"/>
          <w:sz w:val="24"/>
          <w:szCs w:val="24"/>
        </w:rPr>
      </w:pPr>
      <w:r w:rsidRPr="003E291B">
        <w:rPr>
          <w:rFonts w:ascii="Book Antiqua" w:eastAsia="SimSun" w:hAnsi="Book Antiqua"/>
          <w:b/>
          <w:color w:val="000000"/>
          <w:sz w:val="24"/>
          <w:szCs w:val="24"/>
        </w:rPr>
        <w:t>Data sharing statement</w:t>
      </w:r>
      <w:r w:rsidRPr="003E291B">
        <w:rPr>
          <w:rFonts w:ascii="Book Antiqua" w:eastAsia="SimSun" w:hAnsi="Book Antiqua" w:cs="TimesNewRomanPS-BoldItalicMT"/>
          <w:b/>
          <w:bCs/>
          <w:iCs/>
          <w:color w:val="000000"/>
          <w:sz w:val="24"/>
          <w:szCs w:val="24"/>
        </w:rPr>
        <w:t>:</w:t>
      </w:r>
      <w:r w:rsidRPr="003E291B">
        <w:rPr>
          <w:rFonts w:ascii="Book Antiqua" w:eastAsia="Times New Roman" w:hAnsi="Book Antiqua"/>
          <w:color w:val="000000"/>
          <w:sz w:val="24"/>
          <w:szCs w:val="24"/>
        </w:rPr>
        <w:t xml:space="preserve"> </w:t>
      </w:r>
      <w:r w:rsidR="00152688" w:rsidRPr="003E291B">
        <w:rPr>
          <w:rFonts w:ascii="Book Antiqua" w:hAnsi="Book Antiqua"/>
          <w:sz w:val="24"/>
          <w:szCs w:val="24"/>
        </w:rPr>
        <w:t>We declared that the datasets used and/or analy</w:t>
      </w:r>
      <w:r w:rsidR="00D24885" w:rsidRPr="003E291B">
        <w:rPr>
          <w:rFonts w:ascii="Book Antiqua" w:hAnsi="Book Antiqua"/>
          <w:sz w:val="24"/>
          <w:szCs w:val="24"/>
        </w:rPr>
        <w:t>z</w:t>
      </w:r>
      <w:r w:rsidR="00152688" w:rsidRPr="003E291B">
        <w:rPr>
          <w:rFonts w:ascii="Book Antiqua" w:hAnsi="Book Antiqua"/>
          <w:sz w:val="24"/>
          <w:szCs w:val="24"/>
        </w:rPr>
        <w:t>ed during the current study are available from the corresponding author on reasonable request.</w:t>
      </w:r>
    </w:p>
    <w:p w:rsidR="002F5B24" w:rsidRPr="003E291B" w:rsidRDefault="002F5B24" w:rsidP="000652B7">
      <w:pPr>
        <w:adjustRightInd w:val="0"/>
        <w:snapToGrid w:val="0"/>
        <w:spacing w:line="360" w:lineRule="auto"/>
        <w:rPr>
          <w:rFonts w:ascii="Book Antiqua" w:eastAsia="SimSun" w:hAnsi="Book Antiqua"/>
          <w:color w:val="000000"/>
          <w:sz w:val="24"/>
          <w:szCs w:val="24"/>
        </w:rPr>
      </w:pPr>
    </w:p>
    <w:p w:rsidR="0082775E" w:rsidRPr="003E291B" w:rsidRDefault="0082775E" w:rsidP="00D24885">
      <w:pPr>
        <w:adjustRightInd w:val="0"/>
        <w:snapToGrid w:val="0"/>
        <w:spacing w:line="360" w:lineRule="auto"/>
        <w:rPr>
          <w:rFonts w:ascii="Book Antiqua" w:eastAsia="SimSun" w:hAnsi="Book Antiqua"/>
          <w:b/>
          <w:color w:val="000000"/>
          <w:sz w:val="24"/>
          <w:szCs w:val="24"/>
        </w:rPr>
      </w:pPr>
      <w:r w:rsidRPr="003E291B">
        <w:rPr>
          <w:rFonts w:ascii="Book Antiqua" w:eastAsia="SimSun" w:hAnsi="Book Antiqua"/>
          <w:b/>
          <w:color w:val="000000"/>
          <w:sz w:val="24"/>
          <w:szCs w:val="24"/>
        </w:rPr>
        <w:t>STROBE statement:</w:t>
      </w:r>
      <w:r w:rsidR="00D24885" w:rsidRPr="003E291B">
        <w:rPr>
          <w:rFonts w:ascii="Book Antiqua" w:eastAsia="SimSun" w:hAnsi="Book Antiqua"/>
          <w:b/>
          <w:color w:val="000000"/>
          <w:sz w:val="24"/>
          <w:szCs w:val="24"/>
        </w:rPr>
        <w:t xml:space="preserve"> </w:t>
      </w:r>
      <w:r w:rsidR="00C86CE8" w:rsidRPr="003E291B">
        <w:rPr>
          <w:rFonts w:ascii="Book Antiqua" w:hAnsi="Book Antiqua" w:cs="Garamond-Bold"/>
          <w:bCs/>
          <w:color w:val="000000" w:themeColor="text1"/>
          <w:sz w:val="24"/>
          <w:szCs w:val="24"/>
        </w:rPr>
        <w:t>The authors have read the STROBE Statement</w:t>
      </w:r>
      <w:r w:rsidR="00D24885" w:rsidRPr="003E291B">
        <w:rPr>
          <w:rFonts w:ascii="Book Antiqua" w:hAnsi="Book Antiqua" w:cs="Garamond-Bold"/>
          <w:bCs/>
          <w:color w:val="000000" w:themeColor="text1"/>
          <w:sz w:val="24"/>
          <w:szCs w:val="24"/>
        </w:rPr>
        <w:t>-</w:t>
      </w:r>
      <w:r w:rsidR="00C86CE8" w:rsidRPr="003E291B">
        <w:rPr>
          <w:rFonts w:ascii="Book Antiqua" w:hAnsi="Book Antiqua" w:cs="Garamond-Bold"/>
          <w:bCs/>
          <w:color w:val="000000" w:themeColor="text1"/>
          <w:sz w:val="24"/>
          <w:szCs w:val="24"/>
        </w:rPr>
        <w:t>checklist of items, and the manuscript was prepared and revised according to the STROBE Statement</w:t>
      </w:r>
      <w:r w:rsidR="00D24885" w:rsidRPr="003E291B">
        <w:rPr>
          <w:rFonts w:ascii="Book Antiqua" w:hAnsi="Book Antiqua" w:cs="Garamond-Bold"/>
          <w:bCs/>
          <w:color w:val="000000" w:themeColor="text1"/>
          <w:sz w:val="24"/>
          <w:szCs w:val="24"/>
        </w:rPr>
        <w:t>-</w:t>
      </w:r>
      <w:r w:rsidR="00C86CE8" w:rsidRPr="003E291B">
        <w:rPr>
          <w:rFonts w:ascii="Book Antiqua" w:hAnsi="Book Antiqua" w:cs="Garamond-Bold"/>
          <w:bCs/>
          <w:color w:val="000000" w:themeColor="text1"/>
          <w:sz w:val="24"/>
          <w:szCs w:val="24"/>
        </w:rPr>
        <w:t>checklist of items</w:t>
      </w:r>
      <w:r w:rsidR="00D24885" w:rsidRPr="003E291B">
        <w:rPr>
          <w:rFonts w:ascii="Book Antiqua" w:hAnsi="Book Antiqua" w:cs="Garamond-Bold"/>
          <w:bCs/>
          <w:color w:val="000000" w:themeColor="text1"/>
          <w:sz w:val="24"/>
          <w:szCs w:val="24"/>
        </w:rPr>
        <w:t>.</w:t>
      </w:r>
    </w:p>
    <w:p w:rsidR="00C86CE8" w:rsidRPr="003E291B" w:rsidRDefault="00C86CE8" w:rsidP="000652B7">
      <w:pPr>
        <w:tabs>
          <w:tab w:val="left" w:pos="438"/>
          <w:tab w:val="left" w:pos="1102"/>
        </w:tabs>
        <w:adjustRightInd w:val="0"/>
        <w:snapToGrid w:val="0"/>
        <w:spacing w:line="360" w:lineRule="auto"/>
        <w:rPr>
          <w:rFonts w:ascii="Book Antiqua" w:hAnsi="Book Antiqua"/>
          <w:b/>
          <w:sz w:val="24"/>
          <w:szCs w:val="24"/>
        </w:rPr>
      </w:pPr>
    </w:p>
    <w:p w:rsidR="00D24885" w:rsidRPr="00D24885" w:rsidRDefault="00D24885" w:rsidP="00D24885">
      <w:pPr>
        <w:widowControl/>
        <w:spacing w:line="360" w:lineRule="auto"/>
        <w:rPr>
          <w:rFonts w:ascii="Book Antiqua" w:eastAsia="MS Mincho" w:hAnsi="Book Antiqua"/>
          <w:b/>
          <w:color w:val="000000"/>
          <w:kern w:val="0"/>
          <w:sz w:val="24"/>
          <w:szCs w:val="24"/>
          <w:lang w:eastAsia="it-IT"/>
        </w:rPr>
      </w:pPr>
      <w:r w:rsidRPr="00D24885">
        <w:rPr>
          <w:rFonts w:ascii="Book Antiqua" w:eastAsia="MS Mincho" w:hAnsi="Book Antiqua"/>
          <w:b/>
          <w:color w:val="000000"/>
          <w:kern w:val="0"/>
          <w:sz w:val="24"/>
          <w:szCs w:val="24"/>
          <w:lang w:eastAsia="it-IT"/>
        </w:rPr>
        <w:t xml:space="preserve">Open-Access: </w:t>
      </w:r>
      <w:r w:rsidRPr="00D24885">
        <w:rPr>
          <w:rFonts w:ascii="Book Antiqua" w:eastAsia="MS Mincho" w:hAnsi="Book Antiqua"/>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24885" w:rsidRPr="00D24885" w:rsidRDefault="00D24885" w:rsidP="00D24885">
      <w:pPr>
        <w:adjustRightInd w:val="0"/>
        <w:snapToGrid w:val="0"/>
        <w:spacing w:line="360" w:lineRule="auto"/>
        <w:rPr>
          <w:rFonts w:ascii="Book Antiqua" w:eastAsia="SimSun" w:hAnsi="Book Antiqua"/>
          <w:color w:val="000000"/>
          <w:sz w:val="24"/>
          <w:szCs w:val="24"/>
        </w:rPr>
      </w:pPr>
    </w:p>
    <w:p w:rsidR="00D24885" w:rsidRPr="00D24885" w:rsidRDefault="00D24885" w:rsidP="00D24885">
      <w:pPr>
        <w:adjustRightInd w:val="0"/>
        <w:snapToGrid w:val="0"/>
        <w:spacing w:line="360" w:lineRule="auto"/>
        <w:rPr>
          <w:rFonts w:ascii="Book Antiqua" w:eastAsia="SimSun" w:hAnsi="Book Antiqua" w:cs="Arial Unicode MS"/>
          <w:color w:val="000000"/>
          <w:sz w:val="24"/>
          <w:szCs w:val="24"/>
        </w:rPr>
      </w:pPr>
      <w:r w:rsidRPr="00D24885">
        <w:rPr>
          <w:rFonts w:ascii="Book Antiqua" w:eastAsia="SimSun" w:hAnsi="Book Antiqua" w:cs="Arial Unicode MS"/>
          <w:b/>
          <w:color w:val="000000"/>
          <w:sz w:val="24"/>
          <w:szCs w:val="24"/>
        </w:rPr>
        <w:t xml:space="preserve">Manuscript source: </w:t>
      </w:r>
      <w:r w:rsidRPr="00D24885">
        <w:rPr>
          <w:rFonts w:ascii="Book Antiqua" w:eastAsia="SimSun" w:hAnsi="Book Antiqua" w:cs="Arial Unicode MS"/>
          <w:color w:val="000000"/>
          <w:sz w:val="24"/>
          <w:szCs w:val="24"/>
        </w:rPr>
        <w:t>Unsolicited manuscript</w:t>
      </w:r>
    </w:p>
    <w:p w:rsidR="00D24885" w:rsidRPr="003E291B" w:rsidRDefault="00D24885" w:rsidP="000652B7">
      <w:pPr>
        <w:tabs>
          <w:tab w:val="left" w:pos="438"/>
          <w:tab w:val="left" w:pos="1102"/>
        </w:tabs>
        <w:adjustRightInd w:val="0"/>
        <w:snapToGrid w:val="0"/>
        <w:spacing w:line="360" w:lineRule="auto"/>
        <w:rPr>
          <w:rFonts w:ascii="Book Antiqua" w:hAnsi="Book Antiqua"/>
          <w:b/>
          <w:sz w:val="24"/>
          <w:szCs w:val="24"/>
        </w:rPr>
      </w:pPr>
    </w:p>
    <w:p w:rsidR="00D3222B" w:rsidRPr="003E291B" w:rsidRDefault="0082775E" w:rsidP="000652B7">
      <w:pPr>
        <w:adjustRightInd w:val="0"/>
        <w:snapToGrid w:val="0"/>
        <w:spacing w:line="360" w:lineRule="auto"/>
        <w:rPr>
          <w:rFonts w:ascii="Book Antiqua" w:hAnsi="Book Antiqua"/>
          <w:color w:val="0000FF"/>
          <w:sz w:val="24"/>
          <w:szCs w:val="24"/>
        </w:rPr>
      </w:pPr>
      <w:r w:rsidRPr="003E291B">
        <w:rPr>
          <w:rFonts w:ascii="Book Antiqua" w:hAnsi="Book Antiqua"/>
          <w:b/>
          <w:color w:val="000000"/>
          <w:sz w:val="24"/>
          <w:szCs w:val="24"/>
        </w:rPr>
        <w:t>Correspondence to:</w:t>
      </w:r>
      <w:r w:rsidRPr="003E291B">
        <w:rPr>
          <w:rFonts w:ascii="Book Antiqua" w:hAnsi="Book Antiqua"/>
          <w:color w:val="000000"/>
          <w:sz w:val="24"/>
          <w:szCs w:val="24"/>
        </w:rPr>
        <w:t xml:space="preserve"> </w:t>
      </w:r>
      <w:r w:rsidR="006B1DA9" w:rsidRPr="003E291B">
        <w:rPr>
          <w:rFonts w:ascii="Book Antiqua" w:hAnsi="Book Antiqua"/>
          <w:b/>
          <w:bCs/>
          <w:color w:val="000000"/>
          <w:sz w:val="24"/>
          <w:szCs w:val="24"/>
        </w:rPr>
        <w:t xml:space="preserve">Qin Zhou, </w:t>
      </w:r>
      <w:r w:rsidR="00D24885" w:rsidRPr="003E291B">
        <w:rPr>
          <w:rFonts w:ascii="Book Antiqua" w:hAnsi="Book Antiqua"/>
          <w:b/>
          <w:color w:val="000000"/>
          <w:sz w:val="24"/>
          <w:szCs w:val="24"/>
        </w:rPr>
        <w:t>MD,</w:t>
      </w:r>
      <w:r w:rsidR="00D24885" w:rsidRPr="003E291B">
        <w:rPr>
          <w:rFonts w:ascii="Book Antiqua" w:hAnsi="Book Antiqua"/>
          <w:b/>
          <w:bCs/>
          <w:color w:val="000000"/>
          <w:sz w:val="24"/>
          <w:szCs w:val="24"/>
        </w:rPr>
        <w:t xml:space="preserve"> Occupational Physician, Research Scientist, Staff Physician, Statistical Worker, Technician</w:t>
      </w:r>
      <w:r w:rsidR="00D3222B" w:rsidRPr="003E291B">
        <w:rPr>
          <w:rFonts w:ascii="Book Antiqua" w:hAnsi="Book Antiqua"/>
          <w:b/>
          <w:bCs/>
          <w:color w:val="000000"/>
          <w:sz w:val="24"/>
          <w:szCs w:val="24"/>
        </w:rPr>
        <w:t xml:space="preserve">, </w:t>
      </w:r>
      <w:r w:rsidR="006B1DA9" w:rsidRPr="003E291B">
        <w:rPr>
          <w:rFonts w:ascii="Book Antiqua" w:hAnsi="Book Antiqua"/>
          <w:bCs/>
          <w:kern w:val="0"/>
          <w:sz w:val="24"/>
          <w:szCs w:val="24"/>
        </w:rPr>
        <w:t xml:space="preserve">Department of non-communicable chronic disease control and prevention, </w:t>
      </w:r>
      <w:r w:rsidR="006B1DA9" w:rsidRPr="003E291B">
        <w:rPr>
          <w:rFonts w:ascii="Book Antiqua" w:eastAsia="FangSong_GB2312" w:hAnsi="Book Antiqua"/>
          <w:sz w:val="24"/>
          <w:szCs w:val="24"/>
        </w:rPr>
        <w:t>Guangzhou Center for Disease Co</w:t>
      </w:r>
      <w:r w:rsidR="006B1DA9" w:rsidRPr="003E291B">
        <w:rPr>
          <w:rFonts w:ascii="Book Antiqua" w:hAnsi="Book Antiqua"/>
          <w:sz w:val="24"/>
          <w:szCs w:val="24"/>
        </w:rPr>
        <w:t xml:space="preserve">ntrol and Prevention, </w:t>
      </w:r>
      <w:r w:rsidR="00D24885" w:rsidRPr="003E291B">
        <w:rPr>
          <w:rFonts w:ascii="Book Antiqua" w:hAnsi="Book Antiqua"/>
          <w:color w:val="000000"/>
          <w:sz w:val="24"/>
          <w:szCs w:val="24"/>
        </w:rPr>
        <w:t xml:space="preserve">No. 1 Qide Road, Baiyun district, </w:t>
      </w:r>
      <w:r w:rsidR="006B1DA9" w:rsidRPr="003E291B">
        <w:rPr>
          <w:rFonts w:ascii="Book Antiqua" w:hAnsi="Book Antiqua"/>
          <w:sz w:val="24"/>
          <w:szCs w:val="24"/>
        </w:rPr>
        <w:t>Guangzhou</w:t>
      </w:r>
      <w:r w:rsidR="00D24885" w:rsidRPr="003E291B">
        <w:rPr>
          <w:rFonts w:ascii="Book Antiqua" w:hAnsi="Book Antiqua"/>
          <w:sz w:val="24"/>
          <w:szCs w:val="24"/>
        </w:rPr>
        <w:t xml:space="preserve"> 510440</w:t>
      </w:r>
      <w:r w:rsidR="006B1DA9" w:rsidRPr="003E291B">
        <w:rPr>
          <w:rFonts w:ascii="Book Antiqua" w:hAnsi="Book Antiqua"/>
          <w:sz w:val="24"/>
          <w:szCs w:val="24"/>
        </w:rPr>
        <w:t>, Guangdong</w:t>
      </w:r>
      <w:r w:rsidR="00D24885" w:rsidRPr="003E291B">
        <w:rPr>
          <w:rFonts w:ascii="Book Antiqua" w:hAnsi="Book Antiqua"/>
          <w:sz w:val="24"/>
          <w:szCs w:val="24"/>
        </w:rPr>
        <w:t xml:space="preserve"> Province</w:t>
      </w:r>
      <w:r w:rsidR="006B1DA9" w:rsidRPr="003E291B">
        <w:rPr>
          <w:rFonts w:ascii="Book Antiqua" w:hAnsi="Book Antiqua"/>
          <w:sz w:val="24"/>
          <w:szCs w:val="24"/>
        </w:rPr>
        <w:t>, China</w:t>
      </w:r>
      <w:r w:rsidR="00735964" w:rsidRPr="003E291B">
        <w:rPr>
          <w:rFonts w:ascii="Book Antiqua" w:hAnsi="Book Antiqua"/>
          <w:color w:val="000000"/>
          <w:sz w:val="24"/>
          <w:szCs w:val="24"/>
        </w:rPr>
        <w:t>. zhouq@gzcdc.org.cn</w:t>
      </w:r>
    </w:p>
    <w:p w:rsidR="0082775E" w:rsidRPr="003E291B" w:rsidRDefault="0082775E" w:rsidP="000652B7">
      <w:pPr>
        <w:adjustRightInd w:val="0"/>
        <w:snapToGrid w:val="0"/>
        <w:spacing w:line="360" w:lineRule="auto"/>
        <w:rPr>
          <w:rFonts w:ascii="Book Antiqua" w:hAnsi="Book Antiqua"/>
          <w:color w:val="000000"/>
          <w:sz w:val="24"/>
          <w:szCs w:val="24"/>
        </w:rPr>
      </w:pPr>
      <w:r w:rsidRPr="003E291B">
        <w:rPr>
          <w:rFonts w:ascii="Book Antiqua" w:hAnsi="Book Antiqua"/>
          <w:b/>
          <w:color w:val="000000"/>
          <w:sz w:val="24"/>
          <w:szCs w:val="24"/>
        </w:rPr>
        <w:lastRenderedPageBreak/>
        <w:t>Telephone:</w:t>
      </w:r>
      <w:r w:rsidR="00D3222B" w:rsidRPr="003E291B">
        <w:rPr>
          <w:rFonts w:ascii="Book Antiqua" w:hAnsi="Book Antiqua"/>
          <w:color w:val="000000"/>
          <w:sz w:val="24"/>
          <w:szCs w:val="24"/>
        </w:rPr>
        <w:t xml:space="preserve"> +86-2</w:t>
      </w:r>
      <w:r w:rsidR="00735964" w:rsidRPr="003E291B">
        <w:rPr>
          <w:rFonts w:ascii="Book Antiqua" w:hAnsi="Book Antiqua"/>
          <w:color w:val="000000"/>
          <w:sz w:val="24"/>
          <w:szCs w:val="24"/>
        </w:rPr>
        <w:t>0</w:t>
      </w:r>
      <w:r w:rsidR="00D3222B" w:rsidRPr="003E291B">
        <w:rPr>
          <w:rFonts w:ascii="Book Antiqua" w:hAnsi="Book Antiqua"/>
          <w:color w:val="000000"/>
          <w:sz w:val="24"/>
          <w:szCs w:val="24"/>
        </w:rPr>
        <w:t>-</w:t>
      </w:r>
      <w:r w:rsidR="00735964" w:rsidRPr="003E291B">
        <w:rPr>
          <w:rFonts w:ascii="Book Antiqua" w:hAnsi="Book Antiqua"/>
          <w:color w:val="000000"/>
          <w:sz w:val="24"/>
          <w:szCs w:val="24"/>
        </w:rPr>
        <w:t>36055856</w:t>
      </w:r>
    </w:p>
    <w:p w:rsidR="0082775E" w:rsidRPr="003E291B" w:rsidRDefault="0082775E" w:rsidP="00D24885">
      <w:pPr>
        <w:adjustRightInd w:val="0"/>
        <w:snapToGrid w:val="0"/>
        <w:spacing w:line="360" w:lineRule="auto"/>
        <w:rPr>
          <w:rFonts w:ascii="Book Antiqua" w:hAnsi="Book Antiqua"/>
          <w:color w:val="000000"/>
          <w:sz w:val="24"/>
          <w:szCs w:val="24"/>
        </w:rPr>
      </w:pPr>
      <w:r w:rsidRPr="003E291B">
        <w:rPr>
          <w:rFonts w:ascii="Book Antiqua" w:hAnsi="Book Antiqua"/>
          <w:b/>
          <w:color w:val="000000"/>
          <w:sz w:val="24"/>
          <w:szCs w:val="24"/>
        </w:rPr>
        <w:t>Fax:</w:t>
      </w:r>
      <w:r w:rsidRPr="003E291B">
        <w:rPr>
          <w:rFonts w:ascii="Book Antiqua" w:hAnsi="Book Antiqua"/>
          <w:color w:val="000000"/>
          <w:sz w:val="24"/>
          <w:szCs w:val="24"/>
        </w:rPr>
        <w:t xml:space="preserve"> </w:t>
      </w:r>
      <w:r w:rsidR="00D3222B" w:rsidRPr="003E291B">
        <w:rPr>
          <w:rFonts w:ascii="Book Antiqua" w:hAnsi="Book Antiqua"/>
          <w:color w:val="000000"/>
          <w:sz w:val="24"/>
          <w:szCs w:val="24"/>
        </w:rPr>
        <w:t>+86-2</w:t>
      </w:r>
      <w:r w:rsidR="00735964" w:rsidRPr="003E291B">
        <w:rPr>
          <w:rFonts w:ascii="Book Antiqua" w:hAnsi="Book Antiqua"/>
          <w:color w:val="000000"/>
          <w:sz w:val="24"/>
          <w:szCs w:val="24"/>
        </w:rPr>
        <w:t>0</w:t>
      </w:r>
      <w:r w:rsidR="00D3222B" w:rsidRPr="003E291B">
        <w:rPr>
          <w:rFonts w:ascii="Book Antiqua" w:hAnsi="Book Antiqua"/>
          <w:color w:val="000000"/>
          <w:sz w:val="24"/>
          <w:szCs w:val="24"/>
        </w:rPr>
        <w:t>-</w:t>
      </w:r>
      <w:r w:rsidR="00735964" w:rsidRPr="003E291B">
        <w:rPr>
          <w:rFonts w:ascii="Book Antiqua" w:hAnsi="Book Antiqua"/>
          <w:color w:val="000000"/>
          <w:sz w:val="24"/>
          <w:szCs w:val="24"/>
        </w:rPr>
        <w:t>37431722</w:t>
      </w:r>
    </w:p>
    <w:p w:rsidR="00D24885" w:rsidRPr="003E291B" w:rsidRDefault="00D24885" w:rsidP="00D24885">
      <w:pPr>
        <w:adjustRightInd w:val="0"/>
        <w:snapToGrid w:val="0"/>
        <w:spacing w:line="360" w:lineRule="auto"/>
        <w:rPr>
          <w:rFonts w:ascii="Book Antiqua" w:hAnsi="Book Antiqua"/>
          <w:color w:val="000000"/>
          <w:sz w:val="24"/>
          <w:szCs w:val="24"/>
        </w:rPr>
      </w:pPr>
    </w:p>
    <w:p w:rsidR="00D24885" w:rsidRPr="00D24885" w:rsidRDefault="00D24885" w:rsidP="00D24885">
      <w:pPr>
        <w:adjustRightInd w:val="0"/>
        <w:snapToGrid w:val="0"/>
        <w:spacing w:line="360" w:lineRule="auto"/>
        <w:rPr>
          <w:rFonts w:ascii="Book Antiqua" w:eastAsia="SimSun" w:hAnsi="Book Antiqua"/>
          <w:color w:val="000000"/>
          <w:sz w:val="24"/>
          <w:szCs w:val="24"/>
        </w:rPr>
      </w:pPr>
      <w:r w:rsidRPr="00D24885">
        <w:rPr>
          <w:rFonts w:ascii="Book Antiqua" w:eastAsia="SimSun" w:hAnsi="Book Antiqua"/>
          <w:b/>
          <w:color w:val="000000"/>
          <w:sz w:val="24"/>
          <w:szCs w:val="24"/>
        </w:rPr>
        <w:t>Received:</w:t>
      </w:r>
      <w:r w:rsidRPr="00D24885">
        <w:rPr>
          <w:rFonts w:ascii="Book Antiqua" w:eastAsia="SimSun" w:hAnsi="Book Antiqua"/>
          <w:color w:val="000000"/>
          <w:sz w:val="24"/>
          <w:szCs w:val="24"/>
        </w:rPr>
        <w:t xml:space="preserve"> </w:t>
      </w:r>
      <w:r w:rsidRPr="003E291B">
        <w:rPr>
          <w:rFonts w:ascii="Book Antiqua" w:eastAsia="SimSun" w:hAnsi="Book Antiqua" w:cs="Arial"/>
          <w:color w:val="000000"/>
          <w:kern w:val="0"/>
          <w:sz w:val="24"/>
          <w:szCs w:val="24"/>
        </w:rPr>
        <w:t>July</w:t>
      </w:r>
      <w:r w:rsidRPr="00D24885">
        <w:rPr>
          <w:rFonts w:ascii="Book Antiqua" w:eastAsia="SimSun" w:hAnsi="Book Antiqua" w:cs="Arial"/>
          <w:color w:val="000000"/>
          <w:kern w:val="0"/>
          <w:sz w:val="24"/>
          <w:szCs w:val="24"/>
        </w:rPr>
        <w:t xml:space="preserve"> </w:t>
      </w:r>
      <w:r w:rsidRPr="003E291B">
        <w:rPr>
          <w:rFonts w:ascii="Book Antiqua" w:eastAsia="SimSun" w:hAnsi="Book Antiqua" w:cs="Arial"/>
          <w:color w:val="000000"/>
          <w:kern w:val="0"/>
          <w:sz w:val="24"/>
          <w:szCs w:val="24"/>
        </w:rPr>
        <w:t>23</w:t>
      </w:r>
      <w:r w:rsidRPr="00D24885">
        <w:rPr>
          <w:rFonts w:ascii="Book Antiqua" w:eastAsia="SimSun" w:hAnsi="Book Antiqua" w:cs="Arial"/>
          <w:color w:val="000000"/>
          <w:kern w:val="0"/>
          <w:sz w:val="24"/>
          <w:szCs w:val="24"/>
        </w:rPr>
        <w:t>, 2018</w:t>
      </w:r>
    </w:p>
    <w:p w:rsidR="00D24885" w:rsidRPr="00D24885" w:rsidRDefault="00D24885" w:rsidP="00D24885">
      <w:pPr>
        <w:adjustRightInd w:val="0"/>
        <w:snapToGrid w:val="0"/>
        <w:spacing w:line="360" w:lineRule="auto"/>
        <w:rPr>
          <w:rFonts w:ascii="Book Antiqua" w:eastAsia="SimSun" w:hAnsi="Book Antiqua"/>
          <w:color w:val="000000"/>
          <w:sz w:val="24"/>
          <w:szCs w:val="24"/>
        </w:rPr>
      </w:pPr>
      <w:r w:rsidRPr="00D24885">
        <w:rPr>
          <w:rFonts w:ascii="Book Antiqua" w:eastAsia="SimSun" w:hAnsi="Book Antiqua"/>
          <w:b/>
          <w:color w:val="000000"/>
          <w:sz w:val="24"/>
          <w:szCs w:val="24"/>
        </w:rPr>
        <w:t>Peer-review started:</w:t>
      </w:r>
      <w:r w:rsidRPr="00D24885">
        <w:rPr>
          <w:rFonts w:ascii="Book Antiqua" w:eastAsia="SimSun" w:hAnsi="Book Antiqua"/>
          <w:color w:val="000000"/>
          <w:sz w:val="24"/>
          <w:szCs w:val="24"/>
        </w:rPr>
        <w:t xml:space="preserve"> </w:t>
      </w:r>
      <w:r w:rsidRPr="003E291B">
        <w:rPr>
          <w:rFonts w:ascii="Book Antiqua" w:eastAsia="SimSun" w:hAnsi="Book Antiqua" w:cs="Arial"/>
          <w:color w:val="000000"/>
          <w:kern w:val="0"/>
          <w:sz w:val="24"/>
          <w:szCs w:val="24"/>
        </w:rPr>
        <w:t>July</w:t>
      </w:r>
      <w:r w:rsidRPr="00D24885">
        <w:rPr>
          <w:rFonts w:ascii="Book Antiqua" w:eastAsia="SimSun" w:hAnsi="Book Antiqua" w:cs="Arial"/>
          <w:color w:val="000000"/>
          <w:kern w:val="0"/>
          <w:sz w:val="24"/>
          <w:szCs w:val="24"/>
        </w:rPr>
        <w:t xml:space="preserve"> </w:t>
      </w:r>
      <w:r w:rsidRPr="003E291B">
        <w:rPr>
          <w:rFonts w:ascii="Book Antiqua" w:eastAsia="SimSun" w:hAnsi="Book Antiqua" w:cs="Arial"/>
          <w:color w:val="000000"/>
          <w:kern w:val="0"/>
          <w:sz w:val="24"/>
          <w:szCs w:val="24"/>
        </w:rPr>
        <w:t>23</w:t>
      </w:r>
      <w:r w:rsidRPr="00D24885">
        <w:rPr>
          <w:rFonts w:ascii="Book Antiqua" w:eastAsia="SimSun" w:hAnsi="Book Antiqua" w:cs="Arial"/>
          <w:color w:val="000000"/>
          <w:kern w:val="0"/>
          <w:sz w:val="24"/>
          <w:szCs w:val="24"/>
        </w:rPr>
        <w:t>, 2018</w:t>
      </w:r>
    </w:p>
    <w:p w:rsidR="00D24885" w:rsidRPr="00D24885" w:rsidRDefault="00D24885" w:rsidP="00D24885">
      <w:pPr>
        <w:adjustRightInd w:val="0"/>
        <w:snapToGrid w:val="0"/>
        <w:spacing w:line="360" w:lineRule="auto"/>
        <w:rPr>
          <w:rFonts w:ascii="Book Antiqua" w:eastAsia="SimSun" w:hAnsi="Book Antiqua"/>
          <w:color w:val="000000"/>
          <w:sz w:val="24"/>
          <w:szCs w:val="24"/>
        </w:rPr>
      </w:pPr>
      <w:r w:rsidRPr="00D24885">
        <w:rPr>
          <w:rFonts w:ascii="Book Antiqua" w:eastAsia="SimSun" w:hAnsi="Book Antiqua"/>
          <w:b/>
          <w:color w:val="000000"/>
          <w:sz w:val="24"/>
          <w:szCs w:val="24"/>
        </w:rPr>
        <w:t>First decision:</w:t>
      </w:r>
      <w:r w:rsidRPr="00D24885">
        <w:rPr>
          <w:rFonts w:ascii="Book Antiqua" w:eastAsia="SimSun" w:hAnsi="Book Antiqua"/>
          <w:color w:val="000000"/>
          <w:sz w:val="24"/>
          <w:szCs w:val="24"/>
        </w:rPr>
        <w:t xml:space="preserve"> </w:t>
      </w:r>
      <w:r w:rsidRPr="003E291B">
        <w:rPr>
          <w:rFonts w:ascii="Book Antiqua" w:eastAsia="SimSun" w:hAnsi="Book Antiqua" w:cs="Arial"/>
          <w:color w:val="000000"/>
          <w:kern w:val="0"/>
          <w:sz w:val="24"/>
          <w:szCs w:val="24"/>
        </w:rPr>
        <w:t>August 27</w:t>
      </w:r>
      <w:r w:rsidRPr="00D24885">
        <w:rPr>
          <w:rFonts w:ascii="Book Antiqua" w:eastAsia="SimSun" w:hAnsi="Book Antiqua" w:cs="Arial"/>
          <w:color w:val="000000"/>
          <w:kern w:val="0"/>
          <w:sz w:val="24"/>
          <w:szCs w:val="24"/>
        </w:rPr>
        <w:t>, 2018</w:t>
      </w:r>
    </w:p>
    <w:p w:rsidR="00D24885" w:rsidRPr="00D24885" w:rsidRDefault="00D24885" w:rsidP="00D24885">
      <w:pPr>
        <w:adjustRightInd w:val="0"/>
        <w:snapToGrid w:val="0"/>
        <w:spacing w:line="360" w:lineRule="auto"/>
        <w:rPr>
          <w:rFonts w:ascii="Book Antiqua" w:eastAsia="SimSun" w:hAnsi="Book Antiqua"/>
          <w:color w:val="000000"/>
          <w:sz w:val="24"/>
          <w:szCs w:val="24"/>
        </w:rPr>
      </w:pPr>
      <w:r w:rsidRPr="00D24885">
        <w:rPr>
          <w:rFonts w:ascii="Book Antiqua" w:eastAsia="SimSun" w:hAnsi="Book Antiqua"/>
          <w:b/>
          <w:color w:val="000000"/>
          <w:sz w:val="24"/>
          <w:szCs w:val="24"/>
        </w:rPr>
        <w:t>Revised:</w:t>
      </w:r>
      <w:r w:rsidRPr="00D24885">
        <w:rPr>
          <w:rFonts w:ascii="Book Antiqua" w:eastAsia="SimSun" w:hAnsi="Book Antiqua"/>
          <w:color w:val="000000"/>
          <w:sz w:val="24"/>
          <w:szCs w:val="24"/>
        </w:rPr>
        <w:t xml:space="preserve"> </w:t>
      </w:r>
      <w:r w:rsidRPr="003E291B">
        <w:rPr>
          <w:rFonts w:ascii="Book Antiqua" w:eastAsia="SimSun" w:hAnsi="Book Antiqua" w:cs="Arial"/>
          <w:color w:val="000000"/>
          <w:kern w:val="0"/>
          <w:sz w:val="24"/>
          <w:szCs w:val="24"/>
        </w:rPr>
        <w:t>September</w:t>
      </w:r>
      <w:r w:rsidRPr="00D24885">
        <w:rPr>
          <w:rFonts w:ascii="Book Antiqua" w:eastAsia="SimSun" w:hAnsi="Book Antiqua" w:cs="Arial"/>
          <w:color w:val="000000"/>
          <w:kern w:val="0"/>
          <w:sz w:val="24"/>
          <w:szCs w:val="24"/>
        </w:rPr>
        <w:t xml:space="preserve"> </w:t>
      </w:r>
      <w:r w:rsidRPr="003E291B">
        <w:rPr>
          <w:rFonts w:ascii="Book Antiqua" w:eastAsia="SimSun" w:hAnsi="Book Antiqua" w:cs="Arial"/>
          <w:color w:val="000000"/>
          <w:kern w:val="0"/>
          <w:sz w:val="24"/>
          <w:szCs w:val="24"/>
        </w:rPr>
        <w:t>1</w:t>
      </w:r>
      <w:r w:rsidRPr="00D24885">
        <w:rPr>
          <w:rFonts w:ascii="Book Antiqua" w:eastAsia="SimSun" w:hAnsi="Book Antiqua" w:cs="Arial"/>
          <w:color w:val="000000"/>
          <w:kern w:val="0"/>
          <w:sz w:val="24"/>
          <w:szCs w:val="24"/>
        </w:rPr>
        <w:t>, 2018</w:t>
      </w:r>
    </w:p>
    <w:p w:rsidR="00D24885" w:rsidRPr="00D24885" w:rsidRDefault="00D24885" w:rsidP="00D24885">
      <w:pPr>
        <w:adjustRightInd w:val="0"/>
        <w:snapToGrid w:val="0"/>
        <w:spacing w:line="360" w:lineRule="auto"/>
        <w:rPr>
          <w:rFonts w:ascii="Book Antiqua" w:eastAsia="SimSun" w:hAnsi="Book Antiqua"/>
          <w:color w:val="000000"/>
          <w:sz w:val="24"/>
          <w:szCs w:val="24"/>
        </w:rPr>
      </w:pPr>
      <w:r w:rsidRPr="00D24885">
        <w:rPr>
          <w:rFonts w:ascii="Book Antiqua" w:eastAsia="SimSun" w:hAnsi="Book Antiqua"/>
          <w:b/>
          <w:color w:val="000000"/>
          <w:sz w:val="24"/>
          <w:szCs w:val="24"/>
        </w:rPr>
        <w:t>Accepted:</w:t>
      </w:r>
      <w:r w:rsidR="000B184B">
        <w:rPr>
          <w:rFonts w:ascii="Book Antiqua" w:eastAsia="SimSun" w:hAnsi="Book Antiqua"/>
          <w:b/>
          <w:color w:val="000000"/>
          <w:sz w:val="24"/>
          <w:szCs w:val="24"/>
        </w:rPr>
        <w:t xml:space="preserve"> </w:t>
      </w:r>
      <w:r w:rsidR="000B184B" w:rsidRPr="000B184B">
        <w:rPr>
          <w:rFonts w:ascii="Book Antiqua" w:eastAsia="SimSun" w:hAnsi="Book Antiqua"/>
          <w:color w:val="000000"/>
          <w:sz w:val="24"/>
          <w:szCs w:val="24"/>
        </w:rPr>
        <w:t>October 5, 2018</w:t>
      </w:r>
      <w:r w:rsidRPr="00D24885">
        <w:rPr>
          <w:rFonts w:ascii="Book Antiqua" w:eastAsia="SimSun" w:hAnsi="Book Antiqua"/>
          <w:color w:val="000000"/>
          <w:sz w:val="24"/>
          <w:szCs w:val="24"/>
        </w:rPr>
        <w:t xml:space="preserve"> </w:t>
      </w:r>
    </w:p>
    <w:p w:rsidR="00D24885" w:rsidRPr="00D24885" w:rsidRDefault="00D24885" w:rsidP="00D24885">
      <w:pPr>
        <w:adjustRightInd w:val="0"/>
        <w:snapToGrid w:val="0"/>
        <w:spacing w:line="360" w:lineRule="auto"/>
        <w:rPr>
          <w:rFonts w:ascii="Book Antiqua" w:eastAsia="SimSun" w:hAnsi="Book Antiqua"/>
          <w:b/>
          <w:color w:val="000000"/>
          <w:sz w:val="24"/>
          <w:szCs w:val="24"/>
        </w:rPr>
      </w:pPr>
      <w:r w:rsidRPr="00D24885">
        <w:rPr>
          <w:rFonts w:ascii="Book Antiqua" w:eastAsia="SimSun" w:hAnsi="Book Antiqua"/>
          <w:b/>
          <w:color w:val="000000"/>
          <w:sz w:val="24"/>
          <w:szCs w:val="24"/>
        </w:rPr>
        <w:t>Article in press:</w:t>
      </w:r>
    </w:p>
    <w:p w:rsidR="00D24885" w:rsidRPr="00D24885" w:rsidRDefault="00D24885" w:rsidP="00D24885">
      <w:pPr>
        <w:adjustRightInd w:val="0"/>
        <w:snapToGrid w:val="0"/>
        <w:spacing w:line="360" w:lineRule="auto"/>
        <w:rPr>
          <w:rFonts w:ascii="Book Antiqua" w:eastAsia="SimSun" w:hAnsi="Book Antiqua"/>
          <w:b/>
          <w:color w:val="000000"/>
          <w:sz w:val="24"/>
          <w:szCs w:val="24"/>
        </w:rPr>
      </w:pPr>
      <w:r w:rsidRPr="00D24885">
        <w:rPr>
          <w:rFonts w:ascii="Book Antiqua" w:eastAsia="SimSun" w:hAnsi="Book Antiqua"/>
          <w:b/>
          <w:color w:val="000000"/>
          <w:sz w:val="24"/>
          <w:szCs w:val="24"/>
        </w:rPr>
        <w:t>Published online:</w:t>
      </w:r>
    </w:p>
    <w:p w:rsidR="00D24885" w:rsidRPr="00FB2420" w:rsidRDefault="00D24885" w:rsidP="00D24885">
      <w:pPr>
        <w:adjustRightInd w:val="0"/>
        <w:snapToGrid w:val="0"/>
        <w:spacing w:line="360" w:lineRule="auto"/>
        <w:rPr>
          <w:rFonts w:ascii="Book Antiqua" w:hAnsi="Book Antiqua"/>
          <w:color w:val="000000"/>
          <w:sz w:val="24"/>
          <w:szCs w:val="24"/>
        </w:rPr>
      </w:pPr>
    </w:p>
    <w:p w:rsidR="0082775E" w:rsidRPr="003E291B" w:rsidRDefault="0082775E" w:rsidP="000652B7">
      <w:pPr>
        <w:adjustRightInd w:val="0"/>
        <w:snapToGrid w:val="0"/>
        <w:spacing w:line="360" w:lineRule="auto"/>
        <w:rPr>
          <w:rFonts w:ascii="Book Antiqua" w:hAnsi="Book Antiqua"/>
          <w:b/>
          <w:bCs/>
          <w:kern w:val="0"/>
          <w:sz w:val="24"/>
          <w:szCs w:val="24"/>
          <w:lang w:val="en-GB"/>
        </w:rPr>
      </w:pPr>
      <w:r w:rsidRPr="003E291B">
        <w:rPr>
          <w:rFonts w:ascii="Book Antiqua" w:hAnsi="Book Antiqua"/>
          <w:b/>
          <w:bCs/>
          <w:kern w:val="0"/>
          <w:sz w:val="24"/>
          <w:szCs w:val="24"/>
          <w:lang w:val="en-GB"/>
        </w:rPr>
        <w:br w:type="page"/>
      </w:r>
    </w:p>
    <w:p w:rsidR="00C0448D" w:rsidRPr="003E291B" w:rsidRDefault="00C0448D" w:rsidP="000652B7">
      <w:pPr>
        <w:shd w:val="clear" w:color="auto" w:fill="FFFFFF"/>
        <w:adjustRightInd w:val="0"/>
        <w:snapToGrid w:val="0"/>
        <w:spacing w:line="360" w:lineRule="auto"/>
        <w:outlineLvl w:val="2"/>
        <w:rPr>
          <w:rFonts w:ascii="Book Antiqua" w:hAnsi="Book Antiqua"/>
          <w:b/>
          <w:bCs/>
          <w:kern w:val="0"/>
          <w:sz w:val="24"/>
          <w:szCs w:val="24"/>
          <w:lang w:val="en-GB"/>
        </w:rPr>
      </w:pPr>
      <w:r w:rsidRPr="003E291B">
        <w:rPr>
          <w:rFonts w:ascii="Book Antiqua" w:hAnsi="Book Antiqua"/>
          <w:b/>
          <w:bCs/>
          <w:kern w:val="0"/>
          <w:sz w:val="24"/>
          <w:szCs w:val="24"/>
          <w:lang w:val="en-GB"/>
        </w:rPr>
        <w:lastRenderedPageBreak/>
        <w:t>A</w:t>
      </w:r>
      <w:r w:rsidR="00033816" w:rsidRPr="003E291B">
        <w:rPr>
          <w:rFonts w:ascii="Book Antiqua" w:hAnsi="Book Antiqua"/>
          <w:b/>
          <w:bCs/>
          <w:kern w:val="0"/>
          <w:sz w:val="24"/>
          <w:szCs w:val="24"/>
          <w:lang w:val="en-GB"/>
        </w:rPr>
        <w:t>bstract</w:t>
      </w:r>
    </w:p>
    <w:p w:rsidR="00867CAE" w:rsidRPr="003E291B" w:rsidRDefault="00D24885" w:rsidP="00FB2420">
      <w:pPr>
        <w:shd w:val="clear" w:color="auto" w:fill="FFFFFF"/>
        <w:adjustRightInd w:val="0"/>
        <w:snapToGrid w:val="0"/>
        <w:spacing w:line="360" w:lineRule="auto"/>
        <w:outlineLvl w:val="3"/>
        <w:rPr>
          <w:rFonts w:ascii="Book Antiqua" w:hAnsi="Book Antiqua"/>
          <w:kern w:val="0"/>
          <w:sz w:val="24"/>
          <w:szCs w:val="24"/>
        </w:rPr>
      </w:pPr>
      <w:r w:rsidRPr="003E291B">
        <w:rPr>
          <w:rFonts w:ascii="Book Antiqua" w:eastAsia="SimSun" w:hAnsi="Book Antiqua"/>
          <w:b/>
          <w:i/>
          <w:sz w:val="24"/>
          <w:szCs w:val="24"/>
        </w:rPr>
        <w:t>AIM</w:t>
      </w:r>
    </w:p>
    <w:p w:rsidR="00867CAE" w:rsidRPr="003E291B" w:rsidRDefault="00297404" w:rsidP="00FB2420">
      <w:pPr>
        <w:shd w:val="clear" w:color="auto" w:fill="FFFFFF"/>
        <w:adjustRightInd w:val="0"/>
        <w:snapToGrid w:val="0"/>
        <w:spacing w:line="360" w:lineRule="auto"/>
        <w:outlineLvl w:val="3"/>
        <w:rPr>
          <w:rFonts w:ascii="Book Antiqua" w:eastAsia="SimSun" w:hAnsi="Book Antiqua"/>
          <w:kern w:val="0"/>
          <w:sz w:val="24"/>
          <w:szCs w:val="24"/>
        </w:rPr>
      </w:pPr>
      <w:r w:rsidRPr="003E291B">
        <w:rPr>
          <w:rFonts w:ascii="Book Antiqua" w:eastAsia="SimSun" w:hAnsi="Book Antiqua"/>
          <w:kern w:val="0"/>
          <w:sz w:val="24"/>
          <w:szCs w:val="24"/>
        </w:rPr>
        <w:t>T</w:t>
      </w:r>
      <w:r w:rsidR="00D75E6C" w:rsidRPr="003E291B">
        <w:rPr>
          <w:rFonts w:ascii="Book Antiqua" w:eastAsia="SimSun" w:hAnsi="Book Antiqua"/>
          <w:kern w:val="0"/>
          <w:sz w:val="24"/>
          <w:szCs w:val="24"/>
        </w:rPr>
        <w:t xml:space="preserve">o measure the willingness to pay for colorectal cancer screening in Guangzhou, and to identify those factors associated with </w:t>
      </w:r>
      <w:r w:rsidRPr="003E291B">
        <w:rPr>
          <w:rFonts w:ascii="Book Antiqua" w:eastAsia="SimSun" w:hAnsi="Book Antiqua"/>
          <w:kern w:val="0"/>
          <w:sz w:val="24"/>
          <w:szCs w:val="24"/>
        </w:rPr>
        <w:t>it</w:t>
      </w:r>
      <w:r w:rsidR="00D75E6C" w:rsidRPr="003E291B">
        <w:rPr>
          <w:rFonts w:ascii="Book Antiqua" w:eastAsia="SimSun" w:hAnsi="Book Antiqua"/>
          <w:kern w:val="0"/>
          <w:sz w:val="24"/>
          <w:szCs w:val="24"/>
        </w:rPr>
        <w:t xml:space="preserve">. </w:t>
      </w:r>
    </w:p>
    <w:p w:rsidR="00D24885" w:rsidRPr="003E291B" w:rsidRDefault="00D24885" w:rsidP="00D24885">
      <w:pPr>
        <w:shd w:val="clear" w:color="auto" w:fill="FFFFFF"/>
        <w:adjustRightInd w:val="0"/>
        <w:snapToGrid w:val="0"/>
        <w:spacing w:line="360" w:lineRule="auto"/>
        <w:outlineLvl w:val="3"/>
        <w:rPr>
          <w:rFonts w:ascii="Book Antiqua" w:eastAsia="SimSun" w:hAnsi="Book Antiqua"/>
          <w:kern w:val="0"/>
          <w:sz w:val="24"/>
          <w:szCs w:val="24"/>
        </w:rPr>
      </w:pPr>
    </w:p>
    <w:p w:rsidR="00867CAE" w:rsidRPr="003E291B" w:rsidRDefault="00D24885" w:rsidP="00FB2420">
      <w:pPr>
        <w:adjustRightInd w:val="0"/>
        <w:snapToGrid w:val="0"/>
        <w:spacing w:line="360" w:lineRule="auto"/>
        <w:rPr>
          <w:rFonts w:ascii="Book Antiqua" w:hAnsi="Book Antiqua"/>
          <w:b/>
          <w:i/>
          <w:sz w:val="24"/>
          <w:szCs w:val="24"/>
        </w:rPr>
      </w:pPr>
      <w:r w:rsidRPr="003E291B">
        <w:rPr>
          <w:rFonts w:ascii="Book Antiqua" w:eastAsia="SimSun" w:hAnsi="Book Antiqua"/>
          <w:b/>
          <w:i/>
          <w:sz w:val="24"/>
          <w:szCs w:val="24"/>
        </w:rPr>
        <w:t>METHODS</w:t>
      </w:r>
    </w:p>
    <w:p w:rsidR="00D24885" w:rsidRPr="003E291B" w:rsidRDefault="00792696" w:rsidP="00FB2420">
      <w:pPr>
        <w:adjustRightInd w:val="0"/>
        <w:snapToGrid w:val="0"/>
        <w:spacing w:line="360" w:lineRule="auto"/>
        <w:rPr>
          <w:rFonts w:ascii="Book Antiqua" w:hAnsi="Book Antiqua"/>
          <w:sz w:val="24"/>
          <w:szCs w:val="24"/>
          <w:lang w:val="en-GB"/>
        </w:rPr>
      </w:pPr>
      <w:r w:rsidRPr="003E291B">
        <w:rPr>
          <w:rFonts w:ascii="Book Antiqua" w:eastAsia="SimSun" w:hAnsi="Book Antiqua"/>
          <w:sz w:val="24"/>
          <w:szCs w:val="24"/>
        </w:rPr>
        <w:t xml:space="preserve">Face-to-Face </w:t>
      </w:r>
      <w:r w:rsidRPr="003E291B">
        <w:rPr>
          <w:rFonts w:ascii="Book Antiqua" w:hAnsi="Book Antiqua"/>
          <w:sz w:val="24"/>
          <w:szCs w:val="24"/>
        </w:rPr>
        <w:t>questionnaire survey</w:t>
      </w:r>
      <w:r w:rsidRPr="003E291B">
        <w:rPr>
          <w:rFonts w:ascii="Book Antiqua" w:eastAsia="SimSun" w:hAnsi="Book Antiqua"/>
          <w:sz w:val="24"/>
          <w:szCs w:val="24"/>
        </w:rPr>
        <w:t xml:space="preserve"> </w:t>
      </w:r>
      <w:r w:rsidRPr="003E291B">
        <w:rPr>
          <w:rFonts w:ascii="Book Antiqua" w:hAnsi="Book Antiqua"/>
          <w:sz w:val="24"/>
          <w:szCs w:val="24"/>
        </w:rPr>
        <w:t xml:space="preserve">for prescreening population from free and non-free colonoscopy districts </w:t>
      </w:r>
      <w:r w:rsidRPr="003E291B">
        <w:rPr>
          <w:rFonts w:ascii="Book Antiqua" w:hAnsi="Book Antiqua"/>
          <w:kern w:val="0"/>
          <w:sz w:val="24"/>
          <w:szCs w:val="24"/>
        </w:rPr>
        <w:t xml:space="preserve">was used to collect </w:t>
      </w:r>
      <w:r w:rsidRPr="003E291B">
        <w:rPr>
          <w:rFonts w:ascii="Book Antiqua" w:eastAsia="SimSun" w:hAnsi="Book Antiqua"/>
          <w:sz w:val="24"/>
          <w:szCs w:val="24"/>
        </w:rPr>
        <w:t xml:space="preserve">information on demographic characteristics, health </w:t>
      </w:r>
      <w:r w:rsidRPr="003E291B">
        <w:rPr>
          <w:rFonts w:ascii="Book Antiqua" w:hAnsi="Book Antiqua"/>
          <w:sz w:val="24"/>
          <w:szCs w:val="24"/>
          <w:lang w:val="en-GB"/>
        </w:rPr>
        <w:t>behaviours</w:t>
      </w:r>
      <w:r w:rsidRPr="003E291B">
        <w:rPr>
          <w:rFonts w:ascii="Book Antiqua" w:eastAsia="SimSun" w:hAnsi="Book Antiqua"/>
          <w:sz w:val="24"/>
          <w:szCs w:val="24"/>
        </w:rPr>
        <w:t>, the intention of the cancer screenings and willingness to pay for colorectal cancer screening.</w:t>
      </w:r>
      <w:r w:rsidR="00D75E6C" w:rsidRPr="003E291B">
        <w:rPr>
          <w:rFonts w:ascii="Book Antiqua" w:eastAsia="SimSun" w:hAnsi="Book Antiqua"/>
          <w:sz w:val="24"/>
          <w:szCs w:val="24"/>
        </w:rPr>
        <w:t xml:space="preserve"> </w:t>
      </w:r>
      <w:r w:rsidR="008309D0" w:rsidRPr="003E291B">
        <w:rPr>
          <w:rFonts w:ascii="Book Antiqua" w:hAnsi="Book Antiqua"/>
          <w:sz w:val="24"/>
          <w:szCs w:val="24"/>
          <w:lang w:val="en-GB"/>
        </w:rPr>
        <w:t xml:space="preserve">There were 1243 participants who took part in the pre-screening for colorectal cancer in Guangzhou collected in the study. </w:t>
      </w:r>
      <w:r w:rsidRPr="003E291B">
        <w:rPr>
          <w:rFonts w:ascii="Book Antiqua" w:hAnsi="Book Antiqua"/>
          <w:sz w:val="24"/>
          <w:szCs w:val="24"/>
          <w:lang w:val="en-GB"/>
        </w:rPr>
        <w:t xml:space="preserve">The proportion was evaluated for categorical data. The </w:t>
      </w:r>
      <w:r w:rsidRPr="003E291B">
        <w:rPr>
          <w:rFonts w:ascii="Book Antiqua" w:hAnsi="Book Antiqua"/>
          <w:i/>
          <w:sz w:val="24"/>
          <w:szCs w:val="24"/>
          <w:lang w:val="en-GB"/>
        </w:rPr>
        <w:t>χ</w:t>
      </w:r>
      <w:r w:rsidRPr="003E291B">
        <w:rPr>
          <w:rFonts w:ascii="Book Antiqua" w:hAnsi="Book Antiqua"/>
          <w:sz w:val="24"/>
          <w:szCs w:val="24"/>
          <w:vertAlign w:val="superscript"/>
          <w:lang w:val="en-GB"/>
        </w:rPr>
        <w:t xml:space="preserve">2 </w:t>
      </w:r>
      <w:r w:rsidRPr="003E291B">
        <w:rPr>
          <w:rFonts w:ascii="Book Antiqua" w:hAnsi="Book Antiqua"/>
          <w:sz w:val="24"/>
          <w:szCs w:val="24"/>
          <w:lang w:val="en-GB"/>
        </w:rPr>
        <w:t>test was used to analyse significant differences. Non-conditional logistic regression and multi-class logistic regression were also performed for multivariate analysis and to estimate the odds ratios.</w:t>
      </w:r>
    </w:p>
    <w:p w:rsidR="00867CAE" w:rsidRPr="003E291B" w:rsidRDefault="00867CAE" w:rsidP="00D24885">
      <w:pPr>
        <w:adjustRightInd w:val="0"/>
        <w:snapToGrid w:val="0"/>
        <w:spacing w:line="360" w:lineRule="auto"/>
        <w:rPr>
          <w:rFonts w:ascii="Book Antiqua" w:eastAsia="SimSun" w:hAnsi="Book Antiqua"/>
          <w:sz w:val="24"/>
          <w:szCs w:val="24"/>
        </w:rPr>
      </w:pPr>
    </w:p>
    <w:p w:rsidR="00867CAE" w:rsidRPr="003E291B" w:rsidRDefault="00D24885" w:rsidP="00FB2420">
      <w:pPr>
        <w:adjustRightInd w:val="0"/>
        <w:snapToGrid w:val="0"/>
        <w:spacing w:line="360" w:lineRule="auto"/>
        <w:rPr>
          <w:rFonts w:ascii="Book Antiqua" w:hAnsi="Book Antiqua"/>
          <w:b/>
          <w:sz w:val="24"/>
          <w:szCs w:val="24"/>
        </w:rPr>
      </w:pPr>
      <w:r w:rsidRPr="003E291B">
        <w:rPr>
          <w:rFonts w:ascii="Book Antiqua" w:eastAsia="SimSun" w:hAnsi="Book Antiqua"/>
          <w:b/>
          <w:i/>
          <w:sz w:val="24"/>
          <w:szCs w:val="24"/>
        </w:rPr>
        <w:t>RESULTS</w:t>
      </w:r>
    </w:p>
    <w:p w:rsidR="00867CAE" w:rsidRPr="003E291B" w:rsidRDefault="00324248" w:rsidP="00FB2420">
      <w:pPr>
        <w:adjustRightInd w:val="0"/>
        <w:snapToGrid w:val="0"/>
        <w:spacing w:line="360" w:lineRule="auto"/>
        <w:rPr>
          <w:rFonts w:ascii="Book Antiqua" w:hAnsi="Book Antiqua"/>
          <w:sz w:val="24"/>
          <w:szCs w:val="24"/>
          <w:lang w:val="en-GB"/>
        </w:rPr>
      </w:pPr>
      <w:r w:rsidRPr="003E291B">
        <w:rPr>
          <w:rFonts w:ascii="Book Antiqua" w:eastAsia="Times" w:hAnsi="Book Antiqua"/>
          <w:sz w:val="24"/>
          <w:szCs w:val="24"/>
          <w:lang w:val="en-GB"/>
        </w:rPr>
        <w:t>The percentage of participants willing to pay for colorectal cancer screening was 91.7%. “Unnecessary” was the dominant reason participants gave for their unwilling</w:t>
      </w:r>
      <w:r w:rsidRPr="003E291B">
        <w:rPr>
          <w:rFonts w:ascii="Book Antiqua" w:hAnsi="Book Antiqua"/>
          <w:sz w:val="24"/>
          <w:szCs w:val="24"/>
          <w:lang w:val="en-GB"/>
        </w:rPr>
        <w:t>ness</w:t>
      </w:r>
      <w:r w:rsidRPr="003E291B">
        <w:rPr>
          <w:rFonts w:ascii="Book Antiqua" w:eastAsia="Times" w:hAnsi="Book Antiqua"/>
          <w:sz w:val="24"/>
          <w:szCs w:val="24"/>
          <w:lang w:val="en-GB"/>
        </w:rPr>
        <w:t xml:space="preserve">, accounting for 63.1%. Of those who were willing to pay, </w:t>
      </w:r>
      <w:r w:rsidRPr="003E291B">
        <w:rPr>
          <w:rFonts w:ascii="Book Antiqua" w:eastAsia="Times" w:hAnsi="Book Antiqua"/>
          <w:kern w:val="0"/>
          <w:sz w:val="24"/>
          <w:szCs w:val="24"/>
          <w:lang w:val="en-GB"/>
        </w:rPr>
        <w:t>29.2%, 20.7%, 14.8%, 13.0% and 22.4% of participa</w:t>
      </w:r>
      <w:r w:rsidRPr="003E291B">
        <w:rPr>
          <w:rFonts w:ascii="Book Antiqua" w:hAnsi="Book Antiqua"/>
          <w:kern w:val="0"/>
          <w:sz w:val="24"/>
          <w:szCs w:val="24"/>
          <w:lang w:val="en-GB"/>
        </w:rPr>
        <w:t>nts</w:t>
      </w:r>
      <w:r w:rsidRPr="003E291B">
        <w:rPr>
          <w:rFonts w:ascii="Book Antiqua" w:eastAsia="Times" w:hAnsi="Book Antiqua"/>
          <w:kern w:val="0"/>
          <w:sz w:val="24"/>
          <w:szCs w:val="24"/>
          <w:lang w:val="en-GB"/>
        </w:rPr>
        <w:t xml:space="preserve"> were willing to pay less than </w:t>
      </w:r>
      <w:r w:rsidR="00BD0FBD"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 xml:space="preserve">100, </w:t>
      </w:r>
      <w:r w:rsidR="00BD0FBD"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 xml:space="preserve">100-199, </w:t>
      </w:r>
      <w:r w:rsidR="00BD0FBD"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 xml:space="preserve">200-299, </w:t>
      </w:r>
      <w:r w:rsidR="00BD0FBD"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 xml:space="preserve">300-399 and more than </w:t>
      </w:r>
      <w:r w:rsidR="00BD0FBD"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400, respectively.</w:t>
      </w:r>
      <w:r w:rsidRPr="003E291B">
        <w:rPr>
          <w:rFonts w:ascii="Book Antiqua" w:hAnsi="Book Antiqua"/>
          <w:kern w:val="0"/>
          <w:sz w:val="24"/>
          <w:szCs w:val="24"/>
          <w:lang w:val="en-GB"/>
        </w:rPr>
        <w:t xml:space="preserve"> </w:t>
      </w:r>
      <w:r w:rsidRPr="003E291B">
        <w:rPr>
          <w:rFonts w:ascii="Book Antiqua" w:eastAsia="Times" w:hAnsi="Book Antiqua"/>
          <w:kern w:val="0"/>
          <w:sz w:val="24"/>
          <w:szCs w:val="24"/>
          <w:lang w:val="en-GB"/>
        </w:rPr>
        <w:t xml:space="preserve">Non-logistic regression analysis showed that </w:t>
      </w:r>
      <w:r w:rsidRPr="003E291B">
        <w:rPr>
          <w:rFonts w:ascii="Book Antiqua" w:hAnsi="Book Antiqua"/>
          <w:kern w:val="0"/>
          <w:sz w:val="24"/>
          <w:szCs w:val="24"/>
          <w:lang w:val="en-GB"/>
        </w:rPr>
        <w:t xml:space="preserve">respondents who were </w:t>
      </w:r>
      <w:r w:rsidRPr="003E291B">
        <w:rPr>
          <w:rFonts w:ascii="Book Antiqua" w:eastAsia="Times" w:hAnsi="Book Antiqua"/>
          <w:kern w:val="0"/>
          <w:sz w:val="24"/>
          <w:szCs w:val="24"/>
          <w:lang w:val="en-GB"/>
        </w:rPr>
        <w:t xml:space="preserve">male, had a high level of education, from the family with more </w:t>
      </w:r>
      <w:r w:rsidRPr="003E291B">
        <w:rPr>
          <w:rFonts w:ascii="Book Antiqua" w:hAnsi="Book Antiqua"/>
          <w:kern w:val="0"/>
          <w:sz w:val="24"/>
          <w:szCs w:val="24"/>
          <w:lang w:val="en-GB"/>
        </w:rPr>
        <w:t>children/older to raised</w:t>
      </w:r>
      <w:r w:rsidRPr="003E291B">
        <w:rPr>
          <w:rFonts w:ascii="Book Antiqua" w:eastAsia="Times" w:hAnsi="Book Antiqua"/>
          <w:kern w:val="0"/>
          <w:sz w:val="24"/>
          <w:szCs w:val="24"/>
          <w:lang w:val="en-GB"/>
        </w:rPr>
        <w:t>, and accepting of colorectal cancer screening were willing to pay for this screening.</w:t>
      </w:r>
      <w:r w:rsidRPr="003E291B">
        <w:rPr>
          <w:rFonts w:ascii="Book Antiqua" w:hAnsi="Book Antiqua"/>
          <w:kern w:val="0"/>
          <w:sz w:val="24"/>
          <w:szCs w:val="24"/>
          <w:lang w:val="en-GB"/>
        </w:rPr>
        <w:t xml:space="preserve"> </w:t>
      </w:r>
      <w:r w:rsidRPr="003E291B">
        <w:rPr>
          <w:rFonts w:ascii="Book Antiqua" w:eastAsia="Times" w:hAnsi="Book Antiqua"/>
          <w:sz w:val="24"/>
          <w:szCs w:val="24"/>
          <w:lang w:val="en-GB"/>
        </w:rPr>
        <w:t xml:space="preserve">Multi-class logistic regression analysis showed that </w:t>
      </w:r>
      <w:r w:rsidRPr="003E291B">
        <w:rPr>
          <w:rFonts w:ascii="Book Antiqua" w:hAnsi="Book Antiqua"/>
          <w:sz w:val="24"/>
          <w:szCs w:val="24"/>
          <w:lang w:val="en-GB"/>
        </w:rPr>
        <w:t>respondents with higher</w:t>
      </w:r>
      <w:r w:rsidRPr="003E291B">
        <w:rPr>
          <w:rFonts w:ascii="Book Antiqua" w:eastAsia="Times" w:hAnsi="Book Antiqua"/>
          <w:sz w:val="24"/>
          <w:szCs w:val="24"/>
          <w:lang w:val="en-GB"/>
        </w:rPr>
        <w:t xml:space="preserve"> annual </w:t>
      </w:r>
      <w:r w:rsidRPr="003E291B">
        <w:rPr>
          <w:rFonts w:ascii="Book Antiqua" w:hAnsi="Book Antiqua"/>
          <w:sz w:val="24"/>
          <w:szCs w:val="24"/>
          <w:lang w:val="en-GB"/>
        </w:rPr>
        <w:t xml:space="preserve">household </w:t>
      </w:r>
      <w:r w:rsidRPr="003E291B">
        <w:rPr>
          <w:rFonts w:ascii="Book Antiqua" w:eastAsia="Times" w:hAnsi="Book Antiqua"/>
          <w:sz w:val="24"/>
          <w:szCs w:val="24"/>
          <w:lang w:val="en-GB"/>
        </w:rPr>
        <w:t>income per capita</w:t>
      </w:r>
      <w:r w:rsidRPr="003E291B">
        <w:rPr>
          <w:rFonts w:ascii="Book Antiqua" w:hAnsi="Book Antiqua"/>
          <w:sz w:val="24"/>
          <w:szCs w:val="24"/>
          <w:lang w:val="en-GB"/>
        </w:rPr>
        <w:t>,</w:t>
      </w:r>
      <w:r w:rsidRPr="003E291B">
        <w:rPr>
          <w:rFonts w:ascii="Book Antiqua" w:eastAsia="Times" w:hAnsi="Book Antiqua"/>
          <w:sz w:val="24"/>
          <w:szCs w:val="24"/>
          <w:lang w:val="en-GB"/>
        </w:rPr>
        <w:t xml:space="preserve"> from government and private enterprises, government agency/institution and peasant</w:t>
      </w:r>
      <w:r w:rsidRPr="003E291B">
        <w:rPr>
          <w:rFonts w:ascii="Book Antiqua" w:hAnsi="Book Antiqua"/>
          <w:sz w:val="24"/>
          <w:szCs w:val="24"/>
          <w:lang w:val="en-GB"/>
        </w:rPr>
        <w:t>,</w:t>
      </w:r>
      <w:r w:rsidRPr="003E291B">
        <w:rPr>
          <w:rFonts w:ascii="Book Antiqua" w:eastAsia="Times" w:hAnsi="Book Antiqua"/>
          <w:sz w:val="24"/>
          <w:szCs w:val="24"/>
          <w:lang w:val="en-GB"/>
        </w:rPr>
        <w:t xml:space="preserve"> and less family medical expenditure</w:t>
      </w:r>
      <w:r w:rsidRPr="003E291B">
        <w:rPr>
          <w:rFonts w:ascii="Book Antiqua" w:hAnsi="Book Antiqua"/>
          <w:sz w:val="24"/>
          <w:szCs w:val="24"/>
          <w:lang w:val="en-GB"/>
        </w:rPr>
        <w:t xml:space="preserve"> were</w:t>
      </w:r>
      <w:r w:rsidRPr="003E291B">
        <w:rPr>
          <w:rFonts w:ascii="Book Antiqua" w:eastAsia="Times" w:hAnsi="Book Antiqua"/>
          <w:sz w:val="24"/>
          <w:szCs w:val="24"/>
          <w:lang w:val="en-GB"/>
        </w:rPr>
        <w:t xml:space="preserve"> willing to pay </w:t>
      </w:r>
      <w:r w:rsidRPr="003E291B">
        <w:rPr>
          <w:rFonts w:ascii="Book Antiqua" w:hAnsi="Book Antiqua"/>
          <w:sz w:val="24"/>
          <w:szCs w:val="24"/>
          <w:lang w:val="en-GB"/>
        </w:rPr>
        <w:t>more.</w:t>
      </w:r>
    </w:p>
    <w:p w:rsidR="00BD0FBD" w:rsidRPr="003E291B" w:rsidRDefault="00BD0FBD" w:rsidP="00BD0FBD">
      <w:pPr>
        <w:adjustRightInd w:val="0"/>
        <w:snapToGrid w:val="0"/>
        <w:spacing w:line="360" w:lineRule="auto"/>
        <w:rPr>
          <w:rFonts w:ascii="Book Antiqua" w:eastAsia="SimSun" w:hAnsi="Book Antiqua"/>
          <w:sz w:val="24"/>
          <w:szCs w:val="24"/>
        </w:rPr>
      </w:pPr>
    </w:p>
    <w:p w:rsidR="00867CAE" w:rsidRPr="003E291B" w:rsidRDefault="00BD0FBD" w:rsidP="00FB2420">
      <w:pPr>
        <w:shd w:val="clear" w:color="auto" w:fill="FFFFFF"/>
        <w:adjustRightInd w:val="0"/>
        <w:snapToGrid w:val="0"/>
        <w:spacing w:line="360" w:lineRule="auto"/>
        <w:outlineLvl w:val="3"/>
        <w:rPr>
          <w:rFonts w:ascii="Book Antiqua" w:hAnsi="Book Antiqua"/>
          <w:b/>
          <w:i/>
          <w:kern w:val="0"/>
          <w:sz w:val="24"/>
          <w:szCs w:val="24"/>
        </w:rPr>
      </w:pPr>
      <w:r w:rsidRPr="003E291B">
        <w:rPr>
          <w:rFonts w:ascii="Book Antiqua" w:eastAsia="SimSun" w:hAnsi="Book Antiqua"/>
          <w:b/>
          <w:i/>
          <w:kern w:val="0"/>
          <w:sz w:val="24"/>
          <w:szCs w:val="24"/>
        </w:rPr>
        <w:t>CONCLUSION</w:t>
      </w:r>
    </w:p>
    <w:p w:rsidR="00324248" w:rsidRPr="003E291B" w:rsidRDefault="00D75E6C" w:rsidP="000652B7">
      <w:pPr>
        <w:shd w:val="clear" w:color="auto" w:fill="FFFFFF"/>
        <w:adjustRightInd w:val="0"/>
        <w:snapToGrid w:val="0"/>
        <w:spacing w:line="360" w:lineRule="auto"/>
        <w:outlineLvl w:val="3"/>
        <w:rPr>
          <w:rFonts w:ascii="Book Antiqua" w:eastAsia="SimSun" w:hAnsi="Book Antiqua"/>
          <w:sz w:val="24"/>
          <w:szCs w:val="24"/>
        </w:rPr>
      </w:pPr>
      <w:r w:rsidRPr="003E291B">
        <w:rPr>
          <w:rFonts w:ascii="Book Antiqua" w:eastAsia="SimSun" w:hAnsi="Book Antiqua"/>
          <w:sz w:val="24"/>
          <w:szCs w:val="24"/>
        </w:rPr>
        <w:lastRenderedPageBreak/>
        <w:t xml:space="preserve">Willingness to pay for colorectal cancer screening in Guangzhou was high, but the amount of willing to pay was </w:t>
      </w:r>
      <w:r w:rsidR="00826110" w:rsidRPr="003E291B">
        <w:rPr>
          <w:rFonts w:ascii="Book Antiqua" w:eastAsia="SimSun" w:hAnsi="Book Antiqua"/>
          <w:sz w:val="24"/>
          <w:szCs w:val="24"/>
        </w:rPr>
        <w:t>not much</w:t>
      </w:r>
      <w:r w:rsidRPr="003E291B">
        <w:rPr>
          <w:rFonts w:ascii="Book Antiqua" w:eastAsia="SimSun" w:hAnsi="Book Antiqua"/>
          <w:sz w:val="24"/>
          <w:szCs w:val="24"/>
        </w:rPr>
        <w:t xml:space="preserve">. </w:t>
      </w:r>
    </w:p>
    <w:p w:rsidR="00BD0FBD" w:rsidRPr="003E291B" w:rsidRDefault="00BD0FBD" w:rsidP="000652B7">
      <w:pPr>
        <w:shd w:val="clear" w:color="auto" w:fill="FFFFFF"/>
        <w:adjustRightInd w:val="0"/>
        <w:snapToGrid w:val="0"/>
        <w:spacing w:line="360" w:lineRule="auto"/>
        <w:outlineLvl w:val="3"/>
        <w:rPr>
          <w:rFonts w:ascii="Book Antiqua" w:hAnsi="Book Antiqua"/>
          <w:kern w:val="0"/>
          <w:sz w:val="24"/>
          <w:szCs w:val="24"/>
          <w:lang w:val="en-GB"/>
        </w:rPr>
      </w:pPr>
    </w:p>
    <w:p w:rsidR="00EB0A7D" w:rsidRPr="003E291B" w:rsidRDefault="00EB0A7D" w:rsidP="000652B7">
      <w:pPr>
        <w:shd w:val="clear" w:color="auto" w:fill="FFFFFF"/>
        <w:adjustRightInd w:val="0"/>
        <w:snapToGrid w:val="0"/>
        <w:spacing w:line="360" w:lineRule="auto"/>
        <w:rPr>
          <w:rFonts w:ascii="Book Antiqua" w:hAnsi="Book Antiqua"/>
          <w:kern w:val="0"/>
          <w:sz w:val="24"/>
          <w:szCs w:val="24"/>
          <w:lang w:val="en-GB"/>
        </w:rPr>
      </w:pPr>
      <w:r w:rsidRPr="003E291B">
        <w:rPr>
          <w:rFonts w:ascii="Book Antiqua" w:hAnsi="Book Antiqua"/>
          <w:b/>
          <w:sz w:val="24"/>
          <w:szCs w:val="24"/>
          <w:lang w:val="en-GB"/>
        </w:rPr>
        <w:t xml:space="preserve">Key words: </w:t>
      </w:r>
      <w:r w:rsidR="000C393C" w:rsidRPr="003E291B">
        <w:rPr>
          <w:rFonts w:ascii="Book Antiqua" w:hAnsi="Book Antiqua"/>
          <w:kern w:val="0"/>
          <w:sz w:val="24"/>
          <w:szCs w:val="24"/>
          <w:lang w:val="en-GB"/>
        </w:rPr>
        <w:t>C</w:t>
      </w:r>
      <w:r w:rsidRPr="003E291B">
        <w:rPr>
          <w:rFonts w:ascii="Book Antiqua" w:hAnsi="Book Antiqua"/>
          <w:kern w:val="0"/>
          <w:sz w:val="24"/>
          <w:szCs w:val="24"/>
          <w:lang w:val="en-GB"/>
        </w:rPr>
        <w:t>olorectal</w:t>
      </w:r>
      <w:r w:rsidR="00C21B8D" w:rsidRPr="003E291B">
        <w:rPr>
          <w:rFonts w:ascii="Book Antiqua" w:hAnsi="Book Antiqua"/>
          <w:kern w:val="0"/>
          <w:sz w:val="24"/>
          <w:szCs w:val="24"/>
          <w:lang w:val="en-GB"/>
        </w:rPr>
        <w:t xml:space="preserve"> cancer; Screening; </w:t>
      </w:r>
      <w:r w:rsidR="003C0F1B" w:rsidRPr="003E291B">
        <w:rPr>
          <w:rFonts w:ascii="Book Antiqua" w:hAnsi="Book Antiqua"/>
          <w:kern w:val="0"/>
          <w:sz w:val="24"/>
          <w:szCs w:val="24"/>
          <w:lang w:val="en-GB"/>
        </w:rPr>
        <w:t>Willingness to pay</w:t>
      </w:r>
      <w:r w:rsidR="00777962" w:rsidRPr="003E291B">
        <w:rPr>
          <w:rFonts w:ascii="Book Antiqua" w:hAnsi="Book Antiqua"/>
          <w:kern w:val="0"/>
          <w:sz w:val="24"/>
          <w:szCs w:val="24"/>
          <w:lang w:val="en-GB"/>
        </w:rPr>
        <w:t>; Guangzhou; Factor</w:t>
      </w:r>
    </w:p>
    <w:p w:rsidR="00C0448D" w:rsidRPr="003E291B" w:rsidRDefault="00C0448D" w:rsidP="000652B7">
      <w:pPr>
        <w:adjustRightInd w:val="0"/>
        <w:snapToGrid w:val="0"/>
        <w:spacing w:line="360" w:lineRule="auto"/>
        <w:rPr>
          <w:rFonts w:ascii="Book Antiqua" w:hAnsi="Book Antiqua"/>
          <w:sz w:val="24"/>
          <w:szCs w:val="24"/>
          <w:lang w:val="en-GB"/>
        </w:rPr>
      </w:pPr>
    </w:p>
    <w:p w:rsidR="00BD0FBD" w:rsidRPr="00BD0FBD" w:rsidRDefault="00BD0FBD" w:rsidP="00BD0FBD">
      <w:pPr>
        <w:adjustRightInd w:val="0"/>
        <w:snapToGrid w:val="0"/>
        <w:spacing w:line="360" w:lineRule="auto"/>
        <w:rPr>
          <w:rFonts w:ascii="Book Antiqua" w:eastAsia="SimSun" w:hAnsi="Book Antiqua" w:cs="Tahoma"/>
          <w:color w:val="000000"/>
          <w:sz w:val="24"/>
          <w:szCs w:val="24"/>
        </w:rPr>
      </w:pPr>
      <w:bookmarkStart w:id="26" w:name="OLE_LINK148"/>
      <w:bookmarkStart w:id="27" w:name="OLE_LINK149"/>
      <w:bookmarkStart w:id="28" w:name="OLE_LINK200"/>
      <w:bookmarkStart w:id="29" w:name="OLE_LINK288"/>
      <w:bookmarkStart w:id="30" w:name="OLE_LINK1864"/>
      <w:bookmarkStart w:id="31" w:name="OLE_LINK16"/>
      <w:bookmarkStart w:id="32" w:name="OLE_LINK382"/>
      <w:bookmarkStart w:id="33" w:name="OLE_LINK306"/>
      <w:bookmarkStart w:id="34" w:name="OLE_LINK569"/>
      <w:bookmarkStart w:id="35" w:name="OLE_LINK682"/>
      <w:r w:rsidRPr="00BD0FBD">
        <w:rPr>
          <w:rFonts w:ascii="Book Antiqua" w:eastAsia="SimSun" w:hAnsi="Book Antiqua" w:cs="Tahoma"/>
          <w:b/>
          <w:color w:val="000000"/>
          <w:sz w:val="24"/>
          <w:szCs w:val="24"/>
          <w:lang w:eastAsia="ja-JP"/>
        </w:rPr>
        <w:t>© The Author(s) 201</w:t>
      </w:r>
      <w:r w:rsidRPr="00BD0FBD">
        <w:rPr>
          <w:rFonts w:ascii="Book Antiqua" w:eastAsia="SimSun" w:hAnsi="Book Antiqua" w:cs="Tahoma"/>
          <w:b/>
          <w:color w:val="000000"/>
          <w:sz w:val="24"/>
          <w:szCs w:val="24"/>
        </w:rPr>
        <w:t>8</w:t>
      </w:r>
      <w:r w:rsidRPr="00BD0FBD">
        <w:rPr>
          <w:rFonts w:ascii="Book Antiqua" w:eastAsia="SimSun" w:hAnsi="Book Antiqua" w:cs="Tahoma"/>
          <w:b/>
          <w:color w:val="000000"/>
          <w:sz w:val="24"/>
          <w:szCs w:val="24"/>
          <w:lang w:eastAsia="ja-JP"/>
        </w:rPr>
        <w:t>.</w:t>
      </w:r>
      <w:r w:rsidRPr="00BD0FBD">
        <w:rPr>
          <w:rFonts w:ascii="Book Antiqua" w:eastAsia="SimSun" w:hAnsi="Book Antiqua" w:cs="Tahoma"/>
          <w:color w:val="000000"/>
          <w:sz w:val="24"/>
          <w:szCs w:val="24"/>
          <w:lang w:eastAsia="ja-JP"/>
        </w:rPr>
        <w:t xml:space="preserve"> Published by Baishideng Publishing Group Inc. All rights reserved.</w:t>
      </w:r>
      <w:bookmarkEnd w:id="26"/>
      <w:bookmarkEnd w:id="27"/>
      <w:bookmarkEnd w:id="28"/>
      <w:bookmarkEnd w:id="29"/>
      <w:bookmarkEnd w:id="30"/>
      <w:bookmarkEnd w:id="31"/>
      <w:bookmarkEnd w:id="32"/>
      <w:bookmarkEnd w:id="33"/>
      <w:bookmarkEnd w:id="34"/>
      <w:bookmarkEnd w:id="35"/>
    </w:p>
    <w:p w:rsidR="00BD0FBD" w:rsidRPr="003E291B" w:rsidRDefault="00BD0FBD" w:rsidP="000652B7">
      <w:pPr>
        <w:adjustRightInd w:val="0"/>
        <w:snapToGrid w:val="0"/>
        <w:spacing w:line="360" w:lineRule="auto"/>
        <w:rPr>
          <w:rFonts w:ascii="Book Antiqua" w:hAnsi="Book Antiqua"/>
          <w:sz w:val="24"/>
          <w:szCs w:val="24"/>
          <w:lang w:val="en-GB"/>
        </w:rPr>
      </w:pPr>
    </w:p>
    <w:p w:rsidR="00FE262D" w:rsidRPr="003E291B" w:rsidRDefault="0082775E" w:rsidP="00BD0FBD">
      <w:pPr>
        <w:adjustRightInd w:val="0"/>
        <w:snapToGrid w:val="0"/>
        <w:spacing w:line="360" w:lineRule="auto"/>
        <w:rPr>
          <w:rFonts w:ascii="Book Antiqua" w:eastAsia="Arial Unicode MS" w:hAnsi="Book Antiqua" w:cs="Arial Unicode MS"/>
          <w:color w:val="0000FF"/>
          <w:sz w:val="24"/>
          <w:szCs w:val="24"/>
        </w:rPr>
      </w:pPr>
      <w:r w:rsidRPr="003E291B">
        <w:rPr>
          <w:rFonts w:ascii="Book Antiqua" w:hAnsi="Book Antiqua"/>
          <w:b/>
          <w:color w:val="000000"/>
          <w:sz w:val="24"/>
          <w:szCs w:val="24"/>
        </w:rPr>
        <w:t xml:space="preserve">Core tip: </w:t>
      </w:r>
      <w:r w:rsidR="00EE3CFA" w:rsidRPr="003E291B">
        <w:rPr>
          <w:rFonts w:ascii="Book Antiqua" w:eastAsia="Times" w:hAnsi="Book Antiqua"/>
          <w:sz w:val="24"/>
          <w:szCs w:val="24"/>
          <w:lang w:val="en-GB"/>
        </w:rPr>
        <w:t xml:space="preserve">The uptake of colorectal cancer screening is very important for the screening effect. For a mass screening program, however, it was not possible to offer the screenings free of charge. This study was conducted to measure the willingness to pay for colorectal cancer screening in Guangzhou and to identify those factors associated with it. There were 1243 participants collected in the study. </w:t>
      </w:r>
      <w:r w:rsidR="00732AAA" w:rsidRPr="003E291B">
        <w:rPr>
          <w:rFonts w:ascii="Book Antiqua" w:eastAsia="Times" w:hAnsi="Book Antiqua"/>
          <w:sz w:val="24"/>
          <w:szCs w:val="24"/>
          <w:lang w:val="en-GB"/>
        </w:rPr>
        <w:t>The percentage of participants willing to pay for colorectal cancer screening was high, but the amount of willing to pay was not much, and less than the cost of colonoscopy.</w:t>
      </w:r>
    </w:p>
    <w:p w:rsidR="0082775E" w:rsidRPr="003E291B" w:rsidRDefault="0082775E" w:rsidP="000652B7">
      <w:pPr>
        <w:adjustRightInd w:val="0"/>
        <w:snapToGrid w:val="0"/>
        <w:spacing w:line="360" w:lineRule="auto"/>
        <w:rPr>
          <w:rFonts w:ascii="Book Antiqua" w:hAnsi="Book Antiqua"/>
          <w:b/>
          <w:color w:val="FF0000"/>
          <w:sz w:val="24"/>
          <w:szCs w:val="24"/>
          <w:lang w:val="pl-PL"/>
        </w:rPr>
      </w:pPr>
    </w:p>
    <w:p w:rsidR="0082775E" w:rsidRPr="00FB2420" w:rsidRDefault="002221BC" w:rsidP="00BD0FBD">
      <w:pPr>
        <w:autoSpaceDE w:val="0"/>
        <w:autoSpaceDN w:val="0"/>
        <w:adjustRightInd w:val="0"/>
        <w:snapToGrid w:val="0"/>
        <w:spacing w:line="360" w:lineRule="auto"/>
        <w:rPr>
          <w:rFonts w:ascii="Book Antiqua" w:hAnsi="Book Antiqua"/>
          <w:b/>
          <w:sz w:val="24"/>
          <w:szCs w:val="24"/>
          <w:lang w:val="en-GB"/>
        </w:rPr>
      </w:pPr>
      <w:r w:rsidRPr="003E291B">
        <w:rPr>
          <w:rFonts w:ascii="Book Antiqua" w:hAnsi="Book Antiqua"/>
          <w:bCs/>
          <w:kern w:val="0"/>
          <w:sz w:val="24"/>
          <w:szCs w:val="24"/>
        </w:rPr>
        <w:t xml:space="preserve">Zhou Q, Li Y, Liu HZ, Liang YR, Lin GZ. </w:t>
      </w:r>
      <w:r w:rsidRPr="003E291B">
        <w:rPr>
          <w:rFonts w:ascii="Book Antiqua" w:hAnsi="Book Antiqua"/>
          <w:sz w:val="24"/>
          <w:szCs w:val="24"/>
          <w:lang w:val="en-GB"/>
        </w:rPr>
        <w:t>Willingness to pay for colorectal cancer screening in Guangzhou.</w:t>
      </w:r>
      <w:r w:rsidRPr="003E291B">
        <w:rPr>
          <w:rFonts w:ascii="Book Antiqua" w:hAnsi="Book Antiqua"/>
          <w:b/>
          <w:sz w:val="24"/>
          <w:szCs w:val="24"/>
          <w:lang w:val="en-GB"/>
        </w:rPr>
        <w:t xml:space="preserve"> </w:t>
      </w:r>
      <w:r w:rsidRPr="003E291B">
        <w:rPr>
          <w:rFonts w:ascii="Book Antiqua" w:hAnsi="Book Antiqua"/>
          <w:i/>
          <w:sz w:val="24"/>
          <w:szCs w:val="24"/>
        </w:rPr>
        <w:t>World J Gastroenterol</w:t>
      </w:r>
      <w:r w:rsidRPr="003E291B">
        <w:rPr>
          <w:rFonts w:ascii="Book Antiqua" w:hAnsi="Book Antiqua"/>
          <w:sz w:val="24"/>
          <w:szCs w:val="24"/>
        </w:rPr>
        <w:t xml:space="preserve"> 2018; In press</w:t>
      </w:r>
    </w:p>
    <w:p w:rsidR="0082775E" w:rsidRPr="003E291B" w:rsidRDefault="0082775E" w:rsidP="000652B7">
      <w:pPr>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br w:type="page"/>
      </w:r>
    </w:p>
    <w:p w:rsidR="0082775E" w:rsidRPr="003E291B" w:rsidRDefault="0082775E" w:rsidP="000652B7">
      <w:pPr>
        <w:adjustRightInd w:val="0"/>
        <w:snapToGrid w:val="0"/>
        <w:spacing w:line="360" w:lineRule="auto"/>
        <w:rPr>
          <w:rFonts w:ascii="Book Antiqua" w:hAnsi="Book Antiqua"/>
          <w:b/>
          <w:color w:val="000000"/>
          <w:sz w:val="24"/>
          <w:szCs w:val="24"/>
        </w:rPr>
      </w:pPr>
      <w:r w:rsidRPr="003E291B">
        <w:rPr>
          <w:rFonts w:ascii="Book Antiqua" w:hAnsi="Book Antiqua"/>
          <w:b/>
          <w:color w:val="000000"/>
          <w:sz w:val="24"/>
          <w:szCs w:val="24"/>
        </w:rPr>
        <w:lastRenderedPageBreak/>
        <w:t>INTRODUCTION</w:t>
      </w:r>
    </w:p>
    <w:p w:rsidR="00A17FD1" w:rsidRPr="003E291B" w:rsidRDefault="00273F32" w:rsidP="000652B7">
      <w:pPr>
        <w:adjustRightInd w:val="0"/>
        <w:snapToGrid w:val="0"/>
        <w:spacing w:line="360" w:lineRule="auto"/>
        <w:rPr>
          <w:rFonts w:ascii="Book Antiqua" w:hAnsi="Book Antiqua"/>
          <w:sz w:val="24"/>
          <w:szCs w:val="24"/>
          <w:lang w:val="en-GB"/>
        </w:rPr>
      </w:pPr>
      <w:r w:rsidRPr="003E291B">
        <w:rPr>
          <w:rFonts w:ascii="Book Antiqua" w:hAnsi="Book Antiqua"/>
          <w:sz w:val="24"/>
          <w:szCs w:val="24"/>
          <w:lang w:val="en-GB"/>
        </w:rPr>
        <w:t>C</w:t>
      </w:r>
      <w:r w:rsidR="00AA04D3" w:rsidRPr="003E291B">
        <w:rPr>
          <w:rFonts w:ascii="Book Antiqua" w:hAnsi="Book Antiqua"/>
          <w:sz w:val="24"/>
          <w:szCs w:val="24"/>
          <w:lang w:val="en-GB"/>
        </w:rPr>
        <w:t xml:space="preserve">olorectal cancer </w:t>
      </w:r>
      <w:r w:rsidR="00A10A9F" w:rsidRPr="003E291B">
        <w:rPr>
          <w:rFonts w:ascii="Book Antiqua" w:hAnsi="Book Antiqua"/>
          <w:sz w:val="24"/>
          <w:szCs w:val="24"/>
          <w:lang w:val="en-GB"/>
        </w:rPr>
        <w:t xml:space="preserve">(CRC) </w:t>
      </w:r>
      <w:r w:rsidR="00BA5BE2" w:rsidRPr="003E291B">
        <w:rPr>
          <w:rFonts w:ascii="Book Antiqua" w:hAnsi="Book Antiqua"/>
          <w:sz w:val="24"/>
          <w:szCs w:val="24"/>
          <w:lang w:val="en-GB"/>
        </w:rPr>
        <w:t>i</w:t>
      </w:r>
      <w:r w:rsidR="00150574" w:rsidRPr="003E291B">
        <w:rPr>
          <w:rFonts w:ascii="Book Antiqua" w:hAnsi="Book Antiqua"/>
          <w:sz w:val="24"/>
          <w:szCs w:val="24"/>
          <w:lang w:val="en-GB"/>
        </w:rPr>
        <w:t>s</w:t>
      </w:r>
      <w:r w:rsidR="00AA04D3" w:rsidRPr="003E291B">
        <w:rPr>
          <w:rFonts w:ascii="Book Antiqua" w:hAnsi="Book Antiqua"/>
          <w:sz w:val="24"/>
          <w:szCs w:val="24"/>
          <w:lang w:val="en-GB"/>
        </w:rPr>
        <w:t xml:space="preserve"> the third most common</w:t>
      </w:r>
      <w:r w:rsidR="00150574" w:rsidRPr="003E291B">
        <w:rPr>
          <w:rFonts w:ascii="Book Antiqua" w:hAnsi="Book Antiqua"/>
          <w:sz w:val="24"/>
          <w:szCs w:val="24"/>
          <w:lang w:val="en-GB"/>
        </w:rPr>
        <w:t>ly diagnosed</w:t>
      </w:r>
      <w:r w:rsidR="00AA04D3" w:rsidRPr="003E291B">
        <w:rPr>
          <w:rFonts w:ascii="Book Antiqua" w:hAnsi="Book Antiqua"/>
          <w:sz w:val="24"/>
          <w:szCs w:val="24"/>
          <w:lang w:val="en-GB"/>
        </w:rPr>
        <w:t xml:space="preserve"> cancer </w:t>
      </w:r>
      <w:r w:rsidR="00DD5201" w:rsidRPr="003E291B">
        <w:rPr>
          <w:rFonts w:ascii="Book Antiqua" w:hAnsi="Book Antiqua"/>
          <w:sz w:val="24"/>
          <w:szCs w:val="24"/>
          <w:lang w:val="en-GB"/>
        </w:rPr>
        <w:t>in male</w:t>
      </w:r>
      <w:r w:rsidR="00CB139E" w:rsidRPr="003E291B">
        <w:rPr>
          <w:rFonts w:ascii="Book Antiqua" w:hAnsi="Book Antiqua"/>
          <w:sz w:val="24"/>
          <w:szCs w:val="24"/>
          <w:lang w:val="en-GB"/>
        </w:rPr>
        <w:t>s</w:t>
      </w:r>
      <w:r w:rsidR="00DD5201" w:rsidRPr="003E291B">
        <w:rPr>
          <w:rFonts w:ascii="Book Antiqua" w:hAnsi="Book Antiqua"/>
          <w:sz w:val="24"/>
          <w:szCs w:val="24"/>
          <w:lang w:val="en-GB"/>
        </w:rPr>
        <w:t xml:space="preserve"> and </w:t>
      </w:r>
      <w:r w:rsidR="00CB139E" w:rsidRPr="003E291B">
        <w:rPr>
          <w:rFonts w:ascii="Book Antiqua" w:hAnsi="Book Antiqua"/>
          <w:sz w:val="24"/>
          <w:szCs w:val="24"/>
          <w:lang w:val="en-GB"/>
        </w:rPr>
        <w:t xml:space="preserve">the second in </w:t>
      </w:r>
      <w:r w:rsidR="00DD5201" w:rsidRPr="003E291B">
        <w:rPr>
          <w:rFonts w:ascii="Book Antiqua" w:hAnsi="Book Antiqua"/>
          <w:sz w:val="24"/>
          <w:szCs w:val="24"/>
          <w:lang w:val="en-GB"/>
        </w:rPr>
        <w:t>female</w:t>
      </w:r>
      <w:r w:rsidR="00CB139E" w:rsidRPr="003E291B">
        <w:rPr>
          <w:rFonts w:ascii="Book Antiqua" w:hAnsi="Book Antiqua"/>
          <w:sz w:val="24"/>
          <w:szCs w:val="24"/>
          <w:lang w:val="en-GB"/>
        </w:rPr>
        <w:t>s</w:t>
      </w:r>
      <w:r w:rsidR="00DD5201" w:rsidRPr="003E291B">
        <w:rPr>
          <w:rFonts w:ascii="Book Antiqua" w:hAnsi="Book Antiqua"/>
          <w:sz w:val="24"/>
          <w:szCs w:val="24"/>
          <w:lang w:val="en-GB"/>
        </w:rPr>
        <w:t xml:space="preserve"> </w:t>
      </w:r>
      <w:r w:rsidR="00CB139E" w:rsidRPr="003E291B">
        <w:rPr>
          <w:rFonts w:ascii="Book Antiqua" w:hAnsi="Book Antiqua"/>
          <w:sz w:val="24"/>
          <w:szCs w:val="24"/>
          <w:lang w:val="en-GB"/>
        </w:rPr>
        <w:t>worldwide</w:t>
      </w:r>
      <w:r w:rsidR="00CC6EE2" w:rsidRPr="003E291B">
        <w:rPr>
          <w:rFonts w:ascii="Book Antiqua" w:hAnsi="Book Antiqua"/>
          <w:sz w:val="24"/>
          <w:szCs w:val="24"/>
          <w:vertAlign w:val="superscript"/>
          <w:lang w:val="en-GB"/>
        </w:rPr>
        <w:t>[1]</w:t>
      </w:r>
      <w:r w:rsidR="004F4EEF" w:rsidRPr="003E291B">
        <w:rPr>
          <w:rFonts w:ascii="Book Antiqua" w:hAnsi="Book Antiqua"/>
          <w:sz w:val="24"/>
          <w:szCs w:val="24"/>
          <w:lang w:val="en-GB"/>
        </w:rPr>
        <w:t>.</w:t>
      </w:r>
      <w:r w:rsidR="000C37C0" w:rsidRPr="003E291B">
        <w:rPr>
          <w:rFonts w:ascii="Book Antiqua" w:hAnsi="Book Antiqua"/>
          <w:sz w:val="24"/>
          <w:szCs w:val="24"/>
          <w:lang w:val="en-GB"/>
        </w:rPr>
        <w:t xml:space="preserve"> </w:t>
      </w:r>
      <w:r w:rsidR="00043BB5" w:rsidRPr="003E291B">
        <w:rPr>
          <w:rFonts w:ascii="Book Antiqua" w:hAnsi="Book Antiqua"/>
          <w:sz w:val="24"/>
          <w:szCs w:val="24"/>
          <w:lang w:val="en-GB"/>
        </w:rPr>
        <w:t xml:space="preserve">In </w:t>
      </w:r>
      <w:r w:rsidR="00150574" w:rsidRPr="003E291B">
        <w:rPr>
          <w:rFonts w:ascii="Book Antiqua" w:hAnsi="Book Antiqua"/>
          <w:sz w:val="24"/>
          <w:szCs w:val="24"/>
          <w:lang w:val="en-GB"/>
        </w:rPr>
        <w:t xml:space="preserve">urban </w:t>
      </w:r>
      <w:r w:rsidR="00043BB5" w:rsidRPr="003E291B">
        <w:rPr>
          <w:rFonts w:ascii="Book Antiqua" w:hAnsi="Book Antiqua"/>
          <w:sz w:val="24"/>
          <w:szCs w:val="24"/>
          <w:lang w:val="en-GB"/>
        </w:rPr>
        <w:t xml:space="preserve">China, </w:t>
      </w:r>
      <w:r w:rsidR="00150574" w:rsidRPr="003E291B">
        <w:rPr>
          <w:rFonts w:ascii="Book Antiqua" w:hAnsi="Book Antiqua"/>
          <w:sz w:val="24"/>
          <w:szCs w:val="24"/>
          <w:lang w:val="en-GB"/>
        </w:rPr>
        <w:t xml:space="preserve">the incidence of </w:t>
      </w:r>
      <w:r w:rsidR="00287B92" w:rsidRPr="003E291B">
        <w:rPr>
          <w:rFonts w:ascii="Book Antiqua" w:hAnsi="Book Antiqua"/>
          <w:sz w:val="24"/>
          <w:szCs w:val="24"/>
          <w:lang w:val="en-GB"/>
        </w:rPr>
        <w:t>CRC</w:t>
      </w:r>
      <w:r w:rsidR="00914F34" w:rsidRPr="003E291B">
        <w:rPr>
          <w:rFonts w:ascii="Book Antiqua" w:hAnsi="Book Antiqua"/>
          <w:sz w:val="24"/>
          <w:szCs w:val="24"/>
          <w:lang w:val="en-GB"/>
        </w:rPr>
        <w:t xml:space="preserve"> </w:t>
      </w:r>
      <w:r w:rsidR="00150574" w:rsidRPr="003E291B">
        <w:rPr>
          <w:rFonts w:ascii="Book Antiqua" w:hAnsi="Book Antiqua"/>
          <w:sz w:val="24"/>
          <w:szCs w:val="24"/>
          <w:lang w:val="en-GB"/>
        </w:rPr>
        <w:t>rank</w:t>
      </w:r>
      <w:r w:rsidR="00BA5BE2" w:rsidRPr="003E291B">
        <w:rPr>
          <w:rFonts w:ascii="Book Antiqua" w:hAnsi="Book Antiqua"/>
          <w:sz w:val="24"/>
          <w:szCs w:val="24"/>
          <w:lang w:val="en-GB"/>
        </w:rPr>
        <w:t>s</w:t>
      </w:r>
      <w:r w:rsidR="004640F0" w:rsidRPr="003E291B">
        <w:rPr>
          <w:rFonts w:ascii="Book Antiqua" w:hAnsi="Book Antiqua"/>
          <w:sz w:val="24"/>
          <w:szCs w:val="24"/>
          <w:lang w:val="en-GB"/>
        </w:rPr>
        <w:t xml:space="preserve"> </w:t>
      </w:r>
      <w:r w:rsidR="00914F34" w:rsidRPr="003E291B">
        <w:rPr>
          <w:rFonts w:ascii="Book Antiqua" w:hAnsi="Book Antiqua"/>
          <w:sz w:val="24"/>
          <w:szCs w:val="24"/>
          <w:lang w:val="en-GB"/>
        </w:rPr>
        <w:t xml:space="preserve">the third </w:t>
      </w:r>
      <w:r w:rsidR="00BA5BE2" w:rsidRPr="003E291B">
        <w:rPr>
          <w:rFonts w:ascii="Book Antiqua" w:hAnsi="Book Antiqua"/>
          <w:sz w:val="24"/>
          <w:szCs w:val="24"/>
          <w:lang w:val="en-GB"/>
        </w:rPr>
        <w:t xml:space="preserve">highest </w:t>
      </w:r>
      <w:r w:rsidR="00150574" w:rsidRPr="003E291B">
        <w:rPr>
          <w:rFonts w:ascii="Book Antiqua" w:hAnsi="Book Antiqua"/>
          <w:sz w:val="24"/>
          <w:szCs w:val="24"/>
          <w:lang w:val="en-GB"/>
        </w:rPr>
        <w:t>of all cancer</w:t>
      </w:r>
      <w:r w:rsidR="00BA5BE2" w:rsidRPr="003E291B">
        <w:rPr>
          <w:rFonts w:ascii="Book Antiqua" w:hAnsi="Book Antiqua"/>
          <w:sz w:val="24"/>
          <w:szCs w:val="24"/>
          <w:lang w:val="en-GB"/>
        </w:rPr>
        <w:t>s,</w:t>
      </w:r>
      <w:r w:rsidR="00226BD6" w:rsidRPr="003E291B">
        <w:rPr>
          <w:rFonts w:ascii="Book Antiqua" w:hAnsi="Book Antiqua"/>
          <w:sz w:val="24"/>
          <w:szCs w:val="24"/>
          <w:lang w:val="en-GB"/>
        </w:rPr>
        <w:t xml:space="preserve"> </w:t>
      </w:r>
      <w:r w:rsidR="00150574" w:rsidRPr="003E291B">
        <w:rPr>
          <w:rFonts w:ascii="Book Antiqua" w:hAnsi="Book Antiqua"/>
          <w:sz w:val="24"/>
          <w:szCs w:val="24"/>
          <w:lang w:val="en-GB"/>
        </w:rPr>
        <w:t>and the mortality rank</w:t>
      </w:r>
      <w:r w:rsidR="00BA5BE2" w:rsidRPr="003E291B">
        <w:rPr>
          <w:rFonts w:ascii="Book Antiqua" w:hAnsi="Book Antiqua"/>
          <w:sz w:val="24"/>
          <w:szCs w:val="24"/>
          <w:lang w:val="en-GB"/>
        </w:rPr>
        <w:t>s</w:t>
      </w:r>
      <w:r w:rsidR="00150574" w:rsidRPr="003E291B">
        <w:rPr>
          <w:rFonts w:ascii="Book Antiqua" w:hAnsi="Book Antiqua"/>
          <w:sz w:val="24"/>
          <w:szCs w:val="24"/>
          <w:lang w:val="en-GB"/>
        </w:rPr>
        <w:t xml:space="preserve"> </w:t>
      </w:r>
      <w:r w:rsidR="00384F4B" w:rsidRPr="003E291B">
        <w:rPr>
          <w:rFonts w:ascii="Book Antiqua" w:hAnsi="Book Antiqua"/>
          <w:sz w:val="24"/>
          <w:szCs w:val="24"/>
          <w:lang w:val="en-GB"/>
        </w:rPr>
        <w:t>fo</w:t>
      </w:r>
      <w:r w:rsidR="00E8447E" w:rsidRPr="003E291B">
        <w:rPr>
          <w:rFonts w:ascii="Book Antiqua" w:hAnsi="Book Antiqua"/>
          <w:sz w:val="24"/>
          <w:szCs w:val="24"/>
          <w:lang w:val="en-GB"/>
        </w:rPr>
        <w:t>u</w:t>
      </w:r>
      <w:r w:rsidR="00384F4B" w:rsidRPr="003E291B">
        <w:rPr>
          <w:rFonts w:ascii="Book Antiqua" w:hAnsi="Book Antiqua"/>
          <w:sz w:val="24"/>
          <w:szCs w:val="24"/>
          <w:lang w:val="en-GB"/>
        </w:rPr>
        <w:t>rth</w:t>
      </w:r>
      <w:r w:rsidR="00CC6EE2" w:rsidRPr="003E291B">
        <w:rPr>
          <w:rFonts w:ascii="Book Antiqua" w:hAnsi="Book Antiqua"/>
          <w:sz w:val="24"/>
          <w:szCs w:val="24"/>
          <w:vertAlign w:val="superscript"/>
          <w:lang w:val="en-GB"/>
        </w:rPr>
        <w:t>[2]</w:t>
      </w:r>
      <w:r w:rsidR="00BC2DA2" w:rsidRPr="003E291B">
        <w:rPr>
          <w:rFonts w:ascii="Book Antiqua" w:hAnsi="Book Antiqua"/>
          <w:sz w:val="24"/>
          <w:szCs w:val="24"/>
          <w:lang w:val="en-GB"/>
        </w:rPr>
        <w:t xml:space="preserve">. </w:t>
      </w:r>
      <w:r w:rsidR="004640F0" w:rsidRPr="003E291B">
        <w:rPr>
          <w:rFonts w:ascii="Book Antiqua" w:hAnsi="Book Antiqua"/>
          <w:sz w:val="24"/>
          <w:szCs w:val="24"/>
          <w:lang w:val="en-GB"/>
        </w:rPr>
        <w:t xml:space="preserve">Both </w:t>
      </w:r>
      <w:r w:rsidR="00BC2DA2" w:rsidRPr="003E291B">
        <w:rPr>
          <w:rFonts w:ascii="Book Antiqua" w:hAnsi="Book Antiqua"/>
          <w:sz w:val="24"/>
          <w:szCs w:val="24"/>
          <w:lang w:val="en-GB"/>
        </w:rPr>
        <w:t>the</w:t>
      </w:r>
      <w:r w:rsidR="00FF64CA" w:rsidRPr="003E291B">
        <w:rPr>
          <w:rFonts w:ascii="Book Antiqua" w:hAnsi="Book Antiqua"/>
          <w:sz w:val="24"/>
          <w:szCs w:val="24"/>
          <w:lang w:val="en-GB"/>
        </w:rPr>
        <w:t xml:space="preserve"> crude</w:t>
      </w:r>
      <w:r w:rsidR="00BC2DA2" w:rsidRPr="003E291B">
        <w:rPr>
          <w:rFonts w:ascii="Book Antiqua" w:hAnsi="Book Antiqua"/>
          <w:sz w:val="24"/>
          <w:szCs w:val="24"/>
          <w:lang w:val="en-GB"/>
        </w:rPr>
        <w:t xml:space="preserve"> incidence and </w:t>
      </w:r>
      <w:r w:rsidR="004640F0" w:rsidRPr="003E291B">
        <w:rPr>
          <w:rFonts w:ascii="Book Antiqua" w:hAnsi="Book Antiqua"/>
          <w:sz w:val="24"/>
          <w:szCs w:val="24"/>
          <w:lang w:val="en-GB"/>
        </w:rPr>
        <w:t>the age-</w:t>
      </w:r>
      <w:r w:rsidR="00BD0FBD" w:rsidRPr="003E291B">
        <w:rPr>
          <w:rFonts w:ascii="Book Antiqua" w:hAnsi="Book Antiqua"/>
          <w:sz w:val="24"/>
          <w:szCs w:val="24"/>
          <w:lang w:val="en-GB"/>
        </w:rPr>
        <w:t>standardized rate</w:t>
      </w:r>
      <w:r w:rsidR="00AE64D3" w:rsidRPr="003E291B">
        <w:rPr>
          <w:rFonts w:ascii="Book Antiqua" w:hAnsi="Book Antiqua"/>
          <w:sz w:val="24"/>
          <w:szCs w:val="24"/>
          <w:lang w:val="en-GB"/>
        </w:rPr>
        <w:t xml:space="preserve"> </w:t>
      </w:r>
      <w:r w:rsidR="004640F0" w:rsidRPr="003E291B">
        <w:rPr>
          <w:rFonts w:ascii="Book Antiqua" w:hAnsi="Book Antiqua"/>
          <w:sz w:val="24"/>
          <w:szCs w:val="24"/>
          <w:lang w:val="en-GB"/>
        </w:rPr>
        <w:t xml:space="preserve">increased </w:t>
      </w:r>
      <w:r w:rsidR="00B34C8D" w:rsidRPr="003E291B">
        <w:rPr>
          <w:rFonts w:ascii="Book Antiqua" w:hAnsi="Book Antiqua"/>
          <w:sz w:val="24"/>
          <w:szCs w:val="24"/>
          <w:lang w:val="en-GB"/>
        </w:rPr>
        <w:t>during the period of</w:t>
      </w:r>
      <w:r w:rsidR="00FF64CA" w:rsidRPr="003E291B">
        <w:rPr>
          <w:rFonts w:ascii="Book Antiqua" w:hAnsi="Book Antiqua"/>
          <w:sz w:val="24"/>
          <w:szCs w:val="24"/>
          <w:lang w:val="en-GB"/>
        </w:rPr>
        <w:t xml:space="preserve"> 2003</w:t>
      </w:r>
      <w:r w:rsidR="00BD0FBD" w:rsidRPr="003E291B">
        <w:rPr>
          <w:rFonts w:ascii="Book Antiqua" w:hAnsi="Book Antiqua"/>
          <w:sz w:val="24"/>
          <w:szCs w:val="24"/>
          <w:lang w:val="en-GB"/>
        </w:rPr>
        <w:t>-</w:t>
      </w:r>
      <w:r w:rsidR="00FF64CA" w:rsidRPr="003E291B">
        <w:rPr>
          <w:rFonts w:ascii="Book Antiqua" w:hAnsi="Book Antiqua"/>
          <w:sz w:val="24"/>
          <w:szCs w:val="24"/>
          <w:lang w:val="en-GB"/>
        </w:rPr>
        <w:t>2007</w:t>
      </w:r>
      <w:r w:rsidR="00226BD6" w:rsidRPr="003E291B">
        <w:rPr>
          <w:rFonts w:ascii="Book Antiqua" w:hAnsi="Book Antiqua"/>
          <w:sz w:val="24"/>
          <w:szCs w:val="24"/>
          <w:lang w:val="en-GB"/>
        </w:rPr>
        <w:t xml:space="preserve"> </w:t>
      </w:r>
      <w:r w:rsidR="00E8447E" w:rsidRPr="003E291B">
        <w:rPr>
          <w:rFonts w:ascii="Book Antiqua" w:hAnsi="Book Antiqua"/>
          <w:sz w:val="24"/>
          <w:szCs w:val="24"/>
          <w:lang w:val="en-GB"/>
        </w:rPr>
        <w:t xml:space="preserve">in </w:t>
      </w:r>
      <w:r w:rsidR="00D87D7A" w:rsidRPr="003E291B">
        <w:rPr>
          <w:rFonts w:ascii="Book Antiqua" w:hAnsi="Book Antiqua"/>
          <w:sz w:val="24"/>
          <w:szCs w:val="24"/>
          <w:lang w:val="en-GB"/>
        </w:rPr>
        <w:t>urban</w:t>
      </w:r>
      <w:r w:rsidR="00207E4E" w:rsidRPr="003E291B">
        <w:rPr>
          <w:rFonts w:ascii="Book Antiqua" w:hAnsi="Book Antiqua"/>
          <w:sz w:val="24"/>
          <w:szCs w:val="24"/>
          <w:lang w:val="en-GB"/>
        </w:rPr>
        <w:t xml:space="preserve"> </w:t>
      </w:r>
      <w:r w:rsidR="00B268DB" w:rsidRPr="003E291B">
        <w:rPr>
          <w:rFonts w:ascii="Book Antiqua" w:hAnsi="Book Antiqua"/>
          <w:sz w:val="24"/>
          <w:szCs w:val="24"/>
          <w:lang w:val="en-GB"/>
        </w:rPr>
        <w:t>areas</w:t>
      </w:r>
      <w:r w:rsidR="006C778E" w:rsidRPr="003E291B">
        <w:rPr>
          <w:rFonts w:ascii="Book Antiqua" w:hAnsi="Book Antiqua"/>
          <w:sz w:val="24"/>
          <w:szCs w:val="24"/>
          <w:lang w:val="en-GB"/>
        </w:rPr>
        <w:t xml:space="preserve"> </w:t>
      </w:r>
      <w:r w:rsidR="00207E4E" w:rsidRPr="003E291B">
        <w:rPr>
          <w:rFonts w:ascii="Book Antiqua" w:hAnsi="Book Antiqua"/>
          <w:sz w:val="24"/>
          <w:szCs w:val="24"/>
          <w:lang w:val="en-GB"/>
        </w:rPr>
        <w:t>of China</w:t>
      </w:r>
      <w:r w:rsidR="00CC6EE2" w:rsidRPr="003E291B">
        <w:rPr>
          <w:rFonts w:ascii="Book Antiqua" w:hAnsi="Book Antiqua"/>
          <w:sz w:val="24"/>
          <w:szCs w:val="24"/>
          <w:vertAlign w:val="superscript"/>
          <w:lang w:val="en-GB"/>
        </w:rPr>
        <w:t>[3,4]</w:t>
      </w:r>
      <w:r w:rsidR="00FF64CA" w:rsidRPr="003E291B">
        <w:rPr>
          <w:rFonts w:ascii="Book Antiqua" w:hAnsi="Book Antiqua"/>
          <w:sz w:val="24"/>
          <w:szCs w:val="24"/>
          <w:lang w:val="en-GB"/>
        </w:rPr>
        <w:t>.</w:t>
      </w:r>
      <w:r w:rsidR="00BA5BE2" w:rsidRPr="003E291B">
        <w:rPr>
          <w:rFonts w:ascii="Book Antiqua" w:hAnsi="Book Antiqua"/>
          <w:sz w:val="24"/>
          <w:szCs w:val="24"/>
          <w:lang w:val="en-GB"/>
        </w:rPr>
        <w:t xml:space="preserve"> </w:t>
      </w:r>
      <w:r w:rsidR="00075166" w:rsidRPr="003E291B">
        <w:rPr>
          <w:rFonts w:ascii="Book Antiqua" w:hAnsi="Book Antiqua"/>
          <w:sz w:val="24"/>
          <w:szCs w:val="24"/>
          <w:lang w:val="en-GB"/>
        </w:rPr>
        <w:t xml:space="preserve">The incidence and mortality were </w:t>
      </w:r>
      <w:r w:rsidR="00D71475" w:rsidRPr="003E291B">
        <w:rPr>
          <w:rFonts w:ascii="Book Antiqua" w:hAnsi="Book Antiqua"/>
          <w:sz w:val="24"/>
          <w:szCs w:val="24"/>
          <w:lang w:val="en-GB"/>
        </w:rPr>
        <w:t>36.46/10</w:t>
      </w:r>
      <w:r w:rsidR="00D71475" w:rsidRPr="003E291B">
        <w:rPr>
          <w:rFonts w:ascii="Book Antiqua" w:hAnsi="Book Antiqua"/>
          <w:sz w:val="24"/>
          <w:szCs w:val="24"/>
          <w:vertAlign w:val="superscript"/>
          <w:lang w:val="en-GB"/>
        </w:rPr>
        <w:t>5</w:t>
      </w:r>
      <w:r w:rsidR="00D71475" w:rsidRPr="003E291B">
        <w:rPr>
          <w:rFonts w:ascii="Book Antiqua" w:hAnsi="Book Antiqua"/>
          <w:sz w:val="24"/>
          <w:szCs w:val="24"/>
          <w:lang w:val="en-GB"/>
        </w:rPr>
        <w:t xml:space="preserve"> </w:t>
      </w:r>
      <w:r w:rsidR="00075166" w:rsidRPr="003E291B">
        <w:rPr>
          <w:rFonts w:ascii="Book Antiqua" w:hAnsi="Book Antiqua"/>
          <w:sz w:val="24"/>
          <w:szCs w:val="24"/>
          <w:lang w:val="en-GB"/>
        </w:rPr>
        <w:t xml:space="preserve">and </w:t>
      </w:r>
      <w:r w:rsidR="00D71475" w:rsidRPr="003E291B">
        <w:rPr>
          <w:rFonts w:ascii="Book Antiqua" w:hAnsi="Book Antiqua"/>
          <w:sz w:val="24"/>
          <w:szCs w:val="24"/>
          <w:lang w:val="en-GB"/>
        </w:rPr>
        <w:t>16.11/10</w:t>
      </w:r>
      <w:r w:rsidR="00D71475" w:rsidRPr="003E291B">
        <w:rPr>
          <w:rFonts w:ascii="Book Antiqua" w:hAnsi="Book Antiqua"/>
          <w:sz w:val="24"/>
          <w:szCs w:val="24"/>
          <w:vertAlign w:val="superscript"/>
          <w:lang w:val="en-GB"/>
        </w:rPr>
        <w:t xml:space="preserve">5 </w:t>
      </w:r>
      <w:r w:rsidR="00075166" w:rsidRPr="003E291B">
        <w:rPr>
          <w:rFonts w:ascii="Book Antiqua" w:hAnsi="Book Antiqua"/>
          <w:sz w:val="24"/>
          <w:szCs w:val="24"/>
          <w:lang w:val="en-GB"/>
        </w:rPr>
        <w:t>in Guangzho</w:t>
      </w:r>
      <w:r w:rsidR="00BD4C67" w:rsidRPr="003E291B">
        <w:rPr>
          <w:rFonts w:ascii="Book Antiqua" w:hAnsi="Book Antiqua"/>
          <w:sz w:val="24"/>
          <w:szCs w:val="24"/>
          <w:lang w:val="en-GB"/>
        </w:rPr>
        <w:t>u in 2013</w:t>
      </w:r>
      <w:r w:rsidR="00075166" w:rsidRPr="003E291B">
        <w:rPr>
          <w:rFonts w:ascii="Book Antiqua" w:hAnsi="Book Antiqua"/>
          <w:sz w:val="24"/>
          <w:szCs w:val="24"/>
          <w:lang w:val="en-GB"/>
        </w:rPr>
        <w:t xml:space="preserve">, respectively, ranking </w:t>
      </w:r>
      <w:r w:rsidR="00EF427F" w:rsidRPr="003E291B">
        <w:rPr>
          <w:rFonts w:ascii="Book Antiqua" w:hAnsi="Book Antiqua"/>
          <w:sz w:val="24"/>
          <w:szCs w:val="24"/>
          <w:lang w:val="en-GB"/>
        </w:rPr>
        <w:t>second</w:t>
      </w:r>
      <w:r w:rsidR="00075166" w:rsidRPr="003E291B">
        <w:rPr>
          <w:rFonts w:ascii="Book Antiqua" w:hAnsi="Book Antiqua"/>
          <w:sz w:val="24"/>
          <w:szCs w:val="24"/>
          <w:lang w:val="en-GB"/>
        </w:rPr>
        <w:t xml:space="preserve"> and </w:t>
      </w:r>
      <w:r w:rsidR="00EF427F" w:rsidRPr="003E291B">
        <w:rPr>
          <w:rFonts w:ascii="Book Antiqua" w:hAnsi="Book Antiqua"/>
          <w:sz w:val="24"/>
          <w:szCs w:val="24"/>
          <w:lang w:val="en-GB"/>
        </w:rPr>
        <w:t>third</w:t>
      </w:r>
      <w:r w:rsidR="00075166" w:rsidRPr="003E291B">
        <w:rPr>
          <w:rFonts w:ascii="Book Antiqua" w:hAnsi="Book Antiqua"/>
          <w:sz w:val="24"/>
          <w:szCs w:val="24"/>
          <w:lang w:val="en-GB"/>
        </w:rPr>
        <w:t xml:space="preserve"> of all the sites</w:t>
      </w:r>
      <w:r w:rsidR="00CC6EE2" w:rsidRPr="003E291B">
        <w:rPr>
          <w:rFonts w:ascii="Book Antiqua" w:hAnsi="Book Antiqua"/>
          <w:sz w:val="24"/>
          <w:szCs w:val="24"/>
          <w:vertAlign w:val="superscript"/>
          <w:lang w:val="en-GB"/>
        </w:rPr>
        <w:t>[5]</w:t>
      </w:r>
      <w:r w:rsidR="00A17FD1" w:rsidRPr="003E291B">
        <w:rPr>
          <w:rFonts w:ascii="Book Antiqua" w:hAnsi="Book Antiqua"/>
          <w:sz w:val="24"/>
          <w:szCs w:val="24"/>
          <w:lang w:val="en-GB"/>
        </w:rPr>
        <w:t>.</w:t>
      </w:r>
    </w:p>
    <w:p w:rsidR="00075166" w:rsidRPr="003E291B" w:rsidRDefault="0014643B" w:rsidP="00BD0FBD">
      <w:pPr>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Colorectal cancer screening could improve the early diagnosis rate and decrease the mortality</w:t>
      </w:r>
      <w:r w:rsidR="00D0120E" w:rsidRPr="003E291B">
        <w:rPr>
          <w:rFonts w:ascii="Book Antiqua" w:hAnsi="Book Antiqua"/>
          <w:sz w:val="24"/>
          <w:szCs w:val="24"/>
          <w:lang w:val="en-GB"/>
        </w:rPr>
        <w:t xml:space="preserve"> of colorectal cancer</w:t>
      </w:r>
      <w:r w:rsidR="00D0120E"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6</w:t>
      </w:r>
      <w:r w:rsidR="00D0120E" w:rsidRPr="003E291B">
        <w:rPr>
          <w:rFonts w:ascii="Book Antiqua" w:hAnsi="Book Antiqua"/>
          <w:sz w:val="24"/>
          <w:szCs w:val="24"/>
          <w:vertAlign w:val="superscript"/>
          <w:lang w:val="en-GB"/>
        </w:rPr>
        <w:t>]</w:t>
      </w:r>
      <w:r w:rsidRPr="003E291B">
        <w:rPr>
          <w:rFonts w:ascii="Book Antiqua" w:hAnsi="Book Antiqua"/>
          <w:sz w:val="24"/>
          <w:szCs w:val="24"/>
          <w:lang w:val="en-GB"/>
        </w:rPr>
        <w:t xml:space="preserve">. </w:t>
      </w:r>
      <w:r w:rsidR="00BA5BE2" w:rsidRPr="003E291B">
        <w:rPr>
          <w:rFonts w:ascii="Book Antiqua" w:hAnsi="Book Antiqua"/>
          <w:sz w:val="24"/>
          <w:szCs w:val="24"/>
          <w:lang w:val="en-GB"/>
        </w:rPr>
        <w:t>Faecal</w:t>
      </w:r>
      <w:r w:rsidR="0093702C" w:rsidRPr="003E291B">
        <w:rPr>
          <w:rFonts w:ascii="Book Antiqua" w:hAnsi="Book Antiqua"/>
          <w:sz w:val="24"/>
          <w:szCs w:val="24"/>
          <w:lang w:val="en-GB"/>
        </w:rPr>
        <w:t xml:space="preserve"> occult-blood test (</w:t>
      </w:r>
      <w:r w:rsidR="00EA4522" w:rsidRPr="003E291B">
        <w:rPr>
          <w:rFonts w:ascii="Book Antiqua" w:hAnsi="Book Antiqua"/>
          <w:sz w:val="24"/>
          <w:szCs w:val="24"/>
          <w:lang w:val="en-GB"/>
        </w:rPr>
        <w:t>FOBT</w:t>
      </w:r>
      <w:r w:rsidR="0093702C" w:rsidRPr="003E291B">
        <w:rPr>
          <w:rFonts w:ascii="Book Antiqua" w:hAnsi="Book Antiqua"/>
          <w:sz w:val="24"/>
          <w:szCs w:val="24"/>
          <w:lang w:val="en-GB"/>
        </w:rPr>
        <w:t>)</w:t>
      </w:r>
      <w:r w:rsidR="00EA4522" w:rsidRPr="003E291B">
        <w:rPr>
          <w:rFonts w:ascii="Book Antiqua" w:hAnsi="Book Antiqua"/>
          <w:sz w:val="24"/>
          <w:szCs w:val="24"/>
          <w:lang w:val="en-GB"/>
        </w:rPr>
        <w:t xml:space="preserve"> and colonoscopy were the most </w:t>
      </w:r>
      <w:r w:rsidR="00E8447E" w:rsidRPr="003E291B">
        <w:rPr>
          <w:rFonts w:ascii="Book Antiqua" w:hAnsi="Book Antiqua"/>
          <w:sz w:val="24"/>
          <w:szCs w:val="24"/>
          <w:lang w:val="en-GB"/>
        </w:rPr>
        <w:t xml:space="preserve">common </w:t>
      </w:r>
      <w:r w:rsidR="00EA4522" w:rsidRPr="003E291B">
        <w:rPr>
          <w:rFonts w:ascii="Book Antiqua" w:hAnsi="Book Antiqua"/>
          <w:sz w:val="24"/>
          <w:szCs w:val="24"/>
          <w:lang w:val="en-GB"/>
        </w:rPr>
        <w:t>screening methods in China and worldwide</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7-9</w:t>
      </w:r>
      <w:r w:rsidR="00CC6EE2" w:rsidRPr="003E291B">
        <w:rPr>
          <w:rFonts w:ascii="Book Antiqua" w:hAnsi="Book Antiqua"/>
          <w:sz w:val="24"/>
          <w:szCs w:val="24"/>
          <w:vertAlign w:val="superscript"/>
          <w:lang w:val="en-GB"/>
        </w:rPr>
        <w:t>]</w:t>
      </w:r>
      <w:r w:rsidR="00EA4522" w:rsidRPr="003E291B">
        <w:rPr>
          <w:rFonts w:ascii="Book Antiqua" w:hAnsi="Book Antiqua"/>
          <w:sz w:val="24"/>
          <w:szCs w:val="24"/>
          <w:lang w:val="en-GB"/>
        </w:rPr>
        <w:t>.</w:t>
      </w:r>
      <w:r w:rsidR="00211B27" w:rsidRPr="003E291B">
        <w:rPr>
          <w:rFonts w:ascii="Book Antiqua" w:hAnsi="Book Antiqua"/>
          <w:sz w:val="24"/>
          <w:szCs w:val="24"/>
          <w:lang w:val="en-GB"/>
        </w:rPr>
        <w:t xml:space="preserve"> </w:t>
      </w:r>
      <w:r w:rsidR="0031434E" w:rsidRPr="003E291B">
        <w:rPr>
          <w:rFonts w:ascii="Book Antiqua" w:hAnsi="Book Antiqua"/>
          <w:sz w:val="24"/>
          <w:szCs w:val="24"/>
          <w:lang w:val="en-GB"/>
        </w:rPr>
        <w:t xml:space="preserve">In China, there were few cities such as Shanghai and Tianjin </w:t>
      </w:r>
      <w:r w:rsidR="00BA5BE2" w:rsidRPr="003E291B">
        <w:rPr>
          <w:rFonts w:ascii="Book Antiqua" w:hAnsi="Book Antiqua"/>
          <w:sz w:val="24"/>
          <w:szCs w:val="24"/>
          <w:lang w:val="en-GB"/>
        </w:rPr>
        <w:t xml:space="preserve">that </w:t>
      </w:r>
      <w:r w:rsidR="0031434E" w:rsidRPr="003E291B">
        <w:rPr>
          <w:rFonts w:ascii="Book Antiqua" w:hAnsi="Book Antiqua"/>
          <w:sz w:val="24"/>
          <w:szCs w:val="24"/>
          <w:lang w:val="en-GB"/>
        </w:rPr>
        <w:t xml:space="preserve">carried out </w:t>
      </w:r>
      <w:r w:rsidR="00BD4C67" w:rsidRPr="003E291B">
        <w:rPr>
          <w:rFonts w:ascii="Book Antiqua" w:hAnsi="Book Antiqua"/>
          <w:sz w:val="24"/>
          <w:szCs w:val="24"/>
          <w:lang w:val="en-GB"/>
        </w:rPr>
        <w:t xml:space="preserve">population-based </w:t>
      </w:r>
      <w:r w:rsidR="0031434E" w:rsidRPr="003E291B">
        <w:rPr>
          <w:rFonts w:ascii="Book Antiqua" w:hAnsi="Book Antiqua"/>
          <w:sz w:val="24"/>
          <w:szCs w:val="24"/>
          <w:lang w:val="en-GB"/>
        </w:rPr>
        <w:t>screening for colorectal cancer</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10,11</w:t>
      </w:r>
      <w:r w:rsidR="00CC6EE2" w:rsidRPr="003E291B">
        <w:rPr>
          <w:rFonts w:ascii="Book Antiqua" w:hAnsi="Book Antiqua"/>
          <w:sz w:val="24"/>
          <w:szCs w:val="24"/>
          <w:vertAlign w:val="superscript"/>
          <w:lang w:val="en-GB"/>
        </w:rPr>
        <w:t>]</w:t>
      </w:r>
      <w:r w:rsidR="0031434E" w:rsidRPr="003E291B">
        <w:rPr>
          <w:rFonts w:ascii="Book Antiqua" w:hAnsi="Book Antiqua"/>
          <w:sz w:val="24"/>
          <w:szCs w:val="24"/>
          <w:lang w:val="en-GB"/>
        </w:rPr>
        <w:t xml:space="preserve">. Guangzhou </w:t>
      </w:r>
      <w:r w:rsidR="00E8447E" w:rsidRPr="003E291B">
        <w:rPr>
          <w:rFonts w:ascii="Book Antiqua" w:hAnsi="Book Antiqua"/>
          <w:sz w:val="24"/>
          <w:szCs w:val="24"/>
          <w:lang w:val="en-GB"/>
        </w:rPr>
        <w:t xml:space="preserve">has </w:t>
      </w:r>
      <w:r w:rsidR="0031434E" w:rsidRPr="003E291B">
        <w:rPr>
          <w:rFonts w:ascii="Book Antiqua" w:hAnsi="Book Antiqua"/>
          <w:sz w:val="24"/>
          <w:szCs w:val="24"/>
          <w:lang w:val="en-GB"/>
        </w:rPr>
        <w:t xml:space="preserve">carried out screening for colorectal cancer in </w:t>
      </w:r>
      <w:r w:rsidR="00E8447E" w:rsidRPr="003E291B">
        <w:rPr>
          <w:rFonts w:ascii="Book Antiqua" w:hAnsi="Book Antiqua"/>
          <w:sz w:val="24"/>
          <w:szCs w:val="24"/>
          <w:lang w:val="en-GB"/>
        </w:rPr>
        <w:t xml:space="preserve">the </w:t>
      </w:r>
      <w:r w:rsidR="0031434E" w:rsidRPr="003E291B">
        <w:rPr>
          <w:rFonts w:ascii="Book Antiqua" w:hAnsi="Book Antiqua"/>
          <w:sz w:val="24"/>
          <w:szCs w:val="24"/>
          <w:lang w:val="en-GB"/>
        </w:rPr>
        <w:t>community since 2015</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12</w:t>
      </w:r>
      <w:r w:rsidR="00CC6EE2" w:rsidRPr="003E291B">
        <w:rPr>
          <w:rFonts w:ascii="Book Antiqua" w:hAnsi="Book Antiqua"/>
          <w:sz w:val="24"/>
          <w:szCs w:val="24"/>
          <w:vertAlign w:val="superscript"/>
          <w:lang w:val="en-GB"/>
        </w:rPr>
        <w:t>]</w:t>
      </w:r>
      <w:r w:rsidR="0031434E" w:rsidRPr="003E291B">
        <w:rPr>
          <w:rFonts w:ascii="Book Antiqua" w:hAnsi="Book Antiqua"/>
          <w:sz w:val="24"/>
          <w:szCs w:val="24"/>
          <w:lang w:val="en-GB"/>
        </w:rPr>
        <w:t xml:space="preserve">. </w:t>
      </w:r>
      <w:r w:rsidR="00211B27" w:rsidRPr="003E291B">
        <w:rPr>
          <w:rFonts w:ascii="Book Antiqua" w:hAnsi="Book Antiqua"/>
          <w:sz w:val="24"/>
          <w:szCs w:val="24"/>
          <w:lang w:val="en-GB"/>
        </w:rPr>
        <w:t xml:space="preserve">However, </w:t>
      </w:r>
      <w:r w:rsidR="00EE391B" w:rsidRPr="003E291B">
        <w:rPr>
          <w:rFonts w:ascii="Book Antiqua" w:hAnsi="Book Antiqua"/>
          <w:sz w:val="24"/>
          <w:szCs w:val="24"/>
          <w:lang w:val="en-GB"/>
        </w:rPr>
        <w:t xml:space="preserve">the compliance </w:t>
      </w:r>
      <w:r w:rsidR="00BA5BE2" w:rsidRPr="003E291B">
        <w:rPr>
          <w:rFonts w:ascii="Book Antiqua" w:hAnsi="Book Antiqua"/>
          <w:sz w:val="24"/>
          <w:szCs w:val="24"/>
          <w:lang w:val="en-GB"/>
        </w:rPr>
        <w:t xml:space="preserve">with </w:t>
      </w:r>
      <w:r w:rsidR="00EE391B" w:rsidRPr="003E291B">
        <w:rPr>
          <w:rFonts w:ascii="Book Antiqua" w:hAnsi="Book Antiqua"/>
          <w:sz w:val="24"/>
          <w:szCs w:val="24"/>
          <w:lang w:val="en-GB"/>
        </w:rPr>
        <w:t xml:space="preserve">colonoscopy was </w:t>
      </w:r>
      <w:r w:rsidR="00E13A7A" w:rsidRPr="003E291B">
        <w:rPr>
          <w:rFonts w:ascii="Book Antiqua" w:hAnsi="Book Antiqua"/>
          <w:sz w:val="24"/>
          <w:szCs w:val="24"/>
          <w:lang w:val="en-GB"/>
        </w:rPr>
        <w:t xml:space="preserve">only </w:t>
      </w:r>
      <w:r w:rsidR="00EE391B" w:rsidRPr="003E291B">
        <w:rPr>
          <w:rFonts w:ascii="Book Antiqua" w:hAnsi="Book Antiqua"/>
          <w:sz w:val="24"/>
          <w:szCs w:val="24"/>
          <w:lang w:val="en-GB"/>
        </w:rPr>
        <w:t>17.63%</w:t>
      </w:r>
      <w:r w:rsidR="00605B31" w:rsidRPr="003E291B">
        <w:rPr>
          <w:rFonts w:ascii="Book Antiqua" w:hAnsi="Book Antiqua"/>
          <w:sz w:val="24"/>
          <w:szCs w:val="24"/>
          <w:lang w:val="en-GB"/>
        </w:rPr>
        <w:t xml:space="preserve"> in 2015</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13</w:t>
      </w:r>
      <w:r w:rsidR="00CC6EE2" w:rsidRPr="003E291B">
        <w:rPr>
          <w:rFonts w:ascii="Book Antiqua" w:hAnsi="Book Antiqua"/>
          <w:sz w:val="24"/>
          <w:szCs w:val="24"/>
          <w:vertAlign w:val="superscript"/>
          <w:lang w:val="en-GB"/>
        </w:rPr>
        <w:t>]</w:t>
      </w:r>
      <w:r w:rsidR="00EE391B" w:rsidRPr="003E291B">
        <w:rPr>
          <w:rFonts w:ascii="Book Antiqua" w:hAnsi="Book Antiqua"/>
          <w:sz w:val="24"/>
          <w:szCs w:val="24"/>
          <w:lang w:val="en-GB"/>
        </w:rPr>
        <w:t xml:space="preserve">. And </w:t>
      </w:r>
      <w:r w:rsidR="008B3CBB" w:rsidRPr="003E291B">
        <w:rPr>
          <w:rFonts w:ascii="Book Antiqua" w:hAnsi="Book Antiqua"/>
          <w:sz w:val="24"/>
          <w:szCs w:val="24"/>
          <w:lang w:val="en-GB"/>
        </w:rPr>
        <w:t xml:space="preserve">the </w:t>
      </w:r>
      <w:r w:rsidR="00030348" w:rsidRPr="003E291B">
        <w:rPr>
          <w:rFonts w:ascii="Book Antiqua" w:hAnsi="Book Antiqua"/>
          <w:sz w:val="24"/>
          <w:szCs w:val="24"/>
          <w:lang w:val="en-GB"/>
        </w:rPr>
        <w:t>uptake of colonoscopy</w:t>
      </w:r>
      <w:r w:rsidR="008B3CBB" w:rsidRPr="003E291B">
        <w:rPr>
          <w:rFonts w:ascii="Book Antiqua" w:hAnsi="Book Antiqua"/>
          <w:sz w:val="24"/>
          <w:szCs w:val="24"/>
          <w:lang w:val="en-GB"/>
        </w:rPr>
        <w:t xml:space="preserve"> </w:t>
      </w:r>
      <w:r w:rsidR="00BA5BE2" w:rsidRPr="003E291B">
        <w:rPr>
          <w:rFonts w:ascii="Book Antiqua" w:hAnsi="Book Antiqua"/>
          <w:sz w:val="24"/>
          <w:szCs w:val="24"/>
          <w:lang w:val="en-GB"/>
        </w:rPr>
        <w:t xml:space="preserve">using </w:t>
      </w:r>
      <w:r w:rsidR="00030348" w:rsidRPr="003E291B">
        <w:rPr>
          <w:rFonts w:ascii="Book Antiqua" w:hAnsi="Book Antiqua"/>
          <w:sz w:val="24"/>
          <w:szCs w:val="24"/>
          <w:lang w:val="en-GB"/>
        </w:rPr>
        <w:t xml:space="preserve">it </w:t>
      </w:r>
      <w:r w:rsidR="008B3CBB" w:rsidRPr="003E291B">
        <w:rPr>
          <w:rFonts w:ascii="Book Antiqua" w:hAnsi="Book Antiqua"/>
          <w:sz w:val="24"/>
          <w:szCs w:val="24"/>
          <w:lang w:val="en-GB"/>
        </w:rPr>
        <w:t xml:space="preserve">in areas with free colonoscopy was higher than that in </w:t>
      </w:r>
      <w:r w:rsidR="00BA5BE2" w:rsidRPr="003E291B">
        <w:rPr>
          <w:rFonts w:ascii="Book Antiqua" w:hAnsi="Book Antiqua"/>
          <w:sz w:val="24"/>
          <w:szCs w:val="24"/>
          <w:lang w:val="en-GB"/>
        </w:rPr>
        <w:t xml:space="preserve">areas that </w:t>
      </w:r>
      <w:r w:rsidR="008B3CBB" w:rsidRPr="003E291B">
        <w:rPr>
          <w:rFonts w:ascii="Book Antiqua" w:hAnsi="Book Antiqua"/>
          <w:sz w:val="24"/>
          <w:szCs w:val="24"/>
          <w:lang w:val="en-GB"/>
        </w:rPr>
        <w:t>charged</w:t>
      </w:r>
      <w:r w:rsidR="00BA5BE2" w:rsidRPr="003E291B">
        <w:rPr>
          <w:rFonts w:ascii="Book Antiqua" w:hAnsi="Book Antiqua"/>
          <w:sz w:val="24"/>
          <w:szCs w:val="24"/>
          <w:lang w:val="en-GB"/>
        </w:rPr>
        <w:t xml:space="preserve"> for</w:t>
      </w:r>
      <w:r w:rsidR="008B3CBB" w:rsidRPr="003E291B">
        <w:rPr>
          <w:rFonts w:ascii="Book Antiqua" w:hAnsi="Book Antiqua"/>
          <w:sz w:val="24"/>
          <w:szCs w:val="24"/>
          <w:lang w:val="en-GB"/>
        </w:rPr>
        <w:t xml:space="preserve"> colonoscopy</w:t>
      </w:r>
      <w:r w:rsidR="00313692" w:rsidRPr="003E291B">
        <w:rPr>
          <w:rFonts w:ascii="Book Antiqua" w:hAnsi="Book Antiqua"/>
          <w:sz w:val="24"/>
          <w:szCs w:val="24"/>
          <w:lang w:val="en-GB"/>
        </w:rPr>
        <w:t xml:space="preserve"> (20.27% </w:t>
      </w:r>
      <w:r w:rsidR="00313692" w:rsidRPr="00FB2420">
        <w:rPr>
          <w:rFonts w:ascii="Book Antiqua" w:hAnsi="Book Antiqua"/>
          <w:i/>
          <w:sz w:val="24"/>
          <w:szCs w:val="24"/>
          <w:lang w:val="en-GB"/>
        </w:rPr>
        <w:t>vs</w:t>
      </w:r>
      <w:r w:rsidR="00313692" w:rsidRPr="003E291B">
        <w:rPr>
          <w:rFonts w:ascii="Book Antiqua" w:hAnsi="Book Antiqua"/>
          <w:sz w:val="24"/>
          <w:szCs w:val="24"/>
          <w:lang w:val="en-GB"/>
        </w:rPr>
        <w:t xml:space="preserve"> 10.70%)</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13</w:t>
      </w:r>
      <w:r w:rsidR="00CC6EE2" w:rsidRPr="003E291B">
        <w:rPr>
          <w:rFonts w:ascii="Book Antiqua" w:hAnsi="Book Antiqua"/>
          <w:sz w:val="24"/>
          <w:szCs w:val="24"/>
          <w:vertAlign w:val="superscript"/>
          <w:lang w:val="en-GB"/>
        </w:rPr>
        <w:t>]</w:t>
      </w:r>
      <w:r w:rsidR="008B3CBB" w:rsidRPr="003E291B">
        <w:rPr>
          <w:rFonts w:ascii="Book Antiqua" w:hAnsi="Book Antiqua"/>
          <w:sz w:val="24"/>
          <w:szCs w:val="24"/>
          <w:lang w:val="en-GB"/>
        </w:rPr>
        <w:t>.</w:t>
      </w:r>
    </w:p>
    <w:p w:rsidR="004D24B4" w:rsidRPr="003E291B" w:rsidRDefault="00CC6EE2" w:rsidP="00BD0FBD">
      <w:pPr>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 xml:space="preserve">The uptake of colonoscopy </w:t>
      </w:r>
      <w:r w:rsidR="00E8447E" w:rsidRPr="003E291B">
        <w:rPr>
          <w:rFonts w:ascii="Book Antiqua" w:hAnsi="Book Antiqua"/>
          <w:sz w:val="24"/>
          <w:szCs w:val="24"/>
          <w:lang w:val="en-GB"/>
        </w:rPr>
        <w:t xml:space="preserve">is </w:t>
      </w:r>
      <w:r w:rsidRPr="003E291B">
        <w:rPr>
          <w:rFonts w:ascii="Book Antiqua" w:hAnsi="Book Antiqua"/>
          <w:sz w:val="24"/>
          <w:szCs w:val="24"/>
          <w:lang w:val="en-GB"/>
        </w:rPr>
        <w:t>very important for the screening effect</w:t>
      </w:r>
      <w:r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14</w:t>
      </w:r>
      <w:r w:rsidRPr="003E291B">
        <w:rPr>
          <w:rFonts w:ascii="Book Antiqua" w:hAnsi="Book Antiqua"/>
          <w:sz w:val="24"/>
          <w:szCs w:val="24"/>
          <w:vertAlign w:val="superscript"/>
          <w:lang w:val="en-GB"/>
        </w:rPr>
        <w:t>]</w:t>
      </w:r>
      <w:r w:rsidRPr="003E291B">
        <w:rPr>
          <w:rFonts w:ascii="Book Antiqua" w:hAnsi="Book Antiqua"/>
          <w:sz w:val="24"/>
          <w:szCs w:val="24"/>
          <w:lang w:val="en-GB"/>
        </w:rPr>
        <w:t xml:space="preserve">. For </w:t>
      </w:r>
      <w:r w:rsidR="00E8447E" w:rsidRPr="003E291B">
        <w:rPr>
          <w:rFonts w:ascii="Book Antiqua" w:hAnsi="Book Antiqua"/>
          <w:sz w:val="24"/>
          <w:szCs w:val="24"/>
          <w:lang w:val="en-GB"/>
        </w:rPr>
        <w:t xml:space="preserve">a </w:t>
      </w:r>
      <w:r w:rsidRPr="003E291B">
        <w:rPr>
          <w:rFonts w:ascii="Book Antiqua" w:hAnsi="Book Antiqua"/>
          <w:sz w:val="24"/>
          <w:szCs w:val="24"/>
          <w:lang w:val="en-GB"/>
        </w:rPr>
        <w:t xml:space="preserve">mass screening program, </w:t>
      </w:r>
      <w:r w:rsidR="00E8447E" w:rsidRPr="003E291B">
        <w:rPr>
          <w:rFonts w:ascii="Book Antiqua" w:hAnsi="Book Antiqua"/>
          <w:sz w:val="24"/>
          <w:szCs w:val="24"/>
          <w:lang w:val="en-GB"/>
        </w:rPr>
        <w:t xml:space="preserve">however, </w:t>
      </w:r>
      <w:r w:rsidRPr="003E291B">
        <w:rPr>
          <w:rFonts w:ascii="Book Antiqua" w:hAnsi="Book Antiqua"/>
          <w:sz w:val="24"/>
          <w:szCs w:val="24"/>
          <w:lang w:val="en-GB"/>
        </w:rPr>
        <w:t xml:space="preserve">it was not possible to </w:t>
      </w:r>
      <w:r w:rsidR="00E8447E" w:rsidRPr="003E291B">
        <w:rPr>
          <w:rFonts w:ascii="Book Antiqua" w:hAnsi="Book Antiqua"/>
          <w:sz w:val="24"/>
          <w:szCs w:val="24"/>
          <w:lang w:val="en-GB"/>
        </w:rPr>
        <w:t xml:space="preserve">offer the screenings </w:t>
      </w:r>
      <w:r w:rsidRPr="003E291B">
        <w:rPr>
          <w:rFonts w:ascii="Book Antiqua" w:hAnsi="Book Antiqua"/>
          <w:sz w:val="24"/>
          <w:szCs w:val="24"/>
          <w:lang w:val="en-GB"/>
        </w:rPr>
        <w:t xml:space="preserve">free </w:t>
      </w:r>
      <w:r w:rsidR="00E8447E" w:rsidRPr="003E291B">
        <w:rPr>
          <w:rFonts w:ascii="Book Antiqua" w:hAnsi="Book Antiqua"/>
          <w:sz w:val="24"/>
          <w:szCs w:val="24"/>
          <w:lang w:val="en-GB"/>
        </w:rPr>
        <w:t xml:space="preserve">of </w:t>
      </w:r>
      <w:r w:rsidRPr="003E291B">
        <w:rPr>
          <w:rFonts w:ascii="Book Antiqua" w:hAnsi="Book Antiqua"/>
          <w:sz w:val="24"/>
          <w:szCs w:val="24"/>
          <w:lang w:val="en-GB"/>
        </w:rPr>
        <w:t xml:space="preserve">charge. Accordingly, the study of </w:t>
      </w:r>
      <w:r w:rsidR="006F6AF8" w:rsidRPr="003E291B">
        <w:rPr>
          <w:rFonts w:ascii="Book Antiqua" w:hAnsi="Book Antiqua"/>
          <w:sz w:val="24"/>
          <w:szCs w:val="24"/>
          <w:lang w:val="en-GB"/>
        </w:rPr>
        <w:t xml:space="preserve">a participant’s </w:t>
      </w:r>
      <w:r w:rsidRPr="003E291B">
        <w:rPr>
          <w:rFonts w:ascii="Book Antiqua" w:hAnsi="Book Antiqua"/>
          <w:kern w:val="0"/>
          <w:sz w:val="24"/>
          <w:szCs w:val="24"/>
          <w:lang w:val="en-GB"/>
        </w:rPr>
        <w:t>willingness to pay for colorectal cancer screening</w:t>
      </w:r>
      <w:r w:rsidRPr="003E291B">
        <w:rPr>
          <w:rFonts w:ascii="Book Antiqua" w:hAnsi="Book Antiqua"/>
          <w:sz w:val="24"/>
          <w:szCs w:val="24"/>
          <w:lang w:val="en-GB"/>
        </w:rPr>
        <w:t xml:space="preserve"> </w:t>
      </w:r>
      <w:r w:rsidR="00BA5BE2" w:rsidRPr="003E291B">
        <w:rPr>
          <w:rFonts w:ascii="Book Antiqua" w:hAnsi="Book Antiqua"/>
          <w:sz w:val="24"/>
          <w:szCs w:val="24"/>
          <w:lang w:val="en-GB"/>
        </w:rPr>
        <w:t>i</w:t>
      </w:r>
      <w:r w:rsidRPr="003E291B">
        <w:rPr>
          <w:rFonts w:ascii="Book Antiqua" w:hAnsi="Book Antiqua"/>
          <w:sz w:val="24"/>
          <w:szCs w:val="24"/>
          <w:lang w:val="en-GB"/>
        </w:rPr>
        <w:t xml:space="preserve">s very important. </w:t>
      </w:r>
      <w:r w:rsidR="006F6AF8" w:rsidRPr="003E291B">
        <w:rPr>
          <w:rFonts w:ascii="Book Antiqua" w:hAnsi="Book Antiqua"/>
          <w:sz w:val="24"/>
          <w:szCs w:val="24"/>
          <w:lang w:val="en-GB"/>
        </w:rPr>
        <w:t>Few studies about</w:t>
      </w:r>
      <w:r w:rsidRPr="003E291B">
        <w:rPr>
          <w:rFonts w:ascii="Book Antiqua" w:hAnsi="Book Antiqua"/>
          <w:sz w:val="24"/>
          <w:szCs w:val="24"/>
          <w:lang w:val="en-GB"/>
        </w:rPr>
        <w:t xml:space="preserve"> willingness to pay </w:t>
      </w:r>
      <w:r w:rsidR="006F6AF8" w:rsidRPr="003E291B">
        <w:rPr>
          <w:rFonts w:ascii="Book Antiqua" w:hAnsi="Book Antiqua"/>
          <w:sz w:val="24"/>
          <w:szCs w:val="24"/>
          <w:lang w:val="en-GB"/>
        </w:rPr>
        <w:t>exist</w:t>
      </w:r>
      <w:r w:rsidR="00BD4C67" w:rsidRPr="003E291B">
        <w:rPr>
          <w:rFonts w:ascii="Book Antiqua" w:hAnsi="Book Antiqua"/>
          <w:sz w:val="24"/>
          <w:szCs w:val="24"/>
          <w:lang w:val="en-GB"/>
        </w:rPr>
        <w:t xml:space="preserve"> in China</w:t>
      </w:r>
      <w:r w:rsidRPr="003E291B">
        <w:rPr>
          <w:rFonts w:ascii="Book Antiqua" w:hAnsi="Book Antiqua"/>
          <w:sz w:val="24"/>
          <w:szCs w:val="24"/>
          <w:lang w:val="en-GB"/>
        </w:rPr>
        <w:t>. Th</w:t>
      </w:r>
      <w:r w:rsidR="00BA5BE2" w:rsidRPr="003E291B">
        <w:rPr>
          <w:rFonts w:ascii="Book Antiqua" w:hAnsi="Book Antiqua"/>
          <w:sz w:val="24"/>
          <w:szCs w:val="24"/>
          <w:lang w:val="en-GB"/>
        </w:rPr>
        <w:t>is</w:t>
      </w:r>
      <w:r w:rsidRPr="003E291B">
        <w:rPr>
          <w:rFonts w:ascii="Book Antiqua" w:hAnsi="Book Antiqua"/>
          <w:sz w:val="24"/>
          <w:szCs w:val="24"/>
          <w:lang w:val="en-GB"/>
        </w:rPr>
        <w:t xml:space="preserve"> study was </w:t>
      </w:r>
      <w:r w:rsidR="006F6AF8" w:rsidRPr="003E291B">
        <w:rPr>
          <w:rFonts w:ascii="Book Antiqua" w:hAnsi="Book Antiqua"/>
          <w:sz w:val="24"/>
          <w:szCs w:val="24"/>
          <w:lang w:val="en-GB"/>
        </w:rPr>
        <w:t xml:space="preserve">designed </w:t>
      </w:r>
      <w:r w:rsidRPr="003E291B">
        <w:rPr>
          <w:rFonts w:ascii="Book Antiqua" w:hAnsi="Book Antiqua"/>
          <w:sz w:val="24"/>
          <w:szCs w:val="24"/>
          <w:lang w:val="en-GB"/>
        </w:rPr>
        <w:t xml:space="preserve">to </w:t>
      </w:r>
      <w:r w:rsidRPr="003E291B">
        <w:rPr>
          <w:rFonts w:ascii="Book Antiqua" w:hAnsi="Book Antiqua"/>
          <w:kern w:val="0"/>
          <w:sz w:val="24"/>
          <w:szCs w:val="24"/>
          <w:lang w:val="en-GB"/>
        </w:rPr>
        <w:t>measure willingness to pay for colorectal cancer screening in Guangzhou and to identify those factors associated</w:t>
      </w:r>
      <w:r w:rsidR="00BA5BE2" w:rsidRPr="003E291B">
        <w:rPr>
          <w:rFonts w:ascii="Book Antiqua" w:hAnsi="Book Antiqua"/>
          <w:kern w:val="0"/>
          <w:sz w:val="24"/>
          <w:szCs w:val="24"/>
          <w:lang w:val="en-GB"/>
        </w:rPr>
        <w:t xml:space="preserve"> with willingness to pay</w:t>
      </w:r>
      <w:r w:rsidRPr="003E291B">
        <w:rPr>
          <w:rFonts w:ascii="Book Antiqua" w:hAnsi="Book Antiqua"/>
          <w:kern w:val="0"/>
          <w:sz w:val="24"/>
          <w:szCs w:val="24"/>
          <w:lang w:val="en-GB"/>
        </w:rPr>
        <w:t>.</w:t>
      </w:r>
    </w:p>
    <w:p w:rsidR="00043BB5" w:rsidRPr="003E291B" w:rsidRDefault="00FF5F44" w:rsidP="000652B7">
      <w:pPr>
        <w:adjustRightInd w:val="0"/>
        <w:snapToGrid w:val="0"/>
        <w:spacing w:line="360" w:lineRule="auto"/>
        <w:rPr>
          <w:rFonts w:ascii="Book Antiqua" w:hAnsi="Book Antiqua"/>
          <w:sz w:val="24"/>
          <w:szCs w:val="24"/>
          <w:lang w:val="en-GB"/>
        </w:rPr>
      </w:pPr>
      <w:r w:rsidRPr="003E291B">
        <w:rPr>
          <w:rFonts w:ascii="Book Antiqua" w:hAnsi="Book Antiqua"/>
          <w:sz w:val="24"/>
          <w:szCs w:val="24"/>
          <w:lang w:val="en-GB"/>
        </w:rPr>
        <w:t xml:space="preserve"> </w:t>
      </w:r>
    </w:p>
    <w:p w:rsidR="00584523" w:rsidRPr="003E291B" w:rsidRDefault="0082775E" w:rsidP="000652B7">
      <w:pPr>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t>MATERIALS AND METHODS</w:t>
      </w:r>
    </w:p>
    <w:p w:rsidR="00EF0EC5" w:rsidRPr="003E291B" w:rsidRDefault="00EF0EC5" w:rsidP="000652B7">
      <w:pPr>
        <w:adjustRightInd w:val="0"/>
        <w:snapToGrid w:val="0"/>
        <w:spacing w:line="360" w:lineRule="auto"/>
        <w:rPr>
          <w:rFonts w:ascii="Book Antiqua" w:hAnsi="Book Antiqua"/>
          <w:b/>
          <w:i/>
          <w:sz w:val="24"/>
          <w:szCs w:val="24"/>
          <w:lang w:val="en-GB"/>
        </w:rPr>
      </w:pPr>
      <w:r w:rsidRPr="003E291B">
        <w:rPr>
          <w:rFonts w:ascii="Book Antiqua" w:hAnsi="Book Antiqua"/>
          <w:b/>
          <w:i/>
          <w:sz w:val="24"/>
          <w:szCs w:val="24"/>
          <w:lang w:val="en-GB"/>
        </w:rPr>
        <w:t>Data source</w:t>
      </w:r>
    </w:p>
    <w:p w:rsidR="00E77E19" w:rsidRPr="00FB2420" w:rsidRDefault="00E77E19" w:rsidP="00FB2420">
      <w:pPr>
        <w:shd w:val="clear" w:color="auto" w:fill="FFFFFF"/>
        <w:adjustRightInd w:val="0"/>
        <w:snapToGrid w:val="0"/>
        <w:spacing w:line="360" w:lineRule="auto"/>
        <w:rPr>
          <w:rFonts w:ascii="Book Antiqua" w:hAnsi="Book Antiqua"/>
          <w:lang w:val="en-GB"/>
        </w:rPr>
      </w:pPr>
      <w:r w:rsidRPr="00FB2420">
        <w:rPr>
          <w:rFonts w:ascii="Book Antiqua" w:hAnsi="Book Antiqua"/>
          <w:sz w:val="24"/>
          <w:szCs w:val="24"/>
          <w:lang w:val="en-GB"/>
        </w:rPr>
        <w:t xml:space="preserve">Face-to-Face questionnaire survey for prescreening population from free and non-free colonoscopy districts </w:t>
      </w:r>
      <w:r w:rsidRPr="003E291B">
        <w:rPr>
          <w:rFonts w:ascii="Book Antiqua" w:hAnsi="Book Antiqua"/>
          <w:sz w:val="24"/>
          <w:szCs w:val="24"/>
          <w:lang w:val="en-GB"/>
        </w:rPr>
        <w:t xml:space="preserve">was used to collect information on demographic characteristics, health behaviours, the intention of the cancer </w:t>
      </w:r>
      <w:r w:rsidRPr="003E291B">
        <w:rPr>
          <w:rFonts w:ascii="Book Antiqua" w:hAnsi="Book Antiqua"/>
          <w:sz w:val="24"/>
          <w:szCs w:val="24"/>
          <w:lang w:val="en-GB"/>
        </w:rPr>
        <w:lastRenderedPageBreak/>
        <w:t>screenings and willingness to pay for colorectal cancer screening.</w:t>
      </w:r>
      <w:r w:rsidR="00136142" w:rsidRPr="003E291B">
        <w:rPr>
          <w:rFonts w:ascii="Book Antiqua" w:hAnsi="Book Antiqua"/>
          <w:sz w:val="24"/>
          <w:szCs w:val="24"/>
          <w:lang w:val="en-GB"/>
        </w:rPr>
        <w:t xml:space="preserve"> </w:t>
      </w:r>
      <w:r w:rsidR="00E05E9C" w:rsidRPr="003E291B">
        <w:rPr>
          <w:rFonts w:ascii="Book Antiqua" w:hAnsi="Book Antiqua"/>
          <w:sz w:val="24"/>
          <w:szCs w:val="24"/>
          <w:lang w:val="en-GB"/>
        </w:rPr>
        <w:t xml:space="preserve">A total of </w:t>
      </w:r>
      <w:r w:rsidR="005F34FD" w:rsidRPr="003E291B">
        <w:rPr>
          <w:rFonts w:ascii="Book Antiqua" w:hAnsi="Book Antiqua"/>
          <w:sz w:val="24"/>
          <w:szCs w:val="24"/>
          <w:lang w:val="en-GB"/>
        </w:rPr>
        <w:t>12</w:t>
      </w:r>
      <w:r w:rsidR="00AE1253" w:rsidRPr="003E291B">
        <w:rPr>
          <w:rFonts w:ascii="Book Antiqua" w:hAnsi="Book Antiqua"/>
          <w:sz w:val="24"/>
          <w:szCs w:val="24"/>
          <w:lang w:val="en-GB"/>
        </w:rPr>
        <w:t>43</w:t>
      </w:r>
      <w:r w:rsidR="005F34FD" w:rsidRPr="003E291B">
        <w:rPr>
          <w:rFonts w:ascii="Book Antiqua" w:hAnsi="Book Antiqua"/>
          <w:sz w:val="24"/>
          <w:szCs w:val="24"/>
          <w:lang w:val="en-GB"/>
        </w:rPr>
        <w:t xml:space="preserve"> participa</w:t>
      </w:r>
      <w:r w:rsidR="00B32AA4" w:rsidRPr="003E291B">
        <w:rPr>
          <w:rFonts w:ascii="Book Antiqua" w:hAnsi="Book Antiqua"/>
          <w:sz w:val="24"/>
          <w:szCs w:val="24"/>
          <w:lang w:val="en-GB"/>
        </w:rPr>
        <w:t>nt</w:t>
      </w:r>
      <w:r w:rsidR="005F34FD" w:rsidRPr="003E291B">
        <w:rPr>
          <w:rFonts w:ascii="Book Antiqua" w:hAnsi="Book Antiqua"/>
          <w:sz w:val="24"/>
          <w:szCs w:val="24"/>
          <w:lang w:val="en-GB"/>
        </w:rPr>
        <w:t>s who took part in the pre</w:t>
      </w:r>
      <w:r w:rsidR="00BA5BE2" w:rsidRPr="003E291B">
        <w:rPr>
          <w:rFonts w:ascii="Book Antiqua" w:hAnsi="Book Antiqua"/>
          <w:sz w:val="24"/>
          <w:szCs w:val="24"/>
          <w:lang w:val="en-GB"/>
        </w:rPr>
        <w:t>-</w:t>
      </w:r>
      <w:r w:rsidR="005F34FD" w:rsidRPr="003E291B">
        <w:rPr>
          <w:rFonts w:ascii="Book Antiqua" w:hAnsi="Book Antiqua"/>
          <w:sz w:val="24"/>
          <w:szCs w:val="24"/>
          <w:lang w:val="en-GB"/>
        </w:rPr>
        <w:t xml:space="preserve">screening </w:t>
      </w:r>
      <w:r w:rsidR="00E05E9C" w:rsidRPr="003E291B">
        <w:rPr>
          <w:rFonts w:ascii="Book Antiqua" w:hAnsi="Book Antiqua"/>
          <w:sz w:val="24"/>
          <w:szCs w:val="24"/>
          <w:lang w:val="en-GB"/>
        </w:rPr>
        <w:t xml:space="preserve">for </w:t>
      </w:r>
      <w:r w:rsidR="005F34FD" w:rsidRPr="003E291B">
        <w:rPr>
          <w:rFonts w:ascii="Book Antiqua" w:hAnsi="Book Antiqua"/>
          <w:sz w:val="24"/>
          <w:szCs w:val="24"/>
          <w:lang w:val="en-GB"/>
        </w:rPr>
        <w:t>colorectal cancer in Guangzhou were coll</w:t>
      </w:r>
      <w:r w:rsidR="00AE1253" w:rsidRPr="003E291B">
        <w:rPr>
          <w:rFonts w:ascii="Book Antiqua" w:hAnsi="Book Antiqua"/>
          <w:sz w:val="24"/>
          <w:szCs w:val="24"/>
          <w:lang w:val="en-GB"/>
        </w:rPr>
        <w:t>e</w:t>
      </w:r>
      <w:r w:rsidR="005F34FD" w:rsidRPr="003E291B">
        <w:rPr>
          <w:rFonts w:ascii="Book Antiqua" w:hAnsi="Book Antiqua"/>
          <w:sz w:val="24"/>
          <w:szCs w:val="24"/>
          <w:lang w:val="en-GB"/>
        </w:rPr>
        <w:t xml:space="preserve">cted in the study. </w:t>
      </w:r>
      <w:r w:rsidR="00E05E9C" w:rsidRPr="003E291B">
        <w:rPr>
          <w:rFonts w:ascii="Book Antiqua" w:hAnsi="Book Antiqua"/>
          <w:sz w:val="24"/>
          <w:szCs w:val="24"/>
          <w:lang w:val="en-GB"/>
        </w:rPr>
        <w:t xml:space="preserve">The analysis included </w:t>
      </w:r>
      <w:r w:rsidR="00BD0FBD" w:rsidRPr="003E291B">
        <w:rPr>
          <w:rFonts w:ascii="Book Antiqua" w:hAnsi="Book Antiqua"/>
          <w:sz w:val="24"/>
          <w:szCs w:val="24"/>
          <w:lang w:val="en-GB"/>
        </w:rPr>
        <w:t>1</w:t>
      </w:r>
      <w:r w:rsidR="00AE1253" w:rsidRPr="003E291B">
        <w:rPr>
          <w:rFonts w:ascii="Book Antiqua" w:hAnsi="Book Antiqua"/>
          <w:sz w:val="24"/>
          <w:szCs w:val="24"/>
          <w:lang w:val="en-GB"/>
        </w:rPr>
        <w:t>240</w:t>
      </w:r>
      <w:r w:rsidR="005F34FD" w:rsidRPr="003E291B">
        <w:rPr>
          <w:rFonts w:ascii="Book Antiqua" w:hAnsi="Book Antiqua"/>
          <w:sz w:val="24"/>
          <w:szCs w:val="24"/>
          <w:lang w:val="en-GB"/>
        </w:rPr>
        <w:t xml:space="preserve"> respondents. The willingness to pay for </w:t>
      </w:r>
      <w:r w:rsidR="00AE1253" w:rsidRPr="003E291B">
        <w:rPr>
          <w:rFonts w:ascii="Book Antiqua" w:hAnsi="Book Antiqua"/>
          <w:sz w:val="24"/>
          <w:szCs w:val="24"/>
          <w:lang w:val="en-GB"/>
        </w:rPr>
        <w:t xml:space="preserve">colorectal </w:t>
      </w:r>
      <w:r w:rsidR="005F34FD" w:rsidRPr="003E291B">
        <w:rPr>
          <w:rFonts w:ascii="Book Antiqua" w:hAnsi="Book Antiqua"/>
          <w:sz w:val="24"/>
          <w:szCs w:val="24"/>
          <w:lang w:val="en-GB"/>
        </w:rPr>
        <w:t xml:space="preserve">cancer screening and the factors associated with </w:t>
      </w:r>
      <w:r w:rsidR="00B32AA4" w:rsidRPr="003E291B">
        <w:rPr>
          <w:rFonts w:ascii="Book Antiqua" w:hAnsi="Book Antiqua"/>
          <w:sz w:val="24"/>
          <w:szCs w:val="24"/>
          <w:lang w:val="en-GB"/>
        </w:rPr>
        <w:t>it</w:t>
      </w:r>
      <w:r w:rsidR="005F34FD" w:rsidRPr="003E291B">
        <w:rPr>
          <w:rFonts w:ascii="Book Antiqua" w:hAnsi="Book Antiqua"/>
          <w:sz w:val="24"/>
          <w:szCs w:val="24"/>
          <w:lang w:val="en-GB"/>
        </w:rPr>
        <w:t xml:space="preserve"> were evaluated.</w:t>
      </w:r>
      <w:r w:rsidRPr="003E291B">
        <w:rPr>
          <w:rFonts w:ascii="Book Antiqua" w:hAnsi="Book Antiqua"/>
          <w:sz w:val="24"/>
          <w:szCs w:val="24"/>
          <w:lang w:val="en-GB"/>
        </w:rPr>
        <w:t xml:space="preserve"> </w:t>
      </w:r>
      <w:r w:rsidRPr="00FB2420">
        <w:rPr>
          <w:rFonts w:ascii="Book Antiqua" w:hAnsi="Book Antiqua"/>
          <w:sz w:val="24"/>
          <w:szCs w:val="24"/>
          <w:lang w:val="en-GB"/>
        </w:rPr>
        <w:t xml:space="preserve">In this study, </w:t>
      </w:r>
      <w:r w:rsidRPr="003E291B">
        <w:rPr>
          <w:rFonts w:ascii="Book Antiqua" w:hAnsi="Book Antiqua"/>
          <w:sz w:val="24"/>
          <w:szCs w:val="24"/>
          <w:lang w:val="en-GB"/>
        </w:rPr>
        <w:t xml:space="preserve">colorectal cancer </w:t>
      </w:r>
      <w:r w:rsidRPr="00FB2420">
        <w:rPr>
          <w:rFonts w:ascii="Book Antiqua" w:hAnsi="Book Antiqua"/>
          <w:sz w:val="24"/>
          <w:szCs w:val="24"/>
          <w:lang w:val="en-GB"/>
        </w:rPr>
        <w:t xml:space="preserve">screening </w:t>
      </w:r>
      <w:r w:rsidRPr="003E291B">
        <w:rPr>
          <w:rFonts w:ascii="Book Antiqua" w:hAnsi="Book Antiqua"/>
          <w:sz w:val="24"/>
          <w:szCs w:val="24"/>
          <w:lang w:val="en-GB"/>
        </w:rPr>
        <w:t>was</w:t>
      </w:r>
      <w:r w:rsidRPr="00FB2420">
        <w:rPr>
          <w:rFonts w:ascii="Book Antiqua" w:hAnsi="Book Antiqua"/>
          <w:sz w:val="24"/>
          <w:szCs w:val="24"/>
          <w:lang w:val="en-GB"/>
        </w:rPr>
        <w:t xml:space="preserve"> </w:t>
      </w:r>
      <w:r w:rsidRPr="003E291B">
        <w:rPr>
          <w:rFonts w:ascii="Book Antiqua" w:hAnsi="Book Antiqua"/>
          <w:sz w:val="24"/>
          <w:szCs w:val="24"/>
          <w:lang w:val="en-GB"/>
        </w:rPr>
        <w:t xml:space="preserve">consisted of </w:t>
      </w:r>
      <w:r w:rsidRPr="00FB2420">
        <w:rPr>
          <w:rFonts w:ascii="Book Antiqua" w:hAnsi="Book Antiqua"/>
          <w:sz w:val="24"/>
          <w:szCs w:val="24"/>
          <w:lang w:val="en-GB"/>
        </w:rPr>
        <w:t xml:space="preserve">questionnaire risk assessment </w:t>
      </w:r>
      <w:r w:rsidR="00555527" w:rsidRPr="003E291B">
        <w:rPr>
          <w:rFonts w:ascii="Book Antiqua" w:hAnsi="Book Antiqua"/>
          <w:sz w:val="24"/>
          <w:szCs w:val="24"/>
          <w:lang w:val="en-GB"/>
        </w:rPr>
        <w:t>and</w:t>
      </w:r>
      <w:r w:rsidRPr="00FB2420">
        <w:rPr>
          <w:rFonts w:ascii="Book Antiqua" w:hAnsi="Book Antiqua"/>
          <w:sz w:val="24"/>
          <w:szCs w:val="24"/>
          <w:lang w:val="en-GB"/>
        </w:rPr>
        <w:t xml:space="preserve"> FOBT, </w:t>
      </w:r>
      <w:r w:rsidR="00555527" w:rsidRPr="003E291B">
        <w:rPr>
          <w:rFonts w:ascii="Book Antiqua" w:hAnsi="Book Antiqua"/>
          <w:sz w:val="24"/>
          <w:szCs w:val="24"/>
          <w:lang w:val="en-GB"/>
        </w:rPr>
        <w:t>following by colonoscopy for</w:t>
      </w:r>
      <w:r w:rsidRPr="00FB2420">
        <w:rPr>
          <w:rFonts w:ascii="Book Antiqua" w:hAnsi="Book Antiqua"/>
          <w:sz w:val="24"/>
          <w:szCs w:val="24"/>
          <w:lang w:val="en-GB"/>
        </w:rPr>
        <w:t xml:space="preserve"> the positive </w:t>
      </w:r>
      <w:r w:rsidR="00555527" w:rsidRPr="003E291B">
        <w:rPr>
          <w:rFonts w:ascii="Book Antiqua" w:hAnsi="Book Antiqua"/>
          <w:sz w:val="24"/>
          <w:szCs w:val="24"/>
          <w:lang w:val="en-GB"/>
        </w:rPr>
        <w:t>participants.</w:t>
      </w:r>
    </w:p>
    <w:p w:rsidR="004B3094" w:rsidRPr="003E291B" w:rsidRDefault="00136142" w:rsidP="00494CEE">
      <w:pPr>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Written informed consent to participate in the study was obtained from all participants.</w:t>
      </w:r>
      <w:r w:rsidR="00FB12EB" w:rsidRPr="003E291B">
        <w:rPr>
          <w:rFonts w:ascii="Book Antiqua" w:hAnsi="Book Antiqua"/>
          <w:sz w:val="24"/>
          <w:szCs w:val="24"/>
          <w:lang w:val="en-GB"/>
        </w:rPr>
        <w:t xml:space="preserve"> In addition, the individuals </w:t>
      </w:r>
      <w:r w:rsidR="00570461" w:rsidRPr="003E291B">
        <w:rPr>
          <w:rFonts w:ascii="Book Antiqua" w:hAnsi="Book Antiqua"/>
          <w:sz w:val="24"/>
          <w:szCs w:val="24"/>
          <w:lang w:val="en-GB"/>
        </w:rPr>
        <w:t xml:space="preserve">mentioned </w:t>
      </w:r>
      <w:r w:rsidR="00FB12EB" w:rsidRPr="003E291B">
        <w:rPr>
          <w:rFonts w:ascii="Book Antiqua" w:hAnsi="Book Antiqua"/>
          <w:sz w:val="24"/>
          <w:szCs w:val="24"/>
          <w:lang w:val="en-GB"/>
        </w:rPr>
        <w:t xml:space="preserve">in this manuscript provided their written informed consent to publish their case details. The </w:t>
      </w:r>
      <w:r w:rsidR="00850DAA" w:rsidRPr="003E291B">
        <w:rPr>
          <w:rFonts w:ascii="Book Antiqua" w:hAnsi="Book Antiqua"/>
          <w:sz w:val="24"/>
          <w:szCs w:val="24"/>
          <w:lang w:val="en-GB"/>
        </w:rPr>
        <w:t xml:space="preserve">ethics committee of </w:t>
      </w:r>
      <w:r w:rsidR="00FB12EB" w:rsidRPr="003E291B">
        <w:rPr>
          <w:rFonts w:ascii="Book Antiqua" w:hAnsi="Book Antiqua"/>
          <w:sz w:val="24"/>
          <w:szCs w:val="24"/>
          <w:lang w:val="en-GB"/>
        </w:rPr>
        <w:t>the Guangzhou Center of Disease Control and Prevention</w:t>
      </w:r>
      <w:r w:rsidR="00BD0FBD" w:rsidRPr="003E291B">
        <w:rPr>
          <w:rFonts w:ascii="Book Antiqua" w:hAnsi="Book Antiqua"/>
          <w:sz w:val="24"/>
          <w:szCs w:val="24"/>
          <w:lang w:val="en-GB"/>
        </w:rPr>
        <w:t xml:space="preserve"> approved this study proposal. </w:t>
      </w:r>
    </w:p>
    <w:p w:rsidR="00200C30" w:rsidRPr="003E291B" w:rsidRDefault="00200C30" w:rsidP="000652B7">
      <w:pPr>
        <w:adjustRightInd w:val="0"/>
        <w:snapToGrid w:val="0"/>
        <w:spacing w:line="360" w:lineRule="auto"/>
        <w:rPr>
          <w:rFonts w:ascii="Book Antiqua" w:hAnsi="Book Antiqua"/>
          <w:sz w:val="24"/>
          <w:szCs w:val="24"/>
          <w:lang w:val="en-GB"/>
        </w:rPr>
      </w:pPr>
    </w:p>
    <w:p w:rsidR="006B353D" w:rsidRPr="003E291B" w:rsidRDefault="006B353D" w:rsidP="000652B7">
      <w:pPr>
        <w:adjustRightInd w:val="0"/>
        <w:snapToGrid w:val="0"/>
        <w:spacing w:line="360" w:lineRule="auto"/>
        <w:rPr>
          <w:rFonts w:ascii="Book Antiqua" w:hAnsi="Book Antiqua"/>
          <w:b/>
          <w:i/>
          <w:sz w:val="24"/>
          <w:szCs w:val="24"/>
          <w:lang w:val="en-GB"/>
        </w:rPr>
      </w:pPr>
      <w:r w:rsidRPr="003E291B">
        <w:rPr>
          <w:rFonts w:ascii="Book Antiqua" w:hAnsi="Book Antiqua"/>
          <w:b/>
          <w:i/>
          <w:sz w:val="24"/>
          <w:szCs w:val="24"/>
          <w:lang w:val="en-GB"/>
        </w:rPr>
        <w:t xml:space="preserve">Statistical </w:t>
      </w:r>
      <w:r w:rsidR="007C502C" w:rsidRPr="003E291B">
        <w:rPr>
          <w:rFonts w:ascii="Book Antiqua" w:hAnsi="Book Antiqua"/>
          <w:b/>
          <w:i/>
          <w:sz w:val="24"/>
          <w:szCs w:val="24"/>
          <w:lang w:val="en-GB"/>
        </w:rPr>
        <w:t>a</w:t>
      </w:r>
      <w:r w:rsidRPr="003E291B">
        <w:rPr>
          <w:rFonts w:ascii="Book Antiqua" w:hAnsi="Book Antiqua"/>
          <w:b/>
          <w:i/>
          <w:sz w:val="24"/>
          <w:szCs w:val="24"/>
          <w:lang w:val="en-GB"/>
        </w:rPr>
        <w:t>nalyses</w:t>
      </w:r>
    </w:p>
    <w:p w:rsidR="003B2F6F" w:rsidRPr="003E291B" w:rsidRDefault="00CC6EE2" w:rsidP="000652B7">
      <w:pPr>
        <w:adjustRightInd w:val="0"/>
        <w:snapToGrid w:val="0"/>
        <w:spacing w:line="360" w:lineRule="auto"/>
        <w:rPr>
          <w:rFonts w:ascii="Book Antiqua" w:hAnsi="Book Antiqua"/>
          <w:sz w:val="24"/>
          <w:szCs w:val="24"/>
          <w:lang w:val="en-GB"/>
        </w:rPr>
      </w:pPr>
      <w:r w:rsidRPr="003E291B">
        <w:rPr>
          <w:rFonts w:ascii="Book Antiqua" w:hAnsi="Book Antiqua"/>
          <w:sz w:val="24"/>
          <w:szCs w:val="24"/>
          <w:lang w:val="en-GB"/>
        </w:rPr>
        <w:t>The proportion was evaluated for categorical data.</w:t>
      </w:r>
      <w:r w:rsidR="00BA5BE2" w:rsidRPr="003E291B">
        <w:rPr>
          <w:rFonts w:ascii="Book Antiqua" w:hAnsi="Book Antiqua"/>
          <w:sz w:val="24"/>
          <w:szCs w:val="24"/>
          <w:lang w:val="en-GB"/>
        </w:rPr>
        <w:t xml:space="preserve"> The</w:t>
      </w:r>
      <w:r w:rsidRPr="003E291B">
        <w:rPr>
          <w:rFonts w:ascii="Book Antiqua" w:hAnsi="Book Antiqua"/>
          <w:sz w:val="24"/>
          <w:szCs w:val="24"/>
          <w:lang w:val="en-GB"/>
        </w:rPr>
        <w:t xml:space="preserve"> </w:t>
      </w:r>
      <w:r w:rsidRPr="003E291B">
        <w:rPr>
          <w:rFonts w:ascii="Book Antiqua" w:hAnsi="Book Antiqua"/>
          <w:i/>
          <w:sz w:val="24"/>
          <w:szCs w:val="24"/>
          <w:lang w:val="en-GB"/>
        </w:rPr>
        <w:t>χ</w:t>
      </w:r>
      <w:r w:rsidRPr="003E291B">
        <w:rPr>
          <w:rFonts w:ascii="Book Antiqua" w:hAnsi="Book Antiqua"/>
          <w:sz w:val="24"/>
          <w:szCs w:val="24"/>
          <w:vertAlign w:val="superscript"/>
          <w:lang w:val="en-GB"/>
        </w:rPr>
        <w:t>2</w:t>
      </w:r>
      <w:r w:rsidRPr="003E291B">
        <w:rPr>
          <w:rFonts w:ascii="Book Antiqua" w:hAnsi="Book Antiqua"/>
          <w:sz w:val="24"/>
          <w:szCs w:val="24"/>
          <w:lang w:val="en-GB"/>
        </w:rPr>
        <w:t xml:space="preserve"> </w:t>
      </w:r>
      <w:r w:rsidR="00BA5BE2" w:rsidRPr="003E291B">
        <w:rPr>
          <w:rFonts w:ascii="Book Antiqua" w:hAnsi="Book Antiqua"/>
          <w:sz w:val="24"/>
          <w:szCs w:val="24"/>
          <w:lang w:val="en-GB"/>
        </w:rPr>
        <w:t>t</w:t>
      </w:r>
      <w:r w:rsidRPr="003E291B">
        <w:rPr>
          <w:rFonts w:ascii="Book Antiqua" w:hAnsi="Book Antiqua"/>
          <w:sz w:val="24"/>
          <w:szCs w:val="24"/>
          <w:lang w:val="en-GB"/>
        </w:rPr>
        <w:t xml:space="preserve">est was used to </w:t>
      </w:r>
      <w:r w:rsidR="00552231" w:rsidRPr="003E291B">
        <w:rPr>
          <w:rFonts w:ascii="Book Antiqua" w:hAnsi="Book Antiqua"/>
          <w:sz w:val="24"/>
          <w:szCs w:val="24"/>
          <w:lang w:val="en-GB"/>
        </w:rPr>
        <w:t xml:space="preserve">analyse </w:t>
      </w:r>
      <w:r w:rsidRPr="003E291B">
        <w:rPr>
          <w:rFonts w:ascii="Book Antiqua" w:hAnsi="Book Antiqua"/>
          <w:sz w:val="24"/>
          <w:szCs w:val="24"/>
          <w:lang w:val="en-GB"/>
        </w:rPr>
        <w:t>significant difference</w:t>
      </w:r>
      <w:r w:rsidR="00BA5BE2" w:rsidRPr="003E291B">
        <w:rPr>
          <w:rFonts w:ascii="Book Antiqua" w:hAnsi="Book Antiqua"/>
          <w:sz w:val="24"/>
          <w:szCs w:val="24"/>
          <w:lang w:val="en-GB"/>
        </w:rPr>
        <w:t>s</w:t>
      </w:r>
      <w:r w:rsidRPr="003E291B">
        <w:rPr>
          <w:rFonts w:ascii="Book Antiqua" w:hAnsi="Book Antiqua"/>
          <w:sz w:val="24"/>
          <w:szCs w:val="24"/>
          <w:lang w:val="en-GB"/>
        </w:rPr>
        <w:t xml:space="preserve">. Non-conditional logistic regression and multi-class logistic regression were also performed </w:t>
      </w:r>
      <w:r w:rsidR="00BA5BE2" w:rsidRPr="003E291B">
        <w:rPr>
          <w:rFonts w:ascii="Book Antiqua" w:hAnsi="Book Antiqua"/>
          <w:sz w:val="24"/>
          <w:szCs w:val="24"/>
          <w:lang w:val="en-GB"/>
        </w:rPr>
        <w:t xml:space="preserve">for </w:t>
      </w:r>
      <w:r w:rsidR="005302E0" w:rsidRPr="003E291B">
        <w:rPr>
          <w:rFonts w:ascii="Book Antiqua" w:hAnsi="Book Antiqua"/>
          <w:sz w:val="24"/>
          <w:szCs w:val="24"/>
          <w:lang w:val="en-GB"/>
        </w:rPr>
        <w:t>mult</w:t>
      </w:r>
      <w:r w:rsidRPr="003E291B">
        <w:rPr>
          <w:rFonts w:ascii="Book Antiqua" w:hAnsi="Book Antiqua"/>
          <w:sz w:val="24"/>
          <w:szCs w:val="24"/>
          <w:lang w:val="en-GB"/>
        </w:rPr>
        <w:t>ivariate analysis and t</w:t>
      </w:r>
      <w:r w:rsidR="00BD0FBD" w:rsidRPr="003E291B">
        <w:rPr>
          <w:rFonts w:ascii="Book Antiqua" w:hAnsi="Book Antiqua"/>
          <w:sz w:val="24"/>
          <w:szCs w:val="24"/>
          <w:lang w:val="en-GB"/>
        </w:rPr>
        <w:t>o estimate the odds ratios ORs</w:t>
      </w:r>
      <w:r w:rsidRPr="003E291B">
        <w:rPr>
          <w:rFonts w:ascii="Book Antiqua" w:hAnsi="Book Antiqua"/>
          <w:sz w:val="24"/>
          <w:szCs w:val="24"/>
          <w:lang w:val="en-GB"/>
        </w:rPr>
        <w:t xml:space="preserve">. The software including Epidata 3.1 and SPSS statistics 21 (IBM SPSS software) were used for data inputting, checking and statistical analyses. A two-sided </w:t>
      </w:r>
      <w:r w:rsidRPr="003E291B">
        <w:rPr>
          <w:rFonts w:ascii="Book Antiqua" w:hAnsi="Book Antiqua"/>
          <w:i/>
          <w:sz w:val="24"/>
          <w:szCs w:val="24"/>
          <w:lang w:val="en-GB"/>
        </w:rPr>
        <w:t>P</w:t>
      </w:r>
      <w:r w:rsidRPr="003E291B">
        <w:rPr>
          <w:rFonts w:ascii="Book Antiqua" w:hAnsi="Book Antiqua"/>
          <w:sz w:val="24"/>
          <w:szCs w:val="24"/>
          <w:lang w:val="en-GB"/>
        </w:rPr>
        <w:t>-value &lt;</w:t>
      </w:r>
      <w:r w:rsidR="00BD0FBD" w:rsidRPr="003E291B">
        <w:rPr>
          <w:rFonts w:ascii="Book Antiqua" w:hAnsi="Book Antiqua"/>
          <w:sz w:val="24"/>
          <w:szCs w:val="24"/>
          <w:lang w:val="en-GB"/>
        </w:rPr>
        <w:t xml:space="preserve"> </w:t>
      </w:r>
      <w:r w:rsidRPr="003E291B">
        <w:rPr>
          <w:rFonts w:ascii="Book Antiqua" w:hAnsi="Book Antiqua"/>
          <w:sz w:val="24"/>
          <w:szCs w:val="24"/>
          <w:lang w:val="en-GB"/>
        </w:rPr>
        <w:t>0.05 was determined as statistically significant.</w:t>
      </w:r>
    </w:p>
    <w:p w:rsidR="002F74F3" w:rsidRPr="003E291B" w:rsidRDefault="002F74F3" w:rsidP="000652B7">
      <w:pPr>
        <w:adjustRightInd w:val="0"/>
        <w:snapToGrid w:val="0"/>
        <w:spacing w:line="360" w:lineRule="auto"/>
        <w:rPr>
          <w:rFonts w:ascii="Book Antiqua" w:hAnsi="Book Antiqua"/>
          <w:sz w:val="24"/>
          <w:szCs w:val="24"/>
          <w:lang w:val="en-GB"/>
        </w:rPr>
      </w:pPr>
    </w:p>
    <w:p w:rsidR="00584523" w:rsidRPr="003E291B" w:rsidRDefault="0082775E" w:rsidP="000652B7">
      <w:pPr>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t>RESULTS</w:t>
      </w:r>
    </w:p>
    <w:p w:rsidR="000F5167" w:rsidRPr="003E291B" w:rsidRDefault="008B0B5F" w:rsidP="003E291B">
      <w:pPr>
        <w:pStyle w:val="Pa4"/>
        <w:snapToGrid w:val="0"/>
        <w:spacing w:line="360" w:lineRule="auto"/>
        <w:jc w:val="both"/>
        <w:rPr>
          <w:rFonts w:ascii="Book Antiqua" w:eastAsia="SimSun" w:hAnsi="Book Antiqua"/>
          <w:kern w:val="2"/>
          <w:lang w:val="en-GB"/>
        </w:rPr>
      </w:pPr>
      <w:r w:rsidRPr="003E291B">
        <w:rPr>
          <w:rFonts w:ascii="Book Antiqua" w:hAnsi="Book Antiqua"/>
          <w:kern w:val="2"/>
          <w:lang w:val="en-GB"/>
        </w:rPr>
        <w:t xml:space="preserve">Characteristics of the 1240 participants </w:t>
      </w:r>
      <w:r w:rsidR="00885752" w:rsidRPr="003E291B">
        <w:rPr>
          <w:rFonts w:ascii="Book Antiqua" w:hAnsi="Book Antiqua"/>
          <w:kern w:val="2"/>
          <w:lang w:val="en-GB"/>
        </w:rPr>
        <w:t xml:space="preserve">are </w:t>
      </w:r>
      <w:r w:rsidRPr="003E291B">
        <w:rPr>
          <w:rFonts w:ascii="Book Antiqua" w:hAnsi="Book Antiqua"/>
          <w:kern w:val="2"/>
          <w:lang w:val="en-GB"/>
        </w:rPr>
        <w:t xml:space="preserve">presented in Table 1. The </w:t>
      </w:r>
      <w:r w:rsidR="00CD2304" w:rsidRPr="003E291B">
        <w:rPr>
          <w:rFonts w:ascii="Book Antiqua" w:hAnsi="Book Antiqua"/>
          <w:kern w:val="2"/>
          <w:lang w:val="en-GB"/>
        </w:rPr>
        <w:t>media</w:t>
      </w:r>
      <w:r w:rsidR="00885752" w:rsidRPr="003E291B">
        <w:rPr>
          <w:rFonts w:ascii="Book Antiqua" w:hAnsi="Book Antiqua"/>
          <w:kern w:val="2"/>
          <w:lang w:val="en-GB"/>
        </w:rPr>
        <w:t>n</w:t>
      </w:r>
      <w:r w:rsidRPr="003E291B">
        <w:rPr>
          <w:rFonts w:ascii="Book Antiqua" w:hAnsi="Book Antiqua"/>
          <w:kern w:val="2"/>
          <w:lang w:val="en-GB"/>
        </w:rPr>
        <w:t xml:space="preserve"> age of </w:t>
      </w:r>
      <w:r w:rsidR="00CD2304" w:rsidRPr="003E291B">
        <w:rPr>
          <w:rFonts w:ascii="Book Antiqua" w:hAnsi="Book Antiqua"/>
          <w:kern w:val="2"/>
          <w:lang w:val="en-GB"/>
        </w:rPr>
        <w:t xml:space="preserve">participants </w:t>
      </w:r>
      <w:r w:rsidRPr="003E291B">
        <w:rPr>
          <w:rFonts w:ascii="Book Antiqua" w:hAnsi="Book Antiqua"/>
          <w:kern w:val="2"/>
          <w:lang w:val="en-GB"/>
        </w:rPr>
        <w:t xml:space="preserve">was </w:t>
      </w:r>
      <w:r w:rsidR="00CD2304" w:rsidRPr="003E291B">
        <w:rPr>
          <w:rFonts w:ascii="Book Antiqua" w:hAnsi="Book Antiqua"/>
          <w:kern w:val="2"/>
          <w:lang w:val="en-GB"/>
        </w:rPr>
        <w:t>64 years old (</w:t>
      </w:r>
      <w:r w:rsidR="0042431E" w:rsidRPr="003E291B">
        <w:rPr>
          <w:rFonts w:ascii="Book Antiqua" w:hAnsi="Book Antiqua"/>
          <w:kern w:val="2"/>
          <w:lang w:val="en-GB"/>
        </w:rPr>
        <w:t>inter-quartile rang</w:t>
      </w:r>
      <w:r w:rsidR="00885752" w:rsidRPr="003E291B">
        <w:rPr>
          <w:rFonts w:ascii="Book Antiqua" w:hAnsi="Book Antiqua"/>
          <w:kern w:val="2"/>
          <w:lang w:val="en-GB"/>
        </w:rPr>
        <w:t>e:</w:t>
      </w:r>
      <w:r w:rsidR="0042431E" w:rsidRPr="003E291B">
        <w:rPr>
          <w:rFonts w:ascii="Book Antiqua" w:hAnsi="Book Antiqua"/>
          <w:kern w:val="2"/>
          <w:lang w:val="en-GB"/>
        </w:rPr>
        <w:t xml:space="preserve"> </w:t>
      </w:r>
      <w:r w:rsidR="00CD2304" w:rsidRPr="003E291B">
        <w:rPr>
          <w:rFonts w:ascii="Book Antiqua" w:hAnsi="Book Antiqua"/>
          <w:kern w:val="2"/>
          <w:lang w:val="en-GB"/>
        </w:rPr>
        <w:t>59</w:t>
      </w:r>
      <w:r w:rsidR="0042431E" w:rsidRPr="003E291B">
        <w:rPr>
          <w:rFonts w:ascii="Book Antiqua" w:hAnsi="Book Antiqua"/>
          <w:kern w:val="2"/>
          <w:lang w:val="en-GB"/>
        </w:rPr>
        <w:t>-</w:t>
      </w:r>
      <w:r w:rsidR="00CD2304" w:rsidRPr="003E291B">
        <w:rPr>
          <w:rFonts w:ascii="Book Antiqua" w:hAnsi="Book Antiqua"/>
          <w:kern w:val="2"/>
          <w:lang w:val="en-GB"/>
        </w:rPr>
        <w:t>68</w:t>
      </w:r>
      <w:r w:rsidR="0042431E" w:rsidRPr="003E291B">
        <w:rPr>
          <w:rFonts w:ascii="Book Antiqua" w:hAnsi="Book Antiqua"/>
          <w:kern w:val="2"/>
          <w:lang w:val="en-GB"/>
        </w:rPr>
        <w:t xml:space="preserve"> years</w:t>
      </w:r>
      <w:r w:rsidR="00CD2304" w:rsidRPr="003E291B">
        <w:rPr>
          <w:rFonts w:ascii="Book Antiqua" w:hAnsi="Book Antiqua"/>
          <w:kern w:val="2"/>
          <w:lang w:val="en-GB"/>
        </w:rPr>
        <w:t>)</w:t>
      </w:r>
      <w:r w:rsidRPr="003E291B">
        <w:rPr>
          <w:rFonts w:ascii="Book Antiqua" w:hAnsi="Book Antiqua"/>
          <w:kern w:val="2"/>
          <w:lang w:val="en-GB"/>
        </w:rPr>
        <w:t xml:space="preserve">. </w:t>
      </w:r>
      <w:r w:rsidR="00BA5BE2" w:rsidRPr="003E291B">
        <w:rPr>
          <w:rFonts w:ascii="Book Antiqua" w:hAnsi="Book Antiqua"/>
          <w:kern w:val="2"/>
          <w:lang w:val="en-GB"/>
        </w:rPr>
        <w:t xml:space="preserve">A total of </w:t>
      </w:r>
      <w:r w:rsidR="007459A9" w:rsidRPr="003E291B">
        <w:rPr>
          <w:rFonts w:ascii="Book Antiqua" w:hAnsi="Book Antiqua"/>
          <w:kern w:val="2"/>
          <w:lang w:val="en-GB"/>
        </w:rPr>
        <w:t>34.7</w:t>
      </w:r>
      <w:r w:rsidRPr="003E291B">
        <w:rPr>
          <w:rFonts w:ascii="Book Antiqua" w:hAnsi="Book Antiqua"/>
          <w:kern w:val="2"/>
          <w:lang w:val="en-GB"/>
        </w:rPr>
        <w:t>% and</w:t>
      </w:r>
      <w:r w:rsidR="008E455A" w:rsidRPr="003E291B">
        <w:rPr>
          <w:rFonts w:ascii="Book Antiqua" w:hAnsi="Book Antiqua"/>
          <w:kern w:val="2"/>
          <w:lang w:val="en-GB"/>
        </w:rPr>
        <w:t xml:space="preserve"> 25.2</w:t>
      </w:r>
      <w:r w:rsidRPr="003E291B">
        <w:rPr>
          <w:rFonts w:ascii="Book Antiqua" w:hAnsi="Book Antiqua"/>
          <w:kern w:val="2"/>
          <w:lang w:val="en-GB"/>
        </w:rPr>
        <w:t xml:space="preserve">% of the </w:t>
      </w:r>
      <w:r w:rsidR="007459A9" w:rsidRPr="003E291B">
        <w:rPr>
          <w:rFonts w:ascii="Book Antiqua" w:hAnsi="Book Antiqua"/>
          <w:kern w:val="2"/>
          <w:lang w:val="en-GB"/>
        </w:rPr>
        <w:t>participa</w:t>
      </w:r>
      <w:r w:rsidR="004C0EFB" w:rsidRPr="003E291B">
        <w:rPr>
          <w:rFonts w:ascii="Book Antiqua" w:eastAsia="SimSun" w:hAnsi="Book Antiqua"/>
          <w:kern w:val="2"/>
          <w:lang w:val="en-GB"/>
        </w:rPr>
        <w:t>n</w:t>
      </w:r>
      <w:r w:rsidR="007459A9" w:rsidRPr="003E291B">
        <w:rPr>
          <w:rFonts w:ascii="Book Antiqua" w:hAnsi="Book Antiqua"/>
          <w:kern w:val="2"/>
          <w:lang w:val="en-GB"/>
        </w:rPr>
        <w:t>ts</w:t>
      </w:r>
      <w:r w:rsidRPr="003E291B">
        <w:rPr>
          <w:rFonts w:ascii="Book Antiqua" w:hAnsi="Book Antiqua"/>
          <w:kern w:val="2"/>
          <w:lang w:val="en-GB"/>
        </w:rPr>
        <w:t xml:space="preserve"> </w:t>
      </w:r>
      <w:r w:rsidR="00885752" w:rsidRPr="003E291B">
        <w:rPr>
          <w:rFonts w:ascii="Book Antiqua" w:hAnsi="Book Antiqua"/>
          <w:kern w:val="2"/>
          <w:lang w:val="en-GB"/>
        </w:rPr>
        <w:t xml:space="preserve">were </w:t>
      </w:r>
      <w:r w:rsidR="007459A9" w:rsidRPr="003E291B">
        <w:rPr>
          <w:rFonts w:ascii="Book Antiqua" w:hAnsi="Book Antiqua"/>
          <w:kern w:val="2"/>
          <w:lang w:val="en-GB"/>
        </w:rPr>
        <w:t xml:space="preserve">male and </w:t>
      </w:r>
      <w:r w:rsidR="00885752" w:rsidRPr="003E291B">
        <w:rPr>
          <w:rFonts w:ascii="Book Antiqua" w:hAnsi="Book Antiqua"/>
          <w:kern w:val="2"/>
          <w:lang w:val="en-GB"/>
        </w:rPr>
        <w:t xml:space="preserve">had </w:t>
      </w:r>
      <w:r w:rsidR="008E455A" w:rsidRPr="003E291B">
        <w:rPr>
          <w:rFonts w:ascii="Book Antiqua" w:hAnsi="Book Antiqua"/>
          <w:kern w:val="2"/>
          <w:lang w:val="en-GB"/>
        </w:rPr>
        <w:t>less than 6</w:t>
      </w:r>
      <w:r w:rsidR="0049502D" w:rsidRPr="003E291B">
        <w:rPr>
          <w:rFonts w:ascii="Book Antiqua" w:hAnsi="Book Antiqua"/>
          <w:kern w:val="2"/>
          <w:lang w:val="en-GB"/>
        </w:rPr>
        <w:t xml:space="preserve"> </w:t>
      </w:r>
      <w:r w:rsidR="008E455A" w:rsidRPr="003E291B">
        <w:rPr>
          <w:rFonts w:ascii="Book Antiqua" w:hAnsi="Book Antiqua"/>
          <w:kern w:val="2"/>
          <w:lang w:val="en-GB"/>
        </w:rPr>
        <w:t>years of education</w:t>
      </w:r>
      <w:r w:rsidR="00885752" w:rsidRPr="003E291B">
        <w:rPr>
          <w:rFonts w:ascii="Book Antiqua" w:hAnsi="Book Antiqua"/>
          <w:kern w:val="2"/>
          <w:lang w:val="en-GB"/>
        </w:rPr>
        <w:t>, respectively</w:t>
      </w:r>
      <w:r w:rsidR="008E455A" w:rsidRPr="003E291B">
        <w:rPr>
          <w:rFonts w:ascii="Book Antiqua" w:hAnsi="Book Antiqua"/>
          <w:kern w:val="2"/>
          <w:lang w:val="en-GB"/>
        </w:rPr>
        <w:t xml:space="preserve">. </w:t>
      </w:r>
      <w:r w:rsidR="00BA5BE2" w:rsidRPr="003E291B">
        <w:rPr>
          <w:rFonts w:ascii="Book Antiqua" w:hAnsi="Book Antiqua"/>
          <w:kern w:val="2"/>
          <w:lang w:val="en-GB"/>
        </w:rPr>
        <w:t xml:space="preserve">Additionally, </w:t>
      </w:r>
      <w:r w:rsidR="008E455A" w:rsidRPr="003E291B">
        <w:rPr>
          <w:rFonts w:ascii="Book Antiqua" w:hAnsi="Book Antiqua"/>
          <w:kern w:val="2"/>
          <w:lang w:val="en-GB"/>
        </w:rPr>
        <w:t>16.9% and 93.2% of the participa</w:t>
      </w:r>
      <w:r w:rsidR="004C0EFB" w:rsidRPr="003E291B">
        <w:rPr>
          <w:rFonts w:ascii="Book Antiqua" w:eastAsia="SimSun" w:hAnsi="Book Antiqua"/>
          <w:kern w:val="2"/>
          <w:lang w:val="en-GB"/>
        </w:rPr>
        <w:t>nts</w:t>
      </w:r>
      <w:r w:rsidR="008E455A" w:rsidRPr="003E291B">
        <w:rPr>
          <w:rFonts w:ascii="Book Antiqua" w:hAnsi="Book Antiqua"/>
          <w:kern w:val="2"/>
          <w:lang w:val="en-GB"/>
        </w:rPr>
        <w:t xml:space="preserve"> </w:t>
      </w:r>
      <w:r w:rsidR="00885752" w:rsidRPr="003E291B">
        <w:rPr>
          <w:rFonts w:ascii="Book Antiqua" w:hAnsi="Book Antiqua"/>
          <w:kern w:val="2"/>
          <w:lang w:val="en-GB"/>
        </w:rPr>
        <w:t xml:space="preserve">were </w:t>
      </w:r>
      <w:r w:rsidR="008E455A" w:rsidRPr="003E291B">
        <w:rPr>
          <w:rFonts w:ascii="Book Antiqua" w:hAnsi="Book Antiqua"/>
          <w:kern w:val="2"/>
          <w:lang w:val="en-GB"/>
        </w:rPr>
        <w:t>from government</w:t>
      </w:r>
      <w:r w:rsidR="003A77EE" w:rsidRPr="003E291B">
        <w:rPr>
          <w:rFonts w:ascii="Book Antiqua" w:eastAsia="SimSun" w:hAnsi="Book Antiqua"/>
          <w:kern w:val="2"/>
          <w:lang w:val="en-GB"/>
        </w:rPr>
        <w:t>/</w:t>
      </w:r>
      <w:r w:rsidR="008E455A" w:rsidRPr="003E291B">
        <w:rPr>
          <w:rFonts w:ascii="Book Antiqua" w:hAnsi="Book Antiqua"/>
          <w:kern w:val="2"/>
          <w:lang w:val="en-GB"/>
        </w:rPr>
        <w:t xml:space="preserve">private enterprises and </w:t>
      </w:r>
      <w:r w:rsidR="00703E52" w:rsidRPr="003E291B">
        <w:rPr>
          <w:rFonts w:ascii="Book Antiqua" w:hAnsi="Book Antiqua"/>
          <w:kern w:val="2"/>
          <w:lang w:val="en-GB"/>
        </w:rPr>
        <w:t>had</w:t>
      </w:r>
      <w:r w:rsidR="008E455A" w:rsidRPr="003E291B">
        <w:rPr>
          <w:rFonts w:ascii="Book Antiqua" w:hAnsi="Book Antiqua"/>
          <w:kern w:val="2"/>
          <w:lang w:val="en-GB"/>
        </w:rPr>
        <w:t xml:space="preserve"> medical insurance. </w:t>
      </w:r>
      <w:r w:rsidR="00BA5BE2" w:rsidRPr="003E291B">
        <w:rPr>
          <w:rFonts w:ascii="Book Antiqua" w:hAnsi="Book Antiqua"/>
          <w:kern w:val="2"/>
          <w:lang w:val="en-GB"/>
        </w:rPr>
        <w:t xml:space="preserve">In sum, </w:t>
      </w:r>
      <w:r w:rsidR="00703E52" w:rsidRPr="003E291B">
        <w:rPr>
          <w:rFonts w:ascii="Book Antiqua" w:hAnsi="Book Antiqua"/>
          <w:kern w:val="2"/>
          <w:lang w:val="en-GB"/>
        </w:rPr>
        <w:t>91.9% of the participa</w:t>
      </w:r>
      <w:r w:rsidR="004C0EFB" w:rsidRPr="003E291B">
        <w:rPr>
          <w:rFonts w:ascii="Book Antiqua" w:eastAsia="SimSun" w:hAnsi="Book Antiqua"/>
          <w:kern w:val="2"/>
          <w:lang w:val="en-GB"/>
        </w:rPr>
        <w:t>nts</w:t>
      </w:r>
      <w:r w:rsidR="00703E52" w:rsidRPr="003E291B">
        <w:rPr>
          <w:rFonts w:ascii="Book Antiqua" w:hAnsi="Book Antiqua"/>
          <w:kern w:val="2"/>
          <w:lang w:val="en-GB"/>
        </w:rPr>
        <w:t xml:space="preserve"> </w:t>
      </w:r>
      <w:r w:rsidR="00885752" w:rsidRPr="003E291B">
        <w:rPr>
          <w:rFonts w:ascii="Book Antiqua" w:hAnsi="Book Antiqua"/>
          <w:kern w:val="2"/>
          <w:lang w:val="en-GB"/>
        </w:rPr>
        <w:t>were</w:t>
      </w:r>
      <w:r w:rsidR="00703E52" w:rsidRPr="003E291B">
        <w:rPr>
          <w:rFonts w:ascii="Book Antiqua" w:hAnsi="Book Antiqua"/>
          <w:kern w:val="2"/>
          <w:lang w:val="en-GB"/>
        </w:rPr>
        <w:t xml:space="preserve"> married. </w:t>
      </w:r>
      <w:r w:rsidR="00A120C8" w:rsidRPr="003E291B">
        <w:rPr>
          <w:rFonts w:ascii="Book Antiqua" w:eastAsiaTheme="minorEastAsia" w:hAnsi="Book Antiqua"/>
          <w:kern w:val="2"/>
          <w:lang w:val="en-GB"/>
        </w:rPr>
        <w:t>A total of 38.9% of participants had no children/older to raise.</w:t>
      </w:r>
      <w:r w:rsidR="00703E52" w:rsidRPr="003E291B">
        <w:rPr>
          <w:rFonts w:ascii="Book Antiqua" w:hAnsi="Book Antiqua"/>
          <w:kern w:val="2"/>
          <w:lang w:val="en-GB"/>
        </w:rPr>
        <w:t xml:space="preserve"> The media</w:t>
      </w:r>
      <w:r w:rsidR="00885752" w:rsidRPr="003E291B">
        <w:rPr>
          <w:rFonts w:ascii="Book Antiqua" w:hAnsi="Book Antiqua"/>
          <w:kern w:val="2"/>
          <w:lang w:val="en-GB"/>
        </w:rPr>
        <w:t>n</w:t>
      </w:r>
      <w:r w:rsidR="00BA5BE2" w:rsidRPr="003E291B">
        <w:rPr>
          <w:rFonts w:ascii="Book Antiqua" w:hAnsi="Book Antiqua"/>
          <w:kern w:val="2"/>
          <w:lang w:val="en-GB"/>
        </w:rPr>
        <w:t>s</w:t>
      </w:r>
      <w:r w:rsidR="008911F6" w:rsidRPr="003E291B">
        <w:rPr>
          <w:rFonts w:ascii="Book Antiqua" w:hAnsi="Book Antiqua"/>
          <w:kern w:val="2"/>
          <w:lang w:val="en-GB"/>
        </w:rPr>
        <w:t xml:space="preserve"> </w:t>
      </w:r>
      <w:r w:rsidR="00703E52" w:rsidRPr="003E291B">
        <w:rPr>
          <w:rFonts w:ascii="Book Antiqua" w:hAnsi="Book Antiqua"/>
          <w:kern w:val="2"/>
          <w:lang w:val="en-GB"/>
        </w:rPr>
        <w:t xml:space="preserve">of the annual income per capita, annual </w:t>
      </w:r>
      <w:r w:rsidR="004C0EFB" w:rsidRPr="003E291B">
        <w:rPr>
          <w:rFonts w:ascii="Book Antiqua" w:eastAsia="SimSun" w:hAnsi="Book Antiqua"/>
          <w:kern w:val="2"/>
          <w:lang w:val="en-GB"/>
        </w:rPr>
        <w:t xml:space="preserve">household </w:t>
      </w:r>
      <w:r w:rsidR="00703E52" w:rsidRPr="003E291B">
        <w:rPr>
          <w:rFonts w:ascii="Book Antiqua" w:hAnsi="Book Antiqua"/>
          <w:kern w:val="2"/>
          <w:lang w:val="en-GB"/>
        </w:rPr>
        <w:t xml:space="preserve">income per capita and family medical expenditure were </w:t>
      </w:r>
      <w:r w:rsidR="008911F6" w:rsidRPr="003E291B">
        <w:rPr>
          <w:rFonts w:ascii="Book Antiqua" w:hAnsi="Book Antiqua"/>
          <w:kern w:val="2"/>
          <w:lang w:val="en-GB"/>
        </w:rPr>
        <w:lastRenderedPageBreak/>
        <w:t>30000</w:t>
      </w:r>
      <w:r w:rsidR="00BA5BE2" w:rsidRPr="003E291B">
        <w:rPr>
          <w:rFonts w:ascii="Book Antiqua" w:hAnsi="Book Antiqua"/>
          <w:kern w:val="2"/>
          <w:lang w:val="en-GB"/>
        </w:rPr>
        <w:t xml:space="preserve"> </w:t>
      </w:r>
      <w:r w:rsidR="008911F6" w:rsidRPr="003E291B">
        <w:rPr>
          <w:rFonts w:ascii="Book Antiqua" w:hAnsi="Book Antiqua"/>
          <w:kern w:val="2"/>
          <w:lang w:val="en-GB"/>
        </w:rPr>
        <w:t>(</w:t>
      </w:r>
      <w:r w:rsidR="0042431E" w:rsidRPr="003E291B">
        <w:rPr>
          <w:rFonts w:ascii="Book Antiqua" w:hAnsi="Book Antiqua"/>
          <w:kern w:val="2"/>
          <w:lang w:val="en-GB"/>
        </w:rPr>
        <w:t>inter-quartile rang</w:t>
      </w:r>
      <w:r w:rsidR="00BA5BE2" w:rsidRPr="003E291B">
        <w:rPr>
          <w:rFonts w:ascii="Book Antiqua" w:hAnsi="Book Antiqua"/>
          <w:kern w:val="2"/>
          <w:lang w:val="en-GB"/>
        </w:rPr>
        <w:t>e</w:t>
      </w:r>
      <w:r w:rsidR="0042431E" w:rsidRPr="003E291B">
        <w:rPr>
          <w:rFonts w:ascii="Book Antiqua" w:hAnsi="Book Antiqua"/>
          <w:kern w:val="2"/>
          <w:lang w:val="en-GB"/>
        </w:rPr>
        <w:t xml:space="preserve"> </w:t>
      </w:r>
      <w:r w:rsidR="008911F6" w:rsidRPr="003E291B">
        <w:rPr>
          <w:rFonts w:ascii="Book Antiqua" w:hAnsi="Book Antiqua"/>
          <w:kern w:val="2"/>
          <w:lang w:val="en-GB"/>
        </w:rPr>
        <w:t>15000</w:t>
      </w:r>
      <w:r w:rsidR="0042431E" w:rsidRPr="003E291B">
        <w:rPr>
          <w:rFonts w:ascii="Book Antiqua" w:hAnsi="Book Antiqua"/>
          <w:kern w:val="2"/>
          <w:lang w:val="en-GB"/>
        </w:rPr>
        <w:t>-</w:t>
      </w:r>
      <w:r w:rsidR="008911F6" w:rsidRPr="003E291B">
        <w:rPr>
          <w:rFonts w:ascii="Book Antiqua" w:hAnsi="Book Antiqua"/>
          <w:kern w:val="2"/>
          <w:lang w:val="en-GB"/>
        </w:rPr>
        <w:t>45000), 27500</w:t>
      </w:r>
      <w:r w:rsidR="00BA5BE2" w:rsidRPr="003E291B">
        <w:rPr>
          <w:rFonts w:ascii="Book Antiqua" w:hAnsi="Book Antiqua"/>
          <w:kern w:val="2"/>
          <w:lang w:val="en-GB"/>
        </w:rPr>
        <w:t xml:space="preserve"> </w:t>
      </w:r>
      <w:r w:rsidR="008911F6" w:rsidRPr="003E291B">
        <w:rPr>
          <w:rFonts w:ascii="Book Antiqua" w:hAnsi="Book Antiqua"/>
          <w:kern w:val="2"/>
          <w:lang w:val="en-GB"/>
        </w:rPr>
        <w:t>(</w:t>
      </w:r>
      <w:r w:rsidR="0042431E" w:rsidRPr="003E291B">
        <w:rPr>
          <w:rFonts w:ascii="Book Antiqua" w:hAnsi="Book Antiqua"/>
          <w:kern w:val="2"/>
          <w:lang w:val="en-GB"/>
        </w:rPr>
        <w:t>inter-quartile rang</w:t>
      </w:r>
      <w:r w:rsidR="00BA5BE2" w:rsidRPr="003E291B">
        <w:rPr>
          <w:rFonts w:ascii="Book Antiqua" w:hAnsi="Book Antiqua"/>
          <w:kern w:val="2"/>
          <w:lang w:val="en-GB"/>
        </w:rPr>
        <w:t>e</w:t>
      </w:r>
      <w:r w:rsidR="0042431E" w:rsidRPr="003E291B">
        <w:rPr>
          <w:rFonts w:ascii="Book Antiqua" w:hAnsi="Book Antiqua"/>
          <w:kern w:val="2"/>
          <w:lang w:val="en-GB"/>
        </w:rPr>
        <w:t xml:space="preserve"> </w:t>
      </w:r>
      <w:r w:rsidR="008911F6" w:rsidRPr="003E291B">
        <w:rPr>
          <w:rFonts w:ascii="Book Antiqua" w:hAnsi="Book Antiqua"/>
          <w:kern w:val="2"/>
          <w:lang w:val="en-GB"/>
        </w:rPr>
        <w:t>15000</w:t>
      </w:r>
      <w:r w:rsidR="0042431E" w:rsidRPr="003E291B">
        <w:rPr>
          <w:rFonts w:ascii="Book Antiqua" w:hAnsi="Book Antiqua"/>
          <w:kern w:val="2"/>
          <w:lang w:val="en-GB"/>
        </w:rPr>
        <w:t>-</w:t>
      </w:r>
      <w:r w:rsidR="008911F6" w:rsidRPr="003E291B">
        <w:rPr>
          <w:rFonts w:ascii="Book Antiqua" w:hAnsi="Book Antiqua"/>
          <w:kern w:val="2"/>
          <w:lang w:val="en-GB"/>
        </w:rPr>
        <w:t>40000) and 5000</w:t>
      </w:r>
      <w:r w:rsidR="00BA5BE2" w:rsidRPr="003E291B">
        <w:rPr>
          <w:rFonts w:ascii="Book Antiqua" w:hAnsi="Book Antiqua"/>
          <w:kern w:val="2"/>
          <w:lang w:val="en-GB"/>
        </w:rPr>
        <w:t xml:space="preserve"> </w:t>
      </w:r>
      <w:r w:rsidR="008911F6" w:rsidRPr="003E291B">
        <w:rPr>
          <w:rFonts w:ascii="Book Antiqua" w:hAnsi="Book Antiqua"/>
          <w:kern w:val="2"/>
          <w:lang w:val="en-GB"/>
        </w:rPr>
        <w:t>(</w:t>
      </w:r>
      <w:r w:rsidR="0042431E" w:rsidRPr="003E291B">
        <w:rPr>
          <w:rFonts w:ascii="Book Antiqua" w:hAnsi="Book Antiqua"/>
          <w:kern w:val="2"/>
          <w:lang w:val="en-GB"/>
        </w:rPr>
        <w:t>inter-quartile rang</w:t>
      </w:r>
      <w:r w:rsidR="00BA5BE2" w:rsidRPr="003E291B">
        <w:rPr>
          <w:rFonts w:ascii="Book Antiqua" w:hAnsi="Book Antiqua"/>
          <w:kern w:val="2"/>
          <w:lang w:val="en-GB"/>
        </w:rPr>
        <w:t>e</w:t>
      </w:r>
      <w:r w:rsidR="0042431E" w:rsidRPr="003E291B">
        <w:rPr>
          <w:rFonts w:ascii="Book Antiqua" w:hAnsi="Book Antiqua"/>
          <w:kern w:val="2"/>
          <w:lang w:val="en-GB"/>
        </w:rPr>
        <w:t xml:space="preserve"> </w:t>
      </w:r>
      <w:r w:rsidR="008911F6" w:rsidRPr="003E291B">
        <w:rPr>
          <w:rFonts w:ascii="Book Antiqua" w:hAnsi="Book Antiqua"/>
          <w:kern w:val="2"/>
          <w:lang w:val="en-GB"/>
        </w:rPr>
        <w:t>2000</w:t>
      </w:r>
      <w:r w:rsidR="0042431E" w:rsidRPr="003E291B">
        <w:rPr>
          <w:rFonts w:ascii="Book Antiqua" w:hAnsi="Book Antiqua"/>
          <w:kern w:val="2"/>
          <w:lang w:val="en-GB"/>
        </w:rPr>
        <w:t>-</w:t>
      </w:r>
      <w:r w:rsidR="008911F6" w:rsidRPr="003E291B">
        <w:rPr>
          <w:rFonts w:ascii="Book Antiqua" w:hAnsi="Book Antiqua"/>
          <w:kern w:val="2"/>
          <w:lang w:val="en-GB"/>
        </w:rPr>
        <w:t>10000)</w:t>
      </w:r>
      <w:r w:rsidR="00CC6BB9" w:rsidRPr="003E291B">
        <w:rPr>
          <w:rFonts w:ascii="Book Antiqua" w:hAnsi="Book Antiqua"/>
          <w:kern w:val="2"/>
          <w:lang w:val="en-GB"/>
        </w:rPr>
        <w:t>, respectively</w:t>
      </w:r>
      <w:r w:rsidR="008911F6" w:rsidRPr="003E291B">
        <w:rPr>
          <w:rFonts w:ascii="Book Antiqua" w:hAnsi="Book Antiqua"/>
          <w:kern w:val="2"/>
          <w:lang w:val="en-GB"/>
        </w:rPr>
        <w:t xml:space="preserve">. </w:t>
      </w:r>
      <w:r w:rsidR="00BE5F0D" w:rsidRPr="003E291B">
        <w:rPr>
          <w:rFonts w:ascii="Book Antiqua" w:hAnsi="Book Antiqua"/>
          <w:kern w:val="2"/>
          <w:lang w:val="en-GB"/>
        </w:rPr>
        <w:t>The acceptance for colorectal cancer screening was 95.6%.</w:t>
      </w:r>
    </w:p>
    <w:p w:rsidR="000F5167" w:rsidRPr="003E291B" w:rsidRDefault="00B505CC" w:rsidP="003E291B">
      <w:pPr>
        <w:adjustRightInd w:val="0"/>
        <w:snapToGrid w:val="0"/>
        <w:spacing w:line="360" w:lineRule="auto"/>
        <w:ind w:firstLineChars="100" w:firstLine="240"/>
        <w:rPr>
          <w:rFonts w:ascii="Book Antiqua" w:hAnsi="Book Antiqua"/>
          <w:sz w:val="24"/>
          <w:szCs w:val="24"/>
        </w:rPr>
      </w:pPr>
      <w:r w:rsidRPr="003E291B">
        <w:rPr>
          <w:rFonts w:ascii="Book Antiqua" w:hAnsi="Book Antiqua"/>
          <w:sz w:val="24"/>
          <w:szCs w:val="24"/>
          <w:lang w:val="en-GB"/>
        </w:rPr>
        <w:t xml:space="preserve">The portion of </w:t>
      </w:r>
      <w:r w:rsidR="002E6150" w:rsidRPr="003E291B">
        <w:rPr>
          <w:rFonts w:ascii="Book Antiqua" w:hAnsi="Book Antiqua"/>
          <w:sz w:val="24"/>
          <w:szCs w:val="24"/>
          <w:lang w:val="en-GB"/>
        </w:rPr>
        <w:t xml:space="preserve">participants </w:t>
      </w:r>
      <w:r w:rsidRPr="003E291B">
        <w:rPr>
          <w:rFonts w:ascii="Book Antiqua" w:hAnsi="Book Antiqua"/>
          <w:sz w:val="24"/>
          <w:szCs w:val="24"/>
          <w:lang w:val="en-GB"/>
        </w:rPr>
        <w:t>willing to pay for colorectal cancer screening was 91.7%</w:t>
      </w:r>
      <w:r w:rsidR="00C51555" w:rsidRPr="003E291B">
        <w:rPr>
          <w:rFonts w:ascii="Book Antiqua" w:eastAsia="SimSun" w:hAnsi="Book Antiqua"/>
          <w:sz w:val="24"/>
          <w:szCs w:val="24"/>
          <w:lang w:val="en-GB"/>
        </w:rPr>
        <w:t xml:space="preserve"> (Table 2)</w:t>
      </w:r>
      <w:r w:rsidRPr="003E291B">
        <w:rPr>
          <w:rFonts w:ascii="Book Antiqua" w:hAnsi="Book Antiqua"/>
          <w:sz w:val="24"/>
          <w:szCs w:val="24"/>
          <w:lang w:val="en-GB"/>
        </w:rPr>
        <w:t xml:space="preserve">. “Unnecessary” was the dominant reason </w:t>
      </w:r>
      <w:r w:rsidR="002E6150" w:rsidRPr="003E291B">
        <w:rPr>
          <w:rFonts w:ascii="Book Antiqua" w:hAnsi="Book Antiqua"/>
          <w:sz w:val="24"/>
          <w:szCs w:val="24"/>
          <w:lang w:val="en-GB"/>
        </w:rPr>
        <w:t xml:space="preserve">given for </w:t>
      </w:r>
      <w:r w:rsidRPr="003E291B">
        <w:rPr>
          <w:rFonts w:ascii="Book Antiqua" w:hAnsi="Book Antiqua"/>
          <w:sz w:val="24"/>
          <w:szCs w:val="24"/>
          <w:lang w:val="en-GB"/>
        </w:rPr>
        <w:t>unwilling</w:t>
      </w:r>
      <w:r w:rsidR="004C0EFB" w:rsidRPr="003E291B">
        <w:rPr>
          <w:rFonts w:ascii="Book Antiqua" w:eastAsia="SimSun" w:hAnsi="Book Antiqua"/>
          <w:sz w:val="24"/>
          <w:szCs w:val="24"/>
          <w:lang w:val="en-GB"/>
        </w:rPr>
        <w:t>ness</w:t>
      </w:r>
      <w:r w:rsidRPr="003E291B">
        <w:rPr>
          <w:rFonts w:ascii="Book Antiqua" w:hAnsi="Book Antiqua"/>
          <w:sz w:val="24"/>
          <w:szCs w:val="24"/>
          <w:lang w:val="en-GB"/>
        </w:rPr>
        <w:t>, accounting for 63.1%. The next was “Examination is painful”, accounting for 32.</w:t>
      </w:r>
      <w:r w:rsidR="004C0EFB" w:rsidRPr="003E291B">
        <w:rPr>
          <w:rFonts w:ascii="Book Antiqua" w:eastAsia="SimSun" w:hAnsi="Book Antiqua"/>
          <w:sz w:val="24"/>
          <w:szCs w:val="24"/>
          <w:lang w:val="en-GB"/>
        </w:rPr>
        <w:t>0</w:t>
      </w:r>
      <w:r w:rsidRPr="003E291B">
        <w:rPr>
          <w:rFonts w:ascii="Book Antiqua" w:hAnsi="Book Antiqua"/>
          <w:sz w:val="24"/>
          <w:szCs w:val="24"/>
          <w:lang w:val="en-GB"/>
        </w:rPr>
        <w:t>%.</w:t>
      </w:r>
      <w:r w:rsidR="00FA2005" w:rsidRPr="003E291B">
        <w:rPr>
          <w:rFonts w:ascii="Book Antiqua" w:hAnsi="Book Antiqua"/>
          <w:sz w:val="24"/>
          <w:szCs w:val="24"/>
          <w:lang w:val="en-GB"/>
        </w:rPr>
        <w:t xml:space="preserve"> </w:t>
      </w:r>
      <w:r w:rsidR="00BA5BE2" w:rsidRPr="003E291B">
        <w:rPr>
          <w:rFonts w:ascii="Book Antiqua" w:hAnsi="Book Antiqua"/>
          <w:sz w:val="24"/>
          <w:szCs w:val="24"/>
          <w:lang w:val="en-GB"/>
        </w:rPr>
        <w:t xml:space="preserve">In addition, </w:t>
      </w:r>
      <w:r w:rsidR="005B739F" w:rsidRPr="003E291B">
        <w:rPr>
          <w:rFonts w:ascii="Book Antiqua" w:hAnsi="Book Antiqua"/>
          <w:sz w:val="24"/>
          <w:szCs w:val="24"/>
          <w:lang w:val="en-GB"/>
        </w:rPr>
        <w:t>29.2%, 20.7%, 14.8%,</w:t>
      </w:r>
      <w:r w:rsidR="00016977" w:rsidRPr="003E291B">
        <w:rPr>
          <w:rFonts w:ascii="Book Antiqua" w:hAnsi="Book Antiqua"/>
          <w:sz w:val="24"/>
          <w:szCs w:val="24"/>
          <w:lang w:val="en-GB"/>
        </w:rPr>
        <w:t xml:space="preserve"> </w:t>
      </w:r>
      <w:r w:rsidR="005B739F" w:rsidRPr="003E291B">
        <w:rPr>
          <w:rFonts w:ascii="Book Antiqua" w:hAnsi="Book Antiqua"/>
          <w:sz w:val="24"/>
          <w:szCs w:val="24"/>
          <w:lang w:val="en-GB"/>
        </w:rPr>
        <w:t>13.0% and 22.4% of participa</w:t>
      </w:r>
      <w:r w:rsidR="004C0EFB" w:rsidRPr="003E291B">
        <w:rPr>
          <w:rFonts w:ascii="Book Antiqua" w:eastAsia="SimSun" w:hAnsi="Book Antiqua"/>
          <w:sz w:val="24"/>
          <w:szCs w:val="24"/>
          <w:lang w:val="en-GB"/>
        </w:rPr>
        <w:t>nts</w:t>
      </w:r>
      <w:r w:rsidR="005B739F" w:rsidRPr="003E291B">
        <w:rPr>
          <w:rFonts w:ascii="Book Antiqua" w:hAnsi="Book Antiqua"/>
          <w:sz w:val="24"/>
          <w:szCs w:val="24"/>
          <w:lang w:val="en-GB"/>
        </w:rPr>
        <w:t xml:space="preserve"> were willing to pay less than </w:t>
      </w:r>
      <w:r w:rsidR="003E291B" w:rsidRPr="003E291B">
        <w:rPr>
          <w:rFonts w:ascii="Book Antiqua" w:hAnsi="Book Antiqua"/>
          <w:sz w:val="24"/>
          <w:szCs w:val="24"/>
        </w:rPr>
        <w:t xml:space="preserve">¥ </w:t>
      </w:r>
      <w:r w:rsidR="005B739F" w:rsidRPr="003E291B">
        <w:rPr>
          <w:rFonts w:ascii="Book Antiqua" w:hAnsi="Book Antiqua"/>
          <w:sz w:val="24"/>
          <w:szCs w:val="24"/>
          <w:lang w:val="en-GB"/>
        </w:rPr>
        <w:t xml:space="preserve">100, </w:t>
      </w:r>
      <w:r w:rsidR="003E291B" w:rsidRPr="003E291B">
        <w:rPr>
          <w:rFonts w:ascii="Book Antiqua" w:hAnsi="Book Antiqua"/>
          <w:sz w:val="24"/>
          <w:szCs w:val="24"/>
        </w:rPr>
        <w:t xml:space="preserve">¥ </w:t>
      </w:r>
      <w:r w:rsidR="005B739F" w:rsidRPr="003E291B">
        <w:rPr>
          <w:rFonts w:ascii="Book Antiqua" w:hAnsi="Book Antiqua"/>
          <w:sz w:val="24"/>
          <w:szCs w:val="24"/>
          <w:lang w:val="en-GB"/>
        </w:rPr>
        <w:t xml:space="preserve">100-199, </w:t>
      </w:r>
      <w:r w:rsidR="003E291B" w:rsidRPr="003E291B">
        <w:rPr>
          <w:rFonts w:ascii="Book Antiqua" w:hAnsi="Book Antiqua"/>
          <w:sz w:val="24"/>
          <w:szCs w:val="24"/>
        </w:rPr>
        <w:t xml:space="preserve">¥ </w:t>
      </w:r>
      <w:r w:rsidR="005B739F" w:rsidRPr="003E291B">
        <w:rPr>
          <w:rFonts w:ascii="Book Antiqua" w:hAnsi="Book Antiqua"/>
          <w:sz w:val="24"/>
          <w:szCs w:val="24"/>
          <w:lang w:val="en-GB"/>
        </w:rPr>
        <w:t xml:space="preserve">200-299, </w:t>
      </w:r>
      <w:r w:rsidR="003E291B" w:rsidRPr="003E291B">
        <w:rPr>
          <w:rFonts w:ascii="Book Antiqua" w:hAnsi="Book Antiqua"/>
          <w:sz w:val="24"/>
          <w:szCs w:val="24"/>
        </w:rPr>
        <w:t xml:space="preserve">¥ </w:t>
      </w:r>
      <w:r w:rsidR="005B739F" w:rsidRPr="003E291B">
        <w:rPr>
          <w:rFonts w:ascii="Book Antiqua" w:hAnsi="Book Antiqua"/>
          <w:sz w:val="24"/>
          <w:szCs w:val="24"/>
          <w:lang w:val="en-GB"/>
        </w:rPr>
        <w:t xml:space="preserve">300-399 and more than </w:t>
      </w:r>
      <w:r w:rsidR="003E291B" w:rsidRPr="003E291B">
        <w:rPr>
          <w:rFonts w:ascii="Book Antiqua" w:hAnsi="Book Antiqua"/>
          <w:sz w:val="24"/>
          <w:szCs w:val="24"/>
        </w:rPr>
        <w:t xml:space="preserve">¥ </w:t>
      </w:r>
      <w:r w:rsidR="005B739F" w:rsidRPr="003E291B">
        <w:rPr>
          <w:rFonts w:ascii="Book Antiqua" w:hAnsi="Book Antiqua"/>
          <w:sz w:val="24"/>
          <w:szCs w:val="24"/>
          <w:lang w:val="en-GB"/>
        </w:rPr>
        <w:t>400</w:t>
      </w:r>
      <w:r w:rsidR="006C7352" w:rsidRPr="003E291B">
        <w:rPr>
          <w:rFonts w:ascii="Book Antiqua" w:eastAsia="SimSun" w:hAnsi="Book Antiqua"/>
          <w:sz w:val="24"/>
          <w:szCs w:val="24"/>
          <w:lang w:val="en-GB"/>
        </w:rPr>
        <w:t>, respectively</w:t>
      </w:r>
      <w:r w:rsidR="005B739F" w:rsidRPr="003E291B">
        <w:rPr>
          <w:rFonts w:ascii="Book Antiqua" w:hAnsi="Book Antiqua"/>
          <w:sz w:val="24"/>
          <w:szCs w:val="24"/>
          <w:lang w:val="en-GB"/>
        </w:rPr>
        <w:t>.</w:t>
      </w:r>
    </w:p>
    <w:p w:rsidR="000F5167" w:rsidRPr="003E291B" w:rsidRDefault="00A20E5E" w:rsidP="003E291B">
      <w:pPr>
        <w:adjustRightInd w:val="0"/>
        <w:snapToGrid w:val="0"/>
        <w:spacing w:line="360" w:lineRule="auto"/>
        <w:ind w:firstLineChars="100" w:firstLine="240"/>
        <w:rPr>
          <w:rFonts w:ascii="Book Antiqua" w:hAnsi="Book Antiqua"/>
          <w:sz w:val="24"/>
          <w:szCs w:val="24"/>
          <w:lang w:val="en-GB"/>
        </w:rPr>
      </w:pPr>
      <w:r w:rsidRPr="003E291B">
        <w:rPr>
          <w:rFonts w:ascii="Book Antiqua" w:eastAsia="Times" w:hAnsi="Book Antiqua"/>
          <w:sz w:val="24"/>
          <w:szCs w:val="24"/>
          <w:lang w:val="en-GB"/>
        </w:rPr>
        <w:t xml:space="preserve">Univariate analysis showed that </w:t>
      </w:r>
      <w:r w:rsidR="00C51555" w:rsidRPr="003E291B">
        <w:rPr>
          <w:rFonts w:ascii="Book Antiqua" w:hAnsi="Book Antiqua"/>
          <w:sz w:val="24"/>
          <w:szCs w:val="24"/>
          <w:lang w:val="en-GB"/>
        </w:rPr>
        <w:t xml:space="preserve">respondents </w:t>
      </w:r>
      <w:r w:rsidR="002E6150" w:rsidRPr="003E291B">
        <w:rPr>
          <w:rFonts w:ascii="Book Antiqua" w:hAnsi="Book Antiqua"/>
          <w:sz w:val="24"/>
          <w:szCs w:val="24"/>
          <w:lang w:val="en-GB"/>
        </w:rPr>
        <w:t>who were</w:t>
      </w:r>
      <w:r w:rsidR="002E6150" w:rsidRPr="003E291B">
        <w:rPr>
          <w:rFonts w:ascii="Book Antiqua" w:eastAsia="Times" w:hAnsi="Book Antiqua"/>
          <w:sz w:val="24"/>
          <w:szCs w:val="24"/>
          <w:lang w:val="en-GB"/>
        </w:rPr>
        <w:t xml:space="preserve"> </w:t>
      </w:r>
      <w:r w:rsidRPr="003E291B">
        <w:rPr>
          <w:rFonts w:ascii="Book Antiqua" w:eastAsia="Times" w:hAnsi="Book Antiqua"/>
          <w:sz w:val="24"/>
          <w:szCs w:val="24"/>
          <w:lang w:val="en-GB"/>
        </w:rPr>
        <w:t xml:space="preserve">male, </w:t>
      </w:r>
      <w:r w:rsidR="002E6150" w:rsidRPr="003E291B">
        <w:rPr>
          <w:rFonts w:ascii="Book Antiqua" w:eastAsia="Times" w:hAnsi="Book Antiqua"/>
          <w:sz w:val="24"/>
          <w:szCs w:val="24"/>
          <w:lang w:val="en-GB"/>
        </w:rPr>
        <w:t xml:space="preserve">had a </w:t>
      </w:r>
      <w:r w:rsidRPr="003E291B">
        <w:rPr>
          <w:rFonts w:ascii="Book Antiqua" w:eastAsia="Times" w:hAnsi="Book Antiqua"/>
          <w:sz w:val="24"/>
          <w:szCs w:val="24"/>
          <w:lang w:val="en-GB"/>
        </w:rPr>
        <w:t xml:space="preserve">high level of education, </w:t>
      </w:r>
      <w:r w:rsidR="002E6150" w:rsidRPr="003E291B">
        <w:rPr>
          <w:rFonts w:ascii="Book Antiqua" w:eastAsia="Times" w:hAnsi="Book Antiqua"/>
          <w:sz w:val="24"/>
          <w:szCs w:val="24"/>
          <w:lang w:val="en-GB"/>
        </w:rPr>
        <w:t xml:space="preserve">were </w:t>
      </w:r>
      <w:r w:rsidRPr="003E291B">
        <w:rPr>
          <w:rFonts w:ascii="Book Antiqua" w:eastAsia="Times" w:hAnsi="Book Antiqua"/>
          <w:sz w:val="24"/>
          <w:szCs w:val="24"/>
          <w:lang w:val="en-GB"/>
        </w:rPr>
        <w:t xml:space="preserve">from </w:t>
      </w:r>
      <w:r w:rsidR="002E6150" w:rsidRPr="003E291B">
        <w:rPr>
          <w:rFonts w:ascii="Book Antiqua" w:eastAsia="Times" w:hAnsi="Book Antiqua"/>
          <w:sz w:val="24"/>
          <w:szCs w:val="24"/>
          <w:lang w:val="en-GB"/>
        </w:rPr>
        <w:t xml:space="preserve">a </w:t>
      </w:r>
      <w:r w:rsidRPr="003E291B">
        <w:rPr>
          <w:rFonts w:ascii="Book Antiqua" w:eastAsia="Times" w:hAnsi="Book Antiqua"/>
          <w:sz w:val="24"/>
          <w:szCs w:val="24"/>
          <w:lang w:val="en-GB"/>
        </w:rPr>
        <w:t xml:space="preserve">government agency/institution, </w:t>
      </w:r>
      <w:r w:rsidR="002E6150" w:rsidRPr="003E291B">
        <w:rPr>
          <w:rFonts w:ascii="Book Antiqua" w:eastAsia="Times" w:hAnsi="Book Antiqua"/>
          <w:sz w:val="24"/>
          <w:szCs w:val="24"/>
          <w:lang w:val="en-GB"/>
        </w:rPr>
        <w:t>were married</w:t>
      </w:r>
      <w:r w:rsidRPr="003E291B">
        <w:rPr>
          <w:rFonts w:ascii="Book Antiqua" w:eastAsia="Times" w:hAnsi="Book Antiqua"/>
          <w:sz w:val="24"/>
          <w:szCs w:val="24"/>
          <w:lang w:val="en-GB"/>
        </w:rPr>
        <w:t xml:space="preserve">, </w:t>
      </w:r>
      <w:r w:rsidR="002E6150" w:rsidRPr="003E291B">
        <w:rPr>
          <w:rFonts w:ascii="Book Antiqua" w:eastAsia="Times" w:hAnsi="Book Antiqua"/>
          <w:sz w:val="24"/>
          <w:szCs w:val="24"/>
          <w:lang w:val="en-GB"/>
        </w:rPr>
        <w:t xml:space="preserve">who had </w:t>
      </w:r>
      <w:r w:rsidR="00A120C8" w:rsidRPr="003E291B">
        <w:rPr>
          <w:rFonts w:ascii="Book Antiqua" w:hAnsi="Book Antiqua"/>
          <w:sz w:val="24"/>
          <w:szCs w:val="24"/>
          <w:lang w:val="en-GB"/>
        </w:rPr>
        <w:t>more children/older in the ho</w:t>
      </w:r>
      <w:r w:rsidR="003E291B" w:rsidRPr="003E291B">
        <w:rPr>
          <w:rFonts w:ascii="Book Antiqua" w:hAnsi="Book Antiqua"/>
          <w:sz w:val="24"/>
          <w:szCs w:val="24"/>
          <w:lang w:val="en-GB"/>
        </w:rPr>
        <w:t>u</w:t>
      </w:r>
      <w:r w:rsidR="00A120C8" w:rsidRPr="003E291B">
        <w:rPr>
          <w:rFonts w:ascii="Book Antiqua" w:hAnsi="Book Antiqua"/>
          <w:sz w:val="24"/>
          <w:szCs w:val="24"/>
          <w:lang w:val="en-GB"/>
        </w:rPr>
        <w:t>sehold</w:t>
      </w:r>
      <w:r w:rsidR="00B47E84" w:rsidRPr="003E291B">
        <w:rPr>
          <w:rFonts w:ascii="Book Antiqua" w:eastAsia="Times" w:hAnsi="Book Antiqua"/>
          <w:sz w:val="24"/>
          <w:szCs w:val="24"/>
          <w:lang w:val="en-GB"/>
        </w:rPr>
        <w:t xml:space="preserve">, and </w:t>
      </w:r>
      <w:r w:rsidR="00016977" w:rsidRPr="003E291B">
        <w:rPr>
          <w:rFonts w:ascii="Book Antiqua" w:eastAsia="Times" w:hAnsi="Book Antiqua"/>
          <w:sz w:val="24"/>
          <w:szCs w:val="24"/>
          <w:lang w:val="en-GB"/>
        </w:rPr>
        <w:t xml:space="preserve">were </w:t>
      </w:r>
      <w:r w:rsidR="00B47E84" w:rsidRPr="003E291B">
        <w:rPr>
          <w:rFonts w:ascii="Book Antiqua" w:eastAsia="Times" w:hAnsi="Book Antiqua"/>
          <w:sz w:val="24"/>
          <w:szCs w:val="24"/>
          <w:lang w:val="en-GB"/>
        </w:rPr>
        <w:t xml:space="preserve">accepting </w:t>
      </w:r>
      <w:r w:rsidR="002E6150" w:rsidRPr="003E291B">
        <w:rPr>
          <w:rFonts w:ascii="Book Antiqua" w:eastAsia="Times" w:hAnsi="Book Antiqua"/>
          <w:sz w:val="24"/>
          <w:szCs w:val="24"/>
          <w:lang w:val="en-GB"/>
        </w:rPr>
        <w:t xml:space="preserve">of </w:t>
      </w:r>
      <w:r w:rsidR="00B47E84" w:rsidRPr="003E291B">
        <w:rPr>
          <w:rFonts w:ascii="Book Antiqua" w:eastAsia="Times" w:hAnsi="Book Antiqua"/>
          <w:sz w:val="24"/>
          <w:szCs w:val="24"/>
          <w:lang w:val="en-GB"/>
        </w:rPr>
        <w:t>colorectal cancer screening were more willing to pay for colorectal cancer screening</w:t>
      </w:r>
      <w:r w:rsidR="00A31A09" w:rsidRPr="003E291B">
        <w:rPr>
          <w:rFonts w:ascii="Book Antiqua" w:hAnsi="Book Antiqua"/>
          <w:sz w:val="24"/>
          <w:szCs w:val="24"/>
          <w:lang w:val="en-GB"/>
        </w:rPr>
        <w:t xml:space="preserve"> (Table 3)</w:t>
      </w:r>
      <w:r w:rsidR="00B47E84" w:rsidRPr="003E291B">
        <w:rPr>
          <w:rFonts w:ascii="Book Antiqua" w:eastAsia="Times" w:hAnsi="Book Antiqua"/>
          <w:sz w:val="24"/>
          <w:szCs w:val="24"/>
          <w:lang w:val="en-GB"/>
        </w:rPr>
        <w:t>.</w:t>
      </w:r>
      <w:r w:rsidR="00C51555" w:rsidRPr="003E291B">
        <w:rPr>
          <w:rFonts w:ascii="Book Antiqua" w:hAnsi="Book Antiqua"/>
          <w:sz w:val="24"/>
          <w:szCs w:val="24"/>
          <w:lang w:val="en-GB"/>
        </w:rPr>
        <w:t xml:space="preserve"> </w:t>
      </w:r>
      <w:r w:rsidR="002E6150" w:rsidRPr="003E291B">
        <w:rPr>
          <w:rFonts w:ascii="Book Antiqua" w:hAnsi="Book Antiqua"/>
          <w:sz w:val="24"/>
          <w:szCs w:val="24"/>
          <w:lang w:val="en-GB"/>
        </w:rPr>
        <w:t>U</w:t>
      </w:r>
      <w:r w:rsidR="001E6E73" w:rsidRPr="003E291B">
        <w:rPr>
          <w:rFonts w:ascii="Book Antiqua" w:eastAsia="Times" w:hAnsi="Book Antiqua"/>
          <w:sz w:val="24"/>
          <w:szCs w:val="24"/>
          <w:lang w:val="en-GB"/>
        </w:rPr>
        <w:t xml:space="preserve">nivariate analysis </w:t>
      </w:r>
      <w:r w:rsidR="00C51555" w:rsidRPr="003E291B">
        <w:rPr>
          <w:rFonts w:ascii="Book Antiqua" w:hAnsi="Book Antiqua"/>
          <w:sz w:val="24"/>
          <w:szCs w:val="24"/>
          <w:lang w:val="en-GB"/>
        </w:rPr>
        <w:t xml:space="preserve">also </w:t>
      </w:r>
      <w:r w:rsidR="001E6E73" w:rsidRPr="003E291B">
        <w:rPr>
          <w:rFonts w:ascii="Book Antiqua" w:eastAsia="Times" w:hAnsi="Book Antiqua"/>
          <w:sz w:val="24"/>
          <w:szCs w:val="24"/>
          <w:lang w:val="en-GB"/>
        </w:rPr>
        <w:t xml:space="preserve">showed that </w:t>
      </w:r>
      <w:r w:rsidR="00C51555" w:rsidRPr="003E291B">
        <w:rPr>
          <w:rFonts w:ascii="Book Antiqua" w:hAnsi="Book Antiqua"/>
          <w:sz w:val="24"/>
          <w:szCs w:val="24"/>
          <w:lang w:val="en-GB"/>
        </w:rPr>
        <w:t xml:space="preserve">respondents </w:t>
      </w:r>
      <w:r w:rsidR="002E6150" w:rsidRPr="003E291B">
        <w:rPr>
          <w:rFonts w:ascii="Book Antiqua" w:hAnsi="Book Antiqua"/>
          <w:sz w:val="24"/>
          <w:szCs w:val="24"/>
          <w:lang w:val="en-GB"/>
        </w:rPr>
        <w:t>who were</w:t>
      </w:r>
      <w:r w:rsidR="002E6150" w:rsidRPr="003E291B">
        <w:rPr>
          <w:rFonts w:ascii="Book Antiqua" w:eastAsia="Times" w:hAnsi="Book Antiqua"/>
          <w:sz w:val="24"/>
          <w:szCs w:val="24"/>
          <w:lang w:val="en-GB"/>
        </w:rPr>
        <w:t xml:space="preserve"> </w:t>
      </w:r>
      <w:r w:rsidR="001E6E73" w:rsidRPr="003E291B">
        <w:rPr>
          <w:rFonts w:ascii="Book Antiqua" w:eastAsia="Times" w:hAnsi="Book Antiqua"/>
          <w:sz w:val="24"/>
          <w:szCs w:val="24"/>
          <w:lang w:val="en-GB"/>
        </w:rPr>
        <w:t xml:space="preserve">male, </w:t>
      </w:r>
      <w:r w:rsidR="002E6150" w:rsidRPr="003E291B">
        <w:rPr>
          <w:rFonts w:ascii="Book Antiqua" w:eastAsia="Times" w:hAnsi="Book Antiqua"/>
          <w:sz w:val="24"/>
          <w:szCs w:val="24"/>
          <w:lang w:val="en-GB"/>
        </w:rPr>
        <w:t xml:space="preserve">had a </w:t>
      </w:r>
      <w:r w:rsidR="001E6E73" w:rsidRPr="003E291B">
        <w:rPr>
          <w:rFonts w:ascii="Book Antiqua" w:eastAsia="Times" w:hAnsi="Book Antiqua"/>
          <w:sz w:val="24"/>
          <w:szCs w:val="24"/>
          <w:lang w:val="en-GB"/>
        </w:rPr>
        <w:t xml:space="preserve">high level of education, </w:t>
      </w:r>
      <w:r w:rsidR="002E6150" w:rsidRPr="003E291B">
        <w:rPr>
          <w:rFonts w:ascii="Book Antiqua" w:eastAsia="Times" w:hAnsi="Book Antiqua"/>
          <w:sz w:val="24"/>
          <w:szCs w:val="24"/>
          <w:lang w:val="en-GB"/>
        </w:rPr>
        <w:t xml:space="preserve">were </w:t>
      </w:r>
      <w:r w:rsidR="001E6E73" w:rsidRPr="003E291B">
        <w:rPr>
          <w:rFonts w:ascii="Book Antiqua" w:eastAsia="Times" w:hAnsi="Book Antiqua"/>
          <w:sz w:val="24"/>
          <w:szCs w:val="24"/>
          <w:lang w:val="en-GB"/>
        </w:rPr>
        <w:t xml:space="preserve">from </w:t>
      </w:r>
      <w:r w:rsidR="002E6150" w:rsidRPr="003E291B">
        <w:rPr>
          <w:rFonts w:ascii="Book Antiqua" w:eastAsia="Times" w:hAnsi="Book Antiqua"/>
          <w:sz w:val="24"/>
          <w:szCs w:val="24"/>
          <w:lang w:val="en-GB"/>
        </w:rPr>
        <w:t xml:space="preserve">a </w:t>
      </w:r>
      <w:r w:rsidR="001E6E73" w:rsidRPr="003E291B">
        <w:rPr>
          <w:rFonts w:ascii="Book Antiqua" w:eastAsia="Times" w:hAnsi="Book Antiqua"/>
          <w:sz w:val="24"/>
          <w:szCs w:val="24"/>
          <w:lang w:val="en-GB"/>
        </w:rPr>
        <w:t xml:space="preserve">government agency/institution, </w:t>
      </w:r>
      <w:r w:rsidR="002E6150" w:rsidRPr="003E291B">
        <w:rPr>
          <w:rFonts w:ascii="Book Antiqua" w:eastAsia="Times" w:hAnsi="Book Antiqua"/>
          <w:sz w:val="24"/>
          <w:szCs w:val="24"/>
          <w:lang w:val="en-GB"/>
        </w:rPr>
        <w:t xml:space="preserve">had </w:t>
      </w:r>
      <w:r w:rsidR="001E6E73" w:rsidRPr="003E291B">
        <w:rPr>
          <w:rFonts w:ascii="Book Antiqua" w:eastAsia="Times" w:hAnsi="Book Antiqua"/>
          <w:sz w:val="24"/>
          <w:szCs w:val="24"/>
          <w:lang w:val="en-GB"/>
        </w:rPr>
        <w:t>medical i</w:t>
      </w:r>
      <w:r w:rsidR="003E291B" w:rsidRPr="003E291B">
        <w:rPr>
          <w:rFonts w:ascii="Book Antiqua" w:eastAsia="Times" w:hAnsi="Book Antiqua"/>
          <w:sz w:val="24"/>
          <w:szCs w:val="24"/>
          <w:lang w:val="en-GB"/>
        </w:rPr>
        <w:t>nsurance for public health care/</w:t>
      </w:r>
      <w:r w:rsidR="001E6E73" w:rsidRPr="003E291B">
        <w:rPr>
          <w:rFonts w:ascii="Book Antiqua" w:eastAsia="Times" w:hAnsi="Book Antiqua"/>
          <w:sz w:val="24"/>
          <w:szCs w:val="24"/>
          <w:lang w:val="en-GB"/>
        </w:rPr>
        <w:t xml:space="preserve">urban employees, </w:t>
      </w:r>
      <w:r w:rsidR="002E6150" w:rsidRPr="003E291B">
        <w:rPr>
          <w:rFonts w:ascii="Book Antiqua" w:eastAsia="Times" w:hAnsi="Book Antiqua"/>
          <w:sz w:val="24"/>
          <w:szCs w:val="24"/>
          <w:lang w:val="en-GB"/>
        </w:rPr>
        <w:t xml:space="preserve">had </w:t>
      </w:r>
      <w:r w:rsidR="001E6E73" w:rsidRPr="003E291B">
        <w:rPr>
          <w:rFonts w:ascii="Book Antiqua" w:eastAsia="Times" w:hAnsi="Book Antiqua"/>
          <w:sz w:val="24"/>
          <w:szCs w:val="24"/>
          <w:lang w:val="en-GB"/>
        </w:rPr>
        <w:t xml:space="preserve">more annual income per capita, and </w:t>
      </w:r>
      <w:r w:rsidR="002E6150" w:rsidRPr="003E291B">
        <w:rPr>
          <w:rFonts w:ascii="Book Antiqua" w:eastAsia="Times" w:hAnsi="Book Antiqua"/>
          <w:sz w:val="24"/>
          <w:szCs w:val="24"/>
          <w:lang w:val="en-GB"/>
        </w:rPr>
        <w:t xml:space="preserve">had </w:t>
      </w:r>
      <w:r w:rsidR="001E6E73" w:rsidRPr="003E291B">
        <w:rPr>
          <w:rFonts w:ascii="Book Antiqua" w:eastAsia="Times" w:hAnsi="Book Antiqua"/>
          <w:sz w:val="24"/>
          <w:szCs w:val="24"/>
          <w:lang w:val="en-GB"/>
        </w:rPr>
        <w:t>more annual</w:t>
      </w:r>
      <w:r w:rsidR="0003332D" w:rsidRPr="003E291B">
        <w:rPr>
          <w:rFonts w:ascii="Book Antiqua" w:eastAsia="Times" w:hAnsi="Book Antiqua"/>
          <w:sz w:val="24"/>
          <w:szCs w:val="24"/>
          <w:lang w:val="en-GB"/>
        </w:rPr>
        <w:t xml:space="preserve"> household</w:t>
      </w:r>
      <w:r w:rsidR="001E6E73" w:rsidRPr="003E291B">
        <w:rPr>
          <w:rFonts w:ascii="Book Antiqua" w:eastAsia="Times" w:hAnsi="Book Antiqua"/>
          <w:sz w:val="24"/>
          <w:szCs w:val="24"/>
          <w:lang w:val="en-GB"/>
        </w:rPr>
        <w:t xml:space="preserve"> income per capita were </w:t>
      </w:r>
      <w:r w:rsidR="00AC3FBA" w:rsidRPr="003E291B">
        <w:rPr>
          <w:rFonts w:ascii="Book Antiqua" w:eastAsia="Times" w:hAnsi="Book Antiqua"/>
          <w:sz w:val="24"/>
          <w:szCs w:val="24"/>
          <w:lang w:val="en-GB"/>
        </w:rPr>
        <w:t xml:space="preserve">willing to </w:t>
      </w:r>
      <w:r w:rsidR="001E6E73" w:rsidRPr="003E291B">
        <w:rPr>
          <w:rFonts w:ascii="Book Antiqua" w:eastAsia="Times" w:hAnsi="Book Antiqua"/>
          <w:sz w:val="24"/>
          <w:szCs w:val="24"/>
          <w:lang w:val="en-GB"/>
        </w:rPr>
        <w:t>pay more for colorectal cancer screening</w:t>
      </w:r>
      <w:r w:rsidR="00A31A09" w:rsidRPr="003E291B">
        <w:rPr>
          <w:rFonts w:ascii="Book Antiqua" w:hAnsi="Book Antiqua"/>
          <w:sz w:val="24"/>
          <w:szCs w:val="24"/>
          <w:lang w:val="en-GB"/>
        </w:rPr>
        <w:t xml:space="preserve"> (Table 4)</w:t>
      </w:r>
      <w:r w:rsidR="001E6E73" w:rsidRPr="003E291B">
        <w:rPr>
          <w:rFonts w:ascii="Book Antiqua" w:eastAsia="Times" w:hAnsi="Book Antiqua"/>
          <w:sz w:val="24"/>
          <w:szCs w:val="24"/>
          <w:lang w:val="en-GB"/>
        </w:rPr>
        <w:t>.</w:t>
      </w:r>
    </w:p>
    <w:p w:rsidR="000F5167" w:rsidRPr="003E291B" w:rsidRDefault="001141A6" w:rsidP="003E291B">
      <w:pPr>
        <w:adjustRightInd w:val="0"/>
        <w:snapToGrid w:val="0"/>
        <w:spacing w:line="360" w:lineRule="auto"/>
        <w:ind w:firstLineChars="100" w:firstLine="240"/>
        <w:rPr>
          <w:rFonts w:ascii="Book Antiqua" w:eastAsia="Times" w:hAnsi="Book Antiqua"/>
          <w:sz w:val="24"/>
          <w:szCs w:val="24"/>
          <w:lang w:val="en-GB"/>
        </w:rPr>
      </w:pPr>
      <w:r w:rsidRPr="003E291B">
        <w:rPr>
          <w:rFonts w:ascii="Book Antiqua" w:eastAsia="Times" w:hAnsi="Book Antiqua"/>
          <w:sz w:val="24"/>
          <w:szCs w:val="24"/>
          <w:lang w:val="en-GB"/>
        </w:rPr>
        <w:t xml:space="preserve">Non-logistic regression analysis showed that </w:t>
      </w:r>
      <w:r w:rsidR="002E6150" w:rsidRPr="003E291B">
        <w:rPr>
          <w:rFonts w:ascii="Book Antiqua" w:eastAsia="Times" w:hAnsi="Book Antiqua"/>
          <w:sz w:val="24"/>
          <w:szCs w:val="24"/>
          <w:lang w:val="en-GB"/>
        </w:rPr>
        <w:t xml:space="preserve">female </w:t>
      </w:r>
      <w:r w:rsidR="00C51555" w:rsidRPr="003E291B">
        <w:rPr>
          <w:rFonts w:ascii="Book Antiqua" w:hAnsi="Book Antiqua"/>
          <w:sz w:val="24"/>
          <w:szCs w:val="24"/>
          <w:lang w:val="en-GB"/>
        </w:rPr>
        <w:t>respondents</w:t>
      </w:r>
      <w:r w:rsidRPr="003E291B">
        <w:rPr>
          <w:rFonts w:ascii="Book Antiqua" w:eastAsia="Times" w:hAnsi="Book Antiqua"/>
          <w:sz w:val="24"/>
          <w:szCs w:val="24"/>
          <w:lang w:val="en-GB"/>
        </w:rPr>
        <w:t xml:space="preserve">, </w:t>
      </w:r>
      <w:r w:rsidR="00507A72" w:rsidRPr="003E291B">
        <w:rPr>
          <w:rFonts w:ascii="Book Antiqua" w:eastAsia="Times" w:hAnsi="Book Antiqua"/>
          <w:sz w:val="24"/>
          <w:szCs w:val="24"/>
          <w:lang w:val="en-GB"/>
        </w:rPr>
        <w:t>other professions compar</w:t>
      </w:r>
      <w:r w:rsidR="00016977" w:rsidRPr="003E291B">
        <w:rPr>
          <w:rFonts w:ascii="Book Antiqua" w:eastAsia="Times" w:hAnsi="Book Antiqua"/>
          <w:sz w:val="24"/>
          <w:szCs w:val="24"/>
          <w:lang w:val="en-GB"/>
        </w:rPr>
        <w:t>ed</w:t>
      </w:r>
      <w:r w:rsidR="00507A72" w:rsidRPr="003E291B">
        <w:rPr>
          <w:rFonts w:ascii="Book Antiqua" w:eastAsia="Times" w:hAnsi="Book Antiqua"/>
          <w:sz w:val="24"/>
          <w:szCs w:val="24"/>
          <w:lang w:val="en-GB"/>
        </w:rPr>
        <w:t xml:space="preserve"> with unemployed</w:t>
      </w:r>
      <w:r w:rsidRPr="003E291B">
        <w:rPr>
          <w:rFonts w:ascii="Book Antiqua" w:eastAsia="Times" w:hAnsi="Book Antiqua"/>
          <w:sz w:val="24"/>
          <w:szCs w:val="24"/>
          <w:lang w:val="en-GB"/>
        </w:rPr>
        <w:t>,</w:t>
      </w:r>
      <w:r w:rsidR="00507A72" w:rsidRPr="003E291B">
        <w:rPr>
          <w:rFonts w:ascii="Book Antiqua" w:eastAsia="Times" w:hAnsi="Book Antiqua"/>
          <w:sz w:val="24"/>
          <w:szCs w:val="24"/>
          <w:lang w:val="en-GB"/>
        </w:rPr>
        <w:t xml:space="preserve"> </w:t>
      </w:r>
      <w:r w:rsidR="00016977" w:rsidRPr="003E291B">
        <w:rPr>
          <w:rFonts w:ascii="Book Antiqua" w:eastAsia="Times" w:hAnsi="Book Antiqua"/>
          <w:sz w:val="24"/>
          <w:szCs w:val="24"/>
          <w:lang w:val="en-GB"/>
        </w:rPr>
        <w:t xml:space="preserve">and </w:t>
      </w:r>
      <w:r w:rsidR="002E6150" w:rsidRPr="003E291B">
        <w:rPr>
          <w:rFonts w:ascii="Book Antiqua" w:eastAsia="Times" w:hAnsi="Book Antiqua"/>
          <w:sz w:val="24"/>
          <w:szCs w:val="24"/>
          <w:lang w:val="en-GB"/>
        </w:rPr>
        <w:t>who were less</w:t>
      </w:r>
      <w:r w:rsidR="00507A72" w:rsidRPr="003E291B">
        <w:rPr>
          <w:rFonts w:ascii="Book Antiqua" w:eastAsia="Times" w:hAnsi="Book Antiqua"/>
          <w:sz w:val="24"/>
          <w:szCs w:val="24"/>
          <w:lang w:val="en-GB"/>
        </w:rPr>
        <w:t xml:space="preserve"> accepting </w:t>
      </w:r>
      <w:r w:rsidR="002E6150" w:rsidRPr="003E291B">
        <w:rPr>
          <w:rFonts w:ascii="Book Antiqua" w:eastAsia="Times" w:hAnsi="Book Antiqua"/>
          <w:sz w:val="24"/>
          <w:szCs w:val="24"/>
          <w:lang w:val="en-GB"/>
        </w:rPr>
        <w:t xml:space="preserve">of </w:t>
      </w:r>
      <w:r w:rsidR="00507A72" w:rsidRPr="003E291B">
        <w:rPr>
          <w:rFonts w:ascii="Book Antiqua" w:eastAsia="Times" w:hAnsi="Book Antiqua"/>
          <w:sz w:val="24"/>
          <w:szCs w:val="24"/>
          <w:lang w:val="en-GB"/>
        </w:rPr>
        <w:t xml:space="preserve">colorectal cancer screening were </w:t>
      </w:r>
      <w:r w:rsidR="002E6150" w:rsidRPr="003E291B">
        <w:rPr>
          <w:rFonts w:ascii="Book Antiqua" w:eastAsia="Times" w:hAnsi="Book Antiqua"/>
          <w:sz w:val="24"/>
          <w:szCs w:val="24"/>
          <w:lang w:val="en-GB"/>
        </w:rPr>
        <w:t>un</w:t>
      </w:r>
      <w:r w:rsidR="00507A72" w:rsidRPr="003E291B">
        <w:rPr>
          <w:rFonts w:ascii="Book Antiqua" w:eastAsia="Times" w:hAnsi="Book Antiqua"/>
          <w:sz w:val="24"/>
          <w:szCs w:val="24"/>
          <w:lang w:val="en-GB"/>
        </w:rPr>
        <w:t>willing to pay for colorectal cancer screening</w:t>
      </w:r>
      <w:r w:rsidR="002E6150" w:rsidRPr="003E291B">
        <w:rPr>
          <w:rFonts w:ascii="Book Antiqua" w:eastAsia="Times" w:hAnsi="Book Antiqua"/>
          <w:sz w:val="24"/>
          <w:szCs w:val="24"/>
          <w:lang w:val="en-GB"/>
        </w:rPr>
        <w:t xml:space="preserve">. Those with a </w:t>
      </w:r>
      <w:r w:rsidR="00507A72" w:rsidRPr="003E291B">
        <w:rPr>
          <w:rFonts w:ascii="Book Antiqua" w:eastAsia="Times" w:hAnsi="Book Antiqua"/>
          <w:sz w:val="24"/>
          <w:szCs w:val="24"/>
          <w:lang w:val="en-GB"/>
        </w:rPr>
        <w:t>high level of education and from the</w:t>
      </w:r>
      <w:r w:rsidRPr="003E291B">
        <w:rPr>
          <w:rFonts w:ascii="Book Antiqua" w:eastAsia="Times" w:hAnsi="Book Antiqua"/>
          <w:sz w:val="24"/>
          <w:szCs w:val="24"/>
          <w:lang w:val="en-GB"/>
        </w:rPr>
        <w:t xml:space="preserve"> family with more raised persons</w:t>
      </w:r>
      <w:r w:rsidR="00507A72" w:rsidRPr="003E291B">
        <w:rPr>
          <w:rFonts w:ascii="Book Antiqua" w:eastAsia="Times" w:hAnsi="Book Antiqua"/>
          <w:sz w:val="24"/>
          <w:szCs w:val="24"/>
          <w:lang w:val="en-GB"/>
        </w:rPr>
        <w:t xml:space="preserve"> were willing to pay for colorectal cancer screening</w:t>
      </w:r>
      <w:r w:rsidR="00A31A09" w:rsidRPr="003E291B">
        <w:rPr>
          <w:rFonts w:ascii="Book Antiqua" w:hAnsi="Book Antiqua"/>
          <w:sz w:val="24"/>
          <w:szCs w:val="24"/>
          <w:lang w:val="en-GB"/>
        </w:rPr>
        <w:t xml:space="preserve"> (Table 5)</w:t>
      </w:r>
      <w:r w:rsidR="00507A72" w:rsidRPr="003E291B">
        <w:rPr>
          <w:rFonts w:ascii="Book Antiqua" w:eastAsia="Times" w:hAnsi="Book Antiqua"/>
          <w:sz w:val="24"/>
          <w:szCs w:val="24"/>
          <w:lang w:val="en-GB"/>
        </w:rPr>
        <w:t>.</w:t>
      </w:r>
    </w:p>
    <w:p w:rsidR="000F5167" w:rsidRPr="003E291B" w:rsidRDefault="00B83BB9" w:rsidP="003E291B">
      <w:pPr>
        <w:adjustRightInd w:val="0"/>
        <w:snapToGrid w:val="0"/>
        <w:spacing w:line="360" w:lineRule="auto"/>
        <w:ind w:firstLineChars="100" w:firstLine="240"/>
        <w:rPr>
          <w:rFonts w:ascii="Book Antiqua" w:eastAsia="Times" w:hAnsi="Book Antiqua"/>
          <w:sz w:val="24"/>
          <w:szCs w:val="24"/>
          <w:lang w:val="en-GB"/>
        </w:rPr>
      </w:pPr>
      <w:r w:rsidRPr="003E291B">
        <w:rPr>
          <w:rFonts w:ascii="Book Antiqua" w:eastAsia="Times" w:hAnsi="Book Antiqua"/>
          <w:sz w:val="24"/>
          <w:szCs w:val="24"/>
          <w:lang w:val="en-GB"/>
        </w:rPr>
        <w:t xml:space="preserve">Multi-class logistic regression analysis showed that </w:t>
      </w:r>
      <w:r w:rsidR="00C51555" w:rsidRPr="003E291B">
        <w:rPr>
          <w:rFonts w:ascii="Book Antiqua" w:hAnsi="Book Antiqua"/>
          <w:sz w:val="24"/>
          <w:szCs w:val="24"/>
          <w:lang w:val="en-GB"/>
        </w:rPr>
        <w:t xml:space="preserve">respondents </w:t>
      </w:r>
      <w:r w:rsidR="002E6150" w:rsidRPr="003E291B">
        <w:rPr>
          <w:rFonts w:ascii="Book Antiqua" w:hAnsi="Book Antiqua"/>
          <w:sz w:val="24"/>
          <w:szCs w:val="24"/>
          <w:lang w:val="en-GB"/>
        </w:rPr>
        <w:t xml:space="preserve">with </w:t>
      </w:r>
      <w:r w:rsidRPr="003E291B">
        <w:rPr>
          <w:rFonts w:ascii="Book Antiqua" w:eastAsia="Times" w:hAnsi="Book Antiqua"/>
          <w:sz w:val="24"/>
          <w:szCs w:val="24"/>
          <w:lang w:val="en-GB"/>
        </w:rPr>
        <w:t xml:space="preserve">less annual </w:t>
      </w:r>
      <w:r w:rsidR="00C51555" w:rsidRPr="003E291B">
        <w:rPr>
          <w:rFonts w:ascii="Book Antiqua" w:hAnsi="Book Antiqua"/>
          <w:sz w:val="24"/>
          <w:szCs w:val="24"/>
          <w:lang w:val="en-GB"/>
        </w:rPr>
        <w:t xml:space="preserve">household </w:t>
      </w:r>
      <w:r w:rsidRPr="003E291B">
        <w:rPr>
          <w:rFonts w:ascii="Book Antiqua" w:eastAsia="Times" w:hAnsi="Book Antiqua"/>
          <w:sz w:val="24"/>
          <w:szCs w:val="24"/>
          <w:lang w:val="en-GB"/>
        </w:rPr>
        <w:t xml:space="preserve">income per capita </w:t>
      </w:r>
      <w:r w:rsidR="00C51555" w:rsidRPr="003E291B">
        <w:rPr>
          <w:rFonts w:ascii="Book Antiqua" w:hAnsi="Book Antiqua"/>
          <w:sz w:val="24"/>
          <w:szCs w:val="24"/>
          <w:lang w:val="en-GB"/>
        </w:rPr>
        <w:t>were</w:t>
      </w:r>
      <w:r w:rsidRPr="003E291B">
        <w:rPr>
          <w:rFonts w:ascii="Book Antiqua" w:eastAsia="Times" w:hAnsi="Book Antiqua"/>
          <w:sz w:val="24"/>
          <w:szCs w:val="24"/>
          <w:lang w:val="en-GB"/>
        </w:rPr>
        <w:t xml:space="preserve"> willing to pay less than </w:t>
      </w:r>
      <w:r w:rsidR="003E291B" w:rsidRPr="003E291B">
        <w:rPr>
          <w:rFonts w:ascii="Book Antiqua" w:hAnsi="Book Antiqua"/>
          <w:sz w:val="24"/>
          <w:szCs w:val="24"/>
        </w:rPr>
        <w:t xml:space="preserve">¥ </w:t>
      </w:r>
      <w:r w:rsidRPr="003E291B">
        <w:rPr>
          <w:rFonts w:ascii="Book Antiqua" w:eastAsia="Times" w:hAnsi="Book Antiqua"/>
          <w:sz w:val="24"/>
          <w:szCs w:val="24"/>
          <w:lang w:val="en-GB"/>
        </w:rPr>
        <w:t xml:space="preserve">200 </w:t>
      </w:r>
      <w:r w:rsidR="00D21570" w:rsidRPr="003E291B">
        <w:rPr>
          <w:rFonts w:ascii="Book Antiqua" w:eastAsia="Times" w:hAnsi="Book Antiqua"/>
          <w:sz w:val="24"/>
          <w:szCs w:val="24"/>
          <w:lang w:val="en-GB"/>
        </w:rPr>
        <w:t>rather than</w:t>
      </w:r>
      <w:r w:rsidRPr="003E291B">
        <w:rPr>
          <w:rFonts w:ascii="Book Antiqua" w:eastAsia="Times" w:hAnsi="Book Antiqua"/>
          <w:sz w:val="24"/>
          <w:szCs w:val="24"/>
          <w:lang w:val="en-GB"/>
        </w:rPr>
        <w:t xml:space="preserve"> more than </w:t>
      </w:r>
      <w:r w:rsidR="003E291B" w:rsidRPr="003E291B">
        <w:rPr>
          <w:rFonts w:ascii="Book Antiqua" w:hAnsi="Book Antiqua"/>
          <w:sz w:val="24"/>
          <w:szCs w:val="24"/>
        </w:rPr>
        <w:t xml:space="preserve">¥ </w:t>
      </w:r>
      <w:r w:rsidRPr="003E291B">
        <w:rPr>
          <w:rFonts w:ascii="Book Antiqua" w:eastAsia="Times" w:hAnsi="Book Antiqua"/>
          <w:sz w:val="24"/>
          <w:szCs w:val="24"/>
          <w:lang w:val="en-GB"/>
        </w:rPr>
        <w:t xml:space="preserve">400, </w:t>
      </w:r>
      <w:r w:rsidR="00D21570" w:rsidRPr="003E291B">
        <w:rPr>
          <w:rFonts w:ascii="Book Antiqua" w:eastAsia="Times" w:hAnsi="Book Antiqua"/>
          <w:sz w:val="24"/>
          <w:szCs w:val="24"/>
          <w:lang w:val="en-GB"/>
        </w:rPr>
        <w:t>and the participa</w:t>
      </w:r>
      <w:r w:rsidR="002E6150" w:rsidRPr="003E291B">
        <w:rPr>
          <w:rFonts w:ascii="Book Antiqua" w:eastAsia="Times" w:hAnsi="Book Antiqua"/>
          <w:sz w:val="24"/>
          <w:szCs w:val="24"/>
          <w:lang w:val="en-GB"/>
        </w:rPr>
        <w:t>n</w:t>
      </w:r>
      <w:r w:rsidR="00D21570" w:rsidRPr="003E291B">
        <w:rPr>
          <w:rFonts w:ascii="Book Antiqua" w:eastAsia="Times" w:hAnsi="Book Antiqua"/>
          <w:sz w:val="24"/>
          <w:szCs w:val="24"/>
          <w:lang w:val="en-GB"/>
        </w:rPr>
        <w:t>t</w:t>
      </w:r>
      <w:r w:rsidR="00C51555" w:rsidRPr="003E291B">
        <w:rPr>
          <w:rFonts w:ascii="Book Antiqua" w:hAnsi="Book Antiqua"/>
          <w:sz w:val="24"/>
          <w:szCs w:val="24"/>
          <w:lang w:val="en-GB"/>
        </w:rPr>
        <w:t>s</w:t>
      </w:r>
      <w:r w:rsidR="00D21570" w:rsidRPr="003E291B">
        <w:rPr>
          <w:rFonts w:ascii="Book Antiqua" w:eastAsia="Times" w:hAnsi="Book Antiqua"/>
          <w:sz w:val="24"/>
          <w:szCs w:val="24"/>
          <w:lang w:val="en-GB"/>
        </w:rPr>
        <w:t xml:space="preserve"> from government and private enterprises, government agenc</w:t>
      </w:r>
      <w:r w:rsidR="00016977" w:rsidRPr="003E291B">
        <w:rPr>
          <w:rFonts w:ascii="Book Antiqua" w:eastAsia="Times" w:hAnsi="Book Antiqua"/>
          <w:sz w:val="24"/>
          <w:szCs w:val="24"/>
          <w:lang w:val="en-GB"/>
        </w:rPr>
        <w:t>ies</w:t>
      </w:r>
      <w:r w:rsidR="00D21570" w:rsidRPr="003E291B">
        <w:rPr>
          <w:rFonts w:ascii="Book Antiqua" w:eastAsia="Times" w:hAnsi="Book Antiqua"/>
          <w:sz w:val="24"/>
          <w:szCs w:val="24"/>
          <w:lang w:val="en-GB"/>
        </w:rPr>
        <w:t>/institution</w:t>
      </w:r>
      <w:r w:rsidR="00016977" w:rsidRPr="003E291B">
        <w:rPr>
          <w:rFonts w:ascii="Book Antiqua" w:eastAsia="Times" w:hAnsi="Book Antiqua"/>
          <w:sz w:val="24"/>
          <w:szCs w:val="24"/>
          <w:lang w:val="en-GB"/>
        </w:rPr>
        <w:t>s</w:t>
      </w:r>
      <w:r w:rsidR="00D21570" w:rsidRPr="003E291B">
        <w:rPr>
          <w:rFonts w:ascii="Book Antiqua" w:eastAsia="Times" w:hAnsi="Book Antiqua"/>
          <w:sz w:val="24"/>
          <w:szCs w:val="24"/>
          <w:lang w:val="en-GB"/>
        </w:rPr>
        <w:t xml:space="preserve"> and peasant</w:t>
      </w:r>
      <w:r w:rsidR="002E6150" w:rsidRPr="003E291B">
        <w:rPr>
          <w:rFonts w:ascii="Book Antiqua" w:eastAsia="Times" w:hAnsi="Book Antiqua"/>
          <w:sz w:val="24"/>
          <w:szCs w:val="24"/>
          <w:lang w:val="en-GB"/>
        </w:rPr>
        <w:t>s</w:t>
      </w:r>
      <w:r w:rsidR="00D21570" w:rsidRPr="003E291B">
        <w:rPr>
          <w:rFonts w:ascii="Book Antiqua" w:eastAsia="Times" w:hAnsi="Book Antiqua"/>
          <w:sz w:val="24"/>
          <w:szCs w:val="24"/>
          <w:lang w:val="en-GB"/>
        </w:rPr>
        <w:t xml:space="preserve"> were willing to pay more than </w:t>
      </w:r>
      <w:r w:rsidR="003E291B" w:rsidRPr="003E291B">
        <w:rPr>
          <w:rFonts w:ascii="Book Antiqua" w:hAnsi="Book Antiqua"/>
          <w:sz w:val="24"/>
          <w:szCs w:val="24"/>
        </w:rPr>
        <w:t xml:space="preserve">¥ </w:t>
      </w:r>
      <w:r w:rsidR="00D21570" w:rsidRPr="003E291B">
        <w:rPr>
          <w:rFonts w:ascii="Book Antiqua" w:eastAsia="Times" w:hAnsi="Book Antiqua"/>
          <w:sz w:val="24"/>
          <w:szCs w:val="24"/>
          <w:lang w:val="en-GB"/>
        </w:rPr>
        <w:t xml:space="preserve">400 </w:t>
      </w:r>
      <w:r w:rsidR="00033A4B" w:rsidRPr="003E291B">
        <w:rPr>
          <w:rFonts w:ascii="Book Antiqua" w:eastAsia="Times" w:hAnsi="Book Antiqua"/>
          <w:sz w:val="24"/>
          <w:szCs w:val="24"/>
          <w:lang w:val="en-GB"/>
        </w:rPr>
        <w:t xml:space="preserve">rather than </w:t>
      </w:r>
      <w:r w:rsidR="003E291B" w:rsidRPr="003E291B">
        <w:rPr>
          <w:rFonts w:ascii="Book Antiqua" w:hAnsi="Book Antiqua"/>
          <w:sz w:val="24"/>
          <w:szCs w:val="24"/>
        </w:rPr>
        <w:t xml:space="preserve">¥ </w:t>
      </w:r>
      <w:r w:rsidR="00033A4B" w:rsidRPr="003E291B">
        <w:rPr>
          <w:rFonts w:ascii="Book Antiqua" w:eastAsia="Times" w:hAnsi="Book Antiqua"/>
          <w:sz w:val="24"/>
          <w:szCs w:val="24"/>
          <w:lang w:val="en-GB"/>
        </w:rPr>
        <w:t xml:space="preserve">200 </w:t>
      </w:r>
      <w:r w:rsidR="00D21570" w:rsidRPr="003E291B">
        <w:rPr>
          <w:rFonts w:ascii="Book Antiqua" w:eastAsia="Times" w:hAnsi="Book Antiqua"/>
          <w:sz w:val="24"/>
          <w:szCs w:val="24"/>
          <w:lang w:val="en-GB"/>
        </w:rPr>
        <w:t>compar</w:t>
      </w:r>
      <w:r w:rsidR="00016977" w:rsidRPr="003E291B">
        <w:rPr>
          <w:rFonts w:ascii="Book Antiqua" w:eastAsia="Times" w:hAnsi="Book Antiqua"/>
          <w:sz w:val="24"/>
          <w:szCs w:val="24"/>
          <w:lang w:val="en-GB"/>
        </w:rPr>
        <w:t>ed</w:t>
      </w:r>
      <w:r w:rsidR="00D21570" w:rsidRPr="003E291B">
        <w:rPr>
          <w:rFonts w:ascii="Book Antiqua" w:eastAsia="Times" w:hAnsi="Book Antiqua"/>
          <w:sz w:val="24"/>
          <w:szCs w:val="24"/>
          <w:lang w:val="en-GB"/>
        </w:rPr>
        <w:t xml:space="preserve"> with unemployed. It also showed that </w:t>
      </w:r>
      <w:r w:rsidR="00C51555" w:rsidRPr="003E291B">
        <w:rPr>
          <w:rFonts w:ascii="Book Antiqua" w:hAnsi="Book Antiqua"/>
          <w:sz w:val="24"/>
          <w:szCs w:val="24"/>
          <w:lang w:val="en-GB"/>
        </w:rPr>
        <w:t xml:space="preserve">respondents </w:t>
      </w:r>
      <w:r w:rsidR="002E6150" w:rsidRPr="003E291B">
        <w:rPr>
          <w:rFonts w:ascii="Book Antiqua" w:hAnsi="Book Antiqua"/>
          <w:sz w:val="24"/>
          <w:szCs w:val="24"/>
          <w:lang w:val="en-GB"/>
        </w:rPr>
        <w:t>with</w:t>
      </w:r>
      <w:r w:rsidR="002E6150" w:rsidRPr="003E291B">
        <w:rPr>
          <w:rFonts w:ascii="Book Antiqua" w:eastAsia="Times" w:hAnsi="Book Antiqua"/>
          <w:sz w:val="24"/>
          <w:szCs w:val="24"/>
          <w:lang w:val="en-GB"/>
        </w:rPr>
        <w:t xml:space="preserve"> </w:t>
      </w:r>
      <w:r w:rsidR="00033A4B" w:rsidRPr="003E291B">
        <w:rPr>
          <w:rFonts w:ascii="Book Antiqua" w:eastAsia="Times" w:hAnsi="Book Antiqua"/>
          <w:sz w:val="24"/>
          <w:szCs w:val="24"/>
          <w:lang w:val="en-GB"/>
        </w:rPr>
        <w:t xml:space="preserve">less annual </w:t>
      </w:r>
      <w:r w:rsidR="00C51555" w:rsidRPr="003E291B">
        <w:rPr>
          <w:rFonts w:ascii="Book Antiqua" w:hAnsi="Book Antiqua"/>
          <w:sz w:val="24"/>
          <w:szCs w:val="24"/>
          <w:lang w:val="en-GB"/>
        </w:rPr>
        <w:t xml:space="preserve">household </w:t>
      </w:r>
      <w:r w:rsidR="00033A4B" w:rsidRPr="003E291B">
        <w:rPr>
          <w:rFonts w:ascii="Book Antiqua" w:eastAsia="Times" w:hAnsi="Book Antiqua"/>
          <w:sz w:val="24"/>
          <w:szCs w:val="24"/>
          <w:lang w:val="en-GB"/>
        </w:rPr>
        <w:t xml:space="preserve">income per capita, less </w:t>
      </w:r>
      <w:r w:rsidR="00033A4B" w:rsidRPr="003E291B">
        <w:rPr>
          <w:rFonts w:ascii="Book Antiqua" w:eastAsia="Times" w:hAnsi="Book Antiqua"/>
          <w:sz w:val="24"/>
          <w:szCs w:val="24"/>
          <w:lang w:val="en-GB"/>
        </w:rPr>
        <w:lastRenderedPageBreak/>
        <w:t xml:space="preserve">annual income per capita, and other </w:t>
      </w:r>
      <w:r w:rsidR="00A120C8" w:rsidRPr="003E291B">
        <w:rPr>
          <w:rFonts w:ascii="Book Antiqua" w:hAnsi="Book Antiqua"/>
          <w:sz w:val="24"/>
          <w:szCs w:val="24"/>
          <w:lang w:val="en-GB"/>
        </w:rPr>
        <w:t>professions</w:t>
      </w:r>
      <w:r w:rsidR="00033A4B" w:rsidRPr="003E291B">
        <w:rPr>
          <w:rFonts w:ascii="Book Antiqua" w:eastAsia="Times" w:hAnsi="Book Antiqua"/>
          <w:sz w:val="24"/>
          <w:szCs w:val="24"/>
          <w:lang w:val="en-GB"/>
        </w:rPr>
        <w:t xml:space="preserve"> were willing to pay </w:t>
      </w:r>
      <w:r w:rsidR="003E291B" w:rsidRPr="003E291B">
        <w:rPr>
          <w:rFonts w:ascii="Book Antiqua" w:hAnsi="Book Antiqua"/>
          <w:sz w:val="24"/>
          <w:szCs w:val="24"/>
        </w:rPr>
        <w:t xml:space="preserve">¥ </w:t>
      </w:r>
      <w:r w:rsidR="00033A4B" w:rsidRPr="003E291B">
        <w:rPr>
          <w:rFonts w:ascii="Book Antiqua" w:eastAsia="Times" w:hAnsi="Book Antiqua"/>
          <w:sz w:val="24"/>
          <w:szCs w:val="24"/>
          <w:lang w:val="en-GB"/>
        </w:rPr>
        <w:t>200</w:t>
      </w:r>
      <w:r w:rsidR="0096134A" w:rsidRPr="003E291B">
        <w:rPr>
          <w:rFonts w:ascii="Book Antiqua" w:eastAsia="Times" w:hAnsi="Book Antiqua"/>
          <w:sz w:val="24"/>
          <w:szCs w:val="24"/>
          <w:lang w:val="en-GB"/>
        </w:rPr>
        <w:t>-399</w:t>
      </w:r>
      <w:r w:rsidR="00033A4B" w:rsidRPr="003E291B">
        <w:rPr>
          <w:rFonts w:ascii="Book Antiqua" w:eastAsia="Times" w:hAnsi="Book Antiqua"/>
          <w:sz w:val="24"/>
          <w:szCs w:val="24"/>
          <w:lang w:val="en-GB"/>
        </w:rPr>
        <w:t xml:space="preserve"> rather than more than </w:t>
      </w:r>
      <w:r w:rsidR="003E291B" w:rsidRPr="003E291B">
        <w:rPr>
          <w:rFonts w:ascii="Book Antiqua" w:hAnsi="Book Antiqua"/>
          <w:sz w:val="24"/>
          <w:szCs w:val="24"/>
        </w:rPr>
        <w:t xml:space="preserve">¥ </w:t>
      </w:r>
      <w:r w:rsidR="00C51555" w:rsidRPr="003E291B">
        <w:rPr>
          <w:rFonts w:ascii="Book Antiqua" w:eastAsia="Times" w:hAnsi="Book Antiqua"/>
          <w:sz w:val="24"/>
          <w:szCs w:val="24"/>
          <w:lang w:val="en-GB"/>
        </w:rPr>
        <w:t>40</w:t>
      </w:r>
      <w:r w:rsidR="00C51555" w:rsidRPr="003E291B">
        <w:rPr>
          <w:rFonts w:ascii="Book Antiqua" w:hAnsi="Book Antiqua"/>
          <w:sz w:val="24"/>
          <w:szCs w:val="24"/>
          <w:lang w:val="en-GB"/>
        </w:rPr>
        <w:t>0</w:t>
      </w:r>
      <w:r w:rsidR="00033A4B" w:rsidRPr="003E291B">
        <w:rPr>
          <w:rFonts w:ascii="Book Antiqua" w:eastAsia="Times" w:hAnsi="Book Antiqua"/>
          <w:sz w:val="24"/>
          <w:szCs w:val="24"/>
          <w:lang w:val="en-GB"/>
        </w:rPr>
        <w:t xml:space="preserve">, and </w:t>
      </w:r>
      <w:r w:rsidR="0096134A" w:rsidRPr="003E291B">
        <w:rPr>
          <w:rFonts w:ascii="Book Antiqua" w:eastAsia="Times" w:hAnsi="Book Antiqua"/>
          <w:sz w:val="24"/>
          <w:szCs w:val="24"/>
          <w:lang w:val="en-GB"/>
        </w:rPr>
        <w:t>the participa</w:t>
      </w:r>
      <w:r w:rsidR="00C51555" w:rsidRPr="003E291B">
        <w:rPr>
          <w:rFonts w:ascii="Book Antiqua" w:hAnsi="Book Antiqua"/>
          <w:sz w:val="24"/>
          <w:szCs w:val="24"/>
          <w:lang w:val="en-GB"/>
        </w:rPr>
        <w:t>n</w:t>
      </w:r>
      <w:r w:rsidR="0096134A" w:rsidRPr="003E291B">
        <w:rPr>
          <w:rFonts w:ascii="Book Antiqua" w:eastAsia="Times" w:hAnsi="Book Antiqua"/>
          <w:sz w:val="24"/>
          <w:szCs w:val="24"/>
          <w:lang w:val="en-GB"/>
        </w:rPr>
        <w:t>t</w:t>
      </w:r>
      <w:r w:rsidR="00C51555" w:rsidRPr="003E291B">
        <w:rPr>
          <w:rFonts w:ascii="Book Antiqua" w:hAnsi="Book Antiqua"/>
          <w:sz w:val="24"/>
          <w:szCs w:val="24"/>
          <w:lang w:val="en-GB"/>
        </w:rPr>
        <w:t>s</w:t>
      </w:r>
      <w:r w:rsidR="0096134A" w:rsidRPr="003E291B">
        <w:rPr>
          <w:rFonts w:ascii="Book Antiqua" w:eastAsia="Times" w:hAnsi="Book Antiqua"/>
          <w:sz w:val="24"/>
          <w:szCs w:val="24"/>
          <w:lang w:val="en-GB"/>
        </w:rPr>
        <w:t xml:space="preserve"> </w:t>
      </w:r>
      <w:r w:rsidR="002E6150" w:rsidRPr="003E291B">
        <w:rPr>
          <w:rFonts w:ascii="Book Antiqua" w:eastAsia="Times" w:hAnsi="Book Antiqua"/>
          <w:sz w:val="24"/>
          <w:szCs w:val="24"/>
          <w:lang w:val="en-GB"/>
        </w:rPr>
        <w:t xml:space="preserve">with </w:t>
      </w:r>
      <w:r w:rsidR="0096134A" w:rsidRPr="003E291B">
        <w:rPr>
          <w:rFonts w:ascii="Book Antiqua" w:eastAsia="Times" w:hAnsi="Book Antiqua"/>
          <w:sz w:val="24"/>
          <w:szCs w:val="24"/>
          <w:lang w:val="en-GB"/>
        </w:rPr>
        <w:t>less family medical expenditure</w:t>
      </w:r>
      <w:r w:rsidR="00033A4B" w:rsidRPr="003E291B">
        <w:rPr>
          <w:rFonts w:ascii="Book Antiqua" w:eastAsia="Times" w:hAnsi="Book Antiqua"/>
          <w:sz w:val="24"/>
          <w:szCs w:val="24"/>
          <w:lang w:val="en-GB"/>
        </w:rPr>
        <w:t xml:space="preserve"> </w:t>
      </w:r>
      <w:r w:rsidR="0096134A" w:rsidRPr="003E291B">
        <w:rPr>
          <w:rFonts w:ascii="Book Antiqua" w:eastAsia="Times" w:hAnsi="Book Antiqua"/>
          <w:sz w:val="24"/>
          <w:szCs w:val="24"/>
          <w:lang w:val="en-GB"/>
        </w:rPr>
        <w:t>we</w:t>
      </w:r>
      <w:r w:rsidR="00033A4B" w:rsidRPr="003E291B">
        <w:rPr>
          <w:rFonts w:ascii="Book Antiqua" w:eastAsia="Times" w:hAnsi="Book Antiqua"/>
          <w:sz w:val="24"/>
          <w:szCs w:val="24"/>
          <w:lang w:val="en-GB"/>
        </w:rPr>
        <w:t xml:space="preserve">re willing to pay more than </w:t>
      </w:r>
      <w:r w:rsidR="003E291B" w:rsidRPr="003E291B">
        <w:rPr>
          <w:rFonts w:ascii="Book Antiqua" w:hAnsi="Book Antiqua"/>
          <w:sz w:val="24"/>
          <w:szCs w:val="24"/>
        </w:rPr>
        <w:t xml:space="preserve">¥ </w:t>
      </w:r>
      <w:r w:rsidR="00033A4B" w:rsidRPr="003E291B">
        <w:rPr>
          <w:rFonts w:ascii="Book Antiqua" w:eastAsia="Times" w:hAnsi="Book Antiqua"/>
          <w:sz w:val="24"/>
          <w:szCs w:val="24"/>
          <w:lang w:val="en-GB"/>
        </w:rPr>
        <w:t xml:space="preserve">400 rather than </w:t>
      </w:r>
      <w:r w:rsidR="003E291B" w:rsidRPr="003E291B">
        <w:rPr>
          <w:rFonts w:ascii="Book Antiqua" w:hAnsi="Book Antiqua"/>
          <w:sz w:val="24"/>
          <w:szCs w:val="24"/>
        </w:rPr>
        <w:t xml:space="preserve">¥ </w:t>
      </w:r>
      <w:r w:rsidR="00033A4B" w:rsidRPr="003E291B">
        <w:rPr>
          <w:rFonts w:ascii="Book Antiqua" w:eastAsia="Times" w:hAnsi="Book Antiqua"/>
          <w:sz w:val="24"/>
          <w:szCs w:val="24"/>
          <w:lang w:val="en-GB"/>
        </w:rPr>
        <w:t>200</w:t>
      </w:r>
      <w:r w:rsidR="0096134A" w:rsidRPr="003E291B">
        <w:rPr>
          <w:rFonts w:ascii="Book Antiqua" w:eastAsia="Times" w:hAnsi="Book Antiqua"/>
          <w:sz w:val="24"/>
          <w:szCs w:val="24"/>
          <w:lang w:val="en-GB"/>
        </w:rPr>
        <w:t>-399</w:t>
      </w:r>
      <w:r w:rsidR="00A31A09" w:rsidRPr="003E291B">
        <w:rPr>
          <w:rFonts w:ascii="Book Antiqua" w:hAnsi="Book Antiqua"/>
          <w:sz w:val="24"/>
          <w:szCs w:val="24"/>
          <w:lang w:val="en-GB"/>
        </w:rPr>
        <w:t xml:space="preserve"> (Table 6)</w:t>
      </w:r>
      <w:r w:rsidR="0096134A" w:rsidRPr="003E291B">
        <w:rPr>
          <w:rFonts w:ascii="Book Antiqua" w:eastAsia="Times" w:hAnsi="Book Antiqua"/>
          <w:sz w:val="24"/>
          <w:szCs w:val="24"/>
          <w:lang w:val="en-GB"/>
        </w:rPr>
        <w:t>.</w:t>
      </w:r>
    </w:p>
    <w:p w:rsidR="000F5167" w:rsidRPr="003E291B" w:rsidRDefault="000F5167" w:rsidP="000652B7">
      <w:pPr>
        <w:adjustRightInd w:val="0"/>
        <w:snapToGrid w:val="0"/>
        <w:spacing w:line="360" w:lineRule="auto"/>
        <w:rPr>
          <w:rFonts w:ascii="Book Antiqua" w:hAnsi="Book Antiqua"/>
          <w:sz w:val="24"/>
          <w:szCs w:val="24"/>
          <w:lang w:val="en-GB"/>
        </w:rPr>
      </w:pPr>
    </w:p>
    <w:p w:rsidR="000F5167" w:rsidRPr="003E291B" w:rsidRDefault="0082775E" w:rsidP="000652B7">
      <w:pPr>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t>DISCUSSION</w:t>
      </w:r>
    </w:p>
    <w:p w:rsidR="000F5167" w:rsidRPr="003E291B" w:rsidRDefault="002C51FD" w:rsidP="000652B7">
      <w:pPr>
        <w:adjustRightInd w:val="0"/>
        <w:snapToGrid w:val="0"/>
        <w:spacing w:line="360" w:lineRule="auto"/>
        <w:rPr>
          <w:rFonts w:ascii="Book Antiqua" w:hAnsi="Book Antiqua"/>
          <w:sz w:val="24"/>
          <w:szCs w:val="24"/>
          <w:lang w:val="en-GB"/>
        </w:rPr>
      </w:pPr>
      <w:r w:rsidRPr="003E291B">
        <w:rPr>
          <w:rFonts w:ascii="Book Antiqua" w:hAnsi="Book Antiqua"/>
          <w:sz w:val="24"/>
          <w:szCs w:val="24"/>
          <w:lang w:val="en-GB"/>
        </w:rPr>
        <w:t xml:space="preserve">Colorectal cancer screening </w:t>
      </w:r>
      <w:r w:rsidR="00016977" w:rsidRPr="003E291B">
        <w:rPr>
          <w:rFonts w:ascii="Book Antiqua" w:hAnsi="Book Antiqua"/>
          <w:sz w:val="24"/>
          <w:szCs w:val="24"/>
          <w:lang w:val="en-GB"/>
        </w:rPr>
        <w:t>i</w:t>
      </w:r>
      <w:r w:rsidR="00C258EA" w:rsidRPr="003E291B">
        <w:rPr>
          <w:rFonts w:ascii="Book Antiqua" w:hAnsi="Book Antiqua"/>
          <w:sz w:val="24"/>
          <w:szCs w:val="24"/>
          <w:lang w:val="en-GB"/>
        </w:rPr>
        <w:t>s</w:t>
      </w:r>
      <w:r w:rsidRPr="003E291B">
        <w:rPr>
          <w:rFonts w:ascii="Book Antiqua" w:hAnsi="Book Antiqua"/>
          <w:sz w:val="24"/>
          <w:szCs w:val="24"/>
          <w:lang w:val="en-GB"/>
        </w:rPr>
        <w:t xml:space="preserve"> </w:t>
      </w:r>
      <w:r w:rsidR="00016977" w:rsidRPr="003E291B">
        <w:rPr>
          <w:rFonts w:ascii="Book Antiqua" w:hAnsi="Book Antiqua"/>
          <w:sz w:val="24"/>
          <w:szCs w:val="24"/>
          <w:lang w:val="en-GB"/>
        </w:rPr>
        <w:t xml:space="preserve">a </w:t>
      </w:r>
      <w:r w:rsidR="004421CC" w:rsidRPr="003E291B">
        <w:rPr>
          <w:rFonts w:ascii="Book Antiqua" w:hAnsi="Book Antiqua"/>
          <w:sz w:val="24"/>
          <w:szCs w:val="24"/>
          <w:lang w:val="en-GB"/>
        </w:rPr>
        <w:t>significant</w:t>
      </w:r>
      <w:r w:rsidR="00C258EA" w:rsidRPr="003E291B">
        <w:rPr>
          <w:rFonts w:ascii="Book Antiqua" w:hAnsi="Book Antiqua"/>
          <w:sz w:val="24"/>
          <w:szCs w:val="24"/>
          <w:lang w:val="en-GB"/>
        </w:rPr>
        <w:t>ly</w:t>
      </w:r>
      <w:r w:rsidRPr="003E291B">
        <w:rPr>
          <w:rFonts w:ascii="Book Antiqua" w:hAnsi="Book Antiqua"/>
          <w:sz w:val="24"/>
          <w:szCs w:val="24"/>
          <w:lang w:val="en-GB"/>
        </w:rPr>
        <w:t xml:space="preserve"> effective method of decreasing the mortality </w:t>
      </w:r>
      <w:r w:rsidR="00016977" w:rsidRPr="003E291B">
        <w:rPr>
          <w:rFonts w:ascii="Book Antiqua" w:hAnsi="Book Antiqua"/>
          <w:sz w:val="24"/>
          <w:szCs w:val="24"/>
          <w:lang w:val="en-GB"/>
        </w:rPr>
        <w:t xml:space="preserve">from </w:t>
      </w:r>
      <w:r w:rsidRPr="003E291B">
        <w:rPr>
          <w:rFonts w:ascii="Book Antiqua" w:hAnsi="Book Antiqua"/>
          <w:sz w:val="24"/>
          <w:szCs w:val="24"/>
          <w:lang w:val="en-GB"/>
        </w:rPr>
        <w:t>colorectal cancer</w:t>
      </w:r>
      <w:r w:rsidR="00CC6EE2" w:rsidRPr="003E291B">
        <w:rPr>
          <w:rFonts w:ascii="Book Antiqua" w:hAnsi="Book Antiqua"/>
          <w:sz w:val="24"/>
          <w:szCs w:val="24"/>
          <w:vertAlign w:val="superscript"/>
          <w:lang w:val="en-GB"/>
        </w:rPr>
        <w:t>[</w:t>
      </w:r>
      <w:r w:rsidR="003A77EE" w:rsidRPr="003E291B">
        <w:rPr>
          <w:rFonts w:ascii="Book Antiqua" w:hAnsi="Book Antiqua"/>
          <w:sz w:val="24"/>
          <w:szCs w:val="24"/>
          <w:vertAlign w:val="superscript"/>
          <w:lang w:val="en-GB"/>
        </w:rPr>
        <w:t>6</w:t>
      </w:r>
      <w:r w:rsidR="00CC6EE2" w:rsidRPr="003E291B">
        <w:rPr>
          <w:rFonts w:ascii="Book Antiqua" w:hAnsi="Book Antiqua"/>
          <w:sz w:val="24"/>
          <w:szCs w:val="24"/>
          <w:vertAlign w:val="superscript"/>
          <w:lang w:val="en-GB"/>
        </w:rPr>
        <w:t>]</w:t>
      </w:r>
      <w:r w:rsidRPr="003E291B">
        <w:rPr>
          <w:rFonts w:ascii="Book Antiqua" w:hAnsi="Book Antiqua"/>
          <w:sz w:val="24"/>
          <w:szCs w:val="24"/>
          <w:lang w:val="en-GB"/>
        </w:rPr>
        <w:t xml:space="preserve">. </w:t>
      </w:r>
      <w:r w:rsidR="00016977" w:rsidRPr="003E291B">
        <w:rPr>
          <w:rFonts w:ascii="Book Antiqua" w:hAnsi="Book Antiqua"/>
          <w:sz w:val="24"/>
          <w:szCs w:val="24"/>
          <w:lang w:val="en-GB"/>
        </w:rPr>
        <w:t>Currently</w:t>
      </w:r>
      <w:r w:rsidRPr="003E291B">
        <w:rPr>
          <w:rFonts w:ascii="Book Antiqua" w:hAnsi="Book Antiqua"/>
          <w:sz w:val="24"/>
          <w:szCs w:val="24"/>
          <w:lang w:val="en-GB"/>
        </w:rPr>
        <w:t xml:space="preserve">, </w:t>
      </w:r>
      <w:r w:rsidR="00F949A2" w:rsidRPr="003E291B">
        <w:rPr>
          <w:rFonts w:ascii="Book Antiqua" w:hAnsi="Book Antiqua"/>
          <w:sz w:val="24"/>
          <w:szCs w:val="24"/>
          <w:lang w:val="en-GB"/>
        </w:rPr>
        <w:t xml:space="preserve">many countries around the world have carried out </w:t>
      </w:r>
      <w:r w:rsidR="00266938" w:rsidRPr="003E291B">
        <w:rPr>
          <w:rFonts w:ascii="Book Antiqua" w:hAnsi="Book Antiqua"/>
          <w:sz w:val="24"/>
          <w:szCs w:val="24"/>
          <w:lang w:val="en-GB"/>
        </w:rPr>
        <w:t>population</w:t>
      </w:r>
      <w:r w:rsidR="004421CC" w:rsidRPr="003E291B">
        <w:rPr>
          <w:rFonts w:ascii="Book Antiqua" w:hAnsi="Book Antiqua"/>
          <w:sz w:val="24"/>
          <w:szCs w:val="24"/>
          <w:lang w:val="en-GB"/>
        </w:rPr>
        <w:t>-based</w:t>
      </w:r>
      <w:r w:rsidR="00266938" w:rsidRPr="003E291B">
        <w:rPr>
          <w:rFonts w:ascii="Book Antiqua" w:hAnsi="Book Antiqua"/>
          <w:sz w:val="24"/>
          <w:szCs w:val="24"/>
          <w:lang w:val="en-GB"/>
        </w:rPr>
        <w:t xml:space="preserve"> </w:t>
      </w:r>
      <w:r w:rsidR="00F949A2" w:rsidRPr="003E291B">
        <w:rPr>
          <w:rFonts w:ascii="Book Antiqua" w:hAnsi="Book Antiqua"/>
          <w:sz w:val="24"/>
          <w:szCs w:val="24"/>
          <w:lang w:val="en-GB"/>
        </w:rPr>
        <w:t>colorectal cancer screening program</w:t>
      </w:r>
      <w:r w:rsidR="002E6150" w:rsidRPr="003E291B">
        <w:rPr>
          <w:rFonts w:ascii="Book Antiqua" w:hAnsi="Book Antiqua"/>
          <w:sz w:val="24"/>
          <w:szCs w:val="24"/>
          <w:lang w:val="en-GB"/>
        </w:rPr>
        <w:t>s</w:t>
      </w:r>
      <w:r w:rsidR="00CC6EE2" w:rsidRPr="003E291B">
        <w:rPr>
          <w:rFonts w:ascii="Book Antiqua" w:hAnsi="Book Antiqua"/>
          <w:sz w:val="24"/>
          <w:szCs w:val="24"/>
          <w:vertAlign w:val="superscript"/>
          <w:lang w:val="en-GB"/>
        </w:rPr>
        <w:t>[15-17]</w:t>
      </w:r>
      <w:r w:rsidR="00F949A2" w:rsidRPr="003E291B">
        <w:rPr>
          <w:rFonts w:ascii="Book Antiqua" w:hAnsi="Book Antiqua"/>
          <w:sz w:val="24"/>
          <w:szCs w:val="24"/>
          <w:lang w:val="en-GB"/>
        </w:rPr>
        <w:t xml:space="preserve">. </w:t>
      </w:r>
      <w:r w:rsidR="009A1E41" w:rsidRPr="003E291B">
        <w:rPr>
          <w:rFonts w:ascii="Book Antiqua" w:hAnsi="Book Antiqua"/>
          <w:sz w:val="24"/>
          <w:szCs w:val="24"/>
          <w:lang w:val="en-GB"/>
        </w:rPr>
        <w:t xml:space="preserve">However, the </w:t>
      </w:r>
      <w:r w:rsidR="0048648E" w:rsidRPr="003E291B">
        <w:rPr>
          <w:rFonts w:ascii="Book Antiqua" w:hAnsi="Book Antiqua"/>
          <w:sz w:val="24"/>
          <w:szCs w:val="24"/>
          <w:lang w:val="en-GB"/>
        </w:rPr>
        <w:t>rate</w:t>
      </w:r>
      <w:r w:rsidR="009A1E41" w:rsidRPr="003E291B">
        <w:rPr>
          <w:rFonts w:ascii="Book Antiqua" w:hAnsi="Book Antiqua"/>
          <w:sz w:val="24"/>
          <w:szCs w:val="24"/>
          <w:lang w:val="en-GB"/>
        </w:rPr>
        <w:t xml:space="preserve"> of participating </w:t>
      </w:r>
      <w:r w:rsidR="0048648E" w:rsidRPr="003E291B">
        <w:rPr>
          <w:rFonts w:ascii="Book Antiqua" w:hAnsi="Book Antiqua"/>
          <w:sz w:val="24"/>
          <w:szCs w:val="24"/>
          <w:lang w:val="en-GB"/>
        </w:rPr>
        <w:t xml:space="preserve">in </w:t>
      </w:r>
      <w:r w:rsidR="009A1E41" w:rsidRPr="003E291B">
        <w:rPr>
          <w:rFonts w:ascii="Book Antiqua" w:hAnsi="Book Antiqua"/>
          <w:sz w:val="24"/>
          <w:szCs w:val="24"/>
          <w:lang w:val="en-GB"/>
        </w:rPr>
        <w:t>the screening was relatively low, which significantly influences the effect of screening</w:t>
      </w:r>
      <w:r w:rsidR="00CC6EE2" w:rsidRPr="003E291B">
        <w:rPr>
          <w:rFonts w:ascii="Book Antiqua" w:hAnsi="Book Antiqua"/>
          <w:sz w:val="24"/>
          <w:szCs w:val="24"/>
          <w:vertAlign w:val="superscript"/>
          <w:lang w:val="en-GB"/>
        </w:rPr>
        <w:t>[18-19]</w:t>
      </w:r>
      <w:r w:rsidR="009A1E41" w:rsidRPr="003E291B">
        <w:rPr>
          <w:rFonts w:ascii="Book Antiqua" w:hAnsi="Book Antiqua"/>
          <w:sz w:val="24"/>
          <w:szCs w:val="24"/>
          <w:lang w:val="en-GB"/>
        </w:rPr>
        <w:t>.</w:t>
      </w:r>
      <w:r w:rsidR="00F949A2" w:rsidRPr="003E291B">
        <w:rPr>
          <w:rFonts w:ascii="Book Antiqua" w:hAnsi="Book Antiqua"/>
          <w:sz w:val="24"/>
          <w:szCs w:val="24"/>
          <w:lang w:val="en-GB"/>
        </w:rPr>
        <w:t xml:space="preserve"> </w:t>
      </w:r>
      <w:r w:rsidR="009A1E41" w:rsidRPr="003E291B">
        <w:rPr>
          <w:rFonts w:ascii="Book Antiqua" w:hAnsi="Book Antiqua"/>
          <w:sz w:val="24"/>
          <w:szCs w:val="24"/>
          <w:lang w:val="en-GB"/>
        </w:rPr>
        <w:t xml:space="preserve">It </w:t>
      </w:r>
      <w:r w:rsidR="00016977" w:rsidRPr="003E291B">
        <w:rPr>
          <w:rFonts w:ascii="Book Antiqua" w:hAnsi="Book Antiqua"/>
          <w:sz w:val="24"/>
          <w:szCs w:val="24"/>
          <w:lang w:val="en-GB"/>
        </w:rPr>
        <w:t>i</w:t>
      </w:r>
      <w:r w:rsidR="00C258EA" w:rsidRPr="003E291B">
        <w:rPr>
          <w:rFonts w:ascii="Book Antiqua" w:hAnsi="Book Antiqua"/>
          <w:sz w:val="24"/>
          <w:szCs w:val="24"/>
          <w:lang w:val="en-GB"/>
        </w:rPr>
        <w:t>s</w:t>
      </w:r>
      <w:r w:rsidR="009A1E41" w:rsidRPr="003E291B">
        <w:rPr>
          <w:rFonts w:ascii="Book Antiqua" w:hAnsi="Book Antiqua"/>
          <w:sz w:val="24"/>
          <w:szCs w:val="24"/>
          <w:lang w:val="en-GB"/>
        </w:rPr>
        <w:t xml:space="preserve"> very important for population</w:t>
      </w:r>
      <w:r w:rsidR="00C258EA" w:rsidRPr="003E291B">
        <w:rPr>
          <w:rFonts w:ascii="Book Antiqua" w:hAnsi="Book Antiqua"/>
          <w:sz w:val="24"/>
          <w:szCs w:val="24"/>
          <w:lang w:val="en-GB"/>
        </w:rPr>
        <w:t>-based</w:t>
      </w:r>
      <w:r w:rsidR="009A1E41" w:rsidRPr="003E291B">
        <w:rPr>
          <w:rFonts w:ascii="Book Antiqua" w:hAnsi="Book Antiqua"/>
          <w:sz w:val="24"/>
          <w:szCs w:val="24"/>
          <w:lang w:val="en-GB"/>
        </w:rPr>
        <w:t xml:space="preserve"> colorectal</w:t>
      </w:r>
      <w:r w:rsidR="00C258EA" w:rsidRPr="003E291B">
        <w:rPr>
          <w:rFonts w:ascii="Book Antiqua" w:hAnsi="Book Antiqua"/>
          <w:sz w:val="24"/>
          <w:szCs w:val="24"/>
          <w:lang w:val="en-GB"/>
        </w:rPr>
        <w:t xml:space="preserve"> cancer</w:t>
      </w:r>
      <w:r w:rsidR="009A1E41" w:rsidRPr="003E291B">
        <w:rPr>
          <w:rFonts w:ascii="Book Antiqua" w:hAnsi="Book Antiqua"/>
          <w:sz w:val="24"/>
          <w:szCs w:val="24"/>
          <w:lang w:val="en-GB"/>
        </w:rPr>
        <w:t xml:space="preserve"> screening to improve compliance. </w:t>
      </w:r>
      <w:r w:rsidR="002E6150" w:rsidRPr="003E291B">
        <w:rPr>
          <w:rFonts w:ascii="Book Antiqua" w:hAnsi="Book Antiqua"/>
          <w:sz w:val="24"/>
          <w:szCs w:val="24"/>
          <w:lang w:val="en-GB"/>
        </w:rPr>
        <w:t xml:space="preserve">However, </w:t>
      </w:r>
      <w:r w:rsidR="00195CD5" w:rsidRPr="003E291B">
        <w:rPr>
          <w:rFonts w:ascii="Book Antiqua" w:hAnsi="Book Antiqua"/>
          <w:sz w:val="24"/>
          <w:szCs w:val="24"/>
          <w:lang w:val="en-GB"/>
        </w:rPr>
        <w:t xml:space="preserve">it is unrealistic for </w:t>
      </w:r>
      <w:r w:rsidR="002E6150" w:rsidRPr="003E291B">
        <w:rPr>
          <w:rFonts w:ascii="Book Antiqua" w:hAnsi="Book Antiqua"/>
          <w:sz w:val="24"/>
          <w:szCs w:val="24"/>
          <w:lang w:val="en-GB"/>
        </w:rPr>
        <w:t xml:space="preserve">a </w:t>
      </w:r>
      <w:r w:rsidR="004421CC" w:rsidRPr="003E291B">
        <w:rPr>
          <w:rFonts w:ascii="Book Antiqua" w:hAnsi="Book Antiqua"/>
          <w:sz w:val="24"/>
          <w:szCs w:val="24"/>
          <w:lang w:val="en-GB"/>
        </w:rPr>
        <w:t>mass</w:t>
      </w:r>
      <w:r w:rsidR="00195CD5" w:rsidRPr="003E291B">
        <w:rPr>
          <w:rFonts w:ascii="Book Antiqua" w:hAnsi="Book Antiqua"/>
          <w:sz w:val="24"/>
          <w:szCs w:val="24"/>
          <w:lang w:val="en-GB"/>
        </w:rPr>
        <w:t xml:space="preserve"> population to be screened free of charge</w:t>
      </w:r>
      <w:r w:rsidR="002E6150" w:rsidRPr="003E291B">
        <w:rPr>
          <w:rFonts w:ascii="Book Antiqua" w:hAnsi="Book Antiqua"/>
          <w:sz w:val="24"/>
          <w:szCs w:val="24"/>
          <w:lang w:val="en-GB"/>
        </w:rPr>
        <w:t>,</w:t>
      </w:r>
      <w:r w:rsidR="00195CD5" w:rsidRPr="003E291B">
        <w:rPr>
          <w:rFonts w:ascii="Book Antiqua" w:hAnsi="Book Antiqua"/>
          <w:sz w:val="24"/>
          <w:szCs w:val="24"/>
          <w:lang w:val="en-GB"/>
        </w:rPr>
        <w:t xml:space="preserve"> </w:t>
      </w:r>
      <w:r w:rsidR="002E6150" w:rsidRPr="003E291B">
        <w:rPr>
          <w:rFonts w:ascii="Book Antiqua" w:hAnsi="Book Antiqua"/>
          <w:sz w:val="24"/>
          <w:szCs w:val="24"/>
          <w:lang w:val="en-GB"/>
        </w:rPr>
        <w:t>a</w:t>
      </w:r>
      <w:r w:rsidR="00195CD5" w:rsidRPr="003E291B">
        <w:rPr>
          <w:rFonts w:ascii="Book Antiqua" w:hAnsi="Book Antiqua"/>
          <w:sz w:val="24"/>
          <w:szCs w:val="24"/>
          <w:lang w:val="en-GB"/>
        </w:rPr>
        <w:t>nd willing</w:t>
      </w:r>
      <w:r w:rsidR="00266938" w:rsidRPr="003E291B">
        <w:rPr>
          <w:rFonts w:ascii="Book Antiqua" w:hAnsi="Book Antiqua"/>
          <w:sz w:val="24"/>
          <w:szCs w:val="24"/>
          <w:lang w:val="en-GB"/>
        </w:rPr>
        <w:t>ness</w:t>
      </w:r>
      <w:r w:rsidR="00195CD5" w:rsidRPr="003E291B">
        <w:rPr>
          <w:rFonts w:ascii="Book Antiqua" w:hAnsi="Book Antiqua"/>
          <w:sz w:val="24"/>
          <w:szCs w:val="24"/>
          <w:lang w:val="en-GB"/>
        </w:rPr>
        <w:t xml:space="preserve"> to pay for colorectal cancer </w:t>
      </w:r>
      <w:r w:rsidR="004421CC" w:rsidRPr="003E291B">
        <w:rPr>
          <w:rFonts w:ascii="Book Antiqua" w:hAnsi="Book Antiqua"/>
          <w:sz w:val="24"/>
          <w:szCs w:val="24"/>
          <w:lang w:val="en-GB"/>
        </w:rPr>
        <w:t xml:space="preserve">screening </w:t>
      </w:r>
      <w:r w:rsidR="00C258EA" w:rsidRPr="003E291B">
        <w:rPr>
          <w:rFonts w:ascii="Book Antiqua" w:hAnsi="Book Antiqua"/>
          <w:sz w:val="24"/>
          <w:szCs w:val="24"/>
          <w:lang w:val="en-GB"/>
        </w:rPr>
        <w:t>was</w:t>
      </w:r>
      <w:r w:rsidR="00195CD5" w:rsidRPr="003E291B">
        <w:rPr>
          <w:rFonts w:ascii="Book Antiqua" w:hAnsi="Book Antiqua"/>
          <w:sz w:val="24"/>
          <w:szCs w:val="24"/>
          <w:lang w:val="en-GB"/>
        </w:rPr>
        <w:t xml:space="preserve"> </w:t>
      </w:r>
      <w:r w:rsidR="004421CC" w:rsidRPr="003E291B">
        <w:rPr>
          <w:rFonts w:ascii="Book Antiqua" w:hAnsi="Book Antiqua"/>
          <w:sz w:val="24"/>
          <w:szCs w:val="24"/>
          <w:lang w:val="en-GB"/>
        </w:rPr>
        <w:t>quite</w:t>
      </w:r>
      <w:r w:rsidR="00195CD5" w:rsidRPr="003E291B">
        <w:rPr>
          <w:rFonts w:ascii="Book Antiqua" w:hAnsi="Book Antiqua"/>
          <w:sz w:val="24"/>
          <w:szCs w:val="24"/>
          <w:lang w:val="en-GB"/>
        </w:rPr>
        <w:t xml:space="preserve"> </w:t>
      </w:r>
      <w:r w:rsidR="002E6150" w:rsidRPr="003E291B">
        <w:rPr>
          <w:rFonts w:ascii="Book Antiqua" w:hAnsi="Book Antiqua"/>
          <w:sz w:val="24"/>
          <w:szCs w:val="24"/>
          <w:lang w:val="en-GB"/>
        </w:rPr>
        <w:t xml:space="preserve">an </w:t>
      </w:r>
      <w:r w:rsidR="00195CD5" w:rsidRPr="003E291B">
        <w:rPr>
          <w:rFonts w:ascii="Book Antiqua" w:hAnsi="Book Antiqua"/>
          <w:sz w:val="24"/>
          <w:szCs w:val="24"/>
          <w:lang w:val="en-GB"/>
        </w:rPr>
        <w:t xml:space="preserve">important </w:t>
      </w:r>
      <w:r w:rsidR="004421CC" w:rsidRPr="003E291B">
        <w:rPr>
          <w:rFonts w:ascii="Book Antiqua" w:hAnsi="Book Antiqua"/>
          <w:sz w:val="24"/>
          <w:szCs w:val="24"/>
          <w:lang w:val="en-GB"/>
        </w:rPr>
        <w:t>influenc</w:t>
      </w:r>
      <w:r w:rsidR="00016977" w:rsidRPr="003E291B">
        <w:rPr>
          <w:rFonts w:ascii="Book Antiqua" w:hAnsi="Book Antiqua"/>
          <w:sz w:val="24"/>
          <w:szCs w:val="24"/>
          <w:lang w:val="en-GB"/>
        </w:rPr>
        <w:t>ing</w:t>
      </w:r>
      <w:r w:rsidR="004421CC" w:rsidRPr="003E291B">
        <w:rPr>
          <w:rFonts w:ascii="Book Antiqua" w:hAnsi="Book Antiqua"/>
          <w:sz w:val="24"/>
          <w:szCs w:val="24"/>
          <w:lang w:val="en-GB"/>
        </w:rPr>
        <w:t xml:space="preserve"> </w:t>
      </w:r>
      <w:r w:rsidR="00195CD5" w:rsidRPr="003E291B">
        <w:rPr>
          <w:rFonts w:ascii="Book Antiqua" w:hAnsi="Book Antiqua"/>
          <w:sz w:val="24"/>
          <w:szCs w:val="24"/>
          <w:lang w:val="en-GB"/>
        </w:rPr>
        <w:t xml:space="preserve">factor of compliance. </w:t>
      </w:r>
      <w:r w:rsidR="002E6150" w:rsidRPr="003E291B">
        <w:rPr>
          <w:rFonts w:ascii="Book Antiqua" w:hAnsi="Book Antiqua"/>
          <w:sz w:val="24"/>
          <w:szCs w:val="24"/>
          <w:lang w:val="en-GB"/>
        </w:rPr>
        <w:t xml:space="preserve">Our </w:t>
      </w:r>
      <w:r w:rsidR="00195CD5" w:rsidRPr="003E291B">
        <w:rPr>
          <w:rFonts w:ascii="Book Antiqua" w:hAnsi="Book Antiqua"/>
          <w:sz w:val="24"/>
          <w:szCs w:val="24"/>
          <w:lang w:val="en-GB"/>
        </w:rPr>
        <w:t xml:space="preserve">study </w:t>
      </w:r>
      <w:r w:rsidR="002E6150" w:rsidRPr="003E291B">
        <w:rPr>
          <w:rFonts w:ascii="Book Antiqua" w:hAnsi="Book Antiqua"/>
          <w:sz w:val="24"/>
          <w:szCs w:val="24"/>
          <w:lang w:val="en-GB"/>
        </w:rPr>
        <w:t xml:space="preserve">regarding </w:t>
      </w:r>
      <w:r w:rsidR="00195CD5" w:rsidRPr="003E291B">
        <w:rPr>
          <w:rFonts w:ascii="Book Antiqua" w:hAnsi="Book Antiqua"/>
          <w:sz w:val="24"/>
          <w:szCs w:val="24"/>
          <w:lang w:val="en-GB"/>
        </w:rPr>
        <w:t>willing</w:t>
      </w:r>
      <w:r w:rsidR="00266938" w:rsidRPr="003E291B">
        <w:rPr>
          <w:rFonts w:ascii="Book Antiqua" w:hAnsi="Book Antiqua"/>
          <w:sz w:val="24"/>
          <w:szCs w:val="24"/>
          <w:lang w:val="en-GB"/>
        </w:rPr>
        <w:t>ness</w:t>
      </w:r>
      <w:r w:rsidR="00195CD5" w:rsidRPr="003E291B">
        <w:rPr>
          <w:rFonts w:ascii="Book Antiqua" w:hAnsi="Book Antiqua"/>
          <w:sz w:val="24"/>
          <w:szCs w:val="24"/>
          <w:lang w:val="en-GB"/>
        </w:rPr>
        <w:t xml:space="preserve"> to pay </w:t>
      </w:r>
      <w:r w:rsidR="004421CC" w:rsidRPr="003E291B">
        <w:rPr>
          <w:rFonts w:ascii="Book Antiqua" w:hAnsi="Book Antiqua"/>
          <w:sz w:val="24"/>
          <w:szCs w:val="24"/>
          <w:lang w:val="en-GB"/>
        </w:rPr>
        <w:t>was</w:t>
      </w:r>
      <w:r w:rsidR="000E315D" w:rsidRPr="003E291B">
        <w:rPr>
          <w:rFonts w:ascii="Book Antiqua" w:hAnsi="Book Antiqua"/>
          <w:sz w:val="24"/>
          <w:szCs w:val="24"/>
          <w:lang w:val="en-GB"/>
        </w:rPr>
        <w:t xml:space="preserve"> necessary</w:t>
      </w:r>
      <w:r w:rsidR="001463BC" w:rsidRPr="003E291B">
        <w:rPr>
          <w:rFonts w:ascii="Book Antiqua" w:hAnsi="Book Antiqua"/>
          <w:sz w:val="24"/>
          <w:szCs w:val="24"/>
          <w:lang w:val="en-GB"/>
        </w:rPr>
        <w:t xml:space="preserve"> in this context</w:t>
      </w:r>
      <w:r w:rsidR="003E291B" w:rsidRPr="003E291B">
        <w:rPr>
          <w:rFonts w:ascii="Book Antiqua" w:hAnsi="Book Antiqua"/>
          <w:sz w:val="24"/>
          <w:szCs w:val="24"/>
          <w:lang w:val="en-GB"/>
        </w:rPr>
        <w:t>.</w:t>
      </w:r>
    </w:p>
    <w:p w:rsidR="000F5167" w:rsidRPr="003E291B" w:rsidRDefault="001463BC" w:rsidP="003E291B">
      <w:pPr>
        <w:adjustRightInd w:val="0"/>
        <w:snapToGrid w:val="0"/>
        <w:spacing w:line="360" w:lineRule="auto"/>
        <w:ind w:firstLineChars="100" w:firstLine="240"/>
        <w:rPr>
          <w:rFonts w:ascii="Book Antiqua" w:hAnsi="Book Antiqua"/>
          <w:color w:val="FF0000"/>
          <w:sz w:val="24"/>
          <w:szCs w:val="24"/>
          <w:lang w:val="en-GB"/>
        </w:rPr>
      </w:pPr>
      <w:r w:rsidRPr="003E291B">
        <w:rPr>
          <w:rFonts w:ascii="Book Antiqua" w:hAnsi="Book Antiqua"/>
          <w:sz w:val="24"/>
          <w:szCs w:val="24"/>
          <w:lang w:val="en-GB"/>
        </w:rPr>
        <w:t xml:space="preserve">Our </w:t>
      </w:r>
      <w:r w:rsidR="00115778" w:rsidRPr="003E291B">
        <w:rPr>
          <w:rFonts w:ascii="Book Antiqua" w:hAnsi="Book Antiqua"/>
          <w:sz w:val="24"/>
          <w:szCs w:val="24"/>
          <w:lang w:val="en-GB"/>
        </w:rPr>
        <w:t xml:space="preserve">study </w:t>
      </w:r>
      <w:r w:rsidRPr="003E291B">
        <w:rPr>
          <w:rFonts w:ascii="Book Antiqua" w:hAnsi="Book Antiqua"/>
          <w:sz w:val="24"/>
          <w:szCs w:val="24"/>
          <w:lang w:val="en-GB"/>
        </w:rPr>
        <w:t xml:space="preserve">determined </w:t>
      </w:r>
      <w:r w:rsidR="00115778" w:rsidRPr="003E291B">
        <w:rPr>
          <w:rFonts w:ascii="Book Antiqua" w:hAnsi="Book Antiqua"/>
          <w:sz w:val="24"/>
          <w:szCs w:val="24"/>
          <w:lang w:val="en-GB"/>
        </w:rPr>
        <w:t xml:space="preserve">that the </w:t>
      </w:r>
      <w:r w:rsidRPr="003E291B">
        <w:rPr>
          <w:rFonts w:ascii="Book Antiqua" w:hAnsi="Book Antiqua"/>
          <w:sz w:val="24"/>
          <w:szCs w:val="24"/>
          <w:lang w:val="en-GB"/>
        </w:rPr>
        <w:t>percentage of people willing</w:t>
      </w:r>
      <w:r w:rsidR="00115778" w:rsidRPr="003E291B">
        <w:rPr>
          <w:rFonts w:ascii="Book Antiqua" w:hAnsi="Book Antiqua"/>
          <w:sz w:val="24"/>
          <w:szCs w:val="24"/>
          <w:lang w:val="en-GB"/>
        </w:rPr>
        <w:t xml:space="preserve"> to pay for colorectal cancer screening was 91.7%</w:t>
      </w:r>
      <w:r w:rsidR="00B0355E" w:rsidRPr="003E291B">
        <w:rPr>
          <w:rFonts w:ascii="Book Antiqua" w:hAnsi="Book Antiqua"/>
          <w:sz w:val="24"/>
          <w:szCs w:val="24"/>
          <w:lang w:val="en-GB"/>
        </w:rPr>
        <w:t>.</w:t>
      </w:r>
      <w:r w:rsidR="001018D4" w:rsidRPr="003E291B">
        <w:rPr>
          <w:rFonts w:ascii="Book Antiqua" w:hAnsi="Book Antiqua"/>
          <w:sz w:val="24"/>
          <w:szCs w:val="24"/>
          <w:lang w:val="en-GB"/>
        </w:rPr>
        <w:t xml:space="preserve"> It was higher than </w:t>
      </w:r>
      <w:r w:rsidR="00565819" w:rsidRPr="003E291B">
        <w:rPr>
          <w:rFonts w:ascii="Book Antiqua" w:hAnsi="Book Antiqua"/>
          <w:sz w:val="24"/>
          <w:szCs w:val="24"/>
          <w:lang w:val="en-GB"/>
        </w:rPr>
        <w:t>Shi J-F’s study</w:t>
      </w:r>
      <w:r w:rsidR="00016977" w:rsidRPr="003E291B">
        <w:rPr>
          <w:rFonts w:ascii="Book Antiqua" w:hAnsi="Book Antiqua"/>
          <w:sz w:val="24"/>
          <w:szCs w:val="24"/>
          <w:lang w:val="en-GB"/>
        </w:rPr>
        <w:t xml:space="preserve"> reporting</w:t>
      </w:r>
      <w:r w:rsidR="00847F61" w:rsidRPr="003E291B">
        <w:rPr>
          <w:rFonts w:ascii="Book Antiqua" w:hAnsi="Book Antiqua"/>
          <w:sz w:val="24"/>
          <w:szCs w:val="24"/>
          <w:lang w:val="en-GB"/>
        </w:rPr>
        <w:t xml:space="preserve"> 85.5%</w:t>
      </w:r>
      <w:r w:rsidR="00565819" w:rsidRPr="003E291B">
        <w:rPr>
          <w:rFonts w:ascii="Book Antiqua" w:hAnsi="Book Antiqua"/>
          <w:sz w:val="24"/>
          <w:szCs w:val="24"/>
          <w:lang w:val="en-GB"/>
        </w:rPr>
        <w:t xml:space="preserve"> </w:t>
      </w:r>
      <w:r w:rsidR="001018D4" w:rsidRPr="003E291B">
        <w:rPr>
          <w:rFonts w:ascii="Book Antiqua" w:hAnsi="Book Antiqua"/>
          <w:sz w:val="24"/>
          <w:szCs w:val="24"/>
          <w:lang w:val="en-GB"/>
        </w:rPr>
        <w:t>in urban China</w:t>
      </w:r>
      <w:r w:rsidR="00CC6EE2" w:rsidRPr="003E291B">
        <w:rPr>
          <w:rFonts w:ascii="Book Antiqua" w:hAnsi="Book Antiqua"/>
          <w:sz w:val="24"/>
          <w:szCs w:val="24"/>
          <w:vertAlign w:val="superscript"/>
          <w:lang w:val="en-GB"/>
        </w:rPr>
        <w:t>[20]</w:t>
      </w:r>
      <w:r w:rsidR="00942ECF" w:rsidRPr="003E291B">
        <w:rPr>
          <w:rFonts w:ascii="Book Antiqua" w:hAnsi="Book Antiqua"/>
          <w:sz w:val="24"/>
          <w:szCs w:val="24"/>
          <w:lang w:val="en-GB"/>
        </w:rPr>
        <w:t xml:space="preserve">, </w:t>
      </w:r>
      <w:hyperlink r:id="rId12" w:history="1">
        <w:r w:rsidR="00847F61" w:rsidRPr="003E291B">
          <w:rPr>
            <w:rFonts w:ascii="Book Antiqua" w:hAnsi="Book Antiqua"/>
            <w:sz w:val="24"/>
            <w:szCs w:val="24"/>
            <w:lang w:val="en-GB"/>
          </w:rPr>
          <w:t>Kwak MS</w:t>
        </w:r>
      </w:hyperlink>
      <w:r w:rsidR="00DB1C75" w:rsidRPr="003E291B">
        <w:rPr>
          <w:rFonts w:ascii="Book Antiqua" w:hAnsi="Book Antiqua"/>
          <w:sz w:val="24"/>
          <w:szCs w:val="24"/>
          <w:lang w:val="en-GB"/>
        </w:rPr>
        <w:t>’</w:t>
      </w:r>
      <w:r w:rsidR="00016977" w:rsidRPr="003E291B">
        <w:rPr>
          <w:rFonts w:ascii="Book Antiqua" w:hAnsi="Book Antiqua"/>
          <w:sz w:val="24"/>
          <w:szCs w:val="24"/>
          <w:lang w:val="en-GB"/>
        </w:rPr>
        <w:t>s</w:t>
      </w:r>
      <w:r w:rsidR="00DB1C75" w:rsidRPr="003E291B">
        <w:rPr>
          <w:rFonts w:ascii="Book Antiqua" w:hAnsi="Book Antiqua"/>
          <w:sz w:val="24"/>
          <w:szCs w:val="24"/>
          <w:lang w:val="en-GB"/>
        </w:rPr>
        <w:t xml:space="preserve"> </w:t>
      </w:r>
      <w:r w:rsidR="00847F61" w:rsidRPr="003E291B">
        <w:rPr>
          <w:rFonts w:ascii="Book Antiqua" w:hAnsi="Book Antiqua"/>
          <w:sz w:val="24"/>
          <w:szCs w:val="24"/>
          <w:lang w:val="en-GB"/>
        </w:rPr>
        <w:t>76% in women in Korea</w:t>
      </w:r>
      <w:r w:rsidR="00CC6EE2" w:rsidRPr="003E291B">
        <w:rPr>
          <w:rFonts w:ascii="Book Antiqua" w:hAnsi="Book Antiqua"/>
          <w:sz w:val="24"/>
          <w:szCs w:val="24"/>
          <w:vertAlign w:val="superscript"/>
          <w:lang w:val="en-GB"/>
        </w:rPr>
        <w:t>[21]</w:t>
      </w:r>
      <w:r w:rsidR="00B14364" w:rsidRPr="003E291B">
        <w:rPr>
          <w:rFonts w:ascii="Book Antiqua" w:hAnsi="Book Antiqua"/>
          <w:sz w:val="24"/>
          <w:szCs w:val="24"/>
          <w:lang w:val="en-GB"/>
        </w:rPr>
        <w:t>,</w:t>
      </w:r>
      <w:r w:rsidR="00942ECF" w:rsidRPr="003E291B">
        <w:rPr>
          <w:rFonts w:ascii="Book Antiqua" w:hAnsi="Book Antiqua"/>
          <w:sz w:val="24"/>
          <w:szCs w:val="24"/>
          <w:lang w:val="en-GB"/>
        </w:rPr>
        <w:t xml:space="preserve"> </w:t>
      </w:r>
      <w:hyperlink r:id="rId13" w:history="1">
        <w:r w:rsidR="00942ECF" w:rsidRPr="003E291B">
          <w:rPr>
            <w:rFonts w:ascii="Book Antiqua" w:hAnsi="Book Antiqua"/>
            <w:sz w:val="24"/>
            <w:szCs w:val="24"/>
            <w:lang w:val="en-GB"/>
          </w:rPr>
          <w:t>Mohd Suan MA</w:t>
        </w:r>
      </w:hyperlink>
      <w:r w:rsidR="00942ECF" w:rsidRPr="003E291B">
        <w:rPr>
          <w:rFonts w:ascii="Book Antiqua" w:hAnsi="Book Antiqua"/>
          <w:sz w:val="24"/>
          <w:szCs w:val="24"/>
          <w:lang w:val="en-GB"/>
        </w:rPr>
        <w:t>’</w:t>
      </w:r>
      <w:r w:rsidR="00016977" w:rsidRPr="003E291B">
        <w:rPr>
          <w:rFonts w:ascii="Book Antiqua" w:hAnsi="Book Antiqua"/>
          <w:sz w:val="24"/>
          <w:szCs w:val="24"/>
          <w:lang w:val="en-GB"/>
        </w:rPr>
        <w:t>s</w:t>
      </w:r>
      <w:r w:rsidR="00942ECF" w:rsidRPr="003E291B">
        <w:rPr>
          <w:rFonts w:ascii="Book Antiqua" w:hAnsi="Book Antiqua"/>
          <w:sz w:val="24"/>
          <w:szCs w:val="24"/>
          <w:lang w:val="en-GB"/>
        </w:rPr>
        <w:t xml:space="preserve"> 37.5% in Malaysia</w:t>
      </w:r>
      <w:r w:rsidR="00CC6EE2" w:rsidRPr="003E291B">
        <w:rPr>
          <w:rFonts w:ascii="Book Antiqua" w:hAnsi="Book Antiqua"/>
          <w:sz w:val="24"/>
          <w:szCs w:val="24"/>
          <w:vertAlign w:val="superscript"/>
          <w:lang w:val="en-GB"/>
        </w:rPr>
        <w:t>[22]</w:t>
      </w:r>
      <w:r w:rsidR="00BB1E87" w:rsidRPr="003E291B">
        <w:rPr>
          <w:rFonts w:ascii="Book Antiqua" w:hAnsi="Book Antiqua"/>
          <w:sz w:val="24"/>
          <w:szCs w:val="24"/>
          <w:lang w:val="en-GB"/>
        </w:rPr>
        <w:t xml:space="preserve">, and </w:t>
      </w:r>
      <w:hyperlink r:id="rId14" w:history="1">
        <w:r w:rsidR="00BB1E87" w:rsidRPr="003E291B">
          <w:rPr>
            <w:rFonts w:ascii="Book Antiqua" w:hAnsi="Book Antiqua"/>
            <w:sz w:val="24"/>
            <w:szCs w:val="24"/>
            <w:lang w:val="en-GB"/>
          </w:rPr>
          <w:t>Ho W</w:t>
        </w:r>
      </w:hyperlink>
      <w:r w:rsidR="00BB1E87" w:rsidRPr="003E291B">
        <w:rPr>
          <w:rFonts w:ascii="Book Antiqua" w:hAnsi="Book Antiqua"/>
          <w:sz w:val="24"/>
          <w:szCs w:val="24"/>
          <w:lang w:val="en-GB"/>
        </w:rPr>
        <w:t>’</w:t>
      </w:r>
      <w:r w:rsidR="00016977" w:rsidRPr="003E291B">
        <w:rPr>
          <w:rFonts w:ascii="Book Antiqua" w:hAnsi="Book Antiqua"/>
          <w:sz w:val="24"/>
          <w:szCs w:val="24"/>
          <w:lang w:val="en-GB"/>
        </w:rPr>
        <w:t>s</w:t>
      </w:r>
      <w:r w:rsidR="00BB1E87" w:rsidRPr="003E291B">
        <w:rPr>
          <w:rFonts w:ascii="Book Antiqua" w:hAnsi="Book Antiqua"/>
          <w:sz w:val="24"/>
          <w:szCs w:val="24"/>
          <w:lang w:val="en-GB"/>
        </w:rPr>
        <w:t xml:space="preserve"> 30%</w:t>
      </w:r>
      <w:r w:rsidR="0091023A" w:rsidRPr="003E291B">
        <w:rPr>
          <w:rFonts w:ascii="Book Antiqua" w:hAnsi="Book Antiqua"/>
          <w:sz w:val="24"/>
          <w:szCs w:val="24"/>
          <w:lang w:val="en-GB"/>
        </w:rPr>
        <w:t xml:space="preserve"> in Boston</w:t>
      </w:r>
      <w:r w:rsidR="00CC6EE2" w:rsidRPr="003E291B">
        <w:rPr>
          <w:rFonts w:ascii="Book Antiqua" w:hAnsi="Book Antiqua"/>
          <w:sz w:val="24"/>
          <w:szCs w:val="24"/>
          <w:vertAlign w:val="superscript"/>
          <w:lang w:val="en-GB"/>
        </w:rPr>
        <w:t>[23]</w:t>
      </w:r>
      <w:r w:rsidR="00773B09" w:rsidRPr="003E291B">
        <w:rPr>
          <w:rFonts w:ascii="Book Antiqua" w:hAnsi="Book Antiqua"/>
          <w:sz w:val="24"/>
          <w:szCs w:val="24"/>
          <w:lang w:val="en-GB"/>
        </w:rPr>
        <w:t>.</w:t>
      </w:r>
      <w:r w:rsidR="00847F61" w:rsidRPr="003E291B">
        <w:rPr>
          <w:rFonts w:ascii="Book Antiqua" w:hAnsi="Book Antiqua"/>
          <w:sz w:val="24"/>
          <w:szCs w:val="24"/>
          <w:lang w:val="en-GB"/>
        </w:rPr>
        <w:t xml:space="preserve"> And it was similar </w:t>
      </w:r>
      <w:r w:rsidR="00016977" w:rsidRPr="003E291B">
        <w:rPr>
          <w:rFonts w:ascii="Book Antiqua" w:hAnsi="Book Antiqua"/>
          <w:sz w:val="24"/>
          <w:szCs w:val="24"/>
          <w:lang w:val="en-GB"/>
        </w:rPr>
        <w:t xml:space="preserve">to </w:t>
      </w:r>
      <w:hyperlink r:id="rId15" w:history="1">
        <w:r w:rsidR="00847F61" w:rsidRPr="003E291B">
          <w:rPr>
            <w:rFonts w:ascii="Book Antiqua" w:hAnsi="Book Antiqua"/>
            <w:sz w:val="24"/>
            <w:szCs w:val="24"/>
            <w:lang w:val="en-GB"/>
          </w:rPr>
          <w:t>Harewood GC</w:t>
        </w:r>
      </w:hyperlink>
      <w:r w:rsidR="00847F61" w:rsidRPr="003E291B">
        <w:rPr>
          <w:rFonts w:ascii="Book Antiqua" w:hAnsi="Book Antiqua"/>
          <w:sz w:val="24"/>
          <w:szCs w:val="24"/>
          <w:lang w:val="en-GB"/>
        </w:rPr>
        <w:t>’</w:t>
      </w:r>
      <w:r w:rsidR="00016977" w:rsidRPr="003E291B">
        <w:rPr>
          <w:rFonts w:ascii="Book Antiqua" w:hAnsi="Book Antiqua"/>
          <w:sz w:val="24"/>
          <w:szCs w:val="24"/>
          <w:lang w:val="en-GB"/>
        </w:rPr>
        <w:t>s</w:t>
      </w:r>
      <w:r w:rsidR="00847F61" w:rsidRPr="003E291B">
        <w:rPr>
          <w:rFonts w:ascii="Book Antiqua" w:hAnsi="Book Antiqua"/>
          <w:sz w:val="24"/>
          <w:szCs w:val="24"/>
          <w:lang w:val="en-GB"/>
        </w:rPr>
        <w:t xml:space="preserve"> study in Ireland</w:t>
      </w:r>
      <w:r w:rsidR="00CC6EE2" w:rsidRPr="003E291B">
        <w:rPr>
          <w:rFonts w:ascii="Book Antiqua" w:hAnsi="Book Antiqua"/>
          <w:sz w:val="24"/>
          <w:szCs w:val="24"/>
          <w:vertAlign w:val="superscript"/>
          <w:lang w:val="en-GB"/>
        </w:rPr>
        <w:t>[24]</w:t>
      </w:r>
      <w:r w:rsidR="00847F61" w:rsidRPr="003E291B">
        <w:rPr>
          <w:rFonts w:ascii="Book Antiqua" w:hAnsi="Book Antiqua"/>
          <w:sz w:val="24"/>
          <w:szCs w:val="24"/>
          <w:lang w:val="en-GB"/>
        </w:rPr>
        <w:t xml:space="preserve">. It appeared </w:t>
      </w:r>
      <w:r w:rsidR="00347C01" w:rsidRPr="003E291B">
        <w:rPr>
          <w:rFonts w:ascii="Book Antiqua" w:hAnsi="Book Antiqua"/>
          <w:sz w:val="24"/>
          <w:szCs w:val="24"/>
          <w:lang w:val="en-GB"/>
        </w:rPr>
        <w:t xml:space="preserve">that </w:t>
      </w:r>
      <w:r w:rsidR="00847F61" w:rsidRPr="003E291B">
        <w:rPr>
          <w:rFonts w:ascii="Book Antiqua" w:hAnsi="Book Antiqua"/>
          <w:sz w:val="24"/>
          <w:szCs w:val="24"/>
          <w:lang w:val="en-GB"/>
        </w:rPr>
        <w:t>willing</w:t>
      </w:r>
      <w:r w:rsidR="00FA394F" w:rsidRPr="003E291B">
        <w:rPr>
          <w:rFonts w:ascii="Book Antiqua" w:hAnsi="Book Antiqua"/>
          <w:sz w:val="24"/>
          <w:szCs w:val="24"/>
          <w:lang w:val="en-GB"/>
        </w:rPr>
        <w:t>ness</w:t>
      </w:r>
      <w:r w:rsidR="00847F61" w:rsidRPr="003E291B">
        <w:rPr>
          <w:rFonts w:ascii="Book Antiqua" w:hAnsi="Book Antiqua"/>
          <w:sz w:val="24"/>
          <w:szCs w:val="24"/>
          <w:lang w:val="en-GB"/>
        </w:rPr>
        <w:t xml:space="preserve"> to pay for colorectal cancer screening in Guangzhou was </w:t>
      </w:r>
      <w:r w:rsidR="00FA394F" w:rsidRPr="003E291B">
        <w:rPr>
          <w:rFonts w:ascii="Book Antiqua" w:hAnsi="Book Antiqua"/>
          <w:sz w:val="24"/>
          <w:szCs w:val="24"/>
          <w:lang w:val="en-GB"/>
        </w:rPr>
        <w:t xml:space="preserve">relatively </w:t>
      </w:r>
      <w:r w:rsidR="00847F61" w:rsidRPr="003E291B">
        <w:rPr>
          <w:rFonts w:ascii="Book Antiqua" w:hAnsi="Book Antiqua"/>
          <w:sz w:val="24"/>
          <w:szCs w:val="24"/>
          <w:lang w:val="en-GB"/>
        </w:rPr>
        <w:t xml:space="preserve">high. But only 35.4% of </w:t>
      </w:r>
      <w:r w:rsidR="00DB1C75" w:rsidRPr="003E291B">
        <w:rPr>
          <w:rFonts w:ascii="Book Antiqua" w:hAnsi="Book Antiqua"/>
          <w:sz w:val="24"/>
          <w:szCs w:val="24"/>
          <w:lang w:val="en-GB"/>
        </w:rPr>
        <w:t xml:space="preserve">participants </w:t>
      </w:r>
      <w:r w:rsidR="00847F61" w:rsidRPr="003E291B">
        <w:rPr>
          <w:rFonts w:ascii="Book Antiqua" w:hAnsi="Book Antiqua"/>
          <w:sz w:val="24"/>
          <w:szCs w:val="24"/>
          <w:lang w:val="en-GB"/>
        </w:rPr>
        <w:t xml:space="preserve">would </w:t>
      </w:r>
      <w:r w:rsidRPr="003E291B">
        <w:rPr>
          <w:rFonts w:ascii="Book Antiqua" w:hAnsi="Book Antiqua"/>
          <w:sz w:val="24"/>
          <w:szCs w:val="24"/>
          <w:lang w:val="en-GB"/>
        </w:rPr>
        <w:t xml:space="preserve">be willing </w:t>
      </w:r>
      <w:r w:rsidR="00847F61" w:rsidRPr="003E291B">
        <w:rPr>
          <w:rFonts w:ascii="Book Antiqua" w:hAnsi="Book Antiqua"/>
          <w:sz w:val="24"/>
          <w:szCs w:val="24"/>
          <w:lang w:val="en-GB"/>
        </w:rPr>
        <w:t xml:space="preserve">to pay more than </w:t>
      </w:r>
      <w:r w:rsidR="003E291B" w:rsidRPr="003E291B">
        <w:rPr>
          <w:rFonts w:ascii="Book Antiqua" w:hAnsi="Book Antiqua"/>
          <w:sz w:val="24"/>
          <w:szCs w:val="24"/>
        </w:rPr>
        <w:t xml:space="preserve">¥ </w:t>
      </w:r>
      <w:r w:rsidR="00847F61" w:rsidRPr="003E291B">
        <w:rPr>
          <w:rFonts w:ascii="Book Antiqua" w:hAnsi="Book Antiqua"/>
          <w:sz w:val="24"/>
          <w:szCs w:val="24"/>
          <w:lang w:val="en-GB"/>
        </w:rPr>
        <w:t>300</w:t>
      </w:r>
      <w:r w:rsidR="00016977" w:rsidRPr="003E291B">
        <w:rPr>
          <w:rFonts w:ascii="Book Antiqua" w:hAnsi="Book Antiqua"/>
          <w:sz w:val="24"/>
          <w:szCs w:val="24"/>
          <w:lang w:val="en-GB"/>
        </w:rPr>
        <w:t>,</w:t>
      </w:r>
      <w:r w:rsidR="00847F61" w:rsidRPr="003E291B">
        <w:rPr>
          <w:rFonts w:ascii="Book Antiqua" w:hAnsi="Book Antiqua"/>
          <w:sz w:val="24"/>
          <w:szCs w:val="24"/>
          <w:lang w:val="en-GB"/>
        </w:rPr>
        <w:t xml:space="preserve"> and only 22.4% of participa</w:t>
      </w:r>
      <w:r w:rsidR="00FA394F" w:rsidRPr="003E291B">
        <w:rPr>
          <w:rFonts w:ascii="Book Antiqua" w:hAnsi="Book Antiqua"/>
          <w:sz w:val="24"/>
          <w:szCs w:val="24"/>
          <w:lang w:val="en-GB"/>
        </w:rPr>
        <w:t>nts</w:t>
      </w:r>
      <w:r w:rsidR="00847F61" w:rsidRPr="003E291B">
        <w:rPr>
          <w:rFonts w:ascii="Book Antiqua" w:hAnsi="Book Antiqua"/>
          <w:sz w:val="24"/>
          <w:szCs w:val="24"/>
          <w:lang w:val="en-GB"/>
        </w:rPr>
        <w:t xml:space="preserve"> would pay more than </w:t>
      </w:r>
      <w:r w:rsidR="003E291B" w:rsidRPr="003E291B">
        <w:rPr>
          <w:rFonts w:ascii="Book Antiqua" w:hAnsi="Book Antiqua"/>
          <w:sz w:val="24"/>
          <w:szCs w:val="24"/>
        </w:rPr>
        <w:t xml:space="preserve">¥ </w:t>
      </w:r>
      <w:r w:rsidR="00847F61" w:rsidRPr="003E291B">
        <w:rPr>
          <w:rFonts w:ascii="Book Antiqua" w:hAnsi="Book Antiqua"/>
          <w:sz w:val="24"/>
          <w:szCs w:val="24"/>
          <w:lang w:val="en-GB"/>
        </w:rPr>
        <w:t xml:space="preserve">400. However, the cost of </w:t>
      </w:r>
      <w:r w:rsidRPr="003E291B">
        <w:rPr>
          <w:rFonts w:ascii="Book Antiqua" w:hAnsi="Book Antiqua"/>
          <w:sz w:val="24"/>
          <w:szCs w:val="24"/>
          <w:lang w:val="en-GB"/>
        </w:rPr>
        <w:t xml:space="preserve">a </w:t>
      </w:r>
      <w:r w:rsidR="00FA394F" w:rsidRPr="003E291B">
        <w:rPr>
          <w:rFonts w:ascii="Book Antiqua" w:hAnsi="Book Antiqua"/>
          <w:sz w:val="24"/>
          <w:szCs w:val="24"/>
          <w:lang w:val="en-GB"/>
        </w:rPr>
        <w:t xml:space="preserve">hospital </w:t>
      </w:r>
      <w:r w:rsidR="00847F61" w:rsidRPr="003E291B">
        <w:rPr>
          <w:rFonts w:ascii="Book Antiqua" w:hAnsi="Book Antiqua"/>
          <w:sz w:val="24"/>
          <w:szCs w:val="24"/>
          <w:lang w:val="en-GB"/>
        </w:rPr>
        <w:t xml:space="preserve">colonoscopy is </w:t>
      </w:r>
      <w:r w:rsidR="00A120C8" w:rsidRPr="003E291B">
        <w:rPr>
          <w:rFonts w:ascii="Book Antiqua" w:hAnsi="Book Antiqua"/>
          <w:sz w:val="24"/>
          <w:szCs w:val="24"/>
          <w:lang w:val="en-GB"/>
        </w:rPr>
        <w:t>typically over</w:t>
      </w:r>
      <w:r w:rsidR="003E291B" w:rsidRPr="003E291B">
        <w:rPr>
          <w:rFonts w:ascii="Book Antiqua" w:hAnsi="Book Antiqua"/>
          <w:sz w:val="24"/>
          <w:szCs w:val="24"/>
          <w:lang w:val="en-GB"/>
        </w:rPr>
        <w:t xml:space="preserve"> </w:t>
      </w:r>
      <w:r w:rsidR="003E291B" w:rsidRPr="003E291B">
        <w:rPr>
          <w:rFonts w:ascii="Book Antiqua" w:hAnsi="Book Antiqua"/>
          <w:sz w:val="24"/>
          <w:szCs w:val="24"/>
        </w:rPr>
        <w:t xml:space="preserve">¥ </w:t>
      </w:r>
      <w:r w:rsidR="00847F61" w:rsidRPr="003E291B">
        <w:rPr>
          <w:rFonts w:ascii="Book Antiqua" w:hAnsi="Book Antiqua"/>
          <w:sz w:val="24"/>
          <w:szCs w:val="24"/>
          <w:lang w:val="en-GB"/>
        </w:rPr>
        <w:t>350.</w:t>
      </w:r>
      <w:r w:rsidR="00DA753E" w:rsidRPr="003E291B">
        <w:rPr>
          <w:rFonts w:ascii="Book Antiqua" w:hAnsi="Book Antiqua"/>
          <w:sz w:val="24"/>
          <w:szCs w:val="24"/>
          <w:lang w:val="en-GB"/>
        </w:rPr>
        <w:t xml:space="preserve"> </w:t>
      </w:r>
      <w:r w:rsidR="009665A5" w:rsidRPr="003E291B">
        <w:rPr>
          <w:rFonts w:ascii="Book Antiqua" w:hAnsi="Book Antiqua"/>
          <w:sz w:val="24"/>
          <w:szCs w:val="24"/>
          <w:lang w:val="en-GB"/>
        </w:rPr>
        <w:t>And the cost of screening both include</w:t>
      </w:r>
      <w:r w:rsidR="003E291B" w:rsidRPr="003E291B">
        <w:rPr>
          <w:rFonts w:ascii="Book Antiqua" w:hAnsi="Book Antiqua"/>
          <w:sz w:val="24"/>
          <w:szCs w:val="24"/>
          <w:lang w:val="en-GB"/>
        </w:rPr>
        <w:t xml:space="preserve"> </w:t>
      </w:r>
      <w:r w:rsidR="009665A5" w:rsidRPr="003E291B">
        <w:rPr>
          <w:rFonts w:ascii="Book Antiqua" w:hAnsi="Book Antiqua"/>
          <w:sz w:val="24"/>
          <w:szCs w:val="24"/>
          <w:lang w:val="en-GB"/>
        </w:rPr>
        <w:t xml:space="preserve">the cost of colonoscopy and questionnaire survey and FOBT. </w:t>
      </w:r>
      <w:r w:rsidR="00DA753E" w:rsidRPr="003E291B">
        <w:rPr>
          <w:rFonts w:ascii="Book Antiqua" w:hAnsi="Book Antiqua"/>
          <w:sz w:val="24"/>
          <w:szCs w:val="24"/>
          <w:lang w:val="en-GB"/>
        </w:rPr>
        <w:t xml:space="preserve">Therefore, the amount </w:t>
      </w:r>
      <w:r w:rsidR="00016977" w:rsidRPr="003E291B">
        <w:rPr>
          <w:rFonts w:ascii="Book Antiqua" w:hAnsi="Book Antiqua"/>
          <w:sz w:val="24"/>
          <w:szCs w:val="24"/>
          <w:lang w:val="en-GB"/>
        </w:rPr>
        <w:t xml:space="preserve">that </w:t>
      </w:r>
      <w:r w:rsidRPr="003E291B">
        <w:rPr>
          <w:rFonts w:ascii="Book Antiqua" w:hAnsi="Book Antiqua"/>
          <w:sz w:val="24"/>
          <w:szCs w:val="24"/>
          <w:lang w:val="en-GB"/>
        </w:rPr>
        <w:t>respondents were</w:t>
      </w:r>
      <w:r w:rsidR="00DA753E" w:rsidRPr="003E291B">
        <w:rPr>
          <w:rFonts w:ascii="Book Antiqua" w:hAnsi="Book Antiqua"/>
          <w:sz w:val="24"/>
          <w:szCs w:val="24"/>
          <w:lang w:val="en-GB"/>
        </w:rPr>
        <w:t xml:space="preserve"> willing to pay was lower than the actual cost of screening. </w:t>
      </w:r>
    </w:p>
    <w:p w:rsidR="000F5167" w:rsidRPr="003E291B" w:rsidRDefault="00EB71B7" w:rsidP="003E291B">
      <w:pPr>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Th</w:t>
      </w:r>
      <w:r w:rsidR="00016977" w:rsidRPr="003E291B">
        <w:rPr>
          <w:rFonts w:ascii="Book Antiqua" w:hAnsi="Book Antiqua"/>
          <w:sz w:val="24"/>
          <w:szCs w:val="24"/>
          <w:lang w:val="en-GB"/>
        </w:rPr>
        <w:t>is</w:t>
      </w:r>
      <w:r w:rsidRPr="003E291B">
        <w:rPr>
          <w:rFonts w:ascii="Book Antiqua" w:hAnsi="Book Antiqua"/>
          <w:sz w:val="24"/>
          <w:szCs w:val="24"/>
          <w:lang w:val="en-GB"/>
        </w:rPr>
        <w:t xml:space="preserve"> study </w:t>
      </w:r>
      <w:r w:rsidR="001463BC" w:rsidRPr="003E291B">
        <w:rPr>
          <w:rFonts w:ascii="Book Antiqua" w:hAnsi="Book Antiqua"/>
          <w:sz w:val="24"/>
          <w:szCs w:val="24"/>
          <w:lang w:val="en-GB"/>
        </w:rPr>
        <w:t xml:space="preserve">showed </w:t>
      </w:r>
      <w:r w:rsidRPr="003E291B">
        <w:rPr>
          <w:rFonts w:ascii="Book Antiqua" w:hAnsi="Book Antiqua"/>
          <w:sz w:val="24"/>
          <w:szCs w:val="24"/>
          <w:lang w:val="en-GB"/>
        </w:rPr>
        <w:t xml:space="preserve">that </w:t>
      </w:r>
      <w:r w:rsidR="009D607D" w:rsidRPr="003E291B">
        <w:rPr>
          <w:rFonts w:ascii="Book Antiqua" w:hAnsi="Book Antiqua"/>
          <w:sz w:val="24"/>
          <w:szCs w:val="24"/>
          <w:lang w:val="en-GB"/>
        </w:rPr>
        <w:t xml:space="preserve">respondents of </w:t>
      </w:r>
      <w:r w:rsidRPr="003E291B">
        <w:rPr>
          <w:rFonts w:ascii="Book Antiqua" w:hAnsi="Book Antiqua"/>
          <w:sz w:val="24"/>
          <w:szCs w:val="24"/>
          <w:lang w:val="en-GB"/>
        </w:rPr>
        <w:t>male</w:t>
      </w:r>
      <w:r w:rsidR="0003332D" w:rsidRPr="003E291B">
        <w:rPr>
          <w:rFonts w:ascii="Book Antiqua" w:hAnsi="Book Antiqua"/>
          <w:sz w:val="24"/>
          <w:szCs w:val="24"/>
          <w:lang w:val="en-GB"/>
        </w:rPr>
        <w:t xml:space="preserve"> </w:t>
      </w:r>
      <w:r w:rsidR="009D607D" w:rsidRPr="003E291B">
        <w:rPr>
          <w:rFonts w:ascii="Book Antiqua" w:hAnsi="Book Antiqua"/>
          <w:sz w:val="24"/>
          <w:szCs w:val="24"/>
          <w:lang w:val="en-GB"/>
        </w:rPr>
        <w:t xml:space="preserve">gender </w:t>
      </w:r>
      <w:r w:rsidR="0003332D" w:rsidRPr="003E291B">
        <w:rPr>
          <w:rFonts w:ascii="Book Antiqua" w:hAnsi="Book Antiqua"/>
          <w:sz w:val="24"/>
          <w:szCs w:val="24"/>
          <w:lang w:val="en-GB"/>
        </w:rPr>
        <w:t>and</w:t>
      </w:r>
      <w:r w:rsidRPr="003E291B">
        <w:rPr>
          <w:rFonts w:ascii="Book Antiqua" w:hAnsi="Book Antiqua"/>
          <w:sz w:val="24"/>
          <w:szCs w:val="24"/>
          <w:lang w:val="en-GB"/>
        </w:rPr>
        <w:t xml:space="preserve"> </w:t>
      </w:r>
      <w:r w:rsidR="001374C1" w:rsidRPr="003E291B">
        <w:rPr>
          <w:rFonts w:ascii="Book Antiqua" w:hAnsi="Book Antiqua"/>
          <w:sz w:val="24"/>
          <w:szCs w:val="24"/>
          <w:lang w:val="en-GB"/>
        </w:rPr>
        <w:t xml:space="preserve">high level of </w:t>
      </w:r>
      <w:r w:rsidR="00133893" w:rsidRPr="003E291B">
        <w:rPr>
          <w:rFonts w:ascii="Book Antiqua" w:hAnsi="Book Antiqua"/>
          <w:sz w:val="24"/>
          <w:szCs w:val="24"/>
          <w:lang w:val="en-GB"/>
        </w:rPr>
        <w:t>education</w:t>
      </w:r>
      <w:r w:rsidR="0003332D" w:rsidRPr="003E291B">
        <w:rPr>
          <w:rFonts w:ascii="Book Antiqua" w:hAnsi="Book Antiqua"/>
          <w:sz w:val="24"/>
          <w:szCs w:val="24"/>
          <w:lang w:val="en-GB"/>
        </w:rPr>
        <w:t xml:space="preserve"> were more willing to pay for colorectal cancer screening and </w:t>
      </w:r>
      <w:r w:rsidR="001463BC" w:rsidRPr="003E291B">
        <w:rPr>
          <w:rFonts w:ascii="Book Antiqua" w:hAnsi="Book Antiqua"/>
          <w:sz w:val="24"/>
          <w:szCs w:val="24"/>
          <w:lang w:val="en-GB"/>
        </w:rPr>
        <w:t xml:space="preserve">would </w:t>
      </w:r>
      <w:r w:rsidR="0003332D" w:rsidRPr="003E291B">
        <w:rPr>
          <w:rFonts w:ascii="Book Antiqua" w:hAnsi="Book Antiqua"/>
          <w:sz w:val="24"/>
          <w:szCs w:val="24"/>
          <w:lang w:val="en-GB"/>
        </w:rPr>
        <w:t xml:space="preserve">pay more than female </w:t>
      </w:r>
      <w:r w:rsidR="001463BC" w:rsidRPr="003E291B">
        <w:rPr>
          <w:rFonts w:ascii="Book Antiqua" w:hAnsi="Book Antiqua"/>
          <w:sz w:val="24"/>
          <w:szCs w:val="24"/>
          <w:lang w:val="en-GB"/>
        </w:rPr>
        <w:t xml:space="preserve">respondents </w:t>
      </w:r>
      <w:r w:rsidR="0003332D" w:rsidRPr="003E291B">
        <w:rPr>
          <w:rFonts w:ascii="Book Antiqua" w:hAnsi="Book Antiqua"/>
          <w:sz w:val="24"/>
          <w:szCs w:val="24"/>
          <w:lang w:val="en-GB"/>
        </w:rPr>
        <w:t xml:space="preserve">and </w:t>
      </w:r>
      <w:r w:rsidR="001463BC" w:rsidRPr="003E291B">
        <w:rPr>
          <w:rFonts w:ascii="Book Antiqua" w:hAnsi="Book Antiqua"/>
          <w:sz w:val="24"/>
          <w:szCs w:val="24"/>
          <w:lang w:val="en-GB"/>
        </w:rPr>
        <w:t xml:space="preserve">those with a </w:t>
      </w:r>
      <w:r w:rsidR="0003332D" w:rsidRPr="003E291B">
        <w:rPr>
          <w:rFonts w:ascii="Book Antiqua" w:hAnsi="Book Antiqua"/>
          <w:sz w:val="24"/>
          <w:szCs w:val="24"/>
          <w:lang w:val="en-GB"/>
        </w:rPr>
        <w:t xml:space="preserve">low level of education. </w:t>
      </w:r>
      <w:r w:rsidR="001463BC" w:rsidRPr="003E291B">
        <w:rPr>
          <w:rFonts w:ascii="Book Antiqua" w:hAnsi="Book Antiqua"/>
          <w:sz w:val="24"/>
          <w:szCs w:val="24"/>
          <w:lang w:val="en-GB"/>
        </w:rPr>
        <w:t xml:space="preserve">In </w:t>
      </w:r>
      <w:r w:rsidR="001463BC" w:rsidRPr="003E291B">
        <w:rPr>
          <w:rFonts w:ascii="Book Antiqua" w:hAnsi="Book Antiqua"/>
          <w:sz w:val="24"/>
          <w:szCs w:val="24"/>
          <w:lang w:val="en-GB"/>
        </w:rPr>
        <w:lastRenderedPageBreak/>
        <w:t xml:space="preserve">addition, </w:t>
      </w:r>
      <w:r w:rsidR="00266EAC" w:rsidRPr="003E291B">
        <w:rPr>
          <w:rFonts w:ascii="Book Antiqua" w:hAnsi="Book Antiqua"/>
          <w:sz w:val="24"/>
          <w:szCs w:val="24"/>
          <w:lang w:val="en-GB"/>
        </w:rPr>
        <w:t>the participants from government agenc</w:t>
      </w:r>
      <w:r w:rsidR="00016977" w:rsidRPr="003E291B">
        <w:rPr>
          <w:rFonts w:ascii="Book Antiqua" w:hAnsi="Book Antiqua"/>
          <w:sz w:val="24"/>
          <w:szCs w:val="24"/>
          <w:lang w:val="en-GB"/>
        </w:rPr>
        <w:t>ies</w:t>
      </w:r>
      <w:r w:rsidR="00266EAC" w:rsidRPr="003E291B">
        <w:rPr>
          <w:rFonts w:ascii="Book Antiqua" w:hAnsi="Book Antiqua"/>
          <w:sz w:val="24"/>
          <w:szCs w:val="24"/>
          <w:lang w:val="en-GB"/>
        </w:rPr>
        <w:t>/institution</w:t>
      </w:r>
      <w:r w:rsidR="00016977" w:rsidRPr="003E291B">
        <w:rPr>
          <w:rFonts w:ascii="Book Antiqua" w:hAnsi="Book Antiqua"/>
          <w:sz w:val="24"/>
          <w:szCs w:val="24"/>
          <w:lang w:val="en-GB"/>
        </w:rPr>
        <w:t>s</w:t>
      </w:r>
      <w:r w:rsidR="001463BC" w:rsidRPr="003E291B">
        <w:rPr>
          <w:rFonts w:ascii="Book Antiqua" w:hAnsi="Book Antiqua"/>
          <w:sz w:val="24"/>
          <w:szCs w:val="24"/>
          <w:lang w:val="en-GB"/>
        </w:rPr>
        <w:t xml:space="preserve"> and those with </w:t>
      </w:r>
      <w:r w:rsidR="00266EAC" w:rsidRPr="003E291B">
        <w:rPr>
          <w:rFonts w:ascii="Book Antiqua" w:hAnsi="Book Antiqua"/>
          <w:sz w:val="24"/>
          <w:szCs w:val="24"/>
          <w:lang w:val="en-GB"/>
        </w:rPr>
        <w:t xml:space="preserve">higher income and less family medical expenditure were willing to pay more for colorectal cancer screening. </w:t>
      </w:r>
      <w:r w:rsidR="009D607D" w:rsidRPr="003E291B">
        <w:rPr>
          <w:rFonts w:ascii="Book Antiqua" w:hAnsi="Book Antiqua"/>
          <w:sz w:val="24"/>
          <w:szCs w:val="24"/>
          <w:lang w:val="en-GB"/>
        </w:rPr>
        <w:t xml:space="preserve">Generally, </w:t>
      </w:r>
      <w:r w:rsidR="001463BC" w:rsidRPr="003E291B">
        <w:rPr>
          <w:rFonts w:ascii="Book Antiqua" w:hAnsi="Book Antiqua"/>
          <w:sz w:val="24"/>
          <w:szCs w:val="24"/>
          <w:lang w:val="en-GB"/>
        </w:rPr>
        <w:t>males were willing to spend more than females.</w:t>
      </w:r>
      <w:r w:rsidR="00266EAC" w:rsidRPr="003E291B">
        <w:rPr>
          <w:rFonts w:ascii="Book Antiqua" w:hAnsi="Book Antiqua"/>
          <w:sz w:val="24"/>
          <w:szCs w:val="24"/>
          <w:lang w:val="en-GB"/>
        </w:rPr>
        <w:t xml:space="preserve"> In addition, the awareness of health was much better </w:t>
      </w:r>
      <w:r w:rsidR="001463BC" w:rsidRPr="003E291B">
        <w:rPr>
          <w:rFonts w:ascii="Book Antiqua" w:hAnsi="Book Antiqua"/>
          <w:sz w:val="24"/>
          <w:szCs w:val="24"/>
          <w:lang w:val="en-GB"/>
        </w:rPr>
        <w:t>among people with</w:t>
      </w:r>
      <w:r w:rsidR="00266EAC" w:rsidRPr="003E291B">
        <w:rPr>
          <w:rFonts w:ascii="Book Antiqua" w:hAnsi="Book Antiqua"/>
          <w:sz w:val="24"/>
          <w:szCs w:val="24"/>
          <w:lang w:val="en-GB"/>
        </w:rPr>
        <w:t xml:space="preserve"> more education</w:t>
      </w:r>
      <w:r w:rsidR="00393D6B" w:rsidRPr="003E291B">
        <w:rPr>
          <w:rFonts w:ascii="Book Antiqua" w:hAnsi="Book Antiqua"/>
          <w:sz w:val="24"/>
          <w:szCs w:val="24"/>
          <w:lang w:val="en-GB"/>
        </w:rPr>
        <w:t xml:space="preserve"> and </w:t>
      </w:r>
      <w:r w:rsidR="001463BC" w:rsidRPr="003E291B">
        <w:rPr>
          <w:rFonts w:ascii="Book Antiqua" w:hAnsi="Book Antiqua"/>
          <w:sz w:val="24"/>
          <w:szCs w:val="24"/>
          <w:lang w:val="en-GB"/>
        </w:rPr>
        <w:t xml:space="preserve">those who were </w:t>
      </w:r>
      <w:r w:rsidR="00393D6B" w:rsidRPr="003E291B">
        <w:rPr>
          <w:rFonts w:ascii="Book Antiqua" w:hAnsi="Book Antiqua"/>
          <w:sz w:val="24"/>
          <w:szCs w:val="24"/>
          <w:lang w:val="en-GB"/>
        </w:rPr>
        <w:t xml:space="preserve">working in </w:t>
      </w:r>
      <w:r w:rsidR="001463BC" w:rsidRPr="003E291B">
        <w:rPr>
          <w:rFonts w:ascii="Book Antiqua" w:hAnsi="Book Antiqua"/>
          <w:sz w:val="24"/>
          <w:szCs w:val="24"/>
          <w:lang w:val="en-GB"/>
        </w:rPr>
        <w:t xml:space="preserve">a </w:t>
      </w:r>
      <w:r w:rsidR="00393D6B" w:rsidRPr="003E291B">
        <w:rPr>
          <w:rFonts w:ascii="Book Antiqua" w:hAnsi="Book Antiqua"/>
          <w:sz w:val="24"/>
          <w:szCs w:val="24"/>
          <w:lang w:val="en-GB"/>
        </w:rPr>
        <w:t xml:space="preserve">government agency/institution. </w:t>
      </w:r>
      <w:r w:rsidR="001463BC" w:rsidRPr="003E291B">
        <w:rPr>
          <w:rFonts w:ascii="Book Antiqua" w:hAnsi="Book Antiqua"/>
          <w:sz w:val="24"/>
          <w:szCs w:val="24"/>
          <w:lang w:val="en-GB"/>
        </w:rPr>
        <w:t xml:space="preserve">Furthermore, </w:t>
      </w:r>
      <w:r w:rsidR="003639F0" w:rsidRPr="003E291B">
        <w:rPr>
          <w:rFonts w:ascii="Book Antiqua" w:hAnsi="Book Antiqua"/>
          <w:sz w:val="24"/>
          <w:szCs w:val="24"/>
          <w:lang w:val="en-GB"/>
        </w:rPr>
        <w:t xml:space="preserve">the status of household income and expenditure significantly affects commodity purchasing power. </w:t>
      </w:r>
      <w:r w:rsidR="00016977" w:rsidRPr="003E291B">
        <w:rPr>
          <w:rFonts w:ascii="Book Antiqua" w:hAnsi="Book Antiqua"/>
          <w:sz w:val="24"/>
          <w:szCs w:val="24"/>
          <w:lang w:val="en-GB"/>
        </w:rPr>
        <w:t>These findings were</w:t>
      </w:r>
      <w:r w:rsidR="00EF0E44" w:rsidRPr="003E291B">
        <w:rPr>
          <w:rFonts w:ascii="Book Antiqua" w:hAnsi="Book Antiqua"/>
          <w:sz w:val="24"/>
          <w:szCs w:val="24"/>
          <w:lang w:val="en-GB"/>
        </w:rPr>
        <w:t xml:space="preserve"> similar </w:t>
      </w:r>
      <w:r w:rsidR="00016977" w:rsidRPr="003E291B">
        <w:rPr>
          <w:rFonts w:ascii="Book Antiqua" w:hAnsi="Book Antiqua"/>
          <w:sz w:val="24"/>
          <w:szCs w:val="24"/>
          <w:lang w:val="en-GB"/>
        </w:rPr>
        <w:t xml:space="preserve">to </w:t>
      </w:r>
      <w:r w:rsidR="00800903" w:rsidRPr="003E291B">
        <w:rPr>
          <w:rFonts w:ascii="Book Antiqua" w:hAnsi="Book Antiqua"/>
          <w:sz w:val="24"/>
          <w:szCs w:val="24"/>
          <w:lang w:val="en-GB"/>
        </w:rPr>
        <w:t>E. Frew</w:t>
      </w:r>
      <w:r w:rsidR="003E19C9" w:rsidRPr="003E291B">
        <w:rPr>
          <w:rFonts w:ascii="Book Antiqua" w:hAnsi="Book Antiqua"/>
          <w:sz w:val="24"/>
          <w:szCs w:val="24"/>
          <w:lang w:val="en-GB"/>
        </w:rPr>
        <w:t>’s study</w:t>
      </w:r>
      <w:r w:rsidR="00146EB6" w:rsidRPr="003E291B">
        <w:rPr>
          <w:rFonts w:ascii="Book Antiqua" w:hAnsi="Book Antiqua"/>
          <w:sz w:val="24"/>
          <w:szCs w:val="24"/>
          <w:lang w:val="en-GB"/>
        </w:rPr>
        <w:t xml:space="preserve"> </w:t>
      </w:r>
      <w:r w:rsidR="00016977" w:rsidRPr="003E291B">
        <w:rPr>
          <w:rFonts w:ascii="Book Antiqua" w:hAnsi="Book Antiqua"/>
          <w:sz w:val="24"/>
          <w:szCs w:val="24"/>
          <w:lang w:val="en-GB"/>
        </w:rPr>
        <w:t xml:space="preserve">in which those with </w:t>
      </w:r>
      <w:r w:rsidR="00800903" w:rsidRPr="003E291B">
        <w:rPr>
          <w:rFonts w:ascii="Book Antiqua" w:hAnsi="Book Antiqua"/>
          <w:sz w:val="24"/>
          <w:szCs w:val="24"/>
          <w:lang w:val="en-GB"/>
        </w:rPr>
        <w:t xml:space="preserve">higher income </w:t>
      </w:r>
      <w:r w:rsidR="003E19C9" w:rsidRPr="003E291B">
        <w:rPr>
          <w:rFonts w:ascii="Book Antiqua" w:hAnsi="Book Antiqua"/>
          <w:sz w:val="24"/>
          <w:szCs w:val="24"/>
          <w:lang w:val="en-GB"/>
        </w:rPr>
        <w:t xml:space="preserve">and </w:t>
      </w:r>
      <w:r w:rsidR="00016977" w:rsidRPr="003E291B">
        <w:rPr>
          <w:rFonts w:ascii="Book Antiqua" w:hAnsi="Book Antiqua"/>
          <w:sz w:val="24"/>
          <w:szCs w:val="24"/>
          <w:lang w:val="en-GB"/>
        </w:rPr>
        <w:t xml:space="preserve">of </w:t>
      </w:r>
      <w:r w:rsidR="003E19C9" w:rsidRPr="003E291B">
        <w:rPr>
          <w:rFonts w:ascii="Book Antiqua" w:hAnsi="Book Antiqua"/>
          <w:sz w:val="24"/>
          <w:szCs w:val="24"/>
          <w:lang w:val="en-GB"/>
        </w:rPr>
        <w:t>male</w:t>
      </w:r>
      <w:r w:rsidR="00016977" w:rsidRPr="003E291B">
        <w:rPr>
          <w:rFonts w:ascii="Book Antiqua" w:hAnsi="Book Antiqua"/>
          <w:sz w:val="24"/>
          <w:szCs w:val="24"/>
          <w:lang w:val="en-GB"/>
        </w:rPr>
        <w:t xml:space="preserve"> gender</w:t>
      </w:r>
      <w:r w:rsidR="003E19C9" w:rsidRPr="003E291B">
        <w:rPr>
          <w:rFonts w:ascii="Book Antiqua" w:hAnsi="Book Antiqua"/>
          <w:sz w:val="24"/>
          <w:szCs w:val="24"/>
          <w:lang w:val="en-GB"/>
        </w:rPr>
        <w:t xml:space="preserve"> </w:t>
      </w:r>
      <w:r w:rsidR="00800903" w:rsidRPr="003E291B">
        <w:rPr>
          <w:rFonts w:ascii="Book Antiqua" w:hAnsi="Book Antiqua"/>
          <w:sz w:val="24"/>
          <w:szCs w:val="24"/>
          <w:lang w:val="en-GB"/>
        </w:rPr>
        <w:t>were more willing to pay for screening</w:t>
      </w:r>
      <w:r w:rsidR="00CC6EE2" w:rsidRPr="003E291B">
        <w:rPr>
          <w:rFonts w:ascii="Book Antiqua" w:hAnsi="Book Antiqua"/>
          <w:sz w:val="24"/>
          <w:szCs w:val="24"/>
          <w:vertAlign w:val="superscript"/>
          <w:lang w:val="en-GB"/>
        </w:rPr>
        <w:t>[25]</w:t>
      </w:r>
      <w:r w:rsidR="00035106" w:rsidRPr="003E291B">
        <w:rPr>
          <w:rFonts w:ascii="Book Antiqua" w:hAnsi="Book Antiqua"/>
          <w:sz w:val="24"/>
          <w:szCs w:val="24"/>
          <w:lang w:val="en-GB"/>
        </w:rPr>
        <w:t xml:space="preserve"> and </w:t>
      </w:r>
      <w:hyperlink r:id="rId16" w:history="1">
        <w:r w:rsidR="00035106" w:rsidRPr="003E291B">
          <w:rPr>
            <w:rFonts w:ascii="Book Antiqua" w:hAnsi="Book Antiqua"/>
            <w:sz w:val="24"/>
            <w:szCs w:val="24"/>
            <w:lang w:val="en-GB"/>
          </w:rPr>
          <w:t>Kwak MS</w:t>
        </w:r>
      </w:hyperlink>
      <w:r w:rsidR="00035106" w:rsidRPr="003E291B">
        <w:rPr>
          <w:rFonts w:ascii="Book Antiqua" w:hAnsi="Book Antiqua"/>
          <w:sz w:val="24"/>
          <w:szCs w:val="24"/>
          <w:lang w:val="en-GB"/>
        </w:rPr>
        <w:t>’</w:t>
      </w:r>
      <w:r w:rsidR="00016977" w:rsidRPr="003E291B">
        <w:rPr>
          <w:rFonts w:ascii="Book Antiqua" w:hAnsi="Book Antiqua"/>
          <w:sz w:val="24"/>
          <w:szCs w:val="24"/>
          <w:lang w:val="en-GB"/>
        </w:rPr>
        <w:t xml:space="preserve">s </w:t>
      </w:r>
      <w:r w:rsidR="00035106" w:rsidRPr="003E291B">
        <w:rPr>
          <w:rFonts w:ascii="Book Antiqua" w:hAnsi="Book Antiqua"/>
          <w:sz w:val="24"/>
          <w:szCs w:val="24"/>
          <w:lang w:val="en-GB"/>
        </w:rPr>
        <w:t xml:space="preserve">study </w:t>
      </w:r>
      <w:r w:rsidR="00016977" w:rsidRPr="003E291B">
        <w:rPr>
          <w:rFonts w:ascii="Book Antiqua" w:hAnsi="Book Antiqua"/>
          <w:sz w:val="24"/>
          <w:szCs w:val="24"/>
          <w:lang w:val="en-GB"/>
        </w:rPr>
        <w:t>in which as</w:t>
      </w:r>
      <w:r w:rsidR="00035106" w:rsidRPr="003E291B">
        <w:rPr>
          <w:rFonts w:ascii="Book Antiqua" w:hAnsi="Book Antiqua"/>
          <w:sz w:val="24"/>
          <w:szCs w:val="24"/>
          <w:lang w:val="en-GB"/>
        </w:rPr>
        <w:t xml:space="preserve"> the status of education </w:t>
      </w:r>
      <w:r w:rsidR="009D607D" w:rsidRPr="003E291B">
        <w:rPr>
          <w:rFonts w:ascii="Book Antiqua" w:hAnsi="Book Antiqua"/>
          <w:sz w:val="24"/>
          <w:szCs w:val="24"/>
          <w:lang w:val="en-GB"/>
        </w:rPr>
        <w:t>and</w:t>
      </w:r>
      <w:r w:rsidR="00035106" w:rsidRPr="003E291B">
        <w:rPr>
          <w:rFonts w:ascii="Book Antiqua" w:hAnsi="Book Antiqua"/>
          <w:sz w:val="24"/>
          <w:szCs w:val="24"/>
          <w:lang w:val="en-GB"/>
        </w:rPr>
        <w:t xml:space="preserve"> income </w:t>
      </w:r>
      <w:r w:rsidR="009D607D" w:rsidRPr="003E291B">
        <w:rPr>
          <w:rFonts w:ascii="Book Antiqua" w:hAnsi="Book Antiqua"/>
          <w:sz w:val="24"/>
          <w:szCs w:val="24"/>
          <w:lang w:val="en-GB"/>
        </w:rPr>
        <w:t>were</w:t>
      </w:r>
      <w:r w:rsidR="00035106" w:rsidRPr="003E291B">
        <w:rPr>
          <w:rFonts w:ascii="Book Antiqua" w:hAnsi="Book Antiqua"/>
          <w:sz w:val="24"/>
          <w:szCs w:val="24"/>
          <w:lang w:val="en-GB"/>
        </w:rPr>
        <w:t xml:space="preserve"> higher, the average amount that women </w:t>
      </w:r>
      <w:r w:rsidR="009D607D" w:rsidRPr="003E291B">
        <w:rPr>
          <w:rFonts w:ascii="Book Antiqua" w:hAnsi="Book Antiqua"/>
          <w:sz w:val="24"/>
          <w:szCs w:val="24"/>
          <w:lang w:val="en-GB"/>
        </w:rPr>
        <w:t>were</w:t>
      </w:r>
      <w:r w:rsidR="003E291B">
        <w:rPr>
          <w:rFonts w:ascii="Book Antiqua" w:hAnsi="Book Antiqua" w:hint="eastAsia"/>
          <w:sz w:val="24"/>
          <w:szCs w:val="24"/>
          <w:lang w:val="en-GB"/>
        </w:rPr>
        <w:t xml:space="preserve"> </w:t>
      </w:r>
      <w:r w:rsidR="00035106" w:rsidRPr="003E291B">
        <w:rPr>
          <w:rFonts w:ascii="Book Antiqua" w:hAnsi="Book Antiqua"/>
          <w:sz w:val="24"/>
          <w:szCs w:val="24"/>
          <w:lang w:val="en-GB"/>
        </w:rPr>
        <w:t>willing</w:t>
      </w:r>
      <w:r w:rsidR="003E291B">
        <w:rPr>
          <w:rFonts w:ascii="Book Antiqua" w:hAnsi="Book Antiqua" w:hint="eastAsia"/>
          <w:sz w:val="24"/>
          <w:szCs w:val="24"/>
          <w:lang w:val="en-GB"/>
        </w:rPr>
        <w:t xml:space="preserve"> </w:t>
      </w:r>
      <w:r w:rsidR="00035106" w:rsidRPr="003E291B">
        <w:rPr>
          <w:rFonts w:ascii="Book Antiqua" w:hAnsi="Book Antiqua"/>
          <w:sz w:val="24"/>
          <w:szCs w:val="24"/>
          <w:lang w:val="en-GB"/>
        </w:rPr>
        <w:t>to</w:t>
      </w:r>
      <w:r w:rsidR="003E291B">
        <w:rPr>
          <w:rFonts w:ascii="Book Antiqua" w:hAnsi="Book Antiqua" w:hint="eastAsia"/>
          <w:sz w:val="24"/>
          <w:szCs w:val="24"/>
          <w:lang w:val="en-GB"/>
        </w:rPr>
        <w:t xml:space="preserve"> </w:t>
      </w:r>
      <w:r w:rsidR="00035106" w:rsidRPr="003E291B">
        <w:rPr>
          <w:rFonts w:ascii="Book Antiqua" w:hAnsi="Book Antiqua"/>
          <w:sz w:val="24"/>
          <w:szCs w:val="24"/>
          <w:lang w:val="en-GB"/>
        </w:rPr>
        <w:t>pay</w:t>
      </w:r>
      <w:r w:rsidR="003E291B">
        <w:rPr>
          <w:rFonts w:ascii="Book Antiqua" w:hAnsi="Book Antiqua" w:hint="eastAsia"/>
          <w:sz w:val="24"/>
          <w:szCs w:val="24"/>
          <w:lang w:val="en-GB"/>
        </w:rPr>
        <w:t xml:space="preserve"> </w:t>
      </w:r>
      <w:r w:rsidR="00035106" w:rsidRPr="003E291B">
        <w:rPr>
          <w:rFonts w:ascii="Book Antiqua" w:hAnsi="Book Antiqua"/>
          <w:sz w:val="24"/>
          <w:szCs w:val="24"/>
          <w:lang w:val="en-GB"/>
        </w:rPr>
        <w:t>bec</w:t>
      </w:r>
      <w:r w:rsidR="00016977" w:rsidRPr="003E291B">
        <w:rPr>
          <w:rFonts w:ascii="Book Antiqua" w:hAnsi="Book Antiqua"/>
          <w:sz w:val="24"/>
          <w:szCs w:val="24"/>
          <w:lang w:val="en-GB"/>
        </w:rPr>
        <w:t>a</w:t>
      </w:r>
      <w:r w:rsidR="00035106" w:rsidRPr="003E291B">
        <w:rPr>
          <w:rFonts w:ascii="Book Antiqua" w:hAnsi="Book Antiqua"/>
          <w:sz w:val="24"/>
          <w:szCs w:val="24"/>
          <w:lang w:val="en-GB"/>
        </w:rPr>
        <w:t>me much more</w:t>
      </w:r>
      <w:r w:rsidR="003E19C9" w:rsidRPr="003E291B">
        <w:rPr>
          <w:rFonts w:ascii="Book Antiqua" w:hAnsi="Book Antiqua"/>
          <w:sz w:val="24"/>
          <w:szCs w:val="24"/>
          <w:lang w:val="en-GB"/>
        </w:rPr>
        <w:t>, but old age was associated with a lower willingness to</w:t>
      </w:r>
      <w:r w:rsidR="003E291B">
        <w:rPr>
          <w:rFonts w:ascii="Book Antiqua" w:hAnsi="Book Antiqua" w:hint="eastAsia"/>
          <w:sz w:val="24"/>
          <w:szCs w:val="24"/>
          <w:lang w:val="en-GB"/>
        </w:rPr>
        <w:t xml:space="preserve"> </w:t>
      </w:r>
      <w:r w:rsidR="003E19C9" w:rsidRPr="003E291B">
        <w:rPr>
          <w:rFonts w:ascii="Book Antiqua" w:hAnsi="Book Antiqua"/>
          <w:sz w:val="24"/>
          <w:szCs w:val="24"/>
          <w:lang w:val="en-GB"/>
        </w:rPr>
        <w:t>pay</w:t>
      </w:r>
      <w:r w:rsidR="00CC6EE2" w:rsidRPr="003E291B">
        <w:rPr>
          <w:rFonts w:ascii="Book Antiqua" w:hAnsi="Book Antiqua"/>
          <w:sz w:val="24"/>
          <w:szCs w:val="24"/>
          <w:vertAlign w:val="superscript"/>
          <w:lang w:val="en-GB"/>
        </w:rPr>
        <w:t>[21]</w:t>
      </w:r>
      <w:r w:rsidR="0079265E" w:rsidRPr="003E291B">
        <w:rPr>
          <w:rFonts w:ascii="Book Antiqua" w:hAnsi="Book Antiqua"/>
          <w:sz w:val="24"/>
          <w:szCs w:val="24"/>
          <w:lang w:val="en-GB"/>
        </w:rPr>
        <w:t xml:space="preserve">. </w:t>
      </w:r>
      <w:r w:rsidR="00016977" w:rsidRPr="003E291B">
        <w:rPr>
          <w:rFonts w:ascii="Book Antiqua" w:hAnsi="Book Antiqua"/>
          <w:sz w:val="24"/>
          <w:szCs w:val="24"/>
          <w:lang w:val="en-GB"/>
        </w:rPr>
        <w:t xml:space="preserve">However, </w:t>
      </w:r>
      <w:hyperlink r:id="rId17" w:history="1">
        <w:r w:rsidR="008C6F63" w:rsidRPr="003E291B">
          <w:rPr>
            <w:rFonts w:ascii="Book Antiqua" w:hAnsi="Book Antiqua"/>
            <w:sz w:val="24"/>
            <w:szCs w:val="24"/>
            <w:lang w:val="en-GB"/>
          </w:rPr>
          <w:t>Moreno CC</w:t>
        </w:r>
      </w:hyperlink>
      <w:r w:rsidR="008C6F63" w:rsidRPr="003E291B">
        <w:rPr>
          <w:rFonts w:ascii="Book Antiqua" w:hAnsi="Book Antiqua"/>
          <w:sz w:val="24"/>
          <w:szCs w:val="24"/>
          <w:lang w:val="en-GB"/>
        </w:rPr>
        <w:t xml:space="preserve"> showed that there was no statistically significant difference in the responses of males and females, or in the responses of individuals of different races or different ages regarding test features</w:t>
      </w:r>
      <w:r w:rsidR="00CC6EE2" w:rsidRPr="003E291B">
        <w:rPr>
          <w:rFonts w:ascii="Book Antiqua" w:hAnsi="Book Antiqua"/>
          <w:sz w:val="24"/>
          <w:szCs w:val="24"/>
          <w:vertAlign w:val="superscript"/>
          <w:lang w:val="en-GB"/>
        </w:rPr>
        <w:t>[26]</w:t>
      </w:r>
      <w:r w:rsidR="00BB1E87" w:rsidRPr="003E291B">
        <w:rPr>
          <w:rFonts w:ascii="Book Antiqua" w:hAnsi="Book Antiqua"/>
          <w:sz w:val="24"/>
          <w:szCs w:val="24"/>
          <w:lang w:val="en-GB"/>
        </w:rPr>
        <w:t>.</w:t>
      </w:r>
      <w:r w:rsidR="005134E1" w:rsidRPr="003E291B">
        <w:rPr>
          <w:rFonts w:ascii="Book Antiqua" w:hAnsi="Book Antiqua"/>
          <w:sz w:val="24"/>
          <w:szCs w:val="24"/>
          <w:lang w:val="en-GB"/>
        </w:rPr>
        <w:t xml:space="preserve"> </w:t>
      </w:r>
      <w:r w:rsidR="001463BC" w:rsidRPr="003E291B">
        <w:rPr>
          <w:rFonts w:ascii="Book Antiqua" w:hAnsi="Book Antiqua"/>
          <w:sz w:val="24"/>
          <w:szCs w:val="24"/>
          <w:lang w:val="en-GB"/>
        </w:rPr>
        <w:t>R</w:t>
      </w:r>
      <w:r w:rsidR="00266EAC" w:rsidRPr="003E291B">
        <w:rPr>
          <w:rFonts w:ascii="Book Antiqua" w:hAnsi="Book Antiqua"/>
          <w:sz w:val="24"/>
          <w:szCs w:val="24"/>
          <w:lang w:val="en-GB"/>
        </w:rPr>
        <w:t xml:space="preserve">espondents </w:t>
      </w:r>
      <w:r w:rsidR="001463BC" w:rsidRPr="003E291B">
        <w:rPr>
          <w:rFonts w:ascii="Book Antiqua" w:hAnsi="Book Antiqua"/>
          <w:sz w:val="24"/>
          <w:szCs w:val="24"/>
          <w:lang w:val="en-GB"/>
        </w:rPr>
        <w:t>who accepted</w:t>
      </w:r>
      <w:r w:rsidR="00266EAC" w:rsidRPr="003E291B">
        <w:rPr>
          <w:rFonts w:ascii="Book Antiqua" w:hAnsi="Book Antiqua"/>
          <w:sz w:val="24"/>
          <w:szCs w:val="24"/>
          <w:lang w:val="en-GB"/>
        </w:rPr>
        <w:t xml:space="preserve"> the screening were more willing to pay for colorectal cancer screening.</w:t>
      </w:r>
      <w:r w:rsidR="003E19C9" w:rsidRPr="003E291B">
        <w:rPr>
          <w:rFonts w:ascii="Book Antiqua" w:hAnsi="Book Antiqua"/>
          <w:sz w:val="24"/>
          <w:szCs w:val="24"/>
          <w:lang w:val="en-GB"/>
        </w:rPr>
        <w:t xml:space="preserve"> </w:t>
      </w:r>
      <w:r w:rsidR="00B96B0A" w:rsidRPr="003E291B">
        <w:rPr>
          <w:rFonts w:ascii="Book Antiqua" w:hAnsi="Book Antiqua"/>
          <w:sz w:val="24"/>
          <w:szCs w:val="24"/>
          <w:lang w:val="en-GB"/>
        </w:rPr>
        <w:t xml:space="preserve">The acceptance was a prerequisite for the willingness to pay. </w:t>
      </w:r>
    </w:p>
    <w:p w:rsidR="000F5167" w:rsidRPr="003E291B" w:rsidRDefault="008C51DD" w:rsidP="003E291B">
      <w:pPr>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 xml:space="preserve">In </w:t>
      </w:r>
      <w:r w:rsidR="00650270" w:rsidRPr="003E291B">
        <w:rPr>
          <w:rFonts w:ascii="Book Antiqua" w:hAnsi="Book Antiqua"/>
          <w:sz w:val="24"/>
          <w:szCs w:val="24"/>
          <w:lang w:val="en-GB"/>
        </w:rPr>
        <w:t>general</w:t>
      </w:r>
      <w:r w:rsidRPr="003E291B">
        <w:rPr>
          <w:rFonts w:ascii="Book Antiqua" w:hAnsi="Book Antiqua"/>
          <w:sz w:val="24"/>
          <w:szCs w:val="24"/>
          <w:lang w:val="en-GB"/>
        </w:rPr>
        <w:t xml:space="preserve">, willingness to pay for colorectal cancer screening in Guangzhou was high, but the amount </w:t>
      </w:r>
      <w:r w:rsidR="00016977" w:rsidRPr="003E291B">
        <w:rPr>
          <w:rFonts w:ascii="Book Antiqua" w:hAnsi="Book Antiqua"/>
          <w:sz w:val="24"/>
          <w:szCs w:val="24"/>
          <w:lang w:val="en-GB"/>
        </w:rPr>
        <w:t xml:space="preserve">that </w:t>
      </w:r>
      <w:r w:rsidR="001463BC" w:rsidRPr="003E291B">
        <w:rPr>
          <w:rFonts w:ascii="Book Antiqua" w:hAnsi="Book Antiqua"/>
          <w:sz w:val="24"/>
          <w:szCs w:val="24"/>
          <w:lang w:val="en-GB"/>
        </w:rPr>
        <w:t xml:space="preserve">participants were </w:t>
      </w:r>
      <w:r w:rsidRPr="003E291B">
        <w:rPr>
          <w:rFonts w:ascii="Book Antiqua" w:hAnsi="Book Antiqua"/>
          <w:sz w:val="24"/>
          <w:szCs w:val="24"/>
          <w:lang w:val="en-GB"/>
        </w:rPr>
        <w:t xml:space="preserve">willing to pay was low. </w:t>
      </w:r>
      <w:r w:rsidR="001463BC" w:rsidRPr="003E291B">
        <w:rPr>
          <w:rFonts w:ascii="Book Antiqua" w:hAnsi="Book Antiqua"/>
          <w:sz w:val="24"/>
          <w:szCs w:val="24"/>
          <w:lang w:val="en-GB"/>
        </w:rPr>
        <w:t>To</w:t>
      </w:r>
      <w:r w:rsidR="0078241B" w:rsidRPr="003E291B">
        <w:rPr>
          <w:rFonts w:ascii="Book Antiqua" w:hAnsi="Book Antiqua"/>
          <w:sz w:val="24"/>
          <w:szCs w:val="24"/>
          <w:lang w:val="en-GB"/>
        </w:rPr>
        <w:t xml:space="preserve"> mov</w:t>
      </w:r>
      <w:r w:rsidR="00EA0B44" w:rsidRPr="003E291B">
        <w:rPr>
          <w:rFonts w:ascii="Book Antiqua" w:hAnsi="Book Antiqua"/>
          <w:sz w:val="24"/>
          <w:szCs w:val="24"/>
          <w:lang w:val="en-GB"/>
        </w:rPr>
        <w:t>e</w:t>
      </w:r>
      <w:r w:rsidR="0078241B" w:rsidRPr="003E291B">
        <w:rPr>
          <w:rFonts w:ascii="Book Antiqua" w:hAnsi="Book Antiqua"/>
          <w:sz w:val="24"/>
          <w:szCs w:val="24"/>
          <w:lang w:val="en-GB"/>
        </w:rPr>
        <w:t xml:space="preserve"> forward </w:t>
      </w:r>
      <w:r w:rsidR="001463BC" w:rsidRPr="003E291B">
        <w:rPr>
          <w:rFonts w:ascii="Book Antiqua" w:hAnsi="Book Antiqua"/>
          <w:sz w:val="24"/>
          <w:szCs w:val="24"/>
          <w:lang w:val="en-GB"/>
        </w:rPr>
        <w:t xml:space="preserve">with </w:t>
      </w:r>
      <w:r w:rsidR="0078241B" w:rsidRPr="003E291B">
        <w:rPr>
          <w:rFonts w:ascii="Book Antiqua" w:hAnsi="Book Antiqua"/>
          <w:sz w:val="24"/>
          <w:szCs w:val="24"/>
          <w:lang w:val="en-GB"/>
        </w:rPr>
        <w:t>the population-base</w:t>
      </w:r>
      <w:r w:rsidR="001463BC" w:rsidRPr="003E291B">
        <w:rPr>
          <w:rFonts w:ascii="Book Antiqua" w:hAnsi="Book Antiqua"/>
          <w:sz w:val="24"/>
          <w:szCs w:val="24"/>
          <w:lang w:val="en-GB"/>
        </w:rPr>
        <w:t>d</w:t>
      </w:r>
      <w:r w:rsidR="0078241B" w:rsidRPr="003E291B">
        <w:rPr>
          <w:rFonts w:ascii="Book Antiqua" w:hAnsi="Book Antiqua"/>
          <w:sz w:val="24"/>
          <w:szCs w:val="24"/>
          <w:lang w:val="en-GB"/>
        </w:rPr>
        <w:t xml:space="preserve"> screening, i</w:t>
      </w:r>
      <w:r w:rsidRPr="003E291B">
        <w:rPr>
          <w:rFonts w:ascii="Book Antiqua" w:hAnsi="Book Antiqua"/>
          <w:sz w:val="24"/>
          <w:szCs w:val="24"/>
          <w:lang w:val="en-GB"/>
        </w:rPr>
        <w:t xml:space="preserve">t </w:t>
      </w:r>
      <w:r w:rsidR="00016977" w:rsidRPr="003E291B">
        <w:rPr>
          <w:rFonts w:ascii="Book Antiqua" w:hAnsi="Book Antiqua"/>
          <w:sz w:val="24"/>
          <w:szCs w:val="24"/>
          <w:lang w:val="en-GB"/>
        </w:rPr>
        <w:t>i</w:t>
      </w:r>
      <w:r w:rsidRPr="003E291B">
        <w:rPr>
          <w:rFonts w:ascii="Book Antiqua" w:hAnsi="Book Antiqua"/>
          <w:sz w:val="24"/>
          <w:szCs w:val="24"/>
          <w:lang w:val="en-GB"/>
        </w:rPr>
        <w:t xml:space="preserve">s necessary to </w:t>
      </w:r>
      <w:r w:rsidR="00023792" w:rsidRPr="003E291B">
        <w:rPr>
          <w:rFonts w:ascii="Book Antiqua" w:hAnsi="Book Antiqua"/>
          <w:sz w:val="24"/>
          <w:szCs w:val="24"/>
          <w:lang w:val="en-GB"/>
        </w:rPr>
        <w:t xml:space="preserve">strengthen publicity, increase awareness of screening and </w:t>
      </w:r>
      <w:r w:rsidR="00DB1C75" w:rsidRPr="003E291B">
        <w:rPr>
          <w:rFonts w:ascii="Book Antiqua" w:hAnsi="Book Antiqua"/>
          <w:sz w:val="24"/>
          <w:szCs w:val="24"/>
          <w:lang w:val="en-GB"/>
        </w:rPr>
        <w:t xml:space="preserve">contemplation </w:t>
      </w:r>
      <w:r w:rsidR="00023792" w:rsidRPr="003E291B">
        <w:rPr>
          <w:rFonts w:ascii="Book Antiqua" w:hAnsi="Book Antiqua"/>
          <w:sz w:val="24"/>
          <w:szCs w:val="24"/>
          <w:lang w:val="en-GB"/>
        </w:rPr>
        <w:t>of</w:t>
      </w:r>
      <w:r w:rsidR="00DB1C75" w:rsidRPr="003E291B">
        <w:rPr>
          <w:rFonts w:ascii="Book Antiqua" w:hAnsi="Book Antiqua"/>
          <w:sz w:val="24"/>
          <w:szCs w:val="24"/>
          <w:lang w:val="en-GB"/>
        </w:rPr>
        <w:t xml:space="preserve"> participation</w:t>
      </w:r>
      <w:r w:rsidR="00023792" w:rsidRPr="003E291B">
        <w:rPr>
          <w:rFonts w:ascii="Book Antiqua" w:hAnsi="Book Antiqua"/>
          <w:sz w:val="24"/>
          <w:szCs w:val="24"/>
          <w:lang w:val="en-GB"/>
        </w:rPr>
        <w:t xml:space="preserve">. </w:t>
      </w:r>
      <w:r w:rsidR="001463BC" w:rsidRPr="003E291B">
        <w:rPr>
          <w:rFonts w:ascii="Book Antiqua" w:hAnsi="Book Antiqua"/>
          <w:sz w:val="24"/>
          <w:szCs w:val="24"/>
          <w:lang w:val="en-GB"/>
        </w:rPr>
        <w:t xml:space="preserve">On </w:t>
      </w:r>
      <w:r w:rsidR="00023792" w:rsidRPr="003E291B">
        <w:rPr>
          <w:rFonts w:ascii="Book Antiqua" w:hAnsi="Book Antiqua"/>
          <w:sz w:val="24"/>
          <w:szCs w:val="24"/>
          <w:lang w:val="en-GB"/>
        </w:rPr>
        <w:t xml:space="preserve">the other hand, </w:t>
      </w:r>
      <w:r w:rsidR="007812A3" w:rsidRPr="003E291B">
        <w:rPr>
          <w:rFonts w:ascii="Book Antiqua" w:hAnsi="Book Antiqua"/>
          <w:sz w:val="24"/>
          <w:szCs w:val="24"/>
          <w:lang w:val="en-GB"/>
        </w:rPr>
        <w:t>it</w:t>
      </w:r>
      <w:r w:rsidR="00023792" w:rsidRPr="003E291B">
        <w:rPr>
          <w:rFonts w:ascii="Book Antiqua" w:hAnsi="Book Antiqua"/>
          <w:sz w:val="24"/>
          <w:szCs w:val="24"/>
          <w:lang w:val="en-GB"/>
        </w:rPr>
        <w:t xml:space="preserve"> was suggested that the government </w:t>
      </w:r>
      <w:r w:rsidR="001463BC" w:rsidRPr="003E291B">
        <w:rPr>
          <w:rFonts w:ascii="Book Antiqua" w:hAnsi="Book Antiqua"/>
          <w:sz w:val="24"/>
          <w:szCs w:val="24"/>
          <w:lang w:val="en-GB"/>
        </w:rPr>
        <w:t xml:space="preserve">should </w:t>
      </w:r>
      <w:r w:rsidR="00023792" w:rsidRPr="003E291B">
        <w:rPr>
          <w:rFonts w:ascii="Book Antiqua" w:hAnsi="Book Antiqua"/>
          <w:sz w:val="24"/>
          <w:szCs w:val="24"/>
          <w:lang w:val="en-GB"/>
        </w:rPr>
        <w:t xml:space="preserve">raise the budget </w:t>
      </w:r>
      <w:r w:rsidR="001463BC" w:rsidRPr="003E291B">
        <w:rPr>
          <w:rFonts w:ascii="Book Antiqua" w:hAnsi="Book Antiqua"/>
          <w:sz w:val="24"/>
          <w:szCs w:val="24"/>
          <w:lang w:val="en-GB"/>
        </w:rPr>
        <w:t xml:space="preserve">for the </w:t>
      </w:r>
      <w:r w:rsidR="00023792" w:rsidRPr="003E291B">
        <w:rPr>
          <w:rFonts w:ascii="Book Antiqua" w:hAnsi="Book Antiqua"/>
          <w:sz w:val="24"/>
          <w:szCs w:val="24"/>
          <w:lang w:val="en-GB"/>
        </w:rPr>
        <w:t>colorectal cancer screening program</w:t>
      </w:r>
      <w:r w:rsidR="008A06AF" w:rsidRPr="003E291B">
        <w:rPr>
          <w:rFonts w:ascii="Book Antiqua" w:hAnsi="Book Antiqua"/>
          <w:sz w:val="24"/>
          <w:szCs w:val="24"/>
          <w:lang w:val="en-GB"/>
        </w:rPr>
        <w:t xml:space="preserve">, </w:t>
      </w:r>
      <w:r w:rsidR="001463BC" w:rsidRPr="003E291B">
        <w:rPr>
          <w:rFonts w:ascii="Book Antiqua" w:hAnsi="Book Antiqua"/>
          <w:sz w:val="24"/>
          <w:szCs w:val="24"/>
          <w:lang w:val="en-GB"/>
        </w:rPr>
        <w:t xml:space="preserve">subsidise </w:t>
      </w:r>
      <w:r w:rsidR="008A06AF" w:rsidRPr="003E291B">
        <w:rPr>
          <w:rFonts w:ascii="Book Antiqua" w:hAnsi="Book Antiqua"/>
          <w:sz w:val="24"/>
          <w:szCs w:val="24"/>
          <w:lang w:val="en-GB"/>
        </w:rPr>
        <w:t>the participants and</w:t>
      </w:r>
      <w:r w:rsidR="00023792" w:rsidRPr="003E291B">
        <w:rPr>
          <w:rFonts w:ascii="Book Antiqua" w:hAnsi="Book Antiqua"/>
          <w:sz w:val="24"/>
          <w:szCs w:val="24"/>
          <w:lang w:val="en-GB"/>
        </w:rPr>
        <w:t xml:space="preserve"> </w:t>
      </w:r>
      <w:r w:rsidR="001463BC" w:rsidRPr="003E291B">
        <w:rPr>
          <w:rFonts w:ascii="Book Antiqua" w:hAnsi="Book Antiqua"/>
          <w:sz w:val="24"/>
          <w:szCs w:val="24"/>
          <w:lang w:val="en-GB"/>
        </w:rPr>
        <w:t xml:space="preserve">bring </w:t>
      </w:r>
      <w:r w:rsidR="007812A3" w:rsidRPr="003E291B">
        <w:rPr>
          <w:rFonts w:ascii="Book Antiqua" w:hAnsi="Book Antiqua"/>
          <w:sz w:val="24"/>
          <w:szCs w:val="24"/>
          <w:lang w:val="en-GB"/>
        </w:rPr>
        <w:t>t</w:t>
      </w:r>
      <w:r w:rsidR="00023792" w:rsidRPr="003E291B">
        <w:rPr>
          <w:rFonts w:ascii="Book Antiqua" w:hAnsi="Book Antiqua"/>
          <w:sz w:val="24"/>
          <w:szCs w:val="24"/>
          <w:lang w:val="en-GB"/>
        </w:rPr>
        <w:t xml:space="preserve">he colorectal cancer screening </w:t>
      </w:r>
      <w:r w:rsidR="007812A3" w:rsidRPr="003E291B">
        <w:rPr>
          <w:rFonts w:ascii="Book Antiqua" w:hAnsi="Book Antiqua"/>
          <w:sz w:val="24"/>
          <w:szCs w:val="24"/>
          <w:lang w:val="en-GB"/>
        </w:rPr>
        <w:t xml:space="preserve">into </w:t>
      </w:r>
      <w:r w:rsidR="001463BC" w:rsidRPr="003E291B">
        <w:rPr>
          <w:rFonts w:ascii="Book Antiqua" w:hAnsi="Book Antiqua"/>
          <w:sz w:val="24"/>
          <w:szCs w:val="24"/>
          <w:lang w:val="en-GB"/>
        </w:rPr>
        <w:t xml:space="preserve">the </w:t>
      </w:r>
      <w:r w:rsidR="00023792" w:rsidRPr="003E291B">
        <w:rPr>
          <w:rFonts w:ascii="Book Antiqua" w:hAnsi="Book Antiqua"/>
          <w:sz w:val="24"/>
          <w:szCs w:val="24"/>
          <w:lang w:val="en-GB"/>
        </w:rPr>
        <w:t>outpatient medical insurance system</w:t>
      </w:r>
      <w:r w:rsidR="007812A3" w:rsidRPr="003E291B">
        <w:rPr>
          <w:rFonts w:ascii="Book Antiqua" w:hAnsi="Book Antiqua"/>
          <w:sz w:val="24"/>
          <w:szCs w:val="24"/>
          <w:lang w:val="en-GB"/>
        </w:rPr>
        <w:t xml:space="preserve">, </w:t>
      </w:r>
      <w:r w:rsidR="001463BC" w:rsidRPr="003E291B">
        <w:rPr>
          <w:rFonts w:ascii="Book Antiqua" w:hAnsi="Book Antiqua"/>
          <w:sz w:val="24"/>
          <w:szCs w:val="24"/>
          <w:lang w:val="en-GB"/>
        </w:rPr>
        <w:t xml:space="preserve">thereby </w:t>
      </w:r>
      <w:r w:rsidR="007812A3" w:rsidRPr="003E291B">
        <w:rPr>
          <w:rFonts w:ascii="Book Antiqua" w:hAnsi="Book Antiqua"/>
          <w:sz w:val="24"/>
          <w:szCs w:val="24"/>
          <w:lang w:val="en-GB"/>
        </w:rPr>
        <w:t>increasing the intak</w:t>
      </w:r>
      <w:r w:rsidR="00915EAC" w:rsidRPr="003E291B">
        <w:rPr>
          <w:rFonts w:ascii="Book Antiqua" w:hAnsi="Book Antiqua"/>
          <w:sz w:val="24"/>
          <w:szCs w:val="24"/>
          <w:lang w:val="en-GB"/>
        </w:rPr>
        <w:t>e rate of screening.</w:t>
      </w:r>
      <w:r w:rsidR="00EA0B44" w:rsidRPr="003E291B">
        <w:rPr>
          <w:rFonts w:ascii="Book Antiqua" w:hAnsi="Book Antiqua"/>
          <w:sz w:val="24"/>
          <w:szCs w:val="24"/>
          <w:lang w:val="en-GB"/>
        </w:rPr>
        <w:t xml:space="preserve"> </w:t>
      </w:r>
    </w:p>
    <w:p w:rsidR="000F5167" w:rsidRPr="003E291B" w:rsidRDefault="00915EAC" w:rsidP="003E291B">
      <w:pPr>
        <w:shd w:val="clear" w:color="auto" w:fill="FFFFFF"/>
        <w:adjustRightInd w:val="0"/>
        <w:snapToGrid w:val="0"/>
        <w:spacing w:line="360" w:lineRule="auto"/>
        <w:ind w:firstLineChars="100" w:firstLine="240"/>
        <w:rPr>
          <w:rFonts w:ascii="Book Antiqua" w:hAnsi="Book Antiqua"/>
          <w:sz w:val="24"/>
          <w:szCs w:val="24"/>
          <w:lang w:val="en-GB"/>
        </w:rPr>
      </w:pPr>
      <w:r w:rsidRPr="003E291B">
        <w:rPr>
          <w:rFonts w:ascii="Book Antiqua" w:hAnsi="Book Antiqua"/>
          <w:sz w:val="24"/>
          <w:szCs w:val="24"/>
          <w:lang w:val="en-GB"/>
        </w:rPr>
        <w:t xml:space="preserve">The present study has some limitations. First, the </w:t>
      </w:r>
      <w:r w:rsidR="00E14B24" w:rsidRPr="003E291B">
        <w:rPr>
          <w:rFonts w:ascii="Book Antiqua" w:hAnsi="Book Antiqua"/>
          <w:sz w:val="24"/>
          <w:szCs w:val="24"/>
          <w:lang w:val="en-GB"/>
        </w:rPr>
        <w:t>respondent</w:t>
      </w:r>
      <w:r w:rsidR="0028582B" w:rsidRPr="003E291B">
        <w:rPr>
          <w:rFonts w:ascii="Book Antiqua" w:hAnsi="Book Antiqua"/>
          <w:sz w:val="24"/>
          <w:szCs w:val="24"/>
          <w:lang w:val="en-GB"/>
        </w:rPr>
        <w:t>s</w:t>
      </w:r>
      <w:r w:rsidRPr="003E291B">
        <w:rPr>
          <w:rFonts w:ascii="Book Antiqua" w:hAnsi="Book Antiqua"/>
          <w:sz w:val="24"/>
          <w:szCs w:val="24"/>
          <w:lang w:val="en-GB"/>
        </w:rPr>
        <w:t xml:space="preserve"> </w:t>
      </w:r>
      <w:r w:rsidR="00E14B24" w:rsidRPr="003E291B">
        <w:rPr>
          <w:rFonts w:ascii="Book Antiqua" w:hAnsi="Book Antiqua"/>
          <w:sz w:val="24"/>
          <w:szCs w:val="24"/>
          <w:lang w:val="en-GB"/>
        </w:rPr>
        <w:t xml:space="preserve">were </w:t>
      </w:r>
      <w:r w:rsidR="003F0456" w:rsidRPr="003E291B">
        <w:rPr>
          <w:rFonts w:ascii="Book Antiqua" w:hAnsi="Book Antiqua"/>
          <w:sz w:val="24"/>
          <w:szCs w:val="24"/>
          <w:lang w:val="en-GB"/>
        </w:rPr>
        <w:t xml:space="preserve">from the </w:t>
      </w:r>
      <w:r w:rsidR="0064103E" w:rsidRPr="003E291B">
        <w:rPr>
          <w:rFonts w:ascii="Book Antiqua" w:hAnsi="Book Antiqua"/>
          <w:sz w:val="24"/>
          <w:szCs w:val="24"/>
          <w:lang w:val="en-GB"/>
        </w:rPr>
        <w:t xml:space="preserve">population </w:t>
      </w:r>
      <w:r w:rsidR="003F0456" w:rsidRPr="003E291B">
        <w:rPr>
          <w:rFonts w:ascii="Book Antiqua" w:hAnsi="Book Antiqua"/>
          <w:sz w:val="24"/>
          <w:szCs w:val="24"/>
          <w:lang w:val="en-GB"/>
        </w:rPr>
        <w:t>taking part in colorectal cancer</w:t>
      </w:r>
      <w:r w:rsidR="0064103E" w:rsidRPr="003E291B">
        <w:rPr>
          <w:rFonts w:ascii="Book Antiqua" w:hAnsi="Book Antiqua"/>
          <w:sz w:val="24"/>
          <w:szCs w:val="24"/>
          <w:lang w:val="en-GB"/>
        </w:rPr>
        <w:t xml:space="preserve"> primary screening</w:t>
      </w:r>
      <w:r w:rsidR="003F0456" w:rsidRPr="003E291B">
        <w:rPr>
          <w:rFonts w:ascii="Book Antiqua" w:hAnsi="Book Antiqua"/>
          <w:sz w:val="24"/>
          <w:szCs w:val="24"/>
          <w:lang w:val="en-GB"/>
        </w:rPr>
        <w:t>.</w:t>
      </w:r>
      <w:r w:rsidR="00712BB4" w:rsidRPr="003E291B">
        <w:rPr>
          <w:rFonts w:ascii="Book Antiqua" w:hAnsi="Book Antiqua"/>
          <w:sz w:val="24"/>
          <w:szCs w:val="24"/>
          <w:lang w:val="en-GB"/>
        </w:rPr>
        <w:t xml:space="preserve"> The </w:t>
      </w:r>
      <w:r w:rsidR="001463BC" w:rsidRPr="003E291B">
        <w:rPr>
          <w:rFonts w:ascii="Book Antiqua" w:hAnsi="Book Antiqua"/>
          <w:sz w:val="24"/>
          <w:szCs w:val="24"/>
          <w:lang w:val="en-GB"/>
        </w:rPr>
        <w:t xml:space="preserve">representation </w:t>
      </w:r>
      <w:r w:rsidR="00712BB4" w:rsidRPr="003E291B">
        <w:rPr>
          <w:rFonts w:ascii="Book Antiqua" w:hAnsi="Book Antiqua"/>
          <w:sz w:val="24"/>
          <w:szCs w:val="24"/>
          <w:lang w:val="en-GB"/>
        </w:rPr>
        <w:t xml:space="preserve">of the sample </w:t>
      </w:r>
      <w:r w:rsidR="0028582B" w:rsidRPr="003E291B">
        <w:rPr>
          <w:rFonts w:ascii="Book Antiqua" w:hAnsi="Book Antiqua"/>
          <w:sz w:val="24"/>
          <w:szCs w:val="24"/>
          <w:lang w:val="en-GB"/>
        </w:rPr>
        <w:t>was</w:t>
      </w:r>
      <w:r w:rsidR="00712BB4" w:rsidRPr="003E291B">
        <w:rPr>
          <w:rFonts w:ascii="Book Antiqua" w:hAnsi="Book Antiqua"/>
          <w:sz w:val="24"/>
          <w:szCs w:val="24"/>
          <w:lang w:val="en-GB"/>
        </w:rPr>
        <w:t xml:space="preserve"> not </w:t>
      </w:r>
      <w:r w:rsidR="0028582B" w:rsidRPr="003E291B">
        <w:rPr>
          <w:rFonts w:ascii="Book Antiqua" w:hAnsi="Book Antiqua"/>
          <w:sz w:val="24"/>
          <w:szCs w:val="24"/>
          <w:lang w:val="en-GB"/>
        </w:rPr>
        <w:t xml:space="preserve">very </w:t>
      </w:r>
      <w:r w:rsidR="00712BB4" w:rsidRPr="003E291B">
        <w:rPr>
          <w:rFonts w:ascii="Book Antiqua" w:hAnsi="Book Antiqua"/>
          <w:sz w:val="24"/>
          <w:szCs w:val="24"/>
          <w:lang w:val="en-GB"/>
        </w:rPr>
        <w:t>good.</w:t>
      </w:r>
      <w:r w:rsidR="00130545" w:rsidRPr="003E291B">
        <w:rPr>
          <w:rFonts w:ascii="Book Antiqua" w:hAnsi="Book Antiqua"/>
          <w:sz w:val="24"/>
          <w:szCs w:val="24"/>
          <w:lang w:val="en-GB"/>
        </w:rPr>
        <w:t xml:space="preserve"> Second, the amount </w:t>
      </w:r>
      <w:r w:rsidR="00016977" w:rsidRPr="003E291B">
        <w:rPr>
          <w:rFonts w:ascii="Book Antiqua" w:hAnsi="Book Antiqua"/>
          <w:sz w:val="24"/>
          <w:szCs w:val="24"/>
          <w:lang w:val="en-GB"/>
        </w:rPr>
        <w:t xml:space="preserve">that </w:t>
      </w:r>
      <w:r w:rsidR="001463BC" w:rsidRPr="003E291B">
        <w:rPr>
          <w:rFonts w:ascii="Book Antiqua" w:hAnsi="Book Antiqua"/>
          <w:sz w:val="24"/>
          <w:szCs w:val="24"/>
          <w:lang w:val="en-GB"/>
        </w:rPr>
        <w:t xml:space="preserve">participants were </w:t>
      </w:r>
      <w:r w:rsidR="00130545" w:rsidRPr="003E291B">
        <w:rPr>
          <w:rFonts w:ascii="Book Antiqua" w:hAnsi="Book Antiqua"/>
          <w:sz w:val="24"/>
          <w:szCs w:val="24"/>
          <w:lang w:val="en-GB"/>
        </w:rPr>
        <w:t>willing to pay was semi-quantitative. It may influence the quantitative assessment and need</w:t>
      </w:r>
      <w:r w:rsidR="001463BC" w:rsidRPr="003E291B">
        <w:rPr>
          <w:rFonts w:ascii="Book Antiqua" w:hAnsi="Book Antiqua"/>
          <w:sz w:val="24"/>
          <w:szCs w:val="24"/>
          <w:lang w:val="en-GB"/>
        </w:rPr>
        <w:t>s</w:t>
      </w:r>
      <w:r w:rsidR="00130545" w:rsidRPr="003E291B">
        <w:rPr>
          <w:rFonts w:ascii="Book Antiqua" w:hAnsi="Book Antiqua"/>
          <w:sz w:val="24"/>
          <w:szCs w:val="24"/>
          <w:lang w:val="en-GB"/>
        </w:rPr>
        <w:t xml:space="preserve"> to improve in </w:t>
      </w:r>
      <w:r w:rsidR="00016977" w:rsidRPr="003E291B">
        <w:rPr>
          <w:rFonts w:ascii="Book Antiqua" w:hAnsi="Book Antiqua"/>
          <w:sz w:val="24"/>
          <w:szCs w:val="24"/>
          <w:lang w:val="en-GB"/>
        </w:rPr>
        <w:t>future</w:t>
      </w:r>
      <w:r w:rsidR="00130545" w:rsidRPr="003E291B">
        <w:rPr>
          <w:rFonts w:ascii="Book Antiqua" w:hAnsi="Book Antiqua"/>
          <w:sz w:val="24"/>
          <w:szCs w:val="24"/>
          <w:lang w:val="en-GB"/>
        </w:rPr>
        <w:t xml:space="preserve"> research. </w:t>
      </w:r>
    </w:p>
    <w:p w:rsidR="00A52A3B" w:rsidRPr="003E291B" w:rsidRDefault="00A52A3B" w:rsidP="000652B7">
      <w:pPr>
        <w:adjustRightInd w:val="0"/>
        <w:snapToGrid w:val="0"/>
        <w:spacing w:line="360" w:lineRule="auto"/>
        <w:rPr>
          <w:rFonts w:ascii="Book Antiqua" w:hAnsi="Book Antiqua"/>
          <w:b/>
          <w:color w:val="000000"/>
          <w:sz w:val="24"/>
          <w:szCs w:val="24"/>
        </w:rPr>
      </w:pPr>
    </w:p>
    <w:p w:rsidR="00A52A3B" w:rsidRPr="003E291B" w:rsidRDefault="00A52A3B" w:rsidP="000652B7">
      <w:pPr>
        <w:adjustRightInd w:val="0"/>
        <w:snapToGrid w:val="0"/>
        <w:spacing w:line="360" w:lineRule="auto"/>
        <w:rPr>
          <w:rFonts w:ascii="Book Antiqua" w:hAnsi="Book Antiqua"/>
          <w:b/>
          <w:color w:val="000000"/>
          <w:sz w:val="24"/>
          <w:szCs w:val="24"/>
        </w:rPr>
      </w:pPr>
      <w:r w:rsidRPr="003E291B">
        <w:rPr>
          <w:rFonts w:ascii="Book Antiqua" w:hAnsi="Book Antiqua"/>
          <w:b/>
          <w:color w:val="000000"/>
          <w:sz w:val="24"/>
          <w:szCs w:val="24"/>
        </w:rPr>
        <w:lastRenderedPageBreak/>
        <w:t xml:space="preserve">ARTICLE HIGHLIGHTS </w:t>
      </w: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background</w:t>
      </w:r>
    </w:p>
    <w:p w:rsidR="00E94EB8" w:rsidRPr="003E291B" w:rsidRDefault="00F071B7" w:rsidP="000652B7">
      <w:pPr>
        <w:adjustRightInd w:val="0"/>
        <w:snapToGrid w:val="0"/>
        <w:spacing w:line="360" w:lineRule="auto"/>
        <w:rPr>
          <w:rFonts w:ascii="Book Antiqua" w:hAnsi="Book Antiqua"/>
          <w:sz w:val="24"/>
          <w:szCs w:val="24"/>
        </w:rPr>
      </w:pPr>
      <w:r w:rsidRPr="003E291B">
        <w:rPr>
          <w:rFonts w:ascii="Book Antiqua" w:hAnsi="Book Antiqua"/>
          <w:sz w:val="24"/>
          <w:szCs w:val="24"/>
        </w:rPr>
        <w:t xml:space="preserve">Colorectal cancer was the third most commonly diagnosed cancer in males and the second in females worldwide. And colorectal cancer screening could improve the early diagnosis rate and decrease the mortality of colorectal cancer. However, the compliance of screening was lower than 20%. And the </w:t>
      </w:r>
      <w:r w:rsidR="00030348" w:rsidRPr="003E291B">
        <w:rPr>
          <w:rFonts w:ascii="Book Antiqua" w:hAnsi="Book Antiqua"/>
          <w:sz w:val="24"/>
          <w:szCs w:val="24"/>
        </w:rPr>
        <w:t>uptake</w:t>
      </w:r>
      <w:r w:rsidRPr="003E291B">
        <w:rPr>
          <w:rFonts w:ascii="Book Antiqua" w:hAnsi="Book Antiqua"/>
          <w:sz w:val="24"/>
          <w:szCs w:val="24"/>
        </w:rPr>
        <w:t xml:space="preserve"> of colonoscopy in areas with free colonoscopy was higher than that in charged colonoscopy area. For mass screening program, it was not possible to be free charge. Accordingly, the study of </w:t>
      </w:r>
      <w:r w:rsidRPr="003E291B">
        <w:rPr>
          <w:rFonts w:ascii="Book Antiqua" w:hAnsi="Book Antiqua"/>
          <w:kern w:val="0"/>
          <w:sz w:val="24"/>
          <w:szCs w:val="24"/>
        </w:rPr>
        <w:t>willingness to pay for colorectal cancer screening</w:t>
      </w:r>
      <w:r w:rsidRPr="003E291B">
        <w:rPr>
          <w:rFonts w:ascii="Book Antiqua" w:hAnsi="Book Antiqua"/>
          <w:sz w:val="24"/>
          <w:szCs w:val="24"/>
        </w:rPr>
        <w:t xml:space="preserve"> was very important. </w:t>
      </w:r>
    </w:p>
    <w:p w:rsidR="00A52A3B" w:rsidRPr="003E291B" w:rsidRDefault="00A52A3B" w:rsidP="000652B7">
      <w:pPr>
        <w:adjustRightInd w:val="0"/>
        <w:snapToGrid w:val="0"/>
        <w:spacing w:line="360" w:lineRule="auto"/>
        <w:rPr>
          <w:rFonts w:ascii="Book Antiqua" w:hAnsi="Book Antiqua"/>
          <w:color w:val="00000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motivation</w:t>
      </w:r>
    </w:p>
    <w:p w:rsidR="00867CAE" w:rsidRPr="003E291B" w:rsidRDefault="003726BB" w:rsidP="00FB2420">
      <w:pPr>
        <w:shd w:val="clear" w:color="auto" w:fill="FFFFFF"/>
        <w:adjustRightInd w:val="0"/>
        <w:snapToGrid w:val="0"/>
        <w:spacing w:line="360" w:lineRule="auto"/>
        <w:outlineLvl w:val="3"/>
        <w:rPr>
          <w:rFonts w:ascii="Book Antiqua" w:hAnsi="Book Antiqua"/>
          <w:kern w:val="0"/>
          <w:sz w:val="24"/>
          <w:szCs w:val="24"/>
        </w:rPr>
      </w:pPr>
      <w:r w:rsidRPr="003E291B">
        <w:rPr>
          <w:rFonts w:ascii="Book Antiqua" w:hAnsi="Book Antiqua"/>
          <w:sz w:val="24"/>
          <w:szCs w:val="24"/>
        </w:rPr>
        <w:t xml:space="preserve">Because previous study of willingness to pay for colorectal cancer was few in China, the study of </w:t>
      </w:r>
      <w:r w:rsidRPr="003E291B">
        <w:rPr>
          <w:rFonts w:ascii="Book Antiqua" w:hAnsi="Book Antiqua"/>
          <w:kern w:val="0"/>
          <w:sz w:val="24"/>
          <w:szCs w:val="24"/>
        </w:rPr>
        <w:t>willingness to pay for colorectal cancer screening</w:t>
      </w:r>
      <w:r w:rsidRPr="003E291B">
        <w:rPr>
          <w:rFonts w:ascii="Book Antiqua" w:hAnsi="Book Antiqua"/>
          <w:sz w:val="24"/>
          <w:szCs w:val="24"/>
        </w:rPr>
        <w:t xml:space="preserve"> was very important for further health economics evaluation. The main topics of our study were to </w:t>
      </w:r>
      <w:r w:rsidRPr="003E291B">
        <w:rPr>
          <w:rFonts w:ascii="Book Antiqua" w:hAnsi="Book Antiqua"/>
          <w:kern w:val="0"/>
          <w:sz w:val="24"/>
          <w:szCs w:val="24"/>
        </w:rPr>
        <w:t xml:space="preserve">measure willingness to pay for colorectal cancer screening in Guangzhou, and to identify those factors associated. </w:t>
      </w:r>
    </w:p>
    <w:p w:rsidR="009F401A" w:rsidRPr="003E291B" w:rsidRDefault="009F401A" w:rsidP="000652B7">
      <w:pPr>
        <w:shd w:val="clear" w:color="auto" w:fill="FFFFFF"/>
        <w:adjustRightInd w:val="0"/>
        <w:snapToGrid w:val="0"/>
        <w:spacing w:line="360" w:lineRule="auto"/>
        <w:outlineLvl w:val="3"/>
        <w:rPr>
          <w:rFonts w:ascii="Book Antiqua" w:hAnsi="Book Antiqua"/>
          <w:kern w:val="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 xml:space="preserve">Research objectives </w:t>
      </w:r>
    </w:p>
    <w:p w:rsidR="00A52A3B" w:rsidRPr="003E291B" w:rsidRDefault="000D0864" w:rsidP="000652B7">
      <w:pPr>
        <w:adjustRightInd w:val="0"/>
        <w:snapToGrid w:val="0"/>
        <w:spacing w:line="360" w:lineRule="auto"/>
        <w:rPr>
          <w:rFonts w:ascii="Book Antiqua" w:hAnsi="Book Antiqua"/>
          <w:color w:val="000000"/>
          <w:sz w:val="24"/>
          <w:szCs w:val="24"/>
        </w:rPr>
      </w:pPr>
      <w:r w:rsidRPr="003E291B">
        <w:rPr>
          <w:rFonts w:ascii="Book Antiqua" w:hAnsi="Book Antiqua"/>
          <w:sz w:val="24"/>
          <w:szCs w:val="24"/>
        </w:rPr>
        <w:t xml:space="preserve">The objective of our study was to </w:t>
      </w:r>
      <w:r w:rsidR="0091727F" w:rsidRPr="003E291B">
        <w:rPr>
          <w:rFonts w:ascii="Book Antiqua" w:hAnsi="Book Antiqua"/>
          <w:kern w:val="0"/>
          <w:sz w:val="24"/>
          <w:szCs w:val="24"/>
        </w:rPr>
        <w:t>figure out the</w:t>
      </w:r>
      <w:r w:rsidRPr="003E291B">
        <w:rPr>
          <w:rFonts w:ascii="Book Antiqua" w:hAnsi="Book Antiqua"/>
          <w:kern w:val="0"/>
          <w:sz w:val="24"/>
          <w:szCs w:val="24"/>
        </w:rPr>
        <w:t xml:space="preserve"> willingness to pay for colorectal cancer screening, and to </w:t>
      </w:r>
      <w:r w:rsidR="0091727F" w:rsidRPr="003E291B">
        <w:rPr>
          <w:rFonts w:ascii="Book Antiqua" w:hAnsi="Book Antiqua"/>
          <w:kern w:val="0"/>
          <w:sz w:val="24"/>
          <w:szCs w:val="24"/>
        </w:rPr>
        <w:t>analysis</w:t>
      </w:r>
      <w:r w:rsidRPr="003E291B">
        <w:rPr>
          <w:rFonts w:ascii="Book Antiqua" w:hAnsi="Book Antiqua"/>
          <w:kern w:val="0"/>
          <w:sz w:val="24"/>
          <w:szCs w:val="24"/>
        </w:rPr>
        <w:t xml:space="preserve"> those factors associated. This was very important for improving the uptake of colorectal cancer and developing screening strategies for the government</w:t>
      </w:r>
    </w:p>
    <w:p w:rsidR="00A52A3B" w:rsidRPr="003E291B" w:rsidRDefault="00A52A3B" w:rsidP="000652B7">
      <w:pPr>
        <w:adjustRightInd w:val="0"/>
        <w:snapToGrid w:val="0"/>
        <w:spacing w:line="360" w:lineRule="auto"/>
        <w:rPr>
          <w:rFonts w:ascii="Book Antiqua" w:hAnsi="Book Antiqua"/>
          <w:color w:val="00000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methods</w:t>
      </w:r>
    </w:p>
    <w:p w:rsidR="00655F2E" w:rsidRPr="003E291B" w:rsidRDefault="002137E8" w:rsidP="000652B7">
      <w:pPr>
        <w:adjustRightInd w:val="0"/>
        <w:snapToGrid w:val="0"/>
        <w:spacing w:line="360" w:lineRule="auto"/>
        <w:rPr>
          <w:rFonts w:ascii="Book Antiqua" w:hAnsi="Book Antiqua"/>
          <w:sz w:val="24"/>
          <w:szCs w:val="24"/>
        </w:rPr>
      </w:pPr>
      <w:r w:rsidRPr="003E291B">
        <w:rPr>
          <w:rFonts w:ascii="Book Antiqua" w:hAnsi="Book Antiqua"/>
          <w:sz w:val="24"/>
          <w:szCs w:val="24"/>
        </w:rPr>
        <w:t>1243 participants who took part in the prescreening of colorectal cancer in Guangzhou were collected in the study.</w:t>
      </w:r>
      <w:r w:rsidR="0091727F" w:rsidRPr="003E291B">
        <w:rPr>
          <w:rFonts w:ascii="Book Antiqua" w:hAnsi="Book Antiqua"/>
          <w:sz w:val="24"/>
          <w:szCs w:val="24"/>
        </w:rPr>
        <w:t xml:space="preserve"> </w:t>
      </w:r>
      <w:r w:rsidR="0091727F" w:rsidRPr="003E291B">
        <w:rPr>
          <w:rFonts w:ascii="Book Antiqua" w:hAnsi="Book Antiqua"/>
          <w:sz w:val="24"/>
          <w:szCs w:val="24"/>
          <w:lang w:val="en-GB"/>
        </w:rPr>
        <w:t>Face-to-Face questionnaire survey for prescreening population from free and non-free colonoscopy districts was used to collect information on demographic characteristics, health behaviours, the intention of the cancer screenings and willingness to pay for colorectal cancer screening.</w:t>
      </w:r>
      <w:r w:rsidR="00655F2E" w:rsidRPr="003E291B">
        <w:rPr>
          <w:rFonts w:ascii="Book Antiqua" w:hAnsi="Book Antiqua"/>
          <w:sz w:val="24"/>
          <w:szCs w:val="24"/>
        </w:rPr>
        <w:t xml:space="preserve"> 1240 respondents were included in the analysis. The </w:t>
      </w:r>
      <w:r w:rsidR="00655F2E" w:rsidRPr="003E291B">
        <w:rPr>
          <w:rFonts w:ascii="Book Antiqua" w:hAnsi="Book Antiqua"/>
          <w:sz w:val="24"/>
          <w:szCs w:val="24"/>
        </w:rPr>
        <w:lastRenderedPageBreak/>
        <w:t>willingness to pay for colorectal cancer screening and the factors associated with it were evaluated.</w:t>
      </w:r>
    </w:p>
    <w:p w:rsidR="00A52A3B" w:rsidRPr="003E291B" w:rsidRDefault="00A52A3B" w:rsidP="000652B7">
      <w:pPr>
        <w:adjustRightInd w:val="0"/>
        <w:snapToGrid w:val="0"/>
        <w:spacing w:line="360" w:lineRule="auto"/>
        <w:rPr>
          <w:rFonts w:ascii="Book Antiqua" w:hAnsi="Book Antiqua"/>
          <w:color w:val="00000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results</w:t>
      </w:r>
    </w:p>
    <w:p w:rsidR="00A52A3B" w:rsidRPr="003E291B" w:rsidRDefault="003D34F6" w:rsidP="000652B7">
      <w:pPr>
        <w:adjustRightInd w:val="0"/>
        <w:snapToGrid w:val="0"/>
        <w:spacing w:line="360" w:lineRule="auto"/>
        <w:rPr>
          <w:rFonts w:ascii="Book Antiqua" w:hAnsi="Book Antiqua"/>
          <w:color w:val="000000"/>
          <w:sz w:val="24"/>
          <w:szCs w:val="24"/>
        </w:rPr>
      </w:pPr>
      <w:r w:rsidRPr="003E291B">
        <w:rPr>
          <w:rFonts w:ascii="Book Antiqua" w:eastAsia="Times" w:hAnsi="Book Antiqua"/>
          <w:sz w:val="24"/>
          <w:szCs w:val="24"/>
        </w:rPr>
        <w:t>The portion of willing</w:t>
      </w:r>
      <w:r w:rsidRPr="003E291B">
        <w:rPr>
          <w:rFonts w:ascii="Book Antiqua" w:hAnsi="Book Antiqua"/>
          <w:sz w:val="24"/>
          <w:szCs w:val="24"/>
        </w:rPr>
        <w:t>ness</w:t>
      </w:r>
      <w:r w:rsidRPr="003E291B">
        <w:rPr>
          <w:rFonts w:ascii="Book Antiqua" w:eastAsia="Times" w:hAnsi="Book Antiqua"/>
          <w:sz w:val="24"/>
          <w:szCs w:val="24"/>
        </w:rPr>
        <w:t xml:space="preserve"> to pay for colorectal cancer screening </w:t>
      </w:r>
      <w:r w:rsidR="00E169E5" w:rsidRPr="003E291B">
        <w:rPr>
          <w:rFonts w:ascii="Book Antiqua" w:hAnsi="Book Antiqua"/>
          <w:sz w:val="24"/>
          <w:szCs w:val="24"/>
        </w:rPr>
        <w:t xml:space="preserve">in Guangzhou </w:t>
      </w:r>
      <w:r w:rsidRPr="003E291B">
        <w:rPr>
          <w:rFonts w:ascii="Book Antiqua" w:eastAsia="Times" w:hAnsi="Book Antiqua"/>
          <w:sz w:val="24"/>
          <w:szCs w:val="24"/>
        </w:rPr>
        <w:t>was 91.7%. “Unnecessary” was the dominant reason of unwilling</w:t>
      </w:r>
      <w:r w:rsidRPr="003E291B">
        <w:rPr>
          <w:rFonts w:ascii="Book Antiqua" w:hAnsi="Book Antiqua"/>
          <w:sz w:val="24"/>
          <w:szCs w:val="24"/>
        </w:rPr>
        <w:t>ness</w:t>
      </w:r>
      <w:r w:rsidRPr="003E291B">
        <w:rPr>
          <w:rFonts w:ascii="Book Antiqua" w:eastAsia="Times" w:hAnsi="Book Antiqua"/>
          <w:sz w:val="24"/>
          <w:szCs w:val="24"/>
        </w:rPr>
        <w:t xml:space="preserve">, accounting for 63.1%. </w:t>
      </w:r>
      <w:r w:rsidR="00E169E5" w:rsidRPr="003E291B">
        <w:rPr>
          <w:rFonts w:ascii="Book Antiqua" w:hAnsi="Book Antiqua"/>
          <w:sz w:val="24"/>
          <w:szCs w:val="24"/>
        </w:rPr>
        <w:t xml:space="preserve">There were </w:t>
      </w:r>
      <w:r w:rsidRPr="003E291B">
        <w:rPr>
          <w:rFonts w:ascii="Book Antiqua" w:eastAsia="Times" w:hAnsi="Book Antiqua"/>
          <w:kern w:val="0"/>
          <w:sz w:val="24"/>
          <w:szCs w:val="24"/>
        </w:rPr>
        <w:t>29.2%, 20.7%, 14.8%,13.0% and 22.4% of participa</w:t>
      </w:r>
      <w:r w:rsidRPr="003E291B">
        <w:rPr>
          <w:rFonts w:ascii="Book Antiqua" w:hAnsi="Book Antiqua"/>
          <w:kern w:val="0"/>
          <w:sz w:val="24"/>
          <w:szCs w:val="24"/>
        </w:rPr>
        <w:t>nts</w:t>
      </w:r>
      <w:r w:rsidRPr="003E291B">
        <w:rPr>
          <w:rFonts w:ascii="Book Antiqua" w:eastAsia="Times" w:hAnsi="Book Antiqua"/>
          <w:kern w:val="0"/>
          <w:sz w:val="24"/>
          <w:szCs w:val="24"/>
        </w:rPr>
        <w:t xml:space="preserve"> </w:t>
      </w:r>
      <w:r w:rsidR="00E169E5" w:rsidRPr="003E291B">
        <w:rPr>
          <w:rFonts w:ascii="Book Antiqua" w:hAnsi="Book Antiqua"/>
          <w:kern w:val="0"/>
          <w:sz w:val="24"/>
          <w:szCs w:val="24"/>
        </w:rPr>
        <w:t xml:space="preserve">who </w:t>
      </w:r>
      <w:r w:rsidRPr="003E291B">
        <w:rPr>
          <w:rFonts w:ascii="Book Antiqua" w:eastAsia="Times" w:hAnsi="Book Antiqua"/>
          <w:kern w:val="0"/>
          <w:sz w:val="24"/>
          <w:szCs w:val="24"/>
        </w:rPr>
        <w:t xml:space="preserve">were willing to pay less than </w:t>
      </w:r>
      <w:r w:rsidR="003E291B">
        <w:rPr>
          <w:rFonts w:ascii="Book Antiqua" w:hAnsi="Book Antiqua"/>
          <w:sz w:val="24"/>
          <w:szCs w:val="24"/>
        </w:rPr>
        <w:t>¥</w:t>
      </w:r>
      <w:r w:rsidR="003E291B">
        <w:rPr>
          <w:rFonts w:ascii="Book Antiqua" w:hAnsi="Book Antiqua" w:hint="eastAsia"/>
          <w:sz w:val="24"/>
          <w:szCs w:val="24"/>
        </w:rPr>
        <w:t xml:space="preserve"> </w:t>
      </w:r>
      <w:r w:rsidRPr="003E291B">
        <w:rPr>
          <w:rFonts w:ascii="Book Antiqua" w:eastAsia="Times" w:hAnsi="Book Antiqua"/>
          <w:kern w:val="0"/>
          <w:sz w:val="24"/>
          <w:szCs w:val="24"/>
        </w:rPr>
        <w:t xml:space="preserve">100, </w:t>
      </w:r>
      <w:r w:rsidR="003E291B">
        <w:rPr>
          <w:rFonts w:ascii="Book Antiqua" w:hAnsi="Book Antiqua"/>
          <w:sz w:val="24"/>
          <w:szCs w:val="24"/>
        </w:rPr>
        <w:t>¥</w:t>
      </w:r>
      <w:r w:rsidR="003E291B">
        <w:rPr>
          <w:rFonts w:ascii="Book Antiqua" w:hAnsi="Book Antiqua" w:hint="eastAsia"/>
          <w:sz w:val="24"/>
          <w:szCs w:val="24"/>
        </w:rPr>
        <w:t xml:space="preserve"> </w:t>
      </w:r>
      <w:r w:rsidRPr="003E291B">
        <w:rPr>
          <w:rFonts w:ascii="Book Antiqua" w:eastAsia="Times" w:hAnsi="Book Antiqua"/>
          <w:kern w:val="0"/>
          <w:sz w:val="24"/>
          <w:szCs w:val="24"/>
        </w:rPr>
        <w:t xml:space="preserve">100-199, </w:t>
      </w:r>
      <w:r w:rsidR="003E291B">
        <w:rPr>
          <w:rFonts w:ascii="Book Antiqua" w:hAnsi="Book Antiqua"/>
          <w:sz w:val="24"/>
          <w:szCs w:val="24"/>
        </w:rPr>
        <w:t>¥</w:t>
      </w:r>
      <w:r w:rsidR="003E291B">
        <w:rPr>
          <w:rFonts w:ascii="Book Antiqua" w:hAnsi="Book Antiqua" w:hint="eastAsia"/>
          <w:sz w:val="24"/>
          <w:szCs w:val="24"/>
        </w:rPr>
        <w:t xml:space="preserve"> </w:t>
      </w:r>
      <w:r w:rsidRPr="003E291B">
        <w:rPr>
          <w:rFonts w:ascii="Book Antiqua" w:eastAsia="Times" w:hAnsi="Book Antiqua"/>
          <w:kern w:val="0"/>
          <w:sz w:val="24"/>
          <w:szCs w:val="24"/>
        </w:rPr>
        <w:t xml:space="preserve">200-299, </w:t>
      </w:r>
      <w:r w:rsidR="003E291B">
        <w:rPr>
          <w:rFonts w:ascii="Book Antiqua" w:hAnsi="Book Antiqua"/>
          <w:sz w:val="24"/>
          <w:szCs w:val="24"/>
        </w:rPr>
        <w:t>¥</w:t>
      </w:r>
      <w:r w:rsidR="003E291B">
        <w:rPr>
          <w:rFonts w:ascii="Book Antiqua" w:hAnsi="Book Antiqua" w:hint="eastAsia"/>
          <w:sz w:val="24"/>
          <w:szCs w:val="24"/>
        </w:rPr>
        <w:t xml:space="preserve"> </w:t>
      </w:r>
      <w:r w:rsidRPr="003E291B">
        <w:rPr>
          <w:rFonts w:ascii="Book Antiqua" w:eastAsia="Times" w:hAnsi="Book Antiqua"/>
          <w:kern w:val="0"/>
          <w:sz w:val="24"/>
          <w:szCs w:val="24"/>
        </w:rPr>
        <w:t xml:space="preserve">300-399 and more than </w:t>
      </w:r>
      <w:r w:rsidR="003E291B">
        <w:rPr>
          <w:rFonts w:ascii="Book Antiqua" w:hAnsi="Book Antiqua"/>
          <w:sz w:val="24"/>
          <w:szCs w:val="24"/>
        </w:rPr>
        <w:t>¥</w:t>
      </w:r>
      <w:r w:rsidR="003E291B">
        <w:rPr>
          <w:rFonts w:ascii="Book Antiqua" w:hAnsi="Book Antiqua" w:hint="eastAsia"/>
          <w:sz w:val="24"/>
          <w:szCs w:val="24"/>
        </w:rPr>
        <w:t xml:space="preserve"> </w:t>
      </w:r>
      <w:r w:rsidRPr="003E291B">
        <w:rPr>
          <w:rFonts w:ascii="Book Antiqua" w:eastAsia="Times" w:hAnsi="Book Antiqua"/>
          <w:kern w:val="0"/>
          <w:sz w:val="24"/>
          <w:szCs w:val="24"/>
        </w:rPr>
        <w:t>400</w:t>
      </w:r>
      <w:r w:rsidR="00E169E5" w:rsidRPr="003E291B">
        <w:rPr>
          <w:rFonts w:ascii="Book Antiqua" w:hAnsi="Book Antiqua"/>
          <w:kern w:val="0"/>
          <w:sz w:val="24"/>
          <w:szCs w:val="24"/>
        </w:rPr>
        <w:t>,respectively</w:t>
      </w:r>
      <w:r w:rsidRPr="003E291B">
        <w:rPr>
          <w:rFonts w:ascii="Book Antiqua" w:eastAsia="Times" w:hAnsi="Book Antiqua"/>
          <w:kern w:val="0"/>
          <w:sz w:val="24"/>
          <w:szCs w:val="24"/>
        </w:rPr>
        <w:t>.</w:t>
      </w:r>
      <w:r w:rsidRPr="003E291B">
        <w:rPr>
          <w:rFonts w:ascii="Book Antiqua" w:hAnsi="Book Antiqua"/>
          <w:kern w:val="0"/>
          <w:sz w:val="24"/>
          <w:szCs w:val="24"/>
        </w:rPr>
        <w:t xml:space="preserve"> </w:t>
      </w:r>
      <w:r w:rsidRPr="003E291B">
        <w:rPr>
          <w:rFonts w:ascii="Book Antiqua" w:eastAsia="Times" w:hAnsi="Book Antiqua"/>
          <w:kern w:val="0"/>
          <w:sz w:val="24"/>
          <w:szCs w:val="24"/>
        </w:rPr>
        <w:t xml:space="preserve">Non-logistic regression analysis showed that </w:t>
      </w:r>
      <w:r w:rsidRPr="003E291B">
        <w:rPr>
          <w:rFonts w:ascii="Book Antiqua" w:hAnsi="Book Antiqua"/>
          <w:kern w:val="0"/>
          <w:sz w:val="24"/>
          <w:szCs w:val="24"/>
        </w:rPr>
        <w:t xml:space="preserve">respondents of </w:t>
      </w:r>
      <w:r w:rsidRPr="003E291B">
        <w:rPr>
          <w:rFonts w:ascii="Book Antiqua" w:eastAsia="Times" w:hAnsi="Book Antiqua"/>
          <w:kern w:val="0"/>
          <w:sz w:val="24"/>
          <w:szCs w:val="24"/>
        </w:rPr>
        <w:t>male, high level of education, from the family with more raised persons, and accepting for colorectal cancer screening were willing to pay for colorectal cancer screening.</w:t>
      </w:r>
      <w:r w:rsidRPr="003E291B">
        <w:rPr>
          <w:rFonts w:ascii="Book Antiqua" w:hAnsi="Book Antiqua"/>
          <w:kern w:val="0"/>
          <w:sz w:val="24"/>
          <w:szCs w:val="24"/>
        </w:rPr>
        <w:t xml:space="preserve"> </w:t>
      </w:r>
      <w:r w:rsidRPr="003E291B">
        <w:rPr>
          <w:rFonts w:ascii="Book Antiqua" w:eastAsia="Times" w:hAnsi="Book Antiqua"/>
          <w:sz w:val="24"/>
          <w:szCs w:val="24"/>
        </w:rPr>
        <w:t xml:space="preserve">Multi-class logistic regression analysis showed that </w:t>
      </w:r>
      <w:r w:rsidRPr="003E291B">
        <w:rPr>
          <w:rFonts w:ascii="Book Antiqua" w:hAnsi="Book Antiqua"/>
          <w:sz w:val="24"/>
          <w:szCs w:val="24"/>
        </w:rPr>
        <w:t>respondents of higher</w:t>
      </w:r>
      <w:r w:rsidRPr="003E291B">
        <w:rPr>
          <w:rFonts w:ascii="Book Antiqua" w:eastAsia="Times" w:hAnsi="Book Antiqua"/>
          <w:sz w:val="24"/>
          <w:szCs w:val="24"/>
        </w:rPr>
        <w:t xml:space="preserve"> annual </w:t>
      </w:r>
      <w:r w:rsidRPr="003E291B">
        <w:rPr>
          <w:rFonts w:ascii="Book Antiqua" w:hAnsi="Book Antiqua"/>
          <w:sz w:val="24"/>
          <w:szCs w:val="24"/>
        </w:rPr>
        <w:t xml:space="preserve">household </w:t>
      </w:r>
      <w:r w:rsidRPr="003E291B">
        <w:rPr>
          <w:rFonts w:ascii="Book Antiqua" w:eastAsia="Times" w:hAnsi="Book Antiqua"/>
          <w:sz w:val="24"/>
          <w:szCs w:val="24"/>
        </w:rPr>
        <w:t>income per capita</w:t>
      </w:r>
      <w:r w:rsidRPr="003E291B">
        <w:rPr>
          <w:rFonts w:ascii="Book Antiqua" w:hAnsi="Book Antiqua"/>
          <w:sz w:val="24"/>
          <w:szCs w:val="24"/>
        </w:rPr>
        <w:t>,</w:t>
      </w:r>
      <w:r w:rsidRPr="003E291B">
        <w:rPr>
          <w:rFonts w:ascii="Book Antiqua" w:eastAsia="Times" w:hAnsi="Book Antiqua"/>
          <w:sz w:val="24"/>
          <w:szCs w:val="24"/>
        </w:rPr>
        <w:t xml:space="preserve"> from government and private enterprises, government agency/institution and peasant</w:t>
      </w:r>
      <w:r w:rsidRPr="003E291B">
        <w:rPr>
          <w:rFonts w:ascii="Book Antiqua" w:hAnsi="Book Antiqua"/>
          <w:sz w:val="24"/>
          <w:szCs w:val="24"/>
        </w:rPr>
        <w:t>,</w:t>
      </w:r>
      <w:r w:rsidRPr="003E291B">
        <w:rPr>
          <w:rFonts w:ascii="Book Antiqua" w:eastAsia="Times" w:hAnsi="Book Antiqua"/>
          <w:sz w:val="24"/>
          <w:szCs w:val="24"/>
        </w:rPr>
        <w:t xml:space="preserve"> less family medical expenditure</w:t>
      </w:r>
      <w:r w:rsidRPr="003E291B">
        <w:rPr>
          <w:rFonts w:ascii="Book Antiqua" w:hAnsi="Book Antiqua"/>
          <w:sz w:val="24"/>
          <w:szCs w:val="24"/>
        </w:rPr>
        <w:t xml:space="preserve"> were</w:t>
      </w:r>
      <w:r w:rsidRPr="003E291B">
        <w:rPr>
          <w:rFonts w:ascii="Book Antiqua" w:eastAsia="Times" w:hAnsi="Book Antiqua"/>
          <w:sz w:val="24"/>
          <w:szCs w:val="24"/>
        </w:rPr>
        <w:t xml:space="preserve"> willing to pay </w:t>
      </w:r>
      <w:r w:rsidRPr="003E291B">
        <w:rPr>
          <w:rFonts w:ascii="Book Antiqua" w:hAnsi="Book Antiqua"/>
          <w:sz w:val="24"/>
          <w:szCs w:val="24"/>
        </w:rPr>
        <w:t>more.</w:t>
      </w:r>
    </w:p>
    <w:p w:rsidR="002F5B24" w:rsidRPr="003E291B" w:rsidRDefault="002F5B24" w:rsidP="000652B7">
      <w:pPr>
        <w:adjustRightInd w:val="0"/>
        <w:snapToGrid w:val="0"/>
        <w:spacing w:line="360" w:lineRule="auto"/>
        <w:rPr>
          <w:rFonts w:ascii="Book Antiqua" w:hAnsi="Book Antiqua"/>
          <w:b/>
          <w:i/>
          <w:color w:val="00000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conclusions</w:t>
      </w:r>
    </w:p>
    <w:p w:rsidR="003D34F6" w:rsidRPr="003E291B" w:rsidRDefault="003D34F6" w:rsidP="000652B7">
      <w:pPr>
        <w:shd w:val="clear" w:color="auto" w:fill="FFFFFF"/>
        <w:adjustRightInd w:val="0"/>
        <w:snapToGrid w:val="0"/>
        <w:spacing w:line="360" w:lineRule="auto"/>
        <w:outlineLvl w:val="3"/>
        <w:rPr>
          <w:rFonts w:ascii="Book Antiqua" w:hAnsi="Book Antiqua"/>
          <w:kern w:val="0"/>
          <w:sz w:val="24"/>
          <w:szCs w:val="24"/>
        </w:rPr>
      </w:pPr>
      <w:r w:rsidRPr="003E291B">
        <w:rPr>
          <w:rFonts w:ascii="Book Antiqua" w:hAnsi="Book Antiqua"/>
          <w:kern w:val="0"/>
          <w:sz w:val="24"/>
          <w:szCs w:val="24"/>
        </w:rPr>
        <w:t>The</w:t>
      </w:r>
      <w:r w:rsidRPr="003E291B">
        <w:rPr>
          <w:rFonts w:ascii="Book Antiqua" w:hAnsi="Book Antiqua"/>
          <w:b/>
          <w:kern w:val="0"/>
          <w:sz w:val="24"/>
          <w:szCs w:val="24"/>
        </w:rPr>
        <w:t xml:space="preserve"> </w:t>
      </w:r>
      <w:r w:rsidRPr="003E291B">
        <w:rPr>
          <w:rFonts w:ascii="Book Antiqua" w:hAnsi="Book Antiqua"/>
          <w:kern w:val="0"/>
          <w:sz w:val="24"/>
          <w:szCs w:val="24"/>
        </w:rPr>
        <w:t>study has concluded that w</w:t>
      </w:r>
      <w:r w:rsidRPr="003E291B">
        <w:rPr>
          <w:rFonts w:ascii="Book Antiqua" w:hAnsi="Book Antiqua"/>
          <w:sz w:val="24"/>
          <w:szCs w:val="24"/>
        </w:rPr>
        <w:t>illingness to pay for colorectal cancer screening in Guangzhou was high, but the amount of willing to pay was low</w:t>
      </w:r>
      <w:r w:rsidR="0091727F" w:rsidRPr="003E291B">
        <w:rPr>
          <w:rFonts w:ascii="Book Antiqua" w:hAnsi="Book Antiqua"/>
          <w:sz w:val="24"/>
          <w:szCs w:val="24"/>
        </w:rPr>
        <w:t>,</w:t>
      </w:r>
      <w:r w:rsidR="0091727F" w:rsidRPr="00FB2420">
        <w:rPr>
          <w:rFonts w:ascii="Book Antiqua" w:hAnsi="Book Antiqua"/>
          <w:sz w:val="24"/>
          <w:szCs w:val="24"/>
        </w:rPr>
        <w:t xml:space="preserve"> and less than the cost of colonoscopy.</w:t>
      </w:r>
      <w:r w:rsidRPr="003E291B">
        <w:rPr>
          <w:rFonts w:ascii="Book Antiqua" w:hAnsi="Book Antiqua"/>
          <w:sz w:val="24"/>
          <w:szCs w:val="24"/>
        </w:rPr>
        <w:t xml:space="preserve"> In order to move forward the population-base screening, it was necessary to strengthen publicity, increase awareness of screening, raise the budget of screening program for government and bring the colorectal cancer screening into outpatient medical insurance system</w:t>
      </w:r>
      <w:r w:rsidRPr="003E291B">
        <w:rPr>
          <w:rFonts w:ascii="Book Antiqua" w:hAnsi="Book Antiqua"/>
          <w:kern w:val="0"/>
          <w:sz w:val="24"/>
          <w:szCs w:val="24"/>
        </w:rPr>
        <w:t>.</w:t>
      </w:r>
    </w:p>
    <w:p w:rsidR="00A52A3B" w:rsidRPr="003E291B" w:rsidRDefault="00A52A3B" w:rsidP="000652B7">
      <w:pPr>
        <w:adjustRightInd w:val="0"/>
        <w:snapToGrid w:val="0"/>
        <w:spacing w:line="360" w:lineRule="auto"/>
        <w:rPr>
          <w:rFonts w:ascii="Book Antiqua" w:hAnsi="Book Antiqua"/>
          <w:color w:val="000000"/>
          <w:sz w:val="24"/>
          <w:szCs w:val="24"/>
        </w:rPr>
      </w:pPr>
    </w:p>
    <w:p w:rsidR="00A52A3B" w:rsidRPr="003E291B" w:rsidRDefault="00A52A3B" w:rsidP="000652B7">
      <w:pPr>
        <w:adjustRightInd w:val="0"/>
        <w:snapToGrid w:val="0"/>
        <w:spacing w:line="360" w:lineRule="auto"/>
        <w:rPr>
          <w:rFonts w:ascii="Book Antiqua" w:hAnsi="Book Antiqua"/>
          <w:b/>
          <w:i/>
          <w:color w:val="000000"/>
          <w:sz w:val="24"/>
          <w:szCs w:val="24"/>
        </w:rPr>
      </w:pPr>
      <w:r w:rsidRPr="003E291B">
        <w:rPr>
          <w:rFonts w:ascii="Book Antiqua" w:hAnsi="Book Antiqua"/>
          <w:b/>
          <w:i/>
          <w:color w:val="000000"/>
          <w:sz w:val="24"/>
          <w:szCs w:val="24"/>
        </w:rPr>
        <w:t>Research perspectives</w:t>
      </w:r>
    </w:p>
    <w:p w:rsidR="00890F99" w:rsidRPr="003E291B" w:rsidRDefault="00E340F1" w:rsidP="000652B7">
      <w:pPr>
        <w:shd w:val="clear" w:color="auto" w:fill="FFFFFF"/>
        <w:adjustRightInd w:val="0"/>
        <w:snapToGrid w:val="0"/>
        <w:spacing w:line="360" w:lineRule="auto"/>
        <w:rPr>
          <w:rFonts w:ascii="Book Antiqua" w:hAnsi="Book Antiqua"/>
          <w:sz w:val="24"/>
          <w:szCs w:val="24"/>
        </w:rPr>
      </w:pPr>
      <w:r w:rsidRPr="003E291B">
        <w:rPr>
          <w:rFonts w:ascii="Book Antiqua" w:hAnsi="Book Antiqua"/>
          <w:sz w:val="24"/>
          <w:szCs w:val="24"/>
        </w:rPr>
        <w:t>In this study,</w:t>
      </w:r>
      <w:r w:rsidR="00890F99" w:rsidRPr="003E291B">
        <w:rPr>
          <w:rFonts w:ascii="Book Antiqua" w:hAnsi="Book Antiqua"/>
          <w:sz w:val="24"/>
          <w:szCs w:val="24"/>
        </w:rPr>
        <w:t xml:space="preserve"> the respondents were from the population taking part in colorectal cancer primary screening. The representative of the sample was not very good</w:t>
      </w:r>
      <w:r w:rsidRPr="003E291B">
        <w:rPr>
          <w:rFonts w:ascii="Book Antiqua" w:hAnsi="Book Antiqua"/>
          <w:sz w:val="24"/>
          <w:szCs w:val="24"/>
        </w:rPr>
        <w:t xml:space="preserve">, and </w:t>
      </w:r>
      <w:r w:rsidR="00890F99" w:rsidRPr="003E291B">
        <w:rPr>
          <w:rFonts w:ascii="Book Antiqua" w:hAnsi="Book Antiqua"/>
          <w:sz w:val="24"/>
          <w:szCs w:val="24"/>
        </w:rPr>
        <w:t>the amount of willing to pay was semi-quantitative. It may influence the quantitative assessment</w:t>
      </w:r>
      <w:r w:rsidRPr="003E291B">
        <w:rPr>
          <w:rFonts w:ascii="Book Antiqua" w:hAnsi="Book Antiqua"/>
          <w:sz w:val="24"/>
          <w:szCs w:val="24"/>
        </w:rPr>
        <w:t>. These</w:t>
      </w:r>
      <w:r w:rsidR="00890F99" w:rsidRPr="003E291B">
        <w:rPr>
          <w:rFonts w:ascii="Book Antiqua" w:hAnsi="Book Antiqua"/>
          <w:sz w:val="24"/>
          <w:szCs w:val="24"/>
        </w:rPr>
        <w:t xml:space="preserve"> need to </w:t>
      </w:r>
      <w:r w:rsidRPr="003E291B">
        <w:rPr>
          <w:rFonts w:ascii="Book Antiqua" w:hAnsi="Book Antiqua"/>
          <w:sz w:val="24"/>
          <w:szCs w:val="24"/>
        </w:rPr>
        <w:t xml:space="preserve">be </w:t>
      </w:r>
      <w:r w:rsidR="00890F99" w:rsidRPr="003E291B">
        <w:rPr>
          <w:rFonts w:ascii="Book Antiqua" w:hAnsi="Book Antiqua"/>
          <w:sz w:val="24"/>
          <w:szCs w:val="24"/>
        </w:rPr>
        <w:t>improve</w:t>
      </w:r>
      <w:r w:rsidRPr="003E291B">
        <w:rPr>
          <w:rFonts w:ascii="Book Antiqua" w:hAnsi="Book Antiqua"/>
          <w:sz w:val="24"/>
          <w:szCs w:val="24"/>
        </w:rPr>
        <w:t>d</w:t>
      </w:r>
      <w:r w:rsidR="00890F99" w:rsidRPr="003E291B">
        <w:rPr>
          <w:rFonts w:ascii="Book Antiqua" w:hAnsi="Book Antiqua"/>
          <w:sz w:val="24"/>
          <w:szCs w:val="24"/>
        </w:rPr>
        <w:t xml:space="preserve"> in the later </w:t>
      </w:r>
      <w:r w:rsidR="00890F99" w:rsidRPr="003E291B">
        <w:rPr>
          <w:rFonts w:ascii="Book Antiqua" w:hAnsi="Book Antiqua"/>
          <w:sz w:val="24"/>
          <w:szCs w:val="24"/>
        </w:rPr>
        <w:lastRenderedPageBreak/>
        <w:t>research</w:t>
      </w:r>
      <w:r w:rsidRPr="003E291B">
        <w:rPr>
          <w:rFonts w:ascii="Book Antiqua" w:hAnsi="Book Antiqua"/>
          <w:sz w:val="24"/>
          <w:szCs w:val="24"/>
        </w:rPr>
        <w:t>, measure the quantitative value of willingness to pay for Chinese, and improve parameters for health economics evaluation of colorectal cancer screening</w:t>
      </w:r>
      <w:r w:rsidR="00890F99" w:rsidRPr="003E291B">
        <w:rPr>
          <w:rFonts w:ascii="Book Antiqua" w:hAnsi="Book Antiqua"/>
          <w:sz w:val="24"/>
          <w:szCs w:val="24"/>
        </w:rPr>
        <w:t xml:space="preserve">. </w:t>
      </w:r>
    </w:p>
    <w:p w:rsidR="00A52A3B" w:rsidRPr="00FB2420" w:rsidRDefault="00A52A3B" w:rsidP="000652B7">
      <w:pPr>
        <w:adjustRightInd w:val="0"/>
        <w:snapToGrid w:val="0"/>
        <w:spacing w:line="360" w:lineRule="auto"/>
        <w:rPr>
          <w:rFonts w:ascii="Book Antiqua" w:hAnsi="Book Antiqua"/>
          <w:kern w:val="0"/>
          <w:sz w:val="24"/>
          <w:szCs w:val="24"/>
        </w:rPr>
      </w:pPr>
    </w:p>
    <w:p w:rsidR="003F3023" w:rsidRPr="003E291B" w:rsidRDefault="00A52A3B" w:rsidP="000652B7">
      <w:pPr>
        <w:autoSpaceDE w:val="0"/>
        <w:autoSpaceDN w:val="0"/>
        <w:adjustRightInd w:val="0"/>
        <w:snapToGrid w:val="0"/>
        <w:spacing w:line="360" w:lineRule="auto"/>
        <w:rPr>
          <w:rFonts w:ascii="Book Antiqua" w:hAnsi="Book Antiqua"/>
          <w:b/>
          <w:sz w:val="24"/>
          <w:szCs w:val="24"/>
          <w:lang w:val="en-GB"/>
        </w:rPr>
      </w:pPr>
      <w:r w:rsidRPr="003E291B">
        <w:rPr>
          <w:rFonts w:ascii="Book Antiqua" w:hAnsi="Book Antiqua"/>
          <w:b/>
          <w:sz w:val="24"/>
          <w:szCs w:val="24"/>
          <w:lang w:val="en-GB"/>
        </w:rPr>
        <w:t>ACKNOWLEDGMENTS</w:t>
      </w:r>
    </w:p>
    <w:p w:rsidR="003F3023" w:rsidRPr="003E291B" w:rsidRDefault="003F3023" w:rsidP="000652B7">
      <w:pPr>
        <w:pStyle w:val="Pa3"/>
        <w:snapToGrid w:val="0"/>
        <w:spacing w:line="360" w:lineRule="auto"/>
        <w:jc w:val="both"/>
        <w:rPr>
          <w:rFonts w:ascii="Book Antiqua" w:hAnsi="Book Antiqua"/>
          <w:lang w:val="en-GB"/>
        </w:rPr>
      </w:pPr>
      <w:r w:rsidRPr="003E291B">
        <w:rPr>
          <w:rStyle w:val="A2"/>
          <w:rFonts w:ascii="Book Antiqua" w:hAnsi="Book Antiqua" w:cs="Times New Roman"/>
          <w:color w:val="auto"/>
          <w:sz w:val="24"/>
          <w:szCs w:val="24"/>
          <w:lang w:val="en-GB"/>
        </w:rPr>
        <w:t xml:space="preserve">We wish to acknowledge all staff in the Guangzhou and 12 </w:t>
      </w:r>
      <w:bookmarkStart w:id="36" w:name="_GoBack"/>
      <w:bookmarkEnd w:id="36"/>
      <w:r w:rsidRPr="003E291B">
        <w:rPr>
          <w:rStyle w:val="A2"/>
          <w:rFonts w:ascii="Book Antiqua" w:hAnsi="Book Antiqua" w:cs="Times New Roman"/>
          <w:color w:val="auto"/>
          <w:sz w:val="24"/>
          <w:szCs w:val="24"/>
          <w:lang w:val="en-GB"/>
        </w:rPr>
        <w:t xml:space="preserve">district </w:t>
      </w:r>
      <w:r w:rsidR="0032549E" w:rsidRPr="003E291B">
        <w:rPr>
          <w:rStyle w:val="A2"/>
          <w:rFonts w:ascii="Book Antiqua" w:eastAsia="SimSun" w:hAnsi="Book Antiqua" w:cs="Times New Roman"/>
          <w:color w:val="auto"/>
          <w:sz w:val="24"/>
          <w:szCs w:val="24"/>
          <w:lang w:val="en-GB"/>
        </w:rPr>
        <w:t>Colorectal Cancer Screening Program offices</w:t>
      </w:r>
      <w:r w:rsidRPr="003E291B">
        <w:rPr>
          <w:rStyle w:val="A2"/>
          <w:rFonts w:ascii="Book Antiqua" w:hAnsi="Book Antiqua" w:cs="Times New Roman"/>
          <w:color w:val="auto"/>
          <w:sz w:val="24"/>
          <w:szCs w:val="24"/>
          <w:lang w:val="en-GB"/>
        </w:rPr>
        <w:t xml:space="preserve">. </w:t>
      </w:r>
    </w:p>
    <w:p w:rsidR="003F3023" w:rsidRPr="003E291B" w:rsidRDefault="003F3023" w:rsidP="000652B7">
      <w:pPr>
        <w:autoSpaceDE w:val="0"/>
        <w:autoSpaceDN w:val="0"/>
        <w:adjustRightInd w:val="0"/>
        <w:snapToGrid w:val="0"/>
        <w:spacing w:line="360" w:lineRule="auto"/>
        <w:rPr>
          <w:rFonts w:ascii="Book Antiqua" w:hAnsi="Book Antiqua"/>
          <w:b/>
          <w:sz w:val="24"/>
          <w:szCs w:val="24"/>
          <w:lang w:val="en-GB"/>
        </w:rPr>
      </w:pPr>
    </w:p>
    <w:p w:rsidR="007B0DC4" w:rsidRDefault="007B0DC4">
      <w:pPr>
        <w:widowControl/>
        <w:jc w:val="left"/>
        <w:rPr>
          <w:rFonts w:ascii="Book Antiqua" w:hAnsi="Book Antiqua"/>
          <w:b/>
          <w:noProof/>
          <w:sz w:val="24"/>
          <w:szCs w:val="24"/>
          <w:lang w:val="en-GB"/>
        </w:rPr>
      </w:pPr>
      <w:r>
        <w:rPr>
          <w:rFonts w:ascii="Book Antiqua" w:hAnsi="Book Antiqua"/>
          <w:b/>
          <w:noProof/>
          <w:sz w:val="24"/>
          <w:szCs w:val="24"/>
          <w:lang w:val="en-GB"/>
        </w:rPr>
        <w:br w:type="page"/>
      </w:r>
    </w:p>
    <w:p w:rsidR="000D108E" w:rsidRDefault="00A52A3B" w:rsidP="000D108E">
      <w:pPr>
        <w:adjustRightInd w:val="0"/>
        <w:snapToGrid w:val="0"/>
        <w:spacing w:line="360" w:lineRule="auto"/>
        <w:rPr>
          <w:rFonts w:ascii="Book Antiqua" w:hAnsi="Book Antiqua"/>
          <w:b/>
          <w:noProof/>
          <w:sz w:val="24"/>
          <w:szCs w:val="24"/>
          <w:lang w:val="en-GB"/>
        </w:rPr>
      </w:pPr>
      <w:r w:rsidRPr="003E291B">
        <w:rPr>
          <w:rFonts w:ascii="Book Antiqua" w:hAnsi="Book Antiqua"/>
          <w:b/>
          <w:noProof/>
          <w:sz w:val="24"/>
          <w:szCs w:val="24"/>
          <w:lang w:val="en-GB"/>
        </w:rPr>
        <w:lastRenderedPageBreak/>
        <w:t>REFERENCES</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 </w:t>
      </w:r>
      <w:r w:rsidRPr="000D108E">
        <w:rPr>
          <w:rFonts w:ascii="Book Antiqua" w:eastAsia="SimSun" w:hAnsi="Book Antiqua"/>
          <w:b/>
          <w:sz w:val="24"/>
          <w:szCs w:val="24"/>
        </w:rPr>
        <w:t>Torre LA</w:t>
      </w:r>
      <w:r w:rsidRPr="000D108E">
        <w:rPr>
          <w:rFonts w:ascii="Book Antiqua" w:eastAsia="SimSun" w:hAnsi="Book Antiqua"/>
          <w:sz w:val="24"/>
          <w:szCs w:val="24"/>
        </w:rPr>
        <w:t xml:space="preserve">, Bray F, Siegel RL, Ferlay J, Lortet-Tieulent J, Jemal A. Global cancer statistics, 2012. </w:t>
      </w:r>
      <w:r w:rsidRPr="000D108E">
        <w:rPr>
          <w:rFonts w:ascii="Book Antiqua" w:eastAsia="SimSun" w:hAnsi="Book Antiqua"/>
          <w:i/>
          <w:sz w:val="24"/>
          <w:szCs w:val="24"/>
        </w:rPr>
        <w:t>CA Cancer J Clin</w:t>
      </w:r>
      <w:r w:rsidRPr="000D108E">
        <w:rPr>
          <w:rFonts w:ascii="Book Antiqua" w:eastAsia="SimSun" w:hAnsi="Book Antiqua"/>
          <w:sz w:val="24"/>
          <w:szCs w:val="24"/>
        </w:rPr>
        <w:t xml:space="preserve"> 2015; </w:t>
      </w:r>
      <w:r w:rsidRPr="000D108E">
        <w:rPr>
          <w:rFonts w:ascii="Book Antiqua" w:eastAsia="SimSun" w:hAnsi="Book Antiqua"/>
          <w:b/>
          <w:sz w:val="24"/>
          <w:szCs w:val="24"/>
        </w:rPr>
        <w:t>65</w:t>
      </w:r>
      <w:r w:rsidRPr="000D108E">
        <w:rPr>
          <w:rFonts w:ascii="Book Antiqua" w:eastAsia="SimSun" w:hAnsi="Book Antiqua"/>
          <w:sz w:val="24"/>
          <w:szCs w:val="24"/>
        </w:rPr>
        <w:t>: 87-108 [PMID: 25651787 DOI: 10.3322/caac.21262]</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 </w:t>
      </w:r>
      <w:r w:rsidRPr="000D108E">
        <w:rPr>
          <w:rFonts w:ascii="Book Antiqua" w:eastAsia="SimSun" w:hAnsi="Book Antiqua"/>
          <w:b/>
          <w:sz w:val="24"/>
          <w:szCs w:val="24"/>
        </w:rPr>
        <w:t>He J</w:t>
      </w:r>
      <w:r w:rsidRPr="000D108E">
        <w:rPr>
          <w:rFonts w:ascii="Book Antiqua" w:eastAsia="SimSun" w:hAnsi="Book Antiqua"/>
          <w:sz w:val="24"/>
          <w:szCs w:val="24"/>
        </w:rPr>
        <w:t>, Chen WQ. Chinese cancer registry annual report,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 xml:space="preserve">2016. 1st ed. Beijing: Tsinghua university press, </w:t>
      </w:r>
      <w:r w:rsidRPr="000D108E">
        <w:rPr>
          <w:rFonts w:ascii="Book Antiqua" w:eastAsia="SimSun" w:hAnsi="Book Antiqua"/>
          <w:b/>
          <w:sz w:val="24"/>
          <w:szCs w:val="24"/>
        </w:rPr>
        <w:t>2017</w:t>
      </w:r>
      <w:r w:rsidRPr="000D108E">
        <w:rPr>
          <w:rFonts w:ascii="Book Antiqua" w:eastAsia="SimSun" w:hAnsi="Book Antiqua"/>
          <w:sz w:val="24"/>
          <w:szCs w:val="24"/>
        </w:rPr>
        <w:t>:76-78</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3 </w:t>
      </w:r>
      <w:r w:rsidRPr="000D108E">
        <w:rPr>
          <w:rFonts w:ascii="Book Antiqua" w:eastAsia="SimSun" w:hAnsi="Book Antiqua"/>
          <w:b/>
          <w:sz w:val="24"/>
          <w:szCs w:val="24"/>
        </w:rPr>
        <w:t>Zhao P</w:t>
      </w:r>
      <w:r w:rsidRPr="000D108E">
        <w:rPr>
          <w:rFonts w:ascii="Book Antiqua" w:eastAsia="SimSun" w:hAnsi="Book Antiqua"/>
          <w:sz w:val="24"/>
          <w:szCs w:val="24"/>
        </w:rPr>
        <w:t xml:space="preserve">, Chen WQ, Kong LZ. Cancer incidence and mortality in China (2003-2007). 1st ed. Beijing: Military Medical Science Press, </w:t>
      </w:r>
      <w:r w:rsidRPr="000D108E">
        <w:rPr>
          <w:rFonts w:ascii="Book Antiqua" w:eastAsia="SimSun" w:hAnsi="Book Antiqua"/>
          <w:b/>
          <w:sz w:val="24"/>
          <w:szCs w:val="24"/>
        </w:rPr>
        <w:t>2012</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66-78</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4 </w:t>
      </w:r>
      <w:r w:rsidRPr="000D108E">
        <w:rPr>
          <w:rFonts w:ascii="Book Antiqua" w:eastAsia="SimSun" w:hAnsi="Book Antiqua"/>
          <w:b/>
          <w:sz w:val="24"/>
          <w:szCs w:val="24"/>
        </w:rPr>
        <w:t>Chen WQ</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 xml:space="preserve">Zheng RS, Zhang SW, Zeng HM, Zou XN. The incidences and mortalities of major cancers in China, 2010. </w:t>
      </w:r>
      <w:r w:rsidRPr="000D108E">
        <w:rPr>
          <w:rFonts w:ascii="Book Antiqua" w:eastAsia="SimSun" w:hAnsi="Book Antiqua"/>
          <w:i/>
          <w:sz w:val="24"/>
          <w:szCs w:val="24"/>
        </w:rPr>
        <w:t>Chin J Cancer</w:t>
      </w:r>
      <w:r w:rsidRPr="000D108E">
        <w:rPr>
          <w:rFonts w:ascii="Book Antiqua" w:eastAsia="SimSun" w:hAnsi="Book Antiqua"/>
          <w:sz w:val="24"/>
          <w:szCs w:val="24"/>
        </w:rPr>
        <w:t xml:space="preserve"> 2014; </w:t>
      </w:r>
      <w:r w:rsidRPr="000D108E">
        <w:rPr>
          <w:rFonts w:ascii="Book Antiqua" w:eastAsia="SimSun" w:hAnsi="Book Antiqua"/>
          <w:b/>
          <w:sz w:val="24"/>
          <w:szCs w:val="24"/>
        </w:rPr>
        <w:t>33</w:t>
      </w:r>
      <w:r w:rsidRPr="000D108E">
        <w:rPr>
          <w:rFonts w:ascii="Book Antiqua" w:eastAsia="SimSun" w:hAnsi="Book Antiqua"/>
          <w:sz w:val="24"/>
          <w:szCs w:val="24"/>
        </w:rPr>
        <w:t>: 402-405 [PMID: 25011459 DOI: 10.5732/cjc.014.10084]</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5 </w:t>
      </w:r>
      <w:r w:rsidRPr="000D108E">
        <w:rPr>
          <w:rFonts w:ascii="Book Antiqua" w:eastAsia="SimSun" w:hAnsi="Book Antiqua"/>
          <w:b/>
          <w:sz w:val="24"/>
          <w:szCs w:val="24"/>
        </w:rPr>
        <w:t>Liu HZ</w:t>
      </w:r>
      <w:r w:rsidRPr="000D108E">
        <w:rPr>
          <w:rFonts w:ascii="Book Antiqua" w:eastAsia="SimSun" w:hAnsi="Book Antiqua"/>
          <w:sz w:val="24"/>
          <w:szCs w:val="24"/>
        </w:rPr>
        <w:t xml:space="preserve">, Lin GZ. Guangzhou cancer registry annual report, 2015-2016. 1st ed. Guangzhou: Yangcheng Evening News Press, </w:t>
      </w:r>
      <w:r w:rsidRPr="000D108E">
        <w:rPr>
          <w:rFonts w:ascii="Book Antiqua" w:eastAsia="SimSun" w:hAnsi="Book Antiqua"/>
          <w:b/>
          <w:sz w:val="24"/>
          <w:szCs w:val="24"/>
        </w:rPr>
        <w:t>2017</w:t>
      </w:r>
      <w:r w:rsidRPr="000D108E">
        <w:rPr>
          <w:rFonts w:ascii="Book Antiqua" w:eastAsia="SimSun" w:hAnsi="Book Antiqua"/>
          <w:sz w:val="24"/>
          <w:szCs w:val="24"/>
        </w:rPr>
        <w:t>: 23-27</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6 </w:t>
      </w:r>
      <w:r w:rsidRPr="000D108E">
        <w:rPr>
          <w:rFonts w:ascii="Book Antiqua" w:eastAsia="SimSun" w:hAnsi="Book Antiqua"/>
          <w:b/>
          <w:sz w:val="24"/>
          <w:szCs w:val="24"/>
        </w:rPr>
        <w:t>Shaukat A</w:t>
      </w:r>
      <w:r w:rsidRPr="000D108E">
        <w:rPr>
          <w:rFonts w:ascii="Book Antiqua" w:eastAsia="SimSun" w:hAnsi="Book Antiqua"/>
          <w:sz w:val="24"/>
          <w:szCs w:val="24"/>
        </w:rPr>
        <w:t xml:space="preserve">, Mongin SJ, Geisser MS, Lederle FA, Bond JH, Mandel JS, Church TR. Long-term mortality after screening for colorectal cancer. </w:t>
      </w:r>
      <w:r w:rsidRPr="000D108E">
        <w:rPr>
          <w:rFonts w:ascii="Book Antiqua" w:eastAsia="SimSun" w:hAnsi="Book Antiqua"/>
          <w:i/>
          <w:sz w:val="24"/>
          <w:szCs w:val="24"/>
        </w:rPr>
        <w:t>N Engl J Med</w:t>
      </w:r>
      <w:r w:rsidRPr="000D108E">
        <w:rPr>
          <w:rFonts w:ascii="Book Antiqua" w:eastAsia="SimSun" w:hAnsi="Book Antiqua"/>
          <w:sz w:val="24"/>
          <w:szCs w:val="24"/>
        </w:rPr>
        <w:t xml:space="preserve"> 2013; </w:t>
      </w:r>
      <w:r w:rsidRPr="000D108E">
        <w:rPr>
          <w:rFonts w:ascii="Book Antiqua" w:eastAsia="SimSun" w:hAnsi="Book Antiqua"/>
          <w:b/>
          <w:sz w:val="24"/>
          <w:szCs w:val="24"/>
        </w:rPr>
        <w:t>369</w:t>
      </w:r>
      <w:r w:rsidRPr="000D108E">
        <w:rPr>
          <w:rFonts w:ascii="Book Antiqua" w:eastAsia="SimSun" w:hAnsi="Book Antiqua"/>
          <w:sz w:val="24"/>
          <w:szCs w:val="24"/>
        </w:rPr>
        <w:t>: 1106-1114 [PMID: 24047060 DOI: 10.1056/NEJMoa1300720]</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7 </w:t>
      </w:r>
      <w:r w:rsidRPr="000D108E">
        <w:rPr>
          <w:rFonts w:ascii="Book Antiqua" w:eastAsia="SimSun" w:hAnsi="Book Antiqua"/>
          <w:b/>
          <w:sz w:val="24"/>
          <w:szCs w:val="24"/>
        </w:rPr>
        <w:t>Vleugels JL</w:t>
      </w:r>
      <w:r w:rsidRPr="000D108E">
        <w:rPr>
          <w:rFonts w:ascii="Book Antiqua" w:eastAsia="SimSun" w:hAnsi="Book Antiqua"/>
          <w:sz w:val="24"/>
          <w:szCs w:val="24"/>
        </w:rPr>
        <w:t xml:space="preserve">, van Lanschot MC, Dekker E. Colorectal cancer screening by colonoscopy: putting it into perspective. </w:t>
      </w:r>
      <w:r w:rsidRPr="000D108E">
        <w:rPr>
          <w:rFonts w:ascii="Book Antiqua" w:eastAsia="SimSun" w:hAnsi="Book Antiqua"/>
          <w:i/>
          <w:sz w:val="24"/>
          <w:szCs w:val="24"/>
        </w:rPr>
        <w:t>Dig Endosc</w:t>
      </w:r>
      <w:r w:rsidRPr="000D108E">
        <w:rPr>
          <w:rFonts w:ascii="Book Antiqua" w:eastAsia="SimSun" w:hAnsi="Book Antiqua"/>
          <w:sz w:val="24"/>
          <w:szCs w:val="24"/>
        </w:rPr>
        <w:t xml:space="preserve"> 2016; </w:t>
      </w:r>
      <w:r w:rsidRPr="000D108E">
        <w:rPr>
          <w:rFonts w:ascii="Book Antiqua" w:eastAsia="SimSun" w:hAnsi="Book Antiqua"/>
          <w:b/>
          <w:sz w:val="24"/>
          <w:szCs w:val="24"/>
        </w:rPr>
        <w:t>28</w:t>
      </w:r>
      <w:r w:rsidRPr="000D108E">
        <w:rPr>
          <w:rFonts w:ascii="Book Antiqua" w:eastAsia="SimSun" w:hAnsi="Book Antiqua"/>
          <w:sz w:val="24"/>
          <w:szCs w:val="24"/>
        </w:rPr>
        <w:t>: 250-259 [PMID: 26257272 DOI: 10.1111/den.12533]</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8 </w:t>
      </w:r>
      <w:r w:rsidRPr="000D108E">
        <w:rPr>
          <w:rFonts w:ascii="Book Antiqua" w:eastAsia="SimSun" w:hAnsi="Book Antiqua"/>
          <w:b/>
          <w:sz w:val="24"/>
          <w:szCs w:val="24"/>
        </w:rPr>
        <w:t>Benton SC</w:t>
      </w:r>
      <w:r w:rsidRPr="000D108E">
        <w:rPr>
          <w:rFonts w:ascii="Book Antiqua" w:eastAsia="SimSun" w:hAnsi="Book Antiqua"/>
          <w:sz w:val="24"/>
          <w:szCs w:val="24"/>
        </w:rPr>
        <w:t xml:space="preserve">, Seaman HE, Halloran SP. Faecal occult blood testing for colorectal cancer screening: the past or the future. </w:t>
      </w:r>
      <w:r w:rsidRPr="000D108E">
        <w:rPr>
          <w:rFonts w:ascii="Book Antiqua" w:eastAsia="SimSun" w:hAnsi="Book Antiqua"/>
          <w:i/>
          <w:sz w:val="24"/>
          <w:szCs w:val="24"/>
        </w:rPr>
        <w:t>Curr Gastroenterol Rep</w:t>
      </w:r>
      <w:r w:rsidRPr="000D108E">
        <w:rPr>
          <w:rFonts w:ascii="Book Antiqua" w:eastAsia="SimSun" w:hAnsi="Book Antiqua"/>
          <w:sz w:val="24"/>
          <w:szCs w:val="24"/>
        </w:rPr>
        <w:t xml:space="preserve"> 2015; </w:t>
      </w:r>
      <w:r w:rsidRPr="000D108E">
        <w:rPr>
          <w:rFonts w:ascii="Book Antiqua" w:eastAsia="SimSun" w:hAnsi="Book Antiqua"/>
          <w:b/>
          <w:sz w:val="24"/>
          <w:szCs w:val="24"/>
        </w:rPr>
        <w:t>17</w:t>
      </w:r>
      <w:r w:rsidRPr="000D108E">
        <w:rPr>
          <w:rFonts w:ascii="Book Antiqua" w:eastAsia="SimSun" w:hAnsi="Book Antiqua"/>
          <w:sz w:val="24"/>
          <w:szCs w:val="24"/>
        </w:rPr>
        <w:t>: 428 [PMID: 25673567 DOI: 10.1007/s11894-015-0428-2]</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9 </w:t>
      </w:r>
      <w:r w:rsidRPr="000D108E">
        <w:rPr>
          <w:rFonts w:ascii="Book Antiqua" w:eastAsia="SimSun" w:hAnsi="Book Antiqua"/>
          <w:b/>
          <w:sz w:val="24"/>
          <w:szCs w:val="24"/>
        </w:rPr>
        <w:t>Bretthauer M</w:t>
      </w:r>
      <w:r w:rsidRPr="000D108E">
        <w:rPr>
          <w:rFonts w:ascii="Book Antiqua" w:eastAsia="SimSun" w:hAnsi="Book Antiqua"/>
          <w:sz w:val="24"/>
          <w:szCs w:val="24"/>
        </w:rPr>
        <w:t xml:space="preserve">. Colorectal cancer screening. </w:t>
      </w:r>
      <w:r w:rsidRPr="000D108E">
        <w:rPr>
          <w:rFonts w:ascii="Book Antiqua" w:eastAsia="SimSun" w:hAnsi="Book Antiqua"/>
          <w:i/>
          <w:sz w:val="24"/>
          <w:szCs w:val="24"/>
        </w:rPr>
        <w:t>J Intern Med</w:t>
      </w:r>
      <w:r w:rsidRPr="000D108E">
        <w:rPr>
          <w:rFonts w:ascii="Book Antiqua" w:eastAsia="SimSun" w:hAnsi="Book Antiqua"/>
          <w:sz w:val="24"/>
          <w:szCs w:val="24"/>
        </w:rPr>
        <w:t xml:space="preserve"> 2011; </w:t>
      </w:r>
      <w:r w:rsidRPr="000D108E">
        <w:rPr>
          <w:rFonts w:ascii="Book Antiqua" w:eastAsia="SimSun" w:hAnsi="Book Antiqua"/>
          <w:b/>
          <w:sz w:val="24"/>
          <w:szCs w:val="24"/>
        </w:rPr>
        <w:t>270</w:t>
      </w:r>
      <w:r w:rsidRPr="000D108E">
        <w:rPr>
          <w:rFonts w:ascii="Book Antiqua" w:eastAsia="SimSun" w:hAnsi="Book Antiqua"/>
          <w:sz w:val="24"/>
          <w:szCs w:val="24"/>
        </w:rPr>
        <w:t>: 87-98 [PMID: 21575082 DOI: 10.1111/j.1365-2796.2011.02399.x]</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10 </w:t>
      </w:r>
      <w:r w:rsidRPr="000D108E">
        <w:rPr>
          <w:rFonts w:ascii="Book Antiqua" w:eastAsia="SimSun" w:hAnsi="Book Antiqua"/>
          <w:b/>
          <w:sz w:val="24"/>
          <w:szCs w:val="24"/>
        </w:rPr>
        <w:t>Zheng Y</w:t>
      </w:r>
      <w:r w:rsidRPr="000D108E">
        <w:rPr>
          <w:rFonts w:ascii="Book Antiqua" w:eastAsia="SimSun" w:hAnsi="Book Antiqua"/>
          <w:sz w:val="24"/>
          <w:szCs w:val="24"/>
        </w:rPr>
        <w:t xml:space="preserve">, Gong YM. Research and Practice of Screening for Colorectal Cancer in Population of Shanghai. China Cancer 2013; </w:t>
      </w:r>
      <w:r w:rsidRPr="000D108E">
        <w:rPr>
          <w:rFonts w:ascii="Book Antiqua" w:eastAsia="SimSun" w:hAnsi="Book Antiqua"/>
          <w:b/>
          <w:sz w:val="24"/>
          <w:szCs w:val="24"/>
        </w:rPr>
        <w:t>22</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86-89</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11 </w:t>
      </w:r>
      <w:r w:rsidRPr="000D108E">
        <w:rPr>
          <w:rFonts w:ascii="Book Antiqua" w:eastAsia="SimSun" w:hAnsi="Book Antiqua"/>
          <w:b/>
          <w:sz w:val="24"/>
          <w:szCs w:val="24"/>
        </w:rPr>
        <w:t>Ma DW</w:t>
      </w:r>
      <w:r w:rsidRPr="000D108E">
        <w:rPr>
          <w:rFonts w:ascii="Book Antiqua" w:eastAsia="SimSun" w:hAnsi="Book Antiqua"/>
          <w:sz w:val="24"/>
          <w:szCs w:val="24"/>
        </w:rPr>
        <w:t xml:space="preserve">, Zhao LZ, Zhang XP, Zhang QH, Yu L, Wang HT, Zhou Y, Meng LX, Zhao R. Analysis of colorectal cancer screening practices and effects of natural population of Tianjin city. </w:t>
      </w:r>
      <w:r w:rsidRPr="000D108E">
        <w:rPr>
          <w:rFonts w:ascii="Book Antiqua" w:eastAsia="SimSun" w:hAnsi="Book Antiqua"/>
          <w:i/>
          <w:sz w:val="24"/>
          <w:szCs w:val="24"/>
        </w:rPr>
        <w:t>Chin J Colorec Dis</w:t>
      </w:r>
      <w:r w:rsidRPr="000D108E">
        <w:rPr>
          <w:rFonts w:ascii="Book Antiqua" w:eastAsia="SimSun" w:hAnsi="Book Antiqua"/>
          <w:sz w:val="24"/>
          <w:szCs w:val="24"/>
        </w:rPr>
        <w:t xml:space="preserve"> 2014; </w:t>
      </w:r>
      <w:r w:rsidRPr="000D108E">
        <w:rPr>
          <w:rFonts w:ascii="Book Antiqua" w:eastAsia="SimSun" w:hAnsi="Book Antiqua"/>
          <w:b/>
          <w:sz w:val="24"/>
          <w:szCs w:val="24"/>
        </w:rPr>
        <w:t>3</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46-48</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12 </w:t>
      </w:r>
      <w:r w:rsidRPr="000D108E">
        <w:rPr>
          <w:rFonts w:ascii="Book Antiqua" w:eastAsia="SimSun" w:hAnsi="Book Antiqua"/>
          <w:b/>
          <w:sz w:val="24"/>
          <w:szCs w:val="24"/>
        </w:rPr>
        <w:t>Zhou Q</w:t>
      </w:r>
      <w:r w:rsidRPr="000D108E">
        <w:rPr>
          <w:rFonts w:ascii="Book Antiqua" w:eastAsia="SimSun" w:hAnsi="Book Antiqua"/>
          <w:sz w:val="24"/>
          <w:szCs w:val="24"/>
        </w:rPr>
        <w:t xml:space="preserve">, Shen JC, Liu HZ, Lin GZ, Li Y. The Practice Research of Colorectal Cancer Screening Program in Community Population of Guangzhou City. </w:t>
      </w:r>
      <w:r w:rsidRPr="000D108E">
        <w:rPr>
          <w:rFonts w:ascii="Book Antiqua" w:eastAsia="SimSun" w:hAnsi="Book Antiqua"/>
          <w:i/>
          <w:sz w:val="24"/>
          <w:szCs w:val="24"/>
        </w:rPr>
        <w:lastRenderedPageBreak/>
        <w:t>China Cancer</w:t>
      </w:r>
      <w:r w:rsidRPr="000D108E">
        <w:rPr>
          <w:rFonts w:ascii="Book Antiqua" w:eastAsia="SimSun" w:hAnsi="Book Antiqua"/>
          <w:sz w:val="24"/>
          <w:szCs w:val="24"/>
        </w:rPr>
        <w:t xml:space="preserve"> 2016; </w:t>
      </w:r>
      <w:r w:rsidRPr="000D108E">
        <w:rPr>
          <w:rFonts w:ascii="Book Antiqua" w:eastAsia="SimSun" w:hAnsi="Book Antiqua"/>
          <w:b/>
          <w:sz w:val="24"/>
          <w:szCs w:val="24"/>
        </w:rPr>
        <w:t>25</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418-421</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13 </w:t>
      </w:r>
      <w:r w:rsidRPr="000D108E">
        <w:rPr>
          <w:rFonts w:ascii="Book Antiqua" w:eastAsia="SimSun" w:hAnsi="Book Antiqua"/>
          <w:b/>
          <w:sz w:val="24"/>
          <w:szCs w:val="24"/>
        </w:rPr>
        <w:t>Li Yan</w:t>
      </w:r>
      <w:r w:rsidRPr="000D108E">
        <w:rPr>
          <w:rFonts w:ascii="Book Antiqua" w:eastAsia="SimSun" w:hAnsi="Book Antiqua"/>
          <w:sz w:val="24"/>
          <w:szCs w:val="24"/>
        </w:rPr>
        <w:t xml:space="preserve">, Liu HZ, Lin GZ, Liang YR, Wang SX, Li K, Xu H. Results of colorectal cancer screening in Guangzhou, 2015. </w:t>
      </w:r>
      <w:r w:rsidRPr="000D108E">
        <w:rPr>
          <w:rFonts w:ascii="Book Antiqua" w:eastAsia="SimSun" w:hAnsi="Book Antiqua"/>
          <w:i/>
          <w:sz w:val="24"/>
          <w:szCs w:val="24"/>
        </w:rPr>
        <w:t>China caner</w:t>
      </w:r>
      <w:r w:rsidRPr="000D108E">
        <w:rPr>
          <w:rFonts w:ascii="Book Antiqua" w:eastAsia="SimSun" w:hAnsi="Book Antiqua"/>
          <w:sz w:val="24"/>
          <w:szCs w:val="24"/>
        </w:rPr>
        <w:t xml:space="preserve"> 2016; </w:t>
      </w:r>
      <w:r w:rsidRPr="000D108E">
        <w:rPr>
          <w:rFonts w:ascii="Book Antiqua" w:eastAsia="SimSun" w:hAnsi="Book Antiqua"/>
          <w:b/>
          <w:sz w:val="24"/>
          <w:szCs w:val="24"/>
        </w:rPr>
        <w:t>25</w:t>
      </w:r>
      <w:r w:rsidRPr="000D108E">
        <w:rPr>
          <w:rFonts w:ascii="Book Antiqua" w:eastAsia="SimSun" w:hAnsi="Book Antiqua"/>
          <w:sz w:val="24"/>
          <w:szCs w:val="24"/>
        </w:rPr>
        <w:t>:</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422-425</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14 </w:t>
      </w:r>
      <w:r w:rsidRPr="000D108E">
        <w:rPr>
          <w:rFonts w:ascii="Book Antiqua" w:eastAsia="SimSun" w:hAnsi="Book Antiqua"/>
          <w:b/>
          <w:sz w:val="24"/>
          <w:szCs w:val="24"/>
        </w:rPr>
        <w:t>Subramanian S</w:t>
      </w:r>
      <w:r w:rsidRPr="000D108E">
        <w:rPr>
          <w:rFonts w:ascii="Book Antiqua" w:eastAsia="SimSun" w:hAnsi="Book Antiqua"/>
          <w:sz w:val="24"/>
          <w:szCs w:val="24"/>
        </w:rPr>
        <w:t xml:space="preserve">, Klosterman M, Amonkar MM, Hunt TL. Adherence with colorectal cancer screening guidelines: a review. </w:t>
      </w:r>
      <w:r w:rsidRPr="000D108E">
        <w:rPr>
          <w:rFonts w:ascii="Book Antiqua" w:eastAsia="SimSun" w:hAnsi="Book Antiqua"/>
          <w:i/>
          <w:sz w:val="24"/>
          <w:szCs w:val="24"/>
        </w:rPr>
        <w:t>Prev Med</w:t>
      </w:r>
      <w:r w:rsidRPr="000D108E">
        <w:rPr>
          <w:rFonts w:ascii="Book Antiqua" w:eastAsia="SimSun" w:hAnsi="Book Antiqua"/>
          <w:sz w:val="24"/>
          <w:szCs w:val="24"/>
        </w:rPr>
        <w:t xml:space="preserve"> 2004; </w:t>
      </w:r>
      <w:r w:rsidRPr="000D108E">
        <w:rPr>
          <w:rFonts w:ascii="Book Antiqua" w:eastAsia="SimSun" w:hAnsi="Book Antiqua"/>
          <w:b/>
          <w:sz w:val="24"/>
          <w:szCs w:val="24"/>
        </w:rPr>
        <w:t>38</w:t>
      </w:r>
      <w:r w:rsidRPr="000D108E">
        <w:rPr>
          <w:rFonts w:ascii="Book Antiqua" w:eastAsia="SimSun" w:hAnsi="Book Antiqua"/>
          <w:sz w:val="24"/>
          <w:szCs w:val="24"/>
        </w:rPr>
        <w:t>: 536-550 [PMID: 15066356 DOI: 10.1016/j.ypmed.2003.12.011]</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15 </w:t>
      </w:r>
      <w:r w:rsidRPr="000D108E">
        <w:rPr>
          <w:rFonts w:ascii="Book Antiqua" w:eastAsia="SimSun" w:hAnsi="Book Antiqua"/>
          <w:b/>
          <w:sz w:val="24"/>
          <w:szCs w:val="24"/>
        </w:rPr>
        <w:t>Saito H</w:t>
      </w:r>
      <w:r w:rsidRPr="000D108E">
        <w:rPr>
          <w:rFonts w:ascii="Book Antiqua" w:eastAsia="SimSun" w:hAnsi="Book Antiqua"/>
          <w:sz w:val="24"/>
          <w:szCs w:val="24"/>
        </w:rPr>
        <w:t xml:space="preserve">. Colorectal cancer screening using immunochemical faecal occult blood testing in Japan. </w:t>
      </w:r>
      <w:r w:rsidRPr="000D108E">
        <w:rPr>
          <w:rFonts w:ascii="Book Antiqua" w:eastAsia="SimSun" w:hAnsi="Book Antiqua"/>
          <w:i/>
          <w:sz w:val="24"/>
          <w:szCs w:val="24"/>
        </w:rPr>
        <w:t>J Med Screen</w:t>
      </w:r>
      <w:r w:rsidRPr="000D108E">
        <w:rPr>
          <w:rFonts w:ascii="Book Antiqua" w:eastAsia="SimSun" w:hAnsi="Book Antiqua"/>
          <w:sz w:val="24"/>
          <w:szCs w:val="24"/>
        </w:rPr>
        <w:t xml:space="preserve"> 2006; </w:t>
      </w:r>
      <w:r w:rsidRPr="000D108E">
        <w:rPr>
          <w:rFonts w:ascii="Book Antiqua" w:eastAsia="SimSun" w:hAnsi="Book Antiqua"/>
          <w:b/>
          <w:sz w:val="24"/>
          <w:szCs w:val="24"/>
        </w:rPr>
        <w:t xml:space="preserve">13 </w:t>
      </w:r>
      <w:r w:rsidRPr="000D108E">
        <w:rPr>
          <w:rFonts w:ascii="Book Antiqua" w:eastAsia="SimSun" w:hAnsi="Book Antiqua"/>
          <w:sz w:val="24"/>
          <w:szCs w:val="24"/>
        </w:rPr>
        <w:t>Suppl 1: S6-S7 [PMID: 17227634]</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16 CDC. Vital Signs: Colorectal cancer screening</w:t>
      </w:r>
      <w:r w:rsidRPr="000D108E">
        <w:rPr>
          <w:rFonts w:ascii="Book Antiqua" w:eastAsia="SimSun" w:hAnsi="Book Antiqua"/>
          <w:sz w:val="24"/>
          <w:szCs w:val="24"/>
        </w:rPr>
        <w:t>，</w:t>
      </w:r>
      <w:r w:rsidRPr="000D108E">
        <w:rPr>
          <w:rFonts w:ascii="Book Antiqua" w:eastAsia="SimSun" w:hAnsi="Book Antiqua"/>
          <w:sz w:val="24"/>
          <w:szCs w:val="24"/>
        </w:rPr>
        <w:t>incidence and mortality-United States</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2002-2010. Available from: URL:</w:t>
      </w:r>
      <w:r w:rsidRPr="000D108E">
        <w:rPr>
          <w:rFonts w:ascii="Book Antiqua" w:eastAsia="SimSun" w:hAnsi="Book Antiqua" w:hint="eastAsia"/>
          <w:sz w:val="24"/>
          <w:szCs w:val="24"/>
        </w:rPr>
        <w:t xml:space="preserve"> </w:t>
      </w:r>
      <w:r w:rsidRPr="000D108E">
        <w:rPr>
          <w:rFonts w:ascii="Book Antiqua" w:eastAsia="SimSun" w:hAnsi="Book Antiqua"/>
          <w:sz w:val="24"/>
          <w:szCs w:val="24"/>
        </w:rPr>
        <w:t>http://www.cdc.gov/mmwr/preview/mmwrhtml/mm6026a4.htm?s_cid=mm6026a4_w</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17 </w:t>
      </w:r>
      <w:r w:rsidRPr="000D108E">
        <w:rPr>
          <w:rFonts w:ascii="Book Antiqua" w:eastAsia="SimSun" w:hAnsi="Book Antiqua"/>
          <w:b/>
          <w:sz w:val="24"/>
          <w:szCs w:val="24"/>
        </w:rPr>
        <w:t>Zavoral M</w:t>
      </w:r>
      <w:r w:rsidRPr="000D108E">
        <w:rPr>
          <w:rFonts w:ascii="Book Antiqua" w:eastAsia="SimSun" w:hAnsi="Book Antiqua"/>
          <w:sz w:val="24"/>
          <w:szCs w:val="24"/>
        </w:rPr>
        <w:t xml:space="preserve">, Suchanek S, Majek O, Fric P, Minarikova P, Minarik M, Seifert B, Dusek L. Colorectal cancer screening: 20 years of development and recent progress. </w:t>
      </w:r>
      <w:r w:rsidRPr="000D108E">
        <w:rPr>
          <w:rFonts w:ascii="Book Antiqua" w:eastAsia="SimSun" w:hAnsi="Book Antiqua"/>
          <w:i/>
          <w:sz w:val="24"/>
          <w:szCs w:val="24"/>
        </w:rPr>
        <w:t>World J Gastroenterol</w:t>
      </w:r>
      <w:r w:rsidRPr="000D108E">
        <w:rPr>
          <w:rFonts w:ascii="Book Antiqua" w:eastAsia="SimSun" w:hAnsi="Book Antiqua"/>
          <w:sz w:val="24"/>
          <w:szCs w:val="24"/>
        </w:rPr>
        <w:t xml:space="preserve"> 2014; </w:t>
      </w:r>
      <w:r w:rsidRPr="000D108E">
        <w:rPr>
          <w:rFonts w:ascii="Book Antiqua" w:eastAsia="SimSun" w:hAnsi="Book Antiqua"/>
          <w:b/>
          <w:sz w:val="24"/>
          <w:szCs w:val="24"/>
        </w:rPr>
        <w:t>20</w:t>
      </w:r>
      <w:r w:rsidRPr="000D108E">
        <w:rPr>
          <w:rFonts w:ascii="Book Antiqua" w:eastAsia="SimSun" w:hAnsi="Book Antiqua"/>
          <w:sz w:val="24"/>
          <w:szCs w:val="24"/>
        </w:rPr>
        <w:t>: 3825-3834 [PMID: 24744575 DOI: 10.3748/wjg.v20.i14.3825]</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18 </w:t>
      </w:r>
      <w:r w:rsidRPr="000D108E">
        <w:rPr>
          <w:rFonts w:ascii="Book Antiqua" w:eastAsia="SimSun" w:hAnsi="Book Antiqua"/>
          <w:b/>
          <w:sz w:val="24"/>
          <w:szCs w:val="24"/>
        </w:rPr>
        <w:t>Yoon M</w:t>
      </w:r>
      <w:r w:rsidRPr="000D108E">
        <w:rPr>
          <w:rFonts w:ascii="Book Antiqua" w:eastAsia="SimSun" w:hAnsi="Book Antiqua"/>
          <w:sz w:val="24"/>
          <w:szCs w:val="24"/>
        </w:rPr>
        <w:t xml:space="preserve">, Kim N, Nam B, Joo J, Ki M. Changing trends in colorectal cancer in the Republic of Korea: contrast with Japan. </w:t>
      </w:r>
      <w:r w:rsidRPr="000D108E">
        <w:rPr>
          <w:rFonts w:ascii="Book Antiqua" w:eastAsia="SimSun" w:hAnsi="Book Antiqua"/>
          <w:i/>
          <w:sz w:val="24"/>
          <w:szCs w:val="24"/>
        </w:rPr>
        <w:t>Epidemiol Health</w:t>
      </w:r>
      <w:r w:rsidRPr="000D108E">
        <w:rPr>
          <w:rFonts w:ascii="Book Antiqua" w:eastAsia="SimSun" w:hAnsi="Book Antiqua"/>
          <w:sz w:val="24"/>
          <w:szCs w:val="24"/>
        </w:rPr>
        <w:t xml:space="preserve"> 2015; </w:t>
      </w:r>
      <w:r w:rsidRPr="000D108E">
        <w:rPr>
          <w:rFonts w:ascii="Book Antiqua" w:eastAsia="SimSun" w:hAnsi="Book Antiqua"/>
          <w:b/>
          <w:sz w:val="24"/>
          <w:szCs w:val="24"/>
        </w:rPr>
        <w:t>37</w:t>
      </w:r>
      <w:r w:rsidRPr="000D108E">
        <w:rPr>
          <w:rFonts w:ascii="Book Antiqua" w:eastAsia="SimSun" w:hAnsi="Book Antiqua"/>
          <w:sz w:val="24"/>
          <w:szCs w:val="24"/>
        </w:rPr>
        <w:t>: e2015038 [PMID: 26493653 DOI: 10.4178/epih/e2015038]</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19 </w:t>
      </w:r>
      <w:r w:rsidRPr="000D108E">
        <w:rPr>
          <w:rFonts w:ascii="Book Antiqua" w:eastAsia="SimSun" w:hAnsi="Book Antiqua"/>
          <w:b/>
          <w:sz w:val="24"/>
          <w:szCs w:val="24"/>
        </w:rPr>
        <w:t>Mao A</w:t>
      </w:r>
      <w:r w:rsidRPr="000D108E">
        <w:rPr>
          <w:rFonts w:ascii="Book Antiqua" w:eastAsia="SimSun" w:hAnsi="Book Antiqua"/>
          <w:sz w:val="24"/>
          <w:szCs w:val="24"/>
        </w:rPr>
        <w:t xml:space="preserve">, Dong P, Yan X, Hu G, Chen Q, Qiu W. [Cost analysis of the colorectal neoplasm screen program in Beijing]. </w:t>
      </w:r>
      <w:r w:rsidRPr="000D108E">
        <w:rPr>
          <w:rFonts w:ascii="Book Antiqua" w:eastAsia="SimSun" w:hAnsi="Book Antiqua"/>
          <w:i/>
          <w:sz w:val="24"/>
          <w:szCs w:val="24"/>
        </w:rPr>
        <w:t>Zhonghua Yu Fang Yi Xue Za Zhi</w:t>
      </w:r>
      <w:r w:rsidRPr="000D108E">
        <w:rPr>
          <w:rFonts w:ascii="Book Antiqua" w:eastAsia="SimSun" w:hAnsi="Book Antiqua"/>
          <w:sz w:val="24"/>
          <w:szCs w:val="24"/>
        </w:rPr>
        <w:t xml:space="preserve"> 2015; </w:t>
      </w:r>
      <w:r w:rsidRPr="000D108E">
        <w:rPr>
          <w:rFonts w:ascii="Book Antiqua" w:eastAsia="SimSun" w:hAnsi="Book Antiqua"/>
          <w:b/>
          <w:sz w:val="24"/>
          <w:szCs w:val="24"/>
        </w:rPr>
        <w:t>49</w:t>
      </w:r>
      <w:r w:rsidRPr="000D108E">
        <w:rPr>
          <w:rFonts w:ascii="Book Antiqua" w:eastAsia="SimSun" w:hAnsi="Book Antiqua"/>
          <w:sz w:val="24"/>
          <w:szCs w:val="24"/>
        </w:rPr>
        <w:t>: 387-391 [PMID: 26081700]</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20 </w:t>
      </w:r>
      <w:r w:rsidRPr="000D108E">
        <w:rPr>
          <w:rFonts w:ascii="Book Antiqua" w:eastAsia="SimSun" w:hAnsi="Book Antiqua"/>
          <w:b/>
          <w:sz w:val="24"/>
          <w:szCs w:val="24"/>
        </w:rPr>
        <w:t>Shi J</w:t>
      </w:r>
      <w:r w:rsidRPr="000D108E">
        <w:rPr>
          <w:rFonts w:ascii="Book Antiqua" w:eastAsia="SimSun" w:hAnsi="Book Antiqua"/>
          <w:sz w:val="24"/>
          <w:szCs w:val="24"/>
        </w:rPr>
        <w:t xml:space="preserve">, Huang H, Guo L, Ren J, Ren Y, Lan L, Zhou Q, Mao A, Qi X, Liao X, Liu G, Bai Y, Cao R, Liu Y, Wang Y, Gong J, Li N, Zhang K, He J, Dai M; Health Economic Evaluation Working Group of the Cancer Screening Program in Urban China (CanSPUC). [Acceptance and willingness-to-pay for colorectal colonoscopy screening among high-risk populations for colorectal cancer in urban China]. </w:t>
      </w:r>
      <w:r w:rsidRPr="000D108E">
        <w:rPr>
          <w:rFonts w:ascii="Book Antiqua" w:eastAsia="SimSun" w:hAnsi="Book Antiqua"/>
          <w:i/>
          <w:sz w:val="24"/>
          <w:szCs w:val="24"/>
        </w:rPr>
        <w:t>Zhonghua Yu Fang Yi Xue Za Zhi</w:t>
      </w:r>
      <w:r w:rsidRPr="000D108E">
        <w:rPr>
          <w:rFonts w:ascii="Book Antiqua" w:eastAsia="SimSun" w:hAnsi="Book Antiqua"/>
          <w:sz w:val="24"/>
          <w:szCs w:val="24"/>
        </w:rPr>
        <w:t xml:space="preserve"> 2015; </w:t>
      </w:r>
      <w:r w:rsidRPr="000D108E">
        <w:rPr>
          <w:rFonts w:ascii="Book Antiqua" w:eastAsia="SimSun" w:hAnsi="Book Antiqua"/>
          <w:b/>
          <w:sz w:val="24"/>
          <w:szCs w:val="24"/>
        </w:rPr>
        <w:t>49</w:t>
      </w:r>
      <w:r w:rsidRPr="000D108E">
        <w:rPr>
          <w:rFonts w:ascii="Book Antiqua" w:eastAsia="SimSun" w:hAnsi="Book Antiqua"/>
          <w:sz w:val="24"/>
          <w:szCs w:val="24"/>
        </w:rPr>
        <w:t>: 381-386 [PMID: 26081699]</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21 </w:t>
      </w:r>
      <w:r w:rsidRPr="000D108E">
        <w:rPr>
          <w:rFonts w:ascii="Book Antiqua" w:eastAsia="SimSun" w:hAnsi="Book Antiqua"/>
          <w:b/>
          <w:sz w:val="24"/>
          <w:szCs w:val="24"/>
        </w:rPr>
        <w:t>Kwak MS</w:t>
      </w:r>
      <w:r w:rsidRPr="000D108E">
        <w:rPr>
          <w:rFonts w:ascii="Book Antiqua" w:eastAsia="SimSun" w:hAnsi="Book Antiqua"/>
          <w:sz w:val="24"/>
          <w:szCs w:val="24"/>
        </w:rPr>
        <w:t xml:space="preserve">, Sung NY, Yang JH, Park EC, Choi K. [Women's willingness to pay for cancer screening]. </w:t>
      </w:r>
      <w:r w:rsidRPr="000D108E">
        <w:rPr>
          <w:rFonts w:ascii="Book Antiqua" w:eastAsia="SimSun" w:hAnsi="Book Antiqua"/>
          <w:i/>
          <w:sz w:val="24"/>
          <w:szCs w:val="24"/>
        </w:rPr>
        <w:t>J Prev Med Public Health</w:t>
      </w:r>
      <w:r w:rsidRPr="000D108E">
        <w:rPr>
          <w:rFonts w:ascii="Book Antiqua" w:eastAsia="SimSun" w:hAnsi="Book Antiqua"/>
          <w:sz w:val="24"/>
          <w:szCs w:val="24"/>
        </w:rPr>
        <w:t xml:space="preserve"> 2006; </w:t>
      </w:r>
      <w:r w:rsidRPr="000D108E">
        <w:rPr>
          <w:rFonts w:ascii="Book Antiqua" w:eastAsia="SimSun" w:hAnsi="Book Antiqua"/>
          <w:b/>
          <w:sz w:val="24"/>
          <w:szCs w:val="24"/>
        </w:rPr>
        <w:t>39</w:t>
      </w:r>
      <w:r w:rsidRPr="000D108E">
        <w:rPr>
          <w:rFonts w:ascii="Book Antiqua" w:eastAsia="SimSun" w:hAnsi="Book Antiqua"/>
          <w:sz w:val="24"/>
          <w:szCs w:val="24"/>
        </w:rPr>
        <w:t xml:space="preserve">: 331-338 [PMID: </w:t>
      </w:r>
      <w:r w:rsidRPr="000D108E">
        <w:rPr>
          <w:rFonts w:ascii="Book Antiqua" w:eastAsia="SimSun" w:hAnsi="Book Antiqua"/>
          <w:sz w:val="24"/>
          <w:szCs w:val="24"/>
        </w:rPr>
        <w:lastRenderedPageBreak/>
        <w:t>16910307]</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22 </w:t>
      </w:r>
      <w:r w:rsidRPr="000D108E">
        <w:rPr>
          <w:rFonts w:ascii="Book Antiqua" w:eastAsia="SimSun" w:hAnsi="Book Antiqua"/>
          <w:b/>
          <w:sz w:val="24"/>
          <w:szCs w:val="24"/>
        </w:rPr>
        <w:t>Mohd Suan MA</w:t>
      </w:r>
      <w:r w:rsidRPr="000D108E">
        <w:rPr>
          <w:rFonts w:ascii="Book Antiqua" w:eastAsia="SimSun" w:hAnsi="Book Antiqua"/>
          <w:sz w:val="24"/>
          <w:szCs w:val="24"/>
        </w:rPr>
        <w:t xml:space="preserve">, Mohammed NS, Abu Hassan MR. Colorectal Cancer Awareness and Screening Preference: A Survey during the Malaysian World Digestive Day Campaign. </w:t>
      </w:r>
      <w:r w:rsidRPr="000D108E">
        <w:rPr>
          <w:rFonts w:ascii="Book Antiqua" w:eastAsia="SimSun" w:hAnsi="Book Antiqua"/>
          <w:i/>
          <w:sz w:val="24"/>
          <w:szCs w:val="24"/>
        </w:rPr>
        <w:t>Asian Pac J Cancer Prev</w:t>
      </w:r>
      <w:r w:rsidRPr="000D108E">
        <w:rPr>
          <w:rFonts w:ascii="Book Antiqua" w:eastAsia="SimSun" w:hAnsi="Book Antiqua"/>
          <w:sz w:val="24"/>
          <w:szCs w:val="24"/>
        </w:rPr>
        <w:t xml:space="preserve"> 2015; </w:t>
      </w:r>
      <w:r w:rsidRPr="000D108E">
        <w:rPr>
          <w:rFonts w:ascii="Book Antiqua" w:eastAsia="SimSun" w:hAnsi="Book Antiqua"/>
          <w:b/>
          <w:sz w:val="24"/>
          <w:szCs w:val="24"/>
        </w:rPr>
        <w:t>16</w:t>
      </w:r>
      <w:r w:rsidRPr="000D108E">
        <w:rPr>
          <w:rFonts w:ascii="Book Antiqua" w:eastAsia="SimSun" w:hAnsi="Book Antiqua"/>
          <w:sz w:val="24"/>
          <w:szCs w:val="24"/>
        </w:rPr>
        <w:t>: 8345-8349 [PMID: 26745083]</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23 </w:t>
      </w:r>
      <w:r w:rsidRPr="000D108E">
        <w:rPr>
          <w:rFonts w:ascii="Book Antiqua" w:eastAsia="SimSun" w:hAnsi="Book Antiqua"/>
          <w:b/>
          <w:sz w:val="24"/>
          <w:szCs w:val="24"/>
        </w:rPr>
        <w:t>Ho W</w:t>
      </w:r>
      <w:r w:rsidRPr="000D108E">
        <w:rPr>
          <w:rFonts w:ascii="Book Antiqua" w:eastAsia="SimSun" w:hAnsi="Book Antiqua"/>
          <w:sz w:val="24"/>
          <w:szCs w:val="24"/>
        </w:rPr>
        <w:t xml:space="preserve">, Broughton DE, Donelan K, Gazelle GS, Hur C. Analysis of barriers to and patients' preferences for CT colonography for colorectal cancer screening in a nonadherent urban population. </w:t>
      </w:r>
      <w:r w:rsidRPr="000D108E">
        <w:rPr>
          <w:rFonts w:ascii="Book Antiqua" w:eastAsia="SimSun" w:hAnsi="Book Antiqua"/>
          <w:i/>
          <w:sz w:val="24"/>
          <w:szCs w:val="24"/>
        </w:rPr>
        <w:t>AJR Am J Roentgenol</w:t>
      </w:r>
      <w:r w:rsidRPr="000D108E">
        <w:rPr>
          <w:rFonts w:ascii="Book Antiqua" w:eastAsia="SimSun" w:hAnsi="Book Antiqua"/>
          <w:sz w:val="24"/>
          <w:szCs w:val="24"/>
        </w:rPr>
        <w:t xml:space="preserve"> 2010; </w:t>
      </w:r>
      <w:r w:rsidRPr="000D108E">
        <w:rPr>
          <w:rFonts w:ascii="Book Antiqua" w:eastAsia="SimSun" w:hAnsi="Book Antiqua"/>
          <w:b/>
          <w:sz w:val="24"/>
          <w:szCs w:val="24"/>
        </w:rPr>
        <w:t>195</w:t>
      </w:r>
      <w:r w:rsidRPr="000D108E">
        <w:rPr>
          <w:rFonts w:ascii="Book Antiqua" w:eastAsia="SimSun" w:hAnsi="Book Antiqua"/>
          <w:sz w:val="24"/>
          <w:szCs w:val="24"/>
        </w:rPr>
        <w:t>: 393-397 [PMID: 20651195 DOI: 10.2214/AJR.09.3500]</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24 </w:t>
      </w:r>
      <w:r w:rsidRPr="000D108E">
        <w:rPr>
          <w:rFonts w:ascii="Book Antiqua" w:eastAsia="SimSun" w:hAnsi="Book Antiqua"/>
          <w:b/>
          <w:sz w:val="24"/>
          <w:szCs w:val="24"/>
        </w:rPr>
        <w:t>Harewood GC</w:t>
      </w:r>
      <w:r w:rsidRPr="000D108E">
        <w:rPr>
          <w:rFonts w:ascii="Book Antiqua" w:eastAsia="SimSun" w:hAnsi="Book Antiqua"/>
          <w:sz w:val="24"/>
          <w:szCs w:val="24"/>
        </w:rPr>
        <w:t xml:space="preserve">, Murray F, Patchett S, Garcia L, Leong WL, Lim YT, Prabakaran S, Yeen KF, O'Flynn J, McNally E. Assessment of colorectal cancer knowledge and patient attitudes towards screening: is Ireland ready to embrace colon cancer screening? </w:t>
      </w:r>
      <w:r w:rsidRPr="000D108E">
        <w:rPr>
          <w:rFonts w:ascii="Book Antiqua" w:eastAsia="SimSun" w:hAnsi="Book Antiqua"/>
          <w:i/>
          <w:sz w:val="24"/>
          <w:szCs w:val="24"/>
        </w:rPr>
        <w:t>Ir J Med Sci</w:t>
      </w:r>
      <w:r w:rsidRPr="000D108E">
        <w:rPr>
          <w:rFonts w:ascii="Book Antiqua" w:eastAsia="SimSun" w:hAnsi="Book Antiqua"/>
          <w:sz w:val="24"/>
          <w:szCs w:val="24"/>
        </w:rPr>
        <w:t xml:space="preserve"> 2009; </w:t>
      </w:r>
      <w:r w:rsidRPr="000D108E">
        <w:rPr>
          <w:rFonts w:ascii="Book Antiqua" w:eastAsia="SimSun" w:hAnsi="Book Antiqua"/>
          <w:b/>
          <w:sz w:val="24"/>
          <w:szCs w:val="24"/>
        </w:rPr>
        <w:t>178</w:t>
      </w:r>
      <w:r w:rsidRPr="000D108E">
        <w:rPr>
          <w:rFonts w:ascii="Book Antiqua" w:eastAsia="SimSun" w:hAnsi="Book Antiqua"/>
          <w:sz w:val="24"/>
          <w:szCs w:val="24"/>
        </w:rPr>
        <w:t>: 7-12 [PMID: 18584273 DOI: 10.1007/s11845-008-0163-x]</w:t>
      </w:r>
    </w:p>
    <w:p w:rsidR="000D108E" w:rsidRP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25 </w:t>
      </w:r>
      <w:r w:rsidRPr="000D108E">
        <w:rPr>
          <w:rFonts w:ascii="Book Antiqua" w:eastAsia="SimSun" w:hAnsi="Book Antiqua"/>
          <w:b/>
          <w:sz w:val="24"/>
          <w:szCs w:val="24"/>
        </w:rPr>
        <w:t>Frew E</w:t>
      </w:r>
      <w:r w:rsidRPr="000D108E">
        <w:rPr>
          <w:rFonts w:ascii="Book Antiqua" w:eastAsia="SimSun" w:hAnsi="Book Antiqua"/>
          <w:sz w:val="24"/>
          <w:szCs w:val="24"/>
        </w:rPr>
        <w:t xml:space="preserve">, Wolstenholme JL, Whynes DK. Willingness-to-pay for colorectal cancer screening. </w:t>
      </w:r>
      <w:r w:rsidRPr="000D108E">
        <w:rPr>
          <w:rFonts w:ascii="Book Antiqua" w:eastAsia="SimSun" w:hAnsi="Book Antiqua"/>
          <w:i/>
          <w:sz w:val="24"/>
          <w:szCs w:val="24"/>
        </w:rPr>
        <w:t>Eur J Cancer</w:t>
      </w:r>
      <w:r w:rsidRPr="000D108E">
        <w:rPr>
          <w:rFonts w:ascii="Book Antiqua" w:eastAsia="SimSun" w:hAnsi="Book Antiqua"/>
          <w:sz w:val="24"/>
          <w:szCs w:val="24"/>
        </w:rPr>
        <w:t xml:space="preserve"> 2001; </w:t>
      </w:r>
      <w:r w:rsidRPr="000D108E">
        <w:rPr>
          <w:rFonts w:ascii="Book Antiqua" w:eastAsia="SimSun" w:hAnsi="Book Antiqua"/>
          <w:b/>
          <w:sz w:val="24"/>
          <w:szCs w:val="24"/>
        </w:rPr>
        <w:t>37</w:t>
      </w:r>
      <w:r w:rsidRPr="000D108E">
        <w:rPr>
          <w:rFonts w:ascii="Book Antiqua" w:eastAsia="SimSun" w:hAnsi="Book Antiqua"/>
          <w:sz w:val="24"/>
          <w:szCs w:val="24"/>
        </w:rPr>
        <w:t>: 1746-1751 [PMID: 11549427]</w:t>
      </w:r>
    </w:p>
    <w:p w:rsidR="000D108E" w:rsidRDefault="000D108E" w:rsidP="000D108E">
      <w:pPr>
        <w:adjustRightInd w:val="0"/>
        <w:snapToGrid w:val="0"/>
        <w:spacing w:line="360" w:lineRule="auto"/>
        <w:rPr>
          <w:rFonts w:ascii="Book Antiqua" w:eastAsia="SimSun" w:hAnsi="Book Antiqua"/>
          <w:sz w:val="24"/>
          <w:szCs w:val="24"/>
        </w:rPr>
      </w:pPr>
      <w:r w:rsidRPr="000D108E">
        <w:rPr>
          <w:rFonts w:ascii="Book Antiqua" w:eastAsia="SimSun" w:hAnsi="Book Antiqua"/>
          <w:sz w:val="24"/>
          <w:szCs w:val="24"/>
        </w:rPr>
        <w:t xml:space="preserve">26 </w:t>
      </w:r>
      <w:r w:rsidRPr="000D108E">
        <w:rPr>
          <w:rFonts w:ascii="Book Antiqua" w:eastAsia="SimSun" w:hAnsi="Book Antiqua"/>
          <w:b/>
          <w:sz w:val="24"/>
          <w:szCs w:val="24"/>
        </w:rPr>
        <w:t>Moreno CC</w:t>
      </w:r>
      <w:r w:rsidRPr="000D108E">
        <w:rPr>
          <w:rFonts w:ascii="Book Antiqua" w:eastAsia="SimSun" w:hAnsi="Book Antiqua"/>
          <w:sz w:val="24"/>
          <w:szCs w:val="24"/>
        </w:rPr>
        <w:t xml:space="preserve">, Weiss PS, Jarrett TL, Roberts DL, Mittal PK, Votaw JR. Patient Preferences Regarding Colorectal Cancer Screening: Test Features and Cost Willing to Pay Out of Pocket. </w:t>
      </w:r>
      <w:r w:rsidRPr="000D108E">
        <w:rPr>
          <w:rFonts w:ascii="Book Antiqua" w:eastAsia="SimSun" w:hAnsi="Book Antiqua"/>
          <w:i/>
          <w:sz w:val="24"/>
          <w:szCs w:val="24"/>
        </w:rPr>
        <w:t>Curr Probl Diagn Radiol</w:t>
      </w:r>
      <w:r w:rsidRPr="000D108E">
        <w:rPr>
          <w:rFonts w:ascii="Book Antiqua" w:eastAsia="SimSun" w:hAnsi="Book Antiqua"/>
          <w:sz w:val="24"/>
          <w:szCs w:val="24"/>
        </w:rPr>
        <w:t xml:space="preserve"> 2016; </w:t>
      </w:r>
      <w:r w:rsidRPr="000D108E">
        <w:rPr>
          <w:rFonts w:ascii="Book Antiqua" w:eastAsia="SimSun" w:hAnsi="Book Antiqua"/>
          <w:b/>
          <w:sz w:val="24"/>
          <w:szCs w:val="24"/>
        </w:rPr>
        <w:t>45</w:t>
      </w:r>
      <w:r w:rsidRPr="000D108E">
        <w:rPr>
          <w:rFonts w:ascii="Book Antiqua" w:eastAsia="SimSun" w:hAnsi="Book Antiqua"/>
          <w:sz w:val="24"/>
          <w:szCs w:val="24"/>
        </w:rPr>
        <w:t>: 189-192 [PMID: 26774952 DOI: 10.1067/j.cpradiol.2015.12.002]</w:t>
      </w:r>
    </w:p>
    <w:p w:rsidR="000D108E" w:rsidRPr="000D108E" w:rsidRDefault="000D108E" w:rsidP="000D108E">
      <w:pPr>
        <w:wordWrap w:val="0"/>
        <w:adjustRightInd w:val="0"/>
        <w:snapToGrid w:val="0"/>
        <w:spacing w:line="360" w:lineRule="auto"/>
        <w:ind w:left="361" w:hangingChars="150" w:hanging="361"/>
        <w:jc w:val="right"/>
        <w:rPr>
          <w:rFonts w:ascii="Book Antiqua" w:eastAsia="SimSun" w:hAnsi="Book Antiqua"/>
          <w:color w:val="000000"/>
          <w:sz w:val="24"/>
        </w:rPr>
      </w:pPr>
      <w:bookmarkStart w:id="37" w:name="OLE_LINK13"/>
      <w:bookmarkStart w:id="38" w:name="OLE_LINK14"/>
      <w:r w:rsidRPr="000D108E">
        <w:rPr>
          <w:rFonts w:ascii="Book Antiqua" w:eastAsia="SimSun" w:hAnsi="Book Antiqua"/>
          <w:b/>
          <w:bCs/>
          <w:color w:val="000000"/>
          <w:sz w:val="24"/>
        </w:rPr>
        <w:t>P-Reviewer:</w:t>
      </w:r>
      <w:r w:rsidRPr="000D108E">
        <w:rPr>
          <w:rFonts w:ascii="Book Antiqua" w:eastAsia="SimSun" w:hAnsi="Book Antiqua" w:hint="eastAsia"/>
          <w:bCs/>
          <w:color w:val="000000"/>
          <w:sz w:val="24"/>
        </w:rPr>
        <w:t xml:space="preserve"> </w:t>
      </w:r>
      <w:r w:rsidRPr="000D108E">
        <w:rPr>
          <w:rFonts w:ascii="Book Antiqua" w:eastAsia="SimSun" w:hAnsi="Book Antiqua"/>
          <w:bCs/>
          <w:color w:val="000000"/>
          <w:sz w:val="24"/>
        </w:rPr>
        <w:t>Bordonaro</w:t>
      </w:r>
      <w:r>
        <w:rPr>
          <w:rFonts w:ascii="Book Antiqua" w:eastAsia="SimSun" w:hAnsi="Book Antiqua" w:hint="eastAsia"/>
          <w:bCs/>
          <w:color w:val="000000"/>
          <w:sz w:val="24"/>
        </w:rPr>
        <w:t xml:space="preserve"> M </w:t>
      </w:r>
      <w:r w:rsidRPr="000D108E">
        <w:rPr>
          <w:rFonts w:ascii="Book Antiqua" w:eastAsia="SimSun" w:hAnsi="Book Antiqua"/>
          <w:b/>
          <w:bCs/>
          <w:color w:val="000000"/>
          <w:sz w:val="24"/>
        </w:rPr>
        <w:t>S-Editor:</w:t>
      </w:r>
      <w:r>
        <w:rPr>
          <w:rFonts w:ascii="Book Antiqua" w:eastAsia="SimSun" w:hAnsi="Book Antiqua" w:hint="eastAsia"/>
          <w:b/>
          <w:bCs/>
          <w:color w:val="000000"/>
          <w:sz w:val="24"/>
        </w:rPr>
        <w:t xml:space="preserve"> </w:t>
      </w:r>
      <w:r w:rsidRPr="000D108E">
        <w:rPr>
          <w:rFonts w:ascii="Book Antiqua" w:eastAsia="SimSun" w:hAnsi="Book Antiqua" w:hint="eastAsia"/>
          <w:bCs/>
          <w:color w:val="000000"/>
          <w:sz w:val="24"/>
        </w:rPr>
        <w:t>Wang XJ</w:t>
      </w:r>
    </w:p>
    <w:p w:rsidR="000D108E" w:rsidRPr="000D108E" w:rsidRDefault="000D108E" w:rsidP="000D108E">
      <w:pPr>
        <w:adjustRightInd w:val="0"/>
        <w:snapToGrid w:val="0"/>
        <w:spacing w:line="360" w:lineRule="auto"/>
        <w:ind w:left="361" w:hangingChars="150" w:hanging="361"/>
        <w:jc w:val="right"/>
        <w:rPr>
          <w:rFonts w:ascii="Book Antiqua" w:eastAsia="SimSun" w:hAnsi="Book Antiqua"/>
          <w:b/>
          <w:bCs/>
          <w:color w:val="000000"/>
          <w:sz w:val="24"/>
        </w:rPr>
      </w:pPr>
      <w:r w:rsidRPr="000D108E">
        <w:rPr>
          <w:rFonts w:ascii="Book Antiqua" w:eastAsia="SimSun" w:hAnsi="Book Antiqua"/>
          <w:b/>
          <w:bCs/>
          <w:color w:val="000000"/>
          <w:sz w:val="24"/>
        </w:rPr>
        <w:t>L-Editor:</w:t>
      </w:r>
      <w:r w:rsidRPr="000D108E">
        <w:rPr>
          <w:rFonts w:ascii="Book Antiqua" w:eastAsia="SimSun" w:hAnsi="Book Antiqua"/>
          <w:color w:val="000000"/>
          <w:sz w:val="24"/>
        </w:rPr>
        <w:t xml:space="preserve"> </w:t>
      </w:r>
      <w:r w:rsidRPr="000D108E">
        <w:rPr>
          <w:rFonts w:ascii="Book Antiqua" w:eastAsia="SimSun" w:hAnsi="Book Antiqua"/>
          <w:b/>
          <w:bCs/>
          <w:color w:val="000000"/>
          <w:sz w:val="24"/>
        </w:rPr>
        <w:t>E-Editor:</w:t>
      </w:r>
    </w:p>
    <w:p w:rsidR="000D108E" w:rsidRPr="000D108E" w:rsidRDefault="000D108E" w:rsidP="000D108E">
      <w:pPr>
        <w:adjustRightInd w:val="0"/>
        <w:snapToGrid w:val="0"/>
        <w:spacing w:line="360" w:lineRule="auto"/>
        <w:ind w:left="360" w:hangingChars="150" w:hanging="360"/>
        <w:jc w:val="right"/>
        <w:rPr>
          <w:rFonts w:ascii="Book Antiqua" w:eastAsia="SimSun" w:hAnsi="Book Antiqua"/>
          <w:color w:val="000000"/>
          <w:sz w:val="24"/>
        </w:rPr>
      </w:pPr>
    </w:p>
    <w:p w:rsidR="000D108E" w:rsidRPr="000D108E" w:rsidRDefault="000D108E" w:rsidP="000D108E">
      <w:pPr>
        <w:widowControl/>
        <w:adjustRightInd w:val="0"/>
        <w:snapToGrid w:val="0"/>
        <w:spacing w:line="360" w:lineRule="auto"/>
        <w:rPr>
          <w:rFonts w:ascii="Book Antiqua" w:eastAsia="MS Mincho" w:hAnsi="Book Antiqua"/>
          <w:kern w:val="0"/>
          <w:sz w:val="24"/>
          <w:szCs w:val="24"/>
        </w:rPr>
      </w:pPr>
      <w:r w:rsidRPr="000D108E">
        <w:rPr>
          <w:rFonts w:ascii="Book Antiqua" w:eastAsia="MS Mincho" w:hAnsi="Book Antiqua"/>
          <w:b/>
          <w:kern w:val="0"/>
          <w:sz w:val="24"/>
          <w:szCs w:val="24"/>
        </w:rPr>
        <w:t>Specialty type:</w:t>
      </w:r>
      <w:r w:rsidRPr="000D108E">
        <w:rPr>
          <w:rFonts w:ascii="Book Antiqua" w:eastAsia="MS Mincho" w:hAnsi="Book Antiqua"/>
          <w:kern w:val="0"/>
          <w:sz w:val="24"/>
          <w:szCs w:val="24"/>
        </w:rPr>
        <w:t xml:space="preserve"> Gastroenterology and hepatology</w:t>
      </w:r>
    </w:p>
    <w:p w:rsidR="000D108E" w:rsidRPr="000D108E" w:rsidRDefault="000D108E" w:rsidP="000D108E">
      <w:pPr>
        <w:widowControl/>
        <w:adjustRightInd w:val="0"/>
        <w:snapToGrid w:val="0"/>
        <w:spacing w:line="360" w:lineRule="auto"/>
        <w:rPr>
          <w:rFonts w:ascii="Book Antiqua" w:hAnsi="Book Antiqua"/>
          <w:kern w:val="0"/>
          <w:sz w:val="24"/>
          <w:szCs w:val="24"/>
        </w:rPr>
      </w:pPr>
      <w:r w:rsidRPr="000D108E">
        <w:rPr>
          <w:rFonts w:ascii="Book Antiqua" w:eastAsia="MS Mincho" w:hAnsi="Book Antiqua"/>
          <w:b/>
          <w:kern w:val="0"/>
          <w:sz w:val="24"/>
          <w:szCs w:val="24"/>
        </w:rPr>
        <w:t>Country of origin:</w:t>
      </w:r>
      <w:r>
        <w:rPr>
          <w:rFonts w:ascii="Book Antiqua" w:hAnsi="Book Antiqua" w:hint="eastAsia"/>
          <w:b/>
          <w:kern w:val="0"/>
          <w:sz w:val="24"/>
          <w:szCs w:val="24"/>
        </w:rPr>
        <w:t xml:space="preserve"> </w:t>
      </w:r>
      <w:r w:rsidRPr="000D108E">
        <w:rPr>
          <w:rFonts w:ascii="Book Antiqua" w:hAnsi="Book Antiqua"/>
          <w:kern w:val="0"/>
          <w:sz w:val="24"/>
          <w:szCs w:val="24"/>
        </w:rPr>
        <w:t>China</w:t>
      </w:r>
    </w:p>
    <w:p w:rsidR="000D108E" w:rsidRPr="000D108E" w:rsidRDefault="000D108E" w:rsidP="000D108E">
      <w:pPr>
        <w:widowControl/>
        <w:adjustRightInd w:val="0"/>
        <w:snapToGrid w:val="0"/>
        <w:spacing w:line="360" w:lineRule="auto"/>
        <w:rPr>
          <w:rFonts w:ascii="Book Antiqua" w:eastAsia="MS Mincho" w:hAnsi="Book Antiqua"/>
          <w:b/>
          <w:kern w:val="0"/>
          <w:sz w:val="24"/>
          <w:szCs w:val="24"/>
        </w:rPr>
      </w:pPr>
      <w:r w:rsidRPr="000D108E">
        <w:rPr>
          <w:rFonts w:ascii="Book Antiqua" w:eastAsia="MS Mincho" w:hAnsi="Book Antiqua"/>
          <w:b/>
          <w:kern w:val="0"/>
          <w:sz w:val="24"/>
          <w:szCs w:val="24"/>
        </w:rPr>
        <w:t>Peer-review report classification</w:t>
      </w:r>
    </w:p>
    <w:p w:rsidR="000D108E" w:rsidRPr="000D108E" w:rsidRDefault="000D108E" w:rsidP="000D108E">
      <w:pPr>
        <w:widowControl/>
        <w:adjustRightInd w:val="0"/>
        <w:snapToGrid w:val="0"/>
        <w:spacing w:line="360" w:lineRule="auto"/>
        <w:rPr>
          <w:rFonts w:ascii="Book Antiqua" w:eastAsia="MS Mincho" w:hAnsi="Book Antiqua"/>
          <w:kern w:val="0"/>
          <w:sz w:val="24"/>
          <w:szCs w:val="24"/>
        </w:rPr>
      </w:pPr>
      <w:r w:rsidRPr="000D108E">
        <w:rPr>
          <w:rFonts w:ascii="Book Antiqua" w:eastAsia="MS Mincho" w:hAnsi="Book Antiqua"/>
          <w:kern w:val="0"/>
          <w:sz w:val="24"/>
          <w:szCs w:val="24"/>
        </w:rPr>
        <w:t>Grade A (Excellent): 0</w:t>
      </w:r>
    </w:p>
    <w:p w:rsidR="000D108E" w:rsidRPr="000D108E" w:rsidRDefault="000D108E" w:rsidP="000D108E">
      <w:pPr>
        <w:widowControl/>
        <w:adjustRightInd w:val="0"/>
        <w:snapToGrid w:val="0"/>
        <w:spacing w:line="360" w:lineRule="auto"/>
        <w:rPr>
          <w:rFonts w:ascii="Book Antiqua" w:eastAsia="SimSun" w:hAnsi="Book Antiqua"/>
          <w:kern w:val="0"/>
          <w:sz w:val="24"/>
          <w:szCs w:val="24"/>
        </w:rPr>
      </w:pPr>
      <w:r w:rsidRPr="000D108E">
        <w:rPr>
          <w:rFonts w:ascii="Book Antiqua" w:eastAsia="MS Mincho" w:hAnsi="Book Antiqua"/>
          <w:kern w:val="0"/>
          <w:sz w:val="24"/>
          <w:szCs w:val="24"/>
        </w:rPr>
        <w:t>Grade B (Very good):</w:t>
      </w:r>
      <w:r>
        <w:rPr>
          <w:rFonts w:ascii="Book Antiqua" w:eastAsia="SimSun" w:hAnsi="Book Antiqua" w:hint="eastAsia"/>
          <w:kern w:val="0"/>
          <w:sz w:val="24"/>
          <w:szCs w:val="24"/>
        </w:rPr>
        <w:t xml:space="preserve"> B</w:t>
      </w:r>
    </w:p>
    <w:p w:rsidR="000D108E" w:rsidRPr="000D108E" w:rsidRDefault="000D108E" w:rsidP="000D108E">
      <w:pPr>
        <w:widowControl/>
        <w:adjustRightInd w:val="0"/>
        <w:snapToGrid w:val="0"/>
        <w:spacing w:line="360" w:lineRule="auto"/>
        <w:rPr>
          <w:rFonts w:ascii="Book Antiqua" w:eastAsia="MS Mincho" w:hAnsi="Book Antiqua"/>
          <w:kern w:val="0"/>
          <w:sz w:val="24"/>
          <w:szCs w:val="24"/>
        </w:rPr>
      </w:pPr>
      <w:r w:rsidRPr="000D108E">
        <w:rPr>
          <w:rFonts w:ascii="Book Antiqua" w:eastAsia="MS Mincho" w:hAnsi="Book Antiqua"/>
          <w:kern w:val="0"/>
          <w:sz w:val="24"/>
          <w:szCs w:val="24"/>
        </w:rPr>
        <w:t xml:space="preserve">Grade C (Good): </w:t>
      </w:r>
      <w:r w:rsidRPr="000D108E">
        <w:rPr>
          <w:rFonts w:ascii="Book Antiqua" w:eastAsia="SimSun" w:hAnsi="Book Antiqua"/>
          <w:kern w:val="0"/>
          <w:sz w:val="24"/>
          <w:szCs w:val="24"/>
        </w:rPr>
        <w:t>0</w:t>
      </w:r>
    </w:p>
    <w:p w:rsidR="000D108E" w:rsidRPr="000D108E" w:rsidRDefault="000D108E" w:rsidP="000D108E">
      <w:pPr>
        <w:widowControl/>
        <w:adjustRightInd w:val="0"/>
        <w:snapToGrid w:val="0"/>
        <w:spacing w:line="360" w:lineRule="auto"/>
        <w:rPr>
          <w:rFonts w:ascii="Book Antiqua" w:eastAsia="MS Mincho" w:hAnsi="Book Antiqua"/>
          <w:kern w:val="0"/>
          <w:sz w:val="24"/>
          <w:szCs w:val="24"/>
        </w:rPr>
      </w:pPr>
      <w:r w:rsidRPr="000D108E">
        <w:rPr>
          <w:rFonts w:ascii="Book Antiqua" w:eastAsia="MS Mincho" w:hAnsi="Book Antiqua"/>
          <w:kern w:val="0"/>
          <w:sz w:val="24"/>
          <w:szCs w:val="24"/>
        </w:rPr>
        <w:t>Grade D (Fair): 0</w:t>
      </w:r>
    </w:p>
    <w:p w:rsidR="000D108E" w:rsidRDefault="000D108E" w:rsidP="000D108E">
      <w:pPr>
        <w:widowControl/>
        <w:adjustRightInd w:val="0"/>
        <w:snapToGrid w:val="0"/>
        <w:spacing w:line="360" w:lineRule="auto"/>
        <w:rPr>
          <w:rFonts w:ascii="Book Antiqua" w:eastAsia="MS Mincho" w:hAnsi="Book Antiqua"/>
          <w:kern w:val="0"/>
          <w:sz w:val="24"/>
          <w:szCs w:val="24"/>
        </w:rPr>
      </w:pPr>
      <w:r w:rsidRPr="000D108E">
        <w:rPr>
          <w:rFonts w:ascii="Book Antiqua" w:eastAsia="MS Mincho" w:hAnsi="Book Antiqua"/>
          <w:kern w:val="0"/>
          <w:sz w:val="24"/>
          <w:szCs w:val="24"/>
        </w:rPr>
        <w:t>Grade E (Poor): 0</w:t>
      </w:r>
    </w:p>
    <w:bookmarkEnd w:id="37"/>
    <w:bookmarkEnd w:id="38"/>
    <w:p w:rsidR="000D108E" w:rsidRDefault="000D108E" w:rsidP="000D108E">
      <w:pPr>
        <w:adjustRightInd w:val="0"/>
        <w:snapToGrid w:val="0"/>
        <w:spacing w:line="360" w:lineRule="auto"/>
        <w:rPr>
          <w:rFonts w:ascii="Book Antiqua" w:hAnsi="Book Antiqua"/>
          <w:b/>
          <w:color w:val="000000"/>
          <w:kern w:val="0"/>
          <w:sz w:val="24"/>
          <w:szCs w:val="24"/>
          <w:lang w:val="en-GB"/>
        </w:rPr>
        <w:sectPr w:rsidR="000D108E" w:rsidSect="005227C1">
          <w:pgSz w:w="11906" w:h="16838"/>
          <w:pgMar w:top="1440" w:right="1800" w:bottom="1440" w:left="1800" w:header="851" w:footer="992" w:gutter="0"/>
          <w:cols w:space="425"/>
          <w:docGrid w:type="lines" w:linePitch="312"/>
        </w:sectPr>
      </w:pPr>
    </w:p>
    <w:p w:rsidR="000D108E" w:rsidRDefault="000D108E" w:rsidP="000D108E">
      <w:pPr>
        <w:adjustRightInd w:val="0"/>
        <w:snapToGrid w:val="0"/>
        <w:spacing w:line="360" w:lineRule="auto"/>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lastRenderedPageBreak/>
        <w:t>Table 1 Demographic characteristics of participants in the pre-screening for</w:t>
      </w:r>
      <w:r w:rsidRPr="000D108E">
        <w:rPr>
          <w:rFonts w:ascii="Book Antiqua" w:hAnsi="Book Antiqua" w:hint="eastAsia"/>
          <w:b/>
          <w:color w:val="000000"/>
          <w:kern w:val="0"/>
          <w:sz w:val="24"/>
          <w:szCs w:val="24"/>
          <w:lang w:val="en-GB"/>
        </w:rPr>
        <w:t xml:space="preserve"> </w:t>
      </w:r>
      <w:r w:rsidRPr="000D108E">
        <w:rPr>
          <w:rFonts w:ascii="Book Antiqua" w:hAnsi="Book Antiqua"/>
          <w:b/>
          <w:color w:val="000000"/>
          <w:kern w:val="0"/>
          <w:sz w:val="24"/>
          <w:szCs w:val="24"/>
          <w:lang w:val="en-GB"/>
        </w:rPr>
        <w:t>colorectal cancer in Guangzhou</w:t>
      </w:r>
    </w:p>
    <w:tbl>
      <w:tblPr>
        <w:tblpPr w:leftFromText="180" w:rightFromText="180" w:vertAnchor="page" w:horzAnchor="margin" w:tblpX="-1094" w:tblpY="2356"/>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443"/>
        <w:gridCol w:w="1133"/>
        <w:gridCol w:w="4799"/>
        <w:gridCol w:w="2714"/>
        <w:gridCol w:w="1110"/>
      </w:tblGrid>
      <w:tr w:rsidR="00F83129" w:rsidRPr="003E291B" w:rsidTr="0000336E">
        <w:trPr>
          <w:trHeight w:val="1020"/>
        </w:trPr>
        <w:tc>
          <w:tcPr>
            <w:tcW w:w="1220" w:type="pct"/>
            <w:shd w:val="clear" w:color="auto" w:fill="auto"/>
            <w:vAlign w:val="center"/>
            <w:hideMark/>
          </w:tcPr>
          <w:p w:rsidR="000D108E" w:rsidRPr="000D108E" w:rsidRDefault="000D108E" w:rsidP="00D37531">
            <w:pPr>
              <w:adjustRightInd w:val="0"/>
              <w:snapToGrid w:val="0"/>
              <w:spacing w:line="360" w:lineRule="auto"/>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Variable</w:t>
            </w:r>
          </w:p>
        </w:tc>
        <w:tc>
          <w:tcPr>
            <w:tcW w:w="757" w:type="pct"/>
            <w:shd w:val="clear" w:color="auto" w:fill="auto"/>
            <w:vAlign w:val="center"/>
            <w:hideMark/>
          </w:tcPr>
          <w:p w:rsidR="000D108E" w:rsidRPr="000D108E" w:rsidRDefault="000D108E" w:rsidP="00D37531">
            <w:pPr>
              <w:adjustRightInd w:val="0"/>
              <w:snapToGrid w:val="0"/>
              <w:spacing w:line="360" w:lineRule="auto"/>
              <w:jc w:val="center"/>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The number of participants (</w:t>
            </w:r>
            <w:r w:rsidRPr="000D108E">
              <w:rPr>
                <w:rFonts w:ascii="Book Antiqua" w:hAnsi="Book Antiqua"/>
                <w:b/>
                <w:i/>
                <w:color w:val="000000"/>
                <w:kern w:val="0"/>
                <w:sz w:val="24"/>
                <w:szCs w:val="24"/>
                <w:lang w:val="en-GB"/>
              </w:rPr>
              <w:t>n</w:t>
            </w:r>
            <w:r w:rsidRPr="000D108E">
              <w:rPr>
                <w:rFonts w:ascii="Book Antiqua" w:hAnsi="Book Antiqua" w:hint="eastAsia"/>
                <w:b/>
                <w:color w:val="000000"/>
                <w:kern w:val="0"/>
                <w:sz w:val="24"/>
                <w:szCs w:val="24"/>
                <w:lang w:val="en-GB"/>
              </w:rPr>
              <w:t xml:space="preserve"> </w:t>
            </w:r>
            <w:r w:rsidRPr="000D108E">
              <w:rPr>
                <w:rFonts w:ascii="Book Antiqua" w:hAnsi="Book Antiqua"/>
                <w:b/>
                <w:color w:val="000000"/>
                <w:kern w:val="0"/>
                <w:sz w:val="24"/>
                <w:szCs w:val="24"/>
                <w:lang w:val="en-GB"/>
              </w:rPr>
              <w:t>=</w:t>
            </w:r>
            <w:r w:rsidRPr="000D108E">
              <w:rPr>
                <w:rFonts w:ascii="Book Antiqua" w:hAnsi="Book Antiqua" w:hint="eastAsia"/>
                <w:b/>
                <w:color w:val="000000"/>
                <w:kern w:val="0"/>
                <w:sz w:val="24"/>
                <w:szCs w:val="24"/>
                <w:lang w:val="en-GB"/>
              </w:rPr>
              <w:t xml:space="preserve"> </w:t>
            </w:r>
            <w:r w:rsidRPr="000D108E">
              <w:rPr>
                <w:rFonts w:ascii="Book Antiqua" w:hAnsi="Book Antiqua"/>
                <w:b/>
                <w:color w:val="000000"/>
                <w:kern w:val="0"/>
                <w:sz w:val="24"/>
                <w:szCs w:val="24"/>
                <w:lang w:val="en-GB"/>
              </w:rPr>
              <w:t>1240)</w:t>
            </w:r>
          </w:p>
        </w:tc>
        <w:tc>
          <w:tcPr>
            <w:tcW w:w="351" w:type="pct"/>
            <w:shd w:val="clear" w:color="auto" w:fill="auto"/>
            <w:vAlign w:val="center"/>
            <w:hideMark/>
          </w:tcPr>
          <w:p w:rsidR="000D108E" w:rsidRPr="000D108E" w:rsidRDefault="000D108E" w:rsidP="00D37531">
            <w:pPr>
              <w:adjustRightInd w:val="0"/>
              <w:snapToGrid w:val="0"/>
              <w:spacing w:line="360" w:lineRule="auto"/>
              <w:jc w:val="center"/>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w:t>
            </w:r>
          </w:p>
        </w:tc>
        <w:tc>
          <w:tcPr>
            <w:tcW w:w="1487" w:type="pct"/>
            <w:shd w:val="clear" w:color="auto" w:fill="auto"/>
            <w:vAlign w:val="center"/>
            <w:hideMark/>
          </w:tcPr>
          <w:p w:rsidR="000D108E" w:rsidRPr="000D108E" w:rsidRDefault="000D108E" w:rsidP="00D37531">
            <w:pPr>
              <w:adjustRightInd w:val="0"/>
              <w:snapToGrid w:val="0"/>
              <w:spacing w:line="360" w:lineRule="auto"/>
              <w:jc w:val="center"/>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Variable</w:t>
            </w:r>
          </w:p>
        </w:tc>
        <w:tc>
          <w:tcPr>
            <w:tcW w:w="841" w:type="pct"/>
            <w:shd w:val="clear" w:color="auto" w:fill="auto"/>
            <w:vAlign w:val="center"/>
            <w:hideMark/>
          </w:tcPr>
          <w:p w:rsidR="000D108E" w:rsidRPr="000D108E" w:rsidRDefault="000D108E" w:rsidP="00D37531">
            <w:pPr>
              <w:adjustRightInd w:val="0"/>
              <w:snapToGrid w:val="0"/>
              <w:spacing w:line="360" w:lineRule="auto"/>
              <w:jc w:val="center"/>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The number of participants (</w:t>
            </w:r>
            <w:r w:rsidRPr="000D108E">
              <w:rPr>
                <w:rFonts w:ascii="Book Antiqua" w:hAnsi="Book Antiqua"/>
                <w:b/>
                <w:i/>
                <w:color w:val="000000"/>
                <w:kern w:val="0"/>
                <w:sz w:val="24"/>
                <w:szCs w:val="24"/>
                <w:lang w:val="en-GB"/>
              </w:rPr>
              <w:t>n</w:t>
            </w:r>
            <w:r w:rsidRPr="000D108E">
              <w:rPr>
                <w:rFonts w:ascii="Book Antiqua" w:hAnsi="Book Antiqua" w:hint="eastAsia"/>
                <w:b/>
                <w:color w:val="000000"/>
                <w:kern w:val="0"/>
                <w:sz w:val="24"/>
                <w:szCs w:val="24"/>
                <w:lang w:val="en-GB"/>
              </w:rPr>
              <w:t xml:space="preserve"> </w:t>
            </w:r>
            <w:r w:rsidRPr="000D108E">
              <w:rPr>
                <w:rFonts w:ascii="Book Antiqua" w:hAnsi="Book Antiqua"/>
                <w:b/>
                <w:color w:val="000000"/>
                <w:kern w:val="0"/>
                <w:sz w:val="24"/>
                <w:szCs w:val="24"/>
                <w:lang w:val="en-GB"/>
              </w:rPr>
              <w:t>=</w:t>
            </w:r>
            <w:r w:rsidRPr="000D108E">
              <w:rPr>
                <w:rFonts w:ascii="Book Antiqua" w:hAnsi="Book Antiqua" w:hint="eastAsia"/>
                <w:b/>
                <w:color w:val="000000"/>
                <w:kern w:val="0"/>
                <w:sz w:val="24"/>
                <w:szCs w:val="24"/>
                <w:lang w:val="en-GB"/>
              </w:rPr>
              <w:t xml:space="preserve"> </w:t>
            </w:r>
            <w:r w:rsidRPr="000D108E">
              <w:rPr>
                <w:rFonts w:ascii="Book Antiqua" w:hAnsi="Book Antiqua"/>
                <w:b/>
                <w:color w:val="000000"/>
                <w:kern w:val="0"/>
                <w:sz w:val="24"/>
                <w:szCs w:val="24"/>
                <w:lang w:val="en-GB"/>
              </w:rPr>
              <w:t>1240)</w:t>
            </w:r>
          </w:p>
        </w:tc>
        <w:tc>
          <w:tcPr>
            <w:tcW w:w="344" w:type="pct"/>
            <w:shd w:val="clear" w:color="auto" w:fill="auto"/>
            <w:vAlign w:val="center"/>
            <w:hideMark/>
          </w:tcPr>
          <w:p w:rsidR="000D108E" w:rsidRPr="000D108E" w:rsidRDefault="000D108E" w:rsidP="00D37531">
            <w:pPr>
              <w:adjustRightInd w:val="0"/>
              <w:snapToGrid w:val="0"/>
              <w:spacing w:line="360" w:lineRule="auto"/>
              <w:jc w:val="center"/>
              <w:rPr>
                <w:rFonts w:ascii="Book Antiqua" w:hAnsi="Book Antiqua"/>
                <w:b/>
                <w:color w:val="000000"/>
                <w:kern w:val="0"/>
                <w:sz w:val="24"/>
                <w:szCs w:val="24"/>
                <w:lang w:val="en-GB"/>
              </w:rPr>
            </w:pPr>
            <w:r w:rsidRPr="000D108E">
              <w:rPr>
                <w:rFonts w:ascii="Book Antiqua" w:hAnsi="Book Antiqua"/>
                <w:b/>
                <w:color w:val="000000"/>
                <w:kern w:val="0"/>
                <w:sz w:val="24"/>
                <w:szCs w:val="24"/>
                <w:lang w:val="en-GB"/>
              </w:rPr>
              <w:t>%</w:t>
            </w:r>
          </w:p>
        </w:tc>
      </w:tr>
      <w:tr w:rsidR="000D108E"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Gender</w:t>
            </w:r>
          </w:p>
        </w:tc>
        <w:tc>
          <w:tcPr>
            <w:tcW w:w="757"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c>
          <w:tcPr>
            <w:tcW w:w="351"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Marital status</w:t>
            </w:r>
          </w:p>
        </w:tc>
        <w:tc>
          <w:tcPr>
            <w:tcW w:w="841"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c>
          <w:tcPr>
            <w:tcW w:w="344"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Male</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430</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34.7</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Married</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1133</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91.9</w:t>
            </w: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Female</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810</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65.3</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Single/divorced/widowed</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8.1</w:t>
            </w:r>
          </w:p>
        </w:tc>
      </w:tr>
      <w:tr w:rsidR="00F83129" w:rsidRPr="003E291B" w:rsidTr="0000336E">
        <w:trPr>
          <w:trHeight w:val="600"/>
        </w:trPr>
        <w:tc>
          <w:tcPr>
            <w:tcW w:w="1220" w:type="pct"/>
            <w:shd w:val="clear" w:color="auto" w:fill="auto"/>
            <w:noWrap/>
            <w:vAlign w:val="center"/>
            <w:hideMark/>
          </w:tcPr>
          <w:p w:rsidR="000D108E" w:rsidRPr="003E291B" w:rsidRDefault="00494CEE" w:rsidP="00494CEE">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Age (y</w:t>
            </w:r>
            <w:r w:rsidR="000D108E" w:rsidRPr="003E291B">
              <w:rPr>
                <w:rFonts w:ascii="Book Antiqua" w:hAnsi="Book Antiqua"/>
                <w:kern w:val="0"/>
                <w:sz w:val="24"/>
                <w:szCs w:val="24"/>
                <w:lang w:val="en-GB"/>
              </w:rPr>
              <w:t>r)</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1487" w:type="pct"/>
            <w:shd w:val="clear" w:color="auto" w:fill="auto"/>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The number to be raised in family</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&lt;</w:t>
            </w:r>
            <w:r>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679</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54.8</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478</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38.9</w:t>
            </w: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561</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45.2</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564</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45.9</w:t>
            </w:r>
          </w:p>
        </w:tc>
      </w:tr>
      <w:tr w:rsidR="00F83129" w:rsidRPr="003E291B" w:rsidTr="0000336E">
        <w:trPr>
          <w:trHeight w:val="300"/>
        </w:trPr>
        <w:tc>
          <w:tcPr>
            <w:tcW w:w="1220" w:type="pct"/>
            <w:shd w:val="clear" w:color="auto" w:fill="auto"/>
            <w:noWrap/>
            <w:vAlign w:val="center"/>
            <w:hideMark/>
          </w:tcPr>
          <w:p w:rsidR="000D108E" w:rsidRPr="003E291B" w:rsidRDefault="00494CEE" w:rsidP="00D37531">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Education (yr</w:t>
            </w:r>
            <w:r w:rsidR="000D108E" w:rsidRPr="003E291B">
              <w:rPr>
                <w:rFonts w:ascii="Book Antiqua" w:hAnsi="Book Antiqua"/>
                <w:kern w:val="0"/>
                <w:sz w:val="24"/>
                <w:szCs w:val="24"/>
                <w:lang w:val="en-GB"/>
              </w:rPr>
              <w:t>)</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188</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15.3</w:t>
            </w:r>
          </w:p>
        </w:tc>
      </w:tr>
      <w:tr w:rsidR="00F83129" w:rsidRPr="003E291B" w:rsidTr="0000336E">
        <w:trPr>
          <w:trHeight w:val="6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Pr>
                <w:rFonts w:ascii="Book Antiqua" w:hAnsi="Book Antiqua" w:hint="eastAsia"/>
                <w:kern w:val="0"/>
                <w:sz w:val="24"/>
                <w:szCs w:val="24"/>
                <w:lang w:val="en-GB"/>
              </w:rPr>
              <w:t xml:space="preserve"> </w:t>
            </w:r>
            <w:r w:rsidRPr="003E291B">
              <w:rPr>
                <w:rFonts w:ascii="Book Antiqua" w:hAnsi="Book Antiqua"/>
                <w:kern w:val="0"/>
                <w:sz w:val="24"/>
                <w:szCs w:val="24"/>
                <w:lang w:val="en-GB"/>
              </w:rPr>
              <w:t>6</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312</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25.2</w:t>
            </w:r>
          </w:p>
        </w:tc>
        <w:tc>
          <w:tcPr>
            <w:tcW w:w="1487" w:type="pct"/>
            <w:shd w:val="clear" w:color="auto" w:fill="auto"/>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Annual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7</w:t>
            </w:r>
            <w:r>
              <w:rPr>
                <w:rFonts w:ascii="Book Antiqua" w:hAnsi="Book Antiqua" w:hint="eastAsia"/>
                <w:kern w:val="0"/>
                <w:sz w:val="24"/>
                <w:szCs w:val="24"/>
                <w:lang w:val="en-GB"/>
              </w:rPr>
              <w:t>-</w:t>
            </w:r>
            <w:r w:rsidRPr="003E291B">
              <w:rPr>
                <w:rFonts w:ascii="Book Antiqua" w:hAnsi="Book Antiqua"/>
                <w:kern w:val="0"/>
                <w:sz w:val="24"/>
                <w:szCs w:val="24"/>
                <w:lang w:val="en-GB"/>
              </w:rPr>
              <w:t>12</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748</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60.5</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624</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50.8</w:t>
            </w: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Pr>
                <w:rFonts w:ascii="Book Antiqua" w:hAnsi="Book Antiqua" w:hint="eastAsia"/>
                <w:kern w:val="0"/>
                <w:sz w:val="24"/>
                <w:szCs w:val="24"/>
                <w:lang w:val="en-GB"/>
              </w:rPr>
              <w:t xml:space="preserve"> </w:t>
            </w:r>
            <w:r w:rsidRPr="003E291B">
              <w:rPr>
                <w:rFonts w:ascii="Book Antiqua" w:hAnsi="Book Antiqua"/>
                <w:kern w:val="0"/>
                <w:sz w:val="24"/>
                <w:szCs w:val="24"/>
                <w:lang w:val="en-GB"/>
              </w:rPr>
              <w:t>12</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177</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14.3</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604</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49.2</w:t>
            </w:r>
          </w:p>
        </w:tc>
      </w:tr>
      <w:tr w:rsidR="00F83129" w:rsidRPr="003E291B" w:rsidTr="0000336E">
        <w:trPr>
          <w:trHeight w:val="600"/>
        </w:trPr>
        <w:tc>
          <w:tcPr>
            <w:tcW w:w="1220" w:type="pct"/>
            <w:shd w:val="clear" w:color="auto" w:fill="auto"/>
            <w:noWrap/>
            <w:vAlign w:val="center"/>
            <w:hideMark/>
          </w:tcPr>
          <w:p w:rsidR="000D108E" w:rsidRPr="003E291B" w:rsidRDefault="000D108E" w:rsidP="00D37531">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1487" w:type="pct"/>
            <w:shd w:val="clear" w:color="auto" w:fill="auto"/>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Annual household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r>
      <w:tr w:rsidR="00F83129" w:rsidRPr="003E291B" w:rsidTr="0000336E">
        <w:trPr>
          <w:trHeight w:val="600"/>
        </w:trPr>
        <w:tc>
          <w:tcPr>
            <w:tcW w:w="1220" w:type="pct"/>
            <w:shd w:val="clear" w:color="auto" w:fill="auto"/>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 xml:space="preserve">Government and private </w:t>
            </w:r>
            <w:r w:rsidRPr="003E291B">
              <w:rPr>
                <w:rFonts w:ascii="Book Antiqua" w:hAnsi="Book Antiqua"/>
                <w:kern w:val="0"/>
                <w:sz w:val="24"/>
                <w:szCs w:val="24"/>
                <w:lang w:val="en-GB"/>
              </w:rPr>
              <w:lastRenderedPageBreak/>
              <w:t>enterprises</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lastRenderedPageBreak/>
              <w:t>412</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33.4</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688</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56.9</w:t>
            </w:r>
          </w:p>
        </w:tc>
      </w:tr>
      <w:tr w:rsidR="00F83129" w:rsidRPr="003E291B" w:rsidTr="0000336E">
        <w:trPr>
          <w:trHeight w:val="600"/>
        </w:trPr>
        <w:tc>
          <w:tcPr>
            <w:tcW w:w="1220" w:type="pct"/>
            <w:shd w:val="clear" w:color="auto" w:fill="auto"/>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Government agency/institution</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137</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11.1</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521</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43.1</w:t>
            </w:r>
          </w:p>
        </w:tc>
      </w:tr>
      <w:tr w:rsidR="00F83129" w:rsidRPr="003E291B" w:rsidTr="0000336E">
        <w:trPr>
          <w:trHeight w:val="6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Peasant</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198</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16.1</w:t>
            </w:r>
          </w:p>
        </w:tc>
        <w:tc>
          <w:tcPr>
            <w:tcW w:w="1487" w:type="pct"/>
            <w:shd w:val="clear" w:color="auto" w:fill="auto"/>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Family medical expenditure (RMB: Yuan)</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Unemployed</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208</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16.9</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728</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59.4</w:t>
            </w: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Other</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278</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22.5</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498</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40.6</w:t>
            </w:r>
          </w:p>
        </w:tc>
      </w:tr>
      <w:tr w:rsidR="00F83129" w:rsidRPr="003E291B" w:rsidTr="0000336E">
        <w:trPr>
          <w:trHeight w:val="600"/>
        </w:trPr>
        <w:tc>
          <w:tcPr>
            <w:tcW w:w="1220" w:type="pct"/>
            <w:shd w:val="clear" w:color="auto" w:fill="auto"/>
            <w:noWrap/>
            <w:vAlign w:val="center"/>
            <w:hideMark/>
          </w:tcPr>
          <w:p w:rsidR="000D108E" w:rsidRPr="003E291B" w:rsidRDefault="000D108E" w:rsidP="00D37531">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Health care status</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1487" w:type="pct"/>
            <w:shd w:val="clear" w:color="auto" w:fill="auto"/>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Acceptance of colorectal cancer screening</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p>
        </w:tc>
      </w:tr>
      <w:tr w:rsidR="00F83129" w:rsidRPr="003E291B" w:rsidTr="0000336E">
        <w:trPr>
          <w:trHeight w:val="600"/>
        </w:trPr>
        <w:tc>
          <w:tcPr>
            <w:tcW w:w="1220" w:type="pct"/>
            <w:shd w:val="clear" w:color="auto" w:fill="auto"/>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The urban residents' medical insurance</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388</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32.3</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Yes</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1184</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95.6</w:t>
            </w:r>
          </w:p>
        </w:tc>
      </w:tr>
      <w:tr w:rsidR="00F83129" w:rsidRPr="003E291B" w:rsidTr="0000336E">
        <w:trPr>
          <w:trHeight w:val="975"/>
        </w:trPr>
        <w:tc>
          <w:tcPr>
            <w:tcW w:w="1220" w:type="pct"/>
            <w:shd w:val="clear" w:color="auto" w:fill="auto"/>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Medical i</w:t>
            </w:r>
            <w:r>
              <w:rPr>
                <w:rFonts w:ascii="Book Antiqua" w:hAnsi="Book Antiqua"/>
                <w:kern w:val="0"/>
                <w:sz w:val="24"/>
                <w:szCs w:val="24"/>
                <w:lang w:val="en-GB"/>
              </w:rPr>
              <w:t>nsurance for public health care/</w:t>
            </w:r>
            <w:r w:rsidRPr="003E291B">
              <w:rPr>
                <w:rFonts w:ascii="Book Antiqua" w:hAnsi="Book Antiqua"/>
                <w:kern w:val="0"/>
                <w:sz w:val="24"/>
                <w:szCs w:val="24"/>
                <w:lang w:val="en-GB"/>
              </w:rPr>
              <w:t>urban employees</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732</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60.9</w:t>
            </w:r>
          </w:p>
        </w:tc>
        <w:tc>
          <w:tcPr>
            <w:tcW w:w="148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No</w:t>
            </w:r>
          </w:p>
        </w:tc>
        <w:tc>
          <w:tcPr>
            <w:tcW w:w="84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55</w:t>
            </w:r>
          </w:p>
        </w:tc>
        <w:tc>
          <w:tcPr>
            <w:tcW w:w="344"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4.4</w:t>
            </w:r>
          </w:p>
        </w:tc>
      </w:tr>
      <w:tr w:rsidR="00F83129" w:rsidRPr="003E291B" w:rsidTr="0000336E">
        <w:trPr>
          <w:trHeight w:val="300"/>
        </w:trPr>
        <w:tc>
          <w:tcPr>
            <w:tcW w:w="1220" w:type="pct"/>
            <w:shd w:val="clear" w:color="auto" w:fill="auto"/>
            <w:noWrap/>
            <w:vAlign w:val="center"/>
            <w:hideMark/>
          </w:tcPr>
          <w:p w:rsidR="000D108E" w:rsidRPr="003E291B" w:rsidRDefault="000D108E"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Other</w:t>
            </w:r>
          </w:p>
        </w:tc>
        <w:tc>
          <w:tcPr>
            <w:tcW w:w="757"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81</w:t>
            </w:r>
          </w:p>
        </w:tc>
        <w:tc>
          <w:tcPr>
            <w:tcW w:w="351" w:type="pct"/>
            <w:shd w:val="clear" w:color="auto" w:fill="auto"/>
            <w:noWrap/>
            <w:vAlign w:val="center"/>
            <w:hideMark/>
          </w:tcPr>
          <w:p w:rsidR="000D108E" w:rsidRPr="003E291B" w:rsidRDefault="000D108E"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6.7</w:t>
            </w:r>
          </w:p>
        </w:tc>
        <w:tc>
          <w:tcPr>
            <w:tcW w:w="1487"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c>
          <w:tcPr>
            <w:tcW w:w="841"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c>
          <w:tcPr>
            <w:tcW w:w="344" w:type="pct"/>
            <w:shd w:val="clear" w:color="auto" w:fill="auto"/>
            <w:noWrap/>
            <w:vAlign w:val="center"/>
          </w:tcPr>
          <w:p w:rsidR="000D108E" w:rsidRPr="003E291B" w:rsidRDefault="000D108E" w:rsidP="00D37531">
            <w:pPr>
              <w:adjustRightInd w:val="0"/>
              <w:snapToGrid w:val="0"/>
              <w:spacing w:line="360" w:lineRule="auto"/>
              <w:jc w:val="center"/>
              <w:rPr>
                <w:rFonts w:ascii="Book Antiqua" w:hAnsi="Book Antiqua" w:cs="SimSun"/>
                <w:color w:val="000000"/>
                <w:kern w:val="0"/>
                <w:sz w:val="24"/>
                <w:szCs w:val="24"/>
                <w:lang w:val="en-GB"/>
              </w:rPr>
            </w:pPr>
          </w:p>
        </w:tc>
      </w:tr>
    </w:tbl>
    <w:p w:rsidR="000D108E" w:rsidRDefault="000D108E">
      <w:pPr>
        <w:widowControl/>
        <w:jc w:val="left"/>
        <w:rPr>
          <w:rFonts w:ascii="Book Antiqua" w:eastAsia="SimSun" w:hAnsi="Book Antiqua"/>
          <w:sz w:val="24"/>
          <w:szCs w:val="24"/>
        </w:rPr>
      </w:pPr>
      <w:r>
        <w:rPr>
          <w:rFonts w:ascii="Book Antiqua" w:eastAsia="SimSun" w:hAnsi="Book Antiqua"/>
          <w:sz w:val="24"/>
          <w:szCs w:val="24"/>
        </w:rPr>
        <w:br w:type="page"/>
      </w:r>
    </w:p>
    <w:p w:rsidR="000D108E" w:rsidRPr="000D108E" w:rsidRDefault="000D108E" w:rsidP="000D108E">
      <w:pPr>
        <w:adjustRightInd w:val="0"/>
        <w:snapToGrid w:val="0"/>
        <w:spacing w:line="360" w:lineRule="auto"/>
        <w:rPr>
          <w:rFonts w:ascii="Book Antiqua" w:eastAsia="SimSun" w:hAnsi="Book Antiqua"/>
          <w:sz w:val="24"/>
          <w:szCs w:val="24"/>
        </w:rPr>
        <w:sectPr w:rsidR="000D108E" w:rsidRPr="000D108E" w:rsidSect="000D108E">
          <w:pgSz w:w="16838" w:h="11906" w:orient="landscape"/>
          <w:pgMar w:top="1797" w:right="1440" w:bottom="1797" w:left="1440" w:header="851" w:footer="992" w:gutter="0"/>
          <w:cols w:space="425"/>
          <w:docGrid w:type="lines" w:linePitch="312"/>
        </w:sectPr>
      </w:pPr>
    </w:p>
    <w:p w:rsidR="005357EC" w:rsidRPr="00F83129" w:rsidRDefault="000D108E" w:rsidP="000652B7">
      <w:pPr>
        <w:adjustRightInd w:val="0"/>
        <w:snapToGrid w:val="0"/>
        <w:spacing w:line="360" w:lineRule="auto"/>
        <w:rPr>
          <w:rFonts w:ascii="Book Antiqua" w:hAnsi="Book Antiqua"/>
          <w:b/>
          <w:sz w:val="24"/>
          <w:szCs w:val="24"/>
          <w:lang w:val="en-GB"/>
        </w:rPr>
      </w:pPr>
      <w:r w:rsidRPr="000D108E">
        <w:rPr>
          <w:rFonts w:ascii="Book Antiqua" w:hAnsi="Book Antiqua"/>
          <w:b/>
          <w:color w:val="000000"/>
          <w:kern w:val="0"/>
          <w:sz w:val="24"/>
          <w:szCs w:val="24"/>
          <w:lang w:val="en-GB"/>
        </w:rPr>
        <w:lastRenderedPageBreak/>
        <w:t>Table 2 Willingness to pay for colorectal cancer screening of participants in Guangzhou</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4625"/>
        <w:gridCol w:w="1275"/>
      </w:tblGrid>
      <w:tr w:rsidR="005357EC" w:rsidRPr="00F83129" w:rsidTr="00F83129">
        <w:trPr>
          <w:trHeight w:val="270"/>
        </w:trPr>
        <w:tc>
          <w:tcPr>
            <w:tcW w:w="3031" w:type="dxa"/>
            <w:shd w:val="clear" w:color="auto" w:fill="auto"/>
            <w:vAlign w:val="center"/>
            <w:hideMark/>
          </w:tcPr>
          <w:p w:rsidR="005357EC" w:rsidRPr="00F83129" w:rsidRDefault="00706137" w:rsidP="000652B7">
            <w:pPr>
              <w:adjustRightInd w:val="0"/>
              <w:snapToGrid w:val="0"/>
              <w:spacing w:line="360" w:lineRule="auto"/>
              <w:rPr>
                <w:rFonts w:ascii="Book Antiqua" w:hAnsi="Book Antiqua"/>
                <w:b/>
                <w:color w:val="000000"/>
                <w:kern w:val="0"/>
                <w:sz w:val="24"/>
                <w:szCs w:val="24"/>
                <w:lang w:val="en-GB"/>
              </w:rPr>
            </w:pPr>
            <w:r w:rsidRPr="00F83129">
              <w:rPr>
                <w:rFonts w:ascii="Book Antiqua" w:hAnsi="Book Antiqua"/>
                <w:b/>
                <w:color w:val="000000"/>
                <w:kern w:val="0"/>
                <w:sz w:val="24"/>
                <w:szCs w:val="24"/>
                <w:lang w:val="en-GB"/>
              </w:rPr>
              <w:t>V</w:t>
            </w:r>
            <w:r w:rsidR="005357EC" w:rsidRPr="00F83129">
              <w:rPr>
                <w:rFonts w:ascii="Book Antiqua" w:hAnsi="Book Antiqua"/>
                <w:b/>
                <w:color w:val="000000"/>
                <w:kern w:val="0"/>
                <w:sz w:val="24"/>
                <w:szCs w:val="24"/>
                <w:lang w:val="en-GB"/>
              </w:rPr>
              <w:t>ariable</w:t>
            </w:r>
          </w:p>
        </w:tc>
        <w:tc>
          <w:tcPr>
            <w:tcW w:w="4625" w:type="dxa"/>
            <w:shd w:val="clear" w:color="auto" w:fill="auto"/>
            <w:vAlign w:val="center"/>
            <w:hideMark/>
          </w:tcPr>
          <w:p w:rsidR="005357EC" w:rsidRPr="00F83129" w:rsidRDefault="005357EC" w:rsidP="00F83129">
            <w:pPr>
              <w:adjustRightInd w:val="0"/>
              <w:snapToGrid w:val="0"/>
              <w:spacing w:line="360" w:lineRule="auto"/>
              <w:jc w:val="center"/>
              <w:rPr>
                <w:rFonts w:ascii="Book Antiqua" w:hAnsi="Book Antiqua"/>
                <w:b/>
                <w:color w:val="000000"/>
                <w:kern w:val="0"/>
                <w:sz w:val="24"/>
                <w:szCs w:val="24"/>
                <w:lang w:val="en-GB"/>
              </w:rPr>
            </w:pPr>
            <w:r w:rsidRPr="00F83129">
              <w:rPr>
                <w:rFonts w:ascii="Book Antiqua" w:hAnsi="Book Antiqua"/>
                <w:b/>
                <w:color w:val="000000"/>
                <w:kern w:val="0"/>
                <w:sz w:val="24"/>
                <w:szCs w:val="24"/>
                <w:lang w:val="en-GB"/>
              </w:rPr>
              <w:t>The number of participants (</w:t>
            </w:r>
            <w:r w:rsidRPr="00F83129">
              <w:rPr>
                <w:rFonts w:ascii="Book Antiqua" w:hAnsi="Book Antiqua"/>
                <w:b/>
                <w:i/>
                <w:color w:val="000000"/>
                <w:kern w:val="0"/>
                <w:sz w:val="24"/>
                <w:szCs w:val="24"/>
                <w:lang w:val="en-GB"/>
              </w:rPr>
              <w:t>n</w:t>
            </w:r>
            <w:r w:rsidR="00F83129">
              <w:rPr>
                <w:rFonts w:ascii="Book Antiqua" w:hAnsi="Book Antiqua" w:hint="eastAsia"/>
                <w:b/>
                <w:color w:val="000000"/>
                <w:kern w:val="0"/>
                <w:sz w:val="24"/>
                <w:szCs w:val="24"/>
                <w:lang w:val="en-GB"/>
              </w:rPr>
              <w:t xml:space="preserve"> </w:t>
            </w:r>
            <w:r w:rsidRPr="00F83129">
              <w:rPr>
                <w:rFonts w:ascii="Book Antiqua" w:hAnsi="Book Antiqua"/>
                <w:b/>
                <w:color w:val="000000"/>
                <w:kern w:val="0"/>
                <w:sz w:val="24"/>
                <w:szCs w:val="24"/>
                <w:lang w:val="en-GB"/>
              </w:rPr>
              <w:t>=</w:t>
            </w:r>
            <w:r w:rsidR="00F83129">
              <w:rPr>
                <w:rFonts w:ascii="Book Antiqua" w:hAnsi="Book Antiqua" w:hint="eastAsia"/>
                <w:b/>
                <w:color w:val="000000"/>
                <w:kern w:val="0"/>
                <w:sz w:val="24"/>
                <w:szCs w:val="24"/>
                <w:lang w:val="en-GB"/>
              </w:rPr>
              <w:t xml:space="preserve"> </w:t>
            </w:r>
            <w:r w:rsidRPr="00F83129">
              <w:rPr>
                <w:rFonts w:ascii="Book Antiqua" w:hAnsi="Book Antiqua"/>
                <w:b/>
                <w:color w:val="000000"/>
                <w:kern w:val="0"/>
                <w:sz w:val="24"/>
                <w:szCs w:val="24"/>
                <w:lang w:val="en-GB"/>
              </w:rPr>
              <w:t>1240)</w:t>
            </w:r>
          </w:p>
        </w:tc>
        <w:tc>
          <w:tcPr>
            <w:tcW w:w="1275" w:type="dxa"/>
            <w:shd w:val="clear" w:color="auto" w:fill="auto"/>
            <w:vAlign w:val="center"/>
            <w:hideMark/>
          </w:tcPr>
          <w:p w:rsidR="005357EC" w:rsidRPr="00F83129" w:rsidRDefault="005357EC" w:rsidP="00F83129">
            <w:pPr>
              <w:adjustRightInd w:val="0"/>
              <w:snapToGrid w:val="0"/>
              <w:spacing w:line="360" w:lineRule="auto"/>
              <w:jc w:val="center"/>
              <w:rPr>
                <w:rFonts w:ascii="Book Antiqua" w:hAnsi="Book Antiqua"/>
                <w:b/>
                <w:color w:val="000000"/>
                <w:kern w:val="0"/>
                <w:sz w:val="24"/>
                <w:szCs w:val="24"/>
                <w:lang w:val="en-GB"/>
              </w:rPr>
            </w:pPr>
            <w:r w:rsidRPr="00F83129">
              <w:rPr>
                <w:rFonts w:ascii="Book Antiqua" w:hAnsi="Book Antiqua"/>
                <w:b/>
                <w:color w:val="000000"/>
                <w:kern w:val="0"/>
                <w:sz w:val="24"/>
                <w:szCs w:val="24"/>
                <w:lang w:val="en-GB"/>
              </w:rPr>
              <w:t>%</w:t>
            </w:r>
          </w:p>
        </w:tc>
      </w:tr>
      <w:tr w:rsidR="005357EC" w:rsidRPr="003E291B" w:rsidTr="00F83129">
        <w:trPr>
          <w:trHeight w:val="300"/>
        </w:trPr>
        <w:tc>
          <w:tcPr>
            <w:tcW w:w="8931" w:type="dxa"/>
            <w:gridSpan w:val="3"/>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 xml:space="preserve">Would you like to pay for colorectal cancer screening? </w:t>
            </w:r>
          </w:p>
        </w:tc>
      </w:tr>
      <w:tr w:rsidR="005357EC" w:rsidRPr="003E291B" w:rsidTr="00F83129">
        <w:trPr>
          <w:trHeight w:val="300"/>
        </w:trPr>
        <w:tc>
          <w:tcPr>
            <w:tcW w:w="3031"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Yes</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1137</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91.7</w:t>
            </w:r>
          </w:p>
        </w:tc>
      </w:tr>
      <w:tr w:rsidR="005357EC" w:rsidRPr="003E291B" w:rsidTr="00F83129">
        <w:trPr>
          <w:trHeight w:val="300"/>
        </w:trPr>
        <w:tc>
          <w:tcPr>
            <w:tcW w:w="3031"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No</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103</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8.3</w:t>
            </w:r>
          </w:p>
        </w:tc>
      </w:tr>
      <w:tr w:rsidR="005357EC" w:rsidRPr="003E291B" w:rsidTr="00F83129">
        <w:trPr>
          <w:trHeight w:val="300"/>
        </w:trPr>
        <w:tc>
          <w:tcPr>
            <w:tcW w:w="3031"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 xml:space="preserve">Reason </w:t>
            </w:r>
            <w:r w:rsidR="00706137" w:rsidRPr="003E291B">
              <w:rPr>
                <w:rFonts w:ascii="Book Antiqua" w:hAnsi="Book Antiqua"/>
                <w:kern w:val="0"/>
                <w:sz w:val="24"/>
                <w:szCs w:val="24"/>
                <w:lang w:val="en-GB"/>
              </w:rPr>
              <w:t xml:space="preserve">for </w:t>
            </w:r>
            <w:r w:rsidRPr="003E291B">
              <w:rPr>
                <w:rFonts w:ascii="Book Antiqua" w:hAnsi="Book Antiqua"/>
                <w:kern w:val="0"/>
                <w:sz w:val="24"/>
                <w:szCs w:val="24"/>
                <w:lang w:val="en-GB"/>
              </w:rPr>
              <w:t>"No"</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F83129">
        <w:trPr>
          <w:trHeight w:val="300"/>
        </w:trPr>
        <w:tc>
          <w:tcPr>
            <w:tcW w:w="3031" w:type="dxa"/>
            <w:shd w:val="clear" w:color="auto" w:fill="auto"/>
            <w:noWrap/>
            <w:vAlign w:val="center"/>
            <w:hideMark/>
          </w:tcPr>
          <w:p w:rsidR="005357EC" w:rsidRPr="003E291B" w:rsidRDefault="005357EC" w:rsidP="00321BD8">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The cost is unbearable</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11.7</w:t>
            </w:r>
          </w:p>
        </w:tc>
      </w:tr>
      <w:tr w:rsidR="005357EC" w:rsidRPr="003E291B" w:rsidTr="00F83129">
        <w:trPr>
          <w:trHeight w:val="300"/>
        </w:trPr>
        <w:tc>
          <w:tcPr>
            <w:tcW w:w="3031" w:type="dxa"/>
            <w:shd w:val="clear" w:color="auto" w:fill="auto"/>
            <w:noWrap/>
            <w:vAlign w:val="center"/>
            <w:hideMark/>
          </w:tcPr>
          <w:p w:rsidR="005357EC" w:rsidRPr="003E291B" w:rsidRDefault="005357EC" w:rsidP="00321BD8">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Unnecessary</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65</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63.1</w:t>
            </w:r>
          </w:p>
        </w:tc>
      </w:tr>
      <w:tr w:rsidR="005357EC" w:rsidRPr="003E291B" w:rsidTr="00F83129">
        <w:trPr>
          <w:trHeight w:val="300"/>
        </w:trPr>
        <w:tc>
          <w:tcPr>
            <w:tcW w:w="3031" w:type="dxa"/>
            <w:shd w:val="clear" w:color="auto" w:fill="auto"/>
            <w:noWrap/>
            <w:vAlign w:val="center"/>
            <w:hideMark/>
          </w:tcPr>
          <w:p w:rsidR="005357EC" w:rsidRPr="003E291B" w:rsidRDefault="005357EC" w:rsidP="00321BD8">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No time</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6.8</w:t>
            </w:r>
          </w:p>
        </w:tc>
      </w:tr>
      <w:tr w:rsidR="005357EC" w:rsidRPr="003E291B" w:rsidTr="00F83129">
        <w:trPr>
          <w:trHeight w:val="300"/>
        </w:trPr>
        <w:tc>
          <w:tcPr>
            <w:tcW w:w="3031" w:type="dxa"/>
            <w:shd w:val="clear" w:color="auto" w:fill="auto"/>
            <w:noWrap/>
            <w:vAlign w:val="center"/>
            <w:hideMark/>
          </w:tcPr>
          <w:p w:rsidR="005357EC" w:rsidRPr="003E291B" w:rsidRDefault="005357EC" w:rsidP="00321BD8">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Examination is painful</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32.0</w:t>
            </w:r>
          </w:p>
        </w:tc>
      </w:tr>
      <w:tr w:rsidR="005357EC" w:rsidRPr="003E291B" w:rsidTr="00F83129">
        <w:trPr>
          <w:trHeight w:val="300"/>
        </w:trPr>
        <w:tc>
          <w:tcPr>
            <w:tcW w:w="3031" w:type="dxa"/>
            <w:shd w:val="clear" w:color="auto" w:fill="auto"/>
            <w:noWrap/>
            <w:vAlign w:val="center"/>
            <w:hideMark/>
          </w:tcPr>
          <w:p w:rsidR="005357EC" w:rsidRPr="003E291B" w:rsidRDefault="005357EC" w:rsidP="00321BD8">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Others</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6.8</w:t>
            </w:r>
          </w:p>
        </w:tc>
      </w:tr>
      <w:tr w:rsidR="005357EC" w:rsidRPr="003E291B" w:rsidTr="00F83129">
        <w:trPr>
          <w:trHeight w:val="300"/>
        </w:trPr>
        <w:tc>
          <w:tcPr>
            <w:tcW w:w="8931" w:type="dxa"/>
            <w:gridSpan w:val="3"/>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If you want, how much would you like to pay for it?</w:t>
            </w:r>
            <w:r w:rsidR="00706137" w:rsidRPr="003E291B">
              <w:rPr>
                <w:rFonts w:ascii="Book Antiqua" w:hAnsi="Book Antiqua"/>
                <w:kern w:val="0"/>
                <w:sz w:val="24"/>
                <w:szCs w:val="24"/>
                <w:lang w:val="en-GB"/>
              </w:rPr>
              <w:t xml:space="preserve"> </w:t>
            </w:r>
            <w:r w:rsidRPr="003E291B">
              <w:rPr>
                <w:rFonts w:ascii="Book Antiqua" w:hAnsi="Book Antiqua"/>
                <w:kern w:val="0"/>
                <w:sz w:val="24"/>
                <w:szCs w:val="24"/>
                <w:lang w:val="en-GB"/>
              </w:rPr>
              <w:t>(RMB: Yuan)</w:t>
            </w:r>
          </w:p>
        </w:tc>
      </w:tr>
      <w:tr w:rsidR="005357EC" w:rsidRPr="003E291B" w:rsidTr="00F83129">
        <w:trPr>
          <w:trHeight w:val="300"/>
        </w:trPr>
        <w:tc>
          <w:tcPr>
            <w:tcW w:w="3031" w:type="dxa"/>
            <w:shd w:val="clear" w:color="auto" w:fill="auto"/>
            <w:noWrap/>
            <w:vAlign w:val="center"/>
            <w:hideMark/>
          </w:tcPr>
          <w:p w:rsidR="005357EC" w:rsidRPr="003E291B" w:rsidRDefault="00F83129" w:rsidP="000652B7">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&lt;</w:t>
            </w:r>
            <w:r>
              <w:rPr>
                <w:rFonts w:ascii="Book Antiqua" w:hAnsi="Book Antiqua" w:hint="eastAsia"/>
                <w:kern w:val="0"/>
                <w:sz w:val="24"/>
                <w:szCs w:val="24"/>
                <w:lang w:val="en-GB"/>
              </w:rPr>
              <w:t xml:space="preserve"> </w:t>
            </w:r>
            <w:r w:rsidR="005357EC" w:rsidRPr="003E291B">
              <w:rPr>
                <w:rFonts w:ascii="Book Antiqua" w:hAnsi="Book Antiqua"/>
                <w:kern w:val="0"/>
                <w:sz w:val="24"/>
                <w:szCs w:val="24"/>
                <w:lang w:val="en-GB"/>
              </w:rPr>
              <w:t>100</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331</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29.2</w:t>
            </w:r>
          </w:p>
        </w:tc>
      </w:tr>
      <w:tr w:rsidR="005357EC" w:rsidRPr="003E291B" w:rsidTr="00F83129">
        <w:trPr>
          <w:trHeight w:val="300"/>
        </w:trPr>
        <w:tc>
          <w:tcPr>
            <w:tcW w:w="3031" w:type="dxa"/>
            <w:shd w:val="clear" w:color="auto" w:fill="auto"/>
            <w:noWrap/>
            <w:vAlign w:val="center"/>
            <w:hideMark/>
          </w:tcPr>
          <w:p w:rsidR="005357EC" w:rsidRPr="003E291B" w:rsidRDefault="005357EC" w:rsidP="00F83129">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100</w:t>
            </w:r>
            <w:r w:rsidR="00F83129">
              <w:rPr>
                <w:rFonts w:ascii="Book Antiqua" w:hAnsi="Book Antiqua" w:hint="eastAsia"/>
                <w:kern w:val="0"/>
                <w:sz w:val="24"/>
                <w:szCs w:val="24"/>
                <w:lang w:val="en-GB"/>
              </w:rPr>
              <w:t>-</w:t>
            </w:r>
            <w:r w:rsidRPr="003E291B">
              <w:rPr>
                <w:rFonts w:ascii="Book Antiqua" w:hAnsi="Book Antiqua"/>
                <w:kern w:val="0"/>
                <w:sz w:val="24"/>
                <w:szCs w:val="24"/>
                <w:lang w:val="en-GB"/>
              </w:rPr>
              <w:t>199</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235</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20.7</w:t>
            </w:r>
          </w:p>
        </w:tc>
      </w:tr>
      <w:tr w:rsidR="005357EC" w:rsidRPr="003E291B" w:rsidTr="00F83129">
        <w:trPr>
          <w:trHeight w:val="300"/>
        </w:trPr>
        <w:tc>
          <w:tcPr>
            <w:tcW w:w="3031" w:type="dxa"/>
            <w:shd w:val="clear" w:color="auto" w:fill="auto"/>
            <w:noWrap/>
            <w:vAlign w:val="center"/>
            <w:hideMark/>
          </w:tcPr>
          <w:p w:rsidR="005357EC" w:rsidRPr="003E291B" w:rsidRDefault="005357EC" w:rsidP="00F83129">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200</w:t>
            </w:r>
            <w:r w:rsidR="00F83129">
              <w:rPr>
                <w:rFonts w:ascii="Book Antiqua" w:hAnsi="Book Antiqua" w:hint="eastAsia"/>
                <w:kern w:val="0"/>
                <w:sz w:val="24"/>
                <w:szCs w:val="24"/>
                <w:lang w:val="en-GB"/>
              </w:rPr>
              <w:t>-</w:t>
            </w:r>
            <w:r w:rsidRPr="003E291B">
              <w:rPr>
                <w:rFonts w:ascii="Book Antiqua" w:hAnsi="Book Antiqua"/>
                <w:kern w:val="0"/>
                <w:sz w:val="24"/>
                <w:szCs w:val="24"/>
                <w:lang w:val="en-GB"/>
              </w:rPr>
              <w:t>299</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168</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14.8</w:t>
            </w:r>
          </w:p>
        </w:tc>
      </w:tr>
      <w:tr w:rsidR="005357EC" w:rsidRPr="003E291B" w:rsidTr="00F83129">
        <w:trPr>
          <w:trHeight w:val="300"/>
        </w:trPr>
        <w:tc>
          <w:tcPr>
            <w:tcW w:w="3031" w:type="dxa"/>
            <w:shd w:val="clear" w:color="auto" w:fill="auto"/>
            <w:noWrap/>
            <w:vAlign w:val="center"/>
            <w:hideMark/>
          </w:tcPr>
          <w:p w:rsidR="005357EC" w:rsidRPr="003E291B" w:rsidRDefault="005357EC" w:rsidP="00F83129">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300</w:t>
            </w:r>
            <w:r w:rsidR="00F83129">
              <w:rPr>
                <w:rFonts w:ascii="Book Antiqua" w:hAnsi="Book Antiqua" w:hint="eastAsia"/>
                <w:kern w:val="0"/>
                <w:sz w:val="24"/>
                <w:szCs w:val="24"/>
                <w:lang w:val="en-GB"/>
              </w:rPr>
              <w:t>-</w:t>
            </w:r>
            <w:r w:rsidRPr="003E291B">
              <w:rPr>
                <w:rFonts w:ascii="Book Antiqua" w:hAnsi="Book Antiqua"/>
                <w:kern w:val="0"/>
                <w:sz w:val="24"/>
                <w:szCs w:val="24"/>
                <w:lang w:val="en-GB"/>
              </w:rPr>
              <w:t>399</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147</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13.0</w:t>
            </w:r>
          </w:p>
        </w:tc>
      </w:tr>
      <w:tr w:rsidR="005357EC" w:rsidRPr="003E291B" w:rsidTr="00F83129">
        <w:trPr>
          <w:trHeight w:val="300"/>
        </w:trPr>
        <w:tc>
          <w:tcPr>
            <w:tcW w:w="3031"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400</w:t>
            </w:r>
          </w:p>
        </w:tc>
        <w:tc>
          <w:tcPr>
            <w:tcW w:w="462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254</w:t>
            </w:r>
          </w:p>
        </w:tc>
        <w:tc>
          <w:tcPr>
            <w:tcW w:w="1275" w:type="dxa"/>
            <w:shd w:val="clear" w:color="auto" w:fill="auto"/>
            <w:noWrap/>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22.4</w:t>
            </w:r>
          </w:p>
        </w:tc>
      </w:tr>
    </w:tbl>
    <w:p w:rsidR="005357EC" w:rsidRPr="003E291B" w:rsidRDefault="005357EC" w:rsidP="000652B7">
      <w:pPr>
        <w:adjustRightInd w:val="0"/>
        <w:snapToGrid w:val="0"/>
        <w:spacing w:line="360" w:lineRule="auto"/>
        <w:rPr>
          <w:rFonts w:ascii="Book Antiqua" w:hAnsi="Book Antiqua"/>
          <w:sz w:val="24"/>
          <w:szCs w:val="24"/>
          <w:lang w:val="en-GB"/>
        </w:rPr>
      </w:pPr>
    </w:p>
    <w:p w:rsidR="00F83129" w:rsidRDefault="00F83129">
      <w:pPr>
        <w:widowControl/>
        <w:jc w:val="left"/>
        <w:rPr>
          <w:rFonts w:ascii="Book Antiqua" w:hAnsi="Book Antiqua"/>
          <w:kern w:val="0"/>
          <w:sz w:val="24"/>
          <w:szCs w:val="24"/>
          <w:lang w:val="en-GB"/>
        </w:rPr>
      </w:pPr>
      <w:r>
        <w:rPr>
          <w:rFonts w:ascii="Book Antiqua" w:hAnsi="Book Antiqua"/>
          <w:kern w:val="0"/>
          <w:sz w:val="24"/>
          <w:szCs w:val="24"/>
          <w:lang w:val="en-GB"/>
        </w:rPr>
        <w:br w:type="page"/>
      </w:r>
    </w:p>
    <w:p w:rsidR="00F83129" w:rsidRDefault="00F83129" w:rsidP="000652B7">
      <w:pPr>
        <w:adjustRightInd w:val="0"/>
        <w:snapToGrid w:val="0"/>
        <w:spacing w:line="360" w:lineRule="auto"/>
        <w:rPr>
          <w:rFonts w:ascii="Book Antiqua" w:hAnsi="Book Antiqua"/>
          <w:b/>
          <w:kern w:val="0"/>
          <w:sz w:val="24"/>
          <w:szCs w:val="24"/>
          <w:lang w:val="en-GB"/>
        </w:rPr>
        <w:sectPr w:rsidR="00F83129" w:rsidSect="00F83129">
          <w:pgSz w:w="11906" w:h="16838"/>
          <w:pgMar w:top="1440" w:right="1797" w:bottom="1440" w:left="1797" w:header="851" w:footer="992" w:gutter="0"/>
          <w:cols w:space="425"/>
          <w:docGrid w:type="linesAndChars" w:linePitch="312"/>
        </w:sectPr>
      </w:pPr>
    </w:p>
    <w:p w:rsidR="005357EC" w:rsidRPr="00F83129" w:rsidRDefault="00F83129" w:rsidP="000652B7">
      <w:pPr>
        <w:adjustRightInd w:val="0"/>
        <w:snapToGrid w:val="0"/>
        <w:spacing w:line="360" w:lineRule="auto"/>
        <w:rPr>
          <w:rFonts w:ascii="Book Antiqua" w:hAnsi="Book Antiqua"/>
          <w:b/>
          <w:sz w:val="24"/>
          <w:szCs w:val="24"/>
          <w:lang w:val="en-GB"/>
        </w:rPr>
      </w:pPr>
      <w:r w:rsidRPr="00F83129">
        <w:rPr>
          <w:rFonts w:ascii="Book Antiqua" w:hAnsi="Book Antiqua"/>
          <w:b/>
          <w:kern w:val="0"/>
          <w:sz w:val="24"/>
          <w:szCs w:val="24"/>
          <w:lang w:val="en-GB"/>
        </w:rPr>
        <w:lastRenderedPageBreak/>
        <w:t>Table 3</w:t>
      </w:r>
      <w:r w:rsidRPr="00F83129">
        <w:rPr>
          <w:rFonts w:ascii="Book Antiqua" w:hAnsi="Book Antiqua" w:hint="eastAsia"/>
          <w:b/>
          <w:kern w:val="0"/>
          <w:sz w:val="24"/>
          <w:szCs w:val="24"/>
          <w:lang w:val="en-GB"/>
        </w:rPr>
        <w:t xml:space="preserve"> </w:t>
      </w:r>
      <w:r w:rsidRPr="00F83129">
        <w:rPr>
          <w:rFonts w:ascii="Book Antiqua" w:hAnsi="Book Antiqua"/>
          <w:b/>
          <w:kern w:val="0"/>
          <w:sz w:val="24"/>
          <w:szCs w:val="24"/>
          <w:lang w:val="en-GB"/>
        </w:rPr>
        <w:t>Influence factors of willingness to pay for colorectal cancer screening of participants in Guangzhou</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693"/>
        <w:gridCol w:w="3119"/>
        <w:gridCol w:w="1134"/>
        <w:gridCol w:w="1276"/>
      </w:tblGrid>
      <w:tr w:rsidR="005357EC" w:rsidRPr="003E291B" w:rsidTr="00086470">
        <w:trPr>
          <w:trHeight w:val="400"/>
        </w:trPr>
        <w:tc>
          <w:tcPr>
            <w:tcW w:w="6805" w:type="dxa"/>
            <w:shd w:val="clear" w:color="auto" w:fill="auto"/>
            <w:vAlign w:val="center"/>
            <w:hideMark/>
          </w:tcPr>
          <w:p w:rsidR="005357EC" w:rsidRPr="00F83129" w:rsidRDefault="00706137" w:rsidP="000652B7">
            <w:pPr>
              <w:adjustRightInd w:val="0"/>
              <w:snapToGrid w:val="0"/>
              <w:spacing w:line="360" w:lineRule="auto"/>
              <w:rPr>
                <w:rFonts w:ascii="Book Antiqua" w:hAnsi="Book Antiqua"/>
                <w:b/>
                <w:kern w:val="0"/>
                <w:sz w:val="24"/>
                <w:szCs w:val="24"/>
                <w:lang w:val="en-GB"/>
              </w:rPr>
            </w:pPr>
            <w:r w:rsidRPr="00F83129">
              <w:rPr>
                <w:rFonts w:ascii="Book Antiqua" w:hAnsi="Book Antiqua"/>
                <w:b/>
                <w:kern w:val="0"/>
                <w:sz w:val="24"/>
                <w:szCs w:val="24"/>
                <w:lang w:val="en-GB"/>
              </w:rPr>
              <w:t>V</w:t>
            </w:r>
            <w:r w:rsidR="005357EC" w:rsidRPr="00F83129">
              <w:rPr>
                <w:rFonts w:ascii="Book Antiqua" w:hAnsi="Book Antiqua"/>
                <w:b/>
                <w:kern w:val="0"/>
                <w:sz w:val="24"/>
                <w:szCs w:val="24"/>
                <w:lang w:val="en-GB"/>
              </w:rPr>
              <w:t>ariable</w:t>
            </w:r>
          </w:p>
        </w:tc>
        <w:tc>
          <w:tcPr>
            <w:tcW w:w="2693" w:type="dxa"/>
            <w:shd w:val="clear" w:color="auto" w:fill="auto"/>
            <w:vAlign w:val="center"/>
            <w:hideMark/>
          </w:tcPr>
          <w:p w:rsidR="005357EC" w:rsidRPr="00F83129" w:rsidRDefault="00706137" w:rsidP="00F83129">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kern w:val="0"/>
                <w:sz w:val="24"/>
                <w:szCs w:val="24"/>
                <w:lang w:val="en-GB"/>
              </w:rPr>
              <w:t>W</w:t>
            </w:r>
            <w:r w:rsidR="005357EC" w:rsidRPr="00F83129">
              <w:rPr>
                <w:rFonts w:ascii="Book Antiqua" w:hAnsi="Book Antiqua"/>
                <w:b/>
                <w:kern w:val="0"/>
                <w:sz w:val="24"/>
                <w:szCs w:val="24"/>
                <w:lang w:val="en-GB"/>
              </w:rPr>
              <w:t>ill</w:t>
            </w:r>
            <w:r w:rsidR="002009FC" w:rsidRPr="00F83129">
              <w:rPr>
                <w:rFonts w:ascii="Book Antiqua" w:hAnsi="Book Antiqua"/>
                <w:b/>
                <w:kern w:val="0"/>
                <w:sz w:val="24"/>
                <w:szCs w:val="24"/>
                <w:lang w:val="en-GB"/>
              </w:rPr>
              <w:t>ing</w:t>
            </w:r>
            <w:r w:rsidR="005357EC" w:rsidRPr="00F83129">
              <w:rPr>
                <w:rFonts w:ascii="Book Antiqua" w:hAnsi="Book Antiqua"/>
                <w:b/>
                <w:kern w:val="0"/>
                <w:sz w:val="24"/>
                <w:szCs w:val="24"/>
                <w:lang w:val="en-GB"/>
              </w:rPr>
              <w:t xml:space="preserve"> to pay</w:t>
            </w:r>
            <w:r w:rsidRPr="00F83129">
              <w:rPr>
                <w:rFonts w:ascii="Book Antiqua" w:hAnsi="Book Antiqua"/>
                <w:b/>
                <w:kern w:val="0"/>
                <w:sz w:val="24"/>
                <w:szCs w:val="24"/>
                <w:lang w:val="en-GB"/>
              </w:rPr>
              <w:t xml:space="preserve"> </w:t>
            </w:r>
            <w:r w:rsidR="005357EC" w:rsidRPr="00F83129">
              <w:rPr>
                <w:rFonts w:ascii="Book Antiqua" w:hAnsi="Book Antiqua"/>
                <w:b/>
                <w:i/>
                <w:kern w:val="0"/>
                <w:sz w:val="24"/>
                <w:szCs w:val="24"/>
                <w:lang w:val="en-GB"/>
              </w:rPr>
              <w:t>n</w:t>
            </w:r>
            <w:r w:rsidR="00F83129">
              <w:rPr>
                <w:rFonts w:ascii="Book Antiqua" w:hAnsi="Book Antiqua" w:hint="eastAsia"/>
                <w:b/>
                <w:kern w:val="0"/>
                <w:sz w:val="24"/>
                <w:szCs w:val="24"/>
                <w:lang w:val="en-GB"/>
              </w:rPr>
              <w:t xml:space="preserve"> </w:t>
            </w:r>
            <w:r w:rsidR="00F83129">
              <w:rPr>
                <w:rFonts w:ascii="Book Antiqua" w:hAnsi="Book Antiqua"/>
                <w:b/>
                <w:kern w:val="0"/>
                <w:sz w:val="24"/>
                <w:szCs w:val="24"/>
                <w:lang w:val="en-GB"/>
              </w:rPr>
              <w:t>(%)</w:t>
            </w:r>
          </w:p>
        </w:tc>
        <w:tc>
          <w:tcPr>
            <w:tcW w:w="3119" w:type="dxa"/>
            <w:shd w:val="clear" w:color="auto" w:fill="auto"/>
            <w:vAlign w:val="center"/>
            <w:hideMark/>
          </w:tcPr>
          <w:p w:rsidR="005357EC" w:rsidRPr="00F83129" w:rsidRDefault="00706137" w:rsidP="00F83129">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kern w:val="0"/>
                <w:sz w:val="24"/>
                <w:szCs w:val="24"/>
                <w:lang w:val="en-GB"/>
              </w:rPr>
              <w:t>N</w:t>
            </w:r>
            <w:r w:rsidR="005357EC" w:rsidRPr="00F83129">
              <w:rPr>
                <w:rFonts w:ascii="Book Antiqua" w:hAnsi="Book Antiqua"/>
                <w:b/>
                <w:kern w:val="0"/>
                <w:sz w:val="24"/>
                <w:szCs w:val="24"/>
                <w:lang w:val="en-GB"/>
              </w:rPr>
              <w:t>ot willing to pay</w:t>
            </w:r>
            <w:r w:rsidRPr="00F83129">
              <w:rPr>
                <w:rFonts w:ascii="Book Antiqua" w:hAnsi="Book Antiqua"/>
                <w:b/>
                <w:kern w:val="0"/>
                <w:sz w:val="24"/>
                <w:szCs w:val="24"/>
                <w:lang w:val="en-GB"/>
              </w:rPr>
              <w:t xml:space="preserve"> </w:t>
            </w:r>
            <w:r w:rsidR="005357EC" w:rsidRPr="00F83129">
              <w:rPr>
                <w:rFonts w:ascii="Book Antiqua" w:hAnsi="Book Antiqua"/>
                <w:b/>
                <w:i/>
                <w:kern w:val="0"/>
                <w:sz w:val="24"/>
                <w:szCs w:val="24"/>
                <w:lang w:val="en-GB"/>
              </w:rPr>
              <w:t>n</w:t>
            </w:r>
            <w:r w:rsidR="00F83129">
              <w:rPr>
                <w:rFonts w:ascii="Book Antiqua" w:hAnsi="Book Antiqua" w:hint="eastAsia"/>
                <w:b/>
                <w:kern w:val="0"/>
                <w:sz w:val="24"/>
                <w:szCs w:val="24"/>
                <w:lang w:val="en-GB"/>
              </w:rPr>
              <w:t xml:space="preserve"> </w:t>
            </w:r>
            <w:r w:rsidR="00F83129">
              <w:rPr>
                <w:rFonts w:ascii="Book Antiqua" w:hAnsi="Book Antiqua"/>
                <w:b/>
                <w:kern w:val="0"/>
                <w:sz w:val="24"/>
                <w:szCs w:val="24"/>
                <w:lang w:val="en-GB"/>
              </w:rPr>
              <w:t>(%)</w:t>
            </w:r>
          </w:p>
        </w:tc>
        <w:tc>
          <w:tcPr>
            <w:tcW w:w="1134" w:type="dxa"/>
            <w:shd w:val="clear" w:color="auto" w:fill="auto"/>
            <w:vAlign w:val="center"/>
            <w:hideMark/>
          </w:tcPr>
          <w:p w:rsidR="005357EC" w:rsidRPr="00086470" w:rsidRDefault="005357EC" w:rsidP="00F83129">
            <w:pPr>
              <w:adjustRightInd w:val="0"/>
              <w:snapToGrid w:val="0"/>
              <w:spacing w:line="360" w:lineRule="auto"/>
              <w:jc w:val="center"/>
              <w:rPr>
                <w:rFonts w:ascii="Book Antiqua" w:hAnsi="Book Antiqua"/>
                <w:b/>
                <w:i/>
                <w:kern w:val="0"/>
                <w:sz w:val="24"/>
                <w:szCs w:val="24"/>
                <w:lang w:val="en-GB"/>
              </w:rPr>
            </w:pPr>
            <w:r w:rsidRPr="00086470">
              <w:rPr>
                <w:rFonts w:ascii="Book Antiqua" w:hAnsi="Book Antiqua"/>
                <w:b/>
                <w:i/>
                <w:kern w:val="0"/>
                <w:sz w:val="24"/>
                <w:szCs w:val="24"/>
                <w:lang w:val="en-GB"/>
              </w:rPr>
              <w:t>χ</w:t>
            </w:r>
            <w:r w:rsidRPr="00086470">
              <w:rPr>
                <w:rFonts w:ascii="Book Antiqua" w:hAnsi="Book Antiqua"/>
                <w:b/>
                <w:i/>
                <w:kern w:val="0"/>
                <w:sz w:val="24"/>
                <w:szCs w:val="24"/>
                <w:vertAlign w:val="superscript"/>
                <w:lang w:val="en-GB"/>
              </w:rPr>
              <w:t>2</w:t>
            </w:r>
          </w:p>
        </w:tc>
        <w:tc>
          <w:tcPr>
            <w:tcW w:w="1276" w:type="dxa"/>
            <w:shd w:val="clear" w:color="auto" w:fill="auto"/>
            <w:vAlign w:val="center"/>
            <w:hideMark/>
          </w:tcPr>
          <w:p w:rsidR="005357EC" w:rsidRPr="00F83129" w:rsidRDefault="005357EC" w:rsidP="00F83129">
            <w:pPr>
              <w:adjustRightInd w:val="0"/>
              <w:snapToGrid w:val="0"/>
              <w:spacing w:line="360" w:lineRule="auto"/>
              <w:jc w:val="center"/>
              <w:rPr>
                <w:rFonts w:ascii="Book Antiqua" w:hAnsi="Book Antiqua"/>
                <w:b/>
                <w:i/>
                <w:iCs/>
                <w:kern w:val="0"/>
                <w:sz w:val="24"/>
                <w:szCs w:val="24"/>
                <w:lang w:val="en-GB"/>
              </w:rPr>
            </w:pPr>
            <w:r w:rsidRPr="00F83129">
              <w:rPr>
                <w:rFonts w:ascii="Book Antiqua" w:hAnsi="Book Antiqua"/>
                <w:b/>
                <w:i/>
                <w:iCs/>
                <w:kern w:val="0"/>
                <w:sz w:val="24"/>
                <w:szCs w:val="24"/>
                <w:lang w:val="en-GB"/>
              </w:rPr>
              <w:t>P</w:t>
            </w:r>
            <w:r w:rsidR="00F83129">
              <w:rPr>
                <w:rFonts w:ascii="Book Antiqua" w:hAnsi="Book Antiqua" w:hint="eastAsia"/>
                <w:b/>
                <w:i/>
                <w:iCs/>
                <w:kern w:val="0"/>
                <w:sz w:val="24"/>
                <w:szCs w:val="24"/>
                <w:lang w:val="en-GB"/>
              </w:rPr>
              <w:t xml:space="preserve"> </w:t>
            </w:r>
            <w:r w:rsidR="00F83129" w:rsidRPr="00F83129">
              <w:rPr>
                <w:rFonts w:ascii="Book Antiqua" w:hAnsi="Book Antiqua" w:hint="eastAsia"/>
                <w:b/>
                <w:iCs/>
                <w:kern w:val="0"/>
                <w:sz w:val="24"/>
                <w:szCs w:val="24"/>
                <w:lang w:val="en-GB"/>
              </w:rPr>
              <w:t>value</w:t>
            </w:r>
          </w:p>
        </w:tc>
      </w:tr>
      <w:tr w:rsidR="005357EC" w:rsidRPr="003E291B" w:rsidTr="001737A4">
        <w:trPr>
          <w:trHeight w:val="300"/>
        </w:trPr>
        <w:tc>
          <w:tcPr>
            <w:tcW w:w="6805" w:type="dxa"/>
            <w:shd w:val="clear" w:color="auto" w:fill="auto"/>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Gender</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4.41</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0.036</w:t>
            </w: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Male</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404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(94.0)</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(6.0)</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Female</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733</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(90.5)</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77</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(9.5)</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494CEE" w:rsidP="00494CEE">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Age (y</w:t>
            </w:r>
            <w:r w:rsidR="005357EC" w:rsidRPr="003E291B">
              <w:rPr>
                <w:rFonts w:ascii="Book Antiqua" w:hAnsi="Book Antiqua"/>
                <w:kern w:val="0"/>
                <w:sz w:val="24"/>
                <w:szCs w:val="24"/>
                <w:lang w:val="en-GB"/>
              </w:rPr>
              <w:t>r)</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1.25</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0.264</w:t>
            </w: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&lt;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628</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(92.5)</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51</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(7.5)</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509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(90.7)</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494CEE" w:rsidP="000652B7">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Education (yr</w:t>
            </w:r>
            <w:r w:rsidR="005357EC" w:rsidRPr="003E291B">
              <w:rPr>
                <w:rFonts w:ascii="Book Antiqua" w:hAnsi="Book Antiqua"/>
                <w:kern w:val="0"/>
                <w:sz w:val="24"/>
                <w:szCs w:val="24"/>
                <w:lang w:val="en-GB"/>
              </w:rPr>
              <w:t>)</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11.53</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0.003</w:t>
            </w: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272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(87.5)</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(12.5)</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7</w:t>
            </w:r>
            <w:r w:rsidR="00F83129">
              <w:rPr>
                <w:rFonts w:ascii="Book Antiqua" w:hAnsi="Book Antiqua" w:hint="eastAsia"/>
                <w:kern w:val="0"/>
                <w:sz w:val="24"/>
                <w:szCs w:val="24"/>
                <w:lang w:val="en-GB"/>
              </w:rPr>
              <w:t>-</w:t>
            </w:r>
            <w:r w:rsidRPr="003E291B">
              <w:rPr>
                <w:rFonts w:ascii="Book Antiqua" w:hAnsi="Book Antiqua"/>
                <w:kern w:val="0"/>
                <w:sz w:val="24"/>
                <w:szCs w:val="24"/>
                <w:lang w:val="en-GB"/>
              </w:rPr>
              <w:t>12</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690</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(92.6)</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(7.4)</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12</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(95.5)</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(4.5)</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26.56</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and private enterprises</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(93.7)</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(6.3)</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agency/institution</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(97.8)</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(2.2)</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w:t>
            </w:r>
            <w:r w:rsidR="005357EC" w:rsidRPr="003E291B">
              <w:rPr>
                <w:rFonts w:ascii="Book Antiqua" w:hAnsi="Book Antiqua"/>
                <w:kern w:val="0"/>
                <w:sz w:val="24"/>
                <w:szCs w:val="24"/>
                <w:lang w:val="en-GB"/>
              </w:rPr>
              <w:t>easant</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181</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(91.4)</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(8.6)</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w:t>
            </w:r>
            <w:r w:rsidR="005357EC" w:rsidRPr="003E291B">
              <w:rPr>
                <w:rFonts w:ascii="Book Antiqua" w:hAnsi="Book Antiqua"/>
                <w:kern w:val="0"/>
                <w:sz w:val="24"/>
                <w:szCs w:val="24"/>
                <w:lang w:val="en-GB"/>
              </w:rPr>
              <w:t>nemployed</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194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(93.3)</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(6.7)</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(84.9)</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(15.1)</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lastRenderedPageBreak/>
              <w:t>Mar</w:t>
            </w:r>
            <w:r w:rsidR="002009FC" w:rsidRPr="003E291B">
              <w:rPr>
                <w:rFonts w:ascii="Book Antiqua" w:hAnsi="Book Antiqua"/>
                <w:kern w:val="0"/>
                <w:sz w:val="24"/>
                <w:szCs w:val="24"/>
                <w:lang w:val="en-GB"/>
              </w:rPr>
              <w:t>ital</w:t>
            </w:r>
            <w:r w:rsidRPr="003E291B">
              <w:rPr>
                <w:rFonts w:ascii="Book Antiqua" w:hAnsi="Book Antiqua"/>
                <w:kern w:val="0"/>
                <w:sz w:val="24"/>
                <w:szCs w:val="24"/>
                <w:lang w:val="en-GB"/>
              </w:rPr>
              <w:t xml:space="preserve"> status</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4.71</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0.03</w:t>
            </w: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w:t>
            </w:r>
            <w:r w:rsidR="005357EC" w:rsidRPr="003E291B">
              <w:rPr>
                <w:rFonts w:ascii="Book Antiqua" w:hAnsi="Book Antiqua"/>
                <w:kern w:val="0"/>
                <w:sz w:val="24"/>
                <w:szCs w:val="24"/>
                <w:lang w:val="en-GB"/>
              </w:rPr>
              <w:t>arri</w:t>
            </w:r>
            <w:r w:rsidR="002009FC" w:rsidRPr="003E291B">
              <w:rPr>
                <w:rFonts w:ascii="Book Antiqua" w:hAnsi="Book Antiqua"/>
                <w:kern w:val="0"/>
                <w:sz w:val="24"/>
                <w:szCs w:val="24"/>
                <w:lang w:val="en-GB"/>
              </w:rPr>
              <w:t>ed</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1045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(92.2)</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88</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(7.8)</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S</w:t>
            </w:r>
            <w:r w:rsidR="005357EC" w:rsidRPr="003E291B">
              <w:rPr>
                <w:rFonts w:ascii="Book Antiqua" w:hAnsi="Book Antiqua"/>
                <w:kern w:val="0"/>
                <w:sz w:val="24"/>
                <w:szCs w:val="24"/>
                <w:lang w:val="en-GB"/>
              </w:rPr>
              <w:t>ingle/divorced/widowed</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(86.0)</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(14.0)</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H</w:t>
            </w:r>
            <w:r w:rsidR="005357EC" w:rsidRPr="003E291B">
              <w:rPr>
                <w:rFonts w:ascii="Book Antiqua" w:hAnsi="Book Antiqua"/>
                <w:kern w:val="0"/>
                <w:sz w:val="24"/>
                <w:szCs w:val="24"/>
                <w:lang w:val="en-GB"/>
              </w:rPr>
              <w:t>ealth care status</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2.93</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0.231</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The urban residents' medical insurance</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363(93.6)</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(6.4)</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57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Medical i</w:t>
            </w:r>
            <w:r w:rsidR="00F83129">
              <w:rPr>
                <w:rFonts w:ascii="Book Antiqua" w:hAnsi="Book Antiqua"/>
                <w:kern w:val="0"/>
                <w:sz w:val="24"/>
                <w:szCs w:val="24"/>
                <w:lang w:val="en-GB"/>
              </w:rPr>
              <w:t>nsurance for public health care/</w:t>
            </w:r>
            <w:r w:rsidRPr="003E291B">
              <w:rPr>
                <w:rFonts w:ascii="Book Antiqua" w:hAnsi="Book Antiqua"/>
                <w:kern w:val="0"/>
                <w:sz w:val="24"/>
                <w:szCs w:val="24"/>
                <w:lang w:val="en-GB"/>
              </w:rPr>
              <w:t>urban employees</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665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(90.8)</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67</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(9.2)</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706137"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(93.8)</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(6.2)</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The number to be raised in family</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12.63</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0.002</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422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(88.3)</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(11.7)</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1-2</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527</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(93.4)</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37</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(6.6)</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(95.2)</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(4.8)</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2.12</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0.146</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570</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(91.3)</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(8.7)</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(93.5)</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39</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521"/>
        </w:trPr>
        <w:tc>
          <w:tcPr>
            <w:tcW w:w="680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household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F83129" w:rsidP="00F83129">
            <w:pPr>
              <w:adjustRightInd w:val="0"/>
              <w:snapToGrid w:val="0"/>
              <w:spacing w:line="360" w:lineRule="auto"/>
              <w:jc w:val="center"/>
              <w:rPr>
                <w:rFonts w:ascii="Book Antiqua" w:hAnsi="Book Antiqua"/>
                <w:kern w:val="0"/>
                <w:sz w:val="24"/>
                <w:szCs w:val="24"/>
                <w:lang w:val="en-GB"/>
              </w:rPr>
            </w:pPr>
            <w:r>
              <w:rPr>
                <w:rFonts w:ascii="Book Antiqua" w:hAnsi="Book Antiqua"/>
                <w:kern w:val="0"/>
                <w:sz w:val="24"/>
                <w:szCs w:val="24"/>
                <w:lang w:val="en-GB"/>
              </w:rPr>
              <w:t>0.30</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0.587</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632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(91.9)</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56</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(8.1)</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483</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(92.7)</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(7.3)</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lastRenderedPageBreak/>
              <w:t>Family medical expenditure (RMB: Yuan)</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3.49</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0.062</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663</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(91.1)</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65</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(8.9)</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468</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(94.0)</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30</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(6.0)</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p>
        </w:tc>
      </w:tr>
      <w:tr w:rsidR="005357EC" w:rsidRPr="003E291B" w:rsidTr="001737A4">
        <w:trPr>
          <w:trHeight w:val="300"/>
        </w:trPr>
        <w:tc>
          <w:tcPr>
            <w:tcW w:w="680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 xml:space="preserve">Acceptance </w:t>
            </w:r>
            <w:r w:rsidR="00706137" w:rsidRPr="003E291B">
              <w:rPr>
                <w:rFonts w:ascii="Book Antiqua" w:hAnsi="Book Antiqua"/>
                <w:kern w:val="0"/>
                <w:sz w:val="24"/>
                <w:szCs w:val="24"/>
                <w:lang w:val="en-GB"/>
              </w:rPr>
              <w:t xml:space="preserve">of </w:t>
            </w:r>
            <w:r w:rsidRPr="003E291B">
              <w:rPr>
                <w:rFonts w:ascii="Book Antiqua" w:hAnsi="Book Antiqua"/>
                <w:kern w:val="0"/>
                <w:sz w:val="24"/>
                <w:szCs w:val="24"/>
                <w:lang w:val="en-GB"/>
              </w:rPr>
              <w:t>colorectal cancer screening</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olor w:val="000000"/>
                <w:kern w:val="0"/>
                <w:sz w:val="24"/>
                <w:szCs w:val="24"/>
                <w:lang w:val="en-GB"/>
              </w:rPr>
            </w:pP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olor w:val="000000"/>
                <w:kern w:val="0"/>
                <w:sz w:val="24"/>
                <w:szCs w:val="24"/>
                <w:lang w:val="en-GB"/>
              </w:rPr>
            </w:pP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olor w:val="000000"/>
                <w:kern w:val="0"/>
                <w:sz w:val="24"/>
                <w:szCs w:val="24"/>
                <w:lang w:val="en-GB"/>
              </w:rPr>
            </w:pPr>
            <w:r w:rsidRPr="003E291B">
              <w:rPr>
                <w:rFonts w:ascii="Book Antiqua" w:hAnsi="Book Antiqua"/>
                <w:color w:val="000000"/>
                <w:kern w:val="0"/>
                <w:sz w:val="24"/>
                <w:szCs w:val="24"/>
                <w:lang w:val="en-GB"/>
              </w:rPr>
              <w:t>63.33</w:t>
            </w: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olor w:val="000000"/>
                <w:kern w:val="0"/>
                <w:sz w:val="24"/>
                <w:szCs w:val="24"/>
                <w:lang w:val="en-GB"/>
              </w:rPr>
            </w:pPr>
            <w:r w:rsidRPr="003E291B">
              <w:rPr>
                <w:rFonts w:ascii="Book Antiqua" w:hAnsi="Book Antiqua"/>
                <w:color w:val="000000"/>
                <w:kern w:val="0"/>
                <w:sz w:val="24"/>
                <w:szCs w:val="24"/>
                <w:lang w:val="en-GB"/>
              </w:rPr>
              <w:t>&lt;</w:t>
            </w:r>
            <w:r w:rsidR="00F83129">
              <w:rPr>
                <w:rFonts w:ascii="Book Antiqua" w:hAnsi="Book Antiqua" w:hint="eastAsia"/>
                <w:color w:val="000000"/>
                <w:kern w:val="0"/>
                <w:sz w:val="24"/>
                <w:szCs w:val="24"/>
                <w:lang w:val="en-GB"/>
              </w:rPr>
              <w:t xml:space="preserve"> </w:t>
            </w:r>
            <w:r w:rsidRPr="003E291B">
              <w:rPr>
                <w:rFonts w:ascii="Book Antiqua" w:hAnsi="Book Antiqua"/>
                <w:color w:val="000000"/>
                <w:kern w:val="0"/>
                <w:sz w:val="24"/>
                <w:szCs w:val="24"/>
                <w:lang w:val="en-GB"/>
              </w:rPr>
              <w:t>0.001</w:t>
            </w: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Yes</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1102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(93.1)</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82</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(6.9)</w:t>
            </w:r>
          </w:p>
        </w:tc>
        <w:tc>
          <w:tcPr>
            <w:tcW w:w="1134"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s="SimSun"/>
                <w:color w:val="000000"/>
                <w:kern w:val="0"/>
                <w:sz w:val="24"/>
                <w:szCs w:val="24"/>
                <w:lang w:val="en-GB"/>
              </w:rPr>
            </w:pPr>
          </w:p>
        </w:tc>
        <w:tc>
          <w:tcPr>
            <w:tcW w:w="1276"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cs="SimSun"/>
                <w:color w:val="000000"/>
                <w:kern w:val="0"/>
                <w:sz w:val="24"/>
                <w:szCs w:val="24"/>
                <w:lang w:val="en-GB"/>
              </w:rPr>
            </w:pPr>
          </w:p>
        </w:tc>
      </w:tr>
      <w:tr w:rsidR="005357EC" w:rsidRPr="003E291B" w:rsidTr="001737A4">
        <w:trPr>
          <w:trHeight w:val="300"/>
        </w:trPr>
        <w:tc>
          <w:tcPr>
            <w:tcW w:w="6805" w:type="dxa"/>
            <w:shd w:val="clear" w:color="auto" w:fill="auto"/>
            <w:vAlign w:val="center"/>
            <w:hideMark/>
          </w:tcPr>
          <w:p w:rsidR="005357EC" w:rsidRPr="003E291B" w:rsidRDefault="005357EC" w:rsidP="001737A4">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No</w:t>
            </w:r>
          </w:p>
        </w:tc>
        <w:tc>
          <w:tcPr>
            <w:tcW w:w="2693"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34</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(61.8)</w:t>
            </w:r>
          </w:p>
        </w:tc>
        <w:tc>
          <w:tcPr>
            <w:tcW w:w="3119" w:type="dxa"/>
            <w:shd w:val="clear" w:color="auto" w:fill="auto"/>
            <w:vAlign w:val="center"/>
            <w:hideMark/>
          </w:tcPr>
          <w:p w:rsidR="005357EC" w:rsidRPr="003E291B" w:rsidRDefault="005357EC" w:rsidP="00F83129">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21</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(38.2)</w:t>
            </w:r>
          </w:p>
        </w:tc>
        <w:tc>
          <w:tcPr>
            <w:tcW w:w="1134" w:type="dxa"/>
            <w:shd w:val="clear" w:color="auto" w:fill="auto"/>
            <w:vAlign w:val="center"/>
          </w:tcPr>
          <w:p w:rsidR="005357EC" w:rsidRPr="003E291B" w:rsidRDefault="005357EC" w:rsidP="00F83129">
            <w:pPr>
              <w:adjustRightInd w:val="0"/>
              <w:snapToGrid w:val="0"/>
              <w:spacing w:line="360" w:lineRule="auto"/>
              <w:jc w:val="center"/>
              <w:rPr>
                <w:rFonts w:ascii="Book Antiqua" w:hAnsi="Book Antiqua" w:cs="SimSun"/>
                <w:color w:val="000000"/>
                <w:kern w:val="0"/>
                <w:sz w:val="24"/>
                <w:szCs w:val="24"/>
                <w:lang w:val="en-GB"/>
              </w:rPr>
            </w:pPr>
          </w:p>
        </w:tc>
        <w:tc>
          <w:tcPr>
            <w:tcW w:w="1276" w:type="dxa"/>
            <w:shd w:val="clear" w:color="auto" w:fill="auto"/>
            <w:vAlign w:val="center"/>
          </w:tcPr>
          <w:p w:rsidR="005357EC" w:rsidRPr="003E291B" w:rsidRDefault="005357EC" w:rsidP="00F83129">
            <w:pPr>
              <w:adjustRightInd w:val="0"/>
              <w:snapToGrid w:val="0"/>
              <w:spacing w:line="360" w:lineRule="auto"/>
              <w:jc w:val="center"/>
              <w:rPr>
                <w:rFonts w:ascii="Book Antiqua" w:hAnsi="Book Antiqua" w:cs="SimSun"/>
                <w:color w:val="000000"/>
                <w:kern w:val="0"/>
                <w:sz w:val="24"/>
                <w:szCs w:val="24"/>
                <w:lang w:val="en-GB"/>
              </w:rPr>
            </w:pPr>
          </w:p>
        </w:tc>
      </w:tr>
    </w:tbl>
    <w:p w:rsidR="005357EC" w:rsidRPr="003E291B" w:rsidRDefault="005357EC" w:rsidP="000652B7">
      <w:pPr>
        <w:adjustRightInd w:val="0"/>
        <w:snapToGrid w:val="0"/>
        <w:spacing w:line="360" w:lineRule="auto"/>
        <w:rPr>
          <w:rFonts w:ascii="Book Antiqua" w:hAnsi="Book Antiqua"/>
          <w:sz w:val="24"/>
          <w:szCs w:val="24"/>
          <w:lang w:val="en-GB"/>
        </w:rPr>
      </w:pPr>
    </w:p>
    <w:p w:rsidR="005357EC" w:rsidRPr="003E291B" w:rsidRDefault="005357EC" w:rsidP="000652B7">
      <w:pPr>
        <w:adjustRightInd w:val="0"/>
        <w:snapToGrid w:val="0"/>
        <w:spacing w:line="360" w:lineRule="auto"/>
        <w:rPr>
          <w:rFonts w:ascii="Book Antiqua" w:hAnsi="Book Antiqua"/>
          <w:sz w:val="24"/>
          <w:szCs w:val="24"/>
          <w:lang w:val="en-GB"/>
        </w:rPr>
      </w:pPr>
    </w:p>
    <w:p w:rsidR="00F83129" w:rsidRDefault="00F83129">
      <w:pPr>
        <w:widowControl/>
        <w:jc w:val="left"/>
        <w:rPr>
          <w:rFonts w:ascii="Book Antiqua" w:hAnsi="Book Antiqua"/>
          <w:kern w:val="0"/>
          <w:sz w:val="24"/>
          <w:szCs w:val="24"/>
          <w:lang w:val="en-GB"/>
        </w:rPr>
      </w:pPr>
      <w:r>
        <w:rPr>
          <w:rFonts w:ascii="Book Antiqua" w:hAnsi="Book Antiqua"/>
          <w:kern w:val="0"/>
          <w:sz w:val="24"/>
          <w:szCs w:val="24"/>
          <w:lang w:val="en-GB"/>
        </w:rPr>
        <w:br w:type="page"/>
      </w:r>
    </w:p>
    <w:p w:rsidR="005357EC" w:rsidRPr="00F83129" w:rsidRDefault="00F83129" w:rsidP="000652B7">
      <w:pPr>
        <w:adjustRightInd w:val="0"/>
        <w:snapToGrid w:val="0"/>
        <w:spacing w:line="360" w:lineRule="auto"/>
        <w:rPr>
          <w:rFonts w:ascii="Book Antiqua" w:hAnsi="Book Antiqua"/>
          <w:b/>
          <w:sz w:val="24"/>
          <w:szCs w:val="24"/>
          <w:lang w:val="en-GB"/>
        </w:rPr>
      </w:pPr>
      <w:r w:rsidRPr="00F83129">
        <w:rPr>
          <w:rFonts w:ascii="Book Antiqua" w:hAnsi="Book Antiqua"/>
          <w:b/>
          <w:kern w:val="0"/>
          <w:sz w:val="24"/>
          <w:szCs w:val="24"/>
          <w:lang w:val="en-GB"/>
        </w:rPr>
        <w:lastRenderedPageBreak/>
        <w:t>Table 4</w:t>
      </w:r>
      <w:r w:rsidRPr="00F83129">
        <w:rPr>
          <w:rFonts w:ascii="Book Antiqua" w:hAnsi="Book Antiqua" w:hint="eastAsia"/>
          <w:b/>
          <w:kern w:val="0"/>
          <w:sz w:val="24"/>
          <w:szCs w:val="24"/>
          <w:lang w:val="en-GB"/>
        </w:rPr>
        <w:t xml:space="preserve"> </w:t>
      </w:r>
      <w:r w:rsidRPr="00F83129">
        <w:rPr>
          <w:rFonts w:ascii="Book Antiqua" w:hAnsi="Book Antiqua"/>
          <w:b/>
          <w:kern w:val="0"/>
          <w:sz w:val="24"/>
          <w:szCs w:val="24"/>
          <w:lang w:val="en-GB"/>
        </w:rPr>
        <w:t>Influence factors of fees to pay for colorectal cancer screening of participants in Guangzhou</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26"/>
        <w:gridCol w:w="2693"/>
        <w:gridCol w:w="2268"/>
        <w:gridCol w:w="1276"/>
        <w:gridCol w:w="1276"/>
      </w:tblGrid>
      <w:tr w:rsidR="005357EC" w:rsidRPr="003E291B" w:rsidTr="00D37531">
        <w:trPr>
          <w:trHeight w:val="600"/>
        </w:trPr>
        <w:tc>
          <w:tcPr>
            <w:tcW w:w="4410" w:type="dxa"/>
            <w:shd w:val="clear" w:color="auto" w:fill="auto"/>
            <w:vAlign w:val="center"/>
            <w:hideMark/>
          </w:tcPr>
          <w:p w:rsidR="005357EC" w:rsidRPr="00F83129" w:rsidRDefault="00706137" w:rsidP="000652B7">
            <w:pPr>
              <w:adjustRightInd w:val="0"/>
              <w:snapToGrid w:val="0"/>
              <w:spacing w:line="360" w:lineRule="auto"/>
              <w:rPr>
                <w:rFonts w:ascii="Book Antiqua" w:hAnsi="Book Antiqua"/>
                <w:b/>
                <w:kern w:val="0"/>
                <w:sz w:val="24"/>
                <w:szCs w:val="24"/>
                <w:lang w:val="en-GB"/>
              </w:rPr>
            </w:pPr>
            <w:r w:rsidRPr="00F83129">
              <w:rPr>
                <w:rFonts w:ascii="Book Antiqua" w:hAnsi="Book Antiqua"/>
                <w:b/>
                <w:kern w:val="0"/>
                <w:sz w:val="24"/>
                <w:szCs w:val="24"/>
                <w:lang w:val="en-GB"/>
              </w:rPr>
              <w:t>V</w:t>
            </w:r>
            <w:r w:rsidR="005357EC" w:rsidRPr="00F83129">
              <w:rPr>
                <w:rFonts w:ascii="Book Antiqua" w:hAnsi="Book Antiqua"/>
                <w:b/>
                <w:kern w:val="0"/>
                <w:sz w:val="24"/>
                <w:szCs w:val="24"/>
                <w:lang w:val="en-GB"/>
              </w:rPr>
              <w:t>ariable</w:t>
            </w:r>
          </w:p>
        </w:tc>
        <w:tc>
          <w:tcPr>
            <w:tcW w:w="2126" w:type="dxa"/>
            <w:shd w:val="clear" w:color="auto" w:fill="auto"/>
            <w:vAlign w:val="center"/>
            <w:hideMark/>
          </w:tcPr>
          <w:p w:rsidR="005357EC" w:rsidRPr="00F83129" w:rsidRDefault="005357EC" w:rsidP="00D37531">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kern w:val="0"/>
                <w:sz w:val="24"/>
                <w:szCs w:val="24"/>
                <w:lang w:val="en-GB"/>
              </w:rPr>
              <w:t>&lt;</w:t>
            </w:r>
            <w:r w:rsidR="00D37531">
              <w:rPr>
                <w:rFonts w:ascii="Book Antiqua" w:hAnsi="Book Antiqua" w:hint="eastAsia"/>
                <w:b/>
                <w:kern w:val="0"/>
                <w:sz w:val="24"/>
                <w:szCs w:val="24"/>
                <w:lang w:val="en-GB"/>
              </w:rPr>
              <w:t xml:space="preserve"> </w:t>
            </w:r>
            <w:r w:rsidRPr="00F83129">
              <w:rPr>
                <w:rFonts w:ascii="Book Antiqua" w:hAnsi="Book Antiqua"/>
                <w:b/>
                <w:kern w:val="0"/>
                <w:sz w:val="24"/>
                <w:szCs w:val="24"/>
                <w:lang w:val="en-GB"/>
              </w:rPr>
              <w:t>200 Yuan</w:t>
            </w:r>
            <w:r w:rsidR="00706137" w:rsidRPr="00F83129">
              <w:rPr>
                <w:rFonts w:ascii="Book Antiqua" w:hAnsi="Book Antiqua"/>
                <w:b/>
                <w:kern w:val="0"/>
                <w:sz w:val="24"/>
                <w:szCs w:val="24"/>
                <w:lang w:val="en-GB"/>
              </w:rPr>
              <w:t xml:space="preserve"> </w:t>
            </w:r>
            <w:r w:rsidRPr="00D37531">
              <w:rPr>
                <w:rFonts w:ascii="Book Antiqua" w:hAnsi="Book Antiqua"/>
                <w:b/>
                <w:i/>
                <w:kern w:val="0"/>
                <w:sz w:val="24"/>
                <w:szCs w:val="24"/>
                <w:lang w:val="en-GB"/>
              </w:rPr>
              <w:t>n</w:t>
            </w:r>
            <w:r w:rsidR="00D37531">
              <w:rPr>
                <w:rFonts w:ascii="Book Antiqua" w:hAnsi="Book Antiqua" w:hint="eastAsia"/>
                <w:b/>
                <w:kern w:val="0"/>
                <w:sz w:val="24"/>
                <w:szCs w:val="24"/>
                <w:lang w:val="en-GB"/>
              </w:rPr>
              <w:t xml:space="preserve"> </w:t>
            </w:r>
            <w:r w:rsidR="00D37531">
              <w:rPr>
                <w:rFonts w:ascii="Book Antiqua" w:hAnsi="Book Antiqua"/>
                <w:b/>
                <w:kern w:val="0"/>
                <w:sz w:val="24"/>
                <w:szCs w:val="24"/>
                <w:lang w:val="en-GB"/>
              </w:rPr>
              <w:t>(%)</w:t>
            </w:r>
          </w:p>
        </w:tc>
        <w:tc>
          <w:tcPr>
            <w:tcW w:w="2693" w:type="dxa"/>
            <w:shd w:val="clear" w:color="auto" w:fill="auto"/>
            <w:vAlign w:val="center"/>
            <w:hideMark/>
          </w:tcPr>
          <w:p w:rsidR="005357EC" w:rsidRPr="00F83129" w:rsidRDefault="005357EC" w:rsidP="00D37531">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kern w:val="0"/>
                <w:sz w:val="24"/>
                <w:szCs w:val="24"/>
                <w:lang w:val="en-GB"/>
              </w:rPr>
              <w:t>200-399 Yuan</w:t>
            </w:r>
            <w:r w:rsidR="00706137" w:rsidRPr="00F83129">
              <w:rPr>
                <w:rFonts w:ascii="Book Antiqua" w:hAnsi="Book Antiqua"/>
                <w:b/>
                <w:kern w:val="0"/>
                <w:sz w:val="24"/>
                <w:szCs w:val="24"/>
                <w:lang w:val="en-GB"/>
              </w:rPr>
              <w:t xml:space="preserve"> </w:t>
            </w:r>
            <w:r w:rsidR="00D37531" w:rsidRPr="00D37531">
              <w:rPr>
                <w:rFonts w:ascii="Book Antiqua" w:hAnsi="Book Antiqua"/>
                <w:b/>
                <w:i/>
                <w:kern w:val="0"/>
                <w:sz w:val="24"/>
                <w:szCs w:val="24"/>
                <w:lang w:val="en-GB"/>
              </w:rPr>
              <w:t>n</w:t>
            </w:r>
            <w:r w:rsidR="00D37531">
              <w:rPr>
                <w:rFonts w:ascii="Book Antiqua" w:hAnsi="Book Antiqua" w:hint="eastAsia"/>
                <w:b/>
                <w:kern w:val="0"/>
                <w:sz w:val="24"/>
                <w:szCs w:val="24"/>
                <w:lang w:val="en-GB"/>
              </w:rPr>
              <w:t xml:space="preserve"> </w:t>
            </w:r>
            <w:r w:rsidR="00D37531">
              <w:rPr>
                <w:rFonts w:ascii="Book Antiqua" w:hAnsi="Book Antiqua"/>
                <w:b/>
                <w:kern w:val="0"/>
                <w:sz w:val="24"/>
                <w:szCs w:val="24"/>
                <w:lang w:val="en-GB"/>
              </w:rPr>
              <w:t>(%)</w:t>
            </w:r>
          </w:p>
        </w:tc>
        <w:tc>
          <w:tcPr>
            <w:tcW w:w="2268" w:type="dxa"/>
            <w:shd w:val="clear" w:color="auto" w:fill="auto"/>
            <w:vAlign w:val="center"/>
            <w:hideMark/>
          </w:tcPr>
          <w:p w:rsidR="005357EC" w:rsidRPr="00F83129" w:rsidRDefault="005357EC" w:rsidP="00D37531">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kern w:val="0"/>
                <w:sz w:val="24"/>
                <w:szCs w:val="24"/>
                <w:lang w:val="en-GB"/>
              </w:rPr>
              <w:t>≥</w:t>
            </w:r>
            <w:r w:rsidR="00D37531">
              <w:rPr>
                <w:rFonts w:ascii="Book Antiqua" w:hAnsi="Book Antiqua" w:hint="eastAsia"/>
                <w:b/>
                <w:kern w:val="0"/>
                <w:sz w:val="24"/>
                <w:szCs w:val="24"/>
                <w:lang w:val="en-GB"/>
              </w:rPr>
              <w:t xml:space="preserve"> </w:t>
            </w:r>
            <w:r w:rsidRPr="00F83129">
              <w:rPr>
                <w:rFonts w:ascii="Book Antiqua" w:hAnsi="Book Antiqua"/>
                <w:b/>
                <w:kern w:val="0"/>
                <w:sz w:val="24"/>
                <w:szCs w:val="24"/>
                <w:lang w:val="en-GB"/>
              </w:rPr>
              <w:t xml:space="preserve">400 Yuan </w:t>
            </w:r>
            <w:r w:rsidRPr="00D37531">
              <w:rPr>
                <w:rFonts w:ascii="Book Antiqua" w:hAnsi="Book Antiqua"/>
                <w:b/>
                <w:i/>
                <w:kern w:val="0"/>
                <w:sz w:val="24"/>
                <w:szCs w:val="24"/>
                <w:lang w:val="en-GB"/>
              </w:rPr>
              <w:t>n</w:t>
            </w:r>
            <w:r w:rsidR="00D37531">
              <w:rPr>
                <w:rFonts w:ascii="Book Antiqua" w:hAnsi="Book Antiqua" w:hint="eastAsia"/>
                <w:b/>
                <w:kern w:val="0"/>
                <w:sz w:val="24"/>
                <w:szCs w:val="24"/>
                <w:lang w:val="en-GB"/>
              </w:rPr>
              <w:t xml:space="preserve"> </w:t>
            </w:r>
            <w:r w:rsidR="00D37531">
              <w:rPr>
                <w:rFonts w:ascii="Book Antiqua" w:hAnsi="Book Antiqua"/>
                <w:b/>
                <w:kern w:val="0"/>
                <w:sz w:val="24"/>
                <w:szCs w:val="24"/>
                <w:lang w:val="en-GB"/>
              </w:rPr>
              <w:t>(%)</w:t>
            </w:r>
          </w:p>
        </w:tc>
        <w:tc>
          <w:tcPr>
            <w:tcW w:w="1276" w:type="dxa"/>
            <w:shd w:val="clear" w:color="auto" w:fill="auto"/>
            <w:vAlign w:val="center"/>
            <w:hideMark/>
          </w:tcPr>
          <w:p w:rsidR="005357EC" w:rsidRPr="00F83129" w:rsidRDefault="005357EC" w:rsidP="00D37531">
            <w:pPr>
              <w:adjustRightInd w:val="0"/>
              <w:snapToGrid w:val="0"/>
              <w:spacing w:line="360" w:lineRule="auto"/>
              <w:jc w:val="center"/>
              <w:rPr>
                <w:rFonts w:ascii="Book Antiqua" w:hAnsi="Book Antiqua"/>
                <w:b/>
                <w:kern w:val="0"/>
                <w:sz w:val="24"/>
                <w:szCs w:val="24"/>
                <w:lang w:val="en-GB"/>
              </w:rPr>
            </w:pPr>
            <w:r w:rsidRPr="00F83129">
              <w:rPr>
                <w:rFonts w:ascii="Book Antiqua" w:hAnsi="Book Antiqua"/>
                <w:b/>
                <w:i/>
                <w:kern w:val="0"/>
                <w:sz w:val="24"/>
                <w:szCs w:val="24"/>
                <w:lang w:val="en-GB"/>
              </w:rPr>
              <w:t>χ</w:t>
            </w:r>
            <w:r w:rsidRPr="00F83129">
              <w:rPr>
                <w:rFonts w:ascii="Book Antiqua" w:hAnsi="Book Antiqua"/>
                <w:b/>
                <w:kern w:val="0"/>
                <w:sz w:val="24"/>
                <w:szCs w:val="24"/>
                <w:vertAlign w:val="superscript"/>
                <w:lang w:val="en-GB"/>
              </w:rPr>
              <w:t>2</w:t>
            </w:r>
          </w:p>
        </w:tc>
        <w:tc>
          <w:tcPr>
            <w:tcW w:w="1276" w:type="dxa"/>
            <w:shd w:val="clear" w:color="auto" w:fill="auto"/>
            <w:vAlign w:val="center"/>
            <w:hideMark/>
          </w:tcPr>
          <w:p w:rsidR="005357EC" w:rsidRPr="00F83129" w:rsidRDefault="005357EC" w:rsidP="00D37531">
            <w:pPr>
              <w:adjustRightInd w:val="0"/>
              <w:snapToGrid w:val="0"/>
              <w:spacing w:line="360" w:lineRule="auto"/>
              <w:jc w:val="center"/>
              <w:rPr>
                <w:rFonts w:ascii="Book Antiqua" w:hAnsi="Book Antiqua"/>
                <w:b/>
                <w:iCs/>
                <w:kern w:val="0"/>
                <w:sz w:val="24"/>
                <w:szCs w:val="24"/>
                <w:lang w:val="en-GB"/>
              </w:rPr>
            </w:pPr>
            <w:r w:rsidRPr="00F83129">
              <w:rPr>
                <w:rFonts w:ascii="Book Antiqua" w:hAnsi="Book Antiqua"/>
                <w:b/>
                <w:i/>
                <w:iCs/>
                <w:kern w:val="0"/>
                <w:sz w:val="24"/>
                <w:szCs w:val="24"/>
                <w:lang w:val="en-GB"/>
              </w:rPr>
              <w:t>P</w:t>
            </w:r>
            <w:r w:rsidR="00F83129">
              <w:rPr>
                <w:rFonts w:ascii="Book Antiqua" w:hAnsi="Book Antiqua" w:hint="eastAsia"/>
                <w:b/>
                <w:i/>
                <w:iCs/>
                <w:kern w:val="0"/>
                <w:sz w:val="24"/>
                <w:szCs w:val="24"/>
                <w:lang w:val="en-GB"/>
              </w:rPr>
              <w:t xml:space="preserve"> </w:t>
            </w:r>
            <w:r w:rsidR="00F83129">
              <w:rPr>
                <w:rFonts w:ascii="Book Antiqua" w:hAnsi="Book Antiqua" w:hint="eastAsia"/>
                <w:b/>
                <w:iCs/>
                <w:kern w:val="0"/>
                <w:sz w:val="24"/>
                <w:szCs w:val="24"/>
                <w:lang w:val="en-GB"/>
              </w:rPr>
              <w:t>value</w:t>
            </w:r>
          </w:p>
        </w:tc>
      </w:tr>
      <w:tr w:rsidR="005357EC" w:rsidRPr="003E291B" w:rsidTr="00D37531">
        <w:trPr>
          <w:trHeight w:val="300"/>
        </w:trPr>
        <w:tc>
          <w:tcPr>
            <w:tcW w:w="4410"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Gender</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7.74</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0.005</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Male</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(43.8)</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(31.4)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(24.8)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Female</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(53.2)</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188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(25.7)</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(21.1)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494CEE" w:rsidP="00494CEE">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Age (y</w:t>
            </w:r>
            <w:r w:rsidR="005357EC" w:rsidRPr="003E291B">
              <w:rPr>
                <w:rFonts w:ascii="Book Antiqua" w:hAnsi="Book Antiqua"/>
                <w:kern w:val="0"/>
                <w:sz w:val="24"/>
                <w:szCs w:val="24"/>
                <w:lang w:val="en-GB"/>
              </w:rPr>
              <w:t>r)</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2.41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0.121</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&lt;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(52.2)</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(26.3)</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(21.5)</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65</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(47.0)</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(29.5)</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(23.4)</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494CEE" w:rsidP="000652B7">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Education (yr</w:t>
            </w:r>
            <w:r w:rsidR="005357EC" w:rsidRPr="003E291B">
              <w:rPr>
                <w:rFonts w:ascii="Book Antiqua" w:hAnsi="Book Antiqua"/>
                <w:kern w:val="0"/>
                <w:sz w:val="24"/>
                <w:szCs w:val="24"/>
                <w:lang w:val="en-GB"/>
              </w:rPr>
              <w:t>)</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20.53</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6</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(55.1)</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(27.2)</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(17.6)</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7</w:t>
            </w:r>
            <w:r w:rsidR="00F83129">
              <w:rPr>
                <w:rFonts w:ascii="Book Antiqua" w:hAnsi="Book Antiqua" w:hint="eastAsia"/>
                <w:kern w:val="0"/>
                <w:sz w:val="24"/>
                <w:szCs w:val="24"/>
                <w:lang w:val="en-GB"/>
              </w:rPr>
              <w:t>-</w:t>
            </w:r>
            <w:r w:rsidRPr="003E291B">
              <w:rPr>
                <w:rFonts w:ascii="Book Antiqua" w:hAnsi="Book Antiqua"/>
                <w:kern w:val="0"/>
                <w:sz w:val="24"/>
                <w:szCs w:val="24"/>
                <w:lang w:val="en-GB"/>
              </w:rPr>
              <w:t>12</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350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(50.9)</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190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(27.6)</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(21.5)</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12</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(36.1)</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(30.2)</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(33.7)</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38.85</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D37531">
        <w:trPr>
          <w:trHeight w:val="600"/>
        </w:trPr>
        <w:tc>
          <w:tcPr>
            <w:tcW w:w="4410" w:type="dxa"/>
            <w:shd w:val="clear" w:color="auto" w:fill="auto"/>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and private enterprises</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(42.2)</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(28.0)</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(29.8)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 xml:space="preserve">overnment </w:t>
            </w:r>
            <w:r w:rsidR="00D37531" w:rsidRPr="003E291B">
              <w:rPr>
                <w:rFonts w:ascii="Book Antiqua" w:hAnsi="Book Antiqua"/>
                <w:kern w:val="0"/>
                <w:sz w:val="24"/>
                <w:szCs w:val="24"/>
                <w:lang w:val="en-GB"/>
              </w:rPr>
              <w:t>agency</w:t>
            </w:r>
            <w:r w:rsidR="005357EC" w:rsidRPr="003E291B">
              <w:rPr>
                <w:rFonts w:ascii="Book Antiqua" w:hAnsi="Book Antiqua"/>
                <w:kern w:val="0"/>
                <w:sz w:val="24"/>
                <w:szCs w:val="24"/>
                <w:lang w:val="en-GB"/>
              </w:rPr>
              <w:t>/institution</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(40.3)</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(27.6)</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(32.1)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w:t>
            </w:r>
            <w:r w:rsidR="005357EC" w:rsidRPr="003E291B">
              <w:rPr>
                <w:rFonts w:ascii="Book Antiqua" w:hAnsi="Book Antiqua"/>
                <w:kern w:val="0"/>
                <w:sz w:val="24"/>
                <w:szCs w:val="24"/>
                <w:lang w:val="en-GB"/>
              </w:rPr>
              <w:t>easant</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(57.8)</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(21.7)</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(20.6)</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w:t>
            </w:r>
            <w:r w:rsidR="005357EC" w:rsidRPr="003E291B">
              <w:rPr>
                <w:rFonts w:ascii="Book Antiqua" w:hAnsi="Book Antiqua"/>
                <w:kern w:val="0"/>
                <w:sz w:val="24"/>
                <w:szCs w:val="24"/>
                <w:lang w:val="en-GB"/>
              </w:rPr>
              <w:t>nemployed</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121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(62.4)</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(23.7)</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(13.9)</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lastRenderedPageBreak/>
              <w:t>O</w:t>
            </w:r>
            <w:r w:rsidR="005357EC" w:rsidRPr="003E291B">
              <w:rPr>
                <w:rFonts w:ascii="Book Antiqua" w:hAnsi="Book Antiqua"/>
                <w:kern w:val="0"/>
                <w:sz w:val="24"/>
                <w:szCs w:val="24"/>
                <w:lang w:val="en-GB"/>
              </w:rPr>
              <w:t>ther</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(50.6)</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(36.2)</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(13.2)</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Mar</w:t>
            </w:r>
            <w:r w:rsidR="002009FC" w:rsidRPr="003E291B">
              <w:rPr>
                <w:rFonts w:ascii="Book Antiqua" w:hAnsi="Book Antiqua"/>
                <w:kern w:val="0"/>
                <w:sz w:val="24"/>
                <w:szCs w:val="24"/>
                <w:lang w:val="en-GB"/>
              </w:rPr>
              <w:t>ital</w:t>
            </w:r>
            <w:r w:rsidRPr="003E291B">
              <w:rPr>
                <w:rFonts w:ascii="Book Antiqua" w:hAnsi="Book Antiqua"/>
                <w:kern w:val="0"/>
                <w:sz w:val="24"/>
                <w:szCs w:val="24"/>
                <w:lang w:val="en-GB"/>
              </w:rPr>
              <w:t xml:space="preserve"> status</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0.25</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0.618</w:t>
            </w:r>
          </w:p>
        </w:tc>
      </w:tr>
      <w:tr w:rsidR="005357EC" w:rsidRPr="003E291B" w:rsidTr="00D37531">
        <w:trPr>
          <w:trHeight w:val="300"/>
        </w:trPr>
        <w:tc>
          <w:tcPr>
            <w:tcW w:w="4410" w:type="dxa"/>
            <w:shd w:val="clear" w:color="auto" w:fill="auto"/>
            <w:noWrap/>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w:t>
            </w:r>
            <w:r w:rsidR="005357EC" w:rsidRPr="003E291B">
              <w:rPr>
                <w:rFonts w:ascii="Book Antiqua" w:hAnsi="Book Antiqua"/>
                <w:kern w:val="0"/>
                <w:sz w:val="24"/>
                <w:szCs w:val="24"/>
                <w:lang w:val="en-GB"/>
              </w:rPr>
              <w:t>arri</w:t>
            </w:r>
            <w:r w:rsidR="002009FC" w:rsidRPr="003E291B">
              <w:rPr>
                <w:rFonts w:ascii="Book Antiqua" w:hAnsi="Book Antiqua"/>
                <w:kern w:val="0"/>
                <w:sz w:val="24"/>
                <w:szCs w:val="24"/>
                <w:lang w:val="en-GB"/>
              </w:rPr>
              <w:t>ed</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518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(49.7)</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287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(27.5)</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(22.8)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706137"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S</w:t>
            </w:r>
            <w:r w:rsidR="005357EC" w:rsidRPr="003E291B">
              <w:rPr>
                <w:rFonts w:ascii="Book Antiqua" w:hAnsi="Book Antiqua"/>
                <w:kern w:val="0"/>
                <w:sz w:val="24"/>
                <w:szCs w:val="24"/>
                <w:lang w:val="en-GB"/>
              </w:rPr>
              <w:t>ingle/divorced/widowed</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(32.6)</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(17.4)</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494CEE">
        <w:trPr>
          <w:trHeight w:val="300"/>
        </w:trPr>
        <w:tc>
          <w:tcPr>
            <w:tcW w:w="4410" w:type="dxa"/>
            <w:shd w:val="clear" w:color="auto" w:fill="auto"/>
            <w:noWrap/>
            <w:vAlign w:val="center"/>
            <w:hideMark/>
          </w:tcPr>
          <w:p w:rsidR="005357EC" w:rsidRPr="003E291B" w:rsidRDefault="00706137"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H</w:t>
            </w:r>
            <w:r w:rsidR="005357EC" w:rsidRPr="003E291B">
              <w:rPr>
                <w:rFonts w:ascii="Book Antiqua" w:hAnsi="Book Antiqua"/>
                <w:kern w:val="0"/>
                <w:sz w:val="24"/>
                <w:szCs w:val="24"/>
                <w:lang w:val="en-GB"/>
              </w:rPr>
              <w:t>ealth care status</w:t>
            </w:r>
          </w:p>
        </w:tc>
        <w:tc>
          <w:tcPr>
            <w:tcW w:w="2126" w:type="dxa"/>
            <w:shd w:val="clear" w:color="auto" w:fill="auto"/>
            <w:noWrap/>
            <w:vAlign w:val="center"/>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21.57</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D37531">
        <w:trPr>
          <w:trHeight w:val="600"/>
        </w:trPr>
        <w:tc>
          <w:tcPr>
            <w:tcW w:w="4410"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The urban residents' medical insurance</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217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(59.9)</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(22.9)</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62</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(17.1)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600"/>
        </w:trPr>
        <w:tc>
          <w:tcPr>
            <w:tcW w:w="4410" w:type="dxa"/>
            <w:shd w:val="clear" w:color="auto" w:fill="auto"/>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Medical i</w:t>
            </w:r>
            <w:r w:rsidR="00F83129">
              <w:rPr>
                <w:rFonts w:ascii="Book Antiqua" w:hAnsi="Book Antiqua"/>
                <w:kern w:val="0"/>
                <w:sz w:val="24"/>
                <w:szCs w:val="24"/>
                <w:lang w:val="en-GB"/>
              </w:rPr>
              <w:t>nsurance for public health care/</w:t>
            </w:r>
            <w:r w:rsidRPr="003E291B">
              <w:rPr>
                <w:rFonts w:ascii="Book Antiqua" w:hAnsi="Book Antiqua"/>
                <w:kern w:val="0"/>
                <w:sz w:val="24"/>
                <w:szCs w:val="24"/>
                <w:lang w:val="en-GB"/>
              </w:rPr>
              <w:t>urban employees</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298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(44.9)</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195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(29.4)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(25.8)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706137"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(44.7)</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(34.2)</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(21.1)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The number to be raised in family</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0.201</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(47.5)</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(27.6)</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(24.9)</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1-2</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(49.4)</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(28.5)</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(22.1)</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(54.2)</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(18.4)</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600"/>
        </w:trPr>
        <w:tc>
          <w:tcPr>
            <w:tcW w:w="4410"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39.46</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328</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(57.6)</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(14.9)</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(41.8)</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(28.2)</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169</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600"/>
        </w:trPr>
        <w:tc>
          <w:tcPr>
            <w:tcW w:w="4410"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lastRenderedPageBreak/>
              <w:t>Annual household income per capita (RMB:</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86.03</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&lt;</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385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(61.0)</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(25.4)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86</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(13.6)</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172</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(35.7)</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(30.5)</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(33.8)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600"/>
        </w:trPr>
        <w:tc>
          <w:tcPr>
            <w:tcW w:w="4410" w:type="dxa"/>
            <w:shd w:val="clear" w:color="auto" w:fill="auto"/>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Family medical expenditure (RMB: Yuan)</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0.13</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0.722</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(50.2)</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(26.1)</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157</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(23.7)</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F83129">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231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(49.6)</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140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95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(20.4)</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p>
        </w:tc>
      </w:tr>
      <w:tr w:rsidR="005357EC" w:rsidRPr="003E291B" w:rsidTr="00D37531">
        <w:trPr>
          <w:trHeight w:val="600"/>
        </w:trPr>
        <w:tc>
          <w:tcPr>
            <w:tcW w:w="4410"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 xml:space="preserve">Acceptance </w:t>
            </w:r>
            <w:r w:rsidR="00706137" w:rsidRPr="003E291B">
              <w:rPr>
                <w:rFonts w:ascii="Book Antiqua" w:hAnsi="Book Antiqua"/>
                <w:kern w:val="0"/>
                <w:sz w:val="24"/>
                <w:szCs w:val="24"/>
                <w:lang w:val="en-GB"/>
              </w:rPr>
              <w:t xml:space="preserve">of </w:t>
            </w:r>
            <w:r w:rsidRPr="003E291B">
              <w:rPr>
                <w:rFonts w:ascii="Book Antiqua" w:hAnsi="Book Antiqua"/>
                <w:kern w:val="0"/>
                <w:sz w:val="24"/>
                <w:szCs w:val="24"/>
                <w:lang w:val="en-GB"/>
              </w:rPr>
              <w:t>colorectal cancer screening</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olor w:val="000000"/>
                <w:kern w:val="0"/>
                <w:sz w:val="24"/>
                <w:szCs w:val="24"/>
                <w:lang w:val="en-GB"/>
              </w:rPr>
            </w:pP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olor w:val="000000"/>
                <w:kern w:val="0"/>
                <w:sz w:val="24"/>
                <w:szCs w:val="24"/>
                <w:lang w:val="en-GB"/>
              </w:rPr>
            </w:pP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olor w:val="000000"/>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olor w:val="000000"/>
                <w:kern w:val="0"/>
                <w:sz w:val="24"/>
                <w:szCs w:val="24"/>
                <w:lang w:val="en-GB"/>
              </w:rPr>
            </w:pPr>
            <w:r w:rsidRPr="003E291B">
              <w:rPr>
                <w:rFonts w:ascii="Book Antiqua" w:hAnsi="Book Antiqua"/>
                <w:color w:val="000000"/>
                <w:kern w:val="0"/>
                <w:sz w:val="24"/>
                <w:szCs w:val="24"/>
                <w:lang w:val="en-GB"/>
              </w:rPr>
              <w:t>2.37</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olor w:val="000000"/>
                <w:kern w:val="0"/>
                <w:sz w:val="24"/>
                <w:szCs w:val="24"/>
                <w:lang w:val="en-GB"/>
              </w:rPr>
            </w:pPr>
            <w:r w:rsidRPr="003E291B">
              <w:rPr>
                <w:rFonts w:ascii="Book Antiqua" w:hAnsi="Book Antiqua"/>
                <w:color w:val="000000"/>
                <w:kern w:val="0"/>
                <w:sz w:val="24"/>
                <w:szCs w:val="24"/>
                <w:lang w:val="en-GB"/>
              </w:rPr>
              <w:t>0.124</w:t>
            </w: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Yes</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545</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(49.5)</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304</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(27.6)</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251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(22.8)</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s="SimSun"/>
                <w:color w:val="000000"/>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s="SimSun"/>
                <w:color w:val="000000"/>
                <w:kern w:val="0"/>
                <w:sz w:val="24"/>
                <w:szCs w:val="24"/>
                <w:lang w:val="en-GB"/>
              </w:rPr>
            </w:pPr>
          </w:p>
        </w:tc>
      </w:tr>
      <w:tr w:rsidR="005357EC" w:rsidRPr="003E291B" w:rsidTr="00D37531">
        <w:trPr>
          <w:trHeight w:val="300"/>
        </w:trPr>
        <w:tc>
          <w:tcPr>
            <w:tcW w:w="4410" w:type="dxa"/>
            <w:shd w:val="clear" w:color="auto" w:fill="auto"/>
            <w:noWrap/>
            <w:vAlign w:val="center"/>
            <w:hideMark/>
          </w:tcPr>
          <w:p w:rsidR="005357EC" w:rsidRPr="003E291B" w:rsidRDefault="005357EC" w:rsidP="00D37531">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No</w:t>
            </w:r>
          </w:p>
        </w:tc>
        <w:tc>
          <w:tcPr>
            <w:tcW w:w="212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(58.8)</w:t>
            </w:r>
          </w:p>
        </w:tc>
        <w:tc>
          <w:tcPr>
            <w:tcW w:w="2693"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(32.4)</w:t>
            </w:r>
          </w:p>
        </w:tc>
        <w:tc>
          <w:tcPr>
            <w:tcW w:w="2268"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w:t>
            </w:r>
            <w:r w:rsidR="00D37531">
              <w:rPr>
                <w:rFonts w:ascii="Book Antiqua" w:hAnsi="Book Antiqua" w:hint="eastAsia"/>
                <w:kern w:val="0"/>
                <w:sz w:val="24"/>
                <w:szCs w:val="24"/>
                <w:lang w:val="en-GB"/>
              </w:rPr>
              <w:t xml:space="preserve"> </w:t>
            </w:r>
            <w:r w:rsidRPr="003E291B">
              <w:rPr>
                <w:rFonts w:ascii="Book Antiqua" w:hAnsi="Book Antiqua"/>
                <w:kern w:val="0"/>
                <w:sz w:val="24"/>
                <w:szCs w:val="24"/>
                <w:lang w:val="en-GB"/>
              </w:rPr>
              <w:t>(8.0)</w:t>
            </w: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s="SimSun"/>
                <w:color w:val="000000"/>
                <w:kern w:val="0"/>
                <w:sz w:val="24"/>
                <w:szCs w:val="24"/>
                <w:lang w:val="en-GB"/>
              </w:rPr>
            </w:pPr>
          </w:p>
        </w:tc>
        <w:tc>
          <w:tcPr>
            <w:tcW w:w="1276" w:type="dxa"/>
            <w:shd w:val="clear" w:color="auto" w:fill="auto"/>
            <w:noWrap/>
            <w:vAlign w:val="center"/>
            <w:hideMark/>
          </w:tcPr>
          <w:p w:rsidR="005357EC" w:rsidRPr="003E291B" w:rsidRDefault="005357EC" w:rsidP="00D37531">
            <w:pPr>
              <w:adjustRightInd w:val="0"/>
              <w:snapToGrid w:val="0"/>
              <w:spacing w:line="360" w:lineRule="auto"/>
              <w:jc w:val="center"/>
              <w:rPr>
                <w:rFonts w:ascii="Book Antiqua" w:hAnsi="Book Antiqua" w:cs="SimSun"/>
                <w:color w:val="000000"/>
                <w:kern w:val="0"/>
                <w:sz w:val="24"/>
                <w:szCs w:val="24"/>
                <w:lang w:val="en-GB"/>
              </w:rPr>
            </w:pPr>
          </w:p>
        </w:tc>
      </w:tr>
    </w:tbl>
    <w:p w:rsidR="001737A4" w:rsidRDefault="001737A4">
      <w:pPr>
        <w:widowControl/>
        <w:jc w:val="left"/>
        <w:rPr>
          <w:rFonts w:ascii="Book Antiqua" w:hAnsi="Book Antiqua"/>
          <w:kern w:val="0"/>
          <w:sz w:val="24"/>
          <w:szCs w:val="24"/>
          <w:lang w:val="en-GB"/>
        </w:rPr>
      </w:pPr>
      <w:r>
        <w:rPr>
          <w:rFonts w:ascii="Book Antiqua" w:hAnsi="Book Antiqua"/>
          <w:kern w:val="0"/>
          <w:sz w:val="24"/>
          <w:szCs w:val="24"/>
          <w:lang w:val="en-GB"/>
        </w:rPr>
        <w:br w:type="page"/>
      </w:r>
    </w:p>
    <w:p w:rsidR="005357EC" w:rsidRPr="001737A4" w:rsidRDefault="001737A4" w:rsidP="000652B7">
      <w:pPr>
        <w:adjustRightInd w:val="0"/>
        <w:snapToGrid w:val="0"/>
        <w:spacing w:line="360" w:lineRule="auto"/>
        <w:rPr>
          <w:rFonts w:ascii="Book Antiqua" w:hAnsi="Book Antiqua"/>
          <w:b/>
          <w:sz w:val="24"/>
          <w:szCs w:val="24"/>
          <w:lang w:val="en-GB"/>
        </w:rPr>
      </w:pPr>
      <w:r w:rsidRPr="001737A4">
        <w:rPr>
          <w:rFonts w:ascii="Book Antiqua" w:hAnsi="Book Antiqua"/>
          <w:b/>
          <w:kern w:val="0"/>
          <w:sz w:val="24"/>
          <w:szCs w:val="24"/>
          <w:lang w:val="en-GB"/>
        </w:rPr>
        <w:lastRenderedPageBreak/>
        <w:t>Table 5</w:t>
      </w:r>
      <w:r w:rsidRPr="001737A4">
        <w:rPr>
          <w:rFonts w:ascii="Book Antiqua" w:hAnsi="Book Antiqua" w:hint="eastAsia"/>
          <w:b/>
          <w:kern w:val="0"/>
          <w:sz w:val="24"/>
          <w:szCs w:val="24"/>
          <w:lang w:val="en-GB"/>
        </w:rPr>
        <w:t xml:space="preserve"> </w:t>
      </w:r>
      <w:r w:rsidRPr="001737A4">
        <w:rPr>
          <w:rFonts w:ascii="Book Antiqua" w:hAnsi="Book Antiqua"/>
          <w:b/>
          <w:kern w:val="0"/>
          <w:sz w:val="24"/>
          <w:szCs w:val="24"/>
          <w:lang w:val="en-GB"/>
        </w:rPr>
        <w:t>Non-logistic regression analysis of unwillingness to pay for colorectal cancer screening of participants in Guangzhou</w:t>
      </w:r>
    </w:p>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417"/>
        <w:gridCol w:w="1276"/>
        <w:gridCol w:w="1701"/>
        <w:gridCol w:w="1985"/>
        <w:gridCol w:w="2551"/>
      </w:tblGrid>
      <w:tr w:rsidR="005357EC" w:rsidRPr="003E291B" w:rsidTr="00494CEE">
        <w:trPr>
          <w:trHeight w:val="315"/>
        </w:trPr>
        <w:tc>
          <w:tcPr>
            <w:tcW w:w="4835" w:type="dxa"/>
            <w:shd w:val="clear" w:color="auto" w:fill="auto"/>
            <w:vAlign w:val="center"/>
            <w:hideMark/>
          </w:tcPr>
          <w:p w:rsidR="005357EC" w:rsidRPr="001737A4" w:rsidRDefault="00706137" w:rsidP="000652B7">
            <w:pPr>
              <w:adjustRightInd w:val="0"/>
              <w:snapToGrid w:val="0"/>
              <w:spacing w:line="360" w:lineRule="auto"/>
              <w:rPr>
                <w:rFonts w:ascii="Book Antiqua" w:hAnsi="Book Antiqua"/>
                <w:b/>
                <w:kern w:val="0"/>
                <w:sz w:val="24"/>
                <w:szCs w:val="24"/>
                <w:lang w:val="en-GB"/>
              </w:rPr>
            </w:pPr>
            <w:r w:rsidRPr="001737A4">
              <w:rPr>
                <w:rFonts w:ascii="Book Antiqua" w:hAnsi="Book Antiqua"/>
                <w:b/>
                <w:kern w:val="0"/>
                <w:sz w:val="24"/>
                <w:szCs w:val="24"/>
                <w:lang w:val="en-GB"/>
              </w:rPr>
              <w:t>V</w:t>
            </w:r>
            <w:r w:rsidR="005357EC" w:rsidRPr="001737A4">
              <w:rPr>
                <w:rFonts w:ascii="Book Antiqua" w:hAnsi="Book Antiqua"/>
                <w:b/>
                <w:kern w:val="0"/>
                <w:sz w:val="24"/>
                <w:szCs w:val="24"/>
                <w:lang w:val="en-GB"/>
              </w:rPr>
              <w:t>ariable</w:t>
            </w:r>
          </w:p>
        </w:tc>
        <w:tc>
          <w:tcPr>
            <w:tcW w:w="1417" w:type="dxa"/>
            <w:shd w:val="clear" w:color="auto" w:fill="auto"/>
            <w:vAlign w:val="bottom"/>
            <w:hideMark/>
          </w:tcPr>
          <w:p w:rsidR="005357EC" w:rsidRPr="001737A4" w:rsidRDefault="005357EC" w:rsidP="00494CEE">
            <w:pPr>
              <w:adjustRightInd w:val="0"/>
              <w:snapToGrid w:val="0"/>
              <w:spacing w:line="360" w:lineRule="auto"/>
              <w:jc w:val="center"/>
              <w:rPr>
                <w:rFonts w:ascii="Book Antiqua" w:eastAsia="MingLiU" w:hAnsi="Book Antiqua"/>
                <w:b/>
                <w:iCs/>
                <w:color w:val="000000"/>
                <w:kern w:val="0"/>
                <w:sz w:val="24"/>
                <w:szCs w:val="24"/>
                <w:lang w:val="en-GB"/>
              </w:rPr>
            </w:pPr>
            <w:r w:rsidRPr="001737A4">
              <w:rPr>
                <w:rFonts w:ascii="Book Antiqua" w:eastAsia="MingLiU" w:hAnsi="Book Antiqua"/>
                <w:b/>
                <w:iCs/>
                <w:color w:val="000000"/>
                <w:kern w:val="0"/>
                <w:sz w:val="24"/>
                <w:szCs w:val="24"/>
                <w:lang w:val="en-GB"/>
              </w:rPr>
              <w:t>B</w:t>
            </w:r>
          </w:p>
        </w:tc>
        <w:tc>
          <w:tcPr>
            <w:tcW w:w="1276" w:type="dxa"/>
            <w:shd w:val="clear" w:color="auto" w:fill="auto"/>
            <w:vAlign w:val="bottom"/>
            <w:hideMark/>
          </w:tcPr>
          <w:p w:rsidR="005357EC" w:rsidRPr="001737A4" w:rsidRDefault="001737A4" w:rsidP="00494CEE">
            <w:pPr>
              <w:adjustRightInd w:val="0"/>
              <w:snapToGrid w:val="0"/>
              <w:spacing w:line="360" w:lineRule="auto"/>
              <w:jc w:val="center"/>
              <w:rPr>
                <w:rFonts w:ascii="Book Antiqua" w:hAnsi="Book Antiqua"/>
                <w:b/>
                <w:iCs/>
                <w:color w:val="000000"/>
                <w:kern w:val="0"/>
                <w:sz w:val="24"/>
                <w:szCs w:val="24"/>
                <w:lang w:val="en-GB"/>
              </w:rPr>
            </w:pPr>
            <w:r w:rsidRPr="001737A4">
              <w:rPr>
                <w:rFonts w:ascii="Book Antiqua" w:eastAsia="MingLiU" w:hAnsi="Book Antiqua"/>
                <w:b/>
                <w:iCs/>
                <w:color w:val="000000"/>
                <w:kern w:val="0"/>
                <w:sz w:val="24"/>
                <w:szCs w:val="24"/>
                <w:lang w:val="en-GB"/>
              </w:rPr>
              <w:t>SE</w:t>
            </w:r>
          </w:p>
        </w:tc>
        <w:tc>
          <w:tcPr>
            <w:tcW w:w="1701" w:type="dxa"/>
            <w:shd w:val="clear" w:color="auto" w:fill="auto"/>
            <w:vAlign w:val="bottom"/>
            <w:hideMark/>
          </w:tcPr>
          <w:p w:rsidR="005357EC" w:rsidRPr="001737A4" w:rsidRDefault="005357EC" w:rsidP="00494CEE">
            <w:pPr>
              <w:adjustRightInd w:val="0"/>
              <w:snapToGrid w:val="0"/>
              <w:spacing w:line="360" w:lineRule="auto"/>
              <w:jc w:val="center"/>
              <w:rPr>
                <w:rFonts w:ascii="Book Antiqua" w:eastAsia="MingLiU" w:hAnsi="Book Antiqua"/>
                <w:b/>
                <w:color w:val="000000"/>
                <w:kern w:val="0"/>
                <w:sz w:val="24"/>
                <w:szCs w:val="24"/>
                <w:lang w:val="en-GB"/>
              </w:rPr>
            </w:pPr>
            <w:r w:rsidRPr="001737A4">
              <w:rPr>
                <w:rFonts w:ascii="Book Antiqua" w:eastAsia="MingLiU" w:hAnsi="Book Antiqua"/>
                <w:b/>
                <w:color w:val="000000"/>
                <w:kern w:val="0"/>
                <w:sz w:val="24"/>
                <w:szCs w:val="24"/>
                <w:lang w:val="en-GB"/>
              </w:rPr>
              <w:t>Wals</w:t>
            </w:r>
          </w:p>
        </w:tc>
        <w:tc>
          <w:tcPr>
            <w:tcW w:w="1985" w:type="dxa"/>
            <w:shd w:val="clear" w:color="auto" w:fill="auto"/>
            <w:vAlign w:val="bottom"/>
            <w:hideMark/>
          </w:tcPr>
          <w:p w:rsidR="005357EC" w:rsidRPr="001737A4" w:rsidRDefault="005357EC" w:rsidP="00494CEE">
            <w:pPr>
              <w:adjustRightInd w:val="0"/>
              <w:snapToGrid w:val="0"/>
              <w:spacing w:line="360" w:lineRule="auto"/>
              <w:jc w:val="center"/>
              <w:rPr>
                <w:rFonts w:ascii="Book Antiqua" w:eastAsia="MingLiU" w:hAnsi="Book Antiqua"/>
                <w:b/>
                <w:color w:val="000000"/>
                <w:kern w:val="0"/>
                <w:sz w:val="24"/>
                <w:szCs w:val="24"/>
                <w:lang w:val="en-GB"/>
              </w:rPr>
            </w:pPr>
            <w:r w:rsidRPr="00494CEE">
              <w:rPr>
                <w:rFonts w:ascii="Book Antiqua" w:eastAsia="MingLiU" w:hAnsi="Book Antiqua"/>
                <w:b/>
                <w:i/>
                <w:iCs/>
                <w:color w:val="000000"/>
                <w:kern w:val="0"/>
                <w:sz w:val="24"/>
                <w:szCs w:val="24"/>
                <w:lang w:val="en-GB"/>
              </w:rPr>
              <w:t>P</w:t>
            </w:r>
            <w:r w:rsidRPr="001737A4">
              <w:rPr>
                <w:rFonts w:ascii="Book Antiqua" w:eastAsia="MingLiU" w:hAnsi="Book Antiqua"/>
                <w:b/>
                <w:color w:val="000000"/>
                <w:kern w:val="0"/>
                <w:sz w:val="24"/>
                <w:szCs w:val="24"/>
                <w:lang w:val="en-GB"/>
              </w:rPr>
              <w:t xml:space="preserve"> value</w:t>
            </w:r>
          </w:p>
        </w:tc>
        <w:tc>
          <w:tcPr>
            <w:tcW w:w="2551" w:type="dxa"/>
            <w:shd w:val="clear" w:color="auto" w:fill="auto"/>
            <w:vAlign w:val="bottom"/>
            <w:hideMark/>
          </w:tcPr>
          <w:p w:rsidR="005357EC" w:rsidRPr="001737A4" w:rsidRDefault="005357EC" w:rsidP="00494CEE">
            <w:pPr>
              <w:adjustRightInd w:val="0"/>
              <w:snapToGrid w:val="0"/>
              <w:spacing w:line="360" w:lineRule="auto"/>
              <w:jc w:val="center"/>
              <w:rPr>
                <w:rFonts w:ascii="Book Antiqua" w:eastAsia="MingLiU" w:hAnsi="Book Antiqua"/>
                <w:b/>
                <w:color w:val="000000"/>
                <w:kern w:val="0"/>
                <w:sz w:val="24"/>
                <w:szCs w:val="24"/>
                <w:lang w:val="en-GB"/>
              </w:rPr>
            </w:pPr>
            <w:r w:rsidRPr="001737A4">
              <w:rPr>
                <w:rFonts w:ascii="Book Antiqua" w:eastAsia="MingLiU" w:hAnsi="Book Antiqua"/>
                <w:b/>
                <w:iCs/>
                <w:color w:val="000000"/>
                <w:kern w:val="0"/>
                <w:sz w:val="24"/>
                <w:szCs w:val="24"/>
                <w:lang w:val="en-GB"/>
              </w:rPr>
              <w:t>OR</w:t>
            </w:r>
            <w:r w:rsidR="001737A4" w:rsidRPr="001737A4">
              <w:rPr>
                <w:rFonts w:ascii="Book Antiqua" w:hAnsi="Book Antiqua" w:hint="eastAsia"/>
                <w:b/>
                <w:iCs/>
                <w:color w:val="000000"/>
                <w:kern w:val="0"/>
                <w:sz w:val="24"/>
                <w:szCs w:val="24"/>
                <w:lang w:val="en-GB"/>
              </w:rPr>
              <w:t xml:space="preserve"> </w:t>
            </w:r>
            <w:r w:rsidRPr="001737A4">
              <w:rPr>
                <w:rFonts w:ascii="Book Antiqua" w:eastAsia="MingLiU" w:hAnsi="Book Antiqua"/>
                <w:b/>
                <w:color w:val="000000"/>
                <w:kern w:val="0"/>
                <w:sz w:val="24"/>
                <w:szCs w:val="24"/>
                <w:lang w:val="en-GB"/>
              </w:rPr>
              <w:t>(95%</w:t>
            </w:r>
            <w:r w:rsidRPr="001737A4">
              <w:rPr>
                <w:rFonts w:ascii="Book Antiqua" w:eastAsia="MingLiU" w:hAnsi="Book Antiqua"/>
                <w:b/>
                <w:iCs/>
                <w:color w:val="000000"/>
                <w:kern w:val="0"/>
                <w:sz w:val="24"/>
                <w:szCs w:val="24"/>
                <w:lang w:val="en-GB"/>
              </w:rPr>
              <w:t>CI</w:t>
            </w:r>
            <w:r w:rsidRPr="001737A4">
              <w:rPr>
                <w:rFonts w:ascii="Book Antiqua" w:eastAsia="MingLiU" w:hAnsi="Book Antiqua"/>
                <w:b/>
                <w:color w:val="000000"/>
                <w:kern w:val="0"/>
                <w:sz w:val="24"/>
                <w:szCs w:val="24"/>
                <w:lang w:val="en-GB"/>
              </w:rPr>
              <w:t>)</w:t>
            </w:r>
          </w:p>
        </w:tc>
      </w:tr>
      <w:tr w:rsidR="005357EC" w:rsidRPr="003E291B" w:rsidTr="00494CEE">
        <w:trPr>
          <w:trHeight w:val="300"/>
        </w:trPr>
        <w:tc>
          <w:tcPr>
            <w:tcW w:w="4835"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Gender</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cs="SimSun"/>
                <w:color w:val="000000"/>
                <w:kern w:val="0"/>
                <w:sz w:val="24"/>
                <w:szCs w:val="24"/>
                <w:lang w:val="en-GB"/>
              </w:rPr>
            </w:pP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cs="SimSun"/>
                <w:color w:val="000000"/>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cs="SimSun"/>
                <w:color w:val="000000"/>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cs="SimSun"/>
                <w:color w:val="000000"/>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cs="SimSun"/>
                <w:color w:val="000000"/>
                <w:kern w:val="0"/>
                <w:sz w:val="24"/>
                <w:szCs w:val="24"/>
                <w:lang w:val="en-GB"/>
              </w:rPr>
            </w:pP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Male</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eastAsia="MingLiU" w:hAnsi="Book Antiqua" w:cs="SimSun"/>
                <w:color w:val="000000"/>
                <w:kern w:val="0"/>
                <w:sz w:val="24"/>
                <w:szCs w:val="24"/>
                <w:lang w:val="en-GB"/>
              </w:rPr>
            </w:pP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eastAsia="MingLiU" w:hAnsi="Book Antiqua" w:cs="SimSun"/>
                <w:color w:val="000000"/>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eastAsia="MingLiU" w:hAnsi="Book Antiqua" w:cs="SimSun"/>
                <w:color w:val="000000"/>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eastAsia="MingLiU" w:hAnsi="Book Antiqua" w:cs="SimSun"/>
                <w:color w:val="000000"/>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Female</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0.60</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0.28</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4.49</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0.034</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1.82</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(1.05-3.15)</w:t>
            </w:r>
          </w:p>
        </w:tc>
      </w:tr>
      <w:tr w:rsidR="005357EC" w:rsidRPr="003E291B" w:rsidTr="00494CEE">
        <w:trPr>
          <w:trHeight w:val="300"/>
        </w:trPr>
        <w:tc>
          <w:tcPr>
            <w:tcW w:w="4835" w:type="dxa"/>
            <w:shd w:val="clear" w:color="auto" w:fill="auto"/>
            <w:noWrap/>
            <w:vAlign w:val="center"/>
            <w:hideMark/>
          </w:tcPr>
          <w:p w:rsidR="005357EC" w:rsidRPr="003E291B" w:rsidRDefault="00494CEE" w:rsidP="000652B7">
            <w:pPr>
              <w:adjustRightInd w:val="0"/>
              <w:snapToGrid w:val="0"/>
              <w:spacing w:line="360" w:lineRule="auto"/>
              <w:rPr>
                <w:rFonts w:ascii="Book Antiqua" w:hAnsi="Book Antiqua"/>
                <w:kern w:val="0"/>
                <w:sz w:val="24"/>
                <w:szCs w:val="24"/>
                <w:lang w:val="en-GB"/>
              </w:rPr>
            </w:pPr>
            <w:r>
              <w:rPr>
                <w:rFonts w:ascii="Book Antiqua" w:hAnsi="Book Antiqua"/>
                <w:kern w:val="0"/>
                <w:sz w:val="24"/>
                <w:szCs w:val="24"/>
                <w:lang w:val="en-GB"/>
              </w:rPr>
              <w:t>Education (yr</w:t>
            </w:r>
            <w:r w:rsidR="005357EC" w:rsidRPr="003E291B">
              <w:rPr>
                <w:rFonts w:ascii="Book Antiqua" w:hAnsi="Book Antiqua"/>
                <w:kern w:val="0"/>
                <w:sz w:val="24"/>
                <w:szCs w:val="24"/>
                <w:lang w:val="en-GB"/>
              </w:rPr>
              <w:t>)</w:t>
            </w:r>
          </w:p>
        </w:tc>
        <w:tc>
          <w:tcPr>
            <w:tcW w:w="1417"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6</w:t>
            </w:r>
          </w:p>
        </w:tc>
        <w:tc>
          <w:tcPr>
            <w:tcW w:w="1417"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5357EC" w:rsidRPr="003E291B" w:rsidTr="00494CEE">
        <w:trPr>
          <w:trHeight w:val="300"/>
        </w:trPr>
        <w:tc>
          <w:tcPr>
            <w:tcW w:w="4835" w:type="dxa"/>
            <w:shd w:val="clear" w:color="auto" w:fill="auto"/>
            <w:noWrap/>
            <w:vAlign w:val="center"/>
            <w:hideMark/>
          </w:tcPr>
          <w:p w:rsidR="005357EC" w:rsidRPr="003E291B" w:rsidRDefault="00494CEE" w:rsidP="00494CEE">
            <w:pPr>
              <w:adjustRightInd w:val="0"/>
              <w:snapToGrid w:val="0"/>
              <w:spacing w:line="360" w:lineRule="auto"/>
              <w:ind w:firstLineChars="100" w:firstLine="240"/>
              <w:rPr>
                <w:rFonts w:ascii="Book Antiqua" w:hAnsi="Book Antiqua"/>
                <w:kern w:val="0"/>
                <w:sz w:val="24"/>
                <w:szCs w:val="24"/>
                <w:lang w:val="en-GB"/>
              </w:rPr>
            </w:pPr>
            <w:r>
              <w:rPr>
                <w:rFonts w:ascii="Book Antiqua" w:hAnsi="Book Antiqua"/>
                <w:kern w:val="0"/>
                <w:sz w:val="24"/>
                <w:szCs w:val="24"/>
                <w:lang w:val="en-GB"/>
              </w:rPr>
              <w:t>7</w:t>
            </w:r>
            <w:r>
              <w:rPr>
                <w:rFonts w:ascii="Book Antiqua" w:hAnsi="Book Antiqua" w:hint="eastAsia"/>
                <w:kern w:val="0"/>
                <w:sz w:val="24"/>
                <w:szCs w:val="24"/>
                <w:lang w:val="en-GB"/>
              </w:rPr>
              <w:t>-</w:t>
            </w:r>
            <w:r w:rsidR="005357EC" w:rsidRPr="003E291B">
              <w:rPr>
                <w:rFonts w:ascii="Book Antiqua" w:hAnsi="Book Antiqua"/>
                <w:kern w:val="0"/>
                <w:sz w:val="24"/>
                <w:szCs w:val="24"/>
                <w:lang w:val="en-GB"/>
              </w:rPr>
              <w:t>12</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(0.82)</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0.29</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7.92</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0.005</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0.44</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(0.25-0.78)</w:t>
            </w: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12</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(0.91)</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0.49</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3.45</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0.063</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0.40</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(0.16-1.05)</w:t>
            </w:r>
          </w:p>
        </w:tc>
      </w:tr>
      <w:tr w:rsidR="005357EC" w:rsidRPr="003E291B" w:rsidTr="00494CEE">
        <w:trPr>
          <w:trHeight w:val="300"/>
        </w:trPr>
        <w:tc>
          <w:tcPr>
            <w:tcW w:w="4835" w:type="dxa"/>
            <w:shd w:val="clear" w:color="auto" w:fill="auto"/>
            <w:noWrap/>
            <w:vAlign w:val="center"/>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1417"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5357EC" w:rsidRPr="003E291B" w:rsidTr="00494CEE">
        <w:trPr>
          <w:trHeight w:val="300"/>
        </w:trPr>
        <w:tc>
          <w:tcPr>
            <w:tcW w:w="4835" w:type="dxa"/>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w:t>
            </w:r>
            <w:r w:rsidR="005357EC" w:rsidRPr="003E291B">
              <w:rPr>
                <w:rFonts w:ascii="Book Antiqua" w:hAnsi="Book Antiqua"/>
                <w:kern w:val="0"/>
                <w:sz w:val="24"/>
                <w:szCs w:val="24"/>
                <w:lang w:val="en-GB"/>
              </w:rPr>
              <w:t>nemployed</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5357EC" w:rsidRPr="003E291B" w:rsidTr="00494CEE">
        <w:trPr>
          <w:trHeight w:val="300"/>
        </w:trPr>
        <w:tc>
          <w:tcPr>
            <w:tcW w:w="4835" w:type="dxa"/>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and private enterprises</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0.52</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0.41</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1.59</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0.208</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1.67</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(0.75-3.74)</w:t>
            </w:r>
          </w:p>
        </w:tc>
      </w:tr>
      <w:tr w:rsidR="005357EC" w:rsidRPr="003E291B" w:rsidTr="00494CEE">
        <w:trPr>
          <w:trHeight w:val="300"/>
        </w:trPr>
        <w:tc>
          <w:tcPr>
            <w:tcW w:w="4835" w:type="dxa"/>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agency/institution</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(0.96)</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0.81</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1.38</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0.240</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0.38</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(0.08-1.90)</w:t>
            </w:r>
          </w:p>
        </w:tc>
      </w:tr>
      <w:tr w:rsidR="005357EC" w:rsidRPr="003E291B" w:rsidTr="00494CEE">
        <w:trPr>
          <w:trHeight w:val="300"/>
        </w:trPr>
        <w:tc>
          <w:tcPr>
            <w:tcW w:w="4835" w:type="dxa"/>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w:t>
            </w:r>
            <w:r w:rsidR="005357EC" w:rsidRPr="003E291B">
              <w:rPr>
                <w:rFonts w:ascii="Book Antiqua" w:hAnsi="Book Antiqua"/>
                <w:kern w:val="0"/>
                <w:sz w:val="24"/>
                <w:szCs w:val="24"/>
                <w:lang w:val="en-GB"/>
              </w:rPr>
              <w:t>easant</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(0.15)</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0.46</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0.10</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0.750</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0.86</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(0.35-2.13)</w:t>
            </w:r>
          </w:p>
        </w:tc>
      </w:tr>
      <w:tr w:rsidR="005357EC" w:rsidRPr="003E291B" w:rsidTr="00494CEE">
        <w:trPr>
          <w:trHeight w:val="300"/>
        </w:trPr>
        <w:tc>
          <w:tcPr>
            <w:tcW w:w="4835" w:type="dxa"/>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1.33</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0.39</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11.42</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0.001</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3.78</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(1.75-8.18)</w:t>
            </w:r>
          </w:p>
        </w:tc>
      </w:tr>
      <w:tr w:rsidR="005357EC" w:rsidRPr="003E291B" w:rsidTr="00494CEE">
        <w:trPr>
          <w:trHeight w:val="300"/>
        </w:trPr>
        <w:tc>
          <w:tcPr>
            <w:tcW w:w="483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The number to be raised in family</w:t>
            </w:r>
          </w:p>
        </w:tc>
        <w:tc>
          <w:tcPr>
            <w:tcW w:w="1417"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0</w:t>
            </w:r>
          </w:p>
        </w:tc>
        <w:tc>
          <w:tcPr>
            <w:tcW w:w="1417"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1-2</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(0.69)</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0.26</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7.00</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0.008</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0.50</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(0.30-0.84)</w:t>
            </w: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lastRenderedPageBreak/>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(0.88)</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0.39</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5.04</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0.025</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0.41</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(0.19-0.89)</w:t>
            </w:r>
          </w:p>
        </w:tc>
      </w:tr>
      <w:tr w:rsidR="005357EC" w:rsidRPr="003E291B" w:rsidTr="00494CEE">
        <w:trPr>
          <w:trHeight w:val="600"/>
        </w:trPr>
        <w:tc>
          <w:tcPr>
            <w:tcW w:w="4835" w:type="dxa"/>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 xml:space="preserve">Acceptance </w:t>
            </w:r>
            <w:r w:rsidR="00706137" w:rsidRPr="003E291B">
              <w:rPr>
                <w:rFonts w:ascii="Book Antiqua" w:hAnsi="Book Antiqua"/>
                <w:kern w:val="0"/>
                <w:sz w:val="24"/>
                <w:szCs w:val="24"/>
                <w:lang w:val="en-GB"/>
              </w:rPr>
              <w:t xml:space="preserve">of </w:t>
            </w:r>
            <w:r w:rsidRPr="003E291B">
              <w:rPr>
                <w:rFonts w:ascii="Book Antiqua" w:hAnsi="Book Antiqua"/>
                <w:kern w:val="0"/>
                <w:sz w:val="24"/>
                <w:szCs w:val="24"/>
                <w:lang w:val="en-GB"/>
              </w:rPr>
              <w:t>colorectal cancer screening</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Yes</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5357EC" w:rsidRPr="003E291B" w:rsidTr="00494CEE">
        <w:trPr>
          <w:trHeight w:val="300"/>
        </w:trPr>
        <w:tc>
          <w:tcPr>
            <w:tcW w:w="4835" w:type="dxa"/>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No</w:t>
            </w:r>
          </w:p>
        </w:tc>
        <w:tc>
          <w:tcPr>
            <w:tcW w:w="1417"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2.02</w:t>
            </w:r>
          </w:p>
        </w:tc>
        <w:tc>
          <w:tcPr>
            <w:tcW w:w="1276"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0.36</w:t>
            </w:r>
          </w:p>
        </w:tc>
        <w:tc>
          <w:tcPr>
            <w:tcW w:w="170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31.85</w:t>
            </w:r>
          </w:p>
        </w:tc>
        <w:tc>
          <w:tcPr>
            <w:tcW w:w="1985"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494CEE">
              <w:rPr>
                <w:rFonts w:ascii="Book Antiqua" w:hAnsi="Book Antiqua"/>
                <w:i/>
                <w:kern w:val="0"/>
                <w:sz w:val="24"/>
                <w:szCs w:val="24"/>
                <w:lang w:val="en-GB"/>
              </w:rPr>
              <w:t>P</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&lt;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0.001</w:t>
            </w:r>
          </w:p>
        </w:tc>
        <w:tc>
          <w:tcPr>
            <w:tcW w:w="2551" w:type="dxa"/>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7.52</w:t>
            </w:r>
            <w:r w:rsidR="001737A4">
              <w:rPr>
                <w:rFonts w:ascii="Book Antiqua" w:hAnsi="Book Antiqua" w:hint="eastAsia"/>
                <w:kern w:val="0"/>
                <w:sz w:val="24"/>
                <w:szCs w:val="24"/>
                <w:lang w:val="en-GB"/>
              </w:rPr>
              <w:t xml:space="preserve"> </w:t>
            </w:r>
            <w:r w:rsidRPr="003E291B">
              <w:rPr>
                <w:rFonts w:ascii="Book Antiqua" w:hAnsi="Book Antiqua"/>
                <w:kern w:val="0"/>
                <w:sz w:val="24"/>
                <w:szCs w:val="24"/>
                <w:lang w:val="en-GB"/>
              </w:rPr>
              <w:t>(3.73-15.16)</w:t>
            </w:r>
          </w:p>
        </w:tc>
      </w:tr>
    </w:tbl>
    <w:p w:rsidR="00494CEE" w:rsidRDefault="00494CEE">
      <w:pPr>
        <w:widowControl/>
        <w:jc w:val="left"/>
        <w:rPr>
          <w:rFonts w:ascii="Book Antiqua" w:hAnsi="Book Antiqua"/>
          <w:sz w:val="24"/>
          <w:szCs w:val="24"/>
          <w:lang w:val="en-GB"/>
        </w:rPr>
      </w:pPr>
      <w:r>
        <w:rPr>
          <w:rFonts w:ascii="Book Antiqua" w:hAnsi="Book Antiqua"/>
          <w:sz w:val="24"/>
          <w:szCs w:val="24"/>
          <w:lang w:val="en-GB"/>
        </w:rPr>
        <w:br w:type="page"/>
      </w:r>
    </w:p>
    <w:p w:rsidR="005357EC" w:rsidRPr="00494CEE" w:rsidRDefault="00494CEE" w:rsidP="000652B7">
      <w:pPr>
        <w:adjustRightInd w:val="0"/>
        <w:snapToGrid w:val="0"/>
        <w:spacing w:line="360" w:lineRule="auto"/>
        <w:rPr>
          <w:rFonts w:ascii="Book Antiqua" w:hAnsi="Book Antiqua"/>
          <w:b/>
          <w:sz w:val="24"/>
          <w:szCs w:val="24"/>
          <w:lang w:val="en-GB"/>
        </w:rPr>
      </w:pPr>
      <w:r w:rsidRPr="00494CEE">
        <w:rPr>
          <w:rFonts w:ascii="Book Antiqua" w:hAnsi="Book Antiqua"/>
          <w:b/>
          <w:kern w:val="0"/>
          <w:sz w:val="24"/>
          <w:szCs w:val="24"/>
          <w:lang w:val="en-GB"/>
        </w:rPr>
        <w:lastRenderedPageBreak/>
        <w:t>Table 6</w:t>
      </w:r>
      <w:r w:rsidRPr="00494CEE">
        <w:rPr>
          <w:rFonts w:ascii="Book Antiqua" w:hAnsi="Book Antiqua" w:hint="eastAsia"/>
          <w:b/>
          <w:kern w:val="0"/>
          <w:sz w:val="24"/>
          <w:szCs w:val="24"/>
          <w:lang w:val="en-GB"/>
        </w:rPr>
        <w:t xml:space="preserve"> </w:t>
      </w:r>
      <w:r w:rsidRPr="00494CEE">
        <w:rPr>
          <w:rFonts w:ascii="Book Antiqua" w:hAnsi="Book Antiqua"/>
          <w:b/>
          <w:kern w:val="0"/>
          <w:sz w:val="24"/>
          <w:szCs w:val="24"/>
          <w:lang w:val="en-GB"/>
        </w:rPr>
        <w:t>Multi-class logistic regression analysis of payment fees for colorectal cancer screening of participants in Guangzhou</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2"/>
        <w:gridCol w:w="1835"/>
        <w:gridCol w:w="1228"/>
        <w:gridCol w:w="1406"/>
        <w:gridCol w:w="1415"/>
        <w:gridCol w:w="2832"/>
      </w:tblGrid>
      <w:tr w:rsidR="0091727F" w:rsidRPr="003E291B" w:rsidTr="00FB2420">
        <w:trPr>
          <w:trHeight w:val="315"/>
        </w:trPr>
        <w:tc>
          <w:tcPr>
            <w:tcW w:w="2055" w:type="pct"/>
            <w:shd w:val="clear" w:color="auto" w:fill="auto"/>
            <w:vAlign w:val="center"/>
            <w:hideMark/>
          </w:tcPr>
          <w:p w:rsidR="005357EC" w:rsidRPr="00494CEE" w:rsidRDefault="00706137" w:rsidP="000652B7">
            <w:pPr>
              <w:adjustRightInd w:val="0"/>
              <w:snapToGrid w:val="0"/>
              <w:spacing w:line="360" w:lineRule="auto"/>
              <w:rPr>
                <w:rFonts w:ascii="Book Antiqua" w:hAnsi="Book Antiqua"/>
                <w:b/>
                <w:kern w:val="0"/>
                <w:sz w:val="24"/>
                <w:szCs w:val="24"/>
                <w:lang w:val="en-GB"/>
              </w:rPr>
            </w:pPr>
            <w:r w:rsidRPr="00494CEE">
              <w:rPr>
                <w:rFonts w:ascii="Book Antiqua" w:hAnsi="Book Antiqua"/>
                <w:b/>
                <w:kern w:val="0"/>
                <w:sz w:val="24"/>
                <w:szCs w:val="24"/>
                <w:lang w:val="en-GB"/>
              </w:rPr>
              <w:t>V</w:t>
            </w:r>
            <w:r w:rsidR="005357EC" w:rsidRPr="00494CEE">
              <w:rPr>
                <w:rFonts w:ascii="Book Antiqua" w:hAnsi="Book Antiqua"/>
                <w:b/>
                <w:kern w:val="0"/>
                <w:sz w:val="24"/>
                <w:szCs w:val="24"/>
                <w:lang w:val="en-GB"/>
              </w:rPr>
              <w:t>ariable</w:t>
            </w:r>
          </w:p>
        </w:tc>
        <w:tc>
          <w:tcPr>
            <w:tcW w:w="620" w:type="pct"/>
            <w:shd w:val="clear" w:color="auto" w:fill="auto"/>
            <w:vAlign w:val="bottom"/>
            <w:hideMark/>
          </w:tcPr>
          <w:p w:rsidR="005357EC" w:rsidRPr="00494CEE" w:rsidRDefault="005357EC" w:rsidP="00494CEE">
            <w:pPr>
              <w:adjustRightInd w:val="0"/>
              <w:snapToGrid w:val="0"/>
              <w:spacing w:line="360" w:lineRule="auto"/>
              <w:jc w:val="center"/>
              <w:rPr>
                <w:rFonts w:ascii="Book Antiqua" w:eastAsia="MingLiU" w:hAnsi="Book Antiqua"/>
                <w:b/>
                <w:iCs/>
                <w:color w:val="000000"/>
                <w:kern w:val="0"/>
                <w:sz w:val="24"/>
                <w:szCs w:val="24"/>
                <w:lang w:val="en-GB"/>
              </w:rPr>
            </w:pPr>
            <w:r w:rsidRPr="00494CEE">
              <w:rPr>
                <w:rFonts w:ascii="Book Antiqua" w:eastAsia="MingLiU" w:hAnsi="Book Antiqua"/>
                <w:b/>
                <w:iCs/>
                <w:color w:val="000000"/>
                <w:kern w:val="0"/>
                <w:sz w:val="24"/>
                <w:szCs w:val="24"/>
                <w:lang w:val="en-GB"/>
              </w:rPr>
              <w:t>B</w:t>
            </w:r>
          </w:p>
        </w:tc>
        <w:tc>
          <w:tcPr>
            <w:tcW w:w="415" w:type="pct"/>
            <w:shd w:val="clear" w:color="auto" w:fill="auto"/>
            <w:vAlign w:val="bottom"/>
            <w:hideMark/>
          </w:tcPr>
          <w:p w:rsidR="005357EC" w:rsidRPr="00494CEE" w:rsidRDefault="00494CEE" w:rsidP="00494CEE">
            <w:pPr>
              <w:adjustRightInd w:val="0"/>
              <w:snapToGrid w:val="0"/>
              <w:spacing w:line="360" w:lineRule="auto"/>
              <w:jc w:val="center"/>
              <w:rPr>
                <w:rFonts w:ascii="Book Antiqua" w:hAnsi="Book Antiqua"/>
                <w:b/>
                <w:iCs/>
                <w:color w:val="000000"/>
                <w:kern w:val="0"/>
                <w:sz w:val="24"/>
                <w:szCs w:val="24"/>
                <w:lang w:val="en-GB"/>
              </w:rPr>
            </w:pPr>
            <w:r>
              <w:rPr>
                <w:rFonts w:ascii="Book Antiqua" w:eastAsia="MingLiU" w:hAnsi="Book Antiqua"/>
                <w:b/>
                <w:iCs/>
                <w:color w:val="000000"/>
                <w:kern w:val="0"/>
                <w:sz w:val="24"/>
                <w:szCs w:val="24"/>
                <w:lang w:val="en-GB"/>
              </w:rPr>
              <w:t>SE</w:t>
            </w:r>
          </w:p>
        </w:tc>
        <w:tc>
          <w:tcPr>
            <w:tcW w:w="475" w:type="pct"/>
            <w:shd w:val="clear" w:color="auto" w:fill="auto"/>
            <w:vAlign w:val="bottom"/>
            <w:hideMark/>
          </w:tcPr>
          <w:p w:rsidR="005357EC" w:rsidRPr="00494CEE" w:rsidRDefault="005357EC" w:rsidP="00494CEE">
            <w:pPr>
              <w:adjustRightInd w:val="0"/>
              <w:snapToGrid w:val="0"/>
              <w:spacing w:line="360" w:lineRule="auto"/>
              <w:jc w:val="center"/>
              <w:rPr>
                <w:rFonts w:ascii="Book Antiqua" w:eastAsia="MingLiU" w:hAnsi="Book Antiqua"/>
                <w:b/>
                <w:iCs/>
                <w:color w:val="000000"/>
                <w:kern w:val="0"/>
                <w:sz w:val="24"/>
                <w:szCs w:val="24"/>
                <w:lang w:val="en-GB"/>
              </w:rPr>
            </w:pPr>
            <w:r w:rsidRPr="00494CEE">
              <w:rPr>
                <w:rFonts w:ascii="Book Antiqua" w:eastAsia="MingLiU" w:hAnsi="Book Antiqua"/>
                <w:b/>
                <w:iCs/>
                <w:color w:val="000000"/>
                <w:kern w:val="0"/>
                <w:sz w:val="24"/>
                <w:szCs w:val="24"/>
                <w:lang w:val="en-GB"/>
              </w:rPr>
              <w:t>Wals</w:t>
            </w:r>
          </w:p>
        </w:tc>
        <w:tc>
          <w:tcPr>
            <w:tcW w:w="478" w:type="pct"/>
            <w:shd w:val="clear" w:color="auto" w:fill="auto"/>
            <w:vAlign w:val="bottom"/>
            <w:hideMark/>
          </w:tcPr>
          <w:p w:rsidR="005357EC" w:rsidRPr="00494CEE" w:rsidRDefault="005357EC" w:rsidP="00494CEE">
            <w:pPr>
              <w:adjustRightInd w:val="0"/>
              <w:snapToGrid w:val="0"/>
              <w:spacing w:line="360" w:lineRule="auto"/>
              <w:jc w:val="center"/>
              <w:rPr>
                <w:rFonts w:ascii="Book Antiqua" w:eastAsia="MingLiU" w:hAnsi="Book Antiqua"/>
                <w:b/>
                <w:iCs/>
                <w:color w:val="000000"/>
                <w:kern w:val="0"/>
                <w:sz w:val="24"/>
                <w:szCs w:val="24"/>
                <w:lang w:val="en-GB"/>
              </w:rPr>
            </w:pPr>
            <w:r w:rsidRPr="00494CEE">
              <w:rPr>
                <w:rFonts w:ascii="Book Antiqua" w:eastAsia="MingLiU" w:hAnsi="Book Antiqua"/>
                <w:b/>
                <w:i/>
                <w:iCs/>
                <w:color w:val="000000"/>
                <w:kern w:val="0"/>
                <w:sz w:val="24"/>
                <w:szCs w:val="24"/>
                <w:lang w:val="en-GB"/>
              </w:rPr>
              <w:t>P</w:t>
            </w:r>
            <w:r w:rsidRPr="00494CEE">
              <w:rPr>
                <w:rFonts w:ascii="Book Antiqua" w:eastAsia="MingLiU" w:hAnsi="Book Antiqua"/>
                <w:b/>
                <w:iCs/>
                <w:color w:val="000000"/>
                <w:kern w:val="0"/>
                <w:sz w:val="24"/>
                <w:szCs w:val="24"/>
                <w:lang w:val="en-GB"/>
              </w:rPr>
              <w:t xml:space="preserve"> value</w:t>
            </w:r>
          </w:p>
        </w:tc>
        <w:tc>
          <w:tcPr>
            <w:tcW w:w="957" w:type="pct"/>
            <w:shd w:val="clear" w:color="auto" w:fill="auto"/>
            <w:vAlign w:val="bottom"/>
            <w:hideMark/>
          </w:tcPr>
          <w:p w:rsidR="005357EC" w:rsidRPr="00494CEE" w:rsidRDefault="005357EC" w:rsidP="00494CEE">
            <w:pPr>
              <w:adjustRightInd w:val="0"/>
              <w:snapToGrid w:val="0"/>
              <w:spacing w:line="360" w:lineRule="auto"/>
              <w:jc w:val="center"/>
              <w:rPr>
                <w:rFonts w:ascii="Book Antiqua" w:eastAsia="MingLiU" w:hAnsi="Book Antiqua"/>
                <w:b/>
                <w:iCs/>
                <w:color w:val="000000"/>
                <w:kern w:val="0"/>
                <w:sz w:val="24"/>
                <w:szCs w:val="24"/>
                <w:lang w:val="en-GB"/>
              </w:rPr>
            </w:pPr>
            <w:r w:rsidRPr="00494CEE">
              <w:rPr>
                <w:rFonts w:ascii="Book Antiqua" w:eastAsia="MingLiU" w:hAnsi="Book Antiqua"/>
                <w:b/>
                <w:iCs/>
                <w:color w:val="000000"/>
                <w:kern w:val="0"/>
                <w:sz w:val="24"/>
                <w:szCs w:val="24"/>
                <w:lang w:val="en-GB"/>
              </w:rPr>
              <w:t>OR</w:t>
            </w:r>
            <w:r w:rsidR="00494CEE">
              <w:rPr>
                <w:rFonts w:ascii="Book Antiqua" w:hAnsi="Book Antiqua" w:hint="eastAsia"/>
                <w:b/>
                <w:iCs/>
                <w:color w:val="000000"/>
                <w:kern w:val="0"/>
                <w:sz w:val="24"/>
                <w:szCs w:val="24"/>
                <w:lang w:val="en-GB"/>
              </w:rPr>
              <w:t xml:space="preserve"> </w:t>
            </w:r>
            <w:r w:rsidRPr="00494CEE">
              <w:rPr>
                <w:rFonts w:ascii="Book Antiqua" w:eastAsia="MingLiU" w:hAnsi="Book Antiqua"/>
                <w:b/>
                <w:iCs/>
                <w:color w:val="000000"/>
                <w:kern w:val="0"/>
                <w:sz w:val="24"/>
                <w:szCs w:val="24"/>
                <w:lang w:val="en-GB"/>
              </w:rPr>
              <w:t>(95%CI)</w:t>
            </w:r>
          </w:p>
        </w:tc>
      </w:tr>
      <w:tr w:rsidR="0091727F" w:rsidRPr="003E291B" w:rsidTr="00FB2420">
        <w:trPr>
          <w:trHeight w:val="285"/>
        </w:trPr>
        <w:tc>
          <w:tcPr>
            <w:tcW w:w="2055" w:type="pct"/>
            <w:shd w:val="clear" w:color="auto" w:fill="auto"/>
            <w:hideMark/>
          </w:tcPr>
          <w:p w:rsidR="005357EC" w:rsidRPr="00494CEE" w:rsidRDefault="005357EC" w:rsidP="000652B7">
            <w:pPr>
              <w:adjustRightInd w:val="0"/>
              <w:snapToGrid w:val="0"/>
              <w:spacing w:line="360" w:lineRule="auto"/>
              <w:rPr>
                <w:rFonts w:ascii="Book Antiqua" w:hAnsi="Book Antiqua"/>
                <w:bCs/>
                <w:kern w:val="0"/>
                <w:sz w:val="24"/>
                <w:szCs w:val="24"/>
                <w:lang w:val="en-GB"/>
              </w:rPr>
            </w:pPr>
            <w:r w:rsidRPr="00494CEE">
              <w:rPr>
                <w:rFonts w:ascii="Book Antiqua" w:hAnsi="Book Antiqua"/>
                <w:bCs/>
                <w:kern w:val="0"/>
                <w:sz w:val="24"/>
                <w:szCs w:val="24"/>
                <w:lang w:val="en-GB"/>
              </w:rPr>
              <w:t>&lt;</w:t>
            </w:r>
            <w:r w:rsidR="00494CEE" w:rsidRPr="00494CEE">
              <w:rPr>
                <w:rFonts w:ascii="Book Antiqua" w:hAnsi="Book Antiqua" w:hint="eastAsia"/>
                <w:bCs/>
                <w:kern w:val="0"/>
                <w:sz w:val="24"/>
                <w:szCs w:val="24"/>
                <w:lang w:val="en-GB"/>
              </w:rPr>
              <w:t xml:space="preserve"> </w:t>
            </w:r>
            <w:r w:rsidRPr="00494CEE">
              <w:rPr>
                <w:rFonts w:ascii="Book Antiqua" w:hAnsi="Book Antiqua"/>
                <w:bCs/>
                <w:kern w:val="0"/>
                <w:sz w:val="24"/>
                <w:szCs w:val="24"/>
                <w:lang w:val="en-GB"/>
              </w:rPr>
              <w:t>200 (RMB:</w:t>
            </w:r>
            <w:r w:rsidR="00494CEE" w:rsidRPr="00494CEE">
              <w:rPr>
                <w:rFonts w:ascii="Book Antiqua" w:hAnsi="Book Antiqua" w:hint="eastAsia"/>
                <w:bCs/>
                <w:kern w:val="0"/>
                <w:sz w:val="24"/>
                <w:szCs w:val="24"/>
                <w:lang w:val="en-GB"/>
              </w:rPr>
              <w:t xml:space="preserve"> </w:t>
            </w:r>
            <w:r w:rsidRPr="00494CEE">
              <w:rPr>
                <w:rFonts w:ascii="Book Antiqua" w:hAnsi="Book Antiqua"/>
                <w:bCs/>
                <w:kern w:val="0"/>
                <w:sz w:val="24"/>
                <w:szCs w:val="24"/>
                <w:lang w:val="en-GB"/>
              </w:rPr>
              <w:t>Yuan)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hideMark/>
          </w:tcPr>
          <w:p w:rsidR="005357EC" w:rsidRPr="003E291B" w:rsidRDefault="005357EC" w:rsidP="00494CEE">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w:t>
            </w:r>
            <w:r w:rsidR="005357EC" w:rsidRPr="003E291B">
              <w:rPr>
                <w:rFonts w:ascii="Book Antiqua" w:hAnsi="Book Antiqua"/>
                <w:kern w:val="0"/>
                <w:sz w:val="24"/>
                <w:szCs w:val="24"/>
                <w:lang w:val="en-GB"/>
              </w:rPr>
              <w:t>nemployed</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and private enterprises</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(0.87)</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0.29</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8.85</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0.003</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0.42</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(0.24,</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0.74)</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agency/institution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(0.81)</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0.36</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5.23</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0.022</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0.44</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(0.22,</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0.89)</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w:t>
            </w:r>
            <w:r w:rsidR="005357EC" w:rsidRPr="003E291B">
              <w:rPr>
                <w:rFonts w:ascii="Book Antiqua" w:hAnsi="Book Antiqua"/>
                <w:kern w:val="0"/>
                <w:sz w:val="24"/>
                <w:szCs w:val="24"/>
                <w:lang w:val="en-GB"/>
              </w:rPr>
              <w:t>easant</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(1.15)</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0.34</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11.59</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0.001</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0.32</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(0.16,</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0.61)</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(0.17)</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0.33</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0.27</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0.607</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0.84</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(0.44,</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1.61)</w:t>
            </w:r>
          </w:p>
        </w:tc>
      </w:tr>
      <w:tr w:rsidR="0091727F" w:rsidRPr="003E291B" w:rsidTr="00FB2420">
        <w:trPr>
          <w:trHeight w:val="300"/>
        </w:trPr>
        <w:tc>
          <w:tcPr>
            <w:tcW w:w="2055" w:type="pct"/>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household income per capita (RMB:</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1.18</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0.20</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33.31</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0.000</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3.25</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(2.18,</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4.85)</w:t>
            </w:r>
          </w:p>
        </w:tc>
      </w:tr>
      <w:tr w:rsidR="0091727F" w:rsidRPr="003E291B" w:rsidTr="00FB2420">
        <w:trPr>
          <w:trHeight w:val="285"/>
        </w:trPr>
        <w:tc>
          <w:tcPr>
            <w:tcW w:w="2055" w:type="pct"/>
            <w:shd w:val="clear" w:color="auto" w:fill="auto"/>
            <w:hideMark/>
          </w:tcPr>
          <w:p w:rsidR="005357EC" w:rsidRPr="00494CEE" w:rsidRDefault="005357EC" w:rsidP="00494CEE">
            <w:pPr>
              <w:adjustRightInd w:val="0"/>
              <w:snapToGrid w:val="0"/>
              <w:spacing w:line="360" w:lineRule="auto"/>
              <w:rPr>
                <w:rFonts w:ascii="Book Antiqua" w:hAnsi="Book Antiqua"/>
                <w:bCs/>
                <w:kern w:val="0"/>
                <w:sz w:val="24"/>
                <w:szCs w:val="24"/>
                <w:lang w:val="en-GB"/>
              </w:rPr>
            </w:pPr>
            <w:r w:rsidRPr="00494CEE">
              <w:rPr>
                <w:rFonts w:ascii="Book Antiqua" w:hAnsi="Book Antiqua"/>
                <w:bCs/>
                <w:kern w:val="0"/>
                <w:sz w:val="24"/>
                <w:szCs w:val="24"/>
                <w:lang w:val="en-GB"/>
              </w:rPr>
              <w:t>200-399</w:t>
            </w:r>
            <w:r w:rsidR="00494CEE">
              <w:rPr>
                <w:rFonts w:ascii="Book Antiqua" w:hAnsi="Book Antiqua" w:hint="eastAsia"/>
                <w:bCs/>
                <w:kern w:val="0"/>
                <w:sz w:val="24"/>
                <w:szCs w:val="24"/>
                <w:lang w:val="en-GB"/>
              </w:rPr>
              <w:t xml:space="preserve"> (</w:t>
            </w:r>
            <w:r w:rsidRPr="00494CEE">
              <w:rPr>
                <w:rFonts w:ascii="Book Antiqua" w:hAnsi="Book Antiqua"/>
                <w:bCs/>
                <w:kern w:val="0"/>
                <w:sz w:val="24"/>
                <w:szCs w:val="24"/>
                <w:lang w:val="en-GB"/>
              </w:rPr>
              <w:t>RMB:</w:t>
            </w:r>
            <w:r w:rsidR="00494CEE">
              <w:rPr>
                <w:rFonts w:ascii="Book Antiqua" w:hAnsi="Book Antiqua" w:hint="eastAsia"/>
                <w:bCs/>
                <w:kern w:val="0"/>
                <w:sz w:val="24"/>
                <w:szCs w:val="24"/>
                <w:lang w:val="en-GB"/>
              </w:rPr>
              <w:t xml:space="preserve"> </w:t>
            </w:r>
            <w:r w:rsidRPr="00494CEE">
              <w:rPr>
                <w:rFonts w:ascii="Book Antiqua" w:hAnsi="Book Antiqua"/>
                <w:bCs/>
                <w:kern w:val="0"/>
                <w:sz w:val="24"/>
                <w:szCs w:val="24"/>
                <w:lang w:val="en-GB"/>
              </w:rPr>
              <w:t>Yuan</w:t>
            </w:r>
            <w:r w:rsidR="00494CEE">
              <w:rPr>
                <w:rFonts w:ascii="Book Antiqua" w:hAnsi="Book Antiqua" w:hint="eastAsia"/>
                <w:bCs/>
                <w:kern w:val="0"/>
                <w:sz w:val="24"/>
                <w:szCs w:val="24"/>
                <w:lang w:val="en-GB"/>
              </w:rPr>
              <w:t>)</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Family medical expenditure (RMB: Yuan)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5000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(0.40)</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0.19</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4.65</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0.031</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0.67</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(0.47,</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0.96)</w:t>
            </w:r>
          </w:p>
        </w:tc>
      </w:tr>
      <w:tr w:rsidR="0091727F" w:rsidRPr="003E291B" w:rsidTr="00FB2420">
        <w:trPr>
          <w:trHeight w:val="300"/>
        </w:trPr>
        <w:tc>
          <w:tcPr>
            <w:tcW w:w="2055" w:type="pct"/>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Occupation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U</w:t>
            </w:r>
            <w:r w:rsidR="002009FC" w:rsidRPr="003E291B">
              <w:rPr>
                <w:rFonts w:ascii="Book Antiqua" w:hAnsi="Book Antiqua"/>
                <w:kern w:val="0"/>
                <w:sz w:val="24"/>
                <w:szCs w:val="24"/>
                <w:lang w:val="en-GB"/>
              </w:rPr>
              <w:t>nemployed</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lastRenderedPageBreak/>
              <w:t>G</w:t>
            </w:r>
            <w:r w:rsidR="005357EC" w:rsidRPr="003E291B">
              <w:rPr>
                <w:rFonts w:ascii="Book Antiqua" w:hAnsi="Book Antiqua"/>
                <w:kern w:val="0"/>
                <w:sz w:val="24"/>
                <w:szCs w:val="24"/>
                <w:lang w:val="en-GB"/>
              </w:rPr>
              <w:t>overnment and private enterprises</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(0.15)</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0.33</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0.21</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0.647</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0.86</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(0.45,</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1.64)</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w:t>
            </w:r>
            <w:r w:rsidR="005357EC" w:rsidRPr="003E291B">
              <w:rPr>
                <w:rFonts w:ascii="Book Antiqua" w:hAnsi="Book Antiqua"/>
                <w:kern w:val="0"/>
                <w:sz w:val="24"/>
                <w:szCs w:val="24"/>
                <w:lang w:val="en-GB"/>
              </w:rPr>
              <w:t>overnment agency/institution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(0.19)</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0.39</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0.24</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0.622</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0.82</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(0.38,</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1.78)</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P</w:t>
            </w:r>
            <w:r w:rsidR="005357EC" w:rsidRPr="003E291B">
              <w:rPr>
                <w:rFonts w:ascii="Book Antiqua" w:hAnsi="Book Antiqua"/>
                <w:kern w:val="0"/>
                <w:sz w:val="24"/>
                <w:szCs w:val="24"/>
                <w:lang w:val="en-GB"/>
              </w:rPr>
              <w:t>easant</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(0.63)</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0.39</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2.65</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0.103</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0.53</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(0.25,</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1.14)</w:t>
            </w:r>
          </w:p>
        </w:tc>
      </w:tr>
      <w:tr w:rsidR="0091727F" w:rsidRPr="003E291B" w:rsidTr="00FB2420">
        <w:trPr>
          <w:trHeight w:val="300"/>
        </w:trPr>
        <w:tc>
          <w:tcPr>
            <w:tcW w:w="2055" w:type="pct"/>
            <w:shd w:val="clear" w:color="auto" w:fill="auto"/>
            <w:noWrap/>
            <w:vAlign w:val="center"/>
            <w:hideMark/>
          </w:tcPr>
          <w:p w:rsidR="005357EC" w:rsidRPr="003E291B" w:rsidRDefault="00706137"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O</w:t>
            </w:r>
            <w:r w:rsidR="005357EC" w:rsidRPr="003E291B">
              <w:rPr>
                <w:rFonts w:ascii="Book Antiqua" w:hAnsi="Book Antiqua"/>
                <w:kern w:val="0"/>
                <w:sz w:val="24"/>
                <w:szCs w:val="24"/>
                <w:lang w:val="en-GB"/>
              </w:rPr>
              <w:t>ther</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0.74</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0.36</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4.20</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0.040</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2.11</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(1.03,</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4.29)</w:t>
            </w:r>
          </w:p>
        </w:tc>
      </w:tr>
      <w:tr w:rsidR="0091727F" w:rsidRPr="003E291B" w:rsidTr="00FB2420">
        <w:trPr>
          <w:trHeight w:val="300"/>
        </w:trPr>
        <w:tc>
          <w:tcPr>
            <w:tcW w:w="2055" w:type="pct"/>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household income per capita (RMB:Yuan)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0.47</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0.22</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4.47</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0.035</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1.60</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(1.04,</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2.48)</w:t>
            </w:r>
          </w:p>
        </w:tc>
      </w:tr>
      <w:tr w:rsidR="0091727F" w:rsidRPr="003E291B" w:rsidTr="00FB2420">
        <w:trPr>
          <w:trHeight w:val="300"/>
        </w:trPr>
        <w:tc>
          <w:tcPr>
            <w:tcW w:w="2055" w:type="pct"/>
            <w:shd w:val="clear" w:color="auto" w:fill="auto"/>
            <w:hideMark/>
          </w:tcPr>
          <w:p w:rsidR="005357EC" w:rsidRPr="003E291B" w:rsidRDefault="005357EC" w:rsidP="000652B7">
            <w:pPr>
              <w:adjustRightInd w:val="0"/>
              <w:snapToGrid w:val="0"/>
              <w:spacing w:line="360" w:lineRule="auto"/>
              <w:rPr>
                <w:rFonts w:ascii="Book Antiqua" w:hAnsi="Book Antiqua"/>
                <w:kern w:val="0"/>
                <w:sz w:val="24"/>
                <w:szCs w:val="24"/>
                <w:lang w:val="en-GB"/>
              </w:rPr>
            </w:pPr>
            <w:r w:rsidRPr="003E291B">
              <w:rPr>
                <w:rFonts w:ascii="Book Antiqua" w:hAnsi="Book Antiqua"/>
                <w:kern w:val="0"/>
                <w:sz w:val="24"/>
                <w:szCs w:val="24"/>
                <w:lang w:val="en-GB"/>
              </w:rPr>
              <w:t>Annual income per capita (RMB:</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Yuan)</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&gt;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1.00</w:t>
            </w:r>
          </w:p>
        </w:tc>
      </w:tr>
      <w:tr w:rsidR="0091727F" w:rsidRPr="003E291B" w:rsidTr="00FB2420">
        <w:trPr>
          <w:trHeight w:val="300"/>
        </w:trPr>
        <w:tc>
          <w:tcPr>
            <w:tcW w:w="2055" w:type="pct"/>
            <w:shd w:val="clear" w:color="auto" w:fill="auto"/>
            <w:noWrap/>
            <w:vAlign w:val="center"/>
            <w:hideMark/>
          </w:tcPr>
          <w:p w:rsidR="005357EC" w:rsidRPr="003E291B" w:rsidRDefault="005357EC" w:rsidP="00494CEE">
            <w:pPr>
              <w:adjustRightInd w:val="0"/>
              <w:snapToGrid w:val="0"/>
              <w:spacing w:line="360" w:lineRule="auto"/>
              <w:ind w:firstLineChars="100" w:firstLine="240"/>
              <w:rPr>
                <w:rFonts w:ascii="Book Antiqua" w:hAnsi="Book Antiqua"/>
                <w:kern w:val="0"/>
                <w:sz w:val="24"/>
                <w:szCs w:val="24"/>
                <w:lang w:val="en-GB"/>
              </w:rPr>
            </w:pPr>
            <w:r w:rsidRPr="003E291B">
              <w:rPr>
                <w:rFonts w:ascii="Book Antiqua" w:hAnsi="Book Antiqua"/>
                <w:kern w:val="0"/>
                <w:sz w:val="24"/>
                <w:szCs w:val="24"/>
                <w:lang w:val="en-GB"/>
              </w:rPr>
              <w:t>≤</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30000</w:t>
            </w:r>
          </w:p>
        </w:tc>
        <w:tc>
          <w:tcPr>
            <w:tcW w:w="620"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0.56</w:t>
            </w:r>
          </w:p>
        </w:tc>
        <w:tc>
          <w:tcPr>
            <w:tcW w:w="41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0.23</w:t>
            </w:r>
          </w:p>
        </w:tc>
        <w:tc>
          <w:tcPr>
            <w:tcW w:w="475"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5.73</w:t>
            </w:r>
          </w:p>
        </w:tc>
        <w:tc>
          <w:tcPr>
            <w:tcW w:w="478"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0.017</w:t>
            </w:r>
          </w:p>
        </w:tc>
        <w:tc>
          <w:tcPr>
            <w:tcW w:w="957" w:type="pct"/>
            <w:shd w:val="clear" w:color="auto" w:fill="auto"/>
            <w:noWrap/>
            <w:vAlign w:val="center"/>
            <w:hideMark/>
          </w:tcPr>
          <w:p w:rsidR="005357EC" w:rsidRPr="003E291B" w:rsidRDefault="005357EC" w:rsidP="00494CEE">
            <w:pPr>
              <w:adjustRightInd w:val="0"/>
              <w:snapToGrid w:val="0"/>
              <w:spacing w:line="360" w:lineRule="auto"/>
              <w:jc w:val="center"/>
              <w:rPr>
                <w:rFonts w:ascii="Book Antiqua" w:hAnsi="Book Antiqua"/>
                <w:kern w:val="0"/>
                <w:sz w:val="24"/>
                <w:szCs w:val="24"/>
                <w:lang w:val="en-GB"/>
              </w:rPr>
            </w:pPr>
            <w:r w:rsidRPr="003E291B">
              <w:rPr>
                <w:rFonts w:ascii="Book Antiqua" w:hAnsi="Book Antiqua"/>
                <w:kern w:val="0"/>
                <w:sz w:val="24"/>
                <w:szCs w:val="24"/>
                <w:lang w:val="en-GB"/>
              </w:rPr>
              <w:t>1.75</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(1.11,</w:t>
            </w:r>
            <w:r w:rsidR="00494CEE">
              <w:rPr>
                <w:rFonts w:ascii="Book Antiqua" w:hAnsi="Book Antiqua" w:hint="eastAsia"/>
                <w:kern w:val="0"/>
                <w:sz w:val="24"/>
                <w:szCs w:val="24"/>
                <w:lang w:val="en-GB"/>
              </w:rPr>
              <w:t xml:space="preserve"> </w:t>
            </w:r>
            <w:r w:rsidRPr="003E291B">
              <w:rPr>
                <w:rFonts w:ascii="Book Antiqua" w:hAnsi="Book Antiqua"/>
                <w:kern w:val="0"/>
                <w:sz w:val="24"/>
                <w:szCs w:val="24"/>
                <w:lang w:val="en-GB"/>
              </w:rPr>
              <w:t>2.76)</w:t>
            </w:r>
          </w:p>
        </w:tc>
      </w:tr>
    </w:tbl>
    <w:p w:rsidR="00A52A3B" w:rsidRPr="00FB2420" w:rsidRDefault="00A52A3B" w:rsidP="000652B7">
      <w:pPr>
        <w:shd w:val="clear" w:color="auto" w:fill="FFFFFF"/>
        <w:adjustRightInd w:val="0"/>
        <w:snapToGrid w:val="0"/>
        <w:spacing w:line="360" w:lineRule="auto"/>
        <w:rPr>
          <w:rFonts w:ascii="Book Antiqua" w:hAnsi="Book Antiqua"/>
          <w:color w:val="000000"/>
          <w:sz w:val="24"/>
          <w:szCs w:val="24"/>
        </w:rPr>
      </w:pPr>
    </w:p>
    <w:p w:rsidR="001232D0" w:rsidRPr="003E291B" w:rsidRDefault="001232D0" w:rsidP="000652B7">
      <w:pPr>
        <w:shd w:val="clear" w:color="auto" w:fill="FFFFFF"/>
        <w:adjustRightInd w:val="0"/>
        <w:snapToGrid w:val="0"/>
        <w:spacing w:line="360" w:lineRule="auto"/>
        <w:rPr>
          <w:rFonts w:ascii="Book Antiqua" w:hAnsi="Book Antiqua"/>
          <w:sz w:val="24"/>
          <w:szCs w:val="24"/>
          <w:lang w:val="en-GB"/>
        </w:rPr>
      </w:pPr>
    </w:p>
    <w:sectPr w:rsidR="001232D0" w:rsidRPr="003E291B" w:rsidSect="00F83129">
      <w:pgSz w:w="16838" w:h="11906" w:orient="landscape"/>
      <w:pgMar w:top="1797" w:right="1440" w:bottom="1797"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5A611" w16cid:durableId="1EFB7700"/>
  <w16cid:commentId w16cid:paraId="24B09812" w16cid:durableId="1EFB77F4"/>
  <w16cid:commentId w16cid:paraId="64358401" w16cid:durableId="1EFB82DE"/>
  <w16cid:commentId w16cid:paraId="6C82C4FB" w16cid:durableId="1EFB83BB"/>
  <w16cid:commentId w16cid:paraId="76383B6D" w16cid:durableId="1EFB84FE"/>
  <w16cid:commentId w16cid:paraId="3077F709" w16cid:durableId="1EFB86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27" w:rsidRDefault="00CB1B27" w:rsidP="00982830">
      <w:r>
        <w:separator/>
      </w:r>
    </w:p>
  </w:endnote>
  <w:endnote w:type="continuationSeparator" w:id="0">
    <w:p w:rsidR="00CB1B27" w:rsidRDefault="00CB1B27" w:rsidP="0098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BCJIN B+ Gill Sans">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FangSong_GB2312">
    <w:altName w:val="仿宋"/>
    <w:panose1 w:val="020106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27" w:rsidRDefault="00CB1B27" w:rsidP="00982830">
      <w:r>
        <w:separator/>
      </w:r>
    </w:p>
  </w:footnote>
  <w:footnote w:type="continuationSeparator" w:id="0">
    <w:p w:rsidR="00CB1B27" w:rsidRDefault="00CB1B27" w:rsidP="0098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62594"/>
    <w:multiLevelType w:val="hybridMultilevel"/>
    <w:tmpl w:val="57DC2428"/>
    <w:lvl w:ilvl="0" w:tplc="340E8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4A22B7"/>
    <w:multiLevelType w:val="hybridMultilevel"/>
    <w:tmpl w:val="1656290C"/>
    <w:lvl w:ilvl="0" w:tplc="76C27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9627C8"/>
    <w:multiLevelType w:val="hybridMultilevel"/>
    <w:tmpl w:val="C16CFF5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4010BF4"/>
    <w:multiLevelType w:val="hybridMultilevel"/>
    <w:tmpl w:val="6FE4EF4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16501EC"/>
    <w:multiLevelType w:val="hybridMultilevel"/>
    <w:tmpl w:val="116A7CAA"/>
    <w:lvl w:ilvl="0" w:tplc="B7F0E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82830"/>
    <w:rsid w:val="00001123"/>
    <w:rsid w:val="0000336E"/>
    <w:rsid w:val="00003881"/>
    <w:rsid w:val="00004694"/>
    <w:rsid w:val="000107EA"/>
    <w:rsid w:val="00013752"/>
    <w:rsid w:val="00014B5B"/>
    <w:rsid w:val="00016163"/>
    <w:rsid w:val="000163D0"/>
    <w:rsid w:val="00016977"/>
    <w:rsid w:val="00017641"/>
    <w:rsid w:val="00020E37"/>
    <w:rsid w:val="00023792"/>
    <w:rsid w:val="00023964"/>
    <w:rsid w:val="00030348"/>
    <w:rsid w:val="000307E9"/>
    <w:rsid w:val="00031B54"/>
    <w:rsid w:val="00032095"/>
    <w:rsid w:val="0003332D"/>
    <w:rsid w:val="00033816"/>
    <w:rsid w:val="00033A4B"/>
    <w:rsid w:val="00035106"/>
    <w:rsid w:val="0003709E"/>
    <w:rsid w:val="0004040D"/>
    <w:rsid w:val="00040786"/>
    <w:rsid w:val="0004113D"/>
    <w:rsid w:val="00041CED"/>
    <w:rsid w:val="000430C6"/>
    <w:rsid w:val="00043BB5"/>
    <w:rsid w:val="0004661D"/>
    <w:rsid w:val="00047B83"/>
    <w:rsid w:val="00047F6C"/>
    <w:rsid w:val="000500AF"/>
    <w:rsid w:val="000548AA"/>
    <w:rsid w:val="00055214"/>
    <w:rsid w:val="00056902"/>
    <w:rsid w:val="0005708C"/>
    <w:rsid w:val="00057A82"/>
    <w:rsid w:val="000610A9"/>
    <w:rsid w:val="000619B7"/>
    <w:rsid w:val="000633BB"/>
    <w:rsid w:val="000641CA"/>
    <w:rsid w:val="00065007"/>
    <w:rsid w:val="000652B7"/>
    <w:rsid w:val="00065772"/>
    <w:rsid w:val="00065870"/>
    <w:rsid w:val="000658AC"/>
    <w:rsid w:val="000660C6"/>
    <w:rsid w:val="000665D9"/>
    <w:rsid w:val="00066E67"/>
    <w:rsid w:val="00067097"/>
    <w:rsid w:val="00067288"/>
    <w:rsid w:val="00070297"/>
    <w:rsid w:val="00070781"/>
    <w:rsid w:val="00071E31"/>
    <w:rsid w:val="000723B6"/>
    <w:rsid w:val="00074E00"/>
    <w:rsid w:val="00075166"/>
    <w:rsid w:val="00076069"/>
    <w:rsid w:val="0007714E"/>
    <w:rsid w:val="0007718F"/>
    <w:rsid w:val="00081430"/>
    <w:rsid w:val="000815AB"/>
    <w:rsid w:val="00082317"/>
    <w:rsid w:val="00082B71"/>
    <w:rsid w:val="000862BE"/>
    <w:rsid w:val="00086470"/>
    <w:rsid w:val="00090900"/>
    <w:rsid w:val="00091B8E"/>
    <w:rsid w:val="00092226"/>
    <w:rsid w:val="0009305C"/>
    <w:rsid w:val="000948B3"/>
    <w:rsid w:val="000974E4"/>
    <w:rsid w:val="00097A20"/>
    <w:rsid w:val="000A0805"/>
    <w:rsid w:val="000B00AE"/>
    <w:rsid w:val="000B17AB"/>
    <w:rsid w:val="000B184B"/>
    <w:rsid w:val="000B6D7D"/>
    <w:rsid w:val="000B77CD"/>
    <w:rsid w:val="000B7880"/>
    <w:rsid w:val="000B7967"/>
    <w:rsid w:val="000C28BB"/>
    <w:rsid w:val="000C37C0"/>
    <w:rsid w:val="000C393C"/>
    <w:rsid w:val="000C6223"/>
    <w:rsid w:val="000C757C"/>
    <w:rsid w:val="000C7600"/>
    <w:rsid w:val="000C76EB"/>
    <w:rsid w:val="000D0864"/>
    <w:rsid w:val="000D108E"/>
    <w:rsid w:val="000D1545"/>
    <w:rsid w:val="000D39F2"/>
    <w:rsid w:val="000D5B06"/>
    <w:rsid w:val="000D5D78"/>
    <w:rsid w:val="000E315D"/>
    <w:rsid w:val="000E328B"/>
    <w:rsid w:val="000E34B3"/>
    <w:rsid w:val="000E616A"/>
    <w:rsid w:val="000F323D"/>
    <w:rsid w:val="000F3ECD"/>
    <w:rsid w:val="000F4F4F"/>
    <w:rsid w:val="000F5167"/>
    <w:rsid w:val="000F6D55"/>
    <w:rsid w:val="000F70B9"/>
    <w:rsid w:val="00100D0E"/>
    <w:rsid w:val="001018D4"/>
    <w:rsid w:val="00101F01"/>
    <w:rsid w:val="00102436"/>
    <w:rsid w:val="00106209"/>
    <w:rsid w:val="001110CB"/>
    <w:rsid w:val="00112712"/>
    <w:rsid w:val="00112818"/>
    <w:rsid w:val="00113519"/>
    <w:rsid w:val="001141A6"/>
    <w:rsid w:val="00115011"/>
    <w:rsid w:val="00115778"/>
    <w:rsid w:val="00116E09"/>
    <w:rsid w:val="00117752"/>
    <w:rsid w:val="00117DB3"/>
    <w:rsid w:val="00120FA7"/>
    <w:rsid w:val="0012163C"/>
    <w:rsid w:val="00121E96"/>
    <w:rsid w:val="001232D0"/>
    <w:rsid w:val="00123FAF"/>
    <w:rsid w:val="001279F8"/>
    <w:rsid w:val="0013024C"/>
    <w:rsid w:val="001302D6"/>
    <w:rsid w:val="00130545"/>
    <w:rsid w:val="00130E30"/>
    <w:rsid w:val="00132B5B"/>
    <w:rsid w:val="00133893"/>
    <w:rsid w:val="00136142"/>
    <w:rsid w:val="00136671"/>
    <w:rsid w:val="001374C1"/>
    <w:rsid w:val="001432EE"/>
    <w:rsid w:val="001451BC"/>
    <w:rsid w:val="00145309"/>
    <w:rsid w:val="00145F40"/>
    <w:rsid w:val="001463BC"/>
    <w:rsid w:val="0014643B"/>
    <w:rsid w:val="00146C1C"/>
    <w:rsid w:val="00146EB6"/>
    <w:rsid w:val="00150574"/>
    <w:rsid w:val="00150A4F"/>
    <w:rsid w:val="001515C1"/>
    <w:rsid w:val="00151C17"/>
    <w:rsid w:val="00152688"/>
    <w:rsid w:val="00154663"/>
    <w:rsid w:val="00155206"/>
    <w:rsid w:val="001559BD"/>
    <w:rsid w:val="00157931"/>
    <w:rsid w:val="001625BA"/>
    <w:rsid w:val="00163C7C"/>
    <w:rsid w:val="00165295"/>
    <w:rsid w:val="00167544"/>
    <w:rsid w:val="00167603"/>
    <w:rsid w:val="00171476"/>
    <w:rsid w:val="001721D1"/>
    <w:rsid w:val="001737A4"/>
    <w:rsid w:val="0017458B"/>
    <w:rsid w:val="00174BDF"/>
    <w:rsid w:val="001816FB"/>
    <w:rsid w:val="00182322"/>
    <w:rsid w:val="00182B78"/>
    <w:rsid w:val="00183427"/>
    <w:rsid w:val="00183B87"/>
    <w:rsid w:val="0018710A"/>
    <w:rsid w:val="0018774D"/>
    <w:rsid w:val="00190D6B"/>
    <w:rsid w:val="00192185"/>
    <w:rsid w:val="00194104"/>
    <w:rsid w:val="00194CAE"/>
    <w:rsid w:val="00195CD5"/>
    <w:rsid w:val="00196E3B"/>
    <w:rsid w:val="001A0D23"/>
    <w:rsid w:val="001A1AC8"/>
    <w:rsid w:val="001A2569"/>
    <w:rsid w:val="001A2619"/>
    <w:rsid w:val="001A484E"/>
    <w:rsid w:val="001A4F70"/>
    <w:rsid w:val="001A56ED"/>
    <w:rsid w:val="001A5C98"/>
    <w:rsid w:val="001A6394"/>
    <w:rsid w:val="001A6684"/>
    <w:rsid w:val="001A6CC2"/>
    <w:rsid w:val="001A7652"/>
    <w:rsid w:val="001A7F44"/>
    <w:rsid w:val="001B1BE2"/>
    <w:rsid w:val="001B62CA"/>
    <w:rsid w:val="001B66BD"/>
    <w:rsid w:val="001B7D40"/>
    <w:rsid w:val="001C2AA8"/>
    <w:rsid w:val="001C3100"/>
    <w:rsid w:val="001C3DEB"/>
    <w:rsid w:val="001D5775"/>
    <w:rsid w:val="001D70F7"/>
    <w:rsid w:val="001E2C53"/>
    <w:rsid w:val="001E6E73"/>
    <w:rsid w:val="001F008D"/>
    <w:rsid w:val="001F033B"/>
    <w:rsid w:val="001F0A59"/>
    <w:rsid w:val="001F46CB"/>
    <w:rsid w:val="001F546D"/>
    <w:rsid w:val="001F5884"/>
    <w:rsid w:val="001F5970"/>
    <w:rsid w:val="001F5CF9"/>
    <w:rsid w:val="001F72A1"/>
    <w:rsid w:val="002009FC"/>
    <w:rsid w:val="00200C30"/>
    <w:rsid w:val="0020273F"/>
    <w:rsid w:val="0020281E"/>
    <w:rsid w:val="002054DA"/>
    <w:rsid w:val="00206483"/>
    <w:rsid w:val="00206E0D"/>
    <w:rsid w:val="002078C3"/>
    <w:rsid w:val="00207E4E"/>
    <w:rsid w:val="00211B27"/>
    <w:rsid w:val="002137E8"/>
    <w:rsid w:val="00216C49"/>
    <w:rsid w:val="00217D24"/>
    <w:rsid w:val="002221BC"/>
    <w:rsid w:val="00222CAA"/>
    <w:rsid w:val="002265CA"/>
    <w:rsid w:val="00226BD6"/>
    <w:rsid w:val="00227DBD"/>
    <w:rsid w:val="002329A5"/>
    <w:rsid w:val="0023499F"/>
    <w:rsid w:val="00235643"/>
    <w:rsid w:val="0023689A"/>
    <w:rsid w:val="0024420A"/>
    <w:rsid w:val="00244464"/>
    <w:rsid w:val="00244CC1"/>
    <w:rsid w:val="00246492"/>
    <w:rsid w:val="00247C32"/>
    <w:rsid w:val="002517DC"/>
    <w:rsid w:val="0025283A"/>
    <w:rsid w:val="00254343"/>
    <w:rsid w:val="002551AB"/>
    <w:rsid w:val="00260861"/>
    <w:rsid w:val="00260D75"/>
    <w:rsid w:val="0026223D"/>
    <w:rsid w:val="00262898"/>
    <w:rsid w:val="00262A98"/>
    <w:rsid w:val="002651B3"/>
    <w:rsid w:val="00265D86"/>
    <w:rsid w:val="00266938"/>
    <w:rsid w:val="00266EAC"/>
    <w:rsid w:val="00266FCF"/>
    <w:rsid w:val="00267D84"/>
    <w:rsid w:val="002719C8"/>
    <w:rsid w:val="00272B15"/>
    <w:rsid w:val="0027343C"/>
    <w:rsid w:val="00273F32"/>
    <w:rsid w:val="002808F1"/>
    <w:rsid w:val="002811D2"/>
    <w:rsid w:val="002847F5"/>
    <w:rsid w:val="0028582B"/>
    <w:rsid w:val="00287B92"/>
    <w:rsid w:val="0029076C"/>
    <w:rsid w:val="00292ED0"/>
    <w:rsid w:val="00293663"/>
    <w:rsid w:val="0029367B"/>
    <w:rsid w:val="002941CC"/>
    <w:rsid w:val="00294ADD"/>
    <w:rsid w:val="002951EB"/>
    <w:rsid w:val="00295F59"/>
    <w:rsid w:val="00297404"/>
    <w:rsid w:val="002979AF"/>
    <w:rsid w:val="002A10BA"/>
    <w:rsid w:val="002A43E6"/>
    <w:rsid w:val="002A4405"/>
    <w:rsid w:val="002B0BC4"/>
    <w:rsid w:val="002B1090"/>
    <w:rsid w:val="002B35CE"/>
    <w:rsid w:val="002B593F"/>
    <w:rsid w:val="002B6A0A"/>
    <w:rsid w:val="002C03D2"/>
    <w:rsid w:val="002C0C5F"/>
    <w:rsid w:val="002C4AF9"/>
    <w:rsid w:val="002C51FD"/>
    <w:rsid w:val="002C60C6"/>
    <w:rsid w:val="002C6988"/>
    <w:rsid w:val="002C6C45"/>
    <w:rsid w:val="002C7CC1"/>
    <w:rsid w:val="002D1C0B"/>
    <w:rsid w:val="002D3595"/>
    <w:rsid w:val="002D51C6"/>
    <w:rsid w:val="002D5D78"/>
    <w:rsid w:val="002D6389"/>
    <w:rsid w:val="002E0E51"/>
    <w:rsid w:val="002E1A34"/>
    <w:rsid w:val="002E4522"/>
    <w:rsid w:val="002E6150"/>
    <w:rsid w:val="002F15F9"/>
    <w:rsid w:val="002F1B50"/>
    <w:rsid w:val="002F298F"/>
    <w:rsid w:val="002F2F84"/>
    <w:rsid w:val="002F3746"/>
    <w:rsid w:val="002F5B24"/>
    <w:rsid w:val="002F6B47"/>
    <w:rsid w:val="002F6F17"/>
    <w:rsid w:val="002F74F3"/>
    <w:rsid w:val="00302063"/>
    <w:rsid w:val="00306379"/>
    <w:rsid w:val="003102D5"/>
    <w:rsid w:val="00310ED1"/>
    <w:rsid w:val="00310EEA"/>
    <w:rsid w:val="00312F12"/>
    <w:rsid w:val="00313692"/>
    <w:rsid w:val="00313708"/>
    <w:rsid w:val="0031434E"/>
    <w:rsid w:val="0031442C"/>
    <w:rsid w:val="00321BD8"/>
    <w:rsid w:val="00324248"/>
    <w:rsid w:val="003244D9"/>
    <w:rsid w:val="00324946"/>
    <w:rsid w:val="0032549E"/>
    <w:rsid w:val="0032613C"/>
    <w:rsid w:val="0032638A"/>
    <w:rsid w:val="0032723F"/>
    <w:rsid w:val="00327439"/>
    <w:rsid w:val="00327A5B"/>
    <w:rsid w:val="00330F52"/>
    <w:rsid w:val="003323AD"/>
    <w:rsid w:val="00333C73"/>
    <w:rsid w:val="00334EA9"/>
    <w:rsid w:val="003360CD"/>
    <w:rsid w:val="00337A88"/>
    <w:rsid w:val="00344D4E"/>
    <w:rsid w:val="00346479"/>
    <w:rsid w:val="00346BD5"/>
    <w:rsid w:val="00347C01"/>
    <w:rsid w:val="003502EF"/>
    <w:rsid w:val="003506F3"/>
    <w:rsid w:val="00350DB6"/>
    <w:rsid w:val="003516B9"/>
    <w:rsid w:val="00354930"/>
    <w:rsid w:val="00354DB2"/>
    <w:rsid w:val="0035508E"/>
    <w:rsid w:val="003563CB"/>
    <w:rsid w:val="00356662"/>
    <w:rsid w:val="00356AD8"/>
    <w:rsid w:val="0035719C"/>
    <w:rsid w:val="00357975"/>
    <w:rsid w:val="00361B2F"/>
    <w:rsid w:val="00363275"/>
    <w:rsid w:val="003639F0"/>
    <w:rsid w:val="00364E47"/>
    <w:rsid w:val="00365445"/>
    <w:rsid w:val="00365793"/>
    <w:rsid w:val="00365B87"/>
    <w:rsid w:val="00370A95"/>
    <w:rsid w:val="003726BB"/>
    <w:rsid w:val="003773A5"/>
    <w:rsid w:val="00382513"/>
    <w:rsid w:val="00382BDE"/>
    <w:rsid w:val="00384F4B"/>
    <w:rsid w:val="00385962"/>
    <w:rsid w:val="00386A1D"/>
    <w:rsid w:val="00392672"/>
    <w:rsid w:val="003936CB"/>
    <w:rsid w:val="003937FD"/>
    <w:rsid w:val="00393D6B"/>
    <w:rsid w:val="0039412A"/>
    <w:rsid w:val="00396235"/>
    <w:rsid w:val="0039769B"/>
    <w:rsid w:val="00397C2B"/>
    <w:rsid w:val="003A14A6"/>
    <w:rsid w:val="003A169C"/>
    <w:rsid w:val="003A220C"/>
    <w:rsid w:val="003A3906"/>
    <w:rsid w:val="003A4892"/>
    <w:rsid w:val="003A6392"/>
    <w:rsid w:val="003A77EE"/>
    <w:rsid w:val="003B23AB"/>
    <w:rsid w:val="003B2F6F"/>
    <w:rsid w:val="003B5C28"/>
    <w:rsid w:val="003B6D32"/>
    <w:rsid w:val="003C0F1B"/>
    <w:rsid w:val="003C1259"/>
    <w:rsid w:val="003C26CB"/>
    <w:rsid w:val="003C318B"/>
    <w:rsid w:val="003C371F"/>
    <w:rsid w:val="003C5730"/>
    <w:rsid w:val="003C5FA2"/>
    <w:rsid w:val="003C6D8A"/>
    <w:rsid w:val="003D2E41"/>
    <w:rsid w:val="003D34F6"/>
    <w:rsid w:val="003D445F"/>
    <w:rsid w:val="003D65E4"/>
    <w:rsid w:val="003E19C9"/>
    <w:rsid w:val="003E2440"/>
    <w:rsid w:val="003E280A"/>
    <w:rsid w:val="003E291B"/>
    <w:rsid w:val="003E29D2"/>
    <w:rsid w:val="003E354C"/>
    <w:rsid w:val="003E7BE4"/>
    <w:rsid w:val="003F0456"/>
    <w:rsid w:val="003F3023"/>
    <w:rsid w:val="003F32E3"/>
    <w:rsid w:val="003F5C86"/>
    <w:rsid w:val="003F607A"/>
    <w:rsid w:val="003F6E67"/>
    <w:rsid w:val="0040181B"/>
    <w:rsid w:val="004026A2"/>
    <w:rsid w:val="00402C42"/>
    <w:rsid w:val="0040351F"/>
    <w:rsid w:val="00410B09"/>
    <w:rsid w:val="00410F6F"/>
    <w:rsid w:val="004140A2"/>
    <w:rsid w:val="004157F3"/>
    <w:rsid w:val="00417F53"/>
    <w:rsid w:val="00420B7F"/>
    <w:rsid w:val="00423C23"/>
    <w:rsid w:val="0042431E"/>
    <w:rsid w:val="00424BF2"/>
    <w:rsid w:val="004259A5"/>
    <w:rsid w:val="00426526"/>
    <w:rsid w:val="0043072D"/>
    <w:rsid w:val="00430B49"/>
    <w:rsid w:val="00431827"/>
    <w:rsid w:val="00432097"/>
    <w:rsid w:val="00433988"/>
    <w:rsid w:val="004364CB"/>
    <w:rsid w:val="0044164F"/>
    <w:rsid w:val="004421CC"/>
    <w:rsid w:val="0044340E"/>
    <w:rsid w:val="00443F00"/>
    <w:rsid w:val="00444296"/>
    <w:rsid w:val="00444CF6"/>
    <w:rsid w:val="00451368"/>
    <w:rsid w:val="004514F1"/>
    <w:rsid w:val="00454DE3"/>
    <w:rsid w:val="004576E1"/>
    <w:rsid w:val="00462FB7"/>
    <w:rsid w:val="004640F0"/>
    <w:rsid w:val="0047408B"/>
    <w:rsid w:val="00474998"/>
    <w:rsid w:val="00474A9D"/>
    <w:rsid w:val="00476DB4"/>
    <w:rsid w:val="00480DDE"/>
    <w:rsid w:val="00481C18"/>
    <w:rsid w:val="0048246B"/>
    <w:rsid w:val="00484267"/>
    <w:rsid w:val="00484375"/>
    <w:rsid w:val="0048648E"/>
    <w:rsid w:val="004867D6"/>
    <w:rsid w:val="00490CD9"/>
    <w:rsid w:val="00490D50"/>
    <w:rsid w:val="00494330"/>
    <w:rsid w:val="00494CEE"/>
    <w:rsid w:val="0049502D"/>
    <w:rsid w:val="004976F4"/>
    <w:rsid w:val="004A2CCE"/>
    <w:rsid w:val="004B0819"/>
    <w:rsid w:val="004B0CFC"/>
    <w:rsid w:val="004B3094"/>
    <w:rsid w:val="004B4F48"/>
    <w:rsid w:val="004B643F"/>
    <w:rsid w:val="004C0EFB"/>
    <w:rsid w:val="004C25B0"/>
    <w:rsid w:val="004C42FE"/>
    <w:rsid w:val="004C72C3"/>
    <w:rsid w:val="004D05F3"/>
    <w:rsid w:val="004D20E6"/>
    <w:rsid w:val="004D221F"/>
    <w:rsid w:val="004D24B4"/>
    <w:rsid w:val="004D4A77"/>
    <w:rsid w:val="004D50AF"/>
    <w:rsid w:val="004D5885"/>
    <w:rsid w:val="004D633E"/>
    <w:rsid w:val="004E0679"/>
    <w:rsid w:val="004E412F"/>
    <w:rsid w:val="004E5594"/>
    <w:rsid w:val="004E6B4B"/>
    <w:rsid w:val="004E75A6"/>
    <w:rsid w:val="004F12F2"/>
    <w:rsid w:val="004F42BD"/>
    <w:rsid w:val="004F4EEF"/>
    <w:rsid w:val="004F575A"/>
    <w:rsid w:val="00503C62"/>
    <w:rsid w:val="00503F8C"/>
    <w:rsid w:val="00504EE3"/>
    <w:rsid w:val="005051F8"/>
    <w:rsid w:val="00506732"/>
    <w:rsid w:val="005067B1"/>
    <w:rsid w:val="00506F53"/>
    <w:rsid w:val="00507A72"/>
    <w:rsid w:val="00507B9B"/>
    <w:rsid w:val="0051041B"/>
    <w:rsid w:val="00510962"/>
    <w:rsid w:val="005134E1"/>
    <w:rsid w:val="0052008E"/>
    <w:rsid w:val="00520B0D"/>
    <w:rsid w:val="0052200A"/>
    <w:rsid w:val="005227C1"/>
    <w:rsid w:val="00523CBD"/>
    <w:rsid w:val="00524CB1"/>
    <w:rsid w:val="00527311"/>
    <w:rsid w:val="00527CF3"/>
    <w:rsid w:val="005302E0"/>
    <w:rsid w:val="00533AF5"/>
    <w:rsid w:val="005357EC"/>
    <w:rsid w:val="00536DE5"/>
    <w:rsid w:val="00540479"/>
    <w:rsid w:val="00540710"/>
    <w:rsid w:val="00543EA3"/>
    <w:rsid w:val="005452DC"/>
    <w:rsid w:val="0054636D"/>
    <w:rsid w:val="00550C13"/>
    <w:rsid w:val="00552231"/>
    <w:rsid w:val="00553972"/>
    <w:rsid w:val="00555527"/>
    <w:rsid w:val="00556AC5"/>
    <w:rsid w:val="00561E28"/>
    <w:rsid w:val="00561EBF"/>
    <w:rsid w:val="005626B5"/>
    <w:rsid w:val="00562C82"/>
    <w:rsid w:val="0056329D"/>
    <w:rsid w:val="00563D9A"/>
    <w:rsid w:val="0056489D"/>
    <w:rsid w:val="00565819"/>
    <w:rsid w:val="00570461"/>
    <w:rsid w:val="0057062F"/>
    <w:rsid w:val="0057083D"/>
    <w:rsid w:val="00574470"/>
    <w:rsid w:val="00574514"/>
    <w:rsid w:val="00574603"/>
    <w:rsid w:val="00575410"/>
    <w:rsid w:val="00576A46"/>
    <w:rsid w:val="005816C3"/>
    <w:rsid w:val="00583760"/>
    <w:rsid w:val="00584523"/>
    <w:rsid w:val="00584BB0"/>
    <w:rsid w:val="00590021"/>
    <w:rsid w:val="00590B32"/>
    <w:rsid w:val="00591097"/>
    <w:rsid w:val="005910CE"/>
    <w:rsid w:val="00591DAE"/>
    <w:rsid w:val="005930F9"/>
    <w:rsid w:val="005942EE"/>
    <w:rsid w:val="00597305"/>
    <w:rsid w:val="005A0423"/>
    <w:rsid w:val="005A44EC"/>
    <w:rsid w:val="005A45DE"/>
    <w:rsid w:val="005A71B4"/>
    <w:rsid w:val="005A74B8"/>
    <w:rsid w:val="005B0991"/>
    <w:rsid w:val="005B325B"/>
    <w:rsid w:val="005B72F7"/>
    <w:rsid w:val="005B739F"/>
    <w:rsid w:val="005B7980"/>
    <w:rsid w:val="005C020A"/>
    <w:rsid w:val="005C03DE"/>
    <w:rsid w:val="005C05D0"/>
    <w:rsid w:val="005C130B"/>
    <w:rsid w:val="005C220D"/>
    <w:rsid w:val="005C23D9"/>
    <w:rsid w:val="005C3A6A"/>
    <w:rsid w:val="005C411E"/>
    <w:rsid w:val="005C5F37"/>
    <w:rsid w:val="005D1150"/>
    <w:rsid w:val="005D1D5D"/>
    <w:rsid w:val="005D444C"/>
    <w:rsid w:val="005D5653"/>
    <w:rsid w:val="005D640A"/>
    <w:rsid w:val="005D7FA2"/>
    <w:rsid w:val="005E08D0"/>
    <w:rsid w:val="005E130D"/>
    <w:rsid w:val="005E2FC0"/>
    <w:rsid w:val="005E6BD3"/>
    <w:rsid w:val="005E7A7A"/>
    <w:rsid w:val="005F01B4"/>
    <w:rsid w:val="005F0B94"/>
    <w:rsid w:val="005F1381"/>
    <w:rsid w:val="005F13E4"/>
    <w:rsid w:val="005F34FD"/>
    <w:rsid w:val="005F5C8B"/>
    <w:rsid w:val="005F6199"/>
    <w:rsid w:val="005F72B1"/>
    <w:rsid w:val="005F7522"/>
    <w:rsid w:val="005F773C"/>
    <w:rsid w:val="0060058F"/>
    <w:rsid w:val="006037B1"/>
    <w:rsid w:val="00605B31"/>
    <w:rsid w:val="0060684C"/>
    <w:rsid w:val="006071C2"/>
    <w:rsid w:val="006109E8"/>
    <w:rsid w:val="00611FF2"/>
    <w:rsid w:val="00612C78"/>
    <w:rsid w:val="00612D1D"/>
    <w:rsid w:val="00614019"/>
    <w:rsid w:val="006174D6"/>
    <w:rsid w:val="00620136"/>
    <w:rsid w:val="00621584"/>
    <w:rsid w:val="00621CAC"/>
    <w:rsid w:val="00624264"/>
    <w:rsid w:val="00624D4C"/>
    <w:rsid w:val="006310F3"/>
    <w:rsid w:val="0063317A"/>
    <w:rsid w:val="00633A99"/>
    <w:rsid w:val="006352DA"/>
    <w:rsid w:val="00635CC8"/>
    <w:rsid w:val="00636708"/>
    <w:rsid w:val="00640671"/>
    <w:rsid w:val="00640F07"/>
    <w:rsid w:val="0064103E"/>
    <w:rsid w:val="00643736"/>
    <w:rsid w:val="00643B48"/>
    <w:rsid w:val="00645240"/>
    <w:rsid w:val="006465B6"/>
    <w:rsid w:val="00646E78"/>
    <w:rsid w:val="00650270"/>
    <w:rsid w:val="006545A1"/>
    <w:rsid w:val="00655F2E"/>
    <w:rsid w:val="006564EB"/>
    <w:rsid w:val="00656EB7"/>
    <w:rsid w:val="00656F61"/>
    <w:rsid w:val="006570A2"/>
    <w:rsid w:val="0065727C"/>
    <w:rsid w:val="006601DB"/>
    <w:rsid w:val="006639B1"/>
    <w:rsid w:val="0066778E"/>
    <w:rsid w:val="00667B0C"/>
    <w:rsid w:val="006745B1"/>
    <w:rsid w:val="00676D77"/>
    <w:rsid w:val="00680552"/>
    <w:rsid w:val="00680B02"/>
    <w:rsid w:val="006819F0"/>
    <w:rsid w:val="00682BC9"/>
    <w:rsid w:val="00683113"/>
    <w:rsid w:val="00686DCD"/>
    <w:rsid w:val="00687567"/>
    <w:rsid w:val="00687E2A"/>
    <w:rsid w:val="00690B40"/>
    <w:rsid w:val="0069113F"/>
    <w:rsid w:val="00694218"/>
    <w:rsid w:val="006950BA"/>
    <w:rsid w:val="00695F94"/>
    <w:rsid w:val="006965D4"/>
    <w:rsid w:val="00697465"/>
    <w:rsid w:val="0069774E"/>
    <w:rsid w:val="006A0482"/>
    <w:rsid w:val="006A0A2E"/>
    <w:rsid w:val="006A34F1"/>
    <w:rsid w:val="006A7A84"/>
    <w:rsid w:val="006B1DA9"/>
    <w:rsid w:val="006B353D"/>
    <w:rsid w:val="006B356A"/>
    <w:rsid w:val="006B6311"/>
    <w:rsid w:val="006B6353"/>
    <w:rsid w:val="006B6722"/>
    <w:rsid w:val="006B6812"/>
    <w:rsid w:val="006B784E"/>
    <w:rsid w:val="006C129E"/>
    <w:rsid w:val="006C133E"/>
    <w:rsid w:val="006C19AD"/>
    <w:rsid w:val="006C3BCA"/>
    <w:rsid w:val="006C3E38"/>
    <w:rsid w:val="006C6722"/>
    <w:rsid w:val="006C7352"/>
    <w:rsid w:val="006C778E"/>
    <w:rsid w:val="006D16A8"/>
    <w:rsid w:val="006D28D1"/>
    <w:rsid w:val="006D3747"/>
    <w:rsid w:val="006E14E4"/>
    <w:rsid w:val="006E3083"/>
    <w:rsid w:val="006E3C52"/>
    <w:rsid w:val="006E408A"/>
    <w:rsid w:val="006E714E"/>
    <w:rsid w:val="006F1EDB"/>
    <w:rsid w:val="006F33DC"/>
    <w:rsid w:val="006F4A29"/>
    <w:rsid w:val="006F4C3C"/>
    <w:rsid w:val="006F5598"/>
    <w:rsid w:val="006F5B69"/>
    <w:rsid w:val="006F604A"/>
    <w:rsid w:val="006F68E5"/>
    <w:rsid w:val="006F6AF8"/>
    <w:rsid w:val="00702C79"/>
    <w:rsid w:val="007030AC"/>
    <w:rsid w:val="00703B47"/>
    <w:rsid w:val="00703E52"/>
    <w:rsid w:val="007048C7"/>
    <w:rsid w:val="00705E58"/>
    <w:rsid w:val="00706137"/>
    <w:rsid w:val="007061A1"/>
    <w:rsid w:val="0070629A"/>
    <w:rsid w:val="00712BB4"/>
    <w:rsid w:val="007133E1"/>
    <w:rsid w:val="00716561"/>
    <w:rsid w:val="00720F26"/>
    <w:rsid w:val="00720FAC"/>
    <w:rsid w:val="00723CCD"/>
    <w:rsid w:val="00724395"/>
    <w:rsid w:val="007243C9"/>
    <w:rsid w:val="00730FC3"/>
    <w:rsid w:val="00732AAA"/>
    <w:rsid w:val="007346C4"/>
    <w:rsid w:val="00735964"/>
    <w:rsid w:val="00735A77"/>
    <w:rsid w:val="007425F7"/>
    <w:rsid w:val="00743273"/>
    <w:rsid w:val="007445EB"/>
    <w:rsid w:val="007459A9"/>
    <w:rsid w:val="007468F9"/>
    <w:rsid w:val="00747708"/>
    <w:rsid w:val="0074784D"/>
    <w:rsid w:val="00752473"/>
    <w:rsid w:val="007543C0"/>
    <w:rsid w:val="007551FF"/>
    <w:rsid w:val="007617F8"/>
    <w:rsid w:val="007659A5"/>
    <w:rsid w:val="007667BD"/>
    <w:rsid w:val="007702B3"/>
    <w:rsid w:val="00770BED"/>
    <w:rsid w:val="00773B09"/>
    <w:rsid w:val="00773CA4"/>
    <w:rsid w:val="00774598"/>
    <w:rsid w:val="00777962"/>
    <w:rsid w:val="00777A3B"/>
    <w:rsid w:val="007812A3"/>
    <w:rsid w:val="0078241B"/>
    <w:rsid w:val="0078547F"/>
    <w:rsid w:val="00790787"/>
    <w:rsid w:val="0079265E"/>
    <w:rsid w:val="00792696"/>
    <w:rsid w:val="00795306"/>
    <w:rsid w:val="00796BBC"/>
    <w:rsid w:val="007A10BC"/>
    <w:rsid w:val="007A12B1"/>
    <w:rsid w:val="007A3F87"/>
    <w:rsid w:val="007A3FDD"/>
    <w:rsid w:val="007A422F"/>
    <w:rsid w:val="007A44AF"/>
    <w:rsid w:val="007A688E"/>
    <w:rsid w:val="007B0CE5"/>
    <w:rsid w:val="007B0DC4"/>
    <w:rsid w:val="007B3279"/>
    <w:rsid w:val="007B387A"/>
    <w:rsid w:val="007B4AC9"/>
    <w:rsid w:val="007B7946"/>
    <w:rsid w:val="007C1559"/>
    <w:rsid w:val="007C258F"/>
    <w:rsid w:val="007C4330"/>
    <w:rsid w:val="007C443C"/>
    <w:rsid w:val="007C502C"/>
    <w:rsid w:val="007C5EBE"/>
    <w:rsid w:val="007C6F04"/>
    <w:rsid w:val="007C771E"/>
    <w:rsid w:val="007D0332"/>
    <w:rsid w:val="007D2270"/>
    <w:rsid w:val="007D26C5"/>
    <w:rsid w:val="007D43C8"/>
    <w:rsid w:val="007E0DF2"/>
    <w:rsid w:val="007F532C"/>
    <w:rsid w:val="007F6634"/>
    <w:rsid w:val="007F7571"/>
    <w:rsid w:val="007F7A03"/>
    <w:rsid w:val="00800903"/>
    <w:rsid w:val="0080320B"/>
    <w:rsid w:val="008038E6"/>
    <w:rsid w:val="00803DE9"/>
    <w:rsid w:val="0080481F"/>
    <w:rsid w:val="008052EC"/>
    <w:rsid w:val="0080729E"/>
    <w:rsid w:val="008100B3"/>
    <w:rsid w:val="00812FB5"/>
    <w:rsid w:val="00813FFC"/>
    <w:rsid w:val="008141A6"/>
    <w:rsid w:val="00814BA8"/>
    <w:rsid w:val="00814FE1"/>
    <w:rsid w:val="00817DCB"/>
    <w:rsid w:val="0082389B"/>
    <w:rsid w:val="008238F0"/>
    <w:rsid w:val="00826110"/>
    <w:rsid w:val="0082775E"/>
    <w:rsid w:val="008302F7"/>
    <w:rsid w:val="008308D5"/>
    <w:rsid w:val="008309D0"/>
    <w:rsid w:val="00832BE9"/>
    <w:rsid w:val="00832D1E"/>
    <w:rsid w:val="00833AE9"/>
    <w:rsid w:val="0083403E"/>
    <w:rsid w:val="0083439B"/>
    <w:rsid w:val="0083592E"/>
    <w:rsid w:val="00835EFF"/>
    <w:rsid w:val="00842C1A"/>
    <w:rsid w:val="00842DA5"/>
    <w:rsid w:val="00842FFB"/>
    <w:rsid w:val="008457F2"/>
    <w:rsid w:val="00845D84"/>
    <w:rsid w:val="00847364"/>
    <w:rsid w:val="0084744D"/>
    <w:rsid w:val="00847F61"/>
    <w:rsid w:val="00850DAA"/>
    <w:rsid w:val="008520A3"/>
    <w:rsid w:val="00854EAC"/>
    <w:rsid w:val="00855965"/>
    <w:rsid w:val="008570E7"/>
    <w:rsid w:val="008575C1"/>
    <w:rsid w:val="00860B78"/>
    <w:rsid w:val="00861582"/>
    <w:rsid w:val="008619D7"/>
    <w:rsid w:val="008667E8"/>
    <w:rsid w:val="00867CAE"/>
    <w:rsid w:val="0087334F"/>
    <w:rsid w:val="00873840"/>
    <w:rsid w:val="00873F4E"/>
    <w:rsid w:val="008757B3"/>
    <w:rsid w:val="008830BB"/>
    <w:rsid w:val="0088428F"/>
    <w:rsid w:val="0088465B"/>
    <w:rsid w:val="0088469D"/>
    <w:rsid w:val="00885752"/>
    <w:rsid w:val="00886320"/>
    <w:rsid w:val="00890C74"/>
    <w:rsid w:val="00890F99"/>
    <w:rsid w:val="008911F6"/>
    <w:rsid w:val="00893FF3"/>
    <w:rsid w:val="00897224"/>
    <w:rsid w:val="008A06AF"/>
    <w:rsid w:val="008A20CF"/>
    <w:rsid w:val="008A2C02"/>
    <w:rsid w:val="008A3A68"/>
    <w:rsid w:val="008A545D"/>
    <w:rsid w:val="008A5EB1"/>
    <w:rsid w:val="008B0B5F"/>
    <w:rsid w:val="008B1B13"/>
    <w:rsid w:val="008B1C29"/>
    <w:rsid w:val="008B3796"/>
    <w:rsid w:val="008B380D"/>
    <w:rsid w:val="008B3CBB"/>
    <w:rsid w:val="008B542E"/>
    <w:rsid w:val="008B5F86"/>
    <w:rsid w:val="008B6011"/>
    <w:rsid w:val="008B6117"/>
    <w:rsid w:val="008C06C5"/>
    <w:rsid w:val="008C08B2"/>
    <w:rsid w:val="008C112E"/>
    <w:rsid w:val="008C2D0F"/>
    <w:rsid w:val="008C33C7"/>
    <w:rsid w:val="008C4236"/>
    <w:rsid w:val="008C51DD"/>
    <w:rsid w:val="008C560B"/>
    <w:rsid w:val="008C6F63"/>
    <w:rsid w:val="008D036D"/>
    <w:rsid w:val="008D4BF2"/>
    <w:rsid w:val="008D595A"/>
    <w:rsid w:val="008D5E36"/>
    <w:rsid w:val="008E0956"/>
    <w:rsid w:val="008E455A"/>
    <w:rsid w:val="008E4BC1"/>
    <w:rsid w:val="008E4E30"/>
    <w:rsid w:val="008E5CC2"/>
    <w:rsid w:val="008E5F25"/>
    <w:rsid w:val="008E5F44"/>
    <w:rsid w:val="008E750F"/>
    <w:rsid w:val="008F0165"/>
    <w:rsid w:val="008F0D39"/>
    <w:rsid w:val="008F29E4"/>
    <w:rsid w:val="008F4245"/>
    <w:rsid w:val="008F44B8"/>
    <w:rsid w:val="008F760C"/>
    <w:rsid w:val="0090001D"/>
    <w:rsid w:val="00901EB9"/>
    <w:rsid w:val="00901F45"/>
    <w:rsid w:val="00904AAE"/>
    <w:rsid w:val="00905572"/>
    <w:rsid w:val="00906EDC"/>
    <w:rsid w:val="00907A53"/>
    <w:rsid w:val="0091023A"/>
    <w:rsid w:val="00911B93"/>
    <w:rsid w:val="00913E18"/>
    <w:rsid w:val="009146D0"/>
    <w:rsid w:val="00914F34"/>
    <w:rsid w:val="00915EAC"/>
    <w:rsid w:val="00916767"/>
    <w:rsid w:val="0091727F"/>
    <w:rsid w:val="009242B5"/>
    <w:rsid w:val="00925B78"/>
    <w:rsid w:val="00926697"/>
    <w:rsid w:val="0093014B"/>
    <w:rsid w:val="009315E7"/>
    <w:rsid w:val="009325C9"/>
    <w:rsid w:val="00934D64"/>
    <w:rsid w:val="00935129"/>
    <w:rsid w:val="0093702C"/>
    <w:rsid w:val="00940614"/>
    <w:rsid w:val="00941DBE"/>
    <w:rsid w:val="00942BED"/>
    <w:rsid w:val="00942ECF"/>
    <w:rsid w:val="009431F0"/>
    <w:rsid w:val="009436FC"/>
    <w:rsid w:val="00943C3D"/>
    <w:rsid w:val="00944DCB"/>
    <w:rsid w:val="009507DF"/>
    <w:rsid w:val="009523E9"/>
    <w:rsid w:val="00952813"/>
    <w:rsid w:val="00952D6C"/>
    <w:rsid w:val="009539AD"/>
    <w:rsid w:val="0095486A"/>
    <w:rsid w:val="00956FE4"/>
    <w:rsid w:val="00957459"/>
    <w:rsid w:val="0095789C"/>
    <w:rsid w:val="00957C3F"/>
    <w:rsid w:val="0096134A"/>
    <w:rsid w:val="00964EAB"/>
    <w:rsid w:val="009665A5"/>
    <w:rsid w:val="00967271"/>
    <w:rsid w:val="00970C2F"/>
    <w:rsid w:val="00975952"/>
    <w:rsid w:val="009759C8"/>
    <w:rsid w:val="00976755"/>
    <w:rsid w:val="00980B5B"/>
    <w:rsid w:val="009814FD"/>
    <w:rsid w:val="00981A81"/>
    <w:rsid w:val="00982830"/>
    <w:rsid w:val="00992AA8"/>
    <w:rsid w:val="009961AB"/>
    <w:rsid w:val="0099697B"/>
    <w:rsid w:val="009A0F80"/>
    <w:rsid w:val="009A12ED"/>
    <w:rsid w:val="009A1759"/>
    <w:rsid w:val="009A1BDC"/>
    <w:rsid w:val="009A1E41"/>
    <w:rsid w:val="009A3797"/>
    <w:rsid w:val="009A6B23"/>
    <w:rsid w:val="009B0204"/>
    <w:rsid w:val="009B13E8"/>
    <w:rsid w:val="009B63A3"/>
    <w:rsid w:val="009B7421"/>
    <w:rsid w:val="009C2388"/>
    <w:rsid w:val="009C26FB"/>
    <w:rsid w:val="009C3D39"/>
    <w:rsid w:val="009C5440"/>
    <w:rsid w:val="009C5F05"/>
    <w:rsid w:val="009C6BEF"/>
    <w:rsid w:val="009C7093"/>
    <w:rsid w:val="009D5905"/>
    <w:rsid w:val="009D607D"/>
    <w:rsid w:val="009E207B"/>
    <w:rsid w:val="009E240F"/>
    <w:rsid w:val="009E24BA"/>
    <w:rsid w:val="009E4758"/>
    <w:rsid w:val="009E61C4"/>
    <w:rsid w:val="009E6401"/>
    <w:rsid w:val="009F205F"/>
    <w:rsid w:val="009F401A"/>
    <w:rsid w:val="009F73A8"/>
    <w:rsid w:val="009F7F21"/>
    <w:rsid w:val="00A00322"/>
    <w:rsid w:val="00A01658"/>
    <w:rsid w:val="00A02211"/>
    <w:rsid w:val="00A0310F"/>
    <w:rsid w:val="00A03622"/>
    <w:rsid w:val="00A0402A"/>
    <w:rsid w:val="00A06162"/>
    <w:rsid w:val="00A100BF"/>
    <w:rsid w:val="00A10A9F"/>
    <w:rsid w:val="00A120C8"/>
    <w:rsid w:val="00A12812"/>
    <w:rsid w:val="00A13AA7"/>
    <w:rsid w:val="00A1451F"/>
    <w:rsid w:val="00A149CA"/>
    <w:rsid w:val="00A14C2C"/>
    <w:rsid w:val="00A17FD1"/>
    <w:rsid w:val="00A20E5E"/>
    <w:rsid w:val="00A23740"/>
    <w:rsid w:val="00A2519A"/>
    <w:rsid w:val="00A251C0"/>
    <w:rsid w:val="00A26128"/>
    <w:rsid w:val="00A26867"/>
    <w:rsid w:val="00A2768B"/>
    <w:rsid w:val="00A27D74"/>
    <w:rsid w:val="00A31A09"/>
    <w:rsid w:val="00A36346"/>
    <w:rsid w:val="00A37B2A"/>
    <w:rsid w:val="00A44095"/>
    <w:rsid w:val="00A44760"/>
    <w:rsid w:val="00A449A8"/>
    <w:rsid w:val="00A45674"/>
    <w:rsid w:val="00A45C02"/>
    <w:rsid w:val="00A46325"/>
    <w:rsid w:val="00A467F3"/>
    <w:rsid w:val="00A47E8B"/>
    <w:rsid w:val="00A500C9"/>
    <w:rsid w:val="00A5025D"/>
    <w:rsid w:val="00A50934"/>
    <w:rsid w:val="00A52A3B"/>
    <w:rsid w:val="00A5366C"/>
    <w:rsid w:val="00A6436D"/>
    <w:rsid w:val="00A66CC8"/>
    <w:rsid w:val="00A67B19"/>
    <w:rsid w:val="00A7279D"/>
    <w:rsid w:val="00A7419A"/>
    <w:rsid w:val="00A7784B"/>
    <w:rsid w:val="00A81A12"/>
    <w:rsid w:val="00A82536"/>
    <w:rsid w:val="00A82686"/>
    <w:rsid w:val="00A830FC"/>
    <w:rsid w:val="00A834E5"/>
    <w:rsid w:val="00A840F5"/>
    <w:rsid w:val="00A84D19"/>
    <w:rsid w:val="00A85B7F"/>
    <w:rsid w:val="00A93859"/>
    <w:rsid w:val="00A939A7"/>
    <w:rsid w:val="00A97097"/>
    <w:rsid w:val="00AA0331"/>
    <w:rsid w:val="00AA04D3"/>
    <w:rsid w:val="00AA10D5"/>
    <w:rsid w:val="00AA1378"/>
    <w:rsid w:val="00AA3F79"/>
    <w:rsid w:val="00AA45B9"/>
    <w:rsid w:val="00AB179F"/>
    <w:rsid w:val="00AB2AFC"/>
    <w:rsid w:val="00AB32C6"/>
    <w:rsid w:val="00AB51DA"/>
    <w:rsid w:val="00AB5AE3"/>
    <w:rsid w:val="00AB74AE"/>
    <w:rsid w:val="00AC0455"/>
    <w:rsid w:val="00AC0A03"/>
    <w:rsid w:val="00AC27A9"/>
    <w:rsid w:val="00AC3FBA"/>
    <w:rsid w:val="00AC55A6"/>
    <w:rsid w:val="00AD4374"/>
    <w:rsid w:val="00AD59E6"/>
    <w:rsid w:val="00AD75EC"/>
    <w:rsid w:val="00AE0BEA"/>
    <w:rsid w:val="00AE1253"/>
    <w:rsid w:val="00AE2364"/>
    <w:rsid w:val="00AE4403"/>
    <w:rsid w:val="00AE63C8"/>
    <w:rsid w:val="00AE64D3"/>
    <w:rsid w:val="00AE6901"/>
    <w:rsid w:val="00AF33B3"/>
    <w:rsid w:val="00AF43A7"/>
    <w:rsid w:val="00B0029A"/>
    <w:rsid w:val="00B00F00"/>
    <w:rsid w:val="00B012C7"/>
    <w:rsid w:val="00B01386"/>
    <w:rsid w:val="00B025CE"/>
    <w:rsid w:val="00B0355E"/>
    <w:rsid w:val="00B05DBF"/>
    <w:rsid w:val="00B126D3"/>
    <w:rsid w:val="00B127A3"/>
    <w:rsid w:val="00B14364"/>
    <w:rsid w:val="00B1470E"/>
    <w:rsid w:val="00B15611"/>
    <w:rsid w:val="00B160E0"/>
    <w:rsid w:val="00B16C50"/>
    <w:rsid w:val="00B21C67"/>
    <w:rsid w:val="00B22E1F"/>
    <w:rsid w:val="00B258A4"/>
    <w:rsid w:val="00B25E3A"/>
    <w:rsid w:val="00B26403"/>
    <w:rsid w:val="00B268DB"/>
    <w:rsid w:val="00B26CEF"/>
    <w:rsid w:val="00B27528"/>
    <w:rsid w:val="00B3095D"/>
    <w:rsid w:val="00B3159B"/>
    <w:rsid w:val="00B31F8D"/>
    <w:rsid w:val="00B32AA4"/>
    <w:rsid w:val="00B32F3F"/>
    <w:rsid w:val="00B333B3"/>
    <w:rsid w:val="00B34C8D"/>
    <w:rsid w:val="00B3525A"/>
    <w:rsid w:val="00B372F2"/>
    <w:rsid w:val="00B41746"/>
    <w:rsid w:val="00B41AF0"/>
    <w:rsid w:val="00B41E94"/>
    <w:rsid w:val="00B44534"/>
    <w:rsid w:val="00B44C18"/>
    <w:rsid w:val="00B44DFC"/>
    <w:rsid w:val="00B45AB3"/>
    <w:rsid w:val="00B461B5"/>
    <w:rsid w:val="00B47A4E"/>
    <w:rsid w:val="00B47A50"/>
    <w:rsid w:val="00B47E84"/>
    <w:rsid w:val="00B5004F"/>
    <w:rsid w:val="00B505CC"/>
    <w:rsid w:val="00B506C2"/>
    <w:rsid w:val="00B50FF5"/>
    <w:rsid w:val="00B533C0"/>
    <w:rsid w:val="00B55496"/>
    <w:rsid w:val="00B57076"/>
    <w:rsid w:val="00B57F41"/>
    <w:rsid w:val="00B62112"/>
    <w:rsid w:val="00B63447"/>
    <w:rsid w:val="00B647D6"/>
    <w:rsid w:val="00B679C2"/>
    <w:rsid w:val="00B70B49"/>
    <w:rsid w:val="00B73341"/>
    <w:rsid w:val="00B7400C"/>
    <w:rsid w:val="00B7776D"/>
    <w:rsid w:val="00B82286"/>
    <w:rsid w:val="00B837A5"/>
    <w:rsid w:val="00B83926"/>
    <w:rsid w:val="00B83BB9"/>
    <w:rsid w:val="00B902DA"/>
    <w:rsid w:val="00B92079"/>
    <w:rsid w:val="00B957A9"/>
    <w:rsid w:val="00B96B0A"/>
    <w:rsid w:val="00BA008C"/>
    <w:rsid w:val="00BA04DB"/>
    <w:rsid w:val="00BA0639"/>
    <w:rsid w:val="00BA085A"/>
    <w:rsid w:val="00BA2201"/>
    <w:rsid w:val="00BA39E8"/>
    <w:rsid w:val="00BA4283"/>
    <w:rsid w:val="00BA5BE2"/>
    <w:rsid w:val="00BA6124"/>
    <w:rsid w:val="00BA7A68"/>
    <w:rsid w:val="00BA7E3F"/>
    <w:rsid w:val="00BB1E87"/>
    <w:rsid w:val="00BB4531"/>
    <w:rsid w:val="00BB53B2"/>
    <w:rsid w:val="00BB55F9"/>
    <w:rsid w:val="00BC19BA"/>
    <w:rsid w:val="00BC2DA2"/>
    <w:rsid w:val="00BD0853"/>
    <w:rsid w:val="00BD0F89"/>
    <w:rsid w:val="00BD0FBD"/>
    <w:rsid w:val="00BD3E1F"/>
    <w:rsid w:val="00BD434A"/>
    <w:rsid w:val="00BD49C2"/>
    <w:rsid w:val="00BD4C67"/>
    <w:rsid w:val="00BD6422"/>
    <w:rsid w:val="00BD73F5"/>
    <w:rsid w:val="00BE5F0D"/>
    <w:rsid w:val="00BF087C"/>
    <w:rsid w:val="00BF2861"/>
    <w:rsid w:val="00BF34F2"/>
    <w:rsid w:val="00BF53AF"/>
    <w:rsid w:val="00BF7858"/>
    <w:rsid w:val="00C0085B"/>
    <w:rsid w:val="00C00EA8"/>
    <w:rsid w:val="00C02C90"/>
    <w:rsid w:val="00C02FB9"/>
    <w:rsid w:val="00C03938"/>
    <w:rsid w:val="00C0448D"/>
    <w:rsid w:val="00C04E78"/>
    <w:rsid w:val="00C06DFE"/>
    <w:rsid w:val="00C10671"/>
    <w:rsid w:val="00C202E9"/>
    <w:rsid w:val="00C20677"/>
    <w:rsid w:val="00C20DF0"/>
    <w:rsid w:val="00C20E6B"/>
    <w:rsid w:val="00C21B8D"/>
    <w:rsid w:val="00C2220B"/>
    <w:rsid w:val="00C22435"/>
    <w:rsid w:val="00C2278E"/>
    <w:rsid w:val="00C258EA"/>
    <w:rsid w:val="00C26FC7"/>
    <w:rsid w:val="00C271F1"/>
    <w:rsid w:val="00C27F65"/>
    <w:rsid w:val="00C307F6"/>
    <w:rsid w:val="00C3345B"/>
    <w:rsid w:val="00C33F57"/>
    <w:rsid w:val="00C35069"/>
    <w:rsid w:val="00C4156A"/>
    <w:rsid w:val="00C41935"/>
    <w:rsid w:val="00C4295D"/>
    <w:rsid w:val="00C439E4"/>
    <w:rsid w:val="00C51555"/>
    <w:rsid w:val="00C53463"/>
    <w:rsid w:val="00C579C2"/>
    <w:rsid w:val="00C60D67"/>
    <w:rsid w:val="00C65DFC"/>
    <w:rsid w:val="00C664E1"/>
    <w:rsid w:val="00C6684A"/>
    <w:rsid w:val="00C67F14"/>
    <w:rsid w:val="00C72173"/>
    <w:rsid w:val="00C72DD8"/>
    <w:rsid w:val="00C74481"/>
    <w:rsid w:val="00C77ED8"/>
    <w:rsid w:val="00C81760"/>
    <w:rsid w:val="00C84953"/>
    <w:rsid w:val="00C85870"/>
    <w:rsid w:val="00C86CE8"/>
    <w:rsid w:val="00C876A5"/>
    <w:rsid w:val="00C95FA3"/>
    <w:rsid w:val="00C96968"/>
    <w:rsid w:val="00CA5E0A"/>
    <w:rsid w:val="00CA7D2F"/>
    <w:rsid w:val="00CB139E"/>
    <w:rsid w:val="00CB15FD"/>
    <w:rsid w:val="00CB1B27"/>
    <w:rsid w:val="00CB1B84"/>
    <w:rsid w:val="00CB1F01"/>
    <w:rsid w:val="00CB3E69"/>
    <w:rsid w:val="00CB4269"/>
    <w:rsid w:val="00CB5473"/>
    <w:rsid w:val="00CB5E86"/>
    <w:rsid w:val="00CB645D"/>
    <w:rsid w:val="00CC0D18"/>
    <w:rsid w:val="00CC0D67"/>
    <w:rsid w:val="00CC11B4"/>
    <w:rsid w:val="00CC25EB"/>
    <w:rsid w:val="00CC62E8"/>
    <w:rsid w:val="00CC6BB9"/>
    <w:rsid w:val="00CC6EE2"/>
    <w:rsid w:val="00CC7165"/>
    <w:rsid w:val="00CC7897"/>
    <w:rsid w:val="00CD2304"/>
    <w:rsid w:val="00CD2D85"/>
    <w:rsid w:val="00CD4711"/>
    <w:rsid w:val="00CD5836"/>
    <w:rsid w:val="00CD680B"/>
    <w:rsid w:val="00CD6CF7"/>
    <w:rsid w:val="00CE16C9"/>
    <w:rsid w:val="00CE1C72"/>
    <w:rsid w:val="00CE7207"/>
    <w:rsid w:val="00CF0341"/>
    <w:rsid w:val="00CF5071"/>
    <w:rsid w:val="00CF511E"/>
    <w:rsid w:val="00D0059D"/>
    <w:rsid w:val="00D0120E"/>
    <w:rsid w:val="00D0465E"/>
    <w:rsid w:val="00D05C80"/>
    <w:rsid w:val="00D060EE"/>
    <w:rsid w:val="00D10D64"/>
    <w:rsid w:val="00D12B87"/>
    <w:rsid w:val="00D13132"/>
    <w:rsid w:val="00D17C36"/>
    <w:rsid w:val="00D20C0F"/>
    <w:rsid w:val="00D20E34"/>
    <w:rsid w:val="00D213C2"/>
    <w:rsid w:val="00D21570"/>
    <w:rsid w:val="00D2181A"/>
    <w:rsid w:val="00D220D1"/>
    <w:rsid w:val="00D23286"/>
    <w:rsid w:val="00D24885"/>
    <w:rsid w:val="00D24B59"/>
    <w:rsid w:val="00D2515F"/>
    <w:rsid w:val="00D3022A"/>
    <w:rsid w:val="00D3071B"/>
    <w:rsid w:val="00D3222B"/>
    <w:rsid w:val="00D348DE"/>
    <w:rsid w:val="00D37531"/>
    <w:rsid w:val="00D37966"/>
    <w:rsid w:val="00D41354"/>
    <w:rsid w:val="00D4150A"/>
    <w:rsid w:val="00D4291F"/>
    <w:rsid w:val="00D42DE3"/>
    <w:rsid w:val="00D42E69"/>
    <w:rsid w:val="00D45253"/>
    <w:rsid w:val="00D45E6D"/>
    <w:rsid w:val="00D46512"/>
    <w:rsid w:val="00D50E8C"/>
    <w:rsid w:val="00D55BE3"/>
    <w:rsid w:val="00D6206C"/>
    <w:rsid w:val="00D62247"/>
    <w:rsid w:val="00D62F4E"/>
    <w:rsid w:val="00D6305C"/>
    <w:rsid w:val="00D6357D"/>
    <w:rsid w:val="00D6374B"/>
    <w:rsid w:val="00D64374"/>
    <w:rsid w:val="00D67539"/>
    <w:rsid w:val="00D71475"/>
    <w:rsid w:val="00D723D9"/>
    <w:rsid w:val="00D74CA5"/>
    <w:rsid w:val="00D75E6C"/>
    <w:rsid w:val="00D76342"/>
    <w:rsid w:val="00D7729C"/>
    <w:rsid w:val="00D85BDC"/>
    <w:rsid w:val="00D87D7A"/>
    <w:rsid w:val="00D914CC"/>
    <w:rsid w:val="00D979AE"/>
    <w:rsid w:val="00DA2F4F"/>
    <w:rsid w:val="00DA37E9"/>
    <w:rsid w:val="00DA4B69"/>
    <w:rsid w:val="00DA6E81"/>
    <w:rsid w:val="00DA753E"/>
    <w:rsid w:val="00DB040D"/>
    <w:rsid w:val="00DB0904"/>
    <w:rsid w:val="00DB115E"/>
    <w:rsid w:val="00DB11B5"/>
    <w:rsid w:val="00DB1C75"/>
    <w:rsid w:val="00DB535E"/>
    <w:rsid w:val="00DB7B0B"/>
    <w:rsid w:val="00DB7C85"/>
    <w:rsid w:val="00DC403C"/>
    <w:rsid w:val="00DC50AA"/>
    <w:rsid w:val="00DC6C0B"/>
    <w:rsid w:val="00DD02D7"/>
    <w:rsid w:val="00DD299B"/>
    <w:rsid w:val="00DD5181"/>
    <w:rsid w:val="00DD5201"/>
    <w:rsid w:val="00DD53D8"/>
    <w:rsid w:val="00DD7C40"/>
    <w:rsid w:val="00DE18AD"/>
    <w:rsid w:val="00DE257E"/>
    <w:rsid w:val="00DE2EEE"/>
    <w:rsid w:val="00DE6121"/>
    <w:rsid w:val="00DF0461"/>
    <w:rsid w:val="00DF08FB"/>
    <w:rsid w:val="00DF2910"/>
    <w:rsid w:val="00E005B1"/>
    <w:rsid w:val="00E0112A"/>
    <w:rsid w:val="00E04658"/>
    <w:rsid w:val="00E05E9C"/>
    <w:rsid w:val="00E11F62"/>
    <w:rsid w:val="00E13A7A"/>
    <w:rsid w:val="00E13E4A"/>
    <w:rsid w:val="00E14753"/>
    <w:rsid w:val="00E14B24"/>
    <w:rsid w:val="00E14FEE"/>
    <w:rsid w:val="00E15FA3"/>
    <w:rsid w:val="00E16624"/>
    <w:rsid w:val="00E169E5"/>
    <w:rsid w:val="00E17C7F"/>
    <w:rsid w:val="00E207BE"/>
    <w:rsid w:val="00E21454"/>
    <w:rsid w:val="00E220B1"/>
    <w:rsid w:val="00E24B81"/>
    <w:rsid w:val="00E26410"/>
    <w:rsid w:val="00E27DB7"/>
    <w:rsid w:val="00E31D6E"/>
    <w:rsid w:val="00E32872"/>
    <w:rsid w:val="00E340F1"/>
    <w:rsid w:val="00E35504"/>
    <w:rsid w:val="00E358AB"/>
    <w:rsid w:val="00E4134E"/>
    <w:rsid w:val="00E415E6"/>
    <w:rsid w:val="00E44D5B"/>
    <w:rsid w:val="00E51657"/>
    <w:rsid w:val="00E54219"/>
    <w:rsid w:val="00E54EAC"/>
    <w:rsid w:val="00E56660"/>
    <w:rsid w:val="00E572CC"/>
    <w:rsid w:val="00E62649"/>
    <w:rsid w:val="00E630A6"/>
    <w:rsid w:val="00E644D6"/>
    <w:rsid w:val="00E679D5"/>
    <w:rsid w:val="00E70427"/>
    <w:rsid w:val="00E711A1"/>
    <w:rsid w:val="00E71C5D"/>
    <w:rsid w:val="00E77A76"/>
    <w:rsid w:val="00E77E19"/>
    <w:rsid w:val="00E8356F"/>
    <w:rsid w:val="00E837F9"/>
    <w:rsid w:val="00E8425C"/>
    <w:rsid w:val="00E8447E"/>
    <w:rsid w:val="00E870A2"/>
    <w:rsid w:val="00E87487"/>
    <w:rsid w:val="00E87CF3"/>
    <w:rsid w:val="00E92B88"/>
    <w:rsid w:val="00E93661"/>
    <w:rsid w:val="00E94590"/>
    <w:rsid w:val="00E94EB8"/>
    <w:rsid w:val="00E94FCC"/>
    <w:rsid w:val="00E961FD"/>
    <w:rsid w:val="00E96F20"/>
    <w:rsid w:val="00EA0B44"/>
    <w:rsid w:val="00EA1ACB"/>
    <w:rsid w:val="00EA34A5"/>
    <w:rsid w:val="00EA4522"/>
    <w:rsid w:val="00EA5C84"/>
    <w:rsid w:val="00EB0A7D"/>
    <w:rsid w:val="00EB10D5"/>
    <w:rsid w:val="00EB1AE9"/>
    <w:rsid w:val="00EB2ECD"/>
    <w:rsid w:val="00EB644E"/>
    <w:rsid w:val="00EB6EDB"/>
    <w:rsid w:val="00EB71B7"/>
    <w:rsid w:val="00EB77DD"/>
    <w:rsid w:val="00EC13A7"/>
    <w:rsid w:val="00EC27AE"/>
    <w:rsid w:val="00EC296D"/>
    <w:rsid w:val="00EC2D25"/>
    <w:rsid w:val="00EC618C"/>
    <w:rsid w:val="00EC699B"/>
    <w:rsid w:val="00ED17E5"/>
    <w:rsid w:val="00ED2AB1"/>
    <w:rsid w:val="00ED2D1D"/>
    <w:rsid w:val="00ED52F2"/>
    <w:rsid w:val="00ED5AD6"/>
    <w:rsid w:val="00ED7866"/>
    <w:rsid w:val="00ED7A96"/>
    <w:rsid w:val="00ED7F40"/>
    <w:rsid w:val="00EE0D8E"/>
    <w:rsid w:val="00EE34B2"/>
    <w:rsid w:val="00EE391B"/>
    <w:rsid w:val="00EE3CFA"/>
    <w:rsid w:val="00EE5094"/>
    <w:rsid w:val="00EE5FDB"/>
    <w:rsid w:val="00EE64E4"/>
    <w:rsid w:val="00EE7FC9"/>
    <w:rsid w:val="00EF0E44"/>
    <w:rsid w:val="00EF0EC5"/>
    <w:rsid w:val="00EF1E5E"/>
    <w:rsid w:val="00EF1F9C"/>
    <w:rsid w:val="00EF3734"/>
    <w:rsid w:val="00EF39F3"/>
    <w:rsid w:val="00EF427F"/>
    <w:rsid w:val="00F0170B"/>
    <w:rsid w:val="00F01A50"/>
    <w:rsid w:val="00F01A7D"/>
    <w:rsid w:val="00F0204A"/>
    <w:rsid w:val="00F03B11"/>
    <w:rsid w:val="00F04FBA"/>
    <w:rsid w:val="00F05A63"/>
    <w:rsid w:val="00F06306"/>
    <w:rsid w:val="00F06C82"/>
    <w:rsid w:val="00F071B7"/>
    <w:rsid w:val="00F077C2"/>
    <w:rsid w:val="00F079A4"/>
    <w:rsid w:val="00F106E1"/>
    <w:rsid w:val="00F1112D"/>
    <w:rsid w:val="00F17D96"/>
    <w:rsid w:val="00F201CF"/>
    <w:rsid w:val="00F221AD"/>
    <w:rsid w:val="00F226AE"/>
    <w:rsid w:val="00F23606"/>
    <w:rsid w:val="00F3066E"/>
    <w:rsid w:val="00F308EF"/>
    <w:rsid w:val="00F30A0D"/>
    <w:rsid w:val="00F313E4"/>
    <w:rsid w:val="00F31DB5"/>
    <w:rsid w:val="00F3326C"/>
    <w:rsid w:val="00F341E5"/>
    <w:rsid w:val="00F34CB3"/>
    <w:rsid w:val="00F34F47"/>
    <w:rsid w:val="00F40787"/>
    <w:rsid w:val="00F41CE9"/>
    <w:rsid w:val="00F41E12"/>
    <w:rsid w:val="00F447FA"/>
    <w:rsid w:val="00F44B99"/>
    <w:rsid w:val="00F44BEA"/>
    <w:rsid w:val="00F4601A"/>
    <w:rsid w:val="00F501E8"/>
    <w:rsid w:val="00F50AD1"/>
    <w:rsid w:val="00F50B28"/>
    <w:rsid w:val="00F528A8"/>
    <w:rsid w:val="00F52AD8"/>
    <w:rsid w:val="00F54109"/>
    <w:rsid w:val="00F5495C"/>
    <w:rsid w:val="00F55EA6"/>
    <w:rsid w:val="00F56770"/>
    <w:rsid w:val="00F57023"/>
    <w:rsid w:val="00F57223"/>
    <w:rsid w:val="00F5747C"/>
    <w:rsid w:val="00F64BFA"/>
    <w:rsid w:val="00F70AC6"/>
    <w:rsid w:val="00F73CA8"/>
    <w:rsid w:val="00F77C35"/>
    <w:rsid w:val="00F80A67"/>
    <w:rsid w:val="00F8155C"/>
    <w:rsid w:val="00F83129"/>
    <w:rsid w:val="00F83CBF"/>
    <w:rsid w:val="00F84F74"/>
    <w:rsid w:val="00F86864"/>
    <w:rsid w:val="00F9136C"/>
    <w:rsid w:val="00F92DFA"/>
    <w:rsid w:val="00F94317"/>
    <w:rsid w:val="00F949A2"/>
    <w:rsid w:val="00F95114"/>
    <w:rsid w:val="00F976DB"/>
    <w:rsid w:val="00FA0B94"/>
    <w:rsid w:val="00FA2005"/>
    <w:rsid w:val="00FA394F"/>
    <w:rsid w:val="00FA41F7"/>
    <w:rsid w:val="00FA550D"/>
    <w:rsid w:val="00FA6429"/>
    <w:rsid w:val="00FB07F5"/>
    <w:rsid w:val="00FB1114"/>
    <w:rsid w:val="00FB12EB"/>
    <w:rsid w:val="00FB1DC4"/>
    <w:rsid w:val="00FB2420"/>
    <w:rsid w:val="00FB33F9"/>
    <w:rsid w:val="00FB3BFC"/>
    <w:rsid w:val="00FB50F7"/>
    <w:rsid w:val="00FB76FD"/>
    <w:rsid w:val="00FC02B2"/>
    <w:rsid w:val="00FC0A1F"/>
    <w:rsid w:val="00FC1543"/>
    <w:rsid w:val="00FC2F52"/>
    <w:rsid w:val="00FC3FE3"/>
    <w:rsid w:val="00FC4C00"/>
    <w:rsid w:val="00FC505E"/>
    <w:rsid w:val="00FC7E65"/>
    <w:rsid w:val="00FD02B2"/>
    <w:rsid w:val="00FD0CFB"/>
    <w:rsid w:val="00FD0D4F"/>
    <w:rsid w:val="00FD3C47"/>
    <w:rsid w:val="00FD3DBF"/>
    <w:rsid w:val="00FD4210"/>
    <w:rsid w:val="00FD7CBC"/>
    <w:rsid w:val="00FD7DA7"/>
    <w:rsid w:val="00FE0250"/>
    <w:rsid w:val="00FE0A11"/>
    <w:rsid w:val="00FE0D6B"/>
    <w:rsid w:val="00FE2158"/>
    <w:rsid w:val="00FE22E3"/>
    <w:rsid w:val="00FE262D"/>
    <w:rsid w:val="00FE2D03"/>
    <w:rsid w:val="00FE5A41"/>
    <w:rsid w:val="00FE5C30"/>
    <w:rsid w:val="00FE68F6"/>
    <w:rsid w:val="00FF0FD1"/>
    <w:rsid w:val="00FF1182"/>
    <w:rsid w:val="00FF1C3C"/>
    <w:rsid w:val="00FF5F44"/>
    <w:rsid w:val="00FF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E650C-8580-44EB-AD25-FDE4D09E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8C"/>
    <w:pPr>
      <w:widowControl w:val="0"/>
      <w:jc w:val="both"/>
    </w:pPr>
    <w:rPr>
      <w:kern w:val="2"/>
      <w:sz w:val="21"/>
      <w:szCs w:val="22"/>
    </w:rPr>
  </w:style>
  <w:style w:type="paragraph" w:styleId="Heading1">
    <w:name w:val="heading 1"/>
    <w:basedOn w:val="Normal"/>
    <w:next w:val="Normal"/>
    <w:link w:val="Heading1Char"/>
    <w:uiPriority w:val="9"/>
    <w:qFormat/>
    <w:rsid w:val="00CC7165"/>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C0448D"/>
    <w:pPr>
      <w:widowControl/>
      <w:spacing w:before="308" w:after="154"/>
      <w:jc w:val="left"/>
      <w:outlineLvl w:val="2"/>
    </w:pPr>
    <w:rPr>
      <w:rFonts w:ascii="SimSun" w:hAnsi="SimSun"/>
      <w:b/>
      <w:bCs/>
      <w:color w:val="724128"/>
      <w:kern w:val="0"/>
      <w:sz w:val="26"/>
      <w:szCs w:val="26"/>
    </w:rPr>
  </w:style>
  <w:style w:type="paragraph" w:styleId="Heading4">
    <w:name w:val="heading 4"/>
    <w:basedOn w:val="Normal"/>
    <w:link w:val="Heading4Char"/>
    <w:uiPriority w:val="9"/>
    <w:qFormat/>
    <w:rsid w:val="00C0448D"/>
    <w:pPr>
      <w:widowControl/>
      <w:spacing w:before="332" w:after="166"/>
      <w:jc w:val="left"/>
      <w:outlineLvl w:val="3"/>
    </w:pPr>
    <w:rPr>
      <w:rFonts w:ascii="SimSun" w:hAnsi="SimSun"/>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3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982830"/>
    <w:rPr>
      <w:sz w:val="18"/>
      <w:szCs w:val="18"/>
    </w:rPr>
  </w:style>
  <w:style w:type="paragraph" w:styleId="Footer">
    <w:name w:val="footer"/>
    <w:basedOn w:val="Normal"/>
    <w:link w:val="FooterChar"/>
    <w:uiPriority w:val="99"/>
    <w:unhideWhenUsed/>
    <w:rsid w:val="00982830"/>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982830"/>
    <w:rPr>
      <w:sz w:val="18"/>
      <w:szCs w:val="18"/>
    </w:rPr>
  </w:style>
  <w:style w:type="paragraph" w:customStyle="1" w:styleId="Pa3">
    <w:name w:val="Pa3"/>
    <w:basedOn w:val="Normal"/>
    <w:next w:val="Normal"/>
    <w:uiPriority w:val="99"/>
    <w:rsid w:val="007A3FDD"/>
    <w:pPr>
      <w:autoSpaceDE w:val="0"/>
      <w:autoSpaceDN w:val="0"/>
      <w:adjustRightInd w:val="0"/>
      <w:spacing w:line="241" w:lineRule="atLeast"/>
      <w:jc w:val="left"/>
    </w:pPr>
    <w:rPr>
      <w:rFonts w:ascii="Times" w:eastAsia="Times"/>
      <w:kern w:val="0"/>
      <w:sz w:val="24"/>
      <w:szCs w:val="24"/>
    </w:rPr>
  </w:style>
  <w:style w:type="character" w:customStyle="1" w:styleId="A2">
    <w:name w:val="A2"/>
    <w:uiPriority w:val="99"/>
    <w:rsid w:val="007A3FDD"/>
    <w:rPr>
      <w:rFonts w:cs="Times"/>
      <w:color w:val="221E1F"/>
      <w:sz w:val="20"/>
      <w:szCs w:val="20"/>
    </w:rPr>
  </w:style>
  <w:style w:type="character" w:customStyle="1" w:styleId="Heading3Char">
    <w:name w:val="Heading 3 Char"/>
    <w:link w:val="Heading3"/>
    <w:uiPriority w:val="9"/>
    <w:rsid w:val="00C0448D"/>
    <w:rPr>
      <w:rFonts w:ascii="SimSun" w:hAnsi="SimSun" w:cs="SimSun"/>
      <w:b/>
      <w:bCs/>
      <w:color w:val="724128"/>
      <w:sz w:val="26"/>
      <w:szCs w:val="26"/>
    </w:rPr>
  </w:style>
  <w:style w:type="character" w:customStyle="1" w:styleId="Heading4Char">
    <w:name w:val="Heading 4 Char"/>
    <w:link w:val="Heading4"/>
    <w:uiPriority w:val="9"/>
    <w:rsid w:val="00C0448D"/>
    <w:rPr>
      <w:rFonts w:ascii="SimSun" w:hAnsi="SimSun" w:cs="SimSun"/>
      <w:b/>
      <w:bCs/>
      <w:color w:val="59331F"/>
      <w:sz w:val="24"/>
      <w:szCs w:val="24"/>
    </w:rPr>
  </w:style>
  <w:style w:type="paragraph" w:styleId="NormalWeb">
    <w:name w:val="Normal (Web)"/>
    <w:basedOn w:val="Normal"/>
    <w:uiPriority w:val="99"/>
    <w:semiHidden/>
    <w:unhideWhenUsed/>
    <w:rsid w:val="00C0448D"/>
    <w:pPr>
      <w:widowControl/>
      <w:spacing w:before="100" w:beforeAutospacing="1" w:after="100" w:afterAutospacing="1"/>
      <w:jc w:val="left"/>
    </w:pPr>
    <w:rPr>
      <w:rFonts w:ascii="SimSun" w:hAnsi="SimSun" w:cs="SimSun"/>
      <w:kern w:val="0"/>
      <w:sz w:val="24"/>
      <w:szCs w:val="24"/>
    </w:rPr>
  </w:style>
  <w:style w:type="character" w:customStyle="1" w:styleId="highlight2">
    <w:name w:val="highlight2"/>
    <w:basedOn w:val="DefaultParagraphFont"/>
    <w:rsid w:val="00C0448D"/>
  </w:style>
  <w:style w:type="paragraph" w:styleId="FootnoteText">
    <w:name w:val="footnote text"/>
    <w:basedOn w:val="Normal"/>
    <w:link w:val="FootnoteTextChar"/>
    <w:rsid w:val="00720FAC"/>
    <w:pPr>
      <w:snapToGrid w:val="0"/>
      <w:jc w:val="left"/>
    </w:pPr>
    <w:rPr>
      <w:rFonts w:ascii="Times New Roman" w:hAnsi="Times New Roman"/>
      <w:sz w:val="18"/>
      <w:szCs w:val="18"/>
    </w:rPr>
  </w:style>
  <w:style w:type="character" w:customStyle="1" w:styleId="FootnoteTextChar">
    <w:name w:val="Footnote Text Char"/>
    <w:link w:val="FootnoteText"/>
    <w:rsid w:val="00720FAC"/>
    <w:rPr>
      <w:rFonts w:ascii="Times New Roman" w:hAnsi="Times New Roman"/>
      <w:kern w:val="2"/>
      <w:sz w:val="18"/>
      <w:szCs w:val="18"/>
    </w:rPr>
  </w:style>
  <w:style w:type="paragraph" w:customStyle="1" w:styleId="Pa4">
    <w:name w:val="Pa4"/>
    <w:basedOn w:val="Normal"/>
    <w:next w:val="Normal"/>
    <w:uiPriority w:val="99"/>
    <w:rsid w:val="00FF1C3C"/>
    <w:pPr>
      <w:autoSpaceDE w:val="0"/>
      <w:autoSpaceDN w:val="0"/>
      <w:adjustRightInd w:val="0"/>
      <w:spacing w:line="211" w:lineRule="atLeast"/>
      <w:jc w:val="left"/>
    </w:pPr>
    <w:rPr>
      <w:rFonts w:ascii="Times" w:eastAsia="Times"/>
      <w:kern w:val="0"/>
      <w:sz w:val="24"/>
      <w:szCs w:val="24"/>
    </w:rPr>
  </w:style>
  <w:style w:type="character" w:customStyle="1" w:styleId="A6">
    <w:name w:val="A6"/>
    <w:uiPriority w:val="99"/>
    <w:rsid w:val="00FF1C3C"/>
    <w:rPr>
      <w:rFonts w:cs="Times"/>
      <w:b/>
      <w:bCs/>
      <w:color w:val="221E1F"/>
      <w:sz w:val="28"/>
      <w:szCs w:val="28"/>
    </w:rPr>
  </w:style>
  <w:style w:type="character" w:customStyle="1" w:styleId="A7">
    <w:name w:val="A7"/>
    <w:uiPriority w:val="99"/>
    <w:rsid w:val="00FF1C3C"/>
    <w:rPr>
      <w:rFonts w:cs="Times"/>
      <w:b/>
      <w:bCs/>
      <w:color w:val="221E1F"/>
      <w:sz w:val="16"/>
      <w:szCs w:val="16"/>
    </w:rPr>
  </w:style>
  <w:style w:type="paragraph" w:customStyle="1" w:styleId="Pa2">
    <w:name w:val="Pa2"/>
    <w:basedOn w:val="Normal"/>
    <w:next w:val="Normal"/>
    <w:uiPriority w:val="99"/>
    <w:rsid w:val="00FF1C3C"/>
    <w:pPr>
      <w:autoSpaceDE w:val="0"/>
      <w:autoSpaceDN w:val="0"/>
      <w:adjustRightInd w:val="0"/>
      <w:spacing w:line="241" w:lineRule="atLeast"/>
      <w:jc w:val="left"/>
    </w:pPr>
    <w:rPr>
      <w:rFonts w:ascii="Times" w:eastAsia="Times"/>
      <w:kern w:val="0"/>
      <w:sz w:val="24"/>
      <w:szCs w:val="24"/>
    </w:rPr>
  </w:style>
  <w:style w:type="character" w:customStyle="1" w:styleId="A5">
    <w:name w:val="A5"/>
    <w:uiPriority w:val="99"/>
    <w:rsid w:val="00FF1C3C"/>
    <w:rPr>
      <w:rFonts w:cs="Times"/>
      <w:b/>
      <w:bCs/>
      <w:color w:val="000000"/>
      <w:sz w:val="36"/>
      <w:szCs w:val="36"/>
    </w:rPr>
  </w:style>
  <w:style w:type="paragraph" w:customStyle="1" w:styleId="Pa0">
    <w:name w:val="Pa0"/>
    <w:basedOn w:val="Normal"/>
    <w:next w:val="Normal"/>
    <w:uiPriority w:val="99"/>
    <w:rsid w:val="00FF1C3C"/>
    <w:pPr>
      <w:autoSpaceDE w:val="0"/>
      <w:autoSpaceDN w:val="0"/>
      <w:adjustRightInd w:val="0"/>
      <w:spacing w:line="241" w:lineRule="atLeast"/>
      <w:jc w:val="left"/>
    </w:pPr>
    <w:rPr>
      <w:rFonts w:ascii="Times" w:eastAsia="Times"/>
      <w:kern w:val="0"/>
      <w:sz w:val="24"/>
      <w:szCs w:val="24"/>
    </w:rPr>
  </w:style>
  <w:style w:type="character" w:customStyle="1" w:styleId="Heading1Char">
    <w:name w:val="Heading 1 Char"/>
    <w:link w:val="Heading1"/>
    <w:uiPriority w:val="9"/>
    <w:rsid w:val="00CC7165"/>
    <w:rPr>
      <w:b/>
      <w:bCs/>
      <w:kern w:val="44"/>
      <w:sz w:val="44"/>
      <w:szCs w:val="44"/>
    </w:rPr>
  </w:style>
  <w:style w:type="character" w:styleId="CommentReference">
    <w:name w:val="annotation reference"/>
    <w:semiHidden/>
    <w:unhideWhenUsed/>
    <w:rsid w:val="001A0D23"/>
    <w:rPr>
      <w:sz w:val="21"/>
      <w:szCs w:val="21"/>
    </w:rPr>
  </w:style>
  <w:style w:type="paragraph" w:styleId="CommentText">
    <w:name w:val="annotation text"/>
    <w:basedOn w:val="Normal"/>
    <w:link w:val="CommentTextChar"/>
    <w:unhideWhenUsed/>
    <w:qFormat/>
    <w:rsid w:val="001A0D23"/>
    <w:pPr>
      <w:jc w:val="left"/>
    </w:pPr>
  </w:style>
  <w:style w:type="character" w:customStyle="1" w:styleId="CommentTextChar">
    <w:name w:val="Comment Text Char"/>
    <w:link w:val="CommentText"/>
    <w:rsid w:val="001A0D23"/>
    <w:rPr>
      <w:kern w:val="2"/>
      <w:sz w:val="21"/>
      <w:szCs w:val="22"/>
    </w:rPr>
  </w:style>
  <w:style w:type="paragraph" w:styleId="CommentSubject">
    <w:name w:val="annotation subject"/>
    <w:basedOn w:val="CommentText"/>
    <w:next w:val="CommentText"/>
    <w:link w:val="CommentSubjectChar"/>
    <w:uiPriority w:val="99"/>
    <w:semiHidden/>
    <w:unhideWhenUsed/>
    <w:rsid w:val="001A0D23"/>
    <w:rPr>
      <w:b/>
      <w:bCs/>
    </w:rPr>
  </w:style>
  <w:style w:type="character" w:customStyle="1" w:styleId="CommentSubjectChar">
    <w:name w:val="Comment Subject Char"/>
    <w:link w:val="CommentSubject"/>
    <w:uiPriority w:val="99"/>
    <w:semiHidden/>
    <w:rsid w:val="001A0D23"/>
    <w:rPr>
      <w:b/>
      <w:bCs/>
      <w:kern w:val="2"/>
      <w:sz w:val="21"/>
      <w:szCs w:val="22"/>
    </w:rPr>
  </w:style>
  <w:style w:type="paragraph" w:styleId="BalloonText">
    <w:name w:val="Balloon Text"/>
    <w:basedOn w:val="Normal"/>
    <w:link w:val="BalloonTextChar"/>
    <w:uiPriority w:val="99"/>
    <w:semiHidden/>
    <w:unhideWhenUsed/>
    <w:rsid w:val="001A0D23"/>
    <w:pPr>
      <w:jc w:val="left"/>
    </w:pPr>
    <w:rPr>
      <w:rFonts w:ascii="Tahoma" w:hAnsi="Tahoma"/>
      <w:sz w:val="16"/>
      <w:szCs w:val="18"/>
    </w:rPr>
  </w:style>
  <w:style w:type="character" w:customStyle="1" w:styleId="BalloonTextChar">
    <w:name w:val="Balloon Text Char"/>
    <w:link w:val="BalloonText"/>
    <w:uiPriority w:val="99"/>
    <w:semiHidden/>
    <w:rsid w:val="001A0D23"/>
    <w:rPr>
      <w:rFonts w:ascii="Tahoma" w:hAnsi="Tahoma" w:cs="Tahoma"/>
      <w:kern w:val="2"/>
      <w:sz w:val="16"/>
      <w:szCs w:val="18"/>
      <w:lang w:eastAsia="zh-CN"/>
    </w:rPr>
  </w:style>
  <w:style w:type="paragraph" w:styleId="Revision">
    <w:name w:val="Revision"/>
    <w:hidden/>
    <w:uiPriority w:val="99"/>
    <w:semiHidden/>
    <w:rsid w:val="00967271"/>
    <w:rPr>
      <w:kern w:val="2"/>
      <w:sz w:val="21"/>
      <w:szCs w:val="22"/>
    </w:rPr>
  </w:style>
  <w:style w:type="character" w:customStyle="1" w:styleId="apple-converted-space">
    <w:name w:val="apple-converted-space"/>
    <w:basedOn w:val="DefaultParagraphFont"/>
    <w:rsid w:val="003516B9"/>
  </w:style>
  <w:style w:type="character" w:styleId="Hyperlink">
    <w:name w:val="Hyperlink"/>
    <w:uiPriority w:val="99"/>
    <w:rsid w:val="00646E78"/>
    <w:rPr>
      <w:color w:val="0000FF"/>
      <w:u w:val="single"/>
    </w:rPr>
  </w:style>
  <w:style w:type="paragraph" w:customStyle="1" w:styleId="Default">
    <w:name w:val="Default"/>
    <w:rsid w:val="008B0B5F"/>
    <w:pPr>
      <w:widowControl w:val="0"/>
      <w:autoSpaceDE w:val="0"/>
      <w:autoSpaceDN w:val="0"/>
      <w:adjustRightInd w:val="0"/>
    </w:pPr>
    <w:rPr>
      <w:rFonts w:ascii="BCJIN B+ Gill Sans" w:eastAsia="BCJIN B+ Gill Sans" w:cs="BCJIN B+ Gill Sans"/>
      <w:color w:val="000000"/>
      <w:sz w:val="24"/>
      <w:szCs w:val="24"/>
    </w:rPr>
  </w:style>
  <w:style w:type="character" w:customStyle="1" w:styleId="highlight">
    <w:name w:val="highlight"/>
    <w:basedOn w:val="DefaultParagraphFont"/>
    <w:rsid w:val="00904AAE"/>
  </w:style>
  <w:style w:type="paragraph" w:customStyle="1" w:styleId="ordinary-output">
    <w:name w:val="ordinary-output"/>
    <w:basedOn w:val="Normal"/>
    <w:rsid w:val="00712BB4"/>
    <w:pPr>
      <w:widowControl/>
      <w:spacing w:before="100" w:beforeAutospacing="1" w:after="100" w:afterAutospacing="1"/>
      <w:jc w:val="left"/>
    </w:pPr>
    <w:rPr>
      <w:rFonts w:ascii="SimSun" w:hAnsi="SimSun" w:cs="SimSun"/>
      <w:kern w:val="0"/>
      <w:sz w:val="24"/>
      <w:szCs w:val="24"/>
    </w:rPr>
  </w:style>
  <w:style w:type="character" w:customStyle="1" w:styleId="orcid-id-https">
    <w:name w:val="orcid-id-https"/>
    <w:basedOn w:val="DefaultParagraphFont"/>
    <w:rsid w:val="005F0B94"/>
  </w:style>
  <w:style w:type="paragraph" w:styleId="ListParagraph">
    <w:name w:val="List Paragraph"/>
    <w:basedOn w:val="Normal"/>
    <w:uiPriority w:val="34"/>
    <w:qFormat/>
    <w:rsid w:val="000D10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28">
      <w:bodyDiv w:val="1"/>
      <w:marLeft w:val="0"/>
      <w:marRight w:val="0"/>
      <w:marTop w:val="0"/>
      <w:marBottom w:val="0"/>
      <w:divBdr>
        <w:top w:val="none" w:sz="0" w:space="0" w:color="auto"/>
        <w:left w:val="none" w:sz="0" w:space="0" w:color="auto"/>
        <w:bottom w:val="none" w:sz="0" w:space="0" w:color="auto"/>
        <w:right w:val="none" w:sz="0" w:space="0" w:color="auto"/>
      </w:divBdr>
    </w:div>
    <w:div w:id="40323549">
      <w:bodyDiv w:val="1"/>
      <w:marLeft w:val="0"/>
      <w:marRight w:val="0"/>
      <w:marTop w:val="0"/>
      <w:marBottom w:val="0"/>
      <w:divBdr>
        <w:top w:val="none" w:sz="0" w:space="0" w:color="auto"/>
        <w:left w:val="none" w:sz="0" w:space="0" w:color="auto"/>
        <w:bottom w:val="none" w:sz="0" w:space="0" w:color="auto"/>
        <w:right w:val="none" w:sz="0" w:space="0" w:color="auto"/>
      </w:divBdr>
    </w:div>
    <w:div w:id="59988654">
      <w:bodyDiv w:val="1"/>
      <w:marLeft w:val="0"/>
      <w:marRight w:val="0"/>
      <w:marTop w:val="0"/>
      <w:marBottom w:val="0"/>
      <w:divBdr>
        <w:top w:val="none" w:sz="0" w:space="0" w:color="auto"/>
        <w:left w:val="none" w:sz="0" w:space="0" w:color="auto"/>
        <w:bottom w:val="none" w:sz="0" w:space="0" w:color="auto"/>
        <w:right w:val="none" w:sz="0" w:space="0" w:color="auto"/>
      </w:divBdr>
      <w:divsChild>
        <w:div w:id="1634140377">
          <w:marLeft w:val="0"/>
          <w:marRight w:val="1"/>
          <w:marTop w:val="0"/>
          <w:marBottom w:val="0"/>
          <w:divBdr>
            <w:top w:val="none" w:sz="0" w:space="0" w:color="auto"/>
            <w:left w:val="none" w:sz="0" w:space="0" w:color="auto"/>
            <w:bottom w:val="none" w:sz="0" w:space="0" w:color="auto"/>
            <w:right w:val="none" w:sz="0" w:space="0" w:color="auto"/>
          </w:divBdr>
          <w:divsChild>
            <w:div w:id="2033989658">
              <w:marLeft w:val="0"/>
              <w:marRight w:val="0"/>
              <w:marTop w:val="0"/>
              <w:marBottom w:val="0"/>
              <w:divBdr>
                <w:top w:val="none" w:sz="0" w:space="0" w:color="auto"/>
                <w:left w:val="none" w:sz="0" w:space="0" w:color="auto"/>
                <w:bottom w:val="none" w:sz="0" w:space="0" w:color="auto"/>
                <w:right w:val="none" w:sz="0" w:space="0" w:color="auto"/>
              </w:divBdr>
              <w:divsChild>
                <w:div w:id="1249388270">
                  <w:marLeft w:val="0"/>
                  <w:marRight w:val="1"/>
                  <w:marTop w:val="0"/>
                  <w:marBottom w:val="0"/>
                  <w:divBdr>
                    <w:top w:val="none" w:sz="0" w:space="0" w:color="auto"/>
                    <w:left w:val="none" w:sz="0" w:space="0" w:color="auto"/>
                    <w:bottom w:val="none" w:sz="0" w:space="0" w:color="auto"/>
                    <w:right w:val="none" w:sz="0" w:space="0" w:color="auto"/>
                  </w:divBdr>
                  <w:divsChild>
                    <w:div w:id="2093693060">
                      <w:marLeft w:val="0"/>
                      <w:marRight w:val="0"/>
                      <w:marTop w:val="0"/>
                      <w:marBottom w:val="0"/>
                      <w:divBdr>
                        <w:top w:val="none" w:sz="0" w:space="0" w:color="auto"/>
                        <w:left w:val="none" w:sz="0" w:space="0" w:color="auto"/>
                        <w:bottom w:val="none" w:sz="0" w:space="0" w:color="auto"/>
                        <w:right w:val="none" w:sz="0" w:space="0" w:color="auto"/>
                      </w:divBdr>
                      <w:divsChild>
                        <w:div w:id="1126242329">
                          <w:marLeft w:val="0"/>
                          <w:marRight w:val="0"/>
                          <w:marTop w:val="0"/>
                          <w:marBottom w:val="0"/>
                          <w:divBdr>
                            <w:top w:val="none" w:sz="0" w:space="0" w:color="auto"/>
                            <w:left w:val="none" w:sz="0" w:space="0" w:color="auto"/>
                            <w:bottom w:val="none" w:sz="0" w:space="0" w:color="auto"/>
                            <w:right w:val="none" w:sz="0" w:space="0" w:color="auto"/>
                          </w:divBdr>
                          <w:divsChild>
                            <w:div w:id="1445997459">
                              <w:marLeft w:val="0"/>
                              <w:marRight w:val="0"/>
                              <w:marTop w:val="120"/>
                              <w:marBottom w:val="360"/>
                              <w:divBdr>
                                <w:top w:val="none" w:sz="0" w:space="0" w:color="auto"/>
                                <w:left w:val="none" w:sz="0" w:space="0" w:color="auto"/>
                                <w:bottom w:val="none" w:sz="0" w:space="0" w:color="auto"/>
                                <w:right w:val="none" w:sz="0" w:space="0" w:color="auto"/>
                              </w:divBdr>
                              <w:divsChild>
                                <w:div w:id="49039125">
                                  <w:marLeft w:val="0"/>
                                  <w:marRight w:val="0"/>
                                  <w:marTop w:val="0"/>
                                  <w:marBottom w:val="0"/>
                                  <w:divBdr>
                                    <w:top w:val="none" w:sz="0" w:space="0" w:color="auto"/>
                                    <w:left w:val="none" w:sz="0" w:space="0" w:color="auto"/>
                                    <w:bottom w:val="none" w:sz="0" w:space="0" w:color="auto"/>
                                    <w:right w:val="none" w:sz="0" w:space="0" w:color="auto"/>
                                  </w:divBdr>
                                </w:div>
                                <w:div w:id="2238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6295">
      <w:bodyDiv w:val="1"/>
      <w:marLeft w:val="0"/>
      <w:marRight w:val="0"/>
      <w:marTop w:val="0"/>
      <w:marBottom w:val="0"/>
      <w:divBdr>
        <w:top w:val="none" w:sz="0" w:space="0" w:color="auto"/>
        <w:left w:val="none" w:sz="0" w:space="0" w:color="auto"/>
        <w:bottom w:val="none" w:sz="0" w:space="0" w:color="auto"/>
        <w:right w:val="none" w:sz="0" w:space="0" w:color="auto"/>
      </w:divBdr>
    </w:div>
    <w:div w:id="139659613">
      <w:bodyDiv w:val="1"/>
      <w:marLeft w:val="0"/>
      <w:marRight w:val="0"/>
      <w:marTop w:val="0"/>
      <w:marBottom w:val="0"/>
      <w:divBdr>
        <w:top w:val="none" w:sz="0" w:space="0" w:color="auto"/>
        <w:left w:val="none" w:sz="0" w:space="0" w:color="auto"/>
        <w:bottom w:val="none" w:sz="0" w:space="0" w:color="auto"/>
        <w:right w:val="none" w:sz="0" w:space="0" w:color="auto"/>
      </w:divBdr>
    </w:div>
    <w:div w:id="205483579">
      <w:bodyDiv w:val="1"/>
      <w:marLeft w:val="0"/>
      <w:marRight w:val="0"/>
      <w:marTop w:val="0"/>
      <w:marBottom w:val="0"/>
      <w:divBdr>
        <w:top w:val="none" w:sz="0" w:space="0" w:color="auto"/>
        <w:left w:val="none" w:sz="0" w:space="0" w:color="auto"/>
        <w:bottom w:val="none" w:sz="0" w:space="0" w:color="auto"/>
        <w:right w:val="none" w:sz="0" w:space="0" w:color="auto"/>
      </w:divBdr>
    </w:div>
    <w:div w:id="290788952">
      <w:bodyDiv w:val="1"/>
      <w:marLeft w:val="0"/>
      <w:marRight w:val="0"/>
      <w:marTop w:val="0"/>
      <w:marBottom w:val="0"/>
      <w:divBdr>
        <w:top w:val="none" w:sz="0" w:space="0" w:color="auto"/>
        <w:left w:val="none" w:sz="0" w:space="0" w:color="auto"/>
        <w:bottom w:val="none" w:sz="0" w:space="0" w:color="auto"/>
        <w:right w:val="none" w:sz="0" w:space="0" w:color="auto"/>
      </w:divBdr>
    </w:div>
    <w:div w:id="387536783">
      <w:bodyDiv w:val="1"/>
      <w:marLeft w:val="0"/>
      <w:marRight w:val="0"/>
      <w:marTop w:val="0"/>
      <w:marBottom w:val="0"/>
      <w:divBdr>
        <w:top w:val="none" w:sz="0" w:space="0" w:color="auto"/>
        <w:left w:val="none" w:sz="0" w:space="0" w:color="auto"/>
        <w:bottom w:val="none" w:sz="0" w:space="0" w:color="auto"/>
        <w:right w:val="none" w:sz="0" w:space="0" w:color="auto"/>
      </w:divBdr>
    </w:div>
    <w:div w:id="389617663">
      <w:bodyDiv w:val="1"/>
      <w:marLeft w:val="0"/>
      <w:marRight w:val="0"/>
      <w:marTop w:val="0"/>
      <w:marBottom w:val="0"/>
      <w:divBdr>
        <w:top w:val="none" w:sz="0" w:space="0" w:color="auto"/>
        <w:left w:val="none" w:sz="0" w:space="0" w:color="auto"/>
        <w:bottom w:val="none" w:sz="0" w:space="0" w:color="auto"/>
        <w:right w:val="none" w:sz="0" w:space="0" w:color="auto"/>
      </w:divBdr>
    </w:div>
    <w:div w:id="408313395">
      <w:bodyDiv w:val="1"/>
      <w:marLeft w:val="0"/>
      <w:marRight w:val="0"/>
      <w:marTop w:val="0"/>
      <w:marBottom w:val="0"/>
      <w:divBdr>
        <w:top w:val="none" w:sz="0" w:space="0" w:color="auto"/>
        <w:left w:val="none" w:sz="0" w:space="0" w:color="auto"/>
        <w:bottom w:val="none" w:sz="0" w:space="0" w:color="auto"/>
        <w:right w:val="none" w:sz="0" w:space="0" w:color="auto"/>
      </w:divBdr>
      <w:divsChild>
        <w:div w:id="428233901">
          <w:marLeft w:val="0"/>
          <w:marRight w:val="0"/>
          <w:marTop w:val="0"/>
          <w:marBottom w:val="0"/>
          <w:divBdr>
            <w:top w:val="none" w:sz="0" w:space="0" w:color="auto"/>
            <w:left w:val="none" w:sz="0" w:space="0" w:color="auto"/>
            <w:bottom w:val="none" w:sz="0" w:space="0" w:color="auto"/>
            <w:right w:val="none" w:sz="0" w:space="0" w:color="auto"/>
          </w:divBdr>
          <w:divsChild>
            <w:div w:id="1848866114">
              <w:marLeft w:val="0"/>
              <w:marRight w:val="0"/>
              <w:marTop w:val="0"/>
              <w:marBottom w:val="0"/>
              <w:divBdr>
                <w:top w:val="none" w:sz="0" w:space="0" w:color="auto"/>
                <w:left w:val="none" w:sz="0" w:space="0" w:color="auto"/>
                <w:bottom w:val="none" w:sz="0" w:space="0" w:color="auto"/>
                <w:right w:val="none" w:sz="0" w:space="0" w:color="auto"/>
              </w:divBdr>
              <w:divsChild>
                <w:div w:id="1868786168">
                  <w:marLeft w:val="0"/>
                  <w:marRight w:val="0"/>
                  <w:marTop w:val="0"/>
                  <w:marBottom w:val="0"/>
                  <w:divBdr>
                    <w:top w:val="single" w:sz="4" w:space="5" w:color="EEEEEE"/>
                    <w:left w:val="none" w:sz="0" w:space="5" w:color="auto"/>
                    <w:bottom w:val="single" w:sz="4" w:space="5" w:color="EEEEEE"/>
                    <w:right w:val="single" w:sz="4" w:space="5" w:color="EEEEEE"/>
                  </w:divBdr>
                  <w:divsChild>
                    <w:div w:id="1369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2238">
          <w:marLeft w:val="0"/>
          <w:marRight w:val="0"/>
          <w:marTop w:val="0"/>
          <w:marBottom w:val="0"/>
          <w:divBdr>
            <w:top w:val="none" w:sz="0" w:space="0" w:color="auto"/>
            <w:left w:val="none" w:sz="0" w:space="0" w:color="auto"/>
            <w:bottom w:val="none" w:sz="0" w:space="0" w:color="auto"/>
            <w:right w:val="none" w:sz="0" w:space="0" w:color="auto"/>
          </w:divBdr>
          <w:divsChild>
            <w:div w:id="553858475">
              <w:marLeft w:val="0"/>
              <w:marRight w:val="0"/>
              <w:marTop w:val="0"/>
              <w:marBottom w:val="0"/>
              <w:divBdr>
                <w:top w:val="single" w:sz="4" w:space="0" w:color="DEDEDE"/>
                <w:left w:val="single" w:sz="4" w:space="0" w:color="DEDEDE"/>
                <w:bottom w:val="single" w:sz="4" w:space="0" w:color="DEDEDE"/>
                <w:right w:val="single" w:sz="4" w:space="0" w:color="DEDEDE"/>
              </w:divBdr>
              <w:divsChild>
                <w:div w:id="546337931">
                  <w:marLeft w:val="0"/>
                  <w:marRight w:val="0"/>
                  <w:marTop w:val="0"/>
                  <w:marBottom w:val="0"/>
                  <w:divBdr>
                    <w:top w:val="none" w:sz="0" w:space="0" w:color="auto"/>
                    <w:left w:val="none" w:sz="0" w:space="0" w:color="auto"/>
                    <w:bottom w:val="none" w:sz="0" w:space="0" w:color="auto"/>
                    <w:right w:val="none" w:sz="0" w:space="0" w:color="auto"/>
                  </w:divBdr>
                  <w:divsChild>
                    <w:div w:id="1373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62398">
      <w:bodyDiv w:val="1"/>
      <w:marLeft w:val="0"/>
      <w:marRight w:val="0"/>
      <w:marTop w:val="0"/>
      <w:marBottom w:val="0"/>
      <w:divBdr>
        <w:top w:val="none" w:sz="0" w:space="0" w:color="auto"/>
        <w:left w:val="none" w:sz="0" w:space="0" w:color="auto"/>
        <w:bottom w:val="none" w:sz="0" w:space="0" w:color="auto"/>
        <w:right w:val="none" w:sz="0" w:space="0" w:color="auto"/>
      </w:divBdr>
      <w:divsChild>
        <w:div w:id="1835752905">
          <w:marLeft w:val="0"/>
          <w:marRight w:val="0"/>
          <w:marTop w:val="0"/>
          <w:marBottom w:val="0"/>
          <w:divBdr>
            <w:top w:val="none" w:sz="0" w:space="0" w:color="auto"/>
            <w:left w:val="none" w:sz="0" w:space="0" w:color="auto"/>
            <w:bottom w:val="none" w:sz="0" w:space="0" w:color="auto"/>
            <w:right w:val="none" w:sz="0" w:space="0" w:color="auto"/>
          </w:divBdr>
          <w:divsChild>
            <w:div w:id="2056661188">
              <w:marLeft w:val="0"/>
              <w:marRight w:val="0"/>
              <w:marTop w:val="0"/>
              <w:marBottom w:val="0"/>
              <w:divBdr>
                <w:top w:val="single" w:sz="6" w:space="0" w:color="4395FF"/>
                <w:left w:val="single" w:sz="6" w:space="0" w:color="4395FF"/>
                <w:bottom w:val="single" w:sz="6" w:space="0" w:color="4395FF"/>
                <w:right w:val="single" w:sz="6" w:space="0" w:color="4395FF"/>
              </w:divBdr>
              <w:divsChild>
                <w:div w:id="552036909">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341354530">
          <w:marLeft w:val="0"/>
          <w:marRight w:val="0"/>
          <w:marTop w:val="0"/>
          <w:marBottom w:val="0"/>
          <w:divBdr>
            <w:top w:val="none" w:sz="0" w:space="0" w:color="auto"/>
            <w:left w:val="none" w:sz="0" w:space="0" w:color="auto"/>
            <w:bottom w:val="none" w:sz="0" w:space="0" w:color="auto"/>
            <w:right w:val="none" w:sz="0" w:space="0" w:color="auto"/>
          </w:divBdr>
          <w:divsChild>
            <w:div w:id="519246885">
              <w:marLeft w:val="0"/>
              <w:marRight w:val="0"/>
              <w:marTop w:val="0"/>
              <w:marBottom w:val="0"/>
              <w:divBdr>
                <w:top w:val="none" w:sz="0" w:space="0" w:color="auto"/>
                <w:left w:val="none" w:sz="0" w:space="0" w:color="auto"/>
                <w:bottom w:val="none" w:sz="0" w:space="0" w:color="auto"/>
                <w:right w:val="none" w:sz="0" w:space="0" w:color="auto"/>
              </w:divBdr>
              <w:divsChild>
                <w:div w:id="1801337507">
                  <w:marLeft w:val="0"/>
                  <w:marRight w:val="0"/>
                  <w:marTop w:val="0"/>
                  <w:marBottom w:val="0"/>
                  <w:divBdr>
                    <w:top w:val="single" w:sz="6" w:space="8" w:color="EEEEEE"/>
                    <w:left w:val="none" w:sz="0" w:space="8" w:color="auto"/>
                    <w:bottom w:val="single" w:sz="6" w:space="8" w:color="EEEEEE"/>
                    <w:right w:val="single" w:sz="6" w:space="8" w:color="EEEEEE"/>
                  </w:divBdr>
                  <w:divsChild>
                    <w:div w:id="2724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2556">
      <w:bodyDiv w:val="1"/>
      <w:marLeft w:val="0"/>
      <w:marRight w:val="0"/>
      <w:marTop w:val="0"/>
      <w:marBottom w:val="0"/>
      <w:divBdr>
        <w:top w:val="none" w:sz="0" w:space="0" w:color="auto"/>
        <w:left w:val="none" w:sz="0" w:space="0" w:color="auto"/>
        <w:bottom w:val="none" w:sz="0" w:space="0" w:color="auto"/>
        <w:right w:val="none" w:sz="0" w:space="0" w:color="auto"/>
      </w:divBdr>
    </w:div>
    <w:div w:id="470248749">
      <w:bodyDiv w:val="1"/>
      <w:marLeft w:val="0"/>
      <w:marRight w:val="0"/>
      <w:marTop w:val="0"/>
      <w:marBottom w:val="0"/>
      <w:divBdr>
        <w:top w:val="none" w:sz="0" w:space="0" w:color="auto"/>
        <w:left w:val="none" w:sz="0" w:space="0" w:color="auto"/>
        <w:bottom w:val="none" w:sz="0" w:space="0" w:color="auto"/>
        <w:right w:val="none" w:sz="0" w:space="0" w:color="auto"/>
      </w:divBdr>
    </w:div>
    <w:div w:id="604922371">
      <w:bodyDiv w:val="1"/>
      <w:marLeft w:val="0"/>
      <w:marRight w:val="0"/>
      <w:marTop w:val="0"/>
      <w:marBottom w:val="0"/>
      <w:divBdr>
        <w:top w:val="none" w:sz="0" w:space="0" w:color="auto"/>
        <w:left w:val="none" w:sz="0" w:space="0" w:color="auto"/>
        <w:bottom w:val="none" w:sz="0" w:space="0" w:color="auto"/>
        <w:right w:val="none" w:sz="0" w:space="0" w:color="auto"/>
      </w:divBdr>
    </w:div>
    <w:div w:id="645889216">
      <w:bodyDiv w:val="1"/>
      <w:marLeft w:val="0"/>
      <w:marRight w:val="0"/>
      <w:marTop w:val="0"/>
      <w:marBottom w:val="0"/>
      <w:divBdr>
        <w:top w:val="none" w:sz="0" w:space="0" w:color="auto"/>
        <w:left w:val="none" w:sz="0" w:space="0" w:color="auto"/>
        <w:bottom w:val="none" w:sz="0" w:space="0" w:color="auto"/>
        <w:right w:val="none" w:sz="0" w:space="0" w:color="auto"/>
      </w:divBdr>
    </w:div>
    <w:div w:id="704407553">
      <w:bodyDiv w:val="1"/>
      <w:marLeft w:val="0"/>
      <w:marRight w:val="0"/>
      <w:marTop w:val="0"/>
      <w:marBottom w:val="0"/>
      <w:divBdr>
        <w:top w:val="none" w:sz="0" w:space="0" w:color="auto"/>
        <w:left w:val="none" w:sz="0" w:space="0" w:color="auto"/>
        <w:bottom w:val="none" w:sz="0" w:space="0" w:color="auto"/>
        <w:right w:val="none" w:sz="0" w:space="0" w:color="auto"/>
      </w:divBdr>
    </w:div>
    <w:div w:id="747926975">
      <w:bodyDiv w:val="1"/>
      <w:marLeft w:val="0"/>
      <w:marRight w:val="0"/>
      <w:marTop w:val="0"/>
      <w:marBottom w:val="0"/>
      <w:divBdr>
        <w:top w:val="none" w:sz="0" w:space="0" w:color="auto"/>
        <w:left w:val="none" w:sz="0" w:space="0" w:color="auto"/>
        <w:bottom w:val="none" w:sz="0" w:space="0" w:color="auto"/>
        <w:right w:val="none" w:sz="0" w:space="0" w:color="auto"/>
      </w:divBdr>
    </w:div>
    <w:div w:id="760176224">
      <w:bodyDiv w:val="1"/>
      <w:marLeft w:val="0"/>
      <w:marRight w:val="0"/>
      <w:marTop w:val="0"/>
      <w:marBottom w:val="0"/>
      <w:divBdr>
        <w:top w:val="none" w:sz="0" w:space="0" w:color="auto"/>
        <w:left w:val="none" w:sz="0" w:space="0" w:color="auto"/>
        <w:bottom w:val="none" w:sz="0" w:space="0" w:color="auto"/>
        <w:right w:val="none" w:sz="0" w:space="0" w:color="auto"/>
      </w:divBdr>
    </w:div>
    <w:div w:id="776369272">
      <w:bodyDiv w:val="1"/>
      <w:marLeft w:val="0"/>
      <w:marRight w:val="0"/>
      <w:marTop w:val="0"/>
      <w:marBottom w:val="0"/>
      <w:divBdr>
        <w:top w:val="none" w:sz="0" w:space="0" w:color="auto"/>
        <w:left w:val="none" w:sz="0" w:space="0" w:color="auto"/>
        <w:bottom w:val="none" w:sz="0" w:space="0" w:color="auto"/>
        <w:right w:val="none" w:sz="0" w:space="0" w:color="auto"/>
      </w:divBdr>
    </w:div>
    <w:div w:id="803933623">
      <w:bodyDiv w:val="1"/>
      <w:marLeft w:val="0"/>
      <w:marRight w:val="0"/>
      <w:marTop w:val="0"/>
      <w:marBottom w:val="0"/>
      <w:divBdr>
        <w:top w:val="none" w:sz="0" w:space="0" w:color="auto"/>
        <w:left w:val="none" w:sz="0" w:space="0" w:color="auto"/>
        <w:bottom w:val="none" w:sz="0" w:space="0" w:color="auto"/>
        <w:right w:val="none" w:sz="0" w:space="0" w:color="auto"/>
      </w:divBdr>
    </w:div>
    <w:div w:id="806774996">
      <w:bodyDiv w:val="1"/>
      <w:marLeft w:val="0"/>
      <w:marRight w:val="0"/>
      <w:marTop w:val="0"/>
      <w:marBottom w:val="0"/>
      <w:divBdr>
        <w:top w:val="none" w:sz="0" w:space="0" w:color="auto"/>
        <w:left w:val="none" w:sz="0" w:space="0" w:color="auto"/>
        <w:bottom w:val="none" w:sz="0" w:space="0" w:color="auto"/>
        <w:right w:val="none" w:sz="0" w:space="0" w:color="auto"/>
      </w:divBdr>
    </w:div>
    <w:div w:id="895357657">
      <w:bodyDiv w:val="1"/>
      <w:marLeft w:val="0"/>
      <w:marRight w:val="0"/>
      <w:marTop w:val="0"/>
      <w:marBottom w:val="0"/>
      <w:divBdr>
        <w:top w:val="none" w:sz="0" w:space="0" w:color="auto"/>
        <w:left w:val="none" w:sz="0" w:space="0" w:color="auto"/>
        <w:bottom w:val="none" w:sz="0" w:space="0" w:color="auto"/>
        <w:right w:val="none" w:sz="0" w:space="0" w:color="auto"/>
      </w:divBdr>
    </w:div>
    <w:div w:id="979769306">
      <w:bodyDiv w:val="1"/>
      <w:marLeft w:val="0"/>
      <w:marRight w:val="0"/>
      <w:marTop w:val="0"/>
      <w:marBottom w:val="0"/>
      <w:divBdr>
        <w:top w:val="none" w:sz="0" w:space="0" w:color="auto"/>
        <w:left w:val="none" w:sz="0" w:space="0" w:color="auto"/>
        <w:bottom w:val="none" w:sz="0" w:space="0" w:color="auto"/>
        <w:right w:val="none" w:sz="0" w:space="0" w:color="auto"/>
      </w:divBdr>
    </w:div>
    <w:div w:id="1051030815">
      <w:bodyDiv w:val="1"/>
      <w:marLeft w:val="0"/>
      <w:marRight w:val="0"/>
      <w:marTop w:val="0"/>
      <w:marBottom w:val="0"/>
      <w:divBdr>
        <w:top w:val="none" w:sz="0" w:space="0" w:color="auto"/>
        <w:left w:val="none" w:sz="0" w:space="0" w:color="auto"/>
        <w:bottom w:val="none" w:sz="0" w:space="0" w:color="auto"/>
        <w:right w:val="none" w:sz="0" w:space="0" w:color="auto"/>
      </w:divBdr>
      <w:divsChild>
        <w:div w:id="383063870">
          <w:marLeft w:val="0"/>
          <w:marRight w:val="1"/>
          <w:marTop w:val="0"/>
          <w:marBottom w:val="0"/>
          <w:divBdr>
            <w:top w:val="none" w:sz="0" w:space="0" w:color="auto"/>
            <w:left w:val="none" w:sz="0" w:space="0" w:color="auto"/>
            <w:bottom w:val="none" w:sz="0" w:space="0" w:color="auto"/>
            <w:right w:val="none" w:sz="0" w:space="0" w:color="auto"/>
          </w:divBdr>
          <w:divsChild>
            <w:div w:id="908003909">
              <w:marLeft w:val="0"/>
              <w:marRight w:val="0"/>
              <w:marTop w:val="0"/>
              <w:marBottom w:val="0"/>
              <w:divBdr>
                <w:top w:val="none" w:sz="0" w:space="0" w:color="auto"/>
                <w:left w:val="none" w:sz="0" w:space="0" w:color="auto"/>
                <w:bottom w:val="none" w:sz="0" w:space="0" w:color="auto"/>
                <w:right w:val="none" w:sz="0" w:space="0" w:color="auto"/>
              </w:divBdr>
              <w:divsChild>
                <w:div w:id="628971010">
                  <w:marLeft w:val="0"/>
                  <w:marRight w:val="1"/>
                  <w:marTop w:val="0"/>
                  <w:marBottom w:val="0"/>
                  <w:divBdr>
                    <w:top w:val="none" w:sz="0" w:space="0" w:color="auto"/>
                    <w:left w:val="none" w:sz="0" w:space="0" w:color="auto"/>
                    <w:bottom w:val="none" w:sz="0" w:space="0" w:color="auto"/>
                    <w:right w:val="none" w:sz="0" w:space="0" w:color="auto"/>
                  </w:divBdr>
                  <w:divsChild>
                    <w:div w:id="595015711">
                      <w:marLeft w:val="0"/>
                      <w:marRight w:val="0"/>
                      <w:marTop w:val="0"/>
                      <w:marBottom w:val="0"/>
                      <w:divBdr>
                        <w:top w:val="none" w:sz="0" w:space="0" w:color="auto"/>
                        <w:left w:val="none" w:sz="0" w:space="0" w:color="auto"/>
                        <w:bottom w:val="none" w:sz="0" w:space="0" w:color="auto"/>
                        <w:right w:val="none" w:sz="0" w:space="0" w:color="auto"/>
                      </w:divBdr>
                      <w:divsChild>
                        <w:div w:id="1817138093">
                          <w:marLeft w:val="0"/>
                          <w:marRight w:val="0"/>
                          <w:marTop w:val="0"/>
                          <w:marBottom w:val="0"/>
                          <w:divBdr>
                            <w:top w:val="none" w:sz="0" w:space="0" w:color="auto"/>
                            <w:left w:val="none" w:sz="0" w:space="0" w:color="auto"/>
                            <w:bottom w:val="none" w:sz="0" w:space="0" w:color="auto"/>
                            <w:right w:val="none" w:sz="0" w:space="0" w:color="auto"/>
                          </w:divBdr>
                          <w:divsChild>
                            <w:div w:id="917246897">
                              <w:marLeft w:val="0"/>
                              <w:marRight w:val="0"/>
                              <w:marTop w:val="120"/>
                              <w:marBottom w:val="360"/>
                              <w:divBdr>
                                <w:top w:val="none" w:sz="0" w:space="0" w:color="auto"/>
                                <w:left w:val="none" w:sz="0" w:space="0" w:color="auto"/>
                                <w:bottom w:val="none" w:sz="0" w:space="0" w:color="auto"/>
                                <w:right w:val="none" w:sz="0" w:space="0" w:color="auto"/>
                              </w:divBdr>
                              <w:divsChild>
                                <w:div w:id="569923128">
                                  <w:marLeft w:val="0"/>
                                  <w:marRight w:val="0"/>
                                  <w:marTop w:val="0"/>
                                  <w:marBottom w:val="0"/>
                                  <w:divBdr>
                                    <w:top w:val="none" w:sz="0" w:space="0" w:color="auto"/>
                                    <w:left w:val="none" w:sz="0" w:space="0" w:color="auto"/>
                                    <w:bottom w:val="none" w:sz="0" w:space="0" w:color="auto"/>
                                    <w:right w:val="none" w:sz="0" w:space="0" w:color="auto"/>
                                  </w:divBdr>
                                </w:div>
                                <w:div w:id="2132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431048">
      <w:bodyDiv w:val="1"/>
      <w:marLeft w:val="0"/>
      <w:marRight w:val="0"/>
      <w:marTop w:val="0"/>
      <w:marBottom w:val="0"/>
      <w:divBdr>
        <w:top w:val="none" w:sz="0" w:space="0" w:color="auto"/>
        <w:left w:val="none" w:sz="0" w:space="0" w:color="auto"/>
        <w:bottom w:val="none" w:sz="0" w:space="0" w:color="auto"/>
        <w:right w:val="none" w:sz="0" w:space="0" w:color="auto"/>
      </w:divBdr>
      <w:divsChild>
        <w:div w:id="683631208">
          <w:marLeft w:val="0"/>
          <w:marRight w:val="1"/>
          <w:marTop w:val="0"/>
          <w:marBottom w:val="0"/>
          <w:divBdr>
            <w:top w:val="none" w:sz="0" w:space="0" w:color="auto"/>
            <w:left w:val="none" w:sz="0" w:space="0" w:color="auto"/>
            <w:bottom w:val="none" w:sz="0" w:space="0" w:color="auto"/>
            <w:right w:val="none" w:sz="0" w:space="0" w:color="auto"/>
          </w:divBdr>
          <w:divsChild>
            <w:div w:id="775446592">
              <w:marLeft w:val="0"/>
              <w:marRight w:val="0"/>
              <w:marTop w:val="0"/>
              <w:marBottom w:val="0"/>
              <w:divBdr>
                <w:top w:val="none" w:sz="0" w:space="0" w:color="auto"/>
                <w:left w:val="none" w:sz="0" w:space="0" w:color="auto"/>
                <w:bottom w:val="none" w:sz="0" w:space="0" w:color="auto"/>
                <w:right w:val="none" w:sz="0" w:space="0" w:color="auto"/>
              </w:divBdr>
              <w:divsChild>
                <w:div w:id="1823354160">
                  <w:marLeft w:val="0"/>
                  <w:marRight w:val="1"/>
                  <w:marTop w:val="0"/>
                  <w:marBottom w:val="0"/>
                  <w:divBdr>
                    <w:top w:val="none" w:sz="0" w:space="0" w:color="auto"/>
                    <w:left w:val="none" w:sz="0" w:space="0" w:color="auto"/>
                    <w:bottom w:val="none" w:sz="0" w:space="0" w:color="auto"/>
                    <w:right w:val="none" w:sz="0" w:space="0" w:color="auto"/>
                  </w:divBdr>
                  <w:divsChild>
                    <w:div w:id="1752777418">
                      <w:marLeft w:val="0"/>
                      <w:marRight w:val="0"/>
                      <w:marTop w:val="0"/>
                      <w:marBottom w:val="0"/>
                      <w:divBdr>
                        <w:top w:val="none" w:sz="0" w:space="0" w:color="auto"/>
                        <w:left w:val="none" w:sz="0" w:space="0" w:color="auto"/>
                        <w:bottom w:val="none" w:sz="0" w:space="0" w:color="auto"/>
                        <w:right w:val="none" w:sz="0" w:space="0" w:color="auto"/>
                      </w:divBdr>
                      <w:divsChild>
                        <w:div w:id="1015349631">
                          <w:marLeft w:val="0"/>
                          <w:marRight w:val="0"/>
                          <w:marTop w:val="0"/>
                          <w:marBottom w:val="0"/>
                          <w:divBdr>
                            <w:top w:val="none" w:sz="0" w:space="0" w:color="auto"/>
                            <w:left w:val="none" w:sz="0" w:space="0" w:color="auto"/>
                            <w:bottom w:val="none" w:sz="0" w:space="0" w:color="auto"/>
                            <w:right w:val="none" w:sz="0" w:space="0" w:color="auto"/>
                          </w:divBdr>
                          <w:divsChild>
                            <w:div w:id="1419211285">
                              <w:marLeft w:val="0"/>
                              <w:marRight w:val="0"/>
                              <w:marTop w:val="120"/>
                              <w:marBottom w:val="360"/>
                              <w:divBdr>
                                <w:top w:val="none" w:sz="0" w:space="0" w:color="auto"/>
                                <w:left w:val="none" w:sz="0" w:space="0" w:color="auto"/>
                                <w:bottom w:val="none" w:sz="0" w:space="0" w:color="auto"/>
                                <w:right w:val="none" w:sz="0" w:space="0" w:color="auto"/>
                              </w:divBdr>
                              <w:divsChild>
                                <w:div w:id="406848364">
                                  <w:marLeft w:val="0"/>
                                  <w:marRight w:val="0"/>
                                  <w:marTop w:val="0"/>
                                  <w:marBottom w:val="0"/>
                                  <w:divBdr>
                                    <w:top w:val="none" w:sz="0" w:space="0" w:color="auto"/>
                                    <w:left w:val="none" w:sz="0" w:space="0" w:color="auto"/>
                                    <w:bottom w:val="none" w:sz="0" w:space="0" w:color="auto"/>
                                    <w:right w:val="none" w:sz="0" w:space="0" w:color="auto"/>
                                  </w:divBdr>
                                </w:div>
                                <w:div w:id="8010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221386">
      <w:bodyDiv w:val="1"/>
      <w:marLeft w:val="0"/>
      <w:marRight w:val="0"/>
      <w:marTop w:val="0"/>
      <w:marBottom w:val="0"/>
      <w:divBdr>
        <w:top w:val="none" w:sz="0" w:space="0" w:color="auto"/>
        <w:left w:val="none" w:sz="0" w:space="0" w:color="auto"/>
        <w:bottom w:val="none" w:sz="0" w:space="0" w:color="auto"/>
        <w:right w:val="none" w:sz="0" w:space="0" w:color="auto"/>
      </w:divBdr>
    </w:div>
    <w:div w:id="1196425607">
      <w:bodyDiv w:val="1"/>
      <w:marLeft w:val="0"/>
      <w:marRight w:val="0"/>
      <w:marTop w:val="0"/>
      <w:marBottom w:val="0"/>
      <w:divBdr>
        <w:top w:val="none" w:sz="0" w:space="0" w:color="auto"/>
        <w:left w:val="none" w:sz="0" w:space="0" w:color="auto"/>
        <w:bottom w:val="none" w:sz="0" w:space="0" w:color="auto"/>
        <w:right w:val="none" w:sz="0" w:space="0" w:color="auto"/>
      </w:divBdr>
    </w:div>
    <w:div w:id="1301687419">
      <w:bodyDiv w:val="1"/>
      <w:marLeft w:val="0"/>
      <w:marRight w:val="0"/>
      <w:marTop w:val="0"/>
      <w:marBottom w:val="0"/>
      <w:divBdr>
        <w:top w:val="none" w:sz="0" w:space="0" w:color="auto"/>
        <w:left w:val="none" w:sz="0" w:space="0" w:color="auto"/>
        <w:bottom w:val="none" w:sz="0" w:space="0" w:color="auto"/>
        <w:right w:val="none" w:sz="0" w:space="0" w:color="auto"/>
      </w:divBdr>
    </w:div>
    <w:div w:id="1326084282">
      <w:bodyDiv w:val="1"/>
      <w:marLeft w:val="0"/>
      <w:marRight w:val="0"/>
      <w:marTop w:val="0"/>
      <w:marBottom w:val="0"/>
      <w:divBdr>
        <w:top w:val="none" w:sz="0" w:space="0" w:color="auto"/>
        <w:left w:val="none" w:sz="0" w:space="0" w:color="auto"/>
        <w:bottom w:val="none" w:sz="0" w:space="0" w:color="auto"/>
        <w:right w:val="none" w:sz="0" w:space="0" w:color="auto"/>
      </w:divBdr>
      <w:divsChild>
        <w:div w:id="919172753">
          <w:marLeft w:val="0"/>
          <w:marRight w:val="1"/>
          <w:marTop w:val="0"/>
          <w:marBottom w:val="0"/>
          <w:divBdr>
            <w:top w:val="none" w:sz="0" w:space="0" w:color="auto"/>
            <w:left w:val="none" w:sz="0" w:space="0" w:color="auto"/>
            <w:bottom w:val="none" w:sz="0" w:space="0" w:color="auto"/>
            <w:right w:val="none" w:sz="0" w:space="0" w:color="auto"/>
          </w:divBdr>
          <w:divsChild>
            <w:div w:id="978148173">
              <w:marLeft w:val="0"/>
              <w:marRight w:val="0"/>
              <w:marTop w:val="0"/>
              <w:marBottom w:val="0"/>
              <w:divBdr>
                <w:top w:val="none" w:sz="0" w:space="0" w:color="auto"/>
                <w:left w:val="none" w:sz="0" w:space="0" w:color="auto"/>
                <w:bottom w:val="none" w:sz="0" w:space="0" w:color="auto"/>
                <w:right w:val="none" w:sz="0" w:space="0" w:color="auto"/>
              </w:divBdr>
              <w:divsChild>
                <w:div w:id="2075664177">
                  <w:marLeft w:val="0"/>
                  <w:marRight w:val="1"/>
                  <w:marTop w:val="0"/>
                  <w:marBottom w:val="0"/>
                  <w:divBdr>
                    <w:top w:val="none" w:sz="0" w:space="0" w:color="auto"/>
                    <w:left w:val="none" w:sz="0" w:space="0" w:color="auto"/>
                    <w:bottom w:val="none" w:sz="0" w:space="0" w:color="auto"/>
                    <w:right w:val="none" w:sz="0" w:space="0" w:color="auto"/>
                  </w:divBdr>
                  <w:divsChild>
                    <w:div w:id="87433485">
                      <w:marLeft w:val="0"/>
                      <w:marRight w:val="0"/>
                      <w:marTop w:val="0"/>
                      <w:marBottom w:val="0"/>
                      <w:divBdr>
                        <w:top w:val="none" w:sz="0" w:space="0" w:color="auto"/>
                        <w:left w:val="none" w:sz="0" w:space="0" w:color="auto"/>
                        <w:bottom w:val="none" w:sz="0" w:space="0" w:color="auto"/>
                        <w:right w:val="none" w:sz="0" w:space="0" w:color="auto"/>
                      </w:divBdr>
                      <w:divsChild>
                        <w:div w:id="1723289495">
                          <w:marLeft w:val="0"/>
                          <w:marRight w:val="0"/>
                          <w:marTop w:val="0"/>
                          <w:marBottom w:val="0"/>
                          <w:divBdr>
                            <w:top w:val="none" w:sz="0" w:space="0" w:color="auto"/>
                            <w:left w:val="none" w:sz="0" w:space="0" w:color="auto"/>
                            <w:bottom w:val="none" w:sz="0" w:space="0" w:color="auto"/>
                            <w:right w:val="none" w:sz="0" w:space="0" w:color="auto"/>
                          </w:divBdr>
                          <w:divsChild>
                            <w:div w:id="66924733">
                              <w:marLeft w:val="0"/>
                              <w:marRight w:val="0"/>
                              <w:marTop w:val="120"/>
                              <w:marBottom w:val="360"/>
                              <w:divBdr>
                                <w:top w:val="none" w:sz="0" w:space="0" w:color="auto"/>
                                <w:left w:val="none" w:sz="0" w:space="0" w:color="auto"/>
                                <w:bottom w:val="none" w:sz="0" w:space="0" w:color="auto"/>
                                <w:right w:val="none" w:sz="0" w:space="0" w:color="auto"/>
                              </w:divBdr>
                              <w:divsChild>
                                <w:div w:id="433792933">
                                  <w:marLeft w:val="0"/>
                                  <w:marRight w:val="0"/>
                                  <w:marTop w:val="0"/>
                                  <w:marBottom w:val="0"/>
                                  <w:divBdr>
                                    <w:top w:val="none" w:sz="0" w:space="0" w:color="auto"/>
                                    <w:left w:val="none" w:sz="0" w:space="0" w:color="auto"/>
                                    <w:bottom w:val="none" w:sz="0" w:space="0" w:color="auto"/>
                                    <w:right w:val="none" w:sz="0" w:space="0" w:color="auto"/>
                                  </w:divBdr>
                                </w:div>
                                <w:div w:id="5050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30976">
      <w:bodyDiv w:val="1"/>
      <w:marLeft w:val="0"/>
      <w:marRight w:val="0"/>
      <w:marTop w:val="0"/>
      <w:marBottom w:val="0"/>
      <w:divBdr>
        <w:top w:val="none" w:sz="0" w:space="0" w:color="auto"/>
        <w:left w:val="none" w:sz="0" w:space="0" w:color="auto"/>
        <w:bottom w:val="none" w:sz="0" w:space="0" w:color="auto"/>
        <w:right w:val="none" w:sz="0" w:space="0" w:color="auto"/>
      </w:divBdr>
    </w:div>
    <w:div w:id="1578398794">
      <w:bodyDiv w:val="1"/>
      <w:marLeft w:val="0"/>
      <w:marRight w:val="0"/>
      <w:marTop w:val="0"/>
      <w:marBottom w:val="0"/>
      <w:divBdr>
        <w:top w:val="none" w:sz="0" w:space="0" w:color="auto"/>
        <w:left w:val="none" w:sz="0" w:space="0" w:color="auto"/>
        <w:bottom w:val="none" w:sz="0" w:space="0" w:color="auto"/>
        <w:right w:val="none" w:sz="0" w:space="0" w:color="auto"/>
      </w:divBdr>
      <w:divsChild>
        <w:div w:id="771242584">
          <w:marLeft w:val="0"/>
          <w:marRight w:val="1"/>
          <w:marTop w:val="0"/>
          <w:marBottom w:val="0"/>
          <w:divBdr>
            <w:top w:val="none" w:sz="0" w:space="0" w:color="auto"/>
            <w:left w:val="none" w:sz="0" w:space="0" w:color="auto"/>
            <w:bottom w:val="none" w:sz="0" w:space="0" w:color="auto"/>
            <w:right w:val="none" w:sz="0" w:space="0" w:color="auto"/>
          </w:divBdr>
          <w:divsChild>
            <w:div w:id="1459882222">
              <w:marLeft w:val="0"/>
              <w:marRight w:val="0"/>
              <w:marTop w:val="0"/>
              <w:marBottom w:val="0"/>
              <w:divBdr>
                <w:top w:val="none" w:sz="0" w:space="0" w:color="auto"/>
                <w:left w:val="none" w:sz="0" w:space="0" w:color="auto"/>
                <w:bottom w:val="none" w:sz="0" w:space="0" w:color="auto"/>
                <w:right w:val="none" w:sz="0" w:space="0" w:color="auto"/>
              </w:divBdr>
              <w:divsChild>
                <w:div w:id="1347636241">
                  <w:marLeft w:val="0"/>
                  <w:marRight w:val="1"/>
                  <w:marTop w:val="0"/>
                  <w:marBottom w:val="0"/>
                  <w:divBdr>
                    <w:top w:val="none" w:sz="0" w:space="0" w:color="auto"/>
                    <w:left w:val="none" w:sz="0" w:space="0" w:color="auto"/>
                    <w:bottom w:val="none" w:sz="0" w:space="0" w:color="auto"/>
                    <w:right w:val="none" w:sz="0" w:space="0" w:color="auto"/>
                  </w:divBdr>
                  <w:divsChild>
                    <w:div w:id="825513632">
                      <w:marLeft w:val="0"/>
                      <w:marRight w:val="0"/>
                      <w:marTop w:val="0"/>
                      <w:marBottom w:val="0"/>
                      <w:divBdr>
                        <w:top w:val="none" w:sz="0" w:space="0" w:color="auto"/>
                        <w:left w:val="none" w:sz="0" w:space="0" w:color="auto"/>
                        <w:bottom w:val="none" w:sz="0" w:space="0" w:color="auto"/>
                        <w:right w:val="none" w:sz="0" w:space="0" w:color="auto"/>
                      </w:divBdr>
                      <w:divsChild>
                        <w:div w:id="1574968400">
                          <w:marLeft w:val="0"/>
                          <w:marRight w:val="0"/>
                          <w:marTop w:val="0"/>
                          <w:marBottom w:val="0"/>
                          <w:divBdr>
                            <w:top w:val="none" w:sz="0" w:space="0" w:color="auto"/>
                            <w:left w:val="none" w:sz="0" w:space="0" w:color="auto"/>
                            <w:bottom w:val="none" w:sz="0" w:space="0" w:color="auto"/>
                            <w:right w:val="none" w:sz="0" w:space="0" w:color="auto"/>
                          </w:divBdr>
                          <w:divsChild>
                            <w:div w:id="978994183">
                              <w:marLeft w:val="0"/>
                              <w:marRight w:val="0"/>
                              <w:marTop w:val="120"/>
                              <w:marBottom w:val="360"/>
                              <w:divBdr>
                                <w:top w:val="none" w:sz="0" w:space="0" w:color="auto"/>
                                <w:left w:val="none" w:sz="0" w:space="0" w:color="auto"/>
                                <w:bottom w:val="none" w:sz="0" w:space="0" w:color="auto"/>
                                <w:right w:val="none" w:sz="0" w:space="0" w:color="auto"/>
                              </w:divBdr>
                              <w:divsChild>
                                <w:div w:id="158887091">
                                  <w:marLeft w:val="0"/>
                                  <w:marRight w:val="0"/>
                                  <w:marTop w:val="0"/>
                                  <w:marBottom w:val="0"/>
                                  <w:divBdr>
                                    <w:top w:val="none" w:sz="0" w:space="0" w:color="auto"/>
                                    <w:left w:val="none" w:sz="0" w:space="0" w:color="auto"/>
                                    <w:bottom w:val="none" w:sz="0" w:space="0" w:color="auto"/>
                                    <w:right w:val="none" w:sz="0" w:space="0" w:color="auto"/>
                                  </w:divBdr>
                                </w:div>
                                <w:div w:id="3959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90444">
      <w:bodyDiv w:val="1"/>
      <w:marLeft w:val="0"/>
      <w:marRight w:val="0"/>
      <w:marTop w:val="0"/>
      <w:marBottom w:val="0"/>
      <w:divBdr>
        <w:top w:val="none" w:sz="0" w:space="0" w:color="auto"/>
        <w:left w:val="none" w:sz="0" w:space="0" w:color="auto"/>
        <w:bottom w:val="none" w:sz="0" w:space="0" w:color="auto"/>
        <w:right w:val="none" w:sz="0" w:space="0" w:color="auto"/>
      </w:divBdr>
    </w:div>
    <w:div w:id="1644695135">
      <w:bodyDiv w:val="1"/>
      <w:marLeft w:val="0"/>
      <w:marRight w:val="0"/>
      <w:marTop w:val="0"/>
      <w:marBottom w:val="0"/>
      <w:divBdr>
        <w:top w:val="none" w:sz="0" w:space="0" w:color="auto"/>
        <w:left w:val="none" w:sz="0" w:space="0" w:color="auto"/>
        <w:bottom w:val="none" w:sz="0" w:space="0" w:color="auto"/>
        <w:right w:val="none" w:sz="0" w:space="0" w:color="auto"/>
      </w:divBdr>
    </w:div>
    <w:div w:id="1791244673">
      <w:bodyDiv w:val="1"/>
      <w:marLeft w:val="0"/>
      <w:marRight w:val="0"/>
      <w:marTop w:val="0"/>
      <w:marBottom w:val="0"/>
      <w:divBdr>
        <w:top w:val="none" w:sz="0" w:space="0" w:color="auto"/>
        <w:left w:val="none" w:sz="0" w:space="0" w:color="auto"/>
        <w:bottom w:val="none" w:sz="0" w:space="0" w:color="auto"/>
        <w:right w:val="none" w:sz="0" w:space="0" w:color="auto"/>
      </w:divBdr>
    </w:div>
    <w:div w:id="1831631388">
      <w:bodyDiv w:val="1"/>
      <w:marLeft w:val="0"/>
      <w:marRight w:val="0"/>
      <w:marTop w:val="0"/>
      <w:marBottom w:val="0"/>
      <w:divBdr>
        <w:top w:val="none" w:sz="0" w:space="0" w:color="auto"/>
        <w:left w:val="none" w:sz="0" w:space="0" w:color="auto"/>
        <w:bottom w:val="none" w:sz="0" w:space="0" w:color="auto"/>
        <w:right w:val="none" w:sz="0" w:space="0" w:color="auto"/>
      </w:divBdr>
    </w:div>
    <w:div w:id="1843080388">
      <w:bodyDiv w:val="1"/>
      <w:marLeft w:val="0"/>
      <w:marRight w:val="0"/>
      <w:marTop w:val="0"/>
      <w:marBottom w:val="0"/>
      <w:divBdr>
        <w:top w:val="none" w:sz="0" w:space="0" w:color="auto"/>
        <w:left w:val="none" w:sz="0" w:space="0" w:color="auto"/>
        <w:bottom w:val="none" w:sz="0" w:space="0" w:color="auto"/>
        <w:right w:val="none" w:sz="0" w:space="0" w:color="auto"/>
      </w:divBdr>
    </w:div>
    <w:div w:id="1846630251">
      <w:bodyDiv w:val="1"/>
      <w:marLeft w:val="0"/>
      <w:marRight w:val="0"/>
      <w:marTop w:val="0"/>
      <w:marBottom w:val="0"/>
      <w:divBdr>
        <w:top w:val="none" w:sz="0" w:space="0" w:color="auto"/>
        <w:left w:val="none" w:sz="0" w:space="0" w:color="auto"/>
        <w:bottom w:val="none" w:sz="0" w:space="0" w:color="auto"/>
        <w:right w:val="none" w:sz="0" w:space="0" w:color="auto"/>
      </w:divBdr>
      <w:divsChild>
        <w:div w:id="607352790">
          <w:marLeft w:val="0"/>
          <w:marRight w:val="1"/>
          <w:marTop w:val="0"/>
          <w:marBottom w:val="0"/>
          <w:divBdr>
            <w:top w:val="none" w:sz="0" w:space="0" w:color="auto"/>
            <w:left w:val="none" w:sz="0" w:space="0" w:color="auto"/>
            <w:bottom w:val="none" w:sz="0" w:space="0" w:color="auto"/>
            <w:right w:val="none" w:sz="0" w:space="0" w:color="auto"/>
          </w:divBdr>
          <w:divsChild>
            <w:div w:id="776602839">
              <w:marLeft w:val="0"/>
              <w:marRight w:val="0"/>
              <w:marTop w:val="0"/>
              <w:marBottom w:val="0"/>
              <w:divBdr>
                <w:top w:val="none" w:sz="0" w:space="0" w:color="auto"/>
                <w:left w:val="none" w:sz="0" w:space="0" w:color="auto"/>
                <w:bottom w:val="none" w:sz="0" w:space="0" w:color="auto"/>
                <w:right w:val="none" w:sz="0" w:space="0" w:color="auto"/>
              </w:divBdr>
              <w:divsChild>
                <w:div w:id="1374309819">
                  <w:marLeft w:val="0"/>
                  <w:marRight w:val="1"/>
                  <w:marTop w:val="0"/>
                  <w:marBottom w:val="0"/>
                  <w:divBdr>
                    <w:top w:val="none" w:sz="0" w:space="0" w:color="auto"/>
                    <w:left w:val="none" w:sz="0" w:space="0" w:color="auto"/>
                    <w:bottom w:val="none" w:sz="0" w:space="0" w:color="auto"/>
                    <w:right w:val="none" w:sz="0" w:space="0" w:color="auto"/>
                  </w:divBdr>
                  <w:divsChild>
                    <w:div w:id="1571117154">
                      <w:marLeft w:val="0"/>
                      <w:marRight w:val="0"/>
                      <w:marTop w:val="0"/>
                      <w:marBottom w:val="0"/>
                      <w:divBdr>
                        <w:top w:val="none" w:sz="0" w:space="0" w:color="auto"/>
                        <w:left w:val="none" w:sz="0" w:space="0" w:color="auto"/>
                        <w:bottom w:val="none" w:sz="0" w:space="0" w:color="auto"/>
                        <w:right w:val="none" w:sz="0" w:space="0" w:color="auto"/>
                      </w:divBdr>
                      <w:divsChild>
                        <w:div w:id="23482499">
                          <w:marLeft w:val="0"/>
                          <w:marRight w:val="0"/>
                          <w:marTop w:val="0"/>
                          <w:marBottom w:val="0"/>
                          <w:divBdr>
                            <w:top w:val="none" w:sz="0" w:space="0" w:color="auto"/>
                            <w:left w:val="none" w:sz="0" w:space="0" w:color="auto"/>
                            <w:bottom w:val="none" w:sz="0" w:space="0" w:color="auto"/>
                            <w:right w:val="none" w:sz="0" w:space="0" w:color="auto"/>
                          </w:divBdr>
                          <w:divsChild>
                            <w:div w:id="736977633">
                              <w:marLeft w:val="0"/>
                              <w:marRight w:val="0"/>
                              <w:marTop w:val="120"/>
                              <w:marBottom w:val="360"/>
                              <w:divBdr>
                                <w:top w:val="none" w:sz="0" w:space="0" w:color="auto"/>
                                <w:left w:val="none" w:sz="0" w:space="0" w:color="auto"/>
                                <w:bottom w:val="none" w:sz="0" w:space="0" w:color="auto"/>
                                <w:right w:val="none" w:sz="0" w:space="0" w:color="auto"/>
                              </w:divBdr>
                              <w:divsChild>
                                <w:div w:id="1516532378">
                                  <w:marLeft w:val="0"/>
                                  <w:marRight w:val="0"/>
                                  <w:marTop w:val="0"/>
                                  <w:marBottom w:val="0"/>
                                  <w:divBdr>
                                    <w:top w:val="none" w:sz="0" w:space="0" w:color="auto"/>
                                    <w:left w:val="none" w:sz="0" w:space="0" w:color="auto"/>
                                    <w:bottom w:val="none" w:sz="0" w:space="0" w:color="auto"/>
                                    <w:right w:val="none" w:sz="0" w:space="0" w:color="auto"/>
                                  </w:divBdr>
                                  <w:divsChild>
                                    <w:div w:id="19759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255842">
      <w:bodyDiv w:val="1"/>
      <w:marLeft w:val="0"/>
      <w:marRight w:val="0"/>
      <w:marTop w:val="0"/>
      <w:marBottom w:val="0"/>
      <w:divBdr>
        <w:top w:val="none" w:sz="0" w:space="0" w:color="auto"/>
        <w:left w:val="none" w:sz="0" w:space="0" w:color="auto"/>
        <w:bottom w:val="none" w:sz="0" w:space="0" w:color="auto"/>
        <w:right w:val="none" w:sz="0" w:space="0" w:color="auto"/>
      </w:divBdr>
    </w:div>
    <w:div w:id="2045397342">
      <w:bodyDiv w:val="1"/>
      <w:marLeft w:val="0"/>
      <w:marRight w:val="0"/>
      <w:marTop w:val="0"/>
      <w:marBottom w:val="0"/>
      <w:divBdr>
        <w:top w:val="none" w:sz="0" w:space="0" w:color="auto"/>
        <w:left w:val="none" w:sz="0" w:space="0" w:color="auto"/>
        <w:bottom w:val="none" w:sz="0" w:space="0" w:color="auto"/>
        <w:right w:val="none" w:sz="0" w:space="0" w:color="auto"/>
      </w:divBdr>
    </w:div>
    <w:div w:id="2087847150">
      <w:bodyDiv w:val="1"/>
      <w:marLeft w:val="0"/>
      <w:marRight w:val="0"/>
      <w:marTop w:val="0"/>
      <w:marBottom w:val="0"/>
      <w:divBdr>
        <w:top w:val="none" w:sz="0" w:space="0" w:color="auto"/>
        <w:left w:val="none" w:sz="0" w:space="0" w:color="auto"/>
        <w:bottom w:val="none" w:sz="0" w:space="0" w:color="auto"/>
        <w:right w:val="none" w:sz="0" w:space="0" w:color="auto"/>
      </w:divBdr>
    </w:div>
    <w:div w:id="21067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637-8518" TargetMode="External"/><Relationship Id="rId13" Type="http://schemas.openxmlformats.org/officeDocument/2006/relationships/hyperlink" Target="https://www.ncbi.nlm.nih.gov/pubmed/?term=Mohd%20Suan%20MA%5BAuthor%5D&amp;cauthor=true&amp;cauthor_uid=267450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Kwak%20MS%5BAuthor%5D&amp;cauthor=true&amp;cauthor_uid=16910307" TargetMode="External"/><Relationship Id="rId17" Type="http://schemas.openxmlformats.org/officeDocument/2006/relationships/hyperlink" Target="https://www.ncbi.nlm.nih.gov/pubmed/?term=Moreno%20CC%5BAuthor%5D&amp;cauthor=true&amp;cauthor_uid=26774952" TargetMode="External"/><Relationship Id="rId2" Type="http://schemas.openxmlformats.org/officeDocument/2006/relationships/numbering" Target="numbering.xml"/><Relationship Id="rId16" Type="http://schemas.openxmlformats.org/officeDocument/2006/relationships/hyperlink" Target="https://www.ncbi.nlm.nih.gov/pubmed/?term=Kwak%20MS%5BAuthor%5D&amp;cauthor=true&amp;cauthor_uid=16910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020-1769" TargetMode="External"/><Relationship Id="rId5" Type="http://schemas.openxmlformats.org/officeDocument/2006/relationships/webSettings" Target="webSettings.xml"/><Relationship Id="rId15" Type="http://schemas.openxmlformats.org/officeDocument/2006/relationships/hyperlink" Target="https://www.ncbi.nlm.nih.gov/pubmed/?term=Harewood%20GC%5BAuthor%5D&amp;cauthor=true&amp;cauthor_uid=18584273" TargetMode="External"/><Relationship Id="rId10" Type="http://schemas.openxmlformats.org/officeDocument/2006/relationships/hyperlink" Target="https://orcid.org/0000-0002-1122-81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6126-5868" TargetMode="External"/><Relationship Id="rId14" Type="http://schemas.openxmlformats.org/officeDocument/2006/relationships/hyperlink" Target="https://www.ncbi.nlm.nih.gov/pubmed/?term=Ho%20W%5BAuthor%5D&amp;cauthor=true&amp;cauthor_uid=20651195" TargetMode="External"/><Relationship Id="rId118"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713C1-CC64-4352-BE4A-0A5624C4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Trends in cancer incidence in female breast and cervix uteri, corpus uteri and ovary in Guangzhou</vt:lpstr>
    </vt:vector>
  </TitlesOfParts>
  <Company/>
  <LinksUpToDate>false</LinksUpToDate>
  <CharactersWithSpaces>33331</CharactersWithSpaces>
  <SharedDoc>false</SharedDoc>
  <HLinks>
    <vt:vector size="288" baseType="variant">
      <vt:variant>
        <vt:i4>262239</vt:i4>
      </vt:variant>
      <vt:variant>
        <vt:i4>141</vt:i4>
      </vt:variant>
      <vt:variant>
        <vt:i4>0</vt:i4>
      </vt:variant>
      <vt:variant>
        <vt:i4>5</vt:i4>
      </vt:variant>
      <vt:variant>
        <vt:lpwstr>https://www.ncbi.nlm.nih.gov/pubmed/26774952</vt:lpwstr>
      </vt:variant>
      <vt:variant>
        <vt:lpwstr/>
      </vt:variant>
      <vt:variant>
        <vt:i4>7667793</vt:i4>
      </vt:variant>
      <vt:variant>
        <vt:i4>138</vt:i4>
      </vt:variant>
      <vt:variant>
        <vt:i4>0</vt:i4>
      </vt:variant>
      <vt:variant>
        <vt:i4>5</vt:i4>
      </vt:variant>
      <vt:variant>
        <vt:lpwstr>https://www.ncbi.nlm.nih.gov/pubmed/?term=Jarrett%20TL%5BAuthor%5D&amp;cauthor=true&amp;cauthor_uid=26774952</vt:lpwstr>
      </vt:variant>
      <vt:variant>
        <vt:lpwstr/>
      </vt:variant>
      <vt:variant>
        <vt:i4>1769521</vt:i4>
      </vt:variant>
      <vt:variant>
        <vt:i4>135</vt:i4>
      </vt:variant>
      <vt:variant>
        <vt:i4>0</vt:i4>
      </vt:variant>
      <vt:variant>
        <vt:i4>5</vt:i4>
      </vt:variant>
      <vt:variant>
        <vt:lpwstr>https://www.ncbi.nlm.nih.gov/pubmed/?term=Weiss%20PS%5BAuthor%5D&amp;cauthor=true&amp;cauthor_uid=26774952</vt:lpwstr>
      </vt:variant>
      <vt:variant>
        <vt:lpwstr/>
      </vt:variant>
      <vt:variant>
        <vt:i4>7536647</vt:i4>
      </vt:variant>
      <vt:variant>
        <vt:i4>132</vt:i4>
      </vt:variant>
      <vt:variant>
        <vt:i4>0</vt:i4>
      </vt:variant>
      <vt:variant>
        <vt:i4>5</vt:i4>
      </vt:variant>
      <vt:variant>
        <vt:lpwstr>https://www.ncbi.nlm.nih.gov/pubmed/?term=Moreno%20CC%5BAuthor%5D&amp;cauthor=true&amp;cauthor_uid=26774952</vt:lpwstr>
      </vt:variant>
      <vt:variant>
        <vt:lpwstr/>
      </vt:variant>
      <vt:variant>
        <vt:i4>524372</vt:i4>
      </vt:variant>
      <vt:variant>
        <vt:i4>129</vt:i4>
      </vt:variant>
      <vt:variant>
        <vt:i4>0</vt:i4>
      </vt:variant>
      <vt:variant>
        <vt:i4>5</vt:i4>
      </vt:variant>
      <vt:variant>
        <vt:lpwstr>https://www.ncbi.nlm.nih.gov/pubmed/11549427</vt:lpwstr>
      </vt:variant>
      <vt:variant>
        <vt:lpwstr/>
      </vt:variant>
      <vt:variant>
        <vt:i4>7274524</vt:i4>
      </vt:variant>
      <vt:variant>
        <vt:i4>126</vt:i4>
      </vt:variant>
      <vt:variant>
        <vt:i4>0</vt:i4>
      </vt:variant>
      <vt:variant>
        <vt:i4>5</vt:i4>
      </vt:variant>
      <vt:variant>
        <vt:lpwstr>https://www.ncbi.nlm.nih.gov/pubmed/?term=Whynes%20DK%5BAuthor%5D&amp;cauthor=true&amp;cauthor_uid=11549427</vt:lpwstr>
      </vt:variant>
      <vt:variant>
        <vt:lpwstr/>
      </vt:variant>
      <vt:variant>
        <vt:i4>786547</vt:i4>
      </vt:variant>
      <vt:variant>
        <vt:i4>123</vt:i4>
      </vt:variant>
      <vt:variant>
        <vt:i4>0</vt:i4>
      </vt:variant>
      <vt:variant>
        <vt:i4>5</vt:i4>
      </vt:variant>
      <vt:variant>
        <vt:lpwstr>https://www.ncbi.nlm.nih.gov/pubmed/?term=Wolstenholme%20JL%5BAuthor%5D&amp;cauthor=true&amp;cauthor_uid=11549427</vt:lpwstr>
      </vt:variant>
      <vt:variant>
        <vt:lpwstr/>
      </vt:variant>
      <vt:variant>
        <vt:i4>3473411</vt:i4>
      </vt:variant>
      <vt:variant>
        <vt:i4>120</vt:i4>
      </vt:variant>
      <vt:variant>
        <vt:i4>0</vt:i4>
      </vt:variant>
      <vt:variant>
        <vt:i4>5</vt:i4>
      </vt:variant>
      <vt:variant>
        <vt:lpwstr>https://www.ncbi.nlm.nih.gov/pubmed/?term=Frew%20E%5BAuthor%5D&amp;cauthor=true&amp;cauthor_uid=11549427</vt:lpwstr>
      </vt:variant>
      <vt:variant>
        <vt:lpwstr/>
      </vt:variant>
      <vt:variant>
        <vt:i4>983132</vt:i4>
      </vt:variant>
      <vt:variant>
        <vt:i4>117</vt:i4>
      </vt:variant>
      <vt:variant>
        <vt:i4>0</vt:i4>
      </vt:variant>
      <vt:variant>
        <vt:i4>5</vt:i4>
      </vt:variant>
      <vt:variant>
        <vt:lpwstr>https://www.ncbi.nlm.nih.gov/pubmed/18584273</vt:lpwstr>
      </vt:variant>
      <vt:variant>
        <vt:lpwstr/>
      </vt:variant>
      <vt:variant>
        <vt:i4>3276816</vt:i4>
      </vt:variant>
      <vt:variant>
        <vt:i4>114</vt:i4>
      </vt:variant>
      <vt:variant>
        <vt:i4>0</vt:i4>
      </vt:variant>
      <vt:variant>
        <vt:i4>5</vt:i4>
      </vt:variant>
      <vt:variant>
        <vt:lpwstr>https://www.ncbi.nlm.nih.gov/pubmed/?term=Patchett%20S%5BAuthor%5D&amp;cauthor=true&amp;cauthor_uid=18584273</vt:lpwstr>
      </vt:variant>
      <vt:variant>
        <vt:lpwstr/>
      </vt:variant>
      <vt:variant>
        <vt:i4>4849782</vt:i4>
      </vt:variant>
      <vt:variant>
        <vt:i4>111</vt:i4>
      </vt:variant>
      <vt:variant>
        <vt:i4>0</vt:i4>
      </vt:variant>
      <vt:variant>
        <vt:i4>5</vt:i4>
      </vt:variant>
      <vt:variant>
        <vt:lpwstr>https://www.ncbi.nlm.nih.gov/pubmed/?term=Murray%20F%5BAuthor%5D&amp;cauthor=true&amp;cauthor_uid=18584273</vt:lpwstr>
      </vt:variant>
      <vt:variant>
        <vt:lpwstr/>
      </vt:variant>
      <vt:variant>
        <vt:i4>1966206</vt:i4>
      </vt:variant>
      <vt:variant>
        <vt:i4>108</vt:i4>
      </vt:variant>
      <vt:variant>
        <vt:i4>0</vt:i4>
      </vt:variant>
      <vt:variant>
        <vt:i4>5</vt:i4>
      </vt:variant>
      <vt:variant>
        <vt:lpwstr>https://www.ncbi.nlm.nih.gov/pubmed/?term=Harewood%20GC%5BAuthor%5D&amp;cauthor=true&amp;cauthor_uid=18584273</vt:lpwstr>
      </vt:variant>
      <vt:variant>
        <vt:lpwstr/>
      </vt:variant>
      <vt:variant>
        <vt:i4>983127</vt:i4>
      </vt:variant>
      <vt:variant>
        <vt:i4>105</vt:i4>
      </vt:variant>
      <vt:variant>
        <vt:i4>0</vt:i4>
      </vt:variant>
      <vt:variant>
        <vt:i4>5</vt:i4>
      </vt:variant>
      <vt:variant>
        <vt:lpwstr>https://www.ncbi.nlm.nih.gov/pubmed/20651195</vt:lpwstr>
      </vt:variant>
      <vt:variant>
        <vt:lpwstr/>
      </vt:variant>
      <vt:variant>
        <vt:i4>3211357</vt:i4>
      </vt:variant>
      <vt:variant>
        <vt:i4>102</vt:i4>
      </vt:variant>
      <vt:variant>
        <vt:i4>0</vt:i4>
      </vt:variant>
      <vt:variant>
        <vt:i4>5</vt:i4>
      </vt:variant>
      <vt:variant>
        <vt:lpwstr>https://www.ncbi.nlm.nih.gov/pubmed/?term=Donelan%20K%5BAuthor%5D&amp;cauthor=true&amp;cauthor_uid=20651195</vt:lpwstr>
      </vt:variant>
      <vt:variant>
        <vt:lpwstr/>
      </vt:variant>
      <vt:variant>
        <vt:i4>1048624</vt:i4>
      </vt:variant>
      <vt:variant>
        <vt:i4>99</vt:i4>
      </vt:variant>
      <vt:variant>
        <vt:i4>0</vt:i4>
      </vt:variant>
      <vt:variant>
        <vt:i4>5</vt:i4>
      </vt:variant>
      <vt:variant>
        <vt:lpwstr>https://www.ncbi.nlm.nih.gov/pubmed/?term=Broughton%20DE%5BAuthor%5D&amp;cauthor=true&amp;cauthor_uid=20651195</vt:lpwstr>
      </vt:variant>
      <vt:variant>
        <vt:lpwstr/>
      </vt:variant>
      <vt:variant>
        <vt:i4>4849771</vt:i4>
      </vt:variant>
      <vt:variant>
        <vt:i4>96</vt:i4>
      </vt:variant>
      <vt:variant>
        <vt:i4>0</vt:i4>
      </vt:variant>
      <vt:variant>
        <vt:i4>5</vt:i4>
      </vt:variant>
      <vt:variant>
        <vt:lpwstr>https://www.ncbi.nlm.nih.gov/pubmed/?term=Ho%20W%5BAuthor%5D&amp;cauthor=true&amp;cauthor_uid=20651195</vt:lpwstr>
      </vt:variant>
      <vt:variant>
        <vt:lpwstr/>
      </vt:variant>
      <vt:variant>
        <vt:i4>983123</vt:i4>
      </vt:variant>
      <vt:variant>
        <vt:i4>93</vt:i4>
      </vt:variant>
      <vt:variant>
        <vt:i4>0</vt:i4>
      </vt:variant>
      <vt:variant>
        <vt:i4>5</vt:i4>
      </vt:variant>
      <vt:variant>
        <vt:lpwstr>https://www.ncbi.nlm.nih.gov/pubmed/26745083</vt:lpwstr>
      </vt:variant>
      <vt:variant>
        <vt:lpwstr/>
      </vt:variant>
      <vt:variant>
        <vt:i4>2031665</vt:i4>
      </vt:variant>
      <vt:variant>
        <vt:i4>90</vt:i4>
      </vt:variant>
      <vt:variant>
        <vt:i4>0</vt:i4>
      </vt:variant>
      <vt:variant>
        <vt:i4>5</vt:i4>
      </vt:variant>
      <vt:variant>
        <vt:lpwstr>https://www.ncbi.nlm.nih.gov/pubmed/?term=Abu%20Hassan%20MR%5BAuthor%5D&amp;cauthor=true&amp;cauthor_uid=26745083</vt:lpwstr>
      </vt:variant>
      <vt:variant>
        <vt:lpwstr/>
      </vt:variant>
      <vt:variant>
        <vt:i4>1048673</vt:i4>
      </vt:variant>
      <vt:variant>
        <vt:i4>87</vt:i4>
      </vt:variant>
      <vt:variant>
        <vt:i4>0</vt:i4>
      </vt:variant>
      <vt:variant>
        <vt:i4>5</vt:i4>
      </vt:variant>
      <vt:variant>
        <vt:lpwstr>https://www.ncbi.nlm.nih.gov/pubmed/?term=Mohammed%20NS%5BAuthor%5D&amp;cauthor=true&amp;cauthor_uid=26745083</vt:lpwstr>
      </vt:variant>
      <vt:variant>
        <vt:lpwstr/>
      </vt:variant>
      <vt:variant>
        <vt:i4>4128838</vt:i4>
      </vt:variant>
      <vt:variant>
        <vt:i4>84</vt:i4>
      </vt:variant>
      <vt:variant>
        <vt:i4>0</vt:i4>
      </vt:variant>
      <vt:variant>
        <vt:i4>5</vt:i4>
      </vt:variant>
      <vt:variant>
        <vt:lpwstr>https://www.ncbi.nlm.nih.gov/pubmed/?term=Mohd%20Suan%20MA%5BAuthor%5D&amp;cauthor=true&amp;cauthor_uid=26745083</vt:lpwstr>
      </vt:variant>
      <vt:variant>
        <vt:lpwstr/>
      </vt:variant>
      <vt:variant>
        <vt:i4>852051</vt:i4>
      </vt:variant>
      <vt:variant>
        <vt:i4>81</vt:i4>
      </vt:variant>
      <vt:variant>
        <vt:i4>0</vt:i4>
      </vt:variant>
      <vt:variant>
        <vt:i4>5</vt:i4>
      </vt:variant>
      <vt:variant>
        <vt:lpwstr>https://www.ncbi.nlm.nih.gov/pubmed/16910307</vt:lpwstr>
      </vt:variant>
      <vt:variant>
        <vt:lpwstr/>
      </vt:variant>
      <vt:variant>
        <vt:i4>1376358</vt:i4>
      </vt:variant>
      <vt:variant>
        <vt:i4>78</vt:i4>
      </vt:variant>
      <vt:variant>
        <vt:i4>0</vt:i4>
      </vt:variant>
      <vt:variant>
        <vt:i4>5</vt:i4>
      </vt:variant>
      <vt:variant>
        <vt:lpwstr>https://www.ncbi.nlm.nih.gov/pubmed/?term=Yang%20JH%5BAuthor%5D&amp;cauthor=true&amp;cauthor_uid=16910307</vt:lpwstr>
      </vt:variant>
      <vt:variant>
        <vt:lpwstr/>
      </vt:variant>
      <vt:variant>
        <vt:i4>327805</vt:i4>
      </vt:variant>
      <vt:variant>
        <vt:i4>75</vt:i4>
      </vt:variant>
      <vt:variant>
        <vt:i4>0</vt:i4>
      </vt:variant>
      <vt:variant>
        <vt:i4>5</vt:i4>
      </vt:variant>
      <vt:variant>
        <vt:lpwstr>https://www.ncbi.nlm.nih.gov/pubmed/?term=Sung%20NY%5BAuthor%5D&amp;cauthor=true&amp;cauthor_uid=16910307</vt:lpwstr>
      </vt:variant>
      <vt:variant>
        <vt:lpwstr/>
      </vt:variant>
      <vt:variant>
        <vt:i4>524384</vt:i4>
      </vt:variant>
      <vt:variant>
        <vt:i4>72</vt:i4>
      </vt:variant>
      <vt:variant>
        <vt:i4>0</vt:i4>
      </vt:variant>
      <vt:variant>
        <vt:i4>5</vt:i4>
      </vt:variant>
      <vt:variant>
        <vt:lpwstr>https://www.ncbi.nlm.nih.gov/pubmed/?term=Kwak%20MS%5BAuthor%5D&amp;cauthor=true&amp;cauthor_uid=16910307</vt:lpwstr>
      </vt:variant>
      <vt:variant>
        <vt:lpwstr/>
      </vt:variant>
      <vt:variant>
        <vt:i4>3604517</vt:i4>
      </vt:variant>
      <vt:variant>
        <vt:i4>69</vt:i4>
      </vt:variant>
      <vt:variant>
        <vt:i4>0</vt:i4>
      </vt:variant>
      <vt:variant>
        <vt:i4>5</vt:i4>
      </vt:variant>
      <vt:variant>
        <vt:lpwstr>http://www.ncbi.nlm.nih.gov/pubmed/17227634</vt:lpwstr>
      </vt:variant>
      <vt:variant>
        <vt:lpwstr/>
      </vt:variant>
      <vt:variant>
        <vt:i4>8061020</vt:i4>
      </vt:variant>
      <vt:variant>
        <vt:i4>66</vt:i4>
      </vt:variant>
      <vt:variant>
        <vt:i4>0</vt:i4>
      </vt:variant>
      <vt:variant>
        <vt:i4>5</vt:i4>
      </vt:variant>
      <vt:variant>
        <vt:lpwstr>http://www.ncbi.nlm.nih.gov/pubmed/?term=Saito%20H%5BAuthor%5D&amp;cauthor=true&amp;cauthor_uid=17227634</vt:lpwstr>
      </vt:variant>
      <vt:variant>
        <vt:lpwstr/>
      </vt:variant>
      <vt:variant>
        <vt:i4>7274539</vt:i4>
      </vt:variant>
      <vt:variant>
        <vt:i4>63</vt:i4>
      </vt:variant>
      <vt:variant>
        <vt:i4>0</vt:i4>
      </vt:variant>
      <vt:variant>
        <vt:i4>5</vt:i4>
      </vt:variant>
      <vt:variant>
        <vt:lpwstr>http://www.sciencedirect.com/science/journal/00917435/38/5</vt:lpwstr>
      </vt:variant>
      <vt:variant>
        <vt:lpwstr/>
      </vt:variant>
      <vt:variant>
        <vt:i4>5046274</vt:i4>
      </vt:variant>
      <vt:variant>
        <vt:i4>60</vt:i4>
      </vt:variant>
      <vt:variant>
        <vt:i4>0</vt:i4>
      </vt:variant>
      <vt:variant>
        <vt:i4>5</vt:i4>
      </vt:variant>
      <vt:variant>
        <vt:lpwstr>http://www.sciencedirect.com/science/journal/00917435</vt:lpwstr>
      </vt:variant>
      <vt:variant>
        <vt:lpwstr/>
      </vt:variant>
      <vt:variant>
        <vt:i4>655441</vt:i4>
      </vt:variant>
      <vt:variant>
        <vt:i4>57</vt:i4>
      </vt:variant>
      <vt:variant>
        <vt:i4>0</vt:i4>
      </vt:variant>
      <vt:variant>
        <vt:i4>5</vt:i4>
      </vt:variant>
      <vt:variant>
        <vt:lpwstr>https://www.ncbi.nlm.nih.gov/pubmed/21575082</vt:lpwstr>
      </vt:variant>
      <vt:variant>
        <vt:lpwstr/>
      </vt:variant>
      <vt:variant>
        <vt:i4>5439602</vt:i4>
      </vt:variant>
      <vt:variant>
        <vt:i4>54</vt:i4>
      </vt:variant>
      <vt:variant>
        <vt:i4>0</vt:i4>
      </vt:variant>
      <vt:variant>
        <vt:i4>5</vt:i4>
      </vt:variant>
      <vt:variant>
        <vt:lpwstr>https://www.ncbi.nlm.nih.gov/pubmed/?term=Bretthauer%20M%5BAuthor%5D&amp;cauthor=true&amp;cauthor_uid=21575082</vt:lpwstr>
      </vt:variant>
      <vt:variant>
        <vt:lpwstr/>
      </vt:variant>
      <vt:variant>
        <vt:i4>917594</vt:i4>
      </vt:variant>
      <vt:variant>
        <vt:i4>51</vt:i4>
      </vt:variant>
      <vt:variant>
        <vt:i4>0</vt:i4>
      </vt:variant>
      <vt:variant>
        <vt:i4>5</vt:i4>
      </vt:variant>
      <vt:variant>
        <vt:lpwstr>https://www.ncbi.nlm.nih.gov/pubmed/25673567</vt:lpwstr>
      </vt:variant>
      <vt:variant>
        <vt:lpwstr/>
      </vt:variant>
      <vt:variant>
        <vt:i4>1179744</vt:i4>
      </vt:variant>
      <vt:variant>
        <vt:i4>48</vt:i4>
      </vt:variant>
      <vt:variant>
        <vt:i4>0</vt:i4>
      </vt:variant>
      <vt:variant>
        <vt:i4>5</vt:i4>
      </vt:variant>
      <vt:variant>
        <vt:lpwstr>https://www.ncbi.nlm.nih.gov/pubmed/?term=Halloran%20SP%5BAuthor%5D&amp;cauthor=true&amp;cauthor_uid=25673567</vt:lpwstr>
      </vt:variant>
      <vt:variant>
        <vt:lpwstr/>
      </vt:variant>
      <vt:variant>
        <vt:i4>8257548</vt:i4>
      </vt:variant>
      <vt:variant>
        <vt:i4>45</vt:i4>
      </vt:variant>
      <vt:variant>
        <vt:i4>0</vt:i4>
      </vt:variant>
      <vt:variant>
        <vt:i4>5</vt:i4>
      </vt:variant>
      <vt:variant>
        <vt:lpwstr>https://www.ncbi.nlm.nih.gov/pubmed/?term=Seaman%20HE%5BAuthor%5D&amp;cauthor=true&amp;cauthor_uid=25673567</vt:lpwstr>
      </vt:variant>
      <vt:variant>
        <vt:lpwstr/>
      </vt:variant>
      <vt:variant>
        <vt:i4>8126490</vt:i4>
      </vt:variant>
      <vt:variant>
        <vt:i4>42</vt:i4>
      </vt:variant>
      <vt:variant>
        <vt:i4>0</vt:i4>
      </vt:variant>
      <vt:variant>
        <vt:i4>5</vt:i4>
      </vt:variant>
      <vt:variant>
        <vt:lpwstr>https://www.ncbi.nlm.nih.gov/pubmed/?term=Benton%20SC%5BAuthor%5D&amp;cauthor=true&amp;cauthor_uid=25673567</vt:lpwstr>
      </vt:variant>
      <vt:variant>
        <vt:lpwstr/>
      </vt:variant>
      <vt:variant>
        <vt:i4>852059</vt:i4>
      </vt:variant>
      <vt:variant>
        <vt:i4>39</vt:i4>
      </vt:variant>
      <vt:variant>
        <vt:i4>0</vt:i4>
      </vt:variant>
      <vt:variant>
        <vt:i4>5</vt:i4>
      </vt:variant>
      <vt:variant>
        <vt:lpwstr>https://www.ncbi.nlm.nih.gov/pubmed/26257272</vt:lpwstr>
      </vt:variant>
      <vt:variant>
        <vt:lpwstr/>
      </vt:variant>
      <vt:variant>
        <vt:i4>4784229</vt:i4>
      </vt:variant>
      <vt:variant>
        <vt:i4>36</vt:i4>
      </vt:variant>
      <vt:variant>
        <vt:i4>0</vt:i4>
      </vt:variant>
      <vt:variant>
        <vt:i4>5</vt:i4>
      </vt:variant>
      <vt:variant>
        <vt:lpwstr>https://www.ncbi.nlm.nih.gov/pubmed/?term=Dekker%20E%5BAuthor%5D&amp;cauthor=true&amp;cauthor_uid=26257272</vt:lpwstr>
      </vt:variant>
      <vt:variant>
        <vt:lpwstr/>
      </vt:variant>
      <vt:variant>
        <vt:i4>6684763</vt:i4>
      </vt:variant>
      <vt:variant>
        <vt:i4>33</vt:i4>
      </vt:variant>
      <vt:variant>
        <vt:i4>0</vt:i4>
      </vt:variant>
      <vt:variant>
        <vt:i4>5</vt:i4>
      </vt:variant>
      <vt:variant>
        <vt:lpwstr>https://www.ncbi.nlm.nih.gov/pubmed/?term=van%20Lanschot%20MC%5BAuthor%5D&amp;cauthor=true&amp;cauthor_uid=26257272</vt:lpwstr>
      </vt:variant>
      <vt:variant>
        <vt:lpwstr/>
      </vt:variant>
      <vt:variant>
        <vt:i4>1310824</vt:i4>
      </vt:variant>
      <vt:variant>
        <vt:i4>30</vt:i4>
      </vt:variant>
      <vt:variant>
        <vt:i4>0</vt:i4>
      </vt:variant>
      <vt:variant>
        <vt:i4>5</vt:i4>
      </vt:variant>
      <vt:variant>
        <vt:lpwstr>https://www.ncbi.nlm.nih.gov/pubmed/?term=Vleugels%20JL%5BAuthor%5D&amp;cauthor=true&amp;cauthor_uid=26257272</vt:lpwstr>
      </vt:variant>
      <vt:variant>
        <vt:lpwstr/>
      </vt:variant>
      <vt:variant>
        <vt:i4>917590</vt:i4>
      </vt:variant>
      <vt:variant>
        <vt:i4>27</vt:i4>
      </vt:variant>
      <vt:variant>
        <vt:i4>0</vt:i4>
      </vt:variant>
      <vt:variant>
        <vt:i4>5</vt:i4>
      </vt:variant>
      <vt:variant>
        <vt:lpwstr>https://www.ncbi.nlm.nih.gov/pubmed/25651787</vt:lpwstr>
      </vt:variant>
      <vt:variant>
        <vt:lpwstr/>
      </vt:variant>
      <vt:variant>
        <vt:i4>7077893</vt:i4>
      </vt:variant>
      <vt:variant>
        <vt:i4>24</vt:i4>
      </vt:variant>
      <vt:variant>
        <vt:i4>0</vt:i4>
      </vt:variant>
      <vt:variant>
        <vt:i4>5</vt:i4>
      </vt:variant>
      <vt:variant>
        <vt:lpwstr>https://www.ncbi.nlm.nih.gov/pubmed/?term=Siegel%20RL%5BAuthor%5D&amp;cauthor=true&amp;cauthor_uid=25651787</vt:lpwstr>
      </vt:variant>
      <vt:variant>
        <vt:lpwstr/>
      </vt:variant>
      <vt:variant>
        <vt:i4>4063233</vt:i4>
      </vt:variant>
      <vt:variant>
        <vt:i4>21</vt:i4>
      </vt:variant>
      <vt:variant>
        <vt:i4>0</vt:i4>
      </vt:variant>
      <vt:variant>
        <vt:i4>5</vt:i4>
      </vt:variant>
      <vt:variant>
        <vt:lpwstr>https://www.ncbi.nlm.nih.gov/pubmed/?term=Bray%20F%5BAuthor%5D&amp;cauthor=true&amp;cauthor_uid=25651787</vt:lpwstr>
      </vt:variant>
      <vt:variant>
        <vt:lpwstr/>
      </vt:variant>
      <vt:variant>
        <vt:i4>524330</vt:i4>
      </vt:variant>
      <vt:variant>
        <vt:i4>18</vt:i4>
      </vt:variant>
      <vt:variant>
        <vt:i4>0</vt:i4>
      </vt:variant>
      <vt:variant>
        <vt:i4>5</vt:i4>
      </vt:variant>
      <vt:variant>
        <vt:lpwstr>https://www.ncbi.nlm.nih.gov/pubmed/?term=Torre%20LA%5BAuthor%5D&amp;cauthor=true&amp;cauthor_uid=25651787</vt:lpwstr>
      </vt:variant>
      <vt:variant>
        <vt:lpwstr/>
      </vt:variant>
      <vt:variant>
        <vt:i4>7536647</vt:i4>
      </vt:variant>
      <vt:variant>
        <vt:i4>15</vt:i4>
      </vt:variant>
      <vt:variant>
        <vt:i4>0</vt:i4>
      </vt:variant>
      <vt:variant>
        <vt:i4>5</vt:i4>
      </vt:variant>
      <vt:variant>
        <vt:lpwstr>https://www.ncbi.nlm.nih.gov/pubmed/?term=Moreno%20CC%5BAuthor%5D&amp;cauthor=true&amp;cauthor_uid=26774952</vt:lpwstr>
      </vt:variant>
      <vt:variant>
        <vt:lpwstr/>
      </vt:variant>
      <vt:variant>
        <vt:i4>524384</vt:i4>
      </vt:variant>
      <vt:variant>
        <vt:i4>12</vt:i4>
      </vt:variant>
      <vt:variant>
        <vt:i4>0</vt:i4>
      </vt:variant>
      <vt:variant>
        <vt:i4>5</vt:i4>
      </vt:variant>
      <vt:variant>
        <vt:lpwstr>https://www.ncbi.nlm.nih.gov/pubmed/?term=Kwak%20MS%5BAuthor%5D&amp;cauthor=true&amp;cauthor_uid=16910307</vt:lpwstr>
      </vt:variant>
      <vt:variant>
        <vt:lpwstr/>
      </vt:variant>
      <vt:variant>
        <vt:i4>1966206</vt:i4>
      </vt:variant>
      <vt:variant>
        <vt:i4>9</vt:i4>
      </vt:variant>
      <vt:variant>
        <vt:i4>0</vt:i4>
      </vt:variant>
      <vt:variant>
        <vt:i4>5</vt:i4>
      </vt:variant>
      <vt:variant>
        <vt:lpwstr>https://www.ncbi.nlm.nih.gov/pubmed/?term=Harewood%20GC%5BAuthor%5D&amp;cauthor=true&amp;cauthor_uid=18584273</vt:lpwstr>
      </vt:variant>
      <vt:variant>
        <vt:lpwstr/>
      </vt:variant>
      <vt:variant>
        <vt:i4>4849771</vt:i4>
      </vt:variant>
      <vt:variant>
        <vt:i4>6</vt:i4>
      </vt:variant>
      <vt:variant>
        <vt:i4>0</vt:i4>
      </vt:variant>
      <vt:variant>
        <vt:i4>5</vt:i4>
      </vt:variant>
      <vt:variant>
        <vt:lpwstr>https://www.ncbi.nlm.nih.gov/pubmed/?term=Ho%20W%5BAuthor%5D&amp;cauthor=true&amp;cauthor_uid=20651195</vt:lpwstr>
      </vt:variant>
      <vt:variant>
        <vt:lpwstr/>
      </vt:variant>
      <vt:variant>
        <vt:i4>4128838</vt:i4>
      </vt:variant>
      <vt:variant>
        <vt:i4>3</vt:i4>
      </vt:variant>
      <vt:variant>
        <vt:i4>0</vt:i4>
      </vt:variant>
      <vt:variant>
        <vt:i4>5</vt:i4>
      </vt:variant>
      <vt:variant>
        <vt:lpwstr>https://www.ncbi.nlm.nih.gov/pubmed/?term=Mohd%20Suan%20MA%5BAuthor%5D&amp;cauthor=true&amp;cauthor_uid=26745083</vt:lpwstr>
      </vt:variant>
      <vt:variant>
        <vt:lpwstr/>
      </vt:variant>
      <vt:variant>
        <vt:i4>524384</vt:i4>
      </vt:variant>
      <vt:variant>
        <vt:i4>0</vt:i4>
      </vt:variant>
      <vt:variant>
        <vt:i4>0</vt:i4>
      </vt:variant>
      <vt:variant>
        <vt:i4>5</vt:i4>
      </vt:variant>
      <vt:variant>
        <vt:lpwstr>https://www.ncbi.nlm.nih.gov/pubmed/?term=Kwak%20MS%5BAuthor%5D&amp;cauthor=true&amp;cauthor_uid=16910307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cancer incidence in female breast and cervix uteri, corpus uteri and ovary in Guangzhou</dc:title>
  <dc:creator>周琴</dc:creator>
  <cp:lastModifiedBy>Na Ma</cp:lastModifiedBy>
  <cp:revision>3</cp:revision>
  <cp:lastPrinted>2015-01-15T02:29:00Z</cp:lastPrinted>
  <dcterms:created xsi:type="dcterms:W3CDTF">2018-10-05T16:45:00Z</dcterms:created>
  <dcterms:modified xsi:type="dcterms:W3CDTF">2018-10-05T16:45:00Z</dcterms:modified>
</cp:coreProperties>
</file>