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206D" w14:textId="77777777" w:rsidR="00641D25" w:rsidRPr="009C72ED" w:rsidRDefault="00641D25" w:rsidP="00AD1633">
      <w:pPr>
        <w:spacing w:after="0" w:line="360" w:lineRule="auto"/>
        <w:jc w:val="both"/>
        <w:rPr>
          <w:rFonts w:ascii="Book Antiqua" w:eastAsia="SimSun" w:hAnsi="Book Antiqua" w:cs="Times New Roman"/>
          <w:i/>
          <w:sz w:val="24"/>
          <w:szCs w:val="24"/>
          <w:lang w:eastAsia="zh-CN"/>
        </w:rPr>
      </w:pPr>
      <w:r w:rsidRPr="009C72ED">
        <w:rPr>
          <w:rFonts w:ascii="Book Antiqua" w:eastAsia="Times New Roman" w:hAnsi="Book Antiqua" w:cs="Times New Roman"/>
          <w:b/>
          <w:sz w:val="24"/>
          <w:szCs w:val="24"/>
        </w:rPr>
        <w:t xml:space="preserve">Name of Journal: </w:t>
      </w:r>
      <w:r w:rsidRPr="009C72ED">
        <w:rPr>
          <w:rFonts w:ascii="Book Antiqua" w:eastAsia="Times New Roman" w:hAnsi="Book Antiqua" w:cs="Times New Roman"/>
          <w:i/>
          <w:sz w:val="24"/>
          <w:szCs w:val="24"/>
        </w:rPr>
        <w:t>World Journal of Clinical Cases</w:t>
      </w:r>
    </w:p>
    <w:p w14:paraId="7247D91A" w14:textId="6EE19AC3" w:rsidR="00641D25" w:rsidRPr="009C72ED" w:rsidRDefault="00641D25" w:rsidP="00AD1633">
      <w:pPr>
        <w:spacing w:after="0" w:line="360" w:lineRule="auto"/>
        <w:jc w:val="both"/>
        <w:rPr>
          <w:rFonts w:ascii="Book Antiqua" w:eastAsia="SimSun" w:hAnsi="Book Antiqua" w:cs="Times New Roman"/>
          <w:i/>
          <w:sz w:val="24"/>
          <w:szCs w:val="24"/>
          <w:lang w:eastAsia="zh-CN"/>
        </w:rPr>
      </w:pPr>
      <w:r w:rsidRPr="009C72ED">
        <w:rPr>
          <w:rFonts w:ascii="Book Antiqua" w:eastAsia="Times New Roman" w:hAnsi="Book Antiqua" w:cs="Times New Roman"/>
          <w:b/>
          <w:sz w:val="24"/>
          <w:szCs w:val="24"/>
        </w:rPr>
        <w:t>Manuscript</w:t>
      </w:r>
      <w:r w:rsidRPr="009C72ED">
        <w:rPr>
          <w:rFonts w:ascii="Book Antiqua" w:eastAsia="SimSun" w:hAnsi="Book Antiqua" w:cs="Times New Roman"/>
          <w:b/>
          <w:sz w:val="24"/>
          <w:szCs w:val="24"/>
          <w:lang w:eastAsia="zh-CN"/>
        </w:rPr>
        <w:t xml:space="preserve"> NO: </w:t>
      </w:r>
      <w:r w:rsidRPr="009C72ED">
        <w:rPr>
          <w:rFonts w:ascii="Book Antiqua" w:eastAsia="SimSun" w:hAnsi="Book Antiqua" w:cs="Times New Roman"/>
          <w:sz w:val="24"/>
          <w:szCs w:val="24"/>
          <w:lang w:eastAsia="zh-CN"/>
        </w:rPr>
        <w:t>41494</w:t>
      </w:r>
    </w:p>
    <w:p w14:paraId="4960A824" w14:textId="77777777" w:rsidR="00641D25" w:rsidRPr="009C72ED" w:rsidRDefault="00641D25" w:rsidP="00AD1633">
      <w:pPr>
        <w:spacing w:after="0" w:line="360" w:lineRule="auto"/>
        <w:jc w:val="both"/>
        <w:rPr>
          <w:rFonts w:ascii="Book Antiqua" w:eastAsia="SimSun" w:hAnsi="Book Antiqua" w:cs="Times New Roman"/>
          <w:sz w:val="24"/>
          <w:szCs w:val="24"/>
          <w:lang w:eastAsia="zh-CN"/>
        </w:rPr>
      </w:pPr>
      <w:r w:rsidRPr="009C72ED">
        <w:rPr>
          <w:rFonts w:ascii="Book Antiqua" w:eastAsia="Times New Roman" w:hAnsi="Book Antiqua" w:cs="Times New Roman"/>
          <w:b/>
          <w:sz w:val="24"/>
          <w:szCs w:val="24"/>
        </w:rPr>
        <w:t xml:space="preserve">Manuscript Type: </w:t>
      </w:r>
      <w:r w:rsidRPr="009C72ED">
        <w:rPr>
          <w:rFonts w:ascii="Book Antiqua" w:eastAsia="Times New Roman" w:hAnsi="Book Antiqua" w:cs="Times New Roman"/>
          <w:sz w:val="24"/>
          <w:szCs w:val="24"/>
        </w:rPr>
        <w:t>CASE REPORT</w:t>
      </w:r>
    </w:p>
    <w:p w14:paraId="1C1F43EC" w14:textId="77777777" w:rsidR="00641D25" w:rsidRPr="009C72ED" w:rsidRDefault="00641D25" w:rsidP="00AD1633">
      <w:pPr>
        <w:spacing w:after="0" w:line="360" w:lineRule="auto"/>
        <w:jc w:val="both"/>
        <w:rPr>
          <w:rFonts w:ascii="Book Antiqua" w:eastAsia="SimSun" w:hAnsi="Book Antiqua" w:cs="Times New Roman"/>
          <w:sz w:val="24"/>
          <w:szCs w:val="24"/>
          <w:lang w:eastAsia="zh-CN"/>
        </w:rPr>
      </w:pPr>
    </w:p>
    <w:p w14:paraId="3556345D" w14:textId="1B5BA7FE" w:rsidR="00C8767D" w:rsidRPr="009C72ED" w:rsidRDefault="00920670" w:rsidP="00AD1633">
      <w:pPr>
        <w:spacing w:after="0" w:line="360" w:lineRule="auto"/>
        <w:jc w:val="both"/>
        <w:rPr>
          <w:rFonts w:ascii="Book Antiqua" w:eastAsia="SimSun" w:hAnsi="Book Antiqua" w:cs="Times New Roman"/>
          <w:b/>
          <w:bCs/>
          <w:sz w:val="24"/>
          <w:szCs w:val="24"/>
          <w:lang w:eastAsia="zh-CN"/>
        </w:rPr>
      </w:pPr>
      <w:r w:rsidRPr="009C72ED">
        <w:rPr>
          <w:rFonts w:ascii="Book Antiqua" w:eastAsia="MS PGothic" w:hAnsi="Book Antiqua" w:cs="Times New Roman"/>
          <w:b/>
          <w:bCs/>
          <w:kern w:val="2"/>
          <w:sz w:val="24"/>
          <w:szCs w:val="24"/>
        </w:rPr>
        <w:t xml:space="preserve">Acquired hemophilia A in solid cancer: </w:t>
      </w:r>
      <w:r w:rsidR="00641D25" w:rsidRPr="009C72ED">
        <w:rPr>
          <w:rFonts w:ascii="Book Antiqua" w:eastAsia="SimSun" w:hAnsi="Book Antiqua" w:cs="Times New Roman"/>
          <w:b/>
          <w:bCs/>
          <w:kern w:val="2"/>
          <w:sz w:val="24"/>
          <w:szCs w:val="24"/>
          <w:lang w:eastAsia="zh-CN"/>
        </w:rPr>
        <w:t>A</w:t>
      </w:r>
      <w:r w:rsidR="00641D25" w:rsidRPr="009C72ED">
        <w:rPr>
          <w:rFonts w:ascii="Book Antiqua" w:eastAsia="MS PGothic" w:hAnsi="Book Antiqua" w:cs="Times New Roman"/>
          <w:b/>
          <w:bCs/>
          <w:kern w:val="2"/>
          <w:sz w:val="24"/>
          <w:szCs w:val="24"/>
        </w:rPr>
        <w:t xml:space="preserve"> case report</w:t>
      </w:r>
      <w:r w:rsidR="00641D25" w:rsidRPr="009C72ED">
        <w:rPr>
          <w:rFonts w:ascii="Book Antiqua" w:eastAsia="SimSun" w:hAnsi="Book Antiqua" w:cs="Times New Roman"/>
          <w:b/>
          <w:bCs/>
          <w:kern w:val="2"/>
          <w:sz w:val="24"/>
          <w:szCs w:val="24"/>
          <w:lang w:eastAsia="zh-CN"/>
        </w:rPr>
        <w:t xml:space="preserve"> and review of literature</w:t>
      </w:r>
    </w:p>
    <w:p w14:paraId="615F236A" w14:textId="77777777" w:rsidR="00641D25" w:rsidRPr="0076484A" w:rsidRDefault="00641D25" w:rsidP="00AD1633">
      <w:pPr>
        <w:spacing w:after="0" w:line="360" w:lineRule="auto"/>
        <w:jc w:val="both"/>
        <w:rPr>
          <w:rFonts w:ascii="Book Antiqua" w:eastAsia="SimSun" w:hAnsi="Book Antiqua" w:cs="Times New Roman"/>
          <w:b/>
          <w:bCs/>
          <w:sz w:val="24"/>
          <w:szCs w:val="24"/>
          <w:lang w:eastAsia="zh-CN"/>
        </w:rPr>
      </w:pPr>
    </w:p>
    <w:p w14:paraId="06A03621" w14:textId="04E4348C" w:rsidR="00641D25" w:rsidRPr="0076484A" w:rsidRDefault="00641D25" w:rsidP="00AD1633">
      <w:pPr>
        <w:spacing w:after="0" w:line="360" w:lineRule="auto"/>
        <w:jc w:val="both"/>
        <w:rPr>
          <w:rFonts w:ascii="Book Antiqua" w:eastAsia="Arial Unicode MS" w:hAnsi="Book Antiqua" w:cs="Times New Roman"/>
          <w:bCs/>
          <w:sz w:val="24"/>
          <w:szCs w:val="24"/>
          <w:lang w:eastAsia="zh-CN"/>
        </w:rPr>
      </w:pPr>
      <w:r w:rsidRPr="0076484A">
        <w:rPr>
          <w:rFonts w:ascii="Book Antiqua" w:eastAsia="MS PGothic" w:hAnsi="Book Antiqua" w:cs="Times New Roman"/>
          <w:bCs/>
          <w:kern w:val="2"/>
          <w:sz w:val="24"/>
          <w:szCs w:val="24"/>
          <w:lang w:val="en-US"/>
        </w:rPr>
        <w:t>Saito</w:t>
      </w:r>
      <w:r w:rsidRPr="0076484A">
        <w:rPr>
          <w:rFonts w:ascii="Book Antiqua" w:eastAsia="Arial Unicode MS" w:hAnsi="Book Antiqua" w:cs="Times New Roman"/>
          <w:bCs/>
          <w:sz w:val="24"/>
          <w:szCs w:val="24"/>
          <w:lang w:eastAsia="zh-CN"/>
        </w:rPr>
        <w:t xml:space="preserve"> M </w:t>
      </w:r>
      <w:r w:rsidRPr="0076484A">
        <w:rPr>
          <w:rFonts w:ascii="Book Antiqua" w:eastAsia="Arial Unicode MS" w:hAnsi="Book Antiqua" w:cs="Times New Roman"/>
          <w:bCs/>
          <w:i/>
          <w:sz w:val="24"/>
          <w:szCs w:val="24"/>
          <w:lang w:eastAsia="zh-CN"/>
        </w:rPr>
        <w:t>et al</w:t>
      </w:r>
      <w:r w:rsidRPr="0076484A">
        <w:rPr>
          <w:rFonts w:ascii="Book Antiqua" w:eastAsia="Arial Unicode MS" w:hAnsi="Book Antiqua" w:cs="Times New Roman"/>
          <w:bCs/>
          <w:sz w:val="24"/>
          <w:szCs w:val="24"/>
          <w:lang w:eastAsia="zh-CN"/>
        </w:rPr>
        <w:t xml:space="preserve">. </w:t>
      </w:r>
      <w:r w:rsidR="009C72ED" w:rsidRPr="0076484A">
        <w:rPr>
          <w:rFonts w:ascii="Book Antiqua" w:eastAsia="Arial Unicode MS" w:hAnsi="Book Antiqua" w:cs="Times New Roman" w:hint="eastAsia"/>
          <w:bCs/>
          <w:sz w:val="24"/>
          <w:szCs w:val="24"/>
          <w:lang w:eastAsia="zh-CN"/>
        </w:rPr>
        <w:t>AHA</w:t>
      </w:r>
      <w:r w:rsidRPr="0076484A">
        <w:rPr>
          <w:rFonts w:ascii="Book Antiqua" w:eastAsia="Arial Unicode MS" w:hAnsi="Book Antiqua" w:cs="Times New Roman"/>
          <w:bCs/>
          <w:sz w:val="24"/>
          <w:szCs w:val="24"/>
          <w:lang w:eastAsia="zh-CN"/>
        </w:rPr>
        <w:t xml:space="preserve"> in solid cancer</w:t>
      </w:r>
    </w:p>
    <w:p w14:paraId="4B493142" w14:textId="77777777" w:rsidR="00641D25" w:rsidRPr="009C72ED" w:rsidRDefault="00641D25" w:rsidP="00AD1633">
      <w:pPr>
        <w:spacing w:after="0" w:line="360" w:lineRule="auto"/>
        <w:jc w:val="both"/>
        <w:rPr>
          <w:rFonts w:ascii="Book Antiqua" w:eastAsia="Arial Unicode MS" w:hAnsi="Book Antiqua" w:cs="Times New Roman"/>
          <w:bCs/>
          <w:sz w:val="24"/>
          <w:szCs w:val="24"/>
          <w:lang w:eastAsia="zh-CN"/>
        </w:rPr>
      </w:pPr>
    </w:p>
    <w:p w14:paraId="37CB324A" w14:textId="40E04DF7" w:rsidR="00A23298" w:rsidRPr="009C72ED" w:rsidRDefault="00A23298" w:rsidP="00AD1633">
      <w:pPr>
        <w:widowControl w:val="0"/>
        <w:spacing w:after="0" w:line="360" w:lineRule="auto"/>
        <w:jc w:val="both"/>
        <w:rPr>
          <w:rFonts w:ascii="Book Antiqua" w:eastAsia="MS PGothic" w:hAnsi="Book Antiqua" w:cs="Times New Roman"/>
          <w:bCs/>
          <w:kern w:val="2"/>
          <w:sz w:val="24"/>
          <w:szCs w:val="24"/>
          <w:lang w:val="en-US"/>
        </w:rPr>
      </w:pPr>
      <w:r w:rsidRPr="009C72ED">
        <w:rPr>
          <w:rFonts w:ascii="Book Antiqua" w:eastAsia="MS PGothic" w:hAnsi="Book Antiqua" w:cs="Times New Roman"/>
          <w:bCs/>
          <w:kern w:val="2"/>
          <w:sz w:val="24"/>
          <w:szCs w:val="24"/>
          <w:lang w:val="en-US"/>
        </w:rPr>
        <w:t>Makoto Saito</w:t>
      </w:r>
      <w:r w:rsidR="004639D4" w:rsidRPr="009C72ED">
        <w:rPr>
          <w:rFonts w:ascii="Book Antiqua" w:eastAsia="MS PGothic" w:hAnsi="Book Antiqua" w:cs="Times New Roman"/>
          <w:bCs/>
          <w:kern w:val="2"/>
          <w:sz w:val="24"/>
          <w:szCs w:val="24"/>
          <w:lang w:val="en-US"/>
        </w:rPr>
        <w:t xml:space="preserve">, </w:t>
      </w:r>
      <w:r w:rsidRPr="009C72ED">
        <w:rPr>
          <w:rFonts w:ascii="Book Antiqua" w:eastAsia="MS PGothic" w:hAnsi="Book Antiqua" w:cs="Times New Roman"/>
          <w:bCs/>
          <w:kern w:val="2"/>
          <w:sz w:val="24"/>
          <w:szCs w:val="24"/>
          <w:lang w:val="en-US"/>
        </w:rPr>
        <w:t>Reiki Ogasawara</w:t>
      </w:r>
      <w:r w:rsidR="004639D4" w:rsidRPr="009C72ED">
        <w:rPr>
          <w:rFonts w:ascii="Book Antiqua" w:eastAsia="MS PGothic" w:hAnsi="Book Antiqua" w:cs="Times New Roman"/>
          <w:bCs/>
          <w:kern w:val="2"/>
          <w:sz w:val="24"/>
          <w:szCs w:val="24"/>
          <w:lang w:val="en-US"/>
        </w:rPr>
        <w:t xml:space="preserve">, </w:t>
      </w:r>
      <w:r w:rsidRPr="009C72ED">
        <w:rPr>
          <w:rFonts w:ascii="Book Antiqua" w:eastAsia="MS PGothic" w:hAnsi="Book Antiqua" w:cs="Times New Roman"/>
          <w:bCs/>
          <w:kern w:val="2"/>
          <w:sz w:val="24"/>
          <w:szCs w:val="24"/>
          <w:lang w:val="en-US"/>
        </w:rPr>
        <w:t>Koh Izumiyama, Akio Mori, Takeshi Kondo, Masanori Tanaka, Masanobu Morioka</w:t>
      </w:r>
      <w:r w:rsidR="00641D25"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Masahiro Ieko</w:t>
      </w:r>
    </w:p>
    <w:p w14:paraId="55B78B57" w14:textId="77777777" w:rsidR="00680E2C" w:rsidRPr="009C72ED" w:rsidRDefault="00680E2C" w:rsidP="00AD1633">
      <w:pPr>
        <w:widowControl w:val="0"/>
        <w:spacing w:after="0" w:line="360" w:lineRule="auto"/>
        <w:jc w:val="both"/>
        <w:rPr>
          <w:rFonts w:ascii="Book Antiqua" w:eastAsia="MS PGothic" w:hAnsi="Book Antiqua" w:cs="Times New Roman"/>
          <w:bCs/>
          <w:kern w:val="2"/>
          <w:sz w:val="24"/>
          <w:szCs w:val="24"/>
          <w:lang w:val="en-US"/>
        </w:rPr>
      </w:pPr>
    </w:p>
    <w:p w14:paraId="6056CF81" w14:textId="3D13B874" w:rsidR="00680E2C" w:rsidRPr="009C72ED" w:rsidRDefault="00680E2C" w:rsidP="00AD1633">
      <w:pPr>
        <w:widowControl w:val="0"/>
        <w:spacing w:after="0" w:line="360" w:lineRule="auto"/>
        <w:jc w:val="both"/>
        <w:rPr>
          <w:rFonts w:ascii="Book Antiqua" w:eastAsia="SimSun" w:hAnsi="Book Antiqua" w:cs="Times New Roman"/>
          <w:bCs/>
          <w:kern w:val="2"/>
          <w:sz w:val="24"/>
          <w:szCs w:val="24"/>
          <w:lang w:val="en-US" w:eastAsia="zh-CN"/>
        </w:rPr>
      </w:pPr>
      <w:r w:rsidRPr="009C72ED">
        <w:rPr>
          <w:rFonts w:ascii="Book Antiqua" w:eastAsia="MS PGothic" w:hAnsi="Book Antiqua" w:cs="Times New Roman"/>
          <w:b/>
          <w:bCs/>
          <w:kern w:val="2"/>
          <w:sz w:val="24"/>
          <w:szCs w:val="24"/>
          <w:lang w:val="en-US"/>
        </w:rPr>
        <w:t>Makoto Saito, Reiki Ogasawara, Koh Izumiyama, Akio Mori, Takeshi Kondo, Masanori Tanaka, Masanobu Morioka</w:t>
      </w:r>
      <w:r w:rsidRPr="009C72ED">
        <w:rPr>
          <w:rFonts w:ascii="Book Antiqua" w:eastAsia="MS PGothic" w:hAnsi="Book Antiqua" w:cs="Times New Roman"/>
          <w:bCs/>
          <w:kern w:val="2"/>
          <w:sz w:val="24"/>
          <w:szCs w:val="24"/>
          <w:lang w:val="en-US"/>
        </w:rPr>
        <w:t>, Department of Internal Medicine and Hematology, Aiiku Hospital, Sapporo</w:t>
      </w:r>
      <w:r w:rsidR="00C8767D" w:rsidRPr="009C72ED">
        <w:rPr>
          <w:rFonts w:ascii="Book Antiqua" w:eastAsia="MS PGothic" w:hAnsi="Book Antiqua" w:cs="Times New Roman"/>
          <w:bCs/>
          <w:kern w:val="2"/>
          <w:sz w:val="24"/>
          <w:szCs w:val="24"/>
          <w:lang w:val="en-US"/>
        </w:rPr>
        <w:t xml:space="preserve"> 064</w:t>
      </w:r>
      <w:r w:rsidRPr="009C72ED">
        <w:rPr>
          <w:rFonts w:ascii="Book Antiqua" w:eastAsia="MS PGothic" w:hAnsi="Book Antiqua" w:cs="Times New Roman"/>
          <w:bCs/>
          <w:kern w:val="2"/>
          <w:sz w:val="24"/>
          <w:szCs w:val="24"/>
          <w:lang w:val="en-US"/>
        </w:rPr>
        <w:t>0804, Japan</w:t>
      </w:r>
    </w:p>
    <w:p w14:paraId="53624352" w14:textId="77777777" w:rsidR="00641D25" w:rsidRPr="009C72ED" w:rsidRDefault="00641D25" w:rsidP="00AD1633">
      <w:pPr>
        <w:widowControl w:val="0"/>
        <w:spacing w:after="0" w:line="360" w:lineRule="auto"/>
        <w:jc w:val="both"/>
        <w:rPr>
          <w:rFonts w:ascii="Book Antiqua" w:eastAsia="SimSun" w:hAnsi="Book Antiqua" w:cs="Times New Roman"/>
          <w:bCs/>
          <w:kern w:val="2"/>
          <w:sz w:val="24"/>
          <w:szCs w:val="24"/>
          <w:lang w:val="en-US" w:eastAsia="zh-CN"/>
        </w:rPr>
      </w:pPr>
    </w:p>
    <w:p w14:paraId="1A050F25" w14:textId="3F1500E8" w:rsidR="00680E2C" w:rsidRPr="009C72ED" w:rsidRDefault="004F7639" w:rsidP="00AD1633">
      <w:pPr>
        <w:widowControl w:val="0"/>
        <w:spacing w:after="0" w:line="360" w:lineRule="auto"/>
        <w:jc w:val="both"/>
        <w:rPr>
          <w:rFonts w:ascii="Book Antiqua" w:eastAsia="SimSun" w:hAnsi="Book Antiqua" w:cs="Times New Roman"/>
          <w:bCs/>
          <w:kern w:val="2"/>
          <w:sz w:val="24"/>
          <w:szCs w:val="24"/>
          <w:lang w:val="en-US" w:eastAsia="zh-CN"/>
        </w:rPr>
      </w:pPr>
      <w:r w:rsidRPr="009C72ED">
        <w:rPr>
          <w:rFonts w:ascii="Book Antiqua" w:eastAsia="MS PGothic" w:hAnsi="Book Antiqua" w:cs="Times New Roman"/>
          <w:b/>
          <w:bCs/>
          <w:kern w:val="2"/>
          <w:sz w:val="24"/>
          <w:szCs w:val="24"/>
          <w:lang w:val="en-US"/>
        </w:rPr>
        <w:t>Masahiro Ieko</w:t>
      </w:r>
      <w:r w:rsidRPr="009C72ED">
        <w:rPr>
          <w:rFonts w:ascii="Book Antiqua" w:eastAsia="MS PGothic" w:hAnsi="Book Antiqua" w:cs="Times New Roman"/>
          <w:bCs/>
          <w:kern w:val="2"/>
          <w:sz w:val="24"/>
          <w:szCs w:val="24"/>
          <w:lang w:val="en-US"/>
        </w:rPr>
        <w:t xml:space="preserve">, </w:t>
      </w:r>
      <w:r w:rsidR="00680E2C" w:rsidRPr="009C72ED">
        <w:rPr>
          <w:rFonts w:ascii="Book Antiqua" w:eastAsia="MS PGothic" w:hAnsi="Book Antiqua" w:cs="Times New Roman"/>
          <w:bCs/>
          <w:kern w:val="2"/>
          <w:sz w:val="24"/>
          <w:szCs w:val="24"/>
          <w:lang w:val="en-US"/>
        </w:rPr>
        <w:t xml:space="preserve">Department of Internal Medicine, Health Sciences University of Hokkaido, </w:t>
      </w:r>
      <w:r w:rsidR="00C8767D" w:rsidRPr="009C72ED">
        <w:rPr>
          <w:rFonts w:ascii="Book Antiqua" w:eastAsia="MS PGothic" w:hAnsi="Book Antiqua" w:cs="Times New Roman"/>
          <w:bCs/>
          <w:kern w:val="2"/>
          <w:sz w:val="24"/>
          <w:szCs w:val="24"/>
          <w:lang w:val="en-US"/>
        </w:rPr>
        <w:t>Toubetsu 061</w:t>
      </w:r>
      <w:r w:rsidRPr="009C72ED">
        <w:rPr>
          <w:rFonts w:ascii="Book Antiqua" w:eastAsia="MS PGothic" w:hAnsi="Book Antiqua" w:cs="Times New Roman"/>
          <w:bCs/>
          <w:kern w:val="2"/>
          <w:sz w:val="24"/>
          <w:szCs w:val="24"/>
          <w:lang w:val="en-US"/>
        </w:rPr>
        <w:t xml:space="preserve">0293, </w:t>
      </w:r>
      <w:r w:rsidR="00202AE6" w:rsidRPr="009C72ED">
        <w:rPr>
          <w:rFonts w:ascii="Book Antiqua" w:eastAsia="MS PGothic" w:hAnsi="Book Antiqua" w:cs="Times New Roman"/>
          <w:bCs/>
          <w:kern w:val="2"/>
          <w:sz w:val="24"/>
          <w:szCs w:val="24"/>
          <w:lang w:val="en-US"/>
        </w:rPr>
        <w:t>Japan</w:t>
      </w:r>
    </w:p>
    <w:p w14:paraId="7BBD8FC1" w14:textId="77777777" w:rsidR="00641D25" w:rsidRPr="009C72ED" w:rsidRDefault="00641D25" w:rsidP="00AD1633">
      <w:pPr>
        <w:widowControl w:val="0"/>
        <w:spacing w:after="0" w:line="360" w:lineRule="auto"/>
        <w:jc w:val="both"/>
        <w:rPr>
          <w:rFonts w:ascii="Book Antiqua" w:eastAsia="SimSun" w:hAnsi="Book Antiqua" w:cs="Times New Roman"/>
          <w:bCs/>
          <w:kern w:val="2"/>
          <w:sz w:val="24"/>
          <w:szCs w:val="24"/>
          <w:lang w:val="en-US" w:eastAsia="zh-CN"/>
        </w:rPr>
      </w:pPr>
    </w:p>
    <w:p w14:paraId="3240DFB1" w14:textId="66FA7B95" w:rsidR="00641D25" w:rsidRPr="009C72ED" w:rsidRDefault="00641D25" w:rsidP="00AD1633">
      <w:pPr>
        <w:widowControl w:val="0"/>
        <w:spacing w:after="0" w:line="360" w:lineRule="auto"/>
        <w:jc w:val="both"/>
        <w:rPr>
          <w:rFonts w:ascii="Book Antiqua" w:eastAsia="SimSun" w:hAnsi="Book Antiqua" w:cs="Times New Roman"/>
          <w:bCs/>
          <w:kern w:val="2"/>
          <w:sz w:val="24"/>
          <w:szCs w:val="24"/>
          <w:lang w:val="en-US" w:eastAsia="zh-CN"/>
        </w:rPr>
      </w:pPr>
      <w:r w:rsidRPr="009C72ED">
        <w:rPr>
          <w:rFonts w:ascii="Book Antiqua" w:hAnsi="Book Antiqua"/>
          <w:b/>
          <w:sz w:val="24"/>
          <w:szCs w:val="24"/>
        </w:rPr>
        <w:t>ORCID number:</w:t>
      </w:r>
      <w:r w:rsidRPr="009C72ED">
        <w:rPr>
          <w:rFonts w:ascii="Book Antiqua" w:eastAsia="MS PGothic" w:hAnsi="Book Antiqua" w:cs="Times New Roman"/>
          <w:bCs/>
          <w:kern w:val="2"/>
          <w:sz w:val="24"/>
          <w:szCs w:val="24"/>
          <w:lang w:val="en-US"/>
        </w:rPr>
        <w:t xml:space="preserve"> Makoto Saito (0000-0002-2683-9475)</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Reiki Ogasawara (0000-0002-1136-5035)</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Koh Izumiyama (0000-0002-0762-6255)</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Akio Mori (0000-0002-2064-2145)</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Takeshi Kondo (0000-0001-7455-5824)</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w:t>
      </w:r>
      <w:r w:rsidR="00686821" w:rsidRPr="009C72ED">
        <w:rPr>
          <w:rFonts w:ascii="Book Antiqua" w:eastAsia="MS PGothic" w:hAnsi="Book Antiqua" w:cs="Times New Roman"/>
          <w:bCs/>
          <w:kern w:val="2"/>
          <w:sz w:val="24"/>
          <w:szCs w:val="24"/>
          <w:lang w:val="en-US"/>
        </w:rPr>
        <w:t>Masanori Tanaka</w:t>
      </w:r>
      <w:r w:rsidRPr="009C72ED">
        <w:rPr>
          <w:rFonts w:ascii="Book Antiqua" w:eastAsia="MS PGothic" w:hAnsi="Book Antiqua" w:cs="Times New Roman"/>
          <w:bCs/>
          <w:kern w:val="2"/>
          <w:sz w:val="24"/>
          <w:szCs w:val="24"/>
          <w:lang w:val="en-US"/>
        </w:rPr>
        <w:t xml:space="preserve"> (0000-0002-8173-6620)</w:t>
      </w:r>
      <w:r w:rsidR="00686821"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w:t>
      </w:r>
      <w:r w:rsidR="00686821" w:rsidRPr="009C72ED">
        <w:rPr>
          <w:rFonts w:ascii="Book Antiqua" w:eastAsia="MS PGothic" w:hAnsi="Book Antiqua" w:cs="Times New Roman"/>
          <w:bCs/>
          <w:kern w:val="2"/>
          <w:sz w:val="24"/>
          <w:szCs w:val="24"/>
          <w:lang w:val="en-US"/>
        </w:rPr>
        <w:t>Masanobu Morioka</w:t>
      </w:r>
      <w:r w:rsidRPr="009C72ED">
        <w:rPr>
          <w:rFonts w:ascii="Book Antiqua" w:eastAsia="MS PGothic" w:hAnsi="Book Antiqua" w:cs="Times New Roman"/>
          <w:bCs/>
          <w:kern w:val="2"/>
          <w:sz w:val="24"/>
          <w:szCs w:val="24"/>
          <w:lang w:val="en-US"/>
        </w:rPr>
        <w:t xml:space="preserve"> (0000-0002-0784-8114)</w:t>
      </w:r>
      <w:r w:rsidR="00686821"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w:t>
      </w:r>
      <w:r w:rsidR="00686821" w:rsidRPr="009C72ED">
        <w:rPr>
          <w:rFonts w:ascii="Book Antiqua" w:eastAsia="MS PGothic" w:hAnsi="Book Antiqua" w:cs="Times New Roman"/>
          <w:bCs/>
          <w:kern w:val="2"/>
          <w:sz w:val="24"/>
          <w:szCs w:val="24"/>
          <w:lang w:val="en-US"/>
        </w:rPr>
        <w:t>Masahiro Ieko</w:t>
      </w:r>
      <w:r w:rsidRPr="009C72ED">
        <w:rPr>
          <w:rFonts w:ascii="Book Antiqua" w:eastAsia="MS PGothic" w:hAnsi="Book Antiqua" w:cs="Times New Roman"/>
          <w:bCs/>
          <w:kern w:val="2"/>
          <w:sz w:val="24"/>
          <w:szCs w:val="24"/>
          <w:lang w:val="en-US"/>
        </w:rPr>
        <w:t xml:space="preserve"> (0000-0003-1854-4543)</w:t>
      </w:r>
      <w:r w:rsidRPr="009C72ED">
        <w:rPr>
          <w:rFonts w:ascii="Book Antiqua" w:eastAsia="SimSun" w:hAnsi="Book Antiqua" w:cs="Times New Roman"/>
          <w:bCs/>
          <w:kern w:val="2"/>
          <w:sz w:val="24"/>
          <w:szCs w:val="24"/>
          <w:lang w:val="en-US" w:eastAsia="zh-CN"/>
        </w:rPr>
        <w:t>.</w:t>
      </w:r>
    </w:p>
    <w:p w14:paraId="72C84525" w14:textId="77777777" w:rsidR="004F7639" w:rsidRPr="009C72ED" w:rsidRDefault="004F7639" w:rsidP="00AD1633">
      <w:pPr>
        <w:widowControl w:val="0"/>
        <w:spacing w:after="0" w:line="360" w:lineRule="auto"/>
        <w:jc w:val="both"/>
        <w:rPr>
          <w:rFonts w:ascii="Book Antiqua" w:eastAsia="MS PGothic" w:hAnsi="Book Antiqua" w:cs="Times New Roman"/>
          <w:bCs/>
          <w:kern w:val="2"/>
          <w:sz w:val="24"/>
          <w:szCs w:val="24"/>
          <w:lang w:val="en-US"/>
        </w:rPr>
      </w:pPr>
    </w:p>
    <w:p w14:paraId="4F22B942" w14:textId="4FB939A8" w:rsidR="00680E2C" w:rsidRPr="009C72ED" w:rsidRDefault="00641D25" w:rsidP="00AD1633">
      <w:pPr>
        <w:widowControl w:val="0"/>
        <w:spacing w:after="0" w:line="360" w:lineRule="auto"/>
        <w:jc w:val="both"/>
        <w:rPr>
          <w:rFonts w:ascii="Book Antiqua" w:eastAsia="MS PGothic" w:hAnsi="Book Antiqua" w:cs="Times New Roman"/>
          <w:bCs/>
          <w:kern w:val="2"/>
          <w:sz w:val="24"/>
          <w:szCs w:val="24"/>
          <w:lang w:val="en-US"/>
        </w:rPr>
      </w:pPr>
      <w:r w:rsidRPr="009C72ED">
        <w:rPr>
          <w:rFonts w:ascii="Book Antiqua" w:eastAsia="SimHei" w:hAnsi="Book Antiqua"/>
          <w:b/>
          <w:sz w:val="24"/>
          <w:szCs w:val="24"/>
        </w:rPr>
        <w:t>Author contributions:</w:t>
      </w:r>
      <w:r w:rsidRPr="009C72ED">
        <w:rPr>
          <w:rFonts w:ascii="Book Antiqua" w:hAnsi="Book Antiqua" w:cs="Times New Roman"/>
          <w:sz w:val="24"/>
          <w:szCs w:val="24"/>
        </w:rPr>
        <w:t xml:space="preserve"> </w:t>
      </w:r>
      <w:r w:rsidR="00680E2C" w:rsidRPr="009C72ED">
        <w:rPr>
          <w:rFonts w:ascii="Book Antiqua" w:eastAsia="MS PGothic" w:hAnsi="Book Antiqua" w:cs="Times New Roman"/>
          <w:bCs/>
          <w:kern w:val="2"/>
          <w:sz w:val="24"/>
          <w:szCs w:val="24"/>
          <w:lang w:val="en-US"/>
        </w:rPr>
        <w:t xml:space="preserve">Saito M, </w:t>
      </w:r>
      <w:r w:rsidR="004F7639" w:rsidRPr="009C72ED">
        <w:rPr>
          <w:rFonts w:ascii="Book Antiqua" w:eastAsia="MS PGothic" w:hAnsi="Book Antiqua" w:cs="Times New Roman"/>
          <w:bCs/>
          <w:kern w:val="2"/>
          <w:sz w:val="24"/>
          <w:szCs w:val="24"/>
          <w:lang w:val="en-US"/>
        </w:rPr>
        <w:t xml:space="preserve">Ogasawara R, </w:t>
      </w:r>
      <w:r w:rsidR="00680E2C" w:rsidRPr="009C72ED">
        <w:rPr>
          <w:rFonts w:ascii="Book Antiqua" w:eastAsia="MS PGothic" w:hAnsi="Book Antiqua" w:cs="Times New Roman"/>
          <w:bCs/>
          <w:kern w:val="2"/>
          <w:sz w:val="24"/>
          <w:szCs w:val="24"/>
          <w:lang w:val="en-US"/>
        </w:rPr>
        <w:t xml:space="preserve">Izumiyama K, Mori A, </w:t>
      </w:r>
      <w:r w:rsidR="00941A88" w:rsidRPr="009C72ED">
        <w:rPr>
          <w:rFonts w:ascii="Book Antiqua" w:eastAsia="MS PGothic" w:hAnsi="Book Antiqua" w:cs="Times New Roman"/>
          <w:bCs/>
          <w:kern w:val="2"/>
          <w:sz w:val="24"/>
          <w:szCs w:val="24"/>
          <w:lang w:val="en-US"/>
        </w:rPr>
        <w:t>Kondo T</w:t>
      </w:r>
      <w:r w:rsidR="00680E2C" w:rsidRPr="009C72ED">
        <w:rPr>
          <w:rFonts w:ascii="Book Antiqua" w:eastAsia="MS PGothic" w:hAnsi="Book Antiqua" w:cs="Times New Roman"/>
          <w:bCs/>
          <w:kern w:val="2"/>
          <w:sz w:val="24"/>
          <w:szCs w:val="24"/>
          <w:lang w:val="en-US"/>
        </w:rPr>
        <w:t>, Tanaka M</w:t>
      </w:r>
      <w:r w:rsidR="00B16C2C" w:rsidRPr="009C72ED">
        <w:rPr>
          <w:rFonts w:ascii="Book Antiqua" w:eastAsia="MS PGothic" w:hAnsi="Book Antiqua" w:cs="Times New Roman"/>
          <w:bCs/>
          <w:kern w:val="2"/>
          <w:sz w:val="24"/>
          <w:szCs w:val="24"/>
          <w:lang w:val="en-US"/>
        </w:rPr>
        <w:t xml:space="preserve">, </w:t>
      </w:r>
      <w:r w:rsidR="002B4D26" w:rsidRPr="009C72ED">
        <w:rPr>
          <w:rFonts w:ascii="Book Antiqua" w:eastAsia="MS PGothic" w:hAnsi="Book Antiqua" w:cs="Times New Roman"/>
          <w:bCs/>
          <w:kern w:val="2"/>
          <w:sz w:val="24"/>
          <w:szCs w:val="24"/>
          <w:lang w:val="en-US"/>
        </w:rPr>
        <w:t xml:space="preserve">Morioka M and Ieko M </w:t>
      </w:r>
      <w:r w:rsidR="00680E2C" w:rsidRPr="009C72ED">
        <w:rPr>
          <w:rFonts w:ascii="Book Antiqua" w:eastAsia="MS PGothic" w:hAnsi="Book Antiqua" w:cs="Times New Roman"/>
          <w:bCs/>
          <w:kern w:val="2"/>
          <w:sz w:val="24"/>
          <w:szCs w:val="24"/>
          <w:lang w:val="en-US"/>
        </w:rPr>
        <w:t>collected the patient’s clinical data; Saito M designed and wrote the report.</w:t>
      </w:r>
    </w:p>
    <w:p w14:paraId="7FF5F9D7" w14:textId="77777777" w:rsidR="00077270" w:rsidRPr="009C72ED" w:rsidRDefault="00077270" w:rsidP="00AD1633">
      <w:pPr>
        <w:widowControl w:val="0"/>
        <w:spacing w:after="0" w:line="360" w:lineRule="auto"/>
        <w:jc w:val="both"/>
        <w:rPr>
          <w:rFonts w:ascii="Book Antiqua" w:eastAsia="SimSun" w:hAnsi="Book Antiqua" w:cs="Times New Roman"/>
          <w:bCs/>
          <w:kern w:val="2"/>
          <w:sz w:val="24"/>
          <w:szCs w:val="24"/>
          <w:lang w:val="en-US" w:eastAsia="zh-CN"/>
        </w:rPr>
      </w:pPr>
    </w:p>
    <w:p w14:paraId="35AA55D0" w14:textId="336D75CA" w:rsidR="008C1D96" w:rsidRPr="009C72ED" w:rsidRDefault="00686821" w:rsidP="00AD1633">
      <w:pPr>
        <w:widowControl w:val="0"/>
        <w:spacing w:after="0" w:line="360" w:lineRule="auto"/>
        <w:jc w:val="both"/>
        <w:rPr>
          <w:rFonts w:ascii="Book Antiqua" w:eastAsia="MS PGothic" w:hAnsi="Book Antiqua" w:cs="Times New Roman"/>
          <w:bCs/>
          <w:kern w:val="2"/>
          <w:sz w:val="24"/>
          <w:szCs w:val="24"/>
          <w:lang w:val="en-US"/>
        </w:rPr>
      </w:pPr>
      <w:r w:rsidRPr="009C72ED">
        <w:rPr>
          <w:rFonts w:ascii="Book Antiqua" w:hAnsi="Book Antiqua"/>
          <w:b/>
          <w:sz w:val="24"/>
          <w:szCs w:val="24"/>
        </w:rPr>
        <w:t>Informed consent statement:</w:t>
      </w:r>
      <w:r w:rsidRPr="009C72ED">
        <w:rPr>
          <w:rFonts w:ascii="Book Antiqua" w:hAnsi="Book Antiqua" w:cs="Times New Roman"/>
          <w:sz w:val="24"/>
          <w:szCs w:val="24"/>
        </w:rPr>
        <w:t xml:space="preserve"> </w:t>
      </w:r>
      <w:r w:rsidR="008C1D96" w:rsidRPr="009C72ED">
        <w:rPr>
          <w:rFonts w:ascii="Book Antiqua" w:eastAsia="MS PGothic" w:hAnsi="Book Antiqua" w:cs="Times New Roman"/>
          <w:bCs/>
          <w:kern w:val="2"/>
          <w:sz w:val="24"/>
          <w:szCs w:val="24"/>
          <w:lang w:val="en-US"/>
        </w:rPr>
        <w:t xml:space="preserve">Consent was obtained from each </w:t>
      </w:r>
      <w:r w:rsidR="00E670DA" w:rsidRPr="009C72ED">
        <w:rPr>
          <w:rFonts w:ascii="Book Antiqua" w:eastAsia="MS PGothic" w:hAnsi="Book Antiqua" w:cs="Times New Roman"/>
          <w:bCs/>
          <w:kern w:val="2"/>
          <w:sz w:val="24"/>
          <w:szCs w:val="24"/>
          <w:lang w:val="en-US"/>
        </w:rPr>
        <w:t>patient or family (wife)</w:t>
      </w:r>
      <w:r w:rsidR="008C1D96" w:rsidRPr="009C72ED">
        <w:rPr>
          <w:rFonts w:ascii="Book Antiqua" w:eastAsia="MS PGothic" w:hAnsi="Book Antiqua" w:cs="Times New Roman"/>
          <w:bCs/>
          <w:kern w:val="2"/>
          <w:sz w:val="24"/>
          <w:szCs w:val="24"/>
          <w:lang w:val="en-US"/>
        </w:rPr>
        <w:t xml:space="preserve"> for publication of this report and any accompanying images.</w:t>
      </w:r>
    </w:p>
    <w:p w14:paraId="79BE26EA" w14:textId="77777777" w:rsidR="000A51E6" w:rsidRPr="009C72ED" w:rsidRDefault="000A51E6" w:rsidP="00AD1633">
      <w:pPr>
        <w:widowControl w:val="0"/>
        <w:spacing w:after="0" w:line="360" w:lineRule="auto"/>
        <w:jc w:val="both"/>
        <w:rPr>
          <w:rFonts w:ascii="Book Antiqua" w:eastAsia="MS PGothic" w:hAnsi="Book Antiqua" w:cs="Times New Roman"/>
          <w:bCs/>
          <w:kern w:val="2"/>
          <w:sz w:val="24"/>
          <w:szCs w:val="24"/>
          <w:lang w:val="en-US"/>
        </w:rPr>
      </w:pPr>
    </w:p>
    <w:p w14:paraId="67D2DCC2" w14:textId="27F94524" w:rsidR="008B4FA8" w:rsidRPr="009C72ED" w:rsidRDefault="00686821" w:rsidP="00AD1633">
      <w:pPr>
        <w:widowControl w:val="0"/>
        <w:spacing w:after="0" w:line="360" w:lineRule="auto"/>
        <w:jc w:val="both"/>
        <w:rPr>
          <w:rFonts w:ascii="Book Antiqua" w:eastAsia="MS PGothic" w:hAnsi="Book Antiqua" w:cs="Times New Roman"/>
          <w:bCs/>
          <w:kern w:val="2"/>
          <w:sz w:val="24"/>
          <w:szCs w:val="24"/>
          <w:lang w:val="en-US"/>
        </w:rPr>
      </w:pPr>
      <w:r w:rsidRPr="009C72ED">
        <w:rPr>
          <w:rFonts w:ascii="Book Antiqua" w:hAnsi="Book Antiqua"/>
          <w:b/>
          <w:sz w:val="24"/>
          <w:szCs w:val="24"/>
          <w:lang w:val="it-IT"/>
        </w:rPr>
        <w:t>Conflict-of-interest statement</w:t>
      </w:r>
      <w:r w:rsidRPr="009C72ED">
        <w:rPr>
          <w:rFonts w:ascii="Book Antiqua" w:hAnsi="Book Antiqua"/>
          <w:b/>
          <w:sz w:val="24"/>
          <w:szCs w:val="24"/>
        </w:rPr>
        <w:t>:</w:t>
      </w:r>
      <w:r w:rsidR="008B4FA8" w:rsidRPr="009C72ED">
        <w:rPr>
          <w:rFonts w:ascii="Book Antiqua" w:eastAsia="MS PGothic" w:hAnsi="Book Antiqua" w:cs="Times New Roman"/>
          <w:bCs/>
          <w:kern w:val="2"/>
          <w:sz w:val="24"/>
          <w:szCs w:val="24"/>
          <w:lang w:val="en-US"/>
        </w:rPr>
        <w:t xml:space="preserve"> </w:t>
      </w:r>
      <w:r w:rsidR="00202AE6" w:rsidRPr="009C72ED">
        <w:rPr>
          <w:rFonts w:ascii="Book Antiqua" w:eastAsia="MS PGothic" w:hAnsi="Book Antiqua" w:cs="Times New Roman"/>
          <w:bCs/>
          <w:kern w:val="2"/>
          <w:sz w:val="24"/>
          <w:szCs w:val="24"/>
          <w:lang w:val="en-US"/>
        </w:rPr>
        <w:t>The authors declare that they have no</w:t>
      </w:r>
      <w:r w:rsidR="008B4FA8" w:rsidRPr="009C72ED">
        <w:rPr>
          <w:rFonts w:ascii="Book Antiqua" w:eastAsia="MS PGothic" w:hAnsi="Book Antiqua" w:cs="Times New Roman"/>
          <w:bCs/>
          <w:kern w:val="2"/>
          <w:sz w:val="24"/>
          <w:szCs w:val="24"/>
          <w:lang w:val="en-US"/>
        </w:rPr>
        <w:t xml:space="preserve"> conflicts of interest in this work.</w:t>
      </w:r>
    </w:p>
    <w:p w14:paraId="2AACB834" w14:textId="77777777" w:rsidR="00E670DA" w:rsidRPr="009C72ED" w:rsidRDefault="00E670DA" w:rsidP="00AD1633">
      <w:pPr>
        <w:widowControl w:val="0"/>
        <w:spacing w:after="0" w:line="360" w:lineRule="auto"/>
        <w:jc w:val="both"/>
        <w:rPr>
          <w:rFonts w:ascii="Book Antiqua" w:eastAsia="SimSun" w:hAnsi="Book Antiqua" w:cs="Times New Roman"/>
          <w:bCs/>
          <w:kern w:val="2"/>
          <w:sz w:val="24"/>
          <w:szCs w:val="24"/>
          <w:lang w:val="en-US" w:eastAsia="zh-CN"/>
        </w:rPr>
      </w:pPr>
    </w:p>
    <w:p w14:paraId="1F84B09B" w14:textId="4E0111E3" w:rsidR="00686821" w:rsidRPr="009C72ED" w:rsidRDefault="00686821" w:rsidP="00AD1633">
      <w:pPr>
        <w:widowControl w:val="0"/>
        <w:spacing w:after="0" w:line="360" w:lineRule="auto"/>
        <w:jc w:val="both"/>
        <w:rPr>
          <w:rFonts w:ascii="Book Antiqua" w:eastAsia="MS PGothic" w:hAnsi="Book Antiqua" w:cs="Times New Roman"/>
          <w:bCs/>
          <w:kern w:val="2"/>
          <w:sz w:val="24"/>
          <w:szCs w:val="24"/>
          <w:lang w:val="en-US"/>
        </w:rPr>
      </w:pPr>
      <w:r w:rsidRPr="009C72ED">
        <w:rPr>
          <w:rFonts w:ascii="Book Antiqua" w:hAnsi="Book Antiqua"/>
          <w:b/>
          <w:sz w:val="24"/>
          <w:szCs w:val="24"/>
        </w:rPr>
        <w:t xml:space="preserve">CARE </w:t>
      </w:r>
      <w:r w:rsidR="004E5F71">
        <w:rPr>
          <w:rFonts w:ascii="Book Antiqua" w:hAnsi="Book Antiqua"/>
          <w:b/>
          <w:sz w:val="24"/>
          <w:szCs w:val="24"/>
        </w:rPr>
        <w:t>Checklist (2016</w:t>
      </w:r>
      <w:r w:rsidRPr="009C72ED">
        <w:rPr>
          <w:rFonts w:ascii="Book Antiqua" w:hAnsi="Book Antiqua"/>
          <w:b/>
          <w:sz w:val="24"/>
          <w:szCs w:val="24"/>
        </w:rPr>
        <w:t>) statement:</w:t>
      </w:r>
      <w:r w:rsidRPr="009C72ED">
        <w:rPr>
          <w:rFonts w:ascii="Book Antiqua" w:eastAsia="MS PGothic" w:hAnsi="Book Antiqua" w:cs="Times New Roman"/>
          <w:bCs/>
          <w:kern w:val="2"/>
          <w:sz w:val="24"/>
          <w:szCs w:val="24"/>
          <w:lang w:val="en-US"/>
        </w:rPr>
        <w:t xml:space="preserve"> I have prepared this report according to the guidel</w:t>
      </w:r>
      <w:r w:rsidR="004E5F71">
        <w:rPr>
          <w:rFonts w:ascii="Book Antiqua" w:eastAsia="MS PGothic" w:hAnsi="Book Antiqua" w:cs="Times New Roman"/>
          <w:bCs/>
          <w:kern w:val="2"/>
          <w:sz w:val="24"/>
          <w:szCs w:val="24"/>
          <w:lang w:val="en-US"/>
        </w:rPr>
        <w:t>ines of the CARE Checklist (2016</w:t>
      </w:r>
      <w:r w:rsidRPr="009C72ED">
        <w:rPr>
          <w:rFonts w:ascii="Book Antiqua" w:eastAsia="MS PGothic" w:hAnsi="Book Antiqua" w:cs="Times New Roman"/>
          <w:bCs/>
          <w:kern w:val="2"/>
          <w:sz w:val="24"/>
          <w:szCs w:val="24"/>
          <w:lang w:val="en-US"/>
        </w:rPr>
        <w:t>).</w:t>
      </w:r>
    </w:p>
    <w:p w14:paraId="4B3C143B" w14:textId="77777777" w:rsidR="00E670DA" w:rsidRPr="0076484A" w:rsidRDefault="00E670DA" w:rsidP="00AD1633">
      <w:pPr>
        <w:widowControl w:val="0"/>
        <w:spacing w:after="0" w:line="360" w:lineRule="auto"/>
        <w:jc w:val="both"/>
        <w:rPr>
          <w:rFonts w:ascii="Book Antiqua" w:eastAsia="SimSun" w:hAnsi="Book Antiqua" w:cs="Times New Roman"/>
          <w:bCs/>
          <w:kern w:val="2"/>
          <w:sz w:val="24"/>
          <w:szCs w:val="24"/>
          <w:lang w:val="en-US" w:eastAsia="zh-CN"/>
        </w:rPr>
      </w:pPr>
    </w:p>
    <w:p w14:paraId="53D10CAB" w14:textId="77777777" w:rsidR="00686821" w:rsidRPr="009C72ED" w:rsidRDefault="00686821" w:rsidP="00AD1633">
      <w:pPr>
        <w:spacing w:after="0" w:line="360" w:lineRule="auto"/>
        <w:jc w:val="both"/>
        <w:rPr>
          <w:rFonts w:ascii="Book Antiqua" w:hAnsi="Book Antiqua"/>
          <w:sz w:val="24"/>
          <w:szCs w:val="24"/>
        </w:rPr>
      </w:pPr>
      <w:r w:rsidRPr="009C72ED">
        <w:rPr>
          <w:rFonts w:ascii="Book Antiqua" w:hAnsi="Book Antiqua"/>
          <w:b/>
          <w:sz w:val="24"/>
          <w:szCs w:val="24"/>
        </w:rPr>
        <w:t xml:space="preserve">Open-Access: </w:t>
      </w:r>
      <w:r w:rsidRPr="009C72E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DFECAB" w14:textId="77777777" w:rsidR="00686821" w:rsidRPr="009C72ED" w:rsidRDefault="00686821" w:rsidP="00AD1633">
      <w:pPr>
        <w:spacing w:after="0" w:line="360" w:lineRule="auto"/>
        <w:jc w:val="both"/>
        <w:rPr>
          <w:rFonts w:ascii="Book Antiqua" w:hAnsi="Book Antiqua"/>
          <w:sz w:val="24"/>
          <w:szCs w:val="24"/>
        </w:rPr>
      </w:pPr>
    </w:p>
    <w:p w14:paraId="4A8708DA" w14:textId="77777777" w:rsidR="00686821" w:rsidRPr="009C72ED" w:rsidRDefault="00686821" w:rsidP="00AD1633">
      <w:pPr>
        <w:spacing w:after="0" w:line="360" w:lineRule="auto"/>
        <w:jc w:val="both"/>
        <w:rPr>
          <w:rFonts w:ascii="Book Antiqua" w:hAnsi="Book Antiqua"/>
          <w:bCs/>
          <w:iCs/>
          <w:sz w:val="24"/>
          <w:szCs w:val="24"/>
        </w:rPr>
      </w:pPr>
      <w:r w:rsidRPr="009C72ED">
        <w:rPr>
          <w:rFonts w:ascii="Book Antiqua" w:hAnsi="Book Antiqua"/>
          <w:b/>
          <w:bCs/>
          <w:iCs/>
          <w:sz w:val="24"/>
          <w:szCs w:val="24"/>
        </w:rPr>
        <w:t>Manuscript source:</w:t>
      </w:r>
      <w:r w:rsidRPr="009C72ED">
        <w:rPr>
          <w:rFonts w:ascii="Book Antiqua" w:hAnsi="Book Antiqua"/>
          <w:bCs/>
          <w:iCs/>
          <w:sz w:val="24"/>
          <w:szCs w:val="24"/>
        </w:rPr>
        <w:t xml:space="preserve"> Unsolicited manuscript</w:t>
      </w:r>
    </w:p>
    <w:p w14:paraId="396B7DE5" w14:textId="77777777" w:rsidR="00686821" w:rsidRPr="009C72ED" w:rsidRDefault="00686821" w:rsidP="00AD1633">
      <w:pPr>
        <w:spacing w:after="0" w:line="360" w:lineRule="auto"/>
        <w:jc w:val="both"/>
        <w:rPr>
          <w:rFonts w:ascii="Book Antiqua" w:eastAsia="SimSun" w:hAnsi="Book Antiqua" w:cs="Times New Roman"/>
          <w:sz w:val="24"/>
          <w:szCs w:val="24"/>
          <w:lang w:eastAsia="zh-CN"/>
        </w:rPr>
      </w:pPr>
    </w:p>
    <w:p w14:paraId="2D46DF57" w14:textId="24127C15" w:rsidR="00686821" w:rsidRPr="009C72ED" w:rsidRDefault="00686821" w:rsidP="00AD1633">
      <w:pPr>
        <w:widowControl w:val="0"/>
        <w:spacing w:after="0" w:line="360" w:lineRule="auto"/>
        <w:jc w:val="both"/>
        <w:rPr>
          <w:rFonts w:ascii="Book Antiqua" w:eastAsia="SimSun" w:hAnsi="Book Antiqua" w:cs="Times New Roman"/>
          <w:bCs/>
          <w:kern w:val="2"/>
          <w:sz w:val="24"/>
          <w:szCs w:val="24"/>
          <w:lang w:val="en-US" w:eastAsia="zh-CN"/>
        </w:rPr>
      </w:pPr>
      <w:r w:rsidRPr="009C72ED">
        <w:rPr>
          <w:rFonts w:ascii="Book Antiqua" w:eastAsia="Times New Roman" w:hAnsi="Book Antiqua" w:cs="Times New Roman"/>
          <w:b/>
          <w:sz w:val="24"/>
          <w:szCs w:val="24"/>
        </w:rPr>
        <w:t xml:space="preserve">Correspondence to: </w:t>
      </w:r>
      <w:r w:rsidR="00A23298" w:rsidRPr="009C72ED">
        <w:rPr>
          <w:rFonts w:ascii="Book Antiqua" w:eastAsia="MS PGothic" w:hAnsi="Book Antiqua" w:cs="Times New Roman"/>
          <w:b/>
          <w:bCs/>
          <w:kern w:val="2"/>
          <w:sz w:val="24"/>
          <w:szCs w:val="24"/>
          <w:lang w:val="en-US"/>
        </w:rPr>
        <w:t>Makoto Saito</w:t>
      </w:r>
      <w:r w:rsidR="00CE415C" w:rsidRPr="009C72ED">
        <w:rPr>
          <w:rFonts w:ascii="Book Antiqua" w:eastAsia="MS PGothic" w:hAnsi="Book Antiqua" w:cs="Times New Roman"/>
          <w:b/>
          <w:bCs/>
          <w:kern w:val="2"/>
          <w:sz w:val="24"/>
          <w:szCs w:val="24"/>
          <w:lang w:val="en-US"/>
        </w:rPr>
        <w:t xml:space="preserve">, </w:t>
      </w:r>
      <w:r w:rsidRPr="009C72ED">
        <w:rPr>
          <w:rFonts w:ascii="Book Antiqua" w:eastAsia="MS PGothic" w:hAnsi="Book Antiqua" w:cs="Times New Roman"/>
          <w:b/>
          <w:bCs/>
          <w:kern w:val="2"/>
          <w:sz w:val="24"/>
          <w:szCs w:val="24"/>
          <w:lang w:val="en-US"/>
        </w:rPr>
        <w:t>MD, PhD, Doctor,</w:t>
      </w:r>
      <w:r w:rsidR="004027B8" w:rsidRPr="009C72ED">
        <w:rPr>
          <w:rFonts w:ascii="Book Antiqua" w:eastAsia="MS PGothic" w:hAnsi="Book Antiqua" w:cs="Times New Roman"/>
          <w:bCs/>
          <w:kern w:val="2"/>
          <w:sz w:val="24"/>
          <w:szCs w:val="24"/>
          <w:lang w:val="en-US"/>
        </w:rPr>
        <w:t xml:space="preserve"> </w:t>
      </w:r>
      <w:r w:rsidR="00A23298" w:rsidRPr="009C72ED">
        <w:rPr>
          <w:rFonts w:ascii="Book Antiqua" w:eastAsia="MS PGothic" w:hAnsi="Book Antiqua" w:cs="Times New Roman"/>
          <w:bCs/>
          <w:kern w:val="2"/>
          <w:sz w:val="24"/>
          <w:szCs w:val="24"/>
          <w:lang w:val="en-US"/>
        </w:rPr>
        <w:t>Department of Internal Medicine and Hematology, Aiiku Hospital,</w:t>
      </w:r>
      <w:r w:rsidR="00CE415C" w:rsidRPr="009C72ED">
        <w:rPr>
          <w:rFonts w:ascii="Book Antiqua" w:eastAsia="MS PGothic" w:hAnsi="Book Antiqua" w:cs="Times New Roman"/>
          <w:bCs/>
          <w:kern w:val="2"/>
          <w:sz w:val="24"/>
          <w:szCs w:val="24"/>
          <w:lang w:val="en-US"/>
        </w:rPr>
        <w:t xml:space="preserve"> </w:t>
      </w:r>
      <w:r w:rsidR="00A23298" w:rsidRPr="009C72ED">
        <w:rPr>
          <w:rFonts w:ascii="Book Antiqua" w:eastAsia="MS PGothic" w:hAnsi="Book Antiqua" w:cs="Times New Roman"/>
          <w:bCs/>
          <w:kern w:val="2"/>
          <w:sz w:val="24"/>
          <w:szCs w:val="24"/>
          <w:lang w:val="en-US"/>
        </w:rPr>
        <w:t>Minami</w:t>
      </w:r>
      <w:r w:rsidR="004027B8" w:rsidRPr="009C72ED">
        <w:rPr>
          <w:rFonts w:ascii="Book Antiqua" w:eastAsia="MS PGothic" w:hAnsi="Book Antiqua" w:cs="Times New Roman"/>
          <w:bCs/>
          <w:kern w:val="2"/>
          <w:sz w:val="24"/>
          <w:szCs w:val="24"/>
          <w:lang w:val="en-US"/>
        </w:rPr>
        <w:t xml:space="preserve"> </w:t>
      </w:r>
      <w:r w:rsidR="00A23298" w:rsidRPr="009C72ED">
        <w:rPr>
          <w:rFonts w:ascii="Book Antiqua" w:eastAsia="MS PGothic" w:hAnsi="Book Antiqua" w:cs="Times New Roman"/>
          <w:bCs/>
          <w:kern w:val="2"/>
          <w:sz w:val="24"/>
          <w:szCs w:val="24"/>
          <w:lang w:val="en-US"/>
        </w:rPr>
        <w:t>4 Nishi</w:t>
      </w:r>
      <w:r w:rsidR="004027B8" w:rsidRPr="009C72ED">
        <w:rPr>
          <w:rFonts w:ascii="Book Antiqua" w:eastAsia="MS PGothic" w:hAnsi="Book Antiqua" w:cs="Times New Roman"/>
          <w:bCs/>
          <w:kern w:val="2"/>
          <w:sz w:val="24"/>
          <w:szCs w:val="24"/>
          <w:lang w:val="en-US"/>
        </w:rPr>
        <w:t xml:space="preserve"> </w:t>
      </w:r>
      <w:r w:rsidR="00E670DA" w:rsidRPr="009C72ED">
        <w:rPr>
          <w:rFonts w:ascii="Book Antiqua" w:eastAsia="MS PGothic" w:hAnsi="Book Antiqua" w:cs="Times New Roman"/>
          <w:bCs/>
          <w:kern w:val="2"/>
          <w:sz w:val="24"/>
          <w:szCs w:val="24"/>
          <w:lang w:val="en-US"/>
        </w:rPr>
        <w:t>25 Chuo-ku, Sapporo 064</w:t>
      </w:r>
      <w:r w:rsidR="00A23298" w:rsidRPr="009C72ED">
        <w:rPr>
          <w:rFonts w:ascii="Book Antiqua" w:eastAsia="MS PGothic" w:hAnsi="Book Antiqua" w:cs="Times New Roman"/>
          <w:bCs/>
          <w:kern w:val="2"/>
          <w:sz w:val="24"/>
          <w:szCs w:val="24"/>
          <w:lang w:val="en-US"/>
        </w:rPr>
        <w:t xml:space="preserve">0804, </w:t>
      </w:r>
      <w:r w:rsidR="00C425EB" w:rsidRPr="009C72ED">
        <w:rPr>
          <w:rFonts w:ascii="Book Antiqua" w:eastAsia="MS PGothic" w:hAnsi="Book Antiqua" w:cs="Times New Roman"/>
          <w:bCs/>
          <w:kern w:val="2"/>
          <w:sz w:val="24"/>
          <w:szCs w:val="24"/>
          <w:lang w:val="en-US"/>
        </w:rPr>
        <w:t xml:space="preserve">Hokkaido, </w:t>
      </w:r>
      <w:r w:rsidR="00A23298" w:rsidRPr="009C72ED">
        <w:rPr>
          <w:rFonts w:ascii="Book Antiqua" w:eastAsia="MS PGothic" w:hAnsi="Book Antiqua" w:cs="Times New Roman"/>
          <w:bCs/>
          <w:kern w:val="2"/>
          <w:sz w:val="24"/>
          <w:szCs w:val="24"/>
          <w:lang w:val="en-US"/>
        </w:rPr>
        <w:t>Japan</w:t>
      </w:r>
      <w:r w:rsidR="004027B8" w:rsidRPr="009C72ED">
        <w:rPr>
          <w:rFonts w:ascii="Book Antiqua" w:eastAsia="MS PGothic" w:hAnsi="Book Antiqua" w:cs="Times New Roman"/>
          <w:bCs/>
          <w:kern w:val="2"/>
          <w:sz w:val="24"/>
          <w:szCs w:val="24"/>
          <w:lang w:val="en-US"/>
        </w:rPr>
        <w:t xml:space="preserve">. </w:t>
      </w:r>
      <w:hyperlink r:id="rId8" w:history="1">
        <w:r w:rsidRPr="009C72ED">
          <w:rPr>
            <w:rStyle w:val="Hyperlink"/>
            <w:rFonts w:ascii="Book Antiqua" w:eastAsia="MS PGothic" w:hAnsi="Book Antiqua" w:cs="Times New Roman"/>
            <w:bCs/>
            <w:color w:val="auto"/>
            <w:kern w:val="2"/>
            <w:sz w:val="24"/>
            <w:szCs w:val="24"/>
            <w:lang w:val="en-US"/>
          </w:rPr>
          <w:t>ikyoku@aiiku-hp.or.jp</w:t>
        </w:r>
      </w:hyperlink>
    </w:p>
    <w:p w14:paraId="73B0995D" w14:textId="05C16BE6" w:rsidR="00C425EB" w:rsidRPr="009C72ED" w:rsidRDefault="00C425EB" w:rsidP="00AD1633">
      <w:pPr>
        <w:widowControl w:val="0"/>
        <w:spacing w:after="0" w:line="360" w:lineRule="auto"/>
        <w:jc w:val="both"/>
        <w:rPr>
          <w:rFonts w:ascii="Book Antiqua" w:eastAsia="SimSun" w:hAnsi="Book Antiqua" w:cs="Times New Roman"/>
          <w:bCs/>
          <w:kern w:val="2"/>
          <w:sz w:val="24"/>
          <w:szCs w:val="24"/>
          <w:lang w:val="en-US" w:eastAsia="zh-CN"/>
        </w:rPr>
      </w:pPr>
      <w:r w:rsidRPr="009C72ED">
        <w:rPr>
          <w:rFonts w:ascii="Book Antiqua" w:eastAsia="SimSun" w:hAnsi="Book Antiqua" w:cs="Times New Roman"/>
          <w:b/>
          <w:bCs/>
          <w:kern w:val="2"/>
          <w:sz w:val="24"/>
          <w:szCs w:val="24"/>
          <w:lang w:val="en-US" w:eastAsia="zh-CN"/>
        </w:rPr>
        <w:t>Telephone:</w:t>
      </w:r>
      <w:r w:rsidRPr="009C72ED">
        <w:rPr>
          <w:rFonts w:ascii="Book Antiqua" w:eastAsia="SimSun" w:hAnsi="Book Antiqua" w:cs="Times New Roman"/>
          <w:bCs/>
          <w:kern w:val="2"/>
          <w:sz w:val="24"/>
          <w:szCs w:val="24"/>
          <w:lang w:val="en-US" w:eastAsia="zh-CN"/>
        </w:rPr>
        <w:t xml:space="preserve"> +81-</w:t>
      </w:r>
      <w:r w:rsidR="0076484A">
        <w:rPr>
          <w:rFonts w:ascii="Book Antiqua" w:eastAsia="SimSun" w:hAnsi="Book Antiqua" w:cs="Times New Roman" w:hint="eastAsia"/>
          <w:bCs/>
          <w:kern w:val="2"/>
          <w:sz w:val="24"/>
          <w:szCs w:val="24"/>
          <w:lang w:val="en-US" w:eastAsia="zh-CN"/>
        </w:rPr>
        <w:t>11-</w:t>
      </w:r>
      <w:r w:rsidR="0076484A">
        <w:rPr>
          <w:rFonts w:ascii="Book Antiqua" w:eastAsia="SimSun" w:hAnsi="Book Antiqua" w:cs="Times New Roman"/>
          <w:bCs/>
          <w:kern w:val="2"/>
          <w:sz w:val="24"/>
          <w:szCs w:val="24"/>
          <w:lang w:val="en-US" w:eastAsia="zh-CN"/>
        </w:rPr>
        <w:t>563</w:t>
      </w:r>
      <w:r w:rsidRPr="009C72ED">
        <w:rPr>
          <w:rFonts w:ascii="Book Antiqua" w:eastAsia="SimSun" w:hAnsi="Book Antiqua" w:cs="Times New Roman"/>
          <w:bCs/>
          <w:kern w:val="2"/>
          <w:sz w:val="24"/>
          <w:szCs w:val="24"/>
          <w:lang w:val="en-US" w:eastAsia="zh-CN"/>
        </w:rPr>
        <w:t>2211</w:t>
      </w:r>
    </w:p>
    <w:p w14:paraId="742F0878" w14:textId="77777777" w:rsidR="00C425EB" w:rsidRPr="009C72ED" w:rsidRDefault="00C425EB" w:rsidP="00AD1633">
      <w:pPr>
        <w:widowControl w:val="0"/>
        <w:spacing w:after="0" w:line="360" w:lineRule="auto"/>
        <w:jc w:val="both"/>
        <w:rPr>
          <w:rFonts w:ascii="Book Antiqua" w:eastAsia="SimSun" w:hAnsi="Book Antiqua" w:cs="Times New Roman"/>
          <w:bCs/>
          <w:kern w:val="2"/>
          <w:sz w:val="24"/>
          <w:szCs w:val="24"/>
          <w:lang w:val="en-US" w:eastAsia="zh-CN"/>
        </w:rPr>
      </w:pPr>
    </w:p>
    <w:p w14:paraId="6B7241CA" w14:textId="6806A1A8" w:rsidR="00C425EB" w:rsidRPr="009C72ED" w:rsidRDefault="00C425EB" w:rsidP="00AD1633">
      <w:pPr>
        <w:snapToGrid w:val="0"/>
        <w:spacing w:after="0" w:line="360" w:lineRule="auto"/>
        <w:jc w:val="both"/>
        <w:rPr>
          <w:rFonts w:ascii="Book Antiqua" w:hAnsi="Book Antiqua" w:cs="SimSun"/>
          <w:sz w:val="24"/>
          <w:szCs w:val="24"/>
        </w:rPr>
      </w:pPr>
      <w:r w:rsidRPr="009C72ED">
        <w:rPr>
          <w:rFonts w:ascii="Book Antiqua" w:hAnsi="Book Antiqua" w:cs="SimSun"/>
          <w:b/>
          <w:sz w:val="24"/>
          <w:szCs w:val="24"/>
        </w:rPr>
        <w:t xml:space="preserve">Received: </w:t>
      </w:r>
      <w:r w:rsidRPr="009C72ED">
        <w:rPr>
          <w:rFonts w:ascii="Book Antiqua" w:eastAsia="SimSun" w:hAnsi="Book Antiqua" w:cs="SimSun"/>
          <w:sz w:val="24"/>
          <w:szCs w:val="24"/>
          <w:lang w:eastAsia="zh-CN"/>
        </w:rPr>
        <w:t>August</w:t>
      </w:r>
      <w:r w:rsidRPr="009C72ED">
        <w:rPr>
          <w:rFonts w:ascii="Book Antiqua" w:hAnsi="Book Antiqua" w:cs="SimSun"/>
          <w:sz w:val="24"/>
          <w:szCs w:val="24"/>
        </w:rPr>
        <w:t xml:space="preserve"> </w:t>
      </w:r>
      <w:r w:rsidRPr="009C72ED">
        <w:rPr>
          <w:rFonts w:ascii="Book Antiqua" w:eastAsia="SimSun" w:hAnsi="Book Antiqua" w:cs="SimSun"/>
          <w:sz w:val="24"/>
          <w:szCs w:val="24"/>
          <w:lang w:eastAsia="zh-CN"/>
        </w:rPr>
        <w:t>20</w:t>
      </w:r>
      <w:r w:rsidRPr="009C72ED">
        <w:rPr>
          <w:rFonts w:ascii="Book Antiqua" w:hAnsi="Book Antiqua" w:cs="SimSun"/>
          <w:sz w:val="24"/>
          <w:szCs w:val="24"/>
        </w:rPr>
        <w:t>, 2018</w:t>
      </w:r>
    </w:p>
    <w:p w14:paraId="1952CF08" w14:textId="16053717" w:rsidR="00C425EB" w:rsidRPr="009C72ED" w:rsidRDefault="00C425EB" w:rsidP="00AD1633">
      <w:pPr>
        <w:snapToGrid w:val="0"/>
        <w:spacing w:after="0" w:line="360" w:lineRule="auto"/>
        <w:jc w:val="both"/>
        <w:rPr>
          <w:rFonts w:ascii="Book Antiqua" w:hAnsi="Book Antiqua" w:cs="SimSun"/>
          <w:sz w:val="24"/>
          <w:szCs w:val="24"/>
        </w:rPr>
      </w:pPr>
      <w:r w:rsidRPr="009C72ED">
        <w:rPr>
          <w:rFonts w:ascii="Book Antiqua" w:hAnsi="Book Antiqua" w:cs="SimSun"/>
          <w:b/>
          <w:sz w:val="24"/>
          <w:szCs w:val="24"/>
        </w:rPr>
        <w:t xml:space="preserve">Peer-review started: </w:t>
      </w:r>
      <w:r w:rsidRPr="009C72ED">
        <w:rPr>
          <w:rFonts w:ascii="Book Antiqua" w:eastAsia="SimSun" w:hAnsi="Book Antiqua" w:cs="SimSun"/>
          <w:sz w:val="24"/>
          <w:szCs w:val="24"/>
          <w:lang w:eastAsia="zh-CN"/>
        </w:rPr>
        <w:t>August</w:t>
      </w:r>
      <w:r w:rsidRPr="009C72ED">
        <w:rPr>
          <w:rFonts w:ascii="Book Antiqua" w:hAnsi="Book Antiqua" w:cs="SimSun"/>
          <w:sz w:val="24"/>
          <w:szCs w:val="24"/>
        </w:rPr>
        <w:t xml:space="preserve"> </w:t>
      </w:r>
      <w:r w:rsidRPr="009C72ED">
        <w:rPr>
          <w:rFonts w:ascii="Book Antiqua" w:eastAsia="SimSun" w:hAnsi="Book Antiqua" w:cs="SimSun"/>
          <w:sz w:val="24"/>
          <w:szCs w:val="24"/>
          <w:lang w:eastAsia="zh-CN"/>
        </w:rPr>
        <w:t>21</w:t>
      </w:r>
      <w:r w:rsidRPr="009C72ED">
        <w:rPr>
          <w:rFonts w:ascii="Book Antiqua" w:hAnsi="Book Antiqua" w:cs="SimSun"/>
          <w:sz w:val="24"/>
          <w:szCs w:val="24"/>
        </w:rPr>
        <w:t>, 2018</w:t>
      </w:r>
    </w:p>
    <w:p w14:paraId="18DD27EC" w14:textId="1CCD8470" w:rsidR="00C425EB" w:rsidRPr="009C72ED" w:rsidRDefault="00C425EB" w:rsidP="00AD1633">
      <w:pPr>
        <w:snapToGrid w:val="0"/>
        <w:spacing w:after="0" w:line="360" w:lineRule="auto"/>
        <w:jc w:val="both"/>
        <w:rPr>
          <w:rFonts w:ascii="Book Antiqua" w:hAnsi="Book Antiqua" w:cs="SimSun"/>
          <w:sz w:val="24"/>
          <w:szCs w:val="24"/>
        </w:rPr>
      </w:pPr>
      <w:r w:rsidRPr="009C72ED">
        <w:rPr>
          <w:rFonts w:ascii="Book Antiqua" w:hAnsi="Book Antiqua" w:cs="SimSun"/>
          <w:b/>
          <w:sz w:val="24"/>
          <w:szCs w:val="24"/>
        </w:rPr>
        <w:t xml:space="preserve">First decision: </w:t>
      </w:r>
      <w:r w:rsidRPr="009C72ED">
        <w:rPr>
          <w:rFonts w:ascii="Book Antiqua" w:eastAsia="SimSun" w:hAnsi="Book Antiqua" w:cs="SimSun"/>
          <w:sz w:val="24"/>
          <w:szCs w:val="24"/>
          <w:lang w:eastAsia="zh-CN"/>
        </w:rPr>
        <w:t>October</w:t>
      </w:r>
      <w:r w:rsidRPr="009C72ED">
        <w:rPr>
          <w:rFonts w:ascii="Book Antiqua" w:hAnsi="Book Antiqua" w:cs="SimSun"/>
          <w:sz w:val="24"/>
          <w:szCs w:val="24"/>
        </w:rPr>
        <w:t xml:space="preserve"> </w:t>
      </w:r>
      <w:r w:rsidRPr="009C72ED">
        <w:rPr>
          <w:rFonts w:ascii="Book Antiqua" w:eastAsia="SimSun" w:hAnsi="Book Antiqua" w:cs="SimSun"/>
          <w:sz w:val="24"/>
          <w:szCs w:val="24"/>
          <w:lang w:eastAsia="zh-CN"/>
        </w:rPr>
        <w:t>11</w:t>
      </w:r>
      <w:r w:rsidRPr="009C72ED">
        <w:rPr>
          <w:rFonts w:ascii="Book Antiqua" w:hAnsi="Book Antiqua" w:cs="SimSun"/>
          <w:sz w:val="24"/>
          <w:szCs w:val="24"/>
        </w:rPr>
        <w:t>, 2018</w:t>
      </w:r>
    </w:p>
    <w:p w14:paraId="77513D2E" w14:textId="6D0794B2" w:rsidR="00C425EB" w:rsidRPr="009C72ED" w:rsidRDefault="00C425EB" w:rsidP="00AD1633">
      <w:pPr>
        <w:snapToGrid w:val="0"/>
        <w:spacing w:after="0" w:line="360" w:lineRule="auto"/>
        <w:jc w:val="both"/>
        <w:rPr>
          <w:rFonts w:ascii="Book Antiqua" w:hAnsi="Book Antiqua" w:cs="SimSun"/>
          <w:b/>
          <w:sz w:val="24"/>
          <w:szCs w:val="24"/>
        </w:rPr>
      </w:pPr>
      <w:r w:rsidRPr="009C72ED">
        <w:rPr>
          <w:rFonts w:ascii="Book Antiqua" w:hAnsi="Book Antiqua" w:cs="SimSun"/>
          <w:b/>
          <w:sz w:val="24"/>
          <w:szCs w:val="24"/>
        </w:rPr>
        <w:t xml:space="preserve">Revised: </w:t>
      </w:r>
      <w:r w:rsidRPr="009C72ED">
        <w:rPr>
          <w:rFonts w:ascii="Book Antiqua" w:eastAsia="SimSun" w:hAnsi="Book Antiqua" w:cs="SimSun"/>
          <w:sz w:val="24"/>
          <w:szCs w:val="24"/>
          <w:lang w:eastAsia="zh-CN"/>
        </w:rPr>
        <w:t>October</w:t>
      </w:r>
      <w:r w:rsidRPr="009C72ED">
        <w:rPr>
          <w:rFonts w:ascii="Book Antiqua" w:hAnsi="Book Antiqua" w:cs="SimSun"/>
          <w:sz w:val="24"/>
          <w:szCs w:val="24"/>
        </w:rPr>
        <w:t xml:space="preserve"> </w:t>
      </w:r>
      <w:r w:rsidRPr="009C72ED">
        <w:rPr>
          <w:rFonts w:ascii="Book Antiqua" w:eastAsia="SimSun" w:hAnsi="Book Antiqua" w:cs="SimSun"/>
          <w:sz w:val="24"/>
          <w:szCs w:val="24"/>
          <w:lang w:eastAsia="zh-CN"/>
        </w:rPr>
        <w:t>21</w:t>
      </w:r>
      <w:r w:rsidRPr="009C72ED">
        <w:rPr>
          <w:rFonts w:ascii="Book Antiqua" w:hAnsi="Book Antiqua" w:cs="SimSun"/>
          <w:sz w:val="24"/>
          <w:szCs w:val="24"/>
        </w:rPr>
        <w:t>, 2018</w:t>
      </w:r>
    </w:p>
    <w:p w14:paraId="02A5139D" w14:textId="7ACFB4CA" w:rsidR="00C425EB" w:rsidRPr="009C72ED" w:rsidRDefault="00C425EB" w:rsidP="00AD1633">
      <w:pPr>
        <w:snapToGrid w:val="0"/>
        <w:spacing w:after="0" w:line="360" w:lineRule="auto"/>
        <w:jc w:val="both"/>
        <w:rPr>
          <w:rFonts w:ascii="Book Antiqua" w:hAnsi="Book Antiqua" w:cs="SimSun"/>
          <w:b/>
          <w:sz w:val="24"/>
          <w:szCs w:val="24"/>
        </w:rPr>
      </w:pPr>
      <w:r w:rsidRPr="009C72ED">
        <w:rPr>
          <w:rFonts w:ascii="Book Antiqua" w:hAnsi="Book Antiqua" w:cs="SimSun"/>
          <w:b/>
          <w:sz w:val="24"/>
          <w:szCs w:val="24"/>
        </w:rPr>
        <w:t>Accepted:</w:t>
      </w:r>
      <w:r w:rsidR="0063725E" w:rsidRPr="0063725E">
        <w:t xml:space="preserve"> </w:t>
      </w:r>
      <w:r w:rsidR="0063725E" w:rsidRPr="0063725E">
        <w:rPr>
          <w:rFonts w:ascii="Book Antiqua" w:hAnsi="Book Antiqua" w:cs="SimSun"/>
          <w:sz w:val="24"/>
          <w:szCs w:val="24"/>
        </w:rPr>
        <w:t>October 23, 2018</w:t>
      </w:r>
      <w:r w:rsidRPr="009C72ED">
        <w:rPr>
          <w:rFonts w:ascii="Book Antiqua" w:hAnsi="Book Antiqua"/>
          <w:sz w:val="24"/>
          <w:szCs w:val="24"/>
        </w:rPr>
        <w:t xml:space="preserve"> </w:t>
      </w:r>
    </w:p>
    <w:p w14:paraId="11EE11EE" w14:textId="77777777" w:rsidR="00C425EB" w:rsidRPr="009C72ED" w:rsidRDefault="00C425EB" w:rsidP="00AD1633">
      <w:pPr>
        <w:snapToGrid w:val="0"/>
        <w:spacing w:after="0" w:line="360" w:lineRule="auto"/>
        <w:jc w:val="both"/>
        <w:rPr>
          <w:rFonts w:ascii="Book Antiqua" w:hAnsi="Book Antiqua" w:cs="SimSun"/>
          <w:b/>
          <w:sz w:val="24"/>
          <w:szCs w:val="24"/>
        </w:rPr>
      </w:pPr>
      <w:r w:rsidRPr="009C72ED">
        <w:rPr>
          <w:rFonts w:ascii="Book Antiqua" w:hAnsi="Book Antiqua" w:cs="SimSun"/>
          <w:b/>
          <w:sz w:val="24"/>
          <w:szCs w:val="24"/>
        </w:rPr>
        <w:t>Article in press:</w:t>
      </w:r>
    </w:p>
    <w:p w14:paraId="4B64D170" w14:textId="56E06A6C" w:rsidR="00C425EB" w:rsidRPr="009C72ED" w:rsidRDefault="00C425EB" w:rsidP="00AD1633">
      <w:pPr>
        <w:snapToGrid w:val="0"/>
        <w:spacing w:after="0" w:line="360" w:lineRule="auto"/>
        <w:contextualSpacing/>
        <w:jc w:val="both"/>
        <w:rPr>
          <w:rFonts w:ascii="Book Antiqua" w:eastAsia="SimSun" w:hAnsi="Book Antiqua" w:cs="Arial"/>
          <w:b/>
          <w:sz w:val="24"/>
          <w:szCs w:val="24"/>
          <w:lang w:val="pl-PL" w:eastAsia="zh-CN"/>
        </w:rPr>
      </w:pPr>
      <w:r w:rsidRPr="009C72ED">
        <w:rPr>
          <w:rFonts w:ascii="Book Antiqua" w:hAnsi="Book Antiqua" w:cs="Arial"/>
          <w:b/>
          <w:sz w:val="24"/>
          <w:szCs w:val="24"/>
          <w:lang w:val="pl-PL" w:eastAsia="pl-PL"/>
        </w:rPr>
        <w:t>Published online:</w:t>
      </w:r>
    </w:p>
    <w:p w14:paraId="225A5864" w14:textId="77777777" w:rsidR="00C425EB" w:rsidRPr="009C72ED" w:rsidRDefault="00C425EB" w:rsidP="00AD1633">
      <w:pPr>
        <w:spacing w:after="0" w:line="360" w:lineRule="auto"/>
        <w:jc w:val="both"/>
        <w:rPr>
          <w:rFonts w:ascii="Book Antiqua" w:eastAsia="Times New Roman" w:hAnsi="Book Antiqua" w:cs="Times New Roman"/>
          <w:b/>
          <w:sz w:val="24"/>
          <w:szCs w:val="24"/>
        </w:rPr>
      </w:pPr>
      <w:r w:rsidRPr="009C72ED">
        <w:rPr>
          <w:rFonts w:ascii="Book Antiqua" w:eastAsia="Times New Roman" w:hAnsi="Book Antiqua" w:cs="Times New Roman"/>
          <w:b/>
          <w:sz w:val="24"/>
          <w:szCs w:val="24"/>
        </w:rPr>
        <w:lastRenderedPageBreak/>
        <w:t>Abstract</w:t>
      </w:r>
    </w:p>
    <w:p w14:paraId="7E36239F" w14:textId="77777777" w:rsidR="00C425EB" w:rsidRPr="009C72ED" w:rsidRDefault="00AE27E7" w:rsidP="00AD1633">
      <w:pPr>
        <w:spacing w:after="0" w:line="360" w:lineRule="auto"/>
        <w:jc w:val="both"/>
        <w:rPr>
          <w:rFonts w:ascii="Book Antiqua" w:eastAsia="SimSun" w:hAnsi="Book Antiqua" w:cs="Times New Roman"/>
          <w:sz w:val="24"/>
          <w:szCs w:val="24"/>
          <w:lang w:eastAsia="zh-CN"/>
        </w:rPr>
      </w:pPr>
      <w:r w:rsidRPr="009C72ED">
        <w:rPr>
          <w:rFonts w:ascii="Book Antiqua" w:hAnsi="Book Antiqua" w:cs="Times New Roman"/>
          <w:sz w:val="24"/>
          <w:szCs w:val="24"/>
        </w:rPr>
        <w:t xml:space="preserve">Acquired hemophilia A (AHA) is a rare, hemorrhagic autoimmune disease, whose pathogenesis involves reduced coagulation factor VIII (FVIII) activity related to the appearance of inhibitors against FVIII. Common etiological factors include autoimmune diseases, malignancy, and pregnancy. We report two cases of AHA in solid cancer. The first case is a 63-year-old man who developed peritoneal and intestinal bleeding after gastrectomy for gastric cancer. He was diagnosed with AHA, and was treated with prednisone, followed by cyclophosphamide. In the second case, a 68-year-old man developed a subcutaneous hemorrhage. He was diagnosed with AHA in hepatocellular carcinoma </w:t>
      </w:r>
      <w:r w:rsidR="0059627E" w:rsidRPr="009C72ED">
        <w:rPr>
          <w:rFonts w:ascii="Book Antiqua" w:hAnsi="Book Antiqua" w:cs="Times New Roman"/>
          <w:sz w:val="24"/>
          <w:szCs w:val="24"/>
        </w:rPr>
        <w:t xml:space="preserve">on CT imaging, </w:t>
      </w:r>
      <w:r w:rsidRPr="009C72ED">
        <w:rPr>
          <w:rFonts w:ascii="Book Antiqua" w:hAnsi="Book Antiqua" w:cs="Times New Roman"/>
          <w:sz w:val="24"/>
          <w:szCs w:val="24"/>
        </w:rPr>
        <w:t>and treated with rituximab alone. Hemostasis was achieved for both patients without bypassing agents as the amount of inhibitors was reduced and eradicated. However, both patients died within 1 year due to cancer progression. Successful treatment for AHA in solid cancer can be difficult because treatment of the underlying malignancy is also required.</w:t>
      </w:r>
    </w:p>
    <w:p w14:paraId="19BBF43F" w14:textId="77777777" w:rsidR="00C425EB" w:rsidRPr="009C72ED" w:rsidRDefault="00C425EB" w:rsidP="00AD1633">
      <w:pPr>
        <w:spacing w:after="0" w:line="360" w:lineRule="auto"/>
        <w:jc w:val="both"/>
        <w:rPr>
          <w:rFonts w:ascii="Book Antiqua" w:eastAsia="SimSun" w:hAnsi="Book Antiqua" w:cs="Times New Roman"/>
          <w:sz w:val="24"/>
          <w:szCs w:val="24"/>
          <w:lang w:eastAsia="zh-CN"/>
        </w:rPr>
      </w:pPr>
    </w:p>
    <w:p w14:paraId="0EE7FAEA" w14:textId="7BAA40C5" w:rsidR="00C425EB" w:rsidRPr="0063725E" w:rsidRDefault="00C425EB" w:rsidP="0063725E">
      <w:pPr>
        <w:spacing w:after="0" w:line="360" w:lineRule="auto"/>
        <w:jc w:val="both"/>
        <w:rPr>
          <w:rFonts w:ascii="Book Antiqua" w:hAnsi="Book Antiqua" w:cs="Times New Roman"/>
          <w:sz w:val="24"/>
          <w:szCs w:val="24"/>
        </w:rPr>
      </w:pPr>
      <w:r w:rsidRPr="009C72ED">
        <w:rPr>
          <w:rFonts w:ascii="Book Antiqua" w:eastAsia="Arial Unicode MS" w:hAnsi="Book Antiqua" w:cs="Times New Roman"/>
          <w:b/>
          <w:sz w:val="24"/>
          <w:szCs w:val="24"/>
        </w:rPr>
        <w:t>Key words:</w:t>
      </w:r>
      <w:r w:rsidRPr="009C72ED">
        <w:rPr>
          <w:rFonts w:ascii="Book Antiqua" w:hAnsi="Book Antiqua" w:cs="Times New Roman"/>
          <w:sz w:val="24"/>
          <w:szCs w:val="24"/>
        </w:rPr>
        <w:t xml:space="preserve"> </w:t>
      </w:r>
      <w:r w:rsidR="00070D50" w:rsidRPr="009C72ED">
        <w:rPr>
          <w:rFonts w:ascii="Book Antiqua" w:hAnsi="Book Antiqua" w:cs="Times New Roman"/>
          <w:sz w:val="24"/>
          <w:szCs w:val="24"/>
        </w:rPr>
        <w:t>Acquired hemophilia A</w:t>
      </w:r>
      <w:r w:rsidR="00EE1955" w:rsidRPr="009C72ED">
        <w:rPr>
          <w:rFonts w:ascii="Book Antiqua" w:hAnsi="Book Antiqua" w:cs="Times New Roman"/>
          <w:sz w:val="24"/>
          <w:szCs w:val="24"/>
        </w:rPr>
        <w:t>;</w:t>
      </w:r>
      <w:r w:rsidR="00070D50" w:rsidRPr="009C72ED">
        <w:rPr>
          <w:rFonts w:ascii="Book Antiqua" w:hAnsi="Book Antiqua" w:cs="Times New Roman"/>
          <w:sz w:val="24"/>
          <w:szCs w:val="24"/>
        </w:rPr>
        <w:t xml:space="preserve"> </w:t>
      </w:r>
      <w:r w:rsidRPr="009C72ED">
        <w:rPr>
          <w:rFonts w:ascii="Book Antiqua" w:hAnsi="Book Antiqua" w:cs="Times New Roman"/>
          <w:sz w:val="24"/>
          <w:szCs w:val="24"/>
        </w:rPr>
        <w:t xml:space="preserve">Coagulation </w:t>
      </w:r>
      <w:r w:rsidR="00A167C0" w:rsidRPr="009C72ED">
        <w:rPr>
          <w:rFonts w:ascii="Book Antiqua" w:hAnsi="Book Antiqua" w:cs="Times New Roman"/>
          <w:sz w:val="24"/>
          <w:szCs w:val="24"/>
        </w:rPr>
        <w:t xml:space="preserve">factor VIII; </w:t>
      </w:r>
      <w:r w:rsidRPr="009C72ED">
        <w:rPr>
          <w:rFonts w:ascii="Book Antiqua" w:hAnsi="Book Antiqua" w:cs="Times New Roman"/>
          <w:sz w:val="24"/>
          <w:szCs w:val="24"/>
        </w:rPr>
        <w:t xml:space="preserve">Solid </w:t>
      </w:r>
      <w:r w:rsidR="00070D50" w:rsidRPr="009C72ED">
        <w:rPr>
          <w:rFonts w:ascii="Book Antiqua" w:hAnsi="Book Antiqua" w:cs="Times New Roman"/>
          <w:sz w:val="24"/>
          <w:szCs w:val="24"/>
        </w:rPr>
        <w:t>cancer</w:t>
      </w:r>
      <w:r w:rsidR="00EE1955" w:rsidRPr="009C72ED">
        <w:rPr>
          <w:rFonts w:ascii="Book Antiqua" w:hAnsi="Book Antiqua" w:cs="Times New Roman"/>
          <w:sz w:val="24"/>
          <w:szCs w:val="24"/>
        </w:rPr>
        <w:t>;</w:t>
      </w:r>
      <w:r w:rsidR="00070D50" w:rsidRPr="009C72ED">
        <w:rPr>
          <w:rFonts w:ascii="Book Antiqua" w:hAnsi="Book Antiqua" w:cs="Times New Roman"/>
          <w:sz w:val="24"/>
          <w:szCs w:val="24"/>
        </w:rPr>
        <w:t xml:space="preserve"> </w:t>
      </w:r>
      <w:r w:rsidRPr="009C72ED">
        <w:rPr>
          <w:rFonts w:ascii="Book Antiqua" w:hAnsi="Book Antiqua" w:cs="Times New Roman"/>
          <w:sz w:val="24"/>
          <w:szCs w:val="24"/>
        </w:rPr>
        <w:t xml:space="preserve">Gastric </w:t>
      </w:r>
      <w:r w:rsidR="00070D50" w:rsidRPr="009C72ED">
        <w:rPr>
          <w:rFonts w:ascii="Book Antiqua" w:hAnsi="Book Antiqua" w:cs="Times New Roman"/>
          <w:sz w:val="24"/>
          <w:szCs w:val="24"/>
        </w:rPr>
        <w:t>cancer</w:t>
      </w:r>
      <w:r w:rsidR="00EE1955" w:rsidRPr="009C72ED">
        <w:rPr>
          <w:rFonts w:ascii="Book Antiqua" w:hAnsi="Book Antiqua" w:cs="Times New Roman"/>
          <w:sz w:val="24"/>
          <w:szCs w:val="24"/>
        </w:rPr>
        <w:t>;</w:t>
      </w:r>
      <w:r w:rsidR="00070D50" w:rsidRPr="009C72ED">
        <w:rPr>
          <w:rFonts w:ascii="Book Antiqua" w:hAnsi="Book Antiqua" w:cs="Times New Roman"/>
          <w:sz w:val="24"/>
          <w:szCs w:val="24"/>
        </w:rPr>
        <w:t xml:space="preserve"> </w:t>
      </w:r>
      <w:r w:rsidRPr="009C72ED">
        <w:rPr>
          <w:rFonts w:ascii="Book Antiqua" w:hAnsi="Book Antiqua" w:cs="Times New Roman"/>
          <w:sz w:val="24"/>
          <w:szCs w:val="24"/>
        </w:rPr>
        <w:t xml:space="preserve">Hepatocellular </w:t>
      </w:r>
      <w:r w:rsidR="00070D50" w:rsidRPr="009C72ED">
        <w:rPr>
          <w:rFonts w:ascii="Book Antiqua" w:hAnsi="Book Antiqua" w:cs="Times New Roman"/>
          <w:sz w:val="24"/>
          <w:szCs w:val="24"/>
        </w:rPr>
        <w:t>carcinoma</w:t>
      </w:r>
      <w:r w:rsidR="0063725E" w:rsidRPr="0063725E">
        <w:rPr>
          <w:rFonts w:ascii="Book Antiqua" w:hAnsi="Book Antiqua" w:cs="Times New Roman"/>
          <w:sz w:val="24"/>
          <w:szCs w:val="24"/>
        </w:rPr>
        <w:t>;</w:t>
      </w:r>
      <w:r w:rsidR="0063725E">
        <w:rPr>
          <w:rFonts w:ascii="Book Antiqua" w:hAnsi="Book Antiqua" w:cs="Times New Roman"/>
          <w:sz w:val="24"/>
          <w:szCs w:val="24"/>
        </w:rPr>
        <w:t xml:space="preserve"> </w:t>
      </w:r>
      <w:r w:rsidR="0063725E" w:rsidRPr="0063725E">
        <w:rPr>
          <w:rFonts w:ascii="Book Antiqua" w:hAnsi="Book Antiqua" w:cs="Times New Roman"/>
          <w:sz w:val="24"/>
          <w:szCs w:val="24"/>
        </w:rPr>
        <w:t>Case report</w:t>
      </w:r>
    </w:p>
    <w:p w14:paraId="116377EB" w14:textId="77777777" w:rsidR="00C425EB" w:rsidRPr="009C72ED" w:rsidRDefault="00C425EB" w:rsidP="00AD1633">
      <w:pPr>
        <w:spacing w:after="0" w:line="360" w:lineRule="auto"/>
        <w:jc w:val="both"/>
        <w:rPr>
          <w:rFonts w:ascii="Book Antiqua" w:eastAsia="SimSun" w:hAnsi="Book Antiqua" w:cs="Times New Roman"/>
          <w:sz w:val="24"/>
          <w:szCs w:val="24"/>
          <w:lang w:eastAsia="zh-CN"/>
        </w:rPr>
      </w:pPr>
    </w:p>
    <w:p w14:paraId="79C785D0" w14:textId="77777777" w:rsidR="00C425EB" w:rsidRPr="009C72ED" w:rsidRDefault="00C425EB" w:rsidP="00AD1633">
      <w:pPr>
        <w:snapToGrid w:val="0"/>
        <w:spacing w:after="0" w:line="360" w:lineRule="auto"/>
        <w:jc w:val="both"/>
        <w:rPr>
          <w:rFonts w:ascii="Book Antiqua" w:eastAsia="SimSun" w:hAnsi="Book Antiqua" w:cs="Book Antiqua"/>
          <w:b/>
          <w:bCs/>
          <w:sz w:val="24"/>
          <w:szCs w:val="24"/>
          <w:lang w:eastAsia="zh-CN"/>
        </w:rPr>
      </w:pPr>
      <w:bookmarkStart w:id="0" w:name="OLE_LINK363"/>
      <w:bookmarkStart w:id="1" w:name="OLE_LINK364"/>
      <w:bookmarkStart w:id="2" w:name="OLE_LINK359"/>
      <w:bookmarkStart w:id="3" w:name="OLE_LINK1037"/>
      <w:bookmarkStart w:id="4" w:name="OLE_LINK1195"/>
      <w:bookmarkStart w:id="5" w:name="OLE_LINK1140"/>
      <w:bookmarkStart w:id="6" w:name="OLE_LINK1062"/>
      <w:bookmarkStart w:id="7" w:name="OLE_LINK500"/>
      <w:bookmarkStart w:id="8" w:name="OLE_LINK916"/>
      <w:bookmarkStart w:id="9" w:name="OLE_LINK956"/>
      <w:bookmarkStart w:id="10" w:name="OLE_LINK994"/>
      <w:r w:rsidRPr="009C72ED">
        <w:rPr>
          <w:rFonts w:ascii="Book Antiqua" w:hAnsi="Book Antiqua" w:cs="Book Antiqua"/>
          <w:b/>
          <w:bCs/>
          <w:sz w:val="24"/>
          <w:szCs w:val="24"/>
        </w:rPr>
        <w:t>© The Author(s) 2018.</w:t>
      </w:r>
      <w:r w:rsidRPr="009C72ED">
        <w:rPr>
          <w:rFonts w:ascii="Book Antiqua" w:hAnsi="Book Antiqua" w:cs="Book Antiqua"/>
          <w:bCs/>
          <w:sz w:val="24"/>
          <w:szCs w:val="24"/>
        </w:rPr>
        <w:t xml:space="preserve"> Published by Baishideng Publishing Group Inc. All rights reserved.</w:t>
      </w:r>
      <w:bookmarkEnd w:id="0"/>
      <w:bookmarkEnd w:id="1"/>
      <w:bookmarkEnd w:id="2"/>
      <w:bookmarkEnd w:id="3"/>
      <w:bookmarkEnd w:id="4"/>
      <w:bookmarkEnd w:id="5"/>
      <w:bookmarkEnd w:id="6"/>
      <w:bookmarkEnd w:id="7"/>
      <w:bookmarkEnd w:id="8"/>
      <w:bookmarkEnd w:id="9"/>
      <w:bookmarkEnd w:id="10"/>
    </w:p>
    <w:p w14:paraId="2FFC337C" w14:textId="77777777" w:rsidR="00C425EB" w:rsidRPr="009C72ED" w:rsidRDefault="00C425EB" w:rsidP="00AD1633">
      <w:pPr>
        <w:spacing w:after="0" w:line="360" w:lineRule="auto"/>
        <w:jc w:val="both"/>
        <w:rPr>
          <w:rFonts w:ascii="Book Antiqua" w:eastAsia="SimSun" w:hAnsi="Book Antiqua" w:cs="Times New Roman"/>
          <w:sz w:val="24"/>
          <w:szCs w:val="24"/>
          <w:lang w:eastAsia="zh-CN"/>
        </w:rPr>
      </w:pPr>
    </w:p>
    <w:p w14:paraId="52753B73" w14:textId="77777777" w:rsidR="00C425EB" w:rsidRPr="009C72ED" w:rsidRDefault="00C425EB" w:rsidP="00AD1633">
      <w:pPr>
        <w:spacing w:after="0" w:line="360" w:lineRule="auto"/>
        <w:jc w:val="both"/>
        <w:rPr>
          <w:rFonts w:ascii="Book Antiqua" w:eastAsia="SimSun" w:hAnsi="Book Antiqua" w:cs="Times New Roman"/>
          <w:sz w:val="24"/>
          <w:szCs w:val="24"/>
          <w:lang w:eastAsia="zh-CN"/>
        </w:rPr>
      </w:pPr>
      <w:r w:rsidRPr="009C72ED">
        <w:rPr>
          <w:rFonts w:ascii="Book Antiqua" w:eastAsia="Arial Unicode MS" w:hAnsi="Book Antiqua" w:cs="Times New Roman"/>
          <w:b/>
          <w:sz w:val="24"/>
          <w:szCs w:val="24"/>
        </w:rPr>
        <w:t>Core tip:</w:t>
      </w:r>
      <w:r w:rsidR="00977B08" w:rsidRPr="009C72ED">
        <w:rPr>
          <w:rFonts w:ascii="Book Antiqua" w:hAnsi="Book Antiqua" w:cs="Times New Roman"/>
          <w:sz w:val="24"/>
          <w:szCs w:val="24"/>
        </w:rPr>
        <w:t xml:space="preserve"> Acquired hemophilia A (AHA) is a rare hemorrhagic disease</w:t>
      </w:r>
      <w:r w:rsidR="002D269B" w:rsidRPr="009C72ED">
        <w:rPr>
          <w:rFonts w:ascii="Book Antiqua" w:hAnsi="Book Antiqua" w:cs="Times New Roman"/>
          <w:sz w:val="24"/>
          <w:szCs w:val="24"/>
        </w:rPr>
        <w:t xml:space="preserve"> </w:t>
      </w:r>
      <w:r w:rsidR="009B2599" w:rsidRPr="009C72ED">
        <w:rPr>
          <w:rFonts w:ascii="Book Antiqua" w:hAnsi="Book Antiqua" w:cs="Times New Roman"/>
          <w:sz w:val="24"/>
          <w:szCs w:val="24"/>
        </w:rPr>
        <w:t>usually affecting the elderly,</w:t>
      </w:r>
      <w:r w:rsidR="008178D5" w:rsidRPr="009C72ED">
        <w:rPr>
          <w:rFonts w:ascii="Book Antiqua" w:hAnsi="Book Antiqua" w:cs="Times New Roman"/>
          <w:sz w:val="24"/>
          <w:szCs w:val="24"/>
        </w:rPr>
        <w:t xml:space="preserve"> </w:t>
      </w:r>
      <w:r w:rsidR="002D269B" w:rsidRPr="009C72ED">
        <w:rPr>
          <w:rFonts w:ascii="Book Antiqua" w:hAnsi="Book Antiqua" w:cs="Times New Roman"/>
          <w:sz w:val="24"/>
          <w:szCs w:val="24"/>
        </w:rPr>
        <w:t>involving reduced coagulation factor VIII activity</w:t>
      </w:r>
      <w:r w:rsidR="00977B08" w:rsidRPr="009C72ED">
        <w:rPr>
          <w:rFonts w:ascii="Book Antiqua" w:hAnsi="Book Antiqua" w:cs="Times New Roman"/>
          <w:sz w:val="24"/>
          <w:szCs w:val="24"/>
        </w:rPr>
        <w:t>. Malignancies are reported t</w:t>
      </w:r>
      <w:r w:rsidR="000612D6" w:rsidRPr="009C72ED">
        <w:rPr>
          <w:rFonts w:ascii="Book Antiqua" w:hAnsi="Book Antiqua" w:cs="Times New Roman"/>
          <w:sz w:val="24"/>
          <w:szCs w:val="24"/>
        </w:rPr>
        <w:t xml:space="preserve">o </w:t>
      </w:r>
      <w:r w:rsidRPr="009C72ED">
        <w:rPr>
          <w:rFonts w:ascii="Book Antiqua" w:hAnsi="Book Antiqua" w:cs="Times New Roman"/>
          <w:sz w:val="24"/>
          <w:szCs w:val="24"/>
        </w:rPr>
        <w:t>occur in association with 10</w:t>
      </w:r>
      <w:r w:rsidRPr="009C72ED">
        <w:rPr>
          <w:rFonts w:ascii="Book Antiqua" w:eastAsia="SimSun" w:hAnsi="Book Antiqua" w:cs="Times New Roman"/>
          <w:sz w:val="24"/>
          <w:szCs w:val="24"/>
          <w:lang w:eastAsia="zh-CN"/>
        </w:rPr>
        <w:t>%-</w:t>
      </w:r>
      <w:r w:rsidRPr="009C72ED">
        <w:rPr>
          <w:rFonts w:ascii="Book Antiqua" w:hAnsi="Book Antiqua" w:cs="Times New Roman"/>
          <w:sz w:val="24"/>
          <w:szCs w:val="24"/>
        </w:rPr>
        <w:t>15</w:t>
      </w:r>
      <w:r w:rsidR="00977B08" w:rsidRPr="009C72ED">
        <w:rPr>
          <w:rFonts w:ascii="Book Antiqua" w:hAnsi="Book Antiqua" w:cs="Times New Roman"/>
          <w:sz w:val="24"/>
          <w:szCs w:val="24"/>
        </w:rPr>
        <w:t xml:space="preserve">% of patients with AHA. We report two cases of </w:t>
      </w:r>
      <w:r w:rsidR="00C65081" w:rsidRPr="009C72ED">
        <w:rPr>
          <w:rFonts w:ascii="Book Antiqua" w:hAnsi="Book Antiqua" w:cs="Times New Roman"/>
          <w:sz w:val="24"/>
          <w:szCs w:val="24"/>
        </w:rPr>
        <w:t>AHA</w:t>
      </w:r>
      <w:r w:rsidR="00977B08" w:rsidRPr="009C72ED">
        <w:rPr>
          <w:rFonts w:ascii="Book Antiqua" w:hAnsi="Book Antiqua" w:cs="Times New Roman"/>
          <w:sz w:val="24"/>
          <w:szCs w:val="24"/>
        </w:rPr>
        <w:t xml:space="preserve"> in solid cancer</w:t>
      </w:r>
      <w:r w:rsidR="00AD5E83" w:rsidRPr="009C72ED">
        <w:rPr>
          <w:rFonts w:ascii="Book Antiqua" w:hAnsi="Book Antiqua" w:cs="Times New Roman"/>
          <w:sz w:val="24"/>
          <w:szCs w:val="24"/>
        </w:rPr>
        <w:t xml:space="preserve">, namely, </w:t>
      </w:r>
      <w:r w:rsidR="00D645E3" w:rsidRPr="009C72ED">
        <w:rPr>
          <w:rFonts w:ascii="Book Antiqua" w:hAnsi="Book Antiqua" w:cs="Times New Roman"/>
          <w:sz w:val="24"/>
          <w:szCs w:val="24"/>
        </w:rPr>
        <w:t>gastric canc</w:t>
      </w:r>
      <w:r w:rsidR="00AD5E83" w:rsidRPr="009C72ED">
        <w:rPr>
          <w:rFonts w:ascii="Book Antiqua" w:hAnsi="Book Antiqua" w:cs="Times New Roman"/>
          <w:sz w:val="24"/>
          <w:szCs w:val="24"/>
        </w:rPr>
        <w:t xml:space="preserve">er and hepatocellular carcinoma. </w:t>
      </w:r>
      <w:r w:rsidR="00C65081" w:rsidRPr="009C72ED">
        <w:rPr>
          <w:rFonts w:ascii="Book Antiqua" w:hAnsi="Book Antiqua" w:cs="Times New Roman"/>
          <w:sz w:val="24"/>
          <w:szCs w:val="24"/>
        </w:rPr>
        <w:t>Hemostasis was fully achieved owing to eradication</w:t>
      </w:r>
      <w:r w:rsidR="00C65081" w:rsidRPr="009C72ED">
        <w:rPr>
          <w:rFonts w:ascii="Book Antiqua" w:hAnsi="Book Antiqua"/>
          <w:sz w:val="24"/>
          <w:szCs w:val="24"/>
        </w:rPr>
        <w:t xml:space="preserve"> of </w:t>
      </w:r>
      <w:r w:rsidR="00C65081" w:rsidRPr="009C72ED">
        <w:rPr>
          <w:rFonts w:ascii="Book Antiqua" w:hAnsi="Book Antiqua" w:cs="Times New Roman"/>
          <w:sz w:val="24"/>
          <w:szCs w:val="24"/>
        </w:rPr>
        <w:t xml:space="preserve">inhibitor against </w:t>
      </w:r>
      <w:r w:rsidR="00D645E3" w:rsidRPr="009C72ED">
        <w:rPr>
          <w:rFonts w:ascii="Book Antiqua" w:hAnsi="Book Antiqua" w:cs="Times New Roman"/>
          <w:sz w:val="24"/>
          <w:szCs w:val="24"/>
        </w:rPr>
        <w:t>factor VIII</w:t>
      </w:r>
      <w:r w:rsidR="00C65081" w:rsidRPr="009C72ED">
        <w:rPr>
          <w:rFonts w:ascii="Book Antiqua" w:hAnsi="Book Antiqua" w:cs="Times New Roman"/>
          <w:sz w:val="24"/>
          <w:szCs w:val="24"/>
        </w:rPr>
        <w:t>, h</w:t>
      </w:r>
      <w:r w:rsidR="00977B08" w:rsidRPr="009C72ED">
        <w:rPr>
          <w:rFonts w:ascii="Book Antiqua" w:hAnsi="Book Antiqua" w:cs="Times New Roman"/>
          <w:sz w:val="24"/>
          <w:szCs w:val="24"/>
        </w:rPr>
        <w:t>owever, both patients died within 1</w:t>
      </w:r>
      <w:r w:rsidR="004F2C67" w:rsidRPr="009C72ED">
        <w:rPr>
          <w:rFonts w:ascii="Book Antiqua" w:hAnsi="Book Antiqua" w:cs="Times New Roman"/>
          <w:sz w:val="24"/>
          <w:szCs w:val="24"/>
        </w:rPr>
        <w:t xml:space="preserve"> year due to cancer progression. </w:t>
      </w:r>
      <w:r w:rsidR="00977B08" w:rsidRPr="009C72ED">
        <w:rPr>
          <w:rFonts w:ascii="Book Antiqua" w:hAnsi="Book Antiqua" w:cs="Times New Roman"/>
          <w:sz w:val="24"/>
          <w:szCs w:val="24"/>
        </w:rPr>
        <w:t xml:space="preserve">Successful treatment for AHA in solid cancer </w:t>
      </w:r>
      <w:r w:rsidR="00902F37" w:rsidRPr="009C72ED">
        <w:rPr>
          <w:rFonts w:ascii="Book Antiqua" w:hAnsi="Book Antiqua" w:cs="Times New Roman"/>
          <w:sz w:val="24"/>
          <w:szCs w:val="24"/>
        </w:rPr>
        <w:t>can be</w:t>
      </w:r>
      <w:r w:rsidR="00977B08" w:rsidRPr="009C72ED">
        <w:rPr>
          <w:rFonts w:ascii="Book Antiqua" w:hAnsi="Book Antiqua" w:cs="Times New Roman"/>
          <w:sz w:val="24"/>
          <w:szCs w:val="24"/>
        </w:rPr>
        <w:t xml:space="preserve"> difficult</w:t>
      </w:r>
      <w:r w:rsidR="00AD5E83" w:rsidRPr="009C72ED">
        <w:rPr>
          <w:rFonts w:ascii="Book Antiqua" w:hAnsi="Book Antiqua" w:cs="Times New Roman"/>
          <w:sz w:val="24"/>
          <w:szCs w:val="24"/>
        </w:rPr>
        <w:t xml:space="preserve"> because not only active hemorrhage </w:t>
      </w:r>
      <w:r w:rsidR="00AD5E83" w:rsidRPr="009C72ED">
        <w:rPr>
          <w:rFonts w:ascii="Book Antiqua" w:hAnsi="Book Antiqua" w:cs="Times New Roman"/>
          <w:sz w:val="24"/>
          <w:szCs w:val="24"/>
        </w:rPr>
        <w:lastRenderedPageBreak/>
        <w:t>management and inhibitor eradication but also treatment of the underlying malignancy is required</w:t>
      </w:r>
      <w:r w:rsidR="006F2963" w:rsidRPr="009C72ED">
        <w:rPr>
          <w:rFonts w:ascii="Book Antiqua" w:hAnsi="Book Antiqua" w:cs="Times New Roman"/>
          <w:sz w:val="24"/>
          <w:szCs w:val="24"/>
        </w:rPr>
        <w:t>.</w:t>
      </w:r>
    </w:p>
    <w:p w14:paraId="3C5A2C9B" w14:textId="77777777" w:rsidR="00C425EB" w:rsidRPr="009C72ED" w:rsidRDefault="00C425EB" w:rsidP="00AD1633">
      <w:pPr>
        <w:spacing w:after="0" w:line="360" w:lineRule="auto"/>
        <w:jc w:val="both"/>
        <w:rPr>
          <w:rFonts w:ascii="Book Antiqua" w:eastAsia="SimSun" w:hAnsi="Book Antiqua" w:cs="Times New Roman"/>
          <w:sz w:val="24"/>
          <w:szCs w:val="24"/>
          <w:lang w:eastAsia="zh-CN"/>
        </w:rPr>
      </w:pPr>
    </w:p>
    <w:p w14:paraId="6A6E0176" w14:textId="0E158953" w:rsidR="00C425EB" w:rsidRPr="009C72ED" w:rsidRDefault="00C425EB" w:rsidP="00AD1633">
      <w:pPr>
        <w:spacing w:after="0" w:line="360" w:lineRule="auto"/>
        <w:jc w:val="both"/>
        <w:rPr>
          <w:rFonts w:ascii="Book Antiqua" w:eastAsia="SimSun" w:hAnsi="Book Antiqua" w:cs="Times New Roman"/>
          <w:sz w:val="24"/>
          <w:szCs w:val="24"/>
          <w:lang w:eastAsia="zh-CN"/>
        </w:rPr>
      </w:pPr>
      <w:r w:rsidRPr="009C72ED">
        <w:rPr>
          <w:rFonts w:ascii="Book Antiqua" w:eastAsia="MS PGothic" w:hAnsi="Book Antiqua" w:cs="Times New Roman"/>
          <w:bCs/>
          <w:kern w:val="2"/>
          <w:sz w:val="24"/>
          <w:szCs w:val="24"/>
          <w:lang w:val="en-US"/>
        </w:rPr>
        <w:t>Saito M, Ogasawara R, Izumiyama K, Mori A, Kondo T, Tanaka M, Morioka M</w:t>
      </w:r>
      <w:r w:rsidRPr="009C72ED">
        <w:rPr>
          <w:rFonts w:ascii="Book Antiqua" w:eastAsia="SimSun" w:hAnsi="Book Antiqua" w:cs="Times New Roman"/>
          <w:bCs/>
          <w:kern w:val="2"/>
          <w:sz w:val="24"/>
          <w:szCs w:val="24"/>
          <w:lang w:val="en-US" w:eastAsia="zh-CN"/>
        </w:rPr>
        <w:t>,</w:t>
      </w:r>
      <w:r w:rsidRPr="009C72ED">
        <w:rPr>
          <w:rFonts w:ascii="Book Antiqua" w:eastAsia="MS PGothic" w:hAnsi="Book Antiqua" w:cs="Times New Roman"/>
          <w:bCs/>
          <w:kern w:val="2"/>
          <w:sz w:val="24"/>
          <w:szCs w:val="24"/>
          <w:lang w:val="en-US"/>
        </w:rPr>
        <w:t xml:space="preserve"> Ieko M</w:t>
      </w:r>
      <w:r w:rsidRPr="009C72ED">
        <w:rPr>
          <w:rFonts w:ascii="Book Antiqua" w:eastAsia="SimSun" w:hAnsi="Book Antiqua" w:cs="Times New Roman"/>
          <w:bCs/>
          <w:kern w:val="2"/>
          <w:sz w:val="24"/>
          <w:szCs w:val="24"/>
          <w:lang w:val="en-US" w:eastAsia="zh-CN"/>
        </w:rPr>
        <w:t xml:space="preserve">. </w:t>
      </w:r>
      <w:r w:rsidRPr="009C72ED">
        <w:rPr>
          <w:rFonts w:ascii="Book Antiqua" w:eastAsia="MS PGothic" w:hAnsi="Book Antiqua" w:cs="Times New Roman"/>
          <w:bCs/>
          <w:kern w:val="2"/>
          <w:sz w:val="24"/>
          <w:szCs w:val="24"/>
        </w:rPr>
        <w:t xml:space="preserve">Acquired hemophilia A in solid cancer: </w:t>
      </w:r>
      <w:r w:rsidRPr="009C72ED">
        <w:rPr>
          <w:rFonts w:ascii="Book Antiqua" w:eastAsia="SimSun" w:hAnsi="Book Antiqua" w:cs="Times New Roman"/>
          <w:bCs/>
          <w:kern w:val="2"/>
          <w:sz w:val="24"/>
          <w:szCs w:val="24"/>
          <w:lang w:eastAsia="zh-CN"/>
        </w:rPr>
        <w:t>A</w:t>
      </w:r>
      <w:r w:rsidRPr="009C72ED">
        <w:rPr>
          <w:rFonts w:ascii="Book Antiqua" w:eastAsia="MS PGothic" w:hAnsi="Book Antiqua" w:cs="Times New Roman"/>
          <w:bCs/>
          <w:kern w:val="2"/>
          <w:sz w:val="24"/>
          <w:szCs w:val="24"/>
        </w:rPr>
        <w:t xml:space="preserve"> case report</w:t>
      </w:r>
      <w:r w:rsidRPr="009C72ED">
        <w:rPr>
          <w:rFonts w:ascii="Book Antiqua" w:eastAsia="SimSun" w:hAnsi="Book Antiqua" w:cs="Times New Roman"/>
          <w:bCs/>
          <w:kern w:val="2"/>
          <w:sz w:val="24"/>
          <w:szCs w:val="24"/>
          <w:lang w:eastAsia="zh-CN"/>
        </w:rPr>
        <w:t xml:space="preserve"> and review of literature. </w:t>
      </w:r>
      <w:r w:rsidRPr="009C72ED">
        <w:rPr>
          <w:rFonts w:ascii="Book Antiqua" w:hAnsi="Book Antiqua"/>
          <w:i/>
          <w:sz w:val="24"/>
          <w:szCs w:val="24"/>
        </w:rPr>
        <w:t xml:space="preserve">World J Clin Cases </w:t>
      </w:r>
      <w:r w:rsidRPr="009C72ED">
        <w:rPr>
          <w:rFonts w:ascii="Book Antiqua" w:hAnsi="Book Antiqua" w:cs="Book Antiqua"/>
          <w:sz w:val="24"/>
          <w:szCs w:val="24"/>
        </w:rPr>
        <w:t>2018; In press</w:t>
      </w:r>
    </w:p>
    <w:p w14:paraId="386039B6" w14:textId="7676885C" w:rsidR="00AD5E83" w:rsidRPr="009C72ED" w:rsidRDefault="00AD5E83"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br w:type="page"/>
      </w:r>
    </w:p>
    <w:p w14:paraId="4E4F23B6" w14:textId="77777777" w:rsidR="009F1FE4" w:rsidRPr="009C72ED" w:rsidRDefault="009F1FE4" w:rsidP="00AD1633">
      <w:pPr>
        <w:spacing w:after="0" w:line="360" w:lineRule="auto"/>
        <w:jc w:val="both"/>
        <w:rPr>
          <w:rFonts w:ascii="Book Antiqua" w:eastAsia="Times New Roman" w:hAnsi="Book Antiqua" w:cs="Times New Roman"/>
          <w:b/>
          <w:sz w:val="24"/>
          <w:szCs w:val="24"/>
        </w:rPr>
      </w:pPr>
      <w:r w:rsidRPr="009C72ED">
        <w:rPr>
          <w:rFonts w:ascii="Book Antiqua" w:eastAsia="Times New Roman" w:hAnsi="Book Antiqua" w:cs="Times New Roman"/>
          <w:b/>
          <w:sz w:val="24"/>
          <w:szCs w:val="24"/>
        </w:rPr>
        <w:lastRenderedPageBreak/>
        <w:t>INTRODUCTION</w:t>
      </w:r>
    </w:p>
    <w:p w14:paraId="02D3B763" w14:textId="7A4AB9F9" w:rsidR="00DD0E5B" w:rsidRPr="009C72ED" w:rsidRDefault="009C72ED" w:rsidP="00AD1633">
      <w:pPr>
        <w:spacing w:after="0" w:line="360" w:lineRule="auto"/>
        <w:jc w:val="both"/>
        <w:rPr>
          <w:rFonts w:ascii="Book Antiqua" w:eastAsia="SimSun" w:hAnsi="Book Antiqua" w:cs="Times New Roman"/>
          <w:sz w:val="24"/>
          <w:szCs w:val="24"/>
          <w:lang w:eastAsia="zh-CN"/>
        </w:rPr>
      </w:pPr>
      <w:r w:rsidRPr="009C72ED">
        <w:rPr>
          <w:rFonts w:ascii="Book Antiqua" w:hAnsi="Book Antiqua" w:cs="Times New Roman"/>
          <w:sz w:val="24"/>
          <w:szCs w:val="24"/>
        </w:rPr>
        <w:t>Acquired hemophilia A</w:t>
      </w:r>
      <w:r w:rsidR="00065A41" w:rsidRPr="009C72ED">
        <w:rPr>
          <w:rFonts w:ascii="Book Antiqua" w:hAnsi="Book Antiqua" w:cs="Times New Roman"/>
          <w:sz w:val="24"/>
          <w:szCs w:val="24"/>
        </w:rPr>
        <w:t xml:space="preserve"> (AHA) is a hemorrhagic disease with a decrease in coagulation factor VIII (FVIII) activity due to the appearance of autoantibodies (inhibitors) against FVIII</w:t>
      </w:r>
      <w:r w:rsidR="00C425EB" w:rsidRPr="009C72ED">
        <w:rPr>
          <w:rFonts w:ascii="Book Antiqua" w:hAnsi="Book Antiqua" w:cs="Times New Roman"/>
          <w:sz w:val="24"/>
          <w:szCs w:val="24"/>
          <w:vertAlign w:val="superscript"/>
        </w:rPr>
        <w:t>[1,</w:t>
      </w:r>
      <w:r w:rsidR="00065A41" w:rsidRPr="009C72ED">
        <w:rPr>
          <w:rFonts w:ascii="Book Antiqua" w:hAnsi="Book Antiqua" w:cs="Times New Roman"/>
          <w:sz w:val="24"/>
          <w:szCs w:val="24"/>
          <w:vertAlign w:val="superscript"/>
        </w:rPr>
        <w:t>2]</w:t>
      </w:r>
      <w:r w:rsidR="00065A41" w:rsidRPr="009C72ED">
        <w:rPr>
          <w:rFonts w:ascii="Book Antiqua" w:hAnsi="Book Antiqua" w:cs="Times New Roman"/>
          <w:sz w:val="24"/>
          <w:szCs w:val="24"/>
        </w:rPr>
        <w:t xml:space="preserve">. </w:t>
      </w:r>
      <w:r w:rsidR="006C2F30" w:rsidRPr="009C72ED">
        <w:rPr>
          <w:rFonts w:ascii="Book Antiqua" w:hAnsi="Book Antiqua" w:cs="Times New Roman"/>
          <w:sz w:val="24"/>
          <w:szCs w:val="24"/>
        </w:rPr>
        <w:t>The breakdown of the immune control mechanism is speculated to cause this disease</w:t>
      </w:r>
      <w:r w:rsidR="006C2F30" w:rsidRPr="009C72ED">
        <w:rPr>
          <w:rFonts w:ascii="Book Antiqua" w:hAnsi="Book Antiqua" w:cs="Times New Roman"/>
          <w:sz w:val="24"/>
          <w:szCs w:val="24"/>
          <w:vertAlign w:val="superscript"/>
        </w:rPr>
        <w:t>[1]</w:t>
      </w:r>
      <w:r w:rsidR="006C2F30" w:rsidRPr="009C72ED">
        <w:rPr>
          <w:rFonts w:ascii="Book Antiqua" w:hAnsi="Book Antiqua" w:cs="Times New Roman"/>
          <w:sz w:val="24"/>
          <w:szCs w:val="24"/>
        </w:rPr>
        <w:t xml:space="preserve">. </w:t>
      </w:r>
      <w:r w:rsidR="00670F16" w:rsidRPr="009C72ED">
        <w:rPr>
          <w:rFonts w:ascii="Book Antiqua" w:hAnsi="Book Antiqua" w:cs="Times New Roman"/>
          <w:sz w:val="24"/>
          <w:szCs w:val="24"/>
        </w:rPr>
        <w:t>AHA is very rare, and the</w:t>
      </w:r>
      <w:r w:rsidR="005A2351" w:rsidRPr="009C72ED">
        <w:rPr>
          <w:rFonts w:ascii="Book Antiqua" w:hAnsi="Book Antiqua" w:cs="Times New Roman"/>
          <w:sz w:val="24"/>
          <w:szCs w:val="24"/>
        </w:rPr>
        <w:t xml:space="preserve"> annual </w:t>
      </w:r>
      <w:r>
        <w:rPr>
          <w:rFonts w:ascii="Book Antiqua" w:hAnsi="Book Antiqua" w:cs="Times New Roman"/>
          <w:sz w:val="24"/>
          <w:szCs w:val="24"/>
        </w:rPr>
        <w:t>incidence is about 1.48/million</w:t>
      </w:r>
      <w:r w:rsidR="005A2351" w:rsidRPr="009C72ED">
        <w:rPr>
          <w:rFonts w:ascii="Book Antiqua" w:hAnsi="Book Antiqua" w:cs="Times New Roman"/>
          <w:sz w:val="24"/>
          <w:szCs w:val="24"/>
        </w:rPr>
        <w:t>/</w:t>
      </w:r>
      <w:r w:rsidR="00670F16" w:rsidRPr="009C72ED">
        <w:rPr>
          <w:rFonts w:ascii="Book Antiqua" w:hAnsi="Book Antiqua" w:cs="Times New Roman"/>
          <w:sz w:val="24"/>
          <w:szCs w:val="24"/>
        </w:rPr>
        <w:t>year</w:t>
      </w:r>
      <w:r w:rsidR="00670F16" w:rsidRPr="009C72ED">
        <w:rPr>
          <w:rFonts w:ascii="Book Antiqua" w:hAnsi="Book Antiqua" w:cs="Times New Roman"/>
          <w:sz w:val="24"/>
          <w:szCs w:val="24"/>
          <w:vertAlign w:val="superscript"/>
        </w:rPr>
        <w:t>[2]</w:t>
      </w:r>
      <w:r w:rsidR="00670F16" w:rsidRPr="009C72ED">
        <w:rPr>
          <w:rFonts w:ascii="Book Antiqua" w:hAnsi="Book Antiqua" w:cs="Times New Roman"/>
          <w:sz w:val="24"/>
          <w:szCs w:val="24"/>
        </w:rPr>
        <w:t xml:space="preserve">. </w:t>
      </w:r>
      <w:r w:rsidR="008178D5" w:rsidRPr="009C72ED">
        <w:rPr>
          <w:rFonts w:ascii="Book Antiqua" w:hAnsi="Book Antiqua" w:cs="Times New Roman"/>
          <w:sz w:val="24"/>
          <w:szCs w:val="24"/>
        </w:rPr>
        <w:t xml:space="preserve">Elderly patients </w:t>
      </w:r>
      <w:r w:rsidR="00C425EB" w:rsidRPr="009C72ED">
        <w:rPr>
          <w:rFonts w:ascii="Book Antiqua" w:hAnsi="Book Antiqua" w:cs="Times New Roman"/>
          <w:sz w:val="24"/>
          <w:szCs w:val="24"/>
        </w:rPr>
        <w:t>(age</w:t>
      </w:r>
      <w:r w:rsidR="008178D5" w:rsidRPr="009C72ED">
        <w:rPr>
          <w:rFonts w:ascii="Book Antiqua" w:hAnsi="Book Antiqua" w:cs="Times New Roman"/>
          <w:sz w:val="24"/>
          <w:szCs w:val="24"/>
        </w:rPr>
        <w:t xml:space="preserve"> ≥</w:t>
      </w:r>
      <w:r w:rsidR="00C425EB" w:rsidRPr="009C72ED">
        <w:rPr>
          <w:rFonts w:ascii="Book Antiqua" w:eastAsia="SimSun" w:hAnsi="Book Antiqua" w:cs="Times New Roman"/>
          <w:sz w:val="24"/>
          <w:szCs w:val="24"/>
          <w:lang w:eastAsia="zh-CN"/>
        </w:rPr>
        <w:t xml:space="preserve"> </w:t>
      </w:r>
      <w:r w:rsidR="008178D5" w:rsidRPr="009C72ED">
        <w:rPr>
          <w:rFonts w:ascii="Book Antiqua" w:hAnsi="Book Antiqua" w:cs="Times New Roman"/>
          <w:sz w:val="24"/>
          <w:szCs w:val="24"/>
        </w:rPr>
        <w:t>60 years) account for over 80%</w:t>
      </w:r>
      <w:r w:rsidR="002E5FF7" w:rsidRPr="009C72ED">
        <w:rPr>
          <w:rFonts w:ascii="Book Antiqua" w:hAnsi="Book Antiqua" w:cs="Times New Roman"/>
          <w:sz w:val="24"/>
          <w:szCs w:val="24"/>
          <w:vertAlign w:val="superscript"/>
        </w:rPr>
        <w:t>[2]</w:t>
      </w:r>
      <w:r w:rsidR="002E5FF7" w:rsidRPr="009C72ED">
        <w:rPr>
          <w:rFonts w:ascii="Book Antiqua" w:hAnsi="Book Antiqua" w:cs="Times New Roman"/>
          <w:sz w:val="24"/>
          <w:szCs w:val="24"/>
        </w:rPr>
        <w:t xml:space="preserve">. </w:t>
      </w:r>
      <w:r w:rsidR="00DA5360" w:rsidRPr="009C72ED">
        <w:rPr>
          <w:rFonts w:ascii="Book Antiqua" w:hAnsi="Book Antiqua" w:cs="Times New Roman"/>
          <w:sz w:val="24"/>
          <w:szCs w:val="24"/>
        </w:rPr>
        <w:t>I</w:t>
      </w:r>
      <w:r w:rsidR="00E128F5" w:rsidRPr="009C72ED">
        <w:rPr>
          <w:rFonts w:ascii="Book Antiqua" w:hAnsi="Book Antiqua" w:cs="Times New Roman"/>
          <w:sz w:val="24"/>
          <w:szCs w:val="24"/>
        </w:rPr>
        <w:t xml:space="preserve">n the majority of patients </w:t>
      </w:r>
      <w:r w:rsidR="00DA5360" w:rsidRPr="009C72ED">
        <w:rPr>
          <w:rFonts w:ascii="Book Antiqua" w:hAnsi="Book Antiqua" w:cs="Times New Roman"/>
          <w:sz w:val="24"/>
          <w:szCs w:val="24"/>
        </w:rPr>
        <w:t xml:space="preserve">with AHA, hemorrhage </w:t>
      </w:r>
      <w:r w:rsidR="00E128F5" w:rsidRPr="009C72ED">
        <w:rPr>
          <w:rFonts w:ascii="Book Antiqua" w:hAnsi="Book Antiqua" w:cs="Times New Roman"/>
          <w:sz w:val="24"/>
          <w:szCs w:val="24"/>
        </w:rPr>
        <w:t xml:space="preserve">is sudden and spontaneous, </w:t>
      </w:r>
      <w:r w:rsidR="002E5FF7" w:rsidRPr="009C72ED">
        <w:rPr>
          <w:rFonts w:ascii="Book Antiqua" w:hAnsi="Book Antiqua" w:cs="Times New Roman"/>
          <w:sz w:val="24"/>
          <w:szCs w:val="24"/>
        </w:rPr>
        <w:t xml:space="preserve">although </w:t>
      </w:r>
      <w:r w:rsidR="00E128F5" w:rsidRPr="009C72ED">
        <w:rPr>
          <w:rFonts w:ascii="Book Antiqua" w:hAnsi="Book Antiqua" w:cs="Times New Roman"/>
          <w:sz w:val="24"/>
          <w:szCs w:val="24"/>
        </w:rPr>
        <w:t xml:space="preserve">it occurs in </w:t>
      </w:r>
      <w:r w:rsidR="002E5FF7" w:rsidRPr="009C72ED">
        <w:rPr>
          <w:rFonts w:ascii="Book Antiqua" w:hAnsi="Book Antiqua" w:cs="Times New Roman"/>
          <w:sz w:val="24"/>
          <w:szCs w:val="24"/>
        </w:rPr>
        <w:t>approximately 25% of patients afte</w:t>
      </w:r>
      <w:r w:rsidR="00A167C0" w:rsidRPr="009C72ED">
        <w:rPr>
          <w:rFonts w:ascii="Book Antiqua" w:hAnsi="Book Antiqua" w:cs="Times New Roman"/>
          <w:sz w:val="24"/>
          <w:szCs w:val="24"/>
        </w:rPr>
        <w:t>r trauma or invasive procedures</w:t>
      </w:r>
      <w:r w:rsidR="002E5FF7" w:rsidRPr="009C72ED">
        <w:rPr>
          <w:rFonts w:ascii="Book Antiqua" w:hAnsi="Book Antiqua" w:cs="Times New Roman"/>
          <w:sz w:val="24"/>
          <w:szCs w:val="24"/>
          <w:vertAlign w:val="superscript"/>
        </w:rPr>
        <w:t>[3]</w:t>
      </w:r>
      <w:r w:rsidR="00DD0E5B" w:rsidRPr="009C72ED">
        <w:rPr>
          <w:rFonts w:ascii="Book Antiqua" w:hAnsi="Book Antiqua" w:cs="Times New Roman"/>
          <w:sz w:val="24"/>
          <w:szCs w:val="24"/>
        </w:rPr>
        <w:t>.</w:t>
      </w:r>
    </w:p>
    <w:p w14:paraId="56F67CDE" w14:textId="01B3D779" w:rsidR="002E5FF7" w:rsidRPr="009C72ED" w:rsidRDefault="002E5FF7"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Ap</w:t>
      </w:r>
      <w:r w:rsidR="00E128F5" w:rsidRPr="009C72ED">
        <w:rPr>
          <w:rFonts w:ascii="Book Antiqua" w:hAnsi="Book Antiqua" w:cs="Times New Roman"/>
          <w:sz w:val="24"/>
          <w:szCs w:val="24"/>
        </w:rPr>
        <w:t xml:space="preserve">proximately 50% of patients have </w:t>
      </w:r>
      <w:r w:rsidRPr="009C72ED">
        <w:rPr>
          <w:rFonts w:ascii="Book Antiqua" w:hAnsi="Book Antiqua" w:cs="Times New Roman"/>
          <w:sz w:val="24"/>
          <w:szCs w:val="24"/>
        </w:rPr>
        <w:t xml:space="preserve">no underlying </w:t>
      </w:r>
      <w:r w:rsidR="00F56EDA" w:rsidRPr="009C72ED">
        <w:rPr>
          <w:rFonts w:ascii="Book Antiqua" w:hAnsi="Book Antiqua" w:cs="Times New Roman"/>
          <w:sz w:val="24"/>
          <w:szCs w:val="24"/>
        </w:rPr>
        <w:t>AHA-</w:t>
      </w:r>
      <w:r w:rsidRPr="009C72ED">
        <w:rPr>
          <w:rFonts w:ascii="Book Antiqua" w:hAnsi="Book Antiqua" w:cs="Times New Roman"/>
          <w:sz w:val="24"/>
          <w:szCs w:val="24"/>
        </w:rPr>
        <w:t xml:space="preserve">associated </w:t>
      </w:r>
      <w:r w:rsidR="00DA5360" w:rsidRPr="009C72ED">
        <w:rPr>
          <w:rFonts w:ascii="Book Antiqua" w:hAnsi="Book Antiqua" w:cs="Times New Roman"/>
          <w:sz w:val="24"/>
          <w:szCs w:val="24"/>
        </w:rPr>
        <w:t>condition</w:t>
      </w:r>
      <w:r w:rsidRPr="009C72ED">
        <w:rPr>
          <w:rFonts w:ascii="Book Antiqua" w:hAnsi="Book Antiqua" w:cs="Times New Roman"/>
          <w:sz w:val="24"/>
          <w:szCs w:val="24"/>
        </w:rPr>
        <w:t xml:space="preserve">. </w:t>
      </w:r>
      <w:r w:rsidR="001E77AC" w:rsidRPr="009C72ED">
        <w:rPr>
          <w:rFonts w:ascii="Book Antiqua" w:hAnsi="Book Antiqua" w:cs="Times New Roman"/>
          <w:sz w:val="24"/>
          <w:szCs w:val="24"/>
        </w:rPr>
        <w:t>C</w:t>
      </w:r>
      <w:r w:rsidRPr="009C72ED">
        <w:rPr>
          <w:rFonts w:ascii="Book Antiqua" w:hAnsi="Book Antiqua" w:cs="Times New Roman"/>
          <w:sz w:val="24"/>
          <w:szCs w:val="24"/>
        </w:rPr>
        <w:t xml:space="preserve">ommon etiological factors </w:t>
      </w:r>
      <w:r w:rsidR="001E77AC" w:rsidRPr="009C72ED">
        <w:rPr>
          <w:rFonts w:ascii="Book Antiqua" w:hAnsi="Book Antiqua" w:cs="Times New Roman"/>
          <w:sz w:val="24"/>
          <w:szCs w:val="24"/>
        </w:rPr>
        <w:t>include</w:t>
      </w:r>
      <w:r w:rsidRPr="009C72ED">
        <w:rPr>
          <w:rFonts w:ascii="Book Antiqua" w:hAnsi="Book Antiqua" w:cs="Times New Roman"/>
          <w:sz w:val="24"/>
          <w:szCs w:val="24"/>
        </w:rPr>
        <w:t xml:space="preserve"> autoimmune diseases (14.1%), malignancy (11.5%)</w:t>
      </w:r>
      <w:r w:rsidR="001E77AC" w:rsidRPr="009C72ED">
        <w:rPr>
          <w:rFonts w:ascii="Book Antiqua" w:hAnsi="Book Antiqua" w:cs="Times New Roman"/>
          <w:sz w:val="24"/>
          <w:szCs w:val="24"/>
        </w:rPr>
        <w:t>,</w:t>
      </w:r>
      <w:r w:rsidR="00A167C0" w:rsidRPr="009C72ED">
        <w:rPr>
          <w:rFonts w:ascii="Book Antiqua" w:hAnsi="Book Antiqua" w:cs="Times New Roman"/>
          <w:sz w:val="24"/>
          <w:szCs w:val="24"/>
        </w:rPr>
        <w:t xml:space="preserve"> and pregnancy (8.9%)</w:t>
      </w:r>
      <w:r w:rsidRPr="009C72ED">
        <w:rPr>
          <w:rFonts w:ascii="Book Antiqua" w:hAnsi="Book Antiqua" w:cs="Times New Roman"/>
          <w:sz w:val="24"/>
          <w:szCs w:val="24"/>
          <w:vertAlign w:val="superscript"/>
        </w:rPr>
        <w:t>[4]</w:t>
      </w:r>
      <w:r w:rsidRPr="009C72ED">
        <w:rPr>
          <w:rFonts w:ascii="Book Antiqua" w:hAnsi="Book Antiqua" w:cs="Times New Roman"/>
          <w:sz w:val="24"/>
          <w:szCs w:val="24"/>
        </w:rPr>
        <w:t xml:space="preserve">. </w:t>
      </w:r>
      <w:r w:rsidR="00670F16" w:rsidRPr="009C72ED">
        <w:rPr>
          <w:rFonts w:ascii="Book Antiqua" w:hAnsi="Book Antiqua" w:cs="Times New Roman"/>
          <w:sz w:val="24"/>
          <w:szCs w:val="24"/>
        </w:rPr>
        <w:t xml:space="preserve">The most common cause of solid </w:t>
      </w:r>
      <w:r w:rsidR="007F6D2C" w:rsidRPr="009C72ED">
        <w:rPr>
          <w:rFonts w:ascii="Book Antiqua" w:hAnsi="Book Antiqua" w:cs="Times New Roman"/>
          <w:sz w:val="24"/>
          <w:szCs w:val="24"/>
        </w:rPr>
        <w:t xml:space="preserve">cancers in </w:t>
      </w:r>
      <w:r w:rsidR="00670F16" w:rsidRPr="009C72ED">
        <w:rPr>
          <w:rFonts w:ascii="Book Antiqua" w:hAnsi="Book Antiqua" w:cs="Times New Roman"/>
          <w:sz w:val="24"/>
          <w:szCs w:val="24"/>
        </w:rPr>
        <w:t>AHA is prostate cancer, followed by lung cancer</w:t>
      </w:r>
      <w:r w:rsidR="00561395" w:rsidRPr="009C72ED">
        <w:rPr>
          <w:rFonts w:ascii="Book Antiqua" w:hAnsi="Book Antiqua" w:cs="Times New Roman"/>
          <w:sz w:val="24"/>
          <w:szCs w:val="24"/>
          <w:vertAlign w:val="superscript"/>
        </w:rPr>
        <w:t>[5,</w:t>
      </w:r>
      <w:r w:rsidR="005A2351" w:rsidRPr="009C72ED">
        <w:rPr>
          <w:rFonts w:ascii="Book Antiqua" w:hAnsi="Book Antiqua" w:cs="Times New Roman"/>
          <w:sz w:val="24"/>
          <w:szCs w:val="24"/>
          <w:vertAlign w:val="superscript"/>
        </w:rPr>
        <w:t>6]</w:t>
      </w:r>
      <w:r w:rsidR="005A2351" w:rsidRPr="009C72ED">
        <w:rPr>
          <w:rFonts w:ascii="Book Antiqua" w:hAnsi="Book Antiqua" w:cs="Times New Roman"/>
          <w:sz w:val="24"/>
          <w:szCs w:val="24"/>
        </w:rPr>
        <w:t>.</w:t>
      </w:r>
      <w:r w:rsidR="00670F16" w:rsidRPr="009C72ED">
        <w:rPr>
          <w:rFonts w:ascii="Book Antiqua" w:hAnsi="Book Antiqua" w:cs="Times New Roman"/>
          <w:sz w:val="24"/>
          <w:szCs w:val="24"/>
        </w:rPr>
        <w:t xml:space="preserve"> </w:t>
      </w:r>
      <w:r w:rsidR="00C553B9" w:rsidRPr="009C72ED">
        <w:rPr>
          <w:rFonts w:ascii="Book Antiqua" w:hAnsi="Book Antiqua" w:cs="Times New Roman"/>
          <w:sz w:val="24"/>
          <w:szCs w:val="24"/>
        </w:rPr>
        <w:t xml:space="preserve">A recent study demonstrated that </w:t>
      </w:r>
      <w:r w:rsidR="00D37671" w:rsidRPr="009C72ED">
        <w:rPr>
          <w:rFonts w:ascii="Book Antiqua" w:hAnsi="Book Antiqua" w:cs="Times New Roman"/>
          <w:sz w:val="24"/>
          <w:szCs w:val="24"/>
        </w:rPr>
        <w:t>malignancy at baseline was</w:t>
      </w:r>
      <w:r w:rsidR="00C553B9" w:rsidRPr="009C72ED">
        <w:rPr>
          <w:rFonts w:ascii="Book Antiqua" w:hAnsi="Book Antiqua" w:cs="Times New Roman"/>
          <w:sz w:val="24"/>
          <w:szCs w:val="24"/>
        </w:rPr>
        <w:t xml:space="preserve"> associated with reduced overall </w:t>
      </w:r>
      <w:r w:rsidR="00D37671" w:rsidRPr="009C72ED">
        <w:rPr>
          <w:rFonts w:ascii="Book Antiqua" w:hAnsi="Book Antiqua" w:cs="Times New Roman"/>
          <w:sz w:val="24"/>
          <w:szCs w:val="24"/>
        </w:rPr>
        <w:t xml:space="preserve">survival </w:t>
      </w:r>
      <w:r w:rsidR="00E128F5" w:rsidRPr="009C72ED">
        <w:rPr>
          <w:rFonts w:ascii="Book Antiqua" w:hAnsi="Book Antiqua" w:cs="Times New Roman"/>
          <w:sz w:val="24"/>
          <w:szCs w:val="24"/>
        </w:rPr>
        <w:t>for</w:t>
      </w:r>
      <w:r w:rsidR="00C553B9" w:rsidRPr="009C72ED">
        <w:rPr>
          <w:rFonts w:ascii="Book Antiqua" w:hAnsi="Book Antiqua" w:cs="Times New Roman"/>
          <w:sz w:val="24"/>
          <w:szCs w:val="24"/>
        </w:rPr>
        <w:t xml:space="preserve"> </w:t>
      </w:r>
      <w:r w:rsidR="000C1AFF" w:rsidRPr="009C72ED">
        <w:rPr>
          <w:rFonts w:ascii="Book Antiqua" w:hAnsi="Book Antiqua" w:cs="Times New Roman"/>
          <w:sz w:val="24"/>
          <w:szCs w:val="24"/>
        </w:rPr>
        <w:t xml:space="preserve">patients with </w:t>
      </w:r>
      <w:r w:rsidR="00995E9A" w:rsidRPr="009C72ED">
        <w:rPr>
          <w:rFonts w:ascii="Book Antiqua" w:hAnsi="Book Antiqua" w:cs="Times New Roman"/>
          <w:sz w:val="24"/>
          <w:szCs w:val="24"/>
        </w:rPr>
        <w:t>AHA</w:t>
      </w:r>
      <w:r w:rsidRPr="009C72ED">
        <w:rPr>
          <w:rFonts w:ascii="Book Antiqua" w:hAnsi="Book Antiqua" w:cs="Times New Roman"/>
          <w:sz w:val="24"/>
          <w:szCs w:val="24"/>
          <w:vertAlign w:val="superscript"/>
        </w:rPr>
        <w:t>[7]</w:t>
      </w:r>
      <w:r w:rsidR="00D37671" w:rsidRPr="009C72ED">
        <w:rPr>
          <w:rFonts w:ascii="Book Antiqua" w:hAnsi="Book Antiqua" w:cs="Times New Roman"/>
          <w:sz w:val="24"/>
          <w:szCs w:val="24"/>
        </w:rPr>
        <w:t>. In addition, a</w:t>
      </w:r>
      <w:r w:rsidR="00C553B9" w:rsidRPr="009C72ED">
        <w:rPr>
          <w:rFonts w:ascii="Book Antiqua" w:hAnsi="Book Antiqua" w:cs="Times New Roman"/>
          <w:sz w:val="24"/>
          <w:szCs w:val="24"/>
        </w:rPr>
        <w:t xml:space="preserve"> systematic review described a large num</w:t>
      </w:r>
      <w:r w:rsidR="00995E9A" w:rsidRPr="009C72ED">
        <w:rPr>
          <w:rFonts w:ascii="Book Antiqua" w:hAnsi="Book Antiqua" w:cs="Times New Roman"/>
          <w:sz w:val="24"/>
          <w:szCs w:val="24"/>
        </w:rPr>
        <w:t>ber of AHA patients with cancer</w:t>
      </w:r>
      <w:r w:rsidRPr="009C72ED">
        <w:rPr>
          <w:rFonts w:ascii="Book Antiqua" w:hAnsi="Book Antiqua" w:cs="Times New Roman"/>
          <w:sz w:val="24"/>
          <w:szCs w:val="24"/>
          <w:vertAlign w:val="superscript"/>
        </w:rPr>
        <w:t>[8]</w:t>
      </w:r>
      <w:r w:rsidR="00C553B9" w:rsidRPr="009C72ED">
        <w:rPr>
          <w:rFonts w:ascii="Book Antiqua" w:hAnsi="Book Antiqua" w:cs="Times New Roman"/>
          <w:sz w:val="24"/>
          <w:szCs w:val="24"/>
        </w:rPr>
        <w:t>. Howev</w:t>
      </w:r>
      <w:r w:rsidR="00D37671" w:rsidRPr="009C72ED">
        <w:rPr>
          <w:rFonts w:ascii="Book Antiqua" w:hAnsi="Book Antiqua" w:cs="Times New Roman"/>
          <w:sz w:val="24"/>
          <w:szCs w:val="24"/>
        </w:rPr>
        <w:t xml:space="preserve">er, </w:t>
      </w:r>
      <w:r w:rsidR="007B04ED" w:rsidRPr="009C72ED">
        <w:rPr>
          <w:rFonts w:ascii="Book Antiqua" w:hAnsi="Book Antiqua" w:cs="Times New Roman"/>
          <w:sz w:val="24"/>
          <w:szCs w:val="24"/>
        </w:rPr>
        <w:t xml:space="preserve">evidence to confirm AHA </w:t>
      </w:r>
      <w:r w:rsidR="000C1AFF" w:rsidRPr="009C72ED">
        <w:rPr>
          <w:rFonts w:ascii="Book Antiqua" w:hAnsi="Book Antiqua" w:cs="Times New Roman"/>
          <w:sz w:val="24"/>
          <w:szCs w:val="24"/>
        </w:rPr>
        <w:t xml:space="preserve">in association </w:t>
      </w:r>
      <w:r w:rsidR="007B04ED" w:rsidRPr="009C72ED">
        <w:rPr>
          <w:rFonts w:ascii="Book Antiqua" w:hAnsi="Book Antiqua" w:cs="Times New Roman"/>
          <w:sz w:val="24"/>
          <w:szCs w:val="24"/>
        </w:rPr>
        <w:t xml:space="preserve">with solid cancers needs to be </w:t>
      </w:r>
      <w:r w:rsidR="000C1AFF" w:rsidRPr="009C72ED">
        <w:rPr>
          <w:rFonts w:ascii="Book Antiqua" w:hAnsi="Book Antiqua" w:cs="Times New Roman"/>
          <w:sz w:val="24"/>
          <w:szCs w:val="24"/>
        </w:rPr>
        <w:t>obtain</w:t>
      </w:r>
      <w:r w:rsidR="007B04ED" w:rsidRPr="009C72ED">
        <w:rPr>
          <w:rFonts w:ascii="Book Antiqua" w:hAnsi="Book Antiqua" w:cs="Times New Roman"/>
          <w:sz w:val="24"/>
          <w:szCs w:val="24"/>
        </w:rPr>
        <w:t>ed in more patients.</w:t>
      </w:r>
      <w:r w:rsidR="00C553B9" w:rsidRPr="009C72ED">
        <w:rPr>
          <w:rFonts w:ascii="Book Antiqua" w:hAnsi="Book Antiqua" w:cs="Times New Roman"/>
          <w:sz w:val="24"/>
          <w:szCs w:val="24"/>
        </w:rPr>
        <w:t xml:space="preserve"> In th</w:t>
      </w:r>
      <w:r w:rsidR="000C1AFF" w:rsidRPr="009C72ED">
        <w:rPr>
          <w:rFonts w:ascii="Book Antiqua" w:hAnsi="Book Antiqua" w:cs="Times New Roman"/>
          <w:sz w:val="24"/>
          <w:szCs w:val="24"/>
        </w:rPr>
        <w:t>is</w:t>
      </w:r>
      <w:r w:rsidR="00C553B9" w:rsidRPr="009C72ED">
        <w:rPr>
          <w:rFonts w:ascii="Book Antiqua" w:hAnsi="Book Antiqua" w:cs="Times New Roman"/>
          <w:sz w:val="24"/>
          <w:szCs w:val="24"/>
        </w:rPr>
        <w:t xml:space="preserve"> study, we </w:t>
      </w:r>
      <w:r w:rsidR="00CC435A" w:rsidRPr="009C72ED">
        <w:rPr>
          <w:rFonts w:ascii="Book Antiqua" w:hAnsi="Book Antiqua" w:cs="Times New Roman"/>
          <w:sz w:val="24"/>
          <w:szCs w:val="24"/>
        </w:rPr>
        <w:t xml:space="preserve">performed a retrospective </w:t>
      </w:r>
      <w:r w:rsidR="00E467C7" w:rsidRPr="009C72ED">
        <w:rPr>
          <w:rFonts w:ascii="Book Antiqua" w:hAnsi="Book Antiqua" w:cs="Times New Roman"/>
          <w:sz w:val="24"/>
          <w:szCs w:val="24"/>
        </w:rPr>
        <w:t>analysis</w:t>
      </w:r>
      <w:r w:rsidR="00CC435A" w:rsidRPr="009C72ED">
        <w:rPr>
          <w:rFonts w:ascii="Book Antiqua" w:hAnsi="Book Antiqua" w:cs="Times New Roman"/>
          <w:sz w:val="24"/>
          <w:szCs w:val="24"/>
        </w:rPr>
        <w:t xml:space="preserve"> of the clinical characteristics of two</w:t>
      </w:r>
      <w:r w:rsidR="00C553B9" w:rsidRPr="009C72ED">
        <w:rPr>
          <w:rFonts w:ascii="Book Antiqua" w:hAnsi="Book Antiqua" w:cs="Times New Roman"/>
          <w:sz w:val="24"/>
          <w:szCs w:val="24"/>
        </w:rPr>
        <w:t xml:space="preserve"> A</w:t>
      </w:r>
      <w:r w:rsidR="00D37671" w:rsidRPr="009C72ED">
        <w:rPr>
          <w:rFonts w:ascii="Book Antiqua" w:hAnsi="Book Antiqua" w:cs="Times New Roman"/>
          <w:sz w:val="24"/>
          <w:szCs w:val="24"/>
        </w:rPr>
        <w:t xml:space="preserve">HA patients with solid cancers, </w:t>
      </w:r>
      <w:r w:rsidR="000C1AFF" w:rsidRPr="009C72ED">
        <w:rPr>
          <w:rFonts w:ascii="Book Antiqua" w:hAnsi="Book Antiqua" w:cs="Times New Roman"/>
          <w:sz w:val="24"/>
          <w:szCs w:val="24"/>
        </w:rPr>
        <w:t xml:space="preserve">namely, </w:t>
      </w:r>
      <w:r w:rsidR="00C553B9" w:rsidRPr="009C72ED">
        <w:rPr>
          <w:rFonts w:ascii="Book Antiqua" w:hAnsi="Book Antiqua" w:cs="Times New Roman"/>
          <w:sz w:val="24"/>
          <w:szCs w:val="24"/>
        </w:rPr>
        <w:t>gastric cancer and hepatocellular carcinoma (HCC)</w:t>
      </w:r>
      <w:r w:rsidR="00873FC0" w:rsidRPr="009C72ED">
        <w:rPr>
          <w:rFonts w:ascii="Book Antiqua" w:hAnsi="Book Antiqua" w:cs="Times New Roman"/>
          <w:sz w:val="24"/>
          <w:szCs w:val="24"/>
        </w:rPr>
        <w:t xml:space="preserve"> </w:t>
      </w:r>
      <w:r w:rsidR="00E467C7" w:rsidRPr="009C72ED">
        <w:rPr>
          <w:rFonts w:ascii="Book Antiqua" w:hAnsi="Book Antiqua" w:cs="Times New Roman"/>
          <w:sz w:val="24"/>
          <w:szCs w:val="24"/>
        </w:rPr>
        <w:t>at our institution.</w:t>
      </w:r>
    </w:p>
    <w:p w14:paraId="2A721B38" w14:textId="77777777" w:rsidR="009F1FE4" w:rsidRPr="009C72ED" w:rsidRDefault="009F1FE4" w:rsidP="00AD1633">
      <w:pPr>
        <w:spacing w:after="0" w:line="360" w:lineRule="auto"/>
        <w:jc w:val="both"/>
        <w:rPr>
          <w:rFonts w:ascii="Book Antiqua" w:eastAsia="SimSun" w:hAnsi="Book Antiqua" w:cs="Times New Roman"/>
          <w:b/>
          <w:sz w:val="24"/>
          <w:szCs w:val="24"/>
          <w:lang w:eastAsia="zh-CN"/>
        </w:rPr>
      </w:pPr>
    </w:p>
    <w:p w14:paraId="76BC5F9E" w14:textId="77777777" w:rsidR="009F1FE4" w:rsidRPr="009C72ED" w:rsidRDefault="009F1FE4" w:rsidP="00AD1633">
      <w:pPr>
        <w:spacing w:after="0" w:line="360" w:lineRule="auto"/>
        <w:jc w:val="both"/>
        <w:rPr>
          <w:rFonts w:ascii="Book Antiqua" w:eastAsia="Times New Roman" w:hAnsi="Book Antiqua" w:cs="Times New Roman"/>
          <w:b/>
          <w:sz w:val="24"/>
          <w:szCs w:val="24"/>
        </w:rPr>
      </w:pPr>
      <w:r w:rsidRPr="009C72ED">
        <w:rPr>
          <w:rFonts w:ascii="Book Antiqua" w:eastAsia="Times New Roman" w:hAnsi="Book Antiqua" w:cs="Times New Roman"/>
          <w:b/>
          <w:sz w:val="24"/>
          <w:szCs w:val="24"/>
        </w:rPr>
        <w:t>CASE REPORT</w:t>
      </w:r>
    </w:p>
    <w:p w14:paraId="1BF70617" w14:textId="5161B11A" w:rsidR="002E5FF7" w:rsidRPr="009C72ED" w:rsidRDefault="002E5FF7" w:rsidP="00AD1633">
      <w:pPr>
        <w:spacing w:after="0" w:line="360" w:lineRule="auto"/>
        <w:jc w:val="both"/>
        <w:rPr>
          <w:rFonts w:ascii="Book Antiqua" w:hAnsi="Book Antiqua" w:cs="Times New Roman"/>
          <w:sz w:val="24"/>
          <w:szCs w:val="24"/>
        </w:rPr>
      </w:pPr>
      <w:r w:rsidRPr="009C72ED">
        <w:rPr>
          <w:rFonts w:ascii="Book Antiqua" w:hAnsi="Book Antiqua" w:cs="Times New Roman"/>
          <w:b/>
          <w:i/>
          <w:sz w:val="24"/>
          <w:szCs w:val="24"/>
        </w:rPr>
        <w:t xml:space="preserve">Case 1 </w:t>
      </w:r>
      <w:r w:rsidR="00FF5800" w:rsidRPr="009C72ED">
        <w:rPr>
          <w:rFonts w:ascii="Book Antiqua" w:hAnsi="Book Antiqua" w:cs="Times New Roman"/>
          <w:b/>
          <w:i/>
          <w:sz w:val="24"/>
          <w:szCs w:val="24"/>
        </w:rPr>
        <w:t>(</w:t>
      </w:r>
      <w:r w:rsidRPr="009C72ED">
        <w:rPr>
          <w:rFonts w:ascii="Book Antiqua" w:hAnsi="Book Antiqua" w:cs="Times New Roman"/>
          <w:b/>
          <w:i/>
          <w:sz w:val="24"/>
          <w:szCs w:val="24"/>
        </w:rPr>
        <w:t>Clinical course in Fig</w:t>
      </w:r>
      <w:r w:rsidR="009F1FE4" w:rsidRPr="009C72ED">
        <w:rPr>
          <w:rFonts w:ascii="Book Antiqua" w:eastAsia="SimSun" w:hAnsi="Book Antiqua" w:cs="Times New Roman"/>
          <w:b/>
          <w:i/>
          <w:sz w:val="24"/>
          <w:szCs w:val="24"/>
          <w:lang w:eastAsia="zh-CN"/>
        </w:rPr>
        <w:t>ure</w:t>
      </w:r>
      <w:r w:rsidRPr="009C72ED">
        <w:rPr>
          <w:rFonts w:ascii="Book Antiqua" w:hAnsi="Book Antiqua" w:cs="Times New Roman"/>
          <w:b/>
          <w:i/>
          <w:sz w:val="24"/>
          <w:szCs w:val="24"/>
        </w:rPr>
        <w:t xml:space="preserve"> 1</w:t>
      </w:r>
      <w:r w:rsidR="00FF5800" w:rsidRPr="009C72ED">
        <w:rPr>
          <w:rFonts w:ascii="Book Antiqua" w:hAnsi="Book Antiqua" w:cs="Times New Roman"/>
          <w:b/>
          <w:i/>
          <w:sz w:val="24"/>
          <w:szCs w:val="24"/>
        </w:rPr>
        <w:t>)</w:t>
      </w:r>
      <w:bookmarkStart w:id="11" w:name="_GoBack"/>
      <w:bookmarkEnd w:id="11"/>
    </w:p>
    <w:p w14:paraId="66FBDB73" w14:textId="02918B0E" w:rsidR="00995E9A" w:rsidRPr="009C72ED" w:rsidRDefault="00CC435A"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A 63-year-old man </w:t>
      </w:r>
      <w:r w:rsidR="002E4F06" w:rsidRPr="009C72ED">
        <w:rPr>
          <w:rFonts w:ascii="Book Antiqua" w:hAnsi="Book Antiqua" w:cs="Times New Roman"/>
          <w:sz w:val="24"/>
          <w:szCs w:val="24"/>
        </w:rPr>
        <w:t>had been</w:t>
      </w:r>
      <w:r w:rsidRPr="009C72ED">
        <w:rPr>
          <w:rFonts w:ascii="Book Antiqua" w:hAnsi="Book Antiqua" w:cs="Times New Roman"/>
          <w:sz w:val="24"/>
          <w:szCs w:val="24"/>
        </w:rPr>
        <w:t xml:space="preserve"> diagnosed with gastric cancer and </w:t>
      </w:r>
      <w:r w:rsidR="002E4F06" w:rsidRPr="009C72ED">
        <w:rPr>
          <w:rFonts w:ascii="Book Antiqua" w:hAnsi="Book Antiqua" w:cs="Times New Roman"/>
          <w:sz w:val="24"/>
          <w:szCs w:val="24"/>
        </w:rPr>
        <w:t xml:space="preserve">had </w:t>
      </w:r>
      <w:r w:rsidRPr="009C72ED">
        <w:rPr>
          <w:rFonts w:ascii="Book Antiqua" w:hAnsi="Book Antiqua" w:cs="Times New Roman"/>
          <w:sz w:val="24"/>
          <w:szCs w:val="24"/>
        </w:rPr>
        <w:t>under</w:t>
      </w:r>
      <w:r w:rsidR="002E4F06" w:rsidRPr="009C72ED">
        <w:rPr>
          <w:rFonts w:ascii="Book Antiqua" w:hAnsi="Book Antiqua" w:cs="Times New Roman"/>
          <w:sz w:val="24"/>
          <w:szCs w:val="24"/>
        </w:rPr>
        <w:t>gone a</w:t>
      </w:r>
      <w:r w:rsidRPr="009C72ED">
        <w:rPr>
          <w:rFonts w:ascii="Book Antiqua" w:hAnsi="Book Antiqua" w:cs="Times New Roman"/>
          <w:sz w:val="24"/>
          <w:szCs w:val="24"/>
        </w:rPr>
        <w:t xml:space="preserve"> gastrectomy at his </w:t>
      </w:r>
      <w:r w:rsidR="009A6DD7" w:rsidRPr="009C72ED">
        <w:rPr>
          <w:rFonts w:ascii="Book Antiqua" w:hAnsi="Book Antiqua" w:cs="Times New Roman"/>
          <w:sz w:val="24"/>
          <w:szCs w:val="24"/>
        </w:rPr>
        <w:t>nearby</w:t>
      </w:r>
      <w:r w:rsidRPr="009C72ED">
        <w:rPr>
          <w:rFonts w:ascii="Book Antiqua" w:hAnsi="Book Antiqua" w:cs="Times New Roman"/>
          <w:sz w:val="24"/>
          <w:szCs w:val="24"/>
        </w:rPr>
        <w:t xml:space="preserve"> hospital. </w:t>
      </w:r>
      <w:r w:rsidR="009A6DD7" w:rsidRPr="009C72ED">
        <w:rPr>
          <w:rFonts w:ascii="Book Antiqua" w:hAnsi="Book Antiqua" w:cs="Times New Roman"/>
          <w:sz w:val="24"/>
          <w:szCs w:val="24"/>
        </w:rPr>
        <w:t xml:space="preserve">Bleeding within </w:t>
      </w:r>
      <w:r w:rsidR="00E128F5" w:rsidRPr="009C72ED">
        <w:rPr>
          <w:rFonts w:ascii="Book Antiqua" w:hAnsi="Book Antiqua" w:cs="Times New Roman"/>
          <w:sz w:val="24"/>
          <w:szCs w:val="24"/>
        </w:rPr>
        <w:t xml:space="preserve">the </w:t>
      </w:r>
      <w:r w:rsidRPr="009C72ED">
        <w:rPr>
          <w:rFonts w:ascii="Book Antiqua" w:hAnsi="Book Antiqua" w:cs="Times New Roman"/>
          <w:sz w:val="24"/>
          <w:szCs w:val="24"/>
        </w:rPr>
        <w:t>intraperitoneal drain</w:t>
      </w:r>
      <w:r w:rsidR="009A6DD7" w:rsidRPr="009C72ED">
        <w:rPr>
          <w:rFonts w:ascii="Book Antiqua" w:hAnsi="Book Antiqua" w:cs="Times New Roman"/>
          <w:sz w:val="24"/>
          <w:szCs w:val="24"/>
        </w:rPr>
        <w:t xml:space="preserve">age tube was </w:t>
      </w:r>
      <w:r w:rsidR="002E4F06" w:rsidRPr="009C72ED">
        <w:rPr>
          <w:rFonts w:ascii="Book Antiqua" w:hAnsi="Book Antiqua" w:cs="Times New Roman"/>
          <w:sz w:val="24"/>
          <w:szCs w:val="24"/>
        </w:rPr>
        <w:t>observed</w:t>
      </w:r>
      <w:r w:rsidR="00D37671" w:rsidRPr="009C72ED">
        <w:rPr>
          <w:rFonts w:ascii="Book Antiqua" w:hAnsi="Book Antiqua" w:cs="Times New Roman"/>
          <w:sz w:val="24"/>
          <w:szCs w:val="24"/>
        </w:rPr>
        <w:t xml:space="preserve"> 5 d after surgery. </w:t>
      </w:r>
      <w:r w:rsidR="002E4F06" w:rsidRPr="009C72ED">
        <w:rPr>
          <w:rFonts w:ascii="Book Antiqua" w:hAnsi="Book Antiqua" w:cs="Times New Roman"/>
          <w:sz w:val="24"/>
          <w:szCs w:val="24"/>
        </w:rPr>
        <w:t>Intraperitoneal cytology identified g</w:t>
      </w:r>
      <w:r w:rsidRPr="009C72ED">
        <w:rPr>
          <w:rFonts w:ascii="Book Antiqua" w:hAnsi="Book Antiqua" w:cs="Times New Roman"/>
          <w:sz w:val="24"/>
          <w:szCs w:val="24"/>
        </w:rPr>
        <w:t xml:space="preserve">astric cancer cells and </w:t>
      </w:r>
      <w:r w:rsidR="002E4F06" w:rsidRPr="009C72ED">
        <w:rPr>
          <w:rFonts w:ascii="Book Antiqua" w:hAnsi="Book Antiqua" w:cs="Times New Roman"/>
          <w:sz w:val="24"/>
          <w:szCs w:val="24"/>
        </w:rPr>
        <w:t>a</w:t>
      </w:r>
      <w:r w:rsidRPr="009C72ED">
        <w:rPr>
          <w:rFonts w:ascii="Book Antiqua" w:hAnsi="Book Antiqua" w:cs="Times New Roman"/>
          <w:sz w:val="24"/>
          <w:szCs w:val="24"/>
        </w:rPr>
        <w:t xml:space="preserve"> diagnosis of stage IV gastric cancer was confirmed. He developed hematemesis and melena 2 d </w:t>
      </w:r>
      <w:r w:rsidR="00323454" w:rsidRPr="009C72ED">
        <w:rPr>
          <w:rFonts w:ascii="Book Antiqua" w:hAnsi="Book Antiqua" w:cs="Times New Roman"/>
          <w:sz w:val="24"/>
          <w:szCs w:val="24"/>
        </w:rPr>
        <w:t>following</w:t>
      </w:r>
      <w:r w:rsidRPr="009C72ED">
        <w:rPr>
          <w:rFonts w:ascii="Book Antiqua" w:hAnsi="Book Antiqua" w:cs="Times New Roman"/>
          <w:sz w:val="24"/>
          <w:szCs w:val="24"/>
        </w:rPr>
        <w:t xml:space="preserve"> the removal of the </w:t>
      </w:r>
      <w:r w:rsidR="009A6DD7" w:rsidRPr="009C72ED">
        <w:rPr>
          <w:rFonts w:ascii="Book Antiqua" w:hAnsi="Book Antiqua" w:cs="Times New Roman"/>
          <w:sz w:val="24"/>
          <w:szCs w:val="24"/>
        </w:rPr>
        <w:t>drainage tube</w:t>
      </w:r>
      <w:r w:rsidRPr="009C72ED">
        <w:rPr>
          <w:rFonts w:ascii="Book Antiqua" w:hAnsi="Book Antiqua" w:cs="Times New Roman"/>
          <w:sz w:val="24"/>
          <w:szCs w:val="24"/>
        </w:rPr>
        <w:t xml:space="preserve">. </w:t>
      </w:r>
      <w:r w:rsidR="00E128F5" w:rsidRPr="009C72ED">
        <w:rPr>
          <w:rFonts w:ascii="Book Antiqua" w:hAnsi="Book Antiqua" w:cs="Times New Roman"/>
          <w:sz w:val="24"/>
          <w:szCs w:val="24"/>
        </w:rPr>
        <w:t>His an</w:t>
      </w:r>
      <w:r w:rsidR="00D37671" w:rsidRPr="009C72ED">
        <w:rPr>
          <w:rFonts w:ascii="Book Antiqua" w:hAnsi="Book Antiqua" w:cs="Times New Roman"/>
          <w:sz w:val="24"/>
          <w:szCs w:val="24"/>
        </w:rPr>
        <w:t>emia worsened and</w:t>
      </w:r>
      <w:r w:rsidRPr="009C72ED">
        <w:rPr>
          <w:rFonts w:ascii="Book Antiqua" w:hAnsi="Book Antiqua" w:cs="Times New Roman"/>
          <w:sz w:val="24"/>
          <w:szCs w:val="24"/>
        </w:rPr>
        <w:t xml:space="preserve"> </w:t>
      </w:r>
      <w:r w:rsidR="00323454" w:rsidRPr="009C72ED">
        <w:rPr>
          <w:rFonts w:ascii="Book Antiqua" w:hAnsi="Book Antiqua" w:cs="Times New Roman"/>
          <w:sz w:val="24"/>
          <w:szCs w:val="24"/>
        </w:rPr>
        <w:t>his</w:t>
      </w:r>
      <w:r w:rsidRPr="009C72ED">
        <w:rPr>
          <w:rFonts w:ascii="Book Antiqua" w:hAnsi="Book Antiqua" w:cs="Times New Roman"/>
          <w:sz w:val="24"/>
          <w:szCs w:val="24"/>
        </w:rPr>
        <w:t xml:space="preserve"> hemoglobin (Hb) level reached 6.3 g/dL, requiring red blood cell </w:t>
      </w:r>
      <w:r w:rsidR="00C42F0E" w:rsidRPr="009C72ED">
        <w:rPr>
          <w:rFonts w:ascii="Book Antiqua" w:hAnsi="Book Antiqua" w:cs="Times New Roman"/>
          <w:sz w:val="24"/>
          <w:szCs w:val="24"/>
        </w:rPr>
        <w:t xml:space="preserve">(RBC) </w:t>
      </w:r>
      <w:r w:rsidRPr="009C72ED">
        <w:rPr>
          <w:rFonts w:ascii="Book Antiqua" w:hAnsi="Book Antiqua" w:cs="Times New Roman"/>
          <w:sz w:val="24"/>
          <w:szCs w:val="24"/>
        </w:rPr>
        <w:t>transfusion</w:t>
      </w:r>
      <w:r w:rsidR="00323454" w:rsidRPr="009C72ED">
        <w:rPr>
          <w:rFonts w:ascii="Book Antiqua" w:hAnsi="Book Antiqua" w:cs="Times New Roman"/>
          <w:sz w:val="24"/>
          <w:szCs w:val="24"/>
        </w:rPr>
        <w:t>s</w:t>
      </w:r>
      <w:r w:rsidRPr="009C72ED">
        <w:rPr>
          <w:rFonts w:ascii="Book Antiqua" w:hAnsi="Book Antiqua" w:cs="Times New Roman"/>
          <w:sz w:val="24"/>
          <w:szCs w:val="24"/>
        </w:rPr>
        <w:t xml:space="preserve"> for 5 d</w:t>
      </w:r>
      <w:r w:rsidR="009A6DD7" w:rsidRPr="009C72ED">
        <w:rPr>
          <w:rFonts w:ascii="Book Antiqua" w:hAnsi="Book Antiqua"/>
          <w:sz w:val="24"/>
          <w:szCs w:val="24"/>
        </w:rPr>
        <w:t xml:space="preserve"> </w:t>
      </w:r>
      <w:r w:rsidR="009A6DD7" w:rsidRPr="009C72ED">
        <w:rPr>
          <w:rFonts w:ascii="Book Antiqua" w:hAnsi="Book Antiqua" w:cs="Times New Roman"/>
          <w:sz w:val="24"/>
          <w:szCs w:val="24"/>
        </w:rPr>
        <w:t>consecutively</w:t>
      </w:r>
      <w:r w:rsidRPr="009C72ED">
        <w:rPr>
          <w:rFonts w:ascii="Book Antiqua" w:hAnsi="Book Antiqua" w:cs="Times New Roman"/>
          <w:sz w:val="24"/>
          <w:szCs w:val="24"/>
        </w:rPr>
        <w:t xml:space="preserve">. Endoscopic examination revealed </w:t>
      </w:r>
      <w:r w:rsidR="007B560A" w:rsidRPr="009C72ED">
        <w:rPr>
          <w:rFonts w:ascii="Book Antiqua" w:hAnsi="Book Antiqua" w:cs="Times New Roman"/>
          <w:sz w:val="24"/>
          <w:szCs w:val="24"/>
        </w:rPr>
        <w:t xml:space="preserve">intestinal bleeding from the site of </w:t>
      </w:r>
      <w:r w:rsidR="00323454" w:rsidRPr="009C72ED">
        <w:rPr>
          <w:rFonts w:ascii="Book Antiqua" w:hAnsi="Book Antiqua" w:cs="Times New Roman"/>
          <w:sz w:val="24"/>
          <w:szCs w:val="24"/>
        </w:rPr>
        <w:t xml:space="preserve">the </w:t>
      </w:r>
      <w:r w:rsidR="007B560A" w:rsidRPr="009C72ED">
        <w:rPr>
          <w:rFonts w:ascii="Book Antiqua" w:hAnsi="Book Antiqua" w:cs="Times New Roman"/>
          <w:sz w:val="24"/>
          <w:szCs w:val="24"/>
        </w:rPr>
        <w:t xml:space="preserve">anastomosis </w:t>
      </w:r>
      <w:r w:rsidRPr="009C72ED">
        <w:rPr>
          <w:rFonts w:ascii="Book Antiqua" w:hAnsi="Book Antiqua" w:cs="Times New Roman"/>
          <w:sz w:val="24"/>
          <w:szCs w:val="24"/>
        </w:rPr>
        <w:t>(Fig</w:t>
      </w:r>
      <w:r w:rsidR="009F1FE4" w:rsidRPr="009C72ED">
        <w:rPr>
          <w:rFonts w:ascii="Book Antiqua" w:eastAsia="SimSun" w:hAnsi="Book Antiqua" w:cs="Times New Roman"/>
          <w:sz w:val="24"/>
          <w:szCs w:val="24"/>
          <w:lang w:eastAsia="zh-CN"/>
        </w:rPr>
        <w:t>ure</w:t>
      </w:r>
      <w:r w:rsidRPr="009C72ED">
        <w:rPr>
          <w:rFonts w:ascii="Book Antiqua" w:hAnsi="Book Antiqua" w:cs="Times New Roman"/>
          <w:sz w:val="24"/>
          <w:szCs w:val="24"/>
        </w:rPr>
        <w:t xml:space="preserve"> 2), and endoscopic hemostasis was performed. </w:t>
      </w:r>
      <w:r w:rsidR="005E4F7B" w:rsidRPr="009C72ED">
        <w:rPr>
          <w:rFonts w:ascii="Book Antiqua" w:hAnsi="Book Antiqua" w:cs="Times New Roman"/>
          <w:sz w:val="24"/>
          <w:szCs w:val="24"/>
        </w:rPr>
        <w:t xml:space="preserve">Subcutaneous </w:t>
      </w:r>
      <w:r w:rsidR="005E4F7B" w:rsidRPr="009C72ED">
        <w:rPr>
          <w:rFonts w:ascii="Book Antiqua" w:hAnsi="Book Antiqua" w:cs="Times New Roman"/>
          <w:sz w:val="24"/>
          <w:szCs w:val="24"/>
        </w:rPr>
        <w:lastRenderedPageBreak/>
        <w:t xml:space="preserve">hemorrhage became apparent in both lower extremities </w:t>
      </w:r>
      <w:r w:rsidR="00323454" w:rsidRPr="009C72ED">
        <w:rPr>
          <w:rFonts w:ascii="Book Antiqua" w:hAnsi="Book Antiqua" w:cs="Times New Roman"/>
          <w:sz w:val="24"/>
          <w:szCs w:val="24"/>
        </w:rPr>
        <w:t>over several</w:t>
      </w:r>
      <w:r w:rsidR="00907169" w:rsidRPr="009C72ED">
        <w:rPr>
          <w:rFonts w:ascii="Book Antiqua" w:hAnsi="Book Antiqua" w:cs="Times New Roman"/>
          <w:sz w:val="24"/>
          <w:szCs w:val="24"/>
        </w:rPr>
        <w:t xml:space="preserve"> days</w:t>
      </w:r>
      <w:r w:rsidR="005E4F7B" w:rsidRPr="009C72ED">
        <w:rPr>
          <w:rFonts w:ascii="Book Antiqua" w:hAnsi="Book Antiqua" w:cs="Times New Roman"/>
          <w:sz w:val="24"/>
          <w:szCs w:val="24"/>
        </w:rPr>
        <w:t xml:space="preserve">. Transfusion with a total of 7 units of packed </w:t>
      </w:r>
      <w:r w:rsidR="009B510E" w:rsidRPr="009C72ED">
        <w:rPr>
          <w:rFonts w:ascii="Book Antiqua" w:hAnsi="Book Antiqua" w:cs="Times New Roman"/>
          <w:sz w:val="24"/>
          <w:szCs w:val="24"/>
        </w:rPr>
        <w:t>RBC</w:t>
      </w:r>
      <w:r w:rsidR="005E4F7B" w:rsidRPr="009C72ED">
        <w:rPr>
          <w:rFonts w:ascii="Book Antiqua" w:hAnsi="Book Antiqua" w:cs="Times New Roman"/>
          <w:sz w:val="24"/>
          <w:szCs w:val="24"/>
        </w:rPr>
        <w:t xml:space="preserve"> was performed.</w:t>
      </w:r>
      <w:r w:rsidR="00FE7749" w:rsidRPr="009C72ED">
        <w:rPr>
          <w:rFonts w:ascii="Book Antiqua" w:hAnsi="Book Antiqua" w:cs="Times New Roman"/>
          <w:sz w:val="24"/>
          <w:szCs w:val="24"/>
        </w:rPr>
        <w:t xml:space="preserve"> </w:t>
      </w:r>
      <w:r w:rsidR="009A6DD7" w:rsidRPr="009C72ED">
        <w:rPr>
          <w:rFonts w:ascii="Book Antiqua" w:hAnsi="Book Antiqua" w:cs="Times New Roman"/>
          <w:sz w:val="24"/>
          <w:szCs w:val="24"/>
        </w:rPr>
        <w:t>T</w:t>
      </w:r>
      <w:r w:rsidR="00FF799A" w:rsidRPr="009C72ED">
        <w:rPr>
          <w:rFonts w:ascii="Book Antiqua" w:hAnsi="Book Antiqua" w:cs="Times New Roman"/>
          <w:sz w:val="24"/>
          <w:szCs w:val="24"/>
        </w:rPr>
        <w:t xml:space="preserve">he activated partial </w:t>
      </w:r>
      <w:r w:rsidR="00E128F5" w:rsidRPr="009C72ED">
        <w:rPr>
          <w:rFonts w:ascii="Book Antiqua" w:hAnsi="Book Antiqua" w:cs="Times New Roman"/>
          <w:sz w:val="24"/>
          <w:szCs w:val="24"/>
        </w:rPr>
        <w:t xml:space="preserve">thromboplastin time (APTT) was </w:t>
      </w:r>
      <w:r w:rsidR="00323454" w:rsidRPr="009C72ED">
        <w:rPr>
          <w:rFonts w:ascii="Book Antiqua" w:hAnsi="Book Antiqua" w:cs="Times New Roman"/>
          <w:sz w:val="24"/>
          <w:szCs w:val="24"/>
        </w:rPr>
        <w:t>prolonged to 74.2 s</w:t>
      </w:r>
      <w:r w:rsidR="00FF799A" w:rsidRPr="009C72ED">
        <w:rPr>
          <w:rFonts w:ascii="Book Antiqua" w:hAnsi="Book Antiqua" w:cs="Times New Roman"/>
          <w:sz w:val="24"/>
          <w:szCs w:val="24"/>
        </w:rPr>
        <w:t xml:space="preserve"> </w:t>
      </w:r>
      <w:r w:rsidR="00A3202B" w:rsidRPr="009C72ED">
        <w:rPr>
          <w:rFonts w:ascii="Book Antiqua" w:hAnsi="Book Antiqua" w:cs="Times New Roman"/>
          <w:sz w:val="24"/>
          <w:szCs w:val="24"/>
        </w:rPr>
        <w:t xml:space="preserve">compared to </w:t>
      </w:r>
      <w:r w:rsidR="00FF799A" w:rsidRPr="009C72ED">
        <w:rPr>
          <w:rFonts w:ascii="Book Antiqua" w:hAnsi="Book Antiqua" w:cs="Times New Roman"/>
          <w:sz w:val="24"/>
          <w:szCs w:val="24"/>
        </w:rPr>
        <w:t>23.1 s me</w:t>
      </w:r>
      <w:r w:rsidR="00D37671" w:rsidRPr="009C72ED">
        <w:rPr>
          <w:rFonts w:ascii="Book Antiqua" w:hAnsi="Book Antiqua" w:cs="Times New Roman"/>
          <w:sz w:val="24"/>
          <w:szCs w:val="24"/>
        </w:rPr>
        <w:t>asured preoperatively, and the p</w:t>
      </w:r>
      <w:r w:rsidR="00FF799A" w:rsidRPr="009C72ED">
        <w:rPr>
          <w:rFonts w:ascii="Book Antiqua" w:hAnsi="Book Antiqua" w:cs="Times New Roman"/>
          <w:sz w:val="24"/>
          <w:szCs w:val="24"/>
        </w:rPr>
        <w:t>atient w</w:t>
      </w:r>
      <w:r w:rsidR="00995E9A" w:rsidRPr="009C72ED">
        <w:rPr>
          <w:rFonts w:ascii="Book Antiqua" w:hAnsi="Book Antiqua" w:cs="Times New Roman"/>
          <w:sz w:val="24"/>
          <w:szCs w:val="24"/>
        </w:rPr>
        <w:t>as transferred to our hospital.</w:t>
      </w:r>
    </w:p>
    <w:p w14:paraId="05351E10" w14:textId="3495FEAE" w:rsidR="00351AC7" w:rsidRPr="009C72ED" w:rsidRDefault="00FF799A"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 xml:space="preserve">On admission, the patient </w:t>
      </w:r>
      <w:r w:rsidR="00A3202B" w:rsidRPr="009C72ED">
        <w:rPr>
          <w:rFonts w:ascii="Book Antiqua" w:hAnsi="Book Antiqua" w:cs="Times New Roman"/>
          <w:sz w:val="24"/>
          <w:szCs w:val="24"/>
        </w:rPr>
        <w:t xml:space="preserve">presented with </w:t>
      </w:r>
      <w:r w:rsidRPr="009C72ED">
        <w:rPr>
          <w:rFonts w:ascii="Book Antiqua" w:hAnsi="Book Antiqua" w:cs="Times New Roman"/>
          <w:sz w:val="24"/>
          <w:szCs w:val="24"/>
        </w:rPr>
        <w:t>anemia</w:t>
      </w:r>
      <w:r w:rsidR="00A3202B" w:rsidRPr="009C72ED">
        <w:rPr>
          <w:rFonts w:ascii="Book Antiqua" w:hAnsi="Book Antiqua" w:cs="Times New Roman"/>
          <w:sz w:val="24"/>
          <w:szCs w:val="24"/>
        </w:rPr>
        <w:t>,</w:t>
      </w:r>
      <w:r w:rsidRPr="009C72ED">
        <w:rPr>
          <w:rFonts w:ascii="Book Antiqua" w:hAnsi="Book Antiqua" w:cs="Times New Roman"/>
          <w:sz w:val="24"/>
          <w:szCs w:val="24"/>
        </w:rPr>
        <w:t xml:space="preserve"> </w:t>
      </w:r>
      <w:r w:rsidR="00A3202B" w:rsidRPr="009C72ED">
        <w:rPr>
          <w:rFonts w:ascii="Book Antiqua" w:hAnsi="Book Antiqua" w:cs="Times New Roman"/>
          <w:sz w:val="24"/>
          <w:szCs w:val="24"/>
        </w:rPr>
        <w:t>an</w:t>
      </w:r>
      <w:r w:rsidRPr="009C72ED">
        <w:rPr>
          <w:rFonts w:ascii="Book Antiqua" w:hAnsi="Book Antiqua" w:cs="Times New Roman"/>
          <w:sz w:val="24"/>
          <w:szCs w:val="24"/>
        </w:rPr>
        <w:t xml:space="preserve"> Hb </w:t>
      </w:r>
      <w:r w:rsidR="00A3202B" w:rsidRPr="009C72ED">
        <w:rPr>
          <w:rFonts w:ascii="Book Antiqua" w:hAnsi="Book Antiqua" w:cs="Times New Roman"/>
          <w:sz w:val="24"/>
          <w:szCs w:val="24"/>
        </w:rPr>
        <w:t xml:space="preserve">level of </w:t>
      </w:r>
      <w:r w:rsidRPr="009C72ED">
        <w:rPr>
          <w:rFonts w:ascii="Book Antiqua" w:hAnsi="Book Antiqua" w:cs="Times New Roman"/>
          <w:sz w:val="24"/>
          <w:szCs w:val="24"/>
        </w:rPr>
        <w:t>9.0 g/</w:t>
      </w:r>
      <w:r w:rsidR="00A3202B" w:rsidRPr="009C72ED">
        <w:rPr>
          <w:rFonts w:ascii="Book Antiqua" w:hAnsi="Book Antiqua" w:cs="Times New Roman"/>
          <w:sz w:val="24"/>
          <w:szCs w:val="24"/>
        </w:rPr>
        <w:t>dL</w:t>
      </w:r>
      <w:r w:rsidRPr="009C72ED">
        <w:rPr>
          <w:rFonts w:ascii="Book Antiqua" w:hAnsi="Book Antiqua" w:cs="Times New Roman"/>
          <w:sz w:val="24"/>
          <w:szCs w:val="24"/>
        </w:rPr>
        <w:t xml:space="preserve"> and </w:t>
      </w:r>
      <w:r w:rsidR="00A3202B" w:rsidRPr="009C72ED">
        <w:rPr>
          <w:rFonts w:ascii="Book Antiqua" w:hAnsi="Book Antiqua" w:cs="Times New Roman"/>
          <w:sz w:val="24"/>
          <w:szCs w:val="24"/>
        </w:rPr>
        <w:t xml:space="preserve">a </w:t>
      </w:r>
      <w:r w:rsidRPr="009C72ED">
        <w:rPr>
          <w:rFonts w:ascii="Book Antiqua" w:hAnsi="Book Antiqua" w:cs="Times New Roman"/>
          <w:sz w:val="24"/>
          <w:szCs w:val="24"/>
        </w:rPr>
        <w:t>prolonged APTT of 93.7 s. FVIII activity was reduced to 3.18%</w:t>
      </w:r>
      <w:r w:rsidR="00A3202B" w:rsidRPr="009C72ED">
        <w:rPr>
          <w:rFonts w:ascii="Book Antiqua" w:hAnsi="Book Antiqua" w:cs="Times New Roman"/>
          <w:sz w:val="24"/>
          <w:szCs w:val="24"/>
        </w:rPr>
        <w:t>,</w:t>
      </w:r>
      <w:r w:rsidRPr="009C72ED">
        <w:rPr>
          <w:rFonts w:ascii="Book Antiqua" w:hAnsi="Book Antiqua" w:cs="Times New Roman"/>
          <w:sz w:val="24"/>
          <w:szCs w:val="24"/>
        </w:rPr>
        <w:t xml:space="preserve"> the </w:t>
      </w:r>
      <w:r w:rsidR="00621B60" w:rsidRPr="009C72ED">
        <w:rPr>
          <w:rFonts w:ascii="Book Antiqua" w:hAnsi="Book Antiqua" w:cs="Times New Roman"/>
          <w:sz w:val="24"/>
          <w:szCs w:val="24"/>
        </w:rPr>
        <w:t>inhibitor titer was 7.59 BU/mL, and h</w:t>
      </w:r>
      <w:r w:rsidRPr="009C72ED">
        <w:rPr>
          <w:rFonts w:ascii="Book Antiqua" w:hAnsi="Book Antiqua" w:cs="Times New Roman"/>
          <w:sz w:val="24"/>
          <w:szCs w:val="24"/>
        </w:rPr>
        <w:t>e was diagnosed with AHA. Prednisone (PSL</w:t>
      </w:r>
      <w:r w:rsidR="00AF4DF0" w:rsidRPr="009C72ED">
        <w:rPr>
          <w:rFonts w:ascii="Book Antiqua" w:hAnsi="Book Antiqua" w:cs="Times New Roman"/>
          <w:sz w:val="24"/>
          <w:szCs w:val="24"/>
        </w:rPr>
        <w:t xml:space="preserve"> </w:t>
      </w:r>
      <w:r w:rsidR="006179AA" w:rsidRPr="009C72ED">
        <w:rPr>
          <w:rFonts w:ascii="Book Antiqua" w:hAnsi="Book Antiqua" w:cs="Times New Roman"/>
          <w:sz w:val="24"/>
          <w:szCs w:val="24"/>
        </w:rPr>
        <w:t>1 mg/kg/d</w:t>
      </w:r>
      <w:r w:rsidRPr="009C72ED">
        <w:rPr>
          <w:rFonts w:ascii="Book Antiqua" w:hAnsi="Book Antiqua" w:cs="Times New Roman"/>
          <w:sz w:val="24"/>
          <w:szCs w:val="24"/>
        </w:rPr>
        <w:t xml:space="preserve">) </w:t>
      </w:r>
      <w:r w:rsidR="00497E57" w:rsidRPr="009C72ED">
        <w:rPr>
          <w:rFonts w:ascii="Book Antiqua" w:hAnsi="Book Antiqua" w:cs="Times New Roman"/>
          <w:sz w:val="24"/>
          <w:szCs w:val="24"/>
        </w:rPr>
        <w:t>and tranexamic acid were</w:t>
      </w:r>
      <w:r w:rsidRPr="009C72ED">
        <w:rPr>
          <w:rFonts w:ascii="Book Antiqua" w:hAnsi="Book Antiqua" w:cs="Times New Roman"/>
          <w:sz w:val="24"/>
          <w:szCs w:val="24"/>
        </w:rPr>
        <w:t xml:space="preserve"> administered. Although the patient </w:t>
      </w:r>
      <w:r w:rsidR="00A3202B" w:rsidRPr="009C72ED">
        <w:rPr>
          <w:rFonts w:ascii="Book Antiqua" w:hAnsi="Book Antiqua" w:cs="Times New Roman"/>
          <w:sz w:val="24"/>
          <w:szCs w:val="24"/>
        </w:rPr>
        <w:t xml:space="preserve">had </w:t>
      </w:r>
      <w:r w:rsidRPr="009C72ED">
        <w:rPr>
          <w:rFonts w:ascii="Book Antiqua" w:hAnsi="Book Antiqua" w:cs="Times New Roman"/>
          <w:sz w:val="24"/>
          <w:szCs w:val="24"/>
        </w:rPr>
        <w:t xml:space="preserve">developed </w:t>
      </w:r>
      <w:r w:rsidR="00A3202B" w:rsidRPr="009C72ED">
        <w:rPr>
          <w:rFonts w:ascii="Book Antiqua" w:hAnsi="Book Antiqua" w:cs="Times New Roman"/>
          <w:sz w:val="24"/>
          <w:szCs w:val="24"/>
        </w:rPr>
        <w:t xml:space="preserve">an </w:t>
      </w:r>
      <w:r w:rsidRPr="009C72ED">
        <w:rPr>
          <w:rFonts w:ascii="Book Antiqua" w:hAnsi="Book Antiqua" w:cs="Times New Roman"/>
          <w:sz w:val="24"/>
          <w:szCs w:val="24"/>
        </w:rPr>
        <w:t>intramuscular hematoma in the right iliacus muscle approximately 1 mo after treatment, bypassing agent</w:t>
      </w:r>
      <w:r w:rsidR="00E128F5" w:rsidRPr="009C72ED">
        <w:rPr>
          <w:rFonts w:ascii="Book Antiqua" w:hAnsi="Book Antiqua" w:cs="Times New Roman"/>
          <w:sz w:val="24"/>
          <w:szCs w:val="24"/>
        </w:rPr>
        <w:t xml:space="preserve">s </w:t>
      </w:r>
      <w:r w:rsidR="000438D7" w:rsidRPr="009C72ED">
        <w:rPr>
          <w:rFonts w:ascii="Book Antiqua" w:hAnsi="Book Antiqua" w:cs="Times New Roman"/>
          <w:sz w:val="24"/>
          <w:szCs w:val="24"/>
        </w:rPr>
        <w:t xml:space="preserve">had </w:t>
      </w:r>
      <w:r w:rsidR="00E128F5" w:rsidRPr="009C72ED">
        <w:rPr>
          <w:rFonts w:ascii="Book Antiqua" w:hAnsi="Book Antiqua" w:cs="Times New Roman"/>
          <w:sz w:val="24"/>
          <w:szCs w:val="24"/>
        </w:rPr>
        <w:t xml:space="preserve">not </w:t>
      </w:r>
      <w:r w:rsidR="000438D7" w:rsidRPr="009C72ED">
        <w:rPr>
          <w:rFonts w:ascii="Book Antiqua" w:hAnsi="Book Antiqua" w:cs="Times New Roman"/>
          <w:sz w:val="24"/>
          <w:szCs w:val="24"/>
        </w:rPr>
        <w:t xml:space="preserve">been </w:t>
      </w:r>
      <w:r w:rsidR="00E128F5" w:rsidRPr="009C72ED">
        <w:rPr>
          <w:rFonts w:ascii="Book Antiqua" w:hAnsi="Book Antiqua" w:cs="Times New Roman"/>
          <w:sz w:val="24"/>
          <w:szCs w:val="24"/>
        </w:rPr>
        <w:t xml:space="preserve">administered because </w:t>
      </w:r>
      <w:r w:rsidRPr="009C72ED">
        <w:rPr>
          <w:rFonts w:ascii="Book Antiqua" w:hAnsi="Book Antiqua" w:cs="Times New Roman"/>
          <w:sz w:val="24"/>
          <w:szCs w:val="24"/>
        </w:rPr>
        <w:t>th</w:t>
      </w:r>
      <w:r w:rsidR="0061029B" w:rsidRPr="009C72ED">
        <w:rPr>
          <w:rFonts w:ascii="Book Antiqua" w:hAnsi="Book Antiqua" w:cs="Times New Roman"/>
          <w:sz w:val="24"/>
          <w:szCs w:val="24"/>
        </w:rPr>
        <w:t xml:space="preserve">e </w:t>
      </w:r>
      <w:r w:rsidR="00621B60" w:rsidRPr="009C72ED">
        <w:rPr>
          <w:rFonts w:ascii="Book Antiqua" w:hAnsi="Book Antiqua" w:cs="Times New Roman"/>
          <w:sz w:val="24"/>
          <w:szCs w:val="24"/>
        </w:rPr>
        <w:t>hemorrhage</w:t>
      </w:r>
      <w:r w:rsidR="00E128F5" w:rsidRPr="009C72ED">
        <w:rPr>
          <w:rFonts w:ascii="Book Antiqua" w:hAnsi="Book Antiqua" w:cs="Times New Roman"/>
          <w:sz w:val="24"/>
          <w:szCs w:val="24"/>
        </w:rPr>
        <w:t xml:space="preserve"> w</w:t>
      </w:r>
      <w:r w:rsidR="00621B60" w:rsidRPr="009C72ED">
        <w:rPr>
          <w:rFonts w:ascii="Book Antiqua" w:hAnsi="Book Antiqua" w:cs="Times New Roman"/>
          <w:sz w:val="24"/>
          <w:szCs w:val="24"/>
        </w:rPr>
        <w:t>as</w:t>
      </w:r>
      <w:r w:rsidR="00E128F5" w:rsidRPr="009C72ED">
        <w:rPr>
          <w:rFonts w:ascii="Book Antiqua" w:hAnsi="Book Antiqua" w:cs="Times New Roman"/>
          <w:sz w:val="24"/>
          <w:szCs w:val="24"/>
        </w:rPr>
        <w:t xml:space="preserve"> not persistent. As</w:t>
      </w:r>
      <w:r w:rsidR="0061029B" w:rsidRPr="009C72ED">
        <w:rPr>
          <w:rFonts w:ascii="Book Antiqua" w:hAnsi="Book Antiqua" w:cs="Times New Roman"/>
          <w:sz w:val="24"/>
          <w:szCs w:val="24"/>
        </w:rPr>
        <w:t xml:space="preserve"> the inhibitor titer had increased </w:t>
      </w:r>
      <w:r w:rsidR="009329FB" w:rsidRPr="009C72ED">
        <w:rPr>
          <w:rFonts w:ascii="Book Antiqua" w:hAnsi="Book Antiqua" w:cs="Times New Roman"/>
          <w:sz w:val="24"/>
          <w:szCs w:val="24"/>
        </w:rPr>
        <w:t>to 11.7</w:t>
      </w:r>
      <w:r w:rsidR="00621B60" w:rsidRPr="009C72ED">
        <w:rPr>
          <w:rFonts w:ascii="Book Antiqua" w:hAnsi="Book Antiqua" w:cs="Times New Roman"/>
          <w:sz w:val="24"/>
          <w:szCs w:val="24"/>
        </w:rPr>
        <w:t xml:space="preserve"> </w:t>
      </w:r>
      <w:r w:rsidR="00E15F70" w:rsidRPr="009C72ED">
        <w:rPr>
          <w:rFonts w:ascii="Book Antiqua" w:hAnsi="Book Antiqua" w:cs="Times New Roman"/>
          <w:sz w:val="24"/>
          <w:szCs w:val="24"/>
        </w:rPr>
        <w:t>BU/mL</w:t>
      </w:r>
      <w:r w:rsidR="000438D7" w:rsidRPr="009C72ED">
        <w:rPr>
          <w:rFonts w:ascii="Book Antiqua" w:hAnsi="Book Antiqua" w:cs="Times New Roman"/>
          <w:sz w:val="24"/>
          <w:szCs w:val="24"/>
        </w:rPr>
        <w:t xml:space="preserve">, </w:t>
      </w:r>
      <w:r w:rsidR="003E4D37" w:rsidRPr="009C72ED">
        <w:rPr>
          <w:rFonts w:ascii="Book Antiqua" w:hAnsi="Book Antiqua" w:cs="Times New Roman"/>
          <w:sz w:val="24"/>
          <w:szCs w:val="24"/>
        </w:rPr>
        <w:t>1 g</w:t>
      </w:r>
      <w:r w:rsidR="0061029B" w:rsidRPr="009C72ED">
        <w:rPr>
          <w:rFonts w:ascii="Book Antiqua" w:hAnsi="Book Antiqua" w:cs="Times New Roman"/>
          <w:sz w:val="24"/>
          <w:szCs w:val="24"/>
        </w:rPr>
        <w:t xml:space="preserve"> </w:t>
      </w:r>
      <w:r w:rsidR="00E128F5" w:rsidRPr="009C72ED">
        <w:rPr>
          <w:rFonts w:ascii="Book Antiqua" w:hAnsi="Book Antiqua" w:cs="Times New Roman"/>
          <w:sz w:val="24"/>
          <w:szCs w:val="24"/>
        </w:rPr>
        <w:t xml:space="preserve">of </w:t>
      </w:r>
      <w:r w:rsidR="0061029B" w:rsidRPr="009C72ED">
        <w:rPr>
          <w:rFonts w:ascii="Book Antiqua" w:hAnsi="Book Antiqua" w:cs="Times New Roman"/>
          <w:sz w:val="24"/>
          <w:szCs w:val="24"/>
        </w:rPr>
        <w:t xml:space="preserve">cyclophosphamide (CPA) was </w:t>
      </w:r>
      <w:r w:rsidR="00E128F5" w:rsidRPr="009C72ED">
        <w:rPr>
          <w:rFonts w:ascii="Book Antiqua" w:hAnsi="Book Antiqua" w:cs="Times New Roman"/>
          <w:sz w:val="24"/>
          <w:szCs w:val="24"/>
        </w:rPr>
        <w:t xml:space="preserve">additionally </w:t>
      </w:r>
      <w:r w:rsidR="0061029B" w:rsidRPr="009C72ED">
        <w:rPr>
          <w:rFonts w:ascii="Book Antiqua" w:hAnsi="Book Antiqua" w:cs="Times New Roman"/>
          <w:sz w:val="24"/>
          <w:szCs w:val="24"/>
        </w:rPr>
        <w:t>administered and chemo</w:t>
      </w:r>
      <w:r w:rsidR="009329FB" w:rsidRPr="009C72ED">
        <w:rPr>
          <w:rFonts w:ascii="Book Antiqua" w:hAnsi="Book Antiqua" w:cs="Times New Roman"/>
          <w:sz w:val="24"/>
          <w:szCs w:val="24"/>
        </w:rPr>
        <w:t xml:space="preserve">therapy for gastric cancer with </w:t>
      </w:r>
      <w:r w:rsidR="00AF4DF0" w:rsidRPr="009C72ED">
        <w:rPr>
          <w:rFonts w:ascii="Book Antiqua" w:hAnsi="Book Antiqua" w:cs="Times New Roman"/>
          <w:sz w:val="24"/>
          <w:szCs w:val="24"/>
        </w:rPr>
        <w:t>TS1 (</w:t>
      </w:r>
      <w:r w:rsidR="0061029B" w:rsidRPr="009C72ED">
        <w:rPr>
          <w:rFonts w:ascii="Book Antiqua" w:hAnsi="Book Antiqua" w:cs="Times New Roman"/>
          <w:sz w:val="24"/>
          <w:szCs w:val="24"/>
        </w:rPr>
        <w:t>tegafur/gimeracil/ote</w:t>
      </w:r>
      <w:r w:rsidR="00AF4DF0" w:rsidRPr="009C72ED">
        <w:rPr>
          <w:rFonts w:ascii="Book Antiqua" w:hAnsi="Book Antiqua" w:cs="Times New Roman"/>
          <w:sz w:val="24"/>
          <w:szCs w:val="24"/>
        </w:rPr>
        <w:t>racil</w:t>
      </w:r>
      <w:r w:rsidR="000438D7" w:rsidRPr="009C72ED">
        <w:rPr>
          <w:rFonts w:ascii="Book Antiqua" w:hAnsi="Book Antiqua" w:cs="Times New Roman"/>
          <w:sz w:val="24"/>
          <w:szCs w:val="24"/>
        </w:rPr>
        <w:t>) was initiated. The i</w:t>
      </w:r>
      <w:r w:rsidR="0061029B" w:rsidRPr="009C72ED">
        <w:rPr>
          <w:rFonts w:ascii="Book Antiqua" w:hAnsi="Book Antiqua" w:cs="Times New Roman"/>
          <w:sz w:val="24"/>
          <w:szCs w:val="24"/>
        </w:rPr>
        <w:t>nhibitor</w:t>
      </w:r>
      <w:r w:rsidR="00E128F5" w:rsidRPr="009C72ED">
        <w:rPr>
          <w:rFonts w:ascii="Book Antiqua" w:hAnsi="Book Antiqua" w:cs="Times New Roman"/>
          <w:sz w:val="24"/>
          <w:szCs w:val="24"/>
        </w:rPr>
        <w:t>s were</w:t>
      </w:r>
      <w:r w:rsidR="0061029B" w:rsidRPr="009C72ED">
        <w:rPr>
          <w:rFonts w:ascii="Book Antiqua" w:hAnsi="Book Antiqua" w:cs="Times New Roman"/>
          <w:sz w:val="24"/>
          <w:szCs w:val="24"/>
        </w:rPr>
        <w:t xml:space="preserve"> eradicated</w:t>
      </w:r>
      <w:r w:rsidR="000438D7" w:rsidRPr="009C72ED">
        <w:rPr>
          <w:rFonts w:ascii="Book Antiqua" w:hAnsi="Book Antiqua" w:cs="Times New Roman"/>
          <w:sz w:val="24"/>
          <w:szCs w:val="24"/>
        </w:rPr>
        <w:t>,</w:t>
      </w:r>
      <w:r w:rsidR="0061029B" w:rsidRPr="009C72ED">
        <w:rPr>
          <w:rFonts w:ascii="Book Antiqua" w:hAnsi="Book Antiqua" w:cs="Times New Roman"/>
          <w:sz w:val="24"/>
          <w:szCs w:val="24"/>
        </w:rPr>
        <w:t xml:space="preserve"> and the patient</w:t>
      </w:r>
      <w:r w:rsidR="00E128F5" w:rsidRPr="009C72ED">
        <w:rPr>
          <w:rFonts w:ascii="Book Antiqua" w:hAnsi="Book Antiqua" w:cs="Times New Roman"/>
          <w:sz w:val="24"/>
          <w:szCs w:val="24"/>
        </w:rPr>
        <w:t xml:space="preserve"> was discharged 9 wk after treatment for </w:t>
      </w:r>
      <w:r w:rsidR="00D37671" w:rsidRPr="009C72ED">
        <w:rPr>
          <w:rFonts w:ascii="Book Antiqua" w:hAnsi="Book Antiqua" w:cs="Times New Roman"/>
          <w:sz w:val="24"/>
          <w:szCs w:val="24"/>
        </w:rPr>
        <w:t>AHA</w:t>
      </w:r>
      <w:r w:rsidR="0061029B" w:rsidRPr="009C72ED">
        <w:rPr>
          <w:rFonts w:ascii="Book Antiqua" w:hAnsi="Book Antiqua" w:cs="Times New Roman"/>
          <w:sz w:val="24"/>
          <w:szCs w:val="24"/>
        </w:rPr>
        <w:t xml:space="preserve">. </w:t>
      </w:r>
      <w:r w:rsidR="00621B60" w:rsidRPr="009C72ED">
        <w:rPr>
          <w:rFonts w:ascii="Book Antiqua" w:hAnsi="Book Antiqua" w:cs="Times New Roman"/>
          <w:sz w:val="24"/>
          <w:szCs w:val="24"/>
        </w:rPr>
        <w:t>Because t</w:t>
      </w:r>
      <w:r w:rsidR="00E128F5" w:rsidRPr="009C72ED">
        <w:rPr>
          <w:rFonts w:ascii="Book Antiqua" w:hAnsi="Book Antiqua" w:cs="Times New Roman"/>
          <w:sz w:val="24"/>
          <w:szCs w:val="24"/>
        </w:rPr>
        <w:t>he</w:t>
      </w:r>
      <w:r w:rsidR="0061029B" w:rsidRPr="009C72ED">
        <w:rPr>
          <w:rFonts w:ascii="Book Antiqua" w:hAnsi="Book Antiqua" w:cs="Times New Roman"/>
          <w:sz w:val="24"/>
          <w:szCs w:val="24"/>
        </w:rPr>
        <w:t xml:space="preserve"> patient </w:t>
      </w:r>
      <w:r w:rsidR="000438D7" w:rsidRPr="009C72ED">
        <w:rPr>
          <w:rFonts w:ascii="Book Antiqua" w:hAnsi="Book Antiqua" w:cs="Times New Roman"/>
          <w:sz w:val="24"/>
          <w:szCs w:val="24"/>
        </w:rPr>
        <w:t>remain</w:t>
      </w:r>
      <w:r w:rsidR="0061029B" w:rsidRPr="009C72ED">
        <w:rPr>
          <w:rFonts w:ascii="Book Antiqua" w:hAnsi="Book Antiqua" w:cs="Times New Roman"/>
          <w:sz w:val="24"/>
          <w:szCs w:val="24"/>
        </w:rPr>
        <w:t xml:space="preserve">ed </w:t>
      </w:r>
      <w:r w:rsidR="00E128F5" w:rsidRPr="009C72ED">
        <w:rPr>
          <w:rFonts w:ascii="Book Antiqua" w:hAnsi="Book Antiqua" w:cs="Times New Roman"/>
          <w:sz w:val="24"/>
          <w:szCs w:val="24"/>
        </w:rPr>
        <w:t xml:space="preserve">in </w:t>
      </w:r>
      <w:r w:rsidR="000438D7" w:rsidRPr="009C72ED">
        <w:rPr>
          <w:rFonts w:ascii="Book Antiqua" w:hAnsi="Book Antiqua" w:cs="Times New Roman"/>
          <w:sz w:val="24"/>
          <w:szCs w:val="24"/>
        </w:rPr>
        <w:t xml:space="preserve">remission for AHA, </w:t>
      </w:r>
      <w:r w:rsidR="00E128F5" w:rsidRPr="009C72ED">
        <w:rPr>
          <w:rFonts w:ascii="Book Antiqua" w:hAnsi="Book Antiqua" w:cs="Times New Roman"/>
          <w:sz w:val="24"/>
          <w:szCs w:val="24"/>
        </w:rPr>
        <w:t xml:space="preserve">the </w:t>
      </w:r>
      <w:r w:rsidR="0061029B" w:rsidRPr="009C72ED">
        <w:rPr>
          <w:rFonts w:ascii="Book Antiqua" w:hAnsi="Book Antiqua" w:cs="Times New Roman"/>
          <w:sz w:val="24"/>
          <w:szCs w:val="24"/>
        </w:rPr>
        <w:t xml:space="preserve">PSL dose was reduced </w:t>
      </w:r>
      <w:r w:rsidR="00621B60" w:rsidRPr="009C72ED">
        <w:rPr>
          <w:rFonts w:ascii="Book Antiqua" w:hAnsi="Book Antiqua" w:cs="Times New Roman"/>
          <w:sz w:val="24"/>
          <w:szCs w:val="24"/>
        </w:rPr>
        <w:t>and stopped</w:t>
      </w:r>
      <w:r w:rsidR="00E128F5" w:rsidRPr="009C72ED">
        <w:rPr>
          <w:rFonts w:ascii="Book Antiqua" w:hAnsi="Book Antiqua" w:cs="Times New Roman"/>
          <w:sz w:val="24"/>
          <w:szCs w:val="24"/>
        </w:rPr>
        <w:t>. T</w:t>
      </w:r>
      <w:r w:rsidR="0061029B" w:rsidRPr="009C72ED">
        <w:rPr>
          <w:rFonts w:ascii="Book Antiqua" w:hAnsi="Book Antiqua" w:cs="Times New Roman"/>
          <w:sz w:val="24"/>
          <w:szCs w:val="24"/>
        </w:rPr>
        <w:t xml:space="preserve">reatment for gastric cancer was administered repeatedly; however, the patient </w:t>
      </w:r>
      <w:r w:rsidR="00E128F5" w:rsidRPr="009C72ED">
        <w:rPr>
          <w:rFonts w:ascii="Book Antiqua" w:hAnsi="Book Antiqua" w:cs="Times New Roman"/>
          <w:sz w:val="24"/>
          <w:szCs w:val="24"/>
        </w:rPr>
        <w:t>died</w:t>
      </w:r>
      <w:r w:rsidR="0061029B" w:rsidRPr="009C72ED">
        <w:rPr>
          <w:rFonts w:ascii="Book Antiqua" w:hAnsi="Book Antiqua" w:cs="Times New Roman"/>
          <w:sz w:val="24"/>
          <w:szCs w:val="24"/>
        </w:rPr>
        <w:t xml:space="preserve"> 9 mo after gastrectomy due to carcinomatous peritonitis.</w:t>
      </w:r>
    </w:p>
    <w:p w14:paraId="3CC03684" w14:textId="77777777" w:rsidR="00070D50" w:rsidRPr="009C72ED" w:rsidRDefault="00070D50" w:rsidP="00AD1633">
      <w:pPr>
        <w:spacing w:after="0" w:line="360" w:lineRule="auto"/>
        <w:jc w:val="both"/>
        <w:rPr>
          <w:rFonts w:ascii="Book Antiqua" w:hAnsi="Book Antiqua" w:cs="Times New Roman"/>
          <w:b/>
          <w:sz w:val="24"/>
          <w:szCs w:val="24"/>
        </w:rPr>
      </w:pPr>
    </w:p>
    <w:p w14:paraId="238B0852" w14:textId="61CEF266" w:rsidR="002E5FF7" w:rsidRPr="009C72ED" w:rsidRDefault="002E5FF7" w:rsidP="00AD1633">
      <w:pPr>
        <w:spacing w:after="0" w:line="360" w:lineRule="auto"/>
        <w:jc w:val="both"/>
        <w:rPr>
          <w:rFonts w:ascii="Book Antiqua" w:hAnsi="Book Antiqua" w:cs="Times New Roman"/>
          <w:b/>
          <w:i/>
          <w:sz w:val="24"/>
          <w:szCs w:val="24"/>
        </w:rPr>
      </w:pPr>
      <w:r w:rsidRPr="009C72ED">
        <w:rPr>
          <w:rFonts w:ascii="Book Antiqua" w:hAnsi="Book Antiqua" w:cs="Times New Roman"/>
          <w:b/>
          <w:i/>
          <w:sz w:val="24"/>
          <w:szCs w:val="24"/>
        </w:rPr>
        <w:t>Case 2</w:t>
      </w:r>
    </w:p>
    <w:p w14:paraId="3CF4A85D" w14:textId="526DFE3C" w:rsidR="00995E9A" w:rsidRPr="009C72ED" w:rsidRDefault="00D37671"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The </w:t>
      </w:r>
      <w:r w:rsidR="00F840F7" w:rsidRPr="009C72ED">
        <w:rPr>
          <w:rFonts w:ascii="Book Antiqua" w:hAnsi="Book Antiqua" w:cs="Times New Roman"/>
          <w:sz w:val="24"/>
          <w:szCs w:val="24"/>
        </w:rPr>
        <w:t xml:space="preserve">second </w:t>
      </w:r>
      <w:r w:rsidRPr="009C72ED">
        <w:rPr>
          <w:rFonts w:ascii="Book Antiqua" w:hAnsi="Book Antiqua" w:cs="Times New Roman"/>
          <w:sz w:val="24"/>
          <w:szCs w:val="24"/>
        </w:rPr>
        <w:t>patient was a 68-year</w:t>
      </w:r>
      <w:r w:rsidR="003F3B15" w:rsidRPr="009C72ED">
        <w:rPr>
          <w:rFonts w:ascii="Book Antiqua" w:hAnsi="Book Antiqua" w:cs="Times New Roman"/>
          <w:sz w:val="24"/>
          <w:szCs w:val="24"/>
        </w:rPr>
        <w:t>-old man w</w:t>
      </w:r>
      <w:r w:rsidR="00F840F7" w:rsidRPr="009C72ED">
        <w:rPr>
          <w:rFonts w:ascii="Book Antiqua" w:hAnsi="Book Antiqua" w:cs="Times New Roman"/>
          <w:sz w:val="24"/>
          <w:szCs w:val="24"/>
        </w:rPr>
        <w:t>ith a history of</w:t>
      </w:r>
      <w:r w:rsidR="003F3B15" w:rsidRPr="009C72ED">
        <w:rPr>
          <w:rFonts w:ascii="Book Antiqua" w:hAnsi="Book Antiqua" w:cs="Times New Roman"/>
          <w:sz w:val="24"/>
          <w:szCs w:val="24"/>
        </w:rPr>
        <w:t xml:space="preserve"> </w:t>
      </w:r>
      <w:r w:rsidRPr="009C72ED">
        <w:rPr>
          <w:rFonts w:ascii="Book Antiqua" w:hAnsi="Book Antiqua" w:cs="Times New Roman"/>
          <w:sz w:val="24"/>
          <w:szCs w:val="24"/>
        </w:rPr>
        <w:t xml:space="preserve">cerebral infarction </w:t>
      </w:r>
      <w:r w:rsidR="00F840F7" w:rsidRPr="009C72ED">
        <w:rPr>
          <w:rFonts w:ascii="Book Antiqua" w:hAnsi="Book Antiqua" w:cs="Times New Roman"/>
          <w:sz w:val="24"/>
          <w:szCs w:val="24"/>
        </w:rPr>
        <w:t>who had</w:t>
      </w:r>
      <w:r w:rsidRPr="009C72ED">
        <w:rPr>
          <w:rFonts w:ascii="Book Antiqua" w:hAnsi="Book Antiqua" w:cs="Times New Roman"/>
          <w:sz w:val="24"/>
          <w:szCs w:val="24"/>
        </w:rPr>
        <w:t xml:space="preserve"> developed </w:t>
      </w:r>
      <w:r w:rsidR="003F3B15" w:rsidRPr="009C72ED">
        <w:rPr>
          <w:rFonts w:ascii="Book Antiqua" w:hAnsi="Book Antiqua" w:cs="Times New Roman"/>
          <w:sz w:val="24"/>
          <w:szCs w:val="24"/>
        </w:rPr>
        <w:t>dementia (ECOG performance status</w:t>
      </w:r>
      <w:r w:rsidR="00F840F7" w:rsidRPr="009C72ED">
        <w:rPr>
          <w:rFonts w:ascii="Book Antiqua" w:hAnsi="Book Antiqua" w:cs="Times New Roman"/>
          <w:sz w:val="24"/>
          <w:szCs w:val="24"/>
        </w:rPr>
        <w:t>,</w:t>
      </w:r>
      <w:r w:rsidR="003F3B15" w:rsidRPr="009C72ED">
        <w:rPr>
          <w:rFonts w:ascii="Book Antiqua" w:hAnsi="Book Antiqua" w:cs="Times New Roman"/>
          <w:sz w:val="24"/>
          <w:szCs w:val="24"/>
        </w:rPr>
        <w:t xml:space="preserve"> 3-4), </w:t>
      </w:r>
      <w:r w:rsidR="00F840F7" w:rsidRPr="009C72ED">
        <w:rPr>
          <w:rFonts w:ascii="Book Antiqua" w:hAnsi="Book Antiqua" w:cs="Times New Roman"/>
          <w:sz w:val="24"/>
          <w:szCs w:val="24"/>
        </w:rPr>
        <w:t>in addition to</w:t>
      </w:r>
      <w:r w:rsidR="003F3B15" w:rsidRPr="009C72ED">
        <w:rPr>
          <w:rFonts w:ascii="Book Antiqua" w:hAnsi="Book Antiqua" w:cs="Times New Roman"/>
          <w:sz w:val="24"/>
          <w:szCs w:val="24"/>
        </w:rPr>
        <w:t xml:space="preserve"> arteriosclerosis obliterans, </w:t>
      </w:r>
      <w:r w:rsidR="007451F7" w:rsidRPr="009C72ED">
        <w:rPr>
          <w:rFonts w:ascii="Book Antiqua" w:hAnsi="Book Antiqua" w:cs="Times New Roman"/>
          <w:sz w:val="24"/>
          <w:szCs w:val="24"/>
        </w:rPr>
        <w:t>diabetes mellitus (DM)</w:t>
      </w:r>
      <w:r w:rsidR="003F3B15" w:rsidRPr="009C72ED">
        <w:rPr>
          <w:rFonts w:ascii="Book Antiqua" w:hAnsi="Book Antiqua" w:cs="Times New Roman"/>
          <w:sz w:val="24"/>
          <w:szCs w:val="24"/>
        </w:rPr>
        <w:t>, and hypertension.</w:t>
      </w:r>
      <w:r w:rsidR="007451F7" w:rsidRPr="009C72ED">
        <w:rPr>
          <w:rFonts w:ascii="Book Antiqua" w:hAnsi="Book Antiqua" w:cs="Times New Roman"/>
          <w:sz w:val="24"/>
          <w:szCs w:val="24"/>
        </w:rPr>
        <w:t xml:space="preserve"> He had been taking </w:t>
      </w:r>
      <w:r w:rsidR="009B7ECE" w:rsidRPr="009C72ED">
        <w:rPr>
          <w:rFonts w:ascii="Book Antiqua" w:hAnsi="Book Antiqua" w:cs="Times New Roman"/>
          <w:sz w:val="24"/>
          <w:szCs w:val="24"/>
        </w:rPr>
        <w:t xml:space="preserve">a small amount (5 mg) of </w:t>
      </w:r>
      <w:r w:rsidR="001C0453" w:rsidRPr="009C72ED">
        <w:rPr>
          <w:rFonts w:ascii="Book Antiqua" w:hAnsi="Book Antiqua" w:cs="Times New Roman"/>
          <w:sz w:val="24"/>
          <w:szCs w:val="24"/>
        </w:rPr>
        <w:t xml:space="preserve">PSL for nephrotic syndrome. He was admitted to </w:t>
      </w:r>
      <w:r w:rsidR="007451F7" w:rsidRPr="009C72ED">
        <w:rPr>
          <w:rFonts w:ascii="Book Antiqua" w:hAnsi="Book Antiqua" w:cs="Times New Roman"/>
          <w:sz w:val="24"/>
          <w:szCs w:val="24"/>
        </w:rPr>
        <w:t>the local</w:t>
      </w:r>
      <w:r w:rsidR="001C0453" w:rsidRPr="009C72ED">
        <w:rPr>
          <w:rFonts w:ascii="Book Antiqua" w:hAnsi="Book Antiqua" w:cs="Times New Roman"/>
          <w:sz w:val="24"/>
          <w:szCs w:val="24"/>
        </w:rPr>
        <w:t xml:space="preserve"> hospital </w:t>
      </w:r>
      <w:r w:rsidR="00F840F7" w:rsidRPr="009C72ED">
        <w:rPr>
          <w:rFonts w:ascii="Book Antiqua" w:hAnsi="Book Antiqua" w:cs="Times New Roman"/>
          <w:sz w:val="24"/>
          <w:szCs w:val="24"/>
        </w:rPr>
        <w:t>having</w:t>
      </w:r>
      <w:r w:rsidR="001C0453" w:rsidRPr="009C72ED">
        <w:rPr>
          <w:rFonts w:ascii="Book Antiqua" w:hAnsi="Book Antiqua" w:cs="Times New Roman"/>
          <w:sz w:val="24"/>
          <w:szCs w:val="24"/>
        </w:rPr>
        <w:t xml:space="preserve"> develop</w:t>
      </w:r>
      <w:r w:rsidR="00F840F7" w:rsidRPr="009C72ED">
        <w:rPr>
          <w:rFonts w:ascii="Book Antiqua" w:hAnsi="Book Antiqua" w:cs="Times New Roman"/>
          <w:sz w:val="24"/>
          <w:szCs w:val="24"/>
        </w:rPr>
        <w:t>ed</w:t>
      </w:r>
      <w:r w:rsidR="001C0453" w:rsidRPr="009C72ED">
        <w:rPr>
          <w:rFonts w:ascii="Book Antiqua" w:hAnsi="Book Antiqua" w:cs="Times New Roman"/>
          <w:sz w:val="24"/>
          <w:szCs w:val="24"/>
        </w:rPr>
        <w:t xml:space="preserve"> </w:t>
      </w:r>
      <w:r w:rsidR="00F840F7" w:rsidRPr="009C72ED">
        <w:rPr>
          <w:rFonts w:ascii="Book Antiqua" w:hAnsi="Book Antiqua" w:cs="Times New Roman"/>
          <w:sz w:val="24"/>
          <w:szCs w:val="24"/>
        </w:rPr>
        <w:t xml:space="preserve">a </w:t>
      </w:r>
      <w:r w:rsidR="001C0453" w:rsidRPr="009C72ED">
        <w:rPr>
          <w:rFonts w:ascii="Book Antiqua" w:hAnsi="Book Antiqua" w:cs="Times New Roman"/>
          <w:sz w:val="24"/>
          <w:szCs w:val="24"/>
        </w:rPr>
        <w:t>non</w:t>
      </w:r>
      <w:r w:rsidR="00E128F5" w:rsidRPr="009C72ED">
        <w:rPr>
          <w:rFonts w:ascii="Book Antiqua" w:hAnsi="Book Antiqua" w:cs="Times New Roman"/>
          <w:sz w:val="24"/>
          <w:szCs w:val="24"/>
        </w:rPr>
        <w:t>-</w:t>
      </w:r>
      <w:r w:rsidR="001C0453" w:rsidRPr="009C72ED">
        <w:rPr>
          <w:rFonts w:ascii="Book Antiqua" w:hAnsi="Book Antiqua" w:cs="Times New Roman"/>
          <w:sz w:val="24"/>
          <w:szCs w:val="24"/>
        </w:rPr>
        <w:t>traumatic subcutaneous hemorrhage in his right forearm. A</w:t>
      </w:r>
      <w:r w:rsidR="00F840F7" w:rsidRPr="009C72ED">
        <w:rPr>
          <w:rFonts w:ascii="Book Antiqua" w:hAnsi="Book Antiqua" w:cs="Times New Roman"/>
          <w:sz w:val="24"/>
          <w:szCs w:val="24"/>
        </w:rPr>
        <w:t>n a</w:t>
      </w:r>
      <w:r w:rsidR="001C0453" w:rsidRPr="009C72ED">
        <w:rPr>
          <w:rFonts w:ascii="Book Antiqua" w:hAnsi="Book Antiqua" w:cs="Times New Roman"/>
          <w:sz w:val="24"/>
          <w:szCs w:val="24"/>
        </w:rPr>
        <w:t xml:space="preserve">bdominal </w:t>
      </w:r>
      <w:r w:rsidR="009C72ED" w:rsidRPr="009C72ED">
        <w:rPr>
          <w:rFonts w:ascii="Book Antiqua" w:hAnsi="Book Antiqua" w:cs="Times New Roman"/>
          <w:sz w:val="24"/>
          <w:szCs w:val="24"/>
        </w:rPr>
        <w:t xml:space="preserve">computed tomography </w:t>
      </w:r>
      <w:r w:rsidR="00F840F7" w:rsidRPr="009C72ED">
        <w:rPr>
          <w:rFonts w:ascii="Book Antiqua" w:hAnsi="Book Antiqua" w:cs="Times New Roman"/>
          <w:sz w:val="24"/>
          <w:szCs w:val="24"/>
        </w:rPr>
        <w:t xml:space="preserve">scan </w:t>
      </w:r>
      <w:r w:rsidR="00E128F5" w:rsidRPr="009C72ED">
        <w:rPr>
          <w:rFonts w:ascii="Book Antiqua" w:hAnsi="Book Antiqua" w:cs="Times New Roman"/>
          <w:sz w:val="24"/>
          <w:szCs w:val="24"/>
        </w:rPr>
        <w:t xml:space="preserve">revealed </w:t>
      </w:r>
      <w:r w:rsidR="001C0453" w:rsidRPr="009C72ED">
        <w:rPr>
          <w:rFonts w:ascii="Book Antiqua" w:hAnsi="Book Antiqua" w:cs="Times New Roman"/>
          <w:sz w:val="24"/>
          <w:szCs w:val="24"/>
        </w:rPr>
        <w:t xml:space="preserve">hepatocellular </w:t>
      </w:r>
      <w:r w:rsidR="00DC55D6" w:rsidRPr="009C72ED">
        <w:rPr>
          <w:rFonts w:ascii="Book Antiqua" w:hAnsi="Book Antiqua" w:cs="Times New Roman"/>
          <w:sz w:val="24"/>
          <w:szCs w:val="24"/>
        </w:rPr>
        <w:t>carcinoma (</w:t>
      </w:r>
      <w:r w:rsidR="00AF4DF0" w:rsidRPr="009C72ED">
        <w:rPr>
          <w:rFonts w:ascii="Book Antiqua" w:hAnsi="Book Antiqua" w:cs="Times New Roman"/>
          <w:sz w:val="24"/>
          <w:szCs w:val="24"/>
        </w:rPr>
        <w:t>file size 5.5 cm in diameter</w:t>
      </w:r>
      <w:r w:rsidR="009F1FE4" w:rsidRPr="009C72ED">
        <w:rPr>
          <w:rFonts w:ascii="Book Antiqua" w:hAnsi="Book Antiqua" w:cs="Times New Roman"/>
          <w:sz w:val="24"/>
          <w:szCs w:val="24"/>
        </w:rPr>
        <w:t>) (Fig</w:t>
      </w:r>
      <w:r w:rsidR="009F1FE4" w:rsidRPr="009C72ED">
        <w:rPr>
          <w:rFonts w:ascii="Book Antiqua" w:eastAsia="SimSun" w:hAnsi="Book Antiqua" w:cs="Times New Roman"/>
          <w:sz w:val="24"/>
          <w:szCs w:val="24"/>
          <w:lang w:eastAsia="zh-CN"/>
        </w:rPr>
        <w:t>ure</w:t>
      </w:r>
      <w:r w:rsidR="00F840F7" w:rsidRPr="009C72ED">
        <w:rPr>
          <w:rFonts w:ascii="Book Antiqua" w:hAnsi="Book Antiqua" w:cs="Times New Roman"/>
          <w:sz w:val="24"/>
          <w:szCs w:val="24"/>
        </w:rPr>
        <w:t xml:space="preserve"> </w:t>
      </w:r>
      <w:r w:rsidR="00DC55D6" w:rsidRPr="009C72ED">
        <w:rPr>
          <w:rFonts w:ascii="Book Antiqua" w:hAnsi="Book Antiqua" w:cs="Times New Roman"/>
          <w:sz w:val="24"/>
          <w:szCs w:val="24"/>
        </w:rPr>
        <w:t xml:space="preserve">3). </w:t>
      </w:r>
      <w:r w:rsidR="00F840F7" w:rsidRPr="009C72ED">
        <w:rPr>
          <w:rFonts w:ascii="Book Antiqua" w:hAnsi="Book Antiqua" w:cs="Times New Roman"/>
          <w:sz w:val="24"/>
          <w:szCs w:val="24"/>
        </w:rPr>
        <w:t>The a</w:t>
      </w:r>
      <w:r w:rsidR="00DC55D6" w:rsidRPr="009C72ED">
        <w:rPr>
          <w:rFonts w:ascii="Book Antiqua" w:hAnsi="Book Antiqua" w:cs="Times New Roman"/>
          <w:sz w:val="24"/>
          <w:szCs w:val="24"/>
        </w:rPr>
        <w:t xml:space="preserve">nemia </w:t>
      </w:r>
      <w:r w:rsidR="00F840F7" w:rsidRPr="009C72ED">
        <w:rPr>
          <w:rFonts w:ascii="Book Antiqua" w:hAnsi="Book Antiqua" w:cs="Times New Roman"/>
          <w:sz w:val="24"/>
          <w:szCs w:val="24"/>
        </w:rPr>
        <w:t xml:space="preserve">had </w:t>
      </w:r>
      <w:r w:rsidR="00DC55D6" w:rsidRPr="009C72ED">
        <w:rPr>
          <w:rFonts w:ascii="Book Antiqua" w:hAnsi="Book Antiqua" w:cs="Times New Roman"/>
          <w:sz w:val="24"/>
          <w:szCs w:val="24"/>
        </w:rPr>
        <w:t xml:space="preserve">progressed </w:t>
      </w:r>
      <w:r w:rsidR="00F840F7" w:rsidRPr="009C72ED">
        <w:rPr>
          <w:rFonts w:ascii="Book Antiqua" w:hAnsi="Book Antiqua" w:cs="Times New Roman"/>
          <w:sz w:val="24"/>
          <w:szCs w:val="24"/>
        </w:rPr>
        <w:t>and his</w:t>
      </w:r>
      <w:r w:rsidR="00DC55D6" w:rsidRPr="009C72ED">
        <w:rPr>
          <w:rFonts w:ascii="Book Antiqua" w:hAnsi="Book Antiqua" w:cs="Times New Roman"/>
          <w:sz w:val="24"/>
          <w:szCs w:val="24"/>
        </w:rPr>
        <w:t xml:space="preserve"> Hb </w:t>
      </w:r>
      <w:r w:rsidR="00F840F7" w:rsidRPr="009C72ED">
        <w:rPr>
          <w:rFonts w:ascii="Book Antiqua" w:hAnsi="Book Antiqua" w:cs="Times New Roman"/>
          <w:sz w:val="24"/>
          <w:szCs w:val="24"/>
        </w:rPr>
        <w:t>levels had</w:t>
      </w:r>
      <w:r w:rsidR="00DC55D6" w:rsidRPr="009C72ED">
        <w:rPr>
          <w:rFonts w:ascii="Book Antiqua" w:hAnsi="Book Antiqua" w:cs="Times New Roman"/>
          <w:sz w:val="24"/>
          <w:szCs w:val="24"/>
        </w:rPr>
        <w:t xml:space="preserve"> reduced from 12.7 to 8.1 g/d</w:t>
      </w:r>
      <w:r w:rsidR="007451F7" w:rsidRPr="009C72ED">
        <w:rPr>
          <w:rFonts w:ascii="Book Antiqua" w:hAnsi="Book Antiqua" w:cs="Times New Roman"/>
          <w:sz w:val="24"/>
          <w:szCs w:val="24"/>
        </w:rPr>
        <w:t>L</w:t>
      </w:r>
      <w:r w:rsidR="00DC55D6" w:rsidRPr="009C72ED">
        <w:rPr>
          <w:rFonts w:ascii="Book Antiqua" w:hAnsi="Book Antiqua" w:cs="Times New Roman"/>
          <w:sz w:val="24"/>
          <w:szCs w:val="24"/>
        </w:rPr>
        <w:t xml:space="preserve">, and 1 unit of packed </w:t>
      </w:r>
      <w:r w:rsidR="009B510E" w:rsidRPr="009C72ED">
        <w:rPr>
          <w:rFonts w:ascii="Book Antiqua" w:hAnsi="Book Antiqua" w:cs="Times New Roman"/>
          <w:sz w:val="24"/>
          <w:szCs w:val="24"/>
        </w:rPr>
        <w:t>RBC</w:t>
      </w:r>
      <w:r w:rsidR="00E128F5" w:rsidRPr="009C72ED">
        <w:rPr>
          <w:rFonts w:ascii="Book Antiqua" w:hAnsi="Book Antiqua" w:cs="Times New Roman"/>
          <w:sz w:val="24"/>
          <w:szCs w:val="24"/>
        </w:rPr>
        <w:t xml:space="preserve"> </w:t>
      </w:r>
      <w:r w:rsidR="00F840F7" w:rsidRPr="009C72ED">
        <w:rPr>
          <w:rFonts w:ascii="Book Antiqua" w:hAnsi="Book Antiqua" w:cs="Times New Roman"/>
          <w:sz w:val="24"/>
          <w:szCs w:val="24"/>
        </w:rPr>
        <w:t>had been</w:t>
      </w:r>
      <w:r w:rsidR="00DC55D6" w:rsidRPr="009C72ED">
        <w:rPr>
          <w:rFonts w:ascii="Book Antiqua" w:hAnsi="Book Antiqua" w:cs="Times New Roman"/>
          <w:sz w:val="24"/>
          <w:szCs w:val="24"/>
        </w:rPr>
        <w:t xml:space="preserve"> trans</w:t>
      </w:r>
      <w:r w:rsidR="00E128F5" w:rsidRPr="009C72ED">
        <w:rPr>
          <w:rFonts w:ascii="Book Antiqua" w:hAnsi="Book Antiqua" w:cs="Times New Roman"/>
          <w:sz w:val="24"/>
          <w:szCs w:val="24"/>
        </w:rPr>
        <w:t xml:space="preserve">fused. </w:t>
      </w:r>
      <w:r w:rsidR="00F840F7" w:rsidRPr="009C72ED">
        <w:rPr>
          <w:rFonts w:ascii="Book Antiqua" w:hAnsi="Book Antiqua" w:cs="Times New Roman"/>
          <w:sz w:val="24"/>
          <w:szCs w:val="24"/>
        </w:rPr>
        <w:t xml:space="preserve">The </w:t>
      </w:r>
      <w:r w:rsidR="00E128F5" w:rsidRPr="009C72ED">
        <w:rPr>
          <w:rFonts w:ascii="Book Antiqua" w:hAnsi="Book Antiqua" w:cs="Times New Roman"/>
          <w:sz w:val="24"/>
          <w:szCs w:val="24"/>
        </w:rPr>
        <w:t>APTT was</w:t>
      </w:r>
      <w:r w:rsidR="00DC55D6" w:rsidRPr="009C72ED">
        <w:rPr>
          <w:rFonts w:ascii="Book Antiqua" w:hAnsi="Book Antiqua" w:cs="Times New Roman"/>
          <w:sz w:val="24"/>
          <w:szCs w:val="24"/>
        </w:rPr>
        <w:t xml:space="preserve"> prolonged to </w:t>
      </w:r>
      <w:r w:rsidR="00F840F7" w:rsidRPr="009C72ED">
        <w:rPr>
          <w:rFonts w:ascii="Book Antiqua" w:hAnsi="Book Antiqua" w:cs="Times New Roman"/>
          <w:sz w:val="24"/>
          <w:szCs w:val="24"/>
        </w:rPr>
        <w:t xml:space="preserve">between 70 and </w:t>
      </w:r>
      <w:r w:rsidR="00DC55D6" w:rsidRPr="009C72ED">
        <w:rPr>
          <w:rFonts w:ascii="Book Antiqua" w:hAnsi="Book Antiqua" w:cs="Times New Roman"/>
          <w:sz w:val="24"/>
          <w:szCs w:val="24"/>
        </w:rPr>
        <w:t>80 s, and he w</w:t>
      </w:r>
      <w:r w:rsidR="00995E9A" w:rsidRPr="009C72ED">
        <w:rPr>
          <w:rFonts w:ascii="Book Antiqua" w:hAnsi="Book Antiqua" w:cs="Times New Roman"/>
          <w:sz w:val="24"/>
          <w:szCs w:val="24"/>
        </w:rPr>
        <w:t>as transferred to our hospital.</w:t>
      </w:r>
    </w:p>
    <w:p w14:paraId="2EFB87BF" w14:textId="53C58061" w:rsidR="00611BC7" w:rsidRPr="009C72ED" w:rsidRDefault="00DC55D6"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lastRenderedPageBreak/>
        <w:t>On admission, the patient had anemia</w:t>
      </w:r>
      <w:r w:rsidR="00694723" w:rsidRPr="009C72ED">
        <w:rPr>
          <w:rFonts w:ascii="Book Antiqua" w:hAnsi="Book Antiqua" w:cs="Times New Roman"/>
          <w:sz w:val="24"/>
          <w:szCs w:val="24"/>
        </w:rPr>
        <w:t xml:space="preserve"> lasting</w:t>
      </w:r>
      <w:r w:rsidR="00F840F7" w:rsidRPr="009C72ED">
        <w:rPr>
          <w:rFonts w:ascii="Book Antiqua" w:hAnsi="Book Antiqua" w:cs="Times New Roman"/>
          <w:sz w:val="24"/>
          <w:szCs w:val="24"/>
        </w:rPr>
        <w:t>,</w:t>
      </w:r>
      <w:r w:rsidRPr="009C72ED">
        <w:rPr>
          <w:rFonts w:ascii="Book Antiqua" w:hAnsi="Book Antiqua" w:cs="Times New Roman"/>
          <w:sz w:val="24"/>
          <w:szCs w:val="24"/>
        </w:rPr>
        <w:t xml:space="preserve"> with </w:t>
      </w:r>
      <w:r w:rsidR="00E128F5" w:rsidRPr="009C72ED">
        <w:rPr>
          <w:rFonts w:ascii="Book Antiqua" w:hAnsi="Book Antiqua" w:cs="Times New Roman"/>
          <w:sz w:val="24"/>
          <w:szCs w:val="24"/>
        </w:rPr>
        <w:t xml:space="preserve">an </w:t>
      </w:r>
      <w:r w:rsidRPr="009C72ED">
        <w:rPr>
          <w:rFonts w:ascii="Book Antiqua" w:hAnsi="Book Antiqua" w:cs="Times New Roman"/>
          <w:sz w:val="24"/>
          <w:szCs w:val="24"/>
        </w:rPr>
        <w:t xml:space="preserve">Hb </w:t>
      </w:r>
      <w:r w:rsidR="00E128F5" w:rsidRPr="009C72ED">
        <w:rPr>
          <w:rFonts w:ascii="Book Antiqua" w:hAnsi="Book Antiqua" w:cs="Times New Roman"/>
          <w:sz w:val="24"/>
          <w:szCs w:val="24"/>
        </w:rPr>
        <w:t xml:space="preserve">of </w:t>
      </w:r>
      <w:r w:rsidRPr="009C72ED">
        <w:rPr>
          <w:rFonts w:ascii="Book Antiqua" w:hAnsi="Book Antiqua" w:cs="Times New Roman"/>
          <w:sz w:val="24"/>
          <w:szCs w:val="24"/>
        </w:rPr>
        <w:t xml:space="preserve">7.8 g/dL and </w:t>
      </w:r>
      <w:r w:rsidR="00AC2223" w:rsidRPr="009C72ED">
        <w:rPr>
          <w:rFonts w:ascii="Book Antiqua" w:hAnsi="Book Antiqua" w:cs="Times New Roman"/>
          <w:sz w:val="24"/>
          <w:szCs w:val="24"/>
        </w:rPr>
        <w:t xml:space="preserve">a </w:t>
      </w:r>
      <w:r w:rsidRPr="009C72ED">
        <w:rPr>
          <w:rFonts w:ascii="Book Antiqua" w:hAnsi="Book Antiqua" w:cs="Times New Roman"/>
          <w:sz w:val="24"/>
          <w:szCs w:val="24"/>
        </w:rPr>
        <w:t>prolonged AP</w:t>
      </w:r>
      <w:r w:rsidR="00907169" w:rsidRPr="009C72ED">
        <w:rPr>
          <w:rFonts w:ascii="Book Antiqua" w:hAnsi="Book Antiqua" w:cs="Times New Roman"/>
          <w:sz w:val="24"/>
          <w:szCs w:val="24"/>
        </w:rPr>
        <w:t xml:space="preserve">TT of </w:t>
      </w:r>
      <w:r w:rsidRPr="009C72ED">
        <w:rPr>
          <w:rFonts w:ascii="Book Antiqua" w:hAnsi="Book Antiqua" w:cs="Times New Roman"/>
          <w:sz w:val="24"/>
          <w:szCs w:val="24"/>
        </w:rPr>
        <w:t>94.0 s. FVIII activity was reduced to 3.1%</w:t>
      </w:r>
      <w:r w:rsidR="00AC2223" w:rsidRPr="009C72ED">
        <w:rPr>
          <w:rFonts w:ascii="Book Antiqua" w:hAnsi="Book Antiqua" w:cs="Times New Roman"/>
          <w:sz w:val="24"/>
          <w:szCs w:val="24"/>
        </w:rPr>
        <w:t>,</w:t>
      </w:r>
      <w:r w:rsidR="00E128F5" w:rsidRPr="009C72ED">
        <w:rPr>
          <w:rFonts w:ascii="Book Antiqua" w:hAnsi="Book Antiqua" w:cs="Times New Roman"/>
          <w:sz w:val="24"/>
          <w:szCs w:val="24"/>
        </w:rPr>
        <w:t xml:space="preserve"> the inhibitor titer had increased</w:t>
      </w:r>
      <w:r w:rsidRPr="009C72ED">
        <w:rPr>
          <w:rFonts w:ascii="Book Antiqua" w:hAnsi="Book Antiqua" w:cs="Times New Roman"/>
          <w:sz w:val="24"/>
          <w:szCs w:val="24"/>
        </w:rPr>
        <w:t xml:space="preserve"> to 57.1 BU/mL</w:t>
      </w:r>
      <w:r w:rsidR="00E128F5" w:rsidRPr="009C72ED">
        <w:rPr>
          <w:rFonts w:ascii="Book Antiqua" w:hAnsi="Book Antiqua" w:cs="Times New Roman"/>
          <w:sz w:val="24"/>
          <w:szCs w:val="24"/>
        </w:rPr>
        <w:t xml:space="preserve">, </w:t>
      </w:r>
      <w:r w:rsidR="009329FB" w:rsidRPr="009C72ED">
        <w:rPr>
          <w:rFonts w:ascii="Book Antiqua" w:hAnsi="Book Antiqua" w:cs="Times New Roman"/>
          <w:sz w:val="24"/>
          <w:szCs w:val="24"/>
        </w:rPr>
        <w:t xml:space="preserve">and </w:t>
      </w:r>
      <w:r w:rsidR="00E128F5" w:rsidRPr="009C72ED">
        <w:rPr>
          <w:rFonts w:ascii="Book Antiqua" w:hAnsi="Book Antiqua" w:cs="Times New Roman"/>
          <w:sz w:val="24"/>
          <w:szCs w:val="24"/>
        </w:rPr>
        <w:t>he was diagnosed with AHA. Although</w:t>
      </w:r>
      <w:r w:rsidRPr="009C72ED">
        <w:rPr>
          <w:rFonts w:ascii="Book Antiqua" w:hAnsi="Book Antiqua" w:cs="Times New Roman"/>
          <w:sz w:val="24"/>
          <w:szCs w:val="24"/>
        </w:rPr>
        <w:t xml:space="preserve"> his liver function </w:t>
      </w:r>
      <w:r w:rsidR="00AC2223" w:rsidRPr="009C72ED">
        <w:rPr>
          <w:rFonts w:ascii="Book Antiqua" w:hAnsi="Book Antiqua" w:cs="Times New Roman"/>
          <w:sz w:val="24"/>
          <w:szCs w:val="24"/>
        </w:rPr>
        <w:t>tests were</w:t>
      </w:r>
      <w:r w:rsidRPr="009C72ED">
        <w:rPr>
          <w:rFonts w:ascii="Book Antiqua" w:hAnsi="Book Antiqua" w:cs="Times New Roman"/>
          <w:sz w:val="24"/>
          <w:szCs w:val="24"/>
        </w:rPr>
        <w:t xml:space="preserve"> normal, he tested positive for hepatitis C virus antibod</w:t>
      </w:r>
      <w:r w:rsidR="00AC2223" w:rsidRPr="009C72ED">
        <w:rPr>
          <w:rFonts w:ascii="Book Antiqua" w:hAnsi="Book Antiqua" w:cs="Times New Roman"/>
          <w:sz w:val="24"/>
          <w:szCs w:val="24"/>
        </w:rPr>
        <w:t>ies</w:t>
      </w:r>
      <w:r w:rsidR="00E128F5" w:rsidRPr="009C72ED">
        <w:rPr>
          <w:rFonts w:ascii="Book Antiqua" w:hAnsi="Book Antiqua" w:cs="Times New Roman"/>
          <w:sz w:val="24"/>
          <w:szCs w:val="24"/>
        </w:rPr>
        <w:t>,</w:t>
      </w:r>
      <w:r w:rsidR="008D26DA" w:rsidRPr="009C72ED">
        <w:rPr>
          <w:rFonts w:ascii="Book Antiqua" w:hAnsi="Book Antiqua" w:cs="Times New Roman"/>
          <w:sz w:val="24"/>
          <w:szCs w:val="24"/>
        </w:rPr>
        <w:t xml:space="preserve"> and the </w:t>
      </w:r>
      <w:r w:rsidR="003F190C" w:rsidRPr="009C72ED">
        <w:rPr>
          <w:rFonts w:ascii="Book Antiqua" w:hAnsi="Book Antiqua" w:cs="Times New Roman"/>
          <w:sz w:val="24"/>
          <w:szCs w:val="24"/>
        </w:rPr>
        <w:t xml:space="preserve">values of alpha-fetoprotein and protein induced by vitamin K absence-II were significantly </w:t>
      </w:r>
      <w:r w:rsidR="009F1FE4" w:rsidRPr="009C72ED">
        <w:rPr>
          <w:rFonts w:ascii="Book Antiqua" w:hAnsi="Book Antiqua" w:cs="Times New Roman"/>
          <w:sz w:val="24"/>
          <w:szCs w:val="24"/>
        </w:rPr>
        <w:t>higher at 1862 ng/mL and 210 mAU/</w:t>
      </w:r>
      <w:r w:rsidR="003F190C" w:rsidRPr="009C72ED">
        <w:rPr>
          <w:rFonts w:ascii="Book Antiqua" w:hAnsi="Book Antiqua" w:cs="Times New Roman"/>
          <w:sz w:val="24"/>
          <w:szCs w:val="24"/>
        </w:rPr>
        <w:t xml:space="preserve">mL, </w:t>
      </w:r>
      <w:r w:rsidR="00E128F5" w:rsidRPr="009C72ED">
        <w:rPr>
          <w:rFonts w:ascii="Book Antiqua" w:hAnsi="Book Antiqua" w:cs="Times New Roman"/>
          <w:sz w:val="24"/>
          <w:szCs w:val="24"/>
        </w:rPr>
        <w:t>respectively</w:t>
      </w:r>
      <w:r w:rsidR="003F190C" w:rsidRPr="009C72ED">
        <w:rPr>
          <w:rFonts w:ascii="Book Antiqua" w:hAnsi="Book Antiqua" w:cs="Times New Roman"/>
          <w:sz w:val="24"/>
          <w:szCs w:val="24"/>
        </w:rPr>
        <w:t xml:space="preserve">. </w:t>
      </w:r>
      <w:r w:rsidR="00E128F5" w:rsidRPr="009C72ED">
        <w:rPr>
          <w:rFonts w:ascii="Book Antiqua" w:hAnsi="Book Antiqua" w:cs="Times New Roman"/>
          <w:sz w:val="24"/>
          <w:szCs w:val="24"/>
        </w:rPr>
        <w:t xml:space="preserve">His </w:t>
      </w:r>
      <w:r w:rsidR="008D26DA" w:rsidRPr="009C72ED">
        <w:rPr>
          <w:rFonts w:ascii="Book Antiqua" w:hAnsi="Book Antiqua" w:cs="Times New Roman"/>
          <w:sz w:val="24"/>
          <w:szCs w:val="24"/>
        </w:rPr>
        <w:t xml:space="preserve">anemia </w:t>
      </w:r>
      <w:r w:rsidR="00AC2223" w:rsidRPr="009C72ED">
        <w:rPr>
          <w:rFonts w:ascii="Book Antiqua" w:hAnsi="Book Antiqua" w:cs="Times New Roman"/>
          <w:sz w:val="24"/>
          <w:szCs w:val="24"/>
        </w:rPr>
        <w:t xml:space="preserve">had </w:t>
      </w:r>
      <w:r w:rsidR="008D26DA" w:rsidRPr="009C72ED">
        <w:rPr>
          <w:rFonts w:ascii="Book Antiqua" w:hAnsi="Book Antiqua" w:cs="Times New Roman"/>
          <w:sz w:val="24"/>
          <w:szCs w:val="24"/>
        </w:rPr>
        <w:t>worsened</w:t>
      </w:r>
      <w:r w:rsidR="00AC2223" w:rsidRPr="009C72ED">
        <w:rPr>
          <w:rFonts w:ascii="Book Antiqua" w:hAnsi="Book Antiqua" w:cs="Times New Roman"/>
          <w:sz w:val="24"/>
          <w:szCs w:val="24"/>
        </w:rPr>
        <w:t xml:space="preserve"> (</w:t>
      </w:r>
      <w:r w:rsidR="00E128F5" w:rsidRPr="009C72ED">
        <w:rPr>
          <w:rFonts w:ascii="Book Antiqua" w:hAnsi="Book Antiqua" w:cs="Times New Roman"/>
          <w:sz w:val="24"/>
          <w:szCs w:val="24"/>
        </w:rPr>
        <w:t xml:space="preserve">Hb </w:t>
      </w:r>
      <w:r w:rsidR="00AC2223" w:rsidRPr="009C72ED">
        <w:rPr>
          <w:rFonts w:ascii="Book Antiqua" w:hAnsi="Book Antiqua" w:cs="Times New Roman"/>
          <w:sz w:val="24"/>
          <w:szCs w:val="24"/>
        </w:rPr>
        <w:t xml:space="preserve">level, </w:t>
      </w:r>
      <w:r w:rsidR="008D26DA" w:rsidRPr="009C72ED">
        <w:rPr>
          <w:rFonts w:ascii="Book Antiqua" w:hAnsi="Book Antiqua" w:cs="Times New Roman"/>
          <w:sz w:val="24"/>
          <w:szCs w:val="24"/>
        </w:rPr>
        <w:t>6.8 g/dL</w:t>
      </w:r>
      <w:r w:rsidR="00AC2223" w:rsidRPr="009C72ED">
        <w:rPr>
          <w:rFonts w:ascii="Book Antiqua" w:hAnsi="Book Antiqua" w:cs="Times New Roman"/>
          <w:sz w:val="24"/>
          <w:szCs w:val="24"/>
        </w:rPr>
        <w:t>)</w:t>
      </w:r>
      <w:r w:rsidR="008D26DA" w:rsidRPr="009C72ED">
        <w:rPr>
          <w:rFonts w:ascii="Book Antiqua" w:hAnsi="Book Antiqua" w:cs="Times New Roman"/>
          <w:sz w:val="24"/>
          <w:szCs w:val="24"/>
        </w:rPr>
        <w:t xml:space="preserve">, and </w:t>
      </w:r>
      <w:r w:rsidR="009329FB" w:rsidRPr="009C72ED">
        <w:rPr>
          <w:rFonts w:ascii="Book Antiqua" w:hAnsi="Book Antiqua" w:cs="Times New Roman"/>
          <w:sz w:val="24"/>
          <w:szCs w:val="24"/>
        </w:rPr>
        <w:t>1</w:t>
      </w:r>
      <w:r w:rsidR="008D26DA" w:rsidRPr="009C72ED">
        <w:rPr>
          <w:rFonts w:ascii="Book Antiqua" w:hAnsi="Book Antiqua" w:cs="Times New Roman"/>
          <w:sz w:val="24"/>
          <w:szCs w:val="24"/>
        </w:rPr>
        <w:t xml:space="preserve"> unit of packed </w:t>
      </w:r>
      <w:r w:rsidR="009B510E" w:rsidRPr="009C72ED">
        <w:rPr>
          <w:rFonts w:ascii="Book Antiqua" w:hAnsi="Book Antiqua" w:cs="Times New Roman"/>
          <w:sz w:val="24"/>
          <w:szCs w:val="24"/>
        </w:rPr>
        <w:t>RBC</w:t>
      </w:r>
      <w:r w:rsidR="008D26DA" w:rsidRPr="009C72ED">
        <w:rPr>
          <w:rFonts w:ascii="Book Antiqua" w:hAnsi="Book Antiqua" w:cs="Times New Roman"/>
          <w:sz w:val="24"/>
          <w:szCs w:val="24"/>
        </w:rPr>
        <w:t xml:space="preserve"> </w:t>
      </w:r>
      <w:r w:rsidR="00694723" w:rsidRPr="009C72ED">
        <w:rPr>
          <w:rFonts w:ascii="Book Antiqua" w:hAnsi="Book Antiqua" w:cs="Times New Roman"/>
          <w:sz w:val="24"/>
          <w:szCs w:val="24"/>
        </w:rPr>
        <w:t>was</w:t>
      </w:r>
      <w:r w:rsidR="008D26DA" w:rsidRPr="009C72ED">
        <w:rPr>
          <w:rFonts w:ascii="Book Antiqua" w:hAnsi="Book Antiqua" w:cs="Times New Roman"/>
          <w:sz w:val="24"/>
          <w:szCs w:val="24"/>
        </w:rPr>
        <w:t xml:space="preserve"> transfused. Bypassing agents were not used as the</w:t>
      </w:r>
      <w:r w:rsidR="00E34BBA" w:rsidRPr="009C72ED">
        <w:rPr>
          <w:rFonts w:ascii="Book Antiqua" w:hAnsi="Book Antiqua" w:cs="Times New Roman"/>
          <w:sz w:val="24"/>
          <w:szCs w:val="24"/>
        </w:rPr>
        <w:t xml:space="preserve"> bleeding</w:t>
      </w:r>
      <w:r w:rsidR="008D26DA" w:rsidRPr="009C72ED">
        <w:rPr>
          <w:rFonts w:ascii="Book Antiqua" w:hAnsi="Book Antiqua" w:cs="Times New Roman"/>
          <w:sz w:val="24"/>
          <w:szCs w:val="24"/>
        </w:rPr>
        <w:t xml:space="preserve"> was no</w:t>
      </w:r>
      <w:r w:rsidR="00E34BBA" w:rsidRPr="009C72ED">
        <w:rPr>
          <w:rFonts w:ascii="Book Antiqua" w:hAnsi="Book Antiqua" w:cs="Times New Roman"/>
          <w:sz w:val="24"/>
          <w:szCs w:val="24"/>
        </w:rPr>
        <w:t xml:space="preserve">t </w:t>
      </w:r>
      <w:r w:rsidR="00AC2223" w:rsidRPr="009C72ED">
        <w:rPr>
          <w:rFonts w:ascii="Book Antiqua" w:hAnsi="Book Antiqua" w:cs="Times New Roman"/>
          <w:sz w:val="24"/>
          <w:szCs w:val="24"/>
        </w:rPr>
        <w:t>considered to be</w:t>
      </w:r>
      <w:r w:rsidR="008D26DA" w:rsidRPr="009C72ED">
        <w:rPr>
          <w:rFonts w:ascii="Book Antiqua" w:hAnsi="Book Antiqua" w:cs="Times New Roman"/>
          <w:sz w:val="24"/>
          <w:szCs w:val="24"/>
        </w:rPr>
        <w:t xml:space="preserve"> </w:t>
      </w:r>
      <w:r w:rsidR="009329FB" w:rsidRPr="009C72ED">
        <w:rPr>
          <w:rFonts w:ascii="Book Antiqua" w:hAnsi="Book Antiqua" w:cs="Times New Roman"/>
          <w:sz w:val="24"/>
          <w:szCs w:val="24"/>
        </w:rPr>
        <w:t>severe</w:t>
      </w:r>
      <w:r w:rsidR="0042524E" w:rsidRPr="009C72ED">
        <w:rPr>
          <w:rFonts w:ascii="Book Antiqua" w:hAnsi="Book Antiqua" w:cs="Times New Roman"/>
          <w:sz w:val="24"/>
          <w:szCs w:val="24"/>
        </w:rPr>
        <w:t xml:space="preserve"> at that time</w:t>
      </w:r>
      <w:r w:rsidR="008D26DA" w:rsidRPr="009C72ED">
        <w:rPr>
          <w:rFonts w:ascii="Book Antiqua" w:hAnsi="Book Antiqua" w:cs="Times New Roman"/>
          <w:sz w:val="24"/>
          <w:szCs w:val="24"/>
        </w:rPr>
        <w:t>. In addition to continuing PSL administration (5 mg/d), rituximab (RTX</w:t>
      </w:r>
      <w:r w:rsidR="007B284C" w:rsidRPr="009C72ED">
        <w:rPr>
          <w:rFonts w:ascii="Book Antiqua" w:hAnsi="Book Antiqua" w:cs="Times New Roman"/>
          <w:sz w:val="24"/>
          <w:szCs w:val="24"/>
        </w:rPr>
        <w:t xml:space="preserve"> 375 mg/m</w:t>
      </w:r>
      <w:r w:rsidR="007B284C" w:rsidRPr="009C72ED">
        <w:rPr>
          <w:rFonts w:ascii="Book Antiqua" w:hAnsi="Book Antiqua" w:cs="Times New Roman"/>
          <w:sz w:val="24"/>
          <w:szCs w:val="24"/>
          <w:vertAlign w:val="superscript"/>
        </w:rPr>
        <w:t>2</w:t>
      </w:r>
      <w:r w:rsidR="008D26DA" w:rsidRPr="009C72ED">
        <w:rPr>
          <w:rFonts w:ascii="Book Antiqua" w:hAnsi="Book Antiqua" w:cs="Times New Roman"/>
          <w:sz w:val="24"/>
          <w:szCs w:val="24"/>
        </w:rPr>
        <w:t>) was admin</w:t>
      </w:r>
      <w:r w:rsidR="007B284C" w:rsidRPr="009C72ED">
        <w:rPr>
          <w:rFonts w:ascii="Book Antiqua" w:hAnsi="Book Antiqua" w:cs="Times New Roman"/>
          <w:sz w:val="24"/>
          <w:szCs w:val="24"/>
        </w:rPr>
        <w:t>istered 5 times every week in order to eradicate the inhibitor</w:t>
      </w:r>
      <w:r w:rsidR="00E128F5" w:rsidRPr="009C72ED">
        <w:rPr>
          <w:rFonts w:ascii="Book Antiqua" w:hAnsi="Book Antiqua" w:cs="Times New Roman"/>
          <w:sz w:val="24"/>
          <w:szCs w:val="24"/>
        </w:rPr>
        <w:t>s</w:t>
      </w:r>
      <w:r w:rsidR="007B284C" w:rsidRPr="009C72ED">
        <w:rPr>
          <w:rFonts w:ascii="Book Antiqua" w:hAnsi="Book Antiqua" w:cs="Times New Roman"/>
          <w:sz w:val="24"/>
          <w:szCs w:val="24"/>
        </w:rPr>
        <w:t xml:space="preserve"> without eliciting side effects. As a result, the inhibitor titer was reduced to 3.5 BU/mL after 3 w</w:t>
      </w:r>
      <w:r w:rsidR="009F1FE4" w:rsidRPr="009C72ED">
        <w:rPr>
          <w:rFonts w:ascii="Book Antiqua" w:hAnsi="Book Antiqua" w:cs="Times New Roman"/>
          <w:sz w:val="24"/>
          <w:szCs w:val="24"/>
        </w:rPr>
        <w:t>k</w:t>
      </w:r>
      <w:r w:rsidR="007B284C" w:rsidRPr="009C72ED">
        <w:rPr>
          <w:rFonts w:ascii="Book Antiqua" w:hAnsi="Book Antiqua" w:cs="Times New Roman"/>
          <w:sz w:val="24"/>
          <w:szCs w:val="24"/>
        </w:rPr>
        <w:t xml:space="preserve"> and</w:t>
      </w:r>
      <w:r w:rsidR="00D37671" w:rsidRPr="009C72ED">
        <w:rPr>
          <w:rFonts w:ascii="Book Antiqua" w:hAnsi="Book Antiqua" w:cs="Times New Roman"/>
          <w:sz w:val="24"/>
          <w:szCs w:val="24"/>
        </w:rPr>
        <w:t xml:space="preserve"> hemostasis was achieved.</w:t>
      </w:r>
      <w:r w:rsidR="006551A7" w:rsidRPr="009C72ED">
        <w:rPr>
          <w:rFonts w:ascii="Book Antiqua" w:hAnsi="Book Antiqua" w:cs="Times New Roman"/>
          <w:sz w:val="24"/>
          <w:szCs w:val="24"/>
        </w:rPr>
        <w:t xml:space="preserve"> The pat</w:t>
      </w:r>
      <w:r w:rsidR="00E128F5" w:rsidRPr="009C72ED">
        <w:rPr>
          <w:rFonts w:ascii="Book Antiqua" w:hAnsi="Book Antiqua" w:cs="Times New Roman"/>
          <w:sz w:val="24"/>
          <w:szCs w:val="24"/>
        </w:rPr>
        <w:t>ient was transferred back to his</w:t>
      </w:r>
      <w:r w:rsidR="006551A7" w:rsidRPr="009C72ED">
        <w:rPr>
          <w:rFonts w:ascii="Book Antiqua" w:hAnsi="Book Antiqua" w:cs="Times New Roman"/>
          <w:sz w:val="24"/>
          <w:szCs w:val="24"/>
        </w:rPr>
        <w:t xml:space="preserve"> previous hospital to continue treatment for HCC. At this hospital, eradication of the inhibitor</w:t>
      </w:r>
      <w:r w:rsidR="00E128F5" w:rsidRPr="009C72ED">
        <w:rPr>
          <w:rFonts w:ascii="Book Antiqua" w:hAnsi="Book Antiqua" w:cs="Times New Roman"/>
          <w:sz w:val="24"/>
          <w:szCs w:val="24"/>
        </w:rPr>
        <w:t>s</w:t>
      </w:r>
      <w:r w:rsidR="006551A7" w:rsidRPr="009C72ED">
        <w:rPr>
          <w:rFonts w:ascii="Book Antiqua" w:hAnsi="Book Antiqua" w:cs="Times New Roman"/>
          <w:sz w:val="24"/>
          <w:szCs w:val="24"/>
        </w:rPr>
        <w:t xml:space="preserve"> was confirmed approximately 1 mo after RTX treatment </w:t>
      </w:r>
      <w:r w:rsidR="00F87C7D" w:rsidRPr="009C72ED">
        <w:rPr>
          <w:rFonts w:ascii="Book Antiqua" w:hAnsi="Book Antiqua" w:cs="Times New Roman"/>
          <w:sz w:val="24"/>
          <w:szCs w:val="24"/>
        </w:rPr>
        <w:t>had</w:t>
      </w:r>
      <w:r w:rsidR="006551A7" w:rsidRPr="009C72ED">
        <w:rPr>
          <w:rFonts w:ascii="Book Antiqua" w:hAnsi="Book Antiqua" w:cs="Times New Roman"/>
          <w:sz w:val="24"/>
          <w:szCs w:val="24"/>
        </w:rPr>
        <w:t xml:space="preserve"> terminated. Although transcatheter arterial chemoembolization was per</w:t>
      </w:r>
      <w:r w:rsidR="007F658C" w:rsidRPr="009C72ED">
        <w:rPr>
          <w:rFonts w:ascii="Book Antiqua" w:hAnsi="Book Antiqua" w:cs="Times New Roman"/>
          <w:sz w:val="24"/>
          <w:szCs w:val="24"/>
        </w:rPr>
        <w:t>formed for HCC</w:t>
      </w:r>
      <w:r w:rsidR="006551A7" w:rsidRPr="009C72ED">
        <w:rPr>
          <w:rFonts w:ascii="Book Antiqua" w:hAnsi="Book Antiqua" w:cs="Times New Roman"/>
          <w:sz w:val="24"/>
          <w:szCs w:val="24"/>
        </w:rPr>
        <w:t xml:space="preserve">, </w:t>
      </w:r>
      <w:r w:rsidR="00D37671" w:rsidRPr="009C72ED">
        <w:rPr>
          <w:rFonts w:ascii="Book Antiqua" w:hAnsi="Book Antiqua" w:cs="Times New Roman"/>
          <w:sz w:val="24"/>
          <w:szCs w:val="24"/>
        </w:rPr>
        <w:t>the treatment was not effective</w:t>
      </w:r>
      <w:r w:rsidR="00F87C7D" w:rsidRPr="009C72ED">
        <w:rPr>
          <w:rFonts w:ascii="Book Antiqua" w:hAnsi="Book Antiqua" w:cs="Times New Roman"/>
          <w:sz w:val="24"/>
          <w:szCs w:val="24"/>
        </w:rPr>
        <w:t>,</w:t>
      </w:r>
      <w:r w:rsidR="006551A7" w:rsidRPr="009C72ED">
        <w:rPr>
          <w:rFonts w:ascii="Book Antiqua" w:hAnsi="Book Antiqua" w:cs="Times New Roman"/>
          <w:sz w:val="24"/>
          <w:szCs w:val="24"/>
        </w:rPr>
        <w:t xml:space="preserve"> and </w:t>
      </w:r>
      <w:r w:rsidR="00F87C7D" w:rsidRPr="009C72ED">
        <w:rPr>
          <w:rFonts w:ascii="Book Antiqua" w:hAnsi="Book Antiqua" w:cs="Times New Roman"/>
          <w:sz w:val="24"/>
          <w:szCs w:val="24"/>
        </w:rPr>
        <w:t xml:space="preserve">the </w:t>
      </w:r>
      <w:r w:rsidR="009B510E" w:rsidRPr="009C72ED">
        <w:rPr>
          <w:rFonts w:ascii="Book Antiqua" w:hAnsi="Book Antiqua" w:cs="Times New Roman"/>
          <w:sz w:val="24"/>
          <w:szCs w:val="24"/>
        </w:rPr>
        <w:t>HCC</w:t>
      </w:r>
      <w:r w:rsidR="00E34BBA" w:rsidRPr="009C72ED">
        <w:rPr>
          <w:rFonts w:ascii="Book Antiqua" w:hAnsi="Book Antiqua" w:cs="Times New Roman"/>
          <w:sz w:val="24"/>
          <w:szCs w:val="24"/>
        </w:rPr>
        <w:t xml:space="preserve"> </w:t>
      </w:r>
      <w:r w:rsidR="00F87C7D" w:rsidRPr="009C72ED">
        <w:rPr>
          <w:rFonts w:ascii="Book Antiqua" w:hAnsi="Book Antiqua" w:cs="Times New Roman"/>
          <w:sz w:val="24"/>
          <w:szCs w:val="24"/>
        </w:rPr>
        <w:t xml:space="preserve">continued to </w:t>
      </w:r>
      <w:r w:rsidR="00E34BBA" w:rsidRPr="009C72ED">
        <w:rPr>
          <w:rFonts w:ascii="Book Antiqua" w:hAnsi="Book Antiqua" w:cs="Times New Roman"/>
          <w:sz w:val="24"/>
          <w:szCs w:val="24"/>
        </w:rPr>
        <w:t>progress</w:t>
      </w:r>
      <w:r w:rsidR="00C42F0E" w:rsidRPr="009C72ED">
        <w:rPr>
          <w:rFonts w:ascii="Book Antiqua" w:hAnsi="Book Antiqua" w:cs="Times New Roman"/>
          <w:sz w:val="24"/>
          <w:szCs w:val="24"/>
        </w:rPr>
        <w:t xml:space="preserve"> </w:t>
      </w:r>
      <w:r w:rsidR="009F1FE4" w:rsidRPr="009C72ED">
        <w:rPr>
          <w:rFonts w:ascii="Book Antiqua" w:hAnsi="Book Antiqua" w:cs="Times New Roman"/>
          <w:sz w:val="24"/>
          <w:szCs w:val="24"/>
        </w:rPr>
        <w:t>aggressively</w:t>
      </w:r>
      <w:r w:rsidR="00C42F0E" w:rsidRPr="009C72ED">
        <w:rPr>
          <w:rFonts w:ascii="Book Antiqua" w:hAnsi="Book Antiqua" w:cs="Times New Roman"/>
          <w:sz w:val="24"/>
          <w:szCs w:val="24"/>
        </w:rPr>
        <w:t>. T</w:t>
      </w:r>
      <w:r w:rsidR="006551A7" w:rsidRPr="009C72ED">
        <w:rPr>
          <w:rFonts w:ascii="Book Antiqua" w:hAnsi="Book Antiqua" w:cs="Times New Roman"/>
          <w:sz w:val="24"/>
          <w:szCs w:val="24"/>
        </w:rPr>
        <w:t>he patient</w:t>
      </w:r>
      <w:r w:rsidR="00E128F5" w:rsidRPr="009C72ED">
        <w:rPr>
          <w:rFonts w:ascii="Book Antiqua" w:hAnsi="Book Antiqua" w:cs="Times New Roman"/>
          <w:sz w:val="24"/>
          <w:szCs w:val="24"/>
        </w:rPr>
        <w:t xml:space="preserve"> died</w:t>
      </w:r>
      <w:r w:rsidR="006551A7" w:rsidRPr="009C72ED">
        <w:rPr>
          <w:rFonts w:ascii="Book Antiqua" w:hAnsi="Book Antiqua" w:cs="Times New Roman"/>
          <w:sz w:val="24"/>
          <w:szCs w:val="24"/>
        </w:rPr>
        <w:t xml:space="preserve"> </w:t>
      </w:r>
      <w:r w:rsidR="00C42F0E" w:rsidRPr="009C72ED">
        <w:rPr>
          <w:rFonts w:ascii="Book Antiqua" w:hAnsi="Book Antiqua" w:cs="Times New Roman"/>
          <w:sz w:val="24"/>
          <w:szCs w:val="24"/>
        </w:rPr>
        <w:t xml:space="preserve">at </w:t>
      </w:r>
      <w:r w:rsidR="00F87C7D" w:rsidRPr="009C72ED">
        <w:rPr>
          <w:rFonts w:ascii="Book Antiqua" w:hAnsi="Book Antiqua" w:cs="Times New Roman"/>
          <w:sz w:val="24"/>
          <w:szCs w:val="24"/>
        </w:rPr>
        <w:t xml:space="preserve">the </w:t>
      </w:r>
      <w:r w:rsidR="00C42F0E" w:rsidRPr="009C72ED">
        <w:rPr>
          <w:rFonts w:ascii="Book Antiqua" w:hAnsi="Book Antiqua" w:cs="Times New Roman"/>
          <w:sz w:val="24"/>
          <w:szCs w:val="24"/>
        </w:rPr>
        <w:t xml:space="preserve">hospice </w:t>
      </w:r>
      <w:r w:rsidR="006551A7" w:rsidRPr="009C72ED">
        <w:rPr>
          <w:rFonts w:ascii="Book Antiqua" w:hAnsi="Book Antiqua" w:cs="Times New Roman"/>
          <w:sz w:val="24"/>
          <w:szCs w:val="24"/>
        </w:rPr>
        <w:t xml:space="preserve">7 mo after the </w:t>
      </w:r>
      <w:r w:rsidR="00F87C7D" w:rsidRPr="009C72ED">
        <w:rPr>
          <w:rFonts w:ascii="Book Antiqua" w:hAnsi="Book Antiqua" w:cs="Times New Roman"/>
          <w:sz w:val="24"/>
          <w:szCs w:val="24"/>
        </w:rPr>
        <w:t>HCC diagnosis</w:t>
      </w:r>
      <w:r w:rsidR="006551A7" w:rsidRPr="009C72ED">
        <w:rPr>
          <w:rFonts w:ascii="Book Antiqua" w:hAnsi="Book Antiqua" w:cs="Times New Roman"/>
          <w:sz w:val="24"/>
          <w:szCs w:val="24"/>
        </w:rPr>
        <w:t>.</w:t>
      </w:r>
    </w:p>
    <w:p w14:paraId="5F88E98F" w14:textId="77777777" w:rsidR="009F1FE4" w:rsidRPr="009C72ED" w:rsidRDefault="009F1FE4" w:rsidP="00AD1633">
      <w:pPr>
        <w:spacing w:after="0" w:line="360" w:lineRule="auto"/>
        <w:jc w:val="both"/>
        <w:rPr>
          <w:rFonts w:ascii="Book Antiqua" w:eastAsia="SimSun" w:hAnsi="Book Antiqua" w:cs="Times New Roman"/>
          <w:sz w:val="24"/>
          <w:szCs w:val="24"/>
          <w:lang w:eastAsia="zh-CN"/>
        </w:rPr>
      </w:pPr>
    </w:p>
    <w:p w14:paraId="7C30E198" w14:textId="77777777" w:rsidR="009F1FE4" w:rsidRPr="009C72ED" w:rsidRDefault="009F1FE4" w:rsidP="00AD1633">
      <w:pPr>
        <w:spacing w:after="0" w:line="360" w:lineRule="auto"/>
        <w:jc w:val="both"/>
        <w:rPr>
          <w:rFonts w:ascii="Book Antiqua" w:eastAsia="Times New Roman" w:hAnsi="Book Antiqua" w:cs="Times New Roman"/>
          <w:sz w:val="24"/>
          <w:szCs w:val="24"/>
        </w:rPr>
      </w:pPr>
      <w:r w:rsidRPr="009C72ED">
        <w:rPr>
          <w:rFonts w:ascii="Book Antiqua" w:eastAsia="Times New Roman" w:hAnsi="Book Antiqua" w:cs="Times New Roman"/>
          <w:b/>
          <w:sz w:val="24"/>
          <w:szCs w:val="24"/>
        </w:rPr>
        <w:t>DISCUSSION</w:t>
      </w:r>
    </w:p>
    <w:p w14:paraId="2FCE8A05" w14:textId="3DB5A40E" w:rsidR="00611BC7" w:rsidRPr="009C72ED" w:rsidRDefault="00C34501"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Control failure of Treg cell line against autoimmune response </w:t>
      </w:r>
      <w:r w:rsidR="00092AAD" w:rsidRPr="009C72ED">
        <w:rPr>
          <w:rFonts w:ascii="Book Antiqua" w:hAnsi="Book Antiqua" w:cs="Times New Roman"/>
          <w:sz w:val="24"/>
          <w:szCs w:val="24"/>
        </w:rPr>
        <w:t xml:space="preserve">to </w:t>
      </w:r>
      <w:r w:rsidR="00712B74" w:rsidRPr="009C72ED">
        <w:rPr>
          <w:rFonts w:ascii="Book Antiqua" w:hAnsi="Book Antiqua" w:cs="Times New Roman"/>
          <w:sz w:val="24"/>
          <w:szCs w:val="24"/>
        </w:rPr>
        <w:t>F</w:t>
      </w:r>
      <w:r w:rsidR="00092AAD" w:rsidRPr="009C72ED">
        <w:rPr>
          <w:rFonts w:ascii="Book Antiqua" w:hAnsi="Book Antiqua" w:cs="Times New Roman"/>
          <w:sz w:val="24"/>
          <w:szCs w:val="24"/>
        </w:rPr>
        <w:t xml:space="preserve">VIII </w:t>
      </w:r>
      <w:r w:rsidRPr="009C72ED">
        <w:rPr>
          <w:rFonts w:ascii="Book Antiqua" w:hAnsi="Book Antiqua" w:cs="Times New Roman"/>
          <w:sz w:val="24"/>
          <w:szCs w:val="24"/>
        </w:rPr>
        <w:t>is considered to be one of the onset factors of AHA</w:t>
      </w:r>
      <w:r w:rsidRPr="009C72ED">
        <w:rPr>
          <w:rFonts w:ascii="Book Antiqua" w:hAnsi="Book Antiqua" w:cs="Times New Roman"/>
          <w:sz w:val="24"/>
          <w:szCs w:val="24"/>
          <w:vertAlign w:val="superscript"/>
        </w:rPr>
        <w:t>[9]</w:t>
      </w:r>
      <w:r w:rsidRPr="009C72ED">
        <w:rPr>
          <w:rFonts w:ascii="Book Antiqua" w:hAnsi="Book Antiqua" w:cs="Times New Roman"/>
          <w:sz w:val="24"/>
          <w:szCs w:val="24"/>
        </w:rPr>
        <w:t xml:space="preserve">. </w:t>
      </w:r>
      <w:r w:rsidR="00611BC7" w:rsidRPr="009C72ED">
        <w:rPr>
          <w:rFonts w:ascii="Book Antiqua" w:hAnsi="Book Antiqua" w:cs="Times New Roman"/>
          <w:sz w:val="24"/>
          <w:szCs w:val="24"/>
        </w:rPr>
        <w:t xml:space="preserve">More intense antibody responses, that is, higher inhibitor titers (10 BU or more) to </w:t>
      </w:r>
      <w:r w:rsidR="00712B74" w:rsidRPr="009C72ED">
        <w:rPr>
          <w:rFonts w:ascii="Book Antiqua" w:hAnsi="Book Antiqua" w:cs="Times New Roman"/>
          <w:sz w:val="24"/>
          <w:szCs w:val="24"/>
        </w:rPr>
        <w:t>F</w:t>
      </w:r>
      <w:r w:rsidR="00611BC7" w:rsidRPr="009C72ED">
        <w:rPr>
          <w:rFonts w:ascii="Book Antiqua" w:hAnsi="Book Antiqua" w:cs="Times New Roman"/>
          <w:sz w:val="24"/>
          <w:szCs w:val="24"/>
        </w:rPr>
        <w:t>VIII correlated with a predominance of Th2-driven subclasses IgG</w:t>
      </w:r>
      <w:r w:rsidR="00611BC7" w:rsidRPr="009C72ED">
        <w:rPr>
          <w:rFonts w:ascii="Book Antiqua" w:hAnsi="Book Antiqua" w:cs="Times New Roman"/>
          <w:sz w:val="24"/>
          <w:szCs w:val="24"/>
          <w:vertAlign w:val="subscript"/>
        </w:rPr>
        <w:t>4</w:t>
      </w:r>
      <w:r w:rsidR="00611BC7" w:rsidRPr="009C72ED">
        <w:rPr>
          <w:rFonts w:ascii="Book Antiqua" w:hAnsi="Book Antiqua" w:cs="Times New Roman"/>
          <w:sz w:val="24"/>
          <w:szCs w:val="24"/>
          <w:vertAlign w:val="superscript"/>
        </w:rPr>
        <w:t>[10]</w:t>
      </w:r>
      <w:r w:rsidR="00611BC7" w:rsidRPr="009C72ED">
        <w:rPr>
          <w:rFonts w:ascii="Book Antiqua" w:hAnsi="Book Antiqua" w:cs="Times New Roman"/>
          <w:sz w:val="24"/>
          <w:szCs w:val="24"/>
        </w:rPr>
        <w:t>.</w:t>
      </w:r>
    </w:p>
    <w:p w14:paraId="4A3BC152" w14:textId="60B97F2E" w:rsidR="002E5FF7" w:rsidRPr="009C72ED" w:rsidRDefault="002E5FF7"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 xml:space="preserve">Malignancies </w:t>
      </w:r>
      <w:r w:rsidR="00F87C7D" w:rsidRPr="009C72ED">
        <w:rPr>
          <w:rFonts w:ascii="Book Antiqua" w:hAnsi="Book Antiqua" w:cs="Times New Roman"/>
          <w:sz w:val="24"/>
          <w:szCs w:val="24"/>
        </w:rPr>
        <w:t>have been</w:t>
      </w:r>
      <w:r w:rsidRPr="009C72ED">
        <w:rPr>
          <w:rFonts w:ascii="Book Antiqua" w:hAnsi="Book Antiqua" w:cs="Times New Roman"/>
          <w:sz w:val="24"/>
          <w:szCs w:val="24"/>
        </w:rPr>
        <w:t xml:space="preserve"> reported to occur </w:t>
      </w:r>
      <w:r w:rsidR="00E128F5" w:rsidRPr="009C72ED">
        <w:rPr>
          <w:rFonts w:ascii="Book Antiqua" w:hAnsi="Book Antiqua" w:cs="Times New Roman"/>
          <w:sz w:val="24"/>
          <w:szCs w:val="24"/>
        </w:rPr>
        <w:t xml:space="preserve">in </w:t>
      </w:r>
      <w:r w:rsidRPr="009C72ED">
        <w:rPr>
          <w:rFonts w:ascii="Book Antiqua" w:hAnsi="Book Antiqua" w:cs="Times New Roman"/>
          <w:sz w:val="24"/>
          <w:szCs w:val="24"/>
        </w:rPr>
        <w:t>1</w:t>
      </w:r>
      <w:r w:rsidR="00196BF0" w:rsidRPr="009C72ED">
        <w:rPr>
          <w:rFonts w:ascii="Book Antiqua" w:hAnsi="Book Antiqua" w:cs="Times New Roman"/>
          <w:sz w:val="24"/>
          <w:szCs w:val="24"/>
        </w:rPr>
        <w:t>1.5% of patients with AHA</w:t>
      </w:r>
      <w:r w:rsidR="00E128F5" w:rsidRPr="009C72ED">
        <w:rPr>
          <w:rFonts w:ascii="Book Antiqua" w:hAnsi="Book Antiqua" w:cs="Times New Roman"/>
          <w:sz w:val="24"/>
          <w:szCs w:val="24"/>
          <w:vertAlign w:val="superscript"/>
        </w:rPr>
        <w:t>[4]</w:t>
      </w:r>
      <w:r w:rsidR="003E098E" w:rsidRPr="009C72ED">
        <w:rPr>
          <w:rFonts w:ascii="Book Antiqua" w:hAnsi="Book Antiqua" w:cs="Times New Roman"/>
          <w:sz w:val="24"/>
          <w:szCs w:val="24"/>
        </w:rPr>
        <w:t>.</w:t>
      </w:r>
      <w:r w:rsidR="00E128F5" w:rsidRPr="009C72ED">
        <w:rPr>
          <w:rFonts w:ascii="Book Antiqua" w:hAnsi="Book Antiqua" w:cs="Times New Roman"/>
          <w:sz w:val="24"/>
          <w:szCs w:val="24"/>
        </w:rPr>
        <w:t xml:space="preserve"> </w:t>
      </w:r>
      <w:r w:rsidR="00232929" w:rsidRPr="009C72ED">
        <w:rPr>
          <w:rFonts w:ascii="Book Antiqua" w:hAnsi="Book Antiqua" w:cs="Times New Roman"/>
          <w:sz w:val="24"/>
          <w:szCs w:val="24"/>
        </w:rPr>
        <w:t>This pathological condition can be attributed to an imbalance in the immune system associated with the onset of solid cancer</w:t>
      </w:r>
      <w:r w:rsidR="00D465E7" w:rsidRPr="009C72ED">
        <w:rPr>
          <w:rFonts w:ascii="Book Antiqua" w:hAnsi="Book Antiqua" w:cs="Times New Roman"/>
          <w:sz w:val="24"/>
          <w:szCs w:val="24"/>
        </w:rPr>
        <w:t>.</w:t>
      </w:r>
      <w:r w:rsidR="00232929" w:rsidRPr="009C72ED">
        <w:rPr>
          <w:rFonts w:ascii="Book Antiqua" w:hAnsi="Book Antiqua" w:cs="Times New Roman"/>
          <w:sz w:val="24"/>
          <w:szCs w:val="24"/>
        </w:rPr>
        <w:t xml:space="preserve"> </w:t>
      </w:r>
      <w:r w:rsidR="00D465E7" w:rsidRPr="009C72ED">
        <w:rPr>
          <w:rFonts w:ascii="Book Antiqua" w:hAnsi="Book Antiqua" w:cs="Times New Roman"/>
          <w:sz w:val="24"/>
          <w:szCs w:val="24"/>
        </w:rPr>
        <w:t>However,</w:t>
      </w:r>
      <w:r w:rsidR="00E128F5" w:rsidRPr="009C72ED">
        <w:rPr>
          <w:rFonts w:ascii="Book Antiqua" w:hAnsi="Book Antiqua" w:cs="Times New Roman"/>
          <w:sz w:val="24"/>
          <w:szCs w:val="24"/>
        </w:rPr>
        <w:t xml:space="preserve"> t</w:t>
      </w:r>
      <w:r w:rsidRPr="009C72ED">
        <w:rPr>
          <w:rFonts w:ascii="Book Antiqua" w:hAnsi="Book Antiqua" w:cs="Times New Roman"/>
          <w:sz w:val="24"/>
          <w:szCs w:val="24"/>
        </w:rPr>
        <w:t xml:space="preserve">he </w:t>
      </w:r>
      <w:r w:rsidR="003E098E" w:rsidRPr="009C72ED">
        <w:rPr>
          <w:rFonts w:ascii="Book Antiqua" w:hAnsi="Book Antiqua" w:cs="Times New Roman"/>
          <w:sz w:val="24"/>
          <w:szCs w:val="24"/>
        </w:rPr>
        <w:t xml:space="preserve">true </w:t>
      </w:r>
      <w:r w:rsidR="003351DE" w:rsidRPr="009C72ED">
        <w:rPr>
          <w:rFonts w:ascii="Book Antiqua" w:hAnsi="Book Antiqua" w:cs="Times New Roman"/>
          <w:sz w:val="24"/>
          <w:szCs w:val="24"/>
        </w:rPr>
        <w:t>causality and the underlying mechanism by which cancer cells induce autoantibodies to FVIII have not been elucidated yet</w:t>
      </w:r>
      <w:r w:rsidR="00712B74" w:rsidRPr="009C72ED">
        <w:rPr>
          <w:rFonts w:ascii="Book Antiqua" w:hAnsi="Book Antiqua" w:cs="Times New Roman"/>
          <w:sz w:val="24"/>
          <w:szCs w:val="24"/>
          <w:vertAlign w:val="superscript"/>
        </w:rPr>
        <w:t>[8]</w:t>
      </w:r>
      <w:r w:rsidR="003351DE" w:rsidRPr="009C72ED">
        <w:rPr>
          <w:rFonts w:ascii="Book Antiqua" w:hAnsi="Book Antiqua" w:cs="Times New Roman"/>
          <w:sz w:val="24"/>
          <w:szCs w:val="24"/>
        </w:rPr>
        <w:t xml:space="preserve">. </w:t>
      </w:r>
      <w:r w:rsidR="00E128F5" w:rsidRPr="009C72ED">
        <w:rPr>
          <w:rFonts w:ascii="Book Antiqua" w:hAnsi="Book Antiqua" w:cs="Times New Roman"/>
          <w:sz w:val="24"/>
          <w:szCs w:val="24"/>
        </w:rPr>
        <w:t xml:space="preserve">Iatrogenic </w:t>
      </w:r>
      <w:r w:rsidR="003A1E7F" w:rsidRPr="009C72ED">
        <w:rPr>
          <w:rFonts w:ascii="Book Antiqua" w:hAnsi="Book Antiqua" w:cs="Times New Roman"/>
          <w:sz w:val="24"/>
          <w:szCs w:val="24"/>
        </w:rPr>
        <w:t>bleeding</w:t>
      </w:r>
      <w:r w:rsidRPr="009C72ED">
        <w:rPr>
          <w:rFonts w:ascii="Book Antiqua" w:hAnsi="Book Antiqua" w:cs="Times New Roman"/>
          <w:sz w:val="24"/>
          <w:szCs w:val="24"/>
        </w:rPr>
        <w:t xml:space="preserve"> </w:t>
      </w:r>
      <w:r w:rsidR="003962D5" w:rsidRPr="009C72ED">
        <w:rPr>
          <w:rFonts w:ascii="Book Antiqua" w:hAnsi="Book Antiqua" w:cs="Times New Roman"/>
          <w:sz w:val="24"/>
          <w:szCs w:val="24"/>
        </w:rPr>
        <w:t xml:space="preserve">may be the initial sign </w:t>
      </w:r>
      <w:r w:rsidRPr="009C72ED">
        <w:rPr>
          <w:rFonts w:ascii="Book Antiqua" w:hAnsi="Book Antiqua" w:cs="Times New Roman"/>
          <w:sz w:val="24"/>
          <w:szCs w:val="24"/>
        </w:rPr>
        <w:t xml:space="preserve">in AHA </w:t>
      </w:r>
      <w:r w:rsidR="00E128F5" w:rsidRPr="009C72ED">
        <w:rPr>
          <w:rFonts w:ascii="Book Antiqua" w:hAnsi="Book Antiqua" w:cs="Times New Roman"/>
          <w:sz w:val="24"/>
          <w:szCs w:val="24"/>
        </w:rPr>
        <w:t>patients</w:t>
      </w:r>
      <w:r w:rsidR="004309AE" w:rsidRPr="009C72ED">
        <w:rPr>
          <w:rFonts w:ascii="Book Antiqua" w:hAnsi="Book Antiqua" w:cs="Times New Roman"/>
          <w:sz w:val="24"/>
          <w:szCs w:val="24"/>
          <w:vertAlign w:val="superscript"/>
        </w:rPr>
        <w:t>[11</w:t>
      </w:r>
      <w:r w:rsidR="00101106" w:rsidRPr="009C72ED">
        <w:rPr>
          <w:rFonts w:ascii="Book Antiqua" w:hAnsi="Book Antiqua" w:cs="Times New Roman"/>
          <w:sz w:val="24"/>
          <w:szCs w:val="24"/>
          <w:vertAlign w:val="superscript"/>
        </w:rPr>
        <w:t>]</w:t>
      </w:r>
      <w:r w:rsidR="003962D5" w:rsidRPr="009C72ED">
        <w:rPr>
          <w:rFonts w:ascii="Book Antiqua" w:hAnsi="Book Antiqua" w:cs="Times New Roman"/>
          <w:sz w:val="24"/>
          <w:szCs w:val="24"/>
        </w:rPr>
        <w:t>.</w:t>
      </w:r>
      <w:r w:rsidR="00E128F5" w:rsidRPr="009C72ED">
        <w:rPr>
          <w:rFonts w:ascii="Book Antiqua" w:hAnsi="Book Antiqua" w:cs="Times New Roman"/>
          <w:sz w:val="24"/>
          <w:szCs w:val="24"/>
        </w:rPr>
        <w:t xml:space="preserve"> </w:t>
      </w:r>
      <w:r w:rsidR="00D465E7" w:rsidRPr="009C72ED">
        <w:rPr>
          <w:rFonts w:ascii="Book Antiqua" w:hAnsi="Book Antiqua" w:cs="Times New Roman"/>
          <w:sz w:val="24"/>
          <w:szCs w:val="24"/>
        </w:rPr>
        <w:t>In</w:t>
      </w:r>
      <w:r w:rsidR="00101106" w:rsidRPr="009C72ED">
        <w:rPr>
          <w:rFonts w:ascii="Book Antiqua" w:hAnsi="Book Antiqua" w:cs="Times New Roman"/>
          <w:sz w:val="24"/>
          <w:szCs w:val="24"/>
        </w:rPr>
        <w:t xml:space="preserve"> </w:t>
      </w:r>
      <w:r w:rsidR="00D465E7" w:rsidRPr="009C72ED">
        <w:rPr>
          <w:rFonts w:ascii="Book Antiqua" w:hAnsi="Book Antiqua" w:cs="Times New Roman"/>
          <w:sz w:val="24"/>
          <w:szCs w:val="24"/>
        </w:rPr>
        <w:lastRenderedPageBreak/>
        <w:t xml:space="preserve">case 1, since the APTT before gastrectomy was normal, surgical </w:t>
      </w:r>
      <w:r w:rsidR="00666304" w:rsidRPr="009C72ED">
        <w:rPr>
          <w:rFonts w:ascii="Book Antiqua" w:hAnsi="Book Antiqua" w:cs="Times New Roman"/>
          <w:sz w:val="24"/>
          <w:szCs w:val="24"/>
        </w:rPr>
        <w:t>p</w:t>
      </w:r>
      <w:r w:rsidR="009B2599" w:rsidRPr="009C72ED">
        <w:rPr>
          <w:rFonts w:ascii="Book Antiqua" w:hAnsi="Book Antiqua" w:cs="Times New Roman"/>
          <w:sz w:val="24"/>
          <w:szCs w:val="24"/>
        </w:rPr>
        <w:t>rocedure</w:t>
      </w:r>
      <w:r w:rsidR="00D465E7" w:rsidRPr="009C72ED">
        <w:rPr>
          <w:rFonts w:ascii="Book Antiqua" w:hAnsi="Book Antiqua" w:cs="Times New Roman"/>
          <w:sz w:val="24"/>
          <w:szCs w:val="24"/>
        </w:rPr>
        <w:t xml:space="preserve"> may be a trigger for the development of </w:t>
      </w:r>
      <w:r w:rsidRPr="009C72ED">
        <w:rPr>
          <w:rFonts w:ascii="Book Antiqua" w:hAnsi="Book Antiqua" w:cs="Times New Roman"/>
          <w:sz w:val="24"/>
          <w:szCs w:val="24"/>
        </w:rPr>
        <w:t xml:space="preserve">an acquired </w:t>
      </w:r>
      <w:r w:rsidR="00196BF0" w:rsidRPr="009C72ED">
        <w:rPr>
          <w:rFonts w:ascii="Book Antiqua" w:hAnsi="Book Antiqua" w:cs="Times New Roman"/>
          <w:sz w:val="24"/>
          <w:szCs w:val="24"/>
        </w:rPr>
        <w:t>inhibitor against FVIII</w:t>
      </w:r>
      <w:r w:rsidRPr="009C72ED">
        <w:rPr>
          <w:rFonts w:ascii="Book Antiqua" w:hAnsi="Book Antiqua" w:cs="Times New Roman"/>
          <w:sz w:val="24"/>
          <w:szCs w:val="24"/>
        </w:rPr>
        <w:t>.</w:t>
      </w:r>
    </w:p>
    <w:p w14:paraId="044F63A7" w14:textId="626947D1" w:rsidR="007E3F01" w:rsidRPr="009C72ED" w:rsidRDefault="00712B74"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Regardless of the presence or absence of underlying disease, the treatment for AHA is divided into hemostatic therapy for hemorrhage</w:t>
      </w:r>
      <w:r w:rsidR="00B509FC" w:rsidRPr="009C72ED">
        <w:rPr>
          <w:rFonts w:ascii="Book Antiqua" w:hAnsi="Book Antiqua" w:cs="Times New Roman"/>
          <w:sz w:val="24"/>
          <w:szCs w:val="24"/>
          <w:vertAlign w:val="superscript"/>
        </w:rPr>
        <w:t>[4]</w:t>
      </w:r>
      <w:r w:rsidRPr="009C72ED">
        <w:rPr>
          <w:rFonts w:ascii="Book Antiqua" w:hAnsi="Book Antiqua" w:cs="Times New Roman"/>
          <w:sz w:val="24"/>
          <w:szCs w:val="24"/>
        </w:rPr>
        <w:t xml:space="preserve"> and immunotherapy aimed at eradicating inhibitors</w:t>
      </w:r>
      <w:r w:rsidR="00B509FC" w:rsidRPr="009C72ED">
        <w:rPr>
          <w:rFonts w:ascii="Book Antiqua" w:hAnsi="Book Antiqua" w:cs="Times New Roman"/>
          <w:sz w:val="24"/>
          <w:szCs w:val="24"/>
          <w:vertAlign w:val="superscript"/>
        </w:rPr>
        <w:t>[12]</w:t>
      </w:r>
      <w:r w:rsidRPr="009C72ED">
        <w:rPr>
          <w:rFonts w:ascii="Book Antiqua" w:hAnsi="Book Antiqua" w:cs="Times New Roman"/>
          <w:sz w:val="24"/>
          <w:szCs w:val="24"/>
        </w:rPr>
        <w:t xml:space="preserve">. </w:t>
      </w:r>
      <w:r w:rsidR="00531873" w:rsidRPr="009C72ED">
        <w:rPr>
          <w:rFonts w:ascii="Book Antiqua" w:hAnsi="Book Antiqua" w:cs="Times New Roman"/>
          <w:sz w:val="24"/>
          <w:szCs w:val="24"/>
        </w:rPr>
        <w:t xml:space="preserve">Bypass hemostatic agents, </w:t>
      </w:r>
      <w:r w:rsidR="002E5FF7" w:rsidRPr="009C72ED">
        <w:rPr>
          <w:rFonts w:ascii="Book Antiqua" w:hAnsi="Book Antiqua" w:cs="Times New Roman"/>
          <w:sz w:val="24"/>
          <w:szCs w:val="24"/>
        </w:rPr>
        <w:t>recombinant activated factor VII</w:t>
      </w:r>
      <w:r w:rsidR="00531873" w:rsidRPr="009C72ED">
        <w:rPr>
          <w:rFonts w:ascii="Book Antiqua" w:hAnsi="Book Antiqua" w:cs="Times New Roman"/>
          <w:sz w:val="24"/>
          <w:szCs w:val="24"/>
        </w:rPr>
        <w:t xml:space="preserve"> </w:t>
      </w:r>
      <w:r w:rsidR="002E5FF7" w:rsidRPr="009C72ED">
        <w:rPr>
          <w:rFonts w:ascii="Book Antiqua" w:hAnsi="Book Antiqua" w:cs="Times New Roman"/>
          <w:sz w:val="24"/>
          <w:szCs w:val="24"/>
        </w:rPr>
        <w:t>and activated prothrombin complex concentrate</w:t>
      </w:r>
      <w:r w:rsidR="00E128F5" w:rsidRPr="009C72ED">
        <w:rPr>
          <w:rFonts w:ascii="Book Antiqua" w:hAnsi="Book Antiqua" w:cs="Times New Roman"/>
          <w:sz w:val="24"/>
          <w:szCs w:val="24"/>
        </w:rPr>
        <w:t>,</w:t>
      </w:r>
      <w:r w:rsidR="002E5FF7" w:rsidRPr="009C72ED">
        <w:rPr>
          <w:rFonts w:ascii="Book Antiqua" w:hAnsi="Book Antiqua" w:cs="Times New Roman"/>
          <w:sz w:val="24"/>
          <w:szCs w:val="24"/>
        </w:rPr>
        <w:t xml:space="preserve"> are considered </w:t>
      </w:r>
      <w:r w:rsidR="00DE1923" w:rsidRPr="009C72ED">
        <w:rPr>
          <w:rFonts w:ascii="Book Antiqua" w:hAnsi="Book Antiqua" w:cs="Times New Roman"/>
          <w:sz w:val="24"/>
          <w:szCs w:val="24"/>
        </w:rPr>
        <w:t xml:space="preserve">to </w:t>
      </w:r>
      <w:r w:rsidR="00531873" w:rsidRPr="009C72ED">
        <w:rPr>
          <w:rFonts w:ascii="Book Antiqua" w:hAnsi="Book Antiqua" w:cs="Times New Roman"/>
          <w:sz w:val="24"/>
          <w:szCs w:val="24"/>
        </w:rPr>
        <w:t xml:space="preserve">the </w:t>
      </w:r>
      <w:r w:rsidR="002E5FF7" w:rsidRPr="009C72ED">
        <w:rPr>
          <w:rFonts w:ascii="Book Antiqua" w:hAnsi="Book Antiqua" w:cs="Times New Roman"/>
          <w:sz w:val="24"/>
          <w:szCs w:val="24"/>
        </w:rPr>
        <w:t>first-line a</w:t>
      </w:r>
      <w:r w:rsidR="00E128F5" w:rsidRPr="009C72ED">
        <w:rPr>
          <w:rFonts w:ascii="Book Antiqua" w:hAnsi="Book Antiqua" w:cs="Times New Roman"/>
          <w:sz w:val="24"/>
          <w:szCs w:val="24"/>
        </w:rPr>
        <w:t xml:space="preserve">pproach for the treatment of </w:t>
      </w:r>
      <w:r w:rsidR="003A1E7F" w:rsidRPr="009C72ED">
        <w:rPr>
          <w:rFonts w:ascii="Book Antiqua" w:hAnsi="Book Antiqua" w:cs="Times New Roman"/>
          <w:sz w:val="24"/>
          <w:szCs w:val="24"/>
        </w:rPr>
        <w:t>bleeding episodes</w:t>
      </w:r>
      <w:r w:rsidR="00561395" w:rsidRPr="009C72ED">
        <w:rPr>
          <w:rFonts w:ascii="Book Antiqua" w:hAnsi="Book Antiqua" w:cs="Times New Roman"/>
          <w:sz w:val="24"/>
          <w:szCs w:val="24"/>
          <w:vertAlign w:val="superscript"/>
        </w:rPr>
        <w:t>[4,</w:t>
      </w:r>
      <w:r w:rsidR="00466366" w:rsidRPr="009C72ED">
        <w:rPr>
          <w:rFonts w:ascii="Book Antiqua" w:hAnsi="Book Antiqua" w:cs="Times New Roman"/>
          <w:sz w:val="24"/>
          <w:szCs w:val="24"/>
          <w:vertAlign w:val="superscript"/>
        </w:rPr>
        <w:t>13</w:t>
      </w:r>
      <w:r w:rsidR="002E5FF7" w:rsidRPr="009C72ED">
        <w:rPr>
          <w:rFonts w:ascii="Book Antiqua" w:hAnsi="Book Antiqua" w:cs="Times New Roman"/>
          <w:sz w:val="24"/>
          <w:szCs w:val="24"/>
          <w:vertAlign w:val="superscript"/>
        </w:rPr>
        <w:t>]</w:t>
      </w:r>
      <w:r w:rsidR="00CA52E8" w:rsidRPr="009C72ED">
        <w:rPr>
          <w:rFonts w:ascii="Book Antiqua" w:hAnsi="Book Antiqua" w:cs="Times New Roman"/>
          <w:sz w:val="24"/>
          <w:szCs w:val="24"/>
        </w:rPr>
        <w:t>. In the study of the European Acquired Haemophilia Registry (EACH 2), 144 of the 482 AHA patients (30%), especially for "non-severe" patients, hemostatic treatment was not required</w:t>
      </w:r>
      <w:r w:rsidR="00CA52E8" w:rsidRPr="009C72ED">
        <w:rPr>
          <w:rFonts w:ascii="Book Antiqua" w:hAnsi="Book Antiqua" w:cs="Times New Roman"/>
          <w:sz w:val="24"/>
          <w:szCs w:val="24"/>
          <w:vertAlign w:val="superscript"/>
        </w:rPr>
        <w:t>[4]</w:t>
      </w:r>
      <w:r w:rsidR="00CA52E8" w:rsidRPr="009C72ED">
        <w:rPr>
          <w:rFonts w:ascii="Book Antiqua" w:hAnsi="Book Antiqua" w:cs="Times New Roman"/>
          <w:sz w:val="24"/>
          <w:szCs w:val="24"/>
        </w:rPr>
        <w:t>.</w:t>
      </w:r>
      <w:r w:rsidR="00B9327C" w:rsidRPr="009C72ED">
        <w:rPr>
          <w:rFonts w:ascii="Book Antiqua" w:hAnsi="Book Antiqua" w:cs="Times New Roman"/>
          <w:sz w:val="24"/>
          <w:szCs w:val="24"/>
        </w:rPr>
        <w:t xml:space="preserve"> </w:t>
      </w:r>
      <w:r w:rsidR="000356B4" w:rsidRPr="009C72ED">
        <w:rPr>
          <w:rFonts w:ascii="Book Antiqua" w:hAnsi="Book Antiqua" w:cs="Times New Roman"/>
          <w:sz w:val="24"/>
          <w:szCs w:val="24"/>
        </w:rPr>
        <w:t xml:space="preserve">The </w:t>
      </w:r>
      <w:r w:rsidR="00DE1923" w:rsidRPr="009C72ED">
        <w:rPr>
          <w:rFonts w:ascii="Book Antiqua" w:hAnsi="Book Antiqua" w:cs="Times New Roman"/>
          <w:sz w:val="24"/>
          <w:szCs w:val="24"/>
        </w:rPr>
        <w:t xml:space="preserve">two </w:t>
      </w:r>
      <w:r w:rsidR="000356B4" w:rsidRPr="009C72ED">
        <w:rPr>
          <w:rFonts w:ascii="Book Antiqua" w:hAnsi="Book Antiqua" w:cs="Times New Roman"/>
          <w:sz w:val="24"/>
          <w:szCs w:val="24"/>
        </w:rPr>
        <w:t xml:space="preserve">patients in </w:t>
      </w:r>
      <w:r w:rsidR="00D94D40" w:rsidRPr="009C72ED">
        <w:rPr>
          <w:rFonts w:ascii="Book Antiqua" w:hAnsi="Book Antiqua" w:cs="Times New Roman"/>
          <w:sz w:val="24"/>
          <w:szCs w:val="24"/>
        </w:rPr>
        <w:t>our</w:t>
      </w:r>
      <w:r w:rsidR="000356B4" w:rsidRPr="009C72ED">
        <w:rPr>
          <w:rFonts w:ascii="Book Antiqua" w:hAnsi="Book Antiqua" w:cs="Times New Roman"/>
          <w:sz w:val="24"/>
          <w:szCs w:val="24"/>
        </w:rPr>
        <w:t xml:space="preserve"> study did not develop life-threatening </w:t>
      </w:r>
      <w:r w:rsidR="003A1E7F" w:rsidRPr="009C72ED">
        <w:rPr>
          <w:rFonts w:ascii="Book Antiqua" w:hAnsi="Book Antiqua" w:cs="Times New Roman"/>
          <w:sz w:val="24"/>
          <w:szCs w:val="24"/>
        </w:rPr>
        <w:t>bleeding</w:t>
      </w:r>
      <w:r w:rsidR="00E128F5" w:rsidRPr="009C72ED">
        <w:rPr>
          <w:rFonts w:ascii="Book Antiqua" w:hAnsi="Book Antiqua" w:cs="Times New Roman"/>
          <w:sz w:val="24"/>
          <w:szCs w:val="24"/>
        </w:rPr>
        <w:t xml:space="preserve"> </w:t>
      </w:r>
      <w:r w:rsidR="000356B4" w:rsidRPr="009C72ED">
        <w:rPr>
          <w:rFonts w:ascii="Book Antiqua" w:hAnsi="Book Antiqua" w:cs="Times New Roman"/>
          <w:sz w:val="24"/>
          <w:szCs w:val="24"/>
        </w:rPr>
        <w:t>after they were tra</w:t>
      </w:r>
      <w:r w:rsidR="00F52FBF" w:rsidRPr="009C72ED">
        <w:rPr>
          <w:rFonts w:ascii="Book Antiqua" w:hAnsi="Book Antiqua" w:cs="Times New Roman"/>
          <w:sz w:val="24"/>
          <w:szCs w:val="24"/>
        </w:rPr>
        <w:t>nsferred to our hospital. Th</w:t>
      </w:r>
      <w:r w:rsidR="00D94D40" w:rsidRPr="009C72ED">
        <w:rPr>
          <w:rFonts w:ascii="Book Antiqua" w:hAnsi="Book Antiqua" w:cs="Times New Roman"/>
          <w:sz w:val="24"/>
          <w:szCs w:val="24"/>
        </w:rPr>
        <w:t>erefore</w:t>
      </w:r>
      <w:r w:rsidR="00F52FBF" w:rsidRPr="009C72ED">
        <w:rPr>
          <w:rFonts w:ascii="Book Antiqua" w:hAnsi="Book Antiqua" w:cs="Times New Roman"/>
          <w:sz w:val="24"/>
          <w:szCs w:val="24"/>
        </w:rPr>
        <w:t xml:space="preserve">, </w:t>
      </w:r>
      <w:r w:rsidR="000356B4" w:rsidRPr="009C72ED">
        <w:rPr>
          <w:rFonts w:ascii="Book Antiqua" w:hAnsi="Book Antiqua" w:cs="Times New Roman"/>
          <w:sz w:val="24"/>
          <w:szCs w:val="24"/>
        </w:rPr>
        <w:t>immunological tr</w:t>
      </w:r>
      <w:r w:rsidR="00F52FBF" w:rsidRPr="009C72ED">
        <w:rPr>
          <w:rFonts w:ascii="Book Antiqua" w:hAnsi="Book Antiqua" w:cs="Times New Roman"/>
          <w:sz w:val="24"/>
          <w:szCs w:val="24"/>
        </w:rPr>
        <w:t xml:space="preserve">eatments were administered instead of bypassing agents to achieve hemostasis </w:t>
      </w:r>
      <w:r w:rsidR="00D94D40" w:rsidRPr="009C72ED">
        <w:rPr>
          <w:rFonts w:ascii="Book Antiqua" w:hAnsi="Book Antiqua" w:cs="Times New Roman"/>
          <w:sz w:val="24"/>
          <w:szCs w:val="24"/>
        </w:rPr>
        <w:t>through</w:t>
      </w:r>
      <w:r w:rsidR="00F52FBF" w:rsidRPr="009C72ED">
        <w:rPr>
          <w:rFonts w:ascii="Book Antiqua" w:hAnsi="Book Antiqua" w:cs="Times New Roman"/>
          <w:sz w:val="24"/>
          <w:szCs w:val="24"/>
        </w:rPr>
        <w:t xml:space="preserve"> reducing the inhibitor titer against FVIII.</w:t>
      </w:r>
      <w:r w:rsidR="00196BF0" w:rsidRPr="009C72ED">
        <w:rPr>
          <w:rFonts w:ascii="Book Antiqua" w:hAnsi="Book Antiqua" w:cs="Times New Roman"/>
          <w:sz w:val="24"/>
          <w:szCs w:val="24"/>
        </w:rPr>
        <w:t xml:space="preserve"> </w:t>
      </w:r>
      <w:r w:rsidR="00F52FBF" w:rsidRPr="009C72ED">
        <w:rPr>
          <w:rFonts w:ascii="Book Antiqua" w:hAnsi="Book Antiqua" w:cs="Times New Roman"/>
          <w:sz w:val="24"/>
          <w:szCs w:val="24"/>
        </w:rPr>
        <w:t xml:space="preserve">The </w:t>
      </w:r>
      <w:r w:rsidR="00E128F5" w:rsidRPr="009C72ED">
        <w:rPr>
          <w:rFonts w:ascii="Book Antiqua" w:hAnsi="Book Antiqua" w:cs="Times New Roman"/>
          <w:sz w:val="24"/>
          <w:szCs w:val="24"/>
        </w:rPr>
        <w:t>EACH2</w:t>
      </w:r>
      <w:r w:rsidR="008A218E" w:rsidRPr="009C72ED">
        <w:rPr>
          <w:rFonts w:ascii="Book Antiqua" w:hAnsi="Book Antiqua" w:cs="Times New Roman"/>
          <w:sz w:val="24"/>
          <w:szCs w:val="24"/>
        </w:rPr>
        <w:t xml:space="preserve"> study demonstrated that among the immunological treatments for AHA, the combination of PSL and CPA was more effective than PSL alone, with remission rates of 80</w:t>
      </w:r>
      <w:r w:rsidR="00D94D40" w:rsidRPr="009C72ED">
        <w:rPr>
          <w:rFonts w:ascii="Book Antiqua" w:hAnsi="Book Antiqua" w:cs="Times New Roman"/>
          <w:sz w:val="24"/>
          <w:szCs w:val="24"/>
        </w:rPr>
        <w:t>%</w:t>
      </w:r>
      <w:r w:rsidR="00196BF0" w:rsidRPr="009C72ED">
        <w:rPr>
          <w:rFonts w:ascii="Book Antiqua" w:hAnsi="Book Antiqua" w:cs="Times New Roman"/>
          <w:sz w:val="24"/>
          <w:szCs w:val="24"/>
        </w:rPr>
        <w:t xml:space="preserve"> and 58%, respectively</w:t>
      </w:r>
      <w:r w:rsidR="008A218E"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12</w:t>
      </w:r>
      <w:r w:rsidR="008A218E" w:rsidRPr="009C72ED">
        <w:rPr>
          <w:rFonts w:ascii="Book Antiqua" w:hAnsi="Book Antiqua" w:cs="Times New Roman"/>
          <w:sz w:val="24"/>
          <w:szCs w:val="24"/>
          <w:vertAlign w:val="superscript"/>
        </w:rPr>
        <w:t>]</w:t>
      </w:r>
      <w:r w:rsidR="008A218E" w:rsidRPr="009C72ED">
        <w:rPr>
          <w:rFonts w:ascii="Book Antiqua" w:hAnsi="Book Antiqua" w:cs="Times New Roman"/>
          <w:sz w:val="24"/>
          <w:szCs w:val="24"/>
        </w:rPr>
        <w:t xml:space="preserve">. </w:t>
      </w:r>
      <w:r w:rsidR="00607619" w:rsidRPr="009C72ED">
        <w:rPr>
          <w:rFonts w:ascii="Book Antiqua" w:hAnsi="Book Antiqua" w:cs="Times New Roman"/>
          <w:sz w:val="24"/>
          <w:szCs w:val="24"/>
        </w:rPr>
        <w:t xml:space="preserve">In </w:t>
      </w:r>
      <w:r w:rsidR="00D94D40" w:rsidRPr="009C72ED">
        <w:rPr>
          <w:rFonts w:ascii="Book Antiqua" w:hAnsi="Book Antiqua" w:cs="Times New Roman"/>
          <w:sz w:val="24"/>
          <w:szCs w:val="24"/>
        </w:rPr>
        <w:t>our</w:t>
      </w:r>
      <w:r w:rsidR="00607619" w:rsidRPr="009C72ED">
        <w:rPr>
          <w:rFonts w:ascii="Book Antiqua" w:hAnsi="Book Antiqua" w:cs="Times New Roman"/>
          <w:sz w:val="24"/>
          <w:szCs w:val="24"/>
        </w:rPr>
        <w:t xml:space="preserve"> first patient,</w:t>
      </w:r>
      <w:r w:rsidR="008A218E" w:rsidRPr="009C72ED">
        <w:rPr>
          <w:rFonts w:ascii="Book Antiqua" w:hAnsi="Book Antiqua" w:cs="Times New Roman"/>
          <w:sz w:val="24"/>
          <w:szCs w:val="24"/>
        </w:rPr>
        <w:t xml:space="preserve"> </w:t>
      </w:r>
      <w:r w:rsidR="00607619" w:rsidRPr="009C72ED">
        <w:rPr>
          <w:rFonts w:ascii="Book Antiqua" w:hAnsi="Book Antiqua" w:cs="Times New Roman"/>
          <w:sz w:val="24"/>
          <w:szCs w:val="24"/>
        </w:rPr>
        <w:t xml:space="preserve">PSL alone was not effective, but </w:t>
      </w:r>
      <w:r w:rsidR="008A218E" w:rsidRPr="009C72ED">
        <w:rPr>
          <w:rFonts w:ascii="Book Antiqua" w:hAnsi="Book Antiqua" w:cs="Times New Roman"/>
          <w:sz w:val="24"/>
          <w:szCs w:val="24"/>
        </w:rPr>
        <w:t xml:space="preserve">the combination of PSL and CPA was effective. </w:t>
      </w:r>
      <w:r w:rsidR="00D94D40" w:rsidRPr="009C72ED">
        <w:rPr>
          <w:rFonts w:ascii="Book Antiqua" w:hAnsi="Book Antiqua" w:cs="Times New Roman"/>
          <w:sz w:val="24"/>
          <w:szCs w:val="24"/>
        </w:rPr>
        <w:t>Our</w:t>
      </w:r>
      <w:r w:rsidR="008A218E" w:rsidRPr="009C72ED">
        <w:rPr>
          <w:rFonts w:ascii="Book Antiqua" w:hAnsi="Book Antiqua" w:cs="Times New Roman"/>
          <w:sz w:val="24"/>
          <w:szCs w:val="24"/>
        </w:rPr>
        <w:t xml:space="preserve"> second patient </w:t>
      </w:r>
      <w:r w:rsidR="008C2A14" w:rsidRPr="009C72ED">
        <w:rPr>
          <w:rFonts w:ascii="Book Antiqua" w:hAnsi="Book Antiqua" w:cs="Times New Roman"/>
          <w:sz w:val="24"/>
          <w:szCs w:val="24"/>
        </w:rPr>
        <w:t xml:space="preserve">had DM and was almost bedridden, and </w:t>
      </w:r>
      <w:r w:rsidR="00FD4AD3" w:rsidRPr="009C72ED">
        <w:rPr>
          <w:rFonts w:ascii="Book Antiqua" w:hAnsi="Book Antiqua" w:cs="Times New Roman"/>
          <w:sz w:val="24"/>
          <w:szCs w:val="24"/>
        </w:rPr>
        <w:t xml:space="preserve">could not use either </w:t>
      </w:r>
      <w:r w:rsidR="00755532" w:rsidRPr="009C72ED">
        <w:rPr>
          <w:rFonts w:ascii="Book Antiqua" w:hAnsi="Book Antiqua" w:cs="Times New Roman"/>
          <w:sz w:val="24"/>
          <w:szCs w:val="24"/>
        </w:rPr>
        <w:t xml:space="preserve">original </w:t>
      </w:r>
      <w:r w:rsidR="00FD4AD3" w:rsidRPr="009C72ED">
        <w:rPr>
          <w:rFonts w:ascii="Book Antiqua" w:hAnsi="Book Antiqua" w:cs="Times New Roman"/>
          <w:sz w:val="24"/>
          <w:szCs w:val="24"/>
        </w:rPr>
        <w:t xml:space="preserve">PSL </w:t>
      </w:r>
      <w:r w:rsidR="00755532" w:rsidRPr="009C72ED">
        <w:rPr>
          <w:rFonts w:ascii="Book Antiqua" w:hAnsi="Book Antiqua" w:cs="Times New Roman"/>
          <w:sz w:val="24"/>
          <w:szCs w:val="24"/>
        </w:rPr>
        <w:t xml:space="preserve">(1 mg/kg/d) </w:t>
      </w:r>
      <w:r w:rsidR="00FD4AD3" w:rsidRPr="009C72ED">
        <w:rPr>
          <w:rFonts w:ascii="Book Antiqua" w:hAnsi="Book Antiqua" w:cs="Times New Roman"/>
          <w:sz w:val="24"/>
          <w:szCs w:val="24"/>
        </w:rPr>
        <w:t xml:space="preserve">or CPA because he </w:t>
      </w:r>
      <w:r w:rsidR="008A218E" w:rsidRPr="009C72ED">
        <w:rPr>
          <w:rFonts w:ascii="Book Antiqua" w:hAnsi="Book Antiqua" w:cs="Times New Roman"/>
          <w:sz w:val="24"/>
          <w:szCs w:val="24"/>
        </w:rPr>
        <w:t xml:space="preserve">was considered </w:t>
      </w:r>
      <w:r w:rsidR="00E128F5" w:rsidRPr="009C72ED">
        <w:rPr>
          <w:rFonts w:ascii="Book Antiqua" w:hAnsi="Book Antiqua" w:cs="Times New Roman"/>
          <w:sz w:val="24"/>
          <w:szCs w:val="24"/>
        </w:rPr>
        <w:t xml:space="preserve">to </w:t>
      </w:r>
      <w:r w:rsidR="002F0CAE" w:rsidRPr="009C72ED">
        <w:rPr>
          <w:rFonts w:ascii="Book Antiqua" w:hAnsi="Book Antiqua" w:cs="Times New Roman"/>
          <w:sz w:val="24"/>
          <w:szCs w:val="24"/>
        </w:rPr>
        <w:t>have a</w:t>
      </w:r>
      <w:r w:rsidR="00E128F5" w:rsidRPr="009C72ED">
        <w:rPr>
          <w:rFonts w:ascii="Book Antiqua" w:hAnsi="Book Antiqua" w:cs="Times New Roman"/>
          <w:sz w:val="24"/>
          <w:szCs w:val="24"/>
        </w:rPr>
        <w:t xml:space="preserve"> </w:t>
      </w:r>
      <w:r w:rsidR="008A218E" w:rsidRPr="009C72ED">
        <w:rPr>
          <w:rFonts w:ascii="Book Antiqua" w:hAnsi="Book Antiqua" w:cs="Times New Roman"/>
          <w:sz w:val="24"/>
          <w:szCs w:val="24"/>
        </w:rPr>
        <w:t>high</w:t>
      </w:r>
      <w:r w:rsidR="002F0CAE" w:rsidRPr="009C72ED">
        <w:rPr>
          <w:rFonts w:ascii="Book Antiqua" w:hAnsi="Book Antiqua" w:cs="Times New Roman"/>
          <w:sz w:val="24"/>
          <w:szCs w:val="24"/>
        </w:rPr>
        <w:t xml:space="preserve"> </w:t>
      </w:r>
      <w:r w:rsidR="002568A9" w:rsidRPr="009C72ED">
        <w:rPr>
          <w:rFonts w:ascii="Book Antiqua" w:hAnsi="Book Antiqua" w:cs="Times New Roman"/>
          <w:sz w:val="24"/>
          <w:szCs w:val="24"/>
        </w:rPr>
        <w:t xml:space="preserve">risk of </w:t>
      </w:r>
      <w:r w:rsidR="006179AA" w:rsidRPr="009C72ED">
        <w:rPr>
          <w:rFonts w:ascii="Book Antiqua" w:hAnsi="Book Antiqua" w:cs="Times New Roman"/>
          <w:sz w:val="24"/>
          <w:szCs w:val="24"/>
        </w:rPr>
        <w:t xml:space="preserve">developing </w:t>
      </w:r>
      <w:r w:rsidR="002568A9" w:rsidRPr="009C72ED">
        <w:rPr>
          <w:rFonts w:ascii="Book Antiqua" w:hAnsi="Book Antiqua" w:cs="Times New Roman"/>
          <w:sz w:val="24"/>
          <w:szCs w:val="24"/>
        </w:rPr>
        <w:t>fatal infectious diseases</w:t>
      </w:r>
      <w:r w:rsidR="00D37671" w:rsidRPr="009C72ED">
        <w:rPr>
          <w:rFonts w:ascii="Book Antiqua" w:hAnsi="Book Antiqua" w:cs="Times New Roman"/>
          <w:sz w:val="24"/>
          <w:szCs w:val="24"/>
        </w:rPr>
        <w:t>.</w:t>
      </w:r>
      <w:r w:rsidR="00FD4AD3" w:rsidRPr="009C72ED">
        <w:rPr>
          <w:rFonts w:ascii="Book Antiqua" w:hAnsi="Book Antiqua" w:cs="Times New Roman"/>
          <w:sz w:val="24"/>
          <w:szCs w:val="24"/>
        </w:rPr>
        <w:t xml:space="preserve"> </w:t>
      </w:r>
      <w:r w:rsidR="00620F49" w:rsidRPr="009C72ED">
        <w:rPr>
          <w:rFonts w:ascii="Book Antiqua" w:hAnsi="Book Antiqua" w:cs="Times New Roman"/>
          <w:sz w:val="24"/>
          <w:szCs w:val="24"/>
        </w:rPr>
        <w:t xml:space="preserve">According to </w:t>
      </w:r>
      <w:r w:rsidR="00196BF0" w:rsidRPr="009C72ED">
        <w:rPr>
          <w:rFonts w:ascii="Book Antiqua" w:hAnsi="Book Antiqua" w:cs="Times New Roman"/>
          <w:sz w:val="24"/>
          <w:szCs w:val="24"/>
        </w:rPr>
        <w:t>Japanese and Italian guidelines</w:t>
      </w:r>
      <w:r w:rsidR="00620F49"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14</w:t>
      </w:r>
      <w:r w:rsidR="00561395"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15</w:t>
      </w:r>
      <w:r w:rsidR="00620F49" w:rsidRPr="009C72ED">
        <w:rPr>
          <w:rFonts w:ascii="Book Antiqua" w:hAnsi="Book Antiqua" w:cs="Times New Roman"/>
          <w:sz w:val="24"/>
          <w:szCs w:val="24"/>
          <w:vertAlign w:val="superscript"/>
        </w:rPr>
        <w:t>]</w:t>
      </w:r>
      <w:r w:rsidR="00620F49" w:rsidRPr="009C72ED">
        <w:rPr>
          <w:rFonts w:ascii="Book Antiqua" w:hAnsi="Book Antiqua" w:cs="Times New Roman"/>
          <w:sz w:val="24"/>
          <w:szCs w:val="24"/>
        </w:rPr>
        <w:t xml:space="preserve">, </w:t>
      </w:r>
      <w:r w:rsidR="004E5E79" w:rsidRPr="009C72ED">
        <w:rPr>
          <w:rFonts w:ascii="Book Antiqua" w:hAnsi="Book Antiqua" w:cs="Times New Roman"/>
          <w:sz w:val="24"/>
          <w:szCs w:val="24"/>
        </w:rPr>
        <w:t>RTX alone</w:t>
      </w:r>
      <w:r w:rsidR="00BD27DD" w:rsidRPr="009C72ED">
        <w:rPr>
          <w:rFonts w:ascii="Book Antiqua" w:hAnsi="Book Antiqua" w:cs="Times New Roman"/>
          <w:sz w:val="24"/>
          <w:szCs w:val="24"/>
        </w:rPr>
        <w:t xml:space="preserve"> </w:t>
      </w:r>
      <w:r w:rsidR="00957905" w:rsidRPr="009C72ED">
        <w:rPr>
          <w:rFonts w:ascii="Book Antiqua" w:hAnsi="Book Antiqua" w:cs="Times New Roman"/>
          <w:sz w:val="24"/>
          <w:szCs w:val="24"/>
        </w:rPr>
        <w:t>was selected</w:t>
      </w:r>
      <w:r w:rsidR="00066580" w:rsidRPr="009C72ED">
        <w:rPr>
          <w:rFonts w:ascii="Book Antiqua" w:hAnsi="Book Antiqua" w:cs="Times New Roman"/>
          <w:sz w:val="24"/>
          <w:szCs w:val="24"/>
        </w:rPr>
        <w:t>,</w:t>
      </w:r>
      <w:r w:rsidR="00957905" w:rsidRPr="009C72ED">
        <w:rPr>
          <w:rFonts w:ascii="Book Antiqua" w:hAnsi="Book Antiqua" w:cs="Times New Roman"/>
          <w:sz w:val="24"/>
          <w:szCs w:val="24"/>
        </w:rPr>
        <w:t xml:space="preserve"> which </w:t>
      </w:r>
      <w:r w:rsidR="00BD27DD" w:rsidRPr="009C72ED">
        <w:rPr>
          <w:rFonts w:ascii="Book Antiqua" w:hAnsi="Book Antiqua" w:cs="Times New Roman"/>
          <w:sz w:val="24"/>
          <w:szCs w:val="24"/>
        </w:rPr>
        <w:t xml:space="preserve">is suggested as </w:t>
      </w:r>
      <w:r w:rsidR="00066580" w:rsidRPr="009C72ED">
        <w:rPr>
          <w:rFonts w:ascii="Book Antiqua" w:hAnsi="Book Antiqua" w:cs="Times New Roman"/>
          <w:sz w:val="24"/>
          <w:szCs w:val="24"/>
        </w:rPr>
        <w:t>an</w:t>
      </w:r>
      <w:r w:rsidR="00BD27DD" w:rsidRPr="009C72ED">
        <w:rPr>
          <w:rFonts w:ascii="Book Antiqua" w:hAnsi="Book Antiqua" w:cs="Times New Roman"/>
          <w:sz w:val="24"/>
          <w:szCs w:val="24"/>
        </w:rPr>
        <w:t xml:space="preserve"> alternative treatment, </w:t>
      </w:r>
      <w:r w:rsidR="00D37671" w:rsidRPr="009C72ED">
        <w:rPr>
          <w:rFonts w:ascii="Book Antiqua" w:hAnsi="Book Antiqua" w:cs="Times New Roman"/>
          <w:sz w:val="24"/>
          <w:szCs w:val="24"/>
        </w:rPr>
        <w:t xml:space="preserve">and </w:t>
      </w:r>
      <w:r w:rsidR="008C2A14" w:rsidRPr="009C72ED">
        <w:rPr>
          <w:rFonts w:ascii="Book Antiqua" w:hAnsi="Book Antiqua" w:cs="Times New Roman"/>
          <w:sz w:val="24"/>
          <w:szCs w:val="24"/>
        </w:rPr>
        <w:t>our</w:t>
      </w:r>
      <w:r w:rsidR="00D37671" w:rsidRPr="009C72ED">
        <w:rPr>
          <w:rFonts w:ascii="Book Antiqua" w:hAnsi="Book Antiqua" w:cs="Times New Roman"/>
          <w:sz w:val="24"/>
          <w:szCs w:val="24"/>
        </w:rPr>
        <w:t xml:space="preserve"> patient was successfully treated</w:t>
      </w:r>
      <w:r w:rsidR="008A218E" w:rsidRPr="009C72ED">
        <w:rPr>
          <w:rFonts w:ascii="Book Antiqua" w:hAnsi="Book Antiqua" w:cs="Times New Roman"/>
          <w:sz w:val="24"/>
          <w:szCs w:val="24"/>
        </w:rPr>
        <w:t>.</w:t>
      </w:r>
    </w:p>
    <w:p w14:paraId="64F06819" w14:textId="11699BC2" w:rsidR="002E5FF7" w:rsidRPr="009C72ED" w:rsidRDefault="00840AB4"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In the recent review b</w:t>
      </w:r>
      <w:r w:rsidR="00E128F5" w:rsidRPr="009C72ED">
        <w:rPr>
          <w:rFonts w:ascii="Book Antiqua" w:hAnsi="Book Antiqua" w:cs="Times New Roman"/>
          <w:sz w:val="24"/>
          <w:szCs w:val="24"/>
        </w:rPr>
        <w:t xml:space="preserve">ased on the histories of 105 cases of </w:t>
      </w:r>
      <w:r w:rsidR="002E5FF7" w:rsidRPr="009C72ED">
        <w:rPr>
          <w:rFonts w:ascii="Book Antiqua" w:hAnsi="Book Antiqua" w:cs="Times New Roman"/>
          <w:sz w:val="24"/>
          <w:szCs w:val="24"/>
        </w:rPr>
        <w:t xml:space="preserve">AHA in cancers, prostate (25.3%) and lung (15.8%) cancer </w:t>
      </w:r>
      <w:r w:rsidR="006609DA" w:rsidRPr="009C72ED">
        <w:rPr>
          <w:rFonts w:ascii="Book Antiqua" w:hAnsi="Book Antiqua" w:cs="Times New Roman"/>
          <w:sz w:val="24"/>
          <w:szCs w:val="24"/>
        </w:rPr>
        <w:t xml:space="preserve">were more frequent, </w:t>
      </w:r>
      <w:r w:rsidR="002E5FF7" w:rsidRPr="009C72ED">
        <w:rPr>
          <w:rFonts w:ascii="Book Antiqua" w:hAnsi="Book Antiqua" w:cs="Times New Roman"/>
          <w:sz w:val="24"/>
          <w:szCs w:val="24"/>
        </w:rPr>
        <w:t>followed by colon cancer (9.5%)</w:t>
      </w:r>
      <w:r w:rsidR="00E128F5" w:rsidRPr="009C72ED">
        <w:rPr>
          <w:rFonts w:ascii="Book Antiqua" w:hAnsi="Book Antiqua" w:cs="Times New Roman"/>
          <w:sz w:val="24"/>
          <w:szCs w:val="24"/>
          <w:vertAlign w:val="superscript"/>
        </w:rPr>
        <w:t>[8]</w:t>
      </w:r>
      <w:r w:rsidR="00E128F5" w:rsidRPr="009C72ED">
        <w:rPr>
          <w:rFonts w:ascii="Book Antiqua" w:hAnsi="Book Antiqua" w:cs="Times New Roman"/>
          <w:sz w:val="24"/>
          <w:szCs w:val="24"/>
        </w:rPr>
        <w:t xml:space="preserve">. </w:t>
      </w:r>
      <w:r w:rsidRPr="009C72ED">
        <w:rPr>
          <w:rFonts w:ascii="Book Antiqua" w:hAnsi="Book Antiqua" w:cs="Times New Roman"/>
          <w:sz w:val="24"/>
          <w:szCs w:val="24"/>
        </w:rPr>
        <w:t>There</w:t>
      </w:r>
      <w:r w:rsidR="00CB06D5" w:rsidRPr="009C72ED">
        <w:rPr>
          <w:rFonts w:ascii="Book Antiqua" w:hAnsi="Book Antiqua" w:cs="Times New Roman"/>
          <w:sz w:val="24"/>
          <w:szCs w:val="24"/>
        </w:rPr>
        <w:t xml:space="preserve"> were 3 cases of gastric cancer</w:t>
      </w:r>
      <w:r w:rsidR="00101106"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16</w:t>
      </w:r>
      <w:r w:rsidR="00561395"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17</w:t>
      </w:r>
      <w:r w:rsidR="00561395"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18</w:t>
      </w:r>
      <w:r w:rsidRPr="009C72ED">
        <w:rPr>
          <w:rFonts w:ascii="Book Antiqua" w:hAnsi="Book Antiqua" w:cs="Times New Roman"/>
          <w:sz w:val="24"/>
          <w:szCs w:val="24"/>
          <w:vertAlign w:val="superscript"/>
        </w:rPr>
        <w:t>]</w:t>
      </w:r>
      <w:r w:rsidRPr="009C72ED">
        <w:rPr>
          <w:rFonts w:ascii="Book Antiqua" w:hAnsi="Book Antiqua" w:cs="Times New Roman"/>
          <w:sz w:val="24"/>
          <w:szCs w:val="24"/>
        </w:rPr>
        <w:t xml:space="preserve"> and 2 cases</w:t>
      </w:r>
      <w:r w:rsidR="00CB06D5" w:rsidRPr="009C72ED">
        <w:rPr>
          <w:rFonts w:ascii="Book Antiqua" w:hAnsi="Book Antiqua" w:cs="Times New Roman"/>
          <w:sz w:val="24"/>
          <w:szCs w:val="24"/>
        </w:rPr>
        <w:t xml:space="preserve"> of HCC</w:t>
      </w:r>
      <w:r w:rsidR="00101106" w:rsidRPr="009C72ED">
        <w:rPr>
          <w:rFonts w:ascii="Book Antiqua" w:hAnsi="Book Antiqua" w:cs="Times New Roman"/>
          <w:sz w:val="24"/>
          <w:szCs w:val="24"/>
          <w:vertAlign w:val="superscript"/>
        </w:rPr>
        <w:t>[</w:t>
      </w:r>
      <w:r w:rsidR="00561395" w:rsidRPr="009C72ED">
        <w:rPr>
          <w:rFonts w:ascii="Book Antiqua" w:hAnsi="Book Antiqua" w:cs="Times New Roman"/>
          <w:sz w:val="24"/>
          <w:szCs w:val="24"/>
          <w:vertAlign w:val="superscript"/>
        </w:rPr>
        <w:t>19,</w:t>
      </w:r>
      <w:r w:rsidR="00466366" w:rsidRPr="009C72ED">
        <w:rPr>
          <w:rFonts w:ascii="Book Antiqua" w:hAnsi="Book Antiqua" w:cs="Times New Roman"/>
          <w:sz w:val="24"/>
          <w:szCs w:val="24"/>
          <w:vertAlign w:val="superscript"/>
        </w:rPr>
        <w:t>20</w:t>
      </w:r>
      <w:r w:rsidRPr="009C72ED">
        <w:rPr>
          <w:rFonts w:ascii="Book Antiqua" w:hAnsi="Book Antiqua" w:cs="Times New Roman"/>
          <w:sz w:val="24"/>
          <w:szCs w:val="24"/>
          <w:vertAlign w:val="superscript"/>
        </w:rPr>
        <w:t>]</w:t>
      </w:r>
      <w:r w:rsidRPr="009C72ED">
        <w:rPr>
          <w:rFonts w:ascii="Book Antiqua" w:hAnsi="Book Antiqua" w:cs="Times New Roman"/>
          <w:sz w:val="24"/>
          <w:szCs w:val="24"/>
        </w:rPr>
        <w:t xml:space="preserve">. Another case report for AHA with HCC </w:t>
      </w:r>
      <w:r w:rsidR="002517BD" w:rsidRPr="009C72ED">
        <w:rPr>
          <w:rFonts w:ascii="Book Antiqua" w:hAnsi="Book Antiqua" w:cs="Times New Roman"/>
          <w:sz w:val="24"/>
          <w:szCs w:val="24"/>
        </w:rPr>
        <w:t>has</w:t>
      </w:r>
      <w:r w:rsidRPr="009C72ED">
        <w:rPr>
          <w:rFonts w:ascii="Book Antiqua" w:hAnsi="Book Antiqua" w:cs="Times New Roman"/>
          <w:sz w:val="24"/>
          <w:szCs w:val="24"/>
        </w:rPr>
        <w:t xml:space="preserve"> also </w:t>
      </w:r>
      <w:r w:rsidR="002517BD" w:rsidRPr="009C72ED">
        <w:rPr>
          <w:rFonts w:ascii="Book Antiqua" w:hAnsi="Book Antiqua" w:cs="Times New Roman"/>
          <w:sz w:val="24"/>
          <w:szCs w:val="24"/>
        </w:rPr>
        <w:t xml:space="preserve">been </w:t>
      </w:r>
      <w:r w:rsidR="00CB06D5" w:rsidRPr="009C72ED">
        <w:rPr>
          <w:rFonts w:ascii="Book Antiqua" w:hAnsi="Book Antiqua" w:cs="Times New Roman"/>
          <w:sz w:val="24"/>
          <w:szCs w:val="24"/>
        </w:rPr>
        <w:t>published</w:t>
      </w:r>
      <w:r w:rsidR="002517BD" w:rsidRPr="009C72ED">
        <w:rPr>
          <w:rFonts w:ascii="Book Antiqua" w:hAnsi="Book Antiqua" w:cs="Times New Roman"/>
          <w:sz w:val="24"/>
          <w:szCs w:val="24"/>
          <w:vertAlign w:val="superscript"/>
        </w:rPr>
        <w:t>[</w:t>
      </w:r>
      <w:r w:rsidR="00466366" w:rsidRPr="009C72ED">
        <w:rPr>
          <w:rFonts w:ascii="Book Antiqua" w:hAnsi="Book Antiqua" w:cs="Times New Roman"/>
          <w:sz w:val="24"/>
          <w:szCs w:val="24"/>
          <w:vertAlign w:val="superscript"/>
        </w:rPr>
        <w:t>21</w:t>
      </w:r>
      <w:r w:rsidR="002517BD" w:rsidRPr="009C72ED">
        <w:rPr>
          <w:rFonts w:ascii="Book Antiqua" w:hAnsi="Book Antiqua" w:cs="Times New Roman"/>
          <w:sz w:val="24"/>
          <w:szCs w:val="24"/>
          <w:vertAlign w:val="superscript"/>
        </w:rPr>
        <w:t>]</w:t>
      </w:r>
      <w:r w:rsidR="002517BD" w:rsidRPr="009C72ED">
        <w:rPr>
          <w:rFonts w:ascii="Book Antiqua" w:hAnsi="Book Antiqua" w:cs="Times New Roman"/>
          <w:sz w:val="24"/>
          <w:szCs w:val="24"/>
        </w:rPr>
        <w:t xml:space="preserve">. </w:t>
      </w:r>
      <w:r w:rsidR="00E128F5" w:rsidRPr="009C72ED">
        <w:rPr>
          <w:rFonts w:ascii="Book Antiqua" w:hAnsi="Book Antiqua" w:cs="Times New Roman"/>
          <w:sz w:val="24"/>
          <w:szCs w:val="24"/>
        </w:rPr>
        <w:t>Compared with</w:t>
      </w:r>
      <w:r w:rsidR="002E5FF7" w:rsidRPr="009C72ED">
        <w:rPr>
          <w:rFonts w:ascii="Book Antiqua" w:hAnsi="Book Antiqua" w:cs="Times New Roman"/>
          <w:sz w:val="24"/>
          <w:szCs w:val="24"/>
        </w:rPr>
        <w:t xml:space="preserve"> the patients with </w:t>
      </w:r>
      <w:r w:rsidR="003D08D1" w:rsidRPr="009C72ED">
        <w:rPr>
          <w:rFonts w:ascii="Book Antiqua" w:hAnsi="Book Antiqua" w:cs="Times New Roman"/>
          <w:sz w:val="24"/>
          <w:szCs w:val="24"/>
        </w:rPr>
        <w:t xml:space="preserve">idiopathic </w:t>
      </w:r>
      <w:r w:rsidR="002E5FF7" w:rsidRPr="009C72ED">
        <w:rPr>
          <w:rFonts w:ascii="Book Antiqua" w:hAnsi="Book Antiqua" w:cs="Times New Roman"/>
          <w:sz w:val="24"/>
          <w:szCs w:val="24"/>
        </w:rPr>
        <w:t>AHA, patients with cancer are more likel</w:t>
      </w:r>
      <w:r w:rsidR="002F0CAE" w:rsidRPr="009C72ED">
        <w:rPr>
          <w:rFonts w:ascii="Book Antiqua" w:hAnsi="Book Antiqua" w:cs="Times New Roman"/>
          <w:sz w:val="24"/>
          <w:szCs w:val="24"/>
        </w:rPr>
        <w:t xml:space="preserve">y to </w:t>
      </w:r>
      <w:r w:rsidR="008354AE" w:rsidRPr="009C72ED">
        <w:rPr>
          <w:rFonts w:ascii="Book Antiqua" w:hAnsi="Book Antiqua" w:cs="Times New Roman"/>
          <w:sz w:val="24"/>
          <w:szCs w:val="24"/>
        </w:rPr>
        <w:t xml:space="preserve">show recurrent bleeding </w:t>
      </w:r>
      <w:r w:rsidR="00E128F5" w:rsidRPr="009C72ED">
        <w:rPr>
          <w:rFonts w:ascii="Book Antiqua" w:hAnsi="Book Antiqua" w:cs="Times New Roman"/>
          <w:sz w:val="24"/>
          <w:szCs w:val="24"/>
        </w:rPr>
        <w:t>and are less likely to achieve</w:t>
      </w:r>
      <w:r w:rsidR="002E5FF7" w:rsidRPr="009C72ED">
        <w:rPr>
          <w:rFonts w:ascii="Book Antiqua" w:hAnsi="Book Antiqua" w:cs="Times New Roman"/>
          <w:sz w:val="24"/>
          <w:szCs w:val="24"/>
        </w:rPr>
        <w:t xml:space="preserve"> </w:t>
      </w:r>
      <w:r w:rsidR="00066580" w:rsidRPr="009C72ED">
        <w:rPr>
          <w:rFonts w:ascii="Book Antiqua" w:hAnsi="Book Antiqua" w:cs="Times New Roman"/>
          <w:sz w:val="24"/>
          <w:szCs w:val="24"/>
        </w:rPr>
        <w:t xml:space="preserve">a </w:t>
      </w:r>
      <w:r w:rsidR="002E5FF7" w:rsidRPr="009C72ED">
        <w:rPr>
          <w:rFonts w:ascii="Book Antiqua" w:hAnsi="Book Antiqua" w:cs="Times New Roman"/>
          <w:sz w:val="24"/>
          <w:szCs w:val="24"/>
        </w:rPr>
        <w:t>complete response with eradication o</w:t>
      </w:r>
      <w:r w:rsidR="002F0CAE" w:rsidRPr="009C72ED">
        <w:rPr>
          <w:rFonts w:ascii="Book Antiqua" w:hAnsi="Book Antiqua" w:cs="Times New Roman"/>
          <w:sz w:val="24"/>
          <w:szCs w:val="24"/>
        </w:rPr>
        <w:t xml:space="preserve">f </w:t>
      </w:r>
      <w:r w:rsidR="00CB06D5" w:rsidRPr="009C72ED">
        <w:rPr>
          <w:rFonts w:ascii="Book Antiqua" w:hAnsi="Book Antiqua" w:cs="Times New Roman"/>
          <w:sz w:val="24"/>
          <w:szCs w:val="24"/>
        </w:rPr>
        <w:t xml:space="preserve">the </w:t>
      </w:r>
      <w:r w:rsidR="00694723" w:rsidRPr="009C72ED">
        <w:rPr>
          <w:rFonts w:ascii="Book Antiqua" w:hAnsi="Book Antiqua" w:cs="Times New Roman"/>
          <w:sz w:val="24"/>
          <w:szCs w:val="24"/>
        </w:rPr>
        <w:t>inhibitors</w:t>
      </w:r>
      <w:r w:rsidR="002517BD" w:rsidRPr="009C72ED">
        <w:rPr>
          <w:rFonts w:ascii="Book Antiqua" w:hAnsi="Book Antiqua" w:cs="Times New Roman"/>
          <w:sz w:val="24"/>
          <w:szCs w:val="24"/>
          <w:vertAlign w:val="superscript"/>
        </w:rPr>
        <w:t>[8]</w:t>
      </w:r>
      <w:r w:rsidR="002517BD" w:rsidRPr="009C72ED">
        <w:rPr>
          <w:rFonts w:ascii="Book Antiqua" w:hAnsi="Book Antiqua" w:cs="Times New Roman"/>
          <w:sz w:val="24"/>
          <w:szCs w:val="24"/>
        </w:rPr>
        <w:t>.</w:t>
      </w:r>
      <w:r w:rsidR="00CB06D5" w:rsidRPr="009C72ED">
        <w:rPr>
          <w:rFonts w:ascii="Book Antiqua" w:hAnsi="Book Antiqua" w:cs="Times New Roman"/>
          <w:sz w:val="24"/>
          <w:szCs w:val="24"/>
        </w:rPr>
        <w:t xml:space="preserve"> </w:t>
      </w:r>
      <w:r w:rsidR="00E128F5" w:rsidRPr="009C72ED">
        <w:rPr>
          <w:rFonts w:ascii="Book Antiqua" w:hAnsi="Book Antiqua" w:cs="Times New Roman"/>
          <w:sz w:val="24"/>
          <w:szCs w:val="24"/>
        </w:rPr>
        <w:t xml:space="preserve">As </w:t>
      </w:r>
      <w:r w:rsidR="002517BD" w:rsidRPr="009C72ED">
        <w:rPr>
          <w:rFonts w:ascii="Book Antiqua" w:hAnsi="Book Antiqua" w:cs="Times New Roman"/>
          <w:sz w:val="24"/>
          <w:szCs w:val="24"/>
        </w:rPr>
        <w:t>with</w:t>
      </w:r>
      <w:r w:rsidR="004C4405" w:rsidRPr="009C72ED">
        <w:rPr>
          <w:rFonts w:ascii="Book Antiqua" w:hAnsi="Book Antiqua" w:cs="Times New Roman"/>
          <w:sz w:val="24"/>
          <w:szCs w:val="24"/>
        </w:rPr>
        <w:t xml:space="preserve"> our </w:t>
      </w:r>
      <w:r w:rsidR="002517BD" w:rsidRPr="009C72ED">
        <w:rPr>
          <w:rFonts w:ascii="Book Antiqua" w:hAnsi="Book Antiqua" w:cs="Times New Roman"/>
          <w:sz w:val="24"/>
          <w:szCs w:val="24"/>
        </w:rPr>
        <w:t>two patients</w:t>
      </w:r>
      <w:r w:rsidR="004C4405" w:rsidRPr="009C72ED">
        <w:rPr>
          <w:rFonts w:ascii="Book Antiqua" w:hAnsi="Book Antiqua" w:cs="Times New Roman"/>
          <w:sz w:val="24"/>
          <w:szCs w:val="24"/>
        </w:rPr>
        <w:t xml:space="preserve">, gastric cancer and HCC were both identified as advanced cancers in these studies and patients generally had a poor prognosis. </w:t>
      </w:r>
      <w:r w:rsidR="00694723" w:rsidRPr="009C72ED">
        <w:rPr>
          <w:rFonts w:ascii="Book Antiqua" w:hAnsi="Book Antiqua" w:cs="Times New Roman"/>
          <w:sz w:val="24"/>
          <w:szCs w:val="24"/>
        </w:rPr>
        <w:t xml:space="preserve">Regarding </w:t>
      </w:r>
      <w:r w:rsidR="00694723" w:rsidRPr="009C72ED">
        <w:rPr>
          <w:rFonts w:ascii="Book Antiqua" w:hAnsi="Book Antiqua" w:cs="Times New Roman"/>
          <w:sz w:val="24"/>
          <w:szCs w:val="24"/>
        </w:rPr>
        <w:lastRenderedPageBreak/>
        <w:t>hemostasis,</w:t>
      </w:r>
      <w:r w:rsidR="007B560A" w:rsidRPr="009C72ED">
        <w:rPr>
          <w:rFonts w:ascii="Book Antiqua" w:hAnsi="Book Antiqua" w:cs="Times New Roman"/>
          <w:sz w:val="24"/>
          <w:szCs w:val="24"/>
        </w:rPr>
        <w:t xml:space="preserve"> A</w:t>
      </w:r>
      <w:r w:rsidR="004C4405" w:rsidRPr="009C72ED">
        <w:rPr>
          <w:rFonts w:ascii="Book Antiqua" w:hAnsi="Book Antiqua" w:cs="Times New Roman"/>
          <w:sz w:val="24"/>
          <w:szCs w:val="24"/>
        </w:rPr>
        <w:t>HA in our patients was successfully t</w:t>
      </w:r>
      <w:r w:rsidR="00D37671" w:rsidRPr="009C72ED">
        <w:rPr>
          <w:rFonts w:ascii="Book Antiqua" w:hAnsi="Book Antiqua" w:cs="Times New Roman"/>
          <w:sz w:val="24"/>
          <w:szCs w:val="24"/>
        </w:rPr>
        <w:t xml:space="preserve">reated, </w:t>
      </w:r>
      <w:r w:rsidR="00694723" w:rsidRPr="009C72ED">
        <w:rPr>
          <w:rFonts w:ascii="Book Antiqua" w:hAnsi="Book Antiqua" w:cs="Times New Roman"/>
          <w:sz w:val="24"/>
          <w:szCs w:val="24"/>
        </w:rPr>
        <w:t xml:space="preserve">however, </w:t>
      </w:r>
      <w:r w:rsidR="00D37671" w:rsidRPr="009C72ED">
        <w:rPr>
          <w:rFonts w:ascii="Book Antiqua" w:hAnsi="Book Antiqua" w:cs="Times New Roman"/>
          <w:sz w:val="24"/>
          <w:szCs w:val="24"/>
        </w:rPr>
        <w:t>both patients died</w:t>
      </w:r>
      <w:r w:rsidR="00E128F5" w:rsidRPr="009C72ED">
        <w:rPr>
          <w:rFonts w:ascii="Book Antiqua" w:hAnsi="Book Antiqua" w:cs="Times New Roman"/>
          <w:sz w:val="24"/>
          <w:szCs w:val="24"/>
        </w:rPr>
        <w:t xml:space="preserve"> of cancer within 1 year. </w:t>
      </w:r>
      <w:r w:rsidR="000C45F8" w:rsidRPr="009C72ED">
        <w:rPr>
          <w:rFonts w:ascii="Book Antiqua" w:hAnsi="Book Antiqua" w:cs="Times New Roman"/>
          <w:sz w:val="24"/>
          <w:szCs w:val="24"/>
        </w:rPr>
        <w:t>As noted</w:t>
      </w:r>
      <w:r w:rsidR="00561395" w:rsidRPr="009C72ED">
        <w:rPr>
          <w:rFonts w:ascii="Book Antiqua" w:hAnsi="Book Antiqua" w:cs="Times New Roman"/>
          <w:sz w:val="24"/>
          <w:szCs w:val="24"/>
        </w:rPr>
        <w:t xml:space="preserve"> by Casadiego-Peña </w:t>
      </w:r>
      <w:r w:rsidR="00561395" w:rsidRPr="009C72ED">
        <w:rPr>
          <w:rFonts w:ascii="Book Antiqua" w:hAnsi="Book Antiqua" w:cs="Times New Roman"/>
          <w:i/>
          <w:sz w:val="24"/>
          <w:szCs w:val="24"/>
        </w:rPr>
        <w:t>et al</w:t>
      </w:r>
      <w:r w:rsidR="00DE1942" w:rsidRPr="009C72ED">
        <w:rPr>
          <w:rFonts w:ascii="Book Antiqua" w:hAnsi="Book Antiqua" w:cs="Times New Roman"/>
          <w:sz w:val="24"/>
          <w:szCs w:val="24"/>
          <w:vertAlign w:val="superscript"/>
        </w:rPr>
        <w:t>[22]</w:t>
      </w:r>
      <w:r w:rsidR="000C45F8" w:rsidRPr="009C72ED">
        <w:rPr>
          <w:rFonts w:ascii="Book Antiqua" w:hAnsi="Book Antiqua" w:cs="Times New Roman"/>
          <w:sz w:val="24"/>
          <w:szCs w:val="24"/>
        </w:rPr>
        <w:t xml:space="preserve">, in the case of AHA </w:t>
      </w:r>
      <w:r w:rsidR="008354AE" w:rsidRPr="009C72ED">
        <w:rPr>
          <w:rFonts w:ascii="Book Antiqua" w:hAnsi="Book Antiqua" w:cs="Times New Roman"/>
          <w:sz w:val="24"/>
          <w:szCs w:val="24"/>
        </w:rPr>
        <w:t>with</w:t>
      </w:r>
      <w:r w:rsidR="000C45F8" w:rsidRPr="009C72ED">
        <w:rPr>
          <w:rFonts w:ascii="Book Antiqua" w:hAnsi="Book Antiqua" w:cs="Times New Roman"/>
          <w:sz w:val="24"/>
          <w:szCs w:val="24"/>
        </w:rPr>
        <w:t xml:space="preserve"> </w:t>
      </w:r>
      <w:r w:rsidR="00182FC9" w:rsidRPr="009C72ED">
        <w:rPr>
          <w:rFonts w:ascii="Book Antiqua" w:hAnsi="Book Antiqua" w:cs="Times New Roman"/>
          <w:sz w:val="24"/>
          <w:szCs w:val="24"/>
        </w:rPr>
        <w:t>cancer</w:t>
      </w:r>
      <w:r w:rsidR="000C45F8" w:rsidRPr="009C72ED">
        <w:rPr>
          <w:rFonts w:ascii="Book Antiqua" w:hAnsi="Book Antiqua" w:cs="Times New Roman"/>
          <w:sz w:val="24"/>
          <w:szCs w:val="24"/>
        </w:rPr>
        <w:t xml:space="preserve">, it is recommended to combine </w:t>
      </w:r>
      <w:r w:rsidR="00182FC9" w:rsidRPr="009C72ED">
        <w:rPr>
          <w:rFonts w:ascii="Book Antiqua" w:hAnsi="Book Antiqua" w:cs="Times New Roman"/>
          <w:sz w:val="24"/>
          <w:szCs w:val="24"/>
        </w:rPr>
        <w:t>immunological treatment</w:t>
      </w:r>
      <w:r w:rsidR="000C45F8" w:rsidRPr="009C72ED">
        <w:rPr>
          <w:rFonts w:ascii="Book Antiqua" w:hAnsi="Book Antiqua" w:cs="Times New Roman"/>
          <w:sz w:val="24"/>
          <w:szCs w:val="24"/>
        </w:rPr>
        <w:t xml:space="preserve"> </w:t>
      </w:r>
      <w:r w:rsidR="00182FC9" w:rsidRPr="009C72ED">
        <w:rPr>
          <w:rFonts w:ascii="Book Antiqua" w:hAnsi="Book Antiqua" w:cs="Times New Roman"/>
          <w:sz w:val="24"/>
          <w:szCs w:val="24"/>
        </w:rPr>
        <w:t xml:space="preserve">to eradicate the inhibitor </w:t>
      </w:r>
      <w:r w:rsidR="000C45F8" w:rsidRPr="009C72ED">
        <w:rPr>
          <w:rFonts w:ascii="Book Antiqua" w:hAnsi="Book Antiqua" w:cs="Times New Roman"/>
          <w:sz w:val="24"/>
          <w:szCs w:val="24"/>
        </w:rPr>
        <w:t>with t</w:t>
      </w:r>
      <w:r w:rsidR="008354AE" w:rsidRPr="009C72ED">
        <w:rPr>
          <w:rFonts w:ascii="Book Antiqua" w:hAnsi="Book Antiqua" w:cs="Times New Roman"/>
          <w:sz w:val="24"/>
          <w:szCs w:val="24"/>
        </w:rPr>
        <w:t>herapy</w:t>
      </w:r>
      <w:r w:rsidR="00182FC9" w:rsidRPr="009C72ED">
        <w:rPr>
          <w:rFonts w:ascii="Book Antiqua" w:hAnsi="Book Antiqua" w:cs="Times New Roman"/>
          <w:sz w:val="24"/>
          <w:szCs w:val="24"/>
        </w:rPr>
        <w:t xml:space="preserve"> for the </w:t>
      </w:r>
      <w:r w:rsidR="00250804" w:rsidRPr="009C72ED">
        <w:rPr>
          <w:rFonts w:ascii="Book Antiqua" w:hAnsi="Book Antiqua" w:cs="Times New Roman"/>
          <w:sz w:val="24"/>
          <w:szCs w:val="24"/>
        </w:rPr>
        <w:t>malignancy</w:t>
      </w:r>
      <w:r w:rsidR="000C45F8" w:rsidRPr="009C72ED">
        <w:rPr>
          <w:rFonts w:ascii="Book Antiqua" w:hAnsi="Book Antiqua" w:cs="Times New Roman"/>
          <w:sz w:val="24"/>
          <w:szCs w:val="24"/>
        </w:rPr>
        <w:t>.</w:t>
      </w:r>
      <w:r w:rsidR="00DE1942" w:rsidRPr="009C72ED">
        <w:rPr>
          <w:rFonts w:ascii="Book Antiqua" w:hAnsi="Book Antiqua" w:cs="Times New Roman"/>
          <w:sz w:val="24"/>
          <w:szCs w:val="24"/>
        </w:rPr>
        <w:t xml:space="preserve"> In our patients, c</w:t>
      </w:r>
      <w:r w:rsidR="007B560A" w:rsidRPr="009C72ED">
        <w:rPr>
          <w:rFonts w:ascii="Book Antiqua" w:hAnsi="Book Antiqua" w:cs="Times New Roman"/>
          <w:sz w:val="24"/>
          <w:szCs w:val="24"/>
        </w:rPr>
        <w:t xml:space="preserve">ancer progression may </w:t>
      </w:r>
      <w:r w:rsidR="006017BE" w:rsidRPr="009C72ED">
        <w:rPr>
          <w:rFonts w:ascii="Book Antiqua" w:hAnsi="Book Antiqua" w:cs="Times New Roman"/>
          <w:sz w:val="24"/>
          <w:szCs w:val="24"/>
        </w:rPr>
        <w:t xml:space="preserve">not </w:t>
      </w:r>
      <w:r w:rsidR="00E128F5" w:rsidRPr="009C72ED">
        <w:rPr>
          <w:rFonts w:ascii="Book Antiqua" w:hAnsi="Book Antiqua" w:cs="Times New Roman"/>
          <w:sz w:val="24"/>
          <w:szCs w:val="24"/>
        </w:rPr>
        <w:t>have occurred</w:t>
      </w:r>
      <w:r w:rsidR="007B560A" w:rsidRPr="009C72ED">
        <w:rPr>
          <w:rFonts w:ascii="Book Antiqua" w:hAnsi="Book Antiqua" w:cs="Times New Roman"/>
          <w:sz w:val="24"/>
          <w:szCs w:val="24"/>
        </w:rPr>
        <w:t xml:space="preserve"> due to immunosuppression </w:t>
      </w:r>
      <w:r w:rsidR="002517BD" w:rsidRPr="009C72ED">
        <w:rPr>
          <w:rFonts w:ascii="Book Antiqua" w:hAnsi="Book Antiqua" w:cs="Times New Roman"/>
          <w:sz w:val="24"/>
          <w:szCs w:val="24"/>
        </w:rPr>
        <w:t>resulting from</w:t>
      </w:r>
      <w:r w:rsidR="007B560A" w:rsidRPr="009C72ED">
        <w:rPr>
          <w:rFonts w:ascii="Book Antiqua" w:hAnsi="Book Antiqua" w:cs="Times New Roman"/>
          <w:sz w:val="24"/>
          <w:szCs w:val="24"/>
        </w:rPr>
        <w:t xml:space="preserve"> the administration of immunological treatments, </w:t>
      </w:r>
      <w:r w:rsidR="00E128F5" w:rsidRPr="009C72ED">
        <w:rPr>
          <w:rFonts w:ascii="Book Antiqua" w:hAnsi="Book Antiqua" w:cs="Times New Roman"/>
          <w:sz w:val="24"/>
          <w:szCs w:val="24"/>
        </w:rPr>
        <w:t xml:space="preserve">but </w:t>
      </w:r>
      <w:r w:rsidR="007B560A" w:rsidRPr="009C72ED">
        <w:rPr>
          <w:rFonts w:ascii="Book Antiqua" w:hAnsi="Book Antiqua" w:cs="Times New Roman"/>
          <w:sz w:val="24"/>
          <w:szCs w:val="24"/>
        </w:rPr>
        <w:t>it is more likely that the cancers</w:t>
      </w:r>
      <w:r w:rsidR="00E128F5" w:rsidRPr="009C72ED">
        <w:rPr>
          <w:rFonts w:ascii="Book Antiqua" w:hAnsi="Book Antiqua" w:cs="Times New Roman"/>
          <w:sz w:val="24"/>
          <w:szCs w:val="24"/>
        </w:rPr>
        <w:t xml:space="preserve"> were already highly advanced</w:t>
      </w:r>
      <w:r w:rsidR="007B560A" w:rsidRPr="009C72ED">
        <w:rPr>
          <w:rFonts w:ascii="Book Antiqua" w:hAnsi="Book Antiqua" w:cs="Times New Roman"/>
          <w:sz w:val="24"/>
          <w:szCs w:val="24"/>
        </w:rPr>
        <w:t xml:space="preserve"> at the time of AHA onset.</w:t>
      </w:r>
    </w:p>
    <w:p w14:paraId="709AB0EF" w14:textId="64BE60C9" w:rsidR="00327D15" w:rsidRPr="009C72ED" w:rsidRDefault="0000328F" w:rsidP="00AD1633">
      <w:pPr>
        <w:spacing w:after="0" w:line="360" w:lineRule="auto"/>
        <w:ind w:firstLineChars="100" w:firstLine="240"/>
        <w:jc w:val="both"/>
        <w:rPr>
          <w:rFonts w:ascii="Book Antiqua" w:hAnsi="Book Antiqua" w:cs="Times New Roman"/>
          <w:sz w:val="24"/>
          <w:szCs w:val="24"/>
        </w:rPr>
      </w:pPr>
      <w:r w:rsidRPr="009C72ED">
        <w:rPr>
          <w:rFonts w:ascii="Book Antiqua" w:hAnsi="Book Antiqua" w:cs="Times New Roman"/>
          <w:sz w:val="24"/>
          <w:szCs w:val="24"/>
        </w:rPr>
        <w:t xml:space="preserve">In conclusion, </w:t>
      </w:r>
      <w:r w:rsidR="007B560A" w:rsidRPr="009C72ED">
        <w:rPr>
          <w:rFonts w:ascii="Book Antiqua" w:hAnsi="Book Antiqua" w:cs="Times New Roman"/>
          <w:sz w:val="24"/>
          <w:szCs w:val="24"/>
        </w:rPr>
        <w:t xml:space="preserve">AHA remission was achieved in </w:t>
      </w:r>
      <w:r w:rsidRPr="009C72ED">
        <w:rPr>
          <w:rFonts w:ascii="Book Antiqua" w:hAnsi="Book Antiqua" w:cs="Times New Roman"/>
          <w:sz w:val="24"/>
          <w:szCs w:val="24"/>
        </w:rPr>
        <w:t>both</w:t>
      </w:r>
      <w:r w:rsidR="007B560A" w:rsidRPr="009C72ED">
        <w:rPr>
          <w:rFonts w:ascii="Book Antiqua" w:hAnsi="Book Antiqua" w:cs="Times New Roman"/>
          <w:sz w:val="24"/>
          <w:szCs w:val="24"/>
        </w:rPr>
        <w:t xml:space="preserve"> patients </w:t>
      </w:r>
      <w:r w:rsidR="009C2A82" w:rsidRPr="009C72ED">
        <w:rPr>
          <w:rFonts w:ascii="Book Antiqua" w:hAnsi="Book Antiqua" w:cs="Times New Roman"/>
          <w:sz w:val="24"/>
          <w:szCs w:val="24"/>
        </w:rPr>
        <w:t>despite</w:t>
      </w:r>
      <w:r w:rsidR="006017BE" w:rsidRPr="009C72ED">
        <w:rPr>
          <w:rFonts w:ascii="Book Antiqua" w:hAnsi="Book Antiqua" w:cs="Times New Roman"/>
          <w:sz w:val="24"/>
          <w:szCs w:val="24"/>
        </w:rPr>
        <w:t xml:space="preserve"> cancer progression </w:t>
      </w:r>
      <w:r w:rsidR="007B560A" w:rsidRPr="009C72ED">
        <w:rPr>
          <w:rFonts w:ascii="Book Antiqua" w:hAnsi="Book Antiqua" w:cs="Times New Roman"/>
          <w:sz w:val="24"/>
          <w:szCs w:val="24"/>
        </w:rPr>
        <w:t xml:space="preserve">until their deaths. </w:t>
      </w:r>
      <w:r w:rsidR="006F06F2" w:rsidRPr="009C72ED">
        <w:rPr>
          <w:rFonts w:ascii="Book Antiqua" w:hAnsi="Book Antiqua" w:cs="Times New Roman"/>
          <w:sz w:val="24"/>
          <w:szCs w:val="24"/>
        </w:rPr>
        <w:t>Besides</w:t>
      </w:r>
      <w:r w:rsidR="00993F24" w:rsidRPr="009C72ED">
        <w:rPr>
          <w:rFonts w:ascii="Book Antiqua" w:hAnsi="Book Antiqua" w:cs="Times New Roman"/>
          <w:sz w:val="24"/>
          <w:szCs w:val="24"/>
        </w:rPr>
        <w:t xml:space="preserve"> hemostatic therapy and immunological treatments</w:t>
      </w:r>
      <w:r w:rsidR="002E5FF7" w:rsidRPr="009C72ED">
        <w:rPr>
          <w:rFonts w:ascii="Book Antiqua" w:hAnsi="Book Antiqua" w:cs="Times New Roman"/>
          <w:sz w:val="24"/>
          <w:szCs w:val="24"/>
        </w:rPr>
        <w:t xml:space="preserve">, successful treatment of AHA </w:t>
      </w:r>
      <w:r w:rsidR="006F06F2" w:rsidRPr="009C72ED">
        <w:rPr>
          <w:rFonts w:ascii="Book Antiqua" w:hAnsi="Book Antiqua" w:cs="Times New Roman"/>
          <w:sz w:val="24"/>
          <w:szCs w:val="24"/>
        </w:rPr>
        <w:t xml:space="preserve">patients </w:t>
      </w:r>
      <w:r w:rsidR="002E5FF7" w:rsidRPr="009C72ED">
        <w:rPr>
          <w:rFonts w:ascii="Book Antiqua" w:hAnsi="Book Antiqua" w:cs="Times New Roman"/>
          <w:sz w:val="24"/>
          <w:szCs w:val="24"/>
        </w:rPr>
        <w:t>with cancer</w:t>
      </w:r>
      <w:r w:rsidR="007B560A" w:rsidRPr="009C72ED">
        <w:rPr>
          <w:rFonts w:ascii="Book Antiqua" w:hAnsi="Book Antiqua" w:cs="Times New Roman"/>
          <w:sz w:val="24"/>
          <w:szCs w:val="24"/>
        </w:rPr>
        <w:t xml:space="preserve"> requires </w:t>
      </w:r>
      <w:r w:rsidR="006F06F2" w:rsidRPr="009C72ED">
        <w:rPr>
          <w:rFonts w:ascii="Book Antiqua" w:hAnsi="Book Antiqua" w:cs="Times New Roman"/>
          <w:sz w:val="24"/>
          <w:szCs w:val="24"/>
        </w:rPr>
        <w:t xml:space="preserve">the </w:t>
      </w:r>
      <w:r w:rsidR="007B560A" w:rsidRPr="009C72ED">
        <w:rPr>
          <w:rFonts w:ascii="Book Antiqua" w:hAnsi="Book Antiqua" w:cs="Times New Roman"/>
          <w:sz w:val="24"/>
          <w:szCs w:val="24"/>
        </w:rPr>
        <w:t>concurrent treatment of the under</w:t>
      </w:r>
      <w:r w:rsidR="0097657A" w:rsidRPr="009C72ED">
        <w:rPr>
          <w:rFonts w:ascii="Book Antiqua" w:hAnsi="Book Antiqua" w:cs="Times New Roman"/>
          <w:sz w:val="24"/>
          <w:szCs w:val="24"/>
        </w:rPr>
        <w:t>lying malignancy</w:t>
      </w:r>
      <w:r w:rsidR="007B560A" w:rsidRPr="009C72ED">
        <w:rPr>
          <w:rFonts w:ascii="Book Antiqua" w:hAnsi="Book Antiqua" w:cs="Times New Roman"/>
          <w:sz w:val="24"/>
          <w:szCs w:val="24"/>
        </w:rPr>
        <w:t>. As opposed t</w:t>
      </w:r>
      <w:r w:rsidR="00E128F5" w:rsidRPr="009C72ED">
        <w:rPr>
          <w:rFonts w:ascii="Book Antiqua" w:hAnsi="Book Antiqua" w:cs="Times New Roman"/>
          <w:sz w:val="24"/>
          <w:szCs w:val="24"/>
        </w:rPr>
        <w:t>o hematological malignancies for</w:t>
      </w:r>
      <w:r w:rsidR="007B560A" w:rsidRPr="009C72ED">
        <w:rPr>
          <w:rFonts w:ascii="Book Antiqua" w:hAnsi="Book Antiqua" w:cs="Times New Roman"/>
          <w:sz w:val="24"/>
          <w:szCs w:val="24"/>
        </w:rPr>
        <w:t xml:space="preserve"> which chemotherapy is often effective, solid cancers in</w:t>
      </w:r>
      <w:r w:rsidR="00FF23F7" w:rsidRPr="009C72ED">
        <w:rPr>
          <w:rFonts w:ascii="Book Antiqua" w:hAnsi="Book Antiqua" w:cs="Times New Roman"/>
          <w:sz w:val="24"/>
          <w:szCs w:val="24"/>
        </w:rPr>
        <w:t xml:space="preserve"> AHA patients are typically</w:t>
      </w:r>
      <w:r w:rsidR="00E128F5" w:rsidRPr="009C72ED">
        <w:rPr>
          <w:rFonts w:ascii="Book Antiqua" w:hAnsi="Book Antiqua" w:cs="Times New Roman"/>
          <w:sz w:val="24"/>
          <w:szCs w:val="24"/>
        </w:rPr>
        <w:t xml:space="preserve"> detected at advanced</w:t>
      </w:r>
      <w:r w:rsidR="007B560A" w:rsidRPr="009C72ED">
        <w:rPr>
          <w:rFonts w:ascii="Book Antiqua" w:hAnsi="Book Antiqua" w:cs="Times New Roman"/>
          <w:sz w:val="24"/>
          <w:szCs w:val="24"/>
        </w:rPr>
        <w:t xml:space="preserve"> stages. Thus, these patients </w:t>
      </w:r>
      <w:r w:rsidR="006F06F2" w:rsidRPr="009C72ED">
        <w:rPr>
          <w:rFonts w:ascii="Book Antiqua" w:hAnsi="Book Antiqua" w:cs="Times New Roman"/>
          <w:sz w:val="24"/>
          <w:szCs w:val="24"/>
        </w:rPr>
        <w:t>are</w:t>
      </w:r>
      <w:r w:rsidR="007B560A" w:rsidRPr="009C72ED">
        <w:rPr>
          <w:rFonts w:ascii="Book Antiqua" w:hAnsi="Book Antiqua" w:cs="Times New Roman"/>
          <w:sz w:val="24"/>
          <w:szCs w:val="24"/>
        </w:rPr>
        <w:t xml:space="preserve"> likely </w:t>
      </w:r>
      <w:r w:rsidR="006F06F2" w:rsidRPr="009C72ED">
        <w:rPr>
          <w:rFonts w:ascii="Book Antiqua" w:hAnsi="Book Antiqua" w:cs="Times New Roman"/>
          <w:sz w:val="24"/>
          <w:szCs w:val="24"/>
        </w:rPr>
        <w:t xml:space="preserve">to </w:t>
      </w:r>
      <w:r w:rsidR="007B560A" w:rsidRPr="009C72ED">
        <w:rPr>
          <w:rFonts w:ascii="Book Antiqua" w:hAnsi="Book Antiqua" w:cs="Times New Roman"/>
          <w:sz w:val="24"/>
          <w:szCs w:val="24"/>
        </w:rPr>
        <w:t>have</w:t>
      </w:r>
      <w:r w:rsidR="00E128F5" w:rsidRPr="009C72ED">
        <w:rPr>
          <w:rFonts w:ascii="Book Antiqua" w:hAnsi="Book Antiqua" w:cs="Times New Roman"/>
          <w:sz w:val="24"/>
          <w:szCs w:val="24"/>
        </w:rPr>
        <w:t xml:space="preserve"> a</w:t>
      </w:r>
      <w:r w:rsidR="004E5E79" w:rsidRPr="009C72ED">
        <w:rPr>
          <w:rFonts w:ascii="Book Antiqua" w:hAnsi="Book Antiqua" w:cs="Times New Roman"/>
          <w:sz w:val="24"/>
          <w:szCs w:val="24"/>
        </w:rPr>
        <w:t xml:space="preserve"> poor prognosis.</w:t>
      </w:r>
    </w:p>
    <w:p w14:paraId="7CB750C2" w14:textId="77777777" w:rsidR="00B07548" w:rsidRPr="009C72ED" w:rsidRDefault="00B07548" w:rsidP="00AD1633">
      <w:pPr>
        <w:spacing w:after="0" w:line="360" w:lineRule="auto"/>
        <w:jc w:val="both"/>
        <w:rPr>
          <w:rFonts w:ascii="Book Antiqua" w:hAnsi="Book Antiqua" w:cs="Times New Roman"/>
          <w:sz w:val="24"/>
          <w:szCs w:val="24"/>
        </w:rPr>
      </w:pPr>
    </w:p>
    <w:p w14:paraId="587F6F4D" w14:textId="77777777" w:rsidR="00561395" w:rsidRPr="009C72ED" w:rsidRDefault="00561395" w:rsidP="00AD1633">
      <w:pPr>
        <w:spacing w:after="0" w:line="360" w:lineRule="auto"/>
        <w:jc w:val="both"/>
        <w:rPr>
          <w:rFonts w:ascii="Book Antiqua" w:eastAsia="SimSun" w:hAnsi="Book Antiqua" w:cs="Times New Roman"/>
          <w:b/>
          <w:sz w:val="24"/>
          <w:szCs w:val="24"/>
          <w:lang w:eastAsia="zh-CN"/>
        </w:rPr>
      </w:pPr>
      <w:r w:rsidRPr="009C72ED">
        <w:rPr>
          <w:rFonts w:ascii="Book Antiqua" w:hAnsi="Book Antiqua" w:cs="Times New Roman"/>
          <w:b/>
          <w:sz w:val="24"/>
          <w:szCs w:val="24"/>
        </w:rPr>
        <w:t>ACKNOWLEDGMENTS</w:t>
      </w:r>
    </w:p>
    <w:p w14:paraId="1FA21E56" w14:textId="2BDDB637" w:rsidR="00B07548" w:rsidRPr="009C72ED" w:rsidRDefault="00B07548" w:rsidP="00AD1633">
      <w:pPr>
        <w:spacing w:after="0" w:line="360" w:lineRule="auto"/>
        <w:jc w:val="both"/>
        <w:rPr>
          <w:rFonts w:ascii="Book Antiqua" w:hAnsi="Book Antiqua" w:cs="Times New Roman"/>
          <w:b/>
          <w:sz w:val="24"/>
          <w:szCs w:val="24"/>
        </w:rPr>
      </w:pPr>
      <w:r w:rsidRPr="009C72ED">
        <w:rPr>
          <w:rFonts w:ascii="Book Antiqua" w:hAnsi="Book Antiqua" w:cs="Times New Roman"/>
          <w:sz w:val="24"/>
          <w:szCs w:val="24"/>
        </w:rPr>
        <w:t xml:space="preserve">We would like to thank </w:t>
      </w:r>
      <w:r w:rsidR="00530DCF" w:rsidRPr="009C72ED">
        <w:rPr>
          <w:rFonts w:ascii="Book Antiqua" w:hAnsi="Book Antiqua" w:cs="Times New Roman"/>
          <w:sz w:val="24"/>
          <w:szCs w:val="24"/>
        </w:rPr>
        <w:t>Doct</w:t>
      </w:r>
      <w:r w:rsidRPr="009C72ED">
        <w:rPr>
          <w:rFonts w:ascii="Book Antiqua" w:hAnsi="Book Antiqua" w:cs="Times New Roman"/>
          <w:sz w:val="24"/>
          <w:szCs w:val="24"/>
        </w:rPr>
        <w:t>or T</w:t>
      </w:r>
      <w:r w:rsidR="00DF7738" w:rsidRPr="009C72ED">
        <w:rPr>
          <w:rFonts w:ascii="Book Antiqua" w:hAnsi="Book Antiqua" w:cs="Times New Roman"/>
          <w:sz w:val="24"/>
          <w:szCs w:val="24"/>
        </w:rPr>
        <w:t>akuro</w:t>
      </w:r>
      <w:r w:rsidRPr="009C72ED">
        <w:rPr>
          <w:rFonts w:ascii="Book Antiqua" w:hAnsi="Book Antiqua" w:cs="Times New Roman"/>
          <w:sz w:val="24"/>
          <w:szCs w:val="24"/>
        </w:rPr>
        <w:t xml:space="preserve"> </w:t>
      </w:r>
      <w:r w:rsidR="00DF7738" w:rsidRPr="009C72ED">
        <w:rPr>
          <w:rFonts w:ascii="Book Antiqua" w:hAnsi="Book Antiqua" w:cs="Times New Roman"/>
          <w:sz w:val="24"/>
          <w:szCs w:val="24"/>
        </w:rPr>
        <w:t>Machida (Sapporo century Hospital)</w:t>
      </w:r>
      <w:r w:rsidRPr="009C72ED">
        <w:rPr>
          <w:rFonts w:ascii="Book Antiqua" w:hAnsi="Book Antiqua" w:cs="Times New Roman"/>
          <w:sz w:val="24"/>
          <w:szCs w:val="24"/>
        </w:rPr>
        <w:t xml:space="preserve"> and </w:t>
      </w:r>
      <w:r w:rsidR="00530DCF" w:rsidRPr="009C72ED">
        <w:rPr>
          <w:rFonts w:ascii="Book Antiqua" w:hAnsi="Book Antiqua" w:cs="Times New Roman"/>
          <w:sz w:val="24"/>
          <w:szCs w:val="24"/>
        </w:rPr>
        <w:t>Doct</w:t>
      </w:r>
      <w:r w:rsidRPr="009C72ED">
        <w:rPr>
          <w:rFonts w:ascii="Book Antiqua" w:hAnsi="Book Antiqua" w:cs="Times New Roman"/>
          <w:sz w:val="24"/>
          <w:szCs w:val="24"/>
        </w:rPr>
        <w:t xml:space="preserve">or </w:t>
      </w:r>
      <w:r w:rsidR="00530DCF" w:rsidRPr="009C72ED">
        <w:rPr>
          <w:rFonts w:ascii="Book Antiqua" w:hAnsi="Book Antiqua" w:cs="Times New Roman"/>
          <w:sz w:val="24"/>
          <w:szCs w:val="24"/>
        </w:rPr>
        <w:t xml:space="preserve">Hajime </w:t>
      </w:r>
      <w:r w:rsidRPr="009C72ED">
        <w:rPr>
          <w:rFonts w:ascii="Book Antiqua" w:hAnsi="Book Antiqua" w:cs="Times New Roman"/>
          <w:sz w:val="24"/>
          <w:szCs w:val="24"/>
        </w:rPr>
        <w:t>Sakai</w:t>
      </w:r>
      <w:r w:rsidR="00530DCF" w:rsidRPr="009C72ED">
        <w:rPr>
          <w:rFonts w:ascii="Book Antiqua" w:hAnsi="Book Antiqua" w:cs="Times New Roman"/>
          <w:sz w:val="24"/>
          <w:szCs w:val="24"/>
        </w:rPr>
        <w:t xml:space="preserve"> </w:t>
      </w:r>
      <w:r w:rsidR="00DF7738" w:rsidRPr="009C72ED">
        <w:rPr>
          <w:rFonts w:ascii="Book Antiqua" w:hAnsi="Book Antiqua" w:cs="Times New Roman"/>
          <w:sz w:val="24"/>
          <w:szCs w:val="24"/>
        </w:rPr>
        <w:t xml:space="preserve">(Teine Keijinkai Hospital) </w:t>
      </w:r>
      <w:r w:rsidR="00530DCF" w:rsidRPr="009C72ED">
        <w:rPr>
          <w:rFonts w:ascii="Book Antiqua" w:hAnsi="Book Antiqua" w:cs="Times New Roman"/>
          <w:sz w:val="24"/>
          <w:szCs w:val="24"/>
        </w:rPr>
        <w:t>for your help in following our two</w:t>
      </w:r>
      <w:r w:rsidRPr="009C72ED">
        <w:rPr>
          <w:rFonts w:ascii="Book Antiqua" w:hAnsi="Book Antiqua" w:cs="Times New Roman"/>
          <w:sz w:val="24"/>
          <w:szCs w:val="24"/>
        </w:rPr>
        <w:t xml:space="preserve"> case</w:t>
      </w:r>
      <w:r w:rsidR="00530DCF" w:rsidRPr="009C72ED">
        <w:rPr>
          <w:rFonts w:ascii="Book Antiqua" w:hAnsi="Book Antiqua" w:cs="Times New Roman"/>
          <w:sz w:val="24"/>
          <w:szCs w:val="24"/>
        </w:rPr>
        <w:t>s reported here</w:t>
      </w:r>
      <w:r w:rsidRPr="009C72ED">
        <w:rPr>
          <w:rFonts w:ascii="Book Antiqua" w:hAnsi="Book Antiqua" w:cs="Times New Roman"/>
          <w:sz w:val="24"/>
          <w:szCs w:val="24"/>
        </w:rPr>
        <w:t>.</w:t>
      </w:r>
    </w:p>
    <w:p w14:paraId="6BFF9B6A" w14:textId="77777777" w:rsidR="00561395" w:rsidRPr="009C72ED" w:rsidRDefault="00561395" w:rsidP="00AD1633">
      <w:pPr>
        <w:spacing w:after="0" w:line="360" w:lineRule="auto"/>
        <w:jc w:val="both"/>
        <w:rPr>
          <w:rFonts w:ascii="Book Antiqua" w:eastAsia="SimSun" w:hAnsi="Book Antiqua" w:cs="Times New Roman"/>
          <w:sz w:val="24"/>
          <w:szCs w:val="24"/>
          <w:lang w:eastAsia="zh-CN"/>
        </w:rPr>
      </w:pPr>
    </w:p>
    <w:p w14:paraId="3B61CC1E" w14:textId="77777777" w:rsidR="00561395" w:rsidRPr="009C72ED" w:rsidRDefault="00561395" w:rsidP="00AD1633">
      <w:pPr>
        <w:spacing w:after="0" w:line="360" w:lineRule="auto"/>
        <w:jc w:val="both"/>
        <w:rPr>
          <w:rFonts w:ascii="Book Antiqua" w:eastAsia="SimSun" w:hAnsi="Book Antiqua"/>
          <w:b/>
          <w:sz w:val="24"/>
          <w:szCs w:val="24"/>
          <w:lang w:eastAsia="zh-CN"/>
        </w:rPr>
      </w:pPr>
      <w:r w:rsidRPr="009C72ED">
        <w:rPr>
          <w:rFonts w:ascii="Book Antiqua" w:hAnsi="Book Antiqua"/>
          <w:b/>
          <w:sz w:val="24"/>
          <w:szCs w:val="24"/>
        </w:rPr>
        <w:t>ARTICLE HIGHLIGHTS</w:t>
      </w:r>
    </w:p>
    <w:p w14:paraId="08562615" w14:textId="77777777" w:rsidR="00561395" w:rsidRPr="009C72ED" w:rsidRDefault="00561395" w:rsidP="00AD1633">
      <w:pPr>
        <w:spacing w:after="0" w:line="360" w:lineRule="auto"/>
        <w:jc w:val="both"/>
        <w:rPr>
          <w:rFonts w:ascii="Book Antiqua" w:hAnsi="Book Antiqua"/>
          <w:i/>
          <w:sz w:val="24"/>
          <w:szCs w:val="24"/>
        </w:rPr>
      </w:pPr>
      <w:r w:rsidRPr="009C72ED">
        <w:rPr>
          <w:rFonts w:ascii="Book Antiqua" w:hAnsi="Book Antiqua"/>
          <w:b/>
          <w:i/>
          <w:sz w:val="24"/>
          <w:szCs w:val="24"/>
        </w:rPr>
        <w:t>Case characteristics</w:t>
      </w:r>
    </w:p>
    <w:p w14:paraId="3DF605D5" w14:textId="7FD8CA6A" w:rsidR="00754799" w:rsidRPr="009C72ED" w:rsidRDefault="00870801"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60s two </w:t>
      </w:r>
      <w:r w:rsidR="00754799" w:rsidRPr="009C72ED">
        <w:rPr>
          <w:rFonts w:ascii="Book Antiqua" w:hAnsi="Book Antiqua" w:cs="Times New Roman"/>
          <w:sz w:val="24"/>
          <w:szCs w:val="24"/>
        </w:rPr>
        <w:t xml:space="preserve">Japanese men with </w:t>
      </w:r>
      <w:r w:rsidR="00152F01" w:rsidRPr="009C72ED">
        <w:rPr>
          <w:rFonts w:ascii="Book Antiqua" w:hAnsi="Book Antiqua" w:cs="Times New Roman"/>
          <w:sz w:val="24"/>
          <w:szCs w:val="24"/>
        </w:rPr>
        <w:t xml:space="preserve">solid cancer </w:t>
      </w:r>
      <w:r w:rsidR="009C72ED">
        <w:rPr>
          <w:rFonts w:ascii="Book Antiqua" w:eastAsia="SimSun" w:hAnsi="Book Antiqua" w:cs="Times New Roman" w:hint="eastAsia"/>
          <w:sz w:val="24"/>
          <w:szCs w:val="24"/>
          <w:lang w:eastAsia="zh-CN"/>
        </w:rPr>
        <w:t>[</w:t>
      </w:r>
      <w:r w:rsidR="00152F01" w:rsidRPr="009C72ED">
        <w:rPr>
          <w:rFonts w:ascii="Book Antiqua" w:hAnsi="Book Antiqua" w:cs="Times New Roman"/>
          <w:sz w:val="24"/>
          <w:szCs w:val="24"/>
        </w:rPr>
        <w:t xml:space="preserve">one is </w:t>
      </w:r>
      <w:r w:rsidR="00754799" w:rsidRPr="009C72ED">
        <w:rPr>
          <w:rFonts w:ascii="Book Antiqua" w:hAnsi="Book Antiqua" w:cs="Times New Roman"/>
          <w:sz w:val="24"/>
          <w:szCs w:val="24"/>
        </w:rPr>
        <w:t>gastric cancer</w:t>
      </w:r>
      <w:r w:rsidR="00152F01" w:rsidRPr="009C72ED">
        <w:rPr>
          <w:rFonts w:ascii="Book Antiqua" w:hAnsi="Book Antiqua" w:cs="Times New Roman"/>
          <w:sz w:val="24"/>
          <w:szCs w:val="24"/>
        </w:rPr>
        <w:t xml:space="preserve">, the other is </w:t>
      </w:r>
      <w:r w:rsidR="00754799" w:rsidRPr="009C72ED">
        <w:rPr>
          <w:rFonts w:ascii="Book Antiqua" w:hAnsi="Book Antiqua" w:cs="Times New Roman"/>
          <w:sz w:val="24"/>
          <w:szCs w:val="24"/>
        </w:rPr>
        <w:t>hepatocellular carcinoma</w:t>
      </w:r>
      <w:r w:rsidR="009C72ED">
        <w:rPr>
          <w:rFonts w:ascii="Book Antiqua" w:eastAsia="SimSun" w:hAnsi="Book Antiqua" w:cs="Times New Roman" w:hint="eastAsia"/>
          <w:sz w:val="24"/>
          <w:szCs w:val="24"/>
          <w:lang w:eastAsia="zh-CN"/>
        </w:rPr>
        <w:t>(HCC</w:t>
      </w:r>
      <w:r w:rsidR="00152F01" w:rsidRPr="009C72ED">
        <w:rPr>
          <w:rFonts w:ascii="Book Antiqua" w:hAnsi="Book Antiqua" w:cs="Times New Roman"/>
          <w:sz w:val="24"/>
          <w:szCs w:val="24"/>
        </w:rPr>
        <w:t>)</w:t>
      </w:r>
      <w:r w:rsidR="009C72ED">
        <w:rPr>
          <w:rFonts w:ascii="Book Antiqua" w:eastAsia="SimSun" w:hAnsi="Book Antiqua" w:cs="Times New Roman" w:hint="eastAsia"/>
          <w:sz w:val="24"/>
          <w:szCs w:val="24"/>
          <w:lang w:eastAsia="zh-CN"/>
        </w:rPr>
        <w:t>]</w:t>
      </w:r>
      <w:r w:rsidR="00754799" w:rsidRPr="009C72ED">
        <w:rPr>
          <w:rFonts w:ascii="Book Antiqua" w:hAnsi="Book Antiqua" w:cs="Times New Roman"/>
          <w:sz w:val="24"/>
          <w:szCs w:val="24"/>
        </w:rPr>
        <w:t xml:space="preserve"> had a marked bleeding tendency.</w:t>
      </w:r>
    </w:p>
    <w:p w14:paraId="1B8E0267" w14:textId="77777777" w:rsidR="00E73003" w:rsidRPr="009C72ED" w:rsidRDefault="00E73003" w:rsidP="00AD1633">
      <w:pPr>
        <w:spacing w:after="0" w:line="360" w:lineRule="auto"/>
        <w:jc w:val="both"/>
        <w:rPr>
          <w:rFonts w:ascii="Book Antiqua" w:hAnsi="Book Antiqua" w:cs="Times New Roman"/>
          <w:sz w:val="24"/>
          <w:szCs w:val="24"/>
        </w:rPr>
      </w:pPr>
    </w:p>
    <w:p w14:paraId="612A2921" w14:textId="77777777" w:rsidR="00561395" w:rsidRPr="009C72ED" w:rsidRDefault="00561395" w:rsidP="00AD1633">
      <w:pPr>
        <w:spacing w:after="0" w:line="360" w:lineRule="auto"/>
        <w:jc w:val="both"/>
        <w:rPr>
          <w:rFonts w:ascii="Book Antiqua" w:hAnsi="Book Antiqua" w:cs="SimSun"/>
          <w:b/>
          <w:sz w:val="24"/>
          <w:szCs w:val="24"/>
        </w:rPr>
      </w:pPr>
      <w:r w:rsidRPr="009C72ED">
        <w:rPr>
          <w:rFonts w:ascii="Book Antiqua" w:hAnsi="Book Antiqua"/>
          <w:b/>
          <w:i/>
          <w:sz w:val="24"/>
          <w:szCs w:val="24"/>
        </w:rPr>
        <w:t>Clinical diagnosis</w:t>
      </w:r>
    </w:p>
    <w:p w14:paraId="42487175" w14:textId="2A728BC0" w:rsidR="007455BD" w:rsidRPr="009C72ED" w:rsidRDefault="000B0CC6"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Progressed a</w:t>
      </w:r>
      <w:r w:rsidR="007455BD" w:rsidRPr="009C72ED">
        <w:rPr>
          <w:rFonts w:ascii="Book Antiqua" w:hAnsi="Book Antiqua" w:cs="Times New Roman"/>
          <w:sz w:val="24"/>
          <w:szCs w:val="24"/>
        </w:rPr>
        <w:t xml:space="preserve">nemia due to severe </w:t>
      </w:r>
      <w:r w:rsidRPr="009C72ED">
        <w:rPr>
          <w:rFonts w:ascii="Book Antiqua" w:hAnsi="Book Antiqua" w:cs="Times New Roman"/>
          <w:sz w:val="24"/>
          <w:szCs w:val="24"/>
        </w:rPr>
        <w:t>hemorrhage</w:t>
      </w:r>
      <w:r w:rsidR="007455BD" w:rsidRPr="009C72ED">
        <w:rPr>
          <w:rFonts w:ascii="Book Antiqua" w:hAnsi="Book Antiqua" w:cs="Times New Roman"/>
          <w:sz w:val="24"/>
          <w:szCs w:val="24"/>
        </w:rPr>
        <w:t>, requiring blood transfusion.</w:t>
      </w:r>
    </w:p>
    <w:p w14:paraId="4A3DEF58" w14:textId="77777777" w:rsidR="00E73003" w:rsidRPr="009C72ED" w:rsidRDefault="00E73003" w:rsidP="00AD1633">
      <w:pPr>
        <w:spacing w:after="0" w:line="360" w:lineRule="auto"/>
        <w:jc w:val="both"/>
        <w:rPr>
          <w:rFonts w:ascii="Book Antiqua" w:hAnsi="Book Antiqua" w:cs="Times New Roman"/>
          <w:sz w:val="24"/>
          <w:szCs w:val="24"/>
        </w:rPr>
      </w:pPr>
    </w:p>
    <w:p w14:paraId="17245B2E" w14:textId="77777777" w:rsidR="00561395" w:rsidRPr="009C72ED" w:rsidRDefault="00561395" w:rsidP="00AD1633">
      <w:pPr>
        <w:spacing w:after="0" w:line="360" w:lineRule="auto"/>
        <w:jc w:val="both"/>
        <w:rPr>
          <w:rFonts w:ascii="Book Antiqua" w:hAnsi="Book Antiqua" w:cs="Arial"/>
          <w:b/>
          <w:sz w:val="24"/>
          <w:szCs w:val="24"/>
        </w:rPr>
      </w:pPr>
      <w:r w:rsidRPr="009C72ED">
        <w:rPr>
          <w:rFonts w:ascii="Book Antiqua" w:hAnsi="Book Antiqua"/>
          <w:b/>
          <w:i/>
          <w:sz w:val="24"/>
          <w:szCs w:val="24"/>
        </w:rPr>
        <w:t>Differential diagnosis</w:t>
      </w:r>
    </w:p>
    <w:p w14:paraId="24AEF285" w14:textId="7863F5D8" w:rsidR="00E73003" w:rsidRPr="009C72ED" w:rsidRDefault="000B0CC6"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lastRenderedPageBreak/>
        <w:t>H</w:t>
      </w:r>
      <w:r w:rsidR="007455BD" w:rsidRPr="009C72ED">
        <w:rPr>
          <w:rFonts w:ascii="Book Antiqua" w:hAnsi="Book Antiqua" w:cs="Times New Roman"/>
          <w:sz w:val="24"/>
          <w:szCs w:val="24"/>
        </w:rPr>
        <w:t>emorrhagic disease</w:t>
      </w:r>
      <w:r w:rsidRPr="009C72ED">
        <w:rPr>
          <w:rFonts w:ascii="Book Antiqua" w:hAnsi="Book Antiqua" w:cs="Times New Roman"/>
          <w:sz w:val="24"/>
          <w:szCs w:val="24"/>
        </w:rPr>
        <w:t xml:space="preserve">, such as </w:t>
      </w:r>
      <w:r w:rsidR="0082591E" w:rsidRPr="009C72ED">
        <w:rPr>
          <w:rFonts w:ascii="Book Antiqua" w:hAnsi="Book Antiqua" w:cs="Times New Roman"/>
          <w:sz w:val="24"/>
          <w:szCs w:val="24"/>
        </w:rPr>
        <w:t>immune thrombocytopenia</w:t>
      </w:r>
      <w:r w:rsidRPr="009C72ED">
        <w:rPr>
          <w:rFonts w:ascii="Book Antiqua" w:hAnsi="Book Antiqua" w:cs="Times New Roman"/>
          <w:sz w:val="24"/>
          <w:szCs w:val="24"/>
        </w:rPr>
        <w:t xml:space="preserve"> or </w:t>
      </w:r>
      <w:r w:rsidR="0082591E" w:rsidRPr="009C72ED">
        <w:rPr>
          <w:rFonts w:ascii="Book Antiqua" w:hAnsi="Book Antiqua" w:cs="Times New Roman"/>
          <w:sz w:val="24"/>
          <w:szCs w:val="24"/>
        </w:rPr>
        <w:t>disseminated intravascular coagulation</w:t>
      </w:r>
      <w:r w:rsidR="00E73003" w:rsidRPr="009C72ED">
        <w:rPr>
          <w:rFonts w:ascii="Book Antiqua" w:hAnsi="Book Antiqua" w:cs="Times New Roman"/>
          <w:sz w:val="24"/>
          <w:szCs w:val="24"/>
        </w:rPr>
        <w:t>.</w:t>
      </w:r>
    </w:p>
    <w:p w14:paraId="669AB1A1" w14:textId="77777777" w:rsidR="00E73003" w:rsidRPr="009C72ED" w:rsidRDefault="00E73003" w:rsidP="00AD1633">
      <w:pPr>
        <w:spacing w:after="0" w:line="360" w:lineRule="auto"/>
        <w:jc w:val="both"/>
        <w:rPr>
          <w:rFonts w:ascii="Book Antiqua" w:hAnsi="Book Antiqua" w:cs="Times New Roman"/>
          <w:sz w:val="24"/>
          <w:szCs w:val="24"/>
        </w:rPr>
      </w:pPr>
    </w:p>
    <w:p w14:paraId="43F231C9"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Laboratory diagnosis</w:t>
      </w:r>
    </w:p>
    <w:p w14:paraId="4ABD110C" w14:textId="05B7EF6C" w:rsidR="00E73003" w:rsidRPr="009C72ED" w:rsidRDefault="003C6EE7"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In both patients, h</w:t>
      </w:r>
      <w:r w:rsidR="0082591E" w:rsidRPr="009C72ED">
        <w:rPr>
          <w:rFonts w:ascii="Book Antiqua" w:hAnsi="Book Antiqua" w:cs="Times New Roman"/>
          <w:sz w:val="24"/>
          <w:szCs w:val="24"/>
        </w:rPr>
        <w:t xml:space="preserve">emoglobin level reached </w:t>
      </w:r>
      <w:r w:rsidRPr="009C72ED">
        <w:rPr>
          <w:rFonts w:ascii="Book Antiqua" w:hAnsi="Book Antiqua" w:cs="Times New Roman"/>
          <w:sz w:val="24"/>
          <w:szCs w:val="24"/>
        </w:rPr>
        <w:t>&lt; 7</w:t>
      </w:r>
      <w:r w:rsidR="0082591E" w:rsidRPr="009C72ED">
        <w:rPr>
          <w:rFonts w:ascii="Book Antiqua" w:hAnsi="Book Antiqua" w:cs="Times New Roman"/>
          <w:sz w:val="24"/>
          <w:szCs w:val="24"/>
        </w:rPr>
        <w:t xml:space="preserve"> g/dL</w:t>
      </w:r>
      <w:r w:rsidR="00E50310" w:rsidRPr="009C72ED">
        <w:rPr>
          <w:rFonts w:ascii="Book Antiqua" w:hAnsi="Book Antiqua" w:cs="Times New Roman"/>
          <w:sz w:val="24"/>
          <w:szCs w:val="24"/>
        </w:rPr>
        <w:t xml:space="preserve">, </w:t>
      </w:r>
      <w:r w:rsidR="0082591E" w:rsidRPr="009C72ED">
        <w:rPr>
          <w:rFonts w:ascii="Book Antiqua" w:hAnsi="Book Antiqua" w:cs="Times New Roman"/>
          <w:sz w:val="24"/>
          <w:szCs w:val="24"/>
        </w:rPr>
        <w:t xml:space="preserve">prolonged APTT of </w:t>
      </w:r>
      <w:r w:rsidRPr="009C72ED">
        <w:rPr>
          <w:rFonts w:ascii="Book Antiqua" w:hAnsi="Book Antiqua" w:cs="Times New Roman"/>
          <w:sz w:val="24"/>
          <w:szCs w:val="24"/>
        </w:rPr>
        <w:t>94</w:t>
      </w:r>
      <w:r w:rsidR="00D8750A" w:rsidRPr="009C72ED">
        <w:rPr>
          <w:rFonts w:ascii="Book Antiqua" w:hAnsi="Book Antiqua" w:cs="Times New Roman"/>
          <w:sz w:val="24"/>
          <w:szCs w:val="24"/>
        </w:rPr>
        <w:t xml:space="preserve"> </w:t>
      </w:r>
      <w:r w:rsidRPr="009C72ED">
        <w:rPr>
          <w:rFonts w:ascii="Book Antiqua" w:hAnsi="Book Antiqua" w:cs="Times New Roman"/>
          <w:sz w:val="24"/>
          <w:szCs w:val="24"/>
        </w:rPr>
        <w:t>s, and</w:t>
      </w:r>
      <w:r w:rsidR="0082591E" w:rsidRPr="009C72ED">
        <w:rPr>
          <w:rFonts w:ascii="Book Antiqua" w:hAnsi="Book Antiqua" w:cs="Times New Roman"/>
          <w:sz w:val="24"/>
          <w:szCs w:val="24"/>
        </w:rPr>
        <w:t xml:space="preserve"> FVIII activity was reduced to </w:t>
      </w:r>
      <w:r w:rsidRPr="009C72ED">
        <w:rPr>
          <w:rFonts w:ascii="Book Antiqua" w:hAnsi="Book Antiqua" w:cs="Times New Roman"/>
          <w:sz w:val="24"/>
          <w:szCs w:val="24"/>
        </w:rPr>
        <w:t xml:space="preserve">3.1%. The inhibitor titer </w:t>
      </w:r>
      <w:r w:rsidR="00B1312B" w:rsidRPr="009C72ED">
        <w:rPr>
          <w:rFonts w:ascii="Book Antiqua" w:hAnsi="Book Antiqua" w:cs="Times New Roman"/>
          <w:sz w:val="24"/>
          <w:szCs w:val="24"/>
        </w:rPr>
        <w:t>was 7.59 and</w:t>
      </w:r>
      <w:r w:rsidRPr="009C72ED">
        <w:rPr>
          <w:rFonts w:ascii="Book Antiqua" w:hAnsi="Book Antiqua" w:cs="Times New Roman"/>
          <w:sz w:val="24"/>
          <w:szCs w:val="24"/>
        </w:rPr>
        <w:t xml:space="preserve"> 57.1</w:t>
      </w:r>
      <w:r w:rsidR="0082591E" w:rsidRPr="009C72ED">
        <w:rPr>
          <w:rFonts w:ascii="Book Antiqua" w:hAnsi="Book Antiqua" w:cs="Times New Roman"/>
          <w:sz w:val="24"/>
          <w:szCs w:val="24"/>
        </w:rPr>
        <w:t xml:space="preserve"> BU/mL</w:t>
      </w:r>
      <w:r w:rsidR="0027656D" w:rsidRPr="009C72ED">
        <w:rPr>
          <w:rFonts w:ascii="Book Antiqua" w:hAnsi="Book Antiqua" w:cs="Times New Roman"/>
          <w:sz w:val="24"/>
          <w:szCs w:val="24"/>
        </w:rPr>
        <w:t xml:space="preserve"> respectively, </w:t>
      </w:r>
      <w:r w:rsidR="00023E65" w:rsidRPr="009C72ED">
        <w:rPr>
          <w:rFonts w:ascii="Book Antiqua" w:hAnsi="Book Antiqua" w:cs="Times New Roman"/>
          <w:sz w:val="24"/>
          <w:szCs w:val="24"/>
        </w:rPr>
        <w:t xml:space="preserve">compatible with </w:t>
      </w:r>
      <w:r w:rsidR="0027656D" w:rsidRPr="009C72ED">
        <w:rPr>
          <w:rFonts w:ascii="Book Antiqua" w:hAnsi="Book Antiqua" w:cs="Times New Roman"/>
          <w:sz w:val="24"/>
          <w:szCs w:val="24"/>
        </w:rPr>
        <w:t>acquired hemophilia A (AHA)</w:t>
      </w:r>
      <w:r w:rsidR="00B1312B" w:rsidRPr="009C72ED">
        <w:rPr>
          <w:rFonts w:ascii="Book Antiqua" w:hAnsi="Book Antiqua" w:cs="Times New Roman"/>
          <w:sz w:val="24"/>
          <w:szCs w:val="24"/>
        </w:rPr>
        <w:t xml:space="preserve">. In the second patients, </w:t>
      </w:r>
      <w:r w:rsidR="00DA02EC" w:rsidRPr="009C72ED">
        <w:rPr>
          <w:rFonts w:ascii="Book Antiqua" w:hAnsi="Book Antiqua" w:cs="Times New Roman"/>
          <w:sz w:val="24"/>
          <w:szCs w:val="24"/>
        </w:rPr>
        <w:t>hepatitis C virus antibodies were</w:t>
      </w:r>
      <w:r w:rsidR="00B1312B" w:rsidRPr="009C72ED">
        <w:rPr>
          <w:rFonts w:ascii="Book Antiqua" w:hAnsi="Book Antiqua" w:cs="Times New Roman"/>
          <w:sz w:val="24"/>
          <w:szCs w:val="24"/>
        </w:rPr>
        <w:t xml:space="preserve"> </w:t>
      </w:r>
      <w:r w:rsidR="00DA02EC" w:rsidRPr="009C72ED">
        <w:rPr>
          <w:rFonts w:ascii="Book Antiqua" w:hAnsi="Book Antiqua" w:cs="Times New Roman"/>
          <w:sz w:val="24"/>
          <w:szCs w:val="24"/>
        </w:rPr>
        <w:t>positive</w:t>
      </w:r>
      <w:r w:rsidR="00B1312B" w:rsidRPr="009C72ED">
        <w:rPr>
          <w:rFonts w:ascii="Book Antiqua" w:hAnsi="Book Antiqua" w:cs="Times New Roman"/>
          <w:sz w:val="24"/>
          <w:szCs w:val="24"/>
        </w:rPr>
        <w:t xml:space="preserve"> and the levels of alpha-fetoprotein and protein induced</w:t>
      </w:r>
      <w:r w:rsidR="00561395" w:rsidRPr="009C72ED">
        <w:rPr>
          <w:rFonts w:ascii="Book Antiqua" w:hAnsi="Book Antiqua" w:cs="Times New Roman"/>
          <w:sz w:val="24"/>
          <w:szCs w:val="24"/>
        </w:rPr>
        <w:t xml:space="preserve"> by vitamin K absence-II were 1</w:t>
      </w:r>
      <w:r w:rsidR="00B1312B" w:rsidRPr="009C72ED">
        <w:rPr>
          <w:rFonts w:ascii="Book Antiqua" w:hAnsi="Book Antiqua" w:cs="Times New Roman"/>
          <w:sz w:val="24"/>
          <w:szCs w:val="24"/>
        </w:rPr>
        <w:t>862 ng/mL and 210 mAU/mL, respectively.</w:t>
      </w:r>
    </w:p>
    <w:p w14:paraId="5243C4F6" w14:textId="77777777" w:rsidR="00E73003" w:rsidRPr="009C72ED" w:rsidRDefault="00E73003" w:rsidP="00AD1633">
      <w:pPr>
        <w:spacing w:after="0" w:line="360" w:lineRule="auto"/>
        <w:jc w:val="both"/>
        <w:rPr>
          <w:rFonts w:ascii="Book Antiqua" w:hAnsi="Book Antiqua" w:cs="Times New Roman"/>
          <w:sz w:val="24"/>
          <w:szCs w:val="24"/>
        </w:rPr>
      </w:pPr>
    </w:p>
    <w:p w14:paraId="7624BDC2"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Imaging diagnosis</w:t>
      </w:r>
    </w:p>
    <w:p w14:paraId="39CC6FB1" w14:textId="114D559B" w:rsidR="00E73003" w:rsidRPr="009C72ED" w:rsidRDefault="00B37E36"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Endoscopic examination in the first case revealed intestinal bleeding from the site of the anastomosis. </w:t>
      </w:r>
      <w:r w:rsidR="00FD395B" w:rsidRPr="009C72ED">
        <w:rPr>
          <w:rFonts w:ascii="Book Antiqua" w:hAnsi="Book Antiqua" w:cs="Times New Roman"/>
          <w:sz w:val="24"/>
          <w:szCs w:val="24"/>
        </w:rPr>
        <w:t xml:space="preserve">Abdominal computed tomography scan in the second patients revealed </w:t>
      </w:r>
      <w:r w:rsidR="009C72ED">
        <w:rPr>
          <w:rFonts w:ascii="Book Antiqua" w:eastAsia="SimSun" w:hAnsi="Book Antiqua" w:cs="Times New Roman" w:hint="eastAsia"/>
          <w:sz w:val="24"/>
          <w:szCs w:val="24"/>
          <w:lang w:eastAsia="zh-CN"/>
        </w:rPr>
        <w:t>HCC</w:t>
      </w:r>
      <w:r w:rsidR="00FD395B" w:rsidRPr="009C72ED">
        <w:rPr>
          <w:rFonts w:ascii="Book Antiqua" w:hAnsi="Book Antiqua" w:cs="Times New Roman"/>
          <w:sz w:val="24"/>
          <w:szCs w:val="24"/>
        </w:rPr>
        <w:t xml:space="preserve"> </w:t>
      </w:r>
      <w:r w:rsidR="00B1312B" w:rsidRPr="009C72ED">
        <w:rPr>
          <w:rFonts w:ascii="Book Antiqua" w:hAnsi="Book Antiqua" w:cs="Times New Roman"/>
          <w:sz w:val="24"/>
          <w:szCs w:val="24"/>
        </w:rPr>
        <w:t>(5.5 cm in diameter).</w:t>
      </w:r>
    </w:p>
    <w:p w14:paraId="72E5AD11" w14:textId="77777777" w:rsidR="00E73003" w:rsidRPr="009C72ED" w:rsidRDefault="00E73003" w:rsidP="00AD1633">
      <w:pPr>
        <w:spacing w:after="0" w:line="360" w:lineRule="auto"/>
        <w:jc w:val="both"/>
        <w:rPr>
          <w:rFonts w:ascii="Book Antiqua" w:hAnsi="Book Antiqua" w:cs="Times New Roman"/>
          <w:sz w:val="24"/>
          <w:szCs w:val="24"/>
        </w:rPr>
      </w:pPr>
    </w:p>
    <w:p w14:paraId="19B6FF6A"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Pathological diagnosis</w:t>
      </w:r>
    </w:p>
    <w:p w14:paraId="19044713" w14:textId="57CBB632" w:rsidR="00E73003" w:rsidRPr="009C72ED" w:rsidRDefault="00FD395B"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 xml:space="preserve">In the first case, </w:t>
      </w:r>
      <w:r w:rsidR="00E73003" w:rsidRPr="009C72ED">
        <w:rPr>
          <w:rFonts w:ascii="Book Antiqua" w:hAnsi="Book Antiqua" w:cs="Times New Roman"/>
          <w:sz w:val="24"/>
          <w:szCs w:val="24"/>
        </w:rPr>
        <w:t xml:space="preserve">resected </w:t>
      </w:r>
      <w:r w:rsidRPr="009C72ED">
        <w:rPr>
          <w:rFonts w:ascii="Book Antiqua" w:hAnsi="Book Antiqua" w:cs="Times New Roman"/>
          <w:sz w:val="24"/>
          <w:szCs w:val="24"/>
        </w:rPr>
        <w:t>stomach</w:t>
      </w:r>
      <w:r w:rsidR="00E73003" w:rsidRPr="009C72ED">
        <w:rPr>
          <w:rFonts w:ascii="Book Antiqua" w:hAnsi="Book Antiqua" w:cs="Times New Roman"/>
          <w:sz w:val="24"/>
          <w:szCs w:val="24"/>
        </w:rPr>
        <w:t xml:space="preserve"> </w:t>
      </w:r>
      <w:r w:rsidRPr="009C72ED">
        <w:rPr>
          <w:rFonts w:ascii="Book Antiqua" w:hAnsi="Book Antiqua" w:cs="Times New Roman"/>
          <w:sz w:val="24"/>
          <w:szCs w:val="24"/>
        </w:rPr>
        <w:t>and intraperitoneal cytology identified gastric cancer</w:t>
      </w:r>
      <w:r w:rsidR="00E73003" w:rsidRPr="009C72ED">
        <w:rPr>
          <w:rFonts w:ascii="Book Antiqua" w:hAnsi="Book Antiqua" w:cs="Times New Roman"/>
          <w:sz w:val="24"/>
          <w:szCs w:val="24"/>
        </w:rPr>
        <w:t>.</w:t>
      </w:r>
    </w:p>
    <w:p w14:paraId="54275AD3" w14:textId="77777777" w:rsidR="00E73003" w:rsidRPr="009C72ED" w:rsidRDefault="00E73003" w:rsidP="00AD1633">
      <w:pPr>
        <w:spacing w:after="0" w:line="360" w:lineRule="auto"/>
        <w:jc w:val="both"/>
        <w:rPr>
          <w:rFonts w:ascii="Book Antiqua" w:hAnsi="Book Antiqua" w:cs="Times New Roman"/>
          <w:sz w:val="24"/>
          <w:szCs w:val="24"/>
        </w:rPr>
      </w:pPr>
    </w:p>
    <w:p w14:paraId="402ADBA1"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Treatment</w:t>
      </w:r>
    </w:p>
    <w:p w14:paraId="5B40CC01" w14:textId="32647898" w:rsidR="00E73003" w:rsidRPr="009C72ED" w:rsidRDefault="005C7D24"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I</w:t>
      </w:r>
      <w:r w:rsidR="00674642" w:rsidRPr="009C72ED">
        <w:rPr>
          <w:rFonts w:ascii="Book Antiqua" w:hAnsi="Book Antiqua" w:cs="Times New Roman"/>
          <w:sz w:val="24"/>
          <w:szCs w:val="24"/>
        </w:rPr>
        <w:t xml:space="preserve">mmunological treatments </w:t>
      </w:r>
      <w:r w:rsidR="004F6493" w:rsidRPr="009C72ED">
        <w:rPr>
          <w:rFonts w:ascii="Book Antiqua" w:hAnsi="Book Antiqua" w:cs="Times New Roman"/>
          <w:sz w:val="24"/>
          <w:szCs w:val="24"/>
        </w:rPr>
        <w:t xml:space="preserve">(prednisone and cyclophosphamide in </w:t>
      </w:r>
      <w:r w:rsidR="00561395" w:rsidRPr="009C72ED">
        <w:rPr>
          <w:rFonts w:ascii="Book Antiqua" w:hAnsi="Book Antiqua" w:cs="Times New Roman"/>
          <w:sz w:val="24"/>
          <w:szCs w:val="24"/>
        </w:rPr>
        <w:t xml:space="preserve">case </w:t>
      </w:r>
      <w:r w:rsidR="004F6493" w:rsidRPr="009C72ED">
        <w:rPr>
          <w:rFonts w:ascii="Book Antiqua" w:hAnsi="Book Antiqua" w:cs="Times New Roman"/>
          <w:sz w:val="24"/>
          <w:szCs w:val="24"/>
        </w:rPr>
        <w:t xml:space="preserve">1, and rituximab alone in </w:t>
      </w:r>
      <w:r w:rsidR="00561395" w:rsidRPr="009C72ED">
        <w:rPr>
          <w:rFonts w:ascii="Book Antiqua" w:hAnsi="Book Antiqua" w:cs="Times New Roman"/>
          <w:sz w:val="24"/>
          <w:szCs w:val="24"/>
        </w:rPr>
        <w:t xml:space="preserve">case </w:t>
      </w:r>
      <w:r w:rsidR="004F6493" w:rsidRPr="009C72ED">
        <w:rPr>
          <w:rFonts w:ascii="Book Antiqua" w:hAnsi="Book Antiqua" w:cs="Times New Roman"/>
          <w:sz w:val="24"/>
          <w:szCs w:val="24"/>
        </w:rPr>
        <w:t xml:space="preserve">2) </w:t>
      </w:r>
      <w:r w:rsidR="00674642" w:rsidRPr="009C72ED">
        <w:rPr>
          <w:rFonts w:ascii="Book Antiqua" w:hAnsi="Book Antiqua" w:cs="Times New Roman"/>
          <w:sz w:val="24"/>
          <w:szCs w:val="24"/>
        </w:rPr>
        <w:t>were administered</w:t>
      </w:r>
      <w:r w:rsidRPr="009C72ED">
        <w:rPr>
          <w:rFonts w:ascii="Book Antiqua" w:hAnsi="Book Antiqua"/>
          <w:sz w:val="24"/>
          <w:szCs w:val="24"/>
        </w:rPr>
        <w:t xml:space="preserve"> </w:t>
      </w:r>
      <w:r w:rsidRPr="009C72ED">
        <w:rPr>
          <w:rFonts w:ascii="Book Antiqua" w:hAnsi="Book Antiqua" w:cs="Times New Roman"/>
          <w:sz w:val="24"/>
          <w:szCs w:val="24"/>
        </w:rPr>
        <w:t>instead of bypassing agents</w:t>
      </w:r>
      <w:r w:rsidR="004F6493" w:rsidRPr="009C72ED">
        <w:rPr>
          <w:rFonts w:ascii="Book Antiqua" w:hAnsi="Book Antiqua" w:cs="Times New Roman"/>
          <w:sz w:val="24"/>
          <w:szCs w:val="24"/>
        </w:rPr>
        <w:t xml:space="preserve">. </w:t>
      </w:r>
      <w:r w:rsidR="00D1143A" w:rsidRPr="009C72ED">
        <w:rPr>
          <w:rFonts w:ascii="Book Antiqua" w:hAnsi="Book Antiqua" w:cs="Times New Roman"/>
          <w:sz w:val="24"/>
          <w:szCs w:val="24"/>
        </w:rPr>
        <w:t>O</w:t>
      </w:r>
      <w:r w:rsidR="00DA02EC">
        <w:rPr>
          <w:rFonts w:ascii="Book Antiqua" w:hAnsi="Book Antiqua" w:cs="Times New Roman"/>
          <w:sz w:val="24"/>
          <w:szCs w:val="24"/>
        </w:rPr>
        <w:t>ral tegafur/gimeracil/oteracil</w:t>
      </w:r>
      <w:r w:rsidR="004F6493" w:rsidRPr="009C72ED">
        <w:rPr>
          <w:rFonts w:ascii="Book Antiqua" w:hAnsi="Book Antiqua" w:cs="Times New Roman"/>
          <w:sz w:val="24"/>
          <w:szCs w:val="24"/>
        </w:rPr>
        <w:t xml:space="preserve"> was </w:t>
      </w:r>
      <w:r w:rsidR="00D1143A" w:rsidRPr="009C72ED">
        <w:rPr>
          <w:rFonts w:ascii="Book Antiqua" w:hAnsi="Book Antiqua" w:cs="Times New Roman"/>
          <w:sz w:val="24"/>
          <w:szCs w:val="24"/>
        </w:rPr>
        <w:t>administer</w:t>
      </w:r>
      <w:r w:rsidR="004F6493" w:rsidRPr="009C72ED">
        <w:rPr>
          <w:rFonts w:ascii="Book Antiqua" w:hAnsi="Book Antiqua" w:cs="Times New Roman"/>
          <w:sz w:val="24"/>
          <w:szCs w:val="24"/>
        </w:rPr>
        <w:t>ed</w:t>
      </w:r>
      <w:r w:rsidR="00D1143A" w:rsidRPr="009C72ED">
        <w:rPr>
          <w:rFonts w:ascii="Book Antiqua" w:hAnsi="Book Antiqua"/>
          <w:sz w:val="24"/>
          <w:szCs w:val="24"/>
        </w:rPr>
        <w:t xml:space="preserve"> </w:t>
      </w:r>
      <w:r w:rsidR="00D1143A" w:rsidRPr="009C72ED">
        <w:rPr>
          <w:rFonts w:ascii="Book Antiqua" w:hAnsi="Book Antiqua" w:cs="Times New Roman"/>
          <w:sz w:val="24"/>
          <w:szCs w:val="24"/>
        </w:rPr>
        <w:t xml:space="preserve">in </w:t>
      </w:r>
      <w:r w:rsidR="00561395" w:rsidRPr="009C72ED">
        <w:rPr>
          <w:rFonts w:ascii="Book Antiqua" w:hAnsi="Book Antiqua" w:cs="Times New Roman"/>
          <w:sz w:val="24"/>
          <w:szCs w:val="24"/>
        </w:rPr>
        <w:t xml:space="preserve">case </w:t>
      </w:r>
      <w:r w:rsidR="00D1143A" w:rsidRPr="009C72ED">
        <w:rPr>
          <w:rFonts w:ascii="Book Antiqua" w:hAnsi="Book Antiqua" w:cs="Times New Roman"/>
          <w:sz w:val="24"/>
          <w:szCs w:val="24"/>
        </w:rPr>
        <w:t>1, and</w:t>
      </w:r>
      <w:r w:rsidR="00D1143A" w:rsidRPr="009C72ED">
        <w:rPr>
          <w:rFonts w:ascii="Book Antiqua" w:hAnsi="Book Antiqua"/>
          <w:sz w:val="24"/>
          <w:szCs w:val="24"/>
        </w:rPr>
        <w:t xml:space="preserve"> </w:t>
      </w:r>
      <w:r w:rsidR="00D1143A" w:rsidRPr="009C72ED">
        <w:rPr>
          <w:rFonts w:ascii="Book Antiqua" w:hAnsi="Book Antiqua" w:cs="Times New Roman"/>
          <w:sz w:val="24"/>
          <w:szCs w:val="24"/>
        </w:rPr>
        <w:t xml:space="preserve">transcatheter arterial chemoembolization was performed in </w:t>
      </w:r>
      <w:r w:rsidR="00561395" w:rsidRPr="009C72ED">
        <w:rPr>
          <w:rFonts w:ascii="Book Antiqua" w:hAnsi="Book Antiqua" w:cs="Times New Roman"/>
          <w:sz w:val="24"/>
          <w:szCs w:val="24"/>
        </w:rPr>
        <w:t xml:space="preserve">case </w:t>
      </w:r>
      <w:r w:rsidR="00D1143A" w:rsidRPr="009C72ED">
        <w:rPr>
          <w:rFonts w:ascii="Book Antiqua" w:hAnsi="Book Antiqua" w:cs="Times New Roman"/>
          <w:sz w:val="24"/>
          <w:szCs w:val="24"/>
        </w:rPr>
        <w:t>2</w:t>
      </w:r>
      <w:r w:rsidR="004F6493" w:rsidRPr="009C72ED">
        <w:rPr>
          <w:rFonts w:ascii="Book Antiqua" w:hAnsi="Book Antiqua" w:cs="Times New Roman"/>
          <w:sz w:val="24"/>
          <w:szCs w:val="24"/>
        </w:rPr>
        <w:t>.</w:t>
      </w:r>
    </w:p>
    <w:p w14:paraId="5FDF21D2" w14:textId="77777777" w:rsidR="00E73003" w:rsidRPr="009C72ED" w:rsidRDefault="00E73003" w:rsidP="00AD1633">
      <w:pPr>
        <w:spacing w:after="0" w:line="360" w:lineRule="auto"/>
        <w:jc w:val="both"/>
        <w:rPr>
          <w:rFonts w:ascii="Book Antiqua" w:hAnsi="Book Antiqua" w:cs="Times New Roman"/>
          <w:sz w:val="24"/>
          <w:szCs w:val="24"/>
        </w:rPr>
      </w:pPr>
    </w:p>
    <w:p w14:paraId="26101BC5"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Related reports</w:t>
      </w:r>
    </w:p>
    <w:p w14:paraId="3AAC2A05" w14:textId="77777777" w:rsidR="00D1143A" w:rsidRPr="009C72ED" w:rsidRDefault="00D1143A"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Recently, a systematic review described a large number of AHA patients with cancer.</w:t>
      </w:r>
    </w:p>
    <w:p w14:paraId="753DD63C" w14:textId="77777777" w:rsidR="00D1143A" w:rsidRPr="009C72ED" w:rsidRDefault="00D1143A" w:rsidP="00AD1633">
      <w:pPr>
        <w:spacing w:after="0" w:line="360" w:lineRule="auto"/>
        <w:jc w:val="both"/>
        <w:rPr>
          <w:rFonts w:ascii="Book Antiqua" w:hAnsi="Book Antiqua" w:cs="Times New Roman"/>
          <w:sz w:val="24"/>
          <w:szCs w:val="24"/>
        </w:rPr>
      </w:pPr>
    </w:p>
    <w:p w14:paraId="2EC7A21C" w14:textId="77777777" w:rsidR="00561395" w:rsidRPr="009C72ED" w:rsidRDefault="00561395" w:rsidP="00AD1633">
      <w:pPr>
        <w:spacing w:after="0" w:line="360" w:lineRule="auto"/>
        <w:jc w:val="both"/>
        <w:rPr>
          <w:rFonts w:ascii="Book Antiqua" w:eastAsia="SimSun" w:hAnsi="Book Antiqua"/>
          <w:b/>
          <w:i/>
          <w:sz w:val="24"/>
          <w:szCs w:val="24"/>
          <w:lang w:eastAsia="zh-CN"/>
        </w:rPr>
      </w:pPr>
      <w:r w:rsidRPr="009C72ED">
        <w:rPr>
          <w:rFonts w:ascii="Book Antiqua" w:hAnsi="Book Antiqua"/>
          <w:b/>
          <w:i/>
          <w:sz w:val="24"/>
          <w:szCs w:val="24"/>
        </w:rPr>
        <w:t>Term explanation</w:t>
      </w:r>
    </w:p>
    <w:p w14:paraId="759F54E8" w14:textId="4E6F06EA" w:rsidR="00E73003" w:rsidRPr="009C72ED" w:rsidRDefault="00023E65"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lastRenderedPageBreak/>
        <w:t>AHA patients with cancer are more likely to exhibit recurrent hemorrhage and are less likely to achieve a complete response with eradication of the neutralizing autoantibodies.</w:t>
      </w:r>
    </w:p>
    <w:p w14:paraId="0DC32028" w14:textId="77777777" w:rsidR="0027656D" w:rsidRPr="009C72ED" w:rsidRDefault="0027656D" w:rsidP="00AD1633">
      <w:pPr>
        <w:spacing w:after="0" w:line="360" w:lineRule="auto"/>
        <w:jc w:val="both"/>
        <w:rPr>
          <w:rFonts w:ascii="Book Antiqua" w:hAnsi="Book Antiqua" w:cs="Times New Roman"/>
          <w:sz w:val="24"/>
          <w:szCs w:val="24"/>
        </w:rPr>
      </w:pPr>
    </w:p>
    <w:p w14:paraId="728A1C54" w14:textId="77777777" w:rsidR="00561395" w:rsidRPr="009C72ED" w:rsidRDefault="00561395" w:rsidP="00AD1633">
      <w:pPr>
        <w:spacing w:after="0" w:line="360" w:lineRule="auto"/>
        <w:jc w:val="both"/>
        <w:rPr>
          <w:rFonts w:ascii="Book Antiqua" w:hAnsi="Book Antiqua"/>
          <w:b/>
          <w:i/>
          <w:sz w:val="24"/>
          <w:szCs w:val="24"/>
        </w:rPr>
      </w:pPr>
      <w:r w:rsidRPr="009C72ED">
        <w:rPr>
          <w:rFonts w:ascii="Book Antiqua" w:hAnsi="Book Antiqua"/>
          <w:b/>
          <w:i/>
          <w:sz w:val="24"/>
          <w:szCs w:val="24"/>
        </w:rPr>
        <w:t>Experiences and lessons</w:t>
      </w:r>
    </w:p>
    <w:p w14:paraId="2BCBE3CE" w14:textId="77777777" w:rsidR="005C7D24" w:rsidRPr="009C72ED" w:rsidRDefault="0027656D"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t>Besides hemostatic therapy and immunological treatments, successful treatment of AHA patients with cancer requires the concurrent treatment of the underlying malignancy.</w:t>
      </w:r>
    </w:p>
    <w:p w14:paraId="44556B64" w14:textId="77777777" w:rsidR="00327D15" w:rsidRPr="009C72ED" w:rsidRDefault="00327D15"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br w:type="page"/>
      </w:r>
    </w:p>
    <w:p w14:paraId="7AE951D7" w14:textId="0877E2BC" w:rsidR="00327D15" w:rsidRPr="009C72ED" w:rsidRDefault="00561395" w:rsidP="00AD1633">
      <w:pPr>
        <w:spacing w:after="0" w:line="360" w:lineRule="auto"/>
        <w:jc w:val="both"/>
        <w:rPr>
          <w:rFonts w:ascii="Book Antiqua" w:hAnsi="Book Antiqua" w:cs="Times New Roman"/>
          <w:b/>
          <w:sz w:val="24"/>
          <w:szCs w:val="24"/>
        </w:rPr>
      </w:pPr>
      <w:r w:rsidRPr="009C72ED">
        <w:rPr>
          <w:rFonts w:ascii="Book Antiqua" w:hAnsi="Book Antiqua" w:cs="Times New Roman"/>
          <w:b/>
          <w:sz w:val="24"/>
          <w:szCs w:val="24"/>
        </w:rPr>
        <w:lastRenderedPageBreak/>
        <w:t>REFERENCES</w:t>
      </w:r>
    </w:p>
    <w:p w14:paraId="2D33405A"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 </w:t>
      </w:r>
      <w:r w:rsidRPr="009C72ED">
        <w:rPr>
          <w:rFonts w:ascii="Book Antiqua" w:hAnsi="Book Antiqua"/>
          <w:b/>
          <w:sz w:val="24"/>
          <w:szCs w:val="24"/>
        </w:rPr>
        <w:t>Delgado J</w:t>
      </w:r>
      <w:r w:rsidRPr="009C72ED">
        <w:rPr>
          <w:rFonts w:ascii="Book Antiqua" w:hAnsi="Book Antiqua"/>
          <w:sz w:val="24"/>
          <w:szCs w:val="24"/>
        </w:rPr>
        <w:t xml:space="preserve">, Jimenez-Yuste V, Hernandez-Navarro F, Villar A. Acquired haemophilia: review and meta-analysis focused on therapy and prognostic factors. </w:t>
      </w:r>
      <w:r w:rsidRPr="009C72ED">
        <w:rPr>
          <w:rFonts w:ascii="Book Antiqua" w:hAnsi="Book Antiqua"/>
          <w:i/>
          <w:sz w:val="24"/>
          <w:szCs w:val="24"/>
        </w:rPr>
        <w:t>Br J Haematol</w:t>
      </w:r>
      <w:r w:rsidRPr="009C72ED">
        <w:rPr>
          <w:rFonts w:ascii="Book Antiqua" w:hAnsi="Book Antiqua"/>
          <w:sz w:val="24"/>
          <w:szCs w:val="24"/>
        </w:rPr>
        <w:t xml:space="preserve"> 2003; </w:t>
      </w:r>
      <w:r w:rsidRPr="009C72ED">
        <w:rPr>
          <w:rFonts w:ascii="Book Antiqua" w:hAnsi="Book Antiqua"/>
          <w:b/>
          <w:sz w:val="24"/>
          <w:szCs w:val="24"/>
        </w:rPr>
        <w:t>121</w:t>
      </w:r>
      <w:r w:rsidRPr="009C72ED">
        <w:rPr>
          <w:rFonts w:ascii="Book Antiqua" w:hAnsi="Book Antiqua"/>
          <w:sz w:val="24"/>
          <w:szCs w:val="24"/>
        </w:rPr>
        <w:t>: 21-35 [PMID: 12670328 DOI: 10.1046/j.1365-2141.2003.04162.x]</w:t>
      </w:r>
    </w:p>
    <w:p w14:paraId="22387E69"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2 </w:t>
      </w:r>
      <w:r w:rsidRPr="009C72ED">
        <w:rPr>
          <w:rFonts w:ascii="Book Antiqua" w:hAnsi="Book Antiqua"/>
          <w:b/>
          <w:sz w:val="24"/>
          <w:szCs w:val="24"/>
        </w:rPr>
        <w:t>Collins PW</w:t>
      </w:r>
      <w:r w:rsidRPr="009C72ED">
        <w:rPr>
          <w:rFonts w:ascii="Book Antiqua" w:hAnsi="Book Antiqua"/>
          <w:sz w:val="24"/>
          <w:szCs w:val="24"/>
        </w:rPr>
        <w:t xml:space="preserve">, Hirsch S, Baglin TP, Dolan G, Hanley J, Makris M, Keeling DM, Liesner R, Brown SA, Hay CR; UK Haemophilia Centre Doctors' Organisation. Acquired hemophilia A in the United Kingdom: a 2-year national surveillance study by the United Kingdom Haemophilia Centre Doctors' Organisation. </w:t>
      </w:r>
      <w:r w:rsidRPr="009C72ED">
        <w:rPr>
          <w:rFonts w:ascii="Book Antiqua" w:hAnsi="Book Antiqua"/>
          <w:i/>
          <w:sz w:val="24"/>
          <w:szCs w:val="24"/>
        </w:rPr>
        <w:t>Blood</w:t>
      </w:r>
      <w:r w:rsidRPr="009C72ED">
        <w:rPr>
          <w:rFonts w:ascii="Book Antiqua" w:hAnsi="Book Antiqua"/>
          <w:sz w:val="24"/>
          <w:szCs w:val="24"/>
        </w:rPr>
        <w:t xml:space="preserve"> 2007; </w:t>
      </w:r>
      <w:r w:rsidRPr="009C72ED">
        <w:rPr>
          <w:rFonts w:ascii="Book Antiqua" w:hAnsi="Book Antiqua"/>
          <w:b/>
          <w:sz w:val="24"/>
          <w:szCs w:val="24"/>
        </w:rPr>
        <w:t>109</w:t>
      </w:r>
      <w:r w:rsidRPr="009C72ED">
        <w:rPr>
          <w:rFonts w:ascii="Book Antiqua" w:hAnsi="Book Antiqua"/>
          <w:sz w:val="24"/>
          <w:szCs w:val="24"/>
        </w:rPr>
        <w:t>: 1870-1877 [PMID: 17047148 DOI: 10.1182/blood-2006-06-029850]</w:t>
      </w:r>
    </w:p>
    <w:p w14:paraId="6C564115" w14:textId="301B38C2"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3 </w:t>
      </w:r>
      <w:r w:rsidRPr="009C72ED">
        <w:rPr>
          <w:rFonts w:ascii="Book Antiqua" w:hAnsi="Book Antiqua"/>
          <w:b/>
          <w:sz w:val="24"/>
          <w:szCs w:val="24"/>
        </w:rPr>
        <w:t>Baudo F,</w:t>
      </w:r>
      <w:r w:rsidR="00AD1633" w:rsidRPr="009C72ED">
        <w:rPr>
          <w:rFonts w:ascii="Book Antiqua" w:hAnsi="Book Antiqua"/>
          <w:sz w:val="24"/>
          <w:szCs w:val="24"/>
        </w:rPr>
        <w:t xml:space="preserve"> </w:t>
      </w:r>
      <w:r w:rsidRPr="009C72ED">
        <w:rPr>
          <w:rFonts w:ascii="Book Antiqua" w:hAnsi="Book Antiqua"/>
          <w:sz w:val="24"/>
          <w:szCs w:val="24"/>
        </w:rPr>
        <w:t xml:space="preserve">Mostarda G, de Cataldo F. Acquired factor VIII and factor IX inhibitors: survey of the Italian haemophila centers (AICE). </w:t>
      </w:r>
      <w:r w:rsidRPr="009C72ED">
        <w:rPr>
          <w:rFonts w:ascii="Book Antiqua" w:hAnsi="Book Antiqua"/>
          <w:i/>
          <w:sz w:val="24"/>
          <w:szCs w:val="24"/>
        </w:rPr>
        <w:t>Haematologica</w:t>
      </w:r>
      <w:r w:rsidRPr="009C72ED">
        <w:rPr>
          <w:rFonts w:ascii="Book Antiqua" w:hAnsi="Book Antiqua"/>
          <w:sz w:val="24"/>
          <w:szCs w:val="24"/>
        </w:rPr>
        <w:t xml:space="preserve"> 20</w:t>
      </w:r>
      <w:r w:rsidR="00AD1633" w:rsidRPr="009C72ED">
        <w:rPr>
          <w:rFonts w:ascii="Book Antiqua" w:hAnsi="Book Antiqua"/>
          <w:sz w:val="24"/>
          <w:szCs w:val="24"/>
        </w:rPr>
        <w:t>03;</w:t>
      </w:r>
      <w:r w:rsidR="00AD1633" w:rsidRPr="009C72ED">
        <w:rPr>
          <w:rFonts w:ascii="Book Antiqua" w:hAnsi="Book Antiqua"/>
          <w:b/>
          <w:sz w:val="24"/>
          <w:szCs w:val="24"/>
        </w:rPr>
        <w:t xml:space="preserve"> 88 Suppl 12</w:t>
      </w:r>
      <w:r w:rsidRPr="009C72ED">
        <w:rPr>
          <w:rFonts w:ascii="Book Antiqua" w:hAnsi="Book Antiqua"/>
          <w:sz w:val="24"/>
          <w:szCs w:val="24"/>
        </w:rPr>
        <w:t>: S93-99 Available from: URL: https://www.researchgate.net/publication/285180247</w:t>
      </w:r>
    </w:p>
    <w:p w14:paraId="440BB2A6"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4 </w:t>
      </w:r>
      <w:r w:rsidRPr="009C72ED">
        <w:rPr>
          <w:rFonts w:ascii="Book Antiqua" w:hAnsi="Book Antiqua"/>
          <w:b/>
          <w:sz w:val="24"/>
          <w:szCs w:val="24"/>
        </w:rPr>
        <w:t>Baudo F</w:t>
      </w:r>
      <w:r w:rsidRPr="009C72ED">
        <w:rPr>
          <w:rFonts w:ascii="Book Antiqua" w:hAnsi="Book Antiqua"/>
          <w:sz w:val="24"/>
          <w:szCs w:val="24"/>
        </w:rPr>
        <w:t xml:space="preserve">, Collins P, Huth-Kühne A, Lévesque H, Marco P, Nemes L, Pellegrini F, Tengborn L, Knoebl P; EACH2 registry contributors. Management of bleeding in acquired hemophilia A: results from the European Acquired Haemophilia (EACH2) Registry. </w:t>
      </w:r>
      <w:r w:rsidRPr="009C72ED">
        <w:rPr>
          <w:rFonts w:ascii="Book Antiqua" w:hAnsi="Book Antiqua"/>
          <w:i/>
          <w:sz w:val="24"/>
          <w:szCs w:val="24"/>
        </w:rPr>
        <w:t>Blood</w:t>
      </w:r>
      <w:r w:rsidRPr="009C72ED">
        <w:rPr>
          <w:rFonts w:ascii="Book Antiqua" w:hAnsi="Book Antiqua"/>
          <w:sz w:val="24"/>
          <w:szCs w:val="24"/>
        </w:rPr>
        <w:t xml:space="preserve"> 2012; </w:t>
      </w:r>
      <w:r w:rsidRPr="009C72ED">
        <w:rPr>
          <w:rFonts w:ascii="Book Antiqua" w:hAnsi="Book Antiqua"/>
          <w:b/>
          <w:sz w:val="24"/>
          <w:szCs w:val="24"/>
        </w:rPr>
        <w:t>120</w:t>
      </w:r>
      <w:r w:rsidRPr="009C72ED">
        <w:rPr>
          <w:rFonts w:ascii="Book Antiqua" w:hAnsi="Book Antiqua"/>
          <w:sz w:val="24"/>
          <w:szCs w:val="24"/>
        </w:rPr>
        <w:t>: 39-46 [PMID: 22618709 DOI: 10.1182/blood-2012-02-408930]</w:t>
      </w:r>
    </w:p>
    <w:p w14:paraId="0FD15310"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5 </w:t>
      </w:r>
      <w:r w:rsidRPr="009C72ED">
        <w:rPr>
          <w:rFonts w:ascii="Book Antiqua" w:hAnsi="Book Antiqua"/>
          <w:b/>
          <w:sz w:val="24"/>
          <w:szCs w:val="24"/>
        </w:rPr>
        <w:t>Reeves BN</w:t>
      </w:r>
      <w:r w:rsidRPr="009C72ED">
        <w:rPr>
          <w:rFonts w:ascii="Book Antiqua" w:hAnsi="Book Antiqua"/>
          <w:sz w:val="24"/>
          <w:szCs w:val="24"/>
        </w:rPr>
        <w:t xml:space="preserve">, Key NS. Acquired hemophilia in malignancy. </w:t>
      </w:r>
      <w:r w:rsidRPr="009C72ED">
        <w:rPr>
          <w:rFonts w:ascii="Book Antiqua" w:hAnsi="Book Antiqua"/>
          <w:i/>
          <w:sz w:val="24"/>
          <w:szCs w:val="24"/>
        </w:rPr>
        <w:t>Thromb Res</w:t>
      </w:r>
      <w:r w:rsidRPr="009C72ED">
        <w:rPr>
          <w:rFonts w:ascii="Book Antiqua" w:hAnsi="Book Antiqua"/>
          <w:sz w:val="24"/>
          <w:szCs w:val="24"/>
        </w:rPr>
        <w:t xml:space="preserve"> 2012; </w:t>
      </w:r>
      <w:r w:rsidRPr="009C72ED">
        <w:rPr>
          <w:rFonts w:ascii="Book Antiqua" w:hAnsi="Book Antiqua"/>
          <w:b/>
          <w:sz w:val="24"/>
          <w:szCs w:val="24"/>
        </w:rPr>
        <w:t>129 Suppl 1</w:t>
      </w:r>
      <w:r w:rsidRPr="009C72ED">
        <w:rPr>
          <w:rFonts w:ascii="Book Antiqua" w:hAnsi="Book Antiqua"/>
          <w:sz w:val="24"/>
          <w:szCs w:val="24"/>
        </w:rPr>
        <w:t>: S66-S68 [PMID: 22682137 DOI: 10.1016/S0049-3848(12)70019-1]</w:t>
      </w:r>
    </w:p>
    <w:p w14:paraId="6C6C4E99" w14:textId="1F5D4A89"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6 </w:t>
      </w:r>
      <w:r w:rsidRPr="009C72ED">
        <w:rPr>
          <w:rFonts w:ascii="Book Antiqua" w:hAnsi="Book Antiqua"/>
          <w:b/>
          <w:sz w:val="24"/>
          <w:szCs w:val="24"/>
        </w:rPr>
        <w:t>Sallah S</w:t>
      </w:r>
      <w:r w:rsidRPr="009C72ED">
        <w:rPr>
          <w:rFonts w:ascii="Book Antiqua" w:hAnsi="Book Antiqua"/>
          <w:sz w:val="24"/>
          <w:szCs w:val="24"/>
        </w:rPr>
        <w:t xml:space="preserve">, Wan JY. Inhibitors against factor VIII in patients with cancer. Analysis of 41 patients. </w:t>
      </w:r>
      <w:r w:rsidRPr="009C72ED">
        <w:rPr>
          <w:rFonts w:ascii="Book Antiqua" w:hAnsi="Book Antiqua"/>
          <w:i/>
          <w:sz w:val="24"/>
          <w:szCs w:val="24"/>
        </w:rPr>
        <w:t>Cancer</w:t>
      </w:r>
      <w:r w:rsidRPr="009C72ED">
        <w:rPr>
          <w:rFonts w:ascii="Book Antiqua" w:hAnsi="Book Antiqua"/>
          <w:sz w:val="24"/>
          <w:szCs w:val="24"/>
        </w:rPr>
        <w:t xml:space="preserve"> 2001; </w:t>
      </w:r>
      <w:r w:rsidRPr="009C72ED">
        <w:rPr>
          <w:rFonts w:ascii="Book Antiqua" w:hAnsi="Book Antiqua"/>
          <w:b/>
          <w:sz w:val="24"/>
          <w:szCs w:val="24"/>
        </w:rPr>
        <w:t>91</w:t>
      </w:r>
      <w:r w:rsidRPr="009C72ED">
        <w:rPr>
          <w:rFonts w:ascii="Book Antiqua" w:hAnsi="Book Antiqua"/>
          <w:sz w:val="24"/>
          <w:szCs w:val="24"/>
        </w:rPr>
        <w:t>: 1067-1074 [PMID: 11267950 DOI: 10.1002/1097-0142(20010315)91:63.0.CO;</w:t>
      </w:r>
      <w:r w:rsidR="00AD1633" w:rsidRPr="009C72ED">
        <w:rPr>
          <w:rFonts w:ascii="Book Antiqua" w:eastAsia="SimSun" w:hAnsi="Book Antiqua" w:hint="eastAsia"/>
          <w:sz w:val="24"/>
          <w:szCs w:val="24"/>
          <w:lang w:eastAsia="zh-CN"/>
        </w:rPr>
        <w:t xml:space="preserve"> </w:t>
      </w:r>
      <w:r w:rsidRPr="009C72ED">
        <w:rPr>
          <w:rFonts w:ascii="Book Antiqua" w:hAnsi="Book Antiqua"/>
          <w:sz w:val="24"/>
          <w:szCs w:val="24"/>
        </w:rPr>
        <w:t>2-4]</w:t>
      </w:r>
    </w:p>
    <w:p w14:paraId="12102FDB"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7 </w:t>
      </w:r>
      <w:r w:rsidRPr="009C72ED">
        <w:rPr>
          <w:rFonts w:ascii="Book Antiqua" w:hAnsi="Book Antiqua"/>
          <w:b/>
          <w:sz w:val="24"/>
          <w:szCs w:val="24"/>
        </w:rPr>
        <w:t>Tiede A</w:t>
      </w:r>
      <w:r w:rsidRPr="009C72ED">
        <w:rPr>
          <w:rFonts w:ascii="Book Antiqua" w:hAnsi="Book Antiqua"/>
          <w:sz w:val="24"/>
          <w:szCs w:val="24"/>
        </w:rPr>
        <w:t xml:space="preserve">, Klamroth R, Scharf RE, Trappe RU, Holstein K, Huth-Kühne A, Gottstein S, Geisen U, Schenk J, Scholz U, Schilling K, Neumeister P, Miesbach W, Manner D, Greil R, von Auer C, Krause M, Leimkühler K, Kalus U, Blumtritt JM, Werwitzke S, Budde E, Koch A, Knöbl P. Prognostic factors for remission of and survival in acquired hemophilia A (AHA): results from the GTH-AH 01/2010 study. </w:t>
      </w:r>
      <w:r w:rsidRPr="009C72ED">
        <w:rPr>
          <w:rFonts w:ascii="Book Antiqua" w:hAnsi="Book Antiqua"/>
          <w:i/>
          <w:sz w:val="24"/>
          <w:szCs w:val="24"/>
        </w:rPr>
        <w:t>Blood</w:t>
      </w:r>
      <w:r w:rsidRPr="009C72ED">
        <w:rPr>
          <w:rFonts w:ascii="Book Antiqua" w:hAnsi="Book Antiqua"/>
          <w:sz w:val="24"/>
          <w:szCs w:val="24"/>
        </w:rPr>
        <w:t xml:space="preserve"> 2015; </w:t>
      </w:r>
      <w:r w:rsidRPr="009C72ED">
        <w:rPr>
          <w:rFonts w:ascii="Book Antiqua" w:hAnsi="Book Antiqua"/>
          <w:b/>
          <w:sz w:val="24"/>
          <w:szCs w:val="24"/>
        </w:rPr>
        <w:t>125</w:t>
      </w:r>
      <w:r w:rsidRPr="009C72ED">
        <w:rPr>
          <w:rFonts w:ascii="Book Antiqua" w:hAnsi="Book Antiqua"/>
          <w:sz w:val="24"/>
          <w:szCs w:val="24"/>
        </w:rPr>
        <w:t>: 1091-1097 [PMID: 25525118 DOI: 10.1182/blood-2014-07-587089]</w:t>
      </w:r>
    </w:p>
    <w:p w14:paraId="1208AA2C"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lastRenderedPageBreak/>
        <w:t xml:space="preserve">8 </w:t>
      </w:r>
      <w:r w:rsidRPr="009C72ED">
        <w:rPr>
          <w:rFonts w:ascii="Book Antiqua" w:hAnsi="Book Antiqua"/>
          <w:b/>
          <w:sz w:val="24"/>
          <w:szCs w:val="24"/>
        </w:rPr>
        <w:t>Napolitano M</w:t>
      </w:r>
      <w:r w:rsidRPr="009C72ED">
        <w:rPr>
          <w:rFonts w:ascii="Book Antiqua" w:hAnsi="Book Antiqua"/>
          <w:sz w:val="24"/>
          <w:szCs w:val="24"/>
        </w:rPr>
        <w:t xml:space="preserve">, Siragusa S, Mancuso S, Kessler CM. Acquired haemophilia in cancer: A systematic and critical literature review. </w:t>
      </w:r>
      <w:r w:rsidRPr="009C72ED">
        <w:rPr>
          <w:rFonts w:ascii="Book Antiqua" w:hAnsi="Book Antiqua"/>
          <w:i/>
          <w:sz w:val="24"/>
          <w:szCs w:val="24"/>
        </w:rPr>
        <w:t>Haemophilia</w:t>
      </w:r>
      <w:r w:rsidRPr="009C72ED">
        <w:rPr>
          <w:rFonts w:ascii="Book Antiqua" w:hAnsi="Book Antiqua"/>
          <w:sz w:val="24"/>
          <w:szCs w:val="24"/>
        </w:rPr>
        <w:t xml:space="preserve"> 2018; </w:t>
      </w:r>
      <w:r w:rsidRPr="009C72ED">
        <w:rPr>
          <w:rFonts w:ascii="Book Antiqua" w:hAnsi="Book Antiqua"/>
          <w:b/>
          <w:sz w:val="24"/>
          <w:szCs w:val="24"/>
        </w:rPr>
        <w:t>24</w:t>
      </w:r>
      <w:r w:rsidRPr="009C72ED">
        <w:rPr>
          <w:rFonts w:ascii="Book Antiqua" w:hAnsi="Book Antiqua"/>
          <w:sz w:val="24"/>
          <w:szCs w:val="24"/>
        </w:rPr>
        <w:t>: 43-56 [PMID: 28960809 DOI: 10.1111/hae.13355]</w:t>
      </w:r>
    </w:p>
    <w:p w14:paraId="717503A4"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9 </w:t>
      </w:r>
      <w:r w:rsidRPr="009C72ED">
        <w:rPr>
          <w:rFonts w:ascii="Book Antiqua" w:hAnsi="Book Antiqua"/>
          <w:b/>
          <w:sz w:val="24"/>
          <w:szCs w:val="24"/>
        </w:rPr>
        <w:t>Lacroix-Desmazes S</w:t>
      </w:r>
      <w:r w:rsidRPr="009C72ED">
        <w:rPr>
          <w:rFonts w:ascii="Book Antiqua" w:hAnsi="Book Antiqua"/>
          <w:sz w:val="24"/>
          <w:szCs w:val="24"/>
        </w:rPr>
        <w:t xml:space="preserve">, Navarrete AM, André S, Bayry J, Kaveri SV, Dasgupta S. Dynamics of factor VIII interactions determine its immunologic fate in hemophilia A. </w:t>
      </w:r>
      <w:r w:rsidRPr="009C72ED">
        <w:rPr>
          <w:rFonts w:ascii="Book Antiqua" w:hAnsi="Book Antiqua"/>
          <w:i/>
          <w:sz w:val="24"/>
          <w:szCs w:val="24"/>
        </w:rPr>
        <w:t>Blood</w:t>
      </w:r>
      <w:r w:rsidRPr="009C72ED">
        <w:rPr>
          <w:rFonts w:ascii="Book Antiqua" w:hAnsi="Book Antiqua"/>
          <w:sz w:val="24"/>
          <w:szCs w:val="24"/>
        </w:rPr>
        <w:t xml:space="preserve"> 2008; </w:t>
      </w:r>
      <w:r w:rsidRPr="009C72ED">
        <w:rPr>
          <w:rFonts w:ascii="Book Antiqua" w:hAnsi="Book Antiqua"/>
          <w:b/>
          <w:sz w:val="24"/>
          <w:szCs w:val="24"/>
        </w:rPr>
        <w:t>112</w:t>
      </w:r>
      <w:r w:rsidRPr="009C72ED">
        <w:rPr>
          <w:rFonts w:ascii="Book Antiqua" w:hAnsi="Book Antiqua"/>
          <w:sz w:val="24"/>
          <w:szCs w:val="24"/>
        </w:rPr>
        <w:t>: 240-249 [PMID: 18469198 DOI: 10.1182/blood-2008-02-124941]</w:t>
      </w:r>
    </w:p>
    <w:p w14:paraId="3119AA7B"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10 </w:t>
      </w:r>
      <w:r w:rsidRPr="009C72ED">
        <w:rPr>
          <w:rFonts w:ascii="Book Antiqua" w:hAnsi="Book Antiqua"/>
          <w:b/>
          <w:sz w:val="24"/>
          <w:szCs w:val="24"/>
        </w:rPr>
        <w:t>Reding MT</w:t>
      </w:r>
      <w:r w:rsidRPr="009C72ED">
        <w:rPr>
          <w:rFonts w:ascii="Book Antiqua" w:hAnsi="Book Antiqua"/>
          <w:sz w:val="24"/>
          <w:szCs w:val="24"/>
        </w:rPr>
        <w:t xml:space="preserve">, Lei S, Lei H, Green D, Gill J, Conti-Fine BM. Distribution of Th1- and Th2-induced anti-factor VIII IgG subclasses in congenital and acquired hemophilia patients. </w:t>
      </w:r>
      <w:r w:rsidRPr="009C72ED">
        <w:rPr>
          <w:rFonts w:ascii="Book Antiqua" w:hAnsi="Book Antiqua"/>
          <w:i/>
          <w:sz w:val="24"/>
          <w:szCs w:val="24"/>
        </w:rPr>
        <w:t>Thromb Haemost</w:t>
      </w:r>
      <w:r w:rsidRPr="009C72ED">
        <w:rPr>
          <w:rFonts w:ascii="Book Antiqua" w:hAnsi="Book Antiqua"/>
          <w:sz w:val="24"/>
          <w:szCs w:val="24"/>
        </w:rPr>
        <w:t xml:space="preserve"> 2002; </w:t>
      </w:r>
      <w:r w:rsidRPr="009C72ED">
        <w:rPr>
          <w:rFonts w:ascii="Book Antiqua" w:hAnsi="Book Antiqua"/>
          <w:b/>
          <w:sz w:val="24"/>
          <w:szCs w:val="24"/>
        </w:rPr>
        <w:t>88</w:t>
      </w:r>
      <w:r w:rsidRPr="009C72ED">
        <w:rPr>
          <w:rFonts w:ascii="Book Antiqua" w:hAnsi="Book Antiqua"/>
          <w:sz w:val="24"/>
          <w:szCs w:val="24"/>
        </w:rPr>
        <w:t>: 568-575 [PMID: 12362225 DOI: 10.1055/s-0037-1613257]</w:t>
      </w:r>
    </w:p>
    <w:p w14:paraId="40AE0CEC"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11 </w:t>
      </w:r>
      <w:r w:rsidRPr="009C72ED">
        <w:rPr>
          <w:rFonts w:ascii="Book Antiqua" w:hAnsi="Book Antiqua"/>
          <w:b/>
          <w:sz w:val="24"/>
          <w:szCs w:val="24"/>
        </w:rPr>
        <w:t>Boggio LN</w:t>
      </w:r>
      <w:r w:rsidRPr="009C72ED">
        <w:rPr>
          <w:rFonts w:ascii="Book Antiqua" w:hAnsi="Book Antiqua"/>
          <w:sz w:val="24"/>
          <w:szCs w:val="24"/>
        </w:rPr>
        <w:t xml:space="preserve">, Green D. Acquired hemophilia. </w:t>
      </w:r>
      <w:r w:rsidRPr="009C72ED">
        <w:rPr>
          <w:rFonts w:ascii="Book Antiqua" w:hAnsi="Book Antiqua"/>
          <w:i/>
          <w:sz w:val="24"/>
          <w:szCs w:val="24"/>
        </w:rPr>
        <w:t>Rev Clin Exp Hematol</w:t>
      </w:r>
      <w:r w:rsidRPr="009C72ED">
        <w:rPr>
          <w:rFonts w:ascii="Book Antiqua" w:hAnsi="Book Antiqua"/>
          <w:sz w:val="24"/>
          <w:szCs w:val="24"/>
        </w:rPr>
        <w:t xml:space="preserve"> 2001; </w:t>
      </w:r>
      <w:r w:rsidRPr="009C72ED">
        <w:rPr>
          <w:rFonts w:ascii="Book Antiqua" w:hAnsi="Book Antiqua"/>
          <w:b/>
          <w:sz w:val="24"/>
          <w:szCs w:val="24"/>
        </w:rPr>
        <w:t>5</w:t>
      </w:r>
      <w:r w:rsidRPr="009C72ED">
        <w:rPr>
          <w:rFonts w:ascii="Book Antiqua" w:hAnsi="Book Antiqua"/>
          <w:sz w:val="24"/>
          <w:szCs w:val="24"/>
        </w:rPr>
        <w:t>: 389-404; quiz following 431 [PMID: 11844135 DOI: 10.1046/j.1468-0734.2001.00049.x]</w:t>
      </w:r>
    </w:p>
    <w:p w14:paraId="70328436"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12 </w:t>
      </w:r>
      <w:r w:rsidRPr="009C72ED">
        <w:rPr>
          <w:rFonts w:ascii="Book Antiqua" w:hAnsi="Book Antiqua"/>
          <w:b/>
          <w:sz w:val="24"/>
          <w:szCs w:val="24"/>
        </w:rPr>
        <w:t>Collins P</w:t>
      </w:r>
      <w:r w:rsidRPr="009C72ED">
        <w:rPr>
          <w:rFonts w:ascii="Book Antiqua" w:hAnsi="Book Antiqua"/>
          <w:sz w:val="24"/>
          <w:szCs w:val="24"/>
        </w:rPr>
        <w:t xml:space="preserve">, Baudo F, Knoebl P, Lévesque H, Nemes L, Pellegrini F, Marco P, Tengborn L, Huth-Kühne A; EACH2 registry collaborators. Immunosuppression for acquired hemophilia A: results from the European Acquired Haemophilia Registry (EACH2). </w:t>
      </w:r>
      <w:r w:rsidRPr="009C72ED">
        <w:rPr>
          <w:rFonts w:ascii="Book Antiqua" w:hAnsi="Book Antiqua"/>
          <w:i/>
          <w:sz w:val="24"/>
          <w:szCs w:val="24"/>
        </w:rPr>
        <w:t>Blood</w:t>
      </w:r>
      <w:r w:rsidRPr="009C72ED">
        <w:rPr>
          <w:rFonts w:ascii="Book Antiqua" w:hAnsi="Book Antiqua"/>
          <w:sz w:val="24"/>
          <w:szCs w:val="24"/>
        </w:rPr>
        <w:t xml:space="preserve"> 2012; </w:t>
      </w:r>
      <w:r w:rsidRPr="009C72ED">
        <w:rPr>
          <w:rFonts w:ascii="Book Antiqua" w:hAnsi="Book Antiqua"/>
          <w:b/>
          <w:sz w:val="24"/>
          <w:szCs w:val="24"/>
        </w:rPr>
        <w:t>120</w:t>
      </w:r>
      <w:r w:rsidRPr="009C72ED">
        <w:rPr>
          <w:rFonts w:ascii="Book Antiqua" w:hAnsi="Book Antiqua"/>
          <w:sz w:val="24"/>
          <w:szCs w:val="24"/>
        </w:rPr>
        <w:t>: 47-55 [PMID: 22517903 DOI: 10.1182/blood-2012-02-409185]</w:t>
      </w:r>
    </w:p>
    <w:p w14:paraId="5D06FA96"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13 </w:t>
      </w:r>
      <w:r w:rsidRPr="009C72ED">
        <w:rPr>
          <w:rFonts w:ascii="Book Antiqua" w:hAnsi="Book Antiqua"/>
          <w:b/>
          <w:sz w:val="24"/>
          <w:szCs w:val="24"/>
        </w:rPr>
        <w:t>Saito M</w:t>
      </w:r>
      <w:r w:rsidRPr="009C72ED">
        <w:rPr>
          <w:rFonts w:ascii="Book Antiqua" w:hAnsi="Book Antiqua"/>
          <w:sz w:val="24"/>
          <w:szCs w:val="24"/>
        </w:rPr>
        <w:t xml:space="preserve">, Kanaya M, Izumiyama K, Mori A, Irie T, Tanaka M, Morioka M, Ieko M. Treatment of bleeding in acquired hemophilia A with the proper administration of recombinant activated factor VII: single-center study of 7 cases. </w:t>
      </w:r>
      <w:r w:rsidRPr="009C72ED">
        <w:rPr>
          <w:rFonts w:ascii="Book Antiqua" w:hAnsi="Book Antiqua"/>
          <w:i/>
          <w:sz w:val="24"/>
          <w:szCs w:val="24"/>
        </w:rPr>
        <w:t>Int J Gen Med</w:t>
      </w:r>
      <w:r w:rsidRPr="009C72ED">
        <w:rPr>
          <w:rFonts w:ascii="Book Antiqua" w:hAnsi="Book Antiqua"/>
          <w:sz w:val="24"/>
          <w:szCs w:val="24"/>
        </w:rPr>
        <w:t xml:space="preserve"> 2016; </w:t>
      </w:r>
      <w:r w:rsidRPr="009C72ED">
        <w:rPr>
          <w:rFonts w:ascii="Book Antiqua" w:hAnsi="Book Antiqua"/>
          <w:b/>
          <w:sz w:val="24"/>
          <w:szCs w:val="24"/>
        </w:rPr>
        <w:t>9</w:t>
      </w:r>
      <w:r w:rsidRPr="009C72ED">
        <w:rPr>
          <w:rFonts w:ascii="Book Antiqua" w:hAnsi="Book Antiqua"/>
          <w:sz w:val="24"/>
          <w:szCs w:val="24"/>
        </w:rPr>
        <w:t>: 393-399 [PMID: 27843336 DOI: 10.2147/IJGM.S118422]</w:t>
      </w:r>
    </w:p>
    <w:p w14:paraId="6FC826C7" w14:textId="1FC25266"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14 </w:t>
      </w:r>
      <w:r w:rsidRPr="009C72ED">
        <w:rPr>
          <w:rFonts w:ascii="Book Antiqua" w:hAnsi="Book Antiqua"/>
          <w:b/>
          <w:sz w:val="24"/>
          <w:szCs w:val="24"/>
        </w:rPr>
        <w:t>Sakai M,</w:t>
      </w:r>
      <w:r w:rsidRPr="009C72ED">
        <w:rPr>
          <w:rFonts w:ascii="Book Antiqua" w:hAnsi="Book Antiqua"/>
          <w:sz w:val="24"/>
          <w:szCs w:val="24"/>
        </w:rPr>
        <w:t xml:space="preserve">  Amano K, Ogawa K, Takami A, Tokugawa T, Nogami K, Hato T, Fujii T, Matsumoto I, Matsumoto T. Guidelines for the management of acquired hemophilia A: 2017 revision. </w:t>
      </w:r>
      <w:r w:rsidRPr="009C72ED">
        <w:rPr>
          <w:rFonts w:ascii="Book Antiqua" w:hAnsi="Book Antiqua"/>
          <w:i/>
          <w:sz w:val="24"/>
          <w:szCs w:val="24"/>
        </w:rPr>
        <w:t>Nihon Kessen Shiketsu Gakkai Zasshi</w:t>
      </w:r>
      <w:r w:rsidRPr="009C72ED">
        <w:rPr>
          <w:rFonts w:ascii="Book Antiqua" w:hAnsi="Book Antiqua"/>
          <w:sz w:val="24"/>
          <w:szCs w:val="24"/>
        </w:rPr>
        <w:t xml:space="preserve"> 2017; </w:t>
      </w:r>
      <w:r w:rsidRPr="009C72ED">
        <w:rPr>
          <w:rFonts w:ascii="Book Antiqua" w:hAnsi="Book Antiqua"/>
          <w:b/>
          <w:sz w:val="24"/>
          <w:szCs w:val="24"/>
        </w:rPr>
        <w:t>28:</w:t>
      </w:r>
      <w:r w:rsidRPr="009C72ED">
        <w:rPr>
          <w:rFonts w:ascii="Book Antiqua" w:hAnsi="Book Antiqua"/>
          <w:sz w:val="24"/>
          <w:szCs w:val="24"/>
        </w:rPr>
        <w:t xml:space="preserve"> 715-747. (</w:t>
      </w:r>
      <w:r w:rsidR="00AD1633" w:rsidRPr="009C72ED">
        <w:rPr>
          <w:rFonts w:ascii="Book Antiqua" w:hAnsi="Book Antiqua"/>
          <w:sz w:val="24"/>
          <w:szCs w:val="24"/>
        </w:rPr>
        <w:t xml:space="preserve">In </w:t>
      </w:r>
      <w:r w:rsidRPr="009C72ED">
        <w:rPr>
          <w:rFonts w:ascii="Book Antiqua" w:hAnsi="Book Antiqua"/>
          <w:sz w:val="24"/>
          <w:szCs w:val="24"/>
        </w:rPr>
        <w:t>Japanese) [DOI: 10.2491/jjsth.28.715]</w:t>
      </w:r>
    </w:p>
    <w:p w14:paraId="6C849BC6"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15 </w:t>
      </w:r>
      <w:r w:rsidRPr="009C72ED">
        <w:rPr>
          <w:rFonts w:ascii="Book Antiqua" w:hAnsi="Book Antiqua"/>
          <w:b/>
          <w:sz w:val="24"/>
          <w:szCs w:val="24"/>
        </w:rPr>
        <w:t>Franchini M</w:t>
      </w:r>
      <w:r w:rsidRPr="009C72ED">
        <w:rPr>
          <w:rFonts w:ascii="Book Antiqua" w:hAnsi="Book Antiqua"/>
          <w:sz w:val="24"/>
          <w:szCs w:val="24"/>
        </w:rPr>
        <w:t xml:space="preserve">, Castaman G, Coppola A, Santoro C, Zanon E, Di Minno G, Morfini M, Santagostino E, Rocino A; AICE Working Group. Acquired inhibitors of clotting factors: AICE recommendations for diagnosis and management. </w:t>
      </w:r>
      <w:r w:rsidRPr="009C72ED">
        <w:rPr>
          <w:rFonts w:ascii="Book Antiqua" w:hAnsi="Book Antiqua"/>
          <w:i/>
          <w:sz w:val="24"/>
          <w:szCs w:val="24"/>
        </w:rPr>
        <w:t>Blood Transfus</w:t>
      </w:r>
      <w:r w:rsidRPr="009C72ED">
        <w:rPr>
          <w:rFonts w:ascii="Book Antiqua" w:hAnsi="Book Antiqua"/>
          <w:sz w:val="24"/>
          <w:szCs w:val="24"/>
        </w:rPr>
        <w:t xml:space="preserve"> 2015; </w:t>
      </w:r>
      <w:r w:rsidRPr="009C72ED">
        <w:rPr>
          <w:rFonts w:ascii="Book Antiqua" w:hAnsi="Book Antiqua"/>
          <w:b/>
          <w:sz w:val="24"/>
          <w:szCs w:val="24"/>
        </w:rPr>
        <w:t>13</w:t>
      </w:r>
      <w:r w:rsidRPr="009C72ED">
        <w:rPr>
          <w:rFonts w:ascii="Book Antiqua" w:hAnsi="Book Antiqua"/>
          <w:sz w:val="24"/>
          <w:szCs w:val="24"/>
        </w:rPr>
        <w:t>: 498-513 [PMID: 26192778 DOI: 10.2450/2015.0141-15]</w:t>
      </w:r>
    </w:p>
    <w:p w14:paraId="3658E1F5" w14:textId="753FD0F9"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lastRenderedPageBreak/>
        <w:t xml:space="preserve">16 </w:t>
      </w:r>
      <w:r w:rsidRPr="009C72ED">
        <w:rPr>
          <w:rFonts w:ascii="Book Antiqua" w:hAnsi="Book Antiqua"/>
          <w:b/>
          <w:sz w:val="24"/>
          <w:szCs w:val="24"/>
        </w:rPr>
        <w:t>Hayashi T</w:t>
      </w:r>
      <w:r w:rsidRPr="009C72ED">
        <w:rPr>
          <w:rFonts w:ascii="Book Antiqua" w:hAnsi="Book Antiqua"/>
          <w:sz w:val="24"/>
          <w:szCs w:val="24"/>
        </w:rPr>
        <w:t>, Mo</w:t>
      </w:r>
      <w:r w:rsidR="00AD1633" w:rsidRPr="009C72ED">
        <w:rPr>
          <w:rFonts w:ascii="Book Antiqua" w:hAnsi="Book Antiqua"/>
          <w:sz w:val="24"/>
          <w:szCs w:val="24"/>
        </w:rPr>
        <w:t xml:space="preserve">rishita E, Asakura H, Nakao S. </w:t>
      </w:r>
      <w:r w:rsidRPr="009C72ED">
        <w:rPr>
          <w:rFonts w:ascii="Book Antiqua" w:hAnsi="Book Antiqua"/>
          <w:sz w:val="24"/>
          <w:szCs w:val="24"/>
        </w:rPr>
        <w:t>Two cases of acquired h</w:t>
      </w:r>
      <w:r w:rsidR="00AD1633" w:rsidRPr="009C72ED">
        <w:rPr>
          <w:rFonts w:ascii="Book Antiqua" w:hAnsi="Book Antiqua"/>
          <w:sz w:val="24"/>
          <w:szCs w:val="24"/>
        </w:rPr>
        <w:t>emophilia A in elderly patients</w:t>
      </w:r>
      <w:r w:rsidRPr="009C72ED">
        <w:rPr>
          <w:rFonts w:ascii="Book Antiqua" w:hAnsi="Book Antiqua"/>
          <w:sz w:val="24"/>
          <w:szCs w:val="24"/>
        </w:rPr>
        <w:t xml:space="preserve">. </w:t>
      </w:r>
      <w:r w:rsidRPr="009C72ED">
        <w:rPr>
          <w:rFonts w:ascii="Book Antiqua" w:hAnsi="Book Antiqua"/>
          <w:i/>
          <w:sz w:val="24"/>
          <w:szCs w:val="24"/>
        </w:rPr>
        <w:t>Nihon Ronen Igakkai Zasshi</w:t>
      </w:r>
      <w:r w:rsidRPr="009C72ED">
        <w:rPr>
          <w:rFonts w:ascii="Book Antiqua" w:hAnsi="Book Antiqua"/>
          <w:sz w:val="24"/>
          <w:szCs w:val="24"/>
        </w:rPr>
        <w:t xml:space="preserve"> 2010; </w:t>
      </w:r>
      <w:r w:rsidRPr="009C72ED">
        <w:rPr>
          <w:rFonts w:ascii="Book Antiqua" w:hAnsi="Book Antiqua"/>
          <w:b/>
          <w:sz w:val="24"/>
          <w:szCs w:val="24"/>
        </w:rPr>
        <w:t>47</w:t>
      </w:r>
      <w:r w:rsidRPr="009C72ED">
        <w:rPr>
          <w:rFonts w:ascii="Book Antiqua" w:hAnsi="Book Antiqua"/>
          <w:sz w:val="24"/>
          <w:szCs w:val="24"/>
        </w:rPr>
        <w:t>: 329-333 [PMID: 20847491 DOI: 10.3143/geriatrics.47.329]</w:t>
      </w:r>
    </w:p>
    <w:p w14:paraId="0AE1448E"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17 </w:t>
      </w:r>
      <w:r w:rsidRPr="009C72ED">
        <w:rPr>
          <w:rFonts w:ascii="Book Antiqua" w:hAnsi="Book Antiqua"/>
          <w:b/>
          <w:sz w:val="24"/>
          <w:szCs w:val="24"/>
        </w:rPr>
        <w:t>Sallah S</w:t>
      </w:r>
      <w:r w:rsidRPr="009C72ED">
        <w:rPr>
          <w:rFonts w:ascii="Book Antiqua" w:hAnsi="Book Antiqua"/>
          <w:sz w:val="24"/>
          <w:szCs w:val="24"/>
        </w:rPr>
        <w:t xml:space="preserve">, Singh P, Hanrahan LR. Antibodies against factor VIII in patients with solid tumors: successful treatment of cancer may suppress inhibitor formation. </w:t>
      </w:r>
      <w:r w:rsidRPr="009C72ED">
        <w:rPr>
          <w:rFonts w:ascii="Book Antiqua" w:hAnsi="Book Antiqua"/>
          <w:i/>
          <w:sz w:val="24"/>
          <w:szCs w:val="24"/>
        </w:rPr>
        <w:t>Haemostasis</w:t>
      </w:r>
      <w:r w:rsidRPr="009C72ED">
        <w:rPr>
          <w:rFonts w:ascii="Book Antiqua" w:hAnsi="Book Antiqua"/>
          <w:sz w:val="24"/>
          <w:szCs w:val="24"/>
        </w:rPr>
        <w:t xml:space="preserve"> 1998; </w:t>
      </w:r>
      <w:r w:rsidRPr="009C72ED">
        <w:rPr>
          <w:rFonts w:ascii="Book Antiqua" w:hAnsi="Book Antiqua"/>
          <w:b/>
          <w:sz w:val="24"/>
          <w:szCs w:val="24"/>
        </w:rPr>
        <w:t>28</w:t>
      </w:r>
      <w:r w:rsidRPr="009C72ED">
        <w:rPr>
          <w:rFonts w:ascii="Book Antiqua" w:hAnsi="Book Antiqua"/>
          <w:sz w:val="24"/>
          <w:szCs w:val="24"/>
        </w:rPr>
        <w:t>: 244-249 [PMID: 10420073 DOI: 10.1159/000022438]</w:t>
      </w:r>
    </w:p>
    <w:p w14:paraId="7F0FB92C"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18 </w:t>
      </w:r>
      <w:r w:rsidRPr="009C72ED">
        <w:rPr>
          <w:rFonts w:ascii="Book Antiqua" w:hAnsi="Book Antiqua"/>
          <w:b/>
          <w:sz w:val="24"/>
          <w:szCs w:val="24"/>
        </w:rPr>
        <w:t>Harada Y</w:t>
      </w:r>
      <w:r w:rsidRPr="009C72ED">
        <w:rPr>
          <w:rFonts w:ascii="Book Antiqua" w:hAnsi="Book Antiqua"/>
          <w:sz w:val="24"/>
          <w:szCs w:val="24"/>
        </w:rPr>
        <w:t xml:space="preserve">, Iwai M, Miyoshi M, Ueda Y, Mitsufuji S, Seiki K, Harada M, Kashima K. Life-threatening hemorrhage in a patient with gastric cancer and acquired hemophilia. </w:t>
      </w:r>
      <w:r w:rsidRPr="009C72ED">
        <w:rPr>
          <w:rFonts w:ascii="Book Antiqua" w:hAnsi="Book Antiqua"/>
          <w:i/>
          <w:sz w:val="24"/>
          <w:szCs w:val="24"/>
        </w:rPr>
        <w:t>Am J Gastroenterol</w:t>
      </w:r>
      <w:r w:rsidRPr="009C72ED">
        <w:rPr>
          <w:rFonts w:ascii="Book Antiqua" w:hAnsi="Book Antiqua"/>
          <w:sz w:val="24"/>
          <w:szCs w:val="24"/>
        </w:rPr>
        <w:t xml:space="preserve"> 1998; </w:t>
      </w:r>
      <w:r w:rsidRPr="009C72ED">
        <w:rPr>
          <w:rFonts w:ascii="Book Antiqua" w:hAnsi="Book Antiqua"/>
          <w:b/>
          <w:sz w:val="24"/>
          <w:szCs w:val="24"/>
        </w:rPr>
        <w:t>93</w:t>
      </w:r>
      <w:r w:rsidRPr="009C72ED">
        <w:rPr>
          <w:rFonts w:ascii="Book Antiqua" w:hAnsi="Book Antiqua"/>
          <w:sz w:val="24"/>
          <w:szCs w:val="24"/>
        </w:rPr>
        <w:t>: 1372-1373 [PMID: 9707070 DOI: 10.1111/j.1572-0241.1998.421_b.x]</w:t>
      </w:r>
    </w:p>
    <w:p w14:paraId="193FD907"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19 </w:t>
      </w:r>
      <w:r w:rsidRPr="009C72ED">
        <w:rPr>
          <w:rFonts w:ascii="Book Antiqua" w:hAnsi="Book Antiqua"/>
          <w:b/>
          <w:sz w:val="24"/>
          <w:szCs w:val="24"/>
        </w:rPr>
        <w:t>Neilson RF</w:t>
      </w:r>
      <w:r w:rsidRPr="009C72ED">
        <w:rPr>
          <w:rFonts w:ascii="Book Antiqua" w:hAnsi="Book Antiqua"/>
          <w:sz w:val="24"/>
          <w:szCs w:val="24"/>
        </w:rPr>
        <w:t xml:space="preserve">, Walker ID, Robertson M. Factor VIII inhibitor associated with hepatocellular carcinoma. </w:t>
      </w:r>
      <w:r w:rsidRPr="009C72ED">
        <w:rPr>
          <w:rFonts w:ascii="Book Antiqua" w:hAnsi="Book Antiqua"/>
          <w:i/>
          <w:sz w:val="24"/>
          <w:szCs w:val="24"/>
        </w:rPr>
        <w:t>Clin Lab Haematol</w:t>
      </w:r>
      <w:r w:rsidRPr="009C72ED">
        <w:rPr>
          <w:rFonts w:ascii="Book Antiqua" w:hAnsi="Book Antiqua"/>
          <w:sz w:val="24"/>
          <w:szCs w:val="24"/>
        </w:rPr>
        <w:t xml:space="preserve"> 1993; </w:t>
      </w:r>
      <w:r w:rsidRPr="009C72ED">
        <w:rPr>
          <w:rFonts w:ascii="Book Antiqua" w:hAnsi="Book Antiqua"/>
          <w:b/>
          <w:sz w:val="24"/>
          <w:szCs w:val="24"/>
        </w:rPr>
        <w:t>15</w:t>
      </w:r>
      <w:r w:rsidRPr="009C72ED">
        <w:rPr>
          <w:rFonts w:ascii="Book Antiqua" w:hAnsi="Book Antiqua"/>
          <w:sz w:val="24"/>
          <w:szCs w:val="24"/>
        </w:rPr>
        <w:t>: 145-148 [PMID: 8394235 DOI: 10.1111/j.1365-2257.1993.tb00139.x]</w:t>
      </w:r>
    </w:p>
    <w:p w14:paraId="4175A7C0"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20 </w:t>
      </w:r>
      <w:r w:rsidRPr="009C72ED">
        <w:rPr>
          <w:rFonts w:ascii="Book Antiqua" w:hAnsi="Book Antiqua"/>
          <w:b/>
          <w:sz w:val="24"/>
          <w:szCs w:val="24"/>
        </w:rPr>
        <w:t>Croft J</w:t>
      </w:r>
      <w:r w:rsidRPr="009C72ED">
        <w:rPr>
          <w:rFonts w:ascii="Book Antiqua" w:hAnsi="Book Antiqua"/>
          <w:sz w:val="24"/>
          <w:szCs w:val="24"/>
        </w:rPr>
        <w:t xml:space="preserve">, Sahu S. Acquired haemophilia A in hepatocellular carcinoma. </w:t>
      </w:r>
      <w:r w:rsidRPr="009C72ED">
        <w:rPr>
          <w:rFonts w:ascii="Book Antiqua" w:hAnsi="Book Antiqua"/>
          <w:i/>
          <w:sz w:val="24"/>
          <w:szCs w:val="24"/>
        </w:rPr>
        <w:t>Br J Haematol</w:t>
      </w:r>
      <w:r w:rsidRPr="009C72ED">
        <w:rPr>
          <w:rFonts w:ascii="Book Antiqua" w:hAnsi="Book Antiqua"/>
          <w:sz w:val="24"/>
          <w:szCs w:val="24"/>
        </w:rPr>
        <w:t xml:space="preserve"> 2014; </w:t>
      </w:r>
      <w:r w:rsidRPr="009C72ED">
        <w:rPr>
          <w:rFonts w:ascii="Book Antiqua" w:hAnsi="Book Antiqua"/>
          <w:b/>
          <w:sz w:val="24"/>
          <w:szCs w:val="24"/>
        </w:rPr>
        <w:t>164</w:t>
      </w:r>
      <w:r w:rsidRPr="009C72ED">
        <w:rPr>
          <w:rFonts w:ascii="Book Antiqua" w:hAnsi="Book Antiqua"/>
          <w:sz w:val="24"/>
          <w:szCs w:val="24"/>
        </w:rPr>
        <w:t>: 617 [PMID: 24134643 DOI: 10.1111/bjh.12610]</w:t>
      </w:r>
    </w:p>
    <w:p w14:paraId="59B15228" w14:textId="77777777" w:rsidR="004D6B47" w:rsidRPr="009C72ED" w:rsidRDefault="004D6B47" w:rsidP="00AD1633">
      <w:pPr>
        <w:spacing w:after="0" w:line="360" w:lineRule="auto"/>
        <w:jc w:val="both"/>
        <w:rPr>
          <w:rFonts w:ascii="Book Antiqua" w:hAnsi="Book Antiqua"/>
          <w:sz w:val="24"/>
          <w:szCs w:val="24"/>
        </w:rPr>
      </w:pPr>
      <w:r w:rsidRPr="009C72ED">
        <w:rPr>
          <w:rFonts w:ascii="Book Antiqua" w:hAnsi="Book Antiqua"/>
          <w:sz w:val="24"/>
          <w:szCs w:val="24"/>
        </w:rPr>
        <w:t xml:space="preserve">21 </w:t>
      </w:r>
      <w:r w:rsidRPr="009C72ED">
        <w:rPr>
          <w:rFonts w:ascii="Book Antiqua" w:hAnsi="Book Antiqua"/>
          <w:b/>
          <w:sz w:val="24"/>
          <w:szCs w:val="24"/>
        </w:rPr>
        <w:t>Franco-Moreno AI</w:t>
      </w:r>
      <w:r w:rsidRPr="009C72ED">
        <w:rPr>
          <w:rFonts w:ascii="Book Antiqua" w:hAnsi="Book Antiqua"/>
          <w:sz w:val="24"/>
          <w:szCs w:val="24"/>
        </w:rPr>
        <w:t xml:space="preserve">, Santero-García M, Cabezón-Gutiérrez L, Martín-Díaz RM, García-Navarro MJ. Acquired hemophilia A in a patient with hepatocellular carcinoma: a case report and literature review. </w:t>
      </w:r>
      <w:r w:rsidRPr="009C72ED">
        <w:rPr>
          <w:rFonts w:ascii="Book Antiqua" w:hAnsi="Book Antiqua"/>
          <w:i/>
          <w:sz w:val="24"/>
          <w:szCs w:val="24"/>
        </w:rPr>
        <w:t>Ann Hematol</w:t>
      </w:r>
      <w:r w:rsidRPr="009C72ED">
        <w:rPr>
          <w:rFonts w:ascii="Book Antiqua" w:hAnsi="Book Antiqua"/>
          <w:sz w:val="24"/>
          <w:szCs w:val="24"/>
        </w:rPr>
        <w:t xml:space="preserve"> 2016; </w:t>
      </w:r>
      <w:r w:rsidRPr="009C72ED">
        <w:rPr>
          <w:rFonts w:ascii="Book Antiqua" w:hAnsi="Book Antiqua"/>
          <w:b/>
          <w:sz w:val="24"/>
          <w:szCs w:val="24"/>
        </w:rPr>
        <w:t>95</w:t>
      </w:r>
      <w:r w:rsidRPr="009C72ED">
        <w:rPr>
          <w:rFonts w:ascii="Book Antiqua" w:hAnsi="Book Antiqua"/>
          <w:sz w:val="24"/>
          <w:szCs w:val="24"/>
        </w:rPr>
        <w:t>: 2099-2100 [PMID: 27666283 DOI: 10.1007/s00277-016-2825-5]</w:t>
      </w:r>
    </w:p>
    <w:p w14:paraId="02A9A778" w14:textId="77777777" w:rsidR="004D6B47" w:rsidRPr="009C72ED" w:rsidRDefault="004D6B47" w:rsidP="00AD1633">
      <w:pPr>
        <w:spacing w:after="0" w:line="360" w:lineRule="auto"/>
        <w:jc w:val="both"/>
        <w:rPr>
          <w:rFonts w:ascii="Book Antiqua" w:eastAsia="SimSun" w:hAnsi="Book Antiqua"/>
          <w:sz w:val="24"/>
          <w:szCs w:val="24"/>
          <w:lang w:eastAsia="zh-CN"/>
        </w:rPr>
      </w:pPr>
      <w:r w:rsidRPr="009C72ED">
        <w:rPr>
          <w:rFonts w:ascii="Book Antiqua" w:hAnsi="Book Antiqua"/>
          <w:sz w:val="24"/>
          <w:szCs w:val="24"/>
        </w:rPr>
        <w:t xml:space="preserve">22 </w:t>
      </w:r>
      <w:r w:rsidRPr="009C72ED">
        <w:rPr>
          <w:rFonts w:ascii="Book Antiqua" w:hAnsi="Book Antiqua"/>
          <w:b/>
          <w:sz w:val="24"/>
          <w:szCs w:val="24"/>
        </w:rPr>
        <w:t>Casadiego-Peña C</w:t>
      </w:r>
      <w:r w:rsidRPr="009C72ED">
        <w:rPr>
          <w:rFonts w:ascii="Book Antiqua" w:hAnsi="Book Antiqua"/>
          <w:sz w:val="24"/>
          <w:szCs w:val="24"/>
        </w:rPr>
        <w:t xml:space="preserve">, González-Motta A, Perilla OG, Gomez PD, Enciso LJ. Acquired Hemophilia Secondary to Soft-tissue Sarcoma: Case Report from a Latin American Hospital and Literature Review. </w:t>
      </w:r>
      <w:r w:rsidRPr="009C72ED">
        <w:rPr>
          <w:rFonts w:ascii="Book Antiqua" w:hAnsi="Book Antiqua"/>
          <w:i/>
          <w:sz w:val="24"/>
          <w:szCs w:val="24"/>
        </w:rPr>
        <w:t>Cureus</w:t>
      </w:r>
      <w:r w:rsidRPr="009C72ED">
        <w:rPr>
          <w:rFonts w:ascii="Book Antiqua" w:hAnsi="Book Antiqua"/>
          <w:sz w:val="24"/>
          <w:szCs w:val="24"/>
        </w:rPr>
        <w:t xml:space="preserve"> 2018; </w:t>
      </w:r>
      <w:r w:rsidRPr="009C72ED">
        <w:rPr>
          <w:rFonts w:ascii="Book Antiqua" w:hAnsi="Book Antiqua"/>
          <w:b/>
          <w:sz w:val="24"/>
          <w:szCs w:val="24"/>
        </w:rPr>
        <w:t>10</w:t>
      </w:r>
      <w:r w:rsidRPr="009C72ED">
        <w:rPr>
          <w:rFonts w:ascii="Book Antiqua" w:hAnsi="Book Antiqua"/>
          <w:sz w:val="24"/>
          <w:szCs w:val="24"/>
        </w:rPr>
        <w:t>: e2621 [PMID: 30027013 DOI: 10.7759/cureus.2621]</w:t>
      </w:r>
    </w:p>
    <w:p w14:paraId="2C40D7AB" w14:textId="77777777" w:rsidR="00AD1633" w:rsidRPr="009C72ED" w:rsidRDefault="00AD1633" w:rsidP="00AD1633">
      <w:pPr>
        <w:spacing w:after="0" w:line="360" w:lineRule="auto"/>
        <w:jc w:val="both"/>
        <w:rPr>
          <w:rFonts w:ascii="Book Antiqua" w:eastAsia="SimSun" w:hAnsi="Book Antiqua"/>
          <w:sz w:val="24"/>
          <w:szCs w:val="24"/>
          <w:lang w:eastAsia="zh-CN"/>
        </w:rPr>
      </w:pPr>
    </w:p>
    <w:p w14:paraId="4A016187" w14:textId="56F8B51E" w:rsidR="00AD1633" w:rsidRPr="009C72ED" w:rsidRDefault="00AD1633" w:rsidP="00AD1633">
      <w:pPr>
        <w:suppressAutoHyphens/>
        <w:wordWrap w:val="0"/>
        <w:spacing w:after="0" w:line="360" w:lineRule="auto"/>
        <w:ind w:right="710"/>
        <w:jc w:val="right"/>
        <w:rPr>
          <w:rFonts w:ascii="Book Antiqua" w:hAnsi="Book Antiqua" w:cs="Mangal"/>
          <w:b/>
          <w:bCs/>
          <w:sz w:val="24"/>
          <w:szCs w:val="24"/>
          <w:lang w:val="it-IT" w:bidi="hi-IN"/>
        </w:rPr>
      </w:pPr>
      <w:r w:rsidRPr="009C72ED">
        <w:rPr>
          <w:rFonts w:ascii="Book Antiqua" w:eastAsia="Lucida Sans Unicode" w:hAnsi="Book Antiqua" w:cs="Arial"/>
          <w:b/>
          <w:noProof/>
          <w:sz w:val="24"/>
          <w:szCs w:val="24"/>
          <w:lang w:val="it-IT" w:eastAsia="hi-IN" w:bidi="hi-IN"/>
        </w:rPr>
        <w:t>P-Reviewer</w:t>
      </w:r>
      <w:r w:rsidRPr="009C72ED">
        <w:rPr>
          <w:rFonts w:ascii="Book Antiqua" w:hAnsi="Book Antiqua" w:cs="Arial"/>
          <w:b/>
          <w:noProof/>
          <w:sz w:val="24"/>
          <w:szCs w:val="24"/>
          <w:lang w:val="it-IT" w:bidi="hi-IN"/>
        </w:rPr>
        <w:t>:</w:t>
      </w:r>
      <w:r w:rsidRPr="009C72ED">
        <w:rPr>
          <w:rFonts w:ascii="Book Antiqua" w:hAnsi="Book Antiqua"/>
          <w:sz w:val="24"/>
          <w:szCs w:val="24"/>
        </w:rPr>
        <w:t xml:space="preserve"> Chedid</w:t>
      </w:r>
      <w:r w:rsidRPr="009C72ED">
        <w:rPr>
          <w:rFonts w:ascii="Book Antiqua" w:eastAsia="SimSun" w:hAnsi="Book Antiqua" w:hint="eastAsia"/>
          <w:sz w:val="24"/>
          <w:szCs w:val="24"/>
          <w:lang w:eastAsia="zh-CN"/>
        </w:rPr>
        <w:t xml:space="preserve"> MF, </w:t>
      </w:r>
      <w:r w:rsidRPr="009C72ED">
        <w:rPr>
          <w:rFonts w:ascii="Book Antiqua" w:eastAsia="SimSun" w:hAnsi="Book Antiqua"/>
          <w:sz w:val="24"/>
          <w:szCs w:val="24"/>
          <w:lang w:eastAsia="zh-CN"/>
        </w:rPr>
        <w:t>Niu</w:t>
      </w:r>
      <w:r w:rsidRPr="009C72ED">
        <w:rPr>
          <w:rFonts w:ascii="Book Antiqua" w:eastAsia="SimSun" w:hAnsi="Book Antiqua" w:hint="eastAsia"/>
          <w:sz w:val="24"/>
          <w:szCs w:val="24"/>
          <w:lang w:eastAsia="zh-CN"/>
        </w:rPr>
        <w:t xml:space="preserve"> ZS, </w:t>
      </w:r>
      <w:r w:rsidRPr="009C72ED">
        <w:rPr>
          <w:rFonts w:ascii="Book Antiqua" w:eastAsia="SimSun" w:hAnsi="Book Antiqua"/>
          <w:sz w:val="24"/>
          <w:szCs w:val="24"/>
          <w:lang w:eastAsia="zh-CN"/>
        </w:rPr>
        <w:t>Tiberio</w:t>
      </w:r>
      <w:r w:rsidRPr="009C72ED">
        <w:rPr>
          <w:rFonts w:ascii="Book Antiqua" w:eastAsia="SimSun" w:hAnsi="Book Antiqua" w:hint="eastAsia"/>
          <w:sz w:val="24"/>
          <w:szCs w:val="24"/>
          <w:lang w:eastAsia="zh-CN"/>
        </w:rPr>
        <w:t xml:space="preserve"> GAM</w:t>
      </w:r>
      <w:r w:rsidRPr="009C72ED">
        <w:rPr>
          <w:rFonts w:ascii="Book Antiqua" w:hAnsi="Book Antiqua" w:cs="Mangal"/>
          <w:bCs/>
          <w:sz w:val="24"/>
          <w:szCs w:val="24"/>
          <w:lang w:val="it-IT" w:bidi="hi-IN"/>
        </w:rPr>
        <w:t xml:space="preserve"> </w:t>
      </w:r>
      <w:r w:rsidRPr="009C72ED">
        <w:rPr>
          <w:rFonts w:ascii="Book Antiqua" w:eastAsia="Lucida Sans Unicode" w:hAnsi="Book Antiqua" w:cs="Mangal"/>
          <w:b/>
          <w:bCs/>
          <w:sz w:val="24"/>
          <w:szCs w:val="24"/>
          <w:lang w:val="it-IT" w:eastAsia="hi-IN" w:bidi="hi-IN"/>
        </w:rPr>
        <w:t>S-Editor</w:t>
      </w:r>
      <w:r w:rsidRPr="009C72ED">
        <w:rPr>
          <w:rFonts w:ascii="Book Antiqua" w:hAnsi="Book Antiqua" w:cs="Mangal"/>
          <w:b/>
          <w:bCs/>
          <w:sz w:val="24"/>
          <w:szCs w:val="24"/>
          <w:lang w:val="it-IT" w:bidi="hi-IN"/>
        </w:rPr>
        <w:t>:</w:t>
      </w:r>
      <w:r w:rsidRPr="009C72ED">
        <w:rPr>
          <w:rFonts w:ascii="Book Antiqua" w:eastAsia="Lucida Sans Unicode" w:hAnsi="Book Antiqua" w:cs="Mangal"/>
          <w:bCs/>
          <w:sz w:val="24"/>
          <w:szCs w:val="24"/>
          <w:lang w:val="it-IT" w:eastAsia="hi-IN" w:bidi="hi-IN"/>
        </w:rPr>
        <w:t xml:space="preserve"> </w:t>
      </w:r>
      <w:r w:rsidRPr="009C72ED">
        <w:rPr>
          <w:rFonts w:ascii="Book Antiqua" w:hAnsi="Book Antiqua" w:cs="Mangal"/>
          <w:bCs/>
          <w:sz w:val="24"/>
          <w:szCs w:val="24"/>
          <w:lang w:val="it-IT" w:bidi="hi-IN"/>
        </w:rPr>
        <w:t>Dou Y</w:t>
      </w:r>
      <w:r w:rsidRPr="009C72ED">
        <w:rPr>
          <w:rFonts w:ascii="Book Antiqua" w:eastAsia="Lucida Sans Unicode" w:hAnsi="Book Antiqua" w:cs="Mangal"/>
          <w:b/>
          <w:bCs/>
          <w:sz w:val="24"/>
          <w:szCs w:val="24"/>
          <w:lang w:val="it-IT" w:eastAsia="hi-IN" w:bidi="hi-IN"/>
        </w:rPr>
        <w:t xml:space="preserve"> L-Editor</w:t>
      </w:r>
      <w:r w:rsidRPr="009C72ED">
        <w:rPr>
          <w:rFonts w:ascii="Book Antiqua" w:hAnsi="Book Antiqua" w:cs="Mangal"/>
          <w:b/>
          <w:bCs/>
          <w:sz w:val="24"/>
          <w:szCs w:val="24"/>
          <w:lang w:val="it-IT" w:bidi="hi-IN"/>
        </w:rPr>
        <w:t>:</w:t>
      </w:r>
      <w:r w:rsidRPr="009C72ED">
        <w:rPr>
          <w:rFonts w:ascii="Book Antiqua" w:eastAsia="Lucida Sans Unicode" w:hAnsi="Book Antiqua" w:cs="Mangal"/>
          <w:b/>
          <w:bCs/>
          <w:sz w:val="24"/>
          <w:szCs w:val="24"/>
          <w:lang w:val="it-IT" w:eastAsia="hi-IN" w:bidi="hi-IN"/>
        </w:rPr>
        <w:t xml:space="preserve"> E-Editor</w:t>
      </w:r>
      <w:r w:rsidRPr="009C72ED">
        <w:rPr>
          <w:rFonts w:ascii="Book Antiqua" w:hAnsi="Book Antiqua" w:cs="Mangal"/>
          <w:b/>
          <w:bCs/>
          <w:sz w:val="24"/>
          <w:szCs w:val="24"/>
          <w:lang w:val="it-IT" w:bidi="hi-IN"/>
        </w:rPr>
        <w:t>:</w:t>
      </w:r>
    </w:p>
    <w:p w14:paraId="32074E10" w14:textId="77777777" w:rsidR="00AD1633" w:rsidRPr="009C72ED" w:rsidRDefault="00AD1633" w:rsidP="00AD1633">
      <w:pPr>
        <w:pStyle w:val="ListParagraph"/>
        <w:suppressAutoHyphens/>
        <w:spacing w:after="0" w:line="360" w:lineRule="auto"/>
        <w:ind w:left="880" w:right="120"/>
        <w:rPr>
          <w:rFonts w:ascii="Book Antiqua" w:hAnsi="Book Antiqua" w:cs="Mangal"/>
          <w:b/>
          <w:bCs/>
          <w:sz w:val="24"/>
          <w:szCs w:val="24"/>
          <w:lang w:val="it-IT" w:bidi="hi-IN"/>
        </w:rPr>
      </w:pPr>
    </w:p>
    <w:p w14:paraId="5D4A835E" w14:textId="77777777" w:rsidR="00AD1633" w:rsidRPr="009C72ED" w:rsidRDefault="00AD1633" w:rsidP="00AD1633">
      <w:pPr>
        <w:shd w:val="clear" w:color="auto" w:fill="FFFFFF"/>
        <w:snapToGrid w:val="0"/>
        <w:spacing w:after="0" w:line="360" w:lineRule="auto"/>
        <w:rPr>
          <w:rFonts w:ascii="Book Antiqua" w:hAnsi="Book Antiqua" w:cs="Helvetica"/>
          <w:b/>
          <w:sz w:val="24"/>
          <w:szCs w:val="24"/>
        </w:rPr>
      </w:pPr>
      <w:r w:rsidRPr="009C72ED">
        <w:rPr>
          <w:rFonts w:ascii="Book Antiqua" w:hAnsi="Book Antiqua" w:cs="Helvetica"/>
          <w:b/>
          <w:sz w:val="24"/>
          <w:szCs w:val="24"/>
        </w:rPr>
        <w:t xml:space="preserve">Specialty type: </w:t>
      </w:r>
      <w:r w:rsidRPr="009C72ED">
        <w:rPr>
          <w:rFonts w:ascii="Book Antiqua" w:hAnsi="Book Antiqua" w:cs="Helvetica"/>
          <w:sz w:val="24"/>
          <w:szCs w:val="24"/>
        </w:rPr>
        <w:t>Medicine, research and experimental</w:t>
      </w:r>
    </w:p>
    <w:p w14:paraId="0E9E98E6" w14:textId="2B5E0B42" w:rsidR="00AD1633" w:rsidRPr="009C72ED" w:rsidRDefault="00AD1633" w:rsidP="00AD1633">
      <w:pPr>
        <w:shd w:val="clear" w:color="auto" w:fill="FFFFFF"/>
        <w:snapToGrid w:val="0"/>
        <w:spacing w:after="0" w:line="360" w:lineRule="auto"/>
        <w:rPr>
          <w:rFonts w:ascii="Book Antiqua" w:eastAsia="SimSun" w:hAnsi="Book Antiqua" w:cs="Helvetica"/>
          <w:b/>
          <w:sz w:val="24"/>
          <w:szCs w:val="24"/>
          <w:lang w:eastAsia="zh-CN"/>
        </w:rPr>
      </w:pPr>
      <w:r w:rsidRPr="009C72ED">
        <w:rPr>
          <w:rFonts w:ascii="Book Antiqua" w:hAnsi="Book Antiqua" w:cs="Helvetica"/>
          <w:b/>
          <w:sz w:val="24"/>
          <w:szCs w:val="24"/>
        </w:rPr>
        <w:t xml:space="preserve">Country of origin: </w:t>
      </w:r>
      <w:r w:rsidRPr="009C72ED">
        <w:rPr>
          <w:rFonts w:ascii="Book Antiqua" w:eastAsia="SimSun" w:hAnsi="Book Antiqua" w:cs="Helvetica" w:hint="eastAsia"/>
          <w:sz w:val="24"/>
          <w:szCs w:val="24"/>
          <w:lang w:eastAsia="zh-CN"/>
        </w:rPr>
        <w:t>Japan</w:t>
      </w:r>
    </w:p>
    <w:p w14:paraId="755C6AAC" w14:textId="77777777" w:rsidR="00AD1633" w:rsidRPr="009C72ED" w:rsidRDefault="00AD1633" w:rsidP="00AD1633">
      <w:pPr>
        <w:shd w:val="clear" w:color="auto" w:fill="FFFFFF"/>
        <w:snapToGrid w:val="0"/>
        <w:spacing w:after="0" w:line="360" w:lineRule="auto"/>
        <w:rPr>
          <w:rFonts w:ascii="Book Antiqua" w:hAnsi="Book Antiqua" w:cs="Helvetica"/>
          <w:b/>
          <w:sz w:val="24"/>
          <w:szCs w:val="24"/>
        </w:rPr>
      </w:pPr>
      <w:r w:rsidRPr="009C72ED">
        <w:rPr>
          <w:rFonts w:ascii="Book Antiqua" w:hAnsi="Book Antiqua" w:cs="Helvetica"/>
          <w:b/>
          <w:sz w:val="24"/>
          <w:szCs w:val="24"/>
        </w:rPr>
        <w:lastRenderedPageBreak/>
        <w:t>Peer-review report classification</w:t>
      </w:r>
    </w:p>
    <w:p w14:paraId="75752E62" w14:textId="7E0BA24A" w:rsidR="00AD1633" w:rsidRPr="009C72ED" w:rsidRDefault="00AD1633" w:rsidP="00AD1633">
      <w:pPr>
        <w:shd w:val="clear" w:color="auto" w:fill="FFFFFF"/>
        <w:snapToGrid w:val="0"/>
        <w:spacing w:after="0" w:line="360" w:lineRule="auto"/>
        <w:rPr>
          <w:rFonts w:ascii="Book Antiqua" w:eastAsia="SimSun" w:hAnsi="Book Antiqua" w:cs="Helvetica"/>
          <w:sz w:val="24"/>
          <w:szCs w:val="24"/>
          <w:lang w:eastAsia="zh-CN"/>
        </w:rPr>
      </w:pPr>
      <w:r w:rsidRPr="009C72ED">
        <w:rPr>
          <w:rFonts w:ascii="Book Antiqua" w:hAnsi="Book Antiqua" w:cs="Helvetica"/>
          <w:sz w:val="24"/>
          <w:szCs w:val="24"/>
        </w:rPr>
        <w:t xml:space="preserve">Grade A (Excellent): </w:t>
      </w:r>
      <w:r w:rsidRPr="009C72ED">
        <w:rPr>
          <w:rFonts w:ascii="Book Antiqua" w:eastAsia="SimSun" w:hAnsi="Book Antiqua" w:cs="Helvetica" w:hint="eastAsia"/>
          <w:sz w:val="24"/>
          <w:szCs w:val="24"/>
          <w:lang w:eastAsia="zh-CN"/>
        </w:rPr>
        <w:t>0</w:t>
      </w:r>
    </w:p>
    <w:p w14:paraId="2B816701" w14:textId="77777777" w:rsidR="00AD1633" w:rsidRPr="009C72ED" w:rsidRDefault="00AD1633" w:rsidP="00AD1633">
      <w:pPr>
        <w:shd w:val="clear" w:color="auto" w:fill="FFFFFF"/>
        <w:snapToGrid w:val="0"/>
        <w:spacing w:after="0" w:line="360" w:lineRule="auto"/>
        <w:rPr>
          <w:rFonts w:ascii="Book Antiqua" w:eastAsia="SimSun" w:hAnsi="Book Antiqua" w:cs="Helvetica"/>
          <w:sz w:val="24"/>
          <w:szCs w:val="24"/>
          <w:lang w:eastAsia="zh-CN"/>
        </w:rPr>
      </w:pPr>
      <w:r w:rsidRPr="009C72ED">
        <w:rPr>
          <w:rFonts w:ascii="Book Antiqua" w:hAnsi="Book Antiqua" w:cs="Helvetica"/>
          <w:sz w:val="24"/>
          <w:szCs w:val="24"/>
        </w:rPr>
        <w:t xml:space="preserve">Grade B (Very good): </w:t>
      </w:r>
      <w:r w:rsidRPr="009C72ED">
        <w:rPr>
          <w:rFonts w:ascii="Book Antiqua" w:eastAsia="SimSun" w:hAnsi="Book Antiqua" w:cs="Helvetica" w:hint="eastAsia"/>
          <w:sz w:val="24"/>
          <w:szCs w:val="24"/>
          <w:lang w:eastAsia="zh-CN"/>
        </w:rPr>
        <w:t>B</w:t>
      </w:r>
    </w:p>
    <w:p w14:paraId="1E595F84" w14:textId="72866445" w:rsidR="00AD1633" w:rsidRPr="009C72ED" w:rsidRDefault="00AD1633" w:rsidP="00AD1633">
      <w:pPr>
        <w:shd w:val="clear" w:color="auto" w:fill="FFFFFF"/>
        <w:snapToGrid w:val="0"/>
        <w:spacing w:after="0" w:line="360" w:lineRule="auto"/>
        <w:rPr>
          <w:rFonts w:ascii="Book Antiqua" w:eastAsia="SimSun" w:hAnsi="Book Antiqua" w:cs="Helvetica"/>
          <w:sz w:val="24"/>
          <w:szCs w:val="24"/>
          <w:lang w:eastAsia="zh-CN"/>
        </w:rPr>
      </w:pPr>
      <w:r w:rsidRPr="009C72ED">
        <w:rPr>
          <w:rFonts w:ascii="Book Antiqua" w:hAnsi="Book Antiqua" w:cs="Helvetica"/>
          <w:sz w:val="24"/>
          <w:szCs w:val="24"/>
        </w:rPr>
        <w:t>Grade C (Good): C</w:t>
      </w:r>
      <w:r w:rsidRPr="009C72ED">
        <w:rPr>
          <w:rFonts w:ascii="Book Antiqua" w:eastAsia="SimSun" w:hAnsi="Book Antiqua" w:cs="Helvetica" w:hint="eastAsia"/>
          <w:sz w:val="24"/>
          <w:szCs w:val="24"/>
          <w:lang w:eastAsia="zh-CN"/>
        </w:rPr>
        <w:t>, C</w:t>
      </w:r>
    </w:p>
    <w:p w14:paraId="65B20FBC" w14:textId="77777777" w:rsidR="00AD1633" w:rsidRPr="009C72ED" w:rsidRDefault="00AD1633" w:rsidP="00AD1633">
      <w:pPr>
        <w:shd w:val="clear" w:color="auto" w:fill="FFFFFF"/>
        <w:snapToGrid w:val="0"/>
        <w:spacing w:after="0" w:line="360" w:lineRule="auto"/>
        <w:rPr>
          <w:rFonts w:ascii="Book Antiqua" w:hAnsi="Book Antiqua" w:cs="Helvetica"/>
          <w:sz w:val="24"/>
          <w:szCs w:val="24"/>
        </w:rPr>
      </w:pPr>
      <w:r w:rsidRPr="009C72ED">
        <w:rPr>
          <w:rFonts w:ascii="Book Antiqua" w:hAnsi="Book Antiqua" w:cs="Helvetica"/>
          <w:sz w:val="24"/>
          <w:szCs w:val="24"/>
        </w:rPr>
        <w:t>Grade D (Fair): 0</w:t>
      </w:r>
    </w:p>
    <w:p w14:paraId="4E9E94A9" w14:textId="28C1A38E" w:rsidR="00AD1633" w:rsidRPr="009C72ED" w:rsidRDefault="00AD1633" w:rsidP="00AD1633">
      <w:pPr>
        <w:shd w:val="clear" w:color="auto" w:fill="FFFFFF"/>
        <w:snapToGrid w:val="0"/>
        <w:spacing w:after="0" w:line="360" w:lineRule="auto"/>
        <w:rPr>
          <w:rFonts w:ascii="Book Antiqua" w:eastAsia="SimSun" w:hAnsi="Book Antiqua" w:cs="Helvetica"/>
          <w:sz w:val="24"/>
          <w:szCs w:val="24"/>
          <w:lang w:eastAsia="zh-CN"/>
        </w:rPr>
      </w:pPr>
      <w:r w:rsidRPr="009C72ED">
        <w:rPr>
          <w:rFonts w:ascii="Book Antiqua" w:hAnsi="Book Antiqua" w:cs="Helvetica"/>
          <w:sz w:val="24"/>
          <w:szCs w:val="24"/>
        </w:rPr>
        <w:t>Grade E (Poor): 0</w:t>
      </w:r>
    </w:p>
    <w:p w14:paraId="5E3CF070" w14:textId="77777777" w:rsidR="00E56BAC" w:rsidRPr="009C72ED" w:rsidRDefault="00E56BAC" w:rsidP="00AD1633">
      <w:pPr>
        <w:spacing w:after="0" w:line="360" w:lineRule="auto"/>
        <w:jc w:val="both"/>
        <w:rPr>
          <w:rFonts w:ascii="Book Antiqua" w:hAnsi="Book Antiqua" w:cs="Times New Roman"/>
          <w:sz w:val="24"/>
          <w:szCs w:val="24"/>
        </w:rPr>
      </w:pPr>
      <w:r w:rsidRPr="009C72ED">
        <w:rPr>
          <w:rFonts w:ascii="Book Antiqua" w:hAnsi="Book Antiqua" w:cs="Times New Roman"/>
          <w:sz w:val="24"/>
          <w:szCs w:val="24"/>
        </w:rPr>
        <w:br w:type="page"/>
      </w:r>
    </w:p>
    <w:p w14:paraId="54BC8FD9" w14:textId="39C39312" w:rsidR="00E56BAC" w:rsidRPr="009C72ED" w:rsidRDefault="00E56BAC" w:rsidP="00AD1633">
      <w:pPr>
        <w:spacing w:after="0" w:line="360" w:lineRule="auto"/>
        <w:jc w:val="both"/>
        <w:rPr>
          <w:rFonts w:ascii="Book Antiqua" w:eastAsia="MS Mincho" w:hAnsi="Book Antiqua" w:cs="Times New Roman"/>
          <w:sz w:val="24"/>
          <w:szCs w:val="24"/>
        </w:rPr>
      </w:pPr>
    </w:p>
    <w:p w14:paraId="18644DC6" w14:textId="1A2A4F41" w:rsidR="0084519D" w:rsidRPr="009C72ED" w:rsidRDefault="0084519D" w:rsidP="00AD1633">
      <w:pPr>
        <w:spacing w:after="0" w:line="360" w:lineRule="auto"/>
        <w:jc w:val="both"/>
        <w:rPr>
          <w:rFonts w:ascii="Book Antiqua" w:eastAsia="MS Mincho" w:hAnsi="Book Antiqua" w:cs="Times New Roman"/>
          <w:sz w:val="24"/>
          <w:szCs w:val="24"/>
        </w:rPr>
      </w:pPr>
      <w:r w:rsidRPr="009C72ED">
        <w:rPr>
          <w:rFonts w:ascii="Book Antiqua" w:eastAsia="MS Mincho" w:hAnsi="Book Antiqua" w:cs="Times New Roman"/>
          <w:noProof/>
          <w:sz w:val="24"/>
          <w:szCs w:val="24"/>
          <w:lang w:val="en-US" w:eastAsia="zh-CN"/>
        </w:rPr>
        <w:drawing>
          <wp:inline distT="0" distB="0" distL="0" distR="0" wp14:anchorId="0BFB802B" wp14:editId="36180996">
            <wp:extent cx="5962650" cy="4620289"/>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724" cy="4642043"/>
                    </a:xfrm>
                    <a:prstGeom prst="rect">
                      <a:avLst/>
                    </a:prstGeom>
                    <a:noFill/>
                    <a:ln>
                      <a:noFill/>
                    </a:ln>
                  </pic:spPr>
                </pic:pic>
              </a:graphicData>
            </a:graphic>
          </wp:inline>
        </w:drawing>
      </w:r>
    </w:p>
    <w:p w14:paraId="58E62B21" w14:textId="58F92A13" w:rsidR="00E56BAC" w:rsidRPr="009C72ED" w:rsidRDefault="004D6B47" w:rsidP="00AD1633">
      <w:pPr>
        <w:spacing w:after="0" w:line="360" w:lineRule="auto"/>
        <w:jc w:val="both"/>
        <w:rPr>
          <w:rFonts w:ascii="Book Antiqua" w:eastAsia="SimSun" w:hAnsi="Book Antiqua" w:cs="Times New Roman"/>
          <w:b/>
          <w:sz w:val="24"/>
          <w:szCs w:val="24"/>
          <w:lang w:eastAsia="zh-CN"/>
        </w:rPr>
      </w:pPr>
      <w:r w:rsidRPr="009C72ED">
        <w:rPr>
          <w:rFonts w:ascii="Book Antiqua" w:eastAsia="MS Mincho" w:hAnsi="Book Antiqua" w:cs="Times New Roman"/>
          <w:b/>
          <w:sz w:val="24"/>
          <w:szCs w:val="24"/>
        </w:rPr>
        <w:t>Figure 1</w:t>
      </w:r>
      <w:r w:rsidRPr="009C72ED">
        <w:rPr>
          <w:rFonts w:ascii="Book Antiqua" w:eastAsia="SimSun" w:hAnsi="Book Antiqua" w:cs="Times New Roman"/>
          <w:b/>
          <w:sz w:val="24"/>
          <w:szCs w:val="24"/>
          <w:lang w:eastAsia="zh-CN"/>
        </w:rPr>
        <w:t xml:space="preserve"> </w:t>
      </w:r>
      <w:r w:rsidR="00370F96" w:rsidRPr="009C72ED">
        <w:rPr>
          <w:rFonts w:ascii="Book Antiqua" w:eastAsia="MS Mincho" w:hAnsi="Book Antiqua" w:cs="Times New Roman"/>
          <w:b/>
          <w:sz w:val="24"/>
          <w:szCs w:val="24"/>
        </w:rPr>
        <w:t>Clinical course in case 1</w:t>
      </w:r>
      <w:r w:rsidRPr="009C72ED">
        <w:rPr>
          <w:rFonts w:ascii="Book Antiqua" w:eastAsia="SimSun" w:hAnsi="Book Antiqua" w:cs="Times New Roman"/>
          <w:b/>
          <w:sz w:val="24"/>
          <w:szCs w:val="24"/>
          <w:lang w:eastAsia="zh-CN"/>
        </w:rPr>
        <w:t xml:space="preserve">. </w:t>
      </w:r>
      <w:r w:rsidR="00E56BAC" w:rsidRPr="009C72ED">
        <w:rPr>
          <w:rFonts w:ascii="Book Antiqua" w:eastAsia="MS Mincho" w:hAnsi="Book Antiqua" w:cs="Times New Roman"/>
          <w:sz w:val="24"/>
          <w:szCs w:val="24"/>
        </w:rPr>
        <w:t>RBC-Tf</w:t>
      </w:r>
      <w:r w:rsidRPr="009C72ED">
        <w:rPr>
          <w:rFonts w:ascii="Book Antiqua" w:eastAsia="SimSun" w:hAnsi="Book Antiqua" w:cs="Times New Roman"/>
          <w:sz w:val="24"/>
          <w:szCs w:val="24"/>
          <w:lang w:eastAsia="zh-CN"/>
        </w:rPr>
        <w:t>:</w:t>
      </w:r>
      <w:r w:rsidR="00E56BAC"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R</w:t>
      </w:r>
      <w:r w:rsidR="00E56BAC" w:rsidRPr="009C72ED">
        <w:rPr>
          <w:rFonts w:ascii="Book Antiqua" w:eastAsia="MS Mincho" w:hAnsi="Book Antiqua" w:cs="Times New Roman"/>
          <w:sz w:val="24"/>
          <w:szCs w:val="24"/>
        </w:rPr>
        <w:t>ed blood cell transfusion; Hb</w:t>
      </w:r>
      <w:r w:rsidRPr="009C72ED">
        <w:rPr>
          <w:rFonts w:ascii="Book Antiqua" w:eastAsia="SimSun" w:hAnsi="Book Antiqua" w:cs="Times New Roman"/>
          <w:sz w:val="24"/>
          <w:szCs w:val="24"/>
          <w:lang w:eastAsia="zh-CN"/>
        </w:rPr>
        <w:t>:</w:t>
      </w:r>
      <w:r w:rsidR="00E56BAC"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Hemoglobin</w:t>
      </w:r>
      <w:r w:rsidR="00E56BAC" w:rsidRPr="009C72ED">
        <w:rPr>
          <w:rFonts w:ascii="Book Antiqua" w:eastAsia="MS Mincho" w:hAnsi="Book Antiqua" w:cs="Times New Roman"/>
          <w:sz w:val="24"/>
          <w:szCs w:val="24"/>
        </w:rPr>
        <w:t>; APTT</w:t>
      </w:r>
      <w:r w:rsidRPr="009C72ED">
        <w:rPr>
          <w:rFonts w:ascii="Book Antiqua" w:eastAsia="SimSun" w:hAnsi="Book Antiqua" w:cs="Times New Roman"/>
          <w:sz w:val="24"/>
          <w:szCs w:val="24"/>
          <w:lang w:eastAsia="zh-CN"/>
        </w:rPr>
        <w:t>:</w:t>
      </w:r>
      <w:r w:rsidR="00E56BAC"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 xml:space="preserve">Activated </w:t>
      </w:r>
      <w:r w:rsidR="00E56BAC" w:rsidRPr="009C72ED">
        <w:rPr>
          <w:rFonts w:ascii="Book Antiqua" w:eastAsia="MS Mincho" w:hAnsi="Book Antiqua" w:cs="Times New Roman"/>
          <w:sz w:val="24"/>
          <w:szCs w:val="24"/>
        </w:rPr>
        <w:t>partial thromboplastin time;</w:t>
      </w:r>
      <w:r w:rsidRPr="009C72ED">
        <w:rPr>
          <w:rFonts w:ascii="Book Antiqua" w:eastAsia="SimSun" w:hAnsi="Book Antiqua" w:cs="Times New Roman"/>
          <w:b/>
          <w:sz w:val="24"/>
          <w:szCs w:val="24"/>
          <w:lang w:eastAsia="zh-CN"/>
        </w:rPr>
        <w:t xml:space="preserve"> </w:t>
      </w:r>
      <w:r w:rsidR="00E56BAC" w:rsidRPr="009C72ED">
        <w:rPr>
          <w:rFonts w:ascii="Book Antiqua" w:eastAsia="MS Mincho" w:hAnsi="Book Antiqua" w:cs="Times New Roman"/>
          <w:sz w:val="24"/>
          <w:szCs w:val="24"/>
        </w:rPr>
        <w:t>PSL</w:t>
      </w:r>
      <w:r w:rsidRPr="009C72ED">
        <w:rPr>
          <w:rFonts w:ascii="Book Antiqua" w:eastAsia="SimSun" w:hAnsi="Book Antiqua" w:cs="Times New Roman"/>
          <w:sz w:val="24"/>
          <w:szCs w:val="24"/>
          <w:lang w:eastAsia="zh-CN"/>
        </w:rPr>
        <w:t>:</w:t>
      </w:r>
      <w:r w:rsidR="00E56BAC"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Prednisone</w:t>
      </w:r>
      <w:r w:rsidR="00E56BAC" w:rsidRPr="009C72ED">
        <w:rPr>
          <w:rFonts w:ascii="Book Antiqua" w:eastAsia="MS Mincho" w:hAnsi="Book Antiqua" w:cs="Times New Roman"/>
          <w:sz w:val="24"/>
          <w:szCs w:val="24"/>
        </w:rPr>
        <w:t>; CPA</w:t>
      </w:r>
      <w:r w:rsidRPr="009C72ED">
        <w:rPr>
          <w:rFonts w:ascii="Book Antiqua" w:eastAsia="SimSun" w:hAnsi="Book Antiqua" w:cs="Times New Roman"/>
          <w:sz w:val="24"/>
          <w:szCs w:val="24"/>
          <w:lang w:eastAsia="zh-CN"/>
        </w:rPr>
        <w:t>:</w:t>
      </w:r>
      <w:r w:rsidR="0084519D"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Cyclophosphamide</w:t>
      </w:r>
      <w:r w:rsidR="0084519D" w:rsidRPr="009C72ED">
        <w:rPr>
          <w:rFonts w:ascii="Book Antiqua" w:eastAsia="MS Mincho" w:hAnsi="Book Antiqua" w:cs="Times New Roman"/>
          <w:sz w:val="24"/>
          <w:szCs w:val="24"/>
        </w:rPr>
        <w:t>; TS1</w:t>
      </w:r>
      <w:r w:rsidRPr="009C72ED">
        <w:rPr>
          <w:rFonts w:ascii="Book Antiqua" w:eastAsia="SimSun" w:hAnsi="Book Antiqua" w:cs="Times New Roman"/>
          <w:sz w:val="24"/>
          <w:szCs w:val="24"/>
          <w:lang w:eastAsia="zh-CN"/>
        </w:rPr>
        <w:t>:</w:t>
      </w:r>
      <w:r w:rsidR="0084519D" w:rsidRPr="009C72ED">
        <w:rPr>
          <w:rFonts w:ascii="Book Antiqua" w:eastAsia="MS Mincho" w:hAnsi="Book Antiqua" w:cs="Times New Roman"/>
          <w:sz w:val="24"/>
          <w:szCs w:val="24"/>
        </w:rPr>
        <w:t xml:space="preserve"> </w:t>
      </w:r>
      <w:r w:rsidR="0076484A" w:rsidRPr="009C72ED">
        <w:rPr>
          <w:rFonts w:ascii="Book Antiqua" w:eastAsia="MS Mincho" w:hAnsi="Book Antiqua" w:cs="Times New Roman"/>
          <w:sz w:val="24"/>
          <w:szCs w:val="24"/>
        </w:rPr>
        <w:t>Tegafur</w:t>
      </w:r>
      <w:r w:rsidR="0084519D" w:rsidRPr="009C72ED">
        <w:rPr>
          <w:rFonts w:ascii="Book Antiqua" w:eastAsia="MS Mincho" w:hAnsi="Book Antiqua" w:cs="Times New Roman"/>
          <w:sz w:val="24"/>
          <w:szCs w:val="24"/>
        </w:rPr>
        <w:t>/gimeracil/oteracil</w:t>
      </w:r>
      <w:r w:rsidRPr="009C72ED">
        <w:rPr>
          <w:rFonts w:ascii="Book Antiqua" w:eastAsia="SimSun" w:hAnsi="Book Antiqua" w:cs="Times New Roman"/>
          <w:sz w:val="24"/>
          <w:szCs w:val="24"/>
          <w:lang w:eastAsia="zh-CN"/>
        </w:rPr>
        <w:t>.</w:t>
      </w:r>
    </w:p>
    <w:p w14:paraId="6E8CCD67" w14:textId="77777777" w:rsidR="0084519D" w:rsidRPr="009C72ED" w:rsidRDefault="0084519D" w:rsidP="00AD1633">
      <w:pPr>
        <w:spacing w:after="0" w:line="360" w:lineRule="auto"/>
        <w:jc w:val="both"/>
        <w:rPr>
          <w:rFonts w:ascii="Book Antiqua" w:eastAsia="MS Mincho" w:hAnsi="Book Antiqua" w:cs="Times New Roman"/>
          <w:sz w:val="24"/>
          <w:szCs w:val="24"/>
        </w:rPr>
      </w:pPr>
      <w:r w:rsidRPr="009C72ED">
        <w:rPr>
          <w:rFonts w:ascii="Book Antiqua" w:eastAsia="MS Mincho" w:hAnsi="Book Antiqua" w:cs="Times New Roman"/>
          <w:sz w:val="24"/>
          <w:szCs w:val="24"/>
        </w:rPr>
        <w:br w:type="page"/>
      </w:r>
    </w:p>
    <w:p w14:paraId="11117AA4" w14:textId="0B77EF9A" w:rsidR="00E56BAC" w:rsidRPr="009C72ED" w:rsidRDefault="00E56BAC" w:rsidP="00AD1633">
      <w:pPr>
        <w:spacing w:after="0" w:line="360" w:lineRule="auto"/>
        <w:jc w:val="both"/>
        <w:rPr>
          <w:rFonts w:ascii="Book Antiqua" w:eastAsia="MS Mincho" w:hAnsi="Book Antiqua" w:cs="Times New Roman"/>
          <w:sz w:val="24"/>
          <w:szCs w:val="24"/>
        </w:rPr>
      </w:pPr>
    </w:p>
    <w:p w14:paraId="573890F1" w14:textId="2BE1E5CE" w:rsidR="00CB5363" w:rsidRPr="009C72ED" w:rsidRDefault="00CB5363" w:rsidP="00AD1633">
      <w:pPr>
        <w:spacing w:after="0" w:line="360" w:lineRule="auto"/>
        <w:ind w:firstLineChars="1300" w:firstLine="3120"/>
        <w:jc w:val="both"/>
        <w:rPr>
          <w:rFonts w:ascii="Book Antiqua" w:eastAsia="MS Mincho" w:hAnsi="Book Antiqua" w:cs="Times New Roman"/>
          <w:sz w:val="24"/>
          <w:szCs w:val="24"/>
        </w:rPr>
      </w:pPr>
      <w:r w:rsidRPr="009C72ED">
        <w:rPr>
          <w:rFonts w:ascii="Book Antiqua" w:eastAsia="MS Mincho" w:hAnsi="Book Antiqua" w:cs="Times New Roman"/>
          <w:noProof/>
          <w:sz w:val="24"/>
          <w:szCs w:val="24"/>
          <w:lang w:val="en-US" w:eastAsia="zh-CN"/>
        </w:rPr>
        <w:drawing>
          <wp:inline distT="0" distB="0" distL="0" distR="0" wp14:anchorId="56E2A8D8" wp14:editId="1A4B4382">
            <wp:extent cx="1809750" cy="1574963"/>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931" cy="1634298"/>
                    </a:xfrm>
                    <a:prstGeom prst="rect">
                      <a:avLst/>
                    </a:prstGeom>
                    <a:noFill/>
                    <a:ln>
                      <a:noFill/>
                    </a:ln>
                  </pic:spPr>
                </pic:pic>
              </a:graphicData>
            </a:graphic>
          </wp:inline>
        </w:drawing>
      </w:r>
    </w:p>
    <w:p w14:paraId="6F71B99A" w14:textId="6F0A8E16" w:rsidR="002876B8" w:rsidRPr="009C72ED" w:rsidRDefault="004D6B47" w:rsidP="00AD1633">
      <w:pPr>
        <w:spacing w:after="0" w:line="360" w:lineRule="auto"/>
        <w:jc w:val="both"/>
        <w:rPr>
          <w:rFonts w:ascii="Book Antiqua" w:eastAsia="SimSun" w:hAnsi="Book Antiqua" w:cs="Times New Roman"/>
          <w:b/>
          <w:sz w:val="24"/>
          <w:szCs w:val="24"/>
          <w:lang w:eastAsia="zh-CN"/>
        </w:rPr>
      </w:pPr>
      <w:r w:rsidRPr="009C72ED">
        <w:rPr>
          <w:rFonts w:ascii="Book Antiqua" w:eastAsia="MS Mincho" w:hAnsi="Book Antiqua" w:cs="Times New Roman"/>
          <w:b/>
          <w:sz w:val="24"/>
          <w:szCs w:val="24"/>
        </w:rPr>
        <w:t>Figure 2</w:t>
      </w:r>
      <w:r w:rsidRPr="009C72ED">
        <w:rPr>
          <w:rFonts w:ascii="Book Antiqua" w:eastAsia="SimSun" w:hAnsi="Book Antiqua" w:cs="Times New Roman"/>
          <w:b/>
          <w:sz w:val="24"/>
          <w:szCs w:val="24"/>
          <w:lang w:eastAsia="zh-CN"/>
        </w:rPr>
        <w:t xml:space="preserve"> </w:t>
      </w:r>
      <w:r w:rsidR="00370F96" w:rsidRPr="009C72ED">
        <w:rPr>
          <w:rFonts w:ascii="Book Antiqua" w:eastAsia="MS Mincho" w:hAnsi="Book Antiqua" w:cs="Times New Roman"/>
          <w:b/>
          <w:sz w:val="24"/>
          <w:szCs w:val="24"/>
        </w:rPr>
        <w:t>Esophagogast</w:t>
      </w:r>
      <w:r w:rsidRPr="009C72ED">
        <w:rPr>
          <w:rFonts w:ascii="Book Antiqua" w:eastAsia="MS Mincho" w:hAnsi="Book Antiqua" w:cs="Times New Roman"/>
          <w:b/>
          <w:sz w:val="24"/>
          <w:szCs w:val="24"/>
        </w:rPr>
        <w:t>roduodenoscopy imaging (Case 1)</w:t>
      </w:r>
      <w:r w:rsidRPr="009C72ED">
        <w:rPr>
          <w:rFonts w:ascii="Book Antiqua" w:eastAsia="SimSun" w:hAnsi="Book Antiqua" w:cs="Times New Roman"/>
          <w:b/>
          <w:sz w:val="24"/>
          <w:szCs w:val="24"/>
          <w:lang w:eastAsia="zh-CN"/>
        </w:rPr>
        <w:t xml:space="preserve">. </w:t>
      </w:r>
      <w:r w:rsidR="00E56BAC" w:rsidRPr="009C72ED">
        <w:rPr>
          <w:rFonts w:ascii="Book Antiqua" w:eastAsia="MS Mincho" w:hAnsi="Book Antiqua" w:cs="Times New Roman"/>
          <w:sz w:val="24"/>
          <w:szCs w:val="24"/>
        </w:rPr>
        <w:t>Intestinal bleeding was detected from the site of anastomosis.</w:t>
      </w:r>
    </w:p>
    <w:p w14:paraId="26DD9029" w14:textId="77777777" w:rsidR="00370F96" w:rsidRPr="009C72ED" w:rsidRDefault="00370F96" w:rsidP="00AD1633">
      <w:pPr>
        <w:spacing w:after="0" w:line="360" w:lineRule="auto"/>
        <w:jc w:val="both"/>
        <w:rPr>
          <w:rFonts w:ascii="Book Antiqua" w:eastAsia="MS Mincho" w:hAnsi="Book Antiqua" w:cs="Times New Roman"/>
          <w:sz w:val="24"/>
          <w:szCs w:val="24"/>
        </w:rPr>
      </w:pPr>
      <w:r w:rsidRPr="009C72ED">
        <w:rPr>
          <w:rFonts w:ascii="Book Antiqua" w:eastAsia="MS Mincho" w:hAnsi="Book Antiqua" w:cs="Times New Roman"/>
          <w:sz w:val="24"/>
          <w:szCs w:val="24"/>
        </w:rPr>
        <w:br w:type="page"/>
      </w:r>
    </w:p>
    <w:p w14:paraId="7B9C0C85" w14:textId="3E47C8D8" w:rsidR="00E56BAC" w:rsidRPr="009C72ED" w:rsidRDefault="00E56BAC" w:rsidP="00AD1633">
      <w:pPr>
        <w:spacing w:after="0" w:line="360" w:lineRule="auto"/>
        <w:jc w:val="both"/>
        <w:rPr>
          <w:rFonts w:ascii="Book Antiqua" w:eastAsia="MS Mincho" w:hAnsi="Book Antiqua" w:cs="Times New Roman"/>
          <w:sz w:val="24"/>
          <w:szCs w:val="24"/>
        </w:rPr>
      </w:pPr>
    </w:p>
    <w:p w14:paraId="3BEBE805" w14:textId="54698720" w:rsidR="002876B8" w:rsidRPr="009C72ED" w:rsidRDefault="002876B8" w:rsidP="00AD1633">
      <w:pPr>
        <w:spacing w:after="0" w:line="360" w:lineRule="auto"/>
        <w:ind w:firstLineChars="900" w:firstLine="2160"/>
        <w:jc w:val="both"/>
        <w:rPr>
          <w:rFonts w:ascii="Book Antiqua" w:eastAsia="MS Mincho" w:hAnsi="Book Antiqua" w:cs="Times New Roman"/>
          <w:sz w:val="24"/>
          <w:szCs w:val="24"/>
        </w:rPr>
      </w:pPr>
      <w:r w:rsidRPr="009C72ED">
        <w:rPr>
          <w:rFonts w:ascii="Book Antiqua" w:eastAsia="MS Mincho" w:hAnsi="Book Antiqua" w:cs="Times New Roman"/>
          <w:noProof/>
          <w:sz w:val="24"/>
          <w:szCs w:val="24"/>
          <w:lang w:val="en-US" w:eastAsia="zh-CN"/>
        </w:rPr>
        <w:drawing>
          <wp:inline distT="0" distB="0" distL="0" distR="0" wp14:anchorId="3F98FADF" wp14:editId="3548E68C">
            <wp:extent cx="3056502" cy="2238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555" cy="2271369"/>
                    </a:xfrm>
                    <a:prstGeom prst="rect">
                      <a:avLst/>
                    </a:prstGeom>
                    <a:noFill/>
                    <a:ln>
                      <a:noFill/>
                    </a:ln>
                  </pic:spPr>
                </pic:pic>
              </a:graphicData>
            </a:graphic>
          </wp:inline>
        </w:drawing>
      </w:r>
    </w:p>
    <w:p w14:paraId="6BE9A1FD" w14:textId="037E3264" w:rsidR="00DE723C" w:rsidRPr="009C72ED" w:rsidRDefault="004D6B47" w:rsidP="00AD1633">
      <w:pPr>
        <w:spacing w:after="0" w:line="360" w:lineRule="auto"/>
        <w:jc w:val="both"/>
        <w:rPr>
          <w:rFonts w:ascii="Book Antiqua" w:eastAsia="SimSun" w:hAnsi="Book Antiqua" w:cs="Times New Roman"/>
          <w:b/>
          <w:sz w:val="24"/>
          <w:szCs w:val="24"/>
          <w:lang w:eastAsia="zh-CN"/>
        </w:rPr>
      </w:pPr>
      <w:r w:rsidRPr="009C72ED">
        <w:rPr>
          <w:rFonts w:ascii="Book Antiqua" w:eastAsia="MS Mincho" w:hAnsi="Book Antiqua" w:cs="Times New Roman"/>
          <w:b/>
          <w:sz w:val="24"/>
          <w:szCs w:val="24"/>
        </w:rPr>
        <w:t>Figure 3</w:t>
      </w:r>
      <w:r w:rsidRPr="009C72ED">
        <w:rPr>
          <w:rFonts w:ascii="Book Antiqua" w:eastAsia="SimSun" w:hAnsi="Book Antiqua" w:cs="Times New Roman"/>
          <w:b/>
          <w:sz w:val="24"/>
          <w:szCs w:val="24"/>
          <w:lang w:eastAsia="zh-CN"/>
        </w:rPr>
        <w:t xml:space="preserve"> </w:t>
      </w:r>
      <w:r w:rsidR="00370F96" w:rsidRPr="009C72ED">
        <w:rPr>
          <w:rFonts w:ascii="Book Antiqua" w:eastAsia="MS Mincho" w:hAnsi="Book Antiqua" w:cs="Times New Roman"/>
          <w:b/>
          <w:sz w:val="24"/>
          <w:szCs w:val="24"/>
        </w:rPr>
        <w:t xml:space="preserve">Abdominal </w:t>
      </w:r>
      <w:r w:rsidR="00DA02EC" w:rsidRPr="00DA02EC">
        <w:rPr>
          <w:rFonts w:ascii="Book Antiqua" w:eastAsia="MS Mincho" w:hAnsi="Book Antiqua" w:cs="Times New Roman"/>
          <w:b/>
          <w:sz w:val="24"/>
          <w:szCs w:val="24"/>
        </w:rPr>
        <w:t>computed tomography</w:t>
      </w:r>
      <w:r w:rsidR="00DA02EC" w:rsidRPr="009C72ED">
        <w:rPr>
          <w:rFonts w:ascii="Book Antiqua" w:eastAsia="MS Mincho" w:hAnsi="Book Antiqua" w:cs="Times New Roman"/>
          <w:b/>
          <w:sz w:val="24"/>
          <w:szCs w:val="24"/>
        </w:rPr>
        <w:t xml:space="preserve"> </w:t>
      </w:r>
      <w:r w:rsidR="00370F96" w:rsidRPr="009C72ED">
        <w:rPr>
          <w:rFonts w:ascii="Book Antiqua" w:eastAsia="MS Mincho" w:hAnsi="Book Antiqua" w:cs="Times New Roman"/>
          <w:b/>
          <w:sz w:val="24"/>
          <w:szCs w:val="24"/>
        </w:rPr>
        <w:t>imaging (Case 2)</w:t>
      </w:r>
      <w:r w:rsidRPr="009C72ED">
        <w:rPr>
          <w:rFonts w:ascii="Book Antiqua" w:eastAsia="SimSun" w:hAnsi="Book Antiqua" w:cs="Times New Roman"/>
          <w:b/>
          <w:sz w:val="24"/>
          <w:szCs w:val="24"/>
          <w:lang w:eastAsia="zh-CN"/>
        </w:rPr>
        <w:t xml:space="preserve">. </w:t>
      </w:r>
      <w:r w:rsidR="00E56BAC" w:rsidRPr="009C72ED">
        <w:rPr>
          <w:rFonts w:ascii="Book Antiqua" w:eastAsia="MS Mincho" w:hAnsi="Book Antiqua" w:cs="Times New Roman"/>
          <w:sz w:val="24"/>
          <w:szCs w:val="24"/>
        </w:rPr>
        <w:t>HCC (5.5 cm in diameter) was noted in segment 7 of the liver.</w:t>
      </w:r>
    </w:p>
    <w:sectPr w:rsidR="00DE723C" w:rsidRPr="009C72ED" w:rsidSect="001018DD">
      <w:footerReference w:type="even"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4937" w14:textId="77777777" w:rsidR="0014203A" w:rsidRDefault="0014203A" w:rsidP="007F658C">
      <w:pPr>
        <w:spacing w:after="0" w:line="240" w:lineRule="auto"/>
      </w:pPr>
      <w:r>
        <w:separator/>
      </w:r>
    </w:p>
  </w:endnote>
  <w:endnote w:type="continuationSeparator" w:id="0">
    <w:p w14:paraId="75CFF5E7" w14:textId="77777777" w:rsidR="0014203A" w:rsidRDefault="0014203A" w:rsidP="007F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20253778"/>
      <w:docPartObj>
        <w:docPartGallery w:val="Page Numbers (Bottom of Page)"/>
        <w:docPartUnique/>
      </w:docPartObj>
    </w:sdtPr>
    <w:sdtEndPr>
      <w:rPr>
        <w:rStyle w:val="PageNumber"/>
      </w:rPr>
    </w:sdtEndPr>
    <w:sdtContent>
      <w:p w14:paraId="63DE1175" w14:textId="075ABDCF" w:rsidR="007F658C" w:rsidRDefault="007F658C" w:rsidP="006F4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450D6" w14:textId="77777777" w:rsidR="007F658C" w:rsidRDefault="007F6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3193197"/>
      <w:docPartObj>
        <w:docPartGallery w:val="Page Numbers (Bottom of Page)"/>
        <w:docPartUnique/>
      </w:docPartObj>
    </w:sdtPr>
    <w:sdtEndPr>
      <w:rPr>
        <w:rStyle w:val="PageNumber"/>
      </w:rPr>
    </w:sdtEndPr>
    <w:sdtContent>
      <w:p w14:paraId="4C3EC954" w14:textId="793F252E" w:rsidR="007F658C" w:rsidRDefault="007F658C" w:rsidP="006F4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F06AE">
          <w:rPr>
            <w:rStyle w:val="PageNumber"/>
            <w:noProof/>
          </w:rPr>
          <w:t>18</w:t>
        </w:r>
        <w:r>
          <w:rPr>
            <w:rStyle w:val="PageNumber"/>
          </w:rPr>
          <w:fldChar w:fldCharType="end"/>
        </w:r>
      </w:p>
    </w:sdtContent>
  </w:sdt>
  <w:p w14:paraId="656419CD" w14:textId="77777777" w:rsidR="007F658C" w:rsidRDefault="007F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5070" w14:textId="77777777" w:rsidR="0014203A" w:rsidRDefault="0014203A" w:rsidP="007F658C">
      <w:pPr>
        <w:spacing w:after="0" w:line="240" w:lineRule="auto"/>
      </w:pPr>
      <w:r>
        <w:separator/>
      </w:r>
    </w:p>
  </w:footnote>
  <w:footnote w:type="continuationSeparator" w:id="0">
    <w:p w14:paraId="391362A1" w14:textId="77777777" w:rsidR="0014203A" w:rsidRDefault="0014203A" w:rsidP="007F6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71D72"/>
    <w:multiLevelType w:val="hybridMultilevel"/>
    <w:tmpl w:val="39B8DB20"/>
    <w:lvl w:ilvl="0" w:tplc="233C39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C15E7D"/>
    <w:multiLevelType w:val="hybridMultilevel"/>
    <w:tmpl w:val="78AE5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F7"/>
    <w:rsid w:val="00000904"/>
    <w:rsid w:val="00000DDB"/>
    <w:rsid w:val="00000EC4"/>
    <w:rsid w:val="00001541"/>
    <w:rsid w:val="00001543"/>
    <w:rsid w:val="000017A2"/>
    <w:rsid w:val="000025FA"/>
    <w:rsid w:val="00002EE1"/>
    <w:rsid w:val="00002FCA"/>
    <w:rsid w:val="0000328F"/>
    <w:rsid w:val="000036C7"/>
    <w:rsid w:val="00003AA2"/>
    <w:rsid w:val="0000475E"/>
    <w:rsid w:val="00004781"/>
    <w:rsid w:val="00004828"/>
    <w:rsid w:val="00004982"/>
    <w:rsid w:val="00004C9D"/>
    <w:rsid w:val="00004E3E"/>
    <w:rsid w:val="000050E3"/>
    <w:rsid w:val="00005535"/>
    <w:rsid w:val="00006077"/>
    <w:rsid w:val="000061D7"/>
    <w:rsid w:val="00006626"/>
    <w:rsid w:val="00006C1B"/>
    <w:rsid w:val="00006CDB"/>
    <w:rsid w:val="00006D82"/>
    <w:rsid w:val="00007031"/>
    <w:rsid w:val="00007214"/>
    <w:rsid w:val="00007976"/>
    <w:rsid w:val="000100AD"/>
    <w:rsid w:val="0001044F"/>
    <w:rsid w:val="000104BB"/>
    <w:rsid w:val="0001082F"/>
    <w:rsid w:val="000109DA"/>
    <w:rsid w:val="0001175E"/>
    <w:rsid w:val="00011822"/>
    <w:rsid w:val="00012E88"/>
    <w:rsid w:val="000131B8"/>
    <w:rsid w:val="000131C0"/>
    <w:rsid w:val="00013A8C"/>
    <w:rsid w:val="00014104"/>
    <w:rsid w:val="0001419B"/>
    <w:rsid w:val="0001529C"/>
    <w:rsid w:val="000155E3"/>
    <w:rsid w:val="00015F2E"/>
    <w:rsid w:val="00015FCE"/>
    <w:rsid w:val="00016278"/>
    <w:rsid w:val="00016789"/>
    <w:rsid w:val="00017698"/>
    <w:rsid w:val="000178F8"/>
    <w:rsid w:val="000179B6"/>
    <w:rsid w:val="00017C57"/>
    <w:rsid w:val="00017CB0"/>
    <w:rsid w:val="00017DB7"/>
    <w:rsid w:val="00017FC2"/>
    <w:rsid w:val="0002034E"/>
    <w:rsid w:val="0002125C"/>
    <w:rsid w:val="000219D0"/>
    <w:rsid w:val="00022176"/>
    <w:rsid w:val="00022344"/>
    <w:rsid w:val="000225C7"/>
    <w:rsid w:val="00022714"/>
    <w:rsid w:val="00022DD2"/>
    <w:rsid w:val="00023839"/>
    <w:rsid w:val="00023946"/>
    <w:rsid w:val="000239E0"/>
    <w:rsid w:val="00023AB9"/>
    <w:rsid w:val="00023E65"/>
    <w:rsid w:val="00024598"/>
    <w:rsid w:val="00024D2E"/>
    <w:rsid w:val="00024E14"/>
    <w:rsid w:val="00025075"/>
    <w:rsid w:val="000251CE"/>
    <w:rsid w:val="0002597F"/>
    <w:rsid w:val="000259E7"/>
    <w:rsid w:val="00025C76"/>
    <w:rsid w:val="00025D96"/>
    <w:rsid w:val="00025F8B"/>
    <w:rsid w:val="000261AD"/>
    <w:rsid w:val="0002634F"/>
    <w:rsid w:val="00026A36"/>
    <w:rsid w:val="00026B8B"/>
    <w:rsid w:val="00026EC1"/>
    <w:rsid w:val="000278DE"/>
    <w:rsid w:val="00027A2B"/>
    <w:rsid w:val="00027D3A"/>
    <w:rsid w:val="00030253"/>
    <w:rsid w:val="0003031F"/>
    <w:rsid w:val="0003057F"/>
    <w:rsid w:val="00030C68"/>
    <w:rsid w:val="000311F5"/>
    <w:rsid w:val="000317E5"/>
    <w:rsid w:val="00031945"/>
    <w:rsid w:val="00031A23"/>
    <w:rsid w:val="00031D4D"/>
    <w:rsid w:val="00031EF7"/>
    <w:rsid w:val="000325D2"/>
    <w:rsid w:val="000325D9"/>
    <w:rsid w:val="00032724"/>
    <w:rsid w:val="0003274E"/>
    <w:rsid w:val="000329DA"/>
    <w:rsid w:val="00032C0E"/>
    <w:rsid w:val="000338C0"/>
    <w:rsid w:val="00033AD7"/>
    <w:rsid w:val="00033BA8"/>
    <w:rsid w:val="00033C92"/>
    <w:rsid w:val="00033DB0"/>
    <w:rsid w:val="00034E84"/>
    <w:rsid w:val="00034EB6"/>
    <w:rsid w:val="000351B8"/>
    <w:rsid w:val="000356B4"/>
    <w:rsid w:val="00035BAB"/>
    <w:rsid w:val="00035E54"/>
    <w:rsid w:val="000360AE"/>
    <w:rsid w:val="000360B1"/>
    <w:rsid w:val="00036D47"/>
    <w:rsid w:val="00036E8A"/>
    <w:rsid w:val="000370C3"/>
    <w:rsid w:val="00037817"/>
    <w:rsid w:val="000404B3"/>
    <w:rsid w:val="00040C89"/>
    <w:rsid w:val="00040E68"/>
    <w:rsid w:val="00040F74"/>
    <w:rsid w:val="000416E3"/>
    <w:rsid w:val="00041AB0"/>
    <w:rsid w:val="00041AC7"/>
    <w:rsid w:val="00041EFC"/>
    <w:rsid w:val="000420ED"/>
    <w:rsid w:val="000421E9"/>
    <w:rsid w:val="00042DBE"/>
    <w:rsid w:val="000430A1"/>
    <w:rsid w:val="000438D7"/>
    <w:rsid w:val="00043C15"/>
    <w:rsid w:val="00044070"/>
    <w:rsid w:val="000441F1"/>
    <w:rsid w:val="00044340"/>
    <w:rsid w:val="0004469D"/>
    <w:rsid w:val="000446CA"/>
    <w:rsid w:val="00044A09"/>
    <w:rsid w:val="00044CA2"/>
    <w:rsid w:val="00044D2E"/>
    <w:rsid w:val="00044ED9"/>
    <w:rsid w:val="00045011"/>
    <w:rsid w:val="000450C4"/>
    <w:rsid w:val="00045191"/>
    <w:rsid w:val="000454B6"/>
    <w:rsid w:val="00045FA5"/>
    <w:rsid w:val="00046108"/>
    <w:rsid w:val="0004648E"/>
    <w:rsid w:val="00046935"/>
    <w:rsid w:val="00046C55"/>
    <w:rsid w:val="00046ECE"/>
    <w:rsid w:val="000471AF"/>
    <w:rsid w:val="00047559"/>
    <w:rsid w:val="0004760E"/>
    <w:rsid w:val="000479B6"/>
    <w:rsid w:val="00047D70"/>
    <w:rsid w:val="00047E25"/>
    <w:rsid w:val="00047FAD"/>
    <w:rsid w:val="0005044A"/>
    <w:rsid w:val="00051266"/>
    <w:rsid w:val="0005136F"/>
    <w:rsid w:val="000515C0"/>
    <w:rsid w:val="0005163A"/>
    <w:rsid w:val="00051DFE"/>
    <w:rsid w:val="00052105"/>
    <w:rsid w:val="000521A7"/>
    <w:rsid w:val="000521C8"/>
    <w:rsid w:val="00052502"/>
    <w:rsid w:val="0005255E"/>
    <w:rsid w:val="00052CA1"/>
    <w:rsid w:val="00052EF8"/>
    <w:rsid w:val="00053740"/>
    <w:rsid w:val="00053D5E"/>
    <w:rsid w:val="00053F52"/>
    <w:rsid w:val="000540B5"/>
    <w:rsid w:val="00054190"/>
    <w:rsid w:val="00054496"/>
    <w:rsid w:val="00054FF8"/>
    <w:rsid w:val="000551AC"/>
    <w:rsid w:val="0005536F"/>
    <w:rsid w:val="00055A2C"/>
    <w:rsid w:val="00055E8D"/>
    <w:rsid w:val="00055F92"/>
    <w:rsid w:val="00056544"/>
    <w:rsid w:val="00056A50"/>
    <w:rsid w:val="00056C29"/>
    <w:rsid w:val="0005715F"/>
    <w:rsid w:val="00057A41"/>
    <w:rsid w:val="00057EB6"/>
    <w:rsid w:val="0006024D"/>
    <w:rsid w:val="0006060B"/>
    <w:rsid w:val="000612D6"/>
    <w:rsid w:val="000616D1"/>
    <w:rsid w:val="0006172C"/>
    <w:rsid w:val="00061E35"/>
    <w:rsid w:val="00061E39"/>
    <w:rsid w:val="0006201A"/>
    <w:rsid w:val="0006351E"/>
    <w:rsid w:val="00063889"/>
    <w:rsid w:val="000641AB"/>
    <w:rsid w:val="000644B7"/>
    <w:rsid w:val="00064C67"/>
    <w:rsid w:val="000654E8"/>
    <w:rsid w:val="00065984"/>
    <w:rsid w:val="00065A41"/>
    <w:rsid w:val="00066580"/>
    <w:rsid w:val="000666B1"/>
    <w:rsid w:val="0006697C"/>
    <w:rsid w:val="0006730C"/>
    <w:rsid w:val="0006770A"/>
    <w:rsid w:val="00067831"/>
    <w:rsid w:val="00070171"/>
    <w:rsid w:val="00070246"/>
    <w:rsid w:val="00070513"/>
    <w:rsid w:val="00070D50"/>
    <w:rsid w:val="00070D7B"/>
    <w:rsid w:val="0007115A"/>
    <w:rsid w:val="0007192C"/>
    <w:rsid w:val="00071DE6"/>
    <w:rsid w:val="00071E0F"/>
    <w:rsid w:val="00072483"/>
    <w:rsid w:val="00072FE6"/>
    <w:rsid w:val="000730E2"/>
    <w:rsid w:val="00073245"/>
    <w:rsid w:val="00073647"/>
    <w:rsid w:val="000736E0"/>
    <w:rsid w:val="0007388B"/>
    <w:rsid w:val="00074460"/>
    <w:rsid w:val="000745A5"/>
    <w:rsid w:val="000747A4"/>
    <w:rsid w:val="00075298"/>
    <w:rsid w:val="0007547C"/>
    <w:rsid w:val="0007628B"/>
    <w:rsid w:val="00076A9E"/>
    <w:rsid w:val="00076C22"/>
    <w:rsid w:val="00076F1B"/>
    <w:rsid w:val="00077270"/>
    <w:rsid w:val="000775FD"/>
    <w:rsid w:val="000801E1"/>
    <w:rsid w:val="0008053D"/>
    <w:rsid w:val="00080B56"/>
    <w:rsid w:val="00081E88"/>
    <w:rsid w:val="00081F57"/>
    <w:rsid w:val="000824EF"/>
    <w:rsid w:val="0008258F"/>
    <w:rsid w:val="000828E8"/>
    <w:rsid w:val="0008315E"/>
    <w:rsid w:val="00084024"/>
    <w:rsid w:val="000843DE"/>
    <w:rsid w:val="0008470E"/>
    <w:rsid w:val="000849A3"/>
    <w:rsid w:val="00084C1F"/>
    <w:rsid w:val="000851BB"/>
    <w:rsid w:val="00085C92"/>
    <w:rsid w:val="00085D8A"/>
    <w:rsid w:val="00086009"/>
    <w:rsid w:val="000875C6"/>
    <w:rsid w:val="00087867"/>
    <w:rsid w:val="00087DD0"/>
    <w:rsid w:val="000918D1"/>
    <w:rsid w:val="000918DE"/>
    <w:rsid w:val="00091AAD"/>
    <w:rsid w:val="0009203A"/>
    <w:rsid w:val="0009296C"/>
    <w:rsid w:val="00092AAD"/>
    <w:rsid w:val="00092E38"/>
    <w:rsid w:val="00092F3E"/>
    <w:rsid w:val="00093083"/>
    <w:rsid w:val="000934D2"/>
    <w:rsid w:val="000935AA"/>
    <w:rsid w:val="000939A4"/>
    <w:rsid w:val="0009465D"/>
    <w:rsid w:val="00094703"/>
    <w:rsid w:val="00094905"/>
    <w:rsid w:val="00094EC6"/>
    <w:rsid w:val="000952D5"/>
    <w:rsid w:val="00095A29"/>
    <w:rsid w:val="00095E72"/>
    <w:rsid w:val="00095F6D"/>
    <w:rsid w:val="0009647D"/>
    <w:rsid w:val="000964FB"/>
    <w:rsid w:val="0009664E"/>
    <w:rsid w:val="00096E50"/>
    <w:rsid w:val="000970F7"/>
    <w:rsid w:val="00097AC7"/>
    <w:rsid w:val="000A004C"/>
    <w:rsid w:val="000A023E"/>
    <w:rsid w:val="000A068D"/>
    <w:rsid w:val="000A0CD4"/>
    <w:rsid w:val="000A1DF5"/>
    <w:rsid w:val="000A2564"/>
    <w:rsid w:val="000A2761"/>
    <w:rsid w:val="000A2F71"/>
    <w:rsid w:val="000A3195"/>
    <w:rsid w:val="000A31BD"/>
    <w:rsid w:val="000A39BE"/>
    <w:rsid w:val="000A3AE9"/>
    <w:rsid w:val="000A3B4E"/>
    <w:rsid w:val="000A3C93"/>
    <w:rsid w:val="000A3E75"/>
    <w:rsid w:val="000A4119"/>
    <w:rsid w:val="000A4154"/>
    <w:rsid w:val="000A435F"/>
    <w:rsid w:val="000A4416"/>
    <w:rsid w:val="000A51E6"/>
    <w:rsid w:val="000A5673"/>
    <w:rsid w:val="000A57FB"/>
    <w:rsid w:val="000A5D4F"/>
    <w:rsid w:val="000A60C0"/>
    <w:rsid w:val="000A61F6"/>
    <w:rsid w:val="000A628E"/>
    <w:rsid w:val="000A6359"/>
    <w:rsid w:val="000A6D84"/>
    <w:rsid w:val="000B007E"/>
    <w:rsid w:val="000B01B7"/>
    <w:rsid w:val="000B0768"/>
    <w:rsid w:val="000B08B4"/>
    <w:rsid w:val="000B0CC6"/>
    <w:rsid w:val="000B1013"/>
    <w:rsid w:val="000B11BD"/>
    <w:rsid w:val="000B1462"/>
    <w:rsid w:val="000B160F"/>
    <w:rsid w:val="000B1B77"/>
    <w:rsid w:val="000B1B95"/>
    <w:rsid w:val="000B2380"/>
    <w:rsid w:val="000B29B3"/>
    <w:rsid w:val="000B3FB3"/>
    <w:rsid w:val="000B41AB"/>
    <w:rsid w:val="000B42FE"/>
    <w:rsid w:val="000B45E9"/>
    <w:rsid w:val="000B469A"/>
    <w:rsid w:val="000B4797"/>
    <w:rsid w:val="000B50B6"/>
    <w:rsid w:val="000B565E"/>
    <w:rsid w:val="000B5DEC"/>
    <w:rsid w:val="000B62ED"/>
    <w:rsid w:val="000B64F8"/>
    <w:rsid w:val="000B677B"/>
    <w:rsid w:val="000B6CA9"/>
    <w:rsid w:val="000B7ADF"/>
    <w:rsid w:val="000C0AF3"/>
    <w:rsid w:val="000C0EEF"/>
    <w:rsid w:val="000C0FA4"/>
    <w:rsid w:val="000C134A"/>
    <w:rsid w:val="000C1AFF"/>
    <w:rsid w:val="000C1C0E"/>
    <w:rsid w:val="000C1EBF"/>
    <w:rsid w:val="000C222B"/>
    <w:rsid w:val="000C242E"/>
    <w:rsid w:val="000C2462"/>
    <w:rsid w:val="000C24A5"/>
    <w:rsid w:val="000C291F"/>
    <w:rsid w:val="000C2BFC"/>
    <w:rsid w:val="000C2CCB"/>
    <w:rsid w:val="000C3092"/>
    <w:rsid w:val="000C3943"/>
    <w:rsid w:val="000C43C0"/>
    <w:rsid w:val="000C45F8"/>
    <w:rsid w:val="000C46DC"/>
    <w:rsid w:val="000C4DCB"/>
    <w:rsid w:val="000C5108"/>
    <w:rsid w:val="000C54B4"/>
    <w:rsid w:val="000C5D72"/>
    <w:rsid w:val="000C62D1"/>
    <w:rsid w:val="000C67A6"/>
    <w:rsid w:val="000C6E8E"/>
    <w:rsid w:val="000C753C"/>
    <w:rsid w:val="000D005C"/>
    <w:rsid w:val="000D0214"/>
    <w:rsid w:val="000D057B"/>
    <w:rsid w:val="000D0618"/>
    <w:rsid w:val="000D0653"/>
    <w:rsid w:val="000D0BC0"/>
    <w:rsid w:val="000D0BCB"/>
    <w:rsid w:val="000D0FD7"/>
    <w:rsid w:val="000D1229"/>
    <w:rsid w:val="000D15FB"/>
    <w:rsid w:val="000D1A53"/>
    <w:rsid w:val="000D1B85"/>
    <w:rsid w:val="000D2278"/>
    <w:rsid w:val="000D265A"/>
    <w:rsid w:val="000D2AD8"/>
    <w:rsid w:val="000D2CFD"/>
    <w:rsid w:val="000D3447"/>
    <w:rsid w:val="000D3C94"/>
    <w:rsid w:val="000D3E72"/>
    <w:rsid w:val="000D3ED1"/>
    <w:rsid w:val="000D4423"/>
    <w:rsid w:val="000D50AC"/>
    <w:rsid w:val="000D51B0"/>
    <w:rsid w:val="000D5C3D"/>
    <w:rsid w:val="000D6320"/>
    <w:rsid w:val="000D6614"/>
    <w:rsid w:val="000D697E"/>
    <w:rsid w:val="000D69E5"/>
    <w:rsid w:val="000D6CDC"/>
    <w:rsid w:val="000D6E12"/>
    <w:rsid w:val="000D6F15"/>
    <w:rsid w:val="000D75B1"/>
    <w:rsid w:val="000E064D"/>
    <w:rsid w:val="000E07A1"/>
    <w:rsid w:val="000E0FE0"/>
    <w:rsid w:val="000E1272"/>
    <w:rsid w:val="000E17B9"/>
    <w:rsid w:val="000E19D9"/>
    <w:rsid w:val="000E1B6D"/>
    <w:rsid w:val="000E2053"/>
    <w:rsid w:val="000E21EA"/>
    <w:rsid w:val="000E26FE"/>
    <w:rsid w:val="000E2CA4"/>
    <w:rsid w:val="000E2E3F"/>
    <w:rsid w:val="000E3129"/>
    <w:rsid w:val="000E34A6"/>
    <w:rsid w:val="000E3782"/>
    <w:rsid w:val="000E3ED7"/>
    <w:rsid w:val="000E4C91"/>
    <w:rsid w:val="000E4CA3"/>
    <w:rsid w:val="000E4F24"/>
    <w:rsid w:val="000E552F"/>
    <w:rsid w:val="000E5A63"/>
    <w:rsid w:val="000E5B72"/>
    <w:rsid w:val="000E5C71"/>
    <w:rsid w:val="000E5DB8"/>
    <w:rsid w:val="000E6438"/>
    <w:rsid w:val="000E653C"/>
    <w:rsid w:val="000E6ED4"/>
    <w:rsid w:val="000E702D"/>
    <w:rsid w:val="000E732E"/>
    <w:rsid w:val="000F0674"/>
    <w:rsid w:val="000F1073"/>
    <w:rsid w:val="000F239E"/>
    <w:rsid w:val="000F2B74"/>
    <w:rsid w:val="000F3235"/>
    <w:rsid w:val="000F3755"/>
    <w:rsid w:val="000F397C"/>
    <w:rsid w:val="000F3B47"/>
    <w:rsid w:val="000F3F27"/>
    <w:rsid w:val="000F3F4E"/>
    <w:rsid w:val="000F42B0"/>
    <w:rsid w:val="000F467D"/>
    <w:rsid w:val="000F4ECE"/>
    <w:rsid w:val="000F51AE"/>
    <w:rsid w:val="000F5229"/>
    <w:rsid w:val="000F5339"/>
    <w:rsid w:val="000F5505"/>
    <w:rsid w:val="000F57A2"/>
    <w:rsid w:val="000F58DF"/>
    <w:rsid w:val="000F6A52"/>
    <w:rsid w:val="000F6B17"/>
    <w:rsid w:val="000F7F1F"/>
    <w:rsid w:val="00100838"/>
    <w:rsid w:val="00100994"/>
    <w:rsid w:val="00100AE3"/>
    <w:rsid w:val="00101106"/>
    <w:rsid w:val="00101334"/>
    <w:rsid w:val="001014DB"/>
    <w:rsid w:val="001018DD"/>
    <w:rsid w:val="0010219B"/>
    <w:rsid w:val="0010267E"/>
    <w:rsid w:val="001026C7"/>
    <w:rsid w:val="00102F26"/>
    <w:rsid w:val="0010394A"/>
    <w:rsid w:val="00104221"/>
    <w:rsid w:val="00104FA9"/>
    <w:rsid w:val="001050B2"/>
    <w:rsid w:val="00105E34"/>
    <w:rsid w:val="001062A2"/>
    <w:rsid w:val="00107143"/>
    <w:rsid w:val="0010723F"/>
    <w:rsid w:val="001075C9"/>
    <w:rsid w:val="00110062"/>
    <w:rsid w:val="001100DB"/>
    <w:rsid w:val="00110376"/>
    <w:rsid w:val="00110817"/>
    <w:rsid w:val="00110E01"/>
    <w:rsid w:val="00110E76"/>
    <w:rsid w:val="00110ED1"/>
    <w:rsid w:val="00112137"/>
    <w:rsid w:val="0011245D"/>
    <w:rsid w:val="001129D3"/>
    <w:rsid w:val="00113295"/>
    <w:rsid w:val="00113662"/>
    <w:rsid w:val="0011381E"/>
    <w:rsid w:val="00113C2D"/>
    <w:rsid w:val="00113D1D"/>
    <w:rsid w:val="00114644"/>
    <w:rsid w:val="00115AFF"/>
    <w:rsid w:val="00116CEB"/>
    <w:rsid w:val="00116FBA"/>
    <w:rsid w:val="00117007"/>
    <w:rsid w:val="0011788B"/>
    <w:rsid w:val="00117FE8"/>
    <w:rsid w:val="00120D7D"/>
    <w:rsid w:val="00120DE4"/>
    <w:rsid w:val="001210E3"/>
    <w:rsid w:val="001213E2"/>
    <w:rsid w:val="00121B66"/>
    <w:rsid w:val="00121F85"/>
    <w:rsid w:val="001225DE"/>
    <w:rsid w:val="00122DF5"/>
    <w:rsid w:val="00123237"/>
    <w:rsid w:val="00123366"/>
    <w:rsid w:val="00123C76"/>
    <w:rsid w:val="00123D43"/>
    <w:rsid w:val="00124318"/>
    <w:rsid w:val="0012451F"/>
    <w:rsid w:val="00124C0F"/>
    <w:rsid w:val="00124DBB"/>
    <w:rsid w:val="00124E31"/>
    <w:rsid w:val="0012519B"/>
    <w:rsid w:val="001251E5"/>
    <w:rsid w:val="00126311"/>
    <w:rsid w:val="00126435"/>
    <w:rsid w:val="001264D9"/>
    <w:rsid w:val="001269A7"/>
    <w:rsid w:val="00126D09"/>
    <w:rsid w:val="00126DB1"/>
    <w:rsid w:val="00126DE8"/>
    <w:rsid w:val="00126E0A"/>
    <w:rsid w:val="001275C0"/>
    <w:rsid w:val="0012768A"/>
    <w:rsid w:val="001279F9"/>
    <w:rsid w:val="00127A02"/>
    <w:rsid w:val="00127C6F"/>
    <w:rsid w:val="00127DDF"/>
    <w:rsid w:val="001300F7"/>
    <w:rsid w:val="00130C3C"/>
    <w:rsid w:val="00130FAD"/>
    <w:rsid w:val="001310DB"/>
    <w:rsid w:val="0013129E"/>
    <w:rsid w:val="00131731"/>
    <w:rsid w:val="00132A3A"/>
    <w:rsid w:val="00132E6D"/>
    <w:rsid w:val="00132FDB"/>
    <w:rsid w:val="0013301B"/>
    <w:rsid w:val="001336B0"/>
    <w:rsid w:val="00133A73"/>
    <w:rsid w:val="00133DD3"/>
    <w:rsid w:val="00134497"/>
    <w:rsid w:val="001345DB"/>
    <w:rsid w:val="001347A5"/>
    <w:rsid w:val="001349C8"/>
    <w:rsid w:val="00134B54"/>
    <w:rsid w:val="00134D59"/>
    <w:rsid w:val="00134F20"/>
    <w:rsid w:val="00134F44"/>
    <w:rsid w:val="00135698"/>
    <w:rsid w:val="00135C4C"/>
    <w:rsid w:val="001360E9"/>
    <w:rsid w:val="00136248"/>
    <w:rsid w:val="001364BF"/>
    <w:rsid w:val="001365C1"/>
    <w:rsid w:val="0013665E"/>
    <w:rsid w:val="0013666B"/>
    <w:rsid w:val="00136A25"/>
    <w:rsid w:val="001370E4"/>
    <w:rsid w:val="001374EA"/>
    <w:rsid w:val="0014001D"/>
    <w:rsid w:val="00140AC0"/>
    <w:rsid w:val="001412FB"/>
    <w:rsid w:val="00141352"/>
    <w:rsid w:val="001416FC"/>
    <w:rsid w:val="00141D79"/>
    <w:rsid w:val="00141DDC"/>
    <w:rsid w:val="00141DFC"/>
    <w:rsid w:val="0014203A"/>
    <w:rsid w:val="00142062"/>
    <w:rsid w:val="00142BAF"/>
    <w:rsid w:val="00142DED"/>
    <w:rsid w:val="00142F2E"/>
    <w:rsid w:val="00143129"/>
    <w:rsid w:val="00143D7E"/>
    <w:rsid w:val="001448EA"/>
    <w:rsid w:val="00144970"/>
    <w:rsid w:val="00144FAF"/>
    <w:rsid w:val="00145DA9"/>
    <w:rsid w:val="00145E31"/>
    <w:rsid w:val="00146081"/>
    <w:rsid w:val="00146100"/>
    <w:rsid w:val="0014648C"/>
    <w:rsid w:val="00146D5F"/>
    <w:rsid w:val="00146F97"/>
    <w:rsid w:val="00146FF0"/>
    <w:rsid w:val="0014749C"/>
    <w:rsid w:val="001502A2"/>
    <w:rsid w:val="00150A47"/>
    <w:rsid w:val="00150BE6"/>
    <w:rsid w:val="00150D62"/>
    <w:rsid w:val="00150F42"/>
    <w:rsid w:val="00150F4E"/>
    <w:rsid w:val="00151134"/>
    <w:rsid w:val="00151AF1"/>
    <w:rsid w:val="00151BB3"/>
    <w:rsid w:val="00151DEC"/>
    <w:rsid w:val="00152347"/>
    <w:rsid w:val="00152453"/>
    <w:rsid w:val="001527DF"/>
    <w:rsid w:val="00152F01"/>
    <w:rsid w:val="001532C2"/>
    <w:rsid w:val="001533DD"/>
    <w:rsid w:val="001536D0"/>
    <w:rsid w:val="00153A5D"/>
    <w:rsid w:val="00153E83"/>
    <w:rsid w:val="00153EE1"/>
    <w:rsid w:val="00154196"/>
    <w:rsid w:val="0015456D"/>
    <w:rsid w:val="00154692"/>
    <w:rsid w:val="001548D3"/>
    <w:rsid w:val="00154911"/>
    <w:rsid w:val="00154AF5"/>
    <w:rsid w:val="001558A1"/>
    <w:rsid w:val="001559E6"/>
    <w:rsid w:val="00155D5B"/>
    <w:rsid w:val="00155F5D"/>
    <w:rsid w:val="00155FDB"/>
    <w:rsid w:val="00156171"/>
    <w:rsid w:val="001565C5"/>
    <w:rsid w:val="00156621"/>
    <w:rsid w:val="00156684"/>
    <w:rsid w:val="00156908"/>
    <w:rsid w:val="00156CFF"/>
    <w:rsid w:val="00156E6E"/>
    <w:rsid w:val="00156EF4"/>
    <w:rsid w:val="00156F79"/>
    <w:rsid w:val="001570D7"/>
    <w:rsid w:val="00157E2A"/>
    <w:rsid w:val="00157E6B"/>
    <w:rsid w:val="001604B9"/>
    <w:rsid w:val="00160699"/>
    <w:rsid w:val="00160AB9"/>
    <w:rsid w:val="00160CDD"/>
    <w:rsid w:val="00161142"/>
    <w:rsid w:val="0016123D"/>
    <w:rsid w:val="00161951"/>
    <w:rsid w:val="00161F08"/>
    <w:rsid w:val="00161F42"/>
    <w:rsid w:val="0016254E"/>
    <w:rsid w:val="0016296F"/>
    <w:rsid w:val="0016324A"/>
    <w:rsid w:val="00163785"/>
    <w:rsid w:val="00163B7D"/>
    <w:rsid w:val="00163E25"/>
    <w:rsid w:val="0016536C"/>
    <w:rsid w:val="001662C0"/>
    <w:rsid w:val="00166531"/>
    <w:rsid w:val="00166662"/>
    <w:rsid w:val="00166CD3"/>
    <w:rsid w:val="0016744D"/>
    <w:rsid w:val="00167AA5"/>
    <w:rsid w:val="00167B79"/>
    <w:rsid w:val="00167CF2"/>
    <w:rsid w:val="00170265"/>
    <w:rsid w:val="001702E9"/>
    <w:rsid w:val="001708F0"/>
    <w:rsid w:val="001711CB"/>
    <w:rsid w:val="00171540"/>
    <w:rsid w:val="0017217D"/>
    <w:rsid w:val="00172E30"/>
    <w:rsid w:val="00173268"/>
    <w:rsid w:val="0017348A"/>
    <w:rsid w:val="001736A3"/>
    <w:rsid w:val="00173749"/>
    <w:rsid w:val="00173F01"/>
    <w:rsid w:val="0017407B"/>
    <w:rsid w:val="00174D19"/>
    <w:rsid w:val="00174DBA"/>
    <w:rsid w:val="00175001"/>
    <w:rsid w:val="001755FF"/>
    <w:rsid w:val="001758B3"/>
    <w:rsid w:val="001770C2"/>
    <w:rsid w:val="0017752F"/>
    <w:rsid w:val="00177CB6"/>
    <w:rsid w:val="00180FC1"/>
    <w:rsid w:val="00180FD7"/>
    <w:rsid w:val="001812E4"/>
    <w:rsid w:val="00181C07"/>
    <w:rsid w:val="00181CB2"/>
    <w:rsid w:val="00181FC6"/>
    <w:rsid w:val="00182569"/>
    <w:rsid w:val="0018256C"/>
    <w:rsid w:val="001826CC"/>
    <w:rsid w:val="00182833"/>
    <w:rsid w:val="00182FC9"/>
    <w:rsid w:val="001830BC"/>
    <w:rsid w:val="00183117"/>
    <w:rsid w:val="00183976"/>
    <w:rsid w:val="00183CBF"/>
    <w:rsid w:val="001841C3"/>
    <w:rsid w:val="001842A2"/>
    <w:rsid w:val="00184578"/>
    <w:rsid w:val="00184BAA"/>
    <w:rsid w:val="00184D35"/>
    <w:rsid w:val="00185750"/>
    <w:rsid w:val="00185975"/>
    <w:rsid w:val="00185C34"/>
    <w:rsid w:val="00186E94"/>
    <w:rsid w:val="00186FAB"/>
    <w:rsid w:val="00187C85"/>
    <w:rsid w:val="00187C9F"/>
    <w:rsid w:val="0019048E"/>
    <w:rsid w:val="00190A3E"/>
    <w:rsid w:val="00190C90"/>
    <w:rsid w:val="00190DB7"/>
    <w:rsid w:val="00190E34"/>
    <w:rsid w:val="001910C5"/>
    <w:rsid w:val="0019148B"/>
    <w:rsid w:val="00191A7E"/>
    <w:rsid w:val="00191A87"/>
    <w:rsid w:val="00191C4D"/>
    <w:rsid w:val="00191CCE"/>
    <w:rsid w:val="00191E1D"/>
    <w:rsid w:val="0019234D"/>
    <w:rsid w:val="00192434"/>
    <w:rsid w:val="00192732"/>
    <w:rsid w:val="001928F7"/>
    <w:rsid w:val="0019380E"/>
    <w:rsid w:val="00193B58"/>
    <w:rsid w:val="0019432C"/>
    <w:rsid w:val="00194347"/>
    <w:rsid w:val="0019449A"/>
    <w:rsid w:val="00194C78"/>
    <w:rsid w:val="00194F98"/>
    <w:rsid w:val="001954C6"/>
    <w:rsid w:val="001954DA"/>
    <w:rsid w:val="001955D2"/>
    <w:rsid w:val="0019589F"/>
    <w:rsid w:val="00195F05"/>
    <w:rsid w:val="00196704"/>
    <w:rsid w:val="00196824"/>
    <w:rsid w:val="00196B8B"/>
    <w:rsid w:val="00196BB0"/>
    <w:rsid w:val="00196BF0"/>
    <w:rsid w:val="00197264"/>
    <w:rsid w:val="00197289"/>
    <w:rsid w:val="001973DD"/>
    <w:rsid w:val="0019773A"/>
    <w:rsid w:val="001A0122"/>
    <w:rsid w:val="001A0312"/>
    <w:rsid w:val="001A0318"/>
    <w:rsid w:val="001A0982"/>
    <w:rsid w:val="001A0E3C"/>
    <w:rsid w:val="001A123C"/>
    <w:rsid w:val="001A21DC"/>
    <w:rsid w:val="001A2D24"/>
    <w:rsid w:val="001A2FD7"/>
    <w:rsid w:val="001A32A8"/>
    <w:rsid w:val="001A337C"/>
    <w:rsid w:val="001A365B"/>
    <w:rsid w:val="001A3F73"/>
    <w:rsid w:val="001A44DD"/>
    <w:rsid w:val="001A4A47"/>
    <w:rsid w:val="001A5029"/>
    <w:rsid w:val="001A524C"/>
    <w:rsid w:val="001A56C2"/>
    <w:rsid w:val="001A6229"/>
    <w:rsid w:val="001A6521"/>
    <w:rsid w:val="001A685E"/>
    <w:rsid w:val="001A69F2"/>
    <w:rsid w:val="001A77DC"/>
    <w:rsid w:val="001A7966"/>
    <w:rsid w:val="001A7A65"/>
    <w:rsid w:val="001A7F0C"/>
    <w:rsid w:val="001A7F62"/>
    <w:rsid w:val="001B0074"/>
    <w:rsid w:val="001B00C3"/>
    <w:rsid w:val="001B0126"/>
    <w:rsid w:val="001B01E4"/>
    <w:rsid w:val="001B03DA"/>
    <w:rsid w:val="001B09CE"/>
    <w:rsid w:val="001B0AB5"/>
    <w:rsid w:val="001B0C11"/>
    <w:rsid w:val="001B152B"/>
    <w:rsid w:val="001B1743"/>
    <w:rsid w:val="001B1AF9"/>
    <w:rsid w:val="001B20FF"/>
    <w:rsid w:val="001B2491"/>
    <w:rsid w:val="001B2593"/>
    <w:rsid w:val="001B283B"/>
    <w:rsid w:val="001B2927"/>
    <w:rsid w:val="001B2FC7"/>
    <w:rsid w:val="001B3789"/>
    <w:rsid w:val="001B3F08"/>
    <w:rsid w:val="001B44F8"/>
    <w:rsid w:val="001B4759"/>
    <w:rsid w:val="001B4B2C"/>
    <w:rsid w:val="001B4DA1"/>
    <w:rsid w:val="001B4E96"/>
    <w:rsid w:val="001B5BAC"/>
    <w:rsid w:val="001B5BC8"/>
    <w:rsid w:val="001B6034"/>
    <w:rsid w:val="001B60D9"/>
    <w:rsid w:val="001B67D1"/>
    <w:rsid w:val="001B7034"/>
    <w:rsid w:val="001B7383"/>
    <w:rsid w:val="001B7E8A"/>
    <w:rsid w:val="001C0312"/>
    <w:rsid w:val="001C0453"/>
    <w:rsid w:val="001C0D76"/>
    <w:rsid w:val="001C0ECC"/>
    <w:rsid w:val="001C10AE"/>
    <w:rsid w:val="001C164F"/>
    <w:rsid w:val="001C1691"/>
    <w:rsid w:val="001C1ABE"/>
    <w:rsid w:val="001C1ABF"/>
    <w:rsid w:val="001C20FB"/>
    <w:rsid w:val="001C220C"/>
    <w:rsid w:val="001C259A"/>
    <w:rsid w:val="001C25E9"/>
    <w:rsid w:val="001C288D"/>
    <w:rsid w:val="001C2EFA"/>
    <w:rsid w:val="001C32D1"/>
    <w:rsid w:val="001C347E"/>
    <w:rsid w:val="001C353A"/>
    <w:rsid w:val="001C35CA"/>
    <w:rsid w:val="001C3B00"/>
    <w:rsid w:val="001C3E80"/>
    <w:rsid w:val="001C4387"/>
    <w:rsid w:val="001C49AA"/>
    <w:rsid w:val="001C4A05"/>
    <w:rsid w:val="001C4FA8"/>
    <w:rsid w:val="001C5831"/>
    <w:rsid w:val="001C5C21"/>
    <w:rsid w:val="001C5EA5"/>
    <w:rsid w:val="001C6041"/>
    <w:rsid w:val="001C6E8A"/>
    <w:rsid w:val="001D02B4"/>
    <w:rsid w:val="001D04B3"/>
    <w:rsid w:val="001D1A20"/>
    <w:rsid w:val="001D1FBA"/>
    <w:rsid w:val="001D2074"/>
    <w:rsid w:val="001D26FC"/>
    <w:rsid w:val="001D2B4F"/>
    <w:rsid w:val="001D2DD4"/>
    <w:rsid w:val="001D2ECC"/>
    <w:rsid w:val="001D3502"/>
    <w:rsid w:val="001D3ACB"/>
    <w:rsid w:val="001D3C79"/>
    <w:rsid w:val="001D412A"/>
    <w:rsid w:val="001D41F3"/>
    <w:rsid w:val="001D5075"/>
    <w:rsid w:val="001D54B3"/>
    <w:rsid w:val="001D551D"/>
    <w:rsid w:val="001D55D3"/>
    <w:rsid w:val="001D58B1"/>
    <w:rsid w:val="001D599F"/>
    <w:rsid w:val="001D6362"/>
    <w:rsid w:val="001D66CB"/>
    <w:rsid w:val="001D675A"/>
    <w:rsid w:val="001D6E73"/>
    <w:rsid w:val="001D6FF1"/>
    <w:rsid w:val="001D7030"/>
    <w:rsid w:val="001D71AD"/>
    <w:rsid w:val="001D72B5"/>
    <w:rsid w:val="001D72B9"/>
    <w:rsid w:val="001D7384"/>
    <w:rsid w:val="001D7645"/>
    <w:rsid w:val="001E0391"/>
    <w:rsid w:val="001E0566"/>
    <w:rsid w:val="001E07FB"/>
    <w:rsid w:val="001E0B2F"/>
    <w:rsid w:val="001E0D53"/>
    <w:rsid w:val="001E1044"/>
    <w:rsid w:val="001E11AE"/>
    <w:rsid w:val="001E11B4"/>
    <w:rsid w:val="001E14D9"/>
    <w:rsid w:val="001E1649"/>
    <w:rsid w:val="001E1AFD"/>
    <w:rsid w:val="001E2162"/>
    <w:rsid w:val="001E2753"/>
    <w:rsid w:val="001E2CDB"/>
    <w:rsid w:val="001E2FCB"/>
    <w:rsid w:val="001E3320"/>
    <w:rsid w:val="001E3510"/>
    <w:rsid w:val="001E3D73"/>
    <w:rsid w:val="001E3DFC"/>
    <w:rsid w:val="001E4728"/>
    <w:rsid w:val="001E4880"/>
    <w:rsid w:val="001E4CFF"/>
    <w:rsid w:val="001E5267"/>
    <w:rsid w:val="001E52F0"/>
    <w:rsid w:val="001E541A"/>
    <w:rsid w:val="001E5B46"/>
    <w:rsid w:val="001E6344"/>
    <w:rsid w:val="001E6BAE"/>
    <w:rsid w:val="001E6D82"/>
    <w:rsid w:val="001E720B"/>
    <w:rsid w:val="001E72CC"/>
    <w:rsid w:val="001E77AC"/>
    <w:rsid w:val="001E7A08"/>
    <w:rsid w:val="001E7B5A"/>
    <w:rsid w:val="001E7BEF"/>
    <w:rsid w:val="001E7D90"/>
    <w:rsid w:val="001F0082"/>
    <w:rsid w:val="001F012A"/>
    <w:rsid w:val="001F0C3F"/>
    <w:rsid w:val="001F0F6F"/>
    <w:rsid w:val="001F116F"/>
    <w:rsid w:val="001F14BF"/>
    <w:rsid w:val="001F15C8"/>
    <w:rsid w:val="001F18D8"/>
    <w:rsid w:val="001F1932"/>
    <w:rsid w:val="001F1F04"/>
    <w:rsid w:val="001F2486"/>
    <w:rsid w:val="001F28AB"/>
    <w:rsid w:val="001F30D4"/>
    <w:rsid w:val="001F3210"/>
    <w:rsid w:val="001F3FCD"/>
    <w:rsid w:val="001F417D"/>
    <w:rsid w:val="001F4A6A"/>
    <w:rsid w:val="001F5066"/>
    <w:rsid w:val="001F5CB3"/>
    <w:rsid w:val="001F6393"/>
    <w:rsid w:val="001F6703"/>
    <w:rsid w:val="001F6E20"/>
    <w:rsid w:val="001F7229"/>
    <w:rsid w:val="001F74F1"/>
    <w:rsid w:val="001F76E9"/>
    <w:rsid w:val="001F7784"/>
    <w:rsid w:val="001F7B21"/>
    <w:rsid w:val="002004DF"/>
    <w:rsid w:val="0020057C"/>
    <w:rsid w:val="00200AE2"/>
    <w:rsid w:val="00200BDE"/>
    <w:rsid w:val="00200C14"/>
    <w:rsid w:val="00201950"/>
    <w:rsid w:val="00201ECD"/>
    <w:rsid w:val="00201F31"/>
    <w:rsid w:val="002023BD"/>
    <w:rsid w:val="00202AE6"/>
    <w:rsid w:val="0020301F"/>
    <w:rsid w:val="00203396"/>
    <w:rsid w:val="002038F1"/>
    <w:rsid w:val="00203926"/>
    <w:rsid w:val="002043B1"/>
    <w:rsid w:val="002044E1"/>
    <w:rsid w:val="002046B4"/>
    <w:rsid w:val="0020474B"/>
    <w:rsid w:val="00204DAC"/>
    <w:rsid w:val="0020547B"/>
    <w:rsid w:val="00205888"/>
    <w:rsid w:val="00205B48"/>
    <w:rsid w:val="00205B83"/>
    <w:rsid w:val="00205CF7"/>
    <w:rsid w:val="00205F6E"/>
    <w:rsid w:val="002068CC"/>
    <w:rsid w:val="002074C6"/>
    <w:rsid w:val="0020759D"/>
    <w:rsid w:val="002100D7"/>
    <w:rsid w:val="002108C0"/>
    <w:rsid w:val="002115C6"/>
    <w:rsid w:val="00211A22"/>
    <w:rsid w:val="0021273E"/>
    <w:rsid w:val="00212BB9"/>
    <w:rsid w:val="00212E19"/>
    <w:rsid w:val="00212EC5"/>
    <w:rsid w:val="00212FE3"/>
    <w:rsid w:val="00213B06"/>
    <w:rsid w:val="00213B12"/>
    <w:rsid w:val="00213D1F"/>
    <w:rsid w:val="00213DB7"/>
    <w:rsid w:val="00214605"/>
    <w:rsid w:val="00214740"/>
    <w:rsid w:val="0021494C"/>
    <w:rsid w:val="00214C87"/>
    <w:rsid w:val="00214E37"/>
    <w:rsid w:val="0021507C"/>
    <w:rsid w:val="00215092"/>
    <w:rsid w:val="00215507"/>
    <w:rsid w:val="00215584"/>
    <w:rsid w:val="00215807"/>
    <w:rsid w:val="00215A2C"/>
    <w:rsid w:val="00215B92"/>
    <w:rsid w:val="00215C59"/>
    <w:rsid w:val="00215DCD"/>
    <w:rsid w:val="00215E74"/>
    <w:rsid w:val="0021616D"/>
    <w:rsid w:val="0021695C"/>
    <w:rsid w:val="00216C9D"/>
    <w:rsid w:val="00216E19"/>
    <w:rsid w:val="00216FF1"/>
    <w:rsid w:val="0021708A"/>
    <w:rsid w:val="00217CE5"/>
    <w:rsid w:val="00217EC7"/>
    <w:rsid w:val="00220F8A"/>
    <w:rsid w:val="00221097"/>
    <w:rsid w:val="00221C8A"/>
    <w:rsid w:val="00222042"/>
    <w:rsid w:val="002224A7"/>
    <w:rsid w:val="0022255B"/>
    <w:rsid w:val="00222F19"/>
    <w:rsid w:val="00223355"/>
    <w:rsid w:val="00223B0C"/>
    <w:rsid w:val="00223DAE"/>
    <w:rsid w:val="00223F5C"/>
    <w:rsid w:val="00223F61"/>
    <w:rsid w:val="00224D09"/>
    <w:rsid w:val="00224E51"/>
    <w:rsid w:val="00224F1A"/>
    <w:rsid w:val="002250FF"/>
    <w:rsid w:val="00225ABE"/>
    <w:rsid w:val="00226467"/>
    <w:rsid w:val="00226D50"/>
    <w:rsid w:val="002271E5"/>
    <w:rsid w:val="002272C6"/>
    <w:rsid w:val="0022731F"/>
    <w:rsid w:val="0022771F"/>
    <w:rsid w:val="002278D7"/>
    <w:rsid w:val="00230898"/>
    <w:rsid w:val="002310AF"/>
    <w:rsid w:val="002310C9"/>
    <w:rsid w:val="00231F1A"/>
    <w:rsid w:val="002323B6"/>
    <w:rsid w:val="0023263C"/>
    <w:rsid w:val="00232929"/>
    <w:rsid w:val="00232C8E"/>
    <w:rsid w:val="00232F12"/>
    <w:rsid w:val="002333CA"/>
    <w:rsid w:val="00233528"/>
    <w:rsid w:val="00233780"/>
    <w:rsid w:val="002339EA"/>
    <w:rsid w:val="00233D59"/>
    <w:rsid w:val="002341DD"/>
    <w:rsid w:val="0023436C"/>
    <w:rsid w:val="00234AD2"/>
    <w:rsid w:val="00234CED"/>
    <w:rsid w:val="00234E2A"/>
    <w:rsid w:val="00234F08"/>
    <w:rsid w:val="00235314"/>
    <w:rsid w:val="00235AAD"/>
    <w:rsid w:val="00235C7F"/>
    <w:rsid w:val="00235F81"/>
    <w:rsid w:val="00236119"/>
    <w:rsid w:val="0023677E"/>
    <w:rsid w:val="00236CC2"/>
    <w:rsid w:val="00237418"/>
    <w:rsid w:val="002402E1"/>
    <w:rsid w:val="00240D68"/>
    <w:rsid w:val="002416D6"/>
    <w:rsid w:val="00241877"/>
    <w:rsid w:val="00241C8A"/>
    <w:rsid w:val="002421D1"/>
    <w:rsid w:val="002426F0"/>
    <w:rsid w:val="002426F5"/>
    <w:rsid w:val="002435F5"/>
    <w:rsid w:val="00243AF9"/>
    <w:rsid w:val="00244357"/>
    <w:rsid w:val="002444B5"/>
    <w:rsid w:val="0024455A"/>
    <w:rsid w:val="00244CCB"/>
    <w:rsid w:val="00244EBE"/>
    <w:rsid w:val="00245006"/>
    <w:rsid w:val="00245303"/>
    <w:rsid w:val="0024582E"/>
    <w:rsid w:val="00245948"/>
    <w:rsid w:val="00245AC5"/>
    <w:rsid w:val="00245DA7"/>
    <w:rsid w:val="00246583"/>
    <w:rsid w:val="00246963"/>
    <w:rsid w:val="00246F91"/>
    <w:rsid w:val="0024737E"/>
    <w:rsid w:val="002477C7"/>
    <w:rsid w:val="00250804"/>
    <w:rsid w:val="002512FD"/>
    <w:rsid w:val="00251422"/>
    <w:rsid w:val="002517BD"/>
    <w:rsid w:val="00251FAC"/>
    <w:rsid w:val="0025231B"/>
    <w:rsid w:val="0025248E"/>
    <w:rsid w:val="00252920"/>
    <w:rsid w:val="00252A15"/>
    <w:rsid w:val="00254533"/>
    <w:rsid w:val="00254C20"/>
    <w:rsid w:val="00255166"/>
    <w:rsid w:val="00255248"/>
    <w:rsid w:val="0025544B"/>
    <w:rsid w:val="002556C4"/>
    <w:rsid w:val="00255E66"/>
    <w:rsid w:val="0025605B"/>
    <w:rsid w:val="002568A9"/>
    <w:rsid w:val="00256C05"/>
    <w:rsid w:val="00256FD3"/>
    <w:rsid w:val="002571A3"/>
    <w:rsid w:val="002573AF"/>
    <w:rsid w:val="00257811"/>
    <w:rsid w:val="00257ED2"/>
    <w:rsid w:val="002600A5"/>
    <w:rsid w:val="00260243"/>
    <w:rsid w:val="002602FD"/>
    <w:rsid w:val="002603FB"/>
    <w:rsid w:val="002605E9"/>
    <w:rsid w:val="00260791"/>
    <w:rsid w:val="00261A72"/>
    <w:rsid w:val="00262715"/>
    <w:rsid w:val="0026294A"/>
    <w:rsid w:val="00262B84"/>
    <w:rsid w:val="00262C8A"/>
    <w:rsid w:val="0026301A"/>
    <w:rsid w:val="0026323C"/>
    <w:rsid w:val="00263BFF"/>
    <w:rsid w:val="002640A4"/>
    <w:rsid w:val="002647E0"/>
    <w:rsid w:val="00264BE4"/>
    <w:rsid w:val="00264C5D"/>
    <w:rsid w:val="00264E04"/>
    <w:rsid w:val="00265AED"/>
    <w:rsid w:val="0026615E"/>
    <w:rsid w:val="0026627D"/>
    <w:rsid w:val="002665B8"/>
    <w:rsid w:val="00266789"/>
    <w:rsid w:val="002670CD"/>
    <w:rsid w:val="002670F9"/>
    <w:rsid w:val="002678D9"/>
    <w:rsid w:val="002679CD"/>
    <w:rsid w:val="00270237"/>
    <w:rsid w:val="00270BA7"/>
    <w:rsid w:val="00270C15"/>
    <w:rsid w:val="002712E2"/>
    <w:rsid w:val="002713E7"/>
    <w:rsid w:val="00271535"/>
    <w:rsid w:val="0027179B"/>
    <w:rsid w:val="00271D02"/>
    <w:rsid w:val="00272084"/>
    <w:rsid w:val="00272CAC"/>
    <w:rsid w:val="00272CB9"/>
    <w:rsid w:val="00272D3B"/>
    <w:rsid w:val="002730CB"/>
    <w:rsid w:val="00273103"/>
    <w:rsid w:val="00273A93"/>
    <w:rsid w:val="00273F8B"/>
    <w:rsid w:val="00274771"/>
    <w:rsid w:val="00274BD5"/>
    <w:rsid w:val="002756CA"/>
    <w:rsid w:val="00275FC8"/>
    <w:rsid w:val="00276176"/>
    <w:rsid w:val="0027656D"/>
    <w:rsid w:val="00276B29"/>
    <w:rsid w:val="00276CF7"/>
    <w:rsid w:val="0027724D"/>
    <w:rsid w:val="00277A2F"/>
    <w:rsid w:val="00277E09"/>
    <w:rsid w:val="002800CE"/>
    <w:rsid w:val="00280542"/>
    <w:rsid w:val="002806D0"/>
    <w:rsid w:val="00280AD9"/>
    <w:rsid w:val="00280D8B"/>
    <w:rsid w:val="00280E80"/>
    <w:rsid w:val="00280EE1"/>
    <w:rsid w:val="00281262"/>
    <w:rsid w:val="00281632"/>
    <w:rsid w:val="002816FA"/>
    <w:rsid w:val="0028170B"/>
    <w:rsid w:val="00281ED7"/>
    <w:rsid w:val="00281F16"/>
    <w:rsid w:val="002821B9"/>
    <w:rsid w:val="0028245E"/>
    <w:rsid w:val="00282498"/>
    <w:rsid w:val="00282B3F"/>
    <w:rsid w:val="0028312E"/>
    <w:rsid w:val="00283CD9"/>
    <w:rsid w:val="00283F4A"/>
    <w:rsid w:val="00283FB6"/>
    <w:rsid w:val="0028423F"/>
    <w:rsid w:val="00284687"/>
    <w:rsid w:val="00284CFF"/>
    <w:rsid w:val="002851F9"/>
    <w:rsid w:val="00285F63"/>
    <w:rsid w:val="00286351"/>
    <w:rsid w:val="00286929"/>
    <w:rsid w:val="00286A19"/>
    <w:rsid w:val="0028728C"/>
    <w:rsid w:val="002874A3"/>
    <w:rsid w:val="002876B8"/>
    <w:rsid w:val="00287960"/>
    <w:rsid w:val="00287ED8"/>
    <w:rsid w:val="00290A2E"/>
    <w:rsid w:val="00290C31"/>
    <w:rsid w:val="002912A2"/>
    <w:rsid w:val="002918DC"/>
    <w:rsid w:val="00291931"/>
    <w:rsid w:val="00292236"/>
    <w:rsid w:val="0029298D"/>
    <w:rsid w:val="0029298E"/>
    <w:rsid w:val="00292CA7"/>
    <w:rsid w:val="00293140"/>
    <w:rsid w:val="00293CAD"/>
    <w:rsid w:val="00294226"/>
    <w:rsid w:val="002943C9"/>
    <w:rsid w:val="00294A89"/>
    <w:rsid w:val="00294BBB"/>
    <w:rsid w:val="00294C24"/>
    <w:rsid w:val="0029508F"/>
    <w:rsid w:val="00296622"/>
    <w:rsid w:val="00296858"/>
    <w:rsid w:val="0029693B"/>
    <w:rsid w:val="00297204"/>
    <w:rsid w:val="002974E2"/>
    <w:rsid w:val="002A04E4"/>
    <w:rsid w:val="002A0775"/>
    <w:rsid w:val="002A07FE"/>
    <w:rsid w:val="002A137E"/>
    <w:rsid w:val="002A19B8"/>
    <w:rsid w:val="002A1D67"/>
    <w:rsid w:val="002A2632"/>
    <w:rsid w:val="002A2FF7"/>
    <w:rsid w:val="002A31A7"/>
    <w:rsid w:val="002A3D05"/>
    <w:rsid w:val="002A3F15"/>
    <w:rsid w:val="002A4187"/>
    <w:rsid w:val="002A465E"/>
    <w:rsid w:val="002A484C"/>
    <w:rsid w:val="002A4DF1"/>
    <w:rsid w:val="002A5B1B"/>
    <w:rsid w:val="002A5D45"/>
    <w:rsid w:val="002A5F38"/>
    <w:rsid w:val="002A7852"/>
    <w:rsid w:val="002B02BC"/>
    <w:rsid w:val="002B0A93"/>
    <w:rsid w:val="002B0DE6"/>
    <w:rsid w:val="002B0E27"/>
    <w:rsid w:val="002B10ED"/>
    <w:rsid w:val="002B119F"/>
    <w:rsid w:val="002B15D2"/>
    <w:rsid w:val="002B1752"/>
    <w:rsid w:val="002B1DAE"/>
    <w:rsid w:val="002B1F2D"/>
    <w:rsid w:val="002B20C3"/>
    <w:rsid w:val="002B220F"/>
    <w:rsid w:val="002B23C5"/>
    <w:rsid w:val="002B2574"/>
    <w:rsid w:val="002B2673"/>
    <w:rsid w:val="002B26E8"/>
    <w:rsid w:val="002B2977"/>
    <w:rsid w:val="002B3210"/>
    <w:rsid w:val="002B3BD8"/>
    <w:rsid w:val="002B3D2D"/>
    <w:rsid w:val="002B3D6A"/>
    <w:rsid w:val="002B49FA"/>
    <w:rsid w:val="002B4D09"/>
    <w:rsid w:val="002B4D26"/>
    <w:rsid w:val="002B5596"/>
    <w:rsid w:val="002B57EB"/>
    <w:rsid w:val="002B5800"/>
    <w:rsid w:val="002B6D76"/>
    <w:rsid w:val="002B721E"/>
    <w:rsid w:val="002B751B"/>
    <w:rsid w:val="002B75D3"/>
    <w:rsid w:val="002C024B"/>
    <w:rsid w:val="002C06D8"/>
    <w:rsid w:val="002C18E7"/>
    <w:rsid w:val="002C1F0F"/>
    <w:rsid w:val="002C2370"/>
    <w:rsid w:val="002C27A6"/>
    <w:rsid w:val="002C2CAF"/>
    <w:rsid w:val="002C2D6C"/>
    <w:rsid w:val="002C349F"/>
    <w:rsid w:val="002C3E7A"/>
    <w:rsid w:val="002C403D"/>
    <w:rsid w:val="002C44AD"/>
    <w:rsid w:val="002C46D2"/>
    <w:rsid w:val="002C4BE3"/>
    <w:rsid w:val="002C51E5"/>
    <w:rsid w:val="002C52EA"/>
    <w:rsid w:val="002C5381"/>
    <w:rsid w:val="002C540F"/>
    <w:rsid w:val="002C59B6"/>
    <w:rsid w:val="002C5A9C"/>
    <w:rsid w:val="002C5C06"/>
    <w:rsid w:val="002C60DF"/>
    <w:rsid w:val="002C6485"/>
    <w:rsid w:val="002C6C28"/>
    <w:rsid w:val="002C6DEB"/>
    <w:rsid w:val="002C6EE1"/>
    <w:rsid w:val="002C73C2"/>
    <w:rsid w:val="002C74E3"/>
    <w:rsid w:val="002C7BC4"/>
    <w:rsid w:val="002C7BE7"/>
    <w:rsid w:val="002D0372"/>
    <w:rsid w:val="002D0E45"/>
    <w:rsid w:val="002D107F"/>
    <w:rsid w:val="002D10C3"/>
    <w:rsid w:val="002D1F72"/>
    <w:rsid w:val="002D228B"/>
    <w:rsid w:val="002D24C0"/>
    <w:rsid w:val="002D24DB"/>
    <w:rsid w:val="002D269B"/>
    <w:rsid w:val="002D2723"/>
    <w:rsid w:val="002D32F4"/>
    <w:rsid w:val="002D3374"/>
    <w:rsid w:val="002D33EF"/>
    <w:rsid w:val="002D360B"/>
    <w:rsid w:val="002D3C2A"/>
    <w:rsid w:val="002D3FFC"/>
    <w:rsid w:val="002D412D"/>
    <w:rsid w:val="002D42CB"/>
    <w:rsid w:val="002D459E"/>
    <w:rsid w:val="002D4709"/>
    <w:rsid w:val="002D4B7C"/>
    <w:rsid w:val="002D5878"/>
    <w:rsid w:val="002D5920"/>
    <w:rsid w:val="002D631D"/>
    <w:rsid w:val="002D69B6"/>
    <w:rsid w:val="002D6C16"/>
    <w:rsid w:val="002D71E8"/>
    <w:rsid w:val="002D7610"/>
    <w:rsid w:val="002D78C9"/>
    <w:rsid w:val="002D7DAF"/>
    <w:rsid w:val="002D7EE4"/>
    <w:rsid w:val="002E07DD"/>
    <w:rsid w:val="002E0AA8"/>
    <w:rsid w:val="002E16AB"/>
    <w:rsid w:val="002E19EB"/>
    <w:rsid w:val="002E1D46"/>
    <w:rsid w:val="002E1E3F"/>
    <w:rsid w:val="002E20FE"/>
    <w:rsid w:val="002E23DE"/>
    <w:rsid w:val="002E2834"/>
    <w:rsid w:val="002E2E80"/>
    <w:rsid w:val="002E3073"/>
    <w:rsid w:val="002E321C"/>
    <w:rsid w:val="002E3482"/>
    <w:rsid w:val="002E3686"/>
    <w:rsid w:val="002E3992"/>
    <w:rsid w:val="002E3CF9"/>
    <w:rsid w:val="002E3D05"/>
    <w:rsid w:val="002E3DAB"/>
    <w:rsid w:val="002E41D0"/>
    <w:rsid w:val="002E4569"/>
    <w:rsid w:val="002E49E5"/>
    <w:rsid w:val="002E4DBE"/>
    <w:rsid w:val="002E4DCC"/>
    <w:rsid w:val="002E4F06"/>
    <w:rsid w:val="002E5446"/>
    <w:rsid w:val="002E5B99"/>
    <w:rsid w:val="002E5D46"/>
    <w:rsid w:val="002E5FF7"/>
    <w:rsid w:val="002E6306"/>
    <w:rsid w:val="002E6470"/>
    <w:rsid w:val="002E6F76"/>
    <w:rsid w:val="002E7AD8"/>
    <w:rsid w:val="002F0371"/>
    <w:rsid w:val="002F0432"/>
    <w:rsid w:val="002F06AE"/>
    <w:rsid w:val="002F07FC"/>
    <w:rsid w:val="002F0CAE"/>
    <w:rsid w:val="002F13C2"/>
    <w:rsid w:val="002F1504"/>
    <w:rsid w:val="002F15EC"/>
    <w:rsid w:val="002F1BB0"/>
    <w:rsid w:val="002F1DDD"/>
    <w:rsid w:val="002F2011"/>
    <w:rsid w:val="002F232C"/>
    <w:rsid w:val="002F2487"/>
    <w:rsid w:val="002F266D"/>
    <w:rsid w:val="002F2BA0"/>
    <w:rsid w:val="002F2BB0"/>
    <w:rsid w:val="002F2E40"/>
    <w:rsid w:val="002F2F35"/>
    <w:rsid w:val="002F3176"/>
    <w:rsid w:val="002F3335"/>
    <w:rsid w:val="002F3716"/>
    <w:rsid w:val="002F374C"/>
    <w:rsid w:val="002F3CD5"/>
    <w:rsid w:val="002F3DD3"/>
    <w:rsid w:val="002F3E5B"/>
    <w:rsid w:val="002F403D"/>
    <w:rsid w:val="002F405A"/>
    <w:rsid w:val="002F413A"/>
    <w:rsid w:val="002F4256"/>
    <w:rsid w:val="002F47A3"/>
    <w:rsid w:val="002F4BB4"/>
    <w:rsid w:val="002F4D9C"/>
    <w:rsid w:val="002F53B5"/>
    <w:rsid w:val="002F5A58"/>
    <w:rsid w:val="002F618D"/>
    <w:rsid w:val="002F6BF5"/>
    <w:rsid w:val="002F6DA5"/>
    <w:rsid w:val="002F6EEB"/>
    <w:rsid w:val="002F7363"/>
    <w:rsid w:val="002F75DA"/>
    <w:rsid w:val="002F7D4F"/>
    <w:rsid w:val="00300280"/>
    <w:rsid w:val="003002FB"/>
    <w:rsid w:val="0030069D"/>
    <w:rsid w:val="00300A2C"/>
    <w:rsid w:val="00301391"/>
    <w:rsid w:val="0030206F"/>
    <w:rsid w:val="0030215E"/>
    <w:rsid w:val="003024F3"/>
    <w:rsid w:val="003026DD"/>
    <w:rsid w:val="003030BF"/>
    <w:rsid w:val="003031D1"/>
    <w:rsid w:val="003032F5"/>
    <w:rsid w:val="00303867"/>
    <w:rsid w:val="00303A70"/>
    <w:rsid w:val="003042A4"/>
    <w:rsid w:val="003048F1"/>
    <w:rsid w:val="00304BC9"/>
    <w:rsid w:val="00304C47"/>
    <w:rsid w:val="00304E48"/>
    <w:rsid w:val="00304FB3"/>
    <w:rsid w:val="00305C2C"/>
    <w:rsid w:val="00306322"/>
    <w:rsid w:val="003064D1"/>
    <w:rsid w:val="003107D7"/>
    <w:rsid w:val="00310B59"/>
    <w:rsid w:val="00311D25"/>
    <w:rsid w:val="00311DE7"/>
    <w:rsid w:val="00311E6B"/>
    <w:rsid w:val="0031227A"/>
    <w:rsid w:val="00312366"/>
    <w:rsid w:val="00312DA7"/>
    <w:rsid w:val="0031339A"/>
    <w:rsid w:val="003137D0"/>
    <w:rsid w:val="00313A80"/>
    <w:rsid w:val="003146EC"/>
    <w:rsid w:val="0031491C"/>
    <w:rsid w:val="00314A03"/>
    <w:rsid w:val="00314D76"/>
    <w:rsid w:val="00314DC2"/>
    <w:rsid w:val="00315FEB"/>
    <w:rsid w:val="00316460"/>
    <w:rsid w:val="003167D6"/>
    <w:rsid w:val="00316BFB"/>
    <w:rsid w:val="00316E7C"/>
    <w:rsid w:val="003170AE"/>
    <w:rsid w:val="00317844"/>
    <w:rsid w:val="00317F69"/>
    <w:rsid w:val="00320784"/>
    <w:rsid w:val="00320B1E"/>
    <w:rsid w:val="00320D19"/>
    <w:rsid w:val="00321BCB"/>
    <w:rsid w:val="00321E5D"/>
    <w:rsid w:val="00322160"/>
    <w:rsid w:val="00322804"/>
    <w:rsid w:val="00322AE5"/>
    <w:rsid w:val="00322C8F"/>
    <w:rsid w:val="00322E77"/>
    <w:rsid w:val="00322F0F"/>
    <w:rsid w:val="00323179"/>
    <w:rsid w:val="00323311"/>
    <w:rsid w:val="00323454"/>
    <w:rsid w:val="003234E7"/>
    <w:rsid w:val="0032397D"/>
    <w:rsid w:val="003241A3"/>
    <w:rsid w:val="003241C9"/>
    <w:rsid w:val="00324EC1"/>
    <w:rsid w:val="00325304"/>
    <w:rsid w:val="00325446"/>
    <w:rsid w:val="00325E8F"/>
    <w:rsid w:val="00326134"/>
    <w:rsid w:val="00326474"/>
    <w:rsid w:val="00326843"/>
    <w:rsid w:val="00326CF6"/>
    <w:rsid w:val="00326EE7"/>
    <w:rsid w:val="00326F26"/>
    <w:rsid w:val="0032752B"/>
    <w:rsid w:val="0032763D"/>
    <w:rsid w:val="00327815"/>
    <w:rsid w:val="00327C62"/>
    <w:rsid w:val="00327CC8"/>
    <w:rsid w:val="00327D15"/>
    <w:rsid w:val="00330529"/>
    <w:rsid w:val="00330836"/>
    <w:rsid w:val="00330E56"/>
    <w:rsid w:val="00330FEF"/>
    <w:rsid w:val="003312A9"/>
    <w:rsid w:val="0033134B"/>
    <w:rsid w:val="00331874"/>
    <w:rsid w:val="00331B13"/>
    <w:rsid w:val="00332102"/>
    <w:rsid w:val="003325C4"/>
    <w:rsid w:val="003327BA"/>
    <w:rsid w:val="00332859"/>
    <w:rsid w:val="00333585"/>
    <w:rsid w:val="003342B5"/>
    <w:rsid w:val="003346D5"/>
    <w:rsid w:val="0033476A"/>
    <w:rsid w:val="003351DE"/>
    <w:rsid w:val="00335234"/>
    <w:rsid w:val="0033599D"/>
    <w:rsid w:val="00336AEF"/>
    <w:rsid w:val="00336C81"/>
    <w:rsid w:val="00336E0F"/>
    <w:rsid w:val="003370FC"/>
    <w:rsid w:val="00337EA3"/>
    <w:rsid w:val="00337F78"/>
    <w:rsid w:val="00340061"/>
    <w:rsid w:val="003400FE"/>
    <w:rsid w:val="0034045D"/>
    <w:rsid w:val="003404A9"/>
    <w:rsid w:val="003404B7"/>
    <w:rsid w:val="00340548"/>
    <w:rsid w:val="003409F7"/>
    <w:rsid w:val="00340AAB"/>
    <w:rsid w:val="00340BF1"/>
    <w:rsid w:val="00340F14"/>
    <w:rsid w:val="0034133A"/>
    <w:rsid w:val="00341602"/>
    <w:rsid w:val="00341662"/>
    <w:rsid w:val="00341750"/>
    <w:rsid w:val="00341A3E"/>
    <w:rsid w:val="00341D32"/>
    <w:rsid w:val="00341D9A"/>
    <w:rsid w:val="003423EB"/>
    <w:rsid w:val="00342523"/>
    <w:rsid w:val="003428B4"/>
    <w:rsid w:val="00342C3E"/>
    <w:rsid w:val="003436BF"/>
    <w:rsid w:val="003437A6"/>
    <w:rsid w:val="00343C51"/>
    <w:rsid w:val="003454AE"/>
    <w:rsid w:val="0034572F"/>
    <w:rsid w:val="003459EF"/>
    <w:rsid w:val="00345ACF"/>
    <w:rsid w:val="00345CED"/>
    <w:rsid w:val="00345F68"/>
    <w:rsid w:val="00346559"/>
    <w:rsid w:val="00346D6E"/>
    <w:rsid w:val="003470D6"/>
    <w:rsid w:val="003471AA"/>
    <w:rsid w:val="003476ED"/>
    <w:rsid w:val="00347D7B"/>
    <w:rsid w:val="003512F4"/>
    <w:rsid w:val="003516C4"/>
    <w:rsid w:val="00351AC7"/>
    <w:rsid w:val="00352199"/>
    <w:rsid w:val="00352815"/>
    <w:rsid w:val="003530AF"/>
    <w:rsid w:val="00353DB6"/>
    <w:rsid w:val="00354C5E"/>
    <w:rsid w:val="00355365"/>
    <w:rsid w:val="00355A43"/>
    <w:rsid w:val="00355F06"/>
    <w:rsid w:val="00356064"/>
    <w:rsid w:val="003560FB"/>
    <w:rsid w:val="0035645F"/>
    <w:rsid w:val="00356607"/>
    <w:rsid w:val="00356785"/>
    <w:rsid w:val="00356C07"/>
    <w:rsid w:val="003571FF"/>
    <w:rsid w:val="0035725A"/>
    <w:rsid w:val="0035746E"/>
    <w:rsid w:val="0035778E"/>
    <w:rsid w:val="00357B32"/>
    <w:rsid w:val="00357DD9"/>
    <w:rsid w:val="00360507"/>
    <w:rsid w:val="00360515"/>
    <w:rsid w:val="00360579"/>
    <w:rsid w:val="00360800"/>
    <w:rsid w:val="00360CFE"/>
    <w:rsid w:val="0036117C"/>
    <w:rsid w:val="00361302"/>
    <w:rsid w:val="0036148E"/>
    <w:rsid w:val="003614BB"/>
    <w:rsid w:val="003620B6"/>
    <w:rsid w:val="003621E3"/>
    <w:rsid w:val="00362311"/>
    <w:rsid w:val="00362E49"/>
    <w:rsid w:val="003631E1"/>
    <w:rsid w:val="00363459"/>
    <w:rsid w:val="00363463"/>
    <w:rsid w:val="003635B0"/>
    <w:rsid w:val="00363642"/>
    <w:rsid w:val="00363669"/>
    <w:rsid w:val="00364B3F"/>
    <w:rsid w:val="00364CB9"/>
    <w:rsid w:val="00364D05"/>
    <w:rsid w:val="00364D3F"/>
    <w:rsid w:val="00365433"/>
    <w:rsid w:val="00365DDE"/>
    <w:rsid w:val="00366150"/>
    <w:rsid w:val="00366268"/>
    <w:rsid w:val="0036637D"/>
    <w:rsid w:val="00366433"/>
    <w:rsid w:val="00366D3B"/>
    <w:rsid w:val="003673B8"/>
    <w:rsid w:val="00367B3B"/>
    <w:rsid w:val="00367C6D"/>
    <w:rsid w:val="00370233"/>
    <w:rsid w:val="00370F96"/>
    <w:rsid w:val="0037106F"/>
    <w:rsid w:val="003712DC"/>
    <w:rsid w:val="003713DA"/>
    <w:rsid w:val="00371B19"/>
    <w:rsid w:val="00371BDE"/>
    <w:rsid w:val="00371FE4"/>
    <w:rsid w:val="0037210D"/>
    <w:rsid w:val="003724BB"/>
    <w:rsid w:val="00372A05"/>
    <w:rsid w:val="00372D11"/>
    <w:rsid w:val="00372D2E"/>
    <w:rsid w:val="00372F95"/>
    <w:rsid w:val="0037317E"/>
    <w:rsid w:val="00373B5D"/>
    <w:rsid w:val="00373F97"/>
    <w:rsid w:val="0037438D"/>
    <w:rsid w:val="003743BF"/>
    <w:rsid w:val="00374B1E"/>
    <w:rsid w:val="00374EDC"/>
    <w:rsid w:val="00375737"/>
    <w:rsid w:val="00375F2B"/>
    <w:rsid w:val="003764ED"/>
    <w:rsid w:val="003766AB"/>
    <w:rsid w:val="003769A4"/>
    <w:rsid w:val="00377231"/>
    <w:rsid w:val="00377579"/>
    <w:rsid w:val="003777CC"/>
    <w:rsid w:val="00380373"/>
    <w:rsid w:val="003804B8"/>
    <w:rsid w:val="00380B13"/>
    <w:rsid w:val="00380CE8"/>
    <w:rsid w:val="00380E16"/>
    <w:rsid w:val="00380ED6"/>
    <w:rsid w:val="003812DF"/>
    <w:rsid w:val="003813E7"/>
    <w:rsid w:val="00381FBF"/>
    <w:rsid w:val="00382273"/>
    <w:rsid w:val="00382920"/>
    <w:rsid w:val="00383227"/>
    <w:rsid w:val="00383B01"/>
    <w:rsid w:val="00383D69"/>
    <w:rsid w:val="00383FD9"/>
    <w:rsid w:val="003843B6"/>
    <w:rsid w:val="00384824"/>
    <w:rsid w:val="00384C3B"/>
    <w:rsid w:val="00384EC5"/>
    <w:rsid w:val="00384F39"/>
    <w:rsid w:val="00385881"/>
    <w:rsid w:val="00385BC8"/>
    <w:rsid w:val="003863EA"/>
    <w:rsid w:val="00386524"/>
    <w:rsid w:val="00387005"/>
    <w:rsid w:val="003870C9"/>
    <w:rsid w:val="00387118"/>
    <w:rsid w:val="0038760F"/>
    <w:rsid w:val="00387719"/>
    <w:rsid w:val="00387A9F"/>
    <w:rsid w:val="00390517"/>
    <w:rsid w:val="00390648"/>
    <w:rsid w:val="003907CB"/>
    <w:rsid w:val="00390D74"/>
    <w:rsid w:val="003918AF"/>
    <w:rsid w:val="00392107"/>
    <w:rsid w:val="003922BE"/>
    <w:rsid w:val="003927FA"/>
    <w:rsid w:val="003933CB"/>
    <w:rsid w:val="0039349A"/>
    <w:rsid w:val="0039369A"/>
    <w:rsid w:val="00393811"/>
    <w:rsid w:val="00393D51"/>
    <w:rsid w:val="00394175"/>
    <w:rsid w:val="00394750"/>
    <w:rsid w:val="00394AC5"/>
    <w:rsid w:val="00394BA0"/>
    <w:rsid w:val="00394BFC"/>
    <w:rsid w:val="003950FC"/>
    <w:rsid w:val="00395738"/>
    <w:rsid w:val="003957E9"/>
    <w:rsid w:val="00395FF5"/>
    <w:rsid w:val="00396257"/>
    <w:rsid w:val="003962D5"/>
    <w:rsid w:val="003962DD"/>
    <w:rsid w:val="00396371"/>
    <w:rsid w:val="003974B7"/>
    <w:rsid w:val="00397732"/>
    <w:rsid w:val="00397A78"/>
    <w:rsid w:val="00397C70"/>
    <w:rsid w:val="00397D49"/>
    <w:rsid w:val="003A0455"/>
    <w:rsid w:val="003A04D3"/>
    <w:rsid w:val="003A051F"/>
    <w:rsid w:val="003A0532"/>
    <w:rsid w:val="003A0578"/>
    <w:rsid w:val="003A0D05"/>
    <w:rsid w:val="003A0E22"/>
    <w:rsid w:val="003A1026"/>
    <w:rsid w:val="003A120A"/>
    <w:rsid w:val="003A12D4"/>
    <w:rsid w:val="003A15F2"/>
    <w:rsid w:val="003A17D6"/>
    <w:rsid w:val="003A1A24"/>
    <w:rsid w:val="003A1E7F"/>
    <w:rsid w:val="003A23FA"/>
    <w:rsid w:val="003A2C0A"/>
    <w:rsid w:val="003A32D5"/>
    <w:rsid w:val="003A3403"/>
    <w:rsid w:val="003A35BF"/>
    <w:rsid w:val="003A35E5"/>
    <w:rsid w:val="003A38D0"/>
    <w:rsid w:val="003A3C34"/>
    <w:rsid w:val="003A41A6"/>
    <w:rsid w:val="003A4E62"/>
    <w:rsid w:val="003A4F98"/>
    <w:rsid w:val="003A50ED"/>
    <w:rsid w:val="003A5A5A"/>
    <w:rsid w:val="003A62D8"/>
    <w:rsid w:val="003A6A7E"/>
    <w:rsid w:val="003A6C56"/>
    <w:rsid w:val="003A7509"/>
    <w:rsid w:val="003A7DE3"/>
    <w:rsid w:val="003A7F1C"/>
    <w:rsid w:val="003B07FD"/>
    <w:rsid w:val="003B0B12"/>
    <w:rsid w:val="003B0EAB"/>
    <w:rsid w:val="003B10B2"/>
    <w:rsid w:val="003B1446"/>
    <w:rsid w:val="003B1705"/>
    <w:rsid w:val="003B1BDF"/>
    <w:rsid w:val="003B1CA5"/>
    <w:rsid w:val="003B22A5"/>
    <w:rsid w:val="003B235B"/>
    <w:rsid w:val="003B23C7"/>
    <w:rsid w:val="003B2FA6"/>
    <w:rsid w:val="003B3727"/>
    <w:rsid w:val="003B3DB4"/>
    <w:rsid w:val="003B46C7"/>
    <w:rsid w:val="003B4F99"/>
    <w:rsid w:val="003B5161"/>
    <w:rsid w:val="003B5975"/>
    <w:rsid w:val="003B5A5F"/>
    <w:rsid w:val="003B6241"/>
    <w:rsid w:val="003B6D27"/>
    <w:rsid w:val="003B703A"/>
    <w:rsid w:val="003B7178"/>
    <w:rsid w:val="003B76DA"/>
    <w:rsid w:val="003B7861"/>
    <w:rsid w:val="003B7F01"/>
    <w:rsid w:val="003B7F2D"/>
    <w:rsid w:val="003C0BF2"/>
    <w:rsid w:val="003C0F9A"/>
    <w:rsid w:val="003C1CCF"/>
    <w:rsid w:val="003C1DEC"/>
    <w:rsid w:val="003C2071"/>
    <w:rsid w:val="003C2382"/>
    <w:rsid w:val="003C250D"/>
    <w:rsid w:val="003C25D4"/>
    <w:rsid w:val="003C282E"/>
    <w:rsid w:val="003C28B8"/>
    <w:rsid w:val="003C2990"/>
    <w:rsid w:val="003C2F31"/>
    <w:rsid w:val="003C3134"/>
    <w:rsid w:val="003C3A1A"/>
    <w:rsid w:val="003C3E30"/>
    <w:rsid w:val="003C3E99"/>
    <w:rsid w:val="003C3F9D"/>
    <w:rsid w:val="003C4CA6"/>
    <w:rsid w:val="003C4E46"/>
    <w:rsid w:val="003C5456"/>
    <w:rsid w:val="003C5551"/>
    <w:rsid w:val="003C5B36"/>
    <w:rsid w:val="003C6795"/>
    <w:rsid w:val="003C6C08"/>
    <w:rsid w:val="003C6EE7"/>
    <w:rsid w:val="003C70B7"/>
    <w:rsid w:val="003C7340"/>
    <w:rsid w:val="003D08D1"/>
    <w:rsid w:val="003D0EB1"/>
    <w:rsid w:val="003D0F90"/>
    <w:rsid w:val="003D0FA9"/>
    <w:rsid w:val="003D12B5"/>
    <w:rsid w:val="003D13B5"/>
    <w:rsid w:val="003D1E07"/>
    <w:rsid w:val="003D1FDD"/>
    <w:rsid w:val="003D267E"/>
    <w:rsid w:val="003D2772"/>
    <w:rsid w:val="003D27AC"/>
    <w:rsid w:val="003D2819"/>
    <w:rsid w:val="003D2A72"/>
    <w:rsid w:val="003D2C85"/>
    <w:rsid w:val="003D2CB9"/>
    <w:rsid w:val="003D2DC6"/>
    <w:rsid w:val="003D39D4"/>
    <w:rsid w:val="003D3FDB"/>
    <w:rsid w:val="003D423B"/>
    <w:rsid w:val="003D4372"/>
    <w:rsid w:val="003D48F0"/>
    <w:rsid w:val="003D51A2"/>
    <w:rsid w:val="003D51AB"/>
    <w:rsid w:val="003D544B"/>
    <w:rsid w:val="003D5C7C"/>
    <w:rsid w:val="003D625F"/>
    <w:rsid w:val="003D66A0"/>
    <w:rsid w:val="003D684B"/>
    <w:rsid w:val="003D7828"/>
    <w:rsid w:val="003D7903"/>
    <w:rsid w:val="003D7A7B"/>
    <w:rsid w:val="003D7AE4"/>
    <w:rsid w:val="003D7DC3"/>
    <w:rsid w:val="003D7F4F"/>
    <w:rsid w:val="003E00F9"/>
    <w:rsid w:val="003E00FC"/>
    <w:rsid w:val="003E0240"/>
    <w:rsid w:val="003E056C"/>
    <w:rsid w:val="003E098E"/>
    <w:rsid w:val="003E0A9C"/>
    <w:rsid w:val="003E0E9D"/>
    <w:rsid w:val="003E1010"/>
    <w:rsid w:val="003E1093"/>
    <w:rsid w:val="003E16CA"/>
    <w:rsid w:val="003E1CA4"/>
    <w:rsid w:val="003E1F5D"/>
    <w:rsid w:val="003E2767"/>
    <w:rsid w:val="003E2874"/>
    <w:rsid w:val="003E2D6D"/>
    <w:rsid w:val="003E2DFF"/>
    <w:rsid w:val="003E3033"/>
    <w:rsid w:val="003E32CB"/>
    <w:rsid w:val="003E3505"/>
    <w:rsid w:val="003E3560"/>
    <w:rsid w:val="003E37B6"/>
    <w:rsid w:val="003E489E"/>
    <w:rsid w:val="003E4A30"/>
    <w:rsid w:val="003E4A78"/>
    <w:rsid w:val="003E4D37"/>
    <w:rsid w:val="003E4F58"/>
    <w:rsid w:val="003E54FE"/>
    <w:rsid w:val="003E57F2"/>
    <w:rsid w:val="003E5B4F"/>
    <w:rsid w:val="003E5CF0"/>
    <w:rsid w:val="003E61BF"/>
    <w:rsid w:val="003E6469"/>
    <w:rsid w:val="003E6A7E"/>
    <w:rsid w:val="003E6C8E"/>
    <w:rsid w:val="003E6D76"/>
    <w:rsid w:val="003E7CEB"/>
    <w:rsid w:val="003F0410"/>
    <w:rsid w:val="003F06D1"/>
    <w:rsid w:val="003F0A93"/>
    <w:rsid w:val="003F0BDB"/>
    <w:rsid w:val="003F1752"/>
    <w:rsid w:val="003F182E"/>
    <w:rsid w:val="003F190C"/>
    <w:rsid w:val="003F1C23"/>
    <w:rsid w:val="003F20D6"/>
    <w:rsid w:val="003F24B8"/>
    <w:rsid w:val="003F250F"/>
    <w:rsid w:val="003F2B96"/>
    <w:rsid w:val="003F3B15"/>
    <w:rsid w:val="003F3B3C"/>
    <w:rsid w:val="003F4A2C"/>
    <w:rsid w:val="003F4C2D"/>
    <w:rsid w:val="003F53EF"/>
    <w:rsid w:val="003F5A4B"/>
    <w:rsid w:val="003F5B17"/>
    <w:rsid w:val="003F5C34"/>
    <w:rsid w:val="003F5CA3"/>
    <w:rsid w:val="003F6485"/>
    <w:rsid w:val="003F67AB"/>
    <w:rsid w:val="003F67DE"/>
    <w:rsid w:val="003F7357"/>
    <w:rsid w:val="003F7439"/>
    <w:rsid w:val="003F7B63"/>
    <w:rsid w:val="003F7CAB"/>
    <w:rsid w:val="003F7F4D"/>
    <w:rsid w:val="004000DF"/>
    <w:rsid w:val="004007F3"/>
    <w:rsid w:val="004008C8"/>
    <w:rsid w:val="00400908"/>
    <w:rsid w:val="004009DD"/>
    <w:rsid w:val="00400F81"/>
    <w:rsid w:val="00401538"/>
    <w:rsid w:val="00401899"/>
    <w:rsid w:val="00401C55"/>
    <w:rsid w:val="00401CD1"/>
    <w:rsid w:val="00402571"/>
    <w:rsid w:val="004027B8"/>
    <w:rsid w:val="00402D8D"/>
    <w:rsid w:val="00402DC4"/>
    <w:rsid w:val="004041DC"/>
    <w:rsid w:val="00404264"/>
    <w:rsid w:val="00404311"/>
    <w:rsid w:val="00404666"/>
    <w:rsid w:val="00405830"/>
    <w:rsid w:val="00405910"/>
    <w:rsid w:val="00405B77"/>
    <w:rsid w:val="00405D04"/>
    <w:rsid w:val="004067D6"/>
    <w:rsid w:val="00406AA1"/>
    <w:rsid w:val="00406C88"/>
    <w:rsid w:val="00406F24"/>
    <w:rsid w:val="00407120"/>
    <w:rsid w:val="004071C0"/>
    <w:rsid w:val="00407261"/>
    <w:rsid w:val="00407285"/>
    <w:rsid w:val="00410278"/>
    <w:rsid w:val="004106D0"/>
    <w:rsid w:val="00411A97"/>
    <w:rsid w:val="00411B92"/>
    <w:rsid w:val="00411F58"/>
    <w:rsid w:val="0041267D"/>
    <w:rsid w:val="00412718"/>
    <w:rsid w:val="00412786"/>
    <w:rsid w:val="004131F6"/>
    <w:rsid w:val="0041333F"/>
    <w:rsid w:val="00413D9F"/>
    <w:rsid w:val="00414159"/>
    <w:rsid w:val="00414195"/>
    <w:rsid w:val="00414198"/>
    <w:rsid w:val="00414446"/>
    <w:rsid w:val="004145E2"/>
    <w:rsid w:val="00414B19"/>
    <w:rsid w:val="00415189"/>
    <w:rsid w:val="004151A1"/>
    <w:rsid w:val="004151AD"/>
    <w:rsid w:val="00415210"/>
    <w:rsid w:val="0041523C"/>
    <w:rsid w:val="004155B9"/>
    <w:rsid w:val="004158E7"/>
    <w:rsid w:val="00415BFD"/>
    <w:rsid w:val="00415EEE"/>
    <w:rsid w:val="00416B08"/>
    <w:rsid w:val="00416B13"/>
    <w:rsid w:val="004172B6"/>
    <w:rsid w:val="004204CB"/>
    <w:rsid w:val="00420F60"/>
    <w:rsid w:val="004216FC"/>
    <w:rsid w:val="00421E4B"/>
    <w:rsid w:val="00421EB7"/>
    <w:rsid w:val="0042202F"/>
    <w:rsid w:val="00422433"/>
    <w:rsid w:val="00422694"/>
    <w:rsid w:val="00422853"/>
    <w:rsid w:val="00422856"/>
    <w:rsid w:val="004228C1"/>
    <w:rsid w:val="004229AB"/>
    <w:rsid w:val="00422AD1"/>
    <w:rsid w:val="00422CF8"/>
    <w:rsid w:val="00423370"/>
    <w:rsid w:val="0042347D"/>
    <w:rsid w:val="0042379F"/>
    <w:rsid w:val="00423D65"/>
    <w:rsid w:val="004241FF"/>
    <w:rsid w:val="00424A5C"/>
    <w:rsid w:val="0042524E"/>
    <w:rsid w:val="0042529C"/>
    <w:rsid w:val="00425744"/>
    <w:rsid w:val="00426AD2"/>
    <w:rsid w:val="00426D91"/>
    <w:rsid w:val="004270DF"/>
    <w:rsid w:val="0042716A"/>
    <w:rsid w:val="004272D8"/>
    <w:rsid w:val="0042748E"/>
    <w:rsid w:val="0042790E"/>
    <w:rsid w:val="004279A4"/>
    <w:rsid w:val="00430268"/>
    <w:rsid w:val="00430291"/>
    <w:rsid w:val="004307B3"/>
    <w:rsid w:val="004309AE"/>
    <w:rsid w:val="00431666"/>
    <w:rsid w:val="004317D9"/>
    <w:rsid w:val="00431816"/>
    <w:rsid w:val="00431D30"/>
    <w:rsid w:val="00431DFC"/>
    <w:rsid w:val="00431EBB"/>
    <w:rsid w:val="004320E2"/>
    <w:rsid w:val="00432441"/>
    <w:rsid w:val="004325BC"/>
    <w:rsid w:val="0043278E"/>
    <w:rsid w:val="00432E13"/>
    <w:rsid w:val="00433207"/>
    <w:rsid w:val="004337CF"/>
    <w:rsid w:val="00433F47"/>
    <w:rsid w:val="00434052"/>
    <w:rsid w:val="00435486"/>
    <w:rsid w:val="00435C15"/>
    <w:rsid w:val="00435D3E"/>
    <w:rsid w:val="00436B92"/>
    <w:rsid w:val="0043744F"/>
    <w:rsid w:val="0043753D"/>
    <w:rsid w:val="004377A7"/>
    <w:rsid w:val="00437B75"/>
    <w:rsid w:val="0044092F"/>
    <w:rsid w:val="00440981"/>
    <w:rsid w:val="00440A66"/>
    <w:rsid w:val="00440A97"/>
    <w:rsid w:val="00440B9C"/>
    <w:rsid w:val="0044135D"/>
    <w:rsid w:val="0044145F"/>
    <w:rsid w:val="00441B0A"/>
    <w:rsid w:val="00441F51"/>
    <w:rsid w:val="00442316"/>
    <w:rsid w:val="00442AD5"/>
    <w:rsid w:val="00442C43"/>
    <w:rsid w:val="00443129"/>
    <w:rsid w:val="004440C0"/>
    <w:rsid w:val="0044473C"/>
    <w:rsid w:val="00444779"/>
    <w:rsid w:val="00445399"/>
    <w:rsid w:val="004455B7"/>
    <w:rsid w:val="004456F3"/>
    <w:rsid w:val="004461B1"/>
    <w:rsid w:val="004468AE"/>
    <w:rsid w:val="00446F17"/>
    <w:rsid w:val="00446F60"/>
    <w:rsid w:val="004471C2"/>
    <w:rsid w:val="00450160"/>
    <w:rsid w:val="00450E71"/>
    <w:rsid w:val="004510EC"/>
    <w:rsid w:val="004511BB"/>
    <w:rsid w:val="00451351"/>
    <w:rsid w:val="00451367"/>
    <w:rsid w:val="004516A1"/>
    <w:rsid w:val="00451CD6"/>
    <w:rsid w:val="0045236B"/>
    <w:rsid w:val="00452481"/>
    <w:rsid w:val="004528FB"/>
    <w:rsid w:val="004529D4"/>
    <w:rsid w:val="00452B44"/>
    <w:rsid w:val="00452B49"/>
    <w:rsid w:val="00452EAF"/>
    <w:rsid w:val="004541BD"/>
    <w:rsid w:val="004548A7"/>
    <w:rsid w:val="004549D3"/>
    <w:rsid w:val="00454B0A"/>
    <w:rsid w:val="00454C36"/>
    <w:rsid w:val="00454DDA"/>
    <w:rsid w:val="0045519F"/>
    <w:rsid w:val="0045556C"/>
    <w:rsid w:val="00455C7D"/>
    <w:rsid w:val="0045655C"/>
    <w:rsid w:val="004566C5"/>
    <w:rsid w:val="00456829"/>
    <w:rsid w:val="00456FA0"/>
    <w:rsid w:val="00457D3B"/>
    <w:rsid w:val="00460258"/>
    <w:rsid w:val="004605F3"/>
    <w:rsid w:val="00460B47"/>
    <w:rsid w:val="00460F2D"/>
    <w:rsid w:val="004617E8"/>
    <w:rsid w:val="00461AA9"/>
    <w:rsid w:val="00462248"/>
    <w:rsid w:val="00462322"/>
    <w:rsid w:val="0046275F"/>
    <w:rsid w:val="004628C0"/>
    <w:rsid w:val="00462C66"/>
    <w:rsid w:val="00463221"/>
    <w:rsid w:val="004634B5"/>
    <w:rsid w:val="004639D4"/>
    <w:rsid w:val="00463B82"/>
    <w:rsid w:val="00464837"/>
    <w:rsid w:val="00464A41"/>
    <w:rsid w:val="00465256"/>
    <w:rsid w:val="00465262"/>
    <w:rsid w:val="004652A4"/>
    <w:rsid w:val="004652DD"/>
    <w:rsid w:val="00465925"/>
    <w:rsid w:val="00465A1A"/>
    <w:rsid w:val="00465B72"/>
    <w:rsid w:val="00465E1A"/>
    <w:rsid w:val="00466366"/>
    <w:rsid w:val="00466538"/>
    <w:rsid w:val="004668BB"/>
    <w:rsid w:val="00466934"/>
    <w:rsid w:val="004671F6"/>
    <w:rsid w:val="00467368"/>
    <w:rsid w:val="004673D9"/>
    <w:rsid w:val="0046763F"/>
    <w:rsid w:val="0046767A"/>
    <w:rsid w:val="0047000C"/>
    <w:rsid w:val="00470893"/>
    <w:rsid w:val="00470C93"/>
    <w:rsid w:val="00470E8A"/>
    <w:rsid w:val="00471218"/>
    <w:rsid w:val="00471F6A"/>
    <w:rsid w:val="0047200E"/>
    <w:rsid w:val="004726B8"/>
    <w:rsid w:val="00472C0D"/>
    <w:rsid w:val="00473640"/>
    <w:rsid w:val="00473C4A"/>
    <w:rsid w:val="00473DE4"/>
    <w:rsid w:val="0047433A"/>
    <w:rsid w:val="00474366"/>
    <w:rsid w:val="0047453E"/>
    <w:rsid w:val="00474932"/>
    <w:rsid w:val="00474A8A"/>
    <w:rsid w:val="00474BA5"/>
    <w:rsid w:val="00475753"/>
    <w:rsid w:val="004757F7"/>
    <w:rsid w:val="0047619A"/>
    <w:rsid w:val="004763C7"/>
    <w:rsid w:val="00476AB2"/>
    <w:rsid w:val="00476D2D"/>
    <w:rsid w:val="004771BF"/>
    <w:rsid w:val="00477F74"/>
    <w:rsid w:val="0048004B"/>
    <w:rsid w:val="0048041D"/>
    <w:rsid w:val="004804D1"/>
    <w:rsid w:val="00481140"/>
    <w:rsid w:val="0048163F"/>
    <w:rsid w:val="00481E09"/>
    <w:rsid w:val="00482B50"/>
    <w:rsid w:val="004830B1"/>
    <w:rsid w:val="004839CC"/>
    <w:rsid w:val="00484A61"/>
    <w:rsid w:val="00484EC0"/>
    <w:rsid w:val="00485596"/>
    <w:rsid w:val="00485DCE"/>
    <w:rsid w:val="0048611E"/>
    <w:rsid w:val="004861A4"/>
    <w:rsid w:val="0048690C"/>
    <w:rsid w:val="00486F75"/>
    <w:rsid w:val="004900B6"/>
    <w:rsid w:val="00490244"/>
    <w:rsid w:val="00490697"/>
    <w:rsid w:val="00490747"/>
    <w:rsid w:val="0049078D"/>
    <w:rsid w:val="00490AF0"/>
    <w:rsid w:val="00490F61"/>
    <w:rsid w:val="00491510"/>
    <w:rsid w:val="00491FD2"/>
    <w:rsid w:val="00492316"/>
    <w:rsid w:val="004926E8"/>
    <w:rsid w:val="00492ACF"/>
    <w:rsid w:val="00493393"/>
    <w:rsid w:val="004939F5"/>
    <w:rsid w:val="00493BC3"/>
    <w:rsid w:val="00493BD6"/>
    <w:rsid w:val="00493F49"/>
    <w:rsid w:val="00493FE1"/>
    <w:rsid w:val="004940CE"/>
    <w:rsid w:val="004941D0"/>
    <w:rsid w:val="00494FBC"/>
    <w:rsid w:val="004950B3"/>
    <w:rsid w:val="00495A33"/>
    <w:rsid w:val="00495DED"/>
    <w:rsid w:val="00496017"/>
    <w:rsid w:val="004960E6"/>
    <w:rsid w:val="004963AB"/>
    <w:rsid w:val="004965F6"/>
    <w:rsid w:val="00496D05"/>
    <w:rsid w:val="0049742D"/>
    <w:rsid w:val="0049796C"/>
    <w:rsid w:val="00497C2E"/>
    <w:rsid w:val="00497E57"/>
    <w:rsid w:val="004A0231"/>
    <w:rsid w:val="004A0491"/>
    <w:rsid w:val="004A0A18"/>
    <w:rsid w:val="004A15BA"/>
    <w:rsid w:val="004A1629"/>
    <w:rsid w:val="004A1CB1"/>
    <w:rsid w:val="004A1FB8"/>
    <w:rsid w:val="004A1FE0"/>
    <w:rsid w:val="004A239D"/>
    <w:rsid w:val="004A26F4"/>
    <w:rsid w:val="004A2974"/>
    <w:rsid w:val="004A3598"/>
    <w:rsid w:val="004A3AF2"/>
    <w:rsid w:val="004A3E10"/>
    <w:rsid w:val="004A3FB7"/>
    <w:rsid w:val="004A418C"/>
    <w:rsid w:val="004A4675"/>
    <w:rsid w:val="004A52BA"/>
    <w:rsid w:val="004A583B"/>
    <w:rsid w:val="004A670E"/>
    <w:rsid w:val="004A6785"/>
    <w:rsid w:val="004A6789"/>
    <w:rsid w:val="004A6A22"/>
    <w:rsid w:val="004A6BD3"/>
    <w:rsid w:val="004A6F36"/>
    <w:rsid w:val="004A70C0"/>
    <w:rsid w:val="004A753B"/>
    <w:rsid w:val="004A768D"/>
    <w:rsid w:val="004A76B4"/>
    <w:rsid w:val="004A7C35"/>
    <w:rsid w:val="004B007E"/>
    <w:rsid w:val="004B0A65"/>
    <w:rsid w:val="004B0E25"/>
    <w:rsid w:val="004B162A"/>
    <w:rsid w:val="004B1A56"/>
    <w:rsid w:val="004B1CC4"/>
    <w:rsid w:val="004B1F3F"/>
    <w:rsid w:val="004B2351"/>
    <w:rsid w:val="004B2402"/>
    <w:rsid w:val="004B2796"/>
    <w:rsid w:val="004B28A1"/>
    <w:rsid w:val="004B28BE"/>
    <w:rsid w:val="004B3939"/>
    <w:rsid w:val="004B39DE"/>
    <w:rsid w:val="004B3D62"/>
    <w:rsid w:val="004B418E"/>
    <w:rsid w:val="004B41EF"/>
    <w:rsid w:val="004B4778"/>
    <w:rsid w:val="004B506B"/>
    <w:rsid w:val="004B55A0"/>
    <w:rsid w:val="004B5ED4"/>
    <w:rsid w:val="004B64DC"/>
    <w:rsid w:val="004B6500"/>
    <w:rsid w:val="004B66DD"/>
    <w:rsid w:val="004B6997"/>
    <w:rsid w:val="004B7EDB"/>
    <w:rsid w:val="004C006A"/>
    <w:rsid w:val="004C02BD"/>
    <w:rsid w:val="004C0399"/>
    <w:rsid w:val="004C0766"/>
    <w:rsid w:val="004C0A08"/>
    <w:rsid w:val="004C1013"/>
    <w:rsid w:val="004C10A6"/>
    <w:rsid w:val="004C128D"/>
    <w:rsid w:val="004C1323"/>
    <w:rsid w:val="004C161C"/>
    <w:rsid w:val="004C1877"/>
    <w:rsid w:val="004C18DD"/>
    <w:rsid w:val="004C1B51"/>
    <w:rsid w:val="004C1B8F"/>
    <w:rsid w:val="004C1DC6"/>
    <w:rsid w:val="004C206D"/>
    <w:rsid w:val="004C2369"/>
    <w:rsid w:val="004C25B5"/>
    <w:rsid w:val="004C321A"/>
    <w:rsid w:val="004C3AF4"/>
    <w:rsid w:val="004C3D1A"/>
    <w:rsid w:val="004C4405"/>
    <w:rsid w:val="004C44F6"/>
    <w:rsid w:val="004C49A5"/>
    <w:rsid w:val="004C4A12"/>
    <w:rsid w:val="004C4C11"/>
    <w:rsid w:val="004C5253"/>
    <w:rsid w:val="004C65AA"/>
    <w:rsid w:val="004C6A37"/>
    <w:rsid w:val="004C6A9A"/>
    <w:rsid w:val="004C6B06"/>
    <w:rsid w:val="004C6C22"/>
    <w:rsid w:val="004C6F6B"/>
    <w:rsid w:val="004C7A28"/>
    <w:rsid w:val="004C7B1A"/>
    <w:rsid w:val="004C7EC5"/>
    <w:rsid w:val="004D06AE"/>
    <w:rsid w:val="004D0F4A"/>
    <w:rsid w:val="004D10BB"/>
    <w:rsid w:val="004D10D6"/>
    <w:rsid w:val="004D1E0B"/>
    <w:rsid w:val="004D2251"/>
    <w:rsid w:val="004D247E"/>
    <w:rsid w:val="004D2C05"/>
    <w:rsid w:val="004D3006"/>
    <w:rsid w:val="004D3C86"/>
    <w:rsid w:val="004D48D4"/>
    <w:rsid w:val="004D542E"/>
    <w:rsid w:val="004D5F87"/>
    <w:rsid w:val="004D6B47"/>
    <w:rsid w:val="004D7207"/>
    <w:rsid w:val="004D7805"/>
    <w:rsid w:val="004D7B2A"/>
    <w:rsid w:val="004D7F3A"/>
    <w:rsid w:val="004E0079"/>
    <w:rsid w:val="004E025B"/>
    <w:rsid w:val="004E0724"/>
    <w:rsid w:val="004E0B0D"/>
    <w:rsid w:val="004E0C32"/>
    <w:rsid w:val="004E0EDA"/>
    <w:rsid w:val="004E0FF5"/>
    <w:rsid w:val="004E15DC"/>
    <w:rsid w:val="004E1A67"/>
    <w:rsid w:val="004E2221"/>
    <w:rsid w:val="004E2A4C"/>
    <w:rsid w:val="004E313A"/>
    <w:rsid w:val="004E31F7"/>
    <w:rsid w:val="004E36E0"/>
    <w:rsid w:val="004E3854"/>
    <w:rsid w:val="004E3A51"/>
    <w:rsid w:val="004E3E94"/>
    <w:rsid w:val="004E4C07"/>
    <w:rsid w:val="004E50F8"/>
    <w:rsid w:val="004E5277"/>
    <w:rsid w:val="004E55D8"/>
    <w:rsid w:val="004E584B"/>
    <w:rsid w:val="004E5E79"/>
    <w:rsid w:val="004E5F71"/>
    <w:rsid w:val="004E65B6"/>
    <w:rsid w:val="004E6A3A"/>
    <w:rsid w:val="004E6C3E"/>
    <w:rsid w:val="004E6D85"/>
    <w:rsid w:val="004E73CE"/>
    <w:rsid w:val="004E753E"/>
    <w:rsid w:val="004F050A"/>
    <w:rsid w:val="004F05FD"/>
    <w:rsid w:val="004F06EB"/>
    <w:rsid w:val="004F07D9"/>
    <w:rsid w:val="004F0B94"/>
    <w:rsid w:val="004F0C2C"/>
    <w:rsid w:val="004F0FCA"/>
    <w:rsid w:val="004F14E0"/>
    <w:rsid w:val="004F1541"/>
    <w:rsid w:val="004F1542"/>
    <w:rsid w:val="004F1901"/>
    <w:rsid w:val="004F205A"/>
    <w:rsid w:val="004F2151"/>
    <w:rsid w:val="004F2496"/>
    <w:rsid w:val="004F25A6"/>
    <w:rsid w:val="004F2A87"/>
    <w:rsid w:val="004F2C67"/>
    <w:rsid w:val="004F2D5F"/>
    <w:rsid w:val="004F399E"/>
    <w:rsid w:val="004F3D39"/>
    <w:rsid w:val="004F3E67"/>
    <w:rsid w:val="004F3E94"/>
    <w:rsid w:val="004F3F9C"/>
    <w:rsid w:val="004F43D3"/>
    <w:rsid w:val="004F43DA"/>
    <w:rsid w:val="004F4482"/>
    <w:rsid w:val="004F4A1B"/>
    <w:rsid w:val="004F52B3"/>
    <w:rsid w:val="004F55D5"/>
    <w:rsid w:val="004F56F0"/>
    <w:rsid w:val="004F5736"/>
    <w:rsid w:val="004F57B1"/>
    <w:rsid w:val="004F5814"/>
    <w:rsid w:val="004F5C06"/>
    <w:rsid w:val="004F5DEE"/>
    <w:rsid w:val="004F5EEC"/>
    <w:rsid w:val="004F6117"/>
    <w:rsid w:val="004F6493"/>
    <w:rsid w:val="004F691A"/>
    <w:rsid w:val="004F6B12"/>
    <w:rsid w:val="004F6D8E"/>
    <w:rsid w:val="004F6EEE"/>
    <w:rsid w:val="004F7639"/>
    <w:rsid w:val="00500175"/>
    <w:rsid w:val="00500370"/>
    <w:rsid w:val="0050071F"/>
    <w:rsid w:val="00500BCB"/>
    <w:rsid w:val="005010EA"/>
    <w:rsid w:val="005019A2"/>
    <w:rsid w:val="00501E4C"/>
    <w:rsid w:val="00501FEA"/>
    <w:rsid w:val="00502037"/>
    <w:rsid w:val="0050224F"/>
    <w:rsid w:val="0050260E"/>
    <w:rsid w:val="005027C5"/>
    <w:rsid w:val="00503501"/>
    <w:rsid w:val="00503BD7"/>
    <w:rsid w:val="00503CE5"/>
    <w:rsid w:val="00503E03"/>
    <w:rsid w:val="00504292"/>
    <w:rsid w:val="005042E4"/>
    <w:rsid w:val="00504985"/>
    <w:rsid w:val="005054BB"/>
    <w:rsid w:val="0050558C"/>
    <w:rsid w:val="00505A42"/>
    <w:rsid w:val="005060BA"/>
    <w:rsid w:val="00506737"/>
    <w:rsid w:val="00506A2E"/>
    <w:rsid w:val="00506A9B"/>
    <w:rsid w:val="00506CE1"/>
    <w:rsid w:val="00506EA5"/>
    <w:rsid w:val="0051003C"/>
    <w:rsid w:val="00510107"/>
    <w:rsid w:val="0051070A"/>
    <w:rsid w:val="00510961"/>
    <w:rsid w:val="00511002"/>
    <w:rsid w:val="0051149A"/>
    <w:rsid w:val="005115A6"/>
    <w:rsid w:val="0051323E"/>
    <w:rsid w:val="005137FB"/>
    <w:rsid w:val="00513B73"/>
    <w:rsid w:val="0051407D"/>
    <w:rsid w:val="0051422F"/>
    <w:rsid w:val="0051491B"/>
    <w:rsid w:val="00514B82"/>
    <w:rsid w:val="00514D3A"/>
    <w:rsid w:val="00515159"/>
    <w:rsid w:val="0051577B"/>
    <w:rsid w:val="005157C8"/>
    <w:rsid w:val="005157E6"/>
    <w:rsid w:val="005157F2"/>
    <w:rsid w:val="005158F1"/>
    <w:rsid w:val="00515F18"/>
    <w:rsid w:val="005161E6"/>
    <w:rsid w:val="005163BC"/>
    <w:rsid w:val="00517645"/>
    <w:rsid w:val="005179D2"/>
    <w:rsid w:val="00517C69"/>
    <w:rsid w:val="00520401"/>
    <w:rsid w:val="00520484"/>
    <w:rsid w:val="00520772"/>
    <w:rsid w:val="005213F6"/>
    <w:rsid w:val="00522376"/>
    <w:rsid w:val="00522392"/>
    <w:rsid w:val="0052244C"/>
    <w:rsid w:val="00522651"/>
    <w:rsid w:val="005228E8"/>
    <w:rsid w:val="00522D6D"/>
    <w:rsid w:val="00522F8C"/>
    <w:rsid w:val="00523003"/>
    <w:rsid w:val="00523122"/>
    <w:rsid w:val="005235FA"/>
    <w:rsid w:val="005236D4"/>
    <w:rsid w:val="00523ACC"/>
    <w:rsid w:val="00523C12"/>
    <w:rsid w:val="00523D80"/>
    <w:rsid w:val="0052405E"/>
    <w:rsid w:val="00524693"/>
    <w:rsid w:val="00524846"/>
    <w:rsid w:val="00524FEB"/>
    <w:rsid w:val="00525284"/>
    <w:rsid w:val="00525572"/>
    <w:rsid w:val="00525632"/>
    <w:rsid w:val="00525BCF"/>
    <w:rsid w:val="00525E31"/>
    <w:rsid w:val="0052623B"/>
    <w:rsid w:val="00526CEB"/>
    <w:rsid w:val="005271A3"/>
    <w:rsid w:val="005274A3"/>
    <w:rsid w:val="0052779E"/>
    <w:rsid w:val="00527BFE"/>
    <w:rsid w:val="00527CE7"/>
    <w:rsid w:val="00527D3B"/>
    <w:rsid w:val="00527F07"/>
    <w:rsid w:val="00530200"/>
    <w:rsid w:val="0053031B"/>
    <w:rsid w:val="00530A43"/>
    <w:rsid w:val="00530DCF"/>
    <w:rsid w:val="005314CC"/>
    <w:rsid w:val="00531873"/>
    <w:rsid w:val="00531895"/>
    <w:rsid w:val="00531A5A"/>
    <w:rsid w:val="00531C78"/>
    <w:rsid w:val="005320BF"/>
    <w:rsid w:val="005323A5"/>
    <w:rsid w:val="00532ED3"/>
    <w:rsid w:val="00533EE6"/>
    <w:rsid w:val="00535034"/>
    <w:rsid w:val="005359DF"/>
    <w:rsid w:val="005362F8"/>
    <w:rsid w:val="00536382"/>
    <w:rsid w:val="005367A0"/>
    <w:rsid w:val="00536A1A"/>
    <w:rsid w:val="00536C00"/>
    <w:rsid w:val="0053711B"/>
    <w:rsid w:val="00537443"/>
    <w:rsid w:val="00540576"/>
    <w:rsid w:val="00540641"/>
    <w:rsid w:val="005407B1"/>
    <w:rsid w:val="00540F72"/>
    <w:rsid w:val="0054111A"/>
    <w:rsid w:val="00541336"/>
    <w:rsid w:val="00541440"/>
    <w:rsid w:val="0054169B"/>
    <w:rsid w:val="0054208F"/>
    <w:rsid w:val="00542361"/>
    <w:rsid w:val="00542425"/>
    <w:rsid w:val="005426D5"/>
    <w:rsid w:val="005429FF"/>
    <w:rsid w:val="00542D27"/>
    <w:rsid w:val="00542E1B"/>
    <w:rsid w:val="005434EE"/>
    <w:rsid w:val="00543810"/>
    <w:rsid w:val="005439A3"/>
    <w:rsid w:val="00543BD4"/>
    <w:rsid w:val="00544AE4"/>
    <w:rsid w:val="00544E8E"/>
    <w:rsid w:val="0054523E"/>
    <w:rsid w:val="005452D2"/>
    <w:rsid w:val="00545498"/>
    <w:rsid w:val="00545EE3"/>
    <w:rsid w:val="00546013"/>
    <w:rsid w:val="005465FE"/>
    <w:rsid w:val="00546736"/>
    <w:rsid w:val="0054679E"/>
    <w:rsid w:val="00546C1B"/>
    <w:rsid w:val="00546EE2"/>
    <w:rsid w:val="00547031"/>
    <w:rsid w:val="0054704A"/>
    <w:rsid w:val="00547980"/>
    <w:rsid w:val="0055007A"/>
    <w:rsid w:val="0055062D"/>
    <w:rsid w:val="00550EB8"/>
    <w:rsid w:val="0055202C"/>
    <w:rsid w:val="0055253C"/>
    <w:rsid w:val="005527AC"/>
    <w:rsid w:val="005529E9"/>
    <w:rsid w:val="00552D6C"/>
    <w:rsid w:val="00552E75"/>
    <w:rsid w:val="00553271"/>
    <w:rsid w:val="005536FE"/>
    <w:rsid w:val="00553969"/>
    <w:rsid w:val="00553C30"/>
    <w:rsid w:val="005545FB"/>
    <w:rsid w:val="00554A8F"/>
    <w:rsid w:val="00554AE3"/>
    <w:rsid w:val="00554B2B"/>
    <w:rsid w:val="00554CE1"/>
    <w:rsid w:val="00554D2C"/>
    <w:rsid w:val="0055534B"/>
    <w:rsid w:val="00555FAE"/>
    <w:rsid w:val="005562BD"/>
    <w:rsid w:val="005565EA"/>
    <w:rsid w:val="00556759"/>
    <w:rsid w:val="00556F67"/>
    <w:rsid w:val="00557778"/>
    <w:rsid w:val="0055791F"/>
    <w:rsid w:val="00557F73"/>
    <w:rsid w:val="005600CA"/>
    <w:rsid w:val="0056076D"/>
    <w:rsid w:val="00560941"/>
    <w:rsid w:val="00561395"/>
    <w:rsid w:val="005613D9"/>
    <w:rsid w:val="00561629"/>
    <w:rsid w:val="005619C1"/>
    <w:rsid w:val="00561C57"/>
    <w:rsid w:val="00562811"/>
    <w:rsid w:val="00562953"/>
    <w:rsid w:val="00562F44"/>
    <w:rsid w:val="00563179"/>
    <w:rsid w:val="0056395F"/>
    <w:rsid w:val="00563ED2"/>
    <w:rsid w:val="005640E9"/>
    <w:rsid w:val="005647B1"/>
    <w:rsid w:val="00565671"/>
    <w:rsid w:val="005656A1"/>
    <w:rsid w:val="00565A2F"/>
    <w:rsid w:val="00565F6B"/>
    <w:rsid w:val="00566156"/>
    <w:rsid w:val="00566219"/>
    <w:rsid w:val="00566802"/>
    <w:rsid w:val="005668B1"/>
    <w:rsid w:val="005668FB"/>
    <w:rsid w:val="00566906"/>
    <w:rsid w:val="00566C2C"/>
    <w:rsid w:val="00567056"/>
    <w:rsid w:val="0056747B"/>
    <w:rsid w:val="00567B3F"/>
    <w:rsid w:val="00567F50"/>
    <w:rsid w:val="00570352"/>
    <w:rsid w:val="00570582"/>
    <w:rsid w:val="00571184"/>
    <w:rsid w:val="00571435"/>
    <w:rsid w:val="0057150C"/>
    <w:rsid w:val="00571824"/>
    <w:rsid w:val="0057191A"/>
    <w:rsid w:val="005722A9"/>
    <w:rsid w:val="005725DF"/>
    <w:rsid w:val="005729AF"/>
    <w:rsid w:val="00572B1F"/>
    <w:rsid w:val="0057302E"/>
    <w:rsid w:val="00573231"/>
    <w:rsid w:val="00573468"/>
    <w:rsid w:val="00573754"/>
    <w:rsid w:val="00573887"/>
    <w:rsid w:val="00573B4A"/>
    <w:rsid w:val="0057419D"/>
    <w:rsid w:val="00574E5B"/>
    <w:rsid w:val="00574F38"/>
    <w:rsid w:val="00574FA5"/>
    <w:rsid w:val="0057550E"/>
    <w:rsid w:val="00575532"/>
    <w:rsid w:val="00575583"/>
    <w:rsid w:val="00575B26"/>
    <w:rsid w:val="00576418"/>
    <w:rsid w:val="00576E32"/>
    <w:rsid w:val="00576EAE"/>
    <w:rsid w:val="00577326"/>
    <w:rsid w:val="005778EE"/>
    <w:rsid w:val="00577BA8"/>
    <w:rsid w:val="00577C34"/>
    <w:rsid w:val="00577D67"/>
    <w:rsid w:val="00577D73"/>
    <w:rsid w:val="00577FB1"/>
    <w:rsid w:val="00580029"/>
    <w:rsid w:val="00580480"/>
    <w:rsid w:val="005807C5"/>
    <w:rsid w:val="00580B3F"/>
    <w:rsid w:val="00580B52"/>
    <w:rsid w:val="00580C42"/>
    <w:rsid w:val="00581012"/>
    <w:rsid w:val="00581C1F"/>
    <w:rsid w:val="00581CBF"/>
    <w:rsid w:val="00582392"/>
    <w:rsid w:val="005825F7"/>
    <w:rsid w:val="00582D0C"/>
    <w:rsid w:val="00582FA7"/>
    <w:rsid w:val="005834F2"/>
    <w:rsid w:val="0058386F"/>
    <w:rsid w:val="00584119"/>
    <w:rsid w:val="0058445E"/>
    <w:rsid w:val="0058446D"/>
    <w:rsid w:val="00584794"/>
    <w:rsid w:val="00584E7B"/>
    <w:rsid w:val="00584E7F"/>
    <w:rsid w:val="00585049"/>
    <w:rsid w:val="00585650"/>
    <w:rsid w:val="00585673"/>
    <w:rsid w:val="005857D8"/>
    <w:rsid w:val="005858B3"/>
    <w:rsid w:val="005858D2"/>
    <w:rsid w:val="00585CBC"/>
    <w:rsid w:val="00585F40"/>
    <w:rsid w:val="005866D9"/>
    <w:rsid w:val="00586D73"/>
    <w:rsid w:val="005873DB"/>
    <w:rsid w:val="00590150"/>
    <w:rsid w:val="005905B3"/>
    <w:rsid w:val="005905E6"/>
    <w:rsid w:val="0059092D"/>
    <w:rsid w:val="005912D8"/>
    <w:rsid w:val="0059147C"/>
    <w:rsid w:val="00591C5F"/>
    <w:rsid w:val="00591CF2"/>
    <w:rsid w:val="00591F67"/>
    <w:rsid w:val="0059238E"/>
    <w:rsid w:val="00592643"/>
    <w:rsid w:val="00592DE3"/>
    <w:rsid w:val="00593273"/>
    <w:rsid w:val="005932C6"/>
    <w:rsid w:val="00593607"/>
    <w:rsid w:val="00593A29"/>
    <w:rsid w:val="00594F37"/>
    <w:rsid w:val="00594F63"/>
    <w:rsid w:val="0059556E"/>
    <w:rsid w:val="00595AA5"/>
    <w:rsid w:val="0059627E"/>
    <w:rsid w:val="0059644C"/>
    <w:rsid w:val="005965A2"/>
    <w:rsid w:val="00597192"/>
    <w:rsid w:val="005971D7"/>
    <w:rsid w:val="00597870"/>
    <w:rsid w:val="0059790C"/>
    <w:rsid w:val="00597C34"/>
    <w:rsid w:val="005A032C"/>
    <w:rsid w:val="005A0F57"/>
    <w:rsid w:val="005A10C3"/>
    <w:rsid w:val="005A16E4"/>
    <w:rsid w:val="005A1FA1"/>
    <w:rsid w:val="005A2053"/>
    <w:rsid w:val="005A2121"/>
    <w:rsid w:val="005A21E7"/>
    <w:rsid w:val="005A2351"/>
    <w:rsid w:val="005A29F6"/>
    <w:rsid w:val="005A2C66"/>
    <w:rsid w:val="005A3CF2"/>
    <w:rsid w:val="005A42BD"/>
    <w:rsid w:val="005A440F"/>
    <w:rsid w:val="005A4513"/>
    <w:rsid w:val="005A4724"/>
    <w:rsid w:val="005A484C"/>
    <w:rsid w:val="005A496F"/>
    <w:rsid w:val="005A5010"/>
    <w:rsid w:val="005A5606"/>
    <w:rsid w:val="005A5B92"/>
    <w:rsid w:val="005A6179"/>
    <w:rsid w:val="005A6821"/>
    <w:rsid w:val="005A6C11"/>
    <w:rsid w:val="005A7C31"/>
    <w:rsid w:val="005B02D9"/>
    <w:rsid w:val="005B0451"/>
    <w:rsid w:val="005B053B"/>
    <w:rsid w:val="005B058E"/>
    <w:rsid w:val="005B069D"/>
    <w:rsid w:val="005B087C"/>
    <w:rsid w:val="005B08B3"/>
    <w:rsid w:val="005B0F52"/>
    <w:rsid w:val="005B0FBE"/>
    <w:rsid w:val="005B149A"/>
    <w:rsid w:val="005B1C68"/>
    <w:rsid w:val="005B1EDB"/>
    <w:rsid w:val="005B23C4"/>
    <w:rsid w:val="005B27D7"/>
    <w:rsid w:val="005B2D88"/>
    <w:rsid w:val="005B3710"/>
    <w:rsid w:val="005B38E8"/>
    <w:rsid w:val="005B3C85"/>
    <w:rsid w:val="005B3D79"/>
    <w:rsid w:val="005B4126"/>
    <w:rsid w:val="005B5120"/>
    <w:rsid w:val="005B56B8"/>
    <w:rsid w:val="005B58E2"/>
    <w:rsid w:val="005B5A80"/>
    <w:rsid w:val="005B6439"/>
    <w:rsid w:val="005B645A"/>
    <w:rsid w:val="005B65F3"/>
    <w:rsid w:val="005B706E"/>
    <w:rsid w:val="005B72D6"/>
    <w:rsid w:val="005B7664"/>
    <w:rsid w:val="005C03F3"/>
    <w:rsid w:val="005C058E"/>
    <w:rsid w:val="005C09DE"/>
    <w:rsid w:val="005C0EC4"/>
    <w:rsid w:val="005C1079"/>
    <w:rsid w:val="005C125D"/>
    <w:rsid w:val="005C1553"/>
    <w:rsid w:val="005C1780"/>
    <w:rsid w:val="005C2362"/>
    <w:rsid w:val="005C2436"/>
    <w:rsid w:val="005C2610"/>
    <w:rsid w:val="005C285E"/>
    <w:rsid w:val="005C2871"/>
    <w:rsid w:val="005C299E"/>
    <w:rsid w:val="005C2D3A"/>
    <w:rsid w:val="005C3005"/>
    <w:rsid w:val="005C3153"/>
    <w:rsid w:val="005C3938"/>
    <w:rsid w:val="005C3F34"/>
    <w:rsid w:val="005C4320"/>
    <w:rsid w:val="005C4D2E"/>
    <w:rsid w:val="005C4E68"/>
    <w:rsid w:val="005C5C05"/>
    <w:rsid w:val="005C63BC"/>
    <w:rsid w:val="005C648E"/>
    <w:rsid w:val="005C6D25"/>
    <w:rsid w:val="005C7138"/>
    <w:rsid w:val="005C7D24"/>
    <w:rsid w:val="005D02BC"/>
    <w:rsid w:val="005D0D1A"/>
    <w:rsid w:val="005D2258"/>
    <w:rsid w:val="005D2496"/>
    <w:rsid w:val="005D27FF"/>
    <w:rsid w:val="005D28F8"/>
    <w:rsid w:val="005D2A91"/>
    <w:rsid w:val="005D2BC3"/>
    <w:rsid w:val="005D2ECE"/>
    <w:rsid w:val="005D39F8"/>
    <w:rsid w:val="005D3AA4"/>
    <w:rsid w:val="005D4070"/>
    <w:rsid w:val="005D44A6"/>
    <w:rsid w:val="005D4B02"/>
    <w:rsid w:val="005D4C80"/>
    <w:rsid w:val="005D4CE4"/>
    <w:rsid w:val="005D51D6"/>
    <w:rsid w:val="005D553C"/>
    <w:rsid w:val="005D5879"/>
    <w:rsid w:val="005D58C3"/>
    <w:rsid w:val="005D5CD0"/>
    <w:rsid w:val="005D5DA2"/>
    <w:rsid w:val="005D5EE5"/>
    <w:rsid w:val="005D652A"/>
    <w:rsid w:val="005D688C"/>
    <w:rsid w:val="005D6E2C"/>
    <w:rsid w:val="005D6F50"/>
    <w:rsid w:val="005D723A"/>
    <w:rsid w:val="005E00E7"/>
    <w:rsid w:val="005E016C"/>
    <w:rsid w:val="005E038D"/>
    <w:rsid w:val="005E038F"/>
    <w:rsid w:val="005E053F"/>
    <w:rsid w:val="005E081A"/>
    <w:rsid w:val="005E0A3C"/>
    <w:rsid w:val="005E0B31"/>
    <w:rsid w:val="005E0DF9"/>
    <w:rsid w:val="005E1ACC"/>
    <w:rsid w:val="005E1E30"/>
    <w:rsid w:val="005E246C"/>
    <w:rsid w:val="005E2795"/>
    <w:rsid w:val="005E2BEF"/>
    <w:rsid w:val="005E3083"/>
    <w:rsid w:val="005E3D9C"/>
    <w:rsid w:val="005E4175"/>
    <w:rsid w:val="005E45BC"/>
    <w:rsid w:val="005E490C"/>
    <w:rsid w:val="005E4F7B"/>
    <w:rsid w:val="005E523C"/>
    <w:rsid w:val="005E5703"/>
    <w:rsid w:val="005E57B1"/>
    <w:rsid w:val="005E5DEE"/>
    <w:rsid w:val="005E67DF"/>
    <w:rsid w:val="005E699E"/>
    <w:rsid w:val="005E6A96"/>
    <w:rsid w:val="005E6BA5"/>
    <w:rsid w:val="005E6CF8"/>
    <w:rsid w:val="005E77ED"/>
    <w:rsid w:val="005E7A02"/>
    <w:rsid w:val="005E7DB2"/>
    <w:rsid w:val="005F02F4"/>
    <w:rsid w:val="005F0420"/>
    <w:rsid w:val="005F05C9"/>
    <w:rsid w:val="005F05D5"/>
    <w:rsid w:val="005F0778"/>
    <w:rsid w:val="005F08F7"/>
    <w:rsid w:val="005F0BD0"/>
    <w:rsid w:val="005F1094"/>
    <w:rsid w:val="005F1A4A"/>
    <w:rsid w:val="005F1BFE"/>
    <w:rsid w:val="005F1F7F"/>
    <w:rsid w:val="005F21DE"/>
    <w:rsid w:val="005F2788"/>
    <w:rsid w:val="005F288A"/>
    <w:rsid w:val="005F2B63"/>
    <w:rsid w:val="005F2B96"/>
    <w:rsid w:val="005F2CEB"/>
    <w:rsid w:val="005F3B87"/>
    <w:rsid w:val="005F4282"/>
    <w:rsid w:val="005F45A8"/>
    <w:rsid w:val="005F5693"/>
    <w:rsid w:val="005F56D5"/>
    <w:rsid w:val="005F5B8A"/>
    <w:rsid w:val="005F5C74"/>
    <w:rsid w:val="005F5ECA"/>
    <w:rsid w:val="005F6069"/>
    <w:rsid w:val="005F6243"/>
    <w:rsid w:val="005F69AA"/>
    <w:rsid w:val="005F7DBE"/>
    <w:rsid w:val="00600175"/>
    <w:rsid w:val="006007EF"/>
    <w:rsid w:val="006009D5"/>
    <w:rsid w:val="00600CD2"/>
    <w:rsid w:val="00600E4A"/>
    <w:rsid w:val="006011D9"/>
    <w:rsid w:val="00601257"/>
    <w:rsid w:val="006013C0"/>
    <w:rsid w:val="006016F2"/>
    <w:rsid w:val="006017AC"/>
    <w:rsid w:val="006017BE"/>
    <w:rsid w:val="00601E3D"/>
    <w:rsid w:val="00602030"/>
    <w:rsid w:val="0060264F"/>
    <w:rsid w:val="00602B95"/>
    <w:rsid w:val="00603117"/>
    <w:rsid w:val="006031E0"/>
    <w:rsid w:val="0060411D"/>
    <w:rsid w:val="00604199"/>
    <w:rsid w:val="00604CDB"/>
    <w:rsid w:val="006053DC"/>
    <w:rsid w:val="00605A16"/>
    <w:rsid w:val="00605F57"/>
    <w:rsid w:val="006075A0"/>
    <w:rsid w:val="00607619"/>
    <w:rsid w:val="00607DB6"/>
    <w:rsid w:val="00610120"/>
    <w:rsid w:val="0061029B"/>
    <w:rsid w:val="0061075B"/>
    <w:rsid w:val="00611000"/>
    <w:rsid w:val="00611797"/>
    <w:rsid w:val="0061182C"/>
    <w:rsid w:val="00611A20"/>
    <w:rsid w:val="00611A5A"/>
    <w:rsid w:val="00611BC7"/>
    <w:rsid w:val="00611E07"/>
    <w:rsid w:val="00612238"/>
    <w:rsid w:val="00612891"/>
    <w:rsid w:val="00612B1C"/>
    <w:rsid w:val="00612C91"/>
    <w:rsid w:val="00612D02"/>
    <w:rsid w:val="00612F97"/>
    <w:rsid w:val="006133B0"/>
    <w:rsid w:val="00613BA5"/>
    <w:rsid w:val="00613E68"/>
    <w:rsid w:val="00614A44"/>
    <w:rsid w:val="00614F4B"/>
    <w:rsid w:val="00615502"/>
    <w:rsid w:val="00616412"/>
    <w:rsid w:val="0061695D"/>
    <w:rsid w:val="00616C2C"/>
    <w:rsid w:val="00616D7C"/>
    <w:rsid w:val="00616F08"/>
    <w:rsid w:val="006172C3"/>
    <w:rsid w:val="0061751A"/>
    <w:rsid w:val="006175AB"/>
    <w:rsid w:val="0061790B"/>
    <w:rsid w:val="006179AA"/>
    <w:rsid w:val="00617B1B"/>
    <w:rsid w:val="00617C8E"/>
    <w:rsid w:val="0062044E"/>
    <w:rsid w:val="00620770"/>
    <w:rsid w:val="00620875"/>
    <w:rsid w:val="00620E1E"/>
    <w:rsid w:val="00620F49"/>
    <w:rsid w:val="00620F5D"/>
    <w:rsid w:val="00621155"/>
    <w:rsid w:val="00621526"/>
    <w:rsid w:val="0062163C"/>
    <w:rsid w:val="00621B52"/>
    <w:rsid w:val="00621B60"/>
    <w:rsid w:val="00621FAE"/>
    <w:rsid w:val="00622503"/>
    <w:rsid w:val="0062292F"/>
    <w:rsid w:val="0062300C"/>
    <w:rsid w:val="006236A3"/>
    <w:rsid w:val="00623A89"/>
    <w:rsid w:val="00623C9D"/>
    <w:rsid w:val="0062424A"/>
    <w:rsid w:val="00624255"/>
    <w:rsid w:val="006244D8"/>
    <w:rsid w:val="00625C7E"/>
    <w:rsid w:val="006266CD"/>
    <w:rsid w:val="006266E2"/>
    <w:rsid w:val="006268B8"/>
    <w:rsid w:val="006268E4"/>
    <w:rsid w:val="00626B1D"/>
    <w:rsid w:val="00626EEA"/>
    <w:rsid w:val="00627081"/>
    <w:rsid w:val="006273BD"/>
    <w:rsid w:val="006277A4"/>
    <w:rsid w:val="00627DDA"/>
    <w:rsid w:val="006302D4"/>
    <w:rsid w:val="00630480"/>
    <w:rsid w:val="00630488"/>
    <w:rsid w:val="006304D6"/>
    <w:rsid w:val="006305E3"/>
    <w:rsid w:val="006309AE"/>
    <w:rsid w:val="00630E2E"/>
    <w:rsid w:val="00630E76"/>
    <w:rsid w:val="0063140C"/>
    <w:rsid w:val="006317F5"/>
    <w:rsid w:val="0063184D"/>
    <w:rsid w:val="00632198"/>
    <w:rsid w:val="00632EEF"/>
    <w:rsid w:val="00632FF6"/>
    <w:rsid w:val="0063309A"/>
    <w:rsid w:val="00633426"/>
    <w:rsid w:val="00633651"/>
    <w:rsid w:val="00633C95"/>
    <w:rsid w:val="00633E66"/>
    <w:rsid w:val="006349F2"/>
    <w:rsid w:val="00634D9F"/>
    <w:rsid w:val="00634F68"/>
    <w:rsid w:val="00634FA5"/>
    <w:rsid w:val="006353BE"/>
    <w:rsid w:val="00635E89"/>
    <w:rsid w:val="00636558"/>
    <w:rsid w:val="0063725E"/>
    <w:rsid w:val="006374D3"/>
    <w:rsid w:val="006375EF"/>
    <w:rsid w:val="00640DBE"/>
    <w:rsid w:val="00640EDB"/>
    <w:rsid w:val="006417AC"/>
    <w:rsid w:val="00641D25"/>
    <w:rsid w:val="00641F73"/>
    <w:rsid w:val="00642047"/>
    <w:rsid w:val="0064215B"/>
    <w:rsid w:val="006423F6"/>
    <w:rsid w:val="0064249D"/>
    <w:rsid w:val="00642558"/>
    <w:rsid w:val="00642719"/>
    <w:rsid w:val="006427D3"/>
    <w:rsid w:val="0064292F"/>
    <w:rsid w:val="00643651"/>
    <w:rsid w:val="006440BE"/>
    <w:rsid w:val="006441EB"/>
    <w:rsid w:val="00644C63"/>
    <w:rsid w:val="00644D12"/>
    <w:rsid w:val="00644FEE"/>
    <w:rsid w:val="00645132"/>
    <w:rsid w:val="00645376"/>
    <w:rsid w:val="00645402"/>
    <w:rsid w:val="00645A19"/>
    <w:rsid w:val="00646084"/>
    <w:rsid w:val="006466CD"/>
    <w:rsid w:val="00646D35"/>
    <w:rsid w:val="0064746D"/>
    <w:rsid w:val="006479FF"/>
    <w:rsid w:val="00647EBF"/>
    <w:rsid w:val="006500C7"/>
    <w:rsid w:val="006508AE"/>
    <w:rsid w:val="006509C4"/>
    <w:rsid w:val="00650E63"/>
    <w:rsid w:val="0065155C"/>
    <w:rsid w:val="0065205B"/>
    <w:rsid w:val="0065258A"/>
    <w:rsid w:val="0065282E"/>
    <w:rsid w:val="00652C4B"/>
    <w:rsid w:val="00653E05"/>
    <w:rsid w:val="00654341"/>
    <w:rsid w:val="006548E2"/>
    <w:rsid w:val="00654B3C"/>
    <w:rsid w:val="00654F15"/>
    <w:rsid w:val="006550AE"/>
    <w:rsid w:val="006551A7"/>
    <w:rsid w:val="006554E8"/>
    <w:rsid w:val="00655EB7"/>
    <w:rsid w:val="006571FB"/>
    <w:rsid w:val="00657BEC"/>
    <w:rsid w:val="00657D89"/>
    <w:rsid w:val="006600F3"/>
    <w:rsid w:val="006602B3"/>
    <w:rsid w:val="00660362"/>
    <w:rsid w:val="00660454"/>
    <w:rsid w:val="00660749"/>
    <w:rsid w:val="0066084F"/>
    <w:rsid w:val="006609C9"/>
    <w:rsid w:val="006609DA"/>
    <w:rsid w:val="00661319"/>
    <w:rsid w:val="0066174A"/>
    <w:rsid w:val="006617D3"/>
    <w:rsid w:val="00662D07"/>
    <w:rsid w:val="00663682"/>
    <w:rsid w:val="00663CE0"/>
    <w:rsid w:val="0066422C"/>
    <w:rsid w:val="00664405"/>
    <w:rsid w:val="00664485"/>
    <w:rsid w:val="006644DB"/>
    <w:rsid w:val="006649D3"/>
    <w:rsid w:val="00664AD6"/>
    <w:rsid w:val="00664EDD"/>
    <w:rsid w:val="006655EA"/>
    <w:rsid w:val="00665EA4"/>
    <w:rsid w:val="00665F85"/>
    <w:rsid w:val="00665FB8"/>
    <w:rsid w:val="00666304"/>
    <w:rsid w:val="006665D1"/>
    <w:rsid w:val="00666801"/>
    <w:rsid w:val="00666AFD"/>
    <w:rsid w:val="00666C8D"/>
    <w:rsid w:val="006674D5"/>
    <w:rsid w:val="0066780C"/>
    <w:rsid w:val="0066786F"/>
    <w:rsid w:val="00667C3C"/>
    <w:rsid w:val="00670035"/>
    <w:rsid w:val="00670490"/>
    <w:rsid w:val="006708A9"/>
    <w:rsid w:val="00670D34"/>
    <w:rsid w:val="00670F16"/>
    <w:rsid w:val="00670F53"/>
    <w:rsid w:val="00671214"/>
    <w:rsid w:val="00671DD8"/>
    <w:rsid w:val="00671F8E"/>
    <w:rsid w:val="006720AB"/>
    <w:rsid w:val="006735BF"/>
    <w:rsid w:val="00673A4A"/>
    <w:rsid w:val="00673F39"/>
    <w:rsid w:val="00674642"/>
    <w:rsid w:val="006747A4"/>
    <w:rsid w:val="006749C1"/>
    <w:rsid w:val="00674B5A"/>
    <w:rsid w:val="00674D07"/>
    <w:rsid w:val="00674D1E"/>
    <w:rsid w:val="00674D51"/>
    <w:rsid w:val="00676098"/>
    <w:rsid w:val="00676957"/>
    <w:rsid w:val="00676F29"/>
    <w:rsid w:val="00677031"/>
    <w:rsid w:val="00677047"/>
    <w:rsid w:val="006774C1"/>
    <w:rsid w:val="0067774C"/>
    <w:rsid w:val="00680BEF"/>
    <w:rsid w:val="00680E2C"/>
    <w:rsid w:val="006817AE"/>
    <w:rsid w:val="0068198E"/>
    <w:rsid w:val="00681CD9"/>
    <w:rsid w:val="00681D8A"/>
    <w:rsid w:val="00681E0C"/>
    <w:rsid w:val="006823D9"/>
    <w:rsid w:val="00682540"/>
    <w:rsid w:val="00683558"/>
    <w:rsid w:val="00683988"/>
    <w:rsid w:val="00683A5F"/>
    <w:rsid w:val="00683AE7"/>
    <w:rsid w:val="00683AEB"/>
    <w:rsid w:val="00683CEE"/>
    <w:rsid w:val="00683E63"/>
    <w:rsid w:val="00683F8F"/>
    <w:rsid w:val="00684308"/>
    <w:rsid w:val="006847DF"/>
    <w:rsid w:val="00684AA4"/>
    <w:rsid w:val="00684B3B"/>
    <w:rsid w:val="00684C9B"/>
    <w:rsid w:val="00685069"/>
    <w:rsid w:val="006854B3"/>
    <w:rsid w:val="00686821"/>
    <w:rsid w:val="00686EA1"/>
    <w:rsid w:val="00690A23"/>
    <w:rsid w:val="006911C8"/>
    <w:rsid w:val="006913F2"/>
    <w:rsid w:val="00691858"/>
    <w:rsid w:val="00691D3B"/>
    <w:rsid w:val="00692080"/>
    <w:rsid w:val="00692552"/>
    <w:rsid w:val="006929C9"/>
    <w:rsid w:val="0069305E"/>
    <w:rsid w:val="00693551"/>
    <w:rsid w:val="00693BB3"/>
    <w:rsid w:val="00693BE4"/>
    <w:rsid w:val="006940E8"/>
    <w:rsid w:val="00694723"/>
    <w:rsid w:val="006947BC"/>
    <w:rsid w:val="006948EB"/>
    <w:rsid w:val="00694B4C"/>
    <w:rsid w:val="006951C6"/>
    <w:rsid w:val="0069618C"/>
    <w:rsid w:val="006962C0"/>
    <w:rsid w:val="00696792"/>
    <w:rsid w:val="006968C0"/>
    <w:rsid w:val="0069691C"/>
    <w:rsid w:val="00696E8F"/>
    <w:rsid w:val="00696FF8"/>
    <w:rsid w:val="006975D6"/>
    <w:rsid w:val="00697C92"/>
    <w:rsid w:val="006A0320"/>
    <w:rsid w:val="006A0424"/>
    <w:rsid w:val="006A0596"/>
    <w:rsid w:val="006A0658"/>
    <w:rsid w:val="006A0AFA"/>
    <w:rsid w:val="006A0C63"/>
    <w:rsid w:val="006A118F"/>
    <w:rsid w:val="006A1AC8"/>
    <w:rsid w:val="006A1BF5"/>
    <w:rsid w:val="006A1F3F"/>
    <w:rsid w:val="006A2081"/>
    <w:rsid w:val="006A22F5"/>
    <w:rsid w:val="006A23B3"/>
    <w:rsid w:val="006A2F0F"/>
    <w:rsid w:val="006A3736"/>
    <w:rsid w:val="006A3895"/>
    <w:rsid w:val="006A38B6"/>
    <w:rsid w:val="006A3D23"/>
    <w:rsid w:val="006A3DF0"/>
    <w:rsid w:val="006A3EE8"/>
    <w:rsid w:val="006A4696"/>
    <w:rsid w:val="006A4823"/>
    <w:rsid w:val="006A5290"/>
    <w:rsid w:val="006A52BF"/>
    <w:rsid w:val="006A5C5C"/>
    <w:rsid w:val="006A5C85"/>
    <w:rsid w:val="006A6175"/>
    <w:rsid w:val="006A6461"/>
    <w:rsid w:val="006A6839"/>
    <w:rsid w:val="006A6A38"/>
    <w:rsid w:val="006A6AE8"/>
    <w:rsid w:val="006A773A"/>
    <w:rsid w:val="006A7BE1"/>
    <w:rsid w:val="006B0CCB"/>
    <w:rsid w:val="006B1532"/>
    <w:rsid w:val="006B15EF"/>
    <w:rsid w:val="006B1D7C"/>
    <w:rsid w:val="006B2719"/>
    <w:rsid w:val="006B3538"/>
    <w:rsid w:val="006B3BDD"/>
    <w:rsid w:val="006B4139"/>
    <w:rsid w:val="006B4903"/>
    <w:rsid w:val="006B4A26"/>
    <w:rsid w:val="006B4DB0"/>
    <w:rsid w:val="006B4F40"/>
    <w:rsid w:val="006B514C"/>
    <w:rsid w:val="006B51D1"/>
    <w:rsid w:val="006B540E"/>
    <w:rsid w:val="006B543B"/>
    <w:rsid w:val="006B5DFC"/>
    <w:rsid w:val="006B6247"/>
    <w:rsid w:val="006B6737"/>
    <w:rsid w:val="006B6A14"/>
    <w:rsid w:val="006B6B7B"/>
    <w:rsid w:val="006B6DAF"/>
    <w:rsid w:val="006B7432"/>
    <w:rsid w:val="006B7B03"/>
    <w:rsid w:val="006C10DF"/>
    <w:rsid w:val="006C1557"/>
    <w:rsid w:val="006C2D1E"/>
    <w:rsid w:val="006C2F30"/>
    <w:rsid w:val="006C4C93"/>
    <w:rsid w:val="006C5880"/>
    <w:rsid w:val="006C5C02"/>
    <w:rsid w:val="006C64C1"/>
    <w:rsid w:val="006C6C82"/>
    <w:rsid w:val="006C6D23"/>
    <w:rsid w:val="006C7759"/>
    <w:rsid w:val="006C78C7"/>
    <w:rsid w:val="006C7EE8"/>
    <w:rsid w:val="006D014D"/>
    <w:rsid w:val="006D01C0"/>
    <w:rsid w:val="006D091B"/>
    <w:rsid w:val="006D15A7"/>
    <w:rsid w:val="006D174E"/>
    <w:rsid w:val="006D1EEB"/>
    <w:rsid w:val="006D1F03"/>
    <w:rsid w:val="006D256D"/>
    <w:rsid w:val="006D3B66"/>
    <w:rsid w:val="006D3E6A"/>
    <w:rsid w:val="006D4784"/>
    <w:rsid w:val="006D48D8"/>
    <w:rsid w:val="006D4C9C"/>
    <w:rsid w:val="006D52FD"/>
    <w:rsid w:val="006D5367"/>
    <w:rsid w:val="006D5806"/>
    <w:rsid w:val="006D5F1E"/>
    <w:rsid w:val="006D61D9"/>
    <w:rsid w:val="006D6568"/>
    <w:rsid w:val="006D690A"/>
    <w:rsid w:val="006D6A00"/>
    <w:rsid w:val="006D6A96"/>
    <w:rsid w:val="006D6E1C"/>
    <w:rsid w:val="006D71CD"/>
    <w:rsid w:val="006D743B"/>
    <w:rsid w:val="006E007D"/>
    <w:rsid w:val="006E051F"/>
    <w:rsid w:val="006E0786"/>
    <w:rsid w:val="006E084A"/>
    <w:rsid w:val="006E0A6B"/>
    <w:rsid w:val="006E0E3D"/>
    <w:rsid w:val="006E1080"/>
    <w:rsid w:val="006E1114"/>
    <w:rsid w:val="006E1184"/>
    <w:rsid w:val="006E147E"/>
    <w:rsid w:val="006E1E8E"/>
    <w:rsid w:val="006E23BD"/>
    <w:rsid w:val="006E2510"/>
    <w:rsid w:val="006E2749"/>
    <w:rsid w:val="006E3054"/>
    <w:rsid w:val="006E3615"/>
    <w:rsid w:val="006E3923"/>
    <w:rsid w:val="006E3B47"/>
    <w:rsid w:val="006E40BF"/>
    <w:rsid w:val="006E414E"/>
    <w:rsid w:val="006E4DAB"/>
    <w:rsid w:val="006E511F"/>
    <w:rsid w:val="006E5383"/>
    <w:rsid w:val="006E565D"/>
    <w:rsid w:val="006E58AE"/>
    <w:rsid w:val="006E5993"/>
    <w:rsid w:val="006E5A4F"/>
    <w:rsid w:val="006E6274"/>
    <w:rsid w:val="006E65C1"/>
    <w:rsid w:val="006E68A2"/>
    <w:rsid w:val="006E68B9"/>
    <w:rsid w:val="006E698E"/>
    <w:rsid w:val="006E6A3A"/>
    <w:rsid w:val="006E6BA0"/>
    <w:rsid w:val="006E74FD"/>
    <w:rsid w:val="006E768E"/>
    <w:rsid w:val="006E7E00"/>
    <w:rsid w:val="006E7FF9"/>
    <w:rsid w:val="006F00E5"/>
    <w:rsid w:val="006F06F2"/>
    <w:rsid w:val="006F078B"/>
    <w:rsid w:val="006F0953"/>
    <w:rsid w:val="006F0B1E"/>
    <w:rsid w:val="006F0B44"/>
    <w:rsid w:val="006F14B8"/>
    <w:rsid w:val="006F1A35"/>
    <w:rsid w:val="006F1D11"/>
    <w:rsid w:val="006F1E35"/>
    <w:rsid w:val="006F2344"/>
    <w:rsid w:val="006F244D"/>
    <w:rsid w:val="006F26F6"/>
    <w:rsid w:val="006F2963"/>
    <w:rsid w:val="006F2AB1"/>
    <w:rsid w:val="006F3A63"/>
    <w:rsid w:val="006F4247"/>
    <w:rsid w:val="006F4D33"/>
    <w:rsid w:val="006F5031"/>
    <w:rsid w:val="006F5301"/>
    <w:rsid w:val="006F5555"/>
    <w:rsid w:val="006F56B7"/>
    <w:rsid w:val="006F5757"/>
    <w:rsid w:val="006F5A54"/>
    <w:rsid w:val="006F6296"/>
    <w:rsid w:val="006F69D6"/>
    <w:rsid w:val="006F6AB0"/>
    <w:rsid w:val="006F6AFD"/>
    <w:rsid w:val="006F6DF2"/>
    <w:rsid w:val="006F75B8"/>
    <w:rsid w:val="006F784F"/>
    <w:rsid w:val="006F7870"/>
    <w:rsid w:val="006F7DD4"/>
    <w:rsid w:val="006F7E9B"/>
    <w:rsid w:val="0070043A"/>
    <w:rsid w:val="00700752"/>
    <w:rsid w:val="0070094E"/>
    <w:rsid w:val="00700A20"/>
    <w:rsid w:val="00700BC9"/>
    <w:rsid w:val="00700C94"/>
    <w:rsid w:val="00701086"/>
    <w:rsid w:val="007010C3"/>
    <w:rsid w:val="00701920"/>
    <w:rsid w:val="00701B4F"/>
    <w:rsid w:val="0070241A"/>
    <w:rsid w:val="00702A09"/>
    <w:rsid w:val="00702E7D"/>
    <w:rsid w:val="007034C7"/>
    <w:rsid w:val="00703892"/>
    <w:rsid w:val="007040BB"/>
    <w:rsid w:val="0070427D"/>
    <w:rsid w:val="00704FDC"/>
    <w:rsid w:val="007050DB"/>
    <w:rsid w:val="00705130"/>
    <w:rsid w:val="007051DF"/>
    <w:rsid w:val="00705B9D"/>
    <w:rsid w:val="007060D8"/>
    <w:rsid w:val="007066AF"/>
    <w:rsid w:val="00706FCD"/>
    <w:rsid w:val="00707277"/>
    <w:rsid w:val="00707345"/>
    <w:rsid w:val="007073E9"/>
    <w:rsid w:val="00707B1C"/>
    <w:rsid w:val="00707FA1"/>
    <w:rsid w:val="00710321"/>
    <w:rsid w:val="007103B2"/>
    <w:rsid w:val="007118A7"/>
    <w:rsid w:val="00711A20"/>
    <w:rsid w:val="007122DE"/>
    <w:rsid w:val="00712793"/>
    <w:rsid w:val="00712B74"/>
    <w:rsid w:val="00712DE7"/>
    <w:rsid w:val="00712FB6"/>
    <w:rsid w:val="0071313B"/>
    <w:rsid w:val="00713141"/>
    <w:rsid w:val="0071382D"/>
    <w:rsid w:val="00713CE9"/>
    <w:rsid w:val="00713DD3"/>
    <w:rsid w:val="0071457F"/>
    <w:rsid w:val="00714F2B"/>
    <w:rsid w:val="00715150"/>
    <w:rsid w:val="00715505"/>
    <w:rsid w:val="00715516"/>
    <w:rsid w:val="007157E6"/>
    <w:rsid w:val="00715EBB"/>
    <w:rsid w:val="007160AD"/>
    <w:rsid w:val="00716D2E"/>
    <w:rsid w:val="00716DA3"/>
    <w:rsid w:val="00716E3C"/>
    <w:rsid w:val="007174DC"/>
    <w:rsid w:val="00720160"/>
    <w:rsid w:val="007203EF"/>
    <w:rsid w:val="00720484"/>
    <w:rsid w:val="0072062C"/>
    <w:rsid w:val="0072072B"/>
    <w:rsid w:val="00720763"/>
    <w:rsid w:val="007208D3"/>
    <w:rsid w:val="00720BE9"/>
    <w:rsid w:val="00720C5E"/>
    <w:rsid w:val="00720C6B"/>
    <w:rsid w:val="007211E5"/>
    <w:rsid w:val="00722333"/>
    <w:rsid w:val="00722EF9"/>
    <w:rsid w:val="007233B5"/>
    <w:rsid w:val="007236C6"/>
    <w:rsid w:val="007238BB"/>
    <w:rsid w:val="00724011"/>
    <w:rsid w:val="007241FE"/>
    <w:rsid w:val="0072460A"/>
    <w:rsid w:val="00724906"/>
    <w:rsid w:val="00724BAD"/>
    <w:rsid w:val="00724C2B"/>
    <w:rsid w:val="0072572B"/>
    <w:rsid w:val="007260CF"/>
    <w:rsid w:val="00726431"/>
    <w:rsid w:val="0072665C"/>
    <w:rsid w:val="00726839"/>
    <w:rsid w:val="0072688E"/>
    <w:rsid w:val="00726BFD"/>
    <w:rsid w:val="00726E11"/>
    <w:rsid w:val="00726F61"/>
    <w:rsid w:val="00727533"/>
    <w:rsid w:val="00727852"/>
    <w:rsid w:val="00730089"/>
    <w:rsid w:val="00730285"/>
    <w:rsid w:val="00731368"/>
    <w:rsid w:val="00731909"/>
    <w:rsid w:val="00731B61"/>
    <w:rsid w:val="00731C75"/>
    <w:rsid w:val="00732224"/>
    <w:rsid w:val="0073327B"/>
    <w:rsid w:val="007337E4"/>
    <w:rsid w:val="00733B4B"/>
    <w:rsid w:val="007340EA"/>
    <w:rsid w:val="007341CE"/>
    <w:rsid w:val="00734417"/>
    <w:rsid w:val="00734A98"/>
    <w:rsid w:val="00734E48"/>
    <w:rsid w:val="00734EED"/>
    <w:rsid w:val="00735952"/>
    <w:rsid w:val="00735B0E"/>
    <w:rsid w:val="00736033"/>
    <w:rsid w:val="0073604C"/>
    <w:rsid w:val="00736A0A"/>
    <w:rsid w:val="00736C76"/>
    <w:rsid w:val="00736D3E"/>
    <w:rsid w:val="0073706F"/>
    <w:rsid w:val="007376C6"/>
    <w:rsid w:val="00737753"/>
    <w:rsid w:val="007377EC"/>
    <w:rsid w:val="0073787B"/>
    <w:rsid w:val="007406CE"/>
    <w:rsid w:val="007409CB"/>
    <w:rsid w:val="00741294"/>
    <w:rsid w:val="0074171A"/>
    <w:rsid w:val="00742764"/>
    <w:rsid w:val="007428C7"/>
    <w:rsid w:val="00742AA4"/>
    <w:rsid w:val="00742DFC"/>
    <w:rsid w:val="00742E2F"/>
    <w:rsid w:val="007432DF"/>
    <w:rsid w:val="00743649"/>
    <w:rsid w:val="00743B1D"/>
    <w:rsid w:val="00743F3A"/>
    <w:rsid w:val="0074479E"/>
    <w:rsid w:val="00744CB0"/>
    <w:rsid w:val="00744D01"/>
    <w:rsid w:val="00744DFF"/>
    <w:rsid w:val="007451F7"/>
    <w:rsid w:val="00745342"/>
    <w:rsid w:val="007455BD"/>
    <w:rsid w:val="00745917"/>
    <w:rsid w:val="0074627D"/>
    <w:rsid w:val="00746386"/>
    <w:rsid w:val="00746420"/>
    <w:rsid w:val="0074652A"/>
    <w:rsid w:val="00746627"/>
    <w:rsid w:val="00746892"/>
    <w:rsid w:val="00747291"/>
    <w:rsid w:val="007475FD"/>
    <w:rsid w:val="00747730"/>
    <w:rsid w:val="00747745"/>
    <w:rsid w:val="00750187"/>
    <w:rsid w:val="0075018C"/>
    <w:rsid w:val="00750965"/>
    <w:rsid w:val="00750DF5"/>
    <w:rsid w:val="00750E1A"/>
    <w:rsid w:val="00750ED3"/>
    <w:rsid w:val="00750FA2"/>
    <w:rsid w:val="00751E8F"/>
    <w:rsid w:val="0075221B"/>
    <w:rsid w:val="007524DA"/>
    <w:rsid w:val="007528EF"/>
    <w:rsid w:val="00752C12"/>
    <w:rsid w:val="00752E08"/>
    <w:rsid w:val="0075329D"/>
    <w:rsid w:val="00753328"/>
    <w:rsid w:val="0075369B"/>
    <w:rsid w:val="00753C42"/>
    <w:rsid w:val="007544B1"/>
    <w:rsid w:val="007545C2"/>
    <w:rsid w:val="0075467E"/>
    <w:rsid w:val="00754799"/>
    <w:rsid w:val="00755532"/>
    <w:rsid w:val="0075564B"/>
    <w:rsid w:val="0075643E"/>
    <w:rsid w:val="00756A18"/>
    <w:rsid w:val="00757764"/>
    <w:rsid w:val="00757B1D"/>
    <w:rsid w:val="00757C2C"/>
    <w:rsid w:val="00757C32"/>
    <w:rsid w:val="00757EDA"/>
    <w:rsid w:val="0076023D"/>
    <w:rsid w:val="0076057B"/>
    <w:rsid w:val="00760854"/>
    <w:rsid w:val="00761417"/>
    <w:rsid w:val="00761A28"/>
    <w:rsid w:val="00761E75"/>
    <w:rsid w:val="00762DF8"/>
    <w:rsid w:val="00763177"/>
    <w:rsid w:val="007634A5"/>
    <w:rsid w:val="00763695"/>
    <w:rsid w:val="007639C1"/>
    <w:rsid w:val="00763AB9"/>
    <w:rsid w:val="00763BEB"/>
    <w:rsid w:val="00763D4F"/>
    <w:rsid w:val="00764447"/>
    <w:rsid w:val="00764473"/>
    <w:rsid w:val="0076484A"/>
    <w:rsid w:val="007648E5"/>
    <w:rsid w:val="00764BF1"/>
    <w:rsid w:val="00764D99"/>
    <w:rsid w:val="00765367"/>
    <w:rsid w:val="007653F4"/>
    <w:rsid w:val="007656AF"/>
    <w:rsid w:val="00765B48"/>
    <w:rsid w:val="00765E4D"/>
    <w:rsid w:val="00766080"/>
    <w:rsid w:val="00766A22"/>
    <w:rsid w:val="00766B30"/>
    <w:rsid w:val="007670EB"/>
    <w:rsid w:val="0076724D"/>
    <w:rsid w:val="0076739B"/>
    <w:rsid w:val="00767F51"/>
    <w:rsid w:val="00770482"/>
    <w:rsid w:val="00770685"/>
    <w:rsid w:val="00770730"/>
    <w:rsid w:val="0077081C"/>
    <w:rsid w:val="00770998"/>
    <w:rsid w:val="007710AB"/>
    <w:rsid w:val="00771183"/>
    <w:rsid w:val="007716FC"/>
    <w:rsid w:val="0077198C"/>
    <w:rsid w:val="00771AB3"/>
    <w:rsid w:val="0077262B"/>
    <w:rsid w:val="00772A78"/>
    <w:rsid w:val="00772AF2"/>
    <w:rsid w:val="00772CDE"/>
    <w:rsid w:val="0077335F"/>
    <w:rsid w:val="00773DBB"/>
    <w:rsid w:val="007745E6"/>
    <w:rsid w:val="007745F5"/>
    <w:rsid w:val="00774916"/>
    <w:rsid w:val="00775031"/>
    <w:rsid w:val="007751CB"/>
    <w:rsid w:val="007754A3"/>
    <w:rsid w:val="007756D2"/>
    <w:rsid w:val="0077587F"/>
    <w:rsid w:val="007758A5"/>
    <w:rsid w:val="0077599E"/>
    <w:rsid w:val="00775BDB"/>
    <w:rsid w:val="0077613A"/>
    <w:rsid w:val="007767C7"/>
    <w:rsid w:val="00776855"/>
    <w:rsid w:val="00776998"/>
    <w:rsid w:val="00776C51"/>
    <w:rsid w:val="00776D9F"/>
    <w:rsid w:val="007771AE"/>
    <w:rsid w:val="00777E58"/>
    <w:rsid w:val="0078006D"/>
    <w:rsid w:val="00780227"/>
    <w:rsid w:val="0078072C"/>
    <w:rsid w:val="00780A99"/>
    <w:rsid w:val="00780EFB"/>
    <w:rsid w:val="00781212"/>
    <w:rsid w:val="007812E0"/>
    <w:rsid w:val="007814E5"/>
    <w:rsid w:val="007817BF"/>
    <w:rsid w:val="00781C12"/>
    <w:rsid w:val="00781C47"/>
    <w:rsid w:val="007822DB"/>
    <w:rsid w:val="0078236D"/>
    <w:rsid w:val="007825AD"/>
    <w:rsid w:val="00782670"/>
    <w:rsid w:val="00782AF4"/>
    <w:rsid w:val="00782EC2"/>
    <w:rsid w:val="00782FF4"/>
    <w:rsid w:val="0078307E"/>
    <w:rsid w:val="00783524"/>
    <w:rsid w:val="007836FE"/>
    <w:rsid w:val="007837BC"/>
    <w:rsid w:val="00783955"/>
    <w:rsid w:val="00783CFC"/>
    <w:rsid w:val="00783D7B"/>
    <w:rsid w:val="0078413D"/>
    <w:rsid w:val="00784202"/>
    <w:rsid w:val="0078484C"/>
    <w:rsid w:val="007852AF"/>
    <w:rsid w:val="0078555E"/>
    <w:rsid w:val="00785C5F"/>
    <w:rsid w:val="00785E0F"/>
    <w:rsid w:val="00786297"/>
    <w:rsid w:val="007863FA"/>
    <w:rsid w:val="00786AD2"/>
    <w:rsid w:val="00786BCA"/>
    <w:rsid w:val="00786F9B"/>
    <w:rsid w:val="00787566"/>
    <w:rsid w:val="007875B2"/>
    <w:rsid w:val="0078793D"/>
    <w:rsid w:val="00787F42"/>
    <w:rsid w:val="0079007B"/>
    <w:rsid w:val="007900FF"/>
    <w:rsid w:val="007902D1"/>
    <w:rsid w:val="007909B6"/>
    <w:rsid w:val="007909ED"/>
    <w:rsid w:val="00790FB7"/>
    <w:rsid w:val="00791742"/>
    <w:rsid w:val="00791B82"/>
    <w:rsid w:val="00792052"/>
    <w:rsid w:val="00792311"/>
    <w:rsid w:val="00792B38"/>
    <w:rsid w:val="00792C20"/>
    <w:rsid w:val="007935F8"/>
    <w:rsid w:val="00793640"/>
    <w:rsid w:val="00793AC2"/>
    <w:rsid w:val="00794AE4"/>
    <w:rsid w:val="00794B14"/>
    <w:rsid w:val="00794DD7"/>
    <w:rsid w:val="00794E0D"/>
    <w:rsid w:val="007950D2"/>
    <w:rsid w:val="00795A77"/>
    <w:rsid w:val="00795B60"/>
    <w:rsid w:val="0079655B"/>
    <w:rsid w:val="00796606"/>
    <w:rsid w:val="00796A7B"/>
    <w:rsid w:val="007971B1"/>
    <w:rsid w:val="00797666"/>
    <w:rsid w:val="00797742"/>
    <w:rsid w:val="00797DB1"/>
    <w:rsid w:val="007A07D0"/>
    <w:rsid w:val="007A0995"/>
    <w:rsid w:val="007A0BB3"/>
    <w:rsid w:val="007A0DC6"/>
    <w:rsid w:val="007A11FC"/>
    <w:rsid w:val="007A1254"/>
    <w:rsid w:val="007A2528"/>
    <w:rsid w:val="007A2EF5"/>
    <w:rsid w:val="007A2F72"/>
    <w:rsid w:val="007A3460"/>
    <w:rsid w:val="007A34C2"/>
    <w:rsid w:val="007A397F"/>
    <w:rsid w:val="007A4033"/>
    <w:rsid w:val="007A4EFD"/>
    <w:rsid w:val="007A5283"/>
    <w:rsid w:val="007A5861"/>
    <w:rsid w:val="007A5A18"/>
    <w:rsid w:val="007A5A91"/>
    <w:rsid w:val="007A5ABD"/>
    <w:rsid w:val="007A5B6E"/>
    <w:rsid w:val="007A649B"/>
    <w:rsid w:val="007A7015"/>
    <w:rsid w:val="007A7240"/>
    <w:rsid w:val="007A7321"/>
    <w:rsid w:val="007A7739"/>
    <w:rsid w:val="007A7ADB"/>
    <w:rsid w:val="007A7BFD"/>
    <w:rsid w:val="007A7E69"/>
    <w:rsid w:val="007B03D4"/>
    <w:rsid w:val="007B04ED"/>
    <w:rsid w:val="007B050C"/>
    <w:rsid w:val="007B08FB"/>
    <w:rsid w:val="007B14C4"/>
    <w:rsid w:val="007B1561"/>
    <w:rsid w:val="007B1BFA"/>
    <w:rsid w:val="007B1C70"/>
    <w:rsid w:val="007B1CA7"/>
    <w:rsid w:val="007B1D38"/>
    <w:rsid w:val="007B1D6E"/>
    <w:rsid w:val="007B1DD8"/>
    <w:rsid w:val="007B1ECA"/>
    <w:rsid w:val="007B2028"/>
    <w:rsid w:val="007B2216"/>
    <w:rsid w:val="007B2605"/>
    <w:rsid w:val="007B26FA"/>
    <w:rsid w:val="007B284C"/>
    <w:rsid w:val="007B30F7"/>
    <w:rsid w:val="007B3581"/>
    <w:rsid w:val="007B3826"/>
    <w:rsid w:val="007B3B69"/>
    <w:rsid w:val="007B5562"/>
    <w:rsid w:val="007B560A"/>
    <w:rsid w:val="007B5AC5"/>
    <w:rsid w:val="007B743F"/>
    <w:rsid w:val="007B7AA0"/>
    <w:rsid w:val="007C06BC"/>
    <w:rsid w:val="007C0CB3"/>
    <w:rsid w:val="007C0E81"/>
    <w:rsid w:val="007C1185"/>
    <w:rsid w:val="007C161C"/>
    <w:rsid w:val="007C1D14"/>
    <w:rsid w:val="007C1EB6"/>
    <w:rsid w:val="007C297F"/>
    <w:rsid w:val="007C32D2"/>
    <w:rsid w:val="007C36B8"/>
    <w:rsid w:val="007C3B2E"/>
    <w:rsid w:val="007C42B4"/>
    <w:rsid w:val="007C4BB5"/>
    <w:rsid w:val="007C4BBF"/>
    <w:rsid w:val="007C5067"/>
    <w:rsid w:val="007C56B1"/>
    <w:rsid w:val="007C5DD0"/>
    <w:rsid w:val="007C5FBA"/>
    <w:rsid w:val="007C60F7"/>
    <w:rsid w:val="007C6D0D"/>
    <w:rsid w:val="007C7779"/>
    <w:rsid w:val="007C7B8D"/>
    <w:rsid w:val="007C7B8F"/>
    <w:rsid w:val="007C7C9B"/>
    <w:rsid w:val="007C7CCD"/>
    <w:rsid w:val="007D06C6"/>
    <w:rsid w:val="007D079A"/>
    <w:rsid w:val="007D08D7"/>
    <w:rsid w:val="007D0E5E"/>
    <w:rsid w:val="007D1DDC"/>
    <w:rsid w:val="007D223D"/>
    <w:rsid w:val="007D3433"/>
    <w:rsid w:val="007D344A"/>
    <w:rsid w:val="007D3CF9"/>
    <w:rsid w:val="007D3E27"/>
    <w:rsid w:val="007D4190"/>
    <w:rsid w:val="007D46FB"/>
    <w:rsid w:val="007D4ED8"/>
    <w:rsid w:val="007D5061"/>
    <w:rsid w:val="007D5189"/>
    <w:rsid w:val="007D5618"/>
    <w:rsid w:val="007D5901"/>
    <w:rsid w:val="007D5CFD"/>
    <w:rsid w:val="007D6687"/>
    <w:rsid w:val="007D68D2"/>
    <w:rsid w:val="007D68F6"/>
    <w:rsid w:val="007D6956"/>
    <w:rsid w:val="007D6CFB"/>
    <w:rsid w:val="007D6F07"/>
    <w:rsid w:val="007D6F22"/>
    <w:rsid w:val="007D76BA"/>
    <w:rsid w:val="007D7ADC"/>
    <w:rsid w:val="007E0251"/>
    <w:rsid w:val="007E0843"/>
    <w:rsid w:val="007E0E5D"/>
    <w:rsid w:val="007E183E"/>
    <w:rsid w:val="007E18F4"/>
    <w:rsid w:val="007E1C1D"/>
    <w:rsid w:val="007E1C26"/>
    <w:rsid w:val="007E1F4F"/>
    <w:rsid w:val="007E2210"/>
    <w:rsid w:val="007E287E"/>
    <w:rsid w:val="007E316E"/>
    <w:rsid w:val="007E3225"/>
    <w:rsid w:val="007E3F01"/>
    <w:rsid w:val="007E44E3"/>
    <w:rsid w:val="007E4AAE"/>
    <w:rsid w:val="007E4E07"/>
    <w:rsid w:val="007E4E72"/>
    <w:rsid w:val="007E5733"/>
    <w:rsid w:val="007E5838"/>
    <w:rsid w:val="007E5995"/>
    <w:rsid w:val="007E5B89"/>
    <w:rsid w:val="007E677A"/>
    <w:rsid w:val="007E6C74"/>
    <w:rsid w:val="007E7321"/>
    <w:rsid w:val="007E7EEB"/>
    <w:rsid w:val="007F0076"/>
    <w:rsid w:val="007F0350"/>
    <w:rsid w:val="007F0824"/>
    <w:rsid w:val="007F196F"/>
    <w:rsid w:val="007F1D2F"/>
    <w:rsid w:val="007F2192"/>
    <w:rsid w:val="007F21CC"/>
    <w:rsid w:val="007F246D"/>
    <w:rsid w:val="007F2E58"/>
    <w:rsid w:val="007F2FDC"/>
    <w:rsid w:val="007F37C0"/>
    <w:rsid w:val="007F3A5D"/>
    <w:rsid w:val="007F3C13"/>
    <w:rsid w:val="007F40C0"/>
    <w:rsid w:val="007F4537"/>
    <w:rsid w:val="007F458C"/>
    <w:rsid w:val="007F46C0"/>
    <w:rsid w:val="007F4CB3"/>
    <w:rsid w:val="007F4F0A"/>
    <w:rsid w:val="007F5047"/>
    <w:rsid w:val="007F5129"/>
    <w:rsid w:val="007F5530"/>
    <w:rsid w:val="007F56F2"/>
    <w:rsid w:val="007F580D"/>
    <w:rsid w:val="007F5E42"/>
    <w:rsid w:val="007F60D8"/>
    <w:rsid w:val="007F64BF"/>
    <w:rsid w:val="007F655B"/>
    <w:rsid w:val="007F658C"/>
    <w:rsid w:val="007F66F4"/>
    <w:rsid w:val="007F6897"/>
    <w:rsid w:val="007F69D1"/>
    <w:rsid w:val="007F6D2C"/>
    <w:rsid w:val="007F6D89"/>
    <w:rsid w:val="007F70F2"/>
    <w:rsid w:val="007F7308"/>
    <w:rsid w:val="007F739E"/>
    <w:rsid w:val="007F7E25"/>
    <w:rsid w:val="008000F2"/>
    <w:rsid w:val="00800958"/>
    <w:rsid w:val="00800EE3"/>
    <w:rsid w:val="008012FD"/>
    <w:rsid w:val="008013AC"/>
    <w:rsid w:val="008015D2"/>
    <w:rsid w:val="00801D9E"/>
    <w:rsid w:val="00801DEE"/>
    <w:rsid w:val="00802227"/>
    <w:rsid w:val="0080248B"/>
    <w:rsid w:val="00802514"/>
    <w:rsid w:val="00802FA8"/>
    <w:rsid w:val="0080304C"/>
    <w:rsid w:val="00803A3F"/>
    <w:rsid w:val="00803C40"/>
    <w:rsid w:val="008044B1"/>
    <w:rsid w:val="00804F56"/>
    <w:rsid w:val="008058E3"/>
    <w:rsid w:val="00805C41"/>
    <w:rsid w:val="008064BC"/>
    <w:rsid w:val="008065F2"/>
    <w:rsid w:val="00806952"/>
    <w:rsid w:val="0080719B"/>
    <w:rsid w:val="00807207"/>
    <w:rsid w:val="00807C21"/>
    <w:rsid w:val="00807F93"/>
    <w:rsid w:val="008108FA"/>
    <w:rsid w:val="00810BA8"/>
    <w:rsid w:val="008111A6"/>
    <w:rsid w:val="008117C3"/>
    <w:rsid w:val="0081196B"/>
    <w:rsid w:val="008119A9"/>
    <w:rsid w:val="008119DE"/>
    <w:rsid w:val="0081248C"/>
    <w:rsid w:val="008127D9"/>
    <w:rsid w:val="00812C1E"/>
    <w:rsid w:val="00812ECB"/>
    <w:rsid w:val="0081304C"/>
    <w:rsid w:val="008131F9"/>
    <w:rsid w:val="00813237"/>
    <w:rsid w:val="0081331F"/>
    <w:rsid w:val="008133B7"/>
    <w:rsid w:val="008135D2"/>
    <w:rsid w:val="00813786"/>
    <w:rsid w:val="00813818"/>
    <w:rsid w:val="00813B21"/>
    <w:rsid w:val="00813DC0"/>
    <w:rsid w:val="00813F28"/>
    <w:rsid w:val="008142EA"/>
    <w:rsid w:val="0081466F"/>
    <w:rsid w:val="008149E9"/>
    <w:rsid w:val="00814B70"/>
    <w:rsid w:val="008152C5"/>
    <w:rsid w:val="008159CA"/>
    <w:rsid w:val="00815B84"/>
    <w:rsid w:val="00816049"/>
    <w:rsid w:val="008168AB"/>
    <w:rsid w:val="00816A52"/>
    <w:rsid w:val="0081743D"/>
    <w:rsid w:val="008178D5"/>
    <w:rsid w:val="00817F64"/>
    <w:rsid w:val="0082022C"/>
    <w:rsid w:val="00820564"/>
    <w:rsid w:val="00820F1C"/>
    <w:rsid w:val="0082115E"/>
    <w:rsid w:val="008212A9"/>
    <w:rsid w:val="008216E3"/>
    <w:rsid w:val="00822363"/>
    <w:rsid w:val="00822420"/>
    <w:rsid w:val="008247C5"/>
    <w:rsid w:val="008248A6"/>
    <w:rsid w:val="00825284"/>
    <w:rsid w:val="0082565A"/>
    <w:rsid w:val="0082591E"/>
    <w:rsid w:val="0082641D"/>
    <w:rsid w:val="008268E1"/>
    <w:rsid w:val="00826B6C"/>
    <w:rsid w:val="00826DD0"/>
    <w:rsid w:val="00826DE1"/>
    <w:rsid w:val="00827410"/>
    <w:rsid w:val="008275DE"/>
    <w:rsid w:val="0083010E"/>
    <w:rsid w:val="00830261"/>
    <w:rsid w:val="00830272"/>
    <w:rsid w:val="0083096E"/>
    <w:rsid w:val="00831110"/>
    <w:rsid w:val="0083180C"/>
    <w:rsid w:val="00834111"/>
    <w:rsid w:val="0083422D"/>
    <w:rsid w:val="00834C4C"/>
    <w:rsid w:val="00834E53"/>
    <w:rsid w:val="00834F16"/>
    <w:rsid w:val="008354AE"/>
    <w:rsid w:val="00835648"/>
    <w:rsid w:val="0083573F"/>
    <w:rsid w:val="008359AA"/>
    <w:rsid w:val="00835B10"/>
    <w:rsid w:val="00835B93"/>
    <w:rsid w:val="00835BCB"/>
    <w:rsid w:val="0083686E"/>
    <w:rsid w:val="0083692F"/>
    <w:rsid w:val="00836F22"/>
    <w:rsid w:val="00837ACE"/>
    <w:rsid w:val="008401F8"/>
    <w:rsid w:val="00840AB4"/>
    <w:rsid w:val="00840E38"/>
    <w:rsid w:val="00842495"/>
    <w:rsid w:val="00843209"/>
    <w:rsid w:val="00843266"/>
    <w:rsid w:val="00843AD5"/>
    <w:rsid w:val="00843FF7"/>
    <w:rsid w:val="008441C1"/>
    <w:rsid w:val="00844E75"/>
    <w:rsid w:val="00845004"/>
    <w:rsid w:val="0084519D"/>
    <w:rsid w:val="00845242"/>
    <w:rsid w:val="00845397"/>
    <w:rsid w:val="008453D2"/>
    <w:rsid w:val="00845AE5"/>
    <w:rsid w:val="0084646C"/>
    <w:rsid w:val="00846DF4"/>
    <w:rsid w:val="00847124"/>
    <w:rsid w:val="00847620"/>
    <w:rsid w:val="0085000D"/>
    <w:rsid w:val="00850DB0"/>
    <w:rsid w:val="0085182E"/>
    <w:rsid w:val="00851B69"/>
    <w:rsid w:val="00851CB6"/>
    <w:rsid w:val="00852B57"/>
    <w:rsid w:val="00852E0D"/>
    <w:rsid w:val="00852E84"/>
    <w:rsid w:val="00853287"/>
    <w:rsid w:val="008533B6"/>
    <w:rsid w:val="00853747"/>
    <w:rsid w:val="00853AE5"/>
    <w:rsid w:val="00854301"/>
    <w:rsid w:val="0085449E"/>
    <w:rsid w:val="00854B1C"/>
    <w:rsid w:val="00854B73"/>
    <w:rsid w:val="008558B0"/>
    <w:rsid w:val="0085599C"/>
    <w:rsid w:val="00855DF2"/>
    <w:rsid w:val="00855F54"/>
    <w:rsid w:val="008562BC"/>
    <w:rsid w:val="00856337"/>
    <w:rsid w:val="008568BF"/>
    <w:rsid w:val="00856AB2"/>
    <w:rsid w:val="00856AC0"/>
    <w:rsid w:val="00856BE9"/>
    <w:rsid w:val="008570CC"/>
    <w:rsid w:val="00860486"/>
    <w:rsid w:val="008605A6"/>
    <w:rsid w:val="008608A5"/>
    <w:rsid w:val="008608CB"/>
    <w:rsid w:val="00861320"/>
    <w:rsid w:val="00861624"/>
    <w:rsid w:val="0086236E"/>
    <w:rsid w:val="008627B8"/>
    <w:rsid w:val="00862BB3"/>
    <w:rsid w:val="00862C5A"/>
    <w:rsid w:val="00862FF7"/>
    <w:rsid w:val="00863127"/>
    <w:rsid w:val="00863C08"/>
    <w:rsid w:val="00863CF5"/>
    <w:rsid w:val="00863D3F"/>
    <w:rsid w:val="00864050"/>
    <w:rsid w:val="00864263"/>
    <w:rsid w:val="00864B23"/>
    <w:rsid w:val="00864FBC"/>
    <w:rsid w:val="00864FBD"/>
    <w:rsid w:val="0086603D"/>
    <w:rsid w:val="00866216"/>
    <w:rsid w:val="008663D2"/>
    <w:rsid w:val="00866442"/>
    <w:rsid w:val="00866800"/>
    <w:rsid w:val="00866835"/>
    <w:rsid w:val="00866D97"/>
    <w:rsid w:val="00866FD7"/>
    <w:rsid w:val="008676A7"/>
    <w:rsid w:val="00867704"/>
    <w:rsid w:val="00867969"/>
    <w:rsid w:val="00867BF0"/>
    <w:rsid w:val="00870597"/>
    <w:rsid w:val="00870801"/>
    <w:rsid w:val="008708BA"/>
    <w:rsid w:val="00870BF3"/>
    <w:rsid w:val="00870CEC"/>
    <w:rsid w:val="0087133A"/>
    <w:rsid w:val="0087156B"/>
    <w:rsid w:val="008715C8"/>
    <w:rsid w:val="00871974"/>
    <w:rsid w:val="00871BB3"/>
    <w:rsid w:val="00872A07"/>
    <w:rsid w:val="00872B53"/>
    <w:rsid w:val="008730C4"/>
    <w:rsid w:val="00873650"/>
    <w:rsid w:val="00873667"/>
    <w:rsid w:val="0087397D"/>
    <w:rsid w:val="008739EA"/>
    <w:rsid w:val="00873B79"/>
    <w:rsid w:val="00873FC0"/>
    <w:rsid w:val="00874321"/>
    <w:rsid w:val="0087486A"/>
    <w:rsid w:val="00874AF9"/>
    <w:rsid w:val="00874B7D"/>
    <w:rsid w:val="00874C32"/>
    <w:rsid w:val="00874C3D"/>
    <w:rsid w:val="00874FD8"/>
    <w:rsid w:val="00874FD9"/>
    <w:rsid w:val="0087524C"/>
    <w:rsid w:val="008755BD"/>
    <w:rsid w:val="0087589A"/>
    <w:rsid w:val="00875AC4"/>
    <w:rsid w:val="0087672E"/>
    <w:rsid w:val="0087674D"/>
    <w:rsid w:val="00876A4B"/>
    <w:rsid w:val="00876BDB"/>
    <w:rsid w:val="00876E0B"/>
    <w:rsid w:val="008770FB"/>
    <w:rsid w:val="0087738A"/>
    <w:rsid w:val="00877418"/>
    <w:rsid w:val="00877875"/>
    <w:rsid w:val="00877BF0"/>
    <w:rsid w:val="0088009C"/>
    <w:rsid w:val="008809A1"/>
    <w:rsid w:val="00881502"/>
    <w:rsid w:val="00881774"/>
    <w:rsid w:val="00882400"/>
    <w:rsid w:val="00882C8D"/>
    <w:rsid w:val="00883076"/>
    <w:rsid w:val="0088315A"/>
    <w:rsid w:val="00883AAB"/>
    <w:rsid w:val="00883ACB"/>
    <w:rsid w:val="00883EC4"/>
    <w:rsid w:val="00883FA9"/>
    <w:rsid w:val="00884837"/>
    <w:rsid w:val="00885255"/>
    <w:rsid w:val="00885488"/>
    <w:rsid w:val="00885D31"/>
    <w:rsid w:val="00886372"/>
    <w:rsid w:val="00886500"/>
    <w:rsid w:val="008877D1"/>
    <w:rsid w:val="00890D12"/>
    <w:rsid w:val="00890DB4"/>
    <w:rsid w:val="00890DF6"/>
    <w:rsid w:val="00891B9E"/>
    <w:rsid w:val="008931F9"/>
    <w:rsid w:val="008934AD"/>
    <w:rsid w:val="008935B0"/>
    <w:rsid w:val="00893946"/>
    <w:rsid w:val="00893A9E"/>
    <w:rsid w:val="008940B8"/>
    <w:rsid w:val="008944FB"/>
    <w:rsid w:val="0089450F"/>
    <w:rsid w:val="008951B4"/>
    <w:rsid w:val="0089526F"/>
    <w:rsid w:val="00895778"/>
    <w:rsid w:val="0089579E"/>
    <w:rsid w:val="00895901"/>
    <w:rsid w:val="00895CAF"/>
    <w:rsid w:val="008961CA"/>
    <w:rsid w:val="00896C99"/>
    <w:rsid w:val="00897268"/>
    <w:rsid w:val="0089781F"/>
    <w:rsid w:val="00897D0E"/>
    <w:rsid w:val="008A02F7"/>
    <w:rsid w:val="008A031C"/>
    <w:rsid w:val="008A08DA"/>
    <w:rsid w:val="008A150D"/>
    <w:rsid w:val="008A1E45"/>
    <w:rsid w:val="008A218E"/>
    <w:rsid w:val="008A26CF"/>
    <w:rsid w:val="008A2910"/>
    <w:rsid w:val="008A2A07"/>
    <w:rsid w:val="008A33F4"/>
    <w:rsid w:val="008A3636"/>
    <w:rsid w:val="008A3796"/>
    <w:rsid w:val="008A3F02"/>
    <w:rsid w:val="008A45A0"/>
    <w:rsid w:val="008A470C"/>
    <w:rsid w:val="008A4DB6"/>
    <w:rsid w:val="008A6470"/>
    <w:rsid w:val="008A6A3C"/>
    <w:rsid w:val="008A6ACB"/>
    <w:rsid w:val="008A6EA4"/>
    <w:rsid w:val="008A77CA"/>
    <w:rsid w:val="008A7FF9"/>
    <w:rsid w:val="008B08F9"/>
    <w:rsid w:val="008B1254"/>
    <w:rsid w:val="008B2134"/>
    <w:rsid w:val="008B23E6"/>
    <w:rsid w:val="008B246E"/>
    <w:rsid w:val="008B2A23"/>
    <w:rsid w:val="008B2A3C"/>
    <w:rsid w:val="008B2ACE"/>
    <w:rsid w:val="008B2D2F"/>
    <w:rsid w:val="008B34CC"/>
    <w:rsid w:val="008B363F"/>
    <w:rsid w:val="008B38F8"/>
    <w:rsid w:val="008B4121"/>
    <w:rsid w:val="008B41E9"/>
    <w:rsid w:val="008B48A1"/>
    <w:rsid w:val="008B4BDD"/>
    <w:rsid w:val="008B4FA8"/>
    <w:rsid w:val="008B502C"/>
    <w:rsid w:val="008B5067"/>
    <w:rsid w:val="008B5444"/>
    <w:rsid w:val="008B5B93"/>
    <w:rsid w:val="008B5FC5"/>
    <w:rsid w:val="008B73C5"/>
    <w:rsid w:val="008B7532"/>
    <w:rsid w:val="008B7930"/>
    <w:rsid w:val="008C0164"/>
    <w:rsid w:val="008C0AAC"/>
    <w:rsid w:val="008C0BE5"/>
    <w:rsid w:val="008C0F8B"/>
    <w:rsid w:val="008C15B2"/>
    <w:rsid w:val="008C1C68"/>
    <w:rsid w:val="008C1D96"/>
    <w:rsid w:val="008C2224"/>
    <w:rsid w:val="008C28F9"/>
    <w:rsid w:val="008C2A14"/>
    <w:rsid w:val="008C2CF1"/>
    <w:rsid w:val="008C2DEF"/>
    <w:rsid w:val="008C2EE6"/>
    <w:rsid w:val="008C31F8"/>
    <w:rsid w:val="008C32AE"/>
    <w:rsid w:val="008C34C4"/>
    <w:rsid w:val="008C3D32"/>
    <w:rsid w:val="008C3E81"/>
    <w:rsid w:val="008C4617"/>
    <w:rsid w:val="008C4635"/>
    <w:rsid w:val="008C4880"/>
    <w:rsid w:val="008C549F"/>
    <w:rsid w:val="008C581C"/>
    <w:rsid w:val="008C5F43"/>
    <w:rsid w:val="008C60B0"/>
    <w:rsid w:val="008C6A63"/>
    <w:rsid w:val="008C6BFD"/>
    <w:rsid w:val="008C7099"/>
    <w:rsid w:val="008C72F7"/>
    <w:rsid w:val="008C737E"/>
    <w:rsid w:val="008C768B"/>
    <w:rsid w:val="008C791A"/>
    <w:rsid w:val="008C79AB"/>
    <w:rsid w:val="008C7B7E"/>
    <w:rsid w:val="008C7D4E"/>
    <w:rsid w:val="008D1676"/>
    <w:rsid w:val="008D176E"/>
    <w:rsid w:val="008D1791"/>
    <w:rsid w:val="008D1893"/>
    <w:rsid w:val="008D1929"/>
    <w:rsid w:val="008D237A"/>
    <w:rsid w:val="008D26DA"/>
    <w:rsid w:val="008D2804"/>
    <w:rsid w:val="008D282B"/>
    <w:rsid w:val="008D398B"/>
    <w:rsid w:val="008D3AD0"/>
    <w:rsid w:val="008D3D60"/>
    <w:rsid w:val="008D4164"/>
    <w:rsid w:val="008D4225"/>
    <w:rsid w:val="008D4326"/>
    <w:rsid w:val="008D4D60"/>
    <w:rsid w:val="008D4EC6"/>
    <w:rsid w:val="008D51FE"/>
    <w:rsid w:val="008D5C55"/>
    <w:rsid w:val="008D5E08"/>
    <w:rsid w:val="008D5F9F"/>
    <w:rsid w:val="008D6463"/>
    <w:rsid w:val="008D6804"/>
    <w:rsid w:val="008D7A1E"/>
    <w:rsid w:val="008D7A2F"/>
    <w:rsid w:val="008E0215"/>
    <w:rsid w:val="008E0417"/>
    <w:rsid w:val="008E055D"/>
    <w:rsid w:val="008E0825"/>
    <w:rsid w:val="008E144E"/>
    <w:rsid w:val="008E18A0"/>
    <w:rsid w:val="008E18C0"/>
    <w:rsid w:val="008E1CC8"/>
    <w:rsid w:val="008E2327"/>
    <w:rsid w:val="008E255A"/>
    <w:rsid w:val="008E2622"/>
    <w:rsid w:val="008E3C58"/>
    <w:rsid w:val="008E44DF"/>
    <w:rsid w:val="008E4851"/>
    <w:rsid w:val="008E48A7"/>
    <w:rsid w:val="008E4F65"/>
    <w:rsid w:val="008E50C2"/>
    <w:rsid w:val="008E5460"/>
    <w:rsid w:val="008E5DD2"/>
    <w:rsid w:val="008E5E12"/>
    <w:rsid w:val="008E5F6F"/>
    <w:rsid w:val="008E5F8E"/>
    <w:rsid w:val="008E6355"/>
    <w:rsid w:val="008E67EC"/>
    <w:rsid w:val="008E6AF4"/>
    <w:rsid w:val="008E6C55"/>
    <w:rsid w:val="008E79F7"/>
    <w:rsid w:val="008E7AE9"/>
    <w:rsid w:val="008F03FB"/>
    <w:rsid w:val="008F13EC"/>
    <w:rsid w:val="008F165E"/>
    <w:rsid w:val="008F17E0"/>
    <w:rsid w:val="008F1D64"/>
    <w:rsid w:val="008F2376"/>
    <w:rsid w:val="008F2487"/>
    <w:rsid w:val="008F25F2"/>
    <w:rsid w:val="008F3198"/>
    <w:rsid w:val="008F3AFB"/>
    <w:rsid w:val="008F416C"/>
    <w:rsid w:val="008F44E4"/>
    <w:rsid w:val="008F45CB"/>
    <w:rsid w:val="008F486D"/>
    <w:rsid w:val="008F4A61"/>
    <w:rsid w:val="008F4F02"/>
    <w:rsid w:val="008F58D3"/>
    <w:rsid w:val="008F65AA"/>
    <w:rsid w:val="008F660B"/>
    <w:rsid w:val="008F6D66"/>
    <w:rsid w:val="008F702E"/>
    <w:rsid w:val="008F71B4"/>
    <w:rsid w:val="008F7587"/>
    <w:rsid w:val="008F77C7"/>
    <w:rsid w:val="0090039D"/>
    <w:rsid w:val="009003DB"/>
    <w:rsid w:val="009006F2"/>
    <w:rsid w:val="009008EC"/>
    <w:rsid w:val="00900920"/>
    <w:rsid w:val="00900A1A"/>
    <w:rsid w:val="00901304"/>
    <w:rsid w:val="00901CE9"/>
    <w:rsid w:val="0090247C"/>
    <w:rsid w:val="00902AFB"/>
    <w:rsid w:val="00902D92"/>
    <w:rsid w:val="00902F37"/>
    <w:rsid w:val="00903469"/>
    <w:rsid w:val="0090370A"/>
    <w:rsid w:val="00903738"/>
    <w:rsid w:val="00903DB7"/>
    <w:rsid w:val="00904991"/>
    <w:rsid w:val="00904B3B"/>
    <w:rsid w:val="00904D84"/>
    <w:rsid w:val="00904DB2"/>
    <w:rsid w:val="009054FF"/>
    <w:rsid w:val="00905645"/>
    <w:rsid w:val="0090589E"/>
    <w:rsid w:val="009058CB"/>
    <w:rsid w:val="00905918"/>
    <w:rsid w:val="00905ECB"/>
    <w:rsid w:val="00906C1F"/>
    <w:rsid w:val="00907169"/>
    <w:rsid w:val="009074DC"/>
    <w:rsid w:val="009079CB"/>
    <w:rsid w:val="00907B38"/>
    <w:rsid w:val="009110D5"/>
    <w:rsid w:val="00911182"/>
    <w:rsid w:val="0091144D"/>
    <w:rsid w:val="00911583"/>
    <w:rsid w:val="0091160F"/>
    <w:rsid w:val="00911A47"/>
    <w:rsid w:val="00911A55"/>
    <w:rsid w:val="009122A1"/>
    <w:rsid w:val="0091282A"/>
    <w:rsid w:val="00913352"/>
    <w:rsid w:val="00913CA9"/>
    <w:rsid w:val="00914D38"/>
    <w:rsid w:val="00914DAF"/>
    <w:rsid w:val="00915387"/>
    <w:rsid w:val="0091556F"/>
    <w:rsid w:val="0091570D"/>
    <w:rsid w:val="00915BD5"/>
    <w:rsid w:val="00915D0A"/>
    <w:rsid w:val="00915D0F"/>
    <w:rsid w:val="009160AC"/>
    <w:rsid w:val="0091614F"/>
    <w:rsid w:val="00916319"/>
    <w:rsid w:val="009166C9"/>
    <w:rsid w:val="0091675C"/>
    <w:rsid w:val="00916B91"/>
    <w:rsid w:val="009175AC"/>
    <w:rsid w:val="00917792"/>
    <w:rsid w:val="00917796"/>
    <w:rsid w:val="009179E9"/>
    <w:rsid w:val="00917B86"/>
    <w:rsid w:val="00917E97"/>
    <w:rsid w:val="00920670"/>
    <w:rsid w:val="00920766"/>
    <w:rsid w:val="0092082E"/>
    <w:rsid w:val="00920970"/>
    <w:rsid w:val="009215B5"/>
    <w:rsid w:val="00921AFA"/>
    <w:rsid w:val="00921C8E"/>
    <w:rsid w:val="00922005"/>
    <w:rsid w:val="009229B4"/>
    <w:rsid w:val="00922A72"/>
    <w:rsid w:val="00922E3E"/>
    <w:rsid w:val="00923002"/>
    <w:rsid w:val="00923073"/>
    <w:rsid w:val="009237B4"/>
    <w:rsid w:val="00923BF6"/>
    <w:rsid w:val="00923D4C"/>
    <w:rsid w:val="00923F0E"/>
    <w:rsid w:val="009246ED"/>
    <w:rsid w:val="0092486F"/>
    <w:rsid w:val="00924B3C"/>
    <w:rsid w:val="00924E95"/>
    <w:rsid w:val="0092522D"/>
    <w:rsid w:val="00925DD2"/>
    <w:rsid w:val="009262E1"/>
    <w:rsid w:val="00926487"/>
    <w:rsid w:val="00926A0F"/>
    <w:rsid w:val="00926BF7"/>
    <w:rsid w:val="00927393"/>
    <w:rsid w:val="00927793"/>
    <w:rsid w:val="00927AB4"/>
    <w:rsid w:val="00927EC0"/>
    <w:rsid w:val="00930007"/>
    <w:rsid w:val="00930945"/>
    <w:rsid w:val="00930F39"/>
    <w:rsid w:val="00930F92"/>
    <w:rsid w:val="00931983"/>
    <w:rsid w:val="009319E9"/>
    <w:rsid w:val="00931B7A"/>
    <w:rsid w:val="0093260A"/>
    <w:rsid w:val="009329FB"/>
    <w:rsid w:val="00933131"/>
    <w:rsid w:val="0093320B"/>
    <w:rsid w:val="00933908"/>
    <w:rsid w:val="00934417"/>
    <w:rsid w:val="00934507"/>
    <w:rsid w:val="00934657"/>
    <w:rsid w:val="009346B0"/>
    <w:rsid w:val="00934790"/>
    <w:rsid w:val="00934B56"/>
    <w:rsid w:val="00935855"/>
    <w:rsid w:val="00935BDC"/>
    <w:rsid w:val="00936040"/>
    <w:rsid w:val="00936239"/>
    <w:rsid w:val="0093636F"/>
    <w:rsid w:val="00936A5F"/>
    <w:rsid w:val="00936FDC"/>
    <w:rsid w:val="0093732C"/>
    <w:rsid w:val="009375B7"/>
    <w:rsid w:val="009377F4"/>
    <w:rsid w:val="00937DF4"/>
    <w:rsid w:val="009400E9"/>
    <w:rsid w:val="00940241"/>
    <w:rsid w:val="00940597"/>
    <w:rsid w:val="00940D25"/>
    <w:rsid w:val="00941441"/>
    <w:rsid w:val="00941A88"/>
    <w:rsid w:val="00942389"/>
    <w:rsid w:val="00942895"/>
    <w:rsid w:val="00942DE1"/>
    <w:rsid w:val="0094336C"/>
    <w:rsid w:val="0094364D"/>
    <w:rsid w:val="00943844"/>
    <w:rsid w:val="009439D5"/>
    <w:rsid w:val="009439F9"/>
    <w:rsid w:val="00943E0D"/>
    <w:rsid w:val="00943E41"/>
    <w:rsid w:val="0094468C"/>
    <w:rsid w:val="00944791"/>
    <w:rsid w:val="009454E7"/>
    <w:rsid w:val="00945D0B"/>
    <w:rsid w:val="009465CE"/>
    <w:rsid w:val="00946739"/>
    <w:rsid w:val="00947601"/>
    <w:rsid w:val="009478A1"/>
    <w:rsid w:val="00947AA9"/>
    <w:rsid w:val="00947F61"/>
    <w:rsid w:val="0095010B"/>
    <w:rsid w:val="0095067E"/>
    <w:rsid w:val="009508F2"/>
    <w:rsid w:val="00951441"/>
    <w:rsid w:val="00951A9A"/>
    <w:rsid w:val="00951C1A"/>
    <w:rsid w:val="00951FFA"/>
    <w:rsid w:val="0095242A"/>
    <w:rsid w:val="00952879"/>
    <w:rsid w:val="009528CF"/>
    <w:rsid w:val="00952A87"/>
    <w:rsid w:val="009533C9"/>
    <w:rsid w:val="00953883"/>
    <w:rsid w:val="00953B50"/>
    <w:rsid w:val="00953C37"/>
    <w:rsid w:val="00953DF2"/>
    <w:rsid w:val="009540C7"/>
    <w:rsid w:val="00954FE2"/>
    <w:rsid w:val="009553DA"/>
    <w:rsid w:val="00955C36"/>
    <w:rsid w:val="00955E6B"/>
    <w:rsid w:val="0095615C"/>
    <w:rsid w:val="00956225"/>
    <w:rsid w:val="00956712"/>
    <w:rsid w:val="00956DCD"/>
    <w:rsid w:val="00956FD2"/>
    <w:rsid w:val="0095752A"/>
    <w:rsid w:val="00957905"/>
    <w:rsid w:val="00957BC0"/>
    <w:rsid w:val="00957C0C"/>
    <w:rsid w:val="00957C78"/>
    <w:rsid w:val="00960263"/>
    <w:rsid w:val="00960287"/>
    <w:rsid w:val="00960C7D"/>
    <w:rsid w:val="00960EE0"/>
    <w:rsid w:val="00961199"/>
    <w:rsid w:val="0096165A"/>
    <w:rsid w:val="00961C17"/>
    <w:rsid w:val="00962175"/>
    <w:rsid w:val="009623D5"/>
    <w:rsid w:val="009625B1"/>
    <w:rsid w:val="009626AD"/>
    <w:rsid w:val="00962846"/>
    <w:rsid w:val="00962AA8"/>
    <w:rsid w:val="00962C23"/>
    <w:rsid w:val="0096411A"/>
    <w:rsid w:val="00964721"/>
    <w:rsid w:val="009650F2"/>
    <w:rsid w:val="00965935"/>
    <w:rsid w:val="00965CEB"/>
    <w:rsid w:val="00965D92"/>
    <w:rsid w:val="0096624D"/>
    <w:rsid w:val="0096657A"/>
    <w:rsid w:val="00966614"/>
    <w:rsid w:val="00966635"/>
    <w:rsid w:val="00966AC5"/>
    <w:rsid w:val="00966ADF"/>
    <w:rsid w:val="00966D98"/>
    <w:rsid w:val="009673EF"/>
    <w:rsid w:val="00967477"/>
    <w:rsid w:val="00967B08"/>
    <w:rsid w:val="00967C91"/>
    <w:rsid w:val="00970823"/>
    <w:rsid w:val="00971202"/>
    <w:rsid w:val="00971300"/>
    <w:rsid w:val="009714A7"/>
    <w:rsid w:val="009718DA"/>
    <w:rsid w:val="00972004"/>
    <w:rsid w:val="00972B9D"/>
    <w:rsid w:val="00972BE7"/>
    <w:rsid w:val="00972F8D"/>
    <w:rsid w:val="00973D1F"/>
    <w:rsid w:val="00973D51"/>
    <w:rsid w:val="00973E6F"/>
    <w:rsid w:val="00974006"/>
    <w:rsid w:val="009742F7"/>
    <w:rsid w:val="00974541"/>
    <w:rsid w:val="00974B21"/>
    <w:rsid w:val="00975975"/>
    <w:rsid w:val="009761A5"/>
    <w:rsid w:val="0097657A"/>
    <w:rsid w:val="009769DD"/>
    <w:rsid w:val="0097718E"/>
    <w:rsid w:val="009771CE"/>
    <w:rsid w:val="0097784A"/>
    <w:rsid w:val="00977B08"/>
    <w:rsid w:val="00980BE7"/>
    <w:rsid w:val="00980D99"/>
    <w:rsid w:val="00980E8E"/>
    <w:rsid w:val="0098101E"/>
    <w:rsid w:val="00981606"/>
    <w:rsid w:val="00981BBF"/>
    <w:rsid w:val="00981D41"/>
    <w:rsid w:val="00982106"/>
    <w:rsid w:val="00982276"/>
    <w:rsid w:val="0098258D"/>
    <w:rsid w:val="009825FC"/>
    <w:rsid w:val="00982B3B"/>
    <w:rsid w:val="00983291"/>
    <w:rsid w:val="009832F6"/>
    <w:rsid w:val="0098381F"/>
    <w:rsid w:val="00983948"/>
    <w:rsid w:val="00983A98"/>
    <w:rsid w:val="00983FD1"/>
    <w:rsid w:val="00984D18"/>
    <w:rsid w:val="00984DF2"/>
    <w:rsid w:val="00984FD3"/>
    <w:rsid w:val="00985149"/>
    <w:rsid w:val="00985634"/>
    <w:rsid w:val="009856ED"/>
    <w:rsid w:val="00985AF0"/>
    <w:rsid w:val="00985DEF"/>
    <w:rsid w:val="00986379"/>
    <w:rsid w:val="009865CF"/>
    <w:rsid w:val="009875C3"/>
    <w:rsid w:val="0098772B"/>
    <w:rsid w:val="009879BA"/>
    <w:rsid w:val="009900C4"/>
    <w:rsid w:val="00990112"/>
    <w:rsid w:val="00990114"/>
    <w:rsid w:val="00990261"/>
    <w:rsid w:val="00990FEA"/>
    <w:rsid w:val="0099162A"/>
    <w:rsid w:val="009917B9"/>
    <w:rsid w:val="009918A7"/>
    <w:rsid w:val="00991ABB"/>
    <w:rsid w:val="00991E1A"/>
    <w:rsid w:val="00992090"/>
    <w:rsid w:val="009923B8"/>
    <w:rsid w:val="00992448"/>
    <w:rsid w:val="00992578"/>
    <w:rsid w:val="00992684"/>
    <w:rsid w:val="00992E6D"/>
    <w:rsid w:val="00993677"/>
    <w:rsid w:val="00993B22"/>
    <w:rsid w:val="00993C85"/>
    <w:rsid w:val="00993F24"/>
    <w:rsid w:val="009944D6"/>
    <w:rsid w:val="00994555"/>
    <w:rsid w:val="00994590"/>
    <w:rsid w:val="00994E31"/>
    <w:rsid w:val="00995253"/>
    <w:rsid w:val="00995A15"/>
    <w:rsid w:val="00995E2A"/>
    <w:rsid w:val="00995E71"/>
    <w:rsid w:val="00995E9A"/>
    <w:rsid w:val="00995FF9"/>
    <w:rsid w:val="00996371"/>
    <w:rsid w:val="00996419"/>
    <w:rsid w:val="009965C6"/>
    <w:rsid w:val="00996C2C"/>
    <w:rsid w:val="00996DDC"/>
    <w:rsid w:val="00997F89"/>
    <w:rsid w:val="009A0108"/>
    <w:rsid w:val="009A030D"/>
    <w:rsid w:val="009A0352"/>
    <w:rsid w:val="009A08EF"/>
    <w:rsid w:val="009A0A84"/>
    <w:rsid w:val="009A16D9"/>
    <w:rsid w:val="009A2F40"/>
    <w:rsid w:val="009A307A"/>
    <w:rsid w:val="009A36C3"/>
    <w:rsid w:val="009A4469"/>
    <w:rsid w:val="009A4749"/>
    <w:rsid w:val="009A5004"/>
    <w:rsid w:val="009A53FF"/>
    <w:rsid w:val="009A54B2"/>
    <w:rsid w:val="009A5BF4"/>
    <w:rsid w:val="009A62BD"/>
    <w:rsid w:val="009A62D6"/>
    <w:rsid w:val="009A6B57"/>
    <w:rsid w:val="009A6DD7"/>
    <w:rsid w:val="009A6EFC"/>
    <w:rsid w:val="009A71F5"/>
    <w:rsid w:val="009A76DC"/>
    <w:rsid w:val="009A78DA"/>
    <w:rsid w:val="009B078C"/>
    <w:rsid w:val="009B0B9A"/>
    <w:rsid w:val="009B0D98"/>
    <w:rsid w:val="009B0EA0"/>
    <w:rsid w:val="009B13B2"/>
    <w:rsid w:val="009B179E"/>
    <w:rsid w:val="009B1941"/>
    <w:rsid w:val="009B1CF1"/>
    <w:rsid w:val="009B2003"/>
    <w:rsid w:val="009B21F4"/>
    <w:rsid w:val="009B23AF"/>
    <w:rsid w:val="009B2599"/>
    <w:rsid w:val="009B2968"/>
    <w:rsid w:val="009B2C98"/>
    <w:rsid w:val="009B3115"/>
    <w:rsid w:val="009B378F"/>
    <w:rsid w:val="009B3B45"/>
    <w:rsid w:val="009B4091"/>
    <w:rsid w:val="009B41E2"/>
    <w:rsid w:val="009B420B"/>
    <w:rsid w:val="009B4304"/>
    <w:rsid w:val="009B46B4"/>
    <w:rsid w:val="009B49EC"/>
    <w:rsid w:val="009B4A11"/>
    <w:rsid w:val="009B4F95"/>
    <w:rsid w:val="009B50BE"/>
    <w:rsid w:val="009B510E"/>
    <w:rsid w:val="009B5119"/>
    <w:rsid w:val="009B5675"/>
    <w:rsid w:val="009B5ACF"/>
    <w:rsid w:val="009B5CC1"/>
    <w:rsid w:val="009B5F7F"/>
    <w:rsid w:val="009B6B9D"/>
    <w:rsid w:val="009B702A"/>
    <w:rsid w:val="009B7A47"/>
    <w:rsid w:val="009B7ECE"/>
    <w:rsid w:val="009B7FE7"/>
    <w:rsid w:val="009C0362"/>
    <w:rsid w:val="009C0A64"/>
    <w:rsid w:val="009C0CC5"/>
    <w:rsid w:val="009C0FFE"/>
    <w:rsid w:val="009C13D4"/>
    <w:rsid w:val="009C17A5"/>
    <w:rsid w:val="009C18B6"/>
    <w:rsid w:val="009C1E5B"/>
    <w:rsid w:val="009C234C"/>
    <w:rsid w:val="009C2A82"/>
    <w:rsid w:val="009C2F2B"/>
    <w:rsid w:val="009C3C81"/>
    <w:rsid w:val="009C3E11"/>
    <w:rsid w:val="009C41F4"/>
    <w:rsid w:val="009C44C0"/>
    <w:rsid w:val="009C44F4"/>
    <w:rsid w:val="009C4A86"/>
    <w:rsid w:val="009C503A"/>
    <w:rsid w:val="009C513D"/>
    <w:rsid w:val="009C527C"/>
    <w:rsid w:val="009C6576"/>
    <w:rsid w:val="009C66B8"/>
    <w:rsid w:val="009C6897"/>
    <w:rsid w:val="009C6951"/>
    <w:rsid w:val="009C6A38"/>
    <w:rsid w:val="009C6E3C"/>
    <w:rsid w:val="009C6F2A"/>
    <w:rsid w:val="009C726D"/>
    <w:rsid w:val="009C72ED"/>
    <w:rsid w:val="009C734E"/>
    <w:rsid w:val="009C7684"/>
    <w:rsid w:val="009C7AA9"/>
    <w:rsid w:val="009C7B4E"/>
    <w:rsid w:val="009C7CB0"/>
    <w:rsid w:val="009C7D46"/>
    <w:rsid w:val="009C7DDD"/>
    <w:rsid w:val="009D0EAF"/>
    <w:rsid w:val="009D0EE2"/>
    <w:rsid w:val="009D13F8"/>
    <w:rsid w:val="009D1569"/>
    <w:rsid w:val="009D2300"/>
    <w:rsid w:val="009D2375"/>
    <w:rsid w:val="009D2C00"/>
    <w:rsid w:val="009D2FE4"/>
    <w:rsid w:val="009D340C"/>
    <w:rsid w:val="009D437B"/>
    <w:rsid w:val="009D50A9"/>
    <w:rsid w:val="009D5444"/>
    <w:rsid w:val="009D59F3"/>
    <w:rsid w:val="009D5B39"/>
    <w:rsid w:val="009D5DE4"/>
    <w:rsid w:val="009D5E84"/>
    <w:rsid w:val="009D736A"/>
    <w:rsid w:val="009D7703"/>
    <w:rsid w:val="009E058B"/>
    <w:rsid w:val="009E0A4C"/>
    <w:rsid w:val="009E0A5B"/>
    <w:rsid w:val="009E0B6A"/>
    <w:rsid w:val="009E0BF2"/>
    <w:rsid w:val="009E0FD5"/>
    <w:rsid w:val="009E193C"/>
    <w:rsid w:val="009E1AF4"/>
    <w:rsid w:val="009E1BB7"/>
    <w:rsid w:val="009E1FB3"/>
    <w:rsid w:val="009E2063"/>
    <w:rsid w:val="009E23B7"/>
    <w:rsid w:val="009E2495"/>
    <w:rsid w:val="009E2F6F"/>
    <w:rsid w:val="009E3430"/>
    <w:rsid w:val="009E34F1"/>
    <w:rsid w:val="009E3502"/>
    <w:rsid w:val="009E35F5"/>
    <w:rsid w:val="009E4476"/>
    <w:rsid w:val="009E5009"/>
    <w:rsid w:val="009E5185"/>
    <w:rsid w:val="009E52D9"/>
    <w:rsid w:val="009E587C"/>
    <w:rsid w:val="009E59F7"/>
    <w:rsid w:val="009E68B8"/>
    <w:rsid w:val="009E68F6"/>
    <w:rsid w:val="009E76C6"/>
    <w:rsid w:val="009E7A1F"/>
    <w:rsid w:val="009F03EA"/>
    <w:rsid w:val="009F0623"/>
    <w:rsid w:val="009F0E7D"/>
    <w:rsid w:val="009F16A2"/>
    <w:rsid w:val="009F1C0C"/>
    <w:rsid w:val="009F1FE4"/>
    <w:rsid w:val="009F288D"/>
    <w:rsid w:val="009F3294"/>
    <w:rsid w:val="009F389F"/>
    <w:rsid w:val="009F423A"/>
    <w:rsid w:val="009F457B"/>
    <w:rsid w:val="009F484A"/>
    <w:rsid w:val="009F4970"/>
    <w:rsid w:val="009F4F6C"/>
    <w:rsid w:val="009F5FDE"/>
    <w:rsid w:val="009F60AA"/>
    <w:rsid w:val="009F6452"/>
    <w:rsid w:val="009F6914"/>
    <w:rsid w:val="009F6D93"/>
    <w:rsid w:val="009F6F92"/>
    <w:rsid w:val="009F7961"/>
    <w:rsid w:val="009F7D3E"/>
    <w:rsid w:val="00A0003F"/>
    <w:rsid w:val="00A00AFD"/>
    <w:rsid w:val="00A00DB2"/>
    <w:rsid w:val="00A0107D"/>
    <w:rsid w:val="00A013D3"/>
    <w:rsid w:val="00A01600"/>
    <w:rsid w:val="00A01EA7"/>
    <w:rsid w:val="00A01F5D"/>
    <w:rsid w:val="00A0273B"/>
    <w:rsid w:val="00A0279B"/>
    <w:rsid w:val="00A027B8"/>
    <w:rsid w:val="00A0284E"/>
    <w:rsid w:val="00A033CE"/>
    <w:rsid w:val="00A033F0"/>
    <w:rsid w:val="00A03488"/>
    <w:rsid w:val="00A038D4"/>
    <w:rsid w:val="00A039A4"/>
    <w:rsid w:val="00A039C6"/>
    <w:rsid w:val="00A04297"/>
    <w:rsid w:val="00A04F34"/>
    <w:rsid w:val="00A050EF"/>
    <w:rsid w:val="00A053DA"/>
    <w:rsid w:val="00A05489"/>
    <w:rsid w:val="00A054D5"/>
    <w:rsid w:val="00A0555C"/>
    <w:rsid w:val="00A05B0C"/>
    <w:rsid w:val="00A05C6C"/>
    <w:rsid w:val="00A0664D"/>
    <w:rsid w:val="00A06BCC"/>
    <w:rsid w:val="00A07440"/>
    <w:rsid w:val="00A105DE"/>
    <w:rsid w:val="00A11B8C"/>
    <w:rsid w:val="00A11F29"/>
    <w:rsid w:val="00A1248F"/>
    <w:rsid w:val="00A127EB"/>
    <w:rsid w:val="00A12914"/>
    <w:rsid w:val="00A12F82"/>
    <w:rsid w:val="00A1327D"/>
    <w:rsid w:val="00A136D5"/>
    <w:rsid w:val="00A1430E"/>
    <w:rsid w:val="00A144D2"/>
    <w:rsid w:val="00A1496F"/>
    <w:rsid w:val="00A14AB8"/>
    <w:rsid w:val="00A157EB"/>
    <w:rsid w:val="00A15D8E"/>
    <w:rsid w:val="00A164F5"/>
    <w:rsid w:val="00A167C0"/>
    <w:rsid w:val="00A16F48"/>
    <w:rsid w:val="00A17089"/>
    <w:rsid w:val="00A17196"/>
    <w:rsid w:val="00A17326"/>
    <w:rsid w:val="00A17AE3"/>
    <w:rsid w:val="00A17E6A"/>
    <w:rsid w:val="00A204F6"/>
    <w:rsid w:val="00A20612"/>
    <w:rsid w:val="00A21337"/>
    <w:rsid w:val="00A21607"/>
    <w:rsid w:val="00A21738"/>
    <w:rsid w:val="00A219BE"/>
    <w:rsid w:val="00A21C5B"/>
    <w:rsid w:val="00A22375"/>
    <w:rsid w:val="00A22A3E"/>
    <w:rsid w:val="00A22A62"/>
    <w:rsid w:val="00A22B9C"/>
    <w:rsid w:val="00A23298"/>
    <w:rsid w:val="00A232D0"/>
    <w:rsid w:val="00A235CA"/>
    <w:rsid w:val="00A23639"/>
    <w:rsid w:val="00A236D9"/>
    <w:rsid w:val="00A23A77"/>
    <w:rsid w:val="00A23DB1"/>
    <w:rsid w:val="00A23F23"/>
    <w:rsid w:val="00A24539"/>
    <w:rsid w:val="00A24D8F"/>
    <w:rsid w:val="00A25751"/>
    <w:rsid w:val="00A257B5"/>
    <w:rsid w:val="00A2588B"/>
    <w:rsid w:val="00A25936"/>
    <w:rsid w:val="00A26424"/>
    <w:rsid w:val="00A264A6"/>
    <w:rsid w:val="00A26A0A"/>
    <w:rsid w:val="00A270D4"/>
    <w:rsid w:val="00A27780"/>
    <w:rsid w:val="00A27F27"/>
    <w:rsid w:val="00A3020C"/>
    <w:rsid w:val="00A30234"/>
    <w:rsid w:val="00A3028D"/>
    <w:rsid w:val="00A3030B"/>
    <w:rsid w:val="00A3030C"/>
    <w:rsid w:val="00A30FE0"/>
    <w:rsid w:val="00A31771"/>
    <w:rsid w:val="00A31AC5"/>
    <w:rsid w:val="00A31B83"/>
    <w:rsid w:val="00A31CED"/>
    <w:rsid w:val="00A3202B"/>
    <w:rsid w:val="00A320DC"/>
    <w:rsid w:val="00A3273F"/>
    <w:rsid w:val="00A33668"/>
    <w:rsid w:val="00A338E1"/>
    <w:rsid w:val="00A33EB1"/>
    <w:rsid w:val="00A34B51"/>
    <w:rsid w:val="00A34E61"/>
    <w:rsid w:val="00A351CC"/>
    <w:rsid w:val="00A351EC"/>
    <w:rsid w:val="00A35731"/>
    <w:rsid w:val="00A35756"/>
    <w:rsid w:val="00A35ACF"/>
    <w:rsid w:val="00A35C38"/>
    <w:rsid w:val="00A35C3E"/>
    <w:rsid w:val="00A36146"/>
    <w:rsid w:val="00A36331"/>
    <w:rsid w:val="00A36472"/>
    <w:rsid w:val="00A365A9"/>
    <w:rsid w:val="00A36D42"/>
    <w:rsid w:val="00A37689"/>
    <w:rsid w:val="00A3792C"/>
    <w:rsid w:val="00A37D7D"/>
    <w:rsid w:val="00A37F1F"/>
    <w:rsid w:val="00A37F79"/>
    <w:rsid w:val="00A40004"/>
    <w:rsid w:val="00A40059"/>
    <w:rsid w:val="00A4034B"/>
    <w:rsid w:val="00A4094A"/>
    <w:rsid w:val="00A416F1"/>
    <w:rsid w:val="00A420B4"/>
    <w:rsid w:val="00A424DB"/>
    <w:rsid w:val="00A428BD"/>
    <w:rsid w:val="00A42CE0"/>
    <w:rsid w:val="00A43E25"/>
    <w:rsid w:val="00A43E3C"/>
    <w:rsid w:val="00A43F46"/>
    <w:rsid w:val="00A442A0"/>
    <w:rsid w:val="00A4471F"/>
    <w:rsid w:val="00A45183"/>
    <w:rsid w:val="00A462CD"/>
    <w:rsid w:val="00A46BD6"/>
    <w:rsid w:val="00A46C5D"/>
    <w:rsid w:val="00A46E86"/>
    <w:rsid w:val="00A46EBE"/>
    <w:rsid w:val="00A46F3F"/>
    <w:rsid w:val="00A47134"/>
    <w:rsid w:val="00A473BB"/>
    <w:rsid w:val="00A4778A"/>
    <w:rsid w:val="00A47A15"/>
    <w:rsid w:val="00A47BB1"/>
    <w:rsid w:val="00A47CDD"/>
    <w:rsid w:val="00A47E32"/>
    <w:rsid w:val="00A501D8"/>
    <w:rsid w:val="00A50361"/>
    <w:rsid w:val="00A50729"/>
    <w:rsid w:val="00A5146F"/>
    <w:rsid w:val="00A51D65"/>
    <w:rsid w:val="00A51FB6"/>
    <w:rsid w:val="00A526DD"/>
    <w:rsid w:val="00A528BC"/>
    <w:rsid w:val="00A52B41"/>
    <w:rsid w:val="00A5332A"/>
    <w:rsid w:val="00A5389F"/>
    <w:rsid w:val="00A53EA5"/>
    <w:rsid w:val="00A54FB2"/>
    <w:rsid w:val="00A55C71"/>
    <w:rsid w:val="00A55F3D"/>
    <w:rsid w:val="00A56AB9"/>
    <w:rsid w:val="00A56B1E"/>
    <w:rsid w:val="00A56D5F"/>
    <w:rsid w:val="00A56E0C"/>
    <w:rsid w:val="00A56EAB"/>
    <w:rsid w:val="00A57787"/>
    <w:rsid w:val="00A57DC1"/>
    <w:rsid w:val="00A60246"/>
    <w:rsid w:val="00A60553"/>
    <w:rsid w:val="00A60C2B"/>
    <w:rsid w:val="00A60F0A"/>
    <w:rsid w:val="00A60F5F"/>
    <w:rsid w:val="00A614E0"/>
    <w:rsid w:val="00A616B5"/>
    <w:rsid w:val="00A6183F"/>
    <w:rsid w:val="00A627A3"/>
    <w:rsid w:val="00A628C4"/>
    <w:rsid w:val="00A62ADF"/>
    <w:rsid w:val="00A62B6F"/>
    <w:rsid w:val="00A62BC8"/>
    <w:rsid w:val="00A638D8"/>
    <w:rsid w:val="00A6395C"/>
    <w:rsid w:val="00A6405D"/>
    <w:rsid w:val="00A64EF2"/>
    <w:rsid w:val="00A65047"/>
    <w:rsid w:val="00A650FF"/>
    <w:rsid w:val="00A65D4F"/>
    <w:rsid w:val="00A65F08"/>
    <w:rsid w:val="00A6667B"/>
    <w:rsid w:val="00A66A3B"/>
    <w:rsid w:val="00A66B98"/>
    <w:rsid w:val="00A67097"/>
    <w:rsid w:val="00A6714F"/>
    <w:rsid w:val="00A6736B"/>
    <w:rsid w:val="00A6773C"/>
    <w:rsid w:val="00A6785D"/>
    <w:rsid w:val="00A70165"/>
    <w:rsid w:val="00A7050F"/>
    <w:rsid w:val="00A70530"/>
    <w:rsid w:val="00A70551"/>
    <w:rsid w:val="00A70E25"/>
    <w:rsid w:val="00A70E87"/>
    <w:rsid w:val="00A71108"/>
    <w:rsid w:val="00A71251"/>
    <w:rsid w:val="00A7141B"/>
    <w:rsid w:val="00A717E1"/>
    <w:rsid w:val="00A72527"/>
    <w:rsid w:val="00A72567"/>
    <w:rsid w:val="00A72BFF"/>
    <w:rsid w:val="00A72F69"/>
    <w:rsid w:val="00A73963"/>
    <w:rsid w:val="00A73AA2"/>
    <w:rsid w:val="00A73B37"/>
    <w:rsid w:val="00A73C68"/>
    <w:rsid w:val="00A740AC"/>
    <w:rsid w:val="00A74E1D"/>
    <w:rsid w:val="00A74EFA"/>
    <w:rsid w:val="00A75709"/>
    <w:rsid w:val="00A76023"/>
    <w:rsid w:val="00A7609D"/>
    <w:rsid w:val="00A7649A"/>
    <w:rsid w:val="00A767D1"/>
    <w:rsid w:val="00A76A1D"/>
    <w:rsid w:val="00A76AB0"/>
    <w:rsid w:val="00A774F8"/>
    <w:rsid w:val="00A77F6D"/>
    <w:rsid w:val="00A802A0"/>
    <w:rsid w:val="00A80787"/>
    <w:rsid w:val="00A80904"/>
    <w:rsid w:val="00A80959"/>
    <w:rsid w:val="00A816FD"/>
    <w:rsid w:val="00A821E7"/>
    <w:rsid w:val="00A82991"/>
    <w:rsid w:val="00A82CDC"/>
    <w:rsid w:val="00A83D02"/>
    <w:rsid w:val="00A83D95"/>
    <w:rsid w:val="00A83E50"/>
    <w:rsid w:val="00A83EC9"/>
    <w:rsid w:val="00A84B21"/>
    <w:rsid w:val="00A84BEA"/>
    <w:rsid w:val="00A84DDF"/>
    <w:rsid w:val="00A84EDC"/>
    <w:rsid w:val="00A85231"/>
    <w:rsid w:val="00A858E1"/>
    <w:rsid w:val="00A86272"/>
    <w:rsid w:val="00A8697D"/>
    <w:rsid w:val="00A86E95"/>
    <w:rsid w:val="00A87003"/>
    <w:rsid w:val="00A8798E"/>
    <w:rsid w:val="00A87B38"/>
    <w:rsid w:val="00A90246"/>
    <w:rsid w:val="00A90571"/>
    <w:rsid w:val="00A906FA"/>
    <w:rsid w:val="00A90C36"/>
    <w:rsid w:val="00A91D85"/>
    <w:rsid w:val="00A92BBD"/>
    <w:rsid w:val="00A933C5"/>
    <w:rsid w:val="00A9362C"/>
    <w:rsid w:val="00A93A5F"/>
    <w:rsid w:val="00A93CB0"/>
    <w:rsid w:val="00A9439B"/>
    <w:rsid w:val="00A94937"/>
    <w:rsid w:val="00A95399"/>
    <w:rsid w:val="00A963EF"/>
    <w:rsid w:val="00A96C0B"/>
    <w:rsid w:val="00A96C48"/>
    <w:rsid w:val="00A96E9A"/>
    <w:rsid w:val="00A96FE3"/>
    <w:rsid w:val="00A9739B"/>
    <w:rsid w:val="00A9745A"/>
    <w:rsid w:val="00A974C9"/>
    <w:rsid w:val="00A975E1"/>
    <w:rsid w:val="00A97695"/>
    <w:rsid w:val="00A976F1"/>
    <w:rsid w:val="00A9775F"/>
    <w:rsid w:val="00A97884"/>
    <w:rsid w:val="00A978E2"/>
    <w:rsid w:val="00A979C4"/>
    <w:rsid w:val="00A97DF8"/>
    <w:rsid w:val="00AA0232"/>
    <w:rsid w:val="00AA04DF"/>
    <w:rsid w:val="00AA07BD"/>
    <w:rsid w:val="00AA086E"/>
    <w:rsid w:val="00AA11B9"/>
    <w:rsid w:val="00AA17A8"/>
    <w:rsid w:val="00AA2481"/>
    <w:rsid w:val="00AA2AC5"/>
    <w:rsid w:val="00AA2DFB"/>
    <w:rsid w:val="00AA2FE8"/>
    <w:rsid w:val="00AA3106"/>
    <w:rsid w:val="00AA3787"/>
    <w:rsid w:val="00AA3D1E"/>
    <w:rsid w:val="00AA3F45"/>
    <w:rsid w:val="00AA4305"/>
    <w:rsid w:val="00AA4309"/>
    <w:rsid w:val="00AA45C4"/>
    <w:rsid w:val="00AA5855"/>
    <w:rsid w:val="00AA6A35"/>
    <w:rsid w:val="00AA6F56"/>
    <w:rsid w:val="00AA7209"/>
    <w:rsid w:val="00AA72F6"/>
    <w:rsid w:val="00AA7509"/>
    <w:rsid w:val="00AA767E"/>
    <w:rsid w:val="00AA78B3"/>
    <w:rsid w:val="00AA7BBE"/>
    <w:rsid w:val="00AA7BF6"/>
    <w:rsid w:val="00AA7E27"/>
    <w:rsid w:val="00AB05C0"/>
    <w:rsid w:val="00AB088C"/>
    <w:rsid w:val="00AB0D16"/>
    <w:rsid w:val="00AB17B1"/>
    <w:rsid w:val="00AB1A02"/>
    <w:rsid w:val="00AB1B49"/>
    <w:rsid w:val="00AB1C88"/>
    <w:rsid w:val="00AB1EA3"/>
    <w:rsid w:val="00AB2317"/>
    <w:rsid w:val="00AB2BE6"/>
    <w:rsid w:val="00AB2DEE"/>
    <w:rsid w:val="00AB33A5"/>
    <w:rsid w:val="00AB3553"/>
    <w:rsid w:val="00AB3660"/>
    <w:rsid w:val="00AB373C"/>
    <w:rsid w:val="00AB40E8"/>
    <w:rsid w:val="00AB45A4"/>
    <w:rsid w:val="00AB45BF"/>
    <w:rsid w:val="00AB4876"/>
    <w:rsid w:val="00AB4A42"/>
    <w:rsid w:val="00AB5285"/>
    <w:rsid w:val="00AB5AD2"/>
    <w:rsid w:val="00AB629B"/>
    <w:rsid w:val="00AB6D7F"/>
    <w:rsid w:val="00AB7066"/>
    <w:rsid w:val="00AB7167"/>
    <w:rsid w:val="00AB764D"/>
    <w:rsid w:val="00AB7786"/>
    <w:rsid w:val="00AB7C8D"/>
    <w:rsid w:val="00AB7CE9"/>
    <w:rsid w:val="00AB7E16"/>
    <w:rsid w:val="00AC008B"/>
    <w:rsid w:val="00AC02B9"/>
    <w:rsid w:val="00AC0805"/>
    <w:rsid w:val="00AC091D"/>
    <w:rsid w:val="00AC0A57"/>
    <w:rsid w:val="00AC0B28"/>
    <w:rsid w:val="00AC1B11"/>
    <w:rsid w:val="00AC1B9D"/>
    <w:rsid w:val="00AC1D15"/>
    <w:rsid w:val="00AC1DC4"/>
    <w:rsid w:val="00AC20FB"/>
    <w:rsid w:val="00AC2223"/>
    <w:rsid w:val="00AC3033"/>
    <w:rsid w:val="00AC3487"/>
    <w:rsid w:val="00AC4C4D"/>
    <w:rsid w:val="00AC4FC8"/>
    <w:rsid w:val="00AC5966"/>
    <w:rsid w:val="00AC59EE"/>
    <w:rsid w:val="00AC60F9"/>
    <w:rsid w:val="00AC681B"/>
    <w:rsid w:val="00AC6860"/>
    <w:rsid w:val="00AC6922"/>
    <w:rsid w:val="00AC71C1"/>
    <w:rsid w:val="00AC7425"/>
    <w:rsid w:val="00AC761E"/>
    <w:rsid w:val="00AC7788"/>
    <w:rsid w:val="00AD0030"/>
    <w:rsid w:val="00AD0551"/>
    <w:rsid w:val="00AD0573"/>
    <w:rsid w:val="00AD1633"/>
    <w:rsid w:val="00AD1A2B"/>
    <w:rsid w:val="00AD1BD9"/>
    <w:rsid w:val="00AD1C96"/>
    <w:rsid w:val="00AD204C"/>
    <w:rsid w:val="00AD29E3"/>
    <w:rsid w:val="00AD2BE7"/>
    <w:rsid w:val="00AD2DC3"/>
    <w:rsid w:val="00AD2E18"/>
    <w:rsid w:val="00AD317A"/>
    <w:rsid w:val="00AD324E"/>
    <w:rsid w:val="00AD34C1"/>
    <w:rsid w:val="00AD370F"/>
    <w:rsid w:val="00AD44EC"/>
    <w:rsid w:val="00AD48E9"/>
    <w:rsid w:val="00AD5735"/>
    <w:rsid w:val="00AD58E5"/>
    <w:rsid w:val="00AD592F"/>
    <w:rsid w:val="00AD595D"/>
    <w:rsid w:val="00AD5D39"/>
    <w:rsid w:val="00AD5E83"/>
    <w:rsid w:val="00AD5F5A"/>
    <w:rsid w:val="00AD625C"/>
    <w:rsid w:val="00AD6323"/>
    <w:rsid w:val="00AD643F"/>
    <w:rsid w:val="00AD6764"/>
    <w:rsid w:val="00AD6FDE"/>
    <w:rsid w:val="00AD714C"/>
    <w:rsid w:val="00AD7248"/>
    <w:rsid w:val="00AD7A27"/>
    <w:rsid w:val="00AD7F3C"/>
    <w:rsid w:val="00AE00E4"/>
    <w:rsid w:val="00AE024E"/>
    <w:rsid w:val="00AE03B5"/>
    <w:rsid w:val="00AE0915"/>
    <w:rsid w:val="00AE09D1"/>
    <w:rsid w:val="00AE115B"/>
    <w:rsid w:val="00AE1331"/>
    <w:rsid w:val="00AE2457"/>
    <w:rsid w:val="00AE27E7"/>
    <w:rsid w:val="00AE2843"/>
    <w:rsid w:val="00AE2CAE"/>
    <w:rsid w:val="00AE43B1"/>
    <w:rsid w:val="00AE4560"/>
    <w:rsid w:val="00AE4891"/>
    <w:rsid w:val="00AE4920"/>
    <w:rsid w:val="00AE4F9C"/>
    <w:rsid w:val="00AE51B4"/>
    <w:rsid w:val="00AE5561"/>
    <w:rsid w:val="00AE59EF"/>
    <w:rsid w:val="00AE59F8"/>
    <w:rsid w:val="00AE5B79"/>
    <w:rsid w:val="00AE63FE"/>
    <w:rsid w:val="00AE6CAA"/>
    <w:rsid w:val="00AE71E6"/>
    <w:rsid w:val="00AE730F"/>
    <w:rsid w:val="00AE7763"/>
    <w:rsid w:val="00AE77FE"/>
    <w:rsid w:val="00AE7BE3"/>
    <w:rsid w:val="00AF0003"/>
    <w:rsid w:val="00AF018B"/>
    <w:rsid w:val="00AF054C"/>
    <w:rsid w:val="00AF0899"/>
    <w:rsid w:val="00AF09DB"/>
    <w:rsid w:val="00AF09DE"/>
    <w:rsid w:val="00AF0DB6"/>
    <w:rsid w:val="00AF0F20"/>
    <w:rsid w:val="00AF1093"/>
    <w:rsid w:val="00AF10C9"/>
    <w:rsid w:val="00AF1338"/>
    <w:rsid w:val="00AF16F9"/>
    <w:rsid w:val="00AF1827"/>
    <w:rsid w:val="00AF1C6A"/>
    <w:rsid w:val="00AF2E0C"/>
    <w:rsid w:val="00AF32B4"/>
    <w:rsid w:val="00AF3338"/>
    <w:rsid w:val="00AF3526"/>
    <w:rsid w:val="00AF3AD4"/>
    <w:rsid w:val="00AF3B30"/>
    <w:rsid w:val="00AF4D65"/>
    <w:rsid w:val="00AF4DF0"/>
    <w:rsid w:val="00AF513F"/>
    <w:rsid w:val="00AF5E19"/>
    <w:rsid w:val="00AF6051"/>
    <w:rsid w:val="00AF6193"/>
    <w:rsid w:val="00AF76F5"/>
    <w:rsid w:val="00AF7773"/>
    <w:rsid w:val="00AF77C8"/>
    <w:rsid w:val="00AF7CC1"/>
    <w:rsid w:val="00AF7CCF"/>
    <w:rsid w:val="00AF7DED"/>
    <w:rsid w:val="00B000AC"/>
    <w:rsid w:val="00B0059B"/>
    <w:rsid w:val="00B015A8"/>
    <w:rsid w:val="00B018D8"/>
    <w:rsid w:val="00B0200F"/>
    <w:rsid w:val="00B02026"/>
    <w:rsid w:val="00B03529"/>
    <w:rsid w:val="00B035F3"/>
    <w:rsid w:val="00B03D79"/>
    <w:rsid w:val="00B053FF"/>
    <w:rsid w:val="00B057BB"/>
    <w:rsid w:val="00B057E9"/>
    <w:rsid w:val="00B06327"/>
    <w:rsid w:val="00B069EB"/>
    <w:rsid w:val="00B06AEA"/>
    <w:rsid w:val="00B06B38"/>
    <w:rsid w:val="00B06E16"/>
    <w:rsid w:val="00B07548"/>
    <w:rsid w:val="00B075CC"/>
    <w:rsid w:val="00B07BE9"/>
    <w:rsid w:val="00B07E08"/>
    <w:rsid w:val="00B07E1A"/>
    <w:rsid w:val="00B10E9E"/>
    <w:rsid w:val="00B11EA2"/>
    <w:rsid w:val="00B121B0"/>
    <w:rsid w:val="00B12933"/>
    <w:rsid w:val="00B12B8F"/>
    <w:rsid w:val="00B12D66"/>
    <w:rsid w:val="00B1312B"/>
    <w:rsid w:val="00B1342A"/>
    <w:rsid w:val="00B139C0"/>
    <w:rsid w:val="00B13D96"/>
    <w:rsid w:val="00B13FE2"/>
    <w:rsid w:val="00B14829"/>
    <w:rsid w:val="00B14FBF"/>
    <w:rsid w:val="00B15087"/>
    <w:rsid w:val="00B15892"/>
    <w:rsid w:val="00B159ED"/>
    <w:rsid w:val="00B160CF"/>
    <w:rsid w:val="00B165EE"/>
    <w:rsid w:val="00B16616"/>
    <w:rsid w:val="00B16962"/>
    <w:rsid w:val="00B16C2C"/>
    <w:rsid w:val="00B1748E"/>
    <w:rsid w:val="00B17F68"/>
    <w:rsid w:val="00B20502"/>
    <w:rsid w:val="00B20948"/>
    <w:rsid w:val="00B209B4"/>
    <w:rsid w:val="00B20D9F"/>
    <w:rsid w:val="00B21123"/>
    <w:rsid w:val="00B21130"/>
    <w:rsid w:val="00B2162A"/>
    <w:rsid w:val="00B21A1D"/>
    <w:rsid w:val="00B22A95"/>
    <w:rsid w:val="00B22F3A"/>
    <w:rsid w:val="00B234B3"/>
    <w:rsid w:val="00B234D3"/>
    <w:rsid w:val="00B246D0"/>
    <w:rsid w:val="00B2478D"/>
    <w:rsid w:val="00B24D51"/>
    <w:rsid w:val="00B24FAC"/>
    <w:rsid w:val="00B253F8"/>
    <w:rsid w:val="00B25970"/>
    <w:rsid w:val="00B25AF1"/>
    <w:rsid w:val="00B25F0B"/>
    <w:rsid w:val="00B25FBD"/>
    <w:rsid w:val="00B25FFE"/>
    <w:rsid w:val="00B26263"/>
    <w:rsid w:val="00B2651E"/>
    <w:rsid w:val="00B2696C"/>
    <w:rsid w:val="00B273A7"/>
    <w:rsid w:val="00B27A2D"/>
    <w:rsid w:val="00B27DC2"/>
    <w:rsid w:val="00B30154"/>
    <w:rsid w:val="00B302FC"/>
    <w:rsid w:val="00B3087D"/>
    <w:rsid w:val="00B30957"/>
    <w:rsid w:val="00B3122A"/>
    <w:rsid w:val="00B3144B"/>
    <w:rsid w:val="00B317BA"/>
    <w:rsid w:val="00B3194F"/>
    <w:rsid w:val="00B31BED"/>
    <w:rsid w:val="00B31DAE"/>
    <w:rsid w:val="00B31F9D"/>
    <w:rsid w:val="00B331F1"/>
    <w:rsid w:val="00B33295"/>
    <w:rsid w:val="00B3367F"/>
    <w:rsid w:val="00B34548"/>
    <w:rsid w:val="00B348CC"/>
    <w:rsid w:val="00B34BF0"/>
    <w:rsid w:val="00B35695"/>
    <w:rsid w:val="00B3628E"/>
    <w:rsid w:val="00B363C6"/>
    <w:rsid w:val="00B36A80"/>
    <w:rsid w:val="00B379E6"/>
    <w:rsid w:val="00B37A41"/>
    <w:rsid w:val="00B37D41"/>
    <w:rsid w:val="00B37E36"/>
    <w:rsid w:val="00B40750"/>
    <w:rsid w:val="00B40EE9"/>
    <w:rsid w:val="00B41688"/>
    <w:rsid w:val="00B41932"/>
    <w:rsid w:val="00B41A35"/>
    <w:rsid w:val="00B41AE5"/>
    <w:rsid w:val="00B41EF3"/>
    <w:rsid w:val="00B4209D"/>
    <w:rsid w:val="00B420D0"/>
    <w:rsid w:val="00B420E4"/>
    <w:rsid w:val="00B42676"/>
    <w:rsid w:val="00B42AF1"/>
    <w:rsid w:val="00B43D69"/>
    <w:rsid w:val="00B444C4"/>
    <w:rsid w:val="00B44666"/>
    <w:rsid w:val="00B4473A"/>
    <w:rsid w:val="00B44795"/>
    <w:rsid w:val="00B44AB9"/>
    <w:rsid w:val="00B45343"/>
    <w:rsid w:val="00B454E0"/>
    <w:rsid w:val="00B45AC9"/>
    <w:rsid w:val="00B464F7"/>
    <w:rsid w:val="00B46A3F"/>
    <w:rsid w:val="00B46C3D"/>
    <w:rsid w:val="00B47029"/>
    <w:rsid w:val="00B471CD"/>
    <w:rsid w:val="00B4724E"/>
    <w:rsid w:val="00B476D2"/>
    <w:rsid w:val="00B478EA"/>
    <w:rsid w:val="00B47AF3"/>
    <w:rsid w:val="00B47DEB"/>
    <w:rsid w:val="00B508C9"/>
    <w:rsid w:val="00B509FC"/>
    <w:rsid w:val="00B50D68"/>
    <w:rsid w:val="00B50FE0"/>
    <w:rsid w:val="00B5109E"/>
    <w:rsid w:val="00B510ED"/>
    <w:rsid w:val="00B5143A"/>
    <w:rsid w:val="00B51506"/>
    <w:rsid w:val="00B51976"/>
    <w:rsid w:val="00B51A00"/>
    <w:rsid w:val="00B52448"/>
    <w:rsid w:val="00B5285F"/>
    <w:rsid w:val="00B529A6"/>
    <w:rsid w:val="00B52C3B"/>
    <w:rsid w:val="00B52CD5"/>
    <w:rsid w:val="00B52CEB"/>
    <w:rsid w:val="00B5394E"/>
    <w:rsid w:val="00B544F0"/>
    <w:rsid w:val="00B54516"/>
    <w:rsid w:val="00B5484B"/>
    <w:rsid w:val="00B54A79"/>
    <w:rsid w:val="00B54C46"/>
    <w:rsid w:val="00B551F5"/>
    <w:rsid w:val="00B55239"/>
    <w:rsid w:val="00B552CA"/>
    <w:rsid w:val="00B55FBB"/>
    <w:rsid w:val="00B561D3"/>
    <w:rsid w:val="00B56315"/>
    <w:rsid w:val="00B563BC"/>
    <w:rsid w:val="00B56627"/>
    <w:rsid w:val="00B56B7F"/>
    <w:rsid w:val="00B5735A"/>
    <w:rsid w:val="00B57CA7"/>
    <w:rsid w:val="00B6001B"/>
    <w:rsid w:val="00B60179"/>
    <w:rsid w:val="00B607D5"/>
    <w:rsid w:val="00B60BC6"/>
    <w:rsid w:val="00B60C01"/>
    <w:rsid w:val="00B61765"/>
    <w:rsid w:val="00B619E9"/>
    <w:rsid w:val="00B6252D"/>
    <w:rsid w:val="00B6261A"/>
    <w:rsid w:val="00B62910"/>
    <w:rsid w:val="00B62A62"/>
    <w:rsid w:val="00B62E86"/>
    <w:rsid w:val="00B6351A"/>
    <w:rsid w:val="00B643AC"/>
    <w:rsid w:val="00B644BC"/>
    <w:rsid w:val="00B645F1"/>
    <w:rsid w:val="00B64731"/>
    <w:rsid w:val="00B64BA4"/>
    <w:rsid w:val="00B65084"/>
    <w:rsid w:val="00B6570B"/>
    <w:rsid w:val="00B65B0D"/>
    <w:rsid w:val="00B65D88"/>
    <w:rsid w:val="00B65E58"/>
    <w:rsid w:val="00B663DC"/>
    <w:rsid w:val="00B668AD"/>
    <w:rsid w:val="00B6693C"/>
    <w:rsid w:val="00B67154"/>
    <w:rsid w:val="00B67770"/>
    <w:rsid w:val="00B71360"/>
    <w:rsid w:val="00B713C3"/>
    <w:rsid w:val="00B715A3"/>
    <w:rsid w:val="00B7173D"/>
    <w:rsid w:val="00B71831"/>
    <w:rsid w:val="00B7184A"/>
    <w:rsid w:val="00B71AC3"/>
    <w:rsid w:val="00B72062"/>
    <w:rsid w:val="00B72101"/>
    <w:rsid w:val="00B72193"/>
    <w:rsid w:val="00B7231B"/>
    <w:rsid w:val="00B72F91"/>
    <w:rsid w:val="00B7326B"/>
    <w:rsid w:val="00B734BF"/>
    <w:rsid w:val="00B73669"/>
    <w:rsid w:val="00B73B35"/>
    <w:rsid w:val="00B7412D"/>
    <w:rsid w:val="00B741BC"/>
    <w:rsid w:val="00B74541"/>
    <w:rsid w:val="00B745BD"/>
    <w:rsid w:val="00B746BA"/>
    <w:rsid w:val="00B747B6"/>
    <w:rsid w:val="00B74BEC"/>
    <w:rsid w:val="00B750D5"/>
    <w:rsid w:val="00B751DE"/>
    <w:rsid w:val="00B7548F"/>
    <w:rsid w:val="00B75A7E"/>
    <w:rsid w:val="00B75AEC"/>
    <w:rsid w:val="00B763DB"/>
    <w:rsid w:val="00B767E0"/>
    <w:rsid w:val="00B76AA8"/>
    <w:rsid w:val="00B76B0B"/>
    <w:rsid w:val="00B76C0C"/>
    <w:rsid w:val="00B8023E"/>
    <w:rsid w:val="00B804E5"/>
    <w:rsid w:val="00B805FA"/>
    <w:rsid w:val="00B80AA8"/>
    <w:rsid w:val="00B80AD1"/>
    <w:rsid w:val="00B80D8F"/>
    <w:rsid w:val="00B81397"/>
    <w:rsid w:val="00B814CA"/>
    <w:rsid w:val="00B81558"/>
    <w:rsid w:val="00B8158B"/>
    <w:rsid w:val="00B8162F"/>
    <w:rsid w:val="00B817ED"/>
    <w:rsid w:val="00B81D05"/>
    <w:rsid w:val="00B82007"/>
    <w:rsid w:val="00B82066"/>
    <w:rsid w:val="00B826F8"/>
    <w:rsid w:val="00B82A87"/>
    <w:rsid w:val="00B82B9D"/>
    <w:rsid w:val="00B82C3A"/>
    <w:rsid w:val="00B82F56"/>
    <w:rsid w:val="00B83654"/>
    <w:rsid w:val="00B837F0"/>
    <w:rsid w:val="00B83BFB"/>
    <w:rsid w:val="00B84034"/>
    <w:rsid w:val="00B85BBF"/>
    <w:rsid w:val="00B85E0F"/>
    <w:rsid w:val="00B85E8E"/>
    <w:rsid w:val="00B86073"/>
    <w:rsid w:val="00B8626F"/>
    <w:rsid w:val="00B863C5"/>
    <w:rsid w:val="00B86480"/>
    <w:rsid w:val="00B86C7B"/>
    <w:rsid w:val="00B870E5"/>
    <w:rsid w:val="00B87414"/>
    <w:rsid w:val="00B874F6"/>
    <w:rsid w:val="00B876B6"/>
    <w:rsid w:val="00B87A2A"/>
    <w:rsid w:val="00B901C5"/>
    <w:rsid w:val="00B90566"/>
    <w:rsid w:val="00B90881"/>
    <w:rsid w:val="00B90AA2"/>
    <w:rsid w:val="00B9119D"/>
    <w:rsid w:val="00B913C4"/>
    <w:rsid w:val="00B913D3"/>
    <w:rsid w:val="00B922A7"/>
    <w:rsid w:val="00B92469"/>
    <w:rsid w:val="00B92A14"/>
    <w:rsid w:val="00B92FAC"/>
    <w:rsid w:val="00B9327C"/>
    <w:rsid w:val="00B93C3F"/>
    <w:rsid w:val="00B94094"/>
    <w:rsid w:val="00B9433D"/>
    <w:rsid w:val="00B94372"/>
    <w:rsid w:val="00B943BB"/>
    <w:rsid w:val="00B94C39"/>
    <w:rsid w:val="00B94D1A"/>
    <w:rsid w:val="00B94DA4"/>
    <w:rsid w:val="00B94E6D"/>
    <w:rsid w:val="00B94FF3"/>
    <w:rsid w:val="00B959EA"/>
    <w:rsid w:val="00B95AA2"/>
    <w:rsid w:val="00B95D94"/>
    <w:rsid w:val="00B96538"/>
    <w:rsid w:val="00B96F6F"/>
    <w:rsid w:val="00B971E0"/>
    <w:rsid w:val="00B978B9"/>
    <w:rsid w:val="00BA0D68"/>
    <w:rsid w:val="00BA0D8F"/>
    <w:rsid w:val="00BA1852"/>
    <w:rsid w:val="00BA1C80"/>
    <w:rsid w:val="00BA22ED"/>
    <w:rsid w:val="00BA235C"/>
    <w:rsid w:val="00BA245F"/>
    <w:rsid w:val="00BA2FD8"/>
    <w:rsid w:val="00BA3102"/>
    <w:rsid w:val="00BA31B1"/>
    <w:rsid w:val="00BA3390"/>
    <w:rsid w:val="00BA3484"/>
    <w:rsid w:val="00BA3679"/>
    <w:rsid w:val="00BA40DD"/>
    <w:rsid w:val="00BA48CD"/>
    <w:rsid w:val="00BA4909"/>
    <w:rsid w:val="00BA5DEF"/>
    <w:rsid w:val="00BA5E43"/>
    <w:rsid w:val="00BA682F"/>
    <w:rsid w:val="00BA6C0F"/>
    <w:rsid w:val="00BA7450"/>
    <w:rsid w:val="00BA780D"/>
    <w:rsid w:val="00BA7A07"/>
    <w:rsid w:val="00BA7BDE"/>
    <w:rsid w:val="00BA7E13"/>
    <w:rsid w:val="00BA7F5D"/>
    <w:rsid w:val="00BB1079"/>
    <w:rsid w:val="00BB1176"/>
    <w:rsid w:val="00BB11F4"/>
    <w:rsid w:val="00BB18E7"/>
    <w:rsid w:val="00BB1C66"/>
    <w:rsid w:val="00BB2011"/>
    <w:rsid w:val="00BB23CB"/>
    <w:rsid w:val="00BB2601"/>
    <w:rsid w:val="00BB295B"/>
    <w:rsid w:val="00BB3ACA"/>
    <w:rsid w:val="00BB3B2A"/>
    <w:rsid w:val="00BB4170"/>
    <w:rsid w:val="00BB4B2F"/>
    <w:rsid w:val="00BB4B81"/>
    <w:rsid w:val="00BB4F0E"/>
    <w:rsid w:val="00BB57D5"/>
    <w:rsid w:val="00BB5B70"/>
    <w:rsid w:val="00BB71B6"/>
    <w:rsid w:val="00BB7348"/>
    <w:rsid w:val="00BB7A05"/>
    <w:rsid w:val="00BB7E16"/>
    <w:rsid w:val="00BB7E63"/>
    <w:rsid w:val="00BC060F"/>
    <w:rsid w:val="00BC06C3"/>
    <w:rsid w:val="00BC0A4D"/>
    <w:rsid w:val="00BC0C85"/>
    <w:rsid w:val="00BC147F"/>
    <w:rsid w:val="00BC1677"/>
    <w:rsid w:val="00BC16F6"/>
    <w:rsid w:val="00BC171A"/>
    <w:rsid w:val="00BC1B07"/>
    <w:rsid w:val="00BC21D9"/>
    <w:rsid w:val="00BC2887"/>
    <w:rsid w:val="00BC2B9E"/>
    <w:rsid w:val="00BC3CD6"/>
    <w:rsid w:val="00BC426C"/>
    <w:rsid w:val="00BC47BB"/>
    <w:rsid w:val="00BC4935"/>
    <w:rsid w:val="00BC546A"/>
    <w:rsid w:val="00BC54B4"/>
    <w:rsid w:val="00BC5600"/>
    <w:rsid w:val="00BC6396"/>
    <w:rsid w:val="00BC64C3"/>
    <w:rsid w:val="00BC6B11"/>
    <w:rsid w:val="00BC6D94"/>
    <w:rsid w:val="00BC73E5"/>
    <w:rsid w:val="00BC76D3"/>
    <w:rsid w:val="00BD00EA"/>
    <w:rsid w:val="00BD02C9"/>
    <w:rsid w:val="00BD03EF"/>
    <w:rsid w:val="00BD1249"/>
    <w:rsid w:val="00BD23F3"/>
    <w:rsid w:val="00BD257F"/>
    <w:rsid w:val="00BD27DD"/>
    <w:rsid w:val="00BD2B54"/>
    <w:rsid w:val="00BD3F32"/>
    <w:rsid w:val="00BD494A"/>
    <w:rsid w:val="00BD4BD1"/>
    <w:rsid w:val="00BD5386"/>
    <w:rsid w:val="00BD5DCC"/>
    <w:rsid w:val="00BD5DDE"/>
    <w:rsid w:val="00BD6345"/>
    <w:rsid w:val="00BD67E6"/>
    <w:rsid w:val="00BD68EC"/>
    <w:rsid w:val="00BD6908"/>
    <w:rsid w:val="00BD6B4A"/>
    <w:rsid w:val="00BD6C65"/>
    <w:rsid w:val="00BD6D21"/>
    <w:rsid w:val="00BD71BC"/>
    <w:rsid w:val="00BD73E2"/>
    <w:rsid w:val="00BD7FE5"/>
    <w:rsid w:val="00BE0200"/>
    <w:rsid w:val="00BE0402"/>
    <w:rsid w:val="00BE056F"/>
    <w:rsid w:val="00BE0847"/>
    <w:rsid w:val="00BE0B22"/>
    <w:rsid w:val="00BE0DE1"/>
    <w:rsid w:val="00BE11D4"/>
    <w:rsid w:val="00BE13CB"/>
    <w:rsid w:val="00BE1471"/>
    <w:rsid w:val="00BE1524"/>
    <w:rsid w:val="00BE1763"/>
    <w:rsid w:val="00BE1B01"/>
    <w:rsid w:val="00BE1C0A"/>
    <w:rsid w:val="00BE1C9E"/>
    <w:rsid w:val="00BE22DE"/>
    <w:rsid w:val="00BE2706"/>
    <w:rsid w:val="00BE2920"/>
    <w:rsid w:val="00BE35E9"/>
    <w:rsid w:val="00BE3671"/>
    <w:rsid w:val="00BE3ED0"/>
    <w:rsid w:val="00BE4B11"/>
    <w:rsid w:val="00BE50BA"/>
    <w:rsid w:val="00BE52A1"/>
    <w:rsid w:val="00BE53B6"/>
    <w:rsid w:val="00BE688A"/>
    <w:rsid w:val="00BE6955"/>
    <w:rsid w:val="00BE6AA9"/>
    <w:rsid w:val="00BE6BED"/>
    <w:rsid w:val="00BE6CD4"/>
    <w:rsid w:val="00BE6DC5"/>
    <w:rsid w:val="00BE6E6C"/>
    <w:rsid w:val="00BE6F89"/>
    <w:rsid w:val="00BE7402"/>
    <w:rsid w:val="00BE7FC8"/>
    <w:rsid w:val="00BF0401"/>
    <w:rsid w:val="00BF0A73"/>
    <w:rsid w:val="00BF0CC7"/>
    <w:rsid w:val="00BF103C"/>
    <w:rsid w:val="00BF11C7"/>
    <w:rsid w:val="00BF151D"/>
    <w:rsid w:val="00BF17C7"/>
    <w:rsid w:val="00BF1DD9"/>
    <w:rsid w:val="00BF2AF7"/>
    <w:rsid w:val="00BF3559"/>
    <w:rsid w:val="00BF36B1"/>
    <w:rsid w:val="00BF3A32"/>
    <w:rsid w:val="00BF4333"/>
    <w:rsid w:val="00BF666F"/>
    <w:rsid w:val="00BF6B5C"/>
    <w:rsid w:val="00BF779B"/>
    <w:rsid w:val="00BF7F3A"/>
    <w:rsid w:val="00C00942"/>
    <w:rsid w:val="00C016B8"/>
    <w:rsid w:val="00C01732"/>
    <w:rsid w:val="00C0195A"/>
    <w:rsid w:val="00C019F4"/>
    <w:rsid w:val="00C020AA"/>
    <w:rsid w:val="00C022D4"/>
    <w:rsid w:val="00C022EE"/>
    <w:rsid w:val="00C024E8"/>
    <w:rsid w:val="00C02A46"/>
    <w:rsid w:val="00C02EFD"/>
    <w:rsid w:val="00C03012"/>
    <w:rsid w:val="00C030F2"/>
    <w:rsid w:val="00C0381E"/>
    <w:rsid w:val="00C03D19"/>
    <w:rsid w:val="00C0439A"/>
    <w:rsid w:val="00C048ED"/>
    <w:rsid w:val="00C0496B"/>
    <w:rsid w:val="00C04C8B"/>
    <w:rsid w:val="00C04D31"/>
    <w:rsid w:val="00C05550"/>
    <w:rsid w:val="00C05E6C"/>
    <w:rsid w:val="00C06265"/>
    <w:rsid w:val="00C063C8"/>
    <w:rsid w:val="00C06629"/>
    <w:rsid w:val="00C06B43"/>
    <w:rsid w:val="00C06BB8"/>
    <w:rsid w:val="00C06E61"/>
    <w:rsid w:val="00C06F44"/>
    <w:rsid w:val="00C07139"/>
    <w:rsid w:val="00C074D6"/>
    <w:rsid w:val="00C078B3"/>
    <w:rsid w:val="00C0795F"/>
    <w:rsid w:val="00C10460"/>
    <w:rsid w:val="00C11493"/>
    <w:rsid w:val="00C11757"/>
    <w:rsid w:val="00C11C97"/>
    <w:rsid w:val="00C11EFB"/>
    <w:rsid w:val="00C12031"/>
    <w:rsid w:val="00C12510"/>
    <w:rsid w:val="00C128E3"/>
    <w:rsid w:val="00C12988"/>
    <w:rsid w:val="00C12A74"/>
    <w:rsid w:val="00C12C0E"/>
    <w:rsid w:val="00C13A2B"/>
    <w:rsid w:val="00C13B1B"/>
    <w:rsid w:val="00C146CC"/>
    <w:rsid w:val="00C14F1E"/>
    <w:rsid w:val="00C14FCD"/>
    <w:rsid w:val="00C155FB"/>
    <w:rsid w:val="00C1584D"/>
    <w:rsid w:val="00C16856"/>
    <w:rsid w:val="00C16971"/>
    <w:rsid w:val="00C1733C"/>
    <w:rsid w:val="00C175F0"/>
    <w:rsid w:val="00C177E8"/>
    <w:rsid w:val="00C17867"/>
    <w:rsid w:val="00C178B3"/>
    <w:rsid w:val="00C17A8B"/>
    <w:rsid w:val="00C20301"/>
    <w:rsid w:val="00C20BD0"/>
    <w:rsid w:val="00C20DA3"/>
    <w:rsid w:val="00C20DE4"/>
    <w:rsid w:val="00C21C7A"/>
    <w:rsid w:val="00C22014"/>
    <w:rsid w:val="00C22087"/>
    <w:rsid w:val="00C22154"/>
    <w:rsid w:val="00C221BA"/>
    <w:rsid w:val="00C2235F"/>
    <w:rsid w:val="00C22854"/>
    <w:rsid w:val="00C23861"/>
    <w:rsid w:val="00C23AC2"/>
    <w:rsid w:val="00C244F5"/>
    <w:rsid w:val="00C24648"/>
    <w:rsid w:val="00C248F0"/>
    <w:rsid w:val="00C24AF7"/>
    <w:rsid w:val="00C25129"/>
    <w:rsid w:val="00C25BE6"/>
    <w:rsid w:val="00C25CB5"/>
    <w:rsid w:val="00C26A63"/>
    <w:rsid w:val="00C26AD3"/>
    <w:rsid w:val="00C26C56"/>
    <w:rsid w:val="00C2700A"/>
    <w:rsid w:val="00C2770E"/>
    <w:rsid w:val="00C278A0"/>
    <w:rsid w:val="00C30367"/>
    <w:rsid w:val="00C30765"/>
    <w:rsid w:val="00C309B6"/>
    <w:rsid w:val="00C30A9E"/>
    <w:rsid w:val="00C30DA8"/>
    <w:rsid w:val="00C3124E"/>
    <w:rsid w:val="00C31ADC"/>
    <w:rsid w:val="00C31C44"/>
    <w:rsid w:val="00C32087"/>
    <w:rsid w:val="00C321DC"/>
    <w:rsid w:val="00C32655"/>
    <w:rsid w:val="00C32D6F"/>
    <w:rsid w:val="00C332BA"/>
    <w:rsid w:val="00C3339D"/>
    <w:rsid w:val="00C333B8"/>
    <w:rsid w:val="00C33D5A"/>
    <w:rsid w:val="00C33E39"/>
    <w:rsid w:val="00C34501"/>
    <w:rsid w:val="00C347F4"/>
    <w:rsid w:val="00C349E1"/>
    <w:rsid w:val="00C34B7C"/>
    <w:rsid w:val="00C355A3"/>
    <w:rsid w:val="00C35CBC"/>
    <w:rsid w:val="00C35F74"/>
    <w:rsid w:val="00C362A6"/>
    <w:rsid w:val="00C363D4"/>
    <w:rsid w:val="00C36DCB"/>
    <w:rsid w:val="00C3782E"/>
    <w:rsid w:val="00C37BB3"/>
    <w:rsid w:val="00C37D8E"/>
    <w:rsid w:val="00C40B88"/>
    <w:rsid w:val="00C40BBB"/>
    <w:rsid w:val="00C414BB"/>
    <w:rsid w:val="00C4154D"/>
    <w:rsid w:val="00C417FE"/>
    <w:rsid w:val="00C419C4"/>
    <w:rsid w:val="00C41C6D"/>
    <w:rsid w:val="00C4205C"/>
    <w:rsid w:val="00C421BB"/>
    <w:rsid w:val="00C425EB"/>
    <w:rsid w:val="00C42DC9"/>
    <w:rsid w:val="00C42F0E"/>
    <w:rsid w:val="00C42FE8"/>
    <w:rsid w:val="00C43FDF"/>
    <w:rsid w:val="00C44597"/>
    <w:rsid w:val="00C44AA7"/>
    <w:rsid w:val="00C44EFA"/>
    <w:rsid w:val="00C44FA9"/>
    <w:rsid w:val="00C45277"/>
    <w:rsid w:val="00C45EE3"/>
    <w:rsid w:val="00C46096"/>
    <w:rsid w:val="00C46500"/>
    <w:rsid w:val="00C46782"/>
    <w:rsid w:val="00C46DFF"/>
    <w:rsid w:val="00C46F84"/>
    <w:rsid w:val="00C470A6"/>
    <w:rsid w:val="00C47D93"/>
    <w:rsid w:val="00C47FC4"/>
    <w:rsid w:val="00C504D5"/>
    <w:rsid w:val="00C507E0"/>
    <w:rsid w:val="00C50A67"/>
    <w:rsid w:val="00C51863"/>
    <w:rsid w:val="00C51C67"/>
    <w:rsid w:val="00C525D5"/>
    <w:rsid w:val="00C52B20"/>
    <w:rsid w:val="00C52C76"/>
    <w:rsid w:val="00C5304D"/>
    <w:rsid w:val="00C53FC2"/>
    <w:rsid w:val="00C54332"/>
    <w:rsid w:val="00C54AF4"/>
    <w:rsid w:val="00C553B9"/>
    <w:rsid w:val="00C5541B"/>
    <w:rsid w:val="00C55B7B"/>
    <w:rsid w:val="00C5640A"/>
    <w:rsid w:val="00C565B8"/>
    <w:rsid w:val="00C569DF"/>
    <w:rsid w:val="00C57699"/>
    <w:rsid w:val="00C57738"/>
    <w:rsid w:val="00C60AB5"/>
    <w:rsid w:val="00C60ADF"/>
    <w:rsid w:val="00C60C64"/>
    <w:rsid w:val="00C60E07"/>
    <w:rsid w:val="00C61886"/>
    <w:rsid w:val="00C623A5"/>
    <w:rsid w:val="00C62F45"/>
    <w:rsid w:val="00C6384F"/>
    <w:rsid w:val="00C6392F"/>
    <w:rsid w:val="00C640A0"/>
    <w:rsid w:val="00C64212"/>
    <w:rsid w:val="00C64445"/>
    <w:rsid w:val="00C648BE"/>
    <w:rsid w:val="00C64F88"/>
    <w:rsid w:val="00C65081"/>
    <w:rsid w:val="00C6564C"/>
    <w:rsid w:val="00C65CF5"/>
    <w:rsid w:val="00C65E29"/>
    <w:rsid w:val="00C66017"/>
    <w:rsid w:val="00C662D3"/>
    <w:rsid w:val="00C666AF"/>
    <w:rsid w:val="00C66701"/>
    <w:rsid w:val="00C669DD"/>
    <w:rsid w:val="00C66EAC"/>
    <w:rsid w:val="00C67488"/>
    <w:rsid w:val="00C6770C"/>
    <w:rsid w:val="00C701A2"/>
    <w:rsid w:val="00C7065A"/>
    <w:rsid w:val="00C70666"/>
    <w:rsid w:val="00C70852"/>
    <w:rsid w:val="00C70979"/>
    <w:rsid w:val="00C70D14"/>
    <w:rsid w:val="00C71170"/>
    <w:rsid w:val="00C712FF"/>
    <w:rsid w:val="00C71EE7"/>
    <w:rsid w:val="00C71F3E"/>
    <w:rsid w:val="00C721F9"/>
    <w:rsid w:val="00C72686"/>
    <w:rsid w:val="00C726BB"/>
    <w:rsid w:val="00C72A1F"/>
    <w:rsid w:val="00C72BDC"/>
    <w:rsid w:val="00C72BFE"/>
    <w:rsid w:val="00C734F6"/>
    <w:rsid w:val="00C7368E"/>
    <w:rsid w:val="00C737AA"/>
    <w:rsid w:val="00C73CB3"/>
    <w:rsid w:val="00C74343"/>
    <w:rsid w:val="00C74982"/>
    <w:rsid w:val="00C74EBE"/>
    <w:rsid w:val="00C750C9"/>
    <w:rsid w:val="00C75671"/>
    <w:rsid w:val="00C761AA"/>
    <w:rsid w:val="00C769BD"/>
    <w:rsid w:val="00C76B82"/>
    <w:rsid w:val="00C76C42"/>
    <w:rsid w:val="00C76C7F"/>
    <w:rsid w:val="00C76DA1"/>
    <w:rsid w:val="00C77459"/>
    <w:rsid w:val="00C774E6"/>
    <w:rsid w:val="00C77E3C"/>
    <w:rsid w:val="00C77FD2"/>
    <w:rsid w:val="00C8019B"/>
    <w:rsid w:val="00C806F1"/>
    <w:rsid w:val="00C81212"/>
    <w:rsid w:val="00C816F0"/>
    <w:rsid w:val="00C817D3"/>
    <w:rsid w:val="00C819FB"/>
    <w:rsid w:val="00C81BF1"/>
    <w:rsid w:val="00C8260C"/>
    <w:rsid w:val="00C8284E"/>
    <w:rsid w:val="00C82C37"/>
    <w:rsid w:val="00C83868"/>
    <w:rsid w:val="00C83A95"/>
    <w:rsid w:val="00C83EA2"/>
    <w:rsid w:val="00C84AC8"/>
    <w:rsid w:val="00C84EF4"/>
    <w:rsid w:val="00C854C0"/>
    <w:rsid w:val="00C855F4"/>
    <w:rsid w:val="00C85650"/>
    <w:rsid w:val="00C86788"/>
    <w:rsid w:val="00C86A3E"/>
    <w:rsid w:val="00C86F8F"/>
    <w:rsid w:val="00C871BF"/>
    <w:rsid w:val="00C8756D"/>
    <w:rsid w:val="00C8767D"/>
    <w:rsid w:val="00C87E4C"/>
    <w:rsid w:val="00C87EC4"/>
    <w:rsid w:val="00C9093F"/>
    <w:rsid w:val="00C90959"/>
    <w:rsid w:val="00C909A3"/>
    <w:rsid w:val="00C90F0B"/>
    <w:rsid w:val="00C913B4"/>
    <w:rsid w:val="00C91531"/>
    <w:rsid w:val="00C92023"/>
    <w:rsid w:val="00C922BB"/>
    <w:rsid w:val="00C92C04"/>
    <w:rsid w:val="00C9319B"/>
    <w:rsid w:val="00C93A29"/>
    <w:rsid w:val="00C94816"/>
    <w:rsid w:val="00C948C4"/>
    <w:rsid w:val="00C94EC8"/>
    <w:rsid w:val="00C95DB0"/>
    <w:rsid w:val="00C95E02"/>
    <w:rsid w:val="00C966CD"/>
    <w:rsid w:val="00C96847"/>
    <w:rsid w:val="00C96897"/>
    <w:rsid w:val="00C96BCC"/>
    <w:rsid w:val="00C975A8"/>
    <w:rsid w:val="00C976D6"/>
    <w:rsid w:val="00C97C09"/>
    <w:rsid w:val="00CA0452"/>
    <w:rsid w:val="00CA07EB"/>
    <w:rsid w:val="00CA1234"/>
    <w:rsid w:val="00CA189C"/>
    <w:rsid w:val="00CA1903"/>
    <w:rsid w:val="00CA1A0F"/>
    <w:rsid w:val="00CA1DD1"/>
    <w:rsid w:val="00CA1EDD"/>
    <w:rsid w:val="00CA207E"/>
    <w:rsid w:val="00CA2FA1"/>
    <w:rsid w:val="00CA3045"/>
    <w:rsid w:val="00CA3049"/>
    <w:rsid w:val="00CA33BB"/>
    <w:rsid w:val="00CA34FC"/>
    <w:rsid w:val="00CA45F7"/>
    <w:rsid w:val="00CA49FD"/>
    <w:rsid w:val="00CA4D76"/>
    <w:rsid w:val="00CA4E14"/>
    <w:rsid w:val="00CA5250"/>
    <w:rsid w:val="00CA52E8"/>
    <w:rsid w:val="00CA6245"/>
    <w:rsid w:val="00CA6349"/>
    <w:rsid w:val="00CA6A10"/>
    <w:rsid w:val="00CA73A6"/>
    <w:rsid w:val="00CA749C"/>
    <w:rsid w:val="00CA7B7B"/>
    <w:rsid w:val="00CB017F"/>
    <w:rsid w:val="00CB06D5"/>
    <w:rsid w:val="00CB0B32"/>
    <w:rsid w:val="00CB0C56"/>
    <w:rsid w:val="00CB0E4D"/>
    <w:rsid w:val="00CB131A"/>
    <w:rsid w:val="00CB1C68"/>
    <w:rsid w:val="00CB21E8"/>
    <w:rsid w:val="00CB2213"/>
    <w:rsid w:val="00CB31C8"/>
    <w:rsid w:val="00CB31FA"/>
    <w:rsid w:val="00CB3CE9"/>
    <w:rsid w:val="00CB405A"/>
    <w:rsid w:val="00CB47B5"/>
    <w:rsid w:val="00CB52BE"/>
    <w:rsid w:val="00CB532A"/>
    <w:rsid w:val="00CB5363"/>
    <w:rsid w:val="00CB5406"/>
    <w:rsid w:val="00CB54A7"/>
    <w:rsid w:val="00CB5A0E"/>
    <w:rsid w:val="00CB5C35"/>
    <w:rsid w:val="00CB5CB8"/>
    <w:rsid w:val="00CB645B"/>
    <w:rsid w:val="00CB6727"/>
    <w:rsid w:val="00CB67EB"/>
    <w:rsid w:val="00CB6BA9"/>
    <w:rsid w:val="00CB6E92"/>
    <w:rsid w:val="00CB7CB4"/>
    <w:rsid w:val="00CC068B"/>
    <w:rsid w:val="00CC09FC"/>
    <w:rsid w:val="00CC0CA5"/>
    <w:rsid w:val="00CC1B3D"/>
    <w:rsid w:val="00CC1BA4"/>
    <w:rsid w:val="00CC1C18"/>
    <w:rsid w:val="00CC1C32"/>
    <w:rsid w:val="00CC1C9A"/>
    <w:rsid w:val="00CC1E31"/>
    <w:rsid w:val="00CC214B"/>
    <w:rsid w:val="00CC2191"/>
    <w:rsid w:val="00CC2627"/>
    <w:rsid w:val="00CC2E84"/>
    <w:rsid w:val="00CC3074"/>
    <w:rsid w:val="00CC33C1"/>
    <w:rsid w:val="00CC360E"/>
    <w:rsid w:val="00CC3CFF"/>
    <w:rsid w:val="00CC405C"/>
    <w:rsid w:val="00CC4229"/>
    <w:rsid w:val="00CC42E8"/>
    <w:rsid w:val="00CC435A"/>
    <w:rsid w:val="00CC4F7C"/>
    <w:rsid w:val="00CC53C6"/>
    <w:rsid w:val="00CC581A"/>
    <w:rsid w:val="00CC5AA3"/>
    <w:rsid w:val="00CC5F74"/>
    <w:rsid w:val="00CC6009"/>
    <w:rsid w:val="00CC6168"/>
    <w:rsid w:val="00CC674B"/>
    <w:rsid w:val="00CC6E5C"/>
    <w:rsid w:val="00CC7C87"/>
    <w:rsid w:val="00CC7DB1"/>
    <w:rsid w:val="00CC7DF6"/>
    <w:rsid w:val="00CC7EDE"/>
    <w:rsid w:val="00CD027B"/>
    <w:rsid w:val="00CD0643"/>
    <w:rsid w:val="00CD094E"/>
    <w:rsid w:val="00CD0A8E"/>
    <w:rsid w:val="00CD19D4"/>
    <w:rsid w:val="00CD1AB4"/>
    <w:rsid w:val="00CD1AF1"/>
    <w:rsid w:val="00CD1F75"/>
    <w:rsid w:val="00CD22BE"/>
    <w:rsid w:val="00CD2538"/>
    <w:rsid w:val="00CD27A1"/>
    <w:rsid w:val="00CD2844"/>
    <w:rsid w:val="00CD2DD5"/>
    <w:rsid w:val="00CD35C3"/>
    <w:rsid w:val="00CD3E5C"/>
    <w:rsid w:val="00CD3E60"/>
    <w:rsid w:val="00CD4573"/>
    <w:rsid w:val="00CD469E"/>
    <w:rsid w:val="00CD52EE"/>
    <w:rsid w:val="00CD55D9"/>
    <w:rsid w:val="00CD57BA"/>
    <w:rsid w:val="00CD66EA"/>
    <w:rsid w:val="00CD6A88"/>
    <w:rsid w:val="00CD6BF2"/>
    <w:rsid w:val="00CD6C06"/>
    <w:rsid w:val="00CD7271"/>
    <w:rsid w:val="00CD7BAC"/>
    <w:rsid w:val="00CD7CC7"/>
    <w:rsid w:val="00CD7D82"/>
    <w:rsid w:val="00CE02CC"/>
    <w:rsid w:val="00CE0865"/>
    <w:rsid w:val="00CE089B"/>
    <w:rsid w:val="00CE0CE5"/>
    <w:rsid w:val="00CE10BB"/>
    <w:rsid w:val="00CE1830"/>
    <w:rsid w:val="00CE1A22"/>
    <w:rsid w:val="00CE1ACB"/>
    <w:rsid w:val="00CE2067"/>
    <w:rsid w:val="00CE209F"/>
    <w:rsid w:val="00CE25AC"/>
    <w:rsid w:val="00CE2E4B"/>
    <w:rsid w:val="00CE3873"/>
    <w:rsid w:val="00CE415C"/>
    <w:rsid w:val="00CE44CF"/>
    <w:rsid w:val="00CE479C"/>
    <w:rsid w:val="00CE4B4E"/>
    <w:rsid w:val="00CE4DE5"/>
    <w:rsid w:val="00CE522F"/>
    <w:rsid w:val="00CE52BA"/>
    <w:rsid w:val="00CE5C0B"/>
    <w:rsid w:val="00CE5E7E"/>
    <w:rsid w:val="00CE650E"/>
    <w:rsid w:val="00CE6CCE"/>
    <w:rsid w:val="00CE6E9C"/>
    <w:rsid w:val="00CE7016"/>
    <w:rsid w:val="00CE7441"/>
    <w:rsid w:val="00CE759B"/>
    <w:rsid w:val="00CE7655"/>
    <w:rsid w:val="00CE7763"/>
    <w:rsid w:val="00CE7868"/>
    <w:rsid w:val="00CF0221"/>
    <w:rsid w:val="00CF046E"/>
    <w:rsid w:val="00CF098C"/>
    <w:rsid w:val="00CF0ABE"/>
    <w:rsid w:val="00CF0B5E"/>
    <w:rsid w:val="00CF0B62"/>
    <w:rsid w:val="00CF0DC8"/>
    <w:rsid w:val="00CF1063"/>
    <w:rsid w:val="00CF16BD"/>
    <w:rsid w:val="00CF16DD"/>
    <w:rsid w:val="00CF19BE"/>
    <w:rsid w:val="00CF1A16"/>
    <w:rsid w:val="00CF2238"/>
    <w:rsid w:val="00CF2703"/>
    <w:rsid w:val="00CF2B73"/>
    <w:rsid w:val="00CF30CF"/>
    <w:rsid w:val="00CF31EB"/>
    <w:rsid w:val="00CF36DB"/>
    <w:rsid w:val="00CF3824"/>
    <w:rsid w:val="00CF393F"/>
    <w:rsid w:val="00CF3E64"/>
    <w:rsid w:val="00CF4046"/>
    <w:rsid w:val="00CF4149"/>
    <w:rsid w:val="00CF4BDB"/>
    <w:rsid w:val="00CF4CB3"/>
    <w:rsid w:val="00CF579B"/>
    <w:rsid w:val="00CF57C3"/>
    <w:rsid w:val="00CF5887"/>
    <w:rsid w:val="00CF5B10"/>
    <w:rsid w:val="00CF5CB0"/>
    <w:rsid w:val="00CF5EDA"/>
    <w:rsid w:val="00CF66FB"/>
    <w:rsid w:val="00CF6840"/>
    <w:rsid w:val="00CF69A4"/>
    <w:rsid w:val="00CF7533"/>
    <w:rsid w:val="00D0005C"/>
    <w:rsid w:val="00D005D4"/>
    <w:rsid w:val="00D00A4F"/>
    <w:rsid w:val="00D010C2"/>
    <w:rsid w:val="00D0154B"/>
    <w:rsid w:val="00D017EF"/>
    <w:rsid w:val="00D01807"/>
    <w:rsid w:val="00D019C3"/>
    <w:rsid w:val="00D019C7"/>
    <w:rsid w:val="00D01C0A"/>
    <w:rsid w:val="00D01E61"/>
    <w:rsid w:val="00D02007"/>
    <w:rsid w:val="00D021B6"/>
    <w:rsid w:val="00D0246F"/>
    <w:rsid w:val="00D02B18"/>
    <w:rsid w:val="00D02B8A"/>
    <w:rsid w:val="00D02E10"/>
    <w:rsid w:val="00D03A52"/>
    <w:rsid w:val="00D03CE5"/>
    <w:rsid w:val="00D04164"/>
    <w:rsid w:val="00D043B6"/>
    <w:rsid w:val="00D04E9C"/>
    <w:rsid w:val="00D050CE"/>
    <w:rsid w:val="00D050F6"/>
    <w:rsid w:val="00D058A9"/>
    <w:rsid w:val="00D06014"/>
    <w:rsid w:val="00D06436"/>
    <w:rsid w:val="00D069A7"/>
    <w:rsid w:val="00D069DB"/>
    <w:rsid w:val="00D06ACA"/>
    <w:rsid w:val="00D06E5E"/>
    <w:rsid w:val="00D06FB6"/>
    <w:rsid w:val="00D0719A"/>
    <w:rsid w:val="00D07848"/>
    <w:rsid w:val="00D10375"/>
    <w:rsid w:val="00D104AE"/>
    <w:rsid w:val="00D106E6"/>
    <w:rsid w:val="00D1087C"/>
    <w:rsid w:val="00D10B58"/>
    <w:rsid w:val="00D10D5D"/>
    <w:rsid w:val="00D1143A"/>
    <w:rsid w:val="00D11671"/>
    <w:rsid w:val="00D1197E"/>
    <w:rsid w:val="00D11A92"/>
    <w:rsid w:val="00D11E6A"/>
    <w:rsid w:val="00D11F42"/>
    <w:rsid w:val="00D12802"/>
    <w:rsid w:val="00D12A99"/>
    <w:rsid w:val="00D12C04"/>
    <w:rsid w:val="00D12CA6"/>
    <w:rsid w:val="00D13681"/>
    <w:rsid w:val="00D136DC"/>
    <w:rsid w:val="00D13EA1"/>
    <w:rsid w:val="00D13EC9"/>
    <w:rsid w:val="00D14647"/>
    <w:rsid w:val="00D1494A"/>
    <w:rsid w:val="00D14B7D"/>
    <w:rsid w:val="00D14C50"/>
    <w:rsid w:val="00D14DC9"/>
    <w:rsid w:val="00D14E6A"/>
    <w:rsid w:val="00D15583"/>
    <w:rsid w:val="00D1571F"/>
    <w:rsid w:val="00D1598B"/>
    <w:rsid w:val="00D163E2"/>
    <w:rsid w:val="00D164F3"/>
    <w:rsid w:val="00D16827"/>
    <w:rsid w:val="00D16B80"/>
    <w:rsid w:val="00D16BA8"/>
    <w:rsid w:val="00D21062"/>
    <w:rsid w:val="00D211FA"/>
    <w:rsid w:val="00D213EC"/>
    <w:rsid w:val="00D219A8"/>
    <w:rsid w:val="00D21BD8"/>
    <w:rsid w:val="00D21C21"/>
    <w:rsid w:val="00D22273"/>
    <w:rsid w:val="00D226BC"/>
    <w:rsid w:val="00D2272C"/>
    <w:rsid w:val="00D22A6E"/>
    <w:rsid w:val="00D22A7F"/>
    <w:rsid w:val="00D22DFF"/>
    <w:rsid w:val="00D231C6"/>
    <w:rsid w:val="00D23501"/>
    <w:rsid w:val="00D235D9"/>
    <w:rsid w:val="00D2399B"/>
    <w:rsid w:val="00D24B47"/>
    <w:rsid w:val="00D24BB4"/>
    <w:rsid w:val="00D24C2B"/>
    <w:rsid w:val="00D2513E"/>
    <w:rsid w:val="00D252DF"/>
    <w:rsid w:val="00D260A7"/>
    <w:rsid w:val="00D267B7"/>
    <w:rsid w:val="00D269D2"/>
    <w:rsid w:val="00D26ABF"/>
    <w:rsid w:val="00D27C8A"/>
    <w:rsid w:val="00D27CFF"/>
    <w:rsid w:val="00D30674"/>
    <w:rsid w:val="00D30686"/>
    <w:rsid w:val="00D308E1"/>
    <w:rsid w:val="00D30CDC"/>
    <w:rsid w:val="00D30E7A"/>
    <w:rsid w:val="00D311FC"/>
    <w:rsid w:val="00D31A2D"/>
    <w:rsid w:val="00D321FE"/>
    <w:rsid w:val="00D32B53"/>
    <w:rsid w:val="00D330C5"/>
    <w:rsid w:val="00D33739"/>
    <w:rsid w:val="00D33E0E"/>
    <w:rsid w:val="00D33E24"/>
    <w:rsid w:val="00D34162"/>
    <w:rsid w:val="00D34463"/>
    <w:rsid w:val="00D34ED3"/>
    <w:rsid w:val="00D35153"/>
    <w:rsid w:val="00D352A8"/>
    <w:rsid w:val="00D357F1"/>
    <w:rsid w:val="00D35AC0"/>
    <w:rsid w:val="00D35D93"/>
    <w:rsid w:val="00D36448"/>
    <w:rsid w:val="00D364D2"/>
    <w:rsid w:val="00D3687D"/>
    <w:rsid w:val="00D369CE"/>
    <w:rsid w:val="00D370EA"/>
    <w:rsid w:val="00D37671"/>
    <w:rsid w:val="00D37690"/>
    <w:rsid w:val="00D37967"/>
    <w:rsid w:val="00D37A29"/>
    <w:rsid w:val="00D37B4B"/>
    <w:rsid w:val="00D37C88"/>
    <w:rsid w:val="00D37D45"/>
    <w:rsid w:val="00D40318"/>
    <w:rsid w:val="00D403EE"/>
    <w:rsid w:val="00D41151"/>
    <w:rsid w:val="00D41A7F"/>
    <w:rsid w:val="00D41A8A"/>
    <w:rsid w:val="00D41B1E"/>
    <w:rsid w:val="00D41F79"/>
    <w:rsid w:val="00D41FA5"/>
    <w:rsid w:val="00D421D2"/>
    <w:rsid w:val="00D42C64"/>
    <w:rsid w:val="00D433C1"/>
    <w:rsid w:val="00D43D38"/>
    <w:rsid w:val="00D4449C"/>
    <w:rsid w:val="00D447BC"/>
    <w:rsid w:val="00D44852"/>
    <w:rsid w:val="00D44D4A"/>
    <w:rsid w:val="00D44F32"/>
    <w:rsid w:val="00D45EB0"/>
    <w:rsid w:val="00D465E7"/>
    <w:rsid w:val="00D4691D"/>
    <w:rsid w:val="00D4699A"/>
    <w:rsid w:val="00D46BD8"/>
    <w:rsid w:val="00D46D72"/>
    <w:rsid w:val="00D47594"/>
    <w:rsid w:val="00D47884"/>
    <w:rsid w:val="00D47CCE"/>
    <w:rsid w:val="00D502BD"/>
    <w:rsid w:val="00D5042F"/>
    <w:rsid w:val="00D508C9"/>
    <w:rsid w:val="00D510F4"/>
    <w:rsid w:val="00D5148E"/>
    <w:rsid w:val="00D52687"/>
    <w:rsid w:val="00D5280C"/>
    <w:rsid w:val="00D52A5B"/>
    <w:rsid w:val="00D52A98"/>
    <w:rsid w:val="00D52C3B"/>
    <w:rsid w:val="00D52D01"/>
    <w:rsid w:val="00D53386"/>
    <w:rsid w:val="00D536B4"/>
    <w:rsid w:val="00D53A05"/>
    <w:rsid w:val="00D53BD6"/>
    <w:rsid w:val="00D54866"/>
    <w:rsid w:val="00D549BA"/>
    <w:rsid w:val="00D54BC0"/>
    <w:rsid w:val="00D54D1B"/>
    <w:rsid w:val="00D55482"/>
    <w:rsid w:val="00D55AEB"/>
    <w:rsid w:val="00D55E46"/>
    <w:rsid w:val="00D56308"/>
    <w:rsid w:val="00D57A0D"/>
    <w:rsid w:val="00D60555"/>
    <w:rsid w:val="00D605F1"/>
    <w:rsid w:val="00D60803"/>
    <w:rsid w:val="00D6080A"/>
    <w:rsid w:val="00D60FF9"/>
    <w:rsid w:val="00D617F2"/>
    <w:rsid w:val="00D61A47"/>
    <w:rsid w:val="00D61DA7"/>
    <w:rsid w:val="00D61E93"/>
    <w:rsid w:val="00D61FBD"/>
    <w:rsid w:val="00D62215"/>
    <w:rsid w:val="00D6243A"/>
    <w:rsid w:val="00D63147"/>
    <w:rsid w:val="00D63C10"/>
    <w:rsid w:val="00D63C81"/>
    <w:rsid w:val="00D63CFA"/>
    <w:rsid w:val="00D63EF0"/>
    <w:rsid w:val="00D645E3"/>
    <w:rsid w:val="00D64907"/>
    <w:rsid w:val="00D6589B"/>
    <w:rsid w:val="00D65A1B"/>
    <w:rsid w:val="00D66076"/>
    <w:rsid w:val="00D66C87"/>
    <w:rsid w:val="00D674DA"/>
    <w:rsid w:val="00D67805"/>
    <w:rsid w:val="00D67EA7"/>
    <w:rsid w:val="00D67F8B"/>
    <w:rsid w:val="00D71052"/>
    <w:rsid w:val="00D7163F"/>
    <w:rsid w:val="00D719E1"/>
    <w:rsid w:val="00D71D40"/>
    <w:rsid w:val="00D72A66"/>
    <w:rsid w:val="00D72EBD"/>
    <w:rsid w:val="00D72FE6"/>
    <w:rsid w:val="00D73E73"/>
    <w:rsid w:val="00D74013"/>
    <w:rsid w:val="00D7414D"/>
    <w:rsid w:val="00D74969"/>
    <w:rsid w:val="00D74CA5"/>
    <w:rsid w:val="00D7512E"/>
    <w:rsid w:val="00D75A8E"/>
    <w:rsid w:val="00D75FD4"/>
    <w:rsid w:val="00D7644F"/>
    <w:rsid w:val="00D769BE"/>
    <w:rsid w:val="00D76C3F"/>
    <w:rsid w:val="00D76CBD"/>
    <w:rsid w:val="00D77BD8"/>
    <w:rsid w:val="00D77BF4"/>
    <w:rsid w:val="00D77F2F"/>
    <w:rsid w:val="00D80014"/>
    <w:rsid w:val="00D8011B"/>
    <w:rsid w:val="00D80447"/>
    <w:rsid w:val="00D8118F"/>
    <w:rsid w:val="00D8171F"/>
    <w:rsid w:val="00D817D8"/>
    <w:rsid w:val="00D8193A"/>
    <w:rsid w:val="00D81F13"/>
    <w:rsid w:val="00D81FD8"/>
    <w:rsid w:val="00D823DF"/>
    <w:rsid w:val="00D824ED"/>
    <w:rsid w:val="00D82C1B"/>
    <w:rsid w:val="00D835F4"/>
    <w:rsid w:val="00D83ECD"/>
    <w:rsid w:val="00D84019"/>
    <w:rsid w:val="00D84122"/>
    <w:rsid w:val="00D84EBC"/>
    <w:rsid w:val="00D854A3"/>
    <w:rsid w:val="00D85E6A"/>
    <w:rsid w:val="00D85F4C"/>
    <w:rsid w:val="00D867E0"/>
    <w:rsid w:val="00D8750A"/>
    <w:rsid w:val="00D90DAE"/>
    <w:rsid w:val="00D90F17"/>
    <w:rsid w:val="00D9158A"/>
    <w:rsid w:val="00D91731"/>
    <w:rsid w:val="00D918E6"/>
    <w:rsid w:val="00D91D9D"/>
    <w:rsid w:val="00D91E7E"/>
    <w:rsid w:val="00D924A6"/>
    <w:rsid w:val="00D9250E"/>
    <w:rsid w:val="00D92AA6"/>
    <w:rsid w:val="00D92BC6"/>
    <w:rsid w:val="00D92BE4"/>
    <w:rsid w:val="00D9328C"/>
    <w:rsid w:val="00D93771"/>
    <w:rsid w:val="00D9425E"/>
    <w:rsid w:val="00D9440D"/>
    <w:rsid w:val="00D945E4"/>
    <w:rsid w:val="00D948BF"/>
    <w:rsid w:val="00D94963"/>
    <w:rsid w:val="00D94D40"/>
    <w:rsid w:val="00D95181"/>
    <w:rsid w:val="00D95F23"/>
    <w:rsid w:val="00D9662E"/>
    <w:rsid w:val="00D96842"/>
    <w:rsid w:val="00D974F3"/>
    <w:rsid w:val="00D97775"/>
    <w:rsid w:val="00D97946"/>
    <w:rsid w:val="00D97B37"/>
    <w:rsid w:val="00D97F28"/>
    <w:rsid w:val="00DA02EC"/>
    <w:rsid w:val="00DA08A8"/>
    <w:rsid w:val="00DA0A57"/>
    <w:rsid w:val="00DA0DB5"/>
    <w:rsid w:val="00DA1AD3"/>
    <w:rsid w:val="00DA1CD8"/>
    <w:rsid w:val="00DA2050"/>
    <w:rsid w:val="00DA2B36"/>
    <w:rsid w:val="00DA2F10"/>
    <w:rsid w:val="00DA35E5"/>
    <w:rsid w:val="00DA3BC8"/>
    <w:rsid w:val="00DA3BDC"/>
    <w:rsid w:val="00DA40B7"/>
    <w:rsid w:val="00DA42C0"/>
    <w:rsid w:val="00DA438C"/>
    <w:rsid w:val="00DA4717"/>
    <w:rsid w:val="00DA487F"/>
    <w:rsid w:val="00DA522B"/>
    <w:rsid w:val="00DA523E"/>
    <w:rsid w:val="00DA5360"/>
    <w:rsid w:val="00DA6B6F"/>
    <w:rsid w:val="00DA6E39"/>
    <w:rsid w:val="00DA71AB"/>
    <w:rsid w:val="00DA7CBD"/>
    <w:rsid w:val="00DB0603"/>
    <w:rsid w:val="00DB0717"/>
    <w:rsid w:val="00DB08DE"/>
    <w:rsid w:val="00DB1213"/>
    <w:rsid w:val="00DB14AE"/>
    <w:rsid w:val="00DB2390"/>
    <w:rsid w:val="00DB2699"/>
    <w:rsid w:val="00DB295C"/>
    <w:rsid w:val="00DB2A79"/>
    <w:rsid w:val="00DB32D2"/>
    <w:rsid w:val="00DB3730"/>
    <w:rsid w:val="00DB3A4B"/>
    <w:rsid w:val="00DB3BCF"/>
    <w:rsid w:val="00DB3CBC"/>
    <w:rsid w:val="00DB4007"/>
    <w:rsid w:val="00DB40C4"/>
    <w:rsid w:val="00DB4C3D"/>
    <w:rsid w:val="00DB548B"/>
    <w:rsid w:val="00DB58D3"/>
    <w:rsid w:val="00DB5A6E"/>
    <w:rsid w:val="00DB5F42"/>
    <w:rsid w:val="00DB6309"/>
    <w:rsid w:val="00DB6E12"/>
    <w:rsid w:val="00DB7465"/>
    <w:rsid w:val="00DB74F7"/>
    <w:rsid w:val="00DB7A90"/>
    <w:rsid w:val="00DB7D2D"/>
    <w:rsid w:val="00DC0541"/>
    <w:rsid w:val="00DC05BA"/>
    <w:rsid w:val="00DC06DE"/>
    <w:rsid w:val="00DC15F7"/>
    <w:rsid w:val="00DC1737"/>
    <w:rsid w:val="00DC1878"/>
    <w:rsid w:val="00DC22D9"/>
    <w:rsid w:val="00DC2313"/>
    <w:rsid w:val="00DC2CC7"/>
    <w:rsid w:val="00DC2D2F"/>
    <w:rsid w:val="00DC32D8"/>
    <w:rsid w:val="00DC380E"/>
    <w:rsid w:val="00DC42E4"/>
    <w:rsid w:val="00DC468F"/>
    <w:rsid w:val="00DC477F"/>
    <w:rsid w:val="00DC4956"/>
    <w:rsid w:val="00DC4A7B"/>
    <w:rsid w:val="00DC4D7F"/>
    <w:rsid w:val="00DC50BC"/>
    <w:rsid w:val="00DC514B"/>
    <w:rsid w:val="00DC55D6"/>
    <w:rsid w:val="00DC5774"/>
    <w:rsid w:val="00DC5977"/>
    <w:rsid w:val="00DC64E7"/>
    <w:rsid w:val="00DC67D9"/>
    <w:rsid w:val="00DC6853"/>
    <w:rsid w:val="00DC6A78"/>
    <w:rsid w:val="00DC6D7C"/>
    <w:rsid w:val="00DC707D"/>
    <w:rsid w:val="00DC7385"/>
    <w:rsid w:val="00DC783C"/>
    <w:rsid w:val="00DC79D9"/>
    <w:rsid w:val="00DD0016"/>
    <w:rsid w:val="00DD0E01"/>
    <w:rsid w:val="00DD0E5B"/>
    <w:rsid w:val="00DD11E1"/>
    <w:rsid w:val="00DD19C9"/>
    <w:rsid w:val="00DD1B65"/>
    <w:rsid w:val="00DD203D"/>
    <w:rsid w:val="00DD2675"/>
    <w:rsid w:val="00DD2D6C"/>
    <w:rsid w:val="00DD3135"/>
    <w:rsid w:val="00DD3A86"/>
    <w:rsid w:val="00DD3ACD"/>
    <w:rsid w:val="00DD3E2D"/>
    <w:rsid w:val="00DD3F3A"/>
    <w:rsid w:val="00DD3FF2"/>
    <w:rsid w:val="00DD42EE"/>
    <w:rsid w:val="00DD4BEE"/>
    <w:rsid w:val="00DD5642"/>
    <w:rsid w:val="00DD5744"/>
    <w:rsid w:val="00DD6339"/>
    <w:rsid w:val="00DD635D"/>
    <w:rsid w:val="00DD6378"/>
    <w:rsid w:val="00DD6555"/>
    <w:rsid w:val="00DD6ABD"/>
    <w:rsid w:val="00DD742D"/>
    <w:rsid w:val="00DD7512"/>
    <w:rsid w:val="00DD7843"/>
    <w:rsid w:val="00DD7B4A"/>
    <w:rsid w:val="00DE08B7"/>
    <w:rsid w:val="00DE08ED"/>
    <w:rsid w:val="00DE1923"/>
    <w:rsid w:val="00DE1942"/>
    <w:rsid w:val="00DE1B2A"/>
    <w:rsid w:val="00DE2162"/>
    <w:rsid w:val="00DE330B"/>
    <w:rsid w:val="00DE35C6"/>
    <w:rsid w:val="00DE39A9"/>
    <w:rsid w:val="00DE45FF"/>
    <w:rsid w:val="00DE49C3"/>
    <w:rsid w:val="00DE4C10"/>
    <w:rsid w:val="00DE4CF3"/>
    <w:rsid w:val="00DE4E1C"/>
    <w:rsid w:val="00DE5030"/>
    <w:rsid w:val="00DE5085"/>
    <w:rsid w:val="00DE5151"/>
    <w:rsid w:val="00DE5185"/>
    <w:rsid w:val="00DE56B6"/>
    <w:rsid w:val="00DE723C"/>
    <w:rsid w:val="00DE7624"/>
    <w:rsid w:val="00DE7708"/>
    <w:rsid w:val="00DE774E"/>
    <w:rsid w:val="00DE79DB"/>
    <w:rsid w:val="00DE7E5C"/>
    <w:rsid w:val="00DE7F9F"/>
    <w:rsid w:val="00DF0D45"/>
    <w:rsid w:val="00DF0D5D"/>
    <w:rsid w:val="00DF0F81"/>
    <w:rsid w:val="00DF12BD"/>
    <w:rsid w:val="00DF137A"/>
    <w:rsid w:val="00DF17C9"/>
    <w:rsid w:val="00DF1D5F"/>
    <w:rsid w:val="00DF1E1B"/>
    <w:rsid w:val="00DF1FE3"/>
    <w:rsid w:val="00DF2091"/>
    <w:rsid w:val="00DF2ABB"/>
    <w:rsid w:val="00DF2D45"/>
    <w:rsid w:val="00DF3173"/>
    <w:rsid w:val="00DF32E5"/>
    <w:rsid w:val="00DF3D15"/>
    <w:rsid w:val="00DF3FCE"/>
    <w:rsid w:val="00DF4174"/>
    <w:rsid w:val="00DF44DF"/>
    <w:rsid w:val="00DF47DC"/>
    <w:rsid w:val="00DF4ED9"/>
    <w:rsid w:val="00DF5456"/>
    <w:rsid w:val="00DF5608"/>
    <w:rsid w:val="00DF56A4"/>
    <w:rsid w:val="00DF599C"/>
    <w:rsid w:val="00DF5B60"/>
    <w:rsid w:val="00DF5D0F"/>
    <w:rsid w:val="00DF6BC5"/>
    <w:rsid w:val="00DF7738"/>
    <w:rsid w:val="00E00735"/>
    <w:rsid w:val="00E00832"/>
    <w:rsid w:val="00E00CBD"/>
    <w:rsid w:val="00E00CCE"/>
    <w:rsid w:val="00E013CF"/>
    <w:rsid w:val="00E01840"/>
    <w:rsid w:val="00E022D6"/>
    <w:rsid w:val="00E02491"/>
    <w:rsid w:val="00E02E44"/>
    <w:rsid w:val="00E03379"/>
    <w:rsid w:val="00E03A87"/>
    <w:rsid w:val="00E03ACE"/>
    <w:rsid w:val="00E04AFB"/>
    <w:rsid w:val="00E05483"/>
    <w:rsid w:val="00E05F1F"/>
    <w:rsid w:val="00E05FAC"/>
    <w:rsid w:val="00E0638C"/>
    <w:rsid w:val="00E064FD"/>
    <w:rsid w:val="00E06623"/>
    <w:rsid w:val="00E06633"/>
    <w:rsid w:val="00E066FA"/>
    <w:rsid w:val="00E06DF9"/>
    <w:rsid w:val="00E0717D"/>
    <w:rsid w:val="00E1044B"/>
    <w:rsid w:val="00E105F8"/>
    <w:rsid w:val="00E10AC3"/>
    <w:rsid w:val="00E11575"/>
    <w:rsid w:val="00E1282E"/>
    <w:rsid w:val="00E128F5"/>
    <w:rsid w:val="00E12B7D"/>
    <w:rsid w:val="00E12F5F"/>
    <w:rsid w:val="00E1343A"/>
    <w:rsid w:val="00E1445C"/>
    <w:rsid w:val="00E144DA"/>
    <w:rsid w:val="00E147AD"/>
    <w:rsid w:val="00E152AF"/>
    <w:rsid w:val="00E15375"/>
    <w:rsid w:val="00E15685"/>
    <w:rsid w:val="00E1575D"/>
    <w:rsid w:val="00E159F9"/>
    <w:rsid w:val="00E15F70"/>
    <w:rsid w:val="00E1615A"/>
    <w:rsid w:val="00E1676B"/>
    <w:rsid w:val="00E16E85"/>
    <w:rsid w:val="00E16F21"/>
    <w:rsid w:val="00E17662"/>
    <w:rsid w:val="00E17B4E"/>
    <w:rsid w:val="00E2009D"/>
    <w:rsid w:val="00E20408"/>
    <w:rsid w:val="00E204BC"/>
    <w:rsid w:val="00E20B0E"/>
    <w:rsid w:val="00E20B17"/>
    <w:rsid w:val="00E20D05"/>
    <w:rsid w:val="00E20F88"/>
    <w:rsid w:val="00E20FA1"/>
    <w:rsid w:val="00E212F0"/>
    <w:rsid w:val="00E21355"/>
    <w:rsid w:val="00E213BA"/>
    <w:rsid w:val="00E216D5"/>
    <w:rsid w:val="00E21DE7"/>
    <w:rsid w:val="00E226BC"/>
    <w:rsid w:val="00E227C3"/>
    <w:rsid w:val="00E23263"/>
    <w:rsid w:val="00E23646"/>
    <w:rsid w:val="00E23C0E"/>
    <w:rsid w:val="00E2409B"/>
    <w:rsid w:val="00E240AB"/>
    <w:rsid w:val="00E240D9"/>
    <w:rsid w:val="00E24B66"/>
    <w:rsid w:val="00E25025"/>
    <w:rsid w:val="00E251A5"/>
    <w:rsid w:val="00E2568D"/>
    <w:rsid w:val="00E25921"/>
    <w:rsid w:val="00E25A54"/>
    <w:rsid w:val="00E25DC6"/>
    <w:rsid w:val="00E26203"/>
    <w:rsid w:val="00E2673D"/>
    <w:rsid w:val="00E26BF7"/>
    <w:rsid w:val="00E26D05"/>
    <w:rsid w:val="00E276DA"/>
    <w:rsid w:val="00E307DF"/>
    <w:rsid w:val="00E30D73"/>
    <w:rsid w:val="00E317F9"/>
    <w:rsid w:val="00E31859"/>
    <w:rsid w:val="00E31B02"/>
    <w:rsid w:val="00E3209C"/>
    <w:rsid w:val="00E3273B"/>
    <w:rsid w:val="00E32E76"/>
    <w:rsid w:val="00E33A40"/>
    <w:rsid w:val="00E33F47"/>
    <w:rsid w:val="00E343B5"/>
    <w:rsid w:val="00E34BBA"/>
    <w:rsid w:val="00E351F4"/>
    <w:rsid w:val="00E35327"/>
    <w:rsid w:val="00E3539A"/>
    <w:rsid w:val="00E353EF"/>
    <w:rsid w:val="00E3559B"/>
    <w:rsid w:val="00E362E3"/>
    <w:rsid w:val="00E3631E"/>
    <w:rsid w:val="00E363FC"/>
    <w:rsid w:val="00E366A6"/>
    <w:rsid w:val="00E3684B"/>
    <w:rsid w:val="00E3699B"/>
    <w:rsid w:val="00E36F02"/>
    <w:rsid w:val="00E37A8E"/>
    <w:rsid w:val="00E37C2D"/>
    <w:rsid w:val="00E40132"/>
    <w:rsid w:val="00E401B4"/>
    <w:rsid w:val="00E40330"/>
    <w:rsid w:val="00E40D86"/>
    <w:rsid w:val="00E41476"/>
    <w:rsid w:val="00E41BDA"/>
    <w:rsid w:val="00E41C1F"/>
    <w:rsid w:val="00E41E05"/>
    <w:rsid w:val="00E4210D"/>
    <w:rsid w:val="00E42222"/>
    <w:rsid w:val="00E426B0"/>
    <w:rsid w:val="00E42890"/>
    <w:rsid w:val="00E42CAC"/>
    <w:rsid w:val="00E42D81"/>
    <w:rsid w:val="00E42EB3"/>
    <w:rsid w:val="00E42ECF"/>
    <w:rsid w:val="00E4308A"/>
    <w:rsid w:val="00E43282"/>
    <w:rsid w:val="00E43316"/>
    <w:rsid w:val="00E438D8"/>
    <w:rsid w:val="00E4400A"/>
    <w:rsid w:val="00E440B2"/>
    <w:rsid w:val="00E4412E"/>
    <w:rsid w:val="00E444ED"/>
    <w:rsid w:val="00E44765"/>
    <w:rsid w:val="00E448A5"/>
    <w:rsid w:val="00E4494A"/>
    <w:rsid w:val="00E45FE7"/>
    <w:rsid w:val="00E467C7"/>
    <w:rsid w:val="00E467E5"/>
    <w:rsid w:val="00E46BBC"/>
    <w:rsid w:val="00E46D42"/>
    <w:rsid w:val="00E47633"/>
    <w:rsid w:val="00E47D1F"/>
    <w:rsid w:val="00E50310"/>
    <w:rsid w:val="00E505D3"/>
    <w:rsid w:val="00E50A40"/>
    <w:rsid w:val="00E51391"/>
    <w:rsid w:val="00E521E1"/>
    <w:rsid w:val="00E5339C"/>
    <w:rsid w:val="00E534A8"/>
    <w:rsid w:val="00E53514"/>
    <w:rsid w:val="00E538EA"/>
    <w:rsid w:val="00E53A86"/>
    <w:rsid w:val="00E53B78"/>
    <w:rsid w:val="00E53CAA"/>
    <w:rsid w:val="00E53E65"/>
    <w:rsid w:val="00E543E2"/>
    <w:rsid w:val="00E5453F"/>
    <w:rsid w:val="00E55934"/>
    <w:rsid w:val="00E55C91"/>
    <w:rsid w:val="00E55CCC"/>
    <w:rsid w:val="00E55E4C"/>
    <w:rsid w:val="00E55E7B"/>
    <w:rsid w:val="00E561EE"/>
    <w:rsid w:val="00E562F9"/>
    <w:rsid w:val="00E563EB"/>
    <w:rsid w:val="00E56524"/>
    <w:rsid w:val="00E56656"/>
    <w:rsid w:val="00E56BAC"/>
    <w:rsid w:val="00E600B8"/>
    <w:rsid w:val="00E600DD"/>
    <w:rsid w:val="00E60780"/>
    <w:rsid w:val="00E60E4D"/>
    <w:rsid w:val="00E62846"/>
    <w:rsid w:val="00E62A33"/>
    <w:rsid w:val="00E62F2C"/>
    <w:rsid w:val="00E631E7"/>
    <w:rsid w:val="00E63865"/>
    <w:rsid w:val="00E653F5"/>
    <w:rsid w:val="00E657AF"/>
    <w:rsid w:val="00E6649A"/>
    <w:rsid w:val="00E66A82"/>
    <w:rsid w:val="00E66FAF"/>
    <w:rsid w:val="00E670DA"/>
    <w:rsid w:val="00E673F6"/>
    <w:rsid w:val="00E674C7"/>
    <w:rsid w:val="00E678AD"/>
    <w:rsid w:val="00E67B77"/>
    <w:rsid w:val="00E70456"/>
    <w:rsid w:val="00E70475"/>
    <w:rsid w:val="00E70BE5"/>
    <w:rsid w:val="00E71C95"/>
    <w:rsid w:val="00E7205F"/>
    <w:rsid w:val="00E720C1"/>
    <w:rsid w:val="00E724AC"/>
    <w:rsid w:val="00E72CBB"/>
    <w:rsid w:val="00E72EFE"/>
    <w:rsid w:val="00E73003"/>
    <w:rsid w:val="00E73256"/>
    <w:rsid w:val="00E73651"/>
    <w:rsid w:val="00E743A1"/>
    <w:rsid w:val="00E743D0"/>
    <w:rsid w:val="00E74736"/>
    <w:rsid w:val="00E74BC7"/>
    <w:rsid w:val="00E74EDA"/>
    <w:rsid w:val="00E7501F"/>
    <w:rsid w:val="00E7543C"/>
    <w:rsid w:val="00E75788"/>
    <w:rsid w:val="00E75C41"/>
    <w:rsid w:val="00E75FFB"/>
    <w:rsid w:val="00E76645"/>
    <w:rsid w:val="00E76669"/>
    <w:rsid w:val="00E76D7C"/>
    <w:rsid w:val="00E774BD"/>
    <w:rsid w:val="00E7794A"/>
    <w:rsid w:val="00E77FA9"/>
    <w:rsid w:val="00E8044D"/>
    <w:rsid w:val="00E80759"/>
    <w:rsid w:val="00E8154C"/>
    <w:rsid w:val="00E81776"/>
    <w:rsid w:val="00E817FA"/>
    <w:rsid w:val="00E81C78"/>
    <w:rsid w:val="00E82278"/>
    <w:rsid w:val="00E826CC"/>
    <w:rsid w:val="00E82D15"/>
    <w:rsid w:val="00E8300C"/>
    <w:rsid w:val="00E831FC"/>
    <w:rsid w:val="00E836F3"/>
    <w:rsid w:val="00E83A37"/>
    <w:rsid w:val="00E83D31"/>
    <w:rsid w:val="00E83DAF"/>
    <w:rsid w:val="00E8414D"/>
    <w:rsid w:val="00E84327"/>
    <w:rsid w:val="00E84399"/>
    <w:rsid w:val="00E8599B"/>
    <w:rsid w:val="00E85F29"/>
    <w:rsid w:val="00E86038"/>
    <w:rsid w:val="00E861EE"/>
    <w:rsid w:val="00E864BE"/>
    <w:rsid w:val="00E865D3"/>
    <w:rsid w:val="00E86E76"/>
    <w:rsid w:val="00E87183"/>
    <w:rsid w:val="00E87A81"/>
    <w:rsid w:val="00E87BAE"/>
    <w:rsid w:val="00E87DAD"/>
    <w:rsid w:val="00E87F0E"/>
    <w:rsid w:val="00E90491"/>
    <w:rsid w:val="00E906D5"/>
    <w:rsid w:val="00E90766"/>
    <w:rsid w:val="00E910EA"/>
    <w:rsid w:val="00E91241"/>
    <w:rsid w:val="00E9146D"/>
    <w:rsid w:val="00E91656"/>
    <w:rsid w:val="00E917EC"/>
    <w:rsid w:val="00E918F4"/>
    <w:rsid w:val="00E91ED6"/>
    <w:rsid w:val="00E91F6B"/>
    <w:rsid w:val="00E92BC0"/>
    <w:rsid w:val="00E92D07"/>
    <w:rsid w:val="00E9324D"/>
    <w:rsid w:val="00E93755"/>
    <w:rsid w:val="00E93BC9"/>
    <w:rsid w:val="00E946CA"/>
    <w:rsid w:val="00E94B42"/>
    <w:rsid w:val="00E94F60"/>
    <w:rsid w:val="00E95108"/>
    <w:rsid w:val="00E953E3"/>
    <w:rsid w:val="00E9593D"/>
    <w:rsid w:val="00E959F7"/>
    <w:rsid w:val="00E95BD8"/>
    <w:rsid w:val="00E96430"/>
    <w:rsid w:val="00E9672A"/>
    <w:rsid w:val="00E96A64"/>
    <w:rsid w:val="00E96DDC"/>
    <w:rsid w:val="00E97707"/>
    <w:rsid w:val="00E97DA4"/>
    <w:rsid w:val="00EA0189"/>
    <w:rsid w:val="00EA029B"/>
    <w:rsid w:val="00EA0636"/>
    <w:rsid w:val="00EA195E"/>
    <w:rsid w:val="00EA1B9A"/>
    <w:rsid w:val="00EA1D16"/>
    <w:rsid w:val="00EA1FAD"/>
    <w:rsid w:val="00EA2254"/>
    <w:rsid w:val="00EA23A8"/>
    <w:rsid w:val="00EA2676"/>
    <w:rsid w:val="00EA2BBB"/>
    <w:rsid w:val="00EA3345"/>
    <w:rsid w:val="00EA3544"/>
    <w:rsid w:val="00EA3577"/>
    <w:rsid w:val="00EA35B2"/>
    <w:rsid w:val="00EA3672"/>
    <w:rsid w:val="00EA3AD0"/>
    <w:rsid w:val="00EA3C5E"/>
    <w:rsid w:val="00EA494E"/>
    <w:rsid w:val="00EA4A10"/>
    <w:rsid w:val="00EA4B2E"/>
    <w:rsid w:val="00EA4C38"/>
    <w:rsid w:val="00EA509D"/>
    <w:rsid w:val="00EA5138"/>
    <w:rsid w:val="00EA5396"/>
    <w:rsid w:val="00EA5A1A"/>
    <w:rsid w:val="00EA67C7"/>
    <w:rsid w:val="00EA698C"/>
    <w:rsid w:val="00EA6CD6"/>
    <w:rsid w:val="00EA7037"/>
    <w:rsid w:val="00EA71AE"/>
    <w:rsid w:val="00EA74A8"/>
    <w:rsid w:val="00EB01E2"/>
    <w:rsid w:val="00EB0211"/>
    <w:rsid w:val="00EB0CD8"/>
    <w:rsid w:val="00EB1398"/>
    <w:rsid w:val="00EB1547"/>
    <w:rsid w:val="00EB1A56"/>
    <w:rsid w:val="00EB1F8A"/>
    <w:rsid w:val="00EB21D0"/>
    <w:rsid w:val="00EB38C7"/>
    <w:rsid w:val="00EB39F5"/>
    <w:rsid w:val="00EB3CA7"/>
    <w:rsid w:val="00EB3E0E"/>
    <w:rsid w:val="00EB3E1F"/>
    <w:rsid w:val="00EB4010"/>
    <w:rsid w:val="00EB43F5"/>
    <w:rsid w:val="00EB4692"/>
    <w:rsid w:val="00EB48ED"/>
    <w:rsid w:val="00EB4B47"/>
    <w:rsid w:val="00EB4FE6"/>
    <w:rsid w:val="00EB555C"/>
    <w:rsid w:val="00EB6A18"/>
    <w:rsid w:val="00EB733E"/>
    <w:rsid w:val="00EB766E"/>
    <w:rsid w:val="00EB7AEE"/>
    <w:rsid w:val="00EB7D62"/>
    <w:rsid w:val="00EB7FAC"/>
    <w:rsid w:val="00EC027B"/>
    <w:rsid w:val="00EC0971"/>
    <w:rsid w:val="00EC165A"/>
    <w:rsid w:val="00EC1901"/>
    <w:rsid w:val="00EC1B9E"/>
    <w:rsid w:val="00EC1C92"/>
    <w:rsid w:val="00EC2115"/>
    <w:rsid w:val="00EC2B70"/>
    <w:rsid w:val="00EC2D83"/>
    <w:rsid w:val="00EC331D"/>
    <w:rsid w:val="00EC34AE"/>
    <w:rsid w:val="00EC366D"/>
    <w:rsid w:val="00EC4BEA"/>
    <w:rsid w:val="00EC5211"/>
    <w:rsid w:val="00EC5478"/>
    <w:rsid w:val="00EC54C8"/>
    <w:rsid w:val="00EC5832"/>
    <w:rsid w:val="00EC5CF5"/>
    <w:rsid w:val="00EC5D57"/>
    <w:rsid w:val="00EC66A9"/>
    <w:rsid w:val="00EC6716"/>
    <w:rsid w:val="00EC67DB"/>
    <w:rsid w:val="00EC6E20"/>
    <w:rsid w:val="00EC7408"/>
    <w:rsid w:val="00EC75DD"/>
    <w:rsid w:val="00EC772F"/>
    <w:rsid w:val="00EC7A6D"/>
    <w:rsid w:val="00EC7F68"/>
    <w:rsid w:val="00ED0523"/>
    <w:rsid w:val="00ED054A"/>
    <w:rsid w:val="00ED06AE"/>
    <w:rsid w:val="00ED0772"/>
    <w:rsid w:val="00ED15E9"/>
    <w:rsid w:val="00ED1CFA"/>
    <w:rsid w:val="00ED25B1"/>
    <w:rsid w:val="00ED27A3"/>
    <w:rsid w:val="00ED2DD8"/>
    <w:rsid w:val="00ED34F3"/>
    <w:rsid w:val="00ED3A63"/>
    <w:rsid w:val="00ED400F"/>
    <w:rsid w:val="00ED4279"/>
    <w:rsid w:val="00ED42EF"/>
    <w:rsid w:val="00ED498A"/>
    <w:rsid w:val="00ED4F24"/>
    <w:rsid w:val="00ED5F15"/>
    <w:rsid w:val="00ED5FF5"/>
    <w:rsid w:val="00ED607C"/>
    <w:rsid w:val="00ED648A"/>
    <w:rsid w:val="00ED6D50"/>
    <w:rsid w:val="00ED6EC1"/>
    <w:rsid w:val="00ED717A"/>
    <w:rsid w:val="00ED77EB"/>
    <w:rsid w:val="00ED7947"/>
    <w:rsid w:val="00ED7C09"/>
    <w:rsid w:val="00ED7D71"/>
    <w:rsid w:val="00EE052D"/>
    <w:rsid w:val="00EE0AD9"/>
    <w:rsid w:val="00EE0EF0"/>
    <w:rsid w:val="00EE0F8A"/>
    <w:rsid w:val="00EE11C9"/>
    <w:rsid w:val="00EE1206"/>
    <w:rsid w:val="00EE1955"/>
    <w:rsid w:val="00EE203A"/>
    <w:rsid w:val="00EE21EE"/>
    <w:rsid w:val="00EE32AB"/>
    <w:rsid w:val="00EE38A5"/>
    <w:rsid w:val="00EE3B8E"/>
    <w:rsid w:val="00EE406D"/>
    <w:rsid w:val="00EE43C6"/>
    <w:rsid w:val="00EE48FD"/>
    <w:rsid w:val="00EE4B1B"/>
    <w:rsid w:val="00EE5692"/>
    <w:rsid w:val="00EE582A"/>
    <w:rsid w:val="00EE58EC"/>
    <w:rsid w:val="00EE5F8B"/>
    <w:rsid w:val="00EE62BD"/>
    <w:rsid w:val="00EE6F9D"/>
    <w:rsid w:val="00EF00B0"/>
    <w:rsid w:val="00EF06BC"/>
    <w:rsid w:val="00EF09BF"/>
    <w:rsid w:val="00EF12EE"/>
    <w:rsid w:val="00EF14BF"/>
    <w:rsid w:val="00EF18F7"/>
    <w:rsid w:val="00EF2534"/>
    <w:rsid w:val="00EF2C6B"/>
    <w:rsid w:val="00EF2D25"/>
    <w:rsid w:val="00EF2D84"/>
    <w:rsid w:val="00EF30CB"/>
    <w:rsid w:val="00EF30F1"/>
    <w:rsid w:val="00EF3137"/>
    <w:rsid w:val="00EF3822"/>
    <w:rsid w:val="00EF393D"/>
    <w:rsid w:val="00EF3958"/>
    <w:rsid w:val="00EF4821"/>
    <w:rsid w:val="00EF5148"/>
    <w:rsid w:val="00EF58F0"/>
    <w:rsid w:val="00EF5D28"/>
    <w:rsid w:val="00EF5DF7"/>
    <w:rsid w:val="00EF5F4F"/>
    <w:rsid w:val="00EF6776"/>
    <w:rsid w:val="00EF6777"/>
    <w:rsid w:val="00EF6FA6"/>
    <w:rsid w:val="00EF7438"/>
    <w:rsid w:val="00EF7ABB"/>
    <w:rsid w:val="00EF7C41"/>
    <w:rsid w:val="00EF7DC7"/>
    <w:rsid w:val="00F00A0E"/>
    <w:rsid w:val="00F01240"/>
    <w:rsid w:val="00F014E1"/>
    <w:rsid w:val="00F01A6A"/>
    <w:rsid w:val="00F01DE1"/>
    <w:rsid w:val="00F01FE1"/>
    <w:rsid w:val="00F03315"/>
    <w:rsid w:val="00F035BD"/>
    <w:rsid w:val="00F0374B"/>
    <w:rsid w:val="00F03EBB"/>
    <w:rsid w:val="00F04382"/>
    <w:rsid w:val="00F04857"/>
    <w:rsid w:val="00F04D3B"/>
    <w:rsid w:val="00F04E5B"/>
    <w:rsid w:val="00F05D9E"/>
    <w:rsid w:val="00F0643B"/>
    <w:rsid w:val="00F06C1B"/>
    <w:rsid w:val="00F06F9B"/>
    <w:rsid w:val="00F0728F"/>
    <w:rsid w:val="00F072BE"/>
    <w:rsid w:val="00F073E5"/>
    <w:rsid w:val="00F076AC"/>
    <w:rsid w:val="00F076CF"/>
    <w:rsid w:val="00F07B02"/>
    <w:rsid w:val="00F07DCE"/>
    <w:rsid w:val="00F07E74"/>
    <w:rsid w:val="00F10414"/>
    <w:rsid w:val="00F10C93"/>
    <w:rsid w:val="00F10D35"/>
    <w:rsid w:val="00F111FE"/>
    <w:rsid w:val="00F11725"/>
    <w:rsid w:val="00F11BBE"/>
    <w:rsid w:val="00F11EC6"/>
    <w:rsid w:val="00F11F48"/>
    <w:rsid w:val="00F11FE3"/>
    <w:rsid w:val="00F1284A"/>
    <w:rsid w:val="00F129AF"/>
    <w:rsid w:val="00F1324A"/>
    <w:rsid w:val="00F13B63"/>
    <w:rsid w:val="00F14277"/>
    <w:rsid w:val="00F144A4"/>
    <w:rsid w:val="00F14531"/>
    <w:rsid w:val="00F145D6"/>
    <w:rsid w:val="00F150C7"/>
    <w:rsid w:val="00F1633A"/>
    <w:rsid w:val="00F16766"/>
    <w:rsid w:val="00F172E4"/>
    <w:rsid w:val="00F1730B"/>
    <w:rsid w:val="00F20401"/>
    <w:rsid w:val="00F2070D"/>
    <w:rsid w:val="00F20A32"/>
    <w:rsid w:val="00F20EBB"/>
    <w:rsid w:val="00F22337"/>
    <w:rsid w:val="00F22760"/>
    <w:rsid w:val="00F22C09"/>
    <w:rsid w:val="00F230D7"/>
    <w:rsid w:val="00F23AA9"/>
    <w:rsid w:val="00F240B5"/>
    <w:rsid w:val="00F24417"/>
    <w:rsid w:val="00F245D0"/>
    <w:rsid w:val="00F2492B"/>
    <w:rsid w:val="00F2514C"/>
    <w:rsid w:val="00F25893"/>
    <w:rsid w:val="00F2643F"/>
    <w:rsid w:val="00F264A1"/>
    <w:rsid w:val="00F264B8"/>
    <w:rsid w:val="00F26AAA"/>
    <w:rsid w:val="00F26AC8"/>
    <w:rsid w:val="00F26E0C"/>
    <w:rsid w:val="00F27DE9"/>
    <w:rsid w:val="00F27FC6"/>
    <w:rsid w:val="00F304E0"/>
    <w:rsid w:val="00F3063A"/>
    <w:rsid w:val="00F30B2A"/>
    <w:rsid w:val="00F30F9F"/>
    <w:rsid w:val="00F310ED"/>
    <w:rsid w:val="00F31430"/>
    <w:rsid w:val="00F3159E"/>
    <w:rsid w:val="00F31F86"/>
    <w:rsid w:val="00F325E0"/>
    <w:rsid w:val="00F328CC"/>
    <w:rsid w:val="00F32992"/>
    <w:rsid w:val="00F32D38"/>
    <w:rsid w:val="00F33F58"/>
    <w:rsid w:val="00F34363"/>
    <w:rsid w:val="00F34389"/>
    <w:rsid w:val="00F34474"/>
    <w:rsid w:val="00F34D9C"/>
    <w:rsid w:val="00F34DFF"/>
    <w:rsid w:val="00F355D4"/>
    <w:rsid w:val="00F3562B"/>
    <w:rsid w:val="00F36DD5"/>
    <w:rsid w:val="00F374DC"/>
    <w:rsid w:val="00F37685"/>
    <w:rsid w:val="00F376E6"/>
    <w:rsid w:val="00F37866"/>
    <w:rsid w:val="00F37C9F"/>
    <w:rsid w:val="00F400A6"/>
    <w:rsid w:val="00F4096A"/>
    <w:rsid w:val="00F40F0C"/>
    <w:rsid w:val="00F41397"/>
    <w:rsid w:val="00F414F3"/>
    <w:rsid w:val="00F4169C"/>
    <w:rsid w:val="00F4195C"/>
    <w:rsid w:val="00F41A3A"/>
    <w:rsid w:val="00F41BAA"/>
    <w:rsid w:val="00F41DC3"/>
    <w:rsid w:val="00F41E6E"/>
    <w:rsid w:val="00F41F32"/>
    <w:rsid w:val="00F41F3F"/>
    <w:rsid w:val="00F4253E"/>
    <w:rsid w:val="00F42B06"/>
    <w:rsid w:val="00F42E68"/>
    <w:rsid w:val="00F42EF1"/>
    <w:rsid w:val="00F42F0E"/>
    <w:rsid w:val="00F42FCD"/>
    <w:rsid w:val="00F43321"/>
    <w:rsid w:val="00F437AE"/>
    <w:rsid w:val="00F438E1"/>
    <w:rsid w:val="00F438F8"/>
    <w:rsid w:val="00F44B0B"/>
    <w:rsid w:val="00F45343"/>
    <w:rsid w:val="00F45593"/>
    <w:rsid w:val="00F46897"/>
    <w:rsid w:val="00F46FC4"/>
    <w:rsid w:val="00F47C9E"/>
    <w:rsid w:val="00F47DCC"/>
    <w:rsid w:val="00F50094"/>
    <w:rsid w:val="00F50201"/>
    <w:rsid w:val="00F503AE"/>
    <w:rsid w:val="00F508DC"/>
    <w:rsid w:val="00F510D7"/>
    <w:rsid w:val="00F5199C"/>
    <w:rsid w:val="00F51A63"/>
    <w:rsid w:val="00F51B00"/>
    <w:rsid w:val="00F522E1"/>
    <w:rsid w:val="00F525B4"/>
    <w:rsid w:val="00F52A76"/>
    <w:rsid w:val="00F52FBF"/>
    <w:rsid w:val="00F53039"/>
    <w:rsid w:val="00F535EC"/>
    <w:rsid w:val="00F5364E"/>
    <w:rsid w:val="00F53796"/>
    <w:rsid w:val="00F53A0E"/>
    <w:rsid w:val="00F53A3C"/>
    <w:rsid w:val="00F53CC7"/>
    <w:rsid w:val="00F54533"/>
    <w:rsid w:val="00F546B3"/>
    <w:rsid w:val="00F548D1"/>
    <w:rsid w:val="00F54A5E"/>
    <w:rsid w:val="00F54AB0"/>
    <w:rsid w:val="00F54CA5"/>
    <w:rsid w:val="00F54EA7"/>
    <w:rsid w:val="00F54EB0"/>
    <w:rsid w:val="00F55707"/>
    <w:rsid w:val="00F56809"/>
    <w:rsid w:val="00F56A5B"/>
    <w:rsid w:val="00F56EDA"/>
    <w:rsid w:val="00F572AB"/>
    <w:rsid w:val="00F57343"/>
    <w:rsid w:val="00F57547"/>
    <w:rsid w:val="00F576C1"/>
    <w:rsid w:val="00F5783D"/>
    <w:rsid w:val="00F57CBE"/>
    <w:rsid w:val="00F57FA9"/>
    <w:rsid w:val="00F601A8"/>
    <w:rsid w:val="00F6047C"/>
    <w:rsid w:val="00F6084D"/>
    <w:rsid w:val="00F610FF"/>
    <w:rsid w:val="00F61268"/>
    <w:rsid w:val="00F61818"/>
    <w:rsid w:val="00F62054"/>
    <w:rsid w:val="00F6240D"/>
    <w:rsid w:val="00F62443"/>
    <w:rsid w:val="00F6296E"/>
    <w:rsid w:val="00F62CA0"/>
    <w:rsid w:val="00F62F62"/>
    <w:rsid w:val="00F630BF"/>
    <w:rsid w:val="00F632DD"/>
    <w:rsid w:val="00F633F9"/>
    <w:rsid w:val="00F634AE"/>
    <w:rsid w:val="00F63526"/>
    <w:rsid w:val="00F63645"/>
    <w:rsid w:val="00F6378D"/>
    <w:rsid w:val="00F63A74"/>
    <w:rsid w:val="00F63B0E"/>
    <w:rsid w:val="00F63EBD"/>
    <w:rsid w:val="00F64D5B"/>
    <w:rsid w:val="00F64ECA"/>
    <w:rsid w:val="00F65427"/>
    <w:rsid w:val="00F654AA"/>
    <w:rsid w:val="00F655E4"/>
    <w:rsid w:val="00F66A82"/>
    <w:rsid w:val="00F66ECF"/>
    <w:rsid w:val="00F66F16"/>
    <w:rsid w:val="00F67075"/>
    <w:rsid w:val="00F6735C"/>
    <w:rsid w:val="00F70077"/>
    <w:rsid w:val="00F70101"/>
    <w:rsid w:val="00F7043F"/>
    <w:rsid w:val="00F70E20"/>
    <w:rsid w:val="00F70F6D"/>
    <w:rsid w:val="00F710FD"/>
    <w:rsid w:val="00F71218"/>
    <w:rsid w:val="00F7156C"/>
    <w:rsid w:val="00F71D69"/>
    <w:rsid w:val="00F71DB0"/>
    <w:rsid w:val="00F7216B"/>
    <w:rsid w:val="00F7259E"/>
    <w:rsid w:val="00F72A01"/>
    <w:rsid w:val="00F72DC9"/>
    <w:rsid w:val="00F7319F"/>
    <w:rsid w:val="00F73285"/>
    <w:rsid w:val="00F73F67"/>
    <w:rsid w:val="00F74233"/>
    <w:rsid w:val="00F74346"/>
    <w:rsid w:val="00F74CDC"/>
    <w:rsid w:val="00F75263"/>
    <w:rsid w:val="00F75635"/>
    <w:rsid w:val="00F756AE"/>
    <w:rsid w:val="00F759DE"/>
    <w:rsid w:val="00F7694C"/>
    <w:rsid w:val="00F76B59"/>
    <w:rsid w:val="00F7741C"/>
    <w:rsid w:val="00F7791B"/>
    <w:rsid w:val="00F779A8"/>
    <w:rsid w:val="00F77AB7"/>
    <w:rsid w:val="00F77D11"/>
    <w:rsid w:val="00F77F36"/>
    <w:rsid w:val="00F80682"/>
    <w:rsid w:val="00F80B6C"/>
    <w:rsid w:val="00F80E1E"/>
    <w:rsid w:val="00F80F54"/>
    <w:rsid w:val="00F814D9"/>
    <w:rsid w:val="00F81717"/>
    <w:rsid w:val="00F81A67"/>
    <w:rsid w:val="00F81D86"/>
    <w:rsid w:val="00F820AE"/>
    <w:rsid w:val="00F82947"/>
    <w:rsid w:val="00F82C32"/>
    <w:rsid w:val="00F8389E"/>
    <w:rsid w:val="00F83D16"/>
    <w:rsid w:val="00F83F7E"/>
    <w:rsid w:val="00F840F7"/>
    <w:rsid w:val="00F84405"/>
    <w:rsid w:val="00F849D1"/>
    <w:rsid w:val="00F850FC"/>
    <w:rsid w:val="00F85611"/>
    <w:rsid w:val="00F856AC"/>
    <w:rsid w:val="00F85C5C"/>
    <w:rsid w:val="00F8645D"/>
    <w:rsid w:val="00F866FE"/>
    <w:rsid w:val="00F86AE8"/>
    <w:rsid w:val="00F87252"/>
    <w:rsid w:val="00F874DD"/>
    <w:rsid w:val="00F877E5"/>
    <w:rsid w:val="00F87C7D"/>
    <w:rsid w:val="00F87CDF"/>
    <w:rsid w:val="00F87D96"/>
    <w:rsid w:val="00F9017B"/>
    <w:rsid w:val="00F907FD"/>
    <w:rsid w:val="00F9083A"/>
    <w:rsid w:val="00F91123"/>
    <w:rsid w:val="00F91A95"/>
    <w:rsid w:val="00F91B60"/>
    <w:rsid w:val="00F91BC4"/>
    <w:rsid w:val="00F91D71"/>
    <w:rsid w:val="00F92172"/>
    <w:rsid w:val="00F92BF1"/>
    <w:rsid w:val="00F92D69"/>
    <w:rsid w:val="00F92ED1"/>
    <w:rsid w:val="00F93011"/>
    <w:rsid w:val="00F93CF7"/>
    <w:rsid w:val="00F93E56"/>
    <w:rsid w:val="00F94027"/>
    <w:rsid w:val="00F9462F"/>
    <w:rsid w:val="00F949BC"/>
    <w:rsid w:val="00F94B68"/>
    <w:rsid w:val="00F94E92"/>
    <w:rsid w:val="00F95026"/>
    <w:rsid w:val="00F95098"/>
    <w:rsid w:val="00F95763"/>
    <w:rsid w:val="00F9581D"/>
    <w:rsid w:val="00F95C86"/>
    <w:rsid w:val="00F962A5"/>
    <w:rsid w:val="00F963E2"/>
    <w:rsid w:val="00F96414"/>
    <w:rsid w:val="00F96A01"/>
    <w:rsid w:val="00F96AE3"/>
    <w:rsid w:val="00F979DA"/>
    <w:rsid w:val="00F97C1C"/>
    <w:rsid w:val="00FA130D"/>
    <w:rsid w:val="00FA2176"/>
    <w:rsid w:val="00FA2984"/>
    <w:rsid w:val="00FA2BC3"/>
    <w:rsid w:val="00FA3793"/>
    <w:rsid w:val="00FA41E6"/>
    <w:rsid w:val="00FA5FED"/>
    <w:rsid w:val="00FA61A6"/>
    <w:rsid w:val="00FA61EC"/>
    <w:rsid w:val="00FA6385"/>
    <w:rsid w:val="00FA6588"/>
    <w:rsid w:val="00FA765A"/>
    <w:rsid w:val="00FA7716"/>
    <w:rsid w:val="00FA7B6F"/>
    <w:rsid w:val="00FA7D7A"/>
    <w:rsid w:val="00FA7F05"/>
    <w:rsid w:val="00FB0025"/>
    <w:rsid w:val="00FB0459"/>
    <w:rsid w:val="00FB058F"/>
    <w:rsid w:val="00FB099F"/>
    <w:rsid w:val="00FB0D06"/>
    <w:rsid w:val="00FB0F69"/>
    <w:rsid w:val="00FB1738"/>
    <w:rsid w:val="00FB176B"/>
    <w:rsid w:val="00FB18D8"/>
    <w:rsid w:val="00FB2150"/>
    <w:rsid w:val="00FB245B"/>
    <w:rsid w:val="00FB25A7"/>
    <w:rsid w:val="00FB2638"/>
    <w:rsid w:val="00FB278B"/>
    <w:rsid w:val="00FB2F02"/>
    <w:rsid w:val="00FB3016"/>
    <w:rsid w:val="00FB32C2"/>
    <w:rsid w:val="00FB3843"/>
    <w:rsid w:val="00FB39A9"/>
    <w:rsid w:val="00FB39DC"/>
    <w:rsid w:val="00FB3C1C"/>
    <w:rsid w:val="00FB42A7"/>
    <w:rsid w:val="00FB49BC"/>
    <w:rsid w:val="00FB4B83"/>
    <w:rsid w:val="00FB4E03"/>
    <w:rsid w:val="00FB4F40"/>
    <w:rsid w:val="00FB5116"/>
    <w:rsid w:val="00FB51C0"/>
    <w:rsid w:val="00FB5352"/>
    <w:rsid w:val="00FB53DA"/>
    <w:rsid w:val="00FB5716"/>
    <w:rsid w:val="00FB592A"/>
    <w:rsid w:val="00FB668C"/>
    <w:rsid w:val="00FB68F3"/>
    <w:rsid w:val="00FB6D77"/>
    <w:rsid w:val="00FB7029"/>
    <w:rsid w:val="00FB7042"/>
    <w:rsid w:val="00FB78A4"/>
    <w:rsid w:val="00FC0173"/>
    <w:rsid w:val="00FC01DF"/>
    <w:rsid w:val="00FC0E4D"/>
    <w:rsid w:val="00FC1A6B"/>
    <w:rsid w:val="00FC1C09"/>
    <w:rsid w:val="00FC208A"/>
    <w:rsid w:val="00FC23A0"/>
    <w:rsid w:val="00FC2974"/>
    <w:rsid w:val="00FC2BBD"/>
    <w:rsid w:val="00FC308B"/>
    <w:rsid w:val="00FC38C0"/>
    <w:rsid w:val="00FC3F5D"/>
    <w:rsid w:val="00FC403B"/>
    <w:rsid w:val="00FC42BD"/>
    <w:rsid w:val="00FC4541"/>
    <w:rsid w:val="00FC45DE"/>
    <w:rsid w:val="00FC470B"/>
    <w:rsid w:val="00FC4737"/>
    <w:rsid w:val="00FC4814"/>
    <w:rsid w:val="00FC481C"/>
    <w:rsid w:val="00FC488F"/>
    <w:rsid w:val="00FC50E3"/>
    <w:rsid w:val="00FC677D"/>
    <w:rsid w:val="00FC68FD"/>
    <w:rsid w:val="00FC6A34"/>
    <w:rsid w:val="00FC709A"/>
    <w:rsid w:val="00FD01CF"/>
    <w:rsid w:val="00FD1379"/>
    <w:rsid w:val="00FD1416"/>
    <w:rsid w:val="00FD1B4C"/>
    <w:rsid w:val="00FD250E"/>
    <w:rsid w:val="00FD29B6"/>
    <w:rsid w:val="00FD2F8C"/>
    <w:rsid w:val="00FD3114"/>
    <w:rsid w:val="00FD32B4"/>
    <w:rsid w:val="00FD395B"/>
    <w:rsid w:val="00FD3FDC"/>
    <w:rsid w:val="00FD4792"/>
    <w:rsid w:val="00FD493C"/>
    <w:rsid w:val="00FD4AD3"/>
    <w:rsid w:val="00FD4C79"/>
    <w:rsid w:val="00FD536F"/>
    <w:rsid w:val="00FD5407"/>
    <w:rsid w:val="00FD5E43"/>
    <w:rsid w:val="00FD65FA"/>
    <w:rsid w:val="00FD6624"/>
    <w:rsid w:val="00FD6C9D"/>
    <w:rsid w:val="00FD6E00"/>
    <w:rsid w:val="00FD7616"/>
    <w:rsid w:val="00FD769A"/>
    <w:rsid w:val="00FD7B98"/>
    <w:rsid w:val="00FE01F3"/>
    <w:rsid w:val="00FE02E1"/>
    <w:rsid w:val="00FE0938"/>
    <w:rsid w:val="00FE1903"/>
    <w:rsid w:val="00FE22FC"/>
    <w:rsid w:val="00FE26A6"/>
    <w:rsid w:val="00FE3384"/>
    <w:rsid w:val="00FE34C0"/>
    <w:rsid w:val="00FE3996"/>
    <w:rsid w:val="00FE3A90"/>
    <w:rsid w:val="00FE3BB3"/>
    <w:rsid w:val="00FE430E"/>
    <w:rsid w:val="00FE43F7"/>
    <w:rsid w:val="00FE4577"/>
    <w:rsid w:val="00FE4A5F"/>
    <w:rsid w:val="00FE4F85"/>
    <w:rsid w:val="00FE50C6"/>
    <w:rsid w:val="00FE546A"/>
    <w:rsid w:val="00FE54D5"/>
    <w:rsid w:val="00FE58F5"/>
    <w:rsid w:val="00FE5B12"/>
    <w:rsid w:val="00FE5BE7"/>
    <w:rsid w:val="00FE5DE7"/>
    <w:rsid w:val="00FE606A"/>
    <w:rsid w:val="00FE64CD"/>
    <w:rsid w:val="00FE6C33"/>
    <w:rsid w:val="00FE706B"/>
    <w:rsid w:val="00FE708E"/>
    <w:rsid w:val="00FE75D6"/>
    <w:rsid w:val="00FE7749"/>
    <w:rsid w:val="00FE7DD2"/>
    <w:rsid w:val="00FF0075"/>
    <w:rsid w:val="00FF0439"/>
    <w:rsid w:val="00FF0571"/>
    <w:rsid w:val="00FF0D3A"/>
    <w:rsid w:val="00FF1581"/>
    <w:rsid w:val="00FF1897"/>
    <w:rsid w:val="00FF2357"/>
    <w:rsid w:val="00FF23A4"/>
    <w:rsid w:val="00FF23F7"/>
    <w:rsid w:val="00FF2B96"/>
    <w:rsid w:val="00FF2E4E"/>
    <w:rsid w:val="00FF2EF7"/>
    <w:rsid w:val="00FF38FD"/>
    <w:rsid w:val="00FF3BBB"/>
    <w:rsid w:val="00FF3E61"/>
    <w:rsid w:val="00FF418B"/>
    <w:rsid w:val="00FF47AB"/>
    <w:rsid w:val="00FF4920"/>
    <w:rsid w:val="00FF4C21"/>
    <w:rsid w:val="00FF51B6"/>
    <w:rsid w:val="00FF5311"/>
    <w:rsid w:val="00FF5369"/>
    <w:rsid w:val="00FF56AC"/>
    <w:rsid w:val="00FF5800"/>
    <w:rsid w:val="00FF5AB7"/>
    <w:rsid w:val="00FF5EC9"/>
    <w:rsid w:val="00FF63D2"/>
    <w:rsid w:val="00FF68F4"/>
    <w:rsid w:val="00FF6F9B"/>
    <w:rsid w:val="00FF72A3"/>
    <w:rsid w:val="00FF766E"/>
    <w:rsid w:val="00FF7696"/>
    <w:rsid w:val="00FF77CE"/>
    <w:rsid w:val="00FF799A"/>
    <w:rsid w:val="00FF7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5BD1F"/>
  <w15:docId w15:val="{17DDD576-4D4F-419C-9507-2077C6A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77CC"/>
    <w:rPr>
      <w:i/>
      <w:iCs/>
    </w:rPr>
  </w:style>
  <w:style w:type="paragraph" w:styleId="Footer">
    <w:name w:val="footer"/>
    <w:basedOn w:val="Normal"/>
    <w:link w:val="FooterChar"/>
    <w:uiPriority w:val="99"/>
    <w:unhideWhenUsed/>
    <w:rsid w:val="007F658C"/>
    <w:pPr>
      <w:tabs>
        <w:tab w:val="center" w:pos="4252"/>
        <w:tab w:val="right" w:pos="8504"/>
      </w:tabs>
      <w:snapToGrid w:val="0"/>
    </w:pPr>
  </w:style>
  <w:style w:type="character" w:customStyle="1" w:styleId="FooterChar">
    <w:name w:val="Footer Char"/>
    <w:basedOn w:val="DefaultParagraphFont"/>
    <w:link w:val="Footer"/>
    <w:uiPriority w:val="99"/>
    <w:rsid w:val="007F658C"/>
  </w:style>
  <w:style w:type="character" w:styleId="PageNumber">
    <w:name w:val="page number"/>
    <w:basedOn w:val="DefaultParagraphFont"/>
    <w:uiPriority w:val="99"/>
    <w:semiHidden/>
    <w:unhideWhenUsed/>
    <w:rsid w:val="007F658C"/>
  </w:style>
  <w:style w:type="paragraph" w:styleId="Header">
    <w:name w:val="header"/>
    <w:basedOn w:val="Normal"/>
    <w:link w:val="HeaderChar"/>
    <w:uiPriority w:val="99"/>
    <w:unhideWhenUsed/>
    <w:rsid w:val="00954FE2"/>
    <w:pPr>
      <w:tabs>
        <w:tab w:val="center" w:pos="4252"/>
        <w:tab w:val="right" w:pos="8504"/>
      </w:tabs>
      <w:snapToGrid w:val="0"/>
    </w:pPr>
  </w:style>
  <w:style w:type="character" w:customStyle="1" w:styleId="HeaderChar">
    <w:name w:val="Header Char"/>
    <w:basedOn w:val="DefaultParagraphFont"/>
    <w:link w:val="Header"/>
    <w:uiPriority w:val="99"/>
    <w:rsid w:val="00954FE2"/>
  </w:style>
  <w:style w:type="paragraph" w:styleId="ListParagraph">
    <w:name w:val="List Paragraph"/>
    <w:basedOn w:val="Normal"/>
    <w:uiPriority w:val="34"/>
    <w:qFormat/>
    <w:rsid w:val="00E56BAC"/>
    <w:pPr>
      <w:ind w:leftChars="400" w:left="840"/>
    </w:pPr>
  </w:style>
  <w:style w:type="paragraph" w:styleId="BalloonText">
    <w:name w:val="Balloon Text"/>
    <w:basedOn w:val="Normal"/>
    <w:link w:val="BalloonTextChar"/>
    <w:uiPriority w:val="99"/>
    <w:semiHidden/>
    <w:unhideWhenUsed/>
    <w:rsid w:val="00AF4DF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4DF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686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373">
      <w:bodyDiv w:val="1"/>
      <w:marLeft w:val="0"/>
      <w:marRight w:val="0"/>
      <w:marTop w:val="0"/>
      <w:marBottom w:val="0"/>
      <w:divBdr>
        <w:top w:val="none" w:sz="0" w:space="0" w:color="auto"/>
        <w:left w:val="none" w:sz="0" w:space="0" w:color="auto"/>
        <w:bottom w:val="none" w:sz="0" w:space="0" w:color="auto"/>
        <w:right w:val="none" w:sz="0" w:space="0" w:color="auto"/>
      </w:divBdr>
    </w:div>
    <w:div w:id="536746758">
      <w:bodyDiv w:val="1"/>
      <w:marLeft w:val="0"/>
      <w:marRight w:val="0"/>
      <w:marTop w:val="0"/>
      <w:marBottom w:val="0"/>
      <w:divBdr>
        <w:top w:val="none" w:sz="0" w:space="0" w:color="auto"/>
        <w:left w:val="none" w:sz="0" w:space="0" w:color="auto"/>
        <w:bottom w:val="none" w:sz="0" w:space="0" w:color="auto"/>
        <w:right w:val="none" w:sz="0" w:space="0" w:color="auto"/>
      </w:divBdr>
    </w:div>
    <w:div w:id="5912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yoku@aiiku-hp.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CDA7-DC48-4FB6-ADBB-2DB5F2F4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22714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Ma</dc:creator>
  <cp:keywords/>
  <dc:description/>
  <cp:lastModifiedBy>Na Ma</cp:lastModifiedBy>
  <cp:revision>3</cp:revision>
  <cp:lastPrinted>2018-06-11T05:58:00Z</cp:lastPrinted>
  <dcterms:created xsi:type="dcterms:W3CDTF">2018-10-22T19:54:00Z</dcterms:created>
  <dcterms:modified xsi:type="dcterms:W3CDTF">2018-10-22T19:54:00Z</dcterms:modified>
  <cp:category/>
</cp:coreProperties>
</file>