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2CD0F9" w14:textId="77777777" w:rsidR="00F53ED4" w:rsidRPr="00BA7649" w:rsidRDefault="00F53ED4" w:rsidP="0036102B">
      <w:pPr>
        <w:spacing w:after="0" w:line="360" w:lineRule="auto"/>
        <w:jc w:val="both"/>
        <w:rPr>
          <w:rFonts w:ascii="Book Antiqua" w:hAnsi="Book Antiqua"/>
          <w:b/>
          <w:sz w:val="24"/>
          <w:szCs w:val="24"/>
          <w:lang w:val="en-US" w:eastAsia="cs-CZ"/>
        </w:rPr>
      </w:pPr>
      <w:r w:rsidRPr="00BA7649">
        <w:rPr>
          <w:rFonts w:ascii="Book Antiqua" w:hAnsi="Book Antiqua"/>
          <w:b/>
          <w:color w:val="000000"/>
          <w:sz w:val="24"/>
          <w:szCs w:val="24"/>
          <w:lang w:val="en-US" w:eastAsia="cs-CZ"/>
        </w:rPr>
        <w:t xml:space="preserve">Name of Journal: </w:t>
      </w:r>
      <w:r w:rsidR="0045381E" w:rsidRPr="002959E1">
        <w:rPr>
          <w:rFonts w:ascii="Book Antiqua" w:hAnsi="Book Antiqua"/>
          <w:i/>
          <w:color w:val="000000"/>
          <w:sz w:val="24"/>
          <w:szCs w:val="24"/>
          <w:lang w:val="en-US" w:eastAsia="cs-CZ"/>
        </w:rPr>
        <w:t>World Journal of Clinical Cases</w:t>
      </w:r>
    </w:p>
    <w:p w14:paraId="2459DD11" w14:textId="2BCBD931" w:rsidR="006E7D4A" w:rsidRPr="00BA7649" w:rsidRDefault="006E7D4A" w:rsidP="0036102B">
      <w:pPr>
        <w:adjustRightInd w:val="0"/>
        <w:snapToGrid w:val="0"/>
        <w:spacing w:after="0" w:line="360" w:lineRule="auto"/>
        <w:jc w:val="both"/>
        <w:rPr>
          <w:rFonts w:ascii="Book Antiqua" w:eastAsia="Times New Roman" w:hAnsi="Book Antiqua" w:cs="SimSun"/>
          <w:b/>
          <w:sz w:val="24"/>
          <w:szCs w:val="24"/>
        </w:rPr>
      </w:pPr>
      <w:r w:rsidRPr="00BA7649">
        <w:rPr>
          <w:rFonts w:ascii="Book Antiqua" w:hAnsi="Book Antiqua" w:cs="Arial"/>
          <w:b/>
          <w:sz w:val="24"/>
          <w:szCs w:val="24"/>
        </w:rPr>
        <w:t xml:space="preserve">Manuscript NO: </w:t>
      </w:r>
      <w:r w:rsidRPr="002959E1">
        <w:rPr>
          <w:rFonts w:ascii="Book Antiqua" w:hAnsi="Book Antiqua" w:cs="Arial"/>
          <w:sz w:val="24"/>
          <w:szCs w:val="24"/>
          <w:lang w:eastAsia="zh-CN"/>
        </w:rPr>
        <w:t>41611</w:t>
      </w:r>
    </w:p>
    <w:p w14:paraId="26828B5A" w14:textId="3507582C" w:rsidR="00B55FDE" w:rsidRPr="00BA7649" w:rsidRDefault="00F56C8F" w:rsidP="0036102B">
      <w:pPr>
        <w:spacing w:after="0" w:line="360" w:lineRule="auto"/>
        <w:jc w:val="both"/>
        <w:rPr>
          <w:rFonts w:ascii="Book Antiqua" w:hAnsi="Book Antiqua"/>
          <w:b/>
          <w:color w:val="000000"/>
          <w:sz w:val="24"/>
          <w:szCs w:val="24"/>
          <w:lang w:val="en-US" w:eastAsia="zh-CN"/>
        </w:rPr>
      </w:pPr>
      <w:r w:rsidRPr="00935F4A">
        <w:rPr>
          <w:rFonts w:ascii="Book Antiqua" w:hAnsi="Book Antiqua"/>
          <w:b/>
          <w:color w:val="000000"/>
          <w:sz w:val="24"/>
        </w:rPr>
        <w:t>Manuscript Type</w:t>
      </w:r>
      <w:r w:rsidR="006E7D4A" w:rsidRPr="00BA7649">
        <w:rPr>
          <w:rFonts w:ascii="Book Antiqua" w:hAnsi="Book Antiqua"/>
          <w:b/>
          <w:color w:val="000000"/>
          <w:sz w:val="24"/>
          <w:szCs w:val="24"/>
        </w:rPr>
        <w:t xml:space="preserve">: </w:t>
      </w:r>
      <w:r w:rsidR="006E7D4A" w:rsidRPr="002959E1">
        <w:rPr>
          <w:rFonts w:ascii="Book Antiqua" w:eastAsia="YouYuan" w:hAnsi="Book Antiqua"/>
          <w:color w:val="000000"/>
          <w:sz w:val="24"/>
          <w:szCs w:val="24"/>
          <w:lang w:val="nl-NL"/>
        </w:rPr>
        <w:t>CASE REPORT</w:t>
      </w:r>
    </w:p>
    <w:p w14:paraId="7928BBAE" w14:textId="77777777" w:rsidR="00B55FDE" w:rsidRPr="00BA7649" w:rsidRDefault="00B55FDE" w:rsidP="0036102B">
      <w:pPr>
        <w:spacing w:after="0" w:line="360" w:lineRule="auto"/>
        <w:jc w:val="both"/>
        <w:rPr>
          <w:rFonts w:ascii="Book Antiqua" w:hAnsi="Book Antiqua"/>
          <w:color w:val="000000"/>
          <w:sz w:val="24"/>
          <w:szCs w:val="24"/>
          <w:lang w:val="en-US" w:eastAsia="zh-CN"/>
        </w:rPr>
      </w:pPr>
    </w:p>
    <w:p w14:paraId="2AB5070F" w14:textId="77777777" w:rsidR="006E7D4A" w:rsidRPr="00BA7649" w:rsidRDefault="00F53ED4" w:rsidP="0036102B">
      <w:pPr>
        <w:spacing w:after="0" w:line="360" w:lineRule="auto"/>
        <w:jc w:val="both"/>
        <w:rPr>
          <w:rFonts w:ascii="Book Antiqua" w:hAnsi="Book Antiqua"/>
          <w:b/>
          <w:bCs/>
          <w:sz w:val="24"/>
          <w:szCs w:val="24"/>
          <w:lang w:val="en-US" w:eastAsia="zh-CN"/>
        </w:rPr>
      </w:pPr>
      <w:r w:rsidRPr="00BA7649">
        <w:rPr>
          <w:rFonts w:ascii="Book Antiqua" w:hAnsi="Book Antiqua"/>
          <w:b/>
          <w:bCs/>
          <w:sz w:val="24"/>
          <w:szCs w:val="24"/>
          <w:lang w:val="en-US" w:eastAsia="cs-CZ"/>
        </w:rPr>
        <w:t xml:space="preserve">Gastric duplication cyst communicating </w:t>
      </w:r>
      <w:r w:rsidR="002A7740" w:rsidRPr="00BA7649">
        <w:rPr>
          <w:rFonts w:ascii="Book Antiqua" w:hAnsi="Book Antiqua"/>
          <w:b/>
          <w:bCs/>
          <w:sz w:val="24"/>
          <w:szCs w:val="24"/>
          <w:lang w:val="en-US" w:eastAsia="cs-CZ"/>
        </w:rPr>
        <w:t xml:space="preserve">to </w:t>
      </w:r>
      <w:r w:rsidRPr="00BA7649">
        <w:rPr>
          <w:rFonts w:ascii="Book Antiqua" w:hAnsi="Book Antiqua"/>
          <w:b/>
          <w:bCs/>
          <w:sz w:val="24"/>
          <w:szCs w:val="24"/>
          <w:lang w:val="en-US" w:eastAsia="cs-CZ"/>
        </w:rPr>
        <w:t>accessory pancreatic lobe</w:t>
      </w:r>
      <w:r w:rsidR="004C1E0E" w:rsidRPr="00BA7649">
        <w:rPr>
          <w:rFonts w:ascii="Book Antiqua" w:hAnsi="Book Antiqua"/>
          <w:b/>
          <w:bCs/>
          <w:sz w:val="24"/>
          <w:szCs w:val="24"/>
          <w:lang w:val="en-US" w:eastAsia="cs-CZ"/>
        </w:rPr>
        <w:t>: A case report</w:t>
      </w:r>
      <w:r w:rsidR="004C704C" w:rsidRPr="00BA7649">
        <w:rPr>
          <w:rFonts w:ascii="Book Antiqua" w:hAnsi="Book Antiqua"/>
          <w:b/>
          <w:bCs/>
          <w:sz w:val="24"/>
          <w:szCs w:val="24"/>
          <w:lang w:val="en-US" w:eastAsia="cs-CZ"/>
        </w:rPr>
        <w:t xml:space="preserve"> </w:t>
      </w:r>
      <w:r w:rsidR="00452E01" w:rsidRPr="00BA7649">
        <w:rPr>
          <w:rFonts w:ascii="Book Antiqua" w:hAnsi="Book Antiqua"/>
          <w:b/>
          <w:color w:val="000000" w:themeColor="text1"/>
          <w:sz w:val="24"/>
          <w:szCs w:val="24"/>
        </w:rPr>
        <w:t xml:space="preserve">and </w:t>
      </w:r>
      <w:bookmarkStart w:id="0" w:name="OLE_LINK7"/>
      <w:bookmarkStart w:id="1" w:name="OLE_LINK8"/>
      <w:r w:rsidR="00452E01" w:rsidRPr="00BA7649">
        <w:rPr>
          <w:rFonts w:ascii="Book Antiqua" w:hAnsi="Book Antiqua"/>
          <w:b/>
          <w:color w:val="000000" w:themeColor="text1"/>
          <w:sz w:val="24"/>
          <w:szCs w:val="24"/>
        </w:rPr>
        <w:t xml:space="preserve">review of </w:t>
      </w:r>
      <w:r w:rsidR="00791880" w:rsidRPr="00BA7649">
        <w:rPr>
          <w:rFonts w:ascii="Book Antiqua" w:hAnsi="Book Antiqua"/>
          <w:b/>
          <w:color w:val="000000" w:themeColor="text1"/>
          <w:sz w:val="24"/>
          <w:szCs w:val="24"/>
        </w:rPr>
        <w:t xml:space="preserve">the </w:t>
      </w:r>
      <w:r w:rsidR="00452E01" w:rsidRPr="00BA7649">
        <w:rPr>
          <w:rFonts w:ascii="Book Antiqua" w:hAnsi="Book Antiqua"/>
          <w:b/>
          <w:color w:val="000000" w:themeColor="text1"/>
          <w:sz w:val="24"/>
          <w:szCs w:val="24"/>
        </w:rPr>
        <w:t>literature</w:t>
      </w:r>
      <w:bookmarkEnd w:id="0"/>
      <w:bookmarkEnd w:id="1"/>
    </w:p>
    <w:p w14:paraId="7DDCA63C" w14:textId="77777777" w:rsidR="006E7D4A" w:rsidRPr="00BA7649" w:rsidRDefault="006E7D4A" w:rsidP="0036102B">
      <w:pPr>
        <w:spacing w:after="0" w:line="360" w:lineRule="auto"/>
        <w:jc w:val="both"/>
        <w:rPr>
          <w:rFonts w:ascii="Book Antiqua" w:hAnsi="Book Antiqua"/>
          <w:b/>
          <w:bCs/>
          <w:sz w:val="24"/>
          <w:szCs w:val="24"/>
          <w:lang w:val="en-US" w:eastAsia="zh-CN"/>
        </w:rPr>
      </w:pPr>
    </w:p>
    <w:p w14:paraId="14E23932" w14:textId="610A4742" w:rsidR="00FC06FA" w:rsidRPr="00BA7649" w:rsidRDefault="00F91F15" w:rsidP="0036102B">
      <w:pPr>
        <w:spacing w:after="0" w:line="360" w:lineRule="auto"/>
        <w:jc w:val="both"/>
        <w:rPr>
          <w:rFonts w:ascii="Book Antiqua" w:hAnsi="Book Antiqua"/>
          <w:bCs/>
          <w:color w:val="000000"/>
          <w:sz w:val="24"/>
          <w:szCs w:val="24"/>
          <w:lang w:val="en-US" w:eastAsia="zh-CN"/>
        </w:rPr>
      </w:pPr>
      <w:proofErr w:type="spellStart"/>
      <w:r w:rsidRPr="00BA7649">
        <w:rPr>
          <w:rFonts w:ascii="Book Antiqua" w:hAnsi="Book Antiqua"/>
          <w:bCs/>
          <w:color w:val="000000"/>
          <w:sz w:val="24"/>
          <w:szCs w:val="24"/>
          <w:lang w:val="en-US" w:eastAsia="cs-CZ"/>
        </w:rPr>
        <w:t>Rousek</w:t>
      </w:r>
      <w:proofErr w:type="spellEnd"/>
      <w:r w:rsidRPr="00BA7649">
        <w:rPr>
          <w:rFonts w:ascii="Book Antiqua" w:hAnsi="Book Antiqua"/>
          <w:bCs/>
          <w:color w:val="000000"/>
          <w:sz w:val="24"/>
          <w:szCs w:val="24"/>
          <w:lang w:val="en-US" w:eastAsia="zh-CN"/>
        </w:rPr>
        <w:t xml:space="preserve"> M </w:t>
      </w:r>
      <w:r w:rsidR="00687404" w:rsidRPr="00687404">
        <w:rPr>
          <w:rFonts w:ascii="Book Antiqua" w:hAnsi="Book Antiqua"/>
          <w:bCs/>
          <w:i/>
          <w:color w:val="000000"/>
          <w:sz w:val="24"/>
          <w:szCs w:val="24"/>
          <w:lang w:val="en-US" w:eastAsia="zh-CN"/>
        </w:rPr>
        <w:t>et al</w:t>
      </w:r>
      <w:r w:rsidRPr="00BA7649">
        <w:rPr>
          <w:rFonts w:ascii="Book Antiqua" w:hAnsi="Book Antiqua"/>
          <w:bCs/>
          <w:i/>
          <w:color w:val="000000"/>
          <w:sz w:val="24"/>
          <w:szCs w:val="24"/>
          <w:lang w:val="en-US" w:eastAsia="zh-CN"/>
        </w:rPr>
        <w:t>.</w:t>
      </w:r>
      <w:r w:rsidRPr="00BA7649">
        <w:rPr>
          <w:rFonts w:ascii="Book Antiqua" w:hAnsi="Book Antiqua"/>
          <w:bCs/>
          <w:color w:val="000000"/>
          <w:sz w:val="24"/>
          <w:szCs w:val="24"/>
          <w:lang w:val="en-US" w:eastAsia="zh-CN"/>
        </w:rPr>
        <w:t xml:space="preserve"> </w:t>
      </w:r>
      <w:r w:rsidR="008600A8" w:rsidRPr="00BA7649">
        <w:rPr>
          <w:rFonts w:ascii="Book Antiqua" w:hAnsi="Book Antiqua"/>
          <w:bCs/>
          <w:color w:val="000000"/>
          <w:sz w:val="24"/>
          <w:szCs w:val="24"/>
          <w:lang w:val="en-US" w:eastAsia="cs-CZ"/>
        </w:rPr>
        <w:t>G</w:t>
      </w:r>
      <w:r w:rsidR="002B0B7D" w:rsidRPr="00BA7649">
        <w:rPr>
          <w:rFonts w:ascii="Book Antiqua" w:hAnsi="Book Antiqua"/>
          <w:bCs/>
          <w:color w:val="000000"/>
          <w:sz w:val="24"/>
          <w:szCs w:val="24"/>
          <w:lang w:val="en-US" w:eastAsia="cs-CZ"/>
        </w:rPr>
        <w:t>astric duplication communicating</w:t>
      </w:r>
      <w:r w:rsidR="008600A8" w:rsidRPr="00BA7649">
        <w:rPr>
          <w:rFonts w:ascii="Book Antiqua" w:hAnsi="Book Antiqua"/>
          <w:bCs/>
          <w:color w:val="000000"/>
          <w:sz w:val="24"/>
          <w:szCs w:val="24"/>
          <w:lang w:val="en-US" w:eastAsia="cs-CZ"/>
        </w:rPr>
        <w:t xml:space="preserve"> to pancreatic duplication</w:t>
      </w:r>
    </w:p>
    <w:p w14:paraId="45B8EE22" w14:textId="77777777" w:rsidR="00FC06FA" w:rsidRPr="00BA7649" w:rsidRDefault="00FC06FA" w:rsidP="0036102B">
      <w:pPr>
        <w:spacing w:after="0" w:line="360" w:lineRule="auto"/>
        <w:jc w:val="both"/>
        <w:rPr>
          <w:rFonts w:ascii="Book Antiqua" w:hAnsi="Book Antiqua"/>
          <w:b/>
          <w:bCs/>
          <w:sz w:val="24"/>
          <w:szCs w:val="24"/>
          <w:lang w:val="en-US" w:eastAsia="zh-CN"/>
        </w:rPr>
      </w:pPr>
    </w:p>
    <w:p w14:paraId="62946651" w14:textId="77777777" w:rsidR="00F53ED4" w:rsidRPr="00BA7649" w:rsidRDefault="00F53ED4" w:rsidP="0036102B">
      <w:pPr>
        <w:spacing w:after="0" w:line="360" w:lineRule="auto"/>
        <w:jc w:val="both"/>
        <w:rPr>
          <w:rFonts w:ascii="Book Antiqua" w:hAnsi="Book Antiqua"/>
          <w:sz w:val="24"/>
          <w:szCs w:val="24"/>
          <w:lang w:val="en-US" w:eastAsia="cs-CZ"/>
        </w:rPr>
      </w:pPr>
      <w:r w:rsidRPr="00BA7649">
        <w:rPr>
          <w:rFonts w:ascii="Book Antiqua" w:hAnsi="Book Antiqua"/>
          <w:bCs/>
          <w:color w:val="000000"/>
          <w:sz w:val="24"/>
          <w:szCs w:val="24"/>
          <w:lang w:val="en-US" w:eastAsia="cs-CZ"/>
        </w:rPr>
        <w:t xml:space="preserve">Michael </w:t>
      </w:r>
      <w:proofErr w:type="spellStart"/>
      <w:r w:rsidRPr="00BA7649">
        <w:rPr>
          <w:rFonts w:ascii="Book Antiqua" w:hAnsi="Book Antiqua"/>
          <w:bCs/>
          <w:color w:val="000000"/>
          <w:sz w:val="24"/>
          <w:szCs w:val="24"/>
          <w:lang w:val="en-US" w:eastAsia="cs-CZ"/>
        </w:rPr>
        <w:t>Rousek</w:t>
      </w:r>
      <w:proofErr w:type="spellEnd"/>
      <w:r w:rsidR="007C44A2" w:rsidRPr="00BA7649">
        <w:rPr>
          <w:rFonts w:ascii="Book Antiqua" w:hAnsi="Book Antiqua"/>
          <w:bCs/>
          <w:color w:val="000000"/>
          <w:sz w:val="24"/>
          <w:szCs w:val="24"/>
          <w:lang w:val="en-US" w:eastAsia="cs-CZ"/>
        </w:rPr>
        <w:t xml:space="preserve">, </w:t>
      </w:r>
      <w:r w:rsidR="008A20FC" w:rsidRPr="00BA7649">
        <w:rPr>
          <w:rFonts w:ascii="Book Antiqua" w:hAnsi="Book Antiqua"/>
          <w:bCs/>
          <w:color w:val="000000"/>
          <w:sz w:val="24"/>
          <w:szCs w:val="24"/>
          <w:lang w:val="en-US" w:eastAsia="cs-CZ"/>
        </w:rPr>
        <w:t xml:space="preserve">David </w:t>
      </w:r>
      <w:proofErr w:type="spellStart"/>
      <w:r w:rsidR="008A20FC" w:rsidRPr="00BA7649">
        <w:rPr>
          <w:rFonts w:ascii="Book Antiqua" w:hAnsi="Book Antiqua"/>
          <w:bCs/>
          <w:color w:val="000000"/>
          <w:sz w:val="24"/>
          <w:szCs w:val="24"/>
          <w:lang w:val="en-US" w:eastAsia="cs-CZ"/>
        </w:rPr>
        <w:t>Kachlik</w:t>
      </w:r>
      <w:proofErr w:type="spellEnd"/>
      <w:r w:rsidR="008A20FC" w:rsidRPr="00BA7649">
        <w:rPr>
          <w:rFonts w:ascii="Book Antiqua" w:hAnsi="Book Antiqua"/>
          <w:bCs/>
          <w:color w:val="000000"/>
          <w:sz w:val="24"/>
          <w:szCs w:val="24"/>
          <w:lang w:val="en-US" w:eastAsia="cs-CZ"/>
        </w:rPr>
        <w:t xml:space="preserve">, Andrej </w:t>
      </w:r>
      <w:proofErr w:type="spellStart"/>
      <w:r w:rsidR="008A20FC" w:rsidRPr="00BA7649">
        <w:rPr>
          <w:rFonts w:ascii="Book Antiqua" w:hAnsi="Book Antiqua"/>
          <w:bCs/>
          <w:color w:val="000000"/>
          <w:sz w:val="24"/>
          <w:szCs w:val="24"/>
          <w:lang w:val="en-US" w:eastAsia="cs-CZ"/>
        </w:rPr>
        <w:t>Nikov</w:t>
      </w:r>
      <w:proofErr w:type="spellEnd"/>
      <w:r w:rsidR="008A20FC" w:rsidRPr="00BA7649">
        <w:rPr>
          <w:rFonts w:ascii="Book Antiqua" w:hAnsi="Book Antiqua"/>
          <w:bCs/>
          <w:color w:val="000000"/>
          <w:sz w:val="24"/>
          <w:szCs w:val="24"/>
          <w:lang w:val="en-US" w:eastAsia="cs-CZ"/>
        </w:rPr>
        <w:t xml:space="preserve">, </w:t>
      </w:r>
      <w:proofErr w:type="spellStart"/>
      <w:r w:rsidR="00145B5E" w:rsidRPr="00BA7649">
        <w:rPr>
          <w:rFonts w:ascii="Book Antiqua" w:hAnsi="Book Antiqua"/>
          <w:bCs/>
          <w:color w:val="000000"/>
          <w:sz w:val="24"/>
          <w:szCs w:val="24"/>
          <w:lang w:val="en-US" w:eastAsia="cs-CZ"/>
        </w:rPr>
        <w:t>Pintova</w:t>
      </w:r>
      <w:proofErr w:type="spellEnd"/>
      <w:r w:rsidR="00145B5E" w:rsidRPr="00BA7649">
        <w:rPr>
          <w:rFonts w:ascii="Book Antiqua" w:hAnsi="Book Antiqua"/>
          <w:bCs/>
          <w:color w:val="000000"/>
          <w:sz w:val="24"/>
          <w:szCs w:val="24"/>
          <w:lang w:val="en-US" w:eastAsia="cs-CZ"/>
        </w:rPr>
        <w:t xml:space="preserve"> </w:t>
      </w:r>
      <w:proofErr w:type="spellStart"/>
      <w:r w:rsidR="00145B5E" w:rsidRPr="00BA7649">
        <w:rPr>
          <w:rFonts w:ascii="Book Antiqua" w:hAnsi="Book Antiqua"/>
          <w:bCs/>
          <w:color w:val="000000"/>
          <w:sz w:val="24"/>
          <w:szCs w:val="24"/>
          <w:lang w:val="en-US" w:eastAsia="cs-CZ"/>
        </w:rPr>
        <w:t>Jirina</w:t>
      </w:r>
      <w:proofErr w:type="spellEnd"/>
      <w:r w:rsidR="00145B5E" w:rsidRPr="00BA7649">
        <w:rPr>
          <w:rFonts w:ascii="Book Antiqua" w:hAnsi="Book Antiqua"/>
          <w:bCs/>
          <w:color w:val="000000"/>
          <w:sz w:val="24"/>
          <w:szCs w:val="24"/>
          <w:lang w:val="en-US" w:eastAsia="cs-CZ"/>
        </w:rPr>
        <w:t xml:space="preserve">, </w:t>
      </w:r>
      <w:r w:rsidRPr="00BA7649">
        <w:rPr>
          <w:rFonts w:ascii="Book Antiqua" w:hAnsi="Book Antiqua"/>
          <w:bCs/>
          <w:color w:val="000000"/>
          <w:sz w:val="24"/>
          <w:szCs w:val="24"/>
          <w:lang w:val="en-US" w:eastAsia="cs-CZ"/>
        </w:rPr>
        <w:t xml:space="preserve">Miroslav </w:t>
      </w:r>
      <w:proofErr w:type="spellStart"/>
      <w:r w:rsidRPr="00BA7649">
        <w:rPr>
          <w:rFonts w:ascii="Book Antiqua" w:hAnsi="Book Antiqua"/>
          <w:bCs/>
          <w:color w:val="000000"/>
          <w:sz w:val="24"/>
          <w:szCs w:val="24"/>
          <w:lang w:val="en-US" w:eastAsia="cs-CZ"/>
        </w:rPr>
        <w:t>Ryska</w:t>
      </w:r>
      <w:proofErr w:type="spellEnd"/>
      <w:r w:rsidRPr="00BA7649">
        <w:rPr>
          <w:rFonts w:ascii="Book Antiqua" w:hAnsi="Book Antiqua"/>
          <w:bCs/>
          <w:color w:val="000000"/>
          <w:sz w:val="24"/>
          <w:szCs w:val="24"/>
          <w:lang w:val="en-US" w:eastAsia="cs-CZ"/>
        </w:rPr>
        <w:t xml:space="preserve"> </w:t>
      </w:r>
    </w:p>
    <w:p w14:paraId="722614B4" w14:textId="50FC7B63" w:rsidR="00F53ED4" w:rsidRPr="00BA7649" w:rsidRDefault="00584FD9" w:rsidP="0036102B">
      <w:pPr>
        <w:spacing w:after="0" w:line="360" w:lineRule="auto"/>
        <w:jc w:val="both"/>
        <w:rPr>
          <w:rFonts w:ascii="Book Antiqua" w:hAnsi="Book Antiqua"/>
          <w:sz w:val="24"/>
          <w:szCs w:val="24"/>
          <w:lang w:val="en-US" w:eastAsia="cs-CZ"/>
        </w:rPr>
      </w:pPr>
      <w:r w:rsidRPr="00BA7649">
        <w:rPr>
          <w:rFonts w:ascii="Book Antiqua" w:hAnsi="Book Antiqua"/>
          <w:b/>
          <w:bCs/>
          <w:color w:val="000000"/>
          <w:sz w:val="24"/>
          <w:szCs w:val="24"/>
          <w:lang w:val="en-US" w:eastAsia="cs-CZ"/>
        </w:rPr>
        <w:br/>
      </w:r>
      <w:r w:rsidR="00F53ED4" w:rsidRPr="00BA7649">
        <w:rPr>
          <w:rFonts w:ascii="Book Antiqua" w:hAnsi="Book Antiqua"/>
          <w:b/>
          <w:bCs/>
          <w:color w:val="000000"/>
          <w:sz w:val="24"/>
          <w:szCs w:val="24"/>
          <w:lang w:val="en-US" w:eastAsia="cs-CZ"/>
        </w:rPr>
        <w:t xml:space="preserve">Michael </w:t>
      </w:r>
      <w:proofErr w:type="spellStart"/>
      <w:r w:rsidR="00F53ED4" w:rsidRPr="00BA7649">
        <w:rPr>
          <w:rFonts w:ascii="Book Antiqua" w:hAnsi="Book Antiqua"/>
          <w:b/>
          <w:bCs/>
          <w:color w:val="000000"/>
          <w:sz w:val="24"/>
          <w:szCs w:val="24"/>
          <w:lang w:val="en-US" w:eastAsia="cs-CZ"/>
        </w:rPr>
        <w:t>Rousek</w:t>
      </w:r>
      <w:proofErr w:type="spellEnd"/>
      <w:r w:rsidR="00F53ED4" w:rsidRPr="00BA7649">
        <w:rPr>
          <w:rFonts w:ascii="Book Antiqua" w:hAnsi="Book Antiqua"/>
          <w:b/>
          <w:bCs/>
          <w:color w:val="000000"/>
          <w:sz w:val="24"/>
          <w:szCs w:val="24"/>
          <w:lang w:val="en-US" w:eastAsia="cs-CZ"/>
        </w:rPr>
        <w:t xml:space="preserve">, Andrej </w:t>
      </w:r>
      <w:proofErr w:type="spellStart"/>
      <w:r w:rsidR="00F53ED4" w:rsidRPr="00BA7649">
        <w:rPr>
          <w:rFonts w:ascii="Book Antiqua" w:hAnsi="Book Antiqua"/>
          <w:b/>
          <w:bCs/>
          <w:color w:val="000000"/>
          <w:sz w:val="24"/>
          <w:szCs w:val="24"/>
          <w:lang w:val="en-US" w:eastAsia="cs-CZ"/>
        </w:rPr>
        <w:t>Nikov</w:t>
      </w:r>
      <w:proofErr w:type="spellEnd"/>
      <w:r w:rsidR="00F53ED4" w:rsidRPr="00BA7649">
        <w:rPr>
          <w:rFonts w:ascii="Book Antiqua" w:hAnsi="Book Antiqua"/>
          <w:color w:val="000000"/>
          <w:sz w:val="24"/>
          <w:szCs w:val="24"/>
          <w:lang w:val="en-US" w:eastAsia="cs-CZ"/>
        </w:rPr>
        <w:t xml:space="preserve">, </w:t>
      </w:r>
      <w:r w:rsidR="001859E2" w:rsidRPr="00BA7649">
        <w:rPr>
          <w:rFonts w:ascii="Book Antiqua" w:hAnsi="Book Antiqua"/>
          <w:b/>
          <w:bCs/>
          <w:color w:val="000000"/>
          <w:sz w:val="24"/>
          <w:szCs w:val="24"/>
          <w:lang w:val="en-US" w:eastAsia="cs-CZ"/>
        </w:rPr>
        <w:t xml:space="preserve">Miroslav </w:t>
      </w:r>
      <w:proofErr w:type="spellStart"/>
      <w:r w:rsidR="001859E2" w:rsidRPr="00BA7649">
        <w:rPr>
          <w:rFonts w:ascii="Book Antiqua" w:hAnsi="Book Antiqua"/>
          <w:b/>
          <w:bCs/>
          <w:color w:val="000000"/>
          <w:sz w:val="24"/>
          <w:szCs w:val="24"/>
          <w:lang w:val="en-US" w:eastAsia="cs-CZ"/>
        </w:rPr>
        <w:t>Ryska</w:t>
      </w:r>
      <w:proofErr w:type="spellEnd"/>
      <w:r w:rsidR="001859E2" w:rsidRPr="00BA7649">
        <w:rPr>
          <w:rFonts w:ascii="Book Antiqua" w:hAnsi="Book Antiqua"/>
          <w:b/>
          <w:bCs/>
          <w:color w:val="000000"/>
          <w:sz w:val="24"/>
          <w:szCs w:val="24"/>
          <w:lang w:val="en-US" w:eastAsia="cs-CZ"/>
        </w:rPr>
        <w:t xml:space="preserve"> </w:t>
      </w:r>
      <w:r w:rsidR="00F53ED4" w:rsidRPr="00BA7649">
        <w:rPr>
          <w:rFonts w:ascii="Book Antiqua" w:hAnsi="Book Antiqua"/>
          <w:color w:val="000000"/>
          <w:sz w:val="24"/>
          <w:szCs w:val="24"/>
          <w:shd w:val="clear" w:color="auto" w:fill="FFFFFF"/>
          <w:lang w:val="en-US" w:eastAsia="cs-CZ"/>
        </w:rPr>
        <w:t xml:space="preserve">Department of Surgery, </w:t>
      </w:r>
      <w:r w:rsidR="00C76D3C" w:rsidRPr="00BA7649">
        <w:rPr>
          <w:rFonts w:ascii="Book Antiqua" w:hAnsi="Book Antiqua"/>
          <w:color w:val="000000"/>
          <w:sz w:val="24"/>
          <w:szCs w:val="24"/>
          <w:shd w:val="clear" w:color="auto" w:fill="FFFFFF"/>
          <w:lang w:val="en-US" w:eastAsia="cs-CZ"/>
        </w:rPr>
        <w:t>2</w:t>
      </w:r>
      <w:r w:rsidR="007D78B9" w:rsidRPr="00BA7649">
        <w:rPr>
          <w:rFonts w:ascii="Book Antiqua" w:hAnsi="Book Antiqua"/>
          <w:color w:val="000000"/>
          <w:sz w:val="24"/>
          <w:szCs w:val="24"/>
          <w:shd w:val="clear" w:color="auto" w:fill="FFFFFF"/>
          <w:vertAlign w:val="superscript"/>
          <w:lang w:val="en-US" w:eastAsia="cs-CZ"/>
        </w:rPr>
        <w:t>nd</w:t>
      </w:r>
      <w:r w:rsidR="00C76D3C" w:rsidRPr="00BA7649">
        <w:rPr>
          <w:rFonts w:ascii="Book Antiqua" w:hAnsi="Book Antiqua"/>
          <w:color w:val="000000"/>
          <w:sz w:val="24"/>
          <w:szCs w:val="24"/>
          <w:shd w:val="clear" w:color="auto" w:fill="FFFFFF"/>
          <w:vertAlign w:val="superscript"/>
          <w:lang w:val="en-US" w:eastAsia="cs-CZ"/>
        </w:rPr>
        <w:t xml:space="preserve"> </w:t>
      </w:r>
      <w:r w:rsidR="00C76D3C" w:rsidRPr="00BA7649">
        <w:rPr>
          <w:rFonts w:ascii="Book Antiqua" w:hAnsi="Book Antiqua"/>
          <w:color w:val="000000"/>
          <w:sz w:val="24"/>
          <w:szCs w:val="24"/>
          <w:shd w:val="clear" w:color="auto" w:fill="FFFFFF"/>
          <w:lang w:val="en-US" w:eastAsia="cs-CZ"/>
        </w:rPr>
        <w:t>Faculty of Medicine,</w:t>
      </w:r>
      <w:bookmarkStart w:id="2" w:name="OLE_LINK1"/>
      <w:r w:rsidR="00C76D3C" w:rsidRPr="00BA7649">
        <w:rPr>
          <w:rFonts w:ascii="Book Antiqua" w:hAnsi="Book Antiqua"/>
          <w:color w:val="000000"/>
          <w:sz w:val="24"/>
          <w:szCs w:val="24"/>
          <w:shd w:val="clear" w:color="auto" w:fill="FFFFFF"/>
          <w:lang w:val="en-US" w:eastAsia="cs-CZ"/>
        </w:rPr>
        <w:t xml:space="preserve"> Charles University and Central </w:t>
      </w:r>
      <w:r w:rsidR="0080556F" w:rsidRPr="00BA7649">
        <w:rPr>
          <w:rFonts w:ascii="Book Antiqua" w:hAnsi="Book Antiqua"/>
          <w:color w:val="000000"/>
          <w:sz w:val="24"/>
          <w:szCs w:val="24"/>
          <w:shd w:val="clear" w:color="auto" w:fill="FFFFFF"/>
          <w:lang w:val="en-US" w:eastAsia="cs-CZ"/>
        </w:rPr>
        <w:t>M</w:t>
      </w:r>
      <w:r w:rsidR="00C76D3C" w:rsidRPr="00BA7649">
        <w:rPr>
          <w:rFonts w:ascii="Book Antiqua" w:hAnsi="Book Antiqua"/>
          <w:color w:val="000000"/>
          <w:sz w:val="24"/>
          <w:szCs w:val="24"/>
          <w:shd w:val="clear" w:color="auto" w:fill="FFFFFF"/>
          <w:lang w:val="en-US" w:eastAsia="cs-CZ"/>
        </w:rPr>
        <w:t xml:space="preserve">ilitary </w:t>
      </w:r>
      <w:r w:rsidR="0080556F" w:rsidRPr="00BA7649">
        <w:rPr>
          <w:rFonts w:ascii="Book Antiqua" w:hAnsi="Book Antiqua"/>
          <w:color w:val="000000"/>
          <w:sz w:val="24"/>
          <w:szCs w:val="24"/>
          <w:shd w:val="clear" w:color="auto" w:fill="FFFFFF"/>
          <w:lang w:val="en-US" w:eastAsia="cs-CZ"/>
        </w:rPr>
        <w:t>H</w:t>
      </w:r>
      <w:r w:rsidR="00C76D3C" w:rsidRPr="00BA7649">
        <w:rPr>
          <w:rFonts w:ascii="Book Antiqua" w:hAnsi="Book Antiqua"/>
          <w:color w:val="000000"/>
          <w:sz w:val="24"/>
          <w:szCs w:val="24"/>
          <w:shd w:val="clear" w:color="auto" w:fill="FFFFFF"/>
          <w:lang w:val="en-US" w:eastAsia="cs-CZ"/>
        </w:rPr>
        <w:t>ospital</w:t>
      </w:r>
      <w:bookmarkEnd w:id="2"/>
      <w:r w:rsidR="00C76D3C" w:rsidRPr="00BA7649">
        <w:rPr>
          <w:rFonts w:ascii="Book Antiqua" w:hAnsi="Book Antiqua"/>
          <w:color w:val="000000"/>
          <w:sz w:val="24"/>
          <w:szCs w:val="24"/>
          <w:shd w:val="clear" w:color="auto" w:fill="FFFFFF"/>
          <w:lang w:val="en-US" w:eastAsia="cs-CZ"/>
        </w:rPr>
        <w:t>,</w:t>
      </w:r>
      <w:r w:rsidR="00433572" w:rsidRPr="00BA7649">
        <w:rPr>
          <w:rFonts w:ascii="Book Antiqua" w:hAnsi="Book Antiqua"/>
          <w:color w:val="000000"/>
          <w:sz w:val="24"/>
          <w:szCs w:val="24"/>
          <w:shd w:val="clear" w:color="auto" w:fill="FFFFFF"/>
          <w:lang w:val="en-US" w:eastAsia="cs-CZ"/>
        </w:rPr>
        <w:t xml:space="preserve"> </w:t>
      </w:r>
      <w:r w:rsidR="00C76D3C" w:rsidRPr="00BA7649">
        <w:rPr>
          <w:rFonts w:ascii="Book Antiqua" w:hAnsi="Book Antiqua"/>
          <w:color w:val="000000"/>
          <w:sz w:val="24"/>
          <w:szCs w:val="24"/>
          <w:shd w:val="clear" w:color="auto" w:fill="FFFFFF"/>
          <w:lang w:val="en-US" w:eastAsia="cs-CZ"/>
        </w:rPr>
        <w:t>Prague</w:t>
      </w:r>
      <w:r w:rsidR="00433572" w:rsidRPr="00BA7649">
        <w:rPr>
          <w:rFonts w:ascii="Book Antiqua" w:hAnsi="Book Antiqua"/>
          <w:color w:val="000000"/>
          <w:sz w:val="24"/>
          <w:szCs w:val="24"/>
          <w:shd w:val="clear" w:color="auto" w:fill="FFFFFF"/>
          <w:lang w:val="en-US" w:eastAsia="cs-CZ"/>
        </w:rPr>
        <w:t xml:space="preserve"> </w:t>
      </w:r>
      <w:r w:rsidR="00F47254" w:rsidRPr="00BA7649">
        <w:rPr>
          <w:rFonts w:ascii="Book Antiqua" w:hAnsi="Book Antiqua"/>
          <w:color w:val="000000"/>
          <w:sz w:val="24"/>
          <w:szCs w:val="24"/>
          <w:shd w:val="clear" w:color="auto" w:fill="FFFFFF"/>
          <w:lang w:val="en-US" w:eastAsia="cs-CZ"/>
        </w:rPr>
        <w:t>16002</w:t>
      </w:r>
      <w:r w:rsidR="008600A8" w:rsidRPr="00BA7649">
        <w:rPr>
          <w:rFonts w:ascii="Book Antiqua" w:hAnsi="Book Antiqua"/>
          <w:color w:val="000000"/>
          <w:sz w:val="24"/>
          <w:szCs w:val="24"/>
          <w:shd w:val="clear" w:color="auto" w:fill="FFFFFF"/>
          <w:lang w:val="en-US" w:eastAsia="cs-CZ"/>
        </w:rPr>
        <w:t>,</w:t>
      </w:r>
      <w:r w:rsidR="00C76D3C" w:rsidRPr="00BA7649">
        <w:rPr>
          <w:rFonts w:ascii="Book Antiqua" w:hAnsi="Book Antiqua"/>
          <w:color w:val="000000"/>
          <w:sz w:val="24"/>
          <w:szCs w:val="24"/>
          <w:shd w:val="clear" w:color="auto" w:fill="FFFFFF"/>
          <w:lang w:val="en-US" w:eastAsia="cs-CZ"/>
        </w:rPr>
        <w:t xml:space="preserve"> </w:t>
      </w:r>
      <w:r w:rsidR="00F53ED4" w:rsidRPr="00BA7649">
        <w:rPr>
          <w:rFonts w:ascii="Book Antiqua" w:hAnsi="Book Antiqua"/>
          <w:color w:val="000000"/>
          <w:sz w:val="24"/>
          <w:szCs w:val="24"/>
          <w:shd w:val="clear" w:color="auto" w:fill="FFFFFF"/>
          <w:lang w:val="en-US" w:eastAsia="cs-CZ"/>
        </w:rPr>
        <w:t>Czech Republic</w:t>
      </w:r>
    </w:p>
    <w:p w14:paraId="39F53115" w14:textId="77777777" w:rsidR="00822D6E" w:rsidRPr="00BA7649" w:rsidRDefault="00822D6E" w:rsidP="0036102B">
      <w:pPr>
        <w:spacing w:after="0" w:line="360" w:lineRule="auto"/>
        <w:jc w:val="both"/>
        <w:rPr>
          <w:rFonts w:ascii="Book Antiqua" w:hAnsi="Book Antiqua"/>
          <w:b/>
          <w:bCs/>
          <w:color w:val="000000"/>
          <w:sz w:val="24"/>
          <w:szCs w:val="24"/>
          <w:shd w:val="clear" w:color="auto" w:fill="FFFFFF"/>
          <w:lang w:val="en-US" w:eastAsia="cs-CZ"/>
        </w:rPr>
      </w:pPr>
    </w:p>
    <w:p w14:paraId="0E68B77E" w14:textId="092FCFD0" w:rsidR="00F53ED4" w:rsidRPr="00BA7649" w:rsidRDefault="00F53ED4" w:rsidP="0036102B">
      <w:pPr>
        <w:spacing w:after="0" w:line="360" w:lineRule="auto"/>
        <w:jc w:val="both"/>
        <w:rPr>
          <w:rFonts w:ascii="Book Antiqua" w:hAnsi="Book Antiqua"/>
          <w:sz w:val="24"/>
          <w:szCs w:val="24"/>
          <w:lang w:val="en-US" w:eastAsia="cs-CZ"/>
        </w:rPr>
      </w:pPr>
      <w:r w:rsidRPr="00BA7649">
        <w:rPr>
          <w:rFonts w:ascii="Book Antiqua" w:hAnsi="Book Antiqua"/>
          <w:b/>
          <w:bCs/>
          <w:color w:val="000000"/>
          <w:sz w:val="24"/>
          <w:szCs w:val="24"/>
          <w:shd w:val="clear" w:color="auto" w:fill="FFFFFF"/>
          <w:lang w:val="en-US" w:eastAsia="cs-CZ"/>
        </w:rPr>
        <w:t xml:space="preserve">David </w:t>
      </w:r>
      <w:proofErr w:type="spellStart"/>
      <w:r w:rsidRPr="00BA7649">
        <w:rPr>
          <w:rFonts w:ascii="Book Antiqua" w:hAnsi="Book Antiqua"/>
          <w:b/>
          <w:bCs/>
          <w:color w:val="000000"/>
          <w:sz w:val="24"/>
          <w:szCs w:val="24"/>
          <w:shd w:val="clear" w:color="auto" w:fill="FFFFFF"/>
          <w:lang w:val="en-US" w:eastAsia="cs-CZ"/>
        </w:rPr>
        <w:t>Kachlik</w:t>
      </w:r>
      <w:proofErr w:type="spellEnd"/>
      <w:r w:rsidRPr="00BA7649">
        <w:rPr>
          <w:rFonts w:ascii="Book Antiqua" w:hAnsi="Book Antiqua"/>
          <w:color w:val="000000"/>
          <w:sz w:val="24"/>
          <w:szCs w:val="24"/>
          <w:shd w:val="clear" w:color="auto" w:fill="FFFFFF"/>
          <w:lang w:val="en-US" w:eastAsia="cs-CZ"/>
        </w:rPr>
        <w:t xml:space="preserve">, Department of Anatomy, </w:t>
      </w:r>
      <w:r w:rsidR="00373E9E" w:rsidRPr="00BA7649">
        <w:rPr>
          <w:rFonts w:ascii="Book Antiqua" w:hAnsi="Book Antiqua"/>
          <w:color w:val="000000"/>
          <w:sz w:val="24"/>
          <w:szCs w:val="24"/>
          <w:shd w:val="clear" w:color="auto" w:fill="FFFFFF"/>
          <w:lang w:val="en-US" w:eastAsia="cs-CZ"/>
        </w:rPr>
        <w:t>2</w:t>
      </w:r>
      <w:r w:rsidR="00373E9E" w:rsidRPr="00BA7649">
        <w:rPr>
          <w:rFonts w:ascii="Book Antiqua" w:hAnsi="Book Antiqua"/>
          <w:color w:val="000000"/>
          <w:sz w:val="24"/>
          <w:szCs w:val="24"/>
          <w:shd w:val="clear" w:color="auto" w:fill="FFFFFF"/>
          <w:vertAlign w:val="superscript"/>
          <w:lang w:val="en-US" w:eastAsia="cs-CZ"/>
        </w:rPr>
        <w:t>nd</w:t>
      </w:r>
      <w:r w:rsidRPr="00BA7649">
        <w:rPr>
          <w:rFonts w:ascii="Book Antiqua" w:hAnsi="Book Antiqua"/>
          <w:color w:val="000000"/>
          <w:sz w:val="24"/>
          <w:szCs w:val="24"/>
          <w:shd w:val="clear" w:color="auto" w:fill="FFFFFF"/>
          <w:lang w:val="en-US" w:eastAsia="cs-CZ"/>
        </w:rPr>
        <w:t xml:space="preserve"> Faculty o</w:t>
      </w:r>
      <w:r w:rsidR="00F47254" w:rsidRPr="00BA7649">
        <w:rPr>
          <w:rFonts w:ascii="Book Antiqua" w:hAnsi="Book Antiqua"/>
          <w:color w:val="000000"/>
          <w:sz w:val="24"/>
          <w:szCs w:val="24"/>
          <w:shd w:val="clear" w:color="auto" w:fill="FFFFFF"/>
          <w:lang w:val="en-US" w:eastAsia="cs-CZ"/>
        </w:rPr>
        <w:t>f Medicine, Charles University,</w:t>
      </w:r>
      <w:r w:rsidRPr="00BA7649">
        <w:rPr>
          <w:rFonts w:ascii="Book Antiqua" w:hAnsi="Book Antiqua"/>
          <w:color w:val="000000"/>
          <w:sz w:val="24"/>
          <w:szCs w:val="24"/>
          <w:shd w:val="clear" w:color="auto" w:fill="FFFFFF"/>
          <w:lang w:val="en-US" w:eastAsia="cs-CZ"/>
        </w:rPr>
        <w:t xml:space="preserve"> Prague </w:t>
      </w:r>
      <w:r w:rsidR="00F47254" w:rsidRPr="00BA7649">
        <w:rPr>
          <w:rFonts w:ascii="Book Antiqua" w:hAnsi="Book Antiqua"/>
          <w:color w:val="000000"/>
          <w:sz w:val="24"/>
          <w:szCs w:val="24"/>
          <w:shd w:val="clear" w:color="auto" w:fill="FFFFFF"/>
          <w:lang w:val="en-US" w:eastAsia="cs-CZ"/>
        </w:rPr>
        <w:t>15006</w:t>
      </w:r>
      <w:r w:rsidRPr="00BA7649">
        <w:rPr>
          <w:rFonts w:ascii="Book Antiqua" w:hAnsi="Book Antiqua"/>
          <w:color w:val="000000"/>
          <w:sz w:val="24"/>
          <w:szCs w:val="24"/>
          <w:shd w:val="clear" w:color="auto" w:fill="FFFFFF"/>
          <w:lang w:val="en-US" w:eastAsia="cs-CZ"/>
        </w:rPr>
        <w:t>, Czech Republic</w:t>
      </w:r>
    </w:p>
    <w:p w14:paraId="62540D7A" w14:textId="54A204D6" w:rsidR="00145B5E" w:rsidRPr="00BA7649" w:rsidRDefault="00145B5E" w:rsidP="0036102B">
      <w:pPr>
        <w:spacing w:after="0" w:line="360" w:lineRule="auto"/>
        <w:jc w:val="both"/>
        <w:rPr>
          <w:rFonts w:ascii="Book Antiqua" w:hAnsi="Book Antiqua"/>
          <w:color w:val="000000"/>
          <w:sz w:val="24"/>
          <w:szCs w:val="24"/>
          <w:lang w:val="en-US" w:eastAsia="zh-CN"/>
        </w:rPr>
      </w:pPr>
      <w:r w:rsidRPr="00BA7649">
        <w:rPr>
          <w:rFonts w:ascii="Book Antiqua" w:hAnsi="Book Antiqua"/>
          <w:color w:val="000000"/>
          <w:sz w:val="24"/>
          <w:szCs w:val="24"/>
          <w:lang w:val="en-US" w:eastAsia="cs-CZ"/>
        </w:rPr>
        <w:br/>
      </w:r>
      <w:proofErr w:type="spellStart"/>
      <w:r w:rsidRPr="00BA7649">
        <w:rPr>
          <w:rFonts w:ascii="Book Antiqua" w:hAnsi="Book Antiqua"/>
          <w:b/>
          <w:bCs/>
          <w:color w:val="000000"/>
          <w:sz w:val="24"/>
          <w:szCs w:val="24"/>
          <w:lang w:val="en-US" w:eastAsia="cs-CZ"/>
        </w:rPr>
        <w:t>Pintova</w:t>
      </w:r>
      <w:proofErr w:type="spellEnd"/>
      <w:r w:rsidRPr="00BA7649">
        <w:rPr>
          <w:rFonts w:ascii="Book Antiqua" w:hAnsi="Book Antiqua"/>
          <w:b/>
          <w:bCs/>
          <w:color w:val="000000"/>
          <w:sz w:val="24"/>
          <w:szCs w:val="24"/>
          <w:lang w:val="en-US" w:eastAsia="cs-CZ"/>
        </w:rPr>
        <w:t xml:space="preserve"> </w:t>
      </w:r>
      <w:proofErr w:type="spellStart"/>
      <w:r w:rsidRPr="00BA7649">
        <w:rPr>
          <w:rFonts w:ascii="Book Antiqua" w:hAnsi="Book Antiqua"/>
          <w:b/>
          <w:bCs/>
          <w:color w:val="000000"/>
          <w:sz w:val="24"/>
          <w:szCs w:val="24"/>
          <w:lang w:val="en-US" w:eastAsia="cs-CZ"/>
        </w:rPr>
        <w:t>Jirina</w:t>
      </w:r>
      <w:proofErr w:type="spellEnd"/>
      <w:r w:rsidRPr="00BA7649">
        <w:rPr>
          <w:rFonts w:ascii="Book Antiqua" w:hAnsi="Book Antiqua"/>
          <w:b/>
          <w:bCs/>
          <w:color w:val="000000"/>
          <w:sz w:val="24"/>
          <w:szCs w:val="24"/>
          <w:lang w:val="en-US" w:eastAsia="cs-CZ"/>
        </w:rPr>
        <w:t xml:space="preserve">, </w:t>
      </w:r>
      <w:r w:rsidRPr="00BA7649">
        <w:rPr>
          <w:rFonts w:ascii="Book Antiqua" w:hAnsi="Book Antiqua"/>
          <w:bCs/>
          <w:color w:val="000000"/>
          <w:sz w:val="24"/>
          <w:szCs w:val="24"/>
          <w:lang w:val="en-US" w:eastAsia="cs-CZ"/>
        </w:rPr>
        <w:t xml:space="preserve">Department of </w:t>
      </w:r>
      <w:r w:rsidRPr="00BA7649">
        <w:rPr>
          <w:rFonts w:ascii="Book Antiqua" w:hAnsi="Book Antiqua"/>
          <w:bCs/>
          <w:caps/>
          <w:color w:val="000000"/>
          <w:sz w:val="24"/>
          <w:szCs w:val="24"/>
          <w:lang w:val="en-US" w:eastAsia="cs-CZ"/>
        </w:rPr>
        <w:t>g</w:t>
      </w:r>
      <w:r w:rsidRPr="00BA7649">
        <w:rPr>
          <w:rFonts w:ascii="Book Antiqua" w:hAnsi="Book Antiqua"/>
          <w:bCs/>
          <w:color w:val="000000"/>
          <w:sz w:val="24"/>
          <w:szCs w:val="24"/>
          <w:lang w:val="en-US" w:eastAsia="cs-CZ"/>
        </w:rPr>
        <w:t>astroenterology,</w:t>
      </w:r>
      <w:bookmarkStart w:id="3" w:name="OLE_LINK2"/>
      <w:bookmarkStart w:id="4" w:name="OLE_LINK3"/>
      <w:r w:rsidRPr="00BA7649">
        <w:rPr>
          <w:rFonts w:ascii="Book Antiqua" w:hAnsi="Book Antiqua"/>
          <w:bCs/>
          <w:color w:val="000000"/>
          <w:sz w:val="24"/>
          <w:szCs w:val="24"/>
          <w:lang w:val="en-US" w:eastAsia="cs-CZ"/>
        </w:rPr>
        <w:t xml:space="preserve"> </w:t>
      </w:r>
      <w:proofErr w:type="spellStart"/>
      <w:r w:rsidR="009D236D" w:rsidRPr="00BA7649">
        <w:rPr>
          <w:rFonts w:ascii="Book Antiqua" w:hAnsi="Book Antiqua"/>
          <w:bCs/>
          <w:color w:val="000000"/>
          <w:sz w:val="24"/>
          <w:szCs w:val="24"/>
          <w:lang w:val="en-US" w:eastAsia="cs-CZ"/>
        </w:rPr>
        <w:t>Jablonec</w:t>
      </w:r>
      <w:proofErr w:type="spellEnd"/>
      <w:r w:rsidR="009D236D" w:rsidRPr="00BA7649">
        <w:rPr>
          <w:rFonts w:ascii="Book Antiqua" w:hAnsi="Book Antiqua"/>
          <w:bCs/>
          <w:color w:val="000000"/>
          <w:sz w:val="24"/>
          <w:szCs w:val="24"/>
          <w:lang w:val="en-US" w:eastAsia="zh-CN"/>
        </w:rPr>
        <w:t xml:space="preserve"> </w:t>
      </w:r>
      <w:proofErr w:type="spellStart"/>
      <w:r w:rsidR="005B00B0" w:rsidRPr="00BA7649">
        <w:rPr>
          <w:rFonts w:ascii="Book Antiqua" w:hAnsi="Book Antiqua"/>
          <w:bCs/>
          <w:color w:val="000000"/>
          <w:sz w:val="24"/>
          <w:szCs w:val="24"/>
          <w:lang w:val="en-US" w:eastAsia="cs-CZ"/>
        </w:rPr>
        <w:t>nad</w:t>
      </w:r>
      <w:proofErr w:type="spellEnd"/>
      <w:r w:rsidR="005B00B0" w:rsidRPr="00BA7649">
        <w:rPr>
          <w:rFonts w:ascii="Book Antiqua" w:hAnsi="Book Antiqua"/>
          <w:bCs/>
          <w:color w:val="000000"/>
          <w:sz w:val="24"/>
          <w:szCs w:val="24"/>
          <w:lang w:val="en-US" w:eastAsia="cs-CZ"/>
        </w:rPr>
        <w:t xml:space="preserve"> </w:t>
      </w:r>
      <w:proofErr w:type="spellStart"/>
      <w:r w:rsidR="005B00B0" w:rsidRPr="00BA7649">
        <w:rPr>
          <w:rFonts w:ascii="Book Antiqua" w:hAnsi="Book Antiqua"/>
          <w:bCs/>
          <w:color w:val="000000"/>
          <w:sz w:val="24"/>
          <w:szCs w:val="24"/>
          <w:lang w:val="en-US" w:eastAsia="cs-CZ"/>
        </w:rPr>
        <w:t>Nisou</w:t>
      </w:r>
      <w:proofErr w:type="spellEnd"/>
      <w:r w:rsidR="00BD4567" w:rsidRPr="00BA7649">
        <w:rPr>
          <w:rFonts w:ascii="Book Antiqua" w:hAnsi="Book Antiqua"/>
          <w:bCs/>
          <w:color w:val="000000"/>
          <w:sz w:val="24"/>
          <w:szCs w:val="24"/>
          <w:lang w:val="en-US" w:eastAsia="cs-CZ"/>
        </w:rPr>
        <w:t xml:space="preserve"> Hospital</w:t>
      </w:r>
      <w:bookmarkEnd w:id="3"/>
      <w:bookmarkEnd w:id="4"/>
      <w:r w:rsidR="009D236D" w:rsidRPr="00BA7649">
        <w:rPr>
          <w:rFonts w:ascii="Book Antiqua" w:hAnsi="Book Antiqua"/>
          <w:bCs/>
          <w:color w:val="000000"/>
          <w:sz w:val="24"/>
          <w:szCs w:val="24"/>
          <w:lang w:val="en-US" w:eastAsia="zh-CN"/>
        </w:rPr>
        <w:t xml:space="preserve">, </w:t>
      </w:r>
      <w:proofErr w:type="spellStart"/>
      <w:r w:rsidR="008600A8" w:rsidRPr="00BA7649">
        <w:rPr>
          <w:rFonts w:ascii="Book Antiqua" w:hAnsi="Book Antiqua"/>
          <w:bCs/>
          <w:color w:val="000000"/>
          <w:sz w:val="24"/>
          <w:szCs w:val="24"/>
          <w:lang w:val="en-US" w:eastAsia="zh-CN"/>
        </w:rPr>
        <w:t>Jablonec</w:t>
      </w:r>
      <w:proofErr w:type="spellEnd"/>
      <w:r w:rsidR="008600A8" w:rsidRPr="00BA7649">
        <w:rPr>
          <w:rFonts w:ascii="Book Antiqua" w:hAnsi="Book Antiqua"/>
          <w:bCs/>
          <w:color w:val="000000"/>
          <w:sz w:val="24"/>
          <w:szCs w:val="24"/>
          <w:lang w:val="en-US" w:eastAsia="zh-CN"/>
        </w:rPr>
        <w:t xml:space="preserve"> </w:t>
      </w:r>
      <w:proofErr w:type="spellStart"/>
      <w:r w:rsidR="008600A8" w:rsidRPr="00BA7649">
        <w:rPr>
          <w:rFonts w:ascii="Book Antiqua" w:hAnsi="Book Antiqua"/>
          <w:bCs/>
          <w:color w:val="000000"/>
          <w:sz w:val="24"/>
          <w:szCs w:val="24"/>
          <w:lang w:val="en-US" w:eastAsia="zh-CN"/>
        </w:rPr>
        <w:t>nad</w:t>
      </w:r>
      <w:proofErr w:type="spellEnd"/>
      <w:r w:rsidR="008600A8" w:rsidRPr="00BA7649">
        <w:rPr>
          <w:rFonts w:ascii="Book Antiqua" w:hAnsi="Book Antiqua"/>
          <w:bCs/>
          <w:color w:val="000000"/>
          <w:sz w:val="24"/>
          <w:szCs w:val="24"/>
          <w:lang w:val="en-US" w:eastAsia="zh-CN"/>
        </w:rPr>
        <w:t xml:space="preserve"> </w:t>
      </w:r>
      <w:proofErr w:type="spellStart"/>
      <w:r w:rsidR="008600A8" w:rsidRPr="00BA7649">
        <w:rPr>
          <w:rFonts w:ascii="Book Antiqua" w:hAnsi="Book Antiqua"/>
          <w:bCs/>
          <w:color w:val="000000"/>
          <w:sz w:val="24"/>
          <w:szCs w:val="24"/>
          <w:lang w:val="en-US" w:eastAsia="zh-CN"/>
        </w:rPr>
        <w:t>Nisou</w:t>
      </w:r>
      <w:proofErr w:type="spellEnd"/>
      <w:r w:rsidR="008600A8" w:rsidRPr="00BA7649">
        <w:rPr>
          <w:rFonts w:ascii="Book Antiqua" w:hAnsi="Book Antiqua"/>
          <w:bCs/>
          <w:color w:val="000000"/>
          <w:sz w:val="24"/>
          <w:szCs w:val="24"/>
          <w:lang w:val="en-US" w:eastAsia="zh-CN"/>
        </w:rPr>
        <w:t xml:space="preserve"> 466 01</w:t>
      </w:r>
      <w:r w:rsidR="00F47254" w:rsidRPr="00BA7649">
        <w:rPr>
          <w:rFonts w:ascii="Book Antiqua" w:hAnsi="Book Antiqua"/>
          <w:bCs/>
          <w:color w:val="000000"/>
          <w:sz w:val="24"/>
          <w:szCs w:val="24"/>
          <w:lang w:val="en-US" w:eastAsia="zh-CN"/>
        </w:rPr>
        <w:t xml:space="preserve">, </w:t>
      </w:r>
      <w:r w:rsidR="00881287" w:rsidRPr="00BA7649">
        <w:rPr>
          <w:rFonts w:ascii="Book Antiqua" w:hAnsi="Book Antiqua"/>
          <w:color w:val="000000"/>
          <w:sz w:val="24"/>
          <w:szCs w:val="24"/>
          <w:shd w:val="clear" w:color="auto" w:fill="FFFFFF"/>
          <w:lang w:val="en-US" w:eastAsia="cs-CZ"/>
        </w:rPr>
        <w:t>Czech Republic</w:t>
      </w:r>
    </w:p>
    <w:p w14:paraId="4D95DDB5" w14:textId="2F78570D" w:rsidR="00F53ED4" w:rsidRPr="00BA7649" w:rsidRDefault="00584FD9" w:rsidP="0036102B">
      <w:pPr>
        <w:spacing w:after="0" w:line="360" w:lineRule="auto"/>
        <w:jc w:val="both"/>
        <w:rPr>
          <w:rFonts w:ascii="Book Antiqua" w:hAnsi="Book Antiqua"/>
          <w:sz w:val="24"/>
          <w:szCs w:val="24"/>
          <w:lang w:val="en-US" w:eastAsia="zh-CN"/>
        </w:rPr>
      </w:pPr>
      <w:r w:rsidRPr="00BA7649">
        <w:rPr>
          <w:rFonts w:ascii="Book Antiqua" w:hAnsi="Book Antiqua"/>
          <w:color w:val="000000"/>
          <w:sz w:val="24"/>
          <w:szCs w:val="24"/>
          <w:lang w:val="en-US" w:eastAsia="cs-CZ"/>
        </w:rPr>
        <w:br/>
      </w:r>
      <w:r w:rsidR="00F53ED4" w:rsidRPr="00BA7649">
        <w:rPr>
          <w:rFonts w:ascii="Book Antiqua" w:hAnsi="Book Antiqua"/>
          <w:b/>
          <w:color w:val="000000"/>
          <w:sz w:val="24"/>
          <w:szCs w:val="24"/>
          <w:lang w:val="en-US" w:eastAsia="cs-CZ"/>
        </w:rPr>
        <w:t>ORCID number</w:t>
      </w:r>
      <w:r w:rsidR="00F53ED4" w:rsidRPr="00BA7649">
        <w:rPr>
          <w:rFonts w:ascii="Book Antiqua" w:hAnsi="Book Antiqua"/>
          <w:color w:val="000000"/>
          <w:sz w:val="24"/>
          <w:szCs w:val="24"/>
          <w:lang w:val="en-US" w:eastAsia="cs-CZ"/>
        </w:rPr>
        <w:t xml:space="preserve">: </w:t>
      </w:r>
      <w:r w:rsidR="00F53ED4" w:rsidRPr="00BA7649">
        <w:rPr>
          <w:rFonts w:ascii="Book Antiqua" w:hAnsi="Book Antiqua"/>
          <w:bCs/>
          <w:color w:val="000000"/>
          <w:sz w:val="24"/>
          <w:szCs w:val="24"/>
          <w:lang w:val="en-US" w:eastAsia="cs-CZ"/>
        </w:rPr>
        <w:t xml:space="preserve">Michael </w:t>
      </w:r>
      <w:proofErr w:type="spellStart"/>
      <w:r w:rsidR="00F53ED4" w:rsidRPr="00BA7649">
        <w:rPr>
          <w:rFonts w:ascii="Book Antiqua" w:hAnsi="Book Antiqua"/>
          <w:bCs/>
          <w:sz w:val="24"/>
          <w:szCs w:val="24"/>
          <w:lang w:val="en-US" w:eastAsia="cs-CZ"/>
        </w:rPr>
        <w:t>Rousek</w:t>
      </w:r>
      <w:proofErr w:type="spellEnd"/>
      <w:r w:rsidR="00F53ED4" w:rsidRPr="00BA7649">
        <w:rPr>
          <w:rFonts w:ascii="Book Antiqua" w:hAnsi="Book Antiqua"/>
          <w:b/>
          <w:bCs/>
          <w:sz w:val="24"/>
          <w:szCs w:val="24"/>
          <w:lang w:val="en-US" w:eastAsia="cs-CZ"/>
        </w:rPr>
        <w:t xml:space="preserve"> </w:t>
      </w:r>
      <w:r w:rsidR="00F53ED4" w:rsidRPr="00BA7649">
        <w:rPr>
          <w:rFonts w:ascii="Book Antiqua" w:hAnsi="Book Antiqua"/>
          <w:bCs/>
          <w:sz w:val="24"/>
          <w:szCs w:val="24"/>
          <w:lang w:val="en-US" w:eastAsia="cs-CZ"/>
        </w:rPr>
        <w:t>(</w:t>
      </w:r>
      <w:r w:rsidR="00F53ED4" w:rsidRPr="00BA7649">
        <w:rPr>
          <w:rFonts w:ascii="Book Antiqua" w:hAnsi="Book Antiqua"/>
          <w:sz w:val="24"/>
          <w:szCs w:val="24"/>
          <w:shd w:val="clear" w:color="auto" w:fill="FFFFFF"/>
          <w:lang w:val="en-US" w:eastAsia="cs-CZ"/>
        </w:rPr>
        <w:t>0000-0002-7245-7996)</w:t>
      </w:r>
      <w:r w:rsidR="00881287" w:rsidRPr="00BA7649">
        <w:rPr>
          <w:rFonts w:ascii="Book Antiqua" w:hAnsi="Book Antiqua"/>
          <w:sz w:val="24"/>
          <w:szCs w:val="24"/>
          <w:shd w:val="clear" w:color="auto" w:fill="FFFFFF"/>
          <w:lang w:val="en-US" w:eastAsia="zh-CN"/>
        </w:rPr>
        <w:t>;</w:t>
      </w:r>
      <w:r w:rsidR="00F53ED4" w:rsidRPr="00BA7649">
        <w:rPr>
          <w:rFonts w:ascii="Book Antiqua" w:hAnsi="Book Antiqua"/>
          <w:sz w:val="24"/>
          <w:szCs w:val="24"/>
          <w:shd w:val="clear" w:color="auto" w:fill="FFFFFF"/>
          <w:lang w:val="en-US" w:eastAsia="cs-CZ"/>
        </w:rPr>
        <w:t xml:space="preserve"> David </w:t>
      </w:r>
      <w:proofErr w:type="spellStart"/>
      <w:r w:rsidR="00F53ED4" w:rsidRPr="00BA7649">
        <w:rPr>
          <w:rFonts w:ascii="Book Antiqua" w:hAnsi="Book Antiqua"/>
          <w:sz w:val="24"/>
          <w:szCs w:val="24"/>
          <w:shd w:val="clear" w:color="auto" w:fill="FFFFFF"/>
          <w:lang w:val="en-US" w:eastAsia="cs-CZ"/>
        </w:rPr>
        <w:t>Kachlik</w:t>
      </w:r>
      <w:proofErr w:type="spellEnd"/>
      <w:r w:rsidR="00F53ED4" w:rsidRPr="00BA7649">
        <w:rPr>
          <w:rFonts w:ascii="Book Antiqua" w:hAnsi="Book Antiqua"/>
          <w:sz w:val="24"/>
          <w:szCs w:val="24"/>
          <w:shd w:val="clear" w:color="auto" w:fill="FFFFFF"/>
          <w:lang w:val="en-US" w:eastAsia="cs-CZ"/>
        </w:rPr>
        <w:t xml:space="preserve"> (0000-0002-8150-9663)</w:t>
      </w:r>
      <w:r w:rsidR="00881287" w:rsidRPr="00BA7649">
        <w:rPr>
          <w:rFonts w:ascii="Book Antiqua" w:hAnsi="Book Antiqua"/>
          <w:sz w:val="24"/>
          <w:szCs w:val="24"/>
          <w:shd w:val="clear" w:color="auto" w:fill="FFFFFF"/>
          <w:lang w:val="en-US" w:eastAsia="zh-CN"/>
        </w:rPr>
        <w:t>;</w:t>
      </w:r>
      <w:r w:rsidR="00F53ED4" w:rsidRPr="00BA7649">
        <w:rPr>
          <w:rFonts w:ascii="Book Antiqua" w:hAnsi="Book Antiqua"/>
          <w:sz w:val="24"/>
          <w:szCs w:val="24"/>
          <w:shd w:val="clear" w:color="auto" w:fill="FFFFFF"/>
          <w:lang w:val="en-US" w:eastAsia="cs-CZ"/>
        </w:rPr>
        <w:t xml:space="preserve"> Andrej </w:t>
      </w:r>
      <w:proofErr w:type="spellStart"/>
      <w:r w:rsidR="00F53ED4" w:rsidRPr="00BA7649">
        <w:rPr>
          <w:rFonts w:ascii="Book Antiqua" w:hAnsi="Book Antiqua"/>
          <w:sz w:val="24"/>
          <w:szCs w:val="24"/>
          <w:shd w:val="clear" w:color="auto" w:fill="FFFFFF"/>
          <w:lang w:val="en-US" w:eastAsia="cs-CZ"/>
        </w:rPr>
        <w:t>Nikov</w:t>
      </w:r>
      <w:proofErr w:type="spellEnd"/>
      <w:r w:rsidR="00F53ED4" w:rsidRPr="00BA7649">
        <w:rPr>
          <w:rFonts w:ascii="Book Antiqua" w:hAnsi="Book Antiqua"/>
          <w:sz w:val="24"/>
          <w:szCs w:val="24"/>
          <w:shd w:val="clear" w:color="auto" w:fill="FFFFFF"/>
          <w:lang w:val="en-US" w:eastAsia="cs-CZ"/>
        </w:rPr>
        <w:t xml:space="preserve"> (</w:t>
      </w:r>
      <w:r w:rsidR="005C6B54" w:rsidRPr="00BA7649">
        <w:rPr>
          <w:rFonts w:ascii="Book Antiqua" w:hAnsi="Book Antiqua"/>
          <w:sz w:val="24"/>
          <w:szCs w:val="24"/>
          <w:shd w:val="clear" w:color="auto" w:fill="FFFFFF"/>
          <w:lang w:val="en-US" w:eastAsia="cs-CZ"/>
        </w:rPr>
        <w:t>0000-0003-3650-1117)</w:t>
      </w:r>
      <w:r w:rsidR="00881287" w:rsidRPr="00BA7649">
        <w:rPr>
          <w:rFonts w:ascii="Book Antiqua" w:hAnsi="Book Antiqua"/>
          <w:sz w:val="24"/>
          <w:szCs w:val="24"/>
          <w:shd w:val="clear" w:color="auto" w:fill="FFFFFF"/>
          <w:lang w:val="en-US" w:eastAsia="zh-CN"/>
        </w:rPr>
        <w:t>;</w:t>
      </w:r>
      <w:r w:rsidR="005B00B0" w:rsidRPr="00BA7649">
        <w:rPr>
          <w:rFonts w:ascii="Book Antiqua" w:hAnsi="Book Antiqua"/>
          <w:sz w:val="24"/>
          <w:szCs w:val="24"/>
          <w:shd w:val="clear" w:color="auto" w:fill="FFFFFF"/>
          <w:lang w:val="en-US" w:eastAsia="cs-CZ"/>
        </w:rPr>
        <w:t xml:space="preserve"> </w:t>
      </w:r>
      <w:proofErr w:type="spellStart"/>
      <w:r w:rsidR="005B00B0" w:rsidRPr="00BA7649">
        <w:rPr>
          <w:rFonts w:ascii="Book Antiqua" w:hAnsi="Book Antiqua"/>
          <w:sz w:val="24"/>
          <w:szCs w:val="24"/>
          <w:shd w:val="clear" w:color="auto" w:fill="FFFFFF"/>
          <w:lang w:val="en-US" w:eastAsia="cs-CZ"/>
        </w:rPr>
        <w:t>Pintova</w:t>
      </w:r>
      <w:proofErr w:type="spellEnd"/>
      <w:r w:rsidR="005B00B0" w:rsidRPr="00BA7649">
        <w:rPr>
          <w:rFonts w:ascii="Book Antiqua" w:hAnsi="Book Antiqua"/>
          <w:sz w:val="24"/>
          <w:szCs w:val="24"/>
          <w:shd w:val="clear" w:color="auto" w:fill="FFFFFF"/>
          <w:lang w:val="en-US" w:eastAsia="cs-CZ"/>
        </w:rPr>
        <w:t xml:space="preserve"> </w:t>
      </w:r>
      <w:proofErr w:type="spellStart"/>
      <w:r w:rsidR="005B00B0" w:rsidRPr="00BA7649">
        <w:rPr>
          <w:rFonts w:ascii="Book Antiqua" w:hAnsi="Book Antiqua"/>
          <w:sz w:val="24"/>
          <w:szCs w:val="24"/>
          <w:shd w:val="clear" w:color="auto" w:fill="FFFFFF"/>
          <w:lang w:val="en-US" w:eastAsia="cs-CZ"/>
        </w:rPr>
        <w:t>Jirina</w:t>
      </w:r>
      <w:proofErr w:type="spellEnd"/>
      <w:r w:rsidR="005B00B0" w:rsidRPr="00BA7649">
        <w:rPr>
          <w:rFonts w:ascii="Book Antiqua" w:hAnsi="Book Antiqua"/>
          <w:sz w:val="24"/>
          <w:szCs w:val="24"/>
          <w:shd w:val="clear" w:color="auto" w:fill="FFFFFF"/>
          <w:lang w:val="en-US" w:eastAsia="cs-CZ"/>
        </w:rPr>
        <w:t xml:space="preserve"> (</w:t>
      </w:r>
      <w:r w:rsidR="00BD4567" w:rsidRPr="00BA7649">
        <w:rPr>
          <w:rFonts w:ascii="Book Antiqua" w:hAnsi="Book Antiqua" w:cs="Courier New"/>
          <w:sz w:val="24"/>
          <w:szCs w:val="24"/>
        </w:rPr>
        <w:t>0000-0002-1734-274X</w:t>
      </w:r>
      <w:r w:rsidR="005B00B0" w:rsidRPr="00BA7649">
        <w:rPr>
          <w:rFonts w:ascii="Book Antiqua" w:hAnsi="Book Antiqua"/>
          <w:sz w:val="24"/>
          <w:szCs w:val="24"/>
          <w:shd w:val="clear" w:color="auto" w:fill="FFFFFF"/>
          <w:lang w:val="en-US" w:eastAsia="cs-CZ"/>
        </w:rPr>
        <w:t>)</w:t>
      </w:r>
      <w:r w:rsidR="00881287" w:rsidRPr="00BA7649">
        <w:rPr>
          <w:rFonts w:ascii="Book Antiqua" w:hAnsi="Book Antiqua"/>
          <w:sz w:val="24"/>
          <w:szCs w:val="24"/>
          <w:shd w:val="clear" w:color="auto" w:fill="FFFFFF"/>
          <w:lang w:val="en-US" w:eastAsia="zh-CN"/>
        </w:rPr>
        <w:t>;</w:t>
      </w:r>
      <w:r w:rsidR="005B00B0" w:rsidRPr="00BA7649">
        <w:rPr>
          <w:rFonts w:ascii="Book Antiqua" w:hAnsi="Book Antiqua"/>
          <w:sz w:val="24"/>
          <w:szCs w:val="24"/>
          <w:shd w:val="clear" w:color="auto" w:fill="FFFFFF"/>
          <w:lang w:val="en-US" w:eastAsia="cs-CZ"/>
        </w:rPr>
        <w:t xml:space="preserve"> Miroslav </w:t>
      </w:r>
      <w:proofErr w:type="spellStart"/>
      <w:r w:rsidR="005B00B0" w:rsidRPr="00BA7649">
        <w:rPr>
          <w:rFonts w:ascii="Book Antiqua" w:hAnsi="Book Antiqua"/>
          <w:sz w:val="24"/>
          <w:szCs w:val="24"/>
          <w:shd w:val="clear" w:color="auto" w:fill="FFFFFF"/>
          <w:lang w:val="en-US" w:eastAsia="cs-CZ"/>
        </w:rPr>
        <w:t>Ryska</w:t>
      </w:r>
      <w:proofErr w:type="spellEnd"/>
      <w:r w:rsidR="005B00B0" w:rsidRPr="00BA7649">
        <w:rPr>
          <w:rFonts w:ascii="Book Antiqua" w:hAnsi="Book Antiqua"/>
          <w:sz w:val="24"/>
          <w:szCs w:val="24"/>
          <w:shd w:val="clear" w:color="auto" w:fill="FFFFFF"/>
          <w:lang w:val="en-US" w:eastAsia="cs-CZ"/>
        </w:rPr>
        <w:t xml:space="preserve"> (0000-0003-1861-8506)</w:t>
      </w:r>
      <w:r w:rsidR="00881287" w:rsidRPr="00BA7649">
        <w:rPr>
          <w:rFonts w:ascii="Book Antiqua" w:hAnsi="Book Antiqua"/>
          <w:sz w:val="24"/>
          <w:szCs w:val="24"/>
          <w:shd w:val="clear" w:color="auto" w:fill="FFFFFF"/>
          <w:lang w:val="en-US" w:eastAsia="zh-CN"/>
        </w:rPr>
        <w:t>.</w:t>
      </w:r>
    </w:p>
    <w:p w14:paraId="0967412C" w14:textId="77777777" w:rsidR="00F53ED4" w:rsidRPr="00BA7649" w:rsidRDefault="00584FD9" w:rsidP="0036102B">
      <w:pPr>
        <w:spacing w:after="0" w:line="360" w:lineRule="auto"/>
        <w:jc w:val="both"/>
        <w:rPr>
          <w:rFonts w:ascii="Book Antiqua" w:hAnsi="Book Antiqua"/>
          <w:sz w:val="24"/>
          <w:szCs w:val="24"/>
          <w:lang w:val="en-US" w:eastAsia="cs-CZ"/>
        </w:rPr>
      </w:pPr>
      <w:r w:rsidRPr="00BA7649">
        <w:rPr>
          <w:rFonts w:ascii="Book Antiqua" w:hAnsi="Book Antiqua"/>
          <w:color w:val="000000"/>
          <w:sz w:val="24"/>
          <w:szCs w:val="24"/>
          <w:lang w:val="en-US" w:eastAsia="cs-CZ"/>
        </w:rPr>
        <w:br/>
      </w:r>
      <w:r w:rsidR="00F53ED4" w:rsidRPr="00BA7649">
        <w:rPr>
          <w:rFonts w:ascii="Book Antiqua" w:hAnsi="Book Antiqua"/>
          <w:b/>
          <w:color w:val="000000"/>
          <w:sz w:val="24"/>
          <w:szCs w:val="24"/>
          <w:lang w:val="en-US" w:eastAsia="cs-CZ"/>
        </w:rPr>
        <w:t>Author contributions</w:t>
      </w:r>
      <w:r w:rsidR="00F53ED4" w:rsidRPr="00BA7649">
        <w:rPr>
          <w:rFonts w:ascii="Book Antiqua" w:hAnsi="Book Antiqua"/>
          <w:color w:val="000000"/>
          <w:sz w:val="24"/>
          <w:szCs w:val="24"/>
          <w:lang w:val="en-US" w:eastAsia="cs-CZ"/>
        </w:rPr>
        <w:t xml:space="preserve">: </w:t>
      </w:r>
      <w:proofErr w:type="spellStart"/>
      <w:r w:rsidR="00F53ED4" w:rsidRPr="00BA7649">
        <w:rPr>
          <w:rFonts w:ascii="Book Antiqua" w:hAnsi="Book Antiqua"/>
          <w:color w:val="000000"/>
          <w:sz w:val="24"/>
          <w:szCs w:val="24"/>
          <w:lang w:val="en-US" w:eastAsia="cs-CZ"/>
        </w:rPr>
        <w:t>Rousek</w:t>
      </w:r>
      <w:proofErr w:type="spellEnd"/>
      <w:r w:rsidR="00F53ED4" w:rsidRPr="00BA7649">
        <w:rPr>
          <w:rFonts w:ascii="Book Antiqua" w:hAnsi="Book Antiqua"/>
          <w:color w:val="000000"/>
          <w:sz w:val="24"/>
          <w:szCs w:val="24"/>
          <w:lang w:val="en-US" w:eastAsia="cs-CZ"/>
        </w:rPr>
        <w:t xml:space="preserve"> M</w:t>
      </w:r>
      <w:r w:rsidR="00822D6E" w:rsidRPr="00BA7649">
        <w:rPr>
          <w:rFonts w:ascii="Book Antiqua" w:hAnsi="Book Antiqua"/>
          <w:color w:val="000000"/>
          <w:sz w:val="24"/>
          <w:szCs w:val="24"/>
          <w:lang w:val="en-US" w:eastAsia="cs-CZ"/>
        </w:rPr>
        <w:t xml:space="preserve"> and</w:t>
      </w:r>
      <w:r w:rsidR="00F53ED4" w:rsidRPr="00BA7649">
        <w:rPr>
          <w:rFonts w:ascii="Book Antiqua" w:hAnsi="Book Antiqua"/>
          <w:color w:val="000000"/>
          <w:sz w:val="24"/>
          <w:szCs w:val="24"/>
          <w:lang w:val="en-US" w:eastAsia="cs-CZ"/>
        </w:rPr>
        <w:t xml:space="preserve"> </w:t>
      </w:r>
      <w:proofErr w:type="spellStart"/>
      <w:r w:rsidR="00F53ED4" w:rsidRPr="00BA7649">
        <w:rPr>
          <w:rFonts w:ascii="Book Antiqua" w:hAnsi="Book Antiqua"/>
          <w:color w:val="000000"/>
          <w:sz w:val="24"/>
          <w:szCs w:val="24"/>
          <w:lang w:val="en-US" w:eastAsia="cs-CZ"/>
        </w:rPr>
        <w:t>Ryska</w:t>
      </w:r>
      <w:proofErr w:type="spellEnd"/>
      <w:r w:rsidR="00F53ED4" w:rsidRPr="00BA7649">
        <w:rPr>
          <w:rFonts w:ascii="Book Antiqua" w:hAnsi="Book Antiqua"/>
          <w:color w:val="000000"/>
          <w:sz w:val="24"/>
          <w:szCs w:val="24"/>
          <w:lang w:val="en-US" w:eastAsia="cs-CZ"/>
        </w:rPr>
        <w:t xml:space="preserve"> M</w:t>
      </w:r>
      <w:r w:rsidR="00BD4567" w:rsidRPr="00BA7649">
        <w:rPr>
          <w:rFonts w:ascii="Book Antiqua" w:hAnsi="Book Antiqua"/>
          <w:color w:val="000000"/>
          <w:sz w:val="24"/>
          <w:szCs w:val="24"/>
          <w:lang w:val="en-US" w:eastAsia="cs-CZ"/>
        </w:rPr>
        <w:t xml:space="preserve"> performed a surgery and</w:t>
      </w:r>
      <w:r w:rsidR="00F53ED4" w:rsidRPr="00BA7649">
        <w:rPr>
          <w:rFonts w:ascii="Book Antiqua" w:hAnsi="Book Antiqua"/>
          <w:color w:val="000000"/>
          <w:sz w:val="24"/>
          <w:szCs w:val="24"/>
          <w:lang w:val="en-US" w:eastAsia="cs-CZ"/>
        </w:rPr>
        <w:t xml:space="preserve"> designed the report; </w:t>
      </w:r>
      <w:proofErr w:type="spellStart"/>
      <w:r w:rsidR="00F53ED4" w:rsidRPr="00BA7649">
        <w:rPr>
          <w:rFonts w:ascii="Book Antiqua" w:hAnsi="Book Antiqua"/>
          <w:color w:val="000000"/>
          <w:sz w:val="24"/>
          <w:szCs w:val="24"/>
          <w:lang w:val="en-US" w:eastAsia="cs-CZ"/>
        </w:rPr>
        <w:t>Rousek</w:t>
      </w:r>
      <w:proofErr w:type="spellEnd"/>
      <w:r w:rsidR="00F53ED4" w:rsidRPr="00BA7649">
        <w:rPr>
          <w:rFonts w:ascii="Book Antiqua" w:hAnsi="Book Antiqua"/>
          <w:color w:val="000000"/>
          <w:sz w:val="24"/>
          <w:szCs w:val="24"/>
          <w:lang w:val="en-US" w:eastAsia="cs-CZ"/>
        </w:rPr>
        <w:t xml:space="preserve"> M collected the patient’s clinical dat</w:t>
      </w:r>
      <w:r w:rsidR="00E752E2" w:rsidRPr="00BA7649">
        <w:rPr>
          <w:rFonts w:ascii="Book Antiqua" w:hAnsi="Book Antiqua"/>
          <w:color w:val="000000"/>
          <w:sz w:val="24"/>
          <w:szCs w:val="24"/>
          <w:lang w:val="en-US" w:eastAsia="cs-CZ"/>
        </w:rPr>
        <w:t xml:space="preserve">a; </w:t>
      </w:r>
      <w:proofErr w:type="spellStart"/>
      <w:r w:rsidR="00B61E37" w:rsidRPr="00BA7649">
        <w:rPr>
          <w:rFonts w:ascii="Book Antiqua" w:hAnsi="Book Antiqua"/>
          <w:color w:val="000000"/>
          <w:sz w:val="24"/>
          <w:szCs w:val="24"/>
          <w:lang w:val="en-US" w:eastAsia="cs-CZ"/>
        </w:rPr>
        <w:t>Pintova</w:t>
      </w:r>
      <w:proofErr w:type="spellEnd"/>
      <w:r w:rsidR="00B61E37" w:rsidRPr="00BA7649">
        <w:rPr>
          <w:rFonts w:ascii="Book Antiqua" w:hAnsi="Book Antiqua"/>
          <w:color w:val="000000"/>
          <w:sz w:val="24"/>
          <w:szCs w:val="24"/>
          <w:lang w:val="en-US" w:eastAsia="cs-CZ"/>
        </w:rPr>
        <w:t xml:space="preserve"> J investigated a patient</w:t>
      </w:r>
      <w:r w:rsidR="00AF56BC" w:rsidRPr="00BA7649">
        <w:rPr>
          <w:rFonts w:ascii="Book Antiqua" w:hAnsi="Book Antiqua"/>
          <w:color w:val="000000"/>
          <w:sz w:val="24"/>
          <w:szCs w:val="24"/>
          <w:lang w:val="en-US" w:eastAsia="cs-CZ"/>
        </w:rPr>
        <w:t>;</w:t>
      </w:r>
      <w:r w:rsidR="00B61E37" w:rsidRPr="00BA7649">
        <w:rPr>
          <w:rFonts w:ascii="Book Antiqua" w:hAnsi="Book Antiqua"/>
          <w:color w:val="000000"/>
          <w:sz w:val="24"/>
          <w:szCs w:val="24"/>
          <w:lang w:val="en-US" w:eastAsia="cs-CZ"/>
        </w:rPr>
        <w:t xml:space="preserve"> </w:t>
      </w:r>
      <w:proofErr w:type="spellStart"/>
      <w:r w:rsidR="00E752E2" w:rsidRPr="00BA7649">
        <w:rPr>
          <w:rFonts w:ascii="Book Antiqua" w:hAnsi="Book Antiqua"/>
          <w:color w:val="000000"/>
          <w:sz w:val="24"/>
          <w:szCs w:val="24"/>
          <w:lang w:val="en-US" w:eastAsia="cs-CZ"/>
        </w:rPr>
        <w:t>Rousek</w:t>
      </w:r>
      <w:proofErr w:type="spellEnd"/>
      <w:r w:rsidR="00E752E2" w:rsidRPr="00BA7649">
        <w:rPr>
          <w:rFonts w:ascii="Book Antiqua" w:hAnsi="Book Antiqua"/>
          <w:color w:val="000000"/>
          <w:sz w:val="24"/>
          <w:szCs w:val="24"/>
          <w:lang w:val="en-US" w:eastAsia="cs-CZ"/>
        </w:rPr>
        <w:t xml:space="preserve"> M, </w:t>
      </w:r>
      <w:proofErr w:type="spellStart"/>
      <w:r w:rsidR="00E752E2" w:rsidRPr="00BA7649">
        <w:rPr>
          <w:rFonts w:ascii="Book Antiqua" w:hAnsi="Book Antiqua"/>
          <w:color w:val="000000"/>
          <w:sz w:val="24"/>
          <w:szCs w:val="24"/>
          <w:lang w:val="en-US" w:eastAsia="cs-CZ"/>
        </w:rPr>
        <w:t>Kachlik</w:t>
      </w:r>
      <w:proofErr w:type="spellEnd"/>
      <w:r w:rsidR="00E752E2" w:rsidRPr="00BA7649">
        <w:rPr>
          <w:rFonts w:ascii="Book Antiqua" w:hAnsi="Book Antiqua"/>
          <w:color w:val="000000"/>
          <w:sz w:val="24"/>
          <w:szCs w:val="24"/>
          <w:lang w:val="en-US" w:eastAsia="cs-CZ"/>
        </w:rPr>
        <w:t xml:space="preserve"> D, </w:t>
      </w:r>
      <w:proofErr w:type="spellStart"/>
      <w:r w:rsidR="00E752E2" w:rsidRPr="00BA7649">
        <w:rPr>
          <w:rFonts w:ascii="Book Antiqua" w:hAnsi="Book Antiqua"/>
          <w:color w:val="000000"/>
          <w:sz w:val="24"/>
          <w:szCs w:val="24"/>
          <w:lang w:val="en-US" w:eastAsia="cs-CZ"/>
        </w:rPr>
        <w:t>Nikov</w:t>
      </w:r>
      <w:proofErr w:type="spellEnd"/>
      <w:r w:rsidR="00E752E2" w:rsidRPr="00BA7649">
        <w:rPr>
          <w:rFonts w:ascii="Book Antiqua" w:hAnsi="Book Antiqua"/>
          <w:color w:val="000000"/>
          <w:sz w:val="24"/>
          <w:szCs w:val="24"/>
          <w:lang w:val="en-US" w:eastAsia="cs-CZ"/>
        </w:rPr>
        <w:t xml:space="preserve"> A,</w:t>
      </w:r>
      <w:r w:rsidR="00BD4567" w:rsidRPr="00BA7649">
        <w:rPr>
          <w:rFonts w:ascii="Book Antiqua" w:hAnsi="Book Antiqua"/>
          <w:color w:val="000000"/>
          <w:sz w:val="24"/>
          <w:szCs w:val="24"/>
          <w:lang w:val="en-US" w:eastAsia="cs-CZ"/>
        </w:rPr>
        <w:t xml:space="preserve"> </w:t>
      </w:r>
      <w:proofErr w:type="spellStart"/>
      <w:r w:rsidR="00BD4567" w:rsidRPr="00BA7649">
        <w:rPr>
          <w:rFonts w:ascii="Book Antiqua" w:hAnsi="Book Antiqua"/>
          <w:color w:val="000000"/>
          <w:sz w:val="24"/>
          <w:szCs w:val="24"/>
          <w:lang w:val="en-US" w:eastAsia="cs-CZ"/>
        </w:rPr>
        <w:t>Pintova</w:t>
      </w:r>
      <w:proofErr w:type="spellEnd"/>
      <w:r w:rsidR="00BD4567" w:rsidRPr="00BA7649">
        <w:rPr>
          <w:rFonts w:ascii="Book Antiqua" w:hAnsi="Book Antiqua"/>
          <w:color w:val="000000"/>
          <w:sz w:val="24"/>
          <w:szCs w:val="24"/>
          <w:lang w:val="en-US" w:eastAsia="cs-CZ"/>
        </w:rPr>
        <w:t xml:space="preserve"> J</w:t>
      </w:r>
      <w:r w:rsidR="00822D6E" w:rsidRPr="00BA7649">
        <w:rPr>
          <w:rFonts w:ascii="Book Antiqua" w:hAnsi="Book Antiqua"/>
          <w:color w:val="000000"/>
          <w:sz w:val="24"/>
          <w:szCs w:val="24"/>
          <w:lang w:val="en-US" w:eastAsia="cs-CZ"/>
        </w:rPr>
        <w:t xml:space="preserve"> and</w:t>
      </w:r>
      <w:r w:rsidR="00E752E2" w:rsidRPr="00BA7649">
        <w:rPr>
          <w:rFonts w:ascii="Book Antiqua" w:hAnsi="Book Antiqua"/>
          <w:color w:val="000000"/>
          <w:sz w:val="24"/>
          <w:szCs w:val="24"/>
          <w:lang w:val="en-US" w:eastAsia="cs-CZ"/>
        </w:rPr>
        <w:t xml:space="preserve"> </w:t>
      </w:r>
      <w:proofErr w:type="spellStart"/>
      <w:r w:rsidR="00E752E2" w:rsidRPr="00BA7649">
        <w:rPr>
          <w:rFonts w:ascii="Book Antiqua" w:hAnsi="Book Antiqua"/>
          <w:color w:val="000000"/>
          <w:sz w:val="24"/>
          <w:szCs w:val="24"/>
          <w:lang w:val="en-US" w:eastAsia="cs-CZ"/>
        </w:rPr>
        <w:t>Ryska</w:t>
      </w:r>
      <w:proofErr w:type="spellEnd"/>
      <w:r w:rsidR="00E752E2" w:rsidRPr="00BA7649">
        <w:rPr>
          <w:rFonts w:ascii="Book Antiqua" w:hAnsi="Book Antiqua"/>
          <w:color w:val="000000"/>
          <w:sz w:val="24"/>
          <w:szCs w:val="24"/>
          <w:lang w:val="en-US" w:eastAsia="cs-CZ"/>
        </w:rPr>
        <w:t xml:space="preserve"> M </w:t>
      </w:r>
      <w:r w:rsidR="00F53ED4" w:rsidRPr="00BA7649">
        <w:rPr>
          <w:rFonts w:ascii="Book Antiqua" w:hAnsi="Book Antiqua"/>
          <w:color w:val="000000"/>
          <w:sz w:val="24"/>
          <w:szCs w:val="24"/>
          <w:lang w:val="en-US" w:eastAsia="cs-CZ"/>
        </w:rPr>
        <w:t>wrote the paper.</w:t>
      </w:r>
    </w:p>
    <w:p w14:paraId="593BF559" w14:textId="090C8A62" w:rsidR="00584FD9" w:rsidRPr="00BA7649" w:rsidRDefault="00584FD9" w:rsidP="0036102B">
      <w:pPr>
        <w:autoSpaceDE w:val="0"/>
        <w:autoSpaceDN w:val="0"/>
        <w:adjustRightInd w:val="0"/>
        <w:spacing w:after="0" w:line="360" w:lineRule="auto"/>
        <w:jc w:val="both"/>
        <w:rPr>
          <w:rFonts w:ascii="Book Antiqua" w:hAnsi="Book Antiqua" w:cs="TimesNewRomanPSMT"/>
          <w:sz w:val="24"/>
          <w:szCs w:val="24"/>
          <w:lang w:eastAsia="cs-CZ"/>
        </w:rPr>
      </w:pPr>
      <w:r w:rsidRPr="00BA7649">
        <w:rPr>
          <w:rFonts w:ascii="Book Antiqua" w:hAnsi="Book Antiqua"/>
          <w:sz w:val="24"/>
          <w:szCs w:val="24"/>
          <w:lang w:val="en-US" w:eastAsia="cs-CZ"/>
        </w:rPr>
        <w:br/>
      </w:r>
      <w:r w:rsidRPr="00BA7649">
        <w:rPr>
          <w:rFonts w:ascii="Book Antiqua" w:hAnsi="Book Antiqua" w:cs="Tahoma"/>
          <w:b/>
          <w:sz w:val="24"/>
          <w:szCs w:val="24"/>
          <w:lang w:eastAsia="cs-CZ"/>
        </w:rPr>
        <w:t>Supported by</w:t>
      </w:r>
      <w:r w:rsidR="00801521">
        <w:rPr>
          <w:rFonts w:ascii="Book Antiqua" w:hAnsi="Book Antiqua" w:hint="eastAsia"/>
          <w:sz w:val="24"/>
          <w:szCs w:val="24"/>
          <w:lang w:eastAsia="zh-CN"/>
        </w:rPr>
        <w:t xml:space="preserve"> </w:t>
      </w:r>
      <w:r w:rsidR="001859E2" w:rsidRPr="00BA7649">
        <w:rPr>
          <w:rFonts w:ascii="Book Antiqua" w:hAnsi="Book Antiqua"/>
          <w:sz w:val="24"/>
          <w:szCs w:val="24"/>
        </w:rPr>
        <w:t>Czech Ministry of Defence, Project MO 1012</w:t>
      </w:r>
      <w:r w:rsidR="001859E2" w:rsidRPr="00BA7649">
        <w:rPr>
          <w:rFonts w:ascii="Book Antiqua" w:hAnsi="Book Antiqua" w:cs="TimesNewRomanPSMT"/>
          <w:sz w:val="24"/>
          <w:szCs w:val="24"/>
          <w:lang w:eastAsia="cs-CZ"/>
        </w:rPr>
        <w:t>.</w:t>
      </w:r>
    </w:p>
    <w:p w14:paraId="6C40324B" w14:textId="77777777" w:rsidR="00584FD9" w:rsidRPr="00BA7649" w:rsidRDefault="00584FD9" w:rsidP="0036102B">
      <w:pPr>
        <w:autoSpaceDE w:val="0"/>
        <w:autoSpaceDN w:val="0"/>
        <w:adjustRightInd w:val="0"/>
        <w:spacing w:after="0" w:line="360" w:lineRule="auto"/>
        <w:jc w:val="both"/>
        <w:rPr>
          <w:rFonts w:ascii="Book Antiqua" w:hAnsi="Book Antiqua" w:cs="Tahoma"/>
          <w:sz w:val="24"/>
          <w:szCs w:val="24"/>
          <w:lang w:eastAsia="cs-CZ"/>
        </w:rPr>
      </w:pPr>
    </w:p>
    <w:p w14:paraId="75D654B7" w14:textId="77777777" w:rsidR="00584FD9" w:rsidRPr="00BA7649" w:rsidRDefault="00584FD9" w:rsidP="0036102B">
      <w:pPr>
        <w:autoSpaceDE w:val="0"/>
        <w:autoSpaceDN w:val="0"/>
        <w:adjustRightInd w:val="0"/>
        <w:spacing w:after="0" w:line="360" w:lineRule="auto"/>
        <w:jc w:val="both"/>
        <w:rPr>
          <w:rFonts w:ascii="Book Antiqua" w:hAnsi="Book Antiqua" w:cs="Tahoma"/>
          <w:sz w:val="24"/>
          <w:szCs w:val="24"/>
          <w:lang w:eastAsia="cs-CZ"/>
        </w:rPr>
      </w:pPr>
      <w:r w:rsidRPr="00BA7649">
        <w:rPr>
          <w:rFonts w:ascii="Book Antiqua" w:hAnsi="Book Antiqua" w:cs="Tahoma"/>
          <w:b/>
          <w:sz w:val="24"/>
          <w:szCs w:val="24"/>
          <w:lang w:eastAsia="cs-CZ"/>
        </w:rPr>
        <w:lastRenderedPageBreak/>
        <w:t>Informed consent statement</w:t>
      </w:r>
      <w:r w:rsidRPr="00BA7649">
        <w:rPr>
          <w:rFonts w:ascii="Book Antiqua" w:hAnsi="Book Antiqua" w:cs="Tahoma"/>
          <w:sz w:val="24"/>
          <w:szCs w:val="24"/>
          <w:lang w:eastAsia="cs-CZ"/>
        </w:rPr>
        <w:t xml:space="preserve">: </w:t>
      </w:r>
      <w:r w:rsidR="00832383" w:rsidRPr="00BA7649">
        <w:rPr>
          <w:rFonts w:ascii="Book Antiqua" w:hAnsi="Book Antiqua" w:cs="TimesNewRomanPSMT"/>
          <w:sz w:val="24"/>
          <w:szCs w:val="24"/>
          <w:lang w:eastAsia="cs-CZ"/>
        </w:rPr>
        <w:t>T</w:t>
      </w:r>
      <w:r w:rsidRPr="00BA7649">
        <w:rPr>
          <w:rFonts w:ascii="Book Antiqua" w:hAnsi="Book Antiqua" w:cs="TimesNewRomanPSMT"/>
          <w:sz w:val="24"/>
          <w:szCs w:val="24"/>
          <w:lang w:eastAsia="cs-CZ"/>
        </w:rPr>
        <w:t>he patient provided written informed consent</w:t>
      </w:r>
      <w:r w:rsidR="00E752E2" w:rsidRPr="00BA7649">
        <w:rPr>
          <w:rFonts w:ascii="Book Antiqua" w:hAnsi="Book Antiqua" w:cs="TimesNewRomanPSMT"/>
          <w:sz w:val="24"/>
          <w:szCs w:val="24"/>
          <w:lang w:eastAsia="cs-CZ"/>
        </w:rPr>
        <w:t>.</w:t>
      </w:r>
      <w:r w:rsidR="00E752E2" w:rsidRPr="00BA7649">
        <w:rPr>
          <w:rFonts w:ascii="Book Antiqua" w:hAnsi="Book Antiqua" w:cs="TimesNewRomanPSMT"/>
          <w:sz w:val="24"/>
          <w:szCs w:val="24"/>
          <w:lang w:eastAsia="cs-CZ"/>
        </w:rPr>
        <w:br/>
      </w:r>
    </w:p>
    <w:p w14:paraId="3A7CD8DB" w14:textId="77777777" w:rsidR="00584FD9" w:rsidRPr="00BA7649" w:rsidRDefault="00584FD9" w:rsidP="0036102B">
      <w:pPr>
        <w:autoSpaceDE w:val="0"/>
        <w:autoSpaceDN w:val="0"/>
        <w:adjustRightInd w:val="0"/>
        <w:spacing w:after="0" w:line="360" w:lineRule="auto"/>
        <w:jc w:val="both"/>
        <w:rPr>
          <w:rFonts w:ascii="Book Antiqua" w:hAnsi="Book Antiqua" w:cs="TimesNewRomanPSMT"/>
          <w:sz w:val="24"/>
          <w:szCs w:val="24"/>
          <w:lang w:eastAsia="cs-CZ"/>
        </w:rPr>
      </w:pPr>
      <w:r w:rsidRPr="00BA7649">
        <w:rPr>
          <w:rFonts w:ascii="Book Antiqua" w:hAnsi="Book Antiqua" w:cs="Tahoma"/>
          <w:b/>
          <w:sz w:val="24"/>
          <w:szCs w:val="24"/>
          <w:lang w:eastAsia="cs-CZ"/>
        </w:rPr>
        <w:t>Conflict-of-interest statement</w:t>
      </w:r>
      <w:r w:rsidRPr="00BA7649">
        <w:rPr>
          <w:rFonts w:ascii="Book Antiqua" w:hAnsi="Book Antiqua" w:cs="Tahoma"/>
          <w:sz w:val="24"/>
          <w:szCs w:val="24"/>
          <w:lang w:eastAsia="cs-CZ"/>
        </w:rPr>
        <w:t xml:space="preserve">: </w:t>
      </w:r>
      <w:r w:rsidRPr="00BA7649">
        <w:rPr>
          <w:rFonts w:ascii="Book Antiqua" w:hAnsi="Book Antiqua" w:cs="TimesNewRomanPSMT"/>
          <w:sz w:val="24"/>
          <w:szCs w:val="24"/>
          <w:lang w:eastAsia="cs-CZ"/>
        </w:rPr>
        <w:t>The authors declare that they</w:t>
      </w:r>
      <w:r w:rsidR="00225CEA" w:rsidRPr="00BA7649">
        <w:rPr>
          <w:rFonts w:ascii="Book Antiqua" w:hAnsi="Book Antiqua" w:cs="TimesNewRomanPSMT"/>
          <w:sz w:val="24"/>
          <w:szCs w:val="24"/>
          <w:lang w:eastAsia="cs-CZ"/>
        </w:rPr>
        <w:t xml:space="preserve"> </w:t>
      </w:r>
      <w:r w:rsidRPr="00BA7649">
        <w:rPr>
          <w:rFonts w:ascii="Book Antiqua" w:hAnsi="Book Antiqua" w:cs="TimesNewRomanPSMT"/>
          <w:sz w:val="24"/>
          <w:szCs w:val="24"/>
          <w:lang w:eastAsia="cs-CZ"/>
        </w:rPr>
        <w:t>have no competing interests.</w:t>
      </w:r>
    </w:p>
    <w:p w14:paraId="62982472" w14:textId="77777777" w:rsidR="00584FD9" w:rsidRPr="00BA7649" w:rsidRDefault="00584FD9" w:rsidP="0036102B">
      <w:pPr>
        <w:autoSpaceDE w:val="0"/>
        <w:autoSpaceDN w:val="0"/>
        <w:adjustRightInd w:val="0"/>
        <w:spacing w:after="0" w:line="360" w:lineRule="auto"/>
        <w:jc w:val="both"/>
        <w:rPr>
          <w:rFonts w:ascii="Book Antiqua" w:hAnsi="Book Antiqua" w:cs="Tahoma"/>
          <w:sz w:val="24"/>
          <w:szCs w:val="24"/>
          <w:lang w:eastAsia="cs-CZ"/>
        </w:rPr>
      </w:pPr>
    </w:p>
    <w:p w14:paraId="01BB0FEC" w14:textId="77777777" w:rsidR="00584FD9" w:rsidRPr="00BA7649" w:rsidRDefault="00DB37C6" w:rsidP="0036102B">
      <w:pPr>
        <w:autoSpaceDE w:val="0"/>
        <w:autoSpaceDN w:val="0"/>
        <w:adjustRightInd w:val="0"/>
        <w:spacing w:after="0" w:line="360" w:lineRule="auto"/>
        <w:jc w:val="both"/>
        <w:rPr>
          <w:rFonts w:ascii="Book Antiqua" w:hAnsi="Book Antiqua" w:cs="TimesNewRomanPSMT"/>
          <w:sz w:val="24"/>
          <w:szCs w:val="24"/>
          <w:lang w:eastAsia="cs-CZ"/>
        </w:rPr>
      </w:pPr>
      <w:r w:rsidRPr="00BA7649">
        <w:rPr>
          <w:rFonts w:ascii="Book Antiqua" w:hAnsi="Book Antiqua" w:cs="Tahoma"/>
          <w:b/>
          <w:sz w:val="24"/>
          <w:szCs w:val="24"/>
          <w:lang w:eastAsia="cs-CZ"/>
        </w:rPr>
        <w:t>CARE Checklist (2016</w:t>
      </w:r>
      <w:r w:rsidR="00584FD9" w:rsidRPr="00BA7649">
        <w:rPr>
          <w:rFonts w:ascii="Book Antiqua" w:hAnsi="Book Antiqua" w:cs="Tahoma"/>
          <w:b/>
          <w:sz w:val="24"/>
          <w:szCs w:val="24"/>
          <w:lang w:eastAsia="cs-CZ"/>
        </w:rPr>
        <w:t>) statement:</w:t>
      </w:r>
      <w:r w:rsidR="00584FD9" w:rsidRPr="00BA7649">
        <w:rPr>
          <w:rFonts w:ascii="Book Antiqua" w:hAnsi="Book Antiqua" w:cs="Tahoma"/>
          <w:sz w:val="24"/>
          <w:szCs w:val="24"/>
          <w:lang w:eastAsia="cs-CZ"/>
        </w:rPr>
        <w:t xml:space="preserve"> </w:t>
      </w:r>
      <w:r w:rsidR="00584FD9" w:rsidRPr="00BA7649">
        <w:rPr>
          <w:rFonts w:ascii="Book Antiqua" w:hAnsi="Book Antiqua" w:cs="TimesNewRomanPSMT"/>
          <w:sz w:val="24"/>
          <w:szCs w:val="24"/>
          <w:lang w:eastAsia="cs-CZ"/>
        </w:rPr>
        <w:t>The authors have read the CARE Checklist (201</w:t>
      </w:r>
      <w:r w:rsidRPr="00BA7649">
        <w:rPr>
          <w:rFonts w:ascii="Book Antiqua" w:hAnsi="Book Antiqua" w:cs="TimesNewRomanPSMT"/>
          <w:sz w:val="24"/>
          <w:szCs w:val="24"/>
          <w:lang w:eastAsia="cs-CZ"/>
        </w:rPr>
        <w:t>6</w:t>
      </w:r>
      <w:r w:rsidR="00584FD9" w:rsidRPr="00BA7649">
        <w:rPr>
          <w:rFonts w:ascii="Book Antiqua" w:hAnsi="Book Antiqua" w:cs="TimesNewRomanPSMT"/>
          <w:sz w:val="24"/>
          <w:szCs w:val="24"/>
          <w:lang w:eastAsia="cs-CZ"/>
        </w:rPr>
        <w:t>), and the manuscript was prepared and revised accor</w:t>
      </w:r>
      <w:r w:rsidRPr="00BA7649">
        <w:rPr>
          <w:rFonts w:ascii="Book Antiqua" w:hAnsi="Book Antiqua" w:cs="TimesNewRomanPSMT"/>
          <w:sz w:val="24"/>
          <w:szCs w:val="24"/>
          <w:lang w:eastAsia="cs-CZ"/>
        </w:rPr>
        <w:t>ding to the CARE Checklist (2016</w:t>
      </w:r>
      <w:r w:rsidR="00584FD9" w:rsidRPr="00BA7649">
        <w:rPr>
          <w:rFonts w:ascii="Book Antiqua" w:hAnsi="Book Antiqua" w:cs="TimesNewRomanPSMT"/>
          <w:sz w:val="24"/>
          <w:szCs w:val="24"/>
          <w:lang w:eastAsia="cs-CZ"/>
        </w:rPr>
        <w:t>).</w:t>
      </w:r>
    </w:p>
    <w:p w14:paraId="005E706F" w14:textId="77777777" w:rsidR="00584FD9" w:rsidRPr="00BA7649" w:rsidRDefault="00584FD9" w:rsidP="0036102B">
      <w:pPr>
        <w:autoSpaceDE w:val="0"/>
        <w:autoSpaceDN w:val="0"/>
        <w:adjustRightInd w:val="0"/>
        <w:spacing w:after="0" w:line="360" w:lineRule="auto"/>
        <w:jc w:val="both"/>
        <w:rPr>
          <w:rFonts w:ascii="Book Antiqua" w:hAnsi="Book Antiqua" w:cs="Tahoma"/>
          <w:sz w:val="24"/>
          <w:szCs w:val="24"/>
          <w:lang w:eastAsia="zh-CN"/>
        </w:rPr>
      </w:pPr>
    </w:p>
    <w:p w14:paraId="29E4F26A" w14:textId="77777777" w:rsidR="00881287" w:rsidRPr="00BA7649" w:rsidRDefault="00881287" w:rsidP="0036102B">
      <w:pPr>
        <w:spacing w:after="0" w:line="360" w:lineRule="auto"/>
        <w:jc w:val="both"/>
        <w:rPr>
          <w:rFonts w:ascii="Book Antiqua" w:hAnsi="Book Antiqua"/>
          <w:color w:val="000000"/>
          <w:sz w:val="24"/>
          <w:szCs w:val="24"/>
        </w:rPr>
      </w:pPr>
      <w:bookmarkStart w:id="5" w:name="OLE_LINK507"/>
      <w:bookmarkStart w:id="6" w:name="OLE_LINK506"/>
      <w:bookmarkStart w:id="7" w:name="OLE_LINK496"/>
      <w:bookmarkStart w:id="8" w:name="OLE_LINK479"/>
      <w:bookmarkStart w:id="9" w:name="OLE_LINK171"/>
      <w:bookmarkStart w:id="10" w:name="OLE_LINK172"/>
      <w:bookmarkStart w:id="11" w:name="OLE_LINK323"/>
      <w:r w:rsidRPr="00BA7649">
        <w:rPr>
          <w:rFonts w:ascii="Book Antiqua" w:hAnsi="Book Antiqua"/>
          <w:b/>
          <w:color w:val="000000"/>
          <w:sz w:val="24"/>
          <w:szCs w:val="24"/>
        </w:rPr>
        <w:t xml:space="preserve">Open-Access: </w:t>
      </w:r>
      <w:bookmarkStart w:id="12" w:name="OLE_LINK144"/>
      <w:bookmarkStart w:id="13" w:name="OLE_LINK146"/>
      <w:bookmarkStart w:id="14" w:name="OLE_LINK191"/>
      <w:bookmarkStart w:id="15" w:name="OLE_LINK221"/>
      <w:r w:rsidRPr="00BA7649">
        <w:rPr>
          <w:rFonts w:ascii="Book Antiqua" w:hAnsi="Book Antiqua"/>
          <w:color w:val="000000"/>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5"/>
      <w:bookmarkEnd w:id="6"/>
      <w:bookmarkEnd w:id="7"/>
      <w:bookmarkEnd w:id="8"/>
    </w:p>
    <w:bookmarkEnd w:id="9"/>
    <w:bookmarkEnd w:id="10"/>
    <w:bookmarkEnd w:id="11"/>
    <w:bookmarkEnd w:id="12"/>
    <w:bookmarkEnd w:id="13"/>
    <w:bookmarkEnd w:id="14"/>
    <w:bookmarkEnd w:id="15"/>
    <w:p w14:paraId="36B04B2A" w14:textId="77777777" w:rsidR="00881287" w:rsidRPr="00BA7649" w:rsidRDefault="00881287" w:rsidP="0036102B">
      <w:pPr>
        <w:autoSpaceDE w:val="0"/>
        <w:autoSpaceDN w:val="0"/>
        <w:adjustRightInd w:val="0"/>
        <w:spacing w:after="0" w:line="360" w:lineRule="auto"/>
        <w:jc w:val="both"/>
        <w:rPr>
          <w:rFonts w:ascii="Book Antiqua" w:hAnsi="Book Antiqua" w:cs="Tahoma"/>
          <w:sz w:val="24"/>
          <w:szCs w:val="24"/>
          <w:lang w:eastAsia="zh-CN"/>
        </w:rPr>
      </w:pPr>
    </w:p>
    <w:p w14:paraId="7E291A5C" w14:textId="3BEC3388" w:rsidR="00881287" w:rsidRPr="00BA7649" w:rsidRDefault="00881287" w:rsidP="0036102B">
      <w:pPr>
        <w:spacing w:after="0" w:line="360" w:lineRule="auto"/>
        <w:rPr>
          <w:rFonts w:ascii="Book Antiqua" w:hAnsi="Book Antiqua"/>
          <w:sz w:val="24"/>
          <w:szCs w:val="24"/>
        </w:rPr>
      </w:pPr>
      <w:r w:rsidRPr="00BA7649">
        <w:rPr>
          <w:rFonts w:ascii="Book Antiqua" w:hAnsi="Book Antiqua"/>
          <w:b/>
          <w:sz w:val="24"/>
          <w:szCs w:val="24"/>
        </w:rPr>
        <w:t xml:space="preserve">Manuscript source: </w:t>
      </w:r>
      <w:r w:rsidR="00BA7649" w:rsidRPr="00BA7649">
        <w:rPr>
          <w:rFonts w:ascii="Book Antiqua" w:hAnsi="Book Antiqua"/>
          <w:sz w:val="24"/>
          <w:szCs w:val="24"/>
        </w:rPr>
        <w:t>Unsolicited Manuscript</w:t>
      </w:r>
    </w:p>
    <w:p w14:paraId="4F3487C7" w14:textId="77777777" w:rsidR="00881287" w:rsidRPr="00BA7649" w:rsidRDefault="00881287" w:rsidP="0036102B">
      <w:pPr>
        <w:autoSpaceDE w:val="0"/>
        <w:autoSpaceDN w:val="0"/>
        <w:adjustRightInd w:val="0"/>
        <w:spacing w:after="0" w:line="360" w:lineRule="auto"/>
        <w:jc w:val="both"/>
        <w:rPr>
          <w:rFonts w:ascii="Book Antiqua" w:hAnsi="Book Antiqua" w:cs="Tahoma"/>
          <w:sz w:val="24"/>
          <w:szCs w:val="24"/>
          <w:lang w:eastAsia="zh-CN"/>
        </w:rPr>
      </w:pPr>
    </w:p>
    <w:p w14:paraId="420BFF6F" w14:textId="58968AD1" w:rsidR="00584FD9" w:rsidRPr="00BA7649" w:rsidRDefault="00584FD9" w:rsidP="0036102B">
      <w:pPr>
        <w:spacing w:after="0" w:line="360" w:lineRule="auto"/>
        <w:jc w:val="both"/>
        <w:rPr>
          <w:rFonts w:ascii="Book Antiqua" w:hAnsi="Book Antiqua"/>
          <w:sz w:val="24"/>
          <w:szCs w:val="24"/>
          <w:lang w:val="en-US" w:eastAsia="cs-CZ"/>
        </w:rPr>
      </w:pPr>
      <w:r w:rsidRPr="00BA7649">
        <w:rPr>
          <w:rFonts w:ascii="Book Antiqua" w:hAnsi="Book Antiqua"/>
          <w:b/>
          <w:color w:val="000000"/>
          <w:sz w:val="24"/>
          <w:szCs w:val="24"/>
          <w:lang w:val="en-US" w:eastAsia="cs-CZ"/>
        </w:rPr>
        <w:t xml:space="preserve">Correspondence to: </w:t>
      </w:r>
      <w:r w:rsidR="0069305A" w:rsidRPr="00BA7649">
        <w:rPr>
          <w:rFonts w:ascii="Book Antiqua" w:hAnsi="Book Antiqua"/>
          <w:b/>
          <w:color w:val="000000"/>
          <w:sz w:val="24"/>
          <w:szCs w:val="24"/>
          <w:shd w:val="clear" w:color="auto" w:fill="FFFFFF"/>
          <w:lang w:val="en-US" w:eastAsia="cs-CZ"/>
        </w:rPr>
        <w:t xml:space="preserve">Miroslav </w:t>
      </w:r>
      <w:proofErr w:type="spellStart"/>
      <w:r w:rsidR="0069305A" w:rsidRPr="00BA7649">
        <w:rPr>
          <w:rFonts w:ascii="Book Antiqua" w:hAnsi="Book Antiqua"/>
          <w:b/>
          <w:color w:val="000000"/>
          <w:sz w:val="24"/>
          <w:szCs w:val="24"/>
          <w:shd w:val="clear" w:color="auto" w:fill="FFFFFF"/>
          <w:lang w:val="en-US" w:eastAsia="cs-CZ"/>
        </w:rPr>
        <w:t>Ryska</w:t>
      </w:r>
      <w:proofErr w:type="spellEnd"/>
      <w:r w:rsidR="0069305A" w:rsidRPr="00BA7649">
        <w:rPr>
          <w:rFonts w:ascii="Book Antiqua" w:hAnsi="Book Antiqua"/>
          <w:b/>
          <w:color w:val="000000"/>
          <w:sz w:val="24"/>
          <w:szCs w:val="24"/>
          <w:shd w:val="clear" w:color="auto" w:fill="FFFFFF"/>
          <w:lang w:val="en-US" w:eastAsia="cs-CZ"/>
        </w:rPr>
        <w:t>, MD, PhD</w:t>
      </w:r>
      <w:r w:rsidR="00822D6E" w:rsidRPr="00BA7649">
        <w:rPr>
          <w:rFonts w:ascii="Book Antiqua" w:hAnsi="Book Antiqua"/>
          <w:b/>
          <w:color w:val="000000"/>
          <w:sz w:val="24"/>
          <w:szCs w:val="24"/>
          <w:shd w:val="clear" w:color="auto" w:fill="FFFFFF"/>
          <w:lang w:val="en-US" w:eastAsia="cs-CZ"/>
        </w:rPr>
        <w:t>,</w:t>
      </w:r>
      <w:r w:rsidRPr="00BA7649">
        <w:rPr>
          <w:rFonts w:ascii="Book Antiqua" w:hAnsi="Book Antiqua"/>
          <w:color w:val="000000"/>
          <w:sz w:val="24"/>
          <w:szCs w:val="24"/>
          <w:shd w:val="clear" w:color="auto" w:fill="FFFFFF"/>
          <w:lang w:val="en-US" w:eastAsia="cs-CZ"/>
        </w:rPr>
        <w:t xml:space="preserve"> </w:t>
      </w:r>
      <w:r w:rsidR="00184C5D" w:rsidRPr="00184C5D">
        <w:rPr>
          <w:rFonts w:ascii="Book Antiqua" w:hAnsi="Book Antiqua" w:hint="eastAsia"/>
          <w:b/>
          <w:color w:val="000000"/>
          <w:sz w:val="24"/>
          <w:szCs w:val="24"/>
          <w:shd w:val="clear" w:color="auto" w:fill="FFFFFF"/>
          <w:lang w:val="en-US" w:eastAsia="zh-CN"/>
        </w:rPr>
        <w:t xml:space="preserve">Professor, </w:t>
      </w:r>
      <w:r w:rsidRPr="00BA7649">
        <w:rPr>
          <w:rFonts w:ascii="Book Antiqua" w:hAnsi="Book Antiqua"/>
          <w:color w:val="000000"/>
          <w:sz w:val="24"/>
          <w:szCs w:val="24"/>
          <w:shd w:val="clear" w:color="auto" w:fill="FFFFFF"/>
          <w:lang w:val="en-US" w:eastAsia="cs-CZ"/>
        </w:rPr>
        <w:t>Department of Surgery, 2</w:t>
      </w:r>
      <w:r w:rsidR="007D78B9" w:rsidRPr="00BA7649">
        <w:rPr>
          <w:rFonts w:ascii="Book Antiqua" w:hAnsi="Book Antiqua"/>
          <w:color w:val="000000"/>
          <w:sz w:val="24"/>
          <w:szCs w:val="24"/>
          <w:shd w:val="clear" w:color="auto" w:fill="FFFFFF"/>
          <w:vertAlign w:val="superscript"/>
          <w:lang w:val="en-US" w:eastAsia="cs-CZ"/>
        </w:rPr>
        <w:t xml:space="preserve">nd </w:t>
      </w:r>
      <w:r w:rsidRPr="00BA7649">
        <w:rPr>
          <w:rFonts w:ascii="Book Antiqua" w:hAnsi="Book Antiqua"/>
          <w:color w:val="000000"/>
          <w:sz w:val="24"/>
          <w:szCs w:val="24"/>
          <w:shd w:val="clear" w:color="auto" w:fill="FFFFFF"/>
          <w:lang w:val="en-US" w:eastAsia="cs-CZ"/>
        </w:rPr>
        <w:t xml:space="preserve">Faculty of Medicine, Charles University and Central </w:t>
      </w:r>
      <w:r w:rsidR="0080556F" w:rsidRPr="00BA7649">
        <w:rPr>
          <w:rFonts w:ascii="Book Antiqua" w:hAnsi="Book Antiqua"/>
          <w:color w:val="000000"/>
          <w:sz w:val="24"/>
          <w:szCs w:val="24"/>
          <w:shd w:val="clear" w:color="auto" w:fill="FFFFFF"/>
          <w:lang w:val="en-US" w:eastAsia="cs-CZ"/>
        </w:rPr>
        <w:t>M</w:t>
      </w:r>
      <w:r w:rsidRPr="00BA7649">
        <w:rPr>
          <w:rFonts w:ascii="Book Antiqua" w:hAnsi="Book Antiqua"/>
          <w:color w:val="000000"/>
          <w:sz w:val="24"/>
          <w:szCs w:val="24"/>
          <w:shd w:val="clear" w:color="auto" w:fill="FFFFFF"/>
          <w:lang w:val="en-US" w:eastAsia="cs-CZ"/>
        </w:rPr>
        <w:t xml:space="preserve">ilitary </w:t>
      </w:r>
      <w:r w:rsidR="0080556F" w:rsidRPr="00BA7649">
        <w:rPr>
          <w:rFonts w:ascii="Book Antiqua" w:hAnsi="Book Antiqua"/>
          <w:color w:val="000000"/>
          <w:sz w:val="24"/>
          <w:szCs w:val="24"/>
          <w:shd w:val="clear" w:color="auto" w:fill="FFFFFF"/>
          <w:lang w:val="en-US" w:eastAsia="cs-CZ"/>
        </w:rPr>
        <w:t>H</w:t>
      </w:r>
      <w:r w:rsidRPr="00BA7649">
        <w:rPr>
          <w:rFonts w:ascii="Book Antiqua" w:hAnsi="Book Antiqua"/>
          <w:color w:val="000000"/>
          <w:sz w:val="24"/>
          <w:szCs w:val="24"/>
          <w:shd w:val="clear" w:color="auto" w:fill="FFFFFF"/>
          <w:lang w:val="en-US" w:eastAsia="cs-CZ"/>
        </w:rPr>
        <w:t xml:space="preserve">ospital, U </w:t>
      </w:r>
      <w:proofErr w:type="spellStart"/>
      <w:r w:rsidRPr="00BA7649">
        <w:rPr>
          <w:rFonts w:ascii="Book Antiqua" w:hAnsi="Book Antiqua"/>
          <w:color w:val="000000"/>
          <w:sz w:val="24"/>
          <w:szCs w:val="24"/>
          <w:shd w:val="clear" w:color="auto" w:fill="FFFFFF"/>
          <w:lang w:val="en-US" w:eastAsia="cs-CZ"/>
        </w:rPr>
        <w:t>Vojenske</w:t>
      </w:r>
      <w:proofErr w:type="spellEnd"/>
      <w:r w:rsidR="0069305A" w:rsidRPr="00BA7649">
        <w:rPr>
          <w:rFonts w:ascii="Book Antiqua" w:hAnsi="Book Antiqua"/>
          <w:color w:val="000000"/>
          <w:sz w:val="24"/>
          <w:szCs w:val="24"/>
          <w:shd w:val="clear" w:color="auto" w:fill="FFFFFF"/>
          <w:lang w:val="en-US" w:eastAsia="cs-CZ"/>
        </w:rPr>
        <w:t xml:space="preserve"> </w:t>
      </w:r>
      <w:proofErr w:type="spellStart"/>
      <w:r w:rsidR="0069305A" w:rsidRPr="00BA7649">
        <w:rPr>
          <w:rFonts w:ascii="Book Antiqua" w:hAnsi="Book Antiqua"/>
          <w:color w:val="000000"/>
          <w:sz w:val="24"/>
          <w:szCs w:val="24"/>
          <w:shd w:val="clear" w:color="auto" w:fill="FFFFFF"/>
          <w:lang w:val="en-US" w:eastAsia="cs-CZ"/>
        </w:rPr>
        <w:t>Nemocnice</w:t>
      </w:r>
      <w:proofErr w:type="spellEnd"/>
      <w:r w:rsidR="008600A8" w:rsidRPr="00BA7649">
        <w:rPr>
          <w:rFonts w:ascii="Book Antiqua" w:hAnsi="Book Antiqua"/>
          <w:color w:val="000000"/>
          <w:sz w:val="24"/>
          <w:szCs w:val="24"/>
          <w:shd w:val="clear" w:color="auto" w:fill="FFFFFF"/>
          <w:lang w:val="en-US" w:eastAsia="cs-CZ"/>
        </w:rPr>
        <w:t xml:space="preserve"> 1200,</w:t>
      </w:r>
      <w:r w:rsidR="00433572" w:rsidRPr="00BA7649">
        <w:rPr>
          <w:rFonts w:ascii="Book Antiqua" w:hAnsi="Book Antiqua"/>
          <w:color w:val="000000"/>
          <w:sz w:val="24"/>
          <w:szCs w:val="24"/>
          <w:shd w:val="clear" w:color="auto" w:fill="FFFFFF"/>
          <w:lang w:val="en-US" w:eastAsia="cs-CZ"/>
        </w:rPr>
        <w:t xml:space="preserve"> </w:t>
      </w:r>
      <w:r w:rsidR="0069305A" w:rsidRPr="00BA7649">
        <w:rPr>
          <w:rFonts w:ascii="Book Antiqua" w:hAnsi="Book Antiqua"/>
          <w:color w:val="000000"/>
          <w:sz w:val="24"/>
          <w:szCs w:val="24"/>
          <w:shd w:val="clear" w:color="auto" w:fill="FFFFFF"/>
          <w:lang w:val="en-US" w:eastAsia="cs-CZ"/>
        </w:rPr>
        <w:t xml:space="preserve">Prague </w:t>
      </w:r>
      <w:r w:rsidR="00BA7649" w:rsidRPr="00BA7649">
        <w:rPr>
          <w:rFonts w:ascii="Book Antiqua" w:hAnsi="Book Antiqua"/>
          <w:color w:val="000000"/>
          <w:sz w:val="24"/>
          <w:szCs w:val="24"/>
          <w:shd w:val="clear" w:color="auto" w:fill="FFFFFF"/>
          <w:lang w:val="en-US" w:eastAsia="cs-CZ"/>
        </w:rPr>
        <w:t>16000,</w:t>
      </w:r>
      <w:r w:rsidRPr="00BA7649">
        <w:rPr>
          <w:rFonts w:ascii="Book Antiqua" w:hAnsi="Book Antiqua"/>
          <w:color w:val="000000"/>
          <w:sz w:val="24"/>
          <w:szCs w:val="24"/>
          <w:shd w:val="clear" w:color="auto" w:fill="FFFFFF"/>
          <w:lang w:val="en-US" w:eastAsia="cs-CZ"/>
        </w:rPr>
        <w:t xml:space="preserve"> Czech Republic. </w:t>
      </w:r>
      <w:hyperlink r:id="rId8" w:history="1">
        <w:r w:rsidRPr="00BA7649">
          <w:rPr>
            <w:rFonts w:ascii="Book Antiqua" w:hAnsi="Book Antiqua"/>
            <w:color w:val="000000"/>
            <w:sz w:val="24"/>
            <w:szCs w:val="24"/>
            <w:shd w:val="clear" w:color="auto" w:fill="FFFFFF"/>
            <w:lang w:val="en-US" w:eastAsia="cs-CZ"/>
          </w:rPr>
          <w:t>miroslav.ryska@uvn.cz</w:t>
        </w:r>
      </w:hyperlink>
    </w:p>
    <w:p w14:paraId="61531D22" w14:textId="53D72063" w:rsidR="006E1968" w:rsidRPr="00BA7649" w:rsidRDefault="006E1968" w:rsidP="0036102B">
      <w:pPr>
        <w:spacing w:after="0" w:line="360" w:lineRule="auto"/>
        <w:jc w:val="both"/>
        <w:rPr>
          <w:rFonts w:ascii="Book Antiqua" w:hAnsi="Book Antiqua"/>
          <w:sz w:val="24"/>
          <w:szCs w:val="24"/>
        </w:rPr>
      </w:pPr>
      <w:r w:rsidRPr="00BA7649">
        <w:rPr>
          <w:rFonts w:ascii="Book Antiqua" w:hAnsi="Book Antiqua"/>
          <w:b/>
          <w:sz w:val="24"/>
          <w:szCs w:val="24"/>
        </w:rPr>
        <w:t>Telephone:</w:t>
      </w:r>
      <w:r w:rsidR="009B5F87">
        <w:rPr>
          <w:rFonts w:ascii="Book Antiqua" w:hAnsi="Book Antiqua"/>
          <w:b/>
          <w:sz w:val="24"/>
          <w:szCs w:val="24"/>
        </w:rPr>
        <w:t xml:space="preserve"> </w:t>
      </w:r>
      <w:r w:rsidR="008600A8" w:rsidRPr="00BA7649">
        <w:rPr>
          <w:rFonts w:ascii="Book Antiqua" w:hAnsi="Book Antiqua"/>
          <w:sz w:val="24"/>
          <w:szCs w:val="24"/>
        </w:rPr>
        <w:t>+420</w:t>
      </w:r>
      <w:r w:rsidR="00BA7649" w:rsidRPr="00BA7649">
        <w:rPr>
          <w:rFonts w:ascii="Book Antiqua" w:hAnsi="Book Antiqua"/>
          <w:sz w:val="24"/>
          <w:szCs w:val="24"/>
          <w:lang w:eastAsia="zh-CN"/>
        </w:rPr>
        <w:t>-</w:t>
      </w:r>
      <w:r w:rsidR="008600A8" w:rsidRPr="00BA7649">
        <w:rPr>
          <w:rFonts w:ascii="Book Antiqua" w:hAnsi="Book Antiqua"/>
          <w:sz w:val="24"/>
          <w:szCs w:val="24"/>
        </w:rPr>
        <w:t>973</w:t>
      </w:r>
      <w:r w:rsidR="00BA7649" w:rsidRPr="00BA7649">
        <w:rPr>
          <w:rFonts w:ascii="Book Antiqua" w:hAnsi="Book Antiqua"/>
          <w:sz w:val="24"/>
          <w:szCs w:val="24"/>
          <w:lang w:eastAsia="zh-CN"/>
        </w:rPr>
        <w:t>-</w:t>
      </w:r>
      <w:r w:rsidR="008600A8" w:rsidRPr="00BA7649">
        <w:rPr>
          <w:rFonts w:ascii="Book Antiqua" w:hAnsi="Book Antiqua"/>
          <w:sz w:val="24"/>
          <w:szCs w:val="24"/>
        </w:rPr>
        <w:t>202901</w:t>
      </w:r>
    </w:p>
    <w:p w14:paraId="4C918CCC" w14:textId="4D348115" w:rsidR="006E1968" w:rsidRPr="00BA7649" w:rsidRDefault="006E1968" w:rsidP="0036102B">
      <w:pPr>
        <w:spacing w:after="0" w:line="360" w:lineRule="auto"/>
        <w:jc w:val="both"/>
        <w:rPr>
          <w:rFonts w:ascii="Book Antiqua" w:hAnsi="Book Antiqua"/>
          <w:b/>
          <w:sz w:val="24"/>
          <w:szCs w:val="24"/>
        </w:rPr>
      </w:pPr>
      <w:r w:rsidRPr="00BA7649">
        <w:rPr>
          <w:rFonts w:ascii="Book Antiqua" w:hAnsi="Book Antiqua"/>
          <w:b/>
          <w:sz w:val="24"/>
          <w:szCs w:val="24"/>
        </w:rPr>
        <w:t>Fax:</w:t>
      </w:r>
      <w:r w:rsidR="008600A8" w:rsidRPr="00BA7649">
        <w:rPr>
          <w:rFonts w:ascii="Book Antiqua" w:hAnsi="Book Antiqua"/>
          <w:b/>
          <w:sz w:val="24"/>
          <w:szCs w:val="24"/>
        </w:rPr>
        <w:t xml:space="preserve"> </w:t>
      </w:r>
      <w:r w:rsidR="008600A8" w:rsidRPr="00BA7649">
        <w:rPr>
          <w:rStyle w:val="contact-fax"/>
          <w:rFonts w:ascii="Book Antiqua" w:hAnsi="Book Antiqua" w:cs="Helvetica"/>
          <w:color w:val="101010"/>
          <w:sz w:val="24"/>
          <w:szCs w:val="24"/>
          <w:lang w:val="en-GB"/>
        </w:rPr>
        <w:t>+420</w:t>
      </w:r>
      <w:r w:rsidR="00BA7649" w:rsidRPr="00BA7649">
        <w:rPr>
          <w:rStyle w:val="contact-fax"/>
          <w:rFonts w:ascii="Book Antiqua" w:hAnsi="Book Antiqua" w:cs="Helvetica"/>
          <w:color w:val="101010"/>
          <w:sz w:val="24"/>
          <w:szCs w:val="24"/>
          <w:lang w:val="en-GB" w:eastAsia="zh-CN"/>
        </w:rPr>
        <w:t>-</w:t>
      </w:r>
      <w:r w:rsidR="008600A8" w:rsidRPr="00BA7649">
        <w:rPr>
          <w:rStyle w:val="contact-fax"/>
          <w:rFonts w:ascii="Book Antiqua" w:hAnsi="Book Antiqua" w:cs="Helvetica"/>
          <w:color w:val="101010"/>
          <w:sz w:val="24"/>
          <w:szCs w:val="24"/>
          <w:lang w:val="en-GB"/>
        </w:rPr>
        <w:t>973</w:t>
      </w:r>
      <w:r w:rsidR="00BA7649" w:rsidRPr="00BA7649">
        <w:rPr>
          <w:rStyle w:val="contact-fax"/>
          <w:rFonts w:ascii="Book Antiqua" w:hAnsi="Book Antiqua" w:cs="Helvetica"/>
          <w:color w:val="101010"/>
          <w:sz w:val="24"/>
          <w:szCs w:val="24"/>
          <w:lang w:val="en-GB" w:eastAsia="zh-CN"/>
        </w:rPr>
        <w:t>-</w:t>
      </w:r>
      <w:r w:rsidR="00BA7649" w:rsidRPr="00BA7649">
        <w:rPr>
          <w:rStyle w:val="contact-fax"/>
          <w:rFonts w:ascii="Book Antiqua" w:hAnsi="Book Antiqua" w:cs="Helvetica"/>
          <w:color w:val="101010"/>
          <w:sz w:val="24"/>
          <w:szCs w:val="24"/>
          <w:lang w:val="en-GB"/>
        </w:rPr>
        <w:t>202</w:t>
      </w:r>
      <w:r w:rsidR="008600A8" w:rsidRPr="00BA7649">
        <w:rPr>
          <w:rStyle w:val="contact-fax"/>
          <w:rFonts w:ascii="Book Antiqua" w:hAnsi="Book Antiqua" w:cs="Helvetica"/>
          <w:color w:val="101010"/>
          <w:sz w:val="24"/>
          <w:szCs w:val="24"/>
          <w:lang w:val="en-GB"/>
        </w:rPr>
        <w:t>898</w:t>
      </w:r>
    </w:p>
    <w:p w14:paraId="06D35A16" w14:textId="77777777" w:rsidR="008600A8" w:rsidRPr="00BA7649" w:rsidRDefault="008600A8" w:rsidP="0036102B">
      <w:pPr>
        <w:spacing w:after="0" w:line="360" w:lineRule="auto"/>
        <w:jc w:val="both"/>
        <w:rPr>
          <w:rFonts w:ascii="Book Antiqua" w:hAnsi="Book Antiqua"/>
          <w:sz w:val="24"/>
          <w:szCs w:val="24"/>
        </w:rPr>
      </w:pPr>
    </w:p>
    <w:p w14:paraId="7533A7A6" w14:textId="7AE303CF" w:rsidR="006E1968" w:rsidRPr="00BA7649" w:rsidRDefault="006E1968" w:rsidP="0036102B">
      <w:pPr>
        <w:spacing w:after="0" w:line="360" w:lineRule="auto"/>
        <w:jc w:val="both"/>
        <w:rPr>
          <w:rFonts w:ascii="Book Antiqua" w:hAnsi="Book Antiqua"/>
          <w:b/>
          <w:sz w:val="24"/>
          <w:szCs w:val="24"/>
        </w:rPr>
      </w:pPr>
      <w:r w:rsidRPr="00BA7649">
        <w:rPr>
          <w:rFonts w:ascii="Book Antiqua" w:hAnsi="Book Antiqua"/>
          <w:b/>
          <w:sz w:val="24"/>
          <w:szCs w:val="24"/>
        </w:rPr>
        <w:t>Received</w:t>
      </w:r>
      <w:bookmarkStart w:id="16" w:name="OLE_LINK12"/>
      <w:bookmarkStart w:id="17" w:name="OLE_LINK13"/>
      <w:r w:rsidR="00A3570B">
        <w:rPr>
          <w:rFonts w:ascii="Book Antiqua" w:hAnsi="Book Antiqua"/>
          <w:b/>
          <w:sz w:val="24"/>
          <w:szCs w:val="24"/>
        </w:rPr>
        <w:t xml:space="preserve">: </w:t>
      </w:r>
      <w:r w:rsidR="00A3570B" w:rsidRPr="00A11C75">
        <w:rPr>
          <w:rFonts w:ascii="Book Antiqua" w:hAnsi="Book Antiqua"/>
          <w:sz w:val="24"/>
        </w:rPr>
        <w:t>August</w:t>
      </w:r>
      <w:bookmarkEnd w:id="16"/>
      <w:bookmarkEnd w:id="17"/>
      <w:r w:rsidR="00A3570B">
        <w:rPr>
          <w:rFonts w:ascii="Book Antiqua" w:hAnsi="Book Antiqua" w:hint="eastAsia"/>
          <w:sz w:val="24"/>
          <w:lang w:eastAsia="zh-CN"/>
        </w:rPr>
        <w:t xml:space="preserve"> 17, 2018</w:t>
      </w:r>
      <w:r w:rsidRPr="00BA7649">
        <w:rPr>
          <w:rFonts w:ascii="Book Antiqua" w:hAnsi="Book Antiqua"/>
          <w:b/>
          <w:sz w:val="24"/>
          <w:szCs w:val="24"/>
        </w:rPr>
        <w:t xml:space="preserve"> </w:t>
      </w:r>
    </w:p>
    <w:p w14:paraId="59B38B35" w14:textId="2974310B" w:rsidR="006E1968" w:rsidRPr="00BA7649" w:rsidRDefault="006E1968" w:rsidP="0036102B">
      <w:pPr>
        <w:spacing w:after="0" w:line="360" w:lineRule="auto"/>
        <w:jc w:val="both"/>
        <w:rPr>
          <w:rFonts w:ascii="Book Antiqua" w:hAnsi="Book Antiqua"/>
          <w:b/>
          <w:sz w:val="24"/>
          <w:szCs w:val="24"/>
          <w:lang w:eastAsia="zh-CN"/>
        </w:rPr>
      </w:pPr>
      <w:r w:rsidRPr="00BA7649">
        <w:rPr>
          <w:rFonts w:ascii="Book Antiqua" w:hAnsi="Book Antiqua"/>
          <w:b/>
          <w:sz w:val="24"/>
          <w:szCs w:val="24"/>
        </w:rPr>
        <w:t>Peer-review started:</w:t>
      </w:r>
      <w:r w:rsidR="00A3570B">
        <w:rPr>
          <w:rFonts w:ascii="Book Antiqua" w:hAnsi="Book Antiqua" w:hint="eastAsia"/>
          <w:b/>
          <w:sz w:val="24"/>
          <w:szCs w:val="24"/>
          <w:lang w:eastAsia="zh-CN"/>
        </w:rPr>
        <w:t xml:space="preserve"> </w:t>
      </w:r>
      <w:r w:rsidR="00AD4164" w:rsidRPr="00A11C75">
        <w:rPr>
          <w:rFonts w:ascii="Book Antiqua" w:hAnsi="Book Antiqua"/>
          <w:sz w:val="24"/>
        </w:rPr>
        <w:t>August</w:t>
      </w:r>
      <w:r w:rsidR="00AD4164">
        <w:rPr>
          <w:rFonts w:ascii="Book Antiqua" w:hAnsi="Book Antiqua" w:hint="eastAsia"/>
          <w:sz w:val="24"/>
          <w:lang w:eastAsia="zh-CN"/>
        </w:rPr>
        <w:t xml:space="preserve"> 17, 2018</w:t>
      </w:r>
    </w:p>
    <w:p w14:paraId="57F04C7D" w14:textId="32ED2A3D" w:rsidR="006E1968" w:rsidRPr="00BA7649" w:rsidRDefault="006E1968" w:rsidP="0036102B">
      <w:pPr>
        <w:spacing w:after="0" w:line="360" w:lineRule="auto"/>
        <w:jc w:val="both"/>
        <w:rPr>
          <w:rFonts w:ascii="Book Antiqua" w:hAnsi="Book Antiqua"/>
          <w:b/>
          <w:sz w:val="24"/>
          <w:szCs w:val="24"/>
          <w:lang w:eastAsia="zh-CN"/>
        </w:rPr>
      </w:pPr>
      <w:r w:rsidRPr="00BA7649">
        <w:rPr>
          <w:rFonts w:ascii="Book Antiqua" w:hAnsi="Book Antiqua"/>
          <w:b/>
          <w:sz w:val="24"/>
          <w:szCs w:val="24"/>
        </w:rPr>
        <w:t>First decision:</w:t>
      </w:r>
      <w:r w:rsidR="005612B6">
        <w:rPr>
          <w:rFonts w:ascii="Book Antiqua" w:hAnsi="Book Antiqua" w:hint="eastAsia"/>
          <w:b/>
          <w:sz w:val="24"/>
          <w:szCs w:val="24"/>
          <w:lang w:eastAsia="zh-CN"/>
        </w:rPr>
        <w:t xml:space="preserve"> </w:t>
      </w:r>
      <w:bookmarkStart w:id="18" w:name="OLE_LINK14"/>
      <w:bookmarkStart w:id="19" w:name="OLE_LINK15"/>
      <w:r w:rsidR="005612B6" w:rsidRPr="00A11C75">
        <w:rPr>
          <w:rFonts w:ascii="Book Antiqua" w:hAnsi="Book Antiqua"/>
          <w:sz w:val="24"/>
        </w:rPr>
        <w:t>October</w:t>
      </w:r>
      <w:bookmarkEnd w:id="18"/>
      <w:bookmarkEnd w:id="19"/>
      <w:r w:rsidR="005612B6">
        <w:rPr>
          <w:rFonts w:ascii="Book Antiqua" w:hAnsi="Book Antiqua" w:hint="eastAsia"/>
          <w:sz w:val="24"/>
          <w:lang w:eastAsia="zh-CN"/>
        </w:rPr>
        <w:t xml:space="preserve"> 5, 2018</w:t>
      </w:r>
    </w:p>
    <w:p w14:paraId="38B34841" w14:textId="1948E627" w:rsidR="006E1968" w:rsidRPr="00BA7649" w:rsidRDefault="006E1968" w:rsidP="0036102B">
      <w:pPr>
        <w:spacing w:after="0" w:line="360" w:lineRule="auto"/>
        <w:jc w:val="both"/>
        <w:rPr>
          <w:rFonts w:ascii="Book Antiqua" w:hAnsi="Book Antiqua"/>
          <w:b/>
          <w:sz w:val="24"/>
          <w:szCs w:val="24"/>
          <w:lang w:eastAsia="zh-CN"/>
        </w:rPr>
      </w:pPr>
      <w:r w:rsidRPr="00BA7649">
        <w:rPr>
          <w:rFonts w:ascii="Book Antiqua" w:hAnsi="Book Antiqua"/>
          <w:b/>
          <w:sz w:val="24"/>
          <w:szCs w:val="24"/>
        </w:rPr>
        <w:t>Revised:</w:t>
      </w:r>
      <w:r w:rsidR="009B5F87">
        <w:rPr>
          <w:rFonts w:ascii="Book Antiqua" w:hAnsi="Book Antiqua"/>
          <w:b/>
          <w:sz w:val="24"/>
          <w:szCs w:val="24"/>
        </w:rPr>
        <w:t xml:space="preserve"> </w:t>
      </w:r>
      <w:r w:rsidR="00D512FD" w:rsidRPr="00A11C75">
        <w:rPr>
          <w:rFonts w:ascii="Book Antiqua" w:hAnsi="Book Antiqua"/>
          <w:sz w:val="24"/>
        </w:rPr>
        <w:t>November</w:t>
      </w:r>
      <w:r w:rsidR="00D512FD">
        <w:rPr>
          <w:rFonts w:ascii="Book Antiqua" w:hAnsi="Book Antiqua" w:hint="eastAsia"/>
          <w:sz w:val="24"/>
          <w:lang w:eastAsia="zh-CN"/>
        </w:rPr>
        <w:t xml:space="preserve"> 7, 2018</w:t>
      </w:r>
    </w:p>
    <w:p w14:paraId="50E7AE38" w14:textId="1CD02C1C" w:rsidR="006E1968" w:rsidRPr="00BA7649" w:rsidRDefault="006E1968" w:rsidP="0036102B">
      <w:pPr>
        <w:spacing w:after="0" w:line="360" w:lineRule="auto"/>
        <w:jc w:val="both"/>
        <w:rPr>
          <w:rFonts w:ascii="Book Antiqua" w:hAnsi="Book Antiqua"/>
          <w:b/>
          <w:sz w:val="24"/>
          <w:szCs w:val="24"/>
        </w:rPr>
      </w:pPr>
      <w:r w:rsidRPr="00BA7649">
        <w:rPr>
          <w:rFonts w:ascii="Book Antiqua" w:hAnsi="Book Antiqua"/>
          <w:b/>
          <w:sz w:val="24"/>
          <w:szCs w:val="24"/>
        </w:rPr>
        <w:t>Accepted:</w:t>
      </w:r>
      <w:r w:rsidR="009B5F87">
        <w:rPr>
          <w:rFonts w:ascii="Book Antiqua" w:hAnsi="Book Antiqua"/>
          <w:b/>
          <w:sz w:val="24"/>
          <w:szCs w:val="24"/>
        </w:rPr>
        <w:t xml:space="preserve"> </w:t>
      </w:r>
      <w:r w:rsidR="002D6956" w:rsidRPr="002D6956">
        <w:rPr>
          <w:rFonts w:ascii="Book Antiqua" w:hAnsi="Book Antiqua"/>
          <w:sz w:val="24"/>
          <w:szCs w:val="24"/>
        </w:rPr>
        <w:t>November 14, 2018</w:t>
      </w:r>
    </w:p>
    <w:p w14:paraId="6313748E" w14:textId="77777777" w:rsidR="006E1968" w:rsidRPr="00BA7649" w:rsidRDefault="006E1968" w:rsidP="0036102B">
      <w:pPr>
        <w:spacing w:after="0" w:line="360" w:lineRule="auto"/>
        <w:jc w:val="both"/>
        <w:rPr>
          <w:rFonts w:ascii="Book Antiqua" w:hAnsi="Book Antiqua"/>
          <w:b/>
          <w:sz w:val="24"/>
          <w:szCs w:val="24"/>
        </w:rPr>
      </w:pPr>
      <w:r w:rsidRPr="00BA7649">
        <w:rPr>
          <w:rFonts w:ascii="Book Antiqua" w:hAnsi="Book Antiqua"/>
          <w:b/>
          <w:sz w:val="24"/>
          <w:szCs w:val="24"/>
        </w:rPr>
        <w:t>Article in press:</w:t>
      </w:r>
    </w:p>
    <w:p w14:paraId="7C6B6019" w14:textId="77777777" w:rsidR="006E1968" w:rsidRPr="00BA7649" w:rsidRDefault="006E1968" w:rsidP="0036102B">
      <w:pPr>
        <w:spacing w:after="0" w:line="360" w:lineRule="auto"/>
        <w:jc w:val="both"/>
        <w:rPr>
          <w:rFonts w:ascii="Book Antiqua" w:hAnsi="Book Antiqua"/>
          <w:sz w:val="24"/>
          <w:szCs w:val="24"/>
        </w:rPr>
      </w:pPr>
      <w:r w:rsidRPr="00BA7649">
        <w:rPr>
          <w:rFonts w:ascii="Book Antiqua" w:hAnsi="Book Antiqua"/>
          <w:b/>
          <w:sz w:val="24"/>
          <w:szCs w:val="24"/>
        </w:rPr>
        <w:lastRenderedPageBreak/>
        <w:t>Published online:</w:t>
      </w:r>
    </w:p>
    <w:p w14:paraId="3E528A3B" w14:textId="67FE89D2" w:rsidR="00D512FD" w:rsidRDefault="00D512FD" w:rsidP="0036102B">
      <w:pPr>
        <w:spacing w:after="0" w:line="360" w:lineRule="auto"/>
        <w:jc w:val="both"/>
        <w:rPr>
          <w:rFonts w:ascii="Book Antiqua" w:hAnsi="Book Antiqua"/>
          <w:b/>
          <w:bCs/>
          <w:sz w:val="24"/>
          <w:szCs w:val="24"/>
          <w:lang w:val="en-US" w:eastAsia="zh-CN"/>
        </w:rPr>
      </w:pPr>
      <w:r>
        <w:rPr>
          <w:rFonts w:ascii="Book Antiqua" w:hAnsi="Book Antiqua"/>
          <w:b/>
          <w:bCs/>
          <w:sz w:val="24"/>
          <w:szCs w:val="24"/>
          <w:lang w:val="en-US" w:eastAsia="zh-CN"/>
        </w:rPr>
        <w:br w:type="page"/>
      </w:r>
    </w:p>
    <w:p w14:paraId="7F8DC9AE" w14:textId="77777777" w:rsidR="0069305A" w:rsidRPr="00BA7649" w:rsidRDefault="00F53ED4" w:rsidP="0036102B">
      <w:pPr>
        <w:spacing w:after="0" w:line="360" w:lineRule="auto"/>
        <w:jc w:val="both"/>
        <w:rPr>
          <w:rFonts w:ascii="Book Antiqua" w:hAnsi="Book Antiqua"/>
          <w:sz w:val="24"/>
          <w:szCs w:val="24"/>
          <w:lang w:val="en-US" w:eastAsia="zh-CN"/>
        </w:rPr>
      </w:pPr>
      <w:r w:rsidRPr="00BA7649">
        <w:rPr>
          <w:rFonts w:ascii="Book Antiqua" w:hAnsi="Book Antiqua"/>
          <w:b/>
          <w:bCs/>
          <w:sz w:val="24"/>
          <w:szCs w:val="24"/>
          <w:lang w:val="en-US" w:eastAsia="cs-CZ"/>
        </w:rPr>
        <w:lastRenderedPageBreak/>
        <w:t>Abstract</w:t>
      </w:r>
    </w:p>
    <w:p w14:paraId="7013A67F" w14:textId="77777777" w:rsidR="00D512FD" w:rsidRPr="002959E1" w:rsidRDefault="00942C57" w:rsidP="0036102B">
      <w:pPr>
        <w:spacing w:after="0" w:line="360" w:lineRule="auto"/>
        <w:jc w:val="both"/>
        <w:rPr>
          <w:rFonts w:ascii="Book Antiqua" w:hAnsi="Book Antiqua"/>
          <w:b/>
          <w:i/>
          <w:caps/>
          <w:sz w:val="24"/>
          <w:szCs w:val="24"/>
          <w:lang w:val="en-US" w:eastAsia="zh-CN"/>
        </w:rPr>
      </w:pPr>
      <w:r w:rsidRPr="002959E1">
        <w:rPr>
          <w:rFonts w:ascii="Book Antiqua" w:hAnsi="Book Antiqua"/>
          <w:b/>
          <w:i/>
          <w:caps/>
          <w:sz w:val="24"/>
          <w:szCs w:val="24"/>
          <w:lang w:val="en-US" w:eastAsia="cs-CZ"/>
        </w:rPr>
        <w:t>Backgroun</w:t>
      </w:r>
      <w:r w:rsidR="001864B2" w:rsidRPr="002959E1">
        <w:rPr>
          <w:rFonts w:ascii="Book Antiqua" w:hAnsi="Book Antiqua"/>
          <w:b/>
          <w:i/>
          <w:caps/>
          <w:sz w:val="24"/>
          <w:szCs w:val="24"/>
          <w:lang w:val="en-US" w:eastAsia="cs-CZ"/>
        </w:rPr>
        <w:t>d</w:t>
      </w:r>
    </w:p>
    <w:p w14:paraId="7D7F06A7" w14:textId="3CE73F69" w:rsidR="00043060" w:rsidRDefault="009236FA" w:rsidP="0036102B">
      <w:pPr>
        <w:spacing w:after="0" w:line="360" w:lineRule="auto"/>
        <w:jc w:val="both"/>
        <w:rPr>
          <w:rFonts w:ascii="Book Antiqua" w:hAnsi="Book Antiqua" w:cs="Arial"/>
          <w:color w:val="262B33"/>
          <w:sz w:val="24"/>
          <w:szCs w:val="24"/>
          <w:lang w:val="en-GB" w:eastAsia="zh-CN"/>
        </w:rPr>
      </w:pPr>
      <w:r w:rsidRPr="00BA7649">
        <w:rPr>
          <w:rFonts w:ascii="Book Antiqua" w:hAnsi="Book Antiqua"/>
          <w:sz w:val="24"/>
          <w:szCs w:val="24"/>
          <w:lang w:val="en-US" w:eastAsia="cs-CZ"/>
        </w:rPr>
        <w:t>The combination of</w:t>
      </w:r>
      <w:r w:rsidR="009805CC"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 xml:space="preserve">a </w:t>
      </w:r>
      <w:r w:rsidR="00892D8F" w:rsidRPr="00BA7649">
        <w:rPr>
          <w:rFonts w:ascii="Book Antiqua" w:hAnsi="Book Antiqua"/>
          <w:sz w:val="24"/>
          <w:szCs w:val="24"/>
          <w:lang w:val="en-US" w:eastAsia="cs-CZ"/>
        </w:rPr>
        <w:t>gastric duplication cyst and</w:t>
      </w:r>
      <w:r w:rsidR="009805CC"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duplicated</w:t>
      </w:r>
      <w:r w:rsidR="00895241" w:rsidRPr="00BA7649">
        <w:rPr>
          <w:rFonts w:ascii="Book Antiqua" w:hAnsi="Book Antiqua"/>
          <w:sz w:val="24"/>
          <w:szCs w:val="24"/>
          <w:lang w:val="en-US" w:eastAsia="cs-CZ"/>
        </w:rPr>
        <w:t xml:space="preserve"> part of</w:t>
      </w:r>
      <w:r w:rsidR="00892D8F"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 xml:space="preserve">the </w:t>
      </w:r>
      <w:r w:rsidR="00892D8F" w:rsidRPr="00BA7649">
        <w:rPr>
          <w:rFonts w:ascii="Book Antiqua" w:hAnsi="Book Antiqua"/>
          <w:sz w:val="24"/>
          <w:szCs w:val="24"/>
          <w:lang w:val="en-US" w:eastAsia="cs-CZ"/>
        </w:rPr>
        <w:t xml:space="preserve">pancreas is an extremely rare </w:t>
      </w:r>
      <w:r w:rsidR="00F53ED4" w:rsidRPr="00BA7649">
        <w:rPr>
          <w:rFonts w:ascii="Book Antiqua" w:hAnsi="Book Antiqua"/>
          <w:sz w:val="24"/>
          <w:szCs w:val="24"/>
          <w:lang w:val="en-US" w:eastAsia="cs-CZ"/>
        </w:rPr>
        <w:t xml:space="preserve">developmental defect. </w:t>
      </w:r>
      <w:r w:rsidR="001864B2" w:rsidRPr="00BA7649">
        <w:rPr>
          <w:rFonts w:ascii="Book Antiqua" w:hAnsi="Book Antiqua"/>
          <w:sz w:val="24"/>
          <w:szCs w:val="24"/>
          <w:lang w:val="en-US" w:eastAsia="cs-CZ"/>
        </w:rPr>
        <w:t>T</w:t>
      </w:r>
      <w:r w:rsidR="00892D8F" w:rsidRPr="00BA7649">
        <w:rPr>
          <w:rFonts w:ascii="Book Antiqua" w:hAnsi="Book Antiqua"/>
          <w:sz w:val="24"/>
          <w:szCs w:val="24"/>
          <w:lang w:val="en-US" w:eastAsia="cs-CZ"/>
        </w:rPr>
        <w:t>he</w:t>
      </w:r>
      <w:r w:rsidR="0018498D"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incidence in</w:t>
      </w:r>
      <w:r w:rsidR="00822D6E" w:rsidRPr="00BA7649">
        <w:rPr>
          <w:rFonts w:ascii="Book Antiqua" w:hAnsi="Book Antiqua"/>
          <w:sz w:val="24"/>
          <w:szCs w:val="24"/>
          <w:lang w:val="en-US" w:eastAsia="cs-CZ"/>
        </w:rPr>
        <w:t xml:space="preserve"> the</w:t>
      </w:r>
      <w:r w:rsidR="00892D8F" w:rsidRPr="00BA7649">
        <w:rPr>
          <w:rFonts w:ascii="Book Antiqua" w:hAnsi="Book Antiqua"/>
          <w:sz w:val="24"/>
          <w:szCs w:val="24"/>
          <w:lang w:val="en-US" w:eastAsia="cs-CZ"/>
        </w:rPr>
        <w:t xml:space="preserve"> population, or the clinical </w:t>
      </w:r>
      <w:r w:rsidR="00895241" w:rsidRPr="00BA7649">
        <w:rPr>
          <w:rFonts w:ascii="Book Antiqua" w:hAnsi="Book Antiqua"/>
          <w:sz w:val="24"/>
          <w:szCs w:val="24"/>
          <w:lang w:val="en-US" w:eastAsia="cs-CZ"/>
        </w:rPr>
        <w:t>impact</w:t>
      </w:r>
      <w:r w:rsidR="00892D8F" w:rsidRPr="00BA7649">
        <w:rPr>
          <w:rFonts w:ascii="Book Antiqua" w:hAnsi="Book Antiqua"/>
          <w:sz w:val="24"/>
          <w:szCs w:val="24"/>
          <w:lang w:val="en-US" w:eastAsia="cs-CZ"/>
        </w:rPr>
        <w:t xml:space="preserve"> thereof, ha</w:t>
      </w:r>
      <w:r w:rsidR="00822D6E" w:rsidRPr="00BA7649">
        <w:rPr>
          <w:rFonts w:ascii="Book Antiqua" w:hAnsi="Book Antiqua"/>
          <w:sz w:val="24"/>
          <w:szCs w:val="24"/>
          <w:lang w:val="en-US" w:eastAsia="cs-CZ"/>
        </w:rPr>
        <w:t>s</w:t>
      </w:r>
      <w:r w:rsidR="00892D8F" w:rsidRPr="00BA7649">
        <w:rPr>
          <w:rFonts w:ascii="Book Antiqua" w:hAnsi="Book Antiqua"/>
          <w:sz w:val="24"/>
          <w:szCs w:val="24"/>
          <w:lang w:val="en-US" w:eastAsia="cs-CZ"/>
        </w:rPr>
        <w:t xml:space="preserve"> not been uncovered</w:t>
      </w:r>
      <w:r w:rsidR="00F53ED4" w:rsidRPr="00BA7649">
        <w:rPr>
          <w:rFonts w:ascii="Book Antiqua" w:hAnsi="Book Antiqua"/>
          <w:sz w:val="24"/>
          <w:szCs w:val="24"/>
          <w:lang w:val="en-US" w:eastAsia="cs-CZ"/>
        </w:rPr>
        <w:t xml:space="preserve">. </w:t>
      </w:r>
      <w:r w:rsidR="004517B1" w:rsidRPr="00BA7649">
        <w:rPr>
          <w:rFonts w:ascii="Book Antiqua" w:hAnsi="Book Antiqua"/>
          <w:sz w:val="24"/>
          <w:szCs w:val="24"/>
          <w:lang w:val="en-US" w:eastAsia="cs-CZ"/>
        </w:rPr>
        <w:t>Symptoms are</w:t>
      </w:r>
      <w:r w:rsidR="00892D8F" w:rsidRPr="00BA7649">
        <w:rPr>
          <w:rFonts w:ascii="Book Antiqua" w:hAnsi="Book Antiqua"/>
          <w:sz w:val="24"/>
          <w:szCs w:val="24"/>
          <w:lang w:val="en-US" w:eastAsia="cs-CZ"/>
        </w:rPr>
        <w:t xml:space="preserve"> unspecific</w:t>
      </w:r>
      <w:r w:rsidR="00DA64B0" w:rsidRPr="00BA7649">
        <w:rPr>
          <w:rFonts w:ascii="Book Antiqua" w:hAnsi="Book Antiqua"/>
          <w:sz w:val="24"/>
          <w:szCs w:val="24"/>
          <w:lang w:val="en-US" w:eastAsia="cs-CZ"/>
        </w:rPr>
        <w:t>.</w:t>
      </w:r>
      <w:r w:rsidR="00F53ED4"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Surg</w:t>
      </w:r>
      <w:r w:rsidR="004435DB" w:rsidRPr="00BA7649">
        <w:rPr>
          <w:rFonts w:ascii="Book Antiqua" w:hAnsi="Book Antiqua"/>
          <w:sz w:val="24"/>
          <w:szCs w:val="24"/>
          <w:lang w:val="en-US" w:eastAsia="cs-CZ"/>
        </w:rPr>
        <w:t>ery</w:t>
      </w:r>
      <w:r w:rsidR="00892D8F" w:rsidRPr="00BA7649">
        <w:rPr>
          <w:rFonts w:ascii="Book Antiqua" w:hAnsi="Book Antiqua"/>
          <w:sz w:val="24"/>
          <w:szCs w:val="24"/>
          <w:lang w:val="en-US" w:eastAsia="cs-CZ"/>
        </w:rPr>
        <w:t xml:space="preserve"> is the treatment of choice</w:t>
      </w:r>
      <w:r w:rsidR="00115836" w:rsidRPr="00BA7649">
        <w:rPr>
          <w:rFonts w:ascii="Book Antiqua" w:hAnsi="Book Antiqua"/>
          <w:sz w:val="24"/>
          <w:szCs w:val="24"/>
          <w:lang w:val="en-US" w:eastAsia="cs-CZ"/>
        </w:rPr>
        <w:t>.</w:t>
      </w:r>
      <w:r w:rsidR="00895241" w:rsidRPr="00BA7649">
        <w:rPr>
          <w:rFonts w:ascii="Book Antiqua" w:hAnsi="Book Antiqua"/>
          <w:sz w:val="24"/>
          <w:szCs w:val="24"/>
          <w:lang w:val="en-US" w:eastAsia="cs-CZ"/>
        </w:rPr>
        <w:t xml:space="preserve"> </w:t>
      </w:r>
      <w:r w:rsidR="00E03050" w:rsidRPr="00BA7649">
        <w:rPr>
          <w:rFonts w:ascii="Book Antiqua" w:hAnsi="Book Antiqua"/>
          <w:sz w:val="24"/>
          <w:szCs w:val="24"/>
          <w:lang w:val="en-US" w:eastAsia="cs-CZ"/>
        </w:rPr>
        <w:t>T</w:t>
      </w:r>
      <w:r w:rsidR="00892D8F" w:rsidRPr="00BA7649">
        <w:rPr>
          <w:rFonts w:ascii="Book Antiqua" w:hAnsi="Book Antiqua"/>
          <w:sz w:val="24"/>
          <w:szCs w:val="24"/>
          <w:lang w:val="en-US" w:eastAsia="cs-CZ"/>
        </w:rPr>
        <w:t>imely diagnostics are of utmost importance</w:t>
      </w:r>
      <w:r w:rsidR="003F0341"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 xml:space="preserve">albeit they might be </w:t>
      </w:r>
      <w:r w:rsidR="00A02E57" w:rsidRPr="00BA7649">
        <w:rPr>
          <w:rFonts w:ascii="Book Antiqua" w:hAnsi="Book Antiqua"/>
          <w:sz w:val="24"/>
          <w:szCs w:val="24"/>
          <w:lang w:val="en-US" w:eastAsia="cs-CZ"/>
        </w:rPr>
        <w:t>challe</w:t>
      </w:r>
      <w:r w:rsidR="003F0341" w:rsidRPr="00BA7649">
        <w:rPr>
          <w:rFonts w:ascii="Book Antiqua" w:hAnsi="Book Antiqua"/>
          <w:sz w:val="24"/>
          <w:szCs w:val="24"/>
          <w:lang w:val="en-US" w:eastAsia="cs-CZ"/>
        </w:rPr>
        <w:t>nging</w:t>
      </w:r>
      <w:r w:rsidR="00892D8F" w:rsidRPr="00BA7649">
        <w:rPr>
          <w:rFonts w:ascii="Book Antiqua" w:hAnsi="Book Antiqua"/>
          <w:sz w:val="24"/>
          <w:szCs w:val="24"/>
          <w:lang w:val="en-US" w:eastAsia="cs-CZ"/>
        </w:rPr>
        <w:t xml:space="preserve"> at times</w:t>
      </w:r>
      <w:r w:rsidR="00115836" w:rsidRPr="00BA7649">
        <w:rPr>
          <w:rFonts w:ascii="Book Antiqua" w:eastAsia="Times New Roman" w:hAnsi="Book Antiqua" w:cs="Arial"/>
          <w:color w:val="262B33"/>
          <w:sz w:val="24"/>
          <w:szCs w:val="24"/>
          <w:lang w:val="en-GB" w:eastAsia="cs-CZ"/>
        </w:rPr>
        <w:t xml:space="preserve">. </w:t>
      </w:r>
      <w:r w:rsidR="00115836" w:rsidRPr="00BA7649">
        <w:rPr>
          <w:rFonts w:ascii="Book Antiqua" w:hAnsi="Book Antiqua"/>
          <w:bCs/>
          <w:sz w:val="24"/>
          <w:szCs w:val="24"/>
          <w:lang w:val="en-US" w:eastAsia="cs-CZ"/>
        </w:rPr>
        <w:t xml:space="preserve">Being so rare, </w:t>
      </w:r>
      <w:r w:rsidR="00115836" w:rsidRPr="00BA7649">
        <w:rPr>
          <w:rFonts w:ascii="Book Antiqua" w:eastAsia="Times New Roman" w:hAnsi="Book Antiqua" w:cs="Arial"/>
          <w:color w:val="262B33"/>
          <w:sz w:val="24"/>
          <w:szCs w:val="24"/>
          <w:lang w:val="en-GB" w:eastAsia="cs-CZ"/>
        </w:rPr>
        <w:t xml:space="preserve">case reports are currently the only relevant source of information about the condition. </w:t>
      </w:r>
      <w:r w:rsidR="00D34A95" w:rsidRPr="00BA7649">
        <w:rPr>
          <w:rFonts w:ascii="Book Antiqua" w:eastAsia="Times New Roman" w:hAnsi="Book Antiqua" w:cs="Arial"/>
          <w:color w:val="262B33"/>
          <w:sz w:val="24"/>
          <w:szCs w:val="24"/>
          <w:lang w:val="en-GB" w:eastAsia="cs-CZ"/>
        </w:rPr>
        <w:t>Therefore e</w:t>
      </w:r>
      <w:r w:rsidR="00C33568" w:rsidRPr="00BA7649">
        <w:rPr>
          <w:rFonts w:ascii="Book Antiqua" w:eastAsia="Times New Roman" w:hAnsi="Book Antiqua" w:cs="Arial"/>
          <w:color w:val="262B33"/>
          <w:sz w:val="24"/>
          <w:szCs w:val="24"/>
          <w:lang w:val="en-GB" w:eastAsia="cs-CZ"/>
        </w:rPr>
        <w:t>ach published finding is of a</w:t>
      </w:r>
      <w:r w:rsidR="00115836" w:rsidRPr="00BA7649">
        <w:rPr>
          <w:rFonts w:ascii="Book Antiqua" w:eastAsia="Times New Roman" w:hAnsi="Book Antiqua" w:cs="Arial"/>
          <w:color w:val="262B33"/>
          <w:sz w:val="24"/>
          <w:szCs w:val="24"/>
          <w:lang w:val="en-GB" w:eastAsia="cs-CZ"/>
        </w:rPr>
        <w:t xml:space="preserve"> clinical impact.</w:t>
      </w:r>
    </w:p>
    <w:p w14:paraId="7CE96F24" w14:textId="77777777" w:rsidR="00D512FD" w:rsidRPr="00D512FD" w:rsidRDefault="00D512FD" w:rsidP="0036102B">
      <w:pPr>
        <w:spacing w:after="0" w:line="360" w:lineRule="auto"/>
        <w:jc w:val="both"/>
        <w:rPr>
          <w:rFonts w:ascii="Book Antiqua" w:hAnsi="Book Antiqua" w:cs="Arial"/>
          <w:b/>
          <w:caps/>
          <w:color w:val="262B33"/>
          <w:sz w:val="24"/>
          <w:szCs w:val="24"/>
          <w:lang w:val="en-GB" w:eastAsia="zh-CN"/>
        </w:rPr>
      </w:pPr>
    </w:p>
    <w:p w14:paraId="0D2F2AFC" w14:textId="3FF6DF83" w:rsidR="006D1D07" w:rsidRPr="002959E1" w:rsidRDefault="00D512FD" w:rsidP="0036102B">
      <w:pPr>
        <w:spacing w:after="0" w:line="360" w:lineRule="auto"/>
        <w:jc w:val="both"/>
        <w:rPr>
          <w:rFonts w:ascii="Book Antiqua" w:hAnsi="Book Antiqua"/>
          <w:i/>
          <w:sz w:val="24"/>
          <w:szCs w:val="24"/>
          <w:lang w:val="en-US" w:eastAsia="zh-CN"/>
        </w:rPr>
      </w:pPr>
      <w:r w:rsidRPr="002959E1">
        <w:rPr>
          <w:rFonts w:ascii="Book Antiqua" w:hAnsi="Book Antiqua"/>
          <w:b/>
          <w:i/>
          <w:caps/>
          <w:sz w:val="24"/>
          <w:szCs w:val="24"/>
          <w:lang w:val="en-US" w:eastAsia="cs-CZ"/>
        </w:rPr>
        <w:t>Case summary</w:t>
      </w:r>
    </w:p>
    <w:p w14:paraId="2259AE04" w14:textId="75CE6C5E" w:rsidR="00D512FD" w:rsidRDefault="00F53ED4" w:rsidP="0036102B">
      <w:pPr>
        <w:spacing w:after="0" w:line="360" w:lineRule="auto"/>
        <w:jc w:val="both"/>
        <w:rPr>
          <w:rFonts w:ascii="Book Antiqua" w:hAnsi="Book Antiqua"/>
          <w:sz w:val="24"/>
          <w:szCs w:val="24"/>
          <w:lang w:val="en-US" w:eastAsia="zh-CN"/>
        </w:rPr>
      </w:pPr>
      <w:r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Our work describes the case of a 22 year-old patient</w:t>
      </w:r>
      <w:r w:rsidR="00522D29" w:rsidRPr="00BA7649">
        <w:rPr>
          <w:rFonts w:ascii="Book Antiqua" w:hAnsi="Book Antiqua"/>
          <w:sz w:val="24"/>
          <w:szCs w:val="24"/>
          <w:lang w:val="en-US" w:eastAsia="cs-CZ"/>
        </w:rPr>
        <w:t>, who</w:t>
      </w:r>
      <w:r w:rsidR="00ED7D14" w:rsidRPr="00BA7649">
        <w:rPr>
          <w:rFonts w:ascii="Book Antiqua" w:hAnsi="Book Antiqua"/>
          <w:sz w:val="24"/>
          <w:szCs w:val="24"/>
          <w:lang w:val="en-US" w:eastAsia="cs-CZ"/>
        </w:rPr>
        <w:t xml:space="preserve"> develop</w:t>
      </w:r>
      <w:r w:rsidR="009236FA" w:rsidRPr="00BA7649">
        <w:rPr>
          <w:rFonts w:ascii="Book Antiqua" w:hAnsi="Book Antiqua"/>
          <w:sz w:val="24"/>
          <w:szCs w:val="24"/>
          <w:lang w:val="en-US" w:eastAsia="cs-CZ"/>
        </w:rPr>
        <w:t>ed</w:t>
      </w:r>
      <w:r w:rsidR="00ED7D14" w:rsidRPr="00BA7649">
        <w:rPr>
          <w:rFonts w:ascii="Book Antiqua" w:hAnsi="Book Antiqua"/>
          <w:sz w:val="24"/>
          <w:szCs w:val="24"/>
          <w:lang w:val="en-US" w:eastAsia="cs-CZ"/>
        </w:rPr>
        <w:t xml:space="preserve"> idiopat</w:t>
      </w:r>
      <w:r w:rsidR="007C607E" w:rsidRPr="00BA7649">
        <w:rPr>
          <w:rFonts w:ascii="Book Antiqua" w:hAnsi="Book Antiqua"/>
          <w:sz w:val="24"/>
          <w:szCs w:val="24"/>
          <w:lang w:val="en-US" w:eastAsia="cs-CZ"/>
        </w:rPr>
        <w:t>h</w:t>
      </w:r>
      <w:r w:rsidR="00ED7D14" w:rsidRPr="00BA7649">
        <w:rPr>
          <w:rFonts w:ascii="Book Antiqua" w:hAnsi="Book Antiqua"/>
          <w:sz w:val="24"/>
          <w:szCs w:val="24"/>
          <w:lang w:val="en-US" w:eastAsia="cs-CZ"/>
        </w:rPr>
        <w:t>ic acute pancreatitis.</w:t>
      </w:r>
      <w:r w:rsidRPr="00BA7649">
        <w:rPr>
          <w:rFonts w:ascii="Book Antiqua" w:hAnsi="Book Antiqua"/>
          <w:sz w:val="24"/>
          <w:szCs w:val="24"/>
          <w:lang w:val="en-US" w:eastAsia="cs-CZ"/>
        </w:rPr>
        <w:t xml:space="preserve"> </w:t>
      </w:r>
      <w:r w:rsidR="009236FA" w:rsidRPr="00BA7649">
        <w:rPr>
          <w:rFonts w:ascii="Book Antiqua" w:hAnsi="Book Antiqua"/>
          <w:sz w:val="24"/>
          <w:szCs w:val="24"/>
          <w:lang w:val="en-US" w:eastAsia="cs-CZ"/>
        </w:rPr>
        <w:t xml:space="preserve">A </w:t>
      </w:r>
      <w:r w:rsidR="00230A14">
        <w:rPr>
          <w:rFonts w:ascii="Book Antiqua" w:hAnsi="Book Antiqua" w:hint="eastAsia"/>
          <w:sz w:val="24"/>
          <w:szCs w:val="24"/>
          <w:lang w:val="en-US" w:eastAsia="zh-CN"/>
        </w:rPr>
        <w:t>computed tomography</w:t>
      </w:r>
      <w:r w:rsidR="00230A14" w:rsidRPr="00BA7649">
        <w:rPr>
          <w:rFonts w:ascii="Book Antiqua" w:hAnsi="Book Antiqua"/>
          <w:sz w:val="24"/>
          <w:szCs w:val="24"/>
          <w:lang w:val="en-US" w:eastAsia="cs-CZ"/>
        </w:rPr>
        <w:t xml:space="preserve"> </w:t>
      </w:r>
      <w:r w:rsidR="003F0341" w:rsidRPr="00BA7649">
        <w:rPr>
          <w:rFonts w:ascii="Book Antiqua" w:hAnsi="Book Antiqua"/>
          <w:sz w:val="24"/>
          <w:szCs w:val="24"/>
          <w:lang w:val="en-US" w:eastAsia="cs-CZ"/>
        </w:rPr>
        <w:t xml:space="preserve">scan </w:t>
      </w:r>
      <w:r w:rsidR="00E03050" w:rsidRPr="00BA7649">
        <w:rPr>
          <w:rFonts w:ascii="Book Antiqua" w:hAnsi="Book Antiqua"/>
          <w:sz w:val="24"/>
          <w:szCs w:val="24"/>
          <w:lang w:val="en-US" w:eastAsia="cs-CZ"/>
        </w:rPr>
        <w:t>discovered</w:t>
      </w:r>
      <w:r w:rsidR="00895241" w:rsidRPr="00BA7649">
        <w:rPr>
          <w:rFonts w:ascii="Book Antiqua" w:hAnsi="Book Antiqua"/>
          <w:sz w:val="24"/>
          <w:szCs w:val="24"/>
          <w:lang w:val="en-US" w:eastAsia="cs-CZ"/>
        </w:rPr>
        <w:t xml:space="preserve"> liquid</w:t>
      </w:r>
      <w:r w:rsidR="006364FB" w:rsidRPr="00BA7649">
        <w:rPr>
          <w:rFonts w:ascii="Book Antiqua" w:hAnsi="Book Antiqua"/>
          <w:sz w:val="24"/>
          <w:szCs w:val="24"/>
          <w:lang w:val="en-US" w:eastAsia="cs-CZ"/>
        </w:rPr>
        <w:t xml:space="preserve"> </w:t>
      </w:r>
      <w:r w:rsidR="00895241" w:rsidRPr="00BA7649">
        <w:rPr>
          <w:rFonts w:ascii="Book Antiqua" w:hAnsi="Book Antiqua"/>
          <w:sz w:val="24"/>
          <w:szCs w:val="24"/>
          <w:lang w:val="en-US" w:eastAsia="cs-CZ"/>
        </w:rPr>
        <w:t xml:space="preserve">collection </w:t>
      </w:r>
      <w:r w:rsidR="00ED7D14" w:rsidRPr="00BA7649">
        <w:rPr>
          <w:rFonts w:ascii="Book Antiqua" w:hAnsi="Book Antiqua"/>
          <w:sz w:val="24"/>
          <w:szCs w:val="24"/>
          <w:lang w:val="en-US" w:eastAsia="cs-CZ"/>
        </w:rPr>
        <w:t>between the antrum</w:t>
      </w:r>
      <w:r w:rsidR="007F699B" w:rsidRPr="00BA7649">
        <w:rPr>
          <w:rFonts w:ascii="Book Antiqua" w:hAnsi="Book Antiqua"/>
          <w:sz w:val="24"/>
          <w:szCs w:val="24"/>
          <w:lang w:val="en-US" w:eastAsia="cs-CZ"/>
        </w:rPr>
        <w:t xml:space="preserve"> of the stomach</w:t>
      </w:r>
      <w:r w:rsidR="00ED7D14" w:rsidRPr="00BA7649">
        <w:rPr>
          <w:rFonts w:ascii="Book Antiqua" w:hAnsi="Book Antiqua"/>
          <w:sz w:val="24"/>
          <w:szCs w:val="24"/>
          <w:lang w:val="en-US" w:eastAsia="cs-CZ"/>
        </w:rPr>
        <w:t xml:space="preserve"> and the head of the pancreas</w:t>
      </w:r>
      <w:r w:rsidR="005027BB" w:rsidRPr="00BA7649">
        <w:rPr>
          <w:rFonts w:ascii="Book Antiqua" w:hAnsi="Book Antiqua"/>
          <w:sz w:val="24"/>
          <w:szCs w:val="24"/>
          <w:lang w:val="en-US" w:eastAsia="cs-CZ"/>
        </w:rPr>
        <w:t xml:space="preserve">. </w:t>
      </w:r>
      <w:r w:rsidR="00ED7D14" w:rsidRPr="00BA7649">
        <w:rPr>
          <w:rFonts w:ascii="Book Antiqua" w:hAnsi="Book Antiqua"/>
          <w:sz w:val="24"/>
          <w:szCs w:val="24"/>
          <w:lang w:val="en-US" w:eastAsia="cs-CZ"/>
        </w:rPr>
        <w:t xml:space="preserve">Initially, the collection </w:t>
      </w:r>
      <w:r w:rsidR="00F56B5F" w:rsidRPr="00BA7649">
        <w:rPr>
          <w:rFonts w:ascii="Book Antiqua" w:hAnsi="Book Antiqua"/>
          <w:sz w:val="24"/>
          <w:szCs w:val="24"/>
          <w:lang w:val="en-US" w:eastAsia="cs-CZ"/>
        </w:rPr>
        <w:t>was thought to be</w:t>
      </w:r>
      <w:r w:rsidR="009236FA" w:rsidRPr="00BA7649">
        <w:rPr>
          <w:rFonts w:ascii="Book Antiqua" w:hAnsi="Book Antiqua"/>
          <w:sz w:val="24"/>
          <w:szCs w:val="24"/>
          <w:lang w:val="en-US" w:eastAsia="cs-CZ"/>
        </w:rPr>
        <w:t xml:space="preserve"> a</w:t>
      </w:r>
      <w:r w:rsidR="00F56B5F" w:rsidRPr="00BA7649">
        <w:rPr>
          <w:rFonts w:ascii="Book Antiqua" w:hAnsi="Book Antiqua"/>
          <w:sz w:val="24"/>
          <w:szCs w:val="24"/>
          <w:lang w:val="en-US" w:eastAsia="cs-CZ"/>
        </w:rPr>
        <w:t xml:space="preserve"> </w:t>
      </w:r>
      <w:r w:rsidR="00BD5E0E" w:rsidRPr="00BA7649">
        <w:rPr>
          <w:rFonts w:ascii="Book Antiqua" w:hAnsi="Book Antiqua"/>
          <w:sz w:val="24"/>
          <w:szCs w:val="24"/>
          <w:lang w:val="en-US" w:eastAsia="cs-CZ"/>
        </w:rPr>
        <w:t>pancreatic</w:t>
      </w:r>
      <w:r w:rsidR="00F56B5F" w:rsidRPr="00BA7649">
        <w:rPr>
          <w:rFonts w:ascii="Book Antiqua" w:hAnsi="Book Antiqua"/>
          <w:sz w:val="24"/>
          <w:szCs w:val="24"/>
          <w:lang w:val="en-US" w:eastAsia="cs-CZ"/>
        </w:rPr>
        <w:t xml:space="preserve"> pseudocyst</w:t>
      </w:r>
      <w:r w:rsidRPr="00BA7649">
        <w:rPr>
          <w:rFonts w:ascii="Book Antiqua" w:hAnsi="Book Antiqua"/>
          <w:sz w:val="24"/>
          <w:szCs w:val="24"/>
          <w:lang w:val="en-US" w:eastAsia="cs-CZ"/>
        </w:rPr>
        <w:t xml:space="preserve">. </w:t>
      </w:r>
      <w:r w:rsidR="00B5695F" w:rsidRPr="00BA7649">
        <w:rPr>
          <w:rFonts w:ascii="Book Antiqua" w:hAnsi="Book Antiqua" w:cs="Helvetica"/>
          <w:sz w:val="24"/>
          <w:szCs w:val="24"/>
        </w:rPr>
        <w:t xml:space="preserve">Endoscopic ultrasound-guided </w:t>
      </w:r>
      <w:proofErr w:type="spellStart"/>
      <w:r w:rsidR="00F56B5F" w:rsidRPr="00BA7649">
        <w:rPr>
          <w:rFonts w:ascii="Book Antiqua" w:hAnsi="Book Antiqua"/>
          <w:sz w:val="24"/>
          <w:szCs w:val="24"/>
          <w:lang w:val="en-US" w:eastAsia="cs-CZ"/>
        </w:rPr>
        <w:t>transgastric</w:t>
      </w:r>
      <w:proofErr w:type="spellEnd"/>
      <w:r w:rsidR="00F56B5F" w:rsidRPr="00BA7649">
        <w:rPr>
          <w:rFonts w:ascii="Book Antiqua" w:hAnsi="Book Antiqua"/>
          <w:sz w:val="24"/>
          <w:szCs w:val="24"/>
          <w:lang w:val="en-US" w:eastAsia="cs-CZ"/>
        </w:rPr>
        <w:t xml:space="preserve"> drainage </w:t>
      </w:r>
      <w:r w:rsidR="00E03050" w:rsidRPr="00BA7649">
        <w:rPr>
          <w:rFonts w:ascii="Book Antiqua" w:hAnsi="Book Antiqua"/>
          <w:sz w:val="24"/>
          <w:szCs w:val="24"/>
          <w:lang w:val="en-US" w:eastAsia="cs-CZ"/>
        </w:rPr>
        <w:t>showed</w:t>
      </w:r>
      <w:r w:rsidR="00F56B5F" w:rsidRPr="00BA7649">
        <w:rPr>
          <w:rFonts w:ascii="Book Antiqua" w:hAnsi="Book Antiqua"/>
          <w:sz w:val="24"/>
          <w:szCs w:val="24"/>
          <w:lang w:val="en-US" w:eastAsia="cs-CZ"/>
        </w:rPr>
        <w:t xml:space="preserve"> to have only a temporary therapeutic effect</w:t>
      </w:r>
      <w:r w:rsidRPr="00BA7649">
        <w:rPr>
          <w:rFonts w:ascii="Book Antiqua" w:hAnsi="Book Antiqua"/>
          <w:sz w:val="24"/>
          <w:szCs w:val="24"/>
          <w:lang w:val="en-US" w:eastAsia="cs-CZ"/>
        </w:rPr>
        <w:t>.</w:t>
      </w:r>
      <w:r w:rsidR="00075678" w:rsidRPr="00BA7649">
        <w:rPr>
          <w:rFonts w:ascii="Book Antiqua" w:hAnsi="Book Antiqua"/>
          <w:sz w:val="24"/>
          <w:szCs w:val="24"/>
          <w:lang w:val="en-US" w:eastAsia="cs-CZ"/>
        </w:rPr>
        <w:t xml:space="preserve"> </w:t>
      </w:r>
      <w:r w:rsidR="00B5695F" w:rsidRPr="00BA7649">
        <w:rPr>
          <w:rFonts w:ascii="Book Antiqua" w:hAnsi="Book Antiqua" w:cs="Helvetica"/>
          <w:sz w:val="24"/>
          <w:szCs w:val="24"/>
        </w:rPr>
        <w:t>M</w:t>
      </w:r>
      <w:r w:rsidR="00D82404" w:rsidRPr="00BA7649">
        <w:rPr>
          <w:rFonts w:ascii="Book Antiqua" w:hAnsi="Book Antiqua" w:cs="Helvetica"/>
          <w:sz w:val="24"/>
          <w:szCs w:val="24"/>
        </w:rPr>
        <w:t xml:space="preserve">agnetic resonance </w:t>
      </w:r>
      <w:r w:rsidR="00866DFA" w:rsidRPr="00BA7649">
        <w:rPr>
          <w:rFonts w:ascii="Book Antiqua" w:hAnsi="Book Antiqua" w:cs="Helvetica"/>
          <w:sz w:val="24"/>
          <w:szCs w:val="24"/>
        </w:rPr>
        <w:t>cholangiopancreatography</w:t>
      </w:r>
      <w:r w:rsidR="00866DFA" w:rsidRPr="00BA7649">
        <w:rPr>
          <w:rFonts w:ascii="Book Antiqua" w:hAnsi="Book Antiqua"/>
          <w:sz w:val="24"/>
          <w:szCs w:val="24"/>
          <w:lang w:val="en-US" w:eastAsia="cs-CZ"/>
        </w:rPr>
        <w:t xml:space="preserve"> </w:t>
      </w:r>
      <w:r w:rsidR="00F56B5F" w:rsidRPr="00BA7649">
        <w:rPr>
          <w:rFonts w:ascii="Book Antiqua" w:hAnsi="Book Antiqua"/>
          <w:sz w:val="24"/>
          <w:szCs w:val="24"/>
          <w:lang w:val="en-US" w:eastAsia="cs-CZ"/>
        </w:rPr>
        <w:t xml:space="preserve">showed an accessory pancreatic lobe with a separate </w:t>
      </w:r>
      <w:r w:rsidR="00A54747" w:rsidRPr="00BA7649">
        <w:rPr>
          <w:rFonts w:ascii="Book Antiqua" w:hAnsi="Book Antiqua"/>
          <w:sz w:val="24"/>
          <w:szCs w:val="24"/>
          <w:lang w:val="en-US" w:eastAsia="cs-CZ"/>
        </w:rPr>
        <w:t>duct</w:t>
      </w:r>
      <w:r w:rsidR="00075678" w:rsidRPr="00BA7649">
        <w:rPr>
          <w:rFonts w:ascii="Book Antiqua" w:hAnsi="Book Antiqua"/>
          <w:sz w:val="24"/>
          <w:szCs w:val="24"/>
          <w:lang w:val="en-US" w:eastAsia="cs-CZ"/>
        </w:rPr>
        <w:t xml:space="preserve"> </w:t>
      </w:r>
      <w:r w:rsidR="00F56B5F" w:rsidRPr="00BA7649">
        <w:rPr>
          <w:rFonts w:ascii="Book Antiqua" w:hAnsi="Book Antiqua"/>
          <w:sz w:val="24"/>
          <w:szCs w:val="24"/>
          <w:lang w:val="en-US" w:eastAsia="cs-CZ"/>
        </w:rPr>
        <w:t>system</w:t>
      </w:r>
      <w:r w:rsidR="00075678" w:rsidRPr="00BA7649">
        <w:rPr>
          <w:rFonts w:ascii="Book Antiqua" w:hAnsi="Book Antiqua"/>
          <w:sz w:val="24"/>
          <w:szCs w:val="24"/>
          <w:lang w:val="en-US" w:eastAsia="cs-CZ"/>
        </w:rPr>
        <w:t xml:space="preserve">. </w:t>
      </w:r>
      <w:r w:rsidR="007C607E" w:rsidRPr="00BA7649">
        <w:rPr>
          <w:rFonts w:ascii="Book Antiqua" w:hAnsi="Book Antiqua"/>
          <w:sz w:val="24"/>
          <w:szCs w:val="24"/>
          <w:lang w:val="en-US" w:eastAsia="cs-CZ"/>
        </w:rPr>
        <w:t xml:space="preserve">The </w:t>
      </w:r>
      <w:r w:rsidR="00895241" w:rsidRPr="00BA7649">
        <w:rPr>
          <w:rFonts w:ascii="Book Antiqua" w:hAnsi="Book Antiqua"/>
          <w:sz w:val="24"/>
          <w:szCs w:val="24"/>
          <w:lang w:val="en-US" w:eastAsia="cs-CZ"/>
        </w:rPr>
        <w:t>accessory</w:t>
      </w:r>
      <w:r w:rsidR="00BD5E0E" w:rsidRPr="00BA7649">
        <w:rPr>
          <w:rFonts w:ascii="Book Antiqua" w:hAnsi="Book Antiqua"/>
          <w:sz w:val="24"/>
          <w:szCs w:val="24"/>
          <w:lang w:val="en-US" w:eastAsia="cs-CZ"/>
        </w:rPr>
        <w:t xml:space="preserve"> pancreatic</w:t>
      </w:r>
      <w:r w:rsidR="00895241" w:rsidRPr="00BA7649">
        <w:rPr>
          <w:rFonts w:ascii="Book Antiqua" w:hAnsi="Book Antiqua"/>
          <w:sz w:val="24"/>
          <w:szCs w:val="24"/>
          <w:lang w:val="en-US" w:eastAsia="cs-CZ"/>
        </w:rPr>
        <w:t xml:space="preserve"> </w:t>
      </w:r>
      <w:r w:rsidR="007C607E" w:rsidRPr="00BA7649">
        <w:rPr>
          <w:rFonts w:ascii="Book Antiqua" w:hAnsi="Book Antiqua"/>
          <w:sz w:val="24"/>
          <w:szCs w:val="24"/>
          <w:lang w:val="en-US" w:eastAsia="cs-CZ"/>
        </w:rPr>
        <w:t>lobe</w:t>
      </w:r>
      <w:r w:rsidR="00895241" w:rsidRPr="00BA7649">
        <w:rPr>
          <w:rFonts w:ascii="Book Antiqua" w:hAnsi="Book Antiqua"/>
          <w:sz w:val="24"/>
          <w:szCs w:val="24"/>
          <w:lang w:val="en-US" w:eastAsia="cs-CZ"/>
        </w:rPr>
        <w:t xml:space="preserve"> </w:t>
      </w:r>
      <w:r w:rsidR="000B17DF" w:rsidRPr="00BA7649">
        <w:rPr>
          <w:rFonts w:ascii="Book Antiqua" w:hAnsi="Book Antiqua"/>
          <w:sz w:val="24"/>
          <w:szCs w:val="24"/>
          <w:lang w:val="en-US" w:eastAsia="cs-CZ"/>
        </w:rPr>
        <w:t xml:space="preserve">exited </w:t>
      </w:r>
      <w:r w:rsidR="007C607E" w:rsidRPr="00BA7649">
        <w:rPr>
          <w:rFonts w:ascii="Book Antiqua" w:hAnsi="Book Antiqua"/>
          <w:sz w:val="24"/>
          <w:szCs w:val="24"/>
          <w:lang w:val="en-US" w:eastAsia="cs-CZ"/>
        </w:rPr>
        <w:t>the body of the pancreas</w:t>
      </w:r>
      <w:r w:rsidR="00115836" w:rsidRPr="00BA7649">
        <w:rPr>
          <w:rFonts w:ascii="Book Antiqua" w:hAnsi="Book Antiqua"/>
          <w:sz w:val="24"/>
          <w:szCs w:val="24"/>
          <w:lang w:val="en-US" w:eastAsia="cs-CZ"/>
        </w:rPr>
        <w:t xml:space="preserve"> and</w:t>
      </w:r>
      <w:r w:rsidR="007C607E" w:rsidRPr="00BA7649">
        <w:rPr>
          <w:rFonts w:ascii="Book Antiqua" w:hAnsi="Book Antiqua"/>
          <w:sz w:val="24"/>
          <w:szCs w:val="24"/>
          <w:lang w:val="en-US" w:eastAsia="cs-CZ"/>
        </w:rPr>
        <w:t xml:space="preserve"> </w:t>
      </w:r>
      <w:r w:rsidR="007C44A2" w:rsidRPr="00BA7649">
        <w:rPr>
          <w:rFonts w:ascii="Book Antiqua" w:hAnsi="Book Antiqua"/>
          <w:sz w:val="24"/>
          <w:szCs w:val="24"/>
          <w:lang w:val="en-US" w:eastAsia="cs-CZ"/>
        </w:rPr>
        <w:t>was in contact with the</w:t>
      </w:r>
      <w:r w:rsidR="007C44A2" w:rsidRPr="00BA7649">
        <w:rPr>
          <w:rFonts w:ascii="Book Antiqua" w:hAnsi="Book Antiqua"/>
          <w:color w:val="FF0000"/>
          <w:sz w:val="24"/>
          <w:szCs w:val="24"/>
          <w:lang w:val="en-US" w:eastAsia="cs-CZ"/>
        </w:rPr>
        <w:t xml:space="preserve"> </w:t>
      </w:r>
      <w:r w:rsidR="007C607E" w:rsidRPr="00BA7649">
        <w:rPr>
          <w:rFonts w:ascii="Book Antiqua" w:hAnsi="Book Antiqua"/>
          <w:sz w:val="24"/>
          <w:szCs w:val="24"/>
          <w:lang w:val="en-US" w:eastAsia="cs-CZ"/>
        </w:rPr>
        <w:t>cystic collection</w:t>
      </w:r>
      <w:r w:rsidR="00075678" w:rsidRPr="00BA7649">
        <w:rPr>
          <w:rFonts w:ascii="Book Antiqua" w:hAnsi="Book Antiqua"/>
          <w:sz w:val="24"/>
          <w:szCs w:val="24"/>
          <w:lang w:val="en-US" w:eastAsia="cs-CZ"/>
        </w:rPr>
        <w:t>.</w:t>
      </w:r>
      <w:r w:rsidRPr="00BA7649">
        <w:rPr>
          <w:rFonts w:ascii="Book Antiqua" w:hAnsi="Book Antiqua"/>
          <w:sz w:val="24"/>
          <w:szCs w:val="24"/>
          <w:lang w:val="en-US" w:eastAsia="cs-CZ"/>
        </w:rPr>
        <w:t xml:space="preserve"> </w:t>
      </w:r>
      <w:r w:rsidR="007C607E" w:rsidRPr="00BA7649">
        <w:rPr>
          <w:rFonts w:ascii="Book Antiqua" w:hAnsi="Book Antiqua"/>
          <w:sz w:val="24"/>
          <w:szCs w:val="24"/>
          <w:lang w:val="en-US" w:eastAsia="cs-CZ"/>
        </w:rPr>
        <w:t xml:space="preserve">The patient was indicated for </w:t>
      </w:r>
      <w:r w:rsidR="00895241" w:rsidRPr="00BA7649">
        <w:rPr>
          <w:rFonts w:ascii="Book Antiqua" w:hAnsi="Book Antiqua"/>
          <w:sz w:val="24"/>
          <w:szCs w:val="24"/>
          <w:lang w:val="en-US" w:eastAsia="cs-CZ"/>
        </w:rPr>
        <w:t>surgical resection</w:t>
      </w:r>
      <w:r w:rsidR="00A02E57" w:rsidRPr="00BA7649">
        <w:rPr>
          <w:rFonts w:ascii="Book Antiqua" w:hAnsi="Book Antiqua"/>
          <w:sz w:val="24"/>
          <w:szCs w:val="24"/>
          <w:lang w:val="en-US" w:eastAsia="cs-CZ"/>
        </w:rPr>
        <w:t xml:space="preserve">. </w:t>
      </w:r>
      <w:r w:rsidR="007C607E" w:rsidRPr="00BA7649">
        <w:rPr>
          <w:rFonts w:ascii="Book Antiqua" w:hAnsi="Book Antiqua"/>
          <w:sz w:val="24"/>
          <w:szCs w:val="24"/>
          <w:lang w:val="en-US" w:eastAsia="cs-CZ"/>
        </w:rPr>
        <w:t xml:space="preserve">Within the </w:t>
      </w:r>
      <w:r w:rsidR="00895241" w:rsidRPr="00BA7649">
        <w:rPr>
          <w:rFonts w:ascii="Book Antiqua" w:hAnsi="Book Antiqua"/>
          <w:sz w:val="24"/>
          <w:szCs w:val="24"/>
          <w:lang w:val="en-US" w:eastAsia="cs-CZ"/>
        </w:rPr>
        <w:t xml:space="preserve">surgery, an </w:t>
      </w:r>
      <w:proofErr w:type="spellStart"/>
      <w:r w:rsidR="00895241" w:rsidRPr="008C3C6E">
        <w:rPr>
          <w:rFonts w:ascii="Book Antiqua" w:hAnsi="Book Antiqua"/>
          <w:i/>
          <w:sz w:val="24"/>
          <w:szCs w:val="24"/>
          <w:lang w:val="en-US" w:eastAsia="cs-CZ"/>
        </w:rPr>
        <w:t>en</w:t>
      </w:r>
      <w:proofErr w:type="spellEnd"/>
      <w:r w:rsidR="008C3C6E">
        <w:rPr>
          <w:rFonts w:ascii="Book Antiqua" w:hAnsi="Book Antiqua" w:hint="eastAsia"/>
          <w:i/>
          <w:sz w:val="24"/>
          <w:szCs w:val="24"/>
          <w:lang w:val="en-US" w:eastAsia="zh-CN"/>
        </w:rPr>
        <w:t xml:space="preserve"> </w:t>
      </w:r>
      <w:r w:rsidR="00895241" w:rsidRPr="008C3C6E">
        <w:rPr>
          <w:rFonts w:ascii="Book Antiqua" w:hAnsi="Book Antiqua"/>
          <w:i/>
          <w:sz w:val="24"/>
          <w:szCs w:val="24"/>
          <w:lang w:val="en-US" w:eastAsia="cs-CZ"/>
        </w:rPr>
        <w:t>bloc</w:t>
      </w:r>
      <w:r w:rsidR="00895241" w:rsidRPr="00BA7649">
        <w:rPr>
          <w:rFonts w:ascii="Book Antiqua" w:hAnsi="Book Antiqua"/>
          <w:sz w:val="24"/>
          <w:szCs w:val="24"/>
          <w:lang w:val="en-US" w:eastAsia="cs-CZ"/>
        </w:rPr>
        <w:t xml:space="preserve"> resect</w:t>
      </w:r>
      <w:r w:rsidR="007C607E" w:rsidRPr="00BA7649">
        <w:rPr>
          <w:rFonts w:ascii="Book Antiqua" w:hAnsi="Book Antiqua"/>
          <w:sz w:val="24"/>
          <w:szCs w:val="24"/>
          <w:lang w:val="en-US" w:eastAsia="cs-CZ"/>
        </w:rPr>
        <w:t xml:space="preserve">ion of the accessory pancreatic lobe was performed with the antrum of the stomach </w:t>
      </w:r>
      <w:r w:rsidR="00895241" w:rsidRPr="00BA7649">
        <w:rPr>
          <w:rFonts w:ascii="Book Antiqua" w:hAnsi="Book Antiqua"/>
          <w:sz w:val="24"/>
          <w:szCs w:val="24"/>
          <w:lang w:val="en-US" w:eastAsia="cs-CZ"/>
        </w:rPr>
        <w:t>containing</w:t>
      </w:r>
      <w:r w:rsidR="007C607E" w:rsidRPr="00BA7649">
        <w:rPr>
          <w:rFonts w:ascii="Book Antiqua" w:hAnsi="Book Antiqua"/>
          <w:sz w:val="24"/>
          <w:szCs w:val="24"/>
          <w:lang w:val="en-US" w:eastAsia="cs-CZ"/>
        </w:rPr>
        <w:t xml:space="preserve"> the gastric duplication cyst</w:t>
      </w:r>
      <w:r w:rsidRPr="00BA7649">
        <w:rPr>
          <w:rFonts w:ascii="Book Antiqua" w:hAnsi="Book Antiqua"/>
          <w:sz w:val="24"/>
          <w:szCs w:val="24"/>
          <w:lang w:val="en-US" w:eastAsia="cs-CZ"/>
        </w:rPr>
        <w:t xml:space="preserve">. </w:t>
      </w:r>
      <w:r w:rsidR="00F56B5F" w:rsidRPr="00BA7649">
        <w:rPr>
          <w:rFonts w:ascii="Book Antiqua" w:hAnsi="Book Antiqua"/>
          <w:sz w:val="24"/>
          <w:szCs w:val="24"/>
          <w:lang w:val="en-US" w:eastAsia="cs-CZ"/>
        </w:rPr>
        <w:t>No complications were observed in the surgery or thereafter</w:t>
      </w:r>
      <w:r w:rsidRPr="00BA7649">
        <w:rPr>
          <w:rFonts w:ascii="Book Antiqua" w:hAnsi="Book Antiqua"/>
          <w:sz w:val="24"/>
          <w:szCs w:val="24"/>
          <w:lang w:val="en-US" w:eastAsia="cs-CZ"/>
        </w:rPr>
        <w:t>.</w:t>
      </w:r>
      <w:r w:rsidR="005027BB" w:rsidRPr="00BA7649">
        <w:rPr>
          <w:rFonts w:ascii="Book Antiqua" w:hAnsi="Book Antiqua"/>
          <w:sz w:val="24"/>
          <w:szCs w:val="24"/>
          <w:lang w:val="en-US" w:eastAsia="cs-CZ"/>
        </w:rPr>
        <w:t xml:space="preserve"> </w:t>
      </w:r>
      <w:r w:rsidR="007C607E" w:rsidRPr="00BA7649">
        <w:rPr>
          <w:rFonts w:ascii="Book Antiqua" w:hAnsi="Book Antiqua"/>
          <w:sz w:val="24"/>
          <w:szCs w:val="24"/>
          <w:lang w:val="en-US" w:eastAsia="cs-CZ"/>
        </w:rPr>
        <w:t xml:space="preserve">In the five months </w:t>
      </w:r>
      <w:r w:rsidR="00895241" w:rsidRPr="00BA7649">
        <w:rPr>
          <w:rFonts w:ascii="Book Antiqua" w:hAnsi="Book Antiqua"/>
          <w:sz w:val="24"/>
          <w:szCs w:val="24"/>
          <w:lang w:val="en-US" w:eastAsia="cs-CZ"/>
        </w:rPr>
        <w:t>follow-up</w:t>
      </w:r>
      <w:r w:rsidR="00DF4C38" w:rsidRPr="00BA7649">
        <w:rPr>
          <w:rFonts w:ascii="Book Antiqua" w:hAnsi="Book Antiqua"/>
          <w:sz w:val="24"/>
          <w:szCs w:val="24"/>
          <w:lang w:val="en-US" w:eastAsia="cs-CZ"/>
        </w:rPr>
        <w:t xml:space="preserve"> period</w:t>
      </w:r>
      <w:r w:rsidR="008C2846" w:rsidRPr="00BA7649">
        <w:rPr>
          <w:rFonts w:ascii="Book Antiqua" w:hAnsi="Book Antiqua"/>
          <w:sz w:val="24"/>
          <w:szCs w:val="24"/>
          <w:lang w:val="en-US" w:eastAsia="cs-CZ"/>
        </w:rPr>
        <w:t>, the patient was completely</w:t>
      </w:r>
      <w:r w:rsidR="007C607E" w:rsidRPr="00BA7649">
        <w:rPr>
          <w:rFonts w:ascii="Book Antiqua" w:hAnsi="Book Antiqua"/>
          <w:sz w:val="24"/>
          <w:szCs w:val="24"/>
          <w:lang w:val="en-US" w:eastAsia="cs-CZ"/>
        </w:rPr>
        <w:t xml:space="preserve"> symptom </w:t>
      </w:r>
      <w:r w:rsidR="008C2846" w:rsidRPr="00BA7649">
        <w:rPr>
          <w:rFonts w:ascii="Book Antiqua" w:hAnsi="Book Antiqua"/>
          <w:sz w:val="24"/>
          <w:szCs w:val="24"/>
          <w:lang w:val="en-US" w:eastAsia="cs-CZ"/>
        </w:rPr>
        <w:t>free</w:t>
      </w:r>
      <w:r w:rsidR="005027BB" w:rsidRPr="00BA7649">
        <w:rPr>
          <w:rFonts w:ascii="Book Antiqua" w:hAnsi="Book Antiqua"/>
          <w:sz w:val="24"/>
          <w:szCs w:val="24"/>
          <w:lang w:val="en-US" w:eastAsia="cs-CZ"/>
        </w:rPr>
        <w:t>.</w:t>
      </w:r>
      <w:r w:rsidRPr="00BA7649">
        <w:rPr>
          <w:rFonts w:ascii="Book Antiqua" w:hAnsi="Book Antiqua"/>
          <w:sz w:val="24"/>
          <w:szCs w:val="24"/>
          <w:lang w:val="en-US" w:eastAsia="cs-CZ"/>
        </w:rPr>
        <w:t xml:space="preserve"> Histopat</w:t>
      </w:r>
      <w:r w:rsidR="007C607E" w:rsidRPr="00BA7649">
        <w:rPr>
          <w:rFonts w:ascii="Book Antiqua" w:hAnsi="Book Antiqua"/>
          <w:sz w:val="24"/>
          <w:szCs w:val="24"/>
          <w:lang w:val="en-US" w:eastAsia="cs-CZ"/>
        </w:rPr>
        <w:t>h</w:t>
      </w:r>
      <w:r w:rsidRPr="00BA7649">
        <w:rPr>
          <w:rFonts w:ascii="Book Antiqua" w:hAnsi="Book Antiqua"/>
          <w:sz w:val="24"/>
          <w:szCs w:val="24"/>
          <w:lang w:val="en-US" w:eastAsia="cs-CZ"/>
        </w:rPr>
        <w:t>ologic</w:t>
      </w:r>
      <w:r w:rsidR="00F56B5F" w:rsidRPr="00BA7649">
        <w:rPr>
          <w:rFonts w:ascii="Book Antiqua" w:hAnsi="Book Antiqua"/>
          <w:sz w:val="24"/>
          <w:szCs w:val="24"/>
          <w:lang w:val="en-US" w:eastAsia="cs-CZ"/>
        </w:rPr>
        <w:t xml:space="preserve">al </w:t>
      </w:r>
      <w:r w:rsidR="008C2846" w:rsidRPr="00BA7649">
        <w:rPr>
          <w:rFonts w:ascii="Book Antiqua" w:hAnsi="Book Antiqua"/>
          <w:sz w:val="24"/>
          <w:szCs w:val="24"/>
          <w:lang w:val="en-US" w:eastAsia="cs-CZ"/>
        </w:rPr>
        <w:t>finding</w:t>
      </w:r>
      <w:r w:rsidR="00DF4C38" w:rsidRPr="00BA7649">
        <w:rPr>
          <w:rFonts w:ascii="Book Antiqua" w:hAnsi="Book Antiqua"/>
          <w:sz w:val="24"/>
          <w:szCs w:val="24"/>
          <w:lang w:val="en-US" w:eastAsia="cs-CZ"/>
        </w:rPr>
        <w:t>s</w:t>
      </w:r>
      <w:r w:rsidR="009805CC" w:rsidRPr="00BA7649">
        <w:rPr>
          <w:rFonts w:ascii="Book Antiqua" w:hAnsi="Book Antiqua"/>
          <w:sz w:val="24"/>
          <w:szCs w:val="24"/>
          <w:lang w:val="en-US" w:eastAsia="cs-CZ"/>
        </w:rPr>
        <w:t xml:space="preserve"> </w:t>
      </w:r>
      <w:r w:rsidR="00F56B5F" w:rsidRPr="00BA7649">
        <w:rPr>
          <w:rFonts w:ascii="Book Antiqua" w:hAnsi="Book Antiqua"/>
          <w:sz w:val="24"/>
          <w:szCs w:val="24"/>
          <w:lang w:val="en-US" w:eastAsia="cs-CZ"/>
        </w:rPr>
        <w:t xml:space="preserve">confirmed </w:t>
      </w:r>
      <w:r w:rsidR="00C20B60" w:rsidRPr="00BA7649">
        <w:rPr>
          <w:rFonts w:ascii="Book Antiqua" w:hAnsi="Book Antiqua"/>
          <w:sz w:val="24"/>
          <w:szCs w:val="24"/>
          <w:lang w:val="en-US" w:eastAsia="cs-CZ"/>
        </w:rPr>
        <w:t xml:space="preserve">the </w:t>
      </w:r>
      <w:r w:rsidR="00C20B60" w:rsidRPr="00BA7649">
        <w:rPr>
          <w:rFonts w:ascii="Book Antiqua" w:hAnsi="Book Antiqua"/>
          <w:bCs/>
          <w:sz w:val="24"/>
          <w:szCs w:val="24"/>
          <w:lang w:val="en-US" w:eastAsia="cs-CZ"/>
        </w:rPr>
        <w:t>gastric duplication cyst communicating to accessory pancreatic lobe</w:t>
      </w:r>
      <w:r w:rsidR="0045658F" w:rsidRPr="00BA7649">
        <w:rPr>
          <w:rFonts w:ascii="Book Antiqua" w:hAnsi="Book Antiqua"/>
          <w:bCs/>
          <w:sz w:val="24"/>
          <w:szCs w:val="24"/>
          <w:lang w:val="en-US" w:eastAsia="cs-CZ"/>
        </w:rPr>
        <w:t>.</w:t>
      </w:r>
    </w:p>
    <w:p w14:paraId="5F13490C" w14:textId="77777777" w:rsidR="00D512FD" w:rsidRDefault="00D512FD" w:rsidP="0036102B">
      <w:pPr>
        <w:spacing w:after="0" w:line="360" w:lineRule="auto"/>
        <w:jc w:val="both"/>
        <w:rPr>
          <w:rFonts w:ascii="Book Antiqua" w:hAnsi="Book Antiqua"/>
          <w:sz w:val="24"/>
          <w:szCs w:val="24"/>
          <w:lang w:val="en-US" w:eastAsia="zh-CN"/>
        </w:rPr>
      </w:pPr>
    </w:p>
    <w:p w14:paraId="6590B1D4" w14:textId="57F98159" w:rsidR="00522D29" w:rsidRPr="002959E1" w:rsidRDefault="00D512FD" w:rsidP="0036102B">
      <w:pPr>
        <w:spacing w:after="0" w:line="360" w:lineRule="auto"/>
        <w:jc w:val="both"/>
        <w:rPr>
          <w:rFonts w:ascii="Book Antiqua" w:hAnsi="Book Antiqua"/>
          <w:b/>
          <w:i/>
          <w:caps/>
          <w:sz w:val="24"/>
          <w:szCs w:val="24"/>
          <w:lang w:val="en-US" w:eastAsia="zh-CN"/>
        </w:rPr>
      </w:pPr>
      <w:r w:rsidRPr="002959E1">
        <w:rPr>
          <w:rFonts w:ascii="Book Antiqua" w:hAnsi="Book Antiqua"/>
          <w:b/>
          <w:i/>
          <w:caps/>
          <w:sz w:val="24"/>
          <w:szCs w:val="24"/>
          <w:lang w:val="en-US" w:eastAsia="cs-CZ"/>
        </w:rPr>
        <w:t>Conclusion</w:t>
      </w:r>
    </w:p>
    <w:p w14:paraId="7B02F943" w14:textId="77777777" w:rsidR="00DA64B0" w:rsidRPr="00BA7649" w:rsidRDefault="00C20B60" w:rsidP="0036102B">
      <w:pPr>
        <w:spacing w:after="0" w:line="360" w:lineRule="auto"/>
        <w:jc w:val="both"/>
        <w:rPr>
          <w:rFonts w:ascii="Book Antiqua" w:hAnsi="Book Antiqua"/>
          <w:sz w:val="24"/>
          <w:szCs w:val="24"/>
          <w:lang w:val="en-US" w:eastAsia="cs-CZ"/>
        </w:rPr>
      </w:pPr>
      <w:r w:rsidRPr="00BA7649">
        <w:rPr>
          <w:rFonts w:ascii="Book Antiqua" w:hAnsi="Book Antiqua"/>
          <w:bCs/>
          <w:sz w:val="24"/>
          <w:szCs w:val="24"/>
          <w:lang w:val="en-US" w:eastAsia="cs-CZ"/>
        </w:rPr>
        <w:t>This</w:t>
      </w:r>
      <w:r w:rsidRPr="00BA7649">
        <w:rPr>
          <w:rFonts w:ascii="Book Antiqua" w:hAnsi="Book Antiqua"/>
          <w:sz w:val="24"/>
          <w:szCs w:val="24"/>
          <w:lang w:val="en-US" w:eastAsia="cs-CZ"/>
        </w:rPr>
        <w:t xml:space="preserve"> developmental defect is extremely rare. It can cause recurrent acute pancreatitis. Diagnostics are challenging. Surgery is treatment of choice.</w:t>
      </w:r>
    </w:p>
    <w:p w14:paraId="3C218B15" w14:textId="77777777" w:rsidR="00C20B60" w:rsidRPr="00BA7649" w:rsidRDefault="00C20B60" w:rsidP="0036102B">
      <w:pPr>
        <w:spacing w:after="0" w:line="360" w:lineRule="auto"/>
        <w:jc w:val="both"/>
        <w:rPr>
          <w:rFonts w:ascii="Book Antiqua" w:hAnsi="Book Antiqua"/>
          <w:sz w:val="24"/>
          <w:szCs w:val="24"/>
          <w:lang w:val="en-US" w:eastAsia="cs-CZ"/>
        </w:rPr>
      </w:pPr>
    </w:p>
    <w:p w14:paraId="6DE17553" w14:textId="6718C2C1" w:rsidR="00972906" w:rsidRPr="00BA7649" w:rsidRDefault="00972906" w:rsidP="0036102B">
      <w:pPr>
        <w:spacing w:after="0" w:line="360" w:lineRule="auto"/>
        <w:jc w:val="both"/>
        <w:rPr>
          <w:rFonts w:ascii="Book Antiqua" w:hAnsi="Book Antiqua" w:cs="Tahoma"/>
          <w:sz w:val="24"/>
          <w:szCs w:val="24"/>
          <w:lang w:eastAsia="zh-CN"/>
        </w:rPr>
      </w:pPr>
      <w:r w:rsidRPr="00BA7649">
        <w:rPr>
          <w:rFonts w:ascii="Book Antiqua" w:hAnsi="Book Antiqua" w:cs="TimesNewRomanPS-BoldMT"/>
          <w:b/>
          <w:bCs/>
          <w:sz w:val="24"/>
          <w:szCs w:val="24"/>
          <w:lang w:eastAsia="cs-CZ"/>
        </w:rPr>
        <w:lastRenderedPageBreak/>
        <w:t>Key words:</w:t>
      </w:r>
      <w:r w:rsidR="009B5F87">
        <w:rPr>
          <w:rFonts w:ascii="Book Antiqua" w:hAnsi="Book Antiqua" w:cs="TimesNewRomanPS-BoldMT"/>
          <w:b/>
          <w:bCs/>
          <w:sz w:val="24"/>
          <w:szCs w:val="24"/>
          <w:lang w:eastAsia="cs-CZ"/>
        </w:rPr>
        <w:t xml:space="preserve"> </w:t>
      </w:r>
      <w:r w:rsidR="002B0B7D" w:rsidRPr="00BA7649">
        <w:rPr>
          <w:rFonts w:ascii="Book Antiqua" w:hAnsi="Book Antiqua" w:cs="Tahoma"/>
          <w:sz w:val="24"/>
          <w:szCs w:val="24"/>
          <w:lang w:eastAsia="cs-CZ"/>
        </w:rPr>
        <w:t>Gastric d</w:t>
      </w:r>
      <w:r w:rsidR="00BD0E71" w:rsidRPr="00BA7649">
        <w:rPr>
          <w:rFonts w:ascii="Book Antiqua" w:hAnsi="Book Antiqua" w:cs="Tahoma"/>
          <w:sz w:val="24"/>
          <w:szCs w:val="24"/>
          <w:lang w:eastAsia="cs-CZ"/>
        </w:rPr>
        <w:t xml:space="preserve">uplication </w:t>
      </w:r>
      <w:r w:rsidR="002B0B7D" w:rsidRPr="00BA7649">
        <w:rPr>
          <w:rFonts w:ascii="Book Antiqua" w:hAnsi="Book Antiqua" w:cs="Tahoma"/>
          <w:sz w:val="24"/>
          <w:szCs w:val="24"/>
          <w:lang w:eastAsia="cs-CZ"/>
        </w:rPr>
        <w:t>c</w:t>
      </w:r>
      <w:r w:rsidR="00BD0E71" w:rsidRPr="00BA7649">
        <w:rPr>
          <w:rFonts w:ascii="Book Antiqua" w:hAnsi="Book Antiqua" w:cs="Tahoma"/>
          <w:sz w:val="24"/>
          <w:szCs w:val="24"/>
          <w:lang w:eastAsia="cs-CZ"/>
        </w:rPr>
        <w:t>yst; Accessory pancreatic lobe; A</w:t>
      </w:r>
      <w:r w:rsidRPr="00BA7649">
        <w:rPr>
          <w:rFonts w:ascii="Book Antiqua" w:hAnsi="Book Antiqua" w:cs="Tahoma"/>
          <w:sz w:val="24"/>
          <w:szCs w:val="24"/>
          <w:lang w:eastAsia="cs-CZ"/>
        </w:rPr>
        <w:t>cute pancreatitis</w:t>
      </w:r>
      <w:r w:rsidR="00BD0E71" w:rsidRPr="00BA7649">
        <w:rPr>
          <w:rFonts w:ascii="Book Antiqua" w:hAnsi="Book Antiqua" w:cs="Tahoma"/>
          <w:sz w:val="24"/>
          <w:szCs w:val="24"/>
          <w:lang w:eastAsia="cs-CZ"/>
        </w:rPr>
        <w:t>; P</w:t>
      </w:r>
      <w:r w:rsidR="00B5695F" w:rsidRPr="00BA7649">
        <w:rPr>
          <w:rFonts w:ascii="Book Antiqua" w:hAnsi="Book Antiqua" w:cs="Tahoma"/>
          <w:sz w:val="24"/>
          <w:szCs w:val="24"/>
          <w:lang w:eastAsia="cs-CZ"/>
        </w:rPr>
        <w:t xml:space="preserve">ancreatic resection; </w:t>
      </w:r>
      <w:r w:rsidR="00BD0E71" w:rsidRPr="00BA7649">
        <w:rPr>
          <w:rFonts w:ascii="Book Antiqua" w:hAnsi="Book Antiqua" w:cs="Arial"/>
          <w:sz w:val="24"/>
          <w:szCs w:val="24"/>
        </w:rPr>
        <w:t>D</w:t>
      </w:r>
      <w:r w:rsidR="00B5695F" w:rsidRPr="00BA7649">
        <w:rPr>
          <w:rFonts w:ascii="Book Antiqua" w:hAnsi="Book Antiqua" w:cs="Arial"/>
          <w:sz w:val="24"/>
          <w:szCs w:val="24"/>
        </w:rPr>
        <w:t>evelopmental defect</w:t>
      </w:r>
      <w:r w:rsidR="0069305A" w:rsidRPr="00BA7649">
        <w:rPr>
          <w:rFonts w:ascii="Book Antiqua" w:hAnsi="Book Antiqua" w:cs="Tahoma"/>
          <w:sz w:val="24"/>
          <w:szCs w:val="24"/>
          <w:lang w:eastAsia="zh-CN"/>
        </w:rPr>
        <w:t xml:space="preserve">; </w:t>
      </w:r>
      <w:r w:rsidR="00BD0E71" w:rsidRPr="00BA7649">
        <w:rPr>
          <w:rFonts w:ascii="Book Antiqua" w:hAnsi="Book Antiqua" w:cs="Arial"/>
          <w:caps/>
          <w:color w:val="000000"/>
          <w:sz w:val="24"/>
          <w:szCs w:val="24"/>
          <w:shd w:val="clear" w:color="auto" w:fill="FFFFFF"/>
        </w:rPr>
        <w:t>C</w:t>
      </w:r>
      <w:r w:rsidR="0069305A" w:rsidRPr="00BA7649">
        <w:rPr>
          <w:rFonts w:ascii="Book Antiqua" w:hAnsi="Book Antiqua" w:cs="Arial"/>
          <w:color w:val="000000"/>
          <w:sz w:val="24"/>
          <w:szCs w:val="24"/>
          <w:shd w:val="clear" w:color="auto" w:fill="FFFFFF"/>
        </w:rPr>
        <w:t>ase report</w:t>
      </w:r>
    </w:p>
    <w:p w14:paraId="7D5EE30A" w14:textId="77777777" w:rsidR="00972906" w:rsidRDefault="00972906" w:rsidP="0036102B">
      <w:pPr>
        <w:spacing w:after="0" w:line="360" w:lineRule="auto"/>
        <w:jc w:val="both"/>
        <w:rPr>
          <w:rFonts w:ascii="Book Antiqua" w:hAnsi="Book Antiqua" w:cs="Tahoma"/>
          <w:sz w:val="24"/>
          <w:szCs w:val="24"/>
          <w:lang w:eastAsia="zh-CN"/>
        </w:rPr>
      </w:pPr>
    </w:p>
    <w:p w14:paraId="7A35E59B" w14:textId="1B27286D" w:rsidR="00D512FD" w:rsidRDefault="00D512FD" w:rsidP="0036102B">
      <w:pPr>
        <w:spacing w:after="0" w:line="360" w:lineRule="auto"/>
        <w:jc w:val="both"/>
        <w:rPr>
          <w:rFonts w:ascii="Book Antiqua" w:hAnsi="Book Antiqua" w:cs="Arial Unicode MS"/>
          <w:sz w:val="24"/>
          <w:lang w:eastAsia="zh-CN"/>
        </w:rPr>
      </w:pPr>
      <w:bookmarkStart w:id="20" w:name="OLE_LINK98"/>
      <w:bookmarkStart w:id="21" w:name="OLE_LINK156"/>
      <w:bookmarkStart w:id="22" w:name="OLE_LINK196"/>
      <w:bookmarkStart w:id="23" w:name="OLE_LINK217"/>
      <w:bookmarkStart w:id="24" w:name="OLE_LINK242"/>
      <w:bookmarkStart w:id="25" w:name="OLE_LINK247"/>
      <w:bookmarkStart w:id="26" w:name="OLE_LINK311"/>
      <w:bookmarkStart w:id="27" w:name="OLE_LINK312"/>
      <w:bookmarkStart w:id="28" w:name="OLE_LINK325"/>
      <w:bookmarkStart w:id="29" w:name="OLE_LINK330"/>
      <w:bookmarkStart w:id="30" w:name="OLE_LINK513"/>
      <w:bookmarkStart w:id="31" w:name="OLE_LINK514"/>
      <w:bookmarkStart w:id="32" w:name="OLE_LINK464"/>
      <w:bookmarkStart w:id="33" w:name="OLE_LINK465"/>
      <w:bookmarkStart w:id="34" w:name="OLE_LINK466"/>
      <w:bookmarkStart w:id="35" w:name="OLE_LINK470"/>
      <w:bookmarkStart w:id="36" w:name="OLE_LINK471"/>
      <w:bookmarkStart w:id="37" w:name="OLE_LINK472"/>
      <w:bookmarkStart w:id="38" w:name="OLE_LINK474"/>
      <w:bookmarkStart w:id="39" w:name="OLE_LINK512"/>
      <w:bookmarkStart w:id="40" w:name="OLE_LINK800"/>
      <w:bookmarkStart w:id="41" w:name="OLE_LINK982"/>
      <w:bookmarkStart w:id="42" w:name="OLE_LINK1027"/>
      <w:bookmarkStart w:id="43" w:name="OLE_LINK504"/>
      <w:bookmarkStart w:id="44" w:name="OLE_LINK546"/>
      <w:bookmarkStart w:id="45" w:name="OLE_LINK547"/>
      <w:bookmarkStart w:id="46" w:name="OLE_LINK575"/>
      <w:bookmarkStart w:id="47" w:name="OLE_LINK640"/>
      <w:bookmarkStart w:id="48" w:name="OLE_LINK672"/>
      <w:bookmarkStart w:id="49" w:name="OLE_LINK714"/>
      <w:bookmarkStart w:id="50" w:name="OLE_LINK651"/>
      <w:bookmarkStart w:id="51" w:name="OLE_LINK652"/>
      <w:bookmarkStart w:id="52" w:name="OLE_LINK744"/>
      <w:bookmarkStart w:id="53" w:name="OLE_LINK758"/>
      <w:bookmarkStart w:id="54" w:name="OLE_LINK787"/>
      <w:bookmarkStart w:id="55" w:name="OLE_LINK807"/>
      <w:bookmarkStart w:id="56" w:name="OLE_LINK820"/>
      <w:bookmarkStart w:id="57" w:name="OLE_LINK862"/>
      <w:bookmarkStart w:id="58" w:name="OLE_LINK879"/>
      <w:bookmarkStart w:id="59" w:name="OLE_LINK906"/>
      <w:bookmarkStart w:id="60" w:name="OLE_LINK928"/>
      <w:bookmarkStart w:id="61" w:name="OLE_LINK960"/>
      <w:bookmarkStart w:id="62" w:name="OLE_LINK861"/>
      <w:bookmarkStart w:id="63" w:name="OLE_LINK983"/>
      <w:bookmarkStart w:id="64" w:name="OLE_LINK1334"/>
      <w:bookmarkStart w:id="65" w:name="OLE_LINK1029"/>
      <w:bookmarkStart w:id="66" w:name="OLE_LINK1060"/>
      <w:bookmarkStart w:id="67" w:name="OLE_LINK1061"/>
      <w:bookmarkStart w:id="68" w:name="OLE_LINK1348"/>
      <w:bookmarkStart w:id="69" w:name="OLE_LINK1086"/>
      <w:bookmarkStart w:id="70" w:name="OLE_LINK1100"/>
      <w:bookmarkStart w:id="71" w:name="OLE_LINK1125"/>
      <w:bookmarkStart w:id="72" w:name="OLE_LINK1163"/>
      <w:bookmarkStart w:id="73" w:name="OLE_LINK1193"/>
      <w:bookmarkStart w:id="74" w:name="OLE_LINK1219"/>
      <w:bookmarkStart w:id="75" w:name="OLE_LINK1247"/>
      <w:bookmarkStart w:id="76" w:name="OLE_LINK1284"/>
      <w:bookmarkStart w:id="77" w:name="OLE_LINK1313"/>
      <w:bookmarkStart w:id="78" w:name="OLE_LINK1361"/>
      <w:bookmarkStart w:id="79" w:name="OLE_LINK1384"/>
      <w:bookmarkStart w:id="80" w:name="OLE_LINK1403"/>
      <w:bookmarkStart w:id="81" w:name="OLE_LINK1437"/>
      <w:bookmarkStart w:id="82" w:name="OLE_LINK1454"/>
      <w:bookmarkStart w:id="83" w:name="OLE_LINK1480"/>
      <w:bookmarkStart w:id="84" w:name="OLE_LINK1504"/>
      <w:bookmarkStart w:id="85" w:name="OLE_LINK1516"/>
      <w:bookmarkStart w:id="86" w:name="OLE_LINK135"/>
      <w:bookmarkStart w:id="87" w:name="OLE_LINK216"/>
      <w:bookmarkStart w:id="88" w:name="OLE_LINK259"/>
      <w:bookmarkStart w:id="89" w:name="OLE_LINK1186"/>
      <w:bookmarkStart w:id="90" w:name="OLE_LINK1265"/>
      <w:bookmarkStart w:id="91" w:name="OLE_LINK1373"/>
      <w:bookmarkStart w:id="92" w:name="OLE_LINK1478"/>
      <w:bookmarkStart w:id="93" w:name="OLE_LINK1644"/>
      <w:bookmarkStart w:id="94" w:name="OLE_LINK1884"/>
      <w:bookmarkStart w:id="95" w:name="OLE_LINK1885"/>
      <w:bookmarkStart w:id="96" w:name="OLE_LINK1538"/>
      <w:bookmarkStart w:id="97" w:name="OLE_LINK1539"/>
      <w:bookmarkStart w:id="98" w:name="OLE_LINK1543"/>
      <w:bookmarkStart w:id="99" w:name="OLE_LINK1549"/>
      <w:bookmarkStart w:id="100" w:name="OLE_LINK1778"/>
      <w:bookmarkStart w:id="101" w:name="OLE_LINK1756"/>
      <w:bookmarkStart w:id="102" w:name="OLE_LINK1776"/>
      <w:bookmarkStart w:id="103" w:name="OLE_LINK1777"/>
      <w:bookmarkStart w:id="104" w:name="OLE_LINK1868"/>
      <w:bookmarkStart w:id="105" w:name="OLE_LINK1744"/>
      <w:bookmarkStart w:id="106" w:name="OLE_LINK1817"/>
      <w:bookmarkStart w:id="107" w:name="OLE_LINK1835"/>
      <w:bookmarkStart w:id="108" w:name="OLE_LINK1866"/>
      <w:bookmarkStart w:id="109" w:name="OLE_LINK1882"/>
      <w:bookmarkStart w:id="110" w:name="OLE_LINK1901"/>
      <w:bookmarkStart w:id="111" w:name="OLE_LINK1902"/>
      <w:bookmarkStart w:id="112" w:name="OLE_LINK2013"/>
      <w:bookmarkStart w:id="113" w:name="OLE_LINK1894"/>
      <w:bookmarkStart w:id="114" w:name="OLE_LINK1929"/>
      <w:bookmarkStart w:id="115" w:name="OLE_LINK1941"/>
      <w:bookmarkStart w:id="116" w:name="OLE_LINK1995"/>
      <w:bookmarkStart w:id="117" w:name="OLE_LINK1938"/>
      <w:bookmarkStart w:id="118" w:name="OLE_LINK2081"/>
      <w:bookmarkStart w:id="119" w:name="OLE_LINK2082"/>
      <w:bookmarkStart w:id="120" w:name="OLE_LINK2292"/>
      <w:bookmarkStart w:id="121" w:name="OLE_LINK1931"/>
      <w:bookmarkStart w:id="122" w:name="OLE_LINK1964"/>
      <w:bookmarkStart w:id="123" w:name="OLE_LINK2020"/>
      <w:bookmarkStart w:id="124" w:name="OLE_LINK2071"/>
      <w:bookmarkStart w:id="125" w:name="OLE_LINK2134"/>
      <w:bookmarkStart w:id="126" w:name="OLE_LINK2265"/>
      <w:bookmarkStart w:id="127" w:name="OLE_LINK2562"/>
      <w:bookmarkStart w:id="128" w:name="OLE_LINK1923"/>
      <w:bookmarkStart w:id="129" w:name="OLE_LINK2192"/>
      <w:bookmarkStart w:id="130" w:name="OLE_LINK2110"/>
      <w:bookmarkStart w:id="131" w:name="OLE_LINK2445"/>
      <w:bookmarkStart w:id="132" w:name="OLE_LINK2446"/>
      <w:bookmarkStart w:id="133" w:name="OLE_LINK2169"/>
      <w:bookmarkStart w:id="134" w:name="OLE_LINK2190"/>
      <w:bookmarkStart w:id="135" w:name="OLE_LINK2331"/>
      <w:bookmarkStart w:id="136" w:name="OLE_LINK2345"/>
      <w:bookmarkStart w:id="137" w:name="OLE_LINK2467"/>
      <w:bookmarkStart w:id="138" w:name="OLE_LINK2484"/>
      <w:bookmarkStart w:id="139" w:name="OLE_LINK2157"/>
      <w:bookmarkStart w:id="140" w:name="OLE_LINK2221"/>
      <w:bookmarkStart w:id="141" w:name="OLE_LINK2252"/>
      <w:bookmarkStart w:id="142" w:name="OLE_LINK2348"/>
      <w:bookmarkStart w:id="143" w:name="OLE_LINK2451"/>
      <w:bookmarkStart w:id="144" w:name="OLE_LINK2627"/>
      <w:bookmarkStart w:id="145" w:name="OLE_LINK2482"/>
      <w:bookmarkStart w:id="146" w:name="OLE_LINK2663"/>
      <w:bookmarkStart w:id="147" w:name="OLE_LINK2761"/>
      <w:bookmarkStart w:id="148" w:name="OLE_LINK2856"/>
      <w:bookmarkStart w:id="149" w:name="OLE_LINK2993"/>
      <w:bookmarkStart w:id="150" w:name="OLE_LINK2643"/>
      <w:bookmarkStart w:id="151" w:name="OLE_LINK2583"/>
      <w:bookmarkStart w:id="152" w:name="OLE_LINK2762"/>
      <w:bookmarkStart w:id="153" w:name="OLE_LINK2962"/>
      <w:bookmarkStart w:id="154" w:name="OLE_LINK2582"/>
      <w:r w:rsidRPr="007A0AFD">
        <w:rPr>
          <w:rFonts w:ascii="Book Antiqua" w:hAnsi="Book Antiqua"/>
          <w:b/>
          <w:color w:val="000000"/>
          <w:sz w:val="24"/>
          <w:lang w:val="en-GB"/>
        </w:rPr>
        <w:t xml:space="preserve">© </w:t>
      </w:r>
      <w:r w:rsidRPr="007A0AFD">
        <w:rPr>
          <w:rFonts w:ascii="Book Antiqua" w:eastAsia="AdvTimes" w:hAnsi="Book Antiqua" w:cs="AdvTimes"/>
          <w:b/>
          <w:color w:val="000000"/>
          <w:sz w:val="24"/>
        </w:rPr>
        <w:t xml:space="preserve">The Author(s) </w:t>
      </w:r>
      <w:r w:rsidRPr="00937C54">
        <w:rPr>
          <w:rFonts w:ascii="Book Antiqua" w:eastAsia="AdvTimes" w:hAnsi="Book Antiqua" w:cs="AdvTimes"/>
          <w:b/>
          <w:color w:val="000000"/>
          <w:sz w:val="24"/>
        </w:rPr>
        <w:t>201</w:t>
      </w:r>
      <w:r w:rsidRPr="00937C54">
        <w:rPr>
          <w:rFonts w:ascii="Book Antiqua" w:hAnsi="Book Antiqua" w:cs="AdvTimes"/>
          <w:b/>
          <w:color w:val="000000"/>
          <w:sz w:val="24"/>
        </w:rPr>
        <w:t>8</w:t>
      </w:r>
      <w:r w:rsidRPr="00937C54">
        <w:rPr>
          <w:rFonts w:ascii="Book Antiqua" w:eastAsia="AdvTimes" w:hAnsi="Book Antiqua" w:cs="AdvTimes"/>
          <w:b/>
          <w:color w:val="000000"/>
          <w:sz w:val="24"/>
        </w:rPr>
        <w:t>.</w:t>
      </w:r>
      <w:r w:rsidRPr="00937C54">
        <w:rPr>
          <w:rFonts w:ascii="Book Antiqua" w:eastAsia="AdvTimes" w:hAnsi="Book Antiqua" w:cs="AdvTimes"/>
          <w:color w:val="000000"/>
          <w:sz w:val="24"/>
        </w:rPr>
        <w:t xml:space="preserve"> </w:t>
      </w:r>
      <w:r w:rsidRPr="007A0AFD">
        <w:rPr>
          <w:rFonts w:ascii="Book Antiqua" w:eastAsia="AdvTimes" w:hAnsi="Book Antiqua" w:cs="AdvTimes"/>
          <w:color w:val="000000"/>
          <w:sz w:val="24"/>
        </w:rPr>
        <w:t xml:space="preserve">Published by </w:t>
      </w:r>
      <w:proofErr w:type="spellStart"/>
      <w:r w:rsidRPr="007A0AFD">
        <w:rPr>
          <w:rFonts w:ascii="Book Antiqua" w:hAnsi="Book Antiqua" w:cs="Arial Unicode MS"/>
          <w:color w:val="000000"/>
          <w:sz w:val="24"/>
          <w:lang w:val="en-GB"/>
        </w:rPr>
        <w:t>Baishideng</w:t>
      </w:r>
      <w:proofErr w:type="spellEnd"/>
      <w:r w:rsidRPr="007A0AFD">
        <w:rPr>
          <w:rFonts w:ascii="Book Antiqua" w:hAnsi="Book Antiqua" w:cs="Arial Unicode MS"/>
          <w:color w:val="000000"/>
          <w:sz w:val="24"/>
          <w:lang w:val="en-GB"/>
        </w:rPr>
        <w:t xml:space="preserve"> Publishing Group Inc.</w:t>
      </w:r>
      <w:r w:rsidRPr="007A0AFD">
        <w:rPr>
          <w:rFonts w:ascii="Book Antiqua" w:hAnsi="Book Antiqua" w:cs="Arial Unicode MS"/>
          <w:sz w:val="24"/>
        </w:rPr>
        <w:t xml:space="preserve"> All rights reserved.</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14:paraId="48469CC3" w14:textId="77777777" w:rsidR="00D512FD" w:rsidRPr="00BA7649" w:rsidRDefault="00D512FD" w:rsidP="0036102B">
      <w:pPr>
        <w:spacing w:after="0" w:line="360" w:lineRule="auto"/>
        <w:jc w:val="both"/>
        <w:rPr>
          <w:rFonts w:ascii="Book Antiqua" w:hAnsi="Book Antiqua" w:cs="Tahoma"/>
          <w:sz w:val="24"/>
          <w:szCs w:val="24"/>
          <w:lang w:eastAsia="zh-CN"/>
        </w:rPr>
      </w:pPr>
    </w:p>
    <w:p w14:paraId="3C38FA6F" w14:textId="5A0EC89A" w:rsidR="00F53ED4" w:rsidRPr="00BA7649" w:rsidRDefault="00F53ED4" w:rsidP="0036102B">
      <w:pPr>
        <w:spacing w:after="0" w:line="360" w:lineRule="auto"/>
        <w:jc w:val="both"/>
        <w:rPr>
          <w:rFonts w:ascii="Book Antiqua" w:hAnsi="Book Antiqua"/>
          <w:sz w:val="24"/>
          <w:szCs w:val="24"/>
          <w:lang w:val="en-US" w:eastAsia="cs-CZ"/>
        </w:rPr>
      </w:pPr>
      <w:r w:rsidRPr="00BA7649">
        <w:rPr>
          <w:rFonts w:ascii="Book Antiqua" w:hAnsi="Book Antiqua"/>
          <w:b/>
          <w:bCs/>
          <w:sz w:val="24"/>
          <w:szCs w:val="24"/>
          <w:lang w:val="en-US" w:eastAsia="cs-CZ"/>
        </w:rPr>
        <w:t>Core tip:</w:t>
      </w:r>
      <w:r w:rsidR="0069305A" w:rsidRPr="00BA7649">
        <w:rPr>
          <w:rFonts w:ascii="Book Antiqua" w:hAnsi="Book Antiqua"/>
          <w:sz w:val="24"/>
          <w:szCs w:val="24"/>
          <w:lang w:val="en-US" w:eastAsia="cs-CZ"/>
        </w:rPr>
        <w:t xml:space="preserve"> </w:t>
      </w:r>
      <w:bookmarkStart w:id="155" w:name="OLE_LINK222"/>
      <w:bookmarkStart w:id="156" w:name="OLE_LINK223"/>
      <w:r w:rsidR="00BD5E0E" w:rsidRPr="00BA7649">
        <w:rPr>
          <w:rFonts w:ascii="Book Antiqua" w:hAnsi="Book Antiqua"/>
          <w:sz w:val="24"/>
          <w:szCs w:val="24"/>
          <w:lang w:val="en-US" w:eastAsia="cs-CZ"/>
        </w:rPr>
        <w:t>The combination of g</w:t>
      </w:r>
      <w:r w:rsidR="00F56B5F" w:rsidRPr="00BA7649">
        <w:rPr>
          <w:rFonts w:ascii="Book Antiqua" w:hAnsi="Book Antiqua"/>
          <w:sz w:val="24"/>
          <w:szCs w:val="24"/>
          <w:lang w:val="en-US" w:eastAsia="cs-CZ"/>
        </w:rPr>
        <w:t xml:space="preserve">astric </w:t>
      </w:r>
      <w:r w:rsidR="005C6AF7" w:rsidRPr="00BA7649">
        <w:rPr>
          <w:rFonts w:ascii="Book Antiqua" w:hAnsi="Book Antiqua"/>
          <w:sz w:val="24"/>
          <w:szCs w:val="24"/>
          <w:lang w:val="en-US" w:eastAsia="cs-CZ"/>
        </w:rPr>
        <w:t xml:space="preserve">duplication cyst </w:t>
      </w:r>
      <w:r w:rsidR="00F56B5F" w:rsidRPr="00BA7649">
        <w:rPr>
          <w:rFonts w:ascii="Book Antiqua" w:hAnsi="Book Antiqua"/>
          <w:sz w:val="24"/>
          <w:szCs w:val="24"/>
          <w:lang w:val="en-US" w:eastAsia="cs-CZ"/>
        </w:rPr>
        <w:t>and</w:t>
      </w:r>
      <w:r w:rsidR="00BD5E0E" w:rsidRPr="00BA7649">
        <w:rPr>
          <w:rFonts w:ascii="Book Antiqua" w:hAnsi="Book Antiqua"/>
          <w:sz w:val="24"/>
          <w:szCs w:val="24"/>
          <w:lang w:val="en-US" w:eastAsia="cs-CZ"/>
        </w:rPr>
        <w:t xml:space="preserve"> </w:t>
      </w:r>
      <w:r w:rsidR="00F56B5F" w:rsidRPr="00BA7649">
        <w:rPr>
          <w:rFonts w:ascii="Book Antiqua" w:hAnsi="Book Antiqua"/>
          <w:sz w:val="24"/>
          <w:szCs w:val="24"/>
          <w:lang w:val="en-US" w:eastAsia="cs-CZ"/>
        </w:rPr>
        <w:t xml:space="preserve">pancreatic duplications </w:t>
      </w:r>
      <w:r w:rsidR="00972906" w:rsidRPr="00BA7649">
        <w:rPr>
          <w:rFonts w:ascii="Book Antiqua" w:hAnsi="Book Antiqua"/>
          <w:sz w:val="24"/>
          <w:szCs w:val="24"/>
          <w:lang w:val="en-US" w:eastAsia="cs-CZ"/>
        </w:rPr>
        <w:t xml:space="preserve">is an </w:t>
      </w:r>
      <w:r w:rsidR="00892D8F" w:rsidRPr="00BA7649">
        <w:rPr>
          <w:rFonts w:ascii="Book Antiqua" w:hAnsi="Book Antiqua"/>
          <w:sz w:val="24"/>
          <w:szCs w:val="24"/>
          <w:lang w:val="en-US" w:eastAsia="cs-CZ"/>
        </w:rPr>
        <w:t>extremely rare developmental defect that can cause serious health problems in patients</w:t>
      </w:r>
      <w:r w:rsidRPr="00BA7649">
        <w:rPr>
          <w:rFonts w:ascii="Book Antiqua" w:hAnsi="Book Antiqua"/>
          <w:sz w:val="24"/>
          <w:szCs w:val="24"/>
          <w:lang w:val="en-US" w:eastAsia="cs-CZ"/>
        </w:rPr>
        <w:t xml:space="preserve">, </w:t>
      </w:r>
      <w:r w:rsidR="008C2846" w:rsidRPr="00BA7649">
        <w:rPr>
          <w:rFonts w:ascii="Book Antiqua" w:hAnsi="Book Antiqua"/>
          <w:sz w:val="24"/>
          <w:szCs w:val="24"/>
          <w:lang w:val="en-US" w:eastAsia="cs-CZ"/>
        </w:rPr>
        <w:t>including</w:t>
      </w:r>
      <w:r w:rsidR="00626A27" w:rsidRPr="00BA7649">
        <w:rPr>
          <w:rFonts w:ascii="Book Antiqua" w:hAnsi="Book Antiqua"/>
          <w:sz w:val="24"/>
          <w:szCs w:val="24"/>
          <w:lang w:val="en-US" w:eastAsia="cs-CZ"/>
        </w:rPr>
        <w:t xml:space="preserve"> attacks of</w:t>
      </w:r>
      <w:r w:rsidR="00892D8F" w:rsidRPr="00BA7649">
        <w:rPr>
          <w:rFonts w:ascii="Book Antiqua" w:hAnsi="Book Antiqua"/>
          <w:sz w:val="24"/>
          <w:szCs w:val="24"/>
          <w:lang w:val="en-US" w:eastAsia="cs-CZ"/>
        </w:rPr>
        <w:t xml:space="preserve"> recurrent acute pancreatitis</w:t>
      </w:r>
      <w:r w:rsidRPr="00BA7649">
        <w:rPr>
          <w:rFonts w:ascii="Book Antiqua" w:hAnsi="Book Antiqua"/>
          <w:sz w:val="24"/>
          <w:szCs w:val="24"/>
          <w:lang w:val="en-US" w:eastAsia="cs-CZ"/>
        </w:rPr>
        <w:t xml:space="preserve">. </w:t>
      </w:r>
      <w:r w:rsidR="005C6AF7" w:rsidRPr="00BA7649">
        <w:rPr>
          <w:rFonts w:ascii="Book Antiqua" w:hAnsi="Book Antiqua"/>
          <w:sz w:val="24"/>
          <w:szCs w:val="24"/>
          <w:lang w:val="en-US" w:eastAsia="cs-CZ"/>
        </w:rPr>
        <w:t>Surgery is the treatment of choice, leading to complete resolution of symptoms in all published cases</w:t>
      </w:r>
      <w:r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 xml:space="preserve">Our paper </w:t>
      </w:r>
      <w:r w:rsidR="00972906" w:rsidRPr="00BA7649">
        <w:rPr>
          <w:rFonts w:ascii="Book Antiqua" w:hAnsi="Book Antiqua"/>
          <w:sz w:val="24"/>
          <w:szCs w:val="24"/>
          <w:lang w:val="en-US" w:eastAsia="cs-CZ"/>
        </w:rPr>
        <w:t>summari</w:t>
      </w:r>
      <w:r w:rsidR="00D512FD">
        <w:rPr>
          <w:rFonts w:ascii="Book Antiqua" w:hAnsi="Book Antiqua" w:hint="eastAsia"/>
          <w:sz w:val="24"/>
          <w:szCs w:val="24"/>
          <w:lang w:val="en-US" w:eastAsia="zh-CN"/>
        </w:rPr>
        <w:t>z</w:t>
      </w:r>
      <w:r w:rsidR="00972906" w:rsidRPr="00BA7649">
        <w:rPr>
          <w:rFonts w:ascii="Book Antiqua" w:hAnsi="Book Antiqua"/>
          <w:sz w:val="24"/>
          <w:szCs w:val="24"/>
          <w:lang w:val="en-US" w:eastAsia="cs-CZ"/>
        </w:rPr>
        <w:t xml:space="preserve">es </w:t>
      </w:r>
      <w:r w:rsidR="00892D8F" w:rsidRPr="00BA7649">
        <w:rPr>
          <w:rFonts w:ascii="Book Antiqua" w:hAnsi="Book Antiqua"/>
          <w:sz w:val="24"/>
          <w:szCs w:val="24"/>
          <w:lang w:val="en-US" w:eastAsia="cs-CZ"/>
        </w:rPr>
        <w:t>the available information on this rare developmental defect, with a focus on</w:t>
      </w:r>
      <w:r w:rsidR="004F4EA9" w:rsidRPr="00BA7649">
        <w:rPr>
          <w:rFonts w:ascii="Book Antiqua" w:hAnsi="Book Antiqua"/>
          <w:sz w:val="24"/>
          <w:szCs w:val="24"/>
          <w:lang w:val="en-US" w:eastAsia="cs-CZ"/>
        </w:rPr>
        <w:t xml:space="preserve"> potential for timely diagnostics </w:t>
      </w:r>
      <w:r w:rsidRPr="00BA7649">
        <w:rPr>
          <w:rFonts w:ascii="Book Antiqua" w:hAnsi="Book Antiqua"/>
          <w:sz w:val="24"/>
          <w:szCs w:val="24"/>
          <w:lang w:val="en-US" w:eastAsia="cs-CZ"/>
        </w:rPr>
        <w:t>a</w:t>
      </w:r>
      <w:r w:rsidR="00892D8F" w:rsidRPr="00BA7649">
        <w:rPr>
          <w:rFonts w:ascii="Book Antiqua" w:hAnsi="Book Antiqua"/>
          <w:sz w:val="24"/>
          <w:szCs w:val="24"/>
          <w:lang w:val="en-US" w:eastAsia="cs-CZ"/>
        </w:rPr>
        <w:t>nd optimum treatment strategy</w:t>
      </w:r>
      <w:r w:rsidRPr="00BA7649">
        <w:rPr>
          <w:rFonts w:ascii="Book Antiqua" w:hAnsi="Book Antiqua"/>
          <w:sz w:val="24"/>
          <w:szCs w:val="24"/>
          <w:lang w:val="en-US" w:eastAsia="cs-CZ"/>
        </w:rPr>
        <w:t>.</w:t>
      </w:r>
      <w:r w:rsidRPr="00BA7649">
        <w:rPr>
          <w:rFonts w:ascii="Book Antiqua" w:hAnsi="Book Antiqua"/>
          <w:color w:val="FF0000"/>
          <w:sz w:val="24"/>
          <w:szCs w:val="24"/>
          <w:lang w:val="en-US" w:eastAsia="cs-CZ"/>
        </w:rPr>
        <w:t xml:space="preserve"> </w:t>
      </w:r>
      <w:r w:rsidR="00892D8F" w:rsidRPr="00BA7649">
        <w:rPr>
          <w:rFonts w:ascii="Book Antiqua" w:hAnsi="Book Antiqua"/>
          <w:sz w:val="24"/>
          <w:szCs w:val="24"/>
          <w:lang w:val="en-US" w:eastAsia="cs-CZ"/>
        </w:rPr>
        <w:t xml:space="preserve">We also suggest </w:t>
      </w:r>
      <w:r w:rsidR="007F699B" w:rsidRPr="00BA7649">
        <w:rPr>
          <w:rFonts w:ascii="Book Antiqua" w:hAnsi="Book Antiqua"/>
          <w:sz w:val="24"/>
          <w:szCs w:val="24"/>
          <w:lang w:val="en-US" w:eastAsia="cs-CZ"/>
        </w:rPr>
        <w:t>unification of until now</w:t>
      </w:r>
      <w:r w:rsidR="007C44A2" w:rsidRPr="00BA7649">
        <w:rPr>
          <w:rFonts w:ascii="Book Antiqua" w:hAnsi="Book Antiqua"/>
          <w:sz w:val="24"/>
          <w:szCs w:val="24"/>
          <w:lang w:val="en-US" w:eastAsia="cs-CZ"/>
        </w:rPr>
        <w:t xml:space="preserve"> </w:t>
      </w:r>
      <w:r w:rsidR="00C31097" w:rsidRPr="00BA7649">
        <w:rPr>
          <w:rFonts w:ascii="Book Antiqua" w:hAnsi="Book Antiqua"/>
          <w:sz w:val="24"/>
          <w:szCs w:val="24"/>
          <w:lang w:val="en-US" w:eastAsia="cs-CZ"/>
        </w:rPr>
        <w:t>non</w:t>
      </w:r>
      <w:r w:rsidR="000B17DF" w:rsidRPr="00BA7649">
        <w:rPr>
          <w:rFonts w:ascii="Book Antiqua" w:hAnsi="Book Antiqua"/>
          <w:sz w:val="24"/>
          <w:szCs w:val="24"/>
          <w:lang w:val="en-US" w:eastAsia="cs-CZ"/>
        </w:rPr>
        <w:t>-</w:t>
      </w:r>
      <w:r w:rsidR="00C31097" w:rsidRPr="00BA7649">
        <w:rPr>
          <w:rFonts w:ascii="Book Antiqua" w:hAnsi="Book Antiqua"/>
          <w:sz w:val="24"/>
          <w:szCs w:val="24"/>
          <w:lang w:val="en-US" w:eastAsia="cs-CZ"/>
        </w:rPr>
        <w:t>uniform</w:t>
      </w:r>
      <w:r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anatomical nomenclature</w:t>
      </w:r>
      <w:r w:rsidRPr="00BA7649">
        <w:rPr>
          <w:rFonts w:ascii="Book Antiqua" w:hAnsi="Book Antiqua"/>
          <w:sz w:val="24"/>
          <w:szCs w:val="24"/>
          <w:lang w:val="en-US" w:eastAsia="cs-CZ"/>
        </w:rPr>
        <w:t xml:space="preserve"> a</w:t>
      </w:r>
      <w:r w:rsidR="00C31097" w:rsidRPr="00BA7649">
        <w:rPr>
          <w:rFonts w:ascii="Book Antiqua" w:hAnsi="Book Antiqua"/>
          <w:sz w:val="24"/>
          <w:szCs w:val="24"/>
          <w:lang w:val="en-US" w:eastAsia="cs-CZ"/>
        </w:rPr>
        <w:t>nd</w:t>
      </w:r>
      <w:r w:rsidRPr="00BA7649">
        <w:rPr>
          <w:rFonts w:ascii="Book Antiqua" w:hAnsi="Book Antiqua"/>
          <w:sz w:val="24"/>
          <w:szCs w:val="24"/>
          <w:lang w:val="en-US" w:eastAsia="cs-CZ"/>
        </w:rPr>
        <w:t xml:space="preserve"> </w:t>
      </w:r>
      <w:r w:rsidR="005C6AF7" w:rsidRPr="00BA7649">
        <w:rPr>
          <w:rFonts w:ascii="Book Antiqua" w:hAnsi="Book Antiqua"/>
          <w:sz w:val="24"/>
          <w:szCs w:val="24"/>
          <w:lang w:val="en-US" w:eastAsia="cs-CZ"/>
        </w:rPr>
        <w:t xml:space="preserve">we present a current knowledge of </w:t>
      </w:r>
      <w:r w:rsidR="008C2846" w:rsidRPr="00BA7649">
        <w:rPr>
          <w:rFonts w:ascii="Book Antiqua" w:hAnsi="Book Antiqua"/>
          <w:sz w:val="24"/>
          <w:szCs w:val="24"/>
          <w:lang w:val="en-US" w:eastAsia="cs-CZ"/>
        </w:rPr>
        <w:t>embryogenesis</w:t>
      </w:r>
      <w:r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We believe this information can</w:t>
      </w:r>
      <w:r w:rsidR="000B17DF" w:rsidRPr="00BA7649">
        <w:rPr>
          <w:rFonts w:ascii="Book Antiqua" w:hAnsi="Book Antiqua"/>
          <w:sz w:val="24"/>
          <w:szCs w:val="24"/>
          <w:lang w:val="en-US" w:eastAsia="cs-CZ"/>
        </w:rPr>
        <w:t xml:space="preserve"> </w:t>
      </w:r>
      <w:r w:rsidR="00892D8F" w:rsidRPr="00BA7649">
        <w:rPr>
          <w:rFonts w:ascii="Book Antiqua" w:hAnsi="Book Antiqua"/>
          <w:sz w:val="24"/>
          <w:szCs w:val="24"/>
          <w:lang w:val="en-US" w:eastAsia="cs-CZ"/>
        </w:rPr>
        <w:t>help</w:t>
      </w:r>
      <w:r w:rsidR="005C6AF7" w:rsidRPr="00BA7649">
        <w:rPr>
          <w:rFonts w:ascii="Book Antiqua" w:hAnsi="Book Antiqua"/>
          <w:sz w:val="24"/>
          <w:szCs w:val="24"/>
          <w:lang w:val="en-US" w:eastAsia="cs-CZ"/>
        </w:rPr>
        <w:t xml:space="preserve"> physicians</w:t>
      </w:r>
      <w:r w:rsidR="00892D8F" w:rsidRPr="00BA7649">
        <w:rPr>
          <w:rFonts w:ascii="Book Antiqua" w:hAnsi="Book Antiqua"/>
          <w:sz w:val="24"/>
          <w:szCs w:val="24"/>
          <w:lang w:val="en-US" w:eastAsia="cs-CZ"/>
        </w:rPr>
        <w:t xml:space="preserve"> in treatment of similar cases</w:t>
      </w:r>
      <w:r w:rsidR="005C6AF7" w:rsidRPr="00BA7649">
        <w:rPr>
          <w:rFonts w:ascii="Book Antiqua" w:hAnsi="Book Antiqua"/>
          <w:sz w:val="24"/>
          <w:szCs w:val="24"/>
          <w:lang w:val="en-US" w:eastAsia="cs-CZ"/>
        </w:rPr>
        <w:t xml:space="preserve"> in future</w:t>
      </w:r>
      <w:r w:rsidRPr="00BA7649">
        <w:rPr>
          <w:rFonts w:ascii="Book Antiqua" w:hAnsi="Book Antiqua"/>
          <w:sz w:val="24"/>
          <w:szCs w:val="24"/>
          <w:lang w:val="en-US" w:eastAsia="cs-CZ"/>
        </w:rPr>
        <w:t xml:space="preserve">. </w:t>
      </w:r>
    </w:p>
    <w:bookmarkEnd w:id="155"/>
    <w:bookmarkEnd w:id="156"/>
    <w:p w14:paraId="70EC3B47" w14:textId="77777777" w:rsidR="006A627A" w:rsidRDefault="006A627A" w:rsidP="0036102B">
      <w:pPr>
        <w:spacing w:after="0" w:line="360" w:lineRule="auto"/>
        <w:jc w:val="both"/>
        <w:rPr>
          <w:rFonts w:ascii="Book Antiqua" w:hAnsi="Book Antiqua"/>
          <w:sz w:val="24"/>
          <w:szCs w:val="24"/>
          <w:lang w:val="en-US" w:eastAsia="zh-CN"/>
        </w:rPr>
      </w:pPr>
    </w:p>
    <w:p w14:paraId="79E2E0DD" w14:textId="36C54C35" w:rsidR="008C3C6E" w:rsidRPr="008C3C6E" w:rsidRDefault="008C3C6E" w:rsidP="0036102B">
      <w:pPr>
        <w:spacing w:after="0" w:line="360" w:lineRule="auto"/>
        <w:jc w:val="both"/>
        <w:rPr>
          <w:lang w:eastAsia="zh-CN"/>
        </w:rPr>
      </w:pPr>
      <w:proofErr w:type="spellStart"/>
      <w:r w:rsidRPr="00BA7649">
        <w:rPr>
          <w:rFonts w:ascii="Book Antiqua" w:hAnsi="Book Antiqua"/>
          <w:bCs/>
          <w:color w:val="000000"/>
          <w:sz w:val="24"/>
          <w:szCs w:val="24"/>
          <w:lang w:val="en-US" w:eastAsia="cs-CZ"/>
        </w:rPr>
        <w:t>Rousek</w:t>
      </w:r>
      <w:proofErr w:type="spellEnd"/>
      <w:r>
        <w:rPr>
          <w:rFonts w:ascii="Book Antiqua" w:hAnsi="Book Antiqua" w:hint="eastAsia"/>
          <w:bCs/>
          <w:color w:val="000000"/>
          <w:sz w:val="24"/>
          <w:szCs w:val="24"/>
          <w:lang w:val="en-US" w:eastAsia="zh-CN"/>
        </w:rPr>
        <w:t xml:space="preserve"> M</w:t>
      </w:r>
      <w:r w:rsidRPr="00BA7649">
        <w:rPr>
          <w:rFonts w:ascii="Book Antiqua" w:hAnsi="Book Antiqua"/>
          <w:bCs/>
          <w:color w:val="000000"/>
          <w:sz w:val="24"/>
          <w:szCs w:val="24"/>
          <w:lang w:val="en-US" w:eastAsia="cs-CZ"/>
        </w:rPr>
        <w:t xml:space="preserve">, </w:t>
      </w:r>
      <w:proofErr w:type="spellStart"/>
      <w:r w:rsidRPr="00BA7649">
        <w:rPr>
          <w:rFonts w:ascii="Book Antiqua" w:hAnsi="Book Antiqua"/>
          <w:bCs/>
          <w:color w:val="000000"/>
          <w:sz w:val="24"/>
          <w:szCs w:val="24"/>
          <w:lang w:val="en-US" w:eastAsia="cs-CZ"/>
        </w:rPr>
        <w:t>Kachlik</w:t>
      </w:r>
      <w:proofErr w:type="spellEnd"/>
      <w:r>
        <w:rPr>
          <w:rFonts w:ascii="Book Antiqua" w:hAnsi="Book Antiqua" w:hint="eastAsia"/>
          <w:bCs/>
          <w:color w:val="000000"/>
          <w:sz w:val="24"/>
          <w:szCs w:val="24"/>
          <w:lang w:val="en-US" w:eastAsia="zh-CN"/>
        </w:rPr>
        <w:t xml:space="preserve"> D</w:t>
      </w:r>
      <w:r w:rsidRPr="00BA7649">
        <w:rPr>
          <w:rFonts w:ascii="Book Antiqua" w:hAnsi="Book Antiqua"/>
          <w:bCs/>
          <w:color w:val="000000"/>
          <w:sz w:val="24"/>
          <w:szCs w:val="24"/>
          <w:lang w:val="en-US" w:eastAsia="cs-CZ"/>
        </w:rPr>
        <w:t xml:space="preserve">, </w:t>
      </w:r>
      <w:proofErr w:type="spellStart"/>
      <w:r w:rsidRPr="00BA7649">
        <w:rPr>
          <w:rFonts w:ascii="Book Antiqua" w:hAnsi="Book Antiqua"/>
          <w:bCs/>
          <w:color w:val="000000"/>
          <w:sz w:val="24"/>
          <w:szCs w:val="24"/>
          <w:lang w:val="en-US" w:eastAsia="cs-CZ"/>
        </w:rPr>
        <w:t>Nikov</w:t>
      </w:r>
      <w:proofErr w:type="spellEnd"/>
      <w:r>
        <w:rPr>
          <w:rFonts w:ascii="Book Antiqua" w:hAnsi="Book Antiqua" w:hint="eastAsia"/>
          <w:bCs/>
          <w:color w:val="000000"/>
          <w:sz w:val="24"/>
          <w:szCs w:val="24"/>
          <w:lang w:val="en-US" w:eastAsia="zh-CN"/>
        </w:rPr>
        <w:t xml:space="preserve"> A</w:t>
      </w:r>
      <w:r w:rsidRPr="00BA7649">
        <w:rPr>
          <w:rFonts w:ascii="Book Antiqua" w:hAnsi="Book Antiqua"/>
          <w:bCs/>
          <w:color w:val="000000"/>
          <w:sz w:val="24"/>
          <w:szCs w:val="24"/>
          <w:lang w:val="en-US" w:eastAsia="cs-CZ"/>
        </w:rPr>
        <w:t xml:space="preserve">, </w:t>
      </w:r>
      <w:proofErr w:type="spellStart"/>
      <w:r w:rsidRPr="00BA7649">
        <w:rPr>
          <w:rFonts w:ascii="Book Antiqua" w:hAnsi="Book Antiqua"/>
          <w:bCs/>
          <w:color w:val="000000"/>
          <w:sz w:val="24"/>
          <w:szCs w:val="24"/>
          <w:lang w:val="en-US" w:eastAsia="cs-CZ"/>
        </w:rPr>
        <w:t>Jirina</w:t>
      </w:r>
      <w:proofErr w:type="spellEnd"/>
      <w:r>
        <w:rPr>
          <w:rFonts w:ascii="Book Antiqua" w:hAnsi="Book Antiqua" w:hint="eastAsia"/>
          <w:bCs/>
          <w:color w:val="000000"/>
          <w:sz w:val="24"/>
          <w:szCs w:val="24"/>
          <w:lang w:val="en-US" w:eastAsia="zh-CN"/>
        </w:rPr>
        <w:t xml:space="preserve"> P</w:t>
      </w:r>
      <w:r w:rsidRPr="00BA7649">
        <w:rPr>
          <w:rFonts w:ascii="Book Antiqua" w:hAnsi="Book Antiqua"/>
          <w:bCs/>
          <w:color w:val="000000"/>
          <w:sz w:val="24"/>
          <w:szCs w:val="24"/>
          <w:lang w:val="en-US" w:eastAsia="cs-CZ"/>
        </w:rPr>
        <w:t xml:space="preserve">, </w:t>
      </w:r>
      <w:proofErr w:type="spellStart"/>
      <w:r w:rsidRPr="00BA7649">
        <w:rPr>
          <w:rFonts w:ascii="Book Antiqua" w:hAnsi="Book Antiqua"/>
          <w:bCs/>
          <w:color w:val="000000"/>
          <w:sz w:val="24"/>
          <w:szCs w:val="24"/>
          <w:lang w:val="en-US" w:eastAsia="cs-CZ"/>
        </w:rPr>
        <w:t>Ryska</w:t>
      </w:r>
      <w:proofErr w:type="spellEnd"/>
      <w:r w:rsidRPr="00BA7649">
        <w:rPr>
          <w:rFonts w:ascii="Book Antiqua" w:hAnsi="Book Antiqua"/>
          <w:bCs/>
          <w:color w:val="000000"/>
          <w:sz w:val="24"/>
          <w:szCs w:val="24"/>
          <w:lang w:val="en-US" w:eastAsia="cs-CZ"/>
        </w:rPr>
        <w:t xml:space="preserve"> </w:t>
      </w:r>
      <w:r>
        <w:rPr>
          <w:rFonts w:ascii="Book Antiqua" w:hAnsi="Book Antiqua" w:hint="eastAsia"/>
          <w:bCs/>
          <w:color w:val="000000"/>
          <w:sz w:val="24"/>
          <w:szCs w:val="24"/>
          <w:lang w:val="en-US" w:eastAsia="zh-CN"/>
        </w:rPr>
        <w:t xml:space="preserve">M. </w:t>
      </w:r>
      <w:r w:rsidRPr="008C3C6E">
        <w:rPr>
          <w:rFonts w:ascii="Book Antiqua" w:hAnsi="Book Antiqua"/>
          <w:bCs/>
          <w:sz w:val="24"/>
          <w:szCs w:val="24"/>
          <w:lang w:val="en-US" w:eastAsia="cs-CZ"/>
        </w:rPr>
        <w:t xml:space="preserve">Gastric duplication cyst communicating to accessory pancreatic lobe: A case report </w:t>
      </w:r>
      <w:r w:rsidRPr="008C3C6E">
        <w:rPr>
          <w:rFonts w:ascii="Book Antiqua" w:hAnsi="Book Antiqua"/>
          <w:color w:val="000000" w:themeColor="text1"/>
          <w:sz w:val="24"/>
          <w:szCs w:val="24"/>
        </w:rPr>
        <w:t>and review of the literature</w:t>
      </w:r>
      <w:r>
        <w:rPr>
          <w:rFonts w:ascii="Book Antiqua" w:hAnsi="Book Antiqua" w:hint="eastAsia"/>
          <w:color w:val="000000" w:themeColor="text1"/>
          <w:sz w:val="24"/>
          <w:szCs w:val="24"/>
          <w:lang w:eastAsia="zh-CN"/>
        </w:rPr>
        <w:t xml:space="preserve">. </w:t>
      </w:r>
      <w:r w:rsidRPr="008C3C6E">
        <w:rPr>
          <w:rFonts w:ascii="Book Antiqua" w:hAnsi="Book Antiqua"/>
          <w:i/>
          <w:color w:val="000000" w:themeColor="text1"/>
          <w:sz w:val="24"/>
          <w:szCs w:val="24"/>
          <w:lang w:eastAsia="zh-CN"/>
        </w:rPr>
        <w:t>World J Clin Cases</w:t>
      </w:r>
      <w:r>
        <w:rPr>
          <w:rFonts w:ascii="Book Antiqua" w:hAnsi="Book Antiqua" w:hint="eastAsia"/>
          <w:color w:val="000000" w:themeColor="text1"/>
          <w:sz w:val="24"/>
          <w:szCs w:val="24"/>
          <w:lang w:eastAsia="zh-CN"/>
        </w:rPr>
        <w:t xml:space="preserve"> </w:t>
      </w:r>
      <w:bookmarkStart w:id="157" w:name="OLE_LINK335"/>
      <w:bookmarkStart w:id="158" w:name="OLE_LINK336"/>
      <w:r w:rsidRPr="007A0AFD">
        <w:rPr>
          <w:rFonts w:ascii="Book Antiqua" w:hAnsi="Book Antiqua"/>
          <w:sz w:val="24"/>
        </w:rPr>
        <w:t>201</w:t>
      </w:r>
      <w:r>
        <w:rPr>
          <w:rFonts w:ascii="Book Antiqua" w:hAnsi="Book Antiqua" w:hint="eastAsia"/>
          <w:sz w:val="24"/>
        </w:rPr>
        <w:t>8</w:t>
      </w:r>
      <w:r w:rsidRPr="007A0AFD">
        <w:rPr>
          <w:rFonts w:ascii="Book Antiqua" w:hAnsi="Book Antiqua"/>
          <w:sz w:val="24"/>
        </w:rPr>
        <w:t xml:space="preserve">; </w:t>
      </w:r>
      <w:r w:rsidRPr="007A0AFD">
        <w:rPr>
          <w:rFonts w:ascii="Book Antiqua" w:hAnsi="Book Antiqua" w:hint="eastAsia"/>
          <w:sz w:val="24"/>
        </w:rPr>
        <w:t xml:space="preserve">In </w:t>
      </w:r>
      <w:r w:rsidRPr="007A0AFD">
        <w:rPr>
          <w:rFonts w:ascii="Book Antiqua" w:hAnsi="Book Antiqua"/>
          <w:sz w:val="24"/>
        </w:rPr>
        <w:t>p</w:t>
      </w:r>
      <w:r w:rsidRPr="007A0AFD">
        <w:rPr>
          <w:rFonts w:ascii="Book Antiqua" w:hAnsi="Book Antiqua" w:hint="eastAsia"/>
          <w:sz w:val="24"/>
        </w:rPr>
        <w:t>ress</w:t>
      </w:r>
      <w:bookmarkEnd w:id="157"/>
      <w:bookmarkEnd w:id="158"/>
    </w:p>
    <w:p w14:paraId="57F8C366" w14:textId="754D8F74" w:rsidR="0036102B" w:rsidRDefault="0036102B" w:rsidP="0036102B">
      <w:pPr>
        <w:spacing w:after="0" w:line="360" w:lineRule="auto"/>
        <w:jc w:val="both"/>
        <w:rPr>
          <w:rFonts w:ascii="Book Antiqua" w:hAnsi="Book Antiqua"/>
          <w:sz w:val="24"/>
          <w:szCs w:val="24"/>
          <w:lang w:eastAsia="zh-CN"/>
        </w:rPr>
      </w:pPr>
      <w:r>
        <w:rPr>
          <w:rFonts w:ascii="Book Antiqua" w:hAnsi="Book Antiqua"/>
          <w:sz w:val="24"/>
          <w:szCs w:val="24"/>
          <w:lang w:eastAsia="zh-CN"/>
        </w:rPr>
        <w:br w:type="page"/>
      </w:r>
    </w:p>
    <w:p w14:paraId="31AB1385" w14:textId="77777777" w:rsidR="00F53ED4" w:rsidRPr="00BA7649" w:rsidRDefault="006B49D0" w:rsidP="0036102B">
      <w:pPr>
        <w:spacing w:after="0" w:line="360" w:lineRule="auto"/>
        <w:jc w:val="both"/>
        <w:rPr>
          <w:rFonts w:ascii="Book Antiqua" w:hAnsi="Book Antiqua"/>
          <w:b/>
          <w:bCs/>
          <w:sz w:val="24"/>
          <w:szCs w:val="24"/>
          <w:lang w:val="en-US" w:eastAsia="cs-CZ"/>
        </w:rPr>
      </w:pPr>
      <w:r w:rsidRPr="00BA7649">
        <w:rPr>
          <w:rFonts w:ascii="Book Antiqua" w:hAnsi="Book Antiqua"/>
          <w:b/>
          <w:bCs/>
          <w:sz w:val="24"/>
          <w:szCs w:val="24"/>
          <w:lang w:val="en-US" w:eastAsia="cs-CZ"/>
        </w:rPr>
        <w:lastRenderedPageBreak/>
        <w:t>INTRODUCTION</w:t>
      </w:r>
    </w:p>
    <w:p w14:paraId="0B18B18F" w14:textId="6AD2331A" w:rsidR="00F53ED4" w:rsidRPr="00BA7649" w:rsidRDefault="004653B3" w:rsidP="0036102B">
      <w:pPr>
        <w:spacing w:after="0" w:line="360" w:lineRule="auto"/>
        <w:jc w:val="both"/>
        <w:rPr>
          <w:rFonts w:ascii="Book Antiqua" w:hAnsi="Book Antiqua"/>
          <w:sz w:val="24"/>
          <w:szCs w:val="24"/>
          <w:lang w:val="en-US" w:eastAsia="cs-CZ"/>
        </w:rPr>
      </w:pPr>
      <w:r w:rsidRPr="00BA7649">
        <w:rPr>
          <w:rFonts w:ascii="Book Antiqua" w:hAnsi="Book Antiqua"/>
          <w:bCs/>
          <w:sz w:val="24"/>
          <w:szCs w:val="24"/>
          <w:lang w:val="en-US" w:eastAsia="cs-CZ"/>
        </w:rPr>
        <w:t>Duplications of the digestive tract can be observed with an incidence of 1:4500 for the general population</w:t>
      </w:r>
      <w:r w:rsidR="00AF58A3" w:rsidRPr="00BA7649">
        <w:rPr>
          <w:rFonts w:ascii="Book Antiqua" w:hAnsi="Book Antiqua"/>
          <w:bCs/>
          <w:sz w:val="24"/>
          <w:szCs w:val="24"/>
          <w:lang w:val="en-US" w:eastAsia="cs-CZ"/>
        </w:rPr>
        <w:fldChar w:fldCharType="begin" w:fldLock="1"/>
      </w:r>
      <w:r w:rsidR="004E2AF9" w:rsidRPr="00BA7649">
        <w:rPr>
          <w:rFonts w:ascii="Book Antiqua" w:hAnsi="Book Antiqua"/>
          <w:bCs/>
          <w:sz w:val="24"/>
          <w:szCs w:val="24"/>
          <w:lang w:val="en-US" w:eastAsia="cs-CZ"/>
        </w:rPr>
        <w:instrText>ADDIN CSL_CITATION {"citationItems":[{"id":"ITEM-1","itemData":{"DOI":"10.1016/B978-0-323-07255-7.00090-8","author":[{"dropping-particle":"","family":"Lund","given":"Dennis P","non-dropping-particle":"","parse-names":false,"suffix":""}],"chapter-number":"90 Aliment","container-title":"Pediatric Surgery","edition":"7","id":"ITEM-1","issued":{"date-parts":[["2012"]]},"page":"1155-1163","publisher":"Elsevier","title":"Alimentary Tract Duplications","type":"chapter"},"uris":["http://www.mendeley.com/documents/?uuid=6c4ac93a-32cd-491f-b90f-cecf8bc6f633"]}],"mendeley":{"formattedCitation":"&lt;sup&gt;[1]&lt;/sup&gt;","plainTextFormattedCitation":"[1]","previouslyFormattedCitation":"&lt;sup&gt;[1]&lt;/sup&gt;"},"properties":{"noteIndex":0},"schema":"https://github.com/citation-style-language/schema/raw/master/csl-citation.json"}</w:instrText>
      </w:r>
      <w:r w:rsidR="00AF58A3" w:rsidRPr="00BA7649">
        <w:rPr>
          <w:rFonts w:ascii="Book Antiqua" w:hAnsi="Book Antiqua"/>
          <w:bCs/>
          <w:sz w:val="24"/>
          <w:szCs w:val="24"/>
          <w:lang w:val="en-US" w:eastAsia="cs-CZ"/>
        </w:rPr>
        <w:fldChar w:fldCharType="separate"/>
      </w:r>
      <w:r w:rsidRPr="00BA7649">
        <w:rPr>
          <w:rFonts w:ascii="Book Antiqua" w:hAnsi="Book Antiqua"/>
          <w:bCs/>
          <w:noProof/>
          <w:sz w:val="24"/>
          <w:szCs w:val="24"/>
          <w:vertAlign w:val="superscript"/>
          <w:lang w:val="en-US" w:eastAsia="cs-CZ"/>
        </w:rPr>
        <w:t>[1]</w:t>
      </w:r>
      <w:r w:rsidR="00AF58A3" w:rsidRPr="00BA7649">
        <w:rPr>
          <w:rFonts w:ascii="Book Antiqua" w:hAnsi="Book Antiqua"/>
          <w:bCs/>
          <w:sz w:val="24"/>
          <w:szCs w:val="24"/>
          <w:lang w:val="en-US" w:eastAsia="cs-CZ"/>
        </w:rPr>
        <w:fldChar w:fldCharType="end"/>
      </w:r>
      <w:r w:rsidRPr="00BA7649">
        <w:rPr>
          <w:rFonts w:ascii="Book Antiqua" w:hAnsi="Book Antiqua"/>
          <w:sz w:val="24"/>
          <w:szCs w:val="24"/>
          <w:lang w:val="en-US"/>
        </w:rPr>
        <w:t xml:space="preserve">. They can be found along the entire scope of the digestive tract. Their occurrence in the stomach is rare, and reported between </w:t>
      </w:r>
      <w:r w:rsidRPr="00BA7649">
        <w:rPr>
          <w:rFonts w:ascii="Book Antiqua" w:hAnsi="Book Antiqua"/>
          <w:sz w:val="24"/>
          <w:szCs w:val="24"/>
          <w:shd w:val="clear" w:color="auto" w:fill="FFFFFF"/>
          <w:lang w:val="en-US"/>
        </w:rPr>
        <w:t>4% and 9%</w:t>
      </w:r>
      <w:r w:rsidR="00AF58A3" w:rsidRPr="00BA7649">
        <w:rPr>
          <w:rFonts w:ascii="Book Antiqua" w:hAnsi="Book Antiqua"/>
          <w:sz w:val="24"/>
          <w:szCs w:val="24"/>
          <w:shd w:val="clear" w:color="auto" w:fill="FFFFFF"/>
          <w:lang w:val="en-US"/>
        </w:rPr>
        <w:fldChar w:fldCharType="begin" w:fldLock="1"/>
      </w:r>
      <w:r w:rsidR="004E2AF9" w:rsidRPr="00BA7649">
        <w:rPr>
          <w:rFonts w:ascii="Book Antiqua" w:hAnsi="Book Antiqua"/>
          <w:sz w:val="24"/>
          <w:szCs w:val="24"/>
          <w:shd w:val="clear" w:color="auto" w:fill="FFFFFF"/>
          <w:lang w:val="en-US"/>
        </w:rPr>
        <w:instrText>ADDIN CSL_CITATION {"citationItems":[{"id":"ITEM-1","itemData":{"DOI":"10.4103/2303-9027.138783","ISSN":"2303-9027","PMID":"25184121","abstract":"Gastrointestinal tract duplication cysts are rare congenital gastrointestinal malformation in young patients and adults. They consist of foregut duplication cysts, small bowel duplication cysts, and large bowel duplication cysts. Endoscopic ultrasound (EUS) has been widely used as a modality for the evaluation and diagnosis of duplication cysts. EUS is the diagnostic tool of choice to investigate duplication cysts since it can distinguish between solid and cystic lesions. The question of whether or not to perform EUS-fine needle aspiration (EUS-FNA) on a lesion suspected of being a duplication cyst is controversial as these lesions can become infected with significant consequences, although EUS-FNA is often required to obtain a definitive diagnosis and to rule out more ominous lesions. This manuscript will review the literature on duplication cysts throughout the body and will also focus on the role of EUS and FNA with regards to these lesions.","author":[{"dropping-particle":"","family":"Liu","given":"Roy","non-dropping-particle":"","parse-names":false,"suffix":""},{"dropping-particle":"","family":"Adler","given":"Douglas G","non-dropping-particle":"","parse-names":false,"suffix":""}],"container-title":"Endoscopic ultrasound","id":"ITEM-1","issue":"3","issued":{"date-parts":[["2014","7"]]},"page":"152-60","title":"Duplication cysts: Diagnosis, management, and the role of endoscopic ultrasound.","type":"article-journal","volume":"3"},"uris":["http://www.mendeley.com/documents/?uuid=81274312-e9ae-43b0-9a90-6c656cfbd4e1"]}],"mendeley":{"formattedCitation":"&lt;sup&gt;[2]&lt;/sup&gt;","plainTextFormattedCitation":"[2]","previouslyFormattedCitation":"&lt;sup&gt;[2]&lt;/sup&gt;"},"properties":{"noteIndex":0},"schema":"https://github.com/citation-style-language/schema/raw/master/csl-citation.json"}</w:instrText>
      </w:r>
      <w:r w:rsidR="00AF58A3" w:rsidRPr="00BA7649">
        <w:rPr>
          <w:rFonts w:ascii="Book Antiqua" w:hAnsi="Book Antiqua"/>
          <w:sz w:val="24"/>
          <w:szCs w:val="24"/>
          <w:shd w:val="clear" w:color="auto" w:fill="FFFFFF"/>
          <w:lang w:val="en-US"/>
        </w:rPr>
        <w:fldChar w:fldCharType="separate"/>
      </w:r>
      <w:r w:rsidRPr="00BA7649">
        <w:rPr>
          <w:rFonts w:ascii="Book Antiqua" w:hAnsi="Book Antiqua"/>
          <w:noProof/>
          <w:sz w:val="24"/>
          <w:szCs w:val="24"/>
          <w:shd w:val="clear" w:color="auto" w:fill="FFFFFF"/>
          <w:vertAlign w:val="superscript"/>
          <w:lang w:val="en-US"/>
        </w:rPr>
        <w:t>[2]</w:t>
      </w:r>
      <w:r w:rsidR="00AF58A3" w:rsidRPr="00BA7649">
        <w:rPr>
          <w:rFonts w:ascii="Book Antiqua" w:hAnsi="Book Antiqua"/>
          <w:sz w:val="24"/>
          <w:szCs w:val="24"/>
          <w:shd w:val="clear" w:color="auto" w:fill="FFFFFF"/>
          <w:lang w:val="en-US"/>
        </w:rPr>
        <w:fldChar w:fldCharType="end"/>
      </w:r>
      <w:r w:rsidRPr="00BA7649">
        <w:rPr>
          <w:rFonts w:ascii="Book Antiqua" w:hAnsi="Book Antiqua"/>
          <w:bCs/>
          <w:sz w:val="24"/>
          <w:szCs w:val="24"/>
          <w:lang w:val="en-US" w:eastAsia="cs-CZ"/>
        </w:rPr>
        <w:t xml:space="preserve">. </w:t>
      </w:r>
      <w:r w:rsidRPr="00BA7649">
        <w:rPr>
          <w:rFonts w:ascii="Book Antiqua" w:hAnsi="Book Antiqua"/>
          <w:sz w:val="24"/>
          <w:szCs w:val="24"/>
          <w:lang w:val="en-US" w:eastAsia="cs-CZ"/>
        </w:rPr>
        <w:t xml:space="preserve">If gastric duplication cysts are symptomatic, symptoms are most commonly expressed through epigastric fullness, weight loss, </w:t>
      </w:r>
      <w:proofErr w:type="spellStart"/>
      <w:r w:rsidRPr="00BA7649">
        <w:rPr>
          <w:rFonts w:ascii="Book Antiqua" w:hAnsi="Book Antiqua"/>
          <w:sz w:val="24"/>
          <w:szCs w:val="24"/>
          <w:lang w:val="en-US" w:eastAsia="cs-CZ"/>
        </w:rPr>
        <w:t>anaemia</w:t>
      </w:r>
      <w:proofErr w:type="spellEnd"/>
      <w:r w:rsidRPr="00BA7649">
        <w:rPr>
          <w:rFonts w:ascii="Book Antiqua" w:hAnsi="Book Antiqua"/>
          <w:sz w:val="24"/>
          <w:szCs w:val="24"/>
          <w:lang w:val="en-US" w:eastAsia="cs-CZ"/>
        </w:rPr>
        <w:t>, dysphagia, abdominal tenderness, or epigastric mass on physical examination</w:t>
      </w:r>
      <w:r w:rsidR="00AF58A3" w:rsidRPr="00BA7649">
        <w:rPr>
          <w:rFonts w:ascii="Book Antiqua" w:hAnsi="Book Antiqua"/>
          <w:sz w:val="24"/>
          <w:szCs w:val="24"/>
          <w:lang w:val="en-US" w:eastAsia="cs-CZ"/>
        </w:rPr>
        <w:fldChar w:fldCharType="begin" w:fldLock="1"/>
      </w:r>
      <w:r w:rsidR="006F528C" w:rsidRPr="00BA7649">
        <w:rPr>
          <w:rFonts w:ascii="Book Antiqua" w:hAnsi="Book Antiqua"/>
          <w:sz w:val="24"/>
          <w:szCs w:val="24"/>
          <w:lang w:val="en-US" w:eastAsia="cs-CZ"/>
        </w:rPr>
        <w:instrText>ADDIN CSL_CITATION {"citationItems":[{"id":"ITEM-1","itemData":{"DOI":"10.1016/j.ijscr.2017.01.033","ISSN":"2210-2612","PMID":"28131064","abstract":"INTRODUCTION Duplication of the alimentary tract is a relatively rare congenital anomaly. It can affect any part of the gastrointestinal tract, with ileum being the most common site. These malformations are believed to be congenital, formed before the differentiation of epithelial lining, and therefore named for the organ with which they are associated. Duplication cysts of the stomach represent four percent of all alimentary tract duplications. CASE REPORT Here, we report a rare case of symptomatic duplication cyst of stomach associated with ectopic pancreas presenting in adult. DISCUSSION Gastrointestinal duplication is a relatively rare anomaly that may occur at any level from oral cavity to rectum with ileum being the most common site. Duplication cysts of the stomach are quite rare, and most of them have been reported in children. Duplication cysts of ileum are usually located on the mesenteric border, whereas the usual location for gastric duplication cysts is along the greater curvature. The duplication cyst is entirely separated from the adjacent bowel but shares a common wall. Complete removal is the treatment choice to avoid the risk of possible complications such as obstruction, torsion, perforation, hemorrhage, and malignancy. A non-communicating GDC is classically treated by complete excision of the cyst and resection of the shared wall between stomach and the duplication cyst. CONCLUSION This unusual developmental anomaly should be included in the differential diagnosis of cystic masses of the gastrointestinal tract, and the possibility of malignancy should also be considered, so as be treated surgically by complete resection.","author":[{"dropping-particle":"","family":"Passos","given":"I D","non-dropping-particle":"","parse-names":false,"suffix":""},{"dropping-particle":"","family":"Chatzoulis","given":"G","non-dropping-particle":"","parse-names":false,"suffix":""},{"dropping-particle":"","family":"Milias","given":"K","non-dropping-particle":"","parse-names":false,"suffix":""},{"dropping-particle":"","family":"Tzoi","given":"E","non-dropping-particle":"","parse-names":false,"suffix":""},{"dropping-particle":"","family":"Christoforakis","given":"C","non-dropping-particle":"","parse-names":false,"suffix":""},{"dropping-particle":"","family":"Spyridopoulos","given":"P","non-dropping-particle":"","parse-names":false,"suffix":""}],"container-title":"International journal of surgery case reports","id":"ITEM-1","issued":{"date-parts":[["2017"]]},"page":"109-113","title":"Gastric duplication cyst (gdc) associated with ectopic pancreas: Case report and review of the literature.","type":"article-journal","volume":"31"},"uris":["http://www.mendeley.com/documents/?uuid=ce2c7b66-8133-4df2-83cc-3324d8e568e0"]}],"mendeley":{"formattedCitation":"&lt;sup&gt;[3]&lt;/sup&gt;","plainTextFormattedCitation":"[3]","previouslyFormattedCitation":"&lt;sup&gt;[3]&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4E2AF9" w:rsidRPr="00BA7649">
        <w:rPr>
          <w:rFonts w:ascii="Book Antiqua" w:hAnsi="Book Antiqua"/>
          <w:noProof/>
          <w:sz w:val="24"/>
          <w:szCs w:val="24"/>
          <w:vertAlign w:val="superscript"/>
          <w:lang w:val="en-US" w:eastAsia="cs-CZ"/>
        </w:rPr>
        <w:t>[3]</w:t>
      </w:r>
      <w:r w:rsidR="00AF58A3" w:rsidRPr="00BA7649">
        <w:rPr>
          <w:rFonts w:ascii="Book Antiqua" w:hAnsi="Book Antiqua"/>
          <w:sz w:val="24"/>
          <w:szCs w:val="24"/>
          <w:lang w:val="en-US" w:eastAsia="cs-CZ"/>
        </w:rPr>
        <w:fldChar w:fldCharType="end"/>
      </w:r>
      <w:r w:rsidRPr="00BA7649">
        <w:rPr>
          <w:rFonts w:ascii="Book Antiqua" w:hAnsi="Book Antiqua"/>
          <w:sz w:val="24"/>
          <w:szCs w:val="24"/>
          <w:lang w:val="en-US" w:eastAsia="cs-CZ"/>
        </w:rPr>
        <w:t>. Cases of adenocarcinoma arising from gastric duplication cysts have also been described</w:t>
      </w:r>
      <w:r w:rsidR="00AF58A3" w:rsidRPr="00BA7649">
        <w:rPr>
          <w:rFonts w:ascii="Book Antiqua" w:hAnsi="Book Antiqua"/>
          <w:sz w:val="24"/>
          <w:szCs w:val="24"/>
          <w:lang w:val="en-US" w:eastAsia="cs-CZ"/>
        </w:rPr>
        <w:fldChar w:fldCharType="begin" w:fldLock="1"/>
      </w:r>
      <w:r w:rsidR="006F528C" w:rsidRPr="00BA7649">
        <w:rPr>
          <w:rFonts w:ascii="Book Antiqua" w:hAnsi="Book Antiqua"/>
          <w:sz w:val="24"/>
          <w:szCs w:val="24"/>
          <w:lang w:val="en-US" w:eastAsia="cs-CZ"/>
        </w:rPr>
        <w:instrText>ADDIN CSL_CITATION {"citationItems":[{"id":"ITEM-1","itemData":{"ISSN":"0021-9746","PMID":"15047751","abstract":"This report describes a rare case of adenocarcinoma arising from a gastric duplication cyst, with invasion to the stomach wall, in a 40 year old Japanese man. A cystic lesion was found between the stomach and the spleen. The cyst had a well circumscribed smooth muscle layer, corresponding to the muscularis propria of the stomach and the mucosa of the alimentary tract. A well differentiated adenocarcinoma was found within the duplication cyst, invading its serosa. Well differentiated adenocarcinoma was independently found in the fundus of the stomach; the tumour of the cyst was connected by fibrous tissue. Microscopically, there was neither adenocarcinoma in situ nor precancerous lesions, such as epithelial dysplasia, suggesting that the carcinoma derived from a gastric duplication cyst that invaded the stomach. Duplication cysts should be included in the differential diagnosis of cystic masses of the gastrointestinal tract, and the possibility of malignancy within these cysts should be considered.","author":[{"dropping-particle":"","family":"Kuraoka","given":"K","non-dropping-particle":"","parse-names":false,"suffix":""},{"dropping-particle":"","family":"Nakayama","given":"H","non-dropping-particle":"","parse-names":false,"suffix":""},{"dropping-particle":"","family":"Kagawa","given":"T","non-dropping-particle":"","parse-names":false,"suffix":""},{"dropping-particle":"","family":"Ichikawa","given":"T","non-dropping-particle":"","parse-names":false,"suffix":""},{"dropping-particle":"","family":"Yasui","given":"W","non-dropping-particle":"","parse-names":false,"suffix":""}],"container-title":"Journal of clinical pathology","id":"ITEM-1","issue":"4","issued":{"date-parts":[["2004","4"]]},"page":"428-31","title":"Adenocarcinoma arising from a gastric duplication cyst with invasion to the stomach: a case report with literature review.","type":"article-journal","volume":"57"},"uris":["http://www.mendeley.com/documents/?uuid=e9b581ac-1fd6-43b7-b2bc-adc7ea0ecf20"]}],"mendeley":{"formattedCitation":"&lt;sup&gt;[4]&lt;/sup&gt;","plainTextFormattedCitation":"[4]","previouslyFormattedCitation":"&lt;sup&gt;[4]&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4E2AF9" w:rsidRPr="00BA7649">
        <w:rPr>
          <w:rFonts w:ascii="Book Antiqua" w:hAnsi="Book Antiqua"/>
          <w:noProof/>
          <w:sz w:val="24"/>
          <w:szCs w:val="24"/>
          <w:vertAlign w:val="superscript"/>
          <w:lang w:val="en-US" w:eastAsia="cs-CZ"/>
        </w:rPr>
        <w:t>[4]</w:t>
      </w:r>
      <w:r w:rsidR="00AF58A3" w:rsidRPr="00BA7649">
        <w:rPr>
          <w:rFonts w:ascii="Book Antiqua" w:hAnsi="Book Antiqua"/>
          <w:sz w:val="24"/>
          <w:szCs w:val="24"/>
          <w:lang w:val="en-US" w:eastAsia="cs-CZ"/>
        </w:rPr>
        <w:fldChar w:fldCharType="end"/>
      </w:r>
      <w:r w:rsidR="00E15947"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The exact incidence of pancreatic duplication is unknown</w:t>
      </w:r>
      <w:r w:rsidRPr="00BA7649">
        <w:rPr>
          <w:rFonts w:ascii="Book Antiqua" w:hAnsi="Book Antiqua"/>
          <w:sz w:val="24"/>
          <w:szCs w:val="24"/>
          <w:lang w:val="en-US"/>
        </w:rPr>
        <w:t xml:space="preserve">. It tends to be described following </w:t>
      </w:r>
      <w:r w:rsidR="00C50A22">
        <w:rPr>
          <w:rFonts w:ascii="Book Antiqua" w:hAnsi="Book Antiqua" w:hint="eastAsia"/>
          <w:sz w:val="24"/>
          <w:szCs w:val="24"/>
          <w:lang w:val="en-US" w:eastAsia="zh-CN"/>
        </w:rPr>
        <w:t>computed tomography (</w:t>
      </w:r>
      <w:r w:rsidRPr="00BA7649">
        <w:rPr>
          <w:rFonts w:ascii="Book Antiqua" w:hAnsi="Book Antiqua"/>
          <w:sz w:val="24"/>
          <w:szCs w:val="24"/>
          <w:lang w:val="en-US"/>
        </w:rPr>
        <w:t>CT</w:t>
      </w:r>
      <w:r w:rsidR="00C50A22">
        <w:rPr>
          <w:rFonts w:ascii="Book Antiqua" w:hAnsi="Book Antiqua" w:hint="eastAsia"/>
          <w:sz w:val="24"/>
          <w:szCs w:val="24"/>
          <w:lang w:val="en-US" w:eastAsia="zh-CN"/>
        </w:rPr>
        <w:t>)</w:t>
      </w:r>
      <w:r w:rsidRPr="00BA7649">
        <w:rPr>
          <w:rFonts w:ascii="Book Antiqua" w:hAnsi="Book Antiqua"/>
          <w:sz w:val="24"/>
          <w:szCs w:val="24"/>
          <w:lang w:val="en-US"/>
        </w:rPr>
        <w:t xml:space="preserve"> scans in examinations of the </w:t>
      </w:r>
      <w:r w:rsidRPr="00BA7649">
        <w:rPr>
          <w:rFonts w:ascii="Book Antiqua" w:hAnsi="Book Antiqua"/>
          <w:sz w:val="24"/>
          <w:szCs w:val="24"/>
          <w:lang w:val="en-US" w:eastAsia="cs-CZ"/>
        </w:rPr>
        <w:t>abdominal cavity performed for diverse indications. In that case, no intervention is required</w:t>
      </w:r>
      <w:r w:rsidR="00AF58A3" w:rsidRPr="00BA7649">
        <w:rPr>
          <w:rFonts w:ascii="Book Antiqua" w:hAnsi="Book Antiqua"/>
          <w:sz w:val="24"/>
          <w:szCs w:val="24"/>
          <w:lang w:val="en-US" w:eastAsia="cs-CZ"/>
        </w:rPr>
        <w:fldChar w:fldCharType="begin" w:fldLock="1"/>
      </w:r>
      <w:r w:rsidR="006F528C" w:rsidRPr="00BA7649">
        <w:rPr>
          <w:rFonts w:ascii="Book Antiqua" w:hAnsi="Book Antiqua"/>
          <w:sz w:val="24"/>
          <w:szCs w:val="24"/>
          <w:lang w:val="en-US" w:eastAsia="cs-CZ"/>
        </w:rPr>
        <w:instrText>ADDIN CSL_CITATION {"citationItems":[{"id":"ITEM-1","itemData":{"DOI":"10.2214/AJR.05.1453","ISSN":"0361-803X","author":[{"dropping-particle":"","family":"Dinter","given":"Dietmar","non-dropping-particle":"","parse-names":false,"suffix":""},{"dropping-particle":"","family":"Löhr","given":"J.-Matthias","non-dropping-particle":"","parse-names":false,"suffix":""},{"dropping-particle":"","family":"Neff","given":"K. Wolfgang","non-dropping-particle":"","parse-names":false,"suffix":""}],"container-title":"American Journal of Roentgenology","id":"ITEM-1","issue":"5","issued":{"date-parts":[["2007","11"]]},"page":"W251-W253","title":"Bifid Tail of the Pancreas: Benign Bifurcation Anomaly","type":"article-journal","volume":"189"},"uris":["http://www.mendeley.com/documents/?uuid=2101e391-8df8-4677-b6b3-ed08905c21c9"]}],"mendeley":{"formattedCitation":"&lt;sup&gt;[5]&lt;/sup&gt;","plainTextFormattedCitation":"[5]","previouslyFormattedCitation":"&lt;sup&gt;[5]&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4E2AF9" w:rsidRPr="00BA7649">
        <w:rPr>
          <w:rFonts w:ascii="Book Antiqua" w:hAnsi="Book Antiqua"/>
          <w:noProof/>
          <w:sz w:val="24"/>
          <w:szCs w:val="24"/>
          <w:vertAlign w:val="superscript"/>
          <w:lang w:val="en-US" w:eastAsia="cs-CZ"/>
        </w:rPr>
        <w:t>[5]</w:t>
      </w:r>
      <w:r w:rsidR="00AF58A3" w:rsidRPr="00BA7649">
        <w:rPr>
          <w:rFonts w:ascii="Book Antiqua" w:hAnsi="Book Antiqua"/>
          <w:sz w:val="24"/>
          <w:szCs w:val="24"/>
          <w:lang w:val="en-US" w:eastAsia="cs-CZ"/>
        </w:rPr>
        <w:fldChar w:fldCharType="end"/>
      </w:r>
      <w:r w:rsidRPr="00BA7649">
        <w:rPr>
          <w:rFonts w:ascii="Book Antiqua" w:hAnsi="Book Antiqua"/>
          <w:sz w:val="24"/>
          <w:szCs w:val="24"/>
          <w:lang w:val="en-US" w:eastAsia="cs-CZ"/>
        </w:rPr>
        <w:t>. However, cases of acute pancreatitis have been reported</w:t>
      </w:r>
      <w:r w:rsidR="00AF58A3" w:rsidRPr="00BA7649">
        <w:rPr>
          <w:rFonts w:ascii="Book Antiqua" w:hAnsi="Book Antiqua"/>
          <w:sz w:val="24"/>
          <w:szCs w:val="24"/>
          <w:lang w:val="en-US" w:eastAsia="cs-CZ"/>
        </w:rPr>
        <w:fldChar w:fldCharType="begin" w:fldLock="1"/>
      </w:r>
      <w:r w:rsidR="006F528C" w:rsidRPr="00BA7649">
        <w:rPr>
          <w:rFonts w:ascii="Book Antiqua" w:hAnsi="Book Antiqua"/>
          <w:sz w:val="24"/>
          <w:szCs w:val="24"/>
          <w:lang w:val="en-US" w:eastAsia="cs-CZ"/>
        </w:rPr>
        <w:instrText>ADDIN CSL_CITATION {"citationItems":[{"id":"ITEM-1","itemData":{"ISSN":"1880-2206","PMID":"24172786","abstract":"Bifid tail of the pancreas is an extremely rare developmental anomaly, and its clinical importance is not well known. We report the case of a 28-year-old man with acute pancreatitis limited to one side of a bifid tail with no otherwise detectable parenchymal edema on magnetic resonance (MR) imaging. Neither was there evidence of other anatomical ductal abnormalities that could have contributed to the patient's pancreatitis. To the best of our knowledge, this is the first report to suggest that bifid tail of the pancreas might cause acute pancreatitis.","author":[{"dropping-particle":"","family":"Koyasu","given":"Sho","non-dropping-particle":"","parse-names":false,"suffix":""},{"dropping-particle":"","family":"Isoda","given":"Hiroyoshi","non-dropping-particle":"","parse-names":false,"suffix":""},{"dropping-particle":"","family":"Nakase","given":"Hiroshi","non-dropping-particle":"","parse-names":false,"suffix":""},{"dropping-particle":"","family":"Kodama","given":"Yuzo","non-dropping-particle":"","parse-names":false,"suffix":""},{"dropping-particle":"","family":"Chiba","given":"Tsutomu","non-dropping-particle":"","parse-names":false,"suffix":""},{"dropping-particle":"","family":"Togashi","given":"Kaori","non-dropping-particle":"","parse-names":false,"suffix":""}],"container-title":"Magnetic resonance in medical sciences : MRMS : an official journal of Japan Society of Magnetic Resonance in Medicine","id":"ITEM-1","issue":"4","issued":{"date-parts":[["2013","12","25"]]},"page":"315-8","title":"Bifid tail of the pancreas with localized acute pancreatitis.","type":"article-journal","volume":"12"},"uris":["http://www.mendeley.com/documents/?uuid=e4fa77c3-eb16-4cb4-bf54-0e1c6cffacd6"]}],"mendeley":{"formattedCitation":"&lt;sup&gt;[6]&lt;/sup&gt;","plainTextFormattedCitation":"[6]","previouslyFormattedCitation":"&lt;sup&gt;[6]&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4E2AF9" w:rsidRPr="00BA7649">
        <w:rPr>
          <w:rFonts w:ascii="Book Antiqua" w:hAnsi="Book Antiqua"/>
          <w:noProof/>
          <w:sz w:val="24"/>
          <w:szCs w:val="24"/>
          <w:vertAlign w:val="superscript"/>
          <w:lang w:val="en-US" w:eastAsia="cs-CZ"/>
        </w:rPr>
        <w:t>[6]</w:t>
      </w:r>
      <w:r w:rsidR="00AF58A3" w:rsidRPr="00BA7649">
        <w:rPr>
          <w:rFonts w:ascii="Book Antiqua" w:hAnsi="Book Antiqua"/>
          <w:sz w:val="24"/>
          <w:szCs w:val="24"/>
          <w:lang w:val="en-US" w:eastAsia="cs-CZ"/>
        </w:rPr>
        <w:fldChar w:fldCharType="end"/>
      </w:r>
      <w:r w:rsidRPr="00BA7649">
        <w:rPr>
          <w:rFonts w:ascii="Book Antiqua" w:hAnsi="Book Antiqua"/>
          <w:sz w:val="24"/>
          <w:szCs w:val="24"/>
          <w:lang w:val="en-US" w:eastAsia="cs-CZ"/>
        </w:rPr>
        <w:t>.</w:t>
      </w:r>
      <w:r w:rsidRPr="00BA7649">
        <w:rPr>
          <w:rFonts w:ascii="Book Antiqua" w:hAnsi="Book Antiqua"/>
          <w:sz w:val="24"/>
          <w:szCs w:val="24"/>
          <w:lang w:val="en-US"/>
        </w:rPr>
        <w:t xml:space="preserve"> Duplication of the pancreas often exists in relation to developmental defects of other organs. The most common incidence described is in combination with a gastric duplication cyst</w:t>
      </w:r>
      <w:r w:rsidR="00AF58A3" w:rsidRPr="00BA7649">
        <w:rPr>
          <w:rFonts w:ascii="Book Antiqua" w:hAnsi="Book Antiqua"/>
          <w:sz w:val="24"/>
          <w:szCs w:val="24"/>
          <w:lang w:val="en-US"/>
        </w:rPr>
        <w:fldChar w:fldCharType="begin" w:fldLock="1"/>
      </w:r>
      <w:r w:rsidR="006F528C" w:rsidRPr="00BA7649">
        <w:rPr>
          <w:rFonts w:ascii="Book Antiqua" w:hAnsi="Book Antiqua"/>
          <w:sz w:val="24"/>
          <w:szCs w:val="24"/>
          <w:lang w:val="en-US"/>
        </w:rPr>
        <w:instrText>ADDIN CSL_CITATION {"citationItems":[{"id":"ITEM-1","itemData":{"DOI":"10.1016/S0022-3468(86)80659-5","ISSN":"00223468","abstract":"Combined gastric and pancreatic duplications are uncommon. Although patients usually present with symptoms of intestinal obstruction, gastrointestinal (GI) bleeding may occur if the duplication ulcerates and erodes into a neighboring hollow viscus. An upper GI series and barium enema are helpful in making a diagnosis. Combined duplications probably are produced during embryologic development by traction along a neuroenteric band between the stomach and pancreas. Simple surgical excision is the treatment of choice. © 1986 Grune &amp; Stratton, Inc. Orlando, FL 32887.","author":[{"dropping-particle":"","family":"Spence","given":"Richard K.","non-dropping-particle":"","parse-names":false,"suffix":""},{"dropping-particle":"","family":"Schnaufer","given":"Louise","non-dropping-particle":"","parse-names":false,"suffix":""},{"dropping-particle":"","family":"Mahboubi","given":"Soroosh","non-dropping-particle":"","parse-names":false,"suffix":""}],"container-title":"Journal of Pediatric Surgery","id":"ITEM-1","issue":"1","issued":{"date-parts":[["1986"]]},"page":"68-70","title":"Coexistant gastric duplication and accessory pancreas: Clinical manifestations, embryogenesis, and treatment","type":"article-journal","volume":"21"},"uris":["http://www.mendeley.com/documents/?uuid=046c0d67-4f4a-435e-babe-8237b6ac3c29"]}],"mendeley":{"formattedCitation":"&lt;sup&gt;[7]&lt;/sup&gt;","plainTextFormattedCitation":"[7]","previouslyFormattedCitation":"&lt;sup&gt;[7]&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4E2AF9" w:rsidRPr="00BA7649">
        <w:rPr>
          <w:rFonts w:ascii="Book Antiqua" w:hAnsi="Book Antiqua"/>
          <w:noProof/>
          <w:sz w:val="24"/>
          <w:szCs w:val="24"/>
          <w:vertAlign w:val="superscript"/>
          <w:lang w:val="en-US"/>
        </w:rPr>
        <w:t>[7]</w:t>
      </w:r>
      <w:r w:rsidR="00AF58A3" w:rsidRPr="00BA7649">
        <w:rPr>
          <w:rFonts w:ascii="Book Antiqua" w:hAnsi="Book Antiqua"/>
          <w:sz w:val="24"/>
          <w:szCs w:val="24"/>
          <w:lang w:val="en-US"/>
        </w:rPr>
        <w:fldChar w:fldCharType="end"/>
      </w:r>
      <w:r w:rsidR="00043060" w:rsidRPr="00BA7649">
        <w:rPr>
          <w:rFonts w:ascii="Book Antiqua" w:hAnsi="Book Antiqua"/>
          <w:sz w:val="24"/>
          <w:szCs w:val="24"/>
          <w:lang w:val="en-US"/>
        </w:rPr>
        <w:t>.</w:t>
      </w:r>
      <w:r w:rsidRPr="00BA7649">
        <w:rPr>
          <w:rFonts w:ascii="Book Antiqua" w:hAnsi="Book Antiqua"/>
          <w:sz w:val="24"/>
          <w:szCs w:val="24"/>
          <w:lang w:val="en-US" w:eastAsia="cs-CZ"/>
        </w:rPr>
        <w:t xml:space="preserve"> The incide</w:t>
      </w:r>
      <w:r w:rsidR="00E15947" w:rsidRPr="00BA7649">
        <w:rPr>
          <w:rFonts w:ascii="Book Antiqua" w:hAnsi="Book Antiqua"/>
          <w:sz w:val="24"/>
          <w:szCs w:val="24"/>
          <w:lang w:val="en-US" w:eastAsia="cs-CZ"/>
        </w:rPr>
        <w:t xml:space="preserve">nce, or the clinical impact of </w:t>
      </w:r>
      <w:r w:rsidRPr="00BA7649">
        <w:rPr>
          <w:rFonts w:ascii="Book Antiqua" w:hAnsi="Book Antiqua"/>
          <w:sz w:val="24"/>
          <w:szCs w:val="24"/>
          <w:lang w:val="en-US" w:eastAsia="cs-CZ"/>
        </w:rPr>
        <w:t xml:space="preserve">combined </w:t>
      </w:r>
      <w:r w:rsidRPr="00BA7649">
        <w:rPr>
          <w:rFonts w:ascii="Book Antiqua" w:hAnsi="Book Antiqua"/>
          <w:sz w:val="24"/>
          <w:szCs w:val="24"/>
          <w:lang w:val="en-US"/>
        </w:rPr>
        <w:t>gastric and pancreatic developmental defect</w:t>
      </w:r>
      <w:r w:rsidRPr="00BA7649">
        <w:rPr>
          <w:rFonts w:ascii="Book Antiqua" w:hAnsi="Book Antiqua"/>
          <w:sz w:val="24"/>
          <w:szCs w:val="24"/>
          <w:lang w:val="en-US" w:eastAsia="cs-CZ"/>
        </w:rPr>
        <w:t xml:space="preserve"> has not been uncovered.</w:t>
      </w:r>
      <w:r w:rsidR="00E15947" w:rsidRPr="00BA7649">
        <w:rPr>
          <w:rFonts w:ascii="Book Antiqua" w:hAnsi="Book Antiqua"/>
          <w:sz w:val="24"/>
          <w:szCs w:val="24"/>
          <w:lang w:val="en-US"/>
        </w:rPr>
        <w:t xml:space="preserve"> </w:t>
      </w:r>
      <w:r w:rsidR="00DB37C6" w:rsidRPr="00BA7649">
        <w:rPr>
          <w:rFonts w:ascii="Book Antiqua" w:hAnsi="Book Antiqua"/>
          <w:bCs/>
          <w:sz w:val="24"/>
          <w:szCs w:val="24"/>
          <w:lang w:val="en-US" w:eastAsia="cs-CZ"/>
        </w:rPr>
        <w:t>R</w:t>
      </w:r>
      <w:r w:rsidR="00D050AE" w:rsidRPr="00BA7649">
        <w:rPr>
          <w:rFonts w:ascii="Book Antiqua" w:hAnsi="Book Antiqua"/>
          <w:bCs/>
          <w:sz w:val="24"/>
          <w:szCs w:val="24"/>
          <w:lang w:val="en-US" w:eastAsia="cs-CZ"/>
        </w:rPr>
        <w:t xml:space="preserve">elevant data about this anomaly is lacking. </w:t>
      </w:r>
      <w:r w:rsidR="00DB37C6" w:rsidRPr="00BA7649">
        <w:rPr>
          <w:rFonts w:ascii="Book Antiqua" w:hAnsi="Book Antiqua"/>
          <w:bCs/>
          <w:sz w:val="24"/>
          <w:szCs w:val="24"/>
          <w:lang w:val="en-US" w:eastAsia="cs-CZ"/>
        </w:rPr>
        <w:t>C</w:t>
      </w:r>
      <w:r w:rsidR="00D050AE" w:rsidRPr="00BA7649">
        <w:rPr>
          <w:rFonts w:ascii="Book Antiqua" w:hAnsi="Book Antiqua"/>
          <w:bCs/>
          <w:sz w:val="24"/>
          <w:szCs w:val="24"/>
          <w:lang w:val="en-US" w:eastAsia="cs-CZ"/>
        </w:rPr>
        <w:t xml:space="preserve">ase reports </w:t>
      </w:r>
      <w:r w:rsidR="00DB37C6" w:rsidRPr="00BA7649">
        <w:rPr>
          <w:rFonts w:ascii="Book Antiqua" w:hAnsi="Book Antiqua"/>
          <w:bCs/>
          <w:sz w:val="24"/>
          <w:szCs w:val="24"/>
          <w:lang w:val="en-US" w:eastAsia="cs-CZ"/>
        </w:rPr>
        <w:t>are</w:t>
      </w:r>
      <w:r w:rsidR="00D050AE" w:rsidRPr="00BA7649">
        <w:rPr>
          <w:rFonts w:ascii="Book Antiqua" w:hAnsi="Book Antiqua"/>
          <w:bCs/>
          <w:sz w:val="24"/>
          <w:szCs w:val="24"/>
          <w:lang w:val="en-US" w:eastAsia="cs-CZ"/>
        </w:rPr>
        <w:t xml:space="preserve"> the only relevant source of </w:t>
      </w:r>
      <w:r w:rsidR="00791880" w:rsidRPr="00BA7649">
        <w:rPr>
          <w:rFonts w:ascii="Book Antiqua" w:hAnsi="Book Antiqua"/>
          <w:bCs/>
          <w:sz w:val="24"/>
          <w:szCs w:val="24"/>
          <w:lang w:val="en-US" w:eastAsia="cs-CZ"/>
        </w:rPr>
        <w:t xml:space="preserve">information. This is </w:t>
      </w:r>
      <w:r w:rsidR="00D050AE" w:rsidRPr="00BA7649">
        <w:rPr>
          <w:rFonts w:ascii="Book Antiqua" w:hAnsi="Book Antiqua"/>
          <w:bCs/>
          <w:sz w:val="24"/>
          <w:szCs w:val="24"/>
          <w:lang w:val="en-US" w:eastAsia="cs-CZ"/>
        </w:rPr>
        <w:t>why ea</w:t>
      </w:r>
      <w:r w:rsidR="00791880" w:rsidRPr="00BA7649">
        <w:rPr>
          <w:rFonts w:ascii="Book Antiqua" w:hAnsi="Book Antiqua"/>
          <w:bCs/>
          <w:sz w:val="24"/>
          <w:szCs w:val="24"/>
          <w:lang w:val="en-US" w:eastAsia="cs-CZ"/>
        </w:rPr>
        <w:t>ch published case report has</w:t>
      </w:r>
      <w:r w:rsidR="00D050AE" w:rsidRPr="00BA7649">
        <w:rPr>
          <w:rFonts w:ascii="Book Antiqua" w:hAnsi="Book Antiqua"/>
          <w:bCs/>
          <w:sz w:val="24"/>
          <w:szCs w:val="24"/>
          <w:lang w:val="en-US" w:eastAsia="cs-CZ"/>
        </w:rPr>
        <w:t xml:space="preserve"> </w:t>
      </w:r>
      <w:r w:rsidR="00D050AE" w:rsidRPr="00BA7649">
        <w:rPr>
          <w:rFonts w:ascii="Book Antiqua" w:hAnsi="Book Antiqua" w:cs="Arial"/>
          <w:sz w:val="24"/>
          <w:szCs w:val="24"/>
        </w:rPr>
        <w:t xml:space="preserve">clinical </w:t>
      </w:r>
      <w:r w:rsidR="00975E7D" w:rsidRPr="00BA7649">
        <w:rPr>
          <w:rFonts w:ascii="Book Antiqua" w:hAnsi="Book Antiqua"/>
          <w:bCs/>
          <w:sz w:val="24"/>
          <w:szCs w:val="24"/>
          <w:lang w:val="en-US" w:eastAsia="cs-CZ"/>
        </w:rPr>
        <w:t>importance.</w:t>
      </w:r>
      <w:r w:rsidR="00D050AE" w:rsidRPr="00BA7649">
        <w:rPr>
          <w:rFonts w:ascii="Book Antiqua" w:hAnsi="Book Antiqua"/>
          <w:sz w:val="24"/>
          <w:szCs w:val="24"/>
          <w:lang w:val="en-US"/>
        </w:rPr>
        <w:t xml:space="preserve"> </w:t>
      </w:r>
      <w:r w:rsidR="00924A5A" w:rsidRPr="00BA7649">
        <w:rPr>
          <w:rFonts w:ascii="Book Antiqua" w:hAnsi="Book Antiqua"/>
          <w:sz w:val="24"/>
          <w:szCs w:val="24"/>
          <w:lang w:val="en-US"/>
        </w:rPr>
        <w:t>We searched for English written papers published thus far. PubMed</w:t>
      </w:r>
      <w:r w:rsidR="00975E7D" w:rsidRPr="00BA7649">
        <w:rPr>
          <w:rFonts w:ascii="Book Antiqua" w:hAnsi="Book Antiqua"/>
          <w:sz w:val="24"/>
          <w:szCs w:val="24"/>
          <w:lang w:val="en-US"/>
        </w:rPr>
        <w:t xml:space="preserve">/MEDLINE, Google Scholar, </w:t>
      </w:r>
      <w:r w:rsidR="00975E7D" w:rsidRPr="00FC40C4">
        <w:rPr>
          <w:rFonts w:ascii="Book Antiqua" w:hAnsi="Book Antiqua"/>
          <w:caps/>
          <w:sz w:val="24"/>
          <w:szCs w:val="24"/>
          <w:lang w:val="en-US"/>
        </w:rPr>
        <w:t>Embase</w:t>
      </w:r>
      <w:r w:rsidR="00975E7D" w:rsidRPr="00BA7649">
        <w:rPr>
          <w:rFonts w:ascii="Book Antiqua" w:hAnsi="Book Antiqua"/>
          <w:sz w:val="24"/>
          <w:szCs w:val="24"/>
          <w:lang w:val="en-US"/>
        </w:rPr>
        <w:t xml:space="preserve"> and</w:t>
      </w:r>
      <w:r w:rsidR="00924A5A" w:rsidRPr="00BA7649">
        <w:rPr>
          <w:rFonts w:ascii="Book Antiqua" w:hAnsi="Book Antiqua"/>
          <w:sz w:val="24"/>
          <w:szCs w:val="24"/>
          <w:lang w:val="en-US"/>
        </w:rPr>
        <w:t xml:space="preserve"> Scopus database</w:t>
      </w:r>
      <w:r w:rsidR="002164FC" w:rsidRPr="00BA7649">
        <w:rPr>
          <w:rFonts w:ascii="Book Antiqua" w:hAnsi="Book Antiqua"/>
          <w:sz w:val="24"/>
          <w:szCs w:val="24"/>
          <w:lang w:val="en-US"/>
        </w:rPr>
        <w:t xml:space="preserve">s were searched for key words: </w:t>
      </w:r>
      <w:r w:rsidR="00C246F9" w:rsidRPr="00BA7649">
        <w:rPr>
          <w:rFonts w:ascii="Book Antiqua" w:hAnsi="Book Antiqua"/>
          <w:sz w:val="24"/>
          <w:szCs w:val="24"/>
          <w:lang w:val="en-US"/>
        </w:rPr>
        <w:t>“</w:t>
      </w:r>
      <w:r w:rsidR="002164FC" w:rsidRPr="00BA7649">
        <w:rPr>
          <w:rFonts w:ascii="Book Antiqua" w:hAnsi="Book Antiqua"/>
          <w:sz w:val="24"/>
          <w:szCs w:val="24"/>
          <w:lang w:val="en-US"/>
        </w:rPr>
        <w:t>Gastric Duplication, Foregut Duplication, Accessory Pancreas, A</w:t>
      </w:r>
      <w:r w:rsidR="00924A5A" w:rsidRPr="00BA7649">
        <w:rPr>
          <w:rFonts w:ascii="Book Antiqua" w:hAnsi="Book Antiqua"/>
          <w:sz w:val="24"/>
          <w:szCs w:val="24"/>
          <w:lang w:val="en-US"/>
        </w:rPr>
        <w:t>cces</w:t>
      </w:r>
      <w:r w:rsidR="002164FC" w:rsidRPr="00BA7649">
        <w:rPr>
          <w:rFonts w:ascii="Book Antiqua" w:hAnsi="Book Antiqua"/>
          <w:sz w:val="24"/>
          <w:szCs w:val="24"/>
          <w:lang w:val="en-US"/>
        </w:rPr>
        <w:t>s</w:t>
      </w:r>
      <w:r w:rsidR="00924A5A" w:rsidRPr="00BA7649">
        <w:rPr>
          <w:rFonts w:ascii="Book Antiqua" w:hAnsi="Book Antiqua"/>
          <w:sz w:val="24"/>
          <w:szCs w:val="24"/>
          <w:lang w:val="en-US"/>
        </w:rPr>
        <w:t xml:space="preserve">ory </w:t>
      </w:r>
      <w:r w:rsidR="002164FC" w:rsidRPr="00BA7649">
        <w:rPr>
          <w:rFonts w:ascii="Book Antiqua" w:hAnsi="Book Antiqua"/>
          <w:sz w:val="24"/>
          <w:szCs w:val="24"/>
          <w:lang w:val="en-US"/>
        </w:rPr>
        <w:t>Pancreatic Lobe, Ab</w:t>
      </w:r>
      <w:r w:rsidR="00924A5A" w:rsidRPr="00BA7649">
        <w:rPr>
          <w:rFonts w:ascii="Book Antiqua" w:hAnsi="Book Antiqua"/>
          <w:sz w:val="24"/>
          <w:szCs w:val="24"/>
          <w:lang w:val="en-US"/>
        </w:rPr>
        <w:t>er</w:t>
      </w:r>
      <w:r w:rsidR="002164FC" w:rsidRPr="00BA7649">
        <w:rPr>
          <w:rFonts w:ascii="Book Antiqua" w:hAnsi="Book Antiqua"/>
          <w:sz w:val="24"/>
          <w:szCs w:val="24"/>
          <w:lang w:val="en-US"/>
        </w:rPr>
        <w:t>rant Pancreas, Bifid P</w:t>
      </w:r>
      <w:r w:rsidR="00924A5A" w:rsidRPr="00BA7649">
        <w:rPr>
          <w:rFonts w:ascii="Book Antiqua" w:hAnsi="Book Antiqua"/>
          <w:sz w:val="24"/>
          <w:szCs w:val="24"/>
          <w:lang w:val="en-US"/>
        </w:rPr>
        <w:t xml:space="preserve">ancreas, </w:t>
      </w:r>
      <w:r w:rsidR="002164FC" w:rsidRPr="00BA7649">
        <w:rPr>
          <w:rFonts w:ascii="Book Antiqua" w:hAnsi="Book Antiqua"/>
          <w:sz w:val="24"/>
          <w:szCs w:val="24"/>
          <w:lang w:val="en-US"/>
        </w:rPr>
        <w:t>Fishtail Pancreas and Pancreatic D</w:t>
      </w:r>
      <w:r w:rsidR="00924A5A" w:rsidRPr="00BA7649">
        <w:rPr>
          <w:rFonts w:ascii="Book Antiqua" w:hAnsi="Book Antiqua"/>
          <w:sz w:val="24"/>
          <w:szCs w:val="24"/>
          <w:lang w:val="en-US"/>
        </w:rPr>
        <w:t>uplication</w:t>
      </w:r>
      <w:r w:rsidR="00A8030E" w:rsidRPr="00BA7649">
        <w:rPr>
          <w:rFonts w:ascii="Book Antiqua" w:hAnsi="Book Antiqua"/>
          <w:sz w:val="24"/>
          <w:szCs w:val="24"/>
          <w:lang w:val="en-US"/>
        </w:rPr>
        <w:t>”</w:t>
      </w:r>
      <w:r w:rsidR="00924A5A" w:rsidRPr="00BA7649">
        <w:rPr>
          <w:rFonts w:ascii="Book Antiqua" w:hAnsi="Book Antiqua"/>
          <w:sz w:val="24"/>
          <w:szCs w:val="24"/>
          <w:lang w:val="en-US"/>
        </w:rPr>
        <w:t>.</w:t>
      </w:r>
      <w:r w:rsidR="00C246F9" w:rsidRPr="00BA7649">
        <w:rPr>
          <w:rFonts w:ascii="Book Antiqua" w:hAnsi="Book Antiqua"/>
          <w:sz w:val="24"/>
          <w:szCs w:val="24"/>
          <w:lang w:val="en-US"/>
        </w:rPr>
        <w:t xml:space="preserve"> </w:t>
      </w:r>
      <w:r w:rsidR="00924A5A" w:rsidRPr="00BA7649">
        <w:rPr>
          <w:rFonts w:ascii="Book Antiqua" w:hAnsi="Book Antiqua"/>
          <w:sz w:val="24"/>
          <w:szCs w:val="24"/>
          <w:lang w:val="en-US"/>
        </w:rPr>
        <w:t>We found 24 case reports of contiguous gastric dup</w:t>
      </w:r>
      <w:r w:rsidR="00E15947" w:rsidRPr="00BA7649">
        <w:rPr>
          <w:rFonts w:ascii="Book Antiqua" w:hAnsi="Book Antiqua"/>
          <w:sz w:val="24"/>
          <w:szCs w:val="24"/>
          <w:lang w:val="en-US"/>
        </w:rPr>
        <w:t>lication cyst communicating to</w:t>
      </w:r>
      <w:r w:rsidR="00924A5A" w:rsidRPr="00BA7649">
        <w:rPr>
          <w:rFonts w:ascii="Book Antiqua" w:hAnsi="Book Antiqua"/>
          <w:sz w:val="24"/>
          <w:szCs w:val="24"/>
          <w:lang w:val="en-US"/>
        </w:rPr>
        <w:t xml:space="preserve"> a duplicated part of the pancreas (Table 1).</w:t>
      </w:r>
    </w:p>
    <w:p w14:paraId="4D605F10" w14:textId="77777777" w:rsidR="00F53ED4" w:rsidRPr="00BA7649" w:rsidRDefault="00F53ED4" w:rsidP="0036102B">
      <w:pPr>
        <w:spacing w:after="0" w:line="360" w:lineRule="auto"/>
        <w:jc w:val="both"/>
        <w:rPr>
          <w:rFonts w:ascii="Book Antiqua" w:hAnsi="Book Antiqua"/>
          <w:sz w:val="24"/>
          <w:szCs w:val="24"/>
          <w:lang w:val="en-US" w:eastAsia="zh-CN"/>
        </w:rPr>
      </w:pPr>
    </w:p>
    <w:p w14:paraId="052BD7C9" w14:textId="77777777" w:rsidR="00E925DC" w:rsidRPr="00BA7649" w:rsidRDefault="00E925DC" w:rsidP="0036102B">
      <w:pPr>
        <w:spacing w:after="0" w:line="360" w:lineRule="auto"/>
        <w:jc w:val="both"/>
        <w:rPr>
          <w:rFonts w:ascii="Book Antiqua" w:hAnsi="Book Antiqua"/>
          <w:sz w:val="24"/>
          <w:szCs w:val="24"/>
          <w:lang w:val="en-US" w:eastAsia="zh-CN"/>
        </w:rPr>
      </w:pPr>
      <w:r w:rsidRPr="00BA7649">
        <w:rPr>
          <w:rFonts w:ascii="Book Antiqua" w:hAnsi="Book Antiqua"/>
          <w:b/>
          <w:color w:val="000000" w:themeColor="text1"/>
          <w:sz w:val="24"/>
          <w:szCs w:val="24"/>
        </w:rPr>
        <w:t>CASE PRESENTATION</w:t>
      </w:r>
    </w:p>
    <w:p w14:paraId="64F91FCC" w14:textId="23ED43BC" w:rsidR="009B5F87" w:rsidRPr="007E548A" w:rsidRDefault="009B5BC9" w:rsidP="0036102B">
      <w:pPr>
        <w:spacing w:after="0" w:line="360" w:lineRule="auto"/>
        <w:jc w:val="both"/>
        <w:rPr>
          <w:rFonts w:ascii="Book Antiqua" w:hAnsi="Book Antiqua"/>
          <w:sz w:val="24"/>
          <w:szCs w:val="24"/>
          <w:lang w:val="en-US" w:eastAsia="zh-CN"/>
        </w:rPr>
      </w:pPr>
      <w:r w:rsidRPr="00BA7649">
        <w:rPr>
          <w:rFonts w:ascii="Book Antiqua" w:hAnsi="Book Antiqua"/>
          <w:sz w:val="24"/>
          <w:szCs w:val="24"/>
          <w:lang w:val="en-US" w:eastAsia="cs-CZ"/>
        </w:rPr>
        <w:t xml:space="preserve">The </w:t>
      </w:r>
      <w:r w:rsidR="00F53ED4" w:rsidRPr="00BA7649">
        <w:rPr>
          <w:rFonts w:ascii="Book Antiqua" w:hAnsi="Book Antiqua"/>
          <w:sz w:val="24"/>
          <w:szCs w:val="24"/>
          <w:lang w:val="en-US" w:eastAsia="cs-CZ"/>
        </w:rPr>
        <w:t>22</w:t>
      </w:r>
      <w:r w:rsidRPr="00BA7649">
        <w:rPr>
          <w:rFonts w:ascii="Book Antiqua" w:hAnsi="Book Antiqua"/>
          <w:sz w:val="24"/>
          <w:szCs w:val="24"/>
          <w:lang w:val="en-US" w:eastAsia="cs-CZ"/>
        </w:rPr>
        <w:t>-year</w:t>
      </w:r>
      <w:r w:rsidR="00BB4632" w:rsidRPr="00BA7649">
        <w:rPr>
          <w:rFonts w:ascii="Book Antiqua" w:hAnsi="Book Antiqua"/>
          <w:sz w:val="24"/>
          <w:szCs w:val="24"/>
          <w:lang w:val="en-US" w:eastAsia="cs-CZ"/>
        </w:rPr>
        <w:t>-</w:t>
      </w:r>
      <w:r w:rsidRPr="00BA7649">
        <w:rPr>
          <w:rFonts w:ascii="Book Antiqua" w:hAnsi="Book Antiqua"/>
          <w:sz w:val="24"/>
          <w:szCs w:val="24"/>
          <w:lang w:val="en-US" w:eastAsia="cs-CZ"/>
        </w:rPr>
        <w:t xml:space="preserve">old female </w:t>
      </w:r>
      <w:r w:rsidR="00E457BF" w:rsidRPr="00BA7649">
        <w:rPr>
          <w:rFonts w:ascii="Book Antiqua" w:hAnsi="Book Antiqua"/>
          <w:sz w:val="24"/>
          <w:szCs w:val="24"/>
          <w:lang w:val="en-US" w:eastAsia="cs-CZ"/>
        </w:rPr>
        <w:t xml:space="preserve">Caucasian </w:t>
      </w:r>
      <w:r w:rsidRPr="00BA7649">
        <w:rPr>
          <w:rFonts w:ascii="Book Antiqua" w:hAnsi="Book Antiqua"/>
          <w:sz w:val="24"/>
          <w:szCs w:val="24"/>
          <w:lang w:val="en-US" w:eastAsia="cs-CZ"/>
        </w:rPr>
        <w:t>patient</w:t>
      </w:r>
      <w:r w:rsidR="0073491D" w:rsidRPr="00BA7649">
        <w:rPr>
          <w:rFonts w:ascii="Book Antiqua" w:hAnsi="Book Antiqua"/>
          <w:sz w:val="24"/>
          <w:szCs w:val="24"/>
          <w:lang w:val="en-US" w:eastAsia="cs-CZ"/>
        </w:rPr>
        <w:t xml:space="preserve"> was </w:t>
      </w:r>
      <w:r w:rsidRPr="00BA7649">
        <w:rPr>
          <w:rFonts w:ascii="Book Antiqua" w:hAnsi="Book Antiqua"/>
          <w:sz w:val="24"/>
          <w:szCs w:val="24"/>
          <w:lang w:val="en-US" w:eastAsia="cs-CZ"/>
        </w:rPr>
        <w:t>a</w:t>
      </w:r>
      <w:r w:rsidR="00160E69" w:rsidRPr="00BA7649">
        <w:rPr>
          <w:rFonts w:ascii="Book Antiqua" w:hAnsi="Book Antiqua"/>
          <w:sz w:val="24"/>
          <w:szCs w:val="24"/>
          <w:lang w:val="en-US" w:eastAsia="cs-CZ"/>
        </w:rPr>
        <w:t xml:space="preserve">dmitted </w:t>
      </w:r>
      <w:r w:rsidR="0073491D" w:rsidRPr="00BA7649">
        <w:rPr>
          <w:rFonts w:ascii="Book Antiqua" w:hAnsi="Book Antiqua"/>
          <w:sz w:val="24"/>
          <w:szCs w:val="24"/>
          <w:lang w:val="en-US" w:eastAsia="cs-CZ"/>
        </w:rPr>
        <w:t>to th</w:t>
      </w:r>
      <w:r w:rsidR="00544D34" w:rsidRPr="00BA7649">
        <w:rPr>
          <w:rFonts w:ascii="Book Antiqua" w:hAnsi="Book Antiqua"/>
          <w:sz w:val="24"/>
          <w:szCs w:val="24"/>
          <w:lang w:val="en-US" w:eastAsia="cs-CZ"/>
        </w:rPr>
        <w:t>e</w:t>
      </w:r>
      <w:r w:rsidR="00160E69" w:rsidRPr="00BA7649">
        <w:rPr>
          <w:rFonts w:ascii="Book Antiqua" w:hAnsi="Book Antiqua"/>
          <w:sz w:val="24"/>
          <w:szCs w:val="24"/>
          <w:lang w:val="en-US" w:eastAsia="cs-CZ"/>
        </w:rPr>
        <w:t xml:space="preserve"> local hospital for</w:t>
      </w:r>
      <w:r w:rsidR="003265D4" w:rsidRPr="00BA7649">
        <w:rPr>
          <w:rFonts w:ascii="Book Antiqua" w:hAnsi="Book Antiqua"/>
          <w:sz w:val="24"/>
          <w:szCs w:val="24"/>
          <w:lang w:val="en-US" w:eastAsia="cs-CZ"/>
        </w:rPr>
        <w:t xml:space="preserve"> </w:t>
      </w:r>
      <w:r w:rsidR="00791880" w:rsidRPr="00BA7649">
        <w:rPr>
          <w:rFonts w:ascii="Book Antiqua" w:hAnsi="Book Antiqua"/>
          <w:sz w:val="24"/>
          <w:szCs w:val="24"/>
          <w:lang w:val="en-US" w:eastAsia="cs-CZ"/>
        </w:rPr>
        <w:t xml:space="preserve">a </w:t>
      </w:r>
      <w:r w:rsidR="006F428B">
        <w:rPr>
          <w:rFonts w:ascii="Book Antiqua" w:hAnsi="Book Antiqua"/>
          <w:sz w:val="24"/>
          <w:szCs w:val="24"/>
          <w:lang w:val="en-US" w:eastAsia="cs-CZ"/>
        </w:rPr>
        <w:t>2</w:t>
      </w:r>
      <w:r w:rsidR="006F428B">
        <w:rPr>
          <w:rFonts w:ascii="Book Antiqua" w:hAnsi="Book Antiqua" w:hint="eastAsia"/>
          <w:sz w:val="24"/>
          <w:szCs w:val="24"/>
          <w:lang w:val="en-US" w:eastAsia="zh-CN"/>
        </w:rPr>
        <w:t xml:space="preserve"> </w:t>
      </w:r>
      <w:r w:rsidR="003265D4" w:rsidRPr="00BA7649">
        <w:rPr>
          <w:rFonts w:ascii="Book Antiqua" w:hAnsi="Book Antiqua"/>
          <w:sz w:val="24"/>
          <w:szCs w:val="24"/>
          <w:lang w:val="en-US" w:eastAsia="cs-CZ"/>
        </w:rPr>
        <w:t>d history of</w:t>
      </w:r>
      <w:r w:rsidR="00160E69" w:rsidRPr="00BA7649">
        <w:rPr>
          <w:rFonts w:ascii="Book Antiqua" w:hAnsi="Book Antiqua"/>
          <w:sz w:val="24"/>
          <w:szCs w:val="24"/>
          <w:lang w:val="en-US" w:eastAsia="cs-CZ"/>
        </w:rPr>
        <w:t xml:space="preserve"> </w:t>
      </w:r>
      <w:r w:rsidR="00F8317A" w:rsidRPr="00BA7649">
        <w:rPr>
          <w:rFonts w:ascii="Book Antiqua" w:hAnsi="Book Antiqua"/>
          <w:sz w:val="24"/>
          <w:szCs w:val="24"/>
          <w:lang w:val="en-US" w:eastAsia="cs-CZ"/>
        </w:rPr>
        <w:t>abdominal</w:t>
      </w:r>
      <w:r w:rsidR="00A31EF7" w:rsidRPr="00BA7649">
        <w:rPr>
          <w:rFonts w:ascii="Book Antiqua" w:hAnsi="Book Antiqua"/>
          <w:sz w:val="24"/>
          <w:szCs w:val="24"/>
          <w:lang w:val="en-US" w:eastAsia="cs-CZ"/>
        </w:rPr>
        <w:t xml:space="preserve"> pain. </w:t>
      </w:r>
      <w:r w:rsidR="00821CF0" w:rsidRPr="00BA7649">
        <w:rPr>
          <w:rFonts w:ascii="Book Antiqua" w:hAnsi="Book Antiqua"/>
          <w:sz w:val="24"/>
          <w:szCs w:val="24"/>
          <w:lang w:val="en-US" w:eastAsia="cs-CZ"/>
        </w:rPr>
        <w:t>The patient had no relevant medical history</w:t>
      </w:r>
      <w:r w:rsidR="009B5605" w:rsidRPr="00BA7649">
        <w:rPr>
          <w:rFonts w:ascii="Book Antiqua" w:hAnsi="Book Antiqua"/>
          <w:sz w:val="24"/>
          <w:szCs w:val="24"/>
          <w:lang w:val="en-US" w:eastAsia="cs-CZ"/>
        </w:rPr>
        <w:t xml:space="preserve"> and there was no relevant</w:t>
      </w:r>
      <w:r w:rsidR="004A3BA6" w:rsidRPr="00BA7649">
        <w:rPr>
          <w:rFonts w:ascii="Book Antiqua" w:hAnsi="Book Antiqua"/>
          <w:sz w:val="24"/>
          <w:szCs w:val="24"/>
          <w:lang w:val="en-US" w:eastAsia="cs-CZ"/>
        </w:rPr>
        <w:t xml:space="preserve"> fami</w:t>
      </w:r>
      <w:r w:rsidR="00A17839" w:rsidRPr="00BA7649">
        <w:rPr>
          <w:rFonts w:ascii="Book Antiqua" w:hAnsi="Book Antiqua"/>
          <w:sz w:val="24"/>
          <w:szCs w:val="24"/>
          <w:lang w:val="en-US" w:eastAsia="cs-CZ"/>
        </w:rPr>
        <w:t>ly history.</w:t>
      </w:r>
      <w:r w:rsidR="00BB0B3B" w:rsidRPr="00BA7649">
        <w:rPr>
          <w:rFonts w:ascii="Book Antiqua" w:hAnsi="Book Antiqua"/>
          <w:sz w:val="24"/>
          <w:szCs w:val="24"/>
          <w:lang w:val="en-US" w:eastAsia="cs-CZ"/>
        </w:rPr>
        <w:t xml:space="preserve"> The patient worked as a bartend</w:t>
      </w:r>
      <w:r w:rsidR="004A3BA6" w:rsidRPr="00BA7649">
        <w:rPr>
          <w:rFonts w:ascii="Book Antiqua" w:hAnsi="Book Antiqua"/>
          <w:sz w:val="24"/>
          <w:szCs w:val="24"/>
          <w:lang w:val="en-US" w:eastAsia="cs-CZ"/>
        </w:rPr>
        <w:t xml:space="preserve">er and used to smoke 10 </w:t>
      </w:r>
      <w:r w:rsidR="00791880" w:rsidRPr="00BA7649">
        <w:rPr>
          <w:rFonts w:ascii="Book Antiqua" w:hAnsi="Book Antiqua"/>
          <w:sz w:val="24"/>
          <w:szCs w:val="24"/>
          <w:lang w:val="en-US" w:eastAsia="cs-CZ"/>
        </w:rPr>
        <w:t>cigarettes</w:t>
      </w:r>
      <w:r w:rsidR="00BB0B3B" w:rsidRPr="00BA7649">
        <w:rPr>
          <w:rFonts w:ascii="Book Antiqua" w:hAnsi="Book Antiqua"/>
          <w:sz w:val="24"/>
          <w:szCs w:val="24"/>
          <w:lang w:val="en-US" w:eastAsia="cs-CZ"/>
        </w:rPr>
        <w:t xml:space="preserve"> per day. The patient </w:t>
      </w:r>
      <w:r w:rsidR="007F43EC" w:rsidRPr="00BA7649">
        <w:rPr>
          <w:rFonts w:ascii="Book Antiqua" w:hAnsi="Book Antiqua"/>
          <w:sz w:val="24"/>
          <w:szCs w:val="24"/>
          <w:lang w:val="en-US" w:eastAsia="cs-CZ"/>
        </w:rPr>
        <w:t>declared</w:t>
      </w:r>
      <w:r w:rsidR="00BB0B3B" w:rsidRPr="00BA7649">
        <w:rPr>
          <w:rFonts w:ascii="Book Antiqua" w:hAnsi="Book Antiqua"/>
          <w:sz w:val="24"/>
          <w:szCs w:val="24"/>
          <w:lang w:val="en-US" w:eastAsia="cs-CZ"/>
        </w:rPr>
        <w:t xml:space="preserve"> no allergies</w:t>
      </w:r>
      <w:r w:rsidR="00791880" w:rsidRPr="00BA7649">
        <w:rPr>
          <w:rFonts w:ascii="Book Antiqua" w:hAnsi="Book Antiqua"/>
          <w:sz w:val="24"/>
          <w:szCs w:val="24"/>
          <w:lang w:val="en-US" w:eastAsia="cs-CZ"/>
        </w:rPr>
        <w:t>, was</w:t>
      </w:r>
      <w:r w:rsidR="009B5605" w:rsidRPr="00BA7649">
        <w:rPr>
          <w:rFonts w:ascii="Book Antiqua" w:hAnsi="Book Antiqua"/>
          <w:sz w:val="24"/>
          <w:szCs w:val="24"/>
          <w:lang w:val="en-US" w:eastAsia="cs-CZ"/>
        </w:rPr>
        <w:t xml:space="preserve"> 170</w:t>
      </w:r>
      <w:r w:rsidR="00D04004" w:rsidRPr="00BA7649">
        <w:rPr>
          <w:rFonts w:ascii="Book Antiqua" w:hAnsi="Book Antiqua"/>
          <w:sz w:val="24"/>
          <w:szCs w:val="24"/>
          <w:lang w:val="en-US" w:eastAsia="cs-CZ"/>
        </w:rPr>
        <w:t xml:space="preserve"> </w:t>
      </w:r>
      <w:r w:rsidR="00791880" w:rsidRPr="00BA7649">
        <w:rPr>
          <w:rFonts w:ascii="Book Antiqua" w:hAnsi="Book Antiqua"/>
          <w:sz w:val="24"/>
          <w:szCs w:val="24"/>
          <w:lang w:val="en-US" w:eastAsia="cs-CZ"/>
        </w:rPr>
        <w:t>cm tall and weighed</w:t>
      </w:r>
      <w:r w:rsidR="009B5605" w:rsidRPr="00BA7649">
        <w:rPr>
          <w:rFonts w:ascii="Book Antiqua" w:hAnsi="Book Antiqua"/>
          <w:sz w:val="24"/>
          <w:szCs w:val="24"/>
          <w:lang w:val="en-US" w:eastAsia="cs-CZ"/>
        </w:rPr>
        <w:t xml:space="preserve"> 60</w:t>
      </w:r>
      <w:r w:rsidR="00D04004" w:rsidRPr="00BA7649">
        <w:rPr>
          <w:rFonts w:ascii="Book Antiqua" w:hAnsi="Book Antiqua"/>
          <w:sz w:val="24"/>
          <w:szCs w:val="24"/>
          <w:lang w:val="en-US" w:eastAsia="cs-CZ"/>
        </w:rPr>
        <w:t xml:space="preserve"> </w:t>
      </w:r>
      <w:r w:rsidR="004A3BA6" w:rsidRPr="00BA7649">
        <w:rPr>
          <w:rFonts w:ascii="Book Antiqua" w:hAnsi="Book Antiqua"/>
          <w:sz w:val="24"/>
          <w:szCs w:val="24"/>
          <w:lang w:val="en-US" w:eastAsia="cs-CZ"/>
        </w:rPr>
        <w:t>kg. Up</w:t>
      </w:r>
      <w:r w:rsidR="004D1074" w:rsidRPr="00BA7649">
        <w:rPr>
          <w:rFonts w:ascii="Book Antiqua" w:hAnsi="Book Antiqua"/>
          <w:sz w:val="24"/>
          <w:szCs w:val="24"/>
          <w:lang w:val="en-US" w:eastAsia="cs-CZ"/>
        </w:rPr>
        <w:t xml:space="preserve">on </w:t>
      </w:r>
      <w:r w:rsidR="007F43EC" w:rsidRPr="00BA7649">
        <w:rPr>
          <w:rFonts w:ascii="Book Antiqua" w:hAnsi="Book Antiqua"/>
          <w:sz w:val="24"/>
          <w:szCs w:val="24"/>
          <w:lang w:val="en-US" w:eastAsia="cs-CZ"/>
        </w:rPr>
        <w:t xml:space="preserve">the </w:t>
      </w:r>
      <w:r w:rsidR="004D1074" w:rsidRPr="00BA7649">
        <w:rPr>
          <w:rFonts w:ascii="Book Antiqua" w:hAnsi="Book Antiqua"/>
          <w:sz w:val="24"/>
          <w:szCs w:val="24"/>
          <w:lang w:val="en-US" w:eastAsia="cs-CZ"/>
        </w:rPr>
        <w:t xml:space="preserve">admission a </w:t>
      </w:r>
      <w:r w:rsidR="003E2E37" w:rsidRPr="00BA7649">
        <w:rPr>
          <w:rFonts w:ascii="Book Antiqua" w:hAnsi="Book Antiqua"/>
          <w:sz w:val="24"/>
          <w:szCs w:val="24"/>
          <w:lang w:val="en-US" w:eastAsia="cs-CZ"/>
        </w:rPr>
        <w:t xml:space="preserve">tenderness of </w:t>
      </w:r>
      <w:r w:rsidR="007F43EC" w:rsidRPr="00BA7649">
        <w:rPr>
          <w:rFonts w:ascii="Book Antiqua" w:hAnsi="Book Antiqua"/>
          <w:sz w:val="24"/>
          <w:szCs w:val="24"/>
          <w:lang w:val="en-US" w:eastAsia="cs-CZ"/>
        </w:rPr>
        <w:t xml:space="preserve">the </w:t>
      </w:r>
      <w:proofErr w:type="spellStart"/>
      <w:r w:rsidR="003E2E37" w:rsidRPr="00BA7649">
        <w:rPr>
          <w:rFonts w:ascii="Book Antiqua" w:hAnsi="Book Antiqua"/>
          <w:sz w:val="24"/>
          <w:szCs w:val="24"/>
          <w:lang w:val="en-US" w:eastAsia="cs-CZ"/>
        </w:rPr>
        <w:t>mesogastrium</w:t>
      </w:r>
      <w:proofErr w:type="spellEnd"/>
      <w:r w:rsidR="00A31EF7" w:rsidRPr="00BA7649">
        <w:rPr>
          <w:rFonts w:ascii="Book Antiqua" w:hAnsi="Book Antiqua"/>
          <w:sz w:val="24"/>
          <w:szCs w:val="24"/>
          <w:lang w:val="en-US" w:eastAsia="cs-CZ"/>
        </w:rPr>
        <w:t xml:space="preserve"> </w:t>
      </w:r>
      <w:r w:rsidR="003E2E37" w:rsidRPr="00BA7649">
        <w:rPr>
          <w:rFonts w:ascii="Book Antiqua" w:hAnsi="Book Antiqua"/>
          <w:sz w:val="24"/>
          <w:szCs w:val="24"/>
          <w:lang w:val="en-US" w:eastAsia="cs-CZ"/>
        </w:rPr>
        <w:t>was observed</w:t>
      </w:r>
      <w:r w:rsidR="00392FA8" w:rsidRPr="00BA7649">
        <w:rPr>
          <w:rFonts w:ascii="Book Antiqua" w:hAnsi="Book Antiqua"/>
          <w:sz w:val="24"/>
          <w:szCs w:val="24"/>
          <w:lang w:val="en-US" w:eastAsia="cs-CZ"/>
        </w:rPr>
        <w:t xml:space="preserve">. </w:t>
      </w:r>
      <w:r w:rsidR="00791880" w:rsidRPr="00BA7649">
        <w:rPr>
          <w:rFonts w:ascii="Book Antiqua" w:hAnsi="Book Antiqua"/>
          <w:sz w:val="24"/>
          <w:szCs w:val="24"/>
          <w:lang w:val="en-US" w:eastAsia="cs-CZ"/>
        </w:rPr>
        <w:t xml:space="preserve">A </w:t>
      </w:r>
      <w:r w:rsidR="003E2E37" w:rsidRPr="00BA7649">
        <w:rPr>
          <w:rFonts w:ascii="Book Antiqua" w:hAnsi="Book Antiqua"/>
          <w:sz w:val="24"/>
          <w:szCs w:val="24"/>
          <w:lang w:val="en-US" w:eastAsia="cs-CZ"/>
        </w:rPr>
        <w:t xml:space="preserve">Blood test showed </w:t>
      </w:r>
      <w:r w:rsidR="0006772F" w:rsidRPr="00BA7649">
        <w:rPr>
          <w:rFonts w:ascii="Book Antiqua" w:hAnsi="Book Antiqua"/>
          <w:sz w:val="24"/>
          <w:szCs w:val="24"/>
          <w:lang w:val="en-US" w:eastAsia="cs-CZ"/>
        </w:rPr>
        <w:t xml:space="preserve">leukocytosis </w:t>
      </w:r>
      <w:r w:rsidR="006F428B">
        <w:rPr>
          <w:rStyle w:val="st1"/>
          <w:rFonts w:ascii="Book Antiqua" w:hAnsi="Book Antiqua" w:cs="Arial"/>
          <w:sz w:val="24"/>
          <w:szCs w:val="24"/>
        </w:rPr>
        <w:t>13.1</w:t>
      </w:r>
      <w:r w:rsidR="006F428B">
        <w:rPr>
          <w:rStyle w:val="st1"/>
          <w:rFonts w:ascii="Book Antiqua" w:hAnsi="Book Antiqua" w:cs="Arial" w:hint="eastAsia"/>
          <w:sz w:val="24"/>
          <w:szCs w:val="24"/>
          <w:lang w:eastAsia="zh-CN"/>
        </w:rPr>
        <w:t xml:space="preserve"> </w:t>
      </w:r>
      <w:r w:rsidR="006F428B">
        <w:rPr>
          <w:rStyle w:val="st1"/>
          <w:rFonts w:ascii="Book Antiqua" w:hAnsi="Book Antiqua" w:cs="Arial"/>
          <w:sz w:val="24"/>
          <w:szCs w:val="24"/>
        </w:rPr>
        <w:t>×</w:t>
      </w:r>
      <w:r w:rsidR="006F428B">
        <w:rPr>
          <w:rStyle w:val="st1"/>
          <w:rFonts w:ascii="Book Antiqua" w:hAnsi="Book Antiqua" w:cs="Arial" w:hint="eastAsia"/>
          <w:sz w:val="24"/>
          <w:szCs w:val="24"/>
          <w:lang w:eastAsia="zh-CN"/>
        </w:rPr>
        <w:t xml:space="preserve"> </w:t>
      </w:r>
      <w:r w:rsidR="00E457BF" w:rsidRPr="00BA7649">
        <w:rPr>
          <w:rStyle w:val="st1"/>
          <w:rFonts w:ascii="Book Antiqua" w:hAnsi="Book Antiqua" w:cs="Arial"/>
          <w:sz w:val="24"/>
          <w:szCs w:val="24"/>
        </w:rPr>
        <w:t>10</w:t>
      </w:r>
      <w:r w:rsidR="00E457BF" w:rsidRPr="00BA7649">
        <w:rPr>
          <w:rStyle w:val="st1"/>
          <w:rFonts w:ascii="Book Antiqua" w:hAnsi="Book Antiqua" w:cs="Arial"/>
          <w:sz w:val="24"/>
          <w:szCs w:val="24"/>
          <w:vertAlign w:val="superscript"/>
        </w:rPr>
        <w:t>9</w:t>
      </w:r>
      <w:r w:rsidR="00F2362F" w:rsidRPr="00BA7649">
        <w:rPr>
          <w:rStyle w:val="st1"/>
          <w:rFonts w:ascii="Book Antiqua" w:hAnsi="Book Antiqua" w:cs="Arial"/>
          <w:sz w:val="24"/>
          <w:szCs w:val="24"/>
        </w:rPr>
        <w:t>/</w:t>
      </w:r>
      <w:r w:rsidR="006F428B">
        <w:rPr>
          <w:rStyle w:val="st1"/>
          <w:rFonts w:ascii="Book Antiqua" w:hAnsi="Book Antiqua" w:cs="Arial"/>
          <w:sz w:val="24"/>
          <w:szCs w:val="24"/>
        </w:rPr>
        <w:t>L (ref. 4</w:t>
      </w:r>
      <w:r w:rsidR="006F428B">
        <w:rPr>
          <w:rStyle w:val="st1"/>
          <w:rFonts w:ascii="Book Antiqua" w:hAnsi="Book Antiqua" w:cs="Arial" w:hint="eastAsia"/>
          <w:sz w:val="24"/>
          <w:szCs w:val="24"/>
          <w:lang w:eastAsia="zh-CN"/>
        </w:rPr>
        <w:t>.</w:t>
      </w:r>
      <w:r w:rsidR="006F428B">
        <w:rPr>
          <w:rStyle w:val="st1"/>
          <w:rFonts w:ascii="Book Antiqua" w:hAnsi="Book Antiqua" w:cs="Arial"/>
          <w:sz w:val="24"/>
          <w:szCs w:val="24"/>
        </w:rPr>
        <w:t>0</w:t>
      </w:r>
      <w:r w:rsidR="006F428B">
        <w:rPr>
          <w:rStyle w:val="st1"/>
          <w:rFonts w:ascii="Book Antiqua" w:hAnsi="Book Antiqua" w:cs="Arial" w:hint="eastAsia"/>
          <w:sz w:val="24"/>
          <w:szCs w:val="24"/>
          <w:lang w:eastAsia="zh-CN"/>
        </w:rPr>
        <w:t xml:space="preserve"> </w:t>
      </w:r>
      <w:r w:rsidR="006F428B">
        <w:rPr>
          <w:rStyle w:val="st1"/>
          <w:rFonts w:ascii="Book Antiqua" w:hAnsi="Book Antiqua" w:cs="Arial"/>
          <w:sz w:val="24"/>
          <w:szCs w:val="24"/>
        </w:rPr>
        <w:t>×</w:t>
      </w:r>
      <w:r w:rsidR="006F428B">
        <w:rPr>
          <w:rStyle w:val="st1"/>
          <w:rFonts w:ascii="Book Antiqua" w:hAnsi="Book Antiqua" w:cs="Arial" w:hint="eastAsia"/>
          <w:sz w:val="24"/>
          <w:szCs w:val="24"/>
          <w:lang w:eastAsia="zh-CN"/>
        </w:rPr>
        <w:t xml:space="preserve"> </w:t>
      </w:r>
      <w:r w:rsidR="006F428B" w:rsidRPr="00BA7649">
        <w:rPr>
          <w:rStyle w:val="st1"/>
          <w:rFonts w:ascii="Book Antiqua" w:hAnsi="Book Antiqua" w:cs="Arial"/>
          <w:sz w:val="24"/>
          <w:szCs w:val="24"/>
        </w:rPr>
        <w:t>10</w:t>
      </w:r>
      <w:r w:rsidR="006F428B" w:rsidRPr="00BA7649">
        <w:rPr>
          <w:rStyle w:val="st1"/>
          <w:rFonts w:ascii="Book Antiqua" w:hAnsi="Book Antiqua" w:cs="Arial"/>
          <w:sz w:val="24"/>
          <w:szCs w:val="24"/>
          <w:vertAlign w:val="superscript"/>
        </w:rPr>
        <w:t>9</w:t>
      </w:r>
      <w:r w:rsidR="006F428B" w:rsidRPr="00BA7649">
        <w:rPr>
          <w:rStyle w:val="st1"/>
          <w:rFonts w:ascii="Book Antiqua" w:hAnsi="Book Antiqua" w:cs="Arial"/>
          <w:sz w:val="24"/>
          <w:szCs w:val="24"/>
        </w:rPr>
        <w:t>/L</w:t>
      </w:r>
      <w:r w:rsidR="006F428B">
        <w:rPr>
          <w:rStyle w:val="st1"/>
          <w:rFonts w:ascii="Book Antiqua" w:hAnsi="Book Antiqua" w:cs="Arial"/>
          <w:sz w:val="24"/>
          <w:szCs w:val="24"/>
        </w:rPr>
        <w:t>–</w:t>
      </w:r>
      <w:r w:rsidR="00E457BF" w:rsidRPr="00BA7649">
        <w:rPr>
          <w:rStyle w:val="st1"/>
          <w:rFonts w:ascii="Book Antiqua" w:hAnsi="Book Antiqua" w:cs="Arial"/>
          <w:sz w:val="24"/>
          <w:szCs w:val="24"/>
        </w:rPr>
        <w:t>10</w:t>
      </w:r>
      <w:r w:rsidR="006F428B">
        <w:rPr>
          <w:rStyle w:val="st1"/>
          <w:rFonts w:ascii="Book Antiqua" w:hAnsi="Book Antiqua" w:cs="Arial" w:hint="eastAsia"/>
          <w:sz w:val="24"/>
          <w:szCs w:val="24"/>
          <w:lang w:eastAsia="zh-CN"/>
        </w:rPr>
        <w:t>.</w:t>
      </w:r>
      <w:r w:rsidR="006F428B">
        <w:rPr>
          <w:rStyle w:val="st1"/>
          <w:rFonts w:ascii="Book Antiqua" w:hAnsi="Book Antiqua" w:cs="Arial"/>
          <w:sz w:val="24"/>
          <w:szCs w:val="24"/>
        </w:rPr>
        <w:t>0</w:t>
      </w:r>
      <w:r w:rsidR="006F428B">
        <w:rPr>
          <w:rStyle w:val="st1"/>
          <w:rFonts w:ascii="Book Antiqua" w:hAnsi="Book Antiqua" w:cs="Arial" w:hint="eastAsia"/>
          <w:sz w:val="24"/>
          <w:szCs w:val="24"/>
          <w:lang w:eastAsia="zh-CN"/>
        </w:rPr>
        <w:t xml:space="preserve"> </w:t>
      </w:r>
      <w:r w:rsidR="006F428B">
        <w:rPr>
          <w:rStyle w:val="st1"/>
          <w:rFonts w:ascii="Book Antiqua" w:hAnsi="Book Antiqua" w:cs="Arial"/>
          <w:sz w:val="24"/>
          <w:szCs w:val="24"/>
        </w:rPr>
        <w:t>×</w:t>
      </w:r>
      <w:r w:rsidR="006F428B">
        <w:rPr>
          <w:rStyle w:val="st1"/>
          <w:rFonts w:ascii="Book Antiqua" w:hAnsi="Book Antiqua" w:cs="Arial" w:hint="eastAsia"/>
          <w:sz w:val="24"/>
          <w:szCs w:val="24"/>
          <w:lang w:eastAsia="zh-CN"/>
        </w:rPr>
        <w:t xml:space="preserve"> </w:t>
      </w:r>
      <w:r w:rsidR="00E457BF" w:rsidRPr="00BA7649">
        <w:rPr>
          <w:rStyle w:val="st1"/>
          <w:rFonts w:ascii="Book Antiqua" w:hAnsi="Book Antiqua" w:cs="Arial"/>
          <w:sz w:val="24"/>
          <w:szCs w:val="24"/>
        </w:rPr>
        <w:t>10</w:t>
      </w:r>
      <w:r w:rsidR="00E457BF" w:rsidRPr="00BA7649">
        <w:rPr>
          <w:rStyle w:val="st1"/>
          <w:rFonts w:ascii="Book Antiqua" w:hAnsi="Book Antiqua" w:cs="Arial"/>
          <w:sz w:val="24"/>
          <w:szCs w:val="24"/>
          <w:vertAlign w:val="superscript"/>
        </w:rPr>
        <w:t>9</w:t>
      </w:r>
      <w:r w:rsidR="00F2362F" w:rsidRPr="00BA7649">
        <w:rPr>
          <w:rStyle w:val="st1"/>
          <w:rFonts w:ascii="Book Antiqua" w:hAnsi="Book Antiqua" w:cs="Arial"/>
          <w:sz w:val="24"/>
          <w:szCs w:val="24"/>
        </w:rPr>
        <w:t>/</w:t>
      </w:r>
      <w:r w:rsidR="00E457BF" w:rsidRPr="00BA7649">
        <w:rPr>
          <w:rStyle w:val="st1"/>
          <w:rFonts w:ascii="Book Antiqua" w:hAnsi="Book Antiqua" w:cs="Arial"/>
          <w:sz w:val="24"/>
          <w:szCs w:val="24"/>
        </w:rPr>
        <w:t>L)</w:t>
      </w:r>
      <w:r w:rsidR="009B5F87">
        <w:rPr>
          <w:rFonts w:ascii="Book Antiqua" w:hAnsi="Book Antiqua"/>
          <w:sz w:val="24"/>
          <w:szCs w:val="24"/>
          <w:lang w:val="en-US" w:eastAsia="cs-CZ"/>
        </w:rPr>
        <w:t xml:space="preserve"> </w:t>
      </w:r>
      <w:r w:rsidR="00DC7730" w:rsidRPr="00BA7649">
        <w:rPr>
          <w:rFonts w:ascii="Book Antiqua" w:hAnsi="Book Antiqua"/>
          <w:sz w:val="24"/>
          <w:szCs w:val="24"/>
          <w:lang w:val="en-US" w:eastAsia="cs-CZ"/>
        </w:rPr>
        <w:t>and</w:t>
      </w:r>
      <w:r w:rsidR="00DC7730" w:rsidRPr="00BA7649">
        <w:rPr>
          <w:rFonts w:ascii="Book Antiqua" w:hAnsi="Book Antiqua"/>
          <w:color w:val="000000" w:themeColor="text1"/>
          <w:sz w:val="24"/>
          <w:szCs w:val="24"/>
          <w:lang w:val="en-US" w:eastAsia="cs-CZ"/>
        </w:rPr>
        <w:t xml:space="preserve"> a</w:t>
      </w:r>
      <w:r w:rsidR="00E457BF" w:rsidRPr="00BA7649">
        <w:rPr>
          <w:rFonts w:ascii="Book Antiqua" w:hAnsi="Book Antiqua"/>
          <w:color w:val="000000" w:themeColor="text1"/>
          <w:sz w:val="24"/>
          <w:szCs w:val="24"/>
          <w:lang w:val="en-US" w:eastAsia="cs-CZ"/>
        </w:rPr>
        <w:t xml:space="preserve">n </w:t>
      </w:r>
      <w:r w:rsidR="00A31EF7" w:rsidRPr="00BA7649">
        <w:rPr>
          <w:rFonts w:ascii="Book Antiqua" w:hAnsi="Book Antiqua"/>
          <w:sz w:val="24"/>
          <w:szCs w:val="24"/>
          <w:lang w:val="en-US" w:eastAsia="cs-CZ"/>
        </w:rPr>
        <w:t xml:space="preserve">elevation </w:t>
      </w:r>
      <w:r w:rsidR="00A31EF7" w:rsidRPr="00BA7649">
        <w:rPr>
          <w:rFonts w:ascii="Book Antiqua" w:hAnsi="Book Antiqua"/>
          <w:sz w:val="24"/>
          <w:szCs w:val="24"/>
          <w:lang w:val="en-US" w:eastAsia="cs-CZ"/>
        </w:rPr>
        <w:lastRenderedPageBreak/>
        <w:t xml:space="preserve">of </w:t>
      </w:r>
      <w:r w:rsidR="00E457BF" w:rsidRPr="00BA7649">
        <w:rPr>
          <w:rFonts w:ascii="Book Antiqua" w:hAnsi="Book Antiqua"/>
          <w:sz w:val="24"/>
          <w:szCs w:val="24"/>
          <w:lang w:val="en-US" w:eastAsia="cs-CZ"/>
        </w:rPr>
        <w:t>pancreatic</w:t>
      </w:r>
      <w:r w:rsidR="00A31EF7" w:rsidRPr="00BA7649">
        <w:rPr>
          <w:rFonts w:ascii="Book Antiqua" w:hAnsi="Book Antiqua"/>
          <w:sz w:val="24"/>
          <w:szCs w:val="24"/>
          <w:lang w:val="en-US" w:eastAsia="cs-CZ"/>
        </w:rPr>
        <w:t xml:space="preserve"> amylase </w:t>
      </w:r>
      <w:r w:rsidR="00E457BF" w:rsidRPr="00BA7649">
        <w:rPr>
          <w:rFonts w:ascii="Book Antiqua" w:hAnsi="Book Antiqua"/>
          <w:color w:val="000000" w:themeColor="text1"/>
          <w:sz w:val="24"/>
          <w:szCs w:val="24"/>
          <w:lang w:val="en-US" w:eastAsia="cs-CZ"/>
        </w:rPr>
        <w:t>level</w:t>
      </w:r>
      <w:r w:rsidR="00F2362F" w:rsidRPr="00BA7649">
        <w:rPr>
          <w:rFonts w:ascii="Book Antiqua" w:hAnsi="Book Antiqua"/>
          <w:color w:val="000000" w:themeColor="text1"/>
          <w:sz w:val="24"/>
          <w:szCs w:val="24"/>
          <w:lang w:val="en-US" w:eastAsia="cs-CZ"/>
        </w:rPr>
        <w:t xml:space="preserve"> 246 U/L (ref. 13-53 U/L</w:t>
      </w:r>
      <w:r w:rsidR="00E457BF" w:rsidRPr="00BA7649">
        <w:rPr>
          <w:rFonts w:ascii="Book Antiqua" w:hAnsi="Book Antiqua"/>
          <w:color w:val="000000" w:themeColor="text1"/>
          <w:sz w:val="24"/>
          <w:szCs w:val="24"/>
          <w:lang w:val="en-US" w:eastAsia="cs-CZ"/>
        </w:rPr>
        <w:t>)</w:t>
      </w:r>
      <w:r w:rsidR="00A17839" w:rsidRPr="00BA7649">
        <w:rPr>
          <w:rFonts w:ascii="Book Antiqua" w:hAnsi="Book Antiqua"/>
          <w:color w:val="000000" w:themeColor="text1"/>
          <w:sz w:val="24"/>
          <w:szCs w:val="24"/>
          <w:lang w:val="en-US" w:eastAsia="cs-CZ"/>
        </w:rPr>
        <w:t>.</w:t>
      </w:r>
      <w:r w:rsidR="00BB0B3B" w:rsidRPr="00BA7649">
        <w:rPr>
          <w:rFonts w:ascii="Book Antiqua" w:hAnsi="Book Antiqua"/>
          <w:color w:val="000000" w:themeColor="text1"/>
          <w:sz w:val="24"/>
          <w:szCs w:val="24"/>
          <w:lang w:val="en-US" w:eastAsia="cs-CZ"/>
        </w:rPr>
        <w:t xml:space="preserve"> </w:t>
      </w:r>
      <w:r w:rsidR="00A31EF7" w:rsidRPr="00BA7649">
        <w:rPr>
          <w:rFonts w:ascii="Book Antiqua" w:hAnsi="Book Antiqua"/>
          <w:sz w:val="24"/>
          <w:szCs w:val="24"/>
          <w:lang w:val="en-US" w:eastAsia="cs-CZ"/>
        </w:rPr>
        <w:t xml:space="preserve">The diagnosis of idiopathic, mild acute </w:t>
      </w:r>
      <w:r w:rsidRPr="00BA7649">
        <w:rPr>
          <w:rFonts w:ascii="Book Antiqua" w:hAnsi="Book Antiqua"/>
          <w:sz w:val="24"/>
          <w:szCs w:val="24"/>
          <w:lang w:val="en-US" w:eastAsia="cs-CZ"/>
        </w:rPr>
        <w:t>pancreatitis</w:t>
      </w:r>
      <w:r w:rsidR="003265D4" w:rsidRPr="00BA7649">
        <w:rPr>
          <w:rFonts w:ascii="Book Antiqua" w:hAnsi="Book Antiqua"/>
          <w:sz w:val="24"/>
          <w:szCs w:val="24"/>
          <w:lang w:val="en-US" w:eastAsia="cs-CZ"/>
        </w:rPr>
        <w:t xml:space="preserve"> was</w:t>
      </w:r>
      <w:r w:rsidR="00791880" w:rsidRPr="00BA7649">
        <w:rPr>
          <w:rFonts w:ascii="Book Antiqua" w:hAnsi="Book Antiqua"/>
          <w:sz w:val="24"/>
          <w:szCs w:val="24"/>
          <w:lang w:val="en-US" w:eastAsia="cs-CZ"/>
        </w:rPr>
        <w:t xml:space="preserve"> established. Th</w:t>
      </w:r>
      <w:r w:rsidRPr="00BA7649">
        <w:rPr>
          <w:rFonts w:ascii="Book Antiqua" w:hAnsi="Book Antiqua"/>
          <w:sz w:val="24"/>
          <w:szCs w:val="24"/>
          <w:lang w:val="en-US" w:eastAsia="cs-CZ"/>
        </w:rPr>
        <w:t>e initial ultrasound screening ha</w:t>
      </w:r>
      <w:r w:rsidR="0073491D" w:rsidRPr="00BA7649">
        <w:rPr>
          <w:rFonts w:ascii="Book Antiqua" w:hAnsi="Book Antiqua"/>
          <w:sz w:val="24"/>
          <w:szCs w:val="24"/>
          <w:lang w:val="en-US" w:eastAsia="cs-CZ"/>
        </w:rPr>
        <w:t>d</w:t>
      </w:r>
      <w:r w:rsidRPr="00BA7649">
        <w:rPr>
          <w:rFonts w:ascii="Book Antiqua" w:hAnsi="Book Antiqua"/>
          <w:sz w:val="24"/>
          <w:szCs w:val="24"/>
          <w:lang w:val="en-US" w:eastAsia="cs-CZ"/>
        </w:rPr>
        <w:t xml:space="preserve"> </w:t>
      </w:r>
      <w:r w:rsidR="00160E69" w:rsidRPr="00BA7649">
        <w:rPr>
          <w:rFonts w:ascii="Book Antiqua" w:hAnsi="Book Antiqua"/>
          <w:sz w:val="24"/>
          <w:szCs w:val="24"/>
          <w:lang w:val="en-US" w:eastAsia="cs-CZ"/>
        </w:rPr>
        <w:t xml:space="preserve">reported liquid collection near </w:t>
      </w:r>
      <w:r w:rsidR="0073491D" w:rsidRPr="00BA7649">
        <w:rPr>
          <w:rFonts w:ascii="Book Antiqua" w:hAnsi="Book Antiqua"/>
          <w:sz w:val="24"/>
          <w:szCs w:val="24"/>
          <w:lang w:val="en-US" w:eastAsia="cs-CZ"/>
        </w:rPr>
        <w:t>the</w:t>
      </w:r>
      <w:r w:rsidR="00160E69" w:rsidRPr="00BA7649">
        <w:rPr>
          <w:rFonts w:ascii="Book Antiqua" w:hAnsi="Book Antiqua"/>
          <w:sz w:val="24"/>
          <w:szCs w:val="24"/>
          <w:lang w:val="en-US" w:eastAsia="cs-CZ"/>
        </w:rPr>
        <w:t xml:space="preserve"> head of the pancreas</w:t>
      </w:r>
      <w:r w:rsidR="00F53ED4" w:rsidRPr="00BA7649">
        <w:rPr>
          <w:rFonts w:ascii="Book Antiqua" w:hAnsi="Book Antiqua"/>
          <w:sz w:val="24"/>
          <w:szCs w:val="24"/>
          <w:lang w:val="en-US" w:eastAsia="cs-CZ"/>
        </w:rPr>
        <w:t xml:space="preserve">. </w:t>
      </w:r>
      <w:r w:rsidR="0073491D" w:rsidRPr="00BA7649">
        <w:rPr>
          <w:rFonts w:ascii="Book Antiqua" w:hAnsi="Book Antiqua"/>
          <w:sz w:val="24"/>
          <w:szCs w:val="24"/>
          <w:lang w:val="en-US" w:eastAsia="cs-CZ"/>
        </w:rPr>
        <w:t>C</w:t>
      </w:r>
      <w:r w:rsidRPr="00BA7649">
        <w:rPr>
          <w:rFonts w:ascii="Book Antiqua" w:hAnsi="Book Antiqua"/>
          <w:sz w:val="24"/>
          <w:szCs w:val="24"/>
          <w:lang w:val="en-US" w:eastAsia="cs-CZ"/>
        </w:rPr>
        <w:t xml:space="preserve">onservative treatment led to complete regression of </w:t>
      </w:r>
      <w:r w:rsidR="00160E69" w:rsidRPr="00BA7649">
        <w:rPr>
          <w:rFonts w:ascii="Book Antiqua" w:hAnsi="Book Antiqua"/>
          <w:sz w:val="24"/>
          <w:szCs w:val="24"/>
          <w:lang w:val="en-US" w:eastAsia="cs-CZ"/>
        </w:rPr>
        <w:t>symptoms</w:t>
      </w:r>
      <w:r w:rsidRPr="00BA7649">
        <w:rPr>
          <w:rFonts w:ascii="Book Antiqua" w:hAnsi="Book Antiqua"/>
          <w:sz w:val="24"/>
          <w:szCs w:val="24"/>
          <w:lang w:val="en-US" w:eastAsia="cs-CZ"/>
        </w:rPr>
        <w:t>, with</w:t>
      </w:r>
      <w:r w:rsidR="00544D34"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laboratory test values</w:t>
      </w:r>
      <w:r w:rsidR="0073491D" w:rsidRPr="00BA7649">
        <w:rPr>
          <w:rFonts w:ascii="Book Antiqua" w:hAnsi="Book Antiqua"/>
          <w:sz w:val="24"/>
          <w:szCs w:val="24"/>
          <w:lang w:val="en-US" w:eastAsia="cs-CZ"/>
        </w:rPr>
        <w:t xml:space="preserve"> returned</w:t>
      </w:r>
      <w:r w:rsidRPr="00BA7649">
        <w:rPr>
          <w:rFonts w:ascii="Book Antiqua" w:hAnsi="Book Antiqua"/>
          <w:sz w:val="24"/>
          <w:szCs w:val="24"/>
          <w:lang w:val="en-US" w:eastAsia="cs-CZ"/>
        </w:rPr>
        <w:t xml:space="preserve"> normal</w:t>
      </w:r>
      <w:r w:rsidR="00F53ED4"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 xml:space="preserve">The patient was </w:t>
      </w:r>
      <w:r w:rsidR="00160E69" w:rsidRPr="00BA7649">
        <w:rPr>
          <w:rFonts w:ascii="Book Antiqua" w:hAnsi="Book Antiqua"/>
          <w:sz w:val="24"/>
          <w:szCs w:val="24"/>
          <w:lang w:val="en-US" w:eastAsia="cs-CZ"/>
        </w:rPr>
        <w:t>dismisse</w:t>
      </w:r>
      <w:r w:rsidR="0073491D" w:rsidRPr="00BA7649">
        <w:rPr>
          <w:rFonts w:ascii="Book Antiqua" w:hAnsi="Book Antiqua"/>
          <w:sz w:val="24"/>
          <w:szCs w:val="24"/>
          <w:lang w:val="en-US" w:eastAsia="cs-CZ"/>
        </w:rPr>
        <w:t xml:space="preserve">d but </w:t>
      </w:r>
      <w:r w:rsidR="00544D34" w:rsidRPr="00BA7649">
        <w:rPr>
          <w:rFonts w:ascii="Book Antiqua" w:hAnsi="Book Antiqua"/>
          <w:sz w:val="24"/>
          <w:szCs w:val="24"/>
          <w:lang w:val="en-US" w:eastAsia="cs-CZ"/>
        </w:rPr>
        <w:t>r</w:t>
      </w:r>
      <w:r w:rsidRPr="00BA7649">
        <w:rPr>
          <w:rFonts w:ascii="Book Antiqua" w:hAnsi="Book Antiqua"/>
          <w:sz w:val="24"/>
          <w:szCs w:val="24"/>
          <w:lang w:val="en-US" w:eastAsia="cs-CZ"/>
        </w:rPr>
        <w:t xml:space="preserve">ecurrent episodes of </w:t>
      </w:r>
      <w:r w:rsidR="00160E69" w:rsidRPr="00BA7649">
        <w:rPr>
          <w:rFonts w:ascii="Book Antiqua" w:hAnsi="Book Antiqua"/>
          <w:sz w:val="24"/>
          <w:szCs w:val="24"/>
          <w:lang w:val="en-US" w:eastAsia="cs-CZ"/>
        </w:rPr>
        <w:t>abdominal pain</w:t>
      </w:r>
      <w:r w:rsidR="00F53ED4" w:rsidRPr="00BA7649">
        <w:rPr>
          <w:rFonts w:ascii="Book Antiqua" w:hAnsi="Book Antiqua"/>
          <w:sz w:val="24"/>
          <w:szCs w:val="24"/>
          <w:lang w:val="en-US" w:eastAsia="cs-CZ"/>
        </w:rPr>
        <w:t>, anorexi</w:t>
      </w:r>
      <w:r w:rsidR="00ED7D14" w:rsidRPr="00BA7649">
        <w:rPr>
          <w:rFonts w:ascii="Book Antiqua" w:hAnsi="Book Antiqua"/>
          <w:sz w:val="24"/>
          <w:szCs w:val="24"/>
          <w:lang w:val="en-US" w:eastAsia="cs-CZ"/>
        </w:rPr>
        <w:t>a</w:t>
      </w:r>
      <w:r w:rsidR="00EF23BF" w:rsidRPr="00BA7649">
        <w:rPr>
          <w:rFonts w:ascii="Book Antiqua" w:hAnsi="Book Antiqua"/>
          <w:sz w:val="24"/>
          <w:szCs w:val="24"/>
          <w:lang w:val="en-US" w:eastAsia="cs-CZ"/>
        </w:rPr>
        <w:t>,</w:t>
      </w:r>
      <w:r w:rsidR="00ED7D14" w:rsidRPr="00BA7649">
        <w:rPr>
          <w:rFonts w:ascii="Book Antiqua" w:hAnsi="Book Antiqua"/>
          <w:sz w:val="24"/>
          <w:szCs w:val="24"/>
          <w:lang w:val="en-US" w:eastAsia="cs-CZ"/>
        </w:rPr>
        <w:t xml:space="preserve"> and weight loss</w:t>
      </w:r>
      <w:r w:rsidRPr="00BA7649">
        <w:rPr>
          <w:rFonts w:ascii="Book Antiqua" w:hAnsi="Book Antiqua"/>
          <w:sz w:val="24"/>
          <w:szCs w:val="24"/>
          <w:lang w:val="en-US" w:eastAsia="cs-CZ"/>
        </w:rPr>
        <w:t xml:space="preserve"> persisted</w:t>
      </w:r>
      <w:r w:rsidR="00F53ED4" w:rsidRPr="00BA7649">
        <w:rPr>
          <w:rFonts w:ascii="Book Antiqua" w:hAnsi="Book Antiqua"/>
          <w:sz w:val="24"/>
          <w:szCs w:val="24"/>
          <w:lang w:val="en-US" w:eastAsia="cs-CZ"/>
        </w:rPr>
        <w:t xml:space="preserve">. </w:t>
      </w:r>
      <w:r w:rsidR="0073491D" w:rsidRPr="00BA7649">
        <w:rPr>
          <w:rFonts w:ascii="Book Antiqua" w:hAnsi="Book Antiqua"/>
          <w:sz w:val="24"/>
          <w:szCs w:val="24"/>
          <w:lang w:val="en-US" w:eastAsia="cs-CZ"/>
        </w:rPr>
        <w:t xml:space="preserve">A </w:t>
      </w:r>
      <w:r w:rsidRPr="00BA7649">
        <w:rPr>
          <w:rFonts w:ascii="Book Antiqua" w:hAnsi="Book Antiqua"/>
          <w:sz w:val="24"/>
          <w:szCs w:val="24"/>
          <w:lang w:val="en-US" w:eastAsia="cs-CZ"/>
        </w:rPr>
        <w:t>CT scan was performed</w:t>
      </w:r>
      <w:r w:rsidR="00F53ED4"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 xml:space="preserve">which confirmed the presence of </w:t>
      </w:r>
      <w:r w:rsidR="0073491D" w:rsidRPr="00BA7649">
        <w:rPr>
          <w:rFonts w:ascii="Book Antiqua" w:hAnsi="Book Antiqua"/>
          <w:sz w:val="24"/>
          <w:szCs w:val="24"/>
          <w:lang w:val="en-US" w:eastAsia="cs-CZ"/>
        </w:rPr>
        <w:t xml:space="preserve">a </w:t>
      </w:r>
      <w:r w:rsidR="00F53ED4" w:rsidRPr="00BA7649">
        <w:rPr>
          <w:rFonts w:ascii="Book Antiqua" w:hAnsi="Book Antiqua"/>
          <w:sz w:val="24"/>
          <w:szCs w:val="24"/>
          <w:lang w:val="en-US" w:eastAsia="cs-CZ"/>
        </w:rPr>
        <w:t>peripan</w:t>
      </w:r>
      <w:r w:rsidRPr="00BA7649">
        <w:rPr>
          <w:rFonts w:ascii="Book Antiqua" w:hAnsi="Book Antiqua"/>
          <w:sz w:val="24"/>
          <w:szCs w:val="24"/>
          <w:lang w:val="en-US" w:eastAsia="cs-CZ"/>
        </w:rPr>
        <w:t>creatic</w:t>
      </w:r>
      <w:r w:rsidR="00F53ED4"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thick-walled</w:t>
      </w:r>
      <w:r w:rsidR="00160E69"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 xml:space="preserve">collection </w:t>
      </w:r>
      <w:r w:rsidR="00BB4632" w:rsidRPr="00BA7649">
        <w:rPr>
          <w:rFonts w:ascii="Book Antiqua" w:hAnsi="Book Antiqua"/>
          <w:sz w:val="24"/>
          <w:szCs w:val="24"/>
          <w:lang w:val="en-US" w:eastAsia="cs-CZ"/>
        </w:rPr>
        <w:t>(</w:t>
      </w:r>
      <w:r w:rsidRPr="00BA7649">
        <w:rPr>
          <w:rFonts w:ascii="Book Antiqua" w:hAnsi="Book Antiqua"/>
          <w:sz w:val="24"/>
          <w:szCs w:val="24"/>
          <w:lang w:val="en-US" w:eastAsia="cs-CZ"/>
        </w:rPr>
        <w:t>size</w:t>
      </w:r>
      <w:r w:rsidR="00BB4632" w:rsidRPr="00BA7649">
        <w:rPr>
          <w:rFonts w:ascii="Book Antiqua" w:hAnsi="Book Antiqua"/>
          <w:sz w:val="24"/>
          <w:szCs w:val="24"/>
          <w:lang w:val="en-US" w:eastAsia="cs-CZ"/>
        </w:rPr>
        <w:t>d</w:t>
      </w:r>
      <w:r w:rsidRPr="00BA7649">
        <w:rPr>
          <w:rFonts w:ascii="Book Antiqua" w:hAnsi="Book Antiqua"/>
          <w:sz w:val="24"/>
          <w:szCs w:val="24"/>
          <w:lang w:val="en-US" w:eastAsia="cs-CZ"/>
        </w:rPr>
        <w:t xml:space="preserve"> </w:t>
      </w:r>
      <w:r w:rsidR="00F53ED4" w:rsidRPr="00BA7649">
        <w:rPr>
          <w:rFonts w:ascii="Book Antiqua" w:hAnsi="Book Antiqua"/>
          <w:sz w:val="24"/>
          <w:szCs w:val="24"/>
          <w:lang w:val="en-US" w:eastAsia="cs-CZ"/>
        </w:rPr>
        <w:t>5</w:t>
      </w:r>
      <w:r w:rsidRPr="00BA7649">
        <w:rPr>
          <w:rFonts w:ascii="Book Antiqua" w:hAnsi="Book Antiqua"/>
          <w:sz w:val="24"/>
          <w:szCs w:val="24"/>
          <w:lang w:val="en-US" w:eastAsia="cs-CZ"/>
        </w:rPr>
        <w:t>.</w:t>
      </w:r>
      <w:r w:rsidR="00F53ED4" w:rsidRPr="00BA7649">
        <w:rPr>
          <w:rFonts w:ascii="Book Antiqua" w:hAnsi="Book Antiqua"/>
          <w:sz w:val="24"/>
          <w:szCs w:val="24"/>
          <w:lang w:val="en-US" w:eastAsia="cs-CZ"/>
        </w:rPr>
        <w:t>6 cm x 2</w:t>
      </w:r>
      <w:r w:rsidRPr="00BA7649">
        <w:rPr>
          <w:rFonts w:ascii="Book Antiqua" w:hAnsi="Book Antiqua"/>
          <w:sz w:val="24"/>
          <w:szCs w:val="24"/>
          <w:lang w:val="en-US" w:eastAsia="cs-CZ"/>
        </w:rPr>
        <w:t>.</w:t>
      </w:r>
      <w:r w:rsidR="00F53ED4" w:rsidRPr="00BA7649">
        <w:rPr>
          <w:rFonts w:ascii="Book Antiqua" w:hAnsi="Book Antiqua"/>
          <w:sz w:val="24"/>
          <w:szCs w:val="24"/>
          <w:lang w:val="en-US" w:eastAsia="cs-CZ"/>
        </w:rPr>
        <w:t>8 cm x 2</w:t>
      </w:r>
      <w:r w:rsidRPr="00BA7649">
        <w:rPr>
          <w:rFonts w:ascii="Book Antiqua" w:hAnsi="Book Antiqua"/>
          <w:sz w:val="24"/>
          <w:szCs w:val="24"/>
          <w:lang w:val="en-US" w:eastAsia="cs-CZ"/>
        </w:rPr>
        <w:t>.</w:t>
      </w:r>
      <w:r w:rsidR="00F53ED4" w:rsidRPr="00BA7649">
        <w:rPr>
          <w:rFonts w:ascii="Book Antiqua" w:hAnsi="Book Antiqua"/>
          <w:sz w:val="24"/>
          <w:szCs w:val="24"/>
          <w:lang w:val="en-US" w:eastAsia="cs-CZ"/>
        </w:rPr>
        <w:t>7 cm</w:t>
      </w:r>
      <w:r w:rsidR="00BB4632" w:rsidRPr="00BA7649">
        <w:rPr>
          <w:rFonts w:ascii="Book Antiqua" w:hAnsi="Book Antiqua"/>
          <w:sz w:val="24"/>
          <w:szCs w:val="24"/>
          <w:lang w:val="en-US" w:eastAsia="cs-CZ"/>
        </w:rPr>
        <w:t>)</w:t>
      </w:r>
      <w:r w:rsidR="00F53ED4" w:rsidRPr="00BA7649">
        <w:rPr>
          <w:rFonts w:ascii="Book Antiqua" w:hAnsi="Book Antiqua"/>
          <w:sz w:val="24"/>
          <w:szCs w:val="24"/>
          <w:lang w:val="en-US" w:eastAsia="cs-CZ"/>
        </w:rPr>
        <w:t>, lo</w:t>
      </w:r>
      <w:r w:rsidRPr="00BA7649">
        <w:rPr>
          <w:rFonts w:ascii="Book Antiqua" w:hAnsi="Book Antiqua"/>
          <w:sz w:val="24"/>
          <w:szCs w:val="24"/>
          <w:lang w:val="en-US" w:eastAsia="cs-CZ"/>
        </w:rPr>
        <w:t xml:space="preserve">cated between the head of the pancreas and the </w:t>
      </w:r>
      <w:r w:rsidR="00BB4632" w:rsidRPr="00BA7649">
        <w:rPr>
          <w:rFonts w:ascii="Book Antiqua" w:hAnsi="Book Antiqua"/>
          <w:sz w:val="24"/>
          <w:szCs w:val="24"/>
          <w:lang w:val="en-US" w:eastAsia="cs-CZ"/>
        </w:rPr>
        <w:t xml:space="preserve">posterior </w:t>
      </w:r>
      <w:r w:rsidRPr="00BA7649">
        <w:rPr>
          <w:rFonts w:ascii="Book Antiqua" w:hAnsi="Book Antiqua"/>
          <w:sz w:val="24"/>
          <w:szCs w:val="24"/>
          <w:lang w:val="en-US" w:eastAsia="cs-CZ"/>
        </w:rPr>
        <w:t>wall of the antrum of the stomach</w:t>
      </w:r>
      <w:r w:rsidR="000B35B3" w:rsidRPr="00BA7649">
        <w:rPr>
          <w:rFonts w:ascii="Book Antiqua" w:hAnsi="Book Antiqua"/>
          <w:sz w:val="24"/>
          <w:szCs w:val="24"/>
          <w:lang w:val="en-US" w:eastAsia="cs-CZ"/>
        </w:rPr>
        <w:t xml:space="preserve"> (Figure 1). </w:t>
      </w:r>
      <w:r w:rsidRPr="00BA7649">
        <w:rPr>
          <w:rFonts w:ascii="Book Antiqua" w:hAnsi="Book Antiqua"/>
          <w:sz w:val="24"/>
          <w:szCs w:val="24"/>
          <w:lang w:val="en-US" w:eastAsia="cs-CZ"/>
        </w:rPr>
        <w:t>In the context of the recent pancreatitis, the collection was interpreted as a</w:t>
      </w:r>
      <w:r w:rsidR="00BD5E0E" w:rsidRPr="00BA7649">
        <w:rPr>
          <w:rFonts w:ascii="Book Antiqua" w:hAnsi="Book Antiqua"/>
          <w:sz w:val="24"/>
          <w:szCs w:val="24"/>
          <w:lang w:val="en-US" w:eastAsia="cs-CZ"/>
        </w:rPr>
        <w:t xml:space="preserve"> pancreatic</w:t>
      </w:r>
      <w:r w:rsidRPr="00BA7649">
        <w:rPr>
          <w:rFonts w:ascii="Book Antiqua" w:hAnsi="Book Antiqua"/>
          <w:sz w:val="24"/>
          <w:szCs w:val="24"/>
          <w:lang w:val="en-US" w:eastAsia="cs-CZ"/>
        </w:rPr>
        <w:t xml:space="preserve"> pseudocyst</w:t>
      </w:r>
      <w:r w:rsidR="00F53ED4"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Given the persisting symptoms, a d</w:t>
      </w:r>
      <w:r w:rsidR="009B5F87">
        <w:rPr>
          <w:rFonts w:ascii="Book Antiqua" w:hAnsi="Book Antiqua"/>
          <w:sz w:val="24"/>
          <w:szCs w:val="24"/>
          <w:lang w:val="en-US" w:eastAsia="cs-CZ"/>
        </w:rPr>
        <w:t>ecision was made to perform a</w:t>
      </w:r>
      <w:r w:rsidR="009B5F87">
        <w:rPr>
          <w:rFonts w:ascii="Book Antiqua" w:hAnsi="Book Antiqua" w:hint="eastAsia"/>
          <w:sz w:val="24"/>
          <w:szCs w:val="24"/>
          <w:lang w:val="en-US" w:eastAsia="zh-CN"/>
        </w:rPr>
        <w:t>n</w:t>
      </w:r>
      <w:r w:rsidR="00160E69" w:rsidRPr="00BA7649">
        <w:rPr>
          <w:rFonts w:ascii="Book Antiqua" w:hAnsi="Book Antiqua"/>
          <w:sz w:val="24"/>
          <w:szCs w:val="24"/>
          <w:lang w:val="en-US" w:eastAsia="cs-CZ"/>
        </w:rPr>
        <w:t xml:space="preserve"> </w:t>
      </w:r>
      <w:r w:rsidR="00F53ED4" w:rsidRPr="00BA7649">
        <w:rPr>
          <w:rFonts w:ascii="Book Antiqua" w:hAnsi="Book Antiqua"/>
          <w:sz w:val="24"/>
          <w:szCs w:val="24"/>
          <w:lang w:val="en-US" w:eastAsia="cs-CZ"/>
        </w:rPr>
        <w:t>endoscopic ultrasound</w:t>
      </w:r>
      <w:r w:rsidR="009B5F87">
        <w:rPr>
          <w:rFonts w:ascii="Book Antiqua" w:hAnsi="Book Antiqua" w:hint="eastAsia"/>
          <w:sz w:val="24"/>
          <w:szCs w:val="24"/>
          <w:lang w:val="en-US" w:eastAsia="zh-CN"/>
        </w:rPr>
        <w:t xml:space="preserve"> </w:t>
      </w:r>
      <w:r w:rsidR="00F53ED4" w:rsidRPr="00BA7649">
        <w:rPr>
          <w:rFonts w:ascii="Book Antiqua" w:hAnsi="Book Antiqua"/>
          <w:sz w:val="24"/>
          <w:szCs w:val="24"/>
          <w:lang w:val="en-US" w:eastAsia="cs-CZ"/>
        </w:rPr>
        <w:t xml:space="preserve">guided </w:t>
      </w:r>
      <w:proofErr w:type="spellStart"/>
      <w:r w:rsidR="00F53ED4" w:rsidRPr="00BA7649">
        <w:rPr>
          <w:rFonts w:ascii="Book Antiqua" w:hAnsi="Book Antiqua"/>
          <w:sz w:val="24"/>
          <w:szCs w:val="24"/>
          <w:lang w:val="en-US" w:eastAsia="cs-CZ"/>
        </w:rPr>
        <w:t>transgastric</w:t>
      </w:r>
      <w:proofErr w:type="spellEnd"/>
      <w:r w:rsidR="009B5F87">
        <w:rPr>
          <w:rFonts w:ascii="Book Antiqua" w:hAnsi="Book Antiqua" w:hint="eastAsia"/>
          <w:sz w:val="24"/>
          <w:szCs w:val="24"/>
          <w:lang w:val="en-US" w:eastAsia="zh-CN"/>
        </w:rPr>
        <w:t xml:space="preserve"> </w:t>
      </w:r>
      <w:r w:rsidR="00F53ED4" w:rsidRPr="00BA7649">
        <w:rPr>
          <w:rFonts w:ascii="Book Antiqua" w:hAnsi="Book Antiqua"/>
          <w:sz w:val="24"/>
          <w:szCs w:val="24"/>
          <w:lang w:val="en-US" w:eastAsia="cs-CZ"/>
        </w:rPr>
        <w:t xml:space="preserve">drainage of </w:t>
      </w:r>
      <w:r w:rsidR="0073491D" w:rsidRPr="00BA7649">
        <w:rPr>
          <w:rFonts w:ascii="Book Antiqua" w:hAnsi="Book Antiqua"/>
          <w:sz w:val="24"/>
          <w:szCs w:val="24"/>
          <w:lang w:val="en-US" w:eastAsia="cs-CZ"/>
        </w:rPr>
        <w:t xml:space="preserve">the </w:t>
      </w:r>
      <w:r w:rsidR="00F53ED4" w:rsidRPr="00BA7649">
        <w:rPr>
          <w:rFonts w:ascii="Book Antiqua" w:hAnsi="Book Antiqua"/>
          <w:sz w:val="24"/>
          <w:szCs w:val="24"/>
          <w:lang w:val="en-US" w:eastAsia="cs-CZ"/>
        </w:rPr>
        <w:t>pseudocyst.</w:t>
      </w:r>
      <w:r w:rsidR="008015E5" w:rsidRPr="00BA7649">
        <w:rPr>
          <w:rFonts w:ascii="Book Antiqua" w:hAnsi="Book Antiqua"/>
          <w:sz w:val="24"/>
          <w:szCs w:val="24"/>
          <w:lang w:val="en-US" w:eastAsia="cs-CZ"/>
        </w:rPr>
        <w:t xml:space="preserve"> </w:t>
      </w:r>
      <w:r w:rsidR="008015E5" w:rsidRPr="00BA7649">
        <w:rPr>
          <w:rFonts w:ascii="Book Antiqua" w:hAnsi="Book Antiqua"/>
          <w:sz w:val="24"/>
          <w:szCs w:val="24"/>
        </w:rPr>
        <w:t xml:space="preserve">During </w:t>
      </w:r>
      <w:r w:rsidR="008015E5" w:rsidRPr="00BA7649">
        <w:rPr>
          <w:rFonts w:ascii="Book Antiqua" w:hAnsi="Book Antiqua"/>
          <w:sz w:val="24"/>
          <w:szCs w:val="24"/>
          <w:shd w:val="clear" w:color="auto" w:fill="FFFFFF"/>
        </w:rPr>
        <w:t>gastrointestinal endoscopy a prominence</w:t>
      </w:r>
      <w:r w:rsidR="008015E5" w:rsidRPr="00BA7649">
        <w:rPr>
          <w:rFonts w:ascii="Book Antiqua" w:hAnsi="Book Antiqua"/>
          <w:sz w:val="24"/>
          <w:szCs w:val="24"/>
        </w:rPr>
        <w:t xml:space="preserve"> of a posterior gastric wall was observed (Figure 2).</w:t>
      </w:r>
      <w:r w:rsidR="00F53ED4" w:rsidRPr="00BA7649">
        <w:rPr>
          <w:rFonts w:ascii="Book Antiqua" w:hAnsi="Book Antiqua"/>
          <w:color w:val="FF0000"/>
          <w:sz w:val="24"/>
          <w:szCs w:val="24"/>
          <w:lang w:val="en-US" w:eastAsia="cs-CZ"/>
        </w:rPr>
        <w:t xml:space="preserve"> </w:t>
      </w:r>
      <w:r w:rsidR="00E90F91" w:rsidRPr="00BA7649">
        <w:rPr>
          <w:rFonts w:ascii="Book Antiqua" w:hAnsi="Book Antiqua"/>
          <w:sz w:val="24"/>
          <w:szCs w:val="24"/>
          <w:lang w:val="en-US" w:eastAsia="cs-CZ"/>
        </w:rPr>
        <w:t xml:space="preserve">Two plastic stents were introduced transmurally into the </w:t>
      </w:r>
      <w:r w:rsidR="00864205" w:rsidRPr="00BA7649">
        <w:rPr>
          <w:rFonts w:ascii="Book Antiqua" w:hAnsi="Book Antiqua"/>
          <w:sz w:val="24"/>
          <w:szCs w:val="24"/>
          <w:lang w:val="en-US" w:eastAsia="cs-CZ"/>
        </w:rPr>
        <w:t>cavity</w:t>
      </w:r>
      <w:r w:rsidR="00E90F91" w:rsidRPr="00BA7649">
        <w:rPr>
          <w:rFonts w:ascii="Book Antiqua" w:hAnsi="Book Antiqua"/>
          <w:sz w:val="24"/>
          <w:szCs w:val="24"/>
          <w:lang w:val="en-US" w:eastAsia="cs-CZ"/>
        </w:rPr>
        <w:t xml:space="preserve"> of the cyst</w:t>
      </w:r>
      <w:r w:rsidR="00F53ED4"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The patient’s symptoms receded completely.</w:t>
      </w:r>
      <w:r w:rsidR="00F53ED4"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 xml:space="preserve">To clarify the relationship </w:t>
      </w:r>
      <w:r w:rsidR="0073491D" w:rsidRPr="00BA7649">
        <w:rPr>
          <w:rFonts w:ascii="Book Antiqua" w:hAnsi="Book Antiqua"/>
          <w:sz w:val="24"/>
          <w:szCs w:val="24"/>
          <w:lang w:val="en-US" w:eastAsia="cs-CZ"/>
        </w:rPr>
        <w:t xml:space="preserve">between </w:t>
      </w:r>
      <w:r w:rsidR="00683E9E" w:rsidRPr="00BA7649">
        <w:rPr>
          <w:rFonts w:ascii="Book Antiqua" w:hAnsi="Book Antiqua"/>
          <w:sz w:val="24"/>
          <w:szCs w:val="24"/>
          <w:lang w:val="en-US" w:eastAsia="cs-CZ"/>
        </w:rPr>
        <w:t xml:space="preserve">the cyst and the pancreatic duct, </w:t>
      </w:r>
      <w:r w:rsidR="00B5695F" w:rsidRPr="00BA7649">
        <w:rPr>
          <w:rFonts w:ascii="Book Antiqua" w:hAnsi="Book Antiqua" w:cs="Helvetica"/>
          <w:sz w:val="24"/>
          <w:szCs w:val="24"/>
        </w:rPr>
        <w:t>magnetic resonance cholangiopancreatography</w:t>
      </w:r>
      <w:r w:rsidR="00325BE6" w:rsidRPr="00BA7649">
        <w:rPr>
          <w:rFonts w:ascii="Book Antiqua" w:hAnsi="Book Antiqua" w:cs="Helvetica"/>
          <w:sz w:val="24"/>
          <w:szCs w:val="24"/>
        </w:rPr>
        <w:t xml:space="preserve"> (</w:t>
      </w:r>
      <w:r w:rsidR="00325BE6" w:rsidRPr="00BA7649">
        <w:rPr>
          <w:rFonts w:ascii="Book Antiqua" w:hAnsi="Book Antiqua"/>
          <w:sz w:val="24"/>
          <w:szCs w:val="24"/>
          <w:lang w:val="en-US"/>
        </w:rPr>
        <w:t>MRCP)</w:t>
      </w:r>
      <w:r w:rsidR="00B5695F" w:rsidRPr="00BA7649" w:rsidDel="00B5695F">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was performed</w:t>
      </w:r>
      <w:r w:rsidR="00F53ED4" w:rsidRPr="00BA7649">
        <w:rPr>
          <w:rFonts w:ascii="Book Antiqua" w:hAnsi="Book Antiqua"/>
          <w:sz w:val="24"/>
          <w:szCs w:val="24"/>
          <w:lang w:val="en-US" w:eastAsia="cs-CZ"/>
        </w:rPr>
        <w:t xml:space="preserve">. </w:t>
      </w:r>
      <w:r w:rsidR="00BB4632" w:rsidRPr="00BA7649">
        <w:rPr>
          <w:rFonts w:ascii="Book Antiqua" w:hAnsi="Book Antiqua"/>
          <w:sz w:val="24"/>
          <w:szCs w:val="24"/>
          <w:lang w:val="en-US" w:eastAsia="cs-CZ"/>
        </w:rPr>
        <w:t xml:space="preserve">Here, </w:t>
      </w:r>
      <w:r w:rsidR="00683E9E" w:rsidRPr="00BA7649">
        <w:rPr>
          <w:rFonts w:ascii="Book Antiqua" w:hAnsi="Book Antiqua"/>
          <w:sz w:val="24"/>
          <w:szCs w:val="24"/>
          <w:lang w:val="en-US" w:eastAsia="cs-CZ"/>
        </w:rPr>
        <w:t>pancreatic duplication was described for the first time</w:t>
      </w:r>
      <w:r w:rsidR="00F53ED4"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The a</w:t>
      </w:r>
      <w:r w:rsidR="00F53ED4" w:rsidRPr="00BA7649">
        <w:rPr>
          <w:rFonts w:ascii="Book Antiqua" w:hAnsi="Book Antiqua"/>
          <w:sz w:val="24"/>
          <w:szCs w:val="24"/>
          <w:lang w:val="en-US" w:eastAsia="cs-CZ"/>
        </w:rPr>
        <w:t xml:space="preserve">ccessory pancreatic lobe </w:t>
      </w:r>
      <w:r w:rsidR="00683E9E" w:rsidRPr="00BA7649">
        <w:rPr>
          <w:rFonts w:ascii="Book Antiqua" w:hAnsi="Book Antiqua"/>
          <w:sz w:val="24"/>
          <w:szCs w:val="24"/>
          <w:lang w:val="en-US" w:eastAsia="cs-CZ"/>
        </w:rPr>
        <w:t>was located ventrall</w:t>
      </w:r>
      <w:r w:rsidR="0073491D" w:rsidRPr="00BA7649">
        <w:rPr>
          <w:rFonts w:ascii="Book Antiqua" w:hAnsi="Book Antiqua"/>
          <w:sz w:val="24"/>
          <w:szCs w:val="24"/>
          <w:lang w:val="en-US" w:eastAsia="cs-CZ"/>
        </w:rPr>
        <w:t>y and</w:t>
      </w:r>
      <w:r w:rsidR="00B47658"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had a separat</w:t>
      </w:r>
      <w:r w:rsidR="00864205" w:rsidRPr="00BA7649">
        <w:rPr>
          <w:rFonts w:ascii="Book Antiqua" w:hAnsi="Book Antiqua"/>
          <w:sz w:val="24"/>
          <w:szCs w:val="24"/>
          <w:lang w:val="en-US" w:eastAsia="cs-CZ"/>
        </w:rPr>
        <w:t>e duct</w:t>
      </w:r>
      <w:r w:rsidR="00BB4632" w:rsidRPr="00BA7649">
        <w:rPr>
          <w:rFonts w:ascii="Book Antiqua" w:hAnsi="Book Antiqua"/>
          <w:sz w:val="24"/>
          <w:szCs w:val="24"/>
          <w:lang w:val="en-US" w:eastAsia="cs-CZ"/>
        </w:rPr>
        <w:t>al</w:t>
      </w:r>
      <w:r w:rsidR="00864205" w:rsidRPr="00BA7649">
        <w:rPr>
          <w:rFonts w:ascii="Book Antiqua" w:hAnsi="Book Antiqua"/>
          <w:sz w:val="24"/>
          <w:szCs w:val="24"/>
          <w:lang w:val="en-US" w:eastAsia="cs-CZ"/>
        </w:rPr>
        <w:t xml:space="preserve"> system. The lobe communicated</w:t>
      </w:r>
      <w:r w:rsidR="00683E9E" w:rsidRPr="00BA7649">
        <w:rPr>
          <w:rFonts w:ascii="Book Antiqua" w:hAnsi="Book Antiqua"/>
          <w:sz w:val="24"/>
          <w:szCs w:val="24"/>
          <w:lang w:val="en-US" w:eastAsia="cs-CZ"/>
        </w:rPr>
        <w:t xml:space="preserve"> with the mass of the cyst </w:t>
      </w:r>
      <w:proofErr w:type="spellStart"/>
      <w:r w:rsidR="00EF23BF" w:rsidRPr="00BA7649">
        <w:rPr>
          <w:rFonts w:ascii="Book Antiqua" w:hAnsi="Book Antiqua"/>
          <w:sz w:val="24"/>
          <w:szCs w:val="24"/>
          <w:lang w:val="en-US" w:eastAsia="cs-CZ"/>
        </w:rPr>
        <w:t>localised</w:t>
      </w:r>
      <w:proofErr w:type="spellEnd"/>
      <w:r w:rsidR="00EF23BF" w:rsidRPr="00BA7649">
        <w:rPr>
          <w:rFonts w:ascii="Book Antiqua" w:hAnsi="Book Antiqua"/>
          <w:sz w:val="24"/>
          <w:szCs w:val="24"/>
          <w:lang w:val="en-US" w:eastAsia="cs-CZ"/>
        </w:rPr>
        <w:t xml:space="preserve"> </w:t>
      </w:r>
      <w:r w:rsidR="000D2B47" w:rsidRPr="00BA7649">
        <w:rPr>
          <w:rFonts w:ascii="Book Antiqua" w:hAnsi="Book Antiqua"/>
          <w:sz w:val="24"/>
          <w:szCs w:val="24"/>
          <w:lang w:val="en-US" w:eastAsia="cs-CZ"/>
        </w:rPr>
        <w:t>between the pancreas and the</w:t>
      </w:r>
      <w:r w:rsidR="00683E9E" w:rsidRPr="00BA7649">
        <w:rPr>
          <w:rFonts w:ascii="Book Antiqua" w:hAnsi="Book Antiqua"/>
          <w:sz w:val="24"/>
          <w:szCs w:val="24"/>
          <w:lang w:val="en-US" w:eastAsia="cs-CZ"/>
        </w:rPr>
        <w:t xml:space="preserve"> antrum</w:t>
      </w:r>
      <w:r w:rsidR="000D2B47" w:rsidRPr="00BA7649">
        <w:rPr>
          <w:rFonts w:ascii="Book Antiqua" w:hAnsi="Book Antiqua"/>
          <w:sz w:val="24"/>
          <w:szCs w:val="24"/>
          <w:lang w:val="en-US" w:eastAsia="cs-CZ"/>
        </w:rPr>
        <w:t xml:space="preserve"> of the stomach</w:t>
      </w:r>
      <w:r w:rsidR="009A6BB8" w:rsidRPr="00BA7649">
        <w:rPr>
          <w:rFonts w:ascii="Book Antiqua" w:hAnsi="Book Antiqua"/>
          <w:sz w:val="24"/>
          <w:szCs w:val="24"/>
          <w:lang w:val="en-US" w:eastAsia="cs-CZ"/>
        </w:rPr>
        <w:t>.</w:t>
      </w:r>
      <w:r w:rsidR="00F53ED4"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 xml:space="preserve">The pancreatic </w:t>
      </w:r>
      <w:r w:rsidR="00F53ED4" w:rsidRPr="00BA7649">
        <w:rPr>
          <w:rFonts w:ascii="Book Antiqua" w:hAnsi="Book Antiqua"/>
          <w:sz w:val="24"/>
          <w:szCs w:val="24"/>
          <w:lang w:val="en-US" w:eastAsia="cs-CZ"/>
        </w:rPr>
        <w:t xml:space="preserve">duct </w:t>
      </w:r>
      <w:r w:rsidR="00683E9E" w:rsidRPr="00BA7649">
        <w:rPr>
          <w:rFonts w:ascii="Book Antiqua" w:hAnsi="Book Antiqua"/>
          <w:sz w:val="24"/>
          <w:szCs w:val="24"/>
          <w:lang w:val="en-US" w:eastAsia="cs-CZ"/>
        </w:rPr>
        <w:t>of the accessory lo</w:t>
      </w:r>
      <w:r w:rsidR="00511D18" w:rsidRPr="00BA7649">
        <w:rPr>
          <w:rFonts w:ascii="Book Antiqua" w:hAnsi="Book Antiqua"/>
          <w:sz w:val="24"/>
          <w:szCs w:val="24"/>
          <w:lang w:val="en-US" w:eastAsia="cs-CZ"/>
        </w:rPr>
        <w:t>b</w:t>
      </w:r>
      <w:r w:rsidR="00683E9E" w:rsidRPr="00BA7649">
        <w:rPr>
          <w:rFonts w:ascii="Book Antiqua" w:hAnsi="Book Antiqua"/>
          <w:sz w:val="24"/>
          <w:szCs w:val="24"/>
          <w:lang w:val="en-US" w:eastAsia="cs-CZ"/>
        </w:rPr>
        <w:t xml:space="preserve">e was connected to the </w:t>
      </w:r>
      <w:r w:rsidR="00F53ED4" w:rsidRPr="00BA7649">
        <w:rPr>
          <w:rFonts w:ascii="Book Antiqua" w:hAnsi="Book Antiqua"/>
          <w:sz w:val="24"/>
          <w:szCs w:val="24"/>
          <w:lang w:val="en-US" w:eastAsia="cs-CZ"/>
        </w:rPr>
        <w:t>main pan</w:t>
      </w:r>
      <w:r w:rsidR="00683E9E" w:rsidRPr="00BA7649">
        <w:rPr>
          <w:rFonts w:ascii="Book Antiqua" w:hAnsi="Book Antiqua"/>
          <w:sz w:val="24"/>
          <w:szCs w:val="24"/>
          <w:lang w:val="en-US" w:eastAsia="cs-CZ"/>
        </w:rPr>
        <w:t>c</w:t>
      </w:r>
      <w:r w:rsidR="00F53ED4" w:rsidRPr="00BA7649">
        <w:rPr>
          <w:rFonts w:ascii="Book Antiqua" w:hAnsi="Book Antiqua"/>
          <w:sz w:val="24"/>
          <w:szCs w:val="24"/>
          <w:lang w:val="en-US" w:eastAsia="cs-CZ"/>
        </w:rPr>
        <w:t xml:space="preserve">reatic duct (of </w:t>
      </w:r>
      <w:proofErr w:type="spellStart"/>
      <w:r w:rsidR="00F53ED4" w:rsidRPr="00BA7649">
        <w:rPr>
          <w:rFonts w:ascii="Book Antiqua" w:hAnsi="Book Antiqua"/>
          <w:sz w:val="24"/>
          <w:szCs w:val="24"/>
          <w:lang w:val="en-US" w:eastAsia="cs-CZ"/>
        </w:rPr>
        <w:t>Wirsung</w:t>
      </w:r>
      <w:proofErr w:type="spellEnd"/>
      <w:r w:rsidR="00F53ED4" w:rsidRPr="00BA7649">
        <w:rPr>
          <w:rFonts w:ascii="Book Antiqua" w:hAnsi="Book Antiqua"/>
          <w:sz w:val="24"/>
          <w:szCs w:val="24"/>
          <w:lang w:val="en-US" w:eastAsia="cs-CZ"/>
        </w:rPr>
        <w:t xml:space="preserve">) </w:t>
      </w:r>
      <w:r w:rsidR="00901D8C" w:rsidRPr="00BA7649">
        <w:rPr>
          <w:rFonts w:ascii="Book Antiqua" w:hAnsi="Book Antiqua"/>
          <w:sz w:val="24"/>
          <w:szCs w:val="24"/>
          <w:lang w:val="en-US" w:eastAsia="cs-CZ"/>
        </w:rPr>
        <w:t>with</w:t>
      </w:r>
      <w:r w:rsidR="00683E9E" w:rsidRPr="00BA7649">
        <w:rPr>
          <w:rFonts w:ascii="Book Antiqua" w:hAnsi="Book Antiqua"/>
          <w:sz w:val="24"/>
          <w:szCs w:val="24"/>
          <w:lang w:val="en-US" w:eastAsia="cs-CZ"/>
        </w:rPr>
        <w:t>in the body of the pancreas</w:t>
      </w:r>
      <w:r w:rsidR="00DF5B10" w:rsidRPr="00BA7649">
        <w:rPr>
          <w:rFonts w:ascii="Book Antiqua" w:hAnsi="Book Antiqua"/>
          <w:sz w:val="24"/>
          <w:szCs w:val="24"/>
          <w:lang w:val="en-US" w:eastAsia="cs-CZ"/>
        </w:rPr>
        <w:t xml:space="preserve"> (Figure</w:t>
      </w:r>
      <w:r w:rsidR="00E02388" w:rsidRPr="00BA7649">
        <w:rPr>
          <w:rFonts w:ascii="Book Antiqua" w:hAnsi="Book Antiqua"/>
          <w:sz w:val="24"/>
          <w:szCs w:val="24"/>
          <w:lang w:val="en-US" w:eastAsia="cs-CZ"/>
        </w:rPr>
        <w:t xml:space="preserve"> 3</w:t>
      </w:r>
      <w:r w:rsidR="00F53ED4"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 xml:space="preserve">The stents were extracted through </w:t>
      </w:r>
      <w:r w:rsidR="00EF23BF" w:rsidRPr="00BA7649">
        <w:rPr>
          <w:rFonts w:ascii="Book Antiqua" w:hAnsi="Book Antiqua"/>
          <w:sz w:val="24"/>
          <w:szCs w:val="24"/>
          <w:lang w:val="en-US" w:eastAsia="cs-CZ"/>
        </w:rPr>
        <w:t xml:space="preserve">an </w:t>
      </w:r>
      <w:r w:rsidR="00683E9E" w:rsidRPr="00BA7649">
        <w:rPr>
          <w:rFonts w:ascii="Book Antiqua" w:hAnsi="Book Antiqua"/>
          <w:sz w:val="24"/>
          <w:szCs w:val="24"/>
          <w:lang w:val="en-US" w:eastAsia="cs-CZ"/>
        </w:rPr>
        <w:t xml:space="preserve">endoscopic procedure after </w:t>
      </w:r>
      <w:r w:rsidR="00F53ED4" w:rsidRPr="00BA7649">
        <w:rPr>
          <w:rFonts w:ascii="Book Antiqua" w:hAnsi="Book Antiqua"/>
          <w:sz w:val="24"/>
          <w:szCs w:val="24"/>
          <w:lang w:val="en-US" w:eastAsia="cs-CZ"/>
        </w:rPr>
        <w:t xml:space="preserve">6 </w:t>
      </w:r>
      <w:r w:rsidR="00683E9E" w:rsidRPr="00BA7649">
        <w:rPr>
          <w:rFonts w:ascii="Book Antiqua" w:hAnsi="Book Antiqua"/>
          <w:sz w:val="24"/>
          <w:szCs w:val="24"/>
          <w:lang w:val="en-US" w:eastAsia="cs-CZ"/>
        </w:rPr>
        <w:t>months</w:t>
      </w:r>
      <w:r w:rsidR="00F53ED4" w:rsidRPr="00BA7649">
        <w:rPr>
          <w:rFonts w:ascii="Book Antiqua" w:hAnsi="Book Antiqua"/>
          <w:sz w:val="24"/>
          <w:szCs w:val="24"/>
          <w:lang w:val="en-US" w:eastAsia="cs-CZ"/>
        </w:rPr>
        <w:t xml:space="preserve">. </w:t>
      </w:r>
      <w:r w:rsidR="00683E9E" w:rsidRPr="00BA7649">
        <w:rPr>
          <w:rFonts w:ascii="Book Antiqua" w:hAnsi="Book Antiqua"/>
          <w:sz w:val="24"/>
          <w:szCs w:val="24"/>
          <w:lang w:val="en-US" w:eastAsia="cs-CZ"/>
        </w:rPr>
        <w:t xml:space="preserve">The patient later again developed recurring attacks of </w:t>
      </w:r>
      <w:r w:rsidR="00B47658" w:rsidRPr="00BA7649">
        <w:rPr>
          <w:rFonts w:ascii="Book Antiqua" w:hAnsi="Book Antiqua"/>
          <w:sz w:val="24"/>
          <w:szCs w:val="24"/>
          <w:lang w:val="en-US" w:eastAsia="cs-CZ"/>
        </w:rPr>
        <w:t>abdominal</w:t>
      </w:r>
      <w:r w:rsidR="00683E9E" w:rsidRPr="00BA7649">
        <w:rPr>
          <w:rFonts w:ascii="Book Antiqua" w:hAnsi="Book Antiqua"/>
          <w:sz w:val="24"/>
          <w:szCs w:val="24"/>
          <w:lang w:val="en-US" w:eastAsia="cs-CZ"/>
        </w:rPr>
        <w:t xml:space="preserve"> pain and </w:t>
      </w:r>
      <w:r w:rsidR="00F53ED4" w:rsidRPr="00BA7649">
        <w:rPr>
          <w:rFonts w:ascii="Book Antiqua" w:hAnsi="Book Antiqua"/>
          <w:sz w:val="24"/>
          <w:szCs w:val="24"/>
          <w:lang w:val="en-US" w:eastAsia="cs-CZ"/>
        </w:rPr>
        <w:t>anorexi</w:t>
      </w:r>
      <w:r w:rsidR="00683E9E" w:rsidRPr="00BA7649">
        <w:rPr>
          <w:rFonts w:ascii="Book Antiqua" w:hAnsi="Book Antiqua"/>
          <w:sz w:val="24"/>
          <w:szCs w:val="24"/>
          <w:lang w:val="en-US" w:eastAsia="cs-CZ"/>
        </w:rPr>
        <w:t>a</w:t>
      </w:r>
      <w:r w:rsidR="00F53ED4" w:rsidRPr="00BA7649">
        <w:rPr>
          <w:rFonts w:ascii="Book Antiqua" w:hAnsi="Book Antiqua"/>
          <w:sz w:val="24"/>
          <w:szCs w:val="24"/>
          <w:lang w:val="en-US" w:eastAsia="cs-CZ"/>
        </w:rPr>
        <w:t xml:space="preserve">. </w:t>
      </w:r>
      <w:r w:rsidR="00A87174" w:rsidRPr="00BA7649">
        <w:rPr>
          <w:rFonts w:ascii="Book Antiqua" w:hAnsi="Book Antiqua"/>
          <w:sz w:val="24"/>
          <w:szCs w:val="24"/>
          <w:lang w:val="en-US" w:eastAsia="cs-CZ"/>
        </w:rPr>
        <w:t>Recurrence of acute pancreatitis was not observed</w:t>
      </w:r>
      <w:r w:rsidR="00F53ED4" w:rsidRPr="00BA7649">
        <w:rPr>
          <w:rFonts w:ascii="Book Antiqua" w:hAnsi="Book Antiqua"/>
          <w:sz w:val="24"/>
          <w:szCs w:val="24"/>
          <w:lang w:val="en-US" w:eastAsia="cs-CZ"/>
        </w:rPr>
        <w:t xml:space="preserve">. </w:t>
      </w:r>
      <w:r w:rsidR="00586847" w:rsidRPr="00BA7649">
        <w:rPr>
          <w:rFonts w:ascii="Book Antiqua" w:hAnsi="Book Antiqua"/>
          <w:sz w:val="24"/>
          <w:szCs w:val="24"/>
          <w:lang w:val="en-US" w:eastAsia="cs-CZ"/>
        </w:rPr>
        <w:br/>
      </w:r>
      <w:bookmarkStart w:id="159" w:name="_GoBack"/>
      <w:bookmarkEnd w:id="159"/>
    </w:p>
    <w:p w14:paraId="11EF87F8" w14:textId="60F91195" w:rsidR="00586847" w:rsidRPr="00BA7649" w:rsidRDefault="00586847" w:rsidP="0036102B">
      <w:pPr>
        <w:spacing w:after="0" w:line="360" w:lineRule="auto"/>
        <w:jc w:val="both"/>
        <w:rPr>
          <w:rFonts w:ascii="Book Antiqua" w:hAnsi="Book Antiqua"/>
          <w:b/>
          <w:sz w:val="24"/>
          <w:szCs w:val="24"/>
          <w:lang w:val="en-US" w:eastAsia="zh-CN"/>
        </w:rPr>
      </w:pPr>
      <w:r w:rsidRPr="00BA7649">
        <w:rPr>
          <w:rFonts w:ascii="Book Antiqua" w:hAnsi="Book Antiqua"/>
          <w:b/>
          <w:sz w:val="24"/>
          <w:szCs w:val="24"/>
          <w:lang w:val="en-US" w:eastAsia="zh-CN"/>
        </w:rPr>
        <w:t>FINAL DIAGNOSIS</w:t>
      </w:r>
    </w:p>
    <w:p w14:paraId="2D3FEB1E" w14:textId="77777777" w:rsidR="00586847" w:rsidRPr="00BA7649" w:rsidRDefault="00A87174" w:rsidP="0036102B">
      <w:pPr>
        <w:spacing w:after="0" w:line="360" w:lineRule="auto"/>
        <w:jc w:val="both"/>
        <w:rPr>
          <w:rFonts w:ascii="Book Antiqua" w:hAnsi="Book Antiqua"/>
          <w:sz w:val="24"/>
          <w:szCs w:val="24"/>
          <w:lang w:val="en-US" w:eastAsia="cs-CZ"/>
        </w:rPr>
      </w:pPr>
      <w:r w:rsidRPr="00BA7649">
        <w:rPr>
          <w:rFonts w:ascii="Book Antiqua" w:hAnsi="Book Antiqua"/>
          <w:sz w:val="24"/>
          <w:szCs w:val="24"/>
          <w:lang w:val="en-US" w:eastAsia="cs-CZ"/>
        </w:rPr>
        <w:t xml:space="preserve">The patient was presented to our </w:t>
      </w:r>
      <w:r w:rsidR="00A54747" w:rsidRPr="00BA7649">
        <w:rPr>
          <w:rFonts w:ascii="Book Antiqua" w:hAnsi="Book Antiqua"/>
          <w:sz w:val="24"/>
          <w:szCs w:val="24"/>
          <w:lang w:val="en-US" w:eastAsia="cs-CZ"/>
        </w:rPr>
        <w:t>multidisciplinary</w:t>
      </w:r>
      <w:r w:rsidRPr="00BA7649">
        <w:rPr>
          <w:rFonts w:ascii="Book Antiqua" w:hAnsi="Book Antiqua"/>
          <w:sz w:val="24"/>
          <w:szCs w:val="24"/>
          <w:lang w:val="en-US" w:eastAsia="cs-CZ"/>
        </w:rPr>
        <w:t xml:space="preserve"> team</w:t>
      </w:r>
      <w:r w:rsidR="009A6BB8" w:rsidRPr="00BA7649">
        <w:rPr>
          <w:rFonts w:ascii="Book Antiqua" w:hAnsi="Book Antiqua"/>
          <w:sz w:val="24"/>
          <w:szCs w:val="24"/>
          <w:lang w:val="en-US" w:eastAsia="cs-CZ"/>
        </w:rPr>
        <w:t xml:space="preserve">, </w:t>
      </w:r>
      <w:r w:rsidRPr="00BA7649">
        <w:rPr>
          <w:rFonts w:ascii="Book Antiqua" w:hAnsi="Book Antiqua"/>
          <w:sz w:val="24"/>
          <w:szCs w:val="24"/>
          <w:lang w:val="en-US" w:eastAsia="cs-CZ"/>
        </w:rPr>
        <w:t xml:space="preserve">which diagnosed </w:t>
      </w:r>
      <w:r w:rsidR="0073491D" w:rsidRPr="00BA7649">
        <w:rPr>
          <w:rFonts w:ascii="Book Antiqua" w:hAnsi="Book Antiqua"/>
          <w:sz w:val="24"/>
          <w:szCs w:val="24"/>
          <w:lang w:val="en-US" w:eastAsia="cs-CZ"/>
        </w:rPr>
        <w:t xml:space="preserve">a </w:t>
      </w:r>
      <w:r w:rsidR="009A6BB8" w:rsidRPr="00BA7649">
        <w:rPr>
          <w:rFonts w:ascii="Book Antiqua" w:hAnsi="Book Antiqua"/>
          <w:sz w:val="24"/>
          <w:szCs w:val="24"/>
          <w:lang w:val="en-US" w:eastAsia="cs-CZ"/>
        </w:rPr>
        <w:t>gastric duplication cyst communicating to</w:t>
      </w:r>
      <w:r w:rsidR="00EF23BF" w:rsidRPr="00BA7649">
        <w:rPr>
          <w:rFonts w:ascii="Book Antiqua" w:hAnsi="Book Antiqua"/>
          <w:sz w:val="24"/>
          <w:szCs w:val="24"/>
          <w:lang w:val="en-US" w:eastAsia="cs-CZ"/>
        </w:rPr>
        <w:t xml:space="preserve"> an</w:t>
      </w:r>
      <w:r w:rsidR="009A6BB8" w:rsidRPr="00BA7649">
        <w:rPr>
          <w:rFonts w:ascii="Book Antiqua" w:hAnsi="Book Antiqua"/>
          <w:sz w:val="24"/>
          <w:szCs w:val="24"/>
          <w:lang w:val="en-US" w:eastAsia="cs-CZ"/>
        </w:rPr>
        <w:t xml:space="preserve"> accessory pancreatic lobe</w:t>
      </w:r>
      <w:r w:rsidR="00F53ED4" w:rsidRPr="00BA7649">
        <w:rPr>
          <w:rFonts w:ascii="Book Antiqua" w:hAnsi="Book Antiqua"/>
          <w:sz w:val="24"/>
          <w:szCs w:val="24"/>
          <w:lang w:val="en-US" w:eastAsia="cs-CZ"/>
        </w:rPr>
        <w:t xml:space="preserve">. </w:t>
      </w:r>
    </w:p>
    <w:p w14:paraId="082BB651" w14:textId="77777777" w:rsidR="00586847" w:rsidRPr="00BA7649" w:rsidRDefault="00586847" w:rsidP="0036102B">
      <w:pPr>
        <w:spacing w:after="0" w:line="360" w:lineRule="auto"/>
        <w:jc w:val="both"/>
        <w:rPr>
          <w:rFonts w:ascii="Book Antiqua" w:hAnsi="Book Antiqua"/>
          <w:b/>
          <w:sz w:val="24"/>
          <w:szCs w:val="24"/>
          <w:lang w:val="en-US" w:eastAsia="zh-CN"/>
        </w:rPr>
      </w:pPr>
    </w:p>
    <w:p w14:paraId="0FFE01CB" w14:textId="77777777" w:rsidR="00586847" w:rsidRPr="00BA7649" w:rsidRDefault="00586847" w:rsidP="0036102B">
      <w:pPr>
        <w:spacing w:after="0" w:line="360" w:lineRule="auto"/>
        <w:jc w:val="both"/>
        <w:rPr>
          <w:rFonts w:ascii="Book Antiqua" w:hAnsi="Book Antiqua"/>
          <w:b/>
          <w:sz w:val="24"/>
          <w:szCs w:val="24"/>
          <w:lang w:val="en-US" w:eastAsia="zh-CN"/>
        </w:rPr>
      </w:pPr>
      <w:r w:rsidRPr="00BA7649">
        <w:rPr>
          <w:rFonts w:ascii="Book Antiqua" w:hAnsi="Book Antiqua"/>
          <w:b/>
          <w:sz w:val="24"/>
          <w:szCs w:val="24"/>
          <w:lang w:val="en-US" w:eastAsia="zh-CN"/>
        </w:rPr>
        <w:t>TREATMENT</w:t>
      </w:r>
    </w:p>
    <w:p w14:paraId="1E977D59" w14:textId="6A873170" w:rsidR="00586847" w:rsidRPr="00BA7649" w:rsidRDefault="00F035BA" w:rsidP="0036102B">
      <w:pPr>
        <w:spacing w:after="0" w:line="360" w:lineRule="auto"/>
        <w:jc w:val="both"/>
        <w:rPr>
          <w:rFonts w:ascii="Book Antiqua" w:hAnsi="Book Antiqua"/>
          <w:sz w:val="24"/>
          <w:szCs w:val="24"/>
          <w:lang w:val="en-US" w:eastAsia="cs-CZ"/>
        </w:rPr>
      </w:pPr>
      <w:r w:rsidRPr="00BA7649">
        <w:rPr>
          <w:rFonts w:ascii="Book Antiqua" w:hAnsi="Book Antiqua"/>
          <w:sz w:val="24"/>
          <w:szCs w:val="24"/>
          <w:lang w:val="en-US" w:eastAsia="cs-CZ"/>
        </w:rPr>
        <w:t xml:space="preserve">Since all the case reports published thus far reported a complete resolution of symptoms after surgical treatment, it was indicated in this case as well (Figure 4). </w:t>
      </w:r>
      <w:r w:rsidR="00DF39DC" w:rsidRPr="00BA7649">
        <w:rPr>
          <w:rFonts w:ascii="Book Antiqua" w:hAnsi="Book Antiqua"/>
          <w:sz w:val="24"/>
          <w:szCs w:val="24"/>
          <w:lang w:val="en-US" w:eastAsia="cs-CZ"/>
        </w:rPr>
        <w:lastRenderedPageBreak/>
        <w:t xml:space="preserve">Given the existing, artificially created communication of the cyst </w:t>
      </w:r>
      <w:r w:rsidR="00864205" w:rsidRPr="00BA7649">
        <w:rPr>
          <w:rFonts w:ascii="Book Antiqua" w:hAnsi="Book Antiqua"/>
          <w:sz w:val="24"/>
          <w:szCs w:val="24"/>
          <w:lang w:val="en-US" w:eastAsia="cs-CZ"/>
        </w:rPr>
        <w:t>cavity</w:t>
      </w:r>
      <w:r w:rsidR="001B2601" w:rsidRPr="00BA7649">
        <w:rPr>
          <w:rFonts w:ascii="Book Antiqua" w:hAnsi="Book Antiqua"/>
          <w:sz w:val="24"/>
          <w:szCs w:val="24"/>
          <w:lang w:val="en-US" w:eastAsia="cs-CZ"/>
        </w:rPr>
        <w:t xml:space="preserve"> with the </w:t>
      </w:r>
      <w:r w:rsidR="00F53ED4" w:rsidRPr="00BA7649">
        <w:rPr>
          <w:rFonts w:ascii="Book Antiqua" w:hAnsi="Book Antiqua"/>
          <w:sz w:val="24"/>
          <w:szCs w:val="24"/>
          <w:lang w:val="en-US" w:eastAsia="cs-CZ"/>
        </w:rPr>
        <w:t xml:space="preserve">lumen </w:t>
      </w:r>
      <w:r w:rsidR="001B2601" w:rsidRPr="00BA7649">
        <w:rPr>
          <w:rFonts w:ascii="Book Antiqua" w:hAnsi="Book Antiqua"/>
          <w:sz w:val="24"/>
          <w:szCs w:val="24"/>
          <w:lang w:val="en-US" w:eastAsia="cs-CZ"/>
        </w:rPr>
        <w:t>of the stomach, it was technically impossible to separate the wall of the cyst from the antrum</w:t>
      </w:r>
      <w:r w:rsidR="00901D8C" w:rsidRPr="00BA7649">
        <w:rPr>
          <w:rFonts w:ascii="Book Antiqua" w:hAnsi="Book Antiqua"/>
          <w:sz w:val="24"/>
          <w:szCs w:val="24"/>
          <w:lang w:val="en-US" w:eastAsia="cs-CZ"/>
        </w:rPr>
        <w:t xml:space="preserve"> of the stomach</w:t>
      </w:r>
      <w:r w:rsidR="00650EE3" w:rsidRPr="00BA7649">
        <w:rPr>
          <w:rFonts w:ascii="Book Antiqua" w:hAnsi="Book Antiqua"/>
          <w:sz w:val="24"/>
          <w:szCs w:val="24"/>
          <w:lang w:val="en-US" w:eastAsia="cs-CZ"/>
        </w:rPr>
        <w:t xml:space="preserve"> during the surgery</w:t>
      </w:r>
      <w:r w:rsidR="00F53ED4" w:rsidRPr="00BA7649">
        <w:rPr>
          <w:rFonts w:ascii="Book Antiqua" w:hAnsi="Book Antiqua"/>
          <w:sz w:val="24"/>
          <w:szCs w:val="24"/>
          <w:lang w:val="en-US" w:eastAsia="cs-CZ"/>
        </w:rPr>
        <w:t xml:space="preserve">. </w:t>
      </w:r>
      <w:r w:rsidR="001B2601" w:rsidRPr="00BA7649">
        <w:rPr>
          <w:rFonts w:ascii="Book Antiqua" w:hAnsi="Book Antiqua"/>
          <w:sz w:val="24"/>
          <w:szCs w:val="24"/>
          <w:lang w:val="en-US" w:eastAsia="cs-CZ"/>
        </w:rPr>
        <w:t xml:space="preserve">We performed an </w:t>
      </w:r>
      <w:proofErr w:type="spellStart"/>
      <w:r w:rsidR="00F53ED4" w:rsidRPr="007E548A">
        <w:rPr>
          <w:rFonts w:ascii="Book Antiqua" w:hAnsi="Book Antiqua"/>
          <w:i/>
          <w:sz w:val="24"/>
          <w:szCs w:val="24"/>
          <w:lang w:val="en-US" w:eastAsia="cs-CZ"/>
        </w:rPr>
        <w:t>en</w:t>
      </w:r>
      <w:proofErr w:type="spellEnd"/>
      <w:r w:rsidR="007E548A">
        <w:rPr>
          <w:rFonts w:ascii="Book Antiqua" w:hAnsi="Book Antiqua" w:hint="eastAsia"/>
          <w:i/>
          <w:sz w:val="24"/>
          <w:szCs w:val="24"/>
          <w:lang w:val="en-US" w:eastAsia="zh-CN"/>
        </w:rPr>
        <w:t xml:space="preserve"> </w:t>
      </w:r>
      <w:r w:rsidR="00F53ED4" w:rsidRPr="007E548A">
        <w:rPr>
          <w:rFonts w:ascii="Book Antiqua" w:hAnsi="Book Antiqua"/>
          <w:i/>
          <w:sz w:val="24"/>
          <w:szCs w:val="24"/>
          <w:lang w:val="en-US" w:eastAsia="cs-CZ"/>
        </w:rPr>
        <w:t>bloc</w:t>
      </w:r>
      <w:r w:rsidR="00F53ED4" w:rsidRPr="00BA7649">
        <w:rPr>
          <w:rFonts w:ascii="Book Antiqua" w:hAnsi="Book Antiqua"/>
          <w:sz w:val="24"/>
          <w:szCs w:val="24"/>
          <w:lang w:val="en-US" w:eastAsia="cs-CZ"/>
        </w:rPr>
        <w:t xml:space="preserve"> antre</w:t>
      </w:r>
      <w:r w:rsidR="001B2601" w:rsidRPr="00BA7649">
        <w:rPr>
          <w:rFonts w:ascii="Book Antiqua" w:hAnsi="Book Antiqua"/>
          <w:sz w:val="24"/>
          <w:szCs w:val="24"/>
          <w:lang w:val="en-US" w:eastAsia="cs-CZ"/>
        </w:rPr>
        <w:t xml:space="preserve">ctomy </w:t>
      </w:r>
      <w:r w:rsidR="00F53ED4" w:rsidRPr="00BA7649">
        <w:rPr>
          <w:rFonts w:ascii="Book Antiqua" w:hAnsi="Book Antiqua"/>
          <w:sz w:val="24"/>
          <w:szCs w:val="24"/>
          <w:lang w:val="en-US" w:eastAsia="cs-CZ"/>
        </w:rPr>
        <w:t>a</w:t>
      </w:r>
      <w:r w:rsidR="001B2601" w:rsidRPr="00BA7649">
        <w:rPr>
          <w:rFonts w:ascii="Book Antiqua" w:hAnsi="Book Antiqua"/>
          <w:sz w:val="24"/>
          <w:szCs w:val="24"/>
          <w:lang w:val="en-US" w:eastAsia="cs-CZ"/>
        </w:rPr>
        <w:t>nd</w:t>
      </w:r>
      <w:r w:rsidR="00F53ED4" w:rsidRPr="00BA7649">
        <w:rPr>
          <w:rFonts w:ascii="Book Antiqua" w:hAnsi="Book Antiqua"/>
          <w:sz w:val="24"/>
          <w:szCs w:val="24"/>
          <w:lang w:val="en-US" w:eastAsia="cs-CZ"/>
        </w:rPr>
        <w:t xml:space="preserve"> stapler</w:t>
      </w:r>
      <w:r w:rsidR="001B2601" w:rsidRPr="00BA7649">
        <w:rPr>
          <w:rFonts w:ascii="Book Antiqua" w:hAnsi="Book Antiqua"/>
          <w:sz w:val="24"/>
          <w:szCs w:val="24"/>
          <w:lang w:val="en-US" w:eastAsia="cs-CZ"/>
        </w:rPr>
        <w:t xml:space="preserve"> resection of the accessory </w:t>
      </w:r>
      <w:r w:rsidR="00901D8C" w:rsidRPr="00BA7649">
        <w:rPr>
          <w:rFonts w:ascii="Book Antiqua" w:hAnsi="Book Antiqua"/>
          <w:sz w:val="24"/>
          <w:szCs w:val="24"/>
          <w:lang w:val="en-US" w:eastAsia="cs-CZ"/>
        </w:rPr>
        <w:t xml:space="preserve">pancreatic </w:t>
      </w:r>
      <w:r w:rsidR="001B2601" w:rsidRPr="00BA7649">
        <w:rPr>
          <w:rFonts w:ascii="Book Antiqua" w:hAnsi="Book Antiqua"/>
          <w:sz w:val="24"/>
          <w:szCs w:val="24"/>
          <w:lang w:val="en-US" w:eastAsia="cs-CZ"/>
        </w:rPr>
        <w:t>lo</w:t>
      </w:r>
      <w:r w:rsidR="00511D18" w:rsidRPr="00BA7649">
        <w:rPr>
          <w:rFonts w:ascii="Book Antiqua" w:hAnsi="Book Antiqua"/>
          <w:sz w:val="24"/>
          <w:szCs w:val="24"/>
          <w:lang w:val="en-US" w:eastAsia="cs-CZ"/>
        </w:rPr>
        <w:t>b</w:t>
      </w:r>
      <w:r w:rsidR="001B2601" w:rsidRPr="00BA7649">
        <w:rPr>
          <w:rFonts w:ascii="Book Antiqua" w:hAnsi="Book Antiqua"/>
          <w:sz w:val="24"/>
          <w:szCs w:val="24"/>
          <w:lang w:val="en-US" w:eastAsia="cs-CZ"/>
        </w:rPr>
        <w:t xml:space="preserve">e </w:t>
      </w:r>
      <w:r w:rsidR="00901D8C" w:rsidRPr="00BA7649">
        <w:rPr>
          <w:rFonts w:ascii="Book Antiqua" w:hAnsi="Book Antiqua"/>
          <w:sz w:val="24"/>
          <w:szCs w:val="24"/>
          <w:lang w:val="en-US" w:eastAsia="cs-CZ"/>
        </w:rPr>
        <w:t>in the spot where</w:t>
      </w:r>
      <w:r w:rsidR="001B2601" w:rsidRPr="00BA7649">
        <w:rPr>
          <w:rFonts w:ascii="Book Antiqua" w:hAnsi="Book Antiqua"/>
          <w:sz w:val="24"/>
          <w:szCs w:val="24"/>
          <w:lang w:val="en-US" w:eastAsia="cs-CZ"/>
        </w:rPr>
        <w:t xml:space="preserve"> it was</w:t>
      </w:r>
      <w:r w:rsidR="00FF5903" w:rsidRPr="00BA7649">
        <w:rPr>
          <w:rFonts w:ascii="Book Antiqua" w:hAnsi="Book Antiqua"/>
          <w:sz w:val="24"/>
          <w:szCs w:val="24"/>
          <w:lang w:val="en-US" w:eastAsia="cs-CZ"/>
        </w:rPr>
        <w:t xml:space="preserve"> </w:t>
      </w:r>
      <w:r w:rsidR="00EF0794" w:rsidRPr="00BA7649">
        <w:rPr>
          <w:rFonts w:ascii="Book Antiqua" w:hAnsi="Book Antiqua"/>
          <w:sz w:val="24"/>
          <w:szCs w:val="24"/>
          <w:lang w:val="en-US" w:eastAsia="cs-CZ"/>
        </w:rPr>
        <w:t>a</w:t>
      </w:r>
      <w:r w:rsidR="004F3ECE" w:rsidRPr="00BA7649">
        <w:rPr>
          <w:rFonts w:ascii="Book Antiqua" w:hAnsi="Book Antiqua"/>
          <w:sz w:val="24"/>
          <w:szCs w:val="24"/>
          <w:lang w:val="en-US" w:eastAsia="cs-CZ"/>
        </w:rPr>
        <w:t>rising</w:t>
      </w:r>
      <w:r w:rsidR="00901D8C" w:rsidRPr="00BA7649">
        <w:rPr>
          <w:rFonts w:ascii="Book Antiqua" w:hAnsi="Book Antiqua"/>
          <w:sz w:val="24"/>
          <w:szCs w:val="24"/>
          <w:lang w:val="en-US" w:eastAsia="cs-CZ"/>
        </w:rPr>
        <w:t xml:space="preserve"> from</w:t>
      </w:r>
      <w:r w:rsidR="000B17DF" w:rsidRPr="00BA7649">
        <w:rPr>
          <w:rFonts w:ascii="Book Antiqua" w:hAnsi="Book Antiqua"/>
          <w:sz w:val="24"/>
          <w:szCs w:val="24"/>
          <w:lang w:val="en-US" w:eastAsia="cs-CZ"/>
        </w:rPr>
        <w:t xml:space="preserve"> </w:t>
      </w:r>
      <w:r w:rsidR="001B2601" w:rsidRPr="00BA7649">
        <w:rPr>
          <w:rFonts w:ascii="Book Antiqua" w:hAnsi="Book Antiqua"/>
          <w:sz w:val="24"/>
          <w:szCs w:val="24"/>
          <w:lang w:val="en-US" w:eastAsia="cs-CZ"/>
        </w:rPr>
        <w:t>the body of the pancreas</w:t>
      </w:r>
      <w:r w:rsidR="00F53ED4" w:rsidRPr="00BA7649">
        <w:rPr>
          <w:rFonts w:ascii="Book Antiqua" w:hAnsi="Book Antiqua"/>
          <w:sz w:val="24"/>
          <w:szCs w:val="24"/>
          <w:lang w:val="en-US" w:eastAsia="cs-CZ"/>
        </w:rPr>
        <w:t xml:space="preserve">. </w:t>
      </w:r>
    </w:p>
    <w:p w14:paraId="34B08671" w14:textId="77777777" w:rsidR="00586847" w:rsidRPr="007E548A" w:rsidRDefault="00586847" w:rsidP="0036102B">
      <w:pPr>
        <w:spacing w:after="0" w:line="360" w:lineRule="auto"/>
        <w:jc w:val="both"/>
        <w:rPr>
          <w:rFonts w:ascii="Book Antiqua" w:hAnsi="Book Antiqua"/>
          <w:b/>
          <w:sz w:val="24"/>
          <w:szCs w:val="24"/>
          <w:lang w:val="en-US" w:eastAsia="zh-CN"/>
        </w:rPr>
      </w:pPr>
    </w:p>
    <w:p w14:paraId="73225EFC" w14:textId="1FD13097" w:rsidR="00586847" w:rsidRPr="00BA7649" w:rsidRDefault="00586847" w:rsidP="0036102B">
      <w:pPr>
        <w:spacing w:after="0" w:line="360" w:lineRule="auto"/>
        <w:jc w:val="both"/>
        <w:rPr>
          <w:rFonts w:ascii="Book Antiqua" w:hAnsi="Book Antiqua"/>
          <w:sz w:val="24"/>
          <w:szCs w:val="24"/>
          <w:lang w:val="en-US" w:eastAsia="zh-CN"/>
        </w:rPr>
      </w:pPr>
      <w:r w:rsidRPr="00BA7649">
        <w:rPr>
          <w:rFonts w:ascii="Book Antiqua" w:hAnsi="Book Antiqua"/>
          <w:b/>
          <w:sz w:val="24"/>
          <w:szCs w:val="24"/>
          <w:lang w:val="en-US" w:eastAsia="zh-CN"/>
        </w:rPr>
        <w:t>OUTCOME AND FOLLOW-UP</w:t>
      </w:r>
      <w:r w:rsidR="009B5F87">
        <w:rPr>
          <w:rFonts w:ascii="Book Antiqua" w:hAnsi="Book Antiqua"/>
          <w:b/>
          <w:sz w:val="24"/>
          <w:szCs w:val="24"/>
          <w:lang w:val="en-US" w:eastAsia="zh-CN"/>
        </w:rPr>
        <w:t xml:space="preserve"> </w:t>
      </w:r>
    </w:p>
    <w:p w14:paraId="08A2E3C2" w14:textId="77777777" w:rsidR="00F53ED4" w:rsidRPr="00BA7649" w:rsidRDefault="00A54747" w:rsidP="0036102B">
      <w:pPr>
        <w:spacing w:after="0" w:line="360" w:lineRule="auto"/>
        <w:jc w:val="both"/>
        <w:rPr>
          <w:rFonts w:ascii="Book Antiqua" w:hAnsi="Book Antiqua"/>
          <w:sz w:val="24"/>
          <w:szCs w:val="24"/>
          <w:lang w:val="en-US" w:eastAsia="cs-CZ"/>
        </w:rPr>
      </w:pPr>
      <w:r w:rsidRPr="00BA7649">
        <w:rPr>
          <w:rFonts w:ascii="Book Antiqua" w:hAnsi="Book Antiqua"/>
          <w:sz w:val="24"/>
          <w:szCs w:val="24"/>
          <w:lang w:val="en-US" w:eastAsia="cs-CZ"/>
        </w:rPr>
        <w:t xml:space="preserve">There were no complications within the </w:t>
      </w:r>
      <w:r w:rsidR="000D2B47" w:rsidRPr="00BA7649">
        <w:rPr>
          <w:rFonts w:ascii="Book Antiqua" w:hAnsi="Book Antiqua"/>
          <w:sz w:val="24"/>
          <w:szCs w:val="24"/>
          <w:lang w:val="en-US" w:eastAsia="cs-CZ"/>
        </w:rPr>
        <w:t>surgery</w:t>
      </w:r>
      <w:r w:rsidRPr="00BA7649">
        <w:rPr>
          <w:rFonts w:ascii="Book Antiqua" w:hAnsi="Book Antiqua"/>
          <w:sz w:val="24"/>
          <w:szCs w:val="24"/>
          <w:lang w:val="en-US" w:eastAsia="cs-CZ"/>
        </w:rPr>
        <w:t xml:space="preserve">, and the patient was </w:t>
      </w:r>
      <w:r w:rsidR="000D2B47" w:rsidRPr="00BA7649">
        <w:rPr>
          <w:rFonts w:ascii="Book Antiqua" w:hAnsi="Book Antiqua"/>
          <w:sz w:val="24"/>
          <w:szCs w:val="24"/>
          <w:lang w:val="en-US" w:eastAsia="cs-CZ"/>
        </w:rPr>
        <w:t>dismissed</w:t>
      </w:r>
      <w:r w:rsidRPr="00BA7649">
        <w:rPr>
          <w:rFonts w:ascii="Book Antiqua" w:hAnsi="Book Antiqua"/>
          <w:sz w:val="24"/>
          <w:szCs w:val="24"/>
          <w:lang w:val="en-US" w:eastAsia="cs-CZ"/>
        </w:rPr>
        <w:t xml:space="preserve"> soon</w:t>
      </w:r>
      <w:r w:rsidR="00EF23BF" w:rsidRPr="00BA7649">
        <w:rPr>
          <w:rFonts w:ascii="Book Antiqua" w:hAnsi="Book Antiqua"/>
          <w:sz w:val="24"/>
          <w:szCs w:val="24"/>
          <w:lang w:val="en-US" w:eastAsia="cs-CZ"/>
        </w:rPr>
        <w:t xml:space="preserve"> after</w:t>
      </w:r>
      <w:r w:rsidR="00F53ED4" w:rsidRPr="00BA7649">
        <w:rPr>
          <w:rFonts w:ascii="Book Antiqua" w:hAnsi="Book Antiqua"/>
          <w:sz w:val="24"/>
          <w:szCs w:val="24"/>
          <w:lang w:val="en-US" w:eastAsia="cs-CZ"/>
        </w:rPr>
        <w:t xml:space="preserve">. </w:t>
      </w:r>
      <w:r w:rsidR="001B2601" w:rsidRPr="00BA7649">
        <w:rPr>
          <w:rFonts w:ascii="Book Antiqua" w:hAnsi="Book Antiqua"/>
          <w:sz w:val="24"/>
          <w:szCs w:val="24"/>
          <w:lang w:val="en-US" w:eastAsia="cs-CZ"/>
        </w:rPr>
        <w:t>The patient showed no symptoms in the</w:t>
      </w:r>
      <w:r w:rsidR="000D2B47" w:rsidRPr="00BA7649">
        <w:rPr>
          <w:rFonts w:ascii="Book Antiqua" w:hAnsi="Book Antiqua"/>
          <w:sz w:val="24"/>
          <w:szCs w:val="24"/>
          <w:lang w:val="en-US" w:eastAsia="cs-CZ"/>
        </w:rPr>
        <w:t xml:space="preserve"> </w:t>
      </w:r>
      <w:r w:rsidR="00D81087" w:rsidRPr="00BA7649">
        <w:rPr>
          <w:rFonts w:ascii="Book Antiqua" w:hAnsi="Book Antiqua"/>
          <w:sz w:val="24"/>
          <w:szCs w:val="24"/>
          <w:lang w:val="en-US" w:eastAsia="cs-CZ"/>
        </w:rPr>
        <w:t xml:space="preserve">5 </w:t>
      </w:r>
      <w:r w:rsidR="000D2B47" w:rsidRPr="00BA7649">
        <w:rPr>
          <w:rFonts w:ascii="Book Antiqua" w:hAnsi="Book Antiqua"/>
          <w:sz w:val="24"/>
          <w:szCs w:val="24"/>
          <w:lang w:val="en-US" w:eastAsia="cs-CZ"/>
        </w:rPr>
        <w:t>month</w:t>
      </w:r>
      <w:r w:rsidR="001B2601" w:rsidRPr="00BA7649">
        <w:rPr>
          <w:rFonts w:ascii="Book Antiqua" w:hAnsi="Book Antiqua"/>
          <w:sz w:val="24"/>
          <w:szCs w:val="24"/>
          <w:lang w:val="en-US" w:eastAsia="cs-CZ"/>
        </w:rPr>
        <w:t xml:space="preserve"> </w:t>
      </w:r>
      <w:r w:rsidR="00F53ED4" w:rsidRPr="00BA7649">
        <w:rPr>
          <w:rFonts w:ascii="Book Antiqua" w:hAnsi="Book Antiqua"/>
          <w:sz w:val="24"/>
          <w:szCs w:val="24"/>
          <w:lang w:val="en-US" w:eastAsia="cs-CZ"/>
        </w:rPr>
        <w:t>follow-up</w:t>
      </w:r>
      <w:r w:rsidR="00FF5903" w:rsidRPr="00BA7649">
        <w:rPr>
          <w:rFonts w:ascii="Book Antiqua" w:hAnsi="Book Antiqua"/>
          <w:sz w:val="24"/>
          <w:szCs w:val="24"/>
          <w:lang w:val="en-US" w:eastAsia="cs-CZ"/>
        </w:rPr>
        <w:t xml:space="preserve"> period</w:t>
      </w:r>
      <w:r w:rsidR="000D2B47" w:rsidRPr="00BA7649">
        <w:rPr>
          <w:rFonts w:ascii="Book Antiqua" w:hAnsi="Book Antiqua"/>
          <w:sz w:val="24"/>
          <w:szCs w:val="24"/>
          <w:lang w:val="en-US" w:eastAsia="cs-CZ"/>
        </w:rPr>
        <w:t xml:space="preserve">. </w:t>
      </w:r>
      <w:r w:rsidR="001B2601" w:rsidRPr="00BA7649">
        <w:rPr>
          <w:rFonts w:ascii="Book Antiqua" w:hAnsi="Book Antiqua"/>
          <w:sz w:val="24"/>
          <w:szCs w:val="24"/>
          <w:lang w:val="en-US" w:eastAsia="cs-CZ"/>
        </w:rPr>
        <w:t xml:space="preserve">The results of </w:t>
      </w:r>
      <w:r w:rsidR="00F53ED4" w:rsidRPr="00BA7649">
        <w:rPr>
          <w:rFonts w:ascii="Book Antiqua" w:hAnsi="Book Antiqua"/>
          <w:sz w:val="24"/>
          <w:szCs w:val="24"/>
          <w:lang w:val="en-US" w:eastAsia="cs-CZ"/>
        </w:rPr>
        <w:t>histopat</w:t>
      </w:r>
      <w:r w:rsidR="001B2601" w:rsidRPr="00BA7649">
        <w:rPr>
          <w:rFonts w:ascii="Book Antiqua" w:hAnsi="Book Antiqua"/>
          <w:sz w:val="24"/>
          <w:szCs w:val="24"/>
          <w:lang w:val="en-US" w:eastAsia="cs-CZ"/>
        </w:rPr>
        <w:t>h</w:t>
      </w:r>
      <w:r w:rsidR="00F53ED4" w:rsidRPr="00BA7649">
        <w:rPr>
          <w:rFonts w:ascii="Book Antiqua" w:hAnsi="Book Antiqua"/>
          <w:sz w:val="24"/>
          <w:szCs w:val="24"/>
          <w:lang w:val="en-US" w:eastAsia="cs-CZ"/>
        </w:rPr>
        <w:t>ologic</w:t>
      </w:r>
      <w:r w:rsidR="001B2601" w:rsidRPr="00BA7649">
        <w:rPr>
          <w:rFonts w:ascii="Book Antiqua" w:hAnsi="Book Antiqua"/>
          <w:sz w:val="24"/>
          <w:szCs w:val="24"/>
          <w:lang w:val="en-US" w:eastAsia="cs-CZ"/>
        </w:rPr>
        <w:t xml:space="preserve">al examination confirmed gastric duplication cyst with </w:t>
      </w:r>
      <w:r w:rsidR="00F53ED4" w:rsidRPr="00BA7649">
        <w:rPr>
          <w:rFonts w:ascii="Book Antiqua" w:hAnsi="Book Antiqua"/>
          <w:sz w:val="24"/>
          <w:szCs w:val="24"/>
          <w:lang w:val="en-US" w:eastAsia="cs-CZ"/>
        </w:rPr>
        <w:t>heterotop</w:t>
      </w:r>
      <w:r w:rsidR="001B2601" w:rsidRPr="00BA7649">
        <w:rPr>
          <w:rFonts w:ascii="Book Antiqua" w:hAnsi="Book Antiqua"/>
          <w:sz w:val="24"/>
          <w:szCs w:val="24"/>
          <w:lang w:val="en-US" w:eastAsia="cs-CZ"/>
        </w:rPr>
        <w:t>y of pancreatic tissue in its wall</w:t>
      </w:r>
      <w:r w:rsidR="00F53ED4" w:rsidRPr="00BA7649">
        <w:rPr>
          <w:rFonts w:ascii="Book Antiqua" w:hAnsi="Book Antiqua"/>
          <w:sz w:val="24"/>
          <w:szCs w:val="24"/>
          <w:lang w:val="en-US" w:eastAsia="cs-CZ"/>
        </w:rPr>
        <w:t xml:space="preserve">. </w:t>
      </w:r>
      <w:r w:rsidR="001B2601" w:rsidRPr="00BA7649">
        <w:rPr>
          <w:rFonts w:ascii="Book Antiqua" w:hAnsi="Book Antiqua"/>
          <w:sz w:val="24"/>
          <w:szCs w:val="24"/>
          <w:lang w:val="en-US" w:eastAsia="cs-CZ"/>
        </w:rPr>
        <w:t xml:space="preserve">The duplication communicated with an accessory pancreatic lobe of common </w:t>
      </w:r>
      <w:r w:rsidR="00F53ED4" w:rsidRPr="00BA7649">
        <w:rPr>
          <w:rFonts w:ascii="Book Antiqua" w:hAnsi="Book Antiqua"/>
          <w:sz w:val="24"/>
          <w:szCs w:val="24"/>
          <w:lang w:val="en-US" w:eastAsia="cs-CZ"/>
        </w:rPr>
        <w:t>histopat</w:t>
      </w:r>
      <w:r w:rsidR="001B2601" w:rsidRPr="00BA7649">
        <w:rPr>
          <w:rFonts w:ascii="Book Antiqua" w:hAnsi="Book Antiqua"/>
          <w:sz w:val="24"/>
          <w:szCs w:val="24"/>
          <w:lang w:val="en-US" w:eastAsia="cs-CZ"/>
        </w:rPr>
        <w:t>h</w:t>
      </w:r>
      <w:r w:rsidR="00F53ED4" w:rsidRPr="00BA7649">
        <w:rPr>
          <w:rFonts w:ascii="Book Antiqua" w:hAnsi="Book Antiqua"/>
          <w:sz w:val="24"/>
          <w:szCs w:val="24"/>
          <w:lang w:val="en-US" w:eastAsia="cs-CZ"/>
        </w:rPr>
        <w:t>ologic</w:t>
      </w:r>
      <w:r w:rsidR="001B2601" w:rsidRPr="00BA7649">
        <w:rPr>
          <w:rFonts w:ascii="Book Antiqua" w:hAnsi="Book Antiqua"/>
          <w:sz w:val="24"/>
          <w:szCs w:val="24"/>
          <w:lang w:val="en-US" w:eastAsia="cs-CZ"/>
        </w:rPr>
        <w:t xml:space="preserve">al appearance </w:t>
      </w:r>
      <w:r w:rsidR="000D2B47" w:rsidRPr="00BA7649">
        <w:rPr>
          <w:rFonts w:ascii="Book Antiqua" w:hAnsi="Book Antiqua"/>
          <w:sz w:val="24"/>
          <w:szCs w:val="24"/>
          <w:lang w:val="en-US" w:eastAsia="cs-CZ"/>
        </w:rPr>
        <w:t>with</w:t>
      </w:r>
      <w:r w:rsidR="001B2601" w:rsidRPr="00BA7649">
        <w:rPr>
          <w:rFonts w:ascii="Book Antiqua" w:hAnsi="Book Antiqua"/>
          <w:sz w:val="24"/>
          <w:szCs w:val="24"/>
          <w:lang w:val="en-US" w:eastAsia="cs-CZ"/>
        </w:rPr>
        <w:t xml:space="preserve"> a centrally located duct</w:t>
      </w:r>
      <w:r w:rsidR="00F53ED4" w:rsidRPr="00BA7649">
        <w:rPr>
          <w:rFonts w:ascii="Book Antiqua" w:hAnsi="Book Antiqua"/>
          <w:sz w:val="24"/>
          <w:szCs w:val="24"/>
          <w:lang w:val="en-US" w:eastAsia="cs-CZ"/>
        </w:rPr>
        <w:t>.</w:t>
      </w:r>
    </w:p>
    <w:p w14:paraId="6C0846D7" w14:textId="77777777" w:rsidR="0027564F" w:rsidRPr="00BA7649" w:rsidRDefault="0027564F" w:rsidP="0036102B">
      <w:pPr>
        <w:spacing w:after="0" w:line="360" w:lineRule="auto"/>
        <w:jc w:val="both"/>
        <w:rPr>
          <w:rFonts w:ascii="Book Antiqua" w:hAnsi="Book Antiqua"/>
          <w:sz w:val="24"/>
          <w:szCs w:val="24"/>
          <w:lang w:val="en-US" w:eastAsia="zh-CN"/>
        </w:rPr>
      </w:pPr>
    </w:p>
    <w:p w14:paraId="14929D3F" w14:textId="77777777" w:rsidR="002472E6" w:rsidRPr="00BA7649" w:rsidRDefault="00D81087" w:rsidP="0036102B">
      <w:pPr>
        <w:spacing w:after="0" w:line="360" w:lineRule="auto"/>
        <w:jc w:val="both"/>
        <w:rPr>
          <w:rFonts w:ascii="Book Antiqua" w:hAnsi="Book Antiqua"/>
          <w:b/>
          <w:bCs/>
          <w:sz w:val="24"/>
          <w:szCs w:val="24"/>
          <w:lang w:val="en-US" w:eastAsia="cs-CZ"/>
        </w:rPr>
      </w:pPr>
      <w:r w:rsidRPr="00BA7649">
        <w:rPr>
          <w:rFonts w:ascii="Book Antiqua" w:hAnsi="Book Antiqua"/>
          <w:b/>
          <w:bCs/>
          <w:sz w:val="24"/>
          <w:szCs w:val="24"/>
          <w:lang w:val="en-US" w:eastAsia="cs-CZ"/>
        </w:rPr>
        <w:t>DISCUSSION</w:t>
      </w:r>
    </w:p>
    <w:p w14:paraId="57A7262B" w14:textId="71CD7AD2" w:rsidR="0011205A" w:rsidRPr="00BA7649" w:rsidRDefault="00BA0FBA" w:rsidP="0036102B">
      <w:pPr>
        <w:spacing w:after="0" w:line="360" w:lineRule="auto"/>
        <w:jc w:val="both"/>
        <w:rPr>
          <w:rFonts w:ascii="Book Antiqua" w:hAnsi="Book Antiqua"/>
          <w:sz w:val="24"/>
          <w:szCs w:val="24"/>
          <w:lang w:val="en-US"/>
        </w:rPr>
      </w:pPr>
      <w:r w:rsidRPr="00BA7649">
        <w:rPr>
          <w:rFonts w:ascii="Book Antiqua" w:hAnsi="Book Antiqua"/>
          <w:sz w:val="24"/>
          <w:szCs w:val="24"/>
          <w:lang w:val="en-US"/>
        </w:rPr>
        <w:t>As menti</w:t>
      </w:r>
      <w:r w:rsidR="00271789" w:rsidRPr="00BA7649">
        <w:rPr>
          <w:rFonts w:ascii="Book Antiqua" w:hAnsi="Book Antiqua"/>
          <w:sz w:val="24"/>
          <w:szCs w:val="24"/>
          <w:lang w:val="en-US"/>
        </w:rPr>
        <w:t xml:space="preserve">oned below </w:t>
      </w:r>
      <w:r w:rsidR="0005415E" w:rsidRPr="00BA7649">
        <w:rPr>
          <w:rFonts w:ascii="Book Antiqua" w:hAnsi="Book Antiqua"/>
          <w:sz w:val="24"/>
          <w:szCs w:val="24"/>
          <w:lang w:val="en-US"/>
        </w:rPr>
        <w:t xml:space="preserve">a </w:t>
      </w:r>
      <w:r w:rsidR="00271789" w:rsidRPr="00BA7649">
        <w:rPr>
          <w:rFonts w:ascii="Book Antiqua" w:hAnsi="Book Antiqua"/>
          <w:sz w:val="24"/>
          <w:szCs w:val="24"/>
          <w:lang w:val="en-US"/>
        </w:rPr>
        <w:t>typical</w:t>
      </w:r>
      <w:r w:rsidRPr="00BA7649">
        <w:rPr>
          <w:rFonts w:ascii="Book Antiqua" w:hAnsi="Book Antiqua"/>
          <w:sz w:val="24"/>
          <w:szCs w:val="24"/>
          <w:lang w:val="en-US"/>
        </w:rPr>
        <w:t xml:space="preserve"> </w:t>
      </w:r>
      <w:r w:rsidR="00271789" w:rsidRPr="00BA7649">
        <w:rPr>
          <w:rFonts w:ascii="Book Antiqua" w:hAnsi="Book Antiqua"/>
          <w:sz w:val="24"/>
          <w:szCs w:val="24"/>
          <w:lang w:val="en-US"/>
        </w:rPr>
        <w:t>pati</w:t>
      </w:r>
      <w:r w:rsidR="0005415E" w:rsidRPr="00BA7649">
        <w:rPr>
          <w:rFonts w:ascii="Book Antiqua" w:hAnsi="Book Antiqua"/>
          <w:sz w:val="24"/>
          <w:szCs w:val="24"/>
          <w:lang w:val="en-US"/>
        </w:rPr>
        <w:t>ent at time of diagnostics</w:t>
      </w:r>
      <w:r w:rsidR="00474C06" w:rsidRPr="00BA7649">
        <w:rPr>
          <w:rFonts w:ascii="Book Antiqua" w:hAnsi="Book Antiqua"/>
          <w:sz w:val="24"/>
          <w:szCs w:val="24"/>
          <w:lang w:val="en-US"/>
        </w:rPr>
        <w:t xml:space="preserve"> </w:t>
      </w:r>
      <w:r w:rsidR="00866E52" w:rsidRPr="00BA7649">
        <w:rPr>
          <w:rFonts w:ascii="Book Antiqua" w:hAnsi="Book Antiqua"/>
          <w:sz w:val="24"/>
          <w:szCs w:val="24"/>
          <w:lang w:val="en-US"/>
        </w:rPr>
        <w:t>of gastric duplication cysts</w:t>
      </w:r>
      <w:r w:rsidR="00DB37C6" w:rsidRPr="00BA7649">
        <w:rPr>
          <w:rFonts w:ascii="Book Antiqua" w:hAnsi="Book Antiqua"/>
          <w:sz w:val="24"/>
          <w:szCs w:val="24"/>
          <w:lang w:val="en-US"/>
        </w:rPr>
        <w:t xml:space="preserve"> communicating to a duplicated part of the pancreas</w:t>
      </w:r>
      <w:r w:rsidR="0005415E" w:rsidRPr="00BA7649">
        <w:rPr>
          <w:rFonts w:ascii="Book Antiqua" w:hAnsi="Book Antiqua"/>
          <w:sz w:val="24"/>
          <w:szCs w:val="24"/>
          <w:lang w:val="en-US"/>
        </w:rPr>
        <w:t xml:space="preserve"> is a</w:t>
      </w:r>
      <w:r w:rsidR="00271789" w:rsidRPr="00BA7649">
        <w:rPr>
          <w:rFonts w:ascii="Book Antiqua" w:hAnsi="Book Antiqua"/>
          <w:sz w:val="24"/>
          <w:szCs w:val="24"/>
          <w:lang w:val="en-US"/>
        </w:rPr>
        <w:t xml:space="preserve"> </w:t>
      </w:r>
      <w:r w:rsidRPr="00BA7649">
        <w:rPr>
          <w:rFonts w:ascii="Book Antiqua" w:hAnsi="Book Antiqua"/>
          <w:sz w:val="24"/>
          <w:szCs w:val="24"/>
          <w:lang w:val="en-US"/>
        </w:rPr>
        <w:t>young female who suffered an episode of a mild-acute pancre</w:t>
      </w:r>
      <w:r w:rsidR="00D04004" w:rsidRPr="00BA7649">
        <w:rPr>
          <w:rFonts w:ascii="Book Antiqua" w:hAnsi="Book Antiqua"/>
          <w:sz w:val="24"/>
          <w:szCs w:val="24"/>
          <w:lang w:val="en-US"/>
        </w:rPr>
        <w:t>a</w:t>
      </w:r>
      <w:r w:rsidRPr="00BA7649">
        <w:rPr>
          <w:rFonts w:ascii="Book Antiqua" w:hAnsi="Book Antiqua"/>
          <w:sz w:val="24"/>
          <w:szCs w:val="24"/>
          <w:lang w:val="en-US"/>
        </w:rPr>
        <w:t>titis.</w:t>
      </w:r>
      <w:r w:rsidR="00DA5CD1" w:rsidRPr="00BA7649">
        <w:rPr>
          <w:rFonts w:ascii="Book Antiqua" w:hAnsi="Book Antiqua"/>
          <w:sz w:val="24"/>
          <w:szCs w:val="24"/>
          <w:lang w:val="en-US"/>
        </w:rPr>
        <w:t xml:space="preserve"> A</w:t>
      </w:r>
      <w:r w:rsidR="00D04004" w:rsidRPr="00BA7649">
        <w:rPr>
          <w:rFonts w:ascii="Book Antiqua" w:hAnsi="Book Antiqua"/>
          <w:sz w:val="24"/>
          <w:szCs w:val="24"/>
          <w:lang w:val="en-US"/>
        </w:rPr>
        <w:t>c</w:t>
      </w:r>
      <w:r w:rsidR="00DA5CD1" w:rsidRPr="00BA7649">
        <w:rPr>
          <w:rFonts w:ascii="Book Antiqua" w:hAnsi="Book Antiqua"/>
          <w:sz w:val="24"/>
          <w:szCs w:val="24"/>
          <w:lang w:val="en-US"/>
        </w:rPr>
        <w:t>compan</w:t>
      </w:r>
      <w:r w:rsidR="00D04004" w:rsidRPr="00BA7649">
        <w:rPr>
          <w:rFonts w:ascii="Book Antiqua" w:hAnsi="Book Antiqua"/>
          <w:sz w:val="24"/>
          <w:szCs w:val="24"/>
          <w:lang w:val="en-US"/>
        </w:rPr>
        <w:t>y</w:t>
      </w:r>
      <w:r w:rsidR="00DA5CD1" w:rsidRPr="00BA7649">
        <w:rPr>
          <w:rFonts w:ascii="Book Antiqua" w:hAnsi="Book Antiqua"/>
          <w:sz w:val="24"/>
          <w:szCs w:val="24"/>
          <w:lang w:val="en-US"/>
        </w:rPr>
        <w:t>ing syndrom</w:t>
      </w:r>
      <w:r w:rsidR="00D04004" w:rsidRPr="00BA7649">
        <w:rPr>
          <w:rFonts w:ascii="Book Antiqua" w:hAnsi="Book Antiqua"/>
          <w:sz w:val="24"/>
          <w:szCs w:val="24"/>
          <w:lang w:val="en-US"/>
        </w:rPr>
        <w:t>e</w:t>
      </w:r>
      <w:r w:rsidR="00DA5CD1" w:rsidRPr="00BA7649">
        <w:rPr>
          <w:rFonts w:ascii="Book Antiqua" w:hAnsi="Book Antiqua"/>
          <w:sz w:val="24"/>
          <w:szCs w:val="24"/>
          <w:lang w:val="en-US"/>
        </w:rPr>
        <w:t xml:space="preserve">s are </w:t>
      </w:r>
      <w:r w:rsidR="0005415E" w:rsidRPr="00BA7649">
        <w:rPr>
          <w:rFonts w:ascii="Book Antiqua" w:hAnsi="Book Antiqua"/>
          <w:sz w:val="24"/>
          <w:szCs w:val="24"/>
          <w:lang w:val="en-US"/>
        </w:rPr>
        <w:t xml:space="preserve">usually </w:t>
      </w:r>
      <w:r w:rsidR="00DA5CD1" w:rsidRPr="00BA7649">
        <w:rPr>
          <w:rFonts w:ascii="Book Antiqua" w:hAnsi="Book Antiqua"/>
          <w:sz w:val="24"/>
          <w:szCs w:val="24"/>
          <w:lang w:val="en-US"/>
        </w:rPr>
        <w:t>abdominal pain, nausea and vomiting.</w:t>
      </w:r>
      <w:r w:rsidR="0005415E" w:rsidRPr="00BA7649">
        <w:rPr>
          <w:rFonts w:ascii="Book Antiqua" w:hAnsi="Book Antiqua"/>
          <w:sz w:val="24"/>
          <w:szCs w:val="24"/>
          <w:lang w:val="en-US"/>
        </w:rPr>
        <w:t xml:space="preserve"> The pancreatic duplication is mostly</w:t>
      </w:r>
      <w:r w:rsidR="00F150C5" w:rsidRPr="00BA7649">
        <w:rPr>
          <w:rFonts w:ascii="Book Antiqua" w:hAnsi="Book Antiqua"/>
          <w:sz w:val="24"/>
          <w:szCs w:val="24"/>
          <w:lang w:val="en-US"/>
        </w:rPr>
        <w:t xml:space="preserve"> </w:t>
      </w:r>
      <w:r w:rsidRPr="00BA7649">
        <w:rPr>
          <w:rFonts w:ascii="Book Antiqua" w:hAnsi="Book Antiqua"/>
          <w:sz w:val="24"/>
          <w:szCs w:val="24"/>
          <w:lang w:val="en-US"/>
        </w:rPr>
        <w:t>represen</w:t>
      </w:r>
      <w:r w:rsidR="00F150C5" w:rsidRPr="00BA7649">
        <w:rPr>
          <w:rFonts w:ascii="Book Antiqua" w:hAnsi="Book Antiqua"/>
          <w:sz w:val="24"/>
          <w:szCs w:val="24"/>
          <w:lang w:val="en-US"/>
        </w:rPr>
        <w:t>ted by</w:t>
      </w:r>
      <w:r w:rsidR="0005415E" w:rsidRPr="00BA7649">
        <w:rPr>
          <w:rFonts w:ascii="Book Antiqua" w:hAnsi="Book Antiqua"/>
          <w:sz w:val="24"/>
          <w:szCs w:val="24"/>
          <w:lang w:val="en-US"/>
        </w:rPr>
        <w:t xml:space="preserve"> an</w:t>
      </w:r>
      <w:r w:rsidR="00F150C5" w:rsidRPr="00BA7649">
        <w:rPr>
          <w:rFonts w:ascii="Book Antiqua" w:hAnsi="Book Antiqua"/>
          <w:sz w:val="24"/>
          <w:szCs w:val="24"/>
          <w:lang w:val="en-US"/>
        </w:rPr>
        <w:t xml:space="preserve"> acces</w:t>
      </w:r>
      <w:r w:rsidR="00D04004" w:rsidRPr="00BA7649">
        <w:rPr>
          <w:rFonts w:ascii="Book Antiqua" w:hAnsi="Book Antiqua"/>
          <w:sz w:val="24"/>
          <w:szCs w:val="24"/>
          <w:lang w:val="en-US"/>
        </w:rPr>
        <w:t>s</w:t>
      </w:r>
      <w:r w:rsidR="00894F5B" w:rsidRPr="00BA7649">
        <w:rPr>
          <w:rFonts w:ascii="Book Antiqua" w:hAnsi="Book Antiqua"/>
          <w:sz w:val="24"/>
          <w:szCs w:val="24"/>
          <w:lang w:val="en-US"/>
        </w:rPr>
        <w:t>ory panc</w:t>
      </w:r>
      <w:r w:rsidR="00F150C5" w:rsidRPr="00BA7649">
        <w:rPr>
          <w:rFonts w:ascii="Book Antiqua" w:hAnsi="Book Antiqua"/>
          <w:sz w:val="24"/>
          <w:szCs w:val="24"/>
          <w:lang w:val="en-US"/>
        </w:rPr>
        <w:t>r</w:t>
      </w:r>
      <w:r w:rsidR="00894F5B" w:rsidRPr="00BA7649">
        <w:rPr>
          <w:rFonts w:ascii="Book Antiqua" w:hAnsi="Book Antiqua"/>
          <w:sz w:val="24"/>
          <w:szCs w:val="24"/>
          <w:lang w:val="en-US"/>
        </w:rPr>
        <w:t>e</w:t>
      </w:r>
      <w:r w:rsidR="00F150C5" w:rsidRPr="00BA7649">
        <w:rPr>
          <w:rFonts w:ascii="Book Antiqua" w:hAnsi="Book Antiqua"/>
          <w:sz w:val="24"/>
          <w:szCs w:val="24"/>
          <w:lang w:val="en-US"/>
        </w:rPr>
        <w:t>atic lobe and</w:t>
      </w:r>
      <w:r w:rsidR="0011205A" w:rsidRPr="00BA7649">
        <w:rPr>
          <w:rFonts w:ascii="Book Antiqua" w:hAnsi="Book Antiqua"/>
          <w:sz w:val="24"/>
          <w:szCs w:val="24"/>
          <w:lang w:val="en-US"/>
        </w:rPr>
        <w:t xml:space="preserve"> </w:t>
      </w:r>
      <w:r w:rsidR="00F150C5" w:rsidRPr="00BA7649">
        <w:rPr>
          <w:rFonts w:ascii="Book Antiqua" w:hAnsi="Book Antiqua"/>
          <w:sz w:val="24"/>
          <w:szCs w:val="24"/>
          <w:lang w:val="en-US"/>
        </w:rPr>
        <w:t>t</w:t>
      </w:r>
      <w:r w:rsidR="0011205A" w:rsidRPr="00BA7649">
        <w:rPr>
          <w:rFonts w:ascii="Book Antiqua" w:hAnsi="Book Antiqua"/>
          <w:sz w:val="24"/>
          <w:szCs w:val="24"/>
          <w:lang w:val="en-US"/>
        </w:rPr>
        <w:t>he gastric duplication cyst primary do</w:t>
      </w:r>
      <w:r w:rsidR="00791880" w:rsidRPr="00BA7649">
        <w:rPr>
          <w:rFonts w:ascii="Book Antiqua" w:hAnsi="Book Antiqua"/>
          <w:sz w:val="24"/>
          <w:szCs w:val="24"/>
          <w:lang w:val="en-US"/>
        </w:rPr>
        <w:t>es</w:t>
      </w:r>
      <w:r w:rsidR="0011205A" w:rsidRPr="00BA7649">
        <w:rPr>
          <w:rFonts w:ascii="Book Antiqua" w:hAnsi="Book Antiqua"/>
          <w:sz w:val="24"/>
          <w:szCs w:val="24"/>
          <w:lang w:val="en-US"/>
        </w:rPr>
        <w:t xml:space="preserve"> not communicate to gastric lumen in most cases.</w:t>
      </w:r>
      <w:r w:rsidR="00D04004" w:rsidRPr="00BA7649">
        <w:rPr>
          <w:rFonts w:ascii="Book Antiqua" w:hAnsi="Book Antiqua"/>
          <w:sz w:val="24"/>
          <w:szCs w:val="24"/>
          <w:lang w:val="en-US"/>
        </w:rPr>
        <w:t xml:space="preserve"> </w:t>
      </w:r>
      <w:r w:rsidR="005325C2" w:rsidRPr="00BA7649">
        <w:rPr>
          <w:rFonts w:ascii="Book Antiqua" w:hAnsi="Book Antiqua"/>
          <w:sz w:val="24"/>
          <w:szCs w:val="24"/>
          <w:lang w:val="en-US" w:eastAsia="cs-CZ"/>
        </w:rPr>
        <w:t xml:space="preserve">Surgery leads to complete resolution of symptoms. </w:t>
      </w:r>
      <w:r w:rsidR="00D04004" w:rsidRPr="00BA7649">
        <w:rPr>
          <w:rFonts w:ascii="Book Antiqua" w:hAnsi="Book Antiqua"/>
          <w:sz w:val="24"/>
          <w:szCs w:val="24"/>
          <w:lang w:val="en-US"/>
        </w:rPr>
        <w:t xml:space="preserve">Our patient </w:t>
      </w:r>
      <w:r w:rsidR="00D04004" w:rsidRPr="00321928">
        <w:rPr>
          <w:rFonts w:ascii="Book Antiqua" w:hAnsi="Book Antiqua"/>
          <w:sz w:val="24"/>
          <w:szCs w:val="24"/>
          <w:lang w:val="en-US"/>
        </w:rPr>
        <w:t>m</w:t>
      </w:r>
      <w:r w:rsidR="00687404" w:rsidRPr="002959E1">
        <w:rPr>
          <w:rFonts w:ascii="Book Antiqua" w:hAnsi="Book Antiqua"/>
          <w:sz w:val="24"/>
          <w:szCs w:val="24"/>
          <w:lang w:val="en-US"/>
        </w:rPr>
        <w:t>et al</w:t>
      </w:r>
      <w:r w:rsidR="00D04004" w:rsidRPr="00321928">
        <w:rPr>
          <w:rFonts w:ascii="Book Antiqua" w:hAnsi="Book Antiqua"/>
          <w:sz w:val="24"/>
          <w:szCs w:val="24"/>
          <w:lang w:val="en-US"/>
        </w:rPr>
        <w:t>l</w:t>
      </w:r>
      <w:r w:rsidR="00D04004" w:rsidRPr="00BA7649">
        <w:rPr>
          <w:rFonts w:ascii="Book Antiqua" w:hAnsi="Book Antiqua"/>
          <w:sz w:val="24"/>
          <w:szCs w:val="24"/>
          <w:lang w:val="en-US"/>
        </w:rPr>
        <w:t xml:space="preserve"> th</w:t>
      </w:r>
      <w:r w:rsidRPr="00BA7649">
        <w:rPr>
          <w:rFonts w:ascii="Book Antiqua" w:hAnsi="Book Antiqua"/>
          <w:sz w:val="24"/>
          <w:szCs w:val="24"/>
          <w:lang w:val="en-US"/>
        </w:rPr>
        <w:t xml:space="preserve">ese </w:t>
      </w:r>
      <w:r w:rsidR="0011205A" w:rsidRPr="00BA7649">
        <w:rPr>
          <w:rFonts w:ascii="Book Antiqua" w:hAnsi="Book Antiqua"/>
          <w:sz w:val="24"/>
          <w:szCs w:val="24"/>
          <w:lang w:val="en-US"/>
        </w:rPr>
        <w:t>criteria. However we beli</w:t>
      </w:r>
      <w:r w:rsidR="00D04004" w:rsidRPr="00BA7649">
        <w:rPr>
          <w:rFonts w:ascii="Book Antiqua" w:hAnsi="Book Antiqua"/>
          <w:sz w:val="24"/>
          <w:szCs w:val="24"/>
          <w:lang w:val="en-US"/>
        </w:rPr>
        <w:t>e</w:t>
      </w:r>
      <w:r w:rsidR="0011205A" w:rsidRPr="00BA7649">
        <w:rPr>
          <w:rFonts w:ascii="Book Antiqua" w:hAnsi="Book Antiqua"/>
          <w:sz w:val="24"/>
          <w:szCs w:val="24"/>
          <w:lang w:val="en-US"/>
        </w:rPr>
        <w:t xml:space="preserve">ve this </w:t>
      </w:r>
      <w:r w:rsidR="00A61214" w:rsidRPr="00BA7649">
        <w:rPr>
          <w:rFonts w:ascii="Book Antiqua" w:hAnsi="Book Antiqua"/>
          <w:sz w:val="24"/>
          <w:szCs w:val="24"/>
          <w:lang w:val="en-US"/>
        </w:rPr>
        <w:t>article is</w:t>
      </w:r>
      <w:r w:rsidR="000109F5" w:rsidRPr="00BA7649">
        <w:rPr>
          <w:rFonts w:ascii="Book Antiqua" w:hAnsi="Book Antiqua"/>
          <w:sz w:val="24"/>
          <w:szCs w:val="24"/>
          <w:lang w:val="en-US"/>
        </w:rPr>
        <w:t xml:space="preserve"> </w:t>
      </w:r>
      <w:r w:rsidR="00A61214" w:rsidRPr="00BA7649">
        <w:rPr>
          <w:rFonts w:ascii="Book Antiqua" w:hAnsi="Book Antiqua"/>
          <w:sz w:val="24"/>
          <w:szCs w:val="24"/>
          <w:lang w:val="en-US"/>
        </w:rPr>
        <w:t>unique, because to our knowledge, this is the first case report describing the attempt of endoscopic treatment, showing its only tem</w:t>
      </w:r>
      <w:r w:rsidR="00FD3488" w:rsidRPr="00BA7649">
        <w:rPr>
          <w:rFonts w:ascii="Book Antiqua" w:hAnsi="Book Antiqua"/>
          <w:sz w:val="24"/>
          <w:szCs w:val="24"/>
          <w:lang w:val="en-US"/>
        </w:rPr>
        <w:t>p</w:t>
      </w:r>
      <w:r w:rsidR="00A61214" w:rsidRPr="00BA7649">
        <w:rPr>
          <w:rFonts w:ascii="Book Antiqua" w:hAnsi="Book Antiqua"/>
          <w:sz w:val="24"/>
          <w:szCs w:val="24"/>
          <w:lang w:val="en-US"/>
        </w:rPr>
        <w:t>ora</w:t>
      </w:r>
      <w:r w:rsidR="000109F5" w:rsidRPr="00BA7649">
        <w:rPr>
          <w:rFonts w:ascii="Book Antiqua" w:hAnsi="Book Antiqua"/>
          <w:sz w:val="24"/>
          <w:szCs w:val="24"/>
          <w:lang w:val="en-US"/>
        </w:rPr>
        <w:t>ry</w:t>
      </w:r>
      <w:r w:rsidR="00A61214" w:rsidRPr="00BA7649">
        <w:rPr>
          <w:rFonts w:ascii="Book Antiqua" w:hAnsi="Book Antiqua"/>
          <w:sz w:val="24"/>
          <w:szCs w:val="24"/>
          <w:lang w:val="en-US"/>
        </w:rPr>
        <w:t xml:space="preserve"> effect. </w:t>
      </w:r>
    </w:p>
    <w:p w14:paraId="58C7BFDE" w14:textId="77777777" w:rsidR="00EA0262" w:rsidRDefault="008063E7" w:rsidP="0036102B">
      <w:pPr>
        <w:spacing w:after="0" w:line="360" w:lineRule="auto"/>
        <w:ind w:firstLineChars="200" w:firstLine="480"/>
        <w:jc w:val="both"/>
        <w:rPr>
          <w:rFonts w:ascii="Book Antiqua" w:hAnsi="Book Antiqua"/>
          <w:sz w:val="24"/>
          <w:szCs w:val="24"/>
          <w:lang w:val="en-US" w:eastAsia="zh-CN"/>
        </w:rPr>
      </w:pPr>
      <w:r w:rsidRPr="00BA7649">
        <w:rPr>
          <w:rFonts w:ascii="Book Antiqua" w:hAnsi="Book Antiqua"/>
          <w:sz w:val="24"/>
          <w:szCs w:val="24"/>
          <w:lang w:val="en-US"/>
        </w:rPr>
        <w:t>T</w:t>
      </w:r>
      <w:r w:rsidR="003768C4" w:rsidRPr="00BA7649">
        <w:rPr>
          <w:rFonts w:ascii="Book Antiqua" w:hAnsi="Book Antiqua"/>
          <w:sz w:val="24"/>
          <w:szCs w:val="24"/>
          <w:lang w:val="en-US"/>
        </w:rPr>
        <w:t>he</w:t>
      </w:r>
      <w:r w:rsidR="0011205A" w:rsidRPr="00BA7649">
        <w:rPr>
          <w:rFonts w:ascii="Book Antiqua" w:hAnsi="Book Antiqua"/>
          <w:sz w:val="24"/>
          <w:szCs w:val="24"/>
          <w:lang w:val="en-US"/>
        </w:rPr>
        <w:t xml:space="preserve"> literature</w:t>
      </w:r>
      <w:r w:rsidR="003768C4" w:rsidRPr="00BA7649">
        <w:rPr>
          <w:rFonts w:ascii="Book Antiqua" w:hAnsi="Book Antiqua"/>
          <w:sz w:val="24"/>
          <w:szCs w:val="24"/>
          <w:lang w:val="en-US"/>
        </w:rPr>
        <w:t xml:space="preserve"> review indicated that all cases featured similar symptoms, challenging diagnosis, possible therapeutic solutions</w:t>
      </w:r>
      <w:r w:rsidR="00D81087" w:rsidRPr="00BA7649">
        <w:rPr>
          <w:rFonts w:ascii="Book Antiqua" w:hAnsi="Book Antiqua"/>
          <w:sz w:val="24"/>
          <w:szCs w:val="24"/>
          <w:lang w:val="en-US"/>
        </w:rPr>
        <w:t>,</w:t>
      </w:r>
      <w:r w:rsidR="002472E6" w:rsidRPr="00BA7649">
        <w:rPr>
          <w:rFonts w:ascii="Book Antiqua" w:hAnsi="Book Antiqua"/>
          <w:sz w:val="24"/>
          <w:szCs w:val="24"/>
          <w:lang w:val="en-US"/>
        </w:rPr>
        <w:t xml:space="preserve"> and anatomical arrangement</w:t>
      </w:r>
      <w:r w:rsidR="003768C4" w:rsidRPr="00BA7649">
        <w:rPr>
          <w:rFonts w:ascii="Book Antiqua" w:hAnsi="Book Antiqua"/>
          <w:sz w:val="24"/>
          <w:szCs w:val="24"/>
          <w:lang w:val="en-US"/>
        </w:rPr>
        <w:t>.</w:t>
      </w:r>
      <w:r w:rsidR="00D04004" w:rsidRPr="00BA7649">
        <w:rPr>
          <w:rFonts w:ascii="Book Antiqua" w:hAnsi="Book Antiqua"/>
          <w:sz w:val="24"/>
          <w:szCs w:val="24"/>
          <w:lang w:val="en-US"/>
        </w:rPr>
        <w:t xml:space="preserve"> </w:t>
      </w:r>
      <w:r w:rsidR="00D04004" w:rsidRPr="00BA7649">
        <w:rPr>
          <w:rFonts w:ascii="Book Antiqua" w:hAnsi="Book Antiqua"/>
          <w:bCs/>
          <w:sz w:val="24"/>
          <w:szCs w:val="24"/>
          <w:lang w:val="en-US" w:eastAsia="cs-CZ"/>
        </w:rPr>
        <w:t xml:space="preserve">The diagnostic criteria for </w:t>
      </w:r>
      <w:r w:rsidR="00D04004" w:rsidRPr="00BA7649">
        <w:rPr>
          <w:rFonts w:ascii="Book Antiqua" w:hAnsi="Book Antiqua"/>
          <w:sz w:val="24"/>
          <w:szCs w:val="24"/>
          <w:lang w:val="en-US" w:eastAsia="cs-CZ"/>
        </w:rPr>
        <w:t>gastric duplication cysts were set out in 1967. They comprise an inner digestive epithelial lining, an outer smooth muscle coat, blood supply originating from gastric vessels, and continuity with the gastric wall</w:t>
      </w:r>
      <w:r w:rsidR="00AF58A3" w:rsidRPr="00BA7649">
        <w:rPr>
          <w:rFonts w:ascii="Book Antiqua" w:hAnsi="Book Antiqua"/>
          <w:sz w:val="24"/>
          <w:szCs w:val="24"/>
          <w:lang w:val="en-US" w:eastAsia="cs-CZ"/>
        </w:rPr>
        <w:fldChar w:fldCharType="begin" w:fldLock="1"/>
      </w:r>
      <w:r w:rsidR="006F528C" w:rsidRPr="00BA7649">
        <w:rPr>
          <w:rFonts w:ascii="Book Antiqua" w:hAnsi="Book Antiqua"/>
          <w:sz w:val="24"/>
          <w:szCs w:val="24"/>
          <w:lang w:val="en-US" w:eastAsia="cs-CZ"/>
        </w:rPr>
        <w:instrText>ADDIN CSL_CITATION {"citationItems":[{"id":"ITEM-1","itemData":{"ISSN":"0003-1348","PMID":"5341002","author":[{"dropping-particle":"","family":"Bartels","given":"R J","non-dropping-particle":"","parse-names":false,"suffix":""}],"container-title":"The American surgeon","id":"ITEM-1","issue":"9","issued":{"date-parts":[["1967","9"]]},"page":"747-52","title":"Duplication of the stomach. Case report and review of the literature.","type":"article-journal","volume":"33"},"uris":["http://www.mendeley.com/documents/?uuid=5da42b25-19f0-47b6-8e4f-90edaa2481a1"]}],"mendeley":{"formattedCitation":"&lt;sup&gt;[8]&lt;/sup&gt;","plainTextFormattedCitation":"[8]","previouslyFormattedCitation":"&lt;sup&gt;[8]&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4E2AF9" w:rsidRPr="00BA7649">
        <w:rPr>
          <w:rFonts w:ascii="Book Antiqua" w:hAnsi="Book Antiqua"/>
          <w:noProof/>
          <w:sz w:val="24"/>
          <w:szCs w:val="24"/>
          <w:vertAlign w:val="superscript"/>
          <w:lang w:val="en-US" w:eastAsia="cs-CZ"/>
        </w:rPr>
        <w:t>[8]</w:t>
      </w:r>
      <w:r w:rsidR="00AF58A3" w:rsidRPr="00BA7649">
        <w:rPr>
          <w:rFonts w:ascii="Book Antiqua" w:hAnsi="Book Antiqua"/>
          <w:sz w:val="24"/>
          <w:szCs w:val="24"/>
          <w:lang w:val="en-US" w:eastAsia="cs-CZ"/>
        </w:rPr>
        <w:fldChar w:fldCharType="end"/>
      </w:r>
      <w:r w:rsidR="00D04004" w:rsidRPr="00BA7649">
        <w:rPr>
          <w:rFonts w:ascii="Book Antiqua" w:hAnsi="Book Antiqua"/>
          <w:sz w:val="24"/>
          <w:szCs w:val="24"/>
          <w:lang w:val="en-US" w:eastAsia="cs-CZ"/>
        </w:rPr>
        <w:t xml:space="preserve">. The fourth condition was eventually rescinded, and gastric duplication cysts can be divided, based on their relation to the gastric wall, either contiguous to the gastric </w:t>
      </w:r>
      <w:r w:rsidR="00D04004" w:rsidRPr="00BA7649">
        <w:rPr>
          <w:rFonts w:ascii="Book Antiqua" w:hAnsi="Book Antiqua"/>
          <w:sz w:val="24"/>
          <w:szCs w:val="24"/>
          <w:lang w:val="en-US" w:eastAsia="cs-CZ"/>
        </w:rPr>
        <w:lastRenderedPageBreak/>
        <w:t>wall or not contiguous to the gastric wall</w:t>
      </w:r>
      <w:r w:rsidR="00AF58A3" w:rsidRPr="00BA7649">
        <w:rPr>
          <w:rFonts w:ascii="Book Antiqua" w:hAnsi="Book Antiqua"/>
          <w:sz w:val="24"/>
          <w:szCs w:val="24"/>
          <w:lang w:val="en-US" w:eastAsia="cs-CZ"/>
        </w:rPr>
        <w:fldChar w:fldCharType="begin" w:fldLock="1"/>
      </w:r>
      <w:r w:rsidR="006F528C" w:rsidRPr="00BA7649">
        <w:rPr>
          <w:rFonts w:ascii="Book Antiqua" w:hAnsi="Book Antiqua"/>
          <w:sz w:val="24"/>
          <w:szCs w:val="24"/>
          <w:lang w:val="en-US" w:eastAsia="cs-CZ"/>
        </w:rPr>
        <w:instrText>ADDIN CSL_CITATION {"citationItems":[{"id":"ITEM-1","itemData":{"ISSN":"0039-6087","PMID":"1162566","abstract":"The anatomic pattern seen in the three patients with contiguous gastric duplications associated with pancreatic ducts evidently predisposes the patient to pancreatitis. In the previous patient reported upon from this institution, the correlation of severe bleeding episodes with attacks of pancreatitis strongly supports the concept of blood blocking the pancreatic ductal system, thereby producing pancreatitis. Passage of viscous mucoid secretions from the aberrant gastric mucosa into the pancreatic ductal system also might retard the normal flow of pancreatic juice, producing elevation of the serum amylase level and pain. Overdistention of the gastric duplication also might be considered as a source of pain, but such mechanisms can be considered only speculation at present. Diagnosis is usually made after more than one exploratory laparotomy. Hemorrhage may result, should the gastric duplication contain parietal cells, leading to hemoductal pancreatitis, hematemesis or melena and anemia. At least one in five patients with a gastric duplication possesses another intestinal duplication. Developmental defects commonly are associated with gastric cysts. Almost identical anatomy was present in the patients with contiguous duplications. That two such rare pancreatic disorders were documented in the same institution within two years suggests that this pattern of developmental defect is more common that had previously been expected.","author":[{"dropping-particle":"","family":"Traverso","given":"L W","non-dropping-particle":"","parse-names":false,"suffix":""},{"dropping-particle":"","family":"Damus","given":"P S","non-dropping-particle":"","parse-names":false,"suffix":""},{"dropping-particle":"","family":"Longmire","given":"W P","non-dropping-particle":"","parse-names":false,"suffix":""}],"container-title":"Surgery, gynecology &amp; obstetrics","id":"ITEM-1","issue":"3","issued":{"date-parts":[["1975","9"]]},"page":"383-6","title":"Pancreatitis of unusual origin.","type":"article-journal","volume":"141"},"uris":["http://www.mendeley.com/documents/?uuid=712fbe6d-8d0b-405d-862c-79bc45555fbf"]}],"mendeley":{"formattedCitation":"&lt;sup&gt;[9]&lt;/sup&gt;","plainTextFormattedCitation":"[9]","previouslyFormattedCitation":"&lt;sup&gt;[9]&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4E2AF9" w:rsidRPr="00BA7649">
        <w:rPr>
          <w:rFonts w:ascii="Book Antiqua" w:hAnsi="Book Antiqua"/>
          <w:noProof/>
          <w:sz w:val="24"/>
          <w:szCs w:val="24"/>
          <w:vertAlign w:val="superscript"/>
          <w:lang w:val="en-US" w:eastAsia="cs-CZ"/>
        </w:rPr>
        <w:t>[9]</w:t>
      </w:r>
      <w:r w:rsidR="00AF58A3" w:rsidRPr="00BA7649">
        <w:rPr>
          <w:rFonts w:ascii="Book Antiqua" w:hAnsi="Book Antiqua"/>
          <w:sz w:val="24"/>
          <w:szCs w:val="24"/>
          <w:lang w:val="en-US" w:eastAsia="cs-CZ"/>
        </w:rPr>
        <w:fldChar w:fldCharType="end"/>
      </w:r>
      <w:r w:rsidR="00D04004" w:rsidRPr="00BA7649">
        <w:rPr>
          <w:rFonts w:ascii="Book Antiqua" w:hAnsi="Book Antiqua"/>
          <w:sz w:val="24"/>
          <w:szCs w:val="24"/>
          <w:lang w:val="en-US" w:eastAsia="cs-CZ"/>
        </w:rPr>
        <w:t>.</w:t>
      </w:r>
      <w:r w:rsidR="00D04004" w:rsidRPr="00BA7649">
        <w:rPr>
          <w:rFonts w:ascii="Book Antiqua" w:hAnsi="Book Antiqua"/>
          <w:sz w:val="24"/>
          <w:szCs w:val="24"/>
          <w:lang w:val="en-US"/>
        </w:rPr>
        <w:t xml:space="preserve"> </w:t>
      </w:r>
      <w:r w:rsidR="00D04004" w:rsidRPr="00BA7649">
        <w:rPr>
          <w:rFonts w:ascii="Book Antiqua" w:hAnsi="Book Antiqua"/>
          <w:b/>
          <w:bCs/>
          <w:sz w:val="24"/>
          <w:szCs w:val="24"/>
          <w:lang w:val="en-US" w:eastAsia="cs-CZ"/>
        </w:rPr>
        <w:t>T</w:t>
      </w:r>
      <w:r w:rsidR="00511D18" w:rsidRPr="00BA7649">
        <w:rPr>
          <w:rFonts w:ascii="Book Antiqua" w:hAnsi="Book Antiqua"/>
          <w:sz w:val="24"/>
          <w:szCs w:val="24"/>
          <w:lang w:val="en-US"/>
        </w:rPr>
        <w:t xml:space="preserve">he </w:t>
      </w:r>
      <w:r w:rsidR="00F53ED4" w:rsidRPr="00BA7649">
        <w:rPr>
          <w:rFonts w:ascii="Book Antiqua" w:hAnsi="Book Antiqua"/>
          <w:sz w:val="24"/>
          <w:szCs w:val="24"/>
          <w:lang w:val="en-US"/>
        </w:rPr>
        <w:t>gastric duplication</w:t>
      </w:r>
      <w:r w:rsidR="00D345E7" w:rsidRPr="00BA7649">
        <w:rPr>
          <w:rFonts w:ascii="Book Antiqua" w:hAnsi="Book Antiqua"/>
          <w:sz w:val="24"/>
          <w:szCs w:val="24"/>
          <w:lang w:val="en-US"/>
        </w:rPr>
        <w:t xml:space="preserve"> </w:t>
      </w:r>
      <w:r w:rsidR="00D04004" w:rsidRPr="00BA7649">
        <w:rPr>
          <w:rFonts w:ascii="Book Antiqua" w:hAnsi="Book Antiqua"/>
          <w:sz w:val="24"/>
          <w:szCs w:val="24"/>
          <w:lang w:val="en-US"/>
        </w:rPr>
        <w:t xml:space="preserve">typically </w:t>
      </w:r>
      <w:r w:rsidR="000D2B47" w:rsidRPr="00BA7649">
        <w:rPr>
          <w:rFonts w:ascii="Book Antiqua" w:hAnsi="Book Antiqua"/>
          <w:sz w:val="24"/>
          <w:szCs w:val="24"/>
          <w:lang w:val="en-US"/>
        </w:rPr>
        <w:t>originates</w:t>
      </w:r>
      <w:r w:rsidR="00511D18" w:rsidRPr="00BA7649">
        <w:rPr>
          <w:rFonts w:ascii="Book Antiqua" w:hAnsi="Book Antiqua"/>
          <w:sz w:val="24"/>
          <w:szCs w:val="24"/>
          <w:lang w:val="en-US"/>
        </w:rPr>
        <w:t xml:space="preserve"> from a wall of the stomach in the </w:t>
      </w:r>
      <w:r w:rsidR="00695834" w:rsidRPr="00BA7649">
        <w:rPr>
          <w:rFonts w:ascii="Book Antiqua" w:hAnsi="Book Antiqua"/>
          <w:sz w:val="24"/>
          <w:szCs w:val="24"/>
          <w:lang w:val="en-US"/>
        </w:rPr>
        <w:t xml:space="preserve">greater </w:t>
      </w:r>
      <w:r w:rsidR="00511D18" w:rsidRPr="00BA7649">
        <w:rPr>
          <w:rFonts w:ascii="Book Antiqua" w:hAnsi="Book Antiqua"/>
          <w:sz w:val="24"/>
          <w:szCs w:val="24"/>
          <w:lang w:val="en-US"/>
        </w:rPr>
        <w:t>curvature area</w:t>
      </w:r>
      <w:r w:rsidR="00D13D3E" w:rsidRPr="00BA7649">
        <w:rPr>
          <w:rFonts w:ascii="Book Antiqua" w:hAnsi="Book Antiqua"/>
          <w:sz w:val="24"/>
          <w:szCs w:val="24"/>
          <w:lang w:val="en-US"/>
        </w:rPr>
        <w:t>,</w:t>
      </w:r>
      <w:r w:rsidR="00D345E7" w:rsidRPr="00BA7649">
        <w:rPr>
          <w:rFonts w:ascii="Book Antiqua" w:hAnsi="Book Antiqua"/>
          <w:sz w:val="24"/>
          <w:szCs w:val="24"/>
          <w:lang w:val="en-US"/>
        </w:rPr>
        <w:t xml:space="preserve"> </w:t>
      </w:r>
      <w:r w:rsidR="00511D18" w:rsidRPr="00BA7649">
        <w:rPr>
          <w:rFonts w:ascii="Book Antiqua" w:hAnsi="Book Antiqua"/>
          <w:sz w:val="24"/>
          <w:szCs w:val="24"/>
          <w:lang w:val="en-US"/>
        </w:rPr>
        <w:t xml:space="preserve">or </w:t>
      </w:r>
      <w:r w:rsidR="00695834" w:rsidRPr="00BA7649">
        <w:rPr>
          <w:rFonts w:ascii="Book Antiqua" w:hAnsi="Book Antiqua"/>
          <w:sz w:val="24"/>
          <w:szCs w:val="24"/>
          <w:lang w:val="en-US"/>
        </w:rPr>
        <w:t xml:space="preserve">from </w:t>
      </w:r>
      <w:r w:rsidR="00511D18" w:rsidRPr="00BA7649">
        <w:rPr>
          <w:rFonts w:ascii="Book Antiqua" w:hAnsi="Book Antiqua"/>
          <w:sz w:val="24"/>
          <w:szCs w:val="24"/>
          <w:lang w:val="en-US"/>
        </w:rPr>
        <w:t xml:space="preserve">the </w:t>
      </w:r>
      <w:r w:rsidR="00695834" w:rsidRPr="00BA7649">
        <w:rPr>
          <w:rFonts w:ascii="Book Antiqua" w:hAnsi="Book Antiqua"/>
          <w:sz w:val="24"/>
          <w:szCs w:val="24"/>
          <w:lang w:val="en-US"/>
        </w:rPr>
        <w:t xml:space="preserve">posterior </w:t>
      </w:r>
      <w:r w:rsidR="00511D18" w:rsidRPr="00BA7649">
        <w:rPr>
          <w:rFonts w:ascii="Book Antiqua" w:hAnsi="Book Antiqua"/>
          <w:sz w:val="24"/>
          <w:szCs w:val="24"/>
          <w:lang w:val="en-US"/>
        </w:rPr>
        <w:t>wall of the stomach, and communicates with the pancreatic duplication</w:t>
      </w:r>
      <w:r w:rsidR="00BC5798" w:rsidRPr="00BA7649">
        <w:rPr>
          <w:rFonts w:ascii="Book Antiqua" w:hAnsi="Book Antiqua"/>
          <w:sz w:val="24"/>
          <w:szCs w:val="24"/>
          <w:lang w:val="en-US"/>
        </w:rPr>
        <w:t xml:space="preserve">. </w:t>
      </w:r>
      <w:r w:rsidR="00511D18" w:rsidRPr="00BA7649">
        <w:rPr>
          <w:rFonts w:ascii="Book Antiqua" w:hAnsi="Book Antiqua"/>
          <w:sz w:val="24"/>
          <w:szCs w:val="24"/>
          <w:lang w:val="en-US"/>
        </w:rPr>
        <w:t>More often</w:t>
      </w:r>
      <w:r w:rsidR="0052309C" w:rsidRPr="00BA7649">
        <w:rPr>
          <w:rFonts w:ascii="Book Antiqua" w:hAnsi="Book Antiqua"/>
          <w:sz w:val="24"/>
          <w:szCs w:val="24"/>
          <w:lang w:val="en-US"/>
        </w:rPr>
        <w:t xml:space="preserve">, </w:t>
      </w:r>
      <w:r w:rsidR="00511D18" w:rsidRPr="00BA7649">
        <w:rPr>
          <w:rFonts w:ascii="Book Antiqua" w:hAnsi="Book Antiqua"/>
          <w:sz w:val="24"/>
          <w:szCs w:val="24"/>
          <w:lang w:val="en-US"/>
        </w:rPr>
        <w:t xml:space="preserve">in </w:t>
      </w:r>
      <w:r w:rsidR="00CD4D6B" w:rsidRPr="00BA7649">
        <w:rPr>
          <w:rFonts w:ascii="Book Antiqua" w:hAnsi="Book Antiqua"/>
          <w:sz w:val="24"/>
          <w:szCs w:val="24"/>
          <w:lang w:val="en-US"/>
        </w:rPr>
        <w:t>80</w:t>
      </w:r>
      <w:r w:rsidR="001B2702" w:rsidRPr="00BA7649">
        <w:rPr>
          <w:rFonts w:ascii="Book Antiqua" w:hAnsi="Book Antiqua"/>
          <w:sz w:val="24"/>
          <w:szCs w:val="24"/>
          <w:lang w:val="en-US"/>
        </w:rPr>
        <w:t>%</w:t>
      </w:r>
      <w:r w:rsidR="0052309C" w:rsidRPr="00BA7649">
        <w:rPr>
          <w:rFonts w:ascii="Book Antiqua" w:hAnsi="Book Antiqua"/>
          <w:sz w:val="24"/>
          <w:szCs w:val="24"/>
          <w:lang w:val="en-US"/>
        </w:rPr>
        <w:t xml:space="preserve"> </w:t>
      </w:r>
      <w:r w:rsidR="00511D18" w:rsidRPr="00BA7649">
        <w:rPr>
          <w:rFonts w:ascii="Book Antiqua" w:hAnsi="Book Antiqua"/>
          <w:sz w:val="24"/>
          <w:szCs w:val="24"/>
          <w:lang w:val="en-US"/>
        </w:rPr>
        <w:t>of the cases</w:t>
      </w:r>
      <w:r w:rsidR="00CD4D6B" w:rsidRPr="00BA7649">
        <w:rPr>
          <w:rFonts w:ascii="Book Antiqua" w:hAnsi="Book Antiqua"/>
          <w:sz w:val="24"/>
          <w:szCs w:val="24"/>
          <w:lang w:val="en-US"/>
        </w:rPr>
        <w:t xml:space="preserve"> (20/25</w:t>
      </w:r>
      <w:r w:rsidR="0052309C" w:rsidRPr="00BA7649">
        <w:rPr>
          <w:rFonts w:ascii="Book Antiqua" w:hAnsi="Book Antiqua"/>
          <w:sz w:val="24"/>
          <w:szCs w:val="24"/>
          <w:lang w:val="en-US"/>
        </w:rPr>
        <w:t>),</w:t>
      </w:r>
      <w:r w:rsidR="0002231F" w:rsidRPr="00BA7649">
        <w:rPr>
          <w:rFonts w:ascii="Book Antiqua" w:hAnsi="Book Antiqua"/>
          <w:sz w:val="24"/>
          <w:szCs w:val="24"/>
          <w:lang w:val="en-US"/>
        </w:rPr>
        <w:t xml:space="preserve"> </w:t>
      </w:r>
      <w:r w:rsidR="00511D18" w:rsidRPr="00BA7649">
        <w:rPr>
          <w:rFonts w:ascii="Book Antiqua" w:hAnsi="Book Antiqua"/>
          <w:sz w:val="24"/>
          <w:szCs w:val="24"/>
          <w:lang w:val="en-US"/>
        </w:rPr>
        <w:t>it communicate</w:t>
      </w:r>
      <w:r w:rsidR="00FF5903" w:rsidRPr="00BA7649">
        <w:rPr>
          <w:rFonts w:ascii="Book Antiqua" w:hAnsi="Book Antiqua"/>
          <w:sz w:val="24"/>
          <w:szCs w:val="24"/>
          <w:lang w:val="en-US"/>
        </w:rPr>
        <w:t>s</w:t>
      </w:r>
      <w:r w:rsidR="00511D18" w:rsidRPr="00BA7649">
        <w:rPr>
          <w:rFonts w:ascii="Book Antiqua" w:hAnsi="Book Antiqua"/>
          <w:sz w:val="24"/>
          <w:szCs w:val="24"/>
          <w:lang w:val="en-US"/>
        </w:rPr>
        <w:t xml:space="preserve"> through an accessory pancreatic lobe</w:t>
      </w:r>
      <w:r w:rsidR="003A1A99" w:rsidRPr="00BA7649">
        <w:rPr>
          <w:rFonts w:ascii="Book Antiqua" w:hAnsi="Book Antiqua"/>
          <w:sz w:val="24"/>
          <w:szCs w:val="24"/>
          <w:lang w:val="en-US"/>
        </w:rPr>
        <w:t>. T</w:t>
      </w:r>
      <w:r w:rsidR="00F20A37" w:rsidRPr="00BA7649">
        <w:rPr>
          <w:rFonts w:ascii="Book Antiqua" w:hAnsi="Book Antiqua"/>
          <w:sz w:val="24"/>
          <w:szCs w:val="24"/>
          <w:lang w:val="en-US"/>
        </w:rPr>
        <w:t>he lobe usually stems from the neck or body of the pancreas and follows a ventral direction</w:t>
      </w:r>
      <w:r w:rsidR="0052309C" w:rsidRPr="00BA7649">
        <w:rPr>
          <w:rFonts w:ascii="Book Antiqua" w:hAnsi="Book Antiqua"/>
          <w:sz w:val="24"/>
          <w:szCs w:val="24"/>
          <w:lang w:val="en-US"/>
        </w:rPr>
        <w:t>.</w:t>
      </w:r>
      <w:r w:rsidR="001877EC" w:rsidRPr="00BA7649">
        <w:rPr>
          <w:rFonts w:ascii="Book Antiqua" w:hAnsi="Book Antiqua"/>
          <w:sz w:val="24"/>
          <w:szCs w:val="24"/>
          <w:lang w:val="en-US"/>
        </w:rPr>
        <w:t xml:space="preserve"> </w:t>
      </w:r>
      <w:r w:rsidR="00F20A37" w:rsidRPr="00BA7649">
        <w:rPr>
          <w:rFonts w:ascii="Book Antiqua" w:hAnsi="Book Antiqua"/>
          <w:sz w:val="24"/>
          <w:szCs w:val="24"/>
          <w:lang w:val="en-US"/>
        </w:rPr>
        <w:t xml:space="preserve">It crosses the pancreas and </w:t>
      </w:r>
      <w:r w:rsidR="00695834" w:rsidRPr="00BA7649">
        <w:rPr>
          <w:rFonts w:ascii="Book Antiqua" w:hAnsi="Book Antiqua"/>
          <w:sz w:val="24"/>
          <w:szCs w:val="24"/>
          <w:lang w:val="en-US"/>
        </w:rPr>
        <w:t xml:space="preserve">heads </w:t>
      </w:r>
      <w:r w:rsidR="00F20A37" w:rsidRPr="00BA7649">
        <w:rPr>
          <w:rFonts w:ascii="Book Antiqua" w:hAnsi="Book Antiqua"/>
          <w:sz w:val="24"/>
          <w:szCs w:val="24"/>
          <w:lang w:val="en-US"/>
        </w:rPr>
        <w:t xml:space="preserve">into the </w:t>
      </w:r>
      <w:r w:rsidR="00695834" w:rsidRPr="00BA7649">
        <w:rPr>
          <w:rFonts w:ascii="Book Antiqua" w:hAnsi="Book Antiqua"/>
          <w:sz w:val="24"/>
          <w:szCs w:val="24"/>
          <w:lang w:val="en-US"/>
        </w:rPr>
        <w:t xml:space="preserve">gastric </w:t>
      </w:r>
      <w:r w:rsidR="00F20A37" w:rsidRPr="00BA7649">
        <w:rPr>
          <w:rFonts w:ascii="Book Antiqua" w:hAnsi="Book Antiqua"/>
          <w:sz w:val="24"/>
          <w:szCs w:val="24"/>
          <w:lang w:val="en-US"/>
        </w:rPr>
        <w:t>duplication</w:t>
      </w:r>
      <w:r w:rsidR="00BC5798" w:rsidRPr="00BA7649">
        <w:rPr>
          <w:rFonts w:ascii="Book Antiqua" w:hAnsi="Book Antiqua"/>
          <w:sz w:val="24"/>
          <w:szCs w:val="24"/>
          <w:lang w:val="en-US"/>
        </w:rPr>
        <w:t xml:space="preserve">. </w:t>
      </w:r>
      <w:r w:rsidR="004F174F" w:rsidRPr="00BA7649">
        <w:rPr>
          <w:rFonts w:ascii="Book Antiqua" w:hAnsi="Book Antiqua"/>
          <w:sz w:val="24"/>
          <w:szCs w:val="24"/>
          <w:lang w:val="en-US"/>
        </w:rPr>
        <w:t>In 20% (5/25) of cases, a simple bifurcation of the pancreatic ductal system in a macroscopically normal pancreas is present</w:t>
      </w:r>
      <w:r w:rsidR="004F174F" w:rsidRPr="00BA7649">
        <w:rPr>
          <w:rFonts w:ascii="Book Antiqua" w:hAnsi="Book Antiqua"/>
          <w:sz w:val="24"/>
          <w:szCs w:val="24"/>
          <w:lang w:val="en-US" w:eastAsia="cs-CZ"/>
        </w:rPr>
        <w:t xml:space="preserve">. In this case, the duplication cyst usually lies on the </w:t>
      </w:r>
      <w:r w:rsidR="004F174F" w:rsidRPr="00BA7649">
        <w:rPr>
          <w:rFonts w:ascii="Book Antiqua" w:hAnsi="Book Antiqua"/>
          <w:sz w:val="24"/>
          <w:szCs w:val="24"/>
          <w:lang w:val="en-US"/>
        </w:rPr>
        <w:t xml:space="preserve">parenchyma of the pancreas, and the pancreatic duct of the accessory pancreatic lobe opens into it. </w:t>
      </w:r>
      <w:r w:rsidR="002F4BC3" w:rsidRPr="00BA7649">
        <w:rPr>
          <w:rFonts w:ascii="Book Antiqua" w:hAnsi="Book Antiqua"/>
          <w:sz w:val="24"/>
          <w:szCs w:val="24"/>
          <w:lang w:val="en-US"/>
        </w:rPr>
        <w:t xml:space="preserve">Nomenclature </w:t>
      </w:r>
      <w:r w:rsidR="003905F2" w:rsidRPr="00BA7649">
        <w:rPr>
          <w:rFonts w:ascii="Book Antiqua" w:hAnsi="Book Antiqua"/>
          <w:sz w:val="24"/>
          <w:szCs w:val="24"/>
          <w:lang w:val="en-US"/>
        </w:rPr>
        <w:t xml:space="preserve">has not </w:t>
      </w:r>
      <w:r w:rsidR="0074097D" w:rsidRPr="00BA7649">
        <w:rPr>
          <w:rFonts w:ascii="Book Antiqua" w:hAnsi="Book Antiqua"/>
          <w:sz w:val="24"/>
          <w:szCs w:val="24"/>
          <w:lang w:val="en-US"/>
        </w:rPr>
        <w:t>been set in stone</w:t>
      </w:r>
      <w:r w:rsidR="002F4BC3" w:rsidRPr="00BA7649">
        <w:rPr>
          <w:rFonts w:ascii="Book Antiqua" w:hAnsi="Book Antiqua"/>
          <w:sz w:val="24"/>
          <w:szCs w:val="24"/>
          <w:lang w:val="en-US"/>
        </w:rPr>
        <w:t xml:space="preserve">. </w:t>
      </w:r>
      <w:r w:rsidR="00D345E7" w:rsidRPr="00BA7649">
        <w:rPr>
          <w:rFonts w:ascii="Book Antiqua" w:hAnsi="Book Antiqua"/>
          <w:sz w:val="24"/>
          <w:szCs w:val="24"/>
          <w:lang w:val="en-US" w:eastAsia="cs-CZ"/>
        </w:rPr>
        <w:t>Duplication cyst</w:t>
      </w:r>
      <w:r w:rsidR="003905F2" w:rsidRPr="00BA7649">
        <w:rPr>
          <w:rFonts w:ascii="Book Antiqua" w:hAnsi="Book Antiqua"/>
          <w:sz w:val="24"/>
          <w:szCs w:val="24"/>
          <w:lang w:val="en-US" w:eastAsia="cs-CZ"/>
        </w:rPr>
        <w:t>s</w:t>
      </w:r>
      <w:r w:rsidR="00D345E7" w:rsidRPr="00BA7649">
        <w:rPr>
          <w:rFonts w:ascii="Book Antiqua" w:hAnsi="Book Antiqua"/>
          <w:sz w:val="24"/>
          <w:szCs w:val="24"/>
          <w:lang w:val="en-US" w:eastAsia="cs-CZ"/>
        </w:rPr>
        <w:t xml:space="preserve"> </w:t>
      </w:r>
      <w:r w:rsidR="003905F2" w:rsidRPr="00BA7649">
        <w:rPr>
          <w:rFonts w:ascii="Book Antiqua" w:hAnsi="Book Antiqua"/>
          <w:sz w:val="24"/>
          <w:szCs w:val="24"/>
          <w:lang w:val="en-US" w:eastAsia="cs-CZ"/>
        </w:rPr>
        <w:t xml:space="preserve">are better </w:t>
      </w:r>
      <w:r w:rsidR="00E31B6A" w:rsidRPr="00BA7649">
        <w:rPr>
          <w:rFonts w:ascii="Book Antiqua" w:hAnsi="Book Antiqua"/>
          <w:sz w:val="24"/>
          <w:szCs w:val="24"/>
          <w:lang w:val="en-US" w:eastAsia="cs-CZ"/>
        </w:rPr>
        <w:t>termed</w:t>
      </w:r>
      <w:r w:rsidR="003905F2" w:rsidRPr="00BA7649">
        <w:rPr>
          <w:rFonts w:ascii="Book Antiqua" w:hAnsi="Book Antiqua"/>
          <w:sz w:val="24"/>
          <w:szCs w:val="24"/>
          <w:lang w:val="en-US" w:eastAsia="cs-CZ"/>
        </w:rPr>
        <w:t xml:space="preserve"> based on their anatomical </w:t>
      </w:r>
      <w:r w:rsidR="0074097D" w:rsidRPr="00BA7649">
        <w:rPr>
          <w:rFonts w:ascii="Book Antiqua" w:hAnsi="Book Antiqua"/>
          <w:sz w:val="24"/>
          <w:szCs w:val="24"/>
          <w:lang w:val="en-US" w:eastAsia="cs-CZ"/>
        </w:rPr>
        <w:t>location</w:t>
      </w:r>
      <w:r w:rsidR="004D7AB3" w:rsidRPr="00BA7649">
        <w:rPr>
          <w:rFonts w:ascii="Book Antiqua" w:hAnsi="Book Antiqua"/>
          <w:sz w:val="24"/>
          <w:szCs w:val="24"/>
          <w:lang w:val="en-US" w:eastAsia="cs-CZ"/>
        </w:rPr>
        <w:t xml:space="preserve">, </w:t>
      </w:r>
      <w:r w:rsidR="003905F2" w:rsidRPr="00BA7649">
        <w:rPr>
          <w:rFonts w:ascii="Book Antiqua" w:hAnsi="Book Antiqua"/>
          <w:sz w:val="24"/>
          <w:szCs w:val="24"/>
          <w:lang w:val="en-US" w:eastAsia="cs-CZ"/>
        </w:rPr>
        <w:t>rather th</w:t>
      </w:r>
      <w:r w:rsidR="0074097D" w:rsidRPr="00BA7649">
        <w:rPr>
          <w:rFonts w:ascii="Book Antiqua" w:hAnsi="Book Antiqua"/>
          <w:sz w:val="24"/>
          <w:szCs w:val="24"/>
          <w:lang w:val="en-US" w:eastAsia="cs-CZ"/>
        </w:rPr>
        <w:t>a</w:t>
      </w:r>
      <w:r w:rsidR="003905F2" w:rsidRPr="00BA7649">
        <w:rPr>
          <w:rFonts w:ascii="Book Antiqua" w:hAnsi="Book Antiqua"/>
          <w:sz w:val="24"/>
          <w:szCs w:val="24"/>
          <w:lang w:val="en-US" w:eastAsia="cs-CZ"/>
        </w:rPr>
        <w:t xml:space="preserve">n on their </w:t>
      </w:r>
      <w:r w:rsidR="009D6D0D" w:rsidRPr="00BA7649">
        <w:rPr>
          <w:rFonts w:ascii="Book Antiqua" w:hAnsi="Book Antiqua"/>
          <w:sz w:val="24"/>
          <w:szCs w:val="24"/>
          <w:lang w:val="en-US" w:eastAsia="cs-CZ"/>
        </w:rPr>
        <w:t>histopat</w:t>
      </w:r>
      <w:r w:rsidR="0074097D" w:rsidRPr="00BA7649">
        <w:rPr>
          <w:rFonts w:ascii="Book Antiqua" w:hAnsi="Book Antiqua"/>
          <w:sz w:val="24"/>
          <w:szCs w:val="24"/>
          <w:lang w:val="en-US" w:eastAsia="cs-CZ"/>
        </w:rPr>
        <w:t>h</w:t>
      </w:r>
      <w:r w:rsidR="009D6D0D" w:rsidRPr="00BA7649">
        <w:rPr>
          <w:rFonts w:ascii="Book Antiqua" w:hAnsi="Book Antiqua"/>
          <w:sz w:val="24"/>
          <w:szCs w:val="24"/>
          <w:lang w:val="en-US" w:eastAsia="cs-CZ"/>
        </w:rPr>
        <w:t>ologic</w:t>
      </w:r>
      <w:r w:rsidR="003905F2" w:rsidRPr="00BA7649">
        <w:rPr>
          <w:rFonts w:ascii="Book Antiqua" w:hAnsi="Book Antiqua"/>
          <w:sz w:val="24"/>
          <w:szCs w:val="24"/>
          <w:lang w:val="en-US" w:eastAsia="cs-CZ"/>
        </w:rPr>
        <w:t>al appearance</w:t>
      </w:r>
      <w:r w:rsidR="009D6D0D" w:rsidRPr="00BA7649">
        <w:rPr>
          <w:rFonts w:ascii="Book Antiqua" w:hAnsi="Book Antiqua"/>
          <w:sz w:val="24"/>
          <w:szCs w:val="24"/>
          <w:lang w:val="en-US" w:eastAsia="cs-CZ"/>
        </w:rPr>
        <w:t>. Therefore</w:t>
      </w:r>
      <w:r w:rsidR="00695834" w:rsidRPr="00BA7649">
        <w:rPr>
          <w:rFonts w:ascii="Book Antiqua" w:hAnsi="Book Antiqua"/>
          <w:sz w:val="24"/>
          <w:szCs w:val="24"/>
          <w:lang w:val="en-US" w:eastAsia="cs-CZ"/>
        </w:rPr>
        <w:t>,</w:t>
      </w:r>
      <w:r w:rsidR="009D6D0D" w:rsidRPr="00BA7649">
        <w:rPr>
          <w:rFonts w:ascii="Book Antiqua" w:hAnsi="Book Antiqua"/>
          <w:i/>
          <w:sz w:val="24"/>
          <w:szCs w:val="24"/>
          <w:lang w:val="en-US" w:eastAsia="cs-CZ"/>
        </w:rPr>
        <w:t xml:space="preserve"> </w:t>
      </w:r>
      <w:r w:rsidR="00BC77E1" w:rsidRPr="00BA7649">
        <w:rPr>
          <w:rFonts w:ascii="Book Antiqua" w:hAnsi="Book Antiqua"/>
          <w:i/>
          <w:sz w:val="24"/>
          <w:szCs w:val="24"/>
          <w:lang w:val="en-US" w:eastAsia="cs-CZ"/>
        </w:rPr>
        <w:t>e.g.</w:t>
      </w:r>
      <w:r w:rsidR="005F63CD" w:rsidRPr="00BA7649">
        <w:rPr>
          <w:rFonts w:ascii="Book Antiqua" w:hAnsi="Book Antiqua"/>
          <w:sz w:val="24"/>
          <w:szCs w:val="24"/>
          <w:lang w:val="en-US" w:eastAsia="zh-CN"/>
        </w:rPr>
        <w:t xml:space="preserve">, </w:t>
      </w:r>
      <w:r w:rsidR="00FF5903" w:rsidRPr="00BA7649">
        <w:rPr>
          <w:rFonts w:ascii="Book Antiqua" w:hAnsi="Book Antiqua"/>
          <w:sz w:val="24"/>
          <w:szCs w:val="24"/>
          <w:lang w:val="en-US" w:eastAsia="cs-CZ"/>
        </w:rPr>
        <w:t xml:space="preserve">a </w:t>
      </w:r>
      <w:r w:rsidR="009D6D0D" w:rsidRPr="00BA7649">
        <w:rPr>
          <w:rFonts w:ascii="Book Antiqua" w:hAnsi="Book Antiqua"/>
          <w:sz w:val="24"/>
          <w:szCs w:val="24"/>
          <w:lang w:val="en-US" w:eastAsia="cs-CZ"/>
        </w:rPr>
        <w:t xml:space="preserve">gastric mucosa-containing cyst in the mediastinum is termed </w:t>
      </w:r>
      <w:proofErr w:type="spellStart"/>
      <w:r w:rsidR="00D81087" w:rsidRPr="00BA7649">
        <w:rPr>
          <w:rFonts w:ascii="Book Antiqua" w:hAnsi="Book Antiqua"/>
          <w:sz w:val="24"/>
          <w:szCs w:val="24"/>
          <w:lang w:val="en-US" w:eastAsia="cs-CZ"/>
        </w:rPr>
        <w:t>o</w:t>
      </w:r>
      <w:r w:rsidR="009D6D0D" w:rsidRPr="00BA7649">
        <w:rPr>
          <w:rFonts w:ascii="Book Antiqua" w:hAnsi="Book Antiqua"/>
          <w:sz w:val="24"/>
          <w:szCs w:val="24"/>
          <w:lang w:val="en-US" w:eastAsia="cs-CZ"/>
        </w:rPr>
        <w:t>esophageal</w:t>
      </w:r>
      <w:proofErr w:type="spellEnd"/>
      <w:r w:rsidR="009D6D0D" w:rsidRPr="00BA7649">
        <w:rPr>
          <w:rFonts w:ascii="Book Antiqua" w:hAnsi="Book Antiqua"/>
          <w:sz w:val="24"/>
          <w:szCs w:val="24"/>
          <w:lang w:val="en-US" w:eastAsia="cs-CZ"/>
        </w:rPr>
        <w:t xml:space="preserve"> duplication. </w:t>
      </w:r>
      <w:r w:rsidR="004C1DB2" w:rsidRPr="00BA7649">
        <w:rPr>
          <w:rFonts w:ascii="Book Antiqua" w:hAnsi="Book Antiqua"/>
          <w:sz w:val="24"/>
          <w:szCs w:val="24"/>
          <w:lang w:val="en-US" w:eastAsia="cs-CZ"/>
        </w:rPr>
        <w:t>Similarly,</w:t>
      </w:r>
      <w:r w:rsidR="008C7066" w:rsidRPr="00BA7649">
        <w:rPr>
          <w:rFonts w:ascii="Book Antiqua" w:hAnsi="Book Antiqua"/>
          <w:sz w:val="24"/>
          <w:szCs w:val="24"/>
          <w:lang w:val="en-US" w:eastAsia="cs-CZ"/>
        </w:rPr>
        <w:t xml:space="preserve"> no</w:t>
      </w:r>
      <w:r w:rsidR="00695834" w:rsidRPr="00BA7649">
        <w:rPr>
          <w:rFonts w:ascii="Book Antiqua" w:hAnsi="Book Antiqua"/>
          <w:sz w:val="24"/>
          <w:szCs w:val="24"/>
          <w:lang w:val="en-US" w:eastAsia="cs-CZ"/>
        </w:rPr>
        <w:t>n</w:t>
      </w:r>
      <w:r w:rsidR="009D6D0D" w:rsidRPr="00BA7649">
        <w:rPr>
          <w:rFonts w:ascii="Book Antiqua" w:hAnsi="Book Antiqua"/>
          <w:sz w:val="24"/>
          <w:szCs w:val="24"/>
          <w:lang w:val="en-US" w:eastAsia="cs-CZ"/>
        </w:rPr>
        <w:t>contig</w:t>
      </w:r>
      <w:r w:rsidR="00493CC9" w:rsidRPr="00BA7649">
        <w:rPr>
          <w:rFonts w:ascii="Book Antiqua" w:hAnsi="Book Antiqua"/>
          <w:sz w:val="24"/>
          <w:szCs w:val="24"/>
          <w:lang w:val="en-US" w:eastAsia="cs-CZ"/>
        </w:rPr>
        <w:t>u</w:t>
      </w:r>
      <w:r w:rsidR="009D6D0D" w:rsidRPr="00BA7649">
        <w:rPr>
          <w:rFonts w:ascii="Book Antiqua" w:hAnsi="Book Antiqua"/>
          <w:sz w:val="24"/>
          <w:szCs w:val="24"/>
          <w:lang w:val="en-US" w:eastAsia="cs-CZ"/>
        </w:rPr>
        <w:t>ous gastric cyst</w:t>
      </w:r>
      <w:r w:rsidR="00493CC9" w:rsidRPr="00BA7649">
        <w:rPr>
          <w:rFonts w:ascii="Book Antiqua" w:hAnsi="Book Antiqua"/>
          <w:sz w:val="24"/>
          <w:szCs w:val="24"/>
          <w:lang w:val="en-US" w:eastAsia="cs-CZ"/>
        </w:rPr>
        <w:t>s</w:t>
      </w:r>
      <w:r w:rsidR="009D6D0D" w:rsidRPr="00BA7649">
        <w:rPr>
          <w:rFonts w:ascii="Book Antiqua" w:hAnsi="Book Antiqua"/>
          <w:sz w:val="24"/>
          <w:szCs w:val="24"/>
          <w:lang w:val="en-US" w:eastAsia="cs-CZ"/>
        </w:rPr>
        <w:t xml:space="preserve"> </w:t>
      </w:r>
      <w:r w:rsidR="004C1DB2" w:rsidRPr="00BA7649">
        <w:rPr>
          <w:rFonts w:ascii="Book Antiqua" w:hAnsi="Book Antiqua"/>
          <w:sz w:val="24"/>
          <w:szCs w:val="24"/>
          <w:lang w:val="en-US" w:eastAsia="cs-CZ"/>
        </w:rPr>
        <w:t>located in the pancre</w:t>
      </w:r>
      <w:r w:rsidR="00613834" w:rsidRPr="00BA7649">
        <w:rPr>
          <w:rFonts w:ascii="Book Antiqua" w:hAnsi="Book Antiqua"/>
          <w:sz w:val="24"/>
          <w:szCs w:val="24"/>
          <w:lang w:val="en-US" w:eastAsia="cs-CZ"/>
        </w:rPr>
        <w:t xml:space="preserve">as </w:t>
      </w:r>
      <w:r w:rsidR="004C1DB2" w:rsidRPr="00BA7649">
        <w:rPr>
          <w:rFonts w:ascii="Book Antiqua" w:hAnsi="Book Antiqua"/>
          <w:sz w:val="24"/>
          <w:szCs w:val="24"/>
          <w:lang w:val="en-US" w:eastAsia="cs-CZ"/>
        </w:rPr>
        <w:t xml:space="preserve">are called </w:t>
      </w:r>
      <w:r w:rsidR="009D6D0D" w:rsidRPr="00BA7649">
        <w:rPr>
          <w:rFonts w:ascii="Book Antiqua" w:hAnsi="Book Antiqua"/>
          <w:sz w:val="24"/>
          <w:szCs w:val="24"/>
          <w:lang w:val="en-US" w:eastAsia="cs-CZ"/>
        </w:rPr>
        <w:t>pancreatic duplication cysts or enteric du</w:t>
      </w:r>
      <w:r w:rsidR="00CA7AD7" w:rsidRPr="00BA7649">
        <w:rPr>
          <w:rFonts w:ascii="Book Antiqua" w:hAnsi="Book Antiqua"/>
          <w:sz w:val="24"/>
          <w:szCs w:val="24"/>
          <w:lang w:val="en-US" w:eastAsia="cs-CZ"/>
        </w:rPr>
        <w:t>plication cysts of the pancreas</w:t>
      </w:r>
      <w:r w:rsidR="00AF58A3" w:rsidRPr="00BA7649">
        <w:rPr>
          <w:rFonts w:ascii="Book Antiqua" w:hAnsi="Book Antiqua"/>
          <w:sz w:val="24"/>
          <w:szCs w:val="24"/>
          <w:lang w:val="en-US" w:eastAsia="cs-CZ"/>
        </w:rPr>
        <w:fldChar w:fldCharType="begin" w:fldLock="1"/>
      </w:r>
      <w:r w:rsidR="00CA7AD7" w:rsidRPr="00BA7649">
        <w:rPr>
          <w:rFonts w:ascii="Book Antiqua" w:hAnsi="Book Antiqua"/>
          <w:sz w:val="24"/>
          <w:szCs w:val="24"/>
          <w:lang w:val="en-US" w:eastAsia="cs-CZ"/>
        </w:rPr>
        <w:instrText>ADDIN CSL_CITATION {"citationItems":[{"id":"ITEM-1","itemData":{"DOI":"10.1007/s00383-007-2084-6","ISSN":"0179-0358","author":[{"dropping-particle":"","family":"Hunter","given":"Catherine J.","non-dropping-particle":"","parse-names":false,"suffix":""},{"dropping-particle":"","family":"Connelly","given":"Meghan E.","non-dropping-particle":"","parse-names":false,"suffix":""},{"dropping-particle":"","family":"Ghaffari","given":"Neda","non-dropping-particle":"","parse-names":false,"suffix":""},{"dropping-particle":"","family":"Anselmo","given":"Dean","non-dropping-particle":"","parse-names":false,"suffix":""},{"dropping-particle":"","family":"Gonzalez","given":"Ignacio","non-dropping-particle":"","parse-names":false,"suffix":""},{"dropping-particle":"","family":"Shin","given":"Cathy","non-dropping-particle":"","parse-names":false,"suffix":""}],"container-title":"Pediatric Surgery International","id":"ITEM-1","issue":"2","issued":{"date-parts":[["2008","2"]]},"page":"227-233","title":"Enteric duplication cysts of the pancreas: a report of two cases and review of the literature","type":"article-journal","volume":"24"},"uris":["http://www.mendeley.com/documents/?uuid=643d55cd-9053-43e9-b8ef-6d14d52309f3"]}],"mendeley":{"formattedCitation":"&lt;sup&gt;[10]&lt;/sup&gt;","plainTextFormattedCitation":"[10]","previouslyFormattedCitation":"&lt;sup&gt;[10]&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CA7AD7" w:rsidRPr="00BA7649">
        <w:rPr>
          <w:rFonts w:ascii="Book Antiqua" w:hAnsi="Book Antiqua"/>
          <w:noProof/>
          <w:sz w:val="24"/>
          <w:szCs w:val="24"/>
          <w:vertAlign w:val="superscript"/>
          <w:lang w:val="en-US" w:eastAsia="cs-CZ"/>
        </w:rPr>
        <w:t>[10]</w:t>
      </w:r>
      <w:r w:rsidR="00AF58A3" w:rsidRPr="00BA7649">
        <w:rPr>
          <w:rFonts w:ascii="Book Antiqua" w:hAnsi="Book Antiqua"/>
          <w:sz w:val="24"/>
          <w:szCs w:val="24"/>
          <w:lang w:val="en-US" w:eastAsia="cs-CZ"/>
        </w:rPr>
        <w:fldChar w:fldCharType="end"/>
      </w:r>
      <w:r w:rsidR="00CA7AD7" w:rsidRPr="00BA7649">
        <w:rPr>
          <w:rFonts w:ascii="Book Antiqua" w:hAnsi="Book Antiqua"/>
          <w:sz w:val="24"/>
          <w:szCs w:val="24"/>
          <w:lang w:val="en-US" w:eastAsia="cs-CZ"/>
        </w:rPr>
        <w:t xml:space="preserve">. </w:t>
      </w:r>
      <w:r w:rsidR="00613834" w:rsidRPr="00BA7649">
        <w:rPr>
          <w:rFonts w:ascii="Book Antiqua" w:hAnsi="Book Antiqua"/>
          <w:sz w:val="24"/>
          <w:szCs w:val="24"/>
          <w:lang w:val="en-US" w:eastAsia="cs-CZ"/>
        </w:rPr>
        <w:t>Other authors have us</w:t>
      </w:r>
      <w:r w:rsidR="00D81087" w:rsidRPr="00BA7649">
        <w:rPr>
          <w:rFonts w:ascii="Book Antiqua" w:hAnsi="Book Antiqua"/>
          <w:sz w:val="24"/>
          <w:szCs w:val="24"/>
          <w:lang w:val="en-US" w:eastAsia="cs-CZ"/>
        </w:rPr>
        <w:t>ed</w:t>
      </w:r>
      <w:r w:rsidR="00613834" w:rsidRPr="00BA7649">
        <w:rPr>
          <w:rFonts w:ascii="Book Antiqua" w:hAnsi="Book Antiqua"/>
          <w:sz w:val="24"/>
          <w:szCs w:val="24"/>
          <w:lang w:val="en-US" w:eastAsia="cs-CZ"/>
        </w:rPr>
        <w:t xml:space="preserve"> </w:t>
      </w:r>
      <w:r w:rsidR="00695834" w:rsidRPr="00BA7649">
        <w:rPr>
          <w:rFonts w:ascii="Book Antiqua" w:hAnsi="Book Antiqua"/>
          <w:sz w:val="24"/>
          <w:szCs w:val="24"/>
          <w:lang w:val="en-US" w:eastAsia="cs-CZ"/>
        </w:rPr>
        <w:t xml:space="preserve">the term </w:t>
      </w:r>
      <w:r w:rsidR="00E31B6A" w:rsidRPr="00BA7649">
        <w:rPr>
          <w:rFonts w:ascii="Book Antiqua" w:hAnsi="Book Antiqua"/>
          <w:sz w:val="24"/>
          <w:szCs w:val="24"/>
          <w:lang w:val="en-US" w:eastAsia="cs-CZ"/>
        </w:rPr>
        <w:t>“</w:t>
      </w:r>
      <w:r w:rsidR="00D071A0" w:rsidRPr="00BA7649">
        <w:rPr>
          <w:rFonts w:ascii="Book Antiqua" w:hAnsi="Book Antiqua"/>
          <w:sz w:val="24"/>
          <w:szCs w:val="24"/>
          <w:lang w:val="en-US" w:eastAsia="cs-CZ"/>
        </w:rPr>
        <w:t>foregut duplication cyst of the stomach</w:t>
      </w:r>
      <w:r w:rsidR="00E31B6A" w:rsidRPr="00BA7649">
        <w:rPr>
          <w:rFonts w:ascii="Book Antiqua" w:hAnsi="Book Antiqua"/>
          <w:sz w:val="24"/>
          <w:szCs w:val="24"/>
          <w:lang w:val="en-US" w:eastAsia="cs-CZ"/>
        </w:rPr>
        <w:t>”</w:t>
      </w:r>
      <w:r w:rsidR="00493CC9" w:rsidRPr="00BA7649">
        <w:rPr>
          <w:rFonts w:ascii="Book Antiqua" w:hAnsi="Book Antiqua"/>
          <w:sz w:val="24"/>
          <w:szCs w:val="24"/>
          <w:lang w:val="en-US" w:eastAsia="cs-CZ"/>
        </w:rPr>
        <w:t xml:space="preserve"> </w:t>
      </w:r>
      <w:r w:rsidR="00D071A0" w:rsidRPr="00BA7649">
        <w:rPr>
          <w:rFonts w:ascii="Book Antiqua" w:hAnsi="Book Antiqua"/>
          <w:sz w:val="24"/>
          <w:szCs w:val="24"/>
          <w:lang w:val="en-US" w:eastAsia="cs-CZ"/>
        </w:rPr>
        <w:t xml:space="preserve">to describe </w:t>
      </w:r>
      <w:r w:rsidR="00FF5903" w:rsidRPr="00BA7649">
        <w:rPr>
          <w:rFonts w:ascii="Book Antiqua" w:hAnsi="Book Antiqua"/>
          <w:sz w:val="24"/>
          <w:szCs w:val="24"/>
          <w:lang w:val="en-US" w:eastAsia="cs-CZ"/>
        </w:rPr>
        <w:t xml:space="preserve">a </w:t>
      </w:r>
      <w:r w:rsidR="00CA7AD7" w:rsidRPr="00BA7649">
        <w:rPr>
          <w:rFonts w:ascii="Book Antiqua" w:hAnsi="Book Antiqua"/>
          <w:sz w:val="24"/>
          <w:szCs w:val="24"/>
          <w:lang w:val="en-US" w:eastAsia="cs-CZ"/>
        </w:rPr>
        <w:t>gastric duplication cyst</w:t>
      </w:r>
      <w:r w:rsidR="00AF58A3" w:rsidRPr="00BA7649">
        <w:rPr>
          <w:rFonts w:ascii="Book Antiqua" w:hAnsi="Book Antiqua"/>
          <w:sz w:val="24"/>
          <w:szCs w:val="24"/>
          <w:lang w:val="en-US" w:eastAsia="cs-CZ"/>
        </w:rPr>
        <w:fldChar w:fldCharType="begin" w:fldLock="1"/>
      </w:r>
      <w:r w:rsidR="00933061" w:rsidRPr="00BA7649">
        <w:rPr>
          <w:rFonts w:ascii="Book Antiqua" w:hAnsi="Book Antiqua"/>
          <w:sz w:val="24"/>
          <w:szCs w:val="24"/>
          <w:lang w:val="en-US" w:eastAsia="cs-CZ"/>
        </w:rPr>
        <w:instrText>ADDIN CSL_CITATION {"citationItems":[{"id":"ITEM-1","itemData":{"ISSN":"1320-5463","PMID":"10792773","abstract":"Foregut duplication cyst of the stomach is an extremely rare disease entity. A 35-year-old Korean man presented with epigastric pain. An abdominal cystic mass, measuring 7 x 6 x 5 cm, was found in the lesser curvature of the stomach. The cyst was unilocular with a grey-white, rubbery wall. Microscopically, the cyst wall was lined by pseudostratified ciliated, columnar epithelium and gastric mucosa with a complete lining of smooth muscle bundles. Although the origin of this lesion remains uncertain, this case suggests that the gastric cyst arose from the embryonic foregut and showed differentiation toward respiratory and gastric structures.","author":[{"dropping-particle":"","family":"Kim","given":"D H","non-dropping-particle":"","parse-names":false,"suffix":""},{"dropping-particle":"","family":"Kim","given":"J S","non-dropping-particle":"","parse-names":false,"suffix":""},{"dropping-particle":"","family":"Nam","given":"E S","non-dropping-particle":"","parse-names":false,"suffix":""},{"dropping-particle":"","family":"Shin","given":"H S","non-dropping-particle":"","parse-names":false,"suffix":""}],"container-title":"Pathology international","id":"ITEM-1","issue":"2","issued":{"date-parts":[["2000","2"]]},"page":"142-5","title":"Foregut duplication cyst of the stomach.","type":"article-journal","volume":"50"},"uris":["http://www.mendeley.com/documents/?uuid=4386e7e0-9f2b-4551-a805-d19cd4310793"]}],"mendeley":{"formattedCitation":"&lt;sup&gt;[11]&lt;/sup&gt;","plainTextFormattedCitation":"[11]","previouslyFormattedCitation":"&lt;sup&gt;[11]&lt;/sup&gt;"},"properties":{"noteIndex":0},"schema":"https://github.com/citation-style-language/schema/raw/master/csl-citation.json"}</w:instrText>
      </w:r>
      <w:r w:rsidR="00AF58A3" w:rsidRPr="00BA7649">
        <w:rPr>
          <w:rFonts w:ascii="Book Antiqua" w:hAnsi="Book Antiqua"/>
          <w:sz w:val="24"/>
          <w:szCs w:val="24"/>
          <w:lang w:val="en-US" w:eastAsia="cs-CZ"/>
        </w:rPr>
        <w:fldChar w:fldCharType="separate"/>
      </w:r>
      <w:r w:rsidR="00CA7AD7" w:rsidRPr="00BA7649">
        <w:rPr>
          <w:rFonts w:ascii="Book Antiqua" w:hAnsi="Book Antiqua"/>
          <w:noProof/>
          <w:sz w:val="24"/>
          <w:szCs w:val="24"/>
          <w:vertAlign w:val="superscript"/>
          <w:lang w:val="en-US" w:eastAsia="cs-CZ"/>
        </w:rPr>
        <w:t>[11]</w:t>
      </w:r>
      <w:r w:rsidR="00AF58A3" w:rsidRPr="00BA7649">
        <w:rPr>
          <w:rFonts w:ascii="Book Antiqua" w:hAnsi="Book Antiqua"/>
          <w:sz w:val="24"/>
          <w:szCs w:val="24"/>
          <w:lang w:val="en-US" w:eastAsia="cs-CZ"/>
        </w:rPr>
        <w:fldChar w:fldCharType="end"/>
      </w:r>
      <w:r w:rsidR="00CA7AD7" w:rsidRPr="00BA7649">
        <w:rPr>
          <w:rFonts w:ascii="Book Antiqua" w:hAnsi="Book Antiqua"/>
          <w:sz w:val="24"/>
          <w:szCs w:val="24"/>
          <w:lang w:val="en-US" w:eastAsia="cs-CZ"/>
        </w:rPr>
        <w:t xml:space="preserve">. </w:t>
      </w:r>
      <w:r w:rsidR="00D071A0" w:rsidRPr="00BA7649">
        <w:rPr>
          <w:rFonts w:ascii="Book Antiqua" w:hAnsi="Book Antiqua"/>
          <w:sz w:val="24"/>
          <w:szCs w:val="24"/>
          <w:lang w:val="en-US" w:eastAsia="cs-CZ"/>
        </w:rPr>
        <w:t xml:space="preserve">The following terms can be found in </w:t>
      </w:r>
      <w:r w:rsidR="00D81087" w:rsidRPr="00BA7649">
        <w:rPr>
          <w:rFonts w:ascii="Book Antiqua" w:hAnsi="Book Antiqua"/>
          <w:sz w:val="24"/>
          <w:szCs w:val="24"/>
          <w:lang w:val="en-US" w:eastAsia="cs-CZ"/>
        </w:rPr>
        <w:t xml:space="preserve">the </w:t>
      </w:r>
      <w:r w:rsidR="00D071A0" w:rsidRPr="00BA7649">
        <w:rPr>
          <w:rFonts w:ascii="Book Antiqua" w:hAnsi="Book Antiqua"/>
          <w:sz w:val="24"/>
          <w:szCs w:val="24"/>
          <w:lang w:val="en-US" w:eastAsia="cs-CZ"/>
        </w:rPr>
        <w:t>literature to denote pancreati</w:t>
      </w:r>
      <w:r w:rsidR="00A87174" w:rsidRPr="00BA7649">
        <w:rPr>
          <w:rFonts w:ascii="Book Antiqua" w:hAnsi="Book Antiqua"/>
          <w:sz w:val="24"/>
          <w:szCs w:val="24"/>
          <w:lang w:val="en-US" w:eastAsia="cs-CZ"/>
        </w:rPr>
        <w:t>c</w:t>
      </w:r>
      <w:r w:rsidR="008C7066" w:rsidRPr="00BA7649">
        <w:rPr>
          <w:rFonts w:ascii="Book Antiqua" w:hAnsi="Book Antiqua"/>
          <w:sz w:val="24"/>
          <w:szCs w:val="24"/>
          <w:lang w:val="en-US" w:eastAsia="cs-CZ"/>
        </w:rPr>
        <w:t xml:space="preserve"> duplications</w:t>
      </w:r>
      <w:r w:rsidR="00FF5903" w:rsidRPr="00BA7649">
        <w:rPr>
          <w:rFonts w:ascii="Book Antiqua" w:hAnsi="Book Antiqua"/>
          <w:sz w:val="24"/>
          <w:szCs w:val="24"/>
          <w:lang w:val="en-US" w:eastAsia="cs-CZ"/>
        </w:rPr>
        <w:t>:</w:t>
      </w:r>
      <w:r w:rsidR="00D071A0" w:rsidRPr="00BA7649">
        <w:rPr>
          <w:rFonts w:ascii="Book Antiqua" w:hAnsi="Book Antiqua"/>
          <w:sz w:val="24"/>
          <w:szCs w:val="24"/>
          <w:lang w:val="en-US" w:eastAsia="cs-CZ"/>
        </w:rPr>
        <w:t xml:space="preserve"> </w:t>
      </w:r>
      <w:r w:rsidR="009D6D0D" w:rsidRPr="00BA7649">
        <w:rPr>
          <w:rFonts w:ascii="Book Antiqua" w:hAnsi="Book Antiqua"/>
          <w:sz w:val="24"/>
          <w:szCs w:val="24"/>
          <w:lang w:val="en-US" w:eastAsia="cs-CZ"/>
        </w:rPr>
        <w:t>bifid panc</w:t>
      </w:r>
      <w:r w:rsidR="00313028" w:rsidRPr="00BA7649">
        <w:rPr>
          <w:rFonts w:ascii="Book Antiqua" w:hAnsi="Book Antiqua"/>
          <w:sz w:val="24"/>
          <w:szCs w:val="24"/>
          <w:lang w:val="en-US" w:eastAsia="cs-CZ"/>
        </w:rPr>
        <w:t>reas, accessory pancreas, acces</w:t>
      </w:r>
      <w:r w:rsidR="002F4BC3" w:rsidRPr="00BA7649">
        <w:rPr>
          <w:rFonts w:ascii="Book Antiqua" w:hAnsi="Book Antiqua"/>
          <w:sz w:val="24"/>
          <w:szCs w:val="24"/>
          <w:lang w:val="en-US" w:eastAsia="cs-CZ"/>
        </w:rPr>
        <w:t>s</w:t>
      </w:r>
      <w:r w:rsidR="009D6D0D" w:rsidRPr="00BA7649">
        <w:rPr>
          <w:rFonts w:ascii="Book Antiqua" w:hAnsi="Book Antiqua"/>
          <w:sz w:val="24"/>
          <w:szCs w:val="24"/>
          <w:lang w:val="en-US" w:eastAsia="cs-CZ"/>
        </w:rPr>
        <w:t>ory pancreatic lobe, fishta</w:t>
      </w:r>
      <w:r w:rsidR="002F4BC3" w:rsidRPr="00BA7649">
        <w:rPr>
          <w:rFonts w:ascii="Book Antiqua" w:hAnsi="Book Antiqua"/>
          <w:sz w:val="24"/>
          <w:szCs w:val="24"/>
          <w:lang w:val="en-US" w:eastAsia="cs-CZ"/>
        </w:rPr>
        <w:t>il pancreas, bifid tail of panc</w:t>
      </w:r>
      <w:r w:rsidR="009D6D0D" w:rsidRPr="00BA7649">
        <w:rPr>
          <w:rFonts w:ascii="Book Antiqua" w:hAnsi="Book Antiqua"/>
          <w:sz w:val="24"/>
          <w:szCs w:val="24"/>
          <w:lang w:val="en-US" w:eastAsia="cs-CZ"/>
        </w:rPr>
        <w:t>r</w:t>
      </w:r>
      <w:r w:rsidR="002F4BC3" w:rsidRPr="00BA7649">
        <w:rPr>
          <w:rFonts w:ascii="Book Antiqua" w:hAnsi="Book Antiqua"/>
          <w:sz w:val="24"/>
          <w:szCs w:val="24"/>
          <w:lang w:val="en-US" w:eastAsia="cs-CZ"/>
        </w:rPr>
        <w:t>e</w:t>
      </w:r>
      <w:r w:rsidR="009D6D0D" w:rsidRPr="00BA7649">
        <w:rPr>
          <w:rFonts w:ascii="Book Antiqua" w:hAnsi="Book Antiqua"/>
          <w:sz w:val="24"/>
          <w:szCs w:val="24"/>
          <w:lang w:val="en-US" w:eastAsia="cs-CZ"/>
        </w:rPr>
        <w:t>as, aberrant pancreas</w:t>
      </w:r>
      <w:r w:rsidR="00695834" w:rsidRPr="00BA7649">
        <w:rPr>
          <w:rFonts w:ascii="Book Antiqua" w:hAnsi="Book Antiqua"/>
          <w:sz w:val="24"/>
          <w:szCs w:val="24"/>
          <w:lang w:val="en-US" w:eastAsia="cs-CZ"/>
        </w:rPr>
        <w:t>,</w:t>
      </w:r>
      <w:r w:rsidR="00FF5903" w:rsidRPr="00BA7649">
        <w:rPr>
          <w:rFonts w:ascii="Book Antiqua" w:hAnsi="Book Antiqua"/>
          <w:sz w:val="24"/>
          <w:szCs w:val="24"/>
          <w:lang w:val="en-US" w:eastAsia="cs-CZ"/>
        </w:rPr>
        <w:t xml:space="preserve"> and</w:t>
      </w:r>
      <w:r w:rsidR="009D6D0D" w:rsidRPr="00BA7649">
        <w:rPr>
          <w:rFonts w:ascii="Book Antiqua" w:hAnsi="Book Antiqua"/>
          <w:sz w:val="24"/>
          <w:szCs w:val="24"/>
          <w:lang w:val="en-US" w:eastAsia="cs-CZ"/>
        </w:rPr>
        <w:t xml:space="preserve"> aberrant pancreatic lobe</w:t>
      </w:r>
      <w:r w:rsidR="00274914" w:rsidRPr="00BA7649">
        <w:rPr>
          <w:rFonts w:ascii="Book Antiqua" w:hAnsi="Book Antiqua"/>
          <w:sz w:val="24"/>
          <w:szCs w:val="24"/>
          <w:lang w:val="en-US" w:eastAsia="cs-CZ"/>
        </w:rPr>
        <w:t>.</w:t>
      </w:r>
      <w:r w:rsidR="005E636B" w:rsidRPr="00BA7649">
        <w:rPr>
          <w:rFonts w:ascii="Book Antiqua" w:hAnsi="Book Antiqua"/>
          <w:sz w:val="24"/>
          <w:szCs w:val="24"/>
          <w:lang w:val="en-US" w:eastAsia="cs-CZ"/>
        </w:rPr>
        <w:t xml:space="preserve"> </w:t>
      </w:r>
      <w:r w:rsidR="00D071A0" w:rsidRPr="00BA7649">
        <w:rPr>
          <w:rFonts w:ascii="Book Antiqua" w:hAnsi="Book Antiqua"/>
          <w:sz w:val="24"/>
          <w:szCs w:val="24"/>
          <w:lang w:val="en-US" w:eastAsia="cs-CZ"/>
        </w:rPr>
        <w:t>We see “</w:t>
      </w:r>
      <w:r w:rsidR="00D071A0" w:rsidRPr="00BA7649">
        <w:rPr>
          <w:rFonts w:ascii="Book Antiqua" w:hAnsi="Book Antiqua"/>
          <w:sz w:val="24"/>
          <w:szCs w:val="24"/>
          <w:lang w:val="en-US"/>
        </w:rPr>
        <w:t>gastric duplication cyst communicating to accessory pancreatic lobe</w:t>
      </w:r>
      <w:r w:rsidR="00D81087" w:rsidRPr="00BA7649">
        <w:rPr>
          <w:rFonts w:ascii="Book Antiqua" w:hAnsi="Book Antiqua"/>
          <w:sz w:val="24"/>
          <w:szCs w:val="24"/>
          <w:lang w:val="en-US"/>
        </w:rPr>
        <w:t>”</w:t>
      </w:r>
      <w:r w:rsidR="00D071A0" w:rsidRPr="00BA7649">
        <w:rPr>
          <w:rFonts w:ascii="Book Antiqua" w:hAnsi="Book Antiqua"/>
          <w:sz w:val="24"/>
          <w:szCs w:val="24"/>
          <w:lang w:val="en-US"/>
        </w:rPr>
        <w:t xml:space="preserve"> as the most suitable </w:t>
      </w:r>
      <w:r w:rsidR="00613834" w:rsidRPr="00BA7649">
        <w:rPr>
          <w:rFonts w:ascii="Book Antiqua" w:hAnsi="Book Antiqua"/>
          <w:sz w:val="24"/>
          <w:szCs w:val="24"/>
          <w:lang w:val="en-US"/>
        </w:rPr>
        <w:t>term</w:t>
      </w:r>
      <w:r w:rsidR="00D071A0" w:rsidRPr="00BA7649">
        <w:rPr>
          <w:rFonts w:ascii="Book Antiqua" w:hAnsi="Book Antiqua"/>
          <w:sz w:val="24"/>
          <w:szCs w:val="24"/>
          <w:lang w:val="en-US"/>
        </w:rPr>
        <w:t xml:space="preserve"> for this combined developmental defect</w:t>
      </w:r>
      <w:r w:rsidR="005E636B" w:rsidRPr="00BA7649">
        <w:rPr>
          <w:rFonts w:ascii="Book Antiqua" w:hAnsi="Book Antiqua"/>
          <w:sz w:val="24"/>
          <w:szCs w:val="24"/>
          <w:lang w:val="en-US"/>
        </w:rPr>
        <w:t xml:space="preserve">. </w:t>
      </w:r>
      <w:r w:rsidR="00D071A0" w:rsidRPr="00BA7649">
        <w:rPr>
          <w:rFonts w:ascii="Book Antiqua" w:hAnsi="Book Antiqua"/>
          <w:sz w:val="24"/>
          <w:szCs w:val="24"/>
          <w:lang w:val="en-US"/>
        </w:rPr>
        <w:t>Although not really a lobe in the true sense of the word, we believe this descriptive name best reflects the anatomical arrangement</w:t>
      </w:r>
      <w:r w:rsidR="005E636B" w:rsidRPr="00BA7649">
        <w:rPr>
          <w:rFonts w:ascii="Book Antiqua" w:hAnsi="Book Antiqua"/>
          <w:sz w:val="24"/>
          <w:szCs w:val="24"/>
          <w:lang w:val="en-US"/>
        </w:rPr>
        <w:t xml:space="preserve">. </w:t>
      </w:r>
      <w:r w:rsidR="00D071A0" w:rsidRPr="00BA7649">
        <w:rPr>
          <w:rFonts w:ascii="Book Antiqua" w:hAnsi="Book Antiqua"/>
          <w:sz w:val="24"/>
          <w:szCs w:val="24"/>
          <w:lang w:val="en-US"/>
        </w:rPr>
        <w:t>In case the accessory pancreatic tissue is missing, we propose “</w:t>
      </w:r>
      <w:r w:rsidR="004D7AB3" w:rsidRPr="00BA7649">
        <w:rPr>
          <w:rFonts w:ascii="Book Antiqua" w:hAnsi="Book Antiqua"/>
          <w:sz w:val="24"/>
          <w:szCs w:val="24"/>
          <w:lang w:val="en-US"/>
        </w:rPr>
        <w:t>g</w:t>
      </w:r>
      <w:r w:rsidR="005E636B" w:rsidRPr="00BA7649">
        <w:rPr>
          <w:rFonts w:ascii="Book Antiqua" w:hAnsi="Book Antiqua"/>
          <w:sz w:val="24"/>
          <w:szCs w:val="24"/>
          <w:lang w:val="en-US"/>
        </w:rPr>
        <w:t xml:space="preserve">astric duplication cyst communicating </w:t>
      </w:r>
      <w:r w:rsidR="001F4221" w:rsidRPr="00BA7649">
        <w:rPr>
          <w:rFonts w:ascii="Book Antiqua" w:hAnsi="Book Antiqua"/>
          <w:sz w:val="24"/>
          <w:szCs w:val="24"/>
          <w:lang w:val="en-US"/>
        </w:rPr>
        <w:t>to</w:t>
      </w:r>
      <w:r w:rsidR="004D7AB3" w:rsidRPr="00BA7649">
        <w:rPr>
          <w:rFonts w:ascii="Book Antiqua" w:hAnsi="Book Antiqua"/>
          <w:sz w:val="24"/>
          <w:szCs w:val="24"/>
          <w:lang w:val="en-US"/>
        </w:rPr>
        <w:t xml:space="preserve"> bifur</w:t>
      </w:r>
      <w:r w:rsidR="005E636B" w:rsidRPr="00BA7649">
        <w:rPr>
          <w:rFonts w:ascii="Book Antiqua" w:hAnsi="Book Antiqua"/>
          <w:sz w:val="24"/>
          <w:szCs w:val="24"/>
          <w:lang w:val="en-US"/>
        </w:rPr>
        <w:t>c</w:t>
      </w:r>
      <w:r w:rsidR="004D7AB3" w:rsidRPr="00BA7649">
        <w:rPr>
          <w:rFonts w:ascii="Book Antiqua" w:hAnsi="Book Antiqua"/>
          <w:sz w:val="24"/>
          <w:szCs w:val="24"/>
          <w:lang w:val="en-US"/>
        </w:rPr>
        <w:t>a</w:t>
      </w:r>
      <w:r w:rsidR="005E636B" w:rsidRPr="00BA7649">
        <w:rPr>
          <w:rFonts w:ascii="Book Antiqua" w:hAnsi="Book Antiqua"/>
          <w:sz w:val="24"/>
          <w:szCs w:val="24"/>
          <w:lang w:val="en-US"/>
        </w:rPr>
        <w:t>ted pancreatic duct</w:t>
      </w:r>
      <w:r w:rsidR="00D071A0" w:rsidRPr="00BA7649">
        <w:rPr>
          <w:rFonts w:ascii="Book Antiqua" w:hAnsi="Book Antiqua"/>
          <w:sz w:val="24"/>
          <w:szCs w:val="24"/>
          <w:lang w:val="en-US"/>
        </w:rPr>
        <w:t>”</w:t>
      </w:r>
      <w:r w:rsidR="005E636B" w:rsidRPr="00BA7649">
        <w:rPr>
          <w:rFonts w:ascii="Book Antiqua" w:hAnsi="Book Antiqua"/>
          <w:sz w:val="24"/>
          <w:szCs w:val="24"/>
          <w:lang w:val="en-US"/>
        </w:rPr>
        <w:t xml:space="preserve">. </w:t>
      </w:r>
      <w:r w:rsidR="00B41002" w:rsidRPr="00BA7649">
        <w:rPr>
          <w:rFonts w:ascii="Book Antiqua" w:hAnsi="Book Antiqua"/>
          <w:sz w:val="24"/>
          <w:szCs w:val="24"/>
          <w:lang w:val="en-US"/>
        </w:rPr>
        <w:br/>
      </w:r>
      <w:r w:rsidR="009B5F87">
        <w:rPr>
          <w:rFonts w:ascii="Book Antiqua" w:hAnsi="Book Antiqua"/>
          <w:sz w:val="24"/>
          <w:szCs w:val="24"/>
          <w:lang w:val="en-US"/>
        </w:rPr>
        <w:t xml:space="preserve">   </w:t>
      </w:r>
      <w:r w:rsidR="005E636B" w:rsidRPr="00BA7649">
        <w:rPr>
          <w:rFonts w:ascii="Book Antiqua" w:hAnsi="Book Antiqua"/>
          <w:sz w:val="24"/>
          <w:szCs w:val="24"/>
          <w:lang w:val="en-US"/>
        </w:rPr>
        <w:t>How this developmental defect arise</w:t>
      </w:r>
      <w:r w:rsidR="00FF5903" w:rsidRPr="00BA7649">
        <w:rPr>
          <w:rFonts w:ascii="Book Antiqua" w:hAnsi="Book Antiqua"/>
          <w:sz w:val="24"/>
          <w:szCs w:val="24"/>
          <w:lang w:val="en-US"/>
        </w:rPr>
        <w:t>s</w:t>
      </w:r>
      <w:r w:rsidR="005E636B" w:rsidRPr="00BA7649">
        <w:rPr>
          <w:rFonts w:ascii="Book Antiqua" w:hAnsi="Book Antiqua"/>
          <w:sz w:val="24"/>
          <w:szCs w:val="24"/>
          <w:lang w:val="en-US"/>
        </w:rPr>
        <w:t xml:space="preserve"> is not fully understood. There are </w:t>
      </w:r>
      <w:r w:rsidR="00FF5903" w:rsidRPr="00BA7649">
        <w:rPr>
          <w:rFonts w:ascii="Book Antiqua" w:hAnsi="Book Antiqua"/>
          <w:sz w:val="24"/>
          <w:szCs w:val="24"/>
          <w:lang w:val="en-US"/>
        </w:rPr>
        <w:t>numerous</w:t>
      </w:r>
      <w:r w:rsidR="005E636B" w:rsidRPr="00BA7649">
        <w:rPr>
          <w:rFonts w:ascii="Book Antiqua" w:hAnsi="Book Antiqua"/>
          <w:sz w:val="24"/>
          <w:szCs w:val="24"/>
          <w:lang w:val="en-US"/>
        </w:rPr>
        <w:t xml:space="preserve"> theories</w:t>
      </w:r>
      <w:r w:rsidR="00D81087" w:rsidRPr="00BA7649">
        <w:rPr>
          <w:rFonts w:ascii="Book Antiqua" w:hAnsi="Book Antiqua"/>
          <w:sz w:val="24"/>
          <w:szCs w:val="24"/>
          <w:lang w:val="en-US"/>
        </w:rPr>
        <w:t>,</w:t>
      </w:r>
      <w:r w:rsidR="005E636B" w:rsidRPr="00BA7649">
        <w:rPr>
          <w:rFonts w:ascii="Book Antiqua" w:hAnsi="Book Antiqua"/>
          <w:sz w:val="24"/>
          <w:szCs w:val="24"/>
          <w:lang w:val="en-US"/>
        </w:rPr>
        <w:t xml:space="preserve"> but the overall most accepted explanation for the development of the duplication of the digestive tract is split notochord syndrome. During </w:t>
      </w:r>
      <w:r w:rsidR="00D81087" w:rsidRPr="00BA7649">
        <w:rPr>
          <w:rFonts w:ascii="Book Antiqua" w:hAnsi="Book Antiqua"/>
          <w:sz w:val="24"/>
          <w:szCs w:val="24"/>
          <w:lang w:val="en-US"/>
        </w:rPr>
        <w:t>w</w:t>
      </w:r>
      <w:r w:rsidR="005E636B" w:rsidRPr="00BA7649">
        <w:rPr>
          <w:rFonts w:ascii="Book Antiqua" w:hAnsi="Book Antiqua"/>
          <w:sz w:val="24"/>
          <w:szCs w:val="24"/>
          <w:lang w:val="en-US"/>
        </w:rPr>
        <w:t xml:space="preserve">eek 3, the notochord and endoderm fuse and form the notochordal plates. Then, the mesoderm forms a continuous layer separated from the notochord. If the separation is impaired, an </w:t>
      </w:r>
      <w:proofErr w:type="spellStart"/>
      <w:r w:rsidR="005E636B" w:rsidRPr="00BA7649">
        <w:rPr>
          <w:rFonts w:ascii="Book Antiqua" w:hAnsi="Book Antiqua"/>
          <w:sz w:val="24"/>
          <w:szCs w:val="24"/>
          <w:lang w:val="en-US"/>
        </w:rPr>
        <w:t>ecto</w:t>
      </w:r>
      <w:proofErr w:type="spellEnd"/>
      <w:r w:rsidR="005E636B" w:rsidRPr="00BA7649">
        <w:rPr>
          <w:rFonts w:ascii="Book Antiqua" w:hAnsi="Book Antiqua"/>
          <w:sz w:val="24"/>
          <w:szCs w:val="24"/>
          <w:lang w:val="en-US"/>
        </w:rPr>
        <w:t>-endodermal adhesion (</w:t>
      </w:r>
      <w:proofErr w:type="spellStart"/>
      <w:r w:rsidR="005E636B" w:rsidRPr="00BA7649">
        <w:rPr>
          <w:rFonts w:ascii="Book Antiqua" w:hAnsi="Book Antiqua"/>
          <w:sz w:val="24"/>
          <w:szCs w:val="24"/>
          <w:lang w:val="en-US"/>
        </w:rPr>
        <w:t>neuroenteric</w:t>
      </w:r>
      <w:proofErr w:type="spellEnd"/>
      <w:r w:rsidR="005E636B" w:rsidRPr="00BA7649">
        <w:rPr>
          <w:rFonts w:ascii="Book Antiqua" w:hAnsi="Book Antiqua"/>
          <w:sz w:val="24"/>
          <w:szCs w:val="24"/>
          <w:lang w:val="en-US"/>
        </w:rPr>
        <w:t xml:space="preserve"> band) can develop and persist. As it does not elongate as quickly as the adjacent structures, it causes traction diverticular </w:t>
      </w:r>
      <w:r w:rsidR="005E636B" w:rsidRPr="00BA7649">
        <w:rPr>
          <w:rFonts w:ascii="Book Antiqua" w:hAnsi="Book Antiqua"/>
          <w:sz w:val="24"/>
          <w:szCs w:val="24"/>
          <w:lang w:val="en-US"/>
        </w:rPr>
        <w:lastRenderedPageBreak/>
        <w:t xml:space="preserve">structures of the intestine followed </w:t>
      </w:r>
      <w:r w:rsidR="00D81087" w:rsidRPr="00BA7649">
        <w:rPr>
          <w:rFonts w:ascii="Book Antiqua" w:hAnsi="Book Antiqua"/>
          <w:sz w:val="24"/>
          <w:szCs w:val="24"/>
          <w:lang w:val="en-US"/>
        </w:rPr>
        <w:t xml:space="preserve">by </w:t>
      </w:r>
      <w:r w:rsidR="005E636B" w:rsidRPr="00BA7649">
        <w:rPr>
          <w:rFonts w:ascii="Book Antiqua" w:hAnsi="Book Antiqua"/>
          <w:sz w:val="24"/>
          <w:szCs w:val="24"/>
          <w:lang w:val="en-US"/>
        </w:rPr>
        <w:t>the formation of duplication cysts located dorsally</w:t>
      </w:r>
      <w:r w:rsidR="00AF58A3" w:rsidRPr="00BA7649">
        <w:rPr>
          <w:rFonts w:ascii="Book Antiqua" w:hAnsi="Book Antiqua"/>
          <w:sz w:val="24"/>
          <w:szCs w:val="24"/>
          <w:lang w:val="en-US"/>
        </w:rPr>
        <w:fldChar w:fldCharType="begin" w:fldLock="1"/>
      </w:r>
      <w:r w:rsidR="00933061" w:rsidRPr="00BA7649">
        <w:rPr>
          <w:rFonts w:ascii="Book Antiqua" w:hAnsi="Book Antiqua"/>
          <w:sz w:val="24"/>
          <w:szCs w:val="24"/>
          <w:lang w:val="en-US"/>
        </w:rPr>
        <w:instrText>ADDIN CSL_CITATION {"citationItems":[{"id":"ITEM-1","itemData":{"author":[{"dropping-particle":"","family":"Feller","given":"A","non-dropping-particle":"","parse-names":false,"suffix":""},{"dropping-particle":"","family":"Sternberg","given":"H","non-dropping-particle":"","parse-names":false,"suffix":""}],"id":"ITEM-1","issued":{"date-parts":[["1929"]]},"number-of-pages":"613–640","publisher":"Virchows Arch.","title":"Die Wirbelkörperspalte und ihre formale Genese","type":"book"},"uris":["http://www.mendeley.com/documents/?uuid=d55c6ba4-39ec-42be-8503-de865d2b0280"]}],"mendeley":{"formattedCitation":"&lt;sup&gt;[12]&lt;/sup&gt;","plainTextFormattedCitation":"[12]","previouslyFormattedCitation":"&lt;sup&gt;[12]&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33061" w:rsidRPr="00BA7649">
        <w:rPr>
          <w:rFonts w:ascii="Book Antiqua" w:hAnsi="Book Antiqua"/>
          <w:noProof/>
          <w:sz w:val="24"/>
          <w:szCs w:val="24"/>
          <w:vertAlign w:val="superscript"/>
          <w:lang w:val="en-US"/>
        </w:rPr>
        <w:t>[12</w:t>
      </w:r>
      <w:r w:rsidR="004D09A6">
        <w:rPr>
          <w:rFonts w:ascii="Book Antiqua" w:hAnsi="Book Antiqua" w:hint="eastAsia"/>
          <w:noProof/>
          <w:sz w:val="24"/>
          <w:szCs w:val="24"/>
          <w:vertAlign w:val="superscript"/>
          <w:lang w:val="en-US" w:eastAsia="zh-CN"/>
        </w:rPr>
        <w:t>,</w:t>
      </w:r>
      <w:r w:rsidR="00AF58A3" w:rsidRPr="00BA7649">
        <w:rPr>
          <w:rFonts w:ascii="Book Antiqua" w:hAnsi="Book Antiqua"/>
          <w:sz w:val="24"/>
          <w:szCs w:val="24"/>
          <w:lang w:val="en-US"/>
        </w:rPr>
        <w:fldChar w:fldCharType="end"/>
      </w:r>
      <w:r w:rsidR="00AF58A3" w:rsidRPr="00BA7649">
        <w:rPr>
          <w:rFonts w:ascii="Book Antiqua" w:hAnsi="Book Antiqua"/>
          <w:sz w:val="24"/>
          <w:szCs w:val="24"/>
          <w:lang w:val="en-US"/>
        </w:rPr>
        <w:fldChar w:fldCharType="begin" w:fldLock="1"/>
      </w:r>
      <w:r w:rsidR="00933061" w:rsidRPr="00BA7649">
        <w:rPr>
          <w:rFonts w:ascii="Book Antiqua" w:hAnsi="Book Antiqua"/>
          <w:sz w:val="24"/>
          <w:szCs w:val="24"/>
          <w:lang w:val="en-US"/>
        </w:rPr>
        <w:instrText>ADDIN CSL_CITATION {"citationItems":[{"id":"ITEM-1","itemData":{"ISSN":"0039-6087","PMID":"13187191","author":[{"dropping-particle":"","family":"McLETCHIE","given":"N G","non-dropping-particle":"","parse-names":false,"suffix":""},{"dropping-particle":"","family":"PURVES","given":"J K","non-dropping-particle":"","parse-names":false,"suffix":""},{"dropping-particle":"","family":"SAUNDERS","given":"R L","non-dropping-particle":"","parse-names":false,"suffix":""}],"container-title":"Surgery, gynecology &amp; obstetrics","id":"ITEM-1","issue":"2","issued":{"date-parts":[["1954","8"]]},"page":"135-41","title":"The genesis of gastric and certain intestinal diverticula and enterogenous cysts.","type":"article-journal","volume":"99"},"uris":["http://www.mendeley.com/documents/?uuid=0ddf54aa-e3ec-452e-b00a-d1af37b66ec9"]}],"mendeley":{"formattedCitation":"&lt;sup&gt;[13]&lt;/sup&gt;","plainTextFormattedCitation":"[13]","previouslyFormattedCitation":"&lt;sup&gt;[13]&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33061" w:rsidRPr="00BA7649">
        <w:rPr>
          <w:rFonts w:ascii="Book Antiqua" w:hAnsi="Book Antiqua"/>
          <w:noProof/>
          <w:sz w:val="24"/>
          <w:szCs w:val="24"/>
          <w:vertAlign w:val="superscript"/>
          <w:lang w:val="en-US"/>
        </w:rPr>
        <w:t>13]</w:t>
      </w:r>
      <w:r w:rsidR="00AF58A3" w:rsidRPr="00BA7649">
        <w:rPr>
          <w:rFonts w:ascii="Book Antiqua" w:hAnsi="Book Antiqua"/>
          <w:sz w:val="24"/>
          <w:szCs w:val="24"/>
          <w:lang w:val="en-US"/>
        </w:rPr>
        <w:fldChar w:fldCharType="end"/>
      </w:r>
      <w:r w:rsidR="005E636B" w:rsidRPr="00BA7649">
        <w:rPr>
          <w:rFonts w:ascii="Book Antiqua" w:hAnsi="Book Antiqua"/>
          <w:sz w:val="24"/>
          <w:szCs w:val="24"/>
          <w:lang w:val="en-US"/>
        </w:rPr>
        <w:t xml:space="preserve">. </w:t>
      </w:r>
      <w:r w:rsidR="009D6D0D" w:rsidRPr="00BA7649">
        <w:rPr>
          <w:rFonts w:ascii="Book Antiqua" w:hAnsi="Book Antiqua"/>
          <w:sz w:val="24"/>
          <w:szCs w:val="24"/>
          <w:lang w:val="en-US"/>
        </w:rPr>
        <w:t xml:space="preserve">In </w:t>
      </w:r>
      <w:r w:rsidR="00D81087" w:rsidRPr="00BA7649">
        <w:rPr>
          <w:rFonts w:ascii="Book Antiqua" w:hAnsi="Book Antiqua"/>
          <w:sz w:val="24"/>
          <w:szCs w:val="24"/>
          <w:lang w:val="en-US"/>
        </w:rPr>
        <w:t>w</w:t>
      </w:r>
      <w:r w:rsidR="009D6D0D" w:rsidRPr="00BA7649">
        <w:rPr>
          <w:rFonts w:ascii="Book Antiqua" w:hAnsi="Book Antiqua"/>
          <w:sz w:val="24"/>
          <w:szCs w:val="24"/>
          <w:lang w:val="en-US"/>
        </w:rPr>
        <w:t>eek 5 of development</w:t>
      </w:r>
      <w:r w:rsidR="00D81087" w:rsidRPr="00BA7649">
        <w:rPr>
          <w:rFonts w:ascii="Book Antiqua" w:hAnsi="Book Antiqua"/>
          <w:sz w:val="24"/>
          <w:szCs w:val="24"/>
          <w:lang w:val="en-US"/>
        </w:rPr>
        <w:t>,</w:t>
      </w:r>
      <w:r w:rsidR="009D6D0D" w:rsidRPr="00BA7649">
        <w:rPr>
          <w:rFonts w:ascii="Book Antiqua" w:hAnsi="Book Antiqua"/>
          <w:sz w:val="24"/>
          <w:szCs w:val="24"/>
          <w:lang w:val="en-US"/>
        </w:rPr>
        <w:t xml:space="preserve"> two pancreatic buds (ventral and dorsal) </w:t>
      </w:r>
      <w:proofErr w:type="spellStart"/>
      <w:r w:rsidR="009D6D0D" w:rsidRPr="00BA7649">
        <w:rPr>
          <w:rFonts w:ascii="Book Antiqua" w:hAnsi="Book Antiqua"/>
          <w:sz w:val="24"/>
          <w:szCs w:val="24"/>
          <w:lang w:val="en-US"/>
        </w:rPr>
        <w:t>outpouch</w:t>
      </w:r>
      <w:proofErr w:type="spellEnd"/>
      <w:r w:rsidR="009D6D0D" w:rsidRPr="00BA7649">
        <w:rPr>
          <w:rFonts w:ascii="Book Antiqua" w:hAnsi="Book Antiqua"/>
          <w:sz w:val="24"/>
          <w:szCs w:val="24"/>
          <w:lang w:val="en-US"/>
        </w:rPr>
        <w:t xml:space="preserve"> from the distal end of the endodermal foregut. The ventral pancreatic bud appears together with the primordium for the liver and biliary ducts (hepatopancreatic bud)</w:t>
      </w:r>
      <w:r w:rsidR="00FF5903" w:rsidRPr="00BA7649">
        <w:rPr>
          <w:rFonts w:ascii="Book Antiqua" w:hAnsi="Book Antiqua"/>
          <w:sz w:val="24"/>
          <w:szCs w:val="24"/>
          <w:lang w:val="en-US"/>
        </w:rPr>
        <w:t xml:space="preserve"> and</w:t>
      </w:r>
      <w:r w:rsidR="009D6D0D" w:rsidRPr="00BA7649">
        <w:rPr>
          <w:rFonts w:ascii="Book Antiqua" w:hAnsi="Book Antiqua"/>
          <w:sz w:val="24"/>
          <w:szCs w:val="24"/>
          <w:lang w:val="en-US"/>
        </w:rPr>
        <w:t xml:space="preserve"> the dorsal pancreatic bud gives rise to </w:t>
      </w:r>
      <w:r w:rsidR="00FF5903" w:rsidRPr="00BA7649">
        <w:rPr>
          <w:rFonts w:ascii="Book Antiqua" w:hAnsi="Book Antiqua"/>
          <w:sz w:val="24"/>
          <w:szCs w:val="24"/>
          <w:lang w:val="en-US"/>
        </w:rPr>
        <w:t xml:space="preserve">the </w:t>
      </w:r>
      <w:r w:rsidR="00933061" w:rsidRPr="00BA7649">
        <w:rPr>
          <w:rFonts w:ascii="Book Antiqua" w:hAnsi="Book Antiqua"/>
          <w:sz w:val="24"/>
          <w:szCs w:val="24"/>
          <w:lang w:val="en-US"/>
        </w:rPr>
        <w:t>majority of the gland</w:t>
      </w:r>
      <w:r w:rsidR="00AF58A3" w:rsidRPr="00BA7649">
        <w:rPr>
          <w:rFonts w:ascii="Book Antiqua" w:hAnsi="Book Antiqua"/>
          <w:sz w:val="24"/>
          <w:szCs w:val="24"/>
          <w:lang w:val="en-US"/>
        </w:rPr>
        <w:fldChar w:fldCharType="begin" w:fldLock="1"/>
      </w:r>
      <w:r w:rsidR="00933061" w:rsidRPr="00BA7649">
        <w:rPr>
          <w:rFonts w:ascii="Book Antiqua" w:hAnsi="Book Antiqua"/>
          <w:sz w:val="24"/>
          <w:szCs w:val="24"/>
          <w:lang w:val="en-US"/>
        </w:rPr>
        <w:instrText>ADDIN CSL_CITATION {"citationItems":[{"id":"ITEM-1","itemData":{"ISSN":"1052-5157","PMID":"7728339","abstract":"The pancreas is formed by the fusion of the ventral and dorsal anlage, and a wide spectrum of anomalies or anatomical variations may appear related to this complicated process of fusion: e.g., agenesis, aplasia of a pancreatic anlage, hypoplasia, annular pancreas, pancreas divisum or nonfusion of the ventral and dorsal duct system, pancreaticobiliary maljunction, etc. Every endoscopist who engages in pancreatography or related diagnostic and therapeutic procedures should always be aware of all sorts of anatomical variations he or she might encounter.","author":[{"dropping-particle":"","family":"Kozu","given":"T","non-dropping-particle":"","parse-names":false,"suffix":""},{"dropping-particle":"","family":"Suda","given":"K","non-dropping-particle":"","parse-names":false,"suffix":""},{"dropping-particle":"","family":"Toki","given":"F","non-dropping-particle":"","parse-names":false,"suffix":""}],"container-title":"Gastrointestinal endoscopy clinics of North America","id":"ITEM-1","issue":"1","issued":{"date-parts":[["1995","1"]]},"page":"1-30","title":"Pancreatic development and anatomical variation.","type":"article-journal","volume":"5"},"uris":["http://www.mendeley.com/documents/?uuid=4b0ae005-dc9c-4af2-a94a-9ba47aec82ac"]}],"mendeley":{"formattedCitation":"&lt;sup&gt;[14]&lt;/sup&gt;","plainTextFormattedCitation":"[14]","previouslyFormattedCitation":"&lt;sup&gt;[14]&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33061" w:rsidRPr="00BA7649">
        <w:rPr>
          <w:rFonts w:ascii="Book Antiqua" w:hAnsi="Book Antiqua"/>
          <w:noProof/>
          <w:sz w:val="24"/>
          <w:szCs w:val="24"/>
          <w:vertAlign w:val="superscript"/>
          <w:lang w:val="en-US"/>
        </w:rPr>
        <w:t>[14]</w:t>
      </w:r>
      <w:r w:rsidR="00AF58A3" w:rsidRPr="00BA7649">
        <w:rPr>
          <w:rFonts w:ascii="Book Antiqua" w:hAnsi="Book Antiqua"/>
          <w:sz w:val="24"/>
          <w:szCs w:val="24"/>
          <w:lang w:val="en-US"/>
        </w:rPr>
        <w:fldChar w:fldCharType="end"/>
      </w:r>
      <w:r w:rsidR="00933061" w:rsidRPr="00BA7649">
        <w:rPr>
          <w:rFonts w:ascii="Book Antiqua" w:hAnsi="Book Antiqua"/>
          <w:sz w:val="24"/>
          <w:szCs w:val="24"/>
          <w:lang w:val="en-US"/>
        </w:rPr>
        <w:t>.</w:t>
      </w:r>
      <w:r w:rsidR="00B04911" w:rsidRPr="00BA7649">
        <w:rPr>
          <w:rFonts w:ascii="Book Antiqua" w:hAnsi="Book Antiqua"/>
          <w:sz w:val="24"/>
          <w:szCs w:val="24"/>
          <w:lang w:val="en-US"/>
        </w:rPr>
        <w:t xml:space="preserve"> </w:t>
      </w:r>
      <w:r w:rsidR="009D6D0D" w:rsidRPr="00BA7649">
        <w:rPr>
          <w:rFonts w:ascii="Book Antiqua" w:hAnsi="Book Antiqua"/>
          <w:sz w:val="24"/>
          <w:szCs w:val="24"/>
          <w:lang w:val="en-US"/>
        </w:rPr>
        <w:t>Later</w:t>
      </w:r>
      <w:r w:rsidR="00446757" w:rsidRPr="00BA7649">
        <w:rPr>
          <w:rFonts w:ascii="Book Antiqua" w:hAnsi="Book Antiqua"/>
          <w:sz w:val="24"/>
          <w:szCs w:val="24"/>
          <w:lang w:val="en-US"/>
        </w:rPr>
        <w:t>,</w:t>
      </w:r>
      <w:r w:rsidR="009D6D0D" w:rsidRPr="00BA7649">
        <w:rPr>
          <w:rFonts w:ascii="Book Antiqua" w:hAnsi="Book Antiqua"/>
          <w:sz w:val="24"/>
          <w:szCs w:val="24"/>
          <w:lang w:val="en-US"/>
        </w:rPr>
        <w:t xml:space="preserve"> both merge in the region of the pancreatic neck and for</w:t>
      </w:r>
      <w:r w:rsidR="00933061" w:rsidRPr="00BA7649">
        <w:rPr>
          <w:rFonts w:ascii="Book Antiqua" w:hAnsi="Book Antiqua"/>
          <w:sz w:val="24"/>
          <w:szCs w:val="24"/>
          <w:lang w:val="en-US"/>
        </w:rPr>
        <w:t xml:space="preserve">m the final pancreas in </w:t>
      </w:r>
      <w:r w:rsidR="00B04911" w:rsidRPr="00BA7649">
        <w:rPr>
          <w:rFonts w:ascii="Book Antiqua" w:hAnsi="Book Antiqua"/>
          <w:sz w:val="24"/>
          <w:szCs w:val="24"/>
          <w:lang w:val="en-US"/>
        </w:rPr>
        <w:t xml:space="preserve">week </w:t>
      </w:r>
      <w:r w:rsidR="00933061" w:rsidRPr="00BA7649">
        <w:rPr>
          <w:rFonts w:ascii="Book Antiqua" w:hAnsi="Book Antiqua"/>
          <w:sz w:val="24"/>
          <w:szCs w:val="24"/>
          <w:lang w:val="en-US"/>
        </w:rPr>
        <w:t>7</w:t>
      </w:r>
      <w:r w:rsidR="00AF58A3" w:rsidRPr="00BA7649">
        <w:rPr>
          <w:rFonts w:ascii="Book Antiqua" w:hAnsi="Book Antiqua"/>
          <w:sz w:val="24"/>
          <w:szCs w:val="24"/>
          <w:lang w:val="en-US"/>
        </w:rPr>
        <w:fldChar w:fldCharType="begin" w:fldLock="1"/>
      </w:r>
      <w:r w:rsidR="00933061" w:rsidRPr="00BA7649">
        <w:rPr>
          <w:rFonts w:ascii="Book Antiqua" w:hAnsi="Book Antiqua"/>
          <w:sz w:val="24"/>
          <w:szCs w:val="24"/>
          <w:lang w:val="en-US"/>
        </w:rPr>
        <w:instrText>ADDIN CSL_CITATION {"citationItems":[{"id":"ITEM-1","itemData":{"DOI":"10.1148/rg.263055164","ISSN":"1527-1323","PMID":"16702450","abstract":"A wide spectrum of anomalies of the pancreas, the pancreatic ductal system, and the biliary tree are commonly encountered at radiologic evaluation. These anomalies may simulate various neoplastic, inflammatory, and posttraumatic conditions and should be part of the differential diagnosis for a variety of abnormalities found at diagnostic imaging. Anatomic variants, developmental anomalies (eg, pancreas divisum, annular pancreas, ectopic pancreas, pancreatic agenesis and hypoplasia), and congenital diseases (congenital pancreatic cysts, von Hippel-Lindau disease, choledochal cysts), in addition to potential imaging pitfalls (uneven distribution of fat, \"pseudomasses\"), can all pose a diagnostic challenge for the radiologist. Familiarity with these anomalies, the imaging techniques available for their study, and their variable imaging manifestations is necessary for differentiating them from other biliary and pancreatic conditions. A basic understanding of the embryologic development and normal anatomy of the pancreas and biliary tree is also essential for identifying these anomalies.","author":[{"dropping-particle":"","family":"Mortelé","given":"Koenraad J","non-dropping-particle":"","parse-names":false,"suffix":""},{"dropping-particle":"","family":"Rocha","given":"Tatiana C","non-dropping-particle":"","parse-names":false,"suffix":""},{"dropping-particle":"","family":"Streeter","given":"Jonathan L","non-dropping-particle":"","parse-names":false,"suffix":""},{"dropping-particle":"","family":"Taylor","given":"Andrew J","non-dropping-particle":"","parse-names":false,"suffix":""}],"container-title":"Radiographics : a review publication of the Radiological Society of North America, Inc","id":"ITEM-1","issue":"3","issued":{"date-parts":[["0"]]},"page":"715-31","title":"Multimodality imaging of pancreatic and biliary congenital anomalies.","type":"article-journal","volume":"26"},"uris":["http://www.mendeley.com/documents/?uuid=eb07e2ec-c3c3-4de4-a05e-a5dc45852218"]}],"mendeley":{"formattedCitation":"&lt;sup&gt;[15]&lt;/sup&gt;","plainTextFormattedCitation":"[15]","previouslyFormattedCitation":"&lt;sup&gt;[15]&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33061" w:rsidRPr="00BA7649">
        <w:rPr>
          <w:rFonts w:ascii="Book Antiqua" w:hAnsi="Book Antiqua"/>
          <w:noProof/>
          <w:sz w:val="24"/>
          <w:szCs w:val="24"/>
          <w:vertAlign w:val="superscript"/>
          <w:lang w:val="en-US"/>
        </w:rPr>
        <w:t>[15]</w:t>
      </w:r>
      <w:r w:rsidR="00AF58A3" w:rsidRPr="00BA7649">
        <w:rPr>
          <w:rFonts w:ascii="Book Antiqua" w:hAnsi="Book Antiqua"/>
          <w:sz w:val="24"/>
          <w:szCs w:val="24"/>
          <w:lang w:val="en-US"/>
        </w:rPr>
        <w:fldChar w:fldCharType="end"/>
      </w:r>
      <w:r w:rsidR="009D6D0D" w:rsidRPr="00BA7649">
        <w:rPr>
          <w:rFonts w:ascii="Book Antiqua" w:hAnsi="Book Antiqua"/>
          <w:sz w:val="24"/>
          <w:szCs w:val="24"/>
          <w:lang w:val="en-US"/>
        </w:rPr>
        <w:t>. The dorsal pancreatic duct forms the pancreatic duct of the tail, body, neck</w:t>
      </w:r>
      <w:r w:rsidR="00B04911" w:rsidRPr="00BA7649">
        <w:rPr>
          <w:rFonts w:ascii="Book Antiqua" w:hAnsi="Book Antiqua"/>
          <w:sz w:val="24"/>
          <w:szCs w:val="24"/>
          <w:lang w:val="en-US"/>
        </w:rPr>
        <w:t>,</w:t>
      </w:r>
      <w:r w:rsidR="009D6D0D" w:rsidRPr="00BA7649">
        <w:rPr>
          <w:rFonts w:ascii="Book Antiqua" w:hAnsi="Book Antiqua"/>
          <w:sz w:val="24"/>
          <w:szCs w:val="24"/>
          <w:lang w:val="en-US"/>
        </w:rPr>
        <w:t xml:space="preserve"> and</w:t>
      </w:r>
      <w:r w:rsidR="00B04911" w:rsidRPr="00BA7649">
        <w:rPr>
          <w:rFonts w:ascii="Book Antiqua" w:hAnsi="Book Antiqua"/>
          <w:sz w:val="24"/>
          <w:szCs w:val="24"/>
          <w:lang w:val="en-US"/>
        </w:rPr>
        <w:t>,</w:t>
      </w:r>
      <w:r w:rsidR="009D6D0D" w:rsidRPr="00BA7649">
        <w:rPr>
          <w:rFonts w:ascii="Book Antiqua" w:hAnsi="Book Antiqua"/>
          <w:sz w:val="24"/>
          <w:szCs w:val="24"/>
          <w:lang w:val="en-US"/>
        </w:rPr>
        <w:t xml:space="preserve"> except for the termi</w:t>
      </w:r>
      <w:r w:rsidR="00274914" w:rsidRPr="00BA7649">
        <w:rPr>
          <w:rFonts w:ascii="Book Antiqua" w:hAnsi="Book Antiqua"/>
          <w:sz w:val="24"/>
          <w:szCs w:val="24"/>
          <w:lang w:val="en-US"/>
        </w:rPr>
        <w:t xml:space="preserve">nal part of the pancreatic duct </w:t>
      </w:r>
      <w:r w:rsidR="009D6D0D" w:rsidRPr="00BA7649">
        <w:rPr>
          <w:rFonts w:ascii="Book Antiqua" w:hAnsi="Book Antiqua"/>
          <w:sz w:val="24"/>
          <w:szCs w:val="24"/>
          <w:lang w:val="en-US"/>
        </w:rPr>
        <w:t xml:space="preserve">of </w:t>
      </w:r>
      <w:proofErr w:type="spellStart"/>
      <w:r w:rsidR="009D6D0D" w:rsidRPr="00BA7649">
        <w:rPr>
          <w:rFonts w:ascii="Book Antiqua" w:hAnsi="Book Antiqua"/>
          <w:sz w:val="24"/>
          <w:szCs w:val="24"/>
          <w:lang w:val="en-US"/>
        </w:rPr>
        <w:t>Wirsung</w:t>
      </w:r>
      <w:proofErr w:type="spellEnd"/>
      <w:r w:rsidR="009D6D0D" w:rsidRPr="00BA7649">
        <w:rPr>
          <w:rFonts w:ascii="Book Antiqua" w:hAnsi="Book Antiqua"/>
          <w:sz w:val="24"/>
          <w:szCs w:val="24"/>
          <w:lang w:val="en-US"/>
        </w:rPr>
        <w:t xml:space="preserve">, also the head of the pancreas. The terminal part of the former dorsal pancreatic duct usually remains as a separate accessory pancreatic duct (of Santorini), patent in less than half of the </w:t>
      </w:r>
      <w:r w:rsidR="00274519" w:rsidRPr="00BA7649">
        <w:rPr>
          <w:rFonts w:ascii="Book Antiqua" w:hAnsi="Book Antiqua"/>
          <w:sz w:val="24"/>
          <w:szCs w:val="24"/>
          <w:lang w:val="en-US"/>
        </w:rPr>
        <w:t>population (43%)</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{"citationItems":[{"id":"ITEM-1","itemData":{"DOI":"10.1148/rg.263055164","ISSN":"1527-1323","PMID":"16702450","abstract":"A wide spectrum of anomalies of the pancreas, the pancreatic ductal system, and the biliary tree are commonly encountered at radiologic evaluation. These anomalies may simulate various neoplastic, inflammatory, and posttraumatic conditions and should be part of the differential diagnosis for a variety of abnormalities found at diagnostic imaging. Anatomic variants, developmental anomalies (eg, pancreas divisum, annular pancreas, ectopic pancreas, pancreatic agenesis and hypoplasia), and congenital diseases (congenital pancreatic cysts, von Hippel-Lindau disease, choledochal cysts), in addition to potential imaging pitfalls (uneven distribution of fat, \"pseudomasses\"), can all pose a diagnostic challenge for the radiologist. Familiarity with these anomalies, the imaging techniques available for their study, and their variable imaging manifestations is necessary for differentiating them from other biliary and pancreatic conditions. A basic understanding of the embryologic development and normal anatomy of the pancreas and biliary tree is also essential for identifying these anomalies.","author":[{"dropping-particle":"","family":"Mortelé","given":"Koenraad J","non-dropping-particle":"","parse-names":false,"suffix":""},{"dropping-particle":"","family":"Rocha","given":"Tatiana C","non-dropping-particle":"","parse-names":false,"suffix":""},{"dropping-particle":"","family":"Streeter","given":"Jonathan L","non-dropping-particle":"","parse-names":false,"suffix":""},{"dropping-particle":"","family":"Taylor","given":"Andrew J","non-dropping-particle":"","parse-names":false,"suffix":""}],"container-title":"Radiographics : a review publication of the Radiological Society of North America, Inc","id":"ITEM-1","issue":"3","issued":{"date-parts":[["0"]]},"page":"715-31","title":"Multimodality imaging of pancreatic and biliary congenital anomalies.","type":"article-journal","volume":"26"},"uris":["http://www.mendeley.com/documents/?uuid=eb07e2ec-c3c3-4de4-a05e-a5dc45852218"]}],"mendeley":{"formattedCitation":"&lt;sup&gt;[15]&lt;/sup&gt;","manualFormatting":"[16]","plainTextFormattedCitation":"[15]","previouslyFormattedCitation":"&lt;sup&gt;[15]&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274519" w:rsidRPr="00BA7649">
        <w:rPr>
          <w:rFonts w:ascii="Book Antiqua" w:hAnsi="Book Antiqua"/>
          <w:noProof/>
          <w:sz w:val="24"/>
          <w:szCs w:val="24"/>
          <w:vertAlign w:val="superscript"/>
          <w:lang w:val="en-US"/>
        </w:rPr>
        <w:t>[16]</w:t>
      </w:r>
      <w:r w:rsidR="00AF58A3" w:rsidRPr="00BA7649">
        <w:rPr>
          <w:rFonts w:ascii="Book Antiqua" w:hAnsi="Book Antiqua"/>
          <w:sz w:val="24"/>
          <w:szCs w:val="24"/>
          <w:lang w:val="en-US"/>
        </w:rPr>
        <w:fldChar w:fldCharType="end"/>
      </w:r>
      <w:r w:rsidR="00274519" w:rsidRPr="00BA7649">
        <w:rPr>
          <w:rFonts w:ascii="Book Antiqua" w:hAnsi="Book Antiqua"/>
          <w:sz w:val="24"/>
          <w:szCs w:val="24"/>
          <w:lang w:val="en-US"/>
        </w:rPr>
        <w:t>.</w:t>
      </w:r>
      <w:r w:rsidR="004D09A6">
        <w:rPr>
          <w:rFonts w:ascii="Book Antiqua" w:hAnsi="Book Antiqua" w:hint="eastAsia"/>
          <w:sz w:val="24"/>
          <w:szCs w:val="24"/>
          <w:lang w:val="en-US" w:eastAsia="zh-CN"/>
        </w:rPr>
        <w:t xml:space="preserve"> </w:t>
      </w:r>
      <w:r w:rsidR="009D6D0D" w:rsidRPr="00BA7649">
        <w:rPr>
          <w:rFonts w:ascii="Book Antiqua" w:hAnsi="Book Antiqua"/>
          <w:sz w:val="24"/>
          <w:szCs w:val="24"/>
          <w:lang w:val="en-US"/>
        </w:rPr>
        <w:t xml:space="preserve">At the beginning, the ventral pancreas has two </w:t>
      </w:r>
      <w:r w:rsidR="00476750" w:rsidRPr="00BA7649">
        <w:rPr>
          <w:rFonts w:ascii="Book Antiqua" w:hAnsi="Book Antiqua"/>
          <w:sz w:val="24"/>
          <w:szCs w:val="24"/>
          <w:lang w:val="en-US"/>
        </w:rPr>
        <w:t>lobes with two primitive ducts</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{"citationItems":[{"id":"ITEM-1","itemData":{"ISSN":"0021-8782","PMID":"17104298","author":[{"dropping-particle":"","family":"Odgers","given":"P N","non-dropping-particle":"","parse-names":false,"suffix":""}],"container-title":"Journal of anatomy","id":"ITEM-1","issue":"Pt 1","issued":{"date-parts":[["1930","10"]]},"page":"1-7","title":"Some Observations on the Development of the Ventral Pancreas in Man.","type":"article-journal","volume":"65"},"uris":["http://www.mendeley.com/documents/?uuid=b0a801b0-3445-4aea-8fa1-954ad749526e"]}],"mendeley":{"formattedCitation":"&lt;sup&gt;[16]&lt;/sup&gt;","plainTextFormattedCitation":"[16]","previouslyFormattedCitation":"&lt;sup&gt;[16]&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[16]</w:t>
      </w:r>
      <w:r w:rsidR="00AF58A3" w:rsidRPr="00BA7649">
        <w:rPr>
          <w:rFonts w:ascii="Book Antiqua" w:hAnsi="Book Antiqua"/>
          <w:sz w:val="24"/>
          <w:szCs w:val="24"/>
          <w:lang w:val="en-US"/>
        </w:rPr>
        <w:fldChar w:fldCharType="end"/>
      </w:r>
      <w:r w:rsidR="009D6D0D" w:rsidRPr="00BA7649">
        <w:rPr>
          <w:rFonts w:ascii="Book Antiqua" w:hAnsi="Book Antiqua"/>
          <w:sz w:val="24"/>
          <w:szCs w:val="24"/>
          <w:lang w:val="en-US"/>
        </w:rPr>
        <w:t xml:space="preserve">. Only the right lobe finally develops in the </w:t>
      </w:r>
      <w:proofErr w:type="spellStart"/>
      <w:r w:rsidR="009D6D0D" w:rsidRPr="00BA7649">
        <w:rPr>
          <w:rFonts w:ascii="Book Antiqua" w:hAnsi="Book Antiqua"/>
          <w:sz w:val="24"/>
          <w:szCs w:val="24"/>
          <w:lang w:val="en-US"/>
        </w:rPr>
        <w:t>dorsocaudal</w:t>
      </w:r>
      <w:proofErr w:type="spellEnd"/>
      <w:r w:rsidR="009D6D0D" w:rsidRPr="00BA7649">
        <w:rPr>
          <w:rFonts w:ascii="Book Antiqua" w:hAnsi="Book Antiqua"/>
          <w:sz w:val="24"/>
          <w:szCs w:val="24"/>
          <w:lang w:val="en-US"/>
        </w:rPr>
        <w:t xml:space="preserve"> part of the head of the pancreas and its primitive duct in the termin</w:t>
      </w:r>
      <w:r w:rsidR="00274914" w:rsidRPr="00BA7649">
        <w:rPr>
          <w:rFonts w:ascii="Book Antiqua" w:hAnsi="Book Antiqua"/>
          <w:sz w:val="24"/>
          <w:szCs w:val="24"/>
          <w:lang w:val="en-US"/>
        </w:rPr>
        <w:t xml:space="preserve">al part of the pancreatic duct of </w:t>
      </w:r>
      <w:proofErr w:type="spellStart"/>
      <w:r w:rsidR="00274914" w:rsidRPr="00BA7649">
        <w:rPr>
          <w:rFonts w:ascii="Book Antiqua" w:hAnsi="Book Antiqua"/>
          <w:sz w:val="24"/>
          <w:szCs w:val="24"/>
          <w:lang w:val="en-US"/>
        </w:rPr>
        <w:t>Wirsung</w:t>
      </w:r>
      <w:proofErr w:type="spellEnd"/>
      <w:r w:rsidR="009D6D0D" w:rsidRPr="00BA7649">
        <w:rPr>
          <w:rFonts w:ascii="Book Antiqua" w:hAnsi="Book Antiqua"/>
          <w:sz w:val="24"/>
          <w:szCs w:val="24"/>
          <w:lang w:val="en-US"/>
        </w:rPr>
        <w:t>. The other lobe and its duct regress and produce the uncinate process of the pancreas. This bilobular stage of the ventral pancreas as well as different proportional growth of the duct of the ventral pancreas, bile duct</w:t>
      </w:r>
      <w:r w:rsidR="00B04911" w:rsidRPr="00BA7649">
        <w:rPr>
          <w:rFonts w:ascii="Book Antiqua" w:hAnsi="Book Antiqua"/>
          <w:sz w:val="24"/>
          <w:szCs w:val="24"/>
          <w:lang w:val="en-US"/>
        </w:rPr>
        <w:t>,</w:t>
      </w:r>
      <w:r w:rsidR="009D6D0D" w:rsidRPr="00BA7649">
        <w:rPr>
          <w:rFonts w:ascii="Book Antiqua" w:hAnsi="Book Antiqua"/>
          <w:sz w:val="24"/>
          <w:szCs w:val="24"/>
          <w:lang w:val="en-US"/>
        </w:rPr>
        <w:t xml:space="preserve"> and duodenal wall are considered as the crucial points for potential developmental disorders concerning the ductal defects</w:t>
      </w:r>
      <w:r w:rsidR="00B04911" w:rsidRPr="00BA7649">
        <w:rPr>
          <w:rFonts w:ascii="Book Antiqua" w:hAnsi="Book Antiqua"/>
          <w:sz w:val="24"/>
          <w:szCs w:val="24"/>
          <w:lang w:val="en-US"/>
        </w:rPr>
        <w:t>,</w:t>
      </w:r>
      <w:r w:rsidR="009D6D0D" w:rsidRPr="00BA7649">
        <w:rPr>
          <w:rFonts w:ascii="Book Antiqua" w:hAnsi="Book Antiqua"/>
          <w:sz w:val="24"/>
          <w:szCs w:val="24"/>
          <w:lang w:val="en-US"/>
        </w:rPr>
        <w:t xml:space="preserve"> which development</w:t>
      </w:r>
      <w:r w:rsidR="00B04911" w:rsidRPr="00BA7649">
        <w:rPr>
          <w:rFonts w:ascii="Book Antiqua" w:hAnsi="Book Antiqua"/>
          <w:sz w:val="24"/>
          <w:szCs w:val="24"/>
          <w:lang w:val="en-US"/>
        </w:rPr>
        <w:t xml:space="preserve"> of has</w:t>
      </w:r>
      <w:r w:rsidR="009D6D0D" w:rsidRPr="00BA7649">
        <w:rPr>
          <w:rFonts w:ascii="Book Antiqua" w:hAnsi="Book Antiqua"/>
          <w:sz w:val="24"/>
          <w:szCs w:val="24"/>
          <w:lang w:val="en-US"/>
        </w:rPr>
        <w:t xml:space="preserve"> unfortunately not been thoroughly studied</w:t>
      </w:r>
      <w:r w:rsidR="00AF58A3" w:rsidRPr="00BA7649">
        <w:rPr>
          <w:rFonts w:ascii="Book Antiqua" w:hAnsi="Book Antiqua"/>
          <w:sz w:val="24"/>
          <w:szCs w:val="24"/>
          <w:lang w:val="en-US"/>
        </w:rPr>
        <w:fldChar w:fldCharType="begin" w:fldLock="1"/>
      </w:r>
      <w:r w:rsidR="006F528C" w:rsidRPr="00BA7649">
        <w:rPr>
          <w:rFonts w:ascii="Book Antiqua" w:hAnsi="Book Antiqua"/>
          <w:sz w:val="24"/>
          <w:szCs w:val="24"/>
          <w:lang w:val="en-US"/>
        </w:rPr>
        <w:instrText>ADDIN CSL_CITATION {"citationItems":[{"id":"ITEM-1","itemData":{"DOI":"10.2214/AJR.05.1453","ISSN":"0361-803X","author":[{"dropping-particle":"","family":"Dinter","given":"Dietmar","non-dropping-particle":"","parse-names":false,"suffix":""},{"dropping-particle":"","family":"Löhr","given":"J.-Matthias","non-dropping-particle":"","parse-names":false,"suffix":""},{"dropping-particle":"","family":"Neff","given":"K. Wolfgang","non-dropping-particle":"","parse-names":false,"suffix":""}],"container-title":"American Journal of Roentgenology","id":"ITEM-1","issue":"5","issued":{"date-parts":[["2007","11"]]},"page":"W251-W253","title":"Bifid Tail of the Pancreas: Benign Bifurcation Anomaly","type":"article-journal","volume":"189"},"uris":["http://www.mendeley.com/documents/?uuid=2101e391-8df8-4677-b6b3-ed08905c21c9"]}],"mendeley":{"formattedCitation":"&lt;sup&gt;[5]&lt;/sup&gt;","plainTextFormattedCitation":"[5]","previouslyFormattedCitation":"&lt;sup&gt;[5]&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4E2AF9" w:rsidRPr="00BA7649">
        <w:rPr>
          <w:rFonts w:ascii="Book Antiqua" w:hAnsi="Book Antiqua"/>
          <w:noProof/>
          <w:sz w:val="24"/>
          <w:szCs w:val="24"/>
          <w:vertAlign w:val="superscript"/>
          <w:lang w:val="en-US"/>
        </w:rPr>
        <w:t>[5]</w:t>
      </w:r>
      <w:r w:rsidR="00AF58A3" w:rsidRPr="00BA7649">
        <w:rPr>
          <w:rFonts w:ascii="Book Antiqua" w:hAnsi="Book Antiqua"/>
          <w:sz w:val="24"/>
          <w:szCs w:val="24"/>
          <w:lang w:val="en-US"/>
        </w:rPr>
        <w:fldChar w:fldCharType="end"/>
      </w:r>
      <w:r w:rsidR="009D6D0D" w:rsidRPr="00BA7649">
        <w:rPr>
          <w:rFonts w:ascii="Book Antiqua" w:hAnsi="Book Antiqua"/>
          <w:sz w:val="24"/>
          <w:szCs w:val="24"/>
          <w:lang w:val="en-US"/>
        </w:rPr>
        <w:t>. The ductal disorders appear later during development, after fusion of the ventral and dorsal pancreases when the primitive system of ducts develops. Concerning the accessory pancreatic tissue, fo</w:t>
      </w:r>
      <w:r w:rsidR="00E479DD" w:rsidRPr="00BA7649">
        <w:rPr>
          <w:rFonts w:ascii="Book Antiqua" w:hAnsi="Book Antiqua"/>
          <w:sz w:val="24"/>
          <w:szCs w:val="24"/>
          <w:lang w:val="en-US"/>
        </w:rPr>
        <w:t>u</w:t>
      </w:r>
      <w:r w:rsidR="009D6D0D" w:rsidRPr="00BA7649">
        <w:rPr>
          <w:rFonts w:ascii="Book Antiqua" w:hAnsi="Book Antiqua"/>
          <w:sz w:val="24"/>
          <w:szCs w:val="24"/>
          <w:lang w:val="en-US"/>
        </w:rPr>
        <w:t>r variants</w:t>
      </w:r>
      <w:r w:rsidR="008A2CE9" w:rsidRPr="00BA7649">
        <w:rPr>
          <w:rFonts w:ascii="Book Antiqua" w:hAnsi="Book Antiqua"/>
          <w:sz w:val="24"/>
          <w:szCs w:val="24"/>
          <w:lang w:val="en-US"/>
        </w:rPr>
        <w:t xml:space="preserve"> are relevant</w:t>
      </w:r>
      <w:r w:rsidR="009D6D0D" w:rsidRPr="00BA7649">
        <w:rPr>
          <w:rFonts w:ascii="Book Antiqua" w:hAnsi="Book Antiqua"/>
          <w:sz w:val="24"/>
          <w:szCs w:val="24"/>
          <w:lang w:val="en-US"/>
        </w:rPr>
        <w:t xml:space="preserve">: </w:t>
      </w:r>
      <w:r w:rsidR="008A2CE9" w:rsidRPr="00BA7649">
        <w:rPr>
          <w:rFonts w:ascii="Book Antiqua" w:hAnsi="Book Antiqua"/>
          <w:sz w:val="24"/>
          <w:szCs w:val="24"/>
          <w:lang w:val="en-US"/>
        </w:rPr>
        <w:t xml:space="preserve">the </w:t>
      </w:r>
      <w:r w:rsidR="009D6D0D" w:rsidRPr="00BA7649">
        <w:rPr>
          <w:rFonts w:ascii="Book Antiqua" w:hAnsi="Book Antiqua"/>
          <w:sz w:val="24"/>
          <w:szCs w:val="24"/>
          <w:lang w:val="en-US"/>
        </w:rPr>
        <w:t xml:space="preserve">bifurcated pancreatic duct in the opposite direction, </w:t>
      </w:r>
      <w:r w:rsidR="008A2CE9" w:rsidRPr="00BA7649">
        <w:rPr>
          <w:rFonts w:ascii="Book Antiqua" w:hAnsi="Book Antiqua"/>
          <w:sz w:val="24"/>
          <w:szCs w:val="24"/>
          <w:lang w:val="en-US"/>
        </w:rPr>
        <w:t xml:space="preserve">the </w:t>
      </w:r>
      <w:r w:rsidR="009D6D0D" w:rsidRPr="00BA7649">
        <w:rPr>
          <w:rFonts w:ascii="Book Antiqua" w:hAnsi="Book Antiqua"/>
          <w:sz w:val="24"/>
          <w:szCs w:val="24"/>
          <w:lang w:val="en-US"/>
        </w:rPr>
        <w:t xml:space="preserve">trifurcated, </w:t>
      </w:r>
      <w:r w:rsidR="008A2CE9" w:rsidRPr="00BA7649">
        <w:rPr>
          <w:rFonts w:ascii="Book Antiqua" w:hAnsi="Book Antiqua"/>
          <w:sz w:val="24"/>
          <w:szCs w:val="24"/>
          <w:lang w:val="en-US"/>
        </w:rPr>
        <w:t xml:space="preserve">the </w:t>
      </w:r>
      <w:r w:rsidR="009D6D0D" w:rsidRPr="00BA7649">
        <w:rPr>
          <w:rFonts w:ascii="Book Antiqua" w:hAnsi="Book Antiqua"/>
          <w:sz w:val="24"/>
          <w:szCs w:val="24"/>
          <w:lang w:val="en-US"/>
        </w:rPr>
        <w:t>quadrifurcated</w:t>
      </w:r>
      <w:r w:rsidR="00B04911" w:rsidRPr="00BA7649">
        <w:rPr>
          <w:rFonts w:ascii="Book Antiqua" w:hAnsi="Book Antiqua"/>
          <w:sz w:val="24"/>
          <w:szCs w:val="24"/>
          <w:lang w:val="en-US"/>
        </w:rPr>
        <w:t>,</w:t>
      </w:r>
      <w:r w:rsidR="009D6D0D" w:rsidRPr="00BA7649">
        <w:rPr>
          <w:rFonts w:ascii="Book Antiqua" w:hAnsi="Book Antiqua"/>
          <w:sz w:val="24"/>
          <w:szCs w:val="24"/>
          <w:lang w:val="en-US"/>
        </w:rPr>
        <w:t xml:space="preserve"> </w:t>
      </w:r>
      <w:r w:rsidR="008A2CE9" w:rsidRPr="00BA7649">
        <w:rPr>
          <w:rFonts w:ascii="Book Antiqua" w:hAnsi="Book Antiqua"/>
          <w:sz w:val="24"/>
          <w:szCs w:val="24"/>
          <w:lang w:val="en-US"/>
        </w:rPr>
        <w:t>and</w:t>
      </w:r>
      <w:r w:rsidR="009D6D0D" w:rsidRPr="00BA7649">
        <w:rPr>
          <w:rFonts w:ascii="Book Antiqua" w:hAnsi="Book Antiqua"/>
          <w:sz w:val="24"/>
          <w:szCs w:val="24"/>
          <w:lang w:val="en-US"/>
        </w:rPr>
        <w:t xml:space="preserve"> </w:t>
      </w:r>
      <w:r w:rsidR="008A2CE9" w:rsidRPr="00BA7649">
        <w:rPr>
          <w:rFonts w:ascii="Book Antiqua" w:hAnsi="Book Antiqua"/>
          <w:sz w:val="24"/>
          <w:szCs w:val="24"/>
          <w:lang w:val="en-US"/>
        </w:rPr>
        <w:t xml:space="preserve">the </w:t>
      </w:r>
      <w:r w:rsidR="009D6D0D" w:rsidRPr="00BA7649">
        <w:rPr>
          <w:rFonts w:ascii="Book Antiqua" w:hAnsi="Book Antiqua"/>
          <w:sz w:val="24"/>
          <w:szCs w:val="24"/>
          <w:lang w:val="en-US"/>
        </w:rPr>
        <w:t>fish tail varia</w:t>
      </w:r>
      <w:r w:rsidR="00476750" w:rsidRPr="00BA7649">
        <w:rPr>
          <w:rFonts w:ascii="Book Antiqua" w:hAnsi="Book Antiqua"/>
          <w:sz w:val="24"/>
          <w:szCs w:val="24"/>
          <w:lang w:val="en-US"/>
        </w:rPr>
        <w:t>nt</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{"citationItems":[{"id":"ITEM-1","itemData":{"ISSN":"0002-9270","PMID":"8249990","author":[{"dropping-particle":"","family":"Flora","given":"K D","non-dropping-particle":"","parse-names":false,"suffix":""},{"dropping-particle":"","family":"Katon","given":"R M","non-dropping-particle":"","parse-names":false,"suffix":""}],"container-title":"The American journal of gastroenterology","id":"ITEM-1","issue":"12","issued":{"date-parts":[["1993","12"]]},"page":"2121-2","title":"Benign bifurcation of the pancreatic duct presenting as a pancreatic mass on CT scan.","type":"article-journal","volume":"88"},"uris":["http://www.mendeley.com/documents/?uuid=c577975f-b4d6-4361-9d64-c91fc5737043"]}],"mendeley":{"formattedCitation":"&lt;sup&gt;[17]&lt;/sup&gt;","plainTextFormattedCitation":"[17]","previouslyFormattedCitation":"&lt;sup&gt;[17]&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[17</w:t>
      </w:r>
      <w:r w:rsidR="004D09A6">
        <w:rPr>
          <w:rFonts w:ascii="Book Antiqua" w:hAnsi="Book Antiqua" w:hint="eastAsia"/>
          <w:noProof/>
          <w:sz w:val="24"/>
          <w:szCs w:val="24"/>
          <w:vertAlign w:val="superscript"/>
          <w:lang w:val="en-US" w:eastAsia="zh-CN"/>
        </w:rPr>
        <w:t>,18</w:t>
      </w:r>
      <w:r w:rsidR="00924A5A" w:rsidRPr="00BA7649">
        <w:rPr>
          <w:rFonts w:ascii="Book Antiqua" w:hAnsi="Book Antiqua"/>
          <w:noProof/>
          <w:sz w:val="24"/>
          <w:szCs w:val="24"/>
          <w:vertAlign w:val="superscript"/>
          <w:lang w:val="en-US"/>
        </w:rPr>
        <w:t>]</w:t>
      </w:r>
      <w:r w:rsidR="00AF58A3" w:rsidRPr="00BA7649">
        <w:rPr>
          <w:rFonts w:ascii="Book Antiqua" w:hAnsi="Book Antiqua"/>
          <w:sz w:val="24"/>
          <w:szCs w:val="24"/>
          <w:lang w:val="en-US"/>
        </w:rPr>
        <w:fldChar w:fldCharType="end"/>
      </w:r>
      <w:r w:rsidR="009D6D0D" w:rsidRPr="00BA7649">
        <w:rPr>
          <w:rFonts w:ascii="Book Antiqua" w:hAnsi="Book Antiqua"/>
          <w:sz w:val="24"/>
          <w:szCs w:val="24"/>
          <w:lang w:val="en-US"/>
        </w:rPr>
        <w:t xml:space="preserve">. In the case of gastric </w:t>
      </w:r>
      <w:r w:rsidR="00427F97" w:rsidRPr="00BA7649">
        <w:rPr>
          <w:rFonts w:ascii="Book Antiqua" w:hAnsi="Book Antiqua"/>
          <w:sz w:val="24"/>
          <w:szCs w:val="24"/>
          <w:lang w:val="en-US"/>
        </w:rPr>
        <w:t xml:space="preserve">cyst </w:t>
      </w:r>
      <w:r w:rsidR="009D6D0D" w:rsidRPr="00BA7649">
        <w:rPr>
          <w:rFonts w:ascii="Book Antiqua" w:hAnsi="Book Antiqua"/>
          <w:sz w:val="24"/>
          <w:szCs w:val="24"/>
          <w:lang w:val="en-US"/>
        </w:rPr>
        <w:t xml:space="preserve">communicating with the ductal system of the pancreas, the dorsal traction on the distal portion of the foregut from which the dorsal pancreatic bud </w:t>
      </w:r>
      <w:proofErr w:type="spellStart"/>
      <w:r w:rsidR="009D6D0D" w:rsidRPr="00BA7649">
        <w:rPr>
          <w:rFonts w:ascii="Book Antiqua" w:hAnsi="Book Antiqua"/>
          <w:sz w:val="24"/>
          <w:szCs w:val="24"/>
          <w:lang w:val="en-US"/>
        </w:rPr>
        <w:t>outpouches</w:t>
      </w:r>
      <w:proofErr w:type="spellEnd"/>
      <w:r w:rsidR="009D6D0D" w:rsidRPr="00BA7649">
        <w:rPr>
          <w:rFonts w:ascii="Book Antiqua" w:hAnsi="Book Antiqua"/>
          <w:sz w:val="24"/>
          <w:szCs w:val="24"/>
          <w:lang w:val="en-US"/>
        </w:rPr>
        <w:t xml:space="preserve"> seems to be </w:t>
      </w:r>
      <w:r w:rsidR="00476750" w:rsidRPr="00BA7649">
        <w:rPr>
          <w:rFonts w:ascii="Book Antiqua" w:hAnsi="Book Antiqua"/>
          <w:sz w:val="24"/>
          <w:szCs w:val="24"/>
          <w:lang w:val="en-US"/>
        </w:rPr>
        <w:t>the trigger for cyst formation</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{"citationItems":[{"id":"ITEM-1","itemData":{"ISSN":"0002-9270","PMID":"2729238","abstract":"A case of 29-yr-old woman with an ectopic pancreas in the stomach, presenting as an inflammatory mass, is presented. Physical examination revealed a tender mass in the upper abdomen. Laboratory data showed leukocytosis and an increase of ESR and CRP. A computed tomographic (CT) scan demonstrated a solid mass adjacent to the gastric antrum. Endoscopy disclosed a submucosal mass at the antrum. With a diagnosis of inflammatory mass lying near the gastric antrum, laparotomy was done. A mass 3 cm in diameter was found at the gastric antrum, and partial gastrectomy was performed. Surgical specimen showed a submucosal mass with a central umbilication. Histological examination revealed an ectopic pancreas with an abscess formation. The white cell count, ESR, and CRP returned to normal within 1 wk after surgery. From a review of the English and Japanese literature, we believe that ours is the first report of an ectopic pancreas, presenting as an inflammatory abdominal mass.","author":[{"dropping-particle":"","family":"Kaneda","given":"M","non-dropping-particle":"","parse-names":false,"suffix":""},{"dropping-particle":"","family":"Yano","given":"T","non-dropping-particle":"","parse-names":false,"suffix":""},{"dropping-particle":"","family":"Yamamoto","given":"T","non-dropping-particle":"","parse-names":false,"suffix":""},{"dropping-particle":"","family":"Suzuki","given":"T","non-dropping-particle":"","parse-names":false,"suffix":""},{"dropping-particle":"","family":"Fujimori","given":"K","non-dropping-particle":"","parse-names":false,"suffix":""},{"dropping-particle":"","family":"Itoh","given":"H","non-dropping-particle":"","parse-names":false,"suffix":""},{"dropping-particle":"","family":"Mizumoto","given":"R","non-dropping-particle":"","parse-names":false,"suffix":""}],"container-title":"The American journal of gastroenterology","id":"ITEM-1","issue":"6","issued":{"date-parts":[["1989","6"]]},"page":"663-6","title":"Ectopic pancreas in the stomach presenting as an inflammatory abdominal mass.","type":"article-journal","volume":"84"},"uris":["http://www.mendeley.com/documents/?uuid=734a2022-1695-4ec2-b379-e3fe2e5189b3"]}],"mendeley":{"formattedCitation":"&lt;sup&gt;[19]&lt;/sup&gt;","plainTextFormattedCitation":"[19]","previouslyFormattedCitation":"&lt;sup&gt;[19]&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[19]</w:t>
      </w:r>
      <w:r w:rsidR="00AF58A3" w:rsidRPr="00BA7649">
        <w:rPr>
          <w:rFonts w:ascii="Book Antiqua" w:hAnsi="Book Antiqua"/>
          <w:sz w:val="24"/>
          <w:szCs w:val="24"/>
          <w:lang w:val="en-US"/>
        </w:rPr>
        <w:fldChar w:fldCharType="end"/>
      </w:r>
      <w:r w:rsidR="00D13D3E" w:rsidRPr="00BA7649">
        <w:rPr>
          <w:rFonts w:ascii="Book Antiqua" w:hAnsi="Book Antiqua"/>
          <w:sz w:val="24"/>
          <w:szCs w:val="24"/>
          <w:lang w:val="en-US"/>
        </w:rPr>
        <w:t>.</w:t>
      </w:r>
      <w:r w:rsidR="009B5F87">
        <w:rPr>
          <w:rFonts w:ascii="Book Antiqua" w:hAnsi="Book Antiqua" w:hint="eastAsia"/>
          <w:sz w:val="24"/>
          <w:szCs w:val="24"/>
          <w:lang w:val="en-US" w:eastAsia="zh-CN"/>
        </w:rPr>
        <w:t xml:space="preserve"> </w:t>
      </w:r>
      <w:r w:rsidR="00F56B5F" w:rsidRPr="00BA7649">
        <w:rPr>
          <w:rFonts w:ascii="Book Antiqua" w:hAnsi="Book Antiqua"/>
          <w:sz w:val="24"/>
          <w:szCs w:val="24"/>
          <w:lang w:val="en-US"/>
        </w:rPr>
        <w:t xml:space="preserve">This </w:t>
      </w:r>
      <w:r w:rsidR="008519C9" w:rsidRPr="00BA7649">
        <w:rPr>
          <w:rFonts w:ascii="Book Antiqua" w:hAnsi="Book Antiqua"/>
          <w:sz w:val="24"/>
          <w:szCs w:val="24"/>
          <w:lang w:val="en-US"/>
        </w:rPr>
        <w:t xml:space="preserve">developmental defect </w:t>
      </w:r>
      <w:r w:rsidR="00F56B5F" w:rsidRPr="00BA7649">
        <w:rPr>
          <w:rFonts w:ascii="Book Antiqua" w:hAnsi="Book Antiqua"/>
          <w:sz w:val="24"/>
          <w:szCs w:val="24"/>
          <w:lang w:val="en-US"/>
        </w:rPr>
        <w:t xml:space="preserve">is most commonly diagnosed in </w:t>
      </w:r>
      <w:r w:rsidR="0011205A" w:rsidRPr="00BA7649">
        <w:rPr>
          <w:rFonts w:ascii="Book Antiqua" w:hAnsi="Book Antiqua"/>
          <w:sz w:val="24"/>
          <w:szCs w:val="24"/>
          <w:lang w:val="en-US"/>
        </w:rPr>
        <w:t>young patients</w:t>
      </w:r>
      <w:r w:rsidR="008519C9" w:rsidRPr="00BA7649">
        <w:rPr>
          <w:rFonts w:ascii="Book Antiqua" w:hAnsi="Book Antiqua"/>
          <w:sz w:val="24"/>
          <w:szCs w:val="24"/>
          <w:lang w:val="en-US"/>
        </w:rPr>
        <w:t xml:space="preserve">, </w:t>
      </w:r>
      <w:r w:rsidR="00F56B5F" w:rsidRPr="00BA7649">
        <w:rPr>
          <w:rFonts w:ascii="Book Antiqua" w:hAnsi="Book Antiqua"/>
          <w:sz w:val="24"/>
          <w:szCs w:val="24"/>
          <w:lang w:val="en-US"/>
        </w:rPr>
        <w:t xml:space="preserve">with </w:t>
      </w:r>
      <w:r w:rsidR="00B04911" w:rsidRPr="00BA7649">
        <w:rPr>
          <w:rFonts w:ascii="Book Antiqua" w:hAnsi="Book Antiqua"/>
          <w:sz w:val="24"/>
          <w:szCs w:val="24"/>
          <w:lang w:val="en-US"/>
        </w:rPr>
        <w:t xml:space="preserve">a </w:t>
      </w:r>
      <w:r w:rsidR="00F56B5F" w:rsidRPr="00BA7649">
        <w:rPr>
          <w:rFonts w:ascii="Book Antiqua" w:hAnsi="Book Antiqua"/>
          <w:sz w:val="24"/>
          <w:szCs w:val="24"/>
          <w:lang w:val="en-US"/>
        </w:rPr>
        <w:t xml:space="preserve">median of </w:t>
      </w:r>
      <w:r w:rsidR="008519C9" w:rsidRPr="00BA7649">
        <w:rPr>
          <w:rFonts w:ascii="Book Antiqua" w:hAnsi="Book Antiqua"/>
          <w:sz w:val="24"/>
          <w:szCs w:val="24"/>
          <w:lang w:val="en-US"/>
        </w:rPr>
        <w:t xml:space="preserve">9 </w:t>
      </w:r>
      <w:r w:rsidR="00F56B5F" w:rsidRPr="00BA7649">
        <w:rPr>
          <w:rFonts w:ascii="Book Antiqua" w:hAnsi="Book Antiqua"/>
          <w:sz w:val="24"/>
          <w:szCs w:val="24"/>
          <w:lang w:val="en-US"/>
        </w:rPr>
        <w:t xml:space="preserve">years </w:t>
      </w:r>
      <w:r w:rsidR="008519C9" w:rsidRPr="00BA7649">
        <w:rPr>
          <w:rFonts w:ascii="Book Antiqua" w:hAnsi="Book Antiqua"/>
          <w:sz w:val="24"/>
          <w:szCs w:val="24"/>
          <w:lang w:val="en-US"/>
        </w:rPr>
        <w:t xml:space="preserve">(minimum </w:t>
      </w:r>
      <w:r w:rsidR="00F56B5F" w:rsidRPr="00BA7649">
        <w:rPr>
          <w:rFonts w:ascii="Book Antiqua" w:hAnsi="Book Antiqua"/>
          <w:sz w:val="24"/>
          <w:szCs w:val="24"/>
          <w:lang w:val="en-US"/>
        </w:rPr>
        <w:t xml:space="preserve">of </w:t>
      </w:r>
      <w:r w:rsidR="008519C9" w:rsidRPr="00BA7649">
        <w:rPr>
          <w:rFonts w:ascii="Book Antiqua" w:hAnsi="Book Antiqua"/>
          <w:sz w:val="24"/>
          <w:szCs w:val="24"/>
          <w:lang w:val="en-US"/>
        </w:rPr>
        <w:t>11 d</w:t>
      </w:r>
      <w:r w:rsidR="00F56B5F" w:rsidRPr="00BA7649">
        <w:rPr>
          <w:rFonts w:ascii="Book Antiqua" w:hAnsi="Book Antiqua"/>
          <w:sz w:val="24"/>
          <w:szCs w:val="24"/>
          <w:lang w:val="en-US"/>
        </w:rPr>
        <w:t>ays</w:t>
      </w:r>
      <w:r w:rsidR="008519C9" w:rsidRPr="00BA7649">
        <w:rPr>
          <w:rFonts w:ascii="Book Antiqua" w:hAnsi="Book Antiqua"/>
          <w:sz w:val="24"/>
          <w:szCs w:val="24"/>
          <w:lang w:val="en-US"/>
        </w:rPr>
        <w:t xml:space="preserve"> </w:t>
      </w:r>
      <w:r w:rsidR="00F56B5F" w:rsidRPr="00BA7649">
        <w:rPr>
          <w:rFonts w:ascii="Book Antiqua" w:hAnsi="Book Antiqua"/>
          <w:sz w:val="24"/>
          <w:szCs w:val="24"/>
          <w:lang w:val="en-US"/>
        </w:rPr>
        <w:t xml:space="preserve">and </w:t>
      </w:r>
      <w:r w:rsidR="008519C9" w:rsidRPr="00BA7649">
        <w:rPr>
          <w:rFonts w:ascii="Book Antiqua" w:hAnsi="Book Antiqua"/>
          <w:sz w:val="24"/>
          <w:szCs w:val="24"/>
          <w:lang w:val="en-US"/>
        </w:rPr>
        <w:t xml:space="preserve">maximum </w:t>
      </w:r>
      <w:r w:rsidR="00F56B5F" w:rsidRPr="00BA7649">
        <w:rPr>
          <w:rFonts w:ascii="Book Antiqua" w:hAnsi="Book Antiqua"/>
          <w:sz w:val="24"/>
          <w:szCs w:val="24"/>
          <w:lang w:val="en-US"/>
        </w:rPr>
        <w:t xml:space="preserve">of </w:t>
      </w:r>
      <w:r w:rsidR="008519C9" w:rsidRPr="00BA7649">
        <w:rPr>
          <w:rFonts w:ascii="Book Antiqua" w:hAnsi="Book Antiqua"/>
          <w:sz w:val="24"/>
          <w:szCs w:val="24"/>
          <w:lang w:val="en-US"/>
        </w:rPr>
        <w:t xml:space="preserve">53 </w:t>
      </w:r>
      <w:r w:rsidR="00F56B5F" w:rsidRPr="00BA7649">
        <w:rPr>
          <w:rFonts w:ascii="Book Antiqua" w:hAnsi="Book Antiqua"/>
          <w:sz w:val="24"/>
          <w:szCs w:val="24"/>
          <w:lang w:val="en-US"/>
        </w:rPr>
        <w:t>years</w:t>
      </w:r>
      <w:r w:rsidR="008519C9" w:rsidRPr="00BA7649">
        <w:rPr>
          <w:rFonts w:ascii="Book Antiqua" w:hAnsi="Book Antiqua"/>
          <w:sz w:val="24"/>
          <w:szCs w:val="24"/>
          <w:lang w:val="en-US"/>
        </w:rPr>
        <w:t xml:space="preserve">). </w:t>
      </w:r>
      <w:r w:rsidR="00F56B5F" w:rsidRPr="00BA7649">
        <w:rPr>
          <w:rFonts w:ascii="Book Antiqua" w:hAnsi="Book Antiqua"/>
          <w:sz w:val="24"/>
          <w:szCs w:val="24"/>
          <w:lang w:val="en-US"/>
        </w:rPr>
        <w:t>More than two thirds of the patients</w:t>
      </w:r>
      <w:r w:rsidR="00CD4D6B" w:rsidRPr="00BA7649">
        <w:rPr>
          <w:rFonts w:ascii="Book Antiqua" w:hAnsi="Book Antiqua"/>
          <w:sz w:val="24"/>
          <w:szCs w:val="24"/>
          <w:lang w:val="en-US"/>
        </w:rPr>
        <w:t>, 68</w:t>
      </w:r>
      <w:r w:rsidR="008519C9" w:rsidRPr="00BA7649">
        <w:rPr>
          <w:rFonts w:ascii="Book Antiqua" w:hAnsi="Book Antiqua"/>
          <w:sz w:val="24"/>
          <w:szCs w:val="24"/>
          <w:lang w:val="en-US"/>
        </w:rPr>
        <w:t>%</w:t>
      </w:r>
      <w:r w:rsidR="00CD4D6B" w:rsidRPr="00BA7649">
        <w:rPr>
          <w:rFonts w:ascii="Book Antiqua" w:hAnsi="Book Antiqua"/>
          <w:sz w:val="24"/>
          <w:szCs w:val="24"/>
          <w:lang w:val="en-US"/>
        </w:rPr>
        <w:t xml:space="preserve"> (17/25</w:t>
      </w:r>
      <w:r w:rsidR="00D13D3E" w:rsidRPr="00BA7649">
        <w:rPr>
          <w:rFonts w:ascii="Book Antiqua" w:hAnsi="Book Antiqua"/>
          <w:sz w:val="24"/>
          <w:szCs w:val="24"/>
          <w:lang w:val="en-US"/>
        </w:rPr>
        <w:t>)</w:t>
      </w:r>
      <w:r w:rsidR="008519C9" w:rsidRPr="00BA7649">
        <w:rPr>
          <w:rFonts w:ascii="Book Antiqua" w:hAnsi="Book Antiqua"/>
          <w:sz w:val="24"/>
          <w:szCs w:val="24"/>
          <w:lang w:val="en-US"/>
        </w:rPr>
        <w:t xml:space="preserve">, </w:t>
      </w:r>
      <w:r w:rsidR="00F56B5F" w:rsidRPr="00BA7649">
        <w:rPr>
          <w:rFonts w:ascii="Book Antiqua" w:hAnsi="Book Antiqua"/>
          <w:sz w:val="24"/>
          <w:szCs w:val="24"/>
          <w:lang w:val="en-US"/>
        </w:rPr>
        <w:t>were women</w:t>
      </w:r>
      <w:r w:rsidR="008519C9" w:rsidRPr="00BA7649">
        <w:rPr>
          <w:rFonts w:ascii="Book Antiqua" w:hAnsi="Book Antiqua"/>
          <w:sz w:val="24"/>
          <w:szCs w:val="24"/>
          <w:lang w:val="en-US"/>
        </w:rPr>
        <w:t xml:space="preserve">. </w:t>
      </w:r>
      <w:r w:rsidR="001F4221" w:rsidRPr="00BA7649">
        <w:rPr>
          <w:rFonts w:ascii="Book Antiqua" w:hAnsi="Book Antiqua"/>
          <w:sz w:val="24"/>
          <w:szCs w:val="24"/>
          <w:lang w:val="en-US"/>
        </w:rPr>
        <w:t>Diagnos</w:t>
      </w:r>
      <w:r w:rsidR="00F56B5F" w:rsidRPr="00BA7649">
        <w:rPr>
          <w:rFonts w:ascii="Book Antiqua" w:hAnsi="Book Antiqua"/>
          <w:sz w:val="24"/>
          <w:szCs w:val="24"/>
          <w:lang w:val="en-US"/>
        </w:rPr>
        <w:t>tics are challenging</w:t>
      </w:r>
      <w:r w:rsidR="008A6D9F" w:rsidRPr="00BA7649">
        <w:rPr>
          <w:rFonts w:ascii="Book Antiqua" w:hAnsi="Book Antiqua"/>
          <w:sz w:val="24"/>
          <w:szCs w:val="24"/>
          <w:lang w:val="en-US"/>
        </w:rPr>
        <w:t xml:space="preserve">. </w:t>
      </w:r>
      <w:r w:rsidR="00F56B5F" w:rsidRPr="00BA7649">
        <w:rPr>
          <w:rFonts w:ascii="Book Antiqua" w:hAnsi="Book Antiqua"/>
          <w:sz w:val="24"/>
          <w:szCs w:val="24"/>
          <w:lang w:val="en-US"/>
        </w:rPr>
        <w:t xml:space="preserve">This is due to the extremely rare incidence in </w:t>
      </w:r>
      <w:r w:rsidR="008A2CE9" w:rsidRPr="00BA7649">
        <w:rPr>
          <w:rFonts w:ascii="Book Antiqua" w:hAnsi="Book Antiqua"/>
          <w:sz w:val="24"/>
          <w:szCs w:val="24"/>
          <w:lang w:val="en-US"/>
        </w:rPr>
        <w:t xml:space="preserve">the </w:t>
      </w:r>
      <w:r w:rsidR="00F56B5F" w:rsidRPr="00BA7649">
        <w:rPr>
          <w:rFonts w:ascii="Book Antiqua" w:hAnsi="Book Antiqua"/>
          <w:sz w:val="24"/>
          <w:szCs w:val="24"/>
          <w:lang w:val="en-US"/>
        </w:rPr>
        <w:t>population and the non-specific symptoms</w:t>
      </w:r>
      <w:r w:rsidR="001F4221" w:rsidRPr="00BA7649">
        <w:rPr>
          <w:rFonts w:ascii="Book Antiqua" w:hAnsi="Book Antiqua"/>
          <w:sz w:val="24"/>
          <w:szCs w:val="24"/>
          <w:lang w:val="en-US"/>
        </w:rPr>
        <w:t>.</w:t>
      </w:r>
      <w:r w:rsidR="00B41002" w:rsidRPr="00BA7649">
        <w:rPr>
          <w:rFonts w:ascii="Book Antiqua" w:hAnsi="Book Antiqua"/>
          <w:sz w:val="24"/>
          <w:szCs w:val="24"/>
          <w:lang w:val="en-US"/>
        </w:rPr>
        <w:t xml:space="preserve"> </w:t>
      </w:r>
      <w:r w:rsidR="001F15F1" w:rsidRPr="00BA7649">
        <w:rPr>
          <w:rFonts w:ascii="Book Antiqua" w:hAnsi="Book Antiqua"/>
          <w:sz w:val="24"/>
          <w:szCs w:val="24"/>
          <w:lang w:val="en-US"/>
        </w:rPr>
        <w:t xml:space="preserve">Recurrent acute pancreatitis </w:t>
      </w:r>
      <w:r w:rsidR="00D071A0" w:rsidRPr="00BA7649">
        <w:rPr>
          <w:rFonts w:ascii="Book Antiqua" w:hAnsi="Book Antiqua"/>
          <w:sz w:val="24"/>
          <w:szCs w:val="24"/>
          <w:lang w:val="en-US"/>
        </w:rPr>
        <w:t xml:space="preserve">forms </w:t>
      </w:r>
      <w:r w:rsidR="001F15F1" w:rsidRPr="00BA7649">
        <w:rPr>
          <w:rFonts w:ascii="Book Antiqua" w:hAnsi="Book Antiqua"/>
          <w:sz w:val="24"/>
          <w:szCs w:val="24"/>
          <w:lang w:val="en-US"/>
        </w:rPr>
        <w:t xml:space="preserve">the </w:t>
      </w:r>
      <w:r w:rsidR="003E7BA6" w:rsidRPr="00BA7649">
        <w:rPr>
          <w:rFonts w:ascii="Book Antiqua" w:hAnsi="Book Antiqua"/>
          <w:sz w:val="24"/>
          <w:szCs w:val="24"/>
          <w:lang w:val="en-US"/>
        </w:rPr>
        <w:t>only partly pathognomonic</w:t>
      </w:r>
      <w:r w:rsidR="00D071A0" w:rsidRPr="00BA7649">
        <w:rPr>
          <w:rFonts w:ascii="Book Antiqua" w:hAnsi="Book Antiqua"/>
          <w:sz w:val="24"/>
          <w:szCs w:val="24"/>
          <w:lang w:val="en-US"/>
        </w:rPr>
        <w:t xml:space="preserve"> symptom</w:t>
      </w:r>
      <w:r w:rsidR="00B04911" w:rsidRPr="00BA7649">
        <w:rPr>
          <w:rFonts w:ascii="Book Antiqua" w:hAnsi="Book Antiqua"/>
          <w:sz w:val="24"/>
          <w:szCs w:val="24"/>
          <w:lang w:val="en-US"/>
        </w:rPr>
        <w:t>, as</w:t>
      </w:r>
      <w:r w:rsidR="00CD4D6B" w:rsidRPr="00BA7649">
        <w:rPr>
          <w:rFonts w:ascii="Book Antiqua" w:hAnsi="Book Antiqua"/>
          <w:sz w:val="24"/>
          <w:szCs w:val="24"/>
          <w:lang w:val="en-US"/>
        </w:rPr>
        <w:t xml:space="preserve"> 60% (15/25</w:t>
      </w:r>
      <w:r w:rsidR="00731CD0" w:rsidRPr="00BA7649">
        <w:rPr>
          <w:rFonts w:ascii="Book Antiqua" w:hAnsi="Book Antiqua"/>
          <w:sz w:val="24"/>
          <w:szCs w:val="24"/>
          <w:lang w:val="en-US"/>
        </w:rPr>
        <w:t xml:space="preserve">) </w:t>
      </w:r>
      <w:r w:rsidR="00D071A0" w:rsidRPr="00BA7649">
        <w:rPr>
          <w:rFonts w:ascii="Book Antiqua" w:hAnsi="Book Antiqua"/>
          <w:sz w:val="24"/>
          <w:szCs w:val="24"/>
          <w:lang w:val="en-US"/>
        </w:rPr>
        <w:t xml:space="preserve">of patients suffered at least </w:t>
      </w:r>
      <w:r w:rsidR="00D071A0" w:rsidRPr="00BA7649">
        <w:rPr>
          <w:rFonts w:ascii="Book Antiqua" w:hAnsi="Book Antiqua"/>
          <w:sz w:val="24"/>
          <w:szCs w:val="24"/>
          <w:lang w:val="en-US"/>
        </w:rPr>
        <w:lastRenderedPageBreak/>
        <w:t>one episode of acute pancreatitis</w:t>
      </w:r>
      <w:r w:rsidR="00731CD0" w:rsidRPr="00BA7649">
        <w:rPr>
          <w:rFonts w:ascii="Book Antiqua" w:hAnsi="Book Antiqua"/>
          <w:sz w:val="24"/>
          <w:szCs w:val="24"/>
          <w:lang w:val="en-US"/>
        </w:rPr>
        <w:t xml:space="preserve">, 80% out of these (12/15) </w:t>
      </w:r>
      <w:r w:rsidR="00D071A0" w:rsidRPr="00BA7649">
        <w:rPr>
          <w:rFonts w:ascii="Book Antiqua" w:hAnsi="Book Antiqua"/>
          <w:sz w:val="24"/>
          <w:szCs w:val="24"/>
          <w:lang w:val="en-US"/>
        </w:rPr>
        <w:t xml:space="preserve">suffered recurrent attacks of acute </w:t>
      </w:r>
      <w:r w:rsidR="00731CD0" w:rsidRPr="00BA7649">
        <w:rPr>
          <w:rFonts w:ascii="Book Antiqua" w:hAnsi="Book Antiqua"/>
          <w:sz w:val="24"/>
          <w:szCs w:val="24"/>
          <w:lang w:val="en-US"/>
        </w:rPr>
        <w:t>pan</w:t>
      </w:r>
      <w:r w:rsidR="00D071A0" w:rsidRPr="00BA7649">
        <w:rPr>
          <w:rFonts w:ascii="Book Antiqua" w:hAnsi="Book Antiqua"/>
          <w:sz w:val="24"/>
          <w:szCs w:val="24"/>
          <w:lang w:val="en-US"/>
        </w:rPr>
        <w:t>c</w:t>
      </w:r>
      <w:r w:rsidR="00731CD0" w:rsidRPr="00BA7649">
        <w:rPr>
          <w:rFonts w:ascii="Book Antiqua" w:hAnsi="Book Antiqua"/>
          <w:sz w:val="24"/>
          <w:szCs w:val="24"/>
          <w:lang w:val="en-US"/>
        </w:rPr>
        <w:t>reatiti</w:t>
      </w:r>
      <w:r w:rsidR="00D071A0" w:rsidRPr="00BA7649">
        <w:rPr>
          <w:rFonts w:ascii="Book Antiqua" w:hAnsi="Book Antiqua"/>
          <w:sz w:val="24"/>
          <w:szCs w:val="24"/>
          <w:lang w:val="en-US"/>
        </w:rPr>
        <w:t>s</w:t>
      </w:r>
      <w:r w:rsidR="00731CD0" w:rsidRPr="00BA7649">
        <w:rPr>
          <w:rFonts w:ascii="Book Antiqua" w:hAnsi="Book Antiqua"/>
          <w:sz w:val="24"/>
          <w:szCs w:val="24"/>
          <w:lang w:val="en-US"/>
        </w:rPr>
        <w:t xml:space="preserve">. </w:t>
      </w:r>
      <w:r w:rsidR="00D071A0" w:rsidRPr="00BA7649">
        <w:rPr>
          <w:rFonts w:ascii="Book Antiqua" w:hAnsi="Book Antiqua"/>
          <w:sz w:val="24"/>
          <w:szCs w:val="24"/>
          <w:lang w:val="en-US"/>
        </w:rPr>
        <w:t xml:space="preserve">The literature describes a case of </w:t>
      </w:r>
      <w:r w:rsidR="00731CD0" w:rsidRPr="00BA7649">
        <w:rPr>
          <w:rFonts w:ascii="Book Antiqua" w:hAnsi="Book Antiqua"/>
          <w:sz w:val="24"/>
          <w:szCs w:val="24"/>
          <w:lang w:val="en-US"/>
        </w:rPr>
        <w:t xml:space="preserve">13 </w:t>
      </w:r>
      <w:r w:rsidR="00D071A0" w:rsidRPr="00BA7649">
        <w:rPr>
          <w:rFonts w:ascii="Book Antiqua" w:hAnsi="Book Antiqua"/>
          <w:sz w:val="24"/>
          <w:szCs w:val="24"/>
          <w:lang w:val="en-US"/>
        </w:rPr>
        <w:t>episodes of acute pancreatitis in a single patient before</w:t>
      </w:r>
      <w:r w:rsidR="00B41002" w:rsidRPr="00BA7649">
        <w:rPr>
          <w:rFonts w:ascii="Book Antiqua" w:hAnsi="Book Antiqua"/>
          <w:sz w:val="24"/>
          <w:szCs w:val="24"/>
          <w:lang w:val="en-US"/>
        </w:rPr>
        <w:t xml:space="preserve"> proper</w:t>
      </w:r>
      <w:r w:rsidR="00D071A0" w:rsidRPr="00BA7649">
        <w:rPr>
          <w:rFonts w:ascii="Book Antiqua" w:hAnsi="Book Antiqua"/>
          <w:sz w:val="24"/>
          <w:szCs w:val="24"/>
          <w:lang w:val="en-US"/>
        </w:rPr>
        <w:t xml:space="preserve"> diagnosis</w:t>
      </w:r>
      <w:r w:rsidR="00AF58A3" w:rsidRPr="00BA7649">
        <w:rPr>
          <w:rFonts w:ascii="Book Antiqua" w:hAnsi="Book Antiqua"/>
          <w:sz w:val="24"/>
          <w:szCs w:val="24"/>
          <w:lang w:val="en-US"/>
        </w:rPr>
        <w:fldChar w:fldCharType="begin" w:fldLock="1"/>
      </w:r>
      <w:r w:rsidR="006F528C" w:rsidRPr="00BA7649">
        <w:rPr>
          <w:rFonts w:ascii="Book Antiqua" w:hAnsi="Book Antiqua"/>
          <w:sz w:val="24"/>
          <w:szCs w:val="24"/>
          <w:lang w:val="en-US"/>
        </w:rPr>
        <w:instrText>ADDIN CSL_CITATION {"citationItems":[{"id":"ITEM-1","itemData":{"ISSN":"0039-6087","PMID":"1162566","abstract":"The anatomic pattern seen in the three patients with contiguous gastric duplications associated with pancreatic ducts evidently predisposes the patient to pancreatitis. In the previous patient reported upon from this institution, the correlation of severe bleeding episodes with attacks of pancreatitis strongly supports the concept of blood blocking the pancreatic ductal system, thereby producing pancreatitis. Passage of viscous mucoid secretions from the aberrant gastric mucosa into the pancreatic ductal system also might retard the normal flow of pancreatic juice, producing elevation of the serum amylase level and pain. Overdistention of the gastric duplication also might be considered as a source of pain, but such mechanisms can be considered only speculation at present. Diagnosis is usually made after more than one exploratory laparotomy. Hemorrhage may result, should the gastric duplication contain parietal cells, leading to hemoductal pancreatitis, hematemesis or melena and anemia. At least one in five patients with a gastric duplication possesses another intestinal duplication. Developmental defects commonly are associated with gastric cysts. Almost identical anatomy was present in the patients with contiguous duplications. That two such rare pancreatic disorders were documented in the same institution within two years suggests that this pattern of developmental defect is more common that had previously been expected.","author":[{"dropping-particle":"","family":"Traverso","given":"L W","non-dropping-particle":"","parse-names":false,"suffix":""},{"dropping-particle":"","family":"Damus","given":"P S","non-dropping-particle":"","parse-names":false,"suffix":""},{"dropping-particle":"","family":"Longmire","given":"W P","non-dropping-particle":"","parse-names":false,"suffix":""}],"container-title":"Surgery, gynecology &amp; obstetrics","id":"ITEM-1","issue":"3","issued":{"date-parts":[["1975","9"]]},"page":"383-6","title":"Pancreatitis of unusual origin.","type":"article-journal","volume":"141"},"uris":["http://www.mendeley.com/documents/?uuid=712fbe6d-8d0b-405d-862c-79bc45555fbf"]}],"mendeley":{"formattedCitation":"&lt;sup&gt;[9]&lt;/sup&gt;","plainTextFormattedCitation":"[9]","previouslyFormattedCitation":"&lt;sup&gt;[9]&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4E2AF9" w:rsidRPr="00BA7649">
        <w:rPr>
          <w:rFonts w:ascii="Book Antiqua" w:hAnsi="Book Antiqua"/>
          <w:noProof/>
          <w:sz w:val="24"/>
          <w:szCs w:val="24"/>
          <w:vertAlign w:val="superscript"/>
          <w:lang w:val="en-US"/>
        </w:rPr>
        <w:t>[9]</w:t>
      </w:r>
      <w:r w:rsidR="00AF58A3" w:rsidRPr="00BA7649">
        <w:rPr>
          <w:rFonts w:ascii="Book Antiqua" w:hAnsi="Book Antiqua"/>
          <w:sz w:val="24"/>
          <w:szCs w:val="24"/>
          <w:lang w:val="en-US"/>
        </w:rPr>
        <w:fldChar w:fldCharType="end"/>
      </w:r>
      <w:r w:rsidR="00731CD0" w:rsidRPr="00BA7649">
        <w:rPr>
          <w:rFonts w:ascii="Book Antiqua" w:hAnsi="Book Antiqua"/>
          <w:sz w:val="24"/>
          <w:szCs w:val="24"/>
          <w:lang w:val="en-US"/>
        </w:rPr>
        <w:t xml:space="preserve">. </w:t>
      </w:r>
      <w:r w:rsidR="00D071A0" w:rsidRPr="00BA7649">
        <w:rPr>
          <w:rFonts w:ascii="Book Antiqua" w:hAnsi="Book Antiqua"/>
          <w:sz w:val="24"/>
          <w:szCs w:val="24"/>
          <w:lang w:val="en-US"/>
        </w:rPr>
        <w:t>The cause of acute pancreatitis in these patients has not been fully explained</w:t>
      </w:r>
      <w:r w:rsidR="00731CD0" w:rsidRPr="00BA7649">
        <w:rPr>
          <w:rFonts w:ascii="Book Antiqua" w:hAnsi="Book Antiqua"/>
          <w:sz w:val="24"/>
          <w:szCs w:val="24"/>
          <w:lang w:val="en-US"/>
        </w:rPr>
        <w:t xml:space="preserve">. </w:t>
      </w:r>
      <w:r w:rsidR="00DB41CA" w:rsidRPr="00BA7649">
        <w:rPr>
          <w:rFonts w:ascii="Book Antiqua" w:hAnsi="Book Antiqua"/>
          <w:sz w:val="24"/>
          <w:szCs w:val="24"/>
          <w:lang w:val="en-US"/>
        </w:rPr>
        <w:t xml:space="preserve">Obstruction of the pancreatic duct by blood, </w:t>
      </w:r>
      <w:r w:rsidR="00D071A0" w:rsidRPr="00BA7649">
        <w:rPr>
          <w:rFonts w:ascii="Book Antiqua" w:hAnsi="Book Antiqua"/>
          <w:sz w:val="24"/>
          <w:szCs w:val="24"/>
          <w:lang w:val="en-US"/>
        </w:rPr>
        <w:t xml:space="preserve">with subsequent </w:t>
      </w:r>
      <w:proofErr w:type="spellStart"/>
      <w:r w:rsidR="00731CD0" w:rsidRPr="00BA7649">
        <w:rPr>
          <w:rFonts w:ascii="Book Antiqua" w:hAnsi="Book Antiqua"/>
          <w:sz w:val="24"/>
          <w:szCs w:val="24"/>
          <w:lang w:val="en-US"/>
        </w:rPr>
        <w:t>h</w:t>
      </w:r>
      <w:r w:rsidR="00B04911" w:rsidRPr="00BA7649">
        <w:rPr>
          <w:rFonts w:ascii="Book Antiqua" w:hAnsi="Book Antiqua"/>
          <w:sz w:val="24"/>
          <w:szCs w:val="24"/>
          <w:lang w:val="en-US"/>
        </w:rPr>
        <w:t>a</w:t>
      </w:r>
      <w:r w:rsidR="00731CD0" w:rsidRPr="00BA7649">
        <w:rPr>
          <w:rFonts w:ascii="Book Antiqua" w:hAnsi="Book Antiqua"/>
          <w:sz w:val="24"/>
          <w:szCs w:val="24"/>
          <w:lang w:val="en-US"/>
        </w:rPr>
        <w:t>emodu</w:t>
      </w:r>
      <w:r w:rsidR="00D071A0" w:rsidRPr="00BA7649">
        <w:rPr>
          <w:rFonts w:ascii="Book Antiqua" w:hAnsi="Book Antiqua"/>
          <w:sz w:val="24"/>
          <w:szCs w:val="24"/>
          <w:lang w:val="en-US"/>
        </w:rPr>
        <w:t>ctal</w:t>
      </w:r>
      <w:proofErr w:type="spellEnd"/>
      <w:r w:rsidR="00731CD0" w:rsidRPr="00BA7649">
        <w:rPr>
          <w:rFonts w:ascii="Book Antiqua" w:hAnsi="Book Antiqua"/>
          <w:sz w:val="24"/>
          <w:szCs w:val="24"/>
          <w:lang w:val="en-US"/>
        </w:rPr>
        <w:t xml:space="preserve"> </w:t>
      </w:r>
      <w:r w:rsidR="00D071A0" w:rsidRPr="00BA7649">
        <w:rPr>
          <w:rFonts w:ascii="Book Antiqua" w:hAnsi="Book Antiqua"/>
          <w:sz w:val="24"/>
          <w:szCs w:val="24"/>
          <w:lang w:val="en-US"/>
        </w:rPr>
        <w:t>pancreatitis</w:t>
      </w:r>
      <w:r w:rsidR="00DB41CA" w:rsidRPr="00BA7649">
        <w:rPr>
          <w:rFonts w:ascii="Book Antiqua" w:hAnsi="Book Antiqua"/>
          <w:sz w:val="24"/>
          <w:szCs w:val="24"/>
          <w:lang w:val="en-US"/>
        </w:rPr>
        <w:t>, is the prime suspect</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{"citationItems":[{"id":"ITEM-1","itemData":{"ISSN":"0039-6087","PMID":"4686768","author":[{"dropping-particle":"","family":"Longmire","given":"William P.","non-dropping-particle":"","parse-names":false,"suffix":""},{"dropping-particle":"","family":"Rose","given":"A S","non-dropping-particle":"","parse-names":false,"suffix":""}],"container-title":"Surgery, gynecology &amp; obstetrics","id":"ITEM-1","issue":"2","issued":{"date-parts":[["1973","2"]]},"page":"246-50","title":"Hemoductal pancreatitis.","type":"article-journal","volume":"136"},"uris":["http://www.mendeley.com/documents/?uuid=b1aee157-08aa-43d7-9590-c19ec33d49e6"]}],"mendeley":{"formattedCitation":"&lt;sup&gt;[20]&lt;/sup&gt;","plainTextFormattedCitation":"[20]","previouslyFormattedCitation":"&lt;sup&gt;[20]&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[20]</w:t>
      </w:r>
      <w:r w:rsidR="00AF58A3" w:rsidRPr="00BA7649">
        <w:rPr>
          <w:rFonts w:ascii="Book Antiqua" w:hAnsi="Book Antiqua"/>
          <w:sz w:val="24"/>
          <w:szCs w:val="24"/>
          <w:lang w:val="en-US"/>
        </w:rPr>
        <w:fldChar w:fldCharType="end"/>
      </w:r>
      <w:r w:rsidR="002F4BC3" w:rsidRPr="00BA7649">
        <w:rPr>
          <w:rFonts w:ascii="Book Antiqua" w:hAnsi="Book Antiqua"/>
          <w:sz w:val="24"/>
          <w:szCs w:val="24"/>
          <w:lang w:val="en-US"/>
        </w:rPr>
        <w:t xml:space="preserve">. </w:t>
      </w:r>
      <w:r w:rsidR="005C5CF6" w:rsidRPr="00BA7649">
        <w:rPr>
          <w:rFonts w:ascii="Book Antiqua" w:hAnsi="Book Antiqua"/>
          <w:sz w:val="24"/>
          <w:szCs w:val="24"/>
          <w:lang w:val="en-US"/>
        </w:rPr>
        <w:t xml:space="preserve">Alternatively, it may be caused by </w:t>
      </w:r>
      <w:r w:rsidR="004113A1" w:rsidRPr="00BA7649">
        <w:rPr>
          <w:rFonts w:ascii="Book Antiqua" w:hAnsi="Book Antiqua"/>
          <w:sz w:val="24"/>
          <w:szCs w:val="24"/>
          <w:lang w:val="en-US"/>
        </w:rPr>
        <w:t>the obstruction of the pancreatic duct by mucoid secretion from the gastric duplication cyst with subsequent stasis of the pancreatic juice</w:t>
      </w:r>
      <w:r w:rsidR="00AF58A3" w:rsidRPr="00BA7649">
        <w:rPr>
          <w:rFonts w:ascii="Book Antiqua" w:hAnsi="Book Antiqua"/>
          <w:sz w:val="24"/>
          <w:szCs w:val="24"/>
          <w:lang w:val="en-US"/>
        </w:rPr>
        <w:fldChar w:fldCharType="begin" w:fldLock="1"/>
      </w:r>
      <w:r w:rsidR="006F528C" w:rsidRPr="00BA7649">
        <w:rPr>
          <w:rFonts w:ascii="Book Antiqua" w:hAnsi="Book Antiqua"/>
          <w:sz w:val="24"/>
          <w:szCs w:val="24"/>
          <w:lang w:val="en-US"/>
        </w:rPr>
        <w:instrText>ADDIN CSL_CITATION {"citationItems":[{"id":"ITEM-1","itemData":{"ISSN":"0039-6087","PMID":"1162566","abstract":"The anatomic pattern seen in the three patients with contiguous gastric duplications associated with pancreatic ducts evidently predisposes the patient to pancreatitis. In the previous patient reported upon from this institution, the correlation of severe bleeding episodes with attacks of pancreatitis strongly supports the concept of blood blocking the pancreatic ductal system, thereby producing pancreatitis. Passage of viscous mucoid secretions from the aberrant gastric mucosa into the pancreatic ductal system also might retard the normal flow of pancreatic juice, producing elevation of the serum amylase level and pain. Overdistention of the gastric duplication also might be considered as a source of pain, but such mechanisms can be considered only speculation at present. Diagnosis is usually made after more than one exploratory laparotomy. Hemorrhage may result, should the gastric duplication contain parietal cells, leading to hemoductal pancreatitis, hematemesis or melena and anemia. At least one in five patients with a gastric duplication possesses another intestinal duplication. Developmental defects commonly are associated with gastric cysts. Almost identical anatomy was present in the patients with contiguous duplications. That two such rare pancreatic disorders were documented in the same institution within two years suggests that this pattern of developmental defect is more common that had previously been expected.","author":[{"dropping-particle":"","family":"Traverso","given":"L W","non-dropping-particle":"","parse-names":false,"suffix":""},{"dropping-particle":"","family":"Damus","given":"P S","non-dropping-particle":"","parse-names":false,"suffix":""},{"dropping-particle":"","family":"Longmire","given":"W P","non-dropping-particle":"","parse-names":false,"suffix":""}],"container-title":"Surgery, gynecology &amp; obstetrics","id":"ITEM-1","issue":"3","issued":{"date-parts":[["1975","9"]]},"page":"383-6","title":"Pancreatitis of unusual origin.","type":"article-journal","volume":"141"},"uris":["http://www.mendeley.com/documents/?uuid=712fbe6d-8d0b-405d-862c-79bc45555fbf"]}],"mendeley":{"formattedCitation":"&lt;sup&gt;[9]&lt;/sup&gt;","plainTextFormattedCitation":"[9]","previouslyFormattedCitation":"&lt;sup&gt;[9]&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4E2AF9" w:rsidRPr="00BA7649">
        <w:rPr>
          <w:rFonts w:ascii="Book Antiqua" w:hAnsi="Book Antiqua"/>
          <w:noProof/>
          <w:sz w:val="24"/>
          <w:szCs w:val="24"/>
          <w:vertAlign w:val="superscript"/>
          <w:lang w:val="en-US"/>
        </w:rPr>
        <w:t>[9]</w:t>
      </w:r>
      <w:r w:rsidR="00AF58A3" w:rsidRPr="00BA7649">
        <w:rPr>
          <w:rFonts w:ascii="Book Antiqua" w:hAnsi="Book Antiqua"/>
          <w:sz w:val="24"/>
          <w:szCs w:val="24"/>
          <w:lang w:val="en-US"/>
        </w:rPr>
        <w:fldChar w:fldCharType="end"/>
      </w:r>
      <w:r w:rsidR="00731CD0" w:rsidRPr="00BA7649">
        <w:rPr>
          <w:rFonts w:ascii="Book Antiqua" w:hAnsi="Book Antiqua"/>
          <w:sz w:val="24"/>
          <w:szCs w:val="24"/>
          <w:lang w:val="en-US"/>
        </w:rPr>
        <w:t xml:space="preserve">. </w:t>
      </w:r>
      <w:r w:rsidR="005C5CF6" w:rsidRPr="00BA7649">
        <w:rPr>
          <w:rFonts w:ascii="Book Antiqua" w:hAnsi="Book Antiqua"/>
          <w:sz w:val="24"/>
          <w:szCs w:val="24"/>
          <w:lang w:val="en-US"/>
        </w:rPr>
        <w:t>Therefore, communication between the duct of the access</w:t>
      </w:r>
      <w:r w:rsidR="00731CD0" w:rsidRPr="00BA7649">
        <w:rPr>
          <w:rFonts w:ascii="Book Antiqua" w:hAnsi="Book Antiqua"/>
          <w:sz w:val="24"/>
          <w:szCs w:val="24"/>
          <w:lang w:val="en-US"/>
        </w:rPr>
        <w:t xml:space="preserve">ory pancreatic lobe </w:t>
      </w:r>
      <w:r w:rsidR="005C5CF6" w:rsidRPr="00BA7649">
        <w:rPr>
          <w:rFonts w:ascii="Book Antiqua" w:hAnsi="Book Antiqua"/>
          <w:sz w:val="24"/>
          <w:szCs w:val="24"/>
          <w:lang w:val="en-US"/>
        </w:rPr>
        <w:t>with the duplication cyst seems to be the predisposin</w:t>
      </w:r>
      <w:r w:rsidR="00B04911" w:rsidRPr="00BA7649">
        <w:rPr>
          <w:rFonts w:ascii="Book Antiqua" w:hAnsi="Book Antiqua"/>
          <w:sz w:val="24"/>
          <w:szCs w:val="24"/>
          <w:lang w:val="en-US"/>
        </w:rPr>
        <w:t>g</w:t>
      </w:r>
      <w:r w:rsidR="005C5CF6" w:rsidRPr="00BA7649">
        <w:rPr>
          <w:rFonts w:ascii="Book Antiqua" w:hAnsi="Book Antiqua"/>
          <w:sz w:val="24"/>
          <w:szCs w:val="24"/>
          <w:lang w:val="en-US"/>
        </w:rPr>
        <w:t xml:space="preserve"> factor</w:t>
      </w:r>
      <w:r w:rsidR="00731CD0" w:rsidRPr="00BA7649">
        <w:rPr>
          <w:rFonts w:ascii="Book Antiqua" w:hAnsi="Book Antiqua"/>
          <w:sz w:val="24"/>
          <w:szCs w:val="24"/>
          <w:lang w:val="en-US"/>
        </w:rPr>
        <w:t xml:space="preserve">. </w:t>
      </w:r>
      <w:r w:rsidR="005C5CF6" w:rsidRPr="00BA7649">
        <w:rPr>
          <w:rFonts w:ascii="Book Antiqua" w:hAnsi="Book Antiqua"/>
          <w:sz w:val="24"/>
          <w:szCs w:val="24"/>
          <w:lang w:val="en-US"/>
        </w:rPr>
        <w:t>We must admit that acute pancreatitis can occur in patients where communication between the pancreatic duct and the duplication cyst has not been confirmed</w:t>
      </w:r>
      <w:r w:rsidR="00731CD0" w:rsidRPr="00BA7649">
        <w:rPr>
          <w:rFonts w:ascii="Book Antiqua" w:hAnsi="Book Antiqua"/>
          <w:sz w:val="24"/>
          <w:szCs w:val="24"/>
          <w:lang w:val="en-US"/>
        </w:rPr>
        <w:t>.</w:t>
      </w:r>
      <w:r w:rsidR="00F3169B" w:rsidRPr="00BA7649">
        <w:rPr>
          <w:rFonts w:ascii="Book Antiqua" w:hAnsi="Book Antiqua"/>
          <w:sz w:val="24"/>
          <w:szCs w:val="24"/>
          <w:lang w:val="en-US"/>
        </w:rPr>
        <w:t xml:space="preserve"> </w:t>
      </w:r>
      <w:r w:rsidR="005C5CF6" w:rsidRPr="00BA7649">
        <w:rPr>
          <w:rFonts w:ascii="Book Antiqua" w:hAnsi="Book Antiqua"/>
          <w:sz w:val="24"/>
          <w:szCs w:val="24"/>
          <w:lang w:val="en-US"/>
        </w:rPr>
        <w:t xml:space="preserve">The question remains whether, in these particular cases, it </w:t>
      </w:r>
      <w:r w:rsidR="008A2CE9" w:rsidRPr="00BA7649">
        <w:rPr>
          <w:rFonts w:ascii="Book Antiqua" w:hAnsi="Book Antiqua"/>
          <w:sz w:val="24"/>
          <w:szCs w:val="24"/>
          <w:lang w:val="en-US"/>
        </w:rPr>
        <w:t xml:space="preserve">is </w:t>
      </w:r>
      <w:r w:rsidR="005C5CF6" w:rsidRPr="00BA7649">
        <w:rPr>
          <w:rFonts w:ascii="Book Antiqua" w:hAnsi="Book Antiqua"/>
          <w:sz w:val="24"/>
          <w:szCs w:val="24"/>
          <w:lang w:val="en-US"/>
        </w:rPr>
        <w:t>impossible to prove an exi</w:t>
      </w:r>
      <w:r w:rsidR="00B41002" w:rsidRPr="00BA7649">
        <w:rPr>
          <w:rFonts w:ascii="Book Antiqua" w:hAnsi="Book Antiqua"/>
          <w:sz w:val="24"/>
          <w:szCs w:val="24"/>
          <w:lang w:val="en-US"/>
        </w:rPr>
        <w:t xml:space="preserve">sting communication, or whether </w:t>
      </w:r>
      <w:r w:rsidR="005C5CF6" w:rsidRPr="00BA7649">
        <w:rPr>
          <w:rFonts w:ascii="Book Antiqua" w:hAnsi="Book Antiqua"/>
          <w:sz w:val="24"/>
          <w:szCs w:val="24"/>
          <w:lang w:val="en-US"/>
        </w:rPr>
        <w:t>pancreatitis occurs through a different mechanism, for instance by ulceration passing through the cyst wall into the pancrea</w:t>
      </w:r>
      <w:r w:rsidR="00427F97" w:rsidRPr="00BA7649">
        <w:rPr>
          <w:rFonts w:ascii="Book Antiqua" w:hAnsi="Book Antiqua"/>
          <w:sz w:val="24"/>
          <w:szCs w:val="24"/>
          <w:lang w:val="en-US"/>
        </w:rPr>
        <w:t>tic</w:t>
      </w:r>
      <w:r w:rsidR="005C5CF6" w:rsidRPr="00BA7649">
        <w:rPr>
          <w:rFonts w:ascii="Book Antiqua" w:hAnsi="Book Antiqua"/>
          <w:sz w:val="24"/>
          <w:szCs w:val="24"/>
          <w:lang w:val="en-US"/>
        </w:rPr>
        <w:t xml:space="preserve"> parenchyma</w:t>
      </w:r>
      <w:r w:rsidR="00731CD0" w:rsidRPr="00BA7649">
        <w:rPr>
          <w:rFonts w:ascii="Book Antiqua" w:hAnsi="Book Antiqua"/>
          <w:sz w:val="24"/>
          <w:szCs w:val="24"/>
          <w:lang w:val="en-US"/>
        </w:rPr>
        <w:t xml:space="preserve">, </w:t>
      </w:r>
      <w:r w:rsidR="005C5CF6" w:rsidRPr="00BA7649">
        <w:rPr>
          <w:rFonts w:ascii="Book Antiqua" w:hAnsi="Book Antiqua"/>
          <w:sz w:val="24"/>
          <w:szCs w:val="24"/>
          <w:lang w:val="en-US"/>
        </w:rPr>
        <w:t xml:space="preserve">which is caused by acid secretion of </w:t>
      </w:r>
      <w:r w:rsidR="00731CD0" w:rsidRPr="00BA7649">
        <w:rPr>
          <w:rFonts w:ascii="Book Antiqua" w:hAnsi="Book Antiqua"/>
          <w:sz w:val="24"/>
          <w:szCs w:val="24"/>
          <w:lang w:val="en-US"/>
        </w:rPr>
        <w:t xml:space="preserve">gastric glands </w:t>
      </w:r>
      <w:r w:rsidR="005C5CF6" w:rsidRPr="00BA7649">
        <w:rPr>
          <w:rFonts w:ascii="Book Antiqua" w:hAnsi="Book Antiqua"/>
          <w:sz w:val="24"/>
          <w:szCs w:val="24"/>
          <w:lang w:val="en-US"/>
        </w:rPr>
        <w:t>that line the wall of the duplication</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{"citationItems":[{"id":"ITEM-1","itemData":{"DOI":"JST.JSTAGE/internalmedicine/49.3392 [pii]","ISBN":"1349-7235 (Electronic)\\n0918-2918 (Linking)","ISSN":"1349-7235","PMID":"20647650","abstract":"A 38-year-old woman was hospitalized in August 2007. This visit was her fifth episode of acute pancreatitis. Computed tomography revealed a cystic structure located near the antrum. Communication between this structure and the pancreatic duct was revealed by endoscopic retrograde cholangiopancreatography. Ultrasonography revealed that the cyst wall had a layered structure. Thus, we regarded it as a gastric duplication cyst. We thought that the gastric duplication cyst communicating with an aberrant pancreatic duct was responsible for the recurrent acute pancreatitis. In August 2008, a cyst gastrostomy was performed between the gastric duplication cyst and the stomach. No recurrence of acute pancreatitis has since occurred.","author":[{"dropping-particle":"","family":"Oeda","given":"Satoshi","non-dropping-particle":"","parse-names":false,"suffix":""},{"dropping-particle":"","family":"Otsuka","given":"Taiga","non-dropping-particle":"","parse-names":false,"suffix":""},{"dropping-particle":"","family":"Akiyama","given":"Takumi","non-dropping-particle":"","parse-names":false,"suffix":""},{"dropping-particle":"","family":"Ario","given":"Keisuke","non-dropping-particle":"","parse-names":false,"suffix":""},{"dropping-particle":"","family":"Masuda","given":"Masanori","non-dropping-particle":"","parse-names":false,"suffix":""},{"dropping-particle":"","family":"Taguchi","given":"Shohei","non-dropping-particle":"","parse-names":false,"suffix":""},{"dropping-particle":"","family":"Shono","given":"Takeshi","non-dropping-particle":"","parse-names":false,"suffix":""},{"dropping-particle":"","family":"Kawazoe","given":"Seiji","non-dropping-particle":"","parse-names":false,"suffix":""}],"container-title":"Internal medicine (Tokyo, Japan)","id":"ITEM-1","issue":"14","issued":{"date-parts":[["2010"]]},"page":"1371-5","title":"Recurrent acute pancreatitis caused by a gastric duplication cyst communicating with an aberrant pancreatic duct.","type":"article-journal","volume":"49"},"uris":["http://www.mendeley.com/documents/?uuid=1d2638a8-00da-4d1a-a395-210edcf8b72b"]}],"mendeley":{"formattedCitation":"&lt;sup&gt;[21]&lt;/sup&gt;","plainTextFormattedCitation":"[21]","previouslyFormattedCitation":"&lt;sup&gt;[21]&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[21]</w:t>
      </w:r>
      <w:r w:rsidR="00AF58A3" w:rsidRPr="00BA7649">
        <w:rPr>
          <w:rFonts w:ascii="Book Antiqua" w:hAnsi="Book Antiqua"/>
          <w:sz w:val="24"/>
          <w:szCs w:val="24"/>
          <w:lang w:val="en-US"/>
        </w:rPr>
        <w:fldChar w:fldCharType="end"/>
      </w:r>
      <w:r w:rsidR="00731CD0" w:rsidRPr="00BA7649">
        <w:rPr>
          <w:rFonts w:ascii="Book Antiqua" w:hAnsi="Book Antiqua"/>
          <w:sz w:val="24"/>
          <w:szCs w:val="24"/>
          <w:lang w:val="en-US"/>
        </w:rPr>
        <w:t xml:space="preserve">. </w:t>
      </w:r>
      <w:r w:rsidR="008A2CE9" w:rsidRPr="00BA7649">
        <w:rPr>
          <w:rFonts w:ascii="Book Antiqua" w:hAnsi="Book Antiqua"/>
          <w:sz w:val="24"/>
          <w:szCs w:val="24"/>
          <w:lang w:val="en-US"/>
        </w:rPr>
        <w:t>It is worth noting</w:t>
      </w:r>
      <w:r w:rsidR="00A37FAF" w:rsidRPr="00BA7649">
        <w:rPr>
          <w:rFonts w:ascii="Book Antiqua" w:hAnsi="Book Antiqua"/>
          <w:sz w:val="24"/>
          <w:szCs w:val="24"/>
          <w:lang w:val="en-US"/>
        </w:rPr>
        <w:t xml:space="preserve"> that none of the patients developed s</w:t>
      </w:r>
      <w:r w:rsidR="00B41002" w:rsidRPr="00BA7649">
        <w:rPr>
          <w:rFonts w:ascii="Book Antiqua" w:hAnsi="Book Antiqua"/>
          <w:sz w:val="24"/>
          <w:szCs w:val="24"/>
          <w:lang w:val="en-US"/>
        </w:rPr>
        <w:t>evere</w:t>
      </w:r>
      <w:r w:rsidR="00A37FAF" w:rsidRPr="00BA7649">
        <w:rPr>
          <w:rFonts w:ascii="Book Antiqua" w:hAnsi="Book Antiqua"/>
          <w:sz w:val="24"/>
          <w:szCs w:val="24"/>
          <w:lang w:val="en-US"/>
        </w:rPr>
        <w:t xml:space="preserve">, </w:t>
      </w:r>
      <w:proofErr w:type="spellStart"/>
      <w:r w:rsidR="00361AC9" w:rsidRPr="00BA7649">
        <w:rPr>
          <w:rFonts w:ascii="Book Antiqua" w:hAnsi="Book Antiqua"/>
          <w:sz w:val="24"/>
          <w:szCs w:val="24"/>
          <w:lang w:val="en-US"/>
        </w:rPr>
        <w:t>necrotising</w:t>
      </w:r>
      <w:proofErr w:type="spellEnd"/>
      <w:r w:rsidR="00361AC9" w:rsidRPr="00BA7649">
        <w:rPr>
          <w:rFonts w:ascii="Book Antiqua" w:hAnsi="Book Antiqua"/>
          <w:sz w:val="24"/>
          <w:szCs w:val="24"/>
          <w:lang w:val="en-US"/>
        </w:rPr>
        <w:t xml:space="preserve"> </w:t>
      </w:r>
      <w:r w:rsidR="00A37FAF" w:rsidRPr="00BA7649">
        <w:rPr>
          <w:rFonts w:ascii="Book Antiqua" w:hAnsi="Book Antiqua"/>
          <w:sz w:val="24"/>
          <w:szCs w:val="24"/>
          <w:lang w:val="en-US"/>
        </w:rPr>
        <w:t>pancreatitis.</w:t>
      </w:r>
      <w:r w:rsidR="009B5F87">
        <w:rPr>
          <w:rFonts w:ascii="Book Antiqua" w:hAnsi="Book Antiqua"/>
          <w:sz w:val="24"/>
          <w:szCs w:val="24"/>
          <w:lang w:val="en-US"/>
        </w:rPr>
        <w:t xml:space="preserve"> </w:t>
      </w:r>
      <w:r w:rsidR="00E24713" w:rsidRPr="00BA7649">
        <w:rPr>
          <w:rFonts w:ascii="Book Antiqua" w:hAnsi="Book Antiqua"/>
          <w:sz w:val="24"/>
          <w:szCs w:val="24"/>
          <w:lang w:val="en-US"/>
        </w:rPr>
        <w:t>All c</w:t>
      </w:r>
      <w:r w:rsidR="00A37FAF" w:rsidRPr="00BA7649">
        <w:rPr>
          <w:rFonts w:ascii="Book Antiqua" w:hAnsi="Book Antiqua"/>
          <w:sz w:val="24"/>
          <w:szCs w:val="24"/>
          <w:lang w:val="en-US"/>
        </w:rPr>
        <w:t xml:space="preserve">ases involved </w:t>
      </w:r>
      <w:r w:rsidR="00B41002" w:rsidRPr="00BA7649">
        <w:rPr>
          <w:rFonts w:ascii="Book Antiqua" w:hAnsi="Book Antiqua"/>
          <w:sz w:val="24"/>
          <w:szCs w:val="24"/>
          <w:lang w:val="en-US"/>
        </w:rPr>
        <w:t>mild</w:t>
      </w:r>
      <w:r w:rsidR="000F76B0" w:rsidRPr="00BA7649">
        <w:rPr>
          <w:rFonts w:ascii="Book Antiqua" w:hAnsi="Book Antiqua"/>
          <w:sz w:val="24"/>
          <w:szCs w:val="24"/>
          <w:lang w:val="en-US"/>
        </w:rPr>
        <w:t xml:space="preserve">, </w:t>
      </w:r>
      <w:r w:rsidR="00731CD0" w:rsidRPr="00BA7649">
        <w:rPr>
          <w:rFonts w:ascii="Book Antiqua" w:hAnsi="Book Antiqua"/>
          <w:sz w:val="24"/>
          <w:szCs w:val="24"/>
          <w:lang w:val="en-US"/>
        </w:rPr>
        <w:t>self</w:t>
      </w:r>
      <w:r w:rsidR="000F76B0" w:rsidRPr="00BA7649">
        <w:rPr>
          <w:rFonts w:ascii="Book Antiqua" w:hAnsi="Book Antiqua"/>
          <w:sz w:val="24"/>
          <w:szCs w:val="24"/>
          <w:lang w:val="en-US"/>
        </w:rPr>
        <w:t>-</w:t>
      </w:r>
      <w:r w:rsidR="00731CD0" w:rsidRPr="00BA7649">
        <w:rPr>
          <w:rFonts w:ascii="Book Antiqua" w:hAnsi="Book Antiqua"/>
          <w:sz w:val="24"/>
          <w:szCs w:val="24"/>
          <w:lang w:val="en-US"/>
        </w:rPr>
        <w:t xml:space="preserve">limited diseases </w:t>
      </w:r>
      <w:r w:rsidR="000F76B0" w:rsidRPr="00BA7649">
        <w:rPr>
          <w:rFonts w:ascii="Book Antiqua" w:hAnsi="Book Antiqua"/>
          <w:sz w:val="24"/>
          <w:szCs w:val="24"/>
          <w:lang w:val="en-US"/>
        </w:rPr>
        <w:t>with a quick tendency for improvement of the general condition given conservative therapy</w:t>
      </w:r>
      <w:r w:rsidR="00731CD0" w:rsidRPr="00BA7649">
        <w:rPr>
          <w:rFonts w:ascii="Book Antiqua" w:hAnsi="Book Antiqua"/>
          <w:sz w:val="24"/>
          <w:szCs w:val="24"/>
          <w:lang w:val="en-US"/>
        </w:rPr>
        <w:t xml:space="preserve">. </w:t>
      </w:r>
      <w:r w:rsidR="000F76B0" w:rsidRPr="00BA7649">
        <w:rPr>
          <w:rFonts w:ascii="Book Antiqua" w:hAnsi="Book Antiqua"/>
          <w:sz w:val="24"/>
          <w:szCs w:val="24"/>
          <w:lang w:val="en-US"/>
        </w:rPr>
        <w:t xml:space="preserve">Other described symptoms </w:t>
      </w:r>
      <w:r w:rsidR="008A2CE9" w:rsidRPr="00BA7649">
        <w:rPr>
          <w:rFonts w:ascii="Book Antiqua" w:hAnsi="Book Antiqua"/>
          <w:sz w:val="24"/>
          <w:szCs w:val="24"/>
          <w:lang w:val="en-US"/>
        </w:rPr>
        <w:t>include</w:t>
      </w:r>
      <w:r w:rsidR="000F76B0" w:rsidRPr="00BA7649">
        <w:rPr>
          <w:rFonts w:ascii="Book Antiqua" w:hAnsi="Book Antiqua"/>
          <w:sz w:val="24"/>
          <w:szCs w:val="24"/>
          <w:lang w:val="en-US"/>
        </w:rPr>
        <w:t xml:space="preserve"> recurr</w:t>
      </w:r>
      <w:r w:rsidR="00427F97" w:rsidRPr="00BA7649">
        <w:rPr>
          <w:rFonts w:ascii="Book Antiqua" w:hAnsi="Book Antiqua"/>
          <w:sz w:val="24"/>
          <w:szCs w:val="24"/>
          <w:lang w:val="en-US"/>
        </w:rPr>
        <w:t>ent</w:t>
      </w:r>
      <w:r w:rsidR="000F76B0" w:rsidRPr="00BA7649">
        <w:rPr>
          <w:rFonts w:ascii="Book Antiqua" w:hAnsi="Book Antiqua"/>
          <w:sz w:val="24"/>
          <w:szCs w:val="24"/>
          <w:lang w:val="en-US"/>
        </w:rPr>
        <w:t xml:space="preserve"> </w:t>
      </w:r>
      <w:r w:rsidR="00E24713" w:rsidRPr="00BA7649">
        <w:rPr>
          <w:rFonts w:ascii="Book Antiqua" w:hAnsi="Book Antiqua"/>
          <w:sz w:val="24"/>
          <w:szCs w:val="24"/>
          <w:lang w:val="en-US"/>
        </w:rPr>
        <w:t>abdominal pain</w:t>
      </w:r>
      <w:r w:rsidR="00731CD0" w:rsidRPr="00BA7649">
        <w:rPr>
          <w:rFonts w:ascii="Book Antiqua" w:hAnsi="Book Antiqua"/>
          <w:sz w:val="24"/>
          <w:szCs w:val="24"/>
          <w:lang w:val="en-US"/>
        </w:rPr>
        <w:t xml:space="preserve">, </w:t>
      </w:r>
      <w:r w:rsidR="000F76B0" w:rsidRPr="00BA7649">
        <w:rPr>
          <w:rFonts w:ascii="Book Antiqua" w:hAnsi="Book Antiqua"/>
          <w:sz w:val="24"/>
          <w:szCs w:val="24"/>
          <w:lang w:val="en-US"/>
        </w:rPr>
        <w:t>vomiting</w:t>
      </w:r>
      <w:r w:rsidR="00731CD0" w:rsidRPr="00BA7649">
        <w:rPr>
          <w:rFonts w:ascii="Book Antiqua" w:hAnsi="Book Antiqua"/>
          <w:sz w:val="24"/>
          <w:szCs w:val="24"/>
          <w:lang w:val="en-US"/>
        </w:rPr>
        <w:t>, nau</w:t>
      </w:r>
      <w:r w:rsidR="000F76B0" w:rsidRPr="00BA7649">
        <w:rPr>
          <w:rFonts w:ascii="Book Antiqua" w:hAnsi="Book Antiqua"/>
          <w:sz w:val="24"/>
          <w:szCs w:val="24"/>
          <w:lang w:val="en-US"/>
        </w:rPr>
        <w:t>s</w:t>
      </w:r>
      <w:r w:rsidR="00B41002" w:rsidRPr="00BA7649">
        <w:rPr>
          <w:rFonts w:ascii="Book Antiqua" w:hAnsi="Book Antiqua"/>
          <w:sz w:val="24"/>
          <w:szCs w:val="24"/>
          <w:lang w:val="en-US"/>
        </w:rPr>
        <w:t xml:space="preserve">ea, </w:t>
      </w:r>
      <w:r w:rsidR="000F76B0" w:rsidRPr="00BA7649">
        <w:rPr>
          <w:rFonts w:ascii="Book Antiqua" w:hAnsi="Book Antiqua"/>
          <w:sz w:val="24"/>
          <w:szCs w:val="24"/>
          <w:lang w:val="en-US"/>
        </w:rPr>
        <w:t>weight loss</w:t>
      </w:r>
      <w:r w:rsidR="00731CD0" w:rsidRPr="00BA7649">
        <w:rPr>
          <w:rFonts w:ascii="Book Antiqua" w:hAnsi="Book Antiqua"/>
          <w:sz w:val="24"/>
          <w:szCs w:val="24"/>
          <w:lang w:val="en-US"/>
        </w:rPr>
        <w:t xml:space="preserve">, </w:t>
      </w:r>
      <w:r w:rsidR="000F76B0" w:rsidRPr="00BA7649">
        <w:rPr>
          <w:rFonts w:ascii="Book Antiqua" w:hAnsi="Book Antiqua"/>
          <w:sz w:val="24"/>
          <w:szCs w:val="24"/>
          <w:lang w:val="en-US"/>
        </w:rPr>
        <w:t>failure to thrive</w:t>
      </w:r>
      <w:r w:rsidR="00731CD0" w:rsidRPr="00BA7649">
        <w:rPr>
          <w:rFonts w:ascii="Book Antiqua" w:hAnsi="Book Antiqua"/>
          <w:sz w:val="24"/>
          <w:szCs w:val="24"/>
          <w:lang w:val="en-US"/>
        </w:rPr>
        <w:t>, anorexi</w:t>
      </w:r>
      <w:r w:rsidR="000F76B0" w:rsidRPr="00BA7649">
        <w:rPr>
          <w:rFonts w:ascii="Book Antiqua" w:hAnsi="Book Antiqua"/>
          <w:sz w:val="24"/>
          <w:szCs w:val="24"/>
          <w:lang w:val="en-US"/>
        </w:rPr>
        <w:t>a</w:t>
      </w:r>
      <w:r w:rsidR="00731CD0" w:rsidRPr="00BA7649">
        <w:rPr>
          <w:rFonts w:ascii="Book Antiqua" w:hAnsi="Book Antiqua"/>
          <w:sz w:val="24"/>
          <w:szCs w:val="24"/>
          <w:lang w:val="en-US"/>
        </w:rPr>
        <w:t>, palpable abdominal mass</w:t>
      </w:r>
      <w:r w:rsidR="00361AC9" w:rsidRPr="00BA7649">
        <w:rPr>
          <w:rFonts w:ascii="Book Antiqua" w:hAnsi="Book Antiqua"/>
          <w:sz w:val="24"/>
          <w:szCs w:val="24"/>
          <w:lang w:val="en-US"/>
        </w:rPr>
        <w:t>,</w:t>
      </w:r>
      <w:r w:rsidR="00731CD0" w:rsidRPr="00BA7649">
        <w:rPr>
          <w:rFonts w:ascii="Book Antiqua" w:hAnsi="Book Antiqua"/>
          <w:sz w:val="24"/>
          <w:szCs w:val="24"/>
          <w:lang w:val="en-US"/>
        </w:rPr>
        <w:t xml:space="preserve"> </w:t>
      </w:r>
      <w:r w:rsidR="008A2CE9" w:rsidRPr="00BA7649">
        <w:rPr>
          <w:rFonts w:ascii="Book Antiqua" w:hAnsi="Book Antiqua"/>
          <w:sz w:val="24"/>
          <w:szCs w:val="24"/>
          <w:lang w:val="en-US"/>
        </w:rPr>
        <w:t xml:space="preserve">and </w:t>
      </w:r>
      <w:r w:rsidR="000F76B0" w:rsidRPr="00BA7649">
        <w:rPr>
          <w:rFonts w:ascii="Book Antiqua" w:hAnsi="Book Antiqua"/>
          <w:sz w:val="24"/>
          <w:szCs w:val="24"/>
          <w:lang w:val="en-US"/>
        </w:rPr>
        <w:t xml:space="preserve">bleeding into the </w:t>
      </w:r>
      <w:r w:rsidR="00731CD0" w:rsidRPr="00BA7649">
        <w:rPr>
          <w:rFonts w:ascii="Book Antiqua" w:hAnsi="Book Antiqua"/>
          <w:sz w:val="24"/>
          <w:szCs w:val="24"/>
          <w:lang w:val="en-US"/>
        </w:rPr>
        <w:t xml:space="preserve">digestive tube. </w:t>
      </w:r>
      <w:r w:rsidR="000F76B0" w:rsidRPr="00BA7649">
        <w:rPr>
          <w:rFonts w:ascii="Book Antiqua" w:hAnsi="Book Antiqua"/>
          <w:sz w:val="24"/>
          <w:szCs w:val="24"/>
          <w:lang w:val="en-US"/>
        </w:rPr>
        <w:t xml:space="preserve">The foregoing indicates that young patients </w:t>
      </w:r>
      <w:r w:rsidR="008A2CE9" w:rsidRPr="00BA7649">
        <w:rPr>
          <w:rFonts w:ascii="Book Antiqua" w:hAnsi="Book Antiqua"/>
          <w:sz w:val="24"/>
          <w:szCs w:val="24"/>
          <w:lang w:val="en-US"/>
        </w:rPr>
        <w:t>suffering</w:t>
      </w:r>
      <w:r w:rsidR="000F76B0" w:rsidRPr="00BA7649">
        <w:rPr>
          <w:rFonts w:ascii="Book Antiqua" w:hAnsi="Book Antiqua"/>
          <w:sz w:val="24"/>
          <w:szCs w:val="24"/>
          <w:lang w:val="en-US"/>
        </w:rPr>
        <w:t xml:space="preserve"> an idiopathic acute pancreatitis should be thoroughly examined, including a </w:t>
      </w:r>
      <w:r w:rsidR="00F53ED4" w:rsidRPr="00BA7649">
        <w:rPr>
          <w:rFonts w:ascii="Book Antiqua" w:hAnsi="Book Antiqua"/>
          <w:sz w:val="24"/>
          <w:szCs w:val="24"/>
          <w:lang w:val="en-US"/>
        </w:rPr>
        <w:t>MRCP</w:t>
      </w:r>
      <w:r w:rsidR="000F76B0" w:rsidRPr="00BA7649">
        <w:rPr>
          <w:rFonts w:ascii="Book Antiqua" w:hAnsi="Book Antiqua"/>
          <w:sz w:val="24"/>
          <w:szCs w:val="24"/>
          <w:lang w:val="en-US"/>
        </w:rPr>
        <w:t xml:space="preserve"> screening, to rule out developmental defects of the pancrea</w:t>
      </w:r>
      <w:r w:rsidR="002A7FF8" w:rsidRPr="00BA7649">
        <w:rPr>
          <w:rFonts w:ascii="Book Antiqua" w:hAnsi="Book Antiqua"/>
          <w:sz w:val="24"/>
          <w:szCs w:val="24"/>
          <w:lang w:val="en-US"/>
        </w:rPr>
        <w:t>tic</w:t>
      </w:r>
      <w:r w:rsidR="000F76B0" w:rsidRPr="00BA7649">
        <w:rPr>
          <w:rFonts w:ascii="Book Antiqua" w:hAnsi="Book Antiqua"/>
          <w:sz w:val="24"/>
          <w:szCs w:val="24"/>
          <w:lang w:val="en-US"/>
        </w:rPr>
        <w:t xml:space="preserve"> duct</w:t>
      </w:r>
      <w:r w:rsidR="002A7FF8" w:rsidRPr="00BA7649">
        <w:rPr>
          <w:rFonts w:ascii="Book Antiqua" w:hAnsi="Book Antiqua"/>
          <w:sz w:val="24"/>
          <w:szCs w:val="24"/>
          <w:lang w:val="en-US"/>
        </w:rPr>
        <w:t>al</w:t>
      </w:r>
      <w:r w:rsidR="000F76B0" w:rsidRPr="00BA7649">
        <w:rPr>
          <w:rFonts w:ascii="Book Antiqua" w:hAnsi="Book Antiqua"/>
          <w:sz w:val="24"/>
          <w:szCs w:val="24"/>
          <w:lang w:val="en-US"/>
        </w:rPr>
        <w:t xml:space="preserve"> system</w:t>
      </w:r>
      <w:r w:rsidR="00F53ED4" w:rsidRPr="00BA7649">
        <w:rPr>
          <w:rFonts w:ascii="Book Antiqua" w:hAnsi="Book Antiqua"/>
          <w:sz w:val="24"/>
          <w:szCs w:val="24"/>
          <w:lang w:val="en-US"/>
        </w:rPr>
        <w:t xml:space="preserve">. </w:t>
      </w:r>
      <w:r w:rsidR="00B41002" w:rsidRPr="00BA7649">
        <w:rPr>
          <w:rFonts w:ascii="Book Antiqua" w:hAnsi="Book Antiqua"/>
          <w:sz w:val="24"/>
          <w:szCs w:val="24"/>
          <w:lang w:val="en-US"/>
        </w:rPr>
        <w:br/>
      </w:r>
      <w:r w:rsidR="009B5F87">
        <w:rPr>
          <w:rFonts w:ascii="Book Antiqua" w:hAnsi="Book Antiqua"/>
          <w:sz w:val="24"/>
          <w:szCs w:val="24"/>
          <w:lang w:val="en-US"/>
        </w:rPr>
        <w:t xml:space="preserve">   </w:t>
      </w:r>
      <w:r w:rsidR="005C5CF6" w:rsidRPr="00BA7649">
        <w:rPr>
          <w:rFonts w:ascii="Book Antiqua" w:hAnsi="Book Antiqua"/>
          <w:sz w:val="24"/>
          <w:szCs w:val="24"/>
          <w:lang w:val="en-US"/>
        </w:rPr>
        <w:t xml:space="preserve">Initially, our case </w:t>
      </w:r>
      <w:r w:rsidR="00361AC9" w:rsidRPr="00BA7649">
        <w:rPr>
          <w:rFonts w:ascii="Book Antiqua" w:hAnsi="Book Antiqua"/>
          <w:sz w:val="24"/>
          <w:szCs w:val="24"/>
          <w:lang w:val="en-US"/>
        </w:rPr>
        <w:t xml:space="preserve">was </w:t>
      </w:r>
      <w:r w:rsidR="005C5CF6" w:rsidRPr="00BA7649">
        <w:rPr>
          <w:rFonts w:ascii="Book Antiqua" w:hAnsi="Book Antiqua"/>
          <w:sz w:val="24"/>
          <w:szCs w:val="24"/>
          <w:lang w:val="en-US"/>
        </w:rPr>
        <w:t xml:space="preserve">also </w:t>
      </w:r>
      <w:r w:rsidR="00361AC9" w:rsidRPr="00BA7649">
        <w:rPr>
          <w:rFonts w:ascii="Book Antiqua" w:hAnsi="Book Antiqua"/>
          <w:sz w:val="24"/>
          <w:szCs w:val="24"/>
          <w:lang w:val="en-US"/>
        </w:rPr>
        <w:t>being deemed a post-pancreatic pseudocyst on the basis of the ultrasound and CT scans of</w:t>
      </w:r>
      <w:r w:rsidR="005C5CF6" w:rsidRPr="00BA7649">
        <w:rPr>
          <w:rFonts w:ascii="Book Antiqua" w:hAnsi="Book Antiqua"/>
          <w:sz w:val="24"/>
          <w:szCs w:val="24"/>
          <w:lang w:val="en-US"/>
        </w:rPr>
        <w:t xml:space="preserve"> the duplication cyst of the stomach</w:t>
      </w:r>
      <w:r w:rsidR="001420C5" w:rsidRPr="00BA7649">
        <w:rPr>
          <w:rFonts w:ascii="Book Antiqua" w:hAnsi="Book Antiqua"/>
          <w:sz w:val="24"/>
          <w:szCs w:val="24"/>
          <w:lang w:val="en-US"/>
        </w:rPr>
        <w:t xml:space="preserve">. </w:t>
      </w:r>
      <w:r w:rsidR="005C5CF6" w:rsidRPr="00BA7649">
        <w:rPr>
          <w:rFonts w:ascii="Book Antiqua" w:hAnsi="Book Antiqua"/>
          <w:sz w:val="24"/>
          <w:szCs w:val="24"/>
          <w:lang w:val="en-US"/>
        </w:rPr>
        <w:t xml:space="preserve">The diagnosis of </w:t>
      </w:r>
      <w:r w:rsidR="00361AC9" w:rsidRPr="00BA7649">
        <w:rPr>
          <w:rFonts w:ascii="Book Antiqua" w:hAnsi="Book Antiqua"/>
          <w:sz w:val="24"/>
          <w:szCs w:val="24"/>
          <w:lang w:val="en-US"/>
        </w:rPr>
        <w:t xml:space="preserve">an </w:t>
      </w:r>
      <w:r w:rsidR="005C5CF6" w:rsidRPr="00BA7649">
        <w:rPr>
          <w:rFonts w:ascii="Book Antiqua" w:hAnsi="Book Antiqua"/>
          <w:sz w:val="24"/>
          <w:szCs w:val="24"/>
          <w:lang w:val="en-US"/>
        </w:rPr>
        <w:t xml:space="preserve">accessory pancreatic lobe was set on the basis of a review </w:t>
      </w:r>
      <w:r w:rsidR="001F4221" w:rsidRPr="00BA7649">
        <w:rPr>
          <w:rFonts w:ascii="Book Antiqua" w:hAnsi="Book Antiqua"/>
          <w:sz w:val="24"/>
          <w:szCs w:val="24"/>
          <w:lang w:val="en-US"/>
        </w:rPr>
        <w:t xml:space="preserve">MRCP </w:t>
      </w:r>
      <w:r w:rsidR="005C5CF6" w:rsidRPr="00BA7649">
        <w:rPr>
          <w:rFonts w:ascii="Book Antiqua" w:hAnsi="Book Antiqua"/>
          <w:sz w:val="24"/>
          <w:szCs w:val="24"/>
          <w:lang w:val="en-US"/>
        </w:rPr>
        <w:t>examination after a</w:t>
      </w:r>
      <w:r w:rsidR="00361AC9" w:rsidRPr="00BA7649">
        <w:rPr>
          <w:rFonts w:ascii="Book Antiqua" w:hAnsi="Book Antiqua"/>
          <w:sz w:val="24"/>
          <w:szCs w:val="24"/>
          <w:lang w:val="en-US"/>
        </w:rPr>
        <w:t xml:space="preserve"> </w:t>
      </w:r>
      <w:r w:rsidR="005C5CF6" w:rsidRPr="00BA7649">
        <w:rPr>
          <w:rFonts w:ascii="Book Antiqua" w:hAnsi="Book Antiqua"/>
          <w:sz w:val="24"/>
          <w:szCs w:val="24"/>
          <w:lang w:val="en-US"/>
        </w:rPr>
        <w:t>successful</w:t>
      </w:r>
      <w:r w:rsidR="00EA0262">
        <w:rPr>
          <w:rFonts w:ascii="Book Antiqua" w:hAnsi="Book Antiqua" w:hint="eastAsia"/>
          <w:sz w:val="24"/>
          <w:szCs w:val="24"/>
          <w:lang w:val="en-US" w:eastAsia="zh-CN"/>
        </w:rPr>
        <w:t>ly</w:t>
      </w:r>
      <w:r w:rsidR="005C5CF6" w:rsidRPr="00BA7649">
        <w:rPr>
          <w:rFonts w:ascii="Book Antiqua" w:hAnsi="Book Antiqua"/>
          <w:sz w:val="24"/>
          <w:szCs w:val="24"/>
          <w:lang w:val="en-US"/>
        </w:rPr>
        <w:t xml:space="preserve"> </w:t>
      </w:r>
      <w:r w:rsidR="00B5695F" w:rsidRPr="00BA7649">
        <w:rPr>
          <w:rFonts w:ascii="Book Antiqua" w:hAnsi="Book Antiqua" w:cs="Helvetica"/>
          <w:sz w:val="24"/>
          <w:szCs w:val="24"/>
        </w:rPr>
        <w:t xml:space="preserve">endoscopic ultrasound-guided </w:t>
      </w:r>
      <w:proofErr w:type="spellStart"/>
      <w:r w:rsidR="00B5695F" w:rsidRPr="00BA7649">
        <w:rPr>
          <w:rFonts w:ascii="Book Antiqua" w:hAnsi="Book Antiqua"/>
          <w:sz w:val="24"/>
          <w:szCs w:val="24"/>
          <w:lang w:val="en-US" w:eastAsia="cs-CZ"/>
        </w:rPr>
        <w:t>transgastric</w:t>
      </w:r>
      <w:proofErr w:type="spellEnd"/>
      <w:r w:rsidR="00B5695F" w:rsidRPr="00BA7649">
        <w:rPr>
          <w:rFonts w:ascii="Book Antiqua" w:hAnsi="Book Antiqua"/>
          <w:sz w:val="24"/>
          <w:szCs w:val="24"/>
          <w:lang w:val="en-US" w:eastAsia="cs-CZ"/>
        </w:rPr>
        <w:t xml:space="preserve"> drainage</w:t>
      </w:r>
      <w:r w:rsidR="00B5695F" w:rsidRPr="00BA7649">
        <w:rPr>
          <w:rFonts w:ascii="Book Antiqua" w:hAnsi="Book Antiqua"/>
          <w:sz w:val="24"/>
          <w:szCs w:val="24"/>
          <w:lang w:val="en-US"/>
        </w:rPr>
        <w:t xml:space="preserve"> </w:t>
      </w:r>
      <w:r w:rsidR="005C5CF6" w:rsidRPr="00BA7649">
        <w:rPr>
          <w:rFonts w:ascii="Book Antiqua" w:hAnsi="Book Antiqua"/>
          <w:sz w:val="24"/>
          <w:szCs w:val="24"/>
          <w:lang w:val="en-US"/>
        </w:rPr>
        <w:t>of the cystic collection</w:t>
      </w:r>
      <w:r w:rsidR="008A2CE9" w:rsidRPr="00BA7649">
        <w:rPr>
          <w:rFonts w:ascii="Book Antiqua" w:hAnsi="Book Antiqua"/>
          <w:sz w:val="24"/>
          <w:szCs w:val="24"/>
          <w:lang w:val="en-US"/>
        </w:rPr>
        <w:t xml:space="preserve"> after which</w:t>
      </w:r>
      <w:r w:rsidR="008312C5" w:rsidRPr="00BA7649">
        <w:rPr>
          <w:rFonts w:ascii="Book Antiqua" w:hAnsi="Book Antiqua"/>
          <w:sz w:val="24"/>
          <w:szCs w:val="24"/>
          <w:lang w:val="en-US"/>
        </w:rPr>
        <w:t xml:space="preserve"> </w:t>
      </w:r>
      <w:r w:rsidR="000E721C" w:rsidRPr="00BA7649">
        <w:rPr>
          <w:rFonts w:ascii="Book Antiqua" w:hAnsi="Book Antiqua"/>
          <w:sz w:val="24"/>
          <w:szCs w:val="24"/>
          <w:lang w:val="en-US"/>
        </w:rPr>
        <w:t>the patient reported a complete loss of symptoms</w:t>
      </w:r>
      <w:r w:rsidR="008312C5" w:rsidRPr="00BA7649">
        <w:rPr>
          <w:rFonts w:ascii="Book Antiqua" w:hAnsi="Book Antiqua"/>
          <w:sz w:val="24"/>
          <w:szCs w:val="24"/>
          <w:lang w:val="en-US"/>
        </w:rPr>
        <w:t xml:space="preserve">. </w:t>
      </w:r>
      <w:r w:rsidR="000E721C" w:rsidRPr="00BA7649">
        <w:rPr>
          <w:rFonts w:ascii="Book Antiqua" w:hAnsi="Book Antiqua"/>
          <w:sz w:val="24"/>
          <w:szCs w:val="24"/>
          <w:lang w:val="en-US"/>
        </w:rPr>
        <w:t xml:space="preserve">The </w:t>
      </w:r>
      <w:r w:rsidR="008312C5" w:rsidRPr="00BA7649">
        <w:rPr>
          <w:rFonts w:ascii="Book Antiqua" w:hAnsi="Book Antiqua"/>
          <w:sz w:val="24"/>
          <w:szCs w:val="24"/>
          <w:lang w:val="en-US"/>
        </w:rPr>
        <w:t xml:space="preserve">abdominal </w:t>
      </w:r>
      <w:r w:rsidR="000E721C" w:rsidRPr="00BA7649">
        <w:rPr>
          <w:rFonts w:ascii="Book Antiqua" w:hAnsi="Book Antiqua"/>
          <w:sz w:val="24"/>
          <w:szCs w:val="24"/>
          <w:lang w:val="en-US"/>
        </w:rPr>
        <w:t>pain became recurrent after the drain was extracted</w:t>
      </w:r>
      <w:r w:rsidR="00F53ED4" w:rsidRPr="00BA7649">
        <w:rPr>
          <w:rFonts w:ascii="Book Antiqua" w:hAnsi="Book Antiqua"/>
          <w:sz w:val="24"/>
          <w:szCs w:val="24"/>
          <w:lang w:val="en-US"/>
        </w:rPr>
        <w:t xml:space="preserve">. </w:t>
      </w:r>
      <w:r w:rsidR="000E721C" w:rsidRPr="00BA7649">
        <w:rPr>
          <w:rFonts w:ascii="Book Antiqua" w:hAnsi="Book Antiqua"/>
          <w:sz w:val="24"/>
          <w:szCs w:val="24"/>
          <w:lang w:val="en-US"/>
        </w:rPr>
        <w:t xml:space="preserve">This supports the opinion that the creation of </w:t>
      </w:r>
      <w:proofErr w:type="spellStart"/>
      <w:r w:rsidR="00F53ED4" w:rsidRPr="00BA7649">
        <w:rPr>
          <w:rFonts w:ascii="Book Antiqua" w:hAnsi="Book Antiqua"/>
          <w:sz w:val="24"/>
          <w:szCs w:val="24"/>
          <w:lang w:val="en-US"/>
        </w:rPr>
        <w:t>gastropseudocysto</w:t>
      </w:r>
      <w:r w:rsidR="00E37B01" w:rsidRPr="00BA7649">
        <w:rPr>
          <w:rFonts w:ascii="Book Antiqua" w:hAnsi="Book Antiqua"/>
          <w:sz w:val="24"/>
          <w:szCs w:val="24"/>
          <w:lang w:val="en-US"/>
        </w:rPr>
        <w:t>stomy</w:t>
      </w:r>
      <w:proofErr w:type="spellEnd"/>
      <w:r w:rsidR="008312C5" w:rsidRPr="00BA7649">
        <w:rPr>
          <w:rFonts w:ascii="Book Antiqua" w:hAnsi="Book Antiqua"/>
          <w:sz w:val="24"/>
          <w:szCs w:val="24"/>
          <w:lang w:val="en-US"/>
        </w:rPr>
        <w:t xml:space="preserve"> </w:t>
      </w:r>
      <w:r w:rsidR="000E721C" w:rsidRPr="00BA7649">
        <w:rPr>
          <w:rFonts w:ascii="Book Antiqua" w:hAnsi="Book Antiqua"/>
          <w:sz w:val="24"/>
          <w:szCs w:val="24"/>
          <w:lang w:val="en-US"/>
        </w:rPr>
        <w:t xml:space="preserve">may cause the patient’s </w:t>
      </w:r>
      <w:r w:rsidR="000E721C" w:rsidRPr="00BA7649">
        <w:rPr>
          <w:rFonts w:ascii="Book Antiqua" w:hAnsi="Book Antiqua"/>
          <w:sz w:val="24"/>
          <w:szCs w:val="24"/>
          <w:lang w:val="en-US"/>
        </w:rPr>
        <w:lastRenderedPageBreak/>
        <w:t xml:space="preserve">symptoms to </w:t>
      </w:r>
      <w:r w:rsidR="008A2CE9" w:rsidRPr="00BA7649">
        <w:rPr>
          <w:rFonts w:ascii="Book Antiqua" w:hAnsi="Book Antiqua"/>
          <w:sz w:val="24"/>
          <w:szCs w:val="24"/>
          <w:lang w:val="en-US"/>
        </w:rPr>
        <w:t>disappear</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{"citationItems":[{"id":"ITEM-1","itemData":{"DOI":"JST.JSTAGE/internalmedicine/49.3392 [pii]","ISBN":"1349-7235 (Electronic)\\n0918-2918 (Linking)","ISSN":"1349-7235","PMID":"20647650","abstract":"A 38-year-old woman was hospitalized in August 2007. This visit was her fifth episode of acute pancreatitis. Computed tomography revealed a cystic structure located near the antrum. Communication between this structure and the pancreatic duct was revealed by endoscopic retrograde cholangiopancreatography. Ultrasonography revealed that the cyst wall had a layered structure. Thus, we regarded it as a gastric duplication cyst. We thought that the gastric duplication cyst communicating with an aberrant pancreatic duct was responsible for the recurrent acute pancreatitis. In August 2008, a cyst gastrostomy was performed between the gastric duplication cyst and the stomach. No recurrence of acute pancreatitis has since occurred.","author":[{"dropping-particle":"","family":"Oeda","given":"Satoshi","non-dropping-particle":"","parse-names":false,"suffix":""},{"dropping-particle":"","family":"Otsuka","given":"Taiga","non-dropping-particle":"","parse-names":false,"suffix":""},{"dropping-particle":"","family":"Akiyama","given":"Takumi","non-dropping-particle":"","parse-names":false,"suffix":""},{"dropping-particle":"","family":"Ario","given":"Keisuke","non-dropping-particle":"","parse-names":false,"suffix":""},{"dropping-particle":"","family":"Masuda","given":"Masanori","non-dropping-particle":"","parse-names":false,"suffix":""},{"dropping-particle":"","family":"Taguchi","given":"Shohei","non-dropping-particle":"","parse-names":false,"suffix":""},{"dropping-particle":"","family":"Shono","given":"Takeshi","non-dropping-particle":"","parse-names":false,"suffix":""},{"dropping-particle":"","family":"Kawazoe","given":"Seiji","non-dropping-particle":"","parse-names":false,"suffix":""}],"container-title":"Internal medicine (Tokyo, Japan)","id":"ITEM-1","issue":"14","issued":{"date-parts":[["2010"]]},"page":"1371-5","title":"Recurrent acute pancreatitis caused by a gastric duplication cyst communicating with an aberrant pancreatic duct.","type":"article-journal","volume":"49"},"uris":["http://www.mendeley.com/documents/?uuid=1d2638a8-00da-4d1a-a395-210edcf8b72b"]}],"mendeley":{"formattedCitation":"&lt;sup&gt;[21]&lt;/sup&gt;","plainTextFormattedCitation":"[21]","previouslyFormattedCitation":"&lt;sup&gt;[21]&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[21]</w:t>
      </w:r>
      <w:r w:rsidR="00AF58A3" w:rsidRPr="00BA7649">
        <w:rPr>
          <w:rFonts w:ascii="Book Antiqua" w:hAnsi="Book Antiqua"/>
          <w:sz w:val="24"/>
          <w:szCs w:val="24"/>
          <w:lang w:val="en-US"/>
        </w:rPr>
        <w:fldChar w:fldCharType="end"/>
      </w:r>
      <w:r w:rsidR="002A7FF8" w:rsidRPr="00BA7649">
        <w:rPr>
          <w:rFonts w:ascii="Book Antiqua" w:hAnsi="Book Antiqua"/>
          <w:sz w:val="24"/>
          <w:szCs w:val="24"/>
          <w:lang w:val="en-US"/>
        </w:rPr>
        <w:t>, s</w:t>
      </w:r>
      <w:r w:rsidR="000E721C" w:rsidRPr="00BA7649">
        <w:rPr>
          <w:rFonts w:ascii="Book Antiqua" w:hAnsi="Book Antiqua"/>
          <w:sz w:val="24"/>
          <w:szCs w:val="24"/>
          <w:lang w:val="en-US"/>
        </w:rPr>
        <w:t xml:space="preserve">imilarly to the evacuation of the </w:t>
      </w:r>
      <w:r w:rsidR="008312C5" w:rsidRPr="00BA7649">
        <w:rPr>
          <w:rFonts w:ascii="Book Antiqua" w:hAnsi="Book Antiqua"/>
          <w:sz w:val="24"/>
          <w:szCs w:val="24"/>
          <w:lang w:val="en-US"/>
        </w:rPr>
        <w:t xml:space="preserve">gastric duplication cyst </w:t>
      </w:r>
      <w:r w:rsidR="000E721C" w:rsidRPr="00BA7649">
        <w:rPr>
          <w:rFonts w:ascii="Book Antiqua" w:hAnsi="Book Antiqua"/>
          <w:sz w:val="24"/>
          <w:szCs w:val="24"/>
          <w:lang w:val="en-US"/>
        </w:rPr>
        <w:t>content into the lumen of the stomach</w:t>
      </w:r>
      <w:r w:rsidR="00AF58A3" w:rsidRPr="00BA7649">
        <w:rPr>
          <w:rFonts w:ascii="Book Antiqua" w:hAnsi="Book Antiqua"/>
          <w:sz w:val="24"/>
          <w:szCs w:val="24"/>
          <w:lang w:val="en-US"/>
        </w:rPr>
        <w:fldChar w:fldCharType="begin" w:fldLock="1"/>
      </w:r>
      <w:r w:rsidR="00924A5A" w:rsidRPr="00BA7649">
        <w:rPr>
          <w:rFonts w:ascii="Book Antiqua" w:hAnsi="Book Antiqua"/>
          <w:sz w:val="24"/>
          <w:szCs w:val="24"/>
          <w:lang w:val="en-US"/>
        </w:rPr>
        <w:instrText>ADDIN CSL_CITATION {"citationItems":[{"id":"ITEM-1","itemData":{"DOI":"10.1007/s005950200092","ISBN":"0941-1291 (Print) 0941-1291 (Linking)","ISSN":"0941-1291","PMID":"12107781","abstract":"We report an extremely rare case of a gastric duplication cyst together with an aberrant pancreatic ductal system, which communicated with the stomach rather than the pancreatic ductal system with no evidence of pancreatitis. A 46-year-old woman developed severe abdominal pain after a 10-year history of occasional mild abdominal pain. Upper gastrointestinal barium radiography showed a rigidity of the stomach wall, and gastroscopy revealed a fistula orifice at a greater curvature of the gastric body. Subsequent endoscopic suction of mucous secretion from within the fistula provided immediate pain relief. Abdominal computed tomography and ultrasonography showed a cystic mass contiguous with the stomach wall. Surgical exploration revealed an uncommon anomaly of a gastric duplication cyst with the aberrant pancreatic lobe. The patient made an uneventful recovery and remains well 4 years after surgery. We also herein review ten other similar cases of this uncommon congenital anomaly reported in the literature.","author":[{"dropping-particle":"","family":"Muraoka","given":"Atsushi","non-dropping-particle":"","parse-names":false,"suffix":""},{"dropping-particle":"","family":"Tsuruno","given":"Masaki","non-dropping-particle":"","parse-names":false,"suffix":""},{"dropping-particle":"","family":"Katsuno","given":"Gotaro","non-dropping-particle":"","parse-names":false,"suffix":""},{"dropping-particle":"","family":"Sato","given":"Naohiro","non-dropping-particle":"","parse-names":false,"suffix":""},{"dropping-particle":"","family":"Murata","given":"Toshihiro","non-dropping-particle":"","parse-names":false,"suffix":""},{"dropping-particle":"","family":"Kokudo","given":"Yasutaka","non-dropping-particle":"","parse-names":false,"suffix":""},{"dropping-particle":"","family":"Tatemoto","given":"Akihiko","non-dropping-particle":"","parse-names":false,"suffix":""},{"dropping-particle":"","family":"Sone","given":"Yoshiyuki","non-dropping-particle":"","parse-names":false,"suffix":""},{"dropping-particle":"","family":"Kagawa","given":"Shigeo","non-dropping-particle":"","parse-names":false,"suffix":""},{"dropping-particle":"","family":"Tsumura","given":"Makoto","non-dropping-particle":"","parse-names":false,"suffix":""},{"dropping-particle":"","family":"Mizobuchi","given":"Koichi","non-dropping-particle":"","parse-names":false,"suffix":""}],"container-title":"Surgery Today","id":"ITEM-1","issue":"6","issued":{"date-parts":[["2002","5","5"]]},"page":"531-535","title":"A Gastric Duplication Cyst with an Aberrant Pancreatic Ductal System: Report of a Case","type":"article-journal","volume":"32"},"uris":["http://www.mendeley.com/documents/?uuid=4a70a9b2-2e81-4e18-94a3-daa19df2411e"]}],"mendeley":{"formattedCitation":"&lt;sup&gt;[22]&lt;/sup&gt;","plainTextFormattedCitation":"[22]","previouslyFormattedCitation":"&lt;sup&gt;[22]&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924A5A" w:rsidRPr="00BA7649">
        <w:rPr>
          <w:rFonts w:ascii="Book Antiqua" w:hAnsi="Book Antiqua"/>
          <w:noProof/>
          <w:sz w:val="24"/>
          <w:szCs w:val="24"/>
          <w:vertAlign w:val="superscript"/>
          <w:lang w:val="en-US"/>
        </w:rPr>
        <w:t>[22]</w:t>
      </w:r>
      <w:r w:rsidR="00AF58A3" w:rsidRPr="00BA7649">
        <w:rPr>
          <w:rFonts w:ascii="Book Antiqua" w:hAnsi="Book Antiqua"/>
          <w:sz w:val="24"/>
          <w:szCs w:val="24"/>
          <w:lang w:val="en-US"/>
        </w:rPr>
        <w:fldChar w:fldCharType="end"/>
      </w:r>
      <w:r w:rsidR="00F53ED4" w:rsidRPr="00BA7649">
        <w:rPr>
          <w:rFonts w:ascii="Book Antiqua" w:hAnsi="Book Antiqua"/>
          <w:sz w:val="24"/>
          <w:szCs w:val="24"/>
          <w:lang w:val="en-US"/>
        </w:rPr>
        <w:t xml:space="preserve">. </w:t>
      </w:r>
    </w:p>
    <w:p w14:paraId="427026DF" w14:textId="42D52C85" w:rsidR="00F035BA" w:rsidRPr="00BA7649" w:rsidRDefault="000E721C" w:rsidP="0036102B">
      <w:pPr>
        <w:spacing w:after="0" w:line="360" w:lineRule="auto"/>
        <w:ind w:firstLineChars="200" w:firstLine="480"/>
        <w:jc w:val="both"/>
        <w:rPr>
          <w:rFonts w:ascii="Book Antiqua" w:hAnsi="Book Antiqua"/>
          <w:sz w:val="24"/>
          <w:szCs w:val="24"/>
          <w:lang w:val="en-US" w:eastAsia="zh-CN"/>
        </w:rPr>
      </w:pPr>
      <w:r w:rsidRPr="00BA7649">
        <w:rPr>
          <w:rFonts w:ascii="Book Antiqua" w:hAnsi="Book Antiqua"/>
          <w:sz w:val="24"/>
          <w:szCs w:val="24"/>
          <w:lang w:val="en-US"/>
        </w:rPr>
        <w:t xml:space="preserve">Nevertheless, </w:t>
      </w:r>
      <w:r w:rsidR="008A2CE9" w:rsidRPr="00BA7649">
        <w:rPr>
          <w:rFonts w:ascii="Book Antiqua" w:hAnsi="Book Antiqua"/>
          <w:sz w:val="24"/>
          <w:szCs w:val="24"/>
          <w:lang w:val="en-US"/>
        </w:rPr>
        <w:t xml:space="preserve">surgery </w:t>
      </w:r>
      <w:r w:rsidRPr="00BA7649">
        <w:rPr>
          <w:rFonts w:ascii="Book Antiqua" w:hAnsi="Book Antiqua"/>
          <w:sz w:val="24"/>
          <w:szCs w:val="24"/>
          <w:lang w:val="en-US"/>
        </w:rPr>
        <w:t>is recomme</w:t>
      </w:r>
      <w:r w:rsidR="00E24713" w:rsidRPr="00BA7649">
        <w:rPr>
          <w:rFonts w:ascii="Book Antiqua" w:hAnsi="Book Antiqua"/>
          <w:sz w:val="24"/>
          <w:szCs w:val="24"/>
          <w:lang w:val="en-US"/>
        </w:rPr>
        <w:t>nded as the preferred treatment. F</w:t>
      </w:r>
      <w:r w:rsidRPr="00BA7649">
        <w:rPr>
          <w:rFonts w:ascii="Book Antiqua" w:hAnsi="Book Antiqua"/>
          <w:sz w:val="24"/>
          <w:szCs w:val="24"/>
          <w:lang w:val="en-US"/>
        </w:rPr>
        <w:t xml:space="preserve">irst, it has </w:t>
      </w:r>
      <w:r w:rsidR="008A2CE9" w:rsidRPr="00BA7649">
        <w:rPr>
          <w:rFonts w:ascii="Book Antiqua" w:hAnsi="Book Antiqua"/>
          <w:sz w:val="24"/>
          <w:szCs w:val="24"/>
          <w:lang w:val="en-US"/>
        </w:rPr>
        <w:t>led</w:t>
      </w:r>
      <w:r w:rsidRPr="00BA7649">
        <w:rPr>
          <w:rFonts w:ascii="Book Antiqua" w:hAnsi="Book Antiqua"/>
          <w:sz w:val="24"/>
          <w:szCs w:val="24"/>
          <w:lang w:val="en-US"/>
        </w:rPr>
        <w:t xml:space="preserve"> to the complete loss of symptoms in all published cases,</w:t>
      </w:r>
      <w:r w:rsidR="008A2CE9" w:rsidRPr="00BA7649">
        <w:rPr>
          <w:rFonts w:ascii="Book Antiqua" w:hAnsi="Book Antiqua"/>
          <w:sz w:val="24"/>
          <w:szCs w:val="24"/>
          <w:lang w:val="en-US"/>
        </w:rPr>
        <w:t xml:space="preserve"> including</w:t>
      </w:r>
      <w:r w:rsidRPr="00BA7649">
        <w:rPr>
          <w:rFonts w:ascii="Book Antiqua" w:hAnsi="Book Antiqua"/>
          <w:sz w:val="24"/>
          <w:szCs w:val="24"/>
          <w:lang w:val="en-US"/>
        </w:rPr>
        <w:t xml:space="preserve"> cases of carcinoma </w:t>
      </w:r>
      <w:r w:rsidR="00E24713" w:rsidRPr="00BA7649">
        <w:rPr>
          <w:rFonts w:ascii="Book Antiqua" w:hAnsi="Book Antiqua"/>
          <w:sz w:val="24"/>
          <w:szCs w:val="24"/>
          <w:lang w:val="en-US"/>
        </w:rPr>
        <w:t>arising</w:t>
      </w:r>
      <w:r w:rsidRPr="00BA7649">
        <w:rPr>
          <w:rFonts w:ascii="Book Antiqua" w:hAnsi="Book Antiqua"/>
          <w:sz w:val="24"/>
          <w:szCs w:val="24"/>
          <w:lang w:val="en-US"/>
        </w:rPr>
        <w:t xml:space="preserve"> from the cells of gastric duplication</w:t>
      </w:r>
      <w:r w:rsidR="00AF58A3" w:rsidRPr="00BA7649">
        <w:rPr>
          <w:rFonts w:ascii="Book Antiqua" w:hAnsi="Book Antiqua"/>
          <w:sz w:val="24"/>
          <w:szCs w:val="24"/>
          <w:lang w:val="en-US"/>
        </w:rPr>
        <w:fldChar w:fldCharType="begin" w:fldLock="1"/>
      </w:r>
      <w:r w:rsidR="006F528C" w:rsidRPr="00BA7649">
        <w:rPr>
          <w:rFonts w:ascii="Book Antiqua" w:hAnsi="Book Antiqua"/>
          <w:sz w:val="24"/>
          <w:szCs w:val="24"/>
          <w:lang w:val="en-US"/>
        </w:rPr>
        <w:instrText>ADDIN CSL_CITATION {"citationItems":[{"id":"ITEM-1","itemData":{"ISSN":"0021-9746","PMID":"15047751","abstract":"This report describes a rare case of adenocarcinoma arising from a gastric duplication cyst, with invasion to the stomach wall, in a 40 year old Japanese man. A cystic lesion was found between the stomach and the spleen. The cyst had a well circumscribed smooth muscle layer, corresponding to the muscularis propria of the stomach and the mucosa of the alimentary tract. A well differentiated adenocarcinoma was found within the duplication cyst, invading its serosa. Well differentiated adenocarcinoma was independently found in the fundus of the stomach; the tumour of the cyst was connected by fibrous tissue. Microscopically, there was neither adenocarcinoma in situ nor precancerous lesions, such as epithelial dysplasia, suggesting that the carcinoma derived from a gastric duplication cyst that invaded the stomach. Duplication cysts should be included in the differential diagnosis of cystic masses of the gastrointestinal tract, and the possibility of malignancy within these cysts should be considered.","author":[{"dropping-particle":"","family":"Kuraoka","given":"K","non-dropping-particle":"","parse-names":false,"suffix":""},{"dropping-particle":"","family":"Nakayama","given":"H","non-dropping-particle":"","parse-names":false,"suffix":""},{"dropping-particle":"","family":"Kagawa","given":"T","non-dropping-particle":"","parse-names":false,"suffix":""},{"dropping-particle":"","family":"Ichikawa","given":"T","non-dropping-particle":"","parse-names":false,"suffix":""},{"dropping-particle":"","family":"Yasui","given":"W","non-dropping-particle":"","parse-names":false,"suffix":""}],"container-title":"Journal of clinical pathology","id":"ITEM-1","issue":"4","issued":{"date-parts":[["2004","4"]]},"page":"428-31","title":"Adenocarcinoma arising from a gastric duplication cyst with invasion to the stomach: a case report with literature review.","type":"article-journal","volume":"57"},"uris":["http://www.mendeley.com/documents/?uuid=e9b581ac-1fd6-43b7-b2bc-adc7ea0ecf20"]}],"mendeley":{"formattedCitation":"&lt;sup&gt;[4]&lt;/sup&gt;","plainTextFormattedCitation":"[4]","previouslyFormattedCitation":"&lt;sup&gt;[4]&lt;/sup&gt;"},"properties":{"noteIndex":0},"schema":"https://github.com/citation-style-language/schema/raw/master/csl-citation.json"}</w:instrText>
      </w:r>
      <w:r w:rsidR="00AF58A3" w:rsidRPr="00BA7649">
        <w:rPr>
          <w:rFonts w:ascii="Book Antiqua" w:hAnsi="Book Antiqua"/>
          <w:sz w:val="24"/>
          <w:szCs w:val="24"/>
          <w:lang w:val="en-US"/>
        </w:rPr>
        <w:fldChar w:fldCharType="separate"/>
      </w:r>
      <w:r w:rsidR="004E2AF9" w:rsidRPr="00BA7649">
        <w:rPr>
          <w:rFonts w:ascii="Book Antiqua" w:hAnsi="Book Antiqua"/>
          <w:noProof/>
          <w:sz w:val="24"/>
          <w:szCs w:val="24"/>
          <w:vertAlign w:val="superscript"/>
          <w:lang w:val="en-US"/>
        </w:rPr>
        <w:t>[4]</w:t>
      </w:r>
      <w:r w:rsidR="00AF58A3" w:rsidRPr="00BA7649">
        <w:rPr>
          <w:rFonts w:ascii="Book Antiqua" w:hAnsi="Book Antiqua"/>
          <w:sz w:val="24"/>
          <w:szCs w:val="24"/>
          <w:lang w:val="en-US"/>
        </w:rPr>
        <w:fldChar w:fldCharType="end"/>
      </w:r>
      <w:r w:rsidR="00F53ED4" w:rsidRPr="00BA7649">
        <w:rPr>
          <w:rFonts w:ascii="Book Antiqua" w:hAnsi="Book Antiqua"/>
          <w:sz w:val="24"/>
          <w:szCs w:val="24"/>
          <w:lang w:val="en-US"/>
        </w:rPr>
        <w:t xml:space="preserve">. </w:t>
      </w:r>
      <w:r w:rsidRPr="00BA7649">
        <w:rPr>
          <w:rFonts w:ascii="Book Antiqua" w:hAnsi="Book Antiqua"/>
          <w:sz w:val="24"/>
          <w:szCs w:val="24"/>
          <w:lang w:val="en-US"/>
        </w:rPr>
        <w:t xml:space="preserve">The published case reports most often entailed a simple resection of the duplication cyst, along with the resection of the accessory pancreatic tissue. In one case, a </w:t>
      </w:r>
      <w:r w:rsidR="00F53ED4" w:rsidRPr="00BA7649">
        <w:rPr>
          <w:rFonts w:ascii="Book Antiqua" w:hAnsi="Book Antiqua"/>
          <w:sz w:val="24"/>
          <w:szCs w:val="24"/>
          <w:lang w:val="en-US"/>
        </w:rPr>
        <w:t>Roux</w:t>
      </w:r>
      <w:r w:rsidR="00380791" w:rsidRPr="00BA7649">
        <w:rPr>
          <w:rFonts w:ascii="Book Antiqua" w:hAnsi="Book Antiqua"/>
          <w:sz w:val="24"/>
          <w:szCs w:val="24"/>
          <w:lang w:val="en-US"/>
        </w:rPr>
        <w:t>-Y</w:t>
      </w:r>
      <w:r w:rsidR="00F53ED4" w:rsidRPr="00BA7649">
        <w:rPr>
          <w:rFonts w:ascii="Book Antiqua" w:hAnsi="Book Antiqua"/>
          <w:sz w:val="24"/>
          <w:szCs w:val="24"/>
          <w:lang w:val="en-US"/>
        </w:rPr>
        <w:t xml:space="preserve"> </w:t>
      </w:r>
      <w:proofErr w:type="spellStart"/>
      <w:r w:rsidR="00E24713" w:rsidRPr="00BA7649">
        <w:rPr>
          <w:rFonts w:ascii="Book Antiqua" w:hAnsi="Book Antiqua"/>
          <w:sz w:val="24"/>
          <w:szCs w:val="24"/>
          <w:lang w:val="en-US"/>
        </w:rPr>
        <w:t>pancreaticojejunal</w:t>
      </w:r>
      <w:proofErr w:type="spellEnd"/>
      <w:r w:rsidR="00E24713" w:rsidRPr="00BA7649">
        <w:rPr>
          <w:rFonts w:ascii="Book Antiqua" w:hAnsi="Book Antiqua"/>
          <w:sz w:val="24"/>
          <w:szCs w:val="24"/>
          <w:lang w:val="en-US"/>
        </w:rPr>
        <w:t xml:space="preserve"> anastomosis</w:t>
      </w:r>
      <w:r w:rsidRPr="00BA7649">
        <w:rPr>
          <w:rFonts w:ascii="Book Antiqua" w:hAnsi="Book Antiqua"/>
          <w:sz w:val="24"/>
          <w:szCs w:val="24"/>
          <w:lang w:val="en-US"/>
        </w:rPr>
        <w:t xml:space="preserve"> supplemented the resection</w:t>
      </w:r>
      <w:r w:rsidR="00F53ED4" w:rsidRPr="00BA7649">
        <w:rPr>
          <w:rFonts w:ascii="Book Antiqua" w:hAnsi="Book Antiqua"/>
          <w:sz w:val="24"/>
          <w:szCs w:val="24"/>
          <w:lang w:val="en-US"/>
        </w:rPr>
        <w:t xml:space="preserve">. </w:t>
      </w:r>
      <w:r w:rsidRPr="00BA7649">
        <w:rPr>
          <w:rFonts w:ascii="Book Antiqua" w:hAnsi="Book Antiqua"/>
          <w:sz w:val="24"/>
          <w:szCs w:val="24"/>
          <w:lang w:val="en-US"/>
        </w:rPr>
        <w:t xml:space="preserve">Left-sided pancreatectomy was performed in two cases, and </w:t>
      </w:r>
      <w:r w:rsidR="00325BE6" w:rsidRPr="00BA7649">
        <w:rPr>
          <w:rFonts w:ascii="Book Antiqua" w:hAnsi="Book Antiqua"/>
          <w:bCs/>
          <w:sz w:val="24"/>
          <w:szCs w:val="24"/>
        </w:rPr>
        <w:t>pancreaticoduodenectomy</w:t>
      </w:r>
      <w:r w:rsidR="00325BE6" w:rsidRPr="00BA7649">
        <w:rPr>
          <w:rFonts w:ascii="Book Antiqua" w:hAnsi="Book Antiqua"/>
          <w:sz w:val="24"/>
          <w:szCs w:val="24"/>
          <w:lang w:val="en-US"/>
        </w:rPr>
        <w:t xml:space="preserve"> </w:t>
      </w:r>
      <w:r w:rsidRPr="00BA7649">
        <w:rPr>
          <w:rFonts w:ascii="Book Antiqua" w:hAnsi="Book Antiqua"/>
          <w:sz w:val="24"/>
          <w:szCs w:val="24"/>
          <w:lang w:val="en-US"/>
        </w:rPr>
        <w:t>was performed in one case</w:t>
      </w:r>
      <w:r w:rsidR="00DB3420" w:rsidRPr="00BA7649">
        <w:rPr>
          <w:rFonts w:ascii="Book Antiqua" w:hAnsi="Book Antiqua"/>
          <w:sz w:val="24"/>
          <w:szCs w:val="24"/>
          <w:lang w:val="en-US"/>
        </w:rPr>
        <w:t xml:space="preserve">. </w:t>
      </w:r>
      <w:r w:rsidRPr="00BA7649">
        <w:rPr>
          <w:rFonts w:ascii="Book Antiqua" w:hAnsi="Book Antiqua"/>
          <w:sz w:val="24"/>
          <w:szCs w:val="24"/>
          <w:lang w:val="en-US"/>
        </w:rPr>
        <w:t xml:space="preserve">Resection of the distal part of the stomach was performed in </w:t>
      </w:r>
      <w:r w:rsidR="00380791" w:rsidRPr="00BA7649">
        <w:rPr>
          <w:rFonts w:ascii="Book Antiqua" w:hAnsi="Book Antiqua"/>
          <w:sz w:val="24"/>
          <w:szCs w:val="24"/>
          <w:lang w:val="en-US"/>
        </w:rPr>
        <w:t xml:space="preserve">four </w:t>
      </w:r>
      <w:r w:rsidRPr="00BA7649">
        <w:rPr>
          <w:rFonts w:ascii="Book Antiqua" w:hAnsi="Book Antiqua"/>
          <w:sz w:val="24"/>
          <w:szCs w:val="24"/>
          <w:lang w:val="en-US"/>
        </w:rPr>
        <w:t>patien</w:t>
      </w:r>
      <w:r w:rsidR="007C5797" w:rsidRPr="00BA7649">
        <w:rPr>
          <w:rFonts w:ascii="Book Antiqua" w:hAnsi="Book Antiqua"/>
          <w:sz w:val="24"/>
          <w:szCs w:val="24"/>
          <w:lang w:val="en-US"/>
        </w:rPr>
        <w:t>ts</w:t>
      </w:r>
      <w:r w:rsidR="00F53ED4" w:rsidRPr="00BA7649">
        <w:rPr>
          <w:rFonts w:ascii="Book Antiqua" w:hAnsi="Book Antiqua"/>
          <w:sz w:val="24"/>
          <w:szCs w:val="24"/>
          <w:lang w:val="en-US"/>
        </w:rPr>
        <w:t xml:space="preserve">, </w:t>
      </w:r>
      <w:proofErr w:type="spellStart"/>
      <w:r w:rsidRPr="00BA7649">
        <w:rPr>
          <w:rFonts w:ascii="Book Antiqua" w:hAnsi="Book Antiqua"/>
          <w:sz w:val="24"/>
          <w:szCs w:val="24"/>
          <w:lang w:val="en-US"/>
        </w:rPr>
        <w:t>gastrocysto</w:t>
      </w:r>
      <w:r w:rsidR="008D6909" w:rsidRPr="00BA7649">
        <w:rPr>
          <w:rFonts w:ascii="Book Antiqua" w:hAnsi="Book Antiqua"/>
          <w:sz w:val="24"/>
          <w:szCs w:val="24"/>
          <w:lang w:val="en-US"/>
        </w:rPr>
        <w:t>stomy</w:t>
      </w:r>
      <w:proofErr w:type="spellEnd"/>
      <w:r w:rsidR="008D6909" w:rsidRPr="00BA7649">
        <w:rPr>
          <w:rFonts w:ascii="Book Antiqua" w:hAnsi="Book Antiqua"/>
          <w:sz w:val="24"/>
          <w:szCs w:val="24"/>
          <w:lang w:val="en-US"/>
        </w:rPr>
        <w:t xml:space="preserve"> </w:t>
      </w:r>
      <w:r w:rsidR="007C5797" w:rsidRPr="00BA7649">
        <w:rPr>
          <w:rFonts w:ascii="Book Antiqua" w:hAnsi="Book Antiqua"/>
          <w:sz w:val="24"/>
          <w:szCs w:val="24"/>
          <w:lang w:val="en-US"/>
        </w:rPr>
        <w:t>was created in one case</w:t>
      </w:r>
      <w:r w:rsidR="00F53ED4" w:rsidRPr="00BA7649">
        <w:rPr>
          <w:rFonts w:ascii="Book Antiqua" w:hAnsi="Book Antiqua"/>
          <w:sz w:val="24"/>
          <w:szCs w:val="24"/>
          <w:lang w:val="en-US"/>
        </w:rPr>
        <w:t xml:space="preserve">. </w:t>
      </w:r>
      <w:r w:rsidR="009517CF" w:rsidRPr="00BA7649">
        <w:rPr>
          <w:rFonts w:ascii="Book Antiqua" w:hAnsi="Book Antiqua"/>
          <w:sz w:val="24"/>
          <w:szCs w:val="24"/>
          <w:lang w:val="en-US"/>
        </w:rPr>
        <w:t>In the majority of cases, g</w:t>
      </w:r>
      <w:r w:rsidR="00F53ED4" w:rsidRPr="00BA7649">
        <w:rPr>
          <w:rFonts w:ascii="Book Antiqua" w:hAnsi="Book Antiqua"/>
          <w:sz w:val="24"/>
          <w:szCs w:val="24"/>
          <w:lang w:val="en-US"/>
        </w:rPr>
        <w:t>astric duplication c</w:t>
      </w:r>
      <w:r w:rsidR="00DB3420" w:rsidRPr="00BA7649">
        <w:rPr>
          <w:rFonts w:ascii="Book Antiqua" w:hAnsi="Book Antiqua"/>
          <w:sz w:val="24"/>
          <w:szCs w:val="24"/>
          <w:lang w:val="en-US"/>
        </w:rPr>
        <w:t xml:space="preserve">ysts </w:t>
      </w:r>
      <w:r w:rsidR="00380791" w:rsidRPr="00BA7649">
        <w:rPr>
          <w:rFonts w:ascii="Book Antiqua" w:hAnsi="Book Antiqua"/>
          <w:sz w:val="24"/>
          <w:szCs w:val="24"/>
          <w:lang w:val="en-US"/>
        </w:rPr>
        <w:t xml:space="preserve">did </w:t>
      </w:r>
      <w:r w:rsidR="009517CF" w:rsidRPr="00BA7649">
        <w:rPr>
          <w:rFonts w:ascii="Book Antiqua" w:hAnsi="Book Antiqua"/>
          <w:sz w:val="24"/>
          <w:szCs w:val="24"/>
          <w:lang w:val="en-US"/>
        </w:rPr>
        <w:t>not communicate with the lumen of the stomach</w:t>
      </w:r>
      <w:r w:rsidR="00F53ED4" w:rsidRPr="00BA7649">
        <w:rPr>
          <w:rFonts w:ascii="Book Antiqua" w:hAnsi="Book Antiqua"/>
          <w:sz w:val="24"/>
          <w:szCs w:val="24"/>
          <w:lang w:val="en-US"/>
        </w:rPr>
        <w:t xml:space="preserve">. In fact, </w:t>
      </w:r>
      <w:r w:rsidR="009517CF" w:rsidRPr="00BA7649">
        <w:rPr>
          <w:rFonts w:ascii="Book Antiqua" w:hAnsi="Book Antiqua"/>
          <w:sz w:val="24"/>
          <w:szCs w:val="24"/>
          <w:lang w:val="en-US"/>
        </w:rPr>
        <w:t xml:space="preserve">in our data set </w:t>
      </w:r>
      <w:r w:rsidR="00B53D3F" w:rsidRPr="00BA7649">
        <w:rPr>
          <w:rFonts w:ascii="Book Antiqua" w:hAnsi="Book Antiqua"/>
          <w:sz w:val="24"/>
          <w:szCs w:val="24"/>
          <w:lang w:val="en-US"/>
        </w:rPr>
        <w:t xml:space="preserve">a </w:t>
      </w:r>
      <w:r w:rsidR="009517CF" w:rsidRPr="00BA7649">
        <w:rPr>
          <w:rFonts w:ascii="Book Antiqua" w:hAnsi="Book Antiqua"/>
          <w:sz w:val="24"/>
          <w:szCs w:val="24"/>
          <w:lang w:val="en-US"/>
        </w:rPr>
        <w:t>communication was prove</w:t>
      </w:r>
      <w:r w:rsidR="00380791" w:rsidRPr="00BA7649">
        <w:rPr>
          <w:rFonts w:ascii="Book Antiqua" w:hAnsi="Book Antiqua"/>
          <w:sz w:val="24"/>
          <w:szCs w:val="24"/>
          <w:lang w:val="en-US"/>
        </w:rPr>
        <w:t>n</w:t>
      </w:r>
      <w:r w:rsidR="009517CF" w:rsidRPr="00BA7649">
        <w:rPr>
          <w:rFonts w:ascii="Book Antiqua" w:hAnsi="Book Antiqua"/>
          <w:sz w:val="24"/>
          <w:szCs w:val="24"/>
          <w:lang w:val="en-US"/>
        </w:rPr>
        <w:t xml:space="preserve"> only in </w:t>
      </w:r>
      <w:r w:rsidR="00CD4D6B" w:rsidRPr="00BA7649">
        <w:rPr>
          <w:rFonts w:ascii="Book Antiqua" w:hAnsi="Book Antiqua"/>
          <w:sz w:val="24"/>
          <w:szCs w:val="24"/>
          <w:lang w:val="en-US"/>
        </w:rPr>
        <w:t>8</w:t>
      </w:r>
      <w:r w:rsidR="00F53ED4" w:rsidRPr="00BA7649">
        <w:rPr>
          <w:rFonts w:ascii="Book Antiqua" w:hAnsi="Book Antiqua"/>
          <w:sz w:val="24"/>
          <w:szCs w:val="24"/>
          <w:lang w:val="en-US"/>
        </w:rPr>
        <w:t>%</w:t>
      </w:r>
      <w:r w:rsidR="009517CF" w:rsidRPr="00BA7649">
        <w:rPr>
          <w:rFonts w:ascii="Book Antiqua" w:hAnsi="Book Antiqua"/>
          <w:sz w:val="24"/>
          <w:szCs w:val="24"/>
          <w:lang w:val="en-US"/>
        </w:rPr>
        <w:t xml:space="preserve"> </w:t>
      </w:r>
      <w:r w:rsidR="00CD4D6B" w:rsidRPr="00BA7649">
        <w:rPr>
          <w:rFonts w:ascii="Book Antiqua" w:hAnsi="Book Antiqua"/>
          <w:sz w:val="24"/>
          <w:szCs w:val="24"/>
          <w:lang w:val="en-US"/>
        </w:rPr>
        <w:t>(2/25</w:t>
      </w:r>
      <w:r w:rsidR="00F53ED4" w:rsidRPr="00BA7649">
        <w:rPr>
          <w:rFonts w:ascii="Book Antiqua" w:hAnsi="Book Antiqua"/>
          <w:sz w:val="24"/>
          <w:szCs w:val="24"/>
          <w:lang w:val="en-US"/>
        </w:rPr>
        <w:t xml:space="preserve">) </w:t>
      </w:r>
      <w:r w:rsidR="009517CF" w:rsidRPr="00BA7649">
        <w:rPr>
          <w:rFonts w:ascii="Book Antiqua" w:hAnsi="Book Antiqua"/>
          <w:sz w:val="24"/>
          <w:szCs w:val="24"/>
          <w:lang w:val="en-US"/>
        </w:rPr>
        <w:t>of all cases</w:t>
      </w:r>
      <w:r w:rsidR="00F53ED4" w:rsidRPr="00BA7649">
        <w:rPr>
          <w:rFonts w:ascii="Book Antiqua" w:hAnsi="Book Antiqua"/>
          <w:sz w:val="24"/>
          <w:szCs w:val="24"/>
          <w:lang w:val="en-US"/>
        </w:rPr>
        <w:t>.</w:t>
      </w:r>
    </w:p>
    <w:p w14:paraId="63901E63" w14:textId="77777777" w:rsidR="0005415E" w:rsidRPr="00BA7649" w:rsidRDefault="0005415E" w:rsidP="0036102B">
      <w:pPr>
        <w:snapToGrid w:val="0"/>
        <w:spacing w:after="0" w:line="360" w:lineRule="auto"/>
        <w:jc w:val="both"/>
        <w:rPr>
          <w:rFonts w:ascii="Book Antiqua" w:eastAsia="Times New Roman" w:hAnsi="Book Antiqua" w:cs="Helvetica"/>
          <w:b/>
          <w:color w:val="000000"/>
          <w:sz w:val="24"/>
          <w:szCs w:val="24"/>
        </w:rPr>
      </w:pPr>
    </w:p>
    <w:p w14:paraId="2AEAB2F4" w14:textId="77777777" w:rsidR="0005415E" w:rsidRPr="00BA7649" w:rsidRDefault="0005415E" w:rsidP="0036102B">
      <w:pPr>
        <w:snapToGrid w:val="0"/>
        <w:spacing w:after="0" w:line="360" w:lineRule="auto"/>
        <w:jc w:val="both"/>
        <w:rPr>
          <w:rFonts w:ascii="Book Antiqua" w:hAnsi="Book Antiqua" w:cs="Helvetica"/>
          <w:b/>
          <w:color w:val="000000"/>
          <w:sz w:val="24"/>
          <w:szCs w:val="24"/>
          <w:lang w:eastAsia="zh-CN"/>
        </w:rPr>
      </w:pPr>
      <w:r w:rsidRPr="00BA7649">
        <w:rPr>
          <w:rFonts w:ascii="Book Antiqua" w:eastAsia="Times New Roman" w:hAnsi="Book Antiqua" w:cs="Helvetica"/>
          <w:b/>
          <w:color w:val="000000"/>
          <w:sz w:val="24"/>
          <w:szCs w:val="24"/>
        </w:rPr>
        <w:t>CONCLUSION</w:t>
      </w:r>
    </w:p>
    <w:p w14:paraId="08DFFF34" w14:textId="77777777" w:rsidR="00F53ED4" w:rsidRPr="00BA7649" w:rsidRDefault="00E773E8" w:rsidP="0036102B">
      <w:pPr>
        <w:spacing w:after="0" w:line="360" w:lineRule="auto"/>
        <w:jc w:val="both"/>
        <w:rPr>
          <w:rFonts w:ascii="Book Antiqua" w:hAnsi="Book Antiqua"/>
          <w:sz w:val="24"/>
          <w:szCs w:val="24"/>
          <w:lang w:val="en-US"/>
        </w:rPr>
      </w:pPr>
      <w:r w:rsidRPr="00BA7649">
        <w:rPr>
          <w:rFonts w:ascii="Book Antiqua" w:hAnsi="Book Antiqua"/>
          <w:sz w:val="24"/>
          <w:szCs w:val="24"/>
          <w:lang w:val="en-US"/>
        </w:rPr>
        <w:t>Gastr</w:t>
      </w:r>
      <w:r w:rsidR="006E36CD" w:rsidRPr="00BA7649">
        <w:rPr>
          <w:rFonts w:ascii="Book Antiqua" w:hAnsi="Book Antiqua"/>
          <w:sz w:val="24"/>
          <w:szCs w:val="24"/>
          <w:lang w:val="en-US"/>
        </w:rPr>
        <w:t>ic duplication cyst communicati</w:t>
      </w:r>
      <w:r w:rsidRPr="00BA7649">
        <w:rPr>
          <w:rFonts w:ascii="Book Antiqua" w:hAnsi="Book Antiqua"/>
          <w:sz w:val="24"/>
          <w:szCs w:val="24"/>
          <w:lang w:val="en-US"/>
        </w:rPr>
        <w:t xml:space="preserve">ng to a duplicated part of the pancreas </w:t>
      </w:r>
      <w:r w:rsidR="00037026" w:rsidRPr="00BA7649">
        <w:rPr>
          <w:rFonts w:ascii="Book Antiqua" w:hAnsi="Book Antiqua"/>
          <w:sz w:val="24"/>
          <w:szCs w:val="24"/>
          <w:lang w:val="en-US"/>
        </w:rPr>
        <w:t>is an extreme</w:t>
      </w:r>
      <w:r w:rsidRPr="00BA7649">
        <w:rPr>
          <w:rFonts w:ascii="Book Antiqua" w:hAnsi="Book Antiqua"/>
          <w:sz w:val="24"/>
          <w:szCs w:val="24"/>
          <w:lang w:val="en-US"/>
        </w:rPr>
        <w:t xml:space="preserve">ly rare developmental defect. </w:t>
      </w:r>
      <w:r w:rsidR="006E36CD" w:rsidRPr="00BA7649">
        <w:rPr>
          <w:rFonts w:ascii="Book Antiqua" w:hAnsi="Book Antiqua"/>
          <w:sz w:val="24"/>
          <w:szCs w:val="24"/>
          <w:lang w:val="en-US"/>
        </w:rPr>
        <w:t>Relevant literatu</w:t>
      </w:r>
      <w:r w:rsidR="00037026" w:rsidRPr="00BA7649">
        <w:rPr>
          <w:rFonts w:ascii="Book Antiqua" w:hAnsi="Book Antiqua"/>
          <w:sz w:val="24"/>
          <w:szCs w:val="24"/>
          <w:lang w:val="en-US"/>
        </w:rPr>
        <w:t>re is lacking due to low prevale</w:t>
      </w:r>
      <w:r w:rsidR="006E36CD" w:rsidRPr="00BA7649">
        <w:rPr>
          <w:rFonts w:ascii="Book Antiqua" w:hAnsi="Book Antiqua"/>
          <w:sz w:val="24"/>
          <w:szCs w:val="24"/>
          <w:lang w:val="en-US"/>
        </w:rPr>
        <w:t>nce</w:t>
      </w:r>
      <w:r w:rsidRPr="00BA7649">
        <w:rPr>
          <w:rFonts w:ascii="Book Antiqua" w:hAnsi="Book Antiqua"/>
          <w:sz w:val="24"/>
          <w:szCs w:val="24"/>
          <w:lang w:val="en-US"/>
        </w:rPr>
        <w:t>.</w:t>
      </w:r>
      <w:r w:rsidR="00894F5B" w:rsidRPr="00BA7649">
        <w:rPr>
          <w:rFonts w:ascii="Book Antiqua" w:hAnsi="Book Antiqua"/>
          <w:sz w:val="24"/>
          <w:szCs w:val="24"/>
          <w:lang w:val="en-US"/>
        </w:rPr>
        <w:t xml:space="preserve"> T</w:t>
      </w:r>
      <w:r w:rsidR="00E55371" w:rsidRPr="00BA7649">
        <w:rPr>
          <w:rFonts w:ascii="Book Antiqua" w:hAnsi="Book Antiqua"/>
          <w:sz w:val="24"/>
          <w:szCs w:val="24"/>
          <w:lang w:val="en-US"/>
        </w:rPr>
        <w:t xml:space="preserve">imely </w:t>
      </w:r>
      <w:r w:rsidR="006B7107" w:rsidRPr="00BA7649">
        <w:rPr>
          <w:rFonts w:ascii="Book Antiqua" w:hAnsi="Book Antiqua"/>
          <w:sz w:val="24"/>
          <w:szCs w:val="24"/>
          <w:lang w:val="en-US"/>
        </w:rPr>
        <w:t xml:space="preserve">diagnostics </w:t>
      </w:r>
      <w:r w:rsidR="00894F5B" w:rsidRPr="00BA7649">
        <w:rPr>
          <w:rFonts w:ascii="Book Antiqua" w:hAnsi="Book Antiqua"/>
          <w:sz w:val="24"/>
          <w:szCs w:val="24"/>
          <w:lang w:val="en-US"/>
        </w:rPr>
        <w:t>are</w:t>
      </w:r>
      <w:r w:rsidR="00E55371" w:rsidRPr="00BA7649">
        <w:rPr>
          <w:rFonts w:ascii="Book Antiqua" w:hAnsi="Book Antiqua"/>
          <w:sz w:val="24"/>
          <w:szCs w:val="24"/>
          <w:lang w:val="en-US"/>
        </w:rPr>
        <w:t xml:space="preserve"> challenging</w:t>
      </w:r>
      <w:r w:rsidR="006E36CD" w:rsidRPr="00BA7649">
        <w:rPr>
          <w:rFonts w:ascii="Book Antiqua" w:hAnsi="Book Antiqua"/>
          <w:sz w:val="24"/>
          <w:szCs w:val="24"/>
          <w:lang w:val="en-US"/>
        </w:rPr>
        <w:t>. Symptoms</w:t>
      </w:r>
      <w:r w:rsidR="00791880" w:rsidRPr="00BA7649">
        <w:rPr>
          <w:rFonts w:ascii="Book Antiqua" w:hAnsi="Book Antiqua"/>
          <w:sz w:val="24"/>
          <w:szCs w:val="24"/>
          <w:lang w:val="en-US"/>
        </w:rPr>
        <w:t xml:space="preserve"> are unspecific, but most </w:t>
      </w:r>
      <w:r w:rsidR="00037026" w:rsidRPr="00BA7649">
        <w:rPr>
          <w:rFonts w:ascii="Book Antiqua" w:hAnsi="Book Antiqua"/>
          <w:sz w:val="24"/>
          <w:szCs w:val="24"/>
          <w:lang w:val="en-US"/>
        </w:rPr>
        <w:t>pa</w:t>
      </w:r>
      <w:r w:rsidR="00791880" w:rsidRPr="00BA7649">
        <w:rPr>
          <w:rFonts w:ascii="Book Antiqua" w:hAnsi="Book Antiqua"/>
          <w:sz w:val="24"/>
          <w:szCs w:val="24"/>
          <w:lang w:val="en-US"/>
        </w:rPr>
        <w:t xml:space="preserve">tients suffered </w:t>
      </w:r>
      <w:r w:rsidR="006E36CD" w:rsidRPr="00BA7649">
        <w:rPr>
          <w:rFonts w:ascii="Book Antiqua" w:hAnsi="Book Antiqua"/>
          <w:sz w:val="24"/>
          <w:szCs w:val="24"/>
          <w:lang w:val="en-US"/>
        </w:rPr>
        <w:t>acute pancreatitis.</w:t>
      </w:r>
      <w:r w:rsidRPr="00BA7649">
        <w:rPr>
          <w:rFonts w:ascii="Book Antiqua" w:hAnsi="Book Antiqua"/>
          <w:sz w:val="24"/>
          <w:szCs w:val="24"/>
          <w:lang w:val="en-US"/>
        </w:rPr>
        <w:t xml:space="preserve"> </w:t>
      </w:r>
      <w:r w:rsidR="006E36CD" w:rsidRPr="00BA7649">
        <w:rPr>
          <w:rFonts w:ascii="Book Antiqua" w:hAnsi="Book Antiqua"/>
          <w:sz w:val="24"/>
          <w:szCs w:val="24"/>
          <w:lang w:val="en-US"/>
        </w:rPr>
        <w:t>Therefore y</w:t>
      </w:r>
      <w:r w:rsidRPr="00BA7649">
        <w:rPr>
          <w:rFonts w:ascii="Book Antiqua" w:hAnsi="Book Antiqua"/>
          <w:sz w:val="24"/>
          <w:szCs w:val="24"/>
          <w:lang w:val="en-US"/>
        </w:rPr>
        <w:t xml:space="preserve">oung patients suffering an idiopathic acute pancreatitis should undergo MRCP screening to rule out developmental defects of the pancreas. </w:t>
      </w:r>
      <w:r w:rsidR="00E55371" w:rsidRPr="00BA7649">
        <w:rPr>
          <w:rFonts w:ascii="Book Antiqua" w:hAnsi="Book Antiqua" w:cs="Helvetica"/>
          <w:sz w:val="24"/>
          <w:szCs w:val="24"/>
        </w:rPr>
        <w:t xml:space="preserve">Endoscopic ultrasound-guided </w:t>
      </w:r>
      <w:proofErr w:type="spellStart"/>
      <w:r w:rsidR="00E55371" w:rsidRPr="00BA7649">
        <w:rPr>
          <w:rFonts w:ascii="Book Antiqua" w:hAnsi="Book Antiqua"/>
          <w:sz w:val="24"/>
          <w:szCs w:val="24"/>
          <w:lang w:val="en-US" w:eastAsia="cs-CZ"/>
        </w:rPr>
        <w:t>transgastric</w:t>
      </w:r>
      <w:proofErr w:type="spellEnd"/>
      <w:r w:rsidR="00E55371" w:rsidRPr="00BA7649">
        <w:rPr>
          <w:rFonts w:ascii="Book Antiqua" w:hAnsi="Book Antiqua"/>
          <w:sz w:val="24"/>
          <w:szCs w:val="24"/>
          <w:lang w:val="en-US" w:eastAsia="cs-CZ"/>
        </w:rPr>
        <w:t xml:space="preserve"> drainage</w:t>
      </w:r>
      <w:r w:rsidR="00E55371" w:rsidRPr="00BA7649">
        <w:rPr>
          <w:rFonts w:ascii="Book Antiqua" w:hAnsi="Book Antiqua"/>
          <w:sz w:val="24"/>
          <w:szCs w:val="24"/>
          <w:lang w:val="en-US"/>
        </w:rPr>
        <w:t xml:space="preserve"> seems to have only temporary t</w:t>
      </w:r>
      <w:r w:rsidR="00037026" w:rsidRPr="00BA7649">
        <w:rPr>
          <w:rFonts w:ascii="Book Antiqua" w:hAnsi="Book Antiqua"/>
          <w:sz w:val="24"/>
          <w:szCs w:val="24"/>
          <w:lang w:val="en-US"/>
        </w:rPr>
        <w:t>h</w:t>
      </w:r>
      <w:r w:rsidR="00E55371" w:rsidRPr="00BA7649">
        <w:rPr>
          <w:rFonts w:ascii="Book Antiqua" w:hAnsi="Book Antiqua"/>
          <w:sz w:val="24"/>
          <w:szCs w:val="24"/>
          <w:lang w:val="en-US"/>
        </w:rPr>
        <w:t xml:space="preserve">erapeutic effect. </w:t>
      </w:r>
      <w:r w:rsidR="000D0E4B" w:rsidRPr="00BA7649">
        <w:rPr>
          <w:rFonts w:ascii="Book Antiqua" w:hAnsi="Book Antiqua"/>
          <w:sz w:val="24"/>
          <w:szCs w:val="24"/>
          <w:lang w:val="en-US"/>
        </w:rPr>
        <w:t>Surgery is the preferred</w:t>
      </w:r>
      <w:r w:rsidRPr="00BA7649">
        <w:rPr>
          <w:rFonts w:ascii="Book Antiqua" w:hAnsi="Book Antiqua"/>
          <w:sz w:val="24"/>
          <w:szCs w:val="24"/>
          <w:lang w:val="en-US"/>
        </w:rPr>
        <w:t xml:space="preserve"> treatment.</w:t>
      </w:r>
      <w:r w:rsidR="00D77470" w:rsidRPr="00BA7649">
        <w:rPr>
          <w:rFonts w:ascii="Book Antiqua" w:hAnsi="Book Antiqua"/>
          <w:sz w:val="24"/>
          <w:szCs w:val="24"/>
          <w:lang w:val="en-US"/>
        </w:rPr>
        <w:t xml:space="preserve"> </w:t>
      </w:r>
      <w:r w:rsidRPr="00BA7649">
        <w:rPr>
          <w:rFonts w:ascii="Book Antiqua" w:hAnsi="Book Antiqua"/>
          <w:sz w:val="24"/>
          <w:szCs w:val="24"/>
          <w:lang w:val="en-US"/>
        </w:rPr>
        <w:t>A</w:t>
      </w:r>
      <w:r w:rsidR="007C5797" w:rsidRPr="00BA7649">
        <w:rPr>
          <w:rFonts w:ascii="Book Antiqua" w:hAnsi="Book Antiqua"/>
          <w:sz w:val="24"/>
          <w:szCs w:val="24"/>
          <w:lang w:val="en-US"/>
        </w:rPr>
        <w:t xml:space="preserve"> simple resection of the gastric duplication cyst, without the need to enter the lumen of the stomach, seems to be the </w:t>
      </w:r>
      <w:r w:rsidR="000D0E4B" w:rsidRPr="00BA7649">
        <w:rPr>
          <w:rFonts w:ascii="Book Antiqua" w:hAnsi="Book Antiqua"/>
          <w:sz w:val="24"/>
          <w:szCs w:val="24"/>
          <w:lang w:val="en-US"/>
        </w:rPr>
        <w:t>method of choice</w:t>
      </w:r>
      <w:r w:rsidR="00F53ED4" w:rsidRPr="00BA7649">
        <w:rPr>
          <w:rFonts w:ascii="Book Antiqua" w:hAnsi="Book Antiqua"/>
          <w:sz w:val="24"/>
          <w:szCs w:val="24"/>
          <w:lang w:val="en-US"/>
        </w:rPr>
        <w:t xml:space="preserve">. </w:t>
      </w:r>
      <w:r w:rsidR="007C5797" w:rsidRPr="00BA7649">
        <w:rPr>
          <w:rFonts w:ascii="Book Antiqua" w:hAnsi="Book Antiqua"/>
          <w:sz w:val="24"/>
          <w:szCs w:val="24"/>
          <w:lang w:val="en-US"/>
        </w:rPr>
        <w:t xml:space="preserve">This should be supplemented by a stapler resection of the accessory pancreatic lobe (if any) or by </w:t>
      </w:r>
      <w:proofErr w:type="spellStart"/>
      <w:r w:rsidR="00932368" w:rsidRPr="00BA7649">
        <w:rPr>
          <w:rFonts w:ascii="Book Antiqua" w:hAnsi="Book Antiqua"/>
          <w:sz w:val="24"/>
          <w:szCs w:val="24"/>
          <w:lang w:val="en-US"/>
        </w:rPr>
        <w:t>oversew</w:t>
      </w:r>
      <w:r w:rsidR="000B17DF" w:rsidRPr="00BA7649">
        <w:rPr>
          <w:rFonts w:ascii="Book Antiqua" w:hAnsi="Book Antiqua"/>
          <w:sz w:val="24"/>
          <w:szCs w:val="24"/>
          <w:lang w:val="en-US"/>
        </w:rPr>
        <w:t>ing</w:t>
      </w:r>
      <w:proofErr w:type="spellEnd"/>
      <w:r w:rsidR="007C5797" w:rsidRPr="00BA7649">
        <w:rPr>
          <w:rFonts w:ascii="Book Antiqua" w:hAnsi="Book Antiqua"/>
          <w:sz w:val="24"/>
          <w:szCs w:val="24"/>
          <w:lang w:val="en-US"/>
        </w:rPr>
        <w:t xml:space="preserve"> of the entry of the </w:t>
      </w:r>
      <w:r w:rsidR="00F53ED4" w:rsidRPr="00BA7649">
        <w:rPr>
          <w:rFonts w:ascii="Book Antiqua" w:hAnsi="Book Antiqua"/>
          <w:sz w:val="24"/>
          <w:szCs w:val="24"/>
          <w:lang w:val="en-US"/>
        </w:rPr>
        <w:t>bifurcated pancreatic duct.</w:t>
      </w:r>
    </w:p>
    <w:p w14:paraId="144E2916" w14:textId="77777777" w:rsidR="003606D3" w:rsidRPr="00BA7649" w:rsidRDefault="003606D3" w:rsidP="0036102B">
      <w:pPr>
        <w:snapToGrid w:val="0"/>
        <w:spacing w:after="0" w:line="360" w:lineRule="auto"/>
        <w:jc w:val="both"/>
        <w:rPr>
          <w:rFonts w:ascii="Book Antiqua" w:hAnsi="Book Antiqua" w:cs="Segoe UI"/>
          <w:b/>
          <w:caps/>
          <w:sz w:val="24"/>
          <w:szCs w:val="24"/>
          <w:shd w:val="clear" w:color="auto" w:fill="FFFFFF"/>
          <w:lang w:eastAsia="zh-CN"/>
        </w:rPr>
      </w:pPr>
    </w:p>
    <w:p w14:paraId="158AF781" w14:textId="77777777" w:rsidR="00225CEA" w:rsidRDefault="002077EE" w:rsidP="0036102B">
      <w:pPr>
        <w:spacing w:after="0" w:line="360" w:lineRule="auto"/>
        <w:jc w:val="both"/>
        <w:rPr>
          <w:rFonts w:ascii="Book Antiqua" w:hAnsi="Book Antiqua"/>
          <w:b/>
          <w:bCs/>
          <w:sz w:val="24"/>
          <w:szCs w:val="24"/>
          <w:lang w:val="en-US" w:eastAsia="zh-CN"/>
        </w:rPr>
      </w:pPr>
      <w:r w:rsidRPr="00BA7649">
        <w:rPr>
          <w:rFonts w:ascii="Book Antiqua" w:hAnsi="Book Antiqua"/>
          <w:b/>
          <w:bCs/>
          <w:sz w:val="24"/>
          <w:szCs w:val="24"/>
          <w:lang w:val="en-US"/>
        </w:rPr>
        <w:t>REFERENCES</w:t>
      </w:r>
    </w:p>
    <w:p w14:paraId="3E7D30F9"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 </w:t>
      </w:r>
      <w:r w:rsidRPr="00AE373B">
        <w:rPr>
          <w:rFonts w:ascii="Book Antiqua" w:eastAsia="SimSun" w:hAnsi="Book Antiqua"/>
          <w:b/>
          <w:kern w:val="2"/>
          <w:sz w:val="24"/>
          <w:szCs w:val="24"/>
          <w:lang w:val="en-US" w:eastAsia="zh-CN"/>
        </w:rPr>
        <w:t xml:space="preserve">Lund DP. </w:t>
      </w:r>
      <w:r w:rsidRPr="00AE373B">
        <w:rPr>
          <w:rFonts w:ascii="Book Antiqua" w:eastAsia="SimSun" w:hAnsi="Book Antiqua"/>
          <w:kern w:val="2"/>
          <w:sz w:val="24"/>
          <w:szCs w:val="24"/>
          <w:lang w:val="en-US" w:eastAsia="zh-CN"/>
        </w:rPr>
        <w:t xml:space="preserve">Alimentary Tract Duplications.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2012; </w:t>
      </w:r>
      <w:r w:rsidRPr="00AE373B">
        <w:rPr>
          <w:rFonts w:ascii="Book Antiqua" w:eastAsia="SimSun" w:hAnsi="Book Antiqua" w:hint="eastAsia"/>
          <w:b/>
          <w:kern w:val="2"/>
          <w:sz w:val="24"/>
          <w:szCs w:val="24"/>
          <w:lang w:val="en-US" w:eastAsia="zh-CN"/>
        </w:rPr>
        <w:t>2</w:t>
      </w:r>
      <w:r w:rsidRPr="00AE373B">
        <w:rPr>
          <w:rFonts w:ascii="Book Antiqua" w:eastAsia="SimSun" w:hAnsi="Book Antiqua" w:hint="eastAsia"/>
          <w:kern w:val="2"/>
          <w:sz w:val="24"/>
          <w:szCs w:val="24"/>
          <w:lang w:val="en-US" w:eastAsia="zh-CN"/>
        </w:rPr>
        <w:t xml:space="preserve">: </w:t>
      </w:r>
      <w:r w:rsidRPr="00AE373B">
        <w:rPr>
          <w:rFonts w:ascii="Book Antiqua" w:eastAsia="SimSun" w:hAnsi="Book Antiqua"/>
          <w:kern w:val="2"/>
          <w:sz w:val="24"/>
          <w:szCs w:val="24"/>
          <w:lang w:val="en-US" w:eastAsia="zh-CN"/>
        </w:rPr>
        <w:t>1155–63 [DOI: 10.1016/B978-0-323-07255-7.00090-8]</w:t>
      </w:r>
    </w:p>
    <w:p w14:paraId="63CCA229"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 </w:t>
      </w:r>
      <w:r w:rsidRPr="00AE373B">
        <w:rPr>
          <w:rFonts w:ascii="Book Antiqua" w:eastAsia="SimSun" w:hAnsi="Book Antiqua"/>
          <w:b/>
          <w:kern w:val="2"/>
          <w:sz w:val="24"/>
          <w:szCs w:val="24"/>
          <w:lang w:val="en-US" w:eastAsia="zh-CN"/>
        </w:rPr>
        <w:t>Liu R</w:t>
      </w:r>
      <w:r w:rsidRPr="00AE373B">
        <w:rPr>
          <w:rFonts w:ascii="Book Antiqua" w:eastAsia="SimSun" w:hAnsi="Book Antiqua"/>
          <w:kern w:val="2"/>
          <w:sz w:val="24"/>
          <w:szCs w:val="24"/>
          <w:lang w:val="en-US" w:eastAsia="zh-CN"/>
        </w:rPr>
        <w:t xml:space="preserve">, Adler DG. Duplication cysts: Diagnosis, management, and the role of </w:t>
      </w:r>
      <w:r w:rsidRPr="00AE373B">
        <w:rPr>
          <w:rFonts w:ascii="Book Antiqua" w:eastAsia="SimSun" w:hAnsi="Book Antiqua"/>
          <w:kern w:val="2"/>
          <w:sz w:val="24"/>
          <w:szCs w:val="24"/>
          <w:lang w:val="en-US" w:eastAsia="zh-CN"/>
        </w:rPr>
        <w:lastRenderedPageBreak/>
        <w:t xml:space="preserve">endoscopic ultrasound. </w:t>
      </w:r>
      <w:proofErr w:type="spellStart"/>
      <w:r w:rsidRPr="00AE373B">
        <w:rPr>
          <w:rFonts w:ascii="Book Antiqua" w:eastAsia="SimSun" w:hAnsi="Book Antiqua"/>
          <w:i/>
          <w:kern w:val="2"/>
          <w:sz w:val="24"/>
          <w:szCs w:val="24"/>
          <w:lang w:val="en-US" w:eastAsia="zh-CN"/>
        </w:rPr>
        <w:t>Endosc</w:t>
      </w:r>
      <w:proofErr w:type="spellEnd"/>
      <w:r w:rsidRPr="00AE373B">
        <w:rPr>
          <w:rFonts w:ascii="Book Antiqua" w:eastAsia="SimSun" w:hAnsi="Book Antiqua"/>
          <w:i/>
          <w:kern w:val="2"/>
          <w:sz w:val="24"/>
          <w:szCs w:val="24"/>
          <w:lang w:val="en-US" w:eastAsia="zh-CN"/>
        </w:rPr>
        <w:t xml:space="preserve"> Ultrasound</w:t>
      </w:r>
      <w:r w:rsidRPr="00AE373B">
        <w:rPr>
          <w:rFonts w:ascii="Book Antiqua" w:eastAsia="SimSun" w:hAnsi="Book Antiqua"/>
          <w:kern w:val="2"/>
          <w:sz w:val="24"/>
          <w:szCs w:val="24"/>
          <w:lang w:val="en-US" w:eastAsia="zh-CN"/>
        </w:rPr>
        <w:t xml:space="preserve"> 2014; </w:t>
      </w:r>
      <w:r w:rsidRPr="00AE373B">
        <w:rPr>
          <w:rFonts w:ascii="Book Antiqua" w:eastAsia="SimSun" w:hAnsi="Book Antiqua"/>
          <w:b/>
          <w:kern w:val="2"/>
          <w:sz w:val="24"/>
          <w:szCs w:val="24"/>
          <w:lang w:val="en-US" w:eastAsia="zh-CN"/>
        </w:rPr>
        <w:t>3</w:t>
      </w:r>
      <w:r w:rsidRPr="00AE373B">
        <w:rPr>
          <w:rFonts w:ascii="Book Antiqua" w:eastAsia="SimSun" w:hAnsi="Book Antiqua"/>
          <w:kern w:val="2"/>
          <w:sz w:val="24"/>
          <w:szCs w:val="24"/>
          <w:lang w:val="en-US" w:eastAsia="zh-CN"/>
        </w:rPr>
        <w:t>: 152-160 [PMID: 25184121 DOI: 10.4103/2303-9027.138783]</w:t>
      </w:r>
    </w:p>
    <w:p w14:paraId="3C75F9B4"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 </w:t>
      </w:r>
      <w:proofErr w:type="spellStart"/>
      <w:r w:rsidRPr="00AE373B">
        <w:rPr>
          <w:rFonts w:ascii="Book Antiqua" w:eastAsia="SimSun" w:hAnsi="Book Antiqua"/>
          <w:b/>
          <w:kern w:val="2"/>
          <w:sz w:val="24"/>
          <w:szCs w:val="24"/>
          <w:lang w:val="en-US" w:eastAsia="zh-CN"/>
        </w:rPr>
        <w:t>Passos</w:t>
      </w:r>
      <w:proofErr w:type="spellEnd"/>
      <w:r w:rsidRPr="00AE373B">
        <w:rPr>
          <w:rFonts w:ascii="Book Antiqua" w:eastAsia="SimSun" w:hAnsi="Book Antiqua"/>
          <w:b/>
          <w:kern w:val="2"/>
          <w:sz w:val="24"/>
          <w:szCs w:val="24"/>
          <w:lang w:val="en-US" w:eastAsia="zh-CN"/>
        </w:rPr>
        <w:t xml:space="preserve"> ID</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Chatzoulis</w:t>
      </w:r>
      <w:proofErr w:type="spellEnd"/>
      <w:r w:rsidRPr="00AE373B">
        <w:rPr>
          <w:rFonts w:ascii="Book Antiqua" w:eastAsia="SimSun" w:hAnsi="Book Antiqua"/>
          <w:kern w:val="2"/>
          <w:sz w:val="24"/>
          <w:szCs w:val="24"/>
          <w:lang w:val="en-US" w:eastAsia="zh-CN"/>
        </w:rPr>
        <w:t xml:space="preserve"> G, </w:t>
      </w:r>
      <w:proofErr w:type="spellStart"/>
      <w:r w:rsidRPr="00AE373B">
        <w:rPr>
          <w:rFonts w:ascii="Book Antiqua" w:eastAsia="SimSun" w:hAnsi="Book Antiqua"/>
          <w:kern w:val="2"/>
          <w:sz w:val="24"/>
          <w:szCs w:val="24"/>
          <w:lang w:val="en-US" w:eastAsia="zh-CN"/>
        </w:rPr>
        <w:t>Milias</w:t>
      </w:r>
      <w:proofErr w:type="spellEnd"/>
      <w:r w:rsidRPr="00AE373B">
        <w:rPr>
          <w:rFonts w:ascii="Book Antiqua" w:eastAsia="SimSun" w:hAnsi="Book Antiqua"/>
          <w:kern w:val="2"/>
          <w:sz w:val="24"/>
          <w:szCs w:val="24"/>
          <w:lang w:val="en-US" w:eastAsia="zh-CN"/>
        </w:rPr>
        <w:t xml:space="preserve"> K, </w:t>
      </w:r>
      <w:proofErr w:type="spellStart"/>
      <w:r w:rsidRPr="00AE373B">
        <w:rPr>
          <w:rFonts w:ascii="Book Antiqua" w:eastAsia="SimSun" w:hAnsi="Book Antiqua"/>
          <w:kern w:val="2"/>
          <w:sz w:val="24"/>
          <w:szCs w:val="24"/>
          <w:lang w:val="en-US" w:eastAsia="zh-CN"/>
        </w:rPr>
        <w:t>Tzoi</w:t>
      </w:r>
      <w:proofErr w:type="spellEnd"/>
      <w:r w:rsidRPr="00AE373B">
        <w:rPr>
          <w:rFonts w:ascii="Book Antiqua" w:eastAsia="SimSun" w:hAnsi="Book Antiqua"/>
          <w:kern w:val="2"/>
          <w:sz w:val="24"/>
          <w:szCs w:val="24"/>
          <w:lang w:val="en-US" w:eastAsia="zh-CN"/>
        </w:rPr>
        <w:t xml:space="preserve"> E, </w:t>
      </w:r>
      <w:proofErr w:type="spellStart"/>
      <w:r w:rsidRPr="00AE373B">
        <w:rPr>
          <w:rFonts w:ascii="Book Antiqua" w:eastAsia="SimSun" w:hAnsi="Book Antiqua"/>
          <w:kern w:val="2"/>
          <w:sz w:val="24"/>
          <w:szCs w:val="24"/>
          <w:lang w:val="en-US" w:eastAsia="zh-CN"/>
        </w:rPr>
        <w:t>Christoforakis</w:t>
      </w:r>
      <w:proofErr w:type="spellEnd"/>
      <w:r w:rsidRPr="00AE373B">
        <w:rPr>
          <w:rFonts w:ascii="Book Antiqua" w:eastAsia="SimSun" w:hAnsi="Book Antiqua"/>
          <w:kern w:val="2"/>
          <w:sz w:val="24"/>
          <w:szCs w:val="24"/>
          <w:lang w:val="en-US" w:eastAsia="zh-CN"/>
        </w:rPr>
        <w:t xml:space="preserve"> C, </w:t>
      </w:r>
      <w:proofErr w:type="spellStart"/>
      <w:r w:rsidRPr="00AE373B">
        <w:rPr>
          <w:rFonts w:ascii="Book Antiqua" w:eastAsia="SimSun" w:hAnsi="Book Antiqua"/>
          <w:kern w:val="2"/>
          <w:sz w:val="24"/>
          <w:szCs w:val="24"/>
          <w:lang w:val="en-US" w:eastAsia="zh-CN"/>
        </w:rPr>
        <w:t>Spyridopoulos</w:t>
      </w:r>
      <w:proofErr w:type="spellEnd"/>
      <w:r w:rsidRPr="00AE373B">
        <w:rPr>
          <w:rFonts w:ascii="Book Antiqua" w:eastAsia="SimSun" w:hAnsi="Book Antiqua"/>
          <w:kern w:val="2"/>
          <w:sz w:val="24"/>
          <w:szCs w:val="24"/>
          <w:lang w:val="en-US" w:eastAsia="zh-CN"/>
        </w:rPr>
        <w:t xml:space="preserve"> P. Gastric duplication cyst (</w:t>
      </w:r>
      <w:proofErr w:type="spellStart"/>
      <w:r w:rsidRPr="00AE373B">
        <w:rPr>
          <w:rFonts w:ascii="Book Antiqua" w:eastAsia="SimSun" w:hAnsi="Book Antiqua"/>
          <w:kern w:val="2"/>
          <w:sz w:val="24"/>
          <w:szCs w:val="24"/>
          <w:lang w:val="en-US" w:eastAsia="zh-CN"/>
        </w:rPr>
        <w:t>gdc</w:t>
      </w:r>
      <w:proofErr w:type="spellEnd"/>
      <w:r w:rsidRPr="00AE373B">
        <w:rPr>
          <w:rFonts w:ascii="Book Antiqua" w:eastAsia="SimSun" w:hAnsi="Book Antiqua"/>
          <w:kern w:val="2"/>
          <w:sz w:val="24"/>
          <w:szCs w:val="24"/>
          <w:lang w:val="en-US" w:eastAsia="zh-CN"/>
        </w:rPr>
        <w:t xml:space="preserve">) associated with ectopic pancreas: Case report and review of the literature. </w:t>
      </w:r>
      <w:r w:rsidRPr="00AE373B">
        <w:rPr>
          <w:rFonts w:ascii="Book Antiqua" w:eastAsia="SimSun" w:hAnsi="Book Antiqua"/>
          <w:i/>
          <w:kern w:val="2"/>
          <w:sz w:val="24"/>
          <w:szCs w:val="24"/>
          <w:lang w:val="en-US" w:eastAsia="zh-CN"/>
        </w:rPr>
        <w:t>Int J Surg Case Rep</w:t>
      </w:r>
      <w:r w:rsidRPr="00AE373B">
        <w:rPr>
          <w:rFonts w:ascii="Book Antiqua" w:eastAsia="SimSun" w:hAnsi="Book Antiqua"/>
          <w:kern w:val="2"/>
          <w:sz w:val="24"/>
          <w:szCs w:val="24"/>
          <w:lang w:val="en-US" w:eastAsia="zh-CN"/>
        </w:rPr>
        <w:t xml:space="preserve"> 2017; </w:t>
      </w:r>
      <w:r w:rsidRPr="00AE373B">
        <w:rPr>
          <w:rFonts w:ascii="Book Antiqua" w:eastAsia="SimSun" w:hAnsi="Book Antiqua"/>
          <w:b/>
          <w:kern w:val="2"/>
          <w:sz w:val="24"/>
          <w:szCs w:val="24"/>
          <w:lang w:val="en-US" w:eastAsia="zh-CN"/>
        </w:rPr>
        <w:t>31</w:t>
      </w:r>
      <w:r w:rsidRPr="00AE373B">
        <w:rPr>
          <w:rFonts w:ascii="Book Antiqua" w:eastAsia="SimSun" w:hAnsi="Book Antiqua"/>
          <w:kern w:val="2"/>
          <w:sz w:val="24"/>
          <w:szCs w:val="24"/>
          <w:lang w:val="en-US" w:eastAsia="zh-CN"/>
        </w:rPr>
        <w:t>: 109-113 [PMID: 28131064 DOI: 10.1016/j.ijscr.2017.01.033]</w:t>
      </w:r>
    </w:p>
    <w:p w14:paraId="14F93D11"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4 </w:t>
      </w:r>
      <w:proofErr w:type="spellStart"/>
      <w:r w:rsidRPr="00AE373B">
        <w:rPr>
          <w:rFonts w:ascii="Book Antiqua" w:eastAsia="SimSun" w:hAnsi="Book Antiqua"/>
          <w:b/>
          <w:kern w:val="2"/>
          <w:sz w:val="24"/>
          <w:szCs w:val="24"/>
          <w:lang w:val="en-US" w:eastAsia="zh-CN"/>
        </w:rPr>
        <w:t>Kuraoka</w:t>
      </w:r>
      <w:proofErr w:type="spellEnd"/>
      <w:r w:rsidRPr="00AE373B">
        <w:rPr>
          <w:rFonts w:ascii="Book Antiqua" w:eastAsia="SimSun" w:hAnsi="Book Antiqua"/>
          <w:b/>
          <w:kern w:val="2"/>
          <w:sz w:val="24"/>
          <w:szCs w:val="24"/>
          <w:lang w:val="en-US" w:eastAsia="zh-CN"/>
        </w:rPr>
        <w:t xml:space="preserve"> K</w:t>
      </w:r>
      <w:r w:rsidRPr="00AE373B">
        <w:rPr>
          <w:rFonts w:ascii="Book Antiqua" w:eastAsia="SimSun" w:hAnsi="Book Antiqua"/>
          <w:kern w:val="2"/>
          <w:sz w:val="24"/>
          <w:szCs w:val="24"/>
          <w:lang w:val="en-US" w:eastAsia="zh-CN"/>
        </w:rPr>
        <w:t xml:space="preserve">, Nakayama H, Kagawa T, Ichikawa T, </w:t>
      </w:r>
      <w:proofErr w:type="spellStart"/>
      <w:r w:rsidRPr="00AE373B">
        <w:rPr>
          <w:rFonts w:ascii="Book Antiqua" w:eastAsia="SimSun" w:hAnsi="Book Antiqua"/>
          <w:kern w:val="2"/>
          <w:sz w:val="24"/>
          <w:szCs w:val="24"/>
          <w:lang w:val="en-US" w:eastAsia="zh-CN"/>
        </w:rPr>
        <w:t>Yasui</w:t>
      </w:r>
      <w:proofErr w:type="spellEnd"/>
      <w:r w:rsidRPr="00AE373B">
        <w:rPr>
          <w:rFonts w:ascii="Book Antiqua" w:eastAsia="SimSun" w:hAnsi="Book Antiqua"/>
          <w:kern w:val="2"/>
          <w:sz w:val="24"/>
          <w:szCs w:val="24"/>
          <w:lang w:val="en-US" w:eastAsia="zh-CN"/>
        </w:rPr>
        <w:t xml:space="preserve"> W. Adenocarcinoma arising from a gastric duplication cyst with invasion to the stomach: a case report with literature review. </w:t>
      </w:r>
      <w:r w:rsidRPr="00AE373B">
        <w:rPr>
          <w:rFonts w:ascii="Book Antiqua" w:eastAsia="SimSun" w:hAnsi="Book Antiqua"/>
          <w:i/>
          <w:kern w:val="2"/>
          <w:sz w:val="24"/>
          <w:szCs w:val="24"/>
          <w:lang w:val="en-US" w:eastAsia="zh-CN"/>
        </w:rPr>
        <w:t xml:space="preserve">J Clin </w:t>
      </w:r>
      <w:proofErr w:type="spellStart"/>
      <w:r w:rsidRPr="00AE373B">
        <w:rPr>
          <w:rFonts w:ascii="Book Antiqua" w:eastAsia="SimSun" w:hAnsi="Book Antiqua"/>
          <w:i/>
          <w:kern w:val="2"/>
          <w:sz w:val="24"/>
          <w:szCs w:val="24"/>
          <w:lang w:val="en-US" w:eastAsia="zh-CN"/>
        </w:rPr>
        <w:t>Pathol</w:t>
      </w:r>
      <w:proofErr w:type="spellEnd"/>
      <w:r w:rsidRPr="00AE373B">
        <w:rPr>
          <w:rFonts w:ascii="Book Antiqua" w:eastAsia="SimSun" w:hAnsi="Book Antiqua"/>
          <w:kern w:val="2"/>
          <w:sz w:val="24"/>
          <w:szCs w:val="24"/>
          <w:lang w:val="en-US" w:eastAsia="zh-CN"/>
        </w:rPr>
        <w:t xml:space="preserve"> 2004; </w:t>
      </w:r>
      <w:r w:rsidRPr="00AE373B">
        <w:rPr>
          <w:rFonts w:ascii="Book Antiqua" w:eastAsia="SimSun" w:hAnsi="Book Antiqua"/>
          <w:b/>
          <w:kern w:val="2"/>
          <w:sz w:val="24"/>
          <w:szCs w:val="24"/>
          <w:lang w:val="en-US" w:eastAsia="zh-CN"/>
        </w:rPr>
        <w:t>57</w:t>
      </w:r>
      <w:r w:rsidRPr="00AE373B">
        <w:rPr>
          <w:rFonts w:ascii="Book Antiqua" w:eastAsia="SimSun" w:hAnsi="Book Antiqua"/>
          <w:kern w:val="2"/>
          <w:sz w:val="24"/>
          <w:szCs w:val="24"/>
          <w:lang w:val="en-US" w:eastAsia="zh-CN"/>
        </w:rPr>
        <w:t>: 428-431 [PMID: 15047751 DOI: 10.2147/IMCRJ.S138616]</w:t>
      </w:r>
    </w:p>
    <w:p w14:paraId="38A88460"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5 </w:t>
      </w:r>
      <w:proofErr w:type="spellStart"/>
      <w:r w:rsidRPr="00AE373B">
        <w:rPr>
          <w:rFonts w:ascii="Book Antiqua" w:eastAsia="SimSun" w:hAnsi="Book Antiqua"/>
          <w:b/>
          <w:kern w:val="2"/>
          <w:sz w:val="24"/>
          <w:szCs w:val="24"/>
          <w:lang w:val="en-US" w:eastAsia="zh-CN"/>
        </w:rPr>
        <w:t>Dinter</w:t>
      </w:r>
      <w:proofErr w:type="spellEnd"/>
      <w:r w:rsidRPr="00AE373B">
        <w:rPr>
          <w:rFonts w:ascii="Book Antiqua" w:eastAsia="SimSun" w:hAnsi="Book Antiqua"/>
          <w:b/>
          <w:kern w:val="2"/>
          <w:sz w:val="24"/>
          <w:szCs w:val="24"/>
          <w:lang w:val="en-US" w:eastAsia="zh-CN"/>
        </w:rPr>
        <w:t xml:space="preserve"> D</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Löhr</w:t>
      </w:r>
      <w:proofErr w:type="spellEnd"/>
      <w:r w:rsidRPr="00AE373B">
        <w:rPr>
          <w:rFonts w:ascii="Book Antiqua" w:eastAsia="SimSun" w:hAnsi="Book Antiqua"/>
          <w:kern w:val="2"/>
          <w:sz w:val="24"/>
          <w:szCs w:val="24"/>
          <w:lang w:val="en-US" w:eastAsia="zh-CN"/>
        </w:rPr>
        <w:t xml:space="preserve"> JM, Neff KW. Bifid tail of the pancreas: benign bifurcation anomaly. </w:t>
      </w:r>
      <w:r w:rsidRPr="00AE373B">
        <w:rPr>
          <w:rFonts w:ascii="Book Antiqua" w:eastAsia="SimSun" w:hAnsi="Book Antiqua"/>
          <w:i/>
          <w:kern w:val="2"/>
          <w:sz w:val="24"/>
          <w:szCs w:val="24"/>
          <w:lang w:val="en-US" w:eastAsia="zh-CN"/>
        </w:rPr>
        <w:t xml:space="preserve">AJR Am J </w:t>
      </w:r>
      <w:proofErr w:type="spellStart"/>
      <w:r w:rsidRPr="00AE373B">
        <w:rPr>
          <w:rFonts w:ascii="Book Antiqua" w:eastAsia="SimSun" w:hAnsi="Book Antiqua"/>
          <w:i/>
          <w:kern w:val="2"/>
          <w:sz w:val="24"/>
          <w:szCs w:val="24"/>
          <w:lang w:val="en-US" w:eastAsia="zh-CN"/>
        </w:rPr>
        <w:t>Roentgenol</w:t>
      </w:r>
      <w:proofErr w:type="spellEnd"/>
      <w:r w:rsidRPr="00AE373B">
        <w:rPr>
          <w:rFonts w:ascii="Book Antiqua" w:eastAsia="SimSun" w:hAnsi="Book Antiqua"/>
          <w:kern w:val="2"/>
          <w:sz w:val="24"/>
          <w:szCs w:val="24"/>
          <w:lang w:val="en-US" w:eastAsia="zh-CN"/>
        </w:rPr>
        <w:t xml:space="preserve"> 2007; </w:t>
      </w:r>
      <w:r w:rsidRPr="00AE373B">
        <w:rPr>
          <w:rFonts w:ascii="Book Antiqua" w:eastAsia="SimSun" w:hAnsi="Book Antiqua"/>
          <w:b/>
          <w:kern w:val="2"/>
          <w:sz w:val="24"/>
          <w:szCs w:val="24"/>
          <w:lang w:val="en-US" w:eastAsia="zh-CN"/>
        </w:rPr>
        <w:t>189</w:t>
      </w:r>
      <w:r w:rsidRPr="00AE373B">
        <w:rPr>
          <w:rFonts w:ascii="Book Antiqua" w:eastAsia="SimSun" w:hAnsi="Book Antiqua"/>
          <w:kern w:val="2"/>
          <w:sz w:val="24"/>
          <w:szCs w:val="24"/>
          <w:lang w:val="en-US" w:eastAsia="zh-CN"/>
        </w:rPr>
        <w:t>: W251-W253 [PMID: 17954620 DOI: 10.2214/AJR.05.1453]</w:t>
      </w:r>
    </w:p>
    <w:p w14:paraId="33EB307E"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6 </w:t>
      </w:r>
      <w:proofErr w:type="spellStart"/>
      <w:r w:rsidRPr="00AE373B">
        <w:rPr>
          <w:rFonts w:ascii="Book Antiqua" w:eastAsia="SimSun" w:hAnsi="Book Antiqua"/>
          <w:b/>
          <w:kern w:val="2"/>
          <w:sz w:val="24"/>
          <w:szCs w:val="24"/>
          <w:lang w:val="en-US" w:eastAsia="zh-CN"/>
        </w:rPr>
        <w:t>Koyasu</w:t>
      </w:r>
      <w:proofErr w:type="spellEnd"/>
      <w:r w:rsidRPr="00AE373B">
        <w:rPr>
          <w:rFonts w:ascii="Book Antiqua" w:eastAsia="SimSun" w:hAnsi="Book Antiqua"/>
          <w:b/>
          <w:kern w:val="2"/>
          <w:sz w:val="24"/>
          <w:szCs w:val="24"/>
          <w:lang w:val="en-US" w:eastAsia="zh-CN"/>
        </w:rPr>
        <w:t xml:space="preserve"> S</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Isoda</w:t>
      </w:r>
      <w:proofErr w:type="spellEnd"/>
      <w:r w:rsidRPr="00AE373B">
        <w:rPr>
          <w:rFonts w:ascii="Book Antiqua" w:eastAsia="SimSun" w:hAnsi="Book Antiqua"/>
          <w:kern w:val="2"/>
          <w:sz w:val="24"/>
          <w:szCs w:val="24"/>
          <w:lang w:val="en-US" w:eastAsia="zh-CN"/>
        </w:rPr>
        <w:t xml:space="preserve"> H, Nakase H, Kodama Y, Chiba T, </w:t>
      </w:r>
      <w:proofErr w:type="spellStart"/>
      <w:r w:rsidRPr="00AE373B">
        <w:rPr>
          <w:rFonts w:ascii="Book Antiqua" w:eastAsia="SimSun" w:hAnsi="Book Antiqua"/>
          <w:kern w:val="2"/>
          <w:sz w:val="24"/>
          <w:szCs w:val="24"/>
          <w:lang w:val="en-US" w:eastAsia="zh-CN"/>
        </w:rPr>
        <w:t>Togashi</w:t>
      </w:r>
      <w:proofErr w:type="spellEnd"/>
      <w:r w:rsidRPr="00AE373B">
        <w:rPr>
          <w:rFonts w:ascii="Book Antiqua" w:eastAsia="SimSun" w:hAnsi="Book Antiqua"/>
          <w:kern w:val="2"/>
          <w:sz w:val="24"/>
          <w:szCs w:val="24"/>
          <w:lang w:val="en-US" w:eastAsia="zh-CN"/>
        </w:rPr>
        <w:t xml:space="preserve"> K. Bifid tail of the pancreas with localized acute pancreatitis. </w:t>
      </w:r>
      <w:proofErr w:type="spellStart"/>
      <w:r w:rsidRPr="00AE373B">
        <w:rPr>
          <w:rFonts w:ascii="Book Antiqua" w:eastAsia="SimSun" w:hAnsi="Book Antiqua"/>
          <w:i/>
          <w:kern w:val="2"/>
          <w:sz w:val="24"/>
          <w:szCs w:val="24"/>
          <w:lang w:val="en-US" w:eastAsia="zh-CN"/>
        </w:rPr>
        <w:t>Magn</w:t>
      </w:r>
      <w:proofErr w:type="spellEnd"/>
      <w:r w:rsidRPr="00AE373B">
        <w:rPr>
          <w:rFonts w:ascii="Book Antiqua" w:eastAsia="SimSun" w:hAnsi="Book Antiqua"/>
          <w:i/>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Reson</w:t>
      </w:r>
      <w:proofErr w:type="spellEnd"/>
      <w:r w:rsidRPr="00AE373B">
        <w:rPr>
          <w:rFonts w:ascii="Book Antiqua" w:eastAsia="SimSun" w:hAnsi="Book Antiqua"/>
          <w:i/>
          <w:kern w:val="2"/>
          <w:sz w:val="24"/>
          <w:szCs w:val="24"/>
          <w:lang w:val="en-US" w:eastAsia="zh-CN"/>
        </w:rPr>
        <w:t xml:space="preserve"> Med Sci</w:t>
      </w:r>
      <w:r w:rsidRPr="00AE373B">
        <w:rPr>
          <w:rFonts w:ascii="Book Antiqua" w:eastAsia="SimSun" w:hAnsi="Book Antiqua"/>
          <w:kern w:val="2"/>
          <w:sz w:val="24"/>
          <w:szCs w:val="24"/>
          <w:lang w:val="en-US" w:eastAsia="zh-CN"/>
        </w:rPr>
        <w:t xml:space="preserve"> 2013; </w:t>
      </w:r>
      <w:r w:rsidRPr="00AE373B">
        <w:rPr>
          <w:rFonts w:ascii="Book Antiqua" w:eastAsia="SimSun" w:hAnsi="Book Antiqua"/>
          <w:b/>
          <w:kern w:val="2"/>
          <w:sz w:val="24"/>
          <w:szCs w:val="24"/>
          <w:lang w:val="en-US" w:eastAsia="zh-CN"/>
        </w:rPr>
        <w:t>12</w:t>
      </w:r>
      <w:r w:rsidRPr="00AE373B">
        <w:rPr>
          <w:rFonts w:ascii="Book Antiqua" w:eastAsia="SimSun" w:hAnsi="Book Antiqua"/>
          <w:kern w:val="2"/>
          <w:sz w:val="24"/>
          <w:szCs w:val="24"/>
          <w:lang w:val="en-US" w:eastAsia="zh-CN"/>
        </w:rPr>
        <w:t>: 315-318 [PMID: 24172786 DOI: 10.2463/mrms.2013-0033]</w:t>
      </w:r>
    </w:p>
    <w:p w14:paraId="60B00E8A"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7 </w:t>
      </w:r>
      <w:r w:rsidRPr="00AE373B">
        <w:rPr>
          <w:rFonts w:ascii="Book Antiqua" w:eastAsia="SimSun" w:hAnsi="Book Antiqua"/>
          <w:b/>
          <w:kern w:val="2"/>
          <w:sz w:val="24"/>
          <w:szCs w:val="24"/>
          <w:lang w:val="en-US" w:eastAsia="zh-CN"/>
        </w:rPr>
        <w:t>Spence RK</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Schnaufer</w:t>
      </w:r>
      <w:proofErr w:type="spellEnd"/>
      <w:r w:rsidRPr="00AE373B">
        <w:rPr>
          <w:rFonts w:ascii="Book Antiqua" w:eastAsia="SimSun" w:hAnsi="Book Antiqua"/>
          <w:kern w:val="2"/>
          <w:sz w:val="24"/>
          <w:szCs w:val="24"/>
          <w:lang w:val="en-US" w:eastAsia="zh-CN"/>
        </w:rPr>
        <w:t xml:space="preserve"> L, </w:t>
      </w:r>
      <w:proofErr w:type="spellStart"/>
      <w:r w:rsidRPr="00AE373B">
        <w:rPr>
          <w:rFonts w:ascii="Book Antiqua" w:eastAsia="SimSun" w:hAnsi="Book Antiqua"/>
          <w:kern w:val="2"/>
          <w:sz w:val="24"/>
          <w:szCs w:val="24"/>
          <w:lang w:val="en-US" w:eastAsia="zh-CN"/>
        </w:rPr>
        <w:t>Mahboubi</w:t>
      </w:r>
      <w:proofErr w:type="spellEnd"/>
      <w:r w:rsidRPr="00AE373B">
        <w:rPr>
          <w:rFonts w:ascii="Book Antiqua" w:eastAsia="SimSun" w:hAnsi="Book Antiqua"/>
          <w:kern w:val="2"/>
          <w:sz w:val="24"/>
          <w:szCs w:val="24"/>
          <w:lang w:val="en-US" w:eastAsia="zh-CN"/>
        </w:rPr>
        <w:t xml:space="preserve"> S. </w:t>
      </w:r>
      <w:proofErr w:type="spellStart"/>
      <w:r w:rsidRPr="00AE373B">
        <w:rPr>
          <w:rFonts w:ascii="Book Antiqua" w:eastAsia="SimSun" w:hAnsi="Book Antiqua"/>
          <w:kern w:val="2"/>
          <w:sz w:val="24"/>
          <w:szCs w:val="24"/>
          <w:lang w:val="en-US" w:eastAsia="zh-CN"/>
        </w:rPr>
        <w:t>Coexistant</w:t>
      </w:r>
      <w:proofErr w:type="spellEnd"/>
      <w:r w:rsidRPr="00AE373B">
        <w:rPr>
          <w:rFonts w:ascii="Book Antiqua" w:eastAsia="SimSun" w:hAnsi="Book Antiqua"/>
          <w:kern w:val="2"/>
          <w:sz w:val="24"/>
          <w:szCs w:val="24"/>
          <w:lang w:val="en-US" w:eastAsia="zh-CN"/>
        </w:rPr>
        <w:t xml:space="preserve"> gastric duplication and accessory pancreas: clinical manifestations, embryogenesis, and treatment.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1986; </w:t>
      </w:r>
      <w:r w:rsidRPr="00AE373B">
        <w:rPr>
          <w:rFonts w:ascii="Book Antiqua" w:eastAsia="SimSun" w:hAnsi="Book Antiqua"/>
          <w:b/>
          <w:kern w:val="2"/>
          <w:sz w:val="24"/>
          <w:szCs w:val="24"/>
          <w:lang w:val="en-US" w:eastAsia="zh-CN"/>
        </w:rPr>
        <w:t>21</w:t>
      </w:r>
      <w:r w:rsidRPr="00AE373B">
        <w:rPr>
          <w:rFonts w:ascii="Book Antiqua" w:eastAsia="SimSun" w:hAnsi="Book Antiqua"/>
          <w:kern w:val="2"/>
          <w:sz w:val="24"/>
          <w:szCs w:val="24"/>
          <w:lang w:val="en-US" w:eastAsia="zh-CN"/>
        </w:rPr>
        <w:t>: 68-70 [PMID: 3484784 DOI: 10.1016/S0022-3468(86)80659-5]</w:t>
      </w:r>
    </w:p>
    <w:p w14:paraId="5D2AA9E2"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8 </w:t>
      </w:r>
      <w:r w:rsidRPr="00AE373B">
        <w:rPr>
          <w:rFonts w:ascii="Book Antiqua" w:eastAsia="SimSun" w:hAnsi="Book Antiqua"/>
          <w:b/>
          <w:kern w:val="2"/>
          <w:sz w:val="24"/>
          <w:szCs w:val="24"/>
          <w:lang w:val="en-US" w:eastAsia="zh-CN"/>
        </w:rPr>
        <w:t>Bartels RJ</w:t>
      </w:r>
      <w:r w:rsidRPr="00AE373B">
        <w:rPr>
          <w:rFonts w:ascii="Book Antiqua" w:eastAsia="SimSun" w:hAnsi="Book Antiqua"/>
          <w:kern w:val="2"/>
          <w:sz w:val="24"/>
          <w:szCs w:val="24"/>
          <w:lang w:val="en-US" w:eastAsia="zh-CN"/>
        </w:rPr>
        <w:t xml:space="preserve">. Duplication of the stomach. Case report and review of the literature. </w:t>
      </w:r>
      <w:r w:rsidRPr="00AE373B">
        <w:rPr>
          <w:rFonts w:ascii="Book Antiqua" w:eastAsia="SimSun" w:hAnsi="Book Antiqua"/>
          <w:i/>
          <w:kern w:val="2"/>
          <w:sz w:val="24"/>
          <w:szCs w:val="24"/>
          <w:lang w:val="en-US" w:eastAsia="zh-CN"/>
        </w:rPr>
        <w:t>Am Surg</w:t>
      </w:r>
      <w:r w:rsidRPr="00AE373B">
        <w:rPr>
          <w:rFonts w:ascii="Book Antiqua" w:eastAsia="SimSun" w:hAnsi="Book Antiqua"/>
          <w:kern w:val="2"/>
          <w:sz w:val="24"/>
          <w:szCs w:val="24"/>
          <w:lang w:val="en-US" w:eastAsia="zh-CN"/>
        </w:rPr>
        <w:t xml:space="preserve"> 1967; </w:t>
      </w:r>
      <w:r w:rsidRPr="00AE373B">
        <w:rPr>
          <w:rFonts w:ascii="Book Antiqua" w:eastAsia="SimSun" w:hAnsi="Book Antiqua"/>
          <w:b/>
          <w:kern w:val="2"/>
          <w:sz w:val="24"/>
          <w:szCs w:val="24"/>
          <w:lang w:val="en-US" w:eastAsia="zh-CN"/>
        </w:rPr>
        <w:t>33</w:t>
      </w:r>
      <w:r w:rsidRPr="00AE373B">
        <w:rPr>
          <w:rFonts w:ascii="Book Antiqua" w:eastAsia="SimSun" w:hAnsi="Book Antiqua"/>
          <w:kern w:val="2"/>
          <w:sz w:val="24"/>
          <w:szCs w:val="24"/>
          <w:lang w:val="en-US" w:eastAsia="zh-CN"/>
        </w:rPr>
        <w:t>: 747-752 [PMID: 5341002]</w:t>
      </w:r>
    </w:p>
    <w:p w14:paraId="48C43691"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9 </w:t>
      </w:r>
      <w:r w:rsidRPr="00AE373B">
        <w:rPr>
          <w:rFonts w:ascii="Book Antiqua" w:eastAsia="SimSun" w:hAnsi="Book Antiqua"/>
          <w:b/>
          <w:kern w:val="2"/>
          <w:sz w:val="24"/>
          <w:szCs w:val="24"/>
          <w:lang w:val="en-US" w:eastAsia="zh-CN"/>
        </w:rPr>
        <w:t>Traverso LW</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Damus</w:t>
      </w:r>
      <w:proofErr w:type="spellEnd"/>
      <w:r w:rsidRPr="00AE373B">
        <w:rPr>
          <w:rFonts w:ascii="Book Antiqua" w:eastAsia="SimSun" w:hAnsi="Book Antiqua"/>
          <w:kern w:val="2"/>
          <w:sz w:val="24"/>
          <w:szCs w:val="24"/>
          <w:lang w:val="en-US" w:eastAsia="zh-CN"/>
        </w:rPr>
        <w:t xml:space="preserve"> PS, Longmire WP Jr. Pancreatitis of unusual origin. </w:t>
      </w:r>
      <w:r w:rsidRPr="00AE373B">
        <w:rPr>
          <w:rFonts w:ascii="Book Antiqua" w:eastAsia="SimSun" w:hAnsi="Book Antiqua"/>
          <w:i/>
          <w:kern w:val="2"/>
          <w:sz w:val="24"/>
          <w:szCs w:val="24"/>
          <w:lang w:val="en-US" w:eastAsia="zh-CN"/>
        </w:rPr>
        <w:t xml:space="preserve">Surg </w:t>
      </w:r>
      <w:proofErr w:type="spellStart"/>
      <w:r w:rsidRPr="00AE373B">
        <w:rPr>
          <w:rFonts w:ascii="Book Antiqua" w:eastAsia="SimSun" w:hAnsi="Book Antiqua"/>
          <w:i/>
          <w:kern w:val="2"/>
          <w:sz w:val="24"/>
          <w:szCs w:val="24"/>
          <w:lang w:val="en-US" w:eastAsia="zh-CN"/>
        </w:rPr>
        <w:t>Gynecol</w:t>
      </w:r>
      <w:proofErr w:type="spellEnd"/>
      <w:r w:rsidRPr="00AE373B">
        <w:rPr>
          <w:rFonts w:ascii="Book Antiqua" w:eastAsia="SimSun" w:hAnsi="Book Antiqua"/>
          <w:i/>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Obstet</w:t>
      </w:r>
      <w:proofErr w:type="spellEnd"/>
      <w:r w:rsidRPr="00AE373B">
        <w:rPr>
          <w:rFonts w:ascii="Book Antiqua" w:eastAsia="SimSun" w:hAnsi="Book Antiqua"/>
          <w:kern w:val="2"/>
          <w:sz w:val="24"/>
          <w:szCs w:val="24"/>
          <w:lang w:val="en-US" w:eastAsia="zh-CN"/>
        </w:rPr>
        <w:t xml:space="preserve"> 1975; </w:t>
      </w:r>
      <w:r w:rsidRPr="00AE373B">
        <w:rPr>
          <w:rFonts w:ascii="Book Antiqua" w:eastAsia="SimSun" w:hAnsi="Book Antiqua"/>
          <w:b/>
          <w:kern w:val="2"/>
          <w:sz w:val="24"/>
          <w:szCs w:val="24"/>
          <w:lang w:val="en-US" w:eastAsia="zh-CN"/>
        </w:rPr>
        <w:t>141</w:t>
      </w:r>
      <w:r w:rsidRPr="00AE373B">
        <w:rPr>
          <w:rFonts w:ascii="Book Antiqua" w:eastAsia="SimSun" w:hAnsi="Book Antiqua"/>
          <w:kern w:val="2"/>
          <w:sz w:val="24"/>
          <w:szCs w:val="24"/>
          <w:lang w:val="en-US" w:eastAsia="zh-CN"/>
        </w:rPr>
        <w:t>: 383-386 [PMID: 1162566]</w:t>
      </w:r>
    </w:p>
    <w:p w14:paraId="2A6E2EFF"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10 </w:t>
      </w:r>
      <w:r w:rsidRPr="00AE373B">
        <w:rPr>
          <w:rFonts w:ascii="Book Antiqua" w:eastAsia="SimSun" w:hAnsi="Book Antiqua"/>
          <w:b/>
          <w:kern w:val="2"/>
          <w:sz w:val="24"/>
          <w:szCs w:val="24"/>
          <w:lang w:val="en-US" w:eastAsia="zh-CN"/>
        </w:rPr>
        <w:t>Hunter CJ</w:t>
      </w:r>
      <w:r w:rsidRPr="00AE373B">
        <w:rPr>
          <w:rFonts w:ascii="Book Antiqua" w:eastAsia="SimSun" w:hAnsi="Book Antiqua"/>
          <w:kern w:val="2"/>
          <w:sz w:val="24"/>
          <w:szCs w:val="24"/>
          <w:lang w:val="en-US" w:eastAsia="zh-CN"/>
        </w:rPr>
        <w:t xml:space="preserve">, Connelly ME, </w:t>
      </w:r>
      <w:proofErr w:type="spellStart"/>
      <w:r w:rsidRPr="00AE373B">
        <w:rPr>
          <w:rFonts w:ascii="Book Antiqua" w:eastAsia="SimSun" w:hAnsi="Book Antiqua"/>
          <w:kern w:val="2"/>
          <w:sz w:val="24"/>
          <w:szCs w:val="24"/>
          <w:lang w:val="en-US" w:eastAsia="zh-CN"/>
        </w:rPr>
        <w:t>Ghaffari</w:t>
      </w:r>
      <w:proofErr w:type="spellEnd"/>
      <w:r w:rsidRPr="00AE373B">
        <w:rPr>
          <w:rFonts w:ascii="Book Antiqua" w:eastAsia="SimSun" w:hAnsi="Book Antiqua"/>
          <w:kern w:val="2"/>
          <w:sz w:val="24"/>
          <w:szCs w:val="24"/>
          <w:lang w:val="en-US" w:eastAsia="zh-CN"/>
        </w:rPr>
        <w:t xml:space="preserve"> N, Anselmo D, Gonzalez I, Shin C. Enteric duplication cysts of the pancreas: a report of two cases and review of the literature.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 Int</w:t>
      </w:r>
      <w:r w:rsidRPr="00AE373B">
        <w:rPr>
          <w:rFonts w:ascii="Book Antiqua" w:eastAsia="SimSun" w:hAnsi="Book Antiqua"/>
          <w:kern w:val="2"/>
          <w:sz w:val="24"/>
          <w:szCs w:val="24"/>
          <w:lang w:val="en-US" w:eastAsia="zh-CN"/>
        </w:rPr>
        <w:t xml:space="preserve"> 2008; </w:t>
      </w:r>
      <w:r w:rsidRPr="00AE373B">
        <w:rPr>
          <w:rFonts w:ascii="Book Antiqua" w:eastAsia="SimSun" w:hAnsi="Book Antiqua"/>
          <w:b/>
          <w:kern w:val="2"/>
          <w:sz w:val="24"/>
          <w:szCs w:val="24"/>
          <w:lang w:val="en-US" w:eastAsia="zh-CN"/>
        </w:rPr>
        <w:t>24</w:t>
      </w:r>
      <w:r w:rsidRPr="00AE373B">
        <w:rPr>
          <w:rFonts w:ascii="Book Antiqua" w:eastAsia="SimSun" w:hAnsi="Book Antiqua"/>
          <w:kern w:val="2"/>
          <w:sz w:val="24"/>
          <w:szCs w:val="24"/>
          <w:lang w:val="en-US" w:eastAsia="zh-CN"/>
        </w:rPr>
        <w:t>: 227-233 [PMID: 18060413 DOI: 10.1007/s00383-007-2084-6]</w:t>
      </w:r>
    </w:p>
    <w:p w14:paraId="600DA9B4"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11 </w:t>
      </w:r>
      <w:r w:rsidRPr="00AE373B">
        <w:rPr>
          <w:rFonts w:ascii="Book Antiqua" w:eastAsia="SimSun" w:hAnsi="Book Antiqua"/>
          <w:b/>
          <w:kern w:val="2"/>
          <w:sz w:val="24"/>
          <w:szCs w:val="24"/>
          <w:lang w:val="en-US" w:eastAsia="zh-CN"/>
        </w:rPr>
        <w:t>Kim DH</w:t>
      </w:r>
      <w:r w:rsidRPr="00AE373B">
        <w:rPr>
          <w:rFonts w:ascii="Book Antiqua" w:eastAsia="SimSun" w:hAnsi="Book Antiqua"/>
          <w:kern w:val="2"/>
          <w:sz w:val="24"/>
          <w:szCs w:val="24"/>
          <w:lang w:val="en-US" w:eastAsia="zh-CN"/>
        </w:rPr>
        <w:t xml:space="preserve">, Kim JS, Nam ES, Shin HS. Foregut duplication cyst of the stomach. </w:t>
      </w:r>
      <w:proofErr w:type="spellStart"/>
      <w:r w:rsidRPr="00AE373B">
        <w:rPr>
          <w:rFonts w:ascii="Book Antiqua" w:eastAsia="SimSun" w:hAnsi="Book Antiqua"/>
          <w:i/>
          <w:kern w:val="2"/>
          <w:sz w:val="24"/>
          <w:szCs w:val="24"/>
          <w:lang w:val="en-US" w:eastAsia="zh-CN"/>
        </w:rPr>
        <w:t>Pathol</w:t>
      </w:r>
      <w:proofErr w:type="spellEnd"/>
      <w:r w:rsidRPr="00AE373B">
        <w:rPr>
          <w:rFonts w:ascii="Book Antiqua" w:eastAsia="SimSun" w:hAnsi="Book Antiqua"/>
          <w:i/>
          <w:kern w:val="2"/>
          <w:sz w:val="24"/>
          <w:szCs w:val="24"/>
          <w:lang w:val="en-US" w:eastAsia="zh-CN"/>
        </w:rPr>
        <w:t xml:space="preserve"> Int</w:t>
      </w:r>
      <w:r w:rsidRPr="00AE373B">
        <w:rPr>
          <w:rFonts w:ascii="Book Antiqua" w:eastAsia="SimSun" w:hAnsi="Book Antiqua"/>
          <w:kern w:val="2"/>
          <w:sz w:val="24"/>
          <w:szCs w:val="24"/>
          <w:lang w:val="en-US" w:eastAsia="zh-CN"/>
        </w:rPr>
        <w:t xml:space="preserve"> 2000; </w:t>
      </w:r>
      <w:r w:rsidRPr="00AE373B">
        <w:rPr>
          <w:rFonts w:ascii="Book Antiqua" w:eastAsia="SimSun" w:hAnsi="Book Antiqua"/>
          <w:b/>
          <w:kern w:val="2"/>
          <w:sz w:val="24"/>
          <w:szCs w:val="24"/>
          <w:lang w:val="en-US" w:eastAsia="zh-CN"/>
        </w:rPr>
        <w:t>50</w:t>
      </w:r>
      <w:r w:rsidRPr="00AE373B">
        <w:rPr>
          <w:rFonts w:ascii="Book Antiqua" w:eastAsia="SimSun" w:hAnsi="Book Antiqua"/>
          <w:kern w:val="2"/>
          <w:sz w:val="24"/>
          <w:szCs w:val="24"/>
          <w:lang w:val="en-US" w:eastAsia="zh-CN"/>
        </w:rPr>
        <w:t>: 142-145 [PMID: 10792773 DOI: 10.1046/j.1440-1827.2000.01008.x]</w:t>
      </w:r>
    </w:p>
    <w:p w14:paraId="073439A8"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12</w:t>
      </w:r>
      <w:r w:rsidRPr="00AE373B">
        <w:rPr>
          <w:rFonts w:ascii="Book Antiqua" w:eastAsia="SimSun" w:hAnsi="Book Antiqua" w:hint="eastAsia"/>
          <w:b/>
          <w:kern w:val="2"/>
          <w:sz w:val="24"/>
          <w:szCs w:val="24"/>
          <w:lang w:val="en-US" w:eastAsia="zh-CN"/>
        </w:rPr>
        <w:t xml:space="preserve"> </w:t>
      </w:r>
      <w:r w:rsidRPr="00AE373B">
        <w:rPr>
          <w:rFonts w:ascii="Book Antiqua" w:eastAsia="SimSun" w:hAnsi="Book Antiqua"/>
          <w:b/>
          <w:kern w:val="2"/>
          <w:sz w:val="24"/>
          <w:szCs w:val="24"/>
          <w:lang w:val="en-US" w:eastAsia="zh-CN"/>
        </w:rPr>
        <w:t>Feller A,</w:t>
      </w:r>
      <w:r w:rsidRPr="00AE373B">
        <w:rPr>
          <w:rFonts w:ascii="Book Antiqua" w:eastAsia="SimSun" w:hAnsi="Book Antiqua"/>
          <w:kern w:val="2"/>
          <w:sz w:val="24"/>
          <w:szCs w:val="24"/>
          <w:lang w:val="en-US" w:eastAsia="zh-CN"/>
        </w:rPr>
        <w:t xml:space="preserve"> Sternberg H. Die </w:t>
      </w:r>
      <w:proofErr w:type="spellStart"/>
      <w:r w:rsidRPr="00AE373B">
        <w:rPr>
          <w:rFonts w:ascii="Book Antiqua" w:eastAsia="SimSun" w:hAnsi="Book Antiqua"/>
          <w:kern w:val="2"/>
          <w:sz w:val="24"/>
          <w:szCs w:val="24"/>
          <w:lang w:val="en-US" w:eastAsia="zh-CN"/>
        </w:rPr>
        <w:t>Wirbelkörperspalte</w:t>
      </w:r>
      <w:proofErr w:type="spellEnd"/>
      <w:r w:rsidRPr="00AE373B">
        <w:rPr>
          <w:rFonts w:ascii="Book Antiqua" w:eastAsia="SimSun" w:hAnsi="Book Antiqua"/>
          <w:kern w:val="2"/>
          <w:sz w:val="24"/>
          <w:szCs w:val="24"/>
          <w:lang w:val="en-US" w:eastAsia="zh-CN"/>
        </w:rPr>
        <w:t xml:space="preserve"> und </w:t>
      </w:r>
      <w:proofErr w:type="spellStart"/>
      <w:r w:rsidRPr="00AE373B">
        <w:rPr>
          <w:rFonts w:ascii="Book Antiqua" w:eastAsia="SimSun" w:hAnsi="Book Antiqua"/>
          <w:kern w:val="2"/>
          <w:sz w:val="24"/>
          <w:szCs w:val="24"/>
          <w:lang w:val="en-US" w:eastAsia="zh-CN"/>
        </w:rPr>
        <w:t>ihre</w:t>
      </w:r>
      <w:proofErr w:type="spellEnd"/>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formale</w:t>
      </w:r>
      <w:proofErr w:type="spellEnd"/>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Genese</w:t>
      </w:r>
      <w:proofErr w:type="spellEnd"/>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Virchows</w:t>
      </w:r>
      <w:proofErr w:type="spellEnd"/>
      <w:r w:rsidRPr="00AE373B">
        <w:rPr>
          <w:rFonts w:ascii="Book Antiqua" w:eastAsia="SimSun" w:hAnsi="Book Antiqua"/>
          <w:i/>
          <w:kern w:val="2"/>
          <w:sz w:val="24"/>
          <w:szCs w:val="24"/>
          <w:lang w:val="en-US" w:eastAsia="zh-CN"/>
        </w:rPr>
        <w:t xml:space="preserve"> Arch</w:t>
      </w:r>
      <w:r w:rsidRPr="00AE373B">
        <w:rPr>
          <w:rFonts w:ascii="Book Antiqua" w:eastAsia="SimSun" w:hAnsi="Book Antiqua"/>
          <w:kern w:val="2"/>
          <w:sz w:val="24"/>
          <w:szCs w:val="24"/>
          <w:lang w:val="en-US" w:eastAsia="zh-CN"/>
        </w:rPr>
        <w:t xml:space="preserve"> 1929; </w:t>
      </w:r>
      <w:r w:rsidRPr="00AE373B">
        <w:rPr>
          <w:rFonts w:ascii="Book Antiqua" w:eastAsia="SimSun" w:hAnsi="Book Antiqua"/>
          <w:b/>
          <w:kern w:val="2"/>
          <w:sz w:val="24"/>
          <w:szCs w:val="24"/>
          <w:lang w:val="en-US" w:eastAsia="zh-CN"/>
        </w:rPr>
        <w:t>272</w:t>
      </w:r>
      <w:r w:rsidRPr="00AE373B">
        <w:rPr>
          <w:rFonts w:ascii="Book Antiqua" w:eastAsia="SimSun" w:hAnsi="Book Antiqua"/>
          <w:kern w:val="2"/>
          <w:sz w:val="24"/>
          <w:szCs w:val="24"/>
          <w:lang w:val="en-US" w:eastAsia="zh-CN"/>
        </w:rPr>
        <w:t>: 613–640</w:t>
      </w:r>
    </w:p>
    <w:p w14:paraId="79949EA5"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13 </w:t>
      </w:r>
      <w:proofErr w:type="spellStart"/>
      <w:r w:rsidRPr="00AE373B">
        <w:rPr>
          <w:rFonts w:ascii="Book Antiqua" w:eastAsia="SimSun" w:hAnsi="Book Antiqua"/>
          <w:b/>
          <w:kern w:val="2"/>
          <w:sz w:val="24"/>
          <w:szCs w:val="24"/>
          <w:lang w:val="en-US" w:eastAsia="zh-CN"/>
        </w:rPr>
        <w:t>Mcletchie</w:t>
      </w:r>
      <w:proofErr w:type="spellEnd"/>
      <w:r w:rsidRPr="00AE373B">
        <w:rPr>
          <w:rFonts w:ascii="Book Antiqua" w:eastAsia="SimSun" w:hAnsi="Book Antiqua"/>
          <w:b/>
          <w:kern w:val="2"/>
          <w:sz w:val="24"/>
          <w:szCs w:val="24"/>
          <w:lang w:val="en-US" w:eastAsia="zh-CN"/>
        </w:rPr>
        <w:t xml:space="preserve"> NG</w:t>
      </w:r>
      <w:r w:rsidRPr="00AE373B">
        <w:rPr>
          <w:rFonts w:ascii="Book Antiqua" w:eastAsia="SimSun" w:hAnsi="Book Antiqua"/>
          <w:kern w:val="2"/>
          <w:sz w:val="24"/>
          <w:szCs w:val="24"/>
          <w:lang w:val="en-US" w:eastAsia="zh-CN"/>
        </w:rPr>
        <w:t xml:space="preserve">, Purves JK, Saunders RL. The genesis of gastric and certain </w:t>
      </w:r>
      <w:r w:rsidRPr="00AE373B">
        <w:rPr>
          <w:rFonts w:ascii="Book Antiqua" w:eastAsia="SimSun" w:hAnsi="Book Antiqua"/>
          <w:kern w:val="2"/>
          <w:sz w:val="24"/>
          <w:szCs w:val="24"/>
          <w:lang w:val="en-US" w:eastAsia="zh-CN"/>
        </w:rPr>
        <w:lastRenderedPageBreak/>
        <w:t xml:space="preserve">intestinal diverticula and </w:t>
      </w:r>
      <w:proofErr w:type="spellStart"/>
      <w:r w:rsidRPr="00AE373B">
        <w:rPr>
          <w:rFonts w:ascii="Book Antiqua" w:eastAsia="SimSun" w:hAnsi="Book Antiqua"/>
          <w:kern w:val="2"/>
          <w:sz w:val="24"/>
          <w:szCs w:val="24"/>
          <w:lang w:val="en-US" w:eastAsia="zh-CN"/>
        </w:rPr>
        <w:t>enterogenous</w:t>
      </w:r>
      <w:proofErr w:type="spellEnd"/>
      <w:r w:rsidRPr="00AE373B">
        <w:rPr>
          <w:rFonts w:ascii="Book Antiqua" w:eastAsia="SimSun" w:hAnsi="Book Antiqua"/>
          <w:kern w:val="2"/>
          <w:sz w:val="24"/>
          <w:szCs w:val="24"/>
          <w:lang w:val="en-US" w:eastAsia="zh-CN"/>
        </w:rPr>
        <w:t xml:space="preserve"> cysts. </w:t>
      </w:r>
      <w:r w:rsidRPr="00AE373B">
        <w:rPr>
          <w:rFonts w:ascii="Book Antiqua" w:eastAsia="SimSun" w:hAnsi="Book Antiqua"/>
          <w:i/>
          <w:kern w:val="2"/>
          <w:sz w:val="24"/>
          <w:szCs w:val="24"/>
          <w:lang w:val="en-US" w:eastAsia="zh-CN"/>
        </w:rPr>
        <w:t xml:space="preserve">Surg </w:t>
      </w:r>
      <w:proofErr w:type="spellStart"/>
      <w:r w:rsidRPr="00AE373B">
        <w:rPr>
          <w:rFonts w:ascii="Book Antiqua" w:eastAsia="SimSun" w:hAnsi="Book Antiqua"/>
          <w:i/>
          <w:kern w:val="2"/>
          <w:sz w:val="24"/>
          <w:szCs w:val="24"/>
          <w:lang w:val="en-US" w:eastAsia="zh-CN"/>
        </w:rPr>
        <w:t>Gynecol</w:t>
      </w:r>
      <w:proofErr w:type="spellEnd"/>
      <w:r w:rsidRPr="00AE373B">
        <w:rPr>
          <w:rFonts w:ascii="Book Antiqua" w:eastAsia="SimSun" w:hAnsi="Book Antiqua"/>
          <w:i/>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Obstet</w:t>
      </w:r>
      <w:proofErr w:type="spellEnd"/>
      <w:r w:rsidRPr="00AE373B">
        <w:rPr>
          <w:rFonts w:ascii="Book Antiqua" w:eastAsia="SimSun" w:hAnsi="Book Antiqua"/>
          <w:kern w:val="2"/>
          <w:sz w:val="24"/>
          <w:szCs w:val="24"/>
          <w:lang w:val="en-US" w:eastAsia="zh-CN"/>
        </w:rPr>
        <w:t xml:space="preserve"> 1954; </w:t>
      </w:r>
      <w:r w:rsidRPr="00AE373B">
        <w:rPr>
          <w:rFonts w:ascii="Book Antiqua" w:eastAsia="SimSun" w:hAnsi="Book Antiqua"/>
          <w:b/>
          <w:kern w:val="2"/>
          <w:sz w:val="24"/>
          <w:szCs w:val="24"/>
          <w:lang w:val="en-US" w:eastAsia="zh-CN"/>
        </w:rPr>
        <w:t>99</w:t>
      </w:r>
      <w:r w:rsidRPr="00AE373B">
        <w:rPr>
          <w:rFonts w:ascii="Book Antiqua" w:eastAsia="SimSun" w:hAnsi="Book Antiqua"/>
          <w:kern w:val="2"/>
          <w:sz w:val="24"/>
          <w:szCs w:val="24"/>
          <w:lang w:val="en-US" w:eastAsia="zh-CN"/>
        </w:rPr>
        <w:t>: 135-141 [PMID: 13187191]</w:t>
      </w:r>
    </w:p>
    <w:p w14:paraId="55971E1F"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14 </w:t>
      </w:r>
      <w:proofErr w:type="spellStart"/>
      <w:r w:rsidRPr="00AE373B">
        <w:rPr>
          <w:rFonts w:ascii="Book Antiqua" w:eastAsia="SimSun" w:hAnsi="Book Antiqua"/>
          <w:b/>
          <w:kern w:val="2"/>
          <w:sz w:val="24"/>
          <w:szCs w:val="24"/>
          <w:lang w:val="en-US" w:eastAsia="zh-CN"/>
        </w:rPr>
        <w:t>Kozu</w:t>
      </w:r>
      <w:proofErr w:type="spellEnd"/>
      <w:r w:rsidRPr="00AE373B">
        <w:rPr>
          <w:rFonts w:ascii="Book Antiqua" w:eastAsia="SimSun" w:hAnsi="Book Antiqua"/>
          <w:b/>
          <w:kern w:val="2"/>
          <w:sz w:val="24"/>
          <w:szCs w:val="24"/>
          <w:lang w:val="en-US" w:eastAsia="zh-CN"/>
        </w:rPr>
        <w:t xml:space="preserve"> T</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Suda</w:t>
      </w:r>
      <w:proofErr w:type="spellEnd"/>
      <w:r w:rsidRPr="00AE373B">
        <w:rPr>
          <w:rFonts w:ascii="Book Antiqua" w:eastAsia="SimSun" w:hAnsi="Book Antiqua"/>
          <w:kern w:val="2"/>
          <w:sz w:val="24"/>
          <w:szCs w:val="24"/>
          <w:lang w:val="en-US" w:eastAsia="zh-CN"/>
        </w:rPr>
        <w:t xml:space="preserve"> K, Toki F. Pancreatic development and anatomical variation. </w:t>
      </w:r>
      <w:proofErr w:type="spellStart"/>
      <w:r w:rsidRPr="00AE373B">
        <w:rPr>
          <w:rFonts w:ascii="Book Antiqua" w:eastAsia="SimSun" w:hAnsi="Book Antiqua"/>
          <w:i/>
          <w:kern w:val="2"/>
          <w:sz w:val="24"/>
          <w:szCs w:val="24"/>
          <w:lang w:val="en-US" w:eastAsia="zh-CN"/>
        </w:rPr>
        <w:t>Gastrointest</w:t>
      </w:r>
      <w:proofErr w:type="spellEnd"/>
      <w:r w:rsidRPr="00AE373B">
        <w:rPr>
          <w:rFonts w:ascii="Book Antiqua" w:eastAsia="SimSun" w:hAnsi="Book Antiqua"/>
          <w:i/>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Endosc</w:t>
      </w:r>
      <w:proofErr w:type="spellEnd"/>
      <w:r w:rsidRPr="00AE373B">
        <w:rPr>
          <w:rFonts w:ascii="Book Antiqua" w:eastAsia="SimSun" w:hAnsi="Book Antiqua"/>
          <w:i/>
          <w:kern w:val="2"/>
          <w:sz w:val="24"/>
          <w:szCs w:val="24"/>
          <w:lang w:val="en-US" w:eastAsia="zh-CN"/>
        </w:rPr>
        <w:t xml:space="preserve"> Clin N Am</w:t>
      </w:r>
      <w:r w:rsidRPr="00AE373B">
        <w:rPr>
          <w:rFonts w:ascii="Book Antiqua" w:eastAsia="SimSun" w:hAnsi="Book Antiqua"/>
          <w:kern w:val="2"/>
          <w:sz w:val="24"/>
          <w:szCs w:val="24"/>
          <w:lang w:val="en-US" w:eastAsia="zh-CN"/>
        </w:rPr>
        <w:t xml:space="preserve"> 1995; </w:t>
      </w:r>
      <w:r w:rsidRPr="00AE373B">
        <w:rPr>
          <w:rFonts w:ascii="Book Antiqua" w:eastAsia="SimSun" w:hAnsi="Book Antiqua"/>
          <w:b/>
          <w:kern w:val="2"/>
          <w:sz w:val="24"/>
          <w:szCs w:val="24"/>
          <w:lang w:val="en-US" w:eastAsia="zh-CN"/>
        </w:rPr>
        <w:t>5</w:t>
      </w:r>
      <w:r w:rsidRPr="00AE373B">
        <w:rPr>
          <w:rFonts w:ascii="Book Antiqua" w:eastAsia="SimSun" w:hAnsi="Book Antiqua"/>
          <w:kern w:val="2"/>
          <w:sz w:val="24"/>
          <w:szCs w:val="24"/>
          <w:lang w:val="en-US" w:eastAsia="zh-CN"/>
        </w:rPr>
        <w:t>: 1-30 [PMID: 7728339]</w:t>
      </w:r>
    </w:p>
    <w:p w14:paraId="216B609B"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15 </w:t>
      </w:r>
      <w:proofErr w:type="spellStart"/>
      <w:r w:rsidRPr="00AE373B">
        <w:rPr>
          <w:rFonts w:ascii="Book Antiqua" w:eastAsia="SimSun" w:hAnsi="Book Antiqua"/>
          <w:b/>
          <w:kern w:val="2"/>
          <w:sz w:val="24"/>
          <w:szCs w:val="24"/>
          <w:lang w:val="en-US" w:eastAsia="zh-CN"/>
        </w:rPr>
        <w:t>Mortelé</w:t>
      </w:r>
      <w:proofErr w:type="spellEnd"/>
      <w:r w:rsidRPr="00AE373B">
        <w:rPr>
          <w:rFonts w:ascii="Book Antiqua" w:eastAsia="SimSun" w:hAnsi="Book Antiqua"/>
          <w:b/>
          <w:kern w:val="2"/>
          <w:sz w:val="24"/>
          <w:szCs w:val="24"/>
          <w:lang w:val="en-US" w:eastAsia="zh-CN"/>
        </w:rPr>
        <w:t xml:space="preserve"> KJ</w:t>
      </w:r>
      <w:r w:rsidRPr="00AE373B">
        <w:rPr>
          <w:rFonts w:ascii="Book Antiqua" w:eastAsia="SimSun" w:hAnsi="Book Antiqua"/>
          <w:kern w:val="2"/>
          <w:sz w:val="24"/>
          <w:szCs w:val="24"/>
          <w:lang w:val="en-US" w:eastAsia="zh-CN"/>
        </w:rPr>
        <w:t xml:space="preserve">, Rocha TC, Streeter JL, Taylor AJ. Multimodality imaging of pancreatic and biliary congenital anomalies. </w:t>
      </w:r>
      <w:proofErr w:type="spellStart"/>
      <w:r w:rsidRPr="00AE373B">
        <w:rPr>
          <w:rFonts w:ascii="Book Antiqua" w:eastAsia="SimSun" w:hAnsi="Book Antiqua"/>
          <w:i/>
          <w:kern w:val="2"/>
          <w:sz w:val="24"/>
          <w:szCs w:val="24"/>
          <w:lang w:val="en-US" w:eastAsia="zh-CN"/>
        </w:rPr>
        <w:t>Radiographics</w:t>
      </w:r>
      <w:proofErr w:type="spellEnd"/>
      <w:r w:rsidRPr="00AE373B">
        <w:rPr>
          <w:rFonts w:ascii="Book Antiqua" w:eastAsia="SimSun" w:hAnsi="Book Antiqua"/>
          <w:kern w:val="2"/>
          <w:sz w:val="24"/>
          <w:szCs w:val="24"/>
          <w:lang w:val="en-US" w:eastAsia="zh-CN"/>
        </w:rPr>
        <w:t xml:space="preserve"> 2006; </w:t>
      </w:r>
      <w:r w:rsidRPr="00AE373B">
        <w:rPr>
          <w:rFonts w:ascii="Book Antiqua" w:eastAsia="SimSun" w:hAnsi="Book Antiqua"/>
          <w:b/>
          <w:kern w:val="2"/>
          <w:sz w:val="24"/>
          <w:szCs w:val="24"/>
          <w:lang w:val="en-US" w:eastAsia="zh-CN"/>
        </w:rPr>
        <w:t>26</w:t>
      </w:r>
      <w:r w:rsidRPr="00AE373B">
        <w:rPr>
          <w:rFonts w:ascii="Book Antiqua" w:eastAsia="SimSun" w:hAnsi="Book Antiqua"/>
          <w:kern w:val="2"/>
          <w:sz w:val="24"/>
          <w:szCs w:val="24"/>
          <w:lang w:val="en-US" w:eastAsia="zh-CN"/>
        </w:rPr>
        <w:t>: 715-731 [PMID: 16702450 DOI: 10.1148/rg.263055164]</w:t>
      </w:r>
    </w:p>
    <w:p w14:paraId="2F65EFE1"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16 </w:t>
      </w:r>
      <w:r w:rsidRPr="00AE373B">
        <w:rPr>
          <w:rFonts w:ascii="Book Antiqua" w:eastAsia="SimSun" w:hAnsi="Book Antiqua"/>
          <w:b/>
          <w:kern w:val="2"/>
          <w:sz w:val="24"/>
          <w:szCs w:val="24"/>
          <w:lang w:val="en-US" w:eastAsia="zh-CN"/>
        </w:rPr>
        <w:t>Odgers PN</w:t>
      </w:r>
      <w:r w:rsidRPr="00AE373B">
        <w:rPr>
          <w:rFonts w:ascii="Book Antiqua" w:eastAsia="SimSun" w:hAnsi="Book Antiqua"/>
          <w:kern w:val="2"/>
          <w:sz w:val="24"/>
          <w:szCs w:val="24"/>
          <w:lang w:val="en-US" w:eastAsia="zh-CN"/>
        </w:rPr>
        <w:t xml:space="preserve">. Some Observations on the Development of the Ventral Pancreas in Man.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Anat</w:t>
      </w:r>
      <w:proofErr w:type="spellEnd"/>
      <w:r w:rsidRPr="00AE373B">
        <w:rPr>
          <w:rFonts w:ascii="Book Antiqua" w:eastAsia="SimSun" w:hAnsi="Book Antiqua"/>
          <w:kern w:val="2"/>
          <w:sz w:val="24"/>
          <w:szCs w:val="24"/>
          <w:lang w:val="en-US" w:eastAsia="zh-CN"/>
        </w:rPr>
        <w:t xml:space="preserve"> 1930; </w:t>
      </w:r>
      <w:r w:rsidRPr="00AE373B">
        <w:rPr>
          <w:rFonts w:ascii="Book Antiqua" w:eastAsia="SimSun" w:hAnsi="Book Antiqua"/>
          <w:b/>
          <w:kern w:val="2"/>
          <w:sz w:val="24"/>
          <w:szCs w:val="24"/>
          <w:lang w:val="en-US" w:eastAsia="zh-CN"/>
        </w:rPr>
        <w:t>65</w:t>
      </w:r>
      <w:r w:rsidRPr="00AE373B">
        <w:rPr>
          <w:rFonts w:ascii="Book Antiqua" w:eastAsia="SimSun" w:hAnsi="Book Antiqua"/>
          <w:kern w:val="2"/>
          <w:sz w:val="24"/>
          <w:szCs w:val="24"/>
          <w:lang w:val="en-US" w:eastAsia="zh-CN"/>
        </w:rPr>
        <w:t>: 1-7 [PMID: 17104298]</w:t>
      </w:r>
    </w:p>
    <w:p w14:paraId="74B04ED8"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17 </w:t>
      </w:r>
      <w:r w:rsidRPr="00AE373B">
        <w:rPr>
          <w:rFonts w:ascii="Book Antiqua" w:eastAsia="SimSun" w:hAnsi="Book Antiqua"/>
          <w:b/>
          <w:kern w:val="2"/>
          <w:sz w:val="24"/>
          <w:szCs w:val="24"/>
          <w:lang w:val="en-US" w:eastAsia="zh-CN"/>
        </w:rPr>
        <w:t>Flora KD</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Katon</w:t>
      </w:r>
      <w:proofErr w:type="spellEnd"/>
      <w:r w:rsidRPr="00AE373B">
        <w:rPr>
          <w:rFonts w:ascii="Book Antiqua" w:eastAsia="SimSun" w:hAnsi="Book Antiqua"/>
          <w:kern w:val="2"/>
          <w:sz w:val="24"/>
          <w:szCs w:val="24"/>
          <w:lang w:val="en-US" w:eastAsia="zh-CN"/>
        </w:rPr>
        <w:t xml:space="preserve"> RM. Benign bifurcation of the pancreatic duct presenting as a pancreatic mass on CT scan. </w:t>
      </w:r>
      <w:r w:rsidRPr="00AE373B">
        <w:rPr>
          <w:rFonts w:ascii="Book Antiqua" w:eastAsia="SimSun" w:hAnsi="Book Antiqua"/>
          <w:i/>
          <w:kern w:val="2"/>
          <w:sz w:val="24"/>
          <w:szCs w:val="24"/>
          <w:lang w:val="en-US" w:eastAsia="zh-CN"/>
        </w:rPr>
        <w:t>Am J Gastroenterol</w:t>
      </w:r>
      <w:r w:rsidRPr="00AE373B">
        <w:rPr>
          <w:rFonts w:ascii="Book Antiqua" w:eastAsia="SimSun" w:hAnsi="Book Antiqua"/>
          <w:kern w:val="2"/>
          <w:sz w:val="24"/>
          <w:szCs w:val="24"/>
          <w:lang w:val="en-US" w:eastAsia="zh-CN"/>
        </w:rPr>
        <w:t xml:space="preserve"> 1993; </w:t>
      </w:r>
      <w:r w:rsidRPr="00AE373B">
        <w:rPr>
          <w:rFonts w:ascii="Book Antiqua" w:eastAsia="SimSun" w:hAnsi="Book Antiqua"/>
          <w:b/>
          <w:kern w:val="2"/>
          <w:sz w:val="24"/>
          <w:szCs w:val="24"/>
          <w:lang w:val="en-US" w:eastAsia="zh-CN"/>
        </w:rPr>
        <w:t>88</w:t>
      </w:r>
      <w:r w:rsidRPr="00AE373B">
        <w:rPr>
          <w:rFonts w:ascii="Book Antiqua" w:eastAsia="SimSun" w:hAnsi="Book Antiqua"/>
          <w:kern w:val="2"/>
          <w:sz w:val="24"/>
          <w:szCs w:val="24"/>
          <w:lang w:val="en-US" w:eastAsia="zh-CN"/>
        </w:rPr>
        <w:t>: 2121-2122 [PMID: 8249990]</w:t>
      </w:r>
    </w:p>
    <w:p w14:paraId="2ACDB8F2"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18 </w:t>
      </w:r>
      <w:r w:rsidRPr="00AE373B">
        <w:rPr>
          <w:rFonts w:ascii="Book Antiqua" w:eastAsia="SimSun" w:hAnsi="Book Antiqua"/>
          <w:b/>
          <w:kern w:val="2"/>
          <w:sz w:val="24"/>
          <w:szCs w:val="24"/>
          <w:lang w:val="en-US" w:eastAsia="zh-CN"/>
        </w:rPr>
        <w:t>Siegel JH</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Yatto</w:t>
      </w:r>
      <w:proofErr w:type="spellEnd"/>
      <w:r w:rsidRPr="00AE373B">
        <w:rPr>
          <w:rFonts w:ascii="Book Antiqua" w:eastAsia="SimSun" w:hAnsi="Book Antiqua"/>
          <w:kern w:val="2"/>
          <w:sz w:val="24"/>
          <w:szCs w:val="24"/>
          <w:lang w:val="en-US" w:eastAsia="zh-CN"/>
        </w:rPr>
        <w:t xml:space="preserve"> RP, Vender RJ. Anomalous pancreatic ducts causing "</w:t>
      </w:r>
      <w:proofErr w:type="spellStart"/>
      <w:r w:rsidRPr="00AE373B">
        <w:rPr>
          <w:rFonts w:ascii="Book Antiqua" w:eastAsia="SimSun" w:hAnsi="Book Antiqua"/>
          <w:kern w:val="2"/>
          <w:sz w:val="24"/>
          <w:szCs w:val="24"/>
          <w:lang w:val="en-US" w:eastAsia="zh-CN"/>
        </w:rPr>
        <w:t>pseudomass</w:t>
      </w:r>
      <w:proofErr w:type="spellEnd"/>
      <w:r w:rsidRPr="00AE373B">
        <w:rPr>
          <w:rFonts w:ascii="Book Antiqua" w:eastAsia="SimSun" w:hAnsi="Book Antiqua"/>
          <w:kern w:val="2"/>
          <w:sz w:val="24"/>
          <w:szCs w:val="24"/>
          <w:lang w:val="en-US" w:eastAsia="zh-CN"/>
        </w:rPr>
        <w:t xml:space="preserve">" of the pancreas. </w:t>
      </w:r>
      <w:r w:rsidRPr="00AE373B">
        <w:rPr>
          <w:rFonts w:ascii="Book Antiqua" w:eastAsia="SimSun" w:hAnsi="Book Antiqua"/>
          <w:i/>
          <w:kern w:val="2"/>
          <w:sz w:val="24"/>
          <w:szCs w:val="24"/>
          <w:lang w:val="en-US" w:eastAsia="zh-CN"/>
        </w:rPr>
        <w:t>J Clin Gastroenterol</w:t>
      </w:r>
      <w:r w:rsidRPr="00AE373B">
        <w:rPr>
          <w:rFonts w:ascii="Book Antiqua" w:eastAsia="SimSun" w:hAnsi="Book Antiqua"/>
          <w:kern w:val="2"/>
          <w:sz w:val="24"/>
          <w:szCs w:val="24"/>
          <w:lang w:val="en-US" w:eastAsia="zh-CN"/>
        </w:rPr>
        <w:t xml:space="preserve"> 1983; </w:t>
      </w:r>
      <w:r w:rsidRPr="00AE373B">
        <w:rPr>
          <w:rFonts w:ascii="Book Antiqua" w:eastAsia="SimSun" w:hAnsi="Book Antiqua"/>
          <w:b/>
          <w:kern w:val="2"/>
          <w:sz w:val="24"/>
          <w:szCs w:val="24"/>
          <w:lang w:val="en-US" w:eastAsia="zh-CN"/>
        </w:rPr>
        <w:t>5</w:t>
      </w:r>
      <w:r w:rsidRPr="00AE373B">
        <w:rPr>
          <w:rFonts w:ascii="Book Antiqua" w:eastAsia="SimSun" w:hAnsi="Book Antiqua"/>
          <w:kern w:val="2"/>
          <w:sz w:val="24"/>
          <w:szCs w:val="24"/>
          <w:lang w:val="en-US" w:eastAsia="zh-CN"/>
        </w:rPr>
        <w:t>: 33-36 [PMID: 6841946 DOI: 10.1097/00004836-198302000-00008]</w:t>
      </w:r>
    </w:p>
    <w:p w14:paraId="313CD4C9"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19 </w:t>
      </w:r>
      <w:r w:rsidRPr="00AE373B">
        <w:rPr>
          <w:rFonts w:ascii="Book Antiqua" w:eastAsia="SimSun" w:hAnsi="Book Antiqua"/>
          <w:b/>
          <w:kern w:val="2"/>
          <w:sz w:val="24"/>
          <w:szCs w:val="24"/>
          <w:lang w:val="en-US" w:eastAsia="zh-CN"/>
        </w:rPr>
        <w:t>Kaneda M</w:t>
      </w:r>
      <w:r w:rsidRPr="00AE373B">
        <w:rPr>
          <w:rFonts w:ascii="Book Antiqua" w:eastAsia="SimSun" w:hAnsi="Book Antiqua"/>
          <w:kern w:val="2"/>
          <w:sz w:val="24"/>
          <w:szCs w:val="24"/>
          <w:lang w:val="en-US" w:eastAsia="zh-CN"/>
        </w:rPr>
        <w:t xml:space="preserve">, Yano T, Yamamoto T, Suzuki T, Fujimori K, Itoh H, </w:t>
      </w:r>
      <w:proofErr w:type="spellStart"/>
      <w:r w:rsidRPr="00AE373B">
        <w:rPr>
          <w:rFonts w:ascii="Book Antiqua" w:eastAsia="SimSun" w:hAnsi="Book Antiqua"/>
          <w:kern w:val="2"/>
          <w:sz w:val="24"/>
          <w:szCs w:val="24"/>
          <w:lang w:val="en-US" w:eastAsia="zh-CN"/>
        </w:rPr>
        <w:t>Mizumoto</w:t>
      </w:r>
      <w:proofErr w:type="spellEnd"/>
      <w:r w:rsidRPr="00AE373B">
        <w:rPr>
          <w:rFonts w:ascii="Book Antiqua" w:eastAsia="SimSun" w:hAnsi="Book Antiqua"/>
          <w:kern w:val="2"/>
          <w:sz w:val="24"/>
          <w:szCs w:val="24"/>
          <w:lang w:val="en-US" w:eastAsia="zh-CN"/>
        </w:rPr>
        <w:t xml:space="preserve"> R. Ectopic pancreas in the stomach presenting as an inflammatory abdominal mass. </w:t>
      </w:r>
      <w:r w:rsidRPr="00AE373B">
        <w:rPr>
          <w:rFonts w:ascii="Book Antiqua" w:eastAsia="SimSun" w:hAnsi="Book Antiqua"/>
          <w:i/>
          <w:kern w:val="2"/>
          <w:sz w:val="24"/>
          <w:szCs w:val="24"/>
          <w:lang w:val="en-US" w:eastAsia="zh-CN"/>
        </w:rPr>
        <w:t>Am J Gastroenterol</w:t>
      </w:r>
      <w:r w:rsidRPr="00AE373B">
        <w:rPr>
          <w:rFonts w:ascii="Book Antiqua" w:eastAsia="SimSun" w:hAnsi="Book Antiqua"/>
          <w:kern w:val="2"/>
          <w:sz w:val="24"/>
          <w:szCs w:val="24"/>
          <w:lang w:val="en-US" w:eastAsia="zh-CN"/>
        </w:rPr>
        <w:t xml:space="preserve"> 1989; </w:t>
      </w:r>
      <w:r w:rsidRPr="00AE373B">
        <w:rPr>
          <w:rFonts w:ascii="Book Antiqua" w:eastAsia="SimSun" w:hAnsi="Book Antiqua"/>
          <w:b/>
          <w:kern w:val="2"/>
          <w:sz w:val="24"/>
          <w:szCs w:val="24"/>
          <w:lang w:val="en-US" w:eastAsia="zh-CN"/>
        </w:rPr>
        <w:t>84</w:t>
      </w:r>
      <w:r w:rsidRPr="00AE373B">
        <w:rPr>
          <w:rFonts w:ascii="Book Antiqua" w:eastAsia="SimSun" w:hAnsi="Book Antiqua"/>
          <w:kern w:val="2"/>
          <w:sz w:val="24"/>
          <w:szCs w:val="24"/>
          <w:lang w:val="en-US" w:eastAsia="zh-CN"/>
        </w:rPr>
        <w:t>: 663-666 [PMID: 2729238]</w:t>
      </w:r>
    </w:p>
    <w:p w14:paraId="05BBF7B1"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20 </w:t>
      </w:r>
      <w:r w:rsidRPr="00AE373B">
        <w:rPr>
          <w:rFonts w:ascii="Book Antiqua" w:eastAsia="SimSun" w:hAnsi="Book Antiqua"/>
          <w:b/>
          <w:kern w:val="2"/>
          <w:sz w:val="24"/>
          <w:szCs w:val="24"/>
          <w:lang w:val="en-US" w:eastAsia="zh-CN"/>
        </w:rPr>
        <w:t>Longmire WP Jr</w:t>
      </w:r>
      <w:r w:rsidRPr="00AE373B">
        <w:rPr>
          <w:rFonts w:ascii="Book Antiqua" w:eastAsia="SimSun" w:hAnsi="Book Antiqua"/>
          <w:kern w:val="2"/>
          <w:sz w:val="24"/>
          <w:szCs w:val="24"/>
          <w:lang w:val="en-US" w:eastAsia="zh-CN"/>
        </w:rPr>
        <w:t xml:space="preserve">, Rose AS 3rd. </w:t>
      </w:r>
      <w:proofErr w:type="spellStart"/>
      <w:r w:rsidRPr="00AE373B">
        <w:rPr>
          <w:rFonts w:ascii="Book Antiqua" w:eastAsia="SimSun" w:hAnsi="Book Antiqua"/>
          <w:kern w:val="2"/>
          <w:sz w:val="24"/>
          <w:szCs w:val="24"/>
          <w:lang w:val="en-US" w:eastAsia="zh-CN"/>
        </w:rPr>
        <w:t>Hemoductal</w:t>
      </w:r>
      <w:proofErr w:type="spellEnd"/>
      <w:r w:rsidRPr="00AE373B">
        <w:rPr>
          <w:rFonts w:ascii="Book Antiqua" w:eastAsia="SimSun" w:hAnsi="Book Antiqua"/>
          <w:kern w:val="2"/>
          <w:sz w:val="24"/>
          <w:szCs w:val="24"/>
          <w:lang w:val="en-US" w:eastAsia="zh-CN"/>
        </w:rPr>
        <w:t xml:space="preserve"> pancreatitis. </w:t>
      </w:r>
      <w:r w:rsidRPr="00AE373B">
        <w:rPr>
          <w:rFonts w:ascii="Book Antiqua" w:eastAsia="SimSun" w:hAnsi="Book Antiqua"/>
          <w:i/>
          <w:kern w:val="2"/>
          <w:sz w:val="24"/>
          <w:szCs w:val="24"/>
          <w:lang w:val="en-US" w:eastAsia="zh-CN"/>
        </w:rPr>
        <w:t xml:space="preserve">Surg </w:t>
      </w:r>
      <w:proofErr w:type="spellStart"/>
      <w:r w:rsidRPr="00AE373B">
        <w:rPr>
          <w:rFonts w:ascii="Book Antiqua" w:eastAsia="SimSun" w:hAnsi="Book Antiqua"/>
          <w:i/>
          <w:kern w:val="2"/>
          <w:sz w:val="24"/>
          <w:szCs w:val="24"/>
          <w:lang w:val="en-US" w:eastAsia="zh-CN"/>
        </w:rPr>
        <w:t>Gynecol</w:t>
      </w:r>
      <w:proofErr w:type="spellEnd"/>
      <w:r w:rsidRPr="00AE373B">
        <w:rPr>
          <w:rFonts w:ascii="Book Antiqua" w:eastAsia="SimSun" w:hAnsi="Book Antiqua"/>
          <w:i/>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Obstet</w:t>
      </w:r>
      <w:proofErr w:type="spellEnd"/>
      <w:r w:rsidRPr="00AE373B">
        <w:rPr>
          <w:rFonts w:ascii="Book Antiqua" w:eastAsia="SimSun" w:hAnsi="Book Antiqua"/>
          <w:kern w:val="2"/>
          <w:sz w:val="24"/>
          <w:szCs w:val="24"/>
          <w:lang w:val="en-US" w:eastAsia="zh-CN"/>
        </w:rPr>
        <w:t xml:space="preserve"> 1973; </w:t>
      </w:r>
      <w:r w:rsidRPr="00AE373B">
        <w:rPr>
          <w:rFonts w:ascii="Book Antiqua" w:eastAsia="SimSun" w:hAnsi="Book Antiqua"/>
          <w:b/>
          <w:kern w:val="2"/>
          <w:sz w:val="24"/>
          <w:szCs w:val="24"/>
          <w:lang w:val="en-US" w:eastAsia="zh-CN"/>
        </w:rPr>
        <w:t>136</w:t>
      </w:r>
      <w:r w:rsidRPr="00AE373B">
        <w:rPr>
          <w:rFonts w:ascii="Book Antiqua" w:eastAsia="SimSun" w:hAnsi="Book Antiqua"/>
          <w:kern w:val="2"/>
          <w:sz w:val="24"/>
          <w:szCs w:val="24"/>
          <w:lang w:val="en-US" w:eastAsia="zh-CN"/>
        </w:rPr>
        <w:t>: 246-250 [PMID: 4686768]</w:t>
      </w:r>
    </w:p>
    <w:p w14:paraId="1719FE85"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21 </w:t>
      </w:r>
      <w:proofErr w:type="spellStart"/>
      <w:r w:rsidRPr="00AE373B">
        <w:rPr>
          <w:rFonts w:ascii="Book Antiqua" w:eastAsia="SimSun" w:hAnsi="Book Antiqua"/>
          <w:b/>
          <w:kern w:val="2"/>
          <w:sz w:val="24"/>
          <w:szCs w:val="24"/>
          <w:lang w:val="en-US" w:eastAsia="zh-CN"/>
        </w:rPr>
        <w:t>Oeda</w:t>
      </w:r>
      <w:proofErr w:type="spellEnd"/>
      <w:r w:rsidRPr="00AE373B">
        <w:rPr>
          <w:rFonts w:ascii="Book Antiqua" w:eastAsia="SimSun" w:hAnsi="Book Antiqua"/>
          <w:b/>
          <w:kern w:val="2"/>
          <w:sz w:val="24"/>
          <w:szCs w:val="24"/>
          <w:lang w:val="en-US" w:eastAsia="zh-CN"/>
        </w:rPr>
        <w:t xml:space="preserve"> S</w:t>
      </w:r>
      <w:r w:rsidRPr="00AE373B">
        <w:rPr>
          <w:rFonts w:ascii="Book Antiqua" w:eastAsia="SimSun" w:hAnsi="Book Antiqua"/>
          <w:kern w:val="2"/>
          <w:sz w:val="24"/>
          <w:szCs w:val="24"/>
          <w:lang w:val="en-US" w:eastAsia="zh-CN"/>
        </w:rPr>
        <w:t xml:space="preserve">, Otsuka T, Akiyama T, </w:t>
      </w:r>
      <w:proofErr w:type="spellStart"/>
      <w:r w:rsidRPr="00AE373B">
        <w:rPr>
          <w:rFonts w:ascii="Book Antiqua" w:eastAsia="SimSun" w:hAnsi="Book Antiqua"/>
          <w:kern w:val="2"/>
          <w:sz w:val="24"/>
          <w:szCs w:val="24"/>
          <w:lang w:val="en-US" w:eastAsia="zh-CN"/>
        </w:rPr>
        <w:t>Ario</w:t>
      </w:r>
      <w:proofErr w:type="spellEnd"/>
      <w:r w:rsidRPr="00AE373B">
        <w:rPr>
          <w:rFonts w:ascii="Book Antiqua" w:eastAsia="SimSun" w:hAnsi="Book Antiqua"/>
          <w:kern w:val="2"/>
          <w:sz w:val="24"/>
          <w:szCs w:val="24"/>
          <w:lang w:val="en-US" w:eastAsia="zh-CN"/>
        </w:rPr>
        <w:t xml:space="preserve"> K, Masuda M, Taguchi S, </w:t>
      </w:r>
      <w:proofErr w:type="spellStart"/>
      <w:r w:rsidRPr="00AE373B">
        <w:rPr>
          <w:rFonts w:ascii="Book Antiqua" w:eastAsia="SimSun" w:hAnsi="Book Antiqua"/>
          <w:kern w:val="2"/>
          <w:sz w:val="24"/>
          <w:szCs w:val="24"/>
          <w:lang w:val="en-US" w:eastAsia="zh-CN"/>
        </w:rPr>
        <w:t>Shono</w:t>
      </w:r>
      <w:proofErr w:type="spellEnd"/>
      <w:r w:rsidRPr="00AE373B">
        <w:rPr>
          <w:rFonts w:ascii="Book Antiqua" w:eastAsia="SimSun" w:hAnsi="Book Antiqua"/>
          <w:kern w:val="2"/>
          <w:sz w:val="24"/>
          <w:szCs w:val="24"/>
          <w:lang w:val="en-US" w:eastAsia="zh-CN"/>
        </w:rPr>
        <w:t xml:space="preserve"> T, Kawazoe S. Recurrent acute pancreatitis caused by a gastric duplication cyst communicating with an aberrant pancreatic duct. </w:t>
      </w:r>
      <w:r w:rsidRPr="00AE373B">
        <w:rPr>
          <w:rFonts w:ascii="Book Antiqua" w:eastAsia="SimSun" w:hAnsi="Book Antiqua"/>
          <w:i/>
          <w:kern w:val="2"/>
          <w:sz w:val="24"/>
          <w:szCs w:val="24"/>
          <w:lang w:val="en-US" w:eastAsia="zh-CN"/>
        </w:rPr>
        <w:t>Intern Med</w:t>
      </w:r>
      <w:r w:rsidRPr="00AE373B">
        <w:rPr>
          <w:rFonts w:ascii="Book Antiqua" w:eastAsia="SimSun" w:hAnsi="Book Antiqua"/>
          <w:kern w:val="2"/>
          <w:sz w:val="24"/>
          <w:szCs w:val="24"/>
          <w:lang w:val="en-US" w:eastAsia="zh-CN"/>
        </w:rPr>
        <w:t xml:space="preserve"> 2010; </w:t>
      </w:r>
      <w:r w:rsidRPr="00AE373B">
        <w:rPr>
          <w:rFonts w:ascii="Book Antiqua" w:eastAsia="SimSun" w:hAnsi="Book Antiqua"/>
          <w:b/>
          <w:kern w:val="2"/>
          <w:sz w:val="24"/>
          <w:szCs w:val="24"/>
          <w:lang w:val="en-US" w:eastAsia="zh-CN"/>
        </w:rPr>
        <w:t>49</w:t>
      </w:r>
      <w:r w:rsidRPr="00AE373B">
        <w:rPr>
          <w:rFonts w:ascii="Book Antiqua" w:eastAsia="SimSun" w:hAnsi="Book Antiqua"/>
          <w:kern w:val="2"/>
          <w:sz w:val="24"/>
          <w:szCs w:val="24"/>
          <w:lang w:val="en-US" w:eastAsia="zh-CN"/>
        </w:rPr>
        <w:t>: 1371-1375 [PMID: 20647650 DOI: 10.2169/internalmedicine.49.3392]</w:t>
      </w:r>
    </w:p>
    <w:p w14:paraId="5B45F727"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22 </w:t>
      </w:r>
      <w:r w:rsidRPr="00AE373B">
        <w:rPr>
          <w:rFonts w:ascii="Book Antiqua" w:eastAsia="SimSun" w:hAnsi="Book Antiqua"/>
          <w:b/>
          <w:kern w:val="2"/>
          <w:sz w:val="24"/>
          <w:szCs w:val="24"/>
          <w:lang w:val="en-US" w:eastAsia="zh-CN"/>
        </w:rPr>
        <w:t>Muraoka A</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Tsuruno</w:t>
      </w:r>
      <w:proofErr w:type="spellEnd"/>
      <w:r w:rsidRPr="00AE373B">
        <w:rPr>
          <w:rFonts w:ascii="Book Antiqua" w:eastAsia="SimSun" w:hAnsi="Book Antiqua"/>
          <w:kern w:val="2"/>
          <w:sz w:val="24"/>
          <w:szCs w:val="24"/>
          <w:lang w:val="en-US" w:eastAsia="zh-CN"/>
        </w:rPr>
        <w:t xml:space="preserve"> M, </w:t>
      </w:r>
      <w:proofErr w:type="spellStart"/>
      <w:r w:rsidRPr="00AE373B">
        <w:rPr>
          <w:rFonts w:ascii="Book Antiqua" w:eastAsia="SimSun" w:hAnsi="Book Antiqua"/>
          <w:kern w:val="2"/>
          <w:sz w:val="24"/>
          <w:szCs w:val="24"/>
          <w:lang w:val="en-US" w:eastAsia="zh-CN"/>
        </w:rPr>
        <w:t>Katsuno</w:t>
      </w:r>
      <w:proofErr w:type="spellEnd"/>
      <w:r w:rsidRPr="00AE373B">
        <w:rPr>
          <w:rFonts w:ascii="Book Antiqua" w:eastAsia="SimSun" w:hAnsi="Book Antiqua"/>
          <w:kern w:val="2"/>
          <w:sz w:val="24"/>
          <w:szCs w:val="24"/>
          <w:lang w:val="en-US" w:eastAsia="zh-CN"/>
        </w:rPr>
        <w:t xml:space="preserve"> G, Sato N, Murata T, </w:t>
      </w:r>
      <w:proofErr w:type="spellStart"/>
      <w:r w:rsidRPr="00AE373B">
        <w:rPr>
          <w:rFonts w:ascii="Book Antiqua" w:eastAsia="SimSun" w:hAnsi="Book Antiqua"/>
          <w:kern w:val="2"/>
          <w:sz w:val="24"/>
          <w:szCs w:val="24"/>
          <w:lang w:val="en-US" w:eastAsia="zh-CN"/>
        </w:rPr>
        <w:t>Kokudo</w:t>
      </w:r>
      <w:proofErr w:type="spellEnd"/>
      <w:r w:rsidRPr="00AE373B">
        <w:rPr>
          <w:rFonts w:ascii="Book Antiqua" w:eastAsia="SimSun" w:hAnsi="Book Antiqua"/>
          <w:kern w:val="2"/>
          <w:sz w:val="24"/>
          <w:szCs w:val="24"/>
          <w:lang w:val="en-US" w:eastAsia="zh-CN"/>
        </w:rPr>
        <w:t xml:space="preserve"> Y, </w:t>
      </w:r>
      <w:proofErr w:type="spellStart"/>
      <w:r w:rsidRPr="00AE373B">
        <w:rPr>
          <w:rFonts w:ascii="Book Antiqua" w:eastAsia="SimSun" w:hAnsi="Book Antiqua"/>
          <w:kern w:val="2"/>
          <w:sz w:val="24"/>
          <w:szCs w:val="24"/>
          <w:lang w:val="en-US" w:eastAsia="zh-CN"/>
        </w:rPr>
        <w:t>Tatemoto</w:t>
      </w:r>
      <w:proofErr w:type="spellEnd"/>
      <w:r w:rsidRPr="00AE373B">
        <w:rPr>
          <w:rFonts w:ascii="Book Antiqua" w:eastAsia="SimSun" w:hAnsi="Book Antiqua"/>
          <w:kern w:val="2"/>
          <w:sz w:val="24"/>
          <w:szCs w:val="24"/>
          <w:lang w:val="en-US" w:eastAsia="zh-CN"/>
        </w:rPr>
        <w:t xml:space="preserve"> A, Sone Y, Kagawa S, Tsumura M, </w:t>
      </w:r>
      <w:proofErr w:type="spellStart"/>
      <w:r w:rsidRPr="00AE373B">
        <w:rPr>
          <w:rFonts w:ascii="Book Antiqua" w:eastAsia="SimSun" w:hAnsi="Book Antiqua"/>
          <w:kern w:val="2"/>
          <w:sz w:val="24"/>
          <w:szCs w:val="24"/>
          <w:lang w:val="en-US" w:eastAsia="zh-CN"/>
        </w:rPr>
        <w:t>Mizobuchi</w:t>
      </w:r>
      <w:proofErr w:type="spellEnd"/>
      <w:r w:rsidRPr="00AE373B">
        <w:rPr>
          <w:rFonts w:ascii="Book Antiqua" w:eastAsia="SimSun" w:hAnsi="Book Antiqua"/>
          <w:kern w:val="2"/>
          <w:sz w:val="24"/>
          <w:szCs w:val="24"/>
          <w:lang w:val="en-US" w:eastAsia="zh-CN"/>
        </w:rPr>
        <w:t xml:space="preserve"> K. A gastric duplication cyst with an aberrant pancreatic ductal system: report of a case. </w:t>
      </w:r>
      <w:r w:rsidRPr="00AE373B">
        <w:rPr>
          <w:rFonts w:ascii="Book Antiqua" w:eastAsia="SimSun" w:hAnsi="Book Antiqua"/>
          <w:i/>
          <w:kern w:val="2"/>
          <w:sz w:val="24"/>
          <w:szCs w:val="24"/>
          <w:lang w:val="en-US" w:eastAsia="zh-CN"/>
        </w:rPr>
        <w:t>Surg Today</w:t>
      </w:r>
      <w:r w:rsidRPr="00AE373B">
        <w:rPr>
          <w:rFonts w:ascii="Book Antiqua" w:eastAsia="SimSun" w:hAnsi="Book Antiqua"/>
          <w:kern w:val="2"/>
          <w:sz w:val="24"/>
          <w:szCs w:val="24"/>
          <w:lang w:val="en-US" w:eastAsia="zh-CN"/>
        </w:rPr>
        <w:t xml:space="preserve"> 2002; </w:t>
      </w:r>
      <w:r w:rsidRPr="00AE373B">
        <w:rPr>
          <w:rFonts w:ascii="Book Antiqua" w:eastAsia="SimSun" w:hAnsi="Book Antiqua"/>
          <w:b/>
          <w:kern w:val="2"/>
          <w:sz w:val="24"/>
          <w:szCs w:val="24"/>
          <w:lang w:val="en-US" w:eastAsia="zh-CN"/>
        </w:rPr>
        <w:t>32</w:t>
      </w:r>
      <w:r w:rsidRPr="00AE373B">
        <w:rPr>
          <w:rFonts w:ascii="Book Antiqua" w:eastAsia="SimSun" w:hAnsi="Book Antiqua"/>
          <w:kern w:val="2"/>
          <w:sz w:val="24"/>
          <w:szCs w:val="24"/>
          <w:lang w:val="en-US" w:eastAsia="zh-CN"/>
        </w:rPr>
        <w:t>: 531-535 [PMID: 12107781 DOI: 10.1007/s005950200092]</w:t>
      </w:r>
    </w:p>
    <w:p w14:paraId="26276DE8" w14:textId="0FD3D5C3"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23 </w:t>
      </w:r>
      <w:proofErr w:type="spellStart"/>
      <w:r w:rsidR="004D4504" w:rsidRPr="00AE373B">
        <w:rPr>
          <w:rFonts w:ascii="Book Antiqua" w:eastAsia="SimSun" w:hAnsi="Book Antiqua"/>
          <w:b/>
          <w:kern w:val="2"/>
          <w:sz w:val="24"/>
          <w:szCs w:val="24"/>
          <w:lang w:val="en-US" w:eastAsia="zh-CN"/>
        </w:rPr>
        <w:t>Brugsch</w:t>
      </w:r>
      <w:proofErr w:type="spellEnd"/>
      <w:r w:rsidR="004D4504" w:rsidRPr="00AE373B">
        <w:rPr>
          <w:rFonts w:ascii="Book Antiqua" w:eastAsia="SimSun" w:hAnsi="Book Antiqua"/>
          <w:b/>
          <w:kern w:val="2"/>
          <w:sz w:val="24"/>
          <w:szCs w:val="24"/>
          <w:lang w:val="en-US" w:eastAsia="zh-CN"/>
        </w:rPr>
        <w:t xml:space="preserve"> </w:t>
      </w:r>
      <w:r w:rsidRPr="00AE373B">
        <w:rPr>
          <w:rFonts w:ascii="Book Antiqua" w:eastAsia="SimSun" w:hAnsi="Book Antiqua"/>
          <w:b/>
          <w:kern w:val="2"/>
          <w:sz w:val="24"/>
          <w:szCs w:val="24"/>
          <w:lang w:val="en-US" w:eastAsia="zh-CN"/>
        </w:rPr>
        <w:t>HG</w:t>
      </w:r>
      <w:r w:rsidRPr="00AE373B">
        <w:rPr>
          <w:rFonts w:ascii="Book Antiqua" w:eastAsia="SimSun" w:hAnsi="Book Antiqua"/>
          <w:kern w:val="2"/>
          <w:sz w:val="24"/>
          <w:szCs w:val="24"/>
          <w:lang w:val="en-US" w:eastAsia="zh-CN"/>
        </w:rPr>
        <w:t xml:space="preserve">. </w:t>
      </w:r>
      <w:r w:rsidR="004D4504" w:rsidRPr="00AE373B">
        <w:rPr>
          <w:rFonts w:ascii="Book Antiqua" w:eastAsia="SimSun" w:hAnsi="Book Antiqua"/>
          <w:kern w:val="2"/>
          <w:sz w:val="24"/>
          <w:szCs w:val="24"/>
          <w:lang w:val="en-US" w:eastAsia="zh-CN"/>
        </w:rPr>
        <w:t>Case Records of the Massachusetts General Hospital</w:t>
      </w:r>
      <w:r w:rsidRPr="00AE373B">
        <w:rPr>
          <w:rFonts w:ascii="Book Antiqua" w:eastAsia="SimSun" w:hAnsi="Book Antiqua"/>
          <w:kern w:val="2"/>
          <w:sz w:val="24"/>
          <w:szCs w:val="24"/>
          <w:lang w:val="en-US" w:eastAsia="zh-CN"/>
        </w:rPr>
        <w:t xml:space="preserve">. </w:t>
      </w:r>
      <w:r w:rsidR="004D4504" w:rsidRPr="00AE373B">
        <w:rPr>
          <w:rFonts w:ascii="Book Antiqua" w:eastAsia="SimSun" w:hAnsi="Book Antiqua"/>
          <w:kern w:val="2"/>
          <w:sz w:val="24"/>
          <w:szCs w:val="24"/>
          <w:lang w:val="en-US" w:eastAsia="zh-CN"/>
        </w:rPr>
        <w:t xml:space="preserve">Case </w:t>
      </w:r>
      <w:r w:rsidRPr="00AE373B">
        <w:rPr>
          <w:rFonts w:ascii="Book Antiqua" w:eastAsia="SimSun" w:hAnsi="Book Antiqua"/>
          <w:kern w:val="2"/>
          <w:sz w:val="24"/>
          <w:szCs w:val="24"/>
          <w:lang w:val="en-US" w:eastAsia="zh-CN"/>
        </w:rPr>
        <w:t xml:space="preserve">17-1964. </w:t>
      </w:r>
      <w:r w:rsidRPr="00AE373B">
        <w:rPr>
          <w:rFonts w:ascii="Book Antiqua" w:eastAsia="SimSun" w:hAnsi="Book Antiqua"/>
          <w:i/>
          <w:kern w:val="2"/>
          <w:sz w:val="24"/>
          <w:szCs w:val="24"/>
          <w:lang w:val="en-US" w:eastAsia="zh-CN"/>
        </w:rPr>
        <w:t xml:space="preserve">N </w:t>
      </w:r>
      <w:proofErr w:type="spellStart"/>
      <w:r w:rsidRPr="00AE373B">
        <w:rPr>
          <w:rFonts w:ascii="Book Antiqua" w:eastAsia="SimSun" w:hAnsi="Book Antiqua"/>
          <w:i/>
          <w:kern w:val="2"/>
          <w:sz w:val="24"/>
          <w:szCs w:val="24"/>
          <w:lang w:val="en-US" w:eastAsia="zh-CN"/>
        </w:rPr>
        <w:t>Engl</w:t>
      </w:r>
      <w:proofErr w:type="spellEnd"/>
      <w:r w:rsidRPr="00AE373B">
        <w:rPr>
          <w:rFonts w:ascii="Book Antiqua" w:eastAsia="SimSun" w:hAnsi="Book Antiqua"/>
          <w:i/>
          <w:kern w:val="2"/>
          <w:sz w:val="24"/>
          <w:szCs w:val="24"/>
          <w:lang w:val="en-US" w:eastAsia="zh-CN"/>
        </w:rPr>
        <w:t xml:space="preserve"> J Med</w:t>
      </w:r>
      <w:r w:rsidRPr="00AE373B">
        <w:rPr>
          <w:rFonts w:ascii="Book Antiqua" w:eastAsia="SimSun" w:hAnsi="Book Antiqua"/>
          <w:kern w:val="2"/>
          <w:sz w:val="24"/>
          <w:szCs w:val="24"/>
          <w:lang w:val="en-US" w:eastAsia="zh-CN"/>
        </w:rPr>
        <w:t xml:space="preserve"> 1964; </w:t>
      </w:r>
      <w:r w:rsidRPr="00AE373B">
        <w:rPr>
          <w:rFonts w:ascii="Book Antiqua" w:eastAsia="SimSun" w:hAnsi="Book Antiqua"/>
          <w:b/>
          <w:kern w:val="2"/>
          <w:sz w:val="24"/>
          <w:szCs w:val="24"/>
          <w:lang w:val="en-US" w:eastAsia="zh-CN"/>
        </w:rPr>
        <w:t>270</w:t>
      </w:r>
      <w:r w:rsidRPr="00AE373B">
        <w:rPr>
          <w:rFonts w:ascii="Book Antiqua" w:eastAsia="SimSun" w:hAnsi="Book Antiqua"/>
          <w:kern w:val="2"/>
          <w:sz w:val="24"/>
          <w:szCs w:val="24"/>
          <w:lang w:val="en-US" w:eastAsia="zh-CN"/>
        </w:rPr>
        <w:t>: 736-742 [PMID: 14101074 DOI: 10.1056/NEJM196404022701411]</w:t>
      </w:r>
    </w:p>
    <w:p w14:paraId="51B035D9"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24 </w:t>
      </w:r>
      <w:r w:rsidRPr="00AE373B">
        <w:rPr>
          <w:rFonts w:ascii="Book Antiqua" w:eastAsia="SimSun" w:hAnsi="Book Antiqua"/>
          <w:b/>
          <w:kern w:val="2"/>
          <w:sz w:val="24"/>
          <w:szCs w:val="24"/>
          <w:lang w:val="en-US" w:eastAsia="zh-CN"/>
        </w:rPr>
        <w:t>Katz W</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Annessa</w:t>
      </w:r>
      <w:proofErr w:type="spellEnd"/>
      <w:r w:rsidRPr="00AE373B">
        <w:rPr>
          <w:rFonts w:ascii="Book Antiqua" w:eastAsia="SimSun" w:hAnsi="Book Antiqua"/>
          <w:kern w:val="2"/>
          <w:sz w:val="24"/>
          <w:szCs w:val="24"/>
          <w:lang w:val="en-US" w:eastAsia="zh-CN"/>
        </w:rPr>
        <w:t xml:space="preserve"> G, Read RC. Gastric duplication with pancreatic communication. </w:t>
      </w:r>
      <w:r w:rsidRPr="00AE373B">
        <w:rPr>
          <w:rFonts w:ascii="Book Antiqua" w:eastAsia="SimSun" w:hAnsi="Book Antiqua"/>
          <w:kern w:val="2"/>
          <w:sz w:val="24"/>
          <w:szCs w:val="24"/>
          <w:lang w:val="en-US" w:eastAsia="zh-CN"/>
        </w:rPr>
        <w:lastRenderedPageBreak/>
        <w:t xml:space="preserve">Presenting as pancreatitis. </w:t>
      </w:r>
      <w:proofErr w:type="spellStart"/>
      <w:r w:rsidRPr="00AE373B">
        <w:rPr>
          <w:rFonts w:ascii="Book Antiqua" w:eastAsia="SimSun" w:hAnsi="Book Antiqua"/>
          <w:i/>
          <w:kern w:val="2"/>
          <w:sz w:val="24"/>
          <w:szCs w:val="24"/>
          <w:lang w:val="en-US" w:eastAsia="zh-CN"/>
        </w:rPr>
        <w:t>Minn</w:t>
      </w:r>
      <w:proofErr w:type="spellEnd"/>
      <w:r w:rsidRPr="00AE373B">
        <w:rPr>
          <w:rFonts w:ascii="Book Antiqua" w:eastAsia="SimSun" w:hAnsi="Book Antiqua"/>
          <w:i/>
          <w:kern w:val="2"/>
          <w:sz w:val="24"/>
          <w:szCs w:val="24"/>
          <w:lang w:val="en-US" w:eastAsia="zh-CN"/>
        </w:rPr>
        <w:t xml:space="preserve"> Med</w:t>
      </w:r>
      <w:r w:rsidRPr="00AE373B">
        <w:rPr>
          <w:rFonts w:ascii="Book Antiqua" w:eastAsia="SimSun" w:hAnsi="Book Antiqua"/>
          <w:kern w:val="2"/>
          <w:sz w:val="24"/>
          <w:szCs w:val="24"/>
          <w:lang w:val="en-US" w:eastAsia="zh-CN"/>
        </w:rPr>
        <w:t xml:space="preserve"> 1967; </w:t>
      </w:r>
      <w:r w:rsidRPr="00AE373B">
        <w:rPr>
          <w:rFonts w:ascii="Book Antiqua" w:eastAsia="SimSun" w:hAnsi="Book Antiqua"/>
          <w:b/>
          <w:kern w:val="2"/>
          <w:sz w:val="24"/>
          <w:szCs w:val="24"/>
          <w:lang w:val="en-US" w:eastAsia="zh-CN"/>
        </w:rPr>
        <w:t>50</w:t>
      </w:r>
      <w:r w:rsidRPr="00AE373B">
        <w:rPr>
          <w:rFonts w:ascii="Book Antiqua" w:eastAsia="SimSun" w:hAnsi="Book Antiqua"/>
          <w:kern w:val="2"/>
          <w:sz w:val="24"/>
          <w:szCs w:val="24"/>
          <w:lang w:val="en-US" w:eastAsia="zh-CN"/>
        </w:rPr>
        <w:t>: 1175-1179 [PMID: 6058586]</w:t>
      </w:r>
    </w:p>
    <w:p w14:paraId="700E9421"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25 </w:t>
      </w:r>
      <w:proofErr w:type="spellStart"/>
      <w:r w:rsidRPr="00AE373B">
        <w:rPr>
          <w:rFonts w:ascii="Book Antiqua" w:eastAsia="SimSun" w:hAnsi="Book Antiqua"/>
          <w:b/>
          <w:kern w:val="2"/>
          <w:sz w:val="24"/>
          <w:szCs w:val="24"/>
          <w:lang w:val="en-US" w:eastAsia="zh-CN"/>
        </w:rPr>
        <w:t>Torma</w:t>
      </w:r>
      <w:proofErr w:type="spellEnd"/>
      <w:r w:rsidRPr="00AE373B">
        <w:rPr>
          <w:rFonts w:ascii="Book Antiqua" w:eastAsia="SimSun" w:hAnsi="Book Antiqua"/>
          <w:b/>
          <w:kern w:val="2"/>
          <w:sz w:val="24"/>
          <w:szCs w:val="24"/>
          <w:lang w:val="en-US" w:eastAsia="zh-CN"/>
        </w:rPr>
        <w:t xml:space="preserve"> MJ</w:t>
      </w:r>
      <w:r w:rsidRPr="00AE373B">
        <w:rPr>
          <w:rFonts w:ascii="Book Antiqua" w:eastAsia="SimSun" w:hAnsi="Book Antiqua"/>
          <w:kern w:val="2"/>
          <w:sz w:val="24"/>
          <w:szCs w:val="24"/>
          <w:lang w:val="en-US" w:eastAsia="zh-CN"/>
        </w:rPr>
        <w:t xml:space="preserve">. Of double stomachs. </w:t>
      </w:r>
      <w:r w:rsidRPr="00AE373B">
        <w:rPr>
          <w:rFonts w:ascii="Book Antiqua" w:eastAsia="SimSun" w:hAnsi="Book Antiqua"/>
          <w:i/>
          <w:kern w:val="2"/>
          <w:sz w:val="24"/>
          <w:szCs w:val="24"/>
          <w:lang w:val="en-US" w:eastAsia="zh-CN"/>
        </w:rPr>
        <w:t>Arch Surg</w:t>
      </w:r>
      <w:r w:rsidRPr="00AE373B">
        <w:rPr>
          <w:rFonts w:ascii="Book Antiqua" w:eastAsia="SimSun" w:hAnsi="Book Antiqua"/>
          <w:kern w:val="2"/>
          <w:sz w:val="24"/>
          <w:szCs w:val="24"/>
          <w:lang w:val="en-US" w:eastAsia="zh-CN"/>
        </w:rPr>
        <w:t xml:space="preserve"> 1974; </w:t>
      </w:r>
      <w:r w:rsidRPr="00AE373B">
        <w:rPr>
          <w:rFonts w:ascii="Book Antiqua" w:eastAsia="SimSun" w:hAnsi="Book Antiqua"/>
          <w:b/>
          <w:kern w:val="2"/>
          <w:sz w:val="24"/>
          <w:szCs w:val="24"/>
          <w:lang w:val="en-US" w:eastAsia="zh-CN"/>
        </w:rPr>
        <w:t>109</w:t>
      </w:r>
      <w:r w:rsidRPr="00AE373B">
        <w:rPr>
          <w:rFonts w:ascii="Book Antiqua" w:eastAsia="SimSun" w:hAnsi="Book Antiqua"/>
          <w:kern w:val="2"/>
          <w:sz w:val="24"/>
          <w:szCs w:val="24"/>
          <w:lang w:val="en-US" w:eastAsia="zh-CN"/>
        </w:rPr>
        <w:t>: 555-557 [PMID: 4414890]</w:t>
      </w:r>
    </w:p>
    <w:p w14:paraId="7A55AF12"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26 </w:t>
      </w:r>
      <w:proofErr w:type="spellStart"/>
      <w:r w:rsidRPr="00AE373B">
        <w:rPr>
          <w:rFonts w:ascii="Book Antiqua" w:eastAsia="SimSun" w:hAnsi="Book Antiqua"/>
          <w:b/>
          <w:kern w:val="2"/>
          <w:sz w:val="24"/>
          <w:szCs w:val="24"/>
          <w:lang w:val="en-US" w:eastAsia="zh-CN"/>
        </w:rPr>
        <w:t>Rosenlund</w:t>
      </w:r>
      <w:proofErr w:type="spellEnd"/>
      <w:r w:rsidRPr="00AE373B">
        <w:rPr>
          <w:rFonts w:ascii="Book Antiqua" w:eastAsia="SimSun" w:hAnsi="Book Antiqua"/>
          <w:b/>
          <w:kern w:val="2"/>
          <w:sz w:val="24"/>
          <w:szCs w:val="24"/>
          <w:lang w:val="en-US" w:eastAsia="zh-CN"/>
        </w:rPr>
        <w:t xml:space="preserve"> ML</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Schnaufer</w:t>
      </w:r>
      <w:proofErr w:type="spellEnd"/>
      <w:r w:rsidRPr="00AE373B">
        <w:rPr>
          <w:rFonts w:ascii="Book Antiqua" w:eastAsia="SimSun" w:hAnsi="Book Antiqua"/>
          <w:kern w:val="2"/>
          <w:sz w:val="24"/>
          <w:szCs w:val="24"/>
          <w:lang w:val="en-US" w:eastAsia="zh-CN"/>
        </w:rPr>
        <w:t xml:space="preserve"> L. Gastric duplication presenting as cyclic abdominal pain. </w:t>
      </w:r>
      <w:r w:rsidRPr="00AE373B">
        <w:rPr>
          <w:rFonts w:ascii="Book Antiqua" w:eastAsia="SimSun" w:hAnsi="Book Antiqua"/>
          <w:i/>
          <w:kern w:val="2"/>
          <w:sz w:val="24"/>
          <w:szCs w:val="24"/>
          <w:lang w:val="en-US" w:eastAsia="zh-CN"/>
        </w:rPr>
        <w:t xml:space="preserve">Clin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(Phila)</w:t>
      </w:r>
      <w:r w:rsidRPr="00AE373B">
        <w:rPr>
          <w:rFonts w:ascii="Book Antiqua" w:eastAsia="SimSun" w:hAnsi="Book Antiqua"/>
          <w:kern w:val="2"/>
          <w:sz w:val="24"/>
          <w:szCs w:val="24"/>
          <w:lang w:val="en-US" w:eastAsia="zh-CN"/>
        </w:rPr>
        <w:t xml:space="preserve"> 1978; </w:t>
      </w:r>
      <w:r w:rsidRPr="00AE373B">
        <w:rPr>
          <w:rFonts w:ascii="Book Antiqua" w:eastAsia="SimSun" w:hAnsi="Book Antiqua"/>
          <w:b/>
          <w:kern w:val="2"/>
          <w:sz w:val="24"/>
          <w:szCs w:val="24"/>
          <w:lang w:val="en-US" w:eastAsia="zh-CN"/>
        </w:rPr>
        <w:t>17</w:t>
      </w:r>
      <w:r w:rsidRPr="00AE373B">
        <w:rPr>
          <w:rFonts w:ascii="Book Antiqua" w:eastAsia="SimSun" w:hAnsi="Book Antiqua"/>
          <w:kern w:val="2"/>
          <w:sz w:val="24"/>
          <w:szCs w:val="24"/>
          <w:lang w:val="en-US" w:eastAsia="zh-CN"/>
        </w:rPr>
        <w:t>: 747-748, 753 [PMID: 100265 DOI: 10.1177/000992287801701004]</w:t>
      </w:r>
    </w:p>
    <w:p w14:paraId="442A33C2"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27 </w:t>
      </w:r>
      <w:r w:rsidRPr="00AE373B">
        <w:rPr>
          <w:rFonts w:ascii="Book Antiqua" w:eastAsia="SimSun" w:hAnsi="Book Antiqua"/>
          <w:b/>
          <w:kern w:val="2"/>
          <w:sz w:val="24"/>
          <w:szCs w:val="24"/>
          <w:lang w:val="en-US" w:eastAsia="zh-CN"/>
        </w:rPr>
        <w:t>Black PR</w:t>
      </w:r>
      <w:r w:rsidRPr="00AE373B">
        <w:rPr>
          <w:rFonts w:ascii="Book Antiqua" w:eastAsia="SimSun" w:hAnsi="Book Antiqua"/>
          <w:kern w:val="2"/>
          <w:sz w:val="24"/>
          <w:szCs w:val="24"/>
          <w:lang w:val="en-US" w:eastAsia="zh-CN"/>
        </w:rPr>
        <w:t xml:space="preserve">, Welch KJ, </w:t>
      </w:r>
      <w:proofErr w:type="spellStart"/>
      <w:r w:rsidRPr="00AE373B">
        <w:rPr>
          <w:rFonts w:ascii="Book Antiqua" w:eastAsia="SimSun" w:hAnsi="Book Antiqua"/>
          <w:kern w:val="2"/>
          <w:sz w:val="24"/>
          <w:szCs w:val="24"/>
          <w:lang w:val="en-US" w:eastAsia="zh-CN"/>
        </w:rPr>
        <w:t>Eraklis</w:t>
      </w:r>
      <w:proofErr w:type="spellEnd"/>
      <w:r w:rsidRPr="00AE373B">
        <w:rPr>
          <w:rFonts w:ascii="Book Antiqua" w:eastAsia="SimSun" w:hAnsi="Book Antiqua"/>
          <w:kern w:val="2"/>
          <w:sz w:val="24"/>
          <w:szCs w:val="24"/>
          <w:lang w:val="en-US" w:eastAsia="zh-CN"/>
        </w:rPr>
        <w:t xml:space="preserve"> AJ. </w:t>
      </w:r>
      <w:proofErr w:type="spellStart"/>
      <w:r w:rsidRPr="00AE373B">
        <w:rPr>
          <w:rFonts w:ascii="Book Antiqua" w:eastAsia="SimSun" w:hAnsi="Book Antiqua"/>
          <w:kern w:val="2"/>
          <w:sz w:val="24"/>
          <w:szCs w:val="24"/>
          <w:lang w:val="en-US" w:eastAsia="zh-CN"/>
        </w:rPr>
        <w:t>Juxtapancreatic</w:t>
      </w:r>
      <w:proofErr w:type="spellEnd"/>
      <w:r w:rsidRPr="00AE373B">
        <w:rPr>
          <w:rFonts w:ascii="Book Antiqua" w:eastAsia="SimSun" w:hAnsi="Book Antiqua"/>
          <w:kern w:val="2"/>
          <w:sz w:val="24"/>
          <w:szCs w:val="24"/>
          <w:lang w:val="en-US" w:eastAsia="zh-CN"/>
        </w:rPr>
        <w:t xml:space="preserve"> intestinal duplications with pancreatic ductal communication: a cause of pancreatitis and recurrent abdominal pain in childhood.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1986; </w:t>
      </w:r>
      <w:r w:rsidRPr="00AE373B">
        <w:rPr>
          <w:rFonts w:ascii="Book Antiqua" w:eastAsia="SimSun" w:hAnsi="Book Antiqua"/>
          <w:b/>
          <w:kern w:val="2"/>
          <w:sz w:val="24"/>
          <w:szCs w:val="24"/>
          <w:lang w:val="en-US" w:eastAsia="zh-CN"/>
        </w:rPr>
        <w:t>21</w:t>
      </w:r>
      <w:r w:rsidRPr="00AE373B">
        <w:rPr>
          <w:rFonts w:ascii="Book Antiqua" w:eastAsia="SimSun" w:hAnsi="Book Antiqua"/>
          <w:kern w:val="2"/>
          <w:sz w:val="24"/>
          <w:szCs w:val="24"/>
          <w:lang w:val="en-US" w:eastAsia="zh-CN"/>
        </w:rPr>
        <w:t>: 257-261 [PMID: 3958888 DOI: 10.1016/S0022-3468(86)80849-1]</w:t>
      </w:r>
    </w:p>
    <w:p w14:paraId="22107AD0"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28 </w:t>
      </w:r>
      <w:r w:rsidRPr="00AE373B">
        <w:rPr>
          <w:rFonts w:ascii="Book Antiqua" w:eastAsia="SimSun" w:hAnsi="Book Antiqua"/>
          <w:b/>
          <w:kern w:val="2"/>
          <w:sz w:val="24"/>
          <w:szCs w:val="24"/>
          <w:lang w:val="en-US" w:eastAsia="zh-CN"/>
        </w:rPr>
        <w:t>Hoffman M</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Sugerman</w:t>
      </w:r>
      <w:proofErr w:type="spellEnd"/>
      <w:r w:rsidRPr="00AE373B">
        <w:rPr>
          <w:rFonts w:ascii="Book Antiqua" w:eastAsia="SimSun" w:hAnsi="Book Antiqua"/>
          <w:kern w:val="2"/>
          <w:sz w:val="24"/>
          <w:szCs w:val="24"/>
          <w:lang w:val="en-US" w:eastAsia="zh-CN"/>
        </w:rPr>
        <w:t xml:space="preserve"> HJ, </w:t>
      </w:r>
      <w:proofErr w:type="spellStart"/>
      <w:r w:rsidRPr="00AE373B">
        <w:rPr>
          <w:rFonts w:ascii="Book Antiqua" w:eastAsia="SimSun" w:hAnsi="Book Antiqua"/>
          <w:kern w:val="2"/>
          <w:sz w:val="24"/>
          <w:szCs w:val="24"/>
          <w:lang w:val="en-US" w:eastAsia="zh-CN"/>
        </w:rPr>
        <w:t>Heuman</w:t>
      </w:r>
      <w:proofErr w:type="spellEnd"/>
      <w:r w:rsidRPr="00AE373B">
        <w:rPr>
          <w:rFonts w:ascii="Book Antiqua" w:eastAsia="SimSun" w:hAnsi="Book Antiqua"/>
          <w:kern w:val="2"/>
          <w:sz w:val="24"/>
          <w:szCs w:val="24"/>
          <w:lang w:val="en-US" w:eastAsia="zh-CN"/>
        </w:rPr>
        <w:t xml:space="preserve"> D, Turner MA, </w:t>
      </w:r>
      <w:proofErr w:type="spellStart"/>
      <w:r w:rsidRPr="00AE373B">
        <w:rPr>
          <w:rFonts w:ascii="Book Antiqua" w:eastAsia="SimSun" w:hAnsi="Book Antiqua"/>
          <w:kern w:val="2"/>
          <w:sz w:val="24"/>
          <w:szCs w:val="24"/>
          <w:lang w:val="en-US" w:eastAsia="zh-CN"/>
        </w:rPr>
        <w:t>Kisloff</w:t>
      </w:r>
      <w:proofErr w:type="spellEnd"/>
      <w:r w:rsidRPr="00AE373B">
        <w:rPr>
          <w:rFonts w:ascii="Book Antiqua" w:eastAsia="SimSun" w:hAnsi="Book Antiqua"/>
          <w:kern w:val="2"/>
          <w:sz w:val="24"/>
          <w:szCs w:val="24"/>
          <w:lang w:val="en-US" w:eastAsia="zh-CN"/>
        </w:rPr>
        <w:t xml:space="preserve"> B. Gastric duplication cyst communicating with aberrant pancreatic duct: a rare cause of recurrent acute pancreatitis. </w:t>
      </w:r>
      <w:r w:rsidRPr="00AE373B">
        <w:rPr>
          <w:rFonts w:ascii="Book Antiqua" w:eastAsia="SimSun" w:hAnsi="Book Antiqua"/>
          <w:i/>
          <w:kern w:val="2"/>
          <w:sz w:val="24"/>
          <w:szCs w:val="24"/>
          <w:lang w:val="en-US" w:eastAsia="zh-CN"/>
        </w:rPr>
        <w:t>Surgery</w:t>
      </w:r>
      <w:r w:rsidRPr="00AE373B">
        <w:rPr>
          <w:rFonts w:ascii="Book Antiqua" w:eastAsia="SimSun" w:hAnsi="Book Antiqua"/>
          <w:kern w:val="2"/>
          <w:sz w:val="24"/>
          <w:szCs w:val="24"/>
          <w:lang w:val="en-US" w:eastAsia="zh-CN"/>
        </w:rPr>
        <w:t xml:space="preserve"> 1987; </w:t>
      </w:r>
      <w:r w:rsidRPr="00AE373B">
        <w:rPr>
          <w:rFonts w:ascii="Book Antiqua" w:eastAsia="SimSun" w:hAnsi="Book Antiqua"/>
          <w:b/>
          <w:kern w:val="2"/>
          <w:sz w:val="24"/>
          <w:szCs w:val="24"/>
          <w:lang w:val="en-US" w:eastAsia="zh-CN"/>
        </w:rPr>
        <w:t>101</w:t>
      </w:r>
      <w:r w:rsidRPr="00AE373B">
        <w:rPr>
          <w:rFonts w:ascii="Book Antiqua" w:eastAsia="SimSun" w:hAnsi="Book Antiqua"/>
          <w:kern w:val="2"/>
          <w:sz w:val="24"/>
          <w:szCs w:val="24"/>
          <w:lang w:val="en-US" w:eastAsia="zh-CN"/>
        </w:rPr>
        <w:t>: 369-372 [PMID: 3824165]</w:t>
      </w:r>
    </w:p>
    <w:p w14:paraId="6D442F2A"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29 </w:t>
      </w:r>
      <w:r w:rsidRPr="00AE373B">
        <w:rPr>
          <w:rFonts w:ascii="Book Antiqua" w:eastAsia="SimSun" w:hAnsi="Book Antiqua"/>
          <w:b/>
          <w:kern w:val="2"/>
          <w:sz w:val="24"/>
          <w:szCs w:val="24"/>
          <w:lang w:val="en-US" w:eastAsia="zh-CN"/>
        </w:rPr>
        <w:t>Lavine JE</w:t>
      </w:r>
      <w:r w:rsidRPr="00AE373B">
        <w:rPr>
          <w:rFonts w:ascii="Book Antiqua" w:eastAsia="SimSun" w:hAnsi="Book Antiqua"/>
          <w:kern w:val="2"/>
          <w:sz w:val="24"/>
          <w:szCs w:val="24"/>
          <w:lang w:val="en-US" w:eastAsia="zh-CN"/>
        </w:rPr>
        <w:t xml:space="preserve">, Harrison M, Heyman MB. Gastrointestinal duplications causing relapsing pancreatitis in children. </w:t>
      </w:r>
      <w:r w:rsidRPr="00AE373B">
        <w:rPr>
          <w:rFonts w:ascii="Book Antiqua" w:eastAsia="SimSun" w:hAnsi="Book Antiqua"/>
          <w:i/>
          <w:kern w:val="2"/>
          <w:sz w:val="24"/>
          <w:szCs w:val="24"/>
          <w:lang w:val="en-US" w:eastAsia="zh-CN"/>
        </w:rPr>
        <w:t>Gastroenterology</w:t>
      </w:r>
      <w:r w:rsidRPr="00AE373B">
        <w:rPr>
          <w:rFonts w:ascii="Book Antiqua" w:eastAsia="SimSun" w:hAnsi="Book Antiqua"/>
          <w:kern w:val="2"/>
          <w:sz w:val="24"/>
          <w:szCs w:val="24"/>
          <w:lang w:val="en-US" w:eastAsia="zh-CN"/>
        </w:rPr>
        <w:t xml:space="preserve"> 1989; </w:t>
      </w:r>
      <w:r w:rsidRPr="00AE373B">
        <w:rPr>
          <w:rFonts w:ascii="Book Antiqua" w:eastAsia="SimSun" w:hAnsi="Book Antiqua"/>
          <w:b/>
          <w:kern w:val="2"/>
          <w:sz w:val="24"/>
          <w:szCs w:val="24"/>
          <w:lang w:val="en-US" w:eastAsia="zh-CN"/>
        </w:rPr>
        <w:t>97</w:t>
      </w:r>
      <w:r w:rsidRPr="00AE373B">
        <w:rPr>
          <w:rFonts w:ascii="Book Antiqua" w:eastAsia="SimSun" w:hAnsi="Book Antiqua"/>
          <w:kern w:val="2"/>
          <w:sz w:val="24"/>
          <w:szCs w:val="24"/>
          <w:lang w:val="en-US" w:eastAsia="zh-CN"/>
        </w:rPr>
        <w:t>: 1556-1558 [PMID: 2684724 DOI: 10.1016/0016-5085(89)90404-6]</w:t>
      </w:r>
    </w:p>
    <w:p w14:paraId="6BD24189"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30 </w:t>
      </w:r>
      <w:proofErr w:type="spellStart"/>
      <w:r w:rsidRPr="00AE373B">
        <w:rPr>
          <w:rFonts w:ascii="Book Antiqua" w:eastAsia="SimSun" w:hAnsi="Book Antiqua"/>
          <w:b/>
          <w:kern w:val="2"/>
          <w:sz w:val="24"/>
          <w:szCs w:val="24"/>
          <w:lang w:val="en-US" w:eastAsia="zh-CN"/>
        </w:rPr>
        <w:t>Bearzi</w:t>
      </w:r>
      <w:proofErr w:type="spellEnd"/>
      <w:r w:rsidRPr="00AE373B">
        <w:rPr>
          <w:rFonts w:ascii="Book Antiqua" w:eastAsia="SimSun" w:hAnsi="Book Antiqua"/>
          <w:b/>
          <w:kern w:val="2"/>
          <w:sz w:val="24"/>
          <w:szCs w:val="24"/>
          <w:lang w:val="en-US" w:eastAsia="zh-CN"/>
        </w:rPr>
        <w:t xml:space="preserve"> I</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Ranaldi</w:t>
      </w:r>
      <w:proofErr w:type="spellEnd"/>
      <w:r w:rsidRPr="00AE373B">
        <w:rPr>
          <w:rFonts w:ascii="Book Antiqua" w:eastAsia="SimSun" w:hAnsi="Book Antiqua"/>
          <w:kern w:val="2"/>
          <w:sz w:val="24"/>
          <w:szCs w:val="24"/>
          <w:lang w:val="en-US" w:eastAsia="zh-CN"/>
        </w:rPr>
        <w:t xml:space="preserve"> R, </w:t>
      </w:r>
      <w:proofErr w:type="spellStart"/>
      <w:r w:rsidRPr="00AE373B">
        <w:rPr>
          <w:rFonts w:ascii="Book Antiqua" w:eastAsia="SimSun" w:hAnsi="Book Antiqua"/>
          <w:kern w:val="2"/>
          <w:sz w:val="24"/>
          <w:szCs w:val="24"/>
          <w:lang w:val="en-US" w:eastAsia="zh-CN"/>
        </w:rPr>
        <w:t>Brancorsini</w:t>
      </w:r>
      <w:proofErr w:type="spellEnd"/>
      <w:r w:rsidRPr="00AE373B">
        <w:rPr>
          <w:rFonts w:ascii="Book Antiqua" w:eastAsia="SimSun" w:hAnsi="Book Antiqua"/>
          <w:kern w:val="2"/>
          <w:sz w:val="24"/>
          <w:szCs w:val="24"/>
          <w:lang w:val="en-US" w:eastAsia="zh-CN"/>
        </w:rPr>
        <w:t xml:space="preserve"> D, </w:t>
      </w:r>
      <w:proofErr w:type="spellStart"/>
      <w:r w:rsidRPr="00AE373B">
        <w:rPr>
          <w:rFonts w:ascii="Book Antiqua" w:eastAsia="SimSun" w:hAnsi="Book Antiqua"/>
          <w:kern w:val="2"/>
          <w:sz w:val="24"/>
          <w:szCs w:val="24"/>
          <w:lang w:val="en-US" w:eastAsia="zh-CN"/>
        </w:rPr>
        <w:t>Feliciotti</w:t>
      </w:r>
      <w:proofErr w:type="spellEnd"/>
      <w:r w:rsidRPr="00AE373B">
        <w:rPr>
          <w:rFonts w:ascii="Book Antiqua" w:eastAsia="SimSun" w:hAnsi="Book Antiqua"/>
          <w:kern w:val="2"/>
          <w:sz w:val="24"/>
          <w:szCs w:val="24"/>
          <w:lang w:val="en-US" w:eastAsia="zh-CN"/>
        </w:rPr>
        <w:t xml:space="preserve"> F, </w:t>
      </w:r>
      <w:proofErr w:type="spellStart"/>
      <w:r w:rsidRPr="00AE373B">
        <w:rPr>
          <w:rFonts w:ascii="Book Antiqua" w:eastAsia="SimSun" w:hAnsi="Book Antiqua"/>
          <w:kern w:val="2"/>
          <w:sz w:val="24"/>
          <w:szCs w:val="24"/>
          <w:lang w:val="en-US" w:eastAsia="zh-CN"/>
        </w:rPr>
        <w:t>Guerrieri</w:t>
      </w:r>
      <w:proofErr w:type="spellEnd"/>
      <w:r w:rsidRPr="00AE373B">
        <w:rPr>
          <w:rFonts w:ascii="Book Antiqua" w:eastAsia="SimSun" w:hAnsi="Book Antiqua"/>
          <w:kern w:val="2"/>
          <w:sz w:val="24"/>
          <w:szCs w:val="24"/>
          <w:lang w:val="en-US" w:eastAsia="zh-CN"/>
        </w:rPr>
        <w:t xml:space="preserve"> M. Gastric duplication communicating with a pancreatic duct. Report of a case. </w:t>
      </w:r>
      <w:r w:rsidRPr="00AE373B">
        <w:rPr>
          <w:rFonts w:ascii="Book Antiqua" w:eastAsia="SimSun" w:hAnsi="Book Antiqua"/>
          <w:i/>
          <w:kern w:val="2"/>
          <w:sz w:val="24"/>
          <w:szCs w:val="24"/>
          <w:lang w:val="en-US" w:eastAsia="zh-CN"/>
        </w:rPr>
        <w:t>Ital J Gastroenterol</w:t>
      </w:r>
      <w:r w:rsidRPr="00AE373B">
        <w:rPr>
          <w:rFonts w:ascii="Book Antiqua" w:eastAsia="SimSun" w:hAnsi="Book Antiqua"/>
          <w:kern w:val="2"/>
          <w:sz w:val="24"/>
          <w:szCs w:val="24"/>
          <w:lang w:val="en-US" w:eastAsia="zh-CN"/>
        </w:rPr>
        <w:t xml:space="preserve"> 1990; </w:t>
      </w:r>
      <w:r w:rsidRPr="00AE373B">
        <w:rPr>
          <w:rFonts w:ascii="Book Antiqua" w:eastAsia="SimSun" w:hAnsi="Book Antiqua"/>
          <w:b/>
          <w:kern w:val="2"/>
          <w:sz w:val="24"/>
          <w:szCs w:val="24"/>
          <w:lang w:val="en-US" w:eastAsia="zh-CN"/>
        </w:rPr>
        <w:t>22</w:t>
      </w:r>
      <w:r w:rsidRPr="00AE373B">
        <w:rPr>
          <w:rFonts w:ascii="Book Antiqua" w:eastAsia="SimSun" w:hAnsi="Book Antiqua"/>
          <w:kern w:val="2"/>
          <w:sz w:val="24"/>
          <w:szCs w:val="24"/>
          <w:lang w:val="en-US" w:eastAsia="zh-CN"/>
        </w:rPr>
        <w:t>: 78-81 [PMID: 2131936]</w:t>
      </w:r>
    </w:p>
    <w:p w14:paraId="7C291888"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31 </w:t>
      </w:r>
      <w:proofErr w:type="spellStart"/>
      <w:r w:rsidRPr="00AE373B">
        <w:rPr>
          <w:rFonts w:ascii="Book Antiqua" w:eastAsia="SimSun" w:hAnsi="Book Antiqua"/>
          <w:b/>
          <w:kern w:val="2"/>
          <w:sz w:val="24"/>
          <w:szCs w:val="24"/>
          <w:lang w:val="en-US" w:eastAsia="zh-CN"/>
        </w:rPr>
        <w:t>Alessandrini</w:t>
      </w:r>
      <w:proofErr w:type="spellEnd"/>
      <w:r w:rsidRPr="00AE373B">
        <w:rPr>
          <w:rFonts w:ascii="Book Antiqua" w:eastAsia="SimSun" w:hAnsi="Book Antiqua"/>
          <w:b/>
          <w:kern w:val="2"/>
          <w:sz w:val="24"/>
          <w:szCs w:val="24"/>
          <w:lang w:val="en-US" w:eastAsia="zh-CN"/>
        </w:rPr>
        <w:t xml:space="preserve"> P</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Derlon</w:t>
      </w:r>
      <w:proofErr w:type="spellEnd"/>
      <w:r w:rsidRPr="00AE373B">
        <w:rPr>
          <w:rFonts w:ascii="Book Antiqua" w:eastAsia="SimSun" w:hAnsi="Book Antiqua"/>
          <w:kern w:val="2"/>
          <w:sz w:val="24"/>
          <w:szCs w:val="24"/>
          <w:lang w:val="en-US" w:eastAsia="zh-CN"/>
        </w:rPr>
        <w:t xml:space="preserve"> S. Gastric duplication communicating with an aberrant pancreas. </w:t>
      </w:r>
      <w:r w:rsidRPr="00AE373B">
        <w:rPr>
          <w:rFonts w:ascii="Book Antiqua" w:eastAsia="SimSun" w:hAnsi="Book Antiqua"/>
          <w:i/>
          <w:kern w:val="2"/>
          <w:sz w:val="24"/>
          <w:szCs w:val="24"/>
          <w:lang w:val="en-US" w:eastAsia="zh-CN"/>
        </w:rPr>
        <w:t xml:space="preserve">Eur 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1991; </w:t>
      </w:r>
      <w:r w:rsidRPr="00AE373B">
        <w:rPr>
          <w:rFonts w:ascii="Book Antiqua" w:eastAsia="SimSun" w:hAnsi="Book Antiqua"/>
          <w:b/>
          <w:kern w:val="2"/>
          <w:sz w:val="24"/>
          <w:szCs w:val="24"/>
          <w:lang w:val="en-US" w:eastAsia="zh-CN"/>
        </w:rPr>
        <w:t>1</w:t>
      </w:r>
      <w:r w:rsidRPr="00AE373B">
        <w:rPr>
          <w:rFonts w:ascii="Book Antiqua" w:eastAsia="SimSun" w:hAnsi="Book Antiqua"/>
          <w:kern w:val="2"/>
          <w:sz w:val="24"/>
          <w:szCs w:val="24"/>
          <w:lang w:val="en-US" w:eastAsia="zh-CN"/>
        </w:rPr>
        <w:t>: 309-311 [PMID: 1747365 DOI: 10.1055/s-2008-1042511]</w:t>
      </w:r>
    </w:p>
    <w:p w14:paraId="4F9F0BAC"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32 </w:t>
      </w:r>
      <w:r w:rsidRPr="00AE373B">
        <w:rPr>
          <w:rFonts w:ascii="Book Antiqua" w:eastAsia="SimSun" w:hAnsi="Book Antiqua"/>
          <w:b/>
          <w:kern w:val="2"/>
          <w:sz w:val="24"/>
          <w:szCs w:val="24"/>
          <w:lang w:val="en-US" w:eastAsia="zh-CN"/>
        </w:rPr>
        <w:t>Moss RL</w:t>
      </w:r>
      <w:r w:rsidRPr="00AE373B">
        <w:rPr>
          <w:rFonts w:ascii="Book Antiqua" w:eastAsia="SimSun" w:hAnsi="Book Antiqua"/>
          <w:kern w:val="2"/>
          <w:sz w:val="24"/>
          <w:szCs w:val="24"/>
          <w:lang w:val="en-US" w:eastAsia="zh-CN"/>
        </w:rPr>
        <w:t xml:space="preserve">, Ryan JA, </w:t>
      </w:r>
      <w:proofErr w:type="spellStart"/>
      <w:r w:rsidRPr="00AE373B">
        <w:rPr>
          <w:rFonts w:ascii="Book Antiqua" w:eastAsia="SimSun" w:hAnsi="Book Antiqua"/>
          <w:kern w:val="2"/>
          <w:sz w:val="24"/>
          <w:szCs w:val="24"/>
          <w:lang w:val="en-US" w:eastAsia="zh-CN"/>
        </w:rPr>
        <w:t>Kozarek</w:t>
      </w:r>
      <w:proofErr w:type="spellEnd"/>
      <w:r w:rsidRPr="00AE373B">
        <w:rPr>
          <w:rFonts w:ascii="Book Antiqua" w:eastAsia="SimSun" w:hAnsi="Book Antiqua"/>
          <w:kern w:val="2"/>
          <w:sz w:val="24"/>
          <w:szCs w:val="24"/>
          <w:lang w:val="en-US" w:eastAsia="zh-CN"/>
        </w:rPr>
        <w:t xml:space="preserve"> RA, Hatch EI. Pancreatitis caused by a gastric duplication communicating with an aberrant pancreatic lobe.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1996; </w:t>
      </w:r>
      <w:r w:rsidRPr="00AE373B">
        <w:rPr>
          <w:rFonts w:ascii="Book Antiqua" w:eastAsia="SimSun" w:hAnsi="Book Antiqua"/>
          <w:b/>
          <w:kern w:val="2"/>
          <w:sz w:val="24"/>
          <w:szCs w:val="24"/>
          <w:lang w:val="en-US" w:eastAsia="zh-CN"/>
        </w:rPr>
        <w:t>31</w:t>
      </w:r>
      <w:r w:rsidRPr="00AE373B">
        <w:rPr>
          <w:rFonts w:ascii="Book Antiqua" w:eastAsia="SimSun" w:hAnsi="Book Antiqua"/>
          <w:kern w:val="2"/>
          <w:sz w:val="24"/>
          <w:szCs w:val="24"/>
          <w:lang w:val="en-US" w:eastAsia="zh-CN"/>
        </w:rPr>
        <w:t>: 733-736 [PMID: 8861497 DOI: 10.1016/S0022-3468(96)90691-0]</w:t>
      </w:r>
    </w:p>
    <w:p w14:paraId="238F9F7A"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33 </w:t>
      </w:r>
      <w:proofErr w:type="spellStart"/>
      <w:r w:rsidRPr="00AE373B">
        <w:rPr>
          <w:rFonts w:ascii="Book Antiqua" w:eastAsia="SimSun" w:hAnsi="Book Antiqua"/>
          <w:b/>
          <w:kern w:val="2"/>
          <w:sz w:val="24"/>
          <w:szCs w:val="24"/>
          <w:lang w:val="en-US" w:eastAsia="zh-CN"/>
        </w:rPr>
        <w:t>Whiddon</w:t>
      </w:r>
      <w:proofErr w:type="spellEnd"/>
      <w:r w:rsidRPr="00AE373B">
        <w:rPr>
          <w:rFonts w:ascii="Book Antiqua" w:eastAsia="SimSun" w:hAnsi="Book Antiqua"/>
          <w:b/>
          <w:kern w:val="2"/>
          <w:sz w:val="24"/>
          <w:szCs w:val="24"/>
          <w:lang w:val="en-US" w:eastAsia="zh-CN"/>
        </w:rPr>
        <w:t xml:space="preserve"> DR</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Olutoye</w:t>
      </w:r>
      <w:proofErr w:type="spellEnd"/>
      <w:r w:rsidRPr="00AE373B">
        <w:rPr>
          <w:rFonts w:ascii="Book Antiqua" w:eastAsia="SimSun" w:hAnsi="Book Antiqua"/>
          <w:kern w:val="2"/>
          <w:sz w:val="24"/>
          <w:szCs w:val="24"/>
          <w:lang w:val="en-US" w:eastAsia="zh-CN"/>
        </w:rPr>
        <w:t xml:space="preserve"> OO, Broderick TJ, Mills AS, Turner MA, </w:t>
      </w:r>
      <w:proofErr w:type="spellStart"/>
      <w:r w:rsidRPr="00AE373B">
        <w:rPr>
          <w:rFonts w:ascii="Book Antiqua" w:eastAsia="SimSun" w:hAnsi="Book Antiqua"/>
          <w:kern w:val="2"/>
          <w:sz w:val="24"/>
          <w:szCs w:val="24"/>
          <w:lang w:val="en-US" w:eastAsia="zh-CN"/>
        </w:rPr>
        <w:t>Zfass</w:t>
      </w:r>
      <w:proofErr w:type="spellEnd"/>
      <w:r w:rsidRPr="00AE373B">
        <w:rPr>
          <w:rFonts w:ascii="Book Antiqua" w:eastAsia="SimSun" w:hAnsi="Book Antiqua"/>
          <w:kern w:val="2"/>
          <w:sz w:val="24"/>
          <w:szCs w:val="24"/>
          <w:lang w:val="en-US" w:eastAsia="zh-CN"/>
        </w:rPr>
        <w:t xml:space="preserve"> AM, </w:t>
      </w:r>
      <w:proofErr w:type="spellStart"/>
      <w:r w:rsidRPr="00AE373B">
        <w:rPr>
          <w:rFonts w:ascii="Book Antiqua" w:eastAsia="SimSun" w:hAnsi="Book Antiqua"/>
          <w:kern w:val="2"/>
          <w:sz w:val="24"/>
          <w:szCs w:val="24"/>
          <w:lang w:val="en-US" w:eastAsia="zh-CN"/>
        </w:rPr>
        <w:t>Sugerman</w:t>
      </w:r>
      <w:proofErr w:type="spellEnd"/>
      <w:r w:rsidRPr="00AE373B">
        <w:rPr>
          <w:rFonts w:ascii="Book Antiqua" w:eastAsia="SimSun" w:hAnsi="Book Antiqua"/>
          <w:kern w:val="2"/>
          <w:sz w:val="24"/>
          <w:szCs w:val="24"/>
          <w:lang w:val="en-US" w:eastAsia="zh-CN"/>
        </w:rPr>
        <w:t xml:space="preserve"> HJ. Recurrent acute pancreatitis caused by a gastric duplication communicating with an aberrant pancreas. </w:t>
      </w:r>
      <w:r w:rsidRPr="00AE373B">
        <w:rPr>
          <w:rFonts w:ascii="Book Antiqua" w:eastAsia="SimSun" w:hAnsi="Book Antiqua"/>
          <w:i/>
          <w:kern w:val="2"/>
          <w:sz w:val="24"/>
          <w:szCs w:val="24"/>
          <w:lang w:val="en-US" w:eastAsia="zh-CN"/>
        </w:rPr>
        <w:t>Am Surg</w:t>
      </w:r>
      <w:r w:rsidRPr="00AE373B">
        <w:rPr>
          <w:rFonts w:ascii="Book Antiqua" w:eastAsia="SimSun" w:hAnsi="Book Antiqua"/>
          <w:kern w:val="2"/>
          <w:sz w:val="24"/>
          <w:szCs w:val="24"/>
          <w:lang w:val="en-US" w:eastAsia="zh-CN"/>
        </w:rPr>
        <w:t xml:space="preserve"> 1999; </w:t>
      </w:r>
      <w:r w:rsidRPr="00AE373B">
        <w:rPr>
          <w:rFonts w:ascii="Book Antiqua" w:eastAsia="SimSun" w:hAnsi="Book Antiqua"/>
          <w:b/>
          <w:kern w:val="2"/>
          <w:sz w:val="24"/>
          <w:szCs w:val="24"/>
          <w:lang w:val="en-US" w:eastAsia="zh-CN"/>
        </w:rPr>
        <w:t>65</w:t>
      </w:r>
      <w:r w:rsidRPr="00AE373B">
        <w:rPr>
          <w:rFonts w:ascii="Book Antiqua" w:eastAsia="SimSun" w:hAnsi="Book Antiqua"/>
          <w:kern w:val="2"/>
          <w:sz w:val="24"/>
          <w:szCs w:val="24"/>
          <w:lang w:val="en-US" w:eastAsia="zh-CN"/>
        </w:rPr>
        <w:t>: 121-124 [PMID: 9926743]</w:t>
      </w:r>
    </w:p>
    <w:p w14:paraId="57E5C490"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34 </w:t>
      </w:r>
      <w:proofErr w:type="spellStart"/>
      <w:r w:rsidRPr="00AE373B">
        <w:rPr>
          <w:rFonts w:ascii="Book Antiqua" w:eastAsia="SimSun" w:hAnsi="Book Antiqua"/>
          <w:b/>
          <w:kern w:val="2"/>
          <w:sz w:val="24"/>
          <w:szCs w:val="24"/>
          <w:lang w:val="en-US" w:eastAsia="zh-CN"/>
        </w:rPr>
        <w:t>Hishiki</w:t>
      </w:r>
      <w:proofErr w:type="spellEnd"/>
      <w:r w:rsidRPr="00AE373B">
        <w:rPr>
          <w:rFonts w:ascii="Book Antiqua" w:eastAsia="SimSun" w:hAnsi="Book Antiqua"/>
          <w:b/>
          <w:kern w:val="2"/>
          <w:sz w:val="24"/>
          <w:szCs w:val="24"/>
          <w:lang w:val="en-US" w:eastAsia="zh-CN"/>
        </w:rPr>
        <w:t xml:space="preserve"> T</w:t>
      </w:r>
      <w:r w:rsidRPr="00AE373B">
        <w:rPr>
          <w:rFonts w:ascii="Book Antiqua" w:eastAsia="SimSun" w:hAnsi="Book Antiqua"/>
          <w:kern w:val="2"/>
          <w:sz w:val="24"/>
          <w:szCs w:val="24"/>
          <w:lang w:val="en-US" w:eastAsia="zh-CN"/>
        </w:rPr>
        <w:t xml:space="preserve">, Saito T, Terui K, </w:t>
      </w:r>
      <w:proofErr w:type="spellStart"/>
      <w:r w:rsidRPr="00AE373B">
        <w:rPr>
          <w:rFonts w:ascii="Book Antiqua" w:eastAsia="SimSun" w:hAnsi="Book Antiqua"/>
          <w:kern w:val="2"/>
          <w:sz w:val="24"/>
          <w:szCs w:val="24"/>
          <w:lang w:val="en-US" w:eastAsia="zh-CN"/>
        </w:rPr>
        <w:t>Mitsunaga</w:t>
      </w:r>
      <w:proofErr w:type="spellEnd"/>
      <w:r w:rsidRPr="00AE373B">
        <w:rPr>
          <w:rFonts w:ascii="Book Antiqua" w:eastAsia="SimSun" w:hAnsi="Book Antiqua"/>
          <w:kern w:val="2"/>
          <w:sz w:val="24"/>
          <w:szCs w:val="24"/>
          <w:lang w:val="en-US" w:eastAsia="zh-CN"/>
        </w:rPr>
        <w:t xml:space="preserve"> T, Nakata M, Matsuura G, Yoshida H. A rare presentation in a case of gastric duplication cyst communicating to the pancreatic duct: coincidental detection during pyloromyotomy for hypertrophic pyloric stenosis.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2008; </w:t>
      </w:r>
      <w:r w:rsidRPr="00AE373B">
        <w:rPr>
          <w:rFonts w:ascii="Book Antiqua" w:eastAsia="SimSun" w:hAnsi="Book Antiqua"/>
          <w:b/>
          <w:kern w:val="2"/>
          <w:sz w:val="24"/>
          <w:szCs w:val="24"/>
          <w:lang w:val="en-US" w:eastAsia="zh-CN"/>
        </w:rPr>
        <w:t>43</w:t>
      </w:r>
      <w:r w:rsidRPr="00AE373B">
        <w:rPr>
          <w:rFonts w:ascii="Book Antiqua" w:eastAsia="SimSun" w:hAnsi="Book Antiqua"/>
          <w:kern w:val="2"/>
          <w:sz w:val="24"/>
          <w:szCs w:val="24"/>
          <w:lang w:val="en-US" w:eastAsia="zh-CN"/>
        </w:rPr>
        <w:t xml:space="preserve">: e1-e3 [PMID: 18778980 DOI: </w:t>
      </w:r>
      <w:r w:rsidRPr="00AE373B">
        <w:rPr>
          <w:rFonts w:ascii="Book Antiqua" w:eastAsia="SimSun" w:hAnsi="Book Antiqua"/>
          <w:kern w:val="2"/>
          <w:sz w:val="24"/>
          <w:szCs w:val="24"/>
          <w:lang w:val="en-US" w:eastAsia="zh-CN"/>
        </w:rPr>
        <w:lastRenderedPageBreak/>
        <w:t>10.1016/j.jpedsurg.2008.04.009]</w:t>
      </w:r>
    </w:p>
    <w:p w14:paraId="24B2BFD3"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35 </w:t>
      </w:r>
      <w:r w:rsidRPr="00AE373B">
        <w:rPr>
          <w:rFonts w:ascii="Book Antiqua" w:eastAsia="SimSun" w:hAnsi="Book Antiqua"/>
          <w:b/>
          <w:kern w:val="2"/>
          <w:sz w:val="24"/>
          <w:szCs w:val="24"/>
          <w:lang w:val="en-US" w:eastAsia="zh-CN"/>
        </w:rPr>
        <w:t>Shinde T</w:t>
      </w:r>
      <w:r w:rsidRPr="00AE373B">
        <w:rPr>
          <w:rFonts w:ascii="Book Antiqua" w:eastAsia="SimSun" w:hAnsi="Book Antiqua"/>
          <w:kern w:val="2"/>
          <w:sz w:val="24"/>
          <w:szCs w:val="24"/>
          <w:lang w:val="en-US" w:eastAsia="zh-CN"/>
        </w:rPr>
        <w:t xml:space="preserve">, Lindner J, Silverman J, Agrawal R, Dhawan M. Gastric-duplication cyst with an aberrant pancreatic-ductal system: an unusual cause of recurrent abdominal pain. </w:t>
      </w:r>
      <w:proofErr w:type="spellStart"/>
      <w:r w:rsidRPr="00AE373B">
        <w:rPr>
          <w:rFonts w:ascii="Book Antiqua" w:eastAsia="SimSun" w:hAnsi="Book Antiqua"/>
          <w:i/>
          <w:kern w:val="2"/>
          <w:sz w:val="24"/>
          <w:szCs w:val="24"/>
          <w:lang w:val="en-US" w:eastAsia="zh-CN"/>
        </w:rPr>
        <w:t>Gastrointest</w:t>
      </w:r>
      <w:proofErr w:type="spellEnd"/>
      <w:r w:rsidRPr="00AE373B">
        <w:rPr>
          <w:rFonts w:ascii="Book Antiqua" w:eastAsia="SimSun" w:hAnsi="Book Antiqua"/>
          <w:i/>
          <w:kern w:val="2"/>
          <w:sz w:val="24"/>
          <w:szCs w:val="24"/>
          <w:lang w:val="en-US" w:eastAsia="zh-CN"/>
        </w:rPr>
        <w:t xml:space="preserve"> </w:t>
      </w:r>
      <w:proofErr w:type="spellStart"/>
      <w:r w:rsidRPr="00AE373B">
        <w:rPr>
          <w:rFonts w:ascii="Book Antiqua" w:eastAsia="SimSun" w:hAnsi="Book Antiqua"/>
          <w:i/>
          <w:kern w:val="2"/>
          <w:sz w:val="24"/>
          <w:szCs w:val="24"/>
          <w:lang w:val="en-US" w:eastAsia="zh-CN"/>
        </w:rPr>
        <w:t>Endosc</w:t>
      </w:r>
      <w:proofErr w:type="spellEnd"/>
      <w:r w:rsidRPr="00AE373B">
        <w:rPr>
          <w:rFonts w:ascii="Book Antiqua" w:eastAsia="SimSun" w:hAnsi="Book Antiqua"/>
          <w:kern w:val="2"/>
          <w:sz w:val="24"/>
          <w:szCs w:val="24"/>
          <w:lang w:val="en-US" w:eastAsia="zh-CN"/>
        </w:rPr>
        <w:t xml:space="preserve"> 2009; </w:t>
      </w:r>
      <w:r w:rsidRPr="00AE373B">
        <w:rPr>
          <w:rFonts w:ascii="Book Antiqua" w:eastAsia="SimSun" w:hAnsi="Book Antiqua"/>
          <w:b/>
          <w:kern w:val="2"/>
          <w:sz w:val="24"/>
          <w:szCs w:val="24"/>
          <w:lang w:val="en-US" w:eastAsia="zh-CN"/>
        </w:rPr>
        <w:t>69</w:t>
      </w:r>
      <w:r w:rsidRPr="00AE373B">
        <w:rPr>
          <w:rFonts w:ascii="Book Antiqua" w:eastAsia="SimSun" w:hAnsi="Book Antiqua"/>
          <w:kern w:val="2"/>
          <w:sz w:val="24"/>
          <w:szCs w:val="24"/>
          <w:lang w:val="en-US" w:eastAsia="zh-CN"/>
        </w:rPr>
        <w:t>: 377-379 [PMID: 18684455 DOI: 10.1016/j.gie.2008.04.059]</w:t>
      </w:r>
    </w:p>
    <w:p w14:paraId="7875D0A0"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36 </w:t>
      </w:r>
      <w:r w:rsidRPr="00AE373B">
        <w:rPr>
          <w:rFonts w:ascii="Book Antiqua" w:eastAsia="SimSun" w:hAnsi="Book Antiqua"/>
          <w:b/>
          <w:kern w:val="2"/>
          <w:sz w:val="24"/>
          <w:szCs w:val="24"/>
          <w:lang w:val="en-US" w:eastAsia="zh-CN"/>
        </w:rPr>
        <w:t>Chin AC</w:t>
      </w:r>
      <w:r w:rsidRPr="00AE373B">
        <w:rPr>
          <w:rFonts w:ascii="Book Antiqua" w:eastAsia="SimSun" w:hAnsi="Book Antiqua"/>
          <w:kern w:val="2"/>
          <w:sz w:val="24"/>
          <w:szCs w:val="24"/>
          <w:lang w:val="en-US" w:eastAsia="zh-CN"/>
        </w:rPr>
        <w:t xml:space="preserve">, Radhakrishnan RS, Lloyd J, Reynolds M. Pyloric duplication with communication to the pancreas in a neonate simulating hypertrophic pyloric stenosis.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2011; </w:t>
      </w:r>
      <w:r w:rsidRPr="00AE373B">
        <w:rPr>
          <w:rFonts w:ascii="Book Antiqua" w:eastAsia="SimSun" w:hAnsi="Book Antiqua"/>
          <w:b/>
          <w:kern w:val="2"/>
          <w:sz w:val="24"/>
          <w:szCs w:val="24"/>
          <w:lang w:val="en-US" w:eastAsia="zh-CN"/>
        </w:rPr>
        <w:t>46</w:t>
      </w:r>
      <w:r w:rsidRPr="00AE373B">
        <w:rPr>
          <w:rFonts w:ascii="Book Antiqua" w:eastAsia="SimSun" w:hAnsi="Book Antiqua"/>
          <w:kern w:val="2"/>
          <w:sz w:val="24"/>
          <w:szCs w:val="24"/>
          <w:lang w:val="en-US" w:eastAsia="zh-CN"/>
        </w:rPr>
        <w:t>: 1442-1444 [PMID: 21763850 DOI: 10.1016/j.jpedsurg.2011.02.045]</w:t>
      </w:r>
    </w:p>
    <w:p w14:paraId="5AD17532"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37 </w:t>
      </w:r>
      <w:proofErr w:type="spellStart"/>
      <w:r w:rsidRPr="00AE373B">
        <w:rPr>
          <w:rFonts w:ascii="Book Antiqua" w:eastAsia="SimSun" w:hAnsi="Book Antiqua"/>
          <w:b/>
          <w:kern w:val="2"/>
          <w:sz w:val="24"/>
          <w:szCs w:val="24"/>
          <w:lang w:val="en-US" w:eastAsia="zh-CN"/>
        </w:rPr>
        <w:t>Türkvatan</w:t>
      </w:r>
      <w:proofErr w:type="spellEnd"/>
      <w:r w:rsidRPr="00AE373B">
        <w:rPr>
          <w:rFonts w:ascii="Book Antiqua" w:eastAsia="SimSun" w:hAnsi="Book Antiqua"/>
          <w:b/>
          <w:kern w:val="2"/>
          <w:sz w:val="24"/>
          <w:szCs w:val="24"/>
          <w:lang w:val="en-US" w:eastAsia="zh-CN"/>
        </w:rPr>
        <w:t xml:space="preserve"> A</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Erden</w:t>
      </w:r>
      <w:proofErr w:type="spellEnd"/>
      <w:r w:rsidRPr="00AE373B">
        <w:rPr>
          <w:rFonts w:ascii="Book Antiqua" w:eastAsia="SimSun" w:hAnsi="Book Antiqua"/>
          <w:kern w:val="2"/>
          <w:sz w:val="24"/>
          <w:szCs w:val="24"/>
          <w:lang w:val="en-US" w:eastAsia="zh-CN"/>
        </w:rPr>
        <w:t xml:space="preserve"> A, </w:t>
      </w:r>
      <w:proofErr w:type="spellStart"/>
      <w:r w:rsidRPr="00AE373B">
        <w:rPr>
          <w:rFonts w:ascii="Book Antiqua" w:eastAsia="SimSun" w:hAnsi="Book Antiqua"/>
          <w:kern w:val="2"/>
          <w:sz w:val="24"/>
          <w:szCs w:val="24"/>
          <w:lang w:val="en-US" w:eastAsia="zh-CN"/>
        </w:rPr>
        <w:t>Türkoğlu</w:t>
      </w:r>
      <w:proofErr w:type="spellEnd"/>
      <w:r w:rsidRPr="00AE373B">
        <w:rPr>
          <w:rFonts w:ascii="Book Antiqua" w:eastAsia="SimSun" w:hAnsi="Book Antiqua"/>
          <w:kern w:val="2"/>
          <w:sz w:val="24"/>
          <w:szCs w:val="24"/>
          <w:lang w:val="en-US" w:eastAsia="zh-CN"/>
        </w:rPr>
        <w:t xml:space="preserve"> MA, </w:t>
      </w:r>
      <w:proofErr w:type="spellStart"/>
      <w:r w:rsidRPr="00AE373B">
        <w:rPr>
          <w:rFonts w:ascii="Book Antiqua" w:eastAsia="SimSun" w:hAnsi="Book Antiqua"/>
          <w:kern w:val="2"/>
          <w:sz w:val="24"/>
          <w:szCs w:val="24"/>
          <w:lang w:val="en-US" w:eastAsia="zh-CN"/>
        </w:rPr>
        <w:t>Bostancı</w:t>
      </w:r>
      <w:proofErr w:type="spellEnd"/>
      <w:r w:rsidRPr="00AE373B">
        <w:rPr>
          <w:rFonts w:ascii="Book Antiqua" w:eastAsia="SimSun" w:hAnsi="Book Antiqua"/>
          <w:kern w:val="2"/>
          <w:sz w:val="24"/>
          <w:szCs w:val="24"/>
          <w:lang w:val="en-US" w:eastAsia="zh-CN"/>
        </w:rPr>
        <w:t xml:space="preserve"> EB, </w:t>
      </w:r>
      <w:proofErr w:type="spellStart"/>
      <w:r w:rsidRPr="00AE373B">
        <w:rPr>
          <w:rFonts w:ascii="Book Antiqua" w:eastAsia="SimSun" w:hAnsi="Book Antiqua"/>
          <w:kern w:val="2"/>
          <w:sz w:val="24"/>
          <w:szCs w:val="24"/>
          <w:lang w:val="en-US" w:eastAsia="zh-CN"/>
        </w:rPr>
        <w:t>Dişibeyaz</w:t>
      </w:r>
      <w:proofErr w:type="spellEnd"/>
      <w:r w:rsidRPr="00AE373B">
        <w:rPr>
          <w:rFonts w:ascii="Book Antiqua" w:eastAsia="SimSun" w:hAnsi="Book Antiqua"/>
          <w:kern w:val="2"/>
          <w:sz w:val="24"/>
          <w:szCs w:val="24"/>
          <w:lang w:val="en-US" w:eastAsia="zh-CN"/>
        </w:rPr>
        <w:t xml:space="preserve"> S, </w:t>
      </w:r>
      <w:proofErr w:type="spellStart"/>
      <w:r w:rsidRPr="00AE373B">
        <w:rPr>
          <w:rFonts w:ascii="Book Antiqua" w:eastAsia="SimSun" w:hAnsi="Book Antiqua"/>
          <w:kern w:val="2"/>
          <w:sz w:val="24"/>
          <w:szCs w:val="24"/>
          <w:lang w:val="en-US" w:eastAsia="zh-CN"/>
        </w:rPr>
        <w:t>Parlak</w:t>
      </w:r>
      <w:proofErr w:type="spellEnd"/>
      <w:r w:rsidRPr="00AE373B">
        <w:rPr>
          <w:rFonts w:ascii="Book Antiqua" w:eastAsia="SimSun" w:hAnsi="Book Antiqua"/>
          <w:kern w:val="2"/>
          <w:sz w:val="24"/>
          <w:szCs w:val="24"/>
          <w:lang w:val="en-US" w:eastAsia="zh-CN"/>
        </w:rPr>
        <w:t xml:space="preserve"> E. An unusual cause of recurrent pancreatitis: A gastric duplication cyst with an accessory pancreatic lobe. </w:t>
      </w:r>
      <w:r w:rsidRPr="00AE373B">
        <w:rPr>
          <w:rFonts w:ascii="Book Antiqua" w:eastAsia="SimSun" w:hAnsi="Book Antiqua"/>
          <w:i/>
          <w:kern w:val="2"/>
          <w:sz w:val="24"/>
          <w:szCs w:val="24"/>
          <w:lang w:val="en-US" w:eastAsia="zh-CN"/>
        </w:rPr>
        <w:t>Turk J Gastroenterol</w:t>
      </w:r>
      <w:r w:rsidRPr="00AE373B">
        <w:rPr>
          <w:rFonts w:ascii="Book Antiqua" w:eastAsia="SimSun" w:hAnsi="Book Antiqua"/>
          <w:kern w:val="2"/>
          <w:sz w:val="24"/>
          <w:szCs w:val="24"/>
          <w:lang w:val="en-US" w:eastAsia="zh-CN"/>
        </w:rPr>
        <w:t xml:space="preserve"> 2014; </w:t>
      </w:r>
      <w:r w:rsidRPr="00AE373B">
        <w:rPr>
          <w:rFonts w:ascii="Book Antiqua" w:eastAsia="SimSun" w:hAnsi="Book Antiqua"/>
          <w:b/>
          <w:kern w:val="2"/>
          <w:sz w:val="24"/>
          <w:szCs w:val="24"/>
          <w:lang w:val="en-US" w:eastAsia="zh-CN"/>
        </w:rPr>
        <w:t>25</w:t>
      </w:r>
      <w:r w:rsidRPr="00AE373B">
        <w:rPr>
          <w:rFonts w:ascii="Book Antiqua" w:eastAsia="SimSun" w:hAnsi="Book Antiqua"/>
          <w:kern w:val="2"/>
          <w:sz w:val="24"/>
          <w:szCs w:val="24"/>
          <w:lang w:val="en-US" w:eastAsia="zh-CN"/>
        </w:rPr>
        <w:t xml:space="preserve"> Suppl 1: 199-202 [PMID: 25910305 DOI: 10.5152/tjg.2014.4150]</w:t>
      </w:r>
    </w:p>
    <w:p w14:paraId="3089EEBC"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38 </w:t>
      </w:r>
      <w:r w:rsidRPr="00AE373B">
        <w:rPr>
          <w:rFonts w:ascii="Book Antiqua" w:eastAsia="SimSun" w:hAnsi="Book Antiqua"/>
          <w:b/>
          <w:kern w:val="2"/>
          <w:sz w:val="24"/>
          <w:szCs w:val="24"/>
          <w:lang w:val="en-US" w:eastAsia="zh-CN"/>
        </w:rPr>
        <w:t>Christians KK</w:t>
      </w:r>
      <w:r w:rsidRPr="00AE373B">
        <w:rPr>
          <w:rFonts w:ascii="Book Antiqua" w:eastAsia="SimSun" w:hAnsi="Book Antiqua"/>
          <w:kern w:val="2"/>
          <w:sz w:val="24"/>
          <w:szCs w:val="24"/>
          <w:lang w:val="en-US" w:eastAsia="zh-CN"/>
        </w:rPr>
        <w:t xml:space="preserve">, Pappas S, Pilgrim C, Tsai S, </w:t>
      </w:r>
      <w:proofErr w:type="spellStart"/>
      <w:r w:rsidRPr="00AE373B">
        <w:rPr>
          <w:rFonts w:ascii="Book Antiqua" w:eastAsia="SimSun" w:hAnsi="Book Antiqua"/>
          <w:kern w:val="2"/>
          <w:sz w:val="24"/>
          <w:szCs w:val="24"/>
          <w:lang w:val="en-US" w:eastAsia="zh-CN"/>
        </w:rPr>
        <w:t>Quebbeman</w:t>
      </w:r>
      <w:proofErr w:type="spellEnd"/>
      <w:r w:rsidRPr="00AE373B">
        <w:rPr>
          <w:rFonts w:ascii="Book Antiqua" w:eastAsia="SimSun" w:hAnsi="Book Antiqua"/>
          <w:kern w:val="2"/>
          <w:sz w:val="24"/>
          <w:szCs w:val="24"/>
          <w:lang w:val="en-US" w:eastAsia="zh-CN"/>
        </w:rPr>
        <w:t xml:space="preserve"> E. Duplicate pancreas meets gastric duplication cyst: A tale of two anomalies. </w:t>
      </w:r>
      <w:r w:rsidRPr="00AE373B">
        <w:rPr>
          <w:rFonts w:ascii="Book Antiqua" w:eastAsia="SimSun" w:hAnsi="Book Antiqua"/>
          <w:i/>
          <w:kern w:val="2"/>
          <w:sz w:val="24"/>
          <w:szCs w:val="24"/>
          <w:lang w:val="en-US" w:eastAsia="zh-CN"/>
        </w:rPr>
        <w:t>Int J Surg Case Rep</w:t>
      </w:r>
      <w:r w:rsidRPr="00AE373B">
        <w:rPr>
          <w:rFonts w:ascii="Book Antiqua" w:eastAsia="SimSun" w:hAnsi="Book Antiqua"/>
          <w:kern w:val="2"/>
          <w:sz w:val="24"/>
          <w:szCs w:val="24"/>
          <w:lang w:val="en-US" w:eastAsia="zh-CN"/>
        </w:rPr>
        <w:t xml:space="preserve"> 2013; </w:t>
      </w:r>
      <w:r w:rsidRPr="00AE373B">
        <w:rPr>
          <w:rFonts w:ascii="Book Antiqua" w:eastAsia="SimSun" w:hAnsi="Book Antiqua"/>
          <w:b/>
          <w:kern w:val="2"/>
          <w:sz w:val="24"/>
          <w:szCs w:val="24"/>
          <w:lang w:val="en-US" w:eastAsia="zh-CN"/>
        </w:rPr>
        <w:t>4</w:t>
      </w:r>
      <w:r w:rsidRPr="00AE373B">
        <w:rPr>
          <w:rFonts w:ascii="Book Antiqua" w:eastAsia="SimSun" w:hAnsi="Book Antiqua"/>
          <w:kern w:val="2"/>
          <w:sz w:val="24"/>
          <w:szCs w:val="24"/>
          <w:lang w:val="en-US" w:eastAsia="zh-CN"/>
        </w:rPr>
        <w:t>: 735-739 [PMID: 23827696 DOI: 10.1016/j.ijscr.2013.05.005]</w:t>
      </w:r>
    </w:p>
    <w:p w14:paraId="36986788"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39 </w:t>
      </w:r>
      <w:r w:rsidRPr="00AE373B">
        <w:rPr>
          <w:rFonts w:ascii="Book Antiqua" w:eastAsia="SimSun" w:hAnsi="Book Antiqua"/>
          <w:b/>
          <w:kern w:val="2"/>
          <w:sz w:val="24"/>
          <w:szCs w:val="24"/>
          <w:lang w:val="en-US" w:eastAsia="zh-CN"/>
        </w:rPr>
        <w:t>Jain AS</w:t>
      </w:r>
      <w:r w:rsidRPr="00AE373B">
        <w:rPr>
          <w:rFonts w:ascii="Book Antiqua" w:eastAsia="SimSun" w:hAnsi="Book Antiqua"/>
          <w:kern w:val="2"/>
          <w:sz w:val="24"/>
          <w:szCs w:val="24"/>
          <w:lang w:val="en-US" w:eastAsia="zh-CN"/>
        </w:rPr>
        <w:t xml:space="preserve">, Patel AM, Jain SR, Thakkar A. Accessory pancreatic lobe with gastric duplication cyst: diagnostic challenges of a rare congenital anomaly. </w:t>
      </w:r>
      <w:r w:rsidRPr="00AE373B">
        <w:rPr>
          <w:rFonts w:ascii="Book Antiqua" w:eastAsia="SimSun" w:hAnsi="Book Antiqua"/>
          <w:i/>
          <w:kern w:val="2"/>
          <w:sz w:val="24"/>
          <w:szCs w:val="24"/>
          <w:lang w:val="en-US" w:eastAsia="zh-CN"/>
        </w:rPr>
        <w:t>BMJ Case Rep</w:t>
      </w:r>
      <w:r w:rsidRPr="00AE373B">
        <w:rPr>
          <w:rFonts w:ascii="Book Antiqua" w:eastAsia="SimSun" w:hAnsi="Book Antiqua"/>
          <w:kern w:val="2"/>
          <w:sz w:val="24"/>
          <w:szCs w:val="24"/>
          <w:lang w:val="en-US" w:eastAsia="zh-CN"/>
        </w:rPr>
        <w:t xml:space="preserve"> 2015; </w:t>
      </w:r>
      <w:r w:rsidRPr="00AE373B">
        <w:rPr>
          <w:rFonts w:ascii="Book Antiqua" w:eastAsia="SimSun" w:hAnsi="Book Antiqua"/>
          <w:b/>
          <w:kern w:val="2"/>
          <w:sz w:val="24"/>
          <w:szCs w:val="24"/>
          <w:lang w:val="en-US" w:eastAsia="zh-CN"/>
        </w:rPr>
        <w:t>2015</w:t>
      </w:r>
      <w:r w:rsidRPr="00AE373B">
        <w:rPr>
          <w:rFonts w:ascii="Book Antiqua" w:eastAsia="SimSun" w:hAnsi="Book Antiqua"/>
          <w:kern w:val="2"/>
          <w:sz w:val="24"/>
          <w:szCs w:val="24"/>
          <w:lang w:val="en-US" w:eastAsia="zh-CN"/>
        </w:rPr>
        <w:t xml:space="preserve"> [PMID: 25766439 DOI: 10.1136/bcr-2014-207751]</w:t>
      </w:r>
    </w:p>
    <w:p w14:paraId="0FC89FF4" w14:textId="77777777" w:rsidR="00AE373B" w:rsidRPr="00AE373B" w:rsidRDefault="00AE373B" w:rsidP="0036102B">
      <w:pPr>
        <w:widowControl w:val="0"/>
        <w:spacing w:after="0" w:line="360" w:lineRule="auto"/>
        <w:jc w:val="both"/>
        <w:rPr>
          <w:rFonts w:ascii="Book Antiqua" w:eastAsia="SimSun" w:hAnsi="Book Antiqua"/>
          <w:kern w:val="2"/>
          <w:sz w:val="24"/>
          <w:szCs w:val="24"/>
          <w:lang w:val="en-US" w:eastAsia="zh-CN"/>
        </w:rPr>
      </w:pPr>
      <w:r w:rsidRPr="00AE373B">
        <w:rPr>
          <w:rFonts w:ascii="Book Antiqua" w:eastAsia="SimSun" w:hAnsi="Book Antiqua"/>
          <w:kern w:val="2"/>
          <w:sz w:val="24"/>
          <w:szCs w:val="24"/>
          <w:lang w:val="en-US" w:eastAsia="zh-CN"/>
        </w:rPr>
        <w:t xml:space="preserve">40 </w:t>
      </w:r>
      <w:proofErr w:type="spellStart"/>
      <w:r w:rsidRPr="00AE373B">
        <w:rPr>
          <w:rFonts w:ascii="Book Antiqua" w:eastAsia="SimSun" w:hAnsi="Book Antiqua"/>
          <w:b/>
          <w:kern w:val="2"/>
          <w:sz w:val="24"/>
          <w:szCs w:val="24"/>
          <w:lang w:val="en-US" w:eastAsia="zh-CN"/>
        </w:rPr>
        <w:t>Shabtaie</w:t>
      </w:r>
      <w:proofErr w:type="spellEnd"/>
      <w:r w:rsidRPr="00AE373B">
        <w:rPr>
          <w:rFonts w:ascii="Book Antiqua" w:eastAsia="SimSun" w:hAnsi="Book Antiqua"/>
          <w:b/>
          <w:kern w:val="2"/>
          <w:sz w:val="24"/>
          <w:szCs w:val="24"/>
          <w:lang w:val="en-US" w:eastAsia="zh-CN"/>
        </w:rPr>
        <w:t xml:space="preserve"> SA</w:t>
      </w:r>
      <w:r w:rsidRPr="00AE373B">
        <w:rPr>
          <w:rFonts w:ascii="Book Antiqua" w:eastAsia="SimSun" w:hAnsi="Book Antiqua"/>
          <w:kern w:val="2"/>
          <w:sz w:val="24"/>
          <w:szCs w:val="24"/>
          <w:lang w:val="en-US" w:eastAsia="zh-CN"/>
        </w:rPr>
        <w:t xml:space="preserve">, </w:t>
      </w:r>
      <w:proofErr w:type="spellStart"/>
      <w:r w:rsidRPr="00AE373B">
        <w:rPr>
          <w:rFonts w:ascii="Book Antiqua" w:eastAsia="SimSun" w:hAnsi="Book Antiqua"/>
          <w:kern w:val="2"/>
          <w:sz w:val="24"/>
          <w:szCs w:val="24"/>
          <w:lang w:val="en-US" w:eastAsia="zh-CN"/>
        </w:rPr>
        <w:t>Infante</w:t>
      </w:r>
      <w:proofErr w:type="spellEnd"/>
      <w:r w:rsidRPr="00AE373B">
        <w:rPr>
          <w:rFonts w:ascii="Book Antiqua" w:eastAsia="SimSun" w:hAnsi="Book Antiqua"/>
          <w:kern w:val="2"/>
          <w:sz w:val="24"/>
          <w:szCs w:val="24"/>
          <w:lang w:val="en-US" w:eastAsia="zh-CN"/>
        </w:rPr>
        <w:t xml:space="preserve"> JC, Danton G, Neville HL, Perez EA, Sola JE, Hogan AR. Accessory pancreatic lobe in association with a gastric duplication cyst. </w:t>
      </w:r>
      <w:r w:rsidRPr="00AE373B">
        <w:rPr>
          <w:rFonts w:ascii="Book Antiqua" w:eastAsia="SimSun" w:hAnsi="Book Antiqua"/>
          <w:i/>
          <w:kern w:val="2"/>
          <w:sz w:val="24"/>
          <w:szCs w:val="24"/>
          <w:lang w:val="en-US" w:eastAsia="zh-CN"/>
        </w:rPr>
        <w:t xml:space="preserve">J </w:t>
      </w:r>
      <w:proofErr w:type="spellStart"/>
      <w:r w:rsidRPr="00AE373B">
        <w:rPr>
          <w:rFonts w:ascii="Book Antiqua" w:eastAsia="SimSun" w:hAnsi="Book Antiqua"/>
          <w:i/>
          <w:kern w:val="2"/>
          <w:sz w:val="24"/>
          <w:szCs w:val="24"/>
          <w:lang w:val="en-US" w:eastAsia="zh-CN"/>
        </w:rPr>
        <w:t>Pediatr</w:t>
      </w:r>
      <w:proofErr w:type="spellEnd"/>
      <w:r w:rsidRPr="00AE373B">
        <w:rPr>
          <w:rFonts w:ascii="Book Antiqua" w:eastAsia="SimSun" w:hAnsi="Book Antiqua"/>
          <w:i/>
          <w:kern w:val="2"/>
          <w:sz w:val="24"/>
          <w:szCs w:val="24"/>
          <w:lang w:val="en-US" w:eastAsia="zh-CN"/>
        </w:rPr>
        <w:t xml:space="preserve"> Surg</w:t>
      </w:r>
      <w:r w:rsidRPr="00AE373B">
        <w:rPr>
          <w:rFonts w:ascii="Book Antiqua" w:eastAsia="SimSun" w:hAnsi="Book Antiqua"/>
          <w:kern w:val="2"/>
          <w:sz w:val="24"/>
          <w:szCs w:val="24"/>
          <w:lang w:val="en-US" w:eastAsia="zh-CN"/>
        </w:rPr>
        <w:t xml:space="preserve"> 2017 Sep 18 </w:t>
      </w:r>
      <w:r w:rsidRPr="00AE373B">
        <w:rPr>
          <w:rFonts w:ascii="Book Antiqua" w:eastAsia="SimSun" w:hAnsi="Book Antiqua"/>
          <w:i/>
          <w:kern w:val="2"/>
          <w:sz w:val="24"/>
          <w:szCs w:val="24"/>
          <w:lang w:val="en-US" w:eastAsia="zh-CN"/>
        </w:rPr>
        <w:t>[</w:t>
      </w:r>
      <w:proofErr w:type="spellStart"/>
      <w:r w:rsidRPr="00AE373B">
        <w:rPr>
          <w:rFonts w:ascii="Book Antiqua" w:eastAsia="SimSun" w:hAnsi="Book Antiqua"/>
          <w:i/>
          <w:kern w:val="2"/>
          <w:sz w:val="24"/>
          <w:szCs w:val="24"/>
          <w:lang w:val="en-US" w:eastAsia="zh-CN"/>
        </w:rPr>
        <w:t>Epub</w:t>
      </w:r>
      <w:proofErr w:type="spellEnd"/>
      <w:r w:rsidRPr="00AE373B">
        <w:rPr>
          <w:rFonts w:ascii="Book Antiqua" w:eastAsia="SimSun" w:hAnsi="Book Antiqua"/>
          <w:i/>
          <w:kern w:val="2"/>
          <w:sz w:val="24"/>
          <w:szCs w:val="24"/>
          <w:lang w:val="en-US" w:eastAsia="zh-CN"/>
        </w:rPr>
        <w:t xml:space="preserve"> ahead of print]</w:t>
      </w:r>
      <w:r w:rsidRPr="00AE373B">
        <w:rPr>
          <w:rFonts w:ascii="Book Antiqua" w:eastAsia="SimSun" w:hAnsi="Book Antiqua"/>
          <w:kern w:val="2"/>
          <w:sz w:val="24"/>
          <w:szCs w:val="24"/>
          <w:lang w:val="en-US" w:eastAsia="zh-CN"/>
        </w:rPr>
        <w:t xml:space="preserve"> [PMID: 28966008 DOI: 10.1016/j.jpedsurg.2017.09.007]</w:t>
      </w:r>
    </w:p>
    <w:p w14:paraId="7BAEAEFF" w14:textId="32240763" w:rsidR="00AE373B" w:rsidRPr="00AE373B" w:rsidRDefault="00AE373B" w:rsidP="0036102B">
      <w:pPr>
        <w:widowControl w:val="0"/>
        <w:spacing w:after="0" w:line="360" w:lineRule="auto"/>
        <w:jc w:val="right"/>
        <w:rPr>
          <w:rFonts w:ascii="Book Antiqua" w:eastAsia="SimSun" w:hAnsi="Book Antiqua"/>
          <w:b/>
          <w:bCs/>
          <w:kern w:val="2"/>
          <w:sz w:val="24"/>
          <w:szCs w:val="24"/>
          <w:lang w:val="en-US" w:eastAsia="zh-CN"/>
        </w:rPr>
      </w:pPr>
      <w:bookmarkStart w:id="160" w:name="OLE_LINK62"/>
      <w:bookmarkStart w:id="161" w:name="OLE_LINK63"/>
      <w:bookmarkStart w:id="162" w:name="OLE_LINK68"/>
      <w:bookmarkStart w:id="163" w:name="OLE_LINK115"/>
      <w:bookmarkStart w:id="164" w:name="OLE_LINK93"/>
      <w:bookmarkStart w:id="165" w:name="OLE_LINK96"/>
      <w:bookmarkStart w:id="166" w:name="OLE_LINK140"/>
      <w:bookmarkStart w:id="167" w:name="OLE_LINK112"/>
      <w:bookmarkStart w:id="168" w:name="OLE_LINK161"/>
      <w:bookmarkStart w:id="169" w:name="OLE_LINK174"/>
      <w:bookmarkStart w:id="170" w:name="OLE_LINK183"/>
      <w:bookmarkStart w:id="171" w:name="OLE_LINK194"/>
      <w:bookmarkStart w:id="172" w:name="OLE_LINK173"/>
      <w:bookmarkStart w:id="173" w:name="OLE_LINK192"/>
      <w:bookmarkStart w:id="174" w:name="OLE_LINK224"/>
      <w:bookmarkStart w:id="175" w:name="OLE_LINK243"/>
      <w:bookmarkStart w:id="176" w:name="OLE_LINK337"/>
      <w:bookmarkStart w:id="177" w:name="OLE_LINK212"/>
      <w:bookmarkStart w:id="178" w:name="OLE_LINK244"/>
      <w:bookmarkStart w:id="179" w:name="OLE_LINK214"/>
      <w:r w:rsidRPr="00AE373B">
        <w:rPr>
          <w:rFonts w:ascii="Book Antiqua" w:eastAsia="SimSun" w:hAnsi="Book Antiqua"/>
          <w:b/>
          <w:bCs/>
          <w:kern w:val="2"/>
          <w:sz w:val="24"/>
          <w:szCs w:val="24"/>
          <w:lang w:val="en-US" w:eastAsia="zh-CN"/>
        </w:rPr>
        <w:t xml:space="preserve">P-Reviewer: </w:t>
      </w:r>
      <w:proofErr w:type="spellStart"/>
      <w:r w:rsidR="00E60FDB" w:rsidRPr="00E60FDB">
        <w:rPr>
          <w:rFonts w:ascii="Book Antiqua" w:eastAsia="SimSun" w:hAnsi="Book Antiqua"/>
          <w:bCs/>
          <w:kern w:val="2"/>
          <w:sz w:val="24"/>
          <w:szCs w:val="24"/>
          <w:lang w:val="en-US" w:eastAsia="zh-CN"/>
        </w:rPr>
        <w:t>Dambrauskas</w:t>
      </w:r>
      <w:proofErr w:type="spellEnd"/>
      <w:r w:rsidR="00E60FDB" w:rsidRPr="00E60FDB">
        <w:rPr>
          <w:rFonts w:ascii="Book Antiqua" w:eastAsia="SimSun" w:hAnsi="Book Antiqua" w:hint="eastAsia"/>
          <w:bCs/>
          <w:kern w:val="2"/>
          <w:sz w:val="24"/>
          <w:szCs w:val="24"/>
          <w:lang w:val="en-US" w:eastAsia="zh-CN"/>
        </w:rPr>
        <w:t xml:space="preserve"> Z</w:t>
      </w:r>
      <w:r w:rsidRPr="00AE373B">
        <w:rPr>
          <w:rFonts w:ascii="Book Antiqua" w:eastAsia="SimSun" w:hAnsi="Book Antiqua" w:hint="eastAsia"/>
          <w:bCs/>
          <w:kern w:val="2"/>
          <w:sz w:val="24"/>
          <w:szCs w:val="24"/>
          <w:lang w:val="en-US" w:eastAsia="zh-CN"/>
        </w:rPr>
        <w:t>,</w:t>
      </w:r>
      <w:r w:rsidR="00E60FDB" w:rsidRPr="00E60FDB">
        <w:rPr>
          <w:rFonts w:ascii="Book Antiqua" w:eastAsia="SimSun" w:hAnsi="Book Antiqua" w:hint="eastAsia"/>
          <w:bCs/>
          <w:kern w:val="2"/>
          <w:sz w:val="24"/>
          <w:szCs w:val="24"/>
          <w:lang w:val="en-US" w:eastAsia="zh-CN"/>
        </w:rPr>
        <w:t xml:space="preserve"> </w:t>
      </w:r>
      <w:r w:rsidR="00E60FDB" w:rsidRPr="00E60FDB">
        <w:rPr>
          <w:rFonts w:ascii="Book Antiqua" w:eastAsia="SimSun" w:hAnsi="Book Antiqua"/>
          <w:bCs/>
          <w:kern w:val="2"/>
          <w:sz w:val="24"/>
          <w:szCs w:val="24"/>
          <w:lang w:val="en-US" w:eastAsia="zh-CN"/>
        </w:rPr>
        <w:t>Liu</w:t>
      </w:r>
      <w:r w:rsidR="00E60FDB" w:rsidRPr="00E60FDB">
        <w:rPr>
          <w:rFonts w:ascii="Book Antiqua" w:eastAsia="SimSun" w:hAnsi="Book Antiqua" w:hint="eastAsia"/>
          <w:bCs/>
          <w:kern w:val="2"/>
          <w:sz w:val="24"/>
          <w:szCs w:val="24"/>
          <w:lang w:val="en-US" w:eastAsia="zh-CN"/>
        </w:rPr>
        <w:t xml:space="preserve"> SH, </w:t>
      </w:r>
      <w:r w:rsidR="00E60FDB" w:rsidRPr="00E60FDB">
        <w:rPr>
          <w:rFonts w:ascii="Book Antiqua" w:eastAsia="SimSun" w:hAnsi="Book Antiqua"/>
          <w:bCs/>
          <w:kern w:val="2"/>
          <w:sz w:val="24"/>
          <w:szCs w:val="24"/>
          <w:lang w:val="en-US" w:eastAsia="zh-CN"/>
        </w:rPr>
        <w:t>Yavuz</w:t>
      </w:r>
      <w:r w:rsidR="00E60FDB" w:rsidRPr="00E60FDB">
        <w:rPr>
          <w:rFonts w:ascii="Book Antiqua" w:eastAsia="SimSun" w:hAnsi="Book Antiqua" w:hint="eastAsia"/>
          <w:bCs/>
          <w:kern w:val="2"/>
          <w:sz w:val="24"/>
          <w:szCs w:val="24"/>
          <w:lang w:val="en-US" w:eastAsia="zh-CN"/>
        </w:rPr>
        <w:t xml:space="preserve"> A</w:t>
      </w:r>
      <w:r w:rsidR="00E60FDB">
        <w:rPr>
          <w:rFonts w:ascii="Book Antiqua" w:eastAsia="SimSun" w:hAnsi="Book Antiqua" w:hint="eastAsia"/>
          <w:b/>
          <w:bCs/>
          <w:kern w:val="2"/>
          <w:sz w:val="24"/>
          <w:szCs w:val="24"/>
          <w:lang w:val="en-US" w:eastAsia="zh-CN"/>
        </w:rPr>
        <w:t xml:space="preserve"> </w:t>
      </w:r>
      <w:r w:rsidRPr="00AE373B">
        <w:rPr>
          <w:rFonts w:ascii="Book Antiqua" w:eastAsia="SimSun" w:hAnsi="Book Antiqua"/>
          <w:b/>
          <w:bCs/>
          <w:kern w:val="2"/>
          <w:sz w:val="24"/>
          <w:szCs w:val="24"/>
          <w:lang w:val="en-US" w:eastAsia="zh-CN"/>
        </w:rPr>
        <w:t>S-Editor:</w:t>
      </w:r>
      <w:r w:rsidRPr="00AE373B">
        <w:rPr>
          <w:rFonts w:ascii="Book Antiqua" w:eastAsia="SimSun" w:hAnsi="Book Antiqua"/>
          <w:kern w:val="2"/>
          <w:sz w:val="24"/>
          <w:szCs w:val="24"/>
          <w:lang w:val="en-US" w:eastAsia="zh-CN"/>
        </w:rPr>
        <w:t xml:space="preserve"> </w:t>
      </w:r>
      <w:r w:rsidRPr="00AE373B">
        <w:rPr>
          <w:rFonts w:ascii="Book Antiqua" w:eastAsia="SimSun" w:hAnsi="Book Antiqua" w:hint="eastAsia"/>
          <w:kern w:val="2"/>
          <w:sz w:val="24"/>
          <w:szCs w:val="24"/>
          <w:lang w:val="en-US" w:eastAsia="zh-CN"/>
        </w:rPr>
        <w:t xml:space="preserve">Ma YJ </w:t>
      </w:r>
      <w:r w:rsidRPr="00AE373B">
        <w:rPr>
          <w:rFonts w:ascii="Book Antiqua" w:eastAsia="SimSun" w:hAnsi="Book Antiqua"/>
          <w:b/>
          <w:bCs/>
          <w:kern w:val="2"/>
          <w:sz w:val="24"/>
          <w:szCs w:val="24"/>
          <w:lang w:val="en-US" w:eastAsia="zh-CN"/>
        </w:rPr>
        <w:t>L-Editor:</w:t>
      </w:r>
      <w:r w:rsidRPr="00AE373B">
        <w:rPr>
          <w:rFonts w:ascii="Book Antiqua" w:eastAsia="SimSun" w:hAnsi="Book Antiqua"/>
          <w:kern w:val="2"/>
          <w:sz w:val="24"/>
          <w:szCs w:val="24"/>
          <w:lang w:val="en-US" w:eastAsia="zh-CN"/>
        </w:rPr>
        <w:t xml:space="preserve"> </w:t>
      </w:r>
      <w:r w:rsidRPr="00AE373B">
        <w:rPr>
          <w:rFonts w:ascii="Book Antiqua" w:eastAsia="SimSun" w:hAnsi="Book Antiqua" w:hint="eastAsia"/>
          <w:kern w:val="2"/>
          <w:sz w:val="24"/>
          <w:szCs w:val="24"/>
          <w:lang w:val="en-US" w:eastAsia="zh-CN"/>
        </w:rPr>
        <w:t xml:space="preserve"> </w:t>
      </w:r>
      <w:r w:rsidRPr="00AE373B">
        <w:rPr>
          <w:rFonts w:ascii="Book Antiqua" w:eastAsia="SimSun" w:hAnsi="Book Antiqua"/>
          <w:kern w:val="2"/>
          <w:sz w:val="24"/>
          <w:szCs w:val="24"/>
          <w:lang w:val="en-US" w:eastAsia="zh-CN"/>
        </w:rPr>
        <w:t xml:space="preserve"> </w:t>
      </w:r>
      <w:r w:rsidRPr="00AE373B">
        <w:rPr>
          <w:rFonts w:ascii="Book Antiqua" w:eastAsia="SimSun" w:hAnsi="Book Antiqua"/>
          <w:b/>
          <w:bCs/>
          <w:kern w:val="2"/>
          <w:sz w:val="24"/>
          <w:szCs w:val="24"/>
          <w:lang w:val="en-US" w:eastAsia="zh-CN"/>
        </w:rPr>
        <w:t>E-Editor:</w:t>
      </w:r>
    </w:p>
    <w:p w14:paraId="777C7095" w14:textId="77777777" w:rsidR="00AE373B" w:rsidRPr="00AE373B" w:rsidRDefault="00AE373B" w:rsidP="0036102B">
      <w:pPr>
        <w:widowControl w:val="0"/>
        <w:spacing w:after="0" w:line="360" w:lineRule="auto"/>
        <w:rPr>
          <w:rFonts w:ascii="Arial" w:eastAsia="SimSun" w:hAnsi="Arial" w:cs="Arial"/>
          <w:b/>
          <w:bCs/>
          <w:color w:val="2B2B2B"/>
          <w:kern w:val="2"/>
          <w:sz w:val="24"/>
          <w:szCs w:val="24"/>
          <w:shd w:val="clear" w:color="auto" w:fill="FAFAFA"/>
          <w:lang w:val="en-US" w:eastAsia="zh-CN"/>
        </w:rPr>
      </w:pPr>
    </w:p>
    <w:p w14:paraId="7BF7FF62" w14:textId="1EDBE234"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b/>
          <w:kern w:val="2"/>
          <w:sz w:val="24"/>
          <w:szCs w:val="24"/>
          <w:lang w:val="en-US" w:eastAsia="zh-CN"/>
        </w:rPr>
      </w:pPr>
      <w:r w:rsidRPr="00AE373B">
        <w:rPr>
          <w:rFonts w:ascii="Book Antiqua" w:eastAsia="SimSun" w:hAnsi="Book Antiqua" w:cs="Helvetica"/>
          <w:b/>
          <w:kern w:val="2"/>
          <w:sz w:val="24"/>
          <w:szCs w:val="24"/>
          <w:lang w:val="en-US" w:eastAsia="zh-CN"/>
        </w:rPr>
        <w:t xml:space="preserve">Specialty type: </w:t>
      </w:r>
      <w:r w:rsidR="00BE67C3" w:rsidRPr="00935F4A">
        <w:rPr>
          <w:rFonts w:ascii="Book Antiqua" w:eastAsia="Microsoft YaHei" w:hAnsi="Book Antiqua" w:cs="SimSun"/>
          <w:color w:val="000000"/>
          <w:sz w:val="24"/>
        </w:rPr>
        <w:t>Medicine, research and experimental</w:t>
      </w:r>
    </w:p>
    <w:p w14:paraId="740D4B29" w14:textId="72EDCB9D"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kern w:val="2"/>
          <w:sz w:val="24"/>
          <w:szCs w:val="24"/>
          <w:lang w:val="en-US" w:eastAsia="zh-CN"/>
        </w:rPr>
      </w:pPr>
      <w:r w:rsidRPr="00AE373B">
        <w:rPr>
          <w:rFonts w:ascii="Book Antiqua" w:eastAsia="SimSun" w:hAnsi="Book Antiqua" w:cs="Helvetica"/>
          <w:b/>
          <w:kern w:val="2"/>
          <w:sz w:val="24"/>
          <w:szCs w:val="24"/>
          <w:lang w:val="en-US" w:eastAsia="zh-CN"/>
        </w:rPr>
        <w:t>Country of origin:</w:t>
      </w:r>
      <w:r w:rsidRPr="00AE373B">
        <w:rPr>
          <w:rFonts w:ascii="Book Antiqua" w:eastAsia="SimSun" w:hAnsi="Book Antiqua" w:cs="Helvetica"/>
          <w:kern w:val="2"/>
          <w:sz w:val="24"/>
          <w:szCs w:val="24"/>
          <w:lang w:val="en-US" w:eastAsia="zh-CN"/>
        </w:rPr>
        <w:t xml:space="preserve"> </w:t>
      </w:r>
      <w:r w:rsidR="00ED267D" w:rsidRPr="00ED267D">
        <w:rPr>
          <w:rFonts w:ascii="Book Antiqua" w:eastAsia="SimSun" w:hAnsi="Book Antiqua" w:cs="Helvetica"/>
          <w:kern w:val="2"/>
          <w:sz w:val="24"/>
          <w:szCs w:val="24"/>
          <w:lang w:val="en-US" w:eastAsia="zh-CN"/>
        </w:rPr>
        <w:t>Czech Republic</w:t>
      </w:r>
    </w:p>
    <w:p w14:paraId="3D0947C6" w14:textId="77777777"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b/>
          <w:kern w:val="2"/>
          <w:sz w:val="24"/>
          <w:szCs w:val="24"/>
          <w:lang w:val="en-US" w:eastAsia="zh-CN"/>
        </w:rPr>
      </w:pPr>
      <w:r w:rsidRPr="00AE373B">
        <w:rPr>
          <w:rFonts w:ascii="Book Antiqua" w:eastAsia="SimSun" w:hAnsi="Book Antiqua" w:cs="Helvetica"/>
          <w:b/>
          <w:kern w:val="2"/>
          <w:sz w:val="24"/>
          <w:szCs w:val="24"/>
          <w:lang w:val="en-US" w:eastAsia="zh-CN"/>
        </w:rPr>
        <w:t>Peer-review report classification</w:t>
      </w:r>
    </w:p>
    <w:p w14:paraId="281355B7" w14:textId="77777777"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kern w:val="2"/>
          <w:sz w:val="24"/>
          <w:szCs w:val="24"/>
          <w:lang w:val="en-US" w:eastAsia="zh-CN"/>
        </w:rPr>
      </w:pPr>
      <w:r w:rsidRPr="00AE373B">
        <w:rPr>
          <w:rFonts w:ascii="Book Antiqua" w:eastAsia="SimSun" w:hAnsi="Book Antiqua" w:cs="Helvetica"/>
          <w:kern w:val="2"/>
          <w:sz w:val="24"/>
          <w:szCs w:val="24"/>
          <w:lang w:val="en-US" w:eastAsia="zh-CN"/>
        </w:rPr>
        <w:t xml:space="preserve">Grade A (Excellent): </w:t>
      </w:r>
      <w:r w:rsidRPr="00AE373B">
        <w:rPr>
          <w:rFonts w:ascii="Book Antiqua" w:eastAsia="SimSun" w:hAnsi="Book Antiqua" w:cs="Helvetica" w:hint="eastAsia"/>
          <w:kern w:val="2"/>
          <w:sz w:val="24"/>
          <w:szCs w:val="24"/>
          <w:lang w:val="en-US" w:eastAsia="zh-CN"/>
        </w:rPr>
        <w:t>0</w:t>
      </w:r>
    </w:p>
    <w:p w14:paraId="08CC1EB5" w14:textId="5D46FB4D"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kern w:val="2"/>
          <w:sz w:val="24"/>
          <w:szCs w:val="24"/>
          <w:lang w:val="en-US" w:eastAsia="zh-CN"/>
        </w:rPr>
      </w:pPr>
      <w:r w:rsidRPr="00AE373B">
        <w:rPr>
          <w:rFonts w:ascii="Book Antiqua" w:eastAsia="SimSun" w:hAnsi="Book Antiqua" w:cs="Helvetica"/>
          <w:kern w:val="2"/>
          <w:sz w:val="24"/>
          <w:szCs w:val="24"/>
          <w:lang w:val="en-US" w:eastAsia="zh-CN"/>
        </w:rPr>
        <w:t xml:space="preserve">Grade B (Very good): </w:t>
      </w:r>
      <w:r w:rsidRPr="00AE373B">
        <w:rPr>
          <w:rFonts w:ascii="Book Antiqua" w:eastAsia="SimSun" w:hAnsi="Book Antiqua" w:cs="Helvetica" w:hint="eastAsia"/>
          <w:kern w:val="2"/>
          <w:sz w:val="24"/>
          <w:szCs w:val="24"/>
          <w:lang w:val="en-US" w:eastAsia="zh-CN"/>
        </w:rPr>
        <w:t>B</w:t>
      </w:r>
    </w:p>
    <w:p w14:paraId="19C2B556" w14:textId="77777777"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kern w:val="2"/>
          <w:sz w:val="24"/>
          <w:szCs w:val="24"/>
          <w:lang w:val="en-US" w:eastAsia="zh-CN"/>
        </w:rPr>
      </w:pPr>
      <w:r w:rsidRPr="00AE373B">
        <w:rPr>
          <w:rFonts w:ascii="Book Antiqua" w:eastAsia="SimSun" w:hAnsi="Book Antiqua" w:cs="Helvetica"/>
          <w:kern w:val="2"/>
          <w:sz w:val="24"/>
          <w:szCs w:val="24"/>
          <w:lang w:val="en-US" w:eastAsia="zh-CN"/>
        </w:rPr>
        <w:t xml:space="preserve">Grade C (Good): </w:t>
      </w:r>
      <w:r w:rsidRPr="00AE373B">
        <w:rPr>
          <w:rFonts w:ascii="Book Antiqua" w:eastAsia="SimSun" w:hAnsi="Book Antiqua" w:cs="Helvetica" w:hint="eastAsia"/>
          <w:kern w:val="2"/>
          <w:sz w:val="24"/>
          <w:szCs w:val="24"/>
          <w:lang w:val="en-US" w:eastAsia="zh-CN"/>
        </w:rPr>
        <w:t>C</w:t>
      </w:r>
    </w:p>
    <w:p w14:paraId="5DB364D4" w14:textId="3ECF02AC" w:rsidR="00AE373B" w:rsidRPr="00AE373B" w:rsidRDefault="00AE373B" w:rsidP="0036102B">
      <w:pPr>
        <w:widowControl w:val="0"/>
        <w:shd w:val="clear" w:color="auto" w:fill="FFFFFF"/>
        <w:snapToGrid w:val="0"/>
        <w:spacing w:after="0" w:line="360" w:lineRule="auto"/>
        <w:jc w:val="both"/>
        <w:rPr>
          <w:rFonts w:ascii="Book Antiqua" w:eastAsia="SimSun" w:hAnsi="Book Antiqua" w:cs="Helvetica"/>
          <w:kern w:val="2"/>
          <w:sz w:val="24"/>
          <w:szCs w:val="24"/>
          <w:lang w:val="en-US" w:eastAsia="zh-CN"/>
        </w:rPr>
      </w:pPr>
      <w:r w:rsidRPr="00AE373B">
        <w:rPr>
          <w:rFonts w:ascii="Book Antiqua" w:eastAsia="SimSun" w:hAnsi="Book Antiqua" w:cs="Helvetica"/>
          <w:kern w:val="2"/>
          <w:sz w:val="24"/>
          <w:szCs w:val="24"/>
          <w:lang w:val="en-US" w:eastAsia="zh-CN"/>
        </w:rPr>
        <w:lastRenderedPageBreak/>
        <w:t xml:space="preserve">Grade D (Fair): </w:t>
      </w:r>
      <w:r w:rsidR="00005F4A" w:rsidRPr="00AE373B">
        <w:rPr>
          <w:rFonts w:ascii="Book Antiqua" w:eastAsia="SimSun" w:hAnsi="Book Antiqua" w:cs="Helvetica"/>
          <w:kern w:val="2"/>
          <w:sz w:val="24"/>
          <w:szCs w:val="24"/>
          <w:lang w:val="en-US" w:eastAsia="zh-CN"/>
        </w:rPr>
        <w:t>D</w:t>
      </w:r>
    </w:p>
    <w:p w14:paraId="463008E2" w14:textId="77777777" w:rsidR="00AE373B" w:rsidRPr="00AE373B" w:rsidRDefault="00AE373B" w:rsidP="0036102B">
      <w:pPr>
        <w:widowControl w:val="0"/>
        <w:spacing w:after="0" w:line="360" w:lineRule="auto"/>
        <w:jc w:val="both"/>
        <w:rPr>
          <w:rFonts w:ascii="Book Antiqua" w:eastAsia="SimSun" w:hAnsi="Book Antiqua" w:cs="Helvetica"/>
          <w:kern w:val="2"/>
          <w:sz w:val="24"/>
          <w:szCs w:val="24"/>
          <w:lang w:val="en-US" w:eastAsia="zh-CN"/>
        </w:rPr>
      </w:pPr>
      <w:r w:rsidRPr="00AE373B">
        <w:rPr>
          <w:rFonts w:ascii="Book Antiqua" w:eastAsia="SimSun" w:hAnsi="Book Antiqua" w:cs="Helvetica"/>
          <w:kern w:val="2"/>
          <w:sz w:val="24"/>
          <w:szCs w:val="24"/>
          <w:lang w:val="en-US" w:eastAsia="zh-CN"/>
        </w:rPr>
        <w:t xml:space="preserve">Grade E (Poor): </w:t>
      </w:r>
      <w:r w:rsidRPr="00AE373B">
        <w:rPr>
          <w:rFonts w:ascii="Book Antiqua" w:eastAsia="SimSun" w:hAnsi="Book Antiqua" w:cs="Helvetica" w:hint="eastAsia"/>
          <w:kern w:val="2"/>
          <w:sz w:val="24"/>
          <w:szCs w:val="24"/>
          <w:lang w:val="en-US" w:eastAsia="zh-CN"/>
        </w:rPr>
        <w:t>0</w:t>
      </w:r>
    </w:p>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14:paraId="45B1F59B" w14:textId="77777777" w:rsidR="00AE373B" w:rsidRPr="00AE373B" w:rsidRDefault="00AE373B" w:rsidP="0036102B">
      <w:pPr>
        <w:spacing w:after="0" w:line="360" w:lineRule="auto"/>
        <w:jc w:val="both"/>
        <w:rPr>
          <w:rFonts w:ascii="Book Antiqua" w:hAnsi="Book Antiqua"/>
          <w:b/>
          <w:bCs/>
          <w:sz w:val="24"/>
          <w:szCs w:val="24"/>
          <w:lang w:val="en-US" w:eastAsia="zh-CN"/>
        </w:rPr>
      </w:pPr>
    </w:p>
    <w:p w14:paraId="57BF17C3" w14:textId="3CDC7735" w:rsidR="002077EE" w:rsidRPr="00AE373B" w:rsidRDefault="002077EE" w:rsidP="0036102B">
      <w:pPr>
        <w:widowControl w:val="0"/>
        <w:autoSpaceDE w:val="0"/>
        <w:autoSpaceDN w:val="0"/>
        <w:adjustRightInd w:val="0"/>
        <w:spacing w:after="0" w:line="360" w:lineRule="auto"/>
        <w:jc w:val="both"/>
        <w:rPr>
          <w:rFonts w:ascii="Book Antiqua" w:hAnsi="Book Antiqua"/>
          <w:sz w:val="24"/>
          <w:szCs w:val="24"/>
          <w:u w:val="single"/>
          <w:lang w:val="en-US" w:eastAsia="zh-CN"/>
        </w:rPr>
      </w:pPr>
    </w:p>
    <w:p w14:paraId="0C5CC1B7" w14:textId="77777777" w:rsidR="00AE373B" w:rsidRPr="00BA7649" w:rsidRDefault="00AE373B" w:rsidP="0036102B">
      <w:pPr>
        <w:widowControl w:val="0"/>
        <w:autoSpaceDE w:val="0"/>
        <w:autoSpaceDN w:val="0"/>
        <w:adjustRightInd w:val="0"/>
        <w:spacing w:after="0" w:line="360" w:lineRule="auto"/>
        <w:ind w:hanging="640"/>
        <w:jc w:val="both"/>
        <w:rPr>
          <w:rFonts w:ascii="Book Antiqua" w:hAnsi="Book Antiqua"/>
          <w:sz w:val="24"/>
          <w:szCs w:val="24"/>
          <w:u w:val="single"/>
          <w:lang w:val="en-US" w:eastAsia="zh-CN"/>
        </w:rPr>
      </w:pPr>
    </w:p>
    <w:p w14:paraId="58FF7AF1" w14:textId="77777777" w:rsidR="002077EE" w:rsidRPr="00BA7649" w:rsidRDefault="002077EE" w:rsidP="0036102B">
      <w:pPr>
        <w:spacing w:after="0" w:line="360" w:lineRule="auto"/>
        <w:jc w:val="both"/>
        <w:rPr>
          <w:rFonts w:ascii="Book Antiqua" w:hAnsi="Book Antiqua"/>
          <w:sz w:val="24"/>
          <w:szCs w:val="24"/>
          <w:u w:val="single"/>
          <w:lang w:val="en-US"/>
        </w:rPr>
      </w:pPr>
    </w:p>
    <w:p w14:paraId="5C1C46FE" w14:textId="77777777" w:rsidR="002077EE" w:rsidRPr="00BA7649" w:rsidRDefault="002077EE" w:rsidP="0036102B">
      <w:pPr>
        <w:spacing w:after="0" w:line="360" w:lineRule="auto"/>
        <w:jc w:val="both"/>
        <w:rPr>
          <w:rFonts w:ascii="Book Antiqua" w:hAnsi="Book Antiqua"/>
          <w:sz w:val="24"/>
          <w:szCs w:val="24"/>
          <w:u w:val="single"/>
          <w:lang w:val="en-US"/>
        </w:rPr>
        <w:sectPr w:rsidR="002077EE" w:rsidRPr="00BA7649" w:rsidSect="007A032F">
          <w:pgSz w:w="11906" w:h="16838"/>
          <w:pgMar w:top="1417" w:right="1417" w:bottom="1417" w:left="1417" w:header="708" w:footer="708" w:gutter="0"/>
          <w:cols w:space="708"/>
          <w:docGrid w:linePitch="360"/>
        </w:sectPr>
      </w:pPr>
    </w:p>
    <w:p w14:paraId="43DC5723" w14:textId="77777777" w:rsidR="00D77470" w:rsidRPr="00BA7649" w:rsidRDefault="00676BCC" w:rsidP="0036102B">
      <w:pPr>
        <w:spacing w:after="0" w:line="360" w:lineRule="auto"/>
        <w:jc w:val="both"/>
        <w:rPr>
          <w:rFonts w:ascii="Book Antiqua" w:hAnsi="Book Antiqua"/>
          <w:b/>
          <w:sz w:val="24"/>
          <w:szCs w:val="24"/>
          <w:lang w:val="en-US"/>
        </w:rPr>
      </w:pPr>
      <w:r w:rsidRPr="00BA7649">
        <w:rPr>
          <w:rFonts w:ascii="Book Antiqua" w:hAnsi="Book Antiqua"/>
          <w:b/>
          <w:noProof/>
          <w:sz w:val="24"/>
          <w:szCs w:val="24"/>
          <w:lang w:val="en-US" w:eastAsia="zh-CN"/>
        </w:rPr>
        <w:lastRenderedPageBreak/>
        <w:drawing>
          <wp:inline distT="0" distB="0" distL="0" distR="0" wp14:anchorId="6DAF2759" wp14:editId="73856DFA">
            <wp:extent cx="5760720" cy="3969385"/>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tif"/>
                    <pic:cNvPicPr/>
                  </pic:nvPicPr>
                  <pic:blipFill>
                    <a:blip r:embed="rId9">
                      <a:extLst>
                        <a:ext uri="{28A0092B-C50C-407E-A947-70E740481C1C}">
                          <a14:useLocalDpi xmlns:a14="http://schemas.microsoft.com/office/drawing/2010/main" val="0"/>
                        </a:ext>
                      </a:extLst>
                    </a:blip>
                    <a:stretch>
                      <a:fillRect/>
                    </a:stretch>
                  </pic:blipFill>
                  <pic:spPr>
                    <a:xfrm>
                      <a:off x="0" y="0"/>
                      <a:ext cx="5760720" cy="3969385"/>
                    </a:xfrm>
                    <a:prstGeom prst="rect">
                      <a:avLst/>
                    </a:prstGeom>
                  </pic:spPr>
                </pic:pic>
              </a:graphicData>
            </a:graphic>
          </wp:inline>
        </w:drawing>
      </w:r>
      <w:r w:rsidR="00D77470" w:rsidRPr="00BA7649">
        <w:rPr>
          <w:rFonts w:ascii="Book Antiqua" w:hAnsi="Book Antiqua"/>
          <w:b/>
          <w:sz w:val="24"/>
          <w:szCs w:val="24"/>
          <w:lang w:val="en-US"/>
        </w:rPr>
        <w:t xml:space="preserve"> </w:t>
      </w:r>
    </w:p>
    <w:p w14:paraId="7707C3E3" w14:textId="230038CE" w:rsidR="00D77470" w:rsidRPr="003F3070" w:rsidRDefault="00D77470" w:rsidP="0036102B">
      <w:pPr>
        <w:spacing w:after="0" w:line="360" w:lineRule="auto"/>
        <w:jc w:val="both"/>
        <w:rPr>
          <w:rFonts w:ascii="Book Antiqua" w:hAnsi="Book Antiqua"/>
          <w:sz w:val="24"/>
          <w:szCs w:val="24"/>
          <w:lang w:val="en-US" w:eastAsia="zh-CN"/>
        </w:rPr>
      </w:pPr>
      <w:r w:rsidRPr="00BA7649">
        <w:rPr>
          <w:rFonts w:ascii="Book Antiqua" w:hAnsi="Book Antiqua"/>
          <w:b/>
          <w:sz w:val="24"/>
          <w:szCs w:val="24"/>
          <w:lang w:val="en-US"/>
        </w:rPr>
        <w:t xml:space="preserve">Figure 1 </w:t>
      </w:r>
      <w:r w:rsidR="003F3070" w:rsidRPr="003F3070">
        <w:rPr>
          <w:rFonts w:ascii="Book Antiqua" w:hAnsi="Book Antiqua"/>
          <w:b/>
          <w:sz w:val="24"/>
          <w:szCs w:val="24"/>
          <w:lang w:val="en-US"/>
        </w:rPr>
        <w:t>Computed tomography</w:t>
      </w:r>
      <w:r w:rsidRPr="00BA7649">
        <w:rPr>
          <w:rFonts w:ascii="Book Antiqua" w:hAnsi="Book Antiqua"/>
          <w:b/>
          <w:sz w:val="24"/>
          <w:szCs w:val="24"/>
          <w:lang w:val="en-US"/>
        </w:rPr>
        <w:t xml:space="preserve"> scan of the abdominal cavity performed because of persisting abdominal pain.</w:t>
      </w:r>
      <w:r w:rsidR="004864D0" w:rsidRPr="00BA7649">
        <w:rPr>
          <w:rFonts w:ascii="Book Antiqua" w:hAnsi="Book Antiqua"/>
          <w:b/>
          <w:sz w:val="24"/>
          <w:szCs w:val="24"/>
          <w:lang w:val="en-US" w:eastAsia="zh-CN"/>
        </w:rPr>
        <w:t xml:space="preserve"> </w:t>
      </w:r>
      <w:r w:rsidRPr="00BA7649">
        <w:rPr>
          <w:rFonts w:ascii="Book Antiqua" w:hAnsi="Book Antiqua"/>
          <w:sz w:val="24"/>
          <w:szCs w:val="24"/>
          <w:lang w:val="en-US"/>
        </w:rPr>
        <w:t xml:space="preserve">Peripancreatic thick-walled collection (cyst) located between the head of the pancreas and the posterior wall of the antrum of the stomach (S). In the context of the recent pancreatitis, the collection was </w:t>
      </w:r>
      <w:r w:rsidR="00C90493" w:rsidRPr="00BA7649">
        <w:rPr>
          <w:rFonts w:ascii="Book Antiqua" w:hAnsi="Book Antiqua"/>
          <w:sz w:val="24"/>
          <w:szCs w:val="24"/>
          <w:lang w:val="en-US"/>
        </w:rPr>
        <w:t>initially</w:t>
      </w:r>
      <w:r w:rsidRPr="00BA7649">
        <w:rPr>
          <w:rFonts w:ascii="Book Antiqua" w:hAnsi="Book Antiqua"/>
          <w:sz w:val="24"/>
          <w:szCs w:val="24"/>
          <w:lang w:val="en-US"/>
        </w:rPr>
        <w:t xml:space="preserve"> interpreted as a pancreatic pseudocyst.</w:t>
      </w:r>
      <w:r w:rsidR="003F3070">
        <w:rPr>
          <w:rFonts w:ascii="Book Antiqua" w:hAnsi="Book Antiqua" w:hint="eastAsia"/>
          <w:sz w:val="24"/>
          <w:szCs w:val="24"/>
          <w:lang w:val="en-US" w:eastAsia="zh-CN"/>
        </w:rPr>
        <w:t xml:space="preserve"> </w:t>
      </w:r>
      <w:r w:rsidR="00BD4567" w:rsidRPr="00BA7649">
        <w:rPr>
          <w:rStyle w:val="lh3"/>
          <w:rFonts w:ascii="Book Antiqua" w:hAnsi="Book Antiqua"/>
          <w:sz w:val="24"/>
          <w:szCs w:val="24"/>
        </w:rPr>
        <w:t xml:space="preserve">Published with permission of </w:t>
      </w:r>
      <w:r w:rsidR="00BD4567" w:rsidRPr="00BA7649">
        <w:rPr>
          <w:rFonts w:ascii="Book Antiqua" w:hAnsi="Book Antiqua" w:cs="Helvetica"/>
          <w:sz w:val="24"/>
          <w:szCs w:val="24"/>
        </w:rPr>
        <w:t>Luz</w:t>
      </w:r>
      <w:r w:rsidR="00BD0F5E" w:rsidRPr="00BA7649">
        <w:rPr>
          <w:rFonts w:ascii="Book Antiqua" w:hAnsi="Book Antiqua" w:cs="Helvetica"/>
          <w:sz w:val="24"/>
          <w:szCs w:val="24"/>
        </w:rPr>
        <w:t>icka nemocnice a poliklinika</w:t>
      </w:r>
      <w:r w:rsidR="00BD4567" w:rsidRPr="00BA7649">
        <w:rPr>
          <w:rFonts w:ascii="Book Antiqua" w:hAnsi="Book Antiqua" w:cs="Helvetica"/>
          <w:sz w:val="24"/>
          <w:szCs w:val="24"/>
        </w:rPr>
        <w:t>, Rumburk</w:t>
      </w:r>
      <w:r w:rsidR="003F3070">
        <w:rPr>
          <w:rFonts w:ascii="Book Antiqua" w:hAnsi="Book Antiqua" w:cs="Helvetica" w:hint="eastAsia"/>
          <w:sz w:val="24"/>
          <w:szCs w:val="24"/>
          <w:lang w:eastAsia="zh-CN"/>
        </w:rPr>
        <w:t>.</w:t>
      </w:r>
    </w:p>
    <w:p w14:paraId="7FF2C410" w14:textId="77777777" w:rsidR="00676BCC" w:rsidRPr="00BA7649" w:rsidRDefault="00676BCC" w:rsidP="0036102B">
      <w:pPr>
        <w:spacing w:after="0" w:line="360" w:lineRule="auto"/>
        <w:jc w:val="both"/>
        <w:rPr>
          <w:rFonts w:ascii="Book Antiqua" w:hAnsi="Book Antiqua"/>
          <w:b/>
          <w:sz w:val="24"/>
          <w:szCs w:val="24"/>
          <w:lang w:val="en-US"/>
        </w:rPr>
      </w:pPr>
    </w:p>
    <w:p w14:paraId="1F588988" w14:textId="77777777" w:rsidR="003C6A87" w:rsidRPr="00BA7649" w:rsidRDefault="003C6A87" w:rsidP="0036102B">
      <w:pPr>
        <w:spacing w:after="0" w:line="360" w:lineRule="auto"/>
        <w:jc w:val="both"/>
        <w:rPr>
          <w:rFonts w:ascii="Book Antiqua" w:hAnsi="Book Antiqua"/>
          <w:b/>
          <w:sz w:val="24"/>
          <w:szCs w:val="24"/>
          <w:lang w:val="en-US"/>
        </w:rPr>
      </w:pPr>
      <w:r w:rsidRPr="00BA7649">
        <w:rPr>
          <w:rFonts w:ascii="Book Antiqua" w:hAnsi="Book Antiqua"/>
          <w:b/>
          <w:noProof/>
          <w:sz w:val="24"/>
          <w:szCs w:val="24"/>
          <w:lang w:val="en-US" w:eastAsia="zh-CN"/>
        </w:rPr>
        <w:lastRenderedPageBreak/>
        <w:drawing>
          <wp:inline distT="0" distB="0" distL="0" distR="0" wp14:anchorId="60D8F858" wp14:editId="7EBC30CA">
            <wp:extent cx="4724400" cy="4219458"/>
            <wp:effectExtent l="0" t="0" r="0" b="0"/>
            <wp:docPr id="1" name="Obrázok 1" descr="C:\Users\Michael\Desktop\Clanek po finální úpravě 20.07\Figure 4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Desktop\Clanek po finální úpravě 20.07\Figure 4 .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9450" cy="4295418"/>
                    </a:xfrm>
                    <a:prstGeom prst="rect">
                      <a:avLst/>
                    </a:prstGeom>
                    <a:noFill/>
                    <a:ln>
                      <a:noFill/>
                    </a:ln>
                  </pic:spPr>
                </pic:pic>
              </a:graphicData>
            </a:graphic>
          </wp:inline>
        </w:drawing>
      </w:r>
    </w:p>
    <w:p w14:paraId="22A0F9A7" w14:textId="77777777" w:rsidR="003C6A87" w:rsidRPr="00BA7649" w:rsidRDefault="003C6A87" w:rsidP="0036102B">
      <w:pPr>
        <w:spacing w:after="0" w:line="360" w:lineRule="auto"/>
        <w:jc w:val="both"/>
        <w:rPr>
          <w:rFonts w:ascii="Book Antiqua" w:hAnsi="Book Antiqua"/>
          <w:b/>
          <w:sz w:val="24"/>
          <w:szCs w:val="24"/>
          <w:lang w:val="en-US"/>
        </w:rPr>
      </w:pPr>
    </w:p>
    <w:p w14:paraId="14964DF1" w14:textId="5A90013D" w:rsidR="003C6A87" w:rsidRPr="00BA7649" w:rsidRDefault="004864D0" w:rsidP="0036102B">
      <w:pPr>
        <w:spacing w:after="0" w:line="360" w:lineRule="auto"/>
        <w:jc w:val="both"/>
        <w:rPr>
          <w:rStyle w:val="lh3"/>
          <w:rFonts w:ascii="Book Antiqua" w:hAnsi="Book Antiqua"/>
          <w:sz w:val="24"/>
          <w:szCs w:val="24"/>
          <w:lang w:val="en-US" w:eastAsia="zh-CN"/>
        </w:rPr>
      </w:pPr>
      <w:r w:rsidRPr="00BA7649">
        <w:rPr>
          <w:rFonts w:ascii="Book Antiqua" w:hAnsi="Book Antiqua"/>
          <w:b/>
          <w:sz w:val="24"/>
          <w:szCs w:val="24"/>
          <w:lang w:val="en-US"/>
        </w:rPr>
        <w:t>Figure 2</w:t>
      </w:r>
      <w:r w:rsidR="003C6A87" w:rsidRPr="00BA7649">
        <w:rPr>
          <w:rFonts w:ascii="Book Antiqua" w:hAnsi="Book Antiqua"/>
          <w:b/>
          <w:sz w:val="24"/>
          <w:szCs w:val="24"/>
          <w:lang w:val="en-US"/>
        </w:rPr>
        <w:t xml:space="preserve"> </w:t>
      </w:r>
      <w:r w:rsidR="0080556F" w:rsidRPr="00BA7649">
        <w:rPr>
          <w:rFonts w:ascii="Book Antiqua" w:hAnsi="Book Antiqua"/>
          <w:b/>
          <w:sz w:val="24"/>
          <w:szCs w:val="24"/>
          <w:lang w:val="en-US"/>
        </w:rPr>
        <w:t>The g</w:t>
      </w:r>
      <w:r w:rsidR="003C6A87" w:rsidRPr="00BA7649">
        <w:rPr>
          <w:rFonts w:ascii="Book Antiqua" w:hAnsi="Book Antiqua"/>
          <w:b/>
          <w:sz w:val="24"/>
          <w:szCs w:val="24"/>
          <w:lang w:val="en-US"/>
        </w:rPr>
        <w:t>astroscopy shows a prominence of a posterior gastric wall</w:t>
      </w:r>
      <w:r w:rsidR="003C6A87" w:rsidRPr="00BA7649">
        <w:rPr>
          <w:rFonts w:ascii="Book Antiqua" w:hAnsi="Book Antiqua"/>
          <w:sz w:val="24"/>
          <w:szCs w:val="24"/>
          <w:lang w:val="en-US"/>
        </w:rPr>
        <w:t xml:space="preserve">. It represents a </w:t>
      </w:r>
      <w:r w:rsidR="00A47CA0" w:rsidRPr="00BA7649">
        <w:rPr>
          <w:rFonts w:ascii="Book Antiqua" w:hAnsi="Book Antiqua"/>
          <w:sz w:val="24"/>
          <w:szCs w:val="24"/>
          <w:lang w:val="en-US"/>
        </w:rPr>
        <w:t>gastric duplication cyst located</w:t>
      </w:r>
      <w:r w:rsidR="003C6A87" w:rsidRPr="00BA7649">
        <w:rPr>
          <w:rFonts w:ascii="Book Antiqua" w:hAnsi="Book Antiqua"/>
          <w:sz w:val="24"/>
          <w:szCs w:val="24"/>
          <w:lang w:val="en-US"/>
        </w:rPr>
        <w:t xml:space="preserve"> at antrum of the stomach. </w:t>
      </w:r>
      <w:r w:rsidR="003C6A87" w:rsidRPr="00BA7649">
        <w:rPr>
          <w:rStyle w:val="lh3"/>
          <w:rFonts w:ascii="Book Antiqua" w:hAnsi="Book Antiqua"/>
          <w:sz w:val="24"/>
          <w:szCs w:val="24"/>
        </w:rPr>
        <w:t>Published with permission of Jablonec nad Nisou Hospital</w:t>
      </w:r>
      <w:r w:rsidRPr="00BA7649">
        <w:rPr>
          <w:rStyle w:val="lh3"/>
          <w:rFonts w:ascii="Book Antiqua" w:hAnsi="Book Antiqua"/>
          <w:sz w:val="24"/>
          <w:szCs w:val="24"/>
          <w:lang w:eastAsia="zh-CN"/>
        </w:rPr>
        <w:t>.</w:t>
      </w:r>
    </w:p>
    <w:p w14:paraId="6538DAF5" w14:textId="77777777" w:rsidR="003C6A87" w:rsidRPr="00BA7649" w:rsidRDefault="003C6A87" w:rsidP="0036102B">
      <w:pPr>
        <w:spacing w:after="0" w:line="360" w:lineRule="auto"/>
        <w:jc w:val="both"/>
        <w:rPr>
          <w:rFonts w:ascii="Book Antiqua" w:hAnsi="Book Antiqua"/>
          <w:b/>
          <w:sz w:val="24"/>
          <w:szCs w:val="24"/>
          <w:lang w:val="en-US"/>
        </w:rPr>
      </w:pPr>
    </w:p>
    <w:p w14:paraId="5134E2FD" w14:textId="77777777" w:rsidR="00676BCC" w:rsidRPr="00BA7649" w:rsidRDefault="00676BCC" w:rsidP="0036102B">
      <w:pPr>
        <w:spacing w:after="0" w:line="360" w:lineRule="auto"/>
        <w:jc w:val="both"/>
        <w:rPr>
          <w:rFonts w:ascii="Book Antiqua" w:hAnsi="Book Antiqua"/>
          <w:b/>
          <w:sz w:val="24"/>
          <w:szCs w:val="24"/>
          <w:lang w:val="en-US"/>
        </w:rPr>
      </w:pPr>
      <w:r w:rsidRPr="00BA7649">
        <w:rPr>
          <w:rFonts w:ascii="Book Antiqua" w:hAnsi="Book Antiqua"/>
          <w:b/>
          <w:noProof/>
          <w:sz w:val="24"/>
          <w:szCs w:val="24"/>
          <w:lang w:val="en-US" w:eastAsia="zh-CN"/>
        </w:rPr>
        <w:lastRenderedPageBreak/>
        <w:drawing>
          <wp:inline distT="0" distB="0" distL="0" distR="0" wp14:anchorId="14A8BA02" wp14:editId="27F4A5AF">
            <wp:extent cx="5760720" cy="402526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2.tif"/>
                    <pic:cNvPicPr/>
                  </pic:nvPicPr>
                  <pic:blipFill>
                    <a:blip r:embed="rId11">
                      <a:extLst>
                        <a:ext uri="{28A0092B-C50C-407E-A947-70E740481C1C}">
                          <a14:useLocalDpi xmlns:a14="http://schemas.microsoft.com/office/drawing/2010/main" val="0"/>
                        </a:ext>
                      </a:extLst>
                    </a:blip>
                    <a:stretch>
                      <a:fillRect/>
                    </a:stretch>
                  </pic:blipFill>
                  <pic:spPr>
                    <a:xfrm>
                      <a:off x="0" y="0"/>
                      <a:ext cx="5760720" cy="4025265"/>
                    </a:xfrm>
                    <a:prstGeom prst="rect">
                      <a:avLst/>
                    </a:prstGeom>
                  </pic:spPr>
                </pic:pic>
              </a:graphicData>
            </a:graphic>
          </wp:inline>
        </w:drawing>
      </w:r>
    </w:p>
    <w:p w14:paraId="74F4D2A8" w14:textId="77777777" w:rsidR="00676BCC" w:rsidRPr="00BA7649" w:rsidRDefault="00676BCC" w:rsidP="0036102B">
      <w:pPr>
        <w:spacing w:after="0" w:line="360" w:lineRule="auto"/>
        <w:jc w:val="both"/>
        <w:rPr>
          <w:rFonts w:ascii="Book Antiqua" w:hAnsi="Book Antiqua"/>
          <w:b/>
          <w:sz w:val="24"/>
          <w:szCs w:val="24"/>
          <w:lang w:val="en-US"/>
        </w:rPr>
      </w:pPr>
    </w:p>
    <w:p w14:paraId="6F42738F" w14:textId="516259FD" w:rsidR="00BD4567" w:rsidRPr="00BA7649" w:rsidRDefault="00D77470" w:rsidP="0036102B">
      <w:pPr>
        <w:spacing w:after="0" w:line="360" w:lineRule="auto"/>
        <w:jc w:val="both"/>
        <w:rPr>
          <w:rStyle w:val="lh3"/>
          <w:rFonts w:ascii="Book Antiqua" w:hAnsi="Book Antiqua"/>
          <w:sz w:val="24"/>
          <w:szCs w:val="24"/>
          <w:lang w:eastAsia="zh-CN"/>
        </w:rPr>
      </w:pPr>
      <w:r w:rsidRPr="00BA7649">
        <w:rPr>
          <w:rFonts w:ascii="Book Antiqua" w:hAnsi="Book Antiqua"/>
          <w:b/>
          <w:sz w:val="24"/>
          <w:szCs w:val="24"/>
          <w:lang w:val="en-US"/>
        </w:rPr>
        <w:t xml:space="preserve">Figure </w:t>
      </w:r>
      <w:r w:rsidR="003C6A87" w:rsidRPr="00BA7649">
        <w:rPr>
          <w:rFonts w:ascii="Book Antiqua" w:hAnsi="Book Antiqua"/>
          <w:b/>
          <w:sz w:val="24"/>
          <w:szCs w:val="24"/>
          <w:lang w:val="en-US"/>
        </w:rPr>
        <w:t>3</w:t>
      </w:r>
      <w:r w:rsidRPr="00BA7649">
        <w:rPr>
          <w:rFonts w:ascii="Book Antiqua" w:hAnsi="Book Antiqua"/>
          <w:b/>
          <w:sz w:val="24"/>
          <w:szCs w:val="24"/>
          <w:lang w:val="en-US"/>
        </w:rPr>
        <w:t xml:space="preserve"> Magnetic resonance cholangiopancreatography shows the pancreatic duplication</w:t>
      </w:r>
      <w:r w:rsidRPr="00BA7649">
        <w:rPr>
          <w:rFonts w:ascii="Book Antiqua" w:hAnsi="Book Antiqua"/>
          <w:sz w:val="24"/>
          <w:szCs w:val="24"/>
          <w:lang w:val="en-US"/>
        </w:rPr>
        <w:t>. The accessory pancreatic duct of the acces</w:t>
      </w:r>
      <w:r w:rsidR="00E37B01" w:rsidRPr="00BA7649">
        <w:rPr>
          <w:rFonts w:ascii="Book Antiqua" w:hAnsi="Book Antiqua"/>
          <w:sz w:val="24"/>
          <w:szCs w:val="24"/>
          <w:lang w:val="en-US"/>
        </w:rPr>
        <w:t>s</w:t>
      </w:r>
      <w:r w:rsidRPr="00BA7649">
        <w:rPr>
          <w:rFonts w:ascii="Book Antiqua" w:hAnsi="Book Antiqua"/>
          <w:sz w:val="24"/>
          <w:szCs w:val="24"/>
          <w:lang w:val="en-US"/>
        </w:rPr>
        <w:t xml:space="preserve">ory pancreatic lobe is located ventrally to the </w:t>
      </w:r>
      <w:r w:rsidR="00844EB5" w:rsidRPr="00BA7649">
        <w:rPr>
          <w:rFonts w:ascii="Book Antiqua" w:hAnsi="Book Antiqua"/>
          <w:sz w:val="24"/>
          <w:szCs w:val="24"/>
          <w:lang w:val="en-US"/>
        </w:rPr>
        <w:t xml:space="preserve">main </w:t>
      </w:r>
      <w:r w:rsidRPr="00BA7649">
        <w:rPr>
          <w:rFonts w:ascii="Book Antiqua" w:hAnsi="Book Antiqua"/>
          <w:sz w:val="24"/>
          <w:szCs w:val="24"/>
          <w:lang w:val="en-US"/>
        </w:rPr>
        <w:t>pancreatic duct. The confluence is located in the body of the pancreas. The biliary duct is of common appearance.</w:t>
      </w:r>
      <w:r w:rsidR="003F3070" w:rsidRPr="00BA7649">
        <w:rPr>
          <w:rStyle w:val="lh3"/>
          <w:rFonts w:ascii="Book Antiqua" w:hAnsi="Book Antiqua"/>
          <w:sz w:val="24"/>
          <w:szCs w:val="24"/>
        </w:rPr>
        <w:t xml:space="preserve"> </w:t>
      </w:r>
      <w:r w:rsidR="00BD4567" w:rsidRPr="00BA7649">
        <w:rPr>
          <w:rStyle w:val="lh3"/>
          <w:rFonts w:ascii="Book Antiqua" w:hAnsi="Book Antiqua"/>
          <w:sz w:val="24"/>
          <w:szCs w:val="24"/>
        </w:rPr>
        <w:t>Published with permission of Jablonec nad Nisou Hospital</w:t>
      </w:r>
      <w:r w:rsidR="004864D0" w:rsidRPr="00BA7649">
        <w:rPr>
          <w:rStyle w:val="lh3"/>
          <w:rFonts w:ascii="Book Antiqua" w:hAnsi="Book Antiqua"/>
          <w:sz w:val="24"/>
          <w:szCs w:val="24"/>
          <w:lang w:eastAsia="zh-CN"/>
        </w:rPr>
        <w:t>.</w:t>
      </w:r>
      <w:r w:rsidR="00802F05" w:rsidRPr="00802F05">
        <w:rPr>
          <w:rFonts w:ascii="Book Antiqua" w:hAnsi="Book Antiqua"/>
          <w:sz w:val="24"/>
          <w:szCs w:val="24"/>
          <w:lang w:val="en-US"/>
        </w:rPr>
        <w:t xml:space="preserve"> </w:t>
      </w:r>
      <w:r w:rsidR="00802F05" w:rsidRPr="00BA7649">
        <w:rPr>
          <w:rFonts w:ascii="Book Antiqua" w:hAnsi="Book Antiqua"/>
          <w:sz w:val="24"/>
          <w:szCs w:val="24"/>
          <w:lang w:val="en-US"/>
        </w:rPr>
        <w:t>APD</w:t>
      </w:r>
      <w:r w:rsidR="00802F05">
        <w:rPr>
          <w:rFonts w:ascii="Book Antiqua" w:hAnsi="Book Antiqua" w:hint="eastAsia"/>
          <w:sz w:val="24"/>
          <w:szCs w:val="24"/>
          <w:lang w:val="en-US" w:eastAsia="zh-CN"/>
        </w:rPr>
        <w:t xml:space="preserve">: </w:t>
      </w:r>
      <w:r w:rsidR="00802F05" w:rsidRPr="00BA7649">
        <w:rPr>
          <w:rFonts w:ascii="Book Antiqua" w:hAnsi="Book Antiqua"/>
          <w:sz w:val="24"/>
          <w:szCs w:val="24"/>
          <w:lang w:val="en-US"/>
        </w:rPr>
        <w:t>Accessory pancreatic duct</w:t>
      </w:r>
      <w:r w:rsidR="00802F05">
        <w:rPr>
          <w:rFonts w:ascii="Book Antiqua" w:hAnsi="Book Antiqua" w:hint="eastAsia"/>
          <w:sz w:val="24"/>
          <w:szCs w:val="24"/>
          <w:lang w:val="en-US" w:eastAsia="zh-CN"/>
        </w:rPr>
        <w:t xml:space="preserve">; </w:t>
      </w:r>
      <w:r w:rsidR="00802F05" w:rsidRPr="00BA7649">
        <w:rPr>
          <w:rFonts w:ascii="Book Antiqua" w:hAnsi="Book Antiqua"/>
          <w:sz w:val="24"/>
          <w:szCs w:val="24"/>
          <w:lang w:val="en-US"/>
        </w:rPr>
        <w:t>PD</w:t>
      </w:r>
      <w:r w:rsidR="00802F05">
        <w:rPr>
          <w:rFonts w:ascii="Book Antiqua" w:hAnsi="Book Antiqua" w:hint="eastAsia"/>
          <w:sz w:val="24"/>
          <w:szCs w:val="24"/>
          <w:lang w:val="en-US" w:eastAsia="zh-CN"/>
        </w:rPr>
        <w:t xml:space="preserve">: </w:t>
      </w:r>
      <w:r w:rsidR="00802F05" w:rsidRPr="00BA7649">
        <w:rPr>
          <w:rFonts w:ascii="Book Antiqua" w:hAnsi="Book Antiqua"/>
          <w:sz w:val="24"/>
          <w:szCs w:val="24"/>
          <w:lang w:val="en-US"/>
        </w:rPr>
        <w:t>Pancreatic duct</w:t>
      </w:r>
      <w:r w:rsidR="00802F05">
        <w:rPr>
          <w:rFonts w:ascii="Book Antiqua" w:hAnsi="Book Antiqua" w:hint="eastAsia"/>
          <w:sz w:val="24"/>
          <w:szCs w:val="24"/>
          <w:lang w:val="en-US" w:eastAsia="zh-CN"/>
        </w:rPr>
        <w:t xml:space="preserve">; </w:t>
      </w:r>
      <w:r w:rsidR="00802F05" w:rsidRPr="00BA7649">
        <w:rPr>
          <w:rFonts w:ascii="Book Antiqua" w:hAnsi="Book Antiqua"/>
          <w:sz w:val="24"/>
          <w:szCs w:val="24"/>
          <w:lang w:val="en-US"/>
        </w:rPr>
        <w:t>BD</w:t>
      </w:r>
      <w:r w:rsidR="00802F05">
        <w:rPr>
          <w:rFonts w:ascii="Book Antiqua" w:hAnsi="Book Antiqua" w:hint="eastAsia"/>
          <w:sz w:val="24"/>
          <w:szCs w:val="24"/>
          <w:lang w:val="en-US" w:eastAsia="zh-CN"/>
        </w:rPr>
        <w:t>:</w:t>
      </w:r>
      <w:r w:rsidR="00802F05" w:rsidRPr="00802F05">
        <w:rPr>
          <w:rFonts w:ascii="Book Antiqua" w:hAnsi="Book Antiqua"/>
          <w:sz w:val="24"/>
          <w:szCs w:val="24"/>
          <w:lang w:val="en-US"/>
        </w:rPr>
        <w:t xml:space="preserve"> </w:t>
      </w:r>
      <w:r w:rsidR="00802F05" w:rsidRPr="00BA7649">
        <w:rPr>
          <w:rFonts w:ascii="Book Antiqua" w:hAnsi="Book Antiqua"/>
          <w:sz w:val="24"/>
          <w:szCs w:val="24"/>
          <w:lang w:val="en-US"/>
        </w:rPr>
        <w:t>Biliary duct</w:t>
      </w:r>
      <w:r w:rsidR="00802F05">
        <w:rPr>
          <w:rFonts w:ascii="Book Antiqua" w:hAnsi="Book Antiqua" w:hint="eastAsia"/>
          <w:sz w:val="24"/>
          <w:szCs w:val="24"/>
          <w:lang w:val="en-US" w:eastAsia="zh-CN"/>
        </w:rPr>
        <w:t>.</w:t>
      </w:r>
    </w:p>
    <w:p w14:paraId="635830F4" w14:textId="77777777" w:rsidR="00676BCC" w:rsidRPr="00BA7649" w:rsidRDefault="00676BCC" w:rsidP="0036102B">
      <w:pPr>
        <w:spacing w:after="0" w:line="360" w:lineRule="auto"/>
        <w:jc w:val="both"/>
        <w:rPr>
          <w:rStyle w:val="lh3"/>
          <w:rFonts w:ascii="Book Antiqua" w:hAnsi="Book Antiqua"/>
          <w:sz w:val="24"/>
          <w:szCs w:val="24"/>
        </w:rPr>
      </w:pPr>
    </w:p>
    <w:p w14:paraId="495AF228" w14:textId="77777777" w:rsidR="00676BCC" w:rsidRPr="00BA7649" w:rsidRDefault="00676BCC" w:rsidP="0036102B">
      <w:pPr>
        <w:spacing w:after="0" w:line="360" w:lineRule="auto"/>
        <w:jc w:val="both"/>
        <w:rPr>
          <w:rFonts w:ascii="Book Antiqua" w:hAnsi="Book Antiqua"/>
          <w:sz w:val="24"/>
          <w:szCs w:val="24"/>
          <w:lang w:val="en-US"/>
        </w:rPr>
      </w:pPr>
      <w:r w:rsidRPr="00BA7649">
        <w:rPr>
          <w:rFonts w:ascii="Book Antiqua" w:hAnsi="Book Antiqua"/>
          <w:noProof/>
          <w:sz w:val="24"/>
          <w:szCs w:val="24"/>
          <w:lang w:val="en-US" w:eastAsia="zh-CN"/>
        </w:rPr>
        <w:lastRenderedPageBreak/>
        <w:drawing>
          <wp:inline distT="0" distB="0" distL="0" distR="0" wp14:anchorId="6F8504EF" wp14:editId="5D1B4746">
            <wp:extent cx="5760720" cy="5337810"/>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3.tif"/>
                    <pic:cNvPicPr/>
                  </pic:nvPicPr>
                  <pic:blipFill>
                    <a:blip r:embed="rId12">
                      <a:extLst>
                        <a:ext uri="{28A0092B-C50C-407E-A947-70E740481C1C}">
                          <a14:useLocalDpi xmlns:a14="http://schemas.microsoft.com/office/drawing/2010/main" val="0"/>
                        </a:ext>
                      </a:extLst>
                    </a:blip>
                    <a:stretch>
                      <a:fillRect/>
                    </a:stretch>
                  </pic:blipFill>
                  <pic:spPr>
                    <a:xfrm>
                      <a:off x="0" y="0"/>
                      <a:ext cx="5760720" cy="5337810"/>
                    </a:xfrm>
                    <a:prstGeom prst="rect">
                      <a:avLst/>
                    </a:prstGeom>
                  </pic:spPr>
                </pic:pic>
              </a:graphicData>
            </a:graphic>
          </wp:inline>
        </w:drawing>
      </w:r>
    </w:p>
    <w:p w14:paraId="4108C97D" w14:textId="71E0483C" w:rsidR="00D77470" w:rsidRDefault="00D77470" w:rsidP="0036102B">
      <w:pPr>
        <w:spacing w:after="0" w:line="360" w:lineRule="auto"/>
        <w:jc w:val="both"/>
        <w:rPr>
          <w:rFonts w:ascii="Book Antiqua" w:hAnsi="Book Antiqua"/>
          <w:sz w:val="24"/>
          <w:szCs w:val="24"/>
          <w:lang w:val="en-US" w:eastAsia="zh-CN"/>
        </w:rPr>
      </w:pPr>
      <w:r w:rsidRPr="00BA7649">
        <w:rPr>
          <w:rFonts w:ascii="Book Antiqua" w:hAnsi="Book Antiqua"/>
          <w:b/>
          <w:sz w:val="24"/>
          <w:szCs w:val="24"/>
          <w:lang w:val="en-US"/>
        </w:rPr>
        <w:t xml:space="preserve">Figure </w:t>
      </w:r>
      <w:r w:rsidR="003C6A87" w:rsidRPr="00BA7649">
        <w:rPr>
          <w:rFonts w:ascii="Book Antiqua" w:hAnsi="Book Antiqua"/>
          <w:b/>
          <w:sz w:val="24"/>
          <w:szCs w:val="24"/>
          <w:lang w:val="en-US"/>
        </w:rPr>
        <w:t>4</w:t>
      </w:r>
      <w:r w:rsidR="004D4504">
        <w:rPr>
          <w:rFonts w:ascii="Book Antiqua" w:hAnsi="Book Antiqua" w:hint="eastAsia"/>
          <w:b/>
          <w:sz w:val="24"/>
          <w:szCs w:val="24"/>
          <w:lang w:val="en-US" w:eastAsia="zh-CN"/>
        </w:rPr>
        <w:t xml:space="preserve"> </w:t>
      </w:r>
      <w:r w:rsidRPr="00BA7649">
        <w:rPr>
          <w:rFonts w:ascii="Book Antiqua" w:hAnsi="Book Antiqua"/>
          <w:b/>
          <w:sz w:val="24"/>
          <w:szCs w:val="24"/>
          <w:lang w:val="en-US"/>
        </w:rPr>
        <w:t>Perioperative finding of the gastric duplication cyst communicating to accessory pancreatic lobe.</w:t>
      </w:r>
      <w:r w:rsidR="004864D0" w:rsidRPr="00BA7649">
        <w:rPr>
          <w:rFonts w:ascii="Book Antiqua" w:hAnsi="Book Antiqua"/>
          <w:b/>
          <w:sz w:val="24"/>
          <w:szCs w:val="24"/>
          <w:lang w:val="en-US" w:eastAsia="zh-CN"/>
        </w:rPr>
        <w:t xml:space="preserve"> </w:t>
      </w:r>
      <w:r w:rsidRPr="00BA7649">
        <w:rPr>
          <w:rFonts w:ascii="Book Antiqua" w:hAnsi="Book Antiqua"/>
          <w:sz w:val="24"/>
          <w:szCs w:val="24"/>
          <w:lang w:val="en-US"/>
        </w:rPr>
        <w:t xml:space="preserve">The accessory pancreatic lobe arising from the body of the pancreas. It follows a ventral direction to the stomach and communicates with </w:t>
      </w:r>
      <w:r w:rsidR="00D620BB" w:rsidRPr="00BA7649">
        <w:rPr>
          <w:rFonts w:ascii="Book Antiqua" w:hAnsi="Book Antiqua"/>
          <w:sz w:val="24"/>
          <w:szCs w:val="24"/>
          <w:lang w:val="en-US"/>
        </w:rPr>
        <w:t xml:space="preserve">a </w:t>
      </w:r>
      <w:r w:rsidRPr="00BA7649">
        <w:rPr>
          <w:rFonts w:ascii="Book Antiqua" w:hAnsi="Book Antiqua"/>
          <w:sz w:val="24"/>
          <w:szCs w:val="24"/>
          <w:lang w:val="en-US"/>
        </w:rPr>
        <w:t>gastric duplication cyst (cyst) located at the antrum of the stomach.</w:t>
      </w:r>
      <w:r w:rsidR="00802F05" w:rsidRPr="00802F05">
        <w:rPr>
          <w:rFonts w:ascii="Book Antiqua" w:hAnsi="Book Antiqua"/>
          <w:sz w:val="24"/>
          <w:szCs w:val="24"/>
          <w:lang w:val="en-US"/>
        </w:rPr>
        <w:t xml:space="preserve"> </w:t>
      </w:r>
      <w:r w:rsidR="00802F05" w:rsidRPr="00BA7649">
        <w:rPr>
          <w:rFonts w:ascii="Book Antiqua" w:hAnsi="Book Antiqua"/>
          <w:sz w:val="24"/>
          <w:szCs w:val="24"/>
          <w:lang w:val="en-US"/>
        </w:rPr>
        <w:t>APL</w:t>
      </w:r>
      <w:r w:rsidR="00802F05">
        <w:rPr>
          <w:rFonts w:ascii="Book Antiqua" w:hAnsi="Book Antiqua" w:hint="eastAsia"/>
          <w:sz w:val="24"/>
          <w:szCs w:val="24"/>
          <w:lang w:val="en-US" w:eastAsia="zh-CN"/>
        </w:rPr>
        <w:t>:</w:t>
      </w:r>
      <w:r w:rsidR="00802F05" w:rsidRPr="00802F05">
        <w:rPr>
          <w:rFonts w:ascii="Book Antiqua" w:hAnsi="Book Antiqua"/>
          <w:sz w:val="24"/>
          <w:szCs w:val="24"/>
          <w:lang w:val="en-US"/>
        </w:rPr>
        <w:t xml:space="preserve"> </w:t>
      </w:r>
      <w:r w:rsidR="00802F05" w:rsidRPr="00BA7649">
        <w:rPr>
          <w:rFonts w:ascii="Book Antiqua" w:hAnsi="Book Antiqua"/>
          <w:sz w:val="24"/>
          <w:szCs w:val="24"/>
          <w:lang w:val="en-US"/>
        </w:rPr>
        <w:t>Accessory pancreatic lobe</w:t>
      </w:r>
      <w:r w:rsidR="00802F05">
        <w:rPr>
          <w:rFonts w:ascii="Book Antiqua" w:hAnsi="Book Antiqua" w:hint="eastAsia"/>
          <w:sz w:val="24"/>
          <w:szCs w:val="24"/>
          <w:lang w:val="en-US" w:eastAsia="zh-CN"/>
        </w:rPr>
        <w:t>;</w:t>
      </w:r>
      <w:r w:rsidR="00802F05" w:rsidRPr="00802F05">
        <w:rPr>
          <w:rFonts w:ascii="Book Antiqua" w:hAnsi="Book Antiqua"/>
          <w:sz w:val="24"/>
          <w:szCs w:val="24"/>
          <w:lang w:val="en-US"/>
        </w:rPr>
        <w:t xml:space="preserve"> </w:t>
      </w:r>
      <w:r w:rsidR="00802F05" w:rsidRPr="00BA7649">
        <w:rPr>
          <w:rFonts w:ascii="Book Antiqua" w:hAnsi="Book Antiqua"/>
          <w:sz w:val="24"/>
          <w:szCs w:val="24"/>
          <w:lang w:val="en-US"/>
        </w:rPr>
        <w:t>P</w:t>
      </w:r>
      <w:r w:rsidR="00802F05">
        <w:rPr>
          <w:rFonts w:ascii="Book Antiqua" w:hAnsi="Book Antiqua" w:hint="eastAsia"/>
          <w:sz w:val="24"/>
          <w:szCs w:val="24"/>
          <w:lang w:val="en-US" w:eastAsia="zh-CN"/>
        </w:rPr>
        <w:t>:</w:t>
      </w:r>
      <w:r w:rsidR="00802F05" w:rsidRPr="00802F05">
        <w:rPr>
          <w:rFonts w:ascii="Book Antiqua" w:hAnsi="Book Antiqua"/>
          <w:sz w:val="24"/>
          <w:szCs w:val="24"/>
          <w:lang w:val="en-US"/>
        </w:rPr>
        <w:t xml:space="preserve"> </w:t>
      </w:r>
      <w:r w:rsidR="00802F05" w:rsidRPr="00BA7649">
        <w:rPr>
          <w:rFonts w:ascii="Book Antiqua" w:hAnsi="Book Antiqua"/>
          <w:sz w:val="24"/>
          <w:szCs w:val="24"/>
          <w:lang w:val="en-US"/>
        </w:rPr>
        <w:t>Pancreas</w:t>
      </w:r>
      <w:r w:rsidR="00802F05">
        <w:rPr>
          <w:rFonts w:ascii="Book Antiqua" w:hAnsi="Book Antiqua" w:hint="eastAsia"/>
          <w:sz w:val="24"/>
          <w:szCs w:val="24"/>
          <w:lang w:val="en-US" w:eastAsia="zh-CN"/>
        </w:rPr>
        <w:t>.</w:t>
      </w:r>
    </w:p>
    <w:p w14:paraId="5F284754" w14:textId="77777777" w:rsidR="00802F05" w:rsidRPr="00BA7649" w:rsidRDefault="00802F05" w:rsidP="0036102B">
      <w:pPr>
        <w:spacing w:after="0" w:line="360" w:lineRule="auto"/>
        <w:jc w:val="both"/>
        <w:rPr>
          <w:rFonts w:ascii="Book Antiqua" w:hAnsi="Book Antiqua"/>
          <w:sz w:val="24"/>
          <w:szCs w:val="24"/>
          <w:lang w:val="en-US" w:eastAsia="zh-CN"/>
        </w:rPr>
        <w:sectPr w:rsidR="00802F05" w:rsidRPr="00BA7649" w:rsidSect="007A032F">
          <w:pgSz w:w="11906" w:h="16838"/>
          <w:pgMar w:top="1417" w:right="1417" w:bottom="1417" w:left="1417" w:header="708" w:footer="708" w:gutter="0"/>
          <w:cols w:space="708"/>
          <w:docGrid w:linePitch="360"/>
        </w:sectPr>
      </w:pPr>
    </w:p>
    <w:tbl>
      <w:tblPr>
        <w:tblStyle w:val="Tabukasozoznamom6farebn1"/>
        <w:tblpPr w:leftFromText="141" w:rightFromText="141" w:vertAnchor="page" w:horzAnchor="margin" w:tblpY="1111"/>
        <w:tblW w:w="14032" w:type="dxa"/>
        <w:tblLook w:val="00A0" w:firstRow="1" w:lastRow="0" w:firstColumn="1" w:lastColumn="0" w:noHBand="0" w:noVBand="0"/>
      </w:tblPr>
      <w:tblGrid>
        <w:gridCol w:w="2478"/>
        <w:gridCol w:w="1632"/>
        <w:gridCol w:w="1457"/>
        <w:gridCol w:w="1390"/>
        <w:gridCol w:w="825"/>
        <w:gridCol w:w="681"/>
        <w:gridCol w:w="5569"/>
      </w:tblGrid>
      <w:tr w:rsidR="00FC40C4" w:rsidRPr="00BA7649" w14:paraId="73CE3897" w14:textId="77777777" w:rsidTr="00FC40C4">
        <w:trPr>
          <w:cnfStyle w:val="100000000000" w:firstRow="1" w:lastRow="0" w:firstColumn="0" w:lastColumn="0" w:oddVBand="0" w:evenVBand="0" w:oddHBand="0"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14032" w:type="dxa"/>
            <w:gridSpan w:val="7"/>
            <w:tcBorders>
              <w:top w:val="nil"/>
              <w:bottom w:val="single" w:sz="4" w:space="0" w:color="auto"/>
            </w:tcBorders>
            <w:shd w:val="clear" w:color="auto" w:fill="auto"/>
            <w:noWrap/>
          </w:tcPr>
          <w:p w14:paraId="00D12D94" w14:textId="1EB0CD85" w:rsidR="00FC40C4" w:rsidRPr="00FC40C4" w:rsidRDefault="00FC40C4" w:rsidP="0036102B">
            <w:pPr>
              <w:spacing w:after="0" w:line="360" w:lineRule="auto"/>
              <w:jc w:val="both"/>
              <w:rPr>
                <w:rFonts w:ascii="Book Antiqua" w:hAnsi="Book Antiqua" w:cs="Arial"/>
                <w:sz w:val="24"/>
                <w:szCs w:val="24"/>
                <w:lang w:val="en-US" w:eastAsia="zh-CN"/>
              </w:rPr>
            </w:pPr>
            <w:r w:rsidRPr="00FC40C4">
              <w:rPr>
                <w:rFonts w:ascii="Book Antiqua" w:hAnsi="Book Antiqua"/>
                <w:sz w:val="24"/>
                <w:szCs w:val="24"/>
                <w:lang w:val="en-US"/>
              </w:rPr>
              <w:lastRenderedPageBreak/>
              <w:t>Table 1</w:t>
            </w:r>
            <w:r w:rsidRPr="00FC40C4">
              <w:rPr>
                <w:rFonts w:ascii="Book Antiqua" w:hAnsi="Book Antiqua" w:hint="eastAsia"/>
                <w:sz w:val="24"/>
                <w:szCs w:val="24"/>
                <w:lang w:val="en-US" w:eastAsia="zh-CN"/>
              </w:rPr>
              <w:t xml:space="preserve"> </w:t>
            </w:r>
            <w:r w:rsidRPr="00FC40C4">
              <w:rPr>
                <w:rFonts w:ascii="Book Antiqua" w:hAnsi="Book Antiqua"/>
                <w:sz w:val="24"/>
                <w:szCs w:val="24"/>
                <w:lang w:val="en-US"/>
              </w:rPr>
              <w:t>Case reports of gastric duplication cysts communicating to a duplicated part of the pancreas</w:t>
            </w:r>
          </w:p>
        </w:tc>
      </w:tr>
      <w:tr w:rsidR="00FC40C4" w:rsidRPr="00FC40C4" w14:paraId="39B66619" w14:textId="77777777" w:rsidTr="00FC40C4">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478" w:type="dxa"/>
            <w:tcBorders>
              <w:top w:val="single" w:sz="4" w:space="0" w:color="auto"/>
              <w:bottom w:val="single" w:sz="4" w:space="0" w:color="auto"/>
            </w:tcBorders>
            <w:shd w:val="clear" w:color="auto" w:fill="auto"/>
            <w:noWrap/>
          </w:tcPr>
          <w:p w14:paraId="29379814" w14:textId="569E6900" w:rsidR="00FC40C4" w:rsidRPr="00C22BF1" w:rsidRDefault="00FC40C4" w:rsidP="0036102B">
            <w:pPr>
              <w:spacing w:after="0" w:line="360" w:lineRule="auto"/>
              <w:jc w:val="both"/>
              <w:rPr>
                <w:rFonts w:ascii="Book Antiqua" w:hAnsi="Book Antiqua" w:cs="Arial"/>
                <w:bCs w:val="0"/>
                <w:color w:val="000000"/>
                <w:sz w:val="24"/>
                <w:szCs w:val="24"/>
                <w:lang w:val="en-US" w:eastAsia="zh-CN"/>
              </w:rPr>
            </w:pPr>
            <w:r w:rsidRPr="00C22BF1">
              <w:rPr>
                <w:rFonts w:ascii="Book Antiqua" w:hAnsi="Book Antiqua" w:cs="Arial"/>
                <w:color w:val="000000"/>
                <w:sz w:val="24"/>
                <w:szCs w:val="24"/>
                <w:lang w:val="en-US" w:eastAsia="cs-CZ"/>
              </w:rPr>
              <w:t>Author</w:t>
            </w:r>
            <w:r w:rsidR="00693A5E">
              <w:rPr>
                <w:rFonts w:ascii="Book Antiqua" w:hAnsi="Book Antiqua" w:cs="Arial" w:hint="eastAsia"/>
                <w:color w:val="000000"/>
                <w:sz w:val="24"/>
                <w:szCs w:val="24"/>
                <w:lang w:val="en-US" w:eastAsia="zh-CN"/>
              </w:rPr>
              <w:t>s</w:t>
            </w:r>
          </w:p>
        </w:tc>
        <w:tc>
          <w:tcPr>
            <w:cnfStyle w:val="000010000000" w:firstRow="0" w:lastRow="0" w:firstColumn="0" w:lastColumn="0" w:oddVBand="1" w:evenVBand="0" w:oddHBand="0" w:evenHBand="0" w:firstRowFirstColumn="0" w:firstRowLastColumn="0" w:lastRowFirstColumn="0" w:lastRowLastColumn="0"/>
            <w:tcW w:w="1632" w:type="dxa"/>
            <w:tcBorders>
              <w:top w:val="single" w:sz="4" w:space="0" w:color="auto"/>
              <w:bottom w:val="single" w:sz="4" w:space="0" w:color="auto"/>
            </w:tcBorders>
            <w:shd w:val="clear" w:color="auto" w:fill="auto"/>
            <w:noWrap/>
          </w:tcPr>
          <w:p w14:paraId="54D202B8" w14:textId="77777777" w:rsidR="00FC40C4" w:rsidRPr="00FC40C4" w:rsidRDefault="00FC40C4" w:rsidP="0036102B">
            <w:pPr>
              <w:spacing w:after="0" w:line="360" w:lineRule="auto"/>
              <w:jc w:val="both"/>
              <w:rPr>
                <w:rFonts w:ascii="Book Antiqua" w:hAnsi="Book Antiqua" w:cs="Arial"/>
                <w:b/>
                <w:bCs/>
                <w:color w:val="000000"/>
                <w:sz w:val="24"/>
                <w:szCs w:val="24"/>
                <w:lang w:val="en-US" w:eastAsia="cs-CZ"/>
              </w:rPr>
            </w:pPr>
            <w:r w:rsidRPr="00FC40C4">
              <w:rPr>
                <w:rFonts w:ascii="Book Antiqua" w:hAnsi="Book Antiqua" w:cs="Arial"/>
                <w:b/>
                <w:color w:val="000000"/>
                <w:sz w:val="24"/>
                <w:szCs w:val="24"/>
                <w:lang w:val="en-US" w:eastAsia="cs-CZ"/>
              </w:rPr>
              <w:t>Pancreatitis</w:t>
            </w:r>
          </w:p>
        </w:tc>
        <w:tc>
          <w:tcPr>
            <w:tcW w:w="1457" w:type="dxa"/>
            <w:tcBorders>
              <w:top w:val="single" w:sz="4" w:space="0" w:color="auto"/>
              <w:bottom w:val="single" w:sz="4" w:space="0" w:color="auto"/>
            </w:tcBorders>
            <w:shd w:val="clear" w:color="auto" w:fill="auto"/>
            <w:noWrap/>
          </w:tcPr>
          <w:p w14:paraId="17BF2350" w14:textId="77777777" w:rsidR="00FC40C4" w:rsidRPr="00FC40C4"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bCs/>
                <w:color w:val="000000"/>
                <w:sz w:val="24"/>
                <w:szCs w:val="24"/>
                <w:lang w:val="en-US" w:eastAsia="cs-CZ"/>
              </w:rPr>
            </w:pPr>
            <w:r w:rsidRPr="00FC40C4">
              <w:rPr>
                <w:rFonts w:ascii="Book Antiqua" w:hAnsi="Book Antiqua" w:cs="Arial"/>
                <w:b/>
                <w:color w:val="000000"/>
                <w:sz w:val="24"/>
                <w:szCs w:val="24"/>
                <w:lang w:val="en-US" w:eastAsia="cs-CZ"/>
              </w:rPr>
              <w:t>Accessory pancreatic lobe</w:t>
            </w:r>
          </w:p>
        </w:tc>
        <w:tc>
          <w:tcPr>
            <w:cnfStyle w:val="000010000000" w:firstRow="0" w:lastRow="0" w:firstColumn="0" w:lastColumn="0" w:oddVBand="1" w:evenVBand="0" w:oddHBand="0" w:evenHBand="0" w:firstRowFirstColumn="0" w:firstRowLastColumn="0" w:lastRowFirstColumn="0" w:lastRowLastColumn="0"/>
            <w:tcW w:w="1390" w:type="dxa"/>
            <w:tcBorders>
              <w:top w:val="single" w:sz="4" w:space="0" w:color="auto"/>
              <w:bottom w:val="single" w:sz="4" w:space="0" w:color="auto"/>
            </w:tcBorders>
            <w:shd w:val="clear" w:color="auto" w:fill="auto"/>
            <w:noWrap/>
          </w:tcPr>
          <w:p w14:paraId="1ABA7F11" w14:textId="77777777" w:rsidR="00FC40C4" w:rsidRPr="00FC40C4" w:rsidRDefault="00FC40C4" w:rsidP="0036102B">
            <w:pPr>
              <w:spacing w:after="0" w:line="360" w:lineRule="auto"/>
              <w:jc w:val="both"/>
              <w:rPr>
                <w:rFonts w:ascii="Book Antiqua" w:hAnsi="Book Antiqua" w:cs="Arial"/>
                <w:b/>
                <w:bCs/>
                <w:color w:val="000000"/>
                <w:sz w:val="24"/>
                <w:szCs w:val="24"/>
                <w:lang w:val="en-US" w:eastAsia="cs-CZ"/>
              </w:rPr>
            </w:pPr>
            <w:r w:rsidRPr="00FC40C4">
              <w:rPr>
                <w:rFonts w:ascii="Book Antiqua" w:hAnsi="Book Antiqua" w:cs="Arial"/>
                <w:b/>
                <w:color w:val="000000"/>
                <w:sz w:val="24"/>
                <w:szCs w:val="24"/>
                <w:lang w:val="en-US" w:eastAsia="cs-CZ"/>
              </w:rPr>
              <w:t>Symptoms to-surgery interval</w:t>
            </w:r>
          </w:p>
        </w:tc>
        <w:tc>
          <w:tcPr>
            <w:tcW w:w="825" w:type="dxa"/>
            <w:tcBorders>
              <w:top w:val="single" w:sz="4" w:space="0" w:color="auto"/>
              <w:bottom w:val="single" w:sz="4" w:space="0" w:color="auto"/>
            </w:tcBorders>
            <w:shd w:val="clear" w:color="auto" w:fill="auto"/>
            <w:noWrap/>
          </w:tcPr>
          <w:p w14:paraId="7FA98231" w14:textId="77777777" w:rsidR="00FC40C4" w:rsidRPr="00FC40C4"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bCs/>
                <w:color w:val="000000"/>
                <w:sz w:val="24"/>
                <w:szCs w:val="24"/>
                <w:lang w:val="en-US" w:eastAsia="cs-CZ"/>
              </w:rPr>
            </w:pPr>
            <w:r w:rsidRPr="00FC40C4">
              <w:rPr>
                <w:rFonts w:ascii="Book Antiqua" w:hAnsi="Book Antiqua" w:cs="Arial"/>
                <w:b/>
                <w:color w:val="000000"/>
                <w:sz w:val="24"/>
                <w:szCs w:val="24"/>
                <w:lang w:val="en-US" w:eastAsia="cs-CZ"/>
              </w:rPr>
              <w:t>Age</w:t>
            </w:r>
          </w:p>
        </w:tc>
        <w:tc>
          <w:tcPr>
            <w:cnfStyle w:val="000010000000" w:firstRow="0" w:lastRow="0" w:firstColumn="0" w:lastColumn="0" w:oddVBand="1" w:evenVBand="0" w:oddHBand="0" w:evenHBand="0" w:firstRowFirstColumn="0" w:firstRowLastColumn="0" w:lastRowFirstColumn="0" w:lastRowLastColumn="0"/>
            <w:tcW w:w="681" w:type="dxa"/>
            <w:tcBorders>
              <w:top w:val="single" w:sz="4" w:space="0" w:color="auto"/>
              <w:bottom w:val="single" w:sz="4" w:space="0" w:color="auto"/>
            </w:tcBorders>
            <w:shd w:val="clear" w:color="auto" w:fill="auto"/>
            <w:noWrap/>
          </w:tcPr>
          <w:p w14:paraId="24F49BE5" w14:textId="77777777" w:rsidR="00FC40C4" w:rsidRPr="00FC40C4" w:rsidRDefault="00FC40C4" w:rsidP="0036102B">
            <w:pPr>
              <w:spacing w:after="0" w:line="360" w:lineRule="auto"/>
              <w:jc w:val="both"/>
              <w:rPr>
                <w:rFonts w:ascii="Book Antiqua" w:hAnsi="Book Antiqua" w:cs="Arial"/>
                <w:b/>
                <w:bCs/>
                <w:color w:val="000000"/>
                <w:sz w:val="24"/>
                <w:szCs w:val="24"/>
                <w:lang w:val="en-US" w:eastAsia="cs-CZ"/>
              </w:rPr>
            </w:pPr>
            <w:r w:rsidRPr="00FC40C4">
              <w:rPr>
                <w:rFonts w:ascii="Book Antiqua" w:hAnsi="Book Antiqua" w:cs="Arial"/>
                <w:b/>
                <w:color w:val="000000"/>
                <w:sz w:val="24"/>
                <w:szCs w:val="24"/>
                <w:lang w:val="en-US" w:eastAsia="cs-CZ"/>
              </w:rPr>
              <w:t>Sex</w:t>
            </w:r>
          </w:p>
        </w:tc>
        <w:tc>
          <w:tcPr>
            <w:tcW w:w="5569" w:type="dxa"/>
            <w:tcBorders>
              <w:top w:val="single" w:sz="4" w:space="0" w:color="auto"/>
              <w:bottom w:val="single" w:sz="4" w:space="0" w:color="auto"/>
            </w:tcBorders>
            <w:shd w:val="clear" w:color="auto" w:fill="auto"/>
            <w:noWrap/>
          </w:tcPr>
          <w:p w14:paraId="570D710A" w14:textId="77777777" w:rsidR="00FC40C4" w:rsidRPr="00FC40C4"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b/>
                <w:bCs/>
                <w:sz w:val="24"/>
                <w:szCs w:val="24"/>
                <w:lang w:val="en-US" w:eastAsia="cs-CZ"/>
              </w:rPr>
            </w:pPr>
            <w:r w:rsidRPr="00FC40C4">
              <w:rPr>
                <w:rFonts w:ascii="Book Antiqua" w:hAnsi="Book Antiqua" w:cs="Arial"/>
                <w:b/>
                <w:sz w:val="24"/>
                <w:szCs w:val="24"/>
                <w:lang w:val="en-US" w:eastAsia="cs-CZ"/>
              </w:rPr>
              <w:t>Final procedure</w:t>
            </w:r>
          </w:p>
        </w:tc>
      </w:tr>
      <w:tr w:rsidR="00FC40C4" w:rsidRPr="00BA7649" w14:paraId="71147A49"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tcBorders>
              <w:top w:val="single" w:sz="4" w:space="0" w:color="auto"/>
            </w:tcBorders>
            <w:shd w:val="clear" w:color="auto" w:fill="auto"/>
            <w:noWrap/>
          </w:tcPr>
          <w:p w14:paraId="7999456C" w14:textId="6C5FE2A8" w:rsidR="00FC40C4" w:rsidRPr="00C22BF1" w:rsidRDefault="00B776AB" w:rsidP="0036102B">
            <w:pPr>
              <w:spacing w:after="0" w:line="360" w:lineRule="auto"/>
              <w:jc w:val="both"/>
              <w:rPr>
                <w:rFonts w:ascii="Book Antiqua" w:hAnsi="Book Antiqua" w:cs="Arial"/>
                <w:b w:val="0"/>
                <w:color w:val="000000"/>
                <w:sz w:val="24"/>
                <w:szCs w:val="24"/>
                <w:lang w:val="en-US" w:eastAsia="zh-CN"/>
              </w:rPr>
            </w:pPr>
            <w:proofErr w:type="spellStart"/>
            <w:r w:rsidRPr="00C22BF1">
              <w:rPr>
                <w:rFonts w:ascii="Book Antiqua" w:hAnsi="Book Antiqua" w:cs="Arial"/>
                <w:b w:val="0"/>
                <w:color w:val="000000"/>
                <w:sz w:val="24"/>
                <w:szCs w:val="24"/>
                <w:lang w:val="en-US" w:eastAsia="zh-CN"/>
              </w:rPr>
              <w:t>Brugsch</w:t>
            </w:r>
            <w:proofErr w:type="spellEnd"/>
            <w:r w:rsidRPr="00C22BF1">
              <w:rPr>
                <w:rFonts w:ascii="Book Antiqua" w:hAnsi="Book Antiqua" w:cs="Arial"/>
                <w:color w:val="000000"/>
                <w:sz w:val="24"/>
                <w:szCs w:val="24"/>
                <w:lang w:val="en-US" w:eastAsia="cs-CZ"/>
              </w:rPr>
              <w:fldChar w:fldCharType="begin" w:fldLock="1"/>
            </w:r>
            <w:r w:rsidRPr="00C22BF1">
              <w:rPr>
                <w:rFonts w:ascii="Book Antiqua" w:hAnsi="Book Antiqua" w:cs="Arial"/>
                <w:b w:val="0"/>
                <w:color w:val="000000"/>
                <w:sz w:val="24"/>
                <w:szCs w:val="24"/>
                <w:lang w:val="en-US" w:eastAsia="cs-CZ"/>
              </w:rPr>
              <w:instrText>ADDIN CSL_CITATION {"citationItems":[{"id":"ITEM-1","itemData":{"DOI":"10.1056/NEJM196404022701411","ISSN":"0028-4793","author":[{"dropping-particle":"","family":"Schuster","given":"Samuel R.","non-dropping-particle":"","parse-names":false,"suffix":""},{"dropping-particle":"","family":"Castleman","given":"Benjamin","non-dropping-particle":"","parse-names":false,"suffix":""}],"container-title":"New England Journal of Medicine","editor":[{"dropping-particle":"","family":"Cabot","given":"Richard C.","non-dropping-particle":"","parse-names":false,"suffix":""},{"dropping-particle":"","family":"Castleman","given":"Benjamin","non-dropping-particle":"","parse-names":false,"suffix":""},{"dropping-particle":"","family":"McNeely","given":"Betty U.","non-dropping-particle":"","parse-names":false,"suffix":""}],"id":"ITEM-1","issue":"14","issued":{"date-parts":[["1964","4","2"]]},"page":"736-742","title":"Case 17-1964","type":"article-journal","volume":"270"},"uris":["http://www.mendeley.com/documents/?uuid=53e85fbc-f777-4694-a45d-359ff38417aa"]}],"mendeley":{"formattedCitation":"&lt;sup&gt;[23]&lt;/sup&gt;","plainTextFormattedCitation":"[23]","previouslyFormattedCitation":"&lt;sup&gt;[23]&lt;/sup&gt;"},"properties":{"noteIndex":0},"schema":"https://github.com/citation-style-language/schema/raw/master/csl-citation.json"}</w:instrText>
            </w:r>
            <w:r w:rsidRPr="00C22BF1">
              <w:rPr>
                <w:rFonts w:ascii="Book Antiqua" w:hAnsi="Book Antiqua" w:cs="Arial"/>
                <w:color w:val="000000"/>
                <w:sz w:val="24"/>
                <w:szCs w:val="24"/>
                <w:lang w:val="en-US" w:eastAsia="cs-CZ"/>
              </w:rPr>
              <w:fldChar w:fldCharType="separate"/>
            </w:r>
            <w:r w:rsidRPr="00C22BF1">
              <w:rPr>
                <w:rFonts w:ascii="Book Antiqua" w:hAnsi="Book Antiqua" w:cs="Arial"/>
                <w:b w:val="0"/>
                <w:noProof/>
                <w:color w:val="000000"/>
                <w:sz w:val="24"/>
                <w:szCs w:val="24"/>
                <w:vertAlign w:val="superscript"/>
                <w:lang w:val="en-US" w:eastAsia="cs-CZ"/>
              </w:rPr>
              <w:t>[23]</w:t>
            </w:r>
            <w:r w:rsidRPr="00C22BF1">
              <w:rPr>
                <w:rFonts w:ascii="Book Antiqua" w:hAnsi="Book Antiqua" w:cs="Arial"/>
                <w:color w:val="000000"/>
                <w:sz w:val="24"/>
                <w:szCs w:val="24"/>
                <w:lang w:val="en-US" w:eastAsia="cs-CZ"/>
              </w:rPr>
              <w:fldChar w:fldCharType="end"/>
            </w:r>
            <w:r w:rsidRPr="00C22BF1">
              <w:rPr>
                <w:rFonts w:ascii="Book Antiqua" w:hAnsi="Book Antiqua" w:cs="Arial" w:hint="eastAsia"/>
                <w:b w:val="0"/>
                <w:color w:val="000000"/>
                <w:sz w:val="24"/>
                <w:szCs w:val="24"/>
                <w:lang w:val="en-US" w:eastAsia="zh-CN"/>
              </w:rPr>
              <w:t xml:space="preserve">, </w:t>
            </w:r>
            <w:r w:rsidR="00FC40C4" w:rsidRPr="00C22BF1">
              <w:rPr>
                <w:rFonts w:ascii="Book Antiqua" w:hAnsi="Book Antiqua" w:cs="Arial"/>
                <w:b w:val="0"/>
                <w:color w:val="000000"/>
                <w:sz w:val="24"/>
                <w:szCs w:val="24"/>
                <w:lang w:val="en-US" w:eastAsia="cs-CZ"/>
              </w:rPr>
              <w:t>1964</w:t>
            </w:r>
          </w:p>
        </w:tc>
        <w:tc>
          <w:tcPr>
            <w:cnfStyle w:val="000010000000" w:firstRow="0" w:lastRow="0" w:firstColumn="0" w:lastColumn="0" w:oddVBand="1" w:evenVBand="0" w:oddHBand="0" w:evenHBand="0" w:firstRowFirstColumn="0" w:firstRowLastColumn="0" w:lastRowFirstColumn="0" w:lastRowLastColumn="0"/>
            <w:tcW w:w="1632" w:type="dxa"/>
            <w:tcBorders>
              <w:top w:val="single" w:sz="4" w:space="0" w:color="auto"/>
            </w:tcBorders>
            <w:shd w:val="clear" w:color="auto" w:fill="auto"/>
            <w:noWrap/>
          </w:tcPr>
          <w:p w14:paraId="080932F4" w14:textId="65C1A255" w:rsidR="00FC40C4" w:rsidRPr="00BA7649" w:rsidRDefault="00FC40C4" w:rsidP="0036102B">
            <w:pPr>
              <w:spacing w:after="0" w:line="360" w:lineRule="auto"/>
              <w:jc w:val="both"/>
              <w:rPr>
                <w:rFonts w:ascii="Book Antiqua" w:hAnsi="Book Antiqua" w:cs="Arial"/>
                <w:bCs/>
                <w:sz w:val="24"/>
                <w:szCs w:val="24"/>
                <w:lang w:val="en-US" w:eastAsia="cs-CZ"/>
              </w:rPr>
            </w:pPr>
            <w:r w:rsidRPr="00BA7649">
              <w:rPr>
                <w:rFonts w:ascii="Book Antiqua" w:hAnsi="Book Antiqua" w:cs="Arial"/>
                <w:bCs/>
                <w:sz w:val="24"/>
                <w:szCs w:val="24"/>
                <w:lang w:val="en-US" w:eastAsia="cs-CZ"/>
              </w:rPr>
              <w:t>Recurrent</w:t>
            </w:r>
          </w:p>
        </w:tc>
        <w:tc>
          <w:tcPr>
            <w:tcW w:w="1457" w:type="dxa"/>
            <w:tcBorders>
              <w:top w:val="single" w:sz="4" w:space="0" w:color="auto"/>
            </w:tcBorders>
            <w:shd w:val="clear" w:color="auto" w:fill="auto"/>
            <w:noWrap/>
          </w:tcPr>
          <w:p w14:paraId="63F471B6" w14:textId="4F5AF1EF"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bCs/>
                <w:sz w:val="24"/>
                <w:szCs w:val="24"/>
                <w:lang w:val="en-US" w:eastAsia="cs-CZ"/>
              </w:rPr>
            </w:pPr>
            <w:r w:rsidRPr="00BA7649">
              <w:rPr>
                <w:rFonts w:ascii="Book Antiqua" w:hAnsi="Book Antiqua" w:cs="Arial"/>
                <w:bCs/>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tcBorders>
              <w:top w:val="single" w:sz="4" w:space="0" w:color="auto"/>
            </w:tcBorders>
            <w:shd w:val="clear" w:color="auto" w:fill="auto"/>
            <w:noWrap/>
          </w:tcPr>
          <w:p w14:paraId="33BB405D" w14:textId="5ABCEEA5" w:rsidR="00FC40C4" w:rsidRPr="00BA7649" w:rsidRDefault="00FC40C4" w:rsidP="0036102B">
            <w:pPr>
              <w:spacing w:after="0" w:line="360" w:lineRule="auto"/>
              <w:jc w:val="both"/>
              <w:rPr>
                <w:rFonts w:ascii="Book Antiqua" w:hAnsi="Book Antiqua" w:cs="Arial"/>
                <w:bCs/>
                <w:sz w:val="24"/>
                <w:szCs w:val="24"/>
                <w:lang w:val="en-US" w:eastAsia="zh-CN"/>
              </w:rPr>
            </w:pPr>
            <w:r w:rsidRPr="00BA7649">
              <w:rPr>
                <w:rFonts w:ascii="Book Antiqua" w:hAnsi="Book Antiqua" w:cs="Arial"/>
                <w:bCs/>
                <w:sz w:val="24"/>
                <w:szCs w:val="24"/>
                <w:lang w:val="en-US" w:eastAsia="cs-CZ"/>
              </w:rPr>
              <w:t xml:space="preserve">1 </w:t>
            </w:r>
            <w:proofErr w:type="spellStart"/>
            <w:r w:rsidRPr="00BA7649">
              <w:rPr>
                <w:rFonts w:ascii="Book Antiqua" w:hAnsi="Book Antiqua" w:cs="Arial"/>
                <w:bCs/>
                <w:sz w:val="24"/>
                <w:szCs w:val="24"/>
                <w:lang w:val="en-US" w:eastAsia="cs-CZ"/>
              </w:rPr>
              <w:t>y</w:t>
            </w:r>
            <w:r w:rsidR="005A7F92">
              <w:rPr>
                <w:rFonts w:ascii="Book Antiqua" w:hAnsi="Book Antiqua" w:cs="Arial" w:hint="eastAsia"/>
                <w:bCs/>
                <w:sz w:val="24"/>
                <w:szCs w:val="24"/>
                <w:lang w:val="en-US" w:eastAsia="zh-CN"/>
              </w:rPr>
              <w:t>r</w:t>
            </w:r>
            <w:proofErr w:type="spellEnd"/>
          </w:p>
        </w:tc>
        <w:tc>
          <w:tcPr>
            <w:tcW w:w="825" w:type="dxa"/>
            <w:tcBorders>
              <w:top w:val="single" w:sz="4" w:space="0" w:color="auto"/>
            </w:tcBorders>
            <w:shd w:val="clear" w:color="auto" w:fill="auto"/>
            <w:noWrap/>
          </w:tcPr>
          <w:p w14:paraId="31A1032E" w14:textId="1D1C280E"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bCs/>
                <w:sz w:val="24"/>
                <w:szCs w:val="24"/>
                <w:lang w:val="en-US" w:eastAsia="zh-CN"/>
              </w:rPr>
            </w:pPr>
            <w:r w:rsidRPr="00BA7649">
              <w:rPr>
                <w:rFonts w:ascii="Book Antiqua" w:hAnsi="Book Antiqua" w:cs="Arial"/>
                <w:bCs/>
                <w:sz w:val="24"/>
                <w:szCs w:val="24"/>
                <w:lang w:val="en-US" w:eastAsia="cs-CZ"/>
              </w:rPr>
              <w:t xml:space="preserve">5 </w:t>
            </w:r>
            <w:proofErr w:type="spellStart"/>
            <w:r w:rsidRPr="00BA7649">
              <w:rPr>
                <w:rFonts w:ascii="Book Antiqua" w:hAnsi="Book Antiqua" w:cs="Arial"/>
                <w:bCs/>
                <w:sz w:val="24"/>
                <w:szCs w:val="24"/>
                <w:lang w:val="en-US" w:eastAsia="cs-CZ"/>
              </w:rPr>
              <w:t>y</w:t>
            </w:r>
            <w:r w:rsidR="005A7F92">
              <w:rPr>
                <w:rFonts w:ascii="Book Antiqua" w:hAnsi="Book Antiqua" w:cs="Arial" w:hint="eastAsia"/>
                <w:bCs/>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tcBorders>
              <w:top w:val="single" w:sz="4" w:space="0" w:color="auto"/>
            </w:tcBorders>
            <w:shd w:val="clear" w:color="auto" w:fill="auto"/>
            <w:noWrap/>
          </w:tcPr>
          <w:p w14:paraId="0903DBEC" w14:textId="77777777" w:rsidR="00FC40C4" w:rsidRPr="00BA7649" w:rsidRDefault="00FC40C4" w:rsidP="0036102B">
            <w:pPr>
              <w:spacing w:after="0" w:line="360" w:lineRule="auto"/>
              <w:jc w:val="both"/>
              <w:rPr>
                <w:rFonts w:ascii="Book Antiqua" w:hAnsi="Book Antiqua" w:cs="Arial"/>
                <w:bCs/>
                <w:sz w:val="24"/>
                <w:szCs w:val="24"/>
                <w:lang w:val="en-US" w:eastAsia="cs-CZ"/>
              </w:rPr>
            </w:pPr>
            <w:r w:rsidRPr="00BA7649">
              <w:rPr>
                <w:rFonts w:ascii="Book Antiqua" w:hAnsi="Book Antiqua" w:cs="Arial"/>
                <w:bCs/>
                <w:sz w:val="24"/>
                <w:szCs w:val="24"/>
                <w:lang w:val="en-US" w:eastAsia="cs-CZ"/>
              </w:rPr>
              <w:t>M</w:t>
            </w:r>
          </w:p>
        </w:tc>
        <w:tc>
          <w:tcPr>
            <w:tcW w:w="5569" w:type="dxa"/>
            <w:tcBorders>
              <w:top w:val="single" w:sz="4" w:space="0" w:color="auto"/>
            </w:tcBorders>
            <w:shd w:val="clear" w:color="auto" w:fill="auto"/>
            <w:noWrap/>
          </w:tcPr>
          <w:p w14:paraId="7418A8E6"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Resection of the cyst, resection of accessory pancreas</w:t>
            </w:r>
          </w:p>
        </w:tc>
      </w:tr>
      <w:tr w:rsidR="00FC40C4" w:rsidRPr="00BA7649" w14:paraId="64BA9607"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6AEEA3FD" w14:textId="49B7B161"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Katz </w:t>
            </w:r>
            <w:r w:rsidR="00687404" w:rsidRPr="00687404">
              <w:rPr>
                <w:rFonts w:ascii="Book Antiqua" w:hAnsi="Book Antiqua" w:cs="Arial" w:hint="eastAsia"/>
                <w:b w:val="0"/>
                <w:i/>
                <w:color w:val="000000"/>
                <w:sz w:val="24"/>
                <w:szCs w:val="24"/>
                <w:lang w:val="en-US" w:eastAsia="zh-CN"/>
              </w:rPr>
              <w:t>et al</w:t>
            </w:r>
            <w:r w:rsidR="00B776AB" w:rsidRPr="00C22BF1">
              <w:rPr>
                <w:rFonts w:ascii="Book Antiqua" w:hAnsi="Book Antiqua" w:cs="Arial"/>
                <w:color w:val="000000"/>
                <w:sz w:val="24"/>
                <w:szCs w:val="24"/>
                <w:lang w:val="en-US" w:eastAsia="cs-CZ"/>
              </w:rPr>
              <w:fldChar w:fldCharType="begin" w:fldLock="1"/>
            </w:r>
            <w:r w:rsidR="00B776AB" w:rsidRPr="00C22BF1">
              <w:rPr>
                <w:rFonts w:ascii="Book Antiqua" w:hAnsi="Book Antiqua" w:cs="Arial"/>
                <w:b w:val="0"/>
                <w:color w:val="000000"/>
                <w:sz w:val="24"/>
                <w:szCs w:val="24"/>
                <w:lang w:val="en-US" w:eastAsia="cs-CZ"/>
              </w:rPr>
              <w:instrText>ADDIN CSL_CITATION {"citationItems":[{"id":"ITEM-1","itemData":{"ISSN":"0026-556X","PMID":"6058586","author":[{"dropping-particle":"","family":"Katz","given":"W","non-dropping-particle":"","parse-names":false,"suffix":""},{"dropping-particle":"","family":"Annessa","given":"G","non-dropping-particle":"","parse-names":false,"suffix":""},{"dropping-particle":"","family":"Read","given":"R C","non-dropping-particle":"","parse-names":false,"suffix":""}],"container-title":"Minnesota medicine","id":"ITEM-1","issue":"8","issued":{"date-parts":[["1967"]]},"page":"1175-9","title":"Gastric duplication with pancreatic communication. Presenting as pancreatitis.","type":"article-journal","volume":"50"},"uris":["http://www.mendeley.com/documents/?uuid=83be0a88-b2aa-4371-8b5e-9e5814a8cc68"]}],"mendeley":{"formattedCitation":"&lt;sup&gt;[24]&lt;/sup&gt;","plainTextFormattedCitation":"[24]","previouslyFormattedCitation":"&lt;sup&gt;[24]&lt;/sup&gt;"},"properties":{"noteIndex":0},"schema":"https://github.com/citation-style-language/schema/raw/master/csl-citation.json"}</w:instrText>
            </w:r>
            <w:r w:rsidR="00B776AB" w:rsidRPr="00C22BF1">
              <w:rPr>
                <w:rFonts w:ascii="Book Antiqua" w:hAnsi="Book Antiqua" w:cs="Arial"/>
                <w:color w:val="000000"/>
                <w:sz w:val="24"/>
                <w:szCs w:val="24"/>
                <w:lang w:val="en-US" w:eastAsia="cs-CZ"/>
              </w:rPr>
              <w:fldChar w:fldCharType="separate"/>
            </w:r>
            <w:r w:rsidR="00B776AB" w:rsidRPr="00C22BF1">
              <w:rPr>
                <w:rFonts w:ascii="Book Antiqua" w:hAnsi="Book Antiqua" w:cs="Arial"/>
                <w:b w:val="0"/>
                <w:noProof/>
                <w:color w:val="000000"/>
                <w:sz w:val="24"/>
                <w:szCs w:val="24"/>
                <w:vertAlign w:val="superscript"/>
                <w:lang w:val="en-US" w:eastAsia="cs-CZ"/>
              </w:rPr>
              <w:t>[24]</w:t>
            </w:r>
            <w:r w:rsidR="00B776AB" w:rsidRPr="00C22BF1">
              <w:rPr>
                <w:rFonts w:ascii="Book Antiqua" w:hAnsi="Book Antiqua" w:cs="Arial"/>
                <w:color w:val="000000"/>
                <w:sz w:val="24"/>
                <w:szCs w:val="24"/>
                <w:lang w:val="en-US" w:eastAsia="cs-CZ"/>
              </w:rPr>
              <w:fldChar w:fldCharType="end"/>
            </w:r>
            <w:r w:rsidR="00B776AB" w:rsidRP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1967</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60161F3D" w14:textId="7B312848"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w:t>
            </w:r>
          </w:p>
        </w:tc>
        <w:tc>
          <w:tcPr>
            <w:tcW w:w="1457" w:type="dxa"/>
            <w:shd w:val="clear" w:color="auto" w:fill="auto"/>
            <w:noWrap/>
          </w:tcPr>
          <w:p w14:paraId="4BB94A97" w14:textId="75561295"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1E6F5E1F" w14:textId="5C395B14"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9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317A87E1" w14:textId="1F67FEBC"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34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44BB9A8E"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6C250EED"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Partial resection of the cyst, vagotomy</w:t>
            </w:r>
          </w:p>
        </w:tc>
      </w:tr>
      <w:tr w:rsidR="00FC40C4" w:rsidRPr="00BA7649" w14:paraId="5A604813"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430DB84E" w14:textId="11FAC82F"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Longmire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{"citationItems":[{"id":"ITEM-1","itemData":{"ISSN":"0039-6087","PMID":"4686768","author":[{"dropping-particle":"","family":"Longmire","given":"William P.","non-dropping-particle":"","parse-names":false,"suffix":""},{"dropping-particle":"","family":"Rose","given":"A S","non-dropping-particle":"","parse-names":false,"suffix":""}],"container-title":"Surgery, gynecology &amp; obstetrics","id":"ITEM-1","issue":"2","issued":{"date-parts":[["1973","2"]]},"page":"246-50","title":"Hemoductal pancreatitis.","type":"article-journal","volume":"136"},"uris":["http://www.mendeley.com/documents/?uuid=b1aee157-08aa-43d7-9590-c19ec33d49e6"]}],"mendeley":{"formattedCitation":"&lt;sup&gt;[20]&lt;/sup&gt;","plainTextFormattedCitation":"[20]","previouslyFormattedCitation":"&lt;sup&gt;[20]&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[20]</w:t>
            </w:r>
            <w:r w:rsidR="00C22BF1" w:rsidRPr="00C22BF1">
              <w:rPr>
                <w:rFonts w:ascii="Book Antiqua" w:hAnsi="Book Antiqua" w:cs="Arial"/>
                <w:color w:val="000000"/>
                <w:sz w:val="24"/>
                <w:szCs w:val="24"/>
                <w:lang w:val="en-US" w:eastAsia="cs-CZ"/>
              </w:rPr>
              <w:fldChar w:fldCharType="end"/>
            </w:r>
            <w:r w:rsidR="00C22BF1" w:rsidRP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1973</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00645F55" w14:textId="584B549D"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tcW w:w="1457" w:type="dxa"/>
            <w:shd w:val="clear" w:color="auto" w:fill="auto"/>
            <w:noWrap/>
          </w:tcPr>
          <w:p w14:paraId="25A9EEF0" w14:textId="4FC3AEEF"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0340235E" w14:textId="73A43E6C"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6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4E997529" w14:textId="7EFBA40D"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15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70307F95"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0F9B783C"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bCs/>
                <w:sz w:val="24"/>
                <w:szCs w:val="24"/>
              </w:rPr>
              <w:t>Pancreaticoduodenectomy</w:t>
            </w:r>
          </w:p>
        </w:tc>
      </w:tr>
      <w:tr w:rsidR="00FC40C4" w:rsidRPr="00BA7649" w14:paraId="6D68E43F"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065A2497" w14:textId="464AD0CC"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Torma</w:t>
            </w:r>
            <w:proofErr w:type="spellEnd"/>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{"citationItems":[{"id":"ITEM-1","itemData":{"ISSN":"0004-0010","PMID":"4414890","author":[{"dropping-particle":"","family":"Torma","given":"M J","non-dropping-particle":"","parse-names":false,"suffix":""}],"container-title":"Archives of surgery (Chicago, Ill. : 1960)","id":"ITEM-1","issue":"4","issued":{"date-parts":[["1974","10"]]},"page":"555-7","title":"Of double stomachs.","type":"article-journal","volume":"109"},"uris":["http://www.mendeley.com/documents/?uuid=2962045f-8a0a-488e-9a5c-849688c2c6a0"]}],"mendeley":{"formattedCitation":"&lt;sup&gt;[25]&lt;/sup&gt;","plainTextFormattedCitation":"[25]","previouslyFormattedCitation":"&lt;sup&gt;[25]&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[25]</w:t>
            </w:r>
            <w:r w:rsidR="00C22BF1" w:rsidRPr="00C22BF1">
              <w:rPr>
                <w:rFonts w:ascii="Book Antiqua" w:hAnsi="Book Antiqua" w:cs="Arial"/>
                <w:color w:val="000000"/>
                <w:sz w:val="24"/>
                <w:szCs w:val="24"/>
                <w:lang w:val="en-US" w:eastAsia="cs-CZ"/>
              </w:rPr>
              <w:fldChar w:fldCharType="end"/>
            </w:r>
            <w:r w:rsidR="00C22BF1" w:rsidRPr="00C22BF1">
              <w:rPr>
                <w:rFonts w:ascii="Book Antiqua" w:hAnsi="Book Antiqua" w:cs="Arial" w:hint="eastAsia"/>
                <w:b w:val="0"/>
                <w:color w:val="000000"/>
                <w:sz w:val="24"/>
                <w:szCs w:val="24"/>
                <w:lang w:val="en-US" w:eastAsia="zh-CN"/>
              </w:rPr>
              <w:t>,</w:t>
            </w:r>
            <w:r w:rsidRPr="00C22BF1">
              <w:rPr>
                <w:rFonts w:ascii="Book Antiqua" w:hAnsi="Book Antiqua" w:cs="Arial"/>
                <w:b w:val="0"/>
                <w:color w:val="000000"/>
                <w:sz w:val="24"/>
                <w:szCs w:val="24"/>
                <w:lang w:val="en-US" w:eastAsia="cs-CZ"/>
              </w:rPr>
              <w:t xml:space="preserve"> 1974</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4B3A56B9" w14:textId="7C383B3D"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181DD4F2" w14:textId="21B64514"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4B7F044E"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1 d</w:t>
            </w:r>
          </w:p>
        </w:tc>
        <w:tc>
          <w:tcPr>
            <w:tcW w:w="825" w:type="dxa"/>
            <w:shd w:val="clear" w:color="auto" w:fill="auto"/>
            <w:noWrap/>
          </w:tcPr>
          <w:p w14:paraId="62D50D9C"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14 d</w:t>
            </w:r>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2277FB61"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M</w:t>
            </w:r>
          </w:p>
        </w:tc>
        <w:tc>
          <w:tcPr>
            <w:tcW w:w="5569" w:type="dxa"/>
            <w:shd w:val="clear" w:color="auto" w:fill="auto"/>
            <w:noWrap/>
          </w:tcPr>
          <w:p w14:paraId="6FF38CAE"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Antrectomy, resection of aberrant pancreas</w:t>
            </w:r>
          </w:p>
        </w:tc>
      </w:tr>
      <w:tr w:rsidR="00FC40C4" w:rsidRPr="00BA7649" w14:paraId="73834137"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3919E735" w14:textId="096645D2"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Torma</w:t>
            </w:r>
            <w:proofErr w:type="spellEnd"/>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{"citationItems":[{"id":"ITEM-1","itemData":{"ISSN":"0004-0010","PMID":"4414890","author":[{"dropping-particle":"","family":"Torma","given":"M J","non-dropping-particle":"","parse-names":false,"suffix":""}],"container-title":"Archives of surgery (Chicago, Ill. : 1960)","id":"ITEM-1","issue":"4","issued":{"date-parts":[["1974","10"]]},"page":"555-7","title":"Of double stomachs.","type":"article-journal","volume":"109"},"uris":["http://www.mendeley.com/documents/?uuid=2962045f-8a0a-488e-9a5c-849688c2c6a0"]}],"mendeley":{"formattedCitation":"&lt;sup&gt;[25]&lt;/sup&gt;","plainTextFormattedCitation":"[25]","previouslyFormattedCitation":"&lt;sup&gt;[25]&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[25]</w:t>
            </w:r>
            <w:r w:rsidR="00C22BF1" w:rsidRPr="00C22BF1">
              <w:rPr>
                <w:rFonts w:ascii="Book Antiqua" w:hAnsi="Book Antiqua" w:cs="Arial"/>
                <w:color w:val="000000"/>
                <w:sz w:val="24"/>
                <w:szCs w:val="24"/>
                <w:lang w:val="en-US" w:eastAsia="cs-CZ"/>
              </w:rPr>
              <w:fldChar w:fldCharType="end"/>
            </w:r>
            <w:r w:rsidRPr="00C22BF1">
              <w:rPr>
                <w:rFonts w:ascii="Book Antiqua" w:hAnsi="Book Antiqua" w:cs="Arial"/>
                <w:b w:val="0"/>
                <w:color w:val="000000"/>
                <w:sz w:val="24"/>
                <w:szCs w:val="24"/>
                <w:lang w:val="en-US" w:eastAsia="cs-CZ"/>
              </w:rPr>
              <w:t xml:space="preserve"> 1974</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1C7BE30" w14:textId="4B950F92"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56D7FA6C" w14:textId="4A728962"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36AEE9E9" w14:textId="16D17971"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2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6F505FF7" w14:textId="7D2C9B1F"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7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797E7C24"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046D6333"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41B4B9E7"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2D6435EE" w14:textId="5B16C0A2"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Traverso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{"citationItems":[{"id":"ITEM-1","itemData":{"ISSN":"0039-6087","PMID":"1162566","abstract":"The anatomic pattern seen in the three patients with contiguous gastric duplications associated with pancreatic ducts evidently predisposes the patient to pancreatitis. In the previous patient reported upon from this institution, the correlation of severe bleeding episodes with attacks of pancreatitis strongly supports the concept of blood blocking the pancreatic ductal system, thereby producing pancreatitis. Passage of viscous mucoid secretions from the aberrant gastric mucosa into the pancreatic ductal system also might retard the normal flow of pancreatic juice, producing elevation of the serum amylase level and pain. Overdistention of the gastric duplication also might be considered as a source of pain, but such mechanisms can be considered only speculation at present. Diagnosis is usually made after more than one exploratory laparotomy. Hemorrhage may result, should the gastric duplication contain parietal cells, leading to hemoductal pancreatitis, hematemesis or melena and anemia. At least one in five patients with a gastric duplication possesses another intestinal duplication. Developmental defects commonly are associated with gastric cysts. Almost identical anatomy was present in the patients with contiguous duplications. That two such rare pancreatic disorders were documented in the same institution within two years suggests that this pattern of developmental defect is more common that had previously been expected.","author":[{"dropping-particle":"","family":"Traverso","given":"L W","non-dropping-particle":"","parse-names":false,"suffix":""},{"dropping-particle":"","family":"Damus","given":"P S","non-dropping-particle":"","parse-names":false,"suffix":""},{"dropping-particle":"","family":"Longmire","given":"W P","non-dropping-particle":"","parse-names":false,"suffix":""}],"container-title":"Surgery, gynecology &amp; obstetrics","id":"ITEM-1","issue":"3","issued":{"date-parts":[["1975","9"]]},"page":"383-6","title":"Pancreatitis of unusual origin.","type":"article-journal","volume":"141"},"uris":["http://www.mendeley.com/documents/?uuid=712fbe6d-8d0b-405d-862c-79bc45555fbf"]}],"mendeley":{"formattedCitation":"&lt;sup&gt;[9]&lt;/sup&gt;","plainTextFormattedCitation":"[9]","previouslyFormattedCitation":"&lt;sup&gt;[9]&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[9]</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1975</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7875A90D" w14:textId="32EB8944"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 13x</w:t>
            </w:r>
          </w:p>
        </w:tc>
        <w:tc>
          <w:tcPr>
            <w:tcW w:w="1457" w:type="dxa"/>
            <w:shd w:val="clear" w:color="auto" w:fill="auto"/>
            <w:noWrap/>
          </w:tcPr>
          <w:p w14:paraId="54E33D66" w14:textId="4356646E"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2CB75EA1" w14:textId="3347E182"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9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11B60189" w14:textId="67A30B9F"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32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0E659D58"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6B51F1C3"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Distal pancreatectomy</w:t>
            </w:r>
          </w:p>
        </w:tc>
      </w:tr>
      <w:tr w:rsidR="00FC40C4" w:rsidRPr="00BA7649" w14:paraId="0B39BF92"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13A30819" w14:textId="0F7304C3" w:rsidR="00FC40C4" w:rsidRPr="00C22BF1" w:rsidRDefault="00FC40C4" w:rsidP="0036102B">
            <w:pPr>
              <w:spacing w:after="0" w:line="360" w:lineRule="auto"/>
              <w:jc w:val="both"/>
              <w:rPr>
                <w:rFonts w:ascii="Book Antiqua" w:hAnsi="Book Antiqua" w:cs="Arial"/>
                <w:b w:val="0"/>
                <w:sz w:val="24"/>
                <w:szCs w:val="24"/>
                <w:lang w:val="en-US" w:eastAsia="cs-CZ"/>
              </w:rPr>
            </w:pPr>
            <w:proofErr w:type="spellStart"/>
            <w:r w:rsidRPr="00C22BF1">
              <w:rPr>
                <w:rFonts w:ascii="Book Antiqua" w:hAnsi="Book Antiqua" w:cs="Arial"/>
                <w:b w:val="0"/>
                <w:sz w:val="24"/>
                <w:szCs w:val="24"/>
                <w:lang w:val="en-US" w:eastAsia="cs-CZ"/>
              </w:rPr>
              <w:t>Rosenlund</w:t>
            </w:r>
            <w:proofErr w:type="spellEnd"/>
            <w:r w:rsidRPr="00C22BF1">
              <w:rPr>
                <w:rFonts w:ascii="Book Antiqua" w:hAnsi="Book Antiqua" w:cs="Arial"/>
                <w:b w:val="0"/>
                <w:sz w:val="24"/>
                <w:szCs w:val="24"/>
                <w:lang w:val="en-US" w:eastAsia="cs-CZ"/>
              </w:rPr>
              <w:t xml:space="preserve"> </w:t>
            </w:r>
            <w:r w:rsidR="00687404" w:rsidRPr="00687404">
              <w:rPr>
                <w:rFonts w:ascii="Book Antiqua" w:hAnsi="Book Antiqua" w:cs="Arial" w:hint="eastAsia"/>
                <w:b w:val="0"/>
                <w:i/>
                <w:sz w:val="24"/>
                <w:szCs w:val="24"/>
                <w:lang w:val="en-US" w:eastAsia="zh-CN"/>
              </w:rPr>
              <w:t>et al</w:t>
            </w:r>
            <w:r w:rsidR="00C22BF1" w:rsidRPr="00C22BF1">
              <w:rPr>
                <w:rFonts w:ascii="Book Antiqua" w:hAnsi="Book Antiqua" w:cs="Arial"/>
                <w:sz w:val="24"/>
                <w:szCs w:val="24"/>
                <w:lang w:val="en-US" w:eastAsia="cs-CZ"/>
              </w:rPr>
              <w:fldChar w:fldCharType="begin" w:fldLock="1"/>
            </w:r>
            <w:r w:rsidR="00C22BF1" w:rsidRPr="00C22BF1">
              <w:rPr>
                <w:rFonts w:ascii="Book Antiqua" w:hAnsi="Book Antiqua" w:cs="Arial"/>
                <w:b w:val="0"/>
                <w:sz w:val="24"/>
                <w:szCs w:val="24"/>
                <w:lang w:val="en-US" w:eastAsia="cs-CZ"/>
              </w:rPr>
              <w:instrText>ADDIN CSL_CITATION {"citationItems":[{"id":"ITEM-1","itemData":{"DOI":"10.1177/000992287801701004","ISSN":"0009-9228","PMID":"100265","author":[{"dropping-particle":"","family":"Rosenlund","given":"M L","non-dropping-particle":"","parse-names":false,"suffix":""},{"dropping-particle":"","family":"Schnaufer","given":"L","non-dropping-particle":"","parse-names":false,"suffix":""}],"container-title":"Clinical pediatrics","id":"ITEM-1","issue":"10","issued":{"date-parts":[["1978","10"]]},"page":"747-8,753","title":"Gastric duplication presenting as cyclic abdominal pain.","type":"article-journal","volume":"17"},"uris":["http://www.mendeley.com/documents/?uuid=06e5ac3d-8b66-4da7-87ab-5b4cea15e897"]}],"mendeley":{"formattedCitation":"&lt;sup&gt;[26]&lt;/sup&gt;","plainTextFormattedCitation":"[26]","previouslyFormattedCitation":"&lt;sup&gt;[26]&lt;/sup&gt;"},"properties":{"noteIndex":0},"schema":"https://github.com/citation-style-language/schema/raw/master/csl-citation.json"}</w:instrText>
            </w:r>
            <w:r w:rsidR="00C22BF1" w:rsidRPr="00C22BF1">
              <w:rPr>
                <w:rFonts w:ascii="Book Antiqua" w:hAnsi="Book Antiqua" w:cs="Arial"/>
                <w:sz w:val="24"/>
                <w:szCs w:val="24"/>
                <w:lang w:val="en-US" w:eastAsia="cs-CZ"/>
              </w:rPr>
              <w:fldChar w:fldCharType="separate"/>
            </w:r>
            <w:r w:rsidR="00C22BF1" w:rsidRPr="00C22BF1">
              <w:rPr>
                <w:rFonts w:ascii="Book Antiqua" w:hAnsi="Book Antiqua" w:cs="Arial"/>
                <w:b w:val="0"/>
                <w:noProof/>
                <w:sz w:val="24"/>
                <w:szCs w:val="24"/>
                <w:vertAlign w:val="superscript"/>
                <w:lang w:val="en-US" w:eastAsia="cs-CZ"/>
              </w:rPr>
              <w:t>[26]</w:t>
            </w:r>
            <w:r w:rsidR="00C22BF1" w:rsidRPr="00C22BF1">
              <w:rPr>
                <w:rFonts w:ascii="Book Antiqua" w:hAnsi="Book Antiqua" w:cs="Arial"/>
                <w:sz w:val="24"/>
                <w:szCs w:val="24"/>
                <w:lang w:val="en-US" w:eastAsia="cs-CZ"/>
              </w:rPr>
              <w:fldChar w:fldCharType="end"/>
            </w:r>
            <w:r w:rsidR="00C22BF1">
              <w:rPr>
                <w:rFonts w:ascii="Book Antiqua" w:hAnsi="Book Antiqua" w:cs="Arial" w:hint="eastAsia"/>
                <w:b w:val="0"/>
                <w:sz w:val="24"/>
                <w:szCs w:val="24"/>
                <w:lang w:val="en-US" w:eastAsia="zh-CN"/>
              </w:rPr>
              <w:t xml:space="preserve">, </w:t>
            </w:r>
            <w:r w:rsidRPr="00C22BF1">
              <w:rPr>
                <w:rFonts w:ascii="Book Antiqua" w:hAnsi="Book Antiqua" w:cs="Arial"/>
                <w:b w:val="0"/>
                <w:sz w:val="24"/>
                <w:szCs w:val="24"/>
                <w:lang w:val="en-US" w:eastAsia="cs-CZ"/>
              </w:rPr>
              <w:t>1978</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707A5ADB" w14:textId="723B4E3F"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20FC711B" w14:textId="1441D651"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0F8BE1DE" w14:textId="7501B2F7"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4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0464B8F3" w14:textId="5D3BB69F"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3.5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2717F7B4"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M</w:t>
            </w:r>
          </w:p>
        </w:tc>
        <w:tc>
          <w:tcPr>
            <w:tcW w:w="5569" w:type="dxa"/>
            <w:shd w:val="clear" w:color="auto" w:fill="auto"/>
            <w:noWrap/>
          </w:tcPr>
          <w:p w14:paraId="5D867B6C"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291DFDFA" w14:textId="77777777" w:rsidTr="00FC40C4">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0BBA77DD" w14:textId="3C32F75A"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Black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{"citationItems":[{"id":"ITEM-1","itemData":{"ISSN":"0022-3468","PMID":"3958888","abstract":"Pancreatic duplications with ductal communications should be included in the differential diagnosis of any child presenting with recurrent abdominal pain of unknown etiology and should be considered as a possible cause of pancreatitis in childhood. Such duplications most likely arise from nonregressing diverticula of the pancreatic bud during embryologic development. Their clinical presentation is unique from other duplications because of their anatomic association with the pancreatic duct. Pain and weight loss are the major presenting complaints, although many patients have nausea and vomiting. Serum chemistries, in particular the serum amylase, are usually normal and are of little help in the differential diagnosis. Radiographic evaluation has not been particularly helpful in the past. ERCP, ultrasonic examination, and CT scan show great promise, however. Operative intervention should be tailored for the individual patient. The operation performed will depend upon operative findings. Intraoperative pancreatograms or cystograms are very helpful in differentiating these cysts from others at the time of operation. Pathologically, most of the duplications have a thickened muscular coat that usually has some evidence of inflammation. They are usually lined with gastric mucosa. Except in the most severe cases, the pancreas is histologically normal, suggesting that most of the pain experienced by these patients is secondary to inflammation within the duplication. The inflammatory response may completely destroy the mucosal lining and cause fibrosis within the muscular coat of the duplication. In those instances, these lesions cannot be differentiated from pancreatic pseudocyst. This may account for some of the \"idiopathic\" pseudocysts reported in the literature.","author":[{"dropping-particle":"","family":"Black","given":"P R","non-dropping-particle":"","parse-names":false,"suffix":""},{"dropping-particle":"","family":"Welch","given":"K J","non-dropping-particle":"","parse-names":false,"suffix":""},{"dropping-particle":"","family":"Eraklis","given":"A J","non-dropping-particle":"","parse-names":false,"suffix":""}],"container-title":"Journal of pediatric surgery","id":"ITEM-1","issue":"3","issued":{"date-parts":[["1986","3"]]},"page":"257-61","title":"Juxtapancreatic intestinal duplications with pancreatic ductal communication: a cause of pancreatitis and recurrent abdominal pain in childhood.","type":"article-journal","volume":"21"},"uris":["http://www.mendeley.com/documents/?uuid=a3c54986-5b41-452c-93c6-eeb7ece4930f"]}],"mendeley":{"formattedCitation":"&lt;sup&gt;[27]&lt;/sup&gt;","plainTextFormattedCitation":"[27]","previouslyFormattedCitation":"&lt;sup&gt;[27]&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[27]</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1986</w:t>
            </w:r>
            <w:r w:rsidR="00C22BF1">
              <w:rPr>
                <w:rFonts w:ascii="Book Antiqua" w:hAnsi="Book Antiqua" w:cs="Arial"/>
                <w:b w:val="0"/>
                <w:color w:val="000000"/>
                <w:sz w:val="24"/>
                <w:szCs w:val="24"/>
                <w:lang w:val="en-US" w:eastAsia="cs-CZ"/>
              </w:rPr>
              <w:t xml:space="preserve"> </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0B950040" w14:textId="6F40D043"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6E375C1B" w14:textId="51BEDB89"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5CD5753D"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1 d</w:t>
            </w:r>
          </w:p>
        </w:tc>
        <w:tc>
          <w:tcPr>
            <w:tcW w:w="825" w:type="dxa"/>
            <w:shd w:val="clear" w:color="auto" w:fill="auto"/>
            <w:noWrap/>
          </w:tcPr>
          <w:p w14:paraId="03FF81B3" w14:textId="56D9EC91"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9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7C1F7003"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M</w:t>
            </w:r>
          </w:p>
        </w:tc>
        <w:tc>
          <w:tcPr>
            <w:tcW w:w="5569" w:type="dxa"/>
            <w:shd w:val="clear" w:color="auto" w:fill="auto"/>
            <w:noWrap/>
          </w:tcPr>
          <w:p w14:paraId="5D1927F0"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 xml:space="preserve">Excision of the cyst, </w:t>
            </w:r>
            <w:proofErr w:type="spellStart"/>
            <w:r w:rsidRPr="00BA7649">
              <w:rPr>
                <w:rFonts w:ascii="Book Antiqua" w:hAnsi="Book Antiqua" w:cs="Arial"/>
                <w:sz w:val="24"/>
                <w:szCs w:val="24"/>
                <w:lang w:val="en-US" w:eastAsia="cs-CZ"/>
              </w:rPr>
              <w:t>oversewn</w:t>
            </w:r>
            <w:proofErr w:type="spellEnd"/>
            <w:r w:rsidRPr="00BA7649">
              <w:rPr>
                <w:rFonts w:ascii="Book Antiqua" w:hAnsi="Book Antiqua" w:cs="Arial"/>
                <w:sz w:val="24"/>
                <w:szCs w:val="24"/>
                <w:lang w:val="en-US" w:eastAsia="cs-CZ"/>
              </w:rPr>
              <w:t xml:space="preserve"> communicating duct</w:t>
            </w:r>
          </w:p>
        </w:tc>
      </w:tr>
      <w:tr w:rsidR="00FC40C4" w:rsidRPr="00BA7649" w14:paraId="249CBF59"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20D05A88" w14:textId="0B7373D2"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Spence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{"citationItems":[{"id":"ITEM-1","itemData":{"ISSN":"0022-3468","PMID":"3484784","abstract":"Combined gastric and pancreatic duplications are uncommon. Although patients usually present with symptoms of intestinal obstruction, gastrointestinal (GI) bleeding may occur if the duplication ulcerates and erodes into a neighboring hollow viscus. An upper GI series and barium enema are helpful in making a diagnosis. Combined duplications probably are produced during embryologic development by traction along a neuroenteric band between the stomach and pancreas. Simple surgical excision is the treatment of choice.","author":[{"dropping-particle":"","family":"Spence","given":"R K","non-dropping-particle":"","parse-names":false,"suffix":""},{"dropping-particle":"","family":"Schnaufer","given":"L","non-dropping-particle":"","parse-names":false,"suffix":""},{"dropping-particle":"","family":"Mahboubi","given":"S","non-dropping-particle":"","parse-names":false,"suffix":""}],"container-title":"Journal of pediatric surgery","id":"ITEM-1","issue":"1","issued":{"date-parts":[["1986","1"]]},"page":"68-70","title":"Coexistant gastric duplication and accessory pancreas: clinical manifestations, embryogenesis, and treatment.","type":"article-journal","volume":"21"},"uris":["http://www.mendeley.com/documents/?uuid=79c60212-921c-4954-9ca9-bb7ca5e41643"]}],"mendeley":{"formattedCitation":"&lt;sup&gt;[28]&lt;/sup&gt;","plainTextFormattedCitation":"[28]","previouslyFormattedCitation":"&lt;sup&gt;[28]&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hint="eastAsia"/>
                <w:b w:val="0"/>
                <w:noProof/>
                <w:color w:val="000000"/>
                <w:sz w:val="24"/>
                <w:szCs w:val="24"/>
                <w:vertAlign w:val="superscript"/>
                <w:lang w:val="en-US" w:eastAsia="zh-CN"/>
              </w:rPr>
              <w:t>7</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1986</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742DC515" w14:textId="3F1C92F0"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1AEEA0E1" w14:textId="663EE1D3"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4F9EA118"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5 d</w:t>
            </w:r>
          </w:p>
        </w:tc>
        <w:tc>
          <w:tcPr>
            <w:tcW w:w="825" w:type="dxa"/>
            <w:shd w:val="clear" w:color="auto" w:fill="auto"/>
            <w:noWrap/>
          </w:tcPr>
          <w:p w14:paraId="1396E8E4" w14:textId="01556BB8"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8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1F713E22"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566966E2"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6FBEC996"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4EA97DB8" w14:textId="1220B87A"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Hoffman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{"citationItems":[{"id":"ITEM-1","itemData":{"ISSN":"0039-6060","PMID":"3824165","abstract":"An 18-year-old patient who had recurrent attacks of acute pancreatitis was found on endoscopic retrograde cholangiopancreatography to have an aberrant pancreatic duct which communicated with a juxtagastric cyst. Excision of a gastric antral duplication cyst and the aberrant pancreas was curative. Of the five previously reported cases, none of which had endoscopic retrograde cholangiopancreatography before surgery, all but one required multiple operations before the correct diagnosis was made.","author":[{"dropping-particle":"","family":"Hoffman","given":"M","non-dropping-particle":"","parse-names":false,"suffix":""},{"dropping-particle":"","family":"Sugerman","given":"H J","non-dropping-particle":"","parse-names":false,"suffix":""},{"dropping-particle":"","family":"Heuman","given":"D","non-dropping-particle":"","parse-names":false,"suffix":""},{"dropping-particle":"","family":"Turner","given":"M A","non-dropping-particle":"","parse-names":false,"suffix":""},{"dropping-particle":"","family":"Kisloff","given":"B","non-dropping-particle":"","parse-names":false,"suffix":""}],"container-title":"Surgery","id":"ITEM-1","issue":"3","issued":{"date-parts":[["1987","3"]]},"page":"369-72","title":"Gastric duplication cyst communicating with aberrant pancreatic duct: a rare cause of recurrent acute pancreatitis.","type":"article-journal","volume":"101"},"uris":["http://www.mendeley.com/documents/?uuid=7111aabb-f21d-42cd-8710-c43d876346dc"]}],"mendeley":{"formattedCitation":"&lt;sup&gt;[29]&lt;/sup&gt;","plainTextFormattedCitation":"[29]","previouslyFormattedCitation":"&lt;sup&gt;[29]&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[2</w:t>
            </w:r>
            <w:r w:rsidR="00C22BF1" w:rsidRPr="00C22BF1">
              <w:rPr>
                <w:rFonts w:ascii="Book Antiqua" w:hAnsi="Book Antiqua" w:cs="Arial" w:hint="eastAsia"/>
                <w:b w:val="0"/>
                <w:noProof/>
                <w:color w:val="000000"/>
                <w:sz w:val="24"/>
                <w:szCs w:val="24"/>
                <w:vertAlign w:val="superscript"/>
                <w:lang w:val="en-US" w:eastAsia="zh-CN"/>
              </w:rPr>
              <w:t>8</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1987</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5748CF76" w14:textId="4F52FE5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 3x</w:t>
            </w:r>
          </w:p>
        </w:tc>
        <w:tc>
          <w:tcPr>
            <w:tcW w:w="1457" w:type="dxa"/>
            <w:shd w:val="clear" w:color="auto" w:fill="auto"/>
            <w:noWrap/>
          </w:tcPr>
          <w:p w14:paraId="1F4BD6FC" w14:textId="29C90F76"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3B83315A" w14:textId="45121AAE"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33091F31" w14:textId="62965ED3"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18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7FFE57F0"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5B809AC8"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256CC2E7"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4A23B84E" w14:textId="3C986F5D"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lastRenderedPageBreak/>
              <w:t xml:space="preserve">Lavine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{"citationItems":[{"id":"ITEM-1","itemData":{"DOI":"10.1016/0016-5085(89)90404-6","ISSN":"0016-5085","PMID":"2684724","abstract":"Two cases of children with relapsing pancreatitis due to intramural gastrointestinal duplications with ductal communication to the pancreas are reported. A gastric duplication with ectopic pancreatic tissue was detected by endoscopic cholangiopancreatography in the gastric antrum of a 6-yr-old girl. A periampullary duodenal duplication was visualized preoperatively by duodenoscopy and computed tomography in a 10-yr-old boy. Resection of the duplication was curative in each case.","author":[{"dropping-particle":"","family":"Lavine","given":"Joel E","non-dropping-particle":"","parse-names":false,"suffix":""},{"dropping-particle":"","family":"Harrison","given":"Michael","non-dropping-particle":"","parse-names":false,"suffix":""},{"dropping-particle":"","family":"Heyman","given":"Melvin B","non-dropping-particle":"","parse-names":false,"suffix":""}],"container-title":"Gastroenterology","id":"ITEM-1","issue":"6","issued":{"date-parts":[["1989","12"]]},"page":"1556-8","title":"Gastrointestinal duplications causing relapsing pancreatitis in children.","type":"article-journal","volume":"97"},"uris":["http://www.mendeley.com/documents/?uuid=143b752d-9d5a-4509-888a-7d4898745a8c"]}],"mendeley":{"formattedCitation":"&lt;sup&gt;[30]&lt;/sup&gt;","plainTextFormattedCitation":"[30]","previouslyFormattedCitation":"&lt;sup&gt;[30]&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hint="eastAsia"/>
                <w:b w:val="0"/>
                <w:noProof/>
                <w:color w:val="000000"/>
                <w:sz w:val="24"/>
                <w:szCs w:val="24"/>
                <w:vertAlign w:val="superscript"/>
                <w:lang w:val="en-US" w:eastAsia="zh-CN"/>
              </w:rPr>
              <w:t>29</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1989</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5762579C" w14:textId="5E8D020E"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 6x</w:t>
            </w:r>
          </w:p>
        </w:tc>
        <w:tc>
          <w:tcPr>
            <w:tcW w:w="1457" w:type="dxa"/>
            <w:shd w:val="clear" w:color="auto" w:fill="auto"/>
            <w:noWrap/>
          </w:tcPr>
          <w:p w14:paraId="72C7DC40" w14:textId="6926510D"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7859889F" w14:textId="3DC0B33F"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2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1DDB21E4" w14:textId="24A955A0"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6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7AAFF17B"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4ACFEABA"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Resection of the cyst, resection of aberrant pancreas</w:t>
            </w:r>
          </w:p>
        </w:tc>
      </w:tr>
      <w:tr w:rsidR="00FC40C4" w:rsidRPr="00BA7649" w14:paraId="0933AEE5"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72689461" w14:textId="5D942992"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Bearzi</w:t>
            </w:r>
            <w:proofErr w:type="spellEnd"/>
            <w:r w:rsidRPr="00C22BF1">
              <w:rPr>
                <w:rFonts w:ascii="Book Antiqua" w:hAnsi="Book Antiqua" w:cs="Arial"/>
                <w:b w:val="0"/>
                <w:color w:val="000000"/>
                <w:sz w:val="24"/>
                <w:szCs w:val="24"/>
                <w:lang w:val="en-US" w:eastAsia="cs-CZ"/>
              </w:rPr>
              <w:t xml:space="preserv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{"citationItems":[{"id":"ITEM-1","itemData":{"ISSN":"0392-0623","PMID":"2131936","abstract":"A case of gastric duplication communicating with the pancreatic duct system is reported. The clinical presentation consisted of abdominal pain with recurrent acute pancreatitis. The histopathological examination showed that the duplication was lined with normal pyloric mucosa. In the tubular structure, connecting the duplication to the pancreatic ducts, an increase in the number of serotonin-positive cells was found. The pancreas showed dilatation of the duct system and chronic pancreatitis.","author":[{"dropping-particle":"","family":"Bearzi","given":"I","non-dropping-particle":"","parse-names":false,"suffix":""},{"dropping-particle":"","family":"Ranaldi","given":"R","non-dropping-particle":"","parse-names":false,"suffix":""},{"dropping-particle":"","family":"Brancorsini","given":"D","non-dropping-particle":"","parse-names":false,"suffix":""},{"dropping-particle":"","family":"Feliciotti","given":"F","non-dropping-particle":"","parse-names":false,"suffix":""},{"dropping-particle":"","family":"Guerrieri","given":"M","non-dropping-particle":"","parse-names":false,"suffix":""}],"container-title":"The Italian journal of gastroenterology","id":"ITEM-1","issue":"2","issued":{"date-parts":[["1990","4"]]},"page":"78-81","title":"Gastric duplication communicating with a pancreatic duct. Report of a case.","type":"article-journal","volume":"22"},"uris":["http://www.mendeley.com/documents/?uuid=3cf3f5af-71f2-414e-aa96-f7854ade5df3"]}],"mendeley":{"formattedCitation":"&lt;sup&gt;[31]&lt;/sup&gt;","plainTextFormattedCitation":"[31]","previouslyFormattedCitation":"&lt;sup&gt;[31]&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0</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1990</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11140EE" w14:textId="7D2AECB9"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w:t>
            </w:r>
          </w:p>
        </w:tc>
        <w:tc>
          <w:tcPr>
            <w:tcW w:w="1457" w:type="dxa"/>
            <w:shd w:val="clear" w:color="auto" w:fill="auto"/>
            <w:noWrap/>
          </w:tcPr>
          <w:p w14:paraId="7DF4AF51" w14:textId="6BDAC1E5"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2EF6B3DB" w14:textId="0F469785"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9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495EB518" w14:textId="222F8C3B"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53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51564012"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F</w:t>
            </w:r>
          </w:p>
        </w:tc>
        <w:tc>
          <w:tcPr>
            <w:tcW w:w="5569" w:type="dxa"/>
            <w:shd w:val="clear" w:color="auto" w:fill="auto"/>
            <w:noWrap/>
          </w:tcPr>
          <w:p w14:paraId="74E4D105"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proofErr w:type="spellStart"/>
            <w:r w:rsidRPr="00BA7649">
              <w:rPr>
                <w:rFonts w:ascii="Book Antiqua" w:hAnsi="Book Antiqua" w:cs="Arial"/>
                <w:sz w:val="24"/>
                <w:szCs w:val="24"/>
                <w:lang w:val="en-US" w:eastAsia="cs-CZ"/>
              </w:rPr>
              <w:t>Billroth</w:t>
            </w:r>
            <w:proofErr w:type="spellEnd"/>
            <w:r w:rsidRPr="00BA7649">
              <w:rPr>
                <w:rFonts w:ascii="Book Antiqua" w:hAnsi="Book Antiqua" w:cs="Arial"/>
                <w:sz w:val="24"/>
                <w:szCs w:val="24"/>
                <w:lang w:val="en-US" w:eastAsia="cs-CZ"/>
              </w:rPr>
              <w:t xml:space="preserve"> I, distal pancreatectomy</w:t>
            </w:r>
          </w:p>
        </w:tc>
      </w:tr>
      <w:tr w:rsidR="00FC40C4" w:rsidRPr="00BA7649" w14:paraId="2B859FE0"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2ABF6E11" w14:textId="11FE4108"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Alessandrini</w:t>
            </w:r>
            <w:proofErr w:type="spellEnd"/>
            <w:r w:rsidR="00C22BF1">
              <w:rPr>
                <w:rFonts w:ascii="Book Antiqua" w:hAnsi="Book Antiqua" w:cs="Arial" w:hint="eastAsia"/>
                <w:b w:val="0"/>
                <w:color w:val="000000"/>
                <w:sz w:val="24"/>
                <w:szCs w:val="24"/>
                <w:lang w:val="en-US" w:eastAsia="zh-CN"/>
              </w:rPr>
              <w:t xml:space="preserv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{"citationItems":[{"id":"ITEM-1","itemData":{"DOI":"10.1055/s-2008-1042511","ISSN":"0939-7248","PMID":"1747365","abstract":"A case of gastric duplication in connection with an aberrant pancreas in a 14 months old boy is related. The non-specificity of signs and symptoms explains why the diagnosis of these lesions has been often mislead and usually made at laparotomy. Ultrasound and technetium scan could adequately characterize these anomalies pre-operatively. Simple excision is the treatment of choice.","author":[{"dropping-particle":"","family":"Alessandrini","given":"P","non-dropping-particle":"","parse-names":false,"suffix":""},{"dropping-particle":"","family":"Derlon","given":"S","non-dropping-particle":"","parse-names":false,"suffix":""}],"container-title":"European journal of pediatric surgery : official journal of Austrian Association of Pediatric Surgery ... [et al] = Zeitschrift fur Kinderchirurgie","id":"ITEM-1","issue":"5","issued":{"date-parts":[["1991","10"]]},"page":"309-11","title":"Gastric duplication communicating with an aberrant pancreas.","type":"article-journal","volume":"1"},"uris":["http://www.mendeley.com/documents/?uuid=e3bc3712-9712-4253-b45a-90aa27bfde1c"]}],"mendeley":{"formattedCitation":"&lt;sup&gt;[32]&lt;/sup&gt;","plainTextFormattedCitation":"[32]","previouslyFormattedCitation":"&lt;sup&gt;[32]&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1</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1991</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0CEE59C5" w14:textId="0E24FC24"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2EF69B02" w14:textId="2AABA2D3"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45A5574B"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1 d</w:t>
            </w:r>
          </w:p>
        </w:tc>
        <w:tc>
          <w:tcPr>
            <w:tcW w:w="825" w:type="dxa"/>
            <w:shd w:val="clear" w:color="auto" w:fill="auto"/>
            <w:noWrap/>
          </w:tcPr>
          <w:p w14:paraId="7312C198" w14:textId="15236EC8"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14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3199CCE5"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M</w:t>
            </w:r>
          </w:p>
        </w:tc>
        <w:tc>
          <w:tcPr>
            <w:tcW w:w="5569" w:type="dxa"/>
            <w:shd w:val="clear" w:color="auto" w:fill="auto"/>
            <w:noWrap/>
          </w:tcPr>
          <w:p w14:paraId="74563D96"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12ED3659"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4F636535" w14:textId="57FDB4D6"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Moss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{"citationItems":[{"id":"ITEM-1","itemData":{"DOI":"10.1016/S0022-3468(96)90691-0","ISBN":"0022-3468 (Print) 0022-3468 (Linking)","ISSN":"0022-3468","PMID":"8861497","abstract":"Developmental anomalies of the pancreas and its ductal drainage system are an important cause of pancreatitis. Patients with such anomalies require appropriate surgical intervention. This report concerns an uncommon foregut anomaly that causes pancreatitis. A 9-year-old girl had recurrent pancreatitis secondary to a gastric duplication communicating with an aberrant pancreatic lobe. Appreciation of the relevant anatomy led to successful surgical management of the pancreatitis.","author":[{"dropping-particle":"","family":"Moss","given":"R L","non-dropping-particle":"","parse-names":false,"suffix":""},{"dropping-particle":"","family":"Ryan","given":"John A.","non-dropping-particle":"","parse-names":false,"suffix":""},{"dropping-particle":"","family":"Kozarek","given":"Richard A.","non-dropping-particle":"","parse-names":false,"suffix":""},{"dropping-particle":"","family":"Hatch","given":"Edwin I.","non-dropping-particle":"","parse-names":false,"suffix":""}],"container-title":"Journal of pediatric surgery","id":"ITEM-1","issue":"5","issued":{"date-parts":[["1996","5"]]},"page":"733-6","title":"Pancreatitis caused by a gastric duplication communicating with an aberrant pancreatic lobe.","type":"article-journal","volume":"31"},"uris":["http://www.mendeley.com/documents/?uuid=6b320f05-8f9d-4781-9e38-ab0d8cd00e6c"]}],"mendeley":{"formattedCitation":"&lt;sup&gt;[33]&lt;/sup&gt;","plainTextFormattedCitation":"[33]","previouslyFormattedCitation":"&lt;sup&gt;[33]&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2</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1996</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32E83BD" w14:textId="0DAB29A4"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w:t>
            </w:r>
          </w:p>
        </w:tc>
        <w:tc>
          <w:tcPr>
            <w:tcW w:w="1457" w:type="dxa"/>
            <w:shd w:val="clear" w:color="auto" w:fill="auto"/>
            <w:noWrap/>
          </w:tcPr>
          <w:p w14:paraId="1A80A934" w14:textId="297C1D0F"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54E7E490" w14:textId="0B5D9CBE"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7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5F385CC0" w14:textId="2152CD56"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4"/>
                <w:szCs w:val="24"/>
                <w:lang w:val="en-US" w:eastAsia="zh-CN"/>
              </w:rPr>
            </w:pPr>
            <w:r w:rsidRPr="00BA7649">
              <w:rPr>
                <w:rFonts w:ascii="Book Antiqua" w:hAnsi="Book Antiqua" w:cs="Arial"/>
                <w:color w:val="000000"/>
                <w:sz w:val="24"/>
                <w:szCs w:val="24"/>
                <w:lang w:val="en-US" w:eastAsia="cs-CZ"/>
              </w:rPr>
              <w:t xml:space="preserve">9 </w:t>
            </w:r>
            <w:proofErr w:type="spellStart"/>
            <w:r w:rsidRPr="00BA7649">
              <w:rPr>
                <w:rFonts w:ascii="Book Antiqua" w:hAnsi="Book Antiqua" w:cs="Arial"/>
                <w:color w:val="000000"/>
                <w:sz w:val="24"/>
                <w:szCs w:val="24"/>
                <w:lang w:val="en-US" w:eastAsia="cs-CZ"/>
              </w:rPr>
              <w:t>y</w:t>
            </w:r>
            <w:r w:rsidR="005A7F92">
              <w:rPr>
                <w:rFonts w:ascii="Book Antiqua" w:hAnsi="Book Antiqua" w:cs="Arial" w:hint="eastAsia"/>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104B15EF" w14:textId="77777777" w:rsidR="00FC40C4" w:rsidRPr="00BA7649" w:rsidRDefault="00FC40C4" w:rsidP="0036102B">
            <w:pPr>
              <w:spacing w:after="0" w:line="360" w:lineRule="auto"/>
              <w:jc w:val="both"/>
              <w:rPr>
                <w:rFonts w:ascii="Book Antiqua" w:hAnsi="Book Antiqua" w:cs="Arial"/>
                <w:color w:val="000000"/>
                <w:sz w:val="24"/>
                <w:szCs w:val="24"/>
                <w:lang w:val="en-US" w:eastAsia="cs-CZ"/>
              </w:rPr>
            </w:pPr>
            <w:r w:rsidRPr="00BA7649">
              <w:rPr>
                <w:rFonts w:ascii="Book Antiqua" w:hAnsi="Book Antiqua" w:cs="Arial"/>
                <w:color w:val="000000"/>
                <w:sz w:val="24"/>
                <w:szCs w:val="24"/>
                <w:lang w:val="en-US" w:eastAsia="cs-CZ"/>
              </w:rPr>
              <w:t>F</w:t>
            </w:r>
          </w:p>
        </w:tc>
        <w:tc>
          <w:tcPr>
            <w:tcW w:w="5569" w:type="dxa"/>
            <w:shd w:val="clear" w:color="auto" w:fill="auto"/>
            <w:noWrap/>
          </w:tcPr>
          <w:p w14:paraId="2B951FAF"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Roux-en-Y limb drainage</w:t>
            </w:r>
          </w:p>
        </w:tc>
      </w:tr>
      <w:tr w:rsidR="00FC40C4" w:rsidRPr="00BA7649" w14:paraId="0A82FB1C"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18569EE6" w14:textId="589D3412"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Whiddon</w:t>
            </w:r>
            <w:proofErr w:type="spellEnd"/>
            <w:r w:rsidRPr="00C22BF1">
              <w:rPr>
                <w:rFonts w:ascii="Book Antiqua" w:hAnsi="Book Antiqua" w:cs="Arial"/>
                <w:b w:val="0"/>
                <w:color w:val="000000"/>
                <w:sz w:val="24"/>
                <w:szCs w:val="24"/>
                <w:lang w:val="en-US" w:eastAsia="cs-CZ"/>
              </w:rPr>
              <w:t xml:space="preserv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{"citationItems":[{"id":"ITEM-1","itemData":{"ISSN":"0003-1348","PMID":"9926743","abstract":"A 24-year-old female patient who had suffered from recurrent bouts of acute pancreatitis for over 3 years was found on endoscopic retrograde cholangiopancreatography to have an aberrant pancreatic duct that terminated in a cyst. An aberrant lobe of pancreas had been discovered at exploratory laparotomy 3 years previously and was left untreated. Excision of the aberrant lobe of pancreas and accompanying gastric duplication cyst was curative. This case illustrates the importance of obtaining endoscopic retrograde cholangiopancreatography in all young individuals with recurrent pancreatitis to detect this rare, but curable, cause of pancreatitis.","author":[{"dropping-particle":"","family":"Whiddon","given":"D R","non-dropping-particle":"","parse-names":false,"suffix":""},{"dropping-particle":"","family":"Olutoye","given":"O O","non-dropping-particle":"","parse-names":false,"suffix":""},{"dropping-particle":"","family":"Broderick","given":"T J","non-dropping-particle":"","parse-names":false,"suffix":""},{"dropping-particle":"","family":"Mills","given":"A S","non-dropping-particle":"","parse-names":false,"suffix":""},{"dropping-particle":"","family":"Turner","given":"M A","non-dropping-particle":"","parse-names":false,"suffix":""},{"dropping-particle":"","family":"Zfass","given":"A M","non-dropping-particle":"","parse-names":false,"suffix":""},{"dropping-particle":"","family":"Sugerman","given":"H J","non-dropping-particle":"","parse-names":false,"suffix":""}],"container-title":"The American surgeon","id":"ITEM-1","issue":"2","issued":{"date-parts":[["1999","2"]]},"page":"121-4","title":"Recurrent acute pancreatitis caused by a gastric duplication communicating with an aberrant pancreas.","type":"article-journal","volume":"65"},"uris":["http://www.mendeley.com/documents/?uuid=5eddca9c-fb2b-4be6-bffc-beb2d64ea1a8"]}],"mendeley":{"formattedCitation":"&lt;sup&gt;[34]&lt;/sup&gt;","plainTextFormattedCitation":"[34]","previouslyFormattedCitation":"&lt;sup&gt;[34]&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3</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1999</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4E1AA4E3" w14:textId="2FAF280D"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w:t>
            </w:r>
          </w:p>
        </w:tc>
        <w:tc>
          <w:tcPr>
            <w:tcW w:w="1457" w:type="dxa"/>
            <w:shd w:val="clear" w:color="auto" w:fill="auto"/>
            <w:noWrap/>
          </w:tcPr>
          <w:p w14:paraId="6F346F4E" w14:textId="023A38AC"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499EF12E" w14:textId="009C2B72"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4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719756A3" w14:textId="023B67AB"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4"/>
                <w:szCs w:val="24"/>
                <w:lang w:val="en-US" w:eastAsia="zh-CN"/>
              </w:rPr>
            </w:pPr>
            <w:r w:rsidRPr="00BA7649">
              <w:rPr>
                <w:rFonts w:ascii="Book Antiqua" w:hAnsi="Book Antiqua" w:cs="Arial"/>
                <w:color w:val="000000"/>
                <w:sz w:val="24"/>
                <w:szCs w:val="24"/>
                <w:lang w:val="en-US" w:eastAsia="cs-CZ"/>
              </w:rPr>
              <w:t xml:space="preserve">24 </w:t>
            </w:r>
            <w:proofErr w:type="spellStart"/>
            <w:r w:rsidRPr="00BA7649">
              <w:rPr>
                <w:rFonts w:ascii="Book Antiqua" w:hAnsi="Book Antiqua" w:cs="Arial"/>
                <w:color w:val="000000"/>
                <w:sz w:val="24"/>
                <w:szCs w:val="24"/>
                <w:lang w:val="en-US" w:eastAsia="cs-CZ"/>
              </w:rPr>
              <w:t>y</w:t>
            </w:r>
            <w:r w:rsidR="005A7F92">
              <w:rPr>
                <w:rFonts w:ascii="Book Antiqua" w:hAnsi="Book Antiqua" w:cs="Arial" w:hint="eastAsia"/>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55E39EC1" w14:textId="77777777" w:rsidR="00FC40C4" w:rsidRPr="00BA7649" w:rsidRDefault="00FC40C4" w:rsidP="0036102B">
            <w:pPr>
              <w:spacing w:after="0" w:line="360" w:lineRule="auto"/>
              <w:jc w:val="both"/>
              <w:rPr>
                <w:rFonts w:ascii="Book Antiqua" w:hAnsi="Book Antiqua" w:cs="Arial"/>
                <w:color w:val="000000"/>
                <w:sz w:val="24"/>
                <w:szCs w:val="24"/>
                <w:lang w:val="en-US" w:eastAsia="cs-CZ"/>
              </w:rPr>
            </w:pPr>
            <w:r w:rsidRPr="00BA7649">
              <w:rPr>
                <w:rFonts w:ascii="Book Antiqua" w:hAnsi="Book Antiqua" w:cs="Arial"/>
                <w:color w:val="000000"/>
                <w:sz w:val="24"/>
                <w:szCs w:val="24"/>
                <w:lang w:val="en-US" w:eastAsia="cs-CZ"/>
              </w:rPr>
              <w:t>F</w:t>
            </w:r>
          </w:p>
        </w:tc>
        <w:tc>
          <w:tcPr>
            <w:tcW w:w="5569" w:type="dxa"/>
            <w:shd w:val="clear" w:color="auto" w:fill="auto"/>
            <w:noWrap/>
          </w:tcPr>
          <w:p w14:paraId="184E2F8D"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5B70CC75"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2A75C11A" w14:textId="301E2B19"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Muraoka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{"citationItems":[{"id":"ITEM-1","itemData":{"DOI":"10.1007/s005950200092","ISBN":"0941-1291 (Print) 0941-1291 (Linking)","ISSN":"0941-1291","PMID":"12107781","abstract":"We report an extremely rare case of a gastric duplication cyst together with an aberrant pancreatic ductal system, which communicated with the stomach rather than the pancreatic ductal system with no evidence of pancreatitis. A 46-year-old woman developed severe abdominal pain after a 10-year history of occasional mild abdominal pain. Upper gastrointestinal barium radiography showed a rigidity of the stomach wall, and gastroscopy revealed a fistula orifice at a greater curvature of the gastric body. Subsequent endoscopic suction of mucous secretion from within the fistula provided immediate pain relief. Abdominal computed tomography and ultrasonography showed a cystic mass contiguous with the stomach wall. Surgical exploration revealed an uncommon anomaly of a gastric duplication cyst with the aberrant pancreatic lobe. The patient made an uneventful recovery and remains well 4 years after surgery. We also herein review ten other similar cases of this uncommon congenital anomaly reported in the literature.","author":[{"dropping-particle":"","family":"Muraoka","given":"Atsushi","non-dropping-particle":"","parse-names":false,"suffix":""},{"dropping-particle":"","family":"Tsuruno","given":"Masaki","non-dropping-particle":"","parse-names":false,"suffix":""},{"dropping-particle":"","family":"Katsuno","given":"Gotaro","non-dropping-particle":"","parse-names":false,"suffix":""},{"dropping-particle":"","family":"Sato","given":"Naohiro","non-dropping-particle":"","parse-names":false,"suffix":""},{"dropping-particle":"","family":"Murata","given":"Toshihiro","non-dropping-particle":"","parse-names":false,"suffix":""},{"dropping-particle":"","family":"Kokudo","given":"Yasutaka","non-dropping-particle":"","parse-names":false,"suffix":""},{"dropping-particle":"","family":"Tatemoto","given":"Akihiko","non-dropping-particle":"","parse-names":false,"suffix":""},{"dropping-particle":"","family":"Sone","given":"Yoshiyuki","non-dropping-particle":"","parse-names":false,"suffix":""},{"dropping-particle":"","family":"Kagawa","given":"Shigeo","non-dropping-particle":"","parse-names":false,"suffix":""},{"dropping-particle":"","family":"Tsumura","given":"Makoto","non-dropping-particle":"","parse-names":false,"suffix":""},{"dropping-particle":"","family":"Mizobuchi","given":"Koichi","non-dropping-particle":"","parse-names":false,"suffix":""}],"container-title":"Surgery Today","id":"ITEM-1","issue":"6","issued":{"date-parts":[["2002","5","5"]]},"page":"531-535","title":"A Gastric Duplication Cyst with an Aberrant Pancreatic Ductal System: Report of a Case","type":"article-journal","volume":"32"},"uris":["http://www.mendeley.com/documents/?uuid=4a70a9b2-2e81-4e18-94a3-daa19df2411e"]}],"mendeley":{"formattedCitation":"&lt;sup&gt;[22]&lt;/sup&gt;","plainTextFormattedCitation":"[22]","previouslyFormattedCitation":"&lt;sup&gt;[22]&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[22]</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2002</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027DBE9E" w14:textId="3B34E5D9"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2D066168" w14:textId="333DA460"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68D39A7D" w14:textId="3C04C7E4"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10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18DA97BC" w14:textId="1E7540B8"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46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14FBD779"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F</w:t>
            </w:r>
          </w:p>
        </w:tc>
        <w:tc>
          <w:tcPr>
            <w:tcW w:w="5569" w:type="dxa"/>
            <w:shd w:val="clear" w:color="auto" w:fill="auto"/>
            <w:noWrap/>
          </w:tcPr>
          <w:p w14:paraId="1C85FE12"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Distal gastrectomy, resection of aberrant pancreas</w:t>
            </w:r>
          </w:p>
        </w:tc>
      </w:tr>
      <w:tr w:rsidR="00FC40C4" w:rsidRPr="00BA7649" w14:paraId="2C358C7C"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405FAAAC" w14:textId="06B24761"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Hishiki</w:t>
            </w:r>
            <w:proofErr w:type="spellEnd"/>
            <w:r w:rsidR="009B5F87" w:rsidRPr="00C22BF1">
              <w:rPr>
                <w:rFonts w:ascii="Book Antiqua" w:hAnsi="Book Antiqua" w:cs="Arial"/>
                <w:b w:val="0"/>
                <w:color w:val="000000"/>
                <w:sz w:val="24"/>
                <w:szCs w:val="24"/>
                <w:lang w:val="en-US" w:eastAsia="cs-CZ"/>
              </w:rPr>
              <w:t xml:space="preserv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{"citationItems":[{"id":"ITEM-1","itemData":{"DOI":"10.1016/j.jpedsurg.2008.04.009","ISSN":"1531-5037","PMID":"18778980","abstract":"A rare case of gastric duplication of childhood is reported. A 1-month-old boy underwent pyloromyotomy for infantile hypertrophic pyloric stenosis. At laparotomy, a protruding lesion was identified in the anterior wall of the pylorus. The pylorus was hypertrophic as indicated preoperatively, and a normal pyloromyotomy was performed. Wedge biopsy of the protruding lesion revealed an intestinal structure, and gastric duplication was diagnosed. The child remained asymptomatic thereafter, but considering the risk of the duplication becoming symptomatic, a second laparotomy was performed at 1 year of age. The duplication cyst shared part of the wall with the pylorus, and the cyst was removed by cystectomy, leaving the pyloric muscle intact. The cyst was found to be communicating with the pancreatic duct. The child is doing well without any symptoms as of 18 months after second laparotomy. To the best of our knowledge, this is the youngest case of gastroduodenal duplication with pancreatic duct communication yet reported.","author":[{"dropping-particle":"","family":"Hishiki","given":"Tomoro","non-dropping-particle":"","parse-names":false,"suffix":""},{"dropping-particle":"","family":"Saito","given":"Takeshi","non-dropping-particle":"","parse-names":false,"suffix":""},{"dropping-particle":"","family":"Terui","given":"Keita","non-dropping-particle":"","parse-names":false,"suffix":""},{"dropping-particle":"","family":"Mitsunaga","given":"Tetsuya","non-dropping-particle":"","parse-names":false,"suffix":""},{"dropping-particle":"","family":"Nakata","given":"Mitsuyuki","non-dropping-particle":"","parse-names":false,"suffix":""},{"dropping-particle":"","family":"Matsuura","given":"Gen","non-dropping-particle":"","parse-names":false,"suffix":""},{"dropping-particle":"","family":"Yoshida","given":"Hideo","non-dropping-particle":"","parse-names":false,"suffix":""}],"container-title":"Journal of pediatric surgery","id":"ITEM-1","issue":"9","issued":{"date-parts":[["2008","9"]]},"page":"e1-3","title":"A rare presentation in a case of gastric duplication cyst communicating to the pancreatic duct: coincidental detection during pyloromyotomy for hypertrophic pyloric stenosis.","type":"article-journal","volume":"43"},"uris":["http://www.mendeley.com/documents/?uuid=12554646-affc-47cd-aeaf-af51b1580b3f"]}],"mendeley":{"formattedCitation":"&lt;sup&gt;[35]&lt;/sup&gt;","plainTextFormattedCitation":"[35]","previouslyFormattedCitation":"&lt;sup&gt;[35]&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4</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2008</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1235F7A" w14:textId="189968E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3512A0BD" w14:textId="180752D0"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26AD4F33" w14:textId="134097A2"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61C41784" w14:textId="3005CB9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1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3AC70170"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M</w:t>
            </w:r>
          </w:p>
        </w:tc>
        <w:tc>
          <w:tcPr>
            <w:tcW w:w="5569" w:type="dxa"/>
            <w:shd w:val="clear" w:color="auto" w:fill="auto"/>
            <w:noWrap/>
          </w:tcPr>
          <w:p w14:paraId="7F8F0165"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 xml:space="preserve">Enucleation of cyst, </w:t>
            </w:r>
            <w:proofErr w:type="spellStart"/>
            <w:r w:rsidRPr="00BA7649">
              <w:rPr>
                <w:rFonts w:ascii="Book Antiqua" w:hAnsi="Book Antiqua" w:cs="Arial"/>
                <w:sz w:val="24"/>
                <w:szCs w:val="24"/>
                <w:lang w:val="en-US" w:eastAsia="cs-CZ"/>
              </w:rPr>
              <w:t>oversewn</w:t>
            </w:r>
            <w:proofErr w:type="spellEnd"/>
            <w:r w:rsidRPr="00BA7649">
              <w:rPr>
                <w:rFonts w:ascii="Book Antiqua" w:hAnsi="Book Antiqua" w:cs="Arial"/>
                <w:sz w:val="24"/>
                <w:szCs w:val="24"/>
                <w:lang w:val="en-US" w:eastAsia="cs-CZ"/>
              </w:rPr>
              <w:t xml:space="preserve"> communicating fistula</w:t>
            </w:r>
          </w:p>
        </w:tc>
      </w:tr>
      <w:tr w:rsidR="00FC40C4" w:rsidRPr="00BA7649" w14:paraId="4ED0D198"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4E55662D" w14:textId="58A485CA"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Shinde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10.1016/j.gie.2008.04.059","ISSN":"00165107","author":[{"dropping-particle":"","family":"Shinde","given":"Trupti","non-dropping-particle":"","parse-names":false,"suffix":""},{"dropping-particle":"","family":"Lindner","given":"Jennifer","non-dropping-particle":"","parse-names":false,"suffix":""},{"dropping-particle":"","family":"Silverman","given":"Jan","non-dropping-particle":"","parse-names":false,"suffix":""},{"dropping-particle":"","family":"Agrawal","given":"Rad","non-dropping-particle":"","parse-names":false,"suffix":""},{"dropping-particle":"","family":"Dhawan","given":"Manish","non-dropping-particle":"","parse-names":false,"suffix":""}],"container-title":"Gastrointestinal Endoscopy","id":"ITEM-1","issue":"2","issued":{"date-parts":[["2009","2"]]},"page":"377-379","publisher":"American Society for Gastrointestinal Endoscopy","title":"Gastric-duplication cyst with an aberrant pancreatic-ductal system: an unusual cause of recurrent abdominal pain","type":"article-journal","volume":"69"},"uris":["http://www.mendeley.com/documents/?uuid=f24482ae-1714-47ee-9ff7-8791f104d9e7"]}],"mendeley":{"formattedCitation":"&lt;sup&gt;[36]&lt;/sup&gt;","plainTextFormattedCitation":"[36]","previouslyFormattedCitation":"&lt;sup&gt;[36]&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5</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2009</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D3DAF07" w14:textId="2F8C5B53"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027081DA" w14:textId="6F8CFFDF"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313247A9" w14:textId="696019FF"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4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70F3F277" w14:textId="26D24A0B"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49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59A9A86E"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F</w:t>
            </w:r>
          </w:p>
        </w:tc>
        <w:tc>
          <w:tcPr>
            <w:tcW w:w="5569" w:type="dxa"/>
            <w:shd w:val="clear" w:color="auto" w:fill="auto"/>
            <w:noWrap/>
          </w:tcPr>
          <w:p w14:paraId="5CAF5EB3"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Resection of the cyst, resection of aberrant pancreas</w:t>
            </w:r>
          </w:p>
        </w:tc>
      </w:tr>
      <w:tr w:rsidR="00FC40C4" w:rsidRPr="00BA7649" w14:paraId="5E3EB53D"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3A6CFB0A" w14:textId="2BD68DD6"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Chin </w:t>
            </w:r>
            <w:r w:rsidR="00687404" w:rsidRPr="00687404">
              <w:rPr>
                <w:rFonts w:ascii="Book Antiqua" w:hAnsi="Book Antiqua" w:cs="Arial" w:hint="eastAsia"/>
                <w:b w:val="0"/>
                <w:i/>
                <w:color w:val="000000"/>
                <w:sz w:val="24"/>
                <w:szCs w:val="24"/>
                <w:lang w:val="en-US" w:eastAsia="zh-CN"/>
              </w:rPr>
              <w:t>et al</w:t>
            </w:r>
            <w:r w:rsidR="00C22BF1" w:rsidRPr="00C22BF1">
              <w:rPr>
                <w:rFonts w:ascii="Book Antiqua" w:hAnsi="Book Antiqua" w:cs="Arial"/>
                <w:color w:val="000000"/>
                <w:sz w:val="24"/>
                <w:szCs w:val="24"/>
                <w:lang w:val="en-US" w:eastAsia="cs-CZ"/>
              </w:rPr>
              <w:fldChar w:fldCharType="begin" w:fldLock="1"/>
            </w:r>
            <w:r w:rsidR="00C22BF1" w:rsidRPr="00C22BF1">
              <w:rPr>
                <w:rFonts w:ascii="Book Antiqua" w:hAnsi="Book Antiqua" w:cs="Arial"/>
                <w:b w:val="0"/>
                <w:color w:val="000000"/>
                <w:sz w:val="24"/>
                <w:szCs w:val="24"/>
                <w:lang w:val="en-US" w:eastAsia="cs-CZ"/>
              </w:rPr>
              <w:instrText>ADDIN CSL_CITATION {"citationItems":[{"id":"ITEM-1","itemData":{"DOI":"10.1016/j.jpedsurg.2011.02.045","ISSN":"1531-5037","PMID":"21763850","abstract":"An 11-day-old neonate presents with worsening nonbilious emesis and radiographic findings suggestive of pyloric stenosis. Using a laparoscopic approach, a slightly asymmetric and hypertrophied pylorus was visualized. The unusual age of presentation and appearance of the pylorus led to the decision to perform an open exploration for suspicion of a pyloric duplication. An incision of the pyloric muscle exposed and confirmed a duplication cyst. Further exposure revealed accessory pancreatic tissue communicating from the cyst to the main body of the pancreas. The duplication cyst and accessory pancreas were resected, and the patient had an uneventful recovery. Pyloric duplication is a rare cause of congenital extrinsic obstruction in the newborn. Even rarer is a communication of the duplication cyst with the pancreas. Resection of the duplication cyst and the aberrant pancreatic tissue and duct is recommended.","author":[{"dropping-particle":"","family":"Chin","given":"Anthony C.","non-dropping-particle":"","parse-names":false,"suffix":""},{"dropping-particle":"","family":"Radhakrishnan","given":"Ravi S.","non-dropping-particle":"","parse-names":false,"suffix":""},{"dropping-particle":"","family":"Lloyd","given":"Jesse","non-dropping-particle":"","parse-names":false,"suffix":""},{"dropping-particle":"","family":"Reynolds","given":"Marleta","non-dropping-particle":"","parse-names":false,"suffix":""}],"container-title":"Journal of pediatric surgery","id":"ITEM-1","issue":"7","issued":{"date-parts":[["2011"]]},"page":"1442-4","publisher":"Elsevier Inc.","title":"Pyloric duplication with communication to the pancreas in a neonate simulating hypertrophic pyloric stenosis.","type":"article-journal","volume":"46"},"uris":["http://www.mendeley.com/documents/?uuid=be5c7fa1-8010-4e3e-acdb-7c622956edee"]}],"mendeley":{"formattedCitation":"&lt;sup&gt;[37]&lt;/sup&gt;","plainTextFormattedCitation":"[37]","previouslyFormattedCitation":"&lt;sup&gt;[37]&lt;/sup&gt;"},"properties":{"noteIndex":0},"schema":"https://github.com/citation-style-language/schema/raw/master/csl-citation.json"}</w:instrText>
            </w:r>
            <w:r w:rsidR="00C22BF1" w:rsidRPr="00C22BF1">
              <w:rPr>
                <w:rFonts w:ascii="Book Antiqua" w:hAnsi="Book Antiqua" w:cs="Arial"/>
                <w:color w:val="000000"/>
                <w:sz w:val="24"/>
                <w:szCs w:val="24"/>
                <w:lang w:val="en-US" w:eastAsia="cs-CZ"/>
              </w:rPr>
              <w:fldChar w:fldCharType="separate"/>
            </w:r>
            <w:r w:rsidR="00C22BF1" w:rsidRPr="00C22BF1">
              <w:rPr>
                <w:rFonts w:ascii="Book Antiqua" w:hAnsi="Book Antiqua" w:cs="Arial"/>
                <w:b w:val="0"/>
                <w:noProof/>
                <w:color w:val="000000"/>
                <w:sz w:val="24"/>
                <w:szCs w:val="24"/>
                <w:vertAlign w:val="superscript"/>
                <w:lang w:val="en-US" w:eastAsia="cs-CZ"/>
              </w:rPr>
              <w:t>[3</w:t>
            </w:r>
            <w:r w:rsidR="00C22BF1" w:rsidRPr="00C22BF1">
              <w:rPr>
                <w:rFonts w:ascii="Book Antiqua" w:hAnsi="Book Antiqua" w:cs="Arial" w:hint="eastAsia"/>
                <w:b w:val="0"/>
                <w:noProof/>
                <w:color w:val="000000"/>
                <w:sz w:val="24"/>
                <w:szCs w:val="24"/>
                <w:vertAlign w:val="superscript"/>
                <w:lang w:val="en-US" w:eastAsia="zh-CN"/>
              </w:rPr>
              <w:t>6</w:t>
            </w:r>
            <w:r w:rsidR="00C22BF1" w:rsidRPr="00C22BF1">
              <w:rPr>
                <w:rFonts w:ascii="Book Antiqua" w:hAnsi="Book Antiqua" w:cs="Arial"/>
                <w:b w:val="0"/>
                <w:noProof/>
                <w:color w:val="000000"/>
                <w:sz w:val="24"/>
                <w:szCs w:val="24"/>
                <w:vertAlign w:val="superscript"/>
                <w:lang w:val="en-US" w:eastAsia="cs-CZ"/>
              </w:rPr>
              <w:t>]</w:t>
            </w:r>
            <w:r w:rsidR="00C22BF1" w:rsidRPr="00C22BF1">
              <w:rPr>
                <w:rFonts w:ascii="Book Antiqua" w:hAnsi="Book Antiqua" w:cs="Arial"/>
                <w:color w:val="000000"/>
                <w:sz w:val="24"/>
                <w:szCs w:val="24"/>
                <w:lang w:val="en-US" w:eastAsia="cs-CZ"/>
              </w:rPr>
              <w:fldChar w:fldCharType="end"/>
            </w:r>
            <w:r w:rsidR="00C22BF1">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2011</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01E7767E" w14:textId="0C252AC3"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tcW w:w="1457" w:type="dxa"/>
            <w:shd w:val="clear" w:color="auto" w:fill="auto"/>
            <w:noWrap/>
          </w:tcPr>
          <w:p w14:paraId="27B97AAB" w14:textId="4D6F29DD"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11A3C320" w14:textId="77777777"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1 d</w:t>
            </w:r>
          </w:p>
        </w:tc>
        <w:tc>
          <w:tcPr>
            <w:tcW w:w="825" w:type="dxa"/>
            <w:shd w:val="clear" w:color="auto" w:fill="auto"/>
            <w:noWrap/>
          </w:tcPr>
          <w:p w14:paraId="5281544D"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11 d</w:t>
            </w:r>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468BF839"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F</w:t>
            </w:r>
          </w:p>
        </w:tc>
        <w:tc>
          <w:tcPr>
            <w:tcW w:w="5569" w:type="dxa"/>
            <w:shd w:val="clear" w:color="auto" w:fill="auto"/>
            <w:noWrap/>
          </w:tcPr>
          <w:p w14:paraId="02BE6BEB"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Enucleation of cyst, resection of aberrant pancreas</w:t>
            </w:r>
          </w:p>
        </w:tc>
      </w:tr>
      <w:tr w:rsidR="00FC40C4" w:rsidRPr="00BA7649" w14:paraId="5FFB14B1"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10699454" w14:textId="24D6B400"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Oeda</w:t>
            </w:r>
            <w:proofErr w:type="spellEnd"/>
            <w:r w:rsidRPr="00C22BF1">
              <w:rPr>
                <w:rFonts w:ascii="Book Antiqua" w:hAnsi="Book Antiqua" w:cs="Arial"/>
                <w:b w:val="0"/>
                <w:color w:val="000000"/>
                <w:sz w:val="24"/>
                <w:szCs w:val="24"/>
                <w:lang w:val="en-US" w:eastAsia="cs-CZ"/>
              </w:rPr>
              <w:t xml:space="preserve"> </w:t>
            </w:r>
            <w:r w:rsidR="00687404">
              <w:rPr>
                <w:rFonts w:ascii="Book Antiqua" w:hAnsi="Book Antiqua" w:cs="Arial" w:hint="eastAsia"/>
                <w:b w:val="0"/>
                <w:color w:val="000000"/>
                <w:sz w:val="24"/>
                <w:szCs w:val="24"/>
                <w:lang w:val="en-US" w:eastAsia="zh-CN"/>
              </w:rPr>
              <w:t xml:space="preserve"> </w:t>
            </w:r>
            <w:r w:rsidR="00687404" w:rsidRPr="00687404">
              <w:rPr>
                <w:rFonts w:ascii="Book Antiqua" w:hAnsi="Book Antiqua" w:cs="Arial" w:hint="eastAsia"/>
                <w:b w:val="0"/>
                <w:i/>
                <w:color w:val="000000"/>
                <w:sz w:val="24"/>
                <w:szCs w:val="24"/>
                <w:lang w:val="en-US" w:eastAsia="zh-CN"/>
              </w:rPr>
              <w:t>et al</w:t>
            </w:r>
            <w:r w:rsidR="00687404" w:rsidRPr="00C22BF1">
              <w:rPr>
                <w:rFonts w:ascii="Book Antiqua" w:hAnsi="Book Antiqua" w:cs="Arial"/>
                <w:color w:val="000000"/>
                <w:sz w:val="24"/>
                <w:szCs w:val="24"/>
                <w:lang w:val="en-US" w:eastAsia="cs-CZ"/>
              </w:rPr>
              <w:fldChar w:fldCharType="begin" w:fldLock="1"/>
            </w:r>
            <w:r w:rsidR="00687404" w:rsidRPr="00C22BF1">
              <w:rPr>
                <w:rFonts w:ascii="Book Antiqua" w:hAnsi="Book Antiqua" w:cs="Arial"/>
                <w:b w:val="0"/>
                <w:color w:val="000000"/>
                <w:sz w:val="24"/>
                <w:szCs w:val="24"/>
                <w:lang w:val="en-US" w:eastAsia="cs-CZ"/>
              </w:rPr>
              <w:instrText>ADDIN CSL_CITATION {"citationItems":[{"id":"ITEM-1","itemData":{"DOI":"JST.JSTAGE/internalmedicine/49.3392 [pii]","ISBN":"1349-7235 (Electronic)\\n0918-2918 (Linking)","ISSN":"1349-7235","PMID":"20647650","abstract":"A 38-year-old woman was hospitalized in August 2007. This visit was her fifth episode of acute pancreatitis. Computed tomography revealed a cystic structure located near the antrum. Communication between this structure and the pancreatic duct was revealed by endoscopic retrograde cholangiopancreatography. Ultrasonography revealed that the cyst wall had a layered structure. Thus, we regarded it as a gastric duplication cyst. We thought that the gastric duplication cyst communicating with an aberrant pancreatic duct was responsible for the recurrent acute pancreatitis. In August 2008, a cyst gastrostomy was performed between the gastric duplication cyst and the stomach. No recurrence of acute pancreatitis has since occurred.","author":[{"dropping-particle":"","family":"Oeda","given":"Satoshi","non-dropping-particle":"","parse-names":false,"suffix":""},{"dropping-particle":"","family":"Otsuka","given":"Taiga","non-dropping-particle":"","parse-names":false,"suffix":""},{"dropping-particle":"","family":"Akiyama","given":"Takumi","non-dropping-particle":"","parse-names":false,"suffix":""},{"dropping-particle":"","family":"Ario","given":"Keisuke","non-dropping-particle":"","parse-names":false,"suffix":""},{"dropping-particle":"","family":"Masuda","given":"Masanori","non-dropping-particle":"","parse-names":false,"suffix":""},{"dropping-particle":"","family":"Taguchi","given":"Shohei","non-dropping-particle":"","parse-names":false,"suffix":""},{"dropping-particle":"","family":"Shono","given":"Takeshi","non-dropping-particle":"","parse-names":false,"suffix":""},{"dropping-particle":"","family":"Kawazoe","given":"Seiji","non-dropping-particle":"","parse-names":false,"suffix":""}],"container-title":"Internal medicine (Tokyo, Japan)","id":"ITEM-1","issue":"14","issued":{"date-parts":[["2010"]]},"page":"1371-5","title":"Recurrent acute pancreatitis caused by a gastric duplication cyst communicating with an aberrant pancreatic duct.","type":"article-journal","volume":"49"},"uris":["http://www.mendeley.com/documents/?uuid=1d2638a8-00da-4d1a-a395-210edcf8b72b"]}],"mendeley":{"formattedCitation":"&lt;sup&gt;[21]&lt;/sup&gt;","plainTextFormattedCitation":"[21]","previouslyFormattedCitation":"&lt;sup&gt;[21]&lt;/sup&gt;"},"properties":{"noteIndex":0},"schema":"https://github.com/citation-style-language/schema/raw/master/csl-citation.json"}</w:instrText>
            </w:r>
            <w:r w:rsidR="00687404" w:rsidRPr="00C22BF1">
              <w:rPr>
                <w:rFonts w:ascii="Book Antiqua" w:hAnsi="Book Antiqua" w:cs="Arial"/>
                <w:color w:val="000000"/>
                <w:sz w:val="24"/>
                <w:szCs w:val="24"/>
                <w:lang w:val="en-US" w:eastAsia="cs-CZ"/>
              </w:rPr>
              <w:fldChar w:fldCharType="separate"/>
            </w:r>
            <w:r w:rsidR="00687404" w:rsidRPr="00C22BF1">
              <w:rPr>
                <w:rFonts w:ascii="Book Antiqua" w:hAnsi="Book Antiqua" w:cs="Arial"/>
                <w:b w:val="0"/>
                <w:noProof/>
                <w:color w:val="000000"/>
                <w:sz w:val="24"/>
                <w:szCs w:val="24"/>
                <w:vertAlign w:val="superscript"/>
                <w:lang w:val="en-US" w:eastAsia="cs-CZ"/>
              </w:rPr>
              <w:t>[21]</w:t>
            </w:r>
            <w:r w:rsidR="00687404" w:rsidRPr="00C22BF1">
              <w:rPr>
                <w:rFonts w:ascii="Book Antiqua" w:hAnsi="Book Antiqua" w:cs="Arial"/>
                <w:color w:val="000000"/>
                <w:sz w:val="24"/>
                <w:szCs w:val="24"/>
                <w:lang w:val="en-US" w:eastAsia="cs-CZ"/>
              </w:rPr>
              <w:fldChar w:fldCharType="end"/>
            </w:r>
            <w:r w:rsidR="00687404">
              <w:rPr>
                <w:rFonts w:ascii="Book Antiqua" w:hAnsi="Book Antiqua" w:cs="Arial" w:hint="eastAsia"/>
                <w:b w:val="0"/>
                <w:color w:val="000000"/>
                <w:sz w:val="24"/>
                <w:szCs w:val="24"/>
                <w:lang w:val="en-US" w:eastAsia="zh-CN"/>
              </w:rPr>
              <w:t>,</w:t>
            </w:r>
            <w:r w:rsidR="00687404" w:rsidRPr="00C22BF1">
              <w:rPr>
                <w:rFonts w:ascii="Book Antiqua" w:hAnsi="Book Antiqua" w:cs="Arial"/>
                <w:b w:val="0"/>
                <w:color w:val="000000"/>
                <w:sz w:val="24"/>
                <w:szCs w:val="24"/>
                <w:lang w:val="en-US" w:eastAsia="cs-CZ"/>
              </w:rPr>
              <w:t xml:space="preserve"> </w:t>
            </w:r>
            <w:r w:rsidRPr="00C22BF1">
              <w:rPr>
                <w:rFonts w:ascii="Book Antiqua" w:hAnsi="Book Antiqua" w:cs="Arial"/>
                <w:b w:val="0"/>
                <w:color w:val="000000"/>
                <w:sz w:val="24"/>
                <w:szCs w:val="24"/>
                <w:lang w:val="en-US" w:eastAsia="cs-CZ"/>
              </w:rPr>
              <w:t>2010</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D6C0560" w14:textId="0146AE35"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 5x</w:t>
            </w:r>
          </w:p>
        </w:tc>
        <w:tc>
          <w:tcPr>
            <w:tcW w:w="1457" w:type="dxa"/>
            <w:shd w:val="clear" w:color="auto" w:fill="auto"/>
            <w:noWrap/>
          </w:tcPr>
          <w:p w14:paraId="741709D1" w14:textId="459EDE14"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No</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32E07DE1" w14:textId="6C6F4BE1"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17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6949EA64" w14:textId="04BEE64F"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38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53B1ED5F"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F</w:t>
            </w:r>
          </w:p>
        </w:tc>
        <w:tc>
          <w:tcPr>
            <w:tcW w:w="5569" w:type="dxa"/>
            <w:shd w:val="clear" w:color="auto" w:fill="auto"/>
            <w:noWrap/>
          </w:tcPr>
          <w:p w14:paraId="6BEC36B1"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Open cyst gastrostomy</w:t>
            </w:r>
          </w:p>
        </w:tc>
      </w:tr>
      <w:tr w:rsidR="00FC40C4" w:rsidRPr="00BA7649" w14:paraId="0EF37A43"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792D2C3A" w14:textId="0EA85F45"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Türkvatan</w:t>
            </w:r>
            <w:proofErr w:type="spellEnd"/>
            <w:r w:rsidRPr="00C22BF1">
              <w:rPr>
                <w:rFonts w:ascii="Book Antiqua" w:hAnsi="Book Antiqua" w:cs="Arial"/>
                <w:b w:val="0"/>
                <w:color w:val="000000"/>
                <w:sz w:val="24"/>
                <w:szCs w:val="24"/>
                <w:lang w:val="en-US" w:eastAsia="cs-CZ"/>
              </w:rPr>
              <w:t xml:space="preserve"> </w:t>
            </w:r>
            <w:r w:rsidR="00687404" w:rsidRPr="00687404">
              <w:rPr>
                <w:rFonts w:ascii="Book Antiqua" w:hAnsi="Book Antiqua" w:cs="Arial" w:hint="eastAsia"/>
                <w:b w:val="0"/>
                <w:i/>
                <w:color w:val="000000"/>
                <w:sz w:val="24"/>
                <w:szCs w:val="24"/>
                <w:lang w:val="en-US" w:eastAsia="zh-CN"/>
              </w:rPr>
              <w:t>et al</w:t>
            </w:r>
            <w:r w:rsidR="00687404" w:rsidRPr="00C22BF1">
              <w:rPr>
                <w:rFonts w:ascii="Book Antiqua" w:hAnsi="Book Antiqua" w:cs="Arial"/>
                <w:color w:val="000000"/>
                <w:sz w:val="24"/>
                <w:szCs w:val="24"/>
                <w:lang w:val="en-US" w:eastAsia="cs-CZ"/>
              </w:rPr>
              <w:fldChar w:fldCharType="begin" w:fldLock="1"/>
            </w:r>
            <w:r w:rsidR="00687404" w:rsidRPr="00C22BF1">
              <w:rPr>
                <w:rFonts w:ascii="Book Antiqua" w:hAnsi="Book Antiqua" w:cs="Arial"/>
                <w:b w:val="0"/>
                <w:color w:val="000000"/>
                <w:sz w:val="24"/>
                <w:szCs w:val="24"/>
                <w:lang w:val="en-US" w:eastAsia="cs-CZ"/>
              </w:rPr>
              <w:instrText>ADDIN CSL_CITATION {"citationItems":[{"id":"ITEM-1","itemData":{"DOI":"10.5152/tjg.2014.4150","ISSN":"2148-5607","PMID":"25910305","abstract":"Congenital anomalies of pancreas and its ductal drainage are uncommon but in general surgically correctable causes of recurrent pancreatitis. A gastric duplication cyst communicated with an accessory pancreatic lobe is an extremely rare cause of recurrent pancreatitis, but an early and accurate diagnosis of this anomaly is important because suitable surgical treatment may lead to a satisfactory outcome. Herein, we presented multidetector computed tomography and magnetic resonance imaging findings of a gastric duplication cyst communicating with an accessory pancreatic lobe via an aberrant duct in a 29-year-old woman with recurrent acute pancreatitis and also reviewed other similar cases reported in the literature.","author":[{"dropping-particle":"","family":"Türkvatan","given":"Aysel","non-dropping-particle":"","parse-names":false,"suffix":""},{"dropping-particle":"","family":"Erden","given":"Ayşe","non-dropping-particle":"","parse-names":false,"suffix":""},{"dropping-particle":"","family":"Türkoğlu","given":"Mehmet Akif","non-dropping-particle":"","parse-names":false,"suffix":""},{"dropping-particle":"","family":"Bostancı","given":"Erdal Birol","non-dropping-particle":"","parse-names":false,"suffix":""},{"dropping-particle":"","family":"Dişibeyaz","given":"Selçuk","non-dropping-particle":"","parse-names":false,"suffix":""},{"dropping-particle":"","family":"Parlak","given":"Erkan","non-dropping-particle":"","parse-names":false,"suffix":""}],"container-title":"The Turkish journal of gastroenterology : the official journal of Turkish Society of Gastroenterology","id":"ITEM-1","issue":"1","issued":{"date-parts":[["2014","12"]]},"page":"199-202","title":"An unusual cause of recurrent pancreatitis: A gastric duplication cyst with an accessory pancreatic lobe.","type":"article-journal","volume":"25 Suppl 1"},"uris":["http://www.mendeley.com/documents/?uuid=e6a0c98e-59fb-4da7-a268-07caa7cc51e5"]}],"mendeley":{"formattedCitation":"&lt;sup&gt;[38]&lt;/sup&gt;","plainTextFormattedCitation":"[38]","previouslyFormattedCitation":"&lt;sup&gt;[38]&lt;/sup&gt;"},"properties":{"noteIndex":0},"schema":"https://github.com/citation-style-language/schema/raw/master/csl-citation.json"}</w:instrText>
            </w:r>
            <w:r w:rsidR="00687404" w:rsidRPr="00C22BF1">
              <w:rPr>
                <w:rFonts w:ascii="Book Antiqua" w:hAnsi="Book Antiqua" w:cs="Arial"/>
                <w:color w:val="000000"/>
                <w:sz w:val="24"/>
                <w:szCs w:val="24"/>
                <w:lang w:val="en-US" w:eastAsia="cs-CZ"/>
              </w:rPr>
              <w:fldChar w:fldCharType="separate"/>
            </w:r>
            <w:r w:rsidR="00687404" w:rsidRPr="00C22BF1">
              <w:rPr>
                <w:rFonts w:ascii="Book Antiqua" w:hAnsi="Book Antiqua" w:cs="Arial"/>
                <w:b w:val="0"/>
                <w:noProof/>
                <w:color w:val="000000"/>
                <w:sz w:val="24"/>
                <w:szCs w:val="24"/>
                <w:vertAlign w:val="superscript"/>
                <w:lang w:val="en-US" w:eastAsia="cs-CZ"/>
              </w:rPr>
              <w:t>[3</w:t>
            </w:r>
            <w:r w:rsidR="00687404" w:rsidRPr="00C22BF1">
              <w:rPr>
                <w:rFonts w:ascii="Book Antiqua" w:hAnsi="Book Antiqua" w:cs="Arial" w:hint="eastAsia"/>
                <w:b w:val="0"/>
                <w:noProof/>
                <w:color w:val="000000"/>
                <w:sz w:val="24"/>
                <w:szCs w:val="24"/>
                <w:vertAlign w:val="superscript"/>
                <w:lang w:val="en-US" w:eastAsia="zh-CN"/>
              </w:rPr>
              <w:t>7</w:t>
            </w:r>
            <w:r w:rsidR="00687404" w:rsidRPr="00C22BF1">
              <w:rPr>
                <w:rFonts w:ascii="Book Antiqua" w:hAnsi="Book Antiqua" w:cs="Arial"/>
                <w:b w:val="0"/>
                <w:noProof/>
                <w:color w:val="000000"/>
                <w:sz w:val="24"/>
                <w:szCs w:val="24"/>
                <w:vertAlign w:val="superscript"/>
                <w:lang w:val="en-US" w:eastAsia="cs-CZ"/>
              </w:rPr>
              <w:t>]</w:t>
            </w:r>
            <w:r w:rsidR="00687404" w:rsidRPr="00C22BF1">
              <w:rPr>
                <w:rFonts w:ascii="Book Antiqua" w:hAnsi="Book Antiqua" w:cs="Arial"/>
                <w:color w:val="000000"/>
                <w:sz w:val="24"/>
                <w:szCs w:val="24"/>
                <w:lang w:val="en-US" w:eastAsia="cs-CZ"/>
              </w:rPr>
              <w:fldChar w:fldCharType="end"/>
            </w:r>
            <w:r w:rsidR="00687404">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2014</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55069F56" w14:textId="0076E652"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 xml:space="preserve">Recurrent </w:t>
            </w:r>
          </w:p>
        </w:tc>
        <w:tc>
          <w:tcPr>
            <w:tcW w:w="1457" w:type="dxa"/>
            <w:shd w:val="clear" w:color="auto" w:fill="auto"/>
            <w:noWrap/>
          </w:tcPr>
          <w:p w14:paraId="7A1B803A" w14:textId="5D40FC49"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0C13370C" w14:textId="2A962A02"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6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58337224" w14:textId="5DD6693D"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29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48AEC46A"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F</w:t>
            </w:r>
          </w:p>
        </w:tc>
        <w:tc>
          <w:tcPr>
            <w:tcW w:w="5569" w:type="dxa"/>
            <w:shd w:val="clear" w:color="auto" w:fill="auto"/>
            <w:noWrap/>
          </w:tcPr>
          <w:p w14:paraId="73B20194"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Resection of the cyst, resection of aberrant pancreas</w:t>
            </w:r>
          </w:p>
        </w:tc>
      </w:tr>
      <w:tr w:rsidR="00FC40C4" w:rsidRPr="00BA7649" w14:paraId="43BD51C1"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585783F9" w14:textId="0EFBA30D"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 xml:space="preserve">Christians </w:t>
            </w:r>
            <w:r w:rsidR="00687404" w:rsidRPr="00687404">
              <w:rPr>
                <w:rFonts w:ascii="Book Antiqua" w:hAnsi="Book Antiqua" w:cs="Arial" w:hint="eastAsia"/>
                <w:b w:val="0"/>
                <w:i/>
                <w:color w:val="000000"/>
                <w:sz w:val="24"/>
                <w:szCs w:val="24"/>
                <w:lang w:val="en-US" w:eastAsia="zh-CN"/>
              </w:rPr>
              <w:t>et al</w:t>
            </w:r>
            <w:r w:rsidR="00687404" w:rsidRPr="00C22BF1">
              <w:rPr>
                <w:rFonts w:ascii="Book Antiqua" w:hAnsi="Book Antiqua" w:cs="Arial"/>
                <w:color w:val="000000"/>
                <w:sz w:val="24"/>
                <w:szCs w:val="24"/>
                <w:lang w:val="en-US" w:eastAsia="cs-CZ"/>
              </w:rPr>
              <w:fldChar w:fldCharType="begin" w:fldLock="1"/>
            </w:r>
            <w:r w:rsidR="00687404" w:rsidRPr="00C22BF1">
              <w:rPr>
                <w:rFonts w:ascii="Book Antiqua" w:hAnsi="Book Antiqua" w:cs="Arial"/>
                <w:b w:val="0"/>
                <w:color w:val="000000"/>
                <w:sz w:val="24"/>
                <w:szCs w:val="24"/>
                <w:lang w:val="en-US" w:eastAsia="cs-CZ"/>
              </w:rPr>
              <w:instrText>ADDIN CSL_CITATION {"citationItems":[{"id":"ITEM-1","itemData":{"DOI":"10.1016/j.ijscr.2013.05.005","ISSN":"2210-2612","PMID":"23827696","abstract":"INTRODUCTION Congenital anomalies are a rare cause of pancreatitis in adults. Gastric duplications are the least common duplication of the gastrointestinal tract and are even more uncommon in the setting of a duplicate pancreas. PRESENTATION OF CASE This manuscript contains a case report and review of the literature of an adult who presented with recurrent pancreatitis and was found to have a gastric duplication cyst that communicated with a duplicate pancreas. The study aim is to alert practitioners to the duplicate anomaly and recommend appropriate therapy. DISCUSSION Combined gastric and pancreatic duplications usually occur in young females with nonspecific, recurrent abdominal pain. This combined duplication can result in pancreatitis when the gastric duplication is contiguous with the stomach. Heightened awareness of the condition, appropriate diagnostics with accurate interpretation and a minimalist approach to resection are warranted. CONCLUSION Recurrent abdominal pain and pancreatitis in young adults devoid of risk factors should lead to consideration of congenital anomalies. Not all cysts near the pancreas and stomach are pseudocysts. ECRP and abdominal CT/MRI provide critical diagnostic information. This dual anomaly is best treated by simple excision of the gastric duplication and heterotopic pancreas.","author":[{"dropping-particle":"","family":"Christians","given":"Kathleen K.","non-dropping-particle":"","parse-names":false,"suffix":""},{"dropping-particle":"","family":"Pappas","given":"Sam","non-dropping-particle":"","parse-names":false,"suffix":""},{"dropping-particle":"","family":"Pilgrim","given":"Charles","non-dropping-particle":"","parse-names":false,"suffix":""},{"dropping-particle":"","family":"Tsai","given":"Susan","non-dropping-particle":"","parse-names":false,"suffix":""},{"dropping-particle":"","family":"Quebbeman","given":"Edward","non-dropping-particle":"","parse-names":false,"suffix":""}],"container-title":"International journal of surgery case reports","id":"ITEM-1","issue":"8","issued":{"date-parts":[["2013"]]},"page":"735-9","publisher":"Surgical Associates Ltd","title":"Duplicate pancreas meets gastric duplication cyst: A tale of two anomalies.","type":"article-journal","volume":"4"},"uris":["http://www.mendeley.com/documents/?uuid=c376b03e-0dad-4969-8efa-94deb98c9ac8"]}],"mendeley":{"formattedCitation":"&lt;sup&gt;[39]&lt;/sup&gt;","plainTextFormattedCitation":"[39]","previouslyFormattedCitation":"&lt;sup&gt;[39]&lt;/sup&gt;"},"properties":{"noteIndex":0},"schema":"https://github.com/citation-style-language/schema/raw/master/csl-citation.json"}</w:instrText>
            </w:r>
            <w:r w:rsidR="00687404" w:rsidRPr="00C22BF1">
              <w:rPr>
                <w:rFonts w:ascii="Book Antiqua" w:hAnsi="Book Antiqua" w:cs="Arial"/>
                <w:color w:val="000000"/>
                <w:sz w:val="24"/>
                <w:szCs w:val="24"/>
                <w:lang w:val="en-US" w:eastAsia="cs-CZ"/>
              </w:rPr>
              <w:fldChar w:fldCharType="separate"/>
            </w:r>
            <w:r w:rsidR="00687404" w:rsidRPr="00C22BF1">
              <w:rPr>
                <w:rFonts w:ascii="Book Antiqua" w:hAnsi="Book Antiqua" w:cs="Arial"/>
                <w:b w:val="0"/>
                <w:noProof/>
                <w:color w:val="000000"/>
                <w:sz w:val="24"/>
                <w:szCs w:val="24"/>
                <w:vertAlign w:val="superscript"/>
                <w:lang w:val="en-US" w:eastAsia="cs-CZ"/>
              </w:rPr>
              <w:t>[3</w:t>
            </w:r>
            <w:r w:rsidR="00687404" w:rsidRPr="00C22BF1">
              <w:rPr>
                <w:rFonts w:ascii="Book Antiqua" w:hAnsi="Book Antiqua" w:cs="Arial" w:hint="eastAsia"/>
                <w:b w:val="0"/>
                <w:noProof/>
                <w:color w:val="000000"/>
                <w:sz w:val="24"/>
                <w:szCs w:val="24"/>
                <w:vertAlign w:val="superscript"/>
                <w:lang w:val="en-US" w:eastAsia="zh-CN"/>
              </w:rPr>
              <w:t>8</w:t>
            </w:r>
            <w:r w:rsidR="00687404" w:rsidRPr="00C22BF1">
              <w:rPr>
                <w:rFonts w:ascii="Book Antiqua" w:hAnsi="Book Antiqua" w:cs="Arial"/>
                <w:b w:val="0"/>
                <w:noProof/>
                <w:color w:val="000000"/>
                <w:sz w:val="24"/>
                <w:szCs w:val="24"/>
                <w:vertAlign w:val="superscript"/>
                <w:lang w:val="en-US" w:eastAsia="cs-CZ"/>
              </w:rPr>
              <w:t>]</w:t>
            </w:r>
            <w:r w:rsidR="00687404" w:rsidRPr="00C22BF1">
              <w:rPr>
                <w:rFonts w:ascii="Book Antiqua" w:hAnsi="Book Antiqua" w:cs="Arial"/>
                <w:color w:val="000000"/>
                <w:sz w:val="24"/>
                <w:szCs w:val="24"/>
                <w:lang w:val="en-US" w:eastAsia="cs-CZ"/>
              </w:rPr>
              <w:fldChar w:fldCharType="end"/>
            </w:r>
            <w:r w:rsidR="00687404">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2013</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06ED53A" w14:textId="68A94863"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tcW w:w="1457" w:type="dxa"/>
            <w:shd w:val="clear" w:color="auto" w:fill="auto"/>
            <w:noWrap/>
          </w:tcPr>
          <w:p w14:paraId="26F6EFE2" w14:textId="314B5368"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6A5D7476" w14:textId="05903330"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29 </w:t>
            </w:r>
            <w:proofErr w:type="spellStart"/>
            <w:r w:rsidRPr="00BA7649">
              <w:rPr>
                <w:rFonts w:ascii="Book Antiqua" w:hAnsi="Book Antiqua" w:cs="Arial"/>
                <w:sz w:val="24"/>
                <w:szCs w:val="24"/>
                <w:lang w:val="en-US" w:eastAsia="cs-CZ"/>
              </w:rPr>
              <w:t>y</w:t>
            </w:r>
            <w:r w:rsidR="005A7F92">
              <w:rPr>
                <w:rFonts w:ascii="Book Antiqua" w:hAnsi="Book Antiqua" w:cs="Arial" w:hint="eastAsia"/>
                <w:sz w:val="24"/>
                <w:szCs w:val="24"/>
                <w:lang w:val="en-US" w:eastAsia="zh-CN"/>
              </w:rPr>
              <w:t>r</w:t>
            </w:r>
            <w:proofErr w:type="spellEnd"/>
          </w:p>
        </w:tc>
        <w:tc>
          <w:tcPr>
            <w:tcW w:w="825" w:type="dxa"/>
            <w:shd w:val="clear" w:color="auto" w:fill="auto"/>
            <w:noWrap/>
          </w:tcPr>
          <w:p w14:paraId="1E49B806" w14:textId="08086CBE"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43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0D2579E7"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M</w:t>
            </w:r>
          </w:p>
        </w:tc>
        <w:tc>
          <w:tcPr>
            <w:tcW w:w="5569" w:type="dxa"/>
            <w:shd w:val="clear" w:color="auto" w:fill="auto"/>
            <w:noWrap/>
          </w:tcPr>
          <w:p w14:paraId="71C23D79"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Resection of the cyst, resection of aberrant pancreas</w:t>
            </w:r>
          </w:p>
        </w:tc>
      </w:tr>
      <w:tr w:rsidR="00FC40C4" w:rsidRPr="00BA7649" w14:paraId="2927631D"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0EC01B51" w14:textId="452B313B"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lastRenderedPageBreak/>
              <w:t xml:space="preserve">Jain </w:t>
            </w:r>
            <w:r w:rsidR="00687404" w:rsidRPr="00687404">
              <w:rPr>
                <w:rFonts w:ascii="Book Antiqua" w:hAnsi="Book Antiqua" w:cs="Arial" w:hint="eastAsia"/>
                <w:b w:val="0"/>
                <w:i/>
                <w:color w:val="000000"/>
                <w:sz w:val="24"/>
                <w:szCs w:val="24"/>
                <w:lang w:val="en-US" w:eastAsia="zh-CN"/>
              </w:rPr>
              <w:t>et al</w:t>
            </w:r>
            <w:r w:rsidR="00687404" w:rsidRPr="00C22BF1">
              <w:rPr>
                <w:rFonts w:ascii="Book Antiqua" w:hAnsi="Book Antiqua" w:cs="Arial"/>
                <w:color w:val="000000"/>
                <w:sz w:val="24"/>
                <w:szCs w:val="24"/>
                <w:lang w:val="en-US" w:eastAsia="cs-CZ"/>
              </w:rPr>
              <w:fldChar w:fldCharType="begin" w:fldLock="1"/>
            </w:r>
            <w:r w:rsidR="00687404" w:rsidRPr="00C22BF1">
              <w:rPr>
                <w:rFonts w:ascii="Book Antiqua" w:hAnsi="Book Antiqua" w:cs="Arial"/>
                <w:b w:val="0"/>
                <w:color w:val="000000"/>
                <w:sz w:val="24"/>
                <w:szCs w:val="24"/>
                <w:lang w:val="en-US" w:eastAsia="cs-CZ"/>
              </w:rPr>
              <w:instrText>ADDIN CSL_CITATION {"citationItems":[{"id":"ITEM-1","itemData":{"DOI":"10.1136/bcr-2014-207751","ISSN":"1757-790X","PMID":"25766439","abstract":"Reports of combined congenital abnormalities of gastric duplication cysts and accessory pancreatic lobes are rarely reported. Patients with such anomalies may require appropriate surgical intervention tailored to the individual patient for complete cure. A multimodality diagnostic approach using ultrasonography, CT and MRI is useful for appreciation of the relevant anatomy of the congenital abnormality and for proper surgical planning. We present a case of a gastric duplication cyst with accessory pancreatic lobe and ectopic pancreatic rest in a 5-year-old child presenting with symptoms of recurrent pancreatitis.","author":[{"dropping-particle":"","family":"Jain","given":"A. S.","non-dropping-particle":"","parse-names":false,"suffix":""},{"dropping-particle":"","family":"Patel","given":"Avani M.","non-dropping-particle":"","parse-names":false,"suffix":""},{"dropping-particle":"","family":"Jain","given":"Sharad R.","non-dropping-particle":"","parse-names":false,"suffix":""},{"dropping-particle":"","family":"Thakkar","given":"Ashok","non-dropping-particle":"","parse-names":false,"suffix":""}],"container-title":"Case Reports","id":"ITEM-1","issue":"mar12 1","issued":{"date-parts":[["2015","3","12"]]},"page":"bcr2014207751-bcr2014207751","title":"Accessory pancreatic lobe with gastric duplication cyst: diagnostic challenges of a rare congenital anomaly","type":"article-journal","volume":"2015"},"uris":["http://www.mendeley.com/documents/?uuid=ea4ec392-fdef-427c-920b-06e9adfd262d"]}],"mendeley":{"formattedCitation":"&lt;sup&gt;[40]&lt;/sup&gt;","plainTextFormattedCitation":"[40]","previouslyFormattedCitation":"&lt;sup&gt;[40]&lt;/sup&gt;"},"properties":{"noteIndex":0},"schema":"https://github.com/citation-style-language/schema/raw/master/csl-citation.json"}</w:instrText>
            </w:r>
            <w:r w:rsidR="00687404" w:rsidRPr="00C22BF1">
              <w:rPr>
                <w:rFonts w:ascii="Book Antiqua" w:hAnsi="Book Antiqua" w:cs="Arial"/>
                <w:color w:val="000000"/>
                <w:sz w:val="24"/>
                <w:szCs w:val="24"/>
                <w:lang w:val="en-US" w:eastAsia="cs-CZ"/>
              </w:rPr>
              <w:fldChar w:fldCharType="separate"/>
            </w:r>
            <w:r w:rsidR="00687404" w:rsidRPr="00C22BF1">
              <w:rPr>
                <w:rFonts w:ascii="Book Antiqua" w:hAnsi="Book Antiqua" w:cs="Arial"/>
                <w:b w:val="0"/>
                <w:noProof/>
                <w:color w:val="000000"/>
                <w:sz w:val="24"/>
                <w:szCs w:val="24"/>
                <w:vertAlign w:val="superscript"/>
                <w:lang w:val="en-US" w:eastAsia="cs-CZ"/>
              </w:rPr>
              <w:t>[</w:t>
            </w:r>
            <w:r w:rsidR="00687404" w:rsidRPr="00C22BF1">
              <w:rPr>
                <w:rFonts w:ascii="Book Antiqua" w:hAnsi="Book Antiqua" w:cs="Arial" w:hint="eastAsia"/>
                <w:b w:val="0"/>
                <w:noProof/>
                <w:color w:val="000000"/>
                <w:sz w:val="24"/>
                <w:szCs w:val="24"/>
                <w:vertAlign w:val="superscript"/>
                <w:lang w:val="en-US" w:eastAsia="zh-CN"/>
              </w:rPr>
              <w:t>39</w:t>
            </w:r>
            <w:r w:rsidR="00687404" w:rsidRPr="00C22BF1">
              <w:rPr>
                <w:rFonts w:ascii="Book Antiqua" w:hAnsi="Book Antiqua" w:cs="Arial"/>
                <w:b w:val="0"/>
                <w:noProof/>
                <w:color w:val="000000"/>
                <w:sz w:val="24"/>
                <w:szCs w:val="24"/>
                <w:vertAlign w:val="superscript"/>
                <w:lang w:val="en-US" w:eastAsia="cs-CZ"/>
              </w:rPr>
              <w:t>]</w:t>
            </w:r>
            <w:r w:rsidR="00687404" w:rsidRPr="00C22BF1">
              <w:rPr>
                <w:rFonts w:ascii="Book Antiqua" w:hAnsi="Book Antiqua" w:cs="Arial"/>
                <w:color w:val="000000"/>
                <w:sz w:val="24"/>
                <w:szCs w:val="24"/>
                <w:lang w:val="en-US" w:eastAsia="cs-CZ"/>
              </w:rPr>
              <w:fldChar w:fldCharType="end"/>
            </w:r>
            <w:r w:rsidR="00687404">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2015</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7AE4B722" w14:textId="711D364C"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tcW w:w="1457" w:type="dxa"/>
            <w:shd w:val="clear" w:color="auto" w:fill="auto"/>
            <w:noWrap/>
          </w:tcPr>
          <w:p w14:paraId="335282D9" w14:textId="661F9451"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7F727D18" w14:textId="46406042"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4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6635FFBF" w14:textId="20CB996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5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40A1304F"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F</w:t>
            </w:r>
          </w:p>
        </w:tc>
        <w:tc>
          <w:tcPr>
            <w:tcW w:w="5569" w:type="dxa"/>
            <w:shd w:val="clear" w:color="auto" w:fill="auto"/>
            <w:noWrap/>
          </w:tcPr>
          <w:p w14:paraId="02C70C16"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Excision of the cyst, resection of aberrant pancreas</w:t>
            </w:r>
          </w:p>
        </w:tc>
      </w:tr>
      <w:tr w:rsidR="00FC40C4" w:rsidRPr="00BA7649" w14:paraId="322D1628" w14:textId="77777777" w:rsidTr="00FC40C4">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3AD93DF2" w14:textId="1271208E" w:rsidR="00FC40C4" w:rsidRPr="00C22BF1" w:rsidRDefault="00FC40C4" w:rsidP="0036102B">
            <w:pPr>
              <w:spacing w:after="0" w:line="360" w:lineRule="auto"/>
              <w:jc w:val="both"/>
              <w:rPr>
                <w:rFonts w:ascii="Book Antiqua" w:hAnsi="Book Antiqua" w:cs="Arial"/>
                <w:b w:val="0"/>
                <w:color w:val="000000"/>
                <w:sz w:val="24"/>
                <w:szCs w:val="24"/>
                <w:lang w:val="en-US" w:eastAsia="cs-CZ"/>
              </w:rPr>
            </w:pPr>
            <w:proofErr w:type="spellStart"/>
            <w:r w:rsidRPr="00C22BF1">
              <w:rPr>
                <w:rFonts w:ascii="Book Antiqua" w:hAnsi="Book Antiqua" w:cs="Arial"/>
                <w:b w:val="0"/>
                <w:color w:val="000000"/>
                <w:sz w:val="24"/>
                <w:szCs w:val="24"/>
                <w:lang w:val="en-US" w:eastAsia="cs-CZ"/>
              </w:rPr>
              <w:t>Shabtaie</w:t>
            </w:r>
            <w:proofErr w:type="spellEnd"/>
            <w:r w:rsidRPr="00C22BF1">
              <w:rPr>
                <w:rFonts w:ascii="Book Antiqua" w:hAnsi="Book Antiqua" w:cs="Arial"/>
                <w:b w:val="0"/>
                <w:color w:val="000000"/>
                <w:sz w:val="24"/>
                <w:szCs w:val="24"/>
                <w:lang w:val="en-US" w:eastAsia="cs-CZ"/>
              </w:rPr>
              <w:t xml:space="preserve"> </w:t>
            </w:r>
            <w:r w:rsidR="00687404" w:rsidRPr="00687404">
              <w:rPr>
                <w:rFonts w:ascii="Book Antiqua" w:hAnsi="Book Antiqua" w:cs="Arial" w:hint="eastAsia"/>
                <w:b w:val="0"/>
                <w:i/>
                <w:color w:val="000000"/>
                <w:sz w:val="24"/>
                <w:szCs w:val="24"/>
                <w:lang w:val="en-US" w:eastAsia="zh-CN"/>
              </w:rPr>
              <w:t>et al</w:t>
            </w:r>
            <w:r w:rsidR="00687404" w:rsidRPr="00C22BF1">
              <w:rPr>
                <w:rFonts w:ascii="Book Antiqua" w:hAnsi="Book Antiqua" w:cs="Arial"/>
                <w:color w:val="000000"/>
                <w:sz w:val="24"/>
                <w:szCs w:val="24"/>
                <w:lang w:val="en-US" w:eastAsia="cs-CZ"/>
              </w:rPr>
              <w:fldChar w:fldCharType="begin" w:fldLock="1"/>
            </w:r>
            <w:r w:rsidR="00687404" w:rsidRPr="00C22BF1">
              <w:rPr>
                <w:rFonts w:ascii="Book Antiqua" w:hAnsi="Book Antiqua" w:cs="Arial"/>
                <w:b w:val="0"/>
                <w:color w:val="000000"/>
                <w:sz w:val="24"/>
                <w:szCs w:val="24"/>
                <w:lang w:val="en-US" w:eastAsia="cs-CZ"/>
              </w:rPr>
              <w:instrText>ADDIN CSL_CITATION {"citationItems":[{"id":"ITEM-1","itemData":{"DOI":"10.1016/j.jpedsurg.2017.09.007","ISSN":"15315037","abstract":"Gastric duplication cysts are an extremely rare anomaly with few reported cases in association with accessory pancreatic tissue. Diagnosis can be challenging given a presentation of recurrent pancreatitis and resemblance to pancreatic pseudocysts. We report the case of a 6-year old boy with multiple episodes of pancreatitis who was discovered to have an accessory pancreatic lobe connected to a gastric duplication cyst, successfully treated with surgical excision.","author":[{"dropping-particle":"","family":"Shabtaie","given":"Samuel A","non-dropping-particle":"","parse-names":false,"suffix":""},{"dropping-particle":"","family":"Infante","given":"Juan C","non-dropping-particle":"","parse-names":false,"suffix":""},{"dropping-particle":"","family":"Danton","given":"Gary","non-dropping-particle":"","parse-names":false,"suffix":""},{"dropping-particle":"","family":"Neville","given":"Holly L","non-dropping-particle":"","parse-names":false,"suffix":""},{"dropping-particle":"","family":"Perez","given":"Eduardo A","non-dropping-particle":"","parse-names":false,"suffix":""},{"dropping-particle":"","family":"Sola","given":"Juan E","non-dropping-particle":"","parse-names":false,"suffix":""},{"dropping-particle":"","family":"Hogan","given":"Anthony R","non-dropping-particle":"","parse-names":false,"suffix":""}],"container-title":"Journal of Pediatric Surgery","id":"ITEM-1","issued":{"date-parts":[["2017","9"]]},"title":"Accessory pancreatic lobe in association with a gastric duplication cyst","type":"article-newspaper"},"uris":["http://www.mendeley.com/documents/?uuid=3bec6a87-28aa-3ee9-bb49-f0b2403dbadb"]}],"mendeley":{"formattedCitation":"&lt;sup&gt;[41]&lt;/sup&gt;","plainTextFormattedCitation":"[41]","previouslyFormattedCitation":"&lt;sup&gt;[41]&lt;/sup&gt;"},"properties":{"noteIndex":0},"schema":"https://github.com/citation-style-language/schema/raw/master/csl-citation.json"}</w:instrText>
            </w:r>
            <w:r w:rsidR="00687404" w:rsidRPr="00C22BF1">
              <w:rPr>
                <w:rFonts w:ascii="Book Antiqua" w:hAnsi="Book Antiqua" w:cs="Arial"/>
                <w:color w:val="000000"/>
                <w:sz w:val="24"/>
                <w:szCs w:val="24"/>
                <w:lang w:val="en-US" w:eastAsia="cs-CZ"/>
              </w:rPr>
              <w:fldChar w:fldCharType="separate"/>
            </w:r>
            <w:r w:rsidR="00687404" w:rsidRPr="00C22BF1">
              <w:rPr>
                <w:rFonts w:ascii="Book Antiqua" w:hAnsi="Book Antiqua" w:cs="Arial"/>
                <w:b w:val="0"/>
                <w:noProof/>
                <w:color w:val="000000"/>
                <w:sz w:val="24"/>
                <w:szCs w:val="24"/>
                <w:vertAlign w:val="superscript"/>
                <w:lang w:val="en-US" w:eastAsia="cs-CZ"/>
              </w:rPr>
              <w:t>[</w:t>
            </w:r>
            <w:r w:rsidR="00687404" w:rsidRPr="00C22BF1">
              <w:rPr>
                <w:rFonts w:ascii="Book Antiqua" w:hAnsi="Book Antiqua" w:cs="Arial" w:hint="eastAsia"/>
                <w:b w:val="0"/>
                <w:noProof/>
                <w:color w:val="000000"/>
                <w:sz w:val="24"/>
                <w:szCs w:val="24"/>
                <w:vertAlign w:val="superscript"/>
                <w:lang w:val="en-US" w:eastAsia="zh-CN"/>
              </w:rPr>
              <w:t>40</w:t>
            </w:r>
            <w:r w:rsidR="00687404" w:rsidRPr="00C22BF1">
              <w:rPr>
                <w:rFonts w:ascii="Book Antiqua" w:hAnsi="Book Antiqua" w:cs="Arial"/>
                <w:b w:val="0"/>
                <w:noProof/>
                <w:color w:val="000000"/>
                <w:sz w:val="24"/>
                <w:szCs w:val="24"/>
                <w:vertAlign w:val="superscript"/>
                <w:lang w:val="en-US" w:eastAsia="cs-CZ"/>
              </w:rPr>
              <w:t>]</w:t>
            </w:r>
            <w:r w:rsidR="00687404" w:rsidRPr="00C22BF1">
              <w:rPr>
                <w:rFonts w:ascii="Book Antiqua" w:hAnsi="Book Antiqua" w:cs="Arial"/>
                <w:color w:val="000000"/>
                <w:sz w:val="24"/>
                <w:szCs w:val="24"/>
                <w:lang w:val="en-US" w:eastAsia="cs-CZ"/>
              </w:rPr>
              <w:fldChar w:fldCharType="end"/>
            </w:r>
            <w:r w:rsidR="00687404">
              <w:rPr>
                <w:rFonts w:ascii="Book Antiqua" w:hAnsi="Book Antiqua" w:cs="Arial" w:hint="eastAsia"/>
                <w:b w:val="0"/>
                <w:color w:val="000000"/>
                <w:sz w:val="24"/>
                <w:szCs w:val="24"/>
                <w:lang w:val="en-US" w:eastAsia="zh-CN"/>
              </w:rPr>
              <w:t xml:space="preserve">, </w:t>
            </w:r>
            <w:r w:rsidRPr="00C22BF1">
              <w:rPr>
                <w:rFonts w:ascii="Book Antiqua" w:hAnsi="Book Antiqua" w:cs="Arial"/>
                <w:b w:val="0"/>
                <w:color w:val="000000"/>
                <w:sz w:val="24"/>
                <w:szCs w:val="24"/>
                <w:lang w:val="en-US" w:eastAsia="cs-CZ"/>
              </w:rPr>
              <w:t>2018</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3B2A31EC" w14:textId="38E9C3F4" w:rsidR="00FC40C4" w:rsidRPr="00BA7649" w:rsidRDefault="00FC40C4" w:rsidP="0036102B">
            <w:pPr>
              <w:spacing w:after="0" w:line="360" w:lineRule="auto"/>
              <w:jc w:val="both"/>
              <w:rPr>
                <w:rFonts w:ascii="Book Antiqua" w:hAnsi="Book Antiqua" w:cs="Arial"/>
                <w:sz w:val="24"/>
                <w:szCs w:val="24"/>
                <w:lang w:val="en-US" w:eastAsia="cs-CZ"/>
              </w:rPr>
            </w:pPr>
            <w:r w:rsidRPr="00BA7649">
              <w:rPr>
                <w:rFonts w:ascii="Book Antiqua" w:hAnsi="Book Antiqua" w:cs="Arial"/>
                <w:sz w:val="24"/>
                <w:szCs w:val="24"/>
                <w:lang w:val="en-US" w:eastAsia="cs-CZ"/>
              </w:rPr>
              <w:t>Recurrent 6x</w:t>
            </w:r>
          </w:p>
        </w:tc>
        <w:tc>
          <w:tcPr>
            <w:tcW w:w="1457" w:type="dxa"/>
            <w:shd w:val="clear" w:color="auto" w:fill="auto"/>
            <w:noWrap/>
          </w:tcPr>
          <w:p w14:paraId="5CCA0FBC" w14:textId="1731F810"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4ECA99CE" w14:textId="2EB99666" w:rsidR="00FC40C4" w:rsidRPr="00BA7649" w:rsidRDefault="00FC40C4" w:rsidP="0036102B">
            <w:pPr>
              <w:spacing w:after="0" w:line="360" w:lineRule="auto"/>
              <w:jc w:val="both"/>
              <w:rPr>
                <w:rFonts w:ascii="Book Antiqua" w:hAnsi="Book Antiqua" w:cs="Arial"/>
                <w:sz w:val="24"/>
                <w:szCs w:val="24"/>
                <w:lang w:val="en-US" w:eastAsia="zh-CN"/>
              </w:rPr>
            </w:pPr>
            <w:r w:rsidRPr="00BA7649">
              <w:rPr>
                <w:rFonts w:ascii="Book Antiqua" w:hAnsi="Book Antiqua" w:cs="Arial"/>
                <w:sz w:val="24"/>
                <w:szCs w:val="24"/>
                <w:lang w:val="en-US" w:eastAsia="cs-CZ"/>
              </w:rPr>
              <w:t xml:space="preserve">3 </w:t>
            </w:r>
            <w:proofErr w:type="spellStart"/>
            <w:r w:rsidRPr="00BA7649">
              <w:rPr>
                <w:rFonts w:ascii="Book Antiqua" w:hAnsi="Book Antiqua" w:cs="Arial"/>
                <w:sz w:val="24"/>
                <w:szCs w:val="24"/>
                <w:lang w:val="en-US" w:eastAsia="cs-CZ"/>
              </w:rPr>
              <w:t>m</w:t>
            </w:r>
            <w:r w:rsidR="005A7F92">
              <w:rPr>
                <w:rFonts w:ascii="Book Antiqua" w:hAnsi="Book Antiqua" w:cs="Arial" w:hint="eastAsia"/>
                <w:sz w:val="24"/>
                <w:szCs w:val="24"/>
                <w:lang w:val="en-US" w:eastAsia="zh-CN"/>
              </w:rPr>
              <w:t>o</w:t>
            </w:r>
            <w:proofErr w:type="spellEnd"/>
          </w:p>
        </w:tc>
        <w:tc>
          <w:tcPr>
            <w:tcW w:w="825" w:type="dxa"/>
            <w:shd w:val="clear" w:color="auto" w:fill="auto"/>
            <w:noWrap/>
          </w:tcPr>
          <w:p w14:paraId="4D7B4D00" w14:textId="3DC8CFCC"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iCs/>
                <w:color w:val="000000"/>
                <w:sz w:val="24"/>
                <w:szCs w:val="24"/>
                <w:lang w:val="en-US" w:eastAsia="zh-CN"/>
              </w:rPr>
            </w:pPr>
            <w:r w:rsidRPr="00BA7649">
              <w:rPr>
                <w:rFonts w:ascii="Book Antiqua" w:hAnsi="Book Antiqua" w:cs="Arial"/>
                <w:iCs/>
                <w:color w:val="000000"/>
                <w:sz w:val="24"/>
                <w:szCs w:val="24"/>
                <w:lang w:val="en-US" w:eastAsia="cs-CZ"/>
              </w:rPr>
              <w:t xml:space="preserve">6 </w:t>
            </w:r>
            <w:proofErr w:type="spellStart"/>
            <w:r w:rsidRPr="00BA7649">
              <w:rPr>
                <w:rFonts w:ascii="Book Antiqua" w:hAnsi="Book Antiqua" w:cs="Arial"/>
                <w:iCs/>
                <w:color w:val="000000"/>
                <w:sz w:val="24"/>
                <w:szCs w:val="24"/>
                <w:lang w:val="en-US" w:eastAsia="cs-CZ"/>
              </w:rPr>
              <w:t>y</w:t>
            </w:r>
            <w:r w:rsidR="005A7F92">
              <w:rPr>
                <w:rFonts w:ascii="Book Antiqua" w:hAnsi="Book Antiqua" w:cs="Arial" w:hint="eastAsia"/>
                <w:iCs/>
                <w:color w:val="000000"/>
                <w:sz w:val="24"/>
                <w:szCs w:val="24"/>
                <w:lang w:val="en-US" w:eastAsia="zh-CN"/>
              </w:rPr>
              <w:t>r</w:t>
            </w:r>
            <w:proofErr w:type="spellEnd"/>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0E45D8B0" w14:textId="77777777" w:rsidR="00FC40C4" w:rsidRPr="00BA7649" w:rsidRDefault="00FC40C4" w:rsidP="0036102B">
            <w:pPr>
              <w:spacing w:after="0" w:line="360" w:lineRule="auto"/>
              <w:jc w:val="both"/>
              <w:rPr>
                <w:rFonts w:ascii="Book Antiqua" w:hAnsi="Book Antiqua" w:cs="Arial"/>
                <w:iCs/>
                <w:color w:val="000000"/>
                <w:sz w:val="24"/>
                <w:szCs w:val="24"/>
                <w:lang w:val="en-US" w:eastAsia="cs-CZ"/>
              </w:rPr>
            </w:pPr>
            <w:r w:rsidRPr="00BA7649">
              <w:rPr>
                <w:rFonts w:ascii="Book Antiqua" w:hAnsi="Book Antiqua" w:cs="Arial"/>
                <w:iCs/>
                <w:color w:val="000000"/>
                <w:sz w:val="24"/>
                <w:szCs w:val="24"/>
                <w:lang w:val="en-US" w:eastAsia="cs-CZ"/>
              </w:rPr>
              <w:t>M</w:t>
            </w:r>
          </w:p>
        </w:tc>
        <w:tc>
          <w:tcPr>
            <w:tcW w:w="5569" w:type="dxa"/>
            <w:shd w:val="clear" w:color="auto" w:fill="auto"/>
            <w:noWrap/>
          </w:tcPr>
          <w:p w14:paraId="289689B1" w14:textId="77777777" w:rsidR="00FC40C4" w:rsidRPr="00BA7649" w:rsidRDefault="00FC40C4" w:rsidP="0036102B">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Resection of the cyst, resection of aberrant pancreas</w:t>
            </w:r>
          </w:p>
        </w:tc>
      </w:tr>
      <w:tr w:rsidR="00FC40C4" w:rsidRPr="00BA7649" w14:paraId="700B182B" w14:textId="77777777" w:rsidTr="00FC40C4">
        <w:trPr>
          <w:trHeight w:val="207"/>
        </w:trPr>
        <w:tc>
          <w:tcPr>
            <w:cnfStyle w:val="001000000000" w:firstRow="0" w:lastRow="0" w:firstColumn="1" w:lastColumn="0" w:oddVBand="0" w:evenVBand="0" w:oddHBand="0" w:evenHBand="0" w:firstRowFirstColumn="0" w:firstRowLastColumn="0" w:lastRowFirstColumn="0" w:lastRowLastColumn="0"/>
            <w:tcW w:w="2478" w:type="dxa"/>
            <w:shd w:val="clear" w:color="auto" w:fill="auto"/>
            <w:noWrap/>
          </w:tcPr>
          <w:p w14:paraId="528B9002" w14:textId="77777777" w:rsidR="00FC40C4" w:rsidRPr="00C22BF1" w:rsidRDefault="00FC40C4" w:rsidP="0036102B">
            <w:pPr>
              <w:spacing w:after="0" w:line="360" w:lineRule="auto"/>
              <w:jc w:val="both"/>
              <w:rPr>
                <w:rFonts w:ascii="Book Antiqua" w:hAnsi="Book Antiqua" w:cs="Arial"/>
                <w:b w:val="0"/>
                <w:color w:val="000000"/>
                <w:sz w:val="24"/>
                <w:szCs w:val="24"/>
                <w:lang w:val="en-US" w:eastAsia="cs-CZ"/>
              </w:rPr>
            </w:pPr>
            <w:r w:rsidRPr="00C22BF1">
              <w:rPr>
                <w:rFonts w:ascii="Book Antiqua" w:hAnsi="Book Antiqua" w:cs="Arial"/>
                <w:b w:val="0"/>
                <w:color w:val="000000"/>
                <w:sz w:val="24"/>
                <w:szCs w:val="24"/>
                <w:lang w:val="en-US" w:eastAsia="cs-CZ"/>
              </w:rPr>
              <w:t>Our patient 2018</w:t>
            </w:r>
          </w:p>
        </w:tc>
        <w:tc>
          <w:tcPr>
            <w:cnfStyle w:val="000010000000" w:firstRow="0" w:lastRow="0" w:firstColumn="0" w:lastColumn="0" w:oddVBand="1" w:evenVBand="0" w:oddHBand="0" w:evenHBand="0" w:firstRowFirstColumn="0" w:firstRowLastColumn="0" w:lastRowFirstColumn="0" w:lastRowLastColumn="0"/>
            <w:tcW w:w="1632" w:type="dxa"/>
            <w:shd w:val="clear" w:color="auto" w:fill="auto"/>
            <w:noWrap/>
          </w:tcPr>
          <w:p w14:paraId="4F206CC0" w14:textId="11EE4D44" w:rsidR="00FC40C4" w:rsidRPr="00BA7649" w:rsidRDefault="00FC40C4" w:rsidP="0036102B">
            <w:pPr>
              <w:spacing w:after="0" w:line="360" w:lineRule="auto"/>
              <w:jc w:val="both"/>
              <w:rPr>
                <w:rFonts w:ascii="Book Antiqua" w:hAnsi="Book Antiqua" w:cs="Arial"/>
                <w:color w:val="000000"/>
                <w:sz w:val="24"/>
                <w:szCs w:val="24"/>
                <w:lang w:val="en-US" w:eastAsia="cs-CZ"/>
              </w:rPr>
            </w:pPr>
            <w:r w:rsidRPr="00BA7649">
              <w:rPr>
                <w:rFonts w:ascii="Book Antiqua" w:hAnsi="Book Antiqua" w:cs="Arial"/>
                <w:color w:val="000000"/>
                <w:sz w:val="24"/>
                <w:szCs w:val="24"/>
                <w:lang w:val="en-US" w:eastAsia="cs-CZ"/>
              </w:rPr>
              <w:t>Yes</w:t>
            </w:r>
          </w:p>
        </w:tc>
        <w:tc>
          <w:tcPr>
            <w:tcW w:w="1457" w:type="dxa"/>
            <w:shd w:val="clear" w:color="auto" w:fill="auto"/>
            <w:noWrap/>
          </w:tcPr>
          <w:p w14:paraId="29F8DB4A" w14:textId="51865F92"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4"/>
                <w:szCs w:val="24"/>
                <w:lang w:val="en-US" w:eastAsia="cs-CZ"/>
              </w:rPr>
            </w:pPr>
            <w:r w:rsidRPr="00BA7649">
              <w:rPr>
                <w:rFonts w:ascii="Book Antiqua" w:hAnsi="Book Antiqua" w:cs="Arial"/>
                <w:color w:val="000000"/>
                <w:sz w:val="24"/>
                <w:szCs w:val="24"/>
                <w:lang w:val="en-US" w:eastAsia="cs-CZ"/>
              </w:rPr>
              <w:t>Yes</w:t>
            </w:r>
          </w:p>
        </w:tc>
        <w:tc>
          <w:tcPr>
            <w:cnfStyle w:val="000010000000" w:firstRow="0" w:lastRow="0" w:firstColumn="0" w:lastColumn="0" w:oddVBand="1" w:evenVBand="0" w:oddHBand="0" w:evenHBand="0" w:firstRowFirstColumn="0" w:firstRowLastColumn="0" w:lastRowFirstColumn="0" w:lastRowLastColumn="0"/>
            <w:tcW w:w="1390" w:type="dxa"/>
            <w:shd w:val="clear" w:color="auto" w:fill="auto"/>
            <w:noWrap/>
          </w:tcPr>
          <w:p w14:paraId="4B01820B" w14:textId="449AABC1" w:rsidR="00FC40C4" w:rsidRPr="00BA7649" w:rsidRDefault="00FC40C4" w:rsidP="0036102B">
            <w:pPr>
              <w:spacing w:after="0" w:line="360" w:lineRule="auto"/>
              <w:jc w:val="both"/>
              <w:rPr>
                <w:rFonts w:ascii="Book Antiqua" w:hAnsi="Book Antiqua" w:cs="Arial"/>
                <w:color w:val="000000"/>
                <w:sz w:val="24"/>
                <w:szCs w:val="24"/>
                <w:lang w:val="en-US" w:eastAsia="zh-CN"/>
              </w:rPr>
            </w:pPr>
            <w:r w:rsidRPr="00BA7649">
              <w:rPr>
                <w:rFonts w:ascii="Book Antiqua" w:hAnsi="Book Antiqua" w:cs="Arial"/>
                <w:color w:val="000000"/>
                <w:sz w:val="24"/>
                <w:szCs w:val="24"/>
                <w:lang w:val="en-US" w:eastAsia="cs-CZ"/>
              </w:rPr>
              <w:t xml:space="preserve">1 </w:t>
            </w:r>
            <w:proofErr w:type="spellStart"/>
            <w:r w:rsidRPr="00BA7649">
              <w:rPr>
                <w:rFonts w:ascii="Book Antiqua" w:hAnsi="Book Antiqua" w:cs="Arial"/>
                <w:color w:val="000000"/>
                <w:sz w:val="24"/>
                <w:szCs w:val="24"/>
                <w:lang w:val="en-US" w:eastAsia="cs-CZ"/>
              </w:rPr>
              <w:t>y</w:t>
            </w:r>
            <w:r w:rsidR="005A7F92">
              <w:rPr>
                <w:rFonts w:ascii="Book Antiqua" w:hAnsi="Book Antiqua" w:cs="Arial" w:hint="eastAsia"/>
                <w:color w:val="000000"/>
                <w:sz w:val="24"/>
                <w:szCs w:val="24"/>
                <w:lang w:val="en-US" w:eastAsia="zh-CN"/>
              </w:rPr>
              <w:t>r</w:t>
            </w:r>
            <w:proofErr w:type="spellEnd"/>
          </w:p>
        </w:tc>
        <w:tc>
          <w:tcPr>
            <w:tcW w:w="825" w:type="dxa"/>
            <w:shd w:val="clear" w:color="auto" w:fill="auto"/>
            <w:noWrap/>
          </w:tcPr>
          <w:p w14:paraId="13E6C9DF" w14:textId="1EC9F3CC"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4"/>
                <w:szCs w:val="24"/>
                <w:lang w:val="en-US" w:eastAsia="cs-CZ"/>
              </w:rPr>
            </w:pPr>
            <w:r w:rsidRPr="00BA7649">
              <w:rPr>
                <w:rFonts w:ascii="Book Antiqua" w:hAnsi="Book Antiqua" w:cs="Arial"/>
                <w:color w:val="000000"/>
                <w:sz w:val="24"/>
                <w:szCs w:val="24"/>
                <w:lang w:val="en-US" w:eastAsia="cs-CZ"/>
              </w:rPr>
              <w:t>22</w:t>
            </w:r>
            <w:r w:rsidR="005A7F92">
              <w:rPr>
                <w:rFonts w:ascii="Book Antiqua" w:hAnsi="Book Antiqua" w:cs="Arial" w:hint="eastAsia"/>
                <w:color w:val="000000"/>
                <w:sz w:val="24"/>
                <w:szCs w:val="24"/>
                <w:lang w:val="en-US" w:eastAsia="zh-CN"/>
              </w:rPr>
              <w:t xml:space="preserve"> </w:t>
            </w:r>
            <w:proofErr w:type="spellStart"/>
            <w:r w:rsidRPr="00BA7649">
              <w:rPr>
                <w:rFonts w:ascii="Book Antiqua" w:hAnsi="Book Antiqua" w:cs="Arial"/>
                <w:color w:val="000000"/>
                <w:sz w:val="24"/>
                <w:szCs w:val="24"/>
                <w:lang w:val="en-US" w:eastAsia="cs-CZ"/>
              </w:rPr>
              <w:t>y</w:t>
            </w:r>
            <w:r w:rsidR="005A7F92">
              <w:rPr>
                <w:rFonts w:ascii="Book Antiqua" w:hAnsi="Book Antiqua" w:cs="Arial" w:hint="eastAsia"/>
                <w:color w:val="000000"/>
                <w:sz w:val="24"/>
                <w:szCs w:val="24"/>
                <w:lang w:val="en-US" w:eastAsia="zh-CN"/>
              </w:rPr>
              <w:t>r</w:t>
            </w:r>
            <w:proofErr w:type="spellEnd"/>
            <w:r w:rsidRPr="00BA7649">
              <w:rPr>
                <w:rFonts w:ascii="Book Antiqua" w:hAnsi="Book Antiqua" w:cs="Arial"/>
                <w:color w:val="000000"/>
                <w:sz w:val="24"/>
                <w:szCs w:val="24"/>
                <w:lang w:val="en-US" w:eastAsia="cs-CZ"/>
              </w:rPr>
              <w:t xml:space="preserve"> </w:t>
            </w:r>
          </w:p>
        </w:tc>
        <w:tc>
          <w:tcPr>
            <w:cnfStyle w:val="000010000000" w:firstRow="0" w:lastRow="0" w:firstColumn="0" w:lastColumn="0" w:oddVBand="1" w:evenVBand="0" w:oddHBand="0" w:evenHBand="0" w:firstRowFirstColumn="0" w:firstRowLastColumn="0" w:lastRowFirstColumn="0" w:lastRowLastColumn="0"/>
            <w:tcW w:w="681" w:type="dxa"/>
            <w:shd w:val="clear" w:color="auto" w:fill="auto"/>
            <w:noWrap/>
          </w:tcPr>
          <w:p w14:paraId="17DB3CBE" w14:textId="77777777" w:rsidR="00FC40C4" w:rsidRPr="00BA7649" w:rsidRDefault="00FC40C4" w:rsidP="0036102B">
            <w:pPr>
              <w:spacing w:after="0" w:line="360" w:lineRule="auto"/>
              <w:jc w:val="both"/>
              <w:rPr>
                <w:rFonts w:ascii="Book Antiqua" w:hAnsi="Book Antiqua" w:cs="Arial"/>
                <w:color w:val="000000"/>
                <w:sz w:val="24"/>
                <w:szCs w:val="24"/>
                <w:lang w:val="en-US" w:eastAsia="cs-CZ"/>
              </w:rPr>
            </w:pPr>
            <w:r w:rsidRPr="00BA7649">
              <w:rPr>
                <w:rFonts w:ascii="Book Antiqua" w:hAnsi="Book Antiqua" w:cs="Arial"/>
                <w:color w:val="000000"/>
                <w:sz w:val="24"/>
                <w:szCs w:val="24"/>
                <w:lang w:val="en-US" w:eastAsia="cs-CZ"/>
              </w:rPr>
              <w:t>F</w:t>
            </w:r>
          </w:p>
        </w:tc>
        <w:tc>
          <w:tcPr>
            <w:tcW w:w="5569" w:type="dxa"/>
            <w:shd w:val="clear" w:color="auto" w:fill="auto"/>
            <w:noWrap/>
          </w:tcPr>
          <w:p w14:paraId="50B5F880" w14:textId="77777777" w:rsidR="00FC40C4" w:rsidRPr="00BA7649" w:rsidRDefault="00FC40C4" w:rsidP="0036102B">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4"/>
                <w:szCs w:val="24"/>
                <w:lang w:val="en-US" w:eastAsia="cs-CZ"/>
              </w:rPr>
            </w:pPr>
            <w:r w:rsidRPr="00BA7649">
              <w:rPr>
                <w:rFonts w:ascii="Book Antiqua" w:hAnsi="Book Antiqua" w:cs="Arial"/>
                <w:sz w:val="24"/>
                <w:szCs w:val="24"/>
                <w:lang w:val="en-US" w:eastAsia="cs-CZ"/>
              </w:rPr>
              <w:t>Partial gastrectomy, resection of aberrant pancreas</w:t>
            </w:r>
          </w:p>
        </w:tc>
      </w:tr>
    </w:tbl>
    <w:p w14:paraId="655F162C" w14:textId="7D19D716" w:rsidR="004864D0" w:rsidRPr="00150817" w:rsidRDefault="005A7F92" w:rsidP="0036102B">
      <w:pPr>
        <w:spacing w:after="0" w:line="360" w:lineRule="auto"/>
        <w:jc w:val="both"/>
        <w:rPr>
          <w:rFonts w:ascii="Book Antiqua" w:hAnsi="Book Antiqua"/>
          <w:sz w:val="24"/>
          <w:szCs w:val="24"/>
          <w:lang w:val="en-US" w:eastAsia="zh-CN"/>
        </w:rPr>
      </w:pPr>
      <w:r w:rsidRPr="00150817">
        <w:rPr>
          <w:rFonts w:ascii="Book Antiqua" w:hAnsi="Book Antiqua" w:hint="eastAsia"/>
          <w:sz w:val="24"/>
          <w:szCs w:val="24"/>
          <w:lang w:val="en-US" w:eastAsia="zh-CN"/>
        </w:rPr>
        <w:t>M: Male; F: Femal</w:t>
      </w:r>
      <w:r w:rsidR="00150817">
        <w:rPr>
          <w:rFonts w:ascii="Book Antiqua" w:hAnsi="Book Antiqua" w:hint="eastAsia"/>
          <w:sz w:val="24"/>
          <w:szCs w:val="24"/>
          <w:lang w:val="en-US" w:eastAsia="zh-CN"/>
        </w:rPr>
        <w:t>e</w:t>
      </w:r>
      <w:r w:rsidRPr="00150817">
        <w:rPr>
          <w:rFonts w:ascii="Book Antiqua" w:hAnsi="Book Antiqua" w:hint="eastAsia"/>
          <w:sz w:val="24"/>
          <w:szCs w:val="24"/>
          <w:lang w:val="en-US" w:eastAsia="zh-CN"/>
        </w:rPr>
        <w:t>.</w:t>
      </w:r>
    </w:p>
    <w:p w14:paraId="0BE28F26" w14:textId="77777777" w:rsidR="004864D0" w:rsidRPr="00BA7649" w:rsidRDefault="004864D0" w:rsidP="0036102B">
      <w:pPr>
        <w:spacing w:after="0" w:line="360" w:lineRule="auto"/>
        <w:jc w:val="both"/>
        <w:rPr>
          <w:rFonts w:ascii="Book Antiqua" w:hAnsi="Book Antiqua"/>
          <w:b/>
          <w:sz w:val="24"/>
          <w:szCs w:val="24"/>
          <w:lang w:val="en-US" w:eastAsia="zh-CN"/>
        </w:rPr>
      </w:pPr>
    </w:p>
    <w:p w14:paraId="0D9A4D45" w14:textId="77777777" w:rsidR="00676BCC" w:rsidRPr="00BA7649" w:rsidRDefault="00676BCC" w:rsidP="0036102B">
      <w:pPr>
        <w:spacing w:after="0" w:line="360" w:lineRule="auto"/>
        <w:jc w:val="both"/>
        <w:rPr>
          <w:rFonts w:ascii="Book Antiqua" w:hAnsi="Book Antiqua"/>
          <w:b/>
          <w:sz w:val="24"/>
          <w:szCs w:val="24"/>
          <w:lang w:val="en-US"/>
        </w:rPr>
      </w:pPr>
    </w:p>
    <w:p w14:paraId="739306D6" w14:textId="77777777" w:rsidR="00AB6C0F" w:rsidRPr="00BA7649" w:rsidRDefault="00AB6C0F" w:rsidP="0036102B">
      <w:pPr>
        <w:spacing w:after="0" w:line="360" w:lineRule="auto"/>
        <w:jc w:val="both"/>
        <w:rPr>
          <w:rFonts w:ascii="Book Antiqua" w:hAnsi="Book Antiqua"/>
          <w:sz w:val="24"/>
          <w:szCs w:val="24"/>
          <w:lang w:val="en-US" w:eastAsia="cs-CZ"/>
        </w:rPr>
        <w:sectPr w:rsidR="00AB6C0F" w:rsidRPr="00BA7649" w:rsidSect="008040F9">
          <w:pgSz w:w="16838" w:h="11906" w:orient="landscape"/>
          <w:pgMar w:top="1417" w:right="1417" w:bottom="1417" w:left="1417" w:header="708" w:footer="708" w:gutter="0"/>
          <w:cols w:space="708"/>
          <w:docGrid w:linePitch="360"/>
        </w:sectPr>
      </w:pPr>
    </w:p>
    <w:p w14:paraId="6A7A377A" w14:textId="77777777" w:rsidR="00D77470" w:rsidRPr="00BA7649" w:rsidRDefault="00D77470" w:rsidP="0036102B">
      <w:pPr>
        <w:widowControl w:val="0"/>
        <w:autoSpaceDE w:val="0"/>
        <w:autoSpaceDN w:val="0"/>
        <w:adjustRightInd w:val="0"/>
        <w:spacing w:after="0" w:line="360" w:lineRule="auto"/>
        <w:ind w:hanging="640"/>
        <w:jc w:val="both"/>
        <w:rPr>
          <w:rFonts w:ascii="Book Antiqua" w:hAnsi="Book Antiqua"/>
          <w:sz w:val="24"/>
          <w:szCs w:val="24"/>
          <w:lang w:val="en-US"/>
        </w:rPr>
      </w:pPr>
    </w:p>
    <w:p w14:paraId="6BDA02F3" w14:textId="77777777" w:rsidR="0036102B" w:rsidRPr="00BA7649" w:rsidRDefault="0036102B">
      <w:pPr>
        <w:widowControl w:val="0"/>
        <w:autoSpaceDE w:val="0"/>
        <w:autoSpaceDN w:val="0"/>
        <w:adjustRightInd w:val="0"/>
        <w:spacing w:after="0" w:line="360" w:lineRule="auto"/>
        <w:ind w:hanging="640"/>
        <w:jc w:val="both"/>
        <w:rPr>
          <w:rFonts w:ascii="Book Antiqua" w:hAnsi="Book Antiqua"/>
          <w:sz w:val="24"/>
          <w:szCs w:val="24"/>
          <w:lang w:val="en-US"/>
        </w:rPr>
      </w:pPr>
    </w:p>
    <w:sectPr w:rsidR="0036102B" w:rsidRPr="00BA7649" w:rsidSect="007A032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248B69" w14:textId="77777777" w:rsidR="006C3C62" w:rsidRDefault="006C3C62" w:rsidP="008E0976">
      <w:pPr>
        <w:spacing w:after="0" w:line="240" w:lineRule="auto"/>
      </w:pPr>
      <w:r>
        <w:separator/>
      </w:r>
    </w:p>
  </w:endnote>
  <w:endnote w:type="continuationSeparator" w:id="0">
    <w:p w14:paraId="2B5957DA" w14:textId="77777777" w:rsidR="006C3C62" w:rsidRDefault="006C3C62" w:rsidP="008E09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02FF" w:usb1="4000E47F" w:usb2="00000029"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YouYuan">
    <w:altName w:val="幼圆"/>
    <w:charset w:val="86"/>
    <w:family w:val="modern"/>
    <w:pitch w:val="fixed"/>
    <w:sig w:usb0="00000001" w:usb1="080E0000" w:usb2="00000010" w:usb3="00000000" w:csb0="00040000" w:csb1="00000000"/>
  </w:font>
  <w:font w:name="TimesNewRomanPSMT">
    <w:altName w:val="Times New Roman"/>
    <w:panose1 w:val="00000000000000000000"/>
    <w:charset w:val="EE"/>
    <w:family w:val="auto"/>
    <w:notTrueType/>
    <w:pitch w:val="default"/>
    <w:sig w:usb0="00000001" w:usb1="00000000" w:usb2="00000000" w:usb3="00000000" w:csb0="00000003" w:csb1="00000000"/>
  </w:font>
  <w:font w:name="Tahoma">
    <w:panose1 w:val="020B0604030504040204"/>
    <w:charset w:val="00"/>
    <w:family w:val="swiss"/>
    <w:pitch w:val="variable"/>
    <w:sig w:usb0="61002A87" w:usb1="80000000" w:usb2="00000008" w:usb3="00000000" w:csb0="000101FF" w:csb1="00000000"/>
  </w:font>
  <w:font w:name="Helvetica">
    <w:panose1 w:val="020B0504020202020204"/>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dvTimes">
    <w:altName w:val="MingLiU"/>
    <w:panose1 w:val="00000000000000000000"/>
    <w:charset w:val="88"/>
    <w:family w:val="auto"/>
    <w:notTrueType/>
    <w:pitch w:val="default"/>
    <w:sig w:usb0="00000001" w:usb1="08080000" w:usb2="00000010" w:usb3="00000000" w:csb0="00100000" w:csb1="00000000"/>
  </w:font>
  <w:font w:name="Microsoft YaHei">
    <w:altName w:val="微软雅黑"/>
    <w:panose1 w:val="020B0503020204020204"/>
    <w:charset w:val="86"/>
    <w:family w:val="swiss"/>
    <w:pitch w:val="variable"/>
    <w:sig w:usb0="80000287" w:usb1="280F3C52" w:usb2="00000016" w:usb3="00000000" w:csb0="0004001F" w:csb1="00000000"/>
  </w:font>
  <w:font w:name="SimHei">
    <w:altName w:val="黑体"/>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7305D1" w14:textId="77777777" w:rsidR="006C3C62" w:rsidRDefault="006C3C62" w:rsidP="008E0976">
      <w:pPr>
        <w:spacing w:after="0" w:line="240" w:lineRule="auto"/>
      </w:pPr>
      <w:r>
        <w:separator/>
      </w:r>
    </w:p>
  </w:footnote>
  <w:footnote w:type="continuationSeparator" w:id="0">
    <w:p w14:paraId="59B4A717" w14:textId="77777777" w:rsidR="006C3C62" w:rsidRDefault="006C3C62" w:rsidP="008E09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E487B"/>
    <w:multiLevelType w:val="multilevel"/>
    <w:tmpl w:val="B714149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15:restartNumberingAfterBreak="0">
    <w:nsid w:val="02D00D3E"/>
    <w:multiLevelType w:val="hybridMultilevel"/>
    <w:tmpl w:val="45BCCBC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F9A37DA"/>
    <w:multiLevelType w:val="hybridMultilevel"/>
    <w:tmpl w:val="C8CA80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38414AF5"/>
    <w:multiLevelType w:val="hybridMultilevel"/>
    <w:tmpl w:val="C03C6D2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8943B2D"/>
    <w:multiLevelType w:val="hybridMultilevel"/>
    <w:tmpl w:val="D432F7F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423A748E"/>
    <w:multiLevelType w:val="multilevel"/>
    <w:tmpl w:val="54D28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06B6A9D"/>
    <w:multiLevelType w:val="hybridMultilevel"/>
    <w:tmpl w:val="92F8DEC8"/>
    <w:lvl w:ilvl="0" w:tplc="A480650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67823EB8"/>
    <w:multiLevelType w:val="hybridMultilevel"/>
    <w:tmpl w:val="D810597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6B4F01CC"/>
    <w:multiLevelType w:val="hybridMultilevel"/>
    <w:tmpl w:val="5AE446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6CE4429A"/>
    <w:multiLevelType w:val="hybridMultilevel"/>
    <w:tmpl w:val="8414570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7D8241B8"/>
    <w:multiLevelType w:val="multilevel"/>
    <w:tmpl w:val="EB2A6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4"/>
  </w:num>
  <w:num w:numId="3">
    <w:abstractNumId w:val="7"/>
  </w:num>
  <w:num w:numId="4">
    <w:abstractNumId w:val="3"/>
  </w:num>
  <w:num w:numId="5">
    <w:abstractNumId w:val="1"/>
  </w:num>
  <w:num w:numId="6">
    <w:abstractNumId w:val="2"/>
  </w:num>
  <w:num w:numId="7">
    <w:abstractNumId w:val="9"/>
  </w:num>
  <w:num w:numId="8">
    <w:abstractNumId w:val="0"/>
  </w:num>
  <w:num w:numId="9">
    <w:abstractNumId w:val="5"/>
  </w:num>
  <w:num w:numId="10">
    <w:abstractNumId w:val="1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188C"/>
    <w:rsid w:val="00000F44"/>
    <w:rsid w:val="00005F4A"/>
    <w:rsid w:val="000109F5"/>
    <w:rsid w:val="000153E6"/>
    <w:rsid w:val="00016099"/>
    <w:rsid w:val="0002231F"/>
    <w:rsid w:val="00026AD7"/>
    <w:rsid w:val="00037026"/>
    <w:rsid w:val="000409BF"/>
    <w:rsid w:val="00041F83"/>
    <w:rsid w:val="00043060"/>
    <w:rsid w:val="00043826"/>
    <w:rsid w:val="000444B1"/>
    <w:rsid w:val="0005415E"/>
    <w:rsid w:val="0005622E"/>
    <w:rsid w:val="0006772F"/>
    <w:rsid w:val="00070AA5"/>
    <w:rsid w:val="00072D64"/>
    <w:rsid w:val="00075678"/>
    <w:rsid w:val="00075B8E"/>
    <w:rsid w:val="00080691"/>
    <w:rsid w:val="000868D7"/>
    <w:rsid w:val="000B17DF"/>
    <w:rsid w:val="000B35B3"/>
    <w:rsid w:val="000B6125"/>
    <w:rsid w:val="000B6A59"/>
    <w:rsid w:val="000D0E4B"/>
    <w:rsid w:val="000D2B47"/>
    <w:rsid w:val="000D356C"/>
    <w:rsid w:val="000E5B09"/>
    <w:rsid w:val="000E721C"/>
    <w:rsid w:val="000F76B0"/>
    <w:rsid w:val="00104DEF"/>
    <w:rsid w:val="0011205A"/>
    <w:rsid w:val="001126B1"/>
    <w:rsid w:val="00115836"/>
    <w:rsid w:val="00120C95"/>
    <w:rsid w:val="001219A1"/>
    <w:rsid w:val="00141B0F"/>
    <w:rsid w:val="0014202B"/>
    <w:rsid w:val="001420C5"/>
    <w:rsid w:val="00145B5E"/>
    <w:rsid w:val="00150817"/>
    <w:rsid w:val="0015211A"/>
    <w:rsid w:val="00157139"/>
    <w:rsid w:val="00160E69"/>
    <w:rsid w:val="00177307"/>
    <w:rsid w:val="0018498D"/>
    <w:rsid w:val="00184C5D"/>
    <w:rsid w:val="001859E2"/>
    <w:rsid w:val="001864B2"/>
    <w:rsid w:val="001877EC"/>
    <w:rsid w:val="00190D59"/>
    <w:rsid w:val="001924FB"/>
    <w:rsid w:val="00194CFF"/>
    <w:rsid w:val="00194F45"/>
    <w:rsid w:val="001956AD"/>
    <w:rsid w:val="001972D4"/>
    <w:rsid w:val="001A24E6"/>
    <w:rsid w:val="001A7D3E"/>
    <w:rsid w:val="001B1D2D"/>
    <w:rsid w:val="001B2601"/>
    <w:rsid w:val="001B2702"/>
    <w:rsid w:val="001B2DAC"/>
    <w:rsid w:val="001B5BFC"/>
    <w:rsid w:val="001C2B2F"/>
    <w:rsid w:val="001C6207"/>
    <w:rsid w:val="001D10A8"/>
    <w:rsid w:val="001D30FA"/>
    <w:rsid w:val="001D6A1D"/>
    <w:rsid w:val="001E178C"/>
    <w:rsid w:val="001E3D97"/>
    <w:rsid w:val="001F15F1"/>
    <w:rsid w:val="001F4221"/>
    <w:rsid w:val="0020095A"/>
    <w:rsid w:val="002018BF"/>
    <w:rsid w:val="00202AA3"/>
    <w:rsid w:val="002077EE"/>
    <w:rsid w:val="002078DC"/>
    <w:rsid w:val="00211215"/>
    <w:rsid w:val="002164FC"/>
    <w:rsid w:val="0022511E"/>
    <w:rsid w:val="00225CEA"/>
    <w:rsid w:val="00227325"/>
    <w:rsid w:val="00230A14"/>
    <w:rsid w:val="00231061"/>
    <w:rsid w:val="00234BC9"/>
    <w:rsid w:val="002374AA"/>
    <w:rsid w:val="00240273"/>
    <w:rsid w:val="00240775"/>
    <w:rsid w:val="002472E6"/>
    <w:rsid w:val="00271789"/>
    <w:rsid w:val="00274519"/>
    <w:rsid w:val="00274914"/>
    <w:rsid w:val="0027564F"/>
    <w:rsid w:val="00290F8C"/>
    <w:rsid w:val="0029538F"/>
    <w:rsid w:val="002959E1"/>
    <w:rsid w:val="002A577C"/>
    <w:rsid w:val="002A7740"/>
    <w:rsid w:val="002A7FF8"/>
    <w:rsid w:val="002B08CB"/>
    <w:rsid w:val="002B0B7D"/>
    <w:rsid w:val="002B4E94"/>
    <w:rsid w:val="002B5B23"/>
    <w:rsid w:val="002C0215"/>
    <w:rsid w:val="002C4EA3"/>
    <w:rsid w:val="002C5451"/>
    <w:rsid w:val="002D039D"/>
    <w:rsid w:val="002D6956"/>
    <w:rsid w:val="002D7951"/>
    <w:rsid w:val="002E1A33"/>
    <w:rsid w:val="002E22BC"/>
    <w:rsid w:val="002E60A8"/>
    <w:rsid w:val="002E7ABC"/>
    <w:rsid w:val="002E7B8A"/>
    <w:rsid w:val="002F2EFF"/>
    <w:rsid w:val="002F4BC3"/>
    <w:rsid w:val="00300CE4"/>
    <w:rsid w:val="003077B9"/>
    <w:rsid w:val="00313028"/>
    <w:rsid w:val="00321928"/>
    <w:rsid w:val="00325BE6"/>
    <w:rsid w:val="003265D4"/>
    <w:rsid w:val="0032705C"/>
    <w:rsid w:val="00333665"/>
    <w:rsid w:val="00333EB4"/>
    <w:rsid w:val="003606D3"/>
    <w:rsid w:val="0036102B"/>
    <w:rsid w:val="00361AC9"/>
    <w:rsid w:val="00361F6C"/>
    <w:rsid w:val="0036420A"/>
    <w:rsid w:val="0037213E"/>
    <w:rsid w:val="00373E9E"/>
    <w:rsid w:val="0037484C"/>
    <w:rsid w:val="003768C4"/>
    <w:rsid w:val="00380791"/>
    <w:rsid w:val="0038422C"/>
    <w:rsid w:val="00386963"/>
    <w:rsid w:val="003905F2"/>
    <w:rsid w:val="0039105E"/>
    <w:rsid w:val="0039191A"/>
    <w:rsid w:val="00392FA8"/>
    <w:rsid w:val="00395682"/>
    <w:rsid w:val="00397619"/>
    <w:rsid w:val="00397DEC"/>
    <w:rsid w:val="003A1A99"/>
    <w:rsid w:val="003A70DD"/>
    <w:rsid w:val="003B7095"/>
    <w:rsid w:val="003C6A87"/>
    <w:rsid w:val="003E1C1C"/>
    <w:rsid w:val="003E2E37"/>
    <w:rsid w:val="003E3FC0"/>
    <w:rsid w:val="003E794E"/>
    <w:rsid w:val="003E7BA6"/>
    <w:rsid w:val="003F0341"/>
    <w:rsid w:val="003F3070"/>
    <w:rsid w:val="00401D64"/>
    <w:rsid w:val="004067EA"/>
    <w:rsid w:val="00410B23"/>
    <w:rsid w:val="004113A1"/>
    <w:rsid w:val="00425116"/>
    <w:rsid w:val="00427C52"/>
    <w:rsid w:val="00427F97"/>
    <w:rsid w:val="00430936"/>
    <w:rsid w:val="0043285A"/>
    <w:rsid w:val="00433572"/>
    <w:rsid w:val="004435DB"/>
    <w:rsid w:val="004459E8"/>
    <w:rsid w:val="00446757"/>
    <w:rsid w:val="004517B1"/>
    <w:rsid w:val="00451E28"/>
    <w:rsid w:val="00452E01"/>
    <w:rsid w:val="0045381E"/>
    <w:rsid w:val="00453971"/>
    <w:rsid w:val="0045658F"/>
    <w:rsid w:val="004653B3"/>
    <w:rsid w:val="00465712"/>
    <w:rsid w:val="004659BE"/>
    <w:rsid w:val="004662B5"/>
    <w:rsid w:val="00471E0D"/>
    <w:rsid w:val="00474C06"/>
    <w:rsid w:val="00476750"/>
    <w:rsid w:val="00483515"/>
    <w:rsid w:val="00484E1D"/>
    <w:rsid w:val="004864D0"/>
    <w:rsid w:val="00493CC9"/>
    <w:rsid w:val="00494B6D"/>
    <w:rsid w:val="004A3BA6"/>
    <w:rsid w:val="004A3BE2"/>
    <w:rsid w:val="004A7911"/>
    <w:rsid w:val="004B1BF1"/>
    <w:rsid w:val="004B6C3B"/>
    <w:rsid w:val="004C1DB2"/>
    <w:rsid w:val="004C1E0E"/>
    <w:rsid w:val="004C704C"/>
    <w:rsid w:val="004D09A6"/>
    <w:rsid w:val="004D1074"/>
    <w:rsid w:val="004D4504"/>
    <w:rsid w:val="004D7AB3"/>
    <w:rsid w:val="004E2AF9"/>
    <w:rsid w:val="004E4401"/>
    <w:rsid w:val="004E46AD"/>
    <w:rsid w:val="004E46E2"/>
    <w:rsid w:val="004E51D6"/>
    <w:rsid w:val="004E6188"/>
    <w:rsid w:val="004E6AA9"/>
    <w:rsid w:val="004F00C1"/>
    <w:rsid w:val="004F174F"/>
    <w:rsid w:val="004F1792"/>
    <w:rsid w:val="004F3ECE"/>
    <w:rsid w:val="004F4EA9"/>
    <w:rsid w:val="004F7C0B"/>
    <w:rsid w:val="005027BB"/>
    <w:rsid w:val="00503EE4"/>
    <w:rsid w:val="00504623"/>
    <w:rsid w:val="00504BF5"/>
    <w:rsid w:val="0050533B"/>
    <w:rsid w:val="00506450"/>
    <w:rsid w:val="0051180A"/>
    <w:rsid w:val="00511D18"/>
    <w:rsid w:val="00522D29"/>
    <w:rsid w:val="0052309C"/>
    <w:rsid w:val="005232B1"/>
    <w:rsid w:val="00527DCC"/>
    <w:rsid w:val="005306A9"/>
    <w:rsid w:val="005313F5"/>
    <w:rsid w:val="005325C2"/>
    <w:rsid w:val="0053616E"/>
    <w:rsid w:val="00544D34"/>
    <w:rsid w:val="00544D57"/>
    <w:rsid w:val="0054558E"/>
    <w:rsid w:val="005507E2"/>
    <w:rsid w:val="005526D4"/>
    <w:rsid w:val="0055754F"/>
    <w:rsid w:val="005612B6"/>
    <w:rsid w:val="00561C87"/>
    <w:rsid w:val="00562D09"/>
    <w:rsid w:val="00563EA8"/>
    <w:rsid w:val="005716B3"/>
    <w:rsid w:val="00576695"/>
    <w:rsid w:val="00584FD9"/>
    <w:rsid w:val="00586847"/>
    <w:rsid w:val="005876AD"/>
    <w:rsid w:val="005940B3"/>
    <w:rsid w:val="005A7F92"/>
    <w:rsid w:val="005B00B0"/>
    <w:rsid w:val="005B188C"/>
    <w:rsid w:val="005B2B56"/>
    <w:rsid w:val="005C5CF6"/>
    <w:rsid w:val="005C6AF7"/>
    <w:rsid w:val="005C6B54"/>
    <w:rsid w:val="005E636B"/>
    <w:rsid w:val="005E78CE"/>
    <w:rsid w:val="005F0CB1"/>
    <w:rsid w:val="005F63CD"/>
    <w:rsid w:val="005F670A"/>
    <w:rsid w:val="005F791D"/>
    <w:rsid w:val="00602871"/>
    <w:rsid w:val="006034A1"/>
    <w:rsid w:val="00613834"/>
    <w:rsid w:val="00613F1B"/>
    <w:rsid w:val="00626A27"/>
    <w:rsid w:val="006312F8"/>
    <w:rsid w:val="00634402"/>
    <w:rsid w:val="006364FB"/>
    <w:rsid w:val="00637C4B"/>
    <w:rsid w:val="00642171"/>
    <w:rsid w:val="00650EE3"/>
    <w:rsid w:val="0065647F"/>
    <w:rsid w:val="006676D1"/>
    <w:rsid w:val="00676BCC"/>
    <w:rsid w:val="00683E9E"/>
    <w:rsid w:val="00687404"/>
    <w:rsid w:val="0069305A"/>
    <w:rsid w:val="00693A5E"/>
    <w:rsid w:val="00694882"/>
    <w:rsid w:val="00694D7F"/>
    <w:rsid w:val="00695834"/>
    <w:rsid w:val="006A627A"/>
    <w:rsid w:val="006A6D41"/>
    <w:rsid w:val="006B0099"/>
    <w:rsid w:val="006B04D5"/>
    <w:rsid w:val="006B4225"/>
    <w:rsid w:val="006B49D0"/>
    <w:rsid w:val="006B7107"/>
    <w:rsid w:val="006C060E"/>
    <w:rsid w:val="006C3C62"/>
    <w:rsid w:val="006D1D07"/>
    <w:rsid w:val="006E0A3A"/>
    <w:rsid w:val="006E1968"/>
    <w:rsid w:val="006E36CD"/>
    <w:rsid w:val="006E7D4A"/>
    <w:rsid w:val="006F428B"/>
    <w:rsid w:val="006F528C"/>
    <w:rsid w:val="006F6FC5"/>
    <w:rsid w:val="00704504"/>
    <w:rsid w:val="0070797A"/>
    <w:rsid w:val="0071463B"/>
    <w:rsid w:val="00714820"/>
    <w:rsid w:val="007158B6"/>
    <w:rsid w:val="00715E88"/>
    <w:rsid w:val="007222D4"/>
    <w:rsid w:val="00722502"/>
    <w:rsid w:val="00726092"/>
    <w:rsid w:val="00731CD0"/>
    <w:rsid w:val="0073491D"/>
    <w:rsid w:val="007404DC"/>
    <w:rsid w:val="0074097D"/>
    <w:rsid w:val="00751161"/>
    <w:rsid w:val="00755060"/>
    <w:rsid w:val="00761192"/>
    <w:rsid w:val="007615F2"/>
    <w:rsid w:val="00766A12"/>
    <w:rsid w:val="00791880"/>
    <w:rsid w:val="00793F58"/>
    <w:rsid w:val="007A032F"/>
    <w:rsid w:val="007A4515"/>
    <w:rsid w:val="007B5E83"/>
    <w:rsid w:val="007C44A2"/>
    <w:rsid w:val="007C5797"/>
    <w:rsid w:val="007C607E"/>
    <w:rsid w:val="007D0C2D"/>
    <w:rsid w:val="007D78B9"/>
    <w:rsid w:val="007E548A"/>
    <w:rsid w:val="007E5EF9"/>
    <w:rsid w:val="007F31A8"/>
    <w:rsid w:val="007F43EC"/>
    <w:rsid w:val="007F453C"/>
    <w:rsid w:val="007F5343"/>
    <w:rsid w:val="007F699B"/>
    <w:rsid w:val="00800C02"/>
    <w:rsid w:val="00801521"/>
    <w:rsid w:val="008015E5"/>
    <w:rsid w:val="00802F05"/>
    <w:rsid w:val="008039C6"/>
    <w:rsid w:val="008040F9"/>
    <w:rsid w:val="0080556F"/>
    <w:rsid w:val="00805855"/>
    <w:rsid w:val="008063E7"/>
    <w:rsid w:val="00812A26"/>
    <w:rsid w:val="00820028"/>
    <w:rsid w:val="00820399"/>
    <w:rsid w:val="008209C0"/>
    <w:rsid w:val="00821CF0"/>
    <w:rsid w:val="00822D6E"/>
    <w:rsid w:val="008312C5"/>
    <w:rsid w:val="00832383"/>
    <w:rsid w:val="00837B12"/>
    <w:rsid w:val="00841E90"/>
    <w:rsid w:val="00844EB5"/>
    <w:rsid w:val="008519C9"/>
    <w:rsid w:val="008534A4"/>
    <w:rsid w:val="008600A8"/>
    <w:rsid w:val="00863404"/>
    <w:rsid w:val="00864205"/>
    <w:rsid w:val="00866DFA"/>
    <w:rsid w:val="00866E52"/>
    <w:rsid w:val="0087099F"/>
    <w:rsid w:val="00881287"/>
    <w:rsid w:val="00886A29"/>
    <w:rsid w:val="00890FE4"/>
    <w:rsid w:val="00892D8F"/>
    <w:rsid w:val="00894F5B"/>
    <w:rsid w:val="00895241"/>
    <w:rsid w:val="008961E1"/>
    <w:rsid w:val="00896DEE"/>
    <w:rsid w:val="008A0020"/>
    <w:rsid w:val="008A20FC"/>
    <w:rsid w:val="008A2CE9"/>
    <w:rsid w:val="008A6D9F"/>
    <w:rsid w:val="008C03D6"/>
    <w:rsid w:val="008C2846"/>
    <w:rsid w:val="008C3C6E"/>
    <w:rsid w:val="008C51E0"/>
    <w:rsid w:val="008C62D7"/>
    <w:rsid w:val="008C64ED"/>
    <w:rsid w:val="008C7066"/>
    <w:rsid w:val="008C7966"/>
    <w:rsid w:val="008D6909"/>
    <w:rsid w:val="008E0976"/>
    <w:rsid w:val="008E3F3A"/>
    <w:rsid w:val="008E59B7"/>
    <w:rsid w:val="00901D8C"/>
    <w:rsid w:val="00910E83"/>
    <w:rsid w:val="00914ED5"/>
    <w:rsid w:val="00921132"/>
    <w:rsid w:val="009236FA"/>
    <w:rsid w:val="00923CA7"/>
    <w:rsid w:val="00924A5A"/>
    <w:rsid w:val="009256C0"/>
    <w:rsid w:val="0092793D"/>
    <w:rsid w:val="009307C2"/>
    <w:rsid w:val="00932368"/>
    <w:rsid w:val="00933061"/>
    <w:rsid w:val="00942C57"/>
    <w:rsid w:val="009517CF"/>
    <w:rsid w:val="00953037"/>
    <w:rsid w:val="009551C6"/>
    <w:rsid w:val="0096002B"/>
    <w:rsid w:val="00971AD7"/>
    <w:rsid w:val="00971F5D"/>
    <w:rsid w:val="00972906"/>
    <w:rsid w:val="00974C9B"/>
    <w:rsid w:val="00975E7D"/>
    <w:rsid w:val="009805CC"/>
    <w:rsid w:val="0098675F"/>
    <w:rsid w:val="009979A5"/>
    <w:rsid w:val="00997E34"/>
    <w:rsid w:val="009A1766"/>
    <w:rsid w:val="009A4CF1"/>
    <w:rsid w:val="009A6840"/>
    <w:rsid w:val="009A6BB8"/>
    <w:rsid w:val="009A6EF4"/>
    <w:rsid w:val="009B1666"/>
    <w:rsid w:val="009B3FBD"/>
    <w:rsid w:val="009B47B0"/>
    <w:rsid w:val="009B5605"/>
    <w:rsid w:val="009B5BC9"/>
    <w:rsid w:val="009B5F87"/>
    <w:rsid w:val="009B71C8"/>
    <w:rsid w:val="009C0D5C"/>
    <w:rsid w:val="009C594F"/>
    <w:rsid w:val="009C77F7"/>
    <w:rsid w:val="009D236D"/>
    <w:rsid w:val="009D6D0D"/>
    <w:rsid w:val="009E152F"/>
    <w:rsid w:val="009F1C72"/>
    <w:rsid w:val="009F5DB7"/>
    <w:rsid w:val="00A0161C"/>
    <w:rsid w:val="00A02E57"/>
    <w:rsid w:val="00A05170"/>
    <w:rsid w:val="00A13D07"/>
    <w:rsid w:val="00A17839"/>
    <w:rsid w:val="00A244A5"/>
    <w:rsid w:val="00A31EF7"/>
    <w:rsid w:val="00A3570B"/>
    <w:rsid w:val="00A37FAF"/>
    <w:rsid w:val="00A47CA0"/>
    <w:rsid w:val="00A54747"/>
    <w:rsid w:val="00A61214"/>
    <w:rsid w:val="00A73A39"/>
    <w:rsid w:val="00A75DBB"/>
    <w:rsid w:val="00A8030E"/>
    <w:rsid w:val="00A84287"/>
    <w:rsid w:val="00A87174"/>
    <w:rsid w:val="00A97247"/>
    <w:rsid w:val="00A97FC1"/>
    <w:rsid w:val="00AA2F3B"/>
    <w:rsid w:val="00AA5201"/>
    <w:rsid w:val="00AA6945"/>
    <w:rsid w:val="00AB1802"/>
    <w:rsid w:val="00AB6C0F"/>
    <w:rsid w:val="00AB6D30"/>
    <w:rsid w:val="00AC6A86"/>
    <w:rsid w:val="00AD4164"/>
    <w:rsid w:val="00AD4E4A"/>
    <w:rsid w:val="00AE373B"/>
    <w:rsid w:val="00AE503C"/>
    <w:rsid w:val="00AE5107"/>
    <w:rsid w:val="00AE5B67"/>
    <w:rsid w:val="00AF56BC"/>
    <w:rsid w:val="00AF58A3"/>
    <w:rsid w:val="00AF5DFA"/>
    <w:rsid w:val="00B00AE8"/>
    <w:rsid w:val="00B012C2"/>
    <w:rsid w:val="00B028A9"/>
    <w:rsid w:val="00B04911"/>
    <w:rsid w:val="00B26573"/>
    <w:rsid w:val="00B33F94"/>
    <w:rsid w:val="00B41002"/>
    <w:rsid w:val="00B41AE3"/>
    <w:rsid w:val="00B47658"/>
    <w:rsid w:val="00B53D3F"/>
    <w:rsid w:val="00B55FDE"/>
    <w:rsid w:val="00B56940"/>
    <w:rsid w:val="00B5695F"/>
    <w:rsid w:val="00B61E37"/>
    <w:rsid w:val="00B64561"/>
    <w:rsid w:val="00B65435"/>
    <w:rsid w:val="00B72C2A"/>
    <w:rsid w:val="00B776AB"/>
    <w:rsid w:val="00B87D33"/>
    <w:rsid w:val="00B92030"/>
    <w:rsid w:val="00BA0FBA"/>
    <w:rsid w:val="00BA728B"/>
    <w:rsid w:val="00BA7649"/>
    <w:rsid w:val="00BB0B3B"/>
    <w:rsid w:val="00BB37B8"/>
    <w:rsid w:val="00BB4632"/>
    <w:rsid w:val="00BB6A39"/>
    <w:rsid w:val="00BC448F"/>
    <w:rsid w:val="00BC5798"/>
    <w:rsid w:val="00BC77E1"/>
    <w:rsid w:val="00BD0E71"/>
    <w:rsid w:val="00BD0F5E"/>
    <w:rsid w:val="00BD4567"/>
    <w:rsid w:val="00BD5E0E"/>
    <w:rsid w:val="00BD7349"/>
    <w:rsid w:val="00BE0ADC"/>
    <w:rsid w:val="00BE67C3"/>
    <w:rsid w:val="00BE783A"/>
    <w:rsid w:val="00C17B7F"/>
    <w:rsid w:val="00C20B60"/>
    <w:rsid w:val="00C22BF1"/>
    <w:rsid w:val="00C246F9"/>
    <w:rsid w:val="00C26A9F"/>
    <w:rsid w:val="00C31097"/>
    <w:rsid w:val="00C33568"/>
    <w:rsid w:val="00C34486"/>
    <w:rsid w:val="00C430E0"/>
    <w:rsid w:val="00C50A22"/>
    <w:rsid w:val="00C52B6B"/>
    <w:rsid w:val="00C57EA6"/>
    <w:rsid w:val="00C74B32"/>
    <w:rsid w:val="00C76D3C"/>
    <w:rsid w:val="00C81DD9"/>
    <w:rsid w:val="00C827A3"/>
    <w:rsid w:val="00C85782"/>
    <w:rsid w:val="00C90493"/>
    <w:rsid w:val="00CA7AD7"/>
    <w:rsid w:val="00CC3416"/>
    <w:rsid w:val="00CC5526"/>
    <w:rsid w:val="00CD4D6B"/>
    <w:rsid w:val="00CE0490"/>
    <w:rsid w:val="00CF6C18"/>
    <w:rsid w:val="00CF7BA4"/>
    <w:rsid w:val="00D04004"/>
    <w:rsid w:val="00D050AE"/>
    <w:rsid w:val="00D071A0"/>
    <w:rsid w:val="00D13D3E"/>
    <w:rsid w:val="00D140BB"/>
    <w:rsid w:val="00D142CD"/>
    <w:rsid w:val="00D2096D"/>
    <w:rsid w:val="00D23438"/>
    <w:rsid w:val="00D30507"/>
    <w:rsid w:val="00D3251F"/>
    <w:rsid w:val="00D345E7"/>
    <w:rsid w:val="00D34A95"/>
    <w:rsid w:val="00D44DC3"/>
    <w:rsid w:val="00D472A3"/>
    <w:rsid w:val="00D47655"/>
    <w:rsid w:val="00D512FD"/>
    <w:rsid w:val="00D620BB"/>
    <w:rsid w:val="00D64004"/>
    <w:rsid w:val="00D74C50"/>
    <w:rsid w:val="00D77470"/>
    <w:rsid w:val="00D81087"/>
    <w:rsid w:val="00D82404"/>
    <w:rsid w:val="00D824D0"/>
    <w:rsid w:val="00D91B42"/>
    <w:rsid w:val="00D926A1"/>
    <w:rsid w:val="00D928E4"/>
    <w:rsid w:val="00D9747A"/>
    <w:rsid w:val="00DA1C78"/>
    <w:rsid w:val="00DA272D"/>
    <w:rsid w:val="00DA45AB"/>
    <w:rsid w:val="00DA5CD1"/>
    <w:rsid w:val="00DA5F4B"/>
    <w:rsid w:val="00DA64B0"/>
    <w:rsid w:val="00DA688C"/>
    <w:rsid w:val="00DB28F4"/>
    <w:rsid w:val="00DB3420"/>
    <w:rsid w:val="00DB37C6"/>
    <w:rsid w:val="00DB3F99"/>
    <w:rsid w:val="00DB404A"/>
    <w:rsid w:val="00DB41CA"/>
    <w:rsid w:val="00DC07E8"/>
    <w:rsid w:val="00DC13B0"/>
    <w:rsid w:val="00DC2A4C"/>
    <w:rsid w:val="00DC7730"/>
    <w:rsid w:val="00DC7EBA"/>
    <w:rsid w:val="00DD7E41"/>
    <w:rsid w:val="00DF39DC"/>
    <w:rsid w:val="00DF4C38"/>
    <w:rsid w:val="00DF5B10"/>
    <w:rsid w:val="00E01733"/>
    <w:rsid w:val="00E02388"/>
    <w:rsid w:val="00E03050"/>
    <w:rsid w:val="00E03E9F"/>
    <w:rsid w:val="00E06C51"/>
    <w:rsid w:val="00E12415"/>
    <w:rsid w:val="00E15947"/>
    <w:rsid w:val="00E246DB"/>
    <w:rsid w:val="00E24713"/>
    <w:rsid w:val="00E30632"/>
    <w:rsid w:val="00E31B6A"/>
    <w:rsid w:val="00E37B01"/>
    <w:rsid w:val="00E4099D"/>
    <w:rsid w:val="00E41237"/>
    <w:rsid w:val="00E457BF"/>
    <w:rsid w:val="00E479DD"/>
    <w:rsid w:val="00E521F7"/>
    <w:rsid w:val="00E5322C"/>
    <w:rsid w:val="00E54247"/>
    <w:rsid w:val="00E55371"/>
    <w:rsid w:val="00E56152"/>
    <w:rsid w:val="00E60895"/>
    <w:rsid w:val="00E60FDB"/>
    <w:rsid w:val="00E752E2"/>
    <w:rsid w:val="00E773E8"/>
    <w:rsid w:val="00E83638"/>
    <w:rsid w:val="00E90F91"/>
    <w:rsid w:val="00E925DC"/>
    <w:rsid w:val="00EA0262"/>
    <w:rsid w:val="00EA32F5"/>
    <w:rsid w:val="00EB7E59"/>
    <w:rsid w:val="00EC519D"/>
    <w:rsid w:val="00EC7752"/>
    <w:rsid w:val="00ED267D"/>
    <w:rsid w:val="00ED7382"/>
    <w:rsid w:val="00ED7D14"/>
    <w:rsid w:val="00EE20F0"/>
    <w:rsid w:val="00EF0794"/>
    <w:rsid w:val="00EF23BF"/>
    <w:rsid w:val="00F035BA"/>
    <w:rsid w:val="00F06A21"/>
    <w:rsid w:val="00F10CF1"/>
    <w:rsid w:val="00F135DB"/>
    <w:rsid w:val="00F150C5"/>
    <w:rsid w:val="00F15E0F"/>
    <w:rsid w:val="00F204C2"/>
    <w:rsid w:val="00F20A37"/>
    <w:rsid w:val="00F2362F"/>
    <w:rsid w:val="00F302C7"/>
    <w:rsid w:val="00F3169B"/>
    <w:rsid w:val="00F47254"/>
    <w:rsid w:val="00F52DBF"/>
    <w:rsid w:val="00F53C6A"/>
    <w:rsid w:val="00F53ED4"/>
    <w:rsid w:val="00F56B5F"/>
    <w:rsid w:val="00F56C8F"/>
    <w:rsid w:val="00F676DB"/>
    <w:rsid w:val="00F67705"/>
    <w:rsid w:val="00F7164B"/>
    <w:rsid w:val="00F809D5"/>
    <w:rsid w:val="00F8194A"/>
    <w:rsid w:val="00F8317A"/>
    <w:rsid w:val="00F844D6"/>
    <w:rsid w:val="00F91F15"/>
    <w:rsid w:val="00F9234D"/>
    <w:rsid w:val="00F9475B"/>
    <w:rsid w:val="00FA0662"/>
    <w:rsid w:val="00FA652B"/>
    <w:rsid w:val="00FB2C48"/>
    <w:rsid w:val="00FC06FA"/>
    <w:rsid w:val="00FC40C4"/>
    <w:rsid w:val="00FC6F7D"/>
    <w:rsid w:val="00FC7772"/>
    <w:rsid w:val="00FD3488"/>
    <w:rsid w:val="00FF0559"/>
    <w:rsid w:val="00FF5903"/>
  </w:rsids>
  <m:mathPr>
    <m:mathFont m:val="Cambria Math"/>
    <m:brkBin m:val="before"/>
    <m:brkBinSub m:val="--"/>
    <m:smallFrac m:val="0"/>
    <m:dispDef/>
    <m:lMargin m:val="0"/>
    <m:rMargin m:val="0"/>
    <m:defJc m:val="centerGroup"/>
    <m:wrapIndent m:val="1440"/>
    <m:intLim m:val="subSup"/>
    <m:naryLim m:val="undOvr"/>
  </m:mathPr>
  <w:themeFontLang w:val="cs-CZ"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60C6A97"/>
  <w15:docId w15:val="{37DC02B7-A3C7-45B4-B188-6E3F300D3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Times New Roman"/>
        <w:sz w:val="22"/>
        <w:szCs w:val="22"/>
        <w:lang w:val="cs-CZ" w:eastAsia="cs-CZ"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53037"/>
    <w:pPr>
      <w:spacing w:after="160" w:line="259" w:lineRule="auto"/>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C7752"/>
    <w:pPr>
      <w:spacing w:before="100" w:beforeAutospacing="1" w:after="100" w:afterAutospacing="1" w:line="240" w:lineRule="auto"/>
    </w:pPr>
    <w:rPr>
      <w:rFonts w:ascii="Times New Roman" w:eastAsia="Times New Roman" w:hAnsi="Times New Roman"/>
      <w:sz w:val="24"/>
      <w:szCs w:val="24"/>
      <w:lang w:eastAsia="cs-CZ"/>
    </w:rPr>
  </w:style>
  <w:style w:type="character" w:styleId="Hyperlink">
    <w:name w:val="Hyperlink"/>
    <w:basedOn w:val="DefaultParagraphFont"/>
    <w:uiPriority w:val="99"/>
    <w:semiHidden/>
    <w:rsid w:val="008961E1"/>
    <w:rPr>
      <w:rFonts w:cs="Times New Roman"/>
      <w:color w:val="0000FF"/>
      <w:u w:val="single"/>
    </w:rPr>
  </w:style>
  <w:style w:type="character" w:customStyle="1" w:styleId="apple-tab-span">
    <w:name w:val="apple-tab-span"/>
    <w:basedOn w:val="DefaultParagraphFont"/>
    <w:uiPriority w:val="99"/>
    <w:rsid w:val="008961E1"/>
    <w:rPr>
      <w:rFonts w:cs="Times New Roman"/>
    </w:rPr>
  </w:style>
  <w:style w:type="character" w:styleId="CommentReference">
    <w:name w:val="annotation reference"/>
    <w:basedOn w:val="DefaultParagraphFont"/>
    <w:uiPriority w:val="99"/>
    <w:rsid w:val="00D926A1"/>
    <w:rPr>
      <w:rFonts w:cs="Times New Roman"/>
      <w:sz w:val="16"/>
      <w:szCs w:val="16"/>
    </w:rPr>
  </w:style>
  <w:style w:type="paragraph" w:styleId="CommentText">
    <w:name w:val="annotation text"/>
    <w:basedOn w:val="Normal"/>
    <w:link w:val="CommentTextChar"/>
    <w:uiPriority w:val="99"/>
    <w:qFormat/>
    <w:rsid w:val="00D926A1"/>
    <w:pPr>
      <w:spacing w:line="240" w:lineRule="auto"/>
    </w:pPr>
    <w:rPr>
      <w:sz w:val="20"/>
      <w:szCs w:val="20"/>
    </w:rPr>
  </w:style>
  <w:style w:type="character" w:customStyle="1" w:styleId="CommentTextChar">
    <w:name w:val="Comment Text Char"/>
    <w:basedOn w:val="DefaultParagraphFont"/>
    <w:link w:val="CommentText"/>
    <w:uiPriority w:val="99"/>
    <w:qFormat/>
    <w:locked/>
    <w:rsid w:val="00D926A1"/>
    <w:rPr>
      <w:rFonts w:cs="Times New Roman"/>
      <w:sz w:val="20"/>
      <w:szCs w:val="20"/>
    </w:rPr>
  </w:style>
  <w:style w:type="paragraph" w:styleId="CommentSubject">
    <w:name w:val="annotation subject"/>
    <w:basedOn w:val="CommentText"/>
    <w:next w:val="CommentText"/>
    <w:link w:val="CommentSubjectChar"/>
    <w:uiPriority w:val="99"/>
    <w:semiHidden/>
    <w:rsid w:val="00D926A1"/>
    <w:rPr>
      <w:b/>
      <w:bCs/>
    </w:rPr>
  </w:style>
  <w:style w:type="character" w:customStyle="1" w:styleId="CommentSubjectChar">
    <w:name w:val="Comment Subject Char"/>
    <w:basedOn w:val="CommentTextChar"/>
    <w:link w:val="CommentSubject"/>
    <w:uiPriority w:val="99"/>
    <w:semiHidden/>
    <w:locked/>
    <w:rsid w:val="00D926A1"/>
    <w:rPr>
      <w:rFonts w:cs="Times New Roman"/>
      <w:b/>
      <w:bCs/>
      <w:sz w:val="20"/>
      <w:szCs w:val="20"/>
    </w:rPr>
  </w:style>
  <w:style w:type="paragraph" w:styleId="BalloonText">
    <w:name w:val="Balloon Text"/>
    <w:basedOn w:val="Normal"/>
    <w:link w:val="BalloonTextChar"/>
    <w:uiPriority w:val="99"/>
    <w:semiHidden/>
    <w:rsid w:val="00D926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D926A1"/>
    <w:rPr>
      <w:rFonts w:ascii="Segoe UI" w:hAnsi="Segoe UI" w:cs="Segoe UI"/>
      <w:sz w:val="18"/>
      <w:szCs w:val="18"/>
    </w:rPr>
  </w:style>
  <w:style w:type="character" w:styleId="Emphasis">
    <w:name w:val="Emphasis"/>
    <w:basedOn w:val="DefaultParagraphFont"/>
    <w:uiPriority w:val="20"/>
    <w:qFormat/>
    <w:locked/>
    <w:rsid w:val="00465712"/>
    <w:rPr>
      <w:i/>
      <w:iCs/>
    </w:rPr>
  </w:style>
  <w:style w:type="paragraph" w:styleId="ListParagraph">
    <w:name w:val="List Paragraph"/>
    <w:basedOn w:val="Normal"/>
    <w:uiPriority w:val="34"/>
    <w:qFormat/>
    <w:rsid w:val="00892D8F"/>
    <w:pPr>
      <w:ind w:left="720"/>
      <w:contextualSpacing/>
    </w:pPr>
  </w:style>
  <w:style w:type="character" w:customStyle="1" w:styleId="ilfuvd">
    <w:name w:val="ilfuvd"/>
    <w:basedOn w:val="DefaultParagraphFont"/>
    <w:rsid w:val="00AB6C0F"/>
  </w:style>
  <w:style w:type="paragraph" w:styleId="Header">
    <w:name w:val="header"/>
    <w:basedOn w:val="Normal"/>
    <w:link w:val="HeaderChar"/>
    <w:uiPriority w:val="99"/>
    <w:unhideWhenUsed/>
    <w:rsid w:val="008E0976"/>
    <w:pPr>
      <w:tabs>
        <w:tab w:val="center" w:pos="4536"/>
        <w:tab w:val="right" w:pos="9072"/>
      </w:tabs>
      <w:spacing w:after="0" w:line="240" w:lineRule="auto"/>
    </w:pPr>
  </w:style>
  <w:style w:type="character" w:customStyle="1" w:styleId="HeaderChar">
    <w:name w:val="Header Char"/>
    <w:basedOn w:val="DefaultParagraphFont"/>
    <w:link w:val="Header"/>
    <w:uiPriority w:val="99"/>
    <w:rsid w:val="008E0976"/>
    <w:rPr>
      <w:lang w:eastAsia="en-US"/>
    </w:rPr>
  </w:style>
  <w:style w:type="paragraph" w:styleId="Footer">
    <w:name w:val="footer"/>
    <w:basedOn w:val="Normal"/>
    <w:link w:val="FooterChar"/>
    <w:uiPriority w:val="99"/>
    <w:unhideWhenUsed/>
    <w:rsid w:val="008E0976"/>
    <w:pPr>
      <w:tabs>
        <w:tab w:val="center" w:pos="4536"/>
        <w:tab w:val="right" w:pos="9072"/>
      </w:tabs>
      <w:spacing w:after="0" w:line="240" w:lineRule="auto"/>
    </w:pPr>
  </w:style>
  <w:style w:type="character" w:customStyle="1" w:styleId="FooterChar">
    <w:name w:val="Footer Char"/>
    <w:basedOn w:val="DefaultParagraphFont"/>
    <w:link w:val="Footer"/>
    <w:uiPriority w:val="99"/>
    <w:rsid w:val="008E0976"/>
    <w:rPr>
      <w:lang w:eastAsia="en-US"/>
    </w:rPr>
  </w:style>
  <w:style w:type="table" w:customStyle="1" w:styleId="Tabukasozoznamom6farebn1">
    <w:name w:val="Tabuľka so zoznamom 6 – farebná1"/>
    <w:basedOn w:val="TableNormal"/>
    <w:uiPriority w:val="51"/>
    <w:rsid w:val="00D620BB"/>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lh3">
    <w:name w:val="lh3"/>
    <w:basedOn w:val="DefaultParagraphFont"/>
    <w:rsid w:val="00BD4567"/>
  </w:style>
  <w:style w:type="paragraph" w:styleId="Revision">
    <w:name w:val="Revision"/>
    <w:hidden/>
    <w:uiPriority w:val="99"/>
    <w:semiHidden/>
    <w:rsid w:val="005507E2"/>
    <w:rPr>
      <w:lang w:eastAsia="en-US"/>
    </w:rPr>
  </w:style>
  <w:style w:type="character" w:customStyle="1" w:styleId="contact-fax">
    <w:name w:val="contact-fax"/>
    <w:basedOn w:val="DefaultParagraphFont"/>
    <w:rsid w:val="008600A8"/>
  </w:style>
  <w:style w:type="character" w:customStyle="1" w:styleId="st1">
    <w:name w:val="st1"/>
    <w:basedOn w:val="DefaultParagraphFont"/>
    <w:rsid w:val="00E457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485998">
      <w:bodyDiv w:val="1"/>
      <w:marLeft w:val="0"/>
      <w:marRight w:val="0"/>
      <w:marTop w:val="0"/>
      <w:marBottom w:val="0"/>
      <w:divBdr>
        <w:top w:val="none" w:sz="0" w:space="0" w:color="auto"/>
        <w:left w:val="none" w:sz="0" w:space="0" w:color="auto"/>
        <w:bottom w:val="none" w:sz="0" w:space="0" w:color="auto"/>
        <w:right w:val="none" w:sz="0" w:space="0" w:color="auto"/>
      </w:divBdr>
    </w:div>
    <w:div w:id="160584945">
      <w:bodyDiv w:val="1"/>
      <w:marLeft w:val="0"/>
      <w:marRight w:val="0"/>
      <w:marTop w:val="0"/>
      <w:marBottom w:val="0"/>
      <w:divBdr>
        <w:top w:val="none" w:sz="0" w:space="0" w:color="auto"/>
        <w:left w:val="none" w:sz="0" w:space="0" w:color="auto"/>
        <w:bottom w:val="none" w:sz="0" w:space="0" w:color="auto"/>
        <w:right w:val="none" w:sz="0" w:space="0" w:color="auto"/>
      </w:divBdr>
    </w:div>
    <w:div w:id="173542108">
      <w:bodyDiv w:val="1"/>
      <w:marLeft w:val="0"/>
      <w:marRight w:val="0"/>
      <w:marTop w:val="0"/>
      <w:marBottom w:val="0"/>
      <w:divBdr>
        <w:top w:val="none" w:sz="0" w:space="0" w:color="auto"/>
        <w:left w:val="none" w:sz="0" w:space="0" w:color="auto"/>
        <w:bottom w:val="none" w:sz="0" w:space="0" w:color="auto"/>
        <w:right w:val="none" w:sz="0" w:space="0" w:color="auto"/>
      </w:divBdr>
    </w:div>
    <w:div w:id="267471996">
      <w:bodyDiv w:val="1"/>
      <w:marLeft w:val="0"/>
      <w:marRight w:val="0"/>
      <w:marTop w:val="0"/>
      <w:marBottom w:val="0"/>
      <w:divBdr>
        <w:top w:val="none" w:sz="0" w:space="0" w:color="auto"/>
        <w:left w:val="none" w:sz="0" w:space="0" w:color="auto"/>
        <w:bottom w:val="none" w:sz="0" w:space="0" w:color="auto"/>
        <w:right w:val="none" w:sz="0" w:space="0" w:color="auto"/>
      </w:divBdr>
      <w:divsChild>
        <w:div w:id="141891224">
          <w:marLeft w:val="0"/>
          <w:marRight w:val="0"/>
          <w:marTop w:val="0"/>
          <w:marBottom w:val="0"/>
          <w:divBdr>
            <w:top w:val="none" w:sz="0" w:space="0" w:color="auto"/>
            <w:left w:val="none" w:sz="0" w:space="0" w:color="auto"/>
            <w:bottom w:val="none" w:sz="0" w:space="0" w:color="auto"/>
            <w:right w:val="none" w:sz="0" w:space="0" w:color="auto"/>
          </w:divBdr>
          <w:divsChild>
            <w:div w:id="153630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679743">
      <w:bodyDiv w:val="1"/>
      <w:marLeft w:val="0"/>
      <w:marRight w:val="0"/>
      <w:marTop w:val="0"/>
      <w:marBottom w:val="0"/>
      <w:divBdr>
        <w:top w:val="none" w:sz="0" w:space="0" w:color="auto"/>
        <w:left w:val="none" w:sz="0" w:space="0" w:color="auto"/>
        <w:bottom w:val="none" w:sz="0" w:space="0" w:color="auto"/>
        <w:right w:val="none" w:sz="0" w:space="0" w:color="auto"/>
      </w:divBdr>
    </w:div>
    <w:div w:id="828790167">
      <w:marLeft w:val="0"/>
      <w:marRight w:val="0"/>
      <w:marTop w:val="0"/>
      <w:marBottom w:val="0"/>
      <w:divBdr>
        <w:top w:val="none" w:sz="0" w:space="0" w:color="auto"/>
        <w:left w:val="none" w:sz="0" w:space="0" w:color="auto"/>
        <w:bottom w:val="none" w:sz="0" w:space="0" w:color="auto"/>
        <w:right w:val="none" w:sz="0" w:space="0" w:color="auto"/>
      </w:divBdr>
    </w:div>
    <w:div w:id="828790168">
      <w:marLeft w:val="0"/>
      <w:marRight w:val="0"/>
      <w:marTop w:val="0"/>
      <w:marBottom w:val="0"/>
      <w:divBdr>
        <w:top w:val="none" w:sz="0" w:space="0" w:color="auto"/>
        <w:left w:val="none" w:sz="0" w:space="0" w:color="auto"/>
        <w:bottom w:val="none" w:sz="0" w:space="0" w:color="auto"/>
        <w:right w:val="none" w:sz="0" w:space="0" w:color="auto"/>
      </w:divBdr>
    </w:div>
    <w:div w:id="828790169">
      <w:marLeft w:val="0"/>
      <w:marRight w:val="0"/>
      <w:marTop w:val="0"/>
      <w:marBottom w:val="0"/>
      <w:divBdr>
        <w:top w:val="none" w:sz="0" w:space="0" w:color="auto"/>
        <w:left w:val="none" w:sz="0" w:space="0" w:color="auto"/>
        <w:bottom w:val="none" w:sz="0" w:space="0" w:color="auto"/>
        <w:right w:val="none" w:sz="0" w:space="0" w:color="auto"/>
      </w:divBdr>
    </w:div>
    <w:div w:id="828790170">
      <w:marLeft w:val="0"/>
      <w:marRight w:val="0"/>
      <w:marTop w:val="0"/>
      <w:marBottom w:val="0"/>
      <w:divBdr>
        <w:top w:val="none" w:sz="0" w:space="0" w:color="auto"/>
        <w:left w:val="none" w:sz="0" w:space="0" w:color="auto"/>
        <w:bottom w:val="none" w:sz="0" w:space="0" w:color="auto"/>
        <w:right w:val="none" w:sz="0" w:space="0" w:color="auto"/>
      </w:divBdr>
    </w:div>
    <w:div w:id="828790171">
      <w:marLeft w:val="0"/>
      <w:marRight w:val="0"/>
      <w:marTop w:val="0"/>
      <w:marBottom w:val="0"/>
      <w:divBdr>
        <w:top w:val="none" w:sz="0" w:space="0" w:color="auto"/>
        <w:left w:val="none" w:sz="0" w:space="0" w:color="auto"/>
        <w:bottom w:val="none" w:sz="0" w:space="0" w:color="auto"/>
        <w:right w:val="none" w:sz="0" w:space="0" w:color="auto"/>
      </w:divBdr>
    </w:div>
    <w:div w:id="828790172">
      <w:marLeft w:val="0"/>
      <w:marRight w:val="0"/>
      <w:marTop w:val="0"/>
      <w:marBottom w:val="0"/>
      <w:divBdr>
        <w:top w:val="none" w:sz="0" w:space="0" w:color="auto"/>
        <w:left w:val="none" w:sz="0" w:space="0" w:color="auto"/>
        <w:bottom w:val="none" w:sz="0" w:space="0" w:color="auto"/>
        <w:right w:val="none" w:sz="0" w:space="0" w:color="auto"/>
      </w:divBdr>
    </w:div>
    <w:div w:id="1026253734">
      <w:bodyDiv w:val="1"/>
      <w:marLeft w:val="0"/>
      <w:marRight w:val="0"/>
      <w:marTop w:val="0"/>
      <w:marBottom w:val="0"/>
      <w:divBdr>
        <w:top w:val="none" w:sz="0" w:space="0" w:color="auto"/>
        <w:left w:val="none" w:sz="0" w:space="0" w:color="auto"/>
        <w:bottom w:val="none" w:sz="0" w:space="0" w:color="auto"/>
        <w:right w:val="none" w:sz="0" w:space="0" w:color="auto"/>
      </w:divBdr>
      <w:divsChild>
        <w:div w:id="2095202687">
          <w:marLeft w:val="0"/>
          <w:marRight w:val="0"/>
          <w:marTop w:val="0"/>
          <w:marBottom w:val="0"/>
          <w:divBdr>
            <w:top w:val="none" w:sz="0" w:space="0" w:color="auto"/>
            <w:left w:val="none" w:sz="0" w:space="0" w:color="auto"/>
            <w:bottom w:val="none" w:sz="0" w:space="0" w:color="auto"/>
            <w:right w:val="none" w:sz="0" w:space="0" w:color="auto"/>
          </w:divBdr>
          <w:divsChild>
            <w:div w:id="448015226">
              <w:marLeft w:val="0"/>
              <w:marRight w:val="0"/>
              <w:marTop w:val="0"/>
              <w:marBottom w:val="0"/>
              <w:divBdr>
                <w:top w:val="none" w:sz="0" w:space="0" w:color="auto"/>
                <w:left w:val="none" w:sz="0" w:space="0" w:color="auto"/>
                <w:bottom w:val="none" w:sz="0" w:space="0" w:color="auto"/>
                <w:right w:val="none" w:sz="0" w:space="0" w:color="auto"/>
              </w:divBdr>
              <w:divsChild>
                <w:div w:id="351344138">
                  <w:marLeft w:val="0"/>
                  <w:marRight w:val="0"/>
                  <w:marTop w:val="0"/>
                  <w:marBottom w:val="0"/>
                  <w:divBdr>
                    <w:top w:val="none" w:sz="0" w:space="0" w:color="auto"/>
                    <w:left w:val="none" w:sz="0" w:space="0" w:color="auto"/>
                    <w:bottom w:val="none" w:sz="0" w:space="0" w:color="auto"/>
                    <w:right w:val="none" w:sz="0" w:space="0" w:color="auto"/>
                  </w:divBdr>
                  <w:divsChild>
                    <w:div w:id="1420642203">
                      <w:marLeft w:val="225"/>
                      <w:marRight w:val="225"/>
                      <w:marTop w:val="0"/>
                      <w:marBottom w:val="0"/>
                      <w:divBdr>
                        <w:top w:val="none" w:sz="0" w:space="0" w:color="auto"/>
                        <w:left w:val="none" w:sz="0" w:space="0" w:color="auto"/>
                        <w:bottom w:val="none" w:sz="0" w:space="0" w:color="auto"/>
                        <w:right w:val="none" w:sz="0" w:space="0" w:color="auto"/>
                      </w:divBdr>
                      <w:divsChild>
                        <w:div w:id="313412569">
                          <w:marLeft w:val="0"/>
                          <w:marRight w:val="0"/>
                          <w:marTop w:val="0"/>
                          <w:marBottom w:val="0"/>
                          <w:divBdr>
                            <w:top w:val="none" w:sz="0" w:space="0" w:color="auto"/>
                            <w:left w:val="none" w:sz="0" w:space="0" w:color="auto"/>
                            <w:bottom w:val="none" w:sz="0" w:space="0" w:color="auto"/>
                            <w:right w:val="none" w:sz="0" w:space="0" w:color="auto"/>
                          </w:divBdr>
                          <w:divsChild>
                            <w:div w:id="1535380948">
                              <w:marLeft w:val="0"/>
                              <w:marRight w:val="0"/>
                              <w:marTop w:val="0"/>
                              <w:marBottom w:val="0"/>
                              <w:divBdr>
                                <w:top w:val="none" w:sz="0" w:space="0" w:color="auto"/>
                                <w:left w:val="none" w:sz="0" w:space="0" w:color="auto"/>
                                <w:bottom w:val="none" w:sz="0" w:space="0" w:color="auto"/>
                                <w:right w:val="none" w:sz="0" w:space="0" w:color="auto"/>
                              </w:divBdr>
                              <w:divsChild>
                                <w:div w:id="385029167">
                                  <w:marLeft w:val="0"/>
                                  <w:marRight w:val="0"/>
                                  <w:marTop w:val="0"/>
                                  <w:marBottom w:val="0"/>
                                  <w:divBdr>
                                    <w:top w:val="none" w:sz="0" w:space="0" w:color="auto"/>
                                    <w:left w:val="none" w:sz="0" w:space="0" w:color="auto"/>
                                    <w:bottom w:val="none" w:sz="0" w:space="0" w:color="auto"/>
                                    <w:right w:val="none" w:sz="0" w:space="0" w:color="auto"/>
                                  </w:divBdr>
                                  <w:divsChild>
                                    <w:div w:id="895891190">
                                      <w:marLeft w:val="0"/>
                                      <w:marRight w:val="0"/>
                                      <w:marTop w:val="0"/>
                                      <w:marBottom w:val="0"/>
                                      <w:divBdr>
                                        <w:top w:val="none" w:sz="0" w:space="0" w:color="auto"/>
                                        <w:left w:val="none" w:sz="0" w:space="0" w:color="auto"/>
                                        <w:bottom w:val="none" w:sz="0" w:space="0" w:color="auto"/>
                                        <w:right w:val="none" w:sz="0" w:space="0" w:color="auto"/>
                                      </w:divBdr>
                                      <w:divsChild>
                                        <w:div w:id="2052069646">
                                          <w:marLeft w:val="0"/>
                                          <w:marRight w:val="0"/>
                                          <w:marTop w:val="0"/>
                                          <w:marBottom w:val="0"/>
                                          <w:divBdr>
                                            <w:top w:val="none" w:sz="0" w:space="0" w:color="auto"/>
                                            <w:left w:val="none" w:sz="0" w:space="0" w:color="auto"/>
                                            <w:bottom w:val="none" w:sz="0" w:space="0" w:color="auto"/>
                                            <w:right w:val="none" w:sz="0" w:space="0" w:color="auto"/>
                                          </w:divBdr>
                                          <w:divsChild>
                                            <w:div w:id="850022579">
                                              <w:marLeft w:val="0"/>
                                              <w:marRight w:val="0"/>
                                              <w:marTop w:val="0"/>
                                              <w:marBottom w:val="0"/>
                                              <w:divBdr>
                                                <w:top w:val="none" w:sz="0" w:space="0" w:color="auto"/>
                                                <w:left w:val="none" w:sz="0" w:space="0" w:color="auto"/>
                                                <w:bottom w:val="none" w:sz="0" w:space="0" w:color="auto"/>
                                                <w:right w:val="none" w:sz="0" w:space="0" w:color="auto"/>
                                              </w:divBdr>
                                              <w:divsChild>
                                                <w:div w:id="1616599868">
                                                  <w:marLeft w:val="0"/>
                                                  <w:marRight w:val="0"/>
                                                  <w:marTop w:val="0"/>
                                                  <w:marBottom w:val="0"/>
                                                  <w:divBdr>
                                                    <w:top w:val="none" w:sz="0" w:space="0" w:color="auto"/>
                                                    <w:left w:val="none" w:sz="0" w:space="0" w:color="auto"/>
                                                    <w:bottom w:val="none" w:sz="0" w:space="0" w:color="auto"/>
                                                    <w:right w:val="none" w:sz="0" w:space="0" w:color="auto"/>
                                                  </w:divBdr>
                                                  <w:divsChild>
                                                    <w:div w:id="1235092279">
                                                      <w:marLeft w:val="0"/>
                                                      <w:marRight w:val="0"/>
                                                      <w:marTop w:val="0"/>
                                                      <w:marBottom w:val="0"/>
                                                      <w:divBdr>
                                                        <w:top w:val="none" w:sz="0" w:space="0" w:color="auto"/>
                                                        <w:left w:val="none" w:sz="0" w:space="0" w:color="auto"/>
                                                        <w:bottom w:val="none" w:sz="0" w:space="0" w:color="auto"/>
                                                        <w:right w:val="none" w:sz="0" w:space="0" w:color="auto"/>
                                                      </w:divBdr>
                                                      <w:divsChild>
                                                        <w:div w:id="1933976797">
                                                          <w:marLeft w:val="0"/>
                                                          <w:marRight w:val="0"/>
                                                          <w:marTop w:val="0"/>
                                                          <w:marBottom w:val="0"/>
                                                          <w:divBdr>
                                                            <w:top w:val="none" w:sz="0" w:space="0" w:color="auto"/>
                                                            <w:left w:val="none" w:sz="0" w:space="0" w:color="auto"/>
                                                            <w:bottom w:val="none" w:sz="0" w:space="0" w:color="auto"/>
                                                            <w:right w:val="none" w:sz="0" w:space="0" w:color="auto"/>
                                                          </w:divBdr>
                                                          <w:divsChild>
                                                            <w:div w:id="884874935">
                                                              <w:marLeft w:val="0"/>
                                                              <w:marRight w:val="0"/>
                                                              <w:marTop w:val="0"/>
                                                              <w:marBottom w:val="0"/>
                                                              <w:divBdr>
                                                                <w:top w:val="none" w:sz="0" w:space="0" w:color="auto"/>
                                                                <w:left w:val="none" w:sz="0" w:space="0" w:color="auto"/>
                                                                <w:bottom w:val="none" w:sz="0" w:space="0" w:color="auto"/>
                                                                <w:right w:val="none" w:sz="0" w:space="0" w:color="auto"/>
                                                              </w:divBdr>
                                                              <w:divsChild>
                                                                <w:div w:id="775061407">
                                                                  <w:marLeft w:val="0"/>
                                                                  <w:marRight w:val="0"/>
                                                                  <w:marTop w:val="0"/>
                                                                  <w:marBottom w:val="0"/>
                                                                  <w:divBdr>
                                                                    <w:top w:val="none" w:sz="0" w:space="0" w:color="auto"/>
                                                                    <w:left w:val="none" w:sz="0" w:space="0" w:color="auto"/>
                                                                    <w:bottom w:val="none" w:sz="0" w:space="0" w:color="auto"/>
                                                                    <w:right w:val="none" w:sz="0" w:space="0" w:color="auto"/>
                                                                  </w:divBdr>
                                                                  <w:divsChild>
                                                                    <w:div w:id="87772190">
                                                                      <w:marLeft w:val="0"/>
                                                                      <w:marRight w:val="0"/>
                                                                      <w:marTop w:val="0"/>
                                                                      <w:marBottom w:val="0"/>
                                                                      <w:divBdr>
                                                                        <w:top w:val="none" w:sz="0" w:space="0" w:color="auto"/>
                                                                        <w:left w:val="none" w:sz="0" w:space="0" w:color="auto"/>
                                                                        <w:bottom w:val="none" w:sz="0" w:space="0" w:color="auto"/>
                                                                        <w:right w:val="none" w:sz="0" w:space="0" w:color="auto"/>
                                                                      </w:divBdr>
                                                                      <w:divsChild>
                                                                        <w:div w:id="586840293">
                                                                          <w:marLeft w:val="0"/>
                                                                          <w:marRight w:val="0"/>
                                                                          <w:marTop w:val="0"/>
                                                                          <w:marBottom w:val="0"/>
                                                                          <w:divBdr>
                                                                            <w:top w:val="none" w:sz="0" w:space="0" w:color="auto"/>
                                                                            <w:left w:val="none" w:sz="0" w:space="0" w:color="auto"/>
                                                                            <w:bottom w:val="none" w:sz="0" w:space="0" w:color="auto"/>
                                                                            <w:right w:val="none" w:sz="0" w:space="0" w:color="auto"/>
                                                                          </w:divBdr>
                                                                          <w:divsChild>
                                                                            <w:div w:id="1387291889">
                                                                              <w:marLeft w:val="0"/>
                                                                              <w:marRight w:val="0"/>
                                                                              <w:marTop w:val="0"/>
                                                                              <w:marBottom w:val="0"/>
                                                                              <w:divBdr>
                                                                                <w:top w:val="none" w:sz="0" w:space="0" w:color="auto"/>
                                                                                <w:left w:val="none" w:sz="0" w:space="0" w:color="auto"/>
                                                                                <w:bottom w:val="none" w:sz="0" w:space="0" w:color="auto"/>
                                                                                <w:right w:val="none" w:sz="0" w:space="0" w:color="auto"/>
                                                                              </w:divBdr>
                                                                              <w:divsChild>
                                                                                <w:div w:id="1850828095">
                                                                                  <w:marLeft w:val="0"/>
                                                                                  <w:marRight w:val="0"/>
                                                                                  <w:marTop w:val="0"/>
                                                                                  <w:marBottom w:val="0"/>
                                                                                  <w:divBdr>
                                                                                    <w:top w:val="none" w:sz="0" w:space="0" w:color="auto"/>
                                                                                    <w:left w:val="none" w:sz="0" w:space="0" w:color="auto"/>
                                                                                    <w:bottom w:val="none" w:sz="0" w:space="0" w:color="auto"/>
                                                                                    <w:right w:val="none" w:sz="0" w:space="0" w:color="auto"/>
                                                                                  </w:divBdr>
                                                                                  <w:divsChild>
                                                                                    <w:div w:id="2134208539">
                                                                                      <w:marLeft w:val="0"/>
                                                                                      <w:marRight w:val="0"/>
                                                                                      <w:marTop w:val="0"/>
                                                                                      <w:marBottom w:val="0"/>
                                                                                      <w:divBdr>
                                                                                        <w:top w:val="none" w:sz="0" w:space="0" w:color="auto"/>
                                                                                        <w:left w:val="none" w:sz="0" w:space="0" w:color="auto"/>
                                                                                        <w:bottom w:val="none" w:sz="0" w:space="0" w:color="auto"/>
                                                                                        <w:right w:val="none" w:sz="0" w:space="0" w:color="auto"/>
                                                                                      </w:divBdr>
                                                                                      <w:divsChild>
                                                                                        <w:div w:id="489558678">
                                                                                          <w:marLeft w:val="0"/>
                                                                                          <w:marRight w:val="0"/>
                                                                                          <w:marTop w:val="0"/>
                                                                                          <w:marBottom w:val="0"/>
                                                                                          <w:divBdr>
                                                                                            <w:top w:val="none" w:sz="0" w:space="0" w:color="auto"/>
                                                                                            <w:left w:val="none" w:sz="0" w:space="0" w:color="auto"/>
                                                                                            <w:bottom w:val="none" w:sz="0" w:space="0" w:color="auto"/>
                                                                                            <w:right w:val="none" w:sz="0" w:space="0" w:color="auto"/>
                                                                                          </w:divBdr>
                                                                                          <w:divsChild>
                                                                                            <w:div w:id="1211461303">
                                                                                              <w:marLeft w:val="0"/>
                                                                                              <w:marRight w:val="0"/>
                                                                                              <w:marTop w:val="0"/>
                                                                                              <w:marBottom w:val="0"/>
                                                                                              <w:divBdr>
                                                                                                <w:top w:val="none" w:sz="0" w:space="0" w:color="auto"/>
                                                                                                <w:left w:val="none" w:sz="0" w:space="0" w:color="auto"/>
                                                                                                <w:bottom w:val="none" w:sz="0" w:space="0" w:color="auto"/>
                                                                                                <w:right w:val="none" w:sz="0" w:space="0" w:color="auto"/>
                                                                                              </w:divBdr>
                                                                                              <w:divsChild>
                                                                                                <w:div w:id="763693102">
                                                                                                  <w:marLeft w:val="0"/>
                                                                                                  <w:marRight w:val="0"/>
                                                                                                  <w:marTop w:val="0"/>
                                                                                                  <w:marBottom w:val="0"/>
                                                                                                  <w:divBdr>
                                                                                                    <w:top w:val="none" w:sz="0" w:space="0" w:color="auto"/>
                                                                                                    <w:left w:val="none" w:sz="0" w:space="0" w:color="auto"/>
                                                                                                    <w:bottom w:val="none" w:sz="0" w:space="0" w:color="auto"/>
                                                                                                    <w:right w:val="none" w:sz="0" w:space="0" w:color="auto"/>
                                                                                                  </w:divBdr>
                                                                                                  <w:divsChild>
                                                                                                    <w:div w:id="2007322901">
                                                                                                      <w:marLeft w:val="120"/>
                                                                                                      <w:marRight w:val="135"/>
                                                                                                      <w:marTop w:val="150"/>
                                                                                                      <w:marBottom w:val="150"/>
                                                                                                      <w:divBdr>
                                                                                                        <w:top w:val="none" w:sz="0" w:space="0" w:color="auto"/>
                                                                                                        <w:left w:val="none" w:sz="0" w:space="0" w:color="auto"/>
                                                                                                        <w:bottom w:val="none" w:sz="0" w:space="0" w:color="auto"/>
                                                                                                        <w:right w:val="none" w:sz="0" w:space="0" w:color="auto"/>
                                                                                                      </w:divBdr>
                                                                                                      <w:divsChild>
                                                                                                        <w:div w:id="526338483">
                                                                                                          <w:marLeft w:val="0"/>
                                                                                                          <w:marRight w:val="0"/>
                                                                                                          <w:marTop w:val="0"/>
                                                                                                          <w:marBottom w:val="0"/>
                                                                                                          <w:divBdr>
                                                                                                            <w:top w:val="none" w:sz="0" w:space="0" w:color="auto"/>
                                                                                                            <w:left w:val="none" w:sz="0" w:space="0" w:color="auto"/>
                                                                                                            <w:bottom w:val="none" w:sz="0" w:space="0" w:color="auto"/>
                                                                                                            <w:right w:val="none" w:sz="0" w:space="0" w:color="auto"/>
                                                                                                          </w:divBdr>
                                                                                                          <w:divsChild>
                                                                                                            <w:div w:id="479468103">
                                                                                                              <w:marLeft w:val="0"/>
                                                                                                              <w:marRight w:val="0"/>
                                                                                                              <w:marTop w:val="0"/>
                                                                                                              <w:marBottom w:val="0"/>
                                                                                                              <w:divBdr>
                                                                                                                <w:top w:val="none" w:sz="0" w:space="0" w:color="auto"/>
                                                                                                                <w:left w:val="none" w:sz="0" w:space="0" w:color="auto"/>
                                                                                                                <w:bottom w:val="none" w:sz="0" w:space="0" w:color="auto"/>
                                                                                                                <w:right w:val="none" w:sz="0" w:space="0" w:color="auto"/>
                                                                                                              </w:divBdr>
                                                                                                              <w:divsChild>
                                                                                                                <w:div w:id="1581863255">
                                                                                                                  <w:marLeft w:val="0"/>
                                                                                                                  <w:marRight w:val="0"/>
                                                                                                                  <w:marTop w:val="0"/>
                                                                                                                  <w:marBottom w:val="0"/>
                                                                                                                  <w:divBdr>
                                                                                                                    <w:top w:val="none" w:sz="0" w:space="0" w:color="auto"/>
                                                                                                                    <w:left w:val="none" w:sz="0" w:space="0" w:color="auto"/>
                                                                                                                    <w:bottom w:val="none" w:sz="0" w:space="0" w:color="auto"/>
                                                                                                                    <w:right w:val="none" w:sz="0" w:space="0" w:color="auto"/>
                                                                                                                  </w:divBdr>
                                                                                                                  <w:divsChild>
                                                                                                                    <w:div w:id="2064672851">
                                                                                                                      <w:marLeft w:val="0"/>
                                                                                                                      <w:marRight w:val="0"/>
                                                                                                                      <w:marTop w:val="0"/>
                                                                                                                      <w:marBottom w:val="0"/>
                                                                                                                      <w:divBdr>
                                                                                                                        <w:top w:val="none" w:sz="0" w:space="0" w:color="auto"/>
                                                                                                                        <w:left w:val="none" w:sz="0" w:space="0" w:color="auto"/>
                                                                                                                        <w:bottom w:val="none" w:sz="0" w:space="0" w:color="auto"/>
                                                                                                                        <w:right w:val="none" w:sz="0" w:space="0" w:color="auto"/>
                                                                                                                      </w:divBdr>
                                                                                                                      <w:divsChild>
                                                                                                                        <w:div w:id="1676766986">
                                                                                                                          <w:marLeft w:val="0"/>
                                                                                                                          <w:marRight w:val="0"/>
                                                                                                                          <w:marTop w:val="0"/>
                                                                                                                          <w:marBottom w:val="0"/>
                                                                                                                          <w:divBdr>
                                                                                                                            <w:top w:val="none" w:sz="0" w:space="0" w:color="auto"/>
                                                                                                                            <w:left w:val="none" w:sz="0" w:space="0" w:color="auto"/>
                                                                                                                            <w:bottom w:val="none" w:sz="0" w:space="0" w:color="auto"/>
                                                                                                                            <w:right w:val="none" w:sz="0" w:space="0" w:color="auto"/>
                                                                                                                          </w:divBdr>
                                                                                                                          <w:divsChild>
                                                                                                                            <w:div w:id="1447385480">
                                                                                                                              <w:marLeft w:val="0"/>
                                                                                                                              <w:marRight w:val="0"/>
                                                                                                                              <w:marTop w:val="0"/>
                                                                                                                              <w:marBottom w:val="0"/>
                                                                                                                              <w:divBdr>
                                                                                                                                <w:top w:val="none" w:sz="0" w:space="0" w:color="auto"/>
                                                                                                                                <w:left w:val="none" w:sz="0" w:space="0" w:color="auto"/>
                                                                                                                                <w:bottom w:val="none" w:sz="0" w:space="0" w:color="auto"/>
                                                                                                                                <w:right w:val="none" w:sz="0" w:space="0" w:color="auto"/>
                                                                                                                              </w:divBdr>
                                                                                                                              <w:divsChild>
                                                                                                                                <w:div w:id="2131897072">
                                                                                                                                  <w:marLeft w:val="0"/>
                                                                                                                                  <w:marRight w:val="0"/>
                                                                                                                                  <w:marTop w:val="0"/>
                                                                                                                                  <w:marBottom w:val="0"/>
                                                                                                                                  <w:divBdr>
                                                                                                                                    <w:top w:val="none" w:sz="0" w:space="0" w:color="auto"/>
                                                                                                                                    <w:left w:val="none" w:sz="0" w:space="0" w:color="auto"/>
                                                                                                                                    <w:bottom w:val="none" w:sz="0" w:space="0" w:color="auto"/>
                                                                                                                                    <w:right w:val="none" w:sz="0" w:space="0" w:color="auto"/>
                                                                                                                                  </w:divBdr>
                                                                                                                                  <w:divsChild>
                                                                                                                                    <w:div w:id="606355861">
                                                                                                                                      <w:marLeft w:val="0"/>
                                                                                                                                      <w:marRight w:val="0"/>
                                                                                                                                      <w:marTop w:val="0"/>
                                                                                                                                      <w:marBottom w:val="0"/>
                                                                                                                                      <w:divBdr>
                                                                                                                                        <w:top w:val="none" w:sz="0" w:space="0" w:color="auto"/>
                                                                                                                                        <w:left w:val="none" w:sz="0" w:space="0" w:color="auto"/>
                                                                                                                                        <w:bottom w:val="none" w:sz="0" w:space="0" w:color="auto"/>
                                                                                                                                        <w:right w:val="none" w:sz="0" w:space="0" w:color="auto"/>
                                                                                                                                      </w:divBdr>
                                                                                                                                      <w:divsChild>
                                                                                                                                        <w:div w:id="443040363">
                                                                                                                                          <w:marLeft w:val="0"/>
                                                                                                                                          <w:marRight w:val="0"/>
                                                                                                                                          <w:marTop w:val="0"/>
                                                                                                                                          <w:marBottom w:val="0"/>
                                                                                                                                          <w:divBdr>
                                                                                                                                            <w:top w:val="none" w:sz="0" w:space="0" w:color="auto"/>
                                                                                                                                            <w:left w:val="none" w:sz="0" w:space="0" w:color="auto"/>
                                                                                                                                            <w:bottom w:val="none" w:sz="0" w:space="0" w:color="auto"/>
                                                                                                                                            <w:right w:val="none" w:sz="0" w:space="0" w:color="auto"/>
                                                                                                                                          </w:divBdr>
                                                                                                                                          <w:divsChild>
                                                                                                                                            <w:div w:id="126900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0273490">
      <w:bodyDiv w:val="1"/>
      <w:marLeft w:val="0"/>
      <w:marRight w:val="0"/>
      <w:marTop w:val="0"/>
      <w:marBottom w:val="0"/>
      <w:divBdr>
        <w:top w:val="none" w:sz="0" w:space="0" w:color="auto"/>
        <w:left w:val="none" w:sz="0" w:space="0" w:color="auto"/>
        <w:bottom w:val="none" w:sz="0" w:space="0" w:color="auto"/>
        <w:right w:val="none" w:sz="0" w:space="0" w:color="auto"/>
      </w:divBdr>
    </w:div>
    <w:div w:id="1344670936">
      <w:bodyDiv w:val="1"/>
      <w:marLeft w:val="0"/>
      <w:marRight w:val="0"/>
      <w:marTop w:val="0"/>
      <w:marBottom w:val="0"/>
      <w:divBdr>
        <w:top w:val="none" w:sz="0" w:space="0" w:color="auto"/>
        <w:left w:val="none" w:sz="0" w:space="0" w:color="auto"/>
        <w:bottom w:val="none" w:sz="0" w:space="0" w:color="auto"/>
        <w:right w:val="none" w:sz="0" w:space="0" w:color="auto"/>
      </w:divBdr>
    </w:div>
    <w:div w:id="1482115682">
      <w:bodyDiv w:val="1"/>
      <w:marLeft w:val="0"/>
      <w:marRight w:val="0"/>
      <w:marTop w:val="0"/>
      <w:marBottom w:val="0"/>
      <w:divBdr>
        <w:top w:val="none" w:sz="0" w:space="0" w:color="auto"/>
        <w:left w:val="none" w:sz="0" w:space="0" w:color="auto"/>
        <w:bottom w:val="none" w:sz="0" w:space="0" w:color="auto"/>
        <w:right w:val="none" w:sz="0" w:space="0" w:color="auto"/>
      </w:divBdr>
    </w:div>
    <w:div w:id="1514225252">
      <w:bodyDiv w:val="1"/>
      <w:marLeft w:val="0"/>
      <w:marRight w:val="0"/>
      <w:marTop w:val="0"/>
      <w:marBottom w:val="0"/>
      <w:divBdr>
        <w:top w:val="none" w:sz="0" w:space="0" w:color="auto"/>
        <w:left w:val="none" w:sz="0" w:space="0" w:color="auto"/>
        <w:bottom w:val="none" w:sz="0" w:space="0" w:color="auto"/>
        <w:right w:val="none" w:sz="0" w:space="0" w:color="auto"/>
      </w:divBdr>
    </w:div>
    <w:div w:id="1552498875">
      <w:bodyDiv w:val="1"/>
      <w:marLeft w:val="0"/>
      <w:marRight w:val="0"/>
      <w:marTop w:val="0"/>
      <w:marBottom w:val="0"/>
      <w:divBdr>
        <w:top w:val="none" w:sz="0" w:space="0" w:color="auto"/>
        <w:left w:val="none" w:sz="0" w:space="0" w:color="auto"/>
        <w:bottom w:val="none" w:sz="0" w:space="0" w:color="auto"/>
        <w:right w:val="none" w:sz="0" w:space="0" w:color="auto"/>
      </w:divBdr>
      <w:divsChild>
        <w:div w:id="22487145">
          <w:marLeft w:val="0"/>
          <w:marRight w:val="0"/>
          <w:marTop w:val="0"/>
          <w:marBottom w:val="0"/>
          <w:divBdr>
            <w:top w:val="none" w:sz="0" w:space="0" w:color="auto"/>
            <w:left w:val="none" w:sz="0" w:space="0" w:color="auto"/>
            <w:bottom w:val="none" w:sz="0" w:space="0" w:color="auto"/>
            <w:right w:val="none" w:sz="0" w:space="0" w:color="auto"/>
          </w:divBdr>
        </w:div>
      </w:divsChild>
    </w:div>
    <w:div w:id="1729188899">
      <w:bodyDiv w:val="1"/>
      <w:marLeft w:val="0"/>
      <w:marRight w:val="0"/>
      <w:marTop w:val="0"/>
      <w:marBottom w:val="0"/>
      <w:divBdr>
        <w:top w:val="none" w:sz="0" w:space="0" w:color="auto"/>
        <w:left w:val="none" w:sz="0" w:space="0" w:color="auto"/>
        <w:bottom w:val="none" w:sz="0" w:space="0" w:color="auto"/>
        <w:right w:val="none" w:sz="0" w:space="0" w:color="auto"/>
      </w:divBdr>
    </w:div>
    <w:div w:id="1896818887">
      <w:bodyDiv w:val="1"/>
      <w:marLeft w:val="0"/>
      <w:marRight w:val="0"/>
      <w:marTop w:val="0"/>
      <w:marBottom w:val="0"/>
      <w:divBdr>
        <w:top w:val="none" w:sz="0" w:space="0" w:color="auto"/>
        <w:left w:val="none" w:sz="0" w:space="0" w:color="auto"/>
        <w:bottom w:val="none" w:sz="0" w:space="0" w:color="auto"/>
        <w:right w:val="none" w:sz="0" w:space="0" w:color="auto"/>
      </w:divBdr>
    </w:div>
    <w:div w:id="2056928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roslav.ryska@uvn.cz"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Vlastní 1">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55578-9601-4ABA-A7BC-70D0DC9E5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19190</Words>
  <Characters>109386</Characters>
  <Application>Microsoft Office Word</Application>
  <DocSecurity>0</DocSecurity>
  <Lines>911</Lines>
  <Paragraphs>256</Paragraphs>
  <ScaleCrop>false</ScaleCrop>
  <HeadingPairs>
    <vt:vector size="6" baseType="variant">
      <vt:variant>
        <vt:lpstr>Title</vt:lpstr>
      </vt:variant>
      <vt:variant>
        <vt:i4>1</vt:i4>
      </vt:variant>
      <vt:variant>
        <vt:lpstr>Názov</vt:lpstr>
      </vt:variant>
      <vt:variant>
        <vt:i4>1</vt:i4>
      </vt:variant>
      <vt:variant>
        <vt:lpstr>Název</vt:lpstr>
      </vt:variant>
      <vt:variant>
        <vt:i4>1</vt:i4>
      </vt:variant>
    </vt:vector>
  </HeadingPairs>
  <TitlesOfParts>
    <vt:vector size="3" baseType="lpstr">
      <vt:lpstr/>
      <vt:lpstr/>
      <vt:lpstr/>
    </vt:vector>
  </TitlesOfParts>
  <Company>Hewlett-Packard Company</Company>
  <LinksUpToDate>false</LinksUpToDate>
  <CharactersWithSpaces>128320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Rousek</dc:creator>
  <cp:keywords/>
  <dc:description/>
  <cp:lastModifiedBy>Lian-Sheng Ma</cp:lastModifiedBy>
  <cp:revision>2</cp:revision>
  <cp:lastPrinted>2018-06-30T08:38:00Z</cp:lastPrinted>
  <dcterms:created xsi:type="dcterms:W3CDTF">2018-11-15T01:26:00Z</dcterms:created>
  <dcterms:modified xsi:type="dcterms:W3CDTF">2018-11-15T01:26:00Z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http://www.zotero.org/styles/world-journal-of-gastroenterology</vt:lpwstr>
  </property>
  <property fmtid="{D5CDD505-2E9C-101B-9397-08002B2CF9AE}" pid="4" name="Mendeley Unique User Id_1">
    <vt:lpwstr>a78e2c49-53fb-33ab-9d85-c04ba562a38f</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http://www.zotero.org/styles/world-journal-of-gastroenterology</vt:lpwstr>
  </property>
  <property fmtid="{D5CDD505-2E9C-101B-9397-08002B2CF9AE}" pid="24" name="Mendeley Recent Style Name 9_1">
    <vt:lpwstr>World Journal of Gastroenterology</vt:lpwstr>
  </property>
</Properties>
</file>