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38D2" w14:textId="1466BE2B" w:rsidR="00C12AE3" w:rsidRPr="00C12AE3" w:rsidRDefault="00C12AE3" w:rsidP="00C12AE3">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0" w:name="OLE_LINK19"/>
      <w:bookmarkStart w:id="1" w:name="OLE_LINK20"/>
      <w:bookmarkStart w:id="2" w:name="OLE_LINK27"/>
      <w:bookmarkStart w:id="3" w:name="OLE_LINK28"/>
      <w:bookmarkStart w:id="4" w:name="OLE_LINK29"/>
      <w:bookmarkStart w:id="5" w:name="OLE_LINK30"/>
      <w:bookmarkStart w:id="6" w:name="OLE_LINK35"/>
      <w:bookmarkStart w:id="7" w:name="OLE_LINK15"/>
      <w:bookmarkStart w:id="8" w:name="OLE_LINK16"/>
      <w:bookmarkStart w:id="9" w:name="OLE_LINK5"/>
      <w:bookmarkStart w:id="10" w:name="OLE_LINK6"/>
      <w:r w:rsidRPr="00C12AE3">
        <w:rPr>
          <w:rFonts w:ascii="Book Antiqua" w:eastAsia="Times New Roman" w:hAnsi="Book Antiqua" w:cs="SimSun"/>
          <w:b/>
          <w:kern w:val="2"/>
          <w:sz w:val="24"/>
          <w:szCs w:val="24"/>
          <w:lang w:val="en-US" w:eastAsia="zh-CN"/>
        </w:rPr>
        <w:t xml:space="preserve">Name of Journal: </w:t>
      </w:r>
      <w:bookmarkStart w:id="11" w:name="OLE_LINK119"/>
      <w:bookmarkStart w:id="12" w:name="OLE_LINK120"/>
      <w:r w:rsidRPr="00BB37B6">
        <w:rPr>
          <w:rFonts w:ascii="Book Antiqua" w:eastAsia="Times New Roman" w:hAnsi="Book Antiqua" w:cs="SimSun"/>
          <w:i/>
          <w:kern w:val="2"/>
          <w:sz w:val="24"/>
          <w:szCs w:val="24"/>
          <w:lang w:val="en-US" w:eastAsia="zh-CN"/>
        </w:rPr>
        <w:t>World Journal of Diabetes</w:t>
      </w:r>
      <w:bookmarkEnd w:id="11"/>
      <w:bookmarkEnd w:id="12"/>
    </w:p>
    <w:p w14:paraId="0569DA29" w14:textId="1A42DB67" w:rsidR="00C12AE3" w:rsidRPr="00C12AE3" w:rsidRDefault="00C12AE3" w:rsidP="00C12AE3">
      <w:pPr>
        <w:widowControl w:val="0"/>
        <w:adjustRightInd w:val="0"/>
        <w:snapToGrid w:val="0"/>
        <w:spacing w:after="0" w:line="360" w:lineRule="auto"/>
        <w:jc w:val="both"/>
        <w:rPr>
          <w:rFonts w:ascii="Book Antiqua" w:eastAsia="SimSun" w:hAnsi="Book Antiqua" w:cs="Arial"/>
          <w:b/>
          <w:kern w:val="2"/>
          <w:sz w:val="24"/>
          <w:szCs w:val="24"/>
          <w:lang w:val="en" w:eastAsia="zh-CN"/>
        </w:rPr>
      </w:pPr>
      <w:r w:rsidRPr="00C12AE3">
        <w:rPr>
          <w:rFonts w:ascii="Book Antiqua" w:eastAsia="Times New Roman" w:hAnsi="Book Antiqua" w:cs="Times New Roman"/>
          <w:b/>
          <w:bCs/>
          <w:kern w:val="2"/>
          <w:sz w:val="24"/>
          <w:szCs w:val="24"/>
          <w:lang w:val="en-US" w:eastAsia="zh-CN"/>
        </w:rPr>
        <w:t>Manuscript NO</w:t>
      </w:r>
      <w:r w:rsidRPr="00C12AE3">
        <w:rPr>
          <w:rFonts w:ascii="Book Antiqua" w:eastAsia="SimSun" w:hAnsi="Book Antiqua" w:cs="Arial"/>
          <w:b/>
          <w:kern w:val="2"/>
          <w:sz w:val="24"/>
          <w:szCs w:val="24"/>
          <w:lang w:val="en" w:eastAsia="zh-CN"/>
        </w:rPr>
        <w:t xml:space="preserve">: </w:t>
      </w:r>
      <w:r w:rsidRPr="00BB37B6">
        <w:rPr>
          <w:rFonts w:ascii="Book Antiqua" w:eastAsia="SimSun" w:hAnsi="Book Antiqua" w:cs="Arial" w:hint="eastAsia"/>
          <w:kern w:val="2"/>
          <w:sz w:val="24"/>
          <w:szCs w:val="24"/>
          <w:lang w:val="en" w:eastAsia="zh-CN"/>
        </w:rPr>
        <w:t>41783</w:t>
      </w:r>
    </w:p>
    <w:p w14:paraId="48E312C3" w14:textId="0818BE56" w:rsidR="00C12AE3" w:rsidRPr="00C12AE3" w:rsidRDefault="00C12AE3" w:rsidP="00C12AE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C12AE3">
        <w:rPr>
          <w:rFonts w:ascii="Book Antiqua" w:eastAsia="SimSun" w:hAnsi="Book Antiqua" w:cs="Times New Roman"/>
          <w:b/>
          <w:kern w:val="2"/>
          <w:sz w:val="24"/>
          <w:szCs w:val="24"/>
          <w:shd w:val="clear" w:color="auto" w:fill="FFFFFF"/>
          <w:lang w:val="en-US" w:eastAsia="zh-CN"/>
        </w:rPr>
        <w:t>Manuscript Type</w:t>
      </w:r>
      <w:r w:rsidRPr="00C12AE3">
        <w:rPr>
          <w:rFonts w:ascii="Book Antiqua" w:eastAsia="SimSun" w:hAnsi="Book Antiqua" w:cs="Times New Roman"/>
          <w:b/>
          <w:kern w:val="2"/>
          <w:sz w:val="24"/>
          <w:szCs w:val="24"/>
          <w:lang w:val="en-US" w:eastAsia="zh-CN"/>
        </w:rPr>
        <w:t xml:space="preserve">: </w:t>
      </w:r>
      <w:bookmarkStart w:id="13" w:name="OLE_LINK253"/>
      <w:bookmarkStart w:id="14" w:name="OLE_LINK301"/>
      <w:bookmarkStart w:id="15" w:name="OLE_LINK632"/>
      <w:bookmarkStart w:id="16" w:name="OLE_LINK703"/>
      <w:bookmarkStart w:id="17" w:name="OLE_LINK708"/>
      <w:bookmarkStart w:id="18" w:name="OLE_LINK808"/>
      <w:bookmarkStart w:id="19" w:name="OLE_LINK871"/>
      <w:bookmarkStart w:id="20" w:name="OLE_LINK872"/>
      <w:bookmarkStart w:id="21" w:name="OLE_LINK873"/>
      <w:bookmarkStart w:id="22" w:name="OLE_LINK874"/>
      <w:bookmarkStart w:id="23" w:name="OLE_LINK875"/>
      <w:bookmarkStart w:id="24" w:name="OLE_LINK1051"/>
      <w:r w:rsidR="00BB37B6" w:rsidRPr="00BB37B6">
        <w:rPr>
          <w:rFonts w:ascii="Book Antiqua" w:eastAsia="SimSun" w:hAnsi="Book Antiqua" w:cs="Times New Roman"/>
          <w:kern w:val="2"/>
          <w:sz w:val="24"/>
          <w:szCs w:val="24"/>
          <w:lang w:val="en-US" w:eastAsia="zh-CN"/>
        </w:rPr>
        <w:t>ORIGINAL ARTICLE</w:t>
      </w:r>
      <w:bookmarkEnd w:id="13"/>
      <w:bookmarkEnd w:id="14"/>
      <w:bookmarkEnd w:id="15"/>
      <w:bookmarkEnd w:id="16"/>
      <w:bookmarkEnd w:id="17"/>
      <w:bookmarkEnd w:id="18"/>
      <w:bookmarkEnd w:id="19"/>
      <w:bookmarkEnd w:id="20"/>
      <w:bookmarkEnd w:id="21"/>
      <w:bookmarkEnd w:id="22"/>
      <w:bookmarkEnd w:id="23"/>
      <w:bookmarkEnd w:id="24"/>
    </w:p>
    <w:p w14:paraId="009AB47F" w14:textId="77777777" w:rsidR="002D6F1C" w:rsidRPr="00C12AE3" w:rsidRDefault="002D6F1C"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11E7AC34" w14:textId="16105F03" w:rsidR="00C12AE3" w:rsidRPr="00C12AE3" w:rsidRDefault="00C12AE3" w:rsidP="00C12AE3">
      <w:pPr>
        <w:widowControl w:val="0"/>
        <w:adjustRightInd w:val="0"/>
        <w:snapToGrid w:val="0"/>
        <w:spacing w:after="0" w:line="360" w:lineRule="auto"/>
        <w:jc w:val="both"/>
        <w:rPr>
          <w:rFonts w:ascii="Book Antiqua" w:hAnsi="Book Antiqua" w:cs="Times New Roman"/>
          <w:b/>
          <w:i/>
          <w:sz w:val="24"/>
          <w:szCs w:val="24"/>
          <w:lang w:val="en-US" w:eastAsia="zh-CN"/>
        </w:rPr>
      </w:pPr>
      <w:r w:rsidRPr="00C12AE3">
        <w:rPr>
          <w:rFonts w:ascii="Book Antiqua" w:hAnsi="Book Antiqua" w:cs="Times New Roman"/>
          <w:b/>
          <w:i/>
          <w:sz w:val="24"/>
          <w:szCs w:val="24"/>
          <w:lang w:val="en-US" w:eastAsia="zh-CN"/>
        </w:rPr>
        <w:t>Case Control Study</w:t>
      </w:r>
    </w:p>
    <w:p w14:paraId="7F65CE62" w14:textId="15910F23" w:rsidR="00873FC7" w:rsidRPr="00C12AE3" w:rsidRDefault="002D6F1C" w:rsidP="00C12AE3">
      <w:pPr>
        <w:widowControl w:val="0"/>
        <w:adjustRightInd w:val="0"/>
        <w:snapToGrid w:val="0"/>
        <w:spacing w:after="0" w:line="360" w:lineRule="auto"/>
        <w:jc w:val="both"/>
        <w:rPr>
          <w:rFonts w:ascii="Book Antiqua" w:eastAsia="Calibri" w:hAnsi="Book Antiqua" w:cs="Times New Roman"/>
          <w:b/>
          <w:sz w:val="24"/>
          <w:szCs w:val="24"/>
          <w:lang w:val="en-US"/>
        </w:rPr>
      </w:pPr>
      <w:bookmarkStart w:id="25" w:name="OLE_LINK48"/>
      <w:bookmarkStart w:id="26" w:name="OLE_LINK49"/>
      <w:r w:rsidRPr="00C12AE3">
        <w:rPr>
          <w:rFonts w:ascii="Book Antiqua" w:eastAsia="Calibri" w:hAnsi="Book Antiqua" w:cs="Times New Roman"/>
          <w:b/>
          <w:noProof/>
          <w:sz w:val="24"/>
          <w:szCs w:val="24"/>
          <w:lang w:val="en-US"/>
        </w:rPr>
        <w:t>Relationship</w:t>
      </w:r>
      <w:r w:rsidRPr="00C12AE3">
        <w:rPr>
          <w:rFonts w:ascii="Book Antiqua" w:eastAsia="Calibri" w:hAnsi="Book Antiqua" w:cs="Times New Roman"/>
          <w:b/>
          <w:sz w:val="24"/>
          <w:szCs w:val="24"/>
          <w:lang w:val="en-US"/>
        </w:rPr>
        <w:t xml:space="preserve"> between </w:t>
      </w:r>
      <w:proofErr w:type="spellStart"/>
      <w:r w:rsidR="00B5512E" w:rsidRPr="00C12AE3">
        <w:rPr>
          <w:rFonts w:ascii="Book Antiqua" w:eastAsia="Calibri" w:hAnsi="Book Antiqua" w:cs="Times New Roman"/>
          <w:b/>
          <w:sz w:val="24"/>
          <w:szCs w:val="24"/>
          <w:lang w:val="en-US"/>
        </w:rPr>
        <w:t>sonographically</w:t>
      </w:r>
      <w:proofErr w:type="spellEnd"/>
      <w:r w:rsidR="00B5512E" w:rsidRPr="00C12AE3">
        <w:rPr>
          <w:rFonts w:ascii="Book Antiqua" w:eastAsia="Calibri" w:hAnsi="Book Antiqua" w:cs="Times New Roman"/>
          <w:b/>
          <w:sz w:val="24"/>
          <w:szCs w:val="24"/>
          <w:lang w:val="en-US"/>
        </w:rPr>
        <w:t xml:space="preserve"> measured </w:t>
      </w:r>
      <w:r w:rsidRPr="00C12AE3">
        <w:rPr>
          <w:rFonts w:ascii="Book Antiqua" w:eastAsia="Calibri" w:hAnsi="Book Antiqua" w:cs="Times New Roman"/>
          <w:b/>
          <w:sz w:val="24"/>
          <w:szCs w:val="24"/>
          <w:lang w:val="en-US"/>
        </w:rPr>
        <w:t>median nerve cross-</w:t>
      </w:r>
      <w:r w:rsidR="00822934" w:rsidRPr="00C12AE3">
        <w:rPr>
          <w:rFonts w:ascii="Book Antiqua" w:eastAsia="Calibri" w:hAnsi="Book Antiqua" w:cs="Times New Roman"/>
          <w:b/>
          <w:sz w:val="24"/>
          <w:szCs w:val="24"/>
          <w:lang w:val="en-US"/>
        </w:rPr>
        <w:t xml:space="preserve">sectional area </w:t>
      </w:r>
      <w:r w:rsidRPr="00C12AE3">
        <w:rPr>
          <w:rFonts w:ascii="Book Antiqua" w:eastAsia="Calibri" w:hAnsi="Book Antiqua" w:cs="Times New Roman"/>
          <w:b/>
          <w:sz w:val="24"/>
          <w:szCs w:val="24"/>
          <w:lang w:val="en-US"/>
        </w:rPr>
        <w:t xml:space="preserve">and </w:t>
      </w:r>
      <w:r w:rsidR="00B5512E" w:rsidRPr="00C12AE3">
        <w:rPr>
          <w:rFonts w:ascii="Book Antiqua" w:eastAsia="Calibri" w:hAnsi="Book Antiqua" w:cs="Times New Roman"/>
          <w:b/>
          <w:noProof/>
          <w:sz w:val="24"/>
          <w:szCs w:val="24"/>
          <w:lang w:val="en-US"/>
        </w:rPr>
        <w:t>presence</w:t>
      </w:r>
      <w:r w:rsidR="00B5512E" w:rsidRPr="00C12AE3">
        <w:rPr>
          <w:rFonts w:ascii="Book Antiqua" w:eastAsia="Calibri" w:hAnsi="Book Antiqua" w:cs="Times New Roman"/>
          <w:b/>
          <w:sz w:val="24"/>
          <w:szCs w:val="24"/>
          <w:lang w:val="en-US"/>
        </w:rPr>
        <w:t xml:space="preserve"> of </w:t>
      </w:r>
      <w:r w:rsidR="00822934" w:rsidRPr="00C12AE3">
        <w:rPr>
          <w:rFonts w:ascii="Book Antiqua" w:eastAsia="Calibri" w:hAnsi="Book Antiqua" w:cs="Times New Roman"/>
          <w:b/>
          <w:sz w:val="24"/>
          <w:szCs w:val="24"/>
          <w:lang w:val="en-US"/>
        </w:rPr>
        <w:t>peripheral neuropathy</w:t>
      </w:r>
      <w:bookmarkEnd w:id="0"/>
      <w:bookmarkEnd w:id="1"/>
      <w:bookmarkEnd w:id="2"/>
      <w:bookmarkEnd w:id="3"/>
      <w:r w:rsidR="00B5512E" w:rsidRPr="00C12AE3">
        <w:rPr>
          <w:rFonts w:ascii="Book Antiqua" w:eastAsia="Calibri" w:hAnsi="Book Antiqua" w:cs="Times New Roman"/>
          <w:b/>
          <w:sz w:val="24"/>
          <w:szCs w:val="24"/>
          <w:lang w:val="en-US"/>
        </w:rPr>
        <w:t xml:space="preserve"> in diabet</w:t>
      </w:r>
      <w:r w:rsidR="00347D0C" w:rsidRPr="00C12AE3">
        <w:rPr>
          <w:rFonts w:ascii="Book Antiqua" w:eastAsia="Calibri" w:hAnsi="Book Antiqua" w:cs="Times New Roman"/>
          <w:b/>
          <w:sz w:val="24"/>
          <w:szCs w:val="24"/>
          <w:lang w:val="en-US"/>
        </w:rPr>
        <w:t>ic subjects</w:t>
      </w:r>
    </w:p>
    <w:bookmarkEnd w:id="4"/>
    <w:bookmarkEnd w:id="5"/>
    <w:bookmarkEnd w:id="6"/>
    <w:bookmarkEnd w:id="25"/>
    <w:bookmarkEnd w:id="26"/>
    <w:p w14:paraId="23324F47" w14:textId="77777777" w:rsidR="00B65C60" w:rsidRPr="00C12AE3" w:rsidRDefault="00B65C60"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59C50E2A" w14:textId="0C52C66A" w:rsidR="00822934" w:rsidRPr="00C12AE3" w:rsidRDefault="00873F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Attah FA </w:t>
      </w:r>
      <w:r w:rsidRPr="00C12AE3">
        <w:rPr>
          <w:rFonts w:ascii="Book Antiqua" w:eastAsia="Calibri" w:hAnsi="Book Antiqua" w:cs="Times New Roman"/>
          <w:i/>
          <w:sz w:val="24"/>
          <w:szCs w:val="24"/>
          <w:lang w:val="en-US"/>
        </w:rPr>
        <w:t>et al</w:t>
      </w:r>
      <w:r w:rsidRPr="00C12AE3">
        <w:rPr>
          <w:rFonts w:ascii="Book Antiqua" w:eastAsia="Calibri" w:hAnsi="Book Antiqua" w:cs="Times New Roman"/>
          <w:sz w:val="24"/>
          <w:szCs w:val="24"/>
          <w:lang w:val="en-US"/>
        </w:rPr>
        <w:t xml:space="preserve">. </w:t>
      </w:r>
      <w:r w:rsidR="00566E9B" w:rsidRPr="00C12AE3">
        <w:rPr>
          <w:rFonts w:ascii="Book Antiqua" w:eastAsia="Calibri" w:hAnsi="Book Antiqua" w:cs="Times New Roman"/>
          <w:sz w:val="24"/>
          <w:szCs w:val="24"/>
          <w:lang w:val="en-US"/>
        </w:rPr>
        <w:t>Median nerve size in diabetic subjects</w:t>
      </w:r>
    </w:p>
    <w:p w14:paraId="5C1822D8" w14:textId="77777777" w:rsidR="00B65C60" w:rsidRPr="00C12AE3" w:rsidRDefault="00B65C60" w:rsidP="00C12AE3">
      <w:pPr>
        <w:widowControl w:val="0"/>
        <w:adjustRightInd w:val="0"/>
        <w:snapToGrid w:val="0"/>
        <w:spacing w:after="0" w:line="360" w:lineRule="auto"/>
        <w:jc w:val="both"/>
        <w:rPr>
          <w:rFonts w:ascii="Book Antiqua" w:eastAsia="Calibri" w:hAnsi="Book Antiqua" w:cs="Times New Roman"/>
          <w:b/>
          <w:sz w:val="24"/>
          <w:szCs w:val="24"/>
          <w:lang w:val="en-US"/>
        </w:rPr>
      </w:pPr>
      <w:bookmarkStart w:id="27" w:name="OLE_LINK25"/>
      <w:bookmarkStart w:id="28" w:name="OLE_LINK26"/>
      <w:bookmarkStart w:id="29" w:name="OLE_LINK31"/>
      <w:bookmarkStart w:id="30" w:name="OLE_LINK34"/>
      <w:bookmarkEnd w:id="7"/>
      <w:bookmarkEnd w:id="8"/>
    </w:p>
    <w:p w14:paraId="73C218B4" w14:textId="4F106589" w:rsidR="00822934" w:rsidRPr="00BB37B6" w:rsidRDefault="00E228C5"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BB37B6">
        <w:rPr>
          <w:rFonts w:ascii="Book Antiqua" w:eastAsia="Calibri" w:hAnsi="Book Antiqua" w:cs="Times New Roman"/>
          <w:sz w:val="24"/>
          <w:szCs w:val="24"/>
          <w:lang w:val="en-US"/>
        </w:rPr>
        <w:t>Fredrick Andrew Attah</w:t>
      </w:r>
      <w:r w:rsidR="009137C0" w:rsidRPr="00BB37B6">
        <w:rPr>
          <w:rFonts w:ascii="Book Antiqua" w:eastAsia="Calibri" w:hAnsi="Book Antiqua" w:cs="Times New Roman"/>
          <w:sz w:val="24"/>
          <w:szCs w:val="24"/>
          <w:lang w:val="en-US"/>
        </w:rPr>
        <w:t xml:space="preserve">, </w:t>
      </w:r>
      <w:r w:rsidR="00D96967" w:rsidRPr="00BB37B6">
        <w:rPr>
          <w:rFonts w:ascii="Book Antiqua" w:eastAsia="Calibri" w:hAnsi="Book Antiqua" w:cs="Times New Roman"/>
          <w:sz w:val="24"/>
          <w:szCs w:val="24"/>
          <w:lang w:val="en-US"/>
        </w:rPr>
        <w:t>Christiana</w:t>
      </w:r>
      <w:r w:rsidRPr="00BB37B6">
        <w:rPr>
          <w:rFonts w:ascii="Book Antiqua" w:eastAsia="Calibri" w:hAnsi="Book Antiqua" w:cs="Times New Roman"/>
          <w:sz w:val="24"/>
          <w:szCs w:val="24"/>
          <w:lang w:val="en-US"/>
        </w:rPr>
        <w:t xml:space="preserve"> </w:t>
      </w:r>
      <w:proofErr w:type="spellStart"/>
      <w:r w:rsidRPr="00BB37B6">
        <w:rPr>
          <w:rFonts w:ascii="Book Antiqua" w:eastAsia="Calibri" w:hAnsi="Book Antiqua" w:cs="Times New Roman"/>
          <w:sz w:val="24"/>
          <w:szCs w:val="24"/>
          <w:lang w:val="en-US"/>
        </w:rPr>
        <w:t>Mopelola</w:t>
      </w:r>
      <w:proofErr w:type="spellEnd"/>
      <w:r w:rsidRPr="00BB37B6">
        <w:rPr>
          <w:rFonts w:ascii="Book Antiqua" w:eastAsia="Calibri" w:hAnsi="Book Antiqua" w:cs="Times New Roman"/>
          <w:sz w:val="24"/>
          <w:szCs w:val="24"/>
          <w:lang w:val="en-US"/>
        </w:rPr>
        <w:t xml:space="preserve"> </w:t>
      </w:r>
      <w:proofErr w:type="spellStart"/>
      <w:r w:rsidRPr="00BB37B6">
        <w:rPr>
          <w:rFonts w:ascii="Book Antiqua" w:eastAsia="Calibri" w:hAnsi="Book Antiqua" w:cs="Times New Roman"/>
          <w:sz w:val="24"/>
          <w:szCs w:val="24"/>
          <w:lang w:val="en-US"/>
        </w:rPr>
        <w:t>Asaleye</w:t>
      </w:r>
      <w:proofErr w:type="spellEnd"/>
      <w:r w:rsidR="009137C0" w:rsidRPr="00BB37B6">
        <w:rPr>
          <w:rFonts w:ascii="Book Antiqua" w:eastAsia="Calibri" w:hAnsi="Book Antiqua" w:cs="Times New Roman"/>
          <w:sz w:val="24"/>
          <w:szCs w:val="24"/>
          <w:lang w:val="en-US"/>
        </w:rPr>
        <w:t xml:space="preserve">, </w:t>
      </w:r>
      <w:proofErr w:type="spellStart"/>
      <w:r w:rsidRPr="00BB37B6">
        <w:rPr>
          <w:rFonts w:ascii="Book Antiqua" w:eastAsia="Calibri" w:hAnsi="Book Antiqua" w:cs="Times New Roman"/>
          <w:sz w:val="24"/>
          <w:szCs w:val="24"/>
        </w:rPr>
        <w:t>Adeleye</w:t>
      </w:r>
      <w:proofErr w:type="spellEnd"/>
      <w:r w:rsidRPr="00BB37B6">
        <w:rPr>
          <w:rFonts w:ascii="Book Antiqua" w:eastAsia="Calibri" w:hAnsi="Book Antiqua" w:cs="Times New Roman"/>
          <w:sz w:val="24"/>
          <w:szCs w:val="24"/>
        </w:rPr>
        <w:t xml:space="preserve"> Dorcas </w:t>
      </w:r>
      <w:proofErr w:type="spellStart"/>
      <w:r w:rsidRPr="00BB37B6">
        <w:rPr>
          <w:rFonts w:ascii="Book Antiqua" w:eastAsia="Calibri" w:hAnsi="Book Antiqua" w:cs="Times New Roman"/>
          <w:sz w:val="24"/>
          <w:szCs w:val="24"/>
        </w:rPr>
        <w:t>Omisore</w:t>
      </w:r>
      <w:proofErr w:type="spellEnd"/>
      <w:r w:rsidR="009137C0" w:rsidRPr="00BB37B6">
        <w:rPr>
          <w:rFonts w:ascii="Book Antiqua" w:eastAsia="Calibri" w:hAnsi="Book Antiqua" w:cs="Times New Roman"/>
          <w:sz w:val="24"/>
          <w:szCs w:val="24"/>
        </w:rPr>
        <w:t xml:space="preserve">, </w:t>
      </w:r>
      <w:proofErr w:type="spellStart"/>
      <w:r w:rsidRPr="00BB37B6">
        <w:rPr>
          <w:rFonts w:ascii="Book Antiqua" w:eastAsia="Calibri" w:hAnsi="Book Antiqua" w:cs="Times New Roman"/>
          <w:sz w:val="24"/>
          <w:szCs w:val="24"/>
          <w:lang w:val="en-US"/>
        </w:rPr>
        <w:t>Babatope</w:t>
      </w:r>
      <w:proofErr w:type="spellEnd"/>
      <w:r w:rsidRPr="00BB37B6">
        <w:rPr>
          <w:rFonts w:ascii="Book Antiqua" w:eastAsia="Calibri" w:hAnsi="Book Antiqua" w:cs="Times New Roman"/>
          <w:sz w:val="24"/>
          <w:szCs w:val="24"/>
          <w:lang w:val="en-US"/>
        </w:rPr>
        <w:t xml:space="preserve"> Ayodeji Kolawole</w:t>
      </w:r>
      <w:r w:rsidR="009137C0" w:rsidRPr="00BB37B6">
        <w:rPr>
          <w:rFonts w:ascii="Book Antiqua" w:eastAsia="Calibri" w:hAnsi="Book Antiqua" w:cs="Times New Roman"/>
          <w:sz w:val="24"/>
          <w:szCs w:val="24"/>
          <w:lang w:val="en-US"/>
        </w:rPr>
        <w:t>,</w:t>
      </w:r>
      <w:r w:rsidR="00822934" w:rsidRPr="00BB37B6">
        <w:rPr>
          <w:rFonts w:ascii="Book Antiqua" w:eastAsia="Calibri" w:hAnsi="Book Antiqua" w:cs="Times New Roman"/>
          <w:sz w:val="24"/>
          <w:szCs w:val="24"/>
          <w:lang w:val="en-US"/>
        </w:rPr>
        <w:t xml:space="preserve"> </w:t>
      </w:r>
      <w:r w:rsidRPr="00BB37B6">
        <w:rPr>
          <w:rFonts w:ascii="Book Antiqua" w:eastAsia="Calibri" w:hAnsi="Book Antiqua" w:cs="Times New Roman"/>
          <w:sz w:val="24"/>
          <w:szCs w:val="24"/>
          <w:lang w:val="en-US"/>
        </w:rPr>
        <w:t xml:space="preserve">Adeniyi Sunday </w:t>
      </w:r>
      <w:proofErr w:type="spellStart"/>
      <w:r w:rsidRPr="00BB37B6">
        <w:rPr>
          <w:rFonts w:ascii="Book Antiqua" w:eastAsia="Calibri" w:hAnsi="Book Antiqua" w:cs="Times New Roman"/>
          <w:sz w:val="24"/>
          <w:szCs w:val="24"/>
          <w:lang w:val="en-US"/>
        </w:rPr>
        <w:t>Aderibigbe</w:t>
      </w:r>
      <w:proofErr w:type="spellEnd"/>
      <w:r w:rsidR="00822934" w:rsidRPr="00BB37B6">
        <w:rPr>
          <w:rFonts w:ascii="Book Antiqua" w:eastAsia="Calibri" w:hAnsi="Book Antiqua" w:cs="Times New Roman"/>
          <w:sz w:val="24"/>
          <w:szCs w:val="24"/>
          <w:lang w:val="en-US"/>
        </w:rPr>
        <w:t xml:space="preserve">, </w:t>
      </w:r>
      <w:r w:rsidRPr="00BB37B6">
        <w:rPr>
          <w:rFonts w:ascii="Book Antiqua" w:eastAsia="Calibri" w:hAnsi="Book Antiqua" w:cs="Times New Roman"/>
          <w:sz w:val="24"/>
          <w:szCs w:val="24"/>
          <w:lang w:val="en-US"/>
        </w:rPr>
        <w:t xml:space="preserve">Mathew </w:t>
      </w:r>
      <w:proofErr w:type="spellStart"/>
      <w:r w:rsidRPr="00BB37B6">
        <w:rPr>
          <w:rFonts w:ascii="Book Antiqua" w:eastAsia="Calibri" w:hAnsi="Book Antiqua" w:cs="Times New Roman"/>
          <w:sz w:val="24"/>
          <w:szCs w:val="24"/>
          <w:lang w:val="en-US"/>
        </w:rPr>
        <w:t>Alo</w:t>
      </w:r>
      <w:proofErr w:type="spellEnd"/>
    </w:p>
    <w:p w14:paraId="3581C91C" w14:textId="77777777" w:rsidR="00B65C60" w:rsidRPr="00C12AE3" w:rsidRDefault="00B65C60" w:rsidP="00C12AE3">
      <w:pPr>
        <w:widowControl w:val="0"/>
        <w:adjustRightInd w:val="0"/>
        <w:snapToGrid w:val="0"/>
        <w:spacing w:after="0" w:line="360" w:lineRule="auto"/>
        <w:jc w:val="both"/>
        <w:rPr>
          <w:rFonts w:ascii="Book Antiqua" w:eastAsia="Calibri" w:hAnsi="Book Antiqua" w:cs="Times New Roman"/>
          <w:b/>
          <w:sz w:val="24"/>
          <w:szCs w:val="24"/>
          <w:lang w:val="en-US"/>
        </w:rPr>
      </w:pPr>
    </w:p>
    <w:bookmarkEnd w:id="27"/>
    <w:bookmarkEnd w:id="28"/>
    <w:bookmarkEnd w:id="29"/>
    <w:bookmarkEnd w:id="30"/>
    <w:p w14:paraId="2F8E08BC" w14:textId="2CB357D6" w:rsidR="00B65C60" w:rsidRPr="00C12AE3" w:rsidRDefault="009137C0"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b/>
          <w:sz w:val="24"/>
          <w:szCs w:val="24"/>
          <w:lang w:val="en-US"/>
        </w:rPr>
        <w:t xml:space="preserve">Fredrick Andrew Attah, Adeniyi Sunday </w:t>
      </w:r>
      <w:proofErr w:type="spellStart"/>
      <w:r w:rsidRPr="00C12AE3">
        <w:rPr>
          <w:rFonts w:ascii="Book Antiqua" w:eastAsia="Calibri" w:hAnsi="Book Antiqua" w:cs="Times New Roman"/>
          <w:b/>
          <w:sz w:val="24"/>
          <w:szCs w:val="24"/>
          <w:lang w:val="en-US"/>
        </w:rPr>
        <w:t>Aderibigbe</w:t>
      </w:r>
      <w:proofErr w:type="spellEnd"/>
      <w:r w:rsidRPr="00C12AE3">
        <w:rPr>
          <w:rFonts w:ascii="Book Antiqua" w:eastAsia="Calibri" w:hAnsi="Book Antiqua" w:cs="Times New Roman"/>
          <w:b/>
          <w:sz w:val="24"/>
          <w:szCs w:val="24"/>
          <w:lang w:val="en-US"/>
        </w:rPr>
        <w:t>,</w:t>
      </w:r>
      <w:r w:rsidRPr="00C12AE3">
        <w:rPr>
          <w:rFonts w:ascii="Book Antiqua" w:eastAsia="Calibri" w:hAnsi="Book Antiqua" w:cs="Times New Roman"/>
          <w:sz w:val="24"/>
          <w:szCs w:val="24"/>
          <w:lang w:val="en-US"/>
        </w:rPr>
        <w:t xml:space="preserve"> </w:t>
      </w:r>
      <w:r w:rsidR="00822934" w:rsidRPr="00C12AE3">
        <w:rPr>
          <w:rFonts w:ascii="Book Antiqua" w:eastAsia="Calibri" w:hAnsi="Book Antiqua" w:cs="Times New Roman"/>
          <w:sz w:val="24"/>
          <w:szCs w:val="24"/>
          <w:lang w:val="en-US"/>
        </w:rPr>
        <w:t>Department of Radiology, Obafemi Awolowo Univers</w:t>
      </w:r>
      <w:r w:rsidR="002808E0" w:rsidRPr="00C12AE3">
        <w:rPr>
          <w:rFonts w:ascii="Book Antiqua" w:eastAsia="Calibri" w:hAnsi="Book Antiqua" w:cs="Times New Roman"/>
          <w:sz w:val="24"/>
          <w:szCs w:val="24"/>
          <w:lang w:val="en-US"/>
        </w:rPr>
        <w:t xml:space="preserve">ity Teaching Hospitals Complex, </w:t>
      </w:r>
      <w:r w:rsidR="00822934" w:rsidRPr="00C12AE3">
        <w:rPr>
          <w:rFonts w:ascii="Book Antiqua" w:eastAsia="Calibri" w:hAnsi="Book Antiqua" w:cs="Times New Roman"/>
          <w:sz w:val="24"/>
          <w:szCs w:val="24"/>
          <w:lang w:val="en-US"/>
        </w:rPr>
        <w:t xml:space="preserve">Osun </w:t>
      </w:r>
      <w:r w:rsidR="00C12AE3" w:rsidRPr="00C12AE3">
        <w:rPr>
          <w:rFonts w:ascii="Book Antiqua" w:eastAsia="Calibri" w:hAnsi="Book Antiqua" w:cs="Times New Roman"/>
          <w:sz w:val="24"/>
          <w:szCs w:val="24"/>
          <w:lang w:val="en-US"/>
        </w:rPr>
        <w:t>220222</w:t>
      </w:r>
      <w:r w:rsidR="00822934" w:rsidRPr="00C12AE3">
        <w:rPr>
          <w:rFonts w:ascii="Book Antiqua" w:eastAsia="Calibri" w:hAnsi="Book Antiqua" w:cs="Times New Roman"/>
          <w:sz w:val="24"/>
          <w:szCs w:val="24"/>
          <w:lang w:val="en-US"/>
        </w:rPr>
        <w:t>, Nigeria</w:t>
      </w:r>
    </w:p>
    <w:p w14:paraId="773D8528" w14:textId="77777777" w:rsidR="00C12AE3" w:rsidRPr="00C12AE3" w:rsidRDefault="00C12AE3"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75266A82" w14:textId="59ADD13B" w:rsidR="00A06FD5" w:rsidRPr="00C12AE3" w:rsidRDefault="00D9696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b/>
          <w:sz w:val="24"/>
          <w:szCs w:val="24"/>
          <w:lang w:val="en-US"/>
        </w:rPr>
        <w:t>Christiana</w:t>
      </w:r>
      <w:r w:rsidR="009137C0" w:rsidRPr="00C12AE3">
        <w:rPr>
          <w:rFonts w:ascii="Book Antiqua" w:eastAsia="Calibri" w:hAnsi="Book Antiqua" w:cs="Times New Roman"/>
          <w:b/>
          <w:sz w:val="24"/>
          <w:szCs w:val="24"/>
          <w:lang w:val="en-US"/>
        </w:rPr>
        <w:t xml:space="preserve"> </w:t>
      </w:r>
      <w:proofErr w:type="spellStart"/>
      <w:r w:rsidR="009137C0" w:rsidRPr="00C12AE3">
        <w:rPr>
          <w:rFonts w:ascii="Book Antiqua" w:eastAsia="Calibri" w:hAnsi="Book Antiqua" w:cs="Times New Roman"/>
          <w:b/>
          <w:sz w:val="24"/>
          <w:szCs w:val="24"/>
          <w:lang w:val="en-US"/>
        </w:rPr>
        <w:t>Mopelola</w:t>
      </w:r>
      <w:proofErr w:type="spellEnd"/>
      <w:r w:rsidR="009137C0" w:rsidRPr="00C12AE3">
        <w:rPr>
          <w:rFonts w:ascii="Book Antiqua" w:eastAsia="Calibri" w:hAnsi="Book Antiqua" w:cs="Times New Roman"/>
          <w:b/>
          <w:sz w:val="24"/>
          <w:szCs w:val="24"/>
          <w:lang w:val="en-US"/>
        </w:rPr>
        <w:t xml:space="preserve">, </w:t>
      </w:r>
      <w:proofErr w:type="spellStart"/>
      <w:r w:rsidR="009137C0" w:rsidRPr="00C12AE3">
        <w:rPr>
          <w:rFonts w:ascii="Book Antiqua" w:eastAsia="Calibri" w:hAnsi="Book Antiqua" w:cs="Times New Roman"/>
          <w:b/>
          <w:sz w:val="24"/>
          <w:szCs w:val="24"/>
          <w:lang w:val="en-US"/>
        </w:rPr>
        <w:t>Asaleye</w:t>
      </w:r>
      <w:proofErr w:type="spellEnd"/>
      <w:r w:rsidR="009137C0" w:rsidRPr="00C12AE3">
        <w:rPr>
          <w:rFonts w:ascii="Book Antiqua" w:eastAsia="Calibri" w:hAnsi="Book Antiqua" w:cs="Times New Roman"/>
          <w:b/>
          <w:sz w:val="24"/>
          <w:szCs w:val="24"/>
          <w:lang w:val="en-US"/>
        </w:rPr>
        <w:t xml:space="preserve">, </w:t>
      </w:r>
      <w:proofErr w:type="spellStart"/>
      <w:r w:rsidR="009137C0" w:rsidRPr="00C12AE3">
        <w:rPr>
          <w:rFonts w:ascii="Book Antiqua" w:eastAsia="Calibri" w:hAnsi="Book Antiqua" w:cs="Times New Roman"/>
          <w:b/>
          <w:sz w:val="24"/>
          <w:szCs w:val="24"/>
          <w:lang w:val="en-US"/>
        </w:rPr>
        <w:t>Adeleye</w:t>
      </w:r>
      <w:proofErr w:type="spellEnd"/>
      <w:r w:rsidR="009137C0" w:rsidRPr="00C12AE3">
        <w:rPr>
          <w:rFonts w:ascii="Book Antiqua" w:eastAsia="Calibri" w:hAnsi="Book Antiqua" w:cs="Times New Roman"/>
          <w:b/>
          <w:sz w:val="24"/>
          <w:szCs w:val="24"/>
          <w:lang w:val="en-US"/>
        </w:rPr>
        <w:t xml:space="preserve"> Dorcas </w:t>
      </w:r>
      <w:proofErr w:type="spellStart"/>
      <w:r w:rsidR="009137C0" w:rsidRPr="00C12AE3">
        <w:rPr>
          <w:rFonts w:ascii="Book Antiqua" w:eastAsia="Calibri" w:hAnsi="Book Antiqua" w:cs="Times New Roman"/>
          <w:b/>
          <w:sz w:val="24"/>
          <w:szCs w:val="24"/>
          <w:lang w:val="en-US"/>
        </w:rPr>
        <w:t>Omisore</w:t>
      </w:r>
      <w:proofErr w:type="spellEnd"/>
      <w:r w:rsidR="009137C0" w:rsidRPr="00C12AE3">
        <w:rPr>
          <w:rFonts w:ascii="Book Antiqua" w:eastAsia="Calibri" w:hAnsi="Book Antiqua" w:cs="Times New Roman"/>
          <w:b/>
          <w:sz w:val="24"/>
          <w:szCs w:val="24"/>
          <w:lang w:val="en-US"/>
        </w:rPr>
        <w:t>,</w:t>
      </w:r>
      <w:r w:rsidR="009137C0" w:rsidRPr="00C12AE3">
        <w:rPr>
          <w:rFonts w:ascii="Book Antiqua" w:eastAsia="Calibri" w:hAnsi="Book Antiqua" w:cs="Times New Roman"/>
          <w:sz w:val="24"/>
          <w:szCs w:val="24"/>
          <w:lang w:val="en-US"/>
        </w:rPr>
        <w:t xml:space="preserve"> </w:t>
      </w:r>
      <w:r w:rsidR="00822934" w:rsidRPr="00C12AE3">
        <w:rPr>
          <w:rFonts w:ascii="Book Antiqua" w:eastAsia="Calibri" w:hAnsi="Book Antiqua" w:cs="Times New Roman"/>
          <w:sz w:val="24"/>
          <w:szCs w:val="24"/>
          <w:lang w:val="en-US"/>
        </w:rPr>
        <w:t>Department of Radiolo</w:t>
      </w:r>
      <w:r w:rsidR="00C12AE3" w:rsidRPr="00C12AE3">
        <w:rPr>
          <w:rFonts w:ascii="Book Antiqua" w:eastAsia="Calibri" w:hAnsi="Book Antiqua" w:cs="Times New Roman"/>
          <w:sz w:val="24"/>
          <w:szCs w:val="24"/>
          <w:lang w:val="en-US"/>
        </w:rPr>
        <w:t>gy, Obafemi Awolowo University/</w:t>
      </w:r>
      <w:r w:rsidR="00822934" w:rsidRPr="00C12AE3">
        <w:rPr>
          <w:rFonts w:ascii="Book Antiqua" w:eastAsia="Calibri" w:hAnsi="Book Antiqua" w:cs="Times New Roman"/>
          <w:sz w:val="24"/>
          <w:szCs w:val="24"/>
          <w:lang w:val="en-US"/>
        </w:rPr>
        <w:t>Obafemi Awolowo Univers</w:t>
      </w:r>
      <w:r w:rsidR="002808E0" w:rsidRPr="00C12AE3">
        <w:rPr>
          <w:rFonts w:ascii="Book Antiqua" w:eastAsia="Calibri" w:hAnsi="Book Antiqua" w:cs="Times New Roman"/>
          <w:sz w:val="24"/>
          <w:szCs w:val="24"/>
          <w:lang w:val="en-US"/>
        </w:rPr>
        <w:t>ity Teaching Hospitals Complex,</w:t>
      </w:r>
      <w:r w:rsidR="007C1770" w:rsidRPr="00C12AE3">
        <w:rPr>
          <w:rFonts w:ascii="Book Antiqua" w:eastAsia="Calibri" w:hAnsi="Book Antiqua" w:cs="Times New Roman"/>
          <w:sz w:val="24"/>
          <w:szCs w:val="24"/>
          <w:lang w:val="en-US"/>
        </w:rPr>
        <w:t xml:space="preserve"> </w:t>
      </w:r>
      <w:r w:rsidR="00C12AE3" w:rsidRPr="00C12AE3">
        <w:rPr>
          <w:rFonts w:ascii="Book Antiqua" w:eastAsia="Calibri" w:hAnsi="Book Antiqua" w:cs="Times New Roman"/>
          <w:sz w:val="24"/>
          <w:szCs w:val="24"/>
          <w:lang w:val="en-US"/>
        </w:rPr>
        <w:t>Osun 220222, Nigeria</w:t>
      </w:r>
    </w:p>
    <w:p w14:paraId="7C409FFE" w14:textId="77777777" w:rsidR="00C12AE3" w:rsidRPr="00C12AE3" w:rsidRDefault="00C12AE3"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3849DD68" w14:textId="377A36DC" w:rsidR="00B65C60" w:rsidRPr="00C12AE3" w:rsidRDefault="009137C0" w:rsidP="00C12AE3">
      <w:pPr>
        <w:widowControl w:val="0"/>
        <w:adjustRightInd w:val="0"/>
        <w:snapToGrid w:val="0"/>
        <w:spacing w:after="0" w:line="360" w:lineRule="auto"/>
        <w:jc w:val="both"/>
        <w:rPr>
          <w:rFonts w:ascii="Book Antiqua" w:hAnsi="Book Antiqua" w:cs="Times New Roman"/>
          <w:sz w:val="24"/>
          <w:szCs w:val="24"/>
          <w:lang w:val="en-US" w:eastAsia="zh-CN"/>
        </w:rPr>
      </w:pPr>
      <w:proofErr w:type="spellStart"/>
      <w:r w:rsidRPr="00C12AE3">
        <w:rPr>
          <w:rFonts w:ascii="Book Antiqua" w:eastAsia="Calibri" w:hAnsi="Book Antiqua" w:cs="Times New Roman"/>
          <w:b/>
          <w:sz w:val="24"/>
          <w:szCs w:val="24"/>
          <w:lang w:val="en-US"/>
        </w:rPr>
        <w:t>Babatope</w:t>
      </w:r>
      <w:proofErr w:type="spellEnd"/>
      <w:r w:rsidRPr="00C12AE3">
        <w:rPr>
          <w:rFonts w:ascii="Book Antiqua" w:eastAsia="Calibri" w:hAnsi="Book Antiqua" w:cs="Times New Roman"/>
          <w:b/>
          <w:sz w:val="24"/>
          <w:szCs w:val="24"/>
          <w:lang w:val="en-US"/>
        </w:rPr>
        <w:t xml:space="preserve"> Ayodeji Kolawole,</w:t>
      </w:r>
      <w:r w:rsidRPr="00C12AE3">
        <w:rPr>
          <w:rFonts w:ascii="Book Antiqua" w:eastAsia="Calibri" w:hAnsi="Book Antiqua" w:cs="Times New Roman"/>
          <w:sz w:val="24"/>
          <w:szCs w:val="24"/>
          <w:lang w:val="en-US"/>
        </w:rPr>
        <w:t xml:space="preserve"> </w:t>
      </w:r>
      <w:r w:rsidR="00822934" w:rsidRPr="00C12AE3">
        <w:rPr>
          <w:rFonts w:ascii="Book Antiqua" w:eastAsia="Calibri" w:hAnsi="Book Antiqua" w:cs="Times New Roman"/>
          <w:sz w:val="24"/>
          <w:szCs w:val="24"/>
          <w:lang w:val="en-US"/>
        </w:rPr>
        <w:t>Department of Internal Medici</w:t>
      </w:r>
      <w:r w:rsidR="00C12AE3" w:rsidRPr="00C12AE3">
        <w:rPr>
          <w:rFonts w:ascii="Book Antiqua" w:eastAsia="Calibri" w:hAnsi="Book Antiqua" w:cs="Times New Roman"/>
          <w:sz w:val="24"/>
          <w:szCs w:val="24"/>
          <w:lang w:val="en-US"/>
        </w:rPr>
        <w:t>ne, Obafemi Awolowo University/</w:t>
      </w:r>
      <w:r w:rsidR="00822934" w:rsidRPr="00C12AE3">
        <w:rPr>
          <w:rFonts w:ascii="Book Antiqua" w:eastAsia="Calibri" w:hAnsi="Book Antiqua" w:cs="Times New Roman"/>
          <w:sz w:val="24"/>
          <w:szCs w:val="24"/>
          <w:lang w:val="en-US"/>
        </w:rPr>
        <w:t>Obafemi Awolowo University Teaching Hospitals Comple</w:t>
      </w:r>
      <w:r w:rsidR="002808E0" w:rsidRPr="00C12AE3">
        <w:rPr>
          <w:rFonts w:ascii="Book Antiqua" w:eastAsia="Calibri" w:hAnsi="Book Antiqua" w:cs="Times New Roman"/>
          <w:sz w:val="24"/>
          <w:szCs w:val="24"/>
          <w:lang w:val="en-US"/>
        </w:rPr>
        <w:t>x</w:t>
      </w:r>
      <w:r w:rsidR="007C1770" w:rsidRPr="00C12AE3">
        <w:rPr>
          <w:rFonts w:ascii="Book Antiqua" w:eastAsia="Calibri" w:hAnsi="Book Antiqua" w:cs="Times New Roman"/>
          <w:sz w:val="24"/>
          <w:szCs w:val="24"/>
          <w:lang w:val="en-US"/>
        </w:rPr>
        <w:t xml:space="preserve">, </w:t>
      </w:r>
      <w:r w:rsidR="00C12AE3" w:rsidRPr="00C12AE3">
        <w:rPr>
          <w:rFonts w:ascii="Book Antiqua" w:eastAsia="Calibri" w:hAnsi="Book Antiqua" w:cs="Times New Roman"/>
          <w:sz w:val="24"/>
          <w:szCs w:val="24"/>
          <w:lang w:val="en-US"/>
        </w:rPr>
        <w:t>Osun 220222, Nigeria</w:t>
      </w:r>
    </w:p>
    <w:p w14:paraId="46A71780" w14:textId="77777777"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A16F7A8" w14:textId="5BE38F49" w:rsidR="00822934" w:rsidRPr="00C12AE3" w:rsidRDefault="009137C0" w:rsidP="00C12AE3">
      <w:pPr>
        <w:widowControl w:val="0"/>
        <w:adjustRightInd w:val="0"/>
        <w:snapToGrid w:val="0"/>
        <w:spacing w:after="0" w:line="360" w:lineRule="auto"/>
        <w:jc w:val="both"/>
        <w:rPr>
          <w:rFonts w:ascii="Book Antiqua" w:hAnsi="Book Antiqua" w:cs="Times New Roman"/>
          <w:sz w:val="24"/>
          <w:szCs w:val="24"/>
        </w:rPr>
      </w:pPr>
      <w:r w:rsidRPr="00C12AE3">
        <w:rPr>
          <w:rFonts w:ascii="Book Antiqua" w:eastAsia="Calibri" w:hAnsi="Book Antiqua" w:cs="Times New Roman"/>
          <w:b/>
          <w:sz w:val="24"/>
          <w:szCs w:val="24"/>
          <w:lang w:val="en-US"/>
        </w:rPr>
        <w:t xml:space="preserve">Mathew </w:t>
      </w:r>
      <w:proofErr w:type="spellStart"/>
      <w:r w:rsidRPr="00C12AE3">
        <w:rPr>
          <w:rFonts w:ascii="Book Antiqua" w:eastAsia="Calibri" w:hAnsi="Book Antiqua" w:cs="Times New Roman"/>
          <w:b/>
          <w:sz w:val="24"/>
          <w:szCs w:val="24"/>
          <w:lang w:val="en-US"/>
        </w:rPr>
        <w:t>Alo</w:t>
      </w:r>
      <w:proofErr w:type="spellEnd"/>
      <w:r w:rsidRPr="00C12AE3">
        <w:rPr>
          <w:rFonts w:ascii="Book Antiqua" w:eastAsia="Calibri" w:hAnsi="Book Antiqua" w:cs="Times New Roman"/>
          <w:b/>
          <w:sz w:val="24"/>
          <w:szCs w:val="24"/>
          <w:lang w:val="en-US"/>
        </w:rPr>
        <w:t>,</w:t>
      </w:r>
      <w:r w:rsidRPr="00C12AE3">
        <w:rPr>
          <w:rFonts w:ascii="Book Antiqua" w:eastAsia="Calibri" w:hAnsi="Book Antiqua" w:cs="Times New Roman"/>
          <w:sz w:val="24"/>
          <w:szCs w:val="24"/>
          <w:lang w:val="en-US"/>
        </w:rPr>
        <w:t xml:space="preserve"> </w:t>
      </w:r>
      <w:r w:rsidR="00822934" w:rsidRPr="00C12AE3">
        <w:rPr>
          <w:rFonts w:ascii="Book Antiqua" w:eastAsia="Calibri" w:hAnsi="Book Antiqua" w:cs="Times New Roman"/>
          <w:sz w:val="24"/>
          <w:szCs w:val="24"/>
          <w:lang w:val="en-US"/>
        </w:rPr>
        <w:t>Department of Orthopedics, Obafemi Awolowo Univers</w:t>
      </w:r>
      <w:r w:rsidR="000C3023" w:rsidRPr="00C12AE3">
        <w:rPr>
          <w:rFonts w:ascii="Book Antiqua" w:eastAsia="Calibri" w:hAnsi="Book Antiqua" w:cs="Times New Roman"/>
          <w:sz w:val="24"/>
          <w:szCs w:val="24"/>
          <w:lang w:val="en-US"/>
        </w:rPr>
        <w:t>ity Teaching Hospitals Complex,</w:t>
      </w:r>
      <w:r w:rsidR="007C1770" w:rsidRPr="00C12AE3">
        <w:rPr>
          <w:rFonts w:ascii="Book Antiqua" w:eastAsia="Calibri" w:hAnsi="Book Antiqua" w:cs="Times New Roman"/>
          <w:sz w:val="24"/>
          <w:szCs w:val="24"/>
          <w:lang w:val="en-US"/>
        </w:rPr>
        <w:t xml:space="preserve"> </w:t>
      </w:r>
      <w:r w:rsidR="00C12AE3" w:rsidRPr="00C12AE3">
        <w:rPr>
          <w:rFonts w:ascii="Book Antiqua" w:eastAsia="Calibri" w:hAnsi="Book Antiqua" w:cs="Times New Roman"/>
          <w:sz w:val="24"/>
          <w:szCs w:val="24"/>
          <w:lang w:val="en-US"/>
        </w:rPr>
        <w:t>Osun 220222, Nigeria</w:t>
      </w:r>
    </w:p>
    <w:p w14:paraId="2E27A6D3" w14:textId="77777777" w:rsidR="00822934" w:rsidRPr="00C12AE3" w:rsidRDefault="00822934" w:rsidP="00C12AE3">
      <w:pPr>
        <w:widowControl w:val="0"/>
        <w:adjustRightInd w:val="0"/>
        <w:snapToGrid w:val="0"/>
        <w:spacing w:after="0" w:line="360" w:lineRule="auto"/>
        <w:jc w:val="both"/>
        <w:rPr>
          <w:rFonts w:ascii="Book Antiqua" w:hAnsi="Book Antiqua" w:cs="Times New Roman"/>
          <w:b/>
          <w:sz w:val="24"/>
          <w:szCs w:val="24"/>
        </w:rPr>
      </w:pPr>
    </w:p>
    <w:p w14:paraId="247E619A" w14:textId="075C3992" w:rsidR="002D6F1C" w:rsidRPr="00C12AE3" w:rsidRDefault="00A06FD5"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hAnsi="Book Antiqua" w:cs="Times New Roman"/>
          <w:b/>
          <w:sz w:val="24"/>
          <w:szCs w:val="24"/>
        </w:rPr>
        <w:t xml:space="preserve">ORCID Number: </w:t>
      </w:r>
      <w:r w:rsidRPr="00C12AE3">
        <w:rPr>
          <w:rFonts w:ascii="Book Antiqua" w:eastAsia="Calibri" w:hAnsi="Book Antiqua" w:cs="Times New Roman"/>
          <w:sz w:val="24"/>
          <w:szCs w:val="24"/>
          <w:lang w:val="en-US"/>
        </w:rPr>
        <w:t>Fredrick Andrew A</w:t>
      </w:r>
      <w:r w:rsidR="00C12AE3" w:rsidRPr="00C12AE3">
        <w:rPr>
          <w:rFonts w:ascii="Book Antiqua" w:eastAsia="Calibri" w:hAnsi="Book Antiqua" w:cs="Times New Roman"/>
          <w:sz w:val="24"/>
          <w:szCs w:val="24"/>
          <w:lang w:val="en-US"/>
        </w:rPr>
        <w:t>ttah</w:t>
      </w:r>
      <w:r w:rsidRPr="00C12AE3">
        <w:rPr>
          <w:rFonts w:ascii="Book Antiqua" w:eastAsia="Calibri" w:hAnsi="Book Antiqua" w:cs="Times New Roman"/>
          <w:sz w:val="24"/>
          <w:szCs w:val="24"/>
          <w:lang w:val="en-US"/>
        </w:rPr>
        <w:t xml:space="preserve"> (0000-0002-1103-1852); </w:t>
      </w:r>
      <w:r w:rsidR="00D96967" w:rsidRPr="00C12AE3">
        <w:rPr>
          <w:rFonts w:ascii="Book Antiqua" w:eastAsia="Calibri" w:hAnsi="Book Antiqua" w:cs="Times New Roman"/>
          <w:sz w:val="24"/>
          <w:szCs w:val="24"/>
          <w:lang w:val="en-US"/>
        </w:rPr>
        <w:t>Christiana</w:t>
      </w:r>
      <w:r w:rsidRPr="00C12AE3">
        <w:rPr>
          <w:rFonts w:ascii="Book Antiqua" w:eastAsia="Calibri" w:hAnsi="Book Antiqua" w:cs="Times New Roman"/>
          <w:sz w:val="24"/>
          <w:szCs w:val="24"/>
          <w:lang w:val="en-US"/>
        </w:rPr>
        <w:t xml:space="preserve"> </w:t>
      </w:r>
      <w:proofErr w:type="spellStart"/>
      <w:r w:rsidRPr="00C12AE3">
        <w:rPr>
          <w:rFonts w:ascii="Book Antiqua" w:eastAsia="Calibri" w:hAnsi="Book Antiqua" w:cs="Times New Roman"/>
          <w:sz w:val="24"/>
          <w:szCs w:val="24"/>
          <w:lang w:val="en-US"/>
        </w:rPr>
        <w:t>Mopelola</w:t>
      </w:r>
      <w:proofErr w:type="spellEnd"/>
      <w:r w:rsidRPr="00C12AE3">
        <w:rPr>
          <w:rFonts w:ascii="Book Antiqua" w:eastAsia="Calibri" w:hAnsi="Book Antiqua" w:cs="Times New Roman"/>
          <w:sz w:val="24"/>
          <w:szCs w:val="24"/>
          <w:lang w:val="en-US"/>
        </w:rPr>
        <w:t xml:space="preserve"> </w:t>
      </w:r>
      <w:proofErr w:type="spellStart"/>
      <w:r w:rsidRPr="00C12AE3">
        <w:rPr>
          <w:rFonts w:ascii="Book Antiqua" w:eastAsia="Calibri" w:hAnsi="Book Antiqua" w:cs="Times New Roman"/>
          <w:sz w:val="24"/>
          <w:szCs w:val="24"/>
          <w:lang w:val="en-US"/>
        </w:rPr>
        <w:t>A</w:t>
      </w:r>
      <w:r w:rsidR="00C12AE3" w:rsidRPr="00C12AE3">
        <w:rPr>
          <w:rFonts w:ascii="Book Antiqua" w:eastAsia="Calibri" w:hAnsi="Book Antiqua" w:cs="Times New Roman"/>
          <w:sz w:val="24"/>
          <w:szCs w:val="24"/>
          <w:lang w:val="en-US"/>
        </w:rPr>
        <w:t>saleye</w:t>
      </w:r>
      <w:proofErr w:type="spellEnd"/>
      <w:r w:rsidRPr="00C12AE3">
        <w:rPr>
          <w:rFonts w:ascii="Book Antiqua" w:eastAsia="Calibri" w:hAnsi="Book Antiqua" w:cs="Times New Roman"/>
          <w:sz w:val="24"/>
          <w:szCs w:val="24"/>
          <w:lang w:val="en-US"/>
        </w:rPr>
        <w:t xml:space="preserve"> (0000-0002-6355-3337); </w:t>
      </w:r>
      <w:proofErr w:type="spellStart"/>
      <w:r w:rsidRPr="00C12AE3">
        <w:rPr>
          <w:rFonts w:ascii="Book Antiqua" w:eastAsia="Calibri" w:hAnsi="Book Antiqua" w:cs="Times New Roman"/>
          <w:sz w:val="24"/>
          <w:szCs w:val="24"/>
        </w:rPr>
        <w:t>Adeleye</w:t>
      </w:r>
      <w:proofErr w:type="spellEnd"/>
      <w:r w:rsidRPr="00C12AE3">
        <w:rPr>
          <w:rFonts w:ascii="Book Antiqua" w:eastAsia="Calibri" w:hAnsi="Book Antiqua" w:cs="Times New Roman"/>
          <w:sz w:val="24"/>
          <w:szCs w:val="24"/>
        </w:rPr>
        <w:t xml:space="preserve"> Dorcas </w:t>
      </w:r>
      <w:proofErr w:type="spellStart"/>
      <w:r w:rsidRPr="00C12AE3">
        <w:rPr>
          <w:rFonts w:ascii="Book Antiqua" w:eastAsia="Calibri" w:hAnsi="Book Antiqua" w:cs="Times New Roman"/>
          <w:sz w:val="24"/>
          <w:szCs w:val="24"/>
        </w:rPr>
        <w:t>O</w:t>
      </w:r>
      <w:r w:rsidR="00C12AE3" w:rsidRPr="00C12AE3">
        <w:rPr>
          <w:rFonts w:ascii="Book Antiqua" w:eastAsia="Calibri" w:hAnsi="Book Antiqua" w:cs="Times New Roman"/>
          <w:sz w:val="24"/>
          <w:szCs w:val="24"/>
        </w:rPr>
        <w:t>misore</w:t>
      </w:r>
      <w:proofErr w:type="spellEnd"/>
      <w:r w:rsidRPr="00C12AE3">
        <w:rPr>
          <w:rFonts w:ascii="Book Antiqua" w:eastAsia="Calibri" w:hAnsi="Book Antiqua" w:cs="Times New Roman"/>
          <w:sz w:val="24"/>
          <w:szCs w:val="24"/>
        </w:rPr>
        <w:t xml:space="preserve"> (</w:t>
      </w:r>
      <w:r w:rsidRPr="00C12AE3">
        <w:rPr>
          <w:rFonts w:ascii="Book Antiqua" w:hAnsi="Book Antiqua" w:cs="Times New Roman"/>
          <w:sz w:val="24"/>
          <w:szCs w:val="24"/>
        </w:rPr>
        <w:t>0000-0002-5660-6242</w:t>
      </w:r>
      <w:r w:rsidR="00D96967" w:rsidRPr="00C12AE3">
        <w:rPr>
          <w:rFonts w:ascii="Book Antiqua" w:hAnsi="Book Antiqua" w:cs="Times New Roman"/>
          <w:sz w:val="24"/>
          <w:szCs w:val="24"/>
        </w:rPr>
        <w:t>);</w:t>
      </w:r>
      <w:r w:rsidRPr="00C12AE3">
        <w:rPr>
          <w:rFonts w:ascii="Book Antiqua" w:eastAsia="Calibri" w:hAnsi="Book Antiqua" w:cs="Times New Roman"/>
          <w:sz w:val="24"/>
          <w:szCs w:val="24"/>
        </w:rPr>
        <w:t xml:space="preserve"> </w:t>
      </w:r>
      <w:proofErr w:type="spellStart"/>
      <w:r w:rsidRPr="00C12AE3">
        <w:rPr>
          <w:rFonts w:ascii="Book Antiqua" w:eastAsia="Calibri" w:hAnsi="Book Antiqua" w:cs="Times New Roman"/>
          <w:sz w:val="24"/>
          <w:szCs w:val="24"/>
          <w:lang w:val="en-US"/>
        </w:rPr>
        <w:t>Babatope</w:t>
      </w:r>
      <w:proofErr w:type="spellEnd"/>
      <w:r w:rsidRPr="00C12AE3">
        <w:rPr>
          <w:rFonts w:ascii="Book Antiqua" w:eastAsia="Calibri" w:hAnsi="Book Antiqua" w:cs="Times New Roman"/>
          <w:sz w:val="24"/>
          <w:szCs w:val="24"/>
          <w:lang w:val="en-US"/>
        </w:rPr>
        <w:t xml:space="preserve"> Ayodeji K</w:t>
      </w:r>
      <w:r w:rsidR="00C12AE3" w:rsidRPr="00C12AE3">
        <w:rPr>
          <w:rFonts w:ascii="Book Antiqua" w:eastAsia="Calibri" w:hAnsi="Book Antiqua" w:cs="Times New Roman"/>
          <w:sz w:val="24"/>
          <w:szCs w:val="24"/>
          <w:lang w:val="en-US"/>
        </w:rPr>
        <w:t>olawole</w:t>
      </w:r>
      <w:r w:rsidRPr="00C12AE3">
        <w:rPr>
          <w:rFonts w:ascii="Book Antiqua" w:eastAsia="Calibri" w:hAnsi="Book Antiqua" w:cs="Times New Roman"/>
          <w:sz w:val="24"/>
          <w:szCs w:val="24"/>
          <w:lang w:val="en-US"/>
        </w:rPr>
        <w:t xml:space="preserve"> (0000-0002-8242-3968); Adeniyi Sunday </w:t>
      </w:r>
      <w:proofErr w:type="spellStart"/>
      <w:r w:rsidRPr="00C12AE3">
        <w:rPr>
          <w:rFonts w:ascii="Book Antiqua" w:eastAsia="Calibri" w:hAnsi="Book Antiqua" w:cs="Times New Roman"/>
          <w:sz w:val="24"/>
          <w:szCs w:val="24"/>
          <w:lang w:val="en-US"/>
        </w:rPr>
        <w:t>A</w:t>
      </w:r>
      <w:r w:rsidR="00C12AE3" w:rsidRPr="00C12AE3">
        <w:rPr>
          <w:rFonts w:ascii="Book Antiqua" w:eastAsia="Calibri" w:hAnsi="Book Antiqua" w:cs="Times New Roman"/>
          <w:sz w:val="24"/>
          <w:szCs w:val="24"/>
          <w:lang w:val="en-US"/>
        </w:rPr>
        <w:t>deribigbe</w:t>
      </w:r>
      <w:proofErr w:type="spellEnd"/>
      <w:r w:rsidRPr="00C12AE3">
        <w:rPr>
          <w:rFonts w:ascii="Book Antiqua" w:eastAsia="Calibri" w:hAnsi="Book Antiqua" w:cs="Times New Roman"/>
          <w:sz w:val="24"/>
          <w:szCs w:val="24"/>
          <w:lang w:val="en-US"/>
        </w:rPr>
        <w:t xml:space="preserve"> (0000-0002-6871-9607); Mathew </w:t>
      </w:r>
      <w:proofErr w:type="spellStart"/>
      <w:r w:rsidRPr="00C12AE3">
        <w:rPr>
          <w:rFonts w:ascii="Book Antiqua" w:eastAsia="Calibri" w:hAnsi="Book Antiqua" w:cs="Times New Roman"/>
          <w:sz w:val="24"/>
          <w:szCs w:val="24"/>
          <w:lang w:val="en-US"/>
        </w:rPr>
        <w:t>A</w:t>
      </w:r>
      <w:r w:rsidR="00C12AE3" w:rsidRPr="00C12AE3">
        <w:rPr>
          <w:rFonts w:ascii="Book Antiqua" w:eastAsia="Calibri" w:hAnsi="Book Antiqua" w:cs="Times New Roman"/>
          <w:sz w:val="24"/>
          <w:szCs w:val="24"/>
          <w:lang w:val="en-US"/>
        </w:rPr>
        <w:t>lo</w:t>
      </w:r>
      <w:proofErr w:type="spellEnd"/>
      <w:r w:rsidRPr="00C12AE3">
        <w:rPr>
          <w:rFonts w:ascii="Book Antiqua" w:eastAsia="Calibri" w:hAnsi="Book Antiqua" w:cs="Times New Roman"/>
          <w:sz w:val="24"/>
          <w:szCs w:val="24"/>
          <w:lang w:val="en-US"/>
        </w:rPr>
        <w:t xml:space="preserve"> (0000-0002-1845-206X)</w:t>
      </w:r>
      <w:r w:rsidR="000A2B89" w:rsidRPr="00C12AE3">
        <w:rPr>
          <w:rFonts w:ascii="Book Antiqua" w:eastAsia="Calibri" w:hAnsi="Book Antiqua" w:cs="Times New Roman"/>
          <w:sz w:val="24"/>
          <w:szCs w:val="24"/>
          <w:lang w:val="en-US"/>
        </w:rPr>
        <w:t>.</w:t>
      </w:r>
    </w:p>
    <w:p w14:paraId="50B25C02" w14:textId="6D8F1D83" w:rsidR="00D96967" w:rsidRPr="00C12AE3" w:rsidRDefault="00D9696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b/>
          <w:sz w:val="24"/>
          <w:szCs w:val="24"/>
          <w:lang w:val="en-US"/>
        </w:rPr>
        <w:lastRenderedPageBreak/>
        <w:t xml:space="preserve">Author contributions: </w:t>
      </w:r>
      <w:r w:rsidRPr="00C12AE3">
        <w:rPr>
          <w:rFonts w:ascii="Book Antiqua" w:eastAsia="Calibri" w:hAnsi="Book Antiqua" w:cs="Times New Roman"/>
          <w:sz w:val="24"/>
          <w:szCs w:val="24"/>
          <w:lang w:val="en-US"/>
        </w:rPr>
        <w:t>Attah FA suggested the concept, did the data collection and initial write-up of the manuscript</w:t>
      </w:r>
      <w:r w:rsidR="00C12AE3"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w:t>
      </w:r>
      <w:proofErr w:type="spellStart"/>
      <w:r w:rsidRPr="00C12AE3">
        <w:rPr>
          <w:rFonts w:ascii="Book Antiqua" w:eastAsia="Calibri" w:hAnsi="Book Antiqua" w:cs="Times New Roman"/>
          <w:sz w:val="24"/>
          <w:szCs w:val="24"/>
          <w:lang w:val="en-US"/>
        </w:rPr>
        <w:t>Asaleye</w:t>
      </w:r>
      <w:proofErr w:type="spellEnd"/>
      <w:r w:rsidRPr="00C12AE3">
        <w:rPr>
          <w:rFonts w:ascii="Book Antiqua" w:eastAsia="Calibri" w:hAnsi="Book Antiqua" w:cs="Times New Roman"/>
          <w:sz w:val="24"/>
          <w:szCs w:val="24"/>
          <w:lang w:val="en-US"/>
        </w:rPr>
        <w:t xml:space="preserve"> CM was involved in study design, literature search and editing of the manuscript</w:t>
      </w:r>
      <w:r w:rsidR="00C12AE3" w:rsidRPr="00C12AE3">
        <w:rPr>
          <w:rFonts w:ascii="Book Antiqua" w:eastAsia="Calibri" w:hAnsi="Book Antiqua" w:cs="Times New Roman"/>
          <w:sz w:val="24"/>
          <w:szCs w:val="24"/>
          <w:lang w:val="en-US"/>
        </w:rPr>
        <w:t xml:space="preserve">; </w:t>
      </w:r>
      <w:proofErr w:type="spellStart"/>
      <w:r w:rsidRPr="00C12AE3">
        <w:rPr>
          <w:rFonts w:ascii="Book Antiqua" w:eastAsia="Calibri" w:hAnsi="Book Antiqua" w:cs="Times New Roman"/>
          <w:sz w:val="24"/>
          <w:szCs w:val="24"/>
          <w:lang w:val="en-US"/>
        </w:rPr>
        <w:t>Omisore</w:t>
      </w:r>
      <w:proofErr w:type="spellEnd"/>
      <w:r w:rsidRPr="00C12AE3">
        <w:rPr>
          <w:rFonts w:ascii="Book Antiqua" w:eastAsia="Calibri" w:hAnsi="Book Antiqua" w:cs="Times New Roman"/>
          <w:sz w:val="24"/>
          <w:szCs w:val="24"/>
          <w:lang w:val="en-US"/>
        </w:rPr>
        <w:t xml:space="preserve"> AD was involved in study design, data analysis, writing of the final version of the manuscript</w:t>
      </w:r>
      <w:r w:rsidR="00C12AE3"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Kolawole BA did literature search and editing of t</w:t>
      </w:r>
      <w:r w:rsidR="00B10DE6" w:rsidRPr="00C12AE3">
        <w:rPr>
          <w:rFonts w:ascii="Book Antiqua" w:eastAsia="Calibri" w:hAnsi="Book Antiqua" w:cs="Times New Roman"/>
          <w:sz w:val="24"/>
          <w:szCs w:val="24"/>
          <w:lang w:val="en-US"/>
        </w:rPr>
        <w:t>he manuscript</w:t>
      </w:r>
      <w:r w:rsidR="00C12AE3" w:rsidRPr="00C12AE3">
        <w:rPr>
          <w:rFonts w:ascii="Book Antiqua" w:eastAsia="Calibri" w:hAnsi="Book Antiqua" w:cs="Times New Roman"/>
          <w:sz w:val="24"/>
          <w:szCs w:val="24"/>
          <w:lang w:val="en-US"/>
        </w:rPr>
        <w:t xml:space="preserve">; </w:t>
      </w:r>
      <w:proofErr w:type="spellStart"/>
      <w:r w:rsidR="00B10DE6" w:rsidRPr="00C12AE3">
        <w:rPr>
          <w:rFonts w:ascii="Book Antiqua" w:eastAsia="Calibri" w:hAnsi="Book Antiqua" w:cs="Times New Roman"/>
          <w:sz w:val="24"/>
          <w:szCs w:val="24"/>
          <w:lang w:val="en-US"/>
        </w:rPr>
        <w:t>Aderibigbe</w:t>
      </w:r>
      <w:proofErr w:type="spellEnd"/>
      <w:r w:rsidR="00B10DE6" w:rsidRPr="00C12AE3">
        <w:rPr>
          <w:rFonts w:ascii="Book Antiqua" w:eastAsia="Calibri" w:hAnsi="Book Antiqua" w:cs="Times New Roman"/>
          <w:sz w:val="24"/>
          <w:szCs w:val="24"/>
          <w:lang w:val="en-US"/>
        </w:rPr>
        <w:t xml:space="preserve"> AS did data collation and was involved with analysis</w:t>
      </w:r>
      <w:r w:rsidR="00C12AE3" w:rsidRPr="00C12AE3">
        <w:rPr>
          <w:rFonts w:ascii="Book Antiqua" w:eastAsia="Calibri" w:hAnsi="Book Antiqua" w:cs="Times New Roman"/>
          <w:sz w:val="24"/>
          <w:szCs w:val="24"/>
          <w:lang w:val="en-US"/>
        </w:rPr>
        <w:t xml:space="preserve">; </w:t>
      </w:r>
      <w:proofErr w:type="spellStart"/>
      <w:r w:rsidRPr="00C12AE3">
        <w:rPr>
          <w:rFonts w:ascii="Book Antiqua" w:eastAsia="Calibri" w:hAnsi="Book Antiqua" w:cs="Times New Roman"/>
          <w:sz w:val="24"/>
          <w:szCs w:val="24"/>
          <w:lang w:val="en-US"/>
        </w:rPr>
        <w:t>Alo</w:t>
      </w:r>
      <w:proofErr w:type="spellEnd"/>
      <w:r w:rsidRPr="00C12AE3">
        <w:rPr>
          <w:rFonts w:ascii="Book Antiqua" w:eastAsia="Calibri" w:hAnsi="Book Antiqua" w:cs="Times New Roman"/>
          <w:sz w:val="24"/>
          <w:szCs w:val="24"/>
          <w:lang w:val="en-US"/>
        </w:rPr>
        <w:t xml:space="preserve"> M was part of patient recruitment and manuscript editing.</w:t>
      </w:r>
      <w:r w:rsidR="00C12AE3" w:rsidRPr="00C12AE3">
        <w:rPr>
          <w:rFonts w:ascii="Book Antiqua" w:hAnsi="Book Antiqua" w:cs="Times New Roman" w:hint="eastAsia"/>
          <w:sz w:val="24"/>
          <w:szCs w:val="24"/>
          <w:lang w:val="en-US" w:eastAsia="zh-CN"/>
        </w:rPr>
        <w:t xml:space="preserve"> </w:t>
      </w:r>
    </w:p>
    <w:p w14:paraId="2F678841" w14:textId="77777777" w:rsidR="00B10DE6" w:rsidRPr="00C12AE3" w:rsidRDefault="00B10DE6" w:rsidP="00C12AE3">
      <w:pPr>
        <w:widowControl w:val="0"/>
        <w:adjustRightInd w:val="0"/>
        <w:snapToGrid w:val="0"/>
        <w:spacing w:after="0" w:line="360" w:lineRule="auto"/>
        <w:jc w:val="both"/>
        <w:rPr>
          <w:rFonts w:ascii="Book Antiqua" w:hAnsi="Book Antiqua" w:cs="Times New Roman"/>
          <w:b/>
          <w:sz w:val="24"/>
          <w:szCs w:val="24"/>
        </w:rPr>
      </w:pPr>
    </w:p>
    <w:p w14:paraId="57A852A5" w14:textId="0F900DFA" w:rsidR="00D96967"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SimSun" w:hAnsi="Book Antiqua" w:cs="Times New Roman"/>
          <w:b/>
          <w:kern w:val="2"/>
          <w:sz w:val="24"/>
          <w:szCs w:val="24"/>
          <w:lang w:val="en-US" w:eastAsia="zh-CN"/>
        </w:rPr>
        <w:t>Institutional review board statement:</w:t>
      </w:r>
      <w:r w:rsidRPr="00C12AE3">
        <w:rPr>
          <w:rFonts w:ascii="Book Antiqua" w:eastAsia="SimSun" w:hAnsi="Book Antiqua" w:cs="Times New Roman" w:hint="eastAsia"/>
          <w:b/>
          <w:kern w:val="2"/>
          <w:sz w:val="24"/>
          <w:szCs w:val="24"/>
          <w:lang w:val="en-US" w:eastAsia="zh-CN"/>
        </w:rPr>
        <w:t xml:space="preserve"> </w:t>
      </w:r>
      <w:r w:rsidR="002A2ACA" w:rsidRPr="00C12AE3">
        <w:rPr>
          <w:rFonts w:ascii="Book Antiqua" w:eastAsia="Calibri" w:hAnsi="Book Antiqua" w:cs="Times New Roman"/>
          <w:sz w:val="24"/>
          <w:szCs w:val="24"/>
          <w:lang w:val="en-US"/>
        </w:rPr>
        <w:t>The study</w:t>
      </w:r>
      <w:r w:rsidR="00D96967" w:rsidRPr="00C12AE3">
        <w:rPr>
          <w:rFonts w:ascii="Book Antiqua" w:eastAsia="Calibri" w:hAnsi="Book Antiqua" w:cs="Times New Roman"/>
          <w:sz w:val="24"/>
          <w:szCs w:val="24"/>
          <w:lang w:val="en-US"/>
        </w:rPr>
        <w:t xml:space="preserve"> was approved by</w:t>
      </w:r>
      <w:r w:rsidR="00603BC2" w:rsidRPr="00C12AE3">
        <w:rPr>
          <w:rFonts w:ascii="Book Antiqua" w:eastAsia="Calibri" w:hAnsi="Book Antiqua" w:cs="Times New Roman"/>
          <w:sz w:val="24"/>
          <w:szCs w:val="24"/>
          <w:lang w:val="en-US"/>
        </w:rPr>
        <w:t xml:space="preserve"> the</w:t>
      </w:r>
      <w:r w:rsidR="00D96967" w:rsidRPr="00C12AE3">
        <w:rPr>
          <w:rFonts w:ascii="Book Antiqua" w:eastAsia="Calibri" w:hAnsi="Book Antiqua" w:cs="Times New Roman"/>
          <w:sz w:val="24"/>
          <w:szCs w:val="24"/>
          <w:lang w:val="en-US"/>
        </w:rPr>
        <w:t xml:space="preserve"> </w:t>
      </w:r>
      <w:r w:rsidR="00D96967" w:rsidRPr="00C12AE3">
        <w:rPr>
          <w:rFonts w:ascii="Book Antiqua" w:eastAsia="Calibri" w:hAnsi="Book Antiqua" w:cs="Times New Roman"/>
          <w:noProof/>
          <w:sz w:val="24"/>
          <w:szCs w:val="24"/>
          <w:lang w:val="en-US"/>
        </w:rPr>
        <w:t>Ethical</w:t>
      </w:r>
      <w:r w:rsidR="00D96967" w:rsidRPr="00C12AE3">
        <w:rPr>
          <w:rFonts w:ascii="Book Antiqua" w:eastAsia="Calibri" w:hAnsi="Book Antiqua" w:cs="Times New Roman"/>
          <w:sz w:val="24"/>
          <w:szCs w:val="24"/>
          <w:lang w:val="en-US"/>
        </w:rPr>
        <w:t xml:space="preserve"> committee of </w:t>
      </w:r>
      <w:r w:rsidR="008F527A" w:rsidRPr="00C12AE3">
        <w:rPr>
          <w:rFonts w:ascii="Book Antiqua" w:eastAsia="Calibri" w:hAnsi="Book Antiqua" w:cs="Times New Roman"/>
          <w:sz w:val="24"/>
          <w:szCs w:val="24"/>
          <w:lang w:val="en-US"/>
        </w:rPr>
        <w:t xml:space="preserve">the </w:t>
      </w:r>
      <w:r w:rsidR="00D96967" w:rsidRPr="00C12AE3">
        <w:rPr>
          <w:rFonts w:ascii="Book Antiqua" w:eastAsia="Calibri" w:hAnsi="Book Antiqua" w:cs="Times New Roman"/>
          <w:sz w:val="24"/>
          <w:szCs w:val="24"/>
          <w:lang w:val="en-US"/>
        </w:rPr>
        <w:t>Obafemi Awolowo Univer</w:t>
      </w:r>
      <w:r w:rsidR="002A2ACA" w:rsidRPr="00C12AE3">
        <w:rPr>
          <w:rFonts w:ascii="Book Antiqua" w:eastAsia="Calibri" w:hAnsi="Book Antiqua" w:cs="Times New Roman"/>
          <w:sz w:val="24"/>
          <w:szCs w:val="24"/>
          <w:lang w:val="en-US"/>
        </w:rPr>
        <w:t>sity T</w:t>
      </w:r>
      <w:r w:rsidR="00D96967" w:rsidRPr="00C12AE3">
        <w:rPr>
          <w:rFonts w:ascii="Book Antiqua" w:eastAsia="Calibri" w:hAnsi="Book Antiqua" w:cs="Times New Roman"/>
          <w:sz w:val="24"/>
          <w:szCs w:val="24"/>
          <w:lang w:val="en-US"/>
        </w:rPr>
        <w:t>eaching Hospitals Complex, Ile Ife, Osun State, Nigeria</w:t>
      </w:r>
      <w:r w:rsidR="008F527A" w:rsidRPr="00C12AE3">
        <w:rPr>
          <w:rFonts w:ascii="Book Antiqua" w:eastAsia="Calibri" w:hAnsi="Book Antiqua" w:cs="Times New Roman"/>
          <w:sz w:val="24"/>
          <w:szCs w:val="24"/>
          <w:lang w:val="en-US"/>
        </w:rPr>
        <w:t>,</w:t>
      </w:r>
      <w:r w:rsidR="00FA130A"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noProof/>
          <w:sz w:val="24"/>
          <w:szCs w:val="24"/>
          <w:lang w:val="en-US"/>
        </w:rPr>
        <w:t>and</w:t>
      </w:r>
      <w:r w:rsidR="00FA130A" w:rsidRPr="00C12AE3">
        <w:rPr>
          <w:rFonts w:ascii="Book Antiqua" w:eastAsia="Calibri" w:hAnsi="Book Antiqua" w:cs="Times New Roman"/>
          <w:sz w:val="24"/>
          <w:szCs w:val="24"/>
          <w:lang w:val="en-US"/>
        </w:rPr>
        <w:t xml:space="preserve"> a copy is uploaded with the submission</w:t>
      </w:r>
      <w:r w:rsidR="00B10DE6" w:rsidRPr="00C12AE3">
        <w:rPr>
          <w:rFonts w:ascii="Book Antiqua" w:eastAsia="Calibri" w:hAnsi="Book Antiqua" w:cs="Times New Roman"/>
          <w:sz w:val="24"/>
          <w:szCs w:val="24"/>
          <w:lang w:val="en-US"/>
        </w:rPr>
        <w:t>.</w:t>
      </w:r>
    </w:p>
    <w:p w14:paraId="2474EB9D" w14:textId="77777777"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D97B6C0" w14:textId="4A620A76" w:rsidR="00D96967" w:rsidRPr="00C12AE3" w:rsidRDefault="003C6249"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b/>
          <w:sz w:val="24"/>
          <w:szCs w:val="24"/>
          <w:lang w:val="en-US"/>
        </w:rPr>
        <w:t>Informed consent statement</w:t>
      </w:r>
      <w:r w:rsidR="007C3DC2" w:rsidRPr="00C12AE3">
        <w:rPr>
          <w:rFonts w:ascii="Book Antiqua" w:eastAsia="Calibri" w:hAnsi="Book Antiqua" w:cs="Times New Roman"/>
          <w:sz w:val="24"/>
          <w:szCs w:val="24"/>
          <w:lang w:val="en-US"/>
        </w:rPr>
        <w:t>: Written informed consent was</w:t>
      </w:r>
      <w:r w:rsidRPr="00C12AE3">
        <w:rPr>
          <w:rFonts w:ascii="Book Antiqua" w:eastAsia="Calibri" w:hAnsi="Book Antiqua" w:cs="Times New Roman"/>
          <w:sz w:val="24"/>
          <w:szCs w:val="24"/>
          <w:lang w:val="en-US"/>
        </w:rPr>
        <w:t xml:space="preserve"> </w:t>
      </w:r>
      <w:r w:rsidR="006D5315" w:rsidRPr="00C12AE3">
        <w:rPr>
          <w:rFonts w:ascii="Book Antiqua" w:eastAsia="Calibri" w:hAnsi="Book Antiqua" w:cs="Times New Roman"/>
          <w:sz w:val="24"/>
          <w:szCs w:val="24"/>
          <w:lang w:val="en-US"/>
        </w:rPr>
        <w:t xml:space="preserve">obtained </w:t>
      </w:r>
      <w:r w:rsidRPr="00C12AE3">
        <w:rPr>
          <w:rFonts w:ascii="Book Antiqua" w:eastAsia="Calibri" w:hAnsi="Book Antiqua" w:cs="Times New Roman"/>
          <w:sz w:val="24"/>
          <w:szCs w:val="24"/>
          <w:lang w:val="en-US"/>
        </w:rPr>
        <w:t>from all study participants</w:t>
      </w:r>
      <w:r w:rsidR="00B71A03" w:rsidRPr="00C12AE3">
        <w:rPr>
          <w:rFonts w:ascii="Book Antiqua" w:eastAsia="Calibri" w:hAnsi="Book Antiqua" w:cs="Times New Roman"/>
          <w:sz w:val="24"/>
          <w:szCs w:val="24"/>
          <w:lang w:val="en-US"/>
        </w:rPr>
        <w:t xml:space="preserve"> before their inclusion into the study.</w:t>
      </w:r>
    </w:p>
    <w:p w14:paraId="347FBDED" w14:textId="77777777"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4E26281A" w14:textId="227D34FB" w:rsidR="002A2ACA"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hAnsi="Book Antiqua"/>
          <w:b/>
          <w:sz w:val="24"/>
          <w:szCs w:val="24"/>
        </w:rPr>
        <w:t>Conflict-of-interest statement:</w:t>
      </w:r>
      <w:r w:rsidRPr="00C12AE3">
        <w:rPr>
          <w:rFonts w:ascii="Book Antiqua" w:hAnsi="Book Antiqua"/>
          <w:sz w:val="24"/>
          <w:szCs w:val="24"/>
        </w:rPr>
        <w:t xml:space="preserve"> </w:t>
      </w:r>
      <w:r w:rsidR="00237571" w:rsidRPr="00C12AE3">
        <w:rPr>
          <w:rFonts w:ascii="Book Antiqua" w:eastAsia="Calibri" w:hAnsi="Book Antiqua" w:cs="Times New Roman"/>
          <w:sz w:val="24"/>
          <w:szCs w:val="24"/>
          <w:lang w:val="en-US"/>
        </w:rPr>
        <w:t>The authors have no conflict of interest</w:t>
      </w:r>
      <w:r w:rsidR="000570C9" w:rsidRPr="00C12AE3">
        <w:rPr>
          <w:rFonts w:ascii="Book Antiqua" w:eastAsia="Calibri" w:hAnsi="Book Antiqua" w:cs="Times New Roman"/>
          <w:sz w:val="24"/>
          <w:szCs w:val="24"/>
          <w:lang w:val="en-US"/>
        </w:rPr>
        <w:t xml:space="preserve"> </w:t>
      </w:r>
      <w:r w:rsidR="00947368" w:rsidRPr="00C12AE3">
        <w:rPr>
          <w:rFonts w:ascii="Book Antiqua" w:eastAsia="Calibri" w:hAnsi="Book Antiqua" w:cs="Times New Roman"/>
          <w:sz w:val="24"/>
          <w:szCs w:val="24"/>
          <w:lang w:val="en-US"/>
        </w:rPr>
        <w:t>to report.</w:t>
      </w:r>
    </w:p>
    <w:p w14:paraId="38664BE3" w14:textId="77777777"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0B5DD06" w14:textId="4042481F"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eastAsia="zh-CN"/>
        </w:rPr>
      </w:pPr>
      <w:r w:rsidRPr="00C12AE3">
        <w:rPr>
          <w:rFonts w:ascii="Book Antiqua" w:hAnsi="Book Antiqua" w:cs="Times New Roman"/>
          <w:b/>
          <w:sz w:val="24"/>
          <w:szCs w:val="24"/>
          <w:lang w:eastAsia="zh-CN"/>
        </w:rPr>
        <w:t>Data sharing statement:</w:t>
      </w:r>
      <w:r w:rsidR="00011AB5">
        <w:rPr>
          <w:rFonts w:ascii="Book Antiqua" w:hAnsi="Book Antiqua" w:cs="Times New Roman"/>
          <w:sz w:val="24"/>
          <w:szCs w:val="24"/>
          <w:lang w:eastAsia="zh-CN"/>
        </w:rPr>
        <w:t xml:space="preserve"> </w:t>
      </w:r>
      <w:r w:rsidRPr="00C12AE3">
        <w:rPr>
          <w:rFonts w:ascii="Book Antiqua" w:hAnsi="Book Antiqua" w:cs="Times New Roman"/>
          <w:sz w:val="24"/>
          <w:szCs w:val="24"/>
          <w:lang w:eastAsia="zh-CN"/>
        </w:rPr>
        <w:t>No additional data are available.</w:t>
      </w:r>
    </w:p>
    <w:p w14:paraId="36DCE9FC" w14:textId="77777777" w:rsidR="00C12AE3" w:rsidRPr="00C12AE3" w:rsidRDefault="00C12AE3" w:rsidP="00C12AE3">
      <w:pPr>
        <w:widowControl w:val="0"/>
        <w:adjustRightInd w:val="0"/>
        <w:snapToGrid w:val="0"/>
        <w:spacing w:after="0" w:line="360" w:lineRule="auto"/>
        <w:jc w:val="both"/>
        <w:rPr>
          <w:rFonts w:ascii="Book Antiqua" w:hAnsi="Book Antiqua" w:cs="Times New Roman"/>
          <w:sz w:val="24"/>
          <w:szCs w:val="24"/>
          <w:lang w:eastAsia="zh-CN"/>
        </w:rPr>
      </w:pPr>
    </w:p>
    <w:p w14:paraId="20A7E17D" w14:textId="74B3C062" w:rsidR="00B865C2" w:rsidRPr="00C12AE3" w:rsidRDefault="00DD3D1D"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b/>
          <w:sz w:val="24"/>
          <w:szCs w:val="24"/>
          <w:lang w:val="en-US"/>
        </w:rPr>
        <w:t>STROBE</w:t>
      </w:r>
      <w:r w:rsidR="002A2ACA" w:rsidRPr="00C12AE3">
        <w:rPr>
          <w:rFonts w:ascii="Book Antiqua" w:eastAsia="Calibri" w:hAnsi="Book Antiqua" w:cs="Times New Roman"/>
          <w:b/>
          <w:sz w:val="24"/>
          <w:szCs w:val="24"/>
          <w:lang w:val="en-US"/>
        </w:rPr>
        <w:t xml:space="preserve"> guidelines statement</w:t>
      </w:r>
      <w:r w:rsidR="002A2ACA" w:rsidRPr="00C12AE3">
        <w:rPr>
          <w:rFonts w:ascii="Book Antiqua" w:eastAsia="Calibri" w:hAnsi="Book Antiqua" w:cs="Times New Roman"/>
          <w:sz w:val="24"/>
          <w:szCs w:val="24"/>
          <w:lang w:val="en-US"/>
        </w:rPr>
        <w:t>:</w:t>
      </w:r>
      <w:r w:rsidR="00295713"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The </w:t>
      </w:r>
      <w:r w:rsidRPr="00C12AE3">
        <w:rPr>
          <w:rFonts w:ascii="Book Antiqua" w:hAnsi="Book Antiqua" w:cs="Times New Roman"/>
          <w:sz w:val="24"/>
          <w:szCs w:val="24"/>
        </w:rPr>
        <w:t>guidelines of the STROBE Statement have been adopted</w:t>
      </w:r>
    </w:p>
    <w:p w14:paraId="4237A85F" w14:textId="73543D79" w:rsidR="00822934" w:rsidRPr="00C12AE3" w:rsidRDefault="00822934" w:rsidP="00C12AE3">
      <w:pPr>
        <w:widowControl w:val="0"/>
        <w:adjustRightInd w:val="0"/>
        <w:snapToGrid w:val="0"/>
        <w:spacing w:after="0" w:line="360" w:lineRule="auto"/>
        <w:jc w:val="both"/>
        <w:rPr>
          <w:rFonts w:ascii="Book Antiqua" w:hAnsi="Book Antiqua" w:cs="Times New Roman"/>
          <w:b/>
          <w:sz w:val="24"/>
          <w:szCs w:val="24"/>
          <w:lang w:eastAsia="zh-CN"/>
        </w:rPr>
      </w:pPr>
    </w:p>
    <w:p w14:paraId="101CFD8E" w14:textId="77777777" w:rsidR="00C12AE3" w:rsidRPr="00C12AE3" w:rsidRDefault="00C12AE3" w:rsidP="00C12AE3">
      <w:pPr>
        <w:spacing w:after="0" w:line="360" w:lineRule="auto"/>
        <w:jc w:val="both"/>
        <w:rPr>
          <w:rFonts w:ascii="Book Antiqua" w:eastAsia="MS Mincho" w:hAnsi="Book Antiqua" w:cs="Times New Roman"/>
          <w:b/>
          <w:sz w:val="24"/>
          <w:szCs w:val="24"/>
          <w:lang w:val="en-US" w:eastAsia="it-IT"/>
        </w:rPr>
      </w:pPr>
      <w:r w:rsidRPr="00C12AE3">
        <w:rPr>
          <w:rFonts w:ascii="Book Antiqua" w:eastAsia="MS Mincho" w:hAnsi="Book Antiqua" w:cs="Times New Roman"/>
          <w:b/>
          <w:sz w:val="24"/>
          <w:szCs w:val="24"/>
          <w:lang w:val="en-US" w:eastAsia="it-IT"/>
        </w:rPr>
        <w:t xml:space="preserve">Open-Access: </w:t>
      </w:r>
      <w:r w:rsidRPr="00C12AE3">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37FAFD" w14:textId="77777777" w:rsidR="00C12AE3" w:rsidRPr="00C12AE3" w:rsidRDefault="00C12AE3" w:rsidP="00C12AE3">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2830FFFB" w14:textId="77777777" w:rsidR="00C12AE3" w:rsidRPr="00C12AE3" w:rsidRDefault="00C12AE3" w:rsidP="00C12AE3">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C12AE3">
        <w:rPr>
          <w:rFonts w:ascii="Book Antiqua" w:eastAsia="SimSun" w:hAnsi="Book Antiqua" w:cs="Arial Unicode MS"/>
          <w:b/>
          <w:kern w:val="2"/>
          <w:sz w:val="24"/>
          <w:szCs w:val="24"/>
          <w:lang w:val="en-US" w:eastAsia="zh-CN"/>
        </w:rPr>
        <w:t xml:space="preserve">Manuscript source: </w:t>
      </w:r>
      <w:r w:rsidRPr="00C12AE3">
        <w:rPr>
          <w:rFonts w:ascii="Book Antiqua" w:eastAsia="SimSun" w:hAnsi="Book Antiqua" w:cs="Arial Unicode MS"/>
          <w:kern w:val="2"/>
          <w:sz w:val="24"/>
          <w:szCs w:val="24"/>
          <w:lang w:val="en-US" w:eastAsia="zh-CN"/>
        </w:rPr>
        <w:t>Unsolicited manuscript</w:t>
      </w:r>
    </w:p>
    <w:p w14:paraId="4B852CA1" w14:textId="77777777" w:rsidR="00C12AE3" w:rsidRPr="00C12AE3" w:rsidRDefault="00C12AE3" w:rsidP="00C12AE3">
      <w:pPr>
        <w:widowControl w:val="0"/>
        <w:adjustRightInd w:val="0"/>
        <w:snapToGrid w:val="0"/>
        <w:spacing w:after="0" w:line="360" w:lineRule="auto"/>
        <w:jc w:val="both"/>
        <w:rPr>
          <w:rFonts w:ascii="Book Antiqua" w:hAnsi="Book Antiqua" w:cs="Times New Roman"/>
          <w:b/>
          <w:sz w:val="24"/>
          <w:szCs w:val="24"/>
          <w:lang w:eastAsia="zh-CN"/>
        </w:rPr>
      </w:pPr>
    </w:p>
    <w:p w14:paraId="49595592" w14:textId="349306F8" w:rsidR="00510EC6" w:rsidRPr="00FC63AA" w:rsidRDefault="00C12AE3" w:rsidP="00510EC6">
      <w:pPr>
        <w:widowControl w:val="0"/>
        <w:adjustRightInd w:val="0"/>
        <w:snapToGrid w:val="0"/>
        <w:spacing w:after="0" w:line="360" w:lineRule="auto"/>
        <w:jc w:val="both"/>
        <w:rPr>
          <w:rFonts w:ascii="Book Antiqua" w:hAnsi="Book Antiqua" w:cs="Times New Roman"/>
          <w:sz w:val="24"/>
          <w:szCs w:val="24"/>
          <w:lang w:val="en-US" w:eastAsia="zh-CN"/>
        </w:rPr>
      </w:pPr>
      <w:bookmarkStart w:id="31" w:name="OLE_LINK32"/>
      <w:bookmarkStart w:id="32" w:name="OLE_LINK33"/>
      <w:r>
        <w:rPr>
          <w:rFonts w:ascii="Book Antiqua" w:hAnsi="Book Antiqua" w:cs="Times New Roman"/>
          <w:b/>
          <w:sz w:val="24"/>
          <w:szCs w:val="24"/>
        </w:rPr>
        <w:t>Corresponding author</w:t>
      </w:r>
      <w:r w:rsidRPr="00C12AE3">
        <w:rPr>
          <w:rFonts w:ascii="Book Antiqua" w:hAnsi="Book Antiqua" w:cs="Times New Roman"/>
          <w:b/>
          <w:sz w:val="24"/>
          <w:szCs w:val="24"/>
        </w:rPr>
        <w:t xml:space="preserve">: </w:t>
      </w:r>
      <w:proofErr w:type="spellStart"/>
      <w:r w:rsidRPr="00C12AE3">
        <w:rPr>
          <w:rFonts w:ascii="Book Antiqua" w:hAnsi="Book Antiqua" w:cs="Times New Roman"/>
          <w:b/>
          <w:sz w:val="24"/>
          <w:szCs w:val="24"/>
        </w:rPr>
        <w:t>Adeleye</w:t>
      </w:r>
      <w:proofErr w:type="spellEnd"/>
      <w:r w:rsidRPr="00C12AE3">
        <w:rPr>
          <w:rFonts w:ascii="Book Antiqua" w:hAnsi="Book Antiqua" w:cs="Times New Roman"/>
          <w:b/>
          <w:sz w:val="24"/>
          <w:szCs w:val="24"/>
        </w:rPr>
        <w:t xml:space="preserve"> Dorcas </w:t>
      </w:r>
      <w:proofErr w:type="spellStart"/>
      <w:r w:rsidRPr="00C12AE3">
        <w:rPr>
          <w:rFonts w:ascii="Book Antiqua" w:hAnsi="Book Antiqua" w:cs="Times New Roman"/>
          <w:b/>
          <w:sz w:val="24"/>
          <w:szCs w:val="24"/>
        </w:rPr>
        <w:t>Omisore</w:t>
      </w:r>
      <w:proofErr w:type="spellEnd"/>
      <w:r w:rsidR="00822934" w:rsidRPr="00C12AE3">
        <w:rPr>
          <w:rFonts w:ascii="Book Antiqua" w:hAnsi="Book Antiqua" w:cs="Times New Roman"/>
          <w:b/>
          <w:sz w:val="24"/>
          <w:szCs w:val="24"/>
        </w:rPr>
        <w:t xml:space="preserve">, MBBS, </w:t>
      </w:r>
      <w:r w:rsidRPr="00C12AE3">
        <w:rPr>
          <w:rFonts w:ascii="Book Antiqua" w:hAnsi="Book Antiqua" w:cs="Times New Roman"/>
          <w:b/>
          <w:sz w:val="24"/>
          <w:szCs w:val="24"/>
        </w:rPr>
        <w:t>Attending Doctor,</w:t>
      </w:r>
      <w:r w:rsidRPr="00C12AE3">
        <w:rPr>
          <w:rFonts w:ascii="Book Antiqua" w:hAnsi="Book Antiqua" w:cs="Times New Roman" w:hint="eastAsia"/>
          <w:b/>
          <w:sz w:val="24"/>
          <w:szCs w:val="24"/>
          <w:lang w:eastAsia="zh-CN"/>
        </w:rPr>
        <w:t xml:space="preserve"> </w:t>
      </w:r>
      <w:r w:rsidRPr="00C12AE3">
        <w:rPr>
          <w:rFonts w:ascii="Book Antiqua" w:hAnsi="Book Antiqua" w:cs="Times New Roman"/>
          <w:b/>
          <w:sz w:val="24"/>
          <w:szCs w:val="24"/>
        </w:rPr>
        <w:t>Lecturer</w:t>
      </w:r>
      <w:r w:rsidRPr="00C12AE3">
        <w:rPr>
          <w:rFonts w:ascii="Book Antiqua" w:hAnsi="Book Antiqua" w:cs="Times New Roman" w:hint="eastAsia"/>
          <w:b/>
          <w:sz w:val="24"/>
          <w:szCs w:val="24"/>
          <w:lang w:eastAsia="zh-CN"/>
        </w:rPr>
        <w:t>,</w:t>
      </w:r>
      <w:r w:rsidR="002A2ACA" w:rsidRPr="00C12AE3">
        <w:rPr>
          <w:rFonts w:ascii="Book Antiqua" w:hAnsi="Book Antiqua" w:cs="Times New Roman"/>
          <w:sz w:val="24"/>
          <w:szCs w:val="24"/>
        </w:rPr>
        <w:t xml:space="preserve"> </w:t>
      </w:r>
      <w:r w:rsidR="00510EC6" w:rsidRPr="00C12AE3">
        <w:rPr>
          <w:rFonts w:ascii="Book Antiqua" w:eastAsia="Calibri" w:hAnsi="Book Antiqua" w:cs="Times New Roman"/>
          <w:sz w:val="24"/>
          <w:szCs w:val="24"/>
          <w:lang w:val="en-US"/>
        </w:rPr>
        <w:t xml:space="preserve">Department of Radiology, Obafemi Awolowo University/Obafemi Awolowo University Teaching Hospitals Complex, </w:t>
      </w:r>
      <w:proofErr w:type="spellStart"/>
      <w:r w:rsidR="00510EC6" w:rsidRPr="00510EC6">
        <w:rPr>
          <w:rFonts w:ascii="Book Antiqua" w:eastAsia="Calibri" w:hAnsi="Book Antiqua" w:cs="Times New Roman"/>
          <w:sz w:val="24"/>
          <w:szCs w:val="24"/>
          <w:lang w:val="en-US"/>
        </w:rPr>
        <w:t>Ilesa</w:t>
      </w:r>
      <w:proofErr w:type="spellEnd"/>
      <w:r w:rsidR="00510EC6" w:rsidRPr="00510EC6">
        <w:rPr>
          <w:rFonts w:ascii="Book Antiqua" w:eastAsia="Calibri" w:hAnsi="Book Antiqua" w:cs="Times New Roman"/>
          <w:sz w:val="24"/>
          <w:szCs w:val="24"/>
          <w:lang w:val="en-US"/>
        </w:rPr>
        <w:t xml:space="preserve"> road</w:t>
      </w:r>
      <w:r w:rsidR="00510EC6">
        <w:rPr>
          <w:rFonts w:ascii="Book Antiqua" w:hAnsi="Book Antiqua" w:cs="Times New Roman" w:hint="eastAsia"/>
          <w:sz w:val="24"/>
          <w:szCs w:val="24"/>
          <w:lang w:val="en-US" w:eastAsia="zh-CN"/>
        </w:rPr>
        <w:t xml:space="preserve">, </w:t>
      </w:r>
      <w:r w:rsidR="00510EC6" w:rsidRPr="00C12AE3">
        <w:rPr>
          <w:rFonts w:ascii="Book Antiqua" w:eastAsia="Calibri" w:hAnsi="Book Antiqua" w:cs="Times New Roman"/>
          <w:sz w:val="24"/>
          <w:szCs w:val="24"/>
          <w:lang w:val="en-US"/>
        </w:rPr>
        <w:t>Osun 220222, Nigeria</w:t>
      </w:r>
      <w:r w:rsidR="00FC63AA">
        <w:rPr>
          <w:rFonts w:ascii="Book Antiqua" w:hAnsi="Book Antiqua" w:cs="Times New Roman" w:hint="eastAsia"/>
          <w:sz w:val="24"/>
          <w:szCs w:val="24"/>
          <w:lang w:val="en-US" w:eastAsia="zh-CN"/>
        </w:rPr>
        <w:t>.</w:t>
      </w:r>
      <w:r w:rsidR="00FC63AA" w:rsidRPr="00FC63AA">
        <w:t xml:space="preserve"> </w:t>
      </w:r>
      <w:r w:rsidR="00FC63AA" w:rsidRPr="00FC63AA">
        <w:rPr>
          <w:rFonts w:ascii="Book Antiqua" w:hAnsi="Book Antiqua" w:cs="Times New Roman"/>
          <w:sz w:val="24"/>
          <w:szCs w:val="24"/>
          <w:lang w:val="en-US" w:eastAsia="zh-CN"/>
        </w:rPr>
        <w:t>omisoreadeleye@yahoo.com</w:t>
      </w:r>
    </w:p>
    <w:p w14:paraId="07515A61" w14:textId="2C87ED10" w:rsidR="00510EC6" w:rsidRPr="00510EC6" w:rsidRDefault="00510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235310">
        <w:rPr>
          <w:rFonts w:ascii="Book Antiqua" w:hAnsi="Book Antiqua"/>
          <w:b/>
          <w:sz w:val="24"/>
          <w:szCs w:val="24"/>
        </w:rPr>
        <w:t>Telephone</w:t>
      </w:r>
      <w:r>
        <w:rPr>
          <w:rFonts w:ascii="Book Antiqua" w:hAnsi="Book Antiqua" w:hint="eastAsia"/>
          <w:b/>
          <w:sz w:val="24"/>
          <w:szCs w:val="24"/>
          <w:lang w:eastAsia="zh-CN"/>
        </w:rPr>
        <w:t xml:space="preserve">: </w:t>
      </w:r>
      <w:r w:rsidRPr="003F7A5F">
        <w:rPr>
          <w:rFonts w:ascii="Book Antiqua" w:hAnsi="Book Antiqua" w:hint="eastAsia"/>
          <w:sz w:val="24"/>
          <w:szCs w:val="24"/>
          <w:lang w:eastAsia="zh-CN"/>
        </w:rPr>
        <w:t>+</w:t>
      </w:r>
      <w:r w:rsidRPr="00C12AE3">
        <w:rPr>
          <w:rFonts w:ascii="Book Antiqua" w:hAnsi="Book Antiqua" w:cs="Times New Roman"/>
          <w:sz w:val="24"/>
          <w:szCs w:val="24"/>
        </w:rPr>
        <w:t>234</w:t>
      </w:r>
      <w:r>
        <w:rPr>
          <w:rFonts w:ascii="Book Antiqua" w:hAnsi="Book Antiqua" w:cs="Times New Roman" w:hint="eastAsia"/>
          <w:sz w:val="24"/>
          <w:szCs w:val="24"/>
          <w:lang w:eastAsia="zh-CN"/>
        </w:rPr>
        <w:t>-</w:t>
      </w:r>
      <w:r w:rsidRPr="00C12AE3">
        <w:rPr>
          <w:rFonts w:ascii="Book Antiqua" w:hAnsi="Book Antiqua" w:cs="Times New Roman"/>
          <w:sz w:val="24"/>
          <w:szCs w:val="24"/>
        </w:rPr>
        <w:t>803</w:t>
      </w:r>
      <w:r>
        <w:rPr>
          <w:rFonts w:ascii="Book Antiqua" w:hAnsi="Book Antiqua" w:cs="Times New Roman" w:hint="eastAsia"/>
          <w:sz w:val="24"/>
          <w:szCs w:val="24"/>
          <w:lang w:eastAsia="zh-CN"/>
        </w:rPr>
        <w:t>-</w:t>
      </w:r>
      <w:r w:rsidRPr="00C12AE3">
        <w:rPr>
          <w:rFonts w:ascii="Book Antiqua" w:hAnsi="Book Antiqua" w:cs="Times New Roman"/>
          <w:sz w:val="24"/>
          <w:szCs w:val="24"/>
        </w:rPr>
        <w:t>1538004</w:t>
      </w:r>
    </w:p>
    <w:bookmarkEnd w:id="9"/>
    <w:bookmarkEnd w:id="10"/>
    <w:bookmarkEnd w:id="31"/>
    <w:bookmarkEnd w:id="32"/>
    <w:p w14:paraId="01E95462" w14:textId="77777777" w:rsidR="004C3195" w:rsidRPr="00C12AE3" w:rsidRDefault="004C3195" w:rsidP="00C12AE3">
      <w:pPr>
        <w:widowControl w:val="0"/>
        <w:adjustRightInd w:val="0"/>
        <w:snapToGrid w:val="0"/>
        <w:spacing w:after="0" w:line="360" w:lineRule="auto"/>
        <w:jc w:val="both"/>
        <w:rPr>
          <w:rFonts w:ascii="Book Antiqua" w:hAnsi="Book Antiqua" w:cs="Times New Roman"/>
          <w:sz w:val="24"/>
          <w:szCs w:val="24"/>
        </w:rPr>
      </w:pPr>
    </w:p>
    <w:p w14:paraId="2E37C657" w14:textId="69A410C9" w:rsidR="00510EC6" w:rsidRPr="00510EC6" w:rsidRDefault="00510EC6" w:rsidP="00510EC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10EC6">
        <w:rPr>
          <w:rFonts w:ascii="Book Antiqua" w:eastAsia="SimSun" w:hAnsi="Book Antiqua" w:cs="Times New Roman"/>
          <w:b/>
          <w:kern w:val="2"/>
          <w:sz w:val="24"/>
          <w:szCs w:val="24"/>
          <w:lang w:val="en-US" w:eastAsia="zh-CN"/>
        </w:rPr>
        <w:t>Received:</w:t>
      </w:r>
      <w:r w:rsidRPr="00510EC6">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September</w:t>
      </w:r>
      <w:r w:rsidRPr="00510EC6">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1</w:t>
      </w:r>
      <w:r w:rsidRPr="00510EC6">
        <w:rPr>
          <w:rFonts w:ascii="Book Antiqua" w:eastAsia="SimSun" w:hAnsi="Book Antiqua" w:cs="Arial" w:hint="eastAsia"/>
          <w:sz w:val="24"/>
          <w:szCs w:val="24"/>
          <w:lang w:val="en-US" w:eastAsia="zh-CN"/>
        </w:rPr>
        <w:t>, 2018</w:t>
      </w:r>
    </w:p>
    <w:p w14:paraId="2CC0C216" w14:textId="26B44C53" w:rsidR="00510EC6" w:rsidRPr="00510EC6" w:rsidRDefault="00510EC6" w:rsidP="00510EC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10EC6">
        <w:rPr>
          <w:rFonts w:ascii="Book Antiqua" w:eastAsia="SimSun" w:hAnsi="Book Antiqua" w:cs="Times New Roman"/>
          <w:b/>
          <w:kern w:val="2"/>
          <w:sz w:val="24"/>
          <w:szCs w:val="24"/>
          <w:lang w:val="en-US" w:eastAsia="zh-CN"/>
        </w:rPr>
        <w:t>Peer-review started:</w:t>
      </w:r>
      <w:r w:rsidRPr="00510EC6">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September</w:t>
      </w:r>
      <w:r w:rsidRPr="00510EC6">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3</w:t>
      </w:r>
      <w:r w:rsidRPr="00510EC6">
        <w:rPr>
          <w:rFonts w:ascii="Book Antiqua" w:eastAsia="SimSun" w:hAnsi="Book Antiqua" w:cs="Arial" w:hint="eastAsia"/>
          <w:sz w:val="24"/>
          <w:szCs w:val="24"/>
          <w:lang w:val="en-US" w:eastAsia="zh-CN"/>
        </w:rPr>
        <w:t>, 2018</w:t>
      </w:r>
    </w:p>
    <w:p w14:paraId="79E28E98" w14:textId="673C1E2F" w:rsidR="00510EC6" w:rsidRPr="00510EC6" w:rsidRDefault="00510EC6" w:rsidP="00510EC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10EC6">
        <w:rPr>
          <w:rFonts w:ascii="Book Antiqua" w:eastAsia="SimSun" w:hAnsi="Book Antiqua" w:cs="Times New Roman"/>
          <w:b/>
          <w:kern w:val="2"/>
          <w:sz w:val="24"/>
          <w:szCs w:val="24"/>
          <w:lang w:val="en-US" w:eastAsia="zh-CN"/>
        </w:rPr>
        <w:t>First decision:</w:t>
      </w:r>
      <w:r w:rsidRPr="00510EC6">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November</w:t>
      </w:r>
      <w:r w:rsidRPr="00510EC6">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8</w:t>
      </w:r>
      <w:r w:rsidRPr="00510EC6">
        <w:rPr>
          <w:rFonts w:ascii="Book Antiqua" w:eastAsia="SimSun" w:hAnsi="Book Antiqua" w:cs="Arial" w:hint="eastAsia"/>
          <w:sz w:val="24"/>
          <w:szCs w:val="24"/>
          <w:lang w:val="en-US" w:eastAsia="zh-CN"/>
        </w:rPr>
        <w:t>, 2018</w:t>
      </w:r>
    </w:p>
    <w:p w14:paraId="03855DCD" w14:textId="40763006" w:rsidR="00510EC6" w:rsidRPr="00510EC6" w:rsidRDefault="00510EC6" w:rsidP="00510EC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10EC6">
        <w:rPr>
          <w:rFonts w:ascii="Book Antiqua" w:eastAsia="SimSun" w:hAnsi="Book Antiqua" w:cs="Times New Roman"/>
          <w:b/>
          <w:kern w:val="2"/>
          <w:sz w:val="24"/>
          <w:szCs w:val="24"/>
          <w:lang w:val="en-US" w:eastAsia="zh-CN"/>
        </w:rPr>
        <w:t>Revised:</w:t>
      </w:r>
      <w:r w:rsidRPr="00510EC6">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December</w:t>
      </w:r>
      <w:r w:rsidRPr="00510EC6">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29</w:t>
      </w:r>
      <w:r w:rsidRPr="00510EC6">
        <w:rPr>
          <w:rFonts w:ascii="Book Antiqua" w:eastAsia="SimSun" w:hAnsi="Book Antiqua" w:cs="Arial" w:hint="eastAsia"/>
          <w:sz w:val="24"/>
          <w:szCs w:val="24"/>
          <w:lang w:val="en-US" w:eastAsia="zh-CN"/>
        </w:rPr>
        <w:t>, 2018</w:t>
      </w:r>
    </w:p>
    <w:p w14:paraId="2E6C2943" w14:textId="73E3C645" w:rsidR="00510EC6" w:rsidRPr="00510EC6" w:rsidRDefault="00510EC6" w:rsidP="00510EC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10EC6">
        <w:rPr>
          <w:rFonts w:ascii="Book Antiqua" w:eastAsia="SimSun" w:hAnsi="Book Antiqua" w:cs="Times New Roman"/>
          <w:b/>
          <w:kern w:val="2"/>
          <w:sz w:val="24"/>
          <w:szCs w:val="24"/>
          <w:lang w:val="en-US" w:eastAsia="zh-CN"/>
        </w:rPr>
        <w:t>Accepted:</w:t>
      </w:r>
      <w:r w:rsidR="00C41BF7" w:rsidRPr="00C41BF7">
        <w:t xml:space="preserve"> </w:t>
      </w:r>
      <w:r w:rsidR="00C41BF7" w:rsidRPr="00C41BF7">
        <w:rPr>
          <w:rFonts w:ascii="Book Antiqua" w:eastAsia="SimSun" w:hAnsi="Book Antiqua" w:cs="Times New Roman"/>
          <w:kern w:val="2"/>
          <w:sz w:val="24"/>
          <w:szCs w:val="24"/>
          <w:lang w:val="en-US" w:eastAsia="zh-CN"/>
        </w:rPr>
        <w:t>January 3, 2019</w:t>
      </w:r>
      <w:r w:rsidRPr="00510EC6">
        <w:rPr>
          <w:rFonts w:ascii="Book Antiqua" w:eastAsia="SimSun" w:hAnsi="Book Antiqua" w:cs="Times New Roman"/>
          <w:kern w:val="2"/>
          <w:sz w:val="24"/>
          <w:szCs w:val="24"/>
          <w:lang w:val="en-US" w:eastAsia="zh-CN"/>
        </w:rPr>
        <w:t xml:space="preserve"> </w:t>
      </w:r>
    </w:p>
    <w:p w14:paraId="0677B421" w14:textId="77777777" w:rsidR="00510EC6" w:rsidRPr="00510EC6" w:rsidRDefault="00510EC6" w:rsidP="00510EC6">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510EC6">
        <w:rPr>
          <w:rFonts w:ascii="Book Antiqua" w:eastAsia="SimSun" w:hAnsi="Book Antiqua" w:cs="Times New Roman"/>
          <w:b/>
          <w:kern w:val="2"/>
          <w:sz w:val="24"/>
          <w:szCs w:val="24"/>
          <w:lang w:val="en-US" w:eastAsia="zh-CN"/>
        </w:rPr>
        <w:t>Article in press:</w:t>
      </w:r>
    </w:p>
    <w:p w14:paraId="2269EE24" w14:textId="4AA7EF80" w:rsidR="006F5789" w:rsidRPr="004D363B" w:rsidRDefault="00510EC6" w:rsidP="00C12AE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510EC6">
        <w:rPr>
          <w:rFonts w:ascii="Book Antiqua" w:eastAsia="SimSun" w:hAnsi="Book Antiqua" w:cs="Times New Roman"/>
          <w:b/>
          <w:kern w:val="2"/>
          <w:sz w:val="24"/>
          <w:szCs w:val="24"/>
          <w:lang w:val="en-US" w:eastAsia="zh-CN"/>
        </w:rPr>
        <w:t>Published online:</w:t>
      </w:r>
    </w:p>
    <w:p w14:paraId="3B24BBF1" w14:textId="77777777" w:rsidR="00510EC6" w:rsidRDefault="00510EC6">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br w:type="page"/>
      </w:r>
    </w:p>
    <w:p w14:paraId="7A6A369A" w14:textId="085EE285" w:rsidR="00B869C7" w:rsidRPr="00C12AE3" w:rsidRDefault="000C6A59"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Abstract</w:t>
      </w:r>
    </w:p>
    <w:p w14:paraId="58CF728C" w14:textId="17867DEC" w:rsidR="003B7F66" w:rsidRPr="00C12AE3" w:rsidRDefault="003B7F66" w:rsidP="00C12AE3">
      <w:pPr>
        <w:widowControl w:val="0"/>
        <w:adjustRightInd w:val="0"/>
        <w:snapToGrid w:val="0"/>
        <w:spacing w:after="0" w:line="360" w:lineRule="auto"/>
        <w:jc w:val="both"/>
        <w:rPr>
          <w:rFonts w:ascii="Book Antiqua" w:hAnsi="Book Antiqua" w:cs="Times New Roman"/>
          <w:sz w:val="24"/>
          <w:szCs w:val="24"/>
        </w:rPr>
      </w:pPr>
      <w:bookmarkStart w:id="33" w:name="OLE_LINK17"/>
      <w:bookmarkStart w:id="34" w:name="OLE_LINK18"/>
      <w:bookmarkStart w:id="35" w:name="OLE_LINK21"/>
      <w:r w:rsidRPr="00C12AE3">
        <w:rPr>
          <w:rFonts w:ascii="Book Antiqua" w:hAnsi="Book Antiqua" w:cs="Times New Roman"/>
          <w:b/>
          <w:i/>
          <w:sz w:val="24"/>
          <w:szCs w:val="24"/>
        </w:rPr>
        <w:t>BACKGROUND</w:t>
      </w:r>
    </w:p>
    <w:p w14:paraId="2D0AFBDF" w14:textId="49ACC10E" w:rsidR="00924FE1" w:rsidRDefault="00896442"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Neuropathy is a</w:t>
      </w:r>
      <w:r w:rsidR="00924FE1" w:rsidRPr="00C12AE3">
        <w:rPr>
          <w:rFonts w:ascii="Book Antiqua" w:eastAsia="Calibri" w:hAnsi="Book Antiqua" w:cs="Times New Roman"/>
          <w:sz w:val="24"/>
          <w:szCs w:val="24"/>
          <w:lang w:val="en-US"/>
        </w:rPr>
        <w:t xml:space="preserve"> common complication of diabetes </w:t>
      </w:r>
      <w:r w:rsidR="00295CB9" w:rsidRPr="00C12AE3">
        <w:rPr>
          <w:rFonts w:ascii="Book Antiqua" w:eastAsia="Calibri" w:hAnsi="Book Antiqua" w:cs="Times New Roman"/>
          <w:sz w:val="24"/>
          <w:szCs w:val="24"/>
          <w:lang w:val="en-US"/>
        </w:rPr>
        <w:t xml:space="preserve">mellitus </w:t>
      </w:r>
      <w:r w:rsidR="00924FE1" w:rsidRPr="00C12AE3">
        <w:rPr>
          <w:rFonts w:ascii="Book Antiqua" w:eastAsia="Calibri" w:hAnsi="Book Antiqua" w:cs="Times New Roman"/>
          <w:sz w:val="24"/>
          <w:szCs w:val="24"/>
          <w:lang w:val="en-US"/>
        </w:rPr>
        <w:t>resulting from dir</w:t>
      </w:r>
      <w:r w:rsidR="001C4B68" w:rsidRPr="00C12AE3">
        <w:rPr>
          <w:rFonts w:ascii="Book Antiqua" w:eastAsia="Calibri" w:hAnsi="Book Antiqua" w:cs="Times New Roman"/>
          <w:sz w:val="24"/>
          <w:szCs w:val="24"/>
          <w:lang w:val="en-US"/>
        </w:rPr>
        <w:t xml:space="preserve">ect damage by hyperglycemia </w:t>
      </w:r>
      <w:r w:rsidR="009046F9" w:rsidRPr="00C12AE3">
        <w:rPr>
          <w:rFonts w:ascii="Book Antiqua" w:eastAsia="Calibri" w:hAnsi="Book Antiqua" w:cs="Times New Roman"/>
          <w:sz w:val="24"/>
          <w:szCs w:val="24"/>
          <w:lang w:val="en-US"/>
        </w:rPr>
        <w:t>to the nerves and/or</w:t>
      </w:r>
      <w:r w:rsidR="0037338D" w:rsidRPr="00C12AE3">
        <w:rPr>
          <w:rFonts w:ascii="Book Antiqua" w:eastAsia="Calibri" w:hAnsi="Book Antiqua" w:cs="Times New Roman"/>
          <w:sz w:val="24"/>
          <w:szCs w:val="24"/>
          <w:lang w:val="en-US"/>
        </w:rPr>
        <w:t xml:space="preserve"> </w:t>
      </w:r>
      <w:r w:rsidR="00295CB9" w:rsidRPr="00C12AE3">
        <w:rPr>
          <w:rFonts w:ascii="Book Antiqua" w:eastAsia="Calibri" w:hAnsi="Book Antiqua" w:cs="Times New Roman"/>
          <w:sz w:val="24"/>
          <w:szCs w:val="24"/>
          <w:lang w:val="en-US"/>
        </w:rPr>
        <w:t>ischemia</w:t>
      </w:r>
      <w:r w:rsidR="001C4B68" w:rsidRPr="00C12AE3">
        <w:rPr>
          <w:rFonts w:ascii="Book Antiqua" w:eastAsia="Calibri" w:hAnsi="Book Antiqua" w:cs="Times New Roman"/>
          <w:sz w:val="24"/>
          <w:szCs w:val="24"/>
          <w:lang w:val="en-US"/>
        </w:rPr>
        <w:t xml:space="preserve"> by </w:t>
      </w:r>
      <w:r w:rsidR="009046F9" w:rsidRPr="00C12AE3">
        <w:rPr>
          <w:rFonts w:ascii="Book Antiqua" w:eastAsia="Calibri" w:hAnsi="Book Antiqua" w:cs="Times New Roman"/>
          <w:sz w:val="24"/>
          <w:szCs w:val="24"/>
          <w:lang w:val="en-US"/>
        </w:rPr>
        <w:t xml:space="preserve">microvascular injury to the </w:t>
      </w:r>
      <w:proofErr w:type="spellStart"/>
      <w:r w:rsidR="009046F9" w:rsidRPr="00C12AE3">
        <w:rPr>
          <w:rFonts w:ascii="Book Antiqua" w:eastAsia="Calibri" w:hAnsi="Book Antiqua" w:cs="Times New Roman"/>
          <w:sz w:val="24"/>
          <w:szCs w:val="24"/>
          <w:lang w:val="en-US"/>
        </w:rPr>
        <w:t>endoneurial</w:t>
      </w:r>
      <w:proofErr w:type="spellEnd"/>
      <w:r w:rsidR="009046F9" w:rsidRPr="00C12AE3">
        <w:rPr>
          <w:rFonts w:ascii="Book Antiqua" w:eastAsia="Calibri" w:hAnsi="Book Antiqua" w:cs="Times New Roman"/>
          <w:sz w:val="24"/>
          <w:szCs w:val="24"/>
          <w:lang w:val="en-US"/>
        </w:rPr>
        <w:t xml:space="preserve"> vessels </w:t>
      </w:r>
      <w:r w:rsidR="008F67D4" w:rsidRPr="00C12AE3">
        <w:rPr>
          <w:rFonts w:ascii="Book Antiqua" w:eastAsia="Calibri" w:hAnsi="Book Antiqua" w:cs="Times New Roman"/>
          <w:sz w:val="24"/>
          <w:szCs w:val="24"/>
          <w:lang w:val="en-US"/>
        </w:rPr>
        <w:t>which supply the nerves</w:t>
      </w:r>
      <w:r w:rsidR="00924FE1" w:rsidRPr="00C12AE3">
        <w:rPr>
          <w:rFonts w:ascii="Book Antiqua" w:eastAsia="Calibri" w:hAnsi="Book Antiqua" w:cs="Times New Roman"/>
          <w:sz w:val="24"/>
          <w:szCs w:val="24"/>
          <w:lang w:val="en-US"/>
        </w:rPr>
        <w:t xml:space="preserve">. Median nerve </w:t>
      </w:r>
      <w:r w:rsidR="008F67D4" w:rsidRPr="00C12AE3">
        <w:rPr>
          <w:rFonts w:ascii="Book Antiqua" w:eastAsia="Calibri" w:hAnsi="Book Antiqua" w:cs="Times New Roman"/>
          <w:sz w:val="24"/>
          <w:szCs w:val="24"/>
          <w:lang w:val="en-US"/>
        </w:rPr>
        <w:t xml:space="preserve">is one of the peripheral nerves commonly affected in diabetic neuropathy. </w:t>
      </w:r>
      <w:r w:rsidR="001A6F2E" w:rsidRPr="00C12AE3">
        <w:rPr>
          <w:rFonts w:ascii="Book Antiqua" w:eastAsia="Calibri" w:hAnsi="Book Antiqua" w:cs="Times New Roman"/>
          <w:sz w:val="24"/>
          <w:szCs w:val="24"/>
          <w:lang w:val="en-US"/>
        </w:rPr>
        <w:t>The median nerve size has been studied in non-Nigerian diabetic populations</w:t>
      </w:r>
      <w:r w:rsidR="00924FE1" w:rsidRPr="00C12AE3">
        <w:rPr>
          <w:rFonts w:ascii="Book Antiqua" w:eastAsia="Calibri" w:hAnsi="Book Antiqua" w:cs="Times New Roman"/>
          <w:sz w:val="24"/>
          <w:szCs w:val="24"/>
          <w:lang w:val="en-US"/>
        </w:rPr>
        <w:t>.</w:t>
      </w:r>
      <w:r w:rsidR="001A6F2E" w:rsidRPr="00C12AE3">
        <w:rPr>
          <w:rFonts w:ascii="Book Antiqua" w:eastAsia="Calibri" w:hAnsi="Book Antiqua" w:cs="Times New Roman"/>
          <w:sz w:val="24"/>
          <w:szCs w:val="24"/>
          <w:lang w:val="en-US"/>
        </w:rPr>
        <w:t xml:space="preserve"> In attempt to contribute to existing literature, a study in a Nigerian population is needed.</w:t>
      </w:r>
    </w:p>
    <w:p w14:paraId="0B4AEC2A" w14:textId="77777777" w:rsidR="00510EC6" w:rsidRPr="00510EC6" w:rsidRDefault="00510EC6" w:rsidP="00C12AE3">
      <w:pPr>
        <w:widowControl w:val="0"/>
        <w:adjustRightInd w:val="0"/>
        <w:snapToGrid w:val="0"/>
        <w:spacing w:after="0" w:line="360" w:lineRule="auto"/>
        <w:jc w:val="both"/>
        <w:rPr>
          <w:rFonts w:ascii="Book Antiqua" w:hAnsi="Book Antiqua" w:cs="Times New Roman"/>
          <w:sz w:val="24"/>
          <w:szCs w:val="24"/>
          <w:lang w:eastAsia="zh-CN"/>
        </w:rPr>
      </w:pPr>
    </w:p>
    <w:p w14:paraId="0A0C961F" w14:textId="1D9088AE" w:rsidR="002A2ACA" w:rsidRPr="00C12AE3" w:rsidRDefault="002A2ACA"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AIM</w:t>
      </w:r>
    </w:p>
    <w:p w14:paraId="57BD9FB7" w14:textId="63D2612F" w:rsidR="00B869C7" w:rsidRDefault="002A2ACA"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To evaluate the</w:t>
      </w:r>
      <w:r w:rsidR="0035229E" w:rsidRPr="00C12AE3">
        <w:rPr>
          <w:rFonts w:ascii="Book Antiqua" w:eastAsia="Calibri" w:hAnsi="Book Antiqua" w:cs="Times New Roman"/>
          <w:sz w:val="24"/>
          <w:szCs w:val="24"/>
          <w:lang w:val="en-US"/>
        </w:rPr>
        <w:t xml:space="preserve"> </w:t>
      </w:r>
      <w:r w:rsidR="00947368" w:rsidRPr="00C12AE3">
        <w:rPr>
          <w:rFonts w:ascii="Book Antiqua" w:eastAsia="Calibri" w:hAnsi="Book Antiqua" w:cs="Times New Roman"/>
          <w:noProof/>
          <w:sz w:val="24"/>
          <w:szCs w:val="24"/>
          <w:lang w:val="en-US"/>
        </w:rPr>
        <w:t>cross-sectional</w:t>
      </w:r>
      <w:r w:rsidR="00947368" w:rsidRPr="00C12AE3">
        <w:rPr>
          <w:rFonts w:ascii="Book Antiqua" w:eastAsia="Calibri" w:hAnsi="Book Antiqua" w:cs="Times New Roman"/>
          <w:sz w:val="24"/>
          <w:szCs w:val="24"/>
          <w:lang w:val="en-US"/>
        </w:rPr>
        <w:t xml:space="preserve"> </w:t>
      </w:r>
      <w:r w:rsidR="0035229E" w:rsidRPr="00C12AE3">
        <w:rPr>
          <w:rFonts w:ascii="Book Antiqua" w:eastAsia="Calibri" w:hAnsi="Book Antiqua" w:cs="Times New Roman"/>
          <w:sz w:val="24"/>
          <w:szCs w:val="24"/>
          <w:lang w:val="en-US"/>
        </w:rPr>
        <w:t xml:space="preserve">area (CSA) of the median nerve using B-mode ultrasonography (USS) </w:t>
      </w:r>
      <w:r w:rsidR="000A2B89" w:rsidRPr="00C12AE3">
        <w:rPr>
          <w:rFonts w:ascii="Book Antiqua" w:eastAsia="Calibri" w:hAnsi="Book Antiqua" w:cs="Times New Roman"/>
          <w:sz w:val="24"/>
          <w:szCs w:val="24"/>
          <w:lang w:val="en-US"/>
        </w:rPr>
        <w:t>and</w:t>
      </w:r>
      <w:r w:rsidR="00947368" w:rsidRPr="00C12AE3">
        <w:rPr>
          <w:rFonts w:ascii="Book Antiqua" w:eastAsia="Calibri" w:hAnsi="Book Antiqua" w:cs="Times New Roman"/>
          <w:sz w:val="24"/>
          <w:szCs w:val="24"/>
          <w:lang w:val="en-US"/>
        </w:rPr>
        <w:t xml:space="preserve"> the</w:t>
      </w:r>
      <w:r w:rsidR="000A2B89" w:rsidRPr="00C12AE3">
        <w:rPr>
          <w:rFonts w:ascii="Book Antiqua" w:eastAsia="Calibri" w:hAnsi="Book Antiqua" w:cs="Times New Roman"/>
          <w:sz w:val="24"/>
          <w:szCs w:val="24"/>
          <w:lang w:val="en-US"/>
        </w:rPr>
        <w:t xml:space="preserve"> </w:t>
      </w:r>
      <w:r w:rsidR="000A2B89" w:rsidRPr="00C12AE3">
        <w:rPr>
          <w:rFonts w:ascii="Book Antiqua" w:eastAsia="Calibri" w:hAnsi="Book Antiqua" w:cs="Times New Roman"/>
          <w:noProof/>
          <w:sz w:val="24"/>
          <w:szCs w:val="24"/>
          <w:lang w:val="en-US"/>
        </w:rPr>
        <w:t>presence</w:t>
      </w:r>
      <w:r w:rsidR="000A2B89" w:rsidRPr="00C12AE3">
        <w:rPr>
          <w:rFonts w:ascii="Book Antiqua" w:eastAsia="Calibri" w:hAnsi="Book Antiqua" w:cs="Times New Roman"/>
          <w:sz w:val="24"/>
          <w:szCs w:val="24"/>
          <w:lang w:val="en-US"/>
        </w:rPr>
        <w:t xml:space="preserve"> of peripheral neuropathy (PN)</w:t>
      </w:r>
      <w:r w:rsidR="0035229E" w:rsidRPr="00C12AE3">
        <w:rPr>
          <w:rFonts w:ascii="Book Antiqua" w:eastAsia="Calibri" w:hAnsi="Book Antiqua" w:cs="Times New Roman"/>
          <w:sz w:val="24"/>
          <w:szCs w:val="24"/>
          <w:lang w:val="en-US"/>
        </w:rPr>
        <w:t xml:space="preserve"> in a cohort of adult diabetic Nige</w:t>
      </w:r>
      <w:r w:rsidR="000A2B89" w:rsidRPr="00C12AE3">
        <w:rPr>
          <w:rFonts w:ascii="Book Antiqua" w:eastAsia="Calibri" w:hAnsi="Book Antiqua" w:cs="Times New Roman"/>
          <w:sz w:val="24"/>
          <w:szCs w:val="24"/>
          <w:lang w:val="en-US"/>
        </w:rPr>
        <w:t>rians.</w:t>
      </w:r>
    </w:p>
    <w:p w14:paraId="5452B20A" w14:textId="77777777" w:rsidR="00510EC6" w:rsidRPr="00510EC6" w:rsidRDefault="00510EC6"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47D6C6D8" w14:textId="3C81EFAF" w:rsidR="002A2ACA" w:rsidRPr="00C12AE3" w:rsidRDefault="002A2ACA"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 xml:space="preserve">METHODS </w:t>
      </w:r>
    </w:p>
    <w:p w14:paraId="20A50D5E" w14:textId="4053F2E8" w:rsidR="00B869C7" w:rsidRDefault="008D4918" w:rsidP="00C12AE3">
      <w:pPr>
        <w:widowControl w:val="0"/>
        <w:adjustRightInd w:val="0"/>
        <w:snapToGrid w:val="0"/>
        <w:spacing w:after="0" w:line="360" w:lineRule="auto"/>
        <w:jc w:val="both"/>
        <w:rPr>
          <w:rFonts w:ascii="Book Antiqua" w:hAnsi="Book Antiqua" w:cs="Times New Roman"/>
          <w:sz w:val="24"/>
          <w:szCs w:val="24"/>
          <w:lang w:eastAsia="zh-CN"/>
        </w:rPr>
      </w:pPr>
      <w:r w:rsidRPr="00C12AE3">
        <w:rPr>
          <w:rFonts w:ascii="Book Antiqua" w:eastAsia="Calibri" w:hAnsi="Book Antiqua" w:cs="Times New Roman"/>
          <w:sz w:val="24"/>
          <w:szCs w:val="24"/>
          <w:lang w:val="en-US"/>
        </w:rPr>
        <w:t>Demographic and anthropometric data of 85 adult</w:t>
      </w:r>
      <w:r w:rsidR="00744EF2" w:rsidRPr="00C12AE3">
        <w:rPr>
          <w:rFonts w:ascii="Book Antiqua" w:eastAsia="Calibri" w:hAnsi="Book Antiqua" w:cs="Times New Roman"/>
          <w:sz w:val="24"/>
          <w:szCs w:val="24"/>
          <w:lang w:val="en-US"/>
        </w:rPr>
        <w:t xml:space="preserve"> </w:t>
      </w:r>
      <w:r w:rsidR="00510EC6" w:rsidRPr="00C12AE3">
        <w:rPr>
          <w:rFonts w:ascii="Book Antiqua" w:hAnsi="Book Antiqua" w:cs="Times New Roman"/>
          <w:sz w:val="24"/>
          <w:szCs w:val="24"/>
          <w:lang w:val="en-US"/>
        </w:rPr>
        <w:t>diabetes mellitus</w:t>
      </w:r>
      <w:r w:rsidR="00510EC6" w:rsidRPr="00C12AE3">
        <w:rPr>
          <w:rFonts w:ascii="Book Antiqua" w:eastAsia="Calibri" w:hAnsi="Book Antiqua" w:cs="Times New Roman"/>
          <w:sz w:val="24"/>
          <w:szCs w:val="24"/>
          <w:lang w:val="en-US"/>
        </w:rPr>
        <w:t xml:space="preserve"> </w:t>
      </w:r>
      <w:r w:rsidR="00510EC6">
        <w:rPr>
          <w:rFonts w:ascii="Book Antiqua" w:hAnsi="Book Antiqua" w:cs="Times New Roman" w:hint="eastAsia"/>
          <w:sz w:val="24"/>
          <w:szCs w:val="24"/>
          <w:lang w:val="en-US" w:eastAsia="zh-CN"/>
        </w:rPr>
        <w:t>(</w:t>
      </w:r>
      <w:r w:rsidR="00AA5972" w:rsidRPr="00C12AE3">
        <w:rPr>
          <w:rFonts w:ascii="Book Antiqua" w:eastAsia="Calibri" w:hAnsi="Book Antiqua" w:cs="Times New Roman"/>
          <w:sz w:val="24"/>
          <w:szCs w:val="24"/>
          <w:lang w:val="en-US"/>
        </w:rPr>
        <w:t>DM</w:t>
      </w:r>
      <w:r w:rsidR="00510EC6">
        <w:rPr>
          <w:rFonts w:ascii="Book Antiqua" w:hAnsi="Book Antiqua" w:cs="Times New Roman" w:hint="eastAsia"/>
          <w:sz w:val="24"/>
          <w:szCs w:val="24"/>
          <w:lang w:val="en-US" w:eastAsia="zh-CN"/>
        </w:rPr>
        <w:t>)</w:t>
      </w:r>
      <w:r w:rsidR="00AA5972" w:rsidRPr="00C12AE3">
        <w:rPr>
          <w:rFonts w:ascii="Book Antiqua" w:eastAsia="Calibri" w:hAnsi="Book Antiqua" w:cs="Times New Roman"/>
          <w:sz w:val="24"/>
          <w:szCs w:val="24"/>
          <w:lang w:val="en-US"/>
        </w:rPr>
        <w:t xml:space="preserve"> </w:t>
      </w:r>
      <w:r w:rsidR="00B869C7" w:rsidRPr="00C12AE3">
        <w:rPr>
          <w:rFonts w:ascii="Book Antiqua" w:eastAsia="Calibri" w:hAnsi="Book Antiqua" w:cs="Times New Roman"/>
          <w:sz w:val="24"/>
          <w:szCs w:val="24"/>
          <w:lang w:val="en-US"/>
        </w:rPr>
        <w:t xml:space="preserve">and </w:t>
      </w:r>
      <w:r w:rsidRPr="00C12AE3">
        <w:rPr>
          <w:rFonts w:ascii="Book Antiqua" w:eastAsia="Calibri" w:hAnsi="Book Antiqua" w:cs="Times New Roman"/>
          <w:sz w:val="24"/>
          <w:szCs w:val="24"/>
          <w:lang w:val="en-US"/>
        </w:rPr>
        <w:t>85</w:t>
      </w:r>
      <w:r w:rsidR="00B869C7" w:rsidRPr="00C12AE3">
        <w:rPr>
          <w:rFonts w:ascii="Book Antiqua" w:eastAsia="Calibri" w:hAnsi="Book Antiqua" w:cs="Times New Roman"/>
          <w:sz w:val="24"/>
          <w:szCs w:val="24"/>
          <w:lang w:val="en-US"/>
        </w:rPr>
        <w:t xml:space="preserve"> age</w:t>
      </w:r>
      <w:r w:rsidR="0070200B" w:rsidRPr="00C12AE3">
        <w:rPr>
          <w:rFonts w:ascii="Book Antiqua" w:eastAsia="Calibri" w:hAnsi="Book Antiqua" w:cs="Times New Roman"/>
          <w:sz w:val="24"/>
          <w:szCs w:val="24"/>
          <w:lang w:val="en-US"/>
        </w:rPr>
        <w:t>-</w:t>
      </w:r>
      <w:r w:rsidR="00B869C7" w:rsidRPr="00C12AE3">
        <w:rPr>
          <w:rFonts w:ascii="Book Antiqua" w:eastAsia="Calibri" w:hAnsi="Book Antiqua" w:cs="Times New Roman"/>
          <w:sz w:val="24"/>
          <w:szCs w:val="24"/>
          <w:lang w:val="en-US"/>
        </w:rPr>
        <w:t xml:space="preserve"> and </w:t>
      </w:r>
      <w:r w:rsidR="0070200B" w:rsidRPr="00C12AE3">
        <w:rPr>
          <w:rFonts w:ascii="Book Antiqua" w:eastAsia="Calibri" w:hAnsi="Book Antiqua" w:cs="Times New Roman"/>
          <w:noProof/>
          <w:sz w:val="24"/>
          <w:szCs w:val="24"/>
          <w:lang w:val="en-US"/>
        </w:rPr>
        <w:t>sex-matched</w:t>
      </w:r>
      <w:r w:rsidR="0070200B" w:rsidRPr="00C12AE3">
        <w:rPr>
          <w:rFonts w:ascii="Book Antiqua" w:eastAsia="Calibri" w:hAnsi="Book Antiqua" w:cs="Times New Roman"/>
          <w:sz w:val="24"/>
          <w:szCs w:val="24"/>
          <w:lang w:val="en-US"/>
        </w:rPr>
        <w:t xml:space="preserve"> </w:t>
      </w:r>
      <w:r w:rsidR="00F735C1" w:rsidRPr="00C12AE3">
        <w:rPr>
          <w:rFonts w:ascii="Book Antiqua" w:eastAsia="Calibri" w:hAnsi="Book Antiqua" w:cs="Times New Roman"/>
          <w:sz w:val="24"/>
          <w:szCs w:val="24"/>
          <w:lang w:val="en-US"/>
        </w:rPr>
        <w:t xml:space="preserve">apparently healthy </w:t>
      </w:r>
      <w:r w:rsidR="00AA5972" w:rsidRPr="00C12AE3">
        <w:rPr>
          <w:rFonts w:ascii="Book Antiqua" w:eastAsia="Calibri" w:hAnsi="Book Antiqua" w:cs="Times New Roman"/>
          <w:sz w:val="24"/>
          <w:szCs w:val="24"/>
          <w:lang w:val="en-US"/>
        </w:rPr>
        <w:t>control</w:t>
      </w:r>
      <w:r w:rsidR="00B869C7" w:rsidRPr="00C12AE3">
        <w:rPr>
          <w:rFonts w:ascii="Book Antiqua" w:eastAsia="Calibri" w:hAnsi="Book Antiqua" w:cs="Times New Roman"/>
          <w:sz w:val="24"/>
          <w:szCs w:val="24"/>
          <w:lang w:val="en-US"/>
        </w:rPr>
        <w:t xml:space="preserve"> </w:t>
      </w:r>
      <w:r w:rsidR="00AA5972" w:rsidRPr="00C12AE3">
        <w:rPr>
          <w:rFonts w:ascii="Book Antiqua" w:eastAsia="Calibri" w:hAnsi="Book Antiqua" w:cs="Times New Roman"/>
          <w:sz w:val="24"/>
          <w:szCs w:val="24"/>
          <w:lang w:val="en-US"/>
        </w:rPr>
        <w:t xml:space="preserve">(HC) subjects </w:t>
      </w:r>
      <w:r w:rsidR="00B869C7" w:rsidRPr="00C12AE3">
        <w:rPr>
          <w:rFonts w:ascii="Book Antiqua" w:eastAsia="Calibri" w:hAnsi="Book Antiqua" w:cs="Times New Roman"/>
          <w:sz w:val="24"/>
          <w:szCs w:val="24"/>
          <w:lang w:val="en-US"/>
        </w:rPr>
        <w:t>were taken.</w:t>
      </w:r>
      <w:r w:rsidR="00B869C7" w:rsidRPr="00C12AE3">
        <w:rPr>
          <w:rFonts w:ascii="Book Antiqua" w:hAnsi="Book Antiqua" w:cs="Times New Roman"/>
          <w:sz w:val="24"/>
          <w:szCs w:val="24"/>
        </w:rPr>
        <w:t xml:space="preserve"> </w:t>
      </w:r>
      <w:r w:rsidR="00376918" w:rsidRPr="00C12AE3">
        <w:rPr>
          <w:rFonts w:ascii="Book Antiqua" w:hAnsi="Book Antiqua" w:cs="Times New Roman"/>
          <w:sz w:val="24"/>
          <w:szCs w:val="24"/>
        </w:rPr>
        <w:t>A complete p</w:t>
      </w:r>
      <w:r w:rsidR="00486833" w:rsidRPr="00C12AE3">
        <w:rPr>
          <w:rFonts w:ascii="Book Antiqua" w:hAnsi="Book Antiqua" w:cs="Times New Roman"/>
          <w:sz w:val="24"/>
          <w:szCs w:val="24"/>
        </w:rPr>
        <w:t xml:space="preserve">hysical examination was </w:t>
      </w:r>
      <w:r w:rsidR="00376918" w:rsidRPr="00C12AE3">
        <w:rPr>
          <w:rFonts w:ascii="Book Antiqua" w:hAnsi="Book Antiqua" w:cs="Times New Roman"/>
          <w:sz w:val="24"/>
          <w:szCs w:val="24"/>
        </w:rPr>
        <w:t xml:space="preserve">performed </w:t>
      </w:r>
      <w:r w:rsidR="00303062" w:rsidRPr="00C12AE3">
        <w:rPr>
          <w:rFonts w:ascii="Book Antiqua" w:hAnsi="Book Antiqua" w:cs="Times New Roman"/>
          <w:sz w:val="24"/>
          <w:szCs w:val="24"/>
        </w:rPr>
        <w:t xml:space="preserve">on all </w:t>
      </w:r>
      <w:r w:rsidR="00115CC8" w:rsidRPr="00C12AE3">
        <w:rPr>
          <w:rFonts w:ascii="Book Antiqua" w:hAnsi="Book Antiqua" w:cs="Times New Roman"/>
          <w:sz w:val="24"/>
          <w:szCs w:val="24"/>
        </w:rPr>
        <w:t>study subjects</w:t>
      </w:r>
      <w:r w:rsidR="00303062" w:rsidRPr="00C12AE3">
        <w:rPr>
          <w:rFonts w:ascii="Book Antiqua" w:hAnsi="Book Antiqua" w:cs="Times New Roman"/>
          <w:sz w:val="24"/>
          <w:szCs w:val="24"/>
        </w:rPr>
        <w:t xml:space="preserve"> </w:t>
      </w:r>
      <w:r w:rsidR="00115CC8" w:rsidRPr="00C12AE3">
        <w:rPr>
          <w:rFonts w:ascii="Book Antiqua" w:hAnsi="Book Antiqua" w:cs="Times New Roman"/>
          <w:sz w:val="24"/>
          <w:szCs w:val="24"/>
        </w:rPr>
        <w:t xml:space="preserve">to </w:t>
      </w:r>
      <w:r w:rsidR="00303062" w:rsidRPr="00C12AE3">
        <w:rPr>
          <w:rFonts w:ascii="Book Antiqua" w:hAnsi="Book Antiqua" w:cs="Times New Roman"/>
          <w:noProof/>
          <w:sz w:val="24"/>
          <w:szCs w:val="24"/>
        </w:rPr>
        <w:t>determine</w:t>
      </w:r>
      <w:r w:rsidR="00303062" w:rsidRPr="00C12AE3">
        <w:rPr>
          <w:rFonts w:ascii="Book Antiqua" w:hAnsi="Book Antiqua" w:cs="Times New Roman"/>
          <w:sz w:val="24"/>
          <w:szCs w:val="24"/>
        </w:rPr>
        <w:t xml:space="preserve"> </w:t>
      </w:r>
      <w:r w:rsidR="00376918" w:rsidRPr="00C12AE3">
        <w:rPr>
          <w:rFonts w:ascii="Book Antiqua" w:hAnsi="Book Antiqua" w:cs="Times New Roman"/>
          <w:sz w:val="24"/>
          <w:szCs w:val="24"/>
        </w:rPr>
        <w:t xml:space="preserve">the </w:t>
      </w:r>
      <w:r w:rsidR="00115CC8" w:rsidRPr="00C12AE3">
        <w:rPr>
          <w:rFonts w:ascii="Book Antiqua" w:hAnsi="Book Antiqua" w:cs="Times New Roman"/>
          <w:noProof/>
          <w:sz w:val="24"/>
          <w:szCs w:val="24"/>
        </w:rPr>
        <w:t>presence</w:t>
      </w:r>
      <w:r w:rsidR="00115CC8" w:rsidRPr="00C12AE3">
        <w:rPr>
          <w:rFonts w:ascii="Book Antiqua" w:hAnsi="Book Antiqua" w:cs="Times New Roman"/>
          <w:sz w:val="24"/>
          <w:szCs w:val="24"/>
        </w:rPr>
        <w:t xml:space="preserve"> of </w:t>
      </w:r>
      <w:r w:rsidRPr="00C12AE3">
        <w:rPr>
          <w:rFonts w:ascii="Book Antiqua" w:hAnsi="Book Antiqua" w:cs="Times New Roman"/>
          <w:sz w:val="24"/>
          <w:szCs w:val="24"/>
        </w:rPr>
        <w:t xml:space="preserve">PN </w:t>
      </w:r>
      <w:r w:rsidR="00486833" w:rsidRPr="00C12AE3">
        <w:rPr>
          <w:rFonts w:ascii="Book Antiqua" w:eastAsia="Calibri" w:hAnsi="Book Antiqua" w:cs="Times New Roman"/>
          <w:sz w:val="24"/>
          <w:szCs w:val="24"/>
          <w:lang w:val="en-US"/>
        </w:rPr>
        <w:t>and modified Michigan Neuropathy Screening Instrument (MNSI)</w:t>
      </w:r>
      <w:r w:rsidR="00303062" w:rsidRPr="00C12AE3">
        <w:rPr>
          <w:rFonts w:ascii="Book Antiqua" w:eastAsia="Calibri" w:hAnsi="Book Antiqua" w:cs="Times New Roman"/>
          <w:sz w:val="24"/>
          <w:szCs w:val="24"/>
          <w:lang w:val="en-US"/>
        </w:rPr>
        <w:t xml:space="preserve"> was</w:t>
      </w:r>
      <w:r w:rsidR="00486833" w:rsidRPr="00C12AE3">
        <w:rPr>
          <w:rFonts w:ascii="Book Antiqua" w:eastAsia="Calibri" w:hAnsi="Book Antiqua" w:cs="Times New Roman"/>
          <w:sz w:val="24"/>
          <w:szCs w:val="24"/>
          <w:lang w:val="en-US"/>
        </w:rPr>
        <w:t xml:space="preserve"> </w:t>
      </w:r>
      <w:r w:rsidR="00115CC8" w:rsidRPr="00C12AE3">
        <w:rPr>
          <w:rFonts w:ascii="Book Antiqua" w:hAnsi="Book Antiqua" w:cs="Times New Roman"/>
          <w:sz w:val="24"/>
          <w:szCs w:val="24"/>
        </w:rPr>
        <w:t>used</w:t>
      </w:r>
      <w:r w:rsidRPr="00C12AE3">
        <w:rPr>
          <w:rFonts w:ascii="Book Antiqua" w:hAnsi="Book Antiqua" w:cs="Times New Roman"/>
          <w:sz w:val="24"/>
          <w:szCs w:val="24"/>
        </w:rPr>
        <w:t xml:space="preserve"> to grade its severity</w:t>
      </w:r>
      <w:r w:rsidR="00115CC8" w:rsidRPr="00C12AE3">
        <w:rPr>
          <w:rFonts w:ascii="Book Antiqua" w:eastAsia="Calibri" w:hAnsi="Book Antiqua" w:cs="Times New Roman"/>
          <w:sz w:val="24"/>
          <w:szCs w:val="24"/>
          <w:lang w:val="en-US"/>
        </w:rPr>
        <w:t>.</w:t>
      </w:r>
      <w:r w:rsidR="00115CC8" w:rsidRPr="00C12AE3">
        <w:rPr>
          <w:rFonts w:ascii="Book Antiqua" w:hAnsi="Book Antiqua" w:cs="Times New Roman"/>
          <w:sz w:val="24"/>
          <w:szCs w:val="24"/>
        </w:rPr>
        <w:t xml:space="preserve"> V</w:t>
      </w:r>
      <w:r w:rsidR="00B869C7" w:rsidRPr="00C12AE3">
        <w:rPr>
          <w:rFonts w:ascii="Book Antiqua" w:hAnsi="Book Antiqua" w:cs="Times New Roman"/>
          <w:sz w:val="24"/>
          <w:szCs w:val="24"/>
        </w:rPr>
        <w:t xml:space="preserve">enous blood was taken </w:t>
      </w:r>
      <w:r w:rsidR="00115CC8" w:rsidRPr="00C12AE3">
        <w:rPr>
          <w:rFonts w:ascii="Book Antiqua" w:hAnsi="Book Antiqua" w:cs="Times New Roman"/>
          <w:sz w:val="24"/>
          <w:szCs w:val="24"/>
        </w:rPr>
        <w:t xml:space="preserve">from the study subjects </w:t>
      </w:r>
      <w:r w:rsidR="00B869C7" w:rsidRPr="00C12AE3">
        <w:rPr>
          <w:rFonts w:ascii="Book Antiqua" w:hAnsi="Book Antiqua" w:cs="Times New Roman"/>
          <w:sz w:val="24"/>
          <w:szCs w:val="24"/>
        </w:rPr>
        <w:t xml:space="preserve">for </w:t>
      </w:r>
      <w:r w:rsidR="00486833" w:rsidRPr="00C12AE3">
        <w:rPr>
          <w:rFonts w:ascii="Book Antiqua" w:hAnsi="Book Antiqua" w:cs="Times New Roman"/>
          <w:sz w:val="24"/>
          <w:szCs w:val="24"/>
        </w:rPr>
        <w:t xml:space="preserve">fasting lipid profile (FLP), </w:t>
      </w:r>
      <w:r w:rsidR="00F735C1" w:rsidRPr="00C12AE3">
        <w:rPr>
          <w:rFonts w:ascii="Book Antiqua" w:hAnsi="Book Antiqua" w:cs="Times New Roman"/>
          <w:sz w:val="24"/>
          <w:szCs w:val="24"/>
        </w:rPr>
        <w:t xml:space="preserve">fasting blood glucose (FBG) and glycated </w:t>
      </w:r>
      <w:r w:rsidR="00F735C1" w:rsidRPr="00C12AE3">
        <w:rPr>
          <w:rFonts w:ascii="Book Antiqua" w:hAnsi="Book Antiqua" w:cs="Times New Roman"/>
          <w:noProof/>
          <w:sz w:val="24"/>
          <w:szCs w:val="24"/>
        </w:rPr>
        <w:t>haemoglobin</w:t>
      </w:r>
      <w:r w:rsidR="00F735C1" w:rsidRPr="00C12AE3">
        <w:rPr>
          <w:rFonts w:ascii="Book Antiqua" w:hAnsi="Book Antiqua" w:cs="Times New Roman"/>
          <w:sz w:val="24"/>
          <w:szCs w:val="24"/>
        </w:rPr>
        <w:t xml:space="preserve"> (HbA1c)</w:t>
      </w:r>
      <w:r w:rsidR="00616AA1" w:rsidRPr="00C12AE3">
        <w:rPr>
          <w:rFonts w:ascii="Book Antiqua" w:hAnsi="Book Antiqua" w:cs="Times New Roman"/>
          <w:sz w:val="24"/>
          <w:szCs w:val="24"/>
        </w:rPr>
        <w:t xml:space="preserve"> while their</w:t>
      </w:r>
      <w:r w:rsidR="00B869C7" w:rsidRPr="00C12AE3">
        <w:rPr>
          <w:rFonts w:ascii="Book Antiqua" w:hAnsi="Book Antiqua" w:cs="Times New Roman"/>
          <w:sz w:val="24"/>
          <w:szCs w:val="24"/>
        </w:rPr>
        <w:t xml:space="preserve"> </w:t>
      </w:r>
      <w:r w:rsidR="00AA5972" w:rsidRPr="00C12AE3">
        <w:rPr>
          <w:rFonts w:ascii="Book Antiqua" w:hAnsi="Book Antiqua" w:cs="Times New Roman"/>
          <w:sz w:val="24"/>
          <w:szCs w:val="24"/>
        </w:rPr>
        <w:t>MN</w:t>
      </w:r>
      <w:r w:rsidR="00115CC8" w:rsidRPr="00C12AE3">
        <w:rPr>
          <w:rFonts w:ascii="Book Antiqua" w:hAnsi="Book Antiqua" w:cs="Times New Roman"/>
          <w:sz w:val="24"/>
          <w:szCs w:val="24"/>
        </w:rPr>
        <w:t xml:space="preserve"> CSA</w:t>
      </w:r>
      <w:r w:rsidR="00B869C7" w:rsidRPr="00C12AE3">
        <w:rPr>
          <w:rFonts w:ascii="Book Antiqua" w:hAnsi="Book Antiqua" w:cs="Times New Roman"/>
          <w:sz w:val="24"/>
          <w:szCs w:val="24"/>
        </w:rPr>
        <w:t xml:space="preserve"> was evaluated </w:t>
      </w:r>
      <w:r w:rsidR="004869A6" w:rsidRPr="00C12AE3">
        <w:rPr>
          <w:rFonts w:ascii="Book Antiqua" w:hAnsi="Book Antiqua" w:cs="Times New Roman"/>
          <w:sz w:val="24"/>
          <w:szCs w:val="24"/>
        </w:rPr>
        <w:t>at a point 5</w:t>
      </w:r>
      <w:r w:rsidR="004541DA" w:rsidRPr="00C12AE3">
        <w:rPr>
          <w:rFonts w:ascii="Book Antiqua" w:hAnsi="Book Antiqua" w:cs="Times New Roman"/>
          <w:sz w:val="24"/>
          <w:szCs w:val="24"/>
        </w:rPr>
        <w:t xml:space="preserve"> </w:t>
      </w:r>
      <w:r w:rsidR="004869A6" w:rsidRPr="00C12AE3">
        <w:rPr>
          <w:rFonts w:ascii="Book Antiqua" w:hAnsi="Book Antiqua" w:cs="Times New Roman"/>
          <w:sz w:val="24"/>
          <w:szCs w:val="24"/>
        </w:rPr>
        <w:t>cm</w:t>
      </w:r>
      <w:r w:rsidR="00CF5069" w:rsidRPr="00C12AE3">
        <w:rPr>
          <w:rFonts w:ascii="Book Antiqua" w:hAnsi="Book Antiqua" w:cs="Times New Roman"/>
          <w:sz w:val="24"/>
          <w:szCs w:val="24"/>
        </w:rPr>
        <w:t xml:space="preserve"> proximal</w:t>
      </w:r>
      <w:r w:rsidR="004869A6" w:rsidRPr="00C12AE3">
        <w:rPr>
          <w:rFonts w:ascii="Book Antiqua" w:hAnsi="Book Antiqua" w:cs="Times New Roman"/>
          <w:sz w:val="24"/>
          <w:szCs w:val="24"/>
        </w:rPr>
        <w:t xml:space="preserve"> to (5cmCATL) and at the carpal tunnel (CATL) </w:t>
      </w:r>
      <w:r w:rsidR="00B869C7" w:rsidRPr="00C12AE3">
        <w:rPr>
          <w:rFonts w:ascii="Book Antiqua" w:hAnsi="Book Antiqua" w:cs="Times New Roman"/>
          <w:sz w:val="24"/>
          <w:szCs w:val="24"/>
        </w:rPr>
        <w:t xml:space="preserve">by </w:t>
      </w:r>
      <w:r w:rsidR="00BC16FA" w:rsidRPr="00C12AE3">
        <w:rPr>
          <w:rFonts w:ascii="Book Antiqua" w:hAnsi="Book Antiqua" w:cs="Times New Roman"/>
          <w:noProof/>
          <w:sz w:val="24"/>
          <w:szCs w:val="24"/>
        </w:rPr>
        <w:t xml:space="preserve">high-resolution </w:t>
      </w:r>
      <w:r w:rsidR="00BC16FA" w:rsidRPr="00C12AE3">
        <w:rPr>
          <w:rFonts w:ascii="Book Antiqua" w:hAnsi="Book Antiqua" w:cs="Times New Roman"/>
          <w:sz w:val="24"/>
          <w:szCs w:val="24"/>
        </w:rPr>
        <w:t>B-</w:t>
      </w:r>
      <w:r w:rsidR="00486833" w:rsidRPr="00C12AE3">
        <w:rPr>
          <w:rFonts w:ascii="Book Antiqua" w:hAnsi="Book Antiqua" w:cs="Times New Roman"/>
          <w:sz w:val="24"/>
          <w:szCs w:val="24"/>
        </w:rPr>
        <w:t xml:space="preserve">mode </w:t>
      </w:r>
      <w:r w:rsidR="00F578F0" w:rsidRPr="00C12AE3">
        <w:rPr>
          <w:rFonts w:ascii="Book Antiqua" w:hAnsi="Book Antiqua" w:cs="Times New Roman"/>
          <w:sz w:val="24"/>
          <w:szCs w:val="24"/>
        </w:rPr>
        <w:t>USS</w:t>
      </w:r>
      <w:r w:rsidR="00B869C7" w:rsidRPr="00C12AE3">
        <w:rPr>
          <w:rFonts w:ascii="Book Antiqua" w:hAnsi="Book Antiqua" w:cs="Times New Roman"/>
          <w:sz w:val="24"/>
          <w:szCs w:val="24"/>
        </w:rPr>
        <w:t xml:space="preserve">. Data </w:t>
      </w:r>
      <w:r w:rsidR="00B869C7" w:rsidRPr="00C12AE3">
        <w:rPr>
          <w:rFonts w:ascii="Book Antiqua" w:hAnsi="Book Antiqua" w:cs="Times New Roman"/>
          <w:noProof/>
          <w:sz w:val="24"/>
          <w:szCs w:val="24"/>
        </w:rPr>
        <w:t>was</w:t>
      </w:r>
      <w:r w:rsidR="00B869C7" w:rsidRPr="00C12AE3">
        <w:rPr>
          <w:rFonts w:ascii="Book Antiqua" w:hAnsi="Book Antiqua" w:cs="Times New Roman"/>
          <w:sz w:val="24"/>
          <w:szCs w:val="24"/>
        </w:rPr>
        <w:t xml:space="preserve"> </w:t>
      </w:r>
      <w:r w:rsidR="00B869C7" w:rsidRPr="00C12AE3">
        <w:rPr>
          <w:rFonts w:ascii="Book Antiqua" w:hAnsi="Book Antiqua" w:cs="Times New Roman"/>
          <w:noProof/>
          <w:sz w:val="24"/>
          <w:szCs w:val="24"/>
        </w:rPr>
        <w:t>analysed</w:t>
      </w:r>
      <w:r w:rsidR="00B869C7" w:rsidRPr="00C12AE3">
        <w:rPr>
          <w:rFonts w:ascii="Book Antiqua" w:hAnsi="Book Antiqua" w:cs="Times New Roman"/>
          <w:sz w:val="24"/>
          <w:szCs w:val="24"/>
        </w:rPr>
        <w:t xml:space="preserve"> using SPSS version 22.</w:t>
      </w:r>
    </w:p>
    <w:p w14:paraId="03851EF9" w14:textId="77777777" w:rsidR="00510EC6" w:rsidRPr="00C12AE3" w:rsidRDefault="00510EC6" w:rsidP="00C12AE3">
      <w:pPr>
        <w:widowControl w:val="0"/>
        <w:adjustRightInd w:val="0"/>
        <w:snapToGrid w:val="0"/>
        <w:spacing w:after="0" w:line="360" w:lineRule="auto"/>
        <w:jc w:val="both"/>
        <w:rPr>
          <w:rFonts w:ascii="Book Antiqua" w:eastAsia="Calibri" w:hAnsi="Book Antiqua" w:cs="Times New Roman"/>
          <w:sz w:val="24"/>
          <w:szCs w:val="24"/>
          <w:lang w:val="en-US" w:eastAsia="zh-CN"/>
        </w:rPr>
      </w:pPr>
    </w:p>
    <w:p w14:paraId="08604D19" w14:textId="72197DFF" w:rsidR="002A2ACA" w:rsidRPr="00510EC6" w:rsidRDefault="002A2ACA"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510EC6">
        <w:rPr>
          <w:rFonts w:ascii="Book Antiqua" w:eastAsia="Calibri" w:hAnsi="Book Antiqua" w:cs="Times New Roman"/>
          <w:b/>
          <w:i/>
          <w:sz w:val="24"/>
          <w:szCs w:val="24"/>
          <w:lang w:val="en-US"/>
        </w:rPr>
        <w:t>RESULTS</w:t>
      </w:r>
      <w:r w:rsidRPr="00510EC6">
        <w:rPr>
          <w:rFonts w:ascii="Book Antiqua" w:eastAsia="Calibri" w:hAnsi="Book Antiqua" w:cs="Times New Roman"/>
          <w:b/>
          <w:sz w:val="24"/>
          <w:szCs w:val="24"/>
          <w:lang w:val="en-US"/>
        </w:rPr>
        <w:t xml:space="preserve"> </w:t>
      </w:r>
    </w:p>
    <w:p w14:paraId="76FE9979" w14:textId="432D160A" w:rsidR="00B869C7" w:rsidRDefault="00B869C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The mean </w:t>
      </w:r>
      <w:r w:rsidR="00AA5972"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CSA was significantly thicker in </w:t>
      </w:r>
      <w:r w:rsidR="00C92674" w:rsidRPr="00C12AE3">
        <w:rPr>
          <w:rFonts w:ascii="Book Antiqua" w:eastAsia="Calibri" w:hAnsi="Book Antiqua" w:cs="Times New Roman"/>
          <w:sz w:val="24"/>
          <w:szCs w:val="24"/>
          <w:lang w:val="en-US"/>
        </w:rPr>
        <w:t>DM subjects</w:t>
      </w:r>
      <w:r w:rsidRPr="00C12AE3">
        <w:rPr>
          <w:rFonts w:ascii="Book Antiqua" w:eastAsia="Calibri" w:hAnsi="Book Antiqua" w:cs="Times New Roman"/>
          <w:sz w:val="24"/>
          <w:szCs w:val="24"/>
          <w:lang w:val="en-US"/>
        </w:rPr>
        <w:t xml:space="preserve"> compared to </w:t>
      </w:r>
      <w:r w:rsidR="00486833" w:rsidRPr="00C12AE3">
        <w:rPr>
          <w:rFonts w:ascii="Book Antiqua" w:eastAsia="Calibri" w:hAnsi="Book Antiqua" w:cs="Times New Roman"/>
          <w:sz w:val="24"/>
          <w:szCs w:val="24"/>
          <w:lang w:val="en-US"/>
        </w:rPr>
        <w:t xml:space="preserve">the </w:t>
      </w:r>
      <w:r w:rsidR="00C92674" w:rsidRPr="00C12AE3">
        <w:rPr>
          <w:rFonts w:ascii="Book Antiqua" w:eastAsia="Calibri" w:hAnsi="Book Antiqua" w:cs="Times New Roman"/>
          <w:sz w:val="24"/>
          <w:szCs w:val="24"/>
          <w:lang w:val="en-US"/>
        </w:rPr>
        <w:t>HC</w:t>
      </w:r>
      <w:r w:rsidRPr="00C12AE3">
        <w:rPr>
          <w:rFonts w:ascii="Book Antiqua" w:eastAsia="Calibri" w:hAnsi="Book Antiqua" w:cs="Times New Roman"/>
          <w:sz w:val="24"/>
          <w:szCs w:val="24"/>
          <w:lang w:val="en-US"/>
        </w:rPr>
        <w:t xml:space="preserve"> </w:t>
      </w:r>
      <w:r w:rsidR="00C92674" w:rsidRPr="00C12AE3">
        <w:rPr>
          <w:rFonts w:ascii="Book Antiqua" w:eastAsia="Calibri" w:hAnsi="Book Antiqua" w:cs="Times New Roman"/>
          <w:sz w:val="24"/>
          <w:szCs w:val="24"/>
          <w:lang w:val="en-US"/>
        </w:rPr>
        <w:t xml:space="preserve">at </w:t>
      </w:r>
      <w:r w:rsidR="004869A6" w:rsidRPr="00C12AE3">
        <w:rPr>
          <w:rFonts w:ascii="Book Antiqua" w:eastAsia="Calibri" w:hAnsi="Book Antiqua" w:cs="Times New Roman"/>
          <w:sz w:val="24"/>
          <w:szCs w:val="24"/>
          <w:lang w:val="en-US"/>
        </w:rPr>
        <w:t>5cmCATL</w:t>
      </w:r>
      <w:r w:rsidRPr="00C12AE3">
        <w:rPr>
          <w:rFonts w:ascii="Book Antiqua" w:eastAsia="Calibri" w:hAnsi="Book Antiqua" w:cs="Times New Roman"/>
          <w:sz w:val="24"/>
          <w:szCs w:val="24"/>
          <w:lang w:val="en-US"/>
        </w:rPr>
        <w:t xml:space="preserve"> (</w:t>
      </w:r>
      <w:bookmarkStart w:id="36" w:name="OLE_LINK116"/>
      <w:bookmarkStart w:id="37" w:name="OLE_LINK117"/>
      <w:r w:rsidR="00510EC6" w:rsidRPr="00C12AE3">
        <w:rPr>
          <w:rFonts w:ascii="Book Antiqua" w:eastAsia="Calibri" w:hAnsi="Book Antiqua" w:cs="Times New Roman"/>
          <w:i/>
          <w:sz w:val="24"/>
          <w:szCs w:val="24"/>
          <w:lang w:val="en-US"/>
        </w:rPr>
        <w:t>P</w:t>
      </w:r>
      <w:r w:rsidR="00510EC6">
        <w:rPr>
          <w:rFonts w:ascii="Book Antiqua" w:hAnsi="Book Antiqua" w:cs="Times New Roman" w:hint="eastAsia"/>
          <w:i/>
          <w:sz w:val="24"/>
          <w:szCs w:val="24"/>
          <w:lang w:val="en-US" w:eastAsia="zh-CN"/>
        </w:rPr>
        <w:t xml:space="preserve"> </w:t>
      </w:r>
      <w:r w:rsidR="004869A6" w:rsidRPr="00C12AE3">
        <w:rPr>
          <w:rFonts w:ascii="Book Antiqua" w:eastAsia="Calibri" w:hAnsi="Book Antiqua" w:cs="Times New Roman"/>
          <w:sz w:val="24"/>
          <w:szCs w:val="24"/>
          <w:lang w:val="en-US"/>
        </w:rPr>
        <w:t>&lt;</w:t>
      </w:r>
      <w:r w:rsidR="00510EC6">
        <w:rPr>
          <w:rFonts w:ascii="Book Antiqua" w:hAnsi="Book Antiqua" w:cs="Times New Roman" w:hint="eastAsia"/>
          <w:sz w:val="24"/>
          <w:szCs w:val="24"/>
          <w:lang w:val="en-US" w:eastAsia="zh-CN"/>
        </w:rPr>
        <w:t xml:space="preserve"> </w:t>
      </w:r>
      <w:bookmarkEnd w:id="36"/>
      <w:bookmarkEnd w:id="37"/>
      <w:r w:rsidR="004869A6" w:rsidRPr="00C12AE3">
        <w:rPr>
          <w:rFonts w:ascii="Book Antiqua" w:eastAsia="Calibri" w:hAnsi="Book Antiqua" w:cs="Times New Roman"/>
          <w:sz w:val="24"/>
          <w:szCs w:val="24"/>
          <w:lang w:val="en-US"/>
        </w:rPr>
        <w:t>0.01) and at the CATL</w:t>
      </w:r>
      <w:r w:rsidRPr="00C12AE3">
        <w:rPr>
          <w:rFonts w:ascii="Book Antiqua" w:eastAsia="Calibri" w:hAnsi="Book Antiqua" w:cs="Times New Roman"/>
          <w:sz w:val="24"/>
          <w:szCs w:val="24"/>
          <w:lang w:val="en-US"/>
        </w:rPr>
        <w:t xml:space="preserve"> (</w:t>
      </w:r>
      <w:r w:rsidR="00510EC6" w:rsidRPr="00C12AE3">
        <w:rPr>
          <w:rFonts w:ascii="Book Antiqua" w:eastAsia="Calibri" w:hAnsi="Book Antiqua" w:cs="Times New Roman"/>
          <w:i/>
          <w:sz w:val="24"/>
          <w:szCs w:val="24"/>
          <w:lang w:val="en-US"/>
        </w:rPr>
        <w:t>P</w:t>
      </w:r>
      <w:r w:rsidR="00510EC6">
        <w:rPr>
          <w:rFonts w:ascii="Book Antiqua" w:hAnsi="Book Antiqua" w:cs="Times New Roman" w:hint="eastAsia"/>
          <w:i/>
          <w:sz w:val="24"/>
          <w:szCs w:val="24"/>
          <w:lang w:val="en-US" w:eastAsia="zh-CN"/>
        </w:rPr>
        <w:t xml:space="preserve"> </w:t>
      </w:r>
      <w:r w:rsidR="00510EC6" w:rsidRPr="00C12AE3">
        <w:rPr>
          <w:rFonts w:ascii="Book Antiqua" w:eastAsia="Calibri" w:hAnsi="Book Antiqua" w:cs="Times New Roman"/>
          <w:sz w:val="24"/>
          <w:szCs w:val="24"/>
          <w:lang w:val="en-US"/>
        </w:rPr>
        <w:t>&lt;</w:t>
      </w:r>
      <w:r w:rsidR="00510EC6">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0.01) on both sides. The presence of </w:t>
      </w:r>
      <w:r w:rsidR="00510EC6" w:rsidRPr="00C12AE3">
        <w:rPr>
          <w:rFonts w:ascii="Book Antiqua" w:eastAsia="Calibri" w:hAnsi="Book Antiqua" w:cs="Times New Roman"/>
          <w:sz w:val="24"/>
          <w:szCs w:val="24"/>
          <w:lang w:val="en-US"/>
        </w:rPr>
        <w:t xml:space="preserve">diabetic peripheral neuropathy </w:t>
      </w:r>
      <w:r w:rsidR="00510EC6">
        <w:rPr>
          <w:rFonts w:ascii="Book Antiqua" w:hAnsi="Book Antiqua" w:cs="Times New Roman" w:hint="eastAsia"/>
          <w:sz w:val="24"/>
          <w:szCs w:val="24"/>
          <w:lang w:val="en-US" w:eastAsia="zh-CN"/>
        </w:rPr>
        <w:t>(</w:t>
      </w:r>
      <w:r w:rsidR="00CF6047" w:rsidRPr="00C12AE3">
        <w:rPr>
          <w:rFonts w:ascii="Book Antiqua" w:eastAsia="Calibri" w:hAnsi="Book Antiqua" w:cs="Times New Roman"/>
          <w:sz w:val="24"/>
          <w:szCs w:val="24"/>
          <w:lang w:val="en-US"/>
        </w:rPr>
        <w:t>D</w:t>
      </w:r>
      <w:r w:rsidRPr="00C12AE3">
        <w:rPr>
          <w:rFonts w:ascii="Book Antiqua" w:eastAsia="Calibri" w:hAnsi="Book Antiqua" w:cs="Times New Roman"/>
          <w:sz w:val="24"/>
          <w:szCs w:val="24"/>
          <w:lang w:val="en-US"/>
        </w:rPr>
        <w:t>PN</w:t>
      </w:r>
      <w:r w:rsidR="00510EC6">
        <w:rPr>
          <w:rFonts w:ascii="Book Antiqua" w:hAnsi="Book Antiqua" w:cs="Times New Roman" w:hint="eastAsia"/>
          <w:sz w:val="24"/>
          <w:szCs w:val="24"/>
          <w:lang w:val="en-US" w:eastAsia="zh-CN"/>
        </w:rPr>
        <w:t>)</w:t>
      </w:r>
      <w:r w:rsidRPr="00C12AE3">
        <w:rPr>
          <w:rFonts w:ascii="Book Antiqua" w:eastAsia="Calibri" w:hAnsi="Book Antiqua" w:cs="Times New Roman"/>
          <w:sz w:val="24"/>
          <w:szCs w:val="24"/>
          <w:lang w:val="en-US"/>
        </w:rPr>
        <w:t xml:space="preserve"> further </w:t>
      </w:r>
      <w:r w:rsidR="00314CE1" w:rsidRPr="00C12AE3">
        <w:rPr>
          <w:rFonts w:ascii="Book Antiqua" w:eastAsia="Calibri" w:hAnsi="Book Antiqua" w:cs="Times New Roman"/>
          <w:sz w:val="24"/>
          <w:szCs w:val="24"/>
          <w:lang w:val="en-US"/>
        </w:rPr>
        <w:t>increased</w:t>
      </w:r>
      <w:r w:rsidRPr="00C12AE3">
        <w:rPr>
          <w:rFonts w:ascii="Book Antiqua" w:eastAsia="Calibri" w:hAnsi="Book Antiqua" w:cs="Times New Roman"/>
          <w:sz w:val="24"/>
          <w:szCs w:val="24"/>
          <w:lang w:val="en-US"/>
        </w:rPr>
        <w:t xml:space="preserve"> the </w:t>
      </w:r>
      <w:r w:rsidR="00AA5972"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CSA at the </w:t>
      </w:r>
      <w:r w:rsidR="004869A6"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w:t>
      </w:r>
      <w:r w:rsidR="00510EC6" w:rsidRPr="00C12AE3">
        <w:rPr>
          <w:rFonts w:ascii="Book Antiqua" w:eastAsia="Calibri" w:hAnsi="Book Antiqua" w:cs="Times New Roman"/>
          <w:i/>
          <w:sz w:val="24"/>
          <w:szCs w:val="24"/>
          <w:lang w:val="en-US"/>
        </w:rPr>
        <w:t>P</w:t>
      </w:r>
      <w:r w:rsidR="00510EC6">
        <w:rPr>
          <w:rFonts w:ascii="Book Antiqua" w:hAnsi="Book Antiqua" w:cs="Times New Roman" w:hint="eastAsia"/>
          <w:i/>
          <w:sz w:val="24"/>
          <w:szCs w:val="24"/>
          <w:lang w:val="en-US" w:eastAsia="zh-CN"/>
        </w:rPr>
        <w:t xml:space="preserve"> </w:t>
      </w:r>
      <w:r w:rsidR="00510EC6" w:rsidRPr="00C12AE3">
        <w:rPr>
          <w:rFonts w:ascii="Book Antiqua" w:eastAsia="Calibri" w:hAnsi="Book Antiqua" w:cs="Times New Roman"/>
          <w:sz w:val="24"/>
          <w:szCs w:val="24"/>
          <w:lang w:val="en-US"/>
        </w:rPr>
        <w:t>&lt;</w:t>
      </w:r>
      <w:r w:rsidR="00510EC6">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0.05) but not</w:t>
      </w:r>
      <w:r w:rsidR="00BD4D07" w:rsidRPr="00C12AE3">
        <w:rPr>
          <w:rFonts w:ascii="Book Antiqua" w:eastAsia="Calibri" w:hAnsi="Book Antiqua" w:cs="Times New Roman"/>
          <w:sz w:val="24"/>
          <w:szCs w:val="24"/>
          <w:lang w:val="en-US"/>
        </w:rPr>
        <w:t xml:space="preserve"> at</w:t>
      </w:r>
      <w:r w:rsidRPr="00C12AE3">
        <w:rPr>
          <w:rFonts w:ascii="Book Antiqua" w:eastAsia="Calibri" w:hAnsi="Book Antiqua" w:cs="Times New Roman"/>
          <w:sz w:val="24"/>
          <w:szCs w:val="24"/>
          <w:lang w:val="en-US"/>
        </w:rPr>
        <w:t xml:space="preserve"> </w:t>
      </w:r>
      <w:r w:rsidR="004869A6" w:rsidRPr="00C12AE3">
        <w:rPr>
          <w:rFonts w:ascii="Book Antiqua" w:eastAsia="Calibri" w:hAnsi="Book Antiqua" w:cs="Times New Roman"/>
          <w:sz w:val="24"/>
          <w:szCs w:val="24"/>
          <w:lang w:val="en-US"/>
        </w:rPr>
        <w:t>5cmCATL</w:t>
      </w:r>
      <w:r w:rsidRPr="00C12AE3">
        <w:rPr>
          <w:rFonts w:ascii="Book Antiqua" w:eastAsia="Calibri" w:hAnsi="Book Antiqua" w:cs="Times New Roman"/>
          <w:sz w:val="24"/>
          <w:szCs w:val="24"/>
          <w:lang w:val="en-US"/>
        </w:rPr>
        <w:t xml:space="preserve"> (</w:t>
      </w:r>
      <w:r w:rsidR="00510EC6" w:rsidRPr="00C12AE3">
        <w:rPr>
          <w:rFonts w:ascii="Book Antiqua" w:eastAsia="Calibri" w:hAnsi="Book Antiqua" w:cs="Times New Roman"/>
          <w:i/>
          <w:sz w:val="24"/>
          <w:szCs w:val="24"/>
          <w:lang w:val="en-US"/>
        </w:rPr>
        <w:t>P</w:t>
      </w:r>
      <w:r w:rsidR="00510EC6">
        <w:rPr>
          <w:rFonts w:ascii="Book Antiqua" w:hAnsi="Book Antiqua" w:cs="Times New Roman" w:hint="eastAsia"/>
          <w:i/>
          <w:sz w:val="24"/>
          <w:szCs w:val="24"/>
          <w:lang w:val="en-US" w:eastAsia="zh-CN"/>
        </w:rPr>
        <w:t xml:space="preserve"> </w:t>
      </w:r>
      <w:r w:rsidRPr="00C12AE3">
        <w:rPr>
          <w:rFonts w:ascii="Book Antiqua" w:eastAsia="Calibri" w:hAnsi="Book Antiqua" w:cs="Times New Roman"/>
          <w:sz w:val="24"/>
          <w:szCs w:val="24"/>
          <w:lang w:val="en-US"/>
        </w:rPr>
        <w:t>&gt;</w:t>
      </w:r>
      <w:r w:rsidR="00510EC6">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0.05). </w:t>
      </w:r>
      <w:r w:rsidR="008D4918" w:rsidRPr="00C12AE3">
        <w:rPr>
          <w:rFonts w:ascii="Book Antiqua" w:eastAsia="Calibri" w:hAnsi="Book Antiqua" w:cs="Times New Roman"/>
          <w:sz w:val="24"/>
          <w:szCs w:val="24"/>
          <w:lang w:val="en-US"/>
        </w:rPr>
        <w:t>However</w:t>
      </w:r>
      <w:r w:rsidR="00257DF0" w:rsidRPr="00C12AE3">
        <w:rPr>
          <w:rFonts w:ascii="Book Antiqua" w:eastAsia="Calibri" w:hAnsi="Book Antiqua" w:cs="Times New Roman"/>
          <w:sz w:val="24"/>
          <w:szCs w:val="24"/>
          <w:lang w:val="en-US"/>
        </w:rPr>
        <w:t>,</w:t>
      </w:r>
      <w:r w:rsidR="008D4918" w:rsidRPr="00C12AE3">
        <w:rPr>
          <w:rFonts w:ascii="Book Antiqua" w:eastAsia="Calibri" w:hAnsi="Book Antiqua" w:cs="Times New Roman"/>
          <w:sz w:val="24"/>
          <w:szCs w:val="24"/>
          <w:lang w:val="en-US"/>
        </w:rPr>
        <w:t xml:space="preserve"> </w:t>
      </w:r>
      <w:r w:rsidR="00BC16FA" w:rsidRPr="00C12AE3">
        <w:rPr>
          <w:rFonts w:ascii="Book Antiqua" w:eastAsia="Calibri" w:hAnsi="Book Antiqua" w:cs="Times New Roman"/>
          <w:noProof/>
          <w:sz w:val="24"/>
          <w:szCs w:val="24"/>
          <w:lang w:val="en-US"/>
        </w:rPr>
        <w:t xml:space="preserve">the </w:t>
      </w:r>
      <w:r w:rsidR="008D4918" w:rsidRPr="00C12AE3">
        <w:rPr>
          <w:rFonts w:ascii="Book Antiqua" w:eastAsia="Calibri" w:hAnsi="Book Antiqua" w:cs="Times New Roman"/>
          <w:noProof/>
          <w:sz w:val="24"/>
          <w:szCs w:val="24"/>
          <w:lang w:val="en-US"/>
        </w:rPr>
        <w:t>s</w:t>
      </w:r>
      <w:r w:rsidRPr="00C12AE3">
        <w:rPr>
          <w:rFonts w:ascii="Book Antiqua" w:eastAsia="Calibri" w:hAnsi="Book Antiqua" w:cs="Times New Roman"/>
          <w:noProof/>
          <w:sz w:val="24"/>
          <w:szCs w:val="24"/>
          <w:lang w:val="en-US"/>
        </w:rPr>
        <w:t>everity</w:t>
      </w:r>
      <w:r w:rsidRPr="00C12AE3">
        <w:rPr>
          <w:rFonts w:ascii="Book Antiqua" w:eastAsia="Calibri" w:hAnsi="Book Antiqua" w:cs="Times New Roman"/>
          <w:sz w:val="24"/>
          <w:szCs w:val="24"/>
          <w:lang w:val="en-US"/>
        </w:rPr>
        <w:t xml:space="preserve"> of </w:t>
      </w:r>
      <w:r w:rsidR="00CF6047" w:rsidRPr="00C12AE3">
        <w:rPr>
          <w:rFonts w:ascii="Book Antiqua" w:eastAsia="Calibri" w:hAnsi="Book Antiqua" w:cs="Times New Roman"/>
          <w:sz w:val="24"/>
          <w:szCs w:val="24"/>
          <w:lang w:val="en-US"/>
        </w:rPr>
        <w:t>D</w:t>
      </w:r>
      <w:r w:rsidRPr="00C12AE3">
        <w:rPr>
          <w:rFonts w:ascii="Book Antiqua" w:eastAsia="Calibri" w:hAnsi="Book Antiqua" w:cs="Times New Roman"/>
          <w:sz w:val="24"/>
          <w:szCs w:val="24"/>
          <w:lang w:val="en-US"/>
        </w:rPr>
        <w:t xml:space="preserve">PN had no additional effect on </w:t>
      </w:r>
      <w:r w:rsidR="00AA5972"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CSA 5</w:t>
      </w:r>
      <w:r w:rsidR="00BC16FA"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cm proximal to and at the </w:t>
      </w:r>
      <w:r w:rsidR="004869A6" w:rsidRPr="00C12AE3">
        <w:rPr>
          <w:rFonts w:ascii="Book Antiqua" w:eastAsia="Calibri" w:hAnsi="Book Antiqua" w:cs="Times New Roman"/>
          <w:sz w:val="24"/>
          <w:szCs w:val="24"/>
          <w:lang w:val="en-US"/>
        </w:rPr>
        <w:t>CATL</w:t>
      </w:r>
      <w:r w:rsidR="00510EC6">
        <w:rPr>
          <w:rFonts w:ascii="Book Antiqua" w:eastAsia="Calibri" w:hAnsi="Book Antiqua" w:cs="Times New Roman"/>
          <w:sz w:val="24"/>
          <w:szCs w:val="24"/>
          <w:lang w:val="en-US"/>
        </w:rPr>
        <w:t xml:space="preserve">. There was no </w:t>
      </w:r>
      <w:r w:rsidR="00510EC6">
        <w:rPr>
          <w:rFonts w:ascii="Book Antiqua" w:eastAsia="Calibri" w:hAnsi="Book Antiqua" w:cs="Times New Roman"/>
          <w:sz w:val="24"/>
          <w:szCs w:val="24"/>
          <w:lang w:val="en-US"/>
        </w:rPr>
        <w:lastRenderedPageBreak/>
        <w:t>significant</w:t>
      </w:r>
      <w:r w:rsidR="00510EC6">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association between </w:t>
      </w:r>
      <w:r w:rsidR="00AA5972"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CSA and duration of </w:t>
      </w:r>
      <w:r w:rsidR="00BC16FA" w:rsidRPr="00C12AE3">
        <w:rPr>
          <w:rFonts w:ascii="Book Antiqua" w:eastAsia="Calibri" w:hAnsi="Book Antiqua" w:cs="Times New Roman"/>
          <w:noProof/>
          <w:sz w:val="24"/>
          <w:szCs w:val="24"/>
          <w:lang w:val="en-US"/>
        </w:rPr>
        <w:t>DM</w:t>
      </w:r>
      <w:r w:rsidRPr="00C12AE3">
        <w:rPr>
          <w:rFonts w:ascii="Book Antiqua" w:eastAsia="Calibri" w:hAnsi="Book Antiqua" w:cs="Times New Roman"/>
          <w:sz w:val="24"/>
          <w:szCs w:val="24"/>
          <w:lang w:val="en-US"/>
        </w:rPr>
        <w:t xml:space="preserve"> and glycemic control. </w:t>
      </w:r>
    </w:p>
    <w:p w14:paraId="5C21A4DA" w14:textId="77777777" w:rsidR="00510EC6" w:rsidRPr="00510EC6" w:rsidRDefault="00510EC6"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66F564D0" w14:textId="211F14ED" w:rsidR="002A2ACA" w:rsidRPr="00510EC6" w:rsidRDefault="0027334F"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510EC6">
        <w:rPr>
          <w:rFonts w:ascii="Book Antiqua" w:eastAsia="Calibri" w:hAnsi="Book Antiqua" w:cs="Times New Roman"/>
          <w:b/>
          <w:i/>
          <w:sz w:val="24"/>
          <w:szCs w:val="24"/>
          <w:lang w:val="en-US"/>
        </w:rPr>
        <w:t>CONCLUSION</w:t>
      </w:r>
    </w:p>
    <w:p w14:paraId="2052BE5B" w14:textId="7FA75AAA" w:rsidR="00B869C7" w:rsidRPr="00C12AE3" w:rsidRDefault="00CF604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sz w:val="24"/>
          <w:szCs w:val="24"/>
          <w:lang w:val="en-US"/>
        </w:rPr>
        <w:t xml:space="preserve">Thickening of the </w:t>
      </w:r>
      <w:r w:rsidR="00AA5972" w:rsidRPr="00C12AE3">
        <w:rPr>
          <w:rFonts w:ascii="Book Antiqua" w:eastAsia="Calibri" w:hAnsi="Book Antiqua" w:cs="Times New Roman"/>
          <w:sz w:val="24"/>
          <w:szCs w:val="24"/>
          <w:lang w:val="en-US"/>
        </w:rPr>
        <w:t xml:space="preserve">MN </w:t>
      </w:r>
      <w:r w:rsidRPr="00C12AE3">
        <w:rPr>
          <w:rFonts w:ascii="Book Antiqua" w:eastAsia="Calibri" w:hAnsi="Book Antiqua" w:cs="Times New Roman"/>
          <w:sz w:val="24"/>
          <w:szCs w:val="24"/>
          <w:lang w:val="en-US"/>
        </w:rPr>
        <w:t xml:space="preserve">CSA </w:t>
      </w:r>
      <w:r w:rsidR="00AA5972" w:rsidRPr="00C12AE3">
        <w:rPr>
          <w:rFonts w:ascii="Book Antiqua" w:eastAsia="Calibri" w:hAnsi="Book Antiqua" w:cs="Times New Roman"/>
          <w:sz w:val="24"/>
          <w:szCs w:val="24"/>
          <w:lang w:val="en-US"/>
        </w:rPr>
        <w:t xml:space="preserve">at </w:t>
      </w:r>
      <w:r w:rsidR="004869A6" w:rsidRPr="00C12AE3">
        <w:rPr>
          <w:rFonts w:ascii="Book Antiqua" w:eastAsia="Calibri" w:hAnsi="Book Antiqua" w:cs="Times New Roman"/>
          <w:sz w:val="24"/>
          <w:szCs w:val="24"/>
          <w:lang w:val="en-US"/>
        </w:rPr>
        <w:t>5cmCATL and CATL</w:t>
      </w:r>
      <w:r w:rsidRPr="00C12AE3">
        <w:rPr>
          <w:rFonts w:ascii="Book Antiqua" w:eastAsia="Calibri" w:hAnsi="Book Antiqua" w:cs="Times New Roman"/>
          <w:sz w:val="24"/>
          <w:szCs w:val="24"/>
          <w:lang w:val="en-US"/>
        </w:rPr>
        <w:t xml:space="preserve"> is </w:t>
      </w:r>
      <w:r w:rsidR="00BD4D07" w:rsidRPr="00C12AE3">
        <w:rPr>
          <w:rFonts w:ascii="Book Antiqua" w:eastAsia="Calibri" w:hAnsi="Book Antiqua" w:cs="Times New Roman"/>
          <w:sz w:val="24"/>
          <w:szCs w:val="24"/>
          <w:lang w:val="en-US"/>
        </w:rPr>
        <w:t xml:space="preserve">seen </w:t>
      </w:r>
      <w:r w:rsidRPr="00C12AE3">
        <w:rPr>
          <w:rFonts w:ascii="Book Antiqua" w:eastAsia="Calibri" w:hAnsi="Book Antiqua" w:cs="Times New Roman"/>
          <w:sz w:val="24"/>
          <w:szCs w:val="24"/>
          <w:lang w:val="en-US"/>
        </w:rPr>
        <w:t xml:space="preserve">in DM. </w:t>
      </w:r>
      <w:r w:rsidR="00B869C7" w:rsidRPr="00C12AE3">
        <w:rPr>
          <w:rFonts w:ascii="Book Antiqua" w:eastAsia="Calibri" w:hAnsi="Book Antiqua" w:cs="Times New Roman"/>
          <w:sz w:val="24"/>
          <w:szCs w:val="24"/>
          <w:lang w:val="en-US"/>
        </w:rPr>
        <w:t xml:space="preserve">Presence </w:t>
      </w:r>
      <w:r w:rsidR="00C92674" w:rsidRPr="00C12AE3">
        <w:rPr>
          <w:rFonts w:ascii="Book Antiqua" w:eastAsia="Calibri" w:hAnsi="Book Antiqua" w:cs="Times New Roman"/>
          <w:sz w:val="24"/>
          <w:szCs w:val="24"/>
          <w:lang w:val="en-US"/>
        </w:rPr>
        <w:t xml:space="preserve">of DPN is </w:t>
      </w:r>
      <w:r w:rsidR="00B869C7" w:rsidRPr="00C12AE3">
        <w:rPr>
          <w:rFonts w:ascii="Book Antiqua" w:eastAsia="Calibri" w:hAnsi="Book Antiqua" w:cs="Times New Roman"/>
          <w:sz w:val="24"/>
          <w:szCs w:val="24"/>
          <w:lang w:val="en-US"/>
        </w:rPr>
        <w:t xml:space="preserve">associated with </w:t>
      </w:r>
      <w:r w:rsidR="004869A6" w:rsidRPr="00C12AE3">
        <w:rPr>
          <w:rFonts w:ascii="Book Antiqua" w:eastAsia="Calibri" w:hAnsi="Book Antiqua" w:cs="Times New Roman"/>
          <w:sz w:val="24"/>
          <w:szCs w:val="24"/>
          <w:lang w:val="en-US"/>
        </w:rPr>
        <w:t>worse</w:t>
      </w:r>
      <w:r w:rsidRPr="00C12AE3">
        <w:rPr>
          <w:rFonts w:ascii="Book Antiqua" w:eastAsia="Calibri" w:hAnsi="Book Antiqua" w:cs="Times New Roman"/>
          <w:sz w:val="24"/>
          <w:szCs w:val="24"/>
          <w:lang w:val="en-US"/>
        </w:rPr>
        <w:t xml:space="preserve"> thickening of the</w:t>
      </w:r>
      <w:r w:rsidR="00B869C7" w:rsidRPr="00C12AE3">
        <w:rPr>
          <w:rFonts w:ascii="Book Antiqua" w:eastAsia="Calibri" w:hAnsi="Book Antiqua" w:cs="Times New Roman"/>
          <w:sz w:val="24"/>
          <w:szCs w:val="24"/>
          <w:lang w:val="en-US"/>
        </w:rPr>
        <w:t xml:space="preserve"> </w:t>
      </w:r>
      <w:r w:rsidR="00AA5972"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at the </w:t>
      </w:r>
      <w:r w:rsidR="004869A6"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but not</w:t>
      </w:r>
      <w:r w:rsidR="00BC16FA" w:rsidRPr="00C12AE3">
        <w:rPr>
          <w:rFonts w:ascii="Book Antiqua" w:eastAsia="Calibri" w:hAnsi="Book Antiqua" w:cs="Times New Roman"/>
          <w:sz w:val="24"/>
          <w:szCs w:val="24"/>
          <w:lang w:val="en-US"/>
        </w:rPr>
        <w:t xml:space="preserve"> at</w:t>
      </w:r>
      <w:r w:rsidRPr="00C12AE3">
        <w:rPr>
          <w:rFonts w:ascii="Book Antiqua" w:eastAsia="Calibri" w:hAnsi="Book Antiqua" w:cs="Times New Roman"/>
          <w:sz w:val="24"/>
          <w:szCs w:val="24"/>
          <w:lang w:val="en-US"/>
        </w:rPr>
        <w:t xml:space="preserve"> </w:t>
      </w:r>
      <w:r w:rsidR="004869A6" w:rsidRPr="00C12AE3">
        <w:rPr>
          <w:rFonts w:ascii="Book Antiqua" w:eastAsia="Calibri" w:hAnsi="Book Antiqua" w:cs="Times New Roman"/>
          <w:sz w:val="24"/>
          <w:szCs w:val="24"/>
          <w:lang w:val="en-US"/>
        </w:rPr>
        <w:t>5cmCATL</w:t>
      </w:r>
      <w:r w:rsidR="00C92674" w:rsidRPr="00C12AE3">
        <w:rPr>
          <w:rFonts w:ascii="Book Antiqua" w:eastAsia="Calibri" w:hAnsi="Book Antiqua" w:cs="Times New Roman"/>
          <w:sz w:val="24"/>
          <w:szCs w:val="24"/>
          <w:lang w:val="en-US"/>
        </w:rPr>
        <w:t xml:space="preserve">. </w:t>
      </w:r>
      <w:r w:rsidR="00C92674" w:rsidRPr="00C12AE3">
        <w:rPr>
          <w:rFonts w:ascii="Book Antiqua" w:eastAsia="Calibri" w:hAnsi="Book Antiqua" w:cs="Times New Roman"/>
          <w:noProof/>
          <w:sz w:val="24"/>
          <w:szCs w:val="24"/>
          <w:lang w:val="en-US"/>
        </w:rPr>
        <w:t>Severity</w:t>
      </w:r>
      <w:r w:rsidR="00C92674" w:rsidRPr="00C12AE3">
        <w:rPr>
          <w:rFonts w:ascii="Book Antiqua" w:eastAsia="Calibri" w:hAnsi="Book Antiqua" w:cs="Times New Roman"/>
          <w:sz w:val="24"/>
          <w:szCs w:val="24"/>
          <w:lang w:val="en-US"/>
        </w:rPr>
        <w:t xml:space="preserve"> of DPN, duration of DM</w:t>
      </w:r>
      <w:r w:rsidR="00B869C7" w:rsidRPr="00C12AE3">
        <w:rPr>
          <w:rFonts w:ascii="Book Antiqua" w:eastAsia="Calibri" w:hAnsi="Book Antiqua" w:cs="Times New Roman"/>
          <w:sz w:val="24"/>
          <w:szCs w:val="24"/>
          <w:lang w:val="en-US"/>
        </w:rPr>
        <w:t xml:space="preserve">, and glycemic control had no </w:t>
      </w:r>
      <w:r w:rsidR="00616AA1" w:rsidRPr="00C12AE3">
        <w:rPr>
          <w:rFonts w:ascii="Book Antiqua" w:eastAsia="Calibri" w:hAnsi="Book Antiqua" w:cs="Times New Roman"/>
          <w:sz w:val="24"/>
          <w:szCs w:val="24"/>
          <w:lang w:val="en-US"/>
        </w:rPr>
        <w:t xml:space="preserve">additional </w:t>
      </w:r>
      <w:r w:rsidR="00B869C7" w:rsidRPr="00C12AE3">
        <w:rPr>
          <w:rFonts w:ascii="Book Antiqua" w:eastAsia="Calibri" w:hAnsi="Book Antiqua" w:cs="Times New Roman"/>
          <w:sz w:val="24"/>
          <w:szCs w:val="24"/>
          <w:lang w:val="en-US"/>
        </w:rPr>
        <w:t xml:space="preserve">effect on the </w:t>
      </w:r>
      <w:r w:rsidR="00AA5972" w:rsidRPr="00C12AE3">
        <w:rPr>
          <w:rFonts w:ascii="Book Antiqua" w:eastAsia="Calibri" w:hAnsi="Book Antiqua" w:cs="Times New Roman"/>
          <w:sz w:val="24"/>
          <w:szCs w:val="24"/>
          <w:lang w:val="en-US"/>
        </w:rPr>
        <w:t>MN CSA</w:t>
      </w:r>
      <w:r w:rsidR="00B869C7" w:rsidRPr="00C12AE3">
        <w:rPr>
          <w:rFonts w:ascii="Book Antiqua" w:eastAsia="Calibri" w:hAnsi="Book Antiqua" w:cs="Times New Roman"/>
          <w:sz w:val="24"/>
          <w:szCs w:val="24"/>
          <w:lang w:val="en-US"/>
        </w:rPr>
        <w:t>.</w:t>
      </w:r>
    </w:p>
    <w:bookmarkEnd w:id="33"/>
    <w:bookmarkEnd w:id="34"/>
    <w:bookmarkEnd w:id="35"/>
    <w:p w14:paraId="215D653A"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17013671" w14:textId="11BE1B5C" w:rsidR="00B869C7" w:rsidRPr="00C12AE3" w:rsidRDefault="00BC16FA"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510EC6">
        <w:rPr>
          <w:rFonts w:ascii="Book Antiqua" w:eastAsia="Calibri" w:hAnsi="Book Antiqua" w:cs="Times New Roman"/>
          <w:b/>
          <w:noProof/>
          <w:sz w:val="24"/>
          <w:szCs w:val="24"/>
          <w:lang w:val="en-US"/>
        </w:rPr>
        <w:t>Key</w:t>
      </w:r>
      <w:r w:rsidR="00510EC6" w:rsidRPr="00510EC6">
        <w:rPr>
          <w:rFonts w:ascii="Book Antiqua" w:hAnsi="Book Antiqua" w:cs="Times New Roman" w:hint="eastAsia"/>
          <w:b/>
          <w:noProof/>
          <w:sz w:val="24"/>
          <w:szCs w:val="24"/>
          <w:lang w:val="en-US" w:eastAsia="zh-CN"/>
        </w:rPr>
        <w:t xml:space="preserve"> </w:t>
      </w:r>
      <w:r w:rsidR="00B869C7" w:rsidRPr="00510EC6">
        <w:rPr>
          <w:rFonts w:ascii="Book Antiqua" w:eastAsia="Calibri" w:hAnsi="Book Antiqua" w:cs="Times New Roman"/>
          <w:b/>
          <w:noProof/>
          <w:sz w:val="24"/>
          <w:szCs w:val="24"/>
          <w:lang w:val="en-US"/>
        </w:rPr>
        <w:t>words</w:t>
      </w:r>
      <w:r w:rsidR="00B869C7" w:rsidRPr="00510EC6">
        <w:rPr>
          <w:rFonts w:ascii="Book Antiqua" w:eastAsia="Calibri" w:hAnsi="Book Antiqua" w:cs="Times New Roman"/>
          <w:b/>
          <w:sz w:val="24"/>
          <w:szCs w:val="24"/>
          <w:lang w:val="en-US"/>
        </w:rPr>
        <w:t>:</w:t>
      </w:r>
      <w:r w:rsidR="00B869C7" w:rsidRPr="00C12AE3">
        <w:rPr>
          <w:rFonts w:ascii="Book Antiqua" w:eastAsia="Calibri" w:hAnsi="Book Antiqua" w:cs="Times New Roman"/>
          <w:b/>
          <w:sz w:val="24"/>
          <w:szCs w:val="24"/>
          <w:lang w:val="en-US"/>
        </w:rPr>
        <w:t xml:space="preserve"> </w:t>
      </w:r>
      <w:bookmarkStart w:id="38" w:name="OLE_LINK22"/>
      <w:bookmarkStart w:id="39" w:name="OLE_LINK23"/>
      <w:r w:rsidR="00B869C7" w:rsidRPr="00C12AE3">
        <w:rPr>
          <w:rFonts w:ascii="Book Antiqua" w:eastAsia="Calibri" w:hAnsi="Book Antiqua" w:cs="Times New Roman"/>
          <w:sz w:val="24"/>
          <w:szCs w:val="24"/>
          <w:lang w:val="en-US"/>
        </w:rPr>
        <w:t>Median ner</w:t>
      </w:r>
      <w:r w:rsidR="00233CF5" w:rsidRPr="00C12AE3">
        <w:rPr>
          <w:rFonts w:ascii="Book Antiqua" w:eastAsia="Calibri" w:hAnsi="Book Antiqua" w:cs="Times New Roman"/>
          <w:sz w:val="24"/>
          <w:szCs w:val="24"/>
          <w:lang w:val="en-US"/>
        </w:rPr>
        <w:t>ve;</w:t>
      </w:r>
      <w:r w:rsidR="005765E8"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Cross-sectional</w:t>
      </w:r>
      <w:r w:rsidRPr="00C12AE3">
        <w:rPr>
          <w:rFonts w:ascii="Book Antiqua" w:eastAsia="Calibri" w:hAnsi="Book Antiqua" w:cs="Times New Roman"/>
          <w:sz w:val="24"/>
          <w:szCs w:val="24"/>
          <w:lang w:val="en-US"/>
        </w:rPr>
        <w:t xml:space="preserve"> </w:t>
      </w:r>
      <w:r w:rsidR="005765E8" w:rsidRPr="00C12AE3">
        <w:rPr>
          <w:rFonts w:ascii="Book Antiqua" w:eastAsia="Calibri" w:hAnsi="Book Antiqua" w:cs="Times New Roman"/>
          <w:sz w:val="24"/>
          <w:szCs w:val="24"/>
          <w:lang w:val="en-US"/>
        </w:rPr>
        <w:t>area</w:t>
      </w:r>
      <w:r w:rsidR="00233CF5" w:rsidRPr="00C12AE3">
        <w:rPr>
          <w:rFonts w:ascii="Book Antiqua" w:eastAsia="Calibri" w:hAnsi="Book Antiqua" w:cs="Times New Roman"/>
          <w:sz w:val="24"/>
          <w:szCs w:val="24"/>
          <w:lang w:val="en-US"/>
        </w:rPr>
        <w:t>;</w:t>
      </w:r>
      <w:r w:rsidR="002235BA" w:rsidRPr="00C12AE3">
        <w:rPr>
          <w:rFonts w:ascii="Book Antiqua" w:eastAsia="Calibri" w:hAnsi="Book Antiqua" w:cs="Times New Roman"/>
          <w:sz w:val="24"/>
          <w:szCs w:val="24"/>
          <w:lang w:val="en-US"/>
        </w:rPr>
        <w:t xml:space="preserve"> </w:t>
      </w:r>
      <w:r w:rsidR="00233CF5" w:rsidRPr="00C12AE3">
        <w:rPr>
          <w:rFonts w:ascii="Book Antiqua" w:eastAsia="Calibri" w:hAnsi="Book Antiqua" w:cs="Times New Roman"/>
          <w:sz w:val="24"/>
          <w:szCs w:val="24"/>
          <w:lang w:val="en-US"/>
        </w:rPr>
        <w:t>Sonography;</w:t>
      </w:r>
      <w:r w:rsidR="00990AC4" w:rsidRPr="00C12AE3">
        <w:rPr>
          <w:rFonts w:ascii="Book Antiqua" w:eastAsia="Calibri" w:hAnsi="Book Antiqua" w:cs="Times New Roman"/>
          <w:sz w:val="24"/>
          <w:szCs w:val="24"/>
          <w:lang w:val="en-US"/>
        </w:rPr>
        <w:t xml:space="preserve"> </w:t>
      </w:r>
      <w:r w:rsidR="00233CF5" w:rsidRPr="00C12AE3">
        <w:rPr>
          <w:rFonts w:ascii="Book Antiqua" w:eastAsia="Calibri" w:hAnsi="Book Antiqua" w:cs="Times New Roman"/>
          <w:sz w:val="24"/>
          <w:szCs w:val="24"/>
          <w:lang w:val="en-US"/>
        </w:rPr>
        <w:t>Diabetics;</w:t>
      </w:r>
      <w:r w:rsidR="00990AC4" w:rsidRPr="00C12AE3">
        <w:rPr>
          <w:rFonts w:ascii="Book Antiqua" w:eastAsia="Calibri" w:hAnsi="Book Antiqua" w:cs="Times New Roman"/>
          <w:sz w:val="24"/>
          <w:szCs w:val="24"/>
          <w:lang w:val="en-US"/>
        </w:rPr>
        <w:t xml:space="preserve"> Peripheral neuropathy</w:t>
      </w:r>
    </w:p>
    <w:bookmarkEnd w:id="38"/>
    <w:bookmarkEnd w:id="39"/>
    <w:p w14:paraId="36890C45" w14:textId="77777777" w:rsidR="002A2ACA" w:rsidRDefault="002A2ACA"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5435E4CF" w14:textId="1AA40137" w:rsidR="00510EC6" w:rsidRPr="00510EC6" w:rsidRDefault="00510EC6" w:rsidP="00510EC6">
      <w:pPr>
        <w:widowControl w:val="0"/>
        <w:adjustRightInd w:val="0"/>
        <w:snapToGrid w:val="0"/>
        <w:spacing w:after="0" w:line="360" w:lineRule="auto"/>
        <w:jc w:val="both"/>
        <w:rPr>
          <w:rFonts w:ascii="Book Antiqua" w:eastAsia="SimSun" w:hAnsi="Book Antiqua" w:cs="Tahoma"/>
          <w:kern w:val="2"/>
          <w:sz w:val="24"/>
          <w:szCs w:val="24"/>
          <w:lang w:val="en-US" w:eastAsia="zh-CN"/>
        </w:rPr>
      </w:pPr>
      <w:bookmarkStart w:id="40" w:name="OLE_LINK148"/>
      <w:bookmarkStart w:id="41" w:name="OLE_LINK149"/>
      <w:bookmarkStart w:id="42" w:name="OLE_LINK200"/>
      <w:bookmarkStart w:id="43" w:name="OLE_LINK288"/>
      <w:bookmarkStart w:id="44" w:name="OLE_LINK1864"/>
      <w:bookmarkStart w:id="45" w:name="OLE_LINK382"/>
      <w:bookmarkStart w:id="46" w:name="OLE_LINK306"/>
      <w:bookmarkStart w:id="47" w:name="OLE_LINK569"/>
      <w:bookmarkStart w:id="48" w:name="OLE_LINK682"/>
      <w:r w:rsidRPr="00510EC6">
        <w:rPr>
          <w:rFonts w:ascii="Book Antiqua" w:eastAsia="SimSun" w:hAnsi="Book Antiqua" w:cs="Tahoma"/>
          <w:b/>
          <w:kern w:val="2"/>
          <w:sz w:val="24"/>
          <w:szCs w:val="24"/>
          <w:lang w:val="en-US" w:eastAsia="ja-JP"/>
        </w:rPr>
        <w:t xml:space="preserve">© The Author(s) </w:t>
      </w:r>
      <w:r w:rsidR="00F170C7">
        <w:rPr>
          <w:rFonts w:ascii="Book Antiqua" w:eastAsia="SimSun" w:hAnsi="Book Antiqua" w:cs="Tahoma" w:hint="eastAsia"/>
          <w:b/>
          <w:kern w:val="2"/>
          <w:sz w:val="24"/>
          <w:szCs w:val="24"/>
          <w:lang w:val="en-US" w:eastAsia="zh-CN"/>
        </w:rPr>
        <w:t>2019</w:t>
      </w:r>
      <w:r w:rsidRPr="00510EC6">
        <w:rPr>
          <w:rFonts w:ascii="Book Antiqua" w:eastAsia="SimSun" w:hAnsi="Book Antiqua" w:cs="Tahoma"/>
          <w:b/>
          <w:kern w:val="2"/>
          <w:sz w:val="24"/>
          <w:szCs w:val="24"/>
          <w:lang w:val="en-US" w:eastAsia="ja-JP"/>
        </w:rPr>
        <w:t>.</w:t>
      </w:r>
      <w:r w:rsidRPr="00510EC6">
        <w:rPr>
          <w:rFonts w:ascii="Book Antiqua" w:eastAsia="SimSun" w:hAnsi="Book Antiqua" w:cs="Tahoma"/>
          <w:kern w:val="2"/>
          <w:sz w:val="24"/>
          <w:szCs w:val="24"/>
          <w:lang w:val="en-US" w:eastAsia="ja-JP"/>
        </w:rPr>
        <w:t xml:space="preserve"> Published by </w:t>
      </w:r>
      <w:proofErr w:type="spellStart"/>
      <w:r w:rsidRPr="00510EC6">
        <w:rPr>
          <w:rFonts w:ascii="Book Antiqua" w:eastAsia="SimSun" w:hAnsi="Book Antiqua" w:cs="Tahoma"/>
          <w:kern w:val="2"/>
          <w:sz w:val="24"/>
          <w:szCs w:val="24"/>
          <w:lang w:val="en-US" w:eastAsia="ja-JP"/>
        </w:rPr>
        <w:t>Baishideng</w:t>
      </w:r>
      <w:proofErr w:type="spellEnd"/>
      <w:r w:rsidRPr="00510EC6">
        <w:rPr>
          <w:rFonts w:ascii="Book Antiqua" w:eastAsia="SimSun" w:hAnsi="Book Antiqua" w:cs="Tahoma"/>
          <w:kern w:val="2"/>
          <w:sz w:val="24"/>
          <w:szCs w:val="24"/>
          <w:lang w:val="en-US" w:eastAsia="ja-JP"/>
        </w:rPr>
        <w:t xml:space="preserve"> Publishing Group Inc. All rights reserved.</w:t>
      </w:r>
      <w:bookmarkEnd w:id="40"/>
      <w:bookmarkEnd w:id="41"/>
      <w:bookmarkEnd w:id="42"/>
      <w:bookmarkEnd w:id="43"/>
      <w:bookmarkEnd w:id="44"/>
      <w:bookmarkEnd w:id="45"/>
      <w:bookmarkEnd w:id="46"/>
      <w:bookmarkEnd w:id="47"/>
      <w:bookmarkEnd w:id="48"/>
    </w:p>
    <w:p w14:paraId="1F1091AB" w14:textId="77777777" w:rsidR="00510EC6" w:rsidRPr="00510EC6" w:rsidRDefault="00510EC6"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3D84066E" w14:textId="3685E03F" w:rsidR="00FA130A" w:rsidRPr="00C12AE3" w:rsidRDefault="002A2ACA"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b/>
          <w:sz w:val="24"/>
          <w:szCs w:val="24"/>
          <w:lang w:val="en-US"/>
        </w:rPr>
        <w:t>Core tip:</w:t>
      </w:r>
      <w:r w:rsidR="00FA130A" w:rsidRPr="00C12AE3">
        <w:rPr>
          <w:rFonts w:ascii="Book Antiqua" w:eastAsia="Calibri" w:hAnsi="Book Antiqua" w:cs="Times New Roman"/>
          <w:b/>
          <w:sz w:val="24"/>
          <w:szCs w:val="24"/>
          <w:lang w:val="en-US"/>
        </w:rPr>
        <w:t xml:space="preserve"> </w:t>
      </w:r>
      <w:r w:rsidR="007C3DC2" w:rsidRPr="00C12AE3">
        <w:rPr>
          <w:rFonts w:ascii="Book Antiqua" w:eastAsia="Calibri" w:hAnsi="Book Antiqua" w:cs="Times New Roman"/>
          <w:sz w:val="24"/>
          <w:szCs w:val="24"/>
          <w:lang w:val="en-US"/>
        </w:rPr>
        <w:t>We report median nerve</w:t>
      </w:r>
      <w:r w:rsidR="00BC16FA" w:rsidRPr="00C12AE3">
        <w:rPr>
          <w:rFonts w:ascii="Book Antiqua" w:eastAsia="Calibri" w:hAnsi="Book Antiqua" w:cs="Times New Roman"/>
          <w:sz w:val="24"/>
          <w:szCs w:val="24"/>
          <w:lang w:val="en-US"/>
        </w:rPr>
        <w:t xml:space="preserve"> </w:t>
      </w:r>
      <w:r w:rsidR="00BC16FA" w:rsidRPr="00C12AE3">
        <w:rPr>
          <w:rFonts w:ascii="Book Antiqua" w:eastAsia="Calibri" w:hAnsi="Book Antiqua" w:cs="Times New Roman"/>
          <w:noProof/>
          <w:sz w:val="24"/>
          <w:szCs w:val="24"/>
          <w:lang w:val="en-US"/>
        </w:rPr>
        <w:t>cross-sectional</w:t>
      </w:r>
      <w:r w:rsidR="002942BF" w:rsidRPr="00C12AE3">
        <w:rPr>
          <w:rFonts w:ascii="Book Antiqua" w:eastAsia="Calibri" w:hAnsi="Book Antiqua" w:cs="Times New Roman"/>
          <w:sz w:val="24"/>
          <w:szCs w:val="24"/>
          <w:lang w:val="en-US"/>
        </w:rPr>
        <w:t xml:space="preserve"> area findings in diabetics of Nigerian origin. This study demonstrates that</w:t>
      </w:r>
      <w:r w:rsidR="00BC16FA" w:rsidRPr="00C12AE3">
        <w:rPr>
          <w:rFonts w:ascii="Book Antiqua" w:eastAsia="Calibri" w:hAnsi="Book Antiqua" w:cs="Times New Roman"/>
          <w:sz w:val="24"/>
          <w:szCs w:val="24"/>
          <w:lang w:val="en-US"/>
        </w:rPr>
        <w:t xml:space="preserve"> the</w:t>
      </w:r>
      <w:r w:rsidR="002942BF" w:rsidRPr="00C12AE3">
        <w:rPr>
          <w:rFonts w:ascii="Book Antiqua" w:eastAsia="Calibri" w:hAnsi="Book Antiqua" w:cs="Times New Roman"/>
          <w:sz w:val="24"/>
          <w:szCs w:val="24"/>
          <w:lang w:val="en-US"/>
        </w:rPr>
        <w:t xml:space="preserve"> </w:t>
      </w:r>
      <w:r w:rsidR="002942BF" w:rsidRPr="00C12AE3">
        <w:rPr>
          <w:rFonts w:ascii="Book Antiqua" w:eastAsia="Calibri" w:hAnsi="Book Antiqua" w:cs="Times New Roman"/>
          <w:noProof/>
          <w:sz w:val="24"/>
          <w:szCs w:val="24"/>
          <w:lang w:val="en-US"/>
        </w:rPr>
        <w:t>m</w:t>
      </w:r>
      <w:r w:rsidR="00FA130A" w:rsidRPr="00C12AE3">
        <w:rPr>
          <w:rFonts w:ascii="Book Antiqua" w:eastAsia="Calibri" w:hAnsi="Book Antiqua" w:cs="Times New Roman"/>
          <w:noProof/>
          <w:sz w:val="24"/>
          <w:szCs w:val="24"/>
          <w:lang w:val="en-US"/>
        </w:rPr>
        <w:t>edian</w:t>
      </w:r>
      <w:r w:rsidR="00FA130A" w:rsidRPr="00C12AE3">
        <w:rPr>
          <w:rFonts w:ascii="Book Antiqua" w:eastAsia="Calibri" w:hAnsi="Book Antiqua" w:cs="Times New Roman"/>
          <w:sz w:val="24"/>
          <w:szCs w:val="24"/>
          <w:lang w:val="en-US"/>
        </w:rPr>
        <w:t xml:space="preserve"> nerve is thicker at the carpal tunnel and 5</w:t>
      </w:r>
      <w:r w:rsidR="00BC16FA"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 xml:space="preserve">cm proximal to </w:t>
      </w:r>
      <w:r w:rsidR="002942BF" w:rsidRPr="00C12AE3">
        <w:rPr>
          <w:rFonts w:ascii="Book Antiqua" w:eastAsia="Calibri" w:hAnsi="Book Antiqua" w:cs="Times New Roman"/>
          <w:sz w:val="24"/>
          <w:szCs w:val="24"/>
          <w:lang w:val="en-US"/>
        </w:rPr>
        <w:t xml:space="preserve">the carpal tunnel in diabetic subjects </w:t>
      </w:r>
      <w:r w:rsidR="00FA130A" w:rsidRPr="00C12AE3">
        <w:rPr>
          <w:rFonts w:ascii="Book Antiqua" w:eastAsia="Calibri" w:hAnsi="Book Antiqua" w:cs="Times New Roman"/>
          <w:sz w:val="24"/>
          <w:szCs w:val="24"/>
          <w:lang w:val="en-US"/>
        </w:rPr>
        <w:t>than age</w:t>
      </w:r>
      <w:r w:rsidR="00BC16FA" w:rsidRPr="00C12AE3">
        <w:rPr>
          <w:rFonts w:ascii="Book Antiqua" w:eastAsia="Calibri" w:hAnsi="Book Antiqua" w:cs="Times New Roman"/>
          <w:sz w:val="24"/>
          <w:szCs w:val="24"/>
          <w:lang w:val="en-US"/>
        </w:rPr>
        <w:t>-</w:t>
      </w:r>
      <w:r w:rsidR="00FA130A" w:rsidRPr="00C12AE3">
        <w:rPr>
          <w:rFonts w:ascii="Book Antiqua" w:eastAsia="Calibri" w:hAnsi="Book Antiqua" w:cs="Times New Roman"/>
          <w:sz w:val="24"/>
          <w:szCs w:val="24"/>
          <w:lang w:val="en-US"/>
        </w:rPr>
        <w:t xml:space="preserve"> and </w:t>
      </w:r>
      <w:r w:rsidR="00BC16FA" w:rsidRPr="00C12AE3">
        <w:rPr>
          <w:rFonts w:ascii="Book Antiqua" w:eastAsia="Calibri" w:hAnsi="Book Antiqua" w:cs="Times New Roman"/>
          <w:noProof/>
          <w:sz w:val="24"/>
          <w:szCs w:val="24"/>
          <w:lang w:val="en-US"/>
        </w:rPr>
        <w:t>sex-matched</w:t>
      </w:r>
      <w:r w:rsidR="00BC16FA"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healthy controls.</w:t>
      </w:r>
      <w:r w:rsidR="002942BF"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Further thickening in the median nerve size is seen in the presence of diabetic peripheral neuropathy at the carpal tunnel but not at a point 5</w:t>
      </w:r>
      <w:r w:rsidR="00744EF2"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cm proximal to it.</w:t>
      </w:r>
      <w:r w:rsidR="002942BF"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 xml:space="preserve">Median nerve size has no significant relationship with age, gender, </w:t>
      </w:r>
      <w:r w:rsidR="00FA130A" w:rsidRPr="00C12AE3">
        <w:rPr>
          <w:rFonts w:ascii="Book Antiqua" w:eastAsia="Calibri" w:hAnsi="Book Antiqua" w:cs="Times New Roman"/>
          <w:noProof/>
          <w:sz w:val="24"/>
          <w:szCs w:val="24"/>
          <w:lang w:val="en-US"/>
        </w:rPr>
        <w:t>severity</w:t>
      </w:r>
      <w:r w:rsidR="00FA130A" w:rsidRPr="00C12AE3">
        <w:rPr>
          <w:rFonts w:ascii="Book Antiqua" w:eastAsia="Calibri" w:hAnsi="Book Antiqua" w:cs="Times New Roman"/>
          <w:sz w:val="24"/>
          <w:szCs w:val="24"/>
          <w:lang w:val="en-US"/>
        </w:rPr>
        <w:t xml:space="preserve"> of </w:t>
      </w:r>
      <w:r w:rsidR="00510EC6" w:rsidRPr="00C12AE3">
        <w:rPr>
          <w:rFonts w:ascii="Book Antiqua" w:eastAsia="Calibri" w:hAnsi="Book Antiqua" w:cs="Times New Roman"/>
          <w:sz w:val="24"/>
          <w:szCs w:val="24"/>
          <w:lang w:val="en-US"/>
        </w:rPr>
        <w:t>diabetic peripheral neuropathy</w:t>
      </w:r>
      <w:r w:rsidR="00FA130A" w:rsidRPr="00C12AE3">
        <w:rPr>
          <w:rFonts w:ascii="Book Antiqua" w:eastAsia="Calibri" w:hAnsi="Book Antiqua" w:cs="Times New Roman"/>
          <w:sz w:val="24"/>
          <w:szCs w:val="24"/>
          <w:lang w:val="en-US"/>
        </w:rPr>
        <w:t xml:space="preserve">, duration of </w:t>
      </w:r>
      <w:r w:rsidR="00510EC6" w:rsidRPr="00C12AE3">
        <w:rPr>
          <w:rFonts w:ascii="Book Antiqua" w:hAnsi="Book Antiqua" w:cs="Times New Roman"/>
          <w:sz w:val="24"/>
          <w:szCs w:val="24"/>
          <w:lang w:val="en-US"/>
        </w:rPr>
        <w:t>diabetes mellitus</w:t>
      </w:r>
      <w:r w:rsidR="00510EC6" w:rsidRPr="00C12AE3">
        <w:rPr>
          <w:rFonts w:ascii="Book Antiqua" w:eastAsia="Calibri" w:hAnsi="Book Antiqua" w:cs="Times New Roman"/>
          <w:sz w:val="24"/>
          <w:szCs w:val="24"/>
          <w:lang w:val="en-US"/>
        </w:rPr>
        <w:t xml:space="preserve"> </w:t>
      </w:r>
      <w:r w:rsidR="00FA130A" w:rsidRPr="00C12AE3">
        <w:rPr>
          <w:rFonts w:ascii="Book Antiqua" w:eastAsia="Calibri" w:hAnsi="Book Antiqua" w:cs="Times New Roman"/>
          <w:sz w:val="24"/>
          <w:szCs w:val="24"/>
          <w:lang w:val="en-US"/>
        </w:rPr>
        <w:t xml:space="preserve">or glycemic control in diabetic subjects. </w:t>
      </w:r>
    </w:p>
    <w:p w14:paraId="542FAA8E" w14:textId="77777777" w:rsidR="00E001C0" w:rsidRPr="00C12AE3" w:rsidRDefault="00E001C0"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63E3EBE5" w14:textId="25AF2AC8" w:rsidR="00E001C0" w:rsidRPr="00C12AE3" w:rsidRDefault="00114648"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Attah FA, </w:t>
      </w:r>
      <w:proofErr w:type="spellStart"/>
      <w:r w:rsidR="00E001C0" w:rsidRPr="00C12AE3">
        <w:rPr>
          <w:rFonts w:ascii="Book Antiqua" w:eastAsia="Calibri" w:hAnsi="Book Antiqua" w:cs="Times New Roman"/>
          <w:sz w:val="24"/>
          <w:szCs w:val="24"/>
          <w:lang w:val="en-US"/>
        </w:rPr>
        <w:t>Asaleye</w:t>
      </w:r>
      <w:proofErr w:type="spellEnd"/>
      <w:r w:rsidRPr="00C12AE3">
        <w:rPr>
          <w:rFonts w:ascii="Book Antiqua" w:eastAsia="Calibri" w:hAnsi="Book Antiqua" w:cs="Times New Roman"/>
          <w:sz w:val="24"/>
          <w:szCs w:val="24"/>
          <w:lang w:val="en-US"/>
        </w:rPr>
        <w:t xml:space="preserve"> CM</w:t>
      </w:r>
      <w:r w:rsidR="00E001C0" w:rsidRPr="00C12AE3">
        <w:rPr>
          <w:rFonts w:ascii="Book Antiqua" w:eastAsia="Calibri" w:hAnsi="Book Antiqua" w:cs="Times New Roman"/>
          <w:sz w:val="24"/>
          <w:szCs w:val="24"/>
          <w:lang w:val="en-US"/>
        </w:rPr>
        <w:t xml:space="preserve">, </w:t>
      </w:r>
      <w:proofErr w:type="spellStart"/>
      <w:r w:rsidR="00E001C0" w:rsidRPr="00C12AE3">
        <w:rPr>
          <w:rFonts w:ascii="Book Antiqua" w:eastAsia="Calibri" w:hAnsi="Book Antiqua" w:cs="Times New Roman"/>
          <w:sz w:val="24"/>
          <w:szCs w:val="24"/>
        </w:rPr>
        <w:t>Omisore</w:t>
      </w:r>
      <w:proofErr w:type="spellEnd"/>
      <w:r w:rsidRPr="00C12AE3">
        <w:rPr>
          <w:rFonts w:ascii="Book Antiqua" w:eastAsia="Calibri" w:hAnsi="Book Antiqua" w:cs="Times New Roman"/>
          <w:sz w:val="24"/>
          <w:szCs w:val="24"/>
        </w:rPr>
        <w:t xml:space="preserve"> AD</w:t>
      </w:r>
      <w:r w:rsidR="00E001C0" w:rsidRPr="00C12AE3">
        <w:rPr>
          <w:rFonts w:ascii="Book Antiqua" w:eastAsia="Calibri" w:hAnsi="Book Antiqua" w:cs="Times New Roman"/>
          <w:sz w:val="24"/>
          <w:szCs w:val="24"/>
        </w:rPr>
        <w:t xml:space="preserve">, </w:t>
      </w:r>
      <w:r w:rsidR="00E001C0" w:rsidRPr="00C12AE3">
        <w:rPr>
          <w:rFonts w:ascii="Book Antiqua" w:eastAsia="Calibri" w:hAnsi="Book Antiqua" w:cs="Times New Roman"/>
          <w:sz w:val="24"/>
          <w:szCs w:val="24"/>
          <w:lang w:val="en-US"/>
        </w:rPr>
        <w:t>Kolawole</w:t>
      </w:r>
      <w:r w:rsidRPr="00C12AE3">
        <w:rPr>
          <w:rFonts w:ascii="Book Antiqua" w:eastAsia="Calibri" w:hAnsi="Book Antiqua" w:cs="Times New Roman"/>
          <w:sz w:val="24"/>
          <w:szCs w:val="24"/>
          <w:lang w:val="en-US"/>
        </w:rPr>
        <w:t xml:space="preserve"> BA</w:t>
      </w:r>
      <w:r w:rsidR="00E001C0" w:rsidRPr="00C12AE3">
        <w:rPr>
          <w:rFonts w:ascii="Book Antiqua" w:eastAsia="Calibri" w:hAnsi="Book Antiqua" w:cs="Times New Roman"/>
          <w:sz w:val="24"/>
          <w:szCs w:val="24"/>
          <w:lang w:val="en-US"/>
        </w:rPr>
        <w:t xml:space="preserve">, </w:t>
      </w:r>
      <w:proofErr w:type="spellStart"/>
      <w:r w:rsidR="00E001C0" w:rsidRPr="00C12AE3">
        <w:rPr>
          <w:rFonts w:ascii="Book Antiqua" w:eastAsia="Calibri" w:hAnsi="Book Antiqua" w:cs="Times New Roman"/>
          <w:sz w:val="24"/>
          <w:szCs w:val="24"/>
          <w:lang w:val="en-US"/>
        </w:rPr>
        <w:t>Aderibigbe</w:t>
      </w:r>
      <w:proofErr w:type="spellEnd"/>
      <w:r w:rsidRPr="00C12AE3">
        <w:rPr>
          <w:rFonts w:ascii="Book Antiqua" w:eastAsia="Calibri" w:hAnsi="Book Antiqua" w:cs="Times New Roman"/>
          <w:sz w:val="24"/>
          <w:szCs w:val="24"/>
          <w:lang w:val="en-US"/>
        </w:rPr>
        <w:t xml:space="preserve"> AS</w:t>
      </w:r>
      <w:r w:rsidR="00E001C0" w:rsidRPr="00C12AE3">
        <w:rPr>
          <w:rFonts w:ascii="Book Antiqua" w:eastAsia="Calibri" w:hAnsi="Book Antiqua" w:cs="Times New Roman"/>
          <w:sz w:val="24"/>
          <w:szCs w:val="24"/>
          <w:lang w:val="en-US"/>
        </w:rPr>
        <w:t xml:space="preserve">, </w:t>
      </w:r>
      <w:proofErr w:type="spellStart"/>
      <w:r w:rsidR="00E001C0" w:rsidRPr="00C12AE3">
        <w:rPr>
          <w:rFonts w:ascii="Book Antiqua" w:eastAsia="Calibri" w:hAnsi="Book Antiqua" w:cs="Times New Roman"/>
          <w:sz w:val="24"/>
          <w:szCs w:val="24"/>
          <w:lang w:val="en-US"/>
        </w:rPr>
        <w:t>Alo</w:t>
      </w:r>
      <w:proofErr w:type="spellEnd"/>
      <w:r w:rsidRPr="00C12AE3">
        <w:rPr>
          <w:rFonts w:ascii="Book Antiqua" w:eastAsia="Calibri" w:hAnsi="Book Antiqua" w:cs="Times New Roman"/>
          <w:sz w:val="24"/>
          <w:szCs w:val="24"/>
          <w:lang w:val="en-US"/>
        </w:rPr>
        <w:t xml:space="preserve"> M</w:t>
      </w:r>
      <w:r w:rsidR="00E001C0" w:rsidRPr="00C12AE3">
        <w:rPr>
          <w:rFonts w:ascii="Book Antiqua" w:eastAsia="Calibri" w:hAnsi="Book Antiqua" w:cs="Times New Roman"/>
          <w:sz w:val="24"/>
          <w:szCs w:val="24"/>
          <w:lang w:val="en-US"/>
        </w:rPr>
        <w:t xml:space="preserve">. Relationship between </w:t>
      </w:r>
      <w:proofErr w:type="spellStart"/>
      <w:r w:rsidR="00E001C0" w:rsidRPr="00C12AE3">
        <w:rPr>
          <w:rFonts w:ascii="Book Antiqua" w:eastAsia="Calibri" w:hAnsi="Book Antiqua" w:cs="Times New Roman"/>
          <w:sz w:val="24"/>
          <w:szCs w:val="24"/>
          <w:lang w:val="en-US"/>
        </w:rPr>
        <w:t>sonogr</w:t>
      </w:r>
      <w:r w:rsidR="007C3DC2" w:rsidRPr="00C12AE3">
        <w:rPr>
          <w:rFonts w:ascii="Book Antiqua" w:eastAsia="Calibri" w:hAnsi="Book Antiqua" w:cs="Times New Roman"/>
          <w:sz w:val="24"/>
          <w:szCs w:val="24"/>
          <w:lang w:val="en-US"/>
        </w:rPr>
        <w:t>aphically</w:t>
      </w:r>
      <w:proofErr w:type="spellEnd"/>
      <w:r w:rsidR="007C3DC2" w:rsidRPr="00C12AE3">
        <w:rPr>
          <w:rFonts w:ascii="Book Antiqua" w:eastAsia="Calibri" w:hAnsi="Book Antiqua" w:cs="Times New Roman"/>
          <w:sz w:val="24"/>
          <w:szCs w:val="24"/>
          <w:lang w:val="en-US"/>
        </w:rPr>
        <w:t xml:space="preserve"> measured </w:t>
      </w:r>
      <w:r w:rsidR="00510EC6" w:rsidRPr="00C12AE3">
        <w:rPr>
          <w:rFonts w:ascii="Book Antiqua" w:eastAsia="Calibri" w:hAnsi="Book Antiqua" w:cs="Times New Roman"/>
          <w:sz w:val="24"/>
          <w:szCs w:val="24"/>
          <w:lang w:val="en-US"/>
        </w:rPr>
        <w:t>m</w:t>
      </w:r>
      <w:r w:rsidR="007C3DC2" w:rsidRPr="00C12AE3">
        <w:rPr>
          <w:rFonts w:ascii="Book Antiqua" w:eastAsia="Calibri" w:hAnsi="Book Antiqua" w:cs="Times New Roman"/>
          <w:sz w:val="24"/>
          <w:szCs w:val="24"/>
          <w:lang w:val="en-US"/>
        </w:rPr>
        <w:t>edian nerve</w:t>
      </w:r>
      <w:r w:rsidR="00744EF2" w:rsidRPr="00C12AE3">
        <w:rPr>
          <w:rFonts w:ascii="Book Antiqua" w:eastAsia="Calibri" w:hAnsi="Book Antiqua" w:cs="Times New Roman"/>
          <w:sz w:val="24"/>
          <w:szCs w:val="24"/>
          <w:lang w:val="en-US"/>
        </w:rPr>
        <w:t xml:space="preserve"> </w:t>
      </w:r>
      <w:r w:rsidR="00744EF2" w:rsidRPr="00C12AE3">
        <w:rPr>
          <w:rFonts w:ascii="Book Antiqua" w:eastAsia="Calibri" w:hAnsi="Book Antiqua" w:cs="Times New Roman"/>
          <w:noProof/>
          <w:sz w:val="24"/>
          <w:szCs w:val="24"/>
          <w:lang w:val="en-US"/>
        </w:rPr>
        <w:t>cross-sectional</w:t>
      </w:r>
      <w:r w:rsidR="00E001C0" w:rsidRPr="00C12AE3">
        <w:rPr>
          <w:rFonts w:ascii="Book Antiqua" w:eastAsia="Calibri" w:hAnsi="Book Antiqua" w:cs="Times New Roman"/>
          <w:sz w:val="24"/>
          <w:szCs w:val="24"/>
          <w:lang w:val="en-US"/>
        </w:rPr>
        <w:t xml:space="preserve"> area and presence of peripheral neuropathy in diabetic subjects</w:t>
      </w:r>
      <w:r w:rsidR="00A95FC6" w:rsidRPr="00C12AE3">
        <w:rPr>
          <w:rFonts w:ascii="Book Antiqua" w:eastAsia="Calibri" w:hAnsi="Book Antiqua" w:cs="Times New Roman"/>
          <w:sz w:val="24"/>
          <w:szCs w:val="24"/>
          <w:lang w:val="en-US"/>
        </w:rPr>
        <w:t>.</w:t>
      </w:r>
      <w:r w:rsidR="00510EC6">
        <w:rPr>
          <w:rFonts w:ascii="Book Antiqua" w:hAnsi="Book Antiqua" w:cs="Times New Roman" w:hint="eastAsia"/>
          <w:sz w:val="24"/>
          <w:szCs w:val="24"/>
          <w:lang w:val="en-US" w:eastAsia="zh-CN"/>
        </w:rPr>
        <w:t xml:space="preserve"> </w:t>
      </w:r>
      <w:r w:rsidR="008D386A" w:rsidRPr="008D386A">
        <w:rPr>
          <w:rFonts w:ascii="Book Antiqua" w:hAnsi="Book Antiqua" w:cs="Times New Roman"/>
          <w:i/>
          <w:sz w:val="24"/>
          <w:szCs w:val="24"/>
          <w:lang w:val="en-US" w:eastAsia="zh-CN"/>
        </w:rPr>
        <w:t>World J Diabetes</w:t>
      </w:r>
      <w:r w:rsidR="008D386A" w:rsidRPr="008D386A">
        <w:rPr>
          <w:rFonts w:ascii="Book Antiqua" w:hAnsi="Book Antiqua" w:cs="Times New Roman"/>
          <w:sz w:val="24"/>
          <w:szCs w:val="24"/>
          <w:lang w:val="en-US" w:eastAsia="zh-CN"/>
        </w:rPr>
        <w:t xml:space="preserve"> </w:t>
      </w:r>
      <w:r w:rsidR="00F170C7">
        <w:rPr>
          <w:rFonts w:ascii="Book Antiqua" w:hAnsi="Book Antiqua" w:cs="Times New Roman" w:hint="eastAsia"/>
          <w:sz w:val="24"/>
          <w:szCs w:val="24"/>
          <w:lang w:val="en-US" w:eastAsia="zh-CN"/>
        </w:rPr>
        <w:t>2019</w:t>
      </w:r>
      <w:r w:rsidR="008D386A" w:rsidRPr="008D386A">
        <w:rPr>
          <w:rFonts w:ascii="Book Antiqua" w:hAnsi="Book Antiqua" w:cs="Times New Roman"/>
          <w:sz w:val="24"/>
          <w:szCs w:val="24"/>
          <w:lang w:val="en-US" w:eastAsia="zh-CN"/>
        </w:rPr>
        <w:t>; In press</w:t>
      </w:r>
    </w:p>
    <w:p w14:paraId="0CF77EC9" w14:textId="60365F17" w:rsidR="008D386A" w:rsidRDefault="008D386A">
      <w:pPr>
        <w:rPr>
          <w:rFonts w:ascii="Book Antiqua" w:hAnsi="Book Antiqua" w:cs="Times New Roman"/>
          <w:sz w:val="24"/>
          <w:szCs w:val="24"/>
        </w:rPr>
      </w:pPr>
      <w:r>
        <w:rPr>
          <w:rFonts w:ascii="Book Antiqua" w:hAnsi="Book Antiqua" w:cs="Times New Roman"/>
          <w:sz w:val="24"/>
          <w:szCs w:val="24"/>
        </w:rPr>
        <w:br w:type="page"/>
      </w:r>
    </w:p>
    <w:p w14:paraId="1C49905A"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INTRODUCTION</w:t>
      </w:r>
    </w:p>
    <w:p w14:paraId="4D338CFC" w14:textId="3F0EA47D" w:rsidR="00304E7B" w:rsidRPr="00E6359A" w:rsidRDefault="00B23B4F" w:rsidP="00C12AE3">
      <w:pPr>
        <w:widowControl w:val="0"/>
        <w:adjustRightInd w:val="0"/>
        <w:snapToGrid w:val="0"/>
        <w:spacing w:after="0" w:line="360" w:lineRule="auto"/>
        <w:jc w:val="both"/>
        <w:rPr>
          <w:rFonts w:ascii="Book Antiqua" w:hAnsi="Book Antiqua" w:cs="Times New Roman"/>
          <w:sz w:val="24"/>
          <w:szCs w:val="24"/>
          <w:lang w:val="en-US" w:eastAsia="zh-CN"/>
        </w:rPr>
      </w:pPr>
      <w:bookmarkStart w:id="49" w:name="OLE_LINK70"/>
      <w:r w:rsidRPr="00C12AE3">
        <w:rPr>
          <w:rFonts w:ascii="Book Antiqua" w:hAnsi="Book Antiqua" w:cs="Times New Roman"/>
          <w:sz w:val="24"/>
          <w:szCs w:val="24"/>
          <w:lang w:val="en-US"/>
        </w:rPr>
        <w:t xml:space="preserve">Diabetes mellitus (DM) </w:t>
      </w:r>
      <w:r w:rsidR="00EF43E8" w:rsidRPr="00C12AE3">
        <w:rPr>
          <w:rFonts w:ascii="Book Antiqua" w:hAnsi="Book Antiqua" w:cs="Times New Roman"/>
          <w:sz w:val="24"/>
          <w:szCs w:val="24"/>
          <w:lang w:val="en-US"/>
        </w:rPr>
        <w:t>is used to describe several diseases where there is a persistent increase in blood sugar level due to deficiency in the production and/or action of insulin</w:t>
      </w:r>
      <w:r w:rsidR="008D386A" w:rsidRPr="008D386A">
        <w:rPr>
          <w:rFonts w:ascii="Book Antiqua" w:hAnsi="Book Antiqua" w:cs="Times New Roman" w:hint="eastAsia"/>
          <w:sz w:val="24"/>
          <w:szCs w:val="24"/>
          <w:vertAlign w:val="superscript"/>
          <w:lang w:val="en-US" w:eastAsia="zh-CN"/>
        </w:rPr>
        <w:t>[</w:t>
      </w:r>
      <w:hyperlink r:id="rId8" w:anchor="_ENREF_1" w:tooltip=", American Diabetes Association. Diagnosis and Classification of diabetes. Diabetes care. 2010; 33: 62-69 #5" w:history="1">
        <w:r w:rsidR="008D386A" w:rsidRPr="00C12AE3">
          <w:rPr>
            <w:rFonts w:ascii="Book Antiqua" w:hAnsi="Book Antiqua" w:cs="Times New Roman"/>
            <w:sz w:val="24"/>
            <w:szCs w:val="24"/>
            <w:vertAlign w:val="superscript"/>
            <w:lang w:val="en-US"/>
          </w:rPr>
          <w:fldChar w:fldCharType="begin"/>
        </w:r>
        <w:r w:rsidR="008D386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8D386A" w:rsidRPr="00C12AE3">
          <w:rPr>
            <w:rFonts w:ascii="Book Antiqua" w:hAnsi="Book Antiqua" w:cs="Times New Roman"/>
            <w:sz w:val="24"/>
            <w:szCs w:val="24"/>
            <w:vertAlign w:val="superscript"/>
            <w:lang w:val="en-US"/>
          </w:rPr>
          <w:fldChar w:fldCharType="separate"/>
        </w:r>
        <w:r w:rsidR="008D386A" w:rsidRPr="00C12AE3">
          <w:rPr>
            <w:rFonts w:ascii="Book Antiqua" w:hAnsi="Book Antiqua" w:cs="Times New Roman"/>
            <w:noProof/>
            <w:sz w:val="24"/>
            <w:szCs w:val="24"/>
            <w:vertAlign w:val="superscript"/>
            <w:lang w:val="en-US"/>
          </w:rPr>
          <w:t>1</w:t>
        </w:r>
        <w:r w:rsidR="008D386A" w:rsidRPr="00C12AE3">
          <w:rPr>
            <w:rFonts w:ascii="Book Antiqua" w:hAnsi="Book Antiqua" w:cs="Times New Roman"/>
            <w:sz w:val="24"/>
            <w:szCs w:val="24"/>
            <w:vertAlign w:val="superscript"/>
            <w:lang w:val="en-US"/>
          </w:rPr>
          <w:fldChar w:fldCharType="end"/>
        </w:r>
      </w:hyperlink>
      <w:r w:rsidR="008D386A">
        <w:rPr>
          <w:rFonts w:ascii="Book Antiqua" w:hAnsi="Book Antiqua" w:cs="Times New Roman" w:hint="eastAsia"/>
          <w:sz w:val="24"/>
          <w:szCs w:val="24"/>
          <w:vertAlign w:val="superscript"/>
          <w:lang w:val="en-US" w:eastAsia="zh-CN"/>
        </w:rPr>
        <w:t>]</w:t>
      </w:r>
      <w:r w:rsidRPr="00C12AE3">
        <w:rPr>
          <w:rFonts w:ascii="Book Antiqua" w:hAnsi="Book Antiqua" w:cs="Times New Roman"/>
          <w:sz w:val="24"/>
          <w:szCs w:val="24"/>
          <w:lang w:val="en-US"/>
        </w:rPr>
        <w:t>.</w:t>
      </w:r>
      <w:r w:rsidR="004A37EF" w:rsidRPr="00C12AE3">
        <w:rPr>
          <w:rFonts w:ascii="Book Antiqua" w:hAnsi="Book Antiqua" w:cs="Times New Roman"/>
          <w:sz w:val="24"/>
          <w:szCs w:val="24"/>
          <w:lang w:val="en-US"/>
        </w:rPr>
        <w:t xml:space="preserve"> Broadly, diabetes mellitus can be classified into two major for</w:t>
      </w:r>
      <w:r w:rsidR="00C90624" w:rsidRPr="00C12AE3">
        <w:rPr>
          <w:rFonts w:ascii="Book Antiqua" w:hAnsi="Book Antiqua" w:cs="Times New Roman"/>
          <w:sz w:val="24"/>
          <w:szCs w:val="24"/>
          <w:lang w:val="en-US"/>
        </w:rPr>
        <w:t xml:space="preserve">ms, type 1 or insulin-dependent </w:t>
      </w:r>
      <w:r w:rsidR="004A37EF" w:rsidRPr="00C12AE3">
        <w:rPr>
          <w:rFonts w:ascii="Book Antiqua" w:hAnsi="Book Antiqua" w:cs="Times New Roman"/>
          <w:sz w:val="24"/>
          <w:szCs w:val="24"/>
          <w:lang w:val="en-US"/>
        </w:rPr>
        <w:t>and type 2 or non-insulin dependent DM according to insulin secretion or action respectively</w:t>
      </w:r>
      <w:r w:rsidR="008D386A" w:rsidRPr="008D386A">
        <w:rPr>
          <w:rFonts w:ascii="Book Antiqua" w:hAnsi="Book Antiqua" w:cs="Times New Roman" w:hint="eastAsia"/>
          <w:sz w:val="24"/>
          <w:szCs w:val="24"/>
          <w:vertAlign w:val="superscript"/>
          <w:lang w:val="en-US" w:eastAsia="zh-CN"/>
        </w:rPr>
        <w:t>[</w:t>
      </w:r>
      <w:hyperlink r:id="rId9" w:anchor="_ENREF_1" w:tooltip=", American Diabetes Association. Diagnosis and Classification of diabetes. Diabetes care. 2010; 33: 62-69 #5" w:history="1">
        <w:r w:rsidR="008D386A">
          <w:rPr>
            <w:rFonts w:ascii="Book Antiqua" w:hAnsi="Book Antiqua" w:cs="Times New Roman" w:hint="eastAsia"/>
            <w:sz w:val="24"/>
            <w:szCs w:val="24"/>
            <w:vertAlign w:val="superscript"/>
            <w:lang w:val="en-US" w:eastAsia="zh-CN"/>
          </w:rPr>
          <w:t>2</w:t>
        </w:r>
      </w:hyperlink>
      <w:r w:rsidR="008D386A">
        <w:rPr>
          <w:rFonts w:ascii="Book Antiqua" w:hAnsi="Book Antiqua" w:cs="Times New Roman" w:hint="eastAsia"/>
          <w:sz w:val="24"/>
          <w:szCs w:val="24"/>
          <w:vertAlign w:val="superscript"/>
          <w:lang w:val="en-US" w:eastAsia="zh-CN"/>
        </w:rPr>
        <w:t>]</w:t>
      </w:r>
      <w:r w:rsidRPr="00C12AE3">
        <w:rPr>
          <w:rFonts w:ascii="Book Antiqua" w:hAnsi="Book Antiqua" w:cs="Times New Roman"/>
          <w:sz w:val="24"/>
          <w:szCs w:val="24"/>
          <w:lang w:val="en-US"/>
        </w:rPr>
        <w:t xml:space="preserve">. </w:t>
      </w:r>
      <w:bookmarkEnd w:id="49"/>
      <w:r w:rsidR="00B869C7" w:rsidRPr="00C12AE3">
        <w:rPr>
          <w:rFonts w:ascii="Book Antiqua" w:eastAsia="Calibri" w:hAnsi="Book Antiqua" w:cs="Times New Roman"/>
          <w:sz w:val="24"/>
          <w:szCs w:val="24"/>
          <w:lang w:val="en-US"/>
        </w:rPr>
        <w:t>The prevalence of DM is on the increase worldwide in both developed and developing countries</w:t>
      </w:r>
      <w:r w:rsidR="00E6359A" w:rsidRPr="008D386A">
        <w:rPr>
          <w:rFonts w:ascii="Book Antiqua" w:hAnsi="Book Antiqua" w:cs="Times New Roman" w:hint="eastAsia"/>
          <w:sz w:val="24"/>
          <w:szCs w:val="24"/>
          <w:vertAlign w:val="superscript"/>
          <w:lang w:val="en-US" w:eastAsia="zh-CN"/>
        </w:rPr>
        <w:t>[</w:t>
      </w:r>
      <w:hyperlink r:id="rId10"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,2]</w:t>
      </w:r>
      <w:r w:rsidR="00B869C7" w:rsidRPr="00C12AE3">
        <w:rPr>
          <w:rFonts w:ascii="Book Antiqua" w:eastAsia="Calibri" w:hAnsi="Book Antiqua" w:cs="Times New Roman"/>
          <w:sz w:val="24"/>
          <w:szCs w:val="24"/>
          <w:lang w:val="en-US"/>
        </w:rPr>
        <w:t xml:space="preserve">. </w:t>
      </w:r>
      <w:r w:rsidR="00304E7B" w:rsidRPr="00C12AE3">
        <w:rPr>
          <w:rFonts w:ascii="Book Antiqua" w:eastAsia="Calibri" w:hAnsi="Book Antiqua" w:cs="Times New Roman"/>
          <w:sz w:val="24"/>
          <w:szCs w:val="24"/>
          <w:lang w:val="en-US"/>
        </w:rPr>
        <w:t>Diabetic peripheral neuropathy (DPN) is the most common complication of DM</w:t>
      </w:r>
      <w:r w:rsidR="00BD4D07" w:rsidRPr="00C12AE3">
        <w:rPr>
          <w:rFonts w:ascii="Book Antiqua" w:eastAsia="Calibri" w:hAnsi="Book Antiqua" w:cs="Times New Roman"/>
          <w:sz w:val="24"/>
          <w:szCs w:val="24"/>
          <w:lang w:val="en-US"/>
        </w:rPr>
        <w:t xml:space="preserve"> and is seen in </w:t>
      </w:r>
      <w:r w:rsidR="00304E7B" w:rsidRPr="00C12AE3">
        <w:rPr>
          <w:rFonts w:ascii="Book Antiqua" w:eastAsia="Calibri" w:hAnsi="Book Antiqua" w:cs="Times New Roman"/>
          <w:sz w:val="24"/>
          <w:szCs w:val="24"/>
          <w:lang w:val="en-US"/>
        </w:rPr>
        <w:t>patients with type</w:t>
      </w:r>
      <w:r w:rsidR="00F07567" w:rsidRPr="00C12AE3">
        <w:rPr>
          <w:rFonts w:ascii="Book Antiqua" w:eastAsia="Calibri" w:hAnsi="Book Antiqua" w:cs="Times New Roman"/>
          <w:sz w:val="24"/>
          <w:szCs w:val="24"/>
          <w:lang w:val="en-US"/>
        </w:rPr>
        <w:t>s</w:t>
      </w:r>
      <w:r w:rsidR="00304E7B" w:rsidRPr="00C12AE3">
        <w:rPr>
          <w:rFonts w:ascii="Book Antiqua" w:eastAsia="Calibri" w:hAnsi="Book Antiqua" w:cs="Times New Roman"/>
          <w:sz w:val="24"/>
          <w:szCs w:val="24"/>
          <w:lang w:val="en-US"/>
        </w:rPr>
        <w:t xml:space="preserve"> 1 and 2 DM. </w:t>
      </w:r>
      <w:r w:rsidR="009042B2" w:rsidRPr="00C12AE3">
        <w:rPr>
          <w:rFonts w:ascii="Book Antiqua" w:eastAsia="Calibri" w:hAnsi="Book Antiqua" w:cs="Times New Roman"/>
          <w:sz w:val="24"/>
          <w:szCs w:val="24"/>
          <w:lang w:val="en-US"/>
        </w:rPr>
        <w:t xml:space="preserve">DPN and peripheral nerve dysfunction have common signs and symptoms in people with diabetes when other </w:t>
      </w:r>
      <w:proofErr w:type="spellStart"/>
      <w:r w:rsidR="009042B2" w:rsidRPr="00C12AE3">
        <w:rPr>
          <w:rFonts w:ascii="Book Antiqua" w:eastAsia="Calibri" w:hAnsi="Book Antiqua" w:cs="Times New Roman"/>
          <w:sz w:val="24"/>
          <w:szCs w:val="24"/>
          <w:lang w:val="en-US"/>
        </w:rPr>
        <w:t>aetiological</w:t>
      </w:r>
      <w:proofErr w:type="spellEnd"/>
      <w:r w:rsidR="009042B2" w:rsidRPr="00C12AE3">
        <w:rPr>
          <w:rFonts w:ascii="Book Antiqua" w:eastAsia="Calibri" w:hAnsi="Book Antiqua" w:cs="Times New Roman"/>
          <w:sz w:val="24"/>
          <w:szCs w:val="24"/>
          <w:lang w:val="en-US"/>
        </w:rPr>
        <w:t xml:space="preserve"> factors of the defect are not considered</w:t>
      </w:r>
      <w:r w:rsidR="00E6359A" w:rsidRPr="008D386A">
        <w:rPr>
          <w:rFonts w:ascii="Book Antiqua" w:hAnsi="Book Antiqua" w:cs="Times New Roman" w:hint="eastAsia"/>
          <w:sz w:val="24"/>
          <w:szCs w:val="24"/>
          <w:vertAlign w:val="superscript"/>
          <w:lang w:val="en-US" w:eastAsia="zh-CN"/>
        </w:rPr>
        <w:t>[</w:t>
      </w:r>
      <w:hyperlink r:id="rId11"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3</w:t>
        </w:r>
      </w:hyperlink>
      <w:r w:rsidR="00E6359A">
        <w:rPr>
          <w:rFonts w:ascii="Book Antiqua" w:hAnsi="Book Antiqua" w:cs="Times New Roman" w:hint="eastAsia"/>
          <w:sz w:val="24"/>
          <w:szCs w:val="24"/>
          <w:vertAlign w:val="superscript"/>
          <w:lang w:val="en-US" w:eastAsia="zh-CN"/>
        </w:rPr>
        <w:t>]</w:t>
      </w:r>
      <w:r w:rsidR="00304E7B" w:rsidRPr="00C12AE3">
        <w:rPr>
          <w:rFonts w:ascii="Book Antiqua" w:eastAsia="Calibri" w:hAnsi="Book Antiqua" w:cs="Times New Roman"/>
          <w:sz w:val="24"/>
          <w:szCs w:val="24"/>
          <w:lang w:val="en-US"/>
        </w:rPr>
        <w:t>.</w:t>
      </w:r>
    </w:p>
    <w:p w14:paraId="4DB4738A" w14:textId="014D8F94" w:rsidR="00304E7B" w:rsidRPr="00E6359A" w:rsidRDefault="00D423DD"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After a long-term persistent hyperglycemia, DPN usually becomes symptomatic in type 1 DM while it is obvious in type 2 DM at detection or after a period of insufficient blood sugar level control</w:t>
      </w:r>
      <w:r w:rsidR="00E6359A" w:rsidRPr="008D386A">
        <w:rPr>
          <w:rFonts w:ascii="Book Antiqua" w:hAnsi="Book Antiqua" w:cs="Times New Roman" w:hint="eastAsia"/>
          <w:sz w:val="24"/>
          <w:szCs w:val="24"/>
          <w:vertAlign w:val="superscript"/>
          <w:lang w:val="en-US" w:eastAsia="zh-CN"/>
        </w:rPr>
        <w:t>[</w:t>
      </w:r>
      <w:hyperlink r:id="rId12"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4</w:t>
        </w:r>
      </w:hyperlink>
      <w:r w:rsidR="00E6359A">
        <w:rPr>
          <w:rFonts w:ascii="Book Antiqua" w:hAnsi="Book Antiqua" w:cs="Times New Roman" w:hint="eastAsia"/>
          <w:sz w:val="24"/>
          <w:szCs w:val="24"/>
          <w:vertAlign w:val="superscript"/>
          <w:lang w:val="en-US" w:eastAsia="zh-CN"/>
        </w:rPr>
        <w:t>]</w:t>
      </w:r>
      <w:r w:rsidRPr="00C12AE3">
        <w:rPr>
          <w:rFonts w:ascii="Book Antiqua" w:eastAsia="Calibri" w:hAnsi="Book Antiqua" w:cs="Times New Roman"/>
          <w:sz w:val="24"/>
          <w:szCs w:val="24"/>
          <w:lang w:val="en-US"/>
        </w:rPr>
        <w:t>.</w:t>
      </w:r>
    </w:p>
    <w:p w14:paraId="1EC166BA" w14:textId="3BD5DD2A" w:rsidR="00B869C7" w:rsidRPr="00E6359A" w:rsidRDefault="001E565A" w:rsidP="00E6359A">
      <w:pPr>
        <w:widowControl w:val="0"/>
        <w:adjustRightInd w:val="0"/>
        <w:snapToGrid w:val="0"/>
        <w:spacing w:after="0" w:line="360" w:lineRule="auto"/>
        <w:ind w:firstLineChars="100" w:firstLine="240"/>
        <w:jc w:val="both"/>
        <w:rPr>
          <w:rFonts w:ascii="Book Antiqua" w:hAnsi="Book Antiqua" w:cs="Times New Roman"/>
          <w:sz w:val="24"/>
          <w:szCs w:val="24"/>
          <w:vertAlign w:val="superscript"/>
          <w:lang w:val="en-US" w:eastAsia="zh-CN"/>
        </w:rPr>
      </w:pPr>
      <w:r w:rsidRPr="00C12AE3">
        <w:rPr>
          <w:rFonts w:ascii="Book Antiqua" w:eastAsia="Calibri" w:hAnsi="Book Antiqua" w:cs="Times New Roman"/>
          <w:sz w:val="24"/>
          <w:szCs w:val="24"/>
          <w:lang w:val="en-US"/>
        </w:rPr>
        <w:t>Organ impairment or failure is related with prolonged hyperglycemia of diabetes, and some of the organs that can be affected include the eyes, kidneys, nerves, heart, and blood vessels</w:t>
      </w:r>
      <w:r w:rsidR="00E6359A" w:rsidRPr="008D386A">
        <w:rPr>
          <w:rFonts w:ascii="Book Antiqua" w:hAnsi="Book Antiqua" w:cs="Times New Roman" w:hint="eastAsia"/>
          <w:sz w:val="24"/>
          <w:szCs w:val="24"/>
          <w:vertAlign w:val="superscript"/>
          <w:lang w:val="en-US" w:eastAsia="zh-CN"/>
        </w:rPr>
        <w:t>[</w:t>
      </w:r>
      <w:hyperlink r:id="rId13"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5</w:t>
        </w:r>
      </w:hyperlink>
      <w:r w:rsidR="00E6359A">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w:t>
      </w:r>
      <w:r w:rsidR="000F346F" w:rsidRPr="00C12AE3">
        <w:rPr>
          <w:rFonts w:ascii="Book Antiqua" w:eastAsia="Calibri" w:hAnsi="Book Antiqua" w:cs="Times New Roman"/>
          <w:sz w:val="24"/>
          <w:szCs w:val="24"/>
          <w:lang w:val="en-US"/>
        </w:rPr>
        <w:t xml:space="preserve"> </w:t>
      </w:r>
      <w:r w:rsidR="008C3CC5" w:rsidRPr="00C12AE3">
        <w:rPr>
          <w:rFonts w:ascii="Book Antiqua" w:eastAsia="Calibri" w:hAnsi="Book Antiqua" w:cs="Times New Roman"/>
          <w:sz w:val="24"/>
          <w:szCs w:val="24"/>
          <w:lang w:val="en-US"/>
        </w:rPr>
        <w:t>Damage to peripheral nerves can occur directly from elevated blood sugar level or indirectly from reduced blood flow to nerves</w:t>
      </w:r>
      <w:r w:rsidR="00E6359A" w:rsidRPr="008D386A">
        <w:rPr>
          <w:rFonts w:ascii="Book Antiqua" w:hAnsi="Book Antiqua" w:cs="Times New Roman" w:hint="eastAsia"/>
          <w:sz w:val="24"/>
          <w:szCs w:val="24"/>
          <w:vertAlign w:val="superscript"/>
          <w:lang w:val="en-US" w:eastAsia="zh-CN"/>
        </w:rPr>
        <w:t>[</w:t>
      </w:r>
      <w:hyperlink r:id="rId14"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1</w:t>
        </w:r>
      </w:hyperlink>
      <w:r w:rsidR="00E6359A">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w:t>
      </w:r>
      <w:r w:rsidR="00E6359A" w:rsidRPr="00E6359A">
        <w:rPr>
          <w:rFonts w:ascii="Book Antiqua" w:hAnsi="Book Antiqua" w:cs="Times New Roman" w:hint="eastAsia"/>
          <w:sz w:val="24"/>
          <w:szCs w:val="24"/>
          <w:vertAlign w:val="superscript"/>
          <w:lang w:val="en-US" w:eastAsia="zh-CN"/>
        </w:rPr>
        <w:t xml:space="preserve"> </w:t>
      </w:r>
    </w:p>
    <w:p w14:paraId="7C8EAF21" w14:textId="2A927A3F" w:rsidR="00B869C7" w:rsidRPr="00E6359A"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Diabetic neuropathy is responsible for substantial morbidity, increased mortality and impaired quality of life of diabetic patients</w:t>
      </w:r>
      <w:r w:rsidR="00E6359A" w:rsidRPr="008D386A">
        <w:rPr>
          <w:rFonts w:ascii="Book Antiqua" w:hAnsi="Book Antiqua" w:cs="Times New Roman" w:hint="eastAsia"/>
          <w:sz w:val="24"/>
          <w:szCs w:val="24"/>
          <w:vertAlign w:val="superscript"/>
          <w:lang w:val="en-US" w:eastAsia="zh-CN"/>
        </w:rPr>
        <w:t>[</w:t>
      </w:r>
      <w:hyperlink r:id="rId15"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6</w:t>
        </w:r>
      </w:hyperlink>
      <w:r w:rsidR="00E6359A">
        <w:rPr>
          <w:rFonts w:ascii="Book Antiqua" w:hAnsi="Book Antiqua" w:cs="Times New Roman" w:hint="eastAsia"/>
          <w:sz w:val="24"/>
          <w:szCs w:val="24"/>
          <w:vertAlign w:val="superscript"/>
          <w:lang w:val="en-US" w:eastAsia="zh-CN"/>
        </w:rPr>
        <w:t>]</w:t>
      </w:r>
      <w:r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vertAlign w:val="superscript"/>
          <w:lang w:val="en-US"/>
        </w:rPr>
        <w:t xml:space="preserve"> </w:t>
      </w:r>
      <w:r w:rsidRPr="00C12AE3">
        <w:rPr>
          <w:rFonts w:ascii="Book Antiqua" w:eastAsia="Calibri" w:hAnsi="Book Antiqua" w:cs="Times New Roman"/>
          <w:sz w:val="24"/>
          <w:szCs w:val="24"/>
          <w:lang w:val="en-US"/>
        </w:rPr>
        <w:t>Therefore, early detection of nerve dysfunction is important to appropriate</w:t>
      </w:r>
      <w:r w:rsidR="00D90AC7" w:rsidRPr="00C12AE3">
        <w:rPr>
          <w:rFonts w:ascii="Book Antiqua" w:eastAsia="Calibri" w:hAnsi="Book Antiqua" w:cs="Times New Roman"/>
          <w:sz w:val="24"/>
          <w:szCs w:val="24"/>
          <w:lang w:val="en-US"/>
        </w:rPr>
        <w:t>ly</w:t>
      </w:r>
      <w:r w:rsidRPr="00C12AE3">
        <w:rPr>
          <w:rFonts w:ascii="Book Antiqua" w:eastAsia="Calibri" w:hAnsi="Book Antiqua" w:cs="Times New Roman"/>
          <w:sz w:val="24"/>
          <w:szCs w:val="24"/>
          <w:lang w:val="en-US"/>
        </w:rPr>
        <w:t xml:space="preserve"> care for patients with diabetic neuropathy</w:t>
      </w:r>
      <w:r w:rsidR="00E6359A" w:rsidRPr="008D386A">
        <w:rPr>
          <w:rFonts w:ascii="Book Antiqua" w:hAnsi="Book Antiqua" w:cs="Times New Roman" w:hint="eastAsia"/>
          <w:sz w:val="24"/>
          <w:szCs w:val="24"/>
          <w:vertAlign w:val="superscript"/>
          <w:lang w:val="en-US" w:eastAsia="zh-CN"/>
        </w:rPr>
        <w:t>[</w:t>
      </w:r>
      <w:hyperlink r:id="rId16"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7</w:t>
        </w:r>
      </w:hyperlink>
      <w:r w:rsidR="00E6359A">
        <w:rPr>
          <w:rFonts w:ascii="Book Antiqua" w:hAnsi="Book Antiqua" w:cs="Times New Roman" w:hint="eastAsia"/>
          <w:sz w:val="24"/>
          <w:szCs w:val="24"/>
          <w:vertAlign w:val="superscript"/>
          <w:lang w:val="en-US" w:eastAsia="zh-CN"/>
        </w:rPr>
        <w:t>]</w:t>
      </w:r>
      <w:r w:rsidRPr="00C12AE3">
        <w:rPr>
          <w:rFonts w:ascii="Book Antiqua" w:eastAsia="Calibri" w:hAnsi="Book Antiqua" w:cs="Times New Roman"/>
          <w:sz w:val="24"/>
          <w:szCs w:val="24"/>
          <w:lang w:val="en-US"/>
        </w:rPr>
        <w:t>.</w:t>
      </w:r>
      <w:r w:rsidR="00E6359A" w:rsidRPr="00E6359A">
        <w:rPr>
          <w:rFonts w:ascii="Book Antiqua" w:hAnsi="Book Antiqua" w:cs="Times New Roman" w:hint="eastAsia"/>
          <w:sz w:val="24"/>
          <w:szCs w:val="24"/>
          <w:lang w:val="en-US" w:eastAsia="zh-CN"/>
        </w:rPr>
        <w:t xml:space="preserve"> </w:t>
      </w:r>
    </w:p>
    <w:p w14:paraId="08E182B9" w14:textId="27B62843" w:rsidR="00B869C7" w:rsidRPr="00E6359A" w:rsidRDefault="00E91623"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The characteristic signs and symptoms of diabetic neuropathy basically suggest its diagnosis and</w:t>
      </w:r>
      <w:r w:rsidR="00F572C8" w:rsidRPr="00C12AE3">
        <w:rPr>
          <w:rFonts w:ascii="Book Antiqua" w:eastAsia="Calibri" w:hAnsi="Book Antiqua" w:cs="Times New Roman"/>
          <w:sz w:val="24"/>
          <w:szCs w:val="24"/>
          <w:lang w:val="en-US"/>
        </w:rPr>
        <w:t xml:space="preserve"> confirmatory</w:t>
      </w:r>
      <w:r w:rsidRPr="00C12AE3">
        <w:rPr>
          <w:rFonts w:ascii="Book Antiqua" w:eastAsia="Calibri" w:hAnsi="Book Antiqua" w:cs="Times New Roman"/>
          <w:sz w:val="24"/>
          <w:szCs w:val="24"/>
          <w:lang w:val="en-US"/>
        </w:rPr>
        <w:t xml:space="preserve"> neurophysiological test</w:t>
      </w:r>
      <w:r w:rsidR="00F572C8" w:rsidRPr="00C12AE3">
        <w:rPr>
          <w:rFonts w:ascii="Book Antiqua" w:eastAsia="Calibri" w:hAnsi="Book Antiqua" w:cs="Times New Roman"/>
          <w:sz w:val="24"/>
          <w:szCs w:val="24"/>
          <w:lang w:val="en-US"/>
        </w:rPr>
        <w:t>s are required</w:t>
      </w:r>
      <w:r w:rsidR="00E6359A" w:rsidRPr="008D386A">
        <w:rPr>
          <w:rFonts w:ascii="Book Antiqua" w:hAnsi="Book Antiqua" w:cs="Times New Roman" w:hint="eastAsia"/>
          <w:sz w:val="24"/>
          <w:szCs w:val="24"/>
          <w:vertAlign w:val="superscript"/>
          <w:lang w:val="en-US" w:eastAsia="zh-CN"/>
        </w:rPr>
        <w:t>[</w:t>
      </w:r>
      <w:hyperlink r:id="rId17"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8</w:t>
        </w:r>
      </w:hyperlink>
      <w:r w:rsidR="00E6359A">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w:t>
      </w:r>
      <w:r w:rsidR="00E6359A" w:rsidRPr="00E6359A">
        <w:rPr>
          <w:rFonts w:ascii="Book Antiqua" w:hAnsi="Book Antiqua" w:cs="Times New Roman" w:hint="eastAsia"/>
          <w:sz w:val="24"/>
          <w:szCs w:val="24"/>
          <w:lang w:val="en-US" w:eastAsia="zh-CN"/>
        </w:rPr>
        <w:t xml:space="preserve"> </w:t>
      </w:r>
    </w:p>
    <w:p w14:paraId="4E609EE4" w14:textId="32D7F77E" w:rsidR="00B869C7" w:rsidRPr="00E6359A" w:rsidRDefault="00D91221"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bookmarkStart w:id="50" w:name="OLE_LINK36"/>
      <w:r w:rsidRPr="00C12AE3">
        <w:rPr>
          <w:rFonts w:ascii="Book Antiqua" w:eastAsia="Calibri" w:hAnsi="Book Antiqua" w:cs="Times New Roman"/>
          <w:sz w:val="24"/>
          <w:szCs w:val="24"/>
          <w:lang w:val="en-US"/>
        </w:rPr>
        <w:t>Although electroneuromyography and nerve conduction studies (NCS) are the major electro-neurophysiological methods for diagnosing pathology associated with the median nerve and other peripheral nerves</w:t>
      </w:r>
      <w:r w:rsidR="00B869C7"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they only </w:t>
      </w:r>
      <w:r w:rsidR="00592283" w:rsidRPr="00C12AE3">
        <w:rPr>
          <w:rFonts w:ascii="Book Antiqua" w:eastAsia="Calibri" w:hAnsi="Book Antiqua" w:cs="Times New Roman"/>
          <w:sz w:val="24"/>
          <w:szCs w:val="24"/>
          <w:lang w:val="en-US"/>
        </w:rPr>
        <w:t>allow</w:t>
      </w:r>
      <w:r w:rsidRPr="00C12AE3">
        <w:rPr>
          <w:rFonts w:ascii="Book Antiqua" w:eastAsia="Calibri" w:hAnsi="Book Antiqua" w:cs="Times New Roman"/>
          <w:sz w:val="24"/>
          <w:szCs w:val="24"/>
          <w:lang w:val="en-US"/>
        </w:rPr>
        <w:t xml:space="preserve"> assessment of </w:t>
      </w:r>
      <w:r w:rsidR="00B869C7" w:rsidRPr="00C12AE3">
        <w:rPr>
          <w:rFonts w:ascii="Book Antiqua" w:eastAsia="Calibri" w:hAnsi="Book Antiqua" w:cs="Times New Roman"/>
          <w:sz w:val="24"/>
          <w:szCs w:val="24"/>
          <w:lang w:val="en-US"/>
        </w:rPr>
        <w:t xml:space="preserve">peripheral nerve function, but fail to </w:t>
      </w:r>
      <w:r w:rsidRPr="00C12AE3">
        <w:rPr>
          <w:rFonts w:ascii="Book Antiqua" w:eastAsia="Calibri" w:hAnsi="Book Antiqua" w:cs="Times New Roman"/>
          <w:sz w:val="24"/>
          <w:szCs w:val="24"/>
          <w:lang w:val="en-US"/>
        </w:rPr>
        <w:t xml:space="preserve">provide </w:t>
      </w:r>
      <w:r w:rsidR="00B869C7" w:rsidRPr="00C12AE3">
        <w:rPr>
          <w:rFonts w:ascii="Book Antiqua" w:eastAsia="Calibri" w:hAnsi="Book Antiqua" w:cs="Times New Roman"/>
          <w:sz w:val="24"/>
          <w:szCs w:val="24"/>
          <w:lang w:val="en-US"/>
        </w:rPr>
        <w:t>any data on their mor</w:t>
      </w:r>
      <w:r w:rsidR="00C4106E" w:rsidRPr="00C12AE3">
        <w:rPr>
          <w:rFonts w:ascii="Book Antiqua" w:eastAsia="Calibri" w:hAnsi="Book Antiqua" w:cs="Times New Roman"/>
          <w:sz w:val="24"/>
          <w:szCs w:val="24"/>
          <w:lang w:val="en-US"/>
        </w:rPr>
        <w:t>phology or the possible visible</w:t>
      </w:r>
      <w:r w:rsidR="00B869C7" w:rsidRPr="00C12AE3">
        <w:rPr>
          <w:rFonts w:ascii="Book Antiqua" w:eastAsia="Calibri" w:hAnsi="Book Antiqua" w:cs="Times New Roman"/>
          <w:sz w:val="24"/>
          <w:szCs w:val="24"/>
          <w:lang w:val="en-US"/>
        </w:rPr>
        <w:t xml:space="preserve"> </w:t>
      </w:r>
      <w:r w:rsidR="00201638" w:rsidRPr="00C12AE3">
        <w:rPr>
          <w:rFonts w:ascii="Book Antiqua" w:eastAsia="Calibri" w:hAnsi="Book Antiqua" w:cs="Times New Roman"/>
          <w:noProof/>
          <w:sz w:val="24"/>
          <w:szCs w:val="24"/>
          <w:lang w:val="en-US"/>
        </w:rPr>
        <w:t>pathomorphology</w:t>
      </w:r>
      <w:r w:rsidR="00201638" w:rsidRPr="00C12AE3">
        <w:rPr>
          <w:rFonts w:ascii="Book Antiqua" w:eastAsia="Calibri" w:hAnsi="Book Antiqua" w:cs="Times New Roman"/>
          <w:sz w:val="24"/>
          <w:szCs w:val="24"/>
          <w:lang w:val="en-US"/>
        </w:rPr>
        <w:t xml:space="preserve"> </w:t>
      </w:r>
      <w:r w:rsidR="00B869C7" w:rsidRPr="00C12AE3">
        <w:rPr>
          <w:rFonts w:ascii="Book Antiqua" w:eastAsia="Calibri" w:hAnsi="Book Antiqua" w:cs="Times New Roman"/>
          <w:sz w:val="24"/>
          <w:szCs w:val="24"/>
          <w:lang w:val="en-US"/>
        </w:rPr>
        <w:t>of the surrounding structures and tissues</w:t>
      </w:r>
      <w:bookmarkEnd w:id="50"/>
      <w:r w:rsidR="00E6359A" w:rsidRPr="008D386A">
        <w:rPr>
          <w:rFonts w:ascii="Book Antiqua" w:hAnsi="Book Antiqua" w:cs="Times New Roman" w:hint="eastAsia"/>
          <w:sz w:val="24"/>
          <w:szCs w:val="24"/>
          <w:vertAlign w:val="superscript"/>
          <w:lang w:val="en-US" w:eastAsia="zh-CN"/>
        </w:rPr>
        <w:t>[</w:t>
      </w:r>
      <w:hyperlink r:id="rId18"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9,10</w:t>
        </w:r>
      </w:hyperlink>
      <w:r w:rsidR="00E6359A">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w:t>
      </w:r>
      <w:r w:rsidR="00E6359A" w:rsidRPr="00E6359A">
        <w:rPr>
          <w:rFonts w:ascii="Book Antiqua" w:hAnsi="Book Antiqua" w:cs="Times New Roman" w:hint="eastAsia"/>
          <w:sz w:val="24"/>
          <w:szCs w:val="24"/>
          <w:lang w:val="en-US" w:eastAsia="zh-CN"/>
        </w:rPr>
        <w:t xml:space="preserve"> </w:t>
      </w:r>
    </w:p>
    <w:p w14:paraId="0CE2F689" w14:textId="035AE236" w:rsidR="00952438"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vertAlign w:val="superscript"/>
          <w:lang w:val="en-US"/>
        </w:rPr>
      </w:pPr>
      <w:bookmarkStart w:id="51" w:name="OLE_LINK50"/>
      <w:r w:rsidRPr="00C12AE3">
        <w:rPr>
          <w:rFonts w:ascii="Book Antiqua" w:eastAsia="Calibri" w:hAnsi="Book Antiqua" w:cs="Times New Roman"/>
          <w:sz w:val="24"/>
          <w:szCs w:val="24"/>
          <w:lang w:val="en-US"/>
        </w:rPr>
        <w:t>Magnetic resonance imaging (MRI) of the median nerve provides excellent morp</w:t>
      </w:r>
      <w:bookmarkStart w:id="52" w:name="OLE_LINK71"/>
      <w:bookmarkStart w:id="53" w:name="OLE_LINK74"/>
      <w:r w:rsidR="003029E0" w:rsidRPr="00C12AE3">
        <w:rPr>
          <w:rFonts w:ascii="Book Antiqua" w:eastAsia="Calibri" w:hAnsi="Book Antiqua" w:cs="Times New Roman"/>
          <w:sz w:val="24"/>
          <w:szCs w:val="24"/>
          <w:lang w:val="en-US"/>
        </w:rPr>
        <w:t>hological details of the nerve.</w:t>
      </w:r>
      <w:r w:rsidR="00B23B4F" w:rsidRPr="00C12AE3">
        <w:rPr>
          <w:rFonts w:ascii="Book Antiqua" w:eastAsia="Calibri" w:hAnsi="Book Antiqua" w:cs="Times New Roman"/>
          <w:sz w:val="24"/>
          <w:szCs w:val="24"/>
          <w:lang w:val="en-US"/>
        </w:rPr>
        <w:t xml:space="preserve"> </w:t>
      </w:r>
      <w:bookmarkEnd w:id="51"/>
      <w:bookmarkEnd w:id="52"/>
      <w:bookmarkEnd w:id="53"/>
      <w:r w:rsidR="003029E0" w:rsidRPr="00C12AE3">
        <w:rPr>
          <w:rFonts w:ascii="Book Antiqua" w:eastAsia="Calibri" w:hAnsi="Book Antiqua" w:cs="Times New Roman"/>
          <w:sz w:val="24"/>
          <w:szCs w:val="24"/>
          <w:lang w:val="en-US"/>
        </w:rPr>
        <w:t xml:space="preserve">Magnetic resonance imaging of peripheral nerves </w:t>
      </w:r>
      <w:r w:rsidR="003029E0" w:rsidRPr="00C12AE3">
        <w:rPr>
          <w:rFonts w:ascii="Book Antiqua" w:eastAsia="Calibri" w:hAnsi="Book Antiqua" w:cs="Times New Roman"/>
          <w:sz w:val="24"/>
          <w:szCs w:val="24"/>
          <w:lang w:val="en-US"/>
        </w:rPr>
        <w:lastRenderedPageBreak/>
        <w:t>is known as Magnetic Resonance Neurography (MRN)</w:t>
      </w:r>
      <w:r w:rsidR="00E6359A" w:rsidRPr="008D386A">
        <w:rPr>
          <w:rFonts w:ascii="Book Antiqua" w:hAnsi="Book Antiqua" w:cs="Times New Roman" w:hint="eastAsia"/>
          <w:sz w:val="24"/>
          <w:szCs w:val="24"/>
          <w:vertAlign w:val="superscript"/>
          <w:lang w:val="en-US" w:eastAsia="zh-CN"/>
        </w:rPr>
        <w:t>[</w:t>
      </w:r>
      <w:hyperlink r:id="rId19"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1,12]</w:t>
      </w:r>
      <w:r w:rsidR="00E6359A">
        <w:rPr>
          <w:rFonts w:ascii="Book Antiqua" w:eastAsia="Calibri" w:hAnsi="Book Antiqua" w:cs="Times New Roman"/>
          <w:sz w:val="24"/>
          <w:szCs w:val="24"/>
          <w:lang w:val="en-US"/>
        </w:rPr>
        <w:t>.</w:t>
      </w:r>
      <w:r w:rsidR="00E6359A">
        <w:rPr>
          <w:rFonts w:ascii="Book Antiqua" w:hAnsi="Book Antiqua" w:cs="Times New Roman" w:hint="eastAsia"/>
          <w:sz w:val="24"/>
          <w:szCs w:val="24"/>
          <w:lang w:val="en-US" w:eastAsia="zh-CN"/>
        </w:rPr>
        <w:t xml:space="preserve"> </w:t>
      </w:r>
      <w:r w:rsidR="003029E0" w:rsidRPr="00C12AE3">
        <w:rPr>
          <w:rFonts w:ascii="Book Antiqua" w:eastAsia="Calibri" w:hAnsi="Book Antiqua" w:cs="Times New Roman"/>
          <w:sz w:val="24"/>
          <w:szCs w:val="24"/>
          <w:lang w:val="en-US"/>
        </w:rPr>
        <w:t>It is used to assess peripheral nerve entrapments and impingements as well as localization and grading of nerve injuries and lesions</w:t>
      </w:r>
      <w:r w:rsidR="00E6359A" w:rsidRPr="008D386A">
        <w:rPr>
          <w:rFonts w:ascii="Book Antiqua" w:hAnsi="Book Antiqua" w:cs="Times New Roman" w:hint="eastAsia"/>
          <w:sz w:val="24"/>
          <w:szCs w:val="24"/>
          <w:vertAlign w:val="superscript"/>
          <w:lang w:val="en-US" w:eastAsia="zh-CN"/>
        </w:rPr>
        <w:t>[</w:t>
      </w:r>
      <w:hyperlink r:id="rId20"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1,12]</w:t>
      </w:r>
      <w:r w:rsidR="003029E0" w:rsidRPr="00C12AE3">
        <w:rPr>
          <w:rFonts w:ascii="Book Antiqua" w:eastAsia="Calibri" w:hAnsi="Book Antiqua" w:cs="Times New Roman"/>
          <w:sz w:val="24"/>
          <w:szCs w:val="24"/>
          <w:lang w:val="en-US"/>
        </w:rPr>
        <w:t>. Magnetic Resonance Neurography could be morphological or functional MRN</w:t>
      </w:r>
      <w:r w:rsidR="00E6359A" w:rsidRPr="008D386A">
        <w:rPr>
          <w:rFonts w:ascii="Book Antiqua" w:hAnsi="Book Antiqua" w:cs="Times New Roman" w:hint="eastAsia"/>
          <w:sz w:val="24"/>
          <w:szCs w:val="24"/>
          <w:vertAlign w:val="superscript"/>
          <w:lang w:val="en-US" w:eastAsia="zh-CN"/>
        </w:rPr>
        <w:t>[</w:t>
      </w:r>
      <w:hyperlink r:id="rId21"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1]</w:t>
      </w:r>
      <w:r w:rsidR="003029E0" w:rsidRPr="00C12AE3">
        <w:rPr>
          <w:rFonts w:ascii="Book Antiqua" w:eastAsia="Calibri" w:hAnsi="Book Antiqua" w:cs="Times New Roman"/>
          <w:sz w:val="24"/>
          <w:szCs w:val="24"/>
          <w:lang w:val="en-US"/>
        </w:rPr>
        <w:t>. The morphological MRN is based on 3D MRI sequences with or without fat suppression while</w:t>
      </w:r>
      <w:r w:rsidR="00C4106E" w:rsidRPr="00C12AE3">
        <w:rPr>
          <w:rFonts w:ascii="Book Antiqua" w:eastAsia="Calibri" w:hAnsi="Book Antiqua" w:cs="Times New Roman"/>
          <w:sz w:val="24"/>
          <w:szCs w:val="24"/>
          <w:lang w:val="en-US"/>
        </w:rPr>
        <w:t xml:space="preserve"> the functional MRN is based on</w:t>
      </w:r>
      <w:r w:rsidR="003029E0" w:rsidRPr="00C12AE3">
        <w:rPr>
          <w:rFonts w:ascii="Book Antiqua" w:eastAsia="Calibri" w:hAnsi="Book Antiqua" w:cs="Times New Roman"/>
          <w:sz w:val="24"/>
          <w:szCs w:val="24"/>
          <w:lang w:val="en-US"/>
        </w:rPr>
        <w:t xml:space="preserve"> </w:t>
      </w:r>
      <w:r w:rsidR="00645B59" w:rsidRPr="00C12AE3">
        <w:rPr>
          <w:rFonts w:ascii="Book Antiqua" w:eastAsia="Calibri" w:hAnsi="Book Antiqua" w:cs="Times New Roman"/>
          <w:noProof/>
          <w:sz w:val="24"/>
          <w:szCs w:val="24"/>
          <w:lang w:val="en-US"/>
        </w:rPr>
        <w:t>Diffusion-weighted</w:t>
      </w:r>
      <w:r w:rsidR="00645B59" w:rsidRPr="00C12AE3">
        <w:rPr>
          <w:rFonts w:ascii="Book Antiqua" w:eastAsia="Calibri" w:hAnsi="Book Antiqua" w:cs="Times New Roman"/>
          <w:sz w:val="24"/>
          <w:szCs w:val="24"/>
          <w:lang w:val="en-US"/>
        </w:rPr>
        <w:t xml:space="preserve"> </w:t>
      </w:r>
      <w:r w:rsidR="003029E0" w:rsidRPr="00C12AE3">
        <w:rPr>
          <w:rFonts w:ascii="Book Antiqua" w:eastAsia="Calibri" w:hAnsi="Book Antiqua" w:cs="Times New Roman"/>
          <w:sz w:val="24"/>
          <w:szCs w:val="24"/>
          <w:lang w:val="en-US"/>
        </w:rPr>
        <w:t>imaging</w:t>
      </w:r>
      <w:r w:rsidR="00645B59" w:rsidRPr="00C12AE3">
        <w:rPr>
          <w:rFonts w:ascii="Book Antiqua" w:eastAsia="Calibri" w:hAnsi="Book Antiqua" w:cs="Times New Roman"/>
          <w:sz w:val="24"/>
          <w:szCs w:val="24"/>
          <w:lang w:val="en-US"/>
        </w:rPr>
        <w:t xml:space="preserve"> (DWI)</w:t>
      </w:r>
      <w:r w:rsidR="00C4106E" w:rsidRPr="00C12AE3">
        <w:rPr>
          <w:rFonts w:ascii="Book Antiqua" w:eastAsia="Calibri" w:hAnsi="Book Antiqua" w:cs="Times New Roman"/>
          <w:sz w:val="24"/>
          <w:szCs w:val="24"/>
          <w:lang w:val="en-US"/>
        </w:rPr>
        <w:t>.</w:t>
      </w:r>
      <w:r w:rsidR="00645B59" w:rsidRPr="00C12AE3">
        <w:rPr>
          <w:rFonts w:ascii="Book Antiqua" w:eastAsia="Calibri" w:hAnsi="Book Antiqua" w:cs="Times New Roman"/>
          <w:sz w:val="24"/>
          <w:szCs w:val="24"/>
          <w:lang w:val="en-US"/>
        </w:rPr>
        <w:t xml:space="preserve"> </w:t>
      </w:r>
      <w:r w:rsidR="00645B59" w:rsidRPr="00C12AE3">
        <w:rPr>
          <w:rFonts w:ascii="Book Antiqua" w:eastAsia="Calibri" w:hAnsi="Book Antiqua" w:cs="Times New Roman"/>
          <w:noProof/>
          <w:sz w:val="24"/>
          <w:szCs w:val="24"/>
          <w:lang w:val="en-US"/>
        </w:rPr>
        <w:t>DWI</w:t>
      </w:r>
      <w:r w:rsidR="001450DB" w:rsidRPr="00C12AE3">
        <w:rPr>
          <w:rFonts w:ascii="Book Antiqua" w:eastAsia="Calibri" w:hAnsi="Book Antiqua" w:cs="Times New Roman"/>
          <w:noProof/>
          <w:sz w:val="24"/>
          <w:szCs w:val="24"/>
          <w:lang w:val="en-US"/>
        </w:rPr>
        <w:t>,</w:t>
      </w:r>
      <w:r w:rsidR="003029E0" w:rsidRPr="00C12AE3">
        <w:rPr>
          <w:rFonts w:ascii="Book Antiqua" w:eastAsia="Calibri" w:hAnsi="Book Antiqua" w:cs="Times New Roman"/>
          <w:sz w:val="24"/>
          <w:szCs w:val="24"/>
          <w:lang w:val="en-US"/>
        </w:rPr>
        <w:t xml:space="preserve"> </w:t>
      </w:r>
      <w:r w:rsidR="003029E0" w:rsidRPr="00C12AE3">
        <w:rPr>
          <w:rFonts w:ascii="Book Antiqua" w:eastAsia="Calibri" w:hAnsi="Book Antiqua" w:cs="Times New Roman"/>
          <w:noProof/>
          <w:sz w:val="24"/>
          <w:szCs w:val="24"/>
          <w:lang w:val="en-US"/>
        </w:rPr>
        <w:t>a</w:t>
      </w:r>
      <w:r w:rsidR="00645B59" w:rsidRPr="00C12AE3">
        <w:rPr>
          <w:rFonts w:ascii="Book Antiqua" w:eastAsia="Calibri" w:hAnsi="Book Antiqua" w:cs="Times New Roman"/>
          <w:noProof/>
          <w:sz w:val="24"/>
          <w:szCs w:val="24"/>
          <w:lang w:val="en-US"/>
        </w:rPr>
        <w:t xml:space="preserve">n </w:t>
      </w:r>
      <w:r w:rsidR="003029E0" w:rsidRPr="00C12AE3">
        <w:rPr>
          <w:rFonts w:ascii="Book Antiqua" w:eastAsia="Calibri" w:hAnsi="Book Antiqua" w:cs="Times New Roman"/>
          <w:noProof/>
          <w:sz w:val="24"/>
          <w:szCs w:val="24"/>
          <w:lang w:val="en-US"/>
        </w:rPr>
        <w:t>MR</w:t>
      </w:r>
      <w:r w:rsidR="003029E0" w:rsidRPr="00C12AE3">
        <w:rPr>
          <w:rFonts w:ascii="Book Antiqua" w:eastAsia="Calibri" w:hAnsi="Book Antiqua" w:cs="Times New Roman"/>
          <w:sz w:val="24"/>
          <w:szCs w:val="24"/>
          <w:lang w:val="en-US"/>
        </w:rPr>
        <w:t xml:space="preserve"> </w:t>
      </w:r>
      <w:proofErr w:type="spellStart"/>
      <w:r w:rsidR="003029E0" w:rsidRPr="00C12AE3">
        <w:rPr>
          <w:rFonts w:ascii="Book Antiqua" w:eastAsia="Calibri" w:hAnsi="Book Antiqua" w:cs="Times New Roman"/>
          <w:sz w:val="24"/>
          <w:szCs w:val="24"/>
          <w:lang w:val="en-US"/>
        </w:rPr>
        <w:t>Neurographic</w:t>
      </w:r>
      <w:proofErr w:type="spellEnd"/>
      <w:r w:rsidR="003029E0" w:rsidRPr="00C12AE3">
        <w:rPr>
          <w:rFonts w:ascii="Book Antiqua" w:eastAsia="Calibri" w:hAnsi="Book Antiqua" w:cs="Times New Roman"/>
          <w:sz w:val="24"/>
          <w:szCs w:val="24"/>
          <w:lang w:val="en-US"/>
        </w:rPr>
        <w:t xml:space="preserve"> technique </w:t>
      </w:r>
      <w:r w:rsidR="001450DB" w:rsidRPr="00C12AE3">
        <w:rPr>
          <w:rFonts w:ascii="Book Antiqua" w:eastAsia="Calibri" w:hAnsi="Book Antiqua" w:cs="Times New Roman"/>
          <w:sz w:val="24"/>
          <w:szCs w:val="24"/>
          <w:lang w:val="en-US"/>
        </w:rPr>
        <w:t xml:space="preserve">used to measure the </w:t>
      </w:r>
      <w:r w:rsidR="00A55BF6" w:rsidRPr="00C12AE3">
        <w:rPr>
          <w:rFonts w:ascii="Book Antiqua" w:eastAsia="Calibri" w:hAnsi="Book Antiqua" w:cs="Times New Roman"/>
          <w:sz w:val="24"/>
          <w:szCs w:val="24"/>
          <w:lang w:val="en-US"/>
        </w:rPr>
        <w:t xml:space="preserve">limited </w:t>
      </w:r>
      <w:r w:rsidR="001450DB" w:rsidRPr="00C12AE3">
        <w:rPr>
          <w:rFonts w:ascii="Book Antiqua" w:eastAsia="Calibri" w:hAnsi="Book Antiqua" w:cs="Times New Roman"/>
          <w:sz w:val="24"/>
          <w:szCs w:val="24"/>
          <w:lang w:val="en-US"/>
        </w:rPr>
        <w:t>random movement of water molecules within tissues depends on the Brownian motion of water</w:t>
      </w:r>
      <w:r w:rsidR="00E6359A" w:rsidRPr="008D386A">
        <w:rPr>
          <w:rFonts w:ascii="Book Antiqua" w:hAnsi="Book Antiqua" w:cs="Times New Roman" w:hint="eastAsia"/>
          <w:sz w:val="24"/>
          <w:szCs w:val="24"/>
          <w:vertAlign w:val="superscript"/>
          <w:lang w:val="en-US" w:eastAsia="zh-CN"/>
        </w:rPr>
        <w:t>[</w:t>
      </w:r>
      <w:hyperlink r:id="rId22"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3,14]</w:t>
      </w:r>
      <w:r w:rsidR="003029E0" w:rsidRPr="00C12AE3">
        <w:rPr>
          <w:rFonts w:ascii="Book Antiqua" w:eastAsia="Calibri" w:hAnsi="Book Antiqua" w:cs="Times New Roman"/>
          <w:sz w:val="24"/>
          <w:szCs w:val="24"/>
          <w:lang w:val="en-US"/>
        </w:rPr>
        <w:t xml:space="preserve">. </w:t>
      </w:r>
      <w:r w:rsidR="000E5934" w:rsidRPr="00C12AE3">
        <w:rPr>
          <w:rFonts w:ascii="Book Antiqua" w:eastAsia="Calibri" w:hAnsi="Book Antiqua" w:cs="Times New Roman"/>
          <w:sz w:val="24"/>
          <w:szCs w:val="24"/>
          <w:lang w:val="en-US"/>
        </w:rPr>
        <w:t>Diffusion within nerve fibres or white matter of the brain is usually high and tends to be directed towards the path of minimum opposition to the moving molecules and this is used to generate the final image in DWI</w:t>
      </w:r>
      <w:r w:rsidR="00E6359A">
        <w:rPr>
          <w:rFonts w:ascii="Book Antiqua" w:eastAsia="Calibri" w:hAnsi="Book Antiqua" w:cs="Times New Roman"/>
          <w:sz w:val="24"/>
          <w:szCs w:val="24"/>
          <w:lang w:val="en-US"/>
        </w:rPr>
        <w:t xml:space="preserve">. </w:t>
      </w:r>
      <w:r w:rsidR="003029E0" w:rsidRPr="00C12AE3">
        <w:rPr>
          <w:rFonts w:ascii="Book Antiqua" w:eastAsia="Calibri" w:hAnsi="Book Antiqua" w:cs="Times New Roman"/>
          <w:sz w:val="24"/>
          <w:szCs w:val="24"/>
          <w:lang w:val="en-US"/>
        </w:rPr>
        <w:t xml:space="preserve">Diffusion tensor imaging (DTI) is an extension of </w:t>
      </w:r>
      <w:r w:rsidR="00645B59" w:rsidRPr="00C12AE3">
        <w:rPr>
          <w:rFonts w:ascii="Book Antiqua" w:eastAsia="Calibri" w:hAnsi="Book Antiqua" w:cs="Times New Roman"/>
          <w:sz w:val="24"/>
          <w:szCs w:val="24"/>
          <w:lang w:val="en-US"/>
        </w:rPr>
        <w:t xml:space="preserve">DWI </w:t>
      </w:r>
      <w:r w:rsidR="003029E0" w:rsidRPr="00C12AE3">
        <w:rPr>
          <w:rFonts w:ascii="Book Antiqua" w:eastAsia="Calibri" w:hAnsi="Book Antiqua" w:cs="Times New Roman"/>
          <w:sz w:val="24"/>
          <w:szCs w:val="24"/>
          <w:lang w:val="en-US"/>
        </w:rPr>
        <w:t>that enables measurement of Brownian movement of water molecules in nerves</w:t>
      </w:r>
      <w:r w:rsidR="00E6359A" w:rsidRPr="008D386A">
        <w:rPr>
          <w:rFonts w:ascii="Book Antiqua" w:hAnsi="Book Antiqua" w:cs="Times New Roman" w:hint="eastAsia"/>
          <w:sz w:val="24"/>
          <w:szCs w:val="24"/>
          <w:vertAlign w:val="superscript"/>
          <w:lang w:val="en-US" w:eastAsia="zh-CN"/>
        </w:rPr>
        <w:t>[</w:t>
      </w:r>
      <w:hyperlink r:id="rId23"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1-15]</w:t>
      </w:r>
      <w:r w:rsidR="003029E0" w:rsidRPr="00C12AE3">
        <w:rPr>
          <w:rFonts w:ascii="Book Antiqua" w:eastAsia="Calibri" w:hAnsi="Book Antiqua" w:cs="Times New Roman"/>
          <w:sz w:val="24"/>
          <w:szCs w:val="24"/>
          <w:lang w:val="en-US"/>
        </w:rPr>
        <w:t>.</w:t>
      </w:r>
      <w:r w:rsidR="00E6359A">
        <w:rPr>
          <w:rFonts w:ascii="Book Antiqua" w:hAnsi="Book Antiqua" w:cs="Times New Roman" w:hint="eastAsia"/>
          <w:sz w:val="24"/>
          <w:szCs w:val="24"/>
          <w:vertAlign w:val="superscript"/>
          <w:lang w:val="en-US" w:eastAsia="zh-CN"/>
        </w:rPr>
        <w:t xml:space="preserve"> </w:t>
      </w:r>
      <w:r w:rsidR="005917A9" w:rsidRPr="00C12AE3">
        <w:rPr>
          <w:rFonts w:ascii="Book Antiqua" w:eastAsia="Calibri" w:hAnsi="Book Antiqua" w:cs="Times New Roman"/>
          <w:sz w:val="24"/>
          <w:szCs w:val="24"/>
          <w:lang w:val="en-US"/>
        </w:rPr>
        <w:t>However, MRI is not widely</w:t>
      </w:r>
      <w:r w:rsidR="003029E0" w:rsidRPr="00C12AE3">
        <w:rPr>
          <w:rFonts w:ascii="Book Antiqua" w:eastAsia="Calibri" w:hAnsi="Book Antiqua" w:cs="Times New Roman"/>
          <w:sz w:val="24"/>
          <w:szCs w:val="24"/>
          <w:lang w:val="en-US"/>
        </w:rPr>
        <w:t xml:space="preserve"> available, patient selective, expensive, and involves the use of </w:t>
      </w:r>
      <w:r w:rsidR="00645B59" w:rsidRPr="00C12AE3">
        <w:rPr>
          <w:rFonts w:ascii="Book Antiqua" w:eastAsia="Calibri" w:hAnsi="Book Antiqua" w:cs="Times New Roman"/>
          <w:noProof/>
          <w:sz w:val="24"/>
          <w:szCs w:val="24"/>
          <w:lang w:val="en-US"/>
        </w:rPr>
        <w:t>time-consuming</w:t>
      </w:r>
      <w:r w:rsidR="00645B59" w:rsidRPr="00C12AE3">
        <w:rPr>
          <w:rFonts w:ascii="Book Antiqua" w:eastAsia="Calibri" w:hAnsi="Book Antiqua" w:cs="Times New Roman"/>
          <w:sz w:val="24"/>
          <w:szCs w:val="24"/>
          <w:lang w:val="en-US"/>
        </w:rPr>
        <w:t xml:space="preserve"> </w:t>
      </w:r>
      <w:r w:rsidR="003029E0" w:rsidRPr="00C12AE3">
        <w:rPr>
          <w:rFonts w:ascii="Book Antiqua" w:eastAsia="Calibri" w:hAnsi="Book Antiqua" w:cs="Times New Roman"/>
          <w:sz w:val="24"/>
          <w:szCs w:val="24"/>
          <w:lang w:val="en-US"/>
        </w:rPr>
        <w:t>techniques.</w:t>
      </w:r>
    </w:p>
    <w:p w14:paraId="16527032" w14:textId="25EE114F" w:rsidR="00B23B4F" w:rsidRPr="00E6359A"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Ultrasonography </w:t>
      </w:r>
      <w:r w:rsidR="00ED40A0" w:rsidRPr="00C12AE3">
        <w:rPr>
          <w:rFonts w:ascii="Book Antiqua" w:eastAsia="Calibri" w:hAnsi="Book Antiqua" w:cs="Times New Roman"/>
          <w:sz w:val="24"/>
          <w:szCs w:val="24"/>
          <w:lang w:val="en-US"/>
        </w:rPr>
        <w:t>(USS)</w:t>
      </w:r>
      <w:r w:rsidRPr="00C12AE3">
        <w:rPr>
          <w:rFonts w:ascii="Book Antiqua" w:eastAsia="Calibri" w:hAnsi="Book Antiqua" w:cs="Times New Roman"/>
          <w:sz w:val="24"/>
          <w:szCs w:val="24"/>
          <w:lang w:val="en-US"/>
        </w:rPr>
        <w:t xml:space="preserve"> </w:t>
      </w:r>
      <w:r w:rsidR="00ED40A0" w:rsidRPr="00C12AE3">
        <w:rPr>
          <w:rFonts w:ascii="Book Antiqua" w:eastAsia="Calibri" w:hAnsi="Book Antiqua" w:cs="Times New Roman"/>
          <w:sz w:val="24"/>
          <w:szCs w:val="24"/>
          <w:lang w:val="en-US"/>
        </w:rPr>
        <w:t>is preferred to MRI as a diagnostic method for a variety of reasons such as noninvasiveness, low cost,</w:t>
      </w:r>
      <w:r w:rsidR="00011AB5">
        <w:rPr>
          <w:rFonts w:ascii="Book Antiqua" w:eastAsia="Calibri" w:hAnsi="Book Antiqua" w:cs="Times New Roman"/>
          <w:sz w:val="24"/>
          <w:szCs w:val="24"/>
          <w:lang w:val="en-US"/>
        </w:rPr>
        <w:t xml:space="preserve"> </w:t>
      </w:r>
      <w:r w:rsidR="00ED40A0" w:rsidRPr="00C12AE3">
        <w:rPr>
          <w:rFonts w:ascii="Book Antiqua" w:eastAsia="Calibri" w:hAnsi="Book Antiqua" w:cs="Times New Roman"/>
          <w:sz w:val="24"/>
          <w:szCs w:val="24"/>
          <w:lang w:val="en-US"/>
        </w:rPr>
        <w:t>accessibi</w:t>
      </w:r>
      <w:r w:rsidR="000C3BC1" w:rsidRPr="00C12AE3">
        <w:rPr>
          <w:rFonts w:ascii="Book Antiqua" w:eastAsia="Calibri" w:hAnsi="Book Antiqua" w:cs="Times New Roman"/>
          <w:sz w:val="24"/>
          <w:szCs w:val="24"/>
          <w:lang w:val="en-US"/>
        </w:rPr>
        <w:t>li</w:t>
      </w:r>
      <w:r w:rsidR="00ED40A0" w:rsidRPr="00C12AE3">
        <w:rPr>
          <w:rFonts w:ascii="Book Antiqua" w:eastAsia="Calibri" w:hAnsi="Book Antiqua" w:cs="Times New Roman"/>
          <w:sz w:val="24"/>
          <w:szCs w:val="24"/>
          <w:lang w:val="en-US"/>
        </w:rPr>
        <w:t xml:space="preserve">ty, approach, </w:t>
      </w:r>
      <w:proofErr w:type="spellStart"/>
      <w:r w:rsidR="00ED40A0" w:rsidRPr="00E6359A">
        <w:rPr>
          <w:rFonts w:ascii="Book Antiqua" w:eastAsia="Calibri" w:hAnsi="Book Antiqua" w:cs="Times New Roman"/>
          <w:i/>
          <w:sz w:val="24"/>
          <w:szCs w:val="24"/>
          <w:lang w:val="en-US"/>
        </w:rPr>
        <w:t>etc</w:t>
      </w:r>
      <w:proofErr w:type="spellEnd"/>
      <w:r w:rsidR="00E6359A" w:rsidRPr="008D386A">
        <w:rPr>
          <w:rFonts w:ascii="Book Antiqua" w:hAnsi="Book Antiqua" w:cs="Times New Roman" w:hint="eastAsia"/>
          <w:sz w:val="24"/>
          <w:szCs w:val="24"/>
          <w:vertAlign w:val="superscript"/>
          <w:lang w:val="en-US" w:eastAsia="zh-CN"/>
        </w:rPr>
        <w:t>[</w:t>
      </w:r>
      <w:hyperlink r:id="rId24"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5]</w:t>
      </w:r>
      <w:r w:rsidR="000F346F" w:rsidRPr="00C12AE3">
        <w:rPr>
          <w:rFonts w:ascii="Book Antiqua" w:eastAsia="Calibri" w:hAnsi="Book Antiqua" w:cs="Times New Roman"/>
          <w:sz w:val="24"/>
          <w:szCs w:val="24"/>
          <w:lang w:val="en-US"/>
        </w:rPr>
        <w:t xml:space="preserve">. </w:t>
      </w:r>
      <w:r w:rsidR="000C3BC1" w:rsidRPr="00C12AE3">
        <w:rPr>
          <w:rFonts w:ascii="Book Antiqua" w:eastAsia="Calibri" w:hAnsi="Book Antiqua" w:cs="Times New Roman"/>
          <w:sz w:val="24"/>
          <w:szCs w:val="24"/>
          <w:lang w:val="en-US"/>
        </w:rPr>
        <w:t xml:space="preserve">The assessment of extremely small peripheral nerves </w:t>
      </w:r>
      <w:r w:rsidR="000C3BC1" w:rsidRPr="00E50EA7">
        <w:rPr>
          <w:rFonts w:ascii="Book Antiqua" w:eastAsia="Calibri" w:hAnsi="Book Antiqua" w:cs="Times New Roman"/>
          <w:i/>
          <w:sz w:val="24"/>
          <w:szCs w:val="24"/>
          <w:lang w:val="en-US"/>
        </w:rPr>
        <w:t>via</w:t>
      </w:r>
      <w:r w:rsidR="000C3BC1" w:rsidRPr="00C12AE3">
        <w:rPr>
          <w:rFonts w:ascii="Book Antiqua" w:eastAsia="Calibri" w:hAnsi="Book Antiqua" w:cs="Times New Roman"/>
          <w:sz w:val="24"/>
          <w:szCs w:val="24"/>
          <w:lang w:val="en-US"/>
        </w:rPr>
        <w:t xml:space="preserve"> ultrasound has been made possible by employing</w:t>
      </w:r>
      <w:r w:rsidR="00546BB5" w:rsidRPr="00C12AE3">
        <w:rPr>
          <w:rFonts w:ascii="Book Antiqua" w:eastAsia="Calibri" w:hAnsi="Book Antiqua" w:cs="Times New Roman"/>
          <w:sz w:val="24"/>
          <w:szCs w:val="24"/>
          <w:lang w:val="en-US"/>
        </w:rPr>
        <w:t xml:space="preserve"> Diagnostic high-resolution USS</w:t>
      </w:r>
      <w:r w:rsidR="00E6359A" w:rsidRPr="008D386A">
        <w:rPr>
          <w:rFonts w:ascii="Book Antiqua" w:hAnsi="Book Antiqua" w:cs="Times New Roman" w:hint="eastAsia"/>
          <w:sz w:val="24"/>
          <w:szCs w:val="24"/>
          <w:vertAlign w:val="superscript"/>
          <w:lang w:val="en-US" w:eastAsia="zh-CN"/>
        </w:rPr>
        <w:t>[</w:t>
      </w:r>
      <w:hyperlink r:id="rId25" w:anchor="_ENREF_1" w:tooltip=", American Diabetes Association. Diagnosis and Classification of diabetes. Diabetes care. 2010; 33: 62-69 #5" w:history="1">
        <w:r w:rsidR="00E6359A">
          <w:rPr>
            <w:rFonts w:ascii="Book Antiqua" w:hAnsi="Book Antiqua" w:cs="Times New Roman" w:hint="eastAsia"/>
            <w:sz w:val="24"/>
            <w:szCs w:val="24"/>
            <w:vertAlign w:val="superscript"/>
            <w:lang w:val="en-US" w:eastAsia="zh-CN"/>
          </w:rPr>
          <w:t>8</w:t>
        </w:r>
      </w:hyperlink>
      <w:r w:rsidR="00E6359A">
        <w:rPr>
          <w:rFonts w:ascii="Book Antiqua" w:hAnsi="Book Antiqua" w:cs="Times New Roman" w:hint="eastAsia"/>
          <w:sz w:val="24"/>
          <w:szCs w:val="24"/>
          <w:vertAlign w:val="superscript"/>
          <w:lang w:val="en-US" w:eastAsia="zh-CN"/>
        </w:rPr>
        <w:t>]</w:t>
      </w:r>
      <w:r w:rsidRPr="00C12AE3">
        <w:rPr>
          <w:rFonts w:ascii="Book Antiqua" w:eastAsia="Calibri" w:hAnsi="Book Antiqua" w:cs="Times New Roman"/>
          <w:sz w:val="24"/>
          <w:szCs w:val="24"/>
          <w:lang w:val="en-US"/>
        </w:rPr>
        <w:t xml:space="preserve">. </w:t>
      </w:r>
      <w:r w:rsidR="00546BB5" w:rsidRPr="00C12AE3">
        <w:rPr>
          <w:rFonts w:ascii="Book Antiqua" w:eastAsia="Calibri" w:hAnsi="Book Antiqua" w:cs="Times New Roman"/>
          <w:sz w:val="24"/>
          <w:szCs w:val="24"/>
          <w:lang w:val="en-US"/>
        </w:rPr>
        <w:t>The</w:t>
      </w:r>
      <w:r w:rsidR="00B63624" w:rsidRPr="00C12AE3">
        <w:rPr>
          <w:rFonts w:ascii="Book Antiqua" w:eastAsia="Calibri" w:hAnsi="Book Antiqua" w:cs="Times New Roman"/>
          <w:sz w:val="24"/>
          <w:szCs w:val="24"/>
          <w:lang w:val="en-US"/>
        </w:rPr>
        <w:t xml:space="preserve"> median nerve can be examined as it</w:t>
      </w:r>
      <w:r w:rsidR="00546BB5" w:rsidRPr="00C12AE3">
        <w:rPr>
          <w:rFonts w:ascii="Book Antiqua" w:eastAsia="Calibri" w:hAnsi="Book Antiqua" w:cs="Times New Roman"/>
          <w:sz w:val="24"/>
          <w:szCs w:val="24"/>
          <w:lang w:val="en-US"/>
        </w:rPr>
        <w:t xml:space="preserve"> course</w:t>
      </w:r>
      <w:r w:rsidR="00B63624" w:rsidRPr="00C12AE3">
        <w:rPr>
          <w:rFonts w:ascii="Book Antiqua" w:eastAsia="Calibri" w:hAnsi="Book Antiqua" w:cs="Times New Roman"/>
          <w:sz w:val="24"/>
          <w:szCs w:val="24"/>
          <w:lang w:val="en-US"/>
        </w:rPr>
        <w:t>s</w:t>
      </w:r>
      <w:r w:rsidR="00546BB5" w:rsidRPr="00C12AE3">
        <w:rPr>
          <w:rFonts w:ascii="Book Antiqua" w:eastAsia="Calibri" w:hAnsi="Book Antiqua" w:cs="Times New Roman"/>
          <w:sz w:val="24"/>
          <w:szCs w:val="24"/>
          <w:lang w:val="en-US"/>
        </w:rPr>
        <w:t xml:space="preserve"> from the arm to the hand using high-resolution</w:t>
      </w:r>
      <w:r w:rsidR="00546BB5" w:rsidRPr="00C12AE3">
        <w:rPr>
          <w:rFonts w:ascii="Book Antiqua" w:eastAsia="Calibri" w:hAnsi="Book Antiqua" w:cs="Times New Roman"/>
          <w:b/>
          <w:sz w:val="24"/>
          <w:szCs w:val="24"/>
          <w:lang w:val="en-US"/>
        </w:rPr>
        <w:t xml:space="preserve"> </w:t>
      </w:r>
      <w:r w:rsidR="00546BB5" w:rsidRPr="00C12AE3">
        <w:rPr>
          <w:rFonts w:ascii="Book Antiqua" w:eastAsia="Calibri" w:hAnsi="Book Antiqua" w:cs="Times New Roman"/>
          <w:sz w:val="24"/>
          <w:szCs w:val="24"/>
          <w:lang w:val="en-US"/>
        </w:rPr>
        <w:t>USS.</w:t>
      </w:r>
      <w:r w:rsidRPr="00C12AE3">
        <w:rPr>
          <w:rFonts w:ascii="Book Antiqua" w:eastAsia="Calibri" w:hAnsi="Book Antiqua" w:cs="Times New Roman"/>
          <w:sz w:val="24"/>
          <w:szCs w:val="24"/>
          <w:lang w:val="en-US"/>
        </w:rPr>
        <w:t xml:space="preserve"> </w:t>
      </w:r>
      <w:r w:rsidR="000F346F" w:rsidRPr="00C12AE3">
        <w:rPr>
          <w:rFonts w:ascii="Book Antiqua" w:eastAsia="Calibri" w:hAnsi="Book Antiqua" w:cs="Times New Roman"/>
          <w:sz w:val="24"/>
          <w:szCs w:val="24"/>
          <w:lang w:val="en-US"/>
        </w:rPr>
        <w:t>Ultrasound can be used to evaluate the</w:t>
      </w:r>
      <w:r w:rsidRPr="00C12AE3">
        <w:rPr>
          <w:rFonts w:ascii="Book Antiqua" w:eastAsia="Calibri" w:hAnsi="Book Antiqua" w:cs="Times New Roman"/>
          <w:sz w:val="24"/>
          <w:szCs w:val="24"/>
          <w:lang w:val="en-US"/>
        </w:rPr>
        <w:t xml:space="preserve"> shape, size, and echo-texture</w:t>
      </w:r>
      <w:r w:rsidR="000F346F" w:rsidRPr="00C12AE3">
        <w:rPr>
          <w:rFonts w:ascii="Book Antiqua" w:eastAsia="Calibri" w:hAnsi="Book Antiqua" w:cs="Times New Roman"/>
          <w:sz w:val="24"/>
          <w:szCs w:val="24"/>
          <w:lang w:val="en-US"/>
        </w:rPr>
        <w:t xml:space="preserve"> of the MN</w:t>
      </w:r>
      <w:r w:rsidRPr="00C12AE3">
        <w:rPr>
          <w:rFonts w:ascii="Book Antiqua" w:eastAsia="Calibri" w:hAnsi="Book Antiqua" w:cs="Times New Roman"/>
          <w:sz w:val="24"/>
          <w:szCs w:val="24"/>
          <w:lang w:val="en-US"/>
        </w:rPr>
        <w:t xml:space="preserve">. </w:t>
      </w:r>
      <w:bookmarkStart w:id="54" w:name="OLE_LINK75"/>
      <w:bookmarkStart w:id="55" w:name="OLE_LINK79"/>
      <w:r w:rsidR="00B23B4F" w:rsidRPr="00C12AE3">
        <w:rPr>
          <w:rFonts w:ascii="Book Antiqua" w:eastAsia="Calibri" w:hAnsi="Book Antiqua" w:cs="Times New Roman"/>
          <w:sz w:val="24"/>
          <w:szCs w:val="24"/>
          <w:lang w:val="en-US"/>
        </w:rPr>
        <w:t>The major d</w:t>
      </w:r>
      <w:r w:rsidR="00341D1D" w:rsidRPr="00C12AE3">
        <w:rPr>
          <w:rFonts w:ascii="Book Antiqua" w:eastAsia="Calibri" w:hAnsi="Book Antiqua" w:cs="Times New Roman"/>
          <w:sz w:val="24"/>
          <w:szCs w:val="24"/>
          <w:lang w:val="en-US"/>
        </w:rPr>
        <w:t>isadvantage of ultrasound is that it is operator dependent as</w:t>
      </w:r>
      <w:r w:rsidR="00B23B4F" w:rsidRPr="00C12AE3">
        <w:rPr>
          <w:rFonts w:ascii="Book Antiqua" w:eastAsia="Calibri" w:hAnsi="Book Antiqua" w:cs="Times New Roman"/>
          <w:sz w:val="24"/>
          <w:szCs w:val="24"/>
          <w:lang w:val="en-US"/>
        </w:rPr>
        <w:t xml:space="preserve"> it requires trained experienced hands with appropriate high resolution equipment</w:t>
      </w:r>
      <w:r w:rsidR="00E6359A" w:rsidRPr="008D386A">
        <w:rPr>
          <w:rFonts w:ascii="Book Antiqua" w:hAnsi="Book Antiqua" w:cs="Times New Roman" w:hint="eastAsia"/>
          <w:sz w:val="24"/>
          <w:szCs w:val="24"/>
          <w:vertAlign w:val="superscript"/>
          <w:lang w:val="en-US" w:eastAsia="zh-CN"/>
        </w:rPr>
        <w:t>[</w:t>
      </w:r>
      <w:hyperlink r:id="rId26"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5]</w:t>
      </w:r>
      <w:r w:rsidR="00341D1D" w:rsidRPr="00C12AE3">
        <w:rPr>
          <w:rFonts w:ascii="Book Antiqua" w:eastAsia="Calibri" w:hAnsi="Book Antiqua" w:cs="Times New Roman"/>
          <w:sz w:val="24"/>
          <w:szCs w:val="24"/>
          <w:lang w:val="en-US"/>
        </w:rPr>
        <w:t>.</w:t>
      </w:r>
      <w:r w:rsidR="00E6359A" w:rsidRPr="00E6359A">
        <w:rPr>
          <w:rFonts w:ascii="Book Antiqua" w:hAnsi="Book Antiqua" w:cs="Times New Roman" w:hint="eastAsia"/>
          <w:sz w:val="24"/>
          <w:szCs w:val="24"/>
          <w:lang w:val="en-US" w:eastAsia="zh-CN"/>
        </w:rPr>
        <w:t xml:space="preserve"> </w:t>
      </w:r>
    </w:p>
    <w:bookmarkEnd w:id="54"/>
    <w:bookmarkEnd w:id="55"/>
    <w:p w14:paraId="35BC9AA6" w14:textId="46019C60" w:rsidR="00B869C7" w:rsidRPr="00C12AE3" w:rsidRDefault="000F346F"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This</w:t>
      </w:r>
      <w:r w:rsidR="00B869C7" w:rsidRPr="00C12AE3">
        <w:rPr>
          <w:rFonts w:ascii="Book Antiqua" w:eastAsia="Calibri" w:hAnsi="Book Antiqua" w:cs="Times New Roman"/>
          <w:sz w:val="24"/>
          <w:szCs w:val="24"/>
          <w:lang w:val="en-US"/>
        </w:rPr>
        <w:t xml:space="preserve"> study aimed to compare the </w:t>
      </w:r>
      <w:r w:rsidRPr="00C12AE3">
        <w:rPr>
          <w:rFonts w:ascii="Book Antiqua" w:eastAsia="Calibri" w:hAnsi="Book Antiqua" w:cs="Times New Roman"/>
          <w:sz w:val="24"/>
          <w:szCs w:val="24"/>
          <w:lang w:val="en-US"/>
        </w:rPr>
        <w:t xml:space="preserve">MN </w:t>
      </w:r>
      <w:r w:rsidR="00645B59" w:rsidRPr="00C12AE3">
        <w:rPr>
          <w:rFonts w:ascii="Book Antiqua" w:eastAsia="Calibri" w:hAnsi="Book Antiqua" w:cs="Times New Roman"/>
          <w:noProof/>
          <w:sz w:val="24"/>
          <w:szCs w:val="24"/>
          <w:lang w:val="en-US"/>
        </w:rPr>
        <w:t>cross-sectional</w:t>
      </w:r>
      <w:r w:rsidR="00645B59"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area (CSA) </w:t>
      </w:r>
      <w:r w:rsidR="006B18D8" w:rsidRPr="00C12AE3">
        <w:rPr>
          <w:rFonts w:ascii="Book Antiqua" w:eastAsia="Calibri" w:hAnsi="Book Antiqua" w:cs="Times New Roman"/>
          <w:sz w:val="24"/>
          <w:szCs w:val="24"/>
          <w:lang w:val="en-US"/>
        </w:rPr>
        <w:t xml:space="preserve">measured on USS </w:t>
      </w:r>
      <w:r w:rsidRPr="00C12AE3">
        <w:rPr>
          <w:rFonts w:ascii="Book Antiqua" w:eastAsia="Calibri" w:hAnsi="Book Antiqua" w:cs="Times New Roman"/>
          <w:sz w:val="24"/>
          <w:szCs w:val="24"/>
          <w:lang w:val="en-US"/>
        </w:rPr>
        <w:t>between DM</w:t>
      </w:r>
      <w:r w:rsidR="00B869C7"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subjects </w:t>
      </w:r>
      <w:r w:rsidR="00B869C7" w:rsidRPr="00C12AE3">
        <w:rPr>
          <w:rFonts w:ascii="Book Antiqua" w:eastAsia="Calibri" w:hAnsi="Book Antiqua" w:cs="Times New Roman"/>
          <w:sz w:val="24"/>
          <w:szCs w:val="24"/>
          <w:lang w:val="en-US"/>
        </w:rPr>
        <w:t>and age</w:t>
      </w:r>
      <w:r w:rsidR="00645B59" w:rsidRPr="00C12AE3">
        <w:rPr>
          <w:rFonts w:ascii="Book Antiqua" w:eastAsia="Calibri" w:hAnsi="Book Antiqua" w:cs="Times New Roman"/>
          <w:sz w:val="24"/>
          <w:szCs w:val="24"/>
          <w:lang w:val="en-US"/>
        </w:rPr>
        <w:t>-</w:t>
      </w:r>
      <w:r w:rsidR="00B869C7" w:rsidRPr="00C12AE3">
        <w:rPr>
          <w:rFonts w:ascii="Book Antiqua" w:eastAsia="Calibri" w:hAnsi="Book Antiqua" w:cs="Times New Roman"/>
          <w:sz w:val="24"/>
          <w:szCs w:val="24"/>
          <w:lang w:val="en-US"/>
        </w:rPr>
        <w:t xml:space="preserve"> and </w:t>
      </w:r>
      <w:r w:rsidR="00645B59" w:rsidRPr="00C12AE3">
        <w:rPr>
          <w:rFonts w:ascii="Book Antiqua" w:eastAsia="Calibri" w:hAnsi="Book Antiqua" w:cs="Times New Roman"/>
          <w:noProof/>
          <w:sz w:val="24"/>
          <w:szCs w:val="24"/>
          <w:lang w:val="en-US"/>
        </w:rPr>
        <w:t>sex-</w:t>
      </w:r>
      <w:r w:rsidR="00B869C7" w:rsidRPr="00C12AE3">
        <w:rPr>
          <w:rFonts w:ascii="Book Antiqua" w:eastAsia="Calibri" w:hAnsi="Book Antiqua" w:cs="Times New Roman"/>
          <w:noProof/>
          <w:sz w:val="24"/>
          <w:szCs w:val="24"/>
          <w:lang w:val="en-US"/>
        </w:rPr>
        <w:t>matched</w:t>
      </w:r>
      <w:r w:rsidR="00B869C7" w:rsidRPr="00C12AE3">
        <w:rPr>
          <w:rFonts w:ascii="Book Antiqua" w:eastAsia="Calibri" w:hAnsi="Book Antiqua" w:cs="Times New Roman"/>
          <w:sz w:val="24"/>
          <w:szCs w:val="24"/>
          <w:lang w:val="en-US"/>
        </w:rPr>
        <w:t xml:space="preserve"> apparently healthy controls </w:t>
      </w:r>
      <w:r w:rsidRPr="00C12AE3">
        <w:rPr>
          <w:rFonts w:ascii="Book Antiqua" w:eastAsia="Calibri" w:hAnsi="Book Antiqua" w:cs="Times New Roman"/>
          <w:sz w:val="24"/>
          <w:szCs w:val="24"/>
          <w:lang w:val="en-US"/>
        </w:rPr>
        <w:t xml:space="preserve">(HC), </w:t>
      </w:r>
      <w:r w:rsidR="006B18D8" w:rsidRPr="00C12AE3">
        <w:rPr>
          <w:rFonts w:ascii="Book Antiqua" w:eastAsia="Calibri" w:hAnsi="Book Antiqua" w:cs="Times New Roman"/>
          <w:sz w:val="24"/>
          <w:szCs w:val="24"/>
          <w:lang w:val="en-US"/>
        </w:rPr>
        <w:t xml:space="preserve">and </w:t>
      </w:r>
      <w:r w:rsidRPr="00C12AE3">
        <w:rPr>
          <w:rFonts w:ascii="Book Antiqua" w:eastAsia="Calibri" w:hAnsi="Book Antiqua" w:cs="Times New Roman"/>
          <w:sz w:val="24"/>
          <w:szCs w:val="24"/>
          <w:lang w:val="en-US"/>
        </w:rPr>
        <w:t xml:space="preserve">evaluate the </w:t>
      </w:r>
      <w:r w:rsidR="006B18D8" w:rsidRPr="00C12AE3">
        <w:rPr>
          <w:rFonts w:ascii="Book Antiqua" w:eastAsia="Calibri" w:hAnsi="Book Antiqua" w:cs="Times New Roman"/>
          <w:sz w:val="24"/>
          <w:szCs w:val="24"/>
          <w:lang w:val="en-US"/>
        </w:rPr>
        <w:t>relationship</w:t>
      </w:r>
      <w:r w:rsidRPr="00C12AE3">
        <w:rPr>
          <w:rFonts w:ascii="Book Antiqua" w:eastAsia="Calibri" w:hAnsi="Book Antiqua" w:cs="Times New Roman"/>
          <w:sz w:val="24"/>
          <w:szCs w:val="24"/>
          <w:lang w:val="en-US"/>
        </w:rPr>
        <w:t xml:space="preserve"> between MN CSA and presence and/ or severity of DPN</w:t>
      </w:r>
      <w:r w:rsidR="00B869C7" w:rsidRPr="00C12AE3">
        <w:rPr>
          <w:rFonts w:ascii="Book Antiqua" w:eastAsia="Calibri" w:hAnsi="Book Antiqua" w:cs="Times New Roman"/>
          <w:sz w:val="24"/>
          <w:szCs w:val="24"/>
          <w:lang w:val="en-US"/>
        </w:rPr>
        <w:t xml:space="preserve">. </w:t>
      </w:r>
    </w:p>
    <w:p w14:paraId="1F85A002"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64582E10" w14:textId="5B898154" w:rsidR="00B869C7" w:rsidRPr="00E6359A" w:rsidRDefault="005D3E4C"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E6359A">
        <w:rPr>
          <w:rFonts w:ascii="Book Antiqua" w:eastAsia="Calibri" w:hAnsi="Book Antiqua" w:cs="Times New Roman"/>
          <w:b/>
          <w:sz w:val="24"/>
          <w:szCs w:val="24"/>
          <w:lang w:val="en-US"/>
        </w:rPr>
        <w:t>MATERIALS AND METHODS</w:t>
      </w:r>
    </w:p>
    <w:p w14:paraId="25EC04A4" w14:textId="77777777" w:rsidR="00B869C7" w:rsidRPr="00E6359A"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E6359A">
        <w:rPr>
          <w:rFonts w:ascii="Book Antiqua" w:eastAsia="Calibri" w:hAnsi="Book Antiqua" w:cs="Times New Roman"/>
          <w:b/>
          <w:i/>
          <w:sz w:val="24"/>
          <w:szCs w:val="24"/>
          <w:lang w:val="en-US"/>
        </w:rPr>
        <w:t>Subjects and study area</w:t>
      </w:r>
    </w:p>
    <w:p w14:paraId="6A7ABF79" w14:textId="3FA1E59B" w:rsidR="00B869C7"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sz w:val="24"/>
          <w:szCs w:val="24"/>
          <w:lang w:val="en-US"/>
        </w:rPr>
        <w:t>The study was approved by the Ethi</w:t>
      </w:r>
      <w:r w:rsidR="009B580D" w:rsidRPr="00C12AE3">
        <w:rPr>
          <w:rFonts w:ascii="Book Antiqua" w:eastAsia="Calibri" w:hAnsi="Book Antiqua" w:cs="Times New Roman"/>
          <w:sz w:val="24"/>
          <w:szCs w:val="24"/>
          <w:lang w:val="en-US"/>
        </w:rPr>
        <w:t>cs and Research Committee of our</w:t>
      </w:r>
      <w:r w:rsidRPr="00C12AE3">
        <w:rPr>
          <w:rFonts w:ascii="Book Antiqua" w:eastAsia="Calibri" w:hAnsi="Book Antiqua" w:cs="Times New Roman"/>
          <w:sz w:val="24"/>
          <w:szCs w:val="24"/>
          <w:lang w:val="en-US"/>
        </w:rPr>
        <w:t xml:space="preserve"> hospital. </w:t>
      </w:r>
      <w:r w:rsidR="00257DF0" w:rsidRPr="00C12AE3">
        <w:rPr>
          <w:rFonts w:ascii="Book Antiqua" w:eastAsia="Calibri" w:hAnsi="Book Antiqua" w:cs="Times New Roman"/>
          <w:sz w:val="24"/>
          <w:szCs w:val="24"/>
          <w:lang w:val="en-US"/>
        </w:rPr>
        <w:t>Eighty-five</w:t>
      </w:r>
      <w:r w:rsidRPr="00C12AE3">
        <w:rPr>
          <w:rFonts w:ascii="Book Antiqua" w:eastAsia="Calibri" w:hAnsi="Book Antiqua" w:cs="Times New Roman"/>
          <w:sz w:val="24"/>
          <w:szCs w:val="24"/>
          <w:lang w:val="en-US"/>
        </w:rPr>
        <w:t xml:space="preserve"> consenting </w:t>
      </w:r>
      <w:r w:rsidR="009B580D" w:rsidRPr="00C12AE3">
        <w:rPr>
          <w:rFonts w:ascii="Book Antiqua" w:eastAsia="Calibri" w:hAnsi="Book Antiqua" w:cs="Times New Roman"/>
          <w:sz w:val="24"/>
          <w:szCs w:val="24"/>
          <w:lang w:val="en-US"/>
        </w:rPr>
        <w:t>DM</w:t>
      </w:r>
      <w:r w:rsidR="00D90AC7" w:rsidRPr="00C12AE3">
        <w:rPr>
          <w:rFonts w:ascii="Book Antiqua" w:eastAsia="Calibri" w:hAnsi="Book Antiqua" w:cs="Times New Roman"/>
          <w:sz w:val="24"/>
          <w:szCs w:val="24"/>
          <w:lang w:val="en-US"/>
        </w:rPr>
        <w:t xml:space="preserve"> patients</w:t>
      </w:r>
      <w:r w:rsidR="009B580D"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aged </w:t>
      </w:r>
      <w:r w:rsidR="00D90AC7" w:rsidRPr="00C12AE3">
        <w:rPr>
          <w:rFonts w:ascii="Book Antiqua" w:eastAsia="Calibri" w:hAnsi="Book Antiqua" w:cs="Times New Roman"/>
          <w:sz w:val="24"/>
          <w:szCs w:val="24"/>
          <w:lang w:val="en-US"/>
        </w:rPr>
        <w:t xml:space="preserve">between </w:t>
      </w:r>
      <w:r w:rsidRPr="00C12AE3">
        <w:rPr>
          <w:rFonts w:ascii="Book Antiqua" w:eastAsia="Calibri" w:hAnsi="Book Antiqua" w:cs="Times New Roman"/>
          <w:sz w:val="24"/>
          <w:szCs w:val="24"/>
          <w:lang w:val="en-US"/>
        </w:rPr>
        <w:t>18 and 80</w:t>
      </w:r>
      <w:r w:rsidR="00E6359A">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years and an equal </w:t>
      </w:r>
      <w:r w:rsidRPr="00C12AE3">
        <w:rPr>
          <w:rFonts w:ascii="Book Antiqua" w:eastAsia="Calibri" w:hAnsi="Book Antiqua" w:cs="Times New Roman"/>
          <w:sz w:val="24"/>
          <w:szCs w:val="24"/>
          <w:lang w:val="en-US"/>
        </w:rPr>
        <w:lastRenderedPageBreak/>
        <w:t>number of age</w:t>
      </w:r>
      <w:r w:rsidR="008E6D1C"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and </w:t>
      </w:r>
      <w:r w:rsidRPr="00C12AE3">
        <w:rPr>
          <w:rFonts w:ascii="Book Antiqua" w:eastAsia="Calibri" w:hAnsi="Book Antiqua" w:cs="Times New Roman"/>
          <w:noProof/>
          <w:sz w:val="24"/>
          <w:szCs w:val="24"/>
          <w:lang w:val="en-US"/>
        </w:rPr>
        <w:t>sex</w:t>
      </w:r>
      <w:r w:rsidR="008E6D1C" w:rsidRPr="00C12AE3">
        <w:rPr>
          <w:rFonts w:ascii="Book Antiqua" w:eastAsia="Calibri" w:hAnsi="Book Antiqua" w:cs="Times New Roman"/>
          <w:noProof/>
          <w:sz w:val="24"/>
          <w:szCs w:val="24"/>
          <w:lang w:val="en-US"/>
        </w:rPr>
        <w:t>-</w:t>
      </w:r>
      <w:r w:rsidRPr="00C12AE3">
        <w:rPr>
          <w:rFonts w:ascii="Book Antiqua" w:eastAsia="Calibri" w:hAnsi="Book Antiqua" w:cs="Times New Roman"/>
          <w:noProof/>
          <w:sz w:val="24"/>
          <w:szCs w:val="24"/>
          <w:lang w:val="en-US"/>
        </w:rPr>
        <w:t>matched</w:t>
      </w:r>
      <w:r w:rsidRPr="00C12AE3">
        <w:rPr>
          <w:rFonts w:ascii="Book Antiqua" w:eastAsia="Calibri" w:hAnsi="Book Antiqua" w:cs="Times New Roman"/>
          <w:sz w:val="24"/>
          <w:szCs w:val="24"/>
          <w:lang w:val="en-US"/>
        </w:rPr>
        <w:t xml:space="preserve"> </w:t>
      </w:r>
      <w:r w:rsidR="009B580D" w:rsidRPr="00C12AE3">
        <w:rPr>
          <w:rFonts w:ascii="Book Antiqua" w:eastAsia="Calibri" w:hAnsi="Book Antiqua" w:cs="Times New Roman"/>
          <w:sz w:val="24"/>
          <w:szCs w:val="24"/>
          <w:lang w:val="en-US"/>
        </w:rPr>
        <w:t xml:space="preserve">HC </w:t>
      </w:r>
      <w:r w:rsidRPr="00C12AE3">
        <w:rPr>
          <w:rFonts w:ascii="Book Antiqua" w:eastAsia="Calibri" w:hAnsi="Book Antiqua" w:cs="Times New Roman"/>
          <w:sz w:val="24"/>
          <w:szCs w:val="24"/>
          <w:lang w:val="en-US"/>
        </w:rPr>
        <w:t xml:space="preserve">subjects were randomly recruited from the Endocrinology Unit of the Department of Medicine of our hospital. </w:t>
      </w:r>
      <w:r w:rsidR="002C0A6C" w:rsidRPr="00C12AE3">
        <w:rPr>
          <w:rFonts w:ascii="Book Antiqua" w:eastAsia="Calibri" w:hAnsi="Book Antiqua" w:cs="Times New Roman"/>
          <w:sz w:val="24"/>
          <w:szCs w:val="24"/>
          <w:lang w:val="en-US"/>
        </w:rPr>
        <w:t>H</w:t>
      </w:r>
      <w:r w:rsidR="00CA4378" w:rsidRPr="00C12AE3">
        <w:rPr>
          <w:rFonts w:ascii="Book Antiqua" w:eastAsia="Calibri" w:hAnsi="Book Antiqua" w:cs="Times New Roman"/>
          <w:sz w:val="24"/>
          <w:szCs w:val="24"/>
          <w:lang w:val="en-US"/>
        </w:rPr>
        <w:t>ypertensive</w:t>
      </w:r>
      <w:r w:rsidR="002C0A6C" w:rsidRPr="00C12AE3">
        <w:rPr>
          <w:rFonts w:ascii="Book Antiqua" w:eastAsia="Calibri" w:hAnsi="Book Antiqua" w:cs="Times New Roman"/>
          <w:sz w:val="24"/>
          <w:szCs w:val="24"/>
          <w:lang w:val="en-US"/>
        </w:rPr>
        <w:t>s</w:t>
      </w:r>
      <w:r w:rsidR="00CA4378" w:rsidRPr="00C12AE3">
        <w:rPr>
          <w:rFonts w:ascii="Book Antiqua" w:eastAsia="Calibri" w:hAnsi="Book Antiqua" w:cs="Times New Roman"/>
          <w:sz w:val="24"/>
          <w:szCs w:val="24"/>
          <w:lang w:val="en-US"/>
        </w:rPr>
        <w:t>, current smokers and alcohol consumers</w:t>
      </w:r>
      <w:r w:rsidR="002C0A6C" w:rsidRPr="00C12AE3">
        <w:rPr>
          <w:rFonts w:ascii="Book Antiqua" w:eastAsia="Calibri" w:hAnsi="Book Antiqua" w:cs="Times New Roman"/>
          <w:sz w:val="24"/>
          <w:szCs w:val="24"/>
          <w:lang w:val="en-US"/>
        </w:rPr>
        <w:t>,</w:t>
      </w:r>
      <w:r w:rsidR="00CA4378" w:rsidRPr="00C12AE3">
        <w:rPr>
          <w:rFonts w:ascii="Book Antiqua" w:eastAsia="Calibri" w:hAnsi="Book Antiqua" w:cs="Times New Roman"/>
          <w:sz w:val="24"/>
          <w:szCs w:val="24"/>
          <w:lang w:val="en-US"/>
        </w:rPr>
        <w:t xml:space="preserve"> </w:t>
      </w:r>
      <w:r w:rsidR="002C0A6C" w:rsidRPr="00C12AE3">
        <w:rPr>
          <w:rFonts w:ascii="Book Antiqua" w:eastAsia="Calibri" w:hAnsi="Book Antiqua" w:cs="Times New Roman"/>
          <w:sz w:val="24"/>
          <w:szCs w:val="24"/>
          <w:lang w:val="en-US"/>
        </w:rPr>
        <w:t>subjects with thyroid disease, liver disease, previous history of carpal tunnel operation, inflammation</w:t>
      </w:r>
      <w:r w:rsidR="001821BD" w:rsidRPr="00C12AE3">
        <w:rPr>
          <w:rFonts w:ascii="Book Antiqua" w:eastAsia="Calibri" w:hAnsi="Book Antiqua" w:cs="Times New Roman"/>
          <w:sz w:val="24"/>
          <w:szCs w:val="24"/>
          <w:lang w:val="en-US"/>
        </w:rPr>
        <w:t xml:space="preserve">, </w:t>
      </w:r>
      <w:r w:rsidR="002C0A6C" w:rsidRPr="00C12AE3">
        <w:rPr>
          <w:rFonts w:ascii="Book Antiqua" w:eastAsia="Calibri" w:hAnsi="Book Antiqua" w:cs="Times New Roman"/>
          <w:sz w:val="24"/>
          <w:szCs w:val="24"/>
          <w:lang w:val="en-US"/>
        </w:rPr>
        <w:t xml:space="preserve">malignancy, </w:t>
      </w:r>
      <w:r w:rsidR="00880CB9" w:rsidRPr="00C12AE3">
        <w:rPr>
          <w:rFonts w:ascii="Book Antiqua" w:eastAsia="Calibri" w:hAnsi="Book Antiqua" w:cs="Times New Roman"/>
          <w:sz w:val="24"/>
          <w:szCs w:val="24"/>
          <w:lang w:val="en-US"/>
        </w:rPr>
        <w:t>and elevated</w:t>
      </w:r>
      <w:r w:rsidR="001D01E5" w:rsidRPr="00C12AE3">
        <w:rPr>
          <w:rFonts w:ascii="Book Antiqua" w:eastAsia="Calibri" w:hAnsi="Book Antiqua" w:cs="Times New Roman"/>
          <w:sz w:val="24"/>
          <w:szCs w:val="24"/>
          <w:lang w:val="en-US"/>
        </w:rPr>
        <w:t xml:space="preserve"> total cholesterol</w:t>
      </w:r>
      <w:r w:rsidR="00CA4378" w:rsidRPr="00C12AE3">
        <w:rPr>
          <w:rFonts w:ascii="Book Antiqua" w:eastAsia="Calibri" w:hAnsi="Book Antiqua" w:cs="Times New Roman"/>
          <w:sz w:val="24"/>
          <w:szCs w:val="24"/>
          <w:lang w:val="en-US"/>
        </w:rPr>
        <w:t xml:space="preserve"> after serum fasting lipid profile (FLP</w:t>
      </w:r>
      <w:r w:rsidR="00EB15E1" w:rsidRPr="00C12AE3">
        <w:rPr>
          <w:rFonts w:ascii="Book Antiqua" w:eastAsia="Calibri" w:hAnsi="Book Antiqua" w:cs="Times New Roman"/>
          <w:sz w:val="24"/>
          <w:szCs w:val="24"/>
          <w:lang w:val="en-US"/>
        </w:rPr>
        <w:t>)</w:t>
      </w:r>
      <w:r w:rsidR="00CA4378" w:rsidRPr="00C12AE3">
        <w:rPr>
          <w:rFonts w:ascii="Book Antiqua" w:eastAsia="Calibri" w:hAnsi="Book Antiqua" w:cs="Times New Roman"/>
          <w:sz w:val="24"/>
          <w:szCs w:val="24"/>
          <w:lang w:val="en-US"/>
        </w:rPr>
        <w:t xml:space="preserve"> were excluded from the study. </w:t>
      </w:r>
      <w:r w:rsidRPr="00C12AE3">
        <w:rPr>
          <w:rFonts w:ascii="Book Antiqua" w:eastAsia="Calibri" w:hAnsi="Book Antiqua" w:cs="Times New Roman"/>
          <w:sz w:val="24"/>
          <w:szCs w:val="24"/>
          <w:lang w:val="en-US"/>
        </w:rPr>
        <w:t>Our hospital is a tertiary hospital and one of the major referral centers for diabet</w:t>
      </w:r>
      <w:r w:rsidR="00895AD0" w:rsidRPr="00C12AE3">
        <w:rPr>
          <w:rFonts w:ascii="Book Antiqua" w:eastAsia="Calibri" w:hAnsi="Book Antiqua" w:cs="Times New Roman"/>
          <w:sz w:val="24"/>
          <w:szCs w:val="24"/>
          <w:lang w:val="en-US"/>
        </w:rPr>
        <w:t>es</w:t>
      </w:r>
      <w:r w:rsidRPr="00C12AE3">
        <w:rPr>
          <w:rFonts w:ascii="Book Antiqua" w:eastAsia="Calibri" w:hAnsi="Book Antiqua" w:cs="Times New Roman"/>
          <w:sz w:val="24"/>
          <w:szCs w:val="24"/>
          <w:lang w:val="en-US"/>
        </w:rPr>
        <w:t xml:space="preserve"> care in the Southwestern zone of Nigeria. It serve</w:t>
      </w:r>
      <w:r w:rsidR="00E6359A">
        <w:rPr>
          <w:rFonts w:ascii="Book Antiqua" w:eastAsia="Calibri" w:hAnsi="Book Antiqua" w:cs="Times New Roman"/>
          <w:sz w:val="24"/>
          <w:szCs w:val="24"/>
          <w:lang w:val="en-US"/>
        </w:rPr>
        <w:t>s a catchment area of about 170</w:t>
      </w:r>
      <w:r w:rsidRPr="00C12AE3">
        <w:rPr>
          <w:rFonts w:ascii="Book Antiqua" w:eastAsia="Calibri" w:hAnsi="Book Antiqua" w:cs="Times New Roman"/>
          <w:sz w:val="24"/>
          <w:szCs w:val="24"/>
          <w:lang w:val="en-US"/>
        </w:rPr>
        <w:t xml:space="preserve">000 people. </w:t>
      </w:r>
    </w:p>
    <w:p w14:paraId="0BF382E7" w14:textId="77777777" w:rsidR="002221C8" w:rsidRPr="00C12AE3" w:rsidRDefault="002221C8"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02107222"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i/>
          <w:sz w:val="24"/>
          <w:szCs w:val="24"/>
          <w:lang w:val="en-US"/>
        </w:rPr>
      </w:pPr>
      <w:r w:rsidRPr="00C12AE3">
        <w:rPr>
          <w:rFonts w:ascii="Book Antiqua" w:eastAsia="Calibri" w:hAnsi="Book Antiqua" w:cs="Times New Roman"/>
          <w:b/>
          <w:i/>
          <w:sz w:val="24"/>
          <w:szCs w:val="24"/>
          <w:lang w:val="en-US"/>
        </w:rPr>
        <w:t>Clinical parameters</w:t>
      </w:r>
      <w:r w:rsidRPr="00C12AE3">
        <w:rPr>
          <w:rFonts w:ascii="Book Antiqua" w:eastAsia="Calibri" w:hAnsi="Book Antiqua" w:cs="Times New Roman"/>
          <w:i/>
          <w:sz w:val="24"/>
          <w:szCs w:val="24"/>
          <w:lang w:val="en-US"/>
        </w:rPr>
        <w:t xml:space="preserve"> </w:t>
      </w:r>
    </w:p>
    <w:p w14:paraId="4BF7286A" w14:textId="79A3A82B" w:rsidR="009B580D"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sz w:val="24"/>
          <w:szCs w:val="24"/>
          <w:lang w:val="en-US"/>
        </w:rPr>
        <w:t>Physical examination was carried out on all prospective study subjects by the managing endocrinologist for</w:t>
      </w:r>
      <w:r w:rsidR="008E6D1C" w:rsidRPr="00C12AE3">
        <w:rPr>
          <w:rFonts w:ascii="Book Antiqua" w:eastAsia="Calibri" w:hAnsi="Book Antiqua" w:cs="Times New Roman"/>
          <w:sz w:val="24"/>
          <w:szCs w:val="24"/>
          <w:lang w:val="en-US"/>
        </w:rPr>
        <w:t xml:space="preserve"> the</w:t>
      </w:r>
      <w:r w:rsidRPr="00C12AE3">
        <w:rPr>
          <w:rFonts w:ascii="Book Antiqua" w:eastAsia="Calibri" w:hAnsi="Book Antiqua" w:cs="Times New Roman"/>
          <w:sz w:val="24"/>
          <w:szCs w:val="24"/>
          <w:lang w:val="en-US"/>
        </w:rPr>
        <w:t xml:space="preserve"> presence and severity of peripheral neuropathy. </w:t>
      </w:r>
      <w:r w:rsidR="009B580D" w:rsidRPr="00C12AE3">
        <w:rPr>
          <w:rFonts w:ascii="Book Antiqua" w:eastAsia="Calibri" w:hAnsi="Book Antiqua" w:cs="Times New Roman"/>
          <w:sz w:val="24"/>
          <w:szCs w:val="24"/>
          <w:lang w:val="en-US"/>
        </w:rPr>
        <w:t xml:space="preserve">The </w:t>
      </w:r>
      <w:bookmarkStart w:id="56" w:name="OLE_LINK9"/>
      <w:bookmarkStart w:id="57" w:name="OLE_LINK8"/>
      <w:bookmarkStart w:id="58" w:name="OLE_LINK39"/>
      <w:r w:rsidR="009B580D" w:rsidRPr="00C12AE3">
        <w:rPr>
          <w:rFonts w:ascii="Book Antiqua" w:eastAsia="Calibri" w:hAnsi="Book Antiqua" w:cs="Times New Roman"/>
          <w:sz w:val="24"/>
          <w:szCs w:val="24"/>
          <w:lang w:val="en-US"/>
        </w:rPr>
        <w:t xml:space="preserve">modified clinical history part of </w:t>
      </w:r>
      <w:r w:rsidR="009B580D" w:rsidRPr="00C12AE3">
        <w:rPr>
          <w:rFonts w:ascii="Book Antiqua" w:eastAsia="Calibri" w:hAnsi="Book Antiqua" w:cs="Times New Roman"/>
          <w:noProof/>
          <w:sz w:val="24"/>
          <w:szCs w:val="24"/>
          <w:lang w:val="en-US"/>
        </w:rPr>
        <w:t>Michigan</w:t>
      </w:r>
      <w:r w:rsidR="009B580D" w:rsidRPr="00C12AE3">
        <w:rPr>
          <w:rFonts w:ascii="Book Antiqua" w:eastAsia="Calibri" w:hAnsi="Book Antiqua" w:cs="Times New Roman"/>
          <w:sz w:val="24"/>
          <w:szCs w:val="24"/>
          <w:lang w:val="en-US"/>
        </w:rPr>
        <w:t xml:space="preserve"> Neuropathy Screening Instrument (MNSI) questionnaire</w:t>
      </w:r>
      <w:r w:rsidR="00914930" w:rsidRPr="00914930">
        <w:rPr>
          <w:rFonts w:ascii="Book Antiqua" w:hAnsi="Book Antiqua" w:cs="Times New Roman" w:hint="eastAsia"/>
          <w:sz w:val="24"/>
          <w:szCs w:val="24"/>
          <w:vertAlign w:val="superscript"/>
          <w:lang w:val="en-US" w:eastAsia="zh-CN"/>
        </w:rPr>
        <w:t>[</w:t>
      </w:r>
      <w:hyperlink w:anchor="_ENREF_11" w:tooltip=", Moghtaderi A, Bakhshipour A, Rashidi H. Validation of Michigan neuropathy screening instrument for diabetic peripheral neuropathy. Clinical Neurology and Neurosurgery 2006; 108: 477-481. #43" w:history="1">
        <w:r w:rsidR="009B580D" w:rsidRPr="00914930">
          <w:rPr>
            <w:rFonts w:ascii="Book Antiqua" w:eastAsia="Calibri" w:hAnsi="Book Antiqua" w:cs="Times New Roman"/>
            <w:sz w:val="24"/>
            <w:szCs w:val="24"/>
            <w:vertAlign w:val="superscript"/>
            <w:lang w:val="en-US"/>
          </w:rPr>
          <w:fldChar w:fldCharType="begin"/>
        </w:r>
        <w:r w:rsidR="009B580D" w:rsidRPr="00914930">
          <w:rPr>
            <w:rFonts w:ascii="Book Antiqua" w:eastAsia="Calibri" w:hAnsi="Book Antiqua" w:cs="Times New Roman"/>
            <w:sz w:val="24"/>
            <w:szCs w:val="24"/>
            <w:vertAlign w:val="superscript"/>
            <w:lang w:val="en-US"/>
          </w:rPr>
          <w:instrText xml:space="preserve"> ADDIN EN.CITE &lt;EndNote&gt;&lt;Cite&gt;&lt;Year&gt;Moghtaderi A, Bakhshipour A, Rashidi H. Validation of Michigan neuropathy screening instrument for diabetic peripheral neuropathy. Clinical Neurology and Neurosurgery 2006; 108: 477-481.&lt;/Year&gt;&lt;RecNum&gt;43&lt;/RecNum&gt;&lt;DisplayText&gt;&lt;style face="superscript"&gt;11&lt;/style&gt;&lt;/DisplayText&gt;&lt;record&gt;&lt;rec-number&gt;43&lt;/rec-number&gt;&lt;foreign-keys&gt;&lt;key app="EN" db-id="e5taz9raqw250wezre5vx2fwv52seetrrwpx"&gt;43&lt;/key&gt;&lt;/foreign-keys&gt;&lt;ref-type name="Journal Article"&gt;17&lt;/ref-type&gt;&lt;contributors&gt;&lt;/contributors&gt;&lt;titles&gt;&lt;/titles&gt;&lt;dates&gt;&lt;year&gt;Moghtaderi A, Bakhshipour A, Rashidi H. Validation of Michigan neuropathy screening instrument for diabetic peripheral neuropathy. Clinical Neurology and Neurosurgery 2006; 108: 477-481.&lt;/year&gt;&lt;/dates&gt;&lt;urls&gt;&lt;/urls&gt;&lt;/record&gt;&lt;/Cite&gt;&lt;/EndNote&gt;</w:instrText>
        </w:r>
        <w:r w:rsidR="009B580D" w:rsidRPr="00914930">
          <w:rPr>
            <w:rFonts w:ascii="Book Antiqua" w:eastAsia="Calibri" w:hAnsi="Book Antiqua" w:cs="Times New Roman"/>
            <w:sz w:val="24"/>
            <w:szCs w:val="24"/>
            <w:vertAlign w:val="superscript"/>
            <w:lang w:val="en-US"/>
          </w:rPr>
          <w:fldChar w:fldCharType="separate"/>
        </w:r>
        <w:r w:rsidR="009B580D" w:rsidRPr="00914930">
          <w:rPr>
            <w:rFonts w:ascii="Book Antiqua" w:eastAsia="Calibri" w:hAnsi="Book Antiqua" w:cs="Times New Roman"/>
            <w:noProof/>
            <w:sz w:val="24"/>
            <w:szCs w:val="24"/>
            <w:vertAlign w:val="superscript"/>
            <w:lang w:val="en-US"/>
          </w:rPr>
          <w:t>11</w:t>
        </w:r>
        <w:r w:rsidR="009B580D" w:rsidRPr="00914930">
          <w:rPr>
            <w:rFonts w:ascii="Book Antiqua" w:eastAsia="Calibri" w:hAnsi="Book Antiqua" w:cs="Times New Roman"/>
            <w:sz w:val="24"/>
            <w:szCs w:val="24"/>
            <w:vertAlign w:val="superscript"/>
            <w:lang w:val="en-US"/>
          </w:rPr>
          <w:fldChar w:fldCharType="end"/>
        </w:r>
      </w:hyperlink>
      <w:bookmarkEnd w:id="56"/>
      <w:bookmarkEnd w:id="57"/>
      <w:r w:rsidR="00914930" w:rsidRPr="00914930">
        <w:rPr>
          <w:rFonts w:ascii="Book Antiqua" w:hAnsi="Book Antiqua" w:cs="Times New Roman" w:hint="eastAsia"/>
          <w:sz w:val="24"/>
          <w:szCs w:val="24"/>
          <w:vertAlign w:val="superscript"/>
          <w:lang w:val="en-US" w:eastAsia="zh-CN"/>
        </w:rPr>
        <w:t>]</w:t>
      </w:r>
      <w:r w:rsidR="009B580D" w:rsidRPr="00C12AE3">
        <w:rPr>
          <w:rFonts w:ascii="Book Antiqua" w:eastAsia="Calibri" w:hAnsi="Book Antiqua" w:cs="Times New Roman"/>
          <w:sz w:val="24"/>
          <w:szCs w:val="24"/>
          <w:lang w:val="en-US"/>
        </w:rPr>
        <w:t xml:space="preserve"> </w:t>
      </w:r>
      <w:bookmarkEnd w:id="58"/>
      <w:r w:rsidR="009B580D" w:rsidRPr="00C12AE3">
        <w:rPr>
          <w:rFonts w:ascii="Book Antiqua" w:eastAsia="Calibri" w:hAnsi="Book Antiqua" w:cs="Times New Roman"/>
          <w:sz w:val="24"/>
          <w:szCs w:val="24"/>
          <w:lang w:val="en-US"/>
        </w:rPr>
        <w:t>was administered to all study participants and scored over 15 to determine and grade peripheral neuropathy (PN). A total “Yes” score of 1-5 represented mild PN, a score of 6-10 moderate and 11-15 represente</w:t>
      </w:r>
      <w:r w:rsidR="008434DC" w:rsidRPr="00C12AE3">
        <w:rPr>
          <w:rFonts w:ascii="Book Antiqua" w:eastAsia="Calibri" w:hAnsi="Book Antiqua" w:cs="Times New Roman"/>
          <w:sz w:val="24"/>
          <w:szCs w:val="24"/>
          <w:lang w:val="en-US"/>
        </w:rPr>
        <w:t>d severe PN as done</w:t>
      </w:r>
      <w:r w:rsidR="00BD4D07" w:rsidRPr="00C12AE3">
        <w:rPr>
          <w:rFonts w:ascii="Book Antiqua" w:eastAsia="Calibri" w:hAnsi="Book Antiqua" w:cs="Times New Roman"/>
          <w:sz w:val="24"/>
          <w:szCs w:val="24"/>
          <w:lang w:val="en-US"/>
        </w:rPr>
        <w:t xml:space="preserve"> previously</w:t>
      </w:r>
      <w:r w:rsidR="00B43392" w:rsidRPr="00C12AE3">
        <w:rPr>
          <w:rFonts w:ascii="Book Antiqua" w:eastAsia="Calibri" w:hAnsi="Book Antiqua" w:cs="Times New Roman"/>
          <w:sz w:val="24"/>
          <w:szCs w:val="24"/>
          <w:lang w:val="en-US"/>
        </w:rPr>
        <w:t xml:space="preserve"> by </w:t>
      </w:r>
      <w:proofErr w:type="spellStart"/>
      <w:r w:rsidR="00B43392" w:rsidRPr="00C12AE3">
        <w:rPr>
          <w:rFonts w:ascii="Book Antiqua" w:eastAsia="Calibri" w:hAnsi="Book Antiqua" w:cs="Times New Roman"/>
          <w:sz w:val="24"/>
          <w:szCs w:val="24"/>
          <w:lang w:val="en-US"/>
        </w:rPr>
        <w:t>Moghtaderi</w:t>
      </w:r>
      <w:proofErr w:type="spellEnd"/>
      <w:r w:rsidR="00B43392" w:rsidRPr="00C12AE3">
        <w:rPr>
          <w:rFonts w:ascii="Book Antiqua" w:eastAsia="Calibri" w:hAnsi="Book Antiqua" w:cs="Times New Roman"/>
          <w:sz w:val="24"/>
          <w:szCs w:val="24"/>
          <w:lang w:val="en-US"/>
        </w:rPr>
        <w:t xml:space="preserve"> </w:t>
      </w:r>
      <w:r w:rsidR="00B43392" w:rsidRPr="00E6359A">
        <w:rPr>
          <w:rFonts w:ascii="Book Antiqua" w:eastAsia="Calibri" w:hAnsi="Book Antiqua" w:cs="Times New Roman"/>
          <w:i/>
          <w:sz w:val="24"/>
          <w:szCs w:val="24"/>
          <w:lang w:val="en-US"/>
        </w:rPr>
        <w:t>et al</w:t>
      </w:r>
      <w:r w:rsidR="00E6359A" w:rsidRPr="008D386A">
        <w:rPr>
          <w:rFonts w:ascii="Book Antiqua" w:hAnsi="Book Antiqua" w:cs="Times New Roman" w:hint="eastAsia"/>
          <w:sz w:val="24"/>
          <w:szCs w:val="24"/>
          <w:vertAlign w:val="superscript"/>
          <w:lang w:val="en-US" w:eastAsia="zh-CN"/>
        </w:rPr>
        <w:t>[</w:t>
      </w:r>
      <w:hyperlink r:id="rId27"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6]</w:t>
      </w:r>
      <w:r w:rsidR="009B580D" w:rsidRPr="00C12AE3">
        <w:rPr>
          <w:rFonts w:ascii="Book Antiqua" w:eastAsia="Calibri" w:hAnsi="Book Antiqua" w:cs="Times New Roman"/>
          <w:sz w:val="24"/>
          <w:szCs w:val="24"/>
          <w:lang w:val="en-US"/>
        </w:rPr>
        <w:t xml:space="preserve">. </w:t>
      </w:r>
    </w:p>
    <w:p w14:paraId="63D64ED6" w14:textId="745A4D5C"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Phalen test</w:t>
      </w:r>
      <w:r w:rsidR="00E6359A" w:rsidRPr="008D386A">
        <w:rPr>
          <w:rFonts w:ascii="Book Antiqua" w:hAnsi="Book Antiqua" w:cs="Times New Roman" w:hint="eastAsia"/>
          <w:sz w:val="24"/>
          <w:szCs w:val="24"/>
          <w:vertAlign w:val="superscript"/>
          <w:lang w:val="en-US" w:eastAsia="zh-CN"/>
        </w:rPr>
        <w:t>[</w:t>
      </w:r>
      <w:hyperlink r:id="rId28" w:anchor="_ENREF_1" w:tooltip=", American Diabetes Association. Diagnosis and Classification of diabetes. Diabetes care. 2010; 33: 62-69 #5" w:history="1">
        <w:r w:rsidR="00E6359A" w:rsidRPr="00C12AE3">
          <w:rPr>
            <w:rFonts w:ascii="Book Antiqua" w:hAnsi="Book Antiqua" w:cs="Times New Roman"/>
            <w:sz w:val="24"/>
            <w:szCs w:val="24"/>
            <w:vertAlign w:val="superscript"/>
            <w:lang w:val="en-US"/>
          </w:rPr>
          <w:fldChar w:fldCharType="begin"/>
        </w:r>
        <w:r w:rsidR="00E6359A" w:rsidRPr="00C12AE3">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12AE3">
          <w:rPr>
            <w:rFonts w:ascii="Book Antiqua" w:hAnsi="Book Antiqua" w:cs="Times New Roman"/>
            <w:sz w:val="24"/>
            <w:szCs w:val="24"/>
            <w:vertAlign w:val="superscript"/>
            <w:lang w:val="en-US"/>
          </w:rPr>
          <w:fldChar w:fldCharType="separate"/>
        </w:r>
        <w:r w:rsidR="00E6359A" w:rsidRPr="00C12AE3">
          <w:rPr>
            <w:rFonts w:ascii="Book Antiqua" w:hAnsi="Book Antiqua" w:cs="Times New Roman"/>
            <w:noProof/>
            <w:sz w:val="24"/>
            <w:szCs w:val="24"/>
            <w:vertAlign w:val="superscript"/>
            <w:lang w:val="en-US"/>
          </w:rPr>
          <w:t>1</w:t>
        </w:r>
        <w:r w:rsidR="00E6359A" w:rsidRPr="00C12AE3">
          <w:rPr>
            <w:rFonts w:ascii="Book Antiqua" w:hAnsi="Book Antiqua" w:cs="Times New Roman"/>
            <w:sz w:val="24"/>
            <w:szCs w:val="24"/>
            <w:vertAlign w:val="superscript"/>
            <w:lang w:val="en-US"/>
          </w:rPr>
          <w:fldChar w:fldCharType="end"/>
        </w:r>
      </w:hyperlink>
      <w:r w:rsidR="00E6359A">
        <w:rPr>
          <w:rFonts w:ascii="Book Antiqua" w:hAnsi="Book Antiqua" w:cs="Times New Roman" w:hint="eastAsia"/>
          <w:sz w:val="24"/>
          <w:szCs w:val="24"/>
          <w:vertAlign w:val="superscript"/>
          <w:lang w:val="en-US" w:eastAsia="zh-CN"/>
        </w:rPr>
        <w:t>2]</w:t>
      </w:r>
      <w:r w:rsidR="00231907"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was performed to rule out carpal tunnel syndrome. </w:t>
      </w:r>
    </w:p>
    <w:p w14:paraId="2F9B60E7" w14:textId="3384EC8B"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In the erect position with the </w:t>
      </w:r>
      <w:proofErr w:type="spellStart"/>
      <w:r w:rsidRPr="00C12AE3">
        <w:rPr>
          <w:rFonts w:ascii="Book Antiqua" w:eastAsia="Calibri" w:hAnsi="Book Antiqua" w:cs="Times New Roman"/>
          <w:sz w:val="24"/>
          <w:szCs w:val="24"/>
          <w:lang w:val="en-US"/>
        </w:rPr>
        <w:t>acantho</w:t>
      </w:r>
      <w:proofErr w:type="spellEnd"/>
      <w:r w:rsidR="00DE2D7B"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meatal line set parallel to the floor, subjects had their weight in kilogram (Kg) and height in meters (M) measured without their shoes on. Their body weight and height were measured to the nearest 0.1</w:t>
      </w:r>
      <w:r w:rsidR="008E6D1C"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kg and 0.1</w:t>
      </w:r>
      <w:r w:rsidR="008E6D1C"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meter r</w:t>
      </w:r>
      <w:r w:rsidR="00BD4D07" w:rsidRPr="00C12AE3">
        <w:rPr>
          <w:rFonts w:ascii="Book Antiqua" w:eastAsia="Calibri" w:hAnsi="Book Antiqua" w:cs="Times New Roman"/>
          <w:sz w:val="24"/>
          <w:szCs w:val="24"/>
          <w:lang w:val="en-US"/>
        </w:rPr>
        <w:t>espectively</w:t>
      </w:r>
      <w:r w:rsidRPr="00C12AE3">
        <w:rPr>
          <w:rFonts w:ascii="Book Antiqua" w:eastAsia="Calibri" w:hAnsi="Book Antiqua" w:cs="Times New Roman"/>
          <w:sz w:val="24"/>
          <w:szCs w:val="24"/>
          <w:lang w:val="en-US"/>
        </w:rPr>
        <w:t xml:space="preserve"> using a mechanical physician weighing scale attached with a height gauge (model ZT-160, China). </w:t>
      </w:r>
    </w:p>
    <w:p w14:paraId="3C49F229" w14:textId="5F10B9EF" w:rsidR="009B580D" w:rsidRPr="00E6359A" w:rsidRDefault="009B580D"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Body mass index (BMI) was determined for all study </w:t>
      </w:r>
      <w:r w:rsidR="00D56D7E" w:rsidRPr="00C12AE3">
        <w:rPr>
          <w:rFonts w:ascii="Book Antiqua" w:eastAsia="Calibri" w:hAnsi="Book Antiqua" w:cs="Times New Roman"/>
          <w:sz w:val="24"/>
          <w:szCs w:val="24"/>
          <w:lang w:val="en-US"/>
        </w:rPr>
        <w:t>participants</w:t>
      </w:r>
      <w:r w:rsidRPr="00C12AE3">
        <w:rPr>
          <w:rFonts w:ascii="Book Antiqua" w:eastAsia="Calibri" w:hAnsi="Book Antiqua" w:cs="Times New Roman"/>
          <w:sz w:val="24"/>
          <w:szCs w:val="24"/>
          <w:lang w:val="en-US"/>
        </w:rPr>
        <w:t xml:space="preserve"> using the formula:</w:t>
      </w:r>
      <w:r w:rsidR="00E6359A">
        <w:rPr>
          <w:rFonts w:ascii="Book Antiqua" w:hAnsi="Book Antiqua" w:cs="Times New Roman" w:hint="eastAsia"/>
          <w:sz w:val="24"/>
          <w:szCs w:val="24"/>
          <w:lang w:val="en-US" w:eastAsia="zh-CN"/>
        </w:rPr>
        <w:t xml:space="preserve"> </w:t>
      </w:r>
      <w:r w:rsidR="00E6359A">
        <w:rPr>
          <w:rFonts w:ascii="Book Antiqua" w:eastAsia="Calibri" w:hAnsi="Book Antiqua" w:cs="Times New Roman"/>
          <w:sz w:val="24"/>
          <w:szCs w:val="24"/>
          <w:lang w:val="en-US"/>
        </w:rPr>
        <w:t>BMI = Weight</w:t>
      </w:r>
      <w:r w:rsidR="00E6359A">
        <w:rPr>
          <w:rFonts w:ascii="Book Antiqua" w:hAnsi="Book Antiqua" w:cs="Times New Roman" w:hint="eastAsia"/>
          <w:sz w:val="24"/>
          <w:szCs w:val="24"/>
          <w:lang w:val="en-US" w:eastAsia="zh-CN"/>
        </w:rPr>
        <w:t>/</w:t>
      </w:r>
      <w:r w:rsidRPr="00C12AE3">
        <w:rPr>
          <w:rFonts w:ascii="Book Antiqua" w:eastAsia="Calibri" w:hAnsi="Book Antiqua" w:cs="Times New Roman"/>
          <w:sz w:val="24"/>
          <w:szCs w:val="24"/>
          <w:lang w:val="en-US"/>
        </w:rPr>
        <w:t>height</w:t>
      </w:r>
      <w:r w:rsidRPr="00C12AE3">
        <w:rPr>
          <w:rFonts w:ascii="Book Antiqua" w:eastAsia="Calibri" w:hAnsi="Book Antiqua" w:cs="Times New Roman"/>
          <w:sz w:val="24"/>
          <w:szCs w:val="24"/>
          <w:vertAlign w:val="superscript"/>
          <w:lang w:val="en-US"/>
        </w:rPr>
        <w:t>2</w:t>
      </w:r>
    </w:p>
    <w:p w14:paraId="53BF68F2" w14:textId="77777777" w:rsidR="00B66635" w:rsidRPr="00C12AE3" w:rsidRDefault="00B66635"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7BDBE057"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Laboratory parameters</w:t>
      </w:r>
    </w:p>
    <w:p w14:paraId="3D3A5474" w14:textId="1677667F"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Venipuncture of the antecubital veins in the left arm was done under sterile conditions for all study participants after an ov</w:t>
      </w:r>
      <w:r w:rsidR="00C33247" w:rsidRPr="00C12AE3">
        <w:rPr>
          <w:rFonts w:ascii="Book Antiqua" w:eastAsia="Calibri" w:hAnsi="Book Antiqua" w:cs="Times New Roman"/>
          <w:sz w:val="24"/>
          <w:szCs w:val="24"/>
          <w:lang w:val="en-US"/>
        </w:rPr>
        <w:t>ernight f</w:t>
      </w:r>
      <w:r w:rsidR="00BD4D07" w:rsidRPr="00C12AE3">
        <w:rPr>
          <w:rFonts w:ascii="Book Antiqua" w:eastAsia="Calibri" w:hAnsi="Book Antiqua" w:cs="Times New Roman"/>
          <w:sz w:val="24"/>
          <w:szCs w:val="24"/>
          <w:lang w:val="en-US"/>
        </w:rPr>
        <w:t xml:space="preserve">ast of at least </w:t>
      </w:r>
      <w:r w:rsidR="00C33247" w:rsidRPr="00C12AE3">
        <w:rPr>
          <w:rFonts w:ascii="Book Antiqua" w:eastAsia="Calibri" w:hAnsi="Book Antiqua" w:cs="Times New Roman"/>
          <w:sz w:val="24"/>
          <w:szCs w:val="24"/>
          <w:lang w:val="en-US"/>
        </w:rPr>
        <w:t>8-12 h. 5</w:t>
      </w:r>
      <w:r w:rsidR="008E6D1C"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m</w:t>
      </w:r>
      <w:r w:rsidR="00E6359A" w:rsidRPr="00C12AE3">
        <w:rPr>
          <w:rFonts w:ascii="Book Antiqua" w:eastAsia="Calibri" w:hAnsi="Book Antiqua" w:cs="Times New Roman"/>
          <w:noProof/>
          <w:sz w:val="24"/>
          <w:szCs w:val="24"/>
          <w:lang w:val="en-US"/>
        </w:rPr>
        <w:t>L</w:t>
      </w:r>
      <w:r w:rsidRPr="00C12AE3">
        <w:rPr>
          <w:rFonts w:ascii="Book Antiqua" w:eastAsia="Calibri" w:hAnsi="Book Antiqua" w:cs="Times New Roman"/>
          <w:sz w:val="24"/>
          <w:szCs w:val="24"/>
          <w:lang w:val="en-US"/>
        </w:rPr>
        <w:t xml:space="preserve"> of venous blood was taken from each study subject for the assessment of </w:t>
      </w:r>
      <w:r w:rsidR="00C33247" w:rsidRPr="00C12AE3">
        <w:rPr>
          <w:rFonts w:ascii="Book Antiqua" w:eastAsia="Calibri" w:hAnsi="Book Antiqua" w:cs="Times New Roman"/>
          <w:sz w:val="24"/>
          <w:szCs w:val="24"/>
          <w:lang w:val="en-US"/>
        </w:rPr>
        <w:t xml:space="preserve">fasting lipid profile (FLP) and </w:t>
      </w:r>
      <w:r w:rsidRPr="00C12AE3">
        <w:rPr>
          <w:rFonts w:ascii="Book Antiqua" w:eastAsia="Calibri" w:hAnsi="Book Antiqua" w:cs="Times New Roman"/>
          <w:sz w:val="24"/>
          <w:szCs w:val="24"/>
          <w:lang w:val="en-US"/>
        </w:rPr>
        <w:t xml:space="preserve">glycated hemoglobin </w:t>
      </w:r>
      <w:bookmarkStart w:id="59" w:name="OLE_LINK51"/>
      <w:r w:rsidRPr="00C12AE3">
        <w:rPr>
          <w:rFonts w:ascii="Book Antiqua" w:eastAsia="Calibri" w:hAnsi="Book Antiqua" w:cs="Times New Roman"/>
          <w:sz w:val="24"/>
          <w:szCs w:val="24"/>
          <w:lang w:val="en-US"/>
        </w:rPr>
        <w:t>(Hb1Ac</w:t>
      </w:r>
      <w:bookmarkEnd w:id="59"/>
      <w:r w:rsidRPr="00C12AE3">
        <w:rPr>
          <w:rFonts w:ascii="Book Antiqua" w:eastAsia="Calibri" w:hAnsi="Book Antiqua" w:cs="Times New Roman"/>
          <w:sz w:val="24"/>
          <w:szCs w:val="24"/>
          <w:lang w:val="en-US"/>
        </w:rPr>
        <w:t xml:space="preserve">). The sample was emptied into an </w:t>
      </w:r>
      <w:r w:rsidRPr="00C12AE3">
        <w:rPr>
          <w:rFonts w:ascii="Book Antiqua" w:eastAsia="Calibri" w:hAnsi="Book Antiqua" w:cs="Times New Roman"/>
          <w:sz w:val="24"/>
          <w:szCs w:val="24"/>
          <w:lang w:val="en-US"/>
        </w:rPr>
        <w:lastRenderedPageBreak/>
        <w:t xml:space="preserve">EDTA (Ethylene diamine tetra acetic acid) bottle and sent to </w:t>
      </w:r>
      <w:r w:rsidRPr="00C12AE3">
        <w:rPr>
          <w:rFonts w:ascii="Book Antiqua" w:eastAsia="Calibri" w:hAnsi="Book Antiqua" w:cs="Times New Roman"/>
          <w:noProof/>
          <w:sz w:val="24"/>
          <w:szCs w:val="24"/>
          <w:lang w:val="en-US"/>
        </w:rPr>
        <w:t>chemical</w:t>
      </w:r>
      <w:r w:rsidRPr="00C12AE3">
        <w:rPr>
          <w:rFonts w:ascii="Book Antiqua" w:eastAsia="Calibri" w:hAnsi="Book Antiqua" w:cs="Times New Roman"/>
          <w:sz w:val="24"/>
          <w:szCs w:val="24"/>
          <w:lang w:val="en-US"/>
        </w:rPr>
        <w:t xml:space="preserve"> pathology laboratory for </w:t>
      </w:r>
      <w:r w:rsidR="00C33247" w:rsidRPr="00C12AE3">
        <w:rPr>
          <w:rFonts w:ascii="Book Antiqua" w:eastAsia="Calibri" w:hAnsi="Book Antiqua" w:cs="Times New Roman"/>
          <w:sz w:val="24"/>
          <w:szCs w:val="24"/>
          <w:lang w:val="en-US"/>
        </w:rPr>
        <w:t>FL</w:t>
      </w:r>
      <w:r w:rsidR="0082714F" w:rsidRPr="00C12AE3">
        <w:rPr>
          <w:rFonts w:ascii="Book Antiqua" w:eastAsia="Calibri" w:hAnsi="Book Antiqua" w:cs="Times New Roman"/>
          <w:sz w:val="24"/>
          <w:szCs w:val="24"/>
          <w:lang w:val="en-US"/>
        </w:rPr>
        <w:t>P</w:t>
      </w:r>
      <w:r w:rsidR="006324CF" w:rsidRPr="00C12AE3">
        <w:rPr>
          <w:rFonts w:ascii="Book Antiqua" w:hAnsi="Book Antiqua" w:cs="Times New Roman"/>
          <w:sz w:val="24"/>
          <w:szCs w:val="24"/>
        </w:rPr>
        <w:t xml:space="preserve"> </w:t>
      </w:r>
      <w:r w:rsidR="0082714F" w:rsidRPr="00C12AE3">
        <w:rPr>
          <w:rFonts w:ascii="Book Antiqua" w:hAnsi="Book Antiqua" w:cs="Times New Roman"/>
          <w:sz w:val="24"/>
          <w:szCs w:val="24"/>
        </w:rPr>
        <w:t xml:space="preserve">using bioassay systems </w:t>
      </w:r>
      <w:proofErr w:type="spellStart"/>
      <w:r w:rsidR="0082714F" w:rsidRPr="00C12AE3">
        <w:rPr>
          <w:rFonts w:ascii="Book Antiqua" w:hAnsi="Book Antiqua" w:cs="Times New Roman"/>
          <w:sz w:val="24"/>
          <w:szCs w:val="24"/>
        </w:rPr>
        <w:t>EnzyChrom</w:t>
      </w:r>
      <w:proofErr w:type="spellEnd"/>
      <w:r w:rsidR="0082714F" w:rsidRPr="00C12AE3">
        <w:rPr>
          <w:rFonts w:ascii="Book Antiqua" w:hAnsi="Book Antiqua" w:cs="Times New Roman"/>
          <w:sz w:val="24"/>
          <w:szCs w:val="24"/>
        </w:rPr>
        <w:t xml:space="preserve"> cholesterol assay kit (E2CH-100)</w:t>
      </w:r>
      <w:r w:rsidR="0082714F" w:rsidRPr="00C12AE3">
        <w:rPr>
          <w:rFonts w:ascii="Book Antiqua" w:eastAsia="Calibri" w:hAnsi="Book Antiqua" w:cs="Times New Roman"/>
          <w:sz w:val="24"/>
          <w:szCs w:val="24"/>
          <w:lang w:val="en-US"/>
        </w:rPr>
        <w:t xml:space="preserve"> </w:t>
      </w:r>
      <w:r w:rsidR="00C33247" w:rsidRPr="00C12AE3">
        <w:rPr>
          <w:rFonts w:ascii="Book Antiqua" w:eastAsia="Calibri" w:hAnsi="Book Antiqua" w:cs="Times New Roman"/>
          <w:sz w:val="24"/>
          <w:szCs w:val="24"/>
          <w:lang w:val="en-US"/>
        </w:rPr>
        <w:t xml:space="preserve">and </w:t>
      </w:r>
      <w:r w:rsidRPr="00C12AE3">
        <w:rPr>
          <w:rFonts w:ascii="Book Antiqua" w:eastAsia="Calibri" w:hAnsi="Book Antiqua" w:cs="Times New Roman"/>
          <w:sz w:val="24"/>
          <w:szCs w:val="24"/>
          <w:lang w:val="en-US"/>
        </w:rPr>
        <w:t xml:space="preserve">Hb1Ac by chromatography using Siemens Hb1Ac machine </w:t>
      </w:r>
      <w:r w:rsidR="00231907" w:rsidRPr="00C12AE3">
        <w:rPr>
          <w:rFonts w:ascii="Book Antiqua" w:eastAsia="Calibri" w:hAnsi="Book Antiqua" w:cs="Times New Roman"/>
          <w:sz w:val="24"/>
          <w:szCs w:val="24"/>
          <w:lang w:val="en-US"/>
        </w:rPr>
        <w:t>(model SEMDIA-10311134, U</w:t>
      </w:r>
      <w:r w:rsidR="00E6359A">
        <w:rPr>
          <w:rFonts w:ascii="Book Antiqua" w:hAnsi="Book Antiqua" w:cs="Times New Roman" w:hint="eastAsia"/>
          <w:sz w:val="24"/>
          <w:szCs w:val="24"/>
          <w:lang w:val="en-US" w:eastAsia="zh-CN"/>
        </w:rPr>
        <w:t xml:space="preserve">nited </w:t>
      </w:r>
      <w:r w:rsidR="00231907" w:rsidRPr="00C12AE3">
        <w:rPr>
          <w:rFonts w:ascii="Book Antiqua" w:eastAsia="Calibri" w:hAnsi="Book Antiqua" w:cs="Times New Roman"/>
          <w:sz w:val="24"/>
          <w:szCs w:val="24"/>
          <w:lang w:val="en-US"/>
        </w:rPr>
        <w:t>S</w:t>
      </w:r>
      <w:r w:rsidR="00E6359A">
        <w:rPr>
          <w:rFonts w:ascii="Book Antiqua" w:hAnsi="Book Antiqua" w:cs="Times New Roman" w:hint="eastAsia"/>
          <w:sz w:val="24"/>
          <w:szCs w:val="24"/>
          <w:lang w:val="en-US" w:eastAsia="zh-CN"/>
        </w:rPr>
        <w:t>tates</w:t>
      </w:r>
      <w:r w:rsidR="00231907"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Chromatography was either done immediately or sample stored in the refrigerator at a temperature of 2-8</w:t>
      </w:r>
      <w:r w:rsidR="00E6359A">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vertAlign w:val="superscript"/>
          <w:lang w:val="en-US"/>
        </w:rPr>
        <w:t>º</w:t>
      </w:r>
      <w:r w:rsidRPr="00C12AE3">
        <w:rPr>
          <w:rFonts w:ascii="Book Antiqua" w:eastAsia="Calibri" w:hAnsi="Book Antiqua" w:cs="Times New Roman"/>
          <w:sz w:val="24"/>
          <w:szCs w:val="24"/>
          <w:lang w:val="en-US"/>
        </w:rPr>
        <w:t>C and test done within 7</w:t>
      </w:r>
      <w:r w:rsidR="00914930">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d.</w:t>
      </w:r>
    </w:p>
    <w:p w14:paraId="01C6C0E2" w14:textId="34DC7A16"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b/>
          <w:sz w:val="24"/>
          <w:szCs w:val="24"/>
          <w:lang w:val="en-US"/>
        </w:rPr>
      </w:pPr>
      <w:r w:rsidRPr="00C12AE3">
        <w:rPr>
          <w:rFonts w:ascii="Book Antiqua" w:eastAsia="Calibri" w:hAnsi="Book Antiqua" w:cs="Times New Roman"/>
          <w:sz w:val="24"/>
          <w:szCs w:val="24"/>
          <w:lang w:val="en-US"/>
        </w:rPr>
        <w:t>Fasting Blood Glucose (FBG) was determined from finger prick specimen using a glucometer (</w:t>
      </w:r>
      <w:proofErr w:type="spellStart"/>
      <w:r w:rsidRPr="00C12AE3">
        <w:rPr>
          <w:rFonts w:ascii="Book Antiqua" w:eastAsia="Calibri" w:hAnsi="Book Antiqua" w:cs="Times New Roman"/>
          <w:sz w:val="24"/>
          <w:szCs w:val="24"/>
          <w:lang w:val="en-US"/>
        </w:rPr>
        <w:t>Accu</w:t>
      </w:r>
      <w:proofErr w:type="spellEnd"/>
      <w:r w:rsidRPr="00C12AE3">
        <w:rPr>
          <w:rFonts w:ascii="Book Antiqua" w:eastAsia="Calibri" w:hAnsi="Book Antiqua" w:cs="Times New Roman"/>
          <w:sz w:val="24"/>
          <w:szCs w:val="24"/>
          <w:lang w:val="en-US"/>
        </w:rPr>
        <w:t>-check</w:t>
      </w:r>
      <w:r w:rsidR="00231907" w:rsidRPr="00C12AE3">
        <w:rPr>
          <w:rFonts w:ascii="Book Antiqua" w:eastAsia="Calibri" w:hAnsi="Book Antiqua" w:cs="Times New Roman"/>
          <w:sz w:val="24"/>
          <w:szCs w:val="24"/>
          <w:lang w:val="en-US"/>
        </w:rPr>
        <w:t>, Roche 365702101104</w:t>
      </w:r>
      <w:r w:rsidRPr="00C12AE3">
        <w:rPr>
          <w:rFonts w:ascii="Book Antiqua" w:eastAsia="Calibri" w:hAnsi="Book Antiqua" w:cs="Times New Roman"/>
          <w:sz w:val="24"/>
          <w:szCs w:val="24"/>
          <w:lang w:val="en-US"/>
        </w:rPr>
        <w:t>) based on</w:t>
      </w:r>
      <w:r w:rsidR="001E0F88" w:rsidRPr="00C12AE3">
        <w:rPr>
          <w:rFonts w:ascii="Book Antiqua" w:eastAsia="Calibri" w:hAnsi="Book Antiqua" w:cs="Times New Roman"/>
          <w:sz w:val="24"/>
          <w:szCs w:val="24"/>
          <w:lang w:val="en-US"/>
        </w:rPr>
        <w:t xml:space="preserve"> the</w:t>
      </w:r>
      <w:r w:rsidR="00DD0B08" w:rsidRPr="00C12AE3">
        <w:rPr>
          <w:rFonts w:ascii="Book Antiqua" w:eastAsia="Calibri" w:hAnsi="Book Antiqua" w:cs="Times New Roman"/>
          <w:sz w:val="24"/>
          <w:szCs w:val="24"/>
          <w:lang w:val="en-US"/>
        </w:rPr>
        <w:t xml:space="preserve"> </w:t>
      </w:r>
      <w:r w:rsidR="00DD0B08" w:rsidRPr="00C12AE3">
        <w:rPr>
          <w:rFonts w:ascii="Book Antiqua" w:eastAsia="Calibri" w:hAnsi="Book Antiqua" w:cs="Times New Roman"/>
          <w:noProof/>
          <w:sz w:val="24"/>
          <w:szCs w:val="24"/>
          <w:lang w:val="en-US"/>
        </w:rPr>
        <w:t>glucose</w:t>
      </w:r>
      <w:r w:rsidRPr="00C12AE3">
        <w:rPr>
          <w:rFonts w:ascii="Book Antiqua" w:eastAsia="Calibri" w:hAnsi="Book Antiqua" w:cs="Times New Roman"/>
          <w:sz w:val="24"/>
          <w:szCs w:val="24"/>
          <w:lang w:val="en-US"/>
        </w:rPr>
        <w:t xml:space="preserve"> oxidase method. </w:t>
      </w:r>
    </w:p>
    <w:p w14:paraId="2D8D65D5" w14:textId="77777777" w:rsidR="00465917" w:rsidRPr="00C12AE3" w:rsidRDefault="00465917"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40E2504E"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Sonographic technique for median nerve assessment</w:t>
      </w:r>
    </w:p>
    <w:p w14:paraId="452F8EA3" w14:textId="6714C790"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All sonographic examinations were performed using the MINDRAY </w:t>
      </w:r>
      <w:r w:rsidR="001E0F88" w:rsidRPr="00C12AE3">
        <w:rPr>
          <w:rFonts w:ascii="Book Antiqua" w:eastAsia="Calibri" w:hAnsi="Book Antiqua" w:cs="Times New Roman"/>
          <w:noProof/>
          <w:sz w:val="24"/>
          <w:szCs w:val="24"/>
          <w:lang w:val="en-US"/>
        </w:rPr>
        <w:t>Real-</w:t>
      </w:r>
      <w:r w:rsidRPr="00C12AE3">
        <w:rPr>
          <w:rFonts w:ascii="Book Antiqua" w:eastAsia="Calibri" w:hAnsi="Book Antiqua" w:cs="Times New Roman"/>
          <w:noProof/>
          <w:sz w:val="24"/>
          <w:szCs w:val="24"/>
          <w:lang w:val="en-US"/>
        </w:rPr>
        <w:t>time</w:t>
      </w:r>
      <w:r w:rsidRPr="00C12AE3">
        <w:rPr>
          <w:rFonts w:ascii="Book Antiqua" w:eastAsia="Calibri" w:hAnsi="Book Antiqua" w:cs="Times New Roman"/>
          <w:sz w:val="24"/>
          <w:szCs w:val="24"/>
          <w:lang w:val="en-US"/>
        </w:rPr>
        <w:t xml:space="preserve"> ultrasound machine (Model DC-7) equipped with </w:t>
      </w:r>
      <w:r w:rsidR="001E0F88" w:rsidRPr="00C12AE3">
        <w:rPr>
          <w:rFonts w:ascii="Book Antiqua" w:eastAsia="Calibri" w:hAnsi="Book Antiqua" w:cs="Times New Roman"/>
          <w:noProof/>
          <w:sz w:val="24"/>
          <w:szCs w:val="24"/>
          <w:lang w:val="en-US"/>
        </w:rPr>
        <w:t xml:space="preserve">a </w:t>
      </w:r>
      <w:r w:rsidRPr="00C12AE3">
        <w:rPr>
          <w:rFonts w:ascii="Book Antiqua" w:eastAsia="Calibri" w:hAnsi="Book Antiqua" w:cs="Times New Roman"/>
          <w:noProof/>
          <w:sz w:val="24"/>
          <w:szCs w:val="24"/>
          <w:lang w:val="en-US"/>
        </w:rPr>
        <w:t>linear</w:t>
      </w:r>
      <w:r w:rsidRPr="00C12AE3">
        <w:rPr>
          <w:rFonts w:ascii="Book Antiqua" w:eastAsia="Calibri" w:hAnsi="Book Antiqua" w:cs="Times New Roman"/>
          <w:sz w:val="24"/>
          <w:szCs w:val="24"/>
          <w:lang w:val="en-US"/>
        </w:rPr>
        <w:t xml:space="preserve"> array probe, with </w:t>
      </w:r>
      <w:r w:rsidR="001E0F88" w:rsidRPr="00C12AE3">
        <w:rPr>
          <w:rFonts w:ascii="Book Antiqua" w:eastAsia="Calibri" w:hAnsi="Book Antiqua" w:cs="Times New Roman"/>
          <w:noProof/>
          <w:sz w:val="24"/>
          <w:szCs w:val="24"/>
          <w:lang w:val="en-US"/>
        </w:rPr>
        <w:t xml:space="preserve">a </w:t>
      </w:r>
      <w:r w:rsidRPr="00C12AE3">
        <w:rPr>
          <w:rFonts w:ascii="Book Antiqua" w:eastAsia="Calibri" w:hAnsi="Book Antiqua" w:cs="Times New Roman"/>
          <w:noProof/>
          <w:sz w:val="24"/>
          <w:szCs w:val="24"/>
          <w:lang w:val="en-US"/>
        </w:rPr>
        <w:t>transducer</w:t>
      </w:r>
      <w:r w:rsidRPr="00C12AE3">
        <w:rPr>
          <w:rFonts w:ascii="Book Antiqua" w:eastAsia="Calibri" w:hAnsi="Book Antiqua" w:cs="Times New Roman"/>
          <w:sz w:val="24"/>
          <w:szCs w:val="24"/>
          <w:lang w:val="en-US"/>
        </w:rPr>
        <w:t xml:space="preserve"> frequency of 6MHz-12MHz. Each participant was seated on examination couch with a pillow on his/her lap. The forearm was placed supine on the pillow with elbow and fingers semi-flexed during the examination of the median nerve. The patient was instructed not to move the fingers during</w:t>
      </w:r>
      <w:r w:rsidR="001E0F88" w:rsidRPr="00C12AE3">
        <w:rPr>
          <w:rFonts w:ascii="Book Antiqua" w:eastAsia="Calibri" w:hAnsi="Book Antiqua" w:cs="Times New Roman"/>
          <w:sz w:val="24"/>
          <w:szCs w:val="24"/>
          <w:lang w:val="en-US"/>
        </w:rPr>
        <w:t xml:space="preserve"> the</w:t>
      </w:r>
      <w:r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examination</w:t>
      </w:r>
      <w:r w:rsidRPr="00C12AE3">
        <w:rPr>
          <w:rFonts w:ascii="Book Antiqua" w:eastAsia="Calibri" w:hAnsi="Book Antiqua" w:cs="Times New Roman"/>
          <w:sz w:val="24"/>
          <w:szCs w:val="24"/>
          <w:lang w:val="en-US"/>
        </w:rPr>
        <w:t xml:space="preserve"> period. </w:t>
      </w:r>
    </w:p>
    <w:p w14:paraId="522E23B0" w14:textId="15BED0A5" w:rsidR="00B869C7"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Following adequate positioning, coupling gel was applied to the anterior part of the wrist joint, over the carpal tunnel </w:t>
      </w:r>
      <w:r w:rsidR="00C33247" w:rsidRPr="00C12AE3">
        <w:rPr>
          <w:rFonts w:ascii="Book Antiqua" w:eastAsia="Calibri" w:hAnsi="Book Antiqua" w:cs="Times New Roman"/>
          <w:sz w:val="24"/>
          <w:szCs w:val="24"/>
          <w:lang w:val="en-US"/>
        </w:rPr>
        <w:t xml:space="preserve">(CATL) </w:t>
      </w:r>
      <w:r w:rsidRPr="00C12AE3">
        <w:rPr>
          <w:rFonts w:ascii="Book Antiqua" w:eastAsia="Calibri" w:hAnsi="Book Antiqua" w:cs="Times New Roman"/>
          <w:sz w:val="24"/>
          <w:szCs w:val="24"/>
          <w:lang w:val="en-US"/>
        </w:rPr>
        <w:t>and 5 cm proximal to it</w:t>
      </w:r>
      <w:r w:rsidR="00C33247" w:rsidRPr="00C12AE3">
        <w:rPr>
          <w:rFonts w:ascii="Book Antiqua" w:eastAsia="Calibri" w:hAnsi="Book Antiqua" w:cs="Times New Roman"/>
          <w:sz w:val="24"/>
          <w:szCs w:val="24"/>
          <w:lang w:val="en-US"/>
        </w:rPr>
        <w:t xml:space="preserve"> (5cmCATL)</w:t>
      </w:r>
      <w:r w:rsidRPr="00C12AE3">
        <w:rPr>
          <w:rFonts w:ascii="Book Antiqua" w:eastAsia="Calibri" w:hAnsi="Book Antiqua" w:cs="Times New Roman"/>
          <w:sz w:val="24"/>
          <w:szCs w:val="24"/>
          <w:lang w:val="en-US"/>
        </w:rPr>
        <w:t>. The volar wrist crease and pisiform bone were used a</w:t>
      </w:r>
      <w:r w:rsidR="00C4106E" w:rsidRPr="00C12AE3">
        <w:rPr>
          <w:rFonts w:ascii="Book Antiqua" w:eastAsia="Calibri" w:hAnsi="Book Antiqua" w:cs="Times New Roman"/>
          <w:sz w:val="24"/>
          <w:szCs w:val="24"/>
          <w:lang w:val="en-US"/>
        </w:rPr>
        <w:t>s external reference points and</w:t>
      </w:r>
      <w:r w:rsidRPr="00C12AE3">
        <w:rPr>
          <w:rFonts w:ascii="Book Antiqua" w:eastAsia="Calibri" w:hAnsi="Book Antiqua" w:cs="Times New Roman"/>
          <w:sz w:val="24"/>
          <w:szCs w:val="24"/>
          <w:lang w:val="en-US"/>
        </w:rPr>
        <w:t xml:space="preserve"> </w:t>
      </w:r>
      <w:r w:rsidR="00835C64" w:rsidRPr="00C12AE3">
        <w:rPr>
          <w:rFonts w:ascii="Book Antiqua" w:eastAsia="Calibri" w:hAnsi="Book Antiqua" w:cs="Times New Roman"/>
          <w:noProof/>
          <w:sz w:val="24"/>
          <w:szCs w:val="24"/>
          <w:lang w:val="en-US"/>
        </w:rPr>
        <w:t>landmarks</w:t>
      </w:r>
      <w:r w:rsidR="00835C64"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during scanning. </w:t>
      </w:r>
      <w:r w:rsidR="00ED4AC9" w:rsidRPr="00C12AE3">
        <w:rPr>
          <w:rFonts w:ascii="Book Antiqua" w:eastAsia="Calibri" w:hAnsi="Book Antiqua" w:cs="Times New Roman"/>
          <w:sz w:val="24"/>
          <w:szCs w:val="24"/>
          <w:lang w:val="en-US"/>
        </w:rPr>
        <w:t>The transducer was positioned at right angles to the distal wrist crease and longitudinal axis of the forearm within the carpal tunnel inlet</w:t>
      </w:r>
      <w:r w:rsidRPr="00C12AE3">
        <w:rPr>
          <w:rFonts w:ascii="Book Antiqua" w:eastAsia="Calibri" w:hAnsi="Book Antiqua" w:cs="Times New Roman"/>
          <w:sz w:val="24"/>
          <w:szCs w:val="24"/>
          <w:lang w:val="en-US"/>
        </w:rPr>
        <w:t xml:space="preserve">. The </w:t>
      </w:r>
      <w:r w:rsidR="00C33247"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was identified and </w:t>
      </w:r>
      <w:bookmarkStart w:id="60" w:name="OLE_LINK14"/>
      <w:r w:rsidRPr="00C12AE3">
        <w:rPr>
          <w:rFonts w:ascii="Book Antiqua" w:eastAsia="Calibri" w:hAnsi="Book Antiqua" w:cs="Times New Roman"/>
          <w:sz w:val="24"/>
          <w:szCs w:val="24"/>
          <w:lang w:val="en-US"/>
        </w:rPr>
        <w:t>its major and minor axes were taken</w:t>
      </w:r>
      <w:bookmarkEnd w:id="60"/>
      <w:r w:rsidRPr="00C12AE3">
        <w:rPr>
          <w:rFonts w:ascii="Book Antiqua" w:eastAsia="Calibri" w:hAnsi="Book Antiqua" w:cs="Times New Roman"/>
          <w:sz w:val="24"/>
          <w:szCs w:val="24"/>
          <w:lang w:val="en-US"/>
        </w:rPr>
        <w:t xml:space="preserve"> </w:t>
      </w:r>
      <w:r w:rsidR="00231907" w:rsidRPr="00C12AE3">
        <w:rPr>
          <w:rFonts w:ascii="Book Antiqua" w:eastAsia="Calibri" w:hAnsi="Book Antiqua" w:cs="Times New Roman"/>
          <w:sz w:val="24"/>
          <w:szCs w:val="24"/>
          <w:lang w:val="en-US"/>
        </w:rPr>
        <w:t>(</w:t>
      </w:r>
      <w:r w:rsidR="00E6359A" w:rsidRPr="00C12AE3">
        <w:rPr>
          <w:rFonts w:ascii="Book Antiqua" w:eastAsia="Calibri" w:hAnsi="Book Antiqua" w:cs="Times New Roman"/>
          <w:sz w:val="24"/>
          <w:szCs w:val="24"/>
          <w:lang w:val="en-US"/>
        </w:rPr>
        <w:t xml:space="preserve">Figure </w:t>
      </w:r>
      <w:r w:rsidR="00231907" w:rsidRPr="00C12AE3">
        <w:rPr>
          <w:rFonts w:ascii="Book Antiqua" w:eastAsia="Calibri" w:hAnsi="Book Antiqua" w:cs="Times New Roman"/>
          <w:sz w:val="24"/>
          <w:szCs w:val="24"/>
          <w:lang w:val="en-US"/>
        </w:rPr>
        <w:t>1)</w:t>
      </w:r>
      <w:r w:rsidR="00C33247"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w:t>
      </w:r>
      <w:r w:rsidR="00835C64" w:rsidRPr="00C12AE3">
        <w:rPr>
          <w:rFonts w:ascii="Book Antiqua" w:eastAsia="Calibri" w:hAnsi="Book Antiqua" w:cs="Times New Roman"/>
          <w:noProof/>
          <w:sz w:val="24"/>
          <w:szCs w:val="24"/>
          <w:lang w:val="en-US"/>
        </w:rPr>
        <w:t>Intra-observer</w:t>
      </w:r>
      <w:r w:rsidR="00835C64"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variability was minimi</w:t>
      </w:r>
      <w:r w:rsidR="00835C64" w:rsidRPr="00C12AE3">
        <w:rPr>
          <w:rFonts w:ascii="Book Antiqua" w:eastAsia="Calibri" w:hAnsi="Book Antiqua" w:cs="Times New Roman"/>
          <w:sz w:val="24"/>
          <w:szCs w:val="24"/>
          <w:lang w:val="en-US"/>
        </w:rPr>
        <w:t>z</w:t>
      </w:r>
      <w:r w:rsidRPr="00C12AE3">
        <w:rPr>
          <w:rFonts w:ascii="Book Antiqua" w:eastAsia="Calibri" w:hAnsi="Book Antiqua" w:cs="Times New Roman"/>
          <w:sz w:val="24"/>
          <w:szCs w:val="24"/>
          <w:lang w:val="en-US"/>
        </w:rPr>
        <w:t xml:space="preserve">ed by taking three measurements and recording the mean value. </w:t>
      </w:r>
      <w:r w:rsidRPr="00C35987">
        <w:rPr>
          <w:rFonts w:ascii="Book Antiqua" w:eastAsia="Calibri" w:hAnsi="Book Antiqua" w:cs="Times New Roman"/>
          <w:sz w:val="24"/>
          <w:szCs w:val="24"/>
          <w:highlight w:val="yellow"/>
          <w:lang w:val="en-US"/>
        </w:rPr>
        <w:t>The CSA was calculated by the ind</w:t>
      </w:r>
      <w:r w:rsidR="00231907" w:rsidRPr="00C35987">
        <w:rPr>
          <w:rFonts w:ascii="Book Antiqua" w:eastAsia="Calibri" w:hAnsi="Book Antiqua" w:cs="Times New Roman"/>
          <w:sz w:val="24"/>
          <w:szCs w:val="24"/>
          <w:highlight w:val="yellow"/>
          <w:lang w:val="en-US"/>
        </w:rPr>
        <w:t>irect method using the formula</w:t>
      </w:r>
      <w:r w:rsidR="00E6359A" w:rsidRPr="00C35987">
        <w:rPr>
          <w:rFonts w:ascii="Book Antiqua" w:hAnsi="Book Antiqua" w:cs="Times New Roman" w:hint="eastAsia"/>
          <w:sz w:val="24"/>
          <w:szCs w:val="24"/>
          <w:highlight w:val="yellow"/>
          <w:lang w:val="en-US" w:eastAsia="zh-CN"/>
        </w:rPr>
        <w:t xml:space="preserve">: </w:t>
      </w:r>
      <w:r w:rsidRPr="00C35987">
        <w:rPr>
          <w:rFonts w:ascii="Book Antiqua" w:eastAsia="Calibri" w:hAnsi="Book Antiqua" w:cs="Times New Roman"/>
          <w:sz w:val="24"/>
          <w:szCs w:val="24"/>
          <w:highlight w:val="yellow"/>
          <w:lang w:val="en-US"/>
        </w:rPr>
        <w:t xml:space="preserve">CSA = major axis </w:t>
      </w:r>
      <w:r w:rsidR="00E6359A" w:rsidRPr="00C35987">
        <w:rPr>
          <w:rFonts w:ascii="Book Antiqua" w:eastAsia="Calibri" w:hAnsi="Book Antiqua" w:cs="Times New Roman"/>
          <w:sz w:val="24"/>
          <w:szCs w:val="24"/>
          <w:highlight w:val="yellow"/>
          <w:lang w:val="en-US"/>
        </w:rPr>
        <w:t>×</w:t>
      </w:r>
      <w:r w:rsidRPr="00C35987">
        <w:rPr>
          <w:rFonts w:ascii="Book Antiqua" w:eastAsia="Calibri" w:hAnsi="Book Antiqua" w:cs="Times New Roman"/>
          <w:sz w:val="24"/>
          <w:szCs w:val="24"/>
          <w:highlight w:val="yellow"/>
          <w:lang w:val="en-US"/>
        </w:rPr>
        <w:t xml:space="preserve"> minor axis </w:t>
      </w:r>
      <w:r w:rsidR="00E6359A" w:rsidRPr="00C35987">
        <w:rPr>
          <w:rFonts w:ascii="Book Antiqua" w:eastAsia="Calibri" w:hAnsi="Book Antiqua" w:cs="Times New Roman"/>
          <w:sz w:val="24"/>
          <w:szCs w:val="24"/>
          <w:highlight w:val="yellow"/>
          <w:lang w:val="en-US"/>
        </w:rPr>
        <w:t>×</w:t>
      </w:r>
      <w:r w:rsidRPr="00C35987">
        <w:rPr>
          <w:rFonts w:ascii="Book Antiqua" w:eastAsia="Calibri" w:hAnsi="Book Antiqua" w:cs="Times New Roman"/>
          <w:sz w:val="24"/>
          <w:szCs w:val="24"/>
          <w:highlight w:val="yellow"/>
          <w:lang w:val="en-US"/>
        </w:rPr>
        <w:t xml:space="preserve"> </w:t>
      </w:r>
      <w:r w:rsidRPr="00C35987">
        <w:rPr>
          <w:rFonts w:ascii="Book Antiqua" w:eastAsia="Calibri" w:hAnsi="Book Antiqua" w:cs="Times New Roman"/>
          <w:sz w:val="24"/>
          <w:szCs w:val="24"/>
          <w:highlight w:val="yellow"/>
          <w:lang w:val="en-US"/>
        </w:rPr>
        <w:sym w:font="Bookman Old Style" w:char="F006"/>
      </w:r>
      <w:r w:rsidRPr="00C35987">
        <w:rPr>
          <w:rFonts w:ascii="Book Antiqua" w:eastAsia="Calibri" w:hAnsi="Book Antiqua" w:cs="Times New Roman"/>
          <w:sz w:val="24"/>
          <w:szCs w:val="24"/>
          <w:highlight w:val="yellow"/>
          <w:lang w:val="en-US"/>
        </w:rPr>
        <w:t xml:space="preserve"> </w:t>
      </w:r>
      <w:r w:rsidR="00E6359A" w:rsidRPr="00C35987">
        <w:rPr>
          <w:rFonts w:ascii="Book Antiqua" w:eastAsia="Calibri" w:hAnsi="Book Antiqua" w:cs="Times New Roman"/>
          <w:sz w:val="24"/>
          <w:szCs w:val="24"/>
          <w:highlight w:val="yellow"/>
          <w:lang w:val="en-US"/>
        </w:rPr>
        <w:t>×</w:t>
      </w:r>
      <w:r w:rsidRPr="00C35987">
        <w:rPr>
          <w:rFonts w:ascii="Book Antiqua" w:eastAsia="Calibri" w:hAnsi="Book Antiqua" w:cs="Times New Roman"/>
          <w:sz w:val="24"/>
          <w:szCs w:val="24"/>
          <w:highlight w:val="yellow"/>
          <w:lang w:val="en-US"/>
        </w:rPr>
        <w:t xml:space="preserve"> </w:t>
      </w:r>
      <w:r w:rsidR="00221352" w:rsidRPr="00C35987">
        <w:rPr>
          <w:rFonts w:ascii="Book Antiqua" w:eastAsia="Calibri" w:hAnsi="Book Antiqua" w:cs="Times New Roman"/>
          <w:sz w:val="24"/>
          <w:szCs w:val="24"/>
          <w:highlight w:val="yellow"/>
          <w:lang w:val="en-US"/>
        </w:rPr>
        <w:t>1/</w:t>
      </w:r>
      <w:r w:rsidR="00231907" w:rsidRPr="00C35987">
        <w:rPr>
          <w:rFonts w:ascii="Book Antiqua" w:eastAsia="Calibri" w:hAnsi="Book Antiqua" w:cs="Times New Roman"/>
          <w:sz w:val="24"/>
          <w:szCs w:val="24"/>
          <w:highlight w:val="yellow"/>
          <w:lang w:val="en-US"/>
        </w:rPr>
        <w:t>4</w:t>
      </w:r>
      <w:r w:rsidRPr="00C35987">
        <w:rPr>
          <w:rFonts w:ascii="Book Antiqua" w:eastAsia="Calibri" w:hAnsi="Book Antiqua" w:cs="Times New Roman"/>
          <w:sz w:val="24"/>
          <w:szCs w:val="24"/>
          <w:highlight w:val="yellow"/>
          <w:lang w:val="en-US"/>
        </w:rPr>
        <w:t xml:space="preserve"> (mm</w:t>
      </w:r>
      <w:r w:rsidRPr="00C35987">
        <w:rPr>
          <w:rFonts w:ascii="Book Antiqua" w:eastAsia="Calibri" w:hAnsi="Book Antiqua" w:cs="Times New Roman"/>
          <w:sz w:val="24"/>
          <w:szCs w:val="24"/>
          <w:highlight w:val="yellow"/>
          <w:vertAlign w:val="superscript"/>
          <w:lang w:val="en-US"/>
        </w:rPr>
        <w:t>2</w:t>
      </w:r>
      <w:r w:rsidRPr="00C35987">
        <w:rPr>
          <w:rFonts w:ascii="Book Antiqua" w:eastAsia="Calibri" w:hAnsi="Book Antiqua" w:cs="Times New Roman"/>
          <w:sz w:val="24"/>
          <w:szCs w:val="24"/>
          <w:highlight w:val="yellow"/>
          <w:lang w:val="en-US"/>
        </w:rPr>
        <w:t>)</w:t>
      </w:r>
      <w:r w:rsidR="00E6359A" w:rsidRPr="00C35987">
        <w:rPr>
          <w:rFonts w:ascii="Book Antiqua" w:hAnsi="Book Antiqua" w:cs="Times New Roman" w:hint="eastAsia"/>
          <w:sz w:val="24"/>
          <w:szCs w:val="24"/>
          <w:highlight w:val="yellow"/>
          <w:vertAlign w:val="superscript"/>
          <w:lang w:val="en-US" w:eastAsia="zh-CN"/>
        </w:rPr>
        <w:t>[</w:t>
      </w:r>
      <w:hyperlink r:id="rId29" w:anchor="_ENREF_1" w:tooltip=", American Diabetes Association. Diagnosis and Classification of diabetes. Diabetes care. 2010; 33: 62-69 #5" w:history="1">
        <w:r w:rsidR="00E6359A" w:rsidRPr="00C35987">
          <w:rPr>
            <w:rFonts w:ascii="Book Antiqua" w:hAnsi="Book Antiqua" w:cs="Times New Roman"/>
            <w:sz w:val="24"/>
            <w:szCs w:val="24"/>
            <w:highlight w:val="yellow"/>
            <w:vertAlign w:val="superscript"/>
            <w:lang w:val="en-US"/>
          </w:rPr>
          <w:fldChar w:fldCharType="begin"/>
        </w:r>
        <w:r w:rsidR="00E6359A" w:rsidRPr="00C35987">
          <w:rPr>
            <w:rFonts w:ascii="Book Antiqua" w:hAnsi="Book Antiqua" w:cs="Times New Roman"/>
            <w:sz w:val="24"/>
            <w:szCs w:val="24"/>
            <w:highlight w:val="yellow"/>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C35987">
          <w:rPr>
            <w:rFonts w:ascii="Book Antiqua" w:hAnsi="Book Antiqua" w:cs="Times New Roman"/>
            <w:sz w:val="24"/>
            <w:szCs w:val="24"/>
            <w:highlight w:val="yellow"/>
            <w:vertAlign w:val="superscript"/>
            <w:lang w:val="en-US"/>
          </w:rPr>
          <w:fldChar w:fldCharType="separate"/>
        </w:r>
        <w:r w:rsidR="00E6359A" w:rsidRPr="00C35987">
          <w:rPr>
            <w:rFonts w:ascii="Book Antiqua" w:hAnsi="Book Antiqua" w:cs="Times New Roman"/>
            <w:noProof/>
            <w:sz w:val="24"/>
            <w:szCs w:val="24"/>
            <w:highlight w:val="yellow"/>
            <w:vertAlign w:val="superscript"/>
            <w:lang w:val="en-US"/>
          </w:rPr>
          <w:t>1</w:t>
        </w:r>
        <w:r w:rsidR="00E6359A" w:rsidRPr="00C35987">
          <w:rPr>
            <w:rFonts w:ascii="Book Antiqua" w:hAnsi="Book Antiqua" w:cs="Times New Roman"/>
            <w:sz w:val="24"/>
            <w:szCs w:val="24"/>
            <w:highlight w:val="yellow"/>
            <w:vertAlign w:val="superscript"/>
            <w:lang w:val="en-US"/>
          </w:rPr>
          <w:fldChar w:fldCharType="end"/>
        </w:r>
      </w:hyperlink>
      <w:r w:rsidR="00E6359A" w:rsidRPr="00C35987">
        <w:rPr>
          <w:rFonts w:ascii="Book Antiqua" w:hAnsi="Book Antiqua" w:cs="Times New Roman" w:hint="eastAsia"/>
          <w:sz w:val="24"/>
          <w:szCs w:val="24"/>
          <w:highlight w:val="yellow"/>
          <w:vertAlign w:val="superscript"/>
          <w:lang w:val="en-US" w:eastAsia="zh-CN"/>
        </w:rPr>
        <w:t>3]</w:t>
      </w:r>
      <w:r w:rsidR="00231907" w:rsidRPr="00C35987">
        <w:rPr>
          <w:rFonts w:ascii="Book Antiqua" w:eastAsia="Calibri" w:hAnsi="Book Antiqua" w:cs="Times New Roman"/>
          <w:sz w:val="24"/>
          <w:szCs w:val="24"/>
          <w:highlight w:val="yellow"/>
          <w:lang w:val="en-US"/>
        </w:rPr>
        <w:t>;</w:t>
      </w:r>
      <w:r w:rsidR="00E6359A" w:rsidRPr="00C35987">
        <w:rPr>
          <w:rFonts w:ascii="Book Antiqua" w:eastAsia="Calibri" w:hAnsi="Book Antiqua" w:cs="Times New Roman"/>
          <w:sz w:val="24"/>
          <w:szCs w:val="24"/>
          <w:highlight w:val="yellow"/>
          <w:lang w:val="en-US"/>
        </w:rPr>
        <w:t xml:space="preserve"> </w:t>
      </w:r>
      <w:r w:rsidRPr="00C35987">
        <w:rPr>
          <w:rFonts w:ascii="Book Antiqua" w:eastAsia="Calibri" w:hAnsi="Book Antiqua" w:cs="Times New Roman"/>
          <w:sz w:val="24"/>
          <w:szCs w:val="24"/>
          <w:highlight w:val="yellow"/>
          <w:lang w:val="en-US"/>
        </w:rPr>
        <w:t xml:space="preserve">where </w:t>
      </w:r>
      <w:r w:rsidRPr="00C35987">
        <w:rPr>
          <w:rFonts w:ascii="Book Antiqua" w:eastAsia="Calibri" w:hAnsi="Book Antiqua" w:cs="Times New Roman"/>
          <w:sz w:val="24"/>
          <w:szCs w:val="24"/>
          <w:highlight w:val="yellow"/>
          <w:lang w:val="en-US"/>
        </w:rPr>
        <w:sym w:font="Bookman Old Style" w:char="F006"/>
      </w:r>
      <w:r w:rsidRPr="00C35987">
        <w:rPr>
          <w:rFonts w:ascii="Book Antiqua" w:eastAsia="Calibri" w:hAnsi="Book Antiqua" w:cs="Times New Roman"/>
          <w:sz w:val="24"/>
          <w:szCs w:val="24"/>
          <w:highlight w:val="yellow"/>
          <w:lang w:val="en-US"/>
        </w:rPr>
        <w:t xml:space="preserve"> is a mathematical constant </w:t>
      </w:r>
      <w:r w:rsidR="00AC5AF3" w:rsidRPr="00C35987">
        <w:rPr>
          <w:rFonts w:ascii="Book Antiqua" w:eastAsia="Calibri" w:hAnsi="Book Antiqua" w:cs="Times New Roman"/>
          <w:sz w:val="24"/>
          <w:szCs w:val="24"/>
          <w:highlight w:val="yellow"/>
          <w:lang w:val="en-US"/>
        </w:rPr>
        <w:t>and is equal to</w:t>
      </w:r>
      <w:r w:rsidRPr="00C35987">
        <w:rPr>
          <w:rFonts w:ascii="Book Antiqua" w:eastAsia="Calibri" w:hAnsi="Book Antiqua" w:cs="Times New Roman"/>
          <w:sz w:val="24"/>
          <w:szCs w:val="24"/>
          <w:highlight w:val="yellow"/>
          <w:lang w:val="en-US"/>
        </w:rPr>
        <w:t xml:space="preserve"> 3.142</w:t>
      </w:r>
      <w:r w:rsidR="00C81381" w:rsidRPr="00C35987">
        <w:rPr>
          <w:rFonts w:ascii="Book Antiqua" w:eastAsia="Calibri" w:hAnsi="Book Antiqua" w:cs="Times New Roman"/>
          <w:sz w:val="24"/>
          <w:szCs w:val="24"/>
          <w:highlight w:val="yellow"/>
          <w:lang w:val="en-US"/>
        </w:rPr>
        <w:t>.</w:t>
      </w:r>
      <w:r w:rsidRPr="00C12AE3">
        <w:rPr>
          <w:rFonts w:ascii="Book Antiqua" w:eastAsia="Calibri" w:hAnsi="Book Antiqua" w:cs="Times New Roman"/>
          <w:sz w:val="24"/>
          <w:szCs w:val="24"/>
          <w:lang w:val="en-US"/>
        </w:rPr>
        <w:t xml:space="preserve"> </w:t>
      </w:r>
    </w:p>
    <w:p w14:paraId="5456FFBD" w14:textId="77777777" w:rsidR="00E6359A" w:rsidRPr="00E6359A" w:rsidRDefault="00E6359A"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14E646F0" w14:textId="77777777" w:rsidR="00E6359A" w:rsidRPr="00E6359A" w:rsidRDefault="00E6359A" w:rsidP="00C12AE3">
      <w:pPr>
        <w:widowControl w:val="0"/>
        <w:adjustRightInd w:val="0"/>
        <w:snapToGrid w:val="0"/>
        <w:spacing w:after="0" w:line="360" w:lineRule="auto"/>
        <w:jc w:val="both"/>
        <w:rPr>
          <w:rFonts w:ascii="Book Antiqua" w:hAnsi="Book Antiqua" w:cs="Times New Roman"/>
          <w:b/>
          <w:i/>
          <w:sz w:val="24"/>
          <w:szCs w:val="24"/>
          <w:lang w:val="en-US" w:eastAsia="zh-CN"/>
        </w:rPr>
      </w:pPr>
      <w:r w:rsidRPr="00E6359A">
        <w:rPr>
          <w:rFonts w:ascii="Book Antiqua" w:eastAsia="Calibri" w:hAnsi="Book Antiqua" w:cs="Times New Roman"/>
          <w:b/>
          <w:i/>
          <w:sz w:val="24"/>
          <w:szCs w:val="24"/>
          <w:lang w:val="en-US"/>
        </w:rPr>
        <w:t>Statistical analysis</w:t>
      </w:r>
    </w:p>
    <w:p w14:paraId="58454B21" w14:textId="1078B9EA"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All data were entered into the computer </w:t>
      </w:r>
      <w:r w:rsidR="00835C64" w:rsidRPr="00C12AE3">
        <w:rPr>
          <w:rFonts w:ascii="Book Antiqua" w:eastAsia="Calibri" w:hAnsi="Book Antiqua" w:cs="Times New Roman"/>
          <w:noProof/>
          <w:sz w:val="24"/>
          <w:szCs w:val="24"/>
          <w:lang w:val="en-US"/>
        </w:rPr>
        <w:t>spreadsheet</w:t>
      </w:r>
      <w:r w:rsidR="00835C64"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using Statistical Package for Scientific Solutions (SPSS) version 22.0 for </w:t>
      </w:r>
      <w:r w:rsidR="000365FC" w:rsidRPr="00C12AE3">
        <w:rPr>
          <w:rFonts w:ascii="Book Antiqua" w:eastAsia="Calibri" w:hAnsi="Book Antiqua" w:cs="Times New Roman"/>
          <w:noProof/>
          <w:sz w:val="24"/>
          <w:szCs w:val="24"/>
          <w:lang w:val="en-US"/>
        </w:rPr>
        <w:t>W</w:t>
      </w:r>
      <w:r w:rsidRPr="00C12AE3">
        <w:rPr>
          <w:rFonts w:ascii="Book Antiqua" w:eastAsia="Calibri" w:hAnsi="Book Antiqua" w:cs="Times New Roman"/>
          <w:noProof/>
          <w:sz w:val="24"/>
          <w:szCs w:val="24"/>
          <w:lang w:val="en-US"/>
        </w:rPr>
        <w:t>indows</w:t>
      </w:r>
      <w:r w:rsidRPr="00C12AE3">
        <w:rPr>
          <w:rFonts w:ascii="Book Antiqua" w:eastAsia="Calibri" w:hAnsi="Book Antiqua" w:cs="Times New Roman"/>
          <w:sz w:val="24"/>
          <w:szCs w:val="24"/>
          <w:lang w:val="en-US"/>
        </w:rPr>
        <w:t xml:space="preserve"> (</w:t>
      </w:r>
      <w:r w:rsidR="00BA5DDD" w:rsidRPr="00C12AE3">
        <w:rPr>
          <w:rFonts w:ascii="Book Antiqua" w:eastAsia="Calibri" w:hAnsi="Book Antiqua" w:cs="Times New Roman"/>
          <w:sz w:val="24"/>
          <w:szCs w:val="24"/>
          <w:lang w:val="en-US"/>
        </w:rPr>
        <w:t>SPSS, Chicago, IL, U</w:t>
      </w:r>
      <w:r w:rsidR="00E6359A">
        <w:rPr>
          <w:rFonts w:ascii="Book Antiqua" w:hAnsi="Book Antiqua" w:cs="Times New Roman" w:hint="eastAsia"/>
          <w:sz w:val="24"/>
          <w:szCs w:val="24"/>
          <w:lang w:val="en-US" w:eastAsia="zh-CN"/>
        </w:rPr>
        <w:t xml:space="preserve">nited </w:t>
      </w:r>
      <w:r w:rsidR="00BA5DDD" w:rsidRPr="00C12AE3">
        <w:rPr>
          <w:rFonts w:ascii="Book Antiqua" w:eastAsia="Calibri" w:hAnsi="Book Antiqua" w:cs="Times New Roman"/>
          <w:sz w:val="24"/>
          <w:szCs w:val="24"/>
          <w:lang w:val="en-US"/>
        </w:rPr>
        <w:t>S</w:t>
      </w:r>
      <w:r w:rsidR="00E6359A">
        <w:rPr>
          <w:rFonts w:ascii="Book Antiqua" w:hAnsi="Book Antiqua" w:cs="Times New Roman" w:hint="eastAsia"/>
          <w:sz w:val="24"/>
          <w:szCs w:val="24"/>
          <w:lang w:val="en-US" w:eastAsia="zh-CN"/>
        </w:rPr>
        <w:t>tates</w:t>
      </w:r>
      <w:r w:rsidRPr="00C12AE3">
        <w:rPr>
          <w:rFonts w:ascii="Book Antiqua" w:eastAsia="Calibri" w:hAnsi="Book Antiqua" w:cs="Times New Roman"/>
          <w:sz w:val="24"/>
          <w:szCs w:val="24"/>
          <w:lang w:val="en-US"/>
        </w:rPr>
        <w:t xml:space="preserve">). </w:t>
      </w:r>
      <w:r w:rsidR="004A5102" w:rsidRPr="00C12AE3">
        <w:rPr>
          <w:rFonts w:ascii="Book Antiqua" w:eastAsia="Calibri" w:hAnsi="Book Antiqua" w:cs="Times New Roman"/>
          <w:sz w:val="24"/>
          <w:szCs w:val="24"/>
          <w:lang w:val="en-US"/>
        </w:rPr>
        <w:t>Quantitative v</w:t>
      </w:r>
      <w:r w:rsidR="00DE65AA" w:rsidRPr="00C12AE3">
        <w:rPr>
          <w:rFonts w:ascii="Book Antiqua" w:eastAsia="Calibri" w:hAnsi="Book Antiqua" w:cs="Times New Roman"/>
          <w:sz w:val="24"/>
          <w:szCs w:val="24"/>
          <w:lang w:val="en-US"/>
        </w:rPr>
        <w:t>ariables were indicated as mean</w:t>
      </w:r>
      <w:r w:rsidR="00011AB5">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011AB5">
        <w:rPr>
          <w:rFonts w:ascii="Book Antiqua" w:eastAsia="Calibri" w:hAnsi="Book Antiqua" w:cs="Times New Roman"/>
          <w:sz w:val="24"/>
          <w:szCs w:val="24"/>
          <w:lang w:val="en-US"/>
        </w:rPr>
        <w:t xml:space="preserve"> </w:t>
      </w:r>
      <w:r w:rsidR="004A5102" w:rsidRPr="00C12AE3">
        <w:rPr>
          <w:rFonts w:ascii="Book Antiqua" w:eastAsia="Calibri" w:hAnsi="Book Antiqua" w:cs="Times New Roman"/>
          <w:sz w:val="24"/>
          <w:szCs w:val="24"/>
          <w:lang w:val="en-US"/>
        </w:rPr>
        <w:t>standard deviati</w:t>
      </w:r>
      <w:r w:rsidR="00DE65AA" w:rsidRPr="00C12AE3">
        <w:rPr>
          <w:rFonts w:ascii="Book Antiqua" w:eastAsia="Calibri" w:hAnsi="Book Antiqua" w:cs="Times New Roman"/>
          <w:sz w:val="24"/>
          <w:szCs w:val="24"/>
          <w:lang w:val="en-US"/>
        </w:rPr>
        <w:t>on</w:t>
      </w:r>
      <w:r w:rsidR="00704E82" w:rsidRPr="00C12AE3">
        <w:rPr>
          <w:rFonts w:ascii="Book Antiqua" w:eastAsia="Calibri" w:hAnsi="Book Antiqua" w:cs="Times New Roman"/>
          <w:sz w:val="24"/>
          <w:szCs w:val="24"/>
          <w:lang w:val="en-US"/>
        </w:rPr>
        <w:t>, while qualitative</w:t>
      </w:r>
      <w:r w:rsidRPr="00C12AE3">
        <w:rPr>
          <w:rFonts w:ascii="Book Antiqua" w:eastAsia="Calibri" w:hAnsi="Book Antiqua" w:cs="Times New Roman"/>
          <w:sz w:val="24"/>
          <w:szCs w:val="24"/>
          <w:lang w:val="en-US"/>
        </w:rPr>
        <w:t xml:space="preserve"> variables</w:t>
      </w:r>
      <w:r w:rsidR="00704E82" w:rsidRPr="00C12AE3">
        <w:rPr>
          <w:rFonts w:ascii="Book Antiqua" w:eastAsia="Calibri" w:hAnsi="Book Antiqua" w:cs="Times New Roman"/>
          <w:sz w:val="24"/>
          <w:szCs w:val="24"/>
          <w:lang w:val="en-US"/>
        </w:rPr>
        <w:t xml:space="preserve"> were indicated as</w:t>
      </w:r>
      <w:r w:rsidRPr="00C12AE3">
        <w:rPr>
          <w:rFonts w:ascii="Book Antiqua" w:eastAsia="Calibri" w:hAnsi="Book Antiqua" w:cs="Times New Roman"/>
          <w:sz w:val="24"/>
          <w:szCs w:val="24"/>
          <w:lang w:val="en-US"/>
        </w:rPr>
        <w:t xml:space="preserve"> frequencies and percentages.</w:t>
      </w:r>
    </w:p>
    <w:p w14:paraId="75601F81" w14:textId="7411EDA7"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lastRenderedPageBreak/>
        <w:t xml:space="preserve">Independent Sample </w:t>
      </w:r>
      <w:r w:rsidR="00E6359A" w:rsidRPr="00E6359A">
        <w:rPr>
          <w:rFonts w:ascii="Book Antiqua" w:eastAsia="Calibri" w:hAnsi="Book Antiqua" w:cs="Times New Roman"/>
          <w:i/>
          <w:sz w:val="24"/>
          <w:szCs w:val="24"/>
          <w:lang w:val="en-US"/>
        </w:rPr>
        <w:t>t</w:t>
      </w:r>
      <w:r w:rsidRPr="00C12AE3">
        <w:rPr>
          <w:rFonts w:ascii="Book Antiqua" w:eastAsia="Calibri" w:hAnsi="Book Antiqua" w:cs="Times New Roman"/>
          <w:sz w:val="24"/>
          <w:szCs w:val="24"/>
          <w:lang w:val="en-US"/>
        </w:rPr>
        <w:t xml:space="preserve">-test was used </w:t>
      </w:r>
      <w:r w:rsidR="00BD4D07" w:rsidRPr="00C12AE3">
        <w:rPr>
          <w:rFonts w:ascii="Book Antiqua" w:eastAsia="Calibri" w:hAnsi="Book Antiqua" w:cs="Times New Roman"/>
          <w:sz w:val="24"/>
          <w:szCs w:val="24"/>
          <w:lang w:val="en-US"/>
        </w:rPr>
        <w:t>to compare MN CSA between</w:t>
      </w:r>
      <w:r w:rsidRPr="00C12AE3">
        <w:rPr>
          <w:rFonts w:ascii="Book Antiqua" w:eastAsia="Calibri" w:hAnsi="Book Antiqua" w:cs="Times New Roman"/>
          <w:sz w:val="24"/>
          <w:szCs w:val="24"/>
          <w:lang w:val="en-US"/>
        </w:rPr>
        <w:t xml:space="preserve"> </w:t>
      </w:r>
      <w:r w:rsidR="00C33247" w:rsidRPr="00C12AE3">
        <w:rPr>
          <w:rFonts w:ascii="Book Antiqua" w:eastAsia="Calibri" w:hAnsi="Book Antiqua" w:cs="Times New Roman"/>
          <w:sz w:val="24"/>
          <w:szCs w:val="24"/>
          <w:lang w:val="en-US"/>
        </w:rPr>
        <w:t>DM</w:t>
      </w:r>
      <w:r w:rsidRPr="00C12AE3">
        <w:rPr>
          <w:rFonts w:ascii="Book Antiqua" w:eastAsia="Calibri" w:hAnsi="Book Antiqua" w:cs="Times New Roman"/>
          <w:sz w:val="24"/>
          <w:szCs w:val="24"/>
          <w:lang w:val="en-US"/>
        </w:rPr>
        <w:t xml:space="preserve"> and apparently </w:t>
      </w:r>
      <w:r w:rsidR="00C33247" w:rsidRPr="00C12AE3">
        <w:rPr>
          <w:rFonts w:ascii="Book Antiqua" w:eastAsia="Calibri" w:hAnsi="Book Antiqua" w:cs="Times New Roman"/>
          <w:sz w:val="24"/>
          <w:szCs w:val="24"/>
          <w:lang w:val="en-US"/>
        </w:rPr>
        <w:t>HC subjects</w:t>
      </w:r>
      <w:r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A subgroup</w:t>
      </w:r>
      <w:r w:rsidRPr="00C12AE3">
        <w:rPr>
          <w:rFonts w:ascii="Book Antiqua" w:eastAsia="Calibri" w:hAnsi="Book Antiqua" w:cs="Times New Roman"/>
          <w:sz w:val="24"/>
          <w:szCs w:val="24"/>
          <w:lang w:val="en-US"/>
        </w:rPr>
        <w:t xml:space="preserve"> analysis </w:t>
      </w:r>
      <w:r w:rsidR="00704E82" w:rsidRPr="00C12AE3">
        <w:rPr>
          <w:rFonts w:ascii="Book Antiqua" w:eastAsia="Calibri" w:hAnsi="Book Antiqua" w:cs="Times New Roman"/>
          <w:sz w:val="24"/>
          <w:szCs w:val="24"/>
          <w:lang w:val="en-US"/>
        </w:rPr>
        <w:t xml:space="preserve">amongst the DM subjects was done </w:t>
      </w:r>
      <w:r w:rsidRPr="00C12AE3">
        <w:rPr>
          <w:rFonts w:ascii="Book Antiqua" w:eastAsia="Calibri" w:hAnsi="Book Antiqua" w:cs="Times New Roman"/>
          <w:sz w:val="24"/>
          <w:szCs w:val="24"/>
          <w:lang w:val="en-US"/>
        </w:rPr>
        <w:t xml:space="preserve">between </w:t>
      </w:r>
      <w:r w:rsidR="00704E82" w:rsidRPr="00C12AE3">
        <w:rPr>
          <w:rFonts w:ascii="Book Antiqua" w:eastAsia="Calibri" w:hAnsi="Book Antiqua" w:cs="Times New Roman"/>
          <w:sz w:val="24"/>
          <w:szCs w:val="24"/>
          <w:lang w:val="en-US"/>
        </w:rPr>
        <w:t>those</w:t>
      </w:r>
      <w:r w:rsidRPr="00C12AE3">
        <w:rPr>
          <w:rFonts w:ascii="Book Antiqua" w:eastAsia="Calibri" w:hAnsi="Book Antiqua" w:cs="Times New Roman"/>
          <w:sz w:val="24"/>
          <w:szCs w:val="24"/>
          <w:lang w:val="en-US"/>
        </w:rPr>
        <w:t xml:space="preserve"> with and </w:t>
      </w:r>
      <w:r w:rsidR="00704E82" w:rsidRPr="00C12AE3">
        <w:rPr>
          <w:rFonts w:ascii="Book Antiqua" w:eastAsia="Calibri" w:hAnsi="Book Antiqua" w:cs="Times New Roman"/>
          <w:sz w:val="24"/>
          <w:szCs w:val="24"/>
          <w:lang w:val="en-US"/>
        </w:rPr>
        <w:t xml:space="preserve">those </w:t>
      </w:r>
      <w:r w:rsidRPr="00C12AE3">
        <w:rPr>
          <w:rFonts w:ascii="Book Antiqua" w:eastAsia="Calibri" w:hAnsi="Book Antiqua" w:cs="Times New Roman"/>
          <w:sz w:val="24"/>
          <w:szCs w:val="24"/>
          <w:lang w:val="en-US"/>
        </w:rPr>
        <w:t xml:space="preserve">without PN using independent </w:t>
      </w:r>
      <w:r w:rsidR="00781605" w:rsidRPr="00E6359A">
        <w:rPr>
          <w:rFonts w:ascii="Book Antiqua" w:eastAsia="Calibri" w:hAnsi="Book Antiqua" w:cs="Times New Roman"/>
          <w:i/>
          <w:noProof/>
          <w:sz w:val="24"/>
          <w:szCs w:val="24"/>
          <w:lang w:val="en-US"/>
        </w:rPr>
        <w:t>t</w:t>
      </w:r>
      <w:r w:rsidR="00781605" w:rsidRPr="00C12AE3">
        <w:rPr>
          <w:rFonts w:ascii="Book Antiqua" w:eastAsia="Calibri" w:hAnsi="Book Antiqua" w:cs="Times New Roman"/>
          <w:noProof/>
          <w:sz w:val="24"/>
          <w:szCs w:val="24"/>
          <w:lang w:val="en-US"/>
        </w:rPr>
        <w:t>-</w:t>
      </w:r>
      <w:r w:rsidRPr="00C12AE3">
        <w:rPr>
          <w:rFonts w:ascii="Book Antiqua" w:eastAsia="Calibri" w:hAnsi="Book Antiqua" w:cs="Times New Roman"/>
          <w:noProof/>
          <w:sz w:val="24"/>
          <w:szCs w:val="24"/>
          <w:lang w:val="en-US"/>
        </w:rPr>
        <w:t>test</w:t>
      </w:r>
      <w:r w:rsidRPr="00C12AE3">
        <w:rPr>
          <w:rFonts w:ascii="Book Antiqua" w:eastAsia="Calibri" w:hAnsi="Book Antiqua" w:cs="Times New Roman"/>
          <w:sz w:val="24"/>
          <w:szCs w:val="24"/>
          <w:lang w:val="en-US"/>
        </w:rPr>
        <w:t xml:space="preserve">. Median nerve CSA was further compared between </w:t>
      </w:r>
      <w:r w:rsidR="00C33247" w:rsidRPr="00C12AE3">
        <w:rPr>
          <w:rFonts w:ascii="Book Antiqua" w:eastAsia="Calibri" w:hAnsi="Book Antiqua" w:cs="Times New Roman"/>
          <w:sz w:val="24"/>
          <w:szCs w:val="24"/>
          <w:lang w:val="en-US"/>
        </w:rPr>
        <w:t xml:space="preserve">DM </w:t>
      </w:r>
      <w:r w:rsidRPr="00C12AE3">
        <w:rPr>
          <w:rFonts w:ascii="Book Antiqua" w:eastAsia="Calibri" w:hAnsi="Book Antiqua" w:cs="Times New Roman"/>
          <w:sz w:val="24"/>
          <w:szCs w:val="24"/>
          <w:lang w:val="en-US"/>
        </w:rPr>
        <w:t>without</w:t>
      </w:r>
      <w:r w:rsidR="00E6359A">
        <w:rPr>
          <w:rFonts w:ascii="Book Antiqua" w:eastAsia="Calibri" w:hAnsi="Book Antiqua" w:cs="Times New Roman"/>
          <w:sz w:val="24"/>
          <w:szCs w:val="24"/>
          <w:lang w:val="en-US"/>
        </w:rPr>
        <w:t xml:space="preserve"> PN, with mild PN and moderate/</w:t>
      </w:r>
      <w:r w:rsidRPr="00C12AE3">
        <w:rPr>
          <w:rFonts w:ascii="Book Antiqua" w:eastAsia="Calibri" w:hAnsi="Book Antiqua" w:cs="Times New Roman"/>
          <w:sz w:val="24"/>
          <w:szCs w:val="24"/>
          <w:lang w:val="en-US"/>
        </w:rPr>
        <w:t>severe PN using Analysis of Variance (ANOVA).</w:t>
      </w:r>
    </w:p>
    <w:p w14:paraId="03A594FF" w14:textId="2BFDB88B"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Pearson Correlation was done to determine the relationship between </w:t>
      </w:r>
      <w:r w:rsidR="00C33247" w:rsidRPr="00C12AE3">
        <w:rPr>
          <w:rFonts w:ascii="Book Antiqua" w:eastAsia="Calibri" w:hAnsi="Book Antiqua" w:cs="Times New Roman"/>
          <w:sz w:val="24"/>
          <w:szCs w:val="24"/>
          <w:lang w:val="en-US"/>
        </w:rPr>
        <w:t>MN CSA</w:t>
      </w:r>
      <w:r w:rsidRPr="00C12AE3">
        <w:rPr>
          <w:rFonts w:ascii="Book Antiqua" w:eastAsia="Calibri" w:hAnsi="Book Antiqua" w:cs="Times New Roman"/>
          <w:sz w:val="24"/>
          <w:szCs w:val="24"/>
          <w:lang w:val="en-US"/>
        </w:rPr>
        <w:t xml:space="preserve">, clinical and laboratory parameters of the </w:t>
      </w:r>
      <w:r w:rsidR="00C33247" w:rsidRPr="00C12AE3">
        <w:rPr>
          <w:rFonts w:ascii="Book Antiqua" w:eastAsia="Calibri" w:hAnsi="Book Antiqua" w:cs="Times New Roman"/>
          <w:sz w:val="24"/>
          <w:szCs w:val="24"/>
          <w:lang w:val="en-US"/>
        </w:rPr>
        <w:t>DM and HC subjects</w:t>
      </w:r>
      <w:r w:rsidRPr="00C12AE3">
        <w:rPr>
          <w:rFonts w:ascii="Book Antiqua" w:eastAsia="Calibri" w:hAnsi="Book Antiqua" w:cs="Times New Roman"/>
          <w:sz w:val="24"/>
          <w:szCs w:val="24"/>
          <w:lang w:val="en-US"/>
        </w:rPr>
        <w:t>.</w:t>
      </w:r>
      <w:r w:rsidR="00011AB5">
        <w:rPr>
          <w:rFonts w:ascii="Book Antiqua" w:eastAsia="Calibri" w:hAnsi="Book Antiqua" w:cs="Times New Roman"/>
          <w:sz w:val="24"/>
          <w:szCs w:val="24"/>
          <w:lang w:val="en-US"/>
        </w:rPr>
        <w:t xml:space="preserve"> </w:t>
      </w:r>
    </w:p>
    <w:p w14:paraId="0251BB4E" w14:textId="17E4492E"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A level of </w:t>
      </w:r>
      <w:r w:rsidR="00E6359A"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0.05 was considered as statistically significant for all tests.</w:t>
      </w:r>
      <w:r w:rsidR="00011AB5">
        <w:rPr>
          <w:rFonts w:ascii="Book Antiqua" w:eastAsia="Calibri" w:hAnsi="Book Antiqua" w:cs="Times New Roman"/>
          <w:sz w:val="24"/>
          <w:szCs w:val="24"/>
          <w:lang w:val="en-US"/>
        </w:rPr>
        <w:t xml:space="preserve"> </w:t>
      </w:r>
    </w:p>
    <w:p w14:paraId="148B4973" w14:textId="2050C383" w:rsidR="00231907" w:rsidRPr="00C12AE3" w:rsidRDefault="000A2B89"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The statistical review of this study was done by a biomedical </w:t>
      </w:r>
      <w:proofErr w:type="gramStart"/>
      <w:r w:rsidRPr="00C12AE3">
        <w:rPr>
          <w:rFonts w:ascii="Book Antiqua" w:eastAsia="Calibri" w:hAnsi="Book Antiqua" w:cs="Times New Roman"/>
          <w:sz w:val="24"/>
          <w:szCs w:val="24"/>
          <w:lang w:val="en-US"/>
        </w:rPr>
        <w:t>statistician</w:t>
      </w:r>
      <w:r w:rsidR="004D363B" w:rsidRPr="004D363B">
        <w:rPr>
          <w:rFonts w:ascii="Book Antiqua" w:hAnsi="Book Antiqua" w:cs="Times New Roman" w:hint="eastAsia"/>
          <w:sz w:val="24"/>
          <w:szCs w:val="24"/>
          <w:vertAlign w:val="superscript"/>
          <w:lang w:val="en-US" w:eastAsia="zh-CN"/>
        </w:rPr>
        <w:t>[</w:t>
      </w:r>
      <w:proofErr w:type="gramEnd"/>
      <w:r w:rsidR="004D363B" w:rsidRPr="004D363B">
        <w:rPr>
          <w:rFonts w:ascii="Book Antiqua" w:hAnsi="Book Antiqua" w:cs="Times New Roman" w:hint="eastAsia"/>
          <w:sz w:val="24"/>
          <w:szCs w:val="24"/>
          <w:vertAlign w:val="superscript"/>
          <w:lang w:val="en-US" w:eastAsia="zh-CN"/>
        </w:rPr>
        <w:t>17-20]</w:t>
      </w:r>
      <w:r w:rsidRPr="004D363B">
        <w:rPr>
          <w:rFonts w:ascii="Book Antiqua" w:eastAsia="Calibri" w:hAnsi="Book Antiqua" w:cs="Times New Roman"/>
          <w:sz w:val="24"/>
          <w:szCs w:val="24"/>
          <w:vertAlign w:val="superscript"/>
          <w:lang w:val="en-US"/>
        </w:rPr>
        <w:t>.</w:t>
      </w:r>
    </w:p>
    <w:p w14:paraId="73376295" w14:textId="77777777" w:rsidR="000B738B" w:rsidRPr="00C12AE3" w:rsidRDefault="000B738B"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3E8D7767"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RESULTS</w:t>
      </w:r>
    </w:p>
    <w:p w14:paraId="7E37A89C" w14:textId="46ECFF6B"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There </w:t>
      </w:r>
      <w:r w:rsidR="00DD0B08" w:rsidRPr="00C12AE3">
        <w:rPr>
          <w:rFonts w:ascii="Book Antiqua" w:eastAsia="Calibri" w:hAnsi="Book Antiqua" w:cs="Times New Roman"/>
          <w:sz w:val="24"/>
          <w:szCs w:val="24"/>
          <w:lang w:val="en-US"/>
        </w:rPr>
        <w:t>were</w:t>
      </w:r>
      <w:r w:rsidRPr="00C12AE3">
        <w:rPr>
          <w:rFonts w:ascii="Book Antiqua" w:eastAsia="Calibri" w:hAnsi="Book Antiqua" w:cs="Times New Roman"/>
          <w:sz w:val="24"/>
          <w:szCs w:val="24"/>
          <w:lang w:val="en-US"/>
        </w:rPr>
        <w:t xml:space="preserve"> significant difference</w:t>
      </w:r>
      <w:r w:rsidR="00DD0B08" w:rsidRPr="00C12AE3">
        <w:rPr>
          <w:rFonts w:ascii="Book Antiqua" w:eastAsia="Calibri" w:hAnsi="Book Antiqua" w:cs="Times New Roman"/>
          <w:sz w:val="24"/>
          <w:szCs w:val="24"/>
          <w:lang w:val="en-US"/>
        </w:rPr>
        <w:t>s</w:t>
      </w:r>
      <w:r w:rsidRPr="00C12AE3">
        <w:rPr>
          <w:rFonts w:ascii="Book Antiqua" w:eastAsia="Calibri" w:hAnsi="Book Antiqua" w:cs="Times New Roman"/>
          <w:sz w:val="24"/>
          <w:szCs w:val="24"/>
          <w:lang w:val="en-US"/>
        </w:rPr>
        <w:t xml:space="preserve"> in mean weight (</w:t>
      </w:r>
      <w:r w:rsidR="00E6359A" w:rsidRPr="00C12AE3">
        <w:rPr>
          <w:rFonts w:ascii="Book Antiqua" w:eastAsia="Calibri" w:hAnsi="Book Antiqua" w:cs="Times New Roman"/>
          <w:i/>
          <w:sz w:val="24"/>
          <w:szCs w:val="24"/>
          <w:lang w:val="en-US"/>
        </w:rPr>
        <w:t>P</w:t>
      </w:r>
      <w:r w:rsidR="00E6359A"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0.003), BMI (</w:t>
      </w:r>
      <w:r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0.010), DBP (</w:t>
      </w:r>
      <w:r w:rsidR="00E6359A" w:rsidRPr="00C12AE3">
        <w:rPr>
          <w:rFonts w:ascii="Book Antiqua" w:eastAsia="Calibri" w:hAnsi="Book Antiqua" w:cs="Times New Roman"/>
          <w:i/>
          <w:sz w:val="24"/>
          <w:szCs w:val="24"/>
          <w:lang w:val="en-US"/>
        </w:rPr>
        <w:t>P</w:t>
      </w:r>
      <w:r w:rsidR="00E6359A">
        <w:rPr>
          <w:rFonts w:ascii="Book Antiqua" w:hAnsi="Book Antiqua" w:cs="Times New Roman" w:hint="eastAsia"/>
          <w:i/>
          <w:sz w:val="24"/>
          <w:szCs w:val="24"/>
          <w:lang w:val="en-US" w:eastAsia="zh-CN"/>
        </w:rPr>
        <w:t xml:space="preserve"> </w:t>
      </w:r>
      <w:r w:rsidRPr="00C12AE3">
        <w:rPr>
          <w:rFonts w:ascii="Book Antiqua" w:eastAsia="Calibri" w:hAnsi="Book Antiqua" w:cs="Times New Roman"/>
          <w:sz w:val="24"/>
          <w:szCs w:val="24"/>
          <w:lang w:val="en-US"/>
        </w:rPr>
        <w:t>= 0.001), MAP (</w:t>
      </w:r>
      <w:r w:rsidR="00E6359A" w:rsidRPr="00C12AE3">
        <w:rPr>
          <w:rFonts w:ascii="Book Antiqua" w:eastAsia="Calibri" w:hAnsi="Book Antiqua" w:cs="Times New Roman"/>
          <w:i/>
          <w:sz w:val="24"/>
          <w:szCs w:val="24"/>
          <w:lang w:val="en-US"/>
        </w:rPr>
        <w:t>P</w:t>
      </w:r>
      <w:r w:rsidR="00E6359A"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0.023) and FBG (</w:t>
      </w:r>
      <w:r w:rsidR="00E6359A"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0.001) between the diabetic and control groups while mean age (</w:t>
      </w:r>
      <w:r w:rsidR="00E6359A" w:rsidRPr="00C12AE3">
        <w:rPr>
          <w:rFonts w:ascii="Book Antiqua" w:eastAsia="Calibri" w:hAnsi="Book Antiqua" w:cs="Times New Roman"/>
          <w:i/>
          <w:sz w:val="24"/>
          <w:szCs w:val="24"/>
          <w:lang w:val="en-US"/>
        </w:rPr>
        <w:t>P</w:t>
      </w:r>
      <w:r w:rsidR="00E6359A"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 0.602), </w:t>
      </w:r>
      <w:r w:rsidR="00DA156F" w:rsidRPr="00C12AE3">
        <w:rPr>
          <w:rFonts w:ascii="Book Antiqua" w:eastAsia="Calibri" w:hAnsi="Book Antiqua" w:cs="Times New Roman"/>
          <w:sz w:val="24"/>
          <w:szCs w:val="24"/>
          <w:lang w:val="en-US"/>
        </w:rPr>
        <w:t>total cholesterol (</w:t>
      </w:r>
      <w:r w:rsidR="00E6359A" w:rsidRPr="00C12AE3">
        <w:rPr>
          <w:rFonts w:ascii="Book Antiqua" w:eastAsia="Calibri" w:hAnsi="Book Antiqua" w:cs="Times New Roman"/>
          <w:i/>
          <w:sz w:val="24"/>
          <w:szCs w:val="24"/>
          <w:lang w:val="en-US"/>
        </w:rPr>
        <w:t>P</w:t>
      </w:r>
      <w:r w:rsidR="00DA156F" w:rsidRPr="00C12AE3">
        <w:rPr>
          <w:rFonts w:ascii="Book Antiqua" w:eastAsia="Calibri" w:hAnsi="Book Antiqua" w:cs="Times New Roman"/>
          <w:sz w:val="24"/>
          <w:szCs w:val="24"/>
          <w:lang w:val="en-US"/>
        </w:rPr>
        <w:t xml:space="preserve"> =0.622), </w:t>
      </w:r>
      <w:r w:rsidRPr="00C12AE3">
        <w:rPr>
          <w:rFonts w:ascii="Book Antiqua" w:eastAsia="Calibri" w:hAnsi="Book Antiqua" w:cs="Times New Roman"/>
          <w:sz w:val="24"/>
          <w:szCs w:val="24"/>
          <w:lang w:val="en-US"/>
        </w:rPr>
        <w:t>height (</w:t>
      </w:r>
      <w:r w:rsidR="00E6359A"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0.473) and SBP (</w:t>
      </w:r>
      <w:r w:rsidR="00E6359A" w:rsidRPr="00C12AE3">
        <w:rPr>
          <w:rFonts w:ascii="Book Antiqua" w:eastAsia="Calibri" w:hAnsi="Book Antiqua" w:cs="Times New Roman"/>
          <w:i/>
          <w:sz w:val="24"/>
          <w:szCs w:val="24"/>
          <w:lang w:val="en-US"/>
        </w:rPr>
        <w:t>P</w:t>
      </w:r>
      <w:r w:rsidRPr="00C12AE3">
        <w:rPr>
          <w:rFonts w:ascii="Book Antiqua" w:eastAsia="Calibri" w:hAnsi="Book Antiqua" w:cs="Times New Roman"/>
          <w:i/>
          <w:sz w:val="24"/>
          <w:szCs w:val="24"/>
          <w:lang w:val="en-US"/>
        </w:rPr>
        <w:t xml:space="preserve"> </w:t>
      </w:r>
      <w:r w:rsidRPr="00C12AE3">
        <w:rPr>
          <w:rFonts w:ascii="Book Antiqua" w:eastAsia="Calibri" w:hAnsi="Book Antiqua" w:cs="Times New Roman"/>
          <w:sz w:val="24"/>
          <w:szCs w:val="24"/>
          <w:lang w:val="en-US"/>
        </w:rPr>
        <w:t xml:space="preserve">= 0.557) </w:t>
      </w:r>
      <w:r w:rsidR="00DD0B08" w:rsidRPr="00C12AE3">
        <w:rPr>
          <w:rFonts w:ascii="Book Antiqua" w:eastAsia="Calibri" w:hAnsi="Book Antiqua" w:cs="Times New Roman"/>
          <w:sz w:val="24"/>
          <w:szCs w:val="24"/>
          <w:lang w:val="en-US"/>
        </w:rPr>
        <w:t>were similar in</w:t>
      </w:r>
      <w:r w:rsidRPr="00C12AE3">
        <w:rPr>
          <w:rFonts w:ascii="Book Antiqua" w:eastAsia="Calibri" w:hAnsi="Book Antiqua" w:cs="Times New Roman"/>
          <w:sz w:val="24"/>
          <w:szCs w:val="24"/>
          <w:lang w:val="en-US"/>
        </w:rPr>
        <w:t xml:space="preserve"> them. </w:t>
      </w:r>
      <w:r w:rsidR="00DD0B08" w:rsidRPr="00C12AE3">
        <w:rPr>
          <w:rFonts w:ascii="Book Antiqua" w:eastAsia="Calibri" w:hAnsi="Book Antiqua" w:cs="Times New Roman"/>
          <w:sz w:val="24"/>
          <w:szCs w:val="24"/>
          <w:lang w:val="en-US"/>
        </w:rPr>
        <w:t xml:space="preserve">Both groups were well matched </w:t>
      </w:r>
      <w:r w:rsidR="00FC1814" w:rsidRPr="00C12AE3">
        <w:rPr>
          <w:rFonts w:ascii="Book Antiqua" w:eastAsia="Calibri" w:hAnsi="Book Antiqua" w:cs="Times New Roman"/>
          <w:sz w:val="24"/>
          <w:szCs w:val="24"/>
          <w:lang w:val="en-US"/>
        </w:rPr>
        <w:t xml:space="preserve">for </w:t>
      </w:r>
      <w:r w:rsidRPr="00C12AE3">
        <w:rPr>
          <w:rFonts w:ascii="Book Antiqua" w:eastAsia="Calibri" w:hAnsi="Book Antiqua" w:cs="Times New Roman"/>
          <w:sz w:val="24"/>
          <w:szCs w:val="24"/>
          <w:lang w:val="en-US"/>
        </w:rPr>
        <w:t>Gender</w:t>
      </w:r>
      <w:r w:rsidR="00E6359A">
        <w:rPr>
          <w:rFonts w:ascii="Book Antiqua" w:hAnsi="Book Antiqua" w:cs="Times New Roman" w:hint="eastAsia"/>
          <w:sz w:val="24"/>
          <w:szCs w:val="24"/>
          <w:lang w:val="en-US" w:eastAsia="zh-CN"/>
        </w:rPr>
        <w:t xml:space="preserve"> </w:t>
      </w:r>
      <w:r w:rsidR="00E6359A" w:rsidRPr="00C12AE3">
        <w:rPr>
          <w:rFonts w:ascii="Book Antiqua" w:eastAsia="Calibri" w:hAnsi="Book Antiqua" w:cs="Times New Roman"/>
          <w:sz w:val="24"/>
          <w:szCs w:val="24"/>
          <w:lang w:val="en-US"/>
        </w:rPr>
        <w:t>(Table 1)</w:t>
      </w:r>
      <w:r w:rsidR="00FC1814"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w:t>
      </w:r>
    </w:p>
    <w:p w14:paraId="384C6DD2" w14:textId="05F60A4D" w:rsidR="00B869C7" w:rsidRPr="00C12AE3"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Diabetic subjects had</w:t>
      </w:r>
      <w:r w:rsidR="00FC1814" w:rsidRPr="00C12AE3">
        <w:rPr>
          <w:rFonts w:ascii="Book Antiqua" w:eastAsia="Calibri" w:hAnsi="Book Antiqua" w:cs="Times New Roman"/>
          <w:sz w:val="24"/>
          <w:szCs w:val="24"/>
          <w:lang w:val="en-US"/>
        </w:rPr>
        <w:t xml:space="preserve"> significantly</w:t>
      </w:r>
      <w:r w:rsidRPr="00C12AE3">
        <w:rPr>
          <w:rFonts w:ascii="Book Antiqua" w:eastAsia="Calibri" w:hAnsi="Book Antiqua" w:cs="Times New Roman"/>
          <w:sz w:val="24"/>
          <w:szCs w:val="24"/>
          <w:lang w:val="en-US"/>
        </w:rPr>
        <w:t xml:space="preserve"> higher median nerve CSA than their age</w:t>
      </w:r>
      <w:r w:rsidR="00781605"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and </w:t>
      </w:r>
      <w:r w:rsidR="00781605" w:rsidRPr="00C12AE3">
        <w:rPr>
          <w:rFonts w:ascii="Book Antiqua" w:eastAsia="Calibri" w:hAnsi="Book Antiqua" w:cs="Times New Roman"/>
          <w:noProof/>
          <w:sz w:val="24"/>
          <w:szCs w:val="24"/>
          <w:lang w:val="en-US"/>
        </w:rPr>
        <w:t>sex-</w:t>
      </w:r>
      <w:r w:rsidRPr="00C12AE3">
        <w:rPr>
          <w:rFonts w:ascii="Book Antiqua" w:eastAsia="Calibri" w:hAnsi="Book Antiqua" w:cs="Times New Roman"/>
          <w:noProof/>
          <w:sz w:val="24"/>
          <w:szCs w:val="24"/>
          <w:lang w:val="en-US"/>
        </w:rPr>
        <w:t>matched</w:t>
      </w:r>
      <w:r w:rsidRPr="00C12AE3">
        <w:rPr>
          <w:rFonts w:ascii="Book Antiqua" w:eastAsia="Calibri" w:hAnsi="Book Antiqua" w:cs="Times New Roman"/>
          <w:sz w:val="24"/>
          <w:szCs w:val="24"/>
          <w:lang w:val="en-US"/>
        </w:rPr>
        <w:t xml:space="preserve"> apparently healthy controls at the </w:t>
      </w:r>
      <w:r w:rsidR="00C21982"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level (12.5</w:t>
      </w:r>
      <w:bookmarkStart w:id="61" w:name="OLE_LINK10"/>
      <w:bookmarkStart w:id="62" w:name="OLE_LINK11"/>
      <w:r w:rsidR="00011AB5">
        <w:rPr>
          <w:rFonts w:ascii="Book Antiqua" w:hAnsi="Book Antiqua" w:cs="Times New Roman" w:hint="eastAsia"/>
          <w:sz w:val="24"/>
          <w:szCs w:val="24"/>
          <w:lang w:val="en-US" w:eastAsia="zh-CN"/>
        </w:rPr>
        <w:t xml:space="preserve"> </w:t>
      </w:r>
      <w:r w:rsidR="008C1011">
        <w:rPr>
          <w:rFonts w:ascii="Book Antiqua" w:eastAsia="Calibri" w:hAnsi="Book Antiqua" w:cs="Times New Roman"/>
          <w:sz w:val="24"/>
          <w:szCs w:val="24"/>
          <w:lang w:val="en-US"/>
        </w:rPr>
        <w:t>±</w:t>
      </w:r>
      <w:bookmarkEnd w:id="61"/>
      <w:bookmarkEnd w:id="62"/>
      <w:r w:rsidR="00011AB5">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2.5</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Pr="008C1011">
        <w:rPr>
          <w:rFonts w:ascii="Book Antiqua" w:eastAsia="Calibri" w:hAnsi="Book Antiqua" w:cs="Times New Roman"/>
          <w:i/>
          <w:sz w:val="24"/>
          <w:szCs w:val="24"/>
          <w:lang w:val="en-US"/>
        </w:rPr>
        <w:t>vs</w:t>
      </w:r>
      <w:r w:rsidRPr="00C12AE3">
        <w:rPr>
          <w:rFonts w:ascii="Book Antiqua" w:eastAsia="Calibri" w:hAnsi="Book Antiqua" w:cs="Times New Roman"/>
          <w:sz w:val="24"/>
          <w:szCs w:val="24"/>
          <w:lang w:val="en-US"/>
        </w:rPr>
        <w:t xml:space="preserve"> 8.8</w:t>
      </w:r>
      <w:r w:rsidR="00011AB5">
        <w:rPr>
          <w:rFonts w:ascii="Book Antiqua" w:hAnsi="Book Antiqua" w:cs="Times New Roman" w:hint="eastAsia"/>
          <w:sz w:val="24"/>
          <w:szCs w:val="24"/>
          <w:lang w:val="en-US" w:eastAsia="zh-CN"/>
        </w:rPr>
        <w:t xml:space="preserve"> </w:t>
      </w:r>
      <w:r w:rsidR="008C1011">
        <w:rPr>
          <w:rFonts w:ascii="Book Antiqua" w:eastAsia="Calibri" w:hAnsi="Book Antiqua" w:cs="Times New Roman"/>
          <w:sz w:val="24"/>
          <w:szCs w:val="24"/>
          <w:lang w:val="en-US"/>
        </w:rPr>
        <w:t>±</w:t>
      </w:r>
      <w:r w:rsidR="00011AB5">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1.7</w:t>
      </w:r>
      <w:r w:rsidR="00914930">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&lt; 0.01) on the right and 12.3</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2.5</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Pr="008C1011">
        <w:rPr>
          <w:rFonts w:ascii="Book Antiqua" w:eastAsia="Calibri" w:hAnsi="Book Antiqua" w:cs="Times New Roman"/>
          <w:i/>
          <w:sz w:val="24"/>
          <w:szCs w:val="24"/>
          <w:lang w:val="en-US"/>
        </w:rPr>
        <w:t>vs</w:t>
      </w:r>
      <w:r w:rsidRPr="00C12AE3">
        <w:rPr>
          <w:rFonts w:ascii="Book Antiqua" w:eastAsia="Calibri" w:hAnsi="Book Antiqua" w:cs="Times New Roman"/>
          <w:sz w:val="24"/>
          <w:szCs w:val="24"/>
          <w:lang w:val="en-US"/>
        </w:rPr>
        <w:t xml:space="preserve"> 8.6</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1.7</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&lt; 0.01) on the left) and </w:t>
      </w:r>
      <w:r w:rsidR="00C21982" w:rsidRPr="00C12AE3">
        <w:rPr>
          <w:rFonts w:ascii="Book Antiqua" w:eastAsia="Calibri" w:hAnsi="Book Antiqua" w:cs="Times New Roman"/>
          <w:sz w:val="24"/>
          <w:szCs w:val="24"/>
          <w:lang w:val="en-US"/>
        </w:rPr>
        <w:t>at 5cmCATL</w:t>
      </w:r>
      <w:r w:rsidRPr="00C12AE3">
        <w:rPr>
          <w:rFonts w:ascii="Book Antiqua" w:eastAsia="Calibri" w:hAnsi="Book Antiqua" w:cs="Times New Roman"/>
          <w:sz w:val="24"/>
          <w:szCs w:val="24"/>
          <w:lang w:val="en-US"/>
        </w:rPr>
        <w:t xml:space="preserve"> (8.0</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2.0</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Pr="008C1011">
        <w:rPr>
          <w:rFonts w:ascii="Book Antiqua" w:eastAsia="Calibri" w:hAnsi="Book Antiqua" w:cs="Times New Roman"/>
          <w:i/>
          <w:sz w:val="24"/>
          <w:szCs w:val="24"/>
          <w:lang w:val="en-US"/>
        </w:rPr>
        <w:t>vs</w:t>
      </w:r>
      <w:r w:rsidRPr="00C12AE3">
        <w:rPr>
          <w:rFonts w:ascii="Book Antiqua" w:eastAsia="Calibri" w:hAnsi="Book Antiqua" w:cs="Times New Roman"/>
          <w:sz w:val="24"/>
          <w:szCs w:val="24"/>
          <w:lang w:val="en-US"/>
        </w:rPr>
        <w:t xml:space="preserve"> 5.3</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1.2</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&lt; 0.01) on the right and 7.9</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1.9</w:t>
      </w:r>
      <w:r w:rsidR="00914930">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Pr="008C1011">
        <w:rPr>
          <w:rFonts w:ascii="Book Antiqua" w:eastAsia="Calibri" w:hAnsi="Book Antiqua" w:cs="Times New Roman"/>
          <w:i/>
          <w:sz w:val="24"/>
          <w:szCs w:val="24"/>
          <w:lang w:val="en-US"/>
        </w:rPr>
        <w:t>vs</w:t>
      </w:r>
      <w:r w:rsidRPr="00C12AE3">
        <w:rPr>
          <w:rFonts w:ascii="Book Antiqua" w:eastAsia="Calibri" w:hAnsi="Book Antiqua" w:cs="Times New Roman"/>
          <w:sz w:val="24"/>
          <w:szCs w:val="24"/>
          <w:lang w:val="en-US"/>
        </w:rPr>
        <w:t xml:space="preserve"> 5.4</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1.4</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&lt; 0.01) on the left)</w:t>
      </w:r>
      <w:r w:rsidR="008C1011" w:rsidRPr="008C1011">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sz w:val="24"/>
          <w:szCs w:val="24"/>
          <w:lang w:val="en-US"/>
        </w:rPr>
        <w:t>(Table 2)</w:t>
      </w:r>
      <w:r w:rsidRPr="00C12AE3">
        <w:rPr>
          <w:rFonts w:ascii="Book Antiqua" w:eastAsia="Calibri" w:hAnsi="Book Antiqua" w:cs="Times New Roman"/>
          <w:sz w:val="24"/>
          <w:szCs w:val="24"/>
          <w:lang w:val="en-US"/>
        </w:rPr>
        <w:t xml:space="preserve">. </w:t>
      </w:r>
    </w:p>
    <w:p w14:paraId="671DE296" w14:textId="3AF9EBC5" w:rsidR="00B869C7" w:rsidRPr="00C12AE3"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The median nerve CSA was significantly higher in diabetics with PN compared to diabetics without PN (12.9</w:t>
      </w:r>
      <w:r w:rsidR="00011AB5">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2.5</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 xml:space="preserve">2 </w:t>
      </w:r>
      <w:r w:rsidR="008C1011" w:rsidRPr="008C1011">
        <w:rPr>
          <w:rFonts w:ascii="Book Antiqua" w:eastAsia="Calibri" w:hAnsi="Book Antiqua" w:cs="Times New Roman"/>
          <w:i/>
          <w:sz w:val="24"/>
          <w:szCs w:val="24"/>
          <w:lang w:val="en-US"/>
        </w:rPr>
        <w:t>vs</w:t>
      </w:r>
      <w:r w:rsidR="008C1011"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11.8</w:t>
      </w:r>
      <w:r w:rsidR="00011AB5">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i/>
          <w:sz w:val="24"/>
          <w:szCs w:val="24"/>
          <w:lang w:val="en-US"/>
        </w:rPr>
        <w:t xml:space="preserve"> </w:t>
      </w:r>
      <w:r w:rsidRPr="00C12AE3">
        <w:rPr>
          <w:rFonts w:ascii="Book Antiqua" w:eastAsia="Calibri" w:hAnsi="Book Antiqua" w:cs="Times New Roman"/>
          <w:sz w:val="24"/>
          <w:szCs w:val="24"/>
          <w:lang w:val="en-US"/>
        </w:rPr>
        <w:t xml:space="preserve">= 0.049) at the level of the </w:t>
      </w:r>
      <w:r w:rsidR="00C21982"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but not at </w:t>
      </w:r>
      <w:r w:rsidR="00C21982" w:rsidRPr="00C12AE3">
        <w:rPr>
          <w:rFonts w:ascii="Book Antiqua" w:eastAsia="Calibri" w:hAnsi="Book Antiqua" w:cs="Times New Roman"/>
          <w:sz w:val="24"/>
          <w:szCs w:val="24"/>
          <w:lang w:val="en-US"/>
        </w:rPr>
        <w:t>5cmCATL</w:t>
      </w:r>
      <w:r w:rsidRPr="00C12AE3">
        <w:rPr>
          <w:rFonts w:ascii="Book Antiqua" w:eastAsia="Calibri" w:hAnsi="Book Antiqua" w:cs="Times New Roman"/>
          <w:sz w:val="24"/>
          <w:szCs w:val="24"/>
          <w:lang w:val="en-US"/>
        </w:rPr>
        <w:t xml:space="preserve"> (8.0</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2.2</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8C1011">
        <w:rPr>
          <w:rFonts w:ascii="Book Antiqua" w:eastAsia="Calibri" w:hAnsi="Book Antiqua" w:cs="Times New Roman"/>
          <w:i/>
          <w:sz w:val="24"/>
          <w:szCs w:val="24"/>
          <w:lang w:val="en-US"/>
        </w:rPr>
        <w:t>vs</w:t>
      </w:r>
      <w:r w:rsidR="008C1011"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8.0</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2.0</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w:t>
      </w:r>
      <w:r w:rsidRPr="00C12AE3">
        <w:rPr>
          <w:rFonts w:ascii="Book Antiqua" w:eastAsia="Calibri" w:hAnsi="Book Antiqua" w:cs="Times New Roman"/>
          <w:sz w:val="24"/>
          <w:szCs w:val="24"/>
          <w:vertAlign w:val="superscript"/>
          <w:lang w:val="en-US"/>
        </w:rPr>
        <w:t>2</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0.856)</w:t>
      </w:r>
      <w:r w:rsidR="008C1011" w:rsidRPr="008C1011">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sz w:val="24"/>
          <w:szCs w:val="24"/>
          <w:lang w:val="en-US"/>
        </w:rPr>
        <w:t>(Table 3)</w:t>
      </w:r>
      <w:r w:rsidRPr="00C12AE3">
        <w:rPr>
          <w:rFonts w:ascii="Book Antiqua" w:eastAsia="Calibri" w:hAnsi="Book Antiqua" w:cs="Times New Roman"/>
          <w:sz w:val="24"/>
          <w:szCs w:val="24"/>
          <w:lang w:val="en-US"/>
        </w:rPr>
        <w:t xml:space="preserve">. </w:t>
      </w:r>
    </w:p>
    <w:p w14:paraId="008A7168" w14:textId="69F18657" w:rsidR="00B869C7" w:rsidRPr="00C12AE3"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There was no association between median nerve CSA and severity of PN as median nerve CSA</w:t>
      </w:r>
      <w:r w:rsidR="00FC1814" w:rsidRPr="00C12AE3">
        <w:rPr>
          <w:rFonts w:ascii="Book Antiqua" w:eastAsia="Calibri" w:hAnsi="Book Antiqua" w:cs="Times New Roman"/>
          <w:sz w:val="24"/>
          <w:szCs w:val="24"/>
          <w:lang w:val="en-US"/>
        </w:rPr>
        <w:t xml:space="preserve"> did </w:t>
      </w:r>
      <w:r w:rsidRPr="00C12AE3">
        <w:rPr>
          <w:rFonts w:ascii="Book Antiqua" w:eastAsia="Calibri" w:hAnsi="Book Antiqua" w:cs="Times New Roman"/>
          <w:sz w:val="24"/>
          <w:szCs w:val="24"/>
          <w:lang w:val="en-US"/>
        </w:rPr>
        <w:t xml:space="preserve">not significantly differ between </w:t>
      </w:r>
      <w:r w:rsidR="008C1011">
        <w:rPr>
          <w:rFonts w:ascii="Book Antiqua" w:eastAsia="Calibri" w:hAnsi="Book Antiqua" w:cs="Times New Roman"/>
          <w:sz w:val="24"/>
          <w:szCs w:val="24"/>
          <w:lang w:val="en-US"/>
        </w:rPr>
        <w:t>the absent, mild, and moderate/</w:t>
      </w:r>
      <w:r w:rsidRPr="00C12AE3">
        <w:rPr>
          <w:rFonts w:ascii="Book Antiqua" w:eastAsia="Calibri" w:hAnsi="Book Antiqua" w:cs="Times New Roman"/>
          <w:sz w:val="24"/>
          <w:szCs w:val="24"/>
          <w:lang w:val="en-US"/>
        </w:rPr>
        <w:t>severe PN</w:t>
      </w:r>
      <w:r w:rsidR="00FC1814" w:rsidRPr="00C12AE3">
        <w:rPr>
          <w:rFonts w:ascii="Book Antiqua" w:eastAsia="Calibri" w:hAnsi="Book Antiqua" w:cs="Times New Roman"/>
          <w:sz w:val="24"/>
          <w:szCs w:val="24"/>
          <w:lang w:val="en-US"/>
        </w:rPr>
        <w:t xml:space="preserve"> categories of</w:t>
      </w:r>
      <w:r w:rsidR="00011AB5">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diabetic subjects at the </w:t>
      </w:r>
      <w:r w:rsidR="00C21982"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008C1011"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 0.062) and </w:t>
      </w:r>
      <w:r w:rsidR="00C21982" w:rsidRPr="00C12AE3">
        <w:rPr>
          <w:rFonts w:ascii="Book Antiqua" w:eastAsia="Calibri" w:hAnsi="Book Antiqua" w:cs="Times New Roman"/>
          <w:sz w:val="24"/>
          <w:szCs w:val="24"/>
          <w:lang w:val="en-US"/>
        </w:rPr>
        <w:t>at 5cmCATL</w:t>
      </w:r>
      <w:r w:rsidRPr="00C12AE3">
        <w:rPr>
          <w:rFonts w:ascii="Book Antiqua" w:eastAsia="Calibri" w:hAnsi="Book Antiqua" w:cs="Times New Roman"/>
          <w:sz w:val="24"/>
          <w:szCs w:val="24"/>
          <w:lang w:val="en-US"/>
        </w:rPr>
        <w:t xml:space="preserve"> (</w:t>
      </w:r>
      <w:r w:rsidR="008C1011" w:rsidRPr="00C12AE3">
        <w:rPr>
          <w:rFonts w:ascii="Book Antiqua" w:eastAsia="Calibri" w:hAnsi="Book Antiqua" w:cs="Times New Roman"/>
          <w:i/>
          <w:sz w:val="24"/>
          <w:szCs w:val="24"/>
          <w:lang w:val="en-US"/>
        </w:rPr>
        <w:t>P</w:t>
      </w:r>
      <w:r w:rsidRPr="00C12AE3">
        <w:rPr>
          <w:rFonts w:ascii="Book Antiqua" w:eastAsia="Calibri" w:hAnsi="Book Antiqua" w:cs="Times New Roman"/>
          <w:sz w:val="24"/>
          <w:szCs w:val="24"/>
          <w:lang w:val="en-US"/>
        </w:rPr>
        <w:t xml:space="preserve"> = 0.145) even after </w:t>
      </w:r>
      <w:r w:rsidR="00781605" w:rsidRPr="00C12AE3">
        <w:rPr>
          <w:rFonts w:ascii="Book Antiqua" w:eastAsia="Calibri" w:hAnsi="Book Antiqua" w:cs="Times New Roman"/>
          <w:sz w:val="24"/>
          <w:szCs w:val="24"/>
          <w:lang w:val="en-US"/>
        </w:rPr>
        <w:t>post-hoc</w:t>
      </w:r>
      <w:r w:rsidR="00781605" w:rsidRPr="00C12AE3">
        <w:rPr>
          <w:rFonts w:ascii="Book Antiqua" w:eastAsia="Calibri" w:hAnsi="Book Antiqua" w:cs="Times New Roman"/>
          <w:noProof/>
          <w:sz w:val="24"/>
          <w:szCs w:val="24"/>
          <w:lang w:val="en-US"/>
        </w:rPr>
        <w:t xml:space="preserve"> Scheffe</w:t>
      </w:r>
      <w:r w:rsidRPr="00C12AE3">
        <w:rPr>
          <w:rFonts w:ascii="Book Antiqua" w:eastAsia="Calibri" w:hAnsi="Book Antiqua" w:cs="Times New Roman"/>
          <w:sz w:val="24"/>
          <w:szCs w:val="24"/>
          <w:lang w:val="en-US"/>
        </w:rPr>
        <w:t xml:space="preserve"> analysis for intergroup differences</w:t>
      </w:r>
      <w:r w:rsidR="008C1011">
        <w:rPr>
          <w:rFonts w:ascii="Book Antiqua" w:hAnsi="Book Antiqua" w:cs="Times New Roman" w:hint="eastAsia"/>
          <w:sz w:val="24"/>
          <w:szCs w:val="24"/>
          <w:lang w:val="en-US" w:eastAsia="zh-CN"/>
        </w:rPr>
        <w:t xml:space="preserve"> </w:t>
      </w:r>
      <w:r w:rsidR="008C1011" w:rsidRPr="00C12AE3">
        <w:rPr>
          <w:rFonts w:ascii="Book Antiqua" w:eastAsia="Calibri" w:hAnsi="Book Antiqua" w:cs="Times New Roman"/>
          <w:sz w:val="24"/>
          <w:szCs w:val="24"/>
          <w:lang w:val="en-US"/>
        </w:rPr>
        <w:t>(Table 4)</w:t>
      </w:r>
      <w:r w:rsidRPr="00C12AE3">
        <w:rPr>
          <w:rFonts w:ascii="Book Antiqua" w:eastAsia="Calibri" w:hAnsi="Book Antiqua" w:cs="Times New Roman"/>
          <w:sz w:val="24"/>
          <w:szCs w:val="24"/>
          <w:lang w:val="en-US"/>
        </w:rPr>
        <w:t xml:space="preserve">. </w:t>
      </w:r>
    </w:p>
    <w:p w14:paraId="46B896B2" w14:textId="77777777" w:rsidR="008C1011" w:rsidRDefault="00B869C7" w:rsidP="008C1011">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Median nerve CSA </w:t>
      </w:r>
      <w:r w:rsidR="00C21982" w:rsidRPr="00C12AE3">
        <w:rPr>
          <w:rFonts w:ascii="Book Antiqua" w:eastAsia="Calibri" w:hAnsi="Book Antiqua" w:cs="Times New Roman"/>
          <w:sz w:val="24"/>
          <w:szCs w:val="24"/>
          <w:lang w:val="en-US"/>
        </w:rPr>
        <w:t>at 5cmCATL</w:t>
      </w:r>
      <w:r w:rsidRPr="00C12AE3">
        <w:rPr>
          <w:rFonts w:ascii="Book Antiqua" w:eastAsia="Calibri" w:hAnsi="Book Antiqua" w:cs="Times New Roman"/>
          <w:sz w:val="24"/>
          <w:szCs w:val="24"/>
          <w:lang w:val="en-US"/>
        </w:rPr>
        <w:t xml:space="preserve"> and at the </w:t>
      </w:r>
      <w:r w:rsidR="00C21982" w:rsidRPr="00C12AE3">
        <w:rPr>
          <w:rFonts w:ascii="Book Antiqua" w:eastAsia="Calibri" w:hAnsi="Book Antiqua" w:cs="Times New Roman"/>
          <w:sz w:val="24"/>
          <w:szCs w:val="24"/>
          <w:lang w:val="en-US"/>
        </w:rPr>
        <w:t>CATL</w:t>
      </w:r>
      <w:r w:rsidRPr="00C12AE3">
        <w:rPr>
          <w:rFonts w:ascii="Book Antiqua" w:eastAsia="Calibri" w:hAnsi="Book Antiqua" w:cs="Times New Roman"/>
          <w:sz w:val="24"/>
          <w:szCs w:val="24"/>
          <w:lang w:val="en-US"/>
        </w:rPr>
        <w:t xml:space="preserve"> did not show significant association with </w:t>
      </w:r>
      <w:r w:rsidR="00457FC4" w:rsidRPr="00C12AE3">
        <w:rPr>
          <w:rFonts w:ascii="Book Antiqua" w:eastAsia="Calibri" w:hAnsi="Book Antiqua" w:cs="Times New Roman"/>
          <w:sz w:val="24"/>
          <w:szCs w:val="24"/>
          <w:lang w:val="en-US"/>
        </w:rPr>
        <w:t>age</w:t>
      </w:r>
      <w:r w:rsidR="00B55461" w:rsidRPr="00C12AE3">
        <w:rPr>
          <w:rFonts w:ascii="Book Antiqua" w:eastAsia="Calibri" w:hAnsi="Book Antiqua" w:cs="Times New Roman"/>
          <w:sz w:val="24"/>
          <w:szCs w:val="24"/>
          <w:lang w:val="en-US"/>
        </w:rPr>
        <w:t xml:space="preserve"> greater than 60 years</w:t>
      </w:r>
      <w:r w:rsidR="00457FC4"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duration of </w:t>
      </w:r>
      <w:r w:rsidR="00C21982" w:rsidRPr="00C12AE3">
        <w:rPr>
          <w:rFonts w:ascii="Book Antiqua" w:eastAsia="Calibri" w:hAnsi="Book Antiqua" w:cs="Times New Roman"/>
          <w:sz w:val="24"/>
          <w:szCs w:val="24"/>
          <w:lang w:val="en-US"/>
        </w:rPr>
        <w:t>DM</w:t>
      </w:r>
      <w:r w:rsidRPr="00C12AE3">
        <w:rPr>
          <w:rFonts w:ascii="Book Antiqua" w:eastAsia="Calibri" w:hAnsi="Book Antiqua" w:cs="Times New Roman"/>
          <w:sz w:val="24"/>
          <w:szCs w:val="24"/>
          <w:lang w:val="en-US"/>
        </w:rPr>
        <w:t xml:space="preserve"> and glycemic control </w:t>
      </w:r>
      <w:r w:rsidR="00457FC4" w:rsidRPr="00C12AE3">
        <w:rPr>
          <w:rFonts w:ascii="Book Antiqua" w:eastAsia="Calibri" w:hAnsi="Book Antiqua" w:cs="Times New Roman"/>
          <w:sz w:val="24"/>
          <w:szCs w:val="24"/>
          <w:lang w:val="en-US"/>
        </w:rPr>
        <w:t xml:space="preserve">in </w:t>
      </w:r>
      <w:r w:rsidR="00457FC4" w:rsidRPr="00C12AE3">
        <w:rPr>
          <w:rFonts w:ascii="Book Antiqua" w:eastAsia="Calibri" w:hAnsi="Book Antiqua" w:cs="Times New Roman"/>
          <w:sz w:val="24"/>
          <w:szCs w:val="24"/>
          <w:lang w:val="en-US"/>
        </w:rPr>
        <w:lastRenderedPageBreak/>
        <w:t xml:space="preserve">both HC and DM subjects. </w:t>
      </w:r>
      <w:r w:rsidR="00457FC4" w:rsidRPr="00C12AE3">
        <w:rPr>
          <w:rFonts w:ascii="Book Antiqua" w:eastAsia="Calibri" w:hAnsi="Book Antiqua" w:cs="Times New Roman"/>
          <w:noProof/>
          <w:sz w:val="24"/>
          <w:szCs w:val="24"/>
          <w:lang w:val="en-US"/>
        </w:rPr>
        <w:t>However</w:t>
      </w:r>
      <w:r w:rsidR="00781605" w:rsidRPr="00C12AE3">
        <w:rPr>
          <w:rFonts w:ascii="Book Antiqua" w:eastAsia="Calibri" w:hAnsi="Book Antiqua" w:cs="Times New Roman"/>
          <w:noProof/>
          <w:sz w:val="24"/>
          <w:szCs w:val="24"/>
          <w:lang w:val="en-US"/>
        </w:rPr>
        <w:t>,</w:t>
      </w:r>
      <w:r w:rsidR="00457FC4" w:rsidRPr="00C12AE3">
        <w:rPr>
          <w:rFonts w:ascii="Book Antiqua" w:eastAsia="Calibri" w:hAnsi="Book Antiqua" w:cs="Times New Roman"/>
          <w:sz w:val="24"/>
          <w:szCs w:val="24"/>
          <w:lang w:val="en-US"/>
        </w:rPr>
        <w:t xml:space="preserve"> MN CSA was significantly more thickened in males compared to females among the HC</w:t>
      </w:r>
      <w:r w:rsidR="00C921D6" w:rsidRPr="00C12AE3">
        <w:rPr>
          <w:rFonts w:ascii="Book Antiqua" w:eastAsia="Calibri" w:hAnsi="Book Antiqua" w:cs="Times New Roman"/>
          <w:sz w:val="24"/>
          <w:szCs w:val="24"/>
          <w:lang w:val="en-US"/>
        </w:rPr>
        <w:t xml:space="preserve"> at bot</w:t>
      </w:r>
      <w:r w:rsidR="00B00E88" w:rsidRPr="00C12AE3">
        <w:rPr>
          <w:rFonts w:ascii="Book Antiqua" w:eastAsia="Calibri" w:hAnsi="Book Antiqua" w:cs="Times New Roman"/>
          <w:sz w:val="24"/>
          <w:szCs w:val="24"/>
          <w:lang w:val="en-US"/>
        </w:rPr>
        <w:t>h</w:t>
      </w:r>
      <w:r w:rsidR="00C921D6" w:rsidRPr="00C12AE3">
        <w:rPr>
          <w:rFonts w:ascii="Book Antiqua" w:eastAsia="Calibri" w:hAnsi="Book Antiqua" w:cs="Times New Roman"/>
          <w:sz w:val="24"/>
          <w:szCs w:val="24"/>
          <w:lang w:val="en-US"/>
        </w:rPr>
        <w:t xml:space="preserve"> points of measurement</w:t>
      </w:r>
      <w:r w:rsidR="00457FC4" w:rsidRPr="00C12AE3">
        <w:rPr>
          <w:rFonts w:ascii="Book Antiqua" w:eastAsia="Calibri" w:hAnsi="Book Antiqua" w:cs="Times New Roman"/>
          <w:sz w:val="24"/>
          <w:szCs w:val="24"/>
          <w:lang w:val="en-US"/>
        </w:rPr>
        <w:t>. Th</w:t>
      </w:r>
      <w:r w:rsidR="00B00E88" w:rsidRPr="00C12AE3">
        <w:rPr>
          <w:rFonts w:ascii="Book Antiqua" w:eastAsia="Calibri" w:hAnsi="Book Antiqua" w:cs="Times New Roman"/>
          <w:sz w:val="24"/>
          <w:szCs w:val="24"/>
          <w:lang w:val="en-US"/>
        </w:rPr>
        <w:t>e</w:t>
      </w:r>
      <w:r w:rsidR="00457FC4" w:rsidRPr="00C12AE3">
        <w:rPr>
          <w:rFonts w:ascii="Book Antiqua" w:eastAsia="Calibri" w:hAnsi="Book Antiqua" w:cs="Times New Roman"/>
          <w:sz w:val="24"/>
          <w:szCs w:val="24"/>
          <w:lang w:val="en-US"/>
        </w:rPr>
        <w:t xml:space="preserve"> association </w:t>
      </w:r>
      <w:r w:rsidR="00B00E88" w:rsidRPr="00C12AE3">
        <w:rPr>
          <w:rFonts w:ascii="Book Antiqua" w:eastAsia="Calibri" w:hAnsi="Book Antiqua" w:cs="Times New Roman"/>
          <w:sz w:val="24"/>
          <w:szCs w:val="24"/>
          <w:lang w:val="en-US"/>
        </w:rPr>
        <w:t xml:space="preserve">of MN CSA with gender </w:t>
      </w:r>
      <w:r w:rsidR="00457FC4" w:rsidRPr="00C12AE3">
        <w:rPr>
          <w:rFonts w:ascii="Book Antiqua" w:eastAsia="Calibri" w:hAnsi="Book Antiqua" w:cs="Times New Roman"/>
          <w:sz w:val="24"/>
          <w:szCs w:val="24"/>
          <w:lang w:val="en-US"/>
        </w:rPr>
        <w:t>was not found among DM subjects even after subgroup analysis of only those with DPN (Table 5).</w:t>
      </w:r>
    </w:p>
    <w:p w14:paraId="19ABE422" w14:textId="327A0F4B" w:rsidR="00B869C7" w:rsidRPr="00C12AE3"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Duration of DM, FBG </w:t>
      </w:r>
      <w:r w:rsidRPr="00C12AE3">
        <w:rPr>
          <w:rFonts w:ascii="Book Antiqua" w:eastAsia="Calibri" w:hAnsi="Book Antiqua" w:cs="Times New Roman"/>
          <w:noProof/>
          <w:sz w:val="24"/>
          <w:szCs w:val="24"/>
          <w:lang w:val="en-US"/>
        </w:rPr>
        <w:t>and</w:t>
      </w:r>
      <w:r w:rsidR="00781605" w:rsidRPr="00C12AE3">
        <w:rPr>
          <w:rFonts w:ascii="Book Antiqua" w:eastAsia="Calibri" w:hAnsi="Book Antiqua" w:cs="Times New Roman"/>
          <w:noProof/>
          <w:sz w:val="24"/>
          <w:szCs w:val="24"/>
          <w:lang w:val="en-US"/>
        </w:rPr>
        <w:t>,</w:t>
      </w:r>
      <w:r w:rsidRPr="00C12AE3">
        <w:rPr>
          <w:rFonts w:ascii="Book Antiqua" w:eastAsia="Calibri" w:hAnsi="Book Antiqua" w:cs="Times New Roman"/>
          <w:sz w:val="24"/>
          <w:szCs w:val="24"/>
          <w:lang w:val="en-US"/>
        </w:rPr>
        <w:t xml:space="preserve"> HbA1</w:t>
      </w:r>
      <w:r w:rsidR="00BD4D07" w:rsidRPr="00C12AE3">
        <w:rPr>
          <w:rFonts w:ascii="Book Antiqua" w:eastAsia="Calibri" w:hAnsi="Book Antiqua" w:cs="Times New Roman"/>
          <w:sz w:val="24"/>
          <w:szCs w:val="24"/>
          <w:lang w:val="en-US"/>
        </w:rPr>
        <w:t xml:space="preserve">c </w:t>
      </w:r>
      <w:r w:rsidRPr="00C12AE3">
        <w:rPr>
          <w:rFonts w:ascii="Book Antiqua" w:eastAsia="Calibri" w:hAnsi="Book Antiqua" w:cs="Times New Roman"/>
          <w:sz w:val="24"/>
          <w:szCs w:val="24"/>
          <w:lang w:val="en-US"/>
        </w:rPr>
        <w:t xml:space="preserve">did not show any significant correlation with </w:t>
      </w:r>
      <w:r w:rsidR="00C21982" w:rsidRPr="00C12AE3">
        <w:rPr>
          <w:rFonts w:ascii="Book Antiqua" w:eastAsia="Calibri" w:hAnsi="Book Antiqua" w:cs="Times New Roman"/>
          <w:sz w:val="24"/>
          <w:szCs w:val="24"/>
          <w:lang w:val="en-US"/>
        </w:rPr>
        <w:t>MN</w:t>
      </w:r>
      <w:r w:rsidRPr="00C12AE3">
        <w:rPr>
          <w:rFonts w:ascii="Book Antiqua" w:eastAsia="Calibri" w:hAnsi="Book Antiqua" w:cs="Times New Roman"/>
          <w:sz w:val="24"/>
          <w:szCs w:val="24"/>
          <w:lang w:val="en-US"/>
        </w:rPr>
        <w:t xml:space="preserve"> CSA in the diabetic subjects (Table 6).</w:t>
      </w:r>
    </w:p>
    <w:p w14:paraId="2AB8DAFD" w14:textId="77777777" w:rsidR="00D24C50" w:rsidRPr="00C12AE3" w:rsidRDefault="00D24C50"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725BAF09" w14:textId="77777777" w:rsidR="00B869C7" w:rsidRPr="00C12AE3"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DISCUSSION</w:t>
      </w:r>
    </w:p>
    <w:p w14:paraId="4256DF6F" w14:textId="47A79FEA" w:rsidR="00B869C7" w:rsidRPr="00C12AE3"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Diabetic neuropathy is a relatively early and common complication affecting approximately 30% of </w:t>
      </w:r>
      <w:r w:rsidR="003045E3" w:rsidRPr="00C12AE3">
        <w:rPr>
          <w:rFonts w:ascii="Book Antiqua" w:eastAsia="Calibri" w:hAnsi="Book Antiqua" w:cs="Times New Roman"/>
          <w:sz w:val="24"/>
          <w:szCs w:val="24"/>
          <w:lang w:val="en-US"/>
        </w:rPr>
        <w:t>DM</w:t>
      </w:r>
      <w:r w:rsidRPr="00C12AE3">
        <w:rPr>
          <w:rFonts w:ascii="Book Antiqua" w:eastAsia="Calibri" w:hAnsi="Book Antiqua" w:cs="Times New Roman"/>
          <w:sz w:val="24"/>
          <w:szCs w:val="24"/>
          <w:lang w:val="en-US"/>
        </w:rPr>
        <w:t xml:space="preserve"> </w:t>
      </w:r>
      <w:proofErr w:type="gramStart"/>
      <w:r w:rsidRPr="00C12AE3">
        <w:rPr>
          <w:rFonts w:ascii="Book Antiqua" w:eastAsia="Calibri" w:hAnsi="Book Antiqua" w:cs="Times New Roman"/>
          <w:sz w:val="24"/>
          <w:szCs w:val="24"/>
          <w:lang w:val="en-US"/>
        </w:rPr>
        <w:t>patients</w:t>
      </w:r>
      <w:r w:rsidR="008C1011" w:rsidRPr="008C1011">
        <w:rPr>
          <w:rFonts w:ascii="Book Antiqua" w:hAnsi="Book Antiqua" w:cs="Times New Roman" w:hint="eastAsia"/>
          <w:sz w:val="24"/>
          <w:szCs w:val="24"/>
          <w:vertAlign w:val="superscript"/>
          <w:lang w:val="en-US" w:eastAsia="zh-CN"/>
        </w:rPr>
        <w:t>[</w:t>
      </w:r>
      <w:proofErr w:type="gramEnd"/>
      <w:r w:rsidR="008C1011" w:rsidRPr="008C1011">
        <w:rPr>
          <w:rFonts w:ascii="Book Antiqua" w:hAnsi="Book Antiqua" w:cs="Times New Roman" w:hint="eastAsia"/>
          <w:sz w:val="24"/>
          <w:szCs w:val="24"/>
          <w:vertAlign w:val="superscript"/>
          <w:lang w:val="en-US" w:eastAsia="zh-CN"/>
        </w:rPr>
        <w:t>14]</w:t>
      </w:r>
      <w:r w:rsidRPr="008C1011">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The prevalence of DPN from </w:t>
      </w:r>
      <w:r w:rsidRPr="00C12AE3">
        <w:rPr>
          <w:rFonts w:ascii="Book Antiqua" w:eastAsia="Calibri" w:hAnsi="Book Antiqua" w:cs="Times New Roman"/>
          <w:noProof/>
          <w:sz w:val="24"/>
          <w:szCs w:val="24"/>
          <w:lang w:val="en-US"/>
        </w:rPr>
        <w:t>clinical</w:t>
      </w:r>
      <w:r w:rsidRPr="00C12AE3">
        <w:rPr>
          <w:rFonts w:ascii="Book Antiqua" w:eastAsia="Calibri" w:hAnsi="Book Antiqua" w:cs="Times New Roman"/>
          <w:sz w:val="24"/>
          <w:szCs w:val="24"/>
          <w:lang w:val="en-US"/>
        </w:rPr>
        <w:t xml:space="preserve"> assessment using the MNSI questionnaire was 60% in this study. This is </w:t>
      </w:r>
      <w:r w:rsidR="00FC1814" w:rsidRPr="00C12AE3">
        <w:rPr>
          <w:rFonts w:ascii="Book Antiqua" w:eastAsia="Calibri" w:hAnsi="Book Antiqua" w:cs="Times New Roman"/>
          <w:sz w:val="24"/>
          <w:szCs w:val="24"/>
          <w:lang w:val="en-US"/>
        </w:rPr>
        <w:t xml:space="preserve">at best an estimate since </w:t>
      </w:r>
      <w:r w:rsidRPr="00C12AE3">
        <w:rPr>
          <w:rFonts w:ascii="Book Antiqua" w:eastAsia="Calibri" w:hAnsi="Book Antiqua" w:cs="Times New Roman"/>
          <w:sz w:val="24"/>
          <w:szCs w:val="24"/>
          <w:lang w:val="en-US"/>
        </w:rPr>
        <w:t xml:space="preserve">the gold standard for </w:t>
      </w:r>
      <w:r w:rsidR="00FC1814" w:rsidRPr="00C12AE3">
        <w:rPr>
          <w:rFonts w:ascii="Book Antiqua" w:eastAsia="Calibri" w:hAnsi="Book Antiqua" w:cs="Times New Roman"/>
          <w:sz w:val="24"/>
          <w:szCs w:val="24"/>
          <w:lang w:val="en-US"/>
        </w:rPr>
        <w:t xml:space="preserve">assessing </w:t>
      </w:r>
      <w:r w:rsidRPr="00C12AE3">
        <w:rPr>
          <w:rFonts w:ascii="Book Antiqua" w:eastAsia="Calibri" w:hAnsi="Book Antiqua" w:cs="Times New Roman"/>
          <w:sz w:val="24"/>
          <w:szCs w:val="24"/>
          <w:lang w:val="en-US"/>
        </w:rPr>
        <w:t>PN</w:t>
      </w:r>
      <w:r w:rsidR="00FC1814"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w:t>
      </w:r>
      <w:r w:rsidR="00FC1814" w:rsidRPr="00C12AE3">
        <w:rPr>
          <w:rFonts w:ascii="Book Antiqua" w:eastAsia="Calibri" w:hAnsi="Book Antiqua" w:cs="Times New Roman"/>
          <w:sz w:val="24"/>
          <w:szCs w:val="24"/>
          <w:lang w:val="en-US"/>
        </w:rPr>
        <w:t>the</w:t>
      </w:r>
      <w:r w:rsidRPr="00C12AE3">
        <w:rPr>
          <w:rFonts w:ascii="Book Antiqua" w:eastAsia="Calibri" w:hAnsi="Book Antiqua" w:cs="Times New Roman"/>
          <w:sz w:val="24"/>
          <w:szCs w:val="24"/>
          <w:lang w:val="en-US"/>
        </w:rPr>
        <w:t xml:space="preserve"> nerve conduction test was not employed in our study.</w:t>
      </w:r>
    </w:p>
    <w:p w14:paraId="7C650ECA" w14:textId="4AF5EBF6" w:rsidR="00525FA0" w:rsidRPr="00C12AE3" w:rsidRDefault="00C50594"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We found </w:t>
      </w:r>
      <w:r w:rsidR="00895AD0" w:rsidRPr="00C12AE3">
        <w:rPr>
          <w:rFonts w:ascii="Book Antiqua" w:eastAsia="Calibri" w:hAnsi="Book Antiqua" w:cs="Times New Roman"/>
          <w:sz w:val="24"/>
          <w:szCs w:val="24"/>
          <w:lang w:val="en-US"/>
        </w:rPr>
        <w:t>higher MN CSA</w:t>
      </w:r>
      <w:r w:rsidRPr="00C12AE3">
        <w:rPr>
          <w:rFonts w:ascii="Book Antiqua" w:eastAsia="Calibri" w:hAnsi="Book Antiqua" w:cs="Times New Roman"/>
          <w:sz w:val="24"/>
          <w:szCs w:val="24"/>
          <w:lang w:val="en-US"/>
        </w:rPr>
        <w:t xml:space="preserve"> in the diabetic cohort which consisted of both types 1 and 2 DM </w:t>
      </w:r>
      <w:r w:rsidR="00AB1AD4" w:rsidRPr="00C12AE3">
        <w:rPr>
          <w:rFonts w:ascii="Book Antiqua" w:eastAsia="Calibri" w:hAnsi="Book Antiqua" w:cs="Times New Roman"/>
          <w:sz w:val="24"/>
          <w:szCs w:val="24"/>
          <w:lang w:val="en-US"/>
        </w:rPr>
        <w:t xml:space="preserve">subjects </w:t>
      </w:r>
      <w:r w:rsidRPr="00C12AE3">
        <w:rPr>
          <w:rFonts w:ascii="Book Antiqua" w:eastAsia="Calibri" w:hAnsi="Book Antiqua" w:cs="Times New Roman"/>
          <w:sz w:val="24"/>
          <w:szCs w:val="24"/>
          <w:lang w:val="en-US"/>
        </w:rPr>
        <w:t xml:space="preserve">compared to </w:t>
      </w:r>
      <w:r w:rsidR="00AB1AD4" w:rsidRPr="00C12AE3">
        <w:rPr>
          <w:rFonts w:ascii="Book Antiqua" w:eastAsia="Calibri" w:hAnsi="Book Antiqua" w:cs="Times New Roman"/>
          <w:sz w:val="24"/>
          <w:szCs w:val="24"/>
          <w:lang w:val="en-US"/>
        </w:rPr>
        <w:t xml:space="preserve">non-diabetic </w:t>
      </w:r>
      <w:r w:rsidR="003045E3" w:rsidRPr="00C12AE3">
        <w:rPr>
          <w:rFonts w:ascii="Book Antiqua" w:eastAsia="Calibri" w:hAnsi="Book Antiqua" w:cs="Times New Roman"/>
          <w:sz w:val="24"/>
          <w:szCs w:val="24"/>
          <w:lang w:val="en-US"/>
        </w:rPr>
        <w:t>HC</w:t>
      </w:r>
      <w:r w:rsidRPr="00C12AE3">
        <w:rPr>
          <w:rFonts w:ascii="Book Antiqua" w:eastAsia="Calibri" w:hAnsi="Book Antiqua" w:cs="Times New Roman"/>
          <w:sz w:val="24"/>
          <w:szCs w:val="24"/>
          <w:lang w:val="en-US"/>
        </w:rPr>
        <w:t xml:space="preserve"> at the 2 points of </w:t>
      </w:r>
      <w:r w:rsidR="00C81381" w:rsidRPr="00C12AE3">
        <w:rPr>
          <w:rFonts w:ascii="Book Antiqua" w:eastAsia="Calibri" w:hAnsi="Book Antiqua" w:cs="Times New Roman"/>
          <w:sz w:val="24"/>
          <w:szCs w:val="24"/>
          <w:lang w:val="en-US"/>
        </w:rPr>
        <w:t xml:space="preserve">measurement. </w:t>
      </w:r>
      <w:r w:rsidR="002853D3" w:rsidRPr="00C12AE3">
        <w:rPr>
          <w:rFonts w:ascii="Book Antiqua" w:eastAsia="Calibri" w:hAnsi="Book Antiqua" w:cs="Times New Roman"/>
          <w:sz w:val="24"/>
          <w:szCs w:val="24"/>
          <w:lang w:val="en-US"/>
        </w:rPr>
        <w:t>The finding of increased MN CSA in</w:t>
      </w:r>
      <w:r w:rsidR="00BC4188" w:rsidRPr="00C12AE3">
        <w:rPr>
          <w:rFonts w:ascii="Book Antiqua" w:eastAsia="Calibri" w:hAnsi="Book Antiqua" w:cs="Times New Roman"/>
          <w:sz w:val="24"/>
          <w:szCs w:val="24"/>
          <w:lang w:val="en-US"/>
        </w:rPr>
        <w:t xml:space="preserve"> the</w:t>
      </w:r>
      <w:r w:rsidR="002853D3" w:rsidRPr="00C12AE3">
        <w:rPr>
          <w:rFonts w:ascii="Book Antiqua" w:eastAsia="Calibri" w:hAnsi="Book Antiqua" w:cs="Times New Roman"/>
          <w:sz w:val="24"/>
          <w:szCs w:val="24"/>
          <w:lang w:val="en-US"/>
        </w:rPr>
        <w:t xml:space="preserve"> diabetics relative to </w:t>
      </w:r>
      <w:r w:rsidR="00E51189" w:rsidRPr="00C12AE3">
        <w:rPr>
          <w:rFonts w:ascii="Book Antiqua" w:eastAsia="Calibri" w:hAnsi="Book Antiqua" w:cs="Times New Roman"/>
          <w:sz w:val="24"/>
          <w:szCs w:val="24"/>
          <w:lang w:val="en-US"/>
        </w:rPr>
        <w:t>HC</w:t>
      </w:r>
      <w:r w:rsidR="002853D3" w:rsidRPr="00C12AE3">
        <w:rPr>
          <w:rFonts w:ascii="Book Antiqua" w:eastAsia="Calibri" w:hAnsi="Book Antiqua" w:cs="Times New Roman"/>
          <w:sz w:val="24"/>
          <w:szCs w:val="24"/>
          <w:lang w:val="en-US"/>
        </w:rPr>
        <w:t xml:space="preserve"> in our study agree</w:t>
      </w:r>
      <w:r w:rsidR="00AB1AD4" w:rsidRPr="00C12AE3">
        <w:rPr>
          <w:rFonts w:ascii="Book Antiqua" w:eastAsia="Calibri" w:hAnsi="Book Antiqua" w:cs="Times New Roman"/>
          <w:sz w:val="24"/>
          <w:szCs w:val="24"/>
          <w:lang w:val="en-US"/>
        </w:rPr>
        <w:t>s</w:t>
      </w:r>
      <w:r w:rsidR="002853D3" w:rsidRPr="00C12AE3">
        <w:rPr>
          <w:rFonts w:ascii="Book Antiqua" w:eastAsia="Calibri" w:hAnsi="Book Antiqua" w:cs="Times New Roman"/>
          <w:sz w:val="24"/>
          <w:szCs w:val="24"/>
          <w:lang w:val="en-US"/>
        </w:rPr>
        <w:t xml:space="preserve"> with those of </w:t>
      </w:r>
      <w:r w:rsidR="00EA7750" w:rsidRPr="00C12AE3">
        <w:rPr>
          <w:rFonts w:ascii="Book Antiqua" w:eastAsia="Calibri" w:hAnsi="Book Antiqua" w:cs="Times New Roman"/>
          <w:sz w:val="24"/>
          <w:szCs w:val="24"/>
          <w:lang w:val="en-US"/>
        </w:rPr>
        <w:t>2 other</w:t>
      </w:r>
      <w:r w:rsidR="00E51189" w:rsidRPr="00C12AE3">
        <w:rPr>
          <w:rFonts w:ascii="Book Antiqua" w:eastAsia="Calibri" w:hAnsi="Book Antiqua" w:cs="Times New Roman"/>
          <w:sz w:val="24"/>
          <w:szCs w:val="24"/>
          <w:lang w:val="en-US"/>
        </w:rPr>
        <w:t xml:space="preserve"> </w:t>
      </w:r>
      <w:r w:rsidR="00781605" w:rsidRPr="00C12AE3">
        <w:rPr>
          <w:rFonts w:ascii="Book Antiqua" w:eastAsia="Calibri" w:hAnsi="Book Antiqua" w:cs="Times New Roman"/>
          <w:noProof/>
          <w:sz w:val="24"/>
          <w:szCs w:val="24"/>
          <w:lang w:val="en-US"/>
        </w:rPr>
        <w:t>hospital-based</w:t>
      </w:r>
      <w:r w:rsidR="00781605" w:rsidRPr="00C12AE3">
        <w:rPr>
          <w:rFonts w:ascii="Book Antiqua" w:eastAsia="Calibri" w:hAnsi="Book Antiqua" w:cs="Times New Roman"/>
          <w:sz w:val="24"/>
          <w:szCs w:val="24"/>
          <w:lang w:val="en-US"/>
        </w:rPr>
        <w:t xml:space="preserve"> </w:t>
      </w:r>
      <w:r w:rsidR="00E51189" w:rsidRPr="00C12AE3">
        <w:rPr>
          <w:rFonts w:ascii="Book Antiqua" w:eastAsia="Calibri" w:hAnsi="Book Antiqua" w:cs="Times New Roman"/>
          <w:sz w:val="24"/>
          <w:szCs w:val="24"/>
          <w:lang w:val="en-US"/>
        </w:rPr>
        <w:t xml:space="preserve">studies by </w:t>
      </w:r>
      <w:r w:rsidR="00DD7704" w:rsidRPr="00C12AE3">
        <w:rPr>
          <w:rFonts w:ascii="Book Antiqua" w:eastAsia="Calibri" w:hAnsi="Book Antiqua" w:cs="Times New Roman"/>
          <w:sz w:val="24"/>
          <w:szCs w:val="24"/>
          <w:lang w:val="en-US"/>
        </w:rPr>
        <w:t>Watanabe</w:t>
      </w:r>
      <w:r w:rsidR="002853D3" w:rsidRPr="00C12AE3">
        <w:rPr>
          <w:rFonts w:ascii="Book Antiqua" w:eastAsia="Calibri" w:hAnsi="Book Antiqua" w:cs="Times New Roman"/>
          <w:sz w:val="24"/>
          <w:szCs w:val="24"/>
          <w:lang w:val="en-US"/>
        </w:rPr>
        <w:t xml:space="preserve"> </w:t>
      </w:r>
      <w:r w:rsidR="002853D3" w:rsidRPr="008C1011">
        <w:rPr>
          <w:rFonts w:ascii="Book Antiqua" w:eastAsia="Calibri" w:hAnsi="Book Antiqua" w:cs="Times New Roman"/>
          <w:i/>
          <w:sz w:val="24"/>
          <w:szCs w:val="24"/>
          <w:lang w:val="en-US"/>
        </w:rPr>
        <w:t>et al</w:t>
      </w:r>
      <w:r w:rsidR="008C1011" w:rsidRPr="008C1011">
        <w:rPr>
          <w:rFonts w:ascii="Book Antiqua" w:hAnsi="Book Antiqua" w:cs="Times New Roman" w:hint="eastAsia"/>
          <w:sz w:val="24"/>
          <w:szCs w:val="24"/>
          <w:vertAlign w:val="superscript"/>
          <w:lang w:val="en-US" w:eastAsia="zh-CN"/>
        </w:rPr>
        <w:t>[</w:t>
      </w:r>
      <w:r w:rsidR="008C1011">
        <w:rPr>
          <w:rFonts w:ascii="Book Antiqua" w:hAnsi="Book Antiqua" w:cs="Times New Roman" w:hint="eastAsia"/>
          <w:sz w:val="24"/>
          <w:szCs w:val="24"/>
          <w:vertAlign w:val="superscript"/>
          <w:lang w:val="en-US" w:eastAsia="zh-CN"/>
        </w:rPr>
        <w:t>8</w:t>
      </w:r>
      <w:r w:rsidR="008C1011" w:rsidRPr="008C1011">
        <w:rPr>
          <w:rFonts w:ascii="Book Antiqua" w:hAnsi="Book Antiqua" w:cs="Times New Roman" w:hint="eastAsia"/>
          <w:sz w:val="24"/>
          <w:szCs w:val="24"/>
          <w:vertAlign w:val="superscript"/>
          <w:lang w:val="en-US" w:eastAsia="zh-CN"/>
        </w:rPr>
        <w:t>]</w:t>
      </w:r>
      <w:r w:rsidR="002853D3" w:rsidRPr="00C12AE3">
        <w:rPr>
          <w:rFonts w:ascii="Book Antiqua" w:eastAsia="Calibri" w:hAnsi="Book Antiqua" w:cs="Times New Roman"/>
          <w:sz w:val="24"/>
          <w:szCs w:val="24"/>
          <w:lang w:val="en-US"/>
        </w:rPr>
        <w:t xml:space="preserve"> in 30 type 2 DM subjects aged 36 to 83</w:t>
      </w:r>
      <w:r w:rsidR="00781605" w:rsidRPr="00C12AE3">
        <w:rPr>
          <w:rFonts w:ascii="Book Antiqua" w:eastAsia="Calibri" w:hAnsi="Book Antiqua" w:cs="Times New Roman"/>
          <w:sz w:val="24"/>
          <w:szCs w:val="24"/>
          <w:lang w:val="en-US"/>
        </w:rPr>
        <w:t xml:space="preserve"> </w:t>
      </w:r>
      <w:r w:rsidR="002853D3" w:rsidRPr="00C12AE3">
        <w:rPr>
          <w:rFonts w:ascii="Book Antiqua" w:eastAsia="Calibri" w:hAnsi="Book Antiqua" w:cs="Times New Roman"/>
          <w:sz w:val="24"/>
          <w:szCs w:val="24"/>
          <w:lang w:val="en-US"/>
        </w:rPr>
        <w:t xml:space="preserve">years </w:t>
      </w:r>
      <w:r w:rsidR="00562F81" w:rsidRPr="00C12AE3">
        <w:rPr>
          <w:rFonts w:ascii="Book Antiqua" w:eastAsia="Calibri" w:hAnsi="Book Antiqua" w:cs="Times New Roman"/>
          <w:sz w:val="24"/>
          <w:szCs w:val="24"/>
          <w:lang w:val="en-US"/>
        </w:rPr>
        <w:t xml:space="preserve">with mean age of 59.8 </w:t>
      </w:r>
      <w:r w:rsidR="008C1011">
        <w:rPr>
          <w:rFonts w:ascii="Book Antiqua" w:eastAsia="Calibri" w:hAnsi="Book Antiqua" w:cs="Times New Roman"/>
          <w:sz w:val="24"/>
          <w:szCs w:val="24"/>
          <w:lang w:val="en-US"/>
        </w:rPr>
        <w:t xml:space="preserve">± </w:t>
      </w:r>
      <w:r w:rsidR="00562F81" w:rsidRPr="00C12AE3">
        <w:rPr>
          <w:rFonts w:ascii="Book Antiqua" w:eastAsia="Calibri" w:hAnsi="Book Antiqua" w:cs="Times New Roman"/>
          <w:sz w:val="24"/>
          <w:szCs w:val="24"/>
          <w:lang w:val="en-US"/>
        </w:rPr>
        <w:t>10.2</w:t>
      </w:r>
      <w:r w:rsidR="008C1011">
        <w:rPr>
          <w:rFonts w:ascii="Book Antiqua" w:hAnsi="Book Antiqua" w:cs="Times New Roman" w:hint="eastAsia"/>
          <w:sz w:val="24"/>
          <w:szCs w:val="24"/>
          <w:lang w:val="en-US" w:eastAsia="zh-CN"/>
        </w:rPr>
        <w:t xml:space="preserve"> </w:t>
      </w:r>
      <w:r w:rsidR="00562F81" w:rsidRPr="00C12AE3">
        <w:rPr>
          <w:rFonts w:ascii="Book Antiqua" w:eastAsia="Calibri" w:hAnsi="Book Antiqua" w:cs="Times New Roman"/>
          <w:sz w:val="24"/>
          <w:szCs w:val="24"/>
          <w:lang w:val="en-US"/>
        </w:rPr>
        <w:t xml:space="preserve">years </w:t>
      </w:r>
      <w:r w:rsidR="002853D3" w:rsidRPr="00C12AE3">
        <w:rPr>
          <w:rFonts w:ascii="Book Antiqua" w:eastAsia="Calibri" w:hAnsi="Book Antiqua" w:cs="Times New Roman"/>
          <w:sz w:val="24"/>
          <w:szCs w:val="24"/>
          <w:lang w:val="en-US"/>
        </w:rPr>
        <w:t>and 32 healthy volunteers</w:t>
      </w:r>
      <w:r w:rsidR="00562F81" w:rsidRPr="00C12AE3">
        <w:rPr>
          <w:rFonts w:ascii="Book Antiqua" w:eastAsia="Calibri" w:hAnsi="Book Antiqua" w:cs="Times New Roman"/>
          <w:sz w:val="24"/>
          <w:szCs w:val="24"/>
          <w:lang w:val="en-US"/>
        </w:rPr>
        <w:t xml:space="preserve"> aged 24-72 years with mean age of 53.7 </w:t>
      </w:r>
      <w:r w:rsidR="008C1011">
        <w:rPr>
          <w:rFonts w:ascii="Book Antiqua" w:eastAsia="Calibri" w:hAnsi="Book Antiqua" w:cs="Times New Roman"/>
          <w:sz w:val="24"/>
          <w:szCs w:val="24"/>
          <w:lang w:val="en-US"/>
        </w:rPr>
        <w:t>±</w:t>
      </w:r>
      <w:r w:rsidR="00562F81" w:rsidRPr="00C12AE3">
        <w:rPr>
          <w:rFonts w:ascii="Book Antiqua" w:eastAsia="Calibri" w:hAnsi="Book Antiqua" w:cs="Times New Roman"/>
          <w:sz w:val="24"/>
          <w:szCs w:val="24"/>
          <w:lang w:val="en-US"/>
        </w:rPr>
        <w:t xml:space="preserve"> 13.9</w:t>
      </w:r>
      <w:r w:rsidR="00914930">
        <w:rPr>
          <w:rFonts w:ascii="Book Antiqua" w:hAnsi="Book Antiqua" w:cs="Times New Roman" w:hint="eastAsia"/>
          <w:sz w:val="24"/>
          <w:szCs w:val="24"/>
          <w:lang w:val="en-US" w:eastAsia="zh-CN"/>
        </w:rPr>
        <w:t xml:space="preserve"> </w:t>
      </w:r>
      <w:r w:rsidR="00562F81" w:rsidRPr="00C12AE3">
        <w:rPr>
          <w:rFonts w:ascii="Book Antiqua" w:eastAsia="Calibri" w:hAnsi="Book Antiqua" w:cs="Times New Roman"/>
          <w:sz w:val="24"/>
          <w:szCs w:val="24"/>
          <w:lang w:val="en-US"/>
        </w:rPr>
        <w:t>years in Japan</w:t>
      </w:r>
      <w:r w:rsidR="002853D3" w:rsidRPr="00C12AE3">
        <w:rPr>
          <w:rFonts w:ascii="Book Antiqua" w:eastAsia="Calibri" w:hAnsi="Book Antiqua" w:cs="Times New Roman"/>
          <w:sz w:val="24"/>
          <w:szCs w:val="24"/>
          <w:lang w:val="en-US"/>
        </w:rPr>
        <w:t>, and</w:t>
      </w:r>
      <w:r w:rsidR="00011AB5">
        <w:rPr>
          <w:rFonts w:ascii="Book Antiqua" w:eastAsia="Calibri" w:hAnsi="Book Antiqua" w:cs="Times New Roman"/>
          <w:sz w:val="24"/>
          <w:szCs w:val="24"/>
          <w:lang w:val="en-US"/>
        </w:rPr>
        <w:t xml:space="preserve"> </w:t>
      </w:r>
      <w:proofErr w:type="spellStart"/>
      <w:r w:rsidR="00914930" w:rsidRPr="00914930">
        <w:rPr>
          <w:rFonts w:ascii="Book Antiqua" w:eastAsia="Calibri" w:hAnsi="Book Antiqua" w:cs="Times New Roman"/>
          <w:sz w:val="24"/>
          <w:szCs w:val="24"/>
          <w:lang w:val="en-US"/>
        </w:rPr>
        <w:t>Agirman</w:t>
      </w:r>
      <w:proofErr w:type="spellEnd"/>
      <w:r w:rsidR="00914930" w:rsidRPr="00914930">
        <w:rPr>
          <w:rFonts w:ascii="Book Antiqua" w:eastAsia="Calibri" w:hAnsi="Book Antiqua" w:cs="Times New Roman"/>
          <w:sz w:val="24"/>
          <w:szCs w:val="24"/>
          <w:lang w:val="en-US"/>
        </w:rPr>
        <w:t xml:space="preserve"> </w:t>
      </w:r>
      <w:r w:rsidR="002853D3" w:rsidRPr="008C1011">
        <w:rPr>
          <w:rFonts w:ascii="Book Antiqua" w:eastAsia="Calibri" w:hAnsi="Book Antiqua" w:cs="Times New Roman"/>
          <w:i/>
          <w:sz w:val="24"/>
          <w:szCs w:val="24"/>
          <w:lang w:val="en-US"/>
        </w:rPr>
        <w:t>et al</w:t>
      </w:r>
      <w:r w:rsidR="008C1011" w:rsidRPr="008C1011">
        <w:rPr>
          <w:rFonts w:ascii="Book Antiqua" w:hAnsi="Book Antiqua" w:cs="Times New Roman" w:hint="eastAsia"/>
          <w:sz w:val="24"/>
          <w:szCs w:val="24"/>
          <w:vertAlign w:val="superscript"/>
          <w:lang w:val="en-US" w:eastAsia="zh-CN"/>
        </w:rPr>
        <w:t>[</w:t>
      </w:r>
      <w:r w:rsidR="008C1011">
        <w:rPr>
          <w:rFonts w:ascii="Book Antiqua" w:hAnsi="Book Antiqua" w:cs="Times New Roman" w:hint="eastAsia"/>
          <w:sz w:val="24"/>
          <w:szCs w:val="24"/>
          <w:vertAlign w:val="superscript"/>
          <w:lang w:val="en-US" w:eastAsia="zh-CN"/>
        </w:rPr>
        <w:t>21</w:t>
      </w:r>
      <w:r w:rsidR="008C1011" w:rsidRPr="008C1011">
        <w:rPr>
          <w:rFonts w:ascii="Book Antiqua" w:hAnsi="Book Antiqua" w:cs="Times New Roman" w:hint="eastAsia"/>
          <w:sz w:val="24"/>
          <w:szCs w:val="24"/>
          <w:vertAlign w:val="superscript"/>
          <w:lang w:val="en-US" w:eastAsia="zh-CN"/>
        </w:rPr>
        <w:t>]</w:t>
      </w:r>
      <w:r w:rsidR="002853D3" w:rsidRPr="00C12AE3">
        <w:rPr>
          <w:rFonts w:ascii="Book Antiqua" w:eastAsia="Calibri" w:hAnsi="Book Antiqua" w:cs="Times New Roman"/>
          <w:sz w:val="24"/>
          <w:szCs w:val="24"/>
          <w:lang w:val="en-US"/>
        </w:rPr>
        <w:t xml:space="preserve"> in 63 Type 2 DM subjects and 14 controls</w:t>
      </w:r>
      <w:r w:rsidRPr="00C12AE3">
        <w:rPr>
          <w:rFonts w:ascii="Book Antiqua" w:eastAsia="Calibri" w:hAnsi="Book Antiqua" w:cs="Times New Roman"/>
          <w:sz w:val="24"/>
          <w:szCs w:val="24"/>
          <w:lang w:val="en-US"/>
        </w:rPr>
        <w:t xml:space="preserve"> </w:t>
      </w:r>
      <w:r w:rsidR="00562F81" w:rsidRPr="00C12AE3">
        <w:rPr>
          <w:rFonts w:ascii="Book Antiqua" w:eastAsia="Calibri" w:hAnsi="Book Antiqua" w:cs="Times New Roman"/>
          <w:sz w:val="24"/>
          <w:szCs w:val="24"/>
          <w:lang w:val="en-US"/>
        </w:rPr>
        <w:t xml:space="preserve">with mean age 47.6 </w:t>
      </w:r>
      <w:r w:rsidR="008C1011">
        <w:rPr>
          <w:rFonts w:ascii="Book Antiqua" w:eastAsia="Calibri" w:hAnsi="Book Antiqua" w:cs="Times New Roman"/>
          <w:sz w:val="24"/>
          <w:szCs w:val="24"/>
          <w:lang w:val="en-US"/>
        </w:rPr>
        <w:t xml:space="preserve">± </w:t>
      </w:r>
      <w:r w:rsidR="00562F81" w:rsidRPr="00C12AE3">
        <w:rPr>
          <w:rFonts w:ascii="Book Antiqua" w:eastAsia="Calibri" w:hAnsi="Book Antiqua" w:cs="Times New Roman"/>
          <w:sz w:val="24"/>
          <w:szCs w:val="24"/>
          <w:lang w:val="en-US"/>
        </w:rPr>
        <w:t>13.1</w:t>
      </w:r>
      <w:r w:rsidR="008C1011">
        <w:rPr>
          <w:rFonts w:ascii="Book Antiqua" w:hAnsi="Book Antiqua" w:cs="Times New Roman" w:hint="eastAsia"/>
          <w:sz w:val="24"/>
          <w:szCs w:val="24"/>
          <w:lang w:val="en-US" w:eastAsia="zh-CN"/>
        </w:rPr>
        <w:t xml:space="preserve"> </w:t>
      </w:r>
      <w:r w:rsidR="00562F81" w:rsidRPr="00C12AE3">
        <w:rPr>
          <w:rFonts w:ascii="Book Antiqua" w:eastAsia="Calibri" w:hAnsi="Book Antiqua" w:cs="Times New Roman"/>
          <w:sz w:val="24"/>
          <w:szCs w:val="24"/>
          <w:lang w:val="en-US"/>
        </w:rPr>
        <w:t>years in Turkey</w:t>
      </w:r>
      <w:r w:rsidRPr="00C12AE3">
        <w:rPr>
          <w:rFonts w:ascii="Book Antiqua" w:eastAsia="Calibri" w:hAnsi="Book Antiqua" w:cs="Times New Roman"/>
          <w:sz w:val="24"/>
          <w:szCs w:val="24"/>
          <w:lang w:val="en-US"/>
        </w:rPr>
        <w:t xml:space="preserve"> even </w:t>
      </w:r>
      <w:r w:rsidR="00FC1814" w:rsidRPr="00C12AE3">
        <w:rPr>
          <w:rFonts w:ascii="Book Antiqua" w:eastAsia="Calibri" w:hAnsi="Book Antiqua" w:cs="Times New Roman"/>
          <w:sz w:val="24"/>
          <w:szCs w:val="24"/>
          <w:lang w:val="en-US"/>
        </w:rPr>
        <w:t xml:space="preserve">though </w:t>
      </w:r>
      <w:r w:rsidR="00282A57" w:rsidRPr="00C12AE3">
        <w:rPr>
          <w:rFonts w:ascii="Book Antiqua" w:eastAsia="Calibri" w:hAnsi="Book Antiqua" w:cs="Times New Roman"/>
          <w:sz w:val="24"/>
          <w:szCs w:val="24"/>
          <w:lang w:val="en-US"/>
        </w:rPr>
        <w:t xml:space="preserve">they were conducted in </w:t>
      </w:r>
      <w:r w:rsidRPr="00C12AE3">
        <w:rPr>
          <w:rFonts w:ascii="Book Antiqua" w:eastAsia="Calibri" w:hAnsi="Book Antiqua" w:cs="Times New Roman"/>
          <w:sz w:val="24"/>
          <w:szCs w:val="24"/>
          <w:lang w:val="en-US"/>
        </w:rPr>
        <w:t xml:space="preserve">type </w:t>
      </w:r>
      <w:r w:rsidR="00AB1AD4" w:rsidRPr="00C12AE3">
        <w:rPr>
          <w:rFonts w:ascii="Book Antiqua" w:eastAsia="Calibri" w:hAnsi="Book Antiqua" w:cs="Times New Roman"/>
          <w:sz w:val="24"/>
          <w:szCs w:val="24"/>
          <w:lang w:val="en-US"/>
        </w:rPr>
        <w:t xml:space="preserve">2 </w:t>
      </w:r>
      <w:r w:rsidRPr="00C12AE3">
        <w:rPr>
          <w:rFonts w:ascii="Book Antiqua" w:eastAsia="Calibri" w:hAnsi="Book Antiqua" w:cs="Times New Roman"/>
          <w:sz w:val="24"/>
          <w:szCs w:val="24"/>
          <w:lang w:val="en-US"/>
        </w:rPr>
        <w:t>DM subjects</w:t>
      </w:r>
      <w:r w:rsidR="00AB1AD4" w:rsidRPr="00C12AE3">
        <w:rPr>
          <w:rFonts w:ascii="Book Antiqua" w:eastAsia="Calibri" w:hAnsi="Book Antiqua" w:cs="Times New Roman"/>
          <w:sz w:val="24"/>
          <w:szCs w:val="24"/>
          <w:lang w:val="en-US"/>
        </w:rPr>
        <w:t xml:space="preserve"> </w:t>
      </w:r>
      <w:r w:rsidR="00282A57" w:rsidRPr="00C12AE3">
        <w:rPr>
          <w:rFonts w:ascii="Book Antiqua" w:eastAsia="Calibri" w:hAnsi="Book Antiqua" w:cs="Times New Roman"/>
          <w:sz w:val="24"/>
          <w:szCs w:val="24"/>
          <w:lang w:val="en-US"/>
        </w:rPr>
        <w:t xml:space="preserve">only </w:t>
      </w:r>
      <w:r w:rsidR="002D3893" w:rsidRPr="00C12AE3">
        <w:rPr>
          <w:rFonts w:ascii="Book Antiqua" w:eastAsia="Calibri" w:hAnsi="Book Antiqua" w:cs="Times New Roman"/>
          <w:sz w:val="24"/>
          <w:szCs w:val="24"/>
          <w:lang w:val="en-US"/>
        </w:rPr>
        <w:t xml:space="preserve">in </w:t>
      </w:r>
      <w:r w:rsidR="00B869C7" w:rsidRPr="00C12AE3">
        <w:rPr>
          <w:rFonts w:ascii="Book Antiqua" w:eastAsia="Calibri" w:hAnsi="Book Antiqua" w:cs="Times New Roman"/>
          <w:sz w:val="24"/>
          <w:szCs w:val="24"/>
          <w:lang w:val="en-US"/>
        </w:rPr>
        <w:t>racial</w:t>
      </w:r>
      <w:r w:rsidR="002D3893" w:rsidRPr="00C12AE3">
        <w:rPr>
          <w:rFonts w:ascii="Book Antiqua" w:eastAsia="Calibri" w:hAnsi="Book Antiqua" w:cs="Times New Roman"/>
          <w:sz w:val="24"/>
          <w:szCs w:val="24"/>
          <w:lang w:val="en-US"/>
        </w:rPr>
        <w:t>ly</w:t>
      </w:r>
      <w:r w:rsidR="00B869C7" w:rsidRPr="00C12AE3">
        <w:rPr>
          <w:rFonts w:ascii="Book Antiqua" w:eastAsia="Calibri" w:hAnsi="Book Antiqua" w:cs="Times New Roman"/>
          <w:sz w:val="24"/>
          <w:szCs w:val="24"/>
          <w:lang w:val="en-US"/>
        </w:rPr>
        <w:t xml:space="preserve"> and geographical</w:t>
      </w:r>
      <w:r w:rsidR="002D3893" w:rsidRPr="00C12AE3">
        <w:rPr>
          <w:rFonts w:ascii="Book Antiqua" w:eastAsia="Calibri" w:hAnsi="Book Antiqua" w:cs="Times New Roman"/>
          <w:sz w:val="24"/>
          <w:szCs w:val="24"/>
          <w:lang w:val="en-US"/>
        </w:rPr>
        <w:t xml:space="preserve">ly </w:t>
      </w:r>
      <w:r w:rsidR="00B869C7" w:rsidRPr="00C12AE3">
        <w:rPr>
          <w:rFonts w:ascii="Book Antiqua" w:eastAsia="Calibri" w:hAnsi="Book Antiqua" w:cs="Times New Roman"/>
          <w:sz w:val="24"/>
          <w:szCs w:val="24"/>
          <w:lang w:val="en-US"/>
        </w:rPr>
        <w:t>differen</w:t>
      </w:r>
      <w:r w:rsidR="002D3893" w:rsidRPr="00C12AE3">
        <w:rPr>
          <w:rFonts w:ascii="Book Antiqua" w:eastAsia="Calibri" w:hAnsi="Book Antiqua" w:cs="Times New Roman"/>
          <w:sz w:val="24"/>
          <w:szCs w:val="24"/>
          <w:lang w:val="en-US"/>
        </w:rPr>
        <w:t>t settings</w:t>
      </w:r>
      <w:r w:rsidR="00B869C7" w:rsidRPr="00C12AE3">
        <w:rPr>
          <w:rFonts w:ascii="Book Antiqua" w:eastAsia="Calibri" w:hAnsi="Book Antiqua" w:cs="Times New Roman"/>
          <w:sz w:val="24"/>
          <w:szCs w:val="24"/>
          <w:lang w:val="en-US"/>
        </w:rPr>
        <w:t xml:space="preserve">. </w:t>
      </w:r>
    </w:p>
    <w:p w14:paraId="2835A574" w14:textId="3ECDD90B" w:rsidR="00211A26" w:rsidRPr="00C12AE3" w:rsidRDefault="00525FA0"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We also observed a significant </w:t>
      </w:r>
      <w:r w:rsidR="008452B0" w:rsidRPr="00C12AE3">
        <w:rPr>
          <w:rFonts w:ascii="Book Antiqua" w:eastAsia="Calibri" w:hAnsi="Book Antiqua" w:cs="Times New Roman"/>
          <w:sz w:val="24"/>
          <w:szCs w:val="24"/>
          <w:lang w:val="en-US"/>
        </w:rPr>
        <w:t xml:space="preserve">additional </w:t>
      </w:r>
      <w:r w:rsidRPr="00C12AE3">
        <w:rPr>
          <w:rFonts w:ascii="Book Antiqua" w:eastAsia="Calibri" w:hAnsi="Book Antiqua" w:cs="Times New Roman"/>
          <w:sz w:val="24"/>
          <w:szCs w:val="24"/>
          <w:lang w:val="en-US"/>
        </w:rPr>
        <w:t>increase in MN CSA</w:t>
      </w:r>
      <w:r w:rsidR="00011AB5">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 xml:space="preserve">in diabetics in the presence of </w:t>
      </w:r>
      <w:r w:rsidR="003320C0" w:rsidRPr="00C12AE3">
        <w:rPr>
          <w:rFonts w:ascii="Book Antiqua" w:eastAsia="Calibri" w:hAnsi="Book Antiqua" w:cs="Times New Roman"/>
          <w:sz w:val="24"/>
          <w:szCs w:val="24"/>
          <w:lang w:val="en-US"/>
        </w:rPr>
        <w:t>D</w:t>
      </w:r>
      <w:r w:rsidRPr="00C12AE3">
        <w:rPr>
          <w:rFonts w:ascii="Book Antiqua" w:eastAsia="Calibri" w:hAnsi="Book Antiqua" w:cs="Times New Roman"/>
          <w:sz w:val="24"/>
          <w:szCs w:val="24"/>
          <w:lang w:val="en-US"/>
        </w:rPr>
        <w:t>PN</w:t>
      </w:r>
      <w:r w:rsidR="00011AB5">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at the CATL s</w:t>
      </w:r>
      <w:r w:rsidR="00B869C7" w:rsidRPr="00C12AE3">
        <w:rPr>
          <w:rFonts w:ascii="Book Antiqua" w:eastAsia="Calibri" w:hAnsi="Book Antiqua" w:cs="Times New Roman"/>
          <w:sz w:val="24"/>
          <w:szCs w:val="24"/>
          <w:lang w:val="en-US"/>
        </w:rPr>
        <w:t>imilar</w:t>
      </w:r>
      <w:r w:rsidRPr="00C12AE3">
        <w:rPr>
          <w:rFonts w:ascii="Book Antiqua" w:eastAsia="Calibri" w:hAnsi="Book Antiqua" w:cs="Times New Roman"/>
          <w:sz w:val="24"/>
          <w:szCs w:val="24"/>
          <w:lang w:val="en-US"/>
        </w:rPr>
        <w:t xml:space="preserve"> to</w:t>
      </w:r>
      <w:r w:rsidR="00F46083" w:rsidRPr="00C12AE3">
        <w:rPr>
          <w:rFonts w:ascii="Book Antiqua" w:eastAsia="Calibri" w:hAnsi="Book Antiqua" w:cs="Times New Roman"/>
          <w:sz w:val="24"/>
          <w:szCs w:val="24"/>
          <w:lang w:val="en-US"/>
        </w:rPr>
        <w:t xml:space="preserve"> the findings of</w:t>
      </w:r>
      <w:r w:rsidR="00DD7704" w:rsidRPr="00C12AE3">
        <w:rPr>
          <w:rFonts w:ascii="Book Antiqua" w:eastAsia="Calibri" w:hAnsi="Book Antiqua" w:cs="Times New Roman"/>
          <w:sz w:val="24"/>
          <w:szCs w:val="24"/>
          <w:lang w:val="en-US"/>
        </w:rPr>
        <w:t xml:space="preserve"> Watanabe</w:t>
      </w:r>
      <w:r w:rsidR="00B869C7" w:rsidRPr="00C12AE3">
        <w:rPr>
          <w:rFonts w:ascii="Book Antiqua" w:eastAsia="Calibri" w:hAnsi="Book Antiqua" w:cs="Times New Roman"/>
          <w:sz w:val="24"/>
          <w:szCs w:val="24"/>
          <w:lang w:val="en-US"/>
        </w:rPr>
        <w:t xml:space="preserve"> </w:t>
      </w:r>
      <w:r w:rsidR="00B869C7" w:rsidRPr="008C1011">
        <w:rPr>
          <w:rFonts w:ascii="Book Antiqua" w:eastAsia="Calibri" w:hAnsi="Book Antiqua" w:cs="Times New Roman"/>
          <w:i/>
          <w:sz w:val="24"/>
          <w:szCs w:val="24"/>
          <w:lang w:val="en-US"/>
        </w:rPr>
        <w:t xml:space="preserve">et </w:t>
      </w:r>
      <w:proofErr w:type="gramStart"/>
      <w:r w:rsidR="00B869C7" w:rsidRPr="008C1011">
        <w:rPr>
          <w:rFonts w:ascii="Book Antiqua" w:eastAsia="Calibri" w:hAnsi="Book Antiqua" w:cs="Times New Roman"/>
          <w:i/>
          <w:sz w:val="24"/>
          <w:szCs w:val="24"/>
          <w:lang w:val="en-US"/>
        </w:rPr>
        <w:t>al</w:t>
      </w:r>
      <w:r w:rsidR="008C1011" w:rsidRPr="008C1011">
        <w:rPr>
          <w:rFonts w:ascii="Book Antiqua" w:hAnsi="Book Antiqua" w:cs="Times New Roman" w:hint="eastAsia"/>
          <w:sz w:val="24"/>
          <w:szCs w:val="24"/>
          <w:vertAlign w:val="superscript"/>
          <w:lang w:val="en-US" w:eastAsia="zh-CN"/>
        </w:rPr>
        <w:t>[</w:t>
      </w:r>
      <w:proofErr w:type="gramEnd"/>
      <w:r w:rsidR="008C1011">
        <w:rPr>
          <w:rFonts w:ascii="Book Antiqua" w:hAnsi="Book Antiqua" w:cs="Times New Roman" w:hint="eastAsia"/>
          <w:sz w:val="24"/>
          <w:szCs w:val="24"/>
          <w:vertAlign w:val="superscript"/>
          <w:lang w:val="en-US" w:eastAsia="zh-CN"/>
        </w:rPr>
        <w:t>8</w:t>
      </w:r>
      <w:r w:rsidR="008C1011" w:rsidRPr="008C1011">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 xml:space="preserve"> and </w:t>
      </w:r>
      <w:proofErr w:type="spellStart"/>
      <w:r w:rsidR="00914930" w:rsidRPr="00914930">
        <w:rPr>
          <w:rFonts w:ascii="Book Antiqua" w:eastAsia="Calibri" w:hAnsi="Book Antiqua" w:cs="Times New Roman"/>
          <w:sz w:val="24"/>
          <w:szCs w:val="24"/>
          <w:lang w:val="en-US"/>
        </w:rPr>
        <w:t>Zaidman</w:t>
      </w:r>
      <w:proofErr w:type="spellEnd"/>
      <w:r w:rsidR="00914930" w:rsidRPr="00914930">
        <w:rPr>
          <w:rFonts w:ascii="Book Antiqua" w:eastAsia="Calibri" w:hAnsi="Book Antiqua" w:cs="Times New Roman"/>
          <w:sz w:val="24"/>
          <w:szCs w:val="24"/>
          <w:lang w:val="en-US"/>
        </w:rPr>
        <w:t xml:space="preserve"> </w:t>
      </w:r>
      <w:r w:rsidR="00B869C7" w:rsidRPr="008C1011">
        <w:rPr>
          <w:rFonts w:ascii="Book Antiqua" w:eastAsia="Calibri" w:hAnsi="Book Antiqua" w:cs="Times New Roman"/>
          <w:i/>
          <w:sz w:val="24"/>
          <w:szCs w:val="24"/>
          <w:lang w:val="en-US"/>
        </w:rPr>
        <w:t>et al</w:t>
      </w:r>
      <w:r w:rsidR="008C1011" w:rsidRPr="008C1011">
        <w:rPr>
          <w:rFonts w:ascii="Book Antiqua" w:hAnsi="Book Antiqua" w:cs="Times New Roman" w:hint="eastAsia"/>
          <w:sz w:val="24"/>
          <w:szCs w:val="24"/>
          <w:vertAlign w:val="superscript"/>
          <w:lang w:val="en-US" w:eastAsia="zh-CN"/>
        </w:rPr>
        <w:t>[</w:t>
      </w:r>
      <w:r w:rsidR="008C1011">
        <w:rPr>
          <w:rFonts w:ascii="Book Antiqua" w:hAnsi="Book Antiqua" w:cs="Times New Roman" w:hint="eastAsia"/>
          <w:sz w:val="24"/>
          <w:szCs w:val="24"/>
          <w:vertAlign w:val="superscript"/>
          <w:lang w:val="en-US" w:eastAsia="zh-CN"/>
        </w:rPr>
        <w:t>22</w:t>
      </w:r>
      <w:r w:rsidR="008C1011" w:rsidRPr="008C1011">
        <w:rPr>
          <w:rFonts w:ascii="Book Antiqua" w:hAnsi="Book Antiqua" w:cs="Times New Roman" w:hint="eastAsia"/>
          <w:sz w:val="24"/>
          <w:szCs w:val="24"/>
          <w:vertAlign w:val="superscript"/>
          <w:lang w:val="en-US" w:eastAsia="zh-CN"/>
        </w:rPr>
        <w:t>]</w:t>
      </w:r>
      <w:r w:rsidR="00B869C7"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which</w:t>
      </w:r>
      <w:r w:rsidR="00B869C7" w:rsidRPr="00C12AE3">
        <w:rPr>
          <w:rFonts w:ascii="Book Antiqua" w:eastAsia="Calibri" w:hAnsi="Book Antiqua" w:cs="Times New Roman"/>
          <w:sz w:val="24"/>
          <w:szCs w:val="24"/>
          <w:lang w:val="en-US"/>
        </w:rPr>
        <w:t xml:space="preserve"> suggests that </w:t>
      </w:r>
      <w:r w:rsidR="00664CBD" w:rsidRPr="00C12AE3">
        <w:rPr>
          <w:rFonts w:ascii="Book Antiqua" w:eastAsia="Calibri" w:hAnsi="Book Antiqua" w:cs="Times New Roman"/>
          <w:sz w:val="24"/>
          <w:szCs w:val="24"/>
          <w:lang w:val="en-US"/>
        </w:rPr>
        <w:t>D</w:t>
      </w:r>
      <w:r w:rsidR="00B869C7" w:rsidRPr="00C12AE3">
        <w:rPr>
          <w:rFonts w:ascii="Book Antiqua" w:eastAsia="Calibri" w:hAnsi="Book Antiqua" w:cs="Times New Roman"/>
          <w:sz w:val="24"/>
          <w:szCs w:val="24"/>
          <w:lang w:val="en-US"/>
        </w:rPr>
        <w:t>PN can cause</w:t>
      </w:r>
      <w:r w:rsidR="00781605" w:rsidRPr="00C12AE3">
        <w:rPr>
          <w:rFonts w:ascii="Book Antiqua" w:eastAsia="Calibri" w:hAnsi="Book Antiqua" w:cs="Times New Roman"/>
          <w:sz w:val="24"/>
          <w:szCs w:val="24"/>
          <w:lang w:val="en-US"/>
        </w:rPr>
        <w:t xml:space="preserve"> an</w:t>
      </w:r>
      <w:r w:rsidR="00B869C7" w:rsidRPr="00C12AE3">
        <w:rPr>
          <w:rFonts w:ascii="Book Antiqua" w:eastAsia="Calibri" w:hAnsi="Book Antiqua" w:cs="Times New Roman"/>
          <w:sz w:val="24"/>
          <w:szCs w:val="24"/>
          <w:lang w:val="en-US"/>
        </w:rPr>
        <w:t xml:space="preserve"> </w:t>
      </w:r>
      <w:r w:rsidR="00B869C7" w:rsidRPr="00C12AE3">
        <w:rPr>
          <w:rFonts w:ascii="Book Antiqua" w:eastAsia="Calibri" w:hAnsi="Book Antiqua" w:cs="Times New Roman"/>
          <w:noProof/>
          <w:sz w:val="24"/>
          <w:szCs w:val="24"/>
          <w:lang w:val="en-US"/>
        </w:rPr>
        <w:t>increase</w:t>
      </w:r>
      <w:r w:rsidR="00B869C7" w:rsidRPr="00C12AE3">
        <w:rPr>
          <w:rFonts w:ascii="Book Antiqua" w:eastAsia="Calibri" w:hAnsi="Book Antiqua" w:cs="Times New Roman"/>
          <w:sz w:val="24"/>
          <w:szCs w:val="24"/>
          <w:lang w:val="en-US"/>
        </w:rPr>
        <w:t xml:space="preserve"> in </w:t>
      </w:r>
      <w:r w:rsidR="00664CBD"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w:t>
      </w:r>
      <w:r w:rsidR="00F46083" w:rsidRPr="00C12AE3">
        <w:rPr>
          <w:rFonts w:ascii="Book Antiqua" w:eastAsia="Calibri" w:hAnsi="Book Antiqua" w:cs="Times New Roman"/>
          <w:sz w:val="24"/>
          <w:szCs w:val="24"/>
          <w:lang w:val="en-US"/>
        </w:rPr>
        <w:t>apart from</w:t>
      </w:r>
      <w:r w:rsidR="00B869C7" w:rsidRPr="00C12AE3">
        <w:rPr>
          <w:rFonts w:ascii="Book Antiqua" w:eastAsia="Calibri" w:hAnsi="Book Antiqua" w:cs="Times New Roman"/>
          <w:sz w:val="24"/>
          <w:szCs w:val="24"/>
          <w:lang w:val="en-US"/>
        </w:rPr>
        <w:t xml:space="preserve"> the hyperglycemic effect of </w:t>
      </w:r>
      <w:r w:rsidR="00664CBD" w:rsidRPr="00C12AE3">
        <w:rPr>
          <w:rFonts w:ascii="Book Antiqua" w:eastAsia="Calibri" w:hAnsi="Book Antiqua" w:cs="Times New Roman"/>
          <w:sz w:val="24"/>
          <w:szCs w:val="24"/>
          <w:lang w:val="en-US"/>
        </w:rPr>
        <w:t>DM</w:t>
      </w:r>
      <w:r w:rsidR="00B869C7" w:rsidRPr="00C12AE3">
        <w:rPr>
          <w:rFonts w:ascii="Book Antiqua" w:eastAsia="Calibri" w:hAnsi="Book Antiqua" w:cs="Times New Roman"/>
          <w:sz w:val="24"/>
          <w:szCs w:val="24"/>
          <w:lang w:val="en-US"/>
        </w:rPr>
        <w:t xml:space="preserve">. </w:t>
      </w:r>
      <w:bookmarkStart w:id="63" w:name="OLE_LINK113"/>
      <w:bookmarkStart w:id="64" w:name="OLE_LINK114"/>
      <w:r w:rsidR="00211A26" w:rsidRPr="00C12AE3">
        <w:rPr>
          <w:rFonts w:ascii="Book Antiqua" w:eastAsia="Calibri" w:hAnsi="Book Antiqua" w:cs="Times New Roman"/>
          <w:sz w:val="24"/>
          <w:szCs w:val="24"/>
          <w:lang w:val="en-US"/>
        </w:rPr>
        <w:t>This statistical difference was however low (</w:t>
      </w:r>
      <w:r w:rsidR="008C1011" w:rsidRPr="00C12AE3">
        <w:rPr>
          <w:rFonts w:ascii="Book Antiqua" w:eastAsia="Calibri" w:hAnsi="Book Antiqua" w:cs="Times New Roman"/>
          <w:i/>
          <w:sz w:val="24"/>
          <w:szCs w:val="24"/>
          <w:lang w:val="en-US"/>
        </w:rPr>
        <w:t>P</w:t>
      </w:r>
      <w:r w:rsidR="008C1011" w:rsidRPr="00C12AE3">
        <w:rPr>
          <w:rFonts w:ascii="Book Antiqua" w:eastAsia="Calibri" w:hAnsi="Book Antiqua" w:cs="Times New Roman"/>
          <w:sz w:val="24"/>
          <w:szCs w:val="24"/>
          <w:lang w:val="en-US"/>
        </w:rPr>
        <w:t xml:space="preserve"> </w:t>
      </w:r>
      <w:r w:rsidR="00211A26" w:rsidRPr="00C12AE3">
        <w:rPr>
          <w:rFonts w:ascii="Book Antiqua" w:eastAsia="Calibri" w:hAnsi="Book Antiqua" w:cs="Times New Roman"/>
          <w:sz w:val="24"/>
          <w:szCs w:val="24"/>
          <w:lang w:val="en-US"/>
        </w:rPr>
        <w:t>= 049). The low statistical difference of MN CSA between subjects with and without PN in our study may be due to the fact</w:t>
      </w:r>
      <w:r w:rsidR="00781605" w:rsidRPr="00C12AE3">
        <w:rPr>
          <w:rFonts w:ascii="Book Antiqua" w:eastAsia="Calibri" w:hAnsi="Book Antiqua" w:cs="Times New Roman"/>
          <w:sz w:val="24"/>
          <w:szCs w:val="24"/>
          <w:lang w:val="en-US"/>
        </w:rPr>
        <w:t xml:space="preserve"> that</w:t>
      </w:r>
      <w:r w:rsidR="00211A26" w:rsidRPr="00C12AE3">
        <w:rPr>
          <w:rFonts w:ascii="Book Antiqua" w:eastAsia="Calibri" w:hAnsi="Book Antiqua" w:cs="Times New Roman"/>
          <w:sz w:val="24"/>
          <w:szCs w:val="24"/>
          <w:lang w:val="en-US"/>
        </w:rPr>
        <w:t xml:space="preserve"> we did not diagnose PN using electrophysiological tests like NCS</w:t>
      </w:r>
      <w:r w:rsidR="00011AB5">
        <w:rPr>
          <w:rFonts w:ascii="Book Antiqua" w:eastAsia="Calibri" w:hAnsi="Book Antiqua" w:cs="Times New Roman"/>
          <w:sz w:val="24"/>
          <w:szCs w:val="24"/>
          <w:lang w:val="en-US"/>
        </w:rPr>
        <w:t xml:space="preserve"> </w:t>
      </w:r>
      <w:r w:rsidR="00211A26" w:rsidRPr="00C12AE3">
        <w:rPr>
          <w:rFonts w:ascii="Book Antiqua" w:eastAsia="Calibri" w:hAnsi="Book Antiqua" w:cs="Times New Roman"/>
          <w:sz w:val="24"/>
          <w:szCs w:val="24"/>
          <w:lang w:val="en-US"/>
        </w:rPr>
        <w:t>and as such</w:t>
      </w:r>
      <w:r w:rsidR="00781605" w:rsidRPr="00C12AE3">
        <w:rPr>
          <w:rFonts w:ascii="Book Antiqua" w:eastAsia="Calibri" w:hAnsi="Book Antiqua" w:cs="Times New Roman"/>
          <w:sz w:val="24"/>
          <w:szCs w:val="24"/>
          <w:lang w:val="en-US"/>
        </w:rPr>
        <w:t>, we</w:t>
      </w:r>
      <w:r w:rsidR="00211A26" w:rsidRPr="00C12AE3">
        <w:rPr>
          <w:rFonts w:ascii="Book Antiqua" w:eastAsia="Calibri" w:hAnsi="Book Antiqua" w:cs="Times New Roman"/>
          <w:sz w:val="24"/>
          <w:szCs w:val="24"/>
          <w:lang w:val="en-US"/>
        </w:rPr>
        <w:t xml:space="preserve"> m</w:t>
      </w:r>
      <w:r w:rsidR="00EA7750" w:rsidRPr="00C12AE3">
        <w:rPr>
          <w:rFonts w:ascii="Book Antiqua" w:eastAsia="Calibri" w:hAnsi="Book Antiqua" w:cs="Times New Roman"/>
          <w:sz w:val="24"/>
          <w:szCs w:val="24"/>
          <w:lang w:val="en-US"/>
        </w:rPr>
        <w:t>ay have</w:t>
      </w:r>
      <w:r w:rsidR="00211A26" w:rsidRPr="00C12AE3">
        <w:rPr>
          <w:rFonts w:ascii="Book Antiqua" w:eastAsia="Calibri" w:hAnsi="Book Antiqua" w:cs="Times New Roman"/>
          <w:sz w:val="24"/>
          <w:szCs w:val="24"/>
          <w:lang w:val="en-US"/>
        </w:rPr>
        <w:t xml:space="preserve"> misclassified some of the subjects with PN as those without PN.</w:t>
      </w:r>
      <w:bookmarkEnd w:id="63"/>
      <w:bookmarkEnd w:id="64"/>
      <w:r w:rsidR="00211A26" w:rsidRPr="00C12AE3">
        <w:rPr>
          <w:rFonts w:ascii="Book Antiqua" w:eastAsia="Calibri" w:hAnsi="Book Antiqua" w:cs="Times New Roman"/>
          <w:sz w:val="24"/>
          <w:szCs w:val="24"/>
          <w:lang w:val="en-US"/>
        </w:rPr>
        <w:t xml:space="preserve"> The </w:t>
      </w:r>
      <w:r w:rsidR="009E167D" w:rsidRPr="00C12AE3">
        <w:rPr>
          <w:rFonts w:ascii="Book Antiqua" w:eastAsia="Calibri" w:hAnsi="Book Antiqua" w:cs="Times New Roman"/>
          <w:sz w:val="24"/>
          <w:szCs w:val="24"/>
          <w:lang w:val="en-US"/>
        </w:rPr>
        <w:t xml:space="preserve">statistically low </w:t>
      </w:r>
      <w:r w:rsidR="00211A26" w:rsidRPr="00C12AE3">
        <w:rPr>
          <w:rFonts w:ascii="Book Antiqua" w:eastAsia="Calibri" w:hAnsi="Book Antiqua" w:cs="Times New Roman"/>
          <w:sz w:val="24"/>
          <w:szCs w:val="24"/>
          <w:lang w:val="en-US"/>
        </w:rPr>
        <w:t xml:space="preserve">significant difference between DM subjects with and without PN seen at the CATL was however not </w:t>
      </w:r>
      <w:r w:rsidR="00211A26" w:rsidRPr="00C12AE3">
        <w:rPr>
          <w:rFonts w:ascii="Book Antiqua" w:eastAsia="Calibri" w:hAnsi="Book Antiqua" w:cs="Times New Roman"/>
          <w:sz w:val="24"/>
          <w:szCs w:val="24"/>
          <w:lang w:val="en-US"/>
        </w:rPr>
        <w:lastRenderedPageBreak/>
        <w:t>significant at 5</w:t>
      </w:r>
      <w:proofErr w:type="gramStart"/>
      <w:r w:rsidR="00211A26" w:rsidRPr="00C12AE3">
        <w:rPr>
          <w:rFonts w:ascii="Book Antiqua" w:eastAsia="Calibri" w:hAnsi="Book Antiqua" w:cs="Times New Roman"/>
          <w:sz w:val="24"/>
          <w:szCs w:val="24"/>
          <w:lang w:val="en-US"/>
        </w:rPr>
        <w:t>cmCATL</w:t>
      </w:r>
      <w:r w:rsidR="004D363B" w:rsidRPr="004D363B">
        <w:rPr>
          <w:rFonts w:ascii="Book Antiqua" w:hAnsi="Book Antiqua" w:cs="Times New Roman" w:hint="eastAsia"/>
          <w:sz w:val="24"/>
          <w:szCs w:val="24"/>
          <w:vertAlign w:val="superscript"/>
          <w:lang w:val="en-US" w:eastAsia="zh-CN"/>
        </w:rPr>
        <w:t>[</w:t>
      </w:r>
      <w:proofErr w:type="gramEnd"/>
      <w:r w:rsidR="004D363B" w:rsidRPr="004D363B">
        <w:rPr>
          <w:rFonts w:ascii="Book Antiqua" w:hAnsi="Book Antiqua" w:cs="Times New Roman" w:hint="eastAsia"/>
          <w:sz w:val="24"/>
          <w:szCs w:val="24"/>
          <w:vertAlign w:val="superscript"/>
          <w:lang w:val="en-US" w:eastAsia="zh-CN"/>
        </w:rPr>
        <w:t>23]</w:t>
      </w:r>
      <w:r w:rsidR="00211A26" w:rsidRPr="00C12AE3">
        <w:rPr>
          <w:rFonts w:ascii="Book Antiqua" w:eastAsia="Calibri" w:hAnsi="Book Antiqua" w:cs="Times New Roman"/>
          <w:sz w:val="24"/>
          <w:szCs w:val="24"/>
          <w:lang w:val="en-US"/>
        </w:rPr>
        <w:t xml:space="preserve">. </w:t>
      </w:r>
    </w:p>
    <w:p w14:paraId="701773C5" w14:textId="4404FA45" w:rsidR="00B869C7" w:rsidRPr="00C12AE3" w:rsidRDefault="00211A26" w:rsidP="008C1011">
      <w:pPr>
        <w:widowControl w:val="0"/>
        <w:adjustRightInd w:val="0"/>
        <w:snapToGrid w:val="0"/>
        <w:spacing w:after="0" w:line="360" w:lineRule="auto"/>
        <w:ind w:firstLineChars="100" w:firstLine="240"/>
        <w:jc w:val="both"/>
        <w:rPr>
          <w:rFonts w:ascii="Book Antiqua" w:eastAsia="Calibri" w:hAnsi="Book Antiqua" w:cs="Times New Roman"/>
          <w:bCs/>
          <w:sz w:val="24"/>
          <w:szCs w:val="24"/>
        </w:rPr>
      </w:pPr>
      <w:r w:rsidRPr="00C12AE3">
        <w:rPr>
          <w:rFonts w:ascii="Book Antiqua" w:eastAsia="Calibri" w:hAnsi="Book Antiqua" w:cs="Times New Roman"/>
          <w:sz w:val="24"/>
          <w:szCs w:val="24"/>
          <w:lang w:val="en-US"/>
        </w:rPr>
        <w:t>Furthermore</w:t>
      </w:r>
      <w:r w:rsidR="00B869C7" w:rsidRPr="00C12AE3">
        <w:rPr>
          <w:rFonts w:ascii="Book Antiqua" w:eastAsia="Calibri" w:hAnsi="Book Antiqua" w:cs="Times New Roman"/>
          <w:sz w:val="24"/>
          <w:szCs w:val="24"/>
          <w:lang w:val="en-US"/>
        </w:rPr>
        <w:t xml:space="preserve">, this study failed to establish </w:t>
      </w:r>
      <w:r w:rsidR="00781605" w:rsidRPr="00C12AE3">
        <w:rPr>
          <w:rFonts w:ascii="Book Antiqua" w:eastAsia="Calibri" w:hAnsi="Book Antiqua" w:cs="Times New Roman"/>
          <w:noProof/>
          <w:sz w:val="24"/>
          <w:szCs w:val="24"/>
          <w:lang w:val="en-US"/>
        </w:rPr>
        <w:t xml:space="preserve">a </w:t>
      </w:r>
      <w:r w:rsidR="00B869C7" w:rsidRPr="00C12AE3">
        <w:rPr>
          <w:rFonts w:ascii="Book Antiqua" w:eastAsia="Calibri" w:hAnsi="Book Antiqua" w:cs="Times New Roman"/>
          <w:noProof/>
          <w:sz w:val="24"/>
          <w:szCs w:val="24"/>
          <w:lang w:val="en-US"/>
        </w:rPr>
        <w:t>significant</w:t>
      </w:r>
      <w:r w:rsidR="00B869C7" w:rsidRPr="00C12AE3">
        <w:rPr>
          <w:rFonts w:ascii="Book Antiqua" w:eastAsia="Calibri" w:hAnsi="Book Antiqua" w:cs="Times New Roman"/>
          <w:sz w:val="24"/>
          <w:szCs w:val="24"/>
          <w:lang w:val="en-US"/>
        </w:rPr>
        <w:t xml:space="preserve"> association between </w:t>
      </w:r>
      <w:r w:rsidR="00664CBD"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and severity of </w:t>
      </w:r>
      <w:r w:rsidR="00664CBD" w:rsidRPr="00C12AE3">
        <w:rPr>
          <w:rFonts w:ascii="Book Antiqua" w:eastAsia="Calibri" w:hAnsi="Book Antiqua" w:cs="Times New Roman"/>
          <w:sz w:val="24"/>
          <w:szCs w:val="24"/>
          <w:lang w:val="en-US"/>
        </w:rPr>
        <w:t>D</w:t>
      </w:r>
      <w:r w:rsidR="00B869C7" w:rsidRPr="00C12AE3">
        <w:rPr>
          <w:rFonts w:ascii="Book Antiqua" w:eastAsia="Calibri" w:hAnsi="Book Antiqua" w:cs="Times New Roman"/>
          <w:sz w:val="24"/>
          <w:szCs w:val="24"/>
          <w:lang w:val="en-US"/>
        </w:rPr>
        <w:t xml:space="preserve">PN. </w:t>
      </w:r>
      <w:r w:rsidR="00265006" w:rsidRPr="00C12AE3">
        <w:rPr>
          <w:rFonts w:ascii="Book Antiqua" w:eastAsia="Calibri" w:hAnsi="Book Antiqua" w:cs="Times New Roman"/>
          <w:sz w:val="24"/>
          <w:szCs w:val="24"/>
          <w:lang w:val="en-US"/>
        </w:rPr>
        <w:t>It can</w:t>
      </w:r>
      <w:r w:rsidR="00781605" w:rsidRPr="00C12AE3">
        <w:rPr>
          <w:rFonts w:ascii="Book Antiqua" w:eastAsia="Calibri" w:hAnsi="Book Antiqua" w:cs="Times New Roman"/>
          <w:sz w:val="24"/>
          <w:szCs w:val="24"/>
          <w:lang w:val="en-US"/>
        </w:rPr>
        <w:t>,</w:t>
      </w:r>
      <w:r w:rsidR="00531C03" w:rsidRPr="00C12AE3">
        <w:rPr>
          <w:rFonts w:ascii="Book Antiqua" w:eastAsia="Calibri" w:hAnsi="Book Antiqua" w:cs="Times New Roman"/>
          <w:sz w:val="24"/>
          <w:szCs w:val="24"/>
          <w:lang w:val="en-US"/>
        </w:rPr>
        <w:t xml:space="preserve"> </w:t>
      </w:r>
      <w:r w:rsidR="00531C03" w:rsidRPr="00C12AE3">
        <w:rPr>
          <w:rFonts w:ascii="Book Antiqua" w:eastAsia="Calibri" w:hAnsi="Book Antiqua" w:cs="Times New Roman"/>
          <w:noProof/>
          <w:sz w:val="24"/>
          <w:szCs w:val="24"/>
          <w:lang w:val="en-US"/>
        </w:rPr>
        <w:t>therefore</w:t>
      </w:r>
      <w:r w:rsidR="00781605" w:rsidRPr="00C12AE3">
        <w:rPr>
          <w:rFonts w:ascii="Book Antiqua" w:eastAsia="Calibri" w:hAnsi="Book Antiqua" w:cs="Times New Roman"/>
          <w:noProof/>
          <w:sz w:val="24"/>
          <w:szCs w:val="24"/>
          <w:lang w:val="en-US"/>
        </w:rPr>
        <w:t>,</w:t>
      </w:r>
      <w:r w:rsidR="00265006" w:rsidRPr="00C12AE3">
        <w:rPr>
          <w:rFonts w:ascii="Book Antiqua" w:eastAsia="Calibri" w:hAnsi="Book Antiqua" w:cs="Times New Roman"/>
          <w:sz w:val="24"/>
          <w:szCs w:val="24"/>
          <w:lang w:val="en-US"/>
        </w:rPr>
        <w:t xml:space="preserve"> be inferred from the index study that t</w:t>
      </w:r>
      <w:r w:rsidR="00B869C7" w:rsidRPr="00C12AE3">
        <w:rPr>
          <w:rFonts w:ascii="Book Antiqua" w:eastAsia="Calibri" w:hAnsi="Book Antiqua" w:cs="Times New Roman"/>
          <w:sz w:val="24"/>
          <w:szCs w:val="24"/>
          <w:lang w:val="en-US"/>
        </w:rPr>
        <w:t xml:space="preserve">he presence of </w:t>
      </w:r>
      <w:r w:rsidR="008452B0" w:rsidRPr="00C12AE3">
        <w:rPr>
          <w:rFonts w:ascii="Book Antiqua" w:eastAsia="Calibri" w:hAnsi="Book Antiqua" w:cs="Times New Roman"/>
          <w:sz w:val="24"/>
          <w:szCs w:val="24"/>
          <w:lang w:val="en-US"/>
        </w:rPr>
        <w:t>D</w:t>
      </w:r>
      <w:r w:rsidR="00B869C7" w:rsidRPr="00C12AE3">
        <w:rPr>
          <w:rFonts w:ascii="Book Antiqua" w:eastAsia="Calibri" w:hAnsi="Book Antiqua" w:cs="Times New Roman"/>
          <w:sz w:val="24"/>
          <w:szCs w:val="24"/>
          <w:lang w:val="en-US"/>
        </w:rPr>
        <w:t xml:space="preserve">PN probably increases </w:t>
      </w:r>
      <w:r w:rsidR="00664CBD"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to a given threshold beyond which no further increase is possible</w:t>
      </w:r>
      <w:r w:rsidR="00531C03" w:rsidRPr="00C12AE3">
        <w:rPr>
          <w:rFonts w:ascii="Book Antiqua" w:eastAsia="Calibri" w:hAnsi="Book Antiqua" w:cs="Times New Roman"/>
          <w:sz w:val="24"/>
          <w:szCs w:val="24"/>
          <w:lang w:val="en-US"/>
        </w:rPr>
        <w:t xml:space="preserve">. Therefore, our study shows that </w:t>
      </w:r>
      <w:r w:rsidR="00265006" w:rsidRPr="00C12AE3">
        <w:rPr>
          <w:rFonts w:ascii="Book Antiqua" w:eastAsia="Calibri" w:hAnsi="Book Antiqua" w:cs="Times New Roman"/>
          <w:sz w:val="24"/>
          <w:szCs w:val="24"/>
          <w:lang w:val="en-US"/>
        </w:rPr>
        <w:t>the presence and not severity of DPN can give an additional thickening of the MN CSA at the CATL.</w:t>
      </w:r>
      <w:r w:rsidR="00531C03" w:rsidRPr="00C12AE3">
        <w:rPr>
          <w:rFonts w:ascii="Book Antiqua" w:eastAsia="Calibri" w:hAnsi="Book Antiqua" w:cs="Times New Roman"/>
          <w:sz w:val="24"/>
          <w:szCs w:val="24"/>
          <w:lang w:val="en-US"/>
        </w:rPr>
        <w:t xml:space="preserve"> </w:t>
      </w:r>
    </w:p>
    <w:p w14:paraId="6809FA8E" w14:textId="63B80C59" w:rsidR="00B869C7" w:rsidRPr="00C12AE3" w:rsidRDefault="00781605"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C12AE3">
        <w:rPr>
          <w:rFonts w:ascii="Book Antiqua" w:eastAsia="Calibri" w:hAnsi="Book Antiqua" w:cs="Times New Roman"/>
          <w:noProof/>
          <w:sz w:val="24"/>
          <w:szCs w:val="24"/>
          <w:lang w:val="en-US"/>
        </w:rPr>
        <w:t>Long-</w:t>
      </w:r>
      <w:r w:rsidR="008B222E" w:rsidRPr="00C12AE3">
        <w:rPr>
          <w:rFonts w:ascii="Book Antiqua" w:eastAsia="Calibri" w:hAnsi="Book Antiqua" w:cs="Times New Roman"/>
          <w:noProof/>
          <w:sz w:val="24"/>
          <w:szCs w:val="24"/>
          <w:lang w:val="en-US"/>
        </w:rPr>
        <w:t>term</w:t>
      </w:r>
      <w:r w:rsidR="008B222E" w:rsidRPr="00C12AE3">
        <w:rPr>
          <w:rFonts w:ascii="Book Antiqua" w:eastAsia="Calibri" w:hAnsi="Book Antiqua" w:cs="Times New Roman"/>
          <w:sz w:val="24"/>
          <w:szCs w:val="24"/>
          <w:lang w:val="en-US"/>
        </w:rPr>
        <w:t xml:space="preserve"> hyperglycemic state has been implicated in the occurrence of </w:t>
      </w:r>
      <w:proofErr w:type="gramStart"/>
      <w:r w:rsidR="008B222E" w:rsidRPr="00C12AE3">
        <w:rPr>
          <w:rFonts w:ascii="Book Antiqua" w:eastAsia="Calibri" w:hAnsi="Book Antiqua" w:cs="Times New Roman"/>
          <w:sz w:val="24"/>
          <w:szCs w:val="24"/>
          <w:lang w:val="en-US"/>
        </w:rPr>
        <w:t>DPN</w:t>
      </w:r>
      <w:r w:rsidR="008C1011" w:rsidRPr="008C1011">
        <w:rPr>
          <w:rFonts w:ascii="Book Antiqua" w:hAnsi="Book Antiqua" w:cs="Times New Roman" w:hint="eastAsia"/>
          <w:sz w:val="24"/>
          <w:szCs w:val="24"/>
          <w:vertAlign w:val="superscript"/>
          <w:lang w:val="en-US" w:eastAsia="zh-CN"/>
        </w:rPr>
        <w:t>[</w:t>
      </w:r>
      <w:proofErr w:type="gramEnd"/>
      <w:r w:rsidR="008C1011">
        <w:rPr>
          <w:rFonts w:ascii="Book Antiqua" w:hAnsi="Book Antiqua" w:cs="Times New Roman" w:hint="eastAsia"/>
          <w:sz w:val="24"/>
          <w:szCs w:val="24"/>
          <w:vertAlign w:val="superscript"/>
          <w:lang w:val="en-US" w:eastAsia="zh-CN"/>
        </w:rPr>
        <w:t>14,</w:t>
      </w:r>
      <w:r w:rsidR="008C1011" w:rsidRPr="008C1011">
        <w:rPr>
          <w:rFonts w:ascii="Book Antiqua" w:hAnsi="Book Antiqua" w:cs="Times New Roman" w:hint="eastAsia"/>
          <w:sz w:val="24"/>
          <w:szCs w:val="24"/>
          <w:vertAlign w:val="superscript"/>
          <w:lang w:val="en-US" w:eastAsia="zh-CN"/>
        </w:rPr>
        <w:t>1</w:t>
      </w:r>
      <w:r w:rsidR="008C1011">
        <w:rPr>
          <w:rFonts w:ascii="Book Antiqua" w:hAnsi="Book Antiqua" w:cs="Times New Roman" w:hint="eastAsia"/>
          <w:sz w:val="24"/>
          <w:szCs w:val="24"/>
          <w:vertAlign w:val="superscript"/>
          <w:lang w:val="en-US" w:eastAsia="zh-CN"/>
        </w:rPr>
        <w:t>8,19</w:t>
      </w:r>
      <w:r w:rsidR="008C1011" w:rsidRPr="008C1011">
        <w:rPr>
          <w:rFonts w:ascii="Book Antiqua" w:hAnsi="Book Antiqua" w:cs="Times New Roman" w:hint="eastAsia"/>
          <w:sz w:val="24"/>
          <w:szCs w:val="24"/>
          <w:vertAlign w:val="superscript"/>
          <w:lang w:val="en-US" w:eastAsia="zh-CN"/>
        </w:rPr>
        <w:t>]</w:t>
      </w:r>
      <w:r w:rsidR="008B222E" w:rsidRPr="00C12AE3">
        <w:rPr>
          <w:rFonts w:ascii="Book Antiqua" w:eastAsia="Calibri" w:hAnsi="Book Antiqua" w:cs="Times New Roman"/>
          <w:sz w:val="24"/>
          <w:szCs w:val="24"/>
          <w:lang w:val="en-US"/>
        </w:rPr>
        <w:t xml:space="preserve">. </w:t>
      </w:r>
      <w:r w:rsidR="00B869C7" w:rsidRPr="00C12AE3">
        <w:rPr>
          <w:rFonts w:ascii="Book Antiqua" w:eastAsia="Calibri" w:hAnsi="Book Antiqua" w:cs="Times New Roman"/>
          <w:sz w:val="24"/>
          <w:szCs w:val="24"/>
          <w:lang w:val="en-US"/>
        </w:rPr>
        <w:t xml:space="preserve">Both FBG and </w:t>
      </w:r>
      <w:bookmarkStart w:id="65" w:name="OLE_LINK7"/>
      <w:bookmarkStart w:id="66" w:name="OLE_LINK4"/>
      <w:bookmarkStart w:id="67" w:name="OLE_LINK3"/>
      <w:r w:rsidR="00B869C7" w:rsidRPr="00C12AE3">
        <w:rPr>
          <w:rFonts w:ascii="Book Antiqua" w:eastAsia="Calibri" w:hAnsi="Book Antiqua" w:cs="Times New Roman"/>
          <w:sz w:val="24"/>
          <w:szCs w:val="24"/>
          <w:lang w:val="en-US"/>
        </w:rPr>
        <w:t>HbA1c</w:t>
      </w:r>
      <w:bookmarkEnd w:id="65"/>
      <w:bookmarkEnd w:id="66"/>
      <w:bookmarkEnd w:id="67"/>
      <w:r w:rsidRPr="00C12AE3">
        <w:rPr>
          <w:rFonts w:ascii="Book Antiqua" w:eastAsia="Calibri" w:hAnsi="Book Antiqua" w:cs="Times New Roman"/>
          <w:sz w:val="24"/>
          <w:szCs w:val="24"/>
          <w:lang w:val="en-US"/>
        </w:rPr>
        <w:t xml:space="preserve"> are short-</w:t>
      </w:r>
      <w:r w:rsidR="00B869C7" w:rsidRPr="00C12AE3">
        <w:rPr>
          <w:rFonts w:ascii="Book Antiqua" w:eastAsia="Calibri" w:hAnsi="Book Antiqua" w:cs="Times New Roman"/>
          <w:sz w:val="24"/>
          <w:szCs w:val="24"/>
          <w:lang w:val="en-US"/>
        </w:rPr>
        <w:t xml:space="preserve">term </w:t>
      </w:r>
      <w:r w:rsidRPr="00C12AE3">
        <w:rPr>
          <w:rFonts w:ascii="Book Antiqua" w:eastAsia="Calibri" w:hAnsi="Book Antiqua" w:cs="Times New Roman"/>
          <w:sz w:val="24"/>
          <w:szCs w:val="24"/>
          <w:lang w:val="en-US"/>
        </w:rPr>
        <w:t>and long-</w:t>
      </w:r>
      <w:r w:rsidR="00B869C7" w:rsidRPr="00C12AE3">
        <w:rPr>
          <w:rFonts w:ascii="Book Antiqua" w:eastAsia="Calibri" w:hAnsi="Book Antiqua" w:cs="Times New Roman"/>
          <w:sz w:val="24"/>
          <w:szCs w:val="24"/>
          <w:lang w:val="en-US"/>
        </w:rPr>
        <w:t xml:space="preserve">term </w:t>
      </w:r>
      <w:r w:rsidR="0055781D" w:rsidRPr="00C12AE3">
        <w:rPr>
          <w:rFonts w:ascii="Book Antiqua" w:eastAsia="Calibri" w:hAnsi="Book Antiqua" w:cs="Times New Roman"/>
          <w:sz w:val="24"/>
          <w:szCs w:val="24"/>
          <w:lang w:val="en-US"/>
        </w:rPr>
        <w:t xml:space="preserve">monitors </w:t>
      </w:r>
      <w:r w:rsidR="004E187B" w:rsidRPr="00C12AE3">
        <w:rPr>
          <w:rFonts w:ascii="Book Antiqua" w:eastAsia="Calibri" w:hAnsi="Book Antiqua" w:cs="Times New Roman"/>
          <w:sz w:val="24"/>
          <w:szCs w:val="24"/>
          <w:lang w:val="en-US"/>
        </w:rPr>
        <w:t>of glyc</w:t>
      </w:r>
      <w:r w:rsidR="00B869C7" w:rsidRPr="00C12AE3">
        <w:rPr>
          <w:rFonts w:ascii="Book Antiqua" w:eastAsia="Calibri" w:hAnsi="Book Antiqua" w:cs="Times New Roman"/>
          <w:sz w:val="24"/>
          <w:szCs w:val="24"/>
          <w:lang w:val="en-US"/>
        </w:rPr>
        <w:t>emic control</w:t>
      </w:r>
      <w:r w:rsidR="003E5B51" w:rsidRPr="00C12AE3">
        <w:rPr>
          <w:rFonts w:ascii="Book Antiqua" w:eastAsia="Calibri" w:hAnsi="Book Antiqua" w:cs="Times New Roman"/>
          <w:sz w:val="24"/>
          <w:szCs w:val="24"/>
          <w:lang w:val="en-US"/>
        </w:rPr>
        <w:t xml:space="preserve"> respectively</w:t>
      </w:r>
      <w:r w:rsidR="00AB1AD4" w:rsidRPr="00C12AE3">
        <w:rPr>
          <w:rFonts w:ascii="Book Antiqua" w:eastAsia="Calibri" w:hAnsi="Book Antiqua" w:cs="Times New Roman"/>
          <w:sz w:val="24"/>
          <w:szCs w:val="24"/>
          <w:lang w:val="en-US"/>
        </w:rPr>
        <w:t xml:space="preserve">. The </w:t>
      </w:r>
      <w:r w:rsidRPr="00C12AE3">
        <w:rPr>
          <w:rFonts w:ascii="Book Antiqua" w:eastAsia="Calibri" w:hAnsi="Book Antiqua" w:cs="Times New Roman"/>
          <w:noProof/>
          <w:sz w:val="24"/>
          <w:szCs w:val="24"/>
          <w:lang w:val="en-US"/>
        </w:rPr>
        <w:t>long-</w:t>
      </w:r>
      <w:r w:rsidR="00AB1AD4" w:rsidRPr="00C12AE3">
        <w:rPr>
          <w:rFonts w:ascii="Book Antiqua" w:eastAsia="Calibri" w:hAnsi="Book Antiqua" w:cs="Times New Roman"/>
          <w:noProof/>
          <w:sz w:val="24"/>
          <w:szCs w:val="24"/>
          <w:lang w:val="en-US"/>
        </w:rPr>
        <w:t>term</w:t>
      </w:r>
      <w:r w:rsidR="00AB1AD4" w:rsidRPr="00C12AE3">
        <w:rPr>
          <w:rFonts w:ascii="Book Antiqua" w:eastAsia="Calibri" w:hAnsi="Book Antiqua" w:cs="Times New Roman"/>
          <w:sz w:val="24"/>
          <w:szCs w:val="24"/>
          <w:lang w:val="en-US"/>
        </w:rPr>
        <w:t xml:space="preserve"> monitor (HbA1c) </w:t>
      </w:r>
      <w:r w:rsidR="00B227C9" w:rsidRPr="00C12AE3">
        <w:rPr>
          <w:rFonts w:ascii="Book Antiqua" w:eastAsia="Calibri" w:hAnsi="Book Antiqua" w:cs="Times New Roman"/>
          <w:sz w:val="24"/>
          <w:szCs w:val="24"/>
          <w:lang w:val="en-US"/>
        </w:rPr>
        <w:t>gives a good estimate of glyc</w:t>
      </w:r>
      <w:r w:rsidR="00AB1AD4" w:rsidRPr="00C12AE3">
        <w:rPr>
          <w:rFonts w:ascii="Book Antiqua" w:eastAsia="Calibri" w:hAnsi="Book Antiqua" w:cs="Times New Roman"/>
          <w:sz w:val="24"/>
          <w:szCs w:val="24"/>
          <w:lang w:val="en-US"/>
        </w:rPr>
        <w:t>emic control over a period of 3 months</w:t>
      </w:r>
      <w:r w:rsidR="00B227C9" w:rsidRPr="00C12AE3">
        <w:rPr>
          <w:rFonts w:ascii="Book Antiqua" w:eastAsia="Calibri" w:hAnsi="Book Antiqua" w:cs="Times New Roman"/>
          <w:sz w:val="24"/>
          <w:szCs w:val="24"/>
          <w:lang w:val="en-US"/>
        </w:rPr>
        <w:t xml:space="preserve"> duration</w:t>
      </w:r>
      <w:r w:rsidR="00AB1AD4" w:rsidRPr="00C12AE3">
        <w:rPr>
          <w:rFonts w:ascii="Book Antiqua" w:eastAsia="Calibri" w:hAnsi="Book Antiqua" w:cs="Times New Roman"/>
          <w:sz w:val="24"/>
          <w:szCs w:val="24"/>
          <w:lang w:val="en-US"/>
        </w:rPr>
        <w:t xml:space="preserve">. </w:t>
      </w:r>
      <w:r w:rsidR="007967E5" w:rsidRPr="00C12AE3">
        <w:rPr>
          <w:rFonts w:ascii="Book Antiqua" w:eastAsia="Calibri" w:hAnsi="Book Antiqua" w:cs="Times New Roman"/>
          <w:sz w:val="24"/>
          <w:szCs w:val="24"/>
          <w:lang w:val="en-US"/>
        </w:rPr>
        <w:t>Diabetic</w:t>
      </w:r>
      <w:r w:rsidR="0055781D" w:rsidRPr="00C12AE3">
        <w:rPr>
          <w:rFonts w:ascii="Book Antiqua" w:eastAsia="Calibri" w:hAnsi="Book Antiqua" w:cs="Times New Roman"/>
          <w:sz w:val="24"/>
          <w:szCs w:val="24"/>
          <w:lang w:val="en-US"/>
        </w:rPr>
        <w:t xml:space="preserve"> subjects were</w:t>
      </w:r>
      <w:r w:rsidR="008B222E" w:rsidRPr="00C12AE3">
        <w:rPr>
          <w:rFonts w:ascii="Book Antiqua" w:eastAsia="Calibri" w:hAnsi="Book Antiqua" w:cs="Times New Roman"/>
          <w:sz w:val="24"/>
          <w:szCs w:val="24"/>
          <w:lang w:val="en-US"/>
        </w:rPr>
        <w:t xml:space="preserve"> </w:t>
      </w:r>
      <w:proofErr w:type="spellStart"/>
      <w:r w:rsidR="003E5B51" w:rsidRPr="00C12AE3">
        <w:rPr>
          <w:rFonts w:ascii="Book Antiqua" w:eastAsia="Calibri" w:hAnsi="Book Antiqua" w:cs="Times New Roman"/>
          <w:sz w:val="24"/>
          <w:szCs w:val="24"/>
          <w:lang w:val="en-US"/>
        </w:rPr>
        <w:t>dichotomised</w:t>
      </w:r>
      <w:proofErr w:type="spellEnd"/>
      <w:r w:rsidR="003E5B51" w:rsidRPr="00C12AE3">
        <w:rPr>
          <w:rFonts w:ascii="Book Antiqua" w:eastAsia="Calibri" w:hAnsi="Book Antiqua" w:cs="Times New Roman"/>
          <w:sz w:val="24"/>
          <w:szCs w:val="24"/>
          <w:lang w:val="en-US"/>
        </w:rPr>
        <w:t xml:space="preserve"> </w:t>
      </w:r>
      <w:r w:rsidR="008B222E" w:rsidRPr="00C12AE3">
        <w:rPr>
          <w:rFonts w:ascii="Book Antiqua" w:eastAsia="Calibri" w:hAnsi="Book Antiqua" w:cs="Times New Roman"/>
          <w:sz w:val="24"/>
          <w:szCs w:val="24"/>
          <w:lang w:val="en-US"/>
        </w:rPr>
        <w:t xml:space="preserve">into </w:t>
      </w:r>
      <w:r w:rsidR="00457FC4" w:rsidRPr="00C12AE3">
        <w:rPr>
          <w:rFonts w:ascii="Book Antiqua" w:eastAsia="Calibri" w:hAnsi="Book Antiqua" w:cs="Times New Roman"/>
          <w:sz w:val="24"/>
          <w:szCs w:val="24"/>
          <w:lang w:val="en-US"/>
        </w:rPr>
        <w:t xml:space="preserve">those with </w:t>
      </w:r>
      <w:r w:rsidR="008B222E" w:rsidRPr="00C12AE3">
        <w:rPr>
          <w:rFonts w:ascii="Book Antiqua" w:eastAsia="Calibri" w:hAnsi="Book Antiqua" w:cs="Times New Roman"/>
          <w:sz w:val="24"/>
          <w:szCs w:val="24"/>
          <w:lang w:val="en-US"/>
        </w:rPr>
        <w:t>good and poor glycemic control based on their HbA1c levels</w:t>
      </w:r>
      <w:r w:rsidR="0050407D" w:rsidRPr="00C12AE3">
        <w:rPr>
          <w:rFonts w:ascii="Book Antiqua" w:eastAsia="Calibri" w:hAnsi="Book Antiqua" w:cs="Times New Roman"/>
          <w:sz w:val="24"/>
          <w:szCs w:val="24"/>
          <w:lang w:val="en-US"/>
        </w:rPr>
        <w:t xml:space="preserve"> in this study</w:t>
      </w:r>
      <w:r w:rsidR="007967E5" w:rsidRPr="00C12AE3">
        <w:rPr>
          <w:rFonts w:ascii="Book Antiqua" w:eastAsia="Calibri" w:hAnsi="Book Antiqua" w:cs="Times New Roman"/>
          <w:sz w:val="24"/>
          <w:szCs w:val="24"/>
          <w:lang w:val="en-US"/>
        </w:rPr>
        <w:t>. Glycemic control</w:t>
      </w:r>
      <w:r w:rsidR="008B222E" w:rsidRPr="00C12AE3">
        <w:rPr>
          <w:rFonts w:ascii="Book Antiqua" w:eastAsia="Calibri" w:hAnsi="Book Antiqua" w:cs="Times New Roman"/>
          <w:sz w:val="24"/>
          <w:szCs w:val="24"/>
          <w:lang w:val="en-US"/>
        </w:rPr>
        <w:t xml:space="preserve"> </w:t>
      </w:r>
      <w:r w:rsidR="00B227C9" w:rsidRPr="00C12AE3">
        <w:rPr>
          <w:rFonts w:ascii="Book Antiqua" w:eastAsia="Calibri" w:hAnsi="Book Antiqua" w:cs="Times New Roman"/>
          <w:sz w:val="24"/>
          <w:szCs w:val="24"/>
          <w:lang w:val="en-US"/>
        </w:rPr>
        <w:t xml:space="preserve">did </w:t>
      </w:r>
      <w:r w:rsidR="00B869C7" w:rsidRPr="00C12AE3">
        <w:rPr>
          <w:rFonts w:ascii="Book Antiqua" w:eastAsia="Calibri" w:hAnsi="Book Antiqua" w:cs="Times New Roman"/>
          <w:sz w:val="24"/>
          <w:szCs w:val="24"/>
          <w:lang w:val="en-US"/>
        </w:rPr>
        <w:t xml:space="preserve">not show significant association with </w:t>
      </w:r>
      <w:r w:rsidR="004E187B" w:rsidRPr="00C12AE3">
        <w:rPr>
          <w:rFonts w:ascii="Book Antiqua" w:eastAsia="Calibri" w:hAnsi="Book Antiqua" w:cs="Times New Roman"/>
          <w:sz w:val="24"/>
          <w:szCs w:val="24"/>
          <w:lang w:val="en-US"/>
        </w:rPr>
        <w:t>the MN</w:t>
      </w:r>
      <w:r w:rsidR="00B869C7" w:rsidRPr="00C12AE3">
        <w:rPr>
          <w:rFonts w:ascii="Book Antiqua" w:eastAsia="Calibri" w:hAnsi="Book Antiqua" w:cs="Times New Roman"/>
          <w:sz w:val="24"/>
          <w:szCs w:val="24"/>
          <w:lang w:val="en-US"/>
        </w:rPr>
        <w:t xml:space="preserve"> CSA at the 2 points of measurements</w:t>
      </w:r>
      <w:r w:rsidR="00B227C9" w:rsidRPr="00C12AE3">
        <w:rPr>
          <w:rFonts w:ascii="Book Antiqua" w:eastAsia="Calibri" w:hAnsi="Book Antiqua" w:cs="Times New Roman"/>
          <w:sz w:val="24"/>
          <w:szCs w:val="24"/>
          <w:lang w:val="en-US"/>
        </w:rPr>
        <w:t xml:space="preserve"> among the DM subjects, even after a subgroup analysis of only </w:t>
      </w:r>
      <w:r w:rsidR="00457FC4" w:rsidRPr="00C12AE3">
        <w:rPr>
          <w:rFonts w:ascii="Book Antiqua" w:eastAsia="Calibri" w:hAnsi="Book Antiqua" w:cs="Times New Roman"/>
          <w:sz w:val="24"/>
          <w:szCs w:val="24"/>
          <w:lang w:val="en-US"/>
        </w:rPr>
        <w:t>those</w:t>
      </w:r>
      <w:r w:rsidR="00B227C9" w:rsidRPr="00C12AE3">
        <w:rPr>
          <w:rFonts w:ascii="Book Antiqua" w:eastAsia="Calibri" w:hAnsi="Book Antiqua" w:cs="Times New Roman"/>
          <w:sz w:val="24"/>
          <w:szCs w:val="24"/>
          <w:lang w:val="en-US"/>
        </w:rPr>
        <w:t xml:space="preserve"> with </w:t>
      </w:r>
      <w:r w:rsidR="00457FC4" w:rsidRPr="00C12AE3">
        <w:rPr>
          <w:rFonts w:ascii="Book Antiqua" w:eastAsia="Calibri" w:hAnsi="Book Antiqua" w:cs="Times New Roman"/>
          <w:sz w:val="24"/>
          <w:szCs w:val="24"/>
          <w:lang w:val="en-US"/>
        </w:rPr>
        <w:t>D</w:t>
      </w:r>
      <w:r w:rsidR="00B227C9" w:rsidRPr="00C12AE3">
        <w:rPr>
          <w:rFonts w:ascii="Book Antiqua" w:eastAsia="Calibri" w:hAnsi="Book Antiqua" w:cs="Times New Roman"/>
          <w:sz w:val="24"/>
          <w:szCs w:val="24"/>
          <w:lang w:val="en-US"/>
        </w:rPr>
        <w:t xml:space="preserve">PN. </w:t>
      </w:r>
      <w:r w:rsidR="00F3444F" w:rsidRPr="00C12AE3">
        <w:rPr>
          <w:rFonts w:ascii="Book Antiqua" w:eastAsia="Calibri" w:hAnsi="Book Antiqua" w:cs="Times New Roman"/>
          <w:sz w:val="24"/>
          <w:szCs w:val="24"/>
          <w:lang w:val="en-US"/>
        </w:rPr>
        <w:t xml:space="preserve">There was also </w:t>
      </w:r>
      <w:r w:rsidR="00B227C9" w:rsidRPr="00C12AE3">
        <w:rPr>
          <w:rFonts w:ascii="Book Antiqua" w:eastAsia="Calibri" w:hAnsi="Book Antiqua" w:cs="Times New Roman"/>
          <w:sz w:val="24"/>
          <w:szCs w:val="24"/>
          <w:lang w:val="en-US"/>
        </w:rPr>
        <w:t xml:space="preserve">no </w:t>
      </w:r>
      <w:r w:rsidR="00B869C7" w:rsidRPr="00C12AE3">
        <w:rPr>
          <w:rFonts w:ascii="Book Antiqua" w:eastAsia="Calibri" w:hAnsi="Book Antiqua" w:cs="Times New Roman"/>
          <w:sz w:val="24"/>
          <w:szCs w:val="24"/>
          <w:lang w:val="en-US"/>
        </w:rPr>
        <w:t xml:space="preserve">significant correlation between </w:t>
      </w:r>
      <w:r w:rsidR="00F3444F" w:rsidRPr="00C12AE3">
        <w:rPr>
          <w:rFonts w:ascii="Book Antiqua" w:eastAsia="Calibri" w:hAnsi="Book Antiqua" w:cs="Times New Roman"/>
          <w:sz w:val="24"/>
          <w:szCs w:val="24"/>
          <w:lang w:val="en-US"/>
        </w:rPr>
        <w:t xml:space="preserve">HbA1c levels and </w:t>
      </w:r>
      <w:r w:rsidR="002B3DC5"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w:t>
      </w:r>
      <w:r w:rsidR="00F3444F" w:rsidRPr="00C12AE3">
        <w:rPr>
          <w:rFonts w:ascii="Book Antiqua" w:eastAsia="Calibri" w:hAnsi="Book Antiqua" w:cs="Times New Roman"/>
          <w:sz w:val="24"/>
          <w:szCs w:val="24"/>
          <w:lang w:val="en-US"/>
        </w:rPr>
        <w:t xml:space="preserve">at </w:t>
      </w:r>
      <w:r w:rsidR="00B227C9" w:rsidRPr="00C12AE3">
        <w:rPr>
          <w:rFonts w:ascii="Book Antiqua" w:eastAsia="Calibri" w:hAnsi="Book Antiqua" w:cs="Times New Roman"/>
          <w:sz w:val="24"/>
          <w:szCs w:val="24"/>
          <w:lang w:val="en-US"/>
        </w:rPr>
        <w:t>both points of measurement (</w:t>
      </w:r>
      <w:r w:rsidR="00F3444F" w:rsidRPr="00C12AE3">
        <w:rPr>
          <w:rFonts w:ascii="Book Antiqua" w:eastAsia="Calibri" w:hAnsi="Book Antiqua" w:cs="Times New Roman"/>
          <w:sz w:val="24"/>
          <w:szCs w:val="24"/>
          <w:lang w:val="en-US"/>
        </w:rPr>
        <w:t>5cmCATL</w:t>
      </w:r>
      <w:r w:rsidR="00B227C9" w:rsidRPr="00C12AE3">
        <w:rPr>
          <w:rFonts w:ascii="Book Antiqua" w:eastAsia="Calibri" w:hAnsi="Book Antiqua" w:cs="Times New Roman"/>
          <w:sz w:val="24"/>
          <w:szCs w:val="24"/>
          <w:lang w:val="en-US"/>
        </w:rPr>
        <w:t>:</w:t>
      </w:r>
      <w:r w:rsidR="00E51189" w:rsidRPr="00C12AE3">
        <w:rPr>
          <w:rFonts w:ascii="Book Antiqua" w:eastAsia="Calibri" w:hAnsi="Book Antiqua" w:cs="Times New Roman"/>
          <w:sz w:val="24"/>
          <w:szCs w:val="24"/>
          <w:lang w:val="en-US"/>
        </w:rPr>
        <w:t xml:space="preserve"> </w:t>
      </w:r>
      <w:r w:rsidR="00F3444F" w:rsidRPr="00C12AE3">
        <w:rPr>
          <w:rFonts w:ascii="Book Antiqua" w:eastAsia="Calibri" w:hAnsi="Book Antiqua" w:cs="Times New Roman"/>
          <w:i/>
          <w:sz w:val="24"/>
          <w:szCs w:val="24"/>
          <w:lang w:val="en-US"/>
        </w:rPr>
        <w:t>r</w:t>
      </w:r>
      <w:r w:rsidR="002B3DC5" w:rsidRPr="00C12AE3">
        <w:rPr>
          <w:rFonts w:ascii="Book Antiqua" w:eastAsia="Calibri" w:hAnsi="Book Antiqua" w:cs="Times New Roman"/>
          <w:sz w:val="24"/>
          <w:szCs w:val="24"/>
          <w:lang w:val="en-US"/>
        </w:rPr>
        <w:t xml:space="preserve"> = </w:t>
      </w:r>
      <w:r w:rsidR="00F3444F" w:rsidRPr="00C12AE3">
        <w:rPr>
          <w:rFonts w:ascii="Book Antiqua" w:eastAsia="Calibri" w:hAnsi="Book Antiqua" w:cs="Times New Roman"/>
          <w:sz w:val="24"/>
          <w:szCs w:val="24"/>
          <w:lang w:val="en-US"/>
        </w:rPr>
        <w:t xml:space="preserve">-0.012, </w:t>
      </w:r>
      <w:r w:rsidR="008C1011" w:rsidRPr="00C12AE3">
        <w:rPr>
          <w:rFonts w:ascii="Book Antiqua" w:eastAsia="Calibri" w:hAnsi="Book Antiqua" w:cs="Times New Roman"/>
          <w:i/>
          <w:sz w:val="24"/>
          <w:szCs w:val="24"/>
          <w:lang w:val="en-US"/>
        </w:rPr>
        <w:t>P</w:t>
      </w:r>
      <w:r w:rsidR="00F3444F" w:rsidRPr="00C12AE3">
        <w:rPr>
          <w:rFonts w:ascii="Book Antiqua" w:eastAsia="Calibri" w:hAnsi="Book Antiqua" w:cs="Times New Roman"/>
          <w:i/>
          <w:sz w:val="24"/>
          <w:szCs w:val="24"/>
          <w:lang w:val="en-US"/>
        </w:rPr>
        <w:t xml:space="preserve"> </w:t>
      </w:r>
      <w:r w:rsidR="00F3444F" w:rsidRPr="00C12AE3">
        <w:rPr>
          <w:rFonts w:ascii="Book Antiqua" w:eastAsia="Calibri" w:hAnsi="Book Antiqua" w:cs="Times New Roman"/>
          <w:sz w:val="24"/>
          <w:szCs w:val="24"/>
          <w:lang w:val="en-US"/>
        </w:rPr>
        <w:t xml:space="preserve">= 0.916 </w:t>
      </w:r>
      <w:r w:rsidR="00B869C7" w:rsidRPr="00C12AE3">
        <w:rPr>
          <w:rFonts w:ascii="Book Antiqua" w:eastAsia="Calibri" w:hAnsi="Book Antiqua" w:cs="Times New Roman"/>
          <w:sz w:val="24"/>
          <w:szCs w:val="24"/>
          <w:lang w:val="en-US"/>
        </w:rPr>
        <w:t xml:space="preserve">and </w:t>
      </w:r>
      <w:r w:rsidR="00F3444F" w:rsidRPr="00C12AE3">
        <w:rPr>
          <w:rFonts w:ascii="Book Antiqua" w:eastAsia="Calibri" w:hAnsi="Book Antiqua" w:cs="Times New Roman"/>
          <w:sz w:val="24"/>
          <w:szCs w:val="24"/>
          <w:lang w:val="en-US"/>
        </w:rPr>
        <w:t>CATL</w:t>
      </w:r>
      <w:r w:rsidR="00B227C9" w:rsidRPr="00C12AE3">
        <w:rPr>
          <w:rFonts w:ascii="Book Antiqua" w:eastAsia="Calibri" w:hAnsi="Book Antiqua" w:cs="Times New Roman"/>
          <w:sz w:val="24"/>
          <w:szCs w:val="24"/>
          <w:lang w:val="en-US"/>
        </w:rPr>
        <w:t>:</w:t>
      </w:r>
      <w:r w:rsidR="00E51189" w:rsidRPr="00C12AE3">
        <w:rPr>
          <w:rFonts w:ascii="Book Antiqua" w:eastAsia="Calibri" w:hAnsi="Book Antiqua" w:cs="Times New Roman"/>
          <w:sz w:val="24"/>
          <w:szCs w:val="24"/>
          <w:lang w:val="en-US"/>
        </w:rPr>
        <w:t xml:space="preserve"> </w:t>
      </w:r>
      <w:r w:rsidR="00F3444F" w:rsidRPr="00C12AE3">
        <w:rPr>
          <w:rFonts w:ascii="Book Antiqua" w:eastAsia="Calibri" w:hAnsi="Book Antiqua" w:cs="Times New Roman"/>
          <w:i/>
          <w:sz w:val="24"/>
          <w:szCs w:val="24"/>
          <w:lang w:val="en-US"/>
        </w:rPr>
        <w:t>r</w:t>
      </w:r>
      <w:r w:rsidR="00F3444F" w:rsidRPr="00C12AE3">
        <w:rPr>
          <w:rFonts w:ascii="Book Antiqua" w:eastAsia="Calibri" w:hAnsi="Book Antiqua" w:cs="Times New Roman"/>
          <w:sz w:val="24"/>
          <w:szCs w:val="24"/>
          <w:lang w:val="en-US"/>
        </w:rPr>
        <w:t xml:space="preserve"> = 0.034, </w:t>
      </w:r>
      <w:r w:rsidR="008C1011" w:rsidRPr="00C12AE3">
        <w:rPr>
          <w:rFonts w:ascii="Book Antiqua" w:eastAsia="Calibri" w:hAnsi="Book Antiqua" w:cs="Times New Roman"/>
          <w:i/>
          <w:sz w:val="24"/>
          <w:szCs w:val="24"/>
          <w:lang w:val="en-US"/>
        </w:rPr>
        <w:t>P</w:t>
      </w:r>
      <w:r w:rsidR="00F3444F" w:rsidRPr="00C12AE3">
        <w:rPr>
          <w:rFonts w:ascii="Book Antiqua" w:eastAsia="Calibri" w:hAnsi="Book Antiqua" w:cs="Times New Roman"/>
          <w:sz w:val="24"/>
          <w:szCs w:val="24"/>
          <w:lang w:val="en-US"/>
        </w:rPr>
        <w:t xml:space="preserve"> = 0.758)</w:t>
      </w:r>
      <w:r w:rsidR="00B869C7" w:rsidRPr="00C12AE3">
        <w:rPr>
          <w:rFonts w:ascii="Book Antiqua" w:eastAsia="Calibri" w:hAnsi="Book Antiqua" w:cs="Times New Roman"/>
          <w:sz w:val="24"/>
          <w:szCs w:val="24"/>
          <w:lang w:val="en-US"/>
        </w:rPr>
        <w:t xml:space="preserve">. This </w:t>
      </w:r>
      <w:r w:rsidR="00B227C9" w:rsidRPr="00C12AE3">
        <w:rPr>
          <w:rFonts w:ascii="Book Antiqua" w:eastAsia="Calibri" w:hAnsi="Book Antiqua" w:cs="Times New Roman"/>
          <w:sz w:val="24"/>
          <w:szCs w:val="24"/>
          <w:lang w:val="en-US"/>
        </w:rPr>
        <w:t xml:space="preserve">observation </w:t>
      </w:r>
      <w:r w:rsidR="003E5B51" w:rsidRPr="00C12AE3">
        <w:rPr>
          <w:rFonts w:ascii="Book Antiqua" w:eastAsia="Calibri" w:hAnsi="Book Antiqua" w:cs="Times New Roman"/>
          <w:noProof/>
          <w:sz w:val="24"/>
          <w:szCs w:val="24"/>
          <w:lang w:val="en-US"/>
        </w:rPr>
        <w:t xml:space="preserve">contrasts </w:t>
      </w:r>
      <w:r w:rsidR="00B869C7" w:rsidRPr="00C12AE3">
        <w:rPr>
          <w:rFonts w:ascii="Book Antiqua" w:eastAsia="Calibri" w:hAnsi="Book Antiqua" w:cs="Times New Roman"/>
          <w:noProof/>
          <w:sz w:val="24"/>
          <w:szCs w:val="24"/>
          <w:lang w:val="en-US"/>
        </w:rPr>
        <w:t>the</w:t>
      </w:r>
      <w:r w:rsidR="003E5B51" w:rsidRPr="00C12AE3">
        <w:rPr>
          <w:rFonts w:ascii="Book Antiqua" w:eastAsia="Calibri" w:hAnsi="Book Antiqua" w:cs="Times New Roman"/>
          <w:noProof/>
          <w:sz w:val="24"/>
          <w:szCs w:val="24"/>
          <w:lang w:val="en-US"/>
        </w:rPr>
        <w:t xml:space="preserve"> findings </w:t>
      </w:r>
      <w:r w:rsidR="00DD7704" w:rsidRPr="00C12AE3">
        <w:rPr>
          <w:rFonts w:ascii="Book Antiqua" w:eastAsia="Calibri" w:hAnsi="Book Antiqua" w:cs="Times New Roman"/>
          <w:noProof/>
          <w:sz w:val="24"/>
          <w:szCs w:val="24"/>
          <w:lang w:val="en-US"/>
        </w:rPr>
        <w:t>of</w:t>
      </w:r>
      <w:r w:rsidR="003E5B51" w:rsidRPr="00C12AE3">
        <w:rPr>
          <w:rFonts w:ascii="Book Antiqua" w:eastAsia="Calibri" w:hAnsi="Book Antiqua" w:cs="Times New Roman"/>
          <w:noProof/>
          <w:sz w:val="24"/>
          <w:szCs w:val="24"/>
          <w:lang w:val="en-US"/>
        </w:rPr>
        <w:t xml:space="preserve"> </w:t>
      </w:r>
      <w:r w:rsidR="00DD7704" w:rsidRPr="00C12AE3">
        <w:rPr>
          <w:rFonts w:ascii="Book Antiqua" w:eastAsia="Calibri" w:hAnsi="Book Antiqua" w:cs="Times New Roman"/>
          <w:noProof/>
          <w:sz w:val="24"/>
          <w:szCs w:val="24"/>
          <w:lang w:val="en-US"/>
        </w:rPr>
        <w:t xml:space="preserve">Watanabe </w:t>
      </w:r>
      <w:r w:rsidR="00B869C7" w:rsidRPr="00914930">
        <w:rPr>
          <w:rFonts w:ascii="Book Antiqua" w:eastAsia="Calibri" w:hAnsi="Book Antiqua" w:cs="Times New Roman"/>
          <w:i/>
          <w:noProof/>
          <w:sz w:val="24"/>
          <w:szCs w:val="24"/>
          <w:lang w:val="en-US"/>
        </w:rPr>
        <w:t>et</w:t>
      </w:r>
      <w:r w:rsidR="00B869C7" w:rsidRPr="00914930">
        <w:rPr>
          <w:rFonts w:ascii="Book Antiqua" w:eastAsia="Calibri" w:hAnsi="Book Antiqua" w:cs="Times New Roman"/>
          <w:i/>
          <w:sz w:val="24"/>
          <w:szCs w:val="24"/>
          <w:lang w:val="en-US"/>
        </w:rPr>
        <w:t xml:space="preserve"> al</w:t>
      </w:r>
      <w:r w:rsidR="00914930" w:rsidRPr="00914930">
        <w:rPr>
          <w:rFonts w:ascii="Book Antiqua" w:hAnsi="Book Antiqua" w:cs="Times New Roman" w:hint="eastAsia"/>
          <w:sz w:val="24"/>
          <w:szCs w:val="24"/>
          <w:vertAlign w:val="superscript"/>
          <w:lang w:val="en-US" w:eastAsia="zh-CN"/>
        </w:rPr>
        <w:t>[</w:t>
      </w:r>
      <w:hyperlink w:anchor="_ENREF_8" w:tooltip=", Tsuneo W, Hiroyasu I, Ayako M, Yuriko U, Takashi N, Harumi K et al. Sonographic Evaluation of the Median Nerve in Diabetic Patients: Comparison With Nerve Conduction Studies. J Ultrasound Med 2009; 28:727-734. #44" w:history="1">
        <w:r w:rsidR="00914930" w:rsidRPr="00914930">
          <w:rPr>
            <w:rFonts w:ascii="Book Antiqua" w:eastAsia="Calibri" w:hAnsi="Book Antiqua" w:cs="Times New Roman"/>
            <w:sz w:val="24"/>
            <w:szCs w:val="24"/>
            <w:vertAlign w:val="superscript"/>
            <w:lang w:val="en-US"/>
          </w:rPr>
          <w:fldChar w:fldCharType="begin"/>
        </w:r>
        <w:r w:rsidR="00914930" w:rsidRPr="00914930">
          <w:rPr>
            <w:rFonts w:ascii="Book Antiqua" w:eastAsia="Calibri" w:hAnsi="Book Antiqua" w:cs="Times New Roman"/>
            <w:sz w:val="24"/>
            <w:szCs w:val="24"/>
            <w:vertAlign w:val="superscript"/>
            <w:lang w:val="en-US"/>
          </w:rPr>
          <w:instrText xml:space="preserve"> ADDIN EN.CITE &lt;EndNote&gt;&lt;Cite&gt;&lt;Year&gt;Tsuneo W, Hiroyasu I, Ayako M, Yuriko U, Takashi N, Harumi K et al. Sonographic Evaluation of the Median Nerve in Diabetic Patients: Comparison With Nerve Conduction Studies. J Ultrasound Med 2009; 28:727-734.&lt;/Year&gt;&lt;RecNum&gt;44&lt;/RecNum&gt;&lt;DisplayText&gt;&lt;style face="superscript"&gt;8&lt;/style&gt;&lt;/DisplayText&gt;&lt;record&gt;&lt;rec-number&gt;44&lt;/rec-number&gt;&lt;foreign-keys&gt;&lt;key app="EN" db-id="e5taz9raqw250wezre5vx2fwv52seetrrwpx"&gt;44&lt;/key&gt;&lt;/foreign-keys&gt;&lt;ref-type name="Journal Article"&gt;17&lt;/ref-type&gt;&lt;contributors&gt;&lt;authors&gt;&lt;author&gt; &lt;/author&gt;&lt;/authors&gt;&lt;/contributors&gt;&lt;titles&gt;&lt;/titles&gt;&lt;dates&gt;&lt;year&gt;Tsuneo W, Hiroyasu I, Ayako M, Yuriko U, Takashi N, Harumi K et al. Sonographic Evaluation of the Median Nerve in Diabetic Patients: Comparison With Nerve Conduction Studies. J Ultrasound Med 2009; 28:727-734.&lt;/year&gt;&lt;/dates&gt;&lt;urls&gt;&lt;/urls&gt;&lt;/record&gt;&lt;/Cite&gt;&lt;/EndNote&gt;</w:instrText>
        </w:r>
        <w:r w:rsidR="00914930" w:rsidRPr="00914930">
          <w:rPr>
            <w:rFonts w:ascii="Book Antiqua" w:eastAsia="Calibri" w:hAnsi="Book Antiqua" w:cs="Times New Roman"/>
            <w:sz w:val="24"/>
            <w:szCs w:val="24"/>
            <w:vertAlign w:val="superscript"/>
            <w:lang w:val="en-US"/>
          </w:rPr>
          <w:fldChar w:fldCharType="separate"/>
        </w:r>
        <w:r w:rsidR="00914930" w:rsidRPr="00914930">
          <w:rPr>
            <w:rFonts w:ascii="Book Antiqua" w:eastAsia="Calibri" w:hAnsi="Book Antiqua" w:cs="Times New Roman"/>
            <w:noProof/>
            <w:sz w:val="24"/>
            <w:szCs w:val="24"/>
            <w:vertAlign w:val="superscript"/>
            <w:lang w:val="en-US"/>
          </w:rPr>
          <w:t>8</w:t>
        </w:r>
        <w:r w:rsidR="00914930" w:rsidRPr="00914930">
          <w:rPr>
            <w:rFonts w:ascii="Book Antiqua" w:eastAsia="Calibri" w:hAnsi="Book Antiqua" w:cs="Times New Roman"/>
            <w:sz w:val="24"/>
            <w:szCs w:val="24"/>
            <w:vertAlign w:val="superscript"/>
            <w:lang w:val="en-US"/>
          </w:rPr>
          <w:fldChar w:fldCharType="end"/>
        </w:r>
      </w:hyperlink>
      <w:r w:rsidR="00914930" w:rsidRPr="00914930">
        <w:rPr>
          <w:rFonts w:ascii="Book Antiqua" w:hAnsi="Book Antiqua" w:cs="Times New Roman" w:hint="eastAsia"/>
          <w:sz w:val="24"/>
          <w:szCs w:val="24"/>
          <w:vertAlign w:val="superscript"/>
          <w:lang w:val="en-US" w:eastAsia="zh-CN"/>
        </w:rPr>
        <w:t>]</w:t>
      </w:r>
      <w:r w:rsidR="00914930">
        <w:rPr>
          <w:rFonts w:ascii="Book Antiqua" w:hAnsi="Book Antiqua" w:cs="Times New Roman" w:hint="eastAsia"/>
          <w:sz w:val="24"/>
          <w:szCs w:val="24"/>
          <w:lang w:val="en-US" w:eastAsia="zh-CN"/>
        </w:rPr>
        <w:t xml:space="preserve"> </w:t>
      </w:r>
      <w:r w:rsidR="00B869C7" w:rsidRPr="00C12AE3">
        <w:rPr>
          <w:rFonts w:ascii="Book Antiqua" w:eastAsia="Calibri" w:hAnsi="Book Antiqua" w:cs="Times New Roman"/>
          <w:sz w:val="24"/>
          <w:szCs w:val="24"/>
          <w:lang w:val="en-US"/>
        </w:rPr>
        <w:t>in</w:t>
      </w:r>
      <w:r w:rsidR="00B869C7" w:rsidRPr="00C12AE3">
        <w:rPr>
          <w:rFonts w:ascii="Book Antiqua" w:eastAsia="Calibri" w:hAnsi="Book Antiqua" w:cs="Times New Roman"/>
          <w:sz w:val="24"/>
          <w:szCs w:val="24"/>
          <w:vertAlign w:val="superscript"/>
          <w:lang w:val="en-US"/>
        </w:rPr>
        <w:t xml:space="preserve"> </w:t>
      </w:r>
      <w:r w:rsidR="00B869C7" w:rsidRPr="00C12AE3">
        <w:rPr>
          <w:rFonts w:ascii="Book Antiqua" w:eastAsia="Calibri" w:hAnsi="Book Antiqua" w:cs="Times New Roman"/>
          <w:sz w:val="24"/>
          <w:szCs w:val="24"/>
          <w:lang w:val="en-US"/>
        </w:rPr>
        <w:t xml:space="preserve">32 </w:t>
      </w:r>
      <w:r w:rsidR="00815182" w:rsidRPr="00C12AE3">
        <w:rPr>
          <w:rFonts w:ascii="Book Antiqua" w:eastAsia="Calibri" w:hAnsi="Book Antiqua" w:cs="Times New Roman"/>
          <w:sz w:val="24"/>
          <w:szCs w:val="24"/>
          <w:lang w:val="en-US"/>
        </w:rPr>
        <w:t>DM</w:t>
      </w:r>
      <w:r w:rsidR="00B869C7" w:rsidRPr="00C12AE3">
        <w:rPr>
          <w:rFonts w:ascii="Book Antiqua" w:eastAsia="Calibri" w:hAnsi="Book Antiqua" w:cs="Times New Roman"/>
          <w:sz w:val="24"/>
          <w:szCs w:val="24"/>
          <w:vertAlign w:val="superscript"/>
          <w:lang w:val="en-US"/>
        </w:rPr>
        <w:t xml:space="preserve"> </w:t>
      </w:r>
      <w:r w:rsidR="00B869C7" w:rsidRPr="00C12AE3">
        <w:rPr>
          <w:rFonts w:ascii="Book Antiqua" w:eastAsia="Calibri" w:hAnsi="Book Antiqua" w:cs="Times New Roman"/>
          <w:sz w:val="24"/>
          <w:szCs w:val="24"/>
          <w:lang w:val="en-US"/>
        </w:rPr>
        <w:t xml:space="preserve">subjects who </w:t>
      </w:r>
      <w:r w:rsidR="00CF3ACB" w:rsidRPr="00C12AE3">
        <w:rPr>
          <w:rFonts w:ascii="Book Antiqua" w:eastAsia="Calibri" w:hAnsi="Book Antiqua" w:cs="Times New Roman"/>
          <w:noProof/>
          <w:sz w:val="24"/>
          <w:szCs w:val="24"/>
          <w:lang w:val="en-US"/>
        </w:rPr>
        <w:t xml:space="preserve">reported </w:t>
      </w:r>
      <w:r w:rsidR="00B869C7" w:rsidRPr="00C12AE3">
        <w:rPr>
          <w:rFonts w:ascii="Book Antiqua" w:eastAsia="Calibri" w:hAnsi="Book Antiqua" w:cs="Times New Roman"/>
          <w:noProof/>
          <w:sz w:val="24"/>
          <w:szCs w:val="24"/>
          <w:lang w:val="en-US"/>
        </w:rPr>
        <w:t>significant</w:t>
      </w:r>
      <w:r w:rsidR="00B869C7" w:rsidRPr="00C12AE3">
        <w:rPr>
          <w:rFonts w:ascii="Book Antiqua" w:eastAsia="Calibri" w:hAnsi="Book Antiqua" w:cs="Times New Roman"/>
          <w:sz w:val="24"/>
          <w:szCs w:val="24"/>
          <w:lang w:val="en-US"/>
        </w:rPr>
        <w:t xml:space="preserve"> </w:t>
      </w:r>
      <w:r w:rsidR="00815182" w:rsidRPr="00C12AE3">
        <w:rPr>
          <w:rFonts w:ascii="Book Antiqua" w:eastAsia="Calibri" w:hAnsi="Book Antiqua" w:cs="Times New Roman"/>
          <w:sz w:val="24"/>
          <w:szCs w:val="24"/>
          <w:lang w:val="en-US"/>
        </w:rPr>
        <w:t>correlation between MN</w:t>
      </w:r>
      <w:r w:rsidR="00B869C7" w:rsidRPr="00C12AE3">
        <w:rPr>
          <w:rFonts w:ascii="Book Antiqua" w:eastAsia="Calibri" w:hAnsi="Book Antiqua" w:cs="Times New Roman"/>
          <w:sz w:val="24"/>
          <w:szCs w:val="24"/>
          <w:lang w:val="en-US"/>
        </w:rPr>
        <w:t xml:space="preserve"> CSA and HbA1c levels</w:t>
      </w:r>
      <w:r w:rsidR="00067464" w:rsidRPr="00C12AE3">
        <w:rPr>
          <w:rFonts w:ascii="Book Antiqua" w:eastAsia="Calibri" w:hAnsi="Book Antiqua" w:cs="Times New Roman"/>
          <w:sz w:val="24"/>
          <w:szCs w:val="24"/>
          <w:lang w:val="en-US"/>
        </w:rPr>
        <w:t xml:space="preserve"> </w:t>
      </w:r>
      <w:r w:rsidR="003E5B51" w:rsidRPr="00C12AE3">
        <w:rPr>
          <w:rFonts w:ascii="Book Antiqua" w:eastAsia="Calibri" w:hAnsi="Book Antiqua" w:cs="Times New Roman"/>
          <w:noProof/>
          <w:sz w:val="24"/>
          <w:szCs w:val="24"/>
          <w:lang w:val="en-US"/>
        </w:rPr>
        <w:t xml:space="preserve">despite </w:t>
      </w:r>
      <w:r w:rsidR="00B227C9" w:rsidRPr="00C12AE3">
        <w:rPr>
          <w:rFonts w:ascii="Book Antiqua" w:eastAsia="Calibri" w:hAnsi="Book Antiqua" w:cs="Times New Roman"/>
          <w:noProof/>
          <w:sz w:val="24"/>
          <w:szCs w:val="24"/>
          <w:lang w:val="en-US"/>
        </w:rPr>
        <w:t>fewer</w:t>
      </w:r>
      <w:r w:rsidR="00B227C9" w:rsidRPr="00C12AE3">
        <w:rPr>
          <w:rFonts w:ascii="Book Antiqua" w:eastAsia="Calibri" w:hAnsi="Book Antiqua" w:cs="Times New Roman"/>
          <w:sz w:val="24"/>
          <w:szCs w:val="24"/>
          <w:lang w:val="en-US"/>
        </w:rPr>
        <w:t xml:space="preserve"> sample size </w:t>
      </w:r>
      <w:r w:rsidR="00067464" w:rsidRPr="00C12AE3">
        <w:rPr>
          <w:rFonts w:ascii="Book Antiqua" w:eastAsia="Calibri" w:hAnsi="Book Antiqua" w:cs="Times New Roman"/>
          <w:sz w:val="24"/>
          <w:szCs w:val="24"/>
          <w:lang w:val="en-US"/>
        </w:rPr>
        <w:t>in their study relative to ours. Genetic and racial differences may have contributed to this.</w:t>
      </w:r>
      <w:r w:rsidR="00952438" w:rsidRPr="00C12AE3">
        <w:rPr>
          <w:rFonts w:ascii="Book Antiqua" w:eastAsia="Calibri" w:hAnsi="Book Antiqua" w:cs="Times New Roman"/>
          <w:sz w:val="24"/>
          <w:szCs w:val="24"/>
          <w:lang w:val="en-US"/>
        </w:rPr>
        <w:t xml:space="preserve"> </w:t>
      </w:r>
    </w:p>
    <w:p w14:paraId="056E5E77" w14:textId="2FE6AC82" w:rsidR="00952438" w:rsidRPr="00C12AE3" w:rsidRDefault="001E4D69"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C12AE3">
        <w:rPr>
          <w:rFonts w:ascii="Book Antiqua" w:hAnsi="Book Antiqua" w:cs="Times New Roman"/>
          <w:sz w:val="24"/>
          <w:szCs w:val="24"/>
        </w:rPr>
        <w:t xml:space="preserve">Since </w:t>
      </w:r>
      <w:r w:rsidRPr="00C12AE3">
        <w:rPr>
          <w:rFonts w:ascii="Book Antiqua" w:hAnsi="Book Antiqua" w:cs="Times New Roman"/>
          <w:noProof/>
          <w:sz w:val="24"/>
          <w:szCs w:val="24"/>
        </w:rPr>
        <w:t>l</w:t>
      </w:r>
      <w:r w:rsidR="003E5B51" w:rsidRPr="00C12AE3">
        <w:rPr>
          <w:rFonts w:ascii="Book Antiqua" w:hAnsi="Book Antiqua" w:cs="Times New Roman"/>
          <w:noProof/>
          <w:sz w:val="24"/>
          <w:szCs w:val="24"/>
        </w:rPr>
        <w:t>ong-</w:t>
      </w:r>
      <w:r w:rsidR="00B869C7" w:rsidRPr="00C12AE3">
        <w:rPr>
          <w:rFonts w:ascii="Book Antiqua" w:hAnsi="Book Antiqua" w:cs="Times New Roman"/>
          <w:noProof/>
          <w:sz w:val="24"/>
          <w:szCs w:val="24"/>
        </w:rPr>
        <w:t>term</w:t>
      </w:r>
      <w:r w:rsidR="00B869C7" w:rsidRPr="00C12AE3">
        <w:rPr>
          <w:rFonts w:ascii="Book Antiqua" w:hAnsi="Book Antiqua" w:cs="Times New Roman"/>
          <w:sz w:val="24"/>
          <w:szCs w:val="24"/>
        </w:rPr>
        <w:t xml:space="preserve"> hyperglycaemic state has been implicated in the occurrence of DPN</w:t>
      </w:r>
      <w:bookmarkStart w:id="68" w:name="OLE_LINK1"/>
      <w:bookmarkStart w:id="69" w:name="OLE_LINK2"/>
      <w:r w:rsidR="008C1011" w:rsidRPr="008C1011">
        <w:rPr>
          <w:rFonts w:ascii="Book Antiqua" w:hAnsi="Book Antiqua" w:cs="Times New Roman" w:hint="eastAsia"/>
          <w:sz w:val="24"/>
          <w:szCs w:val="24"/>
          <w:vertAlign w:val="superscript"/>
          <w:lang w:val="en-US" w:eastAsia="zh-CN"/>
        </w:rPr>
        <w:t>[</w:t>
      </w:r>
      <w:r w:rsidR="008C1011">
        <w:rPr>
          <w:rFonts w:ascii="Book Antiqua" w:hAnsi="Book Antiqua" w:cs="Times New Roman" w:hint="eastAsia"/>
          <w:sz w:val="24"/>
          <w:szCs w:val="24"/>
          <w:vertAlign w:val="superscript"/>
          <w:lang w:val="en-US" w:eastAsia="zh-CN"/>
        </w:rPr>
        <w:t>14,</w:t>
      </w:r>
      <w:r w:rsidR="008C1011" w:rsidRPr="008C1011">
        <w:rPr>
          <w:rFonts w:ascii="Book Antiqua" w:hAnsi="Book Antiqua" w:cs="Times New Roman" w:hint="eastAsia"/>
          <w:sz w:val="24"/>
          <w:szCs w:val="24"/>
          <w:vertAlign w:val="superscript"/>
          <w:lang w:val="en-US" w:eastAsia="zh-CN"/>
        </w:rPr>
        <w:t>1</w:t>
      </w:r>
      <w:r w:rsidR="008C1011">
        <w:rPr>
          <w:rFonts w:ascii="Book Antiqua" w:hAnsi="Book Antiqua" w:cs="Times New Roman" w:hint="eastAsia"/>
          <w:sz w:val="24"/>
          <w:szCs w:val="24"/>
          <w:vertAlign w:val="superscript"/>
          <w:lang w:val="en-US" w:eastAsia="zh-CN"/>
        </w:rPr>
        <w:t>8,19</w:t>
      </w:r>
      <w:r w:rsidR="008C1011" w:rsidRPr="008C1011">
        <w:rPr>
          <w:rFonts w:ascii="Book Antiqua" w:hAnsi="Book Antiqua" w:cs="Times New Roman" w:hint="eastAsia"/>
          <w:sz w:val="24"/>
          <w:szCs w:val="24"/>
          <w:vertAlign w:val="superscript"/>
          <w:lang w:val="en-US" w:eastAsia="zh-CN"/>
        </w:rPr>
        <w:t>]</w:t>
      </w:r>
      <w:r w:rsidR="00B869C7" w:rsidRPr="00C12AE3">
        <w:rPr>
          <w:rFonts w:ascii="Book Antiqua" w:hAnsi="Book Antiqua" w:cs="Times New Roman"/>
          <w:sz w:val="24"/>
          <w:szCs w:val="24"/>
          <w:vertAlign w:val="superscript"/>
        </w:rPr>
        <w:t xml:space="preserve">, </w:t>
      </w:r>
      <w:bookmarkEnd w:id="68"/>
      <w:bookmarkEnd w:id="69"/>
      <w:r w:rsidR="00B05F6F" w:rsidRPr="00C12AE3">
        <w:rPr>
          <w:rFonts w:ascii="Book Antiqua" w:hAnsi="Book Antiqua" w:cs="Times New Roman"/>
          <w:sz w:val="24"/>
          <w:szCs w:val="24"/>
        </w:rPr>
        <w:t>a</w:t>
      </w:r>
      <w:r w:rsidRPr="00C12AE3">
        <w:rPr>
          <w:rFonts w:ascii="Book Antiqua" w:hAnsi="Book Antiqua" w:cs="Times New Roman"/>
          <w:sz w:val="24"/>
          <w:szCs w:val="24"/>
        </w:rPr>
        <w:t>nd MN CSA further thickened in the presence of PN</w:t>
      </w:r>
      <w:r w:rsidR="00152E2A" w:rsidRPr="00C12AE3">
        <w:rPr>
          <w:rFonts w:ascii="Book Antiqua" w:hAnsi="Book Antiqua" w:cs="Times New Roman"/>
          <w:sz w:val="24"/>
          <w:szCs w:val="24"/>
        </w:rPr>
        <w:t xml:space="preserve"> in diabetics</w:t>
      </w:r>
      <w:r w:rsidR="00067464" w:rsidRPr="00C12AE3">
        <w:rPr>
          <w:rFonts w:ascii="Book Antiqua" w:hAnsi="Book Antiqua" w:cs="Times New Roman"/>
          <w:sz w:val="24"/>
          <w:szCs w:val="24"/>
        </w:rPr>
        <w:t xml:space="preserve"> in this study</w:t>
      </w:r>
      <w:r w:rsidR="00B05F6F" w:rsidRPr="00C12AE3">
        <w:rPr>
          <w:rFonts w:ascii="Book Antiqua" w:hAnsi="Book Antiqua" w:cs="Times New Roman"/>
          <w:sz w:val="24"/>
          <w:szCs w:val="24"/>
        </w:rPr>
        <w:t>, it would have been expected</w:t>
      </w:r>
      <w:r w:rsidRPr="00C12AE3">
        <w:rPr>
          <w:rFonts w:ascii="Book Antiqua" w:hAnsi="Book Antiqua" w:cs="Times New Roman"/>
          <w:sz w:val="24"/>
          <w:szCs w:val="24"/>
        </w:rPr>
        <w:t xml:space="preserve"> that a poor glycaemic state </w:t>
      </w:r>
      <w:r w:rsidR="00DF14A7" w:rsidRPr="00C12AE3">
        <w:rPr>
          <w:rFonts w:ascii="Book Antiqua" w:hAnsi="Book Antiqua" w:cs="Times New Roman"/>
          <w:sz w:val="24"/>
          <w:szCs w:val="24"/>
        </w:rPr>
        <w:t>would be</w:t>
      </w:r>
      <w:r w:rsidRPr="00C12AE3">
        <w:rPr>
          <w:rFonts w:ascii="Book Antiqua" w:hAnsi="Book Antiqua" w:cs="Times New Roman"/>
          <w:sz w:val="24"/>
          <w:szCs w:val="24"/>
        </w:rPr>
        <w:t xml:space="preserve"> associated with a further thickening the MN CSA</w:t>
      </w:r>
      <w:r w:rsidR="00B05F6F" w:rsidRPr="00C12AE3">
        <w:rPr>
          <w:rFonts w:ascii="Book Antiqua" w:hAnsi="Book Antiqua" w:cs="Times New Roman"/>
          <w:sz w:val="24"/>
          <w:szCs w:val="24"/>
        </w:rPr>
        <w:t xml:space="preserve"> </w:t>
      </w:r>
      <w:r w:rsidR="0050407D" w:rsidRPr="00C12AE3">
        <w:rPr>
          <w:rFonts w:ascii="Book Antiqua" w:hAnsi="Book Antiqua" w:cs="Times New Roman"/>
          <w:sz w:val="24"/>
          <w:szCs w:val="24"/>
        </w:rPr>
        <w:t xml:space="preserve">in the diabetics with PN </w:t>
      </w:r>
      <w:r w:rsidR="00B05F6F" w:rsidRPr="00C12AE3">
        <w:rPr>
          <w:rFonts w:ascii="Book Antiqua" w:hAnsi="Book Antiqua" w:cs="Times New Roman"/>
          <w:sz w:val="24"/>
          <w:szCs w:val="24"/>
        </w:rPr>
        <w:t xml:space="preserve">and </w:t>
      </w:r>
      <w:r w:rsidR="00152E2A" w:rsidRPr="00C12AE3">
        <w:rPr>
          <w:rFonts w:ascii="Book Antiqua" w:hAnsi="Book Antiqua" w:cs="Times New Roman"/>
          <w:sz w:val="24"/>
          <w:szCs w:val="24"/>
        </w:rPr>
        <w:t>show</w:t>
      </w:r>
      <w:r w:rsidR="00B05F6F" w:rsidRPr="00C12AE3">
        <w:rPr>
          <w:rFonts w:ascii="Book Antiqua" w:hAnsi="Book Antiqua" w:cs="Times New Roman"/>
          <w:sz w:val="24"/>
          <w:szCs w:val="24"/>
        </w:rPr>
        <w:t xml:space="preserve"> positive correlation</w:t>
      </w:r>
      <w:r w:rsidR="00152E2A" w:rsidRPr="00C12AE3">
        <w:rPr>
          <w:rFonts w:ascii="Book Antiqua" w:hAnsi="Book Antiqua" w:cs="Times New Roman"/>
          <w:sz w:val="24"/>
          <w:szCs w:val="24"/>
        </w:rPr>
        <w:t xml:space="preserve"> with HbA1c</w:t>
      </w:r>
      <w:r w:rsidR="00B05F6F" w:rsidRPr="00C12AE3">
        <w:rPr>
          <w:rFonts w:ascii="Book Antiqua" w:hAnsi="Book Antiqua" w:cs="Times New Roman"/>
          <w:sz w:val="24"/>
          <w:szCs w:val="24"/>
        </w:rPr>
        <w:t>.</w:t>
      </w:r>
      <w:r w:rsidRPr="00C12AE3">
        <w:rPr>
          <w:rFonts w:ascii="Book Antiqua" w:hAnsi="Book Antiqua" w:cs="Times New Roman"/>
          <w:sz w:val="24"/>
          <w:szCs w:val="24"/>
        </w:rPr>
        <w:t xml:space="preserve"> </w:t>
      </w:r>
      <w:r w:rsidR="00152E2A" w:rsidRPr="00C12AE3">
        <w:rPr>
          <w:rFonts w:ascii="Book Antiqua" w:hAnsi="Book Antiqua" w:cs="Times New Roman"/>
          <w:sz w:val="24"/>
          <w:szCs w:val="24"/>
        </w:rPr>
        <w:t>F</w:t>
      </w:r>
      <w:r w:rsidR="00067464" w:rsidRPr="00C12AE3">
        <w:rPr>
          <w:rFonts w:ascii="Book Antiqua" w:hAnsi="Book Antiqua" w:cs="Times New Roman"/>
          <w:sz w:val="24"/>
          <w:szCs w:val="24"/>
        </w:rPr>
        <w:t xml:space="preserve">actors </w:t>
      </w:r>
      <w:r w:rsidR="00152E2A" w:rsidRPr="00C12AE3">
        <w:rPr>
          <w:rFonts w:ascii="Book Antiqua" w:hAnsi="Book Antiqua" w:cs="Times New Roman"/>
          <w:sz w:val="24"/>
          <w:szCs w:val="24"/>
        </w:rPr>
        <w:t xml:space="preserve">that were not </w:t>
      </w:r>
      <w:r w:rsidR="00F46083" w:rsidRPr="00C12AE3">
        <w:rPr>
          <w:rFonts w:ascii="Book Antiqua" w:hAnsi="Book Antiqua" w:cs="Times New Roman"/>
          <w:sz w:val="24"/>
          <w:szCs w:val="24"/>
        </w:rPr>
        <w:t>explored</w:t>
      </w:r>
      <w:r w:rsidR="00152E2A" w:rsidRPr="00C12AE3">
        <w:rPr>
          <w:rFonts w:ascii="Book Antiqua" w:hAnsi="Book Antiqua" w:cs="Times New Roman"/>
          <w:sz w:val="24"/>
          <w:szCs w:val="24"/>
        </w:rPr>
        <w:t xml:space="preserve"> in this study </w:t>
      </w:r>
      <w:r w:rsidR="00F46083" w:rsidRPr="00C12AE3">
        <w:rPr>
          <w:rFonts w:ascii="Book Antiqua" w:hAnsi="Book Antiqua" w:cs="Times New Roman"/>
          <w:sz w:val="24"/>
          <w:szCs w:val="24"/>
        </w:rPr>
        <w:t>such as</w:t>
      </w:r>
      <w:r w:rsidR="00067464" w:rsidRPr="00C12AE3">
        <w:rPr>
          <w:rFonts w:ascii="Book Antiqua" w:hAnsi="Book Antiqua" w:cs="Times New Roman"/>
          <w:sz w:val="24"/>
          <w:szCs w:val="24"/>
        </w:rPr>
        <w:t xml:space="preserve"> impaired insulin </w:t>
      </w:r>
      <w:r w:rsidR="00067464" w:rsidRPr="00C12AE3">
        <w:rPr>
          <w:rFonts w:ascii="Book Antiqua" w:hAnsi="Book Antiqua" w:cs="Times New Roman"/>
          <w:noProof/>
          <w:sz w:val="24"/>
          <w:szCs w:val="24"/>
        </w:rPr>
        <w:t>signalling</w:t>
      </w:r>
      <w:r w:rsidR="00067464" w:rsidRPr="00C12AE3">
        <w:rPr>
          <w:rFonts w:ascii="Book Antiqua" w:hAnsi="Book Antiqua" w:cs="Times New Roman"/>
          <w:sz w:val="24"/>
          <w:szCs w:val="24"/>
        </w:rPr>
        <w:t xml:space="preserve">, insulin growth factor and C-peptide that mediate DPN </w:t>
      </w:r>
      <w:r w:rsidR="00152E2A" w:rsidRPr="00C12AE3">
        <w:rPr>
          <w:rFonts w:ascii="Book Antiqua" w:hAnsi="Book Antiqua" w:cs="Times New Roman"/>
          <w:sz w:val="24"/>
          <w:szCs w:val="24"/>
        </w:rPr>
        <w:t xml:space="preserve">as </w:t>
      </w:r>
      <w:r w:rsidR="00067464" w:rsidRPr="00C12AE3">
        <w:rPr>
          <w:rFonts w:ascii="Book Antiqua" w:hAnsi="Book Antiqua" w:cs="Times New Roman"/>
          <w:sz w:val="24"/>
          <w:szCs w:val="24"/>
        </w:rPr>
        <w:t xml:space="preserve">suggested by </w:t>
      </w:r>
      <w:proofErr w:type="spellStart"/>
      <w:r w:rsidR="004D363B" w:rsidRPr="004D363B">
        <w:rPr>
          <w:rFonts w:ascii="Book Antiqua" w:hAnsi="Book Antiqua" w:cs="Times New Roman"/>
          <w:sz w:val="24"/>
          <w:szCs w:val="24"/>
        </w:rPr>
        <w:t>Dobretsov</w:t>
      </w:r>
      <w:proofErr w:type="spellEnd"/>
      <w:r w:rsidR="004D363B" w:rsidRPr="004D363B">
        <w:rPr>
          <w:rFonts w:ascii="Book Antiqua" w:hAnsi="Book Antiqua" w:cs="Times New Roman"/>
          <w:sz w:val="24"/>
          <w:szCs w:val="24"/>
        </w:rPr>
        <w:t xml:space="preserve"> </w:t>
      </w:r>
      <w:r w:rsidR="00067464" w:rsidRPr="008C1011">
        <w:rPr>
          <w:rFonts w:ascii="Book Antiqua" w:hAnsi="Book Antiqua" w:cs="Times New Roman"/>
          <w:i/>
          <w:sz w:val="24"/>
          <w:szCs w:val="24"/>
        </w:rPr>
        <w:t>et al</w:t>
      </w:r>
      <w:r w:rsidR="008C1011" w:rsidRPr="008C1011">
        <w:rPr>
          <w:rFonts w:ascii="Book Antiqua" w:hAnsi="Book Antiqua" w:cs="Times New Roman" w:hint="eastAsia"/>
          <w:sz w:val="24"/>
          <w:szCs w:val="24"/>
          <w:vertAlign w:val="superscript"/>
          <w:lang w:val="en-US" w:eastAsia="zh-CN"/>
        </w:rPr>
        <w:t>[</w:t>
      </w:r>
      <w:r w:rsidR="008C1011">
        <w:rPr>
          <w:rFonts w:ascii="Book Antiqua" w:hAnsi="Book Antiqua" w:cs="Times New Roman" w:hint="eastAsia"/>
          <w:sz w:val="24"/>
          <w:szCs w:val="24"/>
          <w:vertAlign w:val="superscript"/>
          <w:lang w:val="en-US" w:eastAsia="zh-CN"/>
        </w:rPr>
        <w:t>2</w:t>
      </w:r>
      <w:r w:rsidR="008C1011" w:rsidRPr="008C1011">
        <w:rPr>
          <w:rFonts w:ascii="Book Antiqua" w:hAnsi="Book Antiqua" w:cs="Times New Roman" w:hint="eastAsia"/>
          <w:sz w:val="24"/>
          <w:szCs w:val="24"/>
          <w:vertAlign w:val="superscript"/>
          <w:lang w:val="en-US" w:eastAsia="zh-CN"/>
        </w:rPr>
        <w:t>4]</w:t>
      </w:r>
      <w:r w:rsidR="00067464" w:rsidRPr="00C12AE3">
        <w:rPr>
          <w:rFonts w:ascii="Book Antiqua" w:hAnsi="Book Antiqua" w:cs="Times New Roman"/>
          <w:sz w:val="24"/>
          <w:szCs w:val="24"/>
          <w:vertAlign w:val="superscript"/>
        </w:rPr>
        <w:t xml:space="preserve"> </w:t>
      </w:r>
      <w:r w:rsidR="00067464" w:rsidRPr="00C12AE3">
        <w:rPr>
          <w:rFonts w:ascii="Book Antiqua" w:hAnsi="Book Antiqua" w:cs="Times New Roman"/>
          <w:sz w:val="24"/>
          <w:szCs w:val="24"/>
        </w:rPr>
        <w:t xml:space="preserve">and /or </w:t>
      </w:r>
      <w:r w:rsidR="00AE230E" w:rsidRPr="00C12AE3">
        <w:rPr>
          <w:rFonts w:ascii="Book Antiqua" w:hAnsi="Book Antiqua" w:cs="Times New Roman"/>
          <w:sz w:val="24"/>
          <w:szCs w:val="24"/>
        </w:rPr>
        <w:t xml:space="preserve">genetic factors may have played </w:t>
      </w:r>
      <w:r w:rsidR="00F46083" w:rsidRPr="00C12AE3">
        <w:rPr>
          <w:rFonts w:ascii="Book Antiqua" w:hAnsi="Book Antiqua" w:cs="Times New Roman"/>
          <w:sz w:val="24"/>
          <w:szCs w:val="24"/>
        </w:rPr>
        <w:t>contributed to</w:t>
      </w:r>
      <w:r w:rsidR="00152E2A" w:rsidRPr="00C12AE3">
        <w:rPr>
          <w:rFonts w:ascii="Book Antiqua" w:hAnsi="Book Antiqua" w:cs="Times New Roman"/>
          <w:sz w:val="24"/>
          <w:szCs w:val="24"/>
        </w:rPr>
        <w:t xml:space="preserve"> the contrasting finding</w:t>
      </w:r>
      <w:r w:rsidR="00F46083" w:rsidRPr="00C12AE3">
        <w:rPr>
          <w:rFonts w:ascii="Book Antiqua" w:hAnsi="Book Antiqua" w:cs="Times New Roman"/>
          <w:sz w:val="24"/>
          <w:szCs w:val="24"/>
        </w:rPr>
        <w:t>s</w:t>
      </w:r>
      <w:r w:rsidR="00152E2A" w:rsidRPr="00C12AE3">
        <w:rPr>
          <w:rFonts w:ascii="Book Antiqua" w:hAnsi="Book Antiqua" w:cs="Times New Roman"/>
          <w:sz w:val="24"/>
          <w:szCs w:val="24"/>
        </w:rPr>
        <w:t xml:space="preserve"> </w:t>
      </w:r>
      <w:r w:rsidR="00F46083" w:rsidRPr="00C12AE3">
        <w:rPr>
          <w:rFonts w:ascii="Book Antiqua" w:hAnsi="Book Antiqua" w:cs="Times New Roman"/>
          <w:sz w:val="24"/>
          <w:szCs w:val="24"/>
        </w:rPr>
        <w:t>in</w:t>
      </w:r>
      <w:r w:rsidR="00152E2A" w:rsidRPr="00C12AE3">
        <w:rPr>
          <w:rFonts w:ascii="Book Antiqua" w:hAnsi="Book Antiqua" w:cs="Times New Roman"/>
          <w:sz w:val="24"/>
          <w:szCs w:val="24"/>
        </w:rPr>
        <w:t xml:space="preserve"> our study</w:t>
      </w:r>
      <w:r w:rsidR="00D917D2" w:rsidRPr="00C12AE3">
        <w:rPr>
          <w:rFonts w:ascii="Book Antiqua" w:hAnsi="Book Antiqua" w:cs="Times New Roman"/>
          <w:sz w:val="24"/>
          <w:szCs w:val="24"/>
        </w:rPr>
        <w:t>.</w:t>
      </w:r>
      <w:r w:rsidR="00952438" w:rsidRPr="00C12AE3">
        <w:rPr>
          <w:rFonts w:ascii="Book Antiqua" w:eastAsia="Calibri" w:hAnsi="Book Antiqua" w:cs="Times New Roman"/>
          <w:sz w:val="24"/>
          <w:szCs w:val="24"/>
        </w:rPr>
        <w:t xml:space="preserve"> </w:t>
      </w:r>
    </w:p>
    <w:p w14:paraId="22F06C8B" w14:textId="7796C354" w:rsidR="00211A26" w:rsidRPr="00C12AE3" w:rsidRDefault="00211A26"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Duration of DM of more than 5 years had no additional effect on the MN CSA at the 2 points of measurement. The duration of diabetes was estimated from the time of diagnosis in a hospital in this study. This obviously is a conservative estimation as patients would have had the disease before presenting to the hospital. This may be </w:t>
      </w:r>
      <w:r w:rsidRPr="00C12AE3">
        <w:rPr>
          <w:rFonts w:ascii="Book Antiqua" w:eastAsia="Calibri" w:hAnsi="Book Antiqua" w:cs="Times New Roman"/>
          <w:sz w:val="24"/>
          <w:szCs w:val="24"/>
          <w:lang w:val="en-US"/>
        </w:rPr>
        <w:lastRenderedPageBreak/>
        <w:t>responsible for the insignificant association between MN CSA and duration of DM seen in our study even among DM subjects with PN.</w:t>
      </w:r>
    </w:p>
    <w:p w14:paraId="6C9E6D49" w14:textId="48C696BB" w:rsidR="001E4D69" w:rsidRPr="00C12AE3" w:rsidRDefault="00952438" w:rsidP="008C1011">
      <w:pPr>
        <w:widowControl w:val="0"/>
        <w:adjustRightInd w:val="0"/>
        <w:snapToGrid w:val="0"/>
        <w:spacing w:after="0" w:line="360" w:lineRule="auto"/>
        <w:ind w:firstLineChars="100" w:firstLine="240"/>
        <w:jc w:val="both"/>
        <w:rPr>
          <w:rFonts w:ascii="Book Antiqua" w:hAnsi="Book Antiqua" w:cs="Times New Roman"/>
          <w:sz w:val="24"/>
          <w:szCs w:val="24"/>
        </w:rPr>
      </w:pPr>
      <w:bookmarkStart w:id="70" w:name="OLE_LINK111"/>
      <w:bookmarkStart w:id="71" w:name="OLE_LINK112"/>
      <w:r w:rsidRPr="00C12AE3">
        <w:rPr>
          <w:rFonts w:ascii="Book Antiqua" w:eastAsia="Calibri" w:hAnsi="Book Antiqua" w:cs="Times New Roman"/>
          <w:sz w:val="24"/>
          <w:szCs w:val="24"/>
        </w:rPr>
        <w:t xml:space="preserve">In this study, we used </w:t>
      </w:r>
      <w:r w:rsidR="003E5B51" w:rsidRPr="00C12AE3">
        <w:rPr>
          <w:rFonts w:ascii="Book Antiqua" w:eastAsia="Calibri" w:hAnsi="Book Antiqua" w:cs="Times New Roman"/>
          <w:noProof/>
          <w:sz w:val="24"/>
          <w:szCs w:val="24"/>
        </w:rPr>
        <w:t xml:space="preserve">a </w:t>
      </w:r>
      <w:r w:rsidRPr="00C12AE3">
        <w:rPr>
          <w:rFonts w:ascii="Book Antiqua" w:eastAsia="Calibri" w:hAnsi="Book Antiqua" w:cs="Times New Roman"/>
          <w:noProof/>
          <w:sz w:val="24"/>
          <w:szCs w:val="24"/>
          <w:lang w:val="en-US"/>
        </w:rPr>
        <w:t>modified</w:t>
      </w:r>
      <w:r w:rsidRPr="00C12AE3">
        <w:rPr>
          <w:rFonts w:ascii="Book Antiqua" w:eastAsia="Calibri" w:hAnsi="Book Antiqua" w:cs="Times New Roman"/>
          <w:sz w:val="24"/>
          <w:szCs w:val="24"/>
          <w:lang w:val="en-US"/>
        </w:rPr>
        <w:t xml:space="preserve"> clinical history part of </w:t>
      </w:r>
      <w:r w:rsidRPr="00C12AE3">
        <w:rPr>
          <w:rFonts w:ascii="Book Antiqua" w:eastAsia="Calibri" w:hAnsi="Book Antiqua" w:cs="Times New Roman"/>
          <w:noProof/>
          <w:sz w:val="24"/>
          <w:szCs w:val="24"/>
          <w:lang w:val="en-US"/>
        </w:rPr>
        <w:t>Michigan</w:t>
      </w:r>
      <w:r w:rsidRPr="00C12AE3">
        <w:rPr>
          <w:rFonts w:ascii="Book Antiqua" w:eastAsia="Calibri" w:hAnsi="Book Antiqua" w:cs="Times New Roman"/>
          <w:sz w:val="24"/>
          <w:szCs w:val="24"/>
          <w:lang w:val="en-US"/>
        </w:rPr>
        <w:t xml:space="preserve"> Neuropathy Screening Instrument (MNSI) questionnaire to identify subjects with peripheral neuropathy. Peripheral neuropathy could </w:t>
      </w:r>
      <w:r w:rsidR="008C1011">
        <w:rPr>
          <w:rFonts w:ascii="Book Antiqua" w:eastAsia="Calibri" w:hAnsi="Book Antiqua" w:cs="Times New Roman"/>
          <w:sz w:val="24"/>
          <w:szCs w:val="24"/>
          <w:lang w:val="en-US"/>
        </w:rPr>
        <w:t>be large fiber mono-neuropathy/</w:t>
      </w:r>
      <w:r w:rsidRPr="00C12AE3">
        <w:rPr>
          <w:rFonts w:ascii="Book Antiqua" w:eastAsia="Calibri" w:hAnsi="Book Antiqua" w:cs="Times New Roman"/>
          <w:sz w:val="24"/>
          <w:szCs w:val="24"/>
          <w:lang w:val="en-US"/>
        </w:rPr>
        <w:t xml:space="preserve">polyneuropathy or isolated small fiber neuropathy. </w:t>
      </w:r>
      <w:r w:rsidRPr="00C12AE3">
        <w:rPr>
          <w:rFonts w:ascii="Book Antiqua" w:eastAsia="Calibri" w:hAnsi="Book Antiqua" w:cs="Times New Roman"/>
          <w:sz w:val="24"/>
          <w:szCs w:val="24"/>
        </w:rPr>
        <w:t xml:space="preserve">We could only have been sure of MN neuropathy in our subjects if we had performed </w:t>
      </w:r>
      <w:r w:rsidRPr="00C12AE3">
        <w:rPr>
          <w:rFonts w:ascii="Book Antiqua" w:eastAsia="Calibri" w:hAnsi="Book Antiqua" w:cs="Times New Roman"/>
          <w:noProof/>
          <w:sz w:val="24"/>
          <w:szCs w:val="24"/>
        </w:rPr>
        <w:t>neurophysiological</w:t>
      </w:r>
      <w:r w:rsidRPr="00C12AE3">
        <w:rPr>
          <w:rFonts w:ascii="Book Antiqua" w:eastAsia="Calibri" w:hAnsi="Book Antiqua" w:cs="Times New Roman"/>
          <w:sz w:val="24"/>
          <w:szCs w:val="24"/>
        </w:rPr>
        <w:t xml:space="preserve"> study of the MN. Also, we only assessed MN in this study on ultrasound. It is possible that our study participants may have had mono-neuropathy not affecting the MN or have isolated small </w:t>
      </w:r>
      <w:r w:rsidRPr="00C12AE3">
        <w:rPr>
          <w:rFonts w:ascii="Book Antiqua" w:eastAsia="Calibri" w:hAnsi="Book Antiqua" w:cs="Times New Roman"/>
          <w:noProof/>
          <w:sz w:val="24"/>
          <w:szCs w:val="24"/>
        </w:rPr>
        <w:t>fibre</w:t>
      </w:r>
      <w:r w:rsidRPr="00C12AE3">
        <w:rPr>
          <w:rFonts w:ascii="Book Antiqua" w:eastAsia="Calibri" w:hAnsi="Book Antiqua" w:cs="Times New Roman"/>
          <w:sz w:val="24"/>
          <w:szCs w:val="24"/>
        </w:rPr>
        <w:t xml:space="preserve"> neuropathy. </w:t>
      </w:r>
      <w:r w:rsidRPr="00C12AE3">
        <w:rPr>
          <w:rFonts w:ascii="Book Antiqua" w:eastAsia="Calibri" w:hAnsi="Book Antiqua" w:cs="Times New Roman"/>
          <w:sz w:val="24"/>
          <w:szCs w:val="24"/>
          <w:lang w:val="en-US"/>
        </w:rPr>
        <w:t>This could have accounted for the lack of correlation between MN CSA and disease duration, FBG, HBA1c levels in the index study.</w:t>
      </w:r>
    </w:p>
    <w:bookmarkEnd w:id="70"/>
    <w:bookmarkEnd w:id="71"/>
    <w:p w14:paraId="61DDFA8B" w14:textId="561EDC8A" w:rsidR="00815182" w:rsidRPr="00C12AE3" w:rsidRDefault="004A5102"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DPN symptoms are induced by factors such as total hyperglycemic exposure, high lipid levels, blood pressure, increased height, exposure to high concentrations of ethanol.</w:t>
      </w:r>
      <w:r w:rsidR="00815182"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Also, hereditary factors are considered</w:t>
      </w:r>
      <w:r w:rsidR="00815182" w:rsidRPr="00C12AE3">
        <w:rPr>
          <w:rFonts w:ascii="Book Antiqua" w:eastAsia="Calibri" w:hAnsi="Book Antiqua" w:cs="Times New Roman"/>
          <w:sz w:val="24"/>
          <w:szCs w:val="24"/>
          <w:lang w:val="en-US"/>
        </w:rPr>
        <w:t>. In addition to</w:t>
      </w:r>
      <w:r w:rsidR="003E5B51" w:rsidRPr="00C12AE3">
        <w:rPr>
          <w:rFonts w:ascii="Book Antiqua" w:eastAsia="Calibri" w:hAnsi="Book Antiqua" w:cs="Times New Roman"/>
          <w:sz w:val="24"/>
          <w:szCs w:val="24"/>
          <w:lang w:val="en-US"/>
        </w:rPr>
        <w:t xml:space="preserve"> the</w:t>
      </w:r>
      <w:r w:rsidR="00815182" w:rsidRPr="00C12AE3">
        <w:rPr>
          <w:rFonts w:ascii="Book Antiqua" w:eastAsia="Calibri" w:hAnsi="Book Antiqua" w:cs="Times New Roman"/>
          <w:sz w:val="24"/>
          <w:szCs w:val="24"/>
          <w:lang w:val="en-US"/>
        </w:rPr>
        <w:t xml:space="preserve"> </w:t>
      </w:r>
      <w:r w:rsidR="00815182" w:rsidRPr="00C12AE3">
        <w:rPr>
          <w:rFonts w:ascii="Book Antiqua" w:eastAsia="Calibri" w:hAnsi="Book Antiqua" w:cs="Times New Roman"/>
          <w:noProof/>
          <w:sz w:val="24"/>
          <w:szCs w:val="24"/>
          <w:lang w:val="en-US"/>
        </w:rPr>
        <w:t>matching</w:t>
      </w:r>
      <w:r w:rsidR="00815182" w:rsidRPr="00C12AE3">
        <w:rPr>
          <w:rFonts w:ascii="Book Antiqua" w:eastAsia="Calibri" w:hAnsi="Book Antiqua" w:cs="Times New Roman"/>
          <w:sz w:val="24"/>
          <w:szCs w:val="24"/>
          <w:lang w:val="en-US"/>
        </w:rPr>
        <w:t xml:space="preserve"> of our DM and HC subjects for age and sex, </w:t>
      </w:r>
      <w:r w:rsidR="003E5B51" w:rsidRPr="00C12AE3">
        <w:rPr>
          <w:rFonts w:ascii="Book Antiqua" w:eastAsia="Calibri" w:hAnsi="Book Antiqua" w:cs="Times New Roman"/>
          <w:noProof/>
          <w:sz w:val="24"/>
          <w:szCs w:val="24"/>
          <w:lang w:val="en-US"/>
        </w:rPr>
        <w:t xml:space="preserve">the </w:t>
      </w:r>
      <w:r w:rsidR="00815182" w:rsidRPr="00C12AE3">
        <w:rPr>
          <w:rFonts w:ascii="Book Antiqua" w:eastAsia="Calibri" w:hAnsi="Book Antiqua" w:cs="Times New Roman"/>
          <w:noProof/>
          <w:sz w:val="24"/>
          <w:szCs w:val="24"/>
          <w:lang w:val="en-US"/>
        </w:rPr>
        <w:t>results</w:t>
      </w:r>
      <w:r w:rsidR="00815182" w:rsidRPr="00C12AE3">
        <w:rPr>
          <w:rFonts w:ascii="Book Antiqua" w:eastAsia="Calibri" w:hAnsi="Book Antiqua" w:cs="Times New Roman"/>
          <w:sz w:val="24"/>
          <w:szCs w:val="24"/>
          <w:lang w:val="en-US"/>
        </w:rPr>
        <w:t xml:space="preserve"> of their anthropometric and laboratory parameters showed that there </w:t>
      </w:r>
      <w:proofErr w:type="gramStart"/>
      <w:r w:rsidR="00815182" w:rsidRPr="00C12AE3">
        <w:rPr>
          <w:rFonts w:ascii="Book Antiqua" w:eastAsia="Calibri" w:hAnsi="Book Antiqua" w:cs="Times New Roman"/>
          <w:sz w:val="24"/>
          <w:szCs w:val="24"/>
          <w:lang w:val="en-US"/>
        </w:rPr>
        <w:t>was</w:t>
      </w:r>
      <w:proofErr w:type="gramEnd"/>
      <w:r w:rsidR="00815182" w:rsidRPr="00C12AE3">
        <w:rPr>
          <w:rFonts w:ascii="Book Antiqua" w:eastAsia="Calibri" w:hAnsi="Book Antiqua" w:cs="Times New Roman"/>
          <w:sz w:val="24"/>
          <w:szCs w:val="24"/>
          <w:lang w:val="en-US"/>
        </w:rPr>
        <w:t xml:space="preserve"> no significant differences in their height, BP and TC. Co</w:t>
      </w:r>
      <w:r w:rsidR="00CF3ACB" w:rsidRPr="00C12AE3">
        <w:rPr>
          <w:rFonts w:ascii="Book Antiqua" w:eastAsia="Calibri" w:hAnsi="Book Antiqua" w:cs="Times New Roman"/>
          <w:sz w:val="24"/>
          <w:szCs w:val="24"/>
          <w:lang w:val="en-US"/>
        </w:rPr>
        <w:t>n</w:t>
      </w:r>
      <w:r w:rsidR="00815182" w:rsidRPr="00C12AE3">
        <w:rPr>
          <w:rFonts w:ascii="Book Antiqua" w:eastAsia="Calibri" w:hAnsi="Book Antiqua" w:cs="Times New Roman"/>
          <w:sz w:val="24"/>
          <w:szCs w:val="24"/>
          <w:lang w:val="en-US"/>
        </w:rPr>
        <w:t>founders like hypertension, smoking</w:t>
      </w:r>
      <w:r w:rsidR="003E5B51" w:rsidRPr="00C12AE3">
        <w:rPr>
          <w:rFonts w:ascii="Book Antiqua" w:eastAsia="Calibri" w:hAnsi="Book Antiqua" w:cs="Times New Roman"/>
          <w:sz w:val="24"/>
          <w:szCs w:val="24"/>
          <w:lang w:val="en-US"/>
        </w:rPr>
        <w:t>,</w:t>
      </w:r>
      <w:r w:rsidR="00815182" w:rsidRPr="00C12AE3">
        <w:rPr>
          <w:rFonts w:ascii="Book Antiqua" w:eastAsia="Calibri" w:hAnsi="Book Antiqua" w:cs="Times New Roman"/>
          <w:sz w:val="24"/>
          <w:szCs w:val="24"/>
          <w:lang w:val="en-US"/>
        </w:rPr>
        <w:t xml:space="preserve"> </w:t>
      </w:r>
      <w:r w:rsidR="00815182" w:rsidRPr="00C12AE3">
        <w:rPr>
          <w:rFonts w:ascii="Book Antiqua" w:eastAsia="Calibri" w:hAnsi="Book Antiqua" w:cs="Times New Roman"/>
          <w:noProof/>
          <w:sz w:val="24"/>
          <w:szCs w:val="24"/>
          <w:lang w:val="en-US"/>
        </w:rPr>
        <w:t>and</w:t>
      </w:r>
      <w:r w:rsidR="00815182" w:rsidRPr="00C12AE3">
        <w:rPr>
          <w:rFonts w:ascii="Book Antiqua" w:eastAsia="Calibri" w:hAnsi="Book Antiqua" w:cs="Times New Roman"/>
          <w:sz w:val="24"/>
          <w:szCs w:val="24"/>
          <w:lang w:val="en-US"/>
        </w:rPr>
        <w:t xml:space="preserve"> alcohol consumption were al</w:t>
      </w:r>
      <w:r w:rsidR="00F3444F" w:rsidRPr="00C12AE3">
        <w:rPr>
          <w:rFonts w:ascii="Book Antiqua" w:eastAsia="Calibri" w:hAnsi="Book Antiqua" w:cs="Times New Roman"/>
          <w:sz w:val="24"/>
          <w:szCs w:val="24"/>
          <w:lang w:val="en-US"/>
        </w:rPr>
        <w:t>so eliminated by excluding</w:t>
      </w:r>
      <w:r w:rsidR="00815182" w:rsidRPr="00C12AE3">
        <w:rPr>
          <w:rFonts w:ascii="Book Antiqua" w:eastAsia="Calibri" w:hAnsi="Book Antiqua" w:cs="Times New Roman"/>
          <w:sz w:val="24"/>
          <w:szCs w:val="24"/>
          <w:lang w:val="en-US"/>
        </w:rPr>
        <w:t xml:space="preserve"> subjects with </w:t>
      </w:r>
      <w:r w:rsidR="003E5B51" w:rsidRPr="00C12AE3">
        <w:rPr>
          <w:rFonts w:ascii="Book Antiqua" w:eastAsia="Calibri" w:hAnsi="Book Antiqua" w:cs="Times New Roman"/>
          <w:noProof/>
          <w:sz w:val="24"/>
          <w:szCs w:val="24"/>
          <w:lang w:val="en-US"/>
        </w:rPr>
        <w:t xml:space="preserve">a </w:t>
      </w:r>
      <w:r w:rsidR="00815182" w:rsidRPr="00C12AE3">
        <w:rPr>
          <w:rFonts w:ascii="Book Antiqua" w:eastAsia="Calibri" w:hAnsi="Book Antiqua" w:cs="Times New Roman"/>
          <w:noProof/>
          <w:sz w:val="24"/>
          <w:szCs w:val="24"/>
          <w:lang w:val="en-US"/>
        </w:rPr>
        <w:t>history</w:t>
      </w:r>
      <w:r w:rsidR="00815182" w:rsidRPr="00C12AE3">
        <w:rPr>
          <w:rFonts w:ascii="Book Antiqua" w:eastAsia="Calibri" w:hAnsi="Book Antiqua" w:cs="Times New Roman"/>
          <w:sz w:val="24"/>
          <w:szCs w:val="24"/>
          <w:lang w:val="en-US"/>
        </w:rPr>
        <w:t xml:space="preserve"> of these </w:t>
      </w:r>
      <w:r w:rsidR="00F3444F" w:rsidRPr="00C12AE3">
        <w:rPr>
          <w:rFonts w:ascii="Book Antiqua" w:eastAsia="Calibri" w:hAnsi="Book Antiqua" w:cs="Times New Roman"/>
          <w:sz w:val="24"/>
          <w:szCs w:val="24"/>
          <w:lang w:val="en-US"/>
        </w:rPr>
        <w:t xml:space="preserve">risk </w:t>
      </w:r>
      <w:r w:rsidR="00815182" w:rsidRPr="00C12AE3">
        <w:rPr>
          <w:rFonts w:ascii="Book Antiqua" w:eastAsia="Calibri" w:hAnsi="Book Antiqua" w:cs="Times New Roman"/>
          <w:sz w:val="24"/>
          <w:szCs w:val="24"/>
          <w:lang w:val="en-US"/>
        </w:rPr>
        <w:t xml:space="preserve">factors from the </w:t>
      </w:r>
      <w:r w:rsidR="001E161E" w:rsidRPr="00C12AE3">
        <w:rPr>
          <w:rFonts w:ascii="Book Antiqua" w:eastAsia="Calibri" w:hAnsi="Book Antiqua" w:cs="Times New Roman"/>
          <w:sz w:val="24"/>
          <w:szCs w:val="24"/>
          <w:lang w:val="en-US"/>
        </w:rPr>
        <w:t>two</w:t>
      </w:r>
      <w:r w:rsidR="00815182" w:rsidRPr="00C12AE3">
        <w:rPr>
          <w:rFonts w:ascii="Book Antiqua" w:eastAsia="Calibri" w:hAnsi="Book Antiqua" w:cs="Times New Roman"/>
          <w:sz w:val="24"/>
          <w:szCs w:val="24"/>
          <w:lang w:val="en-US"/>
        </w:rPr>
        <w:t xml:space="preserve"> study groups. </w:t>
      </w:r>
    </w:p>
    <w:p w14:paraId="1BE181FC" w14:textId="55B975C1" w:rsidR="00B869C7" w:rsidRPr="00C12AE3" w:rsidRDefault="002E5FA8" w:rsidP="008C1011">
      <w:pPr>
        <w:widowControl w:val="0"/>
        <w:adjustRightInd w:val="0"/>
        <w:snapToGrid w:val="0"/>
        <w:spacing w:after="0" w:line="360" w:lineRule="auto"/>
        <w:ind w:firstLineChars="100" w:firstLine="240"/>
        <w:jc w:val="both"/>
        <w:rPr>
          <w:rFonts w:ascii="Book Antiqua" w:eastAsia="Calibri" w:hAnsi="Book Antiqua" w:cs="Times New Roman"/>
          <w:bCs/>
          <w:sz w:val="24"/>
          <w:szCs w:val="24"/>
        </w:rPr>
      </w:pPr>
      <w:bookmarkStart w:id="72" w:name="OLE_LINK37"/>
      <w:bookmarkStart w:id="73" w:name="OLE_LINK38"/>
      <w:r w:rsidRPr="00C12AE3">
        <w:rPr>
          <w:rFonts w:ascii="Book Antiqua" w:eastAsia="Calibri" w:hAnsi="Book Antiqua" w:cs="Times New Roman"/>
          <w:sz w:val="24"/>
          <w:szCs w:val="24"/>
          <w:lang w:val="en-US"/>
        </w:rPr>
        <w:t>Evidence from this study may</w:t>
      </w:r>
      <w:r w:rsidR="004D2AA8" w:rsidRPr="00C12AE3">
        <w:rPr>
          <w:rFonts w:ascii="Book Antiqua" w:eastAsia="Calibri" w:hAnsi="Book Antiqua" w:cs="Times New Roman"/>
          <w:sz w:val="24"/>
          <w:szCs w:val="24"/>
          <w:lang w:val="en-US"/>
        </w:rPr>
        <w:t xml:space="preserve"> have been</w:t>
      </w:r>
      <w:r w:rsidRPr="00C12AE3">
        <w:rPr>
          <w:rFonts w:ascii="Book Antiqua" w:eastAsia="Calibri" w:hAnsi="Book Antiqua" w:cs="Times New Roman"/>
          <w:sz w:val="24"/>
          <w:szCs w:val="24"/>
          <w:lang w:val="en-US"/>
        </w:rPr>
        <w:t xml:space="preserve"> limited by the selection bias of our </w:t>
      </w:r>
      <w:r w:rsidR="003E5B51" w:rsidRPr="00C12AE3">
        <w:rPr>
          <w:rFonts w:ascii="Book Antiqua" w:eastAsia="Calibri" w:hAnsi="Book Antiqua" w:cs="Times New Roman"/>
          <w:noProof/>
          <w:sz w:val="24"/>
          <w:szCs w:val="24"/>
          <w:lang w:val="en-US"/>
        </w:rPr>
        <w:t>hospital-</w:t>
      </w:r>
      <w:r w:rsidRPr="00C12AE3">
        <w:rPr>
          <w:rFonts w:ascii="Book Antiqua" w:eastAsia="Calibri" w:hAnsi="Book Antiqua" w:cs="Times New Roman"/>
          <w:noProof/>
          <w:sz w:val="24"/>
          <w:szCs w:val="24"/>
          <w:lang w:val="en-US"/>
        </w:rPr>
        <w:t>based</w:t>
      </w:r>
      <w:r w:rsidRPr="00C12AE3">
        <w:rPr>
          <w:rFonts w:ascii="Book Antiqua" w:eastAsia="Calibri" w:hAnsi="Book Antiqua" w:cs="Times New Roman"/>
          <w:sz w:val="24"/>
          <w:szCs w:val="24"/>
          <w:lang w:val="en-US"/>
        </w:rPr>
        <w:t xml:space="preserve"> setting </w:t>
      </w:r>
      <w:r w:rsidR="00B869C7" w:rsidRPr="00C12AE3">
        <w:rPr>
          <w:rFonts w:ascii="Book Antiqua" w:eastAsia="Calibri" w:hAnsi="Book Antiqua" w:cs="Times New Roman"/>
          <w:sz w:val="24"/>
          <w:szCs w:val="24"/>
          <w:lang w:val="en-US"/>
        </w:rPr>
        <w:t>as subjects enrolled were only those that presented in the teaching hospital.</w:t>
      </w:r>
      <w:r w:rsidRPr="00C12AE3">
        <w:rPr>
          <w:rFonts w:ascii="Book Antiqua" w:eastAsia="Calibri" w:hAnsi="Book Antiqua" w:cs="Times New Roman"/>
          <w:sz w:val="24"/>
          <w:szCs w:val="24"/>
          <w:lang w:val="en-US"/>
        </w:rPr>
        <w:t xml:space="preserve"> We</w:t>
      </w:r>
      <w:r w:rsidR="003E5B51"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however</w:t>
      </w:r>
      <w:r w:rsidR="003E5B51" w:rsidRPr="00C12AE3">
        <w:rPr>
          <w:rFonts w:ascii="Book Antiqua" w:eastAsia="Calibri" w:hAnsi="Book Antiqua" w:cs="Times New Roman"/>
          <w:noProof/>
          <w:sz w:val="24"/>
          <w:szCs w:val="24"/>
          <w:lang w:val="en-US"/>
        </w:rPr>
        <w:t>,</w:t>
      </w:r>
      <w:r w:rsidRPr="00C12AE3">
        <w:rPr>
          <w:rFonts w:ascii="Book Antiqua" w:eastAsia="Calibri" w:hAnsi="Book Antiqua" w:cs="Times New Roman"/>
          <w:sz w:val="24"/>
          <w:szCs w:val="24"/>
          <w:lang w:val="en-US"/>
        </w:rPr>
        <w:t xml:space="preserve"> </w:t>
      </w:r>
      <w:proofErr w:type="spellStart"/>
      <w:r w:rsidR="003E5B51" w:rsidRPr="00C12AE3">
        <w:rPr>
          <w:rFonts w:ascii="Book Antiqua" w:eastAsia="Calibri" w:hAnsi="Book Antiqua" w:cs="Times New Roman"/>
          <w:sz w:val="24"/>
          <w:szCs w:val="24"/>
          <w:lang w:val="en-US"/>
        </w:rPr>
        <w:t>minimised</w:t>
      </w:r>
      <w:proofErr w:type="spellEnd"/>
      <w:r w:rsidR="003E5B51"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this by recruiting consecutive consenting subjects into the study.</w:t>
      </w:r>
      <w:bookmarkEnd w:id="72"/>
      <w:bookmarkEnd w:id="73"/>
      <w:r w:rsidR="00D54F8D" w:rsidRPr="00C12AE3">
        <w:rPr>
          <w:rFonts w:ascii="Book Antiqua" w:eastAsia="Calibri" w:hAnsi="Book Antiqua" w:cs="Times New Roman"/>
          <w:sz w:val="24"/>
          <w:szCs w:val="24"/>
          <w:lang w:val="en-US"/>
        </w:rPr>
        <w:t xml:space="preserve"> </w:t>
      </w:r>
      <w:bookmarkStart w:id="74" w:name="OLE_LINK90"/>
      <w:bookmarkStart w:id="75" w:name="OLE_LINK110"/>
      <w:r w:rsidR="00D54F8D" w:rsidRPr="00C12AE3">
        <w:rPr>
          <w:rFonts w:ascii="Book Antiqua" w:eastAsia="Calibri" w:hAnsi="Book Antiqua" w:cs="Times New Roman"/>
          <w:sz w:val="24"/>
          <w:szCs w:val="24"/>
          <w:lang w:val="en-US"/>
        </w:rPr>
        <w:t>Another limitation is the fact that we d</w:t>
      </w:r>
      <w:r w:rsidR="0055781D" w:rsidRPr="00C12AE3">
        <w:rPr>
          <w:rFonts w:ascii="Book Antiqua" w:eastAsia="Calibri" w:hAnsi="Book Antiqua" w:cs="Times New Roman"/>
          <w:sz w:val="24"/>
          <w:szCs w:val="24"/>
          <w:lang w:val="en-US"/>
        </w:rPr>
        <w:t xml:space="preserve">id not confirm neuropathy using </w:t>
      </w:r>
      <w:r w:rsidR="003E5B51" w:rsidRPr="00C12AE3">
        <w:rPr>
          <w:rFonts w:ascii="Book Antiqua" w:eastAsia="Calibri" w:hAnsi="Book Antiqua" w:cs="Times New Roman"/>
          <w:sz w:val="24"/>
          <w:szCs w:val="24"/>
          <w:lang w:val="en-US"/>
        </w:rPr>
        <w:t xml:space="preserve">neurophysiological </w:t>
      </w:r>
      <w:r w:rsidR="00D54F8D" w:rsidRPr="00C12AE3">
        <w:rPr>
          <w:rFonts w:ascii="Book Antiqua" w:eastAsia="Calibri" w:hAnsi="Book Antiqua" w:cs="Times New Roman"/>
          <w:sz w:val="24"/>
          <w:szCs w:val="24"/>
          <w:lang w:val="en-US"/>
        </w:rPr>
        <w:t>tests like NCS which</w:t>
      </w:r>
      <w:r w:rsidR="00D54F8D" w:rsidRPr="00C12AE3">
        <w:rPr>
          <w:rFonts w:ascii="Book Antiqua" w:eastAsia="Calibri" w:hAnsi="Book Antiqua" w:cs="Times New Roman"/>
          <w:bCs/>
          <w:sz w:val="24"/>
          <w:szCs w:val="24"/>
        </w:rPr>
        <w:t xml:space="preserve"> uses supramaximal stimuli and recruits non-selectively all available </w:t>
      </w:r>
      <w:r w:rsidR="00D54F8D" w:rsidRPr="00C12AE3">
        <w:rPr>
          <w:rFonts w:ascii="Book Antiqua" w:eastAsia="Calibri" w:hAnsi="Book Antiqua" w:cs="Times New Roman"/>
          <w:bCs/>
          <w:noProof/>
          <w:sz w:val="24"/>
          <w:szCs w:val="24"/>
        </w:rPr>
        <w:t>fibres</w:t>
      </w:r>
      <w:r w:rsidR="00D54F8D" w:rsidRPr="00C12AE3">
        <w:rPr>
          <w:rFonts w:ascii="Book Antiqua" w:eastAsia="Calibri" w:hAnsi="Book Antiqua" w:cs="Times New Roman"/>
          <w:bCs/>
          <w:sz w:val="24"/>
          <w:szCs w:val="24"/>
        </w:rPr>
        <w:t xml:space="preserve"> (both large and small </w:t>
      </w:r>
      <w:r w:rsidR="00D54F8D" w:rsidRPr="00C12AE3">
        <w:rPr>
          <w:rFonts w:ascii="Book Antiqua" w:eastAsia="Calibri" w:hAnsi="Book Antiqua" w:cs="Times New Roman"/>
          <w:bCs/>
          <w:noProof/>
          <w:sz w:val="24"/>
          <w:szCs w:val="24"/>
        </w:rPr>
        <w:t>fibres</w:t>
      </w:r>
      <w:r w:rsidR="00D54F8D" w:rsidRPr="00C12AE3">
        <w:rPr>
          <w:rFonts w:ascii="Book Antiqua" w:eastAsia="Calibri" w:hAnsi="Book Antiqua" w:cs="Times New Roman"/>
          <w:bCs/>
          <w:sz w:val="24"/>
          <w:szCs w:val="24"/>
        </w:rPr>
        <w:t>) and involves the proximal and distal parts of the nerve trunks.</w:t>
      </w:r>
      <w:r w:rsidR="00011AB5">
        <w:rPr>
          <w:rFonts w:ascii="Book Antiqua" w:eastAsia="Calibri" w:hAnsi="Book Antiqua" w:cs="Times New Roman"/>
          <w:bCs/>
          <w:sz w:val="24"/>
          <w:szCs w:val="24"/>
        </w:rPr>
        <w:t xml:space="preserve"> </w:t>
      </w:r>
      <w:r w:rsidR="00D54F8D" w:rsidRPr="00C12AE3">
        <w:rPr>
          <w:rFonts w:ascii="Book Antiqua" w:eastAsia="Calibri" w:hAnsi="Book Antiqua" w:cs="Times New Roman"/>
          <w:bCs/>
          <w:sz w:val="24"/>
          <w:szCs w:val="24"/>
        </w:rPr>
        <w:t>NCS wo</w:t>
      </w:r>
      <w:r w:rsidR="00871C2F" w:rsidRPr="00C12AE3">
        <w:rPr>
          <w:rFonts w:ascii="Book Antiqua" w:eastAsia="Calibri" w:hAnsi="Book Antiqua" w:cs="Times New Roman"/>
          <w:bCs/>
          <w:sz w:val="24"/>
          <w:szCs w:val="24"/>
        </w:rPr>
        <w:t>u</w:t>
      </w:r>
      <w:r w:rsidR="00D54F8D" w:rsidRPr="00C12AE3">
        <w:rPr>
          <w:rFonts w:ascii="Book Antiqua" w:eastAsia="Calibri" w:hAnsi="Book Antiqua" w:cs="Times New Roman"/>
          <w:bCs/>
          <w:sz w:val="24"/>
          <w:szCs w:val="24"/>
        </w:rPr>
        <w:t>ld have picked abnormality in the function of the nerves even in the absence of clinical symptoms</w:t>
      </w:r>
      <w:r w:rsidR="00871C2F" w:rsidRPr="00C12AE3">
        <w:rPr>
          <w:rFonts w:ascii="Book Antiqua" w:eastAsia="Calibri" w:hAnsi="Book Antiqua" w:cs="Times New Roman"/>
          <w:bCs/>
          <w:sz w:val="24"/>
          <w:szCs w:val="24"/>
        </w:rPr>
        <w:t xml:space="preserve"> </w:t>
      </w:r>
      <w:r w:rsidR="003F3BD3" w:rsidRPr="00C12AE3">
        <w:rPr>
          <w:rFonts w:ascii="Book Antiqua" w:eastAsia="Calibri" w:hAnsi="Book Antiqua" w:cs="Times New Roman"/>
          <w:bCs/>
          <w:sz w:val="24"/>
          <w:szCs w:val="24"/>
        </w:rPr>
        <w:t xml:space="preserve">and </w:t>
      </w:r>
      <w:r w:rsidR="00871C2F" w:rsidRPr="00C12AE3">
        <w:rPr>
          <w:rFonts w:ascii="Book Antiqua" w:eastAsia="Calibri" w:hAnsi="Book Antiqua" w:cs="Times New Roman"/>
          <w:bCs/>
          <w:sz w:val="24"/>
          <w:szCs w:val="24"/>
        </w:rPr>
        <w:t>as such we would have been able to diagnose subclinical peripheral neuropathy</w:t>
      </w:r>
      <w:r w:rsidR="004D2AA8" w:rsidRPr="00C12AE3">
        <w:rPr>
          <w:rFonts w:ascii="Book Antiqua" w:eastAsia="Calibri" w:hAnsi="Book Antiqua" w:cs="Times New Roman"/>
          <w:bCs/>
          <w:sz w:val="24"/>
          <w:szCs w:val="24"/>
        </w:rPr>
        <w:t xml:space="preserve"> in our study subjects</w:t>
      </w:r>
      <w:r w:rsidR="00D54F8D" w:rsidRPr="00C12AE3">
        <w:rPr>
          <w:rFonts w:ascii="Book Antiqua" w:eastAsia="Calibri" w:hAnsi="Book Antiqua" w:cs="Times New Roman"/>
          <w:bCs/>
          <w:sz w:val="24"/>
          <w:szCs w:val="24"/>
        </w:rPr>
        <w:t>.</w:t>
      </w:r>
      <w:bookmarkEnd w:id="74"/>
      <w:bookmarkEnd w:id="75"/>
    </w:p>
    <w:p w14:paraId="60B7A03A" w14:textId="4CFE46F9" w:rsidR="00871C2F" w:rsidRPr="00C12AE3" w:rsidRDefault="00871C2F"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bCs/>
          <w:sz w:val="24"/>
          <w:szCs w:val="24"/>
        </w:rPr>
        <w:t xml:space="preserve">However, our findings are unique in that we report findings from diabetics of </w:t>
      </w:r>
      <w:r w:rsidRPr="00C12AE3">
        <w:rPr>
          <w:rFonts w:ascii="Book Antiqua" w:eastAsia="Calibri" w:hAnsi="Book Antiqua" w:cs="Times New Roman"/>
          <w:bCs/>
          <w:sz w:val="24"/>
          <w:szCs w:val="24"/>
        </w:rPr>
        <w:lastRenderedPageBreak/>
        <w:t xml:space="preserve">Nigerian origin. </w:t>
      </w:r>
      <w:bookmarkStart w:id="76" w:name="OLE_LINK76"/>
      <w:bookmarkStart w:id="77" w:name="OLE_LINK77"/>
      <w:r w:rsidRPr="00C12AE3">
        <w:rPr>
          <w:rFonts w:ascii="Book Antiqua" w:eastAsia="Calibri" w:hAnsi="Book Antiqua" w:cs="Times New Roman"/>
          <w:bCs/>
          <w:sz w:val="24"/>
          <w:szCs w:val="24"/>
        </w:rPr>
        <w:t xml:space="preserve">To the best of our knowledge, MN CSA measured on ultrasound </w:t>
      </w:r>
      <w:r w:rsidR="000D5242" w:rsidRPr="00C12AE3">
        <w:rPr>
          <w:rFonts w:ascii="Book Antiqua" w:eastAsia="Calibri" w:hAnsi="Book Antiqua" w:cs="Times New Roman"/>
          <w:bCs/>
          <w:sz w:val="24"/>
          <w:szCs w:val="24"/>
        </w:rPr>
        <w:t xml:space="preserve">in diabetic neuropathy </w:t>
      </w:r>
      <w:r w:rsidRPr="00C12AE3">
        <w:rPr>
          <w:rFonts w:ascii="Book Antiqua" w:eastAsia="Calibri" w:hAnsi="Book Antiqua" w:cs="Times New Roman"/>
          <w:bCs/>
          <w:sz w:val="24"/>
          <w:szCs w:val="24"/>
        </w:rPr>
        <w:t>has not been reported in Nigeria prior to this study.</w:t>
      </w:r>
    </w:p>
    <w:p w14:paraId="7FEAC612" w14:textId="6677E8A5" w:rsidR="00B23485" w:rsidRPr="00C12AE3" w:rsidRDefault="00460D81"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bookmarkStart w:id="78" w:name="OLE_LINK118"/>
      <w:bookmarkEnd w:id="76"/>
      <w:bookmarkEnd w:id="77"/>
      <w:r w:rsidRPr="00C12AE3">
        <w:rPr>
          <w:rFonts w:ascii="Book Antiqua" w:eastAsia="Calibri" w:hAnsi="Book Antiqua" w:cs="Times New Roman"/>
          <w:sz w:val="24"/>
          <w:szCs w:val="24"/>
          <w:lang w:val="en-US"/>
        </w:rPr>
        <w:t xml:space="preserve">We conclude from our study that </w:t>
      </w:r>
      <w:r w:rsidR="00241DF2" w:rsidRPr="00C12AE3">
        <w:rPr>
          <w:rFonts w:ascii="Book Antiqua" w:eastAsia="Calibri" w:hAnsi="Book Antiqua" w:cs="Times New Roman"/>
          <w:sz w:val="24"/>
          <w:szCs w:val="24"/>
          <w:lang w:val="en-US"/>
        </w:rPr>
        <w:t xml:space="preserve">DM subjects </w:t>
      </w:r>
      <w:r w:rsidR="00B869C7" w:rsidRPr="00C12AE3">
        <w:rPr>
          <w:rFonts w:ascii="Book Antiqua" w:eastAsia="Calibri" w:hAnsi="Book Antiqua" w:cs="Times New Roman"/>
          <w:sz w:val="24"/>
          <w:szCs w:val="24"/>
          <w:lang w:val="en-US"/>
        </w:rPr>
        <w:t>ha</w:t>
      </w:r>
      <w:r w:rsidR="001E161E" w:rsidRPr="00C12AE3">
        <w:rPr>
          <w:rFonts w:ascii="Book Antiqua" w:eastAsia="Calibri" w:hAnsi="Book Antiqua" w:cs="Times New Roman"/>
          <w:sz w:val="24"/>
          <w:szCs w:val="24"/>
          <w:lang w:val="en-US"/>
        </w:rPr>
        <w:t>d</w:t>
      </w:r>
      <w:r w:rsidR="00B869C7" w:rsidRPr="00C12AE3">
        <w:rPr>
          <w:rFonts w:ascii="Book Antiqua" w:eastAsia="Calibri" w:hAnsi="Book Antiqua" w:cs="Times New Roman"/>
          <w:sz w:val="24"/>
          <w:szCs w:val="24"/>
          <w:lang w:val="en-US"/>
        </w:rPr>
        <w:t xml:space="preserve"> thicker </w:t>
      </w:r>
      <w:r w:rsidR="00241DF2"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CSA </w:t>
      </w:r>
      <w:r w:rsidR="00241DF2" w:rsidRPr="00C12AE3">
        <w:rPr>
          <w:rFonts w:ascii="Book Antiqua" w:eastAsia="Calibri" w:hAnsi="Book Antiqua" w:cs="Times New Roman"/>
          <w:sz w:val="24"/>
          <w:szCs w:val="24"/>
          <w:lang w:val="en-US"/>
        </w:rPr>
        <w:t>at 5cmCATL and at CATL</w:t>
      </w:r>
      <w:r w:rsidR="00B869C7" w:rsidRPr="00C12AE3">
        <w:rPr>
          <w:rFonts w:ascii="Book Antiqua" w:eastAsia="Calibri" w:hAnsi="Book Antiqua" w:cs="Times New Roman"/>
          <w:sz w:val="24"/>
          <w:szCs w:val="24"/>
          <w:lang w:val="en-US"/>
        </w:rPr>
        <w:t xml:space="preserve"> compared to their age</w:t>
      </w:r>
      <w:r w:rsidR="003E5B51" w:rsidRPr="00C12AE3">
        <w:rPr>
          <w:rFonts w:ascii="Book Antiqua" w:eastAsia="Calibri" w:hAnsi="Book Antiqua" w:cs="Times New Roman"/>
          <w:sz w:val="24"/>
          <w:szCs w:val="24"/>
          <w:lang w:val="en-US"/>
        </w:rPr>
        <w:t>-</w:t>
      </w:r>
      <w:r w:rsidR="00B869C7" w:rsidRPr="00C12AE3">
        <w:rPr>
          <w:rFonts w:ascii="Book Antiqua" w:eastAsia="Calibri" w:hAnsi="Book Antiqua" w:cs="Times New Roman"/>
          <w:sz w:val="24"/>
          <w:szCs w:val="24"/>
          <w:lang w:val="en-US"/>
        </w:rPr>
        <w:t xml:space="preserve"> and </w:t>
      </w:r>
      <w:r w:rsidR="003E5B51" w:rsidRPr="00C12AE3">
        <w:rPr>
          <w:rFonts w:ascii="Book Antiqua" w:eastAsia="Calibri" w:hAnsi="Book Antiqua" w:cs="Times New Roman"/>
          <w:noProof/>
          <w:sz w:val="24"/>
          <w:szCs w:val="24"/>
          <w:lang w:val="en-US"/>
        </w:rPr>
        <w:t>sex-</w:t>
      </w:r>
      <w:r w:rsidR="00B869C7" w:rsidRPr="00C12AE3">
        <w:rPr>
          <w:rFonts w:ascii="Book Antiqua" w:eastAsia="Calibri" w:hAnsi="Book Antiqua" w:cs="Times New Roman"/>
          <w:noProof/>
          <w:sz w:val="24"/>
          <w:szCs w:val="24"/>
          <w:lang w:val="en-US"/>
        </w:rPr>
        <w:t>matched</w:t>
      </w:r>
      <w:r w:rsidR="00B869C7" w:rsidRPr="00C12AE3">
        <w:rPr>
          <w:rFonts w:ascii="Book Antiqua" w:eastAsia="Calibri" w:hAnsi="Book Antiqua" w:cs="Times New Roman"/>
          <w:sz w:val="24"/>
          <w:szCs w:val="24"/>
          <w:lang w:val="en-US"/>
        </w:rPr>
        <w:t xml:space="preserve"> </w:t>
      </w:r>
      <w:r w:rsidR="00241DF2" w:rsidRPr="00C12AE3">
        <w:rPr>
          <w:rFonts w:ascii="Book Antiqua" w:eastAsia="Calibri" w:hAnsi="Book Antiqua" w:cs="Times New Roman"/>
          <w:sz w:val="24"/>
          <w:szCs w:val="24"/>
          <w:lang w:val="en-US"/>
        </w:rPr>
        <w:t>HC</w:t>
      </w:r>
      <w:r w:rsidRPr="00C12AE3">
        <w:rPr>
          <w:rFonts w:ascii="Book Antiqua" w:eastAsia="Calibri" w:hAnsi="Book Antiqua" w:cs="Times New Roman"/>
          <w:sz w:val="24"/>
          <w:szCs w:val="24"/>
          <w:lang w:val="en-US"/>
        </w:rPr>
        <w:t>,</w:t>
      </w:r>
      <w:r w:rsidR="00B869C7" w:rsidRPr="00C12AE3">
        <w:rPr>
          <w:rFonts w:ascii="Book Antiqua" w:eastAsia="Calibri" w:hAnsi="Book Antiqua" w:cs="Times New Roman"/>
          <w:sz w:val="24"/>
          <w:szCs w:val="24"/>
          <w:lang w:val="en-US"/>
        </w:rPr>
        <w:t xml:space="preserve"> Diabetics with PN ha</w:t>
      </w:r>
      <w:r w:rsidR="001E161E" w:rsidRPr="00C12AE3">
        <w:rPr>
          <w:rFonts w:ascii="Book Antiqua" w:eastAsia="Calibri" w:hAnsi="Book Antiqua" w:cs="Times New Roman"/>
          <w:sz w:val="24"/>
          <w:szCs w:val="24"/>
          <w:lang w:val="en-US"/>
        </w:rPr>
        <w:t>d</w:t>
      </w:r>
      <w:r w:rsidR="00B869C7" w:rsidRPr="00C12AE3">
        <w:rPr>
          <w:rFonts w:ascii="Book Antiqua" w:eastAsia="Calibri" w:hAnsi="Book Antiqua" w:cs="Times New Roman"/>
          <w:sz w:val="24"/>
          <w:szCs w:val="24"/>
          <w:lang w:val="en-US"/>
        </w:rPr>
        <w:t xml:space="preserve"> thicker </w:t>
      </w:r>
      <w:r w:rsidR="00241DF2" w:rsidRPr="00C12AE3">
        <w:rPr>
          <w:rFonts w:ascii="Book Antiqua" w:eastAsia="Calibri" w:hAnsi="Book Antiqua" w:cs="Times New Roman"/>
          <w:sz w:val="24"/>
          <w:szCs w:val="24"/>
          <w:lang w:val="en-US"/>
        </w:rPr>
        <w:t>MN</w:t>
      </w:r>
      <w:r w:rsidR="00B869C7" w:rsidRPr="00C12AE3">
        <w:rPr>
          <w:rFonts w:ascii="Book Antiqua" w:eastAsia="Calibri" w:hAnsi="Book Antiqua" w:cs="Times New Roman"/>
          <w:sz w:val="24"/>
          <w:szCs w:val="24"/>
          <w:lang w:val="en-US"/>
        </w:rPr>
        <w:t xml:space="preserve"> C</w:t>
      </w:r>
      <w:r w:rsidR="003646BF" w:rsidRPr="00C12AE3">
        <w:rPr>
          <w:rFonts w:ascii="Book Antiqua" w:eastAsia="Calibri" w:hAnsi="Book Antiqua" w:cs="Times New Roman"/>
          <w:sz w:val="24"/>
          <w:szCs w:val="24"/>
          <w:lang w:val="en-US"/>
        </w:rPr>
        <w:t>S</w:t>
      </w:r>
      <w:r w:rsidR="00B869C7" w:rsidRPr="00C12AE3">
        <w:rPr>
          <w:rFonts w:ascii="Book Antiqua" w:eastAsia="Calibri" w:hAnsi="Book Antiqua" w:cs="Times New Roman"/>
          <w:sz w:val="24"/>
          <w:szCs w:val="24"/>
          <w:lang w:val="en-US"/>
        </w:rPr>
        <w:t xml:space="preserve">A at the </w:t>
      </w:r>
      <w:r w:rsidR="00241DF2" w:rsidRPr="00C12AE3">
        <w:rPr>
          <w:rFonts w:ascii="Book Antiqua" w:eastAsia="Calibri" w:hAnsi="Book Antiqua" w:cs="Times New Roman"/>
          <w:sz w:val="24"/>
          <w:szCs w:val="24"/>
          <w:lang w:val="en-US"/>
        </w:rPr>
        <w:t>CATL</w:t>
      </w:r>
      <w:r w:rsidR="00B869C7" w:rsidRPr="00C12AE3">
        <w:rPr>
          <w:rFonts w:ascii="Book Antiqua" w:eastAsia="Calibri" w:hAnsi="Book Antiqua" w:cs="Times New Roman"/>
          <w:sz w:val="24"/>
          <w:szCs w:val="24"/>
          <w:lang w:val="en-US"/>
        </w:rPr>
        <w:t xml:space="preserve"> but not </w:t>
      </w:r>
      <w:r w:rsidR="00241DF2" w:rsidRPr="00C12AE3">
        <w:rPr>
          <w:rFonts w:ascii="Book Antiqua" w:eastAsia="Calibri" w:hAnsi="Book Antiqua" w:cs="Times New Roman"/>
          <w:sz w:val="24"/>
          <w:szCs w:val="24"/>
          <w:lang w:val="en-US"/>
        </w:rPr>
        <w:t>at 5cmCATL</w:t>
      </w:r>
      <w:r w:rsidR="00B869C7" w:rsidRPr="00C12AE3">
        <w:rPr>
          <w:rFonts w:ascii="Book Antiqua" w:eastAsia="Calibri" w:hAnsi="Book Antiqua" w:cs="Times New Roman"/>
          <w:sz w:val="24"/>
          <w:szCs w:val="24"/>
          <w:lang w:val="en-US"/>
        </w:rPr>
        <w:t xml:space="preserve"> compared with those without PN</w:t>
      </w:r>
      <w:r w:rsidR="00BB06A4" w:rsidRPr="00C12AE3">
        <w:rPr>
          <w:rFonts w:ascii="Book Antiqua" w:eastAsia="Calibri" w:hAnsi="Book Antiqua" w:cs="Times New Roman"/>
          <w:sz w:val="24"/>
          <w:szCs w:val="24"/>
          <w:lang w:val="en-US"/>
        </w:rPr>
        <w:t xml:space="preserve"> and </w:t>
      </w:r>
      <w:r w:rsidR="004C7B0E" w:rsidRPr="00C12AE3">
        <w:rPr>
          <w:rFonts w:ascii="Book Antiqua" w:eastAsia="Calibri" w:hAnsi="Book Antiqua" w:cs="Times New Roman"/>
          <w:sz w:val="24"/>
          <w:szCs w:val="24"/>
          <w:lang w:val="en-US"/>
        </w:rPr>
        <w:t xml:space="preserve">MN CSA </w:t>
      </w:r>
      <w:r w:rsidR="00E51189" w:rsidRPr="00C12AE3">
        <w:rPr>
          <w:rFonts w:ascii="Book Antiqua" w:eastAsia="Calibri" w:hAnsi="Book Antiqua" w:cs="Times New Roman"/>
          <w:sz w:val="24"/>
          <w:szCs w:val="24"/>
          <w:lang w:val="en-US"/>
        </w:rPr>
        <w:t>had no</w:t>
      </w:r>
      <w:r w:rsidR="004C7B0E" w:rsidRPr="00C12AE3">
        <w:rPr>
          <w:rFonts w:ascii="Book Antiqua" w:eastAsia="Calibri" w:hAnsi="Book Antiqua" w:cs="Times New Roman"/>
          <w:sz w:val="24"/>
          <w:szCs w:val="24"/>
          <w:lang w:val="en-US"/>
        </w:rPr>
        <w:t xml:space="preserve"> </w:t>
      </w:r>
      <w:r w:rsidR="00E51189" w:rsidRPr="00C12AE3">
        <w:rPr>
          <w:rFonts w:ascii="Book Antiqua" w:eastAsia="Calibri" w:hAnsi="Book Antiqua" w:cs="Times New Roman"/>
          <w:sz w:val="24"/>
          <w:szCs w:val="24"/>
          <w:lang w:val="en-US"/>
        </w:rPr>
        <w:t>significant relationship with</w:t>
      </w:r>
      <w:r w:rsidR="004C7B0E" w:rsidRPr="00C12AE3">
        <w:rPr>
          <w:rFonts w:ascii="Book Antiqua" w:eastAsia="Calibri" w:hAnsi="Book Antiqua" w:cs="Times New Roman"/>
          <w:sz w:val="24"/>
          <w:szCs w:val="24"/>
          <w:lang w:val="en-US"/>
        </w:rPr>
        <w:t xml:space="preserve"> </w:t>
      </w:r>
      <w:r w:rsidR="00751067" w:rsidRPr="00C12AE3">
        <w:rPr>
          <w:rFonts w:ascii="Book Antiqua" w:eastAsia="Calibri" w:hAnsi="Book Antiqua" w:cs="Times New Roman"/>
          <w:sz w:val="24"/>
          <w:szCs w:val="24"/>
          <w:lang w:val="en-US"/>
        </w:rPr>
        <w:t xml:space="preserve">age, gender, </w:t>
      </w:r>
      <w:r w:rsidR="00E51189" w:rsidRPr="00C12AE3">
        <w:rPr>
          <w:rFonts w:ascii="Book Antiqua" w:eastAsia="Calibri" w:hAnsi="Book Antiqua" w:cs="Times New Roman"/>
          <w:sz w:val="24"/>
          <w:szCs w:val="24"/>
          <w:lang w:val="en-US"/>
        </w:rPr>
        <w:t xml:space="preserve">severity of </w:t>
      </w:r>
      <w:r w:rsidR="004C7B0E" w:rsidRPr="00C12AE3">
        <w:rPr>
          <w:rFonts w:ascii="Book Antiqua" w:eastAsia="Calibri" w:hAnsi="Book Antiqua" w:cs="Times New Roman"/>
          <w:sz w:val="24"/>
          <w:szCs w:val="24"/>
          <w:lang w:val="en-US"/>
        </w:rPr>
        <w:t xml:space="preserve">DPN, </w:t>
      </w:r>
      <w:r w:rsidR="003320C0" w:rsidRPr="00C12AE3">
        <w:rPr>
          <w:rFonts w:ascii="Book Antiqua" w:eastAsia="Calibri" w:hAnsi="Book Antiqua" w:cs="Times New Roman"/>
          <w:sz w:val="24"/>
          <w:szCs w:val="24"/>
          <w:lang w:val="en-US"/>
        </w:rPr>
        <w:t>duration</w:t>
      </w:r>
      <w:r w:rsidR="004C7B0E" w:rsidRPr="00C12AE3">
        <w:rPr>
          <w:rFonts w:ascii="Book Antiqua" w:eastAsia="Calibri" w:hAnsi="Book Antiqua" w:cs="Times New Roman"/>
          <w:sz w:val="24"/>
          <w:szCs w:val="24"/>
          <w:lang w:val="en-US"/>
        </w:rPr>
        <w:t xml:space="preserve"> </w:t>
      </w:r>
      <w:r w:rsidR="00E51189" w:rsidRPr="00C12AE3">
        <w:rPr>
          <w:rFonts w:ascii="Book Antiqua" w:eastAsia="Calibri" w:hAnsi="Book Antiqua" w:cs="Times New Roman"/>
          <w:sz w:val="24"/>
          <w:szCs w:val="24"/>
          <w:lang w:val="en-US"/>
        </w:rPr>
        <w:t xml:space="preserve">of DM </w:t>
      </w:r>
      <w:r w:rsidR="004C7B0E" w:rsidRPr="00C12AE3">
        <w:rPr>
          <w:rFonts w:ascii="Book Antiqua" w:eastAsia="Calibri" w:hAnsi="Book Antiqua" w:cs="Times New Roman"/>
          <w:sz w:val="24"/>
          <w:szCs w:val="24"/>
          <w:lang w:val="en-US"/>
        </w:rPr>
        <w:t>or glycemic control</w:t>
      </w:r>
      <w:r w:rsidR="00751067" w:rsidRPr="00C12AE3">
        <w:rPr>
          <w:rFonts w:ascii="Book Antiqua" w:eastAsia="Calibri" w:hAnsi="Book Antiqua" w:cs="Times New Roman"/>
          <w:sz w:val="24"/>
          <w:szCs w:val="24"/>
          <w:lang w:val="en-US"/>
        </w:rPr>
        <w:t xml:space="preserve"> in diabetics</w:t>
      </w:r>
      <w:r w:rsidR="004C7B0E" w:rsidRPr="00C12AE3">
        <w:rPr>
          <w:rFonts w:ascii="Book Antiqua" w:eastAsia="Calibri" w:hAnsi="Book Antiqua" w:cs="Times New Roman"/>
          <w:sz w:val="24"/>
          <w:szCs w:val="24"/>
          <w:lang w:val="en-US"/>
        </w:rPr>
        <w:t xml:space="preserve">. </w:t>
      </w:r>
    </w:p>
    <w:bookmarkEnd w:id="78"/>
    <w:p w14:paraId="35447212" w14:textId="3113C219" w:rsidR="00B869C7" w:rsidRPr="00C12AE3" w:rsidRDefault="004D28E4"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We recommend </w:t>
      </w:r>
      <w:r w:rsidR="00101E2A" w:rsidRPr="00C12AE3">
        <w:rPr>
          <w:rFonts w:ascii="Book Antiqua" w:eastAsia="Calibri" w:hAnsi="Book Antiqua" w:cs="Times New Roman"/>
          <w:sz w:val="24"/>
          <w:szCs w:val="24"/>
          <w:lang w:val="en-US"/>
        </w:rPr>
        <w:t xml:space="preserve">the CATL </w:t>
      </w:r>
      <w:r w:rsidR="009C435A" w:rsidRPr="00C12AE3">
        <w:rPr>
          <w:rFonts w:ascii="Book Antiqua" w:eastAsia="Calibri" w:hAnsi="Book Antiqua" w:cs="Times New Roman"/>
          <w:sz w:val="24"/>
          <w:szCs w:val="24"/>
          <w:lang w:val="en-US"/>
        </w:rPr>
        <w:t xml:space="preserve">over 5cmCATL </w:t>
      </w:r>
      <w:r w:rsidR="00101E2A" w:rsidRPr="00C12AE3">
        <w:rPr>
          <w:rFonts w:ascii="Book Antiqua" w:eastAsia="Calibri" w:hAnsi="Book Antiqua" w:cs="Times New Roman"/>
          <w:sz w:val="24"/>
          <w:szCs w:val="24"/>
          <w:lang w:val="en-US"/>
        </w:rPr>
        <w:t>as the point of measurement for MN CSA</w:t>
      </w:r>
      <w:r w:rsidR="005666F4" w:rsidRPr="00C12AE3">
        <w:rPr>
          <w:rFonts w:ascii="Book Antiqua" w:eastAsia="Calibri" w:hAnsi="Book Antiqua" w:cs="Times New Roman"/>
          <w:sz w:val="24"/>
          <w:szCs w:val="24"/>
          <w:lang w:val="en-US"/>
        </w:rPr>
        <w:t xml:space="preserve"> when evaluating the MN</w:t>
      </w:r>
      <w:r w:rsidR="00101E2A" w:rsidRPr="00C12AE3">
        <w:rPr>
          <w:rFonts w:ascii="Book Antiqua" w:eastAsia="Calibri" w:hAnsi="Book Antiqua" w:cs="Times New Roman"/>
          <w:sz w:val="24"/>
          <w:szCs w:val="24"/>
          <w:lang w:val="en-US"/>
        </w:rPr>
        <w:t xml:space="preserve"> </w:t>
      </w:r>
      <w:r w:rsidR="005666F4" w:rsidRPr="00C12AE3">
        <w:rPr>
          <w:rFonts w:ascii="Book Antiqua" w:eastAsia="Calibri" w:hAnsi="Book Antiqua" w:cs="Times New Roman"/>
          <w:sz w:val="24"/>
          <w:szCs w:val="24"/>
          <w:lang w:val="en-US"/>
        </w:rPr>
        <w:t xml:space="preserve">in diabetics as both the </w:t>
      </w:r>
      <w:bookmarkStart w:id="79" w:name="OLE_LINK24"/>
      <w:r w:rsidR="005666F4" w:rsidRPr="00C12AE3">
        <w:rPr>
          <w:rFonts w:ascii="Book Antiqua" w:eastAsia="Calibri" w:hAnsi="Book Antiqua" w:cs="Times New Roman"/>
          <w:sz w:val="24"/>
          <w:szCs w:val="24"/>
          <w:lang w:val="en-US"/>
        </w:rPr>
        <w:t xml:space="preserve">increase </w:t>
      </w:r>
      <w:r w:rsidR="002F71AA" w:rsidRPr="00C12AE3">
        <w:rPr>
          <w:rFonts w:ascii="Book Antiqua" w:eastAsia="Calibri" w:hAnsi="Book Antiqua" w:cs="Times New Roman"/>
          <w:sz w:val="24"/>
          <w:szCs w:val="24"/>
          <w:lang w:val="en-US"/>
        </w:rPr>
        <w:t xml:space="preserve">in the MN CSA </w:t>
      </w:r>
      <w:r w:rsidR="005666F4" w:rsidRPr="00C12AE3">
        <w:rPr>
          <w:rFonts w:ascii="Book Antiqua" w:eastAsia="Calibri" w:hAnsi="Book Antiqua" w:cs="Times New Roman"/>
          <w:sz w:val="24"/>
          <w:szCs w:val="24"/>
          <w:lang w:val="en-US"/>
        </w:rPr>
        <w:t>secondary to DM and additional thickening in presence of DPN seen in this study occurred at the CATL</w:t>
      </w:r>
      <w:r w:rsidR="002F71AA" w:rsidRPr="00C12AE3">
        <w:rPr>
          <w:rFonts w:ascii="Book Antiqua" w:eastAsia="Calibri" w:hAnsi="Book Antiqua" w:cs="Times New Roman"/>
          <w:sz w:val="24"/>
          <w:szCs w:val="24"/>
          <w:lang w:val="en-US"/>
        </w:rPr>
        <w:t xml:space="preserve"> while only the increase secondary to DM occurred at 5cmCATL.</w:t>
      </w:r>
      <w:bookmarkEnd w:id="79"/>
      <w:r w:rsidR="002F71AA" w:rsidRPr="00C12AE3">
        <w:rPr>
          <w:rFonts w:ascii="Book Antiqua" w:eastAsia="Calibri" w:hAnsi="Book Antiqua" w:cs="Times New Roman"/>
          <w:sz w:val="24"/>
          <w:szCs w:val="24"/>
          <w:lang w:val="en-US"/>
        </w:rPr>
        <w:t xml:space="preserve"> </w:t>
      </w:r>
      <w:r w:rsidR="009C435A" w:rsidRPr="00C12AE3">
        <w:rPr>
          <w:rFonts w:ascii="Book Antiqua" w:eastAsia="Calibri" w:hAnsi="Book Antiqua" w:cs="Times New Roman"/>
          <w:sz w:val="24"/>
          <w:szCs w:val="24"/>
          <w:lang w:val="en-US"/>
        </w:rPr>
        <w:t>Evaluation</w:t>
      </w:r>
      <w:r w:rsidR="002F71AA" w:rsidRPr="00C12AE3">
        <w:rPr>
          <w:rFonts w:ascii="Book Antiqua" w:eastAsia="Calibri" w:hAnsi="Book Antiqua" w:cs="Times New Roman"/>
          <w:sz w:val="24"/>
          <w:szCs w:val="24"/>
          <w:lang w:val="en-US"/>
        </w:rPr>
        <w:t xml:space="preserve"> of the MN CSA in DM subjects is only recommended before DPN sets </w:t>
      </w:r>
      <w:r w:rsidR="009C435A" w:rsidRPr="00C12AE3">
        <w:rPr>
          <w:rFonts w:ascii="Book Antiqua" w:eastAsia="Calibri" w:hAnsi="Book Antiqua" w:cs="Times New Roman"/>
          <w:sz w:val="24"/>
          <w:szCs w:val="24"/>
          <w:lang w:val="en-US"/>
        </w:rPr>
        <w:t xml:space="preserve">in </w:t>
      </w:r>
      <w:r w:rsidR="002F71AA" w:rsidRPr="00C12AE3">
        <w:rPr>
          <w:rFonts w:ascii="Book Antiqua" w:eastAsia="Calibri" w:hAnsi="Book Antiqua" w:cs="Times New Roman"/>
          <w:sz w:val="24"/>
          <w:szCs w:val="24"/>
          <w:lang w:val="en-US"/>
        </w:rPr>
        <w:t xml:space="preserve">as </w:t>
      </w:r>
      <w:r w:rsidR="009C435A" w:rsidRPr="00C12AE3">
        <w:rPr>
          <w:rFonts w:ascii="Book Antiqua" w:eastAsia="Calibri" w:hAnsi="Book Antiqua" w:cs="Times New Roman"/>
          <w:sz w:val="24"/>
          <w:szCs w:val="24"/>
          <w:lang w:val="en-US"/>
        </w:rPr>
        <w:t xml:space="preserve">no </w:t>
      </w:r>
      <w:r w:rsidR="002F71AA" w:rsidRPr="00C12AE3">
        <w:rPr>
          <w:rFonts w:ascii="Book Antiqua" w:eastAsia="Calibri" w:hAnsi="Book Antiqua" w:cs="Times New Roman"/>
          <w:sz w:val="24"/>
          <w:szCs w:val="24"/>
          <w:lang w:val="en-US"/>
        </w:rPr>
        <w:t xml:space="preserve">additional thickening of the MN CSA </w:t>
      </w:r>
      <w:r w:rsidR="007F5E90" w:rsidRPr="00C12AE3">
        <w:rPr>
          <w:rFonts w:ascii="Book Antiqua" w:eastAsia="Calibri" w:hAnsi="Book Antiqua" w:cs="Times New Roman"/>
          <w:sz w:val="24"/>
          <w:szCs w:val="24"/>
          <w:lang w:val="en-US"/>
        </w:rPr>
        <w:t>with</w:t>
      </w:r>
      <w:r w:rsidR="003E5B51" w:rsidRPr="00C12AE3">
        <w:rPr>
          <w:rFonts w:ascii="Book Antiqua" w:eastAsia="Calibri" w:hAnsi="Book Antiqua" w:cs="Times New Roman"/>
          <w:sz w:val="24"/>
          <w:szCs w:val="24"/>
          <w:lang w:val="en-US"/>
        </w:rPr>
        <w:t xml:space="preserve"> a</w:t>
      </w:r>
      <w:r w:rsidR="007F5E90" w:rsidRPr="00C12AE3">
        <w:rPr>
          <w:rFonts w:ascii="Book Antiqua" w:eastAsia="Calibri" w:hAnsi="Book Antiqua" w:cs="Times New Roman"/>
          <w:sz w:val="24"/>
          <w:szCs w:val="24"/>
          <w:lang w:val="en-US"/>
        </w:rPr>
        <w:t xml:space="preserve"> </w:t>
      </w:r>
      <w:r w:rsidR="007F5E90" w:rsidRPr="00C12AE3">
        <w:rPr>
          <w:rFonts w:ascii="Book Antiqua" w:eastAsia="Calibri" w:hAnsi="Book Antiqua" w:cs="Times New Roman"/>
          <w:noProof/>
          <w:sz w:val="24"/>
          <w:szCs w:val="24"/>
          <w:lang w:val="en-US"/>
        </w:rPr>
        <w:t>worsening</w:t>
      </w:r>
      <w:r w:rsidR="007F5E90" w:rsidRPr="00C12AE3">
        <w:rPr>
          <w:rFonts w:ascii="Book Antiqua" w:eastAsia="Calibri" w:hAnsi="Book Antiqua" w:cs="Times New Roman"/>
          <w:sz w:val="24"/>
          <w:szCs w:val="24"/>
          <w:lang w:val="en-US"/>
        </w:rPr>
        <w:t xml:space="preserve"> grade of </w:t>
      </w:r>
      <w:r w:rsidR="009C435A" w:rsidRPr="00C12AE3">
        <w:rPr>
          <w:rFonts w:ascii="Book Antiqua" w:eastAsia="Calibri" w:hAnsi="Book Antiqua" w:cs="Times New Roman"/>
          <w:sz w:val="24"/>
          <w:szCs w:val="24"/>
          <w:lang w:val="en-US"/>
        </w:rPr>
        <w:t>DPN was</w:t>
      </w:r>
      <w:r w:rsidR="007F5E90" w:rsidRPr="00C12AE3">
        <w:rPr>
          <w:rFonts w:ascii="Book Antiqua" w:eastAsia="Calibri" w:hAnsi="Book Antiqua" w:cs="Times New Roman"/>
          <w:sz w:val="24"/>
          <w:szCs w:val="24"/>
          <w:lang w:val="en-US"/>
        </w:rPr>
        <w:t xml:space="preserve"> seen in this study</w:t>
      </w:r>
      <w:r w:rsidR="002F71AA" w:rsidRPr="00C12AE3">
        <w:rPr>
          <w:rFonts w:ascii="Book Antiqua" w:eastAsia="Calibri" w:hAnsi="Book Antiqua" w:cs="Times New Roman"/>
          <w:sz w:val="24"/>
          <w:szCs w:val="24"/>
          <w:lang w:val="en-US"/>
        </w:rPr>
        <w:t>.</w:t>
      </w:r>
    </w:p>
    <w:p w14:paraId="3A00379F" w14:textId="77777777" w:rsidR="00D2103D" w:rsidRPr="00C12AE3" w:rsidRDefault="00D2103D" w:rsidP="00C12AE3">
      <w:pPr>
        <w:widowControl w:val="0"/>
        <w:adjustRightInd w:val="0"/>
        <w:snapToGrid w:val="0"/>
        <w:spacing w:after="0" w:line="360" w:lineRule="auto"/>
        <w:jc w:val="both"/>
        <w:rPr>
          <w:rFonts w:ascii="Book Antiqua" w:hAnsi="Book Antiqua" w:cs="Times New Roman"/>
          <w:b/>
          <w:sz w:val="24"/>
          <w:szCs w:val="24"/>
        </w:rPr>
      </w:pPr>
    </w:p>
    <w:p w14:paraId="721A19F7" w14:textId="119A113B" w:rsidR="004C476F" w:rsidRPr="00C12AE3" w:rsidRDefault="007F0B9A" w:rsidP="00C12AE3">
      <w:pPr>
        <w:widowControl w:val="0"/>
        <w:adjustRightInd w:val="0"/>
        <w:snapToGrid w:val="0"/>
        <w:spacing w:after="0" w:line="360" w:lineRule="auto"/>
        <w:jc w:val="both"/>
        <w:rPr>
          <w:rFonts w:ascii="Book Antiqua" w:hAnsi="Book Antiqua" w:cs="Times New Roman"/>
          <w:b/>
          <w:sz w:val="24"/>
          <w:szCs w:val="24"/>
        </w:rPr>
      </w:pPr>
      <w:bookmarkStart w:id="80" w:name="OLE_LINK123"/>
      <w:bookmarkStart w:id="81" w:name="OLE_LINK124"/>
      <w:r w:rsidRPr="00C12AE3">
        <w:rPr>
          <w:rFonts w:ascii="Book Antiqua" w:hAnsi="Book Antiqua" w:cs="Times New Roman"/>
          <w:b/>
          <w:sz w:val="24"/>
          <w:szCs w:val="24"/>
        </w:rPr>
        <w:t>ARTICLE HIGHLIGHT</w:t>
      </w:r>
    </w:p>
    <w:p w14:paraId="5ABCEFD3" w14:textId="77777777"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Research Background</w:t>
      </w:r>
    </w:p>
    <w:p w14:paraId="28AF35BC" w14:textId="50FE6DD6" w:rsidR="00B24C25" w:rsidRDefault="00162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P</w:t>
      </w:r>
      <w:r w:rsidR="00B24C25" w:rsidRPr="00C12AE3">
        <w:rPr>
          <w:rFonts w:ascii="Book Antiqua" w:eastAsia="Calibri" w:hAnsi="Book Antiqua" w:cs="Times New Roman"/>
          <w:sz w:val="24"/>
          <w:szCs w:val="24"/>
          <w:lang w:val="en-US"/>
        </w:rPr>
        <w:t>eriph</w:t>
      </w:r>
      <w:r w:rsidR="00137ACE" w:rsidRPr="00C12AE3">
        <w:rPr>
          <w:rFonts w:ascii="Book Antiqua" w:eastAsia="Calibri" w:hAnsi="Book Antiqua" w:cs="Times New Roman"/>
          <w:sz w:val="24"/>
          <w:szCs w:val="24"/>
          <w:lang w:val="en-US"/>
        </w:rPr>
        <w:t>eral neuropathy (PN) is a common complication of diabetes mellitus</w:t>
      </w:r>
      <w:r w:rsidR="00524E76" w:rsidRPr="00C12AE3">
        <w:rPr>
          <w:rFonts w:ascii="Book Antiqua" w:eastAsia="Calibri" w:hAnsi="Book Antiqua" w:cs="Times New Roman"/>
          <w:sz w:val="24"/>
          <w:szCs w:val="24"/>
          <w:lang w:val="en-US"/>
        </w:rPr>
        <w:t xml:space="preserve">. </w:t>
      </w:r>
      <w:r w:rsidR="003E5B51" w:rsidRPr="00C12AE3">
        <w:rPr>
          <w:rFonts w:ascii="Book Antiqua" w:eastAsia="Calibri" w:hAnsi="Book Antiqua" w:cs="Times New Roman"/>
          <w:noProof/>
          <w:sz w:val="24"/>
          <w:szCs w:val="24"/>
          <w:lang w:val="en-US"/>
        </w:rPr>
        <w:t>High-</w:t>
      </w:r>
      <w:r w:rsidR="00F276E1" w:rsidRPr="00C12AE3">
        <w:rPr>
          <w:rFonts w:ascii="Book Antiqua" w:eastAsia="Calibri" w:hAnsi="Book Antiqua" w:cs="Times New Roman"/>
          <w:noProof/>
          <w:sz w:val="24"/>
          <w:szCs w:val="24"/>
          <w:lang w:val="en-US"/>
        </w:rPr>
        <w:t>resolution</w:t>
      </w:r>
      <w:r w:rsidR="00F276E1" w:rsidRPr="00C12AE3">
        <w:rPr>
          <w:rFonts w:ascii="Book Antiqua" w:eastAsia="Calibri" w:hAnsi="Book Antiqua" w:cs="Times New Roman"/>
          <w:sz w:val="24"/>
          <w:szCs w:val="24"/>
          <w:lang w:val="en-US"/>
        </w:rPr>
        <w:t xml:space="preserve"> ultrasonography gives good morphological detail in the </w:t>
      </w:r>
      <w:r w:rsidR="00110B53" w:rsidRPr="00C12AE3">
        <w:rPr>
          <w:rFonts w:ascii="Book Antiqua" w:eastAsia="Calibri" w:hAnsi="Book Antiqua" w:cs="Times New Roman"/>
          <w:sz w:val="24"/>
          <w:szCs w:val="24"/>
          <w:lang w:val="en-US"/>
        </w:rPr>
        <w:t>p</w:t>
      </w:r>
      <w:r w:rsidR="00524E76" w:rsidRPr="00C12AE3">
        <w:rPr>
          <w:rFonts w:ascii="Book Antiqua" w:eastAsia="Calibri" w:hAnsi="Book Antiqua" w:cs="Times New Roman"/>
          <w:sz w:val="24"/>
          <w:szCs w:val="24"/>
          <w:lang w:val="en-US"/>
        </w:rPr>
        <w:t>eripheral nerve</w:t>
      </w:r>
      <w:r w:rsidR="00F276E1" w:rsidRPr="00C12AE3">
        <w:rPr>
          <w:rFonts w:ascii="Book Antiqua" w:eastAsia="Calibri" w:hAnsi="Book Antiqua" w:cs="Times New Roman"/>
          <w:sz w:val="24"/>
          <w:szCs w:val="24"/>
          <w:lang w:val="en-US"/>
        </w:rPr>
        <w:t>s.</w:t>
      </w:r>
    </w:p>
    <w:p w14:paraId="0ED4E248" w14:textId="77777777" w:rsidR="008C1011" w:rsidRPr="008C101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20520D67" w14:textId="77777777"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Research Motivation</w:t>
      </w:r>
    </w:p>
    <w:p w14:paraId="64AD31EE" w14:textId="201F49B5" w:rsidR="00B24C25" w:rsidRDefault="00162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Sonographic measurement of the </w:t>
      </w:r>
      <w:r w:rsidR="00F26B72" w:rsidRPr="00C12AE3">
        <w:rPr>
          <w:rFonts w:ascii="Book Antiqua" w:eastAsia="Calibri" w:hAnsi="Book Antiqua" w:cs="Times New Roman"/>
          <w:sz w:val="24"/>
          <w:szCs w:val="24"/>
          <w:lang w:val="en-US"/>
        </w:rPr>
        <w:t xml:space="preserve">Median nerve </w:t>
      </w:r>
      <w:r w:rsidR="003E5B51" w:rsidRPr="00C12AE3">
        <w:rPr>
          <w:rFonts w:ascii="Book Antiqua" w:eastAsia="Calibri" w:hAnsi="Book Antiqua" w:cs="Times New Roman"/>
          <w:noProof/>
          <w:sz w:val="24"/>
          <w:szCs w:val="24"/>
          <w:lang w:val="en-US"/>
        </w:rPr>
        <w:t>cross-</w:t>
      </w:r>
      <w:r w:rsidR="00F26B72" w:rsidRPr="00C12AE3">
        <w:rPr>
          <w:rFonts w:ascii="Book Antiqua" w:eastAsia="Calibri" w:hAnsi="Book Antiqua" w:cs="Times New Roman"/>
          <w:noProof/>
          <w:sz w:val="24"/>
          <w:szCs w:val="24"/>
          <w:lang w:val="en-US"/>
        </w:rPr>
        <w:t>sectional</w:t>
      </w:r>
      <w:r w:rsidR="00F26B72" w:rsidRPr="00C12AE3">
        <w:rPr>
          <w:rFonts w:ascii="Book Antiqua" w:eastAsia="Calibri" w:hAnsi="Book Antiqua" w:cs="Times New Roman"/>
          <w:sz w:val="24"/>
          <w:szCs w:val="24"/>
          <w:lang w:val="en-US"/>
        </w:rPr>
        <w:t xml:space="preserve"> area may be </w:t>
      </w:r>
      <w:r w:rsidR="00214F3C" w:rsidRPr="00C12AE3">
        <w:rPr>
          <w:rFonts w:ascii="Book Antiqua" w:eastAsia="Calibri" w:hAnsi="Book Antiqua" w:cs="Times New Roman"/>
          <w:sz w:val="24"/>
          <w:szCs w:val="24"/>
          <w:lang w:val="en-US"/>
        </w:rPr>
        <w:t>a valuable tool in addition to clinical examination</w:t>
      </w:r>
      <w:r w:rsidR="00584C89" w:rsidRPr="00C12AE3">
        <w:rPr>
          <w:rFonts w:ascii="Book Antiqua" w:eastAsia="Calibri" w:hAnsi="Book Antiqua" w:cs="Times New Roman"/>
          <w:sz w:val="24"/>
          <w:szCs w:val="24"/>
          <w:lang w:val="en-US"/>
        </w:rPr>
        <w:t xml:space="preserve"> in identifying</w:t>
      </w:r>
      <w:r w:rsidR="00214F3C" w:rsidRPr="00C12AE3">
        <w:rPr>
          <w:rFonts w:ascii="Book Antiqua" w:eastAsia="Calibri" w:hAnsi="Book Antiqua" w:cs="Times New Roman"/>
          <w:sz w:val="24"/>
          <w:szCs w:val="24"/>
          <w:lang w:val="en-US"/>
        </w:rPr>
        <w:t xml:space="preserve"> subjects with</w:t>
      </w:r>
      <w:r w:rsidR="00F26B72" w:rsidRPr="00C12AE3">
        <w:rPr>
          <w:rFonts w:ascii="Book Antiqua" w:eastAsia="Calibri" w:hAnsi="Book Antiqua" w:cs="Times New Roman"/>
          <w:sz w:val="24"/>
          <w:szCs w:val="24"/>
          <w:lang w:val="en-US"/>
        </w:rPr>
        <w:t xml:space="preserve"> peripheral neuropathy in regions where </w:t>
      </w:r>
      <w:r w:rsidR="00584C89" w:rsidRPr="00C12AE3">
        <w:rPr>
          <w:rFonts w:ascii="Book Antiqua" w:eastAsia="Calibri" w:hAnsi="Book Antiqua" w:cs="Times New Roman"/>
          <w:sz w:val="24"/>
          <w:szCs w:val="24"/>
          <w:lang w:val="en-US"/>
        </w:rPr>
        <w:t xml:space="preserve">standard </w:t>
      </w:r>
      <w:r w:rsidR="00F26B72" w:rsidRPr="00C12AE3">
        <w:rPr>
          <w:rFonts w:ascii="Book Antiqua" w:eastAsia="Calibri" w:hAnsi="Book Antiqua" w:cs="Times New Roman"/>
          <w:sz w:val="24"/>
          <w:szCs w:val="24"/>
          <w:lang w:val="en-US"/>
        </w:rPr>
        <w:t>electr</w:t>
      </w:r>
      <w:r w:rsidR="00907FEC" w:rsidRPr="00C12AE3">
        <w:rPr>
          <w:rFonts w:ascii="Book Antiqua" w:eastAsia="Calibri" w:hAnsi="Book Antiqua" w:cs="Times New Roman"/>
          <w:sz w:val="24"/>
          <w:szCs w:val="24"/>
          <w:lang w:val="en-US"/>
        </w:rPr>
        <w:t>ophysiological studies like nerve conduction test</w:t>
      </w:r>
      <w:r w:rsidR="00F26B72" w:rsidRPr="00C12AE3">
        <w:rPr>
          <w:rFonts w:ascii="Book Antiqua" w:eastAsia="Calibri" w:hAnsi="Book Antiqua" w:cs="Times New Roman"/>
          <w:sz w:val="24"/>
          <w:szCs w:val="24"/>
          <w:lang w:val="en-US"/>
        </w:rPr>
        <w:t xml:space="preserve"> are not available.</w:t>
      </w:r>
    </w:p>
    <w:p w14:paraId="17F9A01A" w14:textId="77777777" w:rsidR="008C1011" w:rsidRPr="008C101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4D105CF8" w14:textId="203F9DBC"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Research Objectives</w:t>
      </w:r>
    </w:p>
    <w:p w14:paraId="5B705897" w14:textId="1AAD8B54" w:rsidR="00B24C25" w:rsidRDefault="00B24C25"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C12AE3">
        <w:rPr>
          <w:rFonts w:ascii="Book Antiqua" w:eastAsia="Calibri" w:hAnsi="Book Antiqua" w:cs="Times New Roman"/>
          <w:sz w:val="24"/>
          <w:szCs w:val="24"/>
          <w:lang w:val="en-US"/>
        </w:rPr>
        <w:t>We evaluated the r</w:t>
      </w:r>
      <w:r w:rsidR="00907FEC" w:rsidRPr="00C12AE3">
        <w:rPr>
          <w:rFonts w:ascii="Book Antiqua" w:eastAsia="Calibri" w:hAnsi="Book Antiqua" w:cs="Times New Roman"/>
          <w:sz w:val="24"/>
          <w:szCs w:val="24"/>
          <w:lang w:val="en-US"/>
        </w:rPr>
        <w:t>elationship between median nerve</w:t>
      </w:r>
      <w:r w:rsidRPr="00C12AE3">
        <w:rPr>
          <w:rFonts w:ascii="Book Antiqua" w:eastAsia="Calibri" w:hAnsi="Book Antiqua" w:cs="Times New Roman"/>
          <w:sz w:val="24"/>
          <w:szCs w:val="24"/>
          <w:lang w:val="en-US"/>
        </w:rPr>
        <w:t xml:space="preserve"> </w:t>
      </w:r>
      <w:r w:rsidR="003E5B51" w:rsidRPr="00C12AE3">
        <w:rPr>
          <w:rFonts w:ascii="Book Antiqua" w:eastAsia="Calibri" w:hAnsi="Book Antiqua" w:cs="Times New Roman"/>
          <w:noProof/>
          <w:sz w:val="24"/>
          <w:szCs w:val="24"/>
          <w:lang w:val="en-US"/>
        </w:rPr>
        <w:t>cross-</w:t>
      </w:r>
      <w:r w:rsidRPr="00C12AE3">
        <w:rPr>
          <w:rFonts w:ascii="Book Antiqua" w:eastAsia="Calibri" w:hAnsi="Book Antiqua" w:cs="Times New Roman"/>
          <w:noProof/>
          <w:sz w:val="24"/>
          <w:szCs w:val="24"/>
          <w:lang w:val="en-US"/>
        </w:rPr>
        <w:t>sectional</w:t>
      </w:r>
      <w:r w:rsidRPr="00C12AE3">
        <w:rPr>
          <w:rFonts w:ascii="Book Antiqua" w:eastAsia="Calibri" w:hAnsi="Book Antiqua" w:cs="Times New Roman"/>
          <w:sz w:val="24"/>
          <w:szCs w:val="24"/>
          <w:lang w:val="en-US"/>
        </w:rPr>
        <w:t xml:space="preserve"> area (CSA) and </w:t>
      </w:r>
      <w:r w:rsidR="003E5B51" w:rsidRPr="00C12AE3">
        <w:rPr>
          <w:rFonts w:ascii="Book Antiqua" w:eastAsia="Calibri" w:hAnsi="Book Antiqua" w:cs="Times New Roman"/>
          <w:noProof/>
          <w:sz w:val="24"/>
          <w:szCs w:val="24"/>
          <w:lang w:val="en-US"/>
        </w:rPr>
        <w:t xml:space="preserve">the </w:t>
      </w:r>
      <w:r w:rsidRPr="00C12AE3">
        <w:rPr>
          <w:rFonts w:ascii="Book Antiqua" w:eastAsia="Calibri" w:hAnsi="Book Antiqua" w:cs="Times New Roman"/>
          <w:noProof/>
          <w:sz w:val="24"/>
          <w:szCs w:val="24"/>
          <w:lang w:val="en-US"/>
        </w:rPr>
        <w:t>presence</w:t>
      </w:r>
      <w:r w:rsidRPr="00C12AE3">
        <w:rPr>
          <w:rFonts w:ascii="Book Antiqua" w:eastAsia="Calibri" w:hAnsi="Book Antiqua" w:cs="Times New Roman"/>
          <w:sz w:val="24"/>
          <w:szCs w:val="24"/>
          <w:lang w:val="en-US"/>
        </w:rPr>
        <w:t xml:space="preserve"> of PN in a cohort of adult diabetic Nigerians.</w:t>
      </w:r>
      <w:r w:rsidR="00987DA7" w:rsidRPr="00C12AE3">
        <w:rPr>
          <w:rFonts w:ascii="Book Antiqua" w:eastAsia="Calibri" w:hAnsi="Book Antiqua" w:cs="Times New Roman"/>
          <w:b/>
          <w:sz w:val="24"/>
          <w:szCs w:val="24"/>
          <w:lang w:val="en-US"/>
        </w:rPr>
        <w:t xml:space="preserve"> </w:t>
      </w:r>
    </w:p>
    <w:p w14:paraId="5E7FC4E8" w14:textId="77777777" w:rsidR="008C1011" w:rsidRPr="008C1011" w:rsidRDefault="008C1011"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75F10D92" w14:textId="77777777"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lastRenderedPageBreak/>
        <w:t>Research Methods</w:t>
      </w:r>
    </w:p>
    <w:p w14:paraId="29AC2F4C" w14:textId="36E71916" w:rsidR="00B24C25" w:rsidRDefault="000B2D2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A </w:t>
      </w:r>
      <w:r w:rsidR="003E5B51" w:rsidRPr="00C12AE3">
        <w:rPr>
          <w:rFonts w:ascii="Book Antiqua" w:eastAsia="Calibri" w:hAnsi="Book Antiqua" w:cs="Times New Roman"/>
          <w:noProof/>
          <w:sz w:val="24"/>
          <w:szCs w:val="24"/>
          <w:lang w:val="en-US"/>
        </w:rPr>
        <w:t>one-</w:t>
      </w:r>
      <w:r w:rsidRPr="00C12AE3">
        <w:rPr>
          <w:rFonts w:ascii="Book Antiqua" w:eastAsia="Calibri" w:hAnsi="Book Antiqua" w:cs="Times New Roman"/>
          <w:noProof/>
          <w:sz w:val="24"/>
          <w:szCs w:val="24"/>
          <w:lang w:val="en-US"/>
        </w:rPr>
        <w:t>year</w:t>
      </w:r>
      <w:r w:rsidRPr="00C12AE3">
        <w:rPr>
          <w:rFonts w:ascii="Book Antiqua" w:eastAsia="Calibri" w:hAnsi="Book Antiqua" w:cs="Times New Roman"/>
          <w:sz w:val="24"/>
          <w:szCs w:val="24"/>
          <w:lang w:val="en-US"/>
        </w:rPr>
        <w:t xml:space="preserve"> </w:t>
      </w:r>
      <w:r w:rsidR="003E5B51" w:rsidRPr="00C12AE3">
        <w:rPr>
          <w:rFonts w:ascii="Book Antiqua" w:eastAsia="Calibri" w:hAnsi="Book Antiqua" w:cs="Times New Roman"/>
          <w:noProof/>
          <w:sz w:val="24"/>
          <w:szCs w:val="24"/>
          <w:lang w:val="en-US"/>
        </w:rPr>
        <w:t>cross-</w:t>
      </w:r>
      <w:r w:rsidR="00584C89" w:rsidRPr="00C12AE3">
        <w:rPr>
          <w:rFonts w:ascii="Book Antiqua" w:eastAsia="Calibri" w:hAnsi="Book Antiqua" w:cs="Times New Roman"/>
          <w:noProof/>
          <w:sz w:val="24"/>
          <w:szCs w:val="24"/>
          <w:lang w:val="en-US"/>
        </w:rPr>
        <w:t>sectional</w:t>
      </w:r>
      <w:r w:rsidRPr="00C12AE3">
        <w:rPr>
          <w:rFonts w:ascii="Book Antiqua" w:eastAsia="Calibri" w:hAnsi="Book Antiqua" w:cs="Times New Roman"/>
          <w:sz w:val="24"/>
          <w:szCs w:val="24"/>
          <w:lang w:val="en-US"/>
        </w:rPr>
        <w:t xml:space="preserve"> study carried out in </w:t>
      </w:r>
      <w:r w:rsidR="00FD46A1" w:rsidRPr="00C12AE3">
        <w:rPr>
          <w:rFonts w:ascii="Book Antiqua" w:eastAsia="Calibri" w:hAnsi="Book Antiqua" w:cs="Times New Roman"/>
          <w:sz w:val="24"/>
          <w:szCs w:val="24"/>
          <w:lang w:val="en-US"/>
        </w:rPr>
        <w:t xml:space="preserve">diabetic subjects </w:t>
      </w:r>
      <w:r w:rsidR="00907FEC" w:rsidRPr="00C12AE3">
        <w:rPr>
          <w:rFonts w:ascii="Book Antiqua" w:eastAsia="Calibri" w:hAnsi="Book Antiqua" w:cs="Times New Roman"/>
          <w:sz w:val="24"/>
          <w:szCs w:val="24"/>
          <w:lang w:val="en-US"/>
        </w:rPr>
        <w:t>recruited in</w:t>
      </w:r>
      <w:r w:rsidRPr="00C12AE3">
        <w:rPr>
          <w:rFonts w:ascii="Book Antiqua" w:eastAsia="Calibri" w:hAnsi="Book Antiqua" w:cs="Times New Roman"/>
          <w:sz w:val="24"/>
          <w:szCs w:val="24"/>
          <w:lang w:val="en-US"/>
        </w:rPr>
        <w:t xml:space="preserve"> </w:t>
      </w:r>
      <w:r w:rsidR="00907FEC" w:rsidRPr="00C12AE3">
        <w:rPr>
          <w:rFonts w:ascii="Book Antiqua" w:eastAsia="Calibri" w:hAnsi="Book Antiqua" w:cs="Times New Roman"/>
          <w:sz w:val="24"/>
          <w:szCs w:val="24"/>
          <w:lang w:val="en-US"/>
        </w:rPr>
        <w:t xml:space="preserve">the endocrinology unit of a </w:t>
      </w:r>
      <w:r w:rsidR="00584C89" w:rsidRPr="00C12AE3">
        <w:rPr>
          <w:rFonts w:ascii="Book Antiqua" w:eastAsia="Calibri" w:hAnsi="Book Antiqua" w:cs="Times New Roman"/>
          <w:sz w:val="24"/>
          <w:szCs w:val="24"/>
          <w:lang w:val="en-US"/>
        </w:rPr>
        <w:t xml:space="preserve">Nigerian </w:t>
      </w:r>
      <w:r w:rsidR="00907FEC" w:rsidRPr="00C12AE3">
        <w:rPr>
          <w:rFonts w:ascii="Book Antiqua" w:eastAsia="Calibri" w:hAnsi="Book Antiqua" w:cs="Times New Roman"/>
          <w:sz w:val="24"/>
          <w:szCs w:val="24"/>
          <w:lang w:val="en-US"/>
        </w:rPr>
        <w:t xml:space="preserve">tertiary hospital </w:t>
      </w:r>
      <w:r w:rsidRPr="00C12AE3">
        <w:rPr>
          <w:rFonts w:ascii="Book Antiqua" w:eastAsia="Calibri" w:hAnsi="Book Antiqua" w:cs="Times New Roman"/>
          <w:sz w:val="24"/>
          <w:szCs w:val="24"/>
          <w:lang w:val="en-US"/>
        </w:rPr>
        <w:t>and age</w:t>
      </w:r>
      <w:r w:rsidR="003E5B51"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and </w:t>
      </w:r>
      <w:r w:rsidR="003E5B51" w:rsidRPr="00C12AE3">
        <w:rPr>
          <w:rFonts w:ascii="Book Antiqua" w:eastAsia="Calibri" w:hAnsi="Book Antiqua" w:cs="Times New Roman"/>
          <w:noProof/>
          <w:sz w:val="24"/>
          <w:szCs w:val="24"/>
          <w:lang w:val="en-US"/>
        </w:rPr>
        <w:t>sex-</w:t>
      </w:r>
      <w:r w:rsidRPr="00C12AE3">
        <w:rPr>
          <w:rFonts w:ascii="Book Antiqua" w:eastAsia="Calibri" w:hAnsi="Book Antiqua" w:cs="Times New Roman"/>
          <w:noProof/>
          <w:sz w:val="24"/>
          <w:szCs w:val="24"/>
          <w:lang w:val="en-US"/>
        </w:rPr>
        <w:t>matched</w:t>
      </w:r>
      <w:r w:rsidRPr="00C12AE3">
        <w:rPr>
          <w:rFonts w:ascii="Book Antiqua" w:eastAsia="Calibri" w:hAnsi="Book Antiqua" w:cs="Times New Roman"/>
          <w:sz w:val="24"/>
          <w:szCs w:val="24"/>
          <w:lang w:val="en-US"/>
        </w:rPr>
        <w:t xml:space="preserve"> controls.</w:t>
      </w:r>
    </w:p>
    <w:p w14:paraId="66B1F2B6" w14:textId="77777777" w:rsidR="008C1011" w:rsidRPr="008C101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67CA90DB" w14:textId="77777777"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Research Results</w:t>
      </w:r>
    </w:p>
    <w:p w14:paraId="4D9F4DE6" w14:textId="7B5EE0BB" w:rsidR="00B24C25" w:rsidRDefault="00B24C25"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This study demonstrates that</w:t>
      </w:r>
      <w:r w:rsidR="002B2AFF" w:rsidRPr="00C12AE3">
        <w:rPr>
          <w:rFonts w:ascii="Book Antiqua" w:eastAsia="Calibri" w:hAnsi="Book Antiqua" w:cs="Times New Roman"/>
          <w:sz w:val="24"/>
          <w:szCs w:val="24"/>
          <w:lang w:val="en-US"/>
        </w:rPr>
        <w:t xml:space="preserve"> the</w:t>
      </w:r>
      <w:r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noProof/>
          <w:sz w:val="24"/>
          <w:szCs w:val="24"/>
          <w:lang w:val="en-US"/>
        </w:rPr>
        <w:t>median</w:t>
      </w:r>
      <w:r w:rsidRPr="00C12AE3">
        <w:rPr>
          <w:rFonts w:ascii="Book Antiqua" w:eastAsia="Calibri" w:hAnsi="Book Antiqua" w:cs="Times New Roman"/>
          <w:sz w:val="24"/>
          <w:szCs w:val="24"/>
          <w:lang w:val="en-US"/>
        </w:rPr>
        <w:t xml:space="preserve"> nerve is thicker</w:t>
      </w:r>
      <w:r w:rsidR="00584C89" w:rsidRPr="00C12AE3">
        <w:rPr>
          <w:rFonts w:ascii="Book Antiqua" w:eastAsia="Calibri" w:hAnsi="Book Antiqua" w:cs="Times New Roman"/>
          <w:sz w:val="24"/>
          <w:szCs w:val="24"/>
          <w:lang w:val="en-US"/>
        </w:rPr>
        <w:t xml:space="preserve"> in CSA</w:t>
      </w:r>
      <w:r w:rsidRPr="00C12AE3">
        <w:rPr>
          <w:rFonts w:ascii="Book Antiqua" w:eastAsia="Calibri" w:hAnsi="Book Antiqua" w:cs="Times New Roman"/>
          <w:sz w:val="24"/>
          <w:szCs w:val="24"/>
          <w:lang w:val="en-US"/>
        </w:rPr>
        <w:t xml:space="preserve"> at the carpal tunnel</w:t>
      </w:r>
      <w:r w:rsidR="00907FEC" w:rsidRPr="00C12AE3">
        <w:rPr>
          <w:rFonts w:ascii="Book Antiqua" w:eastAsia="Calibri" w:hAnsi="Book Antiqua" w:cs="Times New Roman"/>
          <w:sz w:val="24"/>
          <w:szCs w:val="24"/>
          <w:lang w:val="en-US"/>
        </w:rPr>
        <w:t xml:space="preserve"> (CATL)</w:t>
      </w:r>
      <w:r w:rsidRPr="00C12AE3">
        <w:rPr>
          <w:rFonts w:ascii="Book Antiqua" w:eastAsia="Calibri" w:hAnsi="Book Antiqua" w:cs="Times New Roman"/>
          <w:sz w:val="24"/>
          <w:szCs w:val="24"/>
          <w:lang w:val="en-US"/>
        </w:rPr>
        <w:t xml:space="preserve"> and 5</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cm proximal to the carpal tunnel </w:t>
      </w:r>
      <w:r w:rsidR="00907FEC" w:rsidRPr="00C12AE3">
        <w:rPr>
          <w:rFonts w:ascii="Book Antiqua" w:eastAsia="Calibri" w:hAnsi="Book Antiqua" w:cs="Times New Roman"/>
          <w:sz w:val="24"/>
          <w:szCs w:val="24"/>
          <w:lang w:val="en-US"/>
        </w:rPr>
        <w:t>(5cmCATL)</w:t>
      </w:r>
      <w:r w:rsidR="00A706AC" w:rsidRPr="00C12AE3">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in diabetic subjects than</w:t>
      </w:r>
      <w:r w:rsidR="00907FEC" w:rsidRPr="00C12AE3">
        <w:rPr>
          <w:rFonts w:ascii="Book Antiqua" w:eastAsia="Calibri" w:hAnsi="Book Antiqua" w:cs="Times New Roman"/>
          <w:sz w:val="24"/>
          <w:szCs w:val="24"/>
          <w:lang w:val="en-US"/>
        </w:rPr>
        <w:t xml:space="preserve"> in</w:t>
      </w:r>
      <w:r w:rsidRPr="00C12AE3">
        <w:rPr>
          <w:rFonts w:ascii="Book Antiqua" w:eastAsia="Calibri" w:hAnsi="Book Antiqua" w:cs="Times New Roman"/>
          <w:sz w:val="24"/>
          <w:szCs w:val="24"/>
          <w:lang w:val="en-US"/>
        </w:rPr>
        <w:t xml:space="preserve"> age</w:t>
      </w:r>
      <w:r w:rsidR="002B2AFF" w:rsidRPr="00C12AE3">
        <w:rPr>
          <w:rFonts w:ascii="Book Antiqua" w:eastAsia="Calibri" w:hAnsi="Book Antiqua" w:cs="Times New Roman"/>
          <w:sz w:val="24"/>
          <w:szCs w:val="24"/>
          <w:lang w:val="en-US"/>
        </w:rPr>
        <w:t>-</w:t>
      </w:r>
      <w:r w:rsidRPr="00C12AE3">
        <w:rPr>
          <w:rFonts w:ascii="Book Antiqua" w:eastAsia="Calibri" w:hAnsi="Book Antiqua" w:cs="Times New Roman"/>
          <w:sz w:val="24"/>
          <w:szCs w:val="24"/>
          <w:lang w:val="en-US"/>
        </w:rPr>
        <w:t xml:space="preserve"> and </w:t>
      </w:r>
      <w:r w:rsidR="002B2AFF" w:rsidRPr="00C12AE3">
        <w:rPr>
          <w:rFonts w:ascii="Book Antiqua" w:eastAsia="Calibri" w:hAnsi="Book Antiqua" w:cs="Times New Roman"/>
          <w:noProof/>
          <w:sz w:val="24"/>
          <w:szCs w:val="24"/>
          <w:lang w:val="en-US"/>
        </w:rPr>
        <w:t>sex-</w:t>
      </w:r>
      <w:r w:rsidRPr="00C12AE3">
        <w:rPr>
          <w:rFonts w:ascii="Book Antiqua" w:eastAsia="Calibri" w:hAnsi="Book Antiqua" w:cs="Times New Roman"/>
          <w:noProof/>
          <w:sz w:val="24"/>
          <w:szCs w:val="24"/>
          <w:lang w:val="en-US"/>
        </w:rPr>
        <w:t>matched</w:t>
      </w:r>
      <w:r w:rsidRPr="00C12AE3">
        <w:rPr>
          <w:rFonts w:ascii="Book Antiqua" w:eastAsia="Calibri" w:hAnsi="Book Antiqua" w:cs="Times New Roman"/>
          <w:sz w:val="24"/>
          <w:szCs w:val="24"/>
          <w:lang w:val="en-US"/>
        </w:rPr>
        <w:t xml:space="preserve"> healthy controls. Further thi</w:t>
      </w:r>
      <w:r w:rsidR="00584C89" w:rsidRPr="00C12AE3">
        <w:rPr>
          <w:rFonts w:ascii="Book Antiqua" w:eastAsia="Calibri" w:hAnsi="Book Antiqua" w:cs="Times New Roman"/>
          <w:sz w:val="24"/>
          <w:szCs w:val="24"/>
          <w:lang w:val="en-US"/>
        </w:rPr>
        <w:t>ckening in the median nerve CSA</w:t>
      </w:r>
      <w:r w:rsidRPr="00C12AE3">
        <w:rPr>
          <w:rFonts w:ascii="Book Antiqua" w:eastAsia="Calibri" w:hAnsi="Book Antiqua" w:cs="Times New Roman"/>
          <w:sz w:val="24"/>
          <w:szCs w:val="24"/>
          <w:lang w:val="en-US"/>
        </w:rPr>
        <w:t xml:space="preserve"> is seen in the presence of diabetic peripheral neuropathy at the carpal tunnel but not at a point 5</w:t>
      </w:r>
      <w:r w:rsidR="008C1011">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 xml:space="preserve">cm proximal to it. Median nerve size has no significant relationship with age, gender, </w:t>
      </w:r>
      <w:r w:rsidRPr="00C12AE3">
        <w:rPr>
          <w:rFonts w:ascii="Book Antiqua" w:eastAsia="Calibri" w:hAnsi="Book Antiqua" w:cs="Times New Roman"/>
          <w:noProof/>
          <w:sz w:val="24"/>
          <w:szCs w:val="24"/>
          <w:lang w:val="en-US"/>
        </w:rPr>
        <w:t>severity</w:t>
      </w:r>
      <w:r w:rsidRPr="00C12AE3">
        <w:rPr>
          <w:rFonts w:ascii="Book Antiqua" w:eastAsia="Calibri" w:hAnsi="Book Antiqua" w:cs="Times New Roman"/>
          <w:sz w:val="24"/>
          <w:szCs w:val="24"/>
          <w:lang w:val="en-US"/>
        </w:rPr>
        <w:t xml:space="preserve"> of DPN, duration of DM or glycemic control in </w:t>
      </w:r>
      <w:r w:rsidR="00584C89" w:rsidRPr="00C12AE3">
        <w:rPr>
          <w:rFonts w:ascii="Book Antiqua" w:eastAsia="Calibri" w:hAnsi="Book Antiqua" w:cs="Times New Roman"/>
          <w:sz w:val="24"/>
          <w:szCs w:val="24"/>
          <w:lang w:val="en-US"/>
        </w:rPr>
        <w:t xml:space="preserve">our </w:t>
      </w:r>
      <w:r w:rsidRPr="00C12AE3">
        <w:rPr>
          <w:rFonts w:ascii="Book Antiqua" w:eastAsia="Calibri" w:hAnsi="Book Antiqua" w:cs="Times New Roman"/>
          <w:sz w:val="24"/>
          <w:szCs w:val="24"/>
          <w:lang w:val="en-US"/>
        </w:rPr>
        <w:t xml:space="preserve">diabetic subjects. </w:t>
      </w:r>
    </w:p>
    <w:p w14:paraId="01B94886" w14:textId="77777777" w:rsidR="008C1011" w:rsidRPr="008C101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3E44D4A6" w14:textId="77777777" w:rsidR="00B24C25" w:rsidRPr="008C101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8C1011">
        <w:rPr>
          <w:rFonts w:ascii="Book Antiqua" w:eastAsia="Calibri" w:hAnsi="Book Antiqua" w:cs="Times New Roman"/>
          <w:b/>
          <w:i/>
          <w:sz w:val="24"/>
          <w:szCs w:val="24"/>
          <w:lang w:val="en-US"/>
        </w:rPr>
        <w:t>Research conclusions</w:t>
      </w:r>
    </w:p>
    <w:p w14:paraId="737C61D8" w14:textId="6C9E314B" w:rsidR="00B24C25" w:rsidRDefault="00AA0CF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This study</w:t>
      </w:r>
      <w:r w:rsidR="00740E86" w:rsidRPr="00C12AE3">
        <w:rPr>
          <w:rFonts w:ascii="Book Antiqua" w:eastAsia="Calibri" w:hAnsi="Book Antiqua" w:cs="Times New Roman"/>
          <w:sz w:val="24"/>
          <w:szCs w:val="24"/>
          <w:lang w:val="en-US"/>
        </w:rPr>
        <w:t xml:space="preserve"> done </w:t>
      </w:r>
      <w:r w:rsidR="000417EB" w:rsidRPr="00C12AE3">
        <w:rPr>
          <w:rFonts w:ascii="Book Antiqua" w:eastAsia="Calibri" w:hAnsi="Book Antiqua" w:cs="Times New Roman"/>
          <w:sz w:val="24"/>
          <w:szCs w:val="24"/>
          <w:lang w:val="en-US"/>
        </w:rPr>
        <w:t>in Diabetics of Nigerian origin</w:t>
      </w:r>
      <w:r w:rsidRPr="00C12AE3">
        <w:rPr>
          <w:rFonts w:ascii="Book Antiqua" w:eastAsia="Calibri" w:hAnsi="Book Antiqua" w:cs="Times New Roman"/>
          <w:sz w:val="24"/>
          <w:szCs w:val="24"/>
          <w:lang w:val="en-US"/>
        </w:rPr>
        <w:t xml:space="preserve"> add</w:t>
      </w:r>
      <w:r w:rsidR="00A706AC" w:rsidRPr="00C12AE3">
        <w:rPr>
          <w:rFonts w:ascii="Book Antiqua" w:eastAsia="Calibri" w:hAnsi="Book Antiqua" w:cs="Times New Roman"/>
          <w:sz w:val="24"/>
          <w:szCs w:val="24"/>
          <w:lang w:val="en-US"/>
        </w:rPr>
        <w:t>s</w:t>
      </w:r>
      <w:r w:rsidRPr="00C12AE3">
        <w:rPr>
          <w:rFonts w:ascii="Book Antiqua" w:eastAsia="Calibri" w:hAnsi="Book Antiqua" w:cs="Times New Roman"/>
          <w:sz w:val="24"/>
          <w:szCs w:val="24"/>
          <w:lang w:val="en-US"/>
        </w:rPr>
        <w:t xml:space="preserve"> to the current literature that </w:t>
      </w:r>
      <w:r w:rsidR="00584C89" w:rsidRPr="00C12AE3">
        <w:rPr>
          <w:rFonts w:ascii="Book Antiqua" w:eastAsia="Calibri" w:hAnsi="Book Antiqua" w:cs="Times New Roman"/>
          <w:sz w:val="24"/>
          <w:szCs w:val="24"/>
          <w:lang w:val="en-US"/>
        </w:rPr>
        <w:t xml:space="preserve">Diabetic </w:t>
      </w:r>
      <w:r w:rsidRPr="00C12AE3">
        <w:rPr>
          <w:rFonts w:ascii="Book Antiqua" w:eastAsia="Calibri" w:hAnsi="Book Antiqua" w:cs="Times New Roman"/>
          <w:sz w:val="24"/>
          <w:szCs w:val="24"/>
          <w:lang w:val="en-US"/>
        </w:rPr>
        <w:t>subjects ha</w:t>
      </w:r>
      <w:r w:rsidR="00907FEC" w:rsidRPr="00C12AE3">
        <w:rPr>
          <w:rFonts w:ascii="Book Antiqua" w:eastAsia="Calibri" w:hAnsi="Book Antiqua" w:cs="Times New Roman"/>
          <w:sz w:val="24"/>
          <w:szCs w:val="24"/>
          <w:lang w:val="en-US"/>
        </w:rPr>
        <w:t>ve</w:t>
      </w:r>
      <w:r w:rsidRPr="00C12AE3">
        <w:rPr>
          <w:rFonts w:ascii="Book Antiqua" w:eastAsia="Calibri" w:hAnsi="Book Antiqua" w:cs="Times New Roman"/>
          <w:sz w:val="24"/>
          <w:szCs w:val="24"/>
          <w:lang w:val="en-US"/>
        </w:rPr>
        <w:t xml:space="preserve"> thicker MN CSA compared to their </w:t>
      </w:r>
      <w:r w:rsidR="002B2AFF" w:rsidRPr="00C12AE3">
        <w:rPr>
          <w:rFonts w:ascii="Book Antiqua" w:eastAsia="Calibri" w:hAnsi="Book Antiqua" w:cs="Times New Roman"/>
          <w:sz w:val="24"/>
          <w:szCs w:val="24"/>
          <w:lang w:val="en-US"/>
        </w:rPr>
        <w:t xml:space="preserve">age- and </w:t>
      </w:r>
      <w:r w:rsidR="002B2AFF" w:rsidRPr="00C12AE3">
        <w:rPr>
          <w:rFonts w:ascii="Book Antiqua" w:eastAsia="Calibri" w:hAnsi="Book Antiqua" w:cs="Times New Roman"/>
          <w:noProof/>
          <w:sz w:val="24"/>
          <w:szCs w:val="24"/>
          <w:lang w:val="en-US"/>
        </w:rPr>
        <w:t>sex-matched</w:t>
      </w:r>
      <w:r w:rsidRPr="00C12AE3">
        <w:rPr>
          <w:rFonts w:ascii="Book Antiqua" w:eastAsia="Calibri" w:hAnsi="Book Antiqua" w:cs="Times New Roman"/>
          <w:sz w:val="24"/>
          <w:szCs w:val="24"/>
          <w:lang w:val="en-US"/>
        </w:rPr>
        <w:t xml:space="preserve"> </w:t>
      </w:r>
      <w:r w:rsidR="00584C89" w:rsidRPr="00C12AE3">
        <w:rPr>
          <w:rFonts w:ascii="Book Antiqua" w:eastAsia="Calibri" w:hAnsi="Book Antiqua" w:cs="Times New Roman"/>
          <w:sz w:val="24"/>
          <w:szCs w:val="24"/>
          <w:lang w:val="en-US"/>
        </w:rPr>
        <w:t>controls</w:t>
      </w:r>
      <w:r w:rsidR="000417EB" w:rsidRPr="00C12AE3">
        <w:rPr>
          <w:rFonts w:ascii="Book Antiqua" w:eastAsia="Calibri" w:hAnsi="Book Antiqua" w:cs="Times New Roman"/>
          <w:sz w:val="24"/>
          <w:szCs w:val="24"/>
          <w:lang w:val="en-US"/>
        </w:rPr>
        <w:t xml:space="preserve">. Median nerve CSA </w:t>
      </w:r>
      <w:r w:rsidR="00E03540" w:rsidRPr="00C12AE3">
        <w:rPr>
          <w:rFonts w:ascii="Book Antiqua" w:eastAsia="Calibri" w:hAnsi="Book Antiqua" w:cs="Times New Roman"/>
          <w:sz w:val="24"/>
          <w:szCs w:val="24"/>
          <w:lang w:val="en-US"/>
        </w:rPr>
        <w:t xml:space="preserve">was </w:t>
      </w:r>
      <w:r w:rsidR="00584C89" w:rsidRPr="00C12AE3">
        <w:rPr>
          <w:rFonts w:ascii="Book Antiqua" w:eastAsia="Calibri" w:hAnsi="Book Antiqua" w:cs="Times New Roman"/>
          <w:sz w:val="24"/>
          <w:szCs w:val="24"/>
          <w:lang w:val="en-US"/>
        </w:rPr>
        <w:t xml:space="preserve">also </w:t>
      </w:r>
      <w:r w:rsidR="000417EB" w:rsidRPr="00C12AE3">
        <w:rPr>
          <w:rFonts w:ascii="Book Antiqua" w:eastAsia="Calibri" w:hAnsi="Book Antiqua" w:cs="Times New Roman"/>
          <w:sz w:val="24"/>
          <w:szCs w:val="24"/>
          <w:lang w:val="en-US"/>
        </w:rPr>
        <w:t>thicker at the CATL in Diabetics with PN than</w:t>
      </w:r>
      <w:r w:rsidRPr="00C12AE3">
        <w:rPr>
          <w:rFonts w:ascii="Book Antiqua" w:eastAsia="Calibri" w:hAnsi="Book Antiqua" w:cs="Times New Roman"/>
          <w:sz w:val="24"/>
          <w:szCs w:val="24"/>
          <w:lang w:val="en-US"/>
        </w:rPr>
        <w:t xml:space="preserve"> </w:t>
      </w:r>
      <w:r w:rsidR="000417EB" w:rsidRPr="00C12AE3">
        <w:rPr>
          <w:rFonts w:ascii="Book Antiqua" w:eastAsia="Calibri" w:hAnsi="Book Antiqua" w:cs="Times New Roman"/>
          <w:sz w:val="24"/>
          <w:szCs w:val="24"/>
          <w:lang w:val="en-US"/>
        </w:rPr>
        <w:t xml:space="preserve">in </w:t>
      </w:r>
      <w:r w:rsidRPr="00C12AE3">
        <w:rPr>
          <w:rFonts w:ascii="Book Antiqua" w:eastAsia="Calibri" w:hAnsi="Book Antiqua" w:cs="Times New Roman"/>
          <w:sz w:val="24"/>
          <w:szCs w:val="24"/>
          <w:lang w:val="en-US"/>
        </w:rPr>
        <w:t>those without PN</w:t>
      </w:r>
      <w:r w:rsidR="000417EB" w:rsidRPr="00C12AE3">
        <w:rPr>
          <w:rFonts w:ascii="Book Antiqua" w:eastAsia="Calibri" w:hAnsi="Book Antiqua" w:cs="Times New Roman"/>
          <w:sz w:val="24"/>
          <w:szCs w:val="24"/>
          <w:lang w:val="en-US"/>
        </w:rPr>
        <w:t xml:space="preserve">. </w:t>
      </w:r>
    </w:p>
    <w:p w14:paraId="3C1FFB81" w14:textId="77777777" w:rsidR="008C1011" w:rsidRPr="008C101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5103B831" w14:textId="54473264" w:rsidR="00B24C25" w:rsidRPr="00C12AE3"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C12AE3">
        <w:rPr>
          <w:rFonts w:ascii="Book Antiqua" w:eastAsia="Calibri" w:hAnsi="Book Antiqua" w:cs="Times New Roman"/>
          <w:b/>
          <w:i/>
          <w:sz w:val="24"/>
          <w:szCs w:val="24"/>
          <w:lang w:val="en-US"/>
        </w:rPr>
        <w:t xml:space="preserve">Research </w:t>
      </w:r>
      <w:r w:rsidR="008C1011" w:rsidRPr="00C12AE3">
        <w:rPr>
          <w:rFonts w:ascii="Book Antiqua" w:eastAsia="Calibri" w:hAnsi="Book Antiqua" w:cs="Times New Roman"/>
          <w:b/>
          <w:i/>
          <w:sz w:val="24"/>
          <w:szCs w:val="24"/>
          <w:lang w:val="en-US"/>
        </w:rPr>
        <w:t>p</w:t>
      </w:r>
      <w:r w:rsidRPr="00C12AE3">
        <w:rPr>
          <w:rFonts w:ascii="Book Antiqua" w:eastAsia="Calibri" w:hAnsi="Book Antiqua" w:cs="Times New Roman"/>
          <w:b/>
          <w:i/>
          <w:sz w:val="24"/>
          <w:szCs w:val="24"/>
          <w:lang w:val="en-US"/>
        </w:rPr>
        <w:t>erspectives</w:t>
      </w:r>
    </w:p>
    <w:p w14:paraId="51FDD325" w14:textId="4B84F469" w:rsidR="007F0B9A" w:rsidRPr="00C12AE3" w:rsidRDefault="00E760BA" w:rsidP="00C12AE3">
      <w:pPr>
        <w:widowControl w:val="0"/>
        <w:adjustRightInd w:val="0"/>
        <w:snapToGrid w:val="0"/>
        <w:spacing w:after="0" w:line="360" w:lineRule="auto"/>
        <w:jc w:val="both"/>
        <w:rPr>
          <w:rFonts w:ascii="Book Antiqua" w:hAnsi="Book Antiqua" w:cs="Times New Roman"/>
          <w:sz w:val="24"/>
          <w:szCs w:val="24"/>
        </w:rPr>
      </w:pPr>
      <w:r w:rsidRPr="00C12AE3">
        <w:rPr>
          <w:rFonts w:ascii="Book Antiqua" w:hAnsi="Book Antiqua" w:cs="Times New Roman"/>
          <w:sz w:val="24"/>
          <w:szCs w:val="24"/>
        </w:rPr>
        <w:t>We suggest the need for longitudinal</w:t>
      </w:r>
      <w:r w:rsidR="008C1BEB" w:rsidRPr="00C12AE3">
        <w:rPr>
          <w:rFonts w:ascii="Book Antiqua" w:hAnsi="Book Antiqua" w:cs="Times New Roman"/>
          <w:sz w:val="24"/>
          <w:szCs w:val="24"/>
        </w:rPr>
        <w:t xml:space="preserve"> </w:t>
      </w:r>
      <w:r w:rsidR="00AE5352" w:rsidRPr="00C12AE3">
        <w:rPr>
          <w:rFonts w:ascii="Book Antiqua" w:hAnsi="Book Antiqua" w:cs="Times New Roman"/>
          <w:sz w:val="24"/>
          <w:szCs w:val="24"/>
        </w:rPr>
        <w:t xml:space="preserve">studies </w:t>
      </w:r>
      <w:r w:rsidR="00E03540" w:rsidRPr="00C12AE3">
        <w:rPr>
          <w:rFonts w:ascii="Book Antiqua" w:hAnsi="Book Antiqua" w:cs="Times New Roman"/>
          <w:sz w:val="24"/>
          <w:szCs w:val="24"/>
        </w:rPr>
        <w:t>in diabetic subjects who have</w:t>
      </w:r>
      <w:r w:rsidR="008C1BEB" w:rsidRPr="00C12AE3">
        <w:rPr>
          <w:rFonts w:ascii="Book Antiqua" w:hAnsi="Book Antiqua" w:cs="Times New Roman"/>
          <w:sz w:val="24"/>
          <w:szCs w:val="24"/>
        </w:rPr>
        <w:t xml:space="preserve"> median nerve neuropathy confirmed with</w:t>
      </w:r>
      <w:r w:rsidR="00E0683C" w:rsidRPr="00C12AE3">
        <w:rPr>
          <w:rFonts w:ascii="Book Antiqua" w:hAnsi="Book Antiqua" w:cs="Times New Roman"/>
          <w:sz w:val="24"/>
          <w:szCs w:val="24"/>
        </w:rPr>
        <w:t xml:space="preserve"> nerve c</w:t>
      </w:r>
      <w:r w:rsidRPr="00C12AE3">
        <w:rPr>
          <w:rFonts w:ascii="Book Antiqua" w:hAnsi="Book Antiqua" w:cs="Times New Roman"/>
          <w:sz w:val="24"/>
          <w:szCs w:val="24"/>
        </w:rPr>
        <w:t>onduction test</w:t>
      </w:r>
      <w:r w:rsidR="00E0683C" w:rsidRPr="00C12AE3">
        <w:rPr>
          <w:rFonts w:ascii="Book Antiqua" w:hAnsi="Book Antiqua" w:cs="Times New Roman"/>
          <w:sz w:val="24"/>
          <w:szCs w:val="24"/>
        </w:rPr>
        <w:t xml:space="preserve"> </w:t>
      </w:r>
      <w:r w:rsidR="00AE5352" w:rsidRPr="00C12AE3">
        <w:rPr>
          <w:rFonts w:ascii="Book Antiqua" w:hAnsi="Book Antiqua" w:cs="Times New Roman"/>
          <w:sz w:val="24"/>
          <w:szCs w:val="24"/>
        </w:rPr>
        <w:t xml:space="preserve">to elucidate the </w:t>
      </w:r>
      <w:r w:rsidR="00E03540" w:rsidRPr="00C12AE3">
        <w:rPr>
          <w:rFonts w:ascii="Book Antiqua" w:hAnsi="Book Antiqua" w:cs="Times New Roman"/>
          <w:sz w:val="24"/>
          <w:szCs w:val="24"/>
        </w:rPr>
        <w:t xml:space="preserve">progressive </w:t>
      </w:r>
      <w:r w:rsidR="00AE5352" w:rsidRPr="00C12AE3">
        <w:rPr>
          <w:rFonts w:ascii="Book Antiqua" w:hAnsi="Book Antiqua" w:cs="Times New Roman"/>
          <w:sz w:val="24"/>
          <w:szCs w:val="24"/>
        </w:rPr>
        <w:t>effect o</w:t>
      </w:r>
      <w:r w:rsidR="0052109E" w:rsidRPr="00C12AE3">
        <w:rPr>
          <w:rFonts w:ascii="Book Antiqua" w:hAnsi="Book Antiqua" w:cs="Times New Roman"/>
          <w:sz w:val="24"/>
          <w:szCs w:val="24"/>
        </w:rPr>
        <w:t>f diabetic peripheral neuropathy</w:t>
      </w:r>
      <w:r w:rsidR="00E03540" w:rsidRPr="00C12AE3">
        <w:rPr>
          <w:rFonts w:ascii="Book Antiqua" w:hAnsi="Book Antiqua" w:cs="Times New Roman"/>
          <w:sz w:val="24"/>
          <w:szCs w:val="24"/>
        </w:rPr>
        <w:t xml:space="preserve"> on</w:t>
      </w:r>
      <w:r w:rsidR="00AE5352" w:rsidRPr="00C12AE3">
        <w:rPr>
          <w:rFonts w:ascii="Book Antiqua" w:hAnsi="Book Antiqua" w:cs="Times New Roman"/>
          <w:sz w:val="24"/>
          <w:szCs w:val="24"/>
        </w:rPr>
        <w:t xml:space="preserve"> MN CSA</w:t>
      </w:r>
      <w:r w:rsidR="00E03540" w:rsidRPr="00C12AE3">
        <w:rPr>
          <w:rFonts w:ascii="Book Antiqua" w:hAnsi="Book Antiqua" w:cs="Times New Roman"/>
          <w:sz w:val="24"/>
          <w:szCs w:val="24"/>
        </w:rPr>
        <w:t>.</w:t>
      </w:r>
    </w:p>
    <w:bookmarkEnd w:id="80"/>
    <w:bookmarkEnd w:id="81"/>
    <w:p w14:paraId="653B3ECD" w14:textId="4A6517EB" w:rsidR="008C1011" w:rsidRDefault="008C1011">
      <w:pPr>
        <w:rPr>
          <w:rFonts w:ascii="Book Antiqua" w:hAnsi="Book Antiqua" w:cs="Times New Roman"/>
          <w:b/>
          <w:sz w:val="24"/>
          <w:szCs w:val="24"/>
          <w:lang w:eastAsia="zh-CN"/>
        </w:rPr>
      </w:pPr>
      <w:r>
        <w:rPr>
          <w:rFonts w:ascii="Book Antiqua" w:hAnsi="Book Antiqua" w:cs="Times New Roman"/>
          <w:b/>
          <w:sz w:val="24"/>
          <w:szCs w:val="24"/>
        </w:rPr>
        <w:br w:type="page"/>
      </w:r>
    </w:p>
    <w:p w14:paraId="6AA2A469" w14:textId="4F94A02D" w:rsidR="00914930" w:rsidRPr="000B1157" w:rsidRDefault="000B1157" w:rsidP="000D610B">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0B1157">
        <w:rPr>
          <w:rFonts w:ascii="Book Antiqua" w:eastAsia="SimSun" w:hAnsi="Book Antiqua" w:cs="Times New Roman"/>
          <w:b/>
          <w:kern w:val="2"/>
          <w:sz w:val="24"/>
          <w:szCs w:val="24"/>
          <w:lang w:val="en-US" w:eastAsia="zh-CN"/>
        </w:rPr>
        <w:lastRenderedPageBreak/>
        <w:t>REFERENCES</w:t>
      </w:r>
    </w:p>
    <w:p w14:paraId="0F8D1778"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 </w:t>
      </w:r>
      <w:proofErr w:type="spellStart"/>
      <w:r w:rsidRPr="000D610B">
        <w:rPr>
          <w:rFonts w:ascii="Book Antiqua" w:eastAsia="SimSun" w:hAnsi="Book Antiqua" w:cs="Times New Roman"/>
          <w:b/>
          <w:kern w:val="2"/>
          <w:sz w:val="24"/>
          <w:szCs w:val="24"/>
          <w:lang w:val="en-US" w:eastAsia="zh-CN"/>
        </w:rPr>
        <w:t>Ogbera</w:t>
      </w:r>
      <w:proofErr w:type="spellEnd"/>
      <w:r w:rsidRPr="000D610B">
        <w:rPr>
          <w:rFonts w:ascii="Book Antiqua" w:eastAsia="SimSun" w:hAnsi="Book Antiqua" w:cs="Times New Roman"/>
          <w:b/>
          <w:kern w:val="2"/>
          <w:sz w:val="24"/>
          <w:szCs w:val="24"/>
          <w:lang w:val="en-US" w:eastAsia="zh-CN"/>
        </w:rPr>
        <w:t xml:space="preserve"> AO</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Ekpebegh</w:t>
      </w:r>
      <w:proofErr w:type="spellEnd"/>
      <w:r w:rsidRPr="000D610B">
        <w:rPr>
          <w:rFonts w:ascii="Book Antiqua" w:eastAsia="SimSun" w:hAnsi="Book Antiqua" w:cs="Times New Roman"/>
          <w:kern w:val="2"/>
          <w:sz w:val="24"/>
          <w:szCs w:val="24"/>
          <w:lang w:val="en-US" w:eastAsia="zh-CN"/>
        </w:rPr>
        <w:t xml:space="preserve"> C. Diabetes mellitus in Nigeria: The past, present and future. </w:t>
      </w:r>
      <w:r w:rsidRPr="000D610B">
        <w:rPr>
          <w:rFonts w:ascii="Book Antiqua" w:eastAsia="SimSun" w:hAnsi="Book Antiqua" w:cs="Times New Roman"/>
          <w:i/>
          <w:kern w:val="2"/>
          <w:sz w:val="24"/>
          <w:szCs w:val="24"/>
          <w:lang w:val="en-US" w:eastAsia="zh-CN"/>
        </w:rPr>
        <w:t>World J Diabetes</w:t>
      </w:r>
      <w:r w:rsidRPr="000D610B">
        <w:rPr>
          <w:rFonts w:ascii="Book Antiqua" w:eastAsia="SimSun" w:hAnsi="Book Antiqua" w:cs="Times New Roman"/>
          <w:kern w:val="2"/>
          <w:sz w:val="24"/>
          <w:szCs w:val="24"/>
          <w:lang w:val="en-US" w:eastAsia="zh-CN"/>
        </w:rPr>
        <w:t xml:space="preserve"> 2014; </w:t>
      </w:r>
      <w:r w:rsidRPr="000D610B">
        <w:rPr>
          <w:rFonts w:ascii="Book Antiqua" w:eastAsia="SimSun" w:hAnsi="Book Antiqua" w:cs="Times New Roman"/>
          <w:b/>
          <w:kern w:val="2"/>
          <w:sz w:val="24"/>
          <w:szCs w:val="24"/>
          <w:lang w:val="en-US" w:eastAsia="zh-CN"/>
        </w:rPr>
        <w:t>5</w:t>
      </w:r>
      <w:r w:rsidRPr="000D610B">
        <w:rPr>
          <w:rFonts w:ascii="Book Antiqua" w:eastAsia="SimSun" w:hAnsi="Book Antiqua" w:cs="Times New Roman"/>
          <w:kern w:val="2"/>
          <w:sz w:val="24"/>
          <w:szCs w:val="24"/>
          <w:lang w:val="en-US" w:eastAsia="zh-CN"/>
        </w:rPr>
        <w:t>: 905-911 [PMID: 25512795 DOI: 10.4239/wjd.v5.i6.905]</w:t>
      </w:r>
    </w:p>
    <w:p w14:paraId="32CA17C8"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2 </w:t>
      </w:r>
      <w:r w:rsidRPr="000D610B">
        <w:rPr>
          <w:rFonts w:ascii="Book Antiqua" w:eastAsia="SimSun" w:hAnsi="Book Antiqua" w:cs="Times New Roman"/>
          <w:b/>
          <w:kern w:val="2"/>
          <w:sz w:val="24"/>
          <w:szCs w:val="24"/>
          <w:lang w:val="en-US" w:eastAsia="zh-CN"/>
        </w:rPr>
        <w:t>American Diabetes Association</w:t>
      </w:r>
      <w:r w:rsidRPr="000D610B">
        <w:rPr>
          <w:rFonts w:ascii="Book Antiqua" w:eastAsia="SimSun" w:hAnsi="Book Antiqua" w:cs="Times New Roman"/>
          <w:kern w:val="2"/>
          <w:sz w:val="24"/>
          <w:szCs w:val="24"/>
          <w:lang w:val="en-US" w:eastAsia="zh-CN"/>
        </w:rPr>
        <w:t xml:space="preserve">. Standards of medical care in diabetes--2014. </w:t>
      </w:r>
      <w:r w:rsidRPr="000D610B">
        <w:rPr>
          <w:rFonts w:ascii="Book Antiqua" w:eastAsia="SimSun" w:hAnsi="Book Antiqua" w:cs="Times New Roman"/>
          <w:i/>
          <w:kern w:val="2"/>
          <w:sz w:val="24"/>
          <w:szCs w:val="24"/>
          <w:lang w:val="en-US" w:eastAsia="zh-CN"/>
        </w:rPr>
        <w:t>Diabetes Care</w:t>
      </w:r>
      <w:r w:rsidRPr="000D610B">
        <w:rPr>
          <w:rFonts w:ascii="Book Antiqua" w:eastAsia="SimSun" w:hAnsi="Book Antiqua" w:cs="Times New Roman"/>
          <w:kern w:val="2"/>
          <w:sz w:val="24"/>
          <w:szCs w:val="24"/>
          <w:lang w:val="en-US" w:eastAsia="zh-CN"/>
        </w:rPr>
        <w:t xml:space="preserve"> 2014; </w:t>
      </w:r>
      <w:r w:rsidRPr="000D610B">
        <w:rPr>
          <w:rFonts w:ascii="Book Antiqua" w:eastAsia="SimSun" w:hAnsi="Book Antiqua" w:cs="Times New Roman"/>
          <w:b/>
          <w:kern w:val="2"/>
          <w:sz w:val="24"/>
          <w:szCs w:val="24"/>
          <w:lang w:val="en-US" w:eastAsia="zh-CN"/>
        </w:rPr>
        <w:t xml:space="preserve">37 </w:t>
      </w:r>
      <w:r w:rsidRPr="000D610B">
        <w:rPr>
          <w:rFonts w:ascii="Book Antiqua" w:eastAsia="SimSun" w:hAnsi="Book Antiqua" w:cs="Times New Roman"/>
          <w:kern w:val="2"/>
          <w:sz w:val="24"/>
          <w:szCs w:val="24"/>
          <w:lang w:val="en-US" w:eastAsia="zh-CN"/>
        </w:rPr>
        <w:t>Suppl 1: S14-S80 [PMID: 24357209 DOI: 10.2337/dc14-S014]</w:t>
      </w:r>
    </w:p>
    <w:p w14:paraId="0DFF2E8C"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3 </w:t>
      </w:r>
      <w:r w:rsidRPr="000D610B">
        <w:rPr>
          <w:rFonts w:ascii="Book Antiqua" w:eastAsia="SimSun" w:hAnsi="Book Antiqua" w:cs="Times New Roman"/>
          <w:b/>
          <w:kern w:val="2"/>
          <w:sz w:val="24"/>
          <w:szCs w:val="24"/>
          <w:lang w:val="en-US" w:eastAsia="zh-CN"/>
        </w:rPr>
        <w:t>Shaw JE</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Sicree</w:t>
      </w:r>
      <w:proofErr w:type="spellEnd"/>
      <w:r w:rsidRPr="000D610B">
        <w:rPr>
          <w:rFonts w:ascii="Book Antiqua" w:eastAsia="SimSun" w:hAnsi="Book Antiqua" w:cs="Times New Roman"/>
          <w:kern w:val="2"/>
          <w:sz w:val="24"/>
          <w:szCs w:val="24"/>
          <w:lang w:val="en-US" w:eastAsia="zh-CN"/>
        </w:rPr>
        <w:t xml:space="preserve"> RA, </w:t>
      </w:r>
      <w:proofErr w:type="spellStart"/>
      <w:r w:rsidRPr="000D610B">
        <w:rPr>
          <w:rFonts w:ascii="Book Antiqua" w:eastAsia="SimSun" w:hAnsi="Book Antiqua" w:cs="Times New Roman"/>
          <w:kern w:val="2"/>
          <w:sz w:val="24"/>
          <w:szCs w:val="24"/>
          <w:lang w:val="en-US" w:eastAsia="zh-CN"/>
        </w:rPr>
        <w:t>Zimmet</w:t>
      </w:r>
      <w:proofErr w:type="spellEnd"/>
      <w:r w:rsidRPr="000D610B">
        <w:rPr>
          <w:rFonts w:ascii="Book Antiqua" w:eastAsia="SimSun" w:hAnsi="Book Antiqua" w:cs="Times New Roman"/>
          <w:kern w:val="2"/>
          <w:sz w:val="24"/>
          <w:szCs w:val="24"/>
          <w:lang w:val="en-US" w:eastAsia="zh-CN"/>
        </w:rPr>
        <w:t xml:space="preserve"> PZ. Global estimates of the prevalence of diabetes for 2010 and 2030. </w:t>
      </w:r>
      <w:r w:rsidRPr="000D610B">
        <w:rPr>
          <w:rFonts w:ascii="Book Antiqua" w:eastAsia="SimSun" w:hAnsi="Book Antiqua" w:cs="Times New Roman"/>
          <w:i/>
          <w:kern w:val="2"/>
          <w:sz w:val="24"/>
          <w:szCs w:val="24"/>
          <w:lang w:val="en-US" w:eastAsia="zh-CN"/>
        </w:rPr>
        <w:t xml:space="preserve">Diabetes Res Clin </w:t>
      </w:r>
      <w:proofErr w:type="spellStart"/>
      <w:r w:rsidRPr="000D610B">
        <w:rPr>
          <w:rFonts w:ascii="Book Antiqua" w:eastAsia="SimSun" w:hAnsi="Book Antiqua" w:cs="Times New Roman"/>
          <w:i/>
          <w:kern w:val="2"/>
          <w:sz w:val="24"/>
          <w:szCs w:val="24"/>
          <w:lang w:val="en-US" w:eastAsia="zh-CN"/>
        </w:rPr>
        <w:t>Pract</w:t>
      </w:r>
      <w:proofErr w:type="spellEnd"/>
      <w:r w:rsidRPr="000D610B">
        <w:rPr>
          <w:rFonts w:ascii="Book Antiqua" w:eastAsia="SimSun" w:hAnsi="Book Antiqua" w:cs="Times New Roman"/>
          <w:kern w:val="2"/>
          <w:sz w:val="24"/>
          <w:szCs w:val="24"/>
          <w:lang w:val="en-US" w:eastAsia="zh-CN"/>
        </w:rPr>
        <w:t xml:space="preserve"> 2010; </w:t>
      </w:r>
      <w:r w:rsidRPr="000D610B">
        <w:rPr>
          <w:rFonts w:ascii="Book Antiqua" w:eastAsia="SimSun" w:hAnsi="Book Antiqua" w:cs="Times New Roman"/>
          <w:b/>
          <w:kern w:val="2"/>
          <w:sz w:val="24"/>
          <w:szCs w:val="24"/>
          <w:lang w:val="en-US" w:eastAsia="zh-CN"/>
        </w:rPr>
        <w:t>87</w:t>
      </w:r>
      <w:r w:rsidRPr="000D610B">
        <w:rPr>
          <w:rFonts w:ascii="Book Antiqua" w:eastAsia="SimSun" w:hAnsi="Book Antiqua" w:cs="Times New Roman"/>
          <w:kern w:val="2"/>
          <w:sz w:val="24"/>
          <w:szCs w:val="24"/>
          <w:lang w:val="en-US" w:eastAsia="zh-CN"/>
        </w:rPr>
        <w:t>: 4-14 [PMID: 19896746 DOI: 10.1016/j.diabres.2009.10.007]</w:t>
      </w:r>
    </w:p>
    <w:p w14:paraId="11A97100" w14:textId="0DC00366"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74113">
        <w:rPr>
          <w:rFonts w:ascii="Book Antiqua" w:eastAsia="SimSun" w:hAnsi="Book Antiqua" w:cs="Times New Roman"/>
          <w:kern w:val="2"/>
          <w:sz w:val="24"/>
          <w:szCs w:val="24"/>
          <w:highlight w:val="yellow"/>
          <w:lang w:val="en-US" w:eastAsia="zh-CN"/>
        </w:rPr>
        <w:t xml:space="preserve">4 </w:t>
      </w:r>
      <w:r w:rsidRPr="00374113">
        <w:rPr>
          <w:rFonts w:ascii="Book Antiqua" w:eastAsia="SimSun" w:hAnsi="Book Antiqua" w:cs="Times New Roman"/>
          <w:b/>
          <w:kern w:val="2"/>
          <w:sz w:val="24"/>
          <w:szCs w:val="24"/>
          <w:highlight w:val="yellow"/>
          <w:lang w:val="en-US" w:eastAsia="zh-CN"/>
        </w:rPr>
        <w:t>Kasper DL</w:t>
      </w:r>
      <w:r w:rsidRPr="00374113">
        <w:rPr>
          <w:rFonts w:ascii="Book Antiqua" w:eastAsia="SimSun" w:hAnsi="Book Antiqua" w:cs="Times New Roman"/>
          <w:kern w:val="2"/>
          <w:sz w:val="24"/>
          <w:szCs w:val="24"/>
          <w:highlight w:val="yellow"/>
          <w:lang w:val="en-US" w:eastAsia="zh-CN"/>
        </w:rPr>
        <w:t xml:space="preserve">, </w:t>
      </w:r>
      <w:proofErr w:type="spellStart"/>
      <w:r w:rsidRPr="00374113">
        <w:rPr>
          <w:rFonts w:ascii="Book Antiqua" w:eastAsia="SimSun" w:hAnsi="Book Antiqua" w:cs="Times New Roman"/>
          <w:kern w:val="2"/>
          <w:sz w:val="24"/>
          <w:szCs w:val="24"/>
          <w:highlight w:val="yellow"/>
          <w:lang w:val="en-US" w:eastAsia="zh-CN"/>
        </w:rPr>
        <w:t>Fauci</w:t>
      </w:r>
      <w:proofErr w:type="spellEnd"/>
      <w:r w:rsidRPr="00374113">
        <w:rPr>
          <w:rFonts w:ascii="Book Antiqua" w:eastAsia="SimSun" w:hAnsi="Book Antiqua" w:cs="Times New Roman"/>
          <w:kern w:val="2"/>
          <w:sz w:val="24"/>
          <w:szCs w:val="24"/>
          <w:highlight w:val="yellow"/>
          <w:lang w:val="en-US" w:eastAsia="zh-CN"/>
        </w:rPr>
        <w:t xml:space="preserve"> AS, Hauser SL, Longo DL, Jameson JL and </w:t>
      </w:r>
      <w:proofErr w:type="spellStart"/>
      <w:r w:rsidRPr="00374113">
        <w:rPr>
          <w:rFonts w:ascii="Book Antiqua" w:eastAsia="SimSun" w:hAnsi="Book Antiqua" w:cs="Times New Roman"/>
          <w:kern w:val="2"/>
          <w:sz w:val="24"/>
          <w:szCs w:val="24"/>
          <w:highlight w:val="yellow"/>
          <w:lang w:val="en-US" w:eastAsia="zh-CN"/>
        </w:rPr>
        <w:t>Loscalzo</w:t>
      </w:r>
      <w:proofErr w:type="spellEnd"/>
      <w:r w:rsidRPr="00374113">
        <w:rPr>
          <w:rFonts w:ascii="Book Antiqua" w:eastAsia="SimSun" w:hAnsi="Book Antiqua" w:cs="Times New Roman"/>
          <w:kern w:val="2"/>
          <w:sz w:val="24"/>
          <w:szCs w:val="24"/>
          <w:highlight w:val="yellow"/>
          <w:lang w:val="en-US" w:eastAsia="zh-CN"/>
        </w:rPr>
        <w:t xml:space="preserve"> J. Endocrinology and Metabolism. In: Harrison’s Principles of Internal Medicine. 19</w:t>
      </w:r>
      <w:r w:rsidRPr="00374113">
        <w:rPr>
          <w:rFonts w:ascii="Book Antiqua" w:eastAsia="SimSun" w:hAnsi="Book Antiqua" w:cs="Times New Roman"/>
          <w:kern w:val="2"/>
          <w:sz w:val="24"/>
          <w:szCs w:val="24"/>
          <w:highlight w:val="yellow"/>
          <w:vertAlign w:val="superscript"/>
          <w:lang w:val="en-US" w:eastAsia="zh-CN"/>
        </w:rPr>
        <w:t>th</w:t>
      </w:r>
      <w:r w:rsidRPr="00374113">
        <w:rPr>
          <w:rFonts w:ascii="Book Antiqua" w:eastAsia="SimSun" w:hAnsi="Book Antiqua" w:cs="Times New Roman"/>
          <w:kern w:val="2"/>
          <w:sz w:val="24"/>
          <w:szCs w:val="24"/>
          <w:highlight w:val="yellow"/>
          <w:lang w:val="en-US" w:eastAsia="zh-CN"/>
        </w:rPr>
        <w:t xml:space="preserve"> ed. </w:t>
      </w:r>
      <w:r w:rsidR="00FE01AE">
        <w:rPr>
          <w:rFonts w:ascii="Book Antiqua" w:eastAsia="SimSun" w:hAnsi="Book Antiqua" w:cs="Times New Roman"/>
          <w:kern w:val="2"/>
          <w:sz w:val="24"/>
          <w:szCs w:val="24"/>
          <w:highlight w:val="yellow"/>
          <w:lang w:val="en-US" w:eastAsia="zh-CN"/>
        </w:rPr>
        <w:t>New York: McGraw-Hill Education</w:t>
      </w:r>
      <w:r w:rsidR="00FE01AE">
        <w:rPr>
          <w:rFonts w:ascii="Book Antiqua" w:eastAsia="SimSun" w:hAnsi="Book Antiqua" w:cs="Times New Roman" w:hint="eastAsia"/>
          <w:kern w:val="2"/>
          <w:sz w:val="24"/>
          <w:szCs w:val="24"/>
          <w:highlight w:val="yellow"/>
          <w:lang w:val="en-US" w:eastAsia="zh-CN"/>
        </w:rPr>
        <w:t>,</w:t>
      </w:r>
      <w:r w:rsidRPr="00374113">
        <w:rPr>
          <w:rFonts w:ascii="Book Antiqua" w:eastAsia="SimSun" w:hAnsi="Book Antiqua" w:cs="Times New Roman"/>
          <w:kern w:val="2"/>
          <w:sz w:val="24"/>
          <w:szCs w:val="24"/>
          <w:highlight w:val="yellow"/>
          <w:lang w:val="en-US" w:eastAsia="zh-CN"/>
        </w:rPr>
        <w:t xml:space="preserve"> 2015; 2152-2165</w:t>
      </w:r>
    </w:p>
    <w:p w14:paraId="2C60D30F"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5 </w:t>
      </w:r>
      <w:r w:rsidRPr="000D610B">
        <w:rPr>
          <w:rFonts w:ascii="Book Antiqua" w:eastAsia="SimSun" w:hAnsi="Book Antiqua" w:cs="Times New Roman"/>
          <w:b/>
          <w:kern w:val="2"/>
          <w:sz w:val="24"/>
          <w:szCs w:val="24"/>
          <w:lang w:val="en-US" w:eastAsia="zh-CN"/>
        </w:rPr>
        <w:t>American Diabetes Association</w:t>
      </w:r>
      <w:r w:rsidRPr="000D610B">
        <w:rPr>
          <w:rFonts w:ascii="Book Antiqua" w:eastAsia="SimSun" w:hAnsi="Book Antiqua" w:cs="Times New Roman" w:hint="eastAsia"/>
          <w:kern w:val="2"/>
          <w:sz w:val="24"/>
          <w:szCs w:val="24"/>
          <w:lang w:val="en-US" w:eastAsia="zh-CN"/>
        </w:rPr>
        <w:t>.</w:t>
      </w:r>
      <w:r w:rsidRPr="000D610B">
        <w:rPr>
          <w:rFonts w:ascii="Book Antiqua" w:eastAsia="SimSun" w:hAnsi="Book Antiqua" w:cs="Times New Roman"/>
          <w:kern w:val="2"/>
          <w:sz w:val="24"/>
          <w:szCs w:val="24"/>
          <w:lang w:val="en-US" w:eastAsia="zh-CN"/>
        </w:rPr>
        <w:t xml:space="preserve"> Classification and Diagnosis of Diabetes: Standards of Medical Care in Diabetes-2018</w:t>
      </w:r>
      <w:r w:rsidRPr="000D610B">
        <w:rPr>
          <w:rFonts w:ascii="Book Antiqua" w:eastAsia="SimSun" w:hAnsi="Book Antiqua" w:cs="Times New Roman" w:hint="eastAsia"/>
          <w:kern w:val="2"/>
          <w:sz w:val="24"/>
          <w:szCs w:val="24"/>
          <w:lang w:val="en-US" w:eastAsia="zh-CN"/>
        </w:rPr>
        <w:t xml:space="preserve">. </w:t>
      </w:r>
      <w:r w:rsidRPr="000D610B">
        <w:rPr>
          <w:rFonts w:ascii="Book Antiqua" w:eastAsia="SimSun" w:hAnsi="Book Antiqua" w:cs="Times New Roman"/>
          <w:i/>
          <w:kern w:val="2"/>
          <w:sz w:val="24"/>
          <w:szCs w:val="24"/>
          <w:lang w:val="en-US" w:eastAsia="zh-CN"/>
        </w:rPr>
        <w:t>Diabetes Care</w:t>
      </w:r>
      <w:r w:rsidRPr="000D610B">
        <w:rPr>
          <w:rFonts w:ascii="Book Antiqua" w:eastAsia="SimSun" w:hAnsi="Book Antiqua" w:cs="Times New Roman"/>
          <w:kern w:val="2"/>
          <w:sz w:val="24"/>
          <w:szCs w:val="24"/>
          <w:lang w:val="en-US" w:eastAsia="zh-CN"/>
        </w:rPr>
        <w:t xml:space="preserve"> 2018; </w:t>
      </w:r>
      <w:r w:rsidRPr="000D610B">
        <w:rPr>
          <w:rFonts w:ascii="Book Antiqua" w:eastAsia="SimSun" w:hAnsi="Book Antiqua" w:cs="Times New Roman"/>
          <w:b/>
          <w:kern w:val="2"/>
          <w:sz w:val="24"/>
          <w:szCs w:val="24"/>
          <w:lang w:val="en-US" w:eastAsia="zh-CN"/>
        </w:rPr>
        <w:t>41</w:t>
      </w:r>
      <w:r w:rsidRPr="000D610B">
        <w:rPr>
          <w:rFonts w:ascii="Book Antiqua" w:eastAsia="SimSun" w:hAnsi="Book Antiqua" w:cs="Times New Roman"/>
          <w:kern w:val="2"/>
          <w:sz w:val="24"/>
          <w:szCs w:val="24"/>
          <w:lang w:val="en-US" w:eastAsia="zh-CN"/>
        </w:rPr>
        <w:t>: S13-S27 [PMID: 29222373 DOI: 10.2337/dc18-S002]</w:t>
      </w:r>
    </w:p>
    <w:p w14:paraId="198DB9EC"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6 </w:t>
      </w:r>
      <w:proofErr w:type="spellStart"/>
      <w:r w:rsidRPr="000D610B">
        <w:rPr>
          <w:rFonts w:ascii="Book Antiqua" w:eastAsia="SimSun" w:hAnsi="Book Antiqua" w:cs="Times New Roman"/>
          <w:b/>
          <w:kern w:val="2"/>
          <w:sz w:val="24"/>
          <w:szCs w:val="24"/>
          <w:lang w:val="en-US" w:eastAsia="zh-CN"/>
        </w:rPr>
        <w:t>Chudzik</w:t>
      </w:r>
      <w:proofErr w:type="spellEnd"/>
      <w:r w:rsidRPr="000D610B">
        <w:rPr>
          <w:rFonts w:ascii="Book Antiqua" w:eastAsia="SimSun" w:hAnsi="Book Antiqua" w:cs="Times New Roman"/>
          <w:b/>
          <w:kern w:val="2"/>
          <w:sz w:val="24"/>
          <w:szCs w:val="24"/>
          <w:lang w:val="en-US" w:eastAsia="zh-CN"/>
        </w:rPr>
        <w:t xml:space="preserve"> W</w:t>
      </w:r>
      <w:r w:rsidRPr="000D610B">
        <w:rPr>
          <w:rFonts w:ascii="Book Antiqua" w:eastAsia="SimSun" w:hAnsi="Book Antiqua" w:cs="Times New Roman"/>
          <w:kern w:val="2"/>
          <w:sz w:val="24"/>
          <w:szCs w:val="24"/>
          <w:lang w:val="en-US" w:eastAsia="zh-CN"/>
        </w:rPr>
        <w:t xml:space="preserve">, Kaczorowska B, </w:t>
      </w:r>
      <w:proofErr w:type="spellStart"/>
      <w:r w:rsidRPr="000D610B">
        <w:rPr>
          <w:rFonts w:ascii="Book Antiqua" w:eastAsia="SimSun" w:hAnsi="Book Antiqua" w:cs="Times New Roman"/>
          <w:kern w:val="2"/>
          <w:sz w:val="24"/>
          <w:szCs w:val="24"/>
          <w:lang w:val="en-US" w:eastAsia="zh-CN"/>
        </w:rPr>
        <w:t>Przybyła</w:t>
      </w:r>
      <w:proofErr w:type="spellEnd"/>
      <w:r w:rsidRPr="000D610B">
        <w:rPr>
          <w:rFonts w:ascii="Book Antiqua" w:eastAsia="SimSun" w:hAnsi="Book Antiqua" w:cs="Times New Roman"/>
          <w:kern w:val="2"/>
          <w:sz w:val="24"/>
          <w:szCs w:val="24"/>
          <w:lang w:val="en-US" w:eastAsia="zh-CN"/>
        </w:rPr>
        <w:t xml:space="preserve"> M, </w:t>
      </w:r>
      <w:proofErr w:type="spellStart"/>
      <w:r w:rsidRPr="000D610B">
        <w:rPr>
          <w:rFonts w:ascii="Book Antiqua" w:eastAsia="SimSun" w:hAnsi="Book Antiqua" w:cs="Times New Roman"/>
          <w:kern w:val="2"/>
          <w:sz w:val="24"/>
          <w:szCs w:val="24"/>
          <w:lang w:val="en-US" w:eastAsia="zh-CN"/>
        </w:rPr>
        <w:t>Chudzik</w:t>
      </w:r>
      <w:proofErr w:type="spellEnd"/>
      <w:r w:rsidRPr="000D610B">
        <w:rPr>
          <w:rFonts w:ascii="Book Antiqua" w:eastAsia="SimSun" w:hAnsi="Book Antiqua" w:cs="Times New Roman"/>
          <w:kern w:val="2"/>
          <w:sz w:val="24"/>
          <w:szCs w:val="24"/>
          <w:lang w:val="en-US" w:eastAsia="zh-CN"/>
        </w:rPr>
        <w:t xml:space="preserve"> B, </w:t>
      </w:r>
      <w:proofErr w:type="spellStart"/>
      <w:r w:rsidRPr="000D610B">
        <w:rPr>
          <w:rFonts w:ascii="Book Antiqua" w:eastAsia="SimSun" w:hAnsi="Book Antiqua" w:cs="Times New Roman"/>
          <w:kern w:val="2"/>
          <w:sz w:val="24"/>
          <w:szCs w:val="24"/>
          <w:lang w:val="en-US" w:eastAsia="zh-CN"/>
        </w:rPr>
        <w:t>Gałka</w:t>
      </w:r>
      <w:proofErr w:type="spellEnd"/>
      <w:r w:rsidRPr="000D610B">
        <w:rPr>
          <w:rFonts w:ascii="Book Antiqua" w:eastAsia="SimSun" w:hAnsi="Book Antiqua" w:cs="Times New Roman"/>
          <w:kern w:val="2"/>
          <w:sz w:val="24"/>
          <w:szCs w:val="24"/>
          <w:lang w:val="en-US" w:eastAsia="zh-CN"/>
        </w:rPr>
        <w:t xml:space="preserve"> M. [Diabetic neuropathy]. </w:t>
      </w:r>
      <w:r w:rsidRPr="000D610B">
        <w:rPr>
          <w:rFonts w:ascii="Book Antiqua" w:eastAsia="SimSun" w:hAnsi="Book Antiqua" w:cs="Times New Roman"/>
          <w:i/>
          <w:kern w:val="2"/>
          <w:sz w:val="24"/>
          <w:szCs w:val="24"/>
          <w:lang w:val="en-US" w:eastAsia="zh-CN"/>
        </w:rPr>
        <w:t xml:space="preserve">Pol </w:t>
      </w:r>
      <w:proofErr w:type="spellStart"/>
      <w:r w:rsidRPr="000D610B">
        <w:rPr>
          <w:rFonts w:ascii="Book Antiqua" w:eastAsia="SimSun" w:hAnsi="Book Antiqua" w:cs="Times New Roman"/>
          <w:i/>
          <w:kern w:val="2"/>
          <w:sz w:val="24"/>
          <w:szCs w:val="24"/>
          <w:lang w:val="en-US" w:eastAsia="zh-CN"/>
        </w:rPr>
        <w:t>Merkur</w:t>
      </w:r>
      <w:proofErr w:type="spellEnd"/>
      <w:r w:rsidRPr="000D610B">
        <w:rPr>
          <w:rFonts w:ascii="Book Antiqua" w:eastAsia="SimSun" w:hAnsi="Book Antiqua" w:cs="Times New Roman"/>
          <w:i/>
          <w:kern w:val="2"/>
          <w:sz w:val="24"/>
          <w:szCs w:val="24"/>
          <w:lang w:val="en-US" w:eastAsia="zh-CN"/>
        </w:rPr>
        <w:t xml:space="preserve"> </w:t>
      </w:r>
      <w:proofErr w:type="spellStart"/>
      <w:r w:rsidRPr="000D610B">
        <w:rPr>
          <w:rFonts w:ascii="Book Antiqua" w:eastAsia="SimSun" w:hAnsi="Book Antiqua" w:cs="Times New Roman"/>
          <w:i/>
          <w:kern w:val="2"/>
          <w:sz w:val="24"/>
          <w:szCs w:val="24"/>
          <w:lang w:val="en-US" w:eastAsia="zh-CN"/>
        </w:rPr>
        <w:t>Lekarski</w:t>
      </w:r>
      <w:proofErr w:type="spellEnd"/>
      <w:r w:rsidRPr="000D610B">
        <w:rPr>
          <w:rFonts w:ascii="Book Antiqua" w:eastAsia="SimSun" w:hAnsi="Book Antiqua" w:cs="Times New Roman"/>
          <w:kern w:val="2"/>
          <w:sz w:val="24"/>
          <w:szCs w:val="24"/>
          <w:lang w:val="en-US" w:eastAsia="zh-CN"/>
        </w:rPr>
        <w:t xml:space="preserve"> 2007; </w:t>
      </w:r>
      <w:r w:rsidRPr="000D610B">
        <w:rPr>
          <w:rFonts w:ascii="Book Antiqua" w:eastAsia="SimSun" w:hAnsi="Book Antiqua" w:cs="Times New Roman"/>
          <w:b/>
          <w:kern w:val="2"/>
          <w:sz w:val="24"/>
          <w:szCs w:val="24"/>
          <w:lang w:val="en-US" w:eastAsia="zh-CN"/>
        </w:rPr>
        <w:t>22</w:t>
      </w:r>
      <w:r w:rsidRPr="000D610B">
        <w:rPr>
          <w:rFonts w:ascii="Book Antiqua" w:eastAsia="SimSun" w:hAnsi="Book Antiqua" w:cs="Times New Roman"/>
          <w:kern w:val="2"/>
          <w:sz w:val="24"/>
          <w:szCs w:val="24"/>
          <w:lang w:val="en-US" w:eastAsia="zh-CN"/>
        </w:rPr>
        <w:t>: 66-69 [PMID: 17477095]</w:t>
      </w:r>
    </w:p>
    <w:p w14:paraId="6D22538B"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7 </w:t>
      </w:r>
      <w:r w:rsidRPr="000D610B">
        <w:rPr>
          <w:rFonts w:ascii="Book Antiqua" w:eastAsia="SimSun" w:hAnsi="Book Antiqua" w:cs="Times New Roman"/>
          <w:b/>
          <w:kern w:val="2"/>
          <w:sz w:val="24"/>
          <w:szCs w:val="24"/>
          <w:lang w:val="en-US" w:eastAsia="zh-CN"/>
        </w:rPr>
        <w:t>Ogawa K</w:t>
      </w:r>
      <w:r w:rsidRPr="000D610B">
        <w:rPr>
          <w:rFonts w:ascii="Book Antiqua" w:eastAsia="SimSun" w:hAnsi="Book Antiqua" w:cs="Times New Roman"/>
          <w:kern w:val="2"/>
          <w:sz w:val="24"/>
          <w:szCs w:val="24"/>
          <w:lang w:val="en-US" w:eastAsia="zh-CN"/>
        </w:rPr>
        <w:t xml:space="preserve">, Sasaki H, Yamasaki H, Okamoto K, </w:t>
      </w:r>
      <w:proofErr w:type="spellStart"/>
      <w:r w:rsidRPr="000D610B">
        <w:rPr>
          <w:rFonts w:ascii="Book Antiqua" w:eastAsia="SimSun" w:hAnsi="Book Antiqua" w:cs="Times New Roman"/>
          <w:kern w:val="2"/>
          <w:sz w:val="24"/>
          <w:szCs w:val="24"/>
          <w:lang w:val="en-US" w:eastAsia="zh-CN"/>
        </w:rPr>
        <w:t>Matsuno</w:t>
      </w:r>
      <w:proofErr w:type="spellEnd"/>
      <w:r w:rsidRPr="000D610B">
        <w:rPr>
          <w:rFonts w:ascii="Book Antiqua" w:eastAsia="SimSun" w:hAnsi="Book Antiqua" w:cs="Times New Roman"/>
          <w:kern w:val="2"/>
          <w:sz w:val="24"/>
          <w:szCs w:val="24"/>
          <w:lang w:val="en-US" w:eastAsia="zh-CN"/>
        </w:rPr>
        <w:t xml:space="preserve"> S, </w:t>
      </w:r>
      <w:proofErr w:type="spellStart"/>
      <w:r w:rsidRPr="000D610B">
        <w:rPr>
          <w:rFonts w:ascii="Book Antiqua" w:eastAsia="SimSun" w:hAnsi="Book Antiqua" w:cs="Times New Roman"/>
          <w:kern w:val="2"/>
          <w:sz w:val="24"/>
          <w:szCs w:val="24"/>
          <w:lang w:val="en-US" w:eastAsia="zh-CN"/>
        </w:rPr>
        <w:t>Shono</w:t>
      </w:r>
      <w:proofErr w:type="spellEnd"/>
      <w:r w:rsidRPr="000D610B">
        <w:rPr>
          <w:rFonts w:ascii="Book Antiqua" w:eastAsia="SimSun" w:hAnsi="Book Antiqua" w:cs="Times New Roman"/>
          <w:kern w:val="2"/>
          <w:sz w:val="24"/>
          <w:szCs w:val="24"/>
          <w:lang w:val="en-US" w:eastAsia="zh-CN"/>
        </w:rPr>
        <w:t xml:space="preserve"> T, Doi T, </w:t>
      </w:r>
      <w:proofErr w:type="spellStart"/>
      <w:r w:rsidRPr="000D610B">
        <w:rPr>
          <w:rFonts w:ascii="Book Antiqua" w:eastAsia="SimSun" w:hAnsi="Book Antiqua" w:cs="Times New Roman"/>
          <w:kern w:val="2"/>
          <w:sz w:val="24"/>
          <w:szCs w:val="24"/>
          <w:lang w:val="en-US" w:eastAsia="zh-CN"/>
        </w:rPr>
        <w:t>Arimoto</w:t>
      </w:r>
      <w:proofErr w:type="spellEnd"/>
      <w:r w:rsidRPr="000D610B">
        <w:rPr>
          <w:rFonts w:ascii="Book Antiqua" w:eastAsia="SimSun" w:hAnsi="Book Antiqua" w:cs="Times New Roman"/>
          <w:kern w:val="2"/>
          <w:sz w:val="24"/>
          <w:szCs w:val="24"/>
          <w:lang w:val="en-US" w:eastAsia="zh-CN"/>
        </w:rPr>
        <w:t xml:space="preserve"> K, </w:t>
      </w:r>
      <w:proofErr w:type="spellStart"/>
      <w:r w:rsidRPr="000D610B">
        <w:rPr>
          <w:rFonts w:ascii="Book Antiqua" w:eastAsia="SimSun" w:hAnsi="Book Antiqua" w:cs="Times New Roman"/>
          <w:kern w:val="2"/>
          <w:sz w:val="24"/>
          <w:szCs w:val="24"/>
          <w:lang w:val="en-US" w:eastAsia="zh-CN"/>
        </w:rPr>
        <w:t>Furuta</w:t>
      </w:r>
      <w:proofErr w:type="spellEnd"/>
      <w:r w:rsidRPr="000D610B">
        <w:rPr>
          <w:rFonts w:ascii="Book Antiqua" w:eastAsia="SimSun" w:hAnsi="Book Antiqua" w:cs="Times New Roman"/>
          <w:kern w:val="2"/>
          <w:sz w:val="24"/>
          <w:szCs w:val="24"/>
          <w:lang w:val="en-US" w:eastAsia="zh-CN"/>
        </w:rPr>
        <w:t xml:space="preserve"> H, Nishi M, Nakao T, Nanjo K. Peripheral nerve functions may deteriorate parallel to the progression of microangiopathy in diabetic patients. </w:t>
      </w:r>
      <w:proofErr w:type="spellStart"/>
      <w:r w:rsidRPr="000D610B">
        <w:rPr>
          <w:rFonts w:ascii="Book Antiqua" w:eastAsia="SimSun" w:hAnsi="Book Antiqua" w:cs="Times New Roman"/>
          <w:i/>
          <w:kern w:val="2"/>
          <w:sz w:val="24"/>
          <w:szCs w:val="24"/>
          <w:lang w:val="en-US" w:eastAsia="zh-CN"/>
        </w:rPr>
        <w:t>Nutr</w:t>
      </w:r>
      <w:proofErr w:type="spellEnd"/>
      <w:r w:rsidRPr="000D610B">
        <w:rPr>
          <w:rFonts w:ascii="Book Antiqua" w:eastAsia="SimSun" w:hAnsi="Book Antiqua" w:cs="Times New Roman"/>
          <w:i/>
          <w:kern w:val="2"/>
          <w:sz w:val="24"/>
          <w:szCs w:val="24"/>
          <w:lang w:val="en-US" w:eastAsia="zh-CN"/>
        </w:rPr>
        <w:t xml:space="preserve"> </w:t>
      </w:r>
      <w:proofErr w:type="spellStart"/>
      <w:r w:rsidRPr="000D610B">
        <w:rPr>
          <w:rFonts w:ascii="Book Antiqua" w:eastAsia="SimSun" w:hAnsi="Book Antiqua" w:cs="Times New Roman"/>
          <w:i/>
          <w:kern w:val="2"/>
          <w:sz w:val="24"/>
          <w:szCs w:val="24"/>
          <w:lang w:val="en-US" w:eastAsia="zh-CN"/>
        </w:rPr>
        <w:t>Metab</w:t>
      </w:r>
      <w:proofErr w:type="spellEnd"/>
      <w:r w:rsidRPr="000D610B">
        <w:rPr>
          <w:rFonts w:ascii="Book Antiqua" w:eastAsia="SimSun" w:hAnsi="Book Antiqua" w:cs="Times New Roman"/>
          <w:i/>
          <w:kern w:val="2"/>
          <w:sz w:val="24"/>
          <w:szCs w:val="24"/>
          <w:lang w:val="en-US" w:eastAsia="zh-CN"/>
        </w:rPr>
        <w:t xml:space="preserve"> Cardiovasc Dis</w:t>
      </w:r>
      <w:r w:rsidRPr="000D610B">
        <w:rPr>
          <w:rFonts w:ascii="Book Antiqua" w:eastAsia="SimSun" w:hAnsi="Book Antiqua" w:cs="Times New Roman"/>
          <w:kern w:val="2"/>
          <w:sz w:val="24"/>
          <w:szCs w:val="24"/>
          <w:lang w:val="en-US" w:eastAsia="zh-CN"/>
        </w:rPr>
        <w:t xml:space="preserve"> 2006; </w:t>
      </w:r>
      <w:r w:rsidRPr="000D610B">
        <w:rPr>
          <w:rFonts w:ascii="Book Antiqua" w:eastAsia="SimSun" w:hAnsi="Book Antiqua" w:cs="Times New Roman"/>
          <w:b/>
          <w:kern w:val="2"/>
          <w:sz w:val="24"/>
          <w:szCs w:val="24"/>
          <w:lang w:val="en-US" w:eastAsia="zh-CN"/>
        </w:rPr>
        <w:t>16</w:t>
      </w:r>
      <w:r w:rsidRPr="000D610B">
        <w:rPr>
          <w:rFonts w:ascii="Book Antiqua" w:eastAsia="SimSun" w:hAnsi="Book Antiqua" w:cs="Times New Roman"/>
          <w:kern w:val="2"/>
          <w:sz w:val="24"/>
          <w:szCs w:val="24"/>
          <w:lang w:val="en-US" w:eastAsia="zh-CN"/>
        </w:rPr>
        <w:t>: 313-321 [PMID: 16829339 DOI: 10.1016/j.numecd.2005.06.003]</w:t>
      </w:r>
    </w:p>
    <w:p w14:paraId="58EC0045"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8 </w:t>
      </w:r>
      <w:r w:rsidRPr="000D610B">
        <w:rPr>
          <w:rFonts w:ascii="Book Antiqua" w:eastAsia="SimSun" w:hAnsi="Book Antiqua" w:cs="Times New Roman"/>
          <w:b/>
          <w:kern w:val="2"/>
          <w:sz w:val="24"/>
          <w:szCs w:val="24"/>
          <w:lang w:val="en-US" w:eastAsia="zh-CN"/>
        </w:rPr>
        <w:t>Watanabe T</w:t>
      </w:r>
      <w:r w:rsidRPr="000D610B">
        <w:rPr>
          <w:rFonts w:ascii="Book Antiqua" w:eastAsia="SimSun" w:hAnsi="Book Antiqua" w:cs="Times New Roman"/>
          <w:kern w:val="2"/>
          <w:sz w:val="24"/>
          <w:szCs w:val="24"/>
          <w:lang w:val="en-US" w:eastAsia="zh-CN"/>
        </w:rPr>
        <w:t xml:space="preserve">, Ito H, Morita A, Uno Y, Nishimura T, Kawase H, Kato Y, Matsuoka T, Takeda J, </w:t>
      </w:r>
      <w:proofErr w:type="spellStart"/>
      <w:r w:rsidRPr="000D610B">
        <w:rPr>
          <w:rFonts w:ascii="Book Antiqua" w:eastAsia="SimSun" w:hAnsi="Book Antiqua" w:cs="Times New Roman"/>
          <w:kern w:val="2"/>
          <w:sz w:val="24"/>
          <w:szCs w:val="24"/>
          <w:lang w:val="en-US" w:eastAsia="zh-CN"/>
        </w:rPr>
        <w:t>Seishima</w:t>
      </w:r>
      <w:proofErr w:type="spellEnd"/>
      <w:r w:rsidRPr="000D610B">
        <w:rPr>
          <w:rFonts w:ascii="Book Antiqua" w:eastAsia="SimSun" w:hAnsi="Book Antiqua" w:cs="Times New Roman"/>
          <w:kern w:val="2"/>
          <w:sz w:val="24"/>
          <w:szCs w:val="24"/>
          <w:lang w:val="en-US" w:eastAsia="zh-CN"/>
        </w:rPr>
        <w:t xml:space="preserve"> M. Sonographic evaluation of the median nerve in diabetic patients: comparison with nerve conduction studies. </w:t>
      </w:r>
      <w:r w:rsidRPr="000D610B">
        <w:rPr>
          <w:rFonts w:ascii="Book Antiqua" w:eastAsia="SimSun" w:hAnsi="Book Antiqua" w:cs="Times New Roman"/>
          <w:i/>
          <w:kern w:val="2"/>
          <w:sz w:val="24"/>
          <w:szCs w:val="24"/>
          <w:lang w:val="en-US" w:eastAsia="zh-CN"/>
        </w:rPr>
        <w:t>J Ultrasound Med</w:t>
      </w:r>
      <w:r w:rsidRPr="000D610B">
        <w:rPr>
          <w:rFonts w:ascii="Book Antiqua" w:eastAsia="SimSun" w:hAnsi="Book Antiqua" w:cs="Times New Roman"/>
          <w:kern w:val="2"/>
          <w:sz w:val="24"/>
          <w:szCs w:val="24"/>
          <w:lang w:val="en-US" w:eastAsia="zh-CN"/>
        </w:rPr>
        <w:t xml:space="preserve"> 2009; </w:t>
      </w:r>
      <w:r w:rsidRPr="000D610B">
        <w:rPr>
          <w:rFonts w:ascii="Book Antiqua" w:eastAsia="SimSun" w:hAnsi="Book Antiqua" w:cs="Times New Roman"/>
          <w:b/>
          <w:kern w:val="2"/>
          <w:sz w:val="24"/>
          <w:szCs w:val="24"/>
          <w:lang w:val="en-US" w:eastAsia="zh-CN"/>
        </w:rPr>
        <w:t>28</w:t>
      </w:r>
      <w:r w:rsidRPr="000D610B">
        <w:rPr>
          <w:rFonts w:ascii="Book Antiqua" w:eastAsia="SimSun" w:hAnsi="Book Antiqua" w:cs="Times New Roman"/>
          <w:kern w:val="2"/>
          <w:sz w:val="24"/>
          <w:szCs w:val="24"/>
          <w:lang w:val="en-US" w:eastAsia="zh-CN"/>
        </w:rPr>
        <w:t>: 727-734 [PMID: 19470812 DOI: 10.7863/jum.2009.28.6.727]</w:t>
      </w:r>
    </w:p>
    <w:p w14:paraId="70D32BCF"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9 </w:t>
      </w:r>
      <w:proofErr w:type="spellStart"/>
      <w:r w:rsidRPr="000D610B">
        <w:rPr>
          <w:rFonts w:ascii="Book Antiqua" w:eastAsia="SimSun" w:hAnsi="Book Antiqua" w:cs="Times New Roman"/>
          <w:b/>
          <w:kern w:val="2"/>
          <w:sz w:val="24"/>
          <w:szCs w:val="24"/>
          <w:lang w:val="en-US" w:eastAsia="zh-CN"/>
        </w:rPr>
        <w:t>Tagliafico</w:t>
      </w:r>
      <w:proofErr w:type="spellEnd"/>
      <w:r w:rsidRPr="000D610B">
        <w:rPr>
          <w:rFonts w:ascii="Book Antiqua" w:eastAsia="SimSun" w:hAnsi="Book Antiqua" w:cs="Times New Roman"/>
          <w:b/>
          <w:kern w:val="2"/>
          <w:sz w:val="24"/>
          <w:szCs w:val="24"/>
          <w:lang w:val="en-US" w:eastAsia="zh-CN"/>
        </w:rPr>
        <w:t xml:space="preserve"> A</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Martinoli</w:t>
      </w:r>
      <w:proofErr w:type="spellEnd"/>
      <w:r w:rsidRPr="000D610B">
        <w:rPr>
          <w:rFonts w:ascii="Book Antiqua" w:eastAsia="SimSun" w:hAnsi="Book Antiqua" w:cs="Times New Roman"/>
          <w:kern w:val="2"/>
          <w:sz w:val="24"/>
          <w:szCs w:val="24"/>
          <w:lang w:val="en-US" w:eastAsia="zh-CN"/>
        </w:rPr>
        <w:t xml:space="preserve"> C. Reliability of side-to-side sonographic cross-sectional area measurements of upper extremity nerves in healthy volunteers. </w:t>
      </w:r>
      <w:r w:rsidRPr="000D610B">
        <w:rPr>
          <w:rFonts w:ascii="Book Antiqua" w:eastAsia="SimSun" w:hAnsi="Book Antiqua" w:cs="Times New Roman"/>
          <w:i/>
          <w:kern w:val="2"/>
          <w:sz w:val="24"/>
          <w:szCs w:val="24"/>
          <w:lang w:val="en-US" w:eastAsia="zh-CN"/>
        </w:rPr>
        <w:t>J Ultrasound Med</w:t>
      </w:r>
      <w:r w:rsidRPr="000D610B">
        <w:rPr>
          <w:rFonts w:ascii="Book Antiqua" w:eastAsia="SimSun" w:hAnsi="Book Antiqua" w:cs="Times New Roman"/>
          <w:kern w:val="2"/>
          <w:sz w:val="24"/>
          <w:szCs w:val="24"/>
          <w:lang w:val="en-US" w:eastAsia="zh-CN"/>
        </w:rPr>
        <w:t xml:space="preserve"> 2013; </w:t>
      </w:r>
      <w:r w:rsidRPr="000D610B">
        <w:rPr>
          <w:rFonts w:ascii="Book Antiqua" w:eastAsia="SimSun" w:hAnsi="Book Antiqua" w:cs="Times New Roman"/>
          <w:b/>
          <w:kern w:val="2"/>
          <w:sz w:val="24"/>
          <w:szCs w:val="24"/>
          <w:lang w:val="en-US" w:eastAsia="zh-CN"/>
        </w:rPr>
        <w:t>32</w:t>
      </w:r>
      <w:r w:rsidRPr="000D610B">
        <w:rPr>
          <w:rFonts w:ascii="Book Antiqua" w:eastAsia="SimSun" w:hAnsi="Book Antiqua" w:cs="Times New Roman"/>
          <w:kern w:val="2"/>
          <w:sz w:val="24"/>
          <w:szCs w:val="24"/>
          <w:lang w:val="en-US" w:eastAsia="zh-CN"/>
        </w:rPr>
        <w:t>: 457-462 [PMID: 23443186 DOI: 10.7863/jum.2013.32.3.457]</w:t>
      </w:r>
    </w:p>
    <w:p w14:paraId="70448EBF"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10 </w:t>
      </w:r>
      <w:r w:rsidRPr="000D610B">
        <w:rPr>
          <w:rFonts w:ascii="Book Antiqua" w:eastAsia="SimSun" w:hAnsi="Book Antiqua" w:cs="Times New Roman"/>
          <w:b/>
          <w:kern w:val="2"/>
          <w:sz w:val="24"/>
          <w:szCs w:val="24"/>
          <w:lang w:val="en-US" w:eastAsia="zh-CN"/>
        </w:rPr>
        <w:t>Azman D</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Bosnjak</w:t>
      </w:r>
      <w:proofErr w:type="spellEnd"/>
      <w:r w:rsidRPr="000D610B">
        <w:rPr>
          <w:rFonts w:ascii="Book Antiqua" w:eastAsia="SimSun" w:hAnsi="Book Antiqua" w:cs="Times New Roman"/>
          <w:kern w:val="2"/>
          <w:sz w:val="24"/>
          <w:szCs w:val="24"/>
          <w:lang w:val="en-US" w:eastAsia="zh-CN"/>
        </w:rPr>
        <w:t xml:space="preserve"> J, </w:t>
      </w:r>
      <w:proofErr w:type="spellStart"/>
      <w:r w:rsidRPr="000D610B">
        <w:rPr>
          <w:rFonts w:ascii="Book Antiqua" w:eastAsia="SimSun" w:hAnsi="Book Antiqua" w:cs="Times New Roman"/>
          <w:kern w:val="2"/>
          <w:sz w:val="24"/>
          <w:szCs w:val="24"/>
          <w:lang w:val="en-US" w:eastAsia="zh-CN"/>
        </w:rPr>
        <w:t>Strineka</w:t>
      </w:r>
      <w:proofErr w:type="spellEnd"/>
      <w:r w:rsidRPr="000D610B">
        <w:rPr>
          <w:rFonts w:ascii="Book Antiqua" w:eastAsia="SimSun" w:hAnsi="Book Antiqua" w:cs="Times New Roman"/>
          <w:kern w:val="2"/>
          <w:sz w:val="24"/>
          <w:szCs w:val="24"/>
          <w:lang w:val="en-US" w:eastAsia="zh-CN"/>
        </w:rPr>
        <w:t xml:space="preserve"> M, </w:t>
      </w:r>
      <w:proofErr w:type="spellStart"/>
      <w:r w:rsidRPr="000D610B">
        <w:rPr>
          <w:rFonts w:ascii="Book Antiqua" w:eastAsia="SimSun" w:hAnsi="Book Antiqua" w:cs="Times New Roman"/>
          <w:kern w:val="2"/>
          <w:sz w:val="24"/>
          <w:szCs w:val="24"/>
          <w:lang w:val="en-US" w:eastAsia="zh-CN"/>
        </w:rPr>
        <w:t>Béné</w:t>
      </w:r>
      <w:proofErr w:type="spellEnd"/>
      <w:r w:rsidRPr="000D610B">
        <w:rPr>
          <w:rFonts w:ascii="Book Antiqua" w:eastAsia="SimSun" w:hAnsi="Book Antiqua" w:cs="Times New Roman"/>
          <w:kern w:val="2"/>
          <w:sz w:val="24"/>
          <w:szCs w:val="24"/>
          <w:lang w:val="en-US" w:eastAsia="zh-CN"/>
        </w:rPr>
        <w:t xml:space="preserve"> R, </w:t>
      </w:r>
      <w:proofErr w:type="spellStart"/>
      <w:r w:rsidRPr="000D610B">
        <w:rPr>
          <w:rFonts w:ascii="Book Antiqua" w:eastAsia="SimSun" w:hAnsi="Book Antiqua" w:cs="Times New Roman"/>
          <w:kern w:val="2"/>
          <w:sz w:val="24"/>
          <w:szCs w:val="24"/>
          <w:lang w:val="en-US" w:eastAsia="zh-CN"/>
        </w:rPr>
        <w:t>Budisić</w:t>
      </w:r>
      <w:proofErr w:type="spellEnd"/>
      <w:r w:rsidRPr="000D610B">
        <w:rPr>
          <w:rFonts w:ascii="Book Antiqua" w:eastAsia="SimSun" w:hAnsi="Book Antiqua" w:cs="Times New Roman"/>
          <w:kern w:val="2"/>
          <w:sz w:val="24"/>
          <w:szCs w:val="24"/>
          <w:lang w:val="en-US" w:eastAsia="zh-CN"/>
        </w:rPr>
        <w:t xml:space="preserve"> M, </w:t>
      </w:r>
      <w:proofErr w:type="spellStart"/>
      <w:r w:rsidRPr="000D610B">
        <w:rPr>
          <w:rFonts w:ascii="Book Antiqua" w:eastAsia="SimSun" w:hAnsi="Book Antiqua" w:cs="Times New Roman"/>
          <w:kern w:val="2"/>
          <w:sz w:val="24"/>
          <w:szCs w:val="24"/>
          <w:lang w:val="en-US" w:eastAsia="zh-CN"/>
        </w:rPr>
        <w:t>Lovrencić-Huzjan</w:t>
      </w:r>
      <w:proofErr w:type="spellEnd"/>
      <w:r w:rsidRPr="000D610B">
        <w:rPr>
          <w:rFonts w:ascii="Book Antiqua" w:eastAsia="SimSun" w:hAnsi="Book Antiqua" w:cs="Times New Roman"/>
          <w:kern w:val="2"/>
          <w:sz w:val="24"/>
          <w:szCs w:val="24"/>
          <w:lang w:val="en-US" w:eastAsia="zh-CN"/>
        </w:rPr>
        <w:t xml:space="preserve"> A, </w:t>
      </w:r>
      <w:proofErr w:type="spellStart"/>
      <w:r w:rsidRPr="000D610B">
        <w:rPr>
          <w:rFonts w:ascii="Book Antiqua" w:eastAsia="SimSun" w:hAnsi="Book Antiqua" w:cs="Times New Roman"/>
          <w:kern w:val="2"/>
          <w:sz w:val="24"/>
          <w:szCs w:val="24"/>
          <w:lang w:val="en-US" w:eastAsia="zh-CN"/>
        </w:rPr>
        <w:t>Demarin</w:t>
      </w:r>
      <w:proofErr w:type="spellEnd"/>
      <w:r w:rsidRPr="000D610B">
        <w:rPr>
          <w:rFonts w:ascii="Book Antiqua" w:eastAsia="SimSun" w:hAnsi="Book Antiqua" w:cs="Times New Roman"/>
          <w:kern w:val="2"/>
          <w:sz w:val="24"/>
          <w:szCs w:val="24"/>
          <w:lang w:val="en-US" w:eastAsia="zh-CN"/>
        </w:rPr>
        <w:t xml:space="preserve"> V. Median nerve imaging using high-resolution ultrasound in healthy subjects. </w:t>
      </w:r>
      <w:r w:rsidRPr="000D610B">
        <w:rPr>
          <w:rFonts w:ascii="Book Antiqua" w:eastAsia="SimSun" w:hAnsi="Book Antiqua" w:cs="Times New Roman"/>
          <w:i/>
          <w:kern w:val="2"/>
          <w:sz w:val="24"/>
          <w:szCs w:val="24"/>
          <w:lang w:val="en-US" w:eastAsia="zh-CN"/>
        </w:rPr>
        <w:t>Acta Clin Croat</w:t>
      </w:r>
      <w:r w:rsidRPr="000D610B">
        <w:rPr>
          <w:rFonts w:ascii="Book Antiqua" w:eastAsia="SimSun" w:hAnsi="Book Antiqua" w:cs="Times New Roman"/>
          <w:kern w:val="2"/>
          <w:sz w:val="24"/>
          <w:szCs w:val="24"/>
          <w:lang w:val="en-US" w:eastAsia="zh-CN"/>
        </w:rPr>
        <w:t xml:space="preserve"> 2009; </w:t>
      </w:r>
      <w:r w:rsidRPr="000D610B">
        <w:rPr>
          <w:rFonts w:ascii="Book Antiqua" w:eastAsia="SimSun" w:hAnsi="Book Antiqua" w:cs="Times New Roman"/>
          <w:b/>
          <w:kern w:val="2"/>
          <w:sz w:val="24"/>
          <w:szCs w:val="24"/>
          <w:lang w:val="en-US" w:eastAsia="zh-CN"/>
        </w:rPr>
        <w:t>48</w:t>
      </w:r>
      <w:r w:rsidRPr="000D610B">
        <w:rPr>
          <w:rFonts w:ascii="Book Antiqua" w:eastAsia="SimSun" w:hAnsi="Book Antiqua" w:cs="Times New Roman"/>
          <w:kern w:val="2"/>
          <w:sz w:val="24"/>
          <w:szCs w:val="24"/>
          <w:lang w:val="en-US" w:eastAsia="zh-CN"/>
        </w:rPr>
        <w:t>: 265-269 [PMID: 20055247]</w:t>
      </w:r>
    </w:p>
    <w:p w14:paraId="11251A78"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11 </w:t>
      </w:r>
      <w:r w:rsidRPr="000D610B">
        <w:rPr>
          <w:rFonts w:ascii="Book Antiqua" w:eastAsia="SimSun" w:hAnsi="Book Antiqua" w:cs="Times New Roman"/>
          <w:b/>
          <w:kern w:val="2"/>
          <w:sz w:val="24"/>
          <w:szCs w:val="24"/>
          <w:lang w:val="en-US" w:eastAsia="zh-CN"/>
        </w:rPr>
        <w:t>Du R</w:t>
      </w:r>
      <w:r w:rsidRPr="000D610B">
        <w:rPr>
          <w:rFonts w:ascii="Book Antiqua" w:eastAsia="SimSun" w:hAnsi="Book Antiqua" w:cs="Times New Roman"/>
          <w:kern w:val="2"/>
          <w:sz w:val="24"/>
          <w:szCs w:val="24"/>
          <w:lang w:val="en-US" w:eastAsia="zh-CN"/>
        </w:rPr>
        <w:t xml:space="preserve">, Auguste KI, Chin CT, Engstrom JW, Weinstein PR. Magnetic resonance </w:t>
      </w:r>
      <w:r w:rsidRPr="000D610B">
        <w:rPr>
          <w:rFonts w:ascii="Book Antiqua" w:eastAsia="SimSun" w:hAnsi="Book Antiqua" w:cs="Times New Roman"/>
          <w:kern w:val="2"/>
          <w:sz w:val="24"/>
          <w:szCs w:val="24"/>
          <w:lang w:val="en-US" w:eastAsia="zh-CN"/>
        </w:rPr>
        <w:lastRenderedPageBreak/>
        <w:t xml:space="preserve">neurography for the evaluation of peripheral nerve, brachial plexus, and nerve root disorders. </w:t>
      </w:r>
      <w:r w:rsidRPr="000D610B">
        <w:rPr>
          <w:rFonts w:ascii="Book Antiqua" w:eastAsia="SimSun" w:hAnsi="Book Antiqua" w:cs="Times New Roman"/>
          <w:i/>
          <w:kern w:val="2"/>
          <w:sz w:val="24"/>
          <w:szCs w:val="24"/>
          <w:lang w:val="en-US" w:eastAsia="zh-CN"/>
        </w:rPr>
        <w:t xml:space="preserve">J </w:t>
      </w:r>
      <w:proofErr w:type="spellStart"/>
      <w:r w:rsidRPr="000D610B">
        <w:rPr>
          <w:rFonts w:ascii="Book Antiqua" w:eastAsia="SimSun" w:hAnsi="Book Antiqua" w:cs="Times New Roman"/>
          <w:i/>
          <w:kern w:val="2"/>
          <w:sz w:val="24"/>
          <w:szCs w:val="24"/>
          <w:lang w:val="en-US" w:eastAsia="zh-CN"/>
        </w:rPr>
        <w:t>Neurosurg</w:t>
      </w:r>
      <w:proofErr w:type="spellEnd"/>
      <w:r w:rsidRPr="000D610B">
        <w:rPr>
          <w:rFonts w:ascii="Book Antiqua" w:eastAsia="SimSun" w:hAnsi="Book Antiqua" w:cs="Times New Roman"/>
          <w:kern w:val="2"/>
          <w:sz w:val="24"/>
          <w:szCs w:val="24"/>
          <w:lang w:val="en-US" w:eastAsia="zh-CN"/>
        </w:rPr>
        <w:t xml:space="preserve"> 2010; </w:t>
      </w:r>
      <w:r w:rsidRPr="000D610B">
        <w:rPr>
          <w:rFonts w:ascii="Book Antiqua" w:eastAsia="SimSun" w:hAnsi="Book Antiqua" w:cs="Times New Roman"/>
          <w:b/>
          <w:kern w:val="2"/>
          <w:sz w:val="24"/>
          <w:szCs w:val="24"/>
          <w:lang w:val="en-US" w:eastAsia="zh-CN"/>
        </w:rPr>
        <w:t>112</w:t>
      </w:r>
      <w:r w:rsidRPr="000D610B">
        <w:rPr>
          <w:rFonts w:ascii="Book Antiqua" w:eastAsia="SimSun" w:hAnsi="Book Antiqua" w:cs="Times New Roman"/>
          <w:kern w:val="2"/>
          <w:sz w:val="24"/>
          <w:szCs w:val="24"/>
          <w:lang w:val="en-US" w:eastAsia="zh-CN"/>
        </w:rPr>
        <w:t>: 362-371 [PMID: 19663545]</w:t>
      </w:r>
    </w:p>
    <w:p w14:paraId="5775226B"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12 </w:t>
      </w:r>
      <w:proofErr w:type="spellStart"/>
      <w:r w:rsidRPr="000D610B">
        <w:rPr>
          <w:rFonts w:ascii="Book Antiqua" w:eastAsia="SimSun" w:hAnsi="Book Antiqua" w:cs="Times New Roman"/>
          <w:b/>
          <w:kern w:val="2"/>
          <w:sz w:val="24"/>
          <w:szCs w:val="24"/>
          <w:lang w:val="en-US" w:eastAsia="zh-CN"/>
        </w:rPr>
        <w:t>Tournier</w:t>
      </w:r>
      <w:proofErr w:type="spellEnd"/>
      <w:r w:rsidRPr="000D610B">
        <w:rPr>
          <w:rFonts w:ascii="Book Antiqua" w:eastAsia="SimSun" w:hAnsi="Book Antiqua" w:cs="Times New Roman"/>
          <w:b/>
          <w:kern w:val="2"/>
          <w:sz w:val="24"/>
          <w:szCs w:val="24"/>
          <w:lang w:val="en-US" w:eastAsia="zh-CN"/>
        </w:rPr>
        <w:t xml:space="preserve"> JD</w:t>
      </w:r>
      <w:r w:rsidRPr="000D610B">
        <w:rPr>
          <w:rFonts w:ascii="Book Antiqua" w:eastAsia="SimSun" w:hAnsi="Book Antiqua" w:cs="Times New Roman"/>
          <w:kern w:val="2"/>
          <w:sz w:val="24"/>
          <w:szCs w:val="24"/>
          <w:lang w:val="en-US" w:eastAsia="zh-CN"/>
        </w:rPr>
        <w:t xml:space="preserve">, Mori S, </w:t>
      </w:r>
      <w:proofErr w:type="spellStart"/>
      <w:r w:rsidRPr="000D610B">
        <w:rPr>
          <w:rFonts w:ascii="Book Antiqua" w:eastAsia="SimSun" w:hAnsi="Book Antiqua" w:cs="Times New Roman"/>
          <w:kern w:val="2"/>
          <w:sz w:val="24"/>
          <w:szCs w:val="24"/>
          <w:lang w:val="en-US" w:eastAsia="zh-CN"/>
        </w:rPr>
        <w:t>Leemans</w:t>
      </w:r>
      <w:proofErr w:type="spellEnd"/>
      <w:r w:rsidRPr="000D610B">
        <w:rPr>
          <w:rFonts w:ascii="Book Antiqua" w:eastAsia="SimSun" w:hAnsi="Book Antiqua" w:cs="Times New Roman"/>
          <w:kern w:val="2"/>
          <w:sz w:val="24"/>
          <w:szCs w:val="24"/>
          <w:lang w:val="en-US" w:eastAsia="zh-CN"/>
        </w:rPr>
        <w:t xml:space="preserve"> A. Diffusion tensor imaging and beyond. </w:t>
      </w:r>
      <w:proofErr w:type="spellStart"/>
      <w:r w:rsidRPr="000D610B">
        <w:rPr>
          <w:rFonts w:ascii="Book Antiqua" w:eastAsia="SimSun" w:hAnsi="Book Antiqua" w:cs="Times New Roman"/>
          <w:i/>
          <w:kern w:val="2"/>
          <w:sz w:val="24"/>
          <w:szCs w:val="24"/>
          <w:lang w:val="en-US" w:eastAsia="zh-CN"/>
        </w:rPr>
        <w:t>Magn</w:t>
      </w:r>
      <w:proofErr w:type="spellEnd"/>
      <w:r w:rsidRPr="000D610B">
        <w:rPr>
          <w:rFonts w:ascii="Book Antiqua" w:eastAsia="SimSun" w:hAnsi="Book Antiqua" w:cs="Times New Roman"/>
          <w:i/>
          <w:kern w:val="2"/>
          <w:sz w:val="24"/>
          <w:szCs w:val="24"/>
          <w:lang w:val="en-US" w:eastAsia="zh-CN"/>
        </w:rPr>
        <w:t xml:space="preserve"> </w:t>
      </w:r>
      <w:proofErr w:type="spellStart"/>
      <w:r w:rsidRPr="000D610B">
        <w:rPr>
          <w:rFonts w:ascii="Book Antiqua" w:eastAsia="SimSun" w:hAnsi="Book Antiqua" w:cs="Times New Roman"/>
          <w:i/>
          <w:kern w:val="2"/>
          <w:sz w:val="24"/>
          <w:szCs w:val="24"/>
          <w:lang w:val="en-US" w:eastAsia="zh-CN"/>
        </w:rPr>
        <w:t>Reson</w:t>
      </w:r>
      <w:proofErr w:type="spellEnd"/>
      <w:r w:rsidRPr="000D610B">
        <w:rPr>
          <w:rFonts w:ascii="Book Antiqua" w:eastAsia="SimSun" w:hAnsi="Book Antiqua" w:cs="Times New Roman"/>
          <w:i/>
          <w:kern w:val="2"/>
          <w:sz w:val="24"/>
          <w:szCs w:val="24"/>
          <w:lang w:val="en-US" w:eastAsia="zh-CN"/>
        </w:rPr>
        <w:t xml:space="preserve"> Med</w:t>
      </w:r>
      <w:r w:rsidRPr="000D610B">
        <w:rPr>
          <w:rFonts w:ascii="Book Antiqua" w:eastAsia="SimSun" w:hAnsi="Book Antiqua" w:cs="Times New Roman"/>
          <w:kern w:val="2"/>
          <w:sz w:val="24"/>
          <w:szCs w:val="24"/>
          <w:lang w:val="en-US" w:eastAsia="zh-CN"/>
        </w:rPr>
        <w:t xml:space="preserve"> 2011; </w:t>
      </w:r>
      <w:r w:rsidRPr="000D610B">
        <w:rPr>
          <w:rFonts w:ascii="Book Antiqua" w:eastAsia="SimSun" w:hAnsi="Book Antiqua" w:cs="Times New Roman"/>
          <w:b/>
          <w:kern w:val="2"/>
          <w:sz w:val="24"/>
          <w:szCs w:val="24"/>
          <w:lang w:val="en-US" w:eastAsia="zh-CN"/>
        </w:rPr>
        <w:t>65</w:t>
      </w:r>
      <w:r w:rsidRPr="000D610B">
        <w:rPr>
          <w:rFonts w:ascii="Book Antiqua" w:eastAsia="SimSun" w:hAnsi="Book Antiqua" w:cs="Times New Roman"/>
          <w:kern w:val="2"/>
          <w:sz w:val="24"/>
          <w:szCs w:val="24"/>
          <w:lang w:val="en-US" w:eastAsia="zh-CN"/>
        </w:rPr>
        <w:t>: 1532-1556 [PMID: 21469191]</w:t>
      </w:r>
    </w:p>
    <w:p w14:paraId="43B63EE2"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13 </w:t>
      </w:r>
      <w:proofErr w:type="spellStart"/>
      <w:r w:rsidRPr="000D610B">
        <w:rPr>
          <w:rFonts w:ascii="Book Antiqua" w:eastAsia="SimSun" w:hAnsi="Book Antiqua" w:cs="Times New Roman"/>
          <w:b/>
          <w:kern w:val="2"/>
          <w:sz w:val="24"/>
          <w:szCs w:val="24"/>
          <w:lang w:val="en-US" w:eastAsia="zh-CN"/>
        </w:rPr>
        <w:t>Razek</w:t>
      </w:r>
      <w:proofErr w:type="spellEnd"/>
      <w:r w:rsidRPr="000D610B">
        <w:rPr>
          <w:rFonts w:ascii="Book Antiqua" w:eastAsia="SimSun" w:hAnsi="Book Antiqua" w:cs="Times New Roman"/>
          <w:b/>
          <w:kern w:val="2"/>
          <w:sz w:val="24"/>
          <w:szCs w:val="24"/>
          <w:lang w:val="en-US" w:eastAsia="zh-CN"/>
        </w:rPr>
        <w:t xml:space="preserve"> AAKA</w:t>
      </w:r>
      <w:r w:rsidRPr="000D610B">
        <w:rPr>
          <w:rFonts w:ascii="Book Antiqua" w:eastAsia="SimSun" w:hAnsi="Book Antiqua" w:cs="Times New Roman"/>
          <w:kern w:val="2"/>
          <w:sz w:val="24"/>
          <w:szCs w:val="24"/>
          <w:lang w:val="en-US" w:eastAsia="zh-CN"/>
        </w:rPr>
        <w:t xml:space="preserve">, Shabana AAE, El Saied TO, </w:t>
      </w:r>
      <w:proofErr w:type="spellStart"/>
      <w:r w:rsidRPr="000D610B">
        <w:rPr>
          <w:rFonts w:ascii="Book Antiqua" w:eastAsia="SimSun" w:hAnsi="Book Antiqua" w:cs="Times New Roman"/>
          <w:kern w:val="2"/>
          <w:sz w:val="24"/>
          <w:szCs w:val="24"/>
          <w:lang w:val="en-US" w:eastAsia="zh-CN"/>
        </w:rPr>
        <w:t>Alrefey</w:t>
      </w:r>
      <w:proofErr w:type="spellEnd"/>
      <w:r w:rsidRPr="000D610B">
        <w:rPr>
          <w:rFonts w:ascii="Book Antiqua" w:eastAsia="SimSun" w:hAnsi="Book Antiqua" w:cs="Times New Roman"/>
          <w:kern w:val="2"/>
          <w:sz w:val="24"/>
          <w:szCs w:val="24"/>
          <w:lang w:val="en-US" w:eastAsia="zh-CN"/>
        </w:rPr>
        <w:t xml:space="preserve"> N. Diffusion tensor imaging of mild-moderate carpal tunnel syndrome: correlation with nerve conduction study and clinical tests. </w:t>
      </w:r>
      <w:r w:rsidRPr="000D610B">
        <w:rPr>
          <w:rFonts w:ascii="Book Antiqua" w:eastAsia="SimSun" w:hAnsi="Book Antiqua" w:cs="Times New Roman"/>
          <w:i/>
          <w:kern w:val="2"/>
          <w:sz w:val="24"/>
          <w:szCs w:val="24"/>
          <w:lang w:val="en-US" w:eastAsia="zh-CN"/>
        </w:rPr>
        <w:t xml:space="preserve">Clin </w:t>
      </w:r>
      <w:proofErr w:type="spellStart"/>
      <w:r w:rsidRPr="000D610B">
        <w:rPr>
          <w:rFonts w:ascii="Book Antiqua" w:eastAsia="SimSun" w:hAnsi="Book Antiqua" w:cs="Times New Roman"/>
          <w:i/>
          <w:kern w:val="2"/>
          <w:sz w:val="24"/>
          <w:szCs w:val="24"/>
          <w:lang w:val="en-US" w:eastAsia="zh-CN"/>
        </w:rPr>
        <w:t>Rheumatol</w:t>
      </w:r>
      <w:proofErr w:type="spellEnd"/>
      <w:r w:rsidRPr="000D610B">
        <w:rPr>
          <w:rFonts w:ascii="Book Antiqua" w:eastAsia="SimSun" w:hAnsi="Book Antiqua" w:cs="Times New Roman"/>
          <w:kern w:val="2"/>
          <w:sz w:val="24"/>
          <w:szCs w:val="24"/>
          <w:lang w:val="en-US" w:eastAsia="zh-CN"/>
        </w:rPr>
        <w:t xml:space="preserve"> 2017; </w:t>
      </w:r>
      <w:r w:rsidRPr="000D610B">
        <w:rPr>
          <w:rFonts w:ascii="Book Antiqua" w:eastAsia="SimSun" w:hAnsi="Book Antiqua" w:cs="Times New Roman"/>
          <w:b/>
          <w:kern w:val="2"/>
          <w:sz w:val="24"/>
          <w:szCs w:val="24"/>
          <w:lang w:val="en-US" w:eastAsia="zh-CN"/>
        </w:rPr>
        <w:t>36</w:t>
      </w:r>
      <w:r w:rsidRPr="000D610B">
        <w:rPr>
          <w:rFonts w:ascii="Book Antiqua" w:eastAsia="SimSun" w:hAnsi="Book Antiqua" w:cs="Times New Roman"/>
          <w:kern w:val="2"/>
          <w:sz w:val="24"/>
          <w:szCs w:val="24"/>
          <w:lang w:val="en-US" w:eastAsia="zh-CN"/>
        </w:rPr>
        <w:t>: 2319-2324 [PMID: 27812818]</w:t>
      </w:r>
    </w:p>
    <w:p w14:paraId="4197400A"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14 </w:t>
      </w:r>
      <w:proofErr w:type="spellStart"/>
      <w:r w:rsidRPr="000D610B">
        <w:rPr>
          <w:rFonts w:ascii="Book Antiqua" w:eastAsia="SimSun" w:hAnsi="Book Antiqua" w:cs="Times New Roman"/>
          <w:b/>
          <w:kern w:val="2"/>
          <w:sz w:val="24"/>
          <w:szCs w:val="24"/>
          <w:lang w:val="en-US" w:eastAsia="zh-CN"/>
        </w:rPr>
        <w:t>Jellison</w:t>
      </w:r>
      <w:proofErr w:type="spellEnd"/>
      <w:r w:rsidRPr="000D610B">
        <w:rPr>
          <w:rFonts w:ascii="Book Antiqua" w:eastAsia="SimSun" w:hAnsi="Book Antiqua" w:cs="Times New Roman"/>
          <w:b/>
          <w:kern w:val="2"/>
          <w:sz w:val="24"/>
          <w:szCs w:val="24"/>
          <w:lang w:val="en-US" w:eastAsia="zh-CN"/>
        </w:rPr>
        <w:t xml:space="preserve"> BJ</w:t>
      </w:r>
      <w:r w:rsidRPr="000D610B">
        <w:rPr>
          <w:rFonts w:ascii="Book Antiqua" w:eastAsia="SimSun" w:hAnsi="Book Antiqua" w:cs="Times New Roman"/>
          <w:kern w:val="2"/>
          <w:sz w:val="24"/>
          <w:szCs w:val="24"/>
          <w:lang w:val="en-US" w:eastAsia="zh-CN"/>
        </w:rPr>
        <w:t xml:space="preserve">, Field AS, </w:t>
      </w:r>
      <w:proofErr w:type="spellStart"/>
      <w:r w:rsidRPr="000D610B">
        <w:rPr>
          <w:rFonts w:ascii="Book Antiqua" w:eastAsia="SimSun" w:hAnsi="Book Antiqua" w:cs="Times New Roman"/>
          <w:kern w:val="2"/>
          <w:sz w:val="24"/>
          <w:szCs w:val="24"/>
          <w:lang w:val="en-US" w:eastAsia="zh-CN"/>
        </w:rPr>
        <w:t>Medow</w:t>
      </w:r>
      <w:proofErr w:type="spellEnd"/>
      <w:r w:rsidRPr="000D610B">
        <w:rPr>
          <w:rFonts w:ascii="Book Antiqua" w:eastAsia="SimSun" w:hAnsi="Book Antiqua" w:cs="Times New Roman"/>
          <w:kern w:val="2"/>
          <w:sz w:val="24"/>
          <w:szCs w:val="24"/>
          <w:lang w:val="en-US" w:eastAsia="zh-CN"/>
        </w:rPr>
        <w:t xml:space="preserve"> J, Lazar M, Salamat MS, Alexander AL. Diffusion tensor imaging of cerebral white matter: a pictorial review of physics, fiber tract anatomy, and tumor imaging patterns. </w:t>
      </w:r>
      <w:r w:rsidRPr="000D610B">
        <w:rPr>
          <w:rFonts w:ascii="Book Antiqua" w:eastAsia="SimSun" w:hAnsi="Book Antiqua" w:cs="Times New Roman"/>
          <w:i/>
          <w:kern w:val="2"/>
          <w:sz w:val="24"/>
          <w:szCs w:val="24"/>
          <w:lang w:val="en-US" w:eastAsia="zh-CN"/>
        </w:rPr>
        <w:t xml:space="preserve">AJNR Am J </w:t>
      </w:r>
      <w:proofErr w:type="spellStart"/>
      <w:r w:rsidRPr="000D610B">
        <w:rPr>
          <w:rFonts w:ascii="Book Antiqua" w:eastAsia="SimSun" w:hAnsi="Book Antiqua" w:cs="Times New Roman"/>
          <w:i/>
          <w:kern w:val="2"/>
          <w:sz w:val="24"/>
          <w:szCs w:val="24"/>
          <w:lang w:val="en-US" w:eastAsia="zh-CN"/>
        </w:rPr>
        <w:t>Neuroradiol</w:t>
      </w:r>
      <w:proofErr w:type="spellEnd"/>
      <w:r w:rsidRPr="000D610B">
        <w:rPr>
          <w:rFonts w:ascii="Book Antiqua" w:eastAsia="SimSun" w:hAnsi="Book Antiqua" w:cs="Times New Roman"/>
          <w:kern w:val="2"/>
          <w:sz w:val="24"/>
          <w:szCs w:val="24"/>
          <w:lang w:val="en-US" w:eastAsia="zh-CN"/>
        </w:rPr>
        <w:t xml:space="preserve"> 2004; </w:t>
      </w:r>
      <w:r w:rsidRPr="000D610B">
        <w:rPr>
          <w:rFonts w:ascii="Book Antiqua" w:eastAsia="SimSun" w:hAnsi="Book Antiqua" w:cs="Times New Roman"/>
          <w:b/>
          <w:kern w:val="2"/>
          <w:sz w:val="24"/>
          <w:szCs w:val="24"/>
          <w:lang w:val="en-US" w:eastAsia="zh-CN"/>
        </w:rPr>
        <w:t>25</w:t>
      </w:r>
      <w:r w:rsidRPr="000D610B">
        <w:rPr>
          <w:rFonts w:ascii="Book Antiqua" w:eastAsia="SimSun" w:hAnsi="Book Antiqua" w:cs="Times New Roman"/>
          <w:kern w:val="2"/>
          <w:sz w:val="24"/>
          <w:szCs w:val="24"/>
          <w:lang w:val="en-US" w:eastAsia="zh-CN"/>
        </w:rPr>
        <w:t>: 356-369 [PMID: 15037456]</w:t>
      </w:r>
    </w:p>
    <w:p w14:paraId="6280949A"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15 </w:t>
      </w:r>
      <w:proofErr w:type="spellStart"/>
      <w:r w:rsidRPr="000D610B">
        <w:rPr>
          <w:rFonts w:ascii="Book Antiqua" w:eastAsia="SimSun" w:hAnsi="Book Antiqua" w:cs="Times New Roman"/>
          <w:b/>
          <w:kern w:val="2"/>
          <w:sz w:val="24"/>
          <w:szCs w:val="24"/>
          <w:lang w:val="en-US" w:eastAsia="zh-CN"/>
        </w:rPr>
        <w:t>Razek</w:t>
      </w:r>
      <w:proofErr w:type="spellEnd"/>
      <w:r w:rsidRPr="000D610B">
        <w:rPr>
          <w:rFonts w:ascii="Book Antiqua" w:eastAsia="SimSun" w:hAnsi="Book Antiqua" w:cs="Times New Roman"/>
          <w:b/>
          <w:kern w:val="2"/>
          <w:sz w:val="24"/>
          <w:szCs w:val="24"/>
          <w:lang w:val="en-US" w:eastAsia="zh-CN"/>
        </w:rPr>
        <w:t xml:space="preserve"> AA</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Fouda</w:t>
      </w:r>
      <w:proofErr w:type="spellEnd"/>
      <w:r w:rsidRPr="000D610B">
        <w:rPr>
          <w:rFonts w:ascii="Book Antiqua" w:eastAsia="SimSun" w:hAnsi="Book Antiqua" w:cs="Times New Roman"/>
          <w:kern w:val="2"/>
          <w:sz w:val="24"/>
          <w:szCs w:val="24"/>
          <w:lang w:val="en-US" w:eastAsia="zh-CN"/>
        </w:rPr>
        <w:t xml:space="preserve"> NS, </w:t>
      </w:r>
      <w:proofErr w:type="spellStart"/>
      <w:r w:rsidRPr="000D610B">
        <w:rPr>
          <w:rFonts w:ascii="Book Antiqua" w:eastAsia="SimSun" w:hAnsi="Book Antiqua" w:cs="Times New Roman"/>
          <w:kern w:val="2"/>
          <w:sz w:val="24"/>
          <w:szCs w:val="24"/>
          <w:lang w:val="en-US" w:eastAsia="zh-CN"/>
        </w:rPr>
        <w:t>Elmetwaley</w:t>
      </w:r>
      <w:proofErr w:type="spellEnd"/>
      <w:r w:rsidRPr="000D610B">
        <w:rPr>
          <w:rFonts w:ascii="Book Antiqua" w:eastAsia="SimSun" w:hAnsi="Book Antiqua" w:cs="Times New Roman"/>
          <w:kern w:val="2"/>
          <w:sz w:val="24"/>
          <w:szCs w:val="24"/>
          <w:lang w:val="en-US" w:eastAsia="zh-CN"/>
        </w:rPr>
        <w:t xml:space="preserve"> N, </w:t>
      </w:r>
      <w:proofErr w:type="spellStart"/>
      <w:r w:rsidRPr="000D610B">
        <w:rPr>
          <w:rFonts w:ascii="Book Antiqua" w:eastAsia="SimSun" w:hAnsi="Book Antiqua" w:cs="Times New Roman"/>
          <w:kern w:val="2"/>
          <w:sz w:val="24"/>
          <w:szCs w:val="24"/>
          <w:lang w:val="en-US" w:eastAsia="zh-CN"/>
        </w:rPr>
        <w:t>Elbogdady</w:t>
      </w:r>
      <w:proofErr w:type="spellEnd"/>
      <w:r w:rsidRPr="000D610B">
        <w:rPr>
          <w:rFonts w:ascii="Book Antiqua" w:eastAsia="SimSun" w:hAnsi="Book Antiqua" w:cs="Times New Roman"/>
          <w:kern w:val="2"/>
          <w:sz w:val="24"/>
          <w:szCs w:val="24"/>
          <w:lang w:val="en-US" w:eastAsia="zh-CN"/>
        </w:rPr>
        <w:t xml:space="preserve"> E. Sonography of the knee joint. </w:t>
      </w:r>
      <w:r w:rsidRPr="000D610B">
        <w:rPr>
          <w:rFonts w:ascii="Book Antiqua" w:eastAsia="SimSun" w:hAnsi="Book Antiqua" w:cs="Times New Roman"/>
          <w:i/>
          <w:kern w:val="2"/>
          <w:sz w:val="24"/>
          <w:szCs w:val="24"/>
          <w:lang w:val="en-US" w:eastAsia="zh-CN"/>
        </w:rPr>
        <w:t>J Ultrasound</w:t>
      </w:r>
      <w:r w:rsidRPr="000D610B">
        <w:rPr>
          <w:rFonts w:ascii="Book Antiqua" w:eastAsia="SimSun" w:hAnsi="Book Antiqua" w:cs="Times New Roman"/>
          <w:kern w:val="2"/>
          <w:sz w:val="24"/>
          <w:szCs w:val="24"/>
          <w:lang w:val="en-US" w:eastAsia="zh-CN"/>
        </w:rPr>
        <w:t xml:space="preserve"> 2009; </w:t>
      </w:r>
      <w:r w:rsidRPr="000D610B">
        <w:rPr>
          <w:rFonts w:ascii="Book Antiqua" w:eastAsia="SimSun" w:hAnsi="Book Antiqua" w:cs="Times New Roman"/>
          <w:b/>
          <w:kern w:val="2"/>
          <w:sz w:val="24"/>
          <w:szCs w:val="24"/>
          <w:lang w:val="en-US" w:eastAsia="zh-CN"/>
        </w:rPr>
        <w:t>12</w:t>
      </w:r>
      <w:r w:rsidRPr="000D610B">
        <w:rPr>
          <w:rFonts w:ascii="Book Antiqua" w:eastAsia="SimSun" w:hAnsi="Book Antiqua" w:cs="Times New Roman"/>
          <w:kern w:val="2"/>
          <w:sz w:val="24"/>
          <w:szCs w:val="24"/>
          <w:lang w:val="en-US" w:eastAsia="zh-CN"/>
        </w:rPr>
        <w:t>: 53-60 [PMID: 23397073 DOI: 10.1016/j.jus.2009.03.002]</w:t>
      </w:r>
    </w:p>
    <w:p w14:paraId="79D1B108"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16 </w:t>
      </w:r>
      <w:proofErr w:type="spellStart"/>
      <w:r w:rsidRPr="000D610B">
        <w:rPr>
          <w:rFonts w:ascii="Book Antiqua" w:eastAsia="SimSun" w:hAnsi="Book Antiqua" w:cs="Times New Roman"/>
          <w:b/>
          <w:kern w:val="2"/>
          <w:sz w:val="24"/>
          <w:szCs w:val="24"/>
          <w:lang w:val="en-US" w:eastAsia="zh-CN"/>
        </w:rPr>
        <w:t>Moghtaderi</w:t>
      </w:r>
      <w:proofErr w:type="spellEnd"/>
      <w:r w:rsidRPr="000D610B">
        <w:rPr>
          <w:rFonts w:ascii="Book Antiqua" w:eastAsia="SimSun" w:hAnsi="Book Antiqua" w:cs="Times New Roman"/>
          <w:b/>
          <w:kern w:val="2"/>
          <w:sz w:val="24"/>
          <w:szCs w:val="24"/>
          <w:lang w:val="en-US" w:eastAsia="zh-CN"/>
        </w:rPr>
        <w:t xml:space="preserve"> A</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Bakhshipour</w:t>
      </w:r>
      <w:proofErr w:type="spellEnd"/>
      <w:r w:rsidRPr="000D610B">
        <w:rPr>
          <w:rFonts w:ascii="Book Antiqua" w:eastAsia="SimSun" w:hAnsi="Book Antiqua" w:cs="Times New Roman"/>
          <w:kern w:val="2"/>
          <w:sz w:val="24"/>
          <w:szCs w:val="24"/>
          <w:lang w:val="en-US" w:eastAsia="zh-CN"/>
        </w:rPr>
        <w:t xml:space="preserve"> A, Rashidi H. Validation of Michigan neuropathy screening instrument for diabetic peripheral neuropathy. </w:t>
      </w:r>
      <w:r w:rsidRPr="000D610B">
        <w:rPr>
          <w:rFonts w:ascii="Book Antiqua" w:eastAsia="SimSun" w:hAnsi="Book Antiqua" w:cs="Times New Roman"/>
          <w:i/>
          <w:kern w:val="2"/>
          <w:sz w:val="24"/>
          <w:szCs w:val="24"/>
          <w:lang w:val="en-US" w:eastAsia="zh-CN"/>
        </w:rPr>
        <w:t xml:space="preserve">Clin Neurol </w:t>
      </w:r>
      <w:proofErr w:type="spellStart"/>
      <w:r w:rsidRPr="000D610B">
        <w:rPr>
          <w:rFonts w:ascii="Book Antiqua" w:eastAsia="SimSun" w:hAnsi="Book Antiqua" w:cs="Times New Roman"/>
          <w:i/>
          <w:kern w:val="2"/>
          <w:sz w:val="24"/>
          <w:szCs w:val="24"/>
          <w:lang w:val="en-US" w:eastAsia="zh-CN"/>
        </w:rPr>
        <w:t>Neurosurg</w:t>
      </w:r>
      <w:proofErr w:type="spellEnd"/>
      <w:r w:rsidRPr="000D610B">
        <w:rPr>
          <w:rFonts w:ascii="Book Antiqua" w:eastAsia="SimSun" w:hAnsi="Book Antiqua" w:cs="Times New Roman"/>
          <w:kern w:val="2"/>
          <w:sz w:val="24"/>
          <w:szCs w:val="24"/>
          <w:lang w:val="en-US" w:eastAsia="zh-CN"/>
        </w:rPr>
        <w:t xml:space="preserve"> 2006; </w:t>
      </w:r>
      <w:r w:rsidRPr="000D610B">
        <w:rPr>
          <w:rFonts w:ascii="Book Antiqua" w:eastAsia="SimSun" w:hAnsi="Book Antiqua" w:cs="Times New Roman"/>
          <w:b/>
          <w:kern w:val="2"/>
          <w:sz w:val="24"/>
          <w:szCs w:val="24"/>
          <w:lang w:val="en-US" w:eastAsia="zh-CN"/>
        </w:rPr>
        <w:t>108</w:t>
      </w:r>
      <w:r w:rsidRPr="000D610B">
        <w:rPr>
          <w:rFonts w:ascii="Book Antiqua" w:eastAsia="SimSun" w:hAnsi="Book Antiqua" w:cs="Times New Roman"/>
          <w:kern w:val="2"/>
          <w:sz w:val="24"/>
          <w:szCs w:val="24"/>
          <w:lang w:val="en-US" w:eastAsia="zh-CN"/>
        </w:rPr>
        <w:t>: 477-481 [PMID: 16150538 DOI: 10.1016/j.clineuro.2005.08.003]</w:t>
      </w:r>
    </w:p>
    <w:p w14:paraId="7C817EFB"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17 </w:t>
      </w:r>
      <w:proofErr w:type="spellStart"/>
      <w:r w:rsidRPr="000D610B">
        <w:rPr>
          <w:rFonts w:ascii="Book Antiqua" w:eastAsia="SimSun" w:hAnsi="Book Antiqua" w:cs="Times New Roman"/>
          <w:b/>
          <w:kern w:val="2"/>
          <w:sz w:val="24"/>
          <w:szCs w:val="24"/>
          <w:lang w:val="en-US" w:eastAsia="zh-CN"/>
        </w:rPr>
        <w:t>Almasi-Doghaee</w:t>
      </w:r>
      <w:proofErr w:type="spellEnd"/>
      <w:r w:rsidRPr="000D610B">
        <w:rPr>
          <w:rFonts w:ascii="Book Antiqua" w:eastAsia="SimSun" w:hAnsi="Book Antiqua" w:cs="Times New Roman"/>
          <w:b/>
          <w:kern w:val="2"/>
          <w:sz w:val="24"/>
          <w:szCs w:val="24"/>
          <w:lang w:val="en-US" w:eastAsia="zh-CN"/>
        </w:rPr>
        <w:t xml:space="preserve"> M</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Boostani</w:t>
      </w:r>
      <w:proofErr w:type="spellEnd"/>
      <w:r w:rsidRPr="000D610B">
        <w:rPr>
          <w:rFonts w:ascii="Book Antiqua" w:eastAsia="SimSun" w:hAnsi="Book Antiqua" w:cs="Times New Roman"/>
          <w:kern w:val="2"/>
          <w:sz w:val="24"/>
          <w:szCs w:val="24"/>
          <w:lang w:val="en-US" w:eastAsia="zh-CN"/>
        </w:rPr>
        <w:t xml:space="preserve"> R, </w:t>
      </w:r>
      <w:proofErr w:type="spellStart"/>
      <w:r w:rsidRPr="000D610B">
        <w:rPr>
          <w:rFonts w:ascii="Book Antiqua" w:eastAsia="SimSun" w:hAnsi="Book Antiqua" w:cs="Times New Roman"/>
          <w:kern w:val="2"/>
          <w:sz w:val="24"/>
          <w:szCs w:val="24"/>
          <w:lang w:val="en-US" w:eastAsia="zh-CN"/>
        </w:rPr>
        <w:t>Saeedi</w:t>
      </w:r>
      <w:proofErr w:type="spellEnd"/>
      <w:r w:rsidRPr="000D610B">
        <w:rPr>
          <w:rFonts w:ascii="Book Antiqua" w:eastAsia="SimSun" w:hAnsi="Book Antiqua" w:cs="Times New Roman"/>
          <w:kern w:val="2"/>
          <w:sz w:val="24"/>
          <w:szCs w:val="24"/>
          <w:lang w:val="en-US" w:eastAsia="zh-CN"/>
        </w:rPr>
        <w:t xml:space="preserve"> M, </w:t>
      </w:r>
      <w:proofErr w:type="spellStart"/>
      <w:r w:rsidRPr="000D610B">
        <w:rPr>
          <w:rFonts w:ascii="Book Antiqua" w:eastAsia="SimSun" w:hAnsi="Book Antiqua" w:cs="Times New Roman"/>
          <w:kern w:val="2"/>
          <w:sz w:val="24"/>
          <w:szCs w:val="24"/>
          <w:lang w:val="en-US" w:eastAsia="zh-CN"/>
        </w:rPr>
        <w:t>Ebrahimzadeh</w:t>
      </w:r>
      <w:proofErr w:type="spellEnd"/>
      <w:r w:rsidRPr="000D610B">
        <w:rPr>
          <w:rFonts w:ascii="Book Antiqua" w:eastAsia="SimSun" w:hAnsi="Book Antiqua" w:cs="Times New Roman"/>
          <w:kern w:val="2"/>
          <w:sz w:val="24"/>
          <w:szCs w:val="24"/>
          <w:lang w:val="en-US" w:eastAsia="zh-CN"/>
        </w:rPr>
        <w:t xml:space="preserve"> S, Moghadam-Ahmadi A, </w:t>
      </w:r>
      <w:proofErr w:type="spellStart"/>
      <w:r w:rsidRPr="000D610B">
        <w:rPr>
          <w:rFonts w:ascii="Book Antiqua" w:eastAsia="SimSun" w:hAnsi="Book Antiqua" w:cs="Times New Roman"/>
          <w:kern w:val="2"/>
          <w:sz w:val="24"/>
          <w:szCs w:val="24"/>
          <w:lang w:val="en-US" w:eastAsia="zh-CN"/>
        </w:rPr>
        <w:t>Saeedi-Borujeni</w:t>
      </w:r>
      <w:proofErr w:type="spellEnd"/>
      <w:r w:rsidRPr="000D610B">
        <w:rPr>
          <w:rFonts w:ascii="Book Antiqua" w:eastAsia="SimSun" w:hAnsi="Book Antiqua" w:cs="Times New Roman"/>
          <w:kern w:val="2"/>
          <w:sz w:val="24"/>
          <w:szCs w:val="24"/>
          <w:lang w:val="en-US" w:eastAsia="zh-CN"/>
        </w:rPr>
        <w:t xml:space="preserve"> MJ. Carpal compression, Phalen's and Tinel's test: Which one is more suitable for carpal tunnel syndrome? </w:t>
      </w:r>
      <w:r w:rsidRPr="000D610B">
        <w:rPr>
          <w:rFonts w:ascii="Book Antiqua" w:eastAsia="SimSun" w:hAnsi="Book Antiqua" w:cs="Times New Roman"/>
          <w:i/>
          <w:kern w:val="2"/>
          <w:sz w:val="24"/>
          <w:szCs w:val="24"/>
          <w:lang w:val="en-US" w:eastAsia="zh-CN"/>
        </w:rPr>
        <w:t>Iran J Neurol</w:t>
      </w:r>
      <w:r w:rsidRPr="000D610B">
        <w:rPr>
          <w:rFonts w:ascii="Book Antiqua" w:eastAsia="SimSun" w:hAnsi="Book Antiqua" w:cs="Times New Roman"/>
          <w:kern w:val="2"/>
          <w:sz w:val="24"/>
          <w:szCs w:val="24"/>
          <w:lang w:val="en-US" w:eastAsia="zh-CN"/>
        </w:rPr>
        <w:t xml:space="preserve"> 2016; </w:t>
      </w:r>
      <w:r w:rsidRPr="000D610B">
        <w:rPr>
          <w:rFonts w:ascii="Book Antiqua" w:eastAsia="SimSun" w:hAnsi="Book Antiqua" w:cs="Times New Roman"/>
          <w:b/>
          <w:kern w:val="2"/>
          <w:sz w:val="24"/>
          <w:szCs w:val="24"/>
          <w:lang w:val="en-US" w:eastAsia="zh-CN"/>
        </w:rPr>
        <w:t>15</w:t>
      </w:r>
      <w:r w:rsidRPr="000D610B">
        <w:rPr>
          <w:rFonts w:ascii="Book Antiqua" w:eastAsia="SimSun" w:hAnsi="Book Antiqua" w:cs="Times New Roman"/>
          <w:kern w:val="2"/>
          <w:sz w:val="24"/>
          <w:szCs w:val="24"/>
          <w:lang w:val="en-US" w:eastAsia="zh-CN"/>
        </w:rPr>
        <w:t>: 173-174 [PMID: 27648179]</w:t>
      </w:r>
    </w:p>
    <w:p w14:paraId="0EF165C9"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18 </w:t>
      </w:r>
      <w:r w:rsidRPr="000D610B">
        <w:rPr>
          <w:rFonts w:ascii="Book Antiqua" w:eastAsia="SimSun" w:hAnsi="Book Antiqua" w:cs="Times New Roman"/>
          <w:b/>
          <w:kern w:val="2"/>
          <w:sz w:val="24"/>
          <w:szCs w:val="24"/>
          <w:lang w:val="en-US" w:eastAsia="zh-CN"/>
        </w:rPr>
        <w:t>Suk JI</w:t>
      </w:r>
      <w:r w:rsidRPr="000D610B">
        <w:rPr>
          <w:rFonts w:ascii="Book Antiqua" w:eastAsia="SimSun" w:hAnsi="Book Antiqua" w:cs="Times New Roman"/>
          <w:kern w:val="2"/>
          <w:sz w:val="24"/>
          <w:szCs w:val="24"/>
          <w:lang w:val="en-US" w:eastAsia="zh-CN"/>
        </w:rPr>
        <w:t xml:space="preserve">, Walker FO, Cartwright MS. Ultrasonography of peripheral nerves. </w:t>
      </w:r>
      <w:proofErr w:type="spellStart"/>
      <w:r w:rsidRPr="000D610B">
        <w:rPr>
          <w:rFonts w:ascii="Book Antiqua" w:eastAsia="SimSun" w:hAnsi="Book Antiqua" w:cs="Times New Roman"/>
          <w:i/>
          <w:kern w:val="2"/>
          <w:sz w:val="24"/>
          <w:szCs w:val="24"/>
          <w:lang w:val="en-US" w:eastAsia="zh-CN"/>
        </w:rPr>
        <w:t>Curr</w:t>
      </w:r>
      <w:proofErr w:type="spellEnd"/>
      <w:r w:rsidRPr="000D610B">
        <w:rPr>
          <w:rFonts w:ascii="Book Antiqua" w:eastAsia="SimSun" w:hAnsi="Book Antiqua" w:cs="Times New Roman"/>
          <w:i/>
          <w:kern w:val="2"/>
          <w:sz w:val="24"/>
          <w:szCs w:val="24"/>
          <w:lang w:val="en-US" w:eastAsia="zh-CN"/>
        </w:rPr>
        <w:t xml:space="preserve"> Neurol </w:t>
      </w:r>
      <w:proofErr w:type="spellStart"/>
      <w:r w:rsidRPr="000D610B">
        <w:rPr>
          <w:rFonts w:ascii="Book Antiqua" w:eastAsia="SimSun" w:hAnsi="Book Antiqua" w:cs="Times New Roman"/>
          <w:i/>
          <w:kern w:val="2"/>
          <w:sz w:val="24"/>
          <w:szCs w:val="24"/>
          <w:lang w:val="en-US" w:eastAsia="zh-CN"/>
        </w:rPr>
        <w:t>Neurosci</w:t>
      </w:r>
      <w:proofErr w:type="spellEnd"/>
      <w:r w:rsidRPr="000D610B">
        <w:rPr>
          <w:rFonts w:ascii="Book Antiqua" w:eastAsia="SimSun" w:hAnsi="Book Antiqua" w:cs="Times New Roman"/>
          <w:i/>
          <w:kern w:val="2"/>
          <w:sz w:val="24"/>
          <w:szCs w:val="24"/>
          <w:lang w:val="en-US" w:eastAsia="zh-CN"/>
        </w:rPr>
        <w:t xml:space="preserve"> Rep</w:t>
      </w:r>
      <w:r w:rsidRPr="000D610B">
        <w:rPr>
          <w:rFonts w:ascii="Book Antiqua" w:eastAsia="SimSun" w:hAnsi="Book Antiqua" w:cs="Times New Roman"/>
          <w:kern w:val="2"/>
          <w:sz w:val="24"/>
          <w:szCs w:val="24"/>
          <w:lang w:val="en-US" w:eastAsia="zh-CN"/>
        </w:rPr>
        <w:t xml:space="preserve"> 2013; </w:t>
      </w:r>
      <w:r w:rsidRPr="000D610B">
        <w:rPr>
          <w:rFonts w:ascii="Book Antiqua" w:eastAsia="SimSun" w:hAnsi="Book Antiqua" w:cs="Times New Roman"/>
          <w:b/>
          <w:kern w:val="2"/>
          <w:sz w:val="24"/>
          <w:szCs w:val="24"/>
          <w:lang w:val="en-US" w:eastAsia="zh-CN"/>
        </w:rPr>
        <w:t>13</w:t>
      </w:r>
      <w:r w:rsidRPr="000D610B">
        <w:rPr>
          <w:rFonts w:ascii="Book Antiqua" w:eastAsia="SimSun" w:hAnsi="Book Antiqua" w:cs="Times New Roman"/>
          <w:kern w:val="2"/>
          <w:sz w:val="24"/>
          <w:szCs w:val="24"/>
          <w:lang w:val="en-US" w:eastAsia="zh-CN"/>
        </w:rPr>
        <w:t>: 328 [PMID: 23314937 DOI: 10.1007/s11910-012-0328-x]</w:t>
      </w:r>
    </w:p>
    <w:p w14:paraId="5DDA9A92"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82" w:name="_GoBack"/>
      <w:bookmarkEnd w:id="82"/>
      <w:r w:rsidRPr="00666AE8">
        <w:rPr>
          <w:rFonts w:ascii="Book Antiqua" w:eastAsia="SimSun" w:hAnsi="Book Antiqua" w:cs="Times New Roman"/>
          <w:kern w:val="2"/>
          <w:sz w:val="24"/>
          <w:szCs w:val="24"/>
          <w:highlight w:val="yellow"/>
          <w:lang w:val="en-US" w:eastAsia="zh-CN"/>
        </w:rPr>
        <w:t xml:space="preserve">19 </w:t>
      </w:r>
      <w:r w:rsidRPr="00666AE8">
        <w:rPr>
          <w:rFonts w:ascii="Book Antiqua" w:eastAsia="SimSun" w:hAnsi="Book Antiqua" w:cs="Times New Roman"/>
          <w:b/>
          <w:kern w:val="2"/>
          <w:sz w:val="24"/>
          <w:szCs w:val="24"/>
          <w:highlight w:val="yellow"/>
          <w:lang w:val="en-US" w:eastAsia="zh-CN"/>
        </w:rPr>
        <w:t>Christopher H</w:t>
      </w:r>
      <w:r w:rsidRPr="00666AE8">
        <w:rPr>
          <w:rFonts w:ascii="Book Antiqua" w:eastAsia="SimSun" w:hAnsi="Book Antiqua" w:cs="Times New Roman"/>
          <w:kern w:val="2"/>
          <w:sz w:val="24"/>
          <w:szCs w:val="24"/>
          <w:highlight w:val="yellow"/>
          <w:lang w:val="en-US" w:eastAsia="zh-CN"/>
        </w:rPr>
        <w:t>, Edwin R, John AAH, Nicholas AB. Davidson’s Principles and Practice of Medicine. 18</w:t>
      </w:r>
      <w:r w:rsidRPr="00666AE8">
        <w:rPr>
          <w:rFonts w:ascii="Book Antiqua" w:eastAsia="SimSun" w:hAnsi="Book Antiqua" w:cs="Times New Roman"/>
          <w:kern w:val="2"/>
          <w:sz w:val="24"/>
          <w:szCs w:val="24"/>
          <w:highlight w:val="yellow"/>
          <w:vertAlign w:val="superscript"/>
          <w:lang w:val="en-US" w:eastAsia="zh-CN"/>
        </w:rPr>
        <w:t>th</w:t>
      </w:r>
      <w:r w:rsidRPr="00666AE8">
        <w:rPr>
          <w:rFonts w:ascii="Book Antiqua" w:eastAsia="SimSun" w:hAnsi="Book Antiqua" w:cs="Times New Roman"/>
          <w:kern w:val="2"/>
          <w:sz w:val="24"/>
          <w:szCs w:val="24"/>
          <w:highlight w:val="yellow"/>
          <w:lang w:val="en-US" w:eastAsia="zh-CN"/>
        </w:rPr>
        <w:t xml:space="preserve"> ed. Edinburgh. Churchill Livingstone;</w:t>
      </w:r>
      <w:r w:rsidRPr="00666AE8">
        <w:rPr>
          <w:rFonts w:ascii="Book Antiqua" w:eastAsia="SimSun" w:hAnsi="Book Antiqua" w:cs="Times New Roman" w:hint="eastAsia"/>
          <w:kern w:val="2"/>
          <w:sz w:val="24"/>
          <w:szCs w:val="24"/>
          <w:highlight w:val="yellow"/>
          <w:lang w:val="en-US" w:eastAsia="zh-CN"/>
        </w:rPr>
        <w:t xml:space="preserve"> </w:t>
      </w:r>
      <w:r w:rsidRPr="00666AE8">
        <w:rPr>
          <w:rFonts w:ascii="Book Antiqua" w:eastAsia="SimSun" w:hAnsi="Book Antiqua" w:cs="Times New Roman"/>
          <w:kern w:val="2"/>
          <w:sz w:val="24"/>
          <w:szCs w:val="24"/>
          <w:highlight w:val="yellow"/>
          <w:lang w:val="en-US" w:eastAsia="zh-CN"/>
        </w:rPr>
        <w:t>Chapter 7; 471-509</w:t>
      </w:r>
    </w:p>
    <w:p w14:paraId="2668C8FA"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20 </w:t>
      </w:r>
      <w:r w:rsidRPr="000D610B">
        <w:rPr>
          <w:rFonts w:ascii="Book Antiqua" w:eastAsia="SimSun" w:hAnsi="Book Antiqua" w:cs="Times New Roman"/>
          <w:b/>
          <w:kern w:val="2"/>
          <w:sz w:val="24"/>
          <w:szCs w:val="24"/>
          <w:lang w:val="en-US" w:eastAsia="zh-CN"/>
        </w:rPr>
        <w:t>Watanabe T</w:t>
      </w:r>
      <w:r w:rsidRPr="000D610B">
        <w:rPr>
          <w:rFonts w:ascii="Book Antiqua" w:eastAsia="SimSun" w:hAnsi="Book Antiqua" w:cs="Times New Roman"/>
          <w:kern w:val="2"/>
          <w:sz w:val="24"/>
          <w:szCs w:val="24"/>
          <w:lang w:val="en-US" w:eastAsia="zh-CN"/>
        </w:rPr>
        <w:t xml:space="preserve">, Ito H, </w:t>
      </w:r>
      <w:proofErr w:type="spellStart"/>
      <w:r w:rsidRPr="000D610B">
        <w:rPr>
          <w:rFonts w:ascii="Book Antiqua" w:eastAsia="SimSun" w:hAnsi="Book Antiqua" w:cs="Times New Roman"/>
          <w:kern w:val="2"/>
          <w:sz w:val="24"/>
          <w:szCs w:val="24"/>
          <w:lang w:val="en-US" w:eastAsia="zh-CN"/>
        </w:rPr>
        <w:t>Sekine</w:t>
      </w:r>
      <w:proofErr w:type="spellEnd"/>
      <w:r w:rsidRPr="000D610B">
        <w:rPr>
          <w:rFonts w:ascii="Book Antiqua" w:eastAsia="SimSun" w:hAnsi="Book Antiqua" w:cs="Times New Roman"/>
          <w:kern w:val="2"/>
          <w:sz w:val="24"/>
          <w:szCs w:val="24"/>
          <w:lang w:val="en-US" w:eastAsia="zh-CN"/>
        </w:rPr>
        <w:t xml:space="preserve"> A, Katano Y, Nishimura T, Kato Y, Takeda J, </w:t>
      </w:r>
      <w:proofErr w:type="spellStart"/>
      <w:r w:rsidRPr="000D610B">
        <w:rPr>
          <w:rFonts w:ascii="Book Antiqua" w:eastAsia="SimSun" w:hAnsi="Book Antiqua" w:cs="Times New Roman"/>
          <w:kern w:val="2"/>
          <w:sz w:val="24"/>
          <w:szCs w:val="24"/>
          <w:lang w:val="en-US" w:eastAsia="zh-CN"/>
        </w:rPr>
        <w:t>Seishima</w:t>
      </w:r>
      <w:proofErr w:type="spellEnd"/>
      <w:r w:rsidRPr="000D610B">
        <w:rPr>
          <w:rFonts w:ascii="Book Antiqua" w:eastAsia="SimSun" w:hAnsi="Book Antiqua" w:cs="Times New Roman"/>
          <w:kern w:val="2"/>
          <w:sz w:val="24"/>
          <w:szCs w:val="24"/>
          <w:lang w:val="en-US" w:eastAsia="zh-CN"/>
        </w:rPr>
        <w:t xml:space="preserve"> M, Matsuoka T. Sonographic evaluation of the peripheral nerve in diabetic patients: the relationship between nerve conduction studies, echo intensity, and cross-sectional area. </w:t>
      </w:r>
      <w:r w:rsidRPr="000D610B">
        <w:rPr>
          <w:rFonts w:ascii="Book Antiqua" w:eastAsia="SimSun" w:hAnsi="Book Antiqua" w:cs="Times New Roman"/>
          <w:i/>
          <w:kern w:val="2"/>
          <w:sz w:val="24"/>
          <w:szCs w:val="24"/>
          <w:lang w:val="en-US" w:eastAsia="zh-CN"/>
        </w:rPr>
        <w:t>J Ultrasound Med</w:t>
      </w:r>
      <w:r w:rsidRPr="000D610B">
        <w:rPr>
          <w:rFonts w:ascii="Book Antiqua" w:eastAsia="SimSun" w:hAnsi="Book Antiqua" w:cs="Times New Roman"/>
          <w:kern w:val="2"/>
          <w:sz w:val="24"/>
          <w:szCs w:val="24"/>
          <w:lang w:val="en-US" w:eastAsia="zh-CN"/>
        </w:rPr>
        <w:t xml:space="preserve"> 2010; </w:t>
      </w:r>
      <w:r w:rsidRPr="000D610B">
        <w:rPr>
          <w:rFonts w:ascii="Book Antiqua" w:eastAsia="SimSun" w:hAnsi="Book Antiqua" w:cs="Times New Roman"/>
          <w:b/>
          <w:kern w:val="2"/>
          <w:sz w:val="24"/>
          <w:szCs w:val="24"/>
          <w:lang w:val="en-US" w:eastAsia="zh-CN"/>
        </w:rPr>
        <w:t>29</w:t>
      </w:r>
      <w:r w:rsidRPr="000D610B">
        <w:rPr>
          <w:rFonts w:ascii="Book Antiqua" w:eastAsia="SimSun" w:hAnsi="Book Antiqua" w:cs="Times New Roman"/>
          <w:kern w:val="2"/>
          <w:sz w:val="24"/>
          <w:szCs w:val="24"/>
          <w:lang w:val="en-US" w:eastAsia="zh-CN"/>
        </w:rPr>
        <w:t>: 697-708 [PMID: 20427781 DOI: 10.7863/jum.2010.29.5.697]</w:t>
      </w:r>
    </w:p>
    <w:p w14:paraId="1CF2F4EA"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21 </w:t>
      </w:r>
      <w:proofErr w:type="spellStart"/>
      <w:r w:rsidRPr="000D610B">
        <w:rPr>
          <w:rFonts w:ascii="Book Antiqua" w:eastAsia="SimSun" w:hAnsi="Book Antiqua" w:cs="Times New Roman"/>
          <w:b/>
          <w:kern w:val="2"/>
          <w:sz w:val="24"/>
          <w:szCs w:val="24"/>
          <w:lang w:val="en-US" w:eastAsia="zh-CN"/>
        </w:rPr>
        <w:t>Agirman</w:t>
      </w:r>
      <w:proofErr w:type="spellEnd"/>
      <w:r w:rsidRPr="000D610B">
        <w:rPr>
          <w:rFonts w:ascii="Book Antiqua" w:eastAsia="SimSun" w:hAnsi="Book Antiqua" w:cs="Times New Roman"/>
          <w:b/>
          <w:kern w:val="2"/>
          <w:sz w:val="24"/>
          <w:szCs w:val="24"/>
          <w:lang w:val="en-US" w:eastAsia="zh-CN"/>
        </w:rPr>
        <w:t xml:space="preserve"> M</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Yagci</w:t>
      </w:r>
      <w:proofErr w:type="spellEnd"/>
      <w:r w:rsidRPr="000D610B">
        <w:rPr>
          <w:rFonts w:ascii="Book Antiqua" w:eastAsia="SimSun" w:hAnsi="Book Antiqua" w:cs="Times New Roman"/>
          <w:kern w:val="2"/>
          <w:sz w:val="24"/>
          <w:szCs w:val="24"/>
          <w:lang w:val="en-US" w:eastAsia="zh-CN"/>
        </w:rPr>
        <w:t xml:space="preserve"> I, </w:t>
      </w:r>
      <w:proofErr w:type="spellStart"/>
      <w:r w:rsidRPr="000D610B">
        <w:rPr>
          <w:rFonts w:ascii="Book Antiqua" w:eastAsia="SimSun" w:hAnsi="Book Antiqua" w:cs="Times New Roman"/>
          <w:kern w:val="2"/>
          <w:sz w:val="24"/>
          <w:szCs w:val="24"/>
          <w:lang w:val="en-US" w:eastAsia="zh-CN"/>
        </w:rPr>
        <w:t>Leblebicier</w:t>
      </w:r>
      <w:proofErr w:type="spellEnd"/>
      <w:r w:rsidRPr="000D610B">
        <w:rPr>
          <w:rFonts w:ascii="Book Antiqua" w:eastAsia="SimSun" w:hAnsi="Book Antiqua" w:cs="Times New Roman"/>
          <w:kern w:val="2"/>
          <w:sz w:val="24"/>
          <w:szCs w:val="24"/>
          <w:lang w:val="en-US" w:eastAsia="zh-CN"/>
        </w:rPr>
        <w:t xml:space="preserve"> MA, Ozturk D, </w:t>
      </w:r>
      <w:proofErr w:type="spellStart"/>
      <w:r w:rsidRPr="000D610B">
        <w:rPr>
          <w:rFonts w:ascii="Book Antiqua" w:eastAsia="SimSun" w:hAnsi="Book Antiqua" w:cs="Times New Roman"/>
          <w:kern w:val="2"/>
          <w:sz w:val="24"/>
          <w:szCs w:val="24"/>
          <w:lang w:val="en-US" w:eastAsia="zh-CN"/>
        </w:rPr>
        <w:t>Akyuz</w:t>
      </w:r>
      <w:proofErr w:type="spellEnd"/>
      <w:r w:rsidRPr="000D610B">
        <w:rPr>
          <w:rFonts w:ascii="Book Antiqua" w:eastAsia="SimSun" w:hAnsi="Book Antiqua" w:cs="Times New Roman"/>
          <w:kern w:val="2"/>
          <w:sz w:val="24"/>
          <w:szCs w:val="24"/>
          <w:lang w:val="en-US" w:eastAsia="zh-CN"/>
        </w:rPr>
        <w:t xml:space="preserve"> GD. Is ultrasonography useful in the diagnosis of the polyneuropathy in diabetic patients? </w:t>
      </w:r>
      <w:r w:rsidRPr="000D610B">
        <w:rPr>
          <w:rFonts w:ascii="Book Antiqua" w:eastAsia="SimSun" w:hAnsi="Book Antiqua" w:cs="Times New Roman"/>
          <w:i/>
          <w:kern w:val="2"/>
          <w:sz w:val="24"/>
          <w:szCs w:val="24"/>
          <w:lang w:val="en-US" w:eastAsia="zh-CN"/>
        </w:rPr>
        <w:t xml:space="preserve">J Phys </w:t>
      </w:r>
      <w:proofErr w:type="spellStart"/>
      <w:r w:rsidRPr="000D610B">
        <w:rPr>
          <w:rFonts w:ascii="Book Antiqua" w:eastAsia="SimSun" w:hAnsi="Book Antiqua" w:cs="Times New Roman"/>
          <w:i/>
          <w:kern w:val="2"/>
          <w:sz w:val="24"/>
          <w:szCs w:val="24"/>
          <w:lang w:val="en-US" w:eastAsia="zh-CN"/>
        </w:rPr>
        <w:t>Ther</w:t>
      </w:r>
      <w:proofErr w:type="spellEnd"/>
      <w:r w:rsidRPr="000D610B">
        <w:rPr>
          <w:rFonts w:ascii="Book Antiqua" w:eastAsia="SimSun" w:hAnsi="Book Antiqua" w:cs="Times New Roman"/>
          <w:i/>
          <w:kern w:val="2"/>
          <w:sz w:val="24"/>
          <w:szCs w:val="24"/>
          <w:lang w:val="en-US" w:eastAsia="zh-CN"/>
        </w:rPr>
        <w:t xml:space="preserve"> Sci</w:t>
      </w:r>
      <w:r w:rsidRPr="000D610B">
        <w:rPr>
          <w:rFonts w:ascii="Book Antiqua" w:eastAsia="SimSun" w:hAnsi="Book Antiqua" w:cs="Times New Roman"/>
          <w:kern w:val="2"/>
          <w:sz w:val="24"/>
          <w:szCs w:val="24"/>
          <w:lang w:val="en-US" w:eastAsia="zh-CN"/>
        </w:rPr>
        <w:t xml:space="preserve"> </w:t>
      </w:r>
      <w:r w:rsidRPr="000D610B">
        <w:rPr>
          <w:rFonts w:ascii="Book Antiqua" w:eastAsia="SimSun" w:hAnsi="Book Antiqua" w:cs="Times New Roman"/>
          <w:kern w:val="2"/>
          <w:sz w:val="24"/>
          <w:szCs w:val="24"/>
          <w:lang w:val="en-US" w:eastAsia="zh-CN"/>
        </w:rPr>
        <w:lastRenderedPageBreak/>
        <w:t xml:space="preserve">2016; </w:t>
      </w:r>
      <w:r w:rsidRPr="000D610B">
        <w:rPr>
          <w:rFonts w:ascii="Book Antiqua" w:eastAsia="SimSun" w:hAnsi="Book Antiqua" w:cs="Times New Roman"/>
          <w:b/>
          <w:kern w:val="2"/>
          <w:sz w:val="24"/>
          <w:szCs w:val="24"/>
          <w:lang w:val="en-US" w:eastAsia="zh-CN"/>
        </w:rPr>
        <w:t>28</w:t>
      </w:r>
      <w:r w:rsidRPr="000D610B">
        <w:rPr>
          <w:rFonts w:ascii="Book Antiqua" w:eastAsia="SimSun" w:hAnsi="Book Antiqua" w:cs="Times New Roman"/>
          <w:kern w:val="2"/>
          <w:sz w:val="24"/>
          <w:szCs w:val="24"/>
          <w:lang w:val="en-US" w:eastAsia="zh-CN"/>
        </w:rPr>
        <w:t>: 2620-2624 [PMID: 27799707 DOI: 10.1589/jpts.28.2620]</w:t>
      </w:r>
    </w:p>
    <w:p w14:paraId="2FAA8389" w14:textId="77777777" w:rsidR="000D610B" w:rsidRP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22 </w:t>
      </w:r>
      <w:proofErr w:type="spellStart"/>
      <w:r w:rsidRPr="000D610B">
        <w:rPr>
          <w:rFonts w:ascii="Book Antiqua" w:eastAsia="SimSun" w:hAnsi="Book Antiqua" w:cs="Times New Roman"/>
          <w:b/>
          <w:kern w:val="2"/>
          <w:sz w:val="24"/>
          <w:szCs w:val="24"/>
          <w:lang w:val="en-US" w:eastAsia="zh-CN"/>
        </w:rPr>
        <w:t>Zaidman</w:t>
      </w:r>
      <w:proofErr w:type="spellEnd"/>
      <w:r w:rsidRPr="000D610B">
        <w:rPr>
          <w:rFonts w:ascii="Book Antiqua" w:eastAsia="SimSun" w:hAnsi="Book Antiqua" w:cs="Times New Roman"/>
          <w:b/>
          <w:kern w:val="2"/>
          <w:sz w:val="24"/>
          <w:szCs w:val="24"/>
          <w:lang w:val="en-US" w:eastAsia="zh-CN"/>
        </w:rPr>
        <w:t xml:space="preserve"> CM</w:t>
      </w:r>
      <w:r w:rsidRPr="000D610B">
        <w:rPr>
          <w:rFonts w:ascii="Book Antiqua" w:eastAsia="SimSun" w:hAnsi="Book Antiqua" w:cs="Times New Roman"/>
          <w:kern w:val="2"/>
          <w:sz w:val="24"/>
          <w:szCs w:val="24"/>
          <w:lang w:val="en-US" w:eastAsia="zh-CN"/>
        </w:rPr>
        <w:t>, Al-</w:t>
      </w:r>
      <w:proofErr w:type="spellStart"/>
      <w:r w:rsidRPr="000D610B">
        <w:rPr>
          <w:rFonts w:ascii="Book Antiqua" w:eastAsia="SimSun" w:hAnsi="Book Antiqua" w:cs="Times New Roman"/>
          <w:kern w:val="2"/>
          <w:sz w:val="24"/>
          <w:szCs w:val="24"/>
          <w:lang w:val="en-US" w:eastAsia="zh-CN"/>
        </w:rPr>
        <w:t>Lozi</w:t>
      </w:r>
      <w:proofErr w:type="spellEnd"/>
      <w:r w:rsidRPr="000D610B">
        <w:rPr>
          <w:rFonts w:ascii="Book Antiqua" w:eastAsia="SimSun" w:hAnsi="Book Antiqua" w:cs="Times New Roman"/>
          <w:kern w:val="2"/>
          <w:sz w:val="24"/>
          <w:szCs w:val="24"/>
          <w:lang w:val="en-US" w:eastAsia="zh-CN"/>
        </w:rPr>
        <w:t xml:space="preserve"> M, </w:t>
      </w:r>
      <w:proofErr w:type="spellStart"/>
      <w:r w:rsidRPr="000D610B">
        <w:rPr>
          <w:rFonts w:ascii="Book Antiqua" w:eastAsia="SimSun" w:hAnsi="Book Antiqua" w:cs="Times New Roman"/>
          <w:kern w:val="2"/>
          <w:sz w:val="24"/>
          <w:szCs w:val="24"/>
          <w:lang w:val="en-US" w:eastAsia="zh-CN"/>
        </w:rPr>
        <w:t>Pestronk</w:t>
      </w:r>
      <w:proofErr w:type="spellEnd"/>
      <w:r w:rsidRPr="000D610B">
        <w:rPr>
          <w:rFonts w:ascii="Book Antiqua" w:eastAsia="SimSun" w:hAnsi="Book Antiqua" w:cs="Times New Roman"/>
          <w:kern w:val="2"/>
          <w:sz w:val="24"/>
          <w:szCs w:val="24"/>
          <w:lang w:val="en-US" w:eastAsia="zh-CN"/>
        </w:rPr>
        <w:t xml:space="preserve"> A. Peripheral nerve size in </w:t>
      </w:r>
      <w:proofErr w:type="spellStart"/>
      <w:r w:rsidRPr="000D610B">
        <w:rPr>
          <w:rFonts w:ascii="Book Antiqua" w:eastAsia="SimSun" w:hAnsi="Book Antiqua" w:cs="Times New Roman"/>
          <w:kern w:val="2"/>
          <w:sz w:val="24"/>
          <w:szCs w:val="24"/>
          <w:lang w:val="en-US" w:eastAsia="zh-CN"/>
        </w:rPr>
        <w:t>normals</w:t>
      </w:r>
      <w:proofErr w:type="spellEnd"/>
      <w:r w:rsidRPr="000D610B">
        <w:rPr>
          <w:rFonts w:ascii="Book Antiqua" w:eastAsia="SimSun" w:hAnsi="Book Antiqua" w:cs="Times New Roman"/>
          <w:kern w:val="2"/>
          <w:sz w:val="24"/>
          <w:szCs w:val="24"/>
          <w:lang w:val="en-US" w:eastAsia="zh-CN"/>
        </w:rPr>
        <w:t xml:space="preserve"> and patients with polyneuropathy: an ultrasound study. </w:t>
      </w:r>
      <w:r w:rsidRPr="000D610B">
        <w:rPr>
          <w:rFonts w:ascii="Book Antiqua" w:eastAsia="SimSun" w:hAnsi="Book Antiqua" w:cs="Times New Roman"/>
          <w:i/>
          <w:kern w:val="2"/>
          <w:sz w:val="24"/>
          <w:szCs w:val="24"/>
          <w:lang w:val="en-US" w:eastAsia="zh-CN"/>
        </w:rPr>
        <w:t>Muscle Nerve</w:t>
      </w:r>
      <w:r w:rsidRPr="000D610B">
        <w:rPr>
          <w:rFonts w:ascii="Book Antiqua" w:eastAsia="SimSun" w:hAnsi="Book Antiqua" w:cs="Times New Roman"/>
          <w:kern w:val="2"/>
          <w:sz w:val="24"/>
          <w:szCs w:val="24"/>
          <w:lang w:val="en-US" w:eastAsia="zh-CN"/>
        </w:rPr>
        <w:t xml:space="preserve"> 2009; </w:t>
      </w:r>
      <w:r w:rsidRPr="000D610B">
        <w:rPr>
          <w:rFonts w:ascii="Book Antiqua" w:eastAsia="SimSun" w:hAnsi="Book Antiqua" w:cs="Times New Roman"/>
          <w:b/>
          <w:kern w:val="2"/>
          <w:sz w:val="24"/>
          <w:szCs w:val="24"/>
          <w:lang w:val="en-US" w:eastAsia="zh-CN"/>
        </w:rPr>
        <w:t>40</w:t>
      </w:r>
      <w:r w:rsidRPr="000D610B">
        <w:rPr>
          <w:rFonts w:ascii="Book Antiqua" w:eastAsia="SimSun" w:hAnsi="Book Antiqua" w:cs="Times New Roman"/>
          <w:kern w:val="2"/>
          <w:sz w:val="24"/>
          <w:szCs w:val="24"/>
          <w:lang w:val="en-US" w:eastAsia="zh-CN"/>
        </w:rPr>
        <w:t>: 960-966 [PMID: 19697380 DOI: 10.1002/mus.21431]</w:t>
      </w:r>
    </w:p>
    <w:p w14:paraId="3B84E008" w14:textId="130095C8" w:rsidR="000D610B" w:rsidRPr="000D610B" w:rsidRDefault="000D610B" w:rsidP="000D610B">
      <w:pPr>
        <w:widowControl w:val="0"/>
        <w:spacing w:after="0" w:line="360" w:lineRule="auto"/>
        <w:jc w:val="both"/>
        <w:rPr>
          <w:rFonts w:ascii="Book Antiqua" w:eastAsia="SimSun" w:hAnsi="Book Antiqua" w:cs="Book Antiqua"/>
          <w:sz w:val="24"/>
          <w:lang w:val="en-US" w:eastAsia="zh-CN"/>
        </w:rPr>
      </w:pPr>
      <w:r w:rsidRPr="006F3E9B">
        <w:rPr>
          <w:rFonts w:ascii="Book Antiqua" w:eastAsia="SimSun" w:hAnsi="Book Antiqua" w:cs="Times New Roman"/>
          <w:kern w:val="2"/>
          <w:sz w:val="24"/>
          <w:szCs w:val="24"/>
          <w:highlight w:val="yellow"/>
          <w:lang w:val="en-US" w:eastAsia="zh-CN"/>
        </w:rPr>
        <w:t xml:space="preserve">23 </w:t>
      </w:r>
      <w:r w:rsidR="005225B4" w:rsidRPr="006F3E9B">
        <w:rPr>
          <w:rFonts w:ascii="Book Antiqua" w:eastAsia="SimSun" w:hAnsi="Book Antiqua" w:cs="Times New Roman"/>
          <w:b/>
          <w:kern w:val="2"/>
          <w:sz w:val="24"/>
          <w:szCs w:val="24"/>
          <w:highlight w:val="yellow"/>
          <w:lang w:val="en-US" w:eastAsia="zh-CN"/>
        </w:rPr>
        <w:t>World Health Organization</w:t>
      </w:r>
      <w:r w:rsidRPr="006F3E9B">
        <w:rPr>
          <w:rFonts w:ascii="Book Antiqua" w:eastAsia="SimSun" w:hAnsi="Book Antiqua" w:cs="Times New Roman"/>
          <w:kern w:val="2"/>
          <w:sz w:val="24"/>
          <w:szCs w:val="24"/>
          <w:highlight w:val="yellow"/>
          <w:lang w:val="en-US" w:eastAsia="zh-CN"/>
        </w:rPr>
        <w:t xml:space="preserve">. Definition and diagnosis of Diabetes Mellitus and intermediate hyperglycemia; report of a </w:t>
      </w:r>
      <w:r w:rsidR="005225B4" w:rsidRPr="006F3E9B">
        <w:rPr>
          <w:rFonts w:ascii="Book Antiqua" w:eastAsia="SimSun" w:hAnsi="Book Antiqua" w:cs="Times New Roman"/>
          <w:kern w:val="2"/>
          <w:sz w:val="24"/>
          <w:szCs w:val="24"/>
          <w:highlight w:val="yellow"/>
          <w:lang w:val="en-US" w:eastAsia="zh-CN"/>
        </w:rPr>
        <w:t>WHO/IDF consultation</w:t>
      </w:r>
      <w:r w:rsidRPr="006F3E9B">
        <w:rPr>
          <w:rFonts w:ascii="Book Antiqua" w:eastAsia="SimSun" w:hAnsi="Book Antiqua" w:cs="Times New Roman"/>
          <w:kern w:val="2"/>
          <w:sz w:val="24"/>
          <w:szCs w:val="24"/>
          <w:highlight w:val="yellow"/>
          <w:lang w:val="en-US" w:eastAsia="zh-CN"/>
        </w:rPr>
        <w:t xml:space="preserve">. </w:t>
      </w:r>
      <w:bookmarkStart w:id="83" w:name="OLE_LINK695"/>
      <w:r w:rsidRPr="006F3E9B">
        <w:rPr>
          <w:rFonts w:ascii="Book Antiqua" w:eastAsia="SimSun" w:hAnsi="Book Antiqua" w:cs="Book Antiqua"/>
          <w:sz w:val="24"/>
          <w:highlight w:val="yellow"/>
          <w:lang w:val="en-US" w:eastAsia="zh-CN"/>
        </w:rPr>
        <w:t>Available from: URL:</w:t>
      </w:r>
      <w:bookmarkEnd w:id="83"/>
      <w:r w:rsidRPr="006F3E9B">
        <w:rPr>
          <w:rFonts w:ascii="Book Antiqua" w:eastAsia="SimSun" w:hAnsi="Book Antiqua" w:cs="Book Antiqua" w:hint="eastAsia"/>
          <w:sz w:val="24"/>
          <w:highlight w:val="yellow"/>
          <w:lang w:val="en-US" w:eastAsia="zh-CN"/>
        </w:rPr>
        <w:t xml:space="preserve"> </w:t>
      </w:r>
      <w:r w:rsidRPr="006F3E9B">
        <w:rPr>
          <w:rFonts w:ascii="Book Antiqua" w:eastAsia="SimSun" w:hAnsi="Book Antiqua" w:cs="Times New Roman"/>
          <w:kern w:val="2"/>
          <w:sz w:val="24"/>
          <w:szCs w:val="24"/>
          <w:highlight w:val="yellow"/>
          <w:lang w:val="en-US" w:eastAsia="zh-CN"/>
        </w:rPr>
        <w:t>http://who.int/diabetes/publications/diagnosis</w:t>
      </w:r>
    </w:p>
    <w:p w14:paraId="739374C3" w14:textId="77777777" w:rsidR="000D610B" w:rsidRDefault="000D610B"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610B">
        <w:rPr>
          <w:rFonts w:ascii="Book Antiqua" w:eastAsia="SimSun" w:hAnsi="Book Antiqua" w:cs="Times New Roman"/>
          <w:kern w:val="2"/>
          <w:sz w:val="24"/>
          <w:szCs w:val="24"/>
          <w:lang w:val="en-US" w:eastAsia="zh-CN"/>
        </w:rPr>
        <w:t xml:space="preserve">24 </w:t>
      </w:r>
      <w:proofErr w:type="spellStart"/>
      <w:r w:rsidRPr="000D610B">
        <w:rPr>
          <w:rFonts w:ascii="Book Antiqua" w:eastAsia="SimSun" w:hAnsi="Book Antiqua" w:cs="Times New Roman"/>
          <w:b/>
          <w:kern w:val="2"/>
          <w:sz w:val="24"/>
          <w:szCs w:val="24"/>
          <w:lang w:val="en-US" w:eastAsia="zh-CN"/>
        </w:rPr>
        <w:t>Dobretsov</w:t>
      </w:r>
      <w:proofErr w:type="spellEnd"/>
      <w:r w:rsidRPr="000D610B">
        <w:rPr>
          <w:rFonts w:ascii="Book Antiqua" w:eastAsia="SimSun" w:hAnsi="Book Antiqua" w:cs="Times New Roman"/>
          <w:b/>
          <w:kern w:val="2"/>
          <w:sz w:val="24"/>
          <w:szCs w:val="24"/>
          <w:lang w:val="en-US" w:eastAsia="zh-CN"/>
        </w:rPr>
        <w:t xml:space="preserve"> M</w:t>
      </w:r>
      <w:r w:rsidRPr="000D610B">
        <w:rPr>
          <w:rFonts w:ascii="Book Antiqua" w:eastAsia="SimSun" w:hAnsi="Book Antiqua" w:cs="Times New Roman"/>
          <w:kern w:val="2"/>
          <w:sz w:val="24"/>
          <w:szCs w:val="24"/>
          <w:lang w:val="en-US" w:eastAsia="zh-CN"/>
        </w:rPr>
        <w:t xml:space="preserve">, </w:t>
      </w:r>
      <w:proofErr w:type="spellStart"/>
      <w:r w:rsidRPr="000D610B">
        <w:rPr>
          <w:rFonts w:ascii="Book Antiqua" w:eastAsia="SimSun" w:hAnsi="Book Antiqua" w:cs="Times New Roman"/>
          <w:kern w:val="2"/>
          <w:sz w:val="24"/>
          <w:szCs w:val="24"/>
          <w:lang w:val="en-US" w:eastAsia="zh-CN"/>
        </w:rPr>
        <w:t>Romanovsky</w:t>
      </w:r>
      <w:proofErr w:type="spellEnd"/>
      <w:r w:rsidRPr="000D610B">
        <w:rPr>
          <w:rFonts w:ascii="Book Antiqua" w:eastAsia="SimSun" w:hAnsi="Book Antiqua" w:cs="Times New Roman"/>
          <w:kern w:val="2"/>
          <w:sz w:val="24"/>
          <w:szCs w:val="24"/>
          <w:lang w:val="en-US" w:eastAsia="zh-CN"/>
        </w:rPr>
        <w:t xml:space="preserve"> D, </w:t>
      </w:r>
      <w:proofErr w:type="spellStart"/>
      <w:r w:rsidRPr="000D610B">
        <w:rPr>
          <w:rFonts w:ascii="Book Antiqua" w:eastAsia="SimSun" w:hAnsi="Book Antiqua" w:cs="Times New Roman"/>
          <w:kern w:val="2"/>
          <w:sz w:val="24"/>
          <w:szCs w:val="24"/>
          <w:lang w:val="en-US" w:eastAsia="zh-CN"/>
        </w:rPr>
        <w:t>Stimers</w:t>
      </w:r>
      <w:proofErr w:type="spellEnd"/>
      <w:r w:rsidRPr="000D610B">
        <w:rPr>
          <w:rFonts w:ascii="Book Antiqua" w:eastAsia="SimSun" w:hAnsi="Book Antiqua" w:cs="Times New Roman"/>
          <w:kern w:val="2"/>
          <w:sz w:val="24"/>
          <w:szCs w:val="24"/>
          <w:lang w:val="en-US" w:eastAsia="zh-CN"/>
        </w:rPr>
        <w:t xml:space="preserve"> JR. Early diabetic neuropathy: triggers and mechanisms. </w:t>
      </w:r>
      <w:r w:rsidRPr="000D610B">
        <w:rPr>
          <w:rFonts w:ascii="Book Antiqua" w:eastAsia="SimSun" w:hAnsi="Book Antiqua" w:cs="Times New Roman"/>
          <w:i/>
          <w:kern w:val="2"/>
          <w:sz w:val="24"/>
          <w:szCs w:val="24"/>
          <w:lang w:val="en-US" w:eastAsia="zh-CN"/>
        </w:rPr>
        <w:t>World J Gastroenterol</w:t>
      </w:r>
      <w:r w:rsidRPr="000D610B">
        <w:rPr>
          <w:rFonts w:ascii="Book Antiqua" w:eastAsia="SimSun" w:hAnsi="Book Antiqua" w:cs="Times New Roman"/>
          <w:kern w:val="2"/>
          <w:sz w:val="24"/>
          <w:szCs w:val="24"/>
          <w:lang w:val="en-US" w:eastAsia="zh-CN"/>
        </w:rPr>
        <w:t xml:space="preserve"> 2007; </w:t>
      </w:r>
      <w:r w:rsidRPr="000D610B">
        <w:rPr>
          <w:rFonts w:ascii="Book Antiqua" w:eastAsia="SimSun" w:hAnsi="Book Antiqua" w:cs="Times New Roman"/>
          <w:b/>
          <w:kern w:val="2"/>
          <w:sz w:val="24"/>
          <w:szCs w:val="24"/>
          <w:lang w:val="en-US" w:eastAsia="zh-CN"/>
        </w:rPr>
        <w:t>13</w:t>
      </w:r>
      <w:r w:rsidRPr="000D610B">
        <w:rPr>
          <w:rFonts w:ascii="Book Antiqua" w:eastAsia="SimSun" w:hAnsi="Book Antiqua" w:cs="Times New Roman"/>
          <w:kern w:val="2"/>
          <w:sz w:val="24"/>
          <w:szCs w:val="24"/>
          <w:lang w:val="en-US" w:eastAsia="zh-CN"/>
        </w:rPr>
        <w:t>: 175-191 [PMID: 17226897]</w:t>
      </w:r>
    </w:p>
    <w:p w14:paraId="5F45B29F" w14:textId="77777777" w:rsidR="00914930" w:rsidRPr="000D610B" w:rsidRDefault="00914930" w:rsidP="000D61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0C4BDDAF" w14:textId="485C3EEB" w:rsidR="00914930" w:rsidRPr="00914930" w:rsidRDefault="00914930" w:rsidP="003D0E59">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lang w:val="en-US" w:eastAsia="zh-CN"/>
        </w:rPr>
      </w:pPr>
      <w:bookmarkStart w:id="84" w:name="OLE_LINK13"/>
      <w:r w:rsidRPr="00914930">
        <w:rPr>
          <w:rFonts w:ascii="Book Antiqua" w:eastAsia="SimSun" w:hAnsi="Book Antiqua" w:cs="Times New Roman"/>
          <w:b/>
          <w:bCs/>
          <w:kern w:val="2"/>
          <w:sz w:val="24"/>
          <w:lang w:val="en-US" w:eastAsia="zh-CN"/>
        </w:rPr>
        <w:t>P-Reviewer:</w:t>
      </w:r>
      <w:r w:rsidRPr="00914930">
        <w:rPr>
          <w:rFonts w:ascii="Book Antiqua" w:eastAsia="SimSun" w:hAnsi="Book Antiqua" w:cs="Times New Roman" w:hint="eastAsia"/>
          <w:bCs/>
          <w:kern w:val="2"/>
          <w:sz w:val="24"/>
          <w:lang w:val="en-US" w:eastAsia="zh-CN"/>
        </w:rPr>
        <w:t xml:space="preserve"> </w:t>
      </w:r>
      <w:proofErr w:type="spellStart"/>
      <w:proofErr w:type="gramStart"/>
      <w:r w:rsidR="003D0E59" w:rsidRPr="003D0E59">
        <w:rPr>
          <w:rFonts w:ascii="Book Antiqua" w:eastAsia="SimSun" w:hAnsi="Book Antiqua" w:cs="Times New Roman"/>
          <w:bCs/>
          <w:kern w:val="2"/>
          <w:sz w:val="24"/>
          <w:lang w:val="en-US" w:eastAsia="zh-CN"/>
        </w:rPr>
        <w:t>Razek</w:t>
      </w:r>
      <w:proofErr w:type="spellEnd"/>
      <w:r w:rsidR="003D0E59" w:rsidRPr="003D0E59">
        <w:rPr>
          <w:rFonts w:ascii="Book Antiqua" w:eastAsia="SimSun" w:hAnsi="Book Antiqua" w:cs="Times New Roman"/>
          <w:bCs/>
          <w:kern w:val="2"/>
          <w:sz w:val="24"/>
          <w:lang w:val="en-US" w:eastAsia="zh-CN"/>
        </w:rPr>
        <w:t xml:space="preserve"> </w:t>
      </w:r>
      <w:r w:rsidR="003D0E59">
        <w:rPr>
          <w:rFonts w:ascii="Book Antiqua" w:eastAsia="SimSun" w:hAnsi="Book Antiqua" w:cs="Times New Roman" w:hint="eastAsia"/>
          <w:bCs/>
          <w:kern w:val="2"/>
          <w:sz w:val="24"/>
          <w:lang w:val="en-US" w:eastAsia="zh-CN"/>
        </w:rPr>
        <w:t xml:space="preserve"> AAKA</w:t>
      </w:r>
      <w:proofErr w:type="gramEnd"/>
      <w:r w:rsidR="003D0E59">
        <w:rPr>
          <w:rFonts w:ascii="Book Antiqua" w:eastAsia="SimSun" w:hAnsi="Book Antiqua" w:cs="Times New Roman" w:hint="eastAsia"/>
          <w:bCs/>
          <w:kern w:val="2"/>
          <w:sz w:val="24"/>
          <w:lang w:val="en-US" w:eastAsia="zh-CN"/>
        </w:rPr>
        <w:t xml:space="preserve">, </w:t>
      </w:r>
      <w:proofErr w:type="spellStart"/>
      <w:r w:rsidR="003D0E59" w:rsidRPr="003D0E59">
        <w:rPr>
          <w:rFonts w:ascii="Book Antiqua" w:eastAsia="SimSun" w:hAnsi="Book Antiqua" w:cs="Times New Roman"/>
          <w:bCs/>
          <w:kern w:val="2"/>
          <w:sz w:val="24"/>
          <w:lang w:val="en-US" w:eastAsia="zh-CN"/>
        </w:rPr>
        <w:t>Senol</w:t>
      </w:r>
      <w:proofErr w:type="spellEnd"/>
      <w:r w:rsidR="003D0E59" w:rsidRPr="003D0E59">
        <w:rPr>
          <w:rFonts w:ascii="Book Antiqua" w:eastAsia="SimSun" w:hAnsi="Book Antiqua" w:cs="Times New Roman"/>
          <w:bCs/>
          <w:kern w:val="2"/>
          <w:sz w:val="24"/>
          <w:lang w:val="en-US" w:eastAsia="zh-CN"/>
        </w:rPr>
        <w:t xml:space="preserve"> </w:t>
      </w:r>
      <w:r w:rsidR="003D0E59">
        <w:rPr>
          <w:rFonts w:ascii="Book Antiqua" w:eastAsia="SimSun" w:hAnsi="Book Antiqua" w:cs="Times New Roman" w:hint="eastAsia"/>
          <w:bCs/>
          <w:kern w:val="2"/>
          <w:sz w:val="24"/>
          <w:lang w:val="en-US" w:eastAsia="zh-CN"/>
        </w:rPr>
        <w:t xml:space="preserve"> MG </w:t>
      </w:r>
      <w:r w:rsidRPr="00914930">
        <w:rPr>
          <w:rFonts w:ascii="Book Antiqua" w:eastAsia="SimSun" w:hAnsi="Book Antiqua" w:cs="Times New Roman"/>
          <w:b/>
          <w:bCs/>
          <w:kern w:val="2"/>
          <w:sz w:val="24"/>
          <w:lang w:val="en-US" w:eastAsia="zh-CN"/>
        </w:rPr>
        <w:t>S-Editor:</w:t>
      </w:r>
      <w:r w:rsidR="003D0E59">
        <w:rPr>
          <w:rFonts w:ascii="Book Antiqua" w:eastAsia="SimSun" w:hAnsi="Book Antiqua" w:cs="Times New Roman" w:hint="eastAsia"/>
          <w:b/>
          <w:bCs/>
          <w:kern w:val="2"/>
          <w:sz w:val="24"/>
          <w:lang w:val="en-US" w:eastAsia="zh-CN"/>
        </w:rPr>
        <w:t xml:space="preserve"> </w:t>
      </w:r>
      <w:r w:rsidR="003D0E59" w:rsidRPr="003D0E59">
        <w:rPr>
          <w:rFonts w:ascii="Book Antiqua" w:eastAsia="SimSun" w:hAnsi="Book Antiqua" w:cs="Times New Roman"/>
          <w:bCs/>
          <w:kern w:val="2"/>
          <w:sz w:val="24"/>
          <w:lang w:val="en-US" w:eastAsia="zh-CN"/>
        </w:rPr>
        <w:t>Cui LJ</w:t>
      </w:r>
    </w:p>
    <w:p w14:paraId="5584397F" w14:textId="77777777" w:rsidR="00914930" w:rsidRPr="00914930" w:rsidRDefault="00914930" w:rsidP="00914930">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914930">
        <w:rPr>
          <w:rFonts w:ascii="Book Antiqua" w:eastAsia="SimSun" w:hAnsi="Book Antiqua" w:cs="Times New Roman"/>
          <w:b/>
          <w:bCs/>
          <w:kern w:val="2"/>
          <w:sz w:val="24"/>
          <w:lang w:val="en-US" w:eastAsia="zh-CN"/>
        </w:rPr>
        <w:t>L-Editor:</w:t>
      </w:r>
      <w:r w:rsidRPr="00914930">
        <w:rPr>
          <w:rFonts w:ascii="Book Antiqua" w:eastAsia="SimSun" w:hAnsi="Book Antiqua" w:cs="Times New Roman"/>
          <w:kern w:val="2"/>
          <w:sz w:val="24"/>
          <w:lang w:val="en-US" w:eastAsia="zh-CN"/>
        </w:rPr>
        <w:t xml:space="preserve"> </w:t>
      </w:r>
      <w:r w:rsidRPr="00914930">
        <w:rPr>
          <w:rFonts w:ascii="Book Antiqua" w:eastAsia="SimSun" w:hAnsi="Book Antiqua" w:cs="Times New Roman"/>
          <w:b/>
          <w:bCs/>
          <w:kern w:val="2"/>
          <w:sz w:val="24"/>
          <w:lang w:val="en-US" w:eastAsia="zh-CN"/>
        </w:rPr>
        <w:t>E-Editor:</w:t>
      </w:r>
    </w:p>
    <w:p w14:paraId="4C9E9C72" w14:textId="77777777" w:rsidR="00914930" w:rsidRPr="00914930" w:rsidRDefault="00914930" w:rsidP="00914930">
      <w:pPr>
        <w:widowControl w:val="0"/>
        <w:adjustRightInd w:val="0"/>
        <w:snapToGrid w:val="0"/>
        <w:spacing w:after="0" w:line="360" w:lineRule="auto"/>
        <w:ind w:left="360" w:hangingChars="150" w:hanging="360"/>
        <w:jc w:val="right"/>
        <w:rPr>
          <w:rFonts w:ascii="Book Antiqua" w:eastAsia="SimSun" w:hAnsi="Book Antiqua" w:cs="Times New Roman"/>
          <w:kern w:val="2"/>
          <w:sz w:val="24"/>
          <w:lang w:val="en-US" w:eastAsia="zh-CN"/>
        </w:rPr>
      </w:pPr>
    </w:p>
    <w:p w14:paraId="7BE49D0C" w14:textId="579B12C9" w:rsidR="00914930" w:rsidRPr="00914930"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914930">
        <w:rPr>
          <w:rFonts w:ascii="Book Antiqua" w:eastAsia="MS Mincho" w:hAnsi="Book Antiqua" w:cs="Times New Roman"/>
          <w:b/>
          <w:sz w:val="24"/>
          <w:szCs w:val="24"/>
          <w:lang w:val="en-US" w:eastAsia="zh-CN"/>
        </w:rPr>
        <w:t>Specialty type:</w:t>
      </w:r>
      <w:r w:rsidRPr="00914930">
        <w:rPr>
          <w:rFonts w:ascii="Book Antiqua" w:eastAsia="MS Mincho" w:hAnsi="Book Antiqua" w:cs="Times New Roman"/>
          <w:sz w:val="24"/>
          <w:szCs w:val="24"/>
          <w:lang w:val="en-US" w:eastAsia="zh-CN"/>
        </w:rPr>
        <w:t xml:space="preserve"> </w:t>
      </w:r>
      <w:r w:rsidR="003D0E59" w:rsidRPr="003D0E59">
        <w:rPr>
          <w:rFonts w:ascii="Book Antiqua" w:eastAsia="MS Mincho" w:hAnsi="Book Antiqua" w:cs="Times New Roman"/>
          <w:sz w:val="24"/>
          <w:szCs w:val="24"/>
          <w:lang w:val="en-US" w:eastAsia="zh-CN"/>
        </w:rPr>
        <w:t>Endocrinology and metabolism</w:t>
      </w:r>
    </w:p>
    <w:p w14:paraId="0C69DB2F" w14:textId="7F279397" w:rsidR="00914930" w:rsidRPr="00914930"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914930">
        <w:rPr>
          <w:rFonts w:ascii="Book Antiqua" w:eastAsia="MS Mincho" w:hAnsi="Book Antiqua" w:cs="Times New Roman"/>
          <w:b/>
          <w:sz w:val="24"/>
          <w:szCs w:val="24"/>
          <w:lang w:val="en-US" w:eastAsia="zh-CN"/>
        </w:rPr>
        <w:t>Country of origin:</w:t>
      </w:r>
      <w:r w:rsidR="003D0E59" w:rsidRPr="003D0E59">
        <w:t xml:space="preserve"> </w:t>
      </w:r>
      <w:r w:rsidR="003D0E59" w:rsidRPr="003D0E59">
        <w:rPr>
          <w:rFonts w:ascii="Book Antiqua" w:eastAsia="MS Mincho" w:hAnsi="Book Antiqua" w:cs="Times New Roman"/>
          <w:sz w:val="24"/>
          <w:szCs w:val="24"/>
          <w:lang w:val="en-US" w:eastAsia="zh-CN"/>
        </w:rPr>
        <w:t>Nigeria</w:t>
      </w:r>
    </w:p>
    <w:p w14:paraId="540A5D49" w14:textId="77777777" w:rsidR="00914930" w:rsidRPr="00914930" w:rsidRDefault="00914930" w:rsidP="00914930">
      <w:pPr>
        <w:adjustRightInd w:val="0"/>
        <w:snapToGrid w:val="0"/>
        <w:spacing w:after="0" w:line="360" w:lineRule="auto"/>
        <w:jc w:val="both"/>
        <w:rPr>
          <w:rFonts w:ascii="Book Antiqua" w:eastAsia="MS Mincho" w:hAnsi="Book Antiqua" w:cs="Times New Roman"/>
          <w:b/>
          <w:sz w:val="24"/>
          <w:szCs w:val="24"/>
          <w:lang w:val="en-US" w:eastAsia="zh-CN"/>
        </w:rPr>
      </w:pPr>
      <w:r w:rsidRPr="00914930">
        <w:rPr>
          <w:rFonts w:ascii="Book Antiqua" w:eastAsia="MS Mincho" w:hAnsi="Book Antiqua" w:cs="Times New Roman"/>
          <w:b/>
          <w:sz w:val="24"/>
          <w:szCs w:val="24"/>
          <w:lang w:val="en-US" w:eastAsia="zh-CN"/>
        </w:rPr>
        <w:t>Peer-review report classification</w:t>
      </w:r>
    </w:p>
    <w:p w14:paraId="2CA990BD" w14:textId="77777777" w:rsidR="00914930" w:rsidRPr="00914930"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914930">
        <w:rPr>
          <w:rFonts w:ascii="Book Antiqua" w:eastAsia="MS Mincho" w:hAnsi="Book Antiqua" w:cs="Times New Roman"/>
          <w:sz w:val="24"/>
          <w:szCs w:val="24"/>
          <w:lang w:val="en-US" w:eastAsia="zh-CN"/>
        </w:rPr>
        <w:t>Grade A (Excellent): 0</w:t>
      </w:r>
    </w:p>
    <w:p w14:paraId="002266A0" w14:textId="47D1207B" w:rsidR="00914930" w:rsidRPr="00914930" w:rsidRDefault="00914930" w:rsidP="00914930">
      <w:pPr>
        <w:adjustRightInd w:val="0"/>
        <w:snapToGrid w:val="0"/>
        <w:spacing w:after="0" w:line="360" w:lineRule="auto"/>
        <w:jc w:val="both"/>
        <w:rPr>
          <w:rFonts w:ascii="Book Antiqua" w:eastAsia="SimSun" w:hAnsi="Book Antiqua" w:cs="Times New Roman"/>
          <w:sz w:val="24"/>
          <w:szCs w:val="24"/>
          <w:lang w:val="en-US" w:eastAsia="zh-CN"/>
        </w:rPr>
      </w:pPr>
      <w:r w:rsidRPr="00914930">
        <w:rPr>
          <w:rFonts w:ascii="Book Antiqua" w:eastAsia="MS Mincho" w:hAnsi="Book Antiqua" w:cs="Times New Roman"/>
          <w:sz w:val="24"/>
          <w:szCs w:val="24"/>
          <w:lang w:val="en-US" w:eastAsia="zh-CN"/>
        </w:rPr>
        <w:t>Grade B (Very good):</w:t>
      </w:r>
      <w:r w:rsidRPr="00914930">
        <w:rPr>
          <w:rFonts w:ascii="Book Antiqua" w:eastAsia="SimSun" w:hAnsi="Book Antiqua" w:cs="Times New Roman" w:hint="eastAsia"/>
          <w:sz w:val="24"/>
          <w:szCs w:val="24"/>
          <w:lang w:val="en-US" w:eastAsia="zh-CN"/>
        </w:rPr>
        <w:t xml:space="preserve"> </w:t>
      </w:r>
      <w:r w:rsidR="003D0E59">
        <w:rPr>
          <w:rFonts w:ascii="Book Antiqua" w:eastAsia="SimSun" w:hAnsi="Book Antiqua" w:cs="Times New Roman" w:hint="eastAsia"/>
          <w:sz w:val="24"/>
          <w:szCs w:val="24"/>
          <w:lang w:val="en-US" w:eastAsia="zh-CN"/>
        </w:rPr>
        <w:t>B</w:t>
      </w:r>
    </w:p>
    <w:p w14:paraId="42C7B1EF" w14:textId="5080A064" w:rsidR="00914930" w:rsidRPr="00914930"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914930">
        <w:rPr>
          <w:rFonts w:ascii="Book Antiqua" w:eastAsia="MS Mincho" w:hAnsi="Book Antiqua" w:cs="Times New Roman"/>
          <w:sz w:val="24"/>
          <w:szCs w:val="24"/>
          <w:lang w:val="en-US" w:eastAsia="zh-CN"/>
        </w:rPr>
        <w:t xml:space="preserve">Grade C (Good): </w:t>
      </w:r>
      <w:r w:rsidR="003D0E59">
        <w:rPr>
          <w:rFonts w:ascii="Book Antiqua" w:eastAsia="SimSun" w:hAnsi="Book Antiqua" w:cs="Times New Roman" w:hint="eastAsia"/>
          <w:sz w:val="24"/>
          <w:szCs w:val="24"/>
          <w:lang w:val="en-US" w:eastAsia="zh-CN"/>
        </w:rPr>
        <w:t>C</w:t>
      </w:r>
    </w:p>
    <w:p w14:paraId="0202054E" w14:textId="77777777" w:rsidR="00914930" w:rsidRPr="00914930"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914930">
        <w:rPr>
          <w:rFonts w:ascii="Book Antiqua" w:eastAsia="MS Mincho" w:hAnsi="Book Antiqua" w:cs="Times New Roman"/>
          <w:sz w:val="24"/>
          <w:szCs w:val="24"/>
          <w:lang w:val="en-US" w:eastAsia="zh-CN"/>
        </w:rPr>
        <w:t>Grade D (Fair): 0</w:t>
      </w:r>
    </w:p>
    <w:p w14:paraId="22923D48" w14:textId="77777777" w:rsidR="00914930" w:rsidRPr="00914930" w:rsidRDefault="00914930" w:rsidP="00914930">
      <w:pPr>
        <w:adjustRightInd w:val="0"/>
        <w:snapToGrid w:val="0"/>
        <w:spacing w:after="0" w:line="360" w:lineRule="auto"/>
        <w:jc w:val="both"/>
        <w:rPr>
          <w:rFonts w:ascii="Book Antiqua" w:eastAsia="SimSun" w:hAnsi="Book Antiqua" w:cs="Times New Roman"/>
          <w:sz w:val="24"/>
          <w:szCs w:val="24"/>
          <w:lang w:val="en-US" w:eastAsia="zh-CN"/>
        </w:rPr>
      </w:pPr>
      <w:r w:rsidRPr="00914930">
        <w:rPr>
          <w:rFonts w:ascii="Book Antiqua" w:eastAsia="MS Mincho" w:hAnsi="Book Antiqua" w:cs="Times New Roman"/>
          <w:sz w:val="24"/>
          <w:szCs w:val="24"/>
          <w:lang w:val="en-US" w:eastAsia="zh-CN"/>
        </w:rPr>
        <w:t>Grade E (Poor): 0</w:t>
      </w:r>
    </w:p>
    <w:bookmarkEnd w:id="84"/>
    <w:p w14:paraId="7BDCA2DE" w14:textId="5A6129A4" w:rsidR="000D610B" w:rsidRPr="00914930" w:rsidRDefault="00914930">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14:paraId="4EA6BFC9" w14:textId="526E8306" w:rsidR="00E459AA" w:rsidRPr="00C12AE3" w:rsidRDefault="00E459AA" w:rsidP="00C12AE3">
      <w:pPr>
        <w:widowControl w:val="0"/>
        <w:adjustRightInd w:val="0"/>
        <w:snapToGrid w:val="0"/>
        <w:spacing w:after="0" w:line="360" w:lineRule="auto"/>
        <w:jc w:val="both"/>
        <w:rPr>
          <w:rFonts w:ascii="Book Antiqua" w:hAnsi="Book Antiqua" w:cs="Times New Roman"/>
          <w:b/>
          <w:sz w:val="24"/>
          <w:szCs w:val="24"/>
        </w:rPr>
      </w:pPr>
      <w:r w:rsidRPr="00C12AE3">
        <w:rPr>
          <w:rFonts w:ascii="Book Antiqua" w:hAnsi="Book Antiqua" w:cs="Times New Roman"/>
          <w:b/>
          <w:noProof/>
          <w:sz w:val="24"/>
          <w:szCs w:val="24"/>
          <w:lang w:val="en-US" w:eastAsia="zh-CN"/>
        </w:rPr>
        <w:lastRenderedPageBreak/>
        <w:drawing>
          <wp:inline distT="0" distB="0" distL="0" distR="0" wp14:anchorId="64FB87CD" wp14:editId="7AAECAC9">
            <wp:extent cx="5731510" cy="3843384"/>
            <wp:effectExtent l="0" t="0" r="2540" b="5080"/>
            <wp:docPr id="1" name="Picture 1" descr="d:\Desktop\Manuscripts\Dr Attah\Submission folder\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anuscripts\Dr Attah\Submission folder\FIGU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843384"/>
                    </a:xfrm>
                    <a:prstGeom prst="rect">
                      <a:avLst/>
                    </a:prstGeom>
                    <a:noFill/>
                    <a:ln>
                      <a:noFill/>
                    </a:ln>
                  </pic:spPr>
                </pic:pic>
              </a:graphicData>
            </a:graphic>
          </wp:inline>
        </w:drawing>
      </w:r>
    </w:p>
    <w:p w14:paraId="6E1863A6" w14:textId="31E4DF43" w:rsidR="009039A5" w:rsidRDefault="005D3E4C"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9039A5">
        <w:rPr>
          <w:rFonts w:ascii="Book Antiqua" w:hAnsi="Book Antiqua" w:cs="Times New Roman"/>
          <w:b/>
          <w:sz w:val="24"/>
          <w:szCs w:val="24"/>
        </w:rPr>
        <w:t>Figure 1</w:t>
      </w:r>
      <w:r w:rsidR="009039A5" w:rsidRPr="009039A5">
        <w:rPr>
          <w:rFonts w:ascii="Book Antiqua" w:hAnsi="Book Antiqua" w:cs="Times New Roman" w:hint="eastAsia"/>
          <w:b/>
          <w:sz w:val="24"/>
          <w:szCs w:val="24"/>
          <w:lang w:eastAsia="zh-CN"/>
        </w:rPr>
        <w:t xml:space="preserve"> </w:t>
      </w:r>
      <w:r w:rsidR="002E1CD7" w:rsidRPr="009039A5">
        <w:rPr>
          <w:rFonts w:ascii="Book Antiqua" w:eastAsia="Calibri" w:hAnsi="Book Antiqua" w:cs="Times New Roman"/>
          <w:b/>
          <w:sz w:val="24"/>
          <w:szCs w:val="24"/>
          <w:lang w:val="en-US"/>
        </w:rPr>
        <w:t xml:space="preserve">Transverse B-mode sonogram of the median nerve showing </w:t>
      </w:r>
      <w:r w:rsidR="00E07786" w:rsidRPr="009039A5">
        <w:rPr>
          <w:rFonts w:ascii="Book Antiqua" w:eastAsia="Calibri" w:hAnsi="Book Antiqua" w:cs="Times New Roman"/>
          <w:b/>
          <w:sz w:val="24"/>
          <w:szCs w:val="24"/>
          <w:lang w:val="en-US"/>
        </w:rPr>
        <w:t>its long and short axes</w:t>
      </w:r>
      <w:r w:rsidR="009039A5">
        <w:rPr>
          <w:rFonts w:ascii="Book Antiqua" w:hAnsi="Book Antiqua" w:cs="Times New Roman" w:hint="eastAsia"/>
          <w:b/>
          <w:sz w:val="24"/>
          <w:szCs w:val="24"/>
          <w:lang w:val="en-US" w:eastAsia="zh-CN"/>
        </w:rPr>
        <w:t>.</w:t>
      </w:r>
    </w:p>
    <w:p w14:paraId="3455C8AF" w14:textId="77777777" w:rsidR="009039A5" w:rsidRDefault="009039A5">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14:paraId="699A0ACA" w14:textId="213C0EAB" w:rsidR="004C476F" w:rsidRPr="009039A5" w:rsidRDefault="004C476F"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C12AE3">
        <w:rPr>
          <w:rFonts w:ascii="Book Antiqua" w:eastAsia="Calibri" w:hAnsi="Book Antiqua" w:cs="Times New Roman"/>
          <w:b/>
          <w:sz w:val="24"/>
          <w:szCs w:val="24"/>
          <w:lang w:val="en-US"/>
        </w:rPr>
        <w:lastRenderedPageBreak/>
        <w:t>Table 1</w:t>
      </w:r>
      <w:r w:rsidR="009039A5">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Demographic, anthropometric and clinical characteristics of the study subjects</w:t>
      </w:r>
      <w:r w:rsidR="009039A5">
        <w:rPr>
          <w:rFonts w:ascii="Book Antiqua" w:hAnsi="Book Antiqua" w:cs="Times New Roman" w:hint="eastAsia"/>
          <w:b/>
          <w:sz w:val="24"/>
          <w:szCs w:val="24"/>
          <w:lang w:val="en-US" w:eastAsia="zh-CN"/>
        </w:rPr>
        <w:t xml:space="preserve"> </w:t>
      </w:r>
      <w:r w:rsidR="009039A5" w:rsidRPr="009039A5">
        <w:rPr>
          <w:rFonts w:ascii="Book Antiqua" w:hAnsi="Book Antiqua" w:cs="Times New Roman"/>
          <w:b/>
          <w:bCs/>
          <w:i/>
          <w:iCs/>
          <w:sz w:val="24"/>
          <w:szCs w:val="24"/>
        </w:rPr>
        <w:t>n</w:t>
      </w:r>
      <w:r w:rsidR="009039A5" w:rsidRPr="009039A5">
        <w:rPr>
          <w:rFonts w:ascii="Book Antiqua" w:hAnsi="Book Antiqua" w:cs="Times New Roman"/>
          <w:b/>
          <w:bCs/>
          <w:iCs/>
          <w:sz w:val="24"/>
          <w:szCs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2078"/>
        <w:gridCol w:w="2037"/>
        <w:gridCol w:w="1144"/>
      </w:tblGrid>
      <w:tr w:rsidR="00C12AE3" w:rsidRPr="00C12AE3" w14:paraId="10DE346E" w14:textId="77777777" w:rsidTr="00C710F6">
        <w:trPr>
          <w:trHeight w:val="216"/>
        </w:trPr>
        <w:tc>
          <w:tcPr>
            <w:tcW w:w="2155" w:type="pct"/>
            <w:tcBorders>
              <w:top w:val="single" w:sz="4" w:space="0" w:color="auto"/>
              <w:bottom w:val="single" w:sz="4" w:space="0" w:color="auto"/>
            </w:tcBorders>
            <w:noWrap/>
            <w:hideMark/>
          </w:tcPr>
          <w:p w14:paraId="559CD740" w14:textId="77777777" w:rsidR="004C476F" w:rsidRPr="00C12AE3" w:rsidRDefault="004C476F" w:rsidP="009039A5">
            <w:pPr>
              <w:widowControl w:val="0"/>
              <w:adjustRightInd w:val="0"/>
              <w:snapToGrid w:val="0"/>
              <w:spacing w:line="360" w:lineRule="auto"/>
              <w:rPr>
                <w:rFonts w:ascii="Book Antiqua" w:hAnsi="Book Antiqua" w:cs="Times New Roman"/>
                <w:b/>
                <w:bCs/>
                <w:sz w:val="24"/>
                <w:szCs w:val="24"/>
              </w:rPr>
            </w:pPr>
            <w:r w:rsidRPr="00C12AE3">
              <w:rPr>
                <w:rFonts w:ascii="Book Antiqua" w:hAnsi="Book Antiqua" w:cs="Times New Roman"/>
                <w:b/>
                <w:bCs/>
                <w:sz w:val="24"/>
                <w:szCs w:val="24"/>
              </w:rPr>
              <w:t>Variables</w:t>
            </w:r>
          </w:p>
        </w:tc>
        <w:tc>
          <w:tcPr>
            <w:tcW w:w="1124" w:type="pct"/>
            <w:tcBorders>
              <w:top w:val="single" w:sz="4" w:space="0" w:color="auto"/>
              <w:bottom w:val="single" w:sz="4" w:space="0" w:color="auto"/>
            </w:tcBorders>
            <w:noWrap/>
            <w:hideMark/>
          </w:tcPr>
          <w:p w14:paraId="33F3F37C" w14:textId="204E1911" w:rsidR="004C476F" w:rsidRPr="00C12AE3" w:rsidRDefault="009039A5" w:rsidP="009039A5">
            <w:pPr>
              <w:widowControl w:val="0"/>
              <w:adjustRightInd w:val="0"/>
              <w:snapToGrid w:val="0"/>
              <w:spacing w:line="360" w:lineRule="auto"/>
              <w:jc w:val="center"/>
              <w:rPr>
                <w:rFonts w:ascii="Book Antiqua" w:hAnsi="Book Antiqua" w:cs="Times New Roman"/>
                <w:b/>
                <w:bCs/>
                <w:sz w:val="24"/>
                <w:szCs w:val="24"/>
              </w:rPr>
            </w:pPr>
            <w:r>
              <w:rPr>
                <w:rFonts w:ascii="Book Antiqua" w:hAnsi="Book Antiqua" w:cs="Times New Roman"/>
                <w:b/>
                <w:bCs/>
                <w:sz w:val="24"/>
                <w:szCs w:val="24"/>
              </w:rPr>
              <w:t>DM</w:t>
            </w:r>
            <w:r>
              <w:rPr>
                <w:rFonts w:ascii="Book Antiqua" w:hAnsi="Book Antiqua" w:cs="Times New Roman" w:hint="eastAsia"/>
                <w:b/>
                <w:bCs/>
                <w:sz w:val="24"/>
                <w:szCs w:val="24"/>
                <w:lang w:eastAsia="zh-CN"/>
              </w:rPr>
              <w:t xml:space="preserve">, </w:t>
            </w:r>
            <w:r w:rsidRPr="009039A5">
              <w:rPr>
                <w:rFonts w:ascii="Book Antiqua" w:hAnsi="Book Antiqua" w:cs="Times New Roman"/>
                <w:b/>
                <w:bCs/>
                <w:i/>
                <w:sz w:val="24"/>
                <w:szCs w:val="24"/>
              </w:rPr>
              <w:t>n</w:t>
            </w:r>
            <w:r>
              <w:rPr>
                <w:rFonts w:ascii="Book Antiqua" w:hAnsi="Book Antiqua" w:cs="Times New Roman" w:hint="eastAsia"/>
                <w:b/>
                <w:bCs/>
                <w:sz w:val="24"/>
                <w:szCs w:val="24"/>
                <w:lang w:eastAsia="zh-CN"/>
              </w:rPr>
              <w:t xml:space="preserve"> </w:t>
            </w:r>
            <w:r w:rsidR="004C476F" w:rsidRPr="00C12AE3">
              <w:rPr>
                <w:rFonts w:ascii="Book Antiqua" w:hAnsi="Book Antiqua" w:cs="Times New Roman"/>
                <w:b/>
                <w:bCs/>
                <w:sz w:val="24"/>
                <w:szCs w:val="24"/>
              </w:rPr>
              <w:t>=</w:t>
            </w:r>
            <w:r>
              <w:rPr>
                <w:rFonts w:ascii="Book Antiqua" w:hAnsi="Book Antiqua" w:cs="Times New Roman" w:hint="eastAsia"/>
                <w:b/>
                <w:bCs/>
                <w:sz w:val="24"/>
                <w:szCs w:val="24"/>
                <w:lang w:eastAsia="zh-CN"/>
              </w:rPr>
              <w:t xml:space="preserve"> </w:t>
            </w:r>
            <w:r w:rsidR="004C476F" w:rsidRPr="00C12AE3">
              <w:rPr>
                <w:rFonts w:ascii="Book Antiqua" w:hAnsi="Book Antiqua" w:cs="Times New Roman"/>
                <w:b/>
                <w:bCs/>
                <w:sz w:val="24"/>
                <w:szCs w:val="24"/>
              </w:rPr>
              <w:t>85</w:t>
            </w:r>
          </w:p>
        </w:tc>
        <w:tc>
          <w:tcPr>
            <w:tcW w:w="1102" w:type="pct"/>
            <w:tcBorders>
              <w:top w:val="single" w:sz="4" w:space="0" w:color="auto"/>
              <w:bottom w:val="single" w:sz="4" w:space="0" w:color="auto"/>
            </w:tcBorders>
            <w:noWrap/>
            <w:hideMark/>
          </w:tcPr>
          <w:p w14:paraId="4F663396" w14:textId="17C64BCC"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lang w:eastAsia="zh-CN"/>
              </w:rPr>
            </w:pPr>
            <w:r w:rsidRPr="00C12AE3">
              <w:rPr>
                <w:rFonts w:ascii="Book Antiqua" w:hAnsi="Book Antiqua" w:cs="Times New Roman"/>
                <w:b/>
                <w:bCs/>
                <w:sz w:val="24"/>
                <w:szCs w:val="24"/>
              </w:rPr>
              <w:t>HC</w:t>
            </w:r>
            <w:r w:rsidR="009039A5">
              <w:rPr>
                <w:rFonts w:ascii="Book Antiqua" w:hAnsi="Book Antiqua" w:cs="Times New Roman" w:hint="eastAsia"/>
                <w:b/>
                <w:bCs/>
                <w:sz w:val="24"/>
                <w:szCs w:val="24"/>
                <w:lang w:eastAsia="zh-CN"/>
              </w:rPr>
              <w:t xml:space="preserve">, </w:t>
            </w:r>
            <w:r w:rsidR="009039A5" w:rsidRPr="009039A5">
              <w:rPr>
                <w:rFonts w:ascii="Book Antiqua" w:hAnsi="Book Antiqua" w:cs="Times New Roman"/>
                <w:b/>
                <w:bCs/>
                <w:i/>
                <w:sz w:val="24"/>
                <w:szCs w:val="24"/>
              </w:rPr>
              <w:t>n</w:t>
            </w:r>
            <w:r w:rsidR="009039A5">
              <w:rPr>
                <w:rFonts w:ascii="Book Antiqua" w:hAnsi="Book Antiqua" w:cs="Times New Roman" w:hint="eastAsia"/>
                <w:b/>
                <w:bCs/>
                <w:sz w:val="24"/>
                <w:szCs w:val="24"/>
                <w:lang w:eastAsia="zh-CN"/>
              </w:rPr>
              <w:t xml:space="preserve"> </w:t>
            </w:r>
            <w:r w:rsidR="009039A5" w:rsidRPr="00C12AE3">
              <w:rPr>
                <w:rFonts w:ascii="Book Antiqua" w:hAnsi="Book Antiqua" w:cs="Times New Roman"/>
                <w:b/>
                <w:bCs/>
                <w:sz w:val="24"/>
                <w:szCs w:val="24"/>
              </w:rPr>
              <w:t>=</w:t>
            </w:r>
            <w:r w:rsidR="009039A5">
              <w:rPr>
                <w:rFonts w:ascii="Book Antiqua" w:hAnsi="Book Antiqua" w:cs="Times New Roman" w:hint="eastAsia"/>
                <w:b/>
                <w:bCs/>
                <w:sz w:val="24"/>
                <w:szCs w:val="24"/>
                <w:lang w:eastAsia="zh-CN"/>
              </w:rPr>
              <w:t xml:space="preserve"> </w:t>
            </w:r>
            <w:r w:rsidR="009039A5" w:rsidRPr="00C12AE3">
              <w:rPr>
                <w:rFonts w:ascii="Book Antiqua" w:hAnsi="Book Antiqua" w:cs="Times New Roman"/>
                <w:b/>
                <w:bCs/>
                <w:sz w:val="24"/>
                <w:szCs w:val="24"/>
              </w:rPr>
              <w:t>85</w:t>
            </w:r>
          </w:p>
        </w:tc>
        <w:tc>
          <w:tcPr>
            <w:tcW w:w="619" w:type="pct"/>
            <w:tcBorders>
              <w:top w:val="single" w:sz="4" w:space="0" w:color="auto"/>
              <w:bottom w:val="single" w:sz="4" w:space="0" w:color="auto"/>
            </w:tcBorders>
            <w:noWrap/>
            <w:hideMark/>
          </w:tcPr>
          <w:p w14:paraId="1ED5F329" w14:textId="13134495" w:rsidR="004C476F" w:rsidRPr="00C12AE3" w:rsidRDefault="009039A5"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i/>
                <w:sz w:val="24"/>
                <w:szCs w:val="24"/>
              </w:rPr>
              <w:t>P</w:t>
            </w:r>
            <w:r>
              <w:rPr>
                <w:rFonts w:ascii="Book Antiqua" w:hAnsi="Book Antiqua" w:cs="Times New Roman" w:hint="eastAsia"/>
                <w:b/>
                <w:bCs/>
                <w:sz w:val="24"/>
                <w:szCs w:val="24"/>
                <w:lang w:eastAsia="zh-CN"/>
              </w:rPr>
              <w:t>-</w:t>
            </w:r>
            <w:r w:rsidR="004C476F" w:rsidRPr="00C12AE3">
              <w:rPr>
                <w:rFonts w:ascii="Book Antiqua" w:hAnsi="Book Antiqua" w:cs="Times New Roman"/>
                <w:b/>
                <w:bCs/>
                <w:sz w:val="24"/>
                <w:szCs w:val="24"/>
              </w:rPr>
              <w:t>value</w:t>
            </w:r>
          </w:p>
        </w:tc>
      </w:tr>
      <w:tr w:rsidR="00C710F6" w:rsidRPr="00C12AE3" w14:paraId="03DA34AB" w14:textId="77777777" w:rsidTr="00C710F6">
        <w:trPr>
          <w:trHeight w:val="216"/>
        </w:trPr>
        <w:tc>
          <w:tcPr>
            <w:tcW w:w="5000" w:type="pct"/>
            <w:gridSpan w:val="4"/>
            <w:tcBorders>
              <w:top w:val="single" w:sz="4" w:space="0" w:color="auto"/>
            </w:tcBorders>
            <w:noWrap/>
            <w:hideMark/>
          </w:tcPr>
          <w:p w14:paraId="0E378AF3" w14:textId="37D9A4A0" w:rsidR="00C710F6" w:rsidRPr="00C12AE3" w:rsidRDefault="00C710F6" w:rsidP="00C710F6">
            <w:pPr>
              <w:widowControl w:val="0"/>
              <w:adjustRightInd w:val="0"/>
              <w:snapToGrid w:val="0"/>
              <w:spacing w:line="360" w:lineRule="auto"/>
              <w:rPr>
                <w:rFonts w:ascii="Book Antiqua" w:hAnsi="Book Antiqua" w:cs="Times New Roman"/>
                <w:sz w:val="24"/>
                <w:szCs w:val="24"/>
              </w:rPr>
            </w:pPr>
            <w:r w:rsidRPr="009039A5">
              <w:rPr>
                <w:rFonts w:ascii="Book Antiqua" w:hAnsi="Book Antiqua" w:cs="Times New Roman"/>
                <w:bCs/>
                <w:sz w:val="24"/>
                <w:szCs w:val="24"/>
              </w:rPr>
              <w:t>Age (</w:t>
            </w:r>
            <w:proofErr w:type="spellStart"/>
            <w:r w:rsidRPr="009039A5">
              <w:rPr>
                <w:rFonts w:ascii="Book Antiqua" w:hAnsi="Book Antiqua" w:cs="Times New Roman"/>
                <w:bCs/>
                <w:sz w:val="24"/>
                <w:szCs w:val="24"/>
              </w:rPr>
              <w:t>yr</w:t>
            </w:r>
            <w:proofErr w:type="spellEnd"/>
            <w:r w:rsidRPr="009039A5">
              <w:rPr>
                <w:rFonts w:ascii="Book Antiqua" w:hAnsi="Book Antiqua" w:cs="Times New Roman"/>
                <w:bCs/>
                <w:sz w:val="24"/>
                <w:szCs w:val="24"/>
              </w:rPr>
              <w:t>)</w:t>
            </w:r>
            <w:r>
              <w:rPr>
                <w:rFonts w:ascii="Book Antiqua" w:hAnsi="Book Antiqua" w:cs="Times New Roman"/>
                <w:bCs/>
                <w:sz w:val="24"/>
                <w:szCs w:val="24"/>
              </w:rPr>
              <w:t xml:space="preserve"> </w:t>
            </w:r>
          </w:p>
        </w:tc>
      </w:tr>
      <w:tr w:rsidR="00C12AE3" w:rsidRPr="00C12AE3" w14:paraId="304A0887" w14:textId="77777777" w:rsidTr="00C710F6">
        <w:trPr>
          <w:trHeight w:val="216"/>
        </w:trPr>
        <w:tc>
          <w:tcPr>
            <w:tcW w:w="2155" w:type="pct"/>
            <w:noWrap/>
            <w:hideMark/>
          </w:tcPr>
          <w:p w14:paraId="652333EC" w14:textId="06283D7A" w:rsidR="004C476F" w:rsidRPr="009039A5" w:rsidRDefault="003B3D7F" w:rsidP="003B3D7F">
            <w:pPr>
              <w:widowControl w:val="0"/>
              <w:adjustRightInd w:val="0"/>
              <w:snapToGrid w:val="0"/>
              <w:spacing w:line="360" w:lineRule="auto"/>
              <w:ind w:firstLineChars="100" w:firstLine="240"/>
              <w:rPr>
                <w:rFonts w:ascii="Book Antiqua" w:hAnsi="Book Antiqua" w:cs="Times New Roman"/>
                <w:iCs/>
                <w:sz w:val="24"/>
                <w:szCs w:val="24"/>
                <w:lang w:eastAsia="zh-CN"/>
              </w:rPr>
            </w:pPr>
            <w:r w:rsidRPr="009039A5">
              <w:rPr>
                <w:rFonts w:ascii="Book Antiqua" w:hAnsi="Book Antiqua" w:cs="Times New Roman"/>
                <w:iCs/>
                <w:sz w:val="24"/>
                <w:szCs w:val="24"/>
              </w:rPr>
              <w:t>mean</w:t>
            </w:r>
            <w:r>
              <w:rPr>
                <w:rFonts w:ascii="Book Antiqua" w:hAnsi="Book Antiqua" w:cs="Times New Roman"/>
                <w:iCs/>
                <w:sz w:val="24"/>
                <w:szCs w:val="24"/>
              </w:rPr>
              <w:t xml:space="preserve"> </w:t>
            </w:r>
            <w:r w:rsidR="008C1011" w:rsidRPr="009039A5">
              <w:rPr>
                <w:rFonts w:ascii="Book Antiqua" w:hAnsi="Book Antiqua" w:cs="Times New Roman"/>
                <w:iCs/>
                <w:sz w:val="24"/>
                <w:szCs w:val="24"/>
              </w:rPr>
              <w:t>±</w:t>
            </w:r>
            <w:r w:rsidR="00011AB5">
              <w:rPr>
                <w:rFonts w:ascii="Book Antiqua" w:hAnsi="Book Antiqua" w:cs="Times New Roman"/>
                <w:iCs/>
                <w:sz w:val="24"/>
                <w:szCs w:val="24"/>
              </w:rPr>
              <w:t xml:space="preserve"> </w:t>
            </w:r>
            <w:r w:rsidR="004C476F" w:rsidRPr="009039A5">
              <w:rPr>
                <w:rFonts w:ascii="Book Antiqua" w:hAnsi="Book Antiqua" w:cs="Times New Roman"/>
                <w:iCs/>
                <w:sz w:val="24"/>
                <w:szCs w:val="24"/>
              </w:rPr>
              <w:t>SD</w:t>
            </w:r>
            <w:r w:rsidRPr="003B3D7F">
              <w:rPr>
                <w:rFonts w:ascii="Book Antiqua" w:hAnsi="Book Antiqua" w:cs="Times New Roman" w:hint="eastAsia"/>
                <w:iCs/>
                <w:sz w:val="24"/>
                <w:szCs w:val="24"/>
                <w:vertAlign w:val="superscript"/>
                <w:lang w:eastAsia="zh-CN"/>
              </w:rPr>
              <w:t>1</w:t>
            </w:r>
          </w:p>
        </w:tc>
        <w:tc>
          <w:tcPr>
            <w:tcW w:w="1124" w:type="pct"/>
            <w:noWrap/>
            <w:hideMark/>
          </w:tcPr>
          <w:p w14:paraId="128BE098" w14:textId="6AF122E0"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61.7</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11.1</w:t>
            </w:r>
          </w:p>
        </w:tc>
        <w:tc>
          <w:tcPr>
            <w:tcW w:w="1102" w:type="pct"/>
            <w:noWrap/>
            <w:hideMark/>
          </w:tcPr>
          <w:p w14:paraId="1B33E45D" w14:textId="3D32BED8"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60.9</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10.3</w:t>
            </w:r>
          </w:p>
        </w:tc>
        <w:tc>
          <w:tcPr>
            <w:tcW w:w="619" w:type="pct"/>
            <w:noWrap/>
            <w:hideMark/>
          </w:tcPr>
          <w:p w14:paraId="30CC7FA7"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0.620</w:t>
            </w:r>
          </w:p>
        </w:tc>
      </w:tr>
      <w:tr w:rsidR="00C12AE3" w:rsidRPr="00C12AE3" w14:paraId="4960C9C0" w14:textId="77777777" w:rsidTr="00C710F6">
        <w:trPr>
          <w:trHeight w:val="216"/>
        </w:trPr>
        <w:tc>
          <w:tcPr>
            <w:tcW w:w="2155" w:type="pct"/>
            <w:noWrap/>
            <w:hideMark/>
          </w:tcPr>
          <w:p w14:paraId="26E50A1C" w14:textId="50CB2013" w:rsidR="004C476F" w:rsidRPr="009039A5"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9039A5">
              <w:rPr>
                <w:rFonts w:ascii="Book Antiqua" w:hAnsi="Book Antiqua" w:cs="Times New Roman"/>
                <w:sz w:val="24"/>
                <w:szCs w:val="24"/>
                <w:lang w:val="en-US"/>
              </w:rPr>
              <w:t>&lt;</w:t>
            </w:r>
            <w:r w:rsidR="003B3D7F">
              <w:rPr>
                <w:rFonts w:ascii="Book Antiqua" w:hAnsi="Book Antiqua" w:cs="Times New Roman" w:hint="eastAsia"/>
                <w:sz w:val="24"/>
                <w:szCs w:val="24"/>
                <w:lang w:val="en-US" w:eastAsia="zh-CN"/>
              </w:rPr>
              <w:t xml:space="preserve"> </w:t>
            </w:r>
            <w:r w:rsidRPr="009039A5">
              <w:rPr>
                <w:rFonts w:ascii="Book Antiqua" w:hAnsi="Book Antiqua" w:cs="Times New Roman"/>
                <w:sz w:val="24"/>
                <w:szCs w:val="24"/>
                <w:lang w:val="en-US"/>
              </w:rPr>
              <w:t xml:space="preserve">50 </w:t>
            </w:r>
            <w:proofErr w:type="spellStart"/>
            <w:r w:rsidRPr="009039A5">
              <w:rPr>
                <w:rFonts w:ascii="Book Antiqua" w:hAnsi="Book Antiqua" w:cs="Times New Roman"/>
                <w:sz w:val="24"/>
                <w:szCs w:val="24"/>
                <w:lang w:val="en-US"/>
              </w:rPr>
              <w:t>yr</w:t>
            </w:r>
            <w:proofErr w:type="spellEnd"/>
          </w:p>
        </w:tc>
        <w:tc>
          <w:tcPr>
            <w:tcW w:w="1124" w:type="pct"/>
            <w:noWrap/>
            <w:hideMark/>
          </w:tcPr>
          <w:p w14:paraId="3BC18A92"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11 (12.9)</w:t>
            </w:r>
          </w:p>
        </w:tc>
        <w:tc>
          <w:tcPr>
            <w:tcW w:w="1102" w:type="pct"/>
            <w:noWrap/>
            <w:hideMark/>
          </w:tcPr>
          <w:p w14:paraId="0AEDD7F0"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11 (12.9)</w:t>
            </w:r>
          </w:p>
        </w:tc>
        <w:tc>
          <w:tcPr>
            <w:tcW w:w="619" w:type="pct"/>
            <w:vMerge w:val="restart"/>
            <w:noWrap/>
            <w:hideMark/>
          </w:tcPr>
          <w:p w14:paraId="6181BDF2"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0.965</w:t>
            </w:r>
          </w:p>
        </w:tc>
      </w:tr>
      <w:tr w:rsidR="00C12AE3" w:rsidRPr="00C12AE3" w14:paraId="461225F0" w14:textId="77777777" w:rsidTr="00C710F6">
        <w:trPr>
          <w:trHeight w:val="216"/>
        </w:trPr>
        <w:tc>
          <w:tcPr>
            <w:tcW w:w="2155" w:type="pct"/>
            <w:noWrap/>
            <w:hideMark/>
          </w:tcPr>
          <w:p w14:paraId="2128A69D" w14:textId="66396A65" w:rsidR="004C476F" w:rsidRPr="009039A5"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9039A5">
              <w:rPr>
                <w:rFonts w:ascii="Book Antiqua" w:hAnsi="Book Antiqua" w:cs="Times New Roman"/>
                <w:sz w:val="24"/>
                <w:szCs w:val="24"/>
                <w:lang w:val="en-US"/>
              </w:rPr>
              <w:t xml:space="preserve">50-59 </w:t>
            </w:r>
            <w:proofErr w:type="spellStart"/>
            <w:r w:rsidRPr="009039A5">
              <w:rPr>
                <w:rFonts w:ascii="Book Antiqua" w:hAnsi="Book Antiqua" w:cs="Times New Roman"/>
                <w:sz w:val="24"/>
                <w:szCs w:val="24"/>
                <w:lang w:val="en-US"/>
              </w:rPr>
              <w:t>yr</w:t>
            </w:r>
            <w:proofErr w:type="spellEnd"/>
          </w:p>
        </w:tc>
        <w:tc>
          <w:tcPr>
            <w:tcW w:w="1124" w:type="pct"/>
            <w:noWrap/>
            <w:hideMark/>
          </w:tcPr>
          <w:p w14:paraId="2F8CA309"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25 (29.4)</w:t>
            </w:r>
          </w:p>
        </w:tc>
        <w:tc>
          <w:tcPr>
            <w:tcW w:w="1102" w:type="pct"/>
            <w:noWrap/>
            <w:hideMark/>
          </w:tcPr>
          <w:p w14:paraId="41576D7B"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27 (31.8)</w:t>
            </w:r>
          </w:p>
        </w:tc>
        <w:tc>
          <w:tcPr>
            <w:tcW w:w="619" w:type="pct"/>
            <w:vMerge/>
            <w:hideMark/>
          </w:tcPr>
          <w:p w14:paraId="520FE006"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6B9BEB3E" w14:textId="77777777" w:rsidTr="00C710F6">
        <w:trPr>
          <w:trHeight w:val="216"/>
        </w:trPr>
        <w:tc>
          <w:tcPr>
            <w:tcW w:w="2155" w:type="pct"/>
            <w:noWrap/>
            <w:hideMark/>
          </w:tcPr>
          <w:p w14:paraId="41464746" w14:textId="21E1E482" w:rsidR="004C476F" w:rsidRPr="009039A5"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9039A5">
              <w:rPr>
                <w:rFonts w:ascii="Book Antiqua" w:hAnsi="Book Antiqua" w:cs="Times New Roman"/>
                <w:sz w:val="24"/>
                <w:szCs w:val="24"/>
                <w:lang w:val="en-US"/>
              </w:rPr>
              <w:t xml:space="preserve">60-69 </w:t>
            </w:r>
            <w:proofErr w:type="spellStart"/>
            <w:r w:rsidRPr="009039A5">
              <w:rPr>
                <w:rFonts w:ascii="Book Antiqua" w:hAnsi="Book Antiqua" w:cs="Times New Roman"/>
                <w:sz w:val="24"/>
                <w:szCs w:val="24"/>
                <w:lang w:val="en-US"/>
              </w:rPr>
              <w:t>yr</w:t>
            </w:r>
            <w:proofErr w:type="spellEnd"/>
          </w:p>
        </w:tc>
        <w:tc>
          <w:tcPr>
            <w:tcW w:w="1124" w:type="pct"/>
            <w:noWrap/>
            <w:hideMark/>
          </w:tcPr>
          <w:p w14:paraId="40290F2A"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22 (25.9)</w:t>
            </w:r>
          </w:p>
        </w:tc>
        <w:tc>
          <w:tcPr>
            <w:tcW w:w="1102" w:type="pct"/>
            <w:noWrap/>
            <w:hideMark/>
          </w:tcPr>
          <w:p w14:paraId="023783B8"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23 (27.1)</w:t>
            </w:r>
          </w:p>
        </w:tc>
        <w:tc>
          <w:tcPr>
            <w:tcW w:w="619" w:type="pct"/>
            <w:vMerge/>
            <w:hideMark/>
          </w:tcPr>
          <w:p w14:paraId="26C4EBEF"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737639DB" w14:textId="77777777" w:rsidTr="00C710F6">
        <w:trPr>
          <w:trHeight w:val="216"/>
        </w:trPr>
        <w:tc>
          <w:tcPr>
            <w:tcW w:w="2155" w:type="pct"/>
            <w:noWrap/>
            <w:hideMark/>
          </w:tcPr>
          <w:p w14:paraId="579C9BF0" w14:textId="4F7063A1"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9039A5">
              <w:rPr>
                <w:rFonts w:ascii="Book Antiqua" w:hAnsi="Book Antiqua" w:cs="Times New Roman"/>
                <w:sz w:val="24"/>
                <w:szCs w:val="24"/>
                <w:lang w:val="en-US"/>
              </w:rPr>
              <w:t>≥</w:t>
            </w:r>
            <w:r w:rsidR="009039A5" w:rsidRPr="009039A5">
              <w:rPr>
                <w:rFonts w:ascii="Book Antiqua" w:hAnsi="Book Antiqua" w:cs="Times New Roman" w:hint="eastAsia"/>
                <w:sz w:val="24"/>
                <w:szCs w:val="24"/>
                <w:lang w:val="en-US" w:eastAsia="zh-CN"/>
              </w:rPr>
              <w:t xml:space="preserve"> </w:t>
            </w:r>
            <w:r w:rsidR="009039A5" w:rsidRPr="009039A5">
              <w:rPr>
                <w:rFonts w:ascii="Book Antiqua" w:hAnsi="Book Antiqua" w:cs="Times New Roman"/>
                <w:sz w:val="24"/>
                <w:szCs w:val="24"/>
                <w:lang w:val="en-US"/>
              </w:rPr>
              <w:t xml:space="preserve">70 </w:t>
            </w:r>
            <w:proofErr w:type="spellStart"/>
            <w:r w:rsidR="009039A5" w:rsidRPr="009039A5">
              <w:rPr>
                <w:rFonts w:ascii="Book Antiqua" w:hAnsi="Book Antiqua" w:cs="Times New Roman"/>
                <w:sz w:val="24"/>
                <w:szCs w:val="24"/>
                <w:lang w:val="en-US"/>
              </w:rPr>
              <w:t>yr</w:t>
            </w:r>
            <w:proofErr w:type="spellEnd"/>
          </w:p>
        </w:tc>
        <w:tc>
          <w:tcPr>
            <w:tcW w:w="1124" w:type="pct"/>
            <w:noWrap/>
            <w:hideMark/>
          </w:tcPr>
          <w:p w14:paraId="2E172E1D"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27 (31.8)</w:t>
            </w:r>
          </w:p>
        </w:tc>
        <w:tc>
          <w:tcPr>
            <w:tcW w:w="1102" w:type="pct"/>
            <w:noWrap/>
            <w:hideMark/>
          </w:tcPr>
          <w:p w14:paraId="4A50E5E7"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24 (28.2)</w:t>
            </w:r>
          </w:p>
        </w:tc>
        <w:tc>
          <w:tcPr>
            <w:tcW w:w="619" w:type="pct"/>
            <w:vMerge/>
            <w:hideMark/>
          </w:tcPr>
          <w:p w14:paraId="1C90A0D1"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710F6" w:rsidRPr="00C12AE3" w14:paraId="508FE305" w14:textId="77777777" w:rsidTr="00C710F6">
        <w:trPr>
          <w:trHeight w:val="216"/>
        </w:trPr>
        <w:tc>
          <w:tcPr>
            <w:tcW w:w="5000" w:type="pct"/>
            <w:gridSpan w:val="4"/>
            <w:noWrap/>
            <w:hideMark/>
          </w:tcPr>
          <w:p w14:paraId="75015E69" w14:textId="3CA82E25" w:rsidR="00C710F6" w:rsidRPr="009039A5" w:rsidRDefault="00C710F6" w:rsidP="00C710F6">
            <w:pPr>
              <w:widowControl w:val="0"/>
              <w:adjustRightInd w:val="0"/>
              <w:snapToGrid w:val="0"/>
              <w:spacing w:line="360" w:lineRule="auto"/>
              <w:rPr>
                <w:rFonts w:ascii="Book Antiqua" w:hAnsi="Book Antiqua" w:cs="Times New Roman"/>
                <w:sz w:val="24"/>
                <w:szCs w:val="24"/>
              </w:rPr>
            </w:pPr>
            <w:r w:rsidRPr="009039A5">
              <w:rPr>
                <w:rFonts w:ascii="Book Antiqua" w:hAnsi="Book Antiqua" w:cs="Times New Roman"/>
                <w:bCs/>
                <w:sz w:val="24"/>
                <w:szCs w:val="24"/>
              </w:rPr>
              <w:t>Gender</w:t>
            </w:r>
          </w:p>
        </w:tc>
      </w:tr>
      <w:tr w:rsidR="00C12AE3" w:rsidRPr="00C12AE3" w14:paraId="19E0378F" w14:textId="77777777" w:rsidTr="00C710F6">
        <w:trPr>
          <w:trHeight w:val="216"/>
        </w:trPr>
        <w:tc>
          <w:tcPr>
            <w:tcW w:w="2155" w:type="pct"/>
            <w:noWrap/>
            <w:hideMark/>
          </w:tcPr>
          <w:p w14:paraId="3B0520D7"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rPr>
            </w:pPr>
            <w:r w:rsidRPr="009039A5">
              <w:rPr>
                <w:rFonts w:ascii="Book Antiqua" w:hAnsi="Book Antiqua" w:cs="Times New Roman"/>
                <w:sz w:val="24"/>
                <w:szCs w:val="24"/>
              </w:rPr>
              <w:t>Male</w:t>
            </w:r>
          </w:p>
        </w:tc>
        <w:tc>
          <w:tcPr>
            <w:tcW w:w="1124" w:type="pct"/>
            <w:noWrap/>
            <w:hideMark/>
          </w:tcPr>
          <w:p w14:paraId="4EC9B2C5"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44 (51.8)</w:t>
            </w:r>
          </w:p>
        </w:tc>
        <w:tc>
          <w:tcPr>
            <w:tcW w:w="1102" w:type="pct"/>
            <w:noWrap/>
            <w:hideMark/>
          </w:tcPr>
          <w:p w14:paraId="2ADC012A"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44 (51.8)</w:t>
            </w:r>
          </w:p>
        </w:tc>
        <w:tc>
          <w:tcPr>
            <w:tcW w:w="619" w:type="pct"/>
            <w:vMerge w:val="restart"/>
            <w:noWrap/>
            <w:hideMark/>
          </w:tcPr>
          <w:p w14:paraId="55257AAE"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1.000</w:t>
            </w:r>
          </w:p>
        </w:tc>
      </w:tr>
      <w:tr w:rsidR="00C12AE3" w:rsidRPr="00C12AE3" w14:paraId="6027BD65" w14:textId="77777777" w:rsidTr="00C710F6">
        <w:trPr>
          <w:trHeight w:val="216"/>
        </w:trPr>
        <w:tc>
          <w:tcPr>
            <w:tcW w:w="2155" w:type="pct"/>
            <w:noWrap/>
            <w:hideMark/>
          </w:tcPr>
          <w:p w14:paraId="49C03454"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rPr>
            </w:pPr>
            <w:r w:rsidRPr="009039A5">
              <w:rPr>
                <w:rFonts w:ascii="Book Antiqua" w:hAnsi="Book Antiqua" w:cs="Times New Roman"/>
                <w:sz w:val="24"/>
                <w:szCs w:val="24"/>
              </w:rPr>
              <w:t>Female</w:t>
            </w:r>
          </w:p>
        </w:tc>
        <w:tc>
          <w:tcPr>
            <w:tcW w:w="1124" w:type="pct"/>
            <w:noWrap/>
            <w:hideMark/>
          </w:tcPr>
          <w:p w14:paraId="6DA44A03"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41 (48.2)</w:t>
            </w:r>
          </w:p>
        </w:tc>
        <w:tc>
          <w:tcPr>
            <w:tcW w:w="1102" w:type="pct"/>
            <w:noWrap/>
            <w:hideMark/>
          </w:tcPr>
          <w:p w14:paraId="52B84A94"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41 (48.2)</w:t>
            </w:r>
          </w:p>
        </w:tc>
        <w:tc>
          <w:tcPr>
            <w:tcW w:w="619" w:type="pct"/>
            <w:vMerge/>
            <w:hideMark/>
          </w:tcPr>
          <w:p w14:paraId="0311E26A"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22ED3191" w14:textId="77777777" w:rsidTr="00C710F6">
        <w:trPr>
          <w:trHeight w:val="216"/>
        </w:trPr>
        <w:tc>
          <w:tcPr>
            <w:tcW w:w="2155" w:type="pct"/>
            <w:noWrap/>
            <w:hideMark/>
          </w:tcPr>
          <w:p w14:paraId="6F99B112" w14:textId="57698EFF" w:rsidR="004C476F" w:rsidRPr="009039A5" w:rsidRDefault="004C476F" w:rsidP="009039A5">
            <w:pPr>
              <w:widowControl w:val="0"/>
              <w:adjustRightInd w:val="0"/>
              <w:snapToGrid w:val="0"/>
              <w:spacing w:line="360" w:lineRule="auto"/>
              <w:rPr>
                <w:rFonts w:ascii="Book Antiqua" w:hAnsi="Book Antiqua" w:cs="Times New Roman"/>
                <w:bCs/>
                <w:sz w:val="24"/>
                <w:szCs w:val="24"/>
                <w:lang w:eastAsia="zh-CN"/>
              </w:rPr>
            </w:pPr>
            <w:r w:rsidRPr="009039A5">
              <w:rPr>
                <w:rFonts w:ascii="Book Antiqua" w:hAnsi="Book Antiqua" w:cs="Times New Roman"/>
                <w:bCs/>
                <w:sz w:val="24"/>
                <w:szCs w:val="24"/>
              </w:rPr>
              <w:t>Height (m)</w:t>
            </w:r>
            <w:r w:rsidR="009039A5" w:rsidRPr="009039A5">
              <w:rPr>
                <w:rFonts w:ascii="Book Antiqua" w:hAnsi="Book Antiqua" w:cs="Times New Roman" w:hint="eastAsia"/>
                <w:bCs/>
                <w:sz w:val="24"/>
                <w:szCs w:val="24"/>
                <w:vertAlign w:val="superscript"/>
                <w:lang w:eastAsia="zh-CN"/>
              </w:rPr>
              <w:t>1</w:t>
            </w:r>
          </w:p>
        </w:tc>
        <w:tc>
          <w:tcPr>
            <w:tcW w:w="1124" w:type="pct"/>
            <w:noWrap/>
            <w:hideMark/>
          </w:tcPr>
          <w:p w14:paraId="762AE729" w14:textId="76188CB0"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1.66</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0.08</w:t>
            </w:r>
          </w:p>
        </w:tc>
        <w:tc>
          <w:tcPr>
            <w:tcW w:w="1102" w:type="pct"/>
            <w:noWrap/>
            <w:hideMark/>
          </w:tcPr>
          <w:p w14:paraId="66F31830" w14:textId="1AE93DC8"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1.65</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0.08</w:t>
            </w:r>
          </w:p>
        </w:tc>
        <w:tc>
          <w:tcPr>
            <w:tcW w:w="619" w:type="pct"/>
            <w:noWrap/>
            <w:hideMark/>
          </w:tcPr>
          <w:p w14:paraId="16F3D2DD"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0.473</w:t>
            </w:r>
          </w:p>
        </w:tc>
      </w:tr>
      <w:tr w:rsidR="00C12AE3" w:rsidRPr="00C12AE3" w14:paraId="02C32675" w14:textId="77777777" w:rsidTr="00C710F6">
        <w:trPr>
          <w:trHeight w:val="216"/>
        </w:trPr>
        <w:tc>
          <w:tcPr>
            <w:tcW w:w="2155" w:type="pct"/>
            <w:noWrap/>
            <w:hideMark/>
          </w:tcPr>
          <w:p w14:paraId="009353E2" w14:textId="41362DF7"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Weight (Kg)</w:t>
            </w:r>
            <w:r w:rsidR="009039A5" w:rsidRPr="009039A5">
              <w:rPr>
                <w:rFonts w:ascii="Book Antiqua" w:hAnsi="Book Antiqua" w:cs="Times New Roman" w:hint="eastAsia"/>
                <w:bCs/>
                <w:sz w:val="24"/>
                <w:szCs w:val="24"/>
                <w:vertAlign w:val="superscript"/>
                <w:lang w:eastAsia="zh-CN"/>
              </w:rPr>
              <w:t>1</w:t>
            </w:r>
          </w:p>
        </w:tc>
        <w:tc>
          <w:tcPr>
            <w:tcW w:w="1124" w:type="pct"/>
            <w:noWrap/>
            <w:hideMark/>
          </w:tcPr>
          <w:p w14:paraId="2F05AE2A" w14:textId="27CB0DED"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71.3</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13.6</w:t>
            </w:r>
          </w:p>
        </w:tc>
        <w:tc>
          <w:tcPr>
            <w:tcW w:w="1102" w:type="pct"/>
            <w:noWrap/>
            <w:hideMark/>
          </w:tcPr>
          <w:p w14:paraId="07F7496B" w14:textId="028B7E64"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65.4</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11.5</w:t>
            </w:r>
          </w:p>
        </w:tc>
        <w:tc>
          <w:tcPr>
            <w:tcW w:w="619" w:type="pct"/>
            <w:noWrap/>
            <w:hideMark/>
          </w:tcPr>
          <w:p w14:paraId="34C849C7"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0.003</w:t>
            </w:r>
          </w:p>
        </w:tc>
      </w:tr>
      <w:tr w:rsidR="00C710F6" w:rsidRPr="00C12AE3" w14:paraId="3CC627B6" w14:textId="77777777" w:rsidTr="00C710F6">
        <w:trPr>
          <w:trHeight w:val="216"/>
        </w:trPr>
        <w:tc>
          <w:tcPr>
            <w:tcW w:w="5000" w:type="pct"/>
            <w:gridSpan w:val="4"/>
            <w:noWrap/>
            <w:hideMark/>
          </w:tcPr>
          <w:p w14:paraId="229EAFAC" w14:textId="605CC58F" w:rsidR="00C710F6" w:rsidRPr="009039A5" w:rsidRDefault="00C710F6" w:rsidP="00C710F6">
            <w:pPr>
              <w:widowControl w:val="0"/>
              <w:adjustRightInd w:val="0"/>
              <w:snapToGrid w:val="0"/>
              <w:spacing w:line="360" w:lineRule="auto"/>
              <w:rPr>
                <w:rFonts w:ascii="Book Antiqua" w:hAnsi="Book Antiqua" w:cs="Times New Roman"/>
                <w:sz w:val="24"/>
                <w:szCs w:val="24"/>
              </w:rPr>
            </w:pPr>
            <w:r w:rsidRPr="009039A5">
              <w:rPr>
                <w:rFonts w:ascii="Book Antiqua" w:hAnsi="Book Antiqua" w:cs="Times New Roman"/>
                <w:bCs/>
                <w:sz w:val="24"/>
                <w:szCs w:val="24"/>
              </w:rPr>
              <w:t>BMI (Kg/m</w:t>
            </w:r>
            <w:r w:rsidRPr="009039A5">
              <w:rPr>
                <w:rFonts w:ascii="Book Antiqua" w:hAnsi="Book Antiqua" w:cs="Times New Roman"/>
                <w:bCs/>
                <w:sz w:val="24"/>
                <w:szCs w:val="24"/>
                <w:vertAlign w:val="superscript"/>
              </w:rPr>
              <w:t>2</w:t>
            </w:r>
            <w:r w:rsidRPr="009039A5">
              <w:rPr>
                <w:rFonts w:ascii="Book Antiqua" w:hAnsi="Book Antiqua" w:cs="Times New Roman"/>
                <w:bCs/>
                <w:sz w:val="24"/>
                <w:szCs w:val="24"/>
              </w:rPr>
              <w:t>)</w:t>
            </w:r>
            <w:r w:rsidRPr="009039A5">
              <w:rPr>
                <w:rFonts w:ascii="Book Antiqua" w:hAnsi="Book Antiqua" w:cs="Times New Roman" w:hint="eastAsia"/>
                <w:bCs/>
                <w:sz w:val="24"/>
                <w:szCs w:val="24"/>
                <w:vertAlign w:val="superscript"/>
                <w:lang w:eastAsia="zh-CN"/>
              </w:rPr>
              <w:t>1</w:t>
            </w:r>
          </w:p>
        </w:tc>
      </w:tr>
      <w:tr w:rsidR="00C12AE3" w:rsidRPr="00C12AE3" w14:paraId="4E09EA58" w14:textId="77777777" w:rsidTr="00C710F6">
        <w:trPr>
          <w:trHeight w:val="216"/>
        </w:trPr>
        <w:tc>
          <w:tcPr>
            <w:tcW w:w="2155" w:type="pct"/>
            <w:noWrap/>
            <w:hideMark/>
          </w:tcPr>
          <w:p w14:paraId="18EE3CDF" w14:textId="49555049" w:rsidR="004C476F" w:rsidRPr="009039A5" w:rsidRDefault="004C476F" w:rsidP="009039A5">
            <w:pPr>
              <w:widowControl w:val="0"/>
              <w:adjustRightInd w:val="0"/>
              <w:snapToGrid w:val="0"/>
              <w:spacing w:line="360" w:lineRule="auto"/>
              <w:ind w:firstLineChars="100" w:firstLine="240"/>
              <w:rPr>
                <w:rFonts w:ascii="Book Antiqua" w:hAnsi="Book Antiqua" w:cs="Times New Roman"/>
                <w:iCs/>
                <w:sz w:val="24"/>
                <w:szCs w:val="24"/>
              </w:rPr>
            </w:pPr>
            <w:r w:rsidRPr="009039A5">
              <w:rPr>
                <w:rFonts w:ascii="Book Antiqua" w:hAnsi="Book Antiqua" w:cs="Times New Roman"/>
                <w:iCs/>
                <w:sz w:val="24"/>
                <w:szCs w:val="24"/>
              </w:rPr>
              <w:t xml:space="preserve">Mean </w:t>
            </w:r>
            <w:r w:rsidR="008C1011" w:rsidRPr="009039A5">
              <w:rPr>
                <w:rFonts w:ascii="Book Antiqua" w:hAnsi="Book Antiqua" w:cs="Times New Roman"/>
                <w:iCs/>
                <w:sz w:val="24"/>
                <w:szCs w:val="24"/>
              </w:rPr>
              <w:t xml:space="preserve">± </w:t>
            </w:r>
            <w:r w:rsidRPr="009039A5">
              <w:rPr>
                <w:rFonts w:ascii="Book Antiqua" w:hAnsi="Book Antiqua" w:cs="Times New Roman"/>
                <w:iCs/>
                <w:sz w:val="24"/>
                <w:szCs w:val="24"/>
              </w:rPr>
              <w:t>SD</w:t>
            </w:r>
            <w:r w:rsidR="009039A5" w:rsidRPr="009039A5">
              <w:rPr>
                <w:rFonts w:ascii="Book Antiqua" w:hAnsi="Book Antiqua" w:cs="Times New Roman"/>
                <w:iCs/>
                <w:sz w:val="24"/>
                <w:szCs w:val="24"/>
                <w:vertAlign w:val="superscript"/>
              </w:rPr>
              <w:t>1</w:t>
            </w:r>
          </w:p>
        </w:tc>
        <w:tc>
          <w:tcPr>
            <w:tcW w:w="1124" w:type="pct"/>
            <w:noWrap/>
            <w:hideMark/>
          </w:tcPr>
          <w:p w14:paraId="06A202FE" w14:textId="255F4E66"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26.0</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5.3</w:t>
            </w:r>
          </w:p>
        </w:tc>
        <w:tc>
          <w:tcPr>
            <w:tcW w:w="1102" w:type="pct"/>
            <w:noWrap/>
            <w:hideMark/>
          </w:tcPr>
          <w:p w14:paraId="105984CC" w14:textId="03AD8B1B"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24.1</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4.3</w:t>
            </w:r>
          </w:p>
        </w:tc>
        <w:tc>
          <w:tcPr>
            <w:tcW w:w="619" w:type="pct"/>
            <w:noWrap/>
            <w:hideMark/>
          </w:tcPr>
          <w:p w14:paraId="55483444"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0.010</w:t>
            </w:r>
          </w:p>
        </w:tc>
      </w:tr>
      <w:tr w:rsidR="00C12AE3" w:rsidRPr="00C12AE3" w14:paraId="79678497" w14:textId="77777777" w:rsidTr="00C710F6">
        <w:trPr>
          <w:trHeight w:val="216"/>
        </w:trPr>
        <w:tc>
          <w:tcPr>
            <w:tcW w:w="2155" w:type="pct"/>
            <w:noWrap/>
            <w:hideMark/>
          </w:tcPr>
          <w:p w14:paraId="2907A7B0"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9039A5">
              <w:rPr>
                <w:rFonts w:ascii="Book Antiqua" w:hAnsi="Book Antiqua" w:cs="Times New Roman"/>
                <w:sz w:val="24"/>
                <w:szCs w:val="24"/>
                <w:lang w:val="en-US"/>
              </w:rPr>
              <w:t>Underweight</w:t>
            </w:r>
          </w:p>
        </w:tc>
        <w:tc>
          <w:tcPr>
            <w:tcW w:w="1124" w:type="pct"/>
            <w:noWrap/>
            <w:hideMark/>
          </w:tcPr>
          <w:p w14:paraId="25B8E23B"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3 (3.5)</w:t>
            </w:r>
          </w:p>
        </w:tc>
        <w:tc>
          <w:tcPr>
            <w:tcW w:w="1102" w:type="pct"/>
            <w:noWrap/>
            <w:hideMark/>
          </w:tcPr>
          <w:p w14:paraId="40CBBC5D"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4 (4.7)</w:t>
            </w:r>
          </w:p>
        </w:tc>
        <w:tc>
          <w:tcPr>
            <w:tcW w:w="619" w:type="pct"/>
            <w:vMerge w:val="restart"/>
            <w:noWrap/>
            <w:hideMark/>
          </w:tcPr>
          <w:p w14:paraId="630607D6"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0.072</w:t>
            </w:r>
          </w:p>
        </w:tc>
      </w:tr>
      <w:tr w:rsidR="00C12AE3" w:rsidRPr="00C12AE3" w14:paraId="117F58A8" w14:textId="77777777" w:rsidTr="00C710F6">
        <w:trPr>
          <w:trHeight w:val="216"/>
        </w:trPr>
        <w:tc>
          <w:tcPr>
            <w:tcW w:w="2155" w:type="pct"/>
            <w:noWrap/>
            <w:hideMark/>
          </w:tcPr>
          <w:p w14:paraId="13568B9F"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9039A5">
              <w:rPr>
                <w:rFonts w:ascii="Book Antiqua" w:hAnsi="Book Antiqua" w:cs="Times New Roman"/>
                <w:sz w:val="24"/>
                <w:szCs w:val="24"/>
                <w:lang w:val="en-US"/>
              </w:rPr>
              <w:t>Normal BMI</w:t>
            </w:r>
          </w:p>
        </w:tc>
        <w:tc>
          <w:tcPr>
            <w:tcW w:w="1124" w:type="pct"/>
            <w:noWrap/>
            <w:hideMark/>
          </w:tcPr>
          <w:p w14:paraId="7A37027D"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35 (41.2)</w:t>
            </w:r>
          </w:p>
        </w:tc>
        <w:tc>
          <w:tcPr>
            <w:tcW w:w="1102" w:type="pct"/>
            <w:noWrap/>
            <w:hideMark/>
          </w:tcPr>
          <w:p w14:paraId="2B676A4D"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51 (60.0)</w:t>
            </w:r>
          </w:p>
        </w:tc>
        <w:tc>
          <w:tcPr>
            <w:tcW w:w="619" w:type="pct"/>
            <w:vMerge/>
            <w:hideMark/>
          </w:tcPr>
          <w:p w14:paraId="3965CD3C"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03F95267" w14:textId="77777777" w:rsidTr="00C710F6">
        <w:trPr>
          <w:trHeight w:val="216"/>
        </w:trPr>
        <w:tc>
          <w:tcPr>
            <w:tcW w:w="2155" w:type="pct"/>
            <w:noWrap/>
            <w:hideMark/>
          </w:tcPr>
          <w:p w14:paraId="5D78E10C"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9039A5">
              <w:rPr>
                <w:rFonts w:ascii="Book Antiqua" w:hAnsi="Book Antiqua" w:cs="Times New Roman"/>
                <w:sz w:val="24"/>
                <w:szCs w:val="24"/>
                <w:lang w:val="en-US"/>
              </w:rPr>
              <w:t>Overweight</w:t>
            </w:r>
          </w:p>
        </w:tc>
        <w:tc>
          <w:tcPr>
            <w:tcW w:w="1124" w:type="pct"/>
            <w:noWrap/>
            <w:hideMark/>
          </w:tcPr>
          <w:p w14:paraId="015E7629"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31 (36.5)</w:t>
            </w:r>
          </w:p>
        </w:tc>
        <w:tc>
          <w:tcPr>
            <w:tcW w:w="1102" w:type="pct"/>
            <w:noWrap/>
            <w:hideMark/>
          </w:tcPr>
          <w:p w14:paraId="1FE7AC7B"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21 (24.7)</w:t>
            </w:r>
          </w:p>
        </w:tc>
        <w:tc>
          <w:tcPr>
            <w:tcW w:w="619" w:type="pct"/>
            <w:vMerge/>
            <w:hideMark/>
          </w:tcPr>
          <w:p w14:paraId="15D0BD42"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14F6D86D" w14:textId="77777777" w:rsidTr="00C710F6">
        <w:trPr>
          <w:trHeight w:val="216"/>
        </w:trPr>
        <w:tc>
          <w:tcPr>
            <w:tcW w:w="2155" w:type="pct"/>
            <w:noWrap/>
            <w:hideMark/>
          </w:tcPr>
          <w:p w14:paraId="0EDAE4D8" w14:textId="77777777" w:rsidR="004C476F" w:rsidRPr="009039A5"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9039A5">
              <w:rPr>
                <w:rFonts w:ascii="Book Antiqua" w:hAnsi="Book Antiqua" w:cs="Times New Roman"/>
                <w:sz w:val="24"/>
                <w:szCs w:val="24"/>
                <w:lang w:val="en-US"/>
              </w:rPr>
              <w:t>Obese</w:t>
            </w:r>
          </w:p>
        </w:tc>
        <w:tc>
          <w:tcPr>
            <w:tcW w:w="1124" w:type="pct"/>
            <w:noWrap/>
            <w:hideMark/>
          </w:tcPr>
          <w:p w14:paraId="7E89DCC3"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16 (18.8)</w:t>
            </w:r>
          </w:p>
        </w:tc>
        <w:tc>
          <w:tcPr>
            <w:tcW w:w="1102" w:type="pct"/>
            <w:noWrap/>
            <w:hideMark/>
          </w:tcPr>
          <w:p w14:paraId="09E7266F"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hAnsi="Book Antiqua" w:cs="Times New Roman"/>
                <w:sz w:val="24"/>
                <w:szCs w:val="24"/>
              </w:rPr>
              <w:t>9 (10.6)</w:t>
            </w:r>
          </w:p>
        </w:tc>
        <w:tc>
          <w:tcPr>
            <w:tcW w:w="619" w:type="pct"/>
            <w:vMerge/>
            <w:hideMark/>
          </w:tcPr>
          <w:p w14:paraId="03BA1651" w14:textId="77777777"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C12AE3" w14:paraId="3100FB9D" w14:textId="77777777" w:rsidTr="00C710F6">
        <w:trPr>
          <w:trHeight w:val="216"/>
        </w:trPr>
        <w:tc>
          <w:tcPr>
            <w:tcW w:w="2155" w:type="pct"/>
            <w:noWrap/>
            <w:hideMark/>
          </w:tcPr>
          <w:p w14:paraId="5CD98D83" w14:textId="1AE8A681"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Systolic BP (mmHg)</w:t>
            </w:r>
            <w:r w:rsidR="009039A5" w:rsidRPr="009039A5">
              <w:rPr>
                <w:rFonts w:ascii="Book Antiqua" w:hAnsi="Book Antiqua" w:cs="Times New Roman" w:hint="eastAsia"/>
                <w:bCs/>
                <w:sz w:val="24"/>
                <w:szCs w:val="24"/>
                <w:vertAlign w:val="superscript"/>
                <w:lang w:eastAsia="zh-CN"/>
              </w:rPr>
              <w:t>1</w:t>
            </w:r>
            <w:r w:rsidR="00011AB5">
              <w:rPr>
                <w:rFonts w:ascii="Book Antiqua" w:hAnsi="Book Antiqua" w:cs="Times New Roman"/>
                <w:bCs/>
                <w:sz w:val="24"/>
                <w:szCs w:val="24"/>
              </w:rPr>
              <w:t xml:space="preserve"> </w:t>
            </w:r>
          </w:p>
        </w:tc>
        <w:tc>
          <w:tcPr>
            <w:tcW w:w="1124" w:type="pct"/>
            <w:noWrap/>
            <w:hideMark/>
          </w:tcPr>
          <w:p w14:paraId="2116B21C" w14:textId="24BBA471"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129.8</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20.7</w:t>
            </w:r>
          </w:p>
        </w:tc>
        <w:tc>
          <w:tcPr>
            <w:tcW w:w="1102" w:type="pct"/>
            <w:noWrap/>
            <w:hideMark/>
          </w:tcPr>
          <w:p w14:paraId="7EBB95A3" w14:textId="1B5D90E9"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131.9</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24.3</w:t>
            </w:r>
          </w:p>
        </w:tc>
        <w:tc>
          <w:tcPr>
            <w:tcW w:w="619" w:type="pct"/>
            <w:noWrap/>
            <w:hideMark/>
          </w:tcPr>
          <w:p w14:paraId="7D689AA1"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0.557</w:t>
            </w:r>
          </w:p>
        </w:tc>
      </w:tr>
      <w:tr w:rsidR="00C12AE3" w:rsidRPr="00C12AE3" w14:paraId="15FA970E" w14:textId="77777777" w:rsidTr="00C710F6">
        <w:trPr>
          <w:trHeight w:val="216"/>
        </w:trPr>
        <w:tc>
          <w:tcPr>
            <w:tcW w:w="2155" w:type="pct"/>
            <w:noWrap/>
            <w:hideMark/>
          </w:tcPr>
          <w:p w14:paraId="0DC189E2" w14:textId="764180F6"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Diastolic BP (mmHg)</w:t>
            </w:r>
            <w:r w:rsidR="009039A5" w:rsidRPr="009039A5">
              <w:rPr>
                <w:rFonts w:ascii="Book Antiqua" w:hAnsi="Book Antiqua" w:cs="Times New Roman" w:hint="eastAsia"/>
                <w:bCs/>
                <w:sz w:val="24"/>
                <w:szCs w:val="24"/>
                <w:vertAlign w:val="superscript"/>
                <w:lang w:eastAsia="zh-CN"/>
              </w:rPr>
              <w:t>1</w:t>
            </w:r>
            <w:r w:rsidR="00011AB5">
              <w:rPr>
                <w:rFonts w:ascii="Book Antiqua" w:hAnsi="Book Antiqua" w:cs="Times New Roman"/>
                <w:bCs/>
                <w:sz w:val="24"/>
                <w:szCs w:val="24"/>
              </w:rPr>
              <w:t xml:space="preserve"> </w:t>
            </w:r>
          </w:p>
        </w:tc>
        <w:tc>
          <w:tcPr>
            <w:tcW w:w="1124" w:type="pct"/>
            <w:noWrap/>
            <w:hideMark/>
          </w:tcPr>
          <w:p w14:paraId="54D36064" w14:textId="0C6CCEE0"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84.2</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11.5</w:t>
            </w:r>
          </w:p>
        </w:tc>
        <w:tc>
          <w:tcPr>
            <w:tcW w:w="1102" w:type="pct"/>
            <w:noWrap/>
            <w:hideMark/>
          </w:tcPr>
          <w:p w14:paraId="4C25CC7F" w14:textId="240D4709"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82.8</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13.1</w:t>
            </w:r>
          </w:p>
        </w:tc>
        <w:tc>
          <w:tcPr>
            <w:tcW w:w="619" w:type="pct"/>
            <w:noWrap/>
            <w:hideMark/>
          </w:tcPr>
          <w:p w14:paraId="6122FAC1"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0.404</w:t>
            </w:r>
          </w:p>
        </w:tc>
      </w:tr>
      <w:tr w:rsidR="00C12AE3" w:rsidRPr="00C12AE3" w14:paraId="14FEAF05" w14:textId="77777777" w:rsidTr="00C710F6">
        <w:trPr>
          <w:trHeight w:val="216"/>
        </w:trPr>
        <w:tc>
          <w:tcPr>
            <w:tcW w:w="2155" w:type="pct"/>
            <w:noWrap/>
          </w:tcPr>
          <w:p w14:paraId="4981BEDD" w14:textId="16CAC97F"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Total cholesterol (mmHg)</w:t>
            </w:r>
            <w:r w:rsidR="009039A5" w:rsidRPr="009039A5">
              <w:rPr>
                <w:rFonts w:ascii="Book Antiqua" w:hAnsi="Book Antiqua" w:cs="Times New Roman" w:hint="eastAsia"/>
                <w:bCs/>
                <w:sz w:val="24"/>
                <w:szCs w:val="24"/>
                <w:vertAlign w:val="superscript"/>
                <w:lang w:eastAsia="zh-CN"/>
              </w:rPr>
              <w:t>1</w:t>
            </w:r>
            <w:r w:rsidR="00011AB5">
              <w:rPr>
                <w:rFonts w:ascii="Book Antiqua" w:hAnsi="Book Antiqua" w:cs="Times New Roman"/>
                <w:bCs/>
                <w:sz w:val="24"/>
                <w:szCs w:val="24"/>
              </w:rPr>
              <w:t xml:space="preserve"> </w:t>
            </w:r>
          </w:p>
        </w:tc>
        <w:tc>
          <w:tcPr>
            <w:tcW w:w="1124" w:type="pct"/>
            <w:noWrap/>
          </w:tcPr>
          <w:p w14:paraId="118408C4" w14:textId="396DDE1B"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4.90</w:t>
            </w:r>
          </w:p>
        </w:tc>
        <w:tc>
          <w:tcPr>
            <w:tcW w:w="1102" w:type="pct"/>
            <w:noWrap/>
          </w:tcPr>
          <w:p w14:paraId="115110F0"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4.78</w:t>
            </w:r>
          </w:p>
        </w:tc>
        <w:tc>
          <w:tcPr>
            <w:tcW w:w="619" w:type="pct"/>
            <w:noWrap/>
          </w:tcPr>
          <w:p w14:paraId="6E037078"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0.622</w:t>
            </w:r>
          </w:p>
        </w:tc>
      </w:tr>
      <w:tr w:rsidR="00C12AE3" w:rsidRPr="00C12AE3" w14:paraId="1A61BC95" w14:textId="77777777" w:rsidTr="00C710F6">
        <w:trPr>
          <w:trHeight w:val="216"/>
        </w:trPr>
        <w:tc>
          <w:tcPr>
            <w:tcW w:w="2155" w:type="pct"/>
            <w:noWrap/>
            <w:hideMark/>
          </w:tcPr>
          <w:p w14:paraId="098D1D60" w14:textId="3AC1E143"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FBG (mmol/L)</w:t>
            </w:r>
            <w:r w:rsidR="009039A5" w:rsidRPr="009039A5">
              <w:rPr>
                <w:rFonts w:ascii="Book Antiqua" w:hAnsi="Book Antiqua" w:cs="Times New Roman" w:hint="eastAsia"/>
                <w:bCs/>
                <w:sz w:val="24"/>
                <w:szCs w:val="24"/>
                <w:vertAlign w:val="superscript"/>
                <w:lang w:eastAsia="zh-CN"/>
              </w:rPr>
              <w:t>1</w:t>
            </w:r>
          </w:p>
        </w:tc>
        <w:tc>
          <w:tcPr>
            <w:tcW w:w="1124" w:type="pct"/>
            <w:noWrap/>
            <w:hideMark/>
          </w:tcPr>
          <w:p w14:paraId="05AC9517" w14:textId="1F139050"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7.00</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2.16</w:t>
            </w:r>
          </w:p>
        </w:tc>
        <w:tc>
          <w:tcPr>
            <w:tcW w:w="1102" w:type="pct"/>
            <w:noWrap/>
            <w:hideMark/>
          </w:tcPr>
          <w:p w14:paraId="48E04316" w14:textId="66F66802"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r w:rsidRPr="009039A5">
              <w:rPr>
                <w:rFonts w:ascii="Book Antiqua" w:eastAsia="Calibri" w:hAnsi="Book Antiqua" w:cs="Times New Roman"/>
                <w:sz w:val="24"/>
                <w:szCs w:val="24"/>
                <w:lang w:val="en-US"/>
              </w:rPr>
              <w:t>5.15</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0.06</w:t>
            </w:r>
          </w:p>
        </w:tc>
        <w:tc>
          <w:tcPr>
            <w:tcW w:w="619" w:type="pct"/>
            <w:noWrap/>
            <w:hideMark/>
          </w:tcPr>
          <w:p w14:paraId="5E7A7184"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0.001</w:t>
            </w:r>
          </w:p>
        </w:tc>
      </w:tr>
      <w:tr w:rsidR="00C12AE3" w:rsidRPr="00C12AE3" w14:paraId="68A1F1B9" w14:textId="77777777" w:rsidTr="00C710F6">
        <w:trPr>
          <w:trHeight w:val="216"/>
        </w:trPr>
        <w:tc>
          <w:tcPr>
            <w:tcW w:w="2155" w:type="pct"/>
            <w:noWrap/>
            <w:hideMark/>
          </w:tcPr>
          <w:p w14:paraId="328C5BA0" w14:textId="252AD054"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HbA1C in % (</w:t>
            </w:r>
            <w:r w:rsidRPr="009039A5">
              <w:rPr>
                <w:rFonts w:ascii="Book Antiqua" w:hAnsi="Book Antiqua" w:cs="Times New Roman"/>
                <w:iCs/>
                <w:sz w:val="24"/>
                <w:szCs w:val="24"/>
              </w:rPr>
              <w:t>Mean</w:t>
            </w:r>
            <w:r w:rsidR="00011AB5">
              <w:rPr>
                <w:rFonts w:ascii="Book Antiqua" w:hAnsi="Book Antiqua" w:cs="Times New Roman"/>
                <w:iCs/>
                <w:sz w:val="24"/>
                <w:szCs w:val="24"/>
              </w:rPr>
              <w:t xml:space="preserve"> </w:t>
            </w:r>
            <w:r w:rsidR="008C1011" w:rsidRPr="009039A5">
              <w:rPr>
                <w:rFonts w:ascii="Book Antiqua" w:hAnsi="Book Antiqua" w:cs="Times New Roman"/>
                <w:iCs/>
                <w:sz w:val="24"/>
                <w:szCs w:val="24"/>
              </w:rPr>
              <w:t>±</w:t>
            </w:r>
            <w:r w:rsidR="00011AB5">
              <w:rPr>
                <w:rFonts w:ascii="Book Antiqua" w:hAnsi="Book Antiqua" w:cs="Times New Roman"/>
                <w:iCs/>
                <w:sz w:val="24"/>
                <w:szCs w:val="24"/>
              </w:rPr>
              <w:t xml:space="preserve"> </w:t>
            </w:r>
            <w:r w:rsidRPr="009039A5">
              <w:rPr>
                <w:rFonts w:ascii="Book Antiqua" w:hAnsi="Book Antiqua" w:cs="Times New Roman"/>
                <w:iCs/>
                <w:sz w:val="24"/>
                <w:szCs w:val="24"/>
              </w:rPr>
              <w:t>SD</w:t>
            </w:r>
            <w:r w:rsidRPr="009039A5">
              <w:rPr>
                <w:rFonts w:ascii="Book Antiqua" w:hAnsi="Book Antiqua" w:cs="Times New Roman"/>
                <w:bCs/>
                <w:sz w:val="24"/>
                <w:szCs w:val="24"/>
              </w:rPr>
              <w:t>)</w:t>
            </w:r>
          </w:p>
        </w:tc>
        <w:tc>
          <w:tcPr>
            <w:tcW w:w="1124" w:type="pct"/>
            <w:noWrap/>
            <w:hideMark/>
          </w:tcPr>
          <w:p w14:paraId="4DA3C524" w14:textId="6411E38C"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8.69</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2.46</w:t>
            </w:r>
          </w:p>
        </w:tc>
        <w:tc>
          <w:tcPr>
            <w:tcW w:w="1102" w:type="pct"/>
            <w:noWrap/>
            <w:hideMark/>
          </w:tcPr>
          <w:p w14:paraId="1ECEE2E0"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c>
          <w:tcPr>
            <w:tcW w:w="619" w:type="pct"/>
            <w:noWrap/>
            <w:hideMark/>
          </w:tcPr>
          <w:p w14:paraId="01E27B54"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r>
      <w:tr w:rsidR="00C12AE3" w:rsidRPr="00C12AE3" w14:paraId="79C1B30D" w14:textId="77777777" w:rsidTr="00C710F6">
        <w:trPr>
          <w:trHeight w:val="216"/>
        </w:trPr>
        <w:tc>
          <w:tcPr>
            <w:tcW w:w="2155" w:type="pct"/>
            <w:noWrap/>
            <w:hideMark/>
          </w:tcPr>
          <w:p w14:paraId="27C3267E" w14:textId="77777777"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Duration of DM in months</w:t>
            </w:r>
          </w:p>
          <w:p w14:paraId="04A889EB" w14:textId="77777777"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median (range)</w:t>
            </w:r>
          </w:p>
        </w:tc>
        <w:tc>
          <w:tcPr>
            <w:tcW w:w="1124" w:type="pct"/>
            <w:noWrap/>
            <w:hideMark/>
          </w:tcPr>
          <w:p w14:paraId="50BF9D30"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48.0</w:t>
            </w:r>
          </w:p>
          <w:p w14:paraId="61FE29B4"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(0.3-312)</w:t>
            </w:r>
          </w:p>
        </w:tc>
        <w:tc>
          <w:tcPr>
            <w:tcW w:w="1102" w:type="pct"/>
            <w:noWrap/>
            <w:hideMark/>
          </w:tcPr>
          <w:p w14:paraId="6E92D47A"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c>
          <w:tcPr>
            <w:tcW w:w="619" w:type="pct"/>
            <w:noWrap/>
            <w:hideMark/>
          </w:tcPr>
          <w:p w14:paraId="11EE305A"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r>
      <w:tr w:rsidR="00452E54" w:rsidRPr="00C12AE3" w14:paraId="1C680A92" w14:textId="77777777" w:rsidTr="00C710F6">
        <w:trPr>
          <w:trHeight w:val="216"/>
        </w:trPr>
        <w:tc>
          <w:tcPr>
            <w:tcW w:w="2155" w:type="pct"/>
            <w:noWrap/>
          </w:tcPr>
          <w:p w14:paraId="16FEE912" w14:textId="77777777" w:rsidR="004C476F" w:rsidRPr="009039A5" w:rsidRDefault="004C476F" w:rsidP="009039A5">
            <w:pPr>
              <w:widowControl w:val="0"/>
              <w:adjustRightInd w:val="0"/>
              <w:snapToGrid w:val="0"/>
              <w:spacing w:line="360" w:lineRule="auto"/>
              <w:rPr>
                <w:rFonts w:ascii="Book Antiqua" w:hAnsi="Book Antiqua" w:cs="Times New Roman"/>
                <w:bCs/>
                <w:sz w:val="24"/>
                <w:szCs w:val="24"/>
              </w:rPr>
            </w:pPr>
            <w:r w:rsidRPr="009039A5">
              <w:rPr>
                <w:rFonts w:ascii="Book Antiqua" w:hAnsi="Book Antiqua" w:cs="Times New Roman"/>
                <w:bCs/>
                <w:sz w:val="24"/>
                <w:szCs w:val="24"/>
              </w:rPr>
              <w:t>Peripheral neuropathy</w:t>
            </w:r>
          </w:p>
        </w:tc>
        <w:tc>
          <w:tcPr>
            <w:tcW w:w="1124" w:type="pct"/>
            <w:noWrap/>
          </w:tcPr>
          <w:p w14:paraId="4C400804" w14:textId="6468F0FA" w:rsidR="004C476F" w:rsidRPr="009039A5" w:rsidRDefault="009039A5" w:rsidP="009039A5">
            <w:pPr>
              <w:widowControl w:val="0"/>
              <w:adjustRightInd w:val="0"/>
              <w:snapToGrid w:val="0"/>
              <w:spacing w:line="360" w:lineRule="auto"/>
              <w:jc w:val="center"/>
              <w:rPr>
                <w:rFonts w:ascii="Book Antiqua" w:eastAsia="Calibri" w:hAnsi="Book Antiqua" w:cs="Times New Roman"/>
                <w:sz w:val="24"/>
                <w:szCs w:val="24"/>
                <w:lang w:val="en-US"/>
              </w:rPr>
            </w:pPr>
            <w:r>
              <w:rPr>
                <w:rFonts w:ascii="Book Antiqua" w:eastAsia="Calibri" w:hAnsi="Book Antiqua" w:cs="Times New Roman"/>
                <w:sz w:val="24"/>
                <w:szCs w:val="24"/>
                <w:lang w:val="en-US"/>
              </w:rPr>
              <w:t>51 (60</w:t>
            </w:r>
            <w:r w:rsidR="004C476F" w:rsidRPr="009039A5">
              <w:rPr>
                <w:rFonts w:ascii="Book Antiqua" w:eastAsia="Calibri" w:hAnsi="Book Antiqua" w:cs="Times New Roman"/>
                <w:sz w:val="24"/>
                <w:szCs w:val="24"/>
                <w:lang w:val="en-US"/>
              </w:rPr>
              <w:t>)</w:t>
            </w:r>
          </w:p>
        </w:tc>
        <w:tc>
          <w:tcPr>
            <w:tcW w:w="1102" w:type="pct"/>
            <w:noWrap/>
          </w:tcPr>
          <w:p w14:paraId="4F806F4C"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c>
          <w:tcPr>
            <w:tcW w:w="619" w:type="pct"/>
            <w:noWrap/>
          </w:tcPr>
          <w:p w14:paraId="0D3A9B64" w14:textId="77777777"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w:t>
            </w:r>
          </w:p>
        </w:tc>
      </w:tr>
    </w:tbl>
    <w:p w14:paraId="2D7AA374" w14:textId="2D1C2122" w:rsidR="004C476F" w:rsidRPr="009039A5" w:rsidRDefault="009039A5" w:rsidP="00C12AE3">
      <w:pPr>
        <w:widowControl w:val="0"/>
        <w:adjustRightInd w:val="0"/>
        <w:snapToGrid w:val="0"/>
        <w:spacing w:after="0" w:line="360" w:lineRule="auto"/>
        <w:jc w:val="both"/>
        <w:rPr>
          <w:rFonts w:ascii="Book Antiqua" w:eastAsia="Calibri" w:hAnsi="Book Antiqua" w:cs="Times New Roman"/>
          <w:b/>
          <w:sz w:val="24"/>
          <w:szCs w:val="24"/>
          <w:lang w:val="en-US" w:eastAsia="zh-CN"/>
        </w:rPr>
      </w:pPr>
      <w:r w:rsidRPr="009039A5">
        <w:rPr>
          <w:rFonts w:ascii="Book Antiqua" w:hAnsi="Book Antiqua" w:cs="Times New Roman" w:hint="eastAsia"/>
          <w:iCs/>
          <w:sz w:val="24"/>
          <w:szCs w:val="24"/>
          <w:vertAlign w:val="superscript"/>
          <w:lang w:eastAsia="zh-CN"/>
        </w:rPr>
        <w:t>1</w:t>
      </w:r>
      <w:r w:rsidRPr="009039A5">
        <w:rPr>
          <w:rFonts w:ascii="Book Antiqua" w:hAnsi="Book Antiqua" w:cs="Times New Roman"/>
          <w:i/>
          <w:iCs/>
          <w:sz w:val="24"/>
          <w:szCs w:val="24"/>
        </w:rPr>
        <w:t xml:space="preserve">P </w:t>
      </w:r>
      <w:r w:rsidRPr="009039A5">
        <w:rPr>
          <w:rFonts w:ascii="Book Antiqua" w:hAnsi="Book Antiqua" w:cs="Times New Roman"/>
          <w:iCs/>
          <w:sz w:val="24"/>
          <w:szCs w:val="24"/>
        </w:rPr>
        <w:t>values in bold are significant</w:t>
      </w:r>
      <w:r>
        <w:rPr>
          <w:rFonts w:ascii="Book Antiqua" w:hAnsi="Book Antiqua" w:cs="Times New Roman" w:hint="eastAsia"/>
          <w:iCs/>
          <w:sz w:val="24"/>
          <w:szCs w:val="24"/>
          <w:lang w:eastAsia="zh-CN"/>
        </w:rPr>
        <w:t>.</w:t>
      </w:r>
      <w:r>
        <w:rPr>
          <w:rFonts w:ascii="Book Antiqua" w:hAnsi="Book Antiqua" w:cs="Times New Roman" w:hint="eastAsia"/>
          <w:b/>
          <w:sz w:val="24"/>
          <w:szCs w:val="24"/>
          <w:lang w:eastAsia="zh-CN"/>
        </w:rPr>
        <w:t xml:space="preserve"> </w:t>
      </w:r>
      <w:r w:rsidR="004C476F" w:rsidRPr="009039A5">
        <w:rPr>
          <w:rFonts w:ascii="Book Antiqua" w:hAnsi="Book Antiqua" w:cs="Times New Roman"/>
          <w:iCs/>
          <w:sz w:val="24"/>
          <w:szCs w:val="24"/>
        </w:rPr>
        <w:t>BMI</w:t>
      </w:r>
      <w:r>
        <w:rPr>
          <w:rFonts w:ascii="Book Antiqua" w:hAnsi="Book Antiqua" w:cs="Times New Roman" w:hint="eastAsia"/>
          <w:iCs/>
          <w:sz w:val="24"/>
          <w:szCs w:val="24"/>
          <w:lang w:eastAsia="zh-CN"/>
        </w:rPr>
        <w:t>:</w:t>
      </w:r>
      <w:r w:rsidR="004C476F" w:rsidRPr="009039A5">
        <w:rPr>
          <w:rFonts w:ascii="Book Antiqua" w:hAnsi="Book Antiqua" w:cs="Times New Roman"/>
          <w:iCs/>
          <w:sz w:val="24"/>
          <w:szCs w:val="24"/>
        </w:rPr>
        <w:t xml:space="preserve"> </w:t>
      </w:r>
      <w:r w:rsidRPr="009039A5">
        <w:rPr>
          <w:rFonts w:ascii="Book Antiqua" w:hAnsi="Book Antiqua" w:cs="Times New Roman"/>
          <w:iCs/>
          <w:sz w:val="24"/>
          <w:szCs w:val="24"/>
        </w:rPr>
        <w:t xml:space="preserve">Body </w:t>
      </w:r>
      <w:r w:rsidR="004C476F" w:rsidRPr="009039A5">
        <w:rPr>
          <w:rFonts w:ascii="Book Antiqua" w:hAnsi="Book Antiqua" w:cs="Times New Roman"/>
          <w:iCs/>
          <w:sz w:val="24"/>
          <w:szCs w:val="24"/>
        </w:rPr>
        <w:t>mass index</w:t>
      </w:r>
      <w:r>
        <w:rPr>
          <w:rFonts w:ascii="Book Antiqua" w:hAnsi="Book Antiqua" w:cs="Times New Roman"/>
          <w:iCs/>
          <w:sz w:val="24"/>
          <w:szCs w:val="24"/>
        </w:rPr>
        <w:t>;</w:t>
      </w:r>
      <w:r w:rsidR="004C476F" w:rsidRPr="009039A5">
        <w:rPr>
          <w:rFonts w:ascii="Book Antiqua" w:hAnsi="Book Antiqua" w:cs="Times New Roman"/>
          <w:iCs/>
          <w:sz w:val="24"/>
          <w:szCs w:val="24"/>
        </w:rPr>
        <w:t xml:space="preserve"> SBP</w:t>
      </w:r>
      <w:r>
        <w:rPr>
          <w:rFonts w:ascii="Book Antiqua" w:hAnsi="Book Antiqua" w:cs="Times New Roman" w:hint="eastAsia"/>
          <w:iCs/>
          <w:sz w:val="24"/>
          <w:szCs w:val="24"/>
          <w:lang w:eastAsia="zh-CN"/>
        </w:rPr>
        <w:t xml:space="preserve">: </w:t>
      </w:r>
      <w:r w:rsidRPr="009039A5">
        <w:rPr>
          <w:rFonts w:ascii="Book Antiqua" w:hAnsi="Book Antiqua" w:cs="Times New Roman"/>
          <w:iCs/>
          <w:sz w:val="24"/>
          <w:szCs w:val="24"/>
        </w:rPr>
        <w:t xml:space="preserve">Systolic </w:t>
      </w:r>
      <w:r w:rsidR="004C476F" w:rsidRPr="009039A5">
        <w:rPr>
          <w:rFonts w:ascii="Book Antiqua" w:hAnsi="Book Antiqua" w:cs="Times New Roman"/>
          <w:iCs/>
          <w:sz w:val="24"/>
          <w:szCs w:val="24"/>
        </w:rPr>
        <w:t>blood pressure</w:t>
      </w:r>
      <w:r>
        <w:rPr>
          <w:rFonts w:ascii="Book Antiqua" w:hAnsi="Book Antiqua" w:cs="Times New Roman"/>
          <w:iCs/>
          <w:sz w:val="24"/>
          <w:szCs w:val="24"/>
        </w:rPr>
        <w:t>;</w:t>
      </w:r>
      <w:r w:rsidR="004C476F" w:rsidRPr="009039A5">
        <w:rPr>
          <w:rFonts w:ascii="Book Antiqua" w:hAnsi="Book Antiqua" w:cs="Times New Roman"/>
          <w:iCs/>
          <w:sz w:val="24"/>
          <w:szCs w:val="24"/>
        </w:rPr>
        <w:t xml:space="preserve"> DBP</w:t>
      </w:r>
      <w:r>
        <w:rPr>
          <w:rFonts w:ascii="Book Antiqua" w:hAnsi="Book Antiqua" w:cs="Times New Roman" w:hint="eastAsia"/>
          <w:iCs/>
          <w:sz w:val="24"/>
          <w:szCs w:val="24"/>
          <w:lang w:eastAsia="zh-CN"/>
        </w:rPr>
        <w:t>:</w:t>
      </w:r>
      <w:r w:rsidR="004C476F" w:rsidRPr="009039A5">
        <w:rPr>
          <w:rFonts w:ascii="Book Antiqua" w:hAnsi="Book Antiqua" w:cs="Times New Roman"/>
          <w:iCs/>
          <w:sz w:val="24"/>
          <w:szCs w:val="24"/>
        </w:rPr>
        <w:t xml:space="preserve"> </w:t>
      </w:r>
      <w:r w:rsidRPr="009039A5">
        <w:rPr>
          <w:rFonts w:ascii="Book Antiqua" w:hAnsi="Book Antiqua" w:cs="Times New Roman"/>
          <w:iCs/>
          <w:sz w:val="24"/>
          <w:szCs w:val="24"/>
        </w:rPr>
        <w:t xml:space="preserve">Diastolic </w:t>
      </w:r>
      <w:r w:rsidR="004C476F" w:rsidRPr="009039A5">
        <w:rPr>
          <w:rFonts w:ascii="Book Antiqua" w:hAnsi="Book Antiqua" w:cs="Times New Roman"/>
          <w:iCs/>
          <w:sz w:val="24"/>
          <w:szCs w:val="24"/>
        </w:rPr>
        <w:t>blood pressure</w:t>
      </w:r>
      <w:r>
        <w:rPr>
          <w:rFonts w:ascii="Book Antiqua" w:hAnsi="Book Antiqua" w:cs="Times New Roman"/>
          <w:iCs/>
          <w:sz w:val="24"/>
          <w:szCs w:val="24"/>
        </w:rPr>
        <w:t>;</w:t>
      </w:r>
      <w:r w:rsidR="004C476F" w:rsidRPr="009039A5">
        <w:rPr>
          <w:rFonts w:ascii="Book Antiqua" w:hAnsi="Book Antiqua" w:cs="Times New Roman"/>
          <w:iCs/>
          <w:sz w:val="24"/>
          <w:szCs w:val="24"/>
        </w:rPr>
        <w:t xml:space="preserve"> DM</w:t>
      </w:r>
      <w:r>
        <w:rPr>
          <w:rFonts w:ascii="Book Antiqua" w:hAnsi="Book Antiqua" w:cs="Times New Roman" w:hint="eastAsia"/>
          <w:iCs/>
          <w:sz w:val="24"/>
          <w:szCs w:val="24"/>
          <w:lang w:eastAsia="zh-CN"/>
        </w:rPr>
        <w:t>:</w:t>
      </w:r>
      <w:r w:rsidR="004C476F" w:rsidRPr="009039A5">
        <w:rPr>
          <w:rFonts w:ascii="Book Antiqua" w:hAnsi="Book Antiqua" w:cs="Times New Roman"/>
          <w:iCs/>
          <w:sz w:val="24"/>
          <w:szCs w:val="24"/>
        </w:rPr>
        <w:t xml:space="preserve"> </w:t>
      </w:r>
      <w:r w:rsidRPr="009039A5">
        <w:rPr>
          <w:rFonts w:ascii="Book Antiqua" w:hAnsi="Book Antiqua" w:cs="Times New Roman"/>
          <w:iCs/>
          <w:sz w:val="24"/>
          <w:szCs w:val="24"/>
        </w:rPr>
        <w:t xml:space="preserve">Diabetes </w:t>
      </w:r>
      <w:r w:rsidR="004C476F" w:rsidRPr="009039A5">
        <w:rPr>
          <w:rFonts w:ascii="Book Antiqua" w:hAnsi="Book Antiqua" w:cs="Times New Roman"/>
          <w:iCs/>
          <w:sz w:val="24"/>
          <w:szCs w:val="24"/>
        </w:rPr>
        <w:t>mellitus</w:t>
      </w:r>
      <w:r>
        <w:rPr>
          <w:rFonts w:ascii="Book Antiqua" w:hAnsi="Book Antiqua" w:cs="Times New Roman"/>
          <w:iCs/>
          <w:sz w:val="24"/>
          <w:szCs w:val="24"/>
        </w:rPr>
        <w:t>;</w:t>
      </w:r>
      <w:r w:rsidR="004C476F" w:rsidRPr="009039A5">
        <w:rPr>
          <w:rFonts w:ascii="Book Antiqua" w:hAnsi="Book Antiqua" w:cs="Times New Roman"/>
          <w:iCs/>
          <w:sz w:val="24"/>
          <w:szCs w:val="24"/>
        </w:rPr>
        <w:t xml:space="preserve"> FBG</w:t>
      </w:r>
      <w:r>
        <w:rPr>
          <w:rFonts w:ascii="Book Antiqua" w:hAnsi="Book Antiqua" w:cs="Times New Roman" w:hint="eastAsia"/>
          <w:iCs/>
          <w:sz w:val="24"/>
          <w:szCs w:val="24"/>
          <w:lang w:eastAsia="zh-CN"/>
        </w:rPr>
        <w:t>:</w:t>
      </w:r>
      <w:r w:rsidR="004C476F" w:rsidRPr="009039A5">
        <w:rPr>
          <w:rFonts w:ascii="Book Antiqua" w:hAnsi="Book Antiqua" w:cs="Times New Roman"/>
          <w:iCs/>
          <w:sz w:val="24"/>
          <w:szCs w:val="24"/>
        </w:rPr>
        <w:t xml:space="preserve"> </w:t>
      </w:r>
      <w:r w:rsidRPr="009039A5">
        <w:rPr>
          <w:rFonts w:ascii="Book Antiqua" w:hAnsi="Book Antiqua" w:cs="Times New Roman"/>
          <w:iCs/>
          <w:sz w:val="24"/>
          <w:szCs w:val="24"/>
        </w:rPr>
        <w:t xml:space="preserve">Fasting </w:t>
      </w:r>
      <w:r w:rsidR="004C476F" w:rsidRPr="009039A5">
        <w:rPr>
          <w:rFonts w:ascii="Book Antiqua" w:hAnsi="Book Antiqua" w:cs="Times New Roman"/>
          <w:iCs/>
          <w:sz w:val="24"/>
          <w:szCs w:val="24"/>
        </w:rPr>
        <w:t>blood glucose</w:t>
      </w:r>
      <w:r>
        <w:rPr>
          <w:rFonts w:ascii="Book Antiqua" w:hAnsi="Book Antiqua" w:cs="Times New Roman"/>
          <w:iCs/>
          <w:sz w:val="24"/>
          <w:szCs w:val="24"/>
        </w:rPr>
        <w:t>;</w:t>
      </w:r>
      <w:r w:rsidR="004C476F" w:rsidRPr="009039A5">
        <w:rPr>
          <w:rFonts w:ascii="Book Antiqua" w:hAnsi="Book Antiqua" w:cs="Times New Roman"/>
          <w:iCs/>
          <w:sz w:val="24"/>
          <w:szCs w:val="24"/>
        </w:rPr>
        <w:t xml:space="preserve"> HbA1c</w:t>
      </w:r>
      <w:r>
        <w:rPr>
          <w:rFonts w:ascii="Book Antiqua" w:hAnsi="Book Antiqua" w:cs="Times New Roman" w:hint="eastAsia"/>
          <w:iCs/>
          <w:sz w:val="24"/>
          <w:szCs w:val="24"/>
          <w:lang w:eastAsia="zh-CN"/>
        </w:rPr>
        <w:t>:</w:t>
      </w:r>
      <w:r w:rsidR="004C476F" w:rsidRPr="009039A5">
        <w:rPr>
          <w:rFonts w:ascii="Book Antiqua" w:hAnsi="Book Antiqua" w:cs="Times New Roman"/>
          <w:iCs/>
          <w:sz w:val="24"/>
          <w:szCs w:val="24"/>
        </w:rPr>
        <w:t xml:space="preserve"> </w:t>
      </w:r>
      <w:r w:rsidRPr="009039A5">
        <w:rPr>
          <w:rFonts w:ascii="Book Antiqua" w:hAnsi="Book Antiqua" w:cs="Times New Roman"/>
          <w:iCs/>
          <w:sz w:val="24"/>
          <w:szCs w:val="24"/>
        </w:rPr>
        <w:t xml:space="preserve">Glycated </w:t>
      </w:r>
      <w:r w:rsidR="004C476F" w:rsidRPr="009039A5">
        <w:rPr>
          <w:rFonts w:ascii="Book Antiqua" w:hAnsi="Book Antiqua" w:cs="Times New Roman"/>
          <w:iCs/>
          <w:sz w:val="24"/>
          <w:szCs w:val="24"/>
        </w:rPr>
        <w:t>haemoglobin</w:t>
      </w:r>
      <w:r>
        <w:rPr>
          <w:rFonts w:ascii="Book Antiqua" w:hAnsi="Book Antiqua" w:cs="Times New Roman" w:hint="eastAsia"/>
          <w:iCs/>
          <w:sz w:val="24"/>
          <w:szCs w:val="24"/>
          <w:lang w:eastAsia="zh-CN"/>
        </w:rPr>
        <w:t>.</w:t>
      </w:r>
    </w:p>
    <w:p w14:paraId="4A244BCF" w14:textId="456A2F9A"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Table 2</w:t>
      </w:r>
      <w:r w:rsidR="009039A5">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 xml:space="preserve">Comparison of median nerve </w:t>
      </w:r>
      <w:r w:rsidR="009039A5" w:rsidRPr="009039A5">
        <w:rPr>
          <w:rFonts w:ascii="Book Antiqua" w:eastAsia="Calibri" w:hAnsi="Book Antiqua" w:cs="Times New Roman"/>
          <w:b/>
          <w:sz w:val="24"/>
          <w:szCs w:val="24"/>
          <w:lang w:val="en-US"/>
        </w:rPr>
        <w:t xml:space="preserve">cross-sectional area </w:t>
      </w:r>
      <w:r w:rsidRPr="00C12AE3">
        <w:rPr>
          <w:rFonts w:ascii="Book Antiqua" w:eastAsia="Calibri" w:hAnsi="Book Antiqua" w:cs="Times New Roman"/>
          <w:b/>
          <w:sz w:val="24"/>
          <w:szCs w:val="24"/>
          <w:lang w:val="en-US"/>
        </w:rPr>
        <w:t>between diabetics and healthy controls</w:t>
      </w:r>
    </w:p>
    <w:tbl>
      <w:tblPr>
        <w:tblStyle w:val="TableGrid"/>
        <w:tblpPr w:leftFromText="180" w:rightFromText="180" w:bottomFromText="200" w:vertAnchor="text" w:tblpY="7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745"/>
        <w:gridCol w:w="2002"/>
        <w:gridCol w:w="1811"/>
        <w:gridCol w:w="1115"/>
      </w:tblGrid>
      <w:tr w:rsidR="00C12AE3" w:rsidRPr="00C12AE3" w14:paraId="11E6298E" w14:textId="77777777" w:rsidTr="00A30014">
        <w:trPr>
          <w:trHeight w:val="269"/>
        </w:trPr>
        <w:tc>
          <w:tcPr>
            <w:tcW w:w="2334" w:type="pct"/>
            <w:gridSpan w:val="2"/>
            <w:tcBorders>
              <w:top w:val="single" w:sz="4" w:space="0" w:color="auto"/>
              <w:bottom w:val="single" w:sz="4" w:space="0" w:color="auto"/>
            </w:tcBorders>
            <w:hideMark/>
          </w:tcPr>
          <w:p w14:paraId="6D7D2A06" w14:textId="77777777" w:rsidR="004C476F" w:rsidRPr="00C12AE3" w:rsidRDefault="004C476F" w:rsidP="00C12AE3">
            <w:pPr>
              <w:widowControl w:val="0"/>
              <w:adjustRightInd w:val="0"/>
              <w:snapToGrid w:val="0"/>
              <w:spacing w:line="360" w:lineRule="auto"/>
              <w:jc w:val="both"/>
              <w:rPr>
                <w:rFonts w:ascii="Book Antiqua" w:hAnsi="Book Antiqua" w:cs="Times New Roman"/>
                <w:b/>
                <w:bCs/>
                <w:sz w:val="24"/>
                <w:szCs w:val="24"/>
              </w:rPr>
            </w:pPr>
            <w:r w:rsidRPr="00C12AE3">
              <w:rPr>
                <w:rFonts w:ascii="Book Antiqua" w:hAnsi="Book Antiqua" w:cs="Times New Roman"/>
                <w:b/>
                <w:bCs/>
                <w:sz w:val="24"/>
                <w:szCs w:val="24"/>
              </w:rPr>
              <w:t>Median nerve CSA (mm</w:t>
            </w:r>
            <w:r w:rsidRPr="00C12AE3">
              <w:rPr>
                <w:rFonts w:ascii="Book Antiqua" w:hAnsi="Book Antiqua" w:cs="Times New Roman"/>
                <w:b/>
                <w:bCs/>
                <w:sz w:val="24"/>
                <w:szCs w:val="24"/>
                <w:vertAlign w:val="superscript"/>
              </w:rPr>
              <w:t>2</w:t>
            </w:r>
            <w:r w:rsidRPr="00C12AE3">
              <w:rPr>
                <w:rFonts w:ascii="Book Antiqua" w:hAnsi="Book Antiqua" w:cs="Times New Roman"/>
                <w:b/>
                <w:bCs/>
                <w:sz w:val="24"/>
                <w:szCs w:val="24"/>
              </w:rPr>
              <w:t>)</w:t>
            </w:r>
          </w:p>
        </w:tc>
        <w:tc>
          <w:tcPr>
            <w:tcW w:w="1083" w:type="pct"/>
            <w:tcBorders>
              <w:top w:val="single" w:sz="4" w:space="0" w:color="auto"/>
              <w:bottom w:val="single" w:sz="4" w:space="0" w:color="auto"/>
            </w:tcBorders>
            <w:noWrap/>
            <w:hideMark/>
          </w:tcPr>
          <w:p w14:paraId="75C2229C" w14:textId="4FFCFED2"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DM</w:t>
            </w:r>
            <w:r w:rsidR="009039A5">
              <w:rPr>
                <w:rFonts w:ascii="Book Antiqua" w:hAnsi="Book Antiqua" w:cs="Times New Roman" w:hint="eastAsia"/>
                <w:b/>
                <w:bCs/>
                <w:sz w:val="24"/>
                <w:szCs w:val="24"/>
                <w:lang w:eastAsia="zh-CN"/>
              </w:rPr>
              <w:t>,</w:t>
            </w:r>
            <w:r w:rsidR="009039A5" w:rsidRPr="00C12AE3">
              <w:rPr>
                <w:rFonts w:ascii="Book Antiqua" w:hAnsi="Book Antiqua" w:cs="Times New Roman"/>
                <w:b/>
                <w:bCs/>
                <w:sz w:val="24"/>
                <w:szCs w:val="24"/>
              </w:rPr>
              <w:t xml:space="preserve"> </w:t>
            </w:r>
            <w:r w:rsidR="009039A5" w:rsidRPr="009039A5">
              <w:rPr>
                <w:rFonts w:ascii="Book Antiqua" w:hAnsi="Book Antiqua" w:cs="Times New Roman"/>
                <w:b/>
                <w:bCs/>
                <w:i/>
                <w:sz w:val="24"/>
                <w:szCs w:val="24"/>
              </w:rPr>
              <w:t>n</w:t>
            </w:r>
            <w:r w:rsidR="009039A5" w:rsidRPr="00C12AE3">
              <w:rPr>
                <w:rFonts w:ascii="Book Antiqua" w:hAnsi="Book Antiqua" w:cs="Times New Roman"/>
                <w:b/>
                <w:bCs/>
                <w:sz w:val="24"/>
                <w:szCs w:val="24"/>
              </w:rPr>
              <w:t xml:space="preserve"> = 85</w:t>
            </w:r>
          </w:p>
        </w:tc>
        <w:tc>
          <w:tcPr>
            <w:tcW w:w="980" w:type="pct"/>
            <w:tcBorders>
              <w:top w:val="single" w:sz="4" w:space="0" w:color="auto"/>
              <w:bottom w:val="single" w:sz="4" w:space="0" w:color="auto"/>
            </w:tcBorders>
            <w:noWrap/>
            <w:hideMark/>
          </w:tcPr>
          <w:p w14:paraId="33B6B362" w14:textId="04B34B9F"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HC</w:t>
            </w:r>
            <w:r w:rsidR="009039A5" w:rsidRPr="009039A5">
              <w:rPr>
                <w:rFonts w:ascii="Book Antiqua" w:hAnsi="Book Antiqua" w:cs="Times New Roman"/>
                <w:b/>
                <w:bCs/>
                <w:i/>
                <w:sz w:val="24"/>
                <w:szCs w:val="24"/>
              </w:rPr>
              <w:t xml:space="preserve"> n</w:t>
            </w:r>
            <w:r w:rsidR="009039A5" w:rsidRPr="00C12AE3">
              <w:rPr>
                <w:rFonts w:ascii="Book Antiqua" w:hAnsi="Book Antiqua" w:cs="Times New Roman"/>
                <w:b/>
                <w:bCs/>
                <w:sz w:val="24"/>
                <w:szCs w:val="24"/>
              </w:rPr>
              <w:t xml:space="preserve"> = 85</w:t>
            </w:r>
          </w:p>
        </w:tc>
        <w:tc>
          <w:tcPr>
            <w:tcW w:w="603" w:type="pct"/>
            <w:tcBorders>
              <w:top w:val="single" w:sz="4" w:space="0" w:color="auto"/>
              <w:bottom w:val="single" w:sz="4" w:space="0" w:color="auto"/>
            </w:tcBorders>
            <w:noWrap/>
            <w:hideMark/>
          </w:tcPr>
          <w:p w14:paraId="030C820F" w14:textId="1AAAB9EE" w:rsidR="004C476F" w:rsidRPr="00C12AE3" w:rsidRDefault="009039A5"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i/>
                <w:sz w:val="24"/>
                <w:szCs w:val="24"/>
              </w:rPr>
              <w:t>P</w:t>
            </w:r>
            <w:r>
              <w:rPr>
                <w:rFonts w:ascii="Book Antiqua" w:hAnsi="Book Antiqua" w:cs="Times New Roman" w:hint="eastAsia"/>
                <w:b/>
                <w:bCs/>
                <w:sz w:val="24"/>
                <w:szCs w:val="24"/>
                <w:lang w:eastAsia="zh-CN"/>
              </w:rPr>
              <w:t>-</w:t>
            </w:r>
            <w:r w:rsidR="004C476F" w:rsidRPr="00C12AE3">
              <w:rPr>
                <w:rFonts w:ascii="Book Antiqua" w:hAnsi="Book Antiqua" w:cs="Times New Roman"/>
                <w:b/>
                <w:bCs/>
                <w:sz w:val="24"/>
                <w:szCs w:val="24"/>
              </w:rPr>
              <w:t>value</w:t>
            </w:r>
          </w:p>
        </w:tc>
      </w:tr>
      <w:tr w:rsidR="00C12AE3" w:rsidRPr="00C12AE3" w14:paraId="274C63B0" w14:textId="77777777" w:rsidTr="00A30014">
        <w:trPr>
          <w:trHeight w:val="461"/>
        </w:trPr>
        <w:tc>
          <w:tcPr>
            <w:tcW w:w="849" w:type="pct"/>
            <w:vMerge w:val="restart"/>
            <w:tcBorders>
              <w:top w:val="single" w:sz="4" w:space="0" w:color="auto"/>
            </w:tcBorders>
            <w:hideMark/>
          </w:tcPr>
          <w:p w14:paraId="732B7AB8"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r w:rsidRPr="009039A5">
              <w:rPr>
                <w:rFonts w:ascii="Book Antiqua" w:hAnsi="Book Antiqua" w:cs="Times New Roman"/>
                <w:bCs/>
                <w:sz w:val="24"/>
                <w:szCs w:val="24"/>
              </w:rPr>
              <w:t>Right</w:t>
            </w:r>
          </w:p>
        </w:tc>
        <w:tc>
          <w:tcPr>
            <w:tcW w:w="1485" w:type="pct"/>
            <w:tcBorders>
              <w:top w:val="single" w:sz="4" w:space="0" w:color="auto"/>
            </w:tcBorders>
            <w:noWrap/>
            <w:hideMark/>
          </w:tcPr>
          <w:p w14:paraId="660FD695" w14:textId="22AB9ABB" w:rsidR="004C476F" w:rsidRPr="009039A5" w:rsidRDefault="004C476F" w:rsidP="009039A5">
            <w:pPr>
              <w:widowControl w:val="0"/>
              <w:adjustRightInd w:val="0"/>
              <w:snapToGrid w:val="0"/>
              <w:spacing w:line="360" w:lineRule="auto"/>
              <w:jc w:val="center"/>
              <w:rPr>
                <w:rFonts w:ascii="Book Antiqua" w:hAnsi="Book Antiqua" w:cs="Times New Roman"/>
                <w:bCs/>
                <w:sz w:val="24"/>
                <w:szCs w:val="24"/>
              </w:rPr>
            </w:pPr>
            <w:r w:rsidRPr="009039A5">
              <w:rPr>
                <w:rFonts w:ascii="Book Antiqua" w:hAnsi="Book Antiqua" w:cs="Times New Roman"/>
                <w:bCs/>
                <w:sz w:val="24"/>
                <w:szCs w:val="24"/>
              </w:rPr>
              <w:t>Carpal tunnel</w:t>
            </w:r>
          </w:p>
        </w:tc>
        <w:tc>
          <w:tcPr>
            <w:tcW w:w="1083" w:type="pct"/>
            <w:tcBorders>
              <w:top w:val="single" w:sz="4" w:space="0" w:color="auto"/>
            </w:tcBorders>
            <w:noWrap/>
            <w:hideMark/>
          </w:tcPr>
          <w:p w14:paraId="08A80825" w14:textId="20831894"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85" w:name="OLE_LINK52"/>
            <w:bookmarkStart w:id="86" w:name="OLE_LINK53"/>
            <w:r w:rsidRPr="009039A5">
              <w:rPr>
                <w:rFonts w:ascii="Book Antiqua" w:eastAsia="Calibri" w:hAnsi="Book Antiqua" w:cs="Times New Roman"/>
                <w:sz w:val="24"/>
                <w:szCs w:val="24"/>
                <w:lang w:val="en-US"/>
              </w:rPr>
              <w:t>12.5</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2.5</w:t>
            </w:r>
            <w:bookmarkEnd w:id="85"/>
            <w:bookmarkEnd w:id="86"/>
          </w:p>
        </w:tc>
        <w:tc>
          <w:tcPr>
            <w:tcW w:w="980" w:type="pct"/>
            <w:tcBorders>
              <w:top w:val="single" w:sz="4" w:space="0" w:color="auto"/>
            </w:tcBorders>
            <w:noWrap/>
            <w:hideMark/>
          </w:tcPr>
          <w:p w14:paraId="314D2A24" w14:textId="601D7F88"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87" w:name="OLE_LINK54"/>
            <w:bookmarkStart w:id="88" w:name="OLE_LINK55"/>
            <w:r w:rsidRPr="009039A5">
              <w:rPr>
                <w:rFonts w:ascii="Book Antiqua" w:eastAsia="Calibri" w:hAnsi="Book Antiqua" w:cs="Times New Roman"/>
                <w:sz w:val="24"/>
                <w:szCs w:val="24"/>
                <w:lang w:val="en-US"/>
              </w:rPr>
              <w:t>8.8</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1.7</w:t>
            </w:r>
            <w:bookmarkEnd w:id="87"/>
            <w:bookmarkEnd w:id="88"/>
          </w:p>
        </w:tc>
        <w:tc>
          <w:tcPr>
            <w:tcW w:w="603" w:type="pct"/>
            <w:tcBorders>
              <w:top w:val="single" w:sz="4" w:space="0" w:color="auto"/>
            </w:tcBorders>
            <w:noWrap/>
            <w:hideMark/>
          </w:tcPr>
          <w:p w14:paraId="7856717B" w14:textId="06A41DBB"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&lt;</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0.01</w:t>
            </w:r>
          </w:p>
        </w:tc>
      </w:tr>
      <w:tr w:rsidR="00C12AE3" w:rsidRPr="00C12AE3" w14:paraId="1CB41F87" w14:textId="77777777" w:rsidTr="00A30014">
        <w:trPr>
          <w:trHeight w:val="461"/>
        </w:trPr>
        <w:tc>
          <w:tcPr>
            <w:tcW w:w="849" w:type="pct"/>
            <w:vMerge/>
            <w:hideMark/>
          </w:tcPr>
          <w:p w14:paraId="38990EE9"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p>
        </w:tc>
        <w:tc>
          <w:tcPr>
            <w:tcW w:w="1485" w:type="pct"/>
            <w:noWrap/>
            <w:hideMark/>
          </w:tcPr>
          <w:p w14:paraId="62DDCE6B" w14:textId="0427CCD0" w:rsidR="004C476F" w:rsidRPr="009039A5" w:rsidRDefault="004C476F" w:rsidP="009039A5">
            <w:pPr>
              <w:widowControl w:val="0"/>
              <w:adjustRightInd w:val="0"/>
              <w:snapToGrid w:val="0"/>
              <w:spacing w:line="360" w:lineRule="auto"/>
              <w:jc w:val="center"/>
              <w:rPr>
                <w:rFonts w:ascii="Book Antiqua" w:hAnsi="Book Antiqua" w:cs="Times New Roman"/>
                <w:bCs/>
                <w:sz w:val="24"/>
                <w:szCs w:val="24"/>
              </w:rPr>
            </w:pPr>
            <w:r w:rsidRPr="009039A5">
              <w:rPr>
                <w:rFonts w:ascii="Book Antiqua" w:hAnsi="Book Antiqua" w:cs="Times New Roman"/>
                <w:bCs/>
                <w:sz w:val="24"/>
                <w:szCs w:val="24"/>
              </w:rPr>
              <w:t>5</w:t>
            </w:r>
            <w:r w:rsidR="009039A5">
              <w:rPr>
                <w:rFonts w:ascii="Book Antiqua" w:hAnsi="Book Antiqua" w:cs="Times New Roman" w:hint="eastAsia"/>
                <w:bCs/>
                <w:sz w:val="24"/>
                <w:szCs w:val="24"/>
                <w:lang w:eastAsia="zh-CN"/>
              </w:rPr>
              <w:t xml:space="preserve"> </w:t>
            </w:r>
            <w:r w:rsidRPr="009039A5">
              <w:rPr>
                <w:rFonts w:ascii="Book Antiqua" w:hAnsi="Book Antiqua" w:cs="Times New Roman"/>
                <w:bCs/>
                <w:sz w:val="24"/>
                <w:szCs w:val="24"/>
              </w:rPr>
              <w:t xml:space="preserve">cm </w:t>
            </w:r>
            <w:r w:rsidR="009039A5" w:rsidRPr="009039A5">
              <w:rPr>
                <w:rFonts w:ascii="Book Antiqua" w:hAnsi="Book Antiqua" w:cs="Times New Roman"/>
                <w:bCs/>
                <w:sz w:val="24"/>
                <w:szCs w:val="24"/>
              </w:rPr>
              <w:t>p</w:t>
            </w:r>
            <w:r w:rsidRPr="009039A5">
              <w:rPr>
                <w:rFonts w:ascii="Book Antiqua" w:hAnsi="Book Antiqua" w:cs="Times New Roman"/>
                <w:bCs/>
                <w:sz w:val="24"/>
                <w:szCs w:val="24"/>
              </w:rPr>
              <w:t>roximal</w:t>
            </w:r>
          </w:p>
        </w:tc>
        <w:tc>
          <w:tcPr>
            <w:tcW w:w="1083" w:type="pct"/>
            <w:noWrap/>
            <w:hideMark/>
          </w:tcPr>
          <w:p w14:paraId="7244CD8A" w14:textId="6814F7AC"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89" w:name="OLE_LINK56"/>
            <w:bookmarkStart w:id="90" w:name="OLE_LINK57"/>
            <w:r w:rsidRPr="009039A5">
              <w:rPr>
                <w:rFonts w:ascii="Book Antiqua" w:eastAsia="Calibri" w:hAnsi="Book Antiqua" w:cs="Times New Roman"/>
                <w:sz w:val="24"/>
                <w:szCs w:val="24"/>
                <w:lang w:val="en-US"/>
              </w:rPr>
              <w:t>8.0</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2.0</w:t>
            </w:r>
            <w:bookmarkEnd w:id="89"/>
            <w:bookmarkEnd w:id="90"/>
          </w:p>
        </w:tc>
        <w:tc>
          <w:tcPr>
            <w:tcW w:w="980" w:type="pct"/>
            <w:noWrap/>
            <w:hideMark/>
          </w:tcPr>
          <w:p w14:paraId="548E0BD6" w14:textId="31E5B77A"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bookmarkStart w:id="91" w:name="OLE_LINK58"/>
            <w:r w:rsidRPr="009039A5">
              <w:rPr>
                <w:rFonts w:ascii="Book Antiqua" w:eastAsia="Calibri" w:hAnsi="Book Antiqua" w:cs="Times New Roman"/>
                <w:sz w:val="24"/>
                <w:szCs w:val="24"/>
                <w:lang w:val="en-US"/>
              </w:rPr>
              <w:t>5.3</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1.2</w:t>
            </w:r>
            <w:bookmarkEnd w:id="91"/>
          </w:p>
        </w:tc>
        <w:tc>
          <w:tcPr>
            <w:tcW w:w="603" w:type="pct"/>
            <w:noWrap/>
            <w:hideMark/>
          </w:tcPr>
          <w:p w14:paraId="6868EF60" w14:textId="34ADB276"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&lt;</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0.01</w:t>
            </w:r>
          </w:p>
        </w:tc>
      </w:tr>
      <w:tr w:rsidR="00C12AE3" w:rsidRPr="00C12AE3" w14:paraId="24A10BC0" w14:textId="77777777" w:rsidTr="00A30014">
        <w:trPr>
          <w:trHeight w:val="461"/>
        </w:trPr>
        <w:tc>
          <w:tcPr>
            <w:tcW w:w="849" w:type="pct"/>
            <w:vMerge w:val="restart"/>
            <w:hideMark/>
          </w:tcPr>
          <w:p w14:paraId="452A35DD"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r w:rsidRPr="009039A5">
              <w:rPr>
                <w:rFonts w:ascii="Book Antiqua" w:hAnsi="Book Antiqua" w:cs="Times New Roman"/>
                <w:bCs/>
                <w:sz w:val="24"/>
                <w:szCs w:val="24"/>
              </w:rPr>
              <w:t>Left</w:t>
            </w:r>
          </w:p>
        </w:tc>
        <w:tc>
          <w:tcPr>
            <w:tcW w:w="1485" w:type="pct"/>
            <w:noWrap/>
            <w:hideMark/>
          </w:tcPr>
          <w:p w14:paraId="7F61457C" w14:textId="2C5BC569" w:rsidR="004C476F" w:rsidRPr="009039A5" w:rsidRDefault="004C476F" w:rsidP="009039A5">
            <w:pPr>
              <w:widowControl w:val="0"/>
              <w:adjustRightInd w:val="0"/>
              <w:snapToGrid w:val="0"/>
              <w:spacing w:line="360" w:lineRule="auto"/>
              <w:jc w:val="center"/>
              <w:rPr>
                <w:rFonts w:ascii="Book Antiqua" w:hAnsi="Book Antiqua" w:cs="Times New Roman"/>
                <w:bCs/>
                <w:sz w:val="24"/>
                <w:szCs w:val="24"/>
              </w:rPr>
            </w:pPr>
            <w:r w:rsidRPr="009039A5">
              <w:rPr>
                <w:rFonts w:ascii="Book Antiqua" w:hAnsi="Book Antiqua" w:cs="Times New Roman"/>
                <w:bCs/>
                <w:sz w:val="24"/>
                <w:szCs w:val="24"/>
              </w:rPr>
              <w:t>Carpal tunnel</w:t>
            </w:r>
          </w:p>
        </w:tc>
        <w:tc>
          <w:tcPr>
            <w:tcW w:w="1083" w:type="pct"/>
            <w:noWrap/>
            <w:hideMark/>
          </w:tcPr>
          <w:p w14:paraId="51B39CF5" w14:textId="628443F6"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92" w:name="OLE_LINK59"/>
            <w:bookmarkStart w:id="93" w:name="OLE_LINK60"/>
            <w:r w:rsidRPr="009039A5">
              <w:rPr>
                <w:rFonts w:ascii="Book Antiqua" w:eastAsia="Calibri" w:hAnsi="Book Antiqua" w:cs="Times New Roman"/>
                <w:sz w:val="24"/>
                <w:szCs w:val="24"/>
                <w:lang w:val="en-US"/>
              </w:rPr>
              <w:t>12.3</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2.5</w:t>
            </w:r>
            <w:bookmarkEnd w:id="92"/>
            <w:bookmarkEnd w:id="93"/>
          </w:p>
        </w:tc>
        <w:tc>
          <w:tcPr>
            <w:tcW w:w="980" w:type="pct"/>
            <w:noWrap/>
            <w:hideMark/>
          </w:tcPr>
          <w:p w14:paraId="72994708" w14:textId="5D4CAE81"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94" w:name="OLE_LINK61"/>
            <w:bookmarkStart w:id="95" w:name="OLE_LINK62"/>
            <w:r w:rsidRPr="009039A5">
              <w:rPr>
                <w:rFonts w:ascii="Book Antiqua" w:eastAsia="Calibri" w:hAnsi="Book Antiqua" w:cs="Times New Roman"/>
                <w:sz w:val="24"/>
                <w:szCs w:val="24"/>
                <w:lang w:val="en-US"/>
              </w:rPr>
              <w:t>8.6</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1.7</w:t>
            </w:r>
            <w:bookmarkEnd w:id="94"/>
            <w:bookmarkEnd w:id="95"/>
          </w:p>
        </w:tc>
        <w:tc>
          <w:tcPr>
            <w:tcW w:w="603" w:type="pct"/>
            <w:noWrap/>
            <w:hideMark/>
          </w:tcPr>
          <w:p w14:paraId="7D46EA8D" w14:textId="55ABA389"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&lt;</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0.01</w:t>
            </w:r>
          </w:p>
        </w:tc>
      </w:tr>
      <w:tr w:rsidR="00C12AE3" w:rsidRPr="00C12AE3" w14:paraId="390889E1" w14:textId="77777777" w:rsidTr="00A30014">
        <w:trPr>
          <w:trHeight w:val="461"/>
        </w:trPr>
        <w:tc>
          <w:tcPr>
            <w:tcW w:w="849" w:type="pct"/>
            <w:vMerge/>
            <w:hideMark/>
          </w:tcPr>
          <w:p w14:paraId="514C8736"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p>
        </w:tc>
        <w:tc>
          <w:tcPr>
            <w:tcW w:w="1485" w:type="pct"/>
            <w:noWrap/>
            <w:hideMark/>
          </w:tcPr>
          <w:p w14:paraId="7FEC00E0" w14:textId="22D1736C" w:rsidR="004C476F" w:rsidRPr="009039A5" w:rsidRDefault="004C476F" w:rsidP="009039A5">
            <w:pPr>
              <w:widowControl w:val="0"/>
              <w:adjustRightInd w:val="0"/>
              <w:snapToGrid w:val="0"/>
              <w:spacing w:line="360" w:lineRule="auto"/>
              <w:jc w:val="center"/>
              <w:rPr>
                <w:rFonts w:ascii="Book Antiqua" w:hAnsi="Book Antiqua" w:cs="Times New Roman"/>
                <w:bCs/>
                <w:sz w:val="24"/>
                <w:szCs w:val="24"/>
              </w:rPr>
            </w:pPr>
            <w:r w:rsidRPr="009039A5">
              <w:rPr>
                <w:rFonts w:ascii="Book Antiqua" w:hAnsi="Book Antiqua" w:cs="Times New Roman"/>
                <w:bCs/>
                <w:sz w:val="24"/>
                <w:szCs w:val="24"/>
              </w:rPr>
              <w:t>5</w:t>
            </w:r>
            <w:r w:rsidR="009039A5">
              <w:rPr>
                <w:rFonts w:ascii="Book Antiqua" w:hAnsi="Book Antiqua" w:cs="Times New Roman" w:hint="eastAsia"/>
                <w:bCs/>
                <w:sz w:val="24"/>
                <w:szCs w:val="24"/>
                <w:lang w:eastAsia="zh-CN"/>
              </w:rPr>
              <w:t xml:space="preserve"> </w:t>
            </w:r>
            <w:r w:rsidRPr="009039A5">
              <w:rPr>
                <w:rFonts w:ascii="Book Antiqua" w:hAnsi="Book Antiqua" w:cs="Times New Roman"/>
                <w:bCs/>
                <w:sz w:val="24"/>
                <w:szCs w:val="24"/>
              </w:rPr>
              <w:t xml:space="preserve">cm </w:t>
            </w:r>
            <w:r w:rsidR="009039A5" w:rsidRPr="009039A5">
              <w:rPr>
                <w:rFonts w:ascii="Book Antiqua" w:hAnsi="Book Antiqua" w:cs="Times New Roman"/>
                <w:bCs/>
                <w:sz w:val="24"/>
                <w:szCs w:val="24"/>
              </w:rPr>
              <w:t>p</w:t>
            </w:r>
            <w:r w:rsidRPr="009039A5">
              <w:rPr>
                <w:rFonts w:ascii="Book Antiqua" w:hAnsi="Book Antiqua" w:cs="Times New Roman"/>
                <w:bCs/>
                <w:sz w:val="24"/>
                <w:szCs w:val="24"/>
              </w:rPr>
              <w:t>roximal</w:t>
            </w:r>
          </w:p>
        </w:tc>
        <w:tc>
          <w:tcPr>
            <w:tcW w:w="1083" w:type="pct"/>
            <w:noWrap/>
            <w:hideMark/>
          </w:tcPr>
          <w:p w14:paraId="1BEA7E8C" w14:textId="70ACAD24"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96" w:name="OLE_LINK63"/>
            <w:bookmarkStart w:id="97" w:name="OLE_LINK64"/>
            <w:r w:rsidRPr="009039A5">
              <w:rPr>
                <w:rFonts w:ascii="Book Antiqua" w:eastAsia="Calibri" w:hAnsi="Book Antiqua" w:cs="Times New Roman"/>
                <w:sz w:val="24"/>
                <w:szCs w:val="24"/>
                <w:lang w:val="en-US"/>
              </w:rPr>
              <w:t>7.9</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1.9</w:t>
            </w:r>
            <w:bookmarkEnd w:id="96"/>
            <w:bookmarkEnd w:id="97"/>
          </w:p>
        </w:tc>
        <w:tc>
          <w:tcPr>
            <w:tcW w:w="980" w:type="pct"/>
            <w:noWrap/>
            <w:hideMark/>
          </w:tcPr>
          <w:p w14:paraId="0E058D5D" w14:textId="2F53C176" w:rsidR="004C476F" w:rsidRPr="009039A5" w:rsidRDefault="004C476F" w:rsidP="009039A5">
            <w:pPr>
              <w:widowControl w:val="0"/>
              <w:adjustRightInd w:val="0"/>
              <w:snapToGrid w:val="0"/>
              <w:spacing w:line="360" w:lineRule="auto"/>
              <w:jc w:val="center"/>
              <w:rPr>
                <w:rFonts w:ascii="Book Antiqua" w:hAnsi="Book Antiqua" w:cs="Times New Roman"/>
                <w:sz w:val="24"/>
                <w:szCs w:val="24"/>
              </w:rPr>
            </w:pPr>
            <w:bookmarkStart w:id="98" w:name="OLE_LINK65"/>
            <w:bookmarkStart w:id="99" w:name="OLE_LINK66"/>
            <w:r w:rsidRPr="009039A5">
              <w:rPr>
                <w:rFonts w:ascii="Book Antiqua" w:eastAsia="Calibri" w:hAnsi="Book Antiqua" w:cs="Times New Roman"/>
                <w:sz w:val="24"/>
                <w:szCs w:val="24"/>
                <w:lang w:val="en-US"/>
              </w:rPr>
              <w:t>5.4</w:t>
            </w:r>
            <w:r w:rsidR="008C1011" w:rsidRPr="009039A5">
              <w:rPr>
                <w:rFonts w:ascii="Book Antiqua" w:eastAsia="Calibri" w:hAnsi="Book Antiqua" w:cs="Times New Roman"/>
                <w:sz w:val="24"/>
                <w:szCs w:val="24"/>
                <w:lang w:val="en-US"/>
              </w:rPr>
              <w:t xml:space="preserve"> ± </w:t>
            </w:r>
            <w:r w:rsidRPr="009039A5">
              <w:rPr>
                <w:rFonts w:ascii="Book Antiqua" w:eastAsia="Calibri" w:hAnsi="Book Antiqua" w:cs="Times New Roman"/>
                <w:sz w:val="24"/>
                <w:szCs w:val="24"/>
                <w:lang w:val="en-US"/>
              </w:rPr>
              <w:t>1.4</w:t>
            </w:r>
            <w:bookmarkEnd w:id="98"/>
            <w:bookmarkEnd w:id="99"/>
          </w:p>
        </w:tc>
        <w:tc>
          <w:tcPr>
            <w:tcW w:w="603" w:type="pct"/>
            <w:noWrap/>
            <w:hideMark/>
          </w:tcPr>
          <w:p w14:paraId="060CEDB9" w14:textId="05E8F92B" w:rsidR="004C476F" w:rsidRPr="009039A5"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9039A5">
              <w:rPr>
                <w:rFonts w:ascii="Book Antiqua" w:eastAsia="Calibri" w:hAnsi="Book Antiqua" w:cs="Times New Roman"/>
                <w:sz w:val="24"/>
                <w:szCs w:val="24"/>
                <w:lang w:val="en-US"/>
              </w:rPr>
              <w:t>&lt;</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0.001</w:t>
            </w:r>
          </w:p>
        </w:tc>
      </w:tr>
    </w:tbl>
    <w:p w14:paraId="642D94E7" w14:textId="0FD1BF9E" w:rsidR="004C476F" w:rsidRPr="009039A5" w:rsidRDefault="004C476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9039A5">
        <w:rPr>
          <w:rFonts w:ascii="Book Antiqua" w:eastAsia="Calibri" w:hAnsi="Book Antiqua" w:cs="Times New Roman"/>
          <w:sz w:val="24"/>
          <w:szCs w:val="24"/>
          <w:lang w:val="en-US"/>
        </w:rPr>
        <w:t>CSA</w:t>
      </w:r>
      <w:r w:rsidR="009039A5">
        <w:rPr>
          <w:rFonts w:ascii="Book Antiqua" w:hAnsi="Book Antiqua" w:cs="Times New Roman" w:hint="eastAsia"/>
          <w:sz w:val="24"/>
          <w:szCs w:val="24"/>
          <w:lang w:val="en-US" w:eastAsia="zh-CN"/>
        </w:rPr>
        <w:t>:</w:t>
      </w:r>
      <w:r w:rsidRPr="009039A5">
        <w:rPr>
          <w:rFonts w:ascii="Book Antiqua" w:eastAsia="Calibri" w:hAnsi="Book Antiqua" w:cs="Times New Roman"/>
          <w:sz w:val="24"/>
          <w:szCs w:val="24"/>
          <w:lang w:val="en-US"/>
        </w:rPr>
        <w:t xml:space="preserve"> Cross sectional area</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DM</w:t>
      </w:r>
      <w:r w:rsidR="009039A5">
        <w:rPr>
          <w:rFonts w:ascii="Book Antiqua" w:hAnsi="Book Antiqua" w:cs="Times New Roman" w:hint="eastAsia"/>
          <w:sz w:val="24"/>
          <w:szCs w:val="24"/>
          <w:lang w:val="en-US" w:eastAsia="zh-CN"/>
        </w:rPr>
        <w:t>:</w:t>
      </w:r>
      <w:r w:rsidRPr="009039A5">
        <w:rPr>
          <w:rFonts w:ascii="Book Antiqua" w:eastAsia="Calibri" w:hAnsi="Book Antiqua" w:cs="Times New Roman"/>
          <w:sz w:val="24"/>
          <w:szCs w:val="24"/>
          <w:lang w:val="en-US"/>
        </w:rPr>
        <w:t xml:space="preserve"> Diabetic subjects</w:t>
      </w:r>
      <w:r w:rsid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HC</w:t>
      </w:r>
      <w:r w:rsidR="009039A5">
        <w:rPr>
          <w:rFonts w:ascii="Book Antiqua" w:hAnsi="Book Antiqua" w:cs="Times New Roman" w:hint="eastAsia"/>
          <w:sz w:val="24"/>
          <w:szCs w:val="24"/>
          <w:lang w:val="en-US" w:eastAsia="zh-CN"/>
        </w:rPr>
        <w:t>:</w:t>
      </w:r>
      <w:r w:rsidRPr="009039A5">
        <w:rPr>
          <w:rFonts w:ascii="Book Antiqua" w:eastAsia="Calibri" w:hAnsi="Book Antiqua" w:cs="Times New Roman"/>
          <w:sz w:val="24"/>
          <w:szCs w:val="24"/>
          <w:lang w:val="en-US"/>
        </w:rPr>
        <w:t xml:space="preserve"> Healthy control subjects</w:t>
      </w:r>
      <w:r w:rsidR="00CA46E5">
        <w:rPr>
          <w:rFonts w:ascii="Book Antiqua" w:hAnsi="Book Antiqua" w:cs="Times New Roman" w:hint="eastAsia"/>
          <w:sz w:val="24"/>
          <w:szCs w:val="24"/>
          <w:lang w:val="en-US" w:eastAsia="zh-CN"/>
        </w:rPr>
        <w:t>.</w:t>
      </w:r>
    </w:p>
    <w:p w14:paraId="43B6462C" w14:textId="6BD78DA8" w:rsidR="009039A5" w:rsidRDefault="009039A5">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br w:type="page"/>
      </w:r>
    </w:p>
    <w:p w14:paraId="0B03B7DF" w14:textId="7A236ECC"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Table 3</w:t>
      </w:r>
      <w:r w:rsidR="009039A5">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 xml:space="preserve">Comparison of median nerve </w:t>
      </w:r>
      <w:r w:rsidR="009039A5" w:rsidRPr="009039A5">
        <w:rPr>
          <w:rFonts w:ascii="Book Antiqua" w:eastAsia="Calibri" w:hAnsi="Book Antiqua" w:cs="Times New Roman"/>
          <w:b/>
          <w:sz w:val="24"/>
          <w:szCs w:val="24"/>
          <w:lang w:val="en-US"/>
        </w:rPr>
        <w:t xml:space="preserve">cross-sectional area </w:t>
      </w:r>
      <w:r w:rsidRPr="00C12AE3">
        <w:rPr>
          <w:rFonts w:ascii="Book Antiqua" w:eastAsia="Calibri" w:hAnsi="Book Antiqua" w:cs="Times New Roman"/>
          <w:b/>
          <w:sz w:val="24"/>
          <w:szCs w:val="24"/>
          <w:lang w:val="en-US"/>
        </w:rPr>
        <w:t xml:space="preserve">between diabetics with and diabetics without diabetic peripheral neuropathy </w:t>
      </w:r>
    </w:p>
    <w:tbl>
      <w:tblPr>
        <w:tblStyle w:val="TableGrid"/>
        <w:tblpPr w:leftFromText="180" w:rightFromText="180" w:vertAnchor="text" w:tblpY="7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1868"/>
        <w:gridCol w:w="1868"/>
        <w:gridCol w:w="1531"/>
      </w:tblGrid>
      <w:tr w:rsidR="00C12AE3" w:rsidRPr="00C12AE3" w14:paraId="706E5E2C" w14:textId="77777777" w:rsidTr="00C852CA">
        <w:trPr>
          <w:trHeight w:val="348"/>
        </w:trPr>
        <w:tc>
          <w:tcPr>
            <w:tcW w:w="2177" w:type="pct"/>
            <w:vMerge w:val="restart"/>
            <w:tcBorders>
              <w:top w:val="single" w:sz="4" w:space="0" w:color="auto"/>
              <w:bottom w:val="single" w:sz="4" w:space="0" w:color="auto"/>
            </w:tcBorders>
          </w:tcPr>
          <w:p w14:paraId="28B197B1" w14:textId="77777777" w:rsidR="004C476F" w:rsidRPr="00C12AE3" w:rsidRDefault="004C476F" w:rsidP="00C12AE3">
            <w:pPr>
              <w:widowControl w:val="0"/>
              <w:adjustRightInd w:val="0"/>
              <w:snapToGrid w:val="0"/>
              <w:spacing w:line="360" w:lineRule="auto"/>
              <w:jc w:val="both"/>
              <w:rPr>
                <w:rFonts w:ascii="Book Antiqua" w:hAnsi="Book Antiqua" w:cs="Times New Roman"/>
                <w:b/>
                <w:bCs/>
                <w:sz w:val="24"/>
                <w:szCs w:val="24"/>
              </w:rPr>
            </w:pPr>
            <w:r w:rsidRPr="00C12AE3">
              <w:rPr>
                <w:rFonts w:ascii="Book Antiqua" w:hAnsi="Book Antiqua" w:cs="Times New Roman"/>
                <w:b/>
                <w:bCs/>
                <w:sz w:val="24"/>
                <w:szCs w:val="24"/>
              </w:rPr>
              <w:t>Median nerve CSA (mm</w:t>
            </w:r>
            <w:r w:rsidRPr="00C12AE3">
              <w:rPr>
                <w:rFonts w:ascii="Book Antiqua" w:hAnsi="Book Antiqua" w:cs="Times New Roman"/>
                <w:b/>
                <w:bCs/>
                <w:sz w:val="24"/>
                <w:szCs w:val="24"/>
                <w:vertAlign w:val="superscript"/>
              </w:rPr>
              <w:t>2</w:t>
            </w:r>
            <w:r w:rsidRPr="00C12AE3">
              <w:rPr>
                <w:rFonts w:ascii="Book Antiqua" w:hAnsi="Book Antiqua" w:cs="Times New Roman"/>
                <w:b/>
                <w:bCs/>
                <w:sz w:val="24"/>
                <w:szCs w:val="24"/>
              </w:rPr>
              <w:t>)</w:t>
            </w:r>
          </w:p>
        </w:tc>
        <w:tc>
          <w:tcPr>
            <w:tcW w:w="1967" w:type="pct"/>
            <w:gridSpan w:val="2"/>
            <w:tcBorders>
              <w:top w:val="single" w:sz="4" w:space="0" w:color="auto"/>
              <w:bottom w:val="single" w:sz="4" w:space="0" w:color="auto"/>
            </w:tcBorders>
            <w:noWrap/>
          </w:tcPr>
          <w:p w14:paraId="40152530" w14:textId="77777777"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Diabetic Peripheral Neuropathy</w:t>
            </w:r>
          </w:p>
        </w:tc>
        <w:tc>
          <w:tcPr>
            <w:tcW w:w="855" w:type="pct"/>
            <w:vMerge w:val="restart"/>
            <w:tcBorders>
              <w:top w:val="single" w:sz="4" w:space="0" w:color="auto"/>
              <w:bottom w:val="single" w:sz="4" w:space="0" w:color="auto"/>
            </w:tcBorders>
            <w:noWrap/>
          </w:tcPr>
          <w:p w14:paraId="06406BA5" w14:textId="60D547D9" w:rsidR="004C476F" w:rsidRPr="00C12AE3" w:rsidRDefault="009039A5" w:rsidP="009039A5">
            <w:pPr>
              <w:widowControl w:val="0"/>
              <w:adjustRightInd w:val="0"/>
              <w:snapToGrid w:val="0"/>
              <w:spacing w:line="360" w:lineRule="auto"/>
              <w:jc w:val="center"/>
              <w:rPr>
                <w:rFonts w:ascii="Book Antiqua" w:hAnsi="Book Antiqua" w:cs="Times New Roman"/>
                <w:b/>
                <w:bCs/>
                <w:i/>
                <w:sz w:val="24"/>
                <w:szCs w:val="24"/>
              </w:rPr>
            </w:pPr>
            <w:r w:rsidRPr="00C12AE3">
              <w:rPr>
                <w:rFonts w:ascii="Book Antiqua" w:hAnsi="Book Antiqua" w:cs="Times New Roman"/>
                <w:b/>
                <w:bCs/>
                <w:i/>
                <w:sz w:val="24"/>
                <w:szCs w:val="24"/>
              </w:rPr>
              <w:t>P</w:t>
            </w:r>
            <w:r>
              <w:rPr>
                <w:rFonts w:ascii="Book Antiqua" w:hAnsi="Book Antiqua" w:cs="Times New Roman"/>
                <w:b/>
                <w:bCs/>
                <w:sz w:val="24"/>
                <w:szCs w:val="24"/>
                <w:lang w:eastAsia="zh-CN"/>
              </w:rPr>
              <w:t>-</w:t>
            </w:r>
            <w:r w:rsidR="004C476F" w:rsidRPr="00C12AE3">
              <w:rPr>
                <w:rFonts w:ascii="Book Antiqua" w:hAnsi="Book Antiqua" w:cs="Times New Roman"/>
                <w:b/>
                <w:bCs/>
                <w:sz w:val="24"/>
                <w:szCs w:val="24"/>
              </w:rPr>
              <w:t>value</w:t>
            </w:r>
          </w:p>
        </w:tc>
      </w:tr>
      <w:tr w:rsidR="00C12AE3" w:rsidRPr="00C12AE3" w14:paraId="19498918" w14:textId="77777777" w:rsidTr="00C852CA">
        <w:trPr>
          <w:trHeight w:val="628"/>
        </w:trPr>
        <w:tc>
          <w:tcPr>
            <w:tcW w:w="2177" w:type="pct"/>
            <w:vMerge/>
            <w:tcBorders>
              <w:top w:val="single" w:sz="4" w:space="0" w:color="auto"/>
              <w:bottom w:val="single" w:sz="4" w:space="0" w:color="auto"/>
            </w:tcBorders>
          </w:tcPr>
          <w:p w14:paraId="551FB7E4" w14:textId="77777777" w:rsidR="004C476F" w:rsidRPr="00C12AE3" w:rsidRDefault="004C476F" w:rsidP="00C12AE3">
            <w:pPr>
              <w:widowControl w:val="0"/>
              <w:adjustRightInd w:val="0"/>
              <w:snapToGrid w:val="0"/>
              <w:spacing w:line="360" w:lineRule="auto"/>
              <w:jc w:val="both"/>
              <w:rPr>
                <w:rFonts w:ascii="Book Antiqua" w:hAnsi="Book Antiqua" w:cs="Times New Roman"/>
                <w:b/>
                <w:bCs/>
                <w:sz w:val="24"/>
                <w:szCs w:val="24"/>
              </w:rPr>
            </w:pPr>
          </w:p>
        </w:tc>
        <w:tc>
          <w:tcPr>
            <w:tcW w:w="984" w:type="pct"/>
            <w:tcBorders>
              <w:top w:val="single" w:sz="4" w:space="0" w:color="auto"/>
              <w:bottom w:val="single" w:sz="4" w:space="0" w:color="auto"/>
            </w:tcBorders>
            <w:noWrap/>
            <w:hideMark/>
          </w:tcPr>
          <w:p w14:paraId="3CDE940C" w14:textId="279EFD34"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 xml:space="preserve">Absent </w:t>
            </w:r>
            <w:r w:rsidRPr="009039A5">
              <w:rPr>
                <w:rFonts w:ascii="Book Antiqua" w:hAnsi="Book Antiqua" w:cs="Times New Roman"/>
                <w:b/>
                <w:bCs/>
                <w:i/>
                <w:sz w:val="24"/>
                <w:szCs w:val="24"/>
              </w:rPr>
              <w:t>n</w:t>
            </w:r>
            <w:r w:rsidR="009039A5">
              <w:rPr>
                <w:rFonts w:ascii="Book Antiqua" w:hAnsi="Book Antiqua" w:cs="Times New Roman" w:hint="eastAsia"/>
                <w:b/>
                <w:bCs/>
                <w:sz w:val="24"/>
                <w:szCs w:val="24"/>
                <w:lang w:eastAsia="zh-CN"/>
              </w:rPr>
              <w:t xml:space="preserve"> </w:t>
            </w:r>
            <w:r w:rsidRPr="00C12AE3">
              <w:rPr>
                <w:rFonts w:ascii="Book Antiqua" w:hAnsi="Book Antiqua" w:cs="Times New Roman"/>
                <w:b/>
                <w:bCs/>
                <w:sz w:val="24"/>
                <w:szCs w:val="24"/>
              </w:rPr>
              <w:t>=</w:t>
            </w:r>
            <w:r w:rsidR="009039A5">
              <w:rPr>
                <w:rFonts w:ascii="Book Antiqua" w:hAnsi="Book Antiqua" w:cs="Times New Roman" w:hint="eastAsia"/>
                <w:b/>
                <w:bCs/>
                <w:sz w:val="24"/>
                <w:szCs w:val="24"/>
                <w:lang w:eastAsia="zh-CN"/>
              </w:rPr>
              <w:t xml:space="preserve"> </w:t>
            </w:r>
            <w:r w:rsidRPr="00C12AE3">
              <w:rPr>
                <w:rFonts w:ascii="Book Antiqua" w:hAnsi="Book Antiqua" w:cs="Times New Roman"/>
                <w:b/>
                <w:bCs/>
                <w:sz w:val="24"/>
                <w:szCs w:val="24"/>
              </w:rPr>
              <w:t>34</w:t>
            </w:r>
          </w:p>
        </w:tc>
        <w:tc>
          <w:tcPr>
            <w:tcW w:w="984" w:type="pct"/>
            <w:tcBorders>
              <w:top w:val="single" w:sz="4" w:space="0" w:color="auto"/>
              <w:bottom w:val="single" w:sz="4" w:space="0" w:color="auto"/>
            </w:tcBorders>
            <w:noWrap/>
            <w:hideMark/>
          </w:tcPr>
          <w:p w14:paraId="41E2719E" w14:textId="41A6B038"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 xml:space="preserve">Present </w:t>
            </w:r>
            <w:r w:rsidRPr="009039A5">
              <w:rPr>
                <w:rFonts w:ascii="Book Antiqua" w:hAnsi="Book Antiqua" w:cs="Times New Roman"/>
                <w:b/>
                <w:bCs/>
                <w:i/>
                <w:sz w:val="24"/>
                <w:szCs w:val="24"/>
              </w:rPr>
              <w:t>n</w:t>
            </w:r>
            <w:r w:rsidR="009039A5">
              <w:rPr>
                <w:rFonts w:ascii="Book Antiqua" w:hAnsi="Book Antiqua" w:cs="Times New Roman" w:hint="eastAsia"/>
                <w:b/>
                <w:bCs/>
                <w:sz w:val="24"/>
                <w:szCs w:val="24"/>
                <w:lang w:eastAsia="zh-CN"/>
              </w:rPr>
              <w:t xml:space="preserve"> </w:t>
            </w:r>
            <w:r w:rsidRPr="00C12AE3">
              <w:rPr>
                <w:rFonts w:ascii="Book Antiqua" w:hAnsi="Book Antiqua" w:cs="Times New Roman"/>
                <w:b/>
                <w:bCs/>
                <w:sz w:val="24"/>
                <w:szCs w:val="24"/>
              </w:rPr>
              <w:t>=</w:t>
            </w:r>
            <w:r w:rsidR="009039A5">
              <w:rPr>
                <w:rFonts w:ascii="Book Antiqua" w:hAnsi="Book Antiqua" w:cs="Times New Roman" w:hint="eastAsia"/>
                <w:b/>
                <w:bCs/>
                <w:sz w:val="24"/>
                <w:szCs w:val="24"/>
                <w:lang w:eastAsia="zh-CN"/>
              </w:rPr>
              <w:t xml:space="preserve"> </w:t>
            </w:r>
            <w:r w:rsidRPr="00C12AE3">
              <w:rPr>
                <w:rFonts w:ascii="Book Antiqua" w:hAnsi="Book Antiqua" w:cs="Times New Roman"/>
                <w:b/>
                <w:bCs/>
                <w:sz w:val="24"/>
                <w:szCs w:val="24"/>
              </w:rPr>
              <w:t>51</w:t>
            </w:r>
          </w:p>
        </w:tc>
        <w:tc>
          <w:tcPr>
            <w:tcW w:w="855" w:type="pct"/>
            <w:vMerge/>
            <w:tcBorders>
              <w:top w:val="single" w:sz="4" w:space="0" w:color="auto"/>
              <w:bottom w:val="single" w:sz="4" w:space="0" w:color="auto"/>
            </w:tcBorders>
            <w:noWrap/>
            <w:hideMark/>
          </w:tcPr>
          <w:p w14:paraId="272D8B66" w14:textId="77777777" w:rsidR="004C476F" w:rsidRPr="00C12AE3" w:rsidRDefault="004C476F" w:rsidP="009039A5">
            <w:pPr>
              <w:widowControl w:val="0"/>
              <w:adjustRightInd w:val="0"/>
              <w:snapToGrid w:val="0"/>
              <w:spacing w:line="360" w:lineRule="auto"/>
              <w:jc w:val="center"/>
              <w:rPr>
                <w:rFonts w:ascii="Book Antiqua" w:hAnsi="Book Antiqua" w:cs="Times New Roman"/>
                <w:b/>
                <w:bCs/>
                <w:sz w:val="24"/>
                <w:szCs w:val="24"/>
              </w:rPr>
            </w:pPr>
          </w:p>
        </w:tc>
      </w:tr>
      <w:tr w:rsidR="00C12AE3" w:rsidRPr="00C12AE3" w14:paraId="6BD87FF9" w14:textId="77777777" w:rsidTr="00C852CA">
        <w:trPr>
          <w:trHeight w:val="846"/>
        </w:trPr>
        <w:tc>
          <w:tcPr>
            <w:tcW w:w="2177" w:type="pct"/>
            <w:tcBorders>
              <w:top w:val="single" w:sz="4" w:space="0" w:color="auto"/>
            </w:tcBorders>
          </w:tcPr>
          <w:p w14:paraId="351D2AAC"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r w:rsidRPr="009039A5">
              <w:rPr>
                <w:rFonts w:ascii="Book Antiqua" w:hAnsi="Book Antiqua" w:cs="Times New Roman"/>
                <w:bCs/>
                <w:sz w:val="24"/>
                <w:szCs w:val="24"/>
              </w:rPr>
              <w:t xml:space="preserve">Carpal tunnel </w:t>
            </w:r>
          </w:p>
        </w:tc>
        <w:tc>
          <w:tcPr>
            <w:tcW w:w="984" w:type="pct"/>
            <w:tcBorders>
              <w:top w:val="single" w:sz="4" w:space="0" w:color="auto"/>
            </w:tcBorders>
            <w:noWrap/>
          </w:tcPr>
          <w:p w14:paraId="3AFAD0DE" w14:textId="771FAB6B" w:rsidR="004C476F" w:rsidRPr="00C12AE3" w:rsidRDefault="004C476F" w:rsidP="009039A5">
            <w:pPr>
              <w:widowControl w:val="0"/>
              <w:adjustRightInd w:val="0"/>
              <w:snapToGrid w:val="0"/>
              <w:spacing w:line="360" w:lineRule="auto"/>
              <w:jc w:val="center"/>
              <w:rPr>
                <w:rFonts w:ascii="Book Antiqua" w:hAnsi="Book Antiqua" w:cs="Times New Roman"/>
                <w:sz w:val="24"/>
                <w:szCs w:val="24"/>
              </w:rPr>
            </w:pPr>
            <w:r w:rsidRPr="00C12AE3">
              <w:rPr>
                <w:rFonts w:ascii="Book Antiqua" w:eastAsia="Calibri" w:hAnsi="Book Antiqua" w:cs="Times New Roman"/>
                <w:sz w:val="24"/>
                <w:szCs w:val="24"/>
                <w:lang w:val="en-US"/>
              </w:rPr>
              <w:t>11.8</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2.4</w:t>
            </w:r>
          </w:p>
        </w:tc>
        <w:tc>
          <w:tcPr>
            <w:tcW w:w="984" w:type="pct"/>
            <w:tcBorders>
              <w:top w:val="single" w:sz="4" w:space="0" w:color="auto"/>
            </w:tcBorders>
            <w:noWrap/>
          </w:tcPr>
          <w:p w14:paraId="432B99F5" w14:textId="69C839F6" w:rsidR="004C476F" w:rsidRPr="00C12AE3" w:rsidRDefault="004C476F" w:rsidP="009039A5">
            <w:pPr>
              <w:widowControl w:val="0"/>
              <w:adjustRightInd w:val="0"/>
              <w:snapToGrid w:val="0"/>
              <w:spacing w:line="360" w:lineRule="auto"/>
              <w:jc w:val="center"/>
              <w:rPr>
                <w:rFonts w:ascii="Book Antiqua" w:hAnsi="Book Antiqua" w:cs="Times New Roman"/>
                <w:sz w:val="24"/>
                <w:szCs w:val="24"/>
              </w:rPr>
            </w:pPr>
            <w:r w:rsidRPr="00C12AE3">
              <w:rPr>
                <w:rFonts w:ascii="Book Antiqua" w:eastAsia="Calibri" w:hAnsi="Book Antiqua" w:cs="Times New Roman"/>
                <w:sz w:val="24"/>
                <w:szCs w:val="24"/>
                <w:lang w:val="en-US"/>
              </w:rPr>
              <w:t>12.9</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2.5</w:t>
            </w:r>
          </w:p>
        </w:tc>
        <w:tc>
          <w:tcPr>
            <w:tcW w:w="855" w:type="pct"/>
            <w:tcBorders>
              <w:top w:val="single" w:sz="4" w:space="0" w:color="auto"/>
            </w:tcBorders>
            <w:noWrap/>
          </w:tcPr>
          <w:p w14:paraId="7ABE2684" w14:textId="41646F81" w:rsidR="004C476F" w:rsidRPr="00C12AE3" w:rsidRDefault="004C476F" w:rsidP="009039A5">
            <w:pPr>
              <w:widowControl w:val="0"/>
              <w:adjustRightInd w:val="0"/>
              <w:snapToGrid w:val="0"/>
              <w:spacing w:line="360" w:lineRule="auto"/>
              <w:jc w:val="center"/>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0.049</w:t>
            </w:r>
          </w:p>
        </w:tc>
      </w:tr>
      <w:tr w:rsidR="00C12AE3" w:rsidRPr="00C12AE3" w14:paraId="3C4A8D31" w14:textId="77777777" w:rsidTr="00C852CA">
        <w:trPr>
          <w:trHeight w:val="846"/>
        </w:trPr>
        <w:tc>
          <w:tcPr>
            <w:tcW w:w="2177" w:type="pct"/>
          </w:tcPr>
          <w:p w14:paraId="6BB2748E" w14:textId="77777777" w:rsidR="004C476F" w:rsidRPr="009039A5" w:rsidRDefault="004C476F" w:rsidP="00C12AE3">
            <w:pPr>
              <w:widowControl w:val="0"/>
              <w:adjustRightInd w:val="0"/>
              <w:snapToGrid w:val="0"/>
              <w:spacing w:line="360" w:lineRule="auto"/>
              <w:jc w:val="both"/>
              <w:rPr>
                <w:rFonts w:ascii="Book Antiqua" w:hAnsi="Book Antiqua" w:cs="Times New Roman"/>
                <w:bCs/>
                <w:sz w:val="24"/>
                <w:szCs w:val="24"/>
              </w:rPr>
            </w:pPr>
            <w:r w:rsidRPr="009039A5">
              <w:rPr>
                <w:rFonts w:ascii="Book Antiqua" w:hAnsi="Book Antiqua" w:cs="Times New Roman"/>
                <w:bCs/>
                <w:sz w:val="24"/>
                <w:szCs w:val="24"/>
              </w:rPr>
              <w:t>5cm Proximal</w:t>
            </w:r>
          </w:p>
        </w:tc>
        <w:tc>
          <w:tcPr>
            <w:tcW w:w="984" w:type="pct"/>
            <w:noWrap/>
          </w:tcPr>
          <w:p w14:paraId="382E6A97" w14:textId="0F68703C" w:rsidR="004C476F" w:rsidRPr="00C12AE3" w:rsidRDefault="004C476F" w:rsidP="009039A5">
            <w:pPr>
              <w:widowControl w:val="0"/>
              <w:adjustRightInd w:val="0"/>
              <w:snapToGrid w:val="0"/>
              <w:spacing w:line="360" w:lineRule="auto"/>
              <w:jc w:val="center"/>
              <w:rPr>
                <w:rFonts w:ascii="Book Antiqua" w:hAnsi="Book Antiqua" w:cs="Times New Roman"/>
                <w:sz w:val="24"/>
                <w:szCs w:val="24"/>
              </w:rPr>
            </w:pPr>
            <w:bookmarkStart w:id="100" w:name="OLE_LINK67"/>
            <w:r w:rsidRPr="00C12AE3">
              <w:rPr>
                <w:rFonts w:ascii="Book Antiqua" w:eastAsia="Calibri" w:hAnsi="Book Antiqua" w:cs="Times New Roman"/>
                <w:sz w:val="24"/>
                <w:szCs w:val="24"/>
                <w:lang w:val="en-US"/>
              </w:rPr>
              <w:t>8.0</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2.2</w:t>
            </w:r>
            <w:bookmarkEnd w:id="100"/>
          </w:p>
        </w:tc>
        <w:tc>
          <w:tcPr>
            <w:tcW w:w="984" w:type="pct"/>
            <w:noWrap/>
          </w:tcPr>
          <w:p w14:paraId="67BBF832" w14:textId="4516793C" w:rsidR="004C476F" w:rsidRPr="00C12AE3"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bookmarkStart w:id="101" w:name="OLE_LINK68"/>
            <w:bookmarkStart w:id="102" w:name="OLE_LINK69"/>
            <w:r w:rsidRPr="00C12AE3">
              <w:rPr>
                <w:rFonts w:ascii="Book Antiqua" w:eastAsia="Calibri" w:hAnsi="Book Antiqua" w:cs="Times New Roman"/>
                <w:sz w:val="24"/>
                <w:szCs w:val="24"/>
                <w:lang w:val="en-US"/>
              </w:rPr>
              <w:t>8.0</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2.0</w:t>
            </w:r>
            <w:bookmarkEnd w:id="101"/>
            <w:bookmarkEnd w:id="102"/>
          </w:p>
        </w:tc>
        <w:tc>
          <w:tcPr>
            <w:tcW w:w="855" w:type="pct"/>
            <w:noWrap/>
          </w:tcPr>
          <w:p w14:paraId="312D9219" w14:textId="0A35D6AE" w:rsidR="004C476F" w:rsidRPr="00C12AE3"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0.856</w:t>
            </w:r>
          </w:p>
        </w:tc>
      </w:tr>
    </w:tbl>
    <w:p w14:paraId="1416175C" w14:textId="737326A3" w:rsidR="004C476F" w:rsidRPr="009039A5" w:rsidRDefault="004C476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9039A5">
        <w:rPr>
          <w:rFonts w:ascii="Book Antiqua" w:eastAsia="Calibri" w:hAnsi="Book Antiqua" w:cs="Times New Roman"/>
          <w:sz w:val="24"/>
          <w:szCs w:val="24"/>
          <w:lang w:val="en-US"/>
        </w:rPr>
        <w:t>CSA</w:t>
      </w:r>
      <w:r w:rsidR="009039A5" w:rsidRPr="009039A5">
        <w:rPr>
          <w:rFonts w:ascii="Book Antiqua" w:hAnsi="Book Antiqua" w:cs="Times New Roman" w:hint="eastAsia"/>
          <w:sz w:val="24"/>
          <w:szCs w:val="24"/>
          <w:lang w:val="en-US" w:eastAsia="zh-CN"/>
        </w:rPr>
        <w:t xml:space="preserve">: </w:t>
      </w:r>
      <w:r w:rsidRPr="009039A5">
        <w:rPr>
          <w:rFonts w:ascii="Book Antiqua" w:eastAsia="Calibri" w:hAnsi="Book Antiqua" w:cs="Times New Roman"/>
          <w:sz w:val="24"/>
          <w:szCs w:val="24"/>
          <w:lang w:val="en-US"/>
        </w:rPr>
        <w:t>Cross sectional area</w:t>
      </w:r>
      <w:r w:rsidR="009039A5">
        <w:rPr>
          <w:rFonts w:ascii="Book Antiqua" w:hAnsi="Book Antiqua" w:cs="Times New Roman" w:hint="eastAsia"/>
          <w:sz w:val="24"/>
          <w:szCs w:val="24"/>
          <w:lang w:val="en-US" w:eastAsia="zh-CN"/>
        </w:rPr>
        <w:t xml:space="preserve">. </w:t>
      </w:r>
      <w:r w:rsidR="009039A5" w:rsidRPr="009039A5">
        <w:rPr>
          <w:rFonts w:ascii="Book Antiqua" w:hAnsi="Book Antiqua" w:cs="Times New Roman"/>
          <w:i/>
          <w:iCs/>
          <w:sz w:val="24"/>
          <w:szCs w:val="24"/>
        </w:rPr>
        <w:t xml:space="preserve">P </w:t>
      </w:r>
      <w:r w:rsidRPr="009039A5">
        <w:rPr>
          <w:rFonts w:ascii="Book Antiqua" w:hAnsi="Book Antiqua" w:cs="Times New Roman"/>
          <w:iCs/>
          <w:sz w:val="24"/>
          <w:szCs w:val="24"/>
        </w:rPr>
        <w:t>values in bold are significant</w:t>
      </w:r>
      <w:r w:rsidR="00CA46E5">
        <w:rPr>
          <w:rFonts w:ascii="Book Antiqua" w:hAnsi="Book Antiqua" w:cs="Times New Roman" w:hint="eastAsia"/>
          <w:iCs/>
          <w:sz w:val="24"/>
          <w:szCs w:val="24"/>
          <w:lang w:eastAsia="zh-CN"/>
        </w:rPr>
        <w:t>.</w:t>
      </w:r>
    </w:p>
    <w:p w14:paraId="0C19C094" w14:textId="77777777"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br w:type="page"/>
      </w:r>
    </w:p>
    <w:p w14:paraId="52FDB180" w14:textId="77B1D66A"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Table 4</w:t>
      </w:r>
      <w:r w:rsidR="009039A5">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 xml:space="preserve">Comparison of median nerve </w:t>
      </w:r>
      <w:r w:rsidR="009039A5" w:rsidRPr="009039A5">
        <w:rPr>
          <w:rFonts w:ascii="Book Antiqua" w:eastAsia="Calibri" w:hAnsi="Book Antiqua" w:cs="Times New Roman"/>
          <w:b/>
          <w:sz w:val="24"/>
          <w:szCs w:val="24"/>
          <w:lang w:val="en-US"/>
        </w:rPr>
        <w:t xml:space="preserve">cross-sectional area </w:t>
      </w:r>
      <w:r w:rsidRPr="00C12AE3">
        <w:rPr>
          <w:rFonts w:ascii="Book Antiqua" w:eastAsia="Calibri" w:hAnsi="Book Antiqua" w:cs="Times New Roman"/>
          <w:b/>
          <w:sz w:val="24"/>
          <w:szCs w:val="24"/>
          <w:lang w:val="en-US"/>
        </w:rPr>
        <w:t xml:space="preserve">between diabetics without </w:t>
      </w:r>
      <w:r w:rsidR="009039A5" w:rsidRPr="009039A5">
        <w:rPr>
          <w:rFonts w:ascii="Book Antiqua" w:eastAsia="Calibri" w:hAnsi="Book Antiqua" w:cs="Times New Roman"/>
          <w:b/>
          <w:sz w:val="24"/>
          <w:szCs w:val="24"/>
          <w:lang w:val="en-US"/>
        </w:rPr>
        <w:t>diabetic peripheral neuropathy</w:t>
      </w:r>
      <w:r w:rsidRPr="00C12AE3">
        <w:rPr>
          <w:rFonts w:ascii="Book Antiqua" w:eastAsia="Calibri" w:hAnsi="Book Antiqua" w:cs="Times New Roman"/>
          <w:b/>
          <w:sz w:val="24"/>
          <w:szCs w:val="24"/>
          <w:lang w:val="en-US"/>
        </w:rPr>
        <w:t xml:space="preserve">, diabetics with mild </w:t>
      </w:r>
      <w:r w:rsidR="009039A5" w:rsidRPr="009039A5">
        <w:rPr>
          <w:rFonts w:ascii="Book Antiqua" w:eastAsia="Calibri" w:hAnsi="Book Antiqua" w:cs="Times New Roman"/>
          <w:b/>
          <w:sz w:val="24"/>
          <w:szCs w:val="24"/>
          <w:lang w:val="en-US"/>
        </w:rPr>
        <w:t xml:space="preserve">diabetic peripheral neuropathy </w:t>
      </w:r>
      <w:r w:rsidRPr="00C12AE3">
        <w:rPr>
          <w:rFonts w:ascii="Book Antiqua" w:eastAsia="Calibri" w:hAnsi="Book Antiqua" w:cs="Times New Roman"/>
          <w:b/>
          <w:sz w:val="24"/>
          <w:szCs w:val="24"/>
          <w:lang w:val="en-US"/>
        </w:rPr>
        <w:t xml:space="preserve">and diabetics with moderate/severe </w:t>
      </w:r>
      <w:r w:rsidR="009039A5" w:rsidRPr="009039A5">
        <w:rPr>
          <w:rFonts w:ascii="Book Antiqua" w:eastAsia="Calibri" w:hAnsi="Book Antiqua" w:cs="Times New Roman"/>
          <w:b/>
          <w:sz w:val="24"/>
          <w:szCs w:val="24"/>
          <w:lang w:val="en-US"/>
        </w:rPr>
        <w:t>diabetic peripheral neuropathy</w:t>
      </w:r>
    </w:p>
    <w:tbl>
      <w:tblPr>
        <w:tblStyle w:val="TableGrid"/>
        <w:tblpPr w:leftFromText="180" w:rightFromText="180" w:vertAnchor="text" w:horzAnchor="page" w:tblpX="557" w:tblpY="182"/>
        <w:tblW w:w="60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1956"/>
        <w:gridCol w:w="1673"/>
        <w:gridCol w:w="2893"/>
        <w:gridCol w:w="1621"/>
      </w:tblGrid>
      <w:tr w:rsidR="00C12AE3" w:rsidRPr="00C12AE3" w14:paraId="225B7364" w14:textId="77777777" w:rsidTr="00CA46E5">
        <w:trPr>
          <w:trHeight w:val="406"/>
        </w:trPr>
        <w:tc>
          <w:tcPr>
            <w:tcW w:w="1377" w:type="pct"/>
            <w:vMerge w:val="restart"/>
            <w:tcBorders>
              <w:top w:val="single" w:sz="4" w:space="0" w:color="auto"/>
              <w:bottom w:val="single" w:sz="4" w:space="0" w:color="auto"/>
            </w:tcBorders>
            <w:noWrap/>
          </w:tcPr>
          <w:p w14:paraId="698F5D21" w14:textId="77777777" w:rsidR="004C476F" w:rsidRPr="00C12AE3" w:rsidRDefault="004C476F" w:rsidP="0035631E">
            <w:pPr>
              <w:widowControl w:val="0"/>
              <w:adjustRightInd w:val="0"/>
              <w:snapToGrid w:val="0"/>
              <w:spacing w:line="360" w:lineRule="auto"/>
              <w:jc w:val="both"/>
              <w:rPr>
                <w:rFonts w:ascii="Book Antiqua" w:eastAsia="Times New Roman" w:hAnsi="Book Antiqua" w:cs="Times New Roman"/>
                <w:b/>
                <w:sz w:val="24"/>
                <w:szCs w:val="24"/>
                <w:lang w:val="en-US"/>
              </w:rPr>
            </w:pPr>
            <w:r w:rsidRPr="00C12AE3">
              <w:rPr>
                <w:rFonts w:ascii="Book Antiqua" w:hAnsi="Book Antiqua" w:cs="Times New Roman"/>
                <w:b/>
                <w:bCs/>
                <w:sz w:val="24"/>
                <w:szCs w:val="24"/>
              </w:rPr>
              <w:t>Median nerve CSA (mm</w:t>
            </w:r>
            <w:r w:rsidRPr="00C12AE3">
              <w:rPr>
                <w:rFonts w:ascii="Book Antiqua" w:hAnsi="Book Antiqua" w:cs="Times New Roman"/>
                <w:b/>
                <w:bCs/>
                <w:sz w:val="24"/>
                <w:szCs w:val="24"/>
                <w:vertAlign w:val="superscript"/>
              </w:rPr>
              <w:t>2</w:t>
            </w:r>
            <w:r w:rsidRPr="00C12AE3">
              <w:rPr>
                <w:rFonts w:ascii="Book Antiqua" w:hAnsi="Book Antiqua" w:cs="Times New Roman"/>
                <w:b/>
                <w:bCs/>
                <w:sz w:val="24"/>
                <w:szCs w:val="24"/>
              </w:rPr>
              <w:t>)</w:t>
            </w:r>
          </w:p>
        </w:tc>
        <w:tc>
          <w:tcPr>
            <w:tcW w:w="2887" w:type="pct"/>
            <w:gridSpan w:val="3"/>
            <w:tcBorders>
              <w:top w:val="single" w:sz="4" w:space="0" w:color="auto"/>
              <w:bottom w:val="single" w:sz="4" w:space="0" w:color="auto"/>
            </w:tcBorders>
            <w:noWrap/>
          </w:tcPr>
          <w:p w14:paraId="3BF4AED4" w14:textId="77777777" w:rsidR="004C476F" w:rsidRPr="00C12AE3"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C12AE3">
              <w:rPr>
                <w:rFonts w:ascii="Book Antiqua" w:hAnsi="Book Antiqua" w:cs="Times New Roman"/>
                <w:b/>
                <w:bCs/>
                <w:sz w:val="24"/>
                <w:szCs w:val="24"/>
              </w:rPr>
              <w:t>Peripheral Neuropathy</w:t>
            </w:r>
          </w:p>
        </w:tc>
        <w:tc>
          <w:tcPr>
            <w:tcW w:w="736" w:type="pct"/>
            <w:vMerge w:val="restart"/>
            <w:tcBorders>
              <w:top w:val="single" w:sz="4" w:space="0" w:color="auto"/>
              <w:bottom w:val="single" w:sz="4" w:space="0" w:color="auto"/>
            </w:tcBorders>
            <w:noWrap/>
          </w:tcPr>
          <w:p w14:paraId="34E3CDD0" w14:textId="1AC83CD5" w:rsidR="004C476F" w:rsidRPr="00C12AE3" w:rsidRDefault="0035631E" w:rsidP="0035631E">
            <w:pPr>
              <w:widowControl w:val="0"/>
              <w:adjustRightInd w:val="0"/>
              <w:snapToGrid w:val="0"/>
              <w:spacing w:line="360" w:lineRule="auto"/>
              <w:jc w:val="center"/>
              <w:rPr>
                <w:rFonts w:ascii="Book Antiqua" w:eastAsia="Times New Roman" w:hAnsi="Book Antiqua" w:cs="Times New Roman"/>
                <w:b/>
                <w:i/>
                <w:sz w:val="24"/>
                <w:szCs w:val="24"/>
                <w:lang w:val="en-US"/>
              </w:rPr>
            </w:pPr>
            <w:r w:rsidRPr="00C12AE3">
              <w:rPr>
                <w:rFonts w:ascii="Book Antiqua" w:eastAsia="Times New Roman" w:hAnsi="Book Antiqua" w:cs="Times New Roman"/>
                <w:b/>
                <w:i/>
                <w:sz w:val="24"/>
                <w:szCs w:val="24"/>
                <w:lang w:val="en-US"/>
              </w:rPr>
              <w:t>P</w:t>
            </w:r>
            <w:r>
              <w:rPr>
                <w:rFonts w:ascii="Book Antiqua" w:hAnsi="Book Antiqua" w:cs="Times New Roman" w:hint="eastAsia"/>
                <w:b/>
                <w:i/>
                <w:sz w:val="24"/>
                <w:szCs w:val="24"/>
                <w:lang w:val="en-US" w:eastAsia="zh-CN"/>
              </w:rPr>
              <w:t>-</w:t>
            </w:r>
            <w:r w:rsidR="004C476F" w:rsidRPr="00C12AE3">
              <w:rPr>
                <w:rFonts w:ascii="Book Antiqua" w:eastAsia="Times New Roman" w:hAnsi="Book Antiqua" w:cs="Times New Roman"/>
                <w:b/>
                <w:i/>
                <w:sz w:val="24"/>
                <w:szCs w:val="24"/>
                <w:lang w:val="en-US"/>
              </w:rPr>
              <w:t>value</w:t>
            </w:r>
          </w:p>
        </w:tc>
      </w:tr>
      <w:tr w:rsidR="0035631E" w:rsidRPr="00C12AE3" w14:paraId="29B336FF" w14:textId="77777777" w:rsidTr="00CA46E5">
        <w:trPr>
          <w:trHeight w:val="717"/>
        </w:trPr>
        <w:tc>
          <w:tcPr>
            <w:tcW w:w="1377" w:type="pct"/>
            <w:vMerge/>
            <w:tcBorders>
              <w:top w:val="single" w:sz="4" w:space="0" w:color="auto"/>
              <w:bottom w:val="single" w:sz="4" w:space="0" w:color="auto"/>
            </w:tcBorders>
            <w:noWrap/>
            <w:hideMark/>
          </w:tcPr>
          <w:p w14:paraId="29667A1A" w14:textId="77777777" w:rsidR="004C476F" w:rsidRPr="00C12AE3" w:rsidRDefault="004C476F" w:rsidP="0035631E">
            <w:pPr>
              <w:widowControl w:val="0"/>
              <w:adjustRightInd w:val="0"/>
              <w:snapToGrid w:val="0"/>
              <w:spacing w:line="360" w:lineRule="auto"/>
              <w:jc w:val="both"/>
              <w:rPr>
                <w:rFonts w:ascii="Book Antiqua" w:eastAsia="Times New Roman" w:hAnsi="Book Antiqua" w:cs="Times New Roman"/>
                <w:b/>
                <w:sz w:val="24"/>
                <w:szCs w:val="24"/>
                <w:lang w:val="en-US"/>
              </w:rPr>
            </w:pPr>
          </w:p>
        </w:tc>
        <w:tc>
          <w:tcPr>
            <w:tcW w:w="886" w:type="pct"/>
            <w:tcBorders>
              <w:top w:val="single" w:sz="4" w:space="0" w:color="auto"/>
              <w:bottom w:val="single" w:sz="4" w:space="0" w:color="auto"/>
            </w:tcBorders>
            <w:noWrap/>
            <w:hideMark/>
          </w:tcPr>
          <w:p w14:paraId="5B6708D1" w14:textId="1D9C6560" w:rsidR="004C476F" w:rsidRPr="00C12AE3"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C12AE3">
              <w:rPr>
                <w:rFonts w:ascii="Book Antiqua" w:eastAsia="Times New Roman" w:hAnsi="Book Antiqua" w:cs="Times New Roman"/>
                <w:b/>
                <w:sz w:val="24"/>
                <w:szCs w:val="24"/>
                <w:lang w:val="en-US"/>
              </w:rPr>
              <w:t>Absent (</w:t>
            </w:r>
            <w:r w:rsidRPr="009039A5">
              <w:rPr>
                <w:rFonts w:ascii="Book Antiqua" w:eastAsia="Times New Roman" w:hAnsi="Book Antiqua" w:cs="Times New Roman"/>
                <w:b/>
                <w:i/>
                <w:sz w:val="24"/>
                <w:szCs w:val="24"/>
                <w:lang w:val="en-US"/>
              </w:rPr>
              <w:t>n</w:t>
            </w:r>
            <w:r w:rsidR="009039A5">
              <w:rPr>
                <w:rFonts w:ascii="Book Antiqua" w:hAnsi="Book Antiqua" w:cs="Times New Roman" w:hint="eastAsia"/>
                <w:b/>
                <w:sz w:val="24"/>
                <w:szCs w:val="24"/>
                <w:lang w:val="en-US" w:eastAsia="zh-CN"/>
              </w:rPr>
              <w:t xml:space="preserve"> </w:t>
            </w:r>
            <w:r w:rsidRPr="00C12AE3">
              <w:rPr>
                <w:rFonts w:ascii="Book Antiqua" w:eastAsia="Times New Roman" w:hAnsi="Book Antiqua" w:cs="Times New Roman"/>
                <w:b/>
                <w:sz w:val="24"/>
                <w:szCs w:val="24"/>
                <w:lang w:val="en-US"/>
              </w:rPr>
              <w:t>=</w:t>
            </w:r>
            <w:r w:rsidR="009039A5">
              <w:rPr>
                <w:rFonts w:ascii="Book Antiqua" w:hAnsi="Book Antiqua" w:cs="Times New Roman" w:hint="eastAsia"/>
                <w:b/>
                <w:sz w:val="24"/>
                <w:szCs w:val="24"/>
                <w:lang w:val="en-US" w:eastAsia="zh-CN"/>
              </w:rPr>
              <w:t xml:space="preserve"> </w:t>
            </w:r>
            <w:r w:rsidRPr="00C12AE3">
              <w:rPr>
                <w:rFonts w:ascii="Book Antiqua" w:eastAsia="Times New Roman" w:hAnsi="Book Antiqua" w:cs="Times New Roman"/>
                <w:b/>
                <w:sz w:val="24"/>
                <w:szCs w:val="24"/>
                <w:lang w:val="en-US"/>
              </w:rPr>
              <w:t>34)</w:t>
            </w:r>
          </w:p>
        </w:tc>
        <w:tc>
          <w:tcPr>
            <w:tcW w:w="759" w:type="pct"/>
            <w:tcBorders>
              <w:top w:val="single" w:sz="4" w:space="0" w:color="auto"/>
              <w:bottom w:val="single" w:sz="4" w:space="0" w:color="auto"/>
            </w:tcBorders>
            <w:noWrap/>
            <w:hideMark/>
          </w:tcPr>
          <w:p w14:paraId="56E6468B" w14:textId="3B374FC3" w:rsidR="004C476F" w:rsidRPr="00C12AE3" w:rsidRDefault="0035631E"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Mild</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w:t>
            </w:r>
            <w:r w:rsidR="004C476F" w:rsidRPr="0035631E">
              <w:rPr>
                <w:rFonts w:ascii="Book Antiqua" w:eastAsia="Times New Roman" w:hAnsi="Book Antiqua" w:cs="Times New Roman"/>
                <w:b/>
                <w:i/>
                <w:sz w:val="24"/>
                <w:szCs w:val="24"/>
                <w:lang w:val="en-US"/>
              </w:rPr>
              <w:t>n</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32)</w:t>
            </w:r>
          </w:p>
        </w:tc>
        <w:tc>
          <w:tcPr>
            <w:tcW w:w="1241" w:type="pct"/>
            <w:tcBorders>
              <w:top w:val="single" w:sz="4" w:space="0" w:color="auto"/>
              <w:bottom w:val="single" w:sz="4" w:space="0" w:color="auto"/>
            </w:tcBorders>
            <w:noWrap/>
            <w:hideMark/>
          </w:tcPr>
          <w:p w14:paraId="700EB999" w14:textId="4ACB184B" w:rsidR="004C476F" w:rsidRPr="00C12AE3" w:rsidRDefault="0035631E"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Moderate/severe</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w:t>
            </w:r>
            <w:r w:rsidR="004C476F" w:rsidRPr="0035631E">
              <w:rPr>
                <w:rFonts w:ascii="Book Antiqua" w:eastAsia="Times New Roman" w:hAnsi="Book Antiqua" w:cs="Times New Roman"/>
                <w:b/>
                <w:i/>
                <w:sz w:val="24"/>
                <w:szCs w:val="24"/>
                <w:lang w:val="en-US"/>
              </w:rPr>
              <w:t>n</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w:t>
            </w:r>
            <w:r>
              <w:rPr>
                <w:rFonts w:ascii="Book Antiqua" w:hAnsi="Book Antiqua" w:cs="Times New Roman" w:hint="eastAsia"/>
                <w:b/>
                <w:sz w:val="24"/>
                <w:szCs w:val="24"/>
                <w:lang w:val="en-US" w:eastAsia="zh-CN"/>
              </w:rPr>
              <w:t xml:space="preserve"> </w:t>
            </w:r>
            <w:r w:rsidR="004C476F" w:rsidRPr="00C12AE3">
              <w:rPr>
                <w:rFonts w:ascii="Book Antiqua" w:eastAsia="Times New Roman" w:hAnsi="Book Antiqua" w:cs="Times New Roman"/>
                <w:b/>
                <w:sz w:val="24"/>
                <w:szCs w:val="24"/>
                <w:lang w:val="en-US"/>
              </w:rPr>
              <w:t>19)</w:t>
            </w:r>
          </w:p>
        </w:tc>
        <w:tc>
          <w:tcPr>
            <w:tcW w:w="736" w:type="pct"/>
            <w:vMerge/>
            <w:tcBorders>
              <w:top w:val="single" w:sz="4" w:space="0" w:color="auto"/>
              <w:bottom w:val="single" w:sz="4" w:space="0" w:color="auto"/>
            </w:tcBorders>
            <w:noWrap/>
            <w:hideMark/>
          </w:tcPr>
          <w:p w14:paraId="7FF30928" w14:textId="77777777" w:rsidR="004C476F" w:rsidRPr="00C12AE3"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p>
        </w:tc>
      </w:tr>
      <w:tr w:rsidR="0035631E" w:rsidRPr="00C12AE3" w14:paraId="72A80E40" w14:textId="77777777" w:rsidTr="00CA46E5">
        <w:trPr>
          <w:trHeight w:val="962"/>
        </w:trPr>
        <w:tc>
          <w:tcPr>
            <w:tcW w:w="1377" w:type="pct"/>
            <w:tcBorders>
              <w:top w:val="single" w:sz="4" w:space="0" w:color="auto"/>
            </w:tcBorders>
            <w:noWrap/>
            <w:hideMark/>
          </w:tcPr>
          <w:p w14:paraId="5B51AB07" w14:textId="77777777" w:rsidR="004C476F" w:rsidRPr="009039A5" w:rsidRDefault="004C476F" w:rsidP="0035631E">
            <w:pPr>
              <w:widowControl w:val="0"/>
              <w:adjustRightInd w:val="0"/>
              <w:snapToGrid w:val="0"/>
              <w:spacing w:line="360" w:lineRule="auto"/>
              <w:jc w:val="both"/>
              <w:rPr>
                <w:rFonts w:ascii="Book Antiqua" w:eastAsia="Times New Roman" w:hAnsi="Book Antiqua" w:cs="Times New Roman"/>
                <w:sz w:val="24"/>
                <w:szCs w:val="24"/>
                <w:lang w:val="en-US"/>
              </w:rPr>
            </w:pPr>
            <w:r w:rsidRPr="009039A5">
              <w:rPr>
                <w:rFonts w:ascii="Book Antiqua" w:eastAsia="Times New Roman" w:hAnsi="Book Antiqua" w:cs="Times New Roman"/>
                <w:sz w:val="24"/>
                <w:szCs w:val="24"/>
                <w:lang w:val="en-US"/>
              </w:rPr>
              <w:t>Carpal tunnel</w:t>
            </w:r>
          </w:p>
        </w:tc>
        <w:tc>
          <w:tcPr>
            <w:tcW w:w="886" w:type="pct"/>
            <w:tcBorders>
              <w:top w:val="single" w:sz="4" w:space="0" w:color="auto"/>
            </w:tcBorders>
            <w:noWrap/>
          </w:tcPr>
          <w:p w14:paraId="671B15F0" w14:textId="5C1A8359"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11.8</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2.4</w:t>
            </w:r>
            <w:r w:rsidRPr="00C12AE3">
              <w:rPr>
                <w:rFonts w:ascii="Book Antiqua" w:eastAsia="Calibri" w:hAnsi="Book Antiqua" w:cs="Times New Roman"/>
                <w:sz w:val="24"/>
                <w:szCs w:val="24"/>
                <w:vertAlign w:val="superscript"/>
                <w:lang w:val="en-US"/>
              </w:rPr>
              <w:t>a</w:t>
            </w:r>
          </w:p>
        </w:tc>
        <w:tc>
          <w:tcPr>
            <w:tcW w:w="759" w:type="pct"/>
            <w:tcBorders>
              <w:top w:val="single" w:sz="4" w:space="0" w:color="auto"/>
            </w:tcBorders>
            <w:noWrap/>
          </w:tcPr>
          <w:p w14:paraId="152595B2" w14:textId="7A15F3EF"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13.2</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2.6</w:t>
            </w:r>
            <w:r w:rsidRPr="00C12AE3">
              <w:rPr>
                <w:rFonts w:ascii="Book Antiqua" w:eastAsia="Calibri" w:hAnsi="Book Antiqua" w:cs="Times New Roman"/>
                <w:sz w:val="24"/>
                <w:szCs w:val="24"/>
                <w:vertAlign w:val="superscript"/>
                <w:lang w:val="en-US"/>
              </w:rPr>
              <w:t>a</w:t>
            </w:r>
          </w:p>
        </w:tc>
        <w:tc>
          <w:tcPr>
            <w:tcW w:w="1241" w:type="pct"/>
            <w:tcBorders>
              <w:top w:val="single" w:sz="4" w:space="0" w:color="auto"/>
            </w:tcBorders>
            <w:noWrap/>
          </w:tcPr>
          <w:p w14:paraId="5DEC8AA7" w14:textId="165BD12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12.3</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2.1</w:t>
            </w:r>
            <w:r w:rsidRPr="00C12AE3">
              <w:rPr>
                <w:rFonts w:ascii="Book Antiqua" w:eastAsia="Calibri" w:hAnsi="Book Antiqua" w:cs="Times New Roman"/>
                <w:sz w:val="24"/>
                <w:szCs w:val="24"/>
                <w:vertAlign w:val="superscript"/>
                <w:lang w:val="en-US"/>
              </w:rPr>
              <w:t>a</w:t>
            </w:r>
          </w:p>
        </w:tc>
        <w:tc>
          <w:tcPr>
            <w:tcW w:w="736" w:type="pct"/>
            <w:tcBorders>
              <w:top w:val="single" w:sz="4" w:space="0" w:color="auto"/>
            </w:tcBorders>
            <w:noWrap/>
            <w:hideMark/>
          </w:tcPr>
          <w:p w14:paraId="56902353" w14:textId="77777777" w:rsidR="004C476F" w:rsidRPr="00C12AE3" w:rsidRDefault="004C476F" w:rsidP="0035631E">
            <w:pPr>
              <w:widowControl w:val="0"/>
              <w:adjustRightInd w:val="0"/>
              <w:snapToGrid w:val="0"/>
              <w:spacing w:line="360" w:lineRule="auto"/>
              <w:jc w:val="center"/>
              <w:rPr>
                <w:rFonts w:ascii="Book Antiqua" w:eastAsia="Times New Roman" w:hAnsi="Book Antiqua" w:cs="Times New Roman"/>
                <w:sz w:val="24"/>
                <w:szCs w:val="24"/>
                <w:lang w:val="fr-FR"/>
              </w:rPr>
            </w:pPr>
            <w:r w:rsidRPr="00C12AE3">
              <w:rPr>
                <w:rFonts w:ascii="Book Antiqua" w:eastAsia="Times New Roman" w:hAnsi="Book Antiqua" w:cs="Times New Roman"/>
                <w:sz w:val="24"/>
                <w:szCs w:val="24"/>
                <w:lang w:val="fr-FR"/>
              </w:rPr>
              <w:t>0.062</w:t>
            </w:r>
          </w:p>
        </w:tc>
      </w:tr>
      <w:tr w:rsidR="0035631E" w:rsidRPr="00C12AE3" w14:paraId="6AF933C1" w14:textId="77777777" w:rsidTr="00CA46E5">
        <w:trPr>
          <w:trHeight w:val="916"/>
        </w:trPr>
        <w:tc>
          <w:tcPr>
            <w:tcW w:w="1377" w:type="pct"/>
            <w:noWrap/>
            <w:hideMark/>
          </w:tcPr>
          <w:p w14:paraId="3437AB0E" w14:textId="7FB6A7F6" w:rsidR="004C476F" w:rsidRPr="009039A5" w:rsidRDefault="004C476F" w:rsidP="0035631E">
            <w:pPr>
              <w:widowControl w:val="0"/>
              <w:adjustRightInd w:val="0"/>
              <w:snapToGrid w:val="0"/>
              <w:spacing w:line="360" w:lineRule="auto"/>
              <w:jc w:val="both"/>
              <w:rPr>
                <w:rFonts w:ascii="Book Antiqua" w:eastAsia="Times New Roman" w:hAnsi="Book Antiqua" w:cs="Times New Roman"/>
                <w:sz w:val="24"/>
                <w:szCs w:val="24"/>
                <w:lang w:val="en-US"/>
              </w:rPr>
            </w:pPr>
            <w:r w:rsidRPr="009039A5">
              <w:rPr>
                <w:rFonts w:ascii="Book Antiqua" w:eastAsia="Times New Roman" w:hAnsi="Book Antiqua" w:cs="Times New Roman"/>
                <w:sz w:val="24"/>
                <w:szCs w:val="24"/>
                <w:lang w:val="en-US"/>
              </w:rPr>
              <w:t>5</w:t>
            </w:r>
            <w:r w:rsidR="009039A5">
              <w:rPr>
                <w:rFonts w:ascii="Book Antiqua" w:hAnsi="Book Antiqua" w:cs="Times New Roman" w:hint="eastAsia"/>
                <w:sz w:val="24"/>
                <w:szCs w:val="24"/>
                <w:lang w:val="en-US" w:eastAsia="zh-CN"/>
              </w:rPr>
              <w:t xml:space="preserve"> </w:t>
            </w:r>
            <w:r w:rsidRPr="009039A5">
              <w:rPr>
                <w:rFonts w:ascii="Book Antiqua" w:eastAsia="Times New Roman" w:hAnsi="Book Antiqua" w:cs="Times New Roman"/>
                <w:sz w:val="24"/>
                <w:szCs w:val="24"/>
                <w:lang w:val="en-US"/>
              </w:rPr>
              <w:t>cm Proximal</w:t>
            </w:r>
          </w:p>
        </w:tc>
        <w:tc>
          <w:tcPr>
            <w:tcW w:w="886" w:type="pct"/>
            <w:noWrap/>
          </w:tcPr>
          <w:p w14:paraId="56AA1106" w14:textId="73C93313"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7.9</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2.2</w:t>
            </w:r>
            <w:r w:rsidRPr="00C12AE3">
              <w:rPr>
                <w:rFonts w:ascii="Book Antiqua" w:eastAsia="Calibri" w:hAnsi="Book Antiqua" w:cs="Times New Roman"/>
                <w:sz w:val="24"/>
                <w:szCs w:val="24"/>
                <w:vertAlign w:val="superscript"/>
                <w:lang w:val="en-US"/>
              </w:rPr>
              <w:t>b</w:t>
            </w:r>
          </w:p>
        </w:tc>
        <w:tc>
          <w:tcPr>
            <w:tcW w:w="759" w:type="pct"/>
            <w:noWrap/>
          </w:tcPr>
          <w:p w14:paraId="555C0452" w14:textId="47478468"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8.3</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2.2</w:t>
            </w:r>
            <w:r w:rsidRPr="00C12AE3">
              <w:rPr>
                <w:rFonts w:ascii="Book Antiqua" w:eastAsia="Calibri" w:hAnsi="Book Antiqua" w:cs="Times New Roman"/>
                <w:sz w:val="24"/>
                <w:szCs w:val="24"/>
                <w:vertAlign w:val="superscript"/>
                <w:lang w:val="en-US"/>
              </w:rPr>
              <w:t>b</w:t>
            </w:r>
          </w:p>
        </w:tc>
        <w:tc>
          <w:tcPr>
            <w:tcW w:w="1241" w:type="pct"/>
            <w:noWrap/>
          </w:tcPr>
          <w:p w14:paraId="461EA245" w14:textId="6E67E718"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C12AE3">
              <w:rPr>
                <w:rFonts w:ascii="Book Antiqua" w:eastAsia="Calibri" w:hAnsi="Book Antiqua" w:cs="Times New Roman"/>
                <w:sz w:val="24"/>
                <w:szCs w:val="24"/>
                <w:lang w:val="en-US"/>
              </w:rPr>
              <w:t>7.6</w:t>
            </w:r>
            <w:r w:rsidR="008C1011">
              <w:rPr>
                <w:rFonts w:ascii="Book Antiqua" w:eastAsia="Calibri" w:hAnsi="Book Antiqua" w:cs="Times New Roman"/>
                <w:sz w:val="24"/>
                <w:szCs w:val="24"/>
                <w:lang w:val="en-US"/>
              </w:rPr>
              <w:t xml:space="preserve"> ± </w:t>
            </w:r>
            <w:r w:rsidRPr="00C12AE3">
              <w:rPr>
                <w:rFonts w:ascii="Book Antiqua" w:eastAsia="Calibri" w:hAnsi="Book Antiqua" w:cs="Times New Roman"/>
                <w:sz w:val="24"/>
                <w:szCs w:val="24"/>
                <w:lang w:val="en-US"/>
              </w:rPr>
              <w:t>1.4</w:t>
            </w:r>
            <w:r w:rsidRPr="00C12AE3">
              <w:rPr>
                <w:rFonts w:ascii="Book Antiqua" w:eastAsia="Calibri" w:hAnsi="Book Antiqua" w:cs="Times New Roman"/>
                <w:sz w:val="24"/>
                <w:szCs w:val="24"/>
                <w:vertAlign w:val="superscript"/>
                <w:lang w:val="en-US"/>
              </w:rPr>
              <w:t>b</w:t>
            </w:r>
          </w:p>
        </w:tc>
        <w:tc>
          <w:tcPr>
            <w:tcW w:w="736" w:type="pct"/>
            <w:noWrap/>
            <w:hideMark/>
          </w:tcPr>
          <w:p w14:paraId="2043FACC" w14:textId="77777777" w:rsidR="004C476F" w:rsidRPr="00C12AE3" w:rsidRDefault="004C476F" w:rsidP="0035631E">
            <w:pPr>
              <w:widowControl w:val="0"/>
              <w:adjustRightInd w:val="0"/>
              <w:snapToGrid w:val="0"/>
              <w:spacing w:line="360" w:lineRule="auto"/>
              <w:jc w:val="center"/>
              <w:rPr>
                <w:rFonts w:ascii="Book Antiqua" w:eastAsia="Times New Roman" w:hAnsi="Book Antiqua" w:cs="Times New Roman"/>
                <w:sz w:val="24"/>
                <w:szCs w:val="24"/>
                <w:lang w:val="en-US"/>
              </w:rPr>
            </w:pPr>
            <w:r w:rsidRPr="00C12AE3">
              <w:rPr>
                <w:rFonts w:ascii="Book Antiqua" w:eastAsia="Times New Roman" w:hAnsi="Book Antiqua" w:cs="Times New Roman"/>
                <w:sz w:val="24"/>
                <w:szCs w:val="24"/>
                <w:lang w:val="en-US"/>
              </w:rPr>
              <w:t>0.145</w:t>
            </w:r>
          </w:p>
        </w:tc>
      </w:tr>
    </w:tbl>
    <w:p w14:paraId="78758C2F" w14:textId="239E2132" w:rsidR="004C476F" w:rsidRPr="0035631E" w:rsidRDefault="004C476F" w:rsidP="0035631E">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35631E">
        <w:rPr>
          <w:rFonts w:ascii="Book Antiqua" w:hAnsi="Book Antiqua" w:cs="Times New Roman"/>
          <w:sz w:val="24"/>
          <w:szCs w:val="24"/>
        </w:rPr>
        <w:t>CSA</w:t>
      </w:r>
      <w:r w:rsidR="0035631E" w:rsidRPr="0035631E">
        <w:rPr>
          <w:rFonts w:ascii="Book Antiqua" w:hAnsi="Book Antiqua" w:cs="Times New Roman" w:hint="eastAsia"/>
          <w:sz w:val="24"/>
          <w:szCs w:val="24"/>
          <w:lang w:eastAsia="zh-CN"/>
        </w:rPr>
        <w:t>:</w:t>
      </w:r>
      <w:r w:rsidRPr="0035631E">
        <w:rPr>
          <w:rFonts w:ascii="Book Antiqua" w:hAnsi="Book Antiqua" w:cs="Times New Roman"/>
          <w:sz w:val="24"/>
          <w:szCs w:val="24"/>
        </w:rPr>
        <w:t xml:space="preserve"> Cross sectional area</w:t>
      </w:r>
      <w:r w:rsidR="0035631E">
        <w:rPr>
          <w:rFonts w:ascii="Book Antiqua" w:hAnsi="Book Antiqua" w:cs="Times New Roman"/>
          <w:sz w:val="24"/>
          <w:szCs w:val="24"/>
        </w:rPr>
        <w:t>;</w:t>
      </w:r>
      <w:r w:rsidRPr="0035631E">
        <w:rPr>
          <w:rFonts w:ascii="Book Antiqua" w:hAnsi="Book Antiqua" w:cs="Times New Roman"/>
          <w:sz w:val="24"/>
          <w:szCs w:val="24"/>
        </w:rPr>
        <w:t xml:space="preserve"> DPN</w:t>
      </w:r>
      <w:r w:rsidR="0035631E">
        <w:rPr>
          <w:rFonts w:ascii="Book Antiqua" w:hAnsi="Book Antiqua" w:cs="Times New Roman" w:hint="eastAsia"/>
          <w:sz w:val="24"/>
          <w:szCs w:val="24"/>
          <w:lang w:eastAsia="zh-CN"/>
        </w:rPr>
        <w:t>:</w:t>
      </w:r>
      <w:r w:rsidRPr="0035631E">
        <w:rPr>
          <w:rFonts w:ascii="Book Antiqua" w:hAnsi="Book Antiqua" w:cs="Times New Roman"/>
          <w:sz w:val="24"/>
          <w:szCs w:val="24"/>
        </w:rPr>
        <w:t xml:space="preserve"> Diabetic peripheral neuropathy</w:t>
      </w:r>
      <w:r w:rsidR="0035631E">
        <w:rPr>
          <w:rFonts w:ascii="Book Antiqua" w:hAnsi="Book Antiqua" w:cs="Times New Roman" w:hint="eastAsia"/>
          <w:sz w:val="24"/>
          <w:szCs w:val="24"/>
          <w:lang w:eastAsia="zh-CN"/>
        </w:rPr>
        <w:t xml:space="preserve">; </w:t>
      </w:r>
      <w:r w:rsidRPr="0035631E">
        <w:rPr>
          <w:rFonts w:ascii="Book Antiqua" w:hAnsi="Book Antiqua" w:cs="Times New Roman"/>
          <w:sz w:val="24"/>
          <w:szCs w:val="24"/>
        </w:rPr>
        <w:t xml:space="preserve">NB: The same alphabets in each row indicate insignificant differences using </w:t>
      </w:r>
      <w:proofErr w:type="spellStart"/>
      <w:r w:rsidRPr="0035631E">
        <w:rPr>
          <w:rFonts w:ascii="Book Antiqua" w:hAnsi="Book Antiqua" w:cs="Times New Roman"/>
          <w:sz w:val="24"/>
          <w:szCs w:val="24"/>
        </w:rPr>
        <w:t>scheffe</w:t>
      </w:r>
      <w:proofErr w:type="spellEnd"/>
      <w:r w:rsidRPr="0035631E">
        <w:rPr>
          <w:rFonts w:ascii="Book Antiqua" w:hAnsi="Book Antiqua" w:cs="Times New Roman"/>
          <w:sz w:val="24"/>
          <w:szCs w:val="24"/>
        </w:rPr>
        <w:t xml:space="preserve"> post hoc test to evaluate intergroup differences</w:t>
      </w:r>
      <w:r w:rsidR="0035631E">
        <w:rPr>
          <w:rFonts w:ascii="Book Antiqua" w:hAnsi="Book Antiqua" w:cs="Times New Roman" w:hint="eastAsia"/>
          <w:sz w:val="24"/>
          <w:szCs w:val="24"/>
          <w:lang w:eastAsia="zh-CN"/>
        </w:rPr>
        <w:t xml:space="preserve">. </w:t>
      </w:r>
    </w:p>
    <w:p w14:paraId="61103B4E" w14:textId="77777777" w:rsidR="0035631E" w:rsidRDefault="0035631E">
      <w:pPr>
        <w:rPr>
          <w:rFonts w:ascii="Book Antiqua" w:eastAsia="Calibri" w:hAnsi="Book Antiqua" w:cs="Times New Roman"/>
          <w:b/>
          <w:i/>
          <w:sz w:val="24"/>
          <w:szCs w:val="24"/>
          <w:lang w:val="en-US"/>
        </w:rPr>
      </w:pPr>
      <w:r>
        <w:rPr>
          <w:rFonts w:ascii="Book Antiqua" w:eastAsia="Calibri" w:hAnsi="Book Antiqua" w:cs="Times New Roman"/>
          <w:b/>
          <w:i/>
          <w:sz w:val="24"/>
          <w:szCs w:val="24"/>
          <w:lang w:val="en-US"/>
        </w:rPr>
        <w:br w:type="page"/>
      </w:r>
    </w:p>
    <w:p w14:paraId="0D1B89CB" w14:textId="134A9396"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Table 5</w:t>
      </w:r>
      <w:r w:rsidR="0035631E">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 xml:space="preserve">Comparison of median nerve </w:t>
      </w:r>
      <w:r w:rsidR="0035631E" w:rsidRPr="009039A5">
        <w:rPr>
          <w:rFonts w:ascii="Book Antiqua" w:eastAsia="Calibri" w:hAnsi="Book Antiqua" w:cs="Times New Roman"/>
          <w:b/>
          <w:sz w:val="24"/>
          <w:szCs w:val="24"/>
          <w:lang w:val="en-US"/>
        </w:rPr>
        <w:t xml:space="preserve">cross-sectional area </w:t>
      </w:r>
      <w:r w:rsidRPr="00C12AE3">
        <w:rPr>
          <w:rFonts w:ascii="Book Antiqua" w:eastAsia="Calibri" w:hAnsi="Book Antiqua" w:cs="Times New Roman"/>
          <w:b/>
          <w:sz w:val="24"/>
          <w:szCs w:val="24"/>
          <w:lang w:val="en-US"/>
        </w:rPr>
        <w:t xml:space="preserve">between categories of age, gender, duration of </w:t>
      </w:r>
      <w:r w:rsidR="0035631E" w:rsidRPr="0035631E">
        <w:rPr>
          <w:rFonts w:ascii="Book Antiqua" w:eastAsia="Calibri" w:hAnsi="Book Antiqua" w:cs="Times New Roman"/>
          <w:b/>
          <w:sz w:val="24"/>
          <w:szCs w:val="24"/>
          <w:lang w:val="en-US"/>
        </w:rPr>
        <w:t>diabetes mellitus</w:t>
      </w:r>
      <w:r w:rsidRPr="00C12AE3">
        <w:rPr>
          <w:rFonts w:ascii="Book Antiqua" w:eastAsia="Calibri" w:hAnsi="Book Antiqua" w:cs="Times New Roman"/>
          <w:b/>
          <w:sz w:val="24"/>
          <w:szCs w:val="24"/>
          <w:lang w:val="en-US"/>
        </w:rPr>
        <w:t xml:space="preserve">, and glycemic control at </w:t>
      </w:r>
      <w:r w:rsidR="0035631E" w:rsidRPr="0035631E">
        <w:rPr>
          <w:rFonts w:ascii="Book Antiqua" w:eastAsia="Calibri" w:hAnsi="Book Antiqua" w:cs="Times New Roman"/>
          <w:b/>
          <w:sz w:val="24"/>
          <w:szCs w:val="24"/>
          <w:lang w:val="en-US"/>
        </w:rPr>
        <w:t xml:space="preserve">carpal tunnel </w:t>
      </w:r>
      <w:r w:rsidRPr="00C12AE3">
        <w:rPr>
          <w:rFonts w:ascii="Book Antiqua" w:eastAsia="Calibri" w:hAnsi="Book Antiqua" w:cs="Times New Roman"/>
          <w:b/>
          <w:sz w:val="24"/>
          <w:szCs w:val="24"/>
          <w:lang w:val="en-US"/>
        </w:rPr>
        <w:t xml:space="preserve">and </w:t>
      </w:r>
      <w:r w:rsidR="0035631E" w:rsidRPr="0035631E">
        <w:rPr>
          <w:rFonts w:ascii="Book Antiqua" w:eastAsia="Calibri" w:hAnsi="Book Antiqua" w:cs="Times New Roman"/>
          <w:b/>
          <w:sz w:val="24"/>
          <w:szCs w:val="24"/>
          <w:lang w:val="en-US"/>
        </w:rPr>
        <w:t>5 cm proximal to the carpal tunnel</w:t>
      </w:r>
    </w:p>
    <w:tbl>
      <w:tblPr>
        <w:tblStyle w:val="TableGrid"/>
        <w:tblW w:w="5982" w:type="pct"/>
        <w:tblInd w:w="-1168" w:type="dxa"/>
        <w:tblLayout w:type="fixed"/>
        <w:tblLook w:val="04A0" w:firstRow="1" w:lastRow="0" w:firstColumn="1" w:lastColumn="0" w:noHBand="0" w:noVBand="1"/>
      </w:tblPr>
      <w:tblGrid>
        <w:gridCol w:w="1276"/>
        <w:gridCol w:w="1703"/>
        <w:gridCol w:w="1701"/>
        <w:gridCol w:w="1258"/>
        <w:gridCol w:w="1274"/>
        <w:gridCol w:w="1152"/>
        <w:gridCol w:w="1070"/>
        <w:gridCol w:w="1623"/>
      </w:tblGrid>
      <w:tr w:rsidR="00C12AE3" w:rsidRPr="00C12AE3" w14:paraId="73B9FCB5" w14:textId="77777777" w:rsidTr="00A545F4">
        <w:trPr>
          <w:trHeight w:hRule="exact" w:val="432"/>
        </w:trPr>
        <w:tc>
          <w:tcPr>
            <w:tcW w:w="1347" w:type="pct"/>
            <w:gridSpan w:val="2"/>
            <w:vMerge w:val="restart"/>
            <w:noWrap/>
          </w:tcPr>
          <w:p w14:paraId="7481D7EE" w14:textId="77777777" w:rsidR="004C476F" w:rsidRPr="00C12AE3" w:rsidRDefault="004C476F" w:rsidP="00A545F4">
            <w:pPr>
              <w:widowControl w:val="0"/>
              <w:adjustRightInd w:val="0"/>
              <w:snapToGrid w:val="0"/>
              <w:spacing w:line="360" w:lineRule="auto"/>
              <w:jc w:val="center"/>
              <w:rPr>
                <w:rFonts w:ascii="Book Antiqua" w:eastAsia="Calibri" w:hAnsi="Book Antiqua" w:cs="Times New Roman"/>
                <w:sz w:val="24"/>
                <w:szCs w:val="24"/>
                <w:lang w:val="en-US"/>
              </w:rPr>
            </w:pPr>
          </w:p>
        </w:tc>
        <w:tc>
          <w:tcPr>
            <w:tcW w:w="3653" w:type="pct"/>
            <w:gridSpan w:val="6"/>
            <w:noWrap/>
          </w:tcPr>
          <w:p w14:paraId="3445C597" w14:textId="0F22F6E6" w:rsidR="004C476F" w:rsidRPr="00C12AE3" w:rsidRDefault="004C476F" w:rsidP="00A545F4">
            <w:pPr>
              <w:widowControl w:val="0"/>
              <w:adjustRightInd w:val="0"/>
              <w:snapToGrid w:val="0"/>
              <w:spacing w:line="360" w:lineRule="auto"/>
              <w:jc w:val="center"/>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Median nerve CSA (mm</w:t>
            </w:r>
            <w:r w:rsidRPr="00C12AE3">
              <w:rPr>
                <w:rFonts w:ascii="Book Antiqua" w:eastAsia="Calibri" w:hAnsi="Book Antiqua" w:cs="Times New Roman"/>
                <w:b/>
                <w:sz w:val="24"/>
                <w:szCs w:val="24"/>
                <w:vertAlign w:val="superscript"/>
                <w:lang w:val="en-US"/>
              </w:rPr>
              <w:t>2</w:t>
            </w:r>
            <w:r w:rsidRPr="00C12AE3">
              <w:rPr>
                <w:rFonts w:ascii="Book Antiqua" w:eastAsia="Calibri" w:hAnsi="Book Antiqua" w:cs="Times New Roman"/>
                <w:b/>
                <w:sz w:val="24"/>
                <w:szCs w:val="24"/>
                <w:lang w:val="en-US"/>
              </w:rPr>
              <w:t>) at CATL</w:t>
            </w:r>
          </w:p>
        </w:tc>
      </w:tr>
      <w:tr w:rsidR="0035631E" w:rsidRPr="00C12AE3" w14:paraId="3C624843" w14:textId="77777777" w:rsidTr="00A545F4">
        <w:trPr>
          <w:trHeight w:hRule="exact" w:val="432"/>
        </w:trPr>
        <w:tc>
          <w:tcPr>
            <w:tcW w:w="1347" w:type="pct"/>
            <w:gridSpan w:val="2"/>
            <w:vMerge/>
            <w:noWrap/>
            <w:hideMark/>
          </w:tcPr>
          <w:p w14:paraId="41209734"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1A556BA7"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proofErr w:type="spellStart"/>
            <w:r w:rsidRPr="00A545F4">
              <w:rPr>
                <w:rFonts w:ascii="Book Antiqua" w:eastAsia="Calibri" w:hAnsi="Book Antiqua" w:cs="Times New Roman"/>
                <w:b/>
                <w:sz w:val="24"/>
                <w:szCs w:val="24"/>
                <w:lang w:val="en-US"/>
              </w:rPr>
              <w:t>DM_nonDPN</w:t>
            </w:r>
            <w:proofErr w:type="spellEnd"/>
          </w:p>
        </w:tc>
        <w:tc>
          <w:tcPr>
            <w:tcW w:w="569" w:type="pct"/>
            <w:noWrap/>
            <w:hideMark/>
          </w:tcPr>
          <w:p w14:paraId="5A0F9D43" w14:textId="083A0296" w:rsidR="004C476F" w:rsidRPr="00A545F4"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004C476F" w:rsidRPr="00A545F4">
              <w:rPr>
                <w:rFonts w:ascii="Book Antiqua" w:eastAsia="Calibri" w:hAnsi="Book Antiqua" w:cs="Times New Roman"/>
                <w:b/>
                <w:sz w:val="24"/>
                <w:szCs w:val="24"/>
                <w:lang w:val="en-US"/>
              </w:rPr>
              <w:t>-value</w:t>
            </w:r>
          </w:p>
        </w:tc>
        <w:tc>
          <w:tcPr>
            <w:tcW w:w="576" w:type="pct"/>
            <w:noWrap/>
            <w:hideMark/>
          </w:tcPr>
          <w:p w14:paraId="24110B01"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sz w:val="24"/>
                <w:szCs w:val="24"/>
                <w:lang w:val="en-US"/>
              </w:rPr>
              <w:t>DM_DPN</w:t>
            </w:r>
          </w:p>
        </w:tc>
        <w:tc>
          <w:tcPr>
            <w:tcW w:w="521" w:type="pct"/>
            <w:noWrap/>
            <w:hideMark/>
          </w:tcPr>
          <w:p w14:paraId="3CDFDBE9" w14:textId="396C0C01" w:rsidR="004C476F" w:rsidRPr="00A545F4"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004C476F" w:rsidRPr="00A545F4">
              <w:rPr>
                <w:rFonts w:ascii="Book Antiqua" w:eastAsia="Calibri" w:hAnsi="Book Antiqua" w:cs="Times New Roman"/>
                <w:b/>
                <w:sz w:val="24"/>
                <w:szCs w:val="24"/>
                <w:lang w:val="en-US"/>
              </w:rPr>
              <w:t>-value</w:t>
            </w:r>
          </w:p>
        </w:tc>
        <w:tc>
          <w:tcPr>
            <w:tcW w:w="484" w:type="pct"/>
            <w:noWrap/>
            <w:hideMark/>
          </w:tcPr>
          <w:p w14:paraId="73045C79"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sz w:val="24"/>
                <w:szCs w:val="24"/>
                <w:lang w:val="en-US"/>
              </w:rPr>
              <w:t>HC</w:t>
            </w:r>
          </w:p>
        </w:tc>
        <w:tc>
          <w:tcPr>
            <w:tcW w:w="734" w:type="pct"/>
            <w:noWrap/>
            <w:hideMark/>
          </w:tcPr>
          <w:p w14:paraId="095C7E34"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Pr="00A545F4">
              <w:rPr>
                <w:rFonts w:ascii="Book Antiqua" w:eastAsia="Calibri" w:hAnsi="Book Antiqua" w:cs="Times New Roman"/>
                <w:b/>
                <w:sz w:val="24"/>
                <w:szCs w:val="24"/>
                <w:lang w:val="en-US"/>
              </w:rPr>
              <w:t>-value</w:t>
            </w:r>
          </w:p>
        </w:tc>
      </w:tr>
      <w:tr w:rsidR="0035631E" w:rsidRPr="00C12AE3" w14:paraId="2B60F3FD" w14:textId="77777777" w:rsidTr="00A545F4">
        <w:trPr>
          <w:trHeight w:hRule="exact" w:val="432"/>
        </w:trPr>
        <w:tc>
          <w:tcPr>
            <w:tcW w:w="577" w:type="pct"/>
            <w:vMerge w:val="restart"/>
            <w:noWrap/>
            <w:hideMark/>
          </w:tcPr>
          <w:p w14:paraId="217B1519"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C12AE3">
              <w:rPr>
                <w:rFonts w:ascii="Book Antiqua" w:eastAsia="Calibri" w:hAnsi="Book Antiqua" w:cs="Times New Roman"/>
                <w:b/>
                <w:bCs/>
                <w:sz w:val="24"/>
                <w:szCs w:val="24"/>
                <w:lang w:val="en-US"/>
              </w:rPr>
              <w:t>Duration of DM</w:t>
            </w:r>
          </w:p>
        </w:tc>
        <w:tc>
          <w:tcPr>
            <w:tcW w:w="769" w:type="pct"/>
            <w:noWrap/>
            <w:hideMark/>
          </w:tcPr>
          <w:p w14:paraId="09E522FF" w14:textId="7FE49208" w:rsidR="004C476F" w:rsidRPr="0035631E" w:rsidRDefault="0035631E"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eastAsia="Calibri" w:hAnsi="Book Antiqua" w:cs="Times New Roman"/>
                <w:sz w:val="24"/>
                <w:szCs w:val="24"/>
                <w:lang w:val="en-US"/>
              </w:rPr>
              <w:t xml:space="preserve">≤ 5 </w:t>
            </w:r>
            <w:proofErr w:type="spellStart"/>
            <w:r>
              <w:rPr>
                <w:rFonts w:ascii="Book Antiqua" w:eastAsia="Calibri" w:hAnsi="Book Antiqua" w:cs="Times New Roman"/>
                <w:sz w:val="24"/>
                <w:szCs w:val="24"/>
                <w:lang w:val="en-US"/>
              </w:rPr>
              <w:t>yr</w:t>
            </w:r>
            <w:proofErr w:type="spellEnd"/>
          </w:p>
        </w:tc>
        <w:tc>
          <w:tcPr>
            <w:tcW w:w="769" w:type="pct"/>
            <w:noWrap/>
            <w:hideMark/>
          </w:tcPr>
          <w:p w14:paraId="367C4BFB" w14:textId="48D3055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11.4</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1.8</w:t>
            </w:r>
          </w:p>
        </w:tc>
        <w:tc>
          <w:tcPr>
            <w:tcW w:w="569" w:type="pct"/>
            <w:vMerge w:val="restart"/>
            <w:noWrap/>
            <w:hideMark/>
          </w:tcPr>
          <w:p w14:paraId="597BB0A0" w14:textId="2835C33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0.65</w:t>
            </w:r>
          </w:p>
        </w:tc>
        <w:tc>
          <w:tcPr>
            <w:tcW w:w="576" w:type="pct"/>
            <w:noWrap/>
            <w:hideMark/>
          </w:tcPr>
          <w:p w14:paraId="7933DF29" w14:textId="4E24EF9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p>
        </w:tc>
        <w:tc>
          <w:tcPr>
            <w:tcW w:w="521" w:type="pct"/>
            <w:vMerge w:val="restart"/>
            <w:noWrap/>
            <w:hideMark/>
          </w:tcPr>
          <w:p w14:paraId="56051D75" w14:textId="347204C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0.99</w:t>
            </w:r>
          </w:p>
        </w:tc>
        <w:tc>
          <w:tcPr>
            <w:tcW w:w="484" w:type="pct"/>
            <w:noWrap/>
            <w:hideMark/>
          </w:tcPr>
          <w:p w14:paraId="1D47EB32" w14:textId="1C2D964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val="restart"/>
            <w:noWrap/>
            <w:hideMark/>
          </w:tcPr>
          <w:p w14:paraId="6B16A0E6" w14:textId="14B2328D"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p w14:paraId="5E27792F" w14:textId="134A109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0323A161" w14:textId="77777777" w:rsidTr="00A545F4">
        <w:trPr>
          <w:trHeight w:hRule="exact" w:val="432"/>
        </w:trPr>
        <w:tc>
          <w:tcPr>
            <w:tcW w:w="577" w:type="pct"/>
            <w:vMerge/>
            <w:noWrap/>
            <w:hideMark/>
          </w:tcPr>
          <w:p w14:paraId="417D0AAD"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750F598C" w14:textId="7AACCC9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&gt; 5 </w:t>
            </w:r>
            <w:proofErr w:type="spellStart"/>
            <w:r w:rsidR="0035631E">
              <w:rPr>
                <w:rFonts w:ascii="Book Antiqua" w:eastAsia="Calibri" w:hAnsi="Book Antiqua" w:cs="Times New Roman"/>
                <w:sz w:val="24"/>
                <w:szCs w:val="24"/>
                <w:lang w:val="en-US"/>
              </w:rPr>
              <w:t>yr</w:t>
            </w:r>
            <w:proofErr w:type="spellEnd"/>
          </w:p>
        </w:tc>
        <w:tc>
          <w:tcPr>
            <w:tcW w:w="769" w:type="pct"/>
            <w:noWrap/>
            <w:hideMark/>
          </w:tcPr>
          <w:p w14:paraId="68EB53BB" w14:textId="14CB0B4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11.8</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3.3</w:t>
            </w:r>
          </w:p>
        </w:tc>
        <w:tc>
          <w:tcPr>
            <w:tcW w:w="569" w:type="pct"/>
            <w:vMerge/>
            <w:noWrap/>
            <w:hideMark/>
          </w:tcPr>
          <w:p w14:paraId="26F82126"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181C7E15" w14:textId="6A12FDA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2.7</w:t>
            </w:r>
          </w:p>
        </w:tc>
        <w:tc>
          <w:tcPr>
            <w:tcW w:w="521" w:type="pct"/>
            <w:vMerge/>
            <w:noWrap/>
            <w:hideMark/>
          </w:tcPr>
          <w:p w14:paraId="181DA5DA"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447054D7" w14:textId="02E7D2E2" w:rsidR="004C476F" w:rsidRPr="00A545F4"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p>
        </w:tc>
        <w:tc>
          <w:tcPr>
            <w:tcW w:w="734" w:type="pct"/>
            <w:vMerge/>
            <w:noWrap/>
            <w:hideMark/>
          </w:tcPr>
          <w:p w14:paraId="2473A23C"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6AB55F47" w14:textId="77777777" w:rsidTr="00A545F4">
        <w:trPr>
          <w:trHeight w:hRule="exact" w:val="432"/>
        </w:trPr>
        <w:tc>
          <w:tcPr>
            <w:tcW w:w="577" w:type="pct"/>
            <w:vMerge w:val="restart"/>
            <w:noWrap/>
            <w:hideMark/>
          </w:tcPr>
          <w:p w14:paraId="08F2C7F4"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C12AE3">
              <w:rPr>
                <w:rFonts w:ascii="Book Antiqua" w:eastAsia="Calibri" w:hAnsi="Book Antiqua" w:cs="Times New Roman"/>
                <w:b/>
                <w:bCs/>
                <w:sz w:val="24"/>
                <w:szCs w:val="24"/>
                <w:lang w:val="en-US"/>
              </w:rPr>
              <w:t>FBG</w:t>
            </w:r>
          </w:p>
        </w:tc>
        <w:tc>
          <w:tcPr>
            <w:tcW w:w="769" w:type="pct"/>
            <w:noWrap/>
            <w:hideMark/>
          </w:tcPr>
          <w:p w14:paraId="64ED9A95" w14:textId="3DBC827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7</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mmol/L</w:t>
            </w:r>
          </w:p>
        </w:tc>
        <w:tc>
          <w:tcPr>
            <w:tcW w:w="769" w:type="pct"/>
            <w:noWrap/>
            <w:hideMark/>
          </w:tcPr>
          <w:p w14:paraId="0A5026C8" w14:textId="2A83FE4A"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11.6</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2.3</w:t>
            </w:r>
          </w:p>
        </w:tc>
        <w:tc>
          <w:tcPr>
            <w:tcW w:w="569" w:type="pct"/>
            <w:vMerge w:val="restart"/>
            <w:noWrap/>
            <w:hideMark/>
          </w:tcPr>
          <w:p w14:paraId="3FEC76FC" w14:textId="4D40550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0.79</w:t>
            </w:r>
          </w:p>
        </w:tc>
        <w:tc>
          <w:tcPr>
            <w:tcW w:w="576" w:type="pct"/>
            <w:noWrap/>
            <w:hideMark/>
          </w:tcPr>
          <w:p w14:paraId="6D9D8174" w14:textId="3DE8AE48"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13.2</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2.9</w:t>
            </w:r>
          </w:p>
        </w:tc>
        <w:tc>
          <w:tcPr>
            <w:tcW w:w="521" w:type="pct"/>
            <w:vMerge w:val="restart"/>
            <w:noWrap/>
            <w:hideMark/>
          </w:tcPr>
          <w:p w14:paraId="4E7C2C29" w14:textId="0C5CBCA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0.34</w:t>
            </w:r>
          </w:p>
        </w:tc>
        <w:tc>
          <w:tcPr>
            <w:tcW w:w="484" w:type="pct"/>
            <w:noWrap/>
            <w:hideMark/>
          </w:tcPr>
          <w:p w14:paraId="0CB705D4" w14:textId="1291E82B" w:rsidR="004C476F" w:rsidRPr="00A545F4"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p>
        </w:tc>
        <w:tc>
          <w:tcPr>
            <w:tcW w:w="734" w:type="pct"/>
            <w:vMerge w:val="restart"/>
            <w:noWrap/>
            <w:hideMark/>
          </w:tcPr>
          <w:p w14:paraId="64673CD4" w14:textId="4AF8C3C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p w14:paraId="67956E4D" w14:textId="447C46E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379EDDD1" w14:textId="77777777" w:rsidTr="00A545F4">
        <w:trPr>
          <w:trHeight w:hRule="exact" w:val="432"/>
        </w:trPr>
        <w:tc>
          <w:tcPr>
            <w:tcW w:w="577" w:type="pct"/>
            <w:vMerge/>
            <w:noWrap/>
            <w:hideMark/>
          </w:tcPr>
          <w:p w14:paraId="4B1528CB"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05CAD335" w14:textId="03E6F7DD"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&gt;</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7</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mmol/L</w:t>
            </w:r>
          </w:p>
        </w:tc>
        <w:tc>
          <w:tcPr>
            <w:tcW w:w="769" w:type="pct"/>
            <w:noWrap/>
            <w:hideMark/>
          </w:tcPr>
          <w:p w14:paraId="51155B77" w14:textId="3A4E1BB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11.4</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2.0</w:t>
            </w:r>
          </w:p>
        </w:tc>
        <w:tc>
          <w:tcPr>
            <w:tcW w:w="569" w:type="pct"/>
            <w:vMerge/>
            <w:noWrap/>
            <w:hideMark/>
          </w:tcPr>
          <w:p w14:paraId="3B62BB73"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55BDEEBC" w14:textId="4E492ED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1.8</w:t>
            </w:r>
          </w:p>
        </w:tc>
        <w:tc>
          <w:tcPr>
            <w:tcW w:w="521" w:type="pct"/>
            <w:vMerge/>
            <w:noWrap/>
            <w:hideMark/>
          </w:tcPr>
          <w:p w14:paraId="727C98D5"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31000ADB" w14:textId="028478B8" w:rsidR="004C476F" w:rsidRPr="00A545F4"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p>
        </w:tc>
        <w:tc>
          <w:tcPr>
            <w:tcW w:w="734" w:type="pct"/>
            <w:vMerge/>
            <w:noWrap/>
            <w:hideMark/>
          </w:tcPr>
          <w:p w14:paraId="69AD478D"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76D8EE58" w14:textId="77777777" w:rsidTr="00A545F4">
        <w:trPr>
          <w:trHeight w:hRule="exact" w:val="432"/>
        </w:trPr>
        <w:tc>
          <w:tcPr>
            <w:tcW w:w="577" w:type="pct"/>
            <w:vMerge w:val="restart"/>
            <w:noWrap/>
            <w:hideMark/>
          </w:tcPr>
          <w:p w14:paraId="64B05C7C"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C12AE3">
              <w:rPr>
                <w:rFonts w:ascii="Book Antiqua" w:eastAsia="Calibri" w:hAnsi="Book Antiqua" w:cs="Times New Roman"/>
                <w:b/>
                <w:bCs/>
                <w:sz w:val="24"/>
                <w:szCs w:val="24"/>
                <w:lang w:val="en-US"/>
              </w:rPr>
              <w:t>HBA1c</w:t>
            </w:r>
          </w:p>
        </w:tc>
        <w:tc>
          <w:tcPr>
            <w:tcW w:w="769" w:type="pct"/>
            <w:noWrap/>
            <w:hideMark/>
          </w:tcPr>
          <w:p w14:paraId="5CD8FEC6"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7%</w:t>
            </w:r>
          </w:p>
        </w:tc>
        <w:tc>
          <w:tcPr>
            <w:tcW w:w="769" w:type="pct"/>
            <w:noWrap/>
            <w:hideMark/>
          </w:tcPr>
          <w:p w14:paraId="0BB2EA31" w14:textId="6CDDD253"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11.0</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1.8</w:t>
            </w:r>
          </w:p>
        </w:tc>
        <w:tc>
          <w:tcPr>
            <w:tcW w:w="569" w:type="pct"/>
            <w:vMerge w:val="restart"/>
            <w:noWrap/>
            <w:hideMark/>
          </w:tcPr>
          <w:p w14:paraId="69CF21BB" w14:textId="07E352A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0.45</w:t>
            </w:r>
          </w:p>
        </w:tc>
        <w:tc>
          <w:tcPr>
            <w:tcW w:w="576" w:type="pct"/>
            <w:noWrap/>
            <w:hideMark/>
          </w:tcPr>
          <w:p w14:paraId="4A4DEB29" w14:textId="1034A0B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12.3</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p>
        </w:tc>
        <w:tc>
          <w:tcPr>
            <w:tcW w:w="521" w:type="pct"/>
            <w:vMerge w:val="restart"/>
            <w:noWrap/>
            <w:hideMark/>
          </w:tcPr>
          <w:p w14:paraId="2A4350C6" w14:textId="39E5E128"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0.20</w:t>
            </w:r>
          </w:p>
        </w:tc>
        <w:tc>
          <w:tcPr>
            <w:tcW w:w="484" w:type="pct"/>
            <w:noWrap/>
            <w:hideMark/>
          </w:tcPr>
          <w:p w14:paraId="737E7D57" w14:textId="2F17CCB6" w:rsidR="004C476F" w:rsidRPr="00A545F4"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p>
        </w:tc>
        <w:tc>
          <w:tcPr>
            <w:tcW w:w="734" w:type="pct"/>
            <w:vMerge w:val="restart"/>
            <w:noWrap/>
            <w:hideMark/>
          </w:tcPr>
          <w:p w14:paraId="569B6266" w14:textId="1AE2641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p w14:paraId="221ABD32" w14:textId="7A27928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78D1F4DC" w14:textId="77777777" w:rsidTr="00A545F4">
        <w:trPr>
          <w:trHeight w:hRule="exact" w:val="432"/>
        </w:trPr>
        <w:tc>
          <w:tcPr>
            <w:tcW w:w="577" w:type="pct"/>
            <w:vMerge/>
            <w:noWrap/>
            <w:hideMark/>
          </w:tcPr>
          <w:p w14:paraId="7B3C953C"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5E3614F5"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&gt; 7%</w:t>
            </w:r>
          </w:p>
        </w:tc>
        <w:tc>
          <w:tcPr>
            <w:tcW w:w="769" w:type="pct"/>
            <w:noWrap/>
            <w:hideMark/>
          </w:tcPr>
          <w:p w14:paraId="5BCEE613" w14:textId="5441F97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2.3</w:t>
            </w:r>
          </w:p>
        </w:tc>
        <w:tc>
          <w:tcPr>
            <w:tcW w:w="569" w:type="pct"/>
            <w:vMerge/>
            <w:noWrap/>
            <w:hideMark/>
          </w:tcPr>
          <w:p w14:paraId="2B5D5666"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36C84552" w14:textId="64A69A19"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13.2</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2.6</w:t>
            </w:r>
          </w:p>
        </w:tc>
        <w:tc>
          <w:tcPr>
            <w:tcW w:w="521" w:type="pct"/>
            <w:vMerge/>
            <w:noWrap/>
            <w:hideMark/>
          </w:tcPr>
          <w:p w14:paraId="3C183275"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075479EA" w14:textId="3F153FDB" w:rsidR="004C476F" w:rsidRPr="00A545F4"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p>
        </w:tc>
        <w:tc>
          <w:tcPr>
            <w:tcW w:w="734" w:type="pct"/>
            <w:vMerge/>
            <w:noWrap/>
            <w:hideMark/>
          </w:tcPr>
          <w:p w14:paraId="4ED5BD7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0CEBAB57" w14:textId="77777777" w:rsidTr="00A545F4">
        <w:trPr>
          <w:trHeight w:hRule="exact" w:val="432"/>
        </w:trPr>
        <w:tc>
          <w:tcPr>
            <w:tcW w:w="577" w:type="pct"/>
            <w:vMerge w:val="restart"/>
            <w:noWrap/>
            <w:hideMark/>
          </w:tcPr>
          <w:p w14:paraId="29ABA771"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C12AE3">
              <w:rPr>
                <w:rFonts w:ascii="Book Antiqua" w:eastAsia="Calibri" w:hAnsi="Book Antiqua" w:cs="Times New Roman"/>
                <w:b/>
                <w:bCs/>
                <w:sz w:val="24"/>
                <w:szCs w:val="24"/>
                <w:lang w:val="en-US"/>
              </w:rPr>
              <w:t>Age</w:t>
            </w:r>
          </w:p>
        </w:tc>
        <w:tc>
          <w:tcPr>
            <w:tcW w:w="769" w:type="pct"/>
            <w:noWrap/>
            <w:hideMark/>
          </w:tcPr>
          <w:p w14:paraId="394355EB" w14:textId="5329AAB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 60 </w:t>
            </w:r>
            <w:proofErr w:type="spellStart"/>
            <w:r w:rsidR="0035631E">
              <w:rPr>
                <w:rFonts w:ascii="Book Antiqua" w:eastAsia="Calibri" w:hAnsi="Book Antiqua" w:cs="Times New Roman"/>
                <w:sz w:val="24"/>
                <w:szCs w:val="24"/>
                <w:lang w:val="en-US"/>
              </w:rPr>
              <w:t>yr</w:t>
            </w:r>
            <w:proofErr w:type="spellEnd"/>
          </w:p>
        </w:tc>
        <w:tc>
          <w:tcPr>
            <w:tcW w:w="769" w:type="pct"/>
            <w:noWrap/>
            <w:hideMark/>
          </w:tcPr>
          <w:p w14:paraId="6743F73A" w14:textId="4DFFE94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11.1</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569" w:type="pct"/>
            <w:vMerge w:val="restart"/>
            <w:noWrap/>
            <w:hideMark/>
          </w:tcPr>
          <w:p w14:paraId="35706AA0" w14:textId="6F71ECD9"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0.25</w:t>
            </w:r>
          </w:p>
        </w:tc>
        <w:tc>
          <w:tcPr>
            <w:tcW w:w="576" w:type="pct"/>
            <w:noWrap/>
            <w:hideMark/>
          </w:tcPr>
          <w:p w14:paraId="34B74DF3" w14:textId="3382919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2.3</w:t>
            </w:r>
          </w:p>
        </w:tc>
        <w:tc>
          <w:tcPr>
            <w:tcW w:w="521" w:type="pct"/>
            <w:vMerge w:val="restart"/>
            <w:noWrap/>
            <w:hideMark/>
          </w:tcPr>
          <w:p w14:paraId="7736243D" w14:textId="69E1A09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1.00</w:t>
            </w:r>
          </w:p>
        </w:tc>
        <w:tc>
          <w:tcPr>
            <w:tcW w:w="484" w:type="pct"/>
            <w:noWrap/>
            <w:hideMark/>
          </w:tcPr>
          <w:p w14:paraId="73192481" w14:textId="3A54213C"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1.5</w:t>
            </w:r>
          </w:p>
        </w:tc>
        <w:tc>
          <w:tcPr>
            <w:tcW w:w="734" w:type="pct"/>
            <w:vMerge w:val="restart"/>
            <w:noWrap/>
            <w:hideMark/>
          </w:tcPr>
          <w:p w14:paraId="269A5BE1" w14:textId="0FDA8A9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0.37</w:t>
            </w:r>
          </w:p>
          <w:p w14:paraId="0AC399B0" w14:textId="4E03779B"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54BFC140" w14:textId="77777777" w:rsidTr="00A545F4">
        <w:trPr>
          <w:trHeight w:hRule="exact" w:val="432"/>
        </w:trPr>
        <w:tc>
          <w:tcPr>
            <w:tcW w:w="577" w:type="pct"/>
            <w:vMerge/>
            <w:noWrap/>
            <w:hideMark/>
          </w:tcPr>
          <w:p w14:paraId="4818D723"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7C022BD5" w14:textId="4E1C2DC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&gt; 60 </w:t>
            </w:r>
            <w:proofErr w:type="spellStart"/>
            <w:r w:rsidR="0035631E">
              <w:rPr>
                <w:rFonts w:ascii="Book Antiqua" w:eastAsia="Calibri" w:hAnsi="Book Antiqua" w:cs="Times New Roman"/>
                <w:sz w:val="24"/>
                <w:szCs w:val="24"/>
                <w:lang w:val="en-US"/>
              </w:rPr>
              <w:t>yr</w:t>
            </w:r>
            <w:proofErr w:type="spellEnd"/>
          </w:p>
        </w:tc>
        <w:tc>
          <w:tcPr>
            <w:tcW w:w="769" w:type="pct"/>
            <w:noWrap/>
            <w:hideMark/>
          </w:tcPr>
          <w:p w14:paraId="7A588D93" w14:textId="5DB2E339"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12.0</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p>
        </w:tc>
        <w:tc>
          <w:tcPr>
            <w:tcW w:w="569" w:type="pct"/>
            <w:vMerge/>
            <w:noWrap/>
            <w:hideMark/>
          </w:tcPr>
          <w:p w14:paraId="323C42B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4CD7C86F" w14:textId="09BFD6DA"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2.7</w:t>
            </w:r>
          </w:p>
        </w:tc>
        <w:tc>
          <w:tcPr>
            <w:tcW w:w="521" w:type="pct"/>
            <w:vMerge/>
            <w:noWrap/>
            <w:hideMark/>
          </w:tcPr>
          <w:p w14:paraId="0D312A63"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3233C632" w14:textId="055EEEF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8.4</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734" w:type="pct"/>
            <w:vMerge/>
            <w:noWrap/>
            <w:hideMark/>
          </w:tcPr>
          <w:p w14:paraId="074748C7"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6151F562" w14:textId="77777777" w:rsidTr="00A545F4">
        <w:trPr>
          <w:trHeight w:hRule="exact" w:val="432"/>
        </w:trPr>
        <w:tc>
          <w:tcPr>
            <w:tcW w:w="577" w:type="pct"/>
            <w:vMerge w:val="restart"/>
            <w:noWrap/>
            <w:hideMark/>
          </w:tcPr>
          <w:p w14:paraId="5B658E9D"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C12AE3">
              <w:rPr>
                <w:rFonts w:ascii="Book Antiqua" w:eastAsia="Calibri" w:hAnsi="Book Antiqua" w:cs="Times New Roman"/>
                <w:b/>
                <w:bCs/>
                <w:sz w:val="24"/>
                <w:szCs w:val="24"/>
                <w:lang w:val="en-US"/>
              </w:rPr>
              <w:t>Sex</w:t>
            </w:r>
          </w:p>
        </w:tc>
        <w:tc>
          <w:tcPr>
            <w:tcW w:w="769" w:type="pct"/>
            <w:noWrap/>
            <w:hideMark/>
          </w:tcPr>
          <w:p w14:paraId="621CF91F"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Female</w:t>
            </w:r>
          </w:p>
        </w:tc>
        <w:tc>
          <w:tcPr>
            <w:tcW w:w="769" w:type="pct"/>
            <w:noWrap/>
            <w:hideMark/>
          </w:tcPr>
          <w:p w14:paraId="0C8DFD2C" w14:textId="64A2642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11.3</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569" w:type="pct"/>
            <w:vMerge w:val="restart"/>
            <w:noWrap/>
            <w:hideMark/>
          </w:tcPr>
          <w:p w14:paraId="3E362B78" w14:textId="6A013EC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0.62</w:t>
            </w:r>
          </w:p>
        </w:tc>
        <w:tc>
          <w:tcPr>
            <w:tcW w:w="576" w:type="pct"/>
            <w:noWrap/>
            <w:hideMark/>
          </w:tcPr>
          <w:p w14:paraId="3F2E740F" w14:textId="6066A66D"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13.2</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2.6</w:t>
            </w:r>
          </w:p>
        </w:tc>
        <w:tc>
          <w:tcPr>
            <w:tcW w:w="521" w:type="pct"/>
            <w:vMerge w:val="restart"/>
            <w:noWrap/>
            <w:hideMark/>
          </w:tcPr>
          <w:p w14:paraId="742738A4" w14:textId="13926A5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0.42</w:t>
            </w:r>
          </w:p>
        </w:tc>
        <w:tc>
          <w:tcPr>
            <w:tcW w:w="484" w:type="pct"/>
            <w:noWrap/>
            <w:hideMark/>
          </w:tcPr>
          <w:p w14:paraId="1FB4D993" w14:textId="5B00EFA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8.1</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1.2</w:t>
            </w:r>
          </w:p>
        </w:tc>
        <w:tc>
          <w:tcPr>
            <w:tcW w:w="734" w:type="pct"/>
            <w:vMerge w:val="restart"/>
            <w:noWrap/>
            <w:hideMark/>
          </w:tcPr>
          <w:p w14:paraId="780BA8C0" w14:textId="73075F1A"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0.02</w:t>
            </w:r>
          </w:p>
          <w:p w14:paraId="7255D179" w14:textId="7CD8692B"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7BB535F3" w14:textId="77777777" w:rsidTr="00A545F4">
        <w:trPr>
          <w:trHeight w:hRule="exact" w:val="432"/>
        </w:trPr>
        <w:tc>
          <w:tcPr>
            <w:tcW w:w="577" w:type="pct"/>
            <w:vMerge/>
            <w:noWrap/>
            <w:hideMark/>
          </w:tcPr>
          <w:p w14:paraId="203F9622"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426F4E8C"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Male</w:t>
            </w:r>
          </w:p>
        </w:tc>
        <w:tc>
          <w:tcPr>
            <w:tcW w:w="769" w:type="pct"/>
            <w:noWrap/>
            <w:hideMark/>
          </w:tcPr>
          <w:p w14:paraId="4325338A" w14:textId="2F82753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11.7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p>
        </w:tc>
        <w:tc>
          <w:tcPr>
            <w:tcW w:w="569" w:type="pct"/>
            <w:vMerge/>
            <w:noWrap/>
            <w:hideMark/>
          </w:tcPr>
          <w:p w14:paraId="05371771"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2D8B0984" w14:textId="3753114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12.6</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2.4</w:t>
            </w:r>
          </w:p>
        </w:tc>
        <w:tc>
          <w:tcPr>
            <w:tcW w:w="521" w:type="pct"/>
            <w:vMerge/>
            <w:noWrap/>
            <w:hideMark/>
          </w:tcPr>
          <w:p w14:paraId="49F8E106"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6BDD7560" w14:textId="2EDC66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9.0</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2.0</w:t>
            </w:r>
          </w:p>
        </w:tc>
        <w:tc>
          <w:tcPr>
            <w:tcW w:w="734" w:type="pct"/>
            <w:vMerge/>
            <w:noWrap/>
            <w:hideMark/>
          </w:tcPr>
          <w:p w14:paraId="29ECC7AE"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r>
      <w:tr w:rsidR="00C12AE3" w:rsidRPr="00C12AE3" w14:paraId="68D01DF4" w14:textId="77777777" w:rsidTr="00A545F4">
        <w:trPr>
          <w:trHeight w:hRule="exact" w:val="432"/>
        </w:trPr>
        <w:tc>
          <w:tcPr>
            <w:tcW w:w="1347" w:type="pct"/>
            <w:gridSpan w:val="2"/>
            <w:vMerge w:val="restart"/>
            <w:noWrap/>
          </w:tcPr>
          <w:p w14:paraId="46E575FE"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3653" w:type="pct"/>
            <w:gridSpan w:val="6"/>
            <w:noWrap/>
          </w:tcPr>
          <w:p w14:paraId="6BEC71A1" w14:textId="76C82A84"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sz w:val="24"/>
                <w:szCs w:val="24"/>
                <w:lang w:val="en-US"/>
              </w:rPr>
              <w:t>Median nerve CSA (mm</w:t>
            </w:r>
            <w:r w:rsidRPr="00A545F4">
              <w:rPr>
                <w:rFonts w:ascii="Book Antiqua" w:eastAsia="Calibri" w:hAnsi="Book Antiqua" w:cs="Times New Roman"/>
                <w:b/>
                <w:sz w:val="24"/>
                <w:szCs w:val="24"/>
                <w:vertAlign w:val="superscript"/>
                <w:lang w:val="en-US"/>
              </w:rPr>
              <w:t>2</w:t>
            </w:r>
            <w:r w:rsidRPr="00A545F4">
              <w:rPr>
                <w:rFonts w:ascii="Book Antiqua" w:eastAsia="Calibri" w:hAnsi="Book Antiqua" w:cs="Times New Roman"/>
                <w:b/>
                <w:sz w:val="24"/>
                <w:szCs w:val="24"/>
                <w:lang w:val="en-US"/>
              </w:rPr>
              <w:t>) at 5cmCATL</w:t>
            </w:r>
          </w:p>
        </w:tc>
      </w:tr>
      <w:tr w:rsidR="0035631E" w:rsidRPr="00C12AE3" w14:paraId="1FE9041F" w14:textId="77777777" w:rsidTr="00A545F4">
        <w:trPr>
          <w:trHeight w:hRule="exact" w:val="432"/>
        </w:trPr>
        <w:tc>
          <w:tcPr>
            <w:tcW w:w="1347" w:type="pct"/>
            <w:gridSpan w:val="2"/>
            <w:vMerge/>
            <w:noWrap/>
          </w:tcPr>
          <w:p w14:paraId="131A0C36"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tcPr>
          <w:p w14:paraId="69531CAD"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proofErr w:type="spellStart"/>
            <w:r w:rsidRPr="00A545F4">
              <w:rPr>
                <w:rFonts w:ascii="Book Antiqua" w:eastAsia="Calibri" w:hAnsi="Book Antiqua" w:cs="Times New Roman"/>
                <w:b/>
                <w:sz w:val="24"/>
                <w:szCs w:val="24"/>
                <w:lang w:val="en-US"/>
              </w:rPr>
              <w:t>DM_nonDPN</w:t>
            </w:r>
            <w:proofErr w:type="spellEnd"/>
          </w:p>
        </w:tc>
        <w:tc>
          <w:tcPr>
            <w:tcW w:w="569" w:type="pct"/>
            <w:noWrap/>
          </w:tcPr>
          <w:p w14:paraId="3480075E" w14:textId="76736959" w:rsidR="004C476F" w:rsidRPr="00A545F4"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004C476F" w:rsidRPr="00A545F4">
              <w:rPr>
                <w:rFonts w:ascii="Book Antiqua" w:eastAsia="Calibri" w:hAnsi="Book Antiqua" w:cs="Times New Roman"/>
                <w:b/>
                <w:sz w:val="24"/>
                <w:szCs w:val="24"/>
                <w:lang w:val="en-US"/>
              </w:rPr>
              <w:t>-value</w:t>
            </w:r>
          </w:p>
        </w:tc>
        <w:tc>
          <w:tcPr>
            <w:tcW w:w="576" w:type="pct"/>
            <w:noWrap/>
          </w:tcPr>
          <w:p w14:paraId="2EA777EB"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sz w:val="24"/>
                <w:szCs w:val="24"/>
                <w:lang w:val="en-US"/>
              </w:rPr>
              <w:t>DM_DPN</w:t>
            </w:r>
          </w:p>
        </w:tc>
        <w:tc>
          <w:tcPr>
            <w:tcW w:w="521" w:type="pct"/>
            <w:noWrap/>
          </w:tcPr>
          <w:p w14:paraId="69B032E2"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Pr="00A545F4">
              <w:rPr>
                <w:rFonts w:ascii="Book Antiqua" w:eastAsia="Calibri" w:hAnsi="Book Antiqua" w:cs="Times New Roman"/>
                <w:b/>
                <w:sz w:val="24"/>
                <w:szCs w:val="24"/>
                <w:lang w:val="en-US"/>
              </w:rPr>
              <w:t>-value</w:t>
            </w:r>
          </w:p>
        </w:tc>
        <w:tc>
          <w:tcPr>
            <w:tcW w:w="484" w:type="pct"/>
            <w:noWrap/>
          </w:tcPr>
          <w:p w14:paraId="279CF101"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sz w:val="24"/>
                <w:szCs w:val="24"/>
                <w:lang w:val="en-US"/>
              </w:rPr>
              <w:t>HC</w:t>
            </w:r>
          </w:p>
        </w:tc>
        <w:tc>
          <w:tcPr>
            <w:tcW w:w="734" w:type="pct"/>
            <w:noWrap/>
          </w:tcPr>
          <w:p w14:paraId="4AD6723A" w14:textId="278B3616" w:rsidR="004C476F" w:rsidRPr="00A545F4"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A545F4">
              <w:rPr>
                <w:rFonts w:ascii="Book Antiqua" w:eastAsia="Calibri" w:hAnsi="Book Antiqua" w:cs="Times New Roman"/>
                <w:b/>
                <w:i/>
                <w:sz w:val="24"/>
                <w:szCs w:val="24"/>
                <w:lang w:val="en-US"/>
              </w:rPr>
              <w:t>P</w:t>
            </w:r>
            <w:r w:rsidR="004C476F" w:rsidRPr="00A545F4">
              <w:rPr>
                <w:rFonts w:ascii="Book Antiqua" w:eastAsia="Calibri" w:hAnsi="Book Antiqua" w:cs="Times New Roman"/>
                <w:b/>
                <w:sz w:val="24"/>
                <w:szCs w:val="24"/>
                <w:lang w:val="en-US"/>
              </w:rPr>
              <w:t>-value</w:t>
            </w:r>
          </w:p>
        </w:tc>
      </w:tr>
      <w:tr w:rsidR="0035631E" w:rsidRPr="00C12AE3" w14:paraId="195666F5" w14:textId="77777777" w:rsidTr="00A545F4">
        <w:trPr>
          <w:trHeight w:hRule="exact" w:val="432"/>
        </w:trPr>
        <w:tc>
          <w:tcPr>
            <w:tcW w:w="577" w:type="pct"/>
            <w:vMerge w:val="restart"/>
            <w:noWrap/>
          </w:tcPr>
          <w:p w14:paraId="494FE610" w14:textId="77777777" w:rsidR="004C476F" w:rsidRPr="00C12AE3"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Duration of DM</w:t>
            </w:r>
          </w:p>
        </w:tc>
        <w:tc>
          <w:tcPr>
            <w:tcW w:w="769" w:type="pct"/>
            <w:noWrap/>
          </w:tcPr>
          <w:p w14:paraId="1939D49F" w14:textId="3DAE3BF2" w:rsidR="004C476F" w:rsidRPr="0035631E" w:rsidRDefault="004C476F" w:rsidP="0035631E">
            <w:pPr>
              <w:widowControl w:val="0"/>
              <w:adjustRightInd w:val="0"/>
              <w:snapToGrid w:val="0"/>
              <w:spacing w:line="360" w:lineRule="auto"/>
              <w:jc w:val="center"/>
              <w:rPr>
                <w:rFonts w:ascii="Book Antiqua" w:hAnsi="Book Antiqua" w:cs="Times New Roman"/>
                <w:sz w:val="24"/>
                <w:szCs w:val="24"/>
                <w:lang w:val="en-US" w:eastAsia="zh-CN"/>
              </w:rPr>
            </w:pPr>
            <w:r w:rsidRPr="00C12AE3">
              <w:rPr>
                <w:rFonts w:ascii="Book Antiqua" w:eastAsia="Calibri" w:hAnsi="Book Antiqua" w:cs="Times New Roman"/>
                <w:sz w:val="24"/>
                <w:szCs w:val="24"/>
                <w:lang w:val="en-US"/>
              </w:rPr>
              <w:t xml:space="preserve">≤ 5 </w:t>
            </w:r>
            <w:proofErr w:type="spellStart"/>
            <w:r w:rsidR="0035631E">
              <w:rPr>
                <w:rFonts w:ascii="Book Antiqua" w:eastAsia="Calibri" w:hAnsi="Book Antiqua" w:cs="Times New Roman"/>
                <w:sz w:val="24"/>
                <w:szCs w:val="24"/>
                <w:lang w:val="en-US"/>
              </w:rPr>
              <w:t>yr</w:t>
            </w:r>
            <w:proofErr w:type="spellEnd"/>
            <w:r w:rsidR="0035631E" w:rsidRPr="00C12AE3">
              <w:rPr>
                <w:rFonts w:ascii="Book Antiqua" w:eastAsia="Calibri" w:hAnsi="Book Antiqua" w:cs="Times New Roman"/>
                <w:sz w:val="24"/>
                <w:szCs w:val="24"/>
                <w:lang w:val="en-US"/>
              </w:rPr>
              <w:t xml:space="preserve"> </w:t>
            </w:r>
          </w:p>
        </w:tc>
        <w:tc>
          <w:tcPr>
            <w:tcW w:w="769" w:type="pct"/>
            <w:noWrap/>
          </w:tcPr>
          <w:p w14:paraId="5A9EA550" w14:textId="445EB67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7.6</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569" w:type="pct"/>
            <w:vMerge w:val="restart"/>
            <w:noWrap/>
          </w:tcPr>
          <w:p w14:paraId="1338C7D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0.87</w:t>
            </w:r>
          </w:p>
        </w:tc>
        <w:tc>
          <w:tcPr>
            <w:tcW w:w="576" w:type="pct"/>
            <w:noWrap/>
          </w:tcPr>
          <w:p w14:paraId="0456DAB9" w14:textId="230808C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1.7</w:t>
            </w:r>
          </w:p>
        </w:tc>
        <w:tc>
          <w:tcPr>
            <w:tcW w:w="521" w:type="pct"/>
            <w:vMerge w:val="restart"/>
            <w:noWrap/>
          </w:tcPr>
          <w:p w14:paraId="1311A25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0.13</w:t>
            </w:r>
          </w:p>
        </w:tc>
        <w:tc>
          <w:tcPr>
            <w:tcW w:w="484" w:type="pct"/>
            <w:noWrap/>
          </w:tcPr>
          <w:p w14:paraId="268E4AE9"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val="restart"/>
            <w:noWrap/>
          </w:tcPr>
          <w:p w14:paraId="3BDC9BE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r>
      <w:tr w:rsidR="0035631E" w:rsidRPr="00C12AE3" w14:paraId="428341D5" w14:textId="77777777" w:rsidTr="00A545F4">
        <w:trPr>
          <w:trHeight w:hRule="exact" w:val="432"/>
        </w:trPr>
        <w:tc>
          <w:tcPr>
            <w:tcW w:w="577" w:type="pct"/>
            <w:vMerge/>
            <w:noWrap/>
          </w:tcPr>
          <w:p w14:paraId="22B87DA7" w14:textId="77777777" w:rsidR="004C476F" w:rsidRPr="00C12AE3"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1AB92F6F" w14:textId="603E7A8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&gt; 5 </w:t>
            </w:r>
            <w:proofErr w:type="spellStart"/>
            <w:r w:rsidR="0035631E">
              <w:rPr>
                <w:rFonts w:ascii="Book Antiqua" w:eastAsia="Calibri" w:hAnsi="Book Antiqua" w:cs="Times New Roman"/>
                <w:sz w:val="24"/>
                <w:szCs w:val="24"/>
                <w:lang w:val="en-US"/>
              </w:rPr>
              <w:t>yr</w:t>
            </w:r>
            <w:proofErr w:type="spellEnd"/>
            <w:r w:rsidR="0035631E" w:rsidRPr="00C12AE3">
              <w:rPr>
                <w:rFonts w:ascii="Book Antiqua" w:eastAsia="Calibri" w:hAnsi="Book Antiqua" w:cs="Times New Roman"/>
                <w:sz w:val="24"/>
                <w:szCs w:val="24"/>
                <w:lang w:val="en-US"/>
              </w:rPr>
              <w:t xml:space="preserve"> </w:t>
            </w:r>
          </w:p>
        </w:tc>
        <w:tc>
          <w:tcPr>
            <w:tcW w:w="769" w:type="pct"/>
            <w:noWrap/>
          </w:tcPr>
          <w:p w14:paraId="4D5D7EE7" w14:textId="16533E5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1.5</w:t>
            </w:r>
          </w:p>
        </w:tc>
        <w:tc>
          <w:tcPr>
            <w:tcW w:w="569" w:type="pct"/>
            <w:vMerge/>
            <w:noWrap/>
          </w:tcPr>
          <w:p w14:paraId="16DA4BFF"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FA23493" w14:textId="3AAF761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2.2</w:t>
            </w:r>
          </w:p>
        </w:tc>
        <w:tc>
          <w:tcPr>
            <w:tcW w:w="521" w:type="pct"/>
            <w:vMerge/>
            <w:noWrap/>
          </w:tcPr>
          <w:p w14:paraId="1CC7DB6C"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3A3986EA"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noWrap/>
          </w:tcPr>
          <w:p w14:paraId="4BF9A030"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53990971" w14:textId="77777777" w:rsidTr="00A545F4">
        <w:trPr>
          <w:trHeight w:hRule="exact" w:val="432"/>
        </w:trPr>
        <w:tc>
          <w:tcPr>
            <w:tcW w:w="577" w:type="pct"/>
            <w:vMerge w:val="restart"/>
            <w:noWrap/>
          </w:tcPr>
          <w:p w14:paraId="40814D8A" w14:textId="77777777" w:rsidR="004C476F" w:rsidRPr="00C12AE3"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FBG</w:t>
            </w:r>
          </w:p>
        </w:tc>
        <w:tc>
          <w:tcPr>
            <w:tcW w:w="769" w:type="pct"/>
            <w:noWrap/>
          </w:tcPr>
          <w:p w14:paraId="3B8873B6" w14:textId="1FA30973"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7</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mmol/L</w:t>
            </w:r>
          </w:p>
        </w:tc>
        <w:tc>
          <w:tcPr>
            <w:tcW w:w="769" w:type="pct"/>
            <w:noWrap/>
          </w:tcPr>
          <w:p w14:paraId="7CCBD904" w14:textId="2E759A30"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1.3</w:t>
            </w:r>
          </w:p>
        </w:tc>
        <w:tc>
          <w:tcPr>
            <w:tcW w:w="569" w:type="pct"/>
            <w:vMerge w:val="restart"/>
            <w:noWrap/>
          </w:tcPr>
          <w:p w14:paraId="33516EB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0.74</w:t>
            </w:r>
          </w:p>
        </w:tc>
        <w:tc>
          <w:tcPr>
            <w:tcW w:w="576" w:type="pct"/>
            <w:noWrap/>
          </w:tcPr>
          <w:p w14:paraId="5611D493" w14:textId="4B5D314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8.2</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521" w:type="pct"/>
            <w:vMerge w:val="restart"/>
            <w:noWrap/>
          </w:tcPr>
          <w:p w14:paraId="0514E0AD"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0.57</w:t>
            </w:r>
          </w:p>
        </w:tc>
        <w:tc>
          <w:tcPr>
            <w:tcW w:w="484" w:type="pct"/>
            <w:noWrap/>
          </w:tcPr>
          <w:p w14:paraId="0CFBF516"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val="restart"/>
            <w:noWrap/>
          </w:tcPr>
          <w:p w14:paraId="38F61539"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w:t>
            </w:r>
          </w:p>
        </w:tc>
      </w:tr>
      <w:tr w:rsidR="0035631E" w:rsidRPr="00C12AE3" w14:paraId="35CAB2C2" w14:textId="77777777" w:rsidTr="00A545F4">
        <w:trPr>
          <w:trHeight w:hRule="exact" w:val="432"/>
        </w:trPr>
        <w:tc>
          <w:tcPr>
            <w:tcW w:w="577" w:type="pct"/>
            <w:vMerge/>
            <w:noWrap/>
          </w:tcPr>
          <w:p w14:paraId="310C16CF" w14:textId="77777777" w:rsidR="004C476F" w:rsidRPr="00C12AE3"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37D3C61C" w14:textId="570DFA1F"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&gt;</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7</w:t>
            </w:r>
            <w:r w:rsidR="0035631E">
              <w:rPr>
                <w:rFonts w:ascii="Book Antiqua" w:hAnsi="Book Antiqua" w:cs="Times New Roman" w:hint="eastAsia"/>
                <w:sz w:val="24"/>
                <w:szCs w:val="24"/>
                <w:lang w:val="en-US" w:eastAsia="zh-CN"/>
              </w:rPr>
              <w:t xml:space="preserve"> </w:t>
            </w:r>
            <w:r w:rsidRPr="00C12AE3">
              <w:rPr>
                <w:rFonts w:ascii="Book Antiqua" w:eastAsia="Calibri" w:hAnsi="Book Antiqua" w:cs="Times New Roman"/>
                <w:sz w:val="24"/>
                <w:szCs w:val="24"/>
                <w:lang w:val="en-US"/>
              </w:rPr>
              <w:t>mmol/L</w:t>
            </w:r>
          </w:p>
        </w:tc>
        <w:tc>
          <w:tcPr>
            <w:tcW w:w="769" w:type="pct"/>
            <w:noWrap/>
          </w:tcPr>
          <w:p w14:paraId="526401E1" w14:textId="048A3D3A"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2.5</w:t>
            </w:r>
          </w:p>
        </w:tc>
        <w:tc>
          <w:tcPr>
            <w:tcW w:w="569" w:type="pct"/>
            <w:vMerge/>
            <w:noWrap/>
          </w:tcPr>
          <w:p w14:paraId="61A8E92E"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28067EC0" w14:textId="5735AD1F"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2.0</w:t>
            </w:r>
          </w:p>
        </w:tc>
        <w:tc>
          <w:tcPr>
            <w:tcW w:w="521" w:type="pct"/>
            <w:vMerge/>
            <w:noWrap/>
          </w:tcPr>
          <w:p w14:paraId="1C395AF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5F62F5E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noWrap/>
          </w:tcPr>
          <w:p w14:paraId="72800EF5"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20A7D755" w14:textId="77777777" w:rsidTr="00A545F4">
        <w:trPr>
          <w:trHeight w:hRule="exact" w:val="432"/>
        </w:trPr>
        <w:tc>
          <w:tcPr>
            <w:tcW w:w="577" w:type="pct"/>
            <w:vMerge w:val="restart"/>
            <w:noWrap/>
          </w:tcPr>
          <w:p w14:paraId="3C3889BA" w14:textId="77777777" w:rsidR="004C476F" w:rsidRPr="00C12AE3"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HBA1c</w:t>
            </w:r>
          </w:p>
        </w:tc>
        <w:tc>
          <w:tcPr>
            <w:tcW w:w="769" w:type="pct"/>
            <w:noWrap/>
          </w:tcPr>
          <w:p w14:paraId="600888D3"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7%</w:t>
            </w:r>
          </w:p>
        </w:tc>
        <w:tc>
          <w:tcPr>
            <w:tcW w:w="769" w:type="pct"/>
            <w:noWrap/>
          </w:tcPr>
          <w:p w14:paraId="4275E1D7" w14:textId="024AECAA"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1.4</w:t>
            </w:r>
          </w:p>
        </w:tc>
        <w:tc>
          <w:tcPr>
            <w:tcW w:w="569" w:type="pct"/>
            <w:vMerge w:val="restart"/>
            <w:noWrap/>
          </w:tcPr>
          <w:p w14:paraId="3F65D11E"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0.86</w:t>
            </w:r>
          </w:p>
        </w:tc>
        <w:tc>
          <w:tcPr>
            <w:tcW w:w="576" w:type="pct"/>
            <w:noWrap/>
          </w:tcPr>
          <w:p w14:paraId="401447D6" w14:textId="1F03FE7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7.7</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2.2</w:t>
            </w:r>
          </w:p>
        </w:tc>
        <w:tc>
          <w:tcPr>
            <w:tcW w:w="521" w:type="pct"/>
            <w:vMerge w:val="restart"/>
            <w:noWrap/>
          </w:tcPr>
          <w:p w14:paraId="6514B1B5"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0.29</w:t>
            </w:r>
          </w:p>
        </w:tc>
        <w:tc>
          <w:tcPr>
            <w:tcW w:w="484" w:type="pct"/>
            <w:noWrap/>
          </w:tcPr>
          <w:p w14:paraId="65F26C34"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val="restart"/>
            <w:noWrap/>
          </w:tcPr>
          <w:p w14:paraId="202E05F9"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w:t>
            </w:r>
          </w:p>
        </w:tc>
      </w:tr>
      <w:tr w:rsidR="0035631E" w:rsidRPr="00C12AE3" w14:paraId="527DC4AA" w14:textId="77777777" w:rsidTr="00A545F4">
        <w:trPr>
          <w:trHeight w:hRule="exact" w:val="432"/>
        </w:trPr>
        <w:tc>
          <w:tcPr>
            <w:tcW w:w="577" w:type="pct"/>
            <w:vMerge/>
            <w:noWrap/>
          </w:tcPr>
          <w:p w14:paraId="61FCA25B" w14:textId="77777777" w:rsidR="004C476F" w:rsidRPr="00C12AE3"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33ED6C07"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&gt; 7%</w:t>
            </w:r>
          </w:p>
        </w:tc>
        <w:tc>
          <w:tcPr>
            <w:tcW w:w="769" w:type="pct"/>
            <w:noWrap/>
          </w:tcPr>
          <w:p w14:paraId="365622C2" w14:textId="297D80B6"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7.6</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1.9</w:t>
            </w:r>
          </w:p>
        </w:tc>
        <w:tc>
          <w:tcPr>
            <w:tcW w:w="569" w:type="pct"/>
            <w:vMerge/>
            <w:noWrap/>
          </w:tcPr>
          <w:p w14:paraId="21803AA1"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F55F746" w14:textId="10D12E4D"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8.3</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1.8</w:t>
            </w:r>
          </w:p>
        </w:tc>
        <w:tc>
          <w:tcPr>
            <w:tcW w:w="521" w:type="pct"/>
            <w:vMerge/>
            <w:noWrap/>
          </w:tcPr>
          <w:p w14:paraId="2FFC0888"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72E0038C"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w:t>
            </w:r>
          </w:p>
        </w:tc>
        <w:tc>
          <w:tcPr>
            <w:tcW w:w="734" w:type="pct"/>
            <w:vMerge/>
            <w:noWrap/>
          </w:tcPr>
          <w:p w14:paraId="16F51044"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386CAFE4" w14:textId="77777777" w:rsidTr="00A545F4">
        <w:trPr>
          <w:trHeight w:hRule="exact" w:val="432"/>
        </w:trPr>
        <w:tc>
          <w:tcPr>
            <w:tcW w:w="577" w:type="pct"/>
            <w:vMerge w:val="restart"/>
            <w:noWrap/>
          </w:tcPr>
          <w:p w14:paraId="3DEE7DEE" w14:textId="77777777" w:rsidR="004C476F" w:rsidRPr="00C12AE3"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Age</w:t>
            </w:r>
          </w:p>
        </w:tc>
        <w:tc>
          <w:tcPr>
            <w:tcW w:w="769" w:type="pct"/>
            <w:noWrap/>
          </w:tcPr>
          <w:p w14:paraId="0161FAF1" w14:textId="310409FB"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 60 </w:t>
            </w:r>
            <w:proofErr w:type="spellStart"/>
            <w:r w:rsidR="0035631E">
              <w:rPr>
                <w:rFonts w:ascii="Book Antiqua" w:eastAsia="Calibri" w:hAnsi="Book Antiqua" w:cs="Times New Roman"/>
                <w:sz w:val="24"/>
                <w:szCs w:val="24"/>
                <w:lang w:val="en-US"/>
              </w:rPr>
              <w:t>yr</w:t>
            </w:r>
            <w:proofErr w:type="spellEnd"/>
          </w:p>
        </w:tc>
        <w:tc>
          <w:tcPr>
            <w:tcW w:w="769" w:type="pct"/>
            <w:noWrap/>
          </w:tcPr>
          <w:p w14:paraId="26E49D1C" w14:textId="2B26A781"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7.3</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1.5</w:t>
            </w:r>
          </w:p>
        </w:tc>
        <w:tc>
          <w:tcPr>
            <w:tcW w:w="569" w:type="pct"/>
            <w:vMerge w:val="restart"/>
            <w:noWrap/>
          </w:tcPr>
          <w:p w14:paraId="2B6BFF6F"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0.32</w:t>
            </w:r>
          </w:p>
        </w:tc>
        <w:tc>
          <w:tcPr>
            <w:tcW w:w="576" w:type="pct"/>
            <w:noWrap/>
          </w:tcPr>
          <w:p w14:paraId="69331682" w14:textId="30E7F60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8.4</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2.1</w:t>
            </w:r>
          </w:p>
        </w:tc>
        <w:tc>
          <w:tcPr>
            <w:tcW w:w="521" w:type="pct"/>
            <w:vMerge w:val="restart"/>
            <w:noWrap/>
          </w:tcPr>
          <w:p w14:paraId="67F35EDD"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0.25</w:t>
            </w:r>
          </w:p>
        </w:tc>
        <w:tc>
          <w:tcPr>
            <w:tcW w:w="484" w:type="pct"/>
            <w:noWrap/>
          </w:tcPr>
          <w:p w14:paraId="7E8B4083" w14:textId="0CD444C2"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5.5</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1.2</w:t>
            </w:r>
          </w:p>
        </w:tc>
        <w:tc>
          <w:tcPr>
            <w:tcW w:w="734" w:type="pct"/>
            <w:vMerge w:val="restart"/>
            <w:noWrap/>
          </w:tcPr>
          <w:p w14:paraId="3F36E7F0"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0.79</w:t>
            </w:r>
          </w:p>
        </w:tc>
      </w:tr>
      <w:tr w:rsidR="0035631E" w:rsidRPr="00C12AE3" w14:paraId="424FE714" w14:textId="77777777" w:rsidTr="00A545F4">
        <w:trPr>
          <w:trHeight w:hRule="exact" w:val="432"/>
        </w:trPr>
        <w:tc>
          <w:tcPr>
            <w:tcW w:w="577" w:type="pct"/>
            <w:vMerge/>
            <w:noWrap/>
          </w:tcPr>
          <w:p w14:paraId="3CA47F2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769" w:type="pct"/>
            <w:noWrap/>
          </w:tcPr>
          <w:p w14:paraId="0DAF5716" w14:textId="23FA709A"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 xml:space="preserve">&gt; 60 </w:t>
            </w:r>
            <w:proofErr w:type="spellStart"/>
            <w:r w:rsidR="0035631E">
              <w:rPr>
                <w:rFonts w:ascii="Book Antiqua" w:eastAsia="Calibri" w:hAnsi="Book Antiqua" w:cs="Times New Roman"/>
                <w:sz w:val="24"/>
                <w:szCs w:val="24"/>
                <w:lang w:val="en-US"/>
              </w:rPr>
              <w:t>yr</w:t>
            </w:r>
            <w:proofErr w:type="spellEnd"/>
          </w:p>
        </w:tc>
        <w:tc>
          <w:tcPr>
            <w:tcW w:w="769" w:type="pct"/>
            <w:noWrap/>
          </w:tcPr>
          <w:p w14:paraId="1AAC9EE4" w14:textId="6D4C33B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2.2</w:t>
            </w:r>
          </w:p>
        </w:tc>
        <w:tc>
          <w:tcPr>
            <w:tcW w:w="569" w:type="pct"/>
            <w:vMerge/>
            <w:noWrap/>
          </w:tcPr>
          <w:p w14:paraId="6B5857A2"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3726D4A4" w14:textId="5801EBB4"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7.8</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1.8</w:t>
            </w:r>
          </w:p>
        </w:tc>
        <w:tc>
          <w:tcPr>
            <w:tcW w:w="521" w:type="pct"/>
            <w:vMerge/>
            <w:noWrap/>
          </w:tcPr>
          <w:p w14:paraId="67B87BE8"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2B765570" w14:textId="008D8101"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5.4</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1.5</w:t>
            </w:r>
          </w:p>
        </w:tc>
        <w:tc>
          <w:tcPr>
            <w:tcW w:w="734" w:type="pct"/>
            <w:vMerge/>
            <w:noWrap/>
          </w:tcPr>
          <w:p w14:paraId="75B88193"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C12AE3" w14:paraId="44A82BD4" w14:textId="77777777" w:rsidTr="00A545F4">
        <w:trPr>
          <w:trHeight w:hRule="exact" w:val="432"/>
        </w:trPr>
        <w:tc>
          <w:tcPr>
            <w:tcW w:w="577" w:type="pct"/>
            <w:vMerge w:val="restart"/>
            <w:noWrap/>
          </w:tcPr>
          <w:p w14:paraId="0E60BBB7"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t>Sex</w:t>
            </w:r>
          </w:p>
        </w:tc>
        <w:tc>
          <w:tcPr>
            <w:tcW w:w="769" w:type="pct"/>
            <w:noWrap/>
          </w:tcPr>
          <w:p w14:paraId="300E1FF7"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Female</w:t>
            </w:r>
          </w:p>
        </w:tc>
        <w:tc>
          <w:tcPr>
            <w:tcW w:w="769" w:type="pct"/>
            <w:noWrap/>
          </w:tcPr>
          <w:p w14:paraId="28ED2152" w14:textId="7E9B1889"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7.0</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1.4</w:t>
            </w:r>
          </w:p>
        </w:tc>
        <w:tc>
          <w:tcPr>
            <w:tcW w:w="569" w:type="pct"/>
            <w:vMerge w:val="restart"/>
            <w:noWrap/>
          </w:tcPr>
          <w:p w14:paraId="2C24116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0.10</w:t>
            </w:r>
          </w:p>
        </w:tc>
        <w:tc>
          <w:tcPr>
            <w:tcW w:w="576" w:type="pct"/>
            <w:noWrap/>
          </w:tcPr>
          <w:p w14:paraId="7EBD0C69" w14:textId="754DDA1D"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7.8</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1.7</w:t>
            </w:r>
          </w:p>
        </w:tc>
        <w:tc>
          <w:tcPr>
            <w:tcW w:w="521" w:type="pct"/>
            <w:vMerge w:val="restart"/>
            <w:noWrap/>
          </w:tcPr>
          <w:p w14:paraId="3592107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0.37</w:t>
            </w:r>
          </w:p>
        </w:tc>
        <w:tc>
          <w:tcPr>
            <w:tcW w:w="484" w:type="pct"/>
            <w:noWrap/>
          </w:tcPr>
          <w:p w14:paraId="3F8F0DBC" w14:textId="7748D471"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4.9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0.7</w:t>
            </w:r>
          </w:p>
        </w:tc>
        <w:tc>
          <w:tcPr>
            <w:tcW w:w="734" w:type="pct"/>
            <w:vMerge w:val="restart"/>
            <w:noWrap/>
          </w:tcPr>
          <w:p w14:paraId="6E0EB0F9" w14:textId="77777777" w:rsidR="004C476F" w:rsidRPr="00A545F4"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A545F4">
              <w:rPr>
                <w:rFonts w:ascii="Book Antiqua" w:eastAsia="Calibri" w:hAnsi="Book Antiqua" w:cs="Times New Roman"/>
                <w:sz w:val="24"/>
                <w:szCs w:val="24"/>
                <w:lang w:val="en-US"/>
              </w:rPr>
              <w:t>0.00</w:t>
            </w:r>
          </w:p>
        </w:tc>
      </w:tr>
      <w:tr w:rsidR="0035631E" w:rsidRPr="00C12AE3" w14:paraId="7BFC551A" w14:textId="77777777" w:rsidTr="00A545F4">
        <w:trPr>
          <w:trHeight w:hRule="exact" w:val="432"/>
        </w:trPr>
        <w:tc>
          <w:tcPr>
            <w:tcW w:w="577" w:type="pct"/>
            <w:vMerge/>
            <w:noWrap/>
          </w:tcPr>
          <w:p w14:paraId="02A64919" w14:textId="77777777" w:rsidR="004C476F" w:rsidRPr="00C12AE3"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tcPr>
          <w:p w14:paraId="404EF8D5"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Male</w:t>
            </w:r>
          </w:p>
        </w:tc>
        <w:tc>
          <w:tcPr>
            <w:tcW w:w="769" w:type="pct"/>
            <w:noWrap/>
          </w:tcPr>
          <w:p w14:paraId="30ACD86D" w14:textId="708308A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8.0</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2.0</w:t>
            </w:r>
          </w:p>
        </w:tc>
        <w:tc>
          <w:tcPr>
            <w:tcW w:w="569" w:type="pct"/>
            <w:vMerge/>
            <w:noWrap/>
          </w:tcPr>
          <w:p w14:paraId="71F79E4B"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3809523" w14:textId="115F2FFE"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8.3</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2.2</w:t>
            </w:r>
          </w:p>
        </w:tc>
        <w:tc>
          <w:tcPr>
            <w:tcW w:w="521" w:type="pct"/>
            <w:vMerge/>
            <w:noWrap/>
          </w:tcPr>
          <w:p w14:paraId="36E63D27"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39C4C80D" w14:textId="6F281925"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C12AE3">
              <w:rPr>
                <w:rFonts w:ascii="Book Antiqua" w:eastAsia="Calibri" w:hAnsi="Book Antiqua" w:cs="Times New Roman"/>
                <w:sz w:val="24"/>
                <w:szCs w:val="24"/>
                <w:lang w:val="en-US"/>
              </w:rPr>
              <w:t>5.9</w:t>
            </w:r>
            <w:r w:rsidR="00A545F4">
              <w:rPr>
                <w:rFonts w:ascii="Book Antiqua" w:eastAsia="Calibri" w:hAnsi="Book Antiqua" w:cs="Times New Roman"/>
                <w:sz w:val="24"/>
                <w:szCs w:val="24"/>
                <w:lang w:val="en-US"/>
              </w:rPr>
              <w:t xml:space="preserve"> </w:t>
            </w:r>
            <w:r w:rsidR="008C1011">
              <w:rPr>
                <w:rFonts w:ascii="Book Antiqua" w:eastAsia="Calibri" w:hAnsi="Book Antiqua" w:cs="Times New Roman"/>
                <w:sz w:val="24"/>
                <w:szCs w:val="24"/>
                <w:lang w:val="en-US"/>
              </w:rPr>
              <w:t>±</w:t>
            </w:r>
            <w:r w:rsidR="00A545F4">
              <w:rPr>
                <w:rFonts w:ascii="Book Antiqua" w:eastAsia="Calibri" w:hAnsi="Book Antiqua" w:cs="Times New Roman"/>
                <w:sz w:val="24"/>
                <w:szCs w:val="24"/>
                <w:lang w:val="en-US"/>
              </w:rPr>
              <w:t xml:space="preserve"> </w:t>
            </w:r>
            <w:r w:rsidRPr="00C12AE3">
              <w:rPr>
                <w:rFonts w:ascii="Book Antiqua" w:eastAsia="Calibri" w:hAnsi="Book Antiqua" w:cs="Times New Roman"/>
                <w:sz w:val="24"/>
                <w:szCs w:val="24"/>
                <w:lang w:val="en-US"/>
              </w:rPr>
              <w:t>1.6</w:t>
            </w:r>
          </w:p>
        </w:tc>
        <w:tc>
          <w:tcPr>
            <w:tcW w:w="734" w:type="pct"/>
            <w:vMerge/>
            <w:noWrap/>
          </w:tcPr>
          <w:p w14:paraId="4D3B6E1E" w14:textId="77777777" w:rsidR="004C476F" w:rsidRPr="00C12AE3"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bl>
    <w:p w14:paraId="39BEEE66" w14:textId="307C5EE4" w:rsidR="004C476F" w:rsidRPr="00A545F4"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A545F4">
        <w:rPr>
          <w:rFonts w:ascii="Book Antiqua" w:hAnsi="Book Antiqua" w:cs="Times New Roman"/>
          <w:iCs/>
          <w:sz w:val="24"/>
          <w:szCs w:val="24"/>
        </w:rPr>
        <w:t>CATL</w:t>
      </w:r>
      <w:r w:rsidR="00A545F4" w:rsidRPr="00A545F4">
        <w:rPr>
          <w:rFonts w:ascii="Book Antiqua" w:hAnsi="Book Antiqua" w:cs="Times New Roman"/>
          <w:iCs/>
          <w:sz w:val="24"/>
          <w:szCs w:val="24"/>
        </w:rPr>
        <w:t xml:space="preserve">: Carpal </w:t>
      </w:r>
      <w:r w:rsidRPr="00A545F4">
        <w:rPr>
          <w:rFonts w:ascii="Book Antiqua" w:hAnsi="Book Antiqua" w:cs="Times New Roman"/>
          <w:iCs/>
          <w:sz w:val="24"/>
          <w:szCs w:val="24"/>
        </w:rPr>
        <w:t>tunnel</w:t>
      </w:r>
      <w:r w:rsidR="00A545F4">
        <w:rPr>
          <w:rFonts w:ascii="Book Antiqua" w:hAnsi="Book Antiqua" w:cs="Times New Roman"/>
          <w:iCs/>
          <w:sz w:val="24"/>
          <w:szCs w:val="24"/>
        </w:rPr>
        <w:t>;</w:t>
      </w:r>
      <w:r w:rsidRPr="00A545F4">
        <w:rPr>
          <w:rFonts w:ascii="Book Antiqua" w:hAnsi="Book Antiqua" w:cs="Times New Roman"/>
          <w:iCs/>
          <w:sz w:val="24"/>
          <w:szCs w:val="24"/>
        </w:rPr>
        <w:t xml:space="preserve"> 5cmCATL</w:t>
      </w:r>
      <w:r w:rsidR="00A545F4" w:rsidRPr="00A545F4">
        <w:rPr>
          <w:rFonts w:ascii="Book Antiqua" w:hAnsi="Book Antiqua" w:cs="Times New Roman"/>
          <w:iCs/>
          <w:sz w:val="24"/>
          <w:szCs w:val="24"/>
        </w:rPr>
        <w:t xml:space="preserve">: </w:t>
      </w:r>
      <w:r w:rsidRPr="00A545F4">
        <w:rPr>
          <w:rFonts w:ascii="Book Antiqua" w:hAnsi="Book Antiqua" w:cs="Times New Roman"/>
          <w:iCs/>
          <w:sz w:val="24"/>
          <w:szCs w:val="24"/>
        </w:rPr>
        <w:t>5</w:t>
      </w:r>
      <w:r w:rsidR="00A545F4">
        <w:rPr>
          <w:rFonts w:ascii="Book Antiqua" w:hAnsi="Book Antiqua" w:cs="Times New Roman" w:hint="eastAsia"/>
          <w:iCs/>
          <w:sz w:val="24"/>
          <w:szCs w:val="24"/>
          <w:lang w:eastAsia="zh-CN"/>
        </w:rPr>
        <w:t xml:space="preserve"> </w:t>
      </w:r>
      <w:r w:rsidRPr="00A545F4">
        <w:rPr>
          <w:rFonts w:ascii="Book Antiqua" w:hAnsi="Book Antiqua" w:cs="Times New Roman"/>
          <w:iCs/>
          <w:sz w:val="24"/>
          <w:szCs w:val="24"/>
        </w:rPr>
        <w:t>cm proximal to the carpal tunnel</w:t>
      </w:r>
      <w:r w:rsidR="00A545F4">
        <w:rPr>
          <w:rFonts w:ascii="Book Antiqua" w:hAnsi="Book Antiqua" w:cs="Times New Roman"/>
          <w:iCs/>
          <w:sz w:val="24"/>
          <w:szCs w:val="24"/>
        </w:rPr>
        <w:t>;</w:t>
      </w:r>
      <w:r w:rsidRPr="00A545F4">
        <w:rPr>
          <w:rFonts w:ascii="Book Antiqua" w:hAnsi="Book Antiqua" w:cs="Times New Roman"/>
          <w:iCs/>
          <w:sz w:val="24"/>
          <w:szCs w:val="24"/>
        </w:rPr>
        <w:t xml:space="preserve"> </w:t>
      </w:r>
      <w:proofErr w:type="spellStart"/>
      <w:r w:rsidRPr="00A545F4">
        <w:rPr>
          <w:rFonts w:ascii="Book Antiqua" w:eastAsia="Calibri" w:hAnsi="Book Antiqua" w:cs="Times New Roman"/>
          <w:sz w:val="24"/>
          <w:szCs w:val="24"/>
          <w:lang w:val="en-US"/>
        </w:rPr>
        <w:t>DM</w:t>
      </w:r>
      <w:r w:rsidR="00A545F4">
        <w:rPr>
          <w:rFonts w:ascii="Book Antiqua" w:eastAsia="Calibri" w:hAnsi="Book Antiqua" w:cs="Times New Roman"/>
          <w:sz w:val="24"/>
          <w:szCs w:val="24"/>
          <w:lang w:val="en-US"/>
        </w:rPr>
        <w:t>_nonDPN</w:t>
      </w:r>
      <w:proofErr w:type="spellEnd"/>
      <w:r w:rsidR="00A545F4" w:rsidRPr="00A545F4">
        <w:rPr>
          <w:rFonts w:ascii="Book Antiqua" w:eastAsia="Calibri" w:hAnsi="Book Antiqua" w:cs="Times New Roman"/>
          <w:sz w:val="24"/>
          <w:szCs w:val="24"/>
          <w:lang w:val="en-US"/>
        </w:rPr>
        <w:t xml:space="preserve">: </w:t>
      </w:r>
      <w:r w:rsidRPr="00A545F4">
        <w:rPr>
          <w:rFonts w:ascii="Book Antiqua" w:eastAsia="Calibri" w:hAnsi="Book Antiqua" w:cs="Times New Roman"/>
          <w:sz w:val="24"/>
          <w:szCs w:val="24"/>
          <w:lang w:val="en-US"/>
        </w:rPr>
        <w:t>Diabetics without diabetic peripheral neuropathy</w:t>
      </w:r>
      <w:r w:rsidR="00A545F4">
        <w:rPr>
          <w:rFonts w:ascii="Book Antiqua" w:eastAsia="Calibri" w:hAnsi="Book Antiqua" w:cs="Times New Roman"/>
          <w:sz w:val="24"/>
          <w:szCs w:val="24"/>
          <w:lang w:val="en-US"/>
        </w:rPr>
        <w:t>; DM_DPN</w:t>
      </w:r>
      <w:r w:rsidR="00A545F4" w:rsidRPr="00A545F4">
        <w:rPr>
          <w:rFonts w:ascii="Book Antiqua" w:eastAsia="Calibri" w:hAnsi="Book Antiqua" w:cs="Times New Roman"/>
          <w:sz w:val="24"/>
          <w:szCs w:val="24"/>
          <w:lang w:val="en-US"/>
        </w:rPr>
        <w:t xml:space="preserve">: </w:t>
      </w:r>
      <w:r w:rsidRPr="00A545F4">
        <w:rPr>
          <w:rFonts w:ascii="Book Antiqua" w:eastAsia="Calibri" w:hAnsi="Book Antiqua" w:cs="Times New Roman"/>
          <w:sz w:val="24"/>
          <w:szCs w:val="24"/>
          <w:lang w:val="en-US"/>
        </w:rPr>
        <w:t>Diabetics without diabetic peripheral neuropathy</w:t>
      </w:r>
      <w:r w:rsidR="00A545F4">
        <w:rPr>
          <w:rFonts w:ascii="Book Antiqua" w:eastAsia="Calibri" w:hAnsi="Book Antiqua" w:cs="Times New Roman"/>
          <w:sz w:val="24"/>
          <w:szCs w:val="24"/>
          <w:lang w:val="en-US"/>
        </w:rPr>
        <w:t>;</w:t>
      </w:r>
      <w:r w:rsidRPr="00A545F4">
        <w:rPr>
          <w:rFonts w:ascii="Book Antiqua" w:eastAsia="Calibri" w:hAnsi="Book Antiqua" w:cs="Times New Roman"/>
          <w:sz w:val="24"/>
          <w:szCs w:val="24"/>
          <w:lang w:val="en-US"/>
        </w:rPr>
        <w:t xml:space="preserve"> </w:t>
      </w:r>
      <w:proofErr w:type="gramStart"/>
      <w:r w:rsidRPr="00A545F4">
        <w:rPr>
          <w:rFonts w:ascii="Book Antiqua" w:eastAsia="Calibri" w:hAnsi="Book Antiqua" w:cs="Times New Roman"/>
          <w:sz w:val="24"/>
          <w:szCs w:val="24"/>
          <w:lang w:val="en-US"/>
        </w:rPr>
        <w:t xml:space="preserve">HC </w:t>
      </w:r>
      <w:r w:rsidR="00A545F4" w:rsidRPr="00A545F4">
        <w:rPr>
          <w:rFonts w:ascii="Book Antiqua" w:eastAsia="Calibri" w:hAnsi="Book Antiqua" w:cs="Times New Roman"/>
          <w:sz w:val="24"/>
          <w:szCs w:val="24"/>
          <w:lang w:val="en-US"/>
        </w:rPr>
        <w:t>:</w:t>
      </w:r>
      <w:proofErr w:type="gramEnd"/>
      <w:r w:rsidR="00011AB5">
        <w:rPr>
          <w:rFonts w:ascii="Book Antiqua" w:eastAsia="Calibri" w:hAnsi="Book Antiqua" w:cs="Times New Roman"/>
          <w:sz w:val="24"/>
          <w:szCs w:val="24"/>
          <w:lang w:val="en-US"/>
        </w:rPr>
        <w:t xml:space="preserve"> </w:t>
      </w:r>
      <w:r w:rsidRPr="00A545F4">
        <w:rPr>
          <w:rFonts w:ascii="Book Antiqua" w:eastAsia="Calibri" w:hAnsi="Book Antiqua" w:cs="Times New Roman"/>
          <w:sz w:val="24"/>
          <w:szCs w:val="24"/>
          <w:lang w:val="en-US"/>
        </w:rPr>
        <w:t>Healthy controls</w:t>
      </w:r>
      <w:r w:rsidR="00A545F4">
        <w:rPr>
          <w:rFonts w:ascii="Book Antiqua" w:hAnsi="Book Antiqua" w:cs="Times New Roman" w:hint="eastAsia"/>
          <w:b/>
          <w:sz w:val="24"/>
          <w:szCs w:val="24"/>
          <w:lang w:val="en-US" w:eastAsia="zh-CN"/>
        </w:rPr>
        <w:t xml:space="preserve">. </w:t>
      </w:r>
      <w:r w:rsidR="00A545F4" w:rsidRPr="00A545F4">
        <w:rPr>
          <w:rFonts w:ascii="Book Antiqua" w:hAnsi="Book Antiqua" w:cs="Times New Roman"/>
          <w:i/>
          <w:iCs/>
          <w:sz w:val="24"/>
          <w:szCs w:val="24"/>
        </w:rPr>
        <w:t>P</w:t>
      </w:r>
      <w:r w:rsidRPr="00A545F4">
        <w:rPr>
          <w:rFonts w:ascii="Book Antiqua" w:hAnsi="Book Antiqua" w:cs="Times New Roman"/>
          <w:iCs/>
          <w:sz w:val="24"/>
          <w:szCs w:val="24"/>
        </w:rPr>
        <w:t xml:space="preserve"> values in bold are significant</w:t>
      </w:r>
      <w:r w:rsidR="00A545F4">
        <w:rPr>
          <w:rFonts w:ascii="Book Antiqua" w:hAnsi="Book Antiqua" w:cs="Times New Roman" w:hint="eastAsia"/>
          <w:iCs/>
          <w:sz w:val="24"/>
          <w:szCs w:val="24"/>
          <w:lang w:eastAsia="zh-CN"/>
        </w:rPr>
        <w:t>.</w:t>
      </w:r>
    </w:p>
    <w:p w14:paraId="6142E75A" w14:textId="77777777" w:rsidR="00A545F4" w:rsidRDefault="00A545F4">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br w:type="page"/>
      </w:r>
    </w:p>
    <w:p w14:paraId="33986593" w14:textId="1E22FD7F" w:rsidR="004C476F" w:rsidRPr="00C12AE3"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C12AE3">
        <w:rPr>
          <w:rFonts w:ascii="Book Antiqua" w:eastAsia="Calibri" w:hAnsi="Book Antiqua" w:cs="Times New Roman"/>
          <w:b/>
          <w:sz w:val="24"/>
          <w:szCs w:val="24"/>
          <w:lang w:val="en-US"/>
        </w:rPr>
        <w:lastRenderedPageBreak/>
        <w:t>Table 6</w:t>
      </w:r>
      <w:r w:rsidR="00011AB5">
        <w:rPr>
          <w:rFonts w:ascii="Book Antiqua" w:hAnsi="Book Antiqua" w:cs="Times New Roman" w:hint="eastAsia"/>
          <w:b/>
          <w:sz w:val="24"/>
          <w:szCs w:val="24"/>
          <w:lang w:val="en-US" w:eastAsia="zh-CN"/>
        </w:rPr>
        <w:t xml:space="preserve"> </w:t>
      </w:r>
      <w:r w:rsidRPr="00C12AE3">
        <w:rPr>
          <w:rFonts w:ascii="Book Antiqua" w:eastAsia="Calibri" w:hAnsi="Book Antiqua" w:cs="Times New Roman"/>
          <w:b/>
          <w:sz w:val="24"/>
          <w:szCs w:val="24"/>
          <w:lang w:val="en-US"/>
        </w:rPr>
        <w:t xml:space="preserve">Relationship between median nerve </w:t>
      </w:r>
      <w:r w:rsidR="00A545F4" w:rsidRPr="009039A5">
        <w:rPr>
          <w:rFonts w:ascii="Book Antiqua" w:eastAsia="Calibri" w:hAnsi="Book Antiqua" w:cs="Times New Roman"/>
          <w:b/>
          <w:sz w:val="24"/>
          <w:szCs w:val="24"/>
          <w:lang w:val="en-US"/>
        </w:rPr>
        <w:t xml:space="preserve">cross-sectional area </w:t>
      </w:r>
      <w:r w:rsidRPr="00C12AE3">
        <w:rPr>
          <w:rFonts w:ascii="Book Antiqua" w:eastAsia="Calibri" w:hAnsi="Book Antiqua" w:cs="Times New Roman"/>
          <w:b/>
          <w:sz w:val="24"/>
          <w:szCs w:val="24"/>
          <w:lang w:val="en-US"/>
        </w:rPr>
        <w:t>on ultrasound and clinical/laboratory parameters of the diabetic subjects</w:t>
      </w:r>
    </w:p>
    <w:tbl>
      <w:tblPr>
        <w:tblStyle w:val="TableGrid"/>
        <w:tblW w:w="5000" w:type="pct"/>
        <w:tblLook w:val="04A0" w:firstRow="1" w:lastRow="0" w:firstColumn="1" w:lastColumn="0" w:noHBand="0" w:noVBand="1"/>
      </w:tblPr>
      <w:tblGrid>
        <w:gridCol w:w="2560"/>
        <w:gridCol w:w="1706"/>
        <w:gridCol w:w="2087"/>
        <w:gridCol w:w="1445"/>
        <w:gridCol w:w="1444"/>
      </w:tblGrid>
      <w:tr w:rsidR="00C12AE3" w:rsidRPr="00C12AE3" w14:paraId="0A139445" w14:textId="77777777" w:rsidTr="00A545F4">
        <w:trPr>
          <w:trHeight w:val="332"/>
        </w:trPr>
        <w:tc>
          <w:tcPr>
            <w:tcW w:w="1385" w:type="pct"/>
            <w:vMerge w:val="restart"/>
            <w:noWrap/>
            <w:hideMark/>
          </w:tcPr>
          <w:p w14:paraId="787D7FA8" w14:textId="77777777" w:rsidR="004C476F" w:rsidRPr="00C12AE3" w:rsidRDefault="004C476F" w:rsidP="00C12AE3">
            <w:pPr>
              <w:widowControl w:val="0"/>
              <w:adjustRightInd w:val="0"/>
              <w:snapToGrid w:val="0"/>
              <w:spacing w:line="360" w:lineRule="auto"/>
              <w:jc w:val="both"/>
              <w:rPr>
                <w:rFonts w:ascii="Book Antiqua" w:hAnsi="Book Antiqua" w:cs="Times New Roman"/>
                <w:b/>
                <w:bCs/>
                <w:sz w:val="24"/>
                <w:szCs w:val="24"/>
              </w:rPr>
            </w:pPr>
            <w:r w:rsidRPr="00C12AE3">
              <w:rPr>
                <w:rFonts w:ascii="Book Antiqua" w:hAnsi="Book Antiqua" w:cs="Times New Roman"/>
                <w:b/>
                <w:bCs/>
                <w:sz w:val="24"/>
                <w:szCs w:val="24"/>
              </w:rPr>
              <w:t>Variables</w:t>
            </w:r>
          </w:p>
        </w:tc>
        <w:tc>
          <w:tcPr>
            <w:tcW w:w="2052" w:type="pct"/>
            <w:gridSpan w:val="2"/>
            <w:noWrap/>
            <w:hideMark/>
          </w:tcPr>
          <w:p w14:paraId="01974646" w14:textId="074BC6BF" w:rsidR="004C476F" w:rsidRPr="00C12AE3" w:rsidRDefault="004C476F" w:rsidP="00A545F4">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CATL</w:t>
            </w:r>
          </w:p>
        </w:tc>
        <w:tc>
          <w:tcPr>
            <w:tcW w:w="1563" w:type="pct"/>
            <w:gridSpan w:val="2"/>
            <w:hideMark/>
          </w:tcPr>
          <w:p w14:paraId="236F90D2" w14:textId="0114322E" w:rsidR="004C476F" w:rsidRPr="00C12AE3" w:rsidRDefault="004C476F" w:rsidP="00A545F4">
            <w:pPr>
              <w:widowControl w:val="0"/>
              <w:adjustRightInd w:val="0"/>
              <w:snapToGrid w:val="0"/>
              <w:spacing w:line="360" w:lineRule="auto"/>
              <w:jc w:val="center"/>
              <w:rPr>
                <w:rFonts w:ascii="Book Antiqua" w:hAnsi="Book Antiqua" w:cs="Times New Roman"/>
                <w:b/>
                <w:bCs/>
                <w:sz w:val="24"/>
                <w:szCs w:val="24"/>
              </w:rPr>
            </w:pPr>
            <w:r w:rsidRPr="00C12AE3">
              <w:rPr>
                <w:rFonts w:ascii="Book Antiqua" w:hAnsi="Book Antiqua" w:cs="Times New Roman"/>
                <w:b/>
                <w:bCs/>
                <w:sz w:val="24"/>
                <w:szCs w:val="24"/>
              </w:rPr>
              <w:t>5cmCATL</w:t>
            </w:r>
          </w:p>
        </w:tc>
      </w:tr>
      <w:tr w:rsidR="00C12AE3" w:rsidRPr="00C12AE3" w14:paraId="19EE7F1A" w14:textId="77777777" w:rsidTr="00A545F4">
        <w:trPr>
          <w:trHeight w:val="143"/>
        </w:trPr>
        <w:tc>
          <w:tcPr>
            <w:tcW w:w="1385" w:type="pct"/>
            <w:vMerge/>
            <w:hideMark/>
          </w:tcPr>
          <w:p w14:paraId="2C2BE117" w14:textId="77777777" w:rsidR="004C476F" w:rsidRPr="00C12AE3" w:rsidRDefault="004C476F" w:rsidP="00C12AE3">
            <w:pPr>
              <w:widowControl w:val="0"/>
              <w:adjustRightInd w:val="0"/>
              <w:snapToGrid w:val="0"/>
              <w:spacing w:line="360" w:lineRule="auto"/>
              <w:jc w:val="both"/>
              <w:rPr>
                <w:rFonts w:ascii="Book Antiqua" w:hAnsi="Book Antiqua" w:cs="Times New Roman"/>
                <w:b/>
                <w:bCs/>
                <w:sz w:val="24"/>
                <w:szCs w:val="24"/>
              </w:rPr>
            </w:pPr>
          </w:p>
        </w:tc>
        <w:tc>
          <w:tcPr>
            <w:tcW w:w="923" w:type="pct"/>
            <w:noWrap/>
            <w:hideMark/>
          </w:tcPr>
          <w:p w14:paraId="2A66EC29" w14:textId="77777777" w:rsidR="004C476F" w:rsidRPr="00C12AE3" w:rsidRDefault="004C476F" w:rsidP="00A545F4">
            <w:pPr>
              <w:widowControl w:val="0"/>
              <w:adjustRightInd w:val="0"/>
              <w:snapToGrid w:val="0"/>
              <w:spacing w:line="360" w:lineRule="auto"/>
              <w:jc w:val="center"/>
              <w:rPr>
                <w:rFonts w:ascii="Book Antiqua" w:hAnsi="Book Antiqua" w:cs="Times New Roman"/>
                <w:bCs/>
                <w:i/>
                <w:sz w:val="24"/>
                <w:szCs w:val="24"/>
              </w:rPr>
            </w:pPr>
            <w:r w:rsidRPr="00C12AE3">
              <w:rPr>
                <w:rFonts w:ascii="Book Antiqua" w:hAnsi="Book Antiqua" w:cs="Times New Roman"/>
                <w:bCs/>
                <w:i/>
                <w:sz w:val="24"/>
                <w:szCs w:val="24"/>
              </w:rPr>
              <w:t>r</w:t>
            </w:r>
          </w:p>
        </w:tc>
        <w:tc>
          <w:tcPr>
            <w:tcW w:w="1129" w:type="pct"/>
            <w:noWrap/>
            <w:hideMark/>
          </w:tcPr>
          <w:p w14:paraId="497EB6F3" w14:textId="1ACE5B1A" w:rsidR="004C476F" w:rsidRPr="00C12AE3" w:rsidRDefault="00A545F4"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i/>
                <w:sz w:val="24"/>
                <w:szCs w:val="24"/>
              </w:rPr>
              <w:t>P</w:t>
            </w:r>
            <w:r>
              <w:rPr>
                <w:rFonts w:ascii="Book Antiqua" w:hAnsi="Book Antiqua" w:cs="Times New Roman" w:hint="eastAsia"/>
                <w:bCs/>
                <w:sz w:val="24"/>
                <w:szCs w:val="24"/>
                <w:lang w:eastAsia="zh-CN"/>
              </w:rPr>
              <w:t>-</w:t>
            </w:r>
            <w:r w:rsidR="004C476F" w:rsidRPr="00C12AE3">
              <w:rPr>
                <w:rFonts w:ascii="Book Antiqua" w:hAnsi="Book Antiqua" w:cs="Times New Roman"/>
                <w:bCs/>
                <w:sz w:val="24"/>
                <w:szCs w:val="24"/>
              </w:rPr>
              <w:t>value</w:t>
            </w:r>
          </w:p>
        </w:tc>
        <w:tc>
          <w:tcPr>
            <w:tcW w:w="782" w:type="pct"/>
            <w:hideMark/>
          </w:tcPr>
          <w:p w14:paraId="1D3D6681" w14:textId="77777777" w:rsidR="004C476F" w:rsidRPr="00C12AE3" w:rsidRDefault="004C476F" w:rsidP="00A545F4">
            <w:pPr>
              <w:widowControl w:val="0"/>
              <w:adjustRightInd w:val="0"/>
              <w:snapToGrid w:val="0"/>
              <w:spacing w:line="360" w:lineRule="auto"/>
              <w:jc w:val="center"/>
              <w:rPr>
                <w:rFonts w:ascii="Book Antiqua" w:hAnsi="Book Antiqua" w:cs="Times New Roman"/>
                <w:bCs/>
                <w:i/>
                <w:sz w:val="24"/>
                <w:szCs w:val="24"/>
              </w:rPr>
            </w:pPr>
            <w:r w:rsidRPr="00C12AE3">
              <w:rPr>
                <w:rFonts w:ascii="Book Antiqua" w:hAnsi="Book Antiqua" w:cs="Times New Roman"/>
                <w:bCs/>
                <w:i/>
                <w:sz w:val="24"/>
                <w:szCs w:val="24"/>
              </w:rPr>
              <w:t>r</w:t>
            </w:r>
          </w:p>
        </w:tc>
        <w:tc>
          <w:tcPr>
            <w:tcW w:w="781" w:type="pct"/>
            <w:hideMark/>
          </w:tcPr>
          <w:p w14:paraId="579212F7" w14:textId="48BBE2C4" w:rsidR="004C476F" w:rsidRPr="00C12AE3" w:rsidRDefault="00A545F4"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i/>
                <w:sz w:val="24"/>
                <w:szCs w:val="24"/>
              </w:rPr>
              <w:t>P</w:t>
            </w:r>
            <w:r>
              <w:rPr>
                <w:rFonts w:ascii="Book Antiqua" w:hAnsi="Book Antiqua" w:cs="Times New Roman" w:hint="eastAsia"/>
                <w:bCs/>
                <w:sz w:val="24"/>
                <w:szCs w:val="24"/>
                <w:lang w:eastAsia="zh-CN"/>
              </w:rPr>
              <w:t>-</w:t>
            </w:r>
            <w:r w:rsidRPr="00C12AE3">
              <w:rPr>
                <w:rFonts w:ascii="Book Antiqua" w:hAnsi="Book Antiqua" w:cs="Times New Roman"/>
                <w:bCs/>
                <w:sz w:val="24"/>
                <w:szCs w:val="24"/>
              </w:rPr>
              <w:t>value</w:t>
            </w:r>
          </w:p>
        </w:tc>
      </w:tr>
      <w:tr w:rsidR="00C12AE3" w:rsidRPr="00C12AE3" w14:paraId="09DBC636" w14:textId="77777777" w:rsidTr="00A545F4">
        <w:trPr>
          <w:trHeight w:val="494"/>
        </w:trPr>
        <w:tc>
          <w:tcPr>
            <w:tcW w:w="1385" w:type="pct"/>
            <w:noWrap/>
            <w:hideMark/>
          </w:tcPr>
          <w:p w14:paraId="6D8EB51A"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 xml:space="preserve">Age </w:t>
            </w:r>
          </w:p>
        </w:tc>
        <w:tc>
          <w:tcPr>
            <w:tcW w:w="923" w:type="pct"/>
            <w:noWrap/>
            <w:hideMark/>
          </w:tcPr>
          <w:p w14:paraId="16C68A2D"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-0.041</w:t>
            </w:r>
          </w:p>
        </w:tc>
        <w:tc>
          <w:tcPr>
            <w:tcW w:w="1129" w:type="pct"/>
            <w:noWrap/>
            <w:hideMark/>
          </w:tcPr>
          <w:p w14:paraId="59AFB132"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0.898</w:t>
            </w:r>
          </w:p>
        </w:tc>
        <w:tc>
          <w:tcPr>
            <w:tcW w:w="782" w:type="pct"/>
            <w:hideMark/>
          </w:tcPr>
          <w:p w14:paraId="442DA4A1"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-0.050</w:t>
            </w:r>
          </w:p>
        </w:tc>
        <w:tc>
          <w:tcPr>
            <w:tcW w:w="781" w:type="pct"/>
            <w:hideMark/>
          </w:tcPr>
          <w:p w14:paraId="261189AF"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0.650</w:t>
            </w:r>
          </w:p>
        </w:tc>
      </w:tr>
      <w:tr w:rsidR="00C12AE3" w:rsidRPr="00C12AE3" w14:paraId="5480E510" w14:textId="77777777" w:rsidTr="00A545F4">
        <w:trPr>
          <w:trHeight w:val="494"/>
        </w:trPr>
        <w:tc>
          <w:tcPr>
            <w:tcW w:w="1385" w:type="pct"/>
            <w:noWrap/>
            <w:hideMark/>
          </w:tcPr>
          <w:p w14:paraId="4F4FAB9B"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Sex</w:t>
            </w:r>
          </w:p>
        </w:tc>
        <w:tc>
          <w:tcPr>
            <w:tcW w:w="923" w:type="pct"/>
            <w:noWrap/>
            <w:hideMark/>
          </w:tcPr>
          <w:p w14:paraId="3E7736AB" w14:textId="205513BA" w:rsidR="004C476F" w:rsidRPr="00C12AE3"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C12AE3">
              <w:rPr>
                <w:rFonts w:ascii="Book Antiqua" w:hAnsi="Book Antiqua" w:cs="Times New Roman"/>
                <w:sz w:val="24"/>
                <w:szCs w:val="24"/>
              </w:rPr>
              <w:t>-0.058</w:t>
            </w:r>
            <w:r w:rsidR="00A545F4" w:rsidRPr="00A545F4">
              <w:rPr>
                <w:rFonts w:ascii="Book Antiqua" w:hAnsi="Book Antiqua" w:cs="Times New Roman" w:hint="eastAsia"/>
                <w:sz w:val="24"/>
                <w:szCs w:val="24"/>
                <w:vertAlign w:val="superscript"/>
                <w:lang w:eastAsia="zh-CN"/>
              </w:rPr>
              <w:t>1</w:t>
            </w:r>
          </w:p>
        </w:tc>
        <w:tc>
          <w:tcPr>
            <w:tcW w:w="1129" w:type="pct"/>
            <w:noWrap/>
            <w:hideMark/>
          </w:tcPr>
          <w:p w14:paraId="7E792465"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0.601</w:t>
            </w:r>
          </w:p>
        </w:tc>
        <w:tc>
          <w:tcPr>
            <w:tcW w:w="782" w:type="pct"/>
            <w:hideMark/>
          </w:tcPr>
          <w:p w14:paraId="08763493" w14:textId="011FD885"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lang w:eastAsia="zh-CN"/>
              </w:rPr>
            </w:pPr>
            <w:r w:rsidRPr="00C12AE3">
              <w:rPr>
                <w:rFonts w:ascii="Book Antiqua" w:hAnsi="Book Antiqua" w:cs="Times New Roman"/>
                <w:bCs/>
                <w:sz w:val="24"/>
                <w:szCs w:val="24"/>
              </w:rPr>
              <w:t>-0.050</w:t>
            </w:r>
            <w:r w:rsidR="00A545F4" w:rsidRPr="00A545F4">
              <w:rPr>
                <w:rFonts w:ascii="Book Antiqua" w:hAnsi="Book Antiqua" w:cs="Times New Roman" w:hint="eastAsia"/>
                <w:bCs/>
                <w:sz w:val="24"/>
                <w:szCs w:val="24"/>
                <w:vertAlign w:val="superscript"/>
                <w:lang w:eastAsia="zh-CN"/>
              </w:rPr>
              <w:t>1</w:t>
            </w:r>
          </w:p>
        </w:tc>
        <w:tc>
          <w:tcPr>
            <w:tcW w:w="781" w:type="pct"/>
            <w:hideMark/>
          </w:tcPr>
          <w:p w14:paraId="39CBA4E0"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0.651</w:t>
            </w:r>
          </w:p>
        </w:tc>
      </w:tr>
      <w:tr w:rsidR="00C12AE3" w:rsidRPr="00C12AE3" w14:paraId="5C11AEB6" w14:textId="77777777" w:rsidTr="00A545F4">
        <w:trPr>
          <w:trHeight w:val="494"/>
        </w:trPr>
        <w:tc>
          <w:tcPr>
            <w:tcW w:w="1385" w:type="pct"/>
            <w:noWrap/>
            <w:hideMark/>
          </w:tcPr>
          <w:p w14:paraId="6FE07FC9"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 xml:space="preserve">Weight </w:t>
            </w:r>
          </w:p>
        </w:tc>
        <w:tc>
          <w:tcPr>
            <w:tcW w:w="923" w:type="pct"/>
            <w:noWrap/>
            <w:hideMark/>
          </w:tcPr>
          <w:p w14:paraId="12932E38"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0.094</w:t>
            </w:r>
          </w:p>
        </w:tc>
        <w:tc>
          <w:tcPr>
            <w:tcW w:w="1129" w:type="pct"/>
            <w:noWrap/>
            <w:hideMark/>
          </w:tcPr>
          <w:p w14:paraId="3360D8E9"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0.390</w:t>
            </w:r>
          </w:p>
        </w:tc>
        <w:tc>
          <w:tcPr>
            <w:tcW w:w="782" w:type="pct"/>
            <w:hideMark/>
          </w:tcPr>
          <w:p w14:paraId="256E2FD3"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-0.041</w:t>
            </w:r>
          </w:p>
        </w:tc>
        <w:tc>
          <w:tcPr>
            <w:tcW w:w="781" w:type="pct"/>
            <w:hideMark/>
          </w:tcPr>
          <w:p w14:paraId="0F2D6894"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0.708</w:t>
            </w:r>
          </w:p>
        </w:tc>
      </w:tr>
      <w:tr w:rsidR="00C12AE3" w:rsidRPr="00C12AE3" w14:paraId="712FBA93" w14:textId="77777777" w:rsidTr="00A545F4">
        <w:trPr>
          <w:trHeight w:val="494"/>
        </w:trPr>
        <w:tc>
          <w:tcPr>
            <w:tcW w:w="1385" w:type="pct"/>
            <w:noWrap/>
            <w:hideMark/>
          </w:tcPr>
          <w:p w14:paraId="2D6857C2"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Height</w:t>
            </w:r>
          </w:p>
        </w:tc>
        <w:tc>
          <w:tcPr>
            <w:tcW w:w="923" w:type="pct"/>
            <w:noWrap/>
            <w:hideMark/>
          </w:tcPr>
          <w:p w14:paraId="16FB6693"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0.042</w:t>
            </w:r>
          </w:p>
        </w:tc>
        <w:tc>
          <w:tcPr>
            <w:tcW w:w="1129" w:type="pct"/>
            <w:noWrap/>
            <w:hideMark/>
          </w:tcPr>
          <w:p w14:paraId="459AD89D"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0.703</w:t>
            </w:r>
          </w:p>
        </w:tc>
        <w:tc>
          <w:tcPr>
            <w:tcW w:w="782" w:type="pct"/>
            <w:hideMark/>
          </w:tcPr>
          <w:p w14:paraId="6074D640"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0.025</w:t>
            </w:r>
          </w:p>
        </w:tc>
        <w:tc>
          <w:tcPr>
            <w:tcW w:w="781" w:type="pct"/>
            <w:hideMark/>
          </w:tcPr>
          <w:p w14:paraId="7D4C3F92"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0.817</w:t>
            </w:r>
          </w:p>
        </w:tc>
      </w:tr>
      <w:tr w:rsidR="00C12AE3" w:rsidRPr="00C12AE3" w14:paraId="771E1B8E" w14:textId="77777777" w:rsidTr="00A545F4">
        <w:trPr>
          <w:trHeight w:val="494"/>
        </w:trPr>
        <w:tc>
          <w:tcPr>
            <w:tcW w:w="1385" w:type="pct"/>
            <w:noWrap/>
            <w:hideMark/>
          </w:tcPr>
          <w:p w14:paraId="4F158107"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 xml:space="preserve">BMI </w:t>
            </w:r>
          </w:p>
        </w:tc>
        <w:tc>
          <w:tcPr>
            <w:tcW w:w="923" w:type="pct"/>
            <w:noWrap/>
            <w:hideMark/>
          </w:tcPr>
          <w:p w14:paraId="0703CB7A"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0.091</w:t>
            </w:r>
          </w:p>
        </w:tc>
        <w:tc>
          <w:tcPr>
            <w:tcW w:w="1129" w:type="pct"/>
            <w:noWrap/>
            <w:hideMark/>
          </w:tcPr>
          <w:p w14:paraId="37A1CA4F"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0.407</w:t>
            </w:r>
          </w:p>
        </w:tc>
        <w:tc>
          <w:tcPr>
            <w:tcW w:w="782" w:type="pct"/>
            <w:hideMark/>
          </w:tcPr>
          <w:p w14:paraId="54DAFB03"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-0.056</w:t>
            </w:r>
          </w:p>
        </w:tc>
        <w:tc>
          <w:tcPr>
            <w:tcW w:w="781" w:type="pct"/>
            <w:hideMark/>
          </w:tcPr>
          <w:p w14:paraId="6FDC7269"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0.611</w:t>
            </w:r>
          </w:p>
        </w:tc>
      </w:tr>
      <w:tr w:rsidR="00C12AE3" w:rsidRPr="00C12AE3" w14:paraId="1511EEC1" w14:textId="77777777" w:rsidTr="00A545F4">
        <w:trPr>
          <w:trHeight w:val="494"/>
        </w:trPr>
        <w:tc>
          <w:tcPr>
            <w:tcW w:w="1385" w:type="pct"/>
            <w:noWrap/>
            <w:hideMark/>
          </w:tcPr>
          <w:p w14:paraId="591408B3"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SBP</w:t>
            </w:r>
          </w:p>
        </w:tc>
        <w:tc>
          <w:tcPr>
            <w:tcW w:w="923" w:type="pct"/>
            <w:noWrap/>
            <w:hideMark/>
          </w:tcPr>
          <w:p w14:paraId="709EAD71"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-0.126</w:t>
            </w:r>
          </w:p>
        </w:tc>
        <w:tc>
          <w:tcPr>
            <w:tcW w:w="1129" w:type="pct"/>
            <w:noWrap/>
            <w:hideMark/>
          </w:tcPr>
          <w:p w14:paraId="1270AFE8"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0.251</w:t>
            </w:r>
          </w:p>
        </w:tc>
        <w:tc>
          <w:tcPr>
            <w:tcW w:w="782" w:type="pct"/>
            <w:hideMark/>
          </w:tcPr>
          <w:p w14:paraId="08190178"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0.050</w:t>
            </w:r>
          </w:p>
        </w:tc>
        <w:tc>
          <w:tcPr>
            <w:tcW w:w="781" w:type="pct"/>
            <w:hideMark/>
          </w:tcPr>
          <w:p w14:paraId="425A162F"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0.648</w:t>
            </w:r>
          </w:p>
        </w:tc>
      </w:tr>
      <w:tr w:rsidR="00C12AE3" w:rsidRPr="00C12AE3" w14:paraId="189D39B5" w14:textId="77777777" w:rsidTr="00A545F4">
        <w:trPr>
          <w:trHeight w:val="494"/>
        </w:trPr>
        <w:tc>
          <w:tcPr>
            <w:tcW w:w="1385" w:type="pct"/>
            <w:noWrap/>
            <w:hideMark/>
          </w:tcPr>
          <w:p w14:paraId="6C01283E"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DBP</w:t>
            </w:r>
          </w:p>
        </w:tc>
        <w:tc>
          <w:tcPr>
            <w:tcW w:w="923" w:type="pct"/>
            <w:noWrap/>
            <w:hideMark/>
          </w:tcPr>
          <w:p w14:paraId="0371D354"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0.043</w:t>
            </w:r>
          </w:p>
        </w:tc>
        <w:tc>
          <w:tcPr>
            <w:tcW w:w="1129" w:type="pct"/>
            <w:noWrap/>
            <w:hideMark/>
          </w:tcPr>
          <w:p w14:paraId="40C4FA48"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0.693</w:t>
            </w:r>
          </w:p>
        </w:tc>
        <w:tc>
          <w:tcPr>
            <w:tcW w:w="782" w:type="pct"/>
            <w:hideMark/>
          </w:tcPr>
          <w:p w14:paraId="5FC281E8"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0.050</w:t>
            </w:r>
          </w:p>
        </w:tc>
        <w:tc>
          <w:tcPr>
            <w:tcW w:w="781" w:type="pct"/>
            <w:hideMark/>
          </w:tcPr>
          <w:p w14:paraId="43FE94BF"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0.648</w:t>
            </w:r>
          </w:p>
        </w:tc>
      </w:tr>
      <w:tr w:rsidR="00C12AE3" w:rsidRPr="00C12AE3" w14:paraId="433FDBBA" w14:textId="77777777" w:rsidTr="00A545F4">
        <w:trPr>
          <w:trHeight w:val="494"/>
        </w:trPr>
        <w:tc>
          <w:tcPr>
            <w:tcW w:w="1385" w:type="pct"/>
            <w:noWrap/>
            <w:hideMark/>
          </w:tcPr>
          <w:p w14:paraId="62BB91D2"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TC</w:t>
            </w:r>
          </w:p>
        </w:tc>
        <w:tc>
          <w:tcPr>
            <w:tcW w:w="923" w:type="pct"/>
            <w:noWrap/>
            <w:hideMark/>
          </w:tcPr>
          <w:p w14:paraId="50D6008D"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0.092</w:t>
            </w:r>
          </w:p>
        </w:tc>
        <w:tc>
          <w:tcPr>
            <w:tcW w:w="1129" w:type="pct"/>
            <w:noWrap/>
            <w:hideMark/>
          </w:tcPr>
          <w:p w14:paraId="3CE00434"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0.402</w:t>
            </w:r>
          </w:p>
        </w:tc>
        <w:tc>
          <w:tcPr>
            <w:tcW w:w="782" w:type="pct"/>
            <w:hideMark/>
          </w:tcPr>
          <w:p w14:paraId="790E16B4"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0.092</w:t>
            </w:r>
          </w:p>
        </w:tc>
        <w:tc>
          <w:tcPr>
            <w:tcW w:w="781" w:type="pct"/>
            <w:hideMark/>
          </w:tcPr>
          <w:p w14:paraId="2C89F319"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0.056</w:t>
            </w:r>
          </w:p>
        </w:tc>
      </w:tr>
      <w:tr w:rsidR="00C12AE3" w:rsidRPr="00C12AE3" w14:paraId="1C147D84" w14:textId="77777777" w:rsidTr="00A545F4">
        <w:trPr>
          <w:trHeight w:val="494"/>
        </w:trPr>
        <w:tc>
          <w:tcPr>
            <w:tcW w:w="1385" w:type="pct"/>
            <w:noWrap/>
            <w:hideMark/>
          </w:tcPr>
          <w:p w14:paraId="03DD39A7"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Duration of DM</w:t>
            </w:r>
          </w:p>
        </w:tc>
        <w:tc>
          <w:tcPr>
            <w:tcW w:w="923" w:type="pct"/>
            <w:noWrap/>
            <w:hideMark/>
          </w:tcPr>
          <w:p w14:paraId="58F96F4B" w14:textId="3C484298" w:rsidR="004C476F" w:rsidRPr="00C12AE3"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C12AE3">
              <w:rPr>
                <w:rFonts w:ascii="Book Antiqua" w:hAnsi="Book Antiqua" w:cs="Times New Roman"/>
                <w:sz w:val="24"/>
                <w:szCs w:val="24"/>
              </w:rPr>
              <w:t>0.110</w:t>
            </w:r>
            <w:r w:rsidR="00A545F4">
              <w:rPr>
                <w:rFonts w:ascii="Book Antiqua" w:hAnsi="Book Antiqua" w:cs="Times New Roman" w:hint="eastAsia"/>
                <w:sz w:val="24"/>
                <w:szCs w:val="24"/>
                <w:vertAlign w:val="superscript"/>
                <w:lang w:eastAsia="zh-CN"/>
              </w:rPr>
              <w:t>2</w:t>
            </w:r>
          </w:p>
        </w:tc>
        <w:tc>
          <w:tcPr>
            <w:tcW w:w="1129" w:type="pct"/>
            <w:noWrap/>
            <w:hideMark/>
          </w:tcPr>
          <w:p w14:paraId="742F6FDA"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0.318</w:t>
            </w:r>
          </w:p>
        </w:tc>
        <w:tc>
          <w:tcPr>
            <w:tcW w:w="782" w:type="pct"/>
            <w:hideMark/>
          </w:tcPr>
          <w:p w14:paraId="5AE2F5B4" w14:textId="245D1E2C" w:rsidR="004C476F" w:rsidRPr="00C12AE3"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C12AE3">
              <w:rPr>
                <w:rFonts w:ascii="Book Antiqua" w:hAnsi="Book Antiqua" w:cs="Times New Roman"/>
                <w:sz w:val="24"/>
                <w:szCs w:val="24"/>
              </w:rPr>
              <w:t>0.151</w:t>
            </w:r>
            <w:r w:rsidR="00A545F4">
              <w:rPr>
                <w:rFonts w:ascii="Book Antiqua" w:hAnsi="Book Antiqua" w:cs="Times New Roman" w:hint="eastAsia"/>
                <w:sz w:val="24"/>
                <w:szCs w:val="24"/>
                <w:vertAlign w:val="superscript"/>
                <w:lang w:eastAsia="zh-CN"/>
              </w:rPr>
              <w:t>2</w:t>
            </w:r>
          </w:p>
        </w:tc>
        <w:tc>
          <w:tcPr>
            <w:tcW w:w="781" w:type="pct"/>
            <w:hideMark/>
          </w:tcPr>
          <w:p w14:paraId="4FF8EFCD"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0.167</w:t>
            </w:r>
          </w:p>
        </w:tc>
      </w:tr>
      <w:tr w:rsidR="00C12AE3" w:rsidRPr="00C12AE3" w14:paraId="29E05F06" w14:textId="77777777" w:rsidTr="00A545F4">
        <w:trPr>
          <w:trHeight w:val="494"/>
        </w:trPr>
        <w:tc>
          <w:tcPr>
            <w:tcW w:w="1385" w:type="pct"/>
            <w:noWrap/>
            <w:hideMark/>
          </w:tcPr>
          <w:p w14:paraId="591FF5F6" w14:textId="77777777" w:rsidR="004C476F" w:rsidRPr="00C12AE3" w:rsidRDefault="004C476F" w:rsidP="00C12AE3">
            <w:pPr>
              <w:widowControl w:val="0"/>
              <w:adjustRightInd w:val="0"/>
              <w:snapToGrid w:val="0"/>
              <w:spacing w:line="360" w:lineRule="auto"/>
              <w:jc w:val="both"/>
              <w:rPr>
                <w:rFonts w:ascii="Book Antiqua" w:hAnsi="Book Antiqua" w:cs="Times New Roman"/>
                <w:sz w:val="24"/>
                <w:szCs w:val="24"/>
              </w:rPr>
            </w:pPr>
            <w:r w:rsidRPr="00C12AE3">
              <w:rPr>
                <w:rFonts w:ascii="Book Antiqua" w:hAnsi="Book Antiqua" w:cs="Times New Roman"/>
                <w:sz w:val="24"/>
                <w:szCs w:val="24"/>
              </w:rPr>
              <w:t xml:space="preserve">FBG </w:t>
            </w:r>
          </w:p>
        </w:tc>
        <w:tc>
          <w:tcPr>
            <w:tcW w:w="923" w:type="pct"/>
            <w:noWrap/>
            <w:hideMark/>
          </w:tcPr>
          <w:p w14:paraId="3A2BC35F"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-0.059</w:t>
            </w:r>
          </w:p>
        </w:tc>
        <w:tc>
          <w:tcPr>
            <w:tcW w:w="1129" w:type="pct"/>
            <w:noWrap/>
            <w:hideMark/>
          </w:tcPr>
          <w:p w14:paraId="3BF2E7A8"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0.591</w:t>
            </w:r>
          </w:p>
        </w:tc>
        <w:tc>
          <w:tcPr>
            <w:tcW w:w="782" w:type="pct"/>
            <w:hideMark/>
          </w:tcPr>
          <w:p w14:paraId="70ADF131"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0.026</w:t>
            </w:r>
          </w:p>
        </w:tc>
        <w:tc>
          <w:tcPr>
            <w:tcW w:w="781" w:type="pct"/>
            <w:hideMark/>
          </w:tcPr>
          <w:p w14:paraId="5C0AEAD9"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0.811</w:t>
            </w:r>
          </w:p>
        </w:tc>
      </w:tr>
      <w:tr w:rsidR="00C12AE3" w:rsidRPr="00C12AE3" w14:paraId="46DBB5A5" w14:textId="77777777" w:rsidTr="00A545F4">
        <w:trPr>
          <w:trHeight w:val="588"/>
        </w:trPr>
        <w:tc>
          <w:tcPr>
            <w:tcW w:w="1385" w:type="pct"/>
            <w:noWrap/>
            <w:hideMark/>
          </w:tcPr>
          <w:p w14:paraId="1FAA3B01" w14:textId="470ABE94" w:rsidR="004C476F" w:rsidRPr="00C12AE3" w:rsidRDefault="004C476F" w:rsidP="00C12AE3">
            <w:pPr>
              <w:widowControl w:val="0"/>
              <w:adjustRightInd w:val="0"/>
              <w:snapToGrid w:val="0"/>
              <w:spacing w:line="360" w:lineRule="auto"/>
              <w:jc w:val="both"/>
              <w:rPr>
                <w:rFonts w:ascii="Book Antiqua" w:hAnsi="Book Antiqua" w:cs="Times New Roman"/>
                <w:sz w:val="24"/>
                <w:szCs w:val="24"/>
                <w:lang w:eastAsia="zh-CN"/>
              </w:rPr>
            </w:pPr>
            <w:r w:rsidRPr="00C12AE3">
              <w:rPr>
                <w:rFonts w:ascii="Book Antiqua" w:hAnsi="Book Antiqua" w:cs="Times New Roman"/>
                <w:sz w:val="24"/>
                <w:szCs w:val="24"/>
              </w:rPr>
              <w:t>HbA</w:t>
            </w:r>
            <w:r w:rsidRPr="00C12AE3">
              <w:rPr>
                <w:rFonts w:ascii="Book Antiqua" w:hAnsi="Book Antiqua" w:cs="Times New Roman"/>
                <w:sz w:val="24"/>
                <w:szCs w:val="24"/>
                <w:vertAlign w:val="subscript"/>
              </w:rPr>
              <w:t>1c</w:t>
            </w:r>
          </w:p>
        </w:tc>
        <w:tc>
          <w:tcPr>
            <w:tcW w:w="923" w:type="pct"/>
            <w:noWrap/>
            <w:hideMark/>
          </w:tcPr>
          <w:p w14:paraId="60A65653" w14:textId="77777777" w:rsidR="004C476F" w:rsidRPr="00C12AE3" w:rsidRDefault="004C476F" w:rsidP="00A545F4">
            <w:pPr>
              <w:widowControl w:val="0"/>
              <w:adjustRightInd w:val="0"/>
              <w:snapToGrid w:val="0"/>
              <w:spacing w:line="360" w:lineRule="auto"/>
              <w:jc w:val="center"/>
              <w:rPr>
                <w:rFonts w:ascii="Book Antiqua" w:hAnsi="Book Antiqua" w:cs="Times New Roman"/>
                <w:sz w:val="24"/>
                <w:szCs w:val="24"/>
              </w:rPr>
            </w:pPr>
            <w:r w:rsidRPr="00C12AE3">
              <w:rPr>
                <w:rFonts w:ascii="Book Antiqua" w:hAnsi="Book Antiqua" w:cs="Times New Roman"/>
                <w:sz w:val="24"/>
                <w:szCs w:val="24"/>
              </w:rPr>
              <w:t>-0.012</w:t>
            </w:r>
          </w:p>
        </w:tc>
        <w:tc>
          <w:tcPr>
            <w:tcW w:w="1129" w:type="pct"/>
            <w:noWrap/>
            <w:hideMark/>
          </w:tcPr>
          <w:p w14:paraId="684A9A7F"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0.916</w:t>
            </w:r>
          </w:p>
        </w:tc>
        <w:tc>
          <w:tcPr>
            <w:tcW w:w="782" w:type="pct"/>
            <w:hideMark/>
          </w:tcPr>
          <w:p w14:paraId="1115ED01"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0.034</w:t>
            </w:r>
          </w:p>
        </w:tc>
        <w:tc>
          <w:tcPr>
            <w:tcW w:w="781" w:type="pct"/>
            <w:hideMark/>
          </w:tcPr>
          <w:p w14:paraId="1132044D" w14:textId="77777777" w:rsidR="004C476F" w:rsidRPr="00C12AE3" w:rsidRDefault="004C476F" w:rsidP="00A545F4">
            <w:pPr>
              <w:widowControl w:val="0"/>
              <w:adjustRightInd w:val="0"/>
              <w:snapToGrid w:val="0"/>
              <w:spacing w:line="360" w:lineRule="auto"/>
              <w:jc w:val="center"/>
              <w:rPr>
                <w:rFonts w:ascii="Book Antiqua" w:hAnsi="Book Antiqua" w:cs="Times New Roman"/>
                <w:bCs/>
                <w:sz w:val="24"/>
                <w:szCs w:val="24"/>
              </w:rPr>
            </w:pPr>
            <w:r w:rsidRPr="00C12AE3">
              <w:rPr>
                <w:rFonts w:ascii="Book Antiqua" w:hAnsi="Book Antiqua" w:cs="Times New Roman"/>
                <w:bCs/>
                <w:sz w:val="24"/>
                <w:szCs w:val="24"/>
              </w:rPr>
              <w:t>0.758</w:t>
            </w:r>
          </w:p>
        </w:tc>
      </w:tr>
    </w:tbl>
    <w:p w14:paraId="01276F33" w14:textId="54EF7ED4" w:rsidR="004C476F" w:rsidRPr="00A545F4" w:rsidRDefault="00A545F4" w:rsidP="00C12AE3">
      <w:pPr>
        <w:widowControl w:val="0"/>
        <w:adjustRightInd w:val="0"/>
        <w:snapToGrid w:val="0"/>
        <w:spacing w:after="0" w:line="360" w:lineRule="auto"/>
        <w:jc w:val="both"/>
        <w:rPr>
          <w:rFonts w:ascii="Book Antiqua" w:eastAsia="Calibri" w:hAnsi="Book Antiqua" w:cs="Times New Roman"/>
          <w:b/>
          <w:sz w:val="24"/>
          <w:szCs w:val="24"/>
          <w:lang w:val="en-US" w:eastAsia="zh-CN"/>
        </w:rPr>
      </w:pPr>
      <w:r w:rsidRPr="00A545F4">
        <w:rPr>
          <w:rFonts w:ascii="Book Antiqua" w:hAnsi="Book Antiqua" w:cs="Times New Roman"/>
          <w:iCs/>
          <w:sz w:val="24"/>
          <w:szCs w:val="24"/>
          <w:vertAlign w:val="superscript"/>
          <w:lang w:eastAsia="zh-CN"/>
        </w:rPr>
        <w:t>1</w:t>
      </w:r>
      <w:r w:rsidRPr="00A545F4">
        <w:rPr>
          <w:rFonts w:ascii="Book Antiqua" w:hAnsi="Book Antiqua" w:cs="Times New Roman"/>
          <w:iCs/>
          <w:sz w:val="24"/>
          <w:szCs w:val="24"/>
        </w:rPr>
        <w:t>Point-biserial correlation coefficient</w:t>
      </w:r>
      <w:r>
        <w:rPr>
          <w:rFonts w:ascii="Book Antiqua" w:hAnsi="Book Antiqua" w:cs="Times New Roman" w:hint="eastAsia"/>
          <w:iCs/>
          <w:sz w:val="24"/>
          <w:szCs w:val="24"/>
          <w:lang w:eastAsia="zh-CN"/>
        </w:rPr>
        <w:t>;</w:t>
      </w:r>
      <w:r w:rsidRPr="00A545F4">
        <w:rPr>
          <w:rFonts w:ascii="Book Antiqua" w:hAnsi="Book Antiqua" w:cs="Times New Roman"/>
          <w:iCs/>
          <w:sz w:val="24"/>
          <w:szCs w:val="24"/>
        </w:rPr>
        <w:t xml:space="preserve"> </w:t>
      </w:r>
      <w:r w:rsidRPr="00A545F4">
        <w:rPr>
          <w:rFonts w:ascii="Book Antiqua" w:hAnsi="Book Antiqua" w:cs="Times New Roman" w:hint="eastAsia"/>
          <w:iCs/>
          <w:sz w:val="24"/>
          <w:szCs w:val="24"/>
          <w:vertAlign w:val="superscript"/>
          <w:lang w:eastAsia="zh-CN"/>
        </w:rPr>
        <w:t>2</w:t>
      </w:r>
      <w:r w:rsidRPr="00A545F4">
        <w:rPr>
          <w:rFonts w:ascii="Book Antiqua" w:hAnsi="Book Antiqua" w:cs="Times New Roman"/>
          <w:iCs/>
          <w:sz w:val="24"/>
          <w:szCs w:val="24"/>
        </w:rPr>
        <w:t>Spearman correlation coefficient</w:t>
      </w:r>
      <w:r>
        <w:rPr>
          <w:rFonts w:ascii="Book Antiqua" w:hAnsi="Book Antiqua" w:cs="Times New Roman" w:hint="eastAsia"/>
          <w:iCs/>
          <w:sz w:val="24"/>
          <w:szCs w:val="24"/>
          <w:lang w:eastAsia="zh-CN"/>
        </w:rPr>
        <w:t>.</w:t>
      </w:r>
      <w:r w:rsidRPr="00C12AE3">
        <w:rPr>
          <w:rFonts w:ascii="Book Antiqua" w:hAnsi="Book Antiqua" w:cs="Times New Roman"/>
          <w:i/>
          <w:iCs/>
          <w:sz w:val="24"/>
          <w:szCs w:val="24"/>
        </w:rPr>
        <w:t xml:space="preserve"> </w:t>
      </w:r>
      <w:r w:rsidRPr="00A545F4">
        <w:rPr>
          <w:rFonts w:ascii="Book Antiqua" w:hAnsi="Book Antiqua" w:cs="Times New Roman"/>
          <w:iCs/>
          <w:sz w:val="24"/>
          <w:szCs w:val="24"/>
        </w:rPr>
        <w:t>CATL</w:t>
      </w:r>
      <w:r>
        <w:rPr>
          <w:rFonts w:ascii="Book Antiqua" w:hAnsi="Book Antiqua" w:cs="Times New Roman"/>
          <w:iCs/>
          <w:sz w:val="24"/>
          <w:szCs w:val="24"/>
        </w:rPr>
        <w:t xml:space="preserve">: </w:t>
      </w:r>
      <w:r w:rsidRPr="00A545F4">
        <w:rPr>
          <w:rFonts w:ascii="Book Antiqua" w:hAnsi="Book Antiqua" w:cs="Times New Roman"/>
          <w:iCs/>
          <w:sz w:val="24"/>
          <w:szCs w:val="24"/>
        </w:rPr>
        <w:t>Carpal tunnel</w:t>
      </w:r>
      <w:r>
        <w:rPr>
          <w:rFonts w:ascii="Book Antiqua" w:hAnsi="Book Antiqua" w:cs="Times New Roman"/>
          <w:iCs/>
          <w:sz w:val="24"/>
          <w:szCs w:val="24"/>
        </w:rPr>
        <w:t>;</w:t>
      </w:r>
      <w:r w:rsidRPr="00A545F4">
        <w:rPr>
          <w:rFonts w:ascii="Book Antiqua" w:hAnsi="Book Antiqua" w:cs="Times New Roman"/>
          <w:iCs/>
          <w:sz w:val="24"/>
          <w:szCs w:val="24"/>
        </w:rPr>
        <w:t xml:space="preserve"> 5cmCATL</w:t>
      </w:r>
      <w:r>
        <w:rPr>
          <w:rFonts w:ascii="Book Antiqua" w:hAnsi="Book Antiqua" w:cs="Times New Roman"/>
          <w:iCs/>
          <w:sz w:val="24"/>
          <w:szCs w:val="24"/>
        </w:rPr>
        <w:t xml:space="preserve">: </w:t>
      </w:r>
      <w:r w:rsidRPr="00A545F4">
        <w:rPr>
          <w:rFonts w:ascii="Book Antiqua" w:hAnsi="Book Antiqua" w:cs="Times New Roman"/>
          <w:iCs/>
          <w:sz w:val="24"/>
          <w:szCs w:val="24"/>
        </w:rPr>
        <w:t>5</w:t>
      </w:r>
      <w:r>
        <w:rPr>
          <w:rFonts w:ascii="Book Antiqua" w:hAnsi="Book Antiqua" w:cs="Times New Roman" w:hint="eastAsia"/>
          <w:iCs/>
          <w:sz w:val="24"/>
          <w:szCs w:val="24"/>
          <w:lang w:eastAsia="zh-CN"/>
        </w:rPr>
        <w:t xml:space="preserve"> </w:t>
      </w:r>
      <w:r w:rsidRPr="00A545F4">
        <w:rPr>
          <w:rFonts w:ascii="Book Antiqua" w:hAnsi="Book Antiqua" w:cs="Times New Roman"/>
          <w:iCs/>
          <w:sz w:val="24"/>
          <w:szCs w:val="24"/>
        </w:rPr>
        <w:t>cm proximal to the carpal tunnel</w:t>
      </w:r>
      <w:r>
        <w:rPr>
          <w:rFonts w:ascii="Book Antiqua" w:hAnsi="Book Antiqua" w:cs="Times New Roman"/>
          <w:iCs/>
          <w:sz w:val="24"/>
          <w:szCs w:val="24"/>
        </w:rPr>
        <w:t>;</w:t>
      </w:r>
      <w:r w:rsidRPr="00A545F4">
        <w:rPr>
          <w:rFonts w:ascii="Book Antiqua" w:hAnsi="Book Antiqua" w:cs="Times New Roman"/>
          <w:iCs/>
          <w:sz w:val="24"/>
          <w:szCs w:val="24"/>
        </w:rPr>
        <w:t xml:space="preserve"> </w:t>
      </w:r>
      <w:proofErr w:type="gramStart"/>
      <w:r w:rsidRPr="00A545F4">
        <w:rPr>
          <w:rFonts w:ascii="Book Antiqua" w:hAnsi="Book Antiqua" w:cs="Times New Roman"/>
          <w:i/>
          <w:iCs/>
          <w:sz w:val="24"/>
          <w:szCs w:val="24"/>
        </w:rPr>
        <w:t>r</w:t>
      </w:r>
      <w:r w:rsidRPr="00A545F4">
        <w:rPr>
          <w:rFonts w:ascii="Book Antiqua" w:hAnsi="Book Antiqua" w:cs="Times New Roman"/>
          <w:iCs/>
          <w:sz w:val="24"/>
          <w:szCs w:val="24"/>
        </w:rPr>
        <w:t xml:space="preserve"> </w:t>
      </w:r>
      <w:r>
        <w:rPr>
          <w:rFonts w:ascii="Book Antiqua" w:hAnsi="Book Antiqua" w:cs="Times New Roman"/>
          <w:iCs/>
          <w:sz w:val="24"/>
          <w:szCs w:val="24"/>
        </w:rPr>
        <w:t>:</w:t>
      </w:r>
      <w:proofErr w:type="gramEnd"/>
      <w:r>
        <w:rPr>
          <w:rFonts w:ascii="Book Antiqua" w:hAnsi="Book Antiqua" w:cs="Times New Roman"/>
          <w:iCs/>
          <w:sz w:val="24"/>
          <w:szCs w:val="24"/>
        </w:rPr>
        <w:t xml:space="preserve"> </w:t>
      </w:r>
      <w:r w:rsidRPr="00A545F4">
        <w:rPr>
          <w:rFonts w:ascii="Book Antiqua" w:hAnsi="Book Antiqua" w:cs="Times New Roman"/>
          <w:iCs/>
          <w:sz w:val="24"/>
          <w:szCs w:val="24"/>
        </w:rPr>
        <w:t>Pearson correlation coefficient;; CSA</w:t>
      </w:r>
      <w:r>
        <w:rPr>
          <w:rFonts w:ascii="Book Antiqua" w:hAnsi="Book Antiqua" w:cs="Times New Roman"/>
          <w:iCs/>
          <w:sz w:val="24"/>
          <w:szCs w:val="24"/>
        </w:rPr>
        <w:t xml:space="preserve">: </w:t>
      </w:r>
      <w:r w:rsidRPr="00A545F4">
        <w:rPr>
          <w:rFonts w:ascii="Book Antiqua" w:hAnsi="Book Antiqua" w:cs="Times New Roman"/>
          <w:iCs/>
          <w:sz w:val="24"/>
          <w:szCs w:val="24"/>
        </w:rPr>
        <w:t xml:space="preserve">Cross sectional area; </w:t>
      </w:r>
      <w:bookmarkStart w:id="103" w:name="OLE_LINK72"/>
      <w:bookmarkStart w:id="104" w:name="OLE_LINK73"/>
      <w:r w:rsidRPr="00A545F4">
        <w:rPr>
          <w:rFonts w:ascii="Book Antiqua" w:hAnsi="Book Antiqua" w:cs="Times New Roman"/>
          <w:iCs/>
          <w:sz w:val="24"/>
          <w:szCs w:val="24"/>
        </w:rPr>
        <w:t>BMI</w:t>
      </w:r>
      <w:r>
        <w:rPr>
          <w:rFonts w:ascii="Book Antiqua" w:hAnsi="Book Antiqua" w:cs="Times New Roman"/>
          <w:iCs/>
          <w:sz w:val="24"/>
          <w:szCs w:val="24"/>
        </w:rPr>
        <w:t xml:space="preserve">: </w:t>
      </w:r>
      <w:r w:rsidRPr="00A545F4">
        <w:rPr>
          <w:rFonts w:ascii="Book Antiqua" w:hAnsi="Book Antiqua" w:cs="Times New Roman"/>
          <w:iCs/>
          <w:sz w:val="24"/>
          <w:szCs w:val="24"/>
        </w:rPr>
        <w:t>Body mass index</w:t>
      </w:r>
      <w:r>
        <w:rPr>
          <w:rFonts w:ascii="Book Antiqua" w:hAnsi="Book Antiqua" w:cs="Times New Roman"/>
          <w:iCs/>
          <w:sz w:val="24"/>
          <w:szCs w:val="24"/>
        </w:rPr>
        <w:t>;</w:t>
      </w:r>
      <w:r w:rsidRPr="00A545F4">
        <w:rPr>
          <w:rFonts w:ascii="Book Antiqua" w:hAnsi="Book Antiqua" w:cs="Times New Roman"/>
          <w:iCs/>
          <w:sz w:val="24"/>
          <w:szCs w:val="24"/>
        </w:rPr>
        <w:t xml:space="preserve"> SBP</w:t>
      </w:r>
      <w:r>
        <w:rPr>
          <w:rFonts w:ascii="Book Antiqua" w:hAnsi="Book Antiqua" w:cs="Times New Roman"/>
          <w:iCs/>
          <w:sz w:val="24"/>
          <w:szCs w:val="24"/>
        </w:rPr>
        <w:t xml:space="preserve">: </w:t>
      </w:r>
      <w:r w:rsidRPr="00A545F4">
        <w:rPr>
          <w:rFonts w:ascii="Book Antiqua" w:hAnsi="Book Antiqua" w:cs="Times New Roman"/>
          <w:iCs/>
          <w:sz w:val="24"/>
          <w:szCs w:val="24"/>
        </w:rPr>
        <w:t>Systolic blood pressure</w:t>
      </w:r>
      <w:r>
        <w:rPr>
          <w:rFonts w:ascii="Book Antiqua" w:hAnsi="Book Antiqua" w:cs="Times New Roman"/>
          <w:iCs/>
          <w:sz w:val="24"/>
          <w:szCs w:val="24"/>
        </w:rPr>
        <w:t>;</w:t>
      </w:r>
      <w:r w:rsidRPr="00A545F4">
        <w:rPr>
          <w:rFonts w:ascii="Book Antiqua" w:hAnsi="Book Antiqua" w:cs="Times New Roman"/>
          <w:iCs/>
          <w:sz w:val="24"/>
          <w:szCs w:val="24"/>
        </w:rPr>
        <w:t xml:space="preserve"> DBP</w:t>
      </w:r>
      <w:r>
        <w:rPr>
          <w:rFonts w:ascii="Book Antiqua" w:hAnsi="Book Antiqua" w:cs="Times New Roman"/>
          <w:iCs/>
          <w:sz w:val="24"/>
          <w:szCs w:val="24"/>
        </w:rPr>
        <w:t xml:space="preserve">: </w:t>
      </w:r>
      <w:r w:rsidRPr="00A545F4">
        <w:rPr>
          <w:rFonts w:ascii="Book Antiqua" w:hAnsi="Book Antiqua" w:cs="Times New Roman"/>
          <w:iCs/>
          <w:sz w:val="24"/>
          <w:szCs w:val="24"/>
        </w:rPr>
        <w:t>Diastolic blood pressure</w:t>
      </w:r>
      <w:r>
        <w:rPr>
          <w:rFonts w:ascii="Book Antiqua" w:hAnsi="Book Antiqua" w:cs="Times New Roman"/>
          <w:iCs/>
          <w:sz w:val="24"/>
          <w:szCs w:val="24"/>
        </w:rPr>
        <w:t>;</w:t>
      </w:r>
      <w:r w:rsidRPr="00A545F4">
        <w:rPr>
          <w:rFonts w:ascii="Book Antiqua" w:hAnsi="Book Antiqua" w:cs="Times New Roman"/>
          <w:iCs/>
          <w:sz w:val="24"/>
          <w:szCs w:val="24"/>
        </w:rPr>
        <w:t xml:space="preserve"> DM</w:t>
      </w:r>
      <w:r>
        <w:rPr>
          <w:rFonts w:ascii="Book Antiqua" w:hAnsi="Book Antiqua" w:cs="Times New Roman"/>
          <w:iCs/>
          <w:sz w:val="24"/>
          <w:szCs w:val="24"/>
        </w:rPr>
        <w:t>:</w:t>
      </w:r>
      <w:r w:rsidR="00011AB5">
        <w:rPr>
          <w:rFonts w:ascii="Book Antiqua" w:hAnsi="Book Antiqua" w:cs="Times New Roman"/>
          <w:iCs/>
          <w:sz w:val="24"/>
          <w:szCs w:val="24"/>
        </w:rPr>
        <w:t xml:space="preserve"> </w:t>
      </w:r>
      <w:r w:rsidRPr="00A545F4">
        <w:rPr>
          <w:rFonts w:ascii="Book Antiqua" w:hAnsi="Book Antiqua" w:cs="Times New Roman"/>
          <w:iCs/>
          <w:sz w:val="24"/>
          <w:szCs w:val="24"/>
        </w:rPr>
        <w:t>Diabetes mellitus</w:t>
      </w:r>
      <w:r>
        <w:rPr>
          <w:rFonts w:ascii="Book Antiqua" w:hAnsi="Book Antiqua" w:cs="Times New Roman"/>
          <w:iCs/>
          <w:sz w:val="24"/>
          <w:szCs w:val="24"/>
        </w:rPr>
        <w:t>;</w:t>
      </w:r>
      <w:r w:rsidRPr="00A545F4">
        <w:rPr>
          <w:rFonts w:ascii="Book Antiqua" w:hAnsi="Book Antiqua" w:cs="Times New Roman"/>
          <w:iCs/>
          <w:sz w:val="24"/>
          <w:szCs w:val="24"/>
        </w:rPr>
        <w:t xml:space="preserve"> FBG</w:t>
      </w:r>
      <w:r>
        <w:rPr>
          <w:rFonts w:ascii="Book Antiqua" w:hAnsi="Book Antiqua" w:cs="Times New Roman"/>
          <w:iCs/>
          <w:sz w:val="24"/>
          <w:szCs w:val="24"/>
        </w:rPr>
        <w:t>:</w:t>
      </w:r>
      <w:r w:rsidR="00011AB5">
        <w:rPr>
          <w:rFonts w:ascii="Book Antiqua" w:hAnsi="Book Antiqua" w:cs="Times New Roman"/>
          <w:iCs/>
          <w:sz w:val="24"/>
          <w:szCs w:val="24"/>
        </w:rPr>
        <w:t xml:space="preserve"> </w:t>
      </w:r>
      <w:r w:rsidRPr="00A545F4">
        <w:rPr>
          <w:rFonts w:ascii="Book Antiqua" w:hAnsi="Book Antiqua" w:cs="Times New Roman"/>
          <w:iCs/>
          <w:sz w:val="24"/>
          <w:szCs w:val="24"/>
        </w:rPr>
        <w:t>Fasting blood glucose</w:t>
      </w:r>
      <w:r>
        <w:rPr>
          <w:rFonts w:ascii="Book Antiqua" w:hAnsi="Book Antiqua" w:cs="Times New Roman"/>
          <w:iCs/>
          <w:sz w:val="24"/>
          <w:szCs w:val="24"/>
        </w:rPr>
        <w:t>;</w:t>
      </w:r>
      <w:r w:rsidRPr="00A545F4">
        <w:rPr>
          <w:rFonts w:ascii="Book Antiqua" w:hAnsi="Book Antiqua" w:cs="Times New Roman"/>
          <w:iCs/>
          <w:sz w:val="24"/>
          <w:szCs w:val="24"/>
        </w:rPr>
        <w:t xml:space="preserve"> HbA1c</w:t>
      </w:r>
      <w:r>
        <w:rPr>
          <w:rFonts w:ascii="Book Antiqua" w:hAnsi="Book Antiqua" w:cs="Times New Roman"/>
          <w:iCs/>
          <w:sz w:val="24"/>
          <w:szCs w:val="24"/>
        </w:rPr>
        <w:t>:</w:t>
      </w:r>
      <w:r w:rsidR="00011AB5">
        <w:rPr>
          <w:rFonts w:ascii="Book Antiqua" w:hAnsi="Book Antiqua" w:cs="Times New Roman"/>
          <w:iCs/>
          <w:sz w:val="24"/>
          <w:szCs w:val="24"/>
        </w:rPr>
        <w:t xml:space="preserve"> </w:t>
      </w:r>
      <w:r w:rsidRPr="00A545F4">
        <w:rPr>
          <w:rFonts w:ascii="Book Antiqua" w:hAnsi="Book Antiqua" w:cs="Times New Roman"/>
          <w:iCs/>
          <w:sz w:val="24"/>
          <w:szCs w:val="24"/>
        </w:rPr>
        <w:t>Glycated haemoglobin</w:t>
      </w:r>
      <w:bookmarkEnd w:id="103"/>
      <w:bookmarkEnd w:id="104"/>
      <w:r w:rsidRPr="00A545F4">
        <w:rPr>
          <w:rFonts w:ascii="Book Antiqua" w:hAnsi="Book Antiqua" w:cs="Times New Roman"/>
          <w:iCs/>
          <w:sz w:val="24"/>
          <w:szCs w:val="24"/>
        </w:rPr>
        <w:t xml:space="preserve"> </w:t>
      </w:r>
      <w:r w:rsidRPr="00A545F4">
        <w:rPr>
          <w:rFonts w:ascii="Book Antiqua" w:hAnsi="Book Antiqua" w:cs="Times New Roman"/>
          <w:i/>
          <w:iCs/>
          <w:sz w:val="24"/>
          <w:szCs w:val="24"/>
        </w:rPr>
        <w:t>P</w:t>
      </w:r>
      <w:r w:rsidR="004C476F" w:rsidRPr="00A545F4">
        <w:rPr>
          <w:rFonts w:ascii="Book Antiqua" w:hAnsi="Book Antiqua" w:cs="Times New Roman"/>
          <w:iCs/>
          <w:sz w:val="24"/>
          <w:szCs w:val="24"/>
        </w:rPr>
        <w:t xml:space="preserve"> values in bold are significant</w:t>
      </w:r>
      <w:r>
        <w:rPr>
          <w:rFonts w:ascii="Book Antiqua" w:hAnsi="Book Antiqua" w:cs="Times New Roman" w:hint="eastAsia"/>
          <w:iCs/>
          <w:sz w:val="24"/>
          <w:szCs w:val="24"/>
          <w:lang w:eastAsia="zh-CN"/>
        </w:rPr>
        <w:t>.</w:t>
      </w:r>
    </w:p>
    <w:p w14:paraId="60E19CFD" w14:textId="77777777" w:rsidR="004C476F" w:rsidRPr="00A545F4" w:rsidRDefault="004C476F" w:rsidP="00C12AE3">
      <w:pPr>
        <w:widowControl w:val="0"/>
        <w:adjustRightInd w:val="0"/>
        <w:snapToGrid w:val="0"/>
        <w:spacing w:after="0" w:line="360" w:lineRule="auto"/>
        <w:jc w:val="both"/>
        <w:rPr>
          <w:rFonts w:ascii="Book Antiqua" w:hAnsi="Book Antiqua" w:cs="Times New Roman"/>
          <w:sz w:val="24"/>
          <w:szCs w:val="24"/>
        </w:rPr>
      </w:pPr>
    </w:p>
    <w:p w14:paraId="5ECB57FA" w14:textId="77777777" w:rsidR="004C476F" w:rsidRPr="00C12AE3" w:rsidRDefault="004C476F" w:rsidP="00C12AE3">
      <w:pPr>
        <w:widowControl w:val="0"/>
        <w:adjustRightInd w:val="0"/>
        <w:snapToGrid w:val="0"/>
        <w:spacing w:after="0" w:line="360" w:lineRule="auto"/>
        <w:jc w:val="both"/>
        <w:rPr>
          <w:rFonts w:ascii="Book Antiqua" w:hAnsi="Book Antiqua" w:cs="Times New Roman"/>
          <w:sz w:val="24"/>
          <w:szCs w:val="24"/>
        </w:rPr>
      </w:pPr>
    </w:p>
    <w:p w14:paraId="39FAE7C4" w14:textId="77777777" w:rsidR="004C476F" w:rsidRPr="00C12AE3" w:rsidRDefault="004C476F" w:rsidP="00C12AE3">
      <w:pPr>
        <w:widowControl w:val="0"/>
        <w:adjustRightInd w:val="0"/>
        <w:snapToGrid w:val="0"/>
        <w:spacing w:after="0" w:line="360" w:lineRule="auto"/>
        <w:jc w:val="both"/>
        <w:rPr>
          <w:rFonts w:ascii="Book Antiqua" w:hAnsi="Book Antiqua" w:cs="Times New Roman"/>
          <w:sz w:val="24"/>
          <w:szCs w:val="24"/>
        </w:rPr>
      </w:pPr>
    </w:p>
    <w:sectPr w:rsidR="004C476F" w:rsidRPr="00C12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62E5" w14:textId="77777777" w:rsidR="00154584" w:rsidRDefault="00154584" w:rsidP="00FC1814">
      <w:pPr>
        <w:spacing w:after="0" w:line="240" w:lineRule="auto"/>
      </w:pPr>
      <w:r>
        <w:separator/>
      </w:r>
    </w:p>
  </w:endnote>
  <w:endnote w:type="continuationSeparator" w:id="0">
    <w:p w14:paraId="1FC367F2" w14:textId="77777777" w:rsidR="00154584" w:rsidRDefault="00154584" w:rsidP="00FC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76E4" w14:textId="77777777" w:rsidR="00154584" w:rsidRDefault="00154584" w:rsidP="00FC1814">
      <w:pPr>
        <w:spacing w:after="0" w:line="240" w:lineRule="auto"/>
      </w:pPr>
      <w:r>
        <w:separator/>
      </w:r>
    </w:p>
  </w:footnote>
  <w:footnote w:type="continuationSeparator" w:id="0">
    <w:p w14:paraId="0C16F35F" w14:textId="77777777" w:rsidR="00154584" w:rsidRDefault="00154584" w:rsidP="00FC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E11"/>
    <w:multiLevelType w:val="hybridMultilevel"/>
    <w:tmpl w:val="6DCEE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1C384B"/>
    <w:multiLevelType w:val="hybridMultilevel"/>
    <w:tmpl w:val="8A8C96F6"/>
    <w:lvl w:ilvl="0" w:tplc="A4782ED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9467E1"/>
    <w:multiLevelType w:val="hybridMultilevel"/>
    <w:tmpl w:val="118A52D2"/>
    <w:lvl w:ilvl="0" w:tplc="C7C0C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B806F3"/>
    <w:multiLevelType w:val="hybridMultilevel"/>
    <w:tmpl w:val="EED05A80"/>
    <w:lvl w:ilvl="0" w:tplc="8DEC2BD4">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xMTIztzQzNrQwMzJW0lEKTi0uzszPAykwqQUAeALVN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869C7"/>
    <w:rsid w:val="00011AB5"/>
    <w:rsid w:val="00014BC4"/>
    <w:rsid w:val="00021260"/>
    <w:rsid w:val="00021B02"/>
    <w:rsid w:val="000365FC"/>
    <w:rsid w:val="000417EB"/>
    <w:rsid w:val="000570C9"/>
    <w:rsid w:val="00067464"/>
    <w:rsid w:val="00080753"/>
    <w:rsid w:val="000A2B89"/>
    <w:rsid w:val="000B0652"/>
    <w:rsid w:val="000B1157"/>
    <w:rsid w:val="000B2BBE"/>
    <w:rsid w:val="000B2D2F"/>
    <w:rsid w:val="000B738B"/>
    <w:rsid w:val="000C1447"/>
    <w:rsid w:val="000C3023"/>
    <w:rsid w:val="000C3BC1"/>
    <w:rsid w:val="000C6A59"/>
    <w:rsid w:val="000D0B0F"/>
    <w:rsid w:val="000D4496"/>
    <w:rsid w:val="000D5242"/>
    <w:rsid w:val="000D610B"/>
    <w:rsid w:val="000D74DD"/>
    <w:rsid w:val="000E3725"/>
    <w:rsid w:val="000E5934"/>
    <w:rsid w:val="000F346F"/>
    <w:rsid w:val="00101E2A"/>
    <w:rsid w:val="00103E62"/>
    <w:rsid w:val="0010433E"/>
    <w:rsid w:val="00110B53"/>
    <w:rsid w:val="0011328E"/>
    <w:rsid w:val="00114648"/>
    <w:rsid w:val="00115CC8"/>
    <w:rsid w:val="00136FDA"/>
    <w:rsid w:val="00137ACE"/>
    <w:rsid w:val="0014489C"/>
    <w:rsid w:val="001450DB"/>
    <w:rsid w:val="00152E2A"/>
    <w:rsid w:val="00154584"/>
    <w:rsid w:val="001559F2"/>
    <w:rsid w:val="00162EC6"/>
    <w:rsid w:val="00163294"/>
    <w:rsid w:val="00167631"/>
    <w:rsid w:val="001821BD"/>
    <w:rsid w:val="00190876"/>
    <w:rsid w:val="00193628"/>
    <w:rsid w:val="001A6961"/>
    <w:rsid w:val="001A6F2E"/>
    <w:rsid w:val="001B17B0"/>
    <w:rsid w:val="001B697B"/>
    <w:rsid w:val="001C04E1"/>
    <w:rsid w:val="001C4B68"/>
    <w:rsid w:val="001D01E5"/>
    <w:rsid w:val="001E0F88"/>
    <w:rsid w:val="001E161E"/>
    <w:rsid w:val="001E4D69"/>
    <w:rsid w:val="001E52E3"/>
    <w:rsid w:val="001E565A"/>
    <w:rsid w:val="001E6DBB"/>
    <w:rsid w:val="001F121A"/>
    <w:rsid w:val="00201638"/>
    <w:rsid w:val="00205702"/>
    <w:rsid w:val="00211A26"/>
    <w:rsid w:val="0021415E"/>
    <w:rsid w:val="00214F3C"/>
    <w:rsid w:val="00221352"/>
    <w:rsid w:val="002221C8"/>
    <w:rsid w:val="002235BA"/>
    <w:rsid w:val="00231907"/>
    <w:rsid w:val="00231C6E"/>
    <w:rsid w:val="00233CF5"/>
    <w:rsid w:val="0023755F"/>
    <w:rsid w:val="00237571"/>
    <w:rsid w:val="00241DF2"/>
    <w:rsid w:val="00257A6B"/>
    <w:rsid w:val="00257DF0"/>
    <w:rsid w:val="00265006"/>
    <w:rsid w:val="002706AA"/>
    <w:rsid w:val="0027334F"/>
    <w:rsid w:val="00275EDD"/>
    <w:rsid w:val="002808E0"/>
    <w:rsid w:val="00282A57"/>
    <w:rsid w:val="002853D3"/>
    <w:rsid w:val="002942BF"/>
    <w:rsid w:val="00295713"/>
    <w:rsid w:val="00295CB9"/>
    <w:rsid w:val="002A2ACA"/>
    <w:rsid w:val="002B2AFF"/>
    <w:rsid w:val="002B2E5C"/>
    <w:rsid w:val="002B2F7A"/>
    <w:rsid w:val="002B3DC5"/>
    <w:rsid w:val="002C0374"/>
    <w:rsid w:val="002C0A6C"/>
    <w:rsid w:val="002C18E9"/>
    <w:rsid w:val="002C4AB3"/>
    <w:rsid w:val="002C6CEB"/>
    <w:rsid w:val="002D0905"/>
    <w:rsid w:val="002D3893"/>
    <w:rsid w:val="002D6F1C"/>
    <w:rsid w:val="002E1CD7"/>
    <w:rsid w:val="002E2407"/>
    <w:rsid w:val="002E5FA8"/>
    <w:rsid w:val="002F0543"/>
    <w:rsid w:val="002F71AA"/>
    <w:rsid w:val="00300372"/>
    <w:rsid w:val="003029E0"/>
    <w:rsid w:val="00303062"/>
    <w:rsid w:val="003045E3"/>
    <w:rsid w:val="00304E7B"/>
    <w:rsid w:val="003067CD"/>
    <w:rsid w:val="00314CE1"/>
    <w:rsid w:val="00315C2D"/>
    <w:rsid w:val="00330CD6"/>
    <w:rsid w:val="003320C0"/>
    <w:rsid w:val="00334812"/>
    <w:rsid w:val="00341D1D"/>
    <w:rsid w:val="003434A0"/>
    <w:rsid w:val="00344C86"/>
    <w:rsid w:val="00347D0C"/>
    <w:rsid w:val="003517F9"/>
    <w:rsid w:val="0035229E"/>
    <w:rsid w:val="00354EB3"/>
    <w:rsid w:val="0035631E"/>
    <w:rsid w:val="0036001F"/>
    <w:rsid w:val="0036311D"/>
    <w:rsid w:val="003646BF"/>
    <w:rsid w:val="0037086D"/>
    <w:rsid w:val="0037338D"/>
    <w:rsid w:val="00374113"/>
    <w:rsid w:val="00376918"/>
    <w:rsid w:val="00377760"/>
    <w:rsid w:val="003957D9"/>
    <w:rsid w:val="003A0E43"/>
    <w:rsid w:val="003A770B"/>
    <w:rsid w:val="003B0175"/>
    <w:rsid w:val="003B3D7F"/>
    <w:rsid w:val="003B7F66"/>
    <w:rsid w:val="003C6249"/>
    <w:rsid w:val="003D0AD7"/>
    <w:rsid w:val="003D0E59"/>
    <w:rsid w:val="003D1864"/>
    <w:rsid w:val="003D586F"/>
    <w:rsid w:val="003E5B51"/>
    <w:rsid w:val="003E6058"/>
    <w:rsid w:val="003F019E"/>
    <w:rsid w:val="003F3604"/>
    <w:rsid w:val="003F3BD3"/>
    <w:rsid w:val="003F3FF0"/>
    <w:rsid w:val="003F7A5F"/>
    <w:rsid w:val="0040525C"/>
    <w:rsid w:val="00412C65"/>
    <w:rsid w:val="0041341B"/>
    <w:rsid w:val="00415F5F"/>
    <w:rsid w:val="00420EE3"/>
    <w:rsid w:val="00420F92"/>
    <w:rsid w:val="00425CE3"/>
    <w:rsid w:val="004311BE"/>
    <w:rsid w:val="004311EF"/>
    <w:rsid w:val="004340AE"/>
    <w:rsid w:val="0044011B"/>
    <w:rsid w:val="00452E54"/>
    <w:rsid w:val="004541DA"/>
    <w:rsid w:val="00456767"/>
    <w:rsid w:val="00457FC4"/>
    <w:rsid w:val="00460D81"/>
    <w:rsid w:val="00465917"/>
    <w:rsid w:val="00486833"/>
    <w:rsid w:val="004869A6"/>
    <w:rsid w:val="004A11D8"/>
    <w:rsid w:val="004A1305"/>
    <w:rsid w:val="004A37EF"/>
    <w:rsid w:val="004A5102"/>
    <w:rsid w:val="004B710E"/>
    <w:rsid w:val="004C3195"/>
    <w:rsid w:val="004C476F"/>
    <w:rsid w:val="004C7B0E"/>
    <w:rsid w:val="004D28E4"/>
    <w:rsid w:val="004D2AA8"/>
    <w:rsid w:val="004D363B"/>
    <w:rsid w:val="004E07EA"/>
    <w:rsid w:val="004E187B"/>
    <w:rsid w:val="004E3BC4"/>
    <w:rsid w:val="004F031A"/>
    <w:rsid w:val="0050407D"/>
    <w:rsid w:val="005047C1"/>
    <w:rsid w:val="00510EC6"/>
    <w:rsid w:val="0051507A"/>
    <w:rsid w:val="00515C09"/>
    <w:rsid w:val="00520D24"/>
    <w:rsid w:val="0052109E"/>
    <w:rsid w:val="005225B4"/>
    <w:rsid w:val="00524E76"/>
    <w:rsid w:val="00525FA0"/>
    <w:rsid w:val="00531770"/>
    <w:rsid w:val="00531C03"/>
    <w:rsid w:val="005467D0"/>
    <w:rsid w:val="00546BB5"/>
    <w:rsid w:val="0055781D"/>
    <w:rsid w:val="00562F81"/>
    <w:rsid w:val="005666F4"/>
    <w:rsid w:val="00566E9B"/>
    <w:rsid w:val="005755FE"/>
    <w:rsid w:val="005765E8"/>
    <w:rsid w:val="00584C89"/>
    <w:rsid w:val="005917A9"/>
    <w:rsid w:val="00592283"/>
    <w:rsid w:val="005A16A7"/>
    <w:rsid w:val="005C0D32"/>
    <w:rsid w:val="005D3E4C"/>
    <w:rsid w:val="005E193C"/>
    <w:rsid w:val="005E1ADA"/>
    <w:rsid w:val="005E1E68"/>
    <w:rsid w:val="005F01AC"/>
    <w:rsid w:val="00603BC2"/>
    <w:rsid w:val="0060621D"/>
    <w:rsid w:val="00616AA1"/>
    <w:rsid w:val="00623756"/>
    <w:rsid w:val="006324CF"/>
    <w:rsid w:val="006359AA"/>
    <w:rsid w:val="00645B59"/>
    <w:rsid w:val="0066127A"/>
    <w:rsid w:val="00664CBD"/>
    <w:rsid w:val="00666AE8"/>
    <w:rsid w:val="00681E58"/>
    <w:rsid w:val="006840C9"/>
    <w:rsid w:val="006851B7"/>
    <w:rsid w:val="00690CA9"/>
    <w:rsid w:val="006B11D9"/>
    <w:rsid w:val="006B18D8"/>
    <w:rsid w:val="006C36B8"/>
    <w:rsid w:val="006C549A"/>
    <w:rsid w:val="006D036C"/>
    <w:rsid w:val="006D5315"/>
    <w:rsid w:val="006E78ED"/>
    <w:rsid w:val="006F3E9B"/>
    <w:rsid w:val="006F5789"/>
    <w:rsid w:val="00700391"/>
    <w:rsid w:val="0070200B"/>
    <w:rsid w:val="00704E82"/>
    <w:rsid w:val="00715D78"/>
    <w:rsid w:val="00737CC7"/>
    <w:rsid w:val="00740486"/>
    <w:rsid w:val="00740E86"/>
    <w:rsid w:val="00744EF2"/>
    <w:rsid w:val="0074676F"/>
    <w:rsid w:val="00751067"/>
    <w:rsid w:val="00774597"/>
    <w:rsid w:val="00781605"/>
    <w:rsid w:val="007967E5"/>
    <w:rsid w:val="007A46C2"/>
    <w:rsid w:val="007B1EF0"/>
    <w:rsid w:val="007B7364"/>
    <w:rsid w:val="007C1770"/>
    <w:rsid w:val="007C3DC2"/>
    <w:rsid w:val="007D0BBB"/>
    <w:rsid w:val="007D3079"/>
    <w:rsid w:val="007D678A"/>
    <w:rsid w:val="007D75F3"/>
    <w:rsid w:val="007D76A5"/>
    <w:rsid w:val="007F0B9A"/>
    <w:rsid w:val="007F5005"/>
    <w:rsid w:val="007F5E90"/>
    <w:rsid w:val="008021A1"/>
    <w:rsid w:val="00815182"/>
    <w:rsid w:val="00822934"/>
    <w:rsid w:val="0082714F"/>
    <w:rsid w:val="00835C64"/>
    <w:rsid w:val="008434DC"/>
    <w:rsid w:val="008452B0"/>
    <w:rsid w:val="008471C9"/>
    <w:rsid w:val="008479AB"/>
    <w:rsid w:val="00871C2F"/>
    <w:rsid w:val="00873FC7"/>
    <w:rsid w:val="00880CB9"/>
    <w:rsid w:val="00883CA2"/>
    <w:rsid w:val="00885AC9"/>
    <w:rsid w:val="00893EBB"/>
    <w:rsid w:val="00895AD0"/>
    <w:rsid w:val="00896442"/>
    <w:rsid w:val="00897E29"/>
    <w:rsid w:val="008A3F02"/>
    <w:rsid w:val="008A7762"/>
    <w:rsid w:val="008B222E"/>
    <w:rsid w:val="008C1011"/>
    <w:rsid w:val="008C194E"/>
    <w:rsid w:val="008C1BEB"/>
    <w:rsid w:val="008C3CC5"/>
    <w:rsid w:val="008D1F4E"/>
    <w:rsid w:val="008D386A"/>
    <w:rsid w:val="008D4918"/>
    <w:rsid w:val="008E3E80"/>
    <w:rsid w:val="008E6D1C"/>
    <w:rsid w:val="008F527A"/>
    <w:rsid w:val="008F67D4"/>
    <w:rsid w:val="00902C2A"/>
    <w:rsid w:val="00903259"/>
    <w:rsid w:val="009032A8"/>
    <w:rsid w:val="009039A5"/>
    <w:rsid w:val="009042B2"/>
    <w:rsid w:val="009046F9"/>
    <w:rsid w:val="00905619"/>
    <w:rsid w:val="00907FEC"/>
    <w:rsid w:val="009120FF"/>
    <w:rsid w:val="009137C0"/>
    <w:rsid w:val="00914930"/>
    <w:rsid w:val="009224C6"/>
    <w:rsid w:val="00924FE1"/>
    <w:rsid w:val="00930D6C"/>
    <w:rsid w:val="009339E5"/>
    <w:rsid w:val="00944888"/>
    <w:rsid w:val="00947368"/>
    <w:rsid w:val="00952438"/>
    <w:rsid w:val="0095413F"/>
    <w:rsid w:val="00963087"/>
    <w:rsid w:val="0097036E"/>
    <w:rsid w:val="009750A1"/>
    <w:rsid w:val="00987DA7"/>
    <w:rsid w:val="00990AC4"/>
    <w:rsid w:val="009A4778"/>
    <w:rsid w:val="009B14D7"/>
    <w:rsid w:val="009B580D"/>
    <w:rsid w:val="009C03D3"/>
    <w:rsid w:val="009C435A"/>
    <w:rsid w:val="009E167D"/>
    <w:rsid w:val="009E3175"/>
    <w:rsid w:val="009E39F0"/>
    <w:rsid w:val="00A0082C"/>
    <w:rsid w:val="00A0406A"/>
    <w:rsid w:val="00A06FD5"/>
    <w:rsid w:val="00A30014"/>
    <w:rsid w:val="00A36333"/>
    <w:rsid w:val="00A477EB"/>
    <w:rsid w:val="00A545F4"/>
    <w:rsid w:val="00A55BF6"/>
    <w:rsid w:val="00A64CBA"/>
    <w:rsid w:val="00A706AC"/>
    <w:rsid w:val="00A71188"/>
    <w:rsid w:val="00A81158"/>
    <w:rsid w:val="00A92886"/>
    <w:rsid w:val="00A95FC6"/>
    <w:rsid w:val="00AA0CF6"/>
    <w:rsid w:val="00AA1808"/>
    <w:rsid w:val="00AA5972"/>
    <w:rsid w:val="00AB1AD4"/>
    <w:rsid w:val="00AB3817"/>
    <w:rsid w:val="00AC5AF3"/>
    <w:rsid w:val="00AD02D7"/>
    <w:rsid w:val="00AE04EA"/>
    <w:rsid w:val="00AE230E"/>
    <w:rsid w:val="00AE3835"/>
    <w:rsid w:val="00AE5352"/>
    <w:rsid w:val="00AF3E07"/>
    <w:rsid w:val="00B00E88"/>
    <w:rsid w:val="00B05CFC"/>
    <w:rsid w:val="00B05F6F"/>
    <w:rsid w:val="00B07105"/>
    <w:rsid w:val="00B10DE6"/>
    <w:rsid w:val="00B227C9"/>
    <w:rsid w:val="00B23485"/>
    <w:rsid w:val="00B23B4F"/>
    <w:rsid w:val="00B23EB0"/>
    <w:rsid w:val="00B24C25"/>
    <w:rsid w:val="00B43392"/>
    <w:rsid w:val="00B5512E"/>
    <w:rsid w:val="00B55461"/>
    <w:rsid w:val="00B63624"/>
    <w:rsid w:val="00B65C60"/>
    <w:rsid w:val="00B662CC"/>
    <w:rsid w:val="00B66635"/>
    <w:rsid w:val="00B7019B"/>
    <w:rsid w:val="00B71A03"/>
    <w:rsid w:val="00B80F65"/>
    <w:rsid w:val="00B85C90"/>
    <w:rsid w:val="00B865C2"/>
    <w:rsid w:val="00B869C7"/>
    <w:rsid w:val="00B92CC1"/>
    <w:rsid w:val="00BA4924"/>
    <w:rsid w:val="00BA5DDD"/>
    <w:rsid w:val="00BB06A4"/>
    <w:rsid w:val="00BB37B6"/>
    <w:rsid w:val="00BC16FA"/>
    <w:rsid w:val="00BC4188"/>
    <w:rsid w:val="00BC577C"/>
    <w:rsid w:val="00BD4D07"/>
    <w:rsid w:val="00BF39FE"/>
    <w:rsid w:val="00C12AE3"/>
    <w:rsid w:val="00C21982"/>
    <w:rsid w:val="00C31A44"/>
    <w:rsid w:val="00C33247"/>
    <w:rsid w:val="00C35987"/>
    <w:rsid w:val="00C4106E"/>
    <w:rsid w:val="00C41BF7"/>
    <w:rsid w:val="00C50594"/>
    <w:rsid w:val="00C5237D"/>
    <w:rsid w:val="00C63D38"/>
    <w:rsid w:val="00C710F6"/>
    <w:rsid w:val="00C73B25"/>
    <w:rsid w:val="00C74317"/>
    <w:rsid w:val="00C81381"/>
    <w:rsid w:val="00C852CA"/>
    <w:rsid w:val="00C90624"/>
    <w:rsid w:val="00C921D6"/>
    <w:rsid w:val="00C92674"/>
    <w:rsid w:val="00C92DB9"/>
    <w:rsid w:val="00CA4378"/>
    <w:rsid w:val="00CA45B1"/>
    <w:rsid w:val="00CA46E5"/>
    <w:rsid w:val="00CC32F8"/>
    <w:rsid w:val="00CC3FCE"/>
    <w:rsid w:val="00CD1CAC"/>
    <w:rsid w:val="00CD7396"/>
    <w:rsid w:val="00CF3ACB"/>
    <w:rsid w:val="00CF423A"/>
    <w:rsid w:val="00CF5069"/>
    <w:rsid w:val="00CF6047"/>
    <w:rsid w:val="00D2103D"/>
    <w:rsid w:val="00D24C50"/>
    <w:rsid w:val="00D26D33"/>
    <w:rsid w:val="00D423DD"/>
    <w:rsid w:val="00D5275C"/>
    <w:rsid w:val="00D54F8D"/>
    <w:rsid w:val="00D56D7E"/>
    <w:rsid w:val="00D57FD5"/>
    <w:rsid w:val="00D602A2"/>
    <w:rsid w:val="00D624DA"/>
    <w:rsid w:val="00D64D05"/>
    <w:rsid w:val="00D66373"/>
    <w:rsid w:val="00D70E69"/>
    <w:rsid w:val="00D71BD8"/>
    <w:rsid w:val="00D90AC7"/>
    <w:rsid w:val="00D91221"/>
    <w:rsid w:val="00D917D2"/>
    <w:rsid w:val="00D9331E"/>
    <w:rsid w:val="00D96967"/>
    <w:rsid w:val="00DA156F"/>
    <w:rsid w:val="00DB42B6"/>
    <w:rsid w:val="00DC2F70"/>
    <w:rsid w:val="00DC70D1"/>
    <w:rsid w:val="00DD0B08"/>
    <w:rsid w:val="00DD2A73"/>
    <w:rsid w:val="00DD3D1D"/>
    <w:rsid w:val="00DD3E5B"/>
    <w:rsid w:val="00DD4C5B"/>
    <w:rsid w:val="00DD5D99"/>
    <w:rsid w:val="00DD7704"/>
    <w:rsid w:val="00DE2D7B"/>
    <w:rsid w:val="00DE65AA"/>
    <w:rsid w:val="00DF14A7"/>
    <w:rsid w:val="00DF1E90"/>
    <w:rsid w:val="00E001C0"/>
    <w:rsid w:val="00E015D1"/>
    <w:rsid w:val="00E03540"/>
    <w:rsid w:val="00E0683C"/>
    <w:rsid w:val="00E07786"/>
    <w:rsid w:val="00E13296"/>
    <w:rsid w:val="00E228C5"/>
    <w:rsid w:val="00E32B43"/>
    <w:rsid w:val="00E459AA"/>
    <w:rsid w:val="00E50EA7"/>
    <w:rsid w:val="00E51189"/>
    <w:rsid w:val="00E6359A"/>
    <w:rsid w:val="00E70AFF"/>
    <w:rsid w:val="00E71293"/>
    <w:rsid w:val="00E729B6"/>
    <w:rsid w:val="00E73640"/>
    <w:rsid w:val="00E74DFC"/>
    <w:rsid w:val="00E760BA"/>
    <w:rsid w:val="00E91623"/>
    <w:rsid w:val="00E94547"/>
    <w:rsid w:val="00EA573D"/>
    <w:rsid w:val="00EA7750"/>
    <w:rsid w:val="00EB15E1"/>
    <w:rsid w:val="00EC143F"/>
    <w:rsid w:val="00EC30CD"/>
    <w:rsid w:val="00EC4DB0"/>
    <w:rsid w:val="00ED0931"/>
    <w:rsid w:val="00ED40A0"/>
    <w:rsid w:val="00ED4AC9"/>
    <w:rsid w:val="00EE47E9"/>
    <w:rsid w:val="00EF04EF"/>
    <w:rsid w:val="00EF31D1"/>
    <w:rsid w:val="00EF388F"/>
    <w:rsid w:val="00EF43E8"/>
    <w:rsid w:val="00F07567"/>
    <w:rsid w:val="00F170C7"/>
    <w:rsid w:val="00F17E26"/>
    <w:rsid w:val="00F26B72"/>
    <w:rsid w:val="00F276E1"/>
    <w:rsid w:val="00F3444F"/>
    <w:rsid w:val="00F360B8"/>
    <w:rsid w:val="00F45C2D"/>
    <w:rsid w:val="00F46083"/>
    <w:rsid w:val="00F572C8"/>
    <w:rsid w:val="00F578F0"/>
    <w:rsid w:val="00F6071D"/>
    <w:rsid w:val="00F60EE3"/>
    <w:rsid w:val="00F61888"/>
    <w:rsid w:val="00F73525"/>
    <w:rsid w:val="00F735C1"/>
    <w:rsid w:val="00FA130A"/>
    <w:rsid w:val="00FB066D"/>
    <w:rsid w:val="00FC1814"/>
    <w:rsid w:val="00FC35C7"/>
    <w:rsid w:val="00FC63AA"/>
    <w:rsid w:val="00FD46A1"/>
    <w:rsid w:val="00FE01AE"/>
    <w:rsid w:val="00FE04D8"/>
    <w:rsid w:val="00FF5A51"/>
    <w:rsid w:val="00FF6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FE6C"/>
  <w15:docId w15:val="{163F1AC4-5D54-40E2-BA14-D734D904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9C7"/>
    <w:rPr>
      <w:color w:val="0000FF"/>
      <w:u w:val="single"/>
    </w:rPr>
  </w:style>
  <w:style w:type="character" w:styleId="CommentReference">
    <w:name w:val="annotation reference"/>
    <w:basedOn w:val="DefaultParagraphFont"/>
    <w:uiPriority w:val="99"/>
    <w:semiHidden/>
    <w:unhideWhenUsed/>
    <w:rsid w:val="009C03D3"/>
    <w:rPr>
      <w:sz w:val="16"/>
      <w:szCs w:val="16"/>
    </w:rPr>
  </w:style>
  <w:style w:type="paragraph" w:styleId="CommentText">
    <w:name w:val="annotation text"/>
    <w:basedOn w:val="Normal"/>
    <w:link w:val="CommentTextChar"/>
    <w:uiPriority w:val="99"/>
    <w:unhideWhenUsed/>
    <w:rsid w:val="009C03D3"/>
    <w:pPr>
      <w:spacing w:line="240" w:lineRule="auto"/>
    </w:pPr>
    <w:rPr>
      <w:sz w:val="20"/>
      <w:szCs w:val="20"/>
    </w:rPr>
  </w:style>
  <w:style w:type="character" w:customStyle="1" w:styleId="CommentTextChar">
    <w:name w:val="Comment Text Char"/>
    <w:basedOn w:val="DefaultParagraphFont"/>
    <w:link w:val="CommentText"/>
    <w:uiPriority w:val="99"/>
    <w:rsid w:val="009C03D3"/>
    <w:rPr>
      <w:sz w:val="20"/>
      <w:szCs w:val="20"/>
    </w:rPr>
  </w:style>
  <w:style w:type="paragraph" w:styleId="CommentSubject">
    <w:name w:val="annotation subject"/>
    <w:basedOn w:val="CommentText"/>
    <w:next w:val="CommentText"/>
    <w:link w:val="CommentSubjectChar"/>
    <w:uiPriority w:val="99"/>
    <w:semiHidden/>
    <w:unhideWhenUsed/>
    <w:rsid w:val="009C03D3"/>
    <w:rPr>
      <w:b/>
      <w:bCs/>
    </w:rPr>
  </w:style>
  <w:style w:type="character" w:customStyle="1" w:styleId="CommentSubjectChar">
    <w:name w:val="Comment Subject Char"/>
    <w:basedOn w:val="CommentTextChar"/>
    <w:link w:val="CommentSubject"/>
    <w:uiPriority w:val="99"/>
    <w:semiHidden/>
    <w:rsid w:val="009C03D3"/>
    <w:rPr>
      <w:b/>
      <w:bCs/>
      <w:sz w:val="20"/>
      <w:szCs w:val="20"/>
    </w:rPr>
  </w:style>
  <w:style w:type="paragraph" w:styleId="BalloonText">
    <w:name w:val="Balloon Text"/>
    <w:basedOn w:val="Normal"/>
    <w:link w:val="BalloonTextChar"/>
    <w:uiPriority w:val="99"/>
    <w:semiHidden/>
    <w:unhideWhenUsed/>
    <w:rsid w:val="009C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D3"/>
    <w:rPr>
      <w:rFonts w:ascii="Segoe UI" w:hAnsi="Segoe UI" w:cs="Segoe UI"/>
      <w:sz w:val="18"/>
      <w:szCs w:val="18"/>
    </w:rPr>
  </w:style>
  <w:style w:type="paragraph" w:styleId="Header">
    <w:name w:val="header"/>
    <w:basedOn w:val="Normal"/>
    <w:link w:val="HeaderChar"/>
    <w:uiPriority w:val="99"/>
    <w:unhideWhenUsed/>
    <w:rsid w:val="00FC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14"/>
  </w:style>
  <w:style w:type="paragraph" w:styleId="Footer">
    <w:name w:val="footer"/>
    <w:basedOn w:val="Normal"/>
    <w:link w:val="FooterChar"/>
    <w:uiPriority w:val="99"/>
    <w:unhideWhenUsed/>
    <w:rsid w:val="00FC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14"/>
  </w:style>
  <w:style w:type="paragraph" w:styleId="ListParagraph">
    <w:name w:val="List Paragraph"/>
    <w:basedOn w:val="Normal"/>
    <w:uiPriority w:val="34"/>
    <w:qFormat/>
    <w:rsid w:val="00822934"/>
    <w:pPr>
      <w:ind w:left="720"/>
      <w:contextualSpacing/>
    </w:pPr>
  </w:style>
  <w:style w:type="table" w:styleId="TableGrid">
    <w:name w:val="Table Grid"/>
    <w:basedOn w:val="TableNormal"/>
    <w:uiPriority w:val="59"/>
    <w:rsid w:val="004C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233">
      <w:bodyDiv w:val="1"/>
      <w:marLeft w:val="0"/>
      <w:marRight w:val="0"/>
      <w:marTop w:val="0"/>
      <w:marBottom w:val="0"/>
      <w:divBdr>
        <w:top w:val="none" w:sz="0" w:space="0" w:color="auto"/>
        <w:left w:val="none" w:sz="0" w:space="0" w:color="auto"/>
        <w:bottom w:val="none" w:sz="0" w:space="0" w:color="auto"/>
        <w:right w:val="none" w:sz="0" w:space="0" w:color="auto"/>
      </w:divBdr>
    </w:div>
    <w:div w:id="87629052">
      <w:bodyDiv w:val="1"/>
      <w:marLeft w:val="0"/>
      <w:marRight w:val="0"/>
      <w:marTop w:val="0"/>
      <w:marBottom w:val="0"/>
      <w:divBdr>
        <w:top w:val="none" w:sz="0" w:space="0" w:color="auto"/>
        <w:left w:val="none" w:sz="0" w:space="0" w:color="auto"/>
        <w:bottom w:val="none" w:sz="0" w:space="0" w:color="auto"/>
        <w:right w:val="none" w:sz="0" w:space="0" w:color="auto"/>
      </w:divBdr>
    </w:div>
    <w:div w:id="145322995">
      <w:bodyDiv w:val="1"/>
      <w:marLeft w:val="0"/>
      <w:marRight w:val="0"/>
      <w:marTop w:val="0"/>
      <w:marBottom w:val="0"/>
      <w:divBdr>
        <w:top w:val="none" w:sz="0" w:space="0" w:color="auto"/>
        <w:left w:val="none" w:sz="0" w:space="0" w:color="auto"/>
        <w:bottom w:val="none" w:sz="0" w:space="0" w:color="auto"/>
        <w:right w:val="none" w:sz="0" w:space="0" w:color="auto"/>
      </w:divBdr>
    </w:div>
    <w:div w:id="373819884">
      <w:bodyDiv w:val="1"/>
      <w:marLeft w:val="0"/>
      <w:marRight w:val="0"/>
      <w:marTop w:val="0"/>
      <w:marBottom w:val="0"/>
      <w:divBdr>
        <w:top w:val="none" w:sz="0" w:space="0" w:color="auto"/>
        <w:left w:val="none" w:sz="0" w:space="0" w:color="auto"/>
        <w:bottom w:val="none" w:sz="0" w:space="0" w:color="auto"/>
        <w:right w:val="none" w:sz="0" w:space="0" w:color="auto"/>
      </w:divBdr>
    </w:div>
    <w:div w:id="383986717">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655718419">
      <w:bodyDiv w:val="1"/>
      <w:marLeft w:val="0"/>
      <w:marRight w:val="0"/>
      <w:marTop w:val="0"/>
      <w:marBottom w:val="0"/>
      <w:divBdr>
        <w:top w:val="none" w:sz="0" w:space="0" w:color="auto"/>
        <w:left w:val="none" w:sz="0" w:space="0" w:color="auto"/>
        <w:bottom w:val="none" w:sz="0" w:space="0" w:color="auto"/>
        <w:right w:val="none" w:sz="0" w:space="0" w:color="auto"/>
      </w:divBdr>
    </w:div>
    <w:div w:id="1029910941">
      <w:bodyDiv w:val="1"/>
      <w:marLeft w:val="0"/>
      <w:marRight w:val="0"/>
      <w:marTop w:val="0"/>
      <w:marBottom w:val="0"/>
      <w:divBdr>
        <w:top w:val="none" w:sz="0" w:space="0" w:color="auto"/>
        <w:left w:val="none" w:sz="0" w:space="0" w:color="auto"/>
        <w:bottom w:val="none" w:sz="0" w:space="0" w:color="auto"/>
        <w:right w:val="none" w:sz="0" w:space="0" w:color="auto"/>
      </w:divBdr>
    </w:div>
    <w:div w:id="19901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FURTHER%20CORRECTED%20MANUSCRIPT(1).docx" TargetMode="External"/><Relationship Id="rId13" Type="http://schemas.openxmlformats.org/officeDocument/2006/relationships/hyperlink" Target="file:///D:\Downloads\FURTHER%20CORRECTED%20MANUSCRIPT(1).docx" TargetMode="External"/><Relationship Id="rId18" Type="http://schemas.openxmlformats.org/officeDocument/2006/relationships/hyperlink" Target="file:///D:\Downloads\FURTHER%20CORRECTED%20MANUSCRIPT(1).docx" TargetMode="External"/><Relationship Id="rId26" Type="http://schemas.openxmlformats.org/officeDocument/2006/relationships/hyperlink" Target="file:///D:\Downloads\FURTHER%20CORRECTED%20MANUSCRIPT(1).docx" TargetMode="External"/><Relationship Id="rId3" Type="http://schemas.openxmlformats.org/officeDocument/2006/relationships/styles" Target="styles.xml"/><Relationship Id="rId21" Type="http://schemas.openxmlformats.org/officeDocument/2006/relationships/hyperlink" Target="file:///D:\Downloads\FURTHER%20CORRECTED%20MANUSCRIPT(1).docx" TargetMode="External"/><Relationship Id="rId7" Type="http://schemas.openxmlformats.org/officeDocument/2006/relationships/endnotes" Target="endnotes.xml"/><Relationship Id="rId12" Type="http://schemas.openxmlformats.org/officeDocument/2006/relationships/hyperlink" Target="file:///D:\Downloads\FURTHER%20CORRECTED%20MANUSCRIPT(1).docx" TargetMode="External"/><Relationship Id="rId17" Type="http://schemas.openxmlformats.org/officeDocument/2006/relationships/hyperlink" Target="file:///D:\Downloads\FURTHER%20CORRECTED%20MANUSCRIPT(1).docx" TargetMode="External"/><Relationship Id="rId25" Type="http://schemas.openxmlformats.org/officeDocument/2006/relationships/hyperlink" Target="file:///D:\Downloads\FURTHER%20CORRECTED%20MANUSCRIPT(1).docx" TargetMode="External"/><Relationship Id="rId2" Type="http://schemas.openxmlformats.org/officeDocument/2006/relationships/numbering" Target="numbering.xml"/><Relationship Id="rId16" Type="http://schemas.openxmlformats.org/officeDocument/2006/relationships/hyperlink" Target="file:///D:\Downloads\FURTHER%20CORRECTED%20MANUSCRIPT(1).docx" TargetMode="External"/><Relationship Id="rId20" Type="http://schemas.openxmlformats.org/officeDocument/2006/relationships/hyperlink" Target="file:///D:\Downloads\FURTHER%20CORRECTED%20MANUSCRIPT(1).docx" TargetMode="External"/><Relationship Id="rId29" Type="http://schemas.openxmlformats.org/officeDocument/2006/relationships/hyperlink" Target="file:///D:\Downloads\FURTHER%20CORRECTED%20MANUSCRIPT(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wnloads\FURTHER%20CORRECTED%20MANUSCRIPT(1).docx" TargetMode="External"/><Relationship Id="rId24" Type="http://schemas.openxmlformats.org/officeDocument/2006/relationships/hyperlink" Target="file:///D:\Downloads\FURTHER%20CORRECTED%20MANUSCRIPT(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wnloads\FURTHER%20CORRECTED%20MANUSCRIPT(1).docx" TargetMode="External"/><Relationship Id="rId23" Type="http://schemas.openxmlformats.org/officeDocument/2006/relationships/hyperlink" Target="file:///D:\Downloads\FURTHER%20CORRECTED%20MANUSCRIPT(1).docx" TargetMode="External"/><Relationship Id="rId28" Type="http://schemas.openxmlformats.org/officeDocument/2006/relationships/hyperlink" Target="file:///D:\Downloads\FURTHER%20CORRECTED%20MANUSCRIPT(1).docx" TargetMode="External"/><Relationship Id="rId10" Type="http://schemas.openxmlformats.org/officeDocument/2006/relationships/hyperlink" Target="file:///D:\Downloads\FURTHER%20CORRECTED%20MANUSCRIPT(1).docx" TargetMode="External"/><Relationship Id="rId19" Type="http://schemas.openxmlformats.org/officeDocument/2006/relationships/hyperlink" Target="file:///D:\Downloads\FURTHER%20CORRECTED%20MANUSCRIPT(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wnloads\FURTHER%20CORRECTED%20MANUSCRIPT(1).docx" TargetMode="External"/><Relationship Id="rId14" Type="http://schemas.openxmlformats.org/officeDocument/2006/relationships/hyperlink" Target="file:///D:\Downloads\FURTHER%20CORRECTED%20MANUSCRIPT(1).docx" TargetMode="External"/><Relationship Id="rId22" Type="http://schemas.openxmlformats.org/officeDocument/2006/relationships/hyperlink" Target="file:///D:\Downloads\FURTHER%20CORRECTED%20MANUSCRIPT(1).docx" TargetMode="External"/><Relationship Id="rId27" Type="http://schemas.openxmlformats.org/officeDocument/2006/relationships/hyperlink" Target="file:///D:\Downloads\FURTHER%20CORRECTED%20MANUSCRIPT(1).docx"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2564-D08C-402B-B055-A528517C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7729</Words>
  <Characters>44059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Attah</dc:creator>
  <cp:lastModifiedBy>Lian-Sheng Ma</cp:lastModifiedBy>
  <cp:revision>2</cp:revision>
  <dcterms:created xsi:type="dcterms:W3CDTF">2019-01-03T15:52:00Z</dcterms:created>
  <dcterms:modified xsi:type="dcterms:W3CDTF">2019-01-03T15:52:00Z</dcterms:modified>
</cp:coreProperties>
</file>