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952" w:rsidRPr="00AA5B15" w:rsidRDefault="004F3952" w:rsidP="00433CEB">
      <w:pPr>
        <w:adjustRightInd w:val="0"/>
        <w:snapToGrid w:val="0"/>
        <w:spacing w:after="0" w:line="360" w:lineRule="auto"/>
        <w:jc w:val="both"/>
        <w:rPr>
          <w:rFonts w:ascii="Book Antiqua" w:hAnsi="Book Antiqua" w:cs="Arial"/>
          <w:b/>
          <w:color w:val="000000"/>
          <w:sz w:val="24"/>
          <w:szCs w:val="24"/>
          <w:shd w:val="clear" w:color="auto" w:fill="FFFFFF"/>
        </w:rPr>
      </w:pPr>
      <w:bookmarkStart w:id="0" w:name="_GoBack"/>
      <w:bookmarkEnd w:id="0"/>
      <w:r w:rsidRPr="00AA5B15">
        <w:rPr>
          <w:rFonts w:ascii="Book Antiqua" w:hAnsi="Book Antiqua" w:cs="Arial"/>
          <w:b/>
          <w:color w:val="000000"/>
          <w:sz w:val="24"/>
          <w:szCs w:val="24"/>
          <w:shd w:val="clear" w:color="auto" w:fill="FFFFFF"/>
        </w:rPr>
        <w:t xml:space="preserve">Name of Journal: </w:t>
      </w:r>
      <w:r w:rsidRPr="00AA5B15">
        <w:rPr>
          <w:rFonts w:ascii="Book Antiqua" w:eastAsia="MS Mincho" w:hAnsi="Book Antiqua" w:cs="Calibri"/>
          <w:bCs/>
          <w:i/>
          <w:color w:val="000000"/>
          <w:sz w:val="24"/>
          <w:szCs w:val="24"/>
        </w:rPr>
        <w:t>World Journal of Gastrointestinal Pharmacology and Therapeutics</w:t>
      </w:r>
    </w:p>
    <w:p w:rsidR="004F3952" w:rsidRPr="00AA5B15" w:rsidRDefault="004F3952" w:rsidP="00433CEB">
      <w:pPr>
        <w:adjustRightInd w:val="0"/>
        <w:snapToGrid w:val="0"/>
        <w:spacing w:after="0" w:line="360" w:lineRule="auto"/>
        <w:jc w:val="both"/>
        <w:rPr>
          <w:rFonts w:ascii="Book Antiqua" w:hAnsi="Book Antiqua" w:cs="Arial" w:hint="eastAsia"/>
          <w:b/>
          <w:color w:val="000000"/>
          <w:sz w:val="24"/>
          <w:szCs w:val="24"/>
          <w:shd w:val="clear" w:color="auto" w:fill="FFFFFF"/>
          <w:lang w:eastAsia="zh-CN"/>
        </w:rPr>
      </w:pPr>
      <w:r w:rsidRPr="00AA5B15">
        <w:rPr>
          <w:rFonts w:ascii="Book Antiqua" w:hAnsi="Book Antiqua" w:cs="Arial"/>
          <w:b/>
          <w:color w:val="000000"/>
          <w:sz w:val="24"/>
          <w:szCs w:val="24"/>
          <w:shd w:val="clear" w:color="auto" w:fill="FFFFFF"/>
        </w:rPr>
        <w:t xml:space="preserve">Manuscript NO: </w:t>
      </w:r>
      <w:r w:rsidR="008C386E">
        <w:rPr>
          <w:rFonts w:ascii="Book Antiqua" w:hAnsi="Book Antiqua" w:cs="Tahoma" w:hint="eastAsia"/>
          <w:color w:val="000000"/>
          <w:sz w:val="24"/>
          <w:szCs w:val="24"/>
          <w:shd w:val="clear" w:color="auto" w:fill="FFFFFF"/>
          <w:lang w:eastAsia="zh-CN"/>
        </w:rPr>
        <w:t>41906</w:t>
      </w:r>
    </w:p>
    <w:p w:rsidR="004F3952" w:rsidRPr="00AA5B15" w:rsidRDefault="004F3952" w:rsidP="00433CEB">
      <w:pPr>
        <w:adjustRightInd w:val="0"/>
        <w:snapToGrid w:val="0"/>
        <w:spacing w:after="0" w:line="360" w:lineRule="auto"/>
        <w:jc w:val="both"/>
        <w:rPr>
          <w:rFonts w:ascii="Book Antiqua" w:hAnsi="Book Antiqua" w:cs="Arial"/>
          <w:b/>
          <w:color w:val="000000"/>
          <w:sz w:val="24"/>
          <w:szCs w:val="24"/>
          <w:shd w:val="clear" w:color="auto" w:fill="FFFFFF"/>
          <w:lang w:eastAsia="zh-CN"/>
        </w:rPr>
      </w:pPr>
      <w:bookmarkStart w:id="1" w:name="OLE_LINK3"/>
      <w:bookmarkStart w:id="2" w:name="OLE_LINK4"/>
      <w:r w:rsidRPr="00AA5B15">
        <w:rPr>
          <w:rFonts w:ascii="Book Antiqua" w:hAnsi="Book Antiqua"/>
          <w:b/>
          <w:color w:val="000000"/>
          <w:sz w:val="24"/>
          <w:szCs w:val="24"/>
          <w:shd w:val="clear" w:color="auto" w:fill="FFFFFF"/>
        </w:rPr>
        <w:t>Manuscript Type</w:t>
      </w:r>
      <w:r w:rsidRPr="00AA5B15">
        <w:rPr>
          <w:rFonts w:ascii="Book Antiqua" w:hAnsi="Book Antiqua"/>
          <w:b/>
          <w:color w:val="000000"/>
          <w:sz w:val="24"/>
          <w:szCs w:val="24"/>
        </w:rPr>
        <w:t>:</w:t>
      </w:r>
      <w:bookmarkEnd w:id="1"/>
      <w:bookmarkEnd w:id="2"/>
      <w:r w:rsidRPr="00AA5B15">
        <w:rPr>
          <w:rFonts w:ascii="Book Antiqua" w:hAnsi="Book Antiqua" w:cs="Arial"/>
          <w:b/>
          <w:color w:val="000000"/>
          <w:sz w:val="24"/>
          <w:szCs w:val="24"/>
          <w:shd w:val="clear" w:color="auto" w:fill="FFFFFF"/>
          <w:lang w:eastAsia="zh-CN"/>
        </w:rPr>
        <w:t xml:space="preserve"> </w:t>
      </w:r>
      <w:r w:rsidRPr="00AA5B15">
        <w:rPr>
          <w:rFonts w:ascii="Book Antiqua" w:hAnsi="Book Antiqua" w:cs="Arial"/>
          <w:color w:val="000000"/>
          <w:sz w:val="24"/>
          <w:szCs w:val="24"/>
          <w:shd w:val="clear" w:color="auto" w:fill="FFFFFF"/>
          <w:lang w:eastAsia="zh-CN"/>
        </w:rPr>
        <w:t>CASE REPORT</w:t>
      </w:r>
    </w:p>
    <w:p w:rsidR="004F3952" w:rsidRPr="00AA5B15" w:rsidRDefault="004F3952" w:rsidP="00433CEB">
      <w:pPr>
        <w:spacing w:after="0" w:line="360" w:lineRule="auto"/>
        <w:jc w:val="both"/>
        <w:rPr>
          <w:rFonts w:ascii="Book Antiqua" w:hAnsi="Book Antiqua"/>
          <w:b/>
          <w:color w:val="000000"/>
          <w:sz w:val="24"/>
          <w:szCs w:val="24"/>
          <w:lang w:eastAsia="zh-CN"/>
        </w:rPr>
      </w:pPr>
    </w:p>
    <w:p w:rsidR="00157BB6" w:rsidRPr="00AA5B15" w:rsidRDefault="00DA2337" w:rsidP="00433CEB">
      <w:pPr>
        <w:spacing w:after="0" w:line="360" w:lineRule="auto"/>
        <w:jc w:val="both"/>
        <w:rPr>
          <w:rFonts w:ascii="Book Antiqua" w:hAnsi="Book Antiqua"/>
          <w:b/>
          <w:color w:val="000000"/>
          <w:sz w:val="24"/>
          <w:szCs w:val="24"/>
          <w:lang w:eastAsia="zh-CN"/>
        </w:rPr>
      </w:pPr>
      <w:r w:rsidRPr="00AA5B15">
        <w:rPr>
          <w:rFonts w:ascii="Book Antiqua" w:hAnsi="Book Antiqua"/>
          <w:b/>
          <w:color w:val="000000"/>
          <w:sz w:val="24"/>
          <w:szCs w:val="24"/>
        </w:rPr>
        <w:t xml:space="preserve">Ipilimumab and </w:t>
      </w:r>
      <w:r w:rsidR="004F3952" w:rsidRPr="00AA5B15">
        <w:rPr>
          <w:rFonts w:ascii="Book Antiqua" w:hAnsi="Book Antiqua"/>
          <w:b/>
          <w:color w:val="000000"/>
          <w:sz w:val="24"/>
          <w:szCs w:val="24"/>
        </w:rPr>
        <w:t>Nivolumab induced steroid-refractory colitis treated with infliximab:</w:t>
      </w:r>
      <w:r w:rsidRPr="00AA5B15">
        <w:rPr>
          <w:rFonts w:ascii="Book Antiqua" w:hAnsi="Book Antiqua"/>
          <w:b/>
          <w:color w:val="000000"/>
          <w:sz w:val="24"/>
          <w:szCs w:val="24"/>
        </w:rPr>
        <w:t xml:space="preserve"> </w:t>
      </w:r>
      <w:r w:rsidR="00BA1B83" w:rsidRPr="00AA5B15">
        <w:rPr>
          <w:rFonts w:ascii="Book Antiqua" w:hAnsi="Book Antiqua"/>
          <w:b/>
          <w:color w:val="000000"/>
          <w:sz w:val="24"/>
          <w:szCs w:val="24"/>
        </w:rPr>
        <w:t xml:space="preserve">A </w:t>
      </w:r>
      <w:r w:rsidR="004F3952" w:rsidRPr="00AA5B15">
        <w:rPr>
          <w:rFonts w:ascii="Book Antiqua" w:hAnsi="Book Antiqua"/>
          <w:b/>
          <w:color w:val="000000"/>
          <w:sz w:val="24"/>
          <w:szCs w:val="24"/>
        </w:rPr>
        <w:t xml:space="preserve">case report </w:t>
      </w:r>
    </w:p>
    <w:p w:rsidR="00012076" w:rsidRPr="00AA5B15" w:rsidRDefault="00012076" w:rsidP="00433CEB">
      <w:pPr>
        <w:spacing w:after="0" w:line="360" w:lineRule="auto"/>
        <w:jc w:val="both"/>
        <w:rPr>
          <w:rFonts w:ascii="Book Antiqua" w:hAnsi="Book Antiqua"/>
          <w:b/>
          <w:color w:val="000000"/>
          <w:sz w:val="24"/>
          <w:szCs w:val="24"/>
          <w:lang w:eastAsia="zh-CN"/>
        </w:rPr>
      </w:pPr>
    </w:p>
    <w:p w:rsidR="004A21DD" w:rsidRPr="00AA5B15" w:rsidRDefault="004F3952" w:rsidP="00433CEB">
      <w:pPr>
        <w:spacing w:after="0" w:line="360" w:lineRule="auto"/>
        <w:jc w:val="both"/>
        <w:rPr>
          <w:rFonts w:ascii="Book Antiqua" w:hAnsi="Book Antiqua"/>
          <w:color w:val="000000"/>
          <w:sz w:val="24"/>
          <w:szCs w:val="24"/>
          <w:lang w:eastAsia="zh-CN"/>
        </w:rPr>
      </w:pPr>
      <w:r w:rsidRPr="00AA5B15">
        <w:rPr>
          <w:rFonts w:ascii="Book Antiqua" w:hAnsi="Book Antiqua"/>
          <w:color w:val="000000"/>
          <w:sz w:val="24"/>
          <w:szCs w:val="24"/>
        </w:rPr>
        <w:t xml:space="preserve">Nassri </w:t>
      </w:r>
      <w:r w:rsidRPr="00AA5B15">
        <w:rPr>
          <w:rFonts w:ascii="Book Antiqua" w:hAnsi="Book Antiqua"/>
          <w:color w:val="000000"/>
          <w:sz w:val="24"/>
          <w:szCs w:val="24"/>
          <w:lang w:eastAsia="zh-CN"/>
        </w:rPr>
        <w:t xml:space="preserve">AB </w:t>
      </w:r>
      <w:r w:rsidRPr="00AA5B15">
        <w:rPr>
          <w:rFonts w:ascii="Book Antiqua" w:hAnsi="Book Antiqua"/>
          <w:i/>
          <w:color w:val="000000"/>
          <w:sz w:val="24"/>
          <w:szCs w:val="24"/>
          <w:lang w:eastAsia="zh-CN"/>
        </w:rPr>
        <w:t>et al</w:t>
      </w:r>
      <w:r w:rsidRPr="00AA5B15">
        <w:rPr>
          <w:rFonts w:ascii="Book Antiqua" w:hAnsi="Book Antiqua"/>
          <w:color w:val="000000"/>
          <w:sz w:val="24"/>
          <w:szCs w:val="24"/>
          <w:lang w:eastAsia="zh-CN"/>
        </w:rPr>
        <w:t xml:space="preserve">. </w:t>
      </w:r>
      <w:r w:rsidR="004A21DD" w:rsidRPr="00AA5B15">
        <w:rPr>
          <w:rFonts w:ascii="Book Antiqua" w:hAnsi="Book Antiqua"/>
          <w:color w:val="000000"/>
          <w:sz w:val="24"/>
          <w:szCs w:val="24"/>
        </w:rPr>
        <w:t>Immune-</w:t>
      </w:r>
      <w:r w:rsidRPr="00AA5B15">
        <w:rPr>
          <w:rFonts w:ascii="Book Antiqua" w:hAnsi="Book Antiqua"/>
          <w:color w:val="000000"/>
          <w:sz w:val="24"/>
          <w:szCs w:val="24"/>
        </w:rPr>
        <w:t>mediated colitis treated with infliximab</w:t>
      </w:r>
    </w:p>
    <w:p w:rsidR="00012076" w:rsidRPr="00AA5B15" w:rsidRDefault="00012076" w:rsidP="00433CEB">
      <w:pPr>
        <w:spacing w:after="0" w:line="360" w:lineRule="auto"/>
        <w:jc w:val="both"/>
        <w:rPr>
          <w:rFonts w:ascii="Book Antiqua" w:hAnsi="Book Antiqua"/>
          <w:b/>
          <w:color w:val="000000"/>
          <w:sz w:val="24"/>
          <w:szCs w:val="24"/>
          <w:lang w:eastAsia="zh-CN"/>
        </w:rPr>
      </w:pPr>
    </w:p>
    <w:p w:rsidR="00DA2337" w:rsidRPr="00AA5B15" w:rsidRDefault="00096F66" w:rsidP="00433CEB">
      <w:pPr>
        <w:spacing w:after="0" w:line="360" w:lineRule="auto"/>
        <w:jc w:val="both"/>
        <w:rPr>
          <w:rFonts w:ascii="Book Antiqua" w:hAnsi="Book Antiqua"/>
          <w:color w:val="000000"/>
          <w:sz w:val="24"/>
          <w:szCs w:val="24"/>
          <w:lang w:eastAsia="zh-CN"/>
        </w:rPr>
      </w:pPr>
      <w:r w:rsidRPr="00AA5B15">
        <w:rPr>
          <w:rFonts w:ascii="Book Antiqua" w:hAnsi="Book Antiqua"/>
          <w:color w:val="000000"/>
          <w:sz w:val="24"/>
          <w:szCs w:val="24"/>
        </w:rPr>
        <w:t xml:space="preserve">Ammar B </w:t>
      </w:r>
      <w:r w:rsidR="00E060BB" w:rsidRPr="00AA5B15">
        <w:rPr>
          <w:rFonts w:ascii="Book Antiqua" w:hAnsi="Book Antiqua"/>
          <w:color w:val="000000"/>
          <w:sz w:val="24"/>
          <w:szCs w:val="24"/>
        </w:rPr>
        <w:t>Nassri,</w:t>
      </w:r>
      <w:r w:rsidR="00DA2337" w:rsidRPr="00AA5B15">
        <w:rPr>
          <w:rFonts w:ascii="Book Antiqua" w:hAnsi="Book Antiqua"/>
          <w:color w:val="000000"/>
          <w:sz w:val="24"/>
          <w:szCs w:val="24"/>
        </w:rPr>
        <w:t xml:space="preserve"> </w:t>
      </w:r>
      <w:r w:rsidRPr="00AA5B15">
        <w:rPr>
          <w:rFonts w:ascii="Book Antiqua" w:hAnsi="Book Antiqua"/>
          <w:color w:val="000000"/>
          <w:sz w:val="24"/>
          <w:szCs w:val="24"/>
        </w:rPr>
        <w:t xml:space="preserve">Valery </w:t>
      </w:r>
      <w:r w:rsidR="00012076" w:rsidRPr="00AA5B15">
        <w:rPr>
          <w:rFonts w:ascii="Book Antiqua" w:hAnsi="Book Antiqua"/>
          <w:color w:val="000000"/>
          <w:sz w:val="24"/>
          <w:szCs w:val="24"/>
        </w:rPr>
        <w:t>Muenyi</w:t>
      </w:r>
      <w:r w:rsidR="00E4451D" w:rsidRPr="00AA5B15">
        <w:rPr>
          <w:rFonts w:ascii="Book Antiqua" w:hAnsi="Book Antiqua"/>
          <w:color w:val="000000"/>
          <w:sz w:val="24"/>
          <w:szCs w:val="24"/>
        </w:rPr>
        <w:t xml:space="preserve">, </w:t>
      </w:r>
      <w:r w:rsidRPr="00AA5B15">
        <w:rPr>
          <w:rFonts w:ascii="Book Antiqua" w:hAnsi="Book Antiqua"/>
          <w:color w:val="000000"/>
          <w:sz w:val="24"/>
          <w:szCs w:val="24"/>
        </w:rPr>
        <w:t xml:space="preserve">Ahmad </w:t>
      </w:r>
      <w:r w:rsidR="00012076" w:rsidRPr="00AA5B15">
        <w:rPr>
          <w:rFonts w:ascii="Book Antiqua" w:hAnsi="Book Antiqua"/>
          <w:color w:val="000000"/>
          <w:sz w:val="24"/>
          <w:szCs w:val="24"/>
        </w:rPr>
        <w:t>AlKhasawneh</w:t>
      </w:r>
      <w:r w:rsidR="00DA2337" w:rsidRPr="00AA5B15">
        <w:rPr>
          <w:rFonts w:ascii="Book Antiqua" w:hAnsi="Book Antiqua"/>
          <w:color w:val="000000"/>
          <w:sz w:val="24"/>
          <w:szCs w:val="24"/>
        </w:rPr>
        <w:t>,</w:t>
      </w:r>
      <w:r w:rsidRPr="00AA5B15">
        <w:rPr>
          <w:rFonts w:ascii="Book Antiqua" w:hAnsi="Book Antiqua"/>
          <w:color w:val="000000"/>
          <w:sz w:val="24"/>
          <w:szCs w:val="24"/>
        </w:rPr>
        <w:t xml:space="preserve"> Bruno</w:t>
      </w:r>
      <w:r w:rsidR="00DA2337" w:rsidRPr="00AA5B15">
        <w:rPr>
          <w:rFonts w:ascii="Book Antiqua" w:hAnsi="Book Antiqua"/>
          <w:color w:val="000000"/>
          <w:sz w:val="24"/>
          <w:szCs w:val="24"/>
        </w:rPr>
        <w:t xml:space="preserve"> </w:t>
      </w:r>
      <w:r w:rsidR="002217B7" w:rsidRPr="00AA5B15">
        <w:rPr>
          <w:rFonts w:ascii="Book Antiqua" w:hAnsi="Book Antiqua"/>
          <w:color w:val="000000"/>
          <w:sz w:val="24"/>
          <w:szCs w:val="24"/>
        </w:rPr>
        <w:t xml:space="preserve">De Souza </w:t>
      </w:r>
      <w:r w:rsidR="00DA2337" w:rsidRPr="00AA5B15">
        <w:rPr>
          <w:rFonts w:ascii="Book Antiqua" w:hAnsi="Book Antiqua"/>
          <w:color w:val="000000"/>
          <w:sz w:val="24"/>
          <w:szCs w:val="24"/>
        </w:rPr>
        <w:t xml:space="preserve">Ribeiro, </w:t>
      </w:r>
      <w:r w:rsidRPr="00AA5B15">
        <w:rPr>
          <w:rFonts w:ascii="Book Antiqua" w:hAnsi="Book Antiqua"/>
          <w:color w:val="000000"/>
          <w:sz w:val="24"/>
          <w:szCs w:val="24"/>
        </w:rPr>
        <w:t xml:space="preserve">James </w:t>
      </w:r>
      <w:r w:rsidR="007948A6" w:rsidRPr="00AA5B15">
        <w:rPr>
          <w:rFonts w:ascii="Book Antiqua" w:hAnsi="Book Antiqua"/>
          <w:color w:val="000000"/>
          <w:sz w:val="24"/>
          <w:szCs w:val="24"/>
          <w:lang w:eastAsia="zh-CN"/>
        </w:rPr>
        <w:t xml:space="preserve">S </w:t>
      </w:r>
      <w:r w:rsidR="00012076" w:rsidRPr="00AA5B15">
        <w:rPr>
          <w:rFonts w:ascii="Book Antiqua" w:hAnsi="Book Antiqua"/>
          <w:color w:val="000000"/>
          <w:sz w:val="24"/>
          <w:szCs w:val="24"/>
        </w:rPr>
        <w:t>Scolapio</w:t>
      </w:r>
      <w:r w:rsidR="00DA2337" w:rsidRPr="00AA5B15">
        <w:rPr>
          <w:rFonts w:ascii="Book Antiqua" w:hAnsi="Book Antiqua"/>
          <w:color w:val="000000"/>
          <w:sz w:val="24"/>
          <w:szCs w:val="24"/>
        </w:rPr>
        <w:t xml:space="preserve">, </w:t>
      </w:r>
      <w:r w:rsidRPr="00AA5B15">
        <w:rPr>
          <w:rFonts w:ascii="Book Antiqua" w:hAnsi="Book Antiqua"/>
          <w:color w:val="000000"/>
          <w:sz w:val="24"/>
          <w:szCs w:val="24"/>
        </w:rPr>
        <w:t xml:space="preserve">Miguel </w:t>
      </w:r>
      <w:r w:rsidR="00DA2337" w:rsidRPr="00AA5B15">
        <w:rPr>
          <w:rFonts w:ascii="Book Antiqua" w:hAnsi="Book Antiqua"/>
          <w:color w:val="000000"/>
          <w:sz w:val="24"/>
          <w:szCs w:val="24"/>
        </w:rPr>
        <w:t xml:space="preserve">Malespin, </w:t>
      </w:r>
      <w:r w:rsidRPr="00AA5B15">
        <w:rPr>
          <w:rFonts w:ascii="Book Antiqua" w:hAnsi="Book Antiqua"/>
          <w:color w:val="000000"/>
          <w:sz w:val="24"/>
          <w:szCs w:val="24"/>
        </w:rPr>
        <w:t xml:space="preserve">Silvio </w:t>
      </w:r>
      <w:r w:rsidR="007948A6" w:rsidRPr="00AA5B15">
        <w:rPr>
          <w:rFonts w:ascii="Book Antiqua" w:hAnsi="Book Antiqua"/>
          <w:color w:val="000000"/>
          <w:sz w:val="24"/>
          <w:szCs w:val="24"/>
          <w:lang w:eastAsia="zh-CN"/>
        </w:rPr>
        <w:t xml:space="preserve">W </w:t>
      </w:r>
      <w:r w:rsidR="00012076" w:rsidRPr="00AA5B15">
        <w:rPr>
          <w:rFonts w:ascii="Book Antiqua" w:hAnsi="Book Antiqua"/>
          <w:color w:val="000000"/>
          <w:sz w:val="24"/>
          <w:szCs w:val="24"/>
        </w:rPr>
        <w:t>de Melo</w:t>
      </w:r>
      <w:r w:rsidR="00012076" w:rsidRPr="00AA5B15">
        <w:rPr>
          <w:rFonts w:ascii="Book Antiqua" w:hAnsi="Book Antiqua"/>
          <w:color w:val="000000"/>
          <w:sz w:val="24"/>
          <w:szCs w:val="24"/>
          <w:lang w:eastAsia="zh-CN"/>
        </w:rPr>
        <w:t xml:space="preserve"> Jr</w:t>
      </w:r>
    </w:p>
    <w:p w:rsidR="00012076" w:rsidRPr="00AA5B15" w:rsidRDefault="00012076" w:rsidP="00433CEB">
      <w:pPr>
        <w:spacing w:after="0" w:line="360" w:lineRule="auto"/>
        <w:jc w:val="both"/>
        <w:rPr>
          <w:rFonts w:ascii="Book Antiqua" w:hAnsi="Book Antiqua"/>
          <w:b/>
          <w:color w:val="000000"/>
          <w:sz w:val="24"/>
          <w:szCs w:val="24"/>
          <w:lang w:eastAsia="zh-CN"/>
        </w:rPr>
      </w:pPr>
    </w:p>
    <w:p w:rsidR="00DA2337" w:rsidRPr="00433CEB" w:rsidRDefault="00DA2337" w:rsidP="00433CEB">
      <w:pPr>
        <w:spacing w:after="0" w:line="360" w:lineRule="auto"/>
        <w:jc w:val="both"/>
        <w:rPr>
          <w:rFonts w:ascii="Book Antiqua" w:hAnsi="Book Antiqua"/>
          <w:color w:val="000000"/>
          <w:sz w:val="24"/>
          <w:szCs w:val="24"/>
          <w:lang w:eastAsia="zh-CN"/>
        </w:rPr>
      </w:pPr>
      <w:r w:rsidRPr="00AA5B15">
        <w:rPr>
          <w:rFonts w:ascii="Book Antiqua" w:hAnsi="Book Antiqua"/>
          <w:b/>
          <w:color w:val="000000"/>
          <w:sz w:val="24"/>
          <w:szCs w:val="24"/>
        </w:rPr>
        <w:t xml:space="preserve">Ammar </w:t>
      </w:r>
      <w:r w:rsidR="00262970" w:rsidRPr="00AA5B15">
        <w:rPr>
          <w:rFonts w:ascii="Book Antiqua" w:hAnsi="Book Antiqua"/>
          <w:b/>
          <w:color w:val="000000"/>
          <w:sz w:val="24"/>
          <w:szCs w:val="24"/>
        </w:rPr>
        <w:t xml:space="preserve">B </w:t>
      </w:r>
      <w:r w:rsidRPr="00AA5B15">
        <w:rPr>
          <w:rFonts w:ascii="Book Antiqua" w:hAnsi="Book Antiqua"/>
          <w:b/>
          <w:color w:val="000000"/>
          <w:sz w:val="24"/>
          <w:szCs w:val="24"/>
        </w:rPr>
        <w:t>Nassri</w:t>
      </w:r>
      <w:r w:rsidR="00012076" w:rsidRPr="00AA5B15">
        <w:rPr>
          <w:rFonts w:ascii="Book Antiqua" w:hAnsi="Book Antiqua"/>
          <w:b/>
          <w:color w:val="000000"/>
          <w:sz w:val="24"/>
          <w:szCs w:val="24"/>
          <w:lang w:eastAsia="zh-CN"/>
        </w:rPr>
        <w:t>,</w:t>
      </w:r>
      <w:r w:rsidR="00012076" w:rsidRPr="00AA5B15">
        <w:rPr>
          <w:rFonts w:ascii="Book Antiqua" w:hAnsi="Book Antiqua"/>
          <w:color w:val="000000"/>
          <w:sz w:val="24"/>
          <w:szCs w:val="24"/>
          <w:lang w:eastAsia="zh-CN"/>
        </w:rPr>
        <w:t xml:space="preserve"> </w:t>
      </w:r>
      <w:r w:rsidR="00A17135" w:rsidRPr="00433CEB">
        <w:rPr>
          <w:rFonts w:ascii="Book Antiqua" w:hAnsi="Book Antiqua"/>
          <w:b/>
          <w:color w:val="000000"/>
          <w:sz w:val="24"/>
          <w:szCs w:val="24"/>
        </w:rPr>
        <w:t>Valery Muenyi</w:t>
      </w:r>
      <w:r w:rsidR="00A17135" w:rsidRPr="00433CEB">
        <w:rPr>
          <w:rFonts w:ascii="Book Antiqua" w:hAnsi="Book Antiqua"/>
          <w:b/>
          <w:color w:val="000000"/>
          <w:sz w:val="24"/>
          <w:szCs w:val="24"/>
          <w:lang w:eastAsia="zh-CN"/>
        </w:rPr>
        <w:t xml:space="preserve">, </w:t>
      </w:r>
      <w:r w:rsidR="004D4AC4" w:rsidRPr="00433CEB">
        <w:rPr>
          <w:rFonts w:ascii="Book Antiqua" w:hAnsi="Book Antiqua"/>
          <w:b/>
          <w:color w:val="000000"/>
          <w:sz w:val="24"/>
          <w:szCs w:val="24"/>
        </w:rPr>
        <w:t>Bruno De Souza Ribeiro</w:t>
      </w:r>
      <w:r w:rsidR="004D4AC4" w:rsidRPr="00433CEB">
        <w:rPr>
          <w:rFonts w:ascii="Book Antiqua" w:hAnsi="Book Antiqua"/>
          <w:b/>
          <w:color w:val="000000"/>
          <w:sz w:val="24"/>
          <w:szCs w:val="24"/>
          <w:lang w:eastAsia="zh-CN"/>
        </w:rPr>
        <w:t>,</w:t>
      </w:r>
      <w:r w:rsidR="004D4AC4" w:rsidRPr="00433CEB">
        <w:rPr>
          <w:rFonts w:ascii="Book Antiqua" w:hAnsi="Book Antiqua"/>
          <w:color w:val="000000"/>
          <w:sz w:val="24"/>
          <w:szCs w:val="24"/>
        </w:rPr>
        <w:t xml:space="preserve"> </w:t>
      </w:r>
      <w:r w:rsidR="004D4AC4" w:rsidRPr="00433CEB">
        <w:rPr>
          <w:rFonts w:ascii="Book Antiqua" w:hAnsi="Book Antiqua"/>
          <w:b/>
          <w:color w:val="000000"/>
          <w:sz w:val="24"/>
          <w:szCs w:val="24"/>
        </w:rPr>
        <w:t>James Scolapio</w:t>
      </w:r>
      <w:r w:rsidR="004D4AC4" w:rsidRPr="00433CEB">
        <w:rPr>
          <w:rFonts w:ascii="Book Antiqua" w:hAnsi="Book Antiqua"/>
          <w:b/>
          <w:color w:val="000000"/>
          <w:sz w:val="24"/>
          <w:szCs w:val="24"/>
          <w:lang w:eastAsia="zh-CN"/>
        </w:rPr>
        <w:t>,</w:t>
      </w:r>
      <w:r w:rsidR="004D4AC4" w:rsidRPr="00433CEB">
        <w:rPr>
          <w:rFonts w:ascii="Book Antiqua" w:hAnsi="Book Antiqua"/>
          <w:color w:val="000000"/>
          <w:sz w:val="24"/>
          <w:szCs w:val="24"/>
          <w:lang w:eastAsia="zh-CN"/>
        </w:rPr>
        <w:t xml:space="preserve"> </w:t>
      </w:r>
      <w:r w:rsidR="004D4AC4" w:rsidRPr="00433CEB">
        <w:rPr>
          <w:rFonts w:ascii="Book Antiqua" w:hAnsi="Book Antiqua"/>
          <w:b/>
          <w:color w:val="000000"/>
          <w:sz w:val="24"/>
          <w:szCs w:val="24"/>
        </w:rPr>
        <w:t>Miguel Malespin</w:t>
      </w:r>
      <w:r w:rsidR="004D4AC4" w:rsidRPr="00433CEB">
        <w:rPr>
          <w:rFonts w:ascii="Book Antiqua" w:hAnsi="Book Antiqua"/>
          <w:b/>
          <w:color w:val="000000"/>
          <w:sz w:val="24"/>
          <w:szCs w:val="24"/>
          <w:lang w:eastAsia="zh-CN"/>
        </w:rPr>
        <w:t>,</w:t>
      </w:r>
      <w:r w:rsidR="004D4AC4" w:rsidRPr="00433CEB">
        <w:rPr>
          <w:rFonts w:ascii="Book Antiqua" w:hAnsi="Book Antiqua"/>
          <w:color w:val="000000"/>
          <w:sz w:val="24"/>
          <w:szCs w:val="24"/>
        </w:rPr>
        <w:t xml:space="preserve"> </w:t>
      </w:r>
      <w:r w:rsidRPr="00AA5B15">
        <w:rPr>
          <w:rFonts w:ascii="Book Antiqua" w:hAnsi="Book Antiqua"/>
          <w:color w:val="000000"/>
          <w:sz w:val="24"/>
          <w:szCs w:val="24"/>
        </w:rPr>
        <w:t>Division of G</w:t>
      </w:r>
      <w:r w:rsidR="00A17135" w:rsidRPr="00AA5B15">
        <w:rPr>
          <w:rFonts w:ascii="Book Antiqua" w:hAnsi="Book Antiqua"/>
          <w:color w:val="000000"/>
          <w:sz w:val="24"/>
          <w:szCs w:val="24"/>
        </w:rPr>
        <w:t>astroenterology and Hepatology</w:t>
      </w:r>
      <w:r w:rsidR="00A17135" w:rsidRPr="00AA5B15">
        <w:rPr>
          <w:rFonts w:ascii="Book Antiqua" w:hAnsi="Book Antiqua"/>
          <w:color w:val="000000"/>
          <w:sz w:val="24"/>
          <w:szCs w:val="24"/>
          <w:lang w:eastAsia="zh-CN"/>
        </w:rPr>
        <w:t xml:space="preserve">, </w:t>
      </w:r>
      <w:r w:rsidR="00A17135" w:rsidRPr="00433CEB">
        <w:rPr>
          <w:rFonts w:ascii="Book Antiqua" w:hAnsi="Book Antiqua"/>
          <w:color w:val="000000"/>
          <w:sz w:val="24"/>
          <w:szCs w:val="24"/>
          <w:lang w:eastAsia="zh-CN"/>
        </w:rPr>
        <w:t xml:space="preserve">Department of Medicine, </w:t>
      </w:r>
      <w:r w:rsidRPr="00AA5B15">
        <w:rPr>
          <w:rFonts w:ascii="Book Antiqua" w:hAnsi="Book Antiqua"/>
          <w:color w:val="000000"/>
          <w:sz w:val="24"/>
          <w:szCs w:val="24"/>
        </w:rPr>
        <w:t xml:space="preserve">University of Florida at Jacksonville, Jacksonville, </w:t>
      </w:r>
      <w:r w:rsidR="00012076" w:rsidRPr="00AA5B15">
        <w:rPr>
          <w:rFonts w:ascii="Book Antiqua" w:hAnsi="Book Antiqua"/>
          <w:color w:val="000000"/>
          <w:sz w:val="24"/>
          <w:szCs w:val="24"/>
          <w:lang w:eastAsia="zh-CN"/>
        </w:rPr>
        <w:t xml:space="preserve">FL </w:t>
      </w:r>
      <w:r w:rsidR="00F34BFC" w:rsidRPr="00433CEB">
        <w:rPr>
          <w:rFonts w:ascii="Book Antiqua" w:hAnsi="Book Antiqua"/>
          <w:color w:val="000000"/>
          <w:sz w:val="24"/>
          <w:szCs w:val="24"/>
          <w:lang w:eastAsia="zh-CN"/>
        </w:rPr>
        <w:t>32207</w:t>
      </w:r>
      <w:r w:rsidR="00012076" w:rsidRPr="00433CEB">
        <w:rPr>
          <w:rFonts w:ascii="Book Antiqua" w:hAnsi="Book Antiqua"/>
          <w:color w:val="000000"/>
          <w:sz w:val="24"/>
          <w:szCs w:val="24"/>
          <w:lang w:eastAsia="zh-CN"/>
        </w:rPr>
        <w:t>, United States</w:t>
      </w:r>
    </w:p>
    <w:p w:rsidR="00A17135" w:rsidRPr="00AA5B15" w:rsidRDefault="00A17135" w:rsidP="00433CEB">
      <w:pPr>
        <w:spacing w:after="0" w:line="360" w:lineRule="auto"/>
        <w:jc w:val="both"/>
        <w:rPr>
          <w:rFonts w:ascii="Book Antiqua" w:hAnsi="Book Antiqua"/>
          <w:color w:val="000000"/>
          <w:sz w:val="24"/>
          <w:szCs w:val="24"/>
          <w:lang w:eastAsia="zh-CN"/>
        </w:rPr>
      </w:pPr>
    </w:p>
    <w:p w:rsidR="00A17135" w:rsidRPr="00433CEB" w:rsidRDefault="00DA2337" w:rsidP="00433CEB">
      <w:pPr>
        <w:spacing w:after="0" w:line="360" w:lineRule="auto"/>
        <w:jc w:val="both"/>
        <w:rPr>
          <w:rFonts w:ascii="Book Antiqua" w:hAnsi="Book Antiqua"/>
          <w:color w:val="000000"/>
          <w:sz w:val="24"/>
          <w:szCs w:val="24"/>
          <w:lang w:eastAsia="zh-CN"/>
        </w:rPr>
      </w:pPr>
      <w:r w:rsidRPr="00AA5B15">
        <w:rPr>
          <w:rFonts w:ascii="Book Antiqua" w:hAnsi="Book Antiqua"/>
          <w:b/>
          <w:color w:val="000000"/>
          <w:sz w:val="24"/>
          <w:szCs w:val="24"/>
        </w:rPr>
        <w:t>Ahmad AlKhasawneh</w:t>
      </w:r>
      <w:r w:rsidR="00A17135" w:rsidRPr="00AA5B15">
        <w:rPr>
          <w:rFonts w:ascii="Book Antiqua" w:hAnsi="Book Antiqua"/>
          <w:b/>
          <w:color w:val="000000"/>
          <w:sz w:val="24"/>
          <w:szCs w:val="24"/>
          <w:lang w:eastAsia="zh-CN"/>
        </w:rPr>
        <w:t xml:space="preserve">, </w:t>
      </w:r>
      <w:r w:rsidRPr="00AA5B15">
        <w:rPr>
          <w:rFonts w:ascii="Book Antiqua" w:hAnsi="Book Antiqua"/>
          <w:color w:val="000000"/>
          <w:sz w:val="24"/>
          <w:szCs w:val="24"/>
        </w:rPr>
        <w:t>Department of Pathology and Laboratory Medicine</w:t>
      </w:r>
      <w:r w:rsidR="004D4AC4" w:rsidRPr="00AA5B15">
        <w:rPr>
          <w:rFonts w:ascii="Book Antiqua" w:hAnsi="Book Antiqua"/>
          <w:color w:val="000000"/>
          <w:sz w:val="24"/>
          <w:szCs w:val="24"/>
          <w:lang w:eastAsia="zh-CN"/>
        </w:rPr>
        <w:t>,</w:t>
      </w:r>
      <w:r w:rsidRPr="00AA5B15">
        <w:rPr>
          <w:rFonts w:ascii="Book Antiqua" w:hAnsi="Book Antiqua"/>
          <w:color w:val="000000"/>
          <w:sz w:val="24"/>
          <w:szCs w:val="24"/>
        </w:rPr>
        <w:t xml:space="preserve"> University of Florida at Jacksonville, Jacksonville, </w:t>
      </w:r>
      <w:r w:rsidR="00A17135" w:rsidRPr="00433CEB">
        <w:rPr>
          <w:rFonts w:ascii="Book Antiqua" w:hAnsi="Book Antiqua"/>
          <w:color w:val="000000"/>
          <w:sz w:val="24"/>
          <w:szCs w:val="24"/>
          <w:lang w:eastAsia="zh-CN"/>
        </w:rPr>
        <w:t>FL 32209, United States</w:t>
      </w:r>
    </w:p>
    <w:p w:rsidR="004D4AC4" w:rsidRPr="00AA5B15" w:rsidRDefault="004D4AC4" w:rsidP="00433CEB">
      <w:pPr>
        <w:spacing w:after="0" w:line="360" w:lineRule="auto"/>
        <w:jc w:val="both"/>
        <w:rPr>
          <w:rFonts w:ascii="Book Antiqua" w:hAnsi="Book Antiqua"/>
          <w:color w:val="000000"/>
          <w:sz w:val="24"/>
          <w:szCs w:val="24"/>
          <w:lang w:eastAsia="zh-CN"/>
        </w:rPr>
      </w:pPr>
    </w:p>
    <w:p w:rsidR="00012076" w:rsidRPr="00AA5B15" w:rsidRDefault="004D4AC4" w:rsidP="00433CEB">
      <w:pPr>
        <w:spacing w:after="0" w:line="360" w:lineRule="auto"/>
        <w:jc w:val="both"/>
        <w:rPr>
          <w:rFonts w:ascii="Book Antiqua" w:hAnsi="Book Antiqua"/>
          <w:color w:val="000000"/>
          <w:sz w:val="24"/>
          <w:szCs w:val="24"/>
          <w:lang w:eastAsia="zh-CN"/>
        </w:rPr>
      </w:pPr>
      <w:r w:rsidRPr="00AA5B15">
        <w:rPr>
          <w:rFonts w:ascii="Book Antiqua" w:hAnsi="Book Antiqua"/>
          <w:b/>
          <w:color w:val="000000"/>
          <w:sz w:val="24"/>
          <w:szCs w:val="24"/>
        </w:rPr>
        <w:t>Silvio W de Melo Jr</w:t>
      </w:r>
      <w:r w:rsidR="00DA2337" w:rsidRPr="00AA5B15">
        <w:rPr>
          <w:rFonts w:ascii="Book Antiqua" w:hAnsi="Book Antiqua"/>
          <w:b/>
          <w:color w:val="000000"/>
          <w:sz w:val="24"/>
          <w:szCs w:val="24"/>
        </w:rPr>
        <w:t>,</w:t>
      </w:r>
      <w:r w:rsidR="00DA2337" w:rsidRPr="00AA5B15">
        <w:rPr>
          <w:rFonts w:ascii="Book Antiqua" w:hAnsi="Book Antiqua"/>
          <w:color w:val="000000"/>
          <w:sz w:val="24"/>
          <w:szCs w:val="24"/>
        </w:rPr>
        <w:t xml:space="preserve"> </w:t>
      </w:r>
      <w:r w:rsidRPr="00AA5B15">
        <w:rPr>
          <w:rFonts w:ascii="Book Antiqua" w:hAnsi="Book Antiqua"/>
          <w:color w:val="000000"/>
          <w:sz w:val="24"/>
          <w:szCs w:val="24"/>
        </w:rPr>
        <w:t>Division of Gastroenterology</w:t>
      </w:r>
      <w:r w:rsidRPr="00AA5B15">
        <w:rPr>
          <w:rFonts w:ascii="Book Antiqua" w:hAnsi="Book Antiqua"/>
          <w:color w:val="000000"/>
          <w:sz w:val="24"/>
          <w:szCs w:val="24"/>
          <w:lang w:eastAsia="zh-CN"/>
        </w:rPr>
        <w:t xml:space="preserve">, </w:t>
      </w:r>
      <w:r w:rsidR="00DA2337" w:rsidRPr="00AA5B15">
        <w:rPr>
          <w:rFonts w:ascii="Book Antiqua" w:hAnsi="Book Antiqua"/>
          <w:color w:val="000000"/>
          <w:sz w:val="24"/>
          <w:szCs w:val="24"/>
        </w:rPr>
        <w:t xml:space="preserve">Oregon Health and Science University, Portland, </w:t>
      </w:r>
      <w:r w:rsidRPr="00AA5B15">
        <w:rPr>
          <w:rFonts w:ascii="Book Antiqua" w:hAnsi="Book Antiqua"/>
          <w:color w:val="000000"/>
          <w:sz w:val="24"/>
          <w:szCs w:val="24"/>
          <w:lang w:eastAsia="zh-CN"/>
        </w:rPr>
        <w:t xml:space="preserve">OR </w:t>
      </w:r>
      <w:r w:rsidRPr="00433CEB">
        <w:rPr>
          <w:rFonts w:ascii="Book Antiqua" w:hAnsi="Book Antiqua"/>
          <w:color w:val="000000"/>
          <w:sz w:val="24"/>
          <w:szCs w:val="24"/>
          <w:lang w:eastAsia="zh-CN"/>
        </w:rPr>
        <w:t>97239, United States</w:t>
      </w:r>
    </w:p>
    <w:p w:rsidR="00012076" w:rsidRPr="00AA5B15" w:rsidRDefault="00012076" w:rsidP="00433CEB">
      <w:pPr>
        <w:spacing w:after="0" w:line="360" w:lineRule="auto"/>
        <w:jc w:val="both"/>
        <w:rPr>
          <w:rFonts w:ascii="Book Antiqua" w:hAnsi="Book Antiqua"/>
          <w:color w:val="000000"/>
          <w:sz w:val="24"/>
          <w:szCs w:val="24"/>
          <w:lang w:eastAsia="zh-CN"/>
        </w:rPr>
      </w:pPr>
    </w:p>
    <w:p w:rsidR="001B0F9B" w:rsidRPr="00433CEB" w:rsidRDefault="007948A6" w:rsidP="00433CEB">
      <w:pPr>
        <w:spacing w:after="0" w:line="360" w:lineRule="auto"/>
        <w:jc w:val="both"/>
        <w:rPr>
          <w:rFonts w:ascii="Book Antiqua" w:hAnsi="Book Antiqua"/>
          <w:color w:val="000000"/>
          <w:sz w:val="24"/>
          <w:szCs w:val="24"/>
          <w:lang w:eastAsia="zh-CN"/>
        </w:rPr>
      </w:pPr>
      <w:r w:rsidRPr="00433CEB">
        <w:rPr>
          <w:rFonts w:ascii="Book Antiqua" w:hAnsi="Book Antiqua"/>
          <w:b/>
          <w:bCs/>
          <w:color w:val="000000"/>
          <w:sz w:val="24"/>
          <w:szCs w:val="24"/>
          <w:shd w:val="clear" w:color="auto" w:fill="FFFFFF"/>
        </w:rPr>
        <w:t>ORCID number</w:t>
      </w:r>
      <w:r w:rsidRPr="00433CEB">
        <w:rPr>
          <w:rFonts w:ascii="Book Antiqua" w:hAnsi="Book Antiqua"/>
          <w:b/>
          <w:color w:val="000000"/>
          <w:sz w:val="24"/>
          <w:szCs w:val="24"/>
        </w:rPr>
        <w:t>:</w:t>
      </w:r>
      <w:r w:rsidR="001B0F9B" w:rsidRPr="00AA5B15">
        <w:rPr>
          <w:rFonts w:ascii="Book Antiqua" w:hAnsi="Book Antiqua"/>
          <w:color w:val="000000"/>
          <w:sz w:val="24"/>
          <w:szCs w:val="24"/>
        </w:rPr>
        <w:t xml:space="preserve"> </w:t>
      </w:r>
      <w:r w:rsidR="001B0F9B" w:rsidRPr="00433CEB">
        <w:rPr>
          <w:rFonts w:ascii="Book Antiqua" w:hAnsi="Book Antiqua"/>
          <w:color w:val="000000"/>
          <w:sz w:val="24"/>
          <w:szCs w:val="24"/>
        </w:rPr>
        <w:t>Ammar B Nassri</w:t>
      </w:r>
      <w:r w:rsidR="001B0F9B" w:rsidRPr="00433CEB">
        <w:rPr>
          <w:rFonts w:ascii="Book Antiqua" w:hAnsi="Book Antiqua"/>
          <w:color w:val="000000"/>
          <w:sz w:val="24"/>
          <w:szCs w:val="24"/>
          <w:lang w:eastAsia="zh-CN"/>
        </w:rPr>
        <w:t xml:space="preserve"> (0000-0002-2068-939X);</w:t>
      </w:r>
      <w:r w:rsidR="001B0F9B" w:rsidRPr="00433CEB">
        <w:rPr>
          <w:rFonts w:ascii="Book Antiqua" w:hAnsi="Book Antiqua"/>
          <w:color w:val="000000"/>
          <w:sz w:val="24"/>
          <w:szCs w:val="24"/>
        </w:rPr>
        <w:t xml:space="preserve"> Valery Muenyi</w:t>
      </w:r>
      <w:r w:rsidR="001B0F9B" w:rsidRPr="00433CEB">
        <w:rPr>
          <w:rFonts w:ascii="Book Antiqua" w:hAnsi="Book Antiqua"/>
          <w:color w:val="000000"/>
          <w:sz w:val="24"/>
          <w:szCs w:val="24"/>
          <w:lang w:eastAsia="zh-CN"/>
        </w:rPr>
        <w:t xml:space="preserve"> (0000-0001-9990-7259); </w:t>
      </w:r>
      <w:r w:rsidR="001B0F9B" w:rsidRPr="00433CEB">
        <w:rPr>
          <w:rFonts w:ascii="Book Antiqua" w:hAnsi="Book Antiqua"/>
          <w:color w:val="000000"/>
          <w:sz w:val="24"/>
          <w:szCs w:val="24"/>
        </w:rPr>
        <w:t>Ahmad AlKhasawneh</w:t>
      </w:r>
      <w:r w:rsidR="001B0F9B" w:rsidRPr="00433CEB">
        <w:rPr>
          <w:rFonts w:ascii="Book Antiqua" w:hAnsi="Book Antiqua"/>
          <w:color w:val="000000"/>
          <w:sz w:val="24"/>
          <w:szCs w:val="24"/>
          <w:lang w:eastAsia="zh-CN"/>
        </w:rPr>
        <w:t xml:space="preserve"> (0000-0002-1343-2035); </w:t>
      </w:r>
      <w:r w:rsidR="001B0F9B" w:rsidRPr="00433CEB">
        <w:rPr>
          <w:rFonts w:ascii="Book Antiqua" w:hAnsi="Book Antiqua"/>
          <w:color w:val="000000"/>
          <w:sz w:val="24"/>
          <w:szCs w:val="24"/>
        </w:rPr>
        <w:t>Bruno De Souza Ribeiro</w:t>
      </w:r>
      <w:r w:rsidR="001B0F9B" w:rsidRPr="00433CEB">
        <w:rPr>
          <w:rFonts w:ascii="Book Antiqua" w:hAnsi="Book Antiqua"/>
          <w:color w:val="000000"/>
          <w:sz w:val="24"/>
          <w:szCs w:val="24"/>
          <w:lang w:eastAsia="zh-CN"/>
        </w:rPr>
        <w:t xml:space="preserve"> (0000-0001-7205-0304); </w:t>
      </w:r>
      <w:r w:rsidR="001B0F9B" w:rsidRPr="00433CEB">
        <w:rPr>
          <w:rFonts w:ascii="Book Antiqua" w:hAnsi="Book Antiqua"/>
          <w:color w:val="000000"/>
          <w:sz w:val="24"/>
          <w:szCs w:val="24"/>
        </w:rPr>
        <w:t xml:space="preserve">James </w:t>
      </w:r>
      <w:r w:rsidR="001B0F9B" w:rsidRPr="00433CEB">
        <w:rPr>
          <w:rFonts w:ascii="Book Antiqua" w:hAnsi="Book Antiqua"/>
          <w:color w:val="000000"/>
          <w:sz w:val="24"/>
          <w:szCs w:val="24"/>
          <w:lang w:eastAsia="zh-CN"/>
        </w:rPr>
        <w:t xml:space="preserve">S </w:t>
      </w:r>
      <w:r w:rsidR="001B0F9B" w:rsidRPr="00433CEB">
        <w:rPr>
          <w:rFonts w:ascii="Book Antiqua" w:hAnsi="Book Antiqua"/>
          <w:color w:val="000000"/>
          <w:sz w:val="24"/>
          <w:szCs w:val="24"/>
        </w:rPr>
        <w:t>Scolapio</w:t>
      </w:r>
      <w:r w:rsidR="001B0F9B" w:rsidRPr="00433CEB">
        <w:rPr>
          <w:rFonts w:ascii="Book Antiqua" w:hAnsi="Book Antiqua"/>
          <w:color w:val="000000"/>
          <w:sz w:val="24"/>
          <w:szCs w:val="24"/>
          <w:lang w:eastAsia="zh-CN"/>
        </w:rPr>
        <w:t xml:space="preserve"> (0000-0001-8913-9970); </w:t>
      </w:r>
      <w:r w:rsidR="001B0F9B" w:rsidRPr="00433CEB">
        <w:rPr>
          <w:rFonts w:ascii="Book Antiqua" w:hAnsi="Book Antiqua"/>
          <w:color w:val="000000"/>
          <w:sz w:val="24"/>
          <w:szCs w:val="24"/>
        </w:rPr>
        <w:t>Miguel Malespin</w:t>
      </w:r>
      <w:r w:rsidR="001B0F9B" w:rsidRPr="00433CEB">
        <w:rPr>
          <w:rFonts w:ascii="Book Antiqua" w:hAnsi="Book Antiqua"/>
          <w:color w:val="000000"/>
          <w:sz w:val="24"/>
          <w:szCs w:val="24"/>
          <w:lang w:eastAsia="zh-CN"/>
        </w:rPr>
        <w:t xml:space="preserve"> (0000-0002-7804-5773); </w:t>
      </w:r>
      <w:r w:rsidR="001B0F9B" w:rsidRPr="00433CEB">
        <w:rPr>
          <w:rFonts w:ascii="Book Antiqua" w:hAnsi="Book Antiqua"/>
          <w:color w:val="000000"/>
          <w:sz w:val="24"/>
          <w:szCs w:val="24"/>
        </w:rPr>
        <w:t xml:space="preserve">Silvio </w:t>
      </w:r>
      <w:r w:rsidR="001B0F9B" w:rsidRPr="00433CEB">
        <w:rPr>
          <w:rFonts w:ascii="Book Antiqua" w:hAnsi="Book Antiqua"/>
          <w:color w:val="000000"/>
          <w:sz w:val="24"/>
          <w:szCs w:val="24"/>
          <w:lang w:eastAsia="zh-CN"/>
        </w:rPr>
        <w:t xml:space="preserve">W </w:t>
      </w:r>
      <w:r w:rsidR="001B0F9B" w:rsidRPr="00433CEB">
        <w:rPr>
          <w:rFonts w:ascii="Book Antiqua" w:hAnsi="Book Antiqua"/>
          <w:color w:val="000000"/>
          <w:sz w:val="24"/>
          <w:szCs w:val="24"/>
        </w:rPr>
        <w:t>de Melo</w:t>
      </w:r>
      <w:r w:rsidR="001B0F9B" w:rsidRPr="00433CEB">
        <w:rPr>
          <w:rFonts w:ascii="Book Antiqua" w:hAnsi="Book Antiqua"/>
          <w:color w:val="000000"/>
          <w:sz w:val="24"/>
          <w:szCs w:val="24"/>
          <w:lang w:eastAsia="zh-CN"/>
        </w:rPr>
        <w:t xml:space="preserve"> Jr (0000-0002-5046-5944).</w:t>
      </w:r>
    </w:p>
    <w:p w:rsidR="00802C81" w:rsidRPr="00433CEB" w:rsidRDefault="00802C81" w:rsidP="00433CEB">
      <w:pPr>
        <w:spacing w:after="0" w:line="360" w:lineRule="auto"/>
        <w:jc w:val="both"/>
        <w:rPr>
          <w:rFonts w:ascii="Book Antiqua" w:hAnsi="Book Antiqua" w:cs="Garamond-Bold"/>
          <w:b/>
          <w:bCs/>
          <w:color w:val="000000"/>
          <w:sz w:val="24"/>
          <w:szCs w:val="24"/>
          <w:lang w:eastAsia="zh-CN"/>
        </w:rPr>
      </w:pPr>
    </w:p>
    <w:p w:rsidR="00802C81" w:rsidRPr="00433CEB" w:rsidRDefault="00802C81" w:rsidP="00433CEB">
      <w:pPr>
        <w:spacing w:after="0" w:line="360" w:lineRule="auto"/>
        <w:jc w:val="both"/>
        <w:rPr>
          <w:rFonts w:ascii="Book Antiqua" w:hAnsi="Book Antiqua"/>
          <w:color w:val="000000"/>
          <w:sz w:val="24"/>
          <w:szCs w:val="24"/>
          <w:lang w:eastAsia="zh-CN"/>
        </w:rPr>
      </w:pPr>
      <w:r w:rsidRPr="00433CEB">
        <w:rPr>
          <w:rFonts w:ascii="Book Antiqua" w:hAnsi="Book Antiqua" w:cs="Garamond-Bold"/>
          <w:b/>
          <w:bCs/>
          <w:color w:val="000000"/>
          <w:sz w:val="24"/>
          <w:szCs w:val="24"/>
        </w:rPr>
        <w:t>Author contributions</w:t>
      </w:r>
      <w:r w:rsidRPr="00433CEB">
        <w:rPr>
          <w:rFonts w:ascii="Book Antiqua" w:hAnsi="Book Antiqua"/>
          <w:b/>
          <w:color w:val="000000"/>
          <w:sz w:val="24"/>
          <w:szCs w:val="24"/>
        </w:rPr>
        <w:t>:</w:t>
      </w:r>
      <w:r w:rsidRPr="00AA5B15">
        <w:rPr>
          <w:rFonts w:ascii="Book Antiqua" w:hAnsi="Book Antiqua"/>
          <w:color w:val="000000"/>
          <w:sz w:val="24"/>
          <w:szCs w:val="24"/>
        </w:rPr>
        <w:t xml:space="preserve"> </w:t>
      </w:r>
      <w:r w:rsidRPr="00433CEB">
        <w:rPr>
          <w:rFonts w:ascii="Book Antiqua" w:hAnsi="Book Antiqua"/>
          <w:color w:val="000000"/>
          <w:sz w:val="24"/>
          <w:szCs w:val="24"/>
        </w:rPr>
        <w:t>All Authors contributed to the manuscript.</w:t>
      </w:r>
      <w:r w:rsidRPr="00433CEB">
        <w:rPr>
          <w:rFonts w:ascii="Book Antiqua" w:hAnsi="Book Antiqua"/>
          <w:b/>
          <w:color w:val="000000"/>
          <w:sz w:val="24"/>
          <w:szCs w:val="24"/>
        </w:rPr>
        <w:t xml:space="preserve"> </w:t>
      </w:r>
      <w:r w:rsidRPr="00433CEB">
        <w:rPr>
          <w:rFonts w:ascii="Book Antiqua" w:hAnsi="Book Antiqua"/>
          <w:color w:val="000000"/>
          <w:sz w:val="24"/>
          <w:szCs w:val="24"/>
        </w:rPr>
        <w:t xml:space="preserve">Nassri </w:t>
      </w:r>
      <w:r w:rsidRPr="00433CEB">
        <w:rPr>
          <w:rFonts w:ascii="Book Antiqua" w:hAnsi="Book Antiqua"/>
          <w:color w:val="000000"/>
          <w:sz w:val="24"/>
          <w:szCs w:val="24"/>
          <w:lang w:eastAsia="zh-CN"/>
        </w:rPr>
        <w:t>A</w:t>
      </w:r>
      <w:r w:rsidRPr="00433CEB">
        <w:rPr>
          <w:rFonts w:ascii="Book Antiqua" w:hAnsi="Book Antiqua"/>
          <w:color w:val="000000"/>
          <w:sz w:val="24"/>
          <w:szCs w:val="24"/>
        </w:rPr>
        <w:t xml:space="preserve"> is the article guarantor.</w:t>
      </w:r>
    </w:p>
    <w:p w:rsidR="00802C81" w:rsidRPr="00433CEB" w:rsidRDefault="00802C81" w:rsidP="00433CEB">
      <w:pPr>
        <w:spacing w:after="0" w:line="360" w:lineRule="auto"/>
        <w:jc w:val="both"/>
        <w:rPr>
          <w:rFonts w:ascii="Book Antiqua" w:hAnsi="Book Antiqua"/>
          <w:b/>
          <w:color w:val="000000"/>
          <w:sz w:val="24"/>
          <w:szCs w:val="24"/>
          <w:lang w:eastAsia="zh-CN"/>
        </w:rPr>
      </w:pPr>
      <w:r w:rsidRPr="00433CEB">
        <w:rPr>
          <w:rFonts w:ascii="Book Antiqua" w:hAnsi="Book Antiqua"/>
          <w:b/>
          <w:bCs/>
          <w:iCs/>
          <w:color w:val="000000"/>
          <w:sz w:val="24"/>
          <w:szCs w:val="24"/>
        </w:rPr>
        <w:lastRenderedPageBreak/>
        <w:t>Informed consent</w:t>
      </w:r>
      <w:r w:rsidRPr="00433CEB">
        <w:rPr>
          <w:rFonts w:ascii="Book Antiqua" w:hAnsi="Book Antiqua"/>
          <w:b/>
          <w:color w:val="000000"/>
          <w:sz w:val="24"/>
          <w:szCs w:val="24"/>
          <w:lang w:eastAsia="zh-CN"/>
        </w:rPr>
        <w:t xml:space="preserve"> statement: </w:t>
      </w:r>
      <w:r w:rsidRPr="00433CEB">
        <w:rPr>
          <w:rFonts w:ascii="Book Antiqua" w:hAnsi="Book Antiqua"/>
          <w:color w:val="000000"/>
          <w:sz w:val="24"/>
          <w:szCs w:val="24"/>
        </w:rPr>
        <w:t>Written consent from the patient was obtained.</w:t>
      </w:r>
    </w:p>
    <w:p w:rsidR="00802C81" w:rsidRPr="00433CEB" w:rsidRDefault="00802C81" w:rsidP="00433CEB">
      <w:pPr>
        <w:spacing w:after="0" w:line="360" w:lineRule="auto"/>
        <w:jc w:val="both"/>
        <w:rPr>
          <w:rFonts w:ascii="Book Antiqua" w:hAnsi="Book Antiqua"/>
          <w:color w:val="000000"/>
          <w:sz w:val="24"/>
          <w:szCs w:val="24"/>
          <w:lang w:eastAsia="zh-CN"/>
        </w:rPr>
      </w:pPr>
    </w:p>
    <w:p w:rsidR="00802C81" w:rsidRPr="00433CEB" w:rsidRDefault="00802C81" w:rsidP="00433CEB">
      <w:pPr>
        <w:spacing w:after="0" w:line="360" w:lineRule="auto"/>
        <w:jc w:val="both"/>
        <w:rPr>
          <w:rFonts w:ascii="Book Antiqua" w:hAnsi="Book Antiqua"/>
          <w:color w:val="000000"/>
          <w:sz w:val="24"/>
          <w:szCs w:val="24"/>
        </w:rPr>
      </w:pPr>
      <w:r w:rsidRPr="00433CEB">
        <w:rPr>
          <w:rFonts w:ascii="Book Antiqua" w:hAnsi="Book Antiqua"/>
          <w:b/>
          <w:color w:val="000000"/>
          <w:sz w:val="24"/>
          <w:szCs w:val="24"/>
        </w:rPr>
        <w:t xml:space="preserve">Conflict of interest statement: </w:t>
      </w:r>
      <w:r w:rsidRPr="00433CEB">
        <w:rPr>
          <w:rFonts w:ascii="Book Antiqua" w:hAnsi="Book Antiqua"/>
          <w:color w:val="000000"/>
          <w:sz w:val="24"/>
          <w:szCs w:val="24"/>
        </w:rPr>
        <w:t>The authors disclose no relevant financial conflicts of interest. This paper did not receive any funding. A version of this was submitted to the ACG Scientific Conference 2018.</w:t>
      </w:r>
    </w:p>
    <w:p w:rsidR="007948A6" w:rsidRPr="00433CEB" w:rsidRDefault="007948A6" w:rsidP="00433CEB">
      <w:pPr>
        <w:spacing w:after="0" w:line="360" w:lineRule="auto"/>
        <w:jc w:val="both"/>
        <w:rPr>
          <w:rFonts w:ascii="Book Antiqua" w:hAnsi="Book Antiqua"/>
          <w:b/>
          <w:color w:val="000000"/>
          <w:sz w:val="24"/>
          <w:szCs w:val="24"/>
          <w:lang w:eastAsia="zh-CN"/>
        </w:rPr>
      </w:pPr>
    </w:p>
    <w:p w:rsidR="00D545BA" w:rsidRPr="00AA5B15" w:rsidRDefault="00876659" w:rsidP="00433CEB">
      <w:pPr>
        <w:spacing w:after="0" w:line="360" w:lineRule="auto"/>
        <w:jc w:val="both"/>
        <w:rPr>
          <w:rFonts w:ascii="Book Antiqua" w:hAnsi="Book Antiqua"/>
          <w:color w:val="000000"/>
          <w:sz w:val="24"/>
          <w:szCs w:val="24"/>
          <w:lang w:eastAsia="zh-CN"/>
        </w:rPr>
      </w:pPr>
      <w:r w:rsidRPr="00433CEB">
        <w:rPr>
          <w:rFonts w:ascii="Book Antiqua" w:hAnsi="Book Antiqua"/>
          <w:b/>
          <w:color w:val="000000"/>
          <w:sz w:val="24"/>
          <w:szCs w:val="24"/>
        </w:rPr>
        <w:t>CARE Checklist (</w:t>
      </w:r>
      <w:r w:rsidRPr="00433CEB">
        <w:rPr>
          <w:rFonts w:ascii="Book Antiqua" w:hAnsi="Book Antiqua"/>
          <w:b/>
          <w:color w:val="000000"/>
          <w:sz w:val="24"/>
          <w:szCs w:val="24"/>
          <w:lang w:eastAsia="zh-CN"/>
        </w:rPr>
        <w:t>2016</w:t>
      </w:r>
      <w:r w:rsidRPr="00433CEB">
        <w:rPr>
          <w:rFonts w:ascii="Book Antiqua" w:hAnsi="Book Antiqua"/>
          <w:b/>
          <w:color w:val="000000"/>
          <w:sz w:val="24"/>
          <w:szCs w:val="24"/>
        </w:rPr>
        <w:t>) statement</w:t>
      </w:r>
      <w:r w:rsidR="00857C44" w:rsidRPr="00AA5B15">
        <w:rPr>
          <w:rFonts w:ascii="Book Antiqua" w:hAnsi="Book Antiqua"/>
          <w:b/>
          <w:color w:val="000000"/>
          <w:sz w:val="24"/>
          <w:szCs w:val="24"/>
        </w:rPr>
        <w:t>:</w:t>
      </w:r>
      <w:r w:rsidR="00857C44" w:rsidRPr="00AA5B15">
        <w:rPr>
          <w:rFonts w:ascii="Book Antiqua" w:hAnsi="Book Antiqua"/>
          <w:color w:val="000000"/>
          <w:sz w:val="24"/>
          <w:szCs w:val="24"/>
        </w:rPr>
        <w:t xml:space="preserve"> </w:t>
      </w:r>
      <w:r w:rsidR="00D545BA" w:rsidRPr="00AA5B15">
        <w:rPr>
          <w:rFonts w:ascii="Book Antiqua" w:hAnsi="Book Antiqua"/>
          <w:color w:val="000000"/>
          <w:sz w:val="24"/>
          <w:szCs w:val="24"/>
        </w:rPr>
        <w:t>The authors have read the CARE Checklist (201</w:t>
      </w:r>
      <w:r w:rsidR="007A1BFE" w:rsidRPr="00AA5B15">
        <w:rPr>
          <w:rFonts w:ascii="Book Antiqua" w:hAnsi="Book Antiqua"/>
          <w:color w:val="000000"/>
          <w:sz w:val="24"/>
          <w:szCs w:val="24"/>
        </w:rPr>
        <w:t>6</w:t>
      </w:r>
      <w:r w:rsidR="00D545BA" w:rsidRPr="00AA5B15">
        <w:rPr>
          <w:rFonts w:ascii="Book Antiqua" w:hAnsi="Book Antiqua"/>
          <w:color w:val="000000"/>
          <w:sz w:val="24"/>
          <w:szCs w:val="24"/>
        </w:rPr>
        <w:t>), and the manuscript was prepared and revised according to the CARE Checklist (201</w:t>
      </w:r>
      <w:r w:rsidR="007A1BFE" w:rsidRPr="00AA5B15">
        <w:rPr>
          <w:rFonts w:ascii="Book Antiqua" w:hAnsi="Book Antiqua"/>
          <w:color w:val="000000"/>
          <w:sz w:val="24"/>
          <w:szCs w:val="24"/>
        </w:rPr>
        <w:t>6</w:t>
      </w:r>
      <w:r w:rsidR="00D545BA" w:rsidRPr="00AA5B15">
        <w:rPr>
          <w:rFonts w:ascii="Book Antiqua" w:hAnsi="Book Antiqua"/>
          <w:color w:val="000000"/>
          <w:sz w:val="24"/>
          <w:szCs w:val="24"/>
        </w:rPr>
        <w:t>)</w:t>
      </w:r>
      <w:r w:rsidR="00F34BFC" w:rsidRPr="00AA5B15">
        <w:rPr>
          <w:rFonts w:ascii="Book Antiqua" w:hAnsi="Book Antiqua"/>
          <w:color w:val="000000"/>
          <w:sz w:val="24"/>
          <w:szCs w:val="24"/>
          <w:lang w:eastAsia="zh-CN"/>
        </w:rPr>
        <w:t>.</w:t>
      </w:r>
    </w:p>
    <w:p w:rsidR="00F34BFC" w:rsidRPr="00AA5B15" w:rsidRDefault="00F34BFC" w:rsidP="00433CEB">
      <w:pPr>
        <w:spacing w:after="0" w:line="360" w:lineRule="auto"/>
        <w:jc w:val="both"/>
        <w:rPr>
          <w:rFonts w:ascii="Book Antiqua" w:hAnsi="Book Antiqua"/>
          <w:color w:val="000000"/>
          <w:sz w:val="24"/>
          <w:szCs w:val="24"/>
          <w:lang w:eastAsia="zh-CN"/>
        </w:rPr>
      </w:pPr>
    </w:p>
    <w:p w:rsidR="00F34BFC" w:rsidRPr="00433CEB" w:rsidRDefault="00F34BFC" w:rsidP="00433CEB">
      <w:pPr>
        <w:pStyle w:val="a4"/>
        <w:adjustRightInd w:val="0"/>
        <w:spacing w:line="360" w:lineRule="auto"/>
        <w:ind w:right="78"/>
        <w:jc w:val="both"/>
        <w:rPr>
          <w:rFonts w:ascii="Book Antiqua" w:hAnsi="Book Antiqua"/>
          <w:color w:val="000000"/>
          <w:sz w:val="24"/>
          <w:szCs w:val="24"/>
        </w:rPr>
      </w:pPr>
      <w:r w:rsidRPr="00433CEB">
        <w:rPr>
          <w:rFonts w:ascii="Book Antiqua" w:hAnsi="Book Antiqua"/>
          <w:b/>
          <w:color w:val="000000"/>
          <w:sz w:val="24"/>
          <w:szCs w:val="24"/>
        </w:rPr>
        <w:t xml:space="preserve">Open-Access: </w:t>
      </w:r>
      <w:bookmarkStart w:id="3" w:name="OLE_LINK479"/>
      <w:bookmarkStart w:id="4" w:name="OLE_LINK496"/>
      <w:bookmarkStart w:id="5" w:name="OLE_LINK506"/>
      <w:bookmarkStart w:id="6" w:name="OLE_LINK507"/>
      <w:r w:rsidRPr="00433CEB">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
      <w:bookmarkEnd w:id="4"/>
      <w:bookmarkEnd w:id="5"/>
      <w:bookmarkEnd w:id="6"/>
    </w:p>
    <w:p w:rsidR="00F34BFC" w:rsidRPr="00433CEB" w:rsidRDefault="00F34BFC" w:rsidP="00433CEB">
      <w:pPr>
        <w:pStyle w:val="a4"/>
        <w:adjustRightInd w:val="0"/>
        <w:spacing w:line="360" w:lineRule="auto"/>
        <w:ind w:right="78"/>
        <w:jc w:val="both"/>
        <w:rPr>
          <w:rFonts w:ascii="Book Antiqua" w:hAnsi="Book Antiqua"/>
          <w:color w:val="000000"/>
          <w:sz w:val="24"/>
          <w:szCs w:val="24"/>
        </w:rPr>
      </w:pPr>
    </w:p>
    <w:p w:rsidR="00F34BFC" w:rsidRPr="00433CEB" w:rsidRDefault="00F34BFC" w:rsidP="00433CEB">
      <w:pPr>
        <w:pStyle w:val="a4"/>
        <w:adjustRightInd w:val="0"/>
        <w:spacing w:line="360" w:lineRule="auto"/>
        <w:ind w:right="78"/>
        <w:jc w:val="both"/>
        <w:rPr>
          <w:rFonts w:ascii="Book Antiqua" w:hAnsi="Book Antiqua"/>
          <w:color w:val="000000"/>
          <w:sz w:val="24"/>
          <w:szCs w:val="24"/>
        </w:rPr>
      </w:pPr>
      <w:r w:rsidRPr="00433CEB">
        <w:rPr>
          <w:rFonts w:ascii="Book Antiqua" w:hAnsi="Book Antiqua"/>
          <w:b/>
          <w:color w:val="000000"/>
          <w:sz w:val="24"/>
          <w:szCs w:val="24"/>
        </w:rPr>
        <w:t>Manuscript source</w:t>
      </w:r>
      <w:r w:rsidRPr="00433CEB">
        <w:rPr>
          <w:rFonts w:ascii="Book Antiqua" w:hAnsi="Book Antiqua"/>
          <w:color w:val="000000"/>
          <w:sz w:val="24"/>
          <w:szCs w:val="24"/>
        </w:rPr>
        <w:t>: Unsolicited manuscript</w:t>
      </w:r>
    </w:p>
    <w:p w:rsidR="00012076" w:rsidRPr="00433CEB" w:rsidRDefault="00012076" w:rsidP="00433CEB">
      <w:pPr>
        <w:spacing w:after="0" w:line="360" w:lineRule="auto"/>
        <w:jc w:val="both"/>
        <w:rPr>
          <w:rFonts w:ascii="Book Antiqua" w:hAnsi="Book Antiqua"/>
          <w:b/>
          <w:color w:val="000000"/>
          <w:sz w:val="24"/>
          <w:szCs w:val="24"/>
          <w:lang w:eastAsia="zh-CN"/>
        </w:rPr>
      </w:pPr>
    </w:p>
    <w:p w:rsidR="00012076" w:rsidRPr="00433CEB" w:rsidRDefault="00012076" w:rsidP="00433CEB">
      <w:pPr>
        <w:spacing w:after="0" w:line="360" w:lineRule="auto"/>
        <w:jc w:val="both"/>
        <w:rPr>
          <w:rFonts w:ascii="Book Antiqua" w:hAnsi="Book Antiqua"/>
          <w:color w:val="000000"/>
          <w:sz w:val="24"/>
          <w:szCs w:val="24"/>
          <w:lang w:eastAsia="zh-CN"/>
        </w:rPr>
      </w:pPr>
      <w:r w:rsidRPr="00433CEB">
        <w:rPr>
          <w:rFonts w:ascii="Book Antiqua" w:hAnsi="Book Antiqua"/>
          <w:b/>
          <w:color w:val="000000"/>
          <w:sz w:val="24"/>
          <w:szCs w:val="24"/>
        </w:rPr>
        <w:t xml:space="preserve">Corresponding </w:t>
      </w:r>
      <w:r w:rsidR="00802C81" w:rsidRPr="00433CEB">
        <w:rPr>
          <w:rFonts w:ascii="Book Antiqua" w:hAnsi="Book Antiqua"/>
          <w:b/>
          <w:color w:val="000000"/>
          <w:sz w:val="24"/>
          <w:szCs w:val="24"/>
        </w:rPr>
        <w:t>author</w:t>
      </w:r>
      <w:r w:rsidRPr="00433CEB">
        <w:rPr>
          <w:rFonts w:ascii="Book Antiqua" w:hAnsi="Book Antiqua"/>
          <w:b/>
          <w:color w:val="000000"/>
          <w:sz w:val="24"/>
          <w:szCs w:val="24"/>
        </w:rPr>
        <w:t>: Ammar Nassri</w:t>
      </w:r>
      <w:r w:rsidR="00F34BFC" w:rsidRPr="00433CEB">
        <w:rPr>
          <w:rFonts w:ascii="Book Antiqua" w:hAnsi="Book Antiqua"/>
          <w:b/>
          <w:color w:val="000000"/>
          <w:sz w:val="24"/>
          <w:szCs w:val="24"/>
          <w:lang w:eastAsia="zh-CN"/>
        </w:rPr>
        <w:t>,</w:t>
      </w:r>
      <w:r w:rsidRPr="00433CEB">
        <w:rPr>
          <w:rFonts w:ascii="Book Antiqua" w:hAnsi="Book Antiqua"/>
          <w:b/>
          <w:color w:val="000000"/>
          <w:sz w:val="24"/>
          <w:szCs w:val="24"/>
        </w:rPr>
        <w:t xml:space="preserve"> MD</w:t>
      </w:r>
      <w:r w:rsidR="00F34BFC" w:rsidRPr="00433CEB">
        <w:rPr>
          <w:rFonts w:ascii="Book Antiqua" w:hAnsi="Book Antiqua"/>
          <w:b/>
          <w:color w:val="000000"/>
          <w:sz w:val="24"/>
          <w:szCs w:val="24"/>
          <w:lang w:eastAsia="zh-CN"/>
        </w:rPr>
        <w:t>,</w:t>
      </w:r>
      <w:r w:rsidR="00F34BFC" w:rsidRPr="00433CEB">
        <w:rPr>
          <w:rFonts w:ascii="Book Antiqua" w:hAnsi="Book Antiqua"/>
          <w:sz w:val="24"/>
          <w:szCs w:val="24"/>
        </w:rPr>
        <w:t xml:space="preserve"> </w:t>
      </w:r>
      <w:r w:rsidR="00F34BFC" w:rsidRPr="00433CEB">
        <w:rPr>
          <w:rFonts w:ascii="Book Antiqua" w:hAnsi="Book Antiqua"/>
          <w:b/>
          <w:color w:val="000000"/>
          <w:sz w:val="24"/>
          <w:szCs w:val="24"/>
          <w:lang w:eastAsia="zh-CN"/>
        </w:rPr>
        <w:t xml:space="preserve">Academic Fellow, </w:t>
      </w:r>
      <w:r w:rsidRPr="00433CEB">
        <w:rPr>
          <w:rFonts w:ascii="Book Antiqua" w:hAnsi="Book Antiqua"/>
          <w:color w:val="000000"/>
          <w:sz w:val="24"/>
          <w:szCs w:val="24"/>
        </w:rPr>
        <w:t>Division of Gastroenterology and Hepatology</w:t>
      </w:r>
      <w:r w:rsidR="00F34BFC" w:rsidRPr="00433CEB">
        <w:rPr>
          <w:rFonts w:ascii="Book Antiqua" w:hAnsi="Book Antiqua"/>
          <w:color w:val="000000"/>
          <w:sz w:val="24"/>
          <w:szCs w:val="24"/>
          <w:lang w:eastAsia="zh-CN"/>
        </w:rPr>
        <w:t xml:space="preserve">, Department of Medicine, </w:t>
      </w:r>
      <w:r w:rsidR="00F34BFC" w:rsidRPr="00433CEB">
        <w:rPr>
          <w:rFonts w:ascii="Book Antiqua" w:hAnsi="Book Antiqua"/>
          <w:color w:val="000000"/>
          <w:sz w:val="24"/>
          <w:szCs w:val="24"/>
        </w:rPr>
        <w:t>University of Florida at Jacksonville,</w:t>
      </w:r>
      <w:r w:rsidR="00F34BFC" w:rsidRPr="00433CEB">
        <w:rPr>
          <w:rFonts w:ascii="Book Antiqua" w:hAnsi="Book Antiqua"/>
          <w:color w:val="000000"/>
          <w:sz w:val="24"/>
          <w:szCs w:val="24"/>
          <w:lang w:eastAsia="zh-CN"/>
        </w:rPr>
        <w:t xml:space="preserve"> </w:t>
      </w:r>
      <w:r w:rsidRPr="00433CEB">
        <w:rPr>
          <w:rFonts w:ascii="Book Antiqua" w:hAnsi="Book Antiqua"/>
          <w:color w:val="000000"/>
          <w:sz w:val="24"/>
          <w:szCs w:val="24"/>
        </w:rPr>
        <w:t>4555 Emerson St #300, Jacksonville, FL 32207</w:t>
      </w:r>
      <w:r w:rsidR="00F34BFC" w:rsidRPr="00433CEB">
        <w:rPr>
          <w:rFonts w:ascii="Book Antiqua" w:hAnsi="Book Antiqua"/>
          <w:color w:val="000000"/>
          <w:sz w:val="24"/>
          <w:szCs w:val="24"/>
          <w:lang w:eastAsia="zh-CN"/>
        </w:rPr>
        <w:t>,</w:t>
      </w:r>
      <w:r w:rsidR="00F34BFC" w:rsidRPr="00AA5B15">
        <w:rPr>
          <w:rFonts w:ascii="Book Antiqua" w:hAnsi="Book Antiqua"/>
          <w:color w:val="000000"/>
          <w:sz w:val="24"/>
          <w:szCs w:val="24"/>
          <w:lang w:eastAsia="zh-CN"/>
        </w:rPr>
        <w:t xml:space="preserve"> </w:t>
      </w:r>
      <w:r w:rsidR="00F34BFC" w:rsidRPr="00433CEB">
        <w:rPr>
          <w:rFonts w:ascii="Book Antiqua" w:hAnsi="Book Antiqua"/>
          <w:color w:val="000000"/>
          <w:sz w:val="24"/>
          <w:szCs w:val="24"/>
          <w:lang w:eastAsia="zh-CN"/>
        </w:rPr>
        <w:t xml:space="preserve">United States. </w:t>
      </w:r>
      <w:r w:rsidR="00F34BFC" w:rsidRPr="00433CEB">
        <w:rPr>
          <w:rFonts w:ascii="Book Antiqua" w:hAnsi="Book Antiqua"/>
          <w:color w:val="000000"/>
          <w:sz w:val="24"/>
          <w:szCs w:val="24"/>
        </w:rPr>
        <w:t>anassri@gmail.com</w:t>
      </w:r>
    </w:p>
    <w:p w:rsidR="00F34BFC" w:rsidRPr="00433CEB" w:rsidRDefault="00F34BFC" w:rsidP="00433CEB">
      <w:pPr>
        <w:spacing w:after="0" w:line="360" w:lineRule="auto"/>
        <w:jc w:val="both"/>
        <w:rPr>
          <w:rFonts w:ascii="Book Antiqua" w:hAnsi="Book Antiqua"/>
          <w:color w:val="000000"/>
          <w:sz w:val="24"/>
          <w:szCs w:val="24"/>
          <w:lang w:eastAsia="zh-CN"/>
        </w:rPr>
      </w:pPr>
      <w:r w:rsidRPr="00433CEB">
        <w:rPr>
          <w:rFonts w:ascii="Book Antiqua" w:hAnsi="Book Antiqua"/>
          <w:b/>
          <w:color w:val="000000"/>
          <w:sz w:val="24"/>
          <w:szCs w:val="24"/>
          <w:lang w:eastAsia="zh-CN"/>
        </w:rPr>
        <w:t xml:space="preserve">Telephone: </w:t>
      </w:r>
      <w:r w:rsidRPr="00433CEB">
        <w:rPr>
          <w:rFonts w:ascii="Book Antiqua" w:hAnsi="Book Antiqua"/>
          <w:color w:val="000000"/>
          <w:sz w:val="24"/>
          <w:szCs w:val="24"/>
          <w:lang w:eastAsia="zh-CN"/>
        </w:rPr>
        <w:t>+1-904-6330797</w:t>
      </w:r>
    </w:p>
    <w:p w:rsidR="00F34BFC" w:rsidRPr="00433CEB" w:rsidRDefault="00F34BFC" w:rsidP="00433CEB">
      <w:pPr>
        <w:spacing w:after="0" w:line="360" w:lineRule="auto"/>
        <w:jc w:val="both"/>
        <w:rPr>
          <w:rFonts w:ascii="Book Antiqua" w:hAnsi="Book Antiqua"/>
          <w:color w:val="000000"/>
          <w:sz w:val="24"/>
          <w:szCs w:val="24"/>
          <w:lang w:eastAsia="zh-CN"/>
        </w:rPr>
      </w:pPr>
    </w:p>
    <w:p w:rsidR="00F34BFC" w:rsidRPr="00433CEB" w:rsidRDefault="00F34BFC" w:rsidP="00433CEB">
      <w:pPr>
        <w:pStyle w:val="a4"/>
        <w:adjustRightInd w:val="0"/>
        <w:spacing w:line="360" w:lineRule="auto"/>
        <w:ind w:right="78"/>
        <w:jc w:val="both"/>
        <w:rPr>
          <w:rFonts w:ascii="Book Antiqua" w:hAnsi="Book Antiqua"/>
          <w:color w:val="000000"/>
          <w:sz w:val="24"/>
          <w:szCs w:val="24"/>
        </w:rPr>
      </w:pPr>
      <w:r w:rsidRPr="00433CEB">
        <w:rPr>
          <w:rFonts w:ascii="Book Antiqua" w:hAnsi="Book Antiqua"/>
          <w:b/>
          <w:color w:val="000000"/>
          <w:sz w:val="24"/>
          <w:szCs w:val="24"/>
        </w:rPr>
        <w:t>Received:</w:t>
      </w:r>
      <w:r w:rsidRPr="00433CEB">
        <w:rPr>
          <w:rFonts w:ascii="Book Antiqua" w:hAnsi="Book Antiqua"/>
          <w:color w:val="000000"/>
          <w:sz w:val="24"/>
          <w:szCs w:val="24"/>
        </w:rPr>
        <w:t xml:space="preserve"> </w:t>
      </w:r>
      <w:r w:rsidRPr="00433CEB">
        <w:rPr>
          <w:rFonts w:ascii="Book Antiqua" w:hAnsi="Book Antiqua"/>
          <w:color w:val="000000"/>
          <w:sz w:val="24"/>
          <w:szCs w:val="24"/>
          <w:lang w:eastAsia="zh-CN"/>
        </w:rPr>
        <w:t>October</w:t>
      </w:r>
      <w:r w:rsidRPr="00433CEB">
        <w:rPr>
          <w:rFonts w:ascii="Book Antiqua" w:hAnsi="Book Antiqua"/>
          <w:color w:val="000000"/>
          <w:sz w:val="24"/>
          <w:szCs w:val="24"/>
        </w:rPr>
        <w:t xml:space="preserve"> </w:t>
      </w:r>
      <w:r w:rsidRPr="00433CEB">
        <w:rPr>
          <w:rFonts w:ascii="Book Antiqua" w:hAnsi="Book Antiqua"/>
          <w:color w:val="000000"/>
          <w:sz w:val="24"/>
          <w:szCs w:val="24"/>
          <w:lang w:eastAsia="zh-CN"/>
        </w:rPr>
        <w:t>19</w:t>
      </w:r>
      <w:r w:rsidRPr="00433CEB">
        <w:rPr>
          <w:rFonts w:ascii="Book Antiqua" w:hAnsi="Book Antiqua"/>
          <w:color w:val="000000"/>
          <w:sz w:val="24"/>
          <w:szCs w:val="24"/>
        </w:rPr>
        <w:t>, 2018</w:t>
      </w:r>
    </w:p>
    <w:p w:rsidR="00F34BFC" w:rsidRPr="00433CEB" w:rsidRDefault="00F34BFC" w:rsidP="00433CEB">
      <w:pPr>
        <w:pStyle w:val="a4"/>
        <w:adjustRightInd w:val="0"/>
        <w:spacing w:line="360" w:lineRule="auto"/>
        <w:ind w:right="78"/>
        <w:jc w:val="both"/>
        <w:rPr>
          <w:rFonts w:ascii="Book Antiqua" w:hAnsi="Book Antiqua"/>
          <w:color w:val="000000"/>
          <w:sz w:val="24"/>
          <w:szCs w:val="24"/>
        </w:rPr>
      </w:pPr>
      <w:r w:rsidRPr="00433CEB">
        <w:rPr>
          <w:rFonts w:ascii="Book Antiqua" w:hAnsi="Book Antiqua"/>
          <w:b/>
          <w:color w:val="000000"/>
          <w:sz w:val="24"/>
          <w:szCs w:val="24"/>
        </w:rPr>
        <w:t>Peer-review started:</w:t>
      </w:r>
      <w:r w:rsidRPr="00433CEB">
        <w:rPr>
          <w:rFonts w:ascii="Book Antiqua" w:hAnsi="Book Antiqua"/>
          <w:color w:val="000000"/>
          <w:sz w:val="24"/>
          <w:szCs w:val="24"/>
        </w:rPr>
        <w:t xml:space="preserve"> </w:t>
      </w:r>
      <w:r w:rsidRPr="00433CEB">
        <w:rPr>
          <w:rFonts w:ascii="Book Antiqua" w:hAnsi="Book Antiqua"/>
          <w:color w:val="000000"/>
          <w:sz w:val="24"/>
          <w:szCs w:val="24"/>
          <w:lang w:eastAsia="zh-CN"/>
        </w:rPr>
        <w:t>October</w:t>
      </w:r>
      <w:r w:rsidRPr="00433CEB">
        <w:rPr>
          <w:rFonts w:ascii="Book Antiqua" w:hAnsi="Book Antiqua"/>
          <w:color w:val="000000"/>
          <w:sz w:val="24"/>
          <w:szCs w:val="24"/>
        </w:rPr>
        <w:t xml:space="preserve"> </w:t>
      </w:r>
      <w:r w:rsidRPr="00433CEB">
        <w:rPr>
          <w:rFonts w:ascii="Book Antiqua" w:hAnsi="Book Antiqua"/>
          <w:color w:val="000000"/>
          <w:sz w:val="24"/>
          <w:szCs w:val="24"/>
          <w:lang w:eastAsia="zh-CN"/>
        </w:rPr>
        <w:t>19</w:t>
      </w:r>
      <w:r w:rsidRPr="00433CEB">
        <w:rPr>
          <w:rFonts w:ascii="Book Antiqua" w:hAnsi="Book Antiqua"/>
          <w:color w:val="000000"/>
          <w:sz w:val="24"/>
          <w:szCs w:val="24"/>
        </w:rPr>
        <w:t>, 2018</w:t>
      </w:r>
    </w:p>
    <w:p w:rsidR="00F34BFC" w:rsidRPr="00433CEB" w:rsidRDefault="00F34BFC" w:rsidP="00433CEB">
      <w:pPr>
        <w:pStyle w:val="a4"/>
        <w:adjustRightInd w:val="0"/>
        <w:spacing w:line="360" w:lineRule="auto"/>
        <w:ind w:right="78"/>
        <w:jc w:val="both"/>
        <w:rPr>
          <w:rFonts w:ascii="Book Antiqua" w:hAnsi="Book Antiqua"/>
          <w:color w:val="000000"/>
          <w:sz w:val="24"/>
          <w:szCs w:val="24"/>
        </w:rPr>
      </w:pPr>
      <w:r w:rsidRPr="00433CEB">
        <w:rPr>
          <w:rFonts w:ascii="Book Antiqua" w:hAnsi="Book Antiqua"/>
          <w:b/>
          <w:color w:val="000000"/>
          <w:sz w:val="24"/>
          <w:szCs w:val="24"/>
        </w:rPr>
        <w:t xml:space="preserve">First decision: </w:t>
      </w:r>
      <w:r w:rsidRPr="00433CEB">
        <w:rPr>
          <w:rFonts w:ascii="Book Antiqua" w:hAnsi="Book Antiqua"/>
          <w:color w:val="000000"/>
          <w:sz w:val="24"/>
          <w:szCs w:val="24"/>
        </w:rPr>
        <w:t xml:space="preserve">November </w:t>
      </w:r>
      <w:r w:rsidRPr="00433CEB">
        <w:rPr>
          <w:rFonts w:ascii="Book Antiqua" w:hAnsi="Book Antiqua"/>
          <w:color w:val="000000"/>
          <w:sz w:val="24"/>
          <w:szCs w:val="24"/>
          <w:lang w:eastAsia="zh-CN"/>
        </w:rPr>
        <w:t>15</w:t>
      </w:r>
      <w:r w:rsidRPr="00433CEB">
        <w:rPr>
          <w:rFonts w:ascii="Book Antiqua" w:hAnsi="Book Antiqua"/>
          <w:color w:val="000000"/>
          <w:sz w:val="24"/>
          <w:szCs w:val="24"/>
        </w:rPr>
        <w:t>, 2018</w:t>
      </w:r>
    </w:p>
    <w:p w:rsidR="00F34BFC" w:rsidRPr="00433CEB" w:rsidRDefault="00F34BFC" w:rsidP="00433CEB">
      <w:pPr>
        <w:pStyle w:val="a4"/>
        <w:adjustRightInd w:val="0"/>
        <w:spacing w:line="360" w:lineRule="auto"/>
        <w:ind w:right="78"/>
        <w:jc w:val="both"/>
        <w:rPr>
          <w:rFonts w:ascii="Book Antiqua" w:hAnsi="Book Antiqua"/>
          <w:color w:val="000000"/>
          <w:sz w:val="24"/>
          <w:szCs w:val="24"/>
        </w:rPr>
      </w:pPr>
      <w:r w:rsidRPr="00433CEB">
        <w:rPr>
          <w:rFonts w:ascii="Book Antiqua" w:hAnsi="Book Antiqua"/>
          <w:b/>
          <w:color w:val="000000"/>
          <w:sz w:val="24"/>
          <w:szCs w:val="24"/>
        </w:rPr>
        <w:t xml:space="preserve">Revised: </w:t>
      </w:r>
      <w:r w:rsidRPr="00433CEB">
        <w:rPr>
          <w:rFonts w:ascii="Book Antiqua" w:hAnsi="Book Antiqua"/>
          <w:color w:val="000000"/>
          <w:sz w:val="24"/>
          <w:szCs w:val="24"/>
        </w:rPr>
        <w:t xml:space="preserve">December </w:t>
      </w:r>
      <w:r w:rsidRPr="00433CEB">
        <w:rPr>
          <w:rFonts w:ascii="Book Antiqua" w:hAnsi="Book Antiqua"/>
          <w:color w:val="000000"/>
          <w:sz w:val="24"/>
          <w:szCs w:val="24"/>
          <w:lang w:eastAsia="zh-CN"/>
        </w:rPr>
        <w:t>6</w:t>
      </w:r>
      <w:r w:rsidRPr="00433CEB">
        <w:rPr>
          <w:rFonts w:ascii="Book Antiqua" w:hAnsi="Book Antiqua"/>
          <w:color w:val="000000"/>
          <w:sz w:val="24"/>
          <w:szCs w:val="24"/>
        </w:rPr>
        <w:t>, 2018</w:t>
      </w:r>
    </w:p>
    <w:p w:rsidR="00F34BFC" w:rsidRPr="00433CEB" w:rsidRDefault="00F34BFC" w:rsidP="00433CEB">
      <w:pPr>
        <w:pStyle w:val="a4"/>
        <w:adjustRightInd w:val="0"/>
        <w:spacing w:line="360" w:lineRule="auto"/>
        <w:ind w:right="78"/>
        <w:jc w:val="both"/>
        <w:rPr>
          <w:rFonts w:ascii="Book Antiqua" w:hAnsi="Book Antiqua"/>
          <w:b/>
          <w:color w:val="000000"/>
          <w:sz w:val="24"/>
          <w:szCs w:val="24"/>
        </w:rPr>
      </w:pPr>
      <w:r w:rsidRPr="00433CEB">
        <w:rPr>
          <w:rFonts w:ascii="Book Antiqua" w:hAnsi="Book Antiqua"/>
          <w:b/>
          <w:color w:val="000000"/>
          <w:sz w:val="24"/>
          <w:szCs w:val="24"/>
        </w:rPr>
        <w:lastRenderedPageBreak/>
        <w:t xml:space="preserve">Accepted: </w:t>
      </w:r>
      <w:r w:rsidR="002F5010" w:rsidRPr="00A037B5">
        <w:rPr>
          <w:rFonts w:ascii="Book Antiqua" w:hAnsi="Book Antiqua"/>
          <w:color w:val="000000"/>
          <w:sz w:val="24"/>
          <w:szCs w:val="24"/>
        </w:rPr>
        <w:t>January 9, 2019</w:t>
      </w:r>
    </w:p>
    <w:p w:rsidR="00F34BFC" w:rsidRPr="00433CEB" w:rsidRDefault="00F34BFC" w:rsidP="00433CEB">
      <w:pPr>
        <w:pStyle w:val="a4"/>
        <w:adjustRightInd w:val="0"/>
        <w:spacing w:line="360" w:lineRule="auto"/>
        <w:ind w:right="78"/>
        <w:jc w:val="both"/>
        <w:rPr>
          <w:rFonts w:ascii="Book Antiqua" w:hAnsi="Book Antiqua" w:hint="eastAsia"/>
          <w:b/>
          <w:color w:val="000000"/>
          <w:sz w:val="24"/>
          <w:szCs w:val="24"/>
          <w:lang w:eastAsia="zh-CN"/>
        </w:rPr>
      </w:pPr>
      <w:r w:rsidRPr="00433CEB">
        <w:rPr>
          <w:rFonts w:ascii="Book Antiqua" w:hAnsi="Book Antiqua"/>
          <w:b/>
          <w:color w:val="000000"/>
          <w:sz w:val="24"/>
          <w:szCs w:val="24"/>
        </w:rPr>
        <w:t>Article in press:</w:t>
      </w:r>
      <w:r w:rsidR="004D2193">
        <w:rPr>
          <w:rFonts w:ascii="Book Antiqua" w:hAnsi="Book Antiqua" w:hint="eastAsia"/>
          <w:b/>
          <w:color w:val="000000"/>
          <w:sz w:val="24"/>
          <w:szCs w:val="24"/>
          <w:lang w:eastAsia="zh-CN"/>
        </w:rPr>
        <w:t xml:space="preserve"> </w:t>
      </w:r>
      <w:r w:rsidR="004D2193" w:rsidRPr="00A037B5">
        <w:rPr>
          <w:rFonts w:ascii="Book Antiqua" w:hAnsi="Book Antiqua"/>
          <w:color w:val="000000"/>
          <w:sz w:val="24"/>
          <w:szCs w:val="24"/>
        </w:rPr>
        <w:t>January 9, 2019</w:t>
      </w:r>
    </w:p>
    <w:p w:rsidR="00F34BFC" w:rsidRPr="00433CEB" w:rsidRDefault="00F34BFC" w:rsidP="00433CEB">
      <w:pPr>
        <w:pStyle w:val="a4"/>
        <w:adjustRightInd w:val="0"/>
        <w:spacing w:line="360" w:lineRule="auto"/>
        <w:ind w:right="78"/>
        <w:jc w:val="both"/>
        <w:rPr>
          <w:rFonts w:ascii="Book Antiqua" w:hAnsi="Book Antiqua" w:hint="eastAsia"/>
          <w:b/>
          <w:color w:val="000000"/>
          <w:sz w:val="24"/>
          <w:szCs w:val="24"/>
          <w:lang w:eastAsia="zh-CN"/>
        </w:rPr>
      </w:pPr>
      <w:r w:rsidRPr="00433CEB">
        <w:rPr>
          <w:rFonts w:ascii="Book Antiqua" w:hAnsi="Book Antiqua"/>
          <w:b/>
          <w:color w:val="000000"/>
          <w:sz w:val="24"/>
          <w:szCs w:val="24"/>
        </w:rPr>
        <w:t>Published online:</w:t>
      </w:r>
      <w:r w:rsidR="004D2193">
        <w:rPr>
          <w:rFonts w:ascii="Book Antiqua" w:hAnsi="Book Antiqua" w:hint="eastAsia"/>
          <w:b/>
          <w:color w:val="000000"/>
          <w:sz w:val="24"/>
          <w:szCs w:val="24"/>
          <w:lang w:eastAsia="zh-CN"/>
        </w:rPr>
        <w:t xml:space="preserve"> </w:t>
      </w:r>
      <w:r w:rsidR="004D2193" w:rsidRPr="00A037B5">
        <w:rPr>
          <w:rFonts w:ascii="Book Antiqua" w:hAnsi="Book Antiqua"/>
          <w:color w:val="000000"/>
          <w:sz w:val="24"/>
          <w:szCs w:val="24"/>
        </w:rPr>
        <w:t xml:space="preserve">January </w:t>
      </w:r>
      <w:r w:rsidR="004D2193">
        <w:rPr>
          <w:rFonts w:ascii="Book Antiqua" w:hAnsi="Book Antiqua" w:hint="eastAsia"/>
          <w:color w:val="000000"/>
          <w:sz w:val="24"/>
          <w:szCs w:val="24"/>
          <w:lang w:eastAsia="zh-CN"/>
        </w:rPr>
        <w:t>21</w:t>
      </w:r>
      <w:r w:rsidR="004D2193" w:rsidRPr="00A037B5">
        <w:rPr>
          <w:rFonts w:ascii="Book Antiqua" w:hAnsi="Book Antiqua"/>
          <w:color w:val="000000"/>
          <w:sz w:val="24"/>
          <w:szCs w:val="24"/>
        </w:rPr>
        <w:t>, 2019</w:t>
      </w:r>
    </w:p>
    <w:p w:rsidR="00012076" w:rsidRPr="00AA5B15" w:rsidRDefault="00012076" w:rsidP="00433CEB">
      <w:pPr>
        <w:spacing w:after="0" w:line="360" w:lineRule="auto"/>
        <w:jc w:val="both"/>
        <w:rPr>
          <w:rFonts w:ascii="Book Antiqua" w:hAnsi="Book Antiqua"/>
          <w:b/>
          <w:color w:val="000000"/>
          <w:sz w:val="24"/>
          <w:szCs w:val="24"/>
          <w:lang w:eastAsia="zh-CN"/>
        </w:rPr>
      </w:pPr>
    </w:p>
    <w:p w:rsidR="00F34BFC" w:rsidRPr="00433CEB" w:rsidRDefault="00F34BFC" w:rsidP="00433CEB">
      <w:pPr>
        <w:spacing w:after="0" w:line="360" w:lineRule="auto"/>
        <w:jc w:val="both"/>
        <w:rPr>
          <w:rFonts w:ascii="Book Antiqua" w:hAnsi="Book Antiqua"/>
          <w:b/>
          <w:color w:val="000000"/>
          <w:sz w:val="24"/>
          <w:szCs w:val="24"/>
          <w:lang w:eastAsia="zh-CN"/>
        </w:rPr>
      </w:pPr>
      <w:r w:rsidRPr="00AA5B15">
        <w:rPr>
          <w:rFonts w:ascii="Book Antiqua" w:hAnsi="Book Antiqua"/>
          <w:b/>
          <w:color w:val="000000"/>
          <w:sz w:val="24"/>
          <w:szCs w:val="24"/>
        </w:rPr>
        <w:br w:type="page"/>
      </w:r>
      <w:r w:rsidRPr="00433CEB">
        <w:rPr>
          <w:rFonts w:ascii="Book Antiqua" w:hAnsi="Book Antiqua"/>
          <w:b/>
          <w:color w:val="000000"/>
          <w:sz w:val="24"/>
          <w:szCs w:val="24"/>
        </w:rPr>
        <w:lastRenderedPageBreak/>
        <w:t xml:space="preserve">Abstract </w:t>
      </w:r>
    </w:p>
    <w:p w:rsidR="00970F7E" w:rsidRPr="00AA5B15" w:rsidRDefault="00F34BFC" w:rsidP="00433CEB">
      <w:pPr>
        <w:spacing w:after="0" w:line="360" w:lineRule="auto"/>
        <w:jc w:val="both"/>
        <w:rPr>
          <w:rFonts w:ascii="Book Antiqua" w:hAnsi="Book Antiqua"/>
          <w:b/>
          <w:i/>
          <w:color w:val="000000"/>
          <w:sz w:val="24"/>
          <w:szCs w:val="24"/>
        </w:rPr>
      </w:pPr>
      <w:r w:rsidRPr="00AA5B15">
        <w:rPr>
          <w:rFonts w:ascii="Book Antiqua" w:hAnsi="Book Antiqua"/>
          <w:b/>
          <w:i/>
          <w:color w:val="000000"/>
          <w:sz w:val="24"/>
          <w:szCs w:val="24"/>
        </w:rPr>
        <w:t>BACKGROUND</w:t>
      </w:r>
    </w:p>
    <w:p w:rsidR="00970F7E" w:rsidRPr="00AA5B15" w:rsidRDefault="00970F7E" w:rsidP="00433CEB">
      <w:pPr>
        <w:spacing w:after="0" w:line="360" w:lineRule="auto"/>
        <w:jc w:val="both"/>
        <w:rPr>
          <w:rFonts w:ascii="Book Antiqua" w:hAnsi="Book Antiqua"/>
          <w:color w:val="000000"/>
          <w:sz w:val="24"/>
          <w:szCs w:val="24"/>
          <w:lang w:eastAsia="zh-CN"/>
        </w:rPr>
      </w:pPr>
      <w:r w:rsidRPr="00AA5B15">
        <w:rPr>
          <w:rFonts w:ascii="Book Antiqua" w:hAnsi="Book Antiqua"/>
          <w:color w:val="000000"/>
          <w:sz w:val="24"/>
          <w:szCs w:val="24"/>
        </w:rPr>
        <w:t>A variety of immune-modulating drugs are becoming increasingly used for various cancers. Despite increasing indications and improved efficacy, they are often associated with a wide variety of immune mediated adverse events including colitis that may be refractory to conventional therapy. Although these drugs are being more commonly used by Hematologists and Oncologists, there are still many gastroenterologists who are not familiar with the incidence and natural history of gastrointestinal immune-mediated side effects, as well as the role of infliximab in the management of this condition.</w:t>
      </w:r>
    </w:p>
    <w:p w:rsidR="00F34BFC" w:rsidRPr="00AA5B15" w:rsidRDefault="00F34BFC" w:rsidP="00433CEB">
      <w:pPr>
        <w:spacing w:after="0" w:line="360" w:lineRule="auto"/>
        <w:jc w:val="both"/>
        <w:rPr>
          <w:rFonts w:ascii="Book Antiqua" w:hAnsi="Book Antiqua"/>
          <w:color w:val="000000"/>
          <w:sz w:val="24"/>
          <w:szCs w:val="24"/>
          <w:lang w:eastAsia="zh-CN"/>
        </w:rPr>
      </w:pPr>
    </w:p>
    <w:p w:rsidR="00F34BFC" w:rsidRPr="00433CEB" w:rsidRDefault="00F34BFC" w:rsidP="00433CEB">
      <w:pPr>
        <w:pStyle w:val="a4"/>
        <w:adjustRightInd w:val="0"/>
        <w:spacing w:line="360" w:lineRule="auto"/>
        <w:ind w:right="78"/>
        <w:jc w:val="both"/>
        <w:rPr>
          <w:rFonts w:ascii="Book Antiqua" w:hAnsi="Book Antiqua"/>
          <w:color w:val="000000"/>
          <w:sz w:val="24"/>
          <w:szCs w:val="24"/>
        </w:rPr>
      </w:pPr>
      <w:r w:rsidRPr="00433CEB">
        <w:rPr>
          <w:rFonts w:ascii="Book Antiqua" w:hAnsi="Book Antiqua"/>
          <w:b/>
          <w:i/>
          <w:color w:val="000000"/>
          <w:sz w:val="24"/>
          <w:szCs w:val="24"/>
        </w:rPr>
        <w:t>CASE SUMMARY</w:t>
      </w:r>
    </w:p>
    <w:p w:rsidR="003D6997" w:rsidRPr="00AA5B15" w:rsidRDefault="003D6997" w:rsidP="00433CEB">
      <w:pPr>
        <w:spacing w:after="0" w:line="360" w:lineRule="auto"/>
        <w:jc w:val="both"/>
        <w:rPr>
          <w:rFonts w:ascii="Book Antiqua" w:hAnsi="Book Antiqua"/>
          <w:color w:val="000000"/>
          <w:sz w:val="24"/>
          <w:szCs w:val="24"/>
          <w:lang w:eastAsia="zh-CN"/>
        </w:rPr>
      </w:pPr>
      <w:r w:rsidRPr="00AA5B15">
        <w:rPr>
          <w:rFonts w:ascii="Book Antiqua" w:hAnsi="Book Antiqua"/>
          <w:color w:val="000000"/>
          <w:sz w:val="24"/>
          <w:szCs w:val="24"/>
        </w:rPr>
        <w:t xml:space="preserve">We report a case of a 63-year-old male with a history of metastatic renal cell carcinoma who presented to our hospital with severe diarrhea. The patient had received his third combination infusion of the anti-CTLA-4 monoclonal antibody Ipilimumab and the immune checkpoint inhibitor Nivolumab and developed severe watery non-bloody diarrhea the same day. He presented to the hospital where he was found to be severely dehydrated and in acute renal failure. An extensive workup was negative for infectious etiologies and he was initiated on high dose intravenous steroids. However, he continued to worsen. A colonoscopy was performed and revealed no endoscopic evidence of inflammation. Random biopsies for histology were obtained which showed mild colitis, and were negative for Cytomegalovirus and Herpes Simplex Virus. He was diagnosed with severe steroid-refractory colitis induced by Ipilimumab and Nivolumab and was initiated on Infliximab. He responded promptly to it and his diarrhea resolved the next day with progressive resolution of his renal impairment. On follow up his gastrointestinal side symptoms did not recur. </w:t>
      </w:r>
    </w:p>
    <w:p w:rsidR="00F34BFC" w:rsidRPr="00AA5B15" w:rsidRDefault="00F34BFC" w:rsidP="00433CEB">
      <w:pPr>
        <w:spacing w:after="0" w:line="360" w:lineRule="auto"/>
        <w:jc w:val="both"/>
        <w:rPr>
          <w:rFonts w:ascii="Book Antiqua" w:hAnsi="Book Antiqua"/>
          <w:color w:val="000000"/>
          <w:sz w:val="24"/>
          <w:szCs w:val="24"/>
          <w:lang w:eastAsia="zh-CN"/>
        </w:rPr>
      </w:pPr>
    </w:p>
    <w:p w:rsidR="00F34BFC" w:rsidRPr="00433CEB" w:rsidRDefault="00F34BFC" w:rsidP="00433CEB">
      <w:pPr>
        <w:pStyle w:val="a4"/>
        <w:adjustRightInd w:val="0"/>
        <w:spacing w:line="360" w:lineRule="auto"/>
        <w:ind w:right="78"/>
        <w:jc w:val="both"/>
        <w:rPr>
          <w:rFonts w:ascii="Book Antiqua" w:hAnsi="Book Antiqua"/>
          <w:color w:val="000000"/>
          <w:sz w:val="24"/>
          <w:szCs w:val="24"/>
        </w:rPr>
      </w:pPr>
      <w:r w:rsidRPr="00433CEB">
        <w:rPr>
          <w:rFonts w:ascii="Book Antiqua" w:hAnsi="Book Antiqua"/>
          <w:b/>
          <w:i/>
          <w:color w:val="000000"/>
          <w:sz w:val="24"/>
          <w:szCs w:val="24"/>
        </w:rPr>
        <w:t>CONCLUSION</w:t>
      </w:r>
    </w:p>
    <w:p w:rsidR="003D6997" w:rsidRPr="00AA5B15" w:rsidRDefault="003D6997" w:rsidP="00433CEB">
      <w:pPr>
        <w:spacing w:after="0" w:line="360" w:lineRule="auto"/>
        <w:jc w:val="both"/>
        <w:rPr>
          <w:rFonts w:ascii="Book Antiqua" w:hAnsi="Book Antiqua"/>
          <w:color w:val="000000"/>
          <w:sz w:val="24"/>
          <w:szCs w:val="24"/>
          <w:lang w:eastAsia="zh-CN"/>
        </w:rPr>
      </w:pPr>
      <w:r w:rsidRPr="00AA5B15">
        <w:rPr>
          <w:rFonts w:ascii="Book Antiqua" w:hAnsi="Book Antiqua"/>
          <w:color w:val="000000"/>
          <w:sz w:val="24"/>
          <w:szCs w:val="24"/>
        </w:rPr>
        <w:lastRenderedPageBreak/>
        <w:t>Given the increasing use of immune therapy in a variety of cancers, it is important for gastroenterologists to be familiar with their gastrointestinal side effects and comfortable with their management, including prescribing infliximab</w:t>
      </w:r>
      <w:r w:rsidR="003D4D24" w:rsidRPr="00AA5B15">
        <w:rPr>
          <w:rFonts w:ascii="Book Antiqua" w:hAnsi="Book Antiqua"/>
          <w:color w:val="000000"/>
          <w:sz w:val="24"/>
          <w:szCs w:val="24"/>
          <w:lang w:eastAsia="zh-CN"/>
        </w:rPr>
        <w:t>.</w:t>
      </w:r>
    </w:p>
    <w:p w:rsidR="003D4D24" w:rsidRPr="00AA5B15" w:rsidRDefault="003D4D24" w:rsidP="00433CEB">
      <w:pPr>
        <w:spacing w:after="0" w:line="360" w:lineRule="auto"/>
        <w:jc w:val="both"/>
        <w:rPr>
          <w:rFonts w:ascii="Book Antiqua" w:hAnsi="Book Antiqua"/>
          <w:b/>
          <w:color w:val="000000"/>
          <w:sz w:val="24"/>
          <w:szCs w:val="24"/>
          <w:lang w:eastAsia="zh-CN"/>
        </w:rPr>
      </w:pPr>
    </w:p>
    <w:p w:rsidR="00DA2337" w:rsidRPr="00AA5B15" w:rsidRDefault="003D4D24" w:rsidP="00433CEB">
      <w:pPr>
        <w:spacing w:after="0" w:line="360" w:lineRule="auto"/>
        <w:jc w:val="both"/>
        <w:rPr>
          <w:rFonts w:ascii="Book Antiqua" w:hAnsi="Book Antiqua"/>
          <w:color w:val="000000"/>
          <w:sz w:val="24"/>
          <w:szCs w:val="24"/>
          <w:lang w:eastAsia="zh-CN"/>
        </w:rPr>
      </w:pPr>
      <w:r w:rsidRPr="00433CEB">
        <w:rPr>
          <w:rFonts w:ascii="Book Antiqua" w:hAnsi="Book Antiqua"/>
          <w:b/>
          <w:color w:val="000000"/>
          <w:sz w:val="24"/>
          <w:szCs w:val="24"/>
        </w:rPr>
        <w:t>Key words:</w:t>
      </w:r>
      <w:r w:rsidRPr="00433CEB">
        <w:rPr>
          <w:rFonts w:ascii="Book Antiqua" w:hAnsi="Book Antiqua"/>
          <w:color w:val="000000"/>
          <w:sz w:val="24"/>
          <w:szCs w:val="24"/>
        </w:rPr>
        <w:t xml:space="preserve"> </w:t>
      </w:r>
      <w:r w:rsidR="00902B66" w:rsidRPr="00AA5B15">
        <w:rPr>
          <w:rFonts w:ascii="Book Antiqua" w:hAnsi="Book Antiqua"/>
          <w:color w:val="000000"/>
          <w:sz w:val="24"/>
          <w:szCs w:val="24"/>
        </w:rPr>
        <w:t>C</w:t>
      </w:r>
      <w:r w:rsidR="006A481D" w:rsidRPr="00AA5B15">
        <w:rPr>
          <w:rFonts w:ascii="Book Antiqua" w:hAnsi="Book Antiqua"/>
          <w:color w:val="000000"/>
          <w:sz w:val="24"/>
          <w:szCs w:val="24"/>
        </w:rPr>
        <w:t>olitis</w:t>
      </w:r>
      <w:r w:rsidR="00902B66" w:rsidRPr="00AA5B15">
        <w:rPr>
          <w:rFonts w:ascii="Book Antiqua" w:hAnsi="Book Antiqua"/>
          <w:color w:val="000000"/>
          <w:sz w:val="24"/>
          <w:szCs w:val="24"/>
        </w:rPr>
        <w:t>;</w:t>
      </w:r>
      <w:r w:rsidR="006A481D" w:rsidRPr="00AA5B15">
        <w:rPr>
          <w:rFonts w:ascii="Book Antiqua" w:hAnsi="Book Antiqua"/>
          <w:color w:val="000000"/>
          <w:sz w:val="24"/>
          <w:szCs w:val="24"/>
        </w:rPr>
        <w:t xml:space="preserve"> </w:t>
      </w:r>
      <w:r w:rsidR="00902B66" w:rsidRPr="00AA5B15">
        <w:rPr>
          <w:rFonts w:ascii="Book Antiqua" w:hAnsi="Book Antiqua"/>
          <w:color w:val="000000"/>
          <w:sz w:val="24"/>
          <w:szCs w:val="24"/>
        </w:rPr>
        <w:t>I</w:t>
      </w:r>
      <w:r w:rsidR="006A481D" w:rsidRPr="00AA5B15">
        <w:rPr>
          <w:rFonts w:ascii="Book Antiqua" w:hAnsi="Book Antiqua"/>
          <w:color w:val="000000"/>
          <w:sz w:val="24"/>
          <w:szCs w:val="24"/>
        </w:rPr>
        <w:t>nfliximab</w:t>
      </w:r>
      <w:r w:rsidR="00902B66" w:rsidRPr="00AA5B15">
        <w:rPr>
          <w:rFonts w:ascii="Book Antiqua" w:hAnsi="Book Antiqua"/>
          <w:color w:val="000000"/>
          <w:sz w:val="24"/>
          <w:szCs w:val="24"/>
        </w:rPr>
        <w:t>;</w:t>
      </w:r>
      <w:r w:rsidR="006A481D" w:rsidRPr="00AA5B15">
        <w:rPr>
          <w:rFonts w:ascii="Book Antiqua" w:hAnsi="Book Antiqua"/>
          <w:color w:val="000000"/>
          <w:sz w:val="24"/>
          <w:szCs w:val="24"/>
        </w:rPr>
        <w:t xml:space="preserve"> </w:t>
      </w:r>
      <w:r w:rsidR="00902B66" w:rsidRPr="00AA5B15">
        <w:rPr>
          <w:rFonts w:ascii="Book Antiqua" w:hAnsi="Book Antiqua"/>
          <w:color w:val="000000"/>
          <w:sz w:val="24"/>
          <w:szCs w:val="24"/>
        </w:rPr>
        <w:t>B</w:t>
      </w:r>
      <w:r w:rsidR="006A481D" w:rsidRPr="00AA5B15">
        <w:rPr>
          <w:rFonts w:ascii="Book Antiqua" w:hAnsi="Book Antiqua"/>
          <w:color w:val="000000"/>
          <w:sz w:val="24"/>
          <w:szCs w:val="24"/>
        </w:rPr>
        <w:t>iologics</w:t>
      </w:r>
      <w:r w:rsidR="00902B66" w:rsidRPr="00AA5B15">
        <w:rPr>
          <w:rFonts w:ascii="Book Antiqua" w:hAnsi="Book Antiqua"/>
          <w:color w:val="000000"/>
          <w:sz w:val="24"/>
          <w:szCs w:val="24"/>
        </w:rPr>
        <w:t>;</w:t>
      </w:r>
      <w:r w:rsidR="006A481D" w:rsidRPr="00AA5B15">
        <w:rPr>
          <w:rFonts w:ascii="Book Antiqua" w:hAnsi="Book Antiqua"/>
          <w:color w:val="000000"/>
          <w:sz w:val="24"/>
          <w:szCs w:val="24"/>
        </w:rPr>
        <w:t xml:space="preserve"> </w:t>
      </w:r>
      <w:r w:rsidR="00902B66" w:rsidRPr="00AA5B15">
        <w:rPr>
          <w:rFonts w:ascii="Book Antiqua" w:hAnsi="Book Antiqua"/>
          <w:color w:val="000000"/>
          <w:sz w:val="24"/>
          <w:szCs w:val="24"/>
        </w:rPr>
        <w:t>I</w:t>
      </w:r>
      <w:r w:rsidR="006A481D" w:rsidRPr="00AA5B15">
        <w:rPr>
          <w:rFonts w:ascii="Book Antiqua" w:hAnsi="Book Antiqua"/>
          <w:color w:val="000000"/>
          <w:sz w:val="24"/>
          <w:szCs w:val="24"/>
        </w:rPr>
        <w:t>mmune mediated adverse events</w:t>
      </w:r>
      <w:r w:rsidR="00902B66" w:rsidRPr="00AA5B15">
        <w:rPr>
          <w:rFonts w:ascii="Book Antiqua" w:hAnsi="Book Antiqua"/>
          <w:color w:val="000000"/>
          <w:sz w:val="24"/>
          <w:szCs w:val="24"/>
        </w:rPr>
        <w:t>; I</w:t>
      </w:r>
      <w:r w:rsidR="00A57BC3" w:rsidRPr="00AA5B15">
        <w:rPr>
          <w:rFonts w:ascii="Book Antiqua" w:hAnsi="Book Antiqua"/>
          <w:color w:val="000000"/>
          <w:sz w:val="24"/>
          <w:szCs w:val="24"/>
        </w:rPr>
        <w:t>pilimumab</w:t>
      </w:r>
      <w:r w:rsidR="00902B66" w:rsidRPr="00AA5B15">
        <w:rPr>
          <w:rFonts w:ascii="Book Antiqua" w:hAnsi="Book Antiqua"/>
          <w:color w:val="000000"/>
          <w:sz w:val="24"/>
          <w:szCs w:val="24"/>
        </w:rPr>
        <w:t>; N</w:t>
      </w:r>
      <w:r w:rsidR="00A57BC3" w:rsidRPr="00AA5B15">
        <w:rPr>
          <w:rFonts w:ascii="Book Antiqua" w:hAnsi="Book Antiqua"/>
          <w:color w:val="000000"/>
          <w:sz w:val="24"/>
          <w:szCs w:val="24"/>
        </w:rPr>
        <w:t>ivolumab</w:t>
      </w:r>
      <w:r w:rsidR="007A23DE" w:rsidRPr="00AA5B15">
        <w:rPr>
          <w:rFonts w:ascii="Book Antiqua" w:hAnsi="Book Antiqua"/>
          <w:color w:val="000000"/>
          <w:sz w:val="24"/>
          <w:szCs w:val="24"/>
        </w:rPr>
        <w:t xml:space="preserve">; </w:t>
      </w:r>
      <w:r w:rsidRPr="00AA5B15">
        <w:rPr>
          <w:rFonts w:ascii="Book Antiqua" w:hAnsi="Book Antiqua"/>
          <w:color w:val="000000"/>
          <w:sz w:val="24"/>
          <w:szCs w:val="24"/>
        </w:rPr>
        <w:t xml:space="preserve">Case </w:t>
      </w:r>
      <w:r w:rsidR="007A23DE" w:rsidRPr="00AA5B15">
        <w:rPr>
          <w:rFonts w:ascii="Book Antiqua" w:hAnsi="Book Antiqua"/>
          <w:color w:val="000000"/>
          <w:sz w:val="24"/>
          <w:szCs w:val="24"/>
        </w:rPr>
        <w:t>report</w:t>
      </w:r>
    </w:p>
    <w:p w:rsidR="003D4D24" w:rsidRPr="00AA5B15" w:rsidRDefault="003D4D24" w:rsidP="00433CEB">
      <w:pPr>
        <w:spacing w:after="0" w:line="360" w:lineRule="auto"/>
        <w:jc w:val="both"/>
        <w:rPr>
          <w:rFonts w:ascii="Book Antiqua" w:hAnsi="Book Antiqua"/>
          <w:color w:val="000000"/>
          <w:sz w:val="24"/>
          <w:szCs w:val="24"/>
          <w:lang w:eastAsia="zh-CN"/>
        </w:rPr>
      </w:pPr>
    </w:p>
    <w:p w:rsidR="003D4D24" w:rsidRPr="00433CEB" w:rsidRDefault="003D4D24" w:rsidP="00433CEB">
      <w:pPr>
        <w:adjustRightInd w:val="0"/>
        <w:snapToGrid w:val="0"/>
        <w:spacing w:after="0" w:line="360" w:lineRule="auto"/>
        <w:jc w:val="both"/>
        <w:rPr>
          <w:rFonts w:ascii="Book Antiqua" w:hAnsi="Book Antiqua"/>
          <w:color w:val="000000"/>
          <w:sz w:val="24"/>
          <w:szCs w:val="24"/>
        </w:rPr>
      </w:pPr>
      <w:r w:rsidRPr="00433CEB">
        <w:rPr>
          <w:rFonts w:ascii="Book Antiqua" w:hAnsi="Book Antiqua"/>
          <w:b/>
          <w:color w:val="000000"/>
          <w:sz w:val="24"/>
          <w:szCs w:val="24"/>
          <w:lang w:val="en-GB"/>
        </w:rPr>
        <w:t xml:space="preserve">© </w:t>
      </w:r>
      <w:r w:rsidRPr="00433CEB">
        <w:rPr>
          <w:rFonts w:ascii="Book Antiqua" w:eastAsia="AdvTimes" w:hAnsi="Book Antiqua"/>
          <w:b/>
          <w:color w:val="000000"/>
          <w:sz w:val="24"/>
          <w:szCs w:val="24"/>
        </w:rPr>
        <w:t xml:space="preserve">The Author(s) </w:t>
      </w:r>
      <w:r w:rsidRPr="00433CEB">
        <w:rPr>
          <w:rFonts w:ascii="Book Antiqua" w:hAnsi="Book Antiqua"/>
          <w:b/>
          <w:color w:val="000000"/>
          <w:sz w:val="24"/>
          <w:szCs w:val="24"/>
          <w:lang w:eastAsia="zh-CN"/>
        </w:rPr>
        <w:t>2019</w:t>
      </w:r>
      <w:r w:rsidRPr="00433CEB">
        <w:rPr>
          <w:rFonts w:ascii="Book Antiqua" w:eastAsia="AdvTimes" w:hAnsi="Book Antiqua"/>
          <w:b/>
          <w:color w:val="000000"/>
          <w:sz w:val="24"/>
          <w:szCs w:val="24"/>
        </w:rPr>
        <w:t>.</w:t>
      </w:r>
      <w:r w:rsidRPr="00433CEB">
        <w:rPr>
          <w:rFonts w:ascii="Book Antiqua" w:eastAsia="AdvTimes" w:hAnsi="Book Antiqua"/>
          <w:color w:val="000000"/>
          <w:sz w:val="24"/>
          <w:szCs w:val="24"/>
        </w:rPr>
        <w:t xml:space="preserve"> Published by </w:t>
      </w:r>
      <w:r w:rsidRPr="00433CEB">
        <w:rPr>
          <w:rFonts w:ascii="Book Antiqua" w:hAnsi="Book Antiqua"/>
          <w:color w:val="000000"/>
          <w:sz w:val="24"/>
          <w:szCs w:val="24"/>
          <w:lang w:val="en-GB"/>
        </w:rPr>
        <w:t>Baishideng Publishing Group Inc.</w:t>
      </w:r>
      <w:r w:rsidRPr="00433CEB">
        <w:rPr>
          <w:rFonts w:ascii="Book Antiqua" w:hAnsi="Book Antiqua"/>
          <w:color w:val="000000"/>
          <w:sz w:val="24"/>
          <w:szCs w:val="24"/>
        </w:rPr>
        <w:t xml:space="preserve"> All rights reserved.</w:t>
      </w:r>
    </w:p>
    <w:p w:rsidR="003D4D24" w:rsidRPr="00AA5B15" w:rsidRDefault="003D4D24" w:rsidP="00433CEB">
      <w:pPr>
        <w:spacing w:after="0" w:line="360" w:lineRule="auto"/>
        <w:jc w:val="both"/>
        <w:rPr>
          <w:rFonts w:ascii="Book Antiqua" w:hAnsi="Book Antiqua"/>
          <w:color w:val="000000"/>
          <w:sz w:val="24"/>
          <w:szCs w:val="24"/>
          <w:lang w:eastAsia="zh-CN"/>
        </w:rPr>
      </w:pPr>
    </w:p>
    <w:p w:rsidR="002D14ED" w:rsidRPr="00AA5B15" w:rsidRDefault="003D4D24" w:rsidP="00433CEB">
      <w:pPr>
        <w:spacing w:after="0" w:line="360" w:lineRule="auto"/>
        <w:jc w:val="both"/>
        <w:rPr>
          <w:rFonts w:ascii="Book Antiqua" w:hAnsi="Book Antiqua"/>
          <w:color w:val="000000"/>
          <w:sz w:val="24"/>
          <w:szCs w:val="24"/>
          <w:lang w:eastAsia="zh-CN"/>
        </w:rPr>
      </w:pPr>
      <w:r w:rsidRPr="00433CEB">
        <w:rPr>
          <w:rFonts w:ascii="Book Antiqua" w:hAnsi="Book Antiqua"/>
          <w:b/>
          <w:color w:val="000000"/>
          <w:sz w:val="24"/>
          <w:szCs w:val="24"/>
        </w:rPr>
        <w:t xml:space="preserve">Core tip: </w:t>
      </w:r>
      <w:r w:rsidR="002D14ED" w:rsidRPr="00AA5B15">
        <w:rPr>
          <w:rFonts w:ascii="Book Antiqua" w:hAnsi="Book Antiqua"/>
          <w:color w:val="000000"/>
          <w:sz w:val="24"/>
          <w:szCs w:val="24"/>
        </w:rPr>
        <w:t>A variety of immune-modulating drugs are becoming increasingly used for various cancers. Despite increasing indications and improved efficacy, they are often associated with a wide variety of immune mediated adverse events</w:t>
      </w:r>
      <w:r w:rsidR="008C3D11" w:rsidRPr="00AA5B15">
        <w:rPr>
          <w:rFonts w:ascii="Book Antiqua" w:hAnsi="Book Antiqua"/>
          <w:color w:val="000000"/>
          <w:sz w:val="24"/>
          <w:szCs w:val="24"/>
        </w:rPr>
        <w:t xml:space="preserve">. </w:t>
      </w:r>
      <w:r w:rsidR="002D14ED" w:rsidRPr="00AA5B15">
        <w:rPr>
          <w:rFonts w:ascii="Book Antiqua" w:hAnsi="Book Antiqua"/>
          <w:color w:val="000000"/>
          <w:sz w:val="24"/>
          <w:szCs w:val="24"/>
        </w:rPr>
        <w:t xml:space="preserve">We report </w:t>
      </w:r>
      <w:r w:rsidR="008C3D11" w:rsidRPr="00AA5B15">
        <w:rPr>
          <w:rFonts w:ascii="Book Antiqua" w:hAnsi="Book Antiqua"/>
          <w:color w:val="000000"/>
          <w:sz w:val="24"/>
          <w:szCs w:val="24"/>
        </w:rPr>
        <w:t xml:space="preserve">the first case of metastatic renal cell cancer treated with the anti-CTLA-4 monoclonal antibody Ipilimumab and the immune checkpoint inhibitor Nivolumab to develop </w:t>
      </w:r>
      <w:r w:rsidR="002D14ED" w:rsidRPr="00AA5B15">
        <w:rPr>
          <w:rFonts w:ascii="Book Antiqua" w:hAnsi="Book Antiqua"/>
          <w:color w:val="000000"/>
          <w:sz w:val="24"/>
          <w:szCs w:val="24"/>
        </w:rPr>
        <w:t>se</w:t>
      </w:r>
      <w:r w:rsidRPr="00AA5B15">
        <w:rPr>
          <w:rFonts w:ascii="Book Antiqua" w:hAnsi="Book Antiqua"/>
          <w:color w:val="000000"/>
          <w:sz w:val="24"/>
          <w:szCs w:val="24"/>
        </w:rPr>
        <w:t>vere steroid-refractory colitis</w:t>
      </w:r>
      <w:r w:rsidR="008C3D11" w:rsidRPr="00AA5B15">
        <w:rPr>
          <w:rFonts w:ascii="Book Antiqua" w:hAnsi="Book Antiqua"/>
          <w:color w:val="000000"/>
          <w:sz w:val="24"/>
          <w:szCs w:val="24"/>
        </w:rPr>
        <w:t xml:space="preserve">, </w:t>
      </w:r>
      <w:r w:rsidR="002D14ED" w:rsidRPr="00AA5B15">
        <w:rPr>
          <w:rFonts w:ascii="Book Antiqua" w:hAnsi="Book Antiqua"/>
          <w:color w:val="000000"/>
          <w:sz w:val="24"/>
          <w:szCs w:val="24"/>
        </w:rPr>
        <w:t xml:space="preserve">and </w:t>
      </w:r>
      <w:r w:rsidR="008C3D11" w:rsidRPr="00AA5B15">
        <w:rPr>
          <w:rFonts w:ascii="Book Antiqua" w:hAnsi="Book Antiqua"/>
          <w:color w:val="000000"/>
          <w:sz w:val="24"/>
          <w:szCs w:val="24"/>
        </w:rPr>
        <w:t xml:space="preserve">describe </w:t>
      </w:r>
      <w:r w:rsidR="002D14ED" w:rsidRPr="00AA5B15">
        <w:rPr>
          <w:rFonts w:ascii="Book Antiqua" w:hAnsi="Book Antiqua"/>
          <w:color w:val="000000"/>
          <w:sz w:val="24"/>
          <w:szCs w:val="24"/>
        </w:rPr>
        <w:t>its resolution after treatment with Infliximab.</w:t>
      </w:r>
    </w:p>
    <w:p w:rsidR="004251FD" w:rsidRPr="00433CEB" w:rsidRDefault="004251FD" w:rsidP="00433CEB">
      <w:pPr>
        <w:spacing w:after="0" w:line="360" w:lineRule="auto"/>
        <w:jc w:val="both"/>
        <w:rPr>
          <w:rFonts w:ascii="Book Antiqua" w:hAnsi="Book Antiqua"/>
          <w:color w:val="000000"/>
          <w:sz w:val="24"/>
          <w:szCs w:val="24"/>
          <w:lang w:eastAsia="zh-CN"/>
        </w:rPr>
      </w:pPr>
    </w:p>
    <w:p w:rsidR="004D2193" w:rsidRDefault="004D2193" w:rsidP="00433CEB">
      <w:pPr>
        <w:spacing w:after="0" w:line="360" w:lineRule="auto"/>
        <w:jc w:val="both"/>
        <w:rPr>
          <w:rFonts w:ascii="Book Antiqua" w:hAnsi="Book Antiqua" w:hint="eastAsia"/>
          <w:sz w:val="24"/>
          <w:szCs w:val="24"/>
          <w:lang w:eastAsia="zh-CN"/>
        </w:rPr>
      </w:pPr>
      <w:r w:rsidRPr="004D2193">
        <w:rPr>
          <w:rFonts w:ascii="Book Antiqua" w:hAnsi="Book Antiqua" w:hint="eastAsia"/>
          <w:b/>
          <w:color w:val="000000"/>
          <w:sz w:val="24"/>
          <w:szCs w:val="24"/>
          <w:lang w:eastAsia="zh-CN"/>
        </w:rPr>
        <w:t>Citation:</w:t>
      </w:r>
      <w:r>
        <w:rPr>
          <w:rFonts w:ascii="Book Antiqua" w:hAnsi="Book Antiqua" w:hint="eastAsia"/>
          <w:color w:val="000000"/>
          <w:sz w:val="24"/>
          <w:szCs w:val="24"/>
          <w:lang w:eastAsia="zh-CN"/>
        </w:rPr>
        <w:t xml:space="preserve"> </w:t>
      </w:r>
      <w:r w:rsidR="004251FD" w:rsidRPr="00433CEB">
        <w:rPr>
          <w:rFonts w:ascii="Book Antiqua" w:hAnsi="Book Antiqua"/>
          <w:color w:val="000000"/>
          <w:sz w:val="24"/>
          <w:szCs w:val="24"/>
        </w:rPr>
        <w:t>Nassri</w:t>
      </w:r>
      <w:r w:rsidR="00DF11AD" w:rsidRPr="00433CEB">
        <w:rPr>
          <w:rFonts w:ascii="Book Antiqua" w:hAnsi="Book Antiqua"/>
          <w:color w:val="000000"/>
          <w:sz w:val="24"/>
          <w:szCs w:val="24"/>
          <w:lang w:eastAsia="zh-CN"/>
        </w:rPr>
        <w:t xml:space="preserve"> AB</w:t>
      </w:r>
      <w:r w:rsidR="004251FD" w:rsidRPr="00433CEB">
        <w:rPr>
          <w:rFonts w:ascii="Book Antiqua" w:hAnsi="Book Antiqua"/>
          <w:color w:val="000000"/>
          <w:sz w:val="24"/>
          <w:szCs w:val="24"/>
        </w:rPr>
        <w:t>, Muenyi</w:t>
      </w:r>
      <w:r w:rsidR="00DF11AD" w:rsidRPr="00433CEB">
        <w:rPr>
          <w:rFonts w:ascii="Book Antiqua" w:hAnsi="Book Antiqua"/>
          <w:color w:val="000000"/>
          <w:sz w:val="24"/>
          <w:szCs w:val="24"/>
          <w:lang w:eastAsia="zh-CN"/>
        </w:rPr>
        <w:t xml:space="preserve"> V</w:t>
      </w:r>
      <w:r w:rsidR="004251FD" w:rsidRPr="00433CEB">
        <w:rPr>
          <w:rFonts w:ascii="Book Antiqua" w:hAnsi="Book Antiqua"/>
          <w:color w:val="000000"/>
          <w:sz w:val="24"/>
          <w:szCs w:val="24"/>
        </w:rPr>
        <w:t>, AlKhasawneh</w:t>
      </w:r>
      <w:r w:rsidR="00DF11AD" w:rsidRPr="00433CEB">
        <w:rPr>
          <w:rFonts w:ascii="Book Antiqua" w:hAnsi="Book Antiqua"/>
          <w:color w:val="000000"/>
          <w:sz w:val="24"/>
          <w:szCs w:val="24"/>
          <w:lang w:eastAsia="zh-CN"/>
        </w:rPr>
        <w:t xml:space="preserve"> A</w:t>
      </w:r>
      <w:r w:rsidR="004251FD" w:rsidRPr="00433CEB">
        <w:rPr>
          <w:rFonts w:ascii="Book Antiqua" w:hAnsi="Book Antiqua"/>
          <w:color w:val="000000"/>
          <w:sz w:val="24"/>
          <w:szCs w:val="24"/>
        </w:rPr>
        <w:t>, Ribeiro</w:t>
      </w:r>
      <w:r w:rsidR="00DF11AD" w:rsidRPr="00433CEB">
        <w:rPr>
          <w:rFonts w:ascii="Book Antiqua" w:hAnsi="Book Antiqua"/>
          <w:color w:val="000000"/>
          <w:sz w:val="24"/>
          <w:szCs w:val="24"/>
          <w:lang w:eastAsia="zh-CN"/>
        </w:rPr>
        <w:t xml:space="preserve"> BDS</w:t>
      </w:r>
      <w:r w:rsidR="004251FD" w:rsidRPr="00433CEB">
        <w:rPr>
          <w:rFonts w:ascii="Book Antiqua" w:hAnsi="Book Antiqua"/>
          <w:color w:val="000000"/>
          <w:sz w:val="24"/>
          <w:szCs w:val="24"/>
        </w:rPr>
        <w:t>, Scolapio</w:t>
      </w:r>
      <w:r w:rsidR="00DF11AD" w:rsidRPr="00433CEB">
        <w:rPr>
          <w:rFonts w:ascii="Book Antiqua" w:hAnsi="Book Antiqua"/>
          <w:color w:val="000000"/>
          <w:sz w:val="24"/>
          <w:szCs w:val="24"/>
          <w:lang w:eastAsia="zh-CN"/>
        </w:rPr>
        <w:t xml:space="preserve"> JS</w:t>
      </w:r>
      <w:r w:rsidR="004251FD" w:rsidRPr="00433CEB">
        <w:rPr>
          <w:rFonts w:ascii="Book Antiqua" w:hAnsi="Book Antiqua"/>
          <w:color w:val="000000"/>
          <w:sz w:val="24"/>
          <w:szCs w:val="24"/>
        </w:rPr>
        <w:t>, Malespin</w:t>
      </w:r>
      <w:r w:rsidR="00DF11AD" w:rsidRPr="00433CEB">
        <w:rPr>
          <w:rFonts w:ascii="Book Antiqua" w:hAnsi="Book Antiqua"/>
          <w:color w:val="000000"/>
          <w:sz w:val="24"/>
          <w:szCs w:val="24"/>
          <w:lang w:eastAsia="zh-CN"/>
        </w:rPr>
        <w:t xml:space="preserve"> M</w:t>
      </w:r>
      <w:r w:rsidR="004251FD" w:rsidRPr="00433CEB">
        <w:rPr>
          <w:rFonts w:ascii="Book Antiqua" w:hAnsi="Book Antiqua"/>
          <w:color w:val="000000"/>
          <w:sz w:val="24"/>
          <w:szCs w:val="24"/>
        </w:rPr>
        <w:t>, de Melo</w:t>
      </w:r>
      <w:r w:rsidR="004251FD" w:rsidRPr="00433CEB">
        <w:rPr>
          <w:rFonts w:ascii="Book Antiqua" w:hAnsi="Book Antiqua"/>
          <w:color w:val="000000"/>
          <w:sz w:val="24"/>
          <w:szCs w:val="24"/>
          <w:lang w:eastAsia="zh-CN"/>
        </w:rPr>
        <w:t xml:space="preserve"> Jr</w:t>
      </w:r>
      <w:r w:rsidR="00DF11AD" w:rsidRPr="00433CEB">
        <w:rPr>
          <w:rFonts w:ascii="Book Antiqua" w:hAnsi="Book Antiqua"/>
          <w:color w:val="000000"/>
          <w:sz w:val="24"/>
          <w:szCs w:val="24"/>
          <w:lang w:eastAsia="zh-CN"/>
        </w:rPr>
        <w:t xml:space="preserve"> SW</w:t>
      </w:r>
      <w:r w:rsidR="004251FD" w:rsidRPr="00433CEB">
        <w:rPr>
          <w:rFonts w:ascii="Book Antiqua" w:hAnsi="Book Antiqua"/>
          <w:color w:val="000000"/>
          <w:sz w:val="24"/>
          <w:szCs w:val="24"/>
          <w:lang w:eastAsia="zh-CN"/>
        </w:rPr>
        <w:t xml:space="preserve">. </w:t>
      </w:r>
      <w:r w:rsidR="004251FD" w:rsidRPr="00433CEB">
        <w:rPr>
          <w:rFonts w:ascii="Book Antiqua" w:hAnsi="Book Antiqua"/>
          <w:color w:val="000000"/>
          <w:sz w:val="24"/>
          <w:szCs w:val="24"/>
        </w:rPr>
        <w:t>Ipilimumab and Nivolumab induced steroid-refractory colitis treated with infliximab: A case report</w:t>
      </w:r>
      <w:r w:rsidR="004251FD" w:rsidRPr="00433CEB">
        <w:rPr>
          <w:rFonts w:ascii="Book Antiqua" w:hAnsi="Book Antiqua"/>
          <w:color w:val="000000"/>
          <w:sz w:val="24"/>
          <w:szCs w:val="24"/>
          <w:lang w:eastAsia="zh-CN"/>
        </w:rPr>
        <w:t>.</w:t>
      </w:r>
      <w:r w:rsidR="004251FD" w:rsidRPr="00433CEB">
        <w:rPr>
          <w:rFonts w:ascii="Book Antiqua" w:hAnsi="Book Antiqua"/>
          <w:b/>
          <w:color w:val="000000"/>
          <w:sz w:val="24"/>
          <w:szCs w:val="24"/>
          <w:lang w:eastAsia="zh-CN"/>
        </w:rPr>
        <w:t xml:space="preserve"> </w:t>
      </w:r>
      <w:r w:rsidR="00A56ECC" w:rsidRPr="00433CEB">
        <w:rPr>
          <w:rFonts w:ascii="Book Antiqua" w:eastAsia="MS Mincho" w:hAnsi="Book Antiqua" w:cs="Calibri"/>
          <w:bCs/>
          <w:i/>
          <w:color w:val="000000"/>
          <w:sz w:val="24"/>
          <w:szCs w:val="24"/>
        </w:rPr>
        <w:t>World J Gastrointest Pharmacol Ther</w:t>
      </w:r>
      <w:r w:rsidR="00A56ECC" w:rsidRPr="00433CEB">
        <w:rPr>
          <w:rFonts w:ascii="Book Antiqua" w:hAnsi="Book Antiqua" w:cs="Calibri"/>
          <w:bCs/>
          <w:color w:val="000000"/>
          <w:sz w:val="24"/>
          <w:szCs w:val="24"/>
          <w:lang w:eastAsia="zh-CN"/>
        </w:rPr>
        <w:t xml:space="preserve"> </w:t>
      </w:r>
      <w:r w:rsidRPr="00433CEB">
        <w:rPr>
          <w:rFonts w:ascii="Book Antiqua" w:hAnsi="Book Antiqua" w:cs="Calibri"/>
          <w:bCs/>
          <w:sz w:val="24"/>
          <w:szCs w:val="24"/>
        </w:rPr>
        <w:t xml:space="preserve">2019; </w:t>
      </w:r>
      <w:r w:rsidRPr="00C87828">
        <w:rPr>
          <w:rFonts w:ascii="Book Antiqua" w:hAnsi="Book Antiqua"/>
          <w:sz w:val="24"/>
          <w:szCs w:val="24"/>
        </w:rPr>
        <w:t xml:space="preserve">10(1): </w:t>
      </w:r>
      <w:r>
        <w:rPr>
          <w:rFonts w:ascii="Book Antiqua" w:hAnsi="Book Antiqua" w:hint="eastAsia"/>
          <w:sz w:val="24"/>
          <w:szCs w:val="24"/>
        </w:rPr>
        <w:t>29</w:t>
      </w:r>
      <w:r w:rsidRPr="00C87828">
        <w:rPr>
          <w:rFonts w:ascii="Book Antiqua" w:hAnsi="Book Antiqua"/>
          <w:sz w:val="24"/>
          <w:szCs w:val="24"/>
        </w:rPr>
        <w:t>-</w:t>
      </w:r>
      <w:r>
        <w:rPr>
          <w:rFonts w:ascii="Book Antiqua" w:hAnsi="Book Antiqua" w:hint="eastAsia"/>
          <w:sz w:val="24"/>
          <w:szCs w:val="24"/>
        </w:rPr>
        <w:t>34</w:t>
      </w:r>
      <w:r w:rsidRPr="00C87828">
        <w:rPr>
          <w:rFonts w:ascii="Book Antiqua" w:hAnsi="Book Antiqua"/>
          <w:sz w:val="24"/>
          <w:szCs w:val="24"/>
        </w:rPr>
        <w:t xml:space="preserve">  </w:t>
      </w:r>
    </w:p>
    <w:p w:rsidR="004D2193" w:rsidRDefault="004D2193" w:rsidP="00433CEB">
      <w:pPr>
        <w:spacing w:after="0" w:line="360" w:lineRule="auto"/>
        <w:jc w:val="both"/>
        <w:rPr>
          <w:rFonts w:ascii="Book Antiqua" w:hAnsi="Book Antiqua" w:hint="eastAsia"/>
          <w:sz w:val="24"/>
          <w:szCs w:val="24"/>
          <w:lang w:eastAsia="zh-CN"/>
        </w:rPr>
      </w:pPr>
      <w:r w:rsidRPr="004D2193">
        <w:rPr>
          <w:rFonts w:ascii="Book Antiqua" w:hAnsi="Book Antiqua"/>
          <w:b/>
          <w:sz w:val="24"/>
          <w:szCs w:val="24"/>
        </w:rPr>
        <w:t>URL:</w:t>
      </w:r>
      <w:r w:rsidRPr="00C87828">
        <w:rPr>
          <w:rFonts w:ascii="Book Antiqua" w:hAnsi="Book Antiqua"/>
          <w:sz w:val="24"/>
          <w:szCs w:val="24"/>
        </w:rPr>
        <w:t xml:space="preserve"> https://www.wjgnet.com/2150-5349/full/v10/i1/</w:t>
      </w:r>
      <w:r>
        <w:rPr>
          <w:rFonts w:ascii="Book Antiqua" w:hAnsi="Book Antiqua" w:hint="eastAsia"/>
          <w:sz w:val="24"/>
          <w:szCs w:val="24"/>
        </w:rPr>
        <w:t>29</w:t>
      </w:r>
      <w:r w:rsidRPr="00C87828">
        <w:rPr>
          <w:rFonts w:ascii="Book Antiqua" w:hAnsi="Book Antiqua"/>
          <w:sz w:val="24"/>
          <w:szCs w:val="24"/>
        </w:rPr>
        <w:t xml:space="preserve">.htm  </w:t>
      </w:r>
    </w:p>
    <w:p w:rsidR="00A56ECC" w:rsidRPr="00433CEB" w:rsidRDefault="004D2193" w:rsidP="00433CEB">
      <w:pPr>
        <w:spacing w:after="0" w:line="360" w:lineRule="auto"/>
        <w:jc w:val="both"/>
        <w:rPr>
          <w:rFonts w:ascii="Book Antiqua" w:hAnsi="Book Antiqua" w:cs="Calibri"/>
          <w:bCs/>
          <w:color w:val="000000"/>
          <w:sz w:val="24"/>
          <w:szCs w:val="24"/>
          <w:lang w:eastAsia="zh-CN"/>
        </w:rPr>
      </w:pPr>
      <w:r w:rsidRPr="004D2193">
        <w:rPr>
          <w:rFonts w:ascii="Book Antiqua" w:hAnsi="Book Antiqua"/>
          <w:b/>
          <w:sz w:val="24"/>
          <w:szCs w:val="24"/>
        </w:rPr>
        <w:t>DOI:</w:t>
      </w:r>
      <w:r w:rsidRPr="00C87828">
        <w:rPr>
          <w:rFonts w:ascii="Book Antiqua" w:hAnsi="Book Antiqua"/>
          <w:sz w:val="24"/>
          <w:szCs w:val="24"/>
        </w:rPr>
        <w:t xml:space="preserve"> https://dx.doi.org/10.4292/wjgpt.v10.i1.</w:t>
      </w:r>
      <w:r>
        <w:rPr>
          <w:rFonts w:ascii="Book Antiqua" w:hAnsi="Book Antiqua" w:hint="eastAsia"/>
          <w:sz w:val="24"/>
          <w:szCs w:val="24"/>
        </w:rPr>
        <w:t>29</w:t>
      </w:r>
    </w:p>
    <w:p w:rsidR="00A56ECC" w:rsidRPr="00AA5B15" w:rsidRDefault="00A56ECC" w:rsidP="00433CEB">
      <w:pPr>
        <w:spacing w:after="0" w:line="360" w:lineRule="auto"/>
        <w:jc w:val="both"/>
        <w:rPr>
          <w:rFonts w:ascii="Book Antiqua" w:hAnsi="Book Antiqua"/>
          <w:color w:val="000000"/>
          <w:sz w:val="24"/>
          <w:szCs w:val="24"/>
          <w:lang w:eastAsia="zh-CN"/>
        </w:rPr>
      </w:pPr>
    </w:p>
    <w:p w:rsidR="006E711A" w:rsidRPr="00AA5B15" w:rsidRDefault="00DF11AD" w:rsidP="00433CEB">
      <w:pPr>
        <w:spacing w:after="0" w:line="360" w:lineRule="auto"/>
        <w:jc w:val="both"/>
        <w:rPr>
          <w:rFonts w:ascii="Book Antiqua" w:hAnsi="Book Antiqua"/>
          <w:b/>
          <w:color w:val="000000"/>
          <w:sz w:val="24"/>
          <w:szCs w:val="24"/>
        </w:rPr>
      </w:pPr>
      <w:r w:rsidRPr="00AA5B15">
        <w:rPr>
          <w:rFonts w:ascii="Book Antiqua" w:hAnsi="Book Antiqua"/>
          <w:b/>
          <w:color w:val="000000"/>
          <w:sz w:val="24"/>
          <w:szCs w:val="24"/>
        </w:rPr>
        <w:br w:type="page"/>
      </w:r>
      <w:r w:rsidRPr="00AA5B15">
        <w:rPr>
          <w:rFonts w:ascii="Book Antiqua" w:hAnsi="Book Antiqua"/>
          <w:b/>
          <w:color w:val="000000"/>
          <w:sz w:val="24"/>
          <w:szCs w:val="24"/>
        </w:rPr>
        <w:lastRenderedPageBreak/>
        <w:t>INTRODUCTION</w:t>
      </w:r>
    </w:p>
    <w:p w:rsidR="006E711A" w:rsidRPr="00AA5B15" w:rsidRDefault="006E711A" w:rsidP="00433CEB">
      <w:pPr>
        <w:spacing w:after="0" w:line="360" w:lineRule="auto"/>
        <w:jc w:val="both"/>
        <w:rPr>
          <w:rFonts w:ascii="Book Antiqua" w:hAnsi="Book Antiqua"/>
          <w:color w:val="000000"/>
          <w:sz w:val="24"/>
          <w:szCs w:val="24"/>
          <w:lang w:eastAsia="zh-CN"/>
        </w:rPr>
      </w:pPr>
      <w:r w:rsidRPr="00AA5B15">
        <w:rPr>
          <w:rFonts w:ascii="Book Antiqua" w:hAnsi="Book Antiqua"/>
          <w:color w:val="000000"/>
          <w:sz w:val="24"/>
          <w:szCs w:val="24"/>
        </w:rPr>
        <w:t>A variety of immune-modulating drugs are becoming increasingly used for various cancers. Despite increasing indications and improved efficacy, they are often associated with a wide variety of immune mediated adverse events (IMAE), including gastrointestinal symptoms such as diarrhea, nausea and vomiting. We report a case of severe steroid-refractory colitis induced by the anti-CTLA-4 monoclonal antibody Ipilimumab and the immune checkpoint inhibitor Nivolumab in a patient with metastatic renal cell carcinoma, and its resolution after treatment with Infliximab.</w:t>
      </w:r>
    </w:p>
    <w:p w:rsidR="00DF11AD" w:rsidRPr="00AA5B15" w:rsidRDefault="00DF11AD" w:rsidP="00433CEB">
      <w:pPr>
        <w:spacing w:after="0" w:line="360" w:lineRule="auto"/>
        <w:jc w:val="both"/>
        <w:rPr>
          <w:rFonts w:ascii="Book Antiqua" w:hAnsi="Book Antiqua"/>
          <w:color w:val="000000"/>
          <w:sz w:val="24"/>
          <w:szCs w:val="24"/>
          <w:lang w:eastAsia="zh-CN"/>
        </w:rPr>
      </w:pPr>
    </w:p>
    <w:p w:rsidR="006E711A" w:rsidRPr="00AA5B15" w:rsidRDefault="00DF11AD" w:rsidP="00433CEB">
      <w:pPr>
        <w:spacing w:after="0" w:line="360" w:lineRule="auto"/>
        <w:jc w:val="both"/>
        <w:rPr>
          <w:rFonts w:ascii="Book Antiqua" w:hAnsi="Book Antiqua"/>
          <w:b/>
          <w:color w:val="000000"/>
          <w:sz w:val="24"/>
          <w:szCs w:val="24"/>
        </w:rPr>
      </w:pPr>
      <w:r w:rsidRPr="00AA5B15">
        <w:rPr>
          <w:rFonts w:ascii="Book Antiqua" w:hAnsi="Book Antiqua"/>
          <w:b/>
          <w:color w:val="000000"/>
          <w:sz w:val="24"/>
          <w:szCs w:val="24"/>
        </w:rPr>
        <w:t>CASE PRESENTATION</w:t>
      </w:r>
    </w:p>
    <w:p w:rsidR="00C24ECF" w:rsidRPr="00433CEB" w:rsidRDefault="00C24ECF" w:rsidP="00433CEB">
      <w:pPr>
        <w:adjustRightInd w:val="0"/>
        <w:snapToGrid w:val="0"/>
        <w:spacing w:after="0" w:line="360" w:lineRule="auto"/>
        <w:jc w:val="both"/>
        <w:rPr>
          <w:rFonts w:ascii="Book Antiqua" w:hAnsi="Book Antiqua"/>
          <w:b/>
          <w:i/>
          <w:color w:val="000000"/>
          <w:sz w:val="24"/>
          <w:szCs w:val="24"/>
        </w:rPr>
      </w:pPr>
      <w:r w:rsidRPr="00433CEB">
        <w:rPr>
          <w:rFonts w:ascii="Book Antiqua" w:hAnsi="Book Antiqua"/>
          <w:b/>
          <w:i/>
          <w:color w:val="000000"/>
          <w:sz w:val="24"/>
          <w:szCs w:val="24"/>
        </w:rPr>
        <w:t>Chief complaints</w:t>
      </w:r>
    </w:p>
    <w:p w:rsidR="00C24ECF" w:rsidRPr="00AA5B15" w:rsidRDefault="006E711A" w:rsidP="00433CEB">
      <w:pPr>
        <w:spacing w:after="0" w:line="360" w:lineRule="auto"/>
        <w:jc w:val="both"/>
        <w:rPr>
          <w:rFonts w:ascii="Book Antiqua" w:hAnsi="Book Antiqua"/>
          <w:color w:val="000000"/>
          <w:sz w:val="24"/>
          <w:szCs w:val="24"/>
          <w:lang w:eastAsia="zh-CN"/>
        </w:rPr>
      </w:pPr>
      <w:r w:rsidRPr="00AA5B15">
        <w:rPr>
          <w:rFonts w:ascii="Book Antiqua" w:hAnsi="Book Antiqua"/>
          <w:color w:val="000000"/>
          <w:sz w:val="24"/>
          <w:szCs w:val="24"/>
        </w:rPr>
        <w:t xml:space="preserve">A </w:t>
      </w:r>
      <w:r w:rsidR="009D0A57" w:rsidRPr="00AA5B15">
        <w:rPr>
          <w:rFonts w:ascii="Book Antiqua" w:hAnsi="Book Antiqua"/>
          <w:color w:val="000000"/>
          <w:sz w:val="24"/>
          <w:szCs w:val="24"/>
        </w:rPr>
        <w:t>63</w:t>
      </w:r>
      <w:r w:rsidR="00905AAE" w:rsidRPr="00AA5B15">
        <w:rPr>
          <w:rFonts w:ascii="Book Antiqua" w:hAnsi="Book Antiqua"/>
          <w:color w:val="000000"/>
          <w:sz w:val="24"/>
          <w:szCs w:val="24"/>
        </w:rPr>
        <w:t xml:space="preserve"> </w:t>
      </w:r>
      <w:r w:rsidR="009D0A57" w:rsidRPr="00AA5B15">
        <w:rPr>
          <w:rFonts w:ascii="Book Antiqua" w:hAnsi="Book Antiqua"/>
          <w:color w:val="000000"/>
          <w:sz w:val="24"/>
          <w:szCs w:val="24"/>
        </w:rPr>
        <w:t>year</w:t>
      </w:r>
      <w:r w:rsidRPr="00AA5B15">
        <w:rPr>
          <w:rFonts w:ascii="Book Antiqua" w:hAnsi="Book Antiqua"/>
          <w:color w:val="000000"/>
          <w:sz w:val="24"/>
          <w:szCs w:val="24"/>
        </w:rPr>
        <w:t xml:space="preserve"> male diagnosed with metastatic renal cell carcinoma presents to the hospital with a several day history of diarrhea and fatigue.</w:t>
      </w:r>
    </w:p>
    <w:p w:rsidR="00C24ECF" w:rsidRPr="00AA5B15" w:rsidRDefault="00C24ECF" w:rsidP="00433CEB">
      <w:pPr>
        <w:spacing w:after="0" w:line="360" w:lineRule="auto"/>
        <w:jc w:val="both"/>
        <w:rPr>
          <w:rFonts w:ascii="Book Antiqua" w:hAnsi="Book Antiqua"/>
          <w:color w:val="000000"/>
          <w:sz w:val="24"/>
          <w:szCs w:val="24"/>
          <w:lang w:eastAsia="zh-CN"/>
        </w:rPr>
      </w:pPr>
    </w:p>
    <w:p w:rsidR="00C24ECF" w:rsidRPr="00433CEB" w:rsidRDefault="00C24ECF" w:rsidP="00433CEB">
      <w:pPr>
        <w:adjustRightInd w:val="0"/>
        <w:snapToGrid w:val="0"/>
        <w:spacing w:after="0" w:line="360" w:lineRule="auto"/>
        <w:jc w:val="both"/>
        <w:rPr>
          <w:rFonts w:ascii="Book Antiqua" w:hAnsi="Book Antiqua"/>
          <w:b/>
          <w:i/>
          <w:color w:val="000000"/>
          <w:sz w:val="24"/>
          <w:szCs w:val="24"/>
        </w:rPr>
      </w:pPr>
      <w:r w:rsidRPr="00433CEB">
        <w:rPr>
          <w:rFonts w:ascii="Book Antiqua" w:hAnsi="Book Antiqua"/>
          <w:b/>
          <w:i/>
          <w:color w:val="000000"/>
          <w:sz w:val="24"/>
          <w:szCs w:val="24"/>
        </w:rPr>
        <w:t>History of present illness</w:t>
      </w:r>
    </w:p>
    <w:p w:rsidR="00C24ECF" w:rsidRPr="00AA5B15" w:rsidRDefault="006E711A" w:rsidP="00433CEB">
      <w:pPr>
        <w:spacing w:after="0" w:line="360" w:lineRule="auto"/>
        <w:jc w:val="both"/>
        <w:rPr>
          <w:rFonts w:ascii="Book Antiqua" w:hAnsi="Book Antiqua"/>
          <w:color w:val="000000"/>
          <w:sz w:val="24"/>
          <w:szCs w:val="24"/>
          <w:lang w:eastAsia="zh-CN"/>
        </w:rPr>
      </w:pPr>
      <w:r w:rsidRPr="00AA5B15">
        <w:rPr>
          <w:rFonts w:ascii="Book Antiqua" w:hAnsi="Book Antiqua"/>
          <w:color w:val="000000"/>
          <w:sz w:val="24"/>
          <w:szCs w:val="24"/>
        </w:rPr>
        <w:t xml:space="preserve">The patient had received his third combination infusion of Ipilimumab and Nivolumab and developed severe watery non-bloody diarrhea the same day. </w:t>
      </w:r>
      <w:r w:rsidR="00B95801" w:rsidRPr="00AA5B15">
        <w:rPr>
          <w:rFonts w:ascii="Book Antiqua" w:hAnsi="Book Antiqua"/>
          <w:color w:val="000000"/>
          <w:sz w:val="24"/>
          <w:szCs w:val="24"/>
        </w:rPr>
        <w:t xml:space="preserve">He continued to have upwards of 10 watery bowel movements over the next week and ultimately presented to the hospital. </w:t>
      </w:r>
    </w:p>
    <w:p w:rsidR="00C24ECF" w:rsidRPr="00433CEB" w:rsidRDefault="00C24ECF" w:rsidP="00433CEB">
      <w:pPr>
        <w:adjustRightInd w:val="0"/>
        <w:snapToGrid w:val="0"/>
        <w:spacing w:after="0" w:line="360" w:lineRule="auto"/>
        <w:jc w:val="both"/>
        <w:rPr>
          <w:rFonts w:ascii="Book Antiqua" w:hAnsi="Book Antiqua"/>
          <w:b/>
          <w:i/>
          <w:color w:val="000000"/>
          <w:sz w:val="24"/>
          <w:szCs w:val="24"/>
          <w:lang w:eastAsia="zh-CN"/>
        </w:rPr>
      </w:pPr>
    </w:p>
    <w:p w:rsidR="00C24ECF" w:rsidRPr="00433CEB" w:rsidRDefault="00C24ECF" w:rsidP="00433CEB">
      <w:pPr>
        <w:adjustRightInd w:val="0"/>
        <w:snapToGrid w:val="0"/>
        <w:spacing w:after="0" w:line="360" w:lineRule="auto"/>
        <w:jc w:val="both"/>
        <w:rPr>
          <w:rFonts w:ascii="Book Antiqua" w:hAnsi="Book Antiqua"/>
          <w:b/>
          <w:i/>
          <w:color w:val="000000"/>
          <w:sz w:val="24"/>
          <w:szCs w:val="24"/>
        </w:rPr>
      </w:pPr>
      <w:r w:rsidRPr="00433CEB">
        <w:rPr>
          <w:rFonts w:ascii="Book Antiqua" w:hAnsi="Book Antiqua"/>
          <w:b/>
          <w:i/>
          <w:color w:val="000000"/>
          <w:sz w:val="24"/>
          <w:szCs w:val="24"/>
        </w:rPr>
        <w:t>History of past illness</w:t>
      </w:r>
    </w:p>
    <w:p w:rsidR="00C24ECF" w:rsidRPr="00AA5B15" w:rsidRDefault="00B95801" w:rsidP="00433CEB">
      <w:pPr>
        <w:spacing w:after="0" w:line="360" w:lineRule="auto"/>
        <w:jc w:val="both"/>
        <w:rPr>
          <w:rFonts w:ascii="Book Antiqua" w:hAnsi="Book Antiqua"/>
          <w:color w:val="000000"/>
          <w:sz w:val="24"/>
          <w:szCs w:val="24"/>
          <w:lang w:eastAsia="zh-CN"/>
        </w:rPr>
      </w:pPr>
      <w:r w:rsidRPr="00AA5B15">
        <w:rPr>
          <w:rFonts w:ascii="Book Antiqua" w:hAnsi="Book Antiqua"/>
          <w:color w:val="000000"/>
          <w:sz w:val="24"/>
          <w:szCs w:val="24"/>
        </w:rPr>
        <w:t xml:space="preserve">Past medical history included metastatic renal cell carcinoma, deep vein thrombosis of the lower extremity and hypertension. </w:t>
      </w:r>
    </w:p>
    <w:p w:rsidR="00C24ECF" w:rsidRPr="00AA5B15" w:rsidRDefault="00C24ECF" w:rsidP="00433CEB">
      <w:pPr>
        <w:spacing w:after="0" w:line="360" w:lineRule="auto"/>
        <w:jc w:val="both"/>
        <w:rPr>
          <w:rFonts w:ascii="Book Antiqua" w:hAnsi="Book Antiqua"/>
          <w:color w:val="000000"/>
          <w:sz w:val="24"/>
          <w:szCs w:val="24"/>
          <w:lang w:eastAsia="zh-CN"/>
        </w:rPr>
      </w:pPr>
    </w:p>
    <w:p w:rsidR="00C24ECF" w:rsidRPr="00433CEB" w:rsidRDefault="00C24ECF" w:rsidP="00433CEB">
      <w:pPr>
        <w:adjustRightInd w:val="0"/>
        <w:snapToGrid w:val="0"/>
        <w:spacing w:after="0" w:line="360" w:lineRule="auto"/>
        <w:jc w:val="both"/>
        <w:rPr>
          <w:rFonts w:ascii="Book Antiqua" w:hAnsi="Book Antiqua"/>
          <w:b/>
          <w:i/>
          <w:color w:val="000000"/>
          <w:sz w:val="24"/>
          <w:szCs w:val="24"/>
        </w:rPr>
      </w:pPr>
      <w:r w:rsidRPr="00433CEB">
        <w:rPr>
          <w:rFonts w:ascii="Book Antiqua" w:hAnsi="Book Antiqua"/>
          <w:b/>
          <w:i/>
          <w:color w:val="000000"/>
          <w:sz w:val="24"/>
          <w:szCs w:val="24"/>
        </w:rPr>
        <w:t>Personal and family history</w:t>
      </w:r>
    </w:p>
    <w:p w:rsidR="00B95801" w:rsidRPr="00AA5B15" w:rsidRDefault="00B95801" w:rsidP="00433CEB">
      <w:pPr>
        <w:spacing w:after="0" w:line="360" w:lineRule="auto"/>
        <w:jc w:val="both"/>
        <w:rPr>
          <w:rFonts w:ascii="Book Antiqua" w:hAnsi="Book Antiqua"/>
          <w:color w:val="000000"/>
          <w:sz w:val="24"/>
          <w:szCs w:val="24"/>
          <w:lang w:eastAsia="zh-CN"/>
        </w:rPr>
      </w:pPr>
      <w:r w:rsidRPr="00AA5B15">
        <w:rPr>
          <w:rFonts w:ascii="Book Antiqua" w:hAnsi="Book Antiqua"/>
          <w:color w:val="000000"/>
          <w:sz w:val="24"/>
          <w:szCs w:val="24"/>
        </w:rPr>
        <w:t>He had no significant family history of cancer or inflammatory bowel disease, and did not have a personal history of alcohol, tobacco, drug use or foreign travel.</w:t>
      </w:r>
    </w:p>
    <w:p w:rsidR="00C24ECF" w:rsidRPr="00AA5B15" w:rsidRDefault="00C24ECF" w:rsidP="00433CEB">
      <w:pPr>
        <w:spacing w:after="0" w:line="360" w:lineRule="auto"/>
        <w:jc w:val="both"/>
        <w:rPr>
          <w:rFonts w:ascii="Book Antiqua" w:hAnsi="Book Antiqua"/>
          <w:color w:val="000000"/>
          <w:sz w:val="24"/>
          <w:szCs w:val="24"/>
          <w:lang w:eastAsia="zh-CN"/>
        </w:rPr>
      </w:pPr>
    </w:p>
    <w:p w:rsidR="00C24ECF" w:rsidRPr="00433CEB" w:rsidRDefault="0048397B" w:rsidP="00433CEB">
      <w:pPr>
        <w:adjustRightInd w:val="0"/>
        <w:snapToGrid w:val="0"/>
        <w:spacing w:after="0" w:line="360" w:lineRule="auto"/>
        <w:jc w:val="both"/>
        <w:rPr>
          <w:rFonts w:ascii="Book Antiqua" w:eastAsia=".PingFang SC" w:hAnsi="Book Antiqua" w:cs="Helvetica Neue"/>
          <w:b/>
          <w:color w:val="000000"/>
          <w:sz w:val="24"/>
          <w:szCs w:val="24"/>
          <w:lang w:eastAsia="zh-CN"/>
        </w:rPr>
      </w:pPr>
      <w:r w:rsidRPr="00433CEB">
        <w:rPr>
          <w:rFonts w:ascii="Book Antiqua" w:hAnsi="Book Antiqua"/>
          <w:b/>
          <w:i/>
          <w:color w:val="000000"/>
          <w:sz w:val="24"/>
          <w:szCs w:val="24"/>
        </w:rPr>
        <w:t>Examination</w:t>
      </w:r>
      <w:r w:rsidRPr="00433CEB">
        <w:rPr>
          <w:rFonts w:ascii="Book Antiqua" w:hAnsi="Book Antiqua"/>
          <w:b/>
          <w:i/>
          <w:color w:val="000000"/>
          <w:sz w:val="24"/>
          <w:szCs w:val="24"/>
          <w:lang w:eastAsia="zh-CN"/>
        </w:rPr>
        <w:t>s</w:t>
      </w:r>
    </w:p>
    <w:p w:rsidR="00B95801" w:rsidRPr="00AA5B15" w:rsidRDefault="00B95801" w:rsidP="00433CEB">
      <w:pPr>
        <w:spacing w:after="0" w:line="360" w:lineRule="auto"/>
        <w:jc w:val="both"/>
        <w:rPr>
          <w:rFonts w:ascii="Book Antiqua" w:hAnsi="Book Antiqua"/>
          <w:color w:val="000000"/>
          <w:sz w:val="24"/>
          <w:szCs w:val="24"/>
          <w:lang w:eastAsia="zh-CN"/>
        </w:rPr>
      </w:pPr>
      <w:r w:rsidRPr="00AA5B15">
        <w:rPr>
          <w:rFonts w:ascii="Book Antiqua" w:hAnsi="Book Antiqua"/>
          <w:color w:val="000000"/>
          <w:sz w:val="24"/>
          <w:szCs w:val="24"/>
        </w:rPr>
        <w:lastRenderedPageBreak/>
        <w:t>Physical examination revealed an ill-appearing man, with mild generalized abdominal tenderness and tachycardia. He was found to be severely dehydrated, in acute renal failure (Creatinine 5.5 mg/d</w:t>
      </w:r>
      <w:r w:rsidR="00C24ECF" w:rsidRPr="00AA5B15">
        <w:rPr>
          <w:rFonts w:ascii="Book Antiqua" w:hAnsi="Book Antiqua"/>
          <w:color w:val="000000"/>
          <w:sz w:val="24"/>
          <w:szCs w:val="24"/>
        </w:rPr>
        <w:t>L</w:t>
      </w:r>
      <w:r w:rsidRPr="00AA5B15">
        <w:rPr>
          <w:rFonts w:ascii="Book Antiqua" w:hAnsi="Book Antiqua"/>
          <w:color w:val="000000"/>
          <w:sz w:val="24"/>
          <w:szCs w:val="24"/>
        </w:rPr>
        <w:t>) with a significant leukocytosis (WBC 20.4 10</w:t>
      </w:r>
      <w:r w:rsidRPr="00AA5B15">
        <w:rPr>
          <w:rFonts w:ascii="Book Antiqua" w:hAnsi="Book Antiqua"/>
          <w:color w:val="000000"/>
          <w:sz w:val="24"/>
          <w:szCs w:val="24"/>
          <w:vertAlign w:val="superscript"/>
        </w:rPr>
        <w:t>3</w:t>
      </w:r>
      <w:r w:rsidRPr="00AA5B15">
        <w:rPr>
          <w:rFonts w:ascii="Book Antiqua" w:hAnsi="Book Antiqua"/>
          <w:color w:val="000000"/>
          <w:sz w:val="24"/>
          <w:szCs w:val="24"/>
        </w:rPr>
        <w:t xml:space="preserve">/uL) (Table 1). An extensive infectious workup for diarrhea was performed which was ultimately negative (Table 2). A </w:t>
      </w:r>
      <w:r w:rsidR="0048397B" w:rsidRPr="00AA5B15">
        <w:rPr>
          <w:rFonts w:ascii="Book Antiqua" w:hAnsi="Book Antiqua"/>
          <w:color w:val="000000"/>
          <w:sz w:val="24"/>
          <w:szCs w:val="24"/>
          <w:lang w:eastAsia="zh-CN"/>
        </w:rPr>
        <w:t>computed tomography (</w:t>
      </w:r>
      <w:r w:rsidRPr="00AA5B15">
        <w:rPr>
          <w:rFonts w:ascii="Book Antiqua" w:hAnsi="Book Antiqua"/>
          <w:color w:val="000000"/>
          <w:sz w:val="24"/>
          <w:szCs w:val="24"/>
        </w:rPr>
        <w:t>CT</w:t>
      </w:r>
      <w:r w:rsidR="0048397B" w:rsidRPr="00AA5B15">
        <w:rPr>
          <w:rFonts w:ascii="Book Antiqua" w:hAnsi="Book Antiqua"/>
          <w:color w:val="000000"/>
          <w:sz w:val="24"/>
          <w:szCs w:val="24"/>
          <w:lang w:eastAsia="zh-CN"/>
        </w:rPr>
        <w:t>)</w:t>
      </w:r>
      <w:r w:rsidRPr="00AA5B15">
        <w:rPr>
          <w:rFonts w:ascii="Book Antiqua" w:hAnsi="Book Antiqua"/>
          <w:color w:val="000000"/>
          <w:sz w:val="24"/>
          <w:szCs w:val="24"/>
        </w:rPr>
        <w:t xml:space="preserve"> scan of the </w:t>
      </w:r>
      <w:r w:rsidR="0048397B" w:rsidRPr="00AA5B15">
        <w:rPr>
          <w:rFonts w:ascii="Book Antiqua" w:hAnsi="Book Antiqua"/>
          <w:color w:val="000000"/>
          <w:sz w:val="24"/>
          <w:szCs w:val="24"/>
        </w:rPr>
        <w:t>abdomen</w:t>
      </w:r>
      <w:r w:rsidRPr="00AA5B15">
        <w:rPr>
          <w:rFonts w:ascii="Book Antiqua" w:hAnsi="Book Antiqua"/>
          <w:color w:val="000000"/>
          <w:sz w:val="24"/>
          <w:szCs w:val="24"/>
        </w:rPr>
        <w:t>/</w:t>
      </w:r>
      <w:r w:rsidR="0048397B" w:rsidRPr="00AA5B15">
        <w:rPr>
          <w:rFonts w:ascii="Book Antiqua" w:hAnsi="Book Antiqua"/>
          <w:color w:val="000000"/>
          <w:sz w:val="24"/>
          <w:szCs w:val="24"/>
        </w:rPr>
        <w:t xml:space="preserve">pelvis </w:t>
      </w:r>
      <w:r w:rsidRPr="00AA5B15">
        <w:rPr>
          <w:rFonts w:ascii="Book Antiqua" w:hAnsi="Book Antiqua"/>
          <w:color w:val="000000"/>
          <w:sz w:val="24"/>
          <w:szCs w:val="24"/>
        </w:rPr>
        <w:t>was performed which revealed a moderate amount of liquid stool throughout the colon, greatest within the rectosigmoid colon.</w:t>
      </w:r>
    </w:p>
    <w:p w:rsidR="00635197" w:rsidRPr="00AA5B15" w:rsidRDefault="00635197" w:rsidP="00433CEB">
      <w:pPr>
        <w:spacing w:after="0" w:line="360" w:lineRule="auto"/>
        <w:jc w:val="both"/>
        <w:rPr>
          <w:rFonts w:ascii="Book Antiqua" w:hAnsi="Book Antiqua"/>
          <w:color w:val="000000"/>
          <w:sz w:val="24"/>
          <w:szCs w:val="24"/>
          <w:lang w:eastAsia="zh-CN"/>
        </w:rPr>
      </w:pPr>
    </w:p>
    <w:p w:rsidR="00432AA9" w:rsidRPr="00AA5B15" w:rsidRDefault="00432AA9" w:rsidP="00433CEB">
      <w:pPr>
        <w:spacing w:after="0" w:line="360" w:lineRule="auto"/>
        <w:jc w:val="both"/>
        <w:rPr>
          <w:rFonts w:ascii="Book Antiqua" w:hAnsi="Book Antiqua"/>
          <w:b/>
          <w:color w:val="000000"/>
          <w:sz w:val="24"/>
          <w:szCs w:val="24"/>
          <w:lang w:eastAsia="zh-CN"/>
        </w:rPr>
      </w:pPr>
      <w:r w:rsidRPr="00AA5B15">
        <w:rPr>
          <w:rFonts w:ascii="Book Antiqua" w:hAnsi="Book Antiqua"/>
          <w:b/>
          <w:color w:val="000000"/>
          <w:sz w:val="24"/>
          <w:szCs w:val="24"/>
        </w:rPr>
        <w:t>FINAL DIAGNOSIS</w:t>
      </w:r>
    </w:p>
    <w:p w:rsidR="00432AA9" w:rsidRPr="00AA5B15" w:rsidRDefault="00B95801" w:rsidP="00433CEB">
      <w:pPr>
        <w:spacing w:after="0" w:line="360" w:lineRule="auto"/>
        <w:jc w:val="both"/>
        <w:rPr>
          <w:rFonts w:ascii="Book Antiqua" w:hAnsi="Book Antiqua"/>
          <w:color w:val="000000"/>
          <w:sz w:val="24"/>
          <w:szCs w:val="24"/>
          <w:lang w:eastAsia="zh-CN"/>
        </w:rPr>
      </w:pPr>
      <w:r w:rsidRPr="00AA5B15">
        <w:rPr>
          <w:rFonts w:ascii="Book Antiqua" w:hAnsi="Book Antiqua"/>
          <w:color w:val="000000"/>
          <w:sz w:val="24"/>
          <w:szCs w:val="24"/>
        </w:rPr>
        <w:t xml:space="preserve">A colonoscopy was obtained the next day and revealed copious amounts of fluid and liquid stool, with over 2 liters of fluid suctioned out, but no endoscopic evidence of inflammation (Figure 1). Random biopsies for histology were obtained, as well as biopsies for </w:t>
      </w:r>
      <w:r w:rsidR="009E0953" w:rsidRPr="00AA5B15">
        <w:rPr>
          <w:rFonts w:ascii="Book Antiqua" w:hAnsi="Book Antiqua"/>
          <w:color w:val="000000"/>
          <w:sz w:val="24"/>
          <w:szCs w:val="24"/>
        </w:rPr>
        <w:t xml:space="preserve">cytomegalovirus </w:t>
      </w:r>
      <w:r w:rsidRPr="00AA5B15">
        <w:rPr>
          <w:rFonts w:ascii="Book Antiqua" w:hAnsi="Book Antiqua"/>
          <w:color w:val="000000"/>
          <w:sz w:val="24"/>
          <w:szCs w:val="24"/>
        </w:rPr>
        <w:t xml:space="preserve">and </w:t>
      </w:r>
      <w:r w:rsidR="009E0953" w:rsidRPr="00AA5B15">
        <w:rPr>
          <w:rFonts w:ascii="Book Antiqua" w:hAnsi="Book Antiqua"/>
          <w:color w:val="000000"/>
          <w:sz w:val="24"/>
          <w:szCs w:val="24"/>
        </w:rPr>
        <w:t>herpes simplex virus</w:t>
      </w:r>
      <w:r w:rsidRPr="00AA5B15">
        <w:rPr>
          <w:rFonts w:ascii="Book Antiqua" w:hAnsi="Book Antiqua"/>
          <w:color w:val="000000"/>
          <w:sz w:val="24"/>
          <w:szCs w:val="24"/>
        </w:rPr>
        <w:t xml:space="preserve"> </w:t>
      </w:r>
      <w:r w:rsidR="00C87CE9" w:rsidRPr="00433CEB">
        <w:rPr>
          <w:rFonts w:ascii="Book Antiqua" w:hAnsi="Book Antiqua"/>
          <w:color w:val="000000"/>
          <w:sz w:val="24"/>
          <w:szCs w:val="24"/>
        </w:rPr>
        <w:t xml:space="preserve">polymerase chain reaction </w:t>
      </w:r>
      <w:r w:rsidR="00C87CE9" w:rsidRPr="00433CEB">
        <w:rPr>
          <w:rFonts w:ascii="Book Antiqua" w:hAnsi="Book Antiqua"/>
          <w:color w:val="000000"/>
          <w:sz w:val="24"/>
          <w:szCs w:val="24"/>
          <w:lang w:eastAsia="zh-CN"/>
        </w:rPr>
        <w:t>(</w:t>
      </w:r>
      <w:r w:rsidRPr="00AA5B15">
        <w:rPr>
          <w:rFonts w:ascii="Book Antiqua" w:hAnsi="Book Antiqua"/>
          <w:color w:val="000000"/>
          <w:sz w:val="24"/>
          <w:szCs w:val="24"/>
        </w:rPr>
        <w:t>PCR</w:t>
      </w:r>
      <w:r w:rsidR="00C87CE9" w:rsidRPr="00AA5B15">
        <w:rPr>
          <w:rFonts w:ascii="Book Antiqua" w:hAnsi="Book Antiqua"/>
          <w:color w:val="000000"/>
          <w:sz w:val="24"/>
          <w:szCs w:val="24"/>
          <w:lang w:eastAsia="zh-CN"/>
        </w:rPr>
        <w:t>)</w:t>
      </w:r>
      <w:r w:rsidRPr="00AA5B15">
        <w:rPr>
          <w:rFonts w:ascii="Book Antiqua" w:hAnsi="Book Antiqua"/>
          <w:color w:val="000000"/>
          <w:sz w:val="24"/>
          <w:szCs w:val="24"/>
        </w:rPr>
        <w:t xml:space="preserve"> testing. His biopsies came back for mild colitis (Figure </w:t>
      </w:r>
      <w:r w:rsidR="004A2150" w:rsidRPr="00AA5B15">
        <w:rPr>
          <w:rFonts w:ascii="Book Antiqua" w:hAnsi="Book Antiqua"/>
          <w:color w:val="000000"/>
          <w:sz w:val="24"/>
          <w:szCs w:val="24"/>
          <w:lang w:eastAsia="zh-CN"/>
        </w:rPr>
        <w:t>2</w:t>
      </w:r>
      <w:r w:rsidRPr="00AA5B15">
        <w:rPr>
          <w:rFonts w:ascii="Book Antiqua" w:hAnsi="Book Antiqua"/>
          <w:color w:val="000000"/>
          <w:sz w:val="24"/>
          <w:szCs w:val="24"/>
        </w:rPr>
        <w:t xml:space="preserve">). His </w:t>
      </w:r>
      <w:r w:rsidR="009E0953" w:rsidRPr="00433CEB">
        <w:rPr>
          <w:rFonts w:ascii="Book Antiqua" w:eastAsia="Times New Roman" w:hAnsi="Book Antiqua" w:cs="Arial"/>
          <w:color w:val="000000"/>
          <w:sz w:val="24"/>
          <w:szCs w:val="24"/>
        </w:rPr>
        <w:t>cytomegalovirus</w:t>
      </w:r>
      <w:r w:rsidR="009E0953" w:rsidRPr="00433CEB">
        <w:rPr>
          <w:rFonts w:ascii="Book Antiqua" w:hAnsi="Book Antiqua"/>
          <w:color w:val="000000"/>
          <w:sz w:val="24"/>
          <w:szCs w:val="24"/>
        </w:rPr>
        <w:t xml:space="preserve"> </w:t>
      </w:r>
      <w:r w:rsidRPr="00AA5B15">
        <w:rPr>
          <w:rFonts w:ascii="Book Antiqua" w:hAnsi="Book Antiqua"/>
          <w:color w:val="000000"/>
          <w:sz w:val="24"/>
          <w:szCs w:val="24"/>
        </w:rPr>
        <w:t xml:space="preserve">and </w:t>
      </w:r>
      <w:r w:rsidR="009E0953" w:rsidRPr="00433CEB">
        <w:rPr>
          <w:rFonts w:ascii="Book Antiqua" w:hAnsi="Book Antiqua"/>
          <w:color w:val="000000"/>
          <w:sz w:val="24"/>
          <w:szCs w:val="24"/>
        </w:rPr>
        <w:t>herpes simplex virus</w:t>
      </w:r>
      <w:r w:rsidRPr="00AA5B15">
        <w:rPr>
          <w:rFonts w:ascii="Book Antiqua" w:hAnsi="Book Antiqua"/>
          <w:color w:val="000000"/>
          <w:sz w:val="24"/>
          <w:szCs w:val="24"/>
        </w:rPr>
        <w:t xml:space="preserve"> PCR were also negative, as was testing for </w:t>
      </w:r>
      <w:r w:rsidRPr="00AA5B15">
        <w:rPr>
          <w:rFonts w:ascii="Book Antiqua" w:hAnsi="Book Antiqua"/>
          <w:i/>
          <w:color w:val="000000"/>
          <w:sz w:val="24"/>
          <w:szCs w:val="24"/>
        </w:rPr>
        <w:t>C</w:t>
      </w:r>
      <w:r w:rsidR="008957BF" w:rsidRPr="00AA5B15">
        <w:rPr>
          <w:rFonts w:ascii="Book Antiqua" w:hAnsi="Book Antiqua"/>
          <w:i/>
          <w:color w:val="000000"/>
          <w:sz w:val="24"/>
          <w:szCs w:val="24"/>
          <w:lang w:eastAsia="zh-CN"/>
        </w:rPr>
        <w:t>.</w:t>
      </w:r>
      <w:r w:rsidRPr="00AA5B15">
        <w:rPr>
          <w:rFonts w:ascii="Book Antiqua" w:hAnsi="Book Antiqua"/>
          <w:i/>
          <w:color w:val="000000"/>
          <w:sz w:val="24"/>
          <w:szCs w:val="24"/>
        </w:rPr>
        <w:t xml:space="preserve"> difficile</w:t>
      </w:r>
      <w:r w:rsidRPr="00AA5B15">
        <w:rPr>
          <w:rFonts w:ascii="Book Antiqua" w:hAnsi="Book Antiqua"/>
          <w:color w:val="000000"/>
          <w:sz w:val="24"/>
          <w:szCs w:val="24"/>
        </w:rPr>
        <w:t xml:space="preserve">, </w:t>
      </w:r>
      <w:r w:rsidR="008957BF" w:rsidRPr="00AA5B15">
        <w:rPr>
          <w:rFonts w:ascii="Book Antiqua" w:hAnsi="Book Antiqua"/>
          <w:color w:val="000000"/>
          <w:sz w:val="24"/>
          <w:szCs w:val="24"/>
        </w:rPr>
        <w:t xml:space="preserve">tuberculosis </w:t>
      </w:r>
      <w:r w:rsidRPr="00AA5B15">
        <w:rPr>
          <w:rFonts w:ascii="Book Antiqua" w:hAnsi="Book Antiqua"/>
          <w:color w:val="000000"/>
          <w:sz w:val="24"/>
          <w:szCs w:val="24"/>
        </w:rPr>
        <w:t xml:space="preserve">and </w:t>
      </w:r>
      <w:r w:rsidR="008957BF" w:rsidRPr="00AA5B15">
        <w:rPr>
          <w:rFonts w:ascii="Book Antiqua" w:hAnsi="Book Antiqua"/>
          <w:color w:val="000000"/>
          <w:sz w:val="24"/>
          <w:szCs w:val="24"/>
        </w:rPr>
        <w:t xml:space="preserve">hepatitis </w:t>
      </w:r>
      <w:r w:rsidRPr="00AA5B15">
        <w:rPr>
          <w:rFonts w:ascii="Book Antiqua" w:hAnsi="Book Antiqua"/>
          <w:color w:val="000000"/>
          <w:sz w:val="24"/>
          <w:szCs w:val="24"/>
        </w:rPr>
        <w:t xml:space="preserve">B. </w:t>
      </w:r>
    </w:p>
    <w:p w:rsidR="00635197" w:rsidRPr="00AA5B15" w:rsidRDefault="00635197" w:rsidP="00433CEB">
      <w:pPr>
        <w:spacing w:after="0" w:line="360" w:lineRule="auto"/>
        <w:jc w:val="both"/>
        <w:rPr>
          <w:rFonts w:ascii="Book Antiqua" w:hAnsi="Book Antiqua"/>
          <w:color w:val="000000"/>
          <w:sz w:val="24"/>
          <w:szCs w:val="24"/>
          <w:lang w:eastAsia="zh-CN"/>
        </w:rPr>
      </w:pPr>
    </w:p>
    <w:p w:rsidR="00432AA9" w:rsidRPr="00AA5B15" w:rsidRDefault="00432AA9" w:rsidP="00433CEB">
      <w:pPr>
        <w:spacing w:after="0" w:line="360" w:lineRule="auto"/>
        <w:jc w:val="both"/>
        <w:rPr>
          <w:rFonts w:ascii="Book Antiqua" w:hAnsi="Book Antiqua"/>
          <w:b/>
          <w:color w:val="000000"/>
          <w:sz w:val="24"/>
          <w:szCs w:val="24"/>
          <w:lang w:eastAsia="zh-CN"/>
        </w:rPr>
      </w:pPr>
      <w:r w:rsidRPr="00AA5B15">
        <w:rPr>
          <w:rFonts w:ascii="Book Antiqua" w:hAnsi="Book Antiqua"/>
          <w:b/>
          <w:color w:val="000000"/>
          <w:sz w:val="24"/>
          <w:szCs w:val="24"/>
        </w:rPr>
        <w:t>TREATMENT</w:t>
      </w:r>
    </w:p>
    <w:p w:rsidR="00635197" w:rsidRPr="00433CEB" w:rsidRDefault="00635197" w:rsidP="00433CEB">
      <w:pPr>
        <w:spacing w:after="0" w:line="360" w:lineRule="auto"/>
        <w:jc w:val="both"/>
        <w:rPr>
          <w:rFonts w:ascii="Book Antiqua" w:hAnsi="Book Antiqua"/>
          <w:color w:val="000000"/>
          <w:sz w:val="24"/>
          <w:szCs w:val="24"/>
        </w:rPr>
      </w:pPr>
      <w:r w:rsidRPr="00433CEB">
        <w:rPr>
          <w:rFonts w:ascii="Book Antiqua" w:hAnsi="Book Antiqua"/>
          <w:color w:val="000000"/>
          <w:sz w:val="24"/>
          <w:szCs w:val="24"/>
        </w:rPr>
        <w:t xml:space="preserve">Given the patient’s persistent diarrhea, he was then initiated on a trial of </w:t>
      </w:r>
      <w:r w:rsidR="00047622" w:rsidRPr="00433CEB">
        <w:rPr>
          <w:rFonts w:ascii="Book Antiqua" w:hAnsi="Book Antiqua"/>
          <w:color w:val="000000"/>
          <w:sz w:val="24"/>
          <w:szCs w:val="24"/>
        </w:rPr>
        <w:t xml:space="preserve">infliximab </w:t>
      </w:r>
      <w:r w:rsidRPr="00433CEB">
        <w:rPr>
          <w:rFonts w:ascii="Book Antiqua" w:hAnsi="Book Antiqua"/>
          <w:color w:val="000000"/>
          <w:sz w:val="24"/>
          <w:szCs w:val="24"/>
        </w:rPr>
        <w:t>5 mg/kg.</w:t>
      </w:r>
    </w:p>
    <w:p w:rsidR="00635197" w:rsidRPr="00433CEB" w:rsidRDefault="00635197" w:rsidP="00433CEB">
      <w:pPr>
        <w:spacing w:after="0" w:line="360" w:lineRule="auto"/>
        <w:ind w:firstLineChars="100" w:firstLine="240"/>
        <w:jc w:val="both"/>
        <w:rPr>
          <w:rFonts w:ascii="Book Antiqua" w:hAnsi="Book Antiqua"/>
          <w:color w:val="000000"/>
          <w:sz w:val="24"/>
          <w:szCs w:val="24"/>
        </w:rPr>
      </w:pPr>
      <w:r w:rsidRPr="00433CEB">
        <w:rPr>
          <w:rFonts w:ascii="Book Antiqua" w:hAnsi="Book Antiqua"/>
          <w:color w:val="000000"/>
          <w:sz w:val="24"/>
          <w:szCs w:val="24"/>
        </w:rPr>
        <w:t>He was started on broad spectrum antibiotics, intravenous (IV) fluids and electrolyte replenishment for his metabolic derangements. Given the temporal relationship between the onset of his symptoms and his immune treatment, an immune-mediated colitis was suspected. His antibiotics were discontinued and the patient was started on high dose IV steroids. His renal function and leukocytosis improved but the diarrhea persisted. Ten days after receiving his treatment the gastroenterology service was consulted.</w:t>
      </w:r>
    </w:p>
    <w:p w:rsidR="00635197" w:rsidRPr="00433CEB" w:rsidRDefault="00635197" w:rsidP="00433CEB">
      <w:pPr>
        <w:spacing w:after="0" w:line="360" w:lineRule="auto"/>
        <w:ind w:firstLineChars="100" w:firstLine="240"/>
        <w:jc w:val="both"/>
        <w:rPr>
          <w:rFonts w:ascii="Book Antiqua" w:hAnsi="Book Antiqua"/>
          <w:color w:val="000000"/>
          <w:sz w:val="24"/>
          <w:szCs w:val="24"/>
        </w:rPr>
      </w:pPr>
      <w:r w:rsidRPr="00433CEB">
        <w:rPr>
          <w:rFonts w:ascii="Book Antiqua" w:hAnsi="Book Antiqua"/>
          <w:color w:val="000000"/>
          <w:sz w:val="24"/>
          <w:szCs w:val="24"/>
        </w:rPr>
        <w:t>The patient had already been on high-dose steroids, diphenoxylate-atropine (Lomoti</w:t>
      </w:r>
      <w:r w:rsidR="006A0987" w:rsidRPr="00433CEB">
        <w:rPr>
          <w:rFonts w:ascii="Book Antiqua" w:hAnsi="Book Antiqua"/>
          <w:color w:val="000000"/>
          <w:sz w:val="24"/>
          <w:szCs w:val="24"/>
        </w:rPr>
        <w:t>l</w:t>
      </w:r>
      <w:r w:rsidRPr="00433CEB">
        <w:rPr>
          <w:rFonts w:ascii="Book Antiqua" w:hAnsi="Book Antiqua"/>
          <w:color w:val="000000"/>
          <w:sz w:val="24"/>
          <w:szCs w:val="24"/>
          <w:vertAlign w:val="superscript"/>
        </w:rPr>
        <w:sym w:font="Symbol" w:char="F0D2"/>
      </w:r>
      <w:r w:rsidRPr="00433CEB">
        <w:rPr>
          <w:rFonts w:ascii="Book Antiqua" w:hAnsi="Book Antiqua"/>
          <w:color w:val="000000"/>
          <w:sz w:val="24"/>
          <w:szCs w:val="24"/>
        </w:rPr>
        <w:t xml:space="preserve">), and loperamide without relief or resolution. He continued to have 5-10 large </w:t>
      </w:r>
      <w:r w:rsidRPr="00433CEB">
        <w:rPr>
          <w:rFonts w:ascii="Book Antiqua" w:hAnsi="Book Antiqua"/>
          <w:color w:val="000000"/>
          <w:sz w:val="24"/>
          <w:szCs w:val="24"/>
        </w:rPr>
        <w:lastRenderedPageBreak/>
        <w:t xml:space="preserve">volume watery bowel movements a day, and was on continuous IV fluids, a bicarbonate drip as well as aggressive electrolyte replenishment. The patient was also initiated on a trial of mesalamine and subcutaneous octreotide injections. </w:t>
      </w:r>
    </w:p>
    <w:p w:rsidR="00635197" w:rsidRPr="00AA5B15" w:rsidRDefault="00635197" w:rsidP="00433CEB">
      <w:pPr>
        <w:spacing w:after="0" w:line="360" w:lineRule="auto"/>
        <w:jc w:val="both"/>
        <w:rPr>
          <w:rFonts w:ascii="Book Antiqua" w:hAnsi="Book Antiqua"/>
          <w:b/>
          <w:color w:val="000000"/>
          <w:sz w:val="24"/>
          <w:szCs w:val="24"/>
          <w:lang w:eastAsia="zh-CN"/>
        </w:rPr>
      </w:pPr>
    </w:p>
    <w:p w:rsidR="00432AA9" w:rsidRPr="00AA5B15" w:rsidRDefault="00432AA9" w:rsidP="00433CEB">
      <w:pPr>
        <w:spacing w:after="0" w:line="360" w:lineRule="auto"/>
        <w:jc w:val="both"/>
        <w:rPr>
          <w:rFonts w:ascii="Book Antiqua" w:hAnsi="Book Antiqua"/>
          <w:b/>
          <w:color w:val="000000"/>
          <w:sz w:val="24"/>
          <w:szCs w:val="24"/>
          <w:lang w:eastAsia="zh-CN"/>
        </w:rPr>
      </w:pPr>
      <w:r w:rsidRPr="00AA5B15">
        <w:rPr>
          <w:rFonts w:ascii="Book Antiqua" w:hAnsi="Book Antiqua"/>
          <w:b/>
          <w:color w:val="000000"/>
          <w:sz w:val="24"/>
          <w:szCs w:val="24"/>
        </w:rPr>
        <w:t>OUTCOME A</w:t>
      </w:r>
      <w:r w:rsidR="006A0987" w:rsidRPr="00AA5B15">
        <w:rPr>
          <w:rFonts w:ascii="Book Antiqua" w:hAnsi="Book Antiqua"/>
          <w:b/>
          <w:color w:val="000000"/>
          <w:sz w:val="24"/>
          <w:szCs w:val="24"/>
        </w:rPr>
        <w:t xml:space="preserve">ND FOLLOW-UP </w:t>
      </w:r>
    </w:p>
    <w:p w:rsidR="00432AA9" w:rsidRPr="00AA5B15" w:rsidRDefault="00B95801" w:rsidP="00433CEB">
      <w:pPr>
        <w:spacing w:after="0" w:line="360" w:lineRule="auto"/>
        <w:jc w:val="both"/>
        <w:rPr>
          <w:rFonts w:ascii="Book Antiqua" w:hAnsi="Book Antiqua"/>
          <w:color w:val="000000"/>
          <w:sz w:val="24"/>
          <w:szCs w:val="24"/>
          <w:lang w:eastAsia="zh-CN"/>
        </w:rPr>
      </w:pPr>
      <w:r w:rsidRPr="00AA5B15">
        <w:rPr>
          <w:rFonts w:ascii="Book Antiqua" w:hAnsi="Book Antiqua"/>
          <w:color w:val="000000"/>
          <w:sz w:val="24"/>
          <w:szCs w:val="24"/>
        </w:rPr>
        <w:t xml:space="preserve">After initiation of Infliximab, the patient noted improvement later the same day. The following day the patient had complete resolution of his diarrhea without any bowel movements. Over the next few days his renal function normalized and all medications were gradually discontinued. He was discharged with a steroid taper and instructed to follow up as an outpatient. On follow up in clinic his colitis had resolved, and he remained symptom free at 3 </w:t>
      </w:r>
      <w:r w:rsidR="00047622" w:rsidRPr="00AA5B15">
        <w:rPr>
          <w:rFonts w:ascii="Book Antiqua" w:hAnsi="Book Antiqua"/>
          <w:color w:val="000000"/>
          <w:sz w:val="24"/>
          <w:szCs w:val="24"/>
          <w:lang w:eastAsia="zh-CN"/>
        </w:rPr>
        <w:t>mo</w:t>
      </w:r>
      <w:r w:rsidRPr="00AA5B15">
        <w:rPr>
          <w:rFonts w:ascii="Book Antiqua" w:hAnsi="Book Antiqua"/>
          <w:color w:val="000000"/>
          <w:sz w:val="24"/>
          <w:szCs w:val="24"/>
        </w:rPr>
        <w:t xml:space="preserve"> follow up.</w:t>
      </w:r>
    </w:p>
    <w:p w:rsidR="00047622" w:rsidRPr="00AA5B15" w:rsidRDefault="00047622" w:rsidP="00433CEB">
      <w:pPr>
        <w:spacing w:after="0" w:line="360" w:lineRule="auto"/>
        <w:jc w:val="both"/>
        <w:rPr>
          <w:rFonts w:ascii="Book Antiqua" w:hAnsi="Book Antiqua"/>
          <w:b/>
          <w:color w:val="000000"/>
          <w:sz w:val="24"/>
          <w:szCs w:val="24"/>
          <w:lang w:eastAsia="zh-CN"/>
        </w:rPr>
      </w:pPr>
    </w:p>
    <w:p w:rsidR="006E711A" w:rsidRPr="00AA5B15" w:rsidRDefault="00432AA9" w:rsidP="00433CEB">
      <w:pPr>
        <w:spacing w:after="0" w:line="360" w:lineRule="auto"/>
        <w:jc w:val="both"/>
        <w:rPr>
          <w:rFonts w:ascii="Book Antiqua" w:hAnsi="Book Antiqua"/>
          <w:b/>
          <w:color w:val="000000"/>
          <w:sz w:val="24"/>
          <w:szCs w:val="24"/>
        </w:rPr>
      </w:pPr>
      <w:r w:rsidRPr="00AA5B15">
        <w:rPr>
          <w:rFonts w:ascii="Book Antiqua" w:hAnsi="Book Antiqua"/>
          <w:b/>
          <w:color w:val="000000"/>
          <w:sz w:val="24"/>
          <w:szCs w:val="24"/>
        </w:rPr>
        <w:t>DISCUSSION</w:t>
      </w:r>
    </w:p>
    <w:p w:rsidR="006E711A" w:rsidRPr="00AA5B15" w:rsidRDefault="006E711A" w:rsidP="00433CEB">
      <w:pPr>
        <w:spacing w:after="0" w:line="360" w:lineRule="auto"/>
        <w:jc w:val="both"/>
        <w:rPr>
          <w:rFonts w:ascii="Book Antiqua" w:hAnsi="Book Antiqua"/>
          <w:color w:val="000000"/>
          <w:sz w:val="24"/>
          <w:szCs w:val="24"/>
        </w:rPr>
      </w:pPr>
      <w:r w:rsidRPr="00AA5B15">
        <w:rPr>
          <w:rFonts w:ascii="Book Antiqua" w:hAnsi="Book Antiqua"/>
          <w:color w:val="000000"/>
          <w:sz w:val="24"/>
          <w:szCs w:val="24"/>
        </w:rPr>
        <w:t>Immune checkpoint inhibitors such as Ipilimumab, the CTLA-4 antibody, and Nivolumab, an anti-PD-1 antibody, have been increasingly used in cancers such as metastatic melanoma and renal cell carcinoma but have been associated with several IMAE, including a high incidence of diarrhea and colitis</w:t>
      </w:r>
      <w:r w:rsidRPr="00AA5B15">
        <w:rPr>
          <w:rFonts w:ascii="Book Antiqua" w:hAnsi="Book Antiqua"/>
          <w:color w:val="000000"/>
          <w:sz w:val="24"/>
          <w:szCs w:val="24"/>
        </w:rPr>
        <w:fldChar w:fldCharType="begin">
          <w:fldData xml:space="preserve">PEVuZE5vdGU+PENpdGU+PEF1dGhvcj5LbGFpcjwvQXV0aG9yPjxZZWFyPjIwMTY8L1llYXI+PFJl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</w:fldData>
        </w:fldChar>
      </w:r>
      <w:r w:rsidR="00122EB9" w:rsidRPr="00AA5B15">
        <w:rPr>
          <w:rFonts w:ascii="Book Antiqua" w:hAnsi="Book Antiqua"/>
          <w:color w:val="000000"/>
          <w:sz w:val="24"/>
          <w:szCs w:val="24"/>
        </w:rPr>
        <w:instrText xml:space="preserve"> ADDIN EN.CITE </w:instrText>
      </w:r>
      <w:r w:rsidR="00122EB9" w:rsidRPr="00AA5B15">
        <w:rPr>
          <w:rFonts w:ascii="Book Antiqua" w:hAnsi="Book Antiqua"/>
          <w:color w:val="000000"/>
          <w:sz w:val="24"/>
          <w:szCs w:val="24"/>
        </w:rPr>
        <w:fldChar w:fldCharType="begin">
          <w:fldData xml:space="preserve">PEVuZE5vdGU+PENpdGU+PEF1dGhvcj5LbGFpcjwvQXV0aG9yPjxZZWFyPjIwMTY8L1llYXI+PFJl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</w:fldData>
        </w:fldChar>
      </w:r>
      <w:r w:rsidR="00122EB9" w:rsidRPr="00AA5B15">
        <w:rPr>
          <w:rFonts w:ascii="Book Antiqua" w:hAnsi="Book Antiqua"/>
          <w:color w:val="000000"/>
          <w:sz w:val="24"/>
          <w:szCs w:val="24"/>
        </w:rPr>
        <w:instrText xml:space="preserve"> ADDIN EN.CITE.DATA </w:instrText>
      </w:r>
      <w:r w:rsidR="00122EB9" w:rsidRPr="00AA5B15">
        <w:rPr>
          <w:rFonts w:ascii="Book Antiqua" w:hAnsi="Book Antiqua"/>
          <w:color w:val="000000"/>
          <w:sz w:val="24"/>
          <w:szCs w:val="24"/>
        </w:rPr>
      </w:r>
      <w:r w:rsidR="00122EB9" w:rsidRPr="00AA5B15">
        <w:rPr>
          <w:rFonts w:ascii="Book Antiqua" w:hAnsi="Book Antiqua"/>
          <w:color w:val="000000"/>
          <w:sz w:val="24"/>
          <w:szCs w:val="24"/>
        </w:rPr>
        <w:fldChar w:fldCharType="end"/>
      </w:r>
      <w:r w:rsidRPr="00AA5B15">
        <w:rPr>
          <w:rFonts w:ascii="Book Antiqua" w:hAnsi="Book Antiqua"/>
          <w:color w:val="000000"/>
          <w:sz w:val="24"/>
          <w:szCs w:val="24"/>
        </w:rPr>
        <w:fldChar w:fldCharType="separate"/>
      </w:r>
      <w:r w:rsidR="00122EB9" w:rsidRPr="00AA5B15">
        <w:rPr>
          <w:rFonts w:ascii="Book Antiqua" w:hAnsi="Book Antiqua"/>
          <w:noProof/>
          <w:color w:val="000000"/>
          <w:sz w:val="24"/>
          <w:szCs w:val="24"/>
          <w:vertAlign w:val="superscript"/>
        </w:rPr>
        <w:t>[1]</w:t>
      </w:r>
      <w:r w:rsidRPr="00AA5B15">
        <w:rPr>
          <w:rFonts w:ascii="Book Antiqua" w:hAnsi="Book Antiqua"/>
          <w:color w:val="000000"/>
          <w:sz w:val="24"/>
          <w:szCs w:val="24"/>
        </w:rPr>
        <w:fldChar w:fldCharType="end"/>
      </w:r>
      <w:r w:rsidR="007F72F9" w:rsidRPr="00AA5B15">
        <w:rPr>
          <w:rFonts w:ascii="Book Antiqua" w:hAnsi="Book Antiqua"/>
          <w:color w:val="000000"/>
          <w:sz w:val="24"/>
          <w:szCs w:val="24"/>
        </w:rPr>
        <w:t>.</w:t>
      </w:r>
      <w:r w:rsidRPr="00AA5B15">
        <w:rPr>
          <w:rFonts w:ascii="Book Antiqua" w:hAnsi="Book Antiqua"/>
          <w:color w:val="000000"/>
          <w:sz w:val="24"/>
          <w:szCs w:val="24"/>
        </w:rPr>
        <w:t xml:space="preserve"> Although more common in Ipilimumab than Nivolumab, the incidence of colitis is highest when these tw</w:t>
      </w:r>
      <w:r w:rsidR="006A0987" w:rsidRPr="00AA5B15">
        <w:rPr>
          <w:rFonts w:ascii="Book Antiqua" w:hAnsi="Book Antiqua"/>
          <w:color w:val="000000"/>
          <w:sz w:val="24"/>
          <w:szCs w:val="24"/>
        </w:rPr>
        <w:t>o drugs are used in combination</w:t>
      </w:r>
      <w:r w:rsidRPr="00AA5B15">
        <w:rPr>
          <w:rFonts w:ascii="Book Antiqua" w:hAnsi="Book Antiqua"/>
          <w:color w:val="000000"/>
          <w:sz w:val="24"/>
          <w:szCs w:val="24"/>
        </w:rPr>
        <w:fldChar w:fldCharType="begin">
          <w:fldData xml:space="preserve">PEVuZE5vdGU+PENpdGU+PEF1dGhvcj5TcGFpbjwvQXV0aG9yPjxZZWFyPjIwMTY8L1llYXI+PFJl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</w:fldData>
        </w:fldChar>
      </w:r>
      <w:r w:rsidR="00122EB9" w:rsidRPr="00AA5B15">
        <w:rPr>
          <w:rFonts w:ascii="Book Antiqua" w:hAnsi="Book Antiqua"/>
          <w:color w:val="000000"/>
          <w:sz w:val="24"/>
          <w:szCs w:val="24"/>
        </w:rPr>
        <w:instrText xml:space="preserve"> ADDIN EN.CITE </w:instrText>
      </w:r>
      <w:r w:rsidR="00122EB9" w:rsidRPr="00AA5B15">
        <w:rPr>
          <w:rFonts w:ascii="Book Antiqua" w:hAnsi="Book Antiqua"/>
          <w:color w:val="000000"/>
          <w:sz w:val="24"/>
          <w:szCs w:val="24"/>
        </w:rPr>
        <w:fldChar w:fldCharType="begin">
          <w:fldData xml:space="preserve">PEVuZE5vdGU+PENpdGU+PEF1dGhvcj5TcGFpbjwvQXV0aG9yPjxZZWFyPjIwMTY8L1llYXI+PFJl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</w:fldData>
        </w:fldChar>
      </w:r>
      <w:r w:rsidR="00122EB9" w:rsidRPr="00AA5B15">
        <w:rPr>
          <w:rFonts w:ascii="Book Antiqua" w:hAnsi="Book Antiqua"/>
          <w:color w:val="000000"/>
          <w:sz w:val="24"/>
          <w:szCs w:val="24"/>
        </w:rPr>
        <w:instrText xml:space="preserve"> ADDIN EN.CITE.DATA </w:instrText>
      </w:r>
      <w:r w:rsidR="00122EB9" w:rsidRPr="00AA5B15">
        <w:rPr>
          <w:rFonts w:ascii="Book Antiqua" w:hAnsi="Book Antiqua"/>
          <w:color w:val="000000"/>
          <w:sz w:val="24"/>
          <w:szCs w:val="24"/>
        </w:rPr>
      </w:r>
      <w:r w:rsidR="00122EB9" w:rsidRPr="00AA5B15">
        <w:rPr>
          <w:rFonts w:ascii="Book Antiqua" w:hAnsi="Book Antiqua"/>
          <w:color w:val="000000"/>
          <w:sz w:val="24"/>
          <w:szCs w:val="24"/>
        </w:rPr>
        <w:fldChar w:fldCharType="end"/>
      </w:r>
      <w:r w:rsidRPr="00AA5B15">
        <w:rPr>
          <w:rFonts w:ascii="Book Antiqua" w:hAnsi="Book Antiqua"/>
          <w:color w:val="000000"/>
          <w:sz w:val="24"/>
          <w:szCs w:val="24"/>
        </w:rPr>
        <w:fldChar w:fldCharType="separate"/>
      </w:r>
      <w:r w:rsidR="00122EB9" w:rsidRPr="00AA5B15">
        <w:rPr>
          <w:rFonts w:ascii="Book Antiqua" w:hAnsi="Book Antiqua"/>
          <w:noProof/>
          <w:color w:val="000000"/>
          <w:sz w:val="24"/>
          <w:szCs w:val="24"/>
          <w:vertAlign w:val="superscript"/>
        </w:rPr>
        <w:t>[2]</w:t>
      </w:r>
      <w:r w:rsidRPr="00AA5B15">
        <w:rPr>
          <w:rFonts w:ascii="Book Antiqua" w:hAnsi="Book Antiqua"/>
          <w:color w:val="000000"/>
          <w:sz w:val="24"/>
          <w:szCs w:val="24"/>
        </w:rPr>
        <w:fldChar w:fldCharType="end"/>
      </w:r>
      <w:r w:rsidRPr="00AA5B15">
        <w:rPr>
          <w:rFonts w:ascii="Book Antiqua" w:hAnsi="Book Antiqua"/>
          <w:color w:val="000000"/>
          <w:sz w:val="24"/>
          <w:szCs w:val="24"/>
        </w:rPr>
        <w:t xml:space="preserve"> . These side effects can be severe, and some patients may require the initiation of high dose intravenous steroids such a</w:t>
      </w:r>
      <w:r w:rsidR="006A0987" w:rsidRPr="00AA5B15">
        <w:rPr>
          <w:rFonts w:ascii="Book Antiqua" w:hAnsi="Book Antiqua"/>
          <w:color w:val="000000"/>
          <w:sz w:val="24"/>
          <w:szCs w:val="24"/>
        </w:rPr>
        <w:t>s Methylprednisolone 2 mg/kg</w:t>
      </w:r>
      <w:r w:rsidR="006A0987" w:rsidRPr="00AA5B15">
        <w:rPr>
          <w:rFonts w:ascii="Book Antiqua" w:hAnsi="Book Antiqua"/>
          <w:color w:val="000000"/>
          <w:sz w:val="24"/>
          <w:szCs w:val="24"/>
          <w:lang w:eastAsia="zh-CN"/>
        </w:rPr>
        <w:t xml:space="preserve"> per day</w:t>
      </w:r>
      <w:r w:rsidRPr="00AA5B15">
        <w:rPr>
          <w:rFonts w:ascii="Book Antiqua" w:hAnsi="Book Antiqua"/>
          <w:color w:val="000000"/>
          <w:sz w:val="24"/>
          <w:szCs w:val="24"/>
        </w:rPr>
        <w:fldChar w:fldCharType="begin">
          <w:fldData xml:space="preserve">PEVuZE5vdGU+PENpdGU+PEF1dGhvcj5DaGVuZzwvQXV0aG9yPjxZZWFyPjIwMTU8L1llYXI+PFJl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</w:fldData>
        </w:fldChar>
      </w:r>
      <w:r w:rsidR="00122EB9" w:rsidRPr="00AA5B15">
        <w:rPr>
          <w:rFonts w:ascii="Book Antiqua" w:hAnsi="Book Antiqua"/>
          <w:color w:val="000000"/>
          <w:sz w:val="24"/>
          <w:szCs w:val="24"/>
        </w:rPr>
        <w:instrText xml:space="preserve"> ADDIN EN.CITE </w:instrText>
      </w:r>
      <w:r w:rsidR="00122EB9" w:rsidRPr="00AA5B15">
        <w:rPr>
          <w:rFonts w:ascii="Book Antiqua" w:hAnsi="Book Antiqua"/>
          <w:color w:val="000000"/>
          <w:sz w:val="24"/>
          <w:szCs w:val="24"/>
        </w:rPr>
        <w:fldChar w:fldCharType="begin">
          <w:fldData xml:space="preserve">PEVuZE5vdGU+PENpdGU+PEF1dGhvcj5DaGVuZzwvQXV0aG9yPjxZZWFyPjIwMTU8L1llYXI+PFJl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</w:fldData>
        </w:fldChar>
      </w:r>
      <w:r w:rsidR="00122EB9" w:rsidRPr="00AA5B15">
        <w:rPr>
          <w:rFonts w:ascii="Book Antiqua" w:hAnsi="Book Antiqua"/>
          <w:color w:val="000000"/>
          <w:sz w:val="24"/>
          <w:szCs w:val="24"/>
        </w:rPr>
        <w:instrText xml:space="preserve"> ADDIN EN.CITE.DATA </w:instrText>
      </w:r>
      <w:r w:rsidR="00122EB9" w:rsidRPr="00AA5B15">
        <w:rPr>
          <w:rFonts w:ascii="Book Antiqua" w:hAnsi="Book Antiqua"/>
          <w:color w:val="000000"/>
          <w:sz w:val="24"/>
          <w:szCs w:val="24"/>
        </w:rPr>
      </w:r>
      <w:r w:rsidR="00122EB9" w:rsidRPr="00AA5B15">
        <w:rPr>
          <w:rFonts w:ascii="Book Antiqua" w:hAnsi="Book Antiqua"/>
          <w:color w:val="000000"/>
          <w:sz w:val="24"/>
          <w:szCs w:val="24"/>
        </w:rPr>
        <w:fldChar w:fldCharType="end"/>
      </w:r>
      <w:r w:rsidRPr="00AA5B15">
        <w:rPr>
          <w:rFonts w:ascii="Book Antiqua" w:hAnsi="Book Antiqua"/>
          <w:color w:val="000000"/>
          <w:sz w:val="24"/>
          <w:szCs w:val="24"/>
        </w:rPr>
        <w:fldChar w:fldCharType="separate"/>
      </w:r>
      <w:r w:rsidR="00122EB9" w:rsidRPr="00AA5B15">
        <w:rPr>
          <w:rFonts w:ascii="Book Antiqua" w:hAnsi="Book Antiqua"/>
          <w:noProof/>
          <w:color w:val="000000"/>
          <w:sz w:val="24"/>
          <w:szCs w:val="24"/>
          <w:vertAlign w:val="superscript"/>
        </w:rPr>
        <w:t>[3]</w:t>
      </w:r>
      <w:r w:rsidRPr="00AA5B15">
        <w:rPr>
          <w:rFonts w:ascii="Book Antiqua" w:hAnsi="Book Antiqua"/>
          <w:color w:val="000000"/>
          <w:sz w:val="24"/>
          <w:szCs w:val="24"/>
        </w:rPr>
        <w:fldChar w:fldCharType="end"/>
      </w:r>
      <w:r w:rsidRPr="00AA5B15">
        <w:rPr>
          <w:rFonts w:ascii="Book Antiqua" w:hAnsi="Book Antiqua"/>
          <w:color w:val="000000"/>
          <w:sz w:val="24"/>
          <w:szCs w:val="24"/>
        </w:rPr>
        <w:t>. However, up to 40% may not respond</w:t>
      </w:r>
      <w:r w:rsidRPr="00AA5B15">
        <w:rPr>
          <w:rFonts w:ascii="Book Antiqua" w:hAnsi="Book Antiqua"/>
          <w:color w:val="000000"/>
          <w:sz w:val="24"/>
          <w:szCs w:val="24"/>
        </w:rPr>
        <w:fldChar w:fldCharType="begin">
          <w:fldData xml:space="preserve">PEVuZE5vdGU+PENpdGU+PEF1dGhvcj5XYW5nPC9BdXRob3I+PFllYXI+MjAxODwvWWVhcj48UmVj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</w:fldData>
        </w:fldChar>
      </w:r>
      <w:r w:rsidR="00122EB9" w:rsidRPr="00AA5B15">
        <w:rPr>
          <w:rFonts w:ascii="Book Antiqua" w:hAnsi="Book Antiqua"/>
          <w:color w:val="000000"/>
          <w:sz w:val="24"/>
          <w:szCs w:val="24"/>
        </w:rPr>
        <w:instrText xml:space="preserve"> ADDIN EN.CITE </w:instrText>
      </w:r>
      <w:r w:rsidR="00122EB9" w:rsidRPr="00AA5B15">
        <w:rPr>
          <w:rFonts w:ascii="Book Antiqua" w:hAnsi="Book Antiqua"/>
          <w:color w:val="000000"/>
          <w:sz w:val="24"/>
          <w:szCs w:val="24"/>
        </w:rPr>
        <w:fldChar w:fldCharType="begin">
          <w:fldData xml:space="preserve">PEVuZE5vdGU+PENpdGU+PEF1dGhvcj5XYW5nPC9BdXRob3I+PFllYXI+MjAxODwvWWVhcj48UmVj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</w:fldData>
        </w:fldChar>
      </w:r>
      <w:r w:rsidR="00122EB9" w:rsidRPr="00AA5B15">
        <w:rPr>
          <w:rFonts w:ascii="Book Antiqua" w:hAnsi="Book Antiqua"/>
          <w:color w:val="000000"/>
          <w:sz w:val="24"/>
          <w:szCs w:val="24"/>
        </w:rPr>
        <w:instrText xml:space="preserve"> ADDIN EN.CITE.DATA </w:instrText>
      </w:r>
      <w:r w:rsidR="00122EB9" w:rsidRPr="00AA5B15">
        <w:rPr>
          <w:rFonts w:ascii="Book Antiqua" w:hAnsi="Book Antiqua"/>
          <w:color w:val="000000"/>
          <w:sz w:val="24"/>
          <w:szCs w:val="24"/>
        </w:rPr>
      </w:r>
      <w:r w:rsidR="00122EB9" w:rsidRPr="00AA5B15">
        <w:rPr>
          <w:rFonts w:ascii="Book Antiqua" w:hAnsi="Book Antiqua"/>
          <w:color w:val="000000"/>
          <w:sz w:val="24"/>
          <w:szCs w:val="24"/>
        </w:rPr>
        <w:fldChar w:fldCharType="end"/>
      </w:r>
      <w:r w:rsidRPr="00AA5B15">
        <w:rPr>
          <w:rFonts w:ascii="Book Antiqua" w:hAnsi="Book Antiqua"/>
          <w:color w:val="000000"/>
          <w:sz w:val="24"/>
          <w:szCs w:val="24"/>
        </w:rPr>
        <w:fldChar w:fldCharType="separate"/>
      </w:r>
      <w:r w:rsidR="00122EB9" w:rsidRPr="00AA5B15">
        <w:rPr>
          <w:rFonts w:ascii="Book Antiqua" w:hAnsi="Book Antiqua"/>
          <w:noProof/>
          <w:color w:val="000000"/>
          <w:sz w:val="24"/>
          <w:szCs w:val="24"/>
          <w:vertAlign w:val="superscript"/>
        </w:rPr>
        <w:t>[4]</w:t>
      </w:r>
      <w:r w:rsidRPr="00AA5B15">
        <w:rPr>
          <w:rFonts w:ascii="Book Antiqua" w:hAnsi="Book Antiqua"/>
          <w:color w:val="000000"/>
          <w:sz w:val="24"/>
          <w:szCs w:val="24"/>
        </w:rPr>
        <w:fldChar w:fldCharType="end"/>
      </w:r>
      <w:r w:rsidRPr="00AA5B15">
        <w:rPr>
          <w:rFonts w:ascii="Book Antiqua" w:hAnsi="Book Antiqua"/>
          <w:color w:val="000000"/>
          <w:sz w:val="24"/>
          <w:szCs w:val="24"/>
        </w:rPr>
        <w:t xml:space="preserve">, and many have used Infliximab for treatment of immune-mediated colitis in patients </w:t>
      </w:r>
      <w:r w:rsidR="006A0987" w:rsidRPr="00AA5B15">
        <w:rPr>
          <w:rFonts w:ascii="Book Antiqua" w:hAnsi="Book Antiqua"/>
          <w:color w:val="000000"/>
          <w:sz w:val="24"/>
          <w:szCs w:val="24"/>
        </w:rPr>
        <w:t>unresponsive to steroid therapy</w:t>
      </w:r>
      <w:r w:rsidRPr="00AA5B15">
        <w:rPr>
          <w:rFonts w:ascii="Book Antiqua" w:hAnsi="Book Antiqua"/>
          <w:color w:val="000000"/>
          <w:sz w:val="24"/>
          <w:szCs w:val="24"/>
        </w:rPr>
        <w:fldChar w:fldCharType="begin">
          <w:fldData xml:space="preserve">PEVuZE5vdGU+PENpdGU+PEF1dGhvcj5TcGFpbjwvQXV0aG9yPjxZZWFyPjIwMTY8L1llYXI+PFJl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YXN0cm9lbnRlcm9sb2dpY2FsIEFzc29jaWF0aW9uPC9hYmJyLTE+PC9wZXJpb2RpY2FsPjxhbHQt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dHJvZW50ZXJvbG9naWNhbCBBc3NvY2lhdGlvbjwvYWJici0xPjwvYWx0LXBlcmlvZGljYWw+PHBh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</w:fldData>
        </w:fldChar>
      </w:r>
      <w:r w:rsidR="00122EB9" w:rsidRPr="00AA5B15">
        <w:rPr>
          <w:rFonts w:ascii="Book Antiqua" w:hAnsi="Book Antiqua"/>
          <w:color w:val="000000"/>
          <w:sz w:val="24"/>
          <w:szCs w:val="24"/>
        </w:rPr>
        <w:instrText xml:space="preserve"> ADDIN EN.CITE </w:instrText>
      </w:r>
      <w:r w:rsidR="00122EB9" w:rsidRPr="00AA5B15">
        <w:rPr>
          <w:rFonts w:ascii="Book Antiqua" w:hAnsi="Book Antiqua"/>
          <w:color w:val="000000"/>
          <w:sz w:val="24"/>
          <w:szCs w:val="24"/>
        </w:rPr>
        <w:fldChar w:fldCharType="begin">
          <w:fldData xml:space="preserve">PEVuZE5vdGU+PENpdGU+PEF1dGhvcj5TcGFpbjwvQXV0aG9yPjxZZWFyPjIwMTY8L1llYXI+PFJl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YXN0cm9lbnRlcm9sb2dpY2FsIEFzc29jaWF0aW9uPC9hYmJyLTE+PC9wZXJpb2RpY2FsPjxhbHQt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dHJvZW50ZXJvbG9naWNhbCBBc3NvY2lhdGlvbjwvYWJici0xPjwvYWx0LXBlcmlvZGljYWw+PHBh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</w:fldData>
        </w:fldChar>
      </w:r>
      <w:r w:rsidR="00122EB9" w:rsidRPr="00AA5B15">
        <w:rPr>
          <w:rFonts w:ascii="Book Antiqua" w:hAnsi="Book Antiqua"/>
          <w:color w:val="000000"/>
          <w:sz w:val="24"/>
          <w:szCs w:val="24"/>
        </w:rPr>
        <w:instrText xml:space="preserve"> ADDIN EN.CITE.DATA </w:instrText>
      </w:r>
      <w:r w:rsidR="00122EB9" w:rsidRPr="00AA5B15">
        <w:rPr>
          <w:rFonts w:ascii="Book Antiqua" w:hAnsi="Book Antiqua"/>
          <w:color w:val="000000"/>
          <w:sz w:val="24"/>
          <w:szCs w:val="24"/>
        </w:rPr>
      </w:r>
      <w:r w:rsidR="00122EB9" w:rsidRPr="00AA5B15">
        <w:rPr>
          <w:rFonts w:ascii="Book Antiqua" w:hAnsi="Book Antiqua"/>
          <w:color w:val="000000"/>
          <w:sz w:val="24"/>
          <w:szCs w:val="24"/>
        </w:rPr>
        <w:fldChar w:fldCharType="end"/>
      </w:r>
      <w:r w:rsidRPr="00AA5B15">
        <w:rPr>
          <w:rFonts w:ascii="Book Antiqua" w:hAnsi="Book Antiqua"/>
          <w:color w:val="000000"/>
          <w:sz w:val="24"/>
          <w:szCs w:val="24"/>
        </w:rPr>
        <w:fldChar w:fldCharType="separate"/>
      </w:r>
      <w:r w:rsidR="006A0987" w:rsidRPr="00AA5B15">
        <w:rPr>
          <w:rFonts w:ascii="Book Antiqua" w:hAnsi="Book Antiqua"/>
          <w:noProof/>
          <w:color w:val="000000"/>
          <w:sz w:val="24"/>
          <w:szCs w:val="24"/>
          <w:vertAlign w:val="superscript"/>
        </w:rPr>
        <w:t>[1-3,</w:t>
      </w:r>
      <w:r w:rsidR="00122EB9" w:rsidRPr="00AA5B15">
        <w:rPr>
          <w:rFonts w:ascii="Book Antiqua" w:hAnsi="Book Antiqua"/>
          <w:noProof/>
          <w:color w:val="000000"/>
          <w:sz w:val="24"/>
          <w:szCs w:val="24"/>
          <w:vertAlign w:val="superscript"/>
        </w:rPr>
        <w:t>5-7]</w:t>
      </w:r>
      <w:r w:rsidRPr="00AA5B15">
        <w:rPr>
          <w:rFonts w:ascii="Book Antiqua" w:hAnsi="Book Antiqua"/>
          <w:color w:val="000000"/>
          <w:sz w:val="24"/>
          <w:szCs w:val="24"/>
        </w:rPr>
        <w:fldChar w:fldCharType="end"/>
      </w:r>
      <w:r w:rsidRPr="00AA5B15">
        <w:rPr>
          <w:rFonts w:ascii="Book Antiqua" w:hAnsi="Book Antiqua"/>
          <w:color w:val="000000"/>
          <w:sz w:val="24"/>
          <w:szCs w:val="24"/>
        </w:rPr>
        <w:t>. Infliximab is thought to work in these cases by several mechanisms including opposing the activation of T cells by CTLA-4 antibodies by suppressing the pr</w:t>
      </w:r>
      <w:r w:rsidR="00C34BA5" w:rsidRPr="00AA5B15">
        <w:rPr>
          <w:rFonts w:ascii="Book Antiqua" w:hAnsi="Book Antiqua"/>
          <w:color w:val="000000"/>
          <w:sz w:val="24"/>
          <w:szCs w:val="24"/>
        </w:rPr>
        <w:t>o-inflammatory cytokines IL</w:t>
      </w:r>
      <w:r w:rsidR="00C34BA5" w:rsidRPr="00AA5B15">
        <w:rPr>
          <w:rFonts w:ascii="Book Antiqua" w:hAnsi="Book Antiqua"/>
          <w:color w:val="000000"/>
          <w:sz w:val="24"/>
          <w:szCs w:val="24"/>
          <w:lang w:eastAsia="zh-CN"/>
        </w:rPr>
        <w:t>-</w:t>
      </w:r>
      <w:r w:rsidRPr="00AA5B15">
        <w:rPr>
          <w:rFonts w:ascii="Book Antiqua" w:hAnsi="Book Antiqua"/>
          <w:color w:val="000000"/>
          <w:sz w:val="24"/>
          <w:szCs w:val="24"/>
        </w:rPr>
        <w:t>1 and IL</w:t>
      </w:r>
      <w:r w:rsidR="00C34BA5" w:rsidRPr="00AA5B15">
        <w:rPr>
          <w:rFonts w:ascii="Book Antiqua" w:hAnsi="Book Antiqua"/>
          <w:color w:val="000000"/>
          <w:sz w:val="24"/>
          <w:szCs w:val="24"/>
          <w:lang w:eastAsia="zh-CN"/>
        </w:rPr>
        <w:t>-</w:t>
      </w:r>
      <w:r w:rsidRPr="00AA5B15">
        <w:rPr>
          <w:rFonts w:ascii="Book Antiqua" w:hAnsi="Book Antiqua"/>
          <w:color w:val="000000"/>
          <w:sz w:val="24"/>
          <w:szCs w:val="24"/>
        </w:rPr>
        <w:t>6</w:t>
      </w:r>
      <w:r w:rsidRPr="00AA5B15">
        <w:rPr>
          <w:rFonts w:ascii="Book Antiqua" w:hAnsi="Book Antiqua"/>
          <w:color w:val="000000"/>
          <w:sz w:val="24"/>
          <w:szCs w:val="24"/>
        </w:rPr>
        <w:fldChar w:fldCharType="begin">
          <w:fldData xml:space="preserve">PEVuZE5vdGU+PENpdGU+PEF1dGhvcj5Kb2huc3RvbjwvQXV0aG9yPjxZZWFyPjIwMDk8L1llYXI+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</w:fldData>
        </w:fldChar>
      </w:r>
      <w:r w:rsidR="00122EB9" w:rsidRPr="00AA5B15">
        <w:rPr>
          <w:rFonts w:ascii="Book Antiqua" w:hAnsi="Book Antiqua"/>
          <w:color w:val="000000"/>
          <w:sz w:val="24"/>
          <w:szCs w:val="24"/>
        </w:rPr>
        <w:instrText xml:space="preserve"> ADDIN EN.CITE </w:instrText>
      </w:r>
      <w:r w:rsidR="00122EB9" w:rsidRPr="00AA5B15">
        <w:rPr>
          <w:rFonts w:ascii="Book Antiqua" w:hAnsi="Book Antiqua"/>
          <w:color w:val="000000"/>
          <w:sz w:val="24"/>
          <w:szCs w:val="24"/>
        </w:rPr>
        <w:fldChar w:fldCharType="begin">
          <w:fldData xml:space="preserve">PEVuZE5vdGU+PENpdGU+PEF1dGhvcj5Kb2huc3RvbjwvQXV0aG9yPjxZZWFyPjIwMDk8L1llYXI+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</w:fldData>
        </w:fldChar>
      </w:r>
      <w:r w:rsidR="00122EB9" w:rsidRPr="00AA5B15">
        <w:rPr>
          <w:rFonts w:ascii="Book Antiqua" w:hAnsi="Book Antiqua"/>
          <w:color w:val="000000"/>
          <w:sz w:val="24"/>
          <w:szCs w:val="24"/>
        </w:rPr>
        <w:instrText xml:space="preserve"> ADDIN EN.CITE.DATA </w:instrText>
      </w:r>
      <w:r w:rsidR="00122EB9" w:rsidRPr="00AA5B15">
        <w:rPr>
          <w:rFonts w:ascii="Book Antiqua" w:hAnsi="Book Antiqua"/>
          <w:color w:val="000000"/>
          <w:sz w:val="24"/>
          <w:szCs w:val="24"/>
        </w:rPr>
      </w:r>
      <w:r w:rsidR="00122EB9" w:rsidRPr="00AA5B15">
        <w:rPr>
          <w:rFonts w:ascii="Book Antiqua" w:hAnsi="Book Antiqua"/>
          <w:color w:val="000000"/>
          <w:sz w:val="24"/>
          <w:szCs w:val="24"/>
        </w:rPr>
        <w:fldChar w:fldCharType="end"/>
      </w:r>
      <w:r w:rsidRPr="00AA5B15">
        <w:rPr>
          <w:rFonts w:ascii="Book Antiqua" w:hAnsi="Book Antiqua"/>
          <w:color w:val="000000"/>
          <w:sz w:val="24"/>
          <w:szCs w:val="24"/>
        </w:rPr>
        <w:fldChar w:fldCharType="separate"/>
      </w:r>
      <w:r w:rsidR="00122EB9" w:rsidRPr="00AA5B15">
        <w:rPr>
          <w:rFonts w:ascii="Book Antiqua" w:hAnsi="Book Antiqua"/>
          <w:noProof/>
          <w:color w:val="000000"/>
          <w:sz w:val="24"/>
          <w:szCs w:val="24"/>
          <w:vertAlign w:val="superscript"/>
        </w:rPr>
        <w:t>[8]</w:t>
      </w:r>
      <w:r w:rsidRPr="00AA5B15">
        <w:rPr>
          <w:rFonts w:ascii="Book Antiqua" w:hAnsi="Book Antiqua"/>
          <w:color w:val="000000"/>
          <w:sz w:val="24"/>
          <w:szCs w:val="24"/>
        </w:rPr>
        <w:fldChar w:fldCharType="end"/>
      </w:r>
      <w:r w:rsidRPr="00AA5B15">
        <w:rPr>
          <w:rFonts w:ascii="Book Antiqua" w:hAnsi="Book Antiqua"/>
          <w:color w:val="000000"/>
          <w:sz w:val="24"/>
          <w:szCs w:val="24"/>
        </w:rPr>
        <w:t xml:space="preserve"> , enhancing FOXp3+ regulatory T cells</w:t>
      </w:r>
      <w:r w:rsidRPr="00AA5B15">
        <w:rPr>
          <w:rFonts w:ascii="Book Antiqua" w:hAnsi="Book Antiqua"/>
          <w:color w:val="000000"/>
          <w:sz w:val="24"/>
          <w:szCs w:val="24"/>
        </w:rPr>
        <w:fldChar w:fldCharType="begin"/>
      </w:r>
      <w:r w:rsidR="00122EB9" w:rsidRPr="00AA5B15">
        <w:rPr>
          <w:rFonts w:ascii="Book Antiqua" w:hAnsi="Book Antiqua"/>
          <w:color w:val="000000"/>
          <w:sz w:val="24"/>
          <w:szCs w:val="24"/>
        </w:rPr>
        <w:instrText xml:space="preserve"> ADDIN EN.CITE &lt;EndNote&gt;&lt;Cite&gt;&lt;Author&gt;Quirk&lt;/Author&gt;&lt;Year&gt;2015&lt;/Year&gt;&lt;RecNum&gt;24&lt;/RecNum&gt;&lt;DisplayText&gt;&lt;style face="superscript"&gt;[9]&lt;/style&gt;&lt;/DisplayText&gt;&lt;record&gt;&lt;rec-number&gt;24&lt;/rec-number&gt;&lt;foreign-keys&gt;&lt;key app="EN" db-id="pa20509p099teoex2tixwdd6x9xpx5e92spx" timestamp="1530238367"&gt;24&lt;/key&gt;&lt;/foreign-keys&gt;&lt;ref-type name="Journal Article"&gt;17&lt;/ref-type&gt;&lt;contributors&gt;&lt;authors&gt;&lt;author&gt;Quirk, S. K.&lt;/author&gt;&lt;author&gt;Shure, A. K.&lt;/author&gt;&lt;author&gt;Agrawal, D. K.&lt;/author&gt;&lt;/authors&gt;&lt;/contributors&gt;&lt;titles&gt;&lt;title&gt;Immune-mediated Adverse Effects of Anti-CTLA-4 Antibody Therapy in Metastatic Melanoma&lt;/title&gt;&lt;secondary-title&gt;Transl Res&lt;/secondary-title&gt;&lt;alt-title&gt;Translational research : the journal of laboratory and clinical medicine&lt;/alt-title&gt;&lt;/titles&gt;&lt;periodical&gt;&lt;full-title&gt;Transl Res&lt;/full-title&gt;&lt;abbr-1&gt;Translational research : the journal of laboratory and clinical medicine&lt;/abbr-1&gt;&lt;/periodical&gt;&lt;alt-periodical&gt;&lt;full-title&gt;Transl Res&lt;/full-title&gt;&lt;abbr-1&gt;Translational research : the journal of laboratory and clinical medicine&lt;/abbr-1&gt;&lt;/alt-periodical&gt;&lt;pages&gt;412-24&lt;/pages&gt;&lt;volume&gt;166&lt;/volume&gt;&lt;number&gt;5&lt;/number&gt;&lt;dates&gt;&lt;year&gt;2015&lt;/year&gt;&lt;pub-dates&gt;&lt;date&gt;Nov&lt;/date&gt;&lt;/pub-dates&gt;&lt;/dates&gt;&lt;isbn&gt;1931-5244 (Print)&lt;/isbn&gt;&lt;accession-num&gt;26118951&lt;/accession-num&gt;&lt;urls&gt;&lt;/urls&gt;&lt;custom2&gt;PMC4609598&lt;/custom2&gt;&lt;electronic-resource-num&gt;10.1016/j.trsl.2015.06.005&lt;/electronic-resource-num&gt;&lt;language&gt;eng&lt;/language&gt;&lt;/record&gt;&lt;/Cite&gt;&lt;/EndNote&gt;</w:instrText>
      </w:r>
      <w:r w:rsidRPr="00AA5B15">
        <w:rPr>
          <w:rFonts w:ascii="Book Antiqua" w:hAnsi="Book Antiqua"/>
          <w:color w:val="000000"/>
          <w:sz w:val="24"/>
          <w:szCs w:val="24"/>
        </w:rPr>
        <w:fldChar w:fldCharType="separate"/>
      </w:r>
      <w:r w:rsidR="00122EB9" w:rsidRPr="00AA5B15">
        <w:rPr>
          <w:rFonts w:ascii="Book Antiqua" w:hAnsi="Book Antiqua"/>
          <w:noProof/>
          <w:color w:val="000000"/>
          <w:sz w:val="24"/>
          <w:szCs w:val="24"/>
          <w:vertAlign w:val="superscript"/>
        </w:rPr>
        <w:t>[9]</w:t>
      </w:r>
      <w:r w:rsidRPr="00AA5B15">
        <w:rPr>
          <w:rFonts w:ascii="Book Antiqua" w:hAnsi="Book Antiqua"/>
          <w:color w:val="000000"/>
          <w:sz w:val="24"/>
          <w:szCs w:val="24"/>
        </w:rPr>
        <w:fldChar w:fldCharType="end"/>
      </w:r>
      <w:r w:rsidRPr="00AA5B15">
        <w:rPr>
          <w:rFonts w:ascii="Book Antiqua" w:hAnsi="Book Antiqua"/>
          <w:color w:val="000000"/>
          <w:sz w:val="24"/>
          <w:szCs w:val="24"/>
        </w:rPr>
        <w:t xml:space="preserve">, as well as preventing </w:t>
      </w:r>
      <w:r w:rsidR="00C34BA5" w:rsidRPr="00433CEB">
        <w:rPr>
          <w:rFonts w:ascii="Book Antiqua" w:hAnsi="Book Antiqua"/>
          <w:color w:val="000000"/>
          <w:sz w:val="24"/>
          <w:szCs w:val="24"/>
        </w:rPr>
        <w:t xml:space="preserve">tumor necrosis factor </w:t>
      </w:r>
      <w:r w:rsidR="00C34BA5" w:rsidRPr="00433CEB">
        <w:rPr>
          <w:rFonts w:ascii="Book Antiqua" w:hAnsi="Book Antiqua"/>
          <w:color w:val="000000"/>
          <w:sz w:val="24"/>
          <w:szCs w:val="24"/>
          <w:lang w:eastAsia="zh-CN"/>
        </w:rPr>
        <w:t>(</w:t>
      </w:r>
      <w:r w:rsidRPr="00AA5B15">
        <w:rPr>
          <w:rFonts w:ascii="Book Antiqua" w:hAnsi="Book Antiqua"/>
          <w:color w:val="000000"/>
          <w:sz w:val="24"/>
          <w:szCs w:val="24"/>
        </w:rPr>
        <w:t>TNF</w:t>
      </w:r>
      <w:r w:rsidR="00C34BA5" w:rsidRPr="00AA5B15">
        <w:rPr>
          <w:rFonts w:ascii="Book Antiqua" w:hAnsi="Book Antiqua"/>
          <w:color w:val="000000"/>
          <w:sz w:val="24"/>
          <w:szCs w:val="24"/>
          <w:lang w:eastAsia="zh-CN"/>
        </w:rPr>
        <w:t>)</w:t>
      </w:r>
      <w:r w:rsidRPr="00AA5B15">
        <w:rPr>
          <w:rFonts w:ascii="Book Antiqua" w:hAnsi="Book Antiqua"/>
          <w:color w:val="000000"/>
          <w:sz w:val="24"/>
          <w:szCs w:val="24"/>
        </w:rPr>
        <w:t>-alpha from binding to its receptor, thereby preventing it from recruiting neutrophils to the site of inflammation in the colon</w:t>
      </w:r>
      <w:r w:rsidRPr="00AA5B15">
        <w:rPr>
          <w:rFonts w:ascii="Book Antiqua" w:hAnsi="Book Antiqua"/>
          <w:color w:val="000000"/>
          <w:sz w:val="24"/>
          <w:szCs w:val="24"/>
        </w:rPr>
        <w:fldChar w:fldCharType="begin">
          <w:fldData xml:space="preserve">PEVuZE5vdGU+PENpdGU+PEF1dGhvcj5NaW5vcjwvQXV0aG9yPjxZZWFyPjIwMDk8L1llYXI+PFJl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</w:fldData>
        </w:fldChar>
      </w:r>
      <w:r w:rsidR="00122EB9" w:rsidRPr="00AA5B15">
        <w:rPr>
          <w:rFonts w:ascii="Book Antiqua" w:hAnsi="Book Antiqua"/>
          <w:color w:val="000000"/>
          <w:sz w:val="24"/>
          <w:szCs w:val="24"/>
        </w:rPr>
        <w:instrText xml:space="preserve"> ADDIN EN.CITE </w:instrText>
      </w:r>
      <w:r w:rsidR="00122EB9" w:rsidRPr="00AA5B15">
        <w:rPr>
          <w:rFonts w:ascii="Book Antiqua" w:hAnsi="Book Antiqua"/>
          <w:color w:val="000000"/>
          <w:sz w:val="24"/>
          <w:szCs w:val="24"/>
        </w:rPr>
        <w:fldChar w:fldCharType="begin">
          <w:fldData xml:space="preserve">PEVuZE5vdGU+PENpdGU+PEF1dGhvcj5NaW5vcjwvQXV0aG9yPjxZZWFyPjIwMDk8L1llYXI+PFJl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</w:fldData>
        </w:fldChar>
      </w:r>
      <w:r w:rsidR="00122EB9" w:rsidRPr="00AA5B15">
        <w:rPr>
          <w:rFonts w:ascii="Book Antiqua" w:hAnsi="Book Antiqua"/>
          <w:color w:val="000000"/>
          <w:sz w:val="24"/>
          <w:szCs w:val="24"/>
        </w:rPr>
        <w:instrText xml:space="preserve"> ADDIN EN.CITE.DATA </w:instrText>
      </w:r>
      <w:r w:rsidR="00122EB9" w:rsidRPr="00AA5B15">
        <w:rPr>
          <w:rFonts w:ascii="Book Antiqua" w:hAnsi="Book Antiqua"/>
          <w:color w:val="000000"/>
          <w:sz w:val="24"/>
          <w:szCs w:val="24"/>
        </w:rPr>
      </w:r>
      <w:r w:rsidR="00122EB9" w:rsidRPr="00AA5B15">
        <w:rPr>
          <w:rFonts w:ascii="Book Antiqua" w:hAnsi="Book Antiqua"/>
          <w:color w:val="000000"/>
          <w:sz w:val="24"/>
          <w:szCs w:val="24"/>
        </w:rPr>
        <w:fldChar w:fldCharType="end"/>
      </w:r>
      <w:r w:rsidRPr="00AA5B15">
        <w:rPr>
          <w:rFonts w:ascii="Book Antiqua" w:hAnsi="Book Antiqua"/>
          <w:color w:val="000000"/>
          <w:sz w:val="24"/>
          <w:szCs w:val="24"/>
        </w:rPr>
        <w:fldChar w:fldCharType="separate"/>
      </w:r>
      <w:r w:rsidR="00122EB9" w:rsidRPr="00AA5B15">
        <w:rPr>
          <w:rFonts w:ascii="Book Antiqua" w:hAnsi="Book Antiqua"/>
          <w:noProof/>
          <w:color w:val="000000"/>
          <w:sz w:val="24"/>
          <w:szCs w:val="24"/>
          <w:vertAlign w:val="superscript"/>
        </w:rPr>
        <w:t>[10]</w:t>
      </w:r>
      <w:r w:rsidRPr="00AA5B15">
        <w:rPr>
          <w:rFonts w:ascii="Book Antiqua" w:hAnsi="Book Antiqua"/>
          <w:color w:val="000000"/>
          <w:sz w:val="24"/>
          <w:szCs w:val="24"/>
        </w:rPr>
        <w:fldChar w:fldCharType="end"/>
      </w:r>
      <w:r w:rsidRPr="00AA5B15">
        <w:rPr>
          <w:rFonts w:ascii="Book Antiqua" w:hAnsi="Book Antiqua"/>
          <w:color w:val="000000"/>
          <w:sz w:val="24"/>
          <w:szCs w:val="24"/>
        </w:rPr>
        <w:t xml:space="preserve">. Abdominal CT imaging usually shows mesenteric vessel engorgement, bowel wall thickening, and </w:t>
      </w:r>
      <w:r w:rsidR="00841AE3" w:rsidRPr="00AA5B15">
        <w:rPr>
          <w:rFonts w:ascii="Book Antiqua" w:hAnsi="Book Antiqua"/>
          <w:color w:val="000000"/>
          <w:sz w:val="24"/>
          <w:szCs w:val="24"/>
        </w:rPr>
        <w:t>fluid-filled colonic distention</w:t>
      </w:r>
      <w:r w:rsidRPr="00AA5B15">
        <w:rPr>
          <w:rFonts w:ascii="Book Antiqua" w:hAnsi="Book Antiqua"/>
          <w:color w:val="000000"/>
          <w:sz w:val="24"/>
          <w:szCs w:val="24"/>
        </w:rPr>
        <w:fldChar w:fldCharType="begin">
          <w:fldData xml:space="preserve">PEVuZE5vdGU+PENpdGU+PEF1dGhvcj5LaW08L0F1dGhvcj48WWVhcj4yMDEzPC9ZZWFyPjxSZWNO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</w:fldData>
        </w:fldChar>
      </w:r>
      <w:r w:rsidR="00122EB9" w:rsidRPr="00AA5B15">
        <w:rPr>
          <w:rFonts w:ascii="Book Antiqua" w:hAnsi="Book Antiqua"/>
          <w:color w:val="000000"/>
          <w:sz w:val="24"/>
          <w:szCs w:val="24"/>
        </w:rPr>
        <w:instrText xml:space="preserve"> ADDIN EN.CITE </w:instrText>
      </w:r>
      <w:r w:rsidR="00122EB9" w:rsidRPr="00AA5B15">
        <w:rPr>
          <w:rFonts w:ascii="Book Antiqua" w:hAnsi="Book Antiqua"/>
          <w:color w:val="000000"/>
          <w:sz w:val="24"/>
          <w:szCs w:val="24"/>
        </w:rPr>
        <w:fldChar w:fldCharType="begin">
          <w:fldData xml:space="preserve">PEVuZE5vdGU+PENpdGU+PEF1dGhvcj5LaW08L0F1dGhvcj48WWVhcj4yMDEzPC9ZZWFyPjxSZWNO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</w:fldData>
        </w:fldChar>
      </w:r>
      <w:r w:rsidR="00122EB9" w:rsidRPr="00AA5B15">
        <w:rPr>
          <w:rFonts w:ascii="Book Antiqua" w:hAnsi="Book Antiqua"/>
          <w:color w:val="000000"/>
          <w:sz w:val="24"/>
          <w:szCs w:val="24"/>
        </w:rPr>
        <w:instrText xml:space="preserve"> ADDIN EN.CITE.DATA </w:instrText>
      </w:r>
      <w:r w:rsidR="00122EB9" w:rsidRPr="00AA5B15">
        <w:rPr>
          <w:rFonts w:ascii="Book Antiqua" w:hAnsi="Book Antiqua"/>
          <w:color w:val="000000"/>
          <w:sz w:val="24"/>
          <w:szCs w:val="24"/>
        </w:rPr>
      </w:r>
      <w:r w:rsidR="00122EB9" w:rsidRPr="00AA5B15">
        <w:rPr>
          <w:rFonts w:ascii="Book Antiqua" w:hAnsi="Book Antiqua"/>
          <w:color w:val="000000"/>
          <w:sz w:val="24"/>
          <w:szCs w:val="24"/>
        </w:rPr>
        <w:fldChar w:fldCharType="end"/>
      </w:r>
      <w:r w:rsidRPr="00AA5B15">
        <w:rPr>
          <w:rFonts w:ascii="Book Antiqua" w:hAnsi="Book Antiqua"/>
          <w:color w:val="000000"/>
          <w:sz w:val="24"/>
          <w:szCs w:val="24"/>
        </w:rPr>
        <w:fldChar w:fldCharType="separate"/>
      </w:r>
      <w:r w:rsidR="00122EB9" w:rsidRPr="00AA5B15">
        <w:rPr>
          <w:rFonts w:ascii="Book Antiqua" w:hAnsi="Book Antiqua"/>
          <w:noProof/>
          <w:color w:val="000000"/>
          <w:sz w:val="24"/>
          <w:szCs w:val="24"/>
          <w:vertAlign w:val="superscript"/>
        </w:rPr>
        <w:t>[11]</w:t>
      </w:r>
      <w:r w:rsidRPr="00AA5B15">
        <w:rPr>
          <w:rFonts w:ascii="Book Antiqua" w:hAnsi="Book Antiqua"/>
          <w:color w:val="000000"/>
          <w:sz w:val="24"/>
          <w:szCs w:val="24"/>
        </w:rPr>
        <w:fldChar w:fldCharType="end"/>
      </w:r>
      <w:r w:rsidRPr="00AA5B15">
        <w:rPr>
          <w:rFonts w:ascii="Book Antiqua" w:hAnsi="Book Antiqua"/>
          <w:color w:val="000000"/>
          <w:sz w:val="24"/>
          <w:szCs w:val="24"/>
        </w:rPr>
        <w:t xml:space="preserve">. In one study, endoscopy of </w:t>
      </w:r>
      <w:r w:rsidRPr="00AA5B15">
        <w:rPr>
          <w:rFonts w:ascii="Book Antiqua" w:hAnsi="Book Antiqua"/>
          <w:color w:val="000000"/>
          <w:sz w:val="24"/>
          <w:szCs w:val="24"/>
        </w:rPr>
        <w:lastRenderedPageBreak/>
        <w:t>patients who ultimately required Infliximab revealed ulceration in 59%, inflammation in 36% and no endoscopic evidence in 5%. Histological findings included chronic inflammation in 68</w:t>
      </w:r>
      <w:r w:rsidR="00841AE3" w:rsidRPr="00AA5B15">
        <w:rPr>
          <w:rFonts w:ascii="Book Antiqua" w:hAnsi="Book Antiqua"/>
          <w:color w:val="000000"/>
          <w:sz w:val="24"/>
          <w:szCs w:val="24"/>
        </w:rPr>
        <w:t>% and acute inflammation in 27%</w:t>
      </w:r>
      <w:r w:rsidRPr="00AA5B15">
        <w:rPr>
          <w:rFonts w:ascii="Book Antiqua" w:hAnsi="Book Antiqua"/>
          <w:color w:val="000000"/>
          <w:sz w:val="24"/>
          <w:szCs w:val="24"/>
        </w:rPr>
        <w:fldChar w:fldCharType="begin">
          <w:fldData xml:space="preserve">PEVuZE5vdGU+PENpdGU+PEF1dGhvcj5XYW5nPC9BdXRob3I+PFllYXI+MjAxODwvWWVhcj48UmVj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</w:fldData>
        </w:fldChar>
      </w:r>
      <w:r w:rsidR="00122EB9" w:rsidRPr="00AA5B15">
        <w:rPr>
          <w:rFonts w:ascii="Book Antiqua" w:hAnsi="Book Antiqua"/>
          <w:color w:val="000000"/>
          <w:sz w:val="24"/>
          <w:szCs w:val="24"/>
        </w:rPr>
        <w:instrText xml:space="preserve"> ADDIN EN.CITE </w:instrText>
      </w:r>
      <w:r w:rsidR="00122EB9" w:rsidRPr="00AA5B15">
        <w:rPr>
          <w:rFonts w:ascii="Book Antiqua" w:hAnsi="Book Antiqua"/>
          <w:color w:val="000000"/>
          <w:sz w:val="24"/>
          <w:szCs w:val="24"/>
        </w:rPr>
        <w:fldChar w:fldCharType="begin">
          <w:fldData xml:space="preserve">PEVuZE5vdGU+PENpdGU+PEF1dGhvcj5XYW5nPC9BdXRob3I+PFllYXI+MjAxODwvWWVhcj48UmVj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</w:fldData>
        </w:fldChar>
      </w:r>
      <w:r w:rsidR="00122EB9" w:rsidRPr="00AA5B15">
        <w:rPr>
          <w:rFonts w:ascii="Book Antiqua" w:hAnsi="Book Antiqua"/>
          <w:color w:val="000000"/>
          <w:sz w:val="24"/>
          <w:szCs w:val="24"/>
        </w:rPr>
        <w:instrText xml:space="preserve"> ADDIN EN.CITE.DATA </w:instrText>
      </w:r>
      <w:r w:rsidR="00122EB9" w:rsidRPr="00AA5B15">
        <w:rPr>
          <w:rFonts w:ascii="Book Antiqua" w:hAnsi="Book Antiqua"/>
          <w:color w:val="000000"/>
          <w:sz w:val="24"/>
          <w:szCs w:val="24"/>
        </w:rPr>
      </w:r>
      <w:r w:rsidR="00122EB9" w:rsidRPr="00AA5B15">
        <w:rPr>
          <w:rFonts w:ascii="Book Antiqua" w:hAnsi="Book Antiqua"/>
          <w:color w:val="000000"/>
          <w:sz w:val="24"/>
          <w:szCs w:val="24"/>
        </w:rPr>
        <w:fldChar w:fldCharType="end"/>
      </w:r>
      <w:r w:rsidRPr="00AA5B15">
        <w:rPr>
          <w:rFonts w:ascii="Book Antiqua" w:hAnsi="Book Antiqua"/>
          <w:color w:val="000000"/>
          <w:sz w:val="24"/>
          <w:szCs w:val="24"/>
        </w:rPr>
        <w:fldChar w:fldCharType="separate"/>
      </w:r>
      <w:r w:rsidR="00122EB9" w:rsidRPr="00AA5B15">
        <w:rPr>
          <w:rFonts w:ascii="Book Antiqua" w:hAnsi="Book Antiqua"/>
          <w:noProof/>
          <w:color w:val="000000"/>
          <w:sz w:val="24"/>
          <w:szCs w:val="24"/>
          <w:vertAlign w:val="superscript"/>
        </w:rPr>
        <w:t>[4]</w:t>
      </w:r>
      <w:r w:rsidRPr="00AA5B15">
        <w:rPr>
          <w:rFonts w:ascii="Book Antiqua" w:hAnsi="Book Antiqua"/>
          <w:color w:val="000000"/>
          <w:sz w:val="24"/>
          <w:szCs w:val="24"/>
        </w:rPr>
        <w:fldChar w:fldCharType="end"/>
      </w:r>
      <w:r w:rsidRPr="00AA5B15">
        <w:rPr>
          <w:rFonts w:ascii="Book Antiqua" w:hAnsi="Book Antiqua"/>
          <w:color w:val="000000"/>
          <w:sz w:val="24"/>
          <w:szCs w:val="24"/>
        </w:rPr>
        <w:t>. The grade of diarrhea has not been found to be associated with endoscopic or histologic findings</w:t>
      </w:r>
      <w:r w:rsidRPr="00AA5B15">
        <w:rPr>
          <w:rFonts w:ascii="Book Antiqua" w:hAnsi="Book Antiqua"/>
          <w:color w:val="000000"/>
          <w:sz w:val="24"/>
          <w:szCs w:val="24"/>
        </w:rPr>
        <w:fldChar w:fldCharType="begin">
          <w:fldData xml:space="preserve">PEVuZE5vdGU+PENpdGU+PEF1dGhvcj5XYW5nPC9BdXRob3I+PFllYXI+MjAxODwvWWVhcj48UmVj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</w:fldData>
        </w:fldChar>
      </w:r>
      <w:r w:rsidR="00122EB9" w:rsidRPr="00AA5B15">
        <w:rPr>
          <w:rFonts w:ascii="Book Antiqua" w:hAnsi="Book Antiqua"/>
          <w:color w:val="000000"/>
          <w:sz w:val="24"/>
          <w:szCs w:val="24"/>
        </w:rPr>
        <w:instrText xml:space="preserve"> ADDIN EN.CITE </w:instrText>
      </w:r>
      <w:r w:rsidR="00122EB9" w:rsidRPr="00AA5B15">
        <w:rPr>
          <w:rFonts w:ascii="Book Antiqua" w:hAnsi="Book Antiqua"/>
          <w:color w:val="000000"/>
          <w:sz w:val="24"/>
          <w:szCs w:val="24"/>
        </w:rPr>
        <w:fldChar w:fldCharType="begin">
          <w:fldData xml:space="preserve">PEVuZE5vdGU+PENpdGU+PEF1dGhvcj5XYW5nPC9BdXRob3I+PFllYXI+MjAxODwvWWVhcj48UmVj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</w:fldData>
        </w:fldChar>
      </w:r>
      <w:r w:rsidR="00122EB9" w:rsidRPr="00AA5B15">
        <w:rPr>
          <w:rFonts w:ascii="Book Antiqua" w:hAnsi="Book Antiqua"/>
          <w:color w:val="000000"/>
          <w:sz w:val="24"/>
          <w:szCs w:val="24"/>
        </w:rPr>
        <w:instrText xml:space="preserve"> ADDIN EN.CITE.DATA </w:instrText>
      </w:r>
      <w:r w:rsidR="00122EB9" w:rsidRPr="00AA5B15">
        <w:rPr>
          <w:rFonts w:ascii="Book Antiqua" w:hAnsi="Book Antiqua"/>
          <w:color w:val="000000"/>
          <w:sz w:val="24"/>
          <w:szCs w:val="24"/>
        </w:rPr>
      </w:r>
      <w:r w:rsidR="00122EB9" w:rsidRPr="00AA5B15">
        <w:rPr>
          <w:rFonts w:ascii="Book Antiqua" w:hAnsi="Book Antiqua"/>
          <w:color w:val="000000"/>
          <w:sz w:val="24"/>
          <w:szCs w:val="24"/>
        </w:rPr>
        <w:fldChar w:fldCharType="end"/>
      </w:r>
      <w:r w:rsidRPr="00AA5B15">
        <w:rPr>
          <w:rFonts w:ascii="Book Antiqua" w:hAnsi="Book Antiqua"/>
          <w:color w:val="000000"/>
          <w:sz w:val="24"/>
          <w:szCs w:val="24"/>
        </w:rPr>
        <w:fldChar w:fldCharType="separate"/>
      </w:r>
      <w:r w:rsidR="00841AE3" w:rsidRPr="00AA5B15">
        <w:rPr>
          <w:rFonts w:ascii="Book Antiqua" w:hAnsi="Book Antiqua"/>
          <w:noProof/>
          <w:color w:val="000000"/>
          <w:sz w:val="24"/>
          <w:szCs w:val="24"/>
          <w:vertAlign w:val="superscript"/>
        </w:rPr>
        <w:t>[4,</w:t>
      </w:r>
      <w:r w:rsidR="00122EB9" w:rsidRPr="00AA5B15">
        <w:rPr>
          <w:rFonts w:ascii="Book Antiqua" w:hAnsi="Book Antiqua"/>
          <w:noProof/>
          <w:color w:val="000000"/>
          <w:sz w:val="24"/>
          <w:szCs w:val="24"/>
          <w:vertAlign w:val="superscript"/>
        </w:rPr>
        <w:t>6]</w:t>
      </w:r>
      <w:r w:rsidRPr="00AA5B15">
        <w:rPr>
          <w:rFonts w:ascii="Book Antiqua" w:hAnsi="Book Antiqua"/>
          <w:color w:val="000000"/>
          <w:sz w:val="24"/>
          <w:szCs w:val="24"/>
        </w:rPr>
        <w:fldChar w:fldCharType="end"/>
      </w:r>
      <w:r w:rsidRPr="00AA5B15">
        <w:rPr>
          <w:rFonts w:ascii="Book Antiqua" w:hAnsi="Book Antiqua"/>
          <w:color w:val="000000"/>
          <w:sz w:val="24"/>
          <w:szCs w:val="24"/>
        </w:rPr>
        <w:t>, and on follow up over a third of pati</w:t>
      </w:r>
      <w:r w:rsidR="00841AE3" w:rsidRPr="00AA5B15">
        <w:rPr>
          <w:rFonts w:ascii="Book Antiqua" w:hAnsi="Book Antiqua"/>
          <w:color w:val="000000"/>
          <w:sz w:val="24"/>
          <w:szCs w:val="24"/>
        </w:rPr>
        <w:t>ents develop recurrent diarrhea</w:t>
      </w:r>
      <w:r w:rsidRPr="00AA5B15">
        <w:rPr>
          <w:rFonts w:ascii="Book Antiqua" w:hAnsi="Book Antiqua"/>
          <w:color w:val="000000"/>
          <w:sz w:val="24"/>
          <w:szCs w:val="24"/>
        </w:rPr>
        <w:fldChar w:fldCharType="begin">
          <w:fldData xml:space="preserve">PEVuZE5vdGU+PENpdGU+PEF1dGhvcj5XYW5nPC9BdXRob3I+PFllYXI+MjAxODwvWWVhcj48UmVj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</w:fldData>
        </w:fldChar>
      </w:r>
      <w:r w:rsidR="00122EB9" w:rsidRPr="00AA5B15">
        <w:rPr>
          <w:rFonts w:ascii="Book Antiqua" w:hAnsi="Book Antiqua"/>
          <w:color w:val="000000"/>
          <w:sz w:val="24"/>
          <w:szCs w:val="24"/>
        </w:rPr>
        <w:instrText xml:space="preserve"> ADDIN EN.CITE </w:instrText>
      </w:r>
      <w:r w:rsidR="00122EB9" w:rsidRPr="00AA5B15">
        <w:rPr>
          <w:rFonts w:ascii="Book Antiqua" w:hAnsi="Book Antiqua"/>
          <w:color w:val="000000"/>
          <w:sz w:val="24"/>
          <w:szCs w:val="24"/>
        </w:rPr>
        <w:fldChar w:fldCharType="begin">
          <w:fldData xml:space="preserve">PEVuZE5vdGU+PENpdGU+PEF1dGhvcj5XYW5nPC9BdXRob3I+PFllYXI+MjAxODwvWWVhcj48UmVj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</w:fldData>
        </w:fldChar>
      </w:r>
      <w:r w:rsidR="00122EB9" w:rsidRPr="00AA5B15">
        <w:rPr>
          <w:rFonts w:ascii="Book Antiqua" w:hAnsi="Book Antiqua"/>
          <w:color w:val="000000"/>
          <w:sz w:val="24"/>
          <w:szCs w:val="24"/>
        </w:rPr>
        <w:instrText xml:space="preserve"> ADDIN EN.CITE.DATA </w:instrText>
      </w:r>
      <w:r w:rsidR="00122EB9" w:rsidRPr="00AA5B15">
        <w:rPr>
          <w:rFonts w:ascii="Book Antiqua" w:hAnsi="Book Antiqua"/>
          <w:color w:val="000000"/>
          <w:sz w:val="24"/>
          <w:szCs w:val="24"/>
        </w:rPr>
      </w:r>
      <w:r w:rsidR="00122EB9" w:rsidRPr="00AA5B15">
        <w:rPr>
          <w:rFonts w:ascii="Book Antiqua" w:hAnsi="Book Antiqua"/>
          <w:color w:val="000000"/>
          <w:sz w:val="24"/>
          <w:szCs w:val="24"/>
        </w:rPr>
        <w:fldChar w:fldCharType="end"/>
      </w:r>
      <w:r w:rsidRPr="00AA5B15">
        <w:rPr>
          <w:rFonts w:ascii="Book Antiqua" w:hAnsi="Book Antiqua"/>
          <w:color w:val="000000"/>
          <w:sz w:val="24"/>
          <w:szCs w:val="24"/>
        </w:rPr>
        <w:fldChar w:fldCharType="separate"/>
      </w:r>
      <w:r w:rsidR="00122EB9" w:rsidRPr="00AA5B15">
        <w:rPr>
          <w:rFonts w:ascii="Book Antiqua" w:hAnsi="Book Antiqua"/>
          <w:noProof/>
          <w:color w:val="000000"/>
          <w:sz w:val="24"/>
          <w:szCs w:val="24"/>
          <w:vertAlign w:val="superscript"/>
        </w:rPr>
        <w:t>[4]</w:t>
      </w:r>
      <w:r w:rsidRPr="00AA5B15">
        <w:rPr>
          <w:rFonts w:ascii="Book Antiqua" w:hAnsi="Book Antiqua"/>
          <w:color w:val="000000"/>
          <w:sz w:val="24"/>
          <w:szCs w:val="24"/>
        </w:rPr>
        <w:fldChar w:fldCharType="end"/>
      </w:r>
      <w:r w:rsidRPr="00AA5B15">
        <w:rPr>
          <w:rFonts w:ascii="Book Antiqua" w:hAnsi="Book Antiqua"/>
          <w:color w:val="000000"/>
          <w:sz w:val="24"/>
          <w:szCs w:val="24"/>
        </w:rPr>
        <w:t xml:space="preserve">. The median time of response to Infliximab is 2 </w:t>
      </w:r>
      <w:r w:rsidR="00841AE3" w:rsidRPr="00AA5B15">
        <w:rPr>
          <w:rFonts w:ascii="Book Antiqua" w:hAnsi="Book Antiqua"/>
          <w:color w:val="000000"/>
          <w:sz w:val="24"/>
          <w:szCs w:val="24"/>
          <w:lang w:eastAsia="zh-CN"/>
        </w:rPr>
        <w:t>d</w:t>
      </w:r>
      <w:r w:rsidRPr="00AA5B15">
        <w:rPr>
          <w:rFonts w:ascii="Book Antiqua" w:hAnsi="Book Antiqua"/>
          <w:color w:val="000000"/>
          <w:sz w:val="24"/>
          <w:szCs w:val="24"/>
        </w:rPr>
        <w:t>, and some patients may need more than</w:t>
      </w:r>
      <w:r w:rsidR="00841AE3" w:rsidRPr="00AA5B15">
        <w:rPr>
          <w:rFonts w:ascii="Book Antiqua" w:hAnsi="Book Antiqua"/>
          <w:color w:val="000000"/>
          <w:sz w:val="24"/>
          <w:szCs w:val="24"/>
        </w:rPr>
        <w:t xml:space="preserve"> one treatment</w:t>
      </w:r>
      <w:r w:rsidRPr="00AA5B15">
        <w:rPr>
          <w:rFonts w:ascii="Book Antiqua" w:hAnsi="Book Antiqua"/>
          <w:color w:val="000000"/>
          <w:sz w:val="24"/>
          <w:szCs w:val="24"/>
        </w:rPr>
        <w:fldChar w:fldCharType="begin">
          <w:fldData xml:space="preserve">PEVuZE5vdGU+PENpdGU+PEF1dGhvcj5HZXVrZXMgRm9wcGVuPC9BdXRob3I+PFllYXI+MjAxODwv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==
</w:fldData>
        </w:fldChar>
      </w:r>
      <w:r w:rsidR="00122EB9" w:rsidRPr="00AA5B15">
        <w:rPr>
          <w:rFonts w:ascii="Book Antiqua" w:hAnsi="Book Antiqua"/>
          <w:color w:val="000000"/>
          <w:sz w:val="24"/>
          <w:szCs w:val="24"/>
        </w:rPr>
        <w:instrText xml:space="preserve"> ADDIN EN.CITE </w:instrText>
      </w:r>
      <w:r w:rsidR="00122EB9" w:rsidRPr="00AA5B15">
        <w:rPr>
          <w:rFonts w:ascii="Book Antiqua" w:hAnsi="Book Antiqua"/>
          <w:color w:val="000000"/>
          <w:sz w:val="24"/>
          <w:szCs w:val="24"/>
        </w:rPr>
        <w:fldChar w:fldCharType="begin">
          <w:fldData xml:space="preserve">PEVuZE5vdGU+PENpdGU+PEF1dGhvcj5HZXVrZXMgRm9wcGVuPC9BdXRob3I+PFllYXI+MjAxODwv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==
</w:fldData>
        </w:fldChar>
      </w:r>
      <w:r w:rsidR="00122EB9" w:rsidRPr="00AA5B15">
        <w:rPr>
          <w:rFonts w:ascii="Book Antiqua" w:hAnsi="Book Antiqua"/>
          <w:color w:val="000000"/>
          <w:sz w:val="24"/>
          <w:szCs w:val="24"/>
        </w:rPr>
        <w:instrText xml:space="preserve"> ADDIN EN.CITE.DATA </w:instrText>
      </w:r>
      <w:r w:rsidR="00122EB9" w:rsidRPr="00AA5B15">
        <w:rPr>
          <w:rFonts w:ascii="Book Antiqua" w:hAnsi="Book Antiqua"/>
          <w:color w:val="000000"/>
          <w:sz w:val="24"/>
          <w:szCs w:val="24"/>
        </w:rPr>
      </w:r>
      <w:r w:rsidR="00122EB9" w:rsidRPr="00AA5B15">
        <w:rPr>
          <w:rFonts w:ascii="Book Antiqua" w:hAnsi="Book Antiqua"/>
          <w:color w:val="000000"/>
          <w:sz w:val="24"/>
          <w:szCs w:val="24"/>
        </w:rPr>
        <w:fldChar w:fldCharType="end"/>
      </w:r>
      <w:r w:rsidRPr="00AA5B15">
        <w:rPr>
          <w:rFonts w:ascii="Book Antiqua" w:hAnsi="Book Antiqua"/>
          <w:color w:val="000000"/>
          <w:sz w:val="24"/>
          <w:szCs w:val="24"/>
        </w:rPr>
        <w:fldChar w:fldCharType="separate"/>
      </w:r>
      <w:r w:rsidR="00122EB9" w:rsidRPr="00AA5B15">
        <w:rPr>
          <w:rFonts w:ascii="Book Antiqua" w:hAnsi="Book Antiqua"/>
          <w:noProof/>
          <w:color w:val="000000"/>
          <w:sz w:val="24"/>
          <w:szCs w:val="24"/>
          <w:vertAlign w:val="superscript"/>
        </w:rPr>
        <w:t>[6]</w:t>
      </w:r>
      <w:r w:rsidRPr="00AA5B15">
        <w:rPr>
          <w:rFonts w:ascii="Book Antiqua" w:hAnsi="Book Antiqua"/>
          <w:color w:val="000000"/>
          <w:sz w:val="24"/>
          <w:szCs w:val="24"/>
        </w:rPr>
        <w:fldChar w:fldCharType="end"/>
      </w:r>
      <w:r w:rsidRPr="00AA5B15">
        <w:rPr>
          <w:rFonts w:ascii="Book Antiqua" w:hAnsi="Book Antiqua"/>
          <w:color w:val="000000"/>
          <w:sz w:val="24"/>
          <w:szCs w:val="24"/>
        </w:rPr>
        <w:t>. Caucasians and patients with melanoma seem to have a higher incidence of diarrhea and colitis</w:t>
      </w:r>
      <w:r w:rsidRPr="00AA5B15">
        <w:rPr>
          <w:rFonts w:ascii="Book Antiqua" w:hAnsi="Book Antiqua"/>
          <w:color w:val="000000"/>
          <w:sz w:val="24"/>
          <w:szCs w:val="24"/>
        </w:rPr>
        <w:fldChar w:fldCharType="begin">
          <w:fldData xml:space="preserve">PEVuZE5vdGU+PENpdGU+PEF1dGhvcj5XYW5nPC9BdXRob3I+PFllYXI+MjAxODwvWWVhcj48UmVj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</w:fldData>
        </w:fldChar>
      </w:r>
      <w:r w:rsidR="00122EB9" w:rsidRPr="00AA5B15">
        <w:rPr>
          <w:rFonts w:ascii="Book Antiqua" w:hAnsi="Book Antiqua"/>
          <w:color w:val="000000"/>
          <w:sz w:val="24"/>
          <w:szCs w:val="24"/>
        </w:rPr>
        <w:instrText xml:space="preserve"> ADDIN EN.CITE </w:instrText>
      </w:r>
      <w:r w:rsidR="00122EB9" w:rsidRPr="00AA5B15">
        <w:rPr>
          <w:rFonts w:ascii="Book Antiqua" w:hAnsi="Book Antiqua"/>
          <w:color w:val="000000"/>
          <w:sz w:val="24"/>
          <w:szCs w:val="24"/>
        </w:rPr>
        <w:fldChar w:fldCharType="begin">
          <w:fldData xml:space="preserve">PEVuZE5vdGU+PENpdGU+PEF1dGhvcj5XYW5nPC9BdXRob3I+PFllYXI+MjAxODwvWWVhcj48UmVj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</w:fldData>
        </w:fldChar>
      </w:r>
      <w:r w:rsidR="00122EB9" w:rsidRPr="00AA5B15">
        <w:rPr>
          <w:rFonts w:ascii="Book Antiqua" w:hAnsi="Book Antiqua"/>
          <w:color w:val="000000"/>
          <w:sz w:val="24"/>
          <w:szCs w:val="24"/>
        </w:rPr>
        <w:instrText xml:space="preserve"> ADDIN EN.CITE.DATA </w:instrText>
      </w:r>
      <w:r w:rsidR="00122EB9" w:rsidRPr="00AA5B15">
        <w:rPr>
          <w:rFonts w:ascii="Book Antiqua" w:hAnsi="Book Antiqua"/>
          <w:color w:val="000000"/>
          <w:sz w:val="24"/>
          <w:szCs w:val="24"/>
        </w:rPr>
      </w:r>
      <w:r w:rsidR="00122EB9" w:rsidRPr="00AA5B15">
        <w:rPr>
          <w:rFonts w:ascii="Book Antiqua" w:hAnsi="Book Antiqua"/>
          <w:color w:val="000000"/>
          <w:sz w:val="24"/>
          <w:szCs w:val="24"/>
        </w:rPr>
        <w:fldChar w:fldCharType="end"/>
      </w:r>
      <w:r w:rsidRPr="00AA5B15">
        <w:rPr>
          <w:rFonts w:ascii="Book Antiqua" w:hAnsi="Book Antiqua"/>
          <w:color w:val="000000"/>
          <w:sz w:val="24"/>
          <w:szCs w:val="24"/>
        </w:rPr>
        <w:fldChar w:fldCharType="separate"/>
      </w:r>
      <w:r w:rsidR="00122EB9" w:rsidRPr="00AA5B15">
        <w:rPr>
          <w:rFonts w:ascii="Book Antiqua" w:hAnsi="Book Antiqua"/>
          <w:noProof/>
          <w:color w:val="000000"/>
          <w:sz w:val="24"/>
          <w:szCs w:val="24"/>
          <w:vertAlign w:val="superscript"/>
        </w:rPr>
        <w:t>[5]</w:t>
      </w:r>
      <w:r w:rsidRPr="00AA5B15">
        <w:rPr>
          <w:rFonts w:ascii="Book Antiqua" w:hAnsi="Book Antiqua"/>
          <w:color w:val="000000"/>
          <w:sz w:val="24"/>
          <w:szCs w:val="24"/>
        </w:rPr>
        <w:fldChar w:fldCharType="end"/>
      </w:r>
      <w:r w:rsidRPr="00AA5B15">
        <w:rPr>
          <w:rFonts w:ascii="Book Antiqua" w:hAnsi="Book Antiqua"/>
          <w:color w:val="000000"/>
          <w:sz w:val="24"/>
          <w:szCs w:val="24"/>
        </w:rPr>
        <w:t xml:space="preserve"> . Studies have suggested better overall outcomes and surviv</w:t>
      </w:r>
      <w:r w:rsidR="00841AE3" w:rsidRPr="00AA5B15">
        <w:rPr>
          <w:rFonts w:ascii="Book Antiqua" w:hAnsi="Book Antiqua"/>
          <w:color w:val="000000"/>
          <w:sz w:val="24"/>
          <w:szCs w:val="24"/>
        </w:rPr>
        <w:t>al in patients who develop IMAE</w:t>
      </w:r>
      <w:r w:rsidRPr="00AA5B15">
        <w:rPr>
          <w:rFonts w:ascii="Book Antiqua" w:hAnsi="Book Antiqua"/>
          <w:color w:val="000000"/>
          <w:sz w:val="24"/>
          <w:szCs w:val="24"/>
        </w:rPr>
        <w:fldChar w:fldCharType="begin">
          <w:fldData xml:space="preserve">PEVuZE5vdGU+PENpdGU+PEF1dGhvcj5Eb3duZXk8L0F1dGhvcj48WWVhcj4yMDA3PC9ZZWFyPjxS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</w:fldData>
        </w:fldChar>
      </w:r>
      <w:r w:rsidR="00122EB9" w:rsidRPr="00AA5B15">
        <w:rPr>
          <w:rFonts w:ascii="Book Antiqua" w:hAnsi="Book Antiqua"/>
          <w:color w:val="000000"/>
          <w:sz w:val="24"/>
          <w:szCs w:val="24"/>
        </w:rPr>
        <w:instrText xml:space="preserve"> ADDIN EN.CITE </w:instrText>
      </w:r>
      <w:r w:rsidR="00122EB9" w:rsidRPr="00AA5B15">
        <w:rPr>
          <w:rFonts w:ascii="Book Antiqua" w:hAnsi="Book Antiqua"/>
          <w:color w:val="000000"/>
          <w:sz w:val="24"/>
          <w:szCs w:val="24"/>
        </w:rPr>
        <w:fldChar w:fldCharType="begin">
          <w:fldData xml:space="preserve">PEVuZE5vdGU+PENpdGU+PEF1dGhvcj5Eb3duZXk8L0F1dGhvcj48WWVhcj4yMDA3PC9ZZWFyPjxS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</w:fldData>
        </w:fldChar>
      </w:r>
      <w:r w:rsidR="00122EB9" w:rsidRPr="00AA5B15">
        <w:rPr>
          <w:rFonts w:ascii="Book Antiqua" w:hAnsi="Book Antiqua"/>
          <w:color w:val="000000"/>
          <w:sz w:val="24"/>
          <w:szCs w:val="24"/>
        </w:rPr>
        <w:instrText xml:space="preserve"> ADDIN EN.CITE.DATA </w:instrText>
      </w:r>
      <w:r w:rsidR="00122EB9" w:rsidRPr="00AA5B15">
        <w:rPr>
          <w:rFonts w:ascii="Book Antiqua" w:hAnsi="Book Antiqua"/>
          <w:color w:val="000000"/>
          <w:sz w:val="24"/>
          <w:szCs w:val="24"/>
        </w:rPr>
      </w:r>
      <w:r w:rsidR="00122EB9" w:rsidRPr="00AA5B15">
        <w:rPr>
          <w:rFonts w:ascii="Book Antiqua" w:hAnsi="Book Antiqua"/>
          <w:color w:val="000000"/>
          <w:sz w:val="24"/>
          <w:szCs w:val="24"/>
        </w:rPr>
        <w:fldChar w:fldCharType="end"/>
      </w:r>
      <w:r w:rsidRPr="00AA5B15">
        <w:rPr>
          <w:rFonts w:ascii="Book Antiqua" w:hAnsi="Book Antiqua"/>
          <w:color w:val="000000"/>
          <w:sz w:val="24"/>
          <w:szCs w:val="24"/>
        </w:rPr>
        <w:fldChar w:fldCharType="separate"/>
      </w:r>
      <w:r w:rsidR="00841AE3" w:rsidRPr="00AA5B15">
        <w:rPr>
          <w:rFonts w:ascii="Book Antiqua" w:hAnsi="Book Antiqua"/>
          <w:noProof/>
          <w:color w:val="000000"/>
          <w:sz w:val="24"/>
          <w:szCs w:val="24"/>
          <w:vertAlign w:val="superscript"/>
        </w:rPr>
        <w:t>[5,</w:t>
      </w:r>
      <w:r w:rsidR="00122EB9" w:rsidRPr="00AA5B15">
        <w:rPr>
          <w:rFonts w:ascii="Book Antiqua" w:hAnsi="Book Antiqua"/>
          <w:noProof/>
          <w:color w:val="000000"/>
          <w:sz w:val="24"/>
          <w:szCs w:val="24"/>
          <w:vertAlign w:val="superscript"/>
        </w:rPr>
        <w:t>12]</w:t>
      </w:r>
      <w:r w:rsidRPr="00AA5B15">
        <w:rPr>
          <w:rFonts w:ascii="Book Antiqua" w:hAnsi="Book Antiqua"/>
          <w:color w:val="000000"/>
          <w:sz w:val="24"/>
          <w:szCs w:val="24"/>
        </w:rPr>
        <w:fldChar w:fldCharType="end"/>
      </w:r>
      <w:r w:rsidRPr="00AA5B15">
        <w:rPr>
          <w:rFonts w:ascii="Book Antiqua" w:hAnsi="Book Antiqua"/>
          <w:color w:val="000000"/>
          <w:sz w:val="24"/>
          <w:szCs w:val="24"/>
        </w:rPr>
        <w:t>, and in the case of colitis this is thought to be in part secondary to distinct baseli</w:t>
      </w:r>
      <w:r w:rsidR="00841AE3" w:rsidRPr="00AA5B15">
        <w:rPr>
          <w:rFonts w:ascii="Book Antiqua" w:hAnsi="Book Antiqua"/>
          <w:color w:val="000000"/>
          <w:sz w:val="24"/>
          <w:szCs w:val="24"/>
        </w:rPr>
        <w:t>ne gut microbiota</w:t>
      </w:r>
      <w:r w:rsidRPr="00AA5B15">
        <w:rPr>
          <w:rFonts w:ascii="Book Antiqua" w:hAnsi="Book Antiqua"/>
          <w:color w:val="000000"/>
          <w:sz w:val="24"/>
          <w:szCs w:val="24"/>
        </w:rPr>
        <w:fldChar w:fldCharType="begin">
          <w:fldData xml:space="preserve">PEVuZE5vdGU+PENpdGU+PEF1dGhvcj5DaGFwdXQ8L0F1dGhvcj48WWVhcj4yMDE3PC9ZZWFyPjxS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</w:fldData>
        </w:fldChar>
      </w:r>
      <w:r w:rsidR="00122EB9" w:rsidRPr="00AA5B15">
        <w:rPr>
          <w:rFonts w:ascii="Book Antiqua" w:hAnsi="Book Antiqua"/>
          <w:color w:val="000000"/>
          <w:sz w:val="24"/>
          <w:szCs w:val="24"/>
        </w:rPr>
        <w:instrText xml:space="preserve"> ADDIN EN.CITE </w:instrText>
      </w:r>
      <w:r w:rsidR="00122EB9" w:rsidRPr="00AA5B15">
        <w:rPr>
          <w:rFonts w:ascii="Book Antiqua" w:hAnsi="Book Antiqua"/>
          <w:color w:val="000000"/>
          <w:sz w:val="24"/>
          <w:szCs w:val="24"/>
        </w:rPr>
        <w:fldChar w:fldCharType="begin">
          <w:fldData xml:space="preserve">PEVuZE5vdGU+PENpdGU+PEF1dGhvcj5DaGFwdXQ8L0F1dGhvcj48WWVhcj4yMDE3PC9ZZWFyPjxS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</w:fldData>
        </w:fldChar>
      </w:r>
      <w:r w:rsidR="00122EB9" w:rsidRPr="00AA5B15">
        <w:rPr>
          <w:rFonts w:ascii="Book Antiqua" w:hAnsi="Book Antiqua"/>
          <w:color w:val="000000"/>
          <w:sz w:val="24"/>
          <w:szCs w:val="24"/>
        </w:rPr>
        <w:instrText xml:space="preserve"> ADDIN EN.CITE.DATA </w:instrText>
      </w:r>
      <w:r w:rsidR="00122EB9" w:rsidRPr="00AA5B15">
        <w:rPr>
          <w:rFonts w:ascii="Book Antiqua" w:hAnsi="Book Antiqua"/>
          <w:color w:val="000000"/>
          <w:sz w:val="24"/>
          <w:szCs w:val="24"/>
        </w:rPr>
      </w:r>
      <w:r w:rsidR="00122EB9" w:rsidRPr="00AA5B15">
        <w:rPr>
          <w:rFonts w:ascii="Book Antiqua" w:hAnsi="Book Antiqua"/>
          <w:color w:val="000000"/>
          <w:sz w:val="24"/>
          <w:szCs w:val="24"/>
        </w:rPr>
        <w:fldChar w:fldCharType="end"/>
      </w:r>
      <w:r w:rsidRPr="00AA5B15">
        <w:rPr>
          <w:rFonts w:ascii="Book Antiqua" w:hAnsi="Book Antiqua"/>
          <w:color w:val="000000"/>
          <w:sz w:val="24"/>
          <w:szCs w:val="24"/>
        </w:rPr>
        <w:fldChar w:fldCharType="separate"/>
      </w:r>
      <w:r w:rsidR="00122EB9" w:rsidRPr="00AA5B15">
        <w:rPr>
          <w:rFonts w:ascii="Book Antiqua" w:hAnsi="Book Antiqua"/>
          <w:noProof/>
          <w:color w:val="000000"/>
          <w:sz w:val="24"/>
          <w:szCs w:val="24"/>
          <w:vertAlign w:val="superscript"/>
        </w:rPr>
        <w:t>[13]</w:t>
      </w:r>
      <w:r w:rsidRPr="00AA5B15">
        <w:rPr>
          <w:rFonts w:ascii="Book Antiqua" w:hAnsi="Book Antiqua"/>
          <w:color w:val="000000"/>
          <w:sz w:val="24"/>
          <w:szCs w:val="24"/>
        </w:rPr>
        <w:fldChar w:fldCharType="end"/>
      </w:r>
      <w:r w:rsidRPr="00AA5B15">
        <w:rPr>
          <w:rFonts w:ascii="Book Antiqua" w:hAnsi="Book Antiqua"/>
          <w:color w:val="000000"/>
          <w:sz w:val="24"/>
          <w:szCs w:val="24"/>
        </w:rPr>
        <w:t>. Although the use of Infliximab has become part of the treatment algorithm for immune-mediated colitis, the influence of a TNF-</w:t>
      </w:r>
      <w:r w:rsidR="00841AE3" w:rsidRPr="00433CEB">
        <w:rPr>
          <w:rFonts w:ascii="Book Antiqua" w:hAnsi="Book Antiqua"/>
          <w:color w:val="000000"/>
          <w:sz w:val="24"/>
          <w:szCs w:val="24"/>
        </w:rPr>
        <w:t>alpha</w:t>
      </w:r>
      <w:r w:rsidRPr="00AA5B15">
        <w:rPr>
          <w:rFonts w:ascii="Book Antiqua" w:hAnsi="Book Antiqua"/>
          <w:color w:val="000000"/>
          <w:sz w:val="24"/>
          <w:szCs w:val="24"/>
        </w:rPr>
        <w:t xml:space="preserve"> on the progression of metastatic cancer is unclear, and further studies evaluating long-term effects are needed. To our knowledge this is the first case of </w:t>
      </w:r>
      <w:r w:rsidR="000C2957" w:rsidRPr="00433CEB">
        <w:rPr>
          <w:rFonts w:ascii="Book Antiqua" w:hAnsi="Book Antiqua"/>
          <w:color w:val="000000"/>
          <w:sz w:val="24"/>
          <w:szCs w:val="24"/>
        </w:rPr>
        <w:t xml:space="preserve">renal cell carcinoma </w:t>
      </w:r>
      <w:r w:rsidRPr="00AA5B15">
        <w:rPr>
          <w:rFonts w:ascii="Book Antiqua" w:hAnsi="Book Antiqua"/>
          <w:color w:val="000000"/>
          <w:sz w:val="24"/>
          <w:szCs w:val="24"/>
        </w:rPr>
        <w:t>treated with both Ipilimumab and Nivolumab with resultant steroid refractory colitis that resolved with Infliximab. Given the increasing use of immune therapy in a variety of cancers, it is important for gastroenterologists to be familiar with their gastrointestinal side effects and management.</w:t>
      </w:r>
    </w:p>
    <w:p w:rsidR="002618F0" w:rsidRPr="00AA5B15" w:rsidRDefault="002618F0" w:rsidP="00433CEB">
      <w:pPr>
        <w:spacing w:after="0" w:line="360" w:lineRule="auto"/>
        <w:jc w:val="both"/>
        <w:rPr>
          <w:rFonts w:ascii="Book Antiqua" w:hAnsi="Book Antiqua"/>
          <w:b/>
          <w:color w:val="000000"/>
          <w:sz w:val="24"/>
          <w:szCs w:val="24"/>
        </w:rPr>
      </w:pPr>
    </w:p>
    <w:p w:rsidR="002618F0" w:rsidRPr="00AA5B15" w:rsidRDefault="00572B8E" w:rsidP="00433CEB">
      <w:pPr>
        <w:spacing w:after="0" w:line="360" w:lineRule="auto"/>
        <w:jc w:val="both"/>
        <w:rPr>
          <w:rFonts w:ascii="Book Antiqua" w:hAnsi="Book Antiqua"/>
          <w:b/>
          <w:color w:val="000000"/>
          <w:sz w:val="24"/>
          <w:szCs w:val="24"/>
          <w:lang w:eastAsia="zh-CN"/>
        </w:rPr>
      </w:pPr>
      <w:r w:rsidRPr="00AA5B15">
        <w:rPr>
          <w:rFonts w:ascii="Book Antiqua" w:hAnsi="Book Antiqua"/>
          <w:b/>
          <w:color w:val="000000"/>
          <w:sz w:val="24"/>
          <w:szCs w:val="24"/>
          <w:lang w:eastAsia="zh-CN"/>
        </w:rPr>
        <w:t>CONCLUSION</w:t>
      </w:r>
    </w:p>
    <w:p w:rsidR="00360460" w:rsidRPr="00AA5B15" w:rsidRDefault="00360460" w:rsidP="00433CEB">
      <w:pPr>
        <w:spacing w:after="0" w:line="360" w:lineRule="auto"/>
        <w:jc w:val="both"/>
        <w:rPr>
          <w:rFonts w:ascii="Book Antiqua" w:hAnsi="Book Antiqua"/>
          <w:color w:val="000000"/>
          <w:sz w:val="24"/>
          <w:szCs w:val="24"/>
          <w:lang w:eastAsia="zh-CN"/>
        </w:rPr>
      </w:pPr>
      <w:r w:rsidRPr="00AA5B15">
        <w:rPr>
          <w:rFonts w:ascii="Book Antiqua" w:hAnsi="Book Antiqua"/>
          <w:color w:val="000000"/>
          <w:sz w:val="24"/>
          <w:szCs w:val="24"/>
        </w:rPr>
        <w:t>The incidence of immune-mediated colitis is higher when Nivolumab is used with Ipilimumab, and many patients may require high dose intravenous steroids for therapy. However, up to 40% of patients will not respond and will need to be initiated on infliximab. Gastroenterologists should be able to recognize adverse events related to novel immune therapy agents and be comfortable managing them,</w:t>
      </w:r>
      <w:r w:rsidR="000C2957" w:rsidRPr="00AA5B15">
        <w:rPr>
          <w:rFonts w:ascii="Book Antiqua" w:hAnsi="Book Antiqua"/>
          <w:color w:val="000000"/>
          <w:sz w:val="24"/>
          <w:szCs w:val="24"/>
        </w:rPr>
        <w:t xml:space="preserve"> including prescribing anti-TNF</w:t>
      </w:r>
      <w:r w:rsidR="000C2957" w:rsidRPr="00AA5B15">
        <w:rPr>
          <w:rFonts w:ascii="Book Antiqua" w:hAnsi="Book Antiqua"/>
          <w:color w:val="000000"/>
          <w:sz w:val="24"/>
          <w:szCs w:val="24"/>
          <w:lang w:eastAsia="zh-CN"/>
        </w:rPr>
        <w:t>-</w:t>
      </w:r>
      <w:r w:rsidRPr="00AA5B15">
        <w:rPr>
          <w:rFonts w:ascii="Book Antiqua" w:hAnsi="Book Antiqua"/>
          <w:color w:val="000000"/>
          <w:sz w:val="24"/>
          <w:szCs w:val="24"/>
        </w:rPr>
        <w:t>alpha inhibitors for immune-mediated colitis. Future studies are needed to evaluate the response to alternate biological agents, long term management of recurrent immune mediated colitis</w:t>
      </w:r>
      <w:r w:rsidR="007A23DE" w:rsidRPr="00AA5B15">
        <w:rPr>
          <w:rFonts w:ascii="Book Antiqua" w:hAnsi="Book Antiqua"/>
          <w:color w:val="000000"/>
          <w:sz w:val="24"/>
          <w:szCs w:val="24"/>
        </w:rPr>
        <w:t>, and the role of TNF-</w:t>
      </w:r>
      <w:r w:rsidR="000C2957" w:rsidRPr="00433CEB">
        <w:rPr>
          <w:rFonts w:ascii="Book Antiqua" w:hAnsi="Book Antiqua"/>
          <w:color w:val="000000"/>
          <w:sz w:val="24"/>
          <w:szCs w:val="24"/>
        </w:rPr>
        <w:t>alpha</w:t>
      </w:r>
      <w:r w:rsidR="00AE2D1C" w:rsidRPr="00AA5B15">
        <w:rPr>
          <w:rFonts w:ascii="Book Antiqua" w:hAnsi="Book Antiqua"/>
          <w:color w:val="000000"/>
          <w:sz w:val="24"/>
          <w:szCs w:val="24"/>
        </w:rPr>
        <w:t xml:space="preserve"> administration</w:t>
      </w:r>
      <w:r w:rsidR="007A23DE" w:rsidRPr="00AA5B15">
        <w:rPr>
          <w:rFonts w:ascii="Book Antiqua" w:hAnsi="Book Antiqua"/>
          <w:color w:val="000000"/>
          <w:sz w:val="24"/>
          <w:szCs w:val="24"/>
        </w:rPr>
        <w:t xml:space="preserve"> on the progression of metastatic cancer.</w:t>
      </w:r>
    </w:p>
    <w:p w:rsidR="000C2957" w:rsidRPr="00AA5B15" w:rsidRDefault="000C2957" w:rsidP="00433CEB">
      <w:pPr>
        <w:spacing w:after="0" w:line="360" w:lineRule="auto"/>
        <w:jc w:val="both"/>
        <w:rPr>
          <w:rFonts w:ascii="Book Antiqua" w:hAnsi="Book Antiqua"/>
          <w:color w:val="000000"/>
          <w:sz w:val="24"/>
          <w:szCs w:val="24"/>
          <w:lang w:eastAsia="zh-CN"/>
        </w:rPr>
      </w:pPr>
    </w:p>
    <w:p w:rsidR="002618F0" w:rsidRPr="00AA5B15" w:rsidRDefault="000C2957" w:rsidP="00433CEB">
      <w:pPr>
        <w:spacing w:after="0" w:line="360" w:lineRule="auto"/>
        <w:jc w:val="both"/>
        <w:rPr>
          <w:rFonts w:ascii="Book Antiqua" w:hAnsi="Book Antiqua"/>
          <w:b/>
          <w:color w:val="000000"/>
          <w:sz w:val="24"/>
          <w:szCs w:val="24"/>
          <w:lang w:eastAsia="zh-CN"/>
        </w:rPr>
      </w:pPr>
      <w:r w:rsidRPr="00AA5B15">
        <w:rPr>
          <w:rFonts w:ascii="Book Antiqua" w:hAnsi="Book Antiqua"/>
          <w:b/>
          <w:color w:val="000000"/>
          <w:sz w:val="24"/>
          <w:szCs w:val="24"/>
          <w:lang w:eastAsia="zh-CN"/>
        </w:rPr>
        <w:lastRenderedPageBreak/>
        <w:t>REFERENCES</w:t>
      </w:r>
    </w:p>
    <w:p w:rsidR="00433CEB" w:rsidRPr="00433CEB" w:rsidRDefault="00433CEB" w:rsidP="00433CEB">
      <w:pPr>
        <w:spacing w:after="0" w:line="360" w:lineRule="auto"/>
        <w:jc w:val="both"/>
        <w:rPr>
          <w:rFonts w:ascii="Book Antiqua" w:hAnsi="Book Antiqua"/>
          <w:sz w:val="24"/>
          <w:szCs w:val="24"/>
        </w:rPr>
      </w:pPr>
      <w:r w:rsidRPr="00433CEB">
        <w:rPr>
          <w:rFonts w:ascii="Book Antiqua" w:hAnsi="Book Antiqua"/>
          <w:sz w:val="24"/>
          <w:szCs w:val="24"/>
        </w:rPr>
        <w:t xml:space="preserve">1 </w:t>
      </w:r>
      <w:r w:rsidRPr="00433CEB">
        <w:rPr>
          <w:rFonts w:ascii="Book Antiqua" w:hAnsi="Book Antiqua"/>
          <w:b/>
          <w:sz w:val="24"/>
          <w:szCs w:val="24"/>
        </w:rPr>
        <w:t>Klair JS</w:t>
      </w:r>
      <w:r w:rsidRPr="00433CEB">
        <w:rPr>
          <w:rFonts w:ascii="Book Antiqua" w:hAnsi="Book Antiqua"/>
          <w:sz w:val="24"/>
          <w:szCs w:val="24"/>
        </w:rPr>
        <w:t xml:space="preserve">, Girotra M, Hutchins LF, Caradine KD, Aduli F, Garcia-Saenz-de-Sicilia M. Ipilimumab-Induced Gastrointestinal Toxicities: A Management Algorithm. </w:t>
      </w:r>
      <w:r w:rsidRPr="00433CEB">
        <w:rPr>
          <w:rFonts w:ascii="Book Antiqua" w:hAnsi="Book Antiqua"/>
          <w:i/>
          <w:sz w:val="24"/>
          <w:szCs w:val="24"/>
        </w:rPr>
        <w:t>Dig Dis Sci</w:t>
      </w:r>
      <w:r w:rsidRPr="00433CEB">
        <w:rPr>
          <w:rFonts w:ascii="Book Antiqua" w:hAnsi="Book Antiqua"/>
          <w:sz w:val="24"/>
          <w:szCs w:val="24"/>
        </w:rPr>
        <w:t xml:space="preserve"> 2016; </w:t>
      </w:r>
      <w:r w:rsidRPr="00433CEB">
        <w:rPr>
          <w:rFonts w:ascii="Book Antiqua" w:hAnsi="Book Antiqua"/>
          <w:b/>
          <w:sz w:val="24"/>
          <w:szCs w:val="24"/>
        </w:rPr>
        <w:t>61</w:t>
      </w:r>
      <w:r w:rsidRPr="00433CEB">
        <w:rPr>
          <w:rFonts w:ascii="Book Antiqua" w:hAnsi="Book Antiqua"/>
          <w:sz w:val="24"/>
          <w:szCs w:val="24"/>
        </w:rPr>
        <w:t>: 2132-2139 [PMID: 26846115 DOI: 10.1007/s10620-016-4042-4]</w:t>
      </w:r>
    </w:p>
    <w:p w:rsidR="00433CEB" w:rsidRPr="00433CEB" w:rsidRDefault="00433CEB" w:rsidP="00433CEB">
      <w:pPr>
        <w:spacing w:after="0" w:line="360" w:lineRule="auto"/>
        <w:jc w:val="both"/>
        <w:rPr>
          <w:rFonts w:ascii="Book Antiqua" w:hAnsi="Book Antiqua"/>
          <w:sz w:val="24"/>
          <w:szCs w:val="24"/>
        </w:rPr>
      </w:pPr>
      <w:r w:rsidRPr="00433CEB">
        <w:rPr>
          <w:rFonts w:ascii="Book Antiqua" w:hAnsi="Book Antiqua"/>
          <w:sz w:val="24"/>
          <w:szCs w:val="24"/>
        </w:rPr>
        <w:t xml:space="preserve">2 </w:t>
      </w:r>
      <w:r w:rsidRPr="00433CEB">
        <w:rPr>
          <w:rFonts w:ascii="Book Antiqua" w:hAnsi="Book Antiqua"/>
          <w:b/>
          <w:sz w:val="24"/>
          <w:szCs w:val="24"/>
        </w:rPr>
        <w:t>Spain L</w:t>
      </w:r>
      <w:r w:rsidRPr="00433CEB">
        <w:rPr>
          <w:rFonts w:ascii="Book Antiqua" w:hAnsi="Book Antiqua"/>
          <w:sz w:val="24"/>
          <w:szCs w:val="24"/>
        </w:rPr>
        <w:t xml:space="preserve">, Diem S, Larkin J. Management of toxicities of immune checkpoint inhibitors. </w:t>
      </w:r>
      <w:r w:rsidRPr="00433CEB">
        <w:rPr>
          <w:rFonts w:ascii="Book Antiqua" w:hAnsi="Book Antiqua"/>
          <w:i/>
          <w:sz w:val="24"/>
          <w:szCs w:val="24"/>
        </w:rPr>
        <w:t>Cancer Treat Rev</w:t>
      </w:r>
      <w:r w:rsidRPr="00433CEB">
        <w:rPr>
          <w:rFonts w:ascii="Book Antiqua" w:hAnsi="Book Antiqua"/>
          <w:sz w:val="24"/>
          <w:szCs w:val="24"/>
        </w:rPr>
        <w:t xml:space="preserve"> 2016; </w:t>
      </w:r>
      <w:r w:rsidRPr="00433CEB">
        <w:rPr>
          <w:rFonts w:ascii="Book Antiqua" w:hAnsi="Book Antiqua"/>
          <w:b/>
          <w:sz w:val="24"/>
          <w:szCs w:val="24"/>
        </w:rPr>
        <w:t>44</w:t>
      </w:r>
      <w:r w:rsidRPr="00433CEB">
        <w:rPr>
          <w:rFonts w:ascii="Book Antiqua" w:hAnsi="Book Antiqua"/>
          <w:sz w:val="24"/>
          <w:szCs w:val="24"/>
        </w:rPr>
        <w:t>: 51-60 [PMID: 26874776 DOI: 10.1016/j.ctrv.2016.02.001]</w:t>
      </w:r>
    </w:p>
    <w:p w:rsidR="00433CEB" w:rsidRPr="00433CEB" w:rsidRDefault="00433CEB" w:rsidP="00433CEB">
      <w:pPr>
        <w:spacing w:after="0" w:line="360" w:lineRule="auto"/>
        <w:jc w:val="both"/>
        <w:rPr>
          <w:rFonts w:ascii="Book Antiqua" w:hAnsi="Book Antiqua"/>
          <w:sz w:val="24"/>
          <w:szCs w:val="24"/>
        </w:rPr>
      </w:pPr>
      <w:r w:rsidRPr="00433CEB">
        <w:rPr>
          <w:rFonts w:ascii="Book Antiqua" w:hAnsi="Book Antiqua"/>
          <w:sz w:val="24"/>
          <w:szCs w:val="24"/>
        </w:rPr>
        <w:t xml:space="preserve">3 </w:t>
      </w:r>
      <w:r w:rsidRPr="00433CEB">
        <w:rPr>
          <w:rFonts w:ascii="Book Antiqua" w:hAnsi="Book Antiqua"/>
          <w:b/>
          <w:sz w:val="24"/>
          <w:szCs w:val="24"/>
        </w:rPr>
        <w:t>Cheng R</w:t>
      </w:r>
      <w:r w:rsidRPr="00433CEB">
        <w:rPr>
          <w:rFonts w:ascii="Book Antiqua" w:hAnsi="Book Antiqua"/>
          <w:sz w:val="24"/>
          <w:szCs w:val="24"/>
        </w:rPr>
        <w:t xml:space="preserve">, Cooper A, Kench J, Watson G, Bye W, McNeil C, Shackel N. Ipilimumab-induced toxicities and the gastroenterologist. </w:t>
      </w:r>
      <w:r w:rsidRPr="00433CEB">
        <w:rPr>
          <w:rFonts w:ascii="Book Antiqua" w:hAnsi="Book Antiqua"/>
          <w:i/>
          <w:sz w:val="24"/>
          <w:szCs w:val="24"/>
        </w:rPr>
        <w:t>J Gastroenterol Hepatol</w:t>
      </w:r>
      <w:r w:rsidRPr="00433CEB">
        <w:rPr>
          <w:rFonts w:ascii="Book Antiqua" w:hAnsi="Book Antiqua"/>
          <w:sz w:val="24"/>
          <w:szCs w:val="24"/>
        </w:rPr>
        <w:t xml:space="preserve"> 2015; </w:t>
      </w:r>
      <w:r w:rsidRPr="00433CEB">
        <w:rPr>
          <w:rFonts w:ascii="Book Antiqua" w:hAnsi="Book Antiqua"/>
          <w:b/>
          <w:sz w:val="24"/>
          <w:szCs w:val="24"/>
        </w:rPr>
        <w:t>30</w:t>
      </w:r>
      <w:r w:rsidRPr="00433CEB">
        <w:rPr>
          <w:rFonts w:ascii="Book Antiqua" w:hAnsi="Book Antiqua"/>
          <w:sz w:val="24"/>
          <w:szCs w:val="24"/>
        </w:rPr>
        <w:t>: 657-666 [PMID: 25641691 DOI: 10.1111/jgh.12888]</w:t>
      </w:r>
    </w:p>
    <w:p w:rsidR="00433CEB" w:rsidRPr="00433CEB" w:rsidRDefault="00433CEB" w:rsidP="00433CEB">
      <w:pPr>
        <w:spacing w:after="0" w:line="360" w:lineRule="auto"/>
        <w:jc w:val="both"/>
        <w:rPr>
          <w:rFonts w:ascii="Book Antiqua" w:hAnsi="Book Antiqua"/>
          <w:sz w:val="24"/>
          <w:szCs w:val="24"/>
        </w:rPr>
      </w:pPr>
      <w:r w:rsidRPr="00433CEB">
        <w:rPr>
          <w:rFonts w:ascii="Book Antiqua" w:hAnsi="Book Antiqua"/>
          <w:sz w:val="24"/>
          <w:szCs w:val="24"/>
        </w:rPr>
        <w:t xml:space="preserve">4 </w:t>
      </w:r>
      <w:r w:rsidRPr="00433CEB">
        <w:rPr>
          <w:rFonts w:ascii="Book Antiqua" w:hAnsi="Book Antiqua"/>
          <w:b/>
          <w:sz w:val="24"/>
          <w:szCs w:val="24"/>
        </w:rPr>
        <w:t>Wang Y</w:t>
      </w:r>
      <w:r w:rsidRPr="00433CEB">
        <w:rPr>
          <w:rFonts w:ascii="Book Antiqua" w:hAnsi="Book Antiqua"/>
          <w:sz w:val="24"/>
          <w:szCs w:val="24"/>
        </w:rPr>
        <w:t xml:space="preserve">, Abu-Sbeih H, Mao E, Ali N, Qiao W, Trinh VA, Zobniw C, Johnson DH, Samdani R, Lum P, Shuttlesworth G, Blechacz B, Bresalier R, Miller E, Thirumurthi S, Richards D, Raju G, Stroehlein J, Diab A. Endoscopic and Histologic Features of Immune Checkpoint Inhibitor-Related Colitis. </w:t>
      </w:r>
      <w:r w:rsidRPr="00433CEB">
        <w:rPr>
          <w:rFonts w:ascii="Book Antiqua" w:hAnsi="Book Antiqua"/>
          <w:i/>
          <w:sz w:val="24"/>
          <w:szCs w:val="24"/>
        </w:rPr>
        <w:t>Inflamm Bowel Dis</w:t>
      </w:r>
      <w:r w:rsidRPr="00433CEB">
        <w:rPr>
          <w:rFonts w:ascii="Book Antiqua" w:hAnsi="Book Antiqua"/>
          <w:sz w:val="24"/>
          <w:szCs w:val="24"/>
        </w:rPr>
        <w:t xml:space="preserve"> 2018; </w:t>
      </w:r>
      <w:r w:rsidRPr="00433CEB">
        <w:rPr>
          <w:rFonts w:ascii="Book Antiqua" w:hAnsi="Book Antiqua"/>
          <w:b/>
          <w:sz w:val="24"/>
          <w:szCs w:val="24"/>
        </w:rPr>
        <w:t>24</w:t>
      </w:r>
      <w:r w:rsidRPr="00433CEB">
        <w:rPr>
          <w:rFonts w:ascii="Book Antiqua" w:hAnsi="Book Antiqua"/>
          <w:sz w:val="24"/>
          <w:szCs w:val="24"/>
        </w:rPr>
        <w:t>: 1695-1705 [PMID: 29718308 DOI: 10.1093/ibd/izy104]</w:t>
      </w:r>
    </w:p>
    <w:p w:rsidR="00433CEB" w:rsidRPr="00433CEB" w:rsidRDefault="00433CEB" w:rsidP="00433CEB">
      <w:pPr>
        <w:spacing w:after="0" w:line="360" w:lineRule="auto"/>
        <w:jc w:val="both"/>
        <w:rPr>
          <w:rFonts w:ascii="Book Antiqua" w:hAnsi="Book Antiqua"/>
          <w:sz w:val="24"/>
          <w:szCs w:val="24"/>
        </w:rPr>
      </w:pPr>
      <w:r w:rsidRPr="00433CEB">
        <w:rPr>
          <w:rFonts w:ascii="Book Antiqua" w:hAnsi="Book Antiqua"/>
          <w:sz w:val="24"/>
          <w:szCs w:val="24"/>
        </w:rPr>
        <w:t xml:space="preserve">5 </w:t>
      </w:r>
      <w:r w:rsidRPr="00433CEB">
        <w:rPr>
          <w:rFonts w:ascii="Book Antiqua" w:hAnsi="Book Antiqua"/>
          <w:b/>
          <w:sz w:val="24"/>
          <w:szCs w:val="24"/>
        </w:rPr>
        <w:t>Wang Y</w:t>
      </w:r>
      <w:r w:rsidRPr="00433CEB">
        <w:rPr>
          <w:rFonts w:ascii="Book Antiqua" w:hAnsi="Book Antiqua"/>
          <w:sz w:val="24"/>
          <w:szCs w:val="24"/>
        </w:rPr>
        <w:t xml:space="preserve">, Abu-Sbeih H, Mao E, Ali N, Ali FS, Qiao W, Lum P, Raju G, Shuttlesworth G, Stroehlein J, Diab A. Immune-checkpoint inhibitor-induced diarrhea and colitis in patients with advanced malignancies: retrospective review at MD Anderson. </w:t>
      </w:r>
      <w:r w:rsidRPr="00433CEB">
        <w:rPr>
          <w:rFonts w:ascii="Book Antiqua" w:hAnsi="Book Antiqua"/>
          <w:i/>
          <w:sz w:val="24"/>
          <w:szCs w:val="24"/>
        </w:rPr>
        <w:t>J Immunother Cancer</w:t>
      </w:r>
      <w:r w:rsidRPr="00433CEB">
        <w:rPr>
          <w:rFonts w:ascii="Book Antiqua" w:hAnsi="Book Antiqua"/>
          <w:sz w:val="24"/>
          <w:szCs w:val="24"/>
        </w:rPr>
        <w:t xml:space="preserve"> 2018; </w:t>
      </w:r>
      <w:r w:rsidRPr="00433CEB">
        <w:rPr>
          <w:rFonts w:ascii="Book Antiqua" w:hAnsi="Book Antiqua"/>
          <w:b/>
          <w:sz w:val="24"/>
          <w:szCs w:val="24"/>
        </w:rPr>
        <w:t>6</w:t>
      </w:r>
      <w:r w:rsidRPr="00433CEB">
        <w:rPr>
          <w:rFonts w:ascii="Book Antiqua" w:hAnsi="Book Antiqua"/>
          <w:sz w:val="24"/>
          <w:szCs w:val="24"/>
        </w:rPr>
        <w:t>: 37 [PMID: 29747688 DOI: 10.1186/s40425-018-0346-6]</w:t>
      </w:r>
    </w:p>
    <w:p w:rsidR="00433CEB" w:rsidRPr="00433CEB" w:rsidRDefault="00433CEB" w:rsidP="00433CEB">
      <w:pPr>
        <w:spacing w:after="0" w:line="360" w:lineRule="auto"/>
        <w:jc w:val="both"/>
        <w:rPr>
          <w:rFonts w:ascii="Book Antiqua" w:hAnsi="Book Antiqua"/>
          <w:sz w:val="24"/>
          <w:szCs w:val="24"/>
        </w:rPr>
      </w:pPr>
      <w:r w:rsidRPr="00433CEB">
        <w:rPr>
          <w:rFonts w:ascii="Book Antiqua" w:hAnsi="Book Antiqua"/>
          <w:sz w:val="24"/>
          <w:szCs w:val="24"/>
        </w:rPr>
        <w:t xml:space="preserve">6 </w:t>
      </w:r>
      <w:r w:rsidRPr="00433CEB">
        <w:rPr>
          <w:rFonts w:ascii="Book Antiqua" w:hAnsi="Book Antiqua"/>
          <w:b/>
          <w:sz w:val="24"/>
          <w:szCs w:val="24"/>
        </w:rPr>
        <w:t>Geukes Foppen MH</w:t>
      </w:r>
      <w:r w:rsidRPr="00433CEB">
        <w:rPr>
          <w:rFonts w:ascii="Book Antiqua" w:hAnsi="Book Antiqua"/>
          <w:sz w:val="24"/>
          <w:szCs w:val="24"/>
        </w:rPr>
        <w:t xml:space="preserve">, Rozeman EA, van Wilpe S, Postma C, Snaebjornsson P, van Thienen JV, van Leerdam ME, van den Heuvel M, Blank CU, van Dieren J, Haanen JBAG. Immune checkpoint inhibition-related colitis: symptoms, endoscopic features, histology and response to management. </w:t>
      </w:r>
      <w:r w:rsidRPr="00433CEB">
        <w:rPr>
          <w:rFonts w:ascii="Book Antiqua" w:hAnsi="Book Antiqua"/>
          <w:i/>
          <w:sz w:val="24"/>
          <w:szCs w:val="24"/>
        </w:rPr>
        <w:t>ESMO Open</w:t>
      </w:r>
      <w:r w:rsidRPr="00433CEB">
        <w:rPr>
          <w:rFonts w:ascii="Book Antiqua" w:hAnsi="Book Antiqua"/>
          <w:sz w:val="24"/>
          <w:szCs w:val="24"/>
        </w:rPr>
        <w:t xml:space="preserve"> 2018; </w:t>
      </w:r>
      <w:r w:rsidRPr="00433CEB">
        <w:rPr>
          <w:rFonts w:ascii="Book Antiqua" w:hAnsi="Book Antiqua"/>
          <w:b/>
          <w:sz w:val="24"/>
          <w:szCs w:val="24"/>
        </w:rPr>
        <w:t>3</w:t>
      </w:r>
      <w:r w:rsidRPr="00433CEB">
        <w:rPr>
          <w:rFonts w:ascii="Book Antiqua" w:hAnsi="Book Antiqua"/>
          <w:sz w:val="24"/>
          <w:szCs w:val="24"/>
        </w:rPr>
        <w:t>: e000278 [PMID: 29387476 DOI: 10.1136/esmoopen-2017-000278]</w:t>
      </w:r>
    </w:p>
    <w:p w:rsidR="00433CEB" w:rsidRPr="00433CEB" w:rsidRDefault="00433CEB" w:rsidP="00433CEB">
      <w:pPr>
        <w:spacing w:after="0" w:line="360" w:lineRule="auto"/>
        <w:jc w:val="both"/>
        <w:rPr>
          <w:rFonts w:ascii="Book Antiqua" w:hAnsi="Book Antiqua"/>
          <w:sz w:val="24"/>
          <w:szCs w:val="24"/>
        </w:rPr>
      </w:pPr>
      <w:r w:rsidRPr="00433CEB">
        <w:rPr>
          <w:rFonts w:ascii="Book Antiqua" w:hAnsi="Book Antiqua"/>
          <w:sz w:val="24"/>
          <w:szCs w:val="24"/>
        </w:rPr>
        <w:t xml:space="preserve">7 </w:t>
      </w:r>
      <w:r w:rsidRPr="00433CEB">
        <w:rPr>
          <w:rFonts w:ascii="Book Antiqua" w:hAnsi="Book Antiqua"/>
          <w:b/>
          <w:sz w:val="24"/>
          <w:szCs w:val="24"/>
        </w:rPr>
        <w:t>Verschuren EC</w:t>
      </w:r>
      <w:r w:rsidRPr="00433CEB">
        <w:rPr>
          <w:rFonts w:ascii="Book Antiqua" w:hAnsi="Book Antiqua"/>
          <w:sz w:val="24"/>
          <w:szCs w:val="24"/>
        </w:rPr>
        <w:t xml:space="preserve">, van den Eertwegh AJ, Wonders J, Slangen RM, van Delft F, van Bodegraven A, Neefjes-Borst A, de Boer NK. Clinical, Endoscopic, and Histologic Characteristics of Ipilimumab-Associated Colitis. </w:t>
      </w:r>
      <w:r w:rsidRPr="00433CEB">
        <w:rPr>
          <w:rFonts w:ascii="Book Antiqua" w:hAnsi="Book Antiqua"/>
          <w:i/>
          <w:sz w:val="24"/>
          <w:szCs w:val="24"/>
        </w:rPr>
        <w:t>Clin Gastroenterol Hepatol</w:t>
      </w:r>
      <w:r w:rsidRPr="00433CEB">
        <w:rPr>
          <w:rFonts w:ascii="Book Antiqua" w:hAnsi="Book Antiqua"/>
          <w:sz w:val="24"/>
          <w:szCs w:val="24"/>
        </w:rPr>
        <w:t xml:space="preserve"> 2016; </w:t>
      </w:r>
      <w:r w:rsidRPr="00433CEB">
        <w:rPr>
          <w:rFonts w:ascii="Book Antiqua" w:hAnsi="Book Antiqua"/>
          <w:b/>
          <w:sz w:val="24"/>
          <w:szCs w:val="24"/>
        </w:rPr>
        <w:t>14</w:t>
      </w:r>
      <w:r w:rsidRPr="00433CEB">
        <w:rPr>
          <w:rFonts w:ascii="Book Antiqua" w:hAnsi="Book Antiqua"/>
          <w:sz w:val="24"/>
          <w:szCs w:val="24"/>
        </w:rPr>
        <w:t>: 836-842 [PMID: 26748223 DOI: 10.1016/j.cgh.2015.12.028]</w:t>
      </w:r>
    </w:p>
    <w:p w:rsidR="00433CEB" w:rsidRPr="00433CEB" w:rsidRDefault="00433CEB" w:rsidP="00433CEB">
      <w:pPr>
        <w:spacing w:after="0" w:line="360" w:lineRule="auto"/>
        <w:jc w:val="both"/>
        <w:rPr>
          <w:rFonts w:ascii="Book Antiqua" w:hAnsi="Book Antiqua"/>
          <w:sz w:val="24"/>
          <w:szCs w:val="24"/>
        </w:rPr>
      </w:pPr>
      <w:r w:rsidRPr="00433CEB">
        <w:rPr>
          <w:rFonts w:ascii="Book Antiqua" w:hAnsi="Book Antiqua"/>
          <w:sz w:val="24"/>
          <w:szCs w:val="24"/>
        </w:rPr>
        <w:lastRenderedPageBreak/>
        <w:t xml:space="preserve">8 </w:t>
      </w:r>
      <w:r w:rsidRPr="00433CEB">
        <w:rPr>
          <w:rFonts w:ascii="Book Antiqua" w:hAnsi="Book Antiqua"/>
          <w:b/>
          <w:sz w:val="24"/>
          <w:szCs w:val="24"/>
        </w:rPr>
        <w:t>Johnston RL</w:t>
      </w:r>
      <w:r w:rsidRPr="00433CEB">
        <w:rPr>
          <w:rFonts w:ascii="Book Antiqua" w:hAnsi="Book Antiqua"/>
          <w:sz w:val="24"/>
          <w:szCs w:val="24"/>
        </w:rPr>
        <w:t xml:space="preserve">, Lutzky J, Chodhry A, Barkin JS. Cytotoxic T-lymphocyte-associated antigen 4 antibody-induced colitis and its management with infliximab. </w:t>
      </w:r>
      <w:r w:rsidRPr="00433CEB">
        <w:rPr>
          <w:rFonts w:ascii="Book Antiqua" w:hAnsi="Book Antiqua"/>
          <w:i/>
          <w:sz w:val="24"/>
          <w:szCs w:val="24"/>
        </w:rPr>
        <w:t>Dig Dis Sci</w:t>
      </w:r>
      <w:r w:rsidRPr="00433CEB">
        <w:rPr>
          <w:rFonts w:ascii="Book Antiqua" w:hAnsi="Book Antiqua"/>
          <w:sz w:val="24"/>
          <w:szCs w:val="24"/>
        </w:rPr>
        <w:t xml:space="preserve"> 2009; </w:t>
      </w:r>
      <w:r w:rsidRPr="00433CEB">
        <w:rPr>
          <w:rFonts w:ascii="Book Antiqua" w:hAnsi="Book Antiqua"/>
          <w:b/>
          <w:sz w:val="24"/>
          <w:szCs w:val="24"/>
        </w:rPr>
        <w:t>54</w:t>
      </w:r>
      <w:r w:rsidRPr="00433CEB">
        <w:rPr>
          <w:rFonts w:ascii="Book Antiqua" w:hAnsi="Book Antiqua"/>
          <w:sz w:val="24"/>
          <w:szCs w:val="24"/>
        </w:rPr>
        <w:t>: 2538-2540 [PMID: 19104936 DOI: 10.1007/s10620-008-0641-z]</w:t>
      </w:r>
    </w:p>
    <w:p w:rsidR="00433CEB" w:rsidRPr="00433CEB" w:rsidRDefault="00433CEB" w:rsidP="00433CEB">
      <w:pPr>
        <w:spacing w:after="0" w:line="360" w:lineRule="auto"/>
        <w:jc w:val="both"/>
        <w:rPr>
          <w:rFonts w:ascii="Book Antiqua" w:hAnsi="Book Antiqua"/>
          <w:sz w:val="24"/>
          <w:szCs w:val="24"/>
        </w:rPr>
      </w:pPr>
      <w:r w:rsidRPr="00433CEB">
        <w:rPr>
          <w:rFonts w:ascii="Book Antiqua" w:hAnsi="Book Antiqua"/>
          <w:sz w:val="24"/>
          <w:szCs w:val="24"/>
        </w:rPr>
        <w:t xml:space="preserve">9 </w:t>
      </w:r>
      <w:r w:rsidRPr="00433CEB">
        <w:rPr>
          <w:rFonts w:ascii="Book Antiqua" w:hAnsi="Book Antiqua"/>
          <w:b/>
          <w:sz w:val="24"/>
          <w:szCs w:val="24"/>
        </w:rPr>
        <w:t>Quirk SK</w:t>
      </w:r>
      <w:r w:rsidRPr="00433CEB">
        <w:rPr>
          <w:rFonts w:ascii="Book Antiqua" w:hAnsi="Book Antiqua"/>
          <w:sz w:val="24"/>
          <w:szCs w:val="24"/>
        </w:rPr>
        <w:t xml:space="preserve">, Shure AK, Agrawal DK. Immune-mediated adverse events of anticytotoxic T lymphocyte-associated antigen 4 antibody therapy in metastatic melanoma. </w:t>
      </w:r>
      <w:r w:rsidRPr="00433CEB">
        <w:rPr>
          <w:rFonts w:ascii="Book Antiqua" w:hAnsi="Book Antiqua"/>
          <w:i/>
          <w:sz w:val="24"/>
          <w:szCs w:val="24"/>
        </w:rPr>
        <w:t>Transl Res</w:t>
      </w:r>
      <w:r w:rsidRPr="00433CEB">
        <w:rPr>
          <w:rFonts w:ascii="Book Antiqua" w:hAnsi="Book Antiqua"/>
          <w:sz w:val="24"/>
          <w:szCs w:val="24"/>
        </w:rPr>
        <w:t xml:space="preserve"> 2015; </w:t>
      </w:r>
      <w:r w:rsidRPr="00433CEB">
        <w:rPr>
          <w:rFonts w:ascii="Book Antiqua" w:hAnsi="Book Antiqua"/>
          <w:b/>
          <w:sz w:val="24"/>
          <w:szCs w:val="24"/>
        </w:rPr>
        <w:t>166</w:t>
      </w:r>
      <w:r w:rsidRPr="00433CEB">
        <w:rPr>
          <w:rFonts w:ascii="Book Antiqua" w:hAnsi="Book Antiqua"/>
          <w:sz w:val="24"/>
          <w:szCs w:val="24"/>
        </w:rPr>
        <w:t>: 412-424 [PMID: 26118951 DOI: 10.1016/j.trsl.2015.06.005]</w:t>
      </w:r>
    </w:p>
    <w:p w:rsidR="00433CEB" w:rsidRPr="00433CEB" w:rsidRDefault="00433CEB" w:rsidP="00433CEB">
      <w:pPr>
        <w:spacing w:after="0" w:line="360" w:lineRule="auto"/>
        <w:jc w:val="both"/>
        <w:rPr>
          <w:rFonts w:ascii="Book Antiqua" w:hAnsi="Book Antiqua"/>
          <w:sz w:val="24"/>
          <w:szCs w:val="24"/>
        </w:rPr>
      </w:pPr>
      <w:r w:rsidRPr="00433CEB">
        <w:rPr>
          <w:rFonts w:ascii="Book Antiqua" w:hAnsi="Book Antiqua"/>
          <w:sz w:val="24"/>
          <w:szCs w:val="24"/>
        </w:rPr>
        <w:t xml:space="preserve">10 </w:t>
      </w:r>
      <w:r w:rsidRPr="00433CEB">
        <w:rPr>
          <w:rFonts w:ascii="Book Antiqua" w:hAnsi="Book Antiqua"/>
          <w:b/>
          <w:sz w:val="24"/>
          <w:szCs w:val="24"/>
        </w:rPr>
        <w:t>Minor DR</w:t>
      </w:r>
      <w:r w:rsidRPr="00433CEB">
        <w:rPr>
          <w:rFonts w:ascii="Book Antiqua" w:hAnsi="Book Antiqua"/>
          <w:sz w:val="24"/>
          <w:szCs w:val="24"/>
        </w:rPr>
        <w:t xml:space="preserve">, Chin K, Kashani-Sabet M. Infliximab in the treatment of anti-CTLA4 antibody (ipilimumab) induced immune-related colitis. </w:t>
      </w:r>
      <w:r w:rsidRPr="00433CEB">
        <w:rPr>
          <w:rFonts w:ascii="Book Antiqua" w:hAnsi="Book Antiqua"/>
          <w:i/>
          <w:sz w:val="24"/>
          <w:szCs w:val="24"/>
        </w:rPr>
        <w:t>Cancer Biother Radiopharm</w:t>
      </w:r>
      <w:r w:rsidRPr="00433CEB">
        <w:rPr>
          <w:rFonts w:ascii="Book Antiqua" w:hAnsi="Book Antiqua"/>
          <w:sz w:val="24"/>
          <w:szCs w:val="24"/>
        </w:rPr>
        <w:t xml:space="preserve"> 2009; </w:t>
      </w:r>
      <w:r w:rsidRPr="00433CEB">
        <w:rPr>
          <w:rFonts w:ascii="Book Antiqua" w:hAnsi="Book Antiqua"/>
          <w:b/>
          <w:sz w:val="24"/>
          <w:szCs w:val="24"/>
        </w:rPr>
        <w:t>24</w:t>
      </w:r>
      <w:r w:rsidRPr="00433CEB">
        <w:rPr>
          <w:rFonts w:ascii="Book Antiqua" w:hAnsi="Book Antiqua"/>
          <w:sz w:val="24"/>
          <w:szCs w:val="24"/>
        </w:rPr>
        <w:t>: 321-325 [PMID: 19538054 DOI: 10.1089/cbr.2008.0607]</w:t>
      </w:r>
    </w:p>
    <w:p w:rsidR="00433CEB" w:rsidRPr="00433CEB" w:rsidRDefault="00433CEB" w:rsidP="00433CEB">
      <w:pPr>
        <w:spacing w:after="0" w:line="360" w:lineRule="auto"/>
        <w:jc w:val="both"/>
        <w:rPr>
          <w:rFonts w:ascii="Book Antiqua" w:hAnsi="Book Antiqua"/>
          <w:sz w:val="24"/>
          <w:szCs w:val="24"/>
        </w:rPr>
      </w:pPr>
      <w:r w:rsidRPr="00433CEB">
        <w:rPr>
          <w:rFonts w:ascii="Book Antiqua" w:hAnsi="Book Antiqua"/>
          <w:sz w:val="24"/>
          <w:szCs w:val="24"/>
        </w:rPr>
        <w:t xml:space="preserve">11 </w:t>
      </w:r>
      <w:r w:rsidRPr="00433CEB">
        <w:rPr>
          <w:rFonts w:ascii="Book Antiqua" w:hAnsi="Book Antiqua"/>
          <w:b/>
          <w:sz w:val="24"/>
          <w:szCs w:val="24"/>
        </w:rPr>
        <w:t>Kim KW</w:t>
      </w:r>
      <w:r w:rsidRPr="00433CEB">
        <w:rPr>
          <w:rFonts w:ascii="Book Antiqua" w:hAnsi="Book Antiqua"/>
          <w:sz w:val="24"/>
          <w:szCs w:val="24"/>
        </w:rPr>
        <w:t xml:space="preserve">, Ramaiya NH, Krajewski KM, Shinagare AB, Howard SA, Jagannathan JP, Ibrahim N. Ipilimumab-associated colitis: CT findings. </w:t>
      </w:r>
      <w:r w:rsidRPr="00433CEB">
        <w:rPr>
          <w:rFonts w:ascii="Book Antiqua" w:hAnsi="Book Antiqua"/>
          <w:i/>
          <w:sz w:val="24"/>
          <w:szCs w:val="24"/>
        </w:rPr>
        <w:t>AJR Am J Roentgenol</w:t>
      </w:r>
      <w:r w:rsidRPr="00433CEB">
        <w:rPr>
          <w:rFonts w:ascii="Book Antiqua" w:hAnsi="Book Antiqua"/>
          <w:sz w:val="24"/>
          <w:szCs w:val="24"/>
        </w:rPr>
        <w:t xml:space="preserve"> 2013; </w:t>
      </w:r>
      <w:r w:rsidRPr="00433CEB">
        <w:rPr>
          <w:rFonts w:ascii="Book Antiqua" w:hAnsi="Book Antiqua"/>
          <w:b/>
          <w:sz w:val="24"/>
          <w:szCs w:val="24"/>
        </w:rPr>
        <w:t>200</w:t>
      </w:r>
      <w:r w:rsidRPr="00433CEB">
        <w:rPr>
          <w:rFonts w:ascii="Book Antiqua" w:hAnsi="Book Antiqua"/>
          <w:sz w:val="24"/>
          <w:szCs w:val="24"/>
        </w:rPr>
        <w:t>: W468-W474 [PMID: 23718569 DOI:</w:t>
      </w:r>
      <w:r w:rsidR="008C19BB" w:rsidRPr="008C19BB">
        <w:t xml:space="preserve"> </w:t>
      </w:r>
      <w:r w:rsidR="008C19BB" w:rsidRPr="008C19BB">
        <w:rPr>
          <w:rFonts w:ascii="Book Antiqua" w:hAnsi="Book Antiqua"/>
          <w:sz w:val="24"/>
          <w:szCs w:val="24"/>
        </w:rPr>
        <w:t>10.2214/AJR.12.9751</w:t>
      </w:r>
      <w:r w:rsidRPr="00433CEB">
        <w:rPr>
          <w:rFonts w:ascii="Book Antiqua" w:hAnsi="Book Antiqua"/>
          <w:sz w:val="24"/>
          <w:szCs w:val="24"/>
        </w:rPr>
        <w:t>]</w:t>
      </w:r>
    </w:p>
    <w:p w:rsidR="00433CEB" w:rsidRPr="00433CEB" w:rsidRDefault="00433CEB" w:rsidP="00433CEB">
      <w:pPr>
        <w:spacing w:after="0" w:line="360" w:lineRule="auto"/>
        <w:jc w:val="both"/>
        <w:rPr>
          <w:rFonts w:ascii="Book Antiqua" w:hAnsi="Book Antiqua"/>
          <w:sz w:val="24"/>
          <w:szCs w:val="24"/>
        </w:rPr>
      </w:pPr>
      <w:r w:rsidRPr="00433CEB">
        <w:rPr>
          <w:rFonts w:ascii="Book Antiqua" w:hAnsi="Book Antiqua"/>
          <w:sz w:val="24"/>
          <w:szCs w:val="24"/>
        </w:rPr>
        <w:t xml:space="preserve">12 </w:t>
      </w:r>
      <w:r w:rsidRPr="00433CEB">
        <w:rPr>
          <w:rFonts w:ascii="Book Antiqua" w:hAnsi="Book Antiqua"/>
          <w:b/>
          <w:sz w:val="24"/>
          <w:szCs w:val="24"/>
        </w:rPr>
        <w:t>Downey SG</w:t>
      </w:r>
      <w:r w:rsidRPr="00433CEB">
        <w:rPr>
          <w:rFonts w:ascii="Book Antiqua" w:hAnsi="Book Antiqua"/>
          <w:sz w:val="24"/>
          <w:szCs w:val="24"/>
        </w:rPr>
        <w:t xml:space="preserve">, Klapper JA, Smith FO, Yang JC, Sherry RM, Royal RE, Kammula US, Hughes MS, Allen TE, Levy CL, Yellin M, Nichol G, White DE, Steinberg SM, Rosenberg SA. Prognostic factors related to clinical response in patients with metastatic melanoma treated by CTL-associated antigen-4 blockade. </w:t>
      </w:r>
      <w:r w:rsidRPr="00433CEB">
        <w:rPr>
          <w:rFonts w:ascii="Book Antiqua" w:hAnsi="Book Antiqua"/>
          <w:i/>
          <w:sz w:val="24"/>
          <w:szCs w:val="24"/>
        </w:rPr>
        <w:t>Clin Cancer Res</w:t>
      </w:r>
      <w:r w:rsidRPr="00433CEB">
        <w:rPr>
          <w:rFonts w:ascii="Book Antiqua" w:hAnsi="Book Antiqua"/>
          <w:sz w:val="24"/>
          <w:szCs w:val="24"/>
        </w:rPr>
        <w:t xml:space="preserve"> 2007; </w:t>
      </w:r>
      <w:r w:rsidRPr="00433CEB">
        <w:rPr>
          <w:rFonts w:ascii="Book Antiqua" w:hAnsi="Book Antiqua"/>
          <w:b/>
          <w:sz w:val="24"/>
          <w:szCs w:val="24"/>
        </w:rPr>
        <w:t>13</w:t>
      </w:r>
      <w:r w:rsidRPr="00433CEB">
        <w:rPr>
          <w:rFonts w:ascii="Book Antiqua" w:hAnsi="Book Antiqua"/>
          <w:sz w:val="24"/>
          <w:szCs w:val="24"/>
        </w:rPr>
        <w:t>: 6681-6688 [PMID: 17982122 DOI: 10.1158/1078-0432.CCR-07-0187]</w:t>
      </w:r>
    </w:p>
    <w:p w:rsidR="00433CEB" w:rsidRPr="00433CEB" w:rsidRDefault="00433CEB" w:rsidP="00433CEB">
      <w:pPr>
        <w:spacing w:after="0" w:line="360" w:lineRule="auto"/>
        <w:jc w:val="both"/>
        <w:rPr>
          <w:rFonts w:ascii="Book Antiqua" w:hAnsi="Book Antiqua"/>
          <w:sz w:val="24"/>
          <w:szCs w:val="24"/>
        </w:rPr>
      </w:pPr>
      <w:r w:rsidRPr="00433CEB">
        <w:rPr>
          <w:rFonts w:ascii="Book Antiqua" w:hAnsi="Book Antiqua"/>
          <w:sz w:val="24"/>
          <w:szCs w:val="24"/>
        </w:rPr>
        <w:t xml:space="preserve">13 </w:t>
      </w:r>
      <w:r w:rsidRPr="00433CEB">
        <w:rPr>
          <w:rFonts w:ascii="Book Antiqua" w:hAnsi="Book Antiqua"/>
          <w:b/>
          <w:sz w:val="24"/>
          <w:szCs w:val="24"/>
        </w:rPr>
        <w:t>Chaput N</w:t>
      </w:r>
      <w:r w:rsidRPr="00433CEB">
        <w:rPr>
          <w:rFonts w:ascii="Book Antiqua" w:hAnsi="Book Antiqua"/>
          <w:sz w:val="24"/>
          <w:szCs w:val="24"/>
        </w:rPr>
        <w:t xml:space="preserve">, Lepage P, Coutzac C, Soularue E, Le Roux K, Monot C, Boselli L, Routier E, Cassard L, Collins M, Vaysse T, Marthey L, Eggermont A, Asvatourian V, Lanoy E, Mateus C, Robert C, Carbonnel F. Baseline gut microbiota predicts clinical response and colitis in metastatic melanoma patients treated with ipilimumab. </w:t>
      </w:r>
      <w:r w:rsidRPr="00433CEB">
        <w:rPr>
          <w:rFonts w:ascii="Book Antiqua" w:hAnsi="Book Antiqua"/>
          <w:i/>
          <w:sz w:val="24"/>
          <w:szCs w:val="24"/>
        </w:rPr>
        <w:t>Ann Oncol</w:t>
      </w:r>
      <w:r w:rsidRPr="00433CEB">
        <w:rPr>
          <w:rFonts w:ascii="Book Antiqua" w:hAnsi="Book Antiqua"/>
          <w:sz w:val="24"/>
          <w:szCs w:val="24"/>
        </w:rPr>
        <w:t xml:space="preserve"> 2017; </w:t>
      </w:r>
      <w:r w:rsidRPr="00433CEB">
        <w:rPr>
          <w:rFonts w:ascii="Book Antiqua" w:hAnsi="Book Antiqua"/>
          <w:b/>
          <w:sz w:val="24"/>
          <w:szCs w:val="24"/>
        </w:rPr>
        <w:t>28</w:t>
      </w:r>
      <w:r w:rsidRPr="00433CEB">
        <w:rPr>
          <w:rFonts w:ascii="Book Antiqua" w:hAnsi="Book Antiqua"/>
          <w:sz w:val="24"/>
          <w:szCs w:val="24"/>
        </w:rPr>
        <w:t>: 1368-1379 [PMID: 28368458 DOI: 10.1093/annonc/mdx108]</w:t>
      </w:r>
    </w:p>
    <w:p w:rsidR="00A56ECC" w:rsidRPr="00A34F5D" w:rsidRDefault="00A56ECC" w:rsidP="00A34F5D">
      <w:pPr>
        <w:wordWrap w:val="0"/>
        <w:adjustRightInd w:val="0"/>
        <w:snapToGrid w:val="0"/>
        <w:spacing w:after="0" w:line="360" w:lineRule="auto"/>
        <w:jc w:val="right"/>
        <w:rPr>
          <w:rFonts w:ascii="Book Antiqua" w:hAnsi="Book Antiqua" w:hint="eastAsia"/>
          <w:bCs/>
          <w:color w:val="000000"/>
          <w:sz w:val="24"/>
          <w:szCs w:val="24"/>
          <w:lang w:eastAsia="zh-CN"/>
        </w:rPr>
      </w:pPr>
      <w:r w:rsidRPr="00433CEB">
        <w:rPr>
          <w:rFonts w:ascii="Book Antiqua" w:hAnsi="Book Antiqua"/>
          <w:b/>
          <w:bCs/>
          <w:color w:val="000000"/>
          <w:sz w:val="24"/>
          <w:szCs w:val="24"/>
        </w:rPr>
        <w:t>P-Reviewer:</w:t>
      </w:r>
      <w:r w:rsidRPr="00433CEB">
        <w:rPr>
          <w:rFonts w:ascii="Book Antiqua" w:hAnsi="Book Antiqua"/>
          <w:bCs/>
          <w:color w:val="000000"/>
          <w:sz w:val="24"/>
          <w:szCs w:val="24"/>
        </w:rPr>
        <w:t xml:space="preserve"> </w:t>
      </w:r>
      <w:r w:rsidR="000C2957" w:rsidRPr="00433CEB">
        <w:rPr>
          <w:rFonts w:ascii="Book Antiqua" w:hAnsi="Book Antiqua"/>
          <w:sz w:val="24"/>
          <w:szCs w:val="24"/>
        </w:rPr>
        <w:t>Osawa</w:t>
      </w:r>
      <w:r w:rsidR="000C2957" w:rsidRPr="00433CEB">
        <w:rPr>
          <w:rFonts w:ascii="Book Antiqua" w:hAnsi="Book Antiqua"/>
          <w:sz w:val="24"/>
          <w:szCs w:val="24"/>
          <w:lang w:eastAsia="zh-CN"/>
        </w:rPr>
        <w:t xml:space="preserve"> S, </w:t>
      </w:r>
      <w:r w:rsidR="000C2957" w:rsidRPr="00433CEB">
        <w:rPr>
          <w:rFonts w:ascii="Book Antiqua" w:hAnsi="Book Antiqua"/>
          <w:sz w:val="24"/>
          <w:szCs w:val="24"/>
        </w:rPr>
        <w:t>Poullis</w:t>
      </w:r>
      <w:r w:rsidR="000C2957" w:rsidRPr="00433CEB">
        <w:rPr>
          <w:rFonts w:ascii="Book Antiqua" w:hAnsi="Book Antiqua"/>
          <w:sz w:val="24"/>
          <w:szCs w:val="24"/>
          <w:lang w:eastAsia="zh-CN"/>
        </w:rPr>
        <w:t xml:space="preserve"> A</w:t>
      </w:r>
      <w:r w:rsidRPr="00433CEB">
        <w:rPr>
          <w:rFonts w:ascii="Book Antiqua" w:hAnsi="Book Antiqua"/>
          <w:b/>
          <w:bCs/>
          <w:color w:val="000000"/>
          <w:sz w:val="24"/>
          <w:szCs w:val="24"/>
          <w:lang w:eastAsia="zh-CN"/>
        </w:rPr>
        <w:t xml:space="preserve"> </w:t>
      </w:r>
      <w:r w:rsidRPr="00433CEB">
        <w:rPr>
          <w:rFonts w:ascii="Book Antiqua" w:hAnsi="Book Antiqua"/>
          <w:b/>
          <w:bCs/>
          <w:color w:val="000000"/>
          <w:sz w:val="24"/>
          <w:szCs w:val="24"/>
        </w:rPr>
        <w:t>S-Editor:</w:t>
      </w:r>
      <w:r w:rsidRPr="00433CEB">
        <w:rPr>
          <w:rFonts w:ascii="Book Antiqua" w:hAnsi="Book Antiqua"/>
          <w:color w:val="000000"/>
          <w:sz w:val="24"/>
          <w:szCs w:val="24"/>
        </w:rPr>
        <w:t xml:space="preserve"> Wang JL </w:t>
      </w:r>
      <w:r w:rsidRPr="00433CEB">
        <w:rPr>
          <w:rFonts w:ascii="Book Antiqua" w:hAnsi="Book Antiqua"/>
          <w:b/>
          <w:bCs/>
          <w:color w:val="000000"/>
          <w:sz w:val="24"/>
          <w:szCs w:val="24"/>
        </w:rPr>
        <w:t>L-Editor:</w:t>
      </w:r>
      <w:r w:rsidRPr="00433CEB">
        <w:rPr>
          <w:rFonts w:ascii="Book Antiqua" w:hAnsi="Book Antiqua"/>
          <w:color w:val="000000"/>
          <w:sz w:val="24"/>
          <w:szCs w:val="24"/>
        </w:rPr>
        <w:t xml:space="preserve"> </w:t>
      </w:r>
      <w:r w:rsidR="00A34F5D">
        <w:rPr>
          <w:rFonts w:ascii="Book Antiqua" w:hAnsi="Book Antiqua" w:hint="eastAsia"/>
          <w:color w:val="000000"/>
          <w:sz w:val="24"/>
          <w:szCs w:val="24"/>
          <w:lang w:eastAsia="zh-CN"/>
        </w:rPr>
        <w:t xml:space="preserve">A </w:t>
      </w:r>
      <w:r w:rsidRPr="00433CEB">
        <w:rPr>
          <w:rFonts w:ascii="Book Antiqua" w:hAnsi="Book Antiqua"/>
          <w:b/>
          <w:bCs/>
          <w:color w:val="000000"/>
          <w:sz w:val="24"/>
          <w:szCs w:val="24"/>
        </w:rPr>
        <w:t>E-Editor:</w:t>
      </w:r>
      <w:r w:rsidR="00A34F5D">
        <w:rPr>
          <w:rFonts w:ascii="Book Antiqua" w:hAnsi="Book Antiqua" w:hint="eastAsia"/>
          <w:b/>
          <w:bCs/>
          <w:color w:val="000000"/>
          <w:sz w:val="24"/>
          <w:szCs w:val="24"/>
          <w:lang w:eastAsia="zh-CN"/>
        </w:rPr>
        <w:t xml:space="preserve"> </w:t>
      </w:r>
      <w:r w:rsidR="00A34F5D">
        <w:rPr>
          <w:rFonts w:ascii="Book Antiqua" w:hAnsi="Book Antiqua" w:hint="eastAsia"/>
          <w:bCs/>
          <w:color w:val="000000"/>
          <w:sz w:val="24"/>
          <w:szCs w:val="24"/>
          <w:lang w:eastAsia="zh-CN"/>
        </w:rPr>
        <w:t>Bian YN</w:t>
      </w:r>
    </w:p>
    <w:p w:rsidR="00A56ECC" w:rsidRPr="00433CEB" w:rsidRDefault="00A56ECC" w:rsidP="00433CEB">
      <w:pPr>
        <w:spacing w:after="0" w:line="360" w:lineRule="auto"/>
        <w:jc w:val="both"/>
        <w:rPr>
          <w:rFonts w:ascii="Book Antiqua" w:hAnsi="Book Antiqua" w:cs="宋体"/>
          <w:b/>
          <w:color w:val="000000"/>
          <w:sz w:val="24"/>
          <w:szCs w:val="24"/>
          <w:lang w:eastAsia="zh-CN"/>
        </w:rPr>
      </w:pPr>
    </w:p>
    <w:p w:rsidR="00A56ECC" w:rsidRPr="00433CEB" w:rsidRDefault="00A56ECC" w:rsidP="00433CEB">
      <w:pPr>
        <w:spacing w:after="0" w:line="360" w:lineRule="auto"/>
        <w:jc w:val="both"/>
        <w:rPr>
          <w:rFonts w:ascii="Book Antiqua" w:hAnsi="Book Antiqua" w:cs="宋体"/>
          <w:color w:val="000000"/>
          <w:sz w:val="24"/>
          <w:szCs w:val="24"/>
          <w:lang w:eastAsia="zh-CN"/>
        </w:rPr>
      </w:pPr>
      <w:r w:rsidRPr="00433CEB">
        <w:rPr>
          <w:rFonts w:ascii="Book Antiqua" w:hAnsi="Book Antiqua" w:cs="宋体"/>
          <w:b/>
          <w:color w:val="000000"/>
          <w:sz w:val="24"/>
          <w:szCs w:val="24"/>
          <w:lang w:eastAsia="zh-CN"/>
        </w:rPr>
        <w:t>Specialty type:</w:t>
      </w:r>
      <w:r w:rsidRPr="00433CEB">
        <w:rPr>
          <w:rFonts w:ascii="Book Antiqua" w:hAnsi="Book Antiqua" w:cs="宋体"/>
          <w:color w:val="000000"/>
          <w:sz w:val="24"/>
          <w:szCs w:val="24"/>
          <w:lang w:eastAsia="zh-CN"/>
        </w:rPr>
        <w:t xml:space="preserve"> Gastroenterology and hepatology</w:t>
      </w:r>
    </w:p>
    <w:p w:rsidR="00A56ECC" w:rsidRPr="00433CEB" w:rsidRDefault="00A56ECC" w:rsidP="00433CEB">
      <w:pPr>
        <w:spacing w:after="0" w:line="360" w:lineRule="auto"/>
        <w:jc w:val="both"/>
        <w:rPr>
          <w:rFonts w:ascii="Book Antiqua" w:hAnsi="Book Antiqua" w:cs="宋体"/>
          <w:color w:val="000000"/>
          <w:sz w:val="24"/>
          <w:szCs w:val="24"/>
          <w:lang w:eastAsia="zh-CN"/>
        </w:rPr>
      </w:pPr>
      <w:r w:rsidRPr="00433CEB">
        <w:rPr>
          <w:rFonts w:ascii="Book Antiqua" w:hAnsi="Book Antiqua" w:cs="宋体"/>
          <w:b/>
          <w:color w:val="000000"/>
          <w:sz w:val="24"/>
          <w:szCs w:val="24"/>
          <w:lang w:eastAsia="zh-CN"/>
        </w:rPr>
        <w:t>Country of origin:</w:t>
      </w:r>
      <w:r w:rsidRPr="00433CEB">
        <w:rPr>
          <w:rFonts w:ascii="Book Antiqua" w:hAnsi="Book Antiqua" w:cs="宋体"/>
          <w:color w:val="000000"/>
          <w:sz w:val="24"/>
          <w:szCs w:val="24"/>
          <w:lang w:eastAsia="zh-CN"/>
        </w:rPr>
        <w:t xml:space="preserve"> United States</w:t>
      </w:r>
    </w:p>
    <w:p w:rsidR="00A56ECC" w:rsidRPr="00433CEB" w:rsidRDefault="00A56ECC" w:rsidP="00433CEB">
      <w:pPr>
        <w:spacing w:after="0" w:line="360" w:lineRule="auto"/>
        <w:jc w:val="both"/>
        <w:rPr>
          <w:rFonts w:ascii="Book Antiqua" w:hAnsi="Book Antiqua" w:cs="宋体"/>
          <w:b/>
          <w:color w:val="000000"/>
          <w:sz w:val="24"/>
          <w:szCs w:val="24"/>
          <w:lang w:eastAsia="zh-CN"/>
        </w:rPr>
      </w:pPr>
      <w:r w:rsidRPr="00433CEB">
        <w:rPr>
          <w:rFonts w:ascii="Book Antiqua" w:hAnsi="Book Antiqua" w:cs="宋体"/>
          <w:b/>
          <w:color w:val="000000"/>
          <w:sz w:val="24"/>
          <w:szCs w:val="24"/>
          <w:lang w:eastAsia="zh-CN"/>
        </w:rPr>
        <w:t>Peer-review report classification</w:t>
      </w:r>
    </w:p>
    <w:p w:rsidR="00A56ECC" w:rsidRPr="00433CEB" w:rsidRDefault="00A56ECC" w:rsidP="00433CEB">
      <w:pPr>
        <w:spacing w:after="0" w:line="360" w:lineRule="auto"/>
        <w:jc w:val="both"/>
        <w:rPr>
          <w:rFonts w:ascii="Book Antiqua" w:hAnsi="Book Antiqua" w:cs="宋体"/>
          <w:color w:val="000000"/>
          <w:sz w:val="24"/>
          <w:szCs w:val="24"/>
          <w:lang w:eastAsia="zh-CN"/>
        </w:rPr>
      </w:pPr>
      <w:r w:rsidRPr="00433CEB">
        <w:rPr>
          <w:rFonts w:ascii="Book Antiqua" w:hAnsi="Book Antiqua" w:cs="宋体"/>
          <w:color w:val="000000"/>
          <w:sz w:val="24"/>
          <w:szCs w:val="24"/>
          <w:lang w:eastAsia="zh-CN"/>
        </w:rPr>
        <w:t>Grade A (Excellent): 0</w:t>
      </w:r>
    </w:p>
    <w:p w:rsidR="00A56ECC" w:rsidRPr="00433CEB" w:rsidRDefault="00A56ECC" w:rsidP="00433CEB">
      <w:pPr>
        <w:spacing w:after="0" w:line="360" w:lineRule="auto"/>
        <w:jc w:val="both"/>
        <w:rPr>
          <w:rFonts w:ascii="Book Antiqua" w:hAnsi="Book Antiqua" w:cs="宋体"/>
          <w:color w:val="000000"/>
          <w:sz w:val="24"/>
          <w:szCs w:val="24"/>
          <w:lang w:eastAsia="zh-CN"/>
        </w:rPr>
      </w:pPr>
      <w:r w:rsidRPr="00433CEB">
        <w:rPr>
          <w:rFonts w:ascii="Book Antiqua" w:hAnsi="Book Antiqua" w:cs="宋体"/>
          <w:color w:val="000000"/>
          <w:sz w:val="24"/>
          <w:szCs w:val="24"/>
          <w:lang w:eastAsia="zh-CN"/>
        </w:rPr>
        <w:t>Grade B (Very good): B</w:t>
      </w:r>
    </w:p>
    <w:p w:rsidR="00A56ECC" w:rsidRPr="00433CEB" w:rsidRDefault="000C2957" w:rsidP="00433CEB">
      <w:pPr>
        <w:spacing w:after="0" w:line="360" w:lineRule="auto"/>
        <w:jc w:val="both"/>
        <w:rPr>
          <w:rFonts w:ascii="Book Antiqua" w:hAnsi="Book Antiqua" w:cs="宋体"/>
          <w:color w:val="000000"/>
          <w:sz w:val="24"/>
          <w:szCs w:val="24"/>
          <w:lang w:eastAsia="zh-CN"/>
        </w:rPr>
      </w:pPr>
      <w:r w:rsidRPr="00433CEB">
        <w:rPr>
          <w:rFonts w:ascii="Book Antiqua" w:hAnsi="Book Antiqua" w:cs="宋体"/>
          <w:color w:val="000000"/>
          <w:sz w:val="24"/>
          <w:szCs w:val="24"/>
          <w:lang w:eastAsia="zh-CN"/>
        </w:rPr>
        <w:lastRenderedPageBreak/>
        <w:t>Grade C (Good): D</w:t>
      </w:r>
    </w:p>
    <w:p w:rsidR="00A56ECC" w:rsidRPr="00433CEB" w:rsidRDefault="00A56ECC" w:rsidP="00433CEB">
      <w:pPr>
        <w:spacing w:after="0" w:line="360" w:lineRule="auto"/>
        <w:jc w:val="both"/>
        <w:rPr>
          <w:rFonts w:ascii="Book Antiqua" w:hAnsi="Book Antiqua" w:cs="宋体"/>
          <w:color w:val="000000"/>
          <w:sz w:val="24"/>
          <w:szCs w:val="24"/>
          <w:lang w:eastAsia="zh-CN"/>
        </w:rPr>
      </w:pPr>
      <w:r w:rsidRPr="00433CEB">
        <w:rPr>
          <w:rFonts w:ascii="Book Antiqua" w:hAnsi="Book Antiqua" w:cs="宋体"/>
          <w:color w:val="000000"/>
          <w:sz w:val="24"/>
          <w:szCs w:val="24"/>
          <w:lang w:eastAsia="zh-CN"/>
        </w:rPr>
        <w:t>Grade D (Fair): 0</w:t>
      </w:r>
    </w:p>
    <w:p w:rsidR="00A56ECC" w:rsidRPr="00433CEB" w:rsidRDefault="00A56ECC" w:rsidP="00433CEB">
      <w:pPr>
        <w:spacing w:after="0" w:line="360" w:lineRule="auto"/>
        <w:jc w:val="both"/>
        <w:rPr>
          <w:rFonts w:ascii="Book Antiqua" w:hAnsi="Book Antiqua" w:cs="宋体"/>
          <w:color w:val="000000"/>
          <w:sz w:val="24"/>
          <w:szCs w:val="24"/>
          <w:lang w:eastAsia="zh-CN"/>
        </w:rPr>
      </w:pPr>
      <w:r w:rsidRPr="00433CEB">
        <w:rPr>
          <w:rFonts w:ascii="Book Antiqua" w:hAnsi="Book Antiqua" w:cs="宋体"/>
          <w:color w:val="000000"/>
          <w:sz w:val="24"/>
          <w:szCs w:val="24"/>
          <w:lang w:eastAsia="zh-CN"/>
        </w:rPr>
        <w:t>Grade E (Poor): 0</w:t>
      </w:r>
    </w:p>
    <w:p w:rsidR="002715BB" w:rsidRPr="00AA5B15" w:rsidRDefault="0051330A" w:rsidP="00433CEB">
      <w:pPr>
        <w:pStyle w:val="EndNoteBibliography"/>
        <w:spacing w:after="0" w:line="360" w:lineRule="auto"/>
        <w:jc w:val="both"/>
        <w:rPr>
          <w:rFonts w:ascii="Book Antiqua" w:hAnsi="Book Antiqua"/>
          <w:color w:val="000000"/>
          <w:sz w:val="24"/>
          <w:szCs w:val="24"/>
        </w:rPr>
      </w:pPr>
      <w:r w:rsidRPr="00AA5B15">
        <w:rPr>
          <w:rFonts w:ascii="Book Antiqua" w:hAnsi="Book Antiqua"/>
          <w:color w:val="000000"/>
          <w:sz w:val="24"/>
          <w:szCs w:val="24"/>
        </w:rPr>
        <w:br w:type="page"/>
      </w:r>
      <w:r w:rsidR="00AE35EC">
        <w:rPr>
          <w:rFonts w:ascii="Book Antiqua" w:hAnsi="Book Antiqua"/>
          <w:color w:val="000000"/>
          <w:sz w:val="24"/>
          <w:szCs w:val="24"/>
          <w:lang w:eastAsia="zh-CN"/>
        </w:rPr>
        <w:lastRenderedPageBreak/>
        <w:drawing>
          <wp:inline distT="0" distB="0" distL="0" distR="0">
            <wp:extent cx="3445510" cy="27654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5510" cy="2765425"/>
                    </a:xfrm>
                    <a:prstGeom prst="rect">
                      <a:avLst/>
                    </a:prstGeom>
                    <a:noFill/>
                    <a:ln>
                      <a:noFill/>
                    </a:ln>
                  </pic:spPr>
                </pic:pic>
              </a:graphicData>
            </a:graphic>
          </wp:inline>
        </w:drawing>
      </w:r>
    </w:p>
    <w:p w:rsidR="002715BB" w:rsidRPr="00AA5B15" w:rsidRDefault="002715BB" w:rsidP="00433CEB">
      <w:pPr>
        <w:pStyle w:val="EndNoteBibliography"/>
        <w:spacing w:after="0" w:line="360" w:lineRule="auto"/>
        <w:jc w:val="both"/>
        <w:rPr>
          <w:rFonts w:ascii="Book Antiqua" w:hAnsi="Book Antiqua"/>
          <w:b/>
          <w:color w:val="000000"/>
          <w:sz w:val="24"/>
          <w:szCs w:val="24"/>
        </w:rPr>
      </w:pPr>
      <w:r w:rsidRPr="00AA5B15">
        <w:rPr>
          <w:rFonts w:ascii="Book Antiqua" w:hAnsi="Book Antiqua"/>
          <w:b/>
          <w:color w:val="000000"/>
          <w:sz w:val="24"/>
          <w:szCs w:val="24"/>
        </w:rPr>
        <w:t>Figure 1</w:t>
      </w:r>
      <w:r w:rsidR="0051330A" w:rsidRPr="00AA5B15">
        <w:rPr>
          <w:rFonts w:ascii="Book Antiqua" w:hAnsi="Book Antiqua"/>
          <w:b/>
          <w:color w:val="000000"/>
          <w:sz w:val="24"/>
          <w:szCs w:val="24"/>
          <w:lang w:eastAsia="zh-CN"/>
        </w:rPr>
        <w:t xml:space="preserve"> </w:t>
      </w:r>
      <w:r w:rsidRPr="00AA5B15">
        <w:rPr>
          <w:rFonts w:ascii="Book Antiqua" w:hAnsi="Book Antiqua"/>
          <w:b/>
          <w:color w:val="000000"/>
          <w:sz w:val="24"/>
          <w:szCs w:val="24"/>
        </w:rPr>
        <w:t xml:space="preserve">Colonoscopy revealing copious amounts of fluids and liquid stools in colon without endoscopic evidence of disease after removal. </w:t>
      </w:r>
    </w:p>
    <w:p w:rsidR="00A3129F" w:rsidRPr="00AA5B15" w:rsidRDefault="00A3129F" w:rsidP="00433CEB">
      <w:pPr>
        <w:pStyle w:val="EndNoteBibliography"/>
        <w:spacing w:after="0" w:line="360" w:lineRule="auto"/>
        <w:jc w:val="both"/>
        <w:rPr>
          <w:rFonts w:ascii="Book Antiqua" w:hAnsi="Book Antiqua"/>
          <w:color w:val="000000"/>
          <w:sz w:val="24"/>
          <w:szCs w:val="24"/>
        </w:rPr>
      </w:pPr>
    </w:p>
    <w:p w:rsidR="00A3129F" w:rsidRPr="00AA5B15" w:rsidRDefault="0051330A" w:rsidP="00433CEB">
      <w:pPr>
        <w:pStyle w:val="EndNoteBibliography"/>
        <w:spacing w:after="0" w:line="360" w:lineRule="auto"/>
        <w:jc w:val="both"/>
        <w:rPr>
          <w:rFonts w:ascii="Book Antiqua" w:hAnsi="Book Antiqua"/>
          <w:color w:val="000000"/>
          <w:sz w:val="24"/>
          <w:szCs w:val="24"/>
        </w:rPr>
      </w:pPr>
      <w:r w:rsidRPr="00AA5B15">
        <w:rPr>
          <w:rFonts w:ascii="Book Antiqua" w:hAnsi="Book Antiqua"/>
          <w:color w:val="000000"/>
          <w:sz w:val="24"/>
          <w:szCs w:val="24"/>
        </w:rPr>
        <w:br w:type="page"/>
      </w:r>
    </w:p>
    <w:p w:rsidR="00A3129F" w:rsidRPr="00AA5B15" w:rsidRDefault="00A3129F" w:rsidP="00433CEB">
      <w:pPr>
        <w:pStyle w:val="EndNoteBibliography"/>
        <w:spacing w:after="0" w:line="360" w:lineRule="auto"/>
        <w:jc w:val="both"/>
        <w:rPr>
          <w:rFonts w:ascii="Book Antiqua" w:hAnsi="Book Antiqua"/>
          <w:color w:val="000000"/>
          <w:sz w:val="24"/>
          <w:szCs w:val="24"/>
        </w:rPr>
      </w:pPr>
    </w:p>
    <w:p w:rsidR="00A3129F" w:rsidRPr="00AA5B15" w:rsidRDefault="00AE35EC" w:rsidP="00433CEB">
      <w:pPr>
        <w:spacing w:after="0" w:line="360" w:lineRule="auto"/>
        <w:jc w:val="both"/>
        <w:rPr>
          <w:rFonts w:ascii="Book Antiqua" w:hAnsi="Book Antiqua"/>
          <w:color w:val="000000"/>
          <w:sz w:val="24"/>
          <w:szCs w:val="24"/>
        </w:rPr>
      </w:pPr>
      <w:r>
        <w:rPr>
          <w:rFonts w:ascii="Book Antiqua" w:hAnsi="Book Antiqua"/>
          <w:noProof/>
          <w:color w:val="000000"/>
          <w:sz w:val="24"/>
          <w:szCs w:val="24"/>
          <w:lang w:eastAsia="zh-CN"/>
        </w:rPr>
        <w:drawing>
          <wp:inline distT="0" distB="0" distL="0" distR="0">
            <wp:extent cx="3782060" cy="2121535"/>
            <wp:effectExtent l="0" t="0" r="8890" b="0"/>
            <wp:docPr id="2" name="图片 2" descr="Figu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2060" cy="2121535"/>
                    </a:xfrm>
                    <a:prstGeom prst="rect">
                      <a:avLst/>
                    </a:prstGeom>
                    <a:noFill/>
                    <a:ln>
                      <a:noFill/>
                    </a:ln>
                  </pic:spPr>
                </pic:pic>
              </a:graphicData>
            </a:graphic>
          </wp:inline>
        </w:drawing>
      </w:r>
    </w:p>
    <w:p w:rsidR="00A3129F" w:rsidRPr="00AA5B15" w:rsidRDefault="00A3129F" w:rsidP="00433CEB">
      <w:pPr>
        <w:spacing w:after="0" w:line="360" w:lineRule="auto"/>
        <w:jc w:val="both"/>
        <w:rPr>
          <w:rFonts w:ascii="Book Antiqua" w:hAnsi="Book Antiqua"/>
          <w:color w:val="000000"/>
          <w:sz w:val="24"/>
          <w:szCs w:val="24"/>
        </w:rPr>
      </w:pPr>
    </w:p>
    <w:p w:rsidR="006423BE" w:rsidRPr="00AA5B15" w:rsidRDefault="002618F0" w:rsidP="00433CEB">
      <w:pPr>
        <w:spacing w:after="0" w:line="360" w:lineRule="auto"/>
        <w:jc w:val="both"/>
        <w:rPr>
          <w:rFonts w:ascii="Book Antiqua" w:hAnsi="Book Antiqua"/>
          <w:b/>
          <w:color w:val="000000"/>
          <w:sz w:val="24"/>
          <w:szCs w:val="24"/>
          <w:lang w:eastAsia="zh-CN"/>
        </w:rPr>
      </w:pPr>
      <w:r w:rsidRPr="00AA5B15">
        <w:rPr>
          <w:rFonts w:ascii="Book Antiqua" w:hAnsi="Book Antiqua"/>
          <w:b/>
          <w:color w:val="000000"/>
          <w:sz w:val="24"/>
          <w:szCs w:val="24"/>
        </w:rPr>
        <w:t xml:space="preserve">Figure </w:t>
      </w:r>
      <w:r w:rsidR="002715BB" w:rsidRPr="00AA5B15">
        <w:rPr>
          <w:rFonts w:ascii="Book Antiqua" w:hAnsi="Book Antiqua"/>
          <w:b/>
          <w:color w:val="000000"/>
          <w:sz w:val="24"/>
          <w:szCs w:val="24"/>
        </w:rPr>
        <w:t>2</w:t>
      </w:r>
      <w:r w:rsidR="0051330A" w:rsidRPr="00AA5B15">
        <w:rPr>
          <w:rFonts w:ascii="Book Antiqua" w:hAnsi="Book Antiqua"/>
          <w:b/>
          <w:color w:val="000000"/>
          <w:sz w:val="24"/>
          <w:szCs w:val="24"/>
          <w:lang w:eastAsia="zh-CN"/>
        </w:rPr>
        <w:t xml:space="preserve"> </w:t>
      </w:r>
      <w:r w:rsidRPr="00AA5B15">
        <w:rPr>
          <w:rFonts w:ascii="Book Antiqua" w:hAnsi="Book Antiqua"/>
          <w:b/>
          <w:color w:val="000000"/>
          <w:sz w:val="24"/>
          <w:szCs w:val="24"/>
        </w:rPr>
        <w:t>Mild active colitis with increased apoptotic bodies in crypts (arrowhead) and increased plasma cells in lamina pro</w:t>
      </w:r>
      <w:r w:rsidR="0051330A" w:rsidRPr="00AA5B15">
        <w:rPr>
          <w:rFonts w:ascii="Book Antiqua" w:hAnsi="Book Antiqua"/>
          <w:b/>
          <w:color w:val="000000"/>
          <w:sz w:val="24"/>
          <w:szCs w:val="24"/>
        </w:rPr>
        <w:t xml:space="preserve">pria (HE stain, </w:t>
      </w:r>
      <w:r w:rsidR="0051330A" w:rsidRPr="00AA5B15">
        <w:rPr>
          <w:rFonts w:ascii="Book Antiqua" w:hAnsi="Book Antiqua"/>
          <w:b/>
          <w:color w:val="000000"/>
          <w:sz w:val="24"/>
          <w:szCs w:val="24"/>
        </w:rPr>
        <w:sym w:font="Symbol" w:char="F0B4"/>
      </w:r>
      <w:r w:rsidR="0051330A" w:rsidRPr="00AA5B15">
        <w:rPr>
          <w:rFonts w:ascii="Book Antiqua" w:hAnsi="Book Antiqua"/>
          <w:b/>
          <w:color w:val="000000"/>
          <w:sz w:val="24"/>
          <w:szCs w:val="24"/>
        </w:rPr>
        <w:t>100</w:t>
      </w:r>
      <w:r w:rsidRPr="00AA5B15">
        <w:rPr>
          <w:rFonts w:ascii="Book Antiqua" w:hAnsi="Book Antiqua"/>
          <w:b/>
          <w:color w:val="000000"/>
          <w:sz w:val="24"/>
          <w:szCs w:val="24"/>
        </w:rPr>
        <w:t>)</w:t>
      </w:r>
      <w:r w:rsidR="0051330A" w:rsidRPr="00AA5B15">
        <w:rPr>
          <w:rFonts w:ascii="Book Antiqua" w:hAnsi="Book Antiqua"/>
          <w:b/>
          <w:color w:val="000000"/>
          <w:sz w:val="24"/>
          <w:szCs w:val="24"/>
          <w:lang w:eastAsia="zh-CN"/>
        </w:rPr>
        <w:t>.</w:t>
      </w:r>
    </w:p>
    <w:p w:rsidR="00F44465" w:rsidRPr="00AA5B15" w:rsidRDefault="009533E5" w:rsidP="00433CEB">
      <w:pPr>
        <w:spacing w:after="0" w:line="360" w:lineRule="auto"/>
        <w:jc w:val="both"/>
        <w:rPr>
          <w:rFonts w:ascii="Book Antiqua" w:hAnsi="Book Antiqua"/>
          <w:color w:val="000000"/>
          <w:sz w:val="24"/>
          <w:szCs w:val="24"/>
        </w:rPr>
      </w:pPr>
      <w:r w:rsidRPr="00AA5B15">
        <w:rPr>
          <w:rFonts w:ascii="Book Antiqua" w:hAnsi="Book Antiqua"/>
          <w:color w:val="000000"/>
          <w:sz w:val="24"/>
          <w:szCs w:val="24"/>
        </w:rPr>
        <w:br w:type="page"/>
      </w:r>
      <w:r w:rsidRPr="00433CEB">
        <w:rPr>
          <w:rFonts w:ascii="Book Antiqua" w:eastAsia="Times New Roman" w:hAnsi="Book Antiqua" w:cs="Arial"/>
          <w:b/>
          <w:color w:val="000000"/>
          <w:sz w:val="24"/>
          <w:szCs w:val="24"/>
        </w:rPr>
        <w:lastRenderedPageBreak/>
        <w:t>Table 1 Labs at admission</w:t>
      </w: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402"/>
      </w:tblGrid>
      <w:tr w:rsidR="009533E5" w:rsidRPr="00AA5B15" w:rsidTr="009533E5">
        <w:trPr>
          <w:trHeight w:val="285"/>
        </w:trPr>
        <w:tc>
          <w:tcPr>
            <w:tcW w:w="2093" w:type="dxa"/>
            <w:shd w:val="clear" w:color="auto" w:fill="auto"/>
            <w:noWrap/>
            <w:vAlign w:val="bottom"/>
            <w:hideMark/>
          </w:tcPr>
          <w:p w:rsidR="009533E5" w:rsidRPr="00AA5B15" w:rsidRDefault="009533E5" w:rsidP="00433CEB">
            <w:pPr>
              <w:spacing w:after="0" w:line="360" w:lineRule="auto"/>
              <w:jc w:val="both"/>
              <w:rPr>
                <w:rFonts w:ascii="Book Antiqua" w:hAnsi="Book Antiqua" w:cs="Arial"/>
                <w:b/>
                <w:color w:val="000000"/>
                <w:sz w:val="24"/>
                <w:szCs w:val="24"/>
                <w:lang w:eastAsia="zh-CN"/>
              </w:rPr>
            </w:pPr>
            <w:r w:rsidRPr="00AA5B15">
              <w:rPr>
                <w:rFonts w:ascii="Book Antiqua" w:hAnsi="Book Antiqua" w:cs="Arial"/>
                <w:b/>
                <w:color w:val="000000"/>
                <w:sz w:val="24"/>
                <w:szCs w:val="24"/>
                <w:lang w:eastAsia="zh-CN"/>
              </w:rPr>
              <w:t>Items</w:t>
            </w:r>
          </w:p>
        </w:tc>
        <w:tc>
          <w:tcPr>
            <w:tcW w:w="3402" w:type="dxa"/>
            <w:shd w:val="clear" w:color="auto" w:fill="auto"/>
            <w:vAlign w:val="bottom"/>
          </w:tcPr>
          <w:p w:rsidR="009533E5" w:rsidRPr="00AA5B15" w:rsidRDefault="009533E5" w:rsidP="00433CEB">
            <w:pPr>
              <w:spacing w:after="0" w:line="360" w:lineRule="auto"/>
              <w:jc w:val="both"/>
              <w:rPr>
                <w:rFonts w:ascii="Book Antiqua" w:hAnsi="Book Antiqua" w:cs="Arial"/>
                <w:b/>
                <w:color w:val="000000"/>
                <w:sz w:val="24"/>
                <w:szCs w:val="24"/>
                <w:lang w:eastAsia="zh-CN"/>
              </w:rPr>
            </w:pPr>
            <w:r w:rsidRPr="00AA5B15">
              <w:rPr>
                <w:rFonts w:ascii="Book Antiqua" w:hAnsi="Book Antiqua" w:cs="Arial"/>
                <w:b/>
                <w:color w:val="000000"/>
                <w:sz w:val="24"/>
                <w:szCs w:val="24"/>
                <w:lang w:eastAsia="zh-CN"/>
              </w:rPr>
              <w:t>Data</w:t>
            </w:r>
          </w:p>
        </w:tc>
      </w:tr>
      <w:tr w:rsidR="009533E5" w:rsidRPr="00AA5B15" w:rsidTr="009533E5">
        <w:trPr>
          <w:trHeight w:val="285"/>
        </w:trPr>
        <w:tc>
          <w:tcPr>
            <w:tcW w:w="2093"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WBC</w:t>
            </w:r>
          </w:p>
        </w:tc>
        <w:tc>
          <w:tcPr>
            <w:tcW w:w="3402"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20.39</w:t>
            </w:r>
            <w:r w:rsidRPr="00AA5B15">
              <w:rPr>
                <w:rFonts w:ascii="Book Antiqua" w:hAnsi="Book Antiqua" w:cs="Arial"/>
                <w:color w:val="000000"/>
                <w:sz w:val="24"/>
                <w:szCs w:val="24"/>
                <w:lang w:eastAsia="zh-CN"/>
              </w:rPr>
              <w:t xml:space="preserve"> </w:t>
            </w:r>
            <w:r w:rsidRPr="00AA5B15">
              <w:rPr>
                <w:rFonts w:ascii="Book Antiqua" w:hAnsi="Book Antiqua" w:cs="Arial"/>
                <w:color w:val="000000"/>
                <w:sz w:val="24"/>
                <w:szCs w:val="24"/>
                <w:lang w:eastAsia="zh-CN"/>
              </w:rPr>
              <w:sym w:font="Symbol" w:char="F0B4"/>
            </w:r>
            <w:r w:rsidRPr="00AA5B15">
              <w:rPr>
                <w:rFonts w:ascii="Book Antiqua" w:hAnsi="Book Antiqua" w:cs="Arial"/>
                <w:color w:val="000000"/>
                <w:sz w:val="24"/>
                <w:szCs w:val="24"/>
                <w:lang w:eastAsia="zh-CN"/>
              </w:rPr>
              <w:t xml:space="preserve"> </w:t>
            </w:r>
            <w:r w:rsidRPr="00433CEB">
              <w:rPr>
                <w:rFonts w:ascii="Book Antiqua" w:eastAsia="Times New Roman" w:hAnsi="Book Antiqua" w:cs="Arial"/>
                <w:color w:val="000000"/>
                <w:sz w:val="24"/>
                <w:szCs w:val="24"/>
              </w:rPr>
              <w:t>10</w:t>
            </w:r>
            <w:r w:rsidRPr="00433CEB">
              <w:rPr>
                <w:rFonts w:ascii="Book Antiqua" w:eastAsia="Times New Roman" w:hAnsi="Book Antiqua" w:cs="Arial"/>
                <w:color w:val="000000"/>
                <w:sz w:val="24"/>
                <w:szCs w:val="24"/>
                <w:vertAlign w:val="superscript"/>
              </w:rPr>
              <w:t>9</w:t>
            </w:r>
            <w:r w:rsidRPr="00433CEB">
              <w:rPr>
                <w:rFonts w:ascii="Book Antiqua" w:eastAsia="Times New Roman" w:hAnsi="Book Antiqua" w:cs="Arial"/>
                <w:color w:val="000000"/>
                <w:sz w:val="24"/>
                <w:szCs w:val="24"/>
              </w:rPr>
              <w:t>/L</w:t>
            </w:r>
          </w:p>
        </w:tc>
      </w:tr>
      <w:tr w:rsidR="009533E5" w:rsidRPr="00AA5B15" w:rsidTr="009533E5">
        <w:trPr>
          <w:trHeight w:val="285"/>
        </w:trPr>
        <w:tc>
          <w:tcPr>
            <w:tcW w:w="2093"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Neutrophil</w:t>
            </w:r>
          </w:p>
        </w:tc>
        <w:tc>
          <w:tcPr>
            <w:tcW w:w="3402"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61</w:t>
            </w:r>
            <w:r w:rsidRPr="00433CEB">
              <w:rPr>
                <w:rFonts w:ascii="Book Antiqua" w:eastAsia="Times New Roman" w:hAnsi="Book Antiqua" w:cs="Arial"/>
                <w:color w:val="000000"/>
                <w:sz w:val="24"/>
                <w:szCs w:val="24"/>
              </w:rPr>
              <w:t>%</w:t>
            </w:r>
          </w:p>
        </w:tc>
      </w:tr>
      <w:tr w:rsidR="009533E5" w:rsidRPr="00AA5B15" w:rsidTr="009533E5">
        <w:trPr>
          <w:trHeight w:val="285"/>
        </w:trPr>
        <w:tc>
          <w:tcPr>
            <w:tcW w:w="2093"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Lymphocytes</w:t>
            </w:r>
          </w:p>
        </w:tc>
        <w:tc>
          <w:tcPr>
            <w:tcW w:w="3402" w:type="dxa"/>
            <w:shd w:val="clear" w:color="auto" w:fill="auto"/>
            <w:noWrap/>
            <w:vAlign w:val="bottom"/>
            <w:hideMark/>
          </w:tcPr>
          <w:p w:rsidR="009533E5" w:rsidRPr="00AA5B15" w:rsidRDefault="009533E5" w:rsidP="00433CEB">
            <w:pPr>
              <w:spacing w:after="0" w:line="360" w:lineRule="auto"/>
              <w:jc w:val="both"/>
              <w:rPr>
                <w:rFonts w:ascii="Book Antiqua" w:hAnsi="Book Antiqua" w:cs="Arial"/>
                <w:color w:val="000000"/>
                <w:sz w:val="24"/>
                <w:szCs w:val="24"/>
                <w:lang w:eastAsia="zh-CN"/>
              </w:rPr>
            </w:pPr>
            <w:r w:rsidRPr="00AA5B15">
              <w:rPr>
                <w:rFonts w:ascii="Book Antiqua" w:eastAsia="Times New Roman" w:hAnsi="Book Antiqua" w:cs="Arial"/>
                <w:color w:val="000000"/>
                <w:sz w:val="24"/>
                <w:szCs w:val="24"/>
              </w:rPr>
              <w:t>6</w:t>
            </w:r>
            <w:r w:rsidRPr="00433CEB">
              <w:rPr>
                <w:rFonts w:ascii="Book Antiqua" w:eastAsia="Times New Roman" w:hAnsi="Book Antiqua" w:cs="Arial"/>
                <w:color w:val="000000"/>
                <w:sz w:val="24"/>
                <w:szCs w:val="24"/>
              </w:rPr>
              <w:t>%</w:t>
            </w:r>
          </w:p>
        </w:tc>
      </w:tr>
      <w:tr w:rsidR="009533E5" w:rsidRPr="00AA5B15" w:rsidTr="009533E5">
        <w:trPr>
          <w:trHeight w:val="285"/>
        </w:trPr>
        <w:tc>
          <w:tcPr>
            <w:tcW w:w="2093"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Monocytes</w:t>
            </w:r>
          </w:p>
        </w:tc>
        <w:tc>
          <w:tcPr>
            <w:tcW w:w="3402" w:type="dxa"/>
            <w:shd w:val="clear" w:color="auto" w:fill="auto"/>
            <w:noWrap/>
            <w:vAlign w:val="bottom"/>
            <w:hideMark/>
          </w:tcPr>
          <w:p w:rsidR="009533E5" w:rsidRPr="00AA5B15" w:rsidRDefault="009533E5" w:rsidP="00433CEB">
            <w:pPr>
              <w:spacing w:after="0" w:line="360" w:lineRule="auto"/>
              <w:jc w:val="both"/>
              <w:rPr>
                <w:rFonts w:ascii="Book Antiqua" w:hAnsi="Book Antiqua" w:cs="Arial"/>
                <w:color w:val="000000"/>
                <w:sz w:val="24"/>
                <w:szCs w:val="24"/>
                <w:lang w:eastAsia="zh-CN"/>
              </w:rPr>
            </w:pPr>
            <w:r w:rsidRPr="00AA5B15">
              <w:rPr>
                <w:rFonts w:ascii="Book Antiqua" w:eastAsia="Times New Roman" w:hAnsi="Book Antiqua" w:cs="Arial"/>
                <w:color w:val="000000"/>
                <w:sz w:val="24"/>
                <w:szCs w:val="24"/>
              </w:rPr>
              <w:t>6</w:t>
            </w:r>
            <w:r w:rsidRPr="00433CEB">
              <w:rPr>
                <w:rFonts w:ascii="Book Antiqua" w:eastAsia="Times New Roman" w:hAnsi="Book Antiqua" w:cs="Arial"/>
                <w:color w:val="000000"/>
                <w:sz w:val="24"/>
                <w:szCs w:val="24"/>
              </w:rPr>
              <w:t>%</w:t>
            </w:r>
          </w:p>
        </w:tc>
      </w:tr>
      <w:tr w:rsidR="009533E5" w:rsidRPr="00AA5B15" w:rsidTr="009533E5">
        <w:trPr>
          <w:trHeight w:val="285"/>
        </w:trPr>
        <w:tc>
          <w:tcPr>
            <w:tcW w:w="2093"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Eosinophil</w:t>
            </w:r>
          </w:p>
        </w:tc>
        <w:tc>
          <w:tcPr>
            <w:tcW w:w="3402" w:type="dxa"/>
            <w:shd w:val="clear" w:color="auto" w:fill="auto"/>
            <w:noWrap/>
            <w:vAlign w:val="bottom"/>
            <w:hideMark/>
          </w:tcPr>
          <w:p w:rsidR="009533E5" w:rsidRPr="00AA5B15" w:rsidRDefault="009533E5" w:rsidP="00433CEB">
            <w:pPr>
              <w:spacing w:after="0" w:line="360" w:lineRule="auto"/>
              <w:jc w:val="both"/>
              <w:rPr>
                <w:rFonts w:ascii="Book Antiqua" w:hAnsi="Book Antiqua" w:cs="Arial"/>
                <w:color w:val="000000"/>
                <w:sz w:val="24"/>
                <w:szCs w:val="24"/>
                <w:lang w:eastAsia="zh-CN"/>
              </w:rPr>
            </w:pPr>
            <w:r w:rsidRPr="00AA5B15">
              <w:rPr>
                <w:rFonts w:ascii="Book Antiqua" w:eastAsia="Times New Roman" w:hAnsi="Book Antiqua" w:cs="Arial"/>
                <w:color w:val="000000"/>
                <w:sz w:val="24"/>
                <w:szCs w:val="24"/>
              </w:rPr>
              <w:t>0</w:t>
            </w:r>
            <w:r w:rsidRPr="00433CEB">
              <w:rPr>
                <w:rFonts w:ascii="Book Antiqua" w:eastAsia="Times New Roman" w:hAnsi="Book Antiqua" w:cs="Arial"/>
                <w:color w:val="000000"/>
                <w:sz w:val="24"/>
                <w:szCs w:val="24"/>
              </w:rPr>
              <w:t>%</w:t>
            </w:r>
          </w:p>
        </w:tc>
      </w:tr>
      <w:tr w:rsidR="009533E5" w:rsidRPr="00AA5B15" w:rsidTr="009533E5">
        <w:trPr>
          <w:trHeight w:val="285"/>
        </w:trPr>
        <w:tc>
          <w:tcPr>
            <w:tcW w:w="2093"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Hemoglobin</w:t>
            </w:r>
          </w:p>
        </w:tc>
        <w:tc>
          <w:tcPr>
            <w:tcW w:w="3402"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 xml:space="preserve">9.9 </w:t>
            </w:r>
            <w:r w:rsidRPr="00433CEB">
              <w:rPr>
                <w:rFonts w:ascii="Book Antiqua" w:eastAsia="Times New Roman" w:hAnsi="Book Antiqua" w:cs="Arial"/>
                <w:color w:val="000000"/>
                <w:sz w:val="24"/>
                <w:szCs w:val="24"/>
              </w:rPr>
              <w:t>mmol/L</w:t>
            </w:r>
          </w:p>
        </w:tc>
      </w:tr>
      <w:tr w:rsidR="009533E5" w:rsidRPr="00AA5B15" w:rsidTr="009533E5">
        <w:trPr>
          <w:trHeight w:val="466"/>
        </w:trPr>
        <w:tc>
          <w:tcPr>
            <w:tcW w:w="2093"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Platelets</w:t>
            </w:r>
          </w:p>
        </w:tc>
        <w:tc>
          <w:tcPr>
            <w:tcW w:w="3402"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335</w:t>
            </w:r>
            <w:r w:rsidRPr="00AA5B15">
              <w:rPr>
                <w:rFonts w:ascii="Book Antiqua" w:hAnsi="Book Antiqua" w:cs="Arial"/>
                <w:color w:val="000000"/>
                <w:sz w:val="24"/>
                <w:szCs w:val="24"/>
                <w:lang w:eastAsia="zh-CN"/>
              </w:rPr>
              <w:t xml:space="preserve"> </w:t>
            </w:r>
            <w:r w:rsidRPr="00433CEB">
              <w:rPr>
                <w:rFonts w:ascii="Book Antiqua" w:hAnsi="Book Antiqua" w:cs="Arial"/>
                <w:color w:val="000000"/>
                <w:sz w:val="24"/>
                <w:szCs w:val="24"/>
                <w:lang w:eastAsia="zh-CN"/>
              </w:rPr>
              <w:sym w:font="Symbol" w:char="F0B4"/>
            </w:r>
            <w:r w:rsidRPr="00433CEB">
              <w:rPr>
                <w:rFonts w:ascii="Book Antiqua" w:hAnsi="Book Antiqua" w:cs="Arial"/>
                <w:color w:val="000000"/>
                <w:sz w:val="24"/>
                <w:szCs w:val="24"/>
                <w:lang w:eastAsia="zh-CN"/>
              </w:rPr>
              <w:t xml:space="preserve"> </w:t>
            </w:r>
            <w:r w:rsidRPr="00433CEB">
              <w:rPr>
                <w:rFonts w:ascii="Book Antiqua" w:eastAsia="Times New Roman" w:hAnsi="Book Antiqua" w:cs="Arial"/>
                <w:color w:val="000000"/>
                <w:sz w:val="24"/>
                <w:szCs w:val="24"/>
              </w:rPr>
              <w:t>10</w:t>
            </w:r>
            <w:r w:rsidRPr="00433CEB">
              <w:rPr>
                <w:rFonts w:ascii="Book Antiqua" w:eastAsia="Times New Roman" w:hAnsi="Book Antiqua" w:cs="Arial"/>
                <w:color w:val="000000"/>
                <w:sz w:val="24"/>
                <w:szCs w:val="24"/>
                <w:vertAlign w:val="superscript"/>
              </w:rPr>
              <w:t>9</w:t>
            </w:r>
            <w:r w:rsidRPr="00433CEB">
              <w:rPr>
                <w:rFonts w:ascii="Book Antiqua" w:eastAsia="Times New Roman" w:hAnsi="Book Antiqua" w:cs="Arial"/>
                <w:color w:val="000000"/>
                <w:sz w:val="24"/>
                <w:szCs w:val="24"/>
              </w:rPr>
              <w:t>/L</w:t>
            </w:r>
          </w:p>
        </w:tc>
      </w:tr>
      <w:tr w:rsidR="009533E5" w:rsidRPr="00AA5B15" w:rsidTr="009533E5">
        <w:trPr>
          <w:trHeight w:val="285"/>
        </w:trPr>
        <w:tc>
          <w:tcPr>
            <w:tcW w:w="2093"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RDW</w:t>
            </w:r>
          </w:p>
        </w:tc>
        <w:tc>
          <w:tcPr>
            <w:tcW w:w="3402"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20</w:t>
            </w:r>
            <w:r w:rsidRPr="00433CEB">
              <w:rPr>
                <w:rFonts w:ascii="Book Antiqua" w:eastAsia="Times New Roman" w:hAnsi="Book Antiqua" w:cs="Arial"/>
                <w:color w:val="000000"/>
                <w:sz w:val="24"/>
                <w:szCs w:val="24"/>
              </w:rPr>
              <w:t>%</w:t>
            </w:r>
          </w:p>
        </w:tc>
      </w:tr>
      <w:tr w:rsidR="009533E5" w:rsidRPr="00AA5B15" w:rsidTr="009533E5">
        <w:trPr>
          <w:trHeight w:val="285"/>
        </w:trPr>
        <w:tc>
          <w:tcPr>
            <w:tcW w:w="2093"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Sodium</w:t>
            </w:r>
          </w:p>
        </w:tc>
        <w:tc>
          <w:tcPr>
            <w:tcW w:w="3402" w:type="dxa"/>
            <w:shd w:val="clear" w:color="auto" w:fill="auto"/>
            <w:noWrap/>
            <w:vAlign w:val="bottom"/>
            <w:hideMark/>
          </w:tcPr>
          <w:p w:rsidR="009533E5" w:rsidRPr="00AA5B15" w:rsidRDefault="009533E5" w:rsidP="00433CEB">
            <w:pPr>
              <w:spacing w:after="0" w:line="360" w:lineRule="auto"/>
              <w:jc w:val="both"/>
              <w:rPr>
                <w:rFonts w:ascii="Book Antiqua" w:hAnsi="Book Antiqua" w:cs="Arial"/>
                <w:color w:val="000000"/>
                <w:sz w:val="24"/>
                <w:szCs w:val="24"/>
                <w:lang w:eastAsia="zh-CN"/>
              </w:rPr>
            </w:pPr>
            <w:r w:rsidRPr="00AA5B15">
              <w:rPr>
                <w:rFonts w:ascii="Book Antiqua" w:eastAsia="Times New Roman" w:hAnsi="Book Antiqua" w:cs="Arial"/>
                <w:color w:val="000000"/>
                <w:sz w:val="24"/>
                <w:szCs w:val="24"/>
              </w:rPr>
              <w:t>132</w:t>
            </w:r>
            <w:r w:rsidRPr="00AA5B15">
              <w:rPr>
                <w:rFonts w:ascii="Book Antiqua" w:hAnsi="Book Antiqua" w:cs="Arial"/>
                <w:color w:val="000000"/>
                <w:sz w:val="24"/>
                <w:szCs w:val="24"/>
                <w:lang w:eastAsia="zh-CN"/>
              </w:rPr>
              <w:t xml:space="preserve"> </w:t>
            </w:r>
            <w:r w:rsidRPr="00433CEB">
              <w:rPr>
                <w:rFonts w:ascii="Book Antiqua" w:eastAsia="Times New Roman" w:hAnsi="Book Antiqua" w:cs="Arial"/>
                <w:color w:val="000000"/>
                <w:sz w:val="24"/>
                <w:szCs w:val="24"/>
              </w:rPr>
              <w:t>mmol/L</w:t>
            </w:r>
          </w:p>
        </w:tc>
      </w:tr>
      <w:tr w:rsidR="009533E5" w:rsidRPr="00AA5B15" w:rsidTr="009533E5">
        <w:trPr>
          <w:trHeight w:val="285"/>
        </w:trPr>
        <w:tc>
          <w:tcPr>
            <w:tcW w:w="2093"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Potassium</w:t>
            </w:r>
          </w:p>
        </w:tc>
        <w:tc>
          <w:tcPr>
            <w:tcW w:w="3402" w:type="dxa"/>
            <w:shd w:val="clear" w:color="auto" w:fill="auto"/>
            <w:noWrap/>
            <w:vAlign w:val="bottom"/>
            <w:hideMark/>
          </w:tcPr>
          <w:p w:rsidR="009533E5" w:rsidRPr="00AA5B15" w:rsidRDefault="009533E5" w:rsidP="00433CEB">
            <w:pPr>
              <w:spacing w:after="0" w:line="360" w:lineRule="auto"/>
              <w:jc w:val="both"/>
              <w:rPr>
                <w:rFonts w:ascii="Book Antiqua" w:hAnsi="Book Antiqua" w:cs="Arial"/>
                <w:color w:val="000000"/>
                <w:sz w:val="24"/>
                <w:szCs w:val="24"/>
                <w:lang w:eastAsia="zh-CN"/>
              </w:rPr>
            </w:pPr>
            <w:r w:rsidRPr="00AA5B15">
              <w:rPr>
                <w:rFonts w:ascii="Book Antiqua" w:eastAsia="Times New Roman" w:hAnsi="Book Antiqua" w:cs="Arial"/>
                <w:color w:val="000000"/>
                <w:sz w:val="24"/>
                <w:szCs w:val="24"/>
              </w:rPr>
              <w:t>2.8</w:t>
            </w:r>
            <w:r w:rsidRPr="00AA5B15">
              <w:rPr>
                <w:rFonts w:ascii="Book Antiqua" w:hAnsi="Book Antiqua" w:cs="Arial"/>
                <w:color w:val="000000"/>
                <w:sz w:val="24"/>
                <w:szCs w:val="24"/>
                <w:lang w:eastAsia="zh-CN"/>
              </w:rPr>
              <w:t xml:space="preserve"> </w:t>
            </w:r>
            <w:r w:rsidRPr="00433CEB">
              <w:rPr>
                <w:rFonts w:ascii="Book Antiqua" w:eastAsia="Times New Roman" w:hAnsi="Book Antiqua" w:cs="Arial"/>
                <w:color w:val="000000"/>
                <w:sz w:val="24"/>
                <w:szCs w:val="24"/>
              </w:rPr>
              <w:t>mmol/L</w:t>
            </w:r>
          </w:p>
        </w:tc>
      </w:tr>
      <w:tr w:rsidR="009533E5" w:rsidRPr="00AA5B15" w:rsidTr="009533E5">
        <w:trPr>
          <w:trHeight w:val="285"/>
        </w:trPr>
        <w:tc>
          <w:tcPr>
            <w:tcW w:w="2093"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Chloride</w:t>
            </w:r>
          </w:p>
        </w:tc>
        <w:tc>
          <w:tcPr>
            <w:tcW w:w="3402" w:type="dxa"/>
            <w:shd w:val="clear" w:color="auto" w:fill="auto"/>
            <w:noWrap/>
            <w:vAlign w:val="bottom"/>
            <w:hideMark/>
          </w:tcPr>
          <w:p w:rsidR="009533E5" w:rsidRPr="00AA5B15" w:rsidRDefault="009533E5" w:rsidP="00433CEB">
            <w:pPr>
              <w:spacing w:after="0" w:line="360" w:lineRule="auto"/>
              <w:jc w:val="both"/>
              <w:rPr>
                <w:rFonts w:ascii="Book Antiqua" w:hAnsi="Book Antiqua" w:cs="Arial"/>
                <w:color w:val="000000"/>
                <w:sz w:val="24"/>
                <w:szCs w:val="24"/>
                <w:lang w:eastAsia="zh-CN"/>
              </w:rPr>
            </w:pPr>
            <w:r w:rsidRPr="00AA5B15">
              <w:rPr>
                <w:rFonts w:ascii="Book Antiqua" w:eastAsia="Times New Roman" w:hAnsi="Book Antiqua" w:cs="Arial"/>
                <w:color w:val="000000"/>
                <w:sz w:val="24"/>
                <w:szCs w:val="24"/>
              </w:rPr>
              <w:t>92</w:t>
            </w:r>
            <w:r w:rsidRPr="00AA5B15">
              <w:rPr>
                <w:rFonts w:ascii="Book Antiqua" w:hAnsi="Book Antiqua" w:cs="Arial"/>
                <w:color w:val="000000"/>
                <w:sz w:val="24"/>
                <w:szCs w:val="24"/>
                <w:lang w:eastAsia="zh-CN"/>
              </w:rPr>
              <w:t xml:space="preserve"> </w:t>
            </w:r>
            <w:r w:rsidRPr="00433CEB">
              <w:rPr>
                <w:rFonts w:ascii="Book Antiqua" w:eastAsia="Times New Roman" w:hAnsi="Book Antiqua" w:cs="Arial"/>
                <w:color w:val="000000"/>
                <w:sz w:val="24"/>
                <w:szCs w:val="24"/>
              </w:rPr>
              <w:t>mmol/L</w:t>
            </w:r>
          </w:p>
        </w:tc>
      </w:tr>
      <w:tr w:rsidR="009533E5" w:rsidRPr="00AA5B15" w:rsidTr="009533E5">
        <w:trPr>
          <w:trHeight w:val="285"/>
        </w:trPr>
        <w:tc>
          <w:tcPr>
            <w:tcW w:w="2093"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CO2</w:t>
            </w:r>
          </w:p>
        </w:tc>
        <w:tc>
          <w:tcPr>
            <w:tcW w:w="3402" w:type="dxa"/>
            <w:shd w:val="clear" w:color="auto" w:fill="auto"/>
            <w:noWrap/>
            <w:vAlign w:val="bottom"/>
            <w:hideMark/>
          </w:tcPr>
          <w:p w:rsidR="009533E5" w:rsidRPr="00AA5B15" w:rsidRDefault="009533E5" w:rsidP="00433CEB">
            <w:pPr>
              <w:spacing w:after="0" w:line="360" w:lineRule="auto"/>
              <w:jc w:val="both"/>
              <w:rPr>
                <w:rFonts w:ascii="Book Antiqua" w:hAnsi="Book Antiqua" w:cs="Arial"/>
                <w:color w:val="000000"/>
                <w:sz w:val="24"/>
                <w:szCs w:val="24"/>
                <w:lang w:eastAsia="zh-CN"/>
              </w:rPr>
            </w:pPr>
            <w:r w:rsidRPr="00AA5B15">
              <w:rPr>
                <w:rFonts w:ascii="Book Antiqua" w:eastAsia="Times New Roman" w:hAnsi="Book Antiqua" w:cs="Arial"/>
                <w:color w:val="000000"/>
                <w:sz w:val="24"/>
                <w:szCs w:val="24"/>
              </w:rPr>
              <w:t>7</w:t>
            </w:r>
            <w:r w:rsidRPr="00AA5B15">
              <w:rPr>
                <w:rFonts w:ascii="Book Antiqua" w:hAnsi="Book Antiqua" w:cs="Arial"/>
                <w:color w:val="000000"/>
                <w:sz w:val="24"/>
                <w:szCs w:val="24"/>
                <w:lang w:eastAsia="zh-CN"/>
              </w:rPr>
              <w:t xml:space="preserve"> </w:t>
            </w:r>
            <w:r w:rsidRPr="00433CEB">
              <w:rPr>
                <w:rFonts w:ascii="Book Antiqua" w:eastAsia="Times New Roman" w:hAnsi="Book Antiqua" w:cs="Arial"/>
                <w:color w:val="000000"/>
                <w:sz w:val="24"/>
                <w:szCs w:val="24"/>
              </w:rPr>
              <w:t>mmol/L</w:t>
            </w:r>
          </w:p>
        </w:tc>
      </w:tr>
      <w:tr w:rsidR="009533E5" w:rsidRPr="00AA5B15" w:rsidTr="009533E5">
        <w:trPr>
          <w:trHeight w:val="285"/>
        </w:trPr>
        <w:tc>
          <w:tcPr>
            <w:tcW w:w="2093" w:type="dxa"/>
            <w:shd w:val="clear" w:color="auto" w:fill="auto"/>
            <w:noWrap/>
            <w:vAlign w:val="bottom"/>
            <w:hideMark/>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Creatinine</w:t>
            </w:r>
          </w:p>
        </w:tc>
        <w:tc>
          <w:tcPr>
            <w:tcW w:w="3402" w:type="dxa"/>
            <w:shd w:val="clear" w:color="auto" w:fill="auto"/>
            <w:noWrap/>
            <w:vAlign w:val="bottom"/>
            <w:hideMark/>
          </w:tcPr>
          <w:p w:rsidR="009533E5" w:rsidRPr="00AA5B15" w:rsidRDefault="009533E5" w:rsidP="00433CEB">
            <w:pPr>
              <w:spacing w:after="0" w:line="360" w:lineRule="auto"/>
              <w:jc w:val="both"/>
              <w:rPr>
                <w:rFonts w:ascii="Book Antiqua" w:hAnsi="Book Antiqua" w:cs="Arial"/>
                <w:color w:val="000000"/>
                <w:sz w:val="24"/>
                <w:szCs w:val="24"/>
                <w:lang w:eastAsia="zh-CN"/>
              </w:rPr>
            </w:pPr>
            <w:r w:rsidRPr="00AA5B15">
              <w:rPr>
                <w:rFonts w:ascii="Book Antiqua" w:eastAsia="Times New Roman" w:hAnsi="Book Antiqua" w:cs="Arial"/>
                <w:color w:val="000000"/>
                <w:sz w:val="24"/>
                <w:szCs w:val="24"/>
              </w:rPr>
              <w:t>486.2</w:t>
            </w:r>
            <w:r w:rsidRPr="00AA5B15">
              <w:rPr>
                <w:rFonts w:ascii="Book Antiqua" w:hAnsi="Book Antiqua" w:cs="Arial"/>
                <w:color w:val="000000"/>
                <w:sz w:val="24"/>
                <w:szCs w:val="24"/>
                <w:lang w:eastAsia="zh-CN"/>
              </w:rPr>
              <w:t xml:space="preserve"> </w:t>
            </w:r>
            <w:r w:rsidRPr="00433CEB">
              <w:rPr>
                <w:rFonts w:ascii="Book Antiqua" w:eastAsia="Times New Roman" w:hAnsi="Book Antiqua" w:cs="Arial"/>
                <w:color w:val="000000"/>
                <w:sz w:val="24"/>
                <w:szCs w:val="24"/>
              </w:rPr>
              <w:t>µmol/L</w:t>
            </w:r>
          </w:p>
        </w:tc>
      </w:tr>
      <w:tr w:rsidR="009533E5" w:rsidRPr="00AA5B15" w:rsidTr="009533E5">
        <w:trPr>
          <w:trHeight w:val="285"/>
        </w:trPr>
        <w:tc>
          <w:tcPr>
            <w:tcW w:w="2093" w:type="dxa"/>
            <w:shd w:val="clear" w:color="auto" w:fill="auto"/>
            <w:noWrap/>
            <w:vAlign w:val="bottom"/>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Calcium</w:t>
            </w:r>
          </w:p>
        </w:tc>
        <w:tc>
          <w:tcPr>
            <w:tcW w:w="3402" w:type="dxa"/>
            <w:shd w:val="clear" w:color="auto" w:fill="auto"/>
            <w:noWrap/>
            <w:vAlign w:val="bottom"/>
            <w:hideMark/>
          </w:tcPr>
          <w:p w:rsidR="009533E5" w:rsidRPr="00AA5B15" w:rsidRDefault="009533E5" w:rsidP="00433CEB">
            <w:pPr>
              <w:spacing w:after="0" w:line="360" w:lineRule="auto"/>
              <w:jc w:val="both"/>
              <w:rPr>
                <w:rFonts w:ascii="Book Antiqua" w:hAnsi="Book Antiqua" w:cs="Arial"/>
                <w:color w:val="000000"/>
                <w:sz w:val="24"/>
                <w:szCs w:val="24"/>
                <w:lang w:eastAsia="zh-CN"/>
              </w:rPr>
            </w:pPr>
            <w:r w:rsidRPr="00AA5B15">
              <w:rPr>
                <w:rFonts w:ascii="Book Antiqua" w:eastAsia="Times New Roman" w:hAnsi="Book Antiqua" w:cs="Arial"/>
                <w:color w:val="000000"/>
                <w:sz w:val="24"/>
                <w:szCs w:val="24"/>
              </w:rPr>
              <w:t>2.3</w:t>
            </w:r>
            <w:r w:rsidRPr="00AA5B15">
              <w:rPr>
                <w:rFonts w:ascii="Book Antiqua" w:hAnsi="Book Antiqua" w:cs="Arial"/>
                <w:color w:val="000000"/>
                <w:sz w:val="24"/>
                <w:szCs w:val="24"/>
                <w:lang w:eastAsia="zh-CN"/>
              </w:rPr>
              <w:t xml:space="preserve"> </w:t>
            </w:r>
            <w:r w:rsidRPr="00433CEB">
              <w:rPr>
                <w:rFonts w:ascii="Book Antiqua" w:eastAsia="Times New Roman" w:hAnsi="Book Antiqua" w:cs="Arial"/>
                <w:color w:val="000000"/>
                <w:sz w:val="24"/>
                <w:szCs w:val="24"/>
              </w:rPr>
              <w:t>mmol/L</w:t>
            </w:r>
          </w:p>
        </w:tc>
      </w:tr>
      <w:tr w:rsidR="009533E5" w:rsidRPr="00AA5B15" w:rsidTr="009533E5">
        <w:trPr>
          <w:trHeight w:val="285"/>
        </w:trPr>
        <w:tc>
          <w:tcPr>
            <w:tcW w:w="2093" w:type="dxa"/>
            <w:shd w:val="clear" w:color="auto" w:fill="auto"/>
            <w:noWrap/>
            <w:vAlign w:val="bottom"/>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Anion gap</w:t>
            </w:r>
          </w:p>
        </w:tc>
        <w:tc>
          <w:tcPr>
            <w:tcW w:w="3402" w:type="dxa"/>
            <w:shd w:val="clear" w:color="auto" w:fill="auto"/>
            <w:noWrap/>
            <w:vAlign w:val="bottom"/>
          </w:tcPr>
          <w:p w:rsidR="009533E5" w:rsidRPr="00AA5B15" w:rsidRDefault="009533E5" w:rsidP="00433CEB">
            <w:pPr>
              <w:spacing w:after="0" w:line="360" w:lineRule="auto"/>
              <w:jc w:val="both"/>
              <w:rPr>
                <w:rFonts w:ascii="Book Antiqua" w:hAnsi="Book Antiqua" w:cs="Arial"/>
                <w:color w:val="000000"/>
                <w:sz w:val="24"/>
                <w:szCs w:val="24"/>
                <w:lang w:eastAsia="zh-CN"/>
              </w:rPr>
            </w:pPr>
            <w:r w:rsidRPr="00AA5B15">
              <w:rPr>
                <w:rFonts w:ascii="Book Antiqua" w:eastAsia="Times New Roman" w:hAnsi="Book Antiqua" w:cs="Arial"/>
                <w:color w:val="000000"/>
                <w:sz w:val="24"/>
                <w:szCs w:val="24"/>
              </w:rPr>
              <w:t>33</w:t>
            </w:r>
            <w:r w:rsidRPr="00AA5B15">
              <w:rPr>
                <w:rFonts w:ascii="Book Antiqua" w:hAnsi="Book Antiqua" w:cs="Arial"/>
                <w:color w:val="000000"/>
                <w:sz w:val="24"/>
                <w:szCs w:val="24"/>
                <w:lang w:eastAsia="zh-CN"/>
              </w:rPr>
              <w:t xml:space="preserve"> </w:t>
            </w:r>
            <w:r w:rsidRPr="00433CEB">
              <w:rPr>
                <w:rFonts w:ascii="Book Antiqua" w:eastAsia="Times New Roman" w:hAnsi="Book Antiqua" w:cs="Arial"/>
                <w:color w:val="000000"/>
                <w:sz w:val="24"/>
                <w:szCs w:val="24"/>
              </w:rPr>
              <w:t>mmol/L</w:t>
            </w:r>
          </w:p>
        </w:tc>
      </w:tr>
      <w:tr w:rsidR="009533E5" w:rsidRPr="00AA5B15" w:rsidTr="009533E5">
        <w:trPr>
          <w:trHeight w:val="285"/>
        </w:trPr>
        <w:tc>
          <w:tcPr>
            <w:tcW w:w="2093" w:type="dxa"/>
            <w:shd w:val="clear" w:color="auto" w:fill="auto"/>
            <w:noWrap/>
            <w:vAlign w:val="bottom"/>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Albumin</w:t>
            </w:r>
          </w:p>
        </w:tc>
        <w:tc>
          <w:tcPr>
            <w:tcW w:w="3402" w:type="dxa"/>
            <w:shd w:val="clear" w:color="auto" w:fill="auto"/>
            <w:noWrap/>
            <w:vAlign w:val="bottom"/>
          </w:tcPr>
          <w:p w:rsidR="009533E5" w:rsidRPr="00AA5B15" w:rsidRDefault="009533E5" w:rsidP="00433CEB">
            <w:pPr>
              <w:spacing w:after="0" w:line="360" w:lineRule="auto"/>
              <w:jc w:val="both"/>
              <w:rPr>
                <w:rFonts w:ascii="Book Antiqua" w:hAnsi="Book Antiqua" w:cs="Arial"/>
                <w:color w:val="000000"/>
                <w:sz w:val="24"/>
                <w:szCs w:val="24"/>
                <w:lang w:eastAsia="zh-CN"/>
              </w:rPr>
            </w:pPr>
            <w:r w:rsidRPr="00AA5B15">
              <w:rPr>
                <w:rFonts w:ascii="Book Antiqua" w:eastAsia="Times New Roman" w:hAnsi="Book Antiqua" w:cs="Arial"/>
                <w:color w:val="000000"/>
                <w:sz w:val="24"/>
                <w:szCs w:val="24"/>
              </w:rPr>
              <w:t>0.57</w:t>
            </w:r>
            <w:r w:rsidRPr="00AA5B15">
              <w:rPr>
                <w:rFonts w:ascii="Book Antiqua" w:hAnsi="Book Antiqua" w:cs="Arial"/>
                <w:color w:val="000000"/>
                <w:sz w:val="24"/>
                <w:szCs w:val="24"/>
                <w:lang w:eastAsia="zh-CN"/>
              </w:rPr>
              <w:t xml:space="preserve"> </w:t>
            </w:r>
            <w:r w:rsidRPr="00433CEB">
              <w:rPr>
                <w:rFonts w:ascii="Book Antiqua" w:eastAsia="Times New Roman" w:hAnsi="Book Antiqua" w:cs="Arial"/>
                <w:color w:val="000000"/>
                <w:sz w:val="24"/>
                <w:szCs w:val="24"/>
              </w:rPr>
              <w:t>mmol/L</w:t>
            </w:r>
          </w:p>
        </w:tc>
      </w:tr>
      <w:tr w:rsidR="009533E5" w:rsidRPr="00AA5B15" w:rsidTr="009533E5">
        <w:trPr>
          <w:trHeight w:val="285"/>
        </w:trPr>
        <w:tc>
          <w:tcPr>
            <w:tcW w:w="2093" w:type="dxa"/>
            <w:shd w:val="clear" w:color="auto" w:fill="auto"/>
            <w:noWrap/>
            <w:vAlign w:val="bottom"/>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Phosphorous</w:t>
            </w:r>
          </w:p>
        </w:tc>
        <w:tc>
          <w:tcPr>
            <w:tcW w:w="3402" w:type="dxa"/>
            <w:shd w:val="clear" w:color="auto" w:fill="auto"/>
            <w:noWrap/>
            <w:vAlign w:val="bottom"/>
          </w:tcPr>
          <w:p w:rsidR="009533E5" w:rsidRPr="00AA5B15" w:rsidRDefault="009533E5" w:rsidP="00433CEB">
            <w:pPr>
              <w:spacing w:after="0" w:line="360" w:lineRule="auto"/>
              <w:jc w:val="both"/>
              <w:rPr>
                <w:rFonts w:ascii="Book Antiqua" w:hAnsi="Book Antiqua" w:cs="Arial"/>
                <w:color w:val="000000"/>
                <w:sz w:val="24"/>
                <w:szCs w:val="24"/>
                <w:lang w:eastAsia="zh-CN"/>
              </w:rPr>
            </w:pPr>
            <w:r w:rsidRPr="00AA5B15">
              <w:rPr>
                <w:rFonts w:ascii="Book Antiqua" w:eastAsia="Times New Roman" w:hAnsi="Book Antiqua" w:cs="Arial"/>
                <w:color w:val="000000"/>
                <w:sz w:val="24"/>
                <w:szCs w:val="24"/>
              </w:rPr>
              <w:t>3</w:t>
            </w:r>
            <w:r w:rsidRPr="00AA5B15">
              <w:rPr>
                <w:rFonts w:ascii="Book Antiqua" w:hAnsi="Book Antiqua" w:cs="Arial"/>
                <w:color w:val="000000"/>
                <w:sz w:val="24"/>
                <w:szCs w:val="24"/>
                <w:lang w:eastAsia="zh-CN"/>
              </w:rPr>
              <w:t xml:space="preserve"> </w:t>
            </w:r>
            <w:r w:rsidRPr="00433CEB">
              <w:rPr>
                <w:rFonts w:ascii="Book Antiqua" w:eastAsia="Times New Roman" w:hAnsi="Book Antiqua" w:cs="Arial"/>
                <w:color w:val="000000"/>
                <w:sz w:val="24"/>
                <w:szCs w:val="24"/>
              </w:rPr>
              <w:t>mmol/L</w:t>
            </w:r>
          </w:p>
        </w:tc>
      </w:tr>
      <w:tr w:rsidR="009533E5" w:rsidRPr="00AA5B15" w:rsidTr="009533E5">
        <w:trPr>
          <w:trHeight w:val="285"/>
        </w:trPr>
        <w:tc>
          <w:tcPr>
            <w:tcW w:w="2093" w:type="dxa"/>
            <w:shd w:val="clear" w:color="auto" w:fill="auto"/>
            <w:noWrap/>
            <w:vAlign w:val="bottom"/>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AST</w:t>
            </w:r>
          </w:p>
        </w:tc>
        <w:tc>
          <w:tcPr>
            <w:tcW w:w="3402" w:type="dxa"/>
            <w:shd w:val="clear" w:color="auto" w:fill="auto"/>
            <w:noWrap/>
            <w:vAlign w:val="bottom"/>
          </w:tcPr>
          <w:p w:rsidR="009533E5" w:rsidRPr="00AA5B15" w:rsidRDefault="009533E5" w:rsidP="00433CEB">
            <w:pPr>
              <w:spacing w:after="0" w:line="360" w:lineRule="auto"/>
              <w:jc w:val="both"/>
              <w:rPr>
                <w:rFonts w:ascii="Book Antiqua" w:hAnsi="Book Antiqua" w:cs="Arial"/>
                <w:color w:val="000000"/>
                <w:sz w:val="24"/>
                <w:szCs w:val="24"/>
                <w:lang w:eastAsia="zh-CN"/>
              </w:rPr>
            </w:pPr>
            <w:r w:rsidRPr="00AA5B15">
              <w:rPr>
                <w:rFonts w:ascii="Book Antiqua" w:eastAsia="Times New Roman" w:hAnsi="Book Antiqua" w:cs="Arial"/>
                <w:color w:val="000000"/>
                <w:sz w:val="24"/>
                <w:szCs w:val="24"/>
              </w:rPr>
              <w:t>15</w:t>
            </w:r>
            <w:r w:rsidRPr="00AA5B15">
              <w:rPr>
                <w:rFonts w:ascii="Book Antiqua" w:hAnsi="Book Antiqua" w:cs="Arial"/>
                <w:color w:val="000000"/>
                <w:sz w:val="24"/>
                <w:szCs w:val="24"/>
                <w:lang w:eastAsia="zh-CN"/>
              </w:rPr>
              <w:t xml:space="preserve"> </w:t>
            </w:r>
            <w:r w:rsidRPr="00433CEB">
              <w:rPr>
                <w:rFonts w:ascii="Book Antiqua" w:eastAsia="Times New Roman" w:hAnsi="Book Antiqua" w:cs="Arial"/>
                <w:color w:val="000000"/>
                <w:sz w:val="24"/>
                <w:szCs w:val="24"/>
              </w:rPr>
              <w:t>IU/L</w:t>
            </w:r>
          </w:p>
        </w:tc>
      </w:tr>
      <w:tr w:rsidR="009533E5" w:rsidRPr="00AA5B15" w:rsidTr="009533E5">
        <w:trPr>
          <w:trHeight w:val="285"/>
        </w:trPr>
        <w:tc>
          <w:tcPr>
            <w:tcW w:w="2093" w:type="dxa"/>
            <w:shd w:val="clear" w:color="auto" w:fill="auto"/>
            <w:noWrap/>
            <w:vAlign w:val="bottom"/>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ALT</w:t>
            </w:r>
          </w:p>
        </w:tc>
        <w:tc>
          <w:tcPr>
            <w:tcW w:w="3402" w:type="dxa"/>
            <w:shd w:val="clear" w:color="auto" w:fill="auto"/>
            <w:noWrap/>
            <w:vAlign w:val="bottom"/>
          </w:tcPr>
          <w:p w:rsidR="009533E5" w:rsidRPr="00AA5B15" w:rsidRDefault="009533E5" w:rsidP="00433CEB">
            <w:pPr>
              <w:spacing w:after="0" w:line="360" w:lineRule="auto"/>
              <w:jc w:val="both"/>
              <w:rPr>
                <w:rFonts w:ascii="Book Antiqua" w:hAnsi="Book Antiqua" w:cs="Arial"/>
                <w:color w:val="000000"/>
                <w:sz w:val="24"/>
                <w:szCs w:val="24"/>
                <w:lang w:eastAsia="zh-CN"/>
              </w:rPr>
            </w:pPr>
            <w:r w:rsidRPr="00AA5B15">
              <w:rPr>
                <w:rFonts w:ascii="Book Antiqua" w:eastAsia="Times New Roman" w:hAnsi="Book Antiqua" w:cs="Arial"/>
                <w:color w:val="000000"/>
                <w:sz w:val="24"/>
                <w:szCs w:val="24"/>
              </w:rPr>
              <w:t>26</w:t>
            </w:r>
            <w:r w:rsidRPr="00AA5B15">
              <w:rPr>
                <w:rFonts w:ascii="Book Antiqua" w:hAnsi="Book Antiqua" w:cs="Arial"/>
                <w:color w:val="000000"/>
                <w:sz w:val="24"/>
                <w:szCs w:val="24"/>
                <w:lang w:eastAsia="zh-CN"/>
              </w:rPr>
              <w:t xml:space="preserve"> </w:t>
            </w:r>
            <w:r w:rsidRPr="00433CEB">
              <w:rPr>
                <w:rFonts w:ascii="Book Antiqua" w:eastAsia="Times New Roman" w:hAnsi="Book Antiqua" w:cs="Arial"/>
                <w:color w:val="000000"/>
                <w:sz w:val="24"/>
                <w:szCs w:val="24"/>
              </w:rPr>
              <w:t>IU/L</w:t>
            </w:r>
          </w:p>
        </w:tc>
      </w:tr>
      <w:tr w:rsidR="009533E5" w:rsidRPr="00AA5B15" w:rsidTr="009533E5">
        <w:trPr>
          <w:trHeight w:val="285"/>
        </w:trPr>
        <w:tc>
          <w:tcPr>
            <w:tcW w:w="2093" w:type="dxa"/>
            <w:shd w:val="clear" w:color="auto" w:fill="auto"/>
            <w:noWrap/>
            <w:vAlign w:val="bottom"/>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Total bilirubin</w:t>
            </w:r>
          </w:p>
        </w:tc>
        <w:tc>
          <w:tcPr>
            <w:tcW w:w="3402" w:type="dxa"/>
            <w:shd w:val="clear" w:color="auto" w:fill="auto"/>
            <w:noWrap/>
            <w:vAlign w:val="bottom"/>
          </w:tcPr>
          <w:p w:rsidR="009533E5" w:rsidRPr="00AA5B15" w:rsidRDefault="009533E5" w:rsidP="00433CEB">
            <w:pPr>
              <w:spacing w:after="0" w:line="360" w:lineRule="auto"/>
              <w:jc w:val="both"/>
              <w:rPr>
                <w:rFonts w:ascii="Book Antiqua" w:hAnsi="Book Antiqua" w:cs="Arial"/>
                <w:color w:val="000000"/>
                <w:sz w:val="24"/>
                <w:szCs w:val="24"/>
                <w:lang w:eastAsia="zh-CN"/>
              </w:rPr>
            </w:pPr>
            <w:r w:rsidRPr="00AA5B15">
              <w:rPr>
                <w:rFonts w:ascii="Book Antiqua" w:eastAsia="Times New Roman" w:hAnsi="Book Antiqua" w:cs="Arial"/>
                <w:color w:val="000000"/>
                <w:sz w:val="24"/>
                <w:szCs w:val="24"/>
              </w:rPr>
              <w:t>6.8</w:t>
            </w:r>
            <w:r w:rsidRPr="00AA5B15">
              <w:rPr>
                <w:rFonts w:ascii="Book Antiqua" w:hAnsi="Book Antiqua" w:cs="Arial"/>
                <w:color w:val="000000"/>
                <w:sz w:val="24"/>
                <w:szCs w:val="24"/>
                <w:lang w:eastAsia="zh-CN"/>
              </w:rPr>
              <w:t xml:space="preserve"> </w:t>
            </w:r>
            <w:r w:rsidRPr="00433CEB">
              <w:rPr>
                <w:rFonts w:ascii="Book Antiqua" w:eastAsia="Times New Roman" w:hAnsi="Book Antiqua" w:cs="Arial"/>
                <w:color w:val="000000"/>
                <w:sz w:val="24"/>
                <w:szCs w:val="24"/>
              </w:rPr>
              <w:t>µmol/L</w:t>
            </w:r>
          </w:p>
        </w:tc>
      </w:tr>
      <w:tr w:rsidR="009533E5" w:rsidRPr="00AA5B15" w:rsidTr="009533E5">
        <w:trPr>
          <w:trHeight w:val="285"/>
        </w:trPr>
        <w:tc>
          <w:tcPr>
            <w:tcW w:w="2093" w:type="dxa"/>
            <w:shd w:val="clear" w:color="auto" w:fill="auto"/>
            <w:noWrap/>
            <w:vAlign w:val="bottom"/>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Alkaline Phosphatase</w:t>
            </w:r>
          </w:p>
        </w:tc>
        <w:tc>
          <w:tcPr>
            <w:tcW w:w="3402" w:type="dxa"/>
            <w:shd w:val="clear" w:color="auto" w:fill="auto"/>
            <w:noWrap/>
            <w:vAlign w:val="bottom"/>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110</w:t>
            </w:r>
            <w:r w:rsidRPr="00AA5B15">
              <w:rPr>
                <w:rFonts w:ascii="Book Antiqua" w:hAnsi="Book Antiqua" w:cs="Arial"/>
                <w:color w:val="000000"/>
                <w:sz w:val="24"/>
                <w:szCs w:val="24"/>
                <w:lang w:eastAsia="zh-CN"/>
              </w:rPr>
              <w:t xml:space="preserve"> </w:t>
            </w:r>
            <w:r w:rsidRPr="00433CEB">
              <w:rPr>
                <w:rFonts w:ascii="Book Antiqua" w:eastAsia="Times New Roman" w:hAnsi="Book Antiqua" w:cs="Arial"/>
                <w:color w:val="000000"/>
                <w:sz w:val="24"/>
                <w:szCs w:val="24"/>
              </w:rPr>
              <w:t>IU/L</w:t>
            </w:r>
          </w:p>
        </w:tc>
      </w:tr>
      <w:tr w:rsidR="009533E5" w:rsidRPr="00AA5B15" w:rsidTr="009533E5">
        <w:trPr>
          <w:trHeight w:val="285"/>
        </w:trPr>
        <w:tc>
          <w:tcPr>
            <w:tcW w:w="2093" w:type="dxa"/>
            <w:shd w:val="clear" w:color="auto" w:fill="auto"/>
            <w:noWrap/>
            <w:vAlign w:val="bottom"/>
          </w:tcPr>
          <w:p w:rsidR="009533E5" w:rsidRPr="00AA5B15" w:rsidRDefault="009533E5"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Magnesium</w:t>
            </w:r>
          </w:p>
        </w:tc>
        <w:tc>
          <w:tcPr>
            <w:tcW w:w="3402" w:type="dxa"/>
            <w:shd w:val="clear" w:color="auto" w:fill="auto"/>
            <w:noWrap/>
            <w:vAlign w:val="bottom"/>
          </w:tcPr>
          <w:p w:rsidR="009533E5" w:rsidRPr="00AA5B15" w:rsidRDefault="009533E5" w:rsidP="00433CEB">
            <w:pPr>
              <w:spacing w:after="0" w:line="360" w:lineRule="auto"/>
              <w:jc w:val="both"/>
              <w:rPr>
                <w:rFonts w:ascii="Book Antiqua" w:hAnsi="Book Antiqua" w:cs="Arial"/>
                <w:color w:val="000000"/>
                <w:sz w:val="24"/>
                <w:szCs w:val="24"/>
                <w:lang w:eastAsia="zh-CN"/>
              </w:rPr>
            </w:pPr>
            <w:r w:rsidRPr="00AA5B15">
              <w:rPr>
                <w:rFonts w:ascii="Book Antiqua" w:eastAsia="Times New Roman" w:hAnsi="Book Antiqua" w:cs="Arial"/>
                <w:color w:val="000000"/>
                <w:sz w:val="24"/>
                <w:szCs w:val="24"/>
              </w:rPr>
              <w:t>1.1</w:t>
            </w:r>
            <w:r w:rsidRPr="00AA5B15">
              <w:rPr>
                <w:rFonts w:ascii="Book Antiqua" w:hAnsi="Book Antiqua" w:cs="Arial"/>
                <w:color w:val="000000"/>
                <w:sz w:val="24"/>
                <w:szCs w:val="24"/>
                <w:lang w:eastAsia="zh-CN"/>
              </w:rPr>
              <w:t xml:space="preserve"> </w:t>
            </w:r>
            <w:r w:rsidRPr="00433CEB">
              <w:rPr>
                <w:rFonts w:ascii="Book Antiqua" w:eastAsia="Times New Roman" w:hAnsi="Book Antiqua" w:cs="Arial"/>
                <w:color w:val="000000"/>
                <w:sz w:val="24"/>
                <w:szCs w:val="24"/>
              </w:rPr>
              <w:t>mmol/L</w:t>
            </w:r>
          </w:p>
        </w:tc>
      </w:tr>
    </w:tbl>
    <w:p w:rsidR="00F44465" w:rsidRPr="00AA5B15" w:rsidRDefault="00F44465" w:rsidP="00433CEB">
      <w:pPr>
        <w:spacing w:after="0" w:line="360" w:lineRule="auto"/>
        <w:jc w:val="both"/>
        <w:rPr>
          <w:rFonts w:ascii="Book Antiqua" w:hAnsi="Book Antiqua"/>
          <w:color w:val="000000"/>
          <w:sz w:val="24"/>
          <w:szCs w:val="24"/>
        </w:rPr>
      </w:pPr>
    </w:p>
    <w:p w:rsidR="002715BB" w:rsidRPr="00AA5B15" w:rsidRDefault="002715BB" w:rsidP="00433CEB">
      <w:pPr>
        <w:spacing w:after="0" w:line="360" w:lineRule="auto"/>
        <w:jc w:val="both"/>
        <w:rPr>
          <w:rFonts w:ascii="Book Antiqua" w:hAnsi="Book Antiqua"/>
          <w:color w:val="000000"/>
          <w:sz w:val="24"/>
          <w:szCs w:val="24"/>
          <w:lang w:eastAsia="zh-CN"/>
        </w:rPr>
      </w:pPr>
      <w:r w:rsidRPr="00AA5B15">
        <w:rPr>
          <w:rFonts w:ascii="Book Antiqua" w:hAnsi="Book Antiqua"/>
          <w:color w:val="000000"/>
          <w:sz w:val="24"/>
          <w:szCs w:val="24"/>
        </w:rPr>
        <w:t xml:space="preserve">AST: Aspartate aminotransferase; ALT: Alanine aminotransferase; CO2: </w:t>
      </w:r>
      <w:r w:rsidR="009533E5" w:rsidRPr="00AA5B15">
        <w:rPr>
          <w:rFonts w:ascii="Book Antiqua" w:hAnsi="Book Antiqua"/>
          <w:color w:val="000000"/>
          <w:sz w:val="24"/>
          <w:szCs w:val="24"/>
        </w:rPr>
        <w:t xml:space="preserve">Serum </w:t>
      </w:r>
      <w:r w:rsidRPr="00AA5B15">
        <w:rPr>
          <w:rFonts w:ascii="Book Antiqua" w:hAnsi="Book Antiqua"/>
          <w:color w:val="000000"/>
          <w:sz w:val="24"/>
          <w:szCs w:val="24"/>
        </w:rPr>
        <w:t>carbon dioxide; RDW: Red blood cell distribution width; WBC: White blood cell count</w:t>
      </w:r>
      <w:r w:rsidR="009533E5" w:rsidRPr="00AA5B15">
        <w:rPr>
          <w:rFonts w:ascii="Book Antiqua" w:hAnsi="Book Antiqua"/>
          <w:color w:val="000000"/>
          <w:sz w:val="24"/>
          <w:szCs w:val="24"/>
          <w:lang w:eastAsia="zh-CN"/>
        </w:rPr>
        <w:t>.</w:t>
      </w:r>
    </w:p>
    <w:p w:rsidR="002715BB" w:rsidRPr="00AA5B15" w:rsidRDefault="00DC4BF0" w:rsidP="00433CEB">
      <w:pPr>
        <w:spacing w:after="0" w:line="360" w:lineRule="auto"/>
        <w:jc w:val="both"/>
        <w:rPr>
          <w:rFonts w:ascii="Book Antiqua" w:hAnsi="Book Antiqua"/>
          <w:b/>
          <w:color w:val="000000"/>
          <w:sz w:val="24"/>
          <w:szCs w:val="24"/>
        </w:rPr>
      </w:pPr>
      <w:r w:rsidRPr="00433CEB">
        <w:rPr>
          <w:rFonts w:ascii="Book Antiqua" w:eastAsia="Times New Roman" w:hAnsi="Book Antiqua" w:cs="Arial"/>
          <w:b/>
          <w:color w:val="000000"/>
          <w:sz w:val="24"/>
          <w:szCs w:val="24"/>
        </w:rPr>
        <w:lastRenderedPageBreak/>
        <w:t xml:space="preserve">Table 2 Infectious </w:t>
      </w:r>
      <w:r w:rsidR="0097589B" w:rsidRPr="00433CEB">
        <w:rPr>
          <w:rFonts w:ascii="Book Antiqua" w:eastAsia="Times New Roman" w:hAnsi="Book Antiqua" w:cs="Arial"/>
          <w:b/>
          <w:color w:val="000000"/>
          <w:sz w:val="24"/>
          <w:szCs w:val="24"/>
        </w:rPr>
        <w:t>workup</w:t>
      </w:r>
    </w:p>
    <w:tbl>
      <w:tblPr>
        <w:tblW w:w="9606" w:type="dxa"/>
        <w:tblBorders>
          <w:top w:val="single" w:sz="4" w:space="0" w:color="auto"/>
          <w:bottom w:val="single" w:sz="4" w:space="0" w:color="auto"/>
        </w:tblBorders>
        <w:tblLook w:val="04A0" w:firstRow="1" w:lastRow="0" w:firstColumn="1" w:lastColumn="0" w:noHBand="0" w:noVBand="1"/>
      </w:tblPr>
      <w:tblGrid>
        <w:gridCol w:w="9606"/>
      </w:tblGrid>
      <w:tr w:rsidR="00DC4BF0" w:rsidRPr="00AA5B15" w:rsidTr="0097589B">
        <w:trPr>
          <w:trHeight w:val="285"/>
        </w:trPr>
        <w:tc>
          <w:tcPr>
            <w:tcW w:w="9606" w:type="dxa"/>
            <w:tcBorders>
              <w:top w:val="single" w:sz="4" w:space="0" w:color="auto"/>
              <w:bottom w:val="single" w:sz="4" w:space="0" w:color="auto"/>
            </w:tcBorders>
            <w:shd w:val="clear" w:color="auto" w:fill="auto"/>
            <w:noWrap/>
            <w:vAlign w:val="bottom"/>
            <w:hideMark/>
          </w:tcPr>
          <w:p w:rsidR="00DC4BF0" w:rsidRPr="00AA5B15" w:rsidRDefault="00DC4BF0" w:rsidP="00433CEB">
            <w:pPr>
              <w:spacing w:after="0" w:line="360" w:lineRule="auto"/>
              <w:jc w:val="both"/>
              <w:rPr>
                <w:rFonts w:ascii="Book Antiqua" w:hAnsi="Book Antiqua" w:cs="Arial"/>
                <w:b/>
                <w:color w:val="000000"/>
                <w:sz w:val="24"/>
                <w:szCs w:val="24"/>
                <w:lang w:eastAsia="zh-CN"/>
              </w:rPr>
            </w:pPr>
            <w:r w:rsidRPr="00433CEB">
              <w:rPr>
                <w:rFonts w:ascii="Book Antiqua" w:eastAsia="Times New Roman" w:hAnsi="Book Antiqua" w:cs="Arial"/>
                <w:b/>
                <w:color w:val="000000"/>
                <w:sz w:val="24"/>
                <w:szCs w:val="24"/>
              </w:rPr>
              <w:t>Infectious workup</w:t>
            </w:r>
          </w:p>
        </w:tc>
      </w:tr>
      <w:tr w:rsidR="00DC4BF0" w:rsidRPr="00AA5B15" w:rsidTr="0097589B">
        <w:trPr>
          <w:trHeight w:val="285"/>
        </w:trPr>
        <w:tc>
          <w:tcPr>
            <w:tcW w:w="9606" w:type="dxa"/>
            <w:tcBorders>
              <w:top w:val="single" w:sz="4" w:space="0" w:color="auto"/>
            </w:tcBorders>
            <w:shd w:val="clear" w:color="auto" w:fill="auto"/>
            <w:noWrap/>
            <w:vAlign w:val="bottom"/>
            <w:hideMark/>
          </w:tcPr>
          <w:p w:rsidR="00DC4BF0" w:rsidRPr="00AA5B15" w:rsidRDefault="00DC4BF0"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Clostridium difficile toxin B gene DNA PCR</w:t>
            </w:r>
          </w:p>
        </w:tc>
      </w:tr>
      <w:tr w:rsidR="00DC4BF0" w:rsidRPr="00AA5B15" w:rsidTr="0097589B">
        <w:trPr>
          <w:trHeight w:val="285"/>
        </w:trPr>
        <w:tc>
          <w:tcPr>
            <w:tcW w:w="9606" w:type="dxa"/>
            <w:shd w:val="clear" w:color="auto" w:fill="auto"/>
            <w:noWrap/>
            <w:vAlign w:val="bottom"/>
            <w:hideMark/>
          </w:tcPr>
          <w:p w:rsidR="002715BB" w:rsidRPr="00AA5B15" w:rsidRDefault="002715BB"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 xml:space="preserve">Salmonella, </w:t>
            </w:r>
            <w:r w:rsidR="00C87CE9" w:rsidRPr="00AA5B15">
              <w:rPr>
                <w:rFonts w:ascii="Book Antiqua" w:eastAsia="Times New Roman" w:hAnsi="Book Antiqua" w:cs="Arial"/>
                <w:color w:val="000000"/>
                <w:sz w:val="24"/>
                <w:szCs w:val="24"/>
              </w:rPr>
              <w:t>shigella</w:t>
            </w:r>
            <w:r w:rsidRPr="00AA5B15">
              <w:rPr>
                <w:rFonts w:ascii="Book Antiqua" w:eastAsia="Times New Roman" w:hAnsi="Book Antiqua" w:cs="Arial"/>
                <w:color w:val="000000"/>
                <w:sz w:val="24"/>
                <w:szCs w:val="24"/>
              </w:rPr>
              <w:t>/</w:t>
            </w:r>
            <w:r w:rsidR="00C87CE9" w:rsidRPr="00AA5B15">
              <w:rPr>
                <w:rFonts w:ascii="Book Antiqua" w:eastAsia="Times New Roman" w:hAnsi="Book Antiqua" w:cs="Arial"/>
                <w:color w:val="000000"/>
                <w:sz w:val="24"/>
                <w:szCs w:val="24"/>
              </w:rPr>
              <w:t xml:space="preserve">enteroinvasive </w:t>
            </w:r>
            <w:r w:rsidRPr="00AA5B15">
              <w:rPr>
                <w:rFonts w:ascii="Book Antiqua" w:eastAsia="Times New Roman" w:hAnsi="Book Antiqua" w:cs="Arial"/>
                <w:i/>
                <w:color w:val="000000"/>
                <w:sz w:val="24"/>
                <w:szCs w:val="24"/>
              </w:rPr>
              <w:t>E coli</w:t>
            </w:r>
            <w:r w:rsidRPr="00AA5B15">
              <w:rPr>
                <w:rFonts w:ascii="Book Antiqua" w:eastAsia="Times New Roman" w:hAnsi="Book Antiqua" w:cs="Arial"/>
                <w:color w:val="000000"/>
                <w:sz w:val="24"/>
                <w:szCs w:val="24"/>
              </w:rPr>
              <w:t xml:space="preserve">, </w:t>
            </w:r>
            <w:r w:rsidR="00C87CE9" w:rsidRPr="00AA5B15">
              <w:rPr>
                <w:rFonts w:ascii="Book Antiqua" w:eastAsia="Times New Roman" w:hAnsi="Book Antiqua" w:cs="Arial"/>
                <w:color w:val="000000"/>
                <w:sz w:val="24"/>
                <w:szCs w:val="24"/>
              </w:rPr>
              <w:t>campylobacter</w:t>
            </w:r>
            <w:r w:rsidRPr="00AA5B15">
              <w:rPr>
                <w:rFonts w:ascii="Book Antiqua" w:eastAsia="Times New Roman" w:hAnsi="Book Antiqua" w:cs="Arial"/>
                <w:color w:val="000000"/>
                <w:sz w:val="24"/>
                <w:szCs w:val="24"/>
              </w:rPr>
              <w:t xml:space="preserve">, </w:t>
            </w:r>
            <w:r w:rsidR="00C87CE9" w:rsidRPr="00AA5B15">
              <w:rPr>
                <w:rFonts w:ascii="Book Antiqua" w:eastAsia="Times New Roman" w:hAnsi="Book Antiqua" w:cs="Arial"/>
                <w:color w:val="000000"/>
                <w:sz w:val="24"/>
                <w:szCs w:val="24"/>
              </w:rPr>
              <w:t xml:space="preserve">shiga </w:t>
            </w:r>
            <w:r w:rsidRPr="00AA5B15">
              <w:rPr>
                <w:rFonts w:ascii="Book Antiqua" w:eastAsia="Times New Roman" w:hAnsi="Book Antiqua" w:cs="Arial"/>
                <w:color w:val="000000"/>
                <w:sz w:val="24"/>
                <w:szCs w:val="24"/>
              </w:rPr>
              <w:t>toxin 1/2 NAAT</w:t>
            </w:r>
          </w:p>
        </w:tc>
      </w:tr>
      <w:tr w:rsidR="00DC4BF0" w:rsidRPr="00AA5B15" w:rsidTr="0097589B">
        <w:trPr>
          <w:trHeight w:val="285"/>
        </w:trPr>
        <w:tc>
          <w:tcPr>
            <w:tcW w:w="9606" w:type="dxa"/>
            <w:shd w:val="clear" w:color="auto" w:fill="auto"/>
            <w:noWrap/>
            <w:vAlign w:val="bottom"/>
            <w:hideMark/>
          </w:tcPr>
          <w:p w:rsidR="00DC4BF0" w:rsidRPr="00AA5B15" w:rsidRDefault="00DC4BF0"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 xml:space="preserve">Cryptosporidium </w:t>
            </w:r>
            <w:r w:rsidR="00C87CE9" w:rsidRPr="00AA5B15">
              <w:rPr>
                <w:rFonts w:ascii="Book Antiqua" w:eastAsia="Times New Roman" w:hAnsi="Book Antiqua" w:cs="Arial"/>
                <w:color w:val="000000"/>
                <w:sz w:val="24"/>
                <w:szCs w:val="24"/>
              </w:rPr>
              <w:t>stool antigen</w:t>
            </w:r>
            <w:r w:rsidRPr="00AA5B15">
              <w:rPr>
                <w:rFonts w:ascii="Book Antiqua" w:eastAsia="Times New Roman" w:hAnsi="Book Antiqua" w:cs="Arial"/>
                <w:color w:val="000000"/>
                <w:sz w:val="24"/>
                <w:szCs w:val="24"/>
              </w:rPr>
              <w:t xml:space="preserve">, </w:t>
            </w:r>
            <w:r w:rsidR="00C87CE9" w:rsidRPr="00AA5B15">
              <w:rPr>
                <w:rFonts w:ascii="Book Antiqua" w:eastAsia="Times New Roman" w:hAnsi="Book Antiqua" w:cs="Arial"/>
                <w:color w:val="000000"/>
                <w:sz w:val="24"/>
                <w:szCs w:val="24"/>
              </w:rPr>
              <w:t>giardia stool antigen</w:t>
            </w:r>
          </w:p>
        </w:tc>
      </w:tr>
      <w:tr w:rsidR="00DC4BF0" w:rsidRPr="00AA5B15" w:rsidTr="0097589B">
        <w:trPr>
          <w:trHeight w:val="285"/>
        </w:trPr>
        <w:tc>
          <w:tcPr>
            <w:tcW w:w="9606" w:type="dxa"/>
            <w:shd w:val="clear" w:color="auto" w:fill="auto"/>
            <w:noWrap/>
            <w:vAlign w:val="bottom"/>
            <w:hideMark/>
          </w:tcPr>
          <w:p w:rsidR="00DC4BF0" w:rsidRPr="00AA5B15" w:rsidRDefault="00DC4BF0"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 xml:space="preserve">Ova </w:t>
            </w:r>
            <w:r w:rsidRPr="00AA5B15">
              <w:rPr>
                <w:rFonts w:ascii="Book Antiqua" w:hAnsi="Book Antiqua" w:cs="Arial"/>
                <w:color w:val="000000"/>
                <w:sz w:val="24"/>
                <w:szCs w:val="24"/>
                <w:lang w:eastAsia="zh-CN"/>
              </w:rPr>
              <w:t>and</w:t>
            </w:r>
            <w:r w:rsidRPr="00AA5B15">
              <w:rPr>
                <w:rFonts w:ascii="Book Antiqua" w:eastAsia="Times New Roman" w:hAnsi="Book Antiqua" w:cs="Arial"/>
                <w:color w:val="000000"/>
                <w:sz w:val="24"/>
                <w:szCs w:val="24"/>
              </w:rPr>
              <w:t xml:space="preserve"> parasite</w:t>
            </w:r>
          </w:p>
        </w:tc>
      </w:tr>
      <w:tr w:rsidR="00DC4BF0" w:rsidRPr="00AA5B15" w:rsidTr="0097589B">
        <w:trPr>
          <w:trHeight w:val="285"/>
        </w:trPr>
        <w:tc>
          <w:tcPr>
            <w:tcW w:w="9606" w:type="dxa"/>
            <w:shd w:val="clear" w:color="auto" w:fill="auto"/>
            <w:noWrap/>
            <w:vAlign w:val="bottom"/>
            <w:hideMark/>
          </w:tcPr>
          <w:p w:rsidR="00DC4BF0" w:rsidRPr="00AA5B15" w:rsidRDefault="00DC4BF0"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Yersinia enterocolitica culture</w:t>
            </w:r>
          </w:p>
        </w:tc>
      </w:tr>
      <w:tr w:rsidR="00DC4BF0" w:rsidRPr="00AA5B15" w:rsidTr="0097589B">
        <w:trPr>
          <w:trHeight w:val="285"/>
        </w:trPr>
        <w:tc>
          <w:tcPr>
            <w:tcW w:w="9606" w:type="dxa"/>
            <w:shd w:val="clear" w:color="auto" w:fill="auto"/>
            <w:noWrap/>
            <w:vAlign w:val="bottom"/>
            <w:hideMark/>
          </w:tcPr>
          <w:p w:rsidR="00DC4BF0" w:rsidRPr="00AA5B15" w:rsidRDefault="00DC4BF0"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Vibrio stool culture</w:t>
            </w:r>
          </w:p>
        </w:tc>
      </w:tr>
      <w:tr w:rsidR="00DC4BF0" w:rsidRPr="00AA5B15" w:rsidTr="0097589B">
        <w:trPr>
          <w:trHeight w:val="285"/>
        </w:trPr>
        <w:tc>
          <w:tcPr>
            <w:tcW w:w="9606" w:type="dxa"/>
            <w:shd w:val="clear" w:color="auto" w:fill="auto"/>
            <w:noWrap/>
            <w:vAlign w:val="bottom"/>
            <w:hideMark/>
          </w:tcPr>
          <w:p w:rsidR="00DC4BF0" w:rsidRPr="00AA5B15" w:rsidRDefault="00DC4BF0"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Stool cultures</w:t>
            </w:r>
          </w:p>
        </w:tc>
      </w:tr>
      <w:tr w:rsidR="00DC4BF0" w:rsidRPr="00AA5B15" w:rsidTr="0097589B">
        <w:trPr>
          <w:trHeight w:val="285"/>
        </w:trPr>
        <w:tc>
          <w:tcPr>
            <w:tcW w:w="9606" w:type="dxa"/>
            <w:shd w:val="clear" w:color="auto" w:fill="auto"/>
            <w:noWrap/>
            <w:vAlign w:val="center"/>
            <w:hideMark/>
          </w:tcPr>
          <w:p w:rsidR="002715BB" w:rsidRPr="00AA5B15" w:rsidRDefault="002715BB"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Influenza/</w:t>
            </w:r>
            <w:r w:rsidR="00C87CE9" w:rsidRPr="00AA5B15">
              <w:rPr>
                <w:rFonts w:ascii="Book Antiqua" w:eastAsia="Times New Roman" w:hAnsi="Book Antiqua" w:cs="Arial"/>
                <w:color w:val="000000"/>
                <w:sz w:val="24"/>
                <w:szCs w:val="24"/>
              </w:rPr>
              <w:t xml:space="preserve">respiratory synctial virus </w:t>
            </w:r>
            <w:r w:rsidRPr="00AA5B15">
              <w:rPr>
                <w:rFonts w:ascii="Book Antiqua" w:eastAsia="Times New Roman" w:hAnsi="Book Antiqua" w:cs="Arial"/>
                <w:color w:val="000000"/>
                <w:sz w:val="24"/>
                <w:szCs w:val="24"/>
              </w:rPr>
              <w:t>/</w:t>
            </w:r>
            <w:r w:rsidR="00C87CE9" w:rsidRPr="00AA5B15">
              <w:rPr>
                <w:rFonts w:ascii="Book Antiqua" w:eastAsia="Times New Roman" w:hAnsi="Book Antiqua" w:cs="Arial"/>
                <w:color w:val="000000"/>
                <w:sz w:val="24"/>
                <w:szCs w:val="24"/>
              </w:rPr>
              <w:t>rhinovirus</w:t>
            </w:r>
            <w:r w:rsidRPr="00AA5B15">
              <w:rPr>
                <w:rFonts w:ascii="Book Antiqua" w:eastAsia="Times New Roman" w:hAnsi="Book Antiqua" w:cs="Arial"/>
                <w:color w:val="000000"/>
                <w:sz w:val="24"/>
                <w:szCs w:val="24"/>
              </w:rPr>
              <w:t>/</w:t>
            </w:r>
            <w:r w:rsidR="00C87CE9" w:rsidRPr="00AA5B15">
              <w:rPr>
                <w:rFonts w:ascii="Book Antiqua" w:eastAsia="Times New Roman" w:hAnsi="Book Antiqua" w:cs="Arial"/>
                <w:color w:val="000000"/>
                <w:sz w:val="24"/>
                <w:szCs w:val="24"/>
              </w:rPr>
              <w:t>adenovirus</w:t>
            </w:r>
            <w:r w:rsidRPr="00AA5B15">
              <w:rPr>
                <w:rFonts w:ascii="Book Antiqua" w:eastAsia="Times New Roman" w:hAnsi="Book Antiqua" w:cs="Arial"/>
                <w:color w:val="000000"/>
                <w:sz w:val="24"/>
                <w:szCs w:val="24"/>
              </w:rPr>
              <w:t>/</w:t>
            </w:r>
            <w:r w:rsidR="00C87CE9" w:rsidRPr="00AA5B15">
              <w:rPr>
                <w:rFonts w:ascii="Book Antiqua" w:eastAsia="Times New Roman" w:hAnsi="Book Antiqua" w:cs="Arial"/>
                <w:color w:val="000000"/>
                <w:sz w:val="24"/>
                <w:szCs w:val="24"/>
              </w:rPr>
              <w:t>metapneumovirus</w:t>
            </w:r>
          </w:p>
        </w:tc>
      </w:tr>
      <w:tr w:rsidR="00DC4BF0" w:rsidRPr="00AA5B15" w:rsidTr="0097589B">
        <w:trPr>
          <w:trHeight w:val="285"/>
        </w:trPr>
        <w:tc>
          <w:tcPr>
            <w:tcW w:w="9606" w:type="dxa"/>
            <w:shd w:val="clear" w:color="auto" w:fill="auto"/>
            <w:noWrap/>
            <w:vAlign w:val="center"/>
            <w:hideMark/>
          </w:tcPr>
          <w:p w:rsidR="00DC4BF0" w:rsidRPr="00AA5B15" w:rsidRDefault="00DC4BF0"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 xml:space="preserve">Blood and </w:t>
            </w:r>
            <w:r w:rsidR="0097589B" w:rsidRPr="00AA5B15">
              <w:rPr>
                <w:rFonts w:ascii="Book Antiqua" w:eastAsia="Times New Roman" w:hAnsi="Book Antiqua" w:cs="Arial"/>
                <w:color w:val="000000"/>
                <w:sz w:val="24"/>
                <w:szCs w:val="24"/>
              </w:rPr>
              <w:t>urine cultures</w:t>
            </w:r>
          </w:p>
        </w:tc>
      </w:tr>
      <w:tr w:rsidR="00DC4BF0" w:rsidRPr="00AA5B15" w:rsidTr="0097589B">
        <w:trPr>
          <w:trHeight w:val="285"/>
        </w:trPr>
        <w:tc>
          <w:tcPr>
            <w:tcW w:w="9606" w:type="dxa"/>
            <w:shd w:val="clear" w:color="auto" w:fill="auto"/>
            <w:noWrap/>
            <w:vAlign w:val="bottom"/>
            <w:hideMark/>
          </w:tcPr>
          <w:p w:rsidR="00DC4BF0" w:rsidRPr="00AA5B15" w:rsidRDefault="00DC4BF0"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Cytomegalovirus colon biopsy DNA PCR</w:t>
            </w:r>
          </w:p>
        </w:tc>
      </w:tr>
      <w:tr w:rsidR="00DC4BF0" w:rsidRPr="00AA5B15" w:rsidTr="0097589B">
        <w:trPr>
          <w:trHeight w:val="285"/>
        </w:trPr>
        <w:tc>
          <w:tcPr>
            <w:tcW w:w="9606" w:type="dxa"/>
            <w:shd w:val="clear" w:color="auto" w:fill="auto"/>
            <w:noWrap/>
            <w:vAlign w:val="bottom"/>
            <w:hideMark/>
          </w:tcPr>
          <w:p w:rsidR="00DC4BF0" w:rsidRPr="00AA5B15" w:rsidRDefault="00DC4BF0" w:rsidP="00433CEB">
            <w:pPr>
              <w:spacing w:after="0" w:line="360" w:lineRule="auto"/>
              <w:jc w:val="both"/>
              <w:rPr>
                <w:rFonts w:ascii="Book Antiqua" w:eastAsia="Times New Roman" w:hAnsi="Book Antiqua" w:cs="Arial"/>
                <w:color w:val="000000"/>
                <w:sz w:val="24"/>
                <w:szCs w:val="24"/>
              </w:rPr>
            </w:pPr>
            <w:r w:rsidRPr="00AA5B15">
              <w:rPr>
                <w:rFonts w:ascii="Book Antiqua" w:eastAsia="Times New Roman" w:hAnsi="Book Antiqua" w:cs="Arial"/>
                <w:color w:val="000000"/>
                <w:sz w:val="24"/>
                <w:szCs w:val="24"/>
              </w:rPr>
              <w:t xml:space="preserve">Herpes </w:t>
            </w:r>
            <w:r w:rsidR="0097589B" w:rsidRPr="00AA5B15">
              <w:rPr>
                <w:rFonts w:ascii="Book Antiqua" w:eastAsia="Times New Roman" w:hAnsi="Book Antiqua" w:cs="Arial"/>
                <w:color w:val="000000"/>
                <w:sz w:val="24"/>
                <w:szCs w:val="24"/>
              </w:rPr>
              <w:t>simplex virus</w:t>
            </w:r>
            <w:r w:rsidRPr="00AA5B15">
              <w:rPr>
                <w:rFonts w:ascii="Book Antiqua" w:eastAsia="Times New Roman" w:hAnsi="Book Antiqua" w:cs="Arial"/>
                <w:color w:val="000000"/>
                <w:sz w:val="24"/>
                <w:szCs w:val="24"/>
              </w:rPr>
              <w:t xml:space="preserve"> 1/2 colon biopsy DNA PCR</w:t>
            </w:r>
          </w:p>
        </w:tc>
      </w:tr>
    </w:tbl>
    <w:p w:rsidR="002715BB" w:rsidRPr="00AA5B15" w:rsidRDefault="002715BB" w:rsidP="00433CEB">
      <w:pPr>
        <w:spacing w:after="0" w:line="360" w:lineRule="auto"/>
        <w:jc w:val="both"/>
        <w:rPr>
          <w:rFonts w:ascii="Book Antiqua" w:hAnsi="Book Antiqua"/>
          <w:color w:val="000000"/>
          <w:sz w:val="24"/>
          <w:szCs w:val="24"/>
          <w:lang w:eastAsia="zh-CN"/>
        </w:rPr>
      </w:pPr>
      <w:r w:rsidRPr="00AA5B15">
        <w:rPr>
          <w:rFonts w:ascii="Book Antiqua" w:hAnsi="Book Antiqua"/>
          <w:color w:val="000000"/>
          <w:sz w:val="24"/>
          <w:szCs w:val="24"/>
        </w:rPr>
        <w:t>NAAT: Nucleic acid amplification test; PCR: Polymerase chain reaction</w:t>
      </w:r>
      <w:r w:rsidR="00C87CE9" w:rsidRPr="00AA5B15">
        <w:rPr>
          <w:rFonts w:ascii="Book Antiqua" w:hAnsi="Book Antiqua"/>
          <w:color w:val="000000"/>
          <w:sz w:val="24"/>
          <w:szCs w:val="24"/>
          <w:lang w:eastAsia="zh-CN"/>
        </w:rPr>
        <w:t>.</w:t>
      </w:r>
    </w:p>
    <w:p w:rsidR="00F44465" w:rsidRPr="00AA5B15" w:rsidRDefault="00F44465" w:rsidP="00433CEB">
      <w:pPr>
        <w:spacing w:after="0" w:line="360" w:lineRule="auto"/>
        <w:jc w:val="both"/>
        <w:rPr>
          <w:rFonts w:ascii="Book Antiqua" w:hAnsi="Book Antiqua"/>
          <w:color w:val="000000"/>
          <w:sz w:val="24"/>
          <w:szCs w:val="24"/>
        </w:rPr>
      </w:pPr>
    </w:p>
    <w:sectPr w:rsidR="00F44465" w:rsidRPr="00AA5B15" w:rsidSect="004F3952">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21B" w:rsidRDefault="00EB321B" w:rsidP="000C2A86">
      <w:pPr>
        <w:spacing w:after="0" w:line="240" w:lineRule="auto"/>
      </w:pPr>
      <w:r>
        <w:separator/>
      </w:r>
    </w:p>
  </w:endnote>
  <w:endnote w:type="continuationSeparator" w:id="0">
    <w:p w:rsidR="00EB321B" w:rsidRDefault="00EB321B" w:rsidP="000C2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Garamond-Bold">
    <w:charset w:val="00"/>
    <w:family w:val="auto"/>
    <w:pitch w:val="variable"/>
    <w:sig w:usb0="00000287" w:usb1="00000000" w:usb2="00000000" w:usb3="00000000" w:csb0="0000009F" w:csb1="00000000"/>
  </w:font>
  <w:font w:name="AdvTimes">
    <w:altName w:val="MingLiU"/>
    <w:panose1 w:val="00000000000000000000"/>
    <w:charset w:val="88"/>
    <w:family w:val="auto"/>
    <w:notTrueType/>
    <w:pitch w:val="default"/>
    <w:sig w:usb0="00000001" w:usb1="08080000" w:usb2="00000010" w:usb3="00000000" w:csb0="00100000" w:csb1="00000000"/>
  </w:font>
  <w:font w:name=".PingFang SC">
    <w:altName w:val="微软雅黑"/>
    <w:charset w:val="86"/>
    <w:family w:val="auto"/>
    <w:pitch w:val="default"/>
    <w:sig w:usb0="00002A87" w:usb1="080E0000" w:usb2="00000010" w:usb3="00000000" w:csb0="000401FF" w:csb1="00000000"/>
  </w:font>
  <w:font w:name="Helvetica Neue">
    <w:altName w:val="Malgun Gothic"/>
    <w:charset w:val="00"/>
    <w:family w:val="auto"/>
    <w:pitch w:val="variable"/>
    <w:sig w:usb0="00000003"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21B" w:rsidRDefault="00EB321B" w:rsidP="000C2A86">
      <w:pPr>
        <w:spacing w:after="0" w:line="240" w:lineRule="auto"/>
      </w:pPr>
      <w:r>
        <w:separator/>
      </w:r>
    </w:p>
  </w:footnote>
  <w:footnote w:type="continuationSeparator" w:id="0">
    <w:p w:rsidR="00EB321B" w:rsidRDefault="00EB321B" w:rsidP="000C2A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CC3" w:rsidRDefault="00970CC3">
    <w:pPr>
      <w:pStyle w:val="a3"/>
      <w:jc w:val="right"/>
    </w:pPr>
    <w:r>
      <w:fldChar w:fldCharType="begin"/>
    </w:r>
    <w:r>
      <w:instrText xml:space="preserve"> PAGE   \* MERGEFORMAT </w:instrText>
    </w:r>
    <w:r>
      <w:fldChar w:fldCharType="separate"/>
    </w:r>
    <w:r w:rsidR="00AE35EC">
      <w:rPr>
        <w:noProof/>
      </w:rPr>
      <w:t>1</w:t>
    </w:r>
    <w:r>
      <w:rPr>
        <w:noProof/>
      </w:rPr>
      <w:fldChar w:fldCharType="end"/>
    </w:r>
  </w:p>
  <w:p w:rsidR="00970CC3" w:rsidRDefault="00970CC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465A89"/>
    <w:multiLevelType w:val="multilevel"/>
    <w:tmpl w:val="088A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LM Zeeshan 2n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E711A"/>
    <w:rsid w:val="00012076"/>
    <w:rsid w:val="00022372"/>
    <w:rsid w:val="00030AD6"/>
    <w:rsid w:val="00047622"/>
    <w:rsid w:val="00096F66"/>
    <w:rsid w:val="000A7640"/>
    <w:rsid w:val="000C1853"/>
    <w:rsid w:val="000C2957"/>
    <w:rsid w:val="000C2A86"/>
    <w:rsid w:val="000F790A"/>
    <w:rsid w:val="00122EB9"/>
    <w:rsid w:val="00157BB6"/>
    <w:rsid w:val="001663C2"/>
    <w:rsid w:val="00192C55"/>
    <w:rsid w:val="0019343E"/>
    <w:rsid w:val="00197F84"/>
    <w:rsid w:val="001B0F9B"/>
    <w:rsid w:val="002217B7"/>
    <w:rsid w:val="002618F0"/>
    <w:rsid w:val="00262970"/>
    <w:rsid w:val="002715BB"/>
    <w:rsid w:val="0029084B"/>
    <w:rsid w:val="00296A44"/>
    <w:rsid w:val="002C6C78"/>
    <w:rsid w:val="002D14ED"/>
    <w:rsid w:val="002F1EA3"/>
    <w:rsid w:val="002F5010"/>
    <w:rsid w:val="00330E65"/>
    <w:rsid w:val="00360460"/>
    <w:rsid w:val="003620E9"/>
    <w:rsid w:val="0039406F"/>
    <w:rsid w:val="003D4D24"/>
    <w:rsid w:val="003D6997"/>
    <w:rsid w:val="00416840"/>
    <w:rsid w:val="004251FD"/>
    <w:rsid w:val="00432AA9"/>
    <w:rsid w:val="00433CEB"/>
    <w:rsid w:val="00441EBF"/>
    <w:rsid w:val="00452139"/>
    <w:rsid w:val="0048397B"/>
    <w:rsid w:val="004A2150"/>
    <w:rsid w:val="004A21DD"/>
    <w:rsid w:val="004A3CE3"/>
    <w:rsid w:val="004B038D"/>
    <w:rsid w:val="004D0D07"/>
    <w:rsid w:val="004D2193"/>
    <w:rsid w:val="004D4AC4"/>
    <w:rsid w:val="004F3952"/>
    <w:rsid w:val="004F44EF"/>
    <w:rsid w:val="0050460A"/>
    <w:rsid w:val="0051330A"/>
    <w:rsid w:val="00516230"/>
    <w:rsid w:val="00557162"/>
    <w:rsid w:val="00572B8E"/>
    <w:rsid w:val="00573B34"/>
    <w:rsid w:val="00583914"/>
    <w:rsid w:val="005D1917"/>
    <w:rsid w:val="005E074A"/>
    <w:rsid w:val="005E3D92"/>
    <w:rsid w:val="00635197"/>
    <w:rsid w:val="006423BE"/>
    <w:rsid w:val="006A0987"/>
    <w:rsid w:val="006A481D"/>
    <w:rsid w:val="006A4C68"/>
    <w:rsid w:val="006B6F2C"/>
    <w:rsid w:val="006D3DD7"/>
    <w:rsid w:val="006E711A"/>
    <w:rsid w:val="007371A7"/>
    <w:rsid w:val="0075405B"/>
    <w:rsid w:val="007948A6"/>
    <w:rsid w:val="007A1BFE"/>
    <w:rsid w:val="007A23DE"/>
    <w:rsid w:val="007F419F"/>
    <w:rsid w:val="007F72F9"/>
    <w:rsid w:val="00802C81"/>
    <w:rsid w:val="008347CE"/>
    <w:rsid w:val="00841AE3"/>
    <w:rsid w:val="00846012"/>
    <w:rsid w:val="00857C44"/>
    <w:rsid w:val="00876659"/>
    <w:rsid w:val="008957BF"/>
    <w:rsid w:val="00897D6A"/>
    <w:rsid w:val="008A712C"/>
    <w:rsid w:val="008B4284"/>
    <w:rsid w:val="008C19BB"/>
    <w:rsid w:val="008C386E"/>
    <w:rsid w:val="008C3D11"/>
    <w:rsid w:val="00902B66"/>
    <w:rsid w:val="00905AAE"/>
    <w:rsid w:val="009533E5"/>
    <w:rsid w:val="00970CC3"/>
    <w:rsid w:val="00970F7E"/>
    <w:rsid w:val="0097589B"/>
    <w:rsid w:val="009A64A8"/>
    <w:rsid w:val="009C54E8"/>
    <w:rsid w:val="009D0A57"/>
    <w:rsid w:val="009E0953"/>
    <w:rsid w:val="00A037B5"/>
    <w:rsid w:val="00A17135"/>
    <w:rsid w:val="00A2138A"/>
    <w:rsid w:val="00A23C6F"/>
    <w:rsid w:val="00A3129F"/>
    <w:rsid w:val="00A34F5D"/>
    <w:rsid w:val="00A4353E"/>
    <w:rsid w:val="00A56ECC"/>
    <w:rsid w:val="00A57BC3"/>
    <w:rsid w:val="00AA5B15"/>
    <w:rsid w:val="00AE2D1C"/>
    <w:rsid w:val="00AE35EC"/>
    <w:rsid w:val="00AF4A14"/>
    <w:rsid w:val="00B03F28"/>
    <w:rsid w:val="00B155DC"/>
    <w:rsid w:val="00B17319"/>
    <w:rsid w:val="00B56CC0"/>
    <w:rsid w:val="00B770FE"/>
    <w:rsid w:val="00B90530"/>
    <w:rsid w:val="00B9213F"/>
    <w:rsid w:val="00B95801"/>
    <w:rsid w:val="00BA1B83"/>
    <w:rsid w:val="00BC24E2"/>
    <w:rsid w:val="00BF0EC0"/>
    <w:rsid w:val="00C24ECF"/>
    <w:rsid w:val="00C34BA5"/>
    <w:rsid w:val="00C47471"/>
    <w:rsid w:val="00C47B1D"/>
    <w:rsid w:val="00C53873"/>
    <w:rsid w:val="00C636E1"/>
    <w:rsid w:val="00C87CE9"/>
    <w:rsid w:val="00CE72B6"/>
    <w:rsid w:val="00D32EF3"/>
    <w:rsid w:val="00D44489"/>
    <w:rsid w:val="00D545BA"/>
    <w:rsid w:val="00D71801"/>
    <w:rsid w:val="00DA2337"/>
    <w:rsid w:val="00DB6915"/>
    <w:rsid w:val="00DB7791"/>
    <w:rsid w:val="00DC2CC2"/>
    <w:rsid w:val="00DC4BF0"/>
    <w:rsid w:val="00DF11AD"/>
    <w:rsid w:val="00E060BB"/>
    <w:rsid w:val="00E126E0"/>
    <w:rsid w:val="00E41128"/>
    <w:rsid w:val="00E4451D"/>
    <w:rsid w:val="00E61A59"/>
    <w:rsid w:val="00E8455E"/>
    <w:rsid w:val="00EB321B"/>
    <w:rsid w:val="00EF1785"/>
    <w:rsid w:val="00F16DF2"/>
    <w:rsid w:val="00F20397"/>
    <w:rsid w:val="00F34BFC"/>
    <w:rsid w:val="00F44465"/>
    <w:rsid w:val="00F45F3B"/>
    <w:rsid w:val="00F51250"/>
    <w:rsid w:val="00F61B94"/>
    <w:rsid w:val="00FA3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C2A86"/>
    <w:pPr>
      <w:tabs>
        <w:tab w:val="center" w:pos="4680"/>
        <w:tab w:val="right" w:pos="9360"/>
      </w:tabs>
      <w:spacing w:after="0" w:line="240" w:lineRule="auto"/>
    </w:pPr>
  </w:style>
  <w:style w:type="character" w:customStyle="1" w:styleId="Char">
    <w:name w:val="页眉 Char"/>
    <w:basedOn w:val="a0"/>
    <w:link w:val="a3"/>
    <w:uiPriority w:val="99"/>
    <w:rsid w:val="000C2A86"/>
  </w:style>
  <w:style w:type="paragraph" w:styleId="a4">
    <w:name w:val="footer"/>
    <w:basedOn w:val="a"/>
    <w:link w:val="Char0"/>
    <w:uiPriority w:val="99"/>
    <w:unhideWhenUsed/>
    <w:rsid w:val="000C2A86"/>
    <w:pPr>
      <w:tabs>
        <w:tab w:val="center" w:pos="4680"/>
        <w:tab w:val="right" w:pos="9360"/>
      </w:tabs>
      <w:spacing w:after="0" w:line="240" w:lineRule="auto"/>
    </w:pPr>
  </w:style>
  <w:style w:type="character" w:customStyle="1" w:styleId="Char0">
    <w:name w:val="页脚 Char"/>
    <w:basedOn w:val="a0"/>
    <w:link w:val="a4"/>
    <w:uiPriority w:val="99"/>
    <w:rsid w:val="000C2A86"/>
  </w:style>
  <w:style w:type="character" w:styleId="a5">
    <w:name w:val="Hyperlink"/>
    <w:uiPriority w:val="99"/>
    <w:unhideWhenUsed/>
    <w:rsid w:val="00DA2337"/>
    <w:rPr>
      <w:color w:val="0563C1"/>
      <w:u w:val="single"/>
    </w:rPr>
  </w:style>
  <w:style w:type="paragraph" w:customStyle="1" w:styleId="EndNoteBibliographyTitle">
    <w:name w:val="EndNote Bibliography Title"/>
    <w:basedOn w:val="a"/>
    <w:link w:val="EndNoteBibliographyTitleChar"/>
    <w:rsid w:val="007F72F9"/>
    <w:pPr>
      <w:spacing w:after="0"/>
      <w:jc w:val="center"/>
    </w:pPr>
    <w:rPr>
      <w:rFonts w:cs="Calibri"/>
      <w:noProof/>
    </w:rPr>
  </w:style>
  <w:style w:type="character" w:customStyle="1" w:styleId="EndNoteBibliographyTitleChar">
    <w:name w:val="EndNote Bibliography Title Char"/>
    <w:link w:val="EndNoteBibliographyTitle"/>
    <w:rsid w:val="007F72F9"/>
    <w:rPr>
      <w:rFonts w:cs="Calibri"/>
      <w:noProof/>
      <w:sz w:val="22"/>
      <w:szCs w:val="22"/>
    </w:rPr>
  </w:style>
  <w:style w:type="paragraph" w:customStyle="1" w:styleId="EndNoteBibliography">
    <w:name w:val="EndNote Bibliography"/>
    <w:basedOn w:val="a"/>
    <w:link w:val="EndNoteBibliographyChar"/>
    <w:rsid w:val="007F72F9"/>
    <w:pPr>
      <w:spacing w:line="240" w:lineRule="auto"/>
    </w:pPr>
    <w:rPr>
      <w:rFonts w:cs="Calibri"/>
      <w:noProof/>
    </w:rPr>
  </w:style>
  <w:style w:type="character" w:customStyle="1" w:styleId="EndNoteBibliographyChar">
    <w:name w:val="EndNote Bibliography Char"/>
    <w:link w:val="EndNoteBibliography"/>
    <w:rsid w:val="007F72F9"/>
    <w:rPr>
      <w:rFonts w:cs="Calibri"/>
      <w:noProof/>
      <w:sz w:val="22"/>
      <w:szCs w:val="22"/>
    </w:rPr>
  </w:style>
  <w:style w:type="character" w:styleId="a6">
    <w:name w:val="annotation reference"/>
    <w:uiPriority w:val="99"/>
    <w:semiHidden/>
    <w:unhideWhenUsed/>
    <w:rsid w:val="003620E9"/>
    <w:rPr>
      <w:sz w:val="21"/>
      <w:szCs w:val="21"/>
    </w:rPr>
  </w:style>
  <w:style w:type="paragraph" w:styleId="a7">
    <w:name w:val="annotation text"/>
    <w:basedOn w:val="a"/>
    <w:link w:val="Char1"/>
    <w:uiPriority w:val="99"/>
    <w:semiHidden/>
    <w:unhideWhenUsed/>
    <w:qFormat/>
    <w:rsid w:val="003620E9"/>
  </w:style>
  <w:style w:type="character" w:customStyle="1" w:styleId="Char1">
    <w:name w:val="批注文字 Char"/>
    <w:link w:val="a7"/>
    <w:uiPriority w:val="99"/>
    <w:semiHidden/>
    <w:qFormat/>
    <w:rsid w:val="003620E9"/>
    <w:rPr>
      <w:sz w:val="22"/>
      <w:szCs w:val="22"/>
      <w:lang w:eastAsia="en-US"/>
    </w:rPr>
  </w:style>
  <w:style w:type="paragraph" w:styleId="a8">
    <w:name w:val="annotation subject"/>
    <w:basedOn w:val="a7"/>
    <w:next w:val="a7"/>
    <w:link w:val="Char2"/>
    <w:uiPriority w:val="99"/>
    <w:semiHidden/>
    <w:unhideWhenUsed/>
    <w:rsid w:val="003620E9"/>
    <w:rPr>
      <w:b/>
      <w:bCs/>
    </w:rPr>
  </w:style>
  <w:style w:type="character" w:customStyle="1" w:styleId="Char2">
    <w:name w:val="批注主题 Char"/>
    <w:link w:val="a8"/>
    <w:uiPriority w:val="99"/>
    <w:semiHidden/>
    <w:rsid w:val="003620E9"/>
    <w:rPr>
      <w:b/>
      <w:bCs/>
      <w:sz w:val="22"/>
      <w:szCs w:val="22"/>
      <w:lang w:eastAsia="en-US"/>
    </w:rPr>
  </w:style>
  <w:style w:type="paragraph" w:styleId="a9">
    <w:name w:val="Balloon Text"/>
    <w:basedOn w:val="a"/>
    <w:link w:val="Char3"/>
    <w:uiPriority w:val="99"/>
    <w:semiHidden/>
    <w:unhideWhenUsed/>
    <w:rsid w:val="003620E9"/>
    <w:pPr>
      <w:spacing w:after="0" w:line="240" w:lineRule="auto"/>
    </w:pPr>
    <w:rPr>
      <w:sz w:val="18"/>
      <w:szCs w:val="18"/>
    </w:rPr>
  </w:style>
  <w:style w:type="character" w:customStyle="1" w:styleId="Char3">
    <w:name w:val="批注框文本 Char"/>
    <w:link w:val="a9"/>
    <w:uiPriority w:val="99"/>
    <w:semiHidden/>
    <w:rsid w:val="003620E9"/>
    <w:rPr>
      <w:sz w:val="18"/>
      <w:szCs w:val="18"/>
      <w:lang w:eastAsia="en-US"/>
    </w:rPr>
  </w:style>
  <w:style w:type="character" w:styleId="aa">
    <w:name w:val="line number"/>
    <w:uiPriority w:val="99"/>
    <w:semiHidden/>
    <w:unhideWhenUsed/>
    <w:rsid w:val="007A23DE"/>
  </w:style>
  <w:style w:type="character" w:customStyle="1" w:styleId="ab">
    <w:name w:val="页脚 字符"/>
    <w:uiPriority w:val="99"/>
    <w:rsid w:val="00F34BFC"/>
    <w:rPr>
      <w:rFonts w:ascii="Times New Roman"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C2A86"/>
    <w:pPr>
      <w:tabs>
        <w:tab w:val="center" w:pos="4680"/>
        <w:tab w:val="right" w:pos="9360"/>
      </w:tabs>
      <w:spacing w:after="0" w:line="240" w:lineRule="auto"/>
    </w:pPr>
  </w:style>
  <w:style w:type="character" w:customStyle="1" w:styleId="Char">
    <w:name w:val="页眉 Char"/>
    <w:basedOn w:val="a0"/>
    <w:link w:val="a3"/>
    <w:uiPriority w:val="99"/>
    <w:rsid w:val="000C2A86"/>
  </w:style>
  <w:style w:type="paragraph" w:styleId="a4">
    <w:name w:val="footer"/>
    <w:basedOn w:val="a"/>
    <w:link w:val="Char0"/>
    <w:uiPriority w:val="99"/>
    <w:unhideWhenUsed/>
    <w:rsid w:val="000C2A86"/>
    <w:pPr>
      <w:tabs>
        <w:tab w:val="center" w:pos="4680"/>
        <w:tab w:val="right" w:pos="9360"/>
      </w:tabs>
      <w:spacing w:after="0" w:line="240" w:lineRule="auto"/>
    </w:pPr>
  </w:style>
  <w:style w:type="character" w:customStyle="1" w:styleId="Char0">
    <w:name w:val="页脚 Char"/>
    <w:basedOn w:val="a0"/>
    <w:link w:val="a4"/>
    <w:uiPriority w:val="99"/>
    <w:rsid w:val="000C2A86"/>
  </w:style>
  <w:style w:type="character" w:styleId="a5">
    <w:name w:val="Hyperlink"/>
    <w:uiPriority w:val="99"/>
    <w:unhideWhenUsed/>
    <w:rsid w:val="00DA2337"/>
    <w:rPr>
      <w:color w:val="0563C1"/>
      <w:u w:val="single"/>
    </w:rPr>
  </w:style>
  <w:style w:type="paragraph" w:customStyle="1" w:styleId="EndNoteBibliographyTitle">
    <w:name w:val="EndNote Bibliography Title"/>
    <w:basedOn w:val="a"/>
    <w:link w:val="EndNoteBibliographyTitleChar"/>
    <w:rsid w:val="007F72F9"/>
    <w:pPr>
      <w:spacing w:after="0"/>
      <w:jc w:val="center"/>
    </w:pPr>
    <w:rPr>
      <w:rFonts w:cs="Calibri"/>
      <w:noProof/>
    </w:rPr>
  </w:style>
  <w:style w:type="character" w:customStyle="1" w:styleId="EndNoteBibliographyTitleChar">
    <w:name w:val="EndNote Bibliography Title Char"/>
    <w:link w:val="EndNoteBibliographyTitle"/>
    <w:rsid w:val="007F72F9"/>
    <w:rPr>
      <w:rFonts w:cs="Calibri"/>
      <w:noProof/>
      <w:sz w:val="22"/>
      <w:szCs w:val="22"/>
    </w:rPr>
  </w:style>
  <w:style w:type="paragraph" w:customStyle="1" w:styleId="EndNoteBibliography">
    <w:name w:val="EndNote Bibliography"/>
    <w:basedOn w:val="a"/>
    <w:link w:val="EndNoteBibliographyChar"/>
    <w:rsid w:val="007F72F9"/>
    <w:pPr>
      <w:spacing w:line="240" w:lineRule="auto"/>
    </w:pPr>
    <w:rPr>
      <w:rFonts w:cs="Calibri"/>
      <w:noProof/>
    </w:rPr>
  </w:style>
  <w:style w:type="character" w:customStyle="1" w:styleId="EndNoteBibliographyChar">
    <w:name w:val="EndNote Bibliography Char"/>
    <w:link w:val="EndNoteBibliography"/>
    <w:rsid w:val="007F72F9"/>
    <w:rPr>
      <w:rFonts w:cs="Calibri"/>
      <w:noProof/>
      <w:sz w:val="22"/>
      <w:szCs w:val="22"/>
    </w:rPr>
  </w:style>
  <w:style w:type="character" w:styleId="a6">
    <w:name w:val="annotation reference"/>
    <w:uiPriority w:val="99"/>
    <w:semiHidden/>
    <w:unhideWhenUsed/>
    <w:rsid w:val="003620E9"/>
    <w:rPr>
      <w:sz w:val="21"/>
      <w:szCs w:val="21"/>
    </w:rPr>
  </w:style>
  <w:style w:type="paragraph" w:styleId="a7">
    <w:name w:val="annotation text"/>
    <w:basedOn w:val="a"/>
    <w:link w:val="Char1"/>
    <w:uiPriority w:val="99"/>
    <w:semiHidden/>
    <w:unhideWhenUsed/>
    <w:qFormat/>
    <w:rsid w:val="003620E9"/>
  </w:style>
  <w:style w:type="character" w:customStyle="1" w:styleId="Char1">
    <w:name w:val="批注文字 Char"/>
    <w:link w:val="a7"/>
    <w:uiPriority w:val="99"/>
    <w:semiHidden/>
    <w:qFormat/>
    <w:rsid w:val="003620E9"/>
    <w:rPr>
      <w:sz w:val="22"/>
      <w:szCs w:val="22"/>
      <w:lang w:eastAsia="en-US"/>
    </w:rPr>
  </w:style>
  <w:style w:type="paragraph" w:styleId="a8">
    <w:name w:val="annotation subject"/>
    <w:basedOn w:val="a7"/>
    <w:next w:val="a7"/>
    <w:link w:val="Char2"/>
    <w:uiPriority w:val="99"/>
    <w:semiHidden/>
    <w:unhideWhenUsed/>
    <w:rsid w:val="003620E9"/>
    <w:rPr>
      <w:b/>
      <w:bCs/>
    </w:rPr>
  </w:style>
  <w:style w:type="character" w:customStyle="1" w:styleId="Char2">
    <w:name w:val="批注主题 Char"/>
    <w:link w:val="a8"/>
    <w:uiPriority w:val="99"/>
    <w:semiHidden/>
    <w:rsid w:val="003620E9"/>
    <w:rPr>
      <w:b/>
      <w:bCs/>
      <w:sz w:val="22"/>
      <w:szCs w:val="22"/>
      <w:lang w:eastAsia="en-US"/>
    </w:rPr>
  </w:style>
  <w:style w:type="paragraph" w:styleId="a9">
    <w:name w:val="Balloon Text"/>
    <w:basedOn w:val="a"/>
    <w:link w:val="Char3"/>
    <w:uiPriority w:val="99"/>
    <w:semiHidden/>
    <w:unhideWhenUsed/>
    <w:rsid w:val="003620E9"/>
    <w:pPr>
      <w:spacing w:after="0" w:line="240" w:lineRule="auto"/>
    </w:pPr>
    <w:rPr>
      <w:sz w:val="18"/>
      <w:szCs w:val="18"/>
    </w:rPr>
  </w:style>
  <w:style w:type="character" w:customStyle="1" w:styleId="Char3">
    <w:name w:val="批注框文本 Char"/>
    <w:link w:val="a9"/>
    <w:uiPriority w:val="99"/>
    <w:semiHidden/>
    <w:rsid w:val="003620E9"/>
    <w:rPr>
      <w:sz w:val="18"/>
      <w:szCs w:val="18"/>
      <w:lang w:eastAsia="en-US"/>
    </w:rPr>
  </w:style>
  <w:style w:type="character" w:styleId="aa">
    <w:name w:val="line number"/>
    <w:uiPriority w:val="99"/>
    <w:semiHidden/>
    <w:unhideWhenUsed/>
    <w:rsid w:val="007A23DE"/>
  </w:style>
  <w:style w:type="character" w:customStyle="1" w:styleId="ab">
    <w:name w:val="页脚 字符"/>
    <w:uiPriority w:val="99"/>
    <w:rsid w:val="00F34BFC"/>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944A9-5457-41E1-A56F-47F001E1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3114</Words>
  <Characters>17751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Nassri</dc:creator>
  <cp:lastModifiedBy>WHL</cp:lastModifiedBy>
  <cp:revision>2</cp:revision>
  <dcterms:created xsi:type="dcterms:W3CDTF">2019-01-21T05:25:00Z</dcterms:created>
  <dcterms:modified xsi:type="dcterms:W3CDTF">2019-01-21T05:25:00Z</dcterms:modified>
</cp:coreProperties>
</file>