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91386" w14:textId="77777777" w:rsidR="00877FD6" w:rsidRPr="00CF6266" w:rsidRDefault="00877FD6" w:rsidP="00A22E6B">
      <w:pPr>
        <w:widowControl w:val="0"/>
        <w:adjustRightInd w:val="0"/>
        <w:snapToGrid w:val="0"/>
        <w:spacing w:after="0" w:line="360" w:lineRule="auto"/>
        <w:jc w:val="both"/>
        <w:rPr>
          <w:rFonts w:ascii="Book Antiqua" w:eastAsia="Times New Roman" w:hAnsi="Book Antiqua" w:cstheme="minorHAnsi"/>
          <w:b/>
          <w:i/>
          <w:color w:val="000000" w:themeColor="text1"/>
          <w:kern w:val="2"/>
          <w:sz w:val="24"/>
          <w:szCs w:val="24"/>
          <w:lang w:eastAsia="zh-CN"/>
        </w:rPr>
      </w:pPr>
      <w:r w:rsidRPr="00CF6266">
        <w:rPr>
          <w:rFonts w:ascii="Book Antiqua" w:eastAsia="Times New Roman" w:hAnsi="Book Antiqua" w:cstheme="minorHAnsi"/>
          <w:b/>
          <w:color w:val="000000" w:themeColor="text1"/>
          <w:kern w:val="2"/>
          <w:sz w:val="24"/>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CF6266">
        <w:rPr>
          <w:rFonts w:ascii="Book Antiqua" w:eastAsia="Times New Roman" w:hAnsi="Book Antiqua" w:cstheme="minorHAnsi"/>
          <w:b/>
          <w:i/>
          <w:color w:val="000000" w:themeColor="text1"/>
          <w:kern w:val="2"/>
          <w:sz w:val="24"/>
          <w:szCs w:val="24"/>
          <w:lang w:eastAsia="zh-CN"/>
        </w:rPr>
        <w:t xml:space="preserve">World Journal of </w:t>
      </w:r>
      <w:bookmarkStart w:id="7" w:name="OLE_LINK1222"/>
      <w:bookmarkStart w:id="8" w:name="OLE_LINK1223"/>
      <w:r w:rsidRPr="00CF6266">
        <w:rPr>
          <w:rFonts w:ascii="Book Antiqua" w:eastAsia="Times New Roman" w:hAnsi="Book Antiqua" w:cstheme="minorHAnsi"/>
          <w:b/>
          <w:i/>
          <w:color w:val="000000" w:themeColor="text1"/>
          <w:kern w:val="2"/>
          <w:sz w:val="24"/>
          <w:szCs w:val="24"/>
          <w:lang w:eastAsia="zh-CN"/>
        </w:rPr>
        <w:t>Gastroenterology</w:t>
      </w:r>
      <w:bookmarkEnd w:id="0"/>
      <w:bookmarkEnd w:id="1"/>
      <w:bookmarkEnd w:id="2"/>
      <w:bookmarkEnd w:id="3"/>
      <w:bookmarkEnd w:id="4"/>
      <w:bookmarkEnd w:id="5"/>
      <w:bookmarkEnd w:id="6"/>
      <w:bookmarkEnd w:id="7"/>
      <w:bookmarkEnd w:id="8"/>
    </w:p>
    <w:p w14:paraId="403EDC30" w14:textId="14940320" w:rsidR="00877FD6" w:rsidRPr="00CF6266" w:rsidRDefault="00877FD6" w:rsidP="00A22E6B">
      <w:pPr>
        <w:widowControl w:val="0"/>
        <w:adjustRightInd w:val="0"/>
        <w:snapToGrid w:val="0"/>
        <w:spacing w:after="0" w:line="360" w:lineRule="auto"/>
        <w:jc w:val="both"/>
        <w:rPr>
          <w:rFonts w:ascii="Book Antiqua" w:eastAsia="SimSun" w:hAnsi="Book Antiqua" w:cstheme="minorHAnsi"/>
          <w:b/>
          <w:color w:val="000000" w:themeColor="text1"/>
          <w:kern w:val="2"/>
          <w:sz w:val="24"/>
          <w:szCs w:val="24"/>
          <w:lang w:val="en" w:eastAsia="zh-CN"/>
        </w:rPr>
      </w:pPr>
      <w:r w:rsidRPr="00CF6266">
        <w:rPr>
          <w:rFonts w:ascii="Book Antiqua" w:eastAsia="Times New Roman" w:hAnsi="Book Antiqua" w:cstheme="minorHAnsi"/>
          <w:b/>
          <w:bCs/>
          <w:color w:val="000000" w:themeColor="text1"/>
          <w:kern w:val="2"/>
          <w:sz w:val="24"/>
          <w:szCs w:val="24"/>
          <w:lang w:eastAsia="zh-CN"/>
        </w:rPr>
        <w:t>Manuscript NO</w:t>
      </w:r>
      <w:r w:rsidRPr="00CF6266">
        <w:rPr>
          <w:rFonts w:ascii="Book Antiqua" w:eastAsia="SimSun" w:hAnsi="Book Antiqua" w:cstheme="minorHAnsi"/>
          <w:b/>
          <w:color w:val="000000" w:themeColor="text1"/>
          <w:kern w:val="2"/>
          <w:sz w:val="24"/>
          <w:szCs w:val="24"/>
          <w:lang w:val="en" w:eastAsia="zh-CN"/>
        </w:rPr>
        <w:t>: 42128</w:t>
      </w:r>
    </w:p>
    <w:p w14:paraId="4691F57A" w14:textId="77777777" w:rsidR="00877FD6" w:rsidRPr="00CF6266" w:rsidRDefault="00877FD6" w:rsidP="00A22E6B">
      <w:pPr>
        <w:widowControl w:val="0"/>
        <w:adjustRightInd w:val="0"/>
        <w:snapToGrid w:val="0"/>
        <w:spacing w:after="0" w:line="360" w:lineRule="auto"/>
        <w:jc w:val="both"/>
        <w:rPr>
          <w:rFonts w:ascii="Book Antiqua" w:eastAsia="SimSun" w:hAnsi="Book Antiqua" w:cstheme="minorHAnsi"/>
          <w:b/>
          <w:color w:val="000000" w:themeColor="text1"/>
          <w:kern w:val="2"/>
          <w:sz w:val="24"/>
          <w:szCs w:val="24"/>
          <w:lang w:eastAsia="zh-CN"/>
        </w:rPr>
      </w:pPr>
      <w:bookmarkStart w:id="9" w:name="OLE_LINK3"/>
      <w:bookmarkStart w:id="10" w:name="OLE_LINK4"/>
      <w:r w:rsidRPr="00CF6266">
        <w:rPr>
          <w:rFonts w:ascii="Book Antiqua" w:eastAsia="SimSun" w:hAnsi="Book Antiqua" w:cstheme="minorHAnsi"/>
          <w:b/>
          <w:color w:val="000000" w:themeColor="text1"/>
          <w:kern w:val="2"/>
          <w:sz w:val="24"/>
          <w:szCs w:val="24"/>
          <w:shd w:val="clear" w:color="auto" w:fill="FFFFFF"/>
          <w:lang w:eastAsia="zh-CN"/>
        </w:rPr>
        <w:t>Manuscript Type</w:t>
      </w:r>
      <w:r w:rsidRPr="00CF6266">
        <w:rPr>
          <w:rFonts w:ascii="Book Antiqua" w:eastAsia="SimSun" w:hAnsi="Book Antiqua" w:cstheme="minorHAnsi"/>
          <w:b/>
          <w:color w:val="000000" w:themeColor="text1"/>
          <w:kern w:val="2"/>
          <w:sz w:val="24"/>
          <w:szCs w:val="24"/>
          <w:lang w:eastAsia="zh-CN"/>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CF6266">
        <w:rPr>
          <w:rFonts w:ascii="Book Antiqua" w:eastAsia="SimSun" w:hAnsi="Book Antiqua" w:cstheme="minorHAnsi"/>
          <w:b/>
          <w:color w:val="000000" w:themeColor="text1"/>
          <w:kern w:val="2"/>
          <w:sz w:val="24"/>
          <w:szCs w:val="24"/>
          <w:lang w:eastAsia="zh-CN"/>
        </w:rPr>
        <w:t>ORIGINAL ARTICLE</w:t>
      </w:r>
      <w:bookmarkEnd w:id="11"/>
      <w:bookmarkEnd w:id="12"/>
      <w:bookmarkEnd w:id="13"/>
      <w:bookmarkEnd w:id="14"/>
      <w:bookmarkEnd w:id="15"/>
      <w:bookmarkEnd w:id="16"/>
      <w:bookmarkEnd w:id="17"/>
      <w:bookmarkEnd w:id="18"/>
      <w:bookmarkEnd w:id="19"/>
      <w:bookmarkEnd w:id="20"/>
      <w:bookmarkEnd w:id="21"/>
      <w:bookmarkEnd w:id="22"/>
    </w:p>
    <w:p w14:paraId="68833391" w14:textId="77777777" w:rsidR="00877FD6" w:rsidRPr="00CF6266" w:rsidRDefault="00877FD6" w:rsidP="00A22E6B">
      <w:pPr>
        <w:widowControl w:val="0"/>
        <w:adjustRightInd w:val="0"/>
        <w:snapToGrid w:val="0"/>
        <w:spacing w:after="0" w:line="360" w:lineRule="auto"/>
        <w:jc w:val="both"/>
        <w:rPr>
          <w:rFonts w:ascii="Book Antiqua" w:eastAsia="SimSun" w:hAnsi="Book Antiqua" w:cstheme="minorHAnsi"/>
          <w:b/>
          <w:color w:val="000000" w:themeColor="text1"/>
          <w:kern w:val="2"/>
          <w:sz w:val="24"/>
          <w:szCs w:val="24"/>
          <w:lang w:eastAsia="zh-CN"/>
        </w:rPr>
      </w:pPr>
    </w:p>
    <w:p w14:paraId="0E5707C4" w14:textId="77777777" w:rsidR="00E608D7" w:rsidRPr="00CF6266" w:rsidRDefault="00877FD6" w:rsidP="00A22E6B">
      <w:pPr>
        <w:widowControl w:val="0"/>
        <w:adjustRightInd w:val="0"/>
        <w:snapToGrid w:val="0"/>
        <w:spacing w:after="0" w:line="360" w:lineRule="auto"/>
        <w:jc w:val="both"/>
        <w:rPr>
          <w:rFonts w:ascii="Book Antiqua" w:eastAsia="STXihei" w:hAnsi="Book Antiqua" w:cstheme="minorHAnsi"/>
          <w:b/>
          <w:i/>
          <w:color w:val="000000" w:themeColor="text1"/>
          <w:kern w:val="2"/>
          <w:sz w:val="24"/>
          <w:szCs w:val="24"/>
          <w:lang w:eastAsia="zh-CN"/>
        </w:rPr>
      </w:pPr>
      <w:r w:rsidRPr="00CF6266">
        <w:rPr>
          <w:rFonts w:ascii="Book Antiqua" w:eastAsia="STXihei" w:hAnsi="Book Antiqua" w:cstheme="minorHAnsi"/>
          <w:b/>
          <w:i/>
          <w:color w:val="000000" w:themeColor="text1"/>
          <w:kern w:val="2"/>
          <w:sz w:val="24"/>
          <w:szCs w:val="24"/>
          <w:lang w:eastAsia="zh-CN"/>
        </w:rPr>
        <w:t>Case Control Study</w:t>
      </w:r>
    </w:p>
    <w:p w14:paraId="00ED803C" w14:textId="1AA4BDDE" w:rsidR="009C4D84" w:rsidRPr="00CF6266" w:rsidRDefault="009C4D84" w:rsidP="00A22E6B">
      <w:pPr>
        <w:widowControl w:val="0"/>
        <w:adjustRightInd w:val="0"/>
        <w:snapToGrid w:val="0"/>
        <w:spacing w:after="0" w:line="360" w:lineRule="auto"/>
        <w:jc w:val="both"/>
        <w:rPr>
          <w:rFonts w:ascii="Book Antiqua" w:hAnsi="Book Antiqua" w:cstheme="minorHAnsi"/>
          <w:b/>
          <w:bCs/>
          <w:color w:val="000000" w:themeColor="text1"/>
          <w:sz w:val="24"/>
          <w:szCs w:val="24"/>
          <w:lang w:val="en-GB"/>
        </w:rPr>
      </w:pPr>
      <w:r w:rsidRPr="00CF6266">
        <w:rPr>
          <w:rFonts w:ascii="Book Antiqua" w:hAnsi="Book Antiqua" w:cstheme="minorHAnsi"/>
          <w:b/>
          <w:bCs/>
          <w:color w:val="000000" w:themeColor="text1"/>
          <w:sz w:val="24"/>
          <w:szCs w:val="24"/>
          <w:lang w:val="en-GB"/>
        </w:rPr>
        <w:t>Autonomic functions and gastric motility in children with functional abdominal pain disorders</w:t>
      </w:r>
    </w:p>
    <w:p w14:paraId="0860D7D3" w14:textId="77777777" w:rsidR="00E608D7" w:rsidRPr="00CF6266" w:rsidRDefault="00E608D7" w:rsidP="00A22E6B">
      <w:pPr>
        <w:widowControl w:val="0"/>
        <w:adjustRightInd w:val="0"/>
        <w:snapToGrid w:val="0"/>
        <w:spacing w:after="0" w:line="360" w:lineRule="auto"/>
        <w:jc w:val="both"/>
        <w:rPr>
          <w:rFonts w:ascii="Book Antiqua" w:hAnsi="Book Antiqua" w:cstheme="minorHAnsi"/>
          <w:b/>
          <w:bCs/>
          <w:color w:val="000000" w:themeColor="text1"/>
          <w:sz w:val="24"/>
          <w:szCs w:val="24"/>
          <w:lang w:val="en-GB"/>
        </w:rPr>
      </w:pPr>
    </w:p>
    <w:p w14:paraId="325D2A4E" w14:textId="1E4D0373" w:rsidR="009C4D84" w:rsidRPr="00CF6266" w:rsidRDefault="00006981" w:rsidP="00A22E6B">
      <w:pPr>
        <w:widowControl w:val="0"/>
        <w:adjustRightInd w:val="0"/>
        <w:snapToGrid w:val="0"/>
        <w:spacing w:after="0" w:line="360" w:lineRule="auto"/>
        <w:jc w:val="both"/>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 xml:space="preserve">Karunanayake A </w:t>
      </w:r>
      <w:r w:rsidRPr="00CF6266">
        <w:rPr>
          <w:rFonts w:ascii="Book Antiqua" w:hAnsi="Book Antiqua" w:cstheme="minorHAnsi"/>
          <w:i/>
          <w:color w:val="000000" w:themeColor="text1"/>
          <w:sz w:val="24"/>
          <w:szCs w:val="24"/>
          <w:lang w:val="en-GB"/>
        </w:rPr>
        <w:t>et al</w:t>
      </w:r>
      <w:r w:rsidRPr="00CF6266">
        <w:rPr>
          <w:rFonts w:ascii="Book Antiqua" w:hAnsi="Book Antiqua" w:cstheme="minorHAnsi"/>
          <w:color w:val="000000" w:themeColor="text1"/>
          <w:sz w:val="24"/>
          <w:szCs w:val="24"/>
          <w:lang w:val="en-GB"/>
        </w:rPr>
        <w:t>. Autonomic functions in functional abdominal pain</w:t>
      </w:r>
    </w:p>
    <w:p w14:paraId="0B8A03DC" w14:textId="77777777" w:rsidR="00E7662A" w:rsidRPr="00CF6266" w:rsidRDefault="00E7662A" w:rsidP="00A22E6B">
      <w:pPr>
        <w:widowControl w:val="0"/>
        <w:adjustRightInd w:val="0"/>
        <w:snapToGrid w:val="0"/>
        <w:spacing w:after="0" w:line="360" w:lineRule="auto"/>
        <w:jc w:val="both"/>
        <w:rPr>
          <w:rFonts w:ascii="Book Antiqua" w:hAnsi="Book Antiqua" w:cstheme="minorHAnsi"/>
          <w:b/>
          <w:color w:val="000000" w:themeColor="text1"/>
          <w:sz w:val="24"/>
          <w:szCs w:val="24"/>
          <w:lang w:val="en-GB"/>
        </w:rPr>
      </w:pPr>
    </w:p>
    <w:p w14:paraId="48B59D88" w14:textId="4C7C8B3D" w:rsidR="00004FDA" w:rsidRPr="00CF6266" w:rsidRDefault="00004FDA" w:rsidP="00A22E6B">
      <w:pPr>
        <w:widowControl w:val="0"/>
        <w:adjustRightInd w:val="0"/>
        <w:snapToGrid w:val="0"/>
        <w:spacing w:after="0" w:line="360" w:lineRule="auto"/>
        <w:jc w:val="both"/>
        <w:rPr>
          <w:rFonts w:ascii="Book Antiqua" w:hAnsi="Book Antiqua" w:cstheme="minorHAnsi"/>
          <w:bCs/>
          <w:color w:val="000000" w:themeColor="text1"/>
          <w:sz w:val="24"/>
          <w:szCs w:val="24"/>
          <w:lang w:val="en-GB"/>
        </w:rPr>
      </w:pPr>
      <w:proofErr w:type="spellStart"/>
      <w:r w:rsidRPr="00CF6266">
        <w:rPr>
          <w:rFonts w:ascii="Book Antiqua" w:hAnsi="Book Antiqua" w:cstheme="minorHAnsi"/>
          <w:bCs/>
          <w:color w:val="000000" w:themeColor="text1"/>
          <w:sz w:val="24"/>
          <w:szCs w:val="24"/>
          <w:lang w:val="en-GB"/>
        </w:rPr>
        <w:t>Amaranath</w:t>
      </w:r>
      <w:proofErr w:type="spellEnd"/>
      <w:r w:rsidRPr="00CF6266">
        <w:rPr>
          <w:rFonts w:ascii="Book Antiqua" w:hAnsi="Book Antiqua" w:cstheme="minorHAnsi"/>
          <w:bCs/>
          <w:color w:val="000000" w:themeColor="text1"/>
          <w:sz w:val="24"/>
          <w:szCs w:val="24"/>
          <w:lang w:val="en-GB"/>
        </w:rPr>
        <w:t xml:space="preserve"> Karunanayake, Shaman </w:t>
      </w:r>
      <w:proofErr w:type="spellStart"/>
      <w:r w:rsidRPr="00CF6266">
        <w:rPr>
          <w:rFonts w:ascii="Book Antiqua" w:hAnsi="Book Antiqua" w:cstheme="minorHAnsi"/>
          <w:bCs/>
          <w:color w:val="000000" w:themeColor="text1"/>
          <w:sz w:val="24"/>
          <w:szCs w:val="24"/>
          <w:lang w:val="en-GB"/>
        </w:rPr>
        <w:t>Rajindrajith</w:t>
      </w:r>
      <w:proofErr w:type="spellEnd"/>
      <w:r w:rsidRPr="00CF6266">
        <w:rPr>
          <w:rFonts w:ascii="Book Antiqua" w:hAnsi="Book Antiqua" w:cstheme="minorHAnsi"/>
          <w:bCs/>
          <w:color w:val="000000" w:themeColor="text1"/>
          <w:sz w:val="24"/>
          <w:szCs w:val="24"/>
          <w:lang w:val="en-GB"/>
        </w:rPr>
        <w:t xml:space="preserve">, </w:t>
      </w:r>
      <w:proofErr w:type="spellStart"/>
      <w:r w:rsidR="00627FD6" w:rsidRPr="00CF6266">
        <w:rPr>
          <w:rFonts w:ascii="Book Antiqua" w:hAnsi="Book Antiqua" w:cstheme="minorHAnsi"/>
          <w:color w:val="000000" w:themeColor="text1"/>
          <w:sz w:val="24"/>
          <w:szCs w:val="24"/>
          <w:lang w:val="en-GB"/>
        </w:rPr>
        <w:t>Hitanadura</w:t>
      </w:r>
      <w:proofErr w:type="spellEnd"/>
      <w:r w:rsidR="00627FD6" w:rsidRPr="00CF6266">
        <w:rPr>
          <w:rFonts w:ascii="Book Antiqua" w:hAnsi="Book Antiqua" w:cstheme="minorHAnsi" w:hint="eastAsia"/>
          <w:color w:val="000000" w:themeColor="text1"/>
          <w:sz w:val="24"/>
          <w:szCs w:val="24"/>
          <w:lang w:val="en-GB" w:eastAsia="zh-CN"/>
        </w:rPr>
        <w:t xml:space="preserve"> </w:t>
      </w:r>
      <w:proofErr w:type="spellStart"/>
      <w:r w:rsidRPr="00CF6266">
        <w:rPr>
          <w:rFonts w:ascii="Book Antiqua" w:hAnsi="Book Antiqua" w:cstheme="minorHAnsi"/>
          <w:color w:val="000000" w:themeColor="text1"/>
          <w:sz w:val="24"/>
          <w:szCs w:val="24"/>
          <w:lang w:val="en-GB"/>
        </w:rPr>
        <w:t>Asita</w:t>
      </w:r>
      <w:proofErr w:type="spellEnd"/>
      <w:r w:rsidRPr="00CF6266">
        <w:rPr>
          <w:rFonts w:ascii="Book Antiqua" w:hAnsi="Book Antiqua" w:cstheme="minorHAnsi"/>
          <w:color w:val="000000" w:themeColor="text1"/>
          <w:sz w:val="24"/>
          <w:szCs w:val="24"/>
          <w:lang w:val="en-GB"/>
        </w:rPr>
        <w:t xml:space="preserve"> de Silva</w:t>
      </w:r>
      <w:r w:rsidRPr="00CF6266">
        <w:rPr>
          <w:rFonts w:ascii="Book Antiqua" w:hAnsi="Book Antiqua" w:cstheme="minorHAnsi"/>
          <w:bCs/>
          <w:color w:val="000000" w:themeColor="text1"/>
          <w:sz w:val="24"/>
          <w:szCs w:val="24"/>
          <w:lang w:val="en-GB"/>
        </w:rPr>
        <w:t xml:space="preserve">, </w:t>
      </w:r>
      <w:r w:rsidRPr="00CF6266">
        <w:rPr>
          <w:rFonts w:ascii="Book Antiqua" w:hAnsi="Book Antiqua" w:cstheme="minorHAnsi"/>
          <w:color w:val="000000" w:themeColor="text1"/>
          <w:sz w:val="24"/>
          <w:szCs w:val="24"/>
          <w:lang w:val="en-GB"/>
        </w:rPr>
        <w:t xml:space="preserve">Sampath Gunawardena, </w:t>
      </w:r>
      <w:proofErr w:type="spellStart"/>
      <w:r w:rsidRPr="00CF6266">
        <w:rPr>
          <w:rFonts w:ascii="Book Antiqua" w:hAnsi="Book Antiqua" w:cstheme="minorHAnsi"/>
          <w:bCs/>
          <w:color w:val="000000" w:themeColor="text1"/>
          <w:sz w:val="24"/>
          <w:szCs w:val="24"/>
          <w:lang w:val="en-GB"/>
        </w:rPr>
        <w:t>Niranga</w:t>
      </w:r>
      <w:proofErr w:type="spellEnd"/>
      <w:r w:rsidRPr="00CF6266">
        <w:rPr>
          <w:rFonts w:ascii="Book Antiqua" w:hAnsi="Book Antiqua" w:cstheme="minorHAnsi"/>
          <w:bCs/>
          <w:color w:val="000000" w:themeColor="text1"/>
          <w:sz w:val="24"/>
          <w:szCs w:val="24"/>
          <w:lang w:val="en-GB"/>
        </w:rPr>
        <w:t xml:space="preserve"> </w:t>
      </w:r>
      <w:proofErr w:type="spellStart"/>
      <w:r w:rsidRPr="00CF6266">
        <w:rPr>
          <w:rFonts w:ascii="Book Antiqua" w:hAnsi="Book Antiqua" w:cstheme="minorHAnsi"/>
          <w:bCs/>
          <w:color w:val="000000" w:themeColor="text1"/>
          <w:sz w:val="24"/>
          <w:szCs w:val="24"/>
          <w:lang w:val="en-GB"/>
        </w:rPr>
        <w:t>Manjuri</w:t>
      </w:r>
      <w:proofErr w:type="spellEnd"/>
      <w:r w:rsidRPr="00CF6266">
        <w:rPr>
          <w:rFonts w:ascii="Book Antiqua" w:hAnsi="Book Antiqua" w:cstheme="minorHAnsi"/>
          <w:bCs/>
          <w:color w:val="000000" w:themeColor="text1"/>
          <w:sz w:val="24"/>
          <w:szCs w:val="24"/>
          <w:lang w:val="en-GB"/>
        </w:rPr>
        <w:t xml:space="preserve"> </w:t>
      </w:r>
      <w:proofErr w:type="spellStart"/>
      <w:r w:rsidRPr="00CF6266">
        <w:rPr>
          <w:rFonts w:ascii="Book Antiqua" w:hAnsi="Book Antiqua" w:cstheme="minorHAnsi"/>
          <w:bCs/>
          <w:color w:val="000000" w:themeColor="text1"/>
          <w:sz w:val="24"/>
          <w:szCs w:val="24"/>
          <w:lang w:val="en-GB"/>
        </w:rPr>
        <w:t>Devanarayana</w:t>
      </w:r>
      <w:proofErr w:type="spellEnd"/>
    </w:p>
    <w:p w14:paraId="2B4BA8F2" w14:textId="77777777" w:rsidR="00004FDA" w:rsidRPr="00CF6266" w:rsidRDefault="00004FDA" w:rsidP="00A22E6B">
      <w:pPr>
        <w:widowControl w:val="0"/>
        <w:adjustRightInd w:val="0"/>
        <w:snapToGrid w:val="0"/>
        <w:spacing w:after="0" w:line="360" w:lineRule="auto"/>
        <w:jc w:val="both"/>
        <w:rPr>
          <w:rFonts w:ascii="Book Antiqua" w:hAnsi="Book Antiqua" w:cstheme="minorHAnsi"/>
          <w:bCs/>
          <w:color w:val="000000" w:themeColor="text1"/>
          <w:sz w:val="24"/>
          <w:szCs w:val="24"/>
          <w:lang w:val="en-GB"/>
        </w:rPr>
      </w:pPr>
    </w:p>
    <w:p w14:paraId="4FC583CF" w14:textId="6F462B40" w:rsidR="009C4D84" w:rsidRPr="00CF6266" w:rsidRDefault="009C4D84" w:rsidP="00A22E6B">
      <w:pPr>
        <w:widowControl w:val="0"/>
        <w:adjustRightInd w:val="0"/>
        <w:snapToGrid w:val="0"/>
        <w:spacing w:after="0" w:line="360" w:lineRule="auto"/>
        <w:jc w:val="both"/>
        <w:rPr>
          <w:rFonts w:ascii="Book Antiqua" w:hAnsi="Book Antiqua" w:cstheme="minorHAnsi"/>
          <w:bCs/>
          <w:color w:val="000000" w:themeColor="text1"/>
          <w:sz w:val="24"/>
          <w:szCs w:val="24"/>
          <w:lang w:val="en-GB"/>
        </w:rPr>
      </w:pPr>
      <w:proofErr w:type="spellStart"/>
      <w:r w:rsidRPr="00CF6266">
        <w:rPr>
          <w:rFonts w:ascii="Book Antiqua" w:hAnsi="Book Antiqua" w:cstheme="minorHAnsi"/>
          <w:b/>
          <w:bCs/>
          <w:color w:val="000000" w:themeColor="text1"/>
          <w:sz w:val="24"/>
          <w:szCs w:val="24"/>
          <w:lang w:val="en-GB"/>
        </w:rPr>
        <w:t>Amaranath</w:t>
      </w:r>
      <w:proofErr w:type="spellEnd"/>
      <w:r w:rsidRPr="00CF6266">
        <w:rPr>
          <w:rFonts w:ascii="Book Antiqua" w:hAnsi="Book Antiqua" w:cstheme="minorHAnsi"/>
          <w:b/>
          <w:bCs/>
          <w:color w:val="000000" w:themeColor="text1"/>
          <w:sz w:val="24"/>
          <w:szCs w:val="24"/>
          <w:lang w:val="en-GB"/>
        </w:rPr>
        <w:t xml:space="preserve"> Karunanayake</w:t>
      </w:r>
      <w:r w:rsidR="00DA5125" w:rsidRPr="00CF6266">
        <w:rPr>
          <w:rFonts w:ascii="Book Antiqua" w:hAnsi="Book Antiqua" w:cstheme="minorHAnsi"/>
          <w:b/>
          <w:bCs/>
          <w:color w:val="000000" w:themeColor="text1"/>
          <w:sz w:val="24"/>
          <w:szCs w:val="24"/>
          <w:lang w:val="en-GB"/>
        </w:rPr>
        <w:t>,</w:t>
      </w:r>
      <w:r w:rsidRPr="00CF6266">
        <w:rPr>
          <w:rFonts w:ascii="Book Antiqua" w:hAnsi="Book Antiqua" w:cstheme="minorHAnsi"/>
          <w:b/>
          <w:bCs/>
          <w:color w:val="000000" w:themeColor="text1"/>
          <w:sz w:val="24"/>
          <w:szCs w:val="24"/>
          <w:lang w:val="en-GB"/>
        </w:rPr>
        <w:t xml:space="preserve"> </w:t>
      </w:r>
      <w:r w:rsidR="00091602" w:rsidRPr="00CF6266">
        <w:rPr>
          <w:rFonts w:ascii="Book Antiqua" w:hAnsi="Book Antiqua" w:cstheme="minorHAnsi"/>
          <w:b/>
          <w:color w:val="000000" w:themeColor="text1"/>
          <w:sz w:val="24"/>
          <w:szCs w:val="24"/>
          <w:lang w:val="en-GB"/>
        </w:rPr>
        <w:t>Sampath Gunawardena,</w:t>
      </w:r>
      <w:r w:rsidR="00091602" w:rsidRPr="00CF6266">
        <w:rPr>
          <w:rFonts w:ascii="Book Antiqua" w:hAnsi="Book Antiqua" w:cstheme="minorHAnsi" w:hint="eastAsia"/>
          <w:b/>
          <w:color w:val="000000" w:themeColor="text1"/>
          <w:sz w:val="24"/>
          <w:szCs w:val="24"/>
          <w:lang w:val="en-GB" w:eastAsia="zh-CN"/>
        </w:rPr>
        <w:t xml:space="preserve"> </w:t>
      </w:r>
      <w:r w:rsidRPr="00CF6266">
        <w:rPr>
          <w:rFonts w:ascii="Book Antiqua" w:hAnsi="Book Antiqua" w:cstheme="minorHAnsi"/>
          <w:bCs/>
          <w:color w:val="000000" w:themeColor="text1"/>
          <w:sz w:val="24"/>
          <w:szCs w:val="24"/>
          <w:lang w:val="en-GB"/>
        </w:rPr>
        <w:t xml:space="preserve">Department of Physiology, Faculty of Medicine, University of Ruhuna, </w:t>
      </w:r>
      <w:proofErr w:type="spellStart"/>
      <w:r w:rsidRPr="00CF6266">
        <w:rPr>
          <w:rFonts w:ascii="Book Antiqua" w:hAnsi="Book Antiqua" w:cstheme="minorHAnsi"/>
          <w:bCs/>
          <w:color w:val="000000" w:themeColor="text1"/>
          <w:sz w:val="24"/>
          <w:szCs w:val="24"/>
          <w:lang w:val="en-GB"/>
        </w:rPr>
        <w:t>Karapitiya</w:t>
      </w:r>
      <w:proofErr w:type="spellEnd"/>
      <w:r w:rsidRPr="00CF6266">
        <w:rPr>
          <w:rFonts w:ascii="Book Antiqua" w:hAnsi="Book Antiqua" w:cstheme="minorHAnsi"/>
          <w:bCs/>
          <w:color w:val="000000" w:themeColor="text1"/>
          <w:sz w:val="24"/>
          <w:szCs w:val="24"/>
          <w:lang w:val="en-GB"/>
        </w:rPr>
        <w:t>, Galle 80000</w:t>
      </w:r>
      <w:r w:rsidR="00DA5125" w:rsidRPr="00CF6266">
        <w:rPr>
          <w:rFonts w:ascii="Book Antiqua" w:hAnsi="Book Antiqua" w:cstheme="minorHAnsi"/>
          <w:bCs/>
          <w:color w:val="000000" w:themeColor="text1"/>
          <w:sz w:val="24"/>
          <w:szCs w:val="24"/>
          <w:lang w:val="en-GB"/>
        </w:rPr>
        <w:t>, Sri Lanka</w:t>
      </w:r>
    </w:p>
    <w:p w14:paraId="4969F668" w14:textId="77777777" w:rsidR="00E608D7" w:rsidRPr="00CF6266" w:rsidRDefault="00E608D7" w:rsidP="00A22E6B">
      <w:pPr>
        <w:widowControl w:val="0"/>
        <w:adjustRightInd w:val="0"/>
        <w:snapToGrid w:val="0"/>
        <w:spacing w:after="0" w:line="360" w:lineRule="auto"/>
        <w:jc w:val="both"/>
        <w:rPr>
          <w:rFonts w:ascii="Book Antiqua" w:hAnsi="Book Antiqua" w:cstheme="minorHAnsi"/>
          <w:b/>
          <w:bCs/>
          <w:color w:val="000000" w:themeColor="text1"/>
          <w:sz w:val="24"/>
          <w:szCs w:val="24"/>
          <w:lang w:val="en-GB"/>
        </w:rPr>
      </w:pPr>
    </w:p>
    <w:p w14:paraId="3194E4C2" w14:textId="50FA79A6" w:rsidR="009C4D84" w:rsidRPr="00CF6266" w:rsidRDefault="009C4D84" w:rsidP="00A22E6B">
      <w:pPr>
        <w:widowControl w:val="0"/>
        <w:adjustRightInd w:val="0"/>
        <w:snapToGrid w:val="0"/>
        <w:spacing w:after="0" w:line="360" w:lineRule="auto"/>
        <w:jc w:val="both"/>
        <w:rPr>
          <w:rFonts w:ascii="Book Antiqua" w:hAnsi="Book Antiqua" w:cstheme="minorHAnsi"/>
          <w:bCs/>
          <w:color w:val="000000" w:themeColor="text1"/>
          <w:sz w:val="24"/>
          <w:szCs w:val="24"/>
          <w:lang w:val="en-GB" w:eastAsia="zh-CN"/>
        </w:rPr>
      </w:pPr>
      <w:r w:rsidRPr="00CF6266">
        <w:rPr>
          <w:rFonts w:ascii="Book Antiqua" w:hAnsi="Book Antiqua" w:cstheme="minorHAnsi"/>
          <w:b/>
          <w:bCs/>
          <w:color w:val="000000" w:themeColor="text1"/>
          <w:sz w:val="24"/>
          <w:szCs w:val="24"/>
          <w:lang w:val="en-GB"/>
        </w:rPr>
        <w:t xml:space="preserve">Shaman </w:t>
      </w:r>
      <w:proofErr w:type="spellStart"/>
      <w:r w:rsidRPr="00CF6266">
        <w:rPr>
          <w:rFonts w:ascii="Book Antiqua" w:hAnsi="Book Antiqua" w:cstheme="minorHAnsi"/>
          <w:b/>
          <w:bCs/>
          <w:color w:val="000000" w:themeColor="text1"/>
          <w:sz w:val="24"/>
          <w:szCs w:val="24"/>
          <w:lang w:val="en-GB"/>
        </w:rPr>
        <w:t>Rajindrajith</w:t>
      </w:r>
      <w:proofErr w:type="spellEnd"/>
      <w:r w:rsidR="00DA5125" w:rsidRPr="00CF6266">
        <w:rPr>
          <w:rFonts w:ascii="Book Antiqua" w:hAnsi="Book Antiqua" w:cstheme="minorHAnsi"/>
          <w:b/>
          <w:bCs/>
          <w:color w:val="000000" w:themeColor="text1"/>
          <w:sz w:val="24"/>
          <w:szCs w:val="24"/>
          <w:lang w:val="en-GB"/>
        </w:rPr>
        <w:t>,</w:t>
      </w:r>
      <w:r w:rsidRPr="00CF6266">
        <w:rPr>
          <w:rFonts w:ascii="Book Antiqua" w:hAnsi="Book Antiqua" w:cstheme="minorHAnsi"/>
          <w:bCs/>
          <w:color w:val="000000" w:themeColor="text1"/>
          <w:sz w:val="24"/>
          <w:szCs w:val="24"/>
          <w:lang w:val="en-GB"/>
        </w:rPr>
        <w:t xml:space="preserve"> </w:t>
      </w:r>
      <w:proofErr w:type="spellStart"/>
      <w:r w:rsidR="00627FD6" w:rsidRPr="00CF6266">
        <w:rPr>
          <w:rFonts w:ascii="Book Antiqua" w:hAnsi="Book Antiqua" w:cstheme="minorHAnsi"/>
          <w:b/>
          <w:color w:val="000000" w:themeColor="text1"/>
          <w:sz w:val="24"/>
          <w:szCs w:val="24"/>
          <w:lang w:val="en-GB"/>
        </w:rPr>
        <w:t>Hitanadura</w:t>
      </w:r>
      <w:proofErr w:type="spellEnd"/>
      <w:r w:rsidR="00627FD6" w:rsidRPr="00CF6266">
        <w:rPr>
          <w:rFonts w:ascii="Book Antiqua" w:hAnsi="Book Antiqua" w:cstheme="minorHAnsi" w:hint="eastAsia"/>
          <w:b/>
          <w:color w:val="000000" w:themeColor="text1"/>
          <w:sz w:val="24"/>
          <w:szCs w:val="24"/>
          <w:lang w:val="en-GB" w:eastAsia="zh-CN"/>
        </w:rPr>
        <w:t xml:space="preserve"> </w:t>
      </w:r>
      <w:proofErr w:type="spellStart"/>
      <w:r w:rsidR="00091602" w:rsidRPr="00CF6266">
        <w:rPr>
          <w:rFonts w:ascii="Book Antiqua" w:hAnsi="Book Antiqua" w:cstheme="minorHAnsi"/>
          <w:b/>
          <w:color w:val="000000" w:themeColor="text1"/>
          <w:sz w:val="24"/>
          <w:szCs w:val="24"/>
          <w:lang w:val="en-GB"/>
        </w:rPr>
        <w:t>Asita</w:t>
      </w:r>
      <w:proofErr w:type="spellEnd"/>
      <w:r w:rsidR="00091602" w:rsidRPr="00CF6266">
        <w:rPr>
          <w:rFonts w:ascii="Book Antiqua" w:hAnsi="Book Antiqua" w:cstheme="minorHAnsi"/>
          <w:b/>
          <w:color w:val="000000" w:themeColor="text1"/>
          <w:sz w:val="24"/>
          <w:szCs w:val="24"/>
          <w:lang w:val="en-GB"/>
        </w:rPr>
        <w:t xml:space="preserve"> de Silva,</w:t>
      </w:r>
      <w:r w:rsidR="00091602" w:rsidRPr="00CF6266">
        <w:rPr>
          <w:rFonts w:ascii="Book Antiqua" w:hAnsi="Book Antiqua" w:cstheme="minorHAnsi" w:hint="eastAsia"/>
          <w:b/>
          <w:color w:val="000000" w:themeColor="text1"/>
          <w:sz w:val="24"/>
          <w:szCs w:val="24"/>
          <w:lang w:val="en-GB" w:eastAsia="zh-CN"/>
        </w:rPr>
        <w:t xml:space="preserve"> </w:t>
      </w:r>
      <w:r w:rsidRPr="00CF6266">
        <w:rPr>
          <w:rFonts w:ascii="Book Antiqua" w:hAnsi="Book Antiqua" w:cstheme="minorHAnsi"/>
          <w:bCs/>
          <w:color w:val="000000" w:themeColor="text1"/>
          <w:sz w:val="24"/>
          <w:szCs w:val="24"/>
          <w:lang w:val="en-GB"/>
        </w:rPr>
        <w:t>Department of Paediatrics, Faculty of Medicine, University of Kelaniya,</w:t>
      </w:r>
      <w:r w:rsidR="00091602" w:rsidRPr="00CF6266">
        <w:rPr>
          <w:rFonts w:ascii="Book Antiqua" w:hAnsi="Book Antiqua" w:cstheme="minorHAnsi" w:hint="eastAsia"/>
          <w:bCs/>
          <w:color w:val="000000" w:themeColor="text1"/>
          <w:sz w:val="24"/>
          <w:szCs w:val="24"/>
          <w:lang w:val="en-GB" w:eastAsia="zh-CN"/>
        </w:rPr>
        <w:t xml:space="preserve"> </w:t>
      </w:r>
      <w:proofErr w:type="spellStart"/>
      <w:r w:rsidRPr="00CF6266">
        <w:rPr>
          <w:rFonts w:ascii="Book Antiqua" w:hAnsi="Book Antiqua" w:cstheme="minorHAnsi"/>
          <w:bCs/>
          <w:color w:val="000000" w:themeColor="text1"/>
          <w:sz w:val="24"/>
          <w:szCs w:val="24"/>
          <w:lang w:val="en-GB"/>
        </w:rPr>
        <w:t>Ragama</w:t>
      </w:r>
      <w:proofErr w:type="spellEnd"/>
      <w:r w:rsidR="00DA5125" w:rsidRPr="00CF6266">
        <w:rPr>
          <w:rFonts w:ascii="Book Antiqua" w:hAnsi="Book Antiqua" w:cstheme="minorHAnsi"/>
          <w:bCs/>
          <w:color w:val="000000" w:themeColor="text1"/>
          <w:sz w:val="24"/>
          <w:szCs w:val="24"/>
          <w:lang w:val="en-GB"/>
        </w:rPr>
        <w:t xml:space="preserve"> </w:t>
      </w:r>
      <w:r w:rsidRPr="00CF6266">
        <w:rPr>
          <w:rFonts w:ascii="Book Antiqua" w:hAnsi="Book Antiqua" w:cstheme="minorHAnsi"/>
          <w:bCs/>
          <w:color w:val="000000" w:themeColor="text1"/>
          <w:sz w:val="24"/>
          <w:szCs w:val="24"/>
          <w:lang w:val="en-GB"/>
        </w:rPr>
        <w:t>11010</w:t>
      </w:r>
      <w:r w:rsidR="00091602" w:rsidRPr="00CF6266">
        <w:rPr>
          <w:rFonts w:ascii="Book Antiqua" w:hAnsi="Book Antiqua" w:cstheme="minorHAnsi"/>
          <w:bCs/>
          <w:color w:val="000000" w:themeColor="text1"/>
          <w:sz w:val="24"/>
          <w:szCs w:val="24"/>
          <w:lang w:val="en-GB"/>
        </w:rPr>
        <w:t>, Sri Lanka</w:t>
      </w:r>
    </w:p>
    <w:p w14:paraId="365D4383" w14:textId="77777777" w:rsidR="00142A58" w:rsidRPr="00CF6266" w:rsidRDefault="00142A58" w:rsidP="00A22E6B">
      <w:pPr>
        <w:widowControl w:val="0"/>
        <w:adjustRightInd w:val="0"/>
        <w:snapToGrid w:val="0"/>
        <w:spacing w:after="0" w:line="360" w:lineRule="auto"/>
        <w:jc w:val="both"/>
        <w:rPr>
          <w:rFonts w:ascii="Book Antiqua" w:hAnsi="Book Antiqua" w:cstheme="minorHAnsi"/>
          <w:bCs/>
          <w:color w:val="000000" w:themeColor="text1"/>
          <w:sz w:val="24"/>
          <w:szCs w:val="24"/>
          <w:lang w:val="en-GB" w:eastAsia="zh-CN"/>
        </w:rPr>
      </w:pPr>
    </w:p>
    <w:p w14:paraId="11422DEE" w14:textId="7993BA7E" w:rsidR="009C4D84" w:rsidRPr="00CF6266" w:rsidRDefault="009C4D84" w:rsidP="00A22E6B">
      <w:pPr>
        <w:widowControl w:val="0"/>
        <w:adjustRightInd w:val="0"/>
        <w:snapToGrid w:val="0"/>
        <w:spacing w:after="0" w:line="360" w:lineRule="auto"/>
        <w:jc w:val="both"/>
        <w:rPr>
          <w:rFonts w:ascii="Book Antiqua" w:hAnsi="Book Antiqua" w:cstheme="minorHAnsi"/>
          <w:bCs/>
          <w:color w:val="000000" w:themeColor="text1"/>
          <w:sz w:val="24"/>
          <w:szCs w:val="24"/>
          <w:lang w:val="en-GB" w:eastAsia="zh-CN"/>
        </w:rPr>
      </w:pPr>
      <w:proofErr w:type="spellStart"/>
      <w:r w:rsidRPr="00CF6266">
        <w:rPr>
          <w:rFonts w:ascii="Book Antiqua" w:hAnsi="Book Antiqua" w:cstheme="minorHAnsi"/>
          <w:b/>
          <w:bCs/>
          <w:color w:val="000000" w:themeColor="text1"/>
          <w:sz w:val="24"/>
          <w:szCs w:val="24"/>
          <w:lang w:val="en-GB"/>
        </w:rPr>
        <w:t>Niranga</w:t>
      </w:r>
      <w:proofErr w:type="spellEnd"/>
      <w:r w:rsidRPr="00CF6266">
        <w:rPr>
          <w:rFonts w:ascii="Book Antiqua" w:hAnsi="Book Antiqua" w:cstheme="minorHAnsi"/>
          <w:b/>
          <w:bCs/>
          <w:color w:val="000000" w:themeColor="text1"/>
          <w:sz w:val="24"/>
          <w:szCs w:val="24"/>
          <w:lang w:val="en-GB"/>
        </w:rPr>
        <w:t xml:space="preserve"> </w:t>
      </w:r>
      <w:proofErr w:type="spellStart"/>
      <w:r w:rsidRPr="00CF6266">
        <w:rPr>
          <w:rFonts w:ascii="Book Antiqua" w:hAnsi="Book Antiqua" w:cstheme="minorHAnsi"/>
          <w:b/>
          <w:bCs/>
          <w:color w:val="000000" w:themeColor="text1"/>
          <w:sz w:val="24"/>
          <w:szCs w:val="24"/>
          <w:lang w:val="en-GB"/>
        </w:rPr>
        <w:t>Manjuri</w:t>
      </w:r>
      <w:proofErr w:type="spellEnd"/>
      <w:r w:rsidRPr="00CF6266">
        <w:rPr>
          <w:rFonts w:ascii="Book Antiqua" w:hAnsi="Book Antiqua" w:cstheme="minorHAnsi"/>
          <w:b/>
          <w:bCs/>
          <w:color w:val="000000" w:themeColor="text1"/>
          <w:sz w:val="24"/>
          <w:szCs w:val="24"/>
          <w:lang w:val="en-GB"/>
        </w:rPr>
        <w:t xml:space="preserve"> </w:t>
      </w:r>
      <w:proofErr w:type="spellStart"/>
      <w:r w:rsidRPr="00CF6266">
        <w:rPr>
          <w:rFonts w:ascii="Book Antiqua" w:hAnsi="Book Antiqua" w:cstheme="minorHAnsi"/>
          <w:b/>
          <w:bCs/>
          <w:color w:val="000000" w:themeColor="text1"/>
          <w:sz w:val="24"/>
          <w:szCs w:val="24"/>
          <w:lang w:val="en-GB"/>
        </w:rPr>
        <w:t>Devanarayana</w:t>
      </w:r>
      <w:proofErr w:type="spellEnd"/>
      <w:r w:rsidR="00DA5125" w:rsidRPr="00CF6266">
        <w:rPr>
          <w:rFonts w:ascii="Book Antiqua" w:hAnsi="Book Antiqua" w:cstheme="minorHAnsi"/>
          <w:b/>
          <w:bCs/>
          <w:color w:val="000000" w:themeColor="text1"/>
          <w:sz w:val="24"/>
          <w:szCs w:val="24"/>
          <w:lang w:val="en-GB"/>
        </w:rPr>
        <w:t>,</w:t>
      </w:r>
      <w:r w:rsidR="00DA5125" w:rsidRPr="00CF6266">
        <w:rPr>
          <w:rFonts w:ascii="Book Antiqua" w:hAnsi="Book Antiqua" w:cstheme="minorHAnsi"/>
          <w:bCs/>
          <w:color w:val="000000" w:themeColor="text1"/>
          <w:sz w:val="24"/>
          <w:szCs w:val="24"/>
          <w:lang w:val="en-GB"/>
        </w:rPr>
        <w:t xml:space="preserve"> </w:t>
      </w:r>
      <w:r w:rsidRPr="00CF6266">
        <w:rPr>
          <w:rFonts w:ascii="Book Antiqua" w:hAnsi="Book Antiqua" w:cstheme="minorHAnsi"/>
          <w:bCs/>
          <w:color w:val="000000" w:themeColor="text1"/>
          <w:sz w:val="24"/>
          <w:szCs w:val="24"/>
          <w:lang w:val="en-GB"/>
        </w:rPr>
        <w:t>Department of Physiology, Faculty of Medicine, University of Kelaniya,</w:t>
      </w:r>
      <w:r w:rsidR="00091602" w:rsidRPr="00CF6266">
        <w:rPr>
          <w:rFonts w:ascii="Book Antiqua" w:hAnsi="Book Antiqua" w:cstheme="minorHAnsi" w:hint="eastAsia"/>
          <w:bCs/>
          <w:color w:val="000000" w:themeColor="text1"/>
          <w:sz w:val="24"/>
          <w:szCs w:val="24"/>
          <w:lang w:val="en-GB" w:eastAsia="zh-CN"/>
        </w:rPr>
        <w:t xml:space="preserve"> </w:t>
      </w:r>
      <w:proofErr w:type="spellStart"/>
      <w:r w:rsidRPr="00CF6266">
        <w:rPr>
          <w:rFonts w:ascii="Book Antiqua" w:hAnsi="Book Antiqua" w:cstheme="minorHAnsi"/>
          <w:bCs/>
          <w:color w:val="000000" w:themeColor="text1"/>
          <w:sz w:val="24"/>
          <w:szCs w:val="24"/>
          <w:lang w:val="en-GB"/>
        </w:rPr>
        <w:t>Ragama</w:t>
      </w:r>
      <w:proofErr w:type="spellEnd"/>
      <w:r w:rsidRPr="00CF6266">
        <w:rPr>
          <w:rFonts w:ascii="Book Antiqua" w:hAnsi="Book Antiqua" w:cstheme="minorHAnsi"/>
          <w:bCs/>
          <w:color w:val="000000" w:themeColor="text1"/>
          <w:sz w:val="24"/>
          <w:szCs w:val="24"/>
          <w:lang w:val="en-GB"/>
        </w:rPr>
        <w:t xml:space="preserve"> 11010</w:t>
      </w:r>
      <w:r w:rsidR="00091602" w:rsidRPr="00CF6266">
        <w:rPr>
          <w:rFonts w:ascii="Book Antiqua" w:hAnsi="Book Antiqua" w:cstheme="minorHAnsi"/>
          <w:bCs/>
          <w:color w:val="000000" w:themeColor="text1"/>
          <w:sz w:val="24"/>
          <w:szCs w:val="24"/>
          <w:lang w:val="en-GB"/>
        </w:rPr>
        <w:t>, Sri Lanka</w:t>
      </w:r>
    </w:p>
    <w:p w14:paraId="7D81A20E" w14:textId="77777777" w:rsidR="00FE273D" w:rsidRPr="00CF6266" w:rsidRDefault="00FE273D" w:rsidP="00A22E6B">
      <w:pPr>
        <w:widowControl w:val="0"/>
        <w:adjustRightInd w:val="0"/>
        <w:snapToGrid w:val="0"/>
        <w:spacing w:after="0" w:line="360" w:lineRule="auto"/>
        <w:jc w:val="both"/>
        <w:rPr>
          <w:rFonts w:ascii="Book Antiqua" w:hAnsi="Book Antiqua" w:cstheme="minorHAnsi"/>
          <w:bCs/>
          <w:color w:val="000000" w:themeColor="text1"/>
          <w:sz w:val="24"/>
          <w:szCs w:val="24"/>
          <w:lang w:val="en-GB"/>
        </w:rPr>
      </w:pPr>
    </w:p>
    <w:p w14:paraId="29D764DB" w14:textId="10CC0D1F" w:rsidR="00DA5125" w:rsidRPr="00CF6266" w:rsidRDefault="00877FD6" w:rsidP="00A22E6B">
      <w:pPr>
        <w:adjustRightInd w:val="0"/>
        <w:snapToGrid w:val="0"/>
        <w:spacing w:after="0" w:line="360" w:lineRule="auto"/>
        <w:jc w:val="both"/>
        <w:rPr>
          <w:rFonts w:ascii="Book Antiqua" w:hAnsi="Book Antiqua" w:cstheme="minorHAnsi"/>
          <w:color w:val="000000" w:themeColor="text1"/>
          <w:sz w:val="24"/>
          <w:szCs w:val="24"/>
          <w:lang w:eastAsia="zh-CN"/>
        </w:rPr>
      </w:pPr>
      <w:r w:rsidRPr="00CF6266">
        <w:rPr>
          <w:rFonts w:ascii="Book Antiqua" w:hAnsi="Book Antiqua" w:cstheme="minorHAnsi"/>
          <w:b/>
          <w:bCs/>
          <w:color w:val="000000" w:themeColor="text1"/>
          <w:sz w:val="24"/>
          <w:szCs w:val="24"/>
          <w:shd w:val="clear" w:color="auto" w:fill="FFFFFF"/>
        </w:rPr>
        <w:t>ORCID number</w:t>
      </w:r>
      <w:r w:rsidRPr="00CF6266">
        <w:rPr>
          <w:rFonts w:ascii="Book Antiqua" w:hAnsi="Book Antiqua" w:cstheme="minorHAnsi"/>
          <w:b/>
          <w:color w:val="000000" w:themeColor="text1"/>
          <w:sz w:val="24"/>
          <w:szCs w:val="24"/>
          <w:lang w:val="en-GB"/>
        </w:rPr>
        <w:t xml:space="preserve">: </w:t>
      </w:r>
      <w:proofErr w:type="spellStart"/>
      <w:r w:rsidR="00DA5125" w:rsidRPr="00CF6266">
        <w:rPr>
          <w:rFonts w:ascii="Book Antiqua" w:hAnsi="Book Antiqua" w:cstheme="minorHAnsi"/>
          <w:bCs/>
          <w:color w:val="000000" w:themeColor="text1"/>
          <w:sz w:val="24"/>
          <w:szCs w:val="24"/>
          <w:lang w:val="en-GB"/>
        </w:rPr>
        <w:t>Amaranath</w:t>
      </w:r>
      <w:proofErr w:type="spellEnd"/>
      <w:r w:rsidR="00DA5125" w:rsidRPr="00CF6266">
        <w:rPr>
          <w:rFonts w:ascii="Book Antiqua" w:hAnsi="Book Antiqua" w:cstheme="minorHAnsi"/>
          <w:bCs/>
          <w:color w:val="000000" w:themeColor="text1"/>
          <w:sz w:val="24"/>
          <w:szCs w:val="24"/>
          <w:lang w:val="en-GB"/>
        </w:rPr>
        <w:t xml:space="preserve"> Karunanayake (0000-0001-5836-6329)</w:t>
      </w:r>
      <w:r w:rsidR="00091602" w:rsidRPr="00CF6266">
        <w:rPr>
          <w:rFonts w:ascii="Book Antiqua" w:hAnsi="Book Antiqua" w:cstheme="minorHAnsi" w:hint="eastAsia"/>
          <w:bCs/>
          <w:color w:val="000000" w:themeColor="text1"/>
          <w:sz w:val="24"/>
          <w:szCs w:val="24"/>
          <w:lang w:val="en-GB" w:eastAsia="zh-CN"/>
        </w:rPr>
        <w:t xml:space="preserve">; </w:t>
      </w:r>
      <w:r w:rsidR="00DA5125" w:rsidRPr="00CF6266">
        <w:rPr>
          <w:rFonts w:ascii="Book Antiqua" w:hAnsi="Book Antiqua" w:cstheme="minorHAnsi"/>
          <w:bCs/>
          <w:color w:val="000000" w:themeColor="text1"/>
          <w:sz w:val="24"/>
          <w:szCs w:val="24"/>
          <w:lang w:val="en-GB"/>
        </w:rPr>
        <w:t xml:space="preserve">Shaman </w:t>
      </w:r>
      <w:proofErr w:type="spellStart"/>
      <w:r w:rsidR="00DA5125" w:rsidRPr="00CF6266">
        <w:rPr>
          <w:rFonts w:ascii="Book Antiqua" w:hAnsi="Book Antiqua" w:cstheme="minorHAnsi"/>
          <w:bCs/>
          <w:color w:val="000000" w:themeColor="text1"/>
          <w:sz w:val="24"/>
          <w:szCs w:val="24"/>
          <w:lang w:val="en-GB"/>
        </w:rPr>
        <w:t>Rajindrajith</w:t>
      </w:r>
      <w:proofErr w:type="spellEnd"/>
      <w:r w:rsidR="00DA5125" w:rsidRPr="00CF6266">
        <w:rPr>
          <w:rFonts w:ascii="Book Antiqua" w:hAnsi="Book Antiqua" w:cstheme="minorHAnsi"/>
          <w:bCs/>
          <w:color w:val="000000" w:themeColor="text1"/>
          <w:sz w:val="24"/>
          <w:szCs w:val="24"/>
          <w:lang w:val="en-GB"/>
        </w:rPr>
        <w:t xml:space="preserve"> (0000-0003-1379-5052)</w:t>
      </w:r>
      <w:r w:rsidR="00091602" w:rsidRPr="00CF6266">
        <w:rPr>
          <w:rFonts w:ascii="Book Antiqua" w:hAnsi="Book Antiqua" w:cstheme="minorHAnsi" w:hint="eastAsia"/>
          <w:color w:val="000000" w:themeColor="text1"/>
          <w:sz w:val="24"/>
          <w:szCs w:val="24"/>
          <w:lang w:eastAsia="zh-CN"/>
        </w:rPr>
        <w:t xml:space="preserve">; </w:t>
      </w:r>
      <w:proofErr w:type="spellStart"/>
      <w:r w:rsidR="00627FD6" w:rsidRPr="00CF6266">
        <w:rPr>
          <w:rFonts w:ascii="Book Antiqua" w:hAnsi="Book Antiqua" w:cstheme="minorHAnsi"/>
          <w:color w:val="000000" w:themeColor="text1"/>
          <w:sz w:val="24"/>
          <w:szCs w:val="24"/>
          <w:lang w:val="en-GB"/>
        </w:rPr>
        <w:t>Hitanadura</w:t>
      </w:r>
      <w:proofErr w:type="spellEnd"/>
      <w:r w:rsidR="005E6829" w:rsidRPr="00CF6266">
        <w:rPr>
          <w:rFonts w:ascii="Book Antiqua" w:hAnsi="Book Antiqua" w:cstheme="minorHAnsi" w:hint="eastAsia"/>
          <w:color w:val="000000" w:themeColor="text1"/>
          <w:sz w:val="24"/>
          <w:szCs w:val="24"/>
          <w:lang w:val="en-GB" w:eastAsia="zh-CN"/>
        </w:rPr>
        <w:t xml:space="preserve"> </w:t>
      </w:r>
      <w:proofErr w:type="spellStart"/>
      <w:r w:rsidR="00DA5125" w:rsidRPr="00CF6266">
        <w:rPr>
          <w:rFonts w:ascii="Book Antiqua" w:hAnsi="Book Antiqua" w:cstheme="minorHAnsi"/>
          <w:color w:val="000000" w:themeColor="text1"/>
          <w:sz w:val="24"/>
          <w:szCs w:val="24"/>
          <w:lang w:val="en-GB"/>
        </w:rPr>
        <w:t>Asita</w:t>
      </w:r>
      <w:proofErr w:type="spellEnd"/>
      <w:r w:rsidR="00DA5125" w:rsidRPr="00CF6266">
        <w:rPr>
          <w:rFonts w:ascii="Book Antiqua" w:hAnsi="Book Antiqua" w:cstheme="minorHAnsi"/>
          <w:color w:val="000000" w:themeColor="text1"/>
          <w:sz w:val="24"/>
          <w:szCs w:val="24"/>
          <w:lang w:val="en-GB"/>
        </w:rPr>
        <w:t xml:space="preserve"> de Silva</w:t>
      </w:r>
      <w:r w:rsidR="00DA5125" w:rsidRPr="00CF6266">
        <w:rPr>
          <w:rFonts w:ascii="Book Antiqua" w:hAnsi="Book Antiqua" w:cstheme="minorHAnsi"/>
          <w:bCs/>
          <w:color w:val="000000" w:themeColor="text1"/>
          <w:sz w:val="24"/>
          <w:szCs w:val="24"/>
          <w:lang w:val="en-GB"/>
        </w:rPr>
        <w:t xml:space="preserve"> (</w:t>
      </w:r>
      <w:r w:rsidR="00DA5125" w:rsidRPr="00CF6266">
        <w:rPr>
          <w:rFonts w:ascii="Book Antiqua" w:hAnsi="Book Antiqua" w:cstheme="minorHAnsi"/>
          <w:color w:val="000000" w:themeColor="text1"/>
          <w:sz w:val="24"/>
          <w:szCs w:val="24"/>
          <w:shd w:val="clear" w:color="auto" w:fill="FFFFFF"/>
        </w:rPr>
        <w:t>0000-0003-3644-5127)</w:t>
      </w:r>
      <w:r w:rsidR="00091602" w:rsidRPr="00CF6266">
        <w:rPr>
          <w:rFonts w:ascii="Book Antiqua" w:hAnsi="Book Antiqua" w:cstheme="minorHAnsi" w:hint="eastAsia"/>
          <w:color w:val="000000" w:themeColor="text1"/>
          <w:sz w:val="24"/>
          <w:szCs w:val="24"/>
          <w:lang w:eastAsia="zh-CN"/>
        </w:rPr>
        <w:t xml:space="preserve">; </w:t>
      </w:r>
      <w:r w:rsidR="00DA5125" w:rsidRPr="00CF6266">
        <w:rPr>
          <w:rFonts w:ascii="Book Antiqua" w:hAnsi="Book Antiqua" w:cstheme="minorHAnsi"/>
          <w:color w:val="000000" w:themeColor="text1"/>
          <w:sz w:val="24"/>
          <w:szCs w:val="24"/>
          <w:lang w:val="en-GB"/>
        </w:rPr>
        <w:t>Sampath Gunawardena</w:t>
      </w:r>
      <w:r w:rsidR="00091602" w:rsidRPr="00CF6266">
        <w:rPr>
          <w:rFonts w:ascii="Book Antiqua" w:hAnsi="Book Antiqua" w:cstheme="minorHAnsi" w:hint="eastAsia"/>
          <w:color w:val="000000" w:themeColor="text1"/>
          <w:sz w:val="24"/>
          <w:szCs w:val="24"/>
          <w:lang w:val="en-GB" w:eastAsia="zh-CN"/>
        </w:rPr>
        <w:t xml:space="preserve"> </w:t>
      </w:r>
      <w:r w:rsidR="00DA5125" w:rsidRPr="00CF6266">
        <w:rPr>
          <w:rFonts w:ascii="Book Antiqua" w:hAnsi="Book Antiqua" w:cstheme="minorHAnsi"/>
          <w:color w:val="000000" w:themeColor="text1"/>
          <w:sz w:val="24"/>
          <w:szCs w:val="24"/>
          <w:lang w:val="en-GB"/>
        </w:rPr>
        <w:t>(0000-0002-1635-7560)</w:t>
      </w:r>
      <w:r w:rsidR="00091602" w:rsidRPr="00CF6266">
        <w:rPr>
          <w:rFonts w:ascii="Book Antiqua" w:hAnsi="Book Antiqua" w:cstheme="minorHAnsi" w:hint="eastAsia"/>
          <w:color w:val="000000" w:themeColor="text1"/>
          <w:sz w:val="24"/>
          <w:szCs w:val="24"/>
          <w:lang w:val="en-GB" w:eastAsia="zh-CN"/>
        </w:rPr>
        <w:t xml:space="preserve">; </w:t>
      </w:r>
      <w:proofErr w:type="spellStart"/>
      <w:r w:rsidR="00DA5125" w:rsidRPr="00CF6266">
        <w:rPr>
          <w:rFonts w:ascii="Book Antiqua" w:hAnsi="Book Antiqua" w:cstheme="minorHAnsi"/>
          <w:bCs/>
          <w:color w:val="000000" w:themeColor="text1"/>
          <w:sz w:val="24"/>
          <w:szCs w:val="24"/>
          <w:lang w:val="en-GB"/>
        </w:rPr>
        <w:t>Niranga</w:t>
      </w:r>
      <w:proofErr w:type="spellEnd"/>
      <w:r w:rsidR="00DA5125" w:rsidRPr="00CF6266">
        <w:rPr>
          <w:rFonts w:ascii="Book Antiqua" w:hAnsi="Book Antiqua" w:cstheme="minorHAnsi"/>
          <w:bCs/>
          <w:color w:val="000000" w:themeColor="text1"/>
          <w:sz w:val="24"/>
          <w:szCs w:val="24"/>
          <w:lang w:val="en-GB"/>
        </w:rPr>
        <w:t xml:space="preserve"> </w:t>
      </w:r>
      <w:proofErr w:type="spellStart"/>
      <w:r w:rsidR="00DA5125" w:rsidRPr="00CF6266">
        <w:rPr>
          <w:rFonts w:ascii="Book Antiqua" w:hAnsi="Book Antiqua" w:cstheme="minorHAnsi"/>
          <w:bCs/>
          <w:color w:val="000000" w:themeColor="text1"/>
          <w:sz w:val="24"/>
          <w:szCs w:val="24"/>
          <w:lang w:val="en-GB"/>
        </w:rPr>
        <w:t>Manjuri</w:t>
      </w:r>
      <w:proofErr w:type="spellEnd"/>
      <w:r w:rsidR="00DA5125" w:rsidRPr="00CF6266">
        <w:rPr>
          <w:rFonts w:ascii="Book Antiqua" w:hAnsi="Book Antiqua" w:cstheme="minorHAnsi"/>
          <w:bCs/>
          <w:color w:val="000000" w:themeColor="text1"/>
          <w:sz w:val="24"/>
          <w:szCs w:val="24"/>
          <w:lang w:val="en-GB"/>
        </w:rPr>
        <w:t xml:space="preserve"> </w:t>
      </w:r>
      <w:proofErr w:type="spellStart"/>
      <w:r w:rsidR="00DA5125" w:rsidRPr="00CF6266">
        <w:rPr>
          <w:rFonts w:ascii="Book Antiqua" w:hAnsi="Book Antiqua" w:cstheme="minorHAnsi"/>
          <w:bCs/>
          <w:color w:val="000000" w:themeColor="text1"/>
          <w:sz w:val="24"/>
          <w:szCs w:val="24"/>
          <w:lang w:val="en-GB"/>
        </w:rPr>
        <w:t>Devanarayana</w:t>
      </w:r>
      <w:proofErr w:type="spellEnd"/>
      <w:r w:rsidR="00091602" w:rsidRPr="00CF6266">
        <w:rPr>
          <w:rFonts w:ascii="Book Antiqua" w:hAnsi="Book Antiqua" w:cstheme="minorHAnsi" w:hint="eastAsia"/>
          <w:bCs/>
          <w:color w:val="000000" w:themeColor="text1"/>
          <w:sz w:val="24"/>
          <w:szCs w:val="24"/>
          <w:lang w:val="en-GB" w:eastAsia="zh-CN"/>
        </w:rPr>
        <w:t xml:space="preserve"> </w:t>
      </w:r>
      <w:r w:rsidR="00DA5125" w:rsidRPr="00CF6266">
        <w:rPr>
          <w:rFonts w:ascii="Book Antiqua" w:hAnsi="Book Antiqua" w:cstheme="minorHAnsi"/>
          <w:bCs/>
          <w:color w:val="000000" w:themeColor="text1"/>
          <w:sz w:val="24"/>
          <w:szCs w:val="24"/>
          <w:lang w:val="en-GB"/>
        </w:rPr>
        <w:t>(0000-0002-2988-110X)</w:t>
      </w:r>
      <w:r w:rsidR="00091602" w:rsidRPr="00CF6266">
        <w:rPr>
          <w:rFonts w:ascii="Book Antiqua" w:hAnsi="Book Antiqua" w:cstheme="minorHAnsi" w:hint="eastAsia"/>
          <w:bCs/>
          <w:color w:val="000000" w:themeColor="text1"/>
          <w:sz w:val="24"/>
          <w:szCs w:val="24"/>
          <w:lang w:val="en-GB" w:eastAsia="zh-CN"/>
        </w:rPr>
        <w:t>.</w:t>
      </w:r>
    </w:p>
    <w:p w14:paraId="18B2C050" w14:textId="77777777" w:rsidR="00877FD6" w:rsidRPr="00CF6266" w:rsidRDefault="00877FD6" w:rsidP="00A22E6B">
      <w:pPr>
        <w:adjustRightInd w:val="0"/>
        <w:snapToGrid w:val="0"/>
        <w:spacing w:after="0" w:line="360" w:lineRule="auto"/>
        <w:jc w:val="both"/>
        <w:rPr>
          <w:rFonts w:ascii="Book Antiqua" w:hAnsi="Book Antiqua" w:cstheme="minorHAnsi"/>
          <w:color w:val="000000" w:themeColor="text1"/>
          <w:sz w:val="24"/>
          <w:szCs w:val="24"/>
        </w:rPr>
      </w:pPr>
    </w:p>
    <w:p w14:paraId="0CEE394B" w14:textId="1E03017C" w:rsidR="003112D2" w:rsidRPr="00CF6266" w:rsidRDefault="00877FD6" w:rsidP="00A22E6B">
      <w:pPr>
        <w:widowControl w:val="0"/>
        <w:autoSpaceDE w:val="0"/>
        <w:autoSpaceDN w:val="0"/>
        <w:adjustRightInd w:val="0"/>
        <w:snapToGrid w:val="0"/>
        <w:spacing w:after="0" w:line="360" w:lineRule="auto"/>
        <w:jc w:val="both"/>
        <w:rPr>
          <w:rFonts w:ascii="Book Antiqua" w:hAnsi="Book Antiqua" w:cstheme="minorHAnsi"/>
          <w:b/>
          <w:bCs/>
          <w:caps/>
          <w:color w:val="000000" w:themeColor="text1"/>
          <w:sz w:val="24"/>
          <w:szCs w:val="24"/>
          <w:lang w:val="en-GB"/>
        </w:rPr>
      </w:pPr>
      <w:bookmarkStart w:id="23" w:name="OLE_LINK18"/>
      <w:bookmarkStart w:id="24" w:name="OLE_LINK20"/>
      <w:r w:rsidRPr="00CF6266">
        <w:rPr>
          <w:rFonts w:ascii="Book Antiqua" w:hAnsi="Book Antiqua" w:cstheme="minorHAnsi"/>
          <w:b/>
          <w:color w:val="000000" w:themeColor="text1"/>
          <w:sz w:val="24"/>
          <w:szCs w:val="24"/>
          <w:lang w:val="en-GB"/>
        </w:rPr>
        <w:t>Author contributions:</w:t>
      </w:r>
      <w:bookmarkEnd w:id="23"/>
      <w:bookmarkEnd w:id="24"/>
      <w:r w:rsidRPr="00CF6266">
        <w:rPr>
          <w:rFonts w:ascii="Book Antiqua" w:hAnsi="Book Antiqua" w:cstheme="minorHAnsi"/>
          <w:color w:val="000000" w:themeColor="text1"/>
          <w:sz w:val="24"/>
          <w:szCs w:val="24"/>
        </w:rPr>
        <w:t xml:space="preserve"> </w:t>
      </w:r>
      <w:r w:rsidR="00091602" w:rsidRPr="00CF6266">
        <w:rPr>
          <w:rFonts w:ascii="Book Antiqua" w:hAnsi="Book Antiqua" w:cstheme="minorHAnsi"/>
          <w:bCs/>
          <w:color w:val="000000" w:themeColor="text1"/>
          <w:sz w:val="24"/>
          <w:szCs w:val="24"/>
          <w:lang w:val="en-GB"/>
        </w:rPr>
        <w:t>Karunanayake</w:t>
      </w:r>
      <w:r w:rsidR="00091602" w:rsidRPr="00CF6266">
        <w:rPr>
          <w:rFonts w:ascii="Book Antiqua" w:hAnsi="Book Antiqua" w:cstheme="minorHAnsi"/>
          <w:color w:val="000000" w:themeColor="text1"/>
          <w:sz w:val="24"/>
          <w:szCs w:val="24"/>
          <w:lang w:val="en-GB"/>
        </w:rPr>
        <w:t xml:space="preserve"> </w:t>
      </w:r>
      <w:r w:rsidR="003112D2" w:rsidRPr="00CF6266">
        <w:rPr>
          <w:rFonts w:ascii="Book Antiqua" w:hAnsi="Book Antiqua" w:cstheme="minorHAnsi"/>
          <w:color w:val="000000" w:themeColor="text1"/>
          <w:sz w:val="24"/>
          <w:szCs w:val="24"/>
          <w:lang w:val="en-GB"/>
        </w:rPr>
        <w:t>A</w:t>
      </w:r>
      <w:r w:rsidR="00091602" w:rsidRPr="00CF6266">
        <w:rPr>
          <w:rFonts w:ascii="Book Antiqua" w:hAnsi="Book Antiqua" w:cstheme="minorHAnsi" w:hint="eastAsia"/>
          <w:color w:val="000000" w:themeColor="text1"/>
          <w:sz w:val="24"/>
          <w:szCs w:val="24"/>
          <w:lang w:val="en-GB" w:eastAsia="zh-CN"/>
        </w:rPr>
        <w:t xml:space="preserve"> </w:t>
      </w:r>
      <w:r w:rsidR="003112D2" w:rsidRPr="00CF6266">
        <w:rPr>
          <w:rFonts w:ascii="Book Antiqua" w:hAnsi="Book Antiqua" w:cstheme="minorHAnsi"/>
          <w:color w:val="000000" w:themeColor="text1"/>
          <w:sz w:val="24"/>
          <w:szCs w:val="24"/>
          <w:lang w:val="en-GB"/>
        </w:rPr>
        <w:t>contributed th</w:t>
      </w:r>
      <w:r w:rsidR="00096581" w:rsidRPr="00CF6266">
        <w:rPr>
          <w:rFonts w:ascii="Book Antiqua" w:hAnsi="Book Antiqua" w:cstheme="minorHAnsi"/>
          <w:color w:val="000000" w:themeColor="text1"/>
          <w:sz w:val="24"/>
          <w:szCs w:val="24"/>
          <w:lang w:val="en-GB"/>
        </w:rPr>
        <w:t>e study design, data collection by</w:t>
      </w:r>
      <w:r w:rsidR="003112D2" w:rsidRPr="00CF6266">
        <w:rPr>
          <w:rFonts w:ascii="Book Antiqua" w:hAnsi="Book Antiqua" w:cstheme="minorHAnsi"/>
          <w:color w:val="000000" w:themeColor="text1"/>
          <w:sz w:val="24"/>
          <w:szCs w:val="24"/>
          <w:lang w:val="en-GB"/>
        </w:rPr>
        <w:t xml:space="preserve"> performing autonomic functions, analysis and interpretation of data and wrote the initial draft</w:t>
      </w:r>
      <w:r w:rsidR="00091602" w:rsidRPr="00CF6266">
        <w:rPr>
          <w:rFonts w:ascii="Book Antiqua" w:hAnsi="Book Antiqua" w:cstheme="minorHAnsi" w:hint="eastAsia"/>
          <w:color w:val="000000" w:themeColor="text1"/>
          <w:sz w:val="24"/>
          <w:szCs w:val="24"/>
          <w:lang w:val="en-GB" w:eastAsia="zh-CN"/>
        </w:rPr>
        <w:t>;</w:t>
      </w:r>
      <w:r w:rsidR="003112D2" w:rsidRPr="00CF6266">
        <w:rPr>
          <w:rFonts w:ascii="Book Antiqua" w:hAnsi="Book Antiqua" w:cstheme="minorHAnsi"/>
          <w:color w:val="000000" w:themeColor="text1"/>
          <w:sz w:val="24"/>
          <w:szCs w:val="24"/>
          <w:lang w:val="en-GB"/>
        </w:rPr>
        <w:t xml:space="preserve"> </w:t>
      </w:r>
      <w:proofErr w:type="spellStart"/>
      <w:r w:rsidR="00091602" w:rsidRPr="00CF6266">
        <w:rPr>
          <w:rFonts w:ascii="Book Antiqua" w:hAnsi="Book Antiqua" w:cstheme="minorHAnsi"/>
          <w:bCs/>
          <w:color w:val="000000" w:themeColor="text1"/>
          <w:sz w:val="24"/>
          <w:szCs w:val="24"/>
          <w:lang w:val="en-GB"/>
        </w:rPr>
        <w:t>Devanarayana</w:t>
      </w:r>
      <w:proofErr w:type="spellEnd"/>
      <w:r w:rsidR="00091602" w:rsidRPr="00CF6266">
        <w:rPr>
          <w:rFonts w:ascii="Book Antiqua" w:hAnsi="Book Antiqua" w:cstheme="minorHAnsi"/>
          <w:color w:val="000000" w:themeColor="text1"/>
          <w:sz w:val="24"/>
          <w:szCs w:val="24"/>
          <w:lang w:val="en-GB"/>
        </w:rPr>
        <w:t xml:space="preserve"> </w:t>
      </w:r>
      <w:r w:rsidR="003112D2" w:rsidRPr="00CF6266">
        <w:rPr>
          <w:rFonts w:ascii="Book Antiqua" w:hAnsi="Book Antiqua" w:cstheme="minorHAnsi"/>
          <w:color w:val="000000" w:themeColor="text1"/>
          <w:sz w:val="24"/>
          <w:szCs w:val="24"/>
          <w:lang w:val="en-GB"/>
        </w:rPr>
        <w:t>NM</w:t>
      </w:r>
      <w:r w:rsidR="00091602" w:rsidRPr="00CF6266">
        <w:rPr>
          <w:rFonts w:ascii="Book Antiqua" w:hAnsi="Book Antiqua" w:cstheme="minorHAnsi" w:hint="eastAsia"/>
          <w:color w:val="000000" w:themeColor="text1"/>
          <w:sz w:val="24"/>
          <w:szCs w:val="24"/>
          <w:lang w:val="en-GB" w:eastAsia="zh-CN"/>
        </w:rPr>
        <w:t xml:space="preserve"> </w:t>
      </w:r>
      <w:r w:rsidR="003112D2" w:rsidRPr="00CF6266">
        <w:rPr>
          <w:rFonts w:ascii="Book Antiqua" w:hAnsi="Book Antiqua" w:cstheme="minorHAnsi"/>
          <w:color w:val="000000" w:themeColor="text1"/>
          <w:sz w:val="24"/>
          <w:szCs w:val="24"/>
          <w:lang w:val="en-GB"/>
        </w:rPr>
        <w:t xml:space="preserve">conceptualized the study and contributed to the study design, data collection by conducting motility studies, </w:t>
      </w:r>
      <w:r w:rsidR="003112D2" w:rsidRPr="00CF6266">
        <w:rPr>
          <w:rFonts w:ascii="Book Antiqua" w:hAnsi="Book Antiqua" w:cstheme="minorHAnsi"/>
          <w:color w:val="000000" w:themeColor="text1"/>
          <w:sz w:val="24"/>
          <w:szCs w:val="24"/>
          <w:lang w:val="en-GB"/>
        </w:rPr>
        <w:lastRenderedPageBreak/>
        <w:t>interpretation of data and revised the manuscript</w:t>
      </w:r>
      <w:r w:rsidR="00CC6206" w:rsidRPr="00CF6266">
        <w:rPr>
          <w:rFonts w:ascii="Book Antiqua" w:hAnsi="Book Antiqua" w:cstheme="minorHAnsi" w:hint="eastAsia"/>
          <w:color w:val="000000" w:themeColor="text1"/>
          <w:sz w:val="24"/>
          <w:szCs w:val="24"/>
          <w:lang w:val="en-GB" w:eastAsia="zh-CN"/>
        </w:rPr>
        <w:t xml:space="preserve">; </w:t>
      </w:r>
      <w:r w:rsidR="00040D48" w:rsidRPr="00CF6266">
        <w:rPr>
          <w:rFonts w:ascii="Book Antiqua" w:hAnsi="Book Antiqua" w:cstheme="minorHAnsi"/>
          <w:color w:val="000000" w:themeColor="text1"/>
          <w:sz w:val="24"/>
          <w:szCs w:val="24"/>
          <w:lang w:val="en-GB"/>
        </w:rPr>
        <w:t xml:space="preserve">de Silva </w:t>
      </w:r>
      <w:r w:rsidR="00040D48" w:rsidRPr="00CF6266">
        <w:rPr>
          <w:rFonts w:ascii="Book Antiqua" w:hAnsi="Book Antiqua" w:cstheme="minorHAnsi" w:hint="eastAsia"/>
          <w:color w:val="000000" w:themeColor="text1"/>
          <w:sz w:val="24"/>
          <w:szCs w:val="24"/>
          <w:lang w:val="en-GB" w:eastAsia="zh-CN"/>
        </w:rPr>
        <w:t>H</w:t>
      </w:r>
      <w:r w:rsidR="003112D2" w:rsidRPr="00CF6266">
        <w:rPr>
          <w:rFonts w:ascii="Book Antiqua" w:hAnsi="Book Antiqua" w:cstheme="minorHAnsi"/>
          <w:color w:val="000000" w:themeColor="text1"/>
          <w:sz w:val="24"/>
          <w:szCs w:val="24"/>
          <w:lang w:val="en-GB"/>
        </w:rPr>
        <w:t>A</w:t>
      </w:r>
      <w:r w:rsidR="00040D48" w:rsidRPr="00CF6266">
        <w:rPr>
          <w:rFonts w:ascii="Book Antiqua" w:hAnsi="Book Antiqua" w:cstheme="minorHAnsi" w:hint="eastAsia"/>
          <w:color w:val="000000" w:themeColor="text1"/>
          <w:sz w:val="24"/>
          <w:szCs w:val="24"/>
          <w:lang w:val="en-GB" w:eastAsia="zh-CN"/>
        </w:rPr>
        <w:t xml:space="preserve"> </w:t>
      </w:r>
      <w:r w:rsidR="003112D2" w:rsidRPr="00CF6266">
        <w:rPr>
          <w:rFonts w:ascii="Book Antiqua" w:hAnsi="Book Antiqua" w:cstheme="minorHAnsi"/>
          <w:color w:val="000000" w:themeColor="text1"/>
          <w:sz w:val="24"/>
          <w:szCs w:val="24"/>
          <w:lang w:val="en-GB"/>
        </w:rPr>
        <w:t xml:space="preserve">and </w:t>
      </w:r>
      <w:r w:rsidR="00040D48" w:rsidRPr="00CF6266">
        <w:rPr>
          <w:rFonts w:ascii="Book Antiqua" w:hAnsi="Book Antiqua" w:cstheme="minorHAnsi"/>
          <w:color w:val="000000" w:themeColor="text1"/>
          <w:sz w:val="24"/>
          <w:szCs w:val="24"/>
          <w:lang w:val="en-GB"/>
        </w:rPr>
        <w:t xml:space="preserve">Gunawardena </w:t>
      </w:r>
      <w:r w:rsidR="003112D2" w:rsidRPr="00CF6266">
        <w:rPr>
          <w:rFonts w:ascii="Book Antiqua" w:hAnsi="Book Antiqua" w:cstheme="minorHAnsi"/>
          <w:color w:val="000000" w:themeColor="text1"/>
          <w:sz w:val="24"/>
          <w:szCs w:val="24"/>
          <w:lang w:val="en-GB"/>
        </w:rPr>
        <w:t>S</w:t>
      </w:r>
      <w:r w:rsidR="00040D48" w:rsidRPr="00CF6266">
        <w:rPr>
          <w:rFonts w:ascii="Book Antiqua" w:hAnsi="Book Antiqua" w:cstheme="minorHAnsi" w:hint="eastAsia"/>
          <w:color w:val="000000" w:themeColor="text1"/>
          <w:sz w:val="24"/>
          <w:szCs w:val="24"/>
          <w:lang w:val="en-GB" w:eastAsia="zh-CN"/>
        </w:rPr>
        <w:t xml:space="preserve"> </w:t>
      </w:r>
      <w:r w:rsidR="003112D2" w:rsidRPr="00CF6266">
        <w:rPr>
          <w:rFonts w:ascii="Book Antiqua" w:hAnsi="Book Antiqua" w:cstheme="minorHAnsi"/>
          <w:color w:val="000000" w:themeColor="text1"/>
          <w:sz w:val="24"/>
          <w:szCs w:val="24"/>
          <w:lang w:val="en-GB"/>
        </w:rPr>
        <w:t>contributed by helping to design the study</w:t>
      </w:r>
      <w:r w:rsidR="002C79CA" w:rsidRPr="00CF6266">
        <w:rPr>
          <w:rFonts w:ascii="Book Antiqua" w:hAnsi="Book Antiqua" w:cstheme="minorHAnsi" w:hint="eastAsia"/>
          <w:color w:val="000000" w:themeColor="text1"/>
          <w:sz w:val="24"/>
          <w:szCs w:val="24"/>
          <w:lang w:val="en-GB" w:eastAsia="zh-CN"/>
        </w:rPr>
        <w:t xml:space="preserve">; </w:t>
      </w:r>
      <w:proofErr w:type="spellStart"/>
      <w:r w:rsidR="002C79CA" w:rsidRPr="00CF6266">
        <w:rPr>
          <w:rFonts w:ascii="Book Antiqua" w:hAnsi="Book Antiqua" w:cstheme="minorHAnsi"/>
          <w:bCs/>
          <w:color w:val="000000" w:themeColor="text1"/>
          <w:sz w:val="24"/>
          <w:szCs w:val="24"/>
          <w:lang w:val="en-GB"/>
        </w:rPr>
        <w:t>Rajindrajith</w:t>
      </w:r>
      <w:proofErr w:type="spellEnd"/>
      <w:r w:rsidR="002C79CA" w:rsidRPr="00CF6266">
        <w:rPr>
          <w:rFonts w:ascii="Book Antiqua" w:hAnsi="Book Antiqua" w:cstheme="minorHAnsi"/>
          <w:color w:val="000000" w:themeColor="text1"/>
          <w:sz w:val="24"/>
          <w:szCs w:val="24"/>
          <w:lang w:val="en-GB"/>
        </w:rPr>
        <w:t xml:space="preserve"> </w:t>
      </w:r>
      <w:r w:rsidR="003112D2" w:rsidRPr="00CF6266">
        <w:rPr>
          <w:rFonts w:ascii="Book Antiqua" w:hAnsi="Book Antiqua" w:cstheme="minorHAnsi"/>
          <w:color w:val="000000" w:themeColor="text1"/>
          <w:sz w:val="24"/>
          <w:szCs w:val="24"/>
          <w:lang w:val="en-GB"/>
        </w:rPr>
        <w:t>S</w:t>
      </w:r>
      <w:r w:rsidR="002C79CA" w:rsidRPr="00CF6266">
        <w:rPr>
          <w:rFonts w:ascii="Book Antiqua" w:hAnsi="Book Antiqua" w:cstheme="minorHAnsi" w:hint="eastAsia"/>
          <w:color w:val="000000" w:themeColor="text1"/>
          <w:sz w:val="24"/>
          <w:szCs w:val="24"/>
          <w:lang w:val="en-GB" w:eastAsia="zh-CN"/>
        </w:rPr>
        <w:t xml:space="preserve"> </w:t>
      </w:r>
      <w:r w:rsidR="003112D2" w:rsidRPr="00CF6266">
        <w:rPr>
          <w:rFonts w:ascii="Book Antiqua" w:hAnsi="Book Antiqua" w:cstheme="minorHAnsi"/>
          <w:color w:val="000000" w:themeColor="text1"/>
          <w:sz w:val="24"/>
          <w:szCs w:val="24"/>
          <w:lang w:val="en-GB"/>
        </w:rPr>
        <w:t xml:space="preserve">help to design the study, and significantly contributed to the final manuscript by revising it. </w:t>
      </w:r>
    </w:p>
    <w:p w14:paraId="3C4BED89" w14:textId="27104DE2" w:rsidR="00877FD6" w:rsidRPr="00CF6266" w:rsidRDefault="00877FD6" w:rsidP="00A22E6B">
      <w:pPr>
        <w:adjustRightInd w:val="0"/>
        <w:snapToGrid w:val="0"/>
        <w:spacing w:after="0" w:line="360" w:lineRule="auto"/>
        <w:jc w:val="both"/>
        <w:rPr>
          <w:rFonts w:ascii="Book Antiqua" w:hAnsi="Book Antiqua" w:cstheme="minorHAnsi"/>
          <w:color w:val="000000" w:themeColor="text1"/>
          <w:sz w:val="24"/>
          <w:szCs w:val="24"/>
        </w:rPr>
      </w:pPr>
    </w:p>
    <w:p w14:paraId="187F7CE7" w14:textId="2BAE1B93" w:rsidR="00B44CC2" w:rsidRPr="00CF6266" w:rsidRDefault="00877FD6" w:rsidP="00A22E6B">
      <w:pPr>
        <w:widowControl w:val="0"/>
        <w:autoSpaceDE w:val="0"/>
        <w:autoSpaceDN w:val="0"/>
        <w:adjustRightInd w:val="0"/>
        <w:snapToGrid w:val="0"/>
        <w:spacing w:after="0" w:line="360" w:lineRule="auto"/>
        <w:jc w:val="both"/>
        <w:rPr>
          <w:rFonts w:ascii="Book Antiqua" w:hAnsi="Book Antiqua" w:cstheme="minorHAnsi"/>
          <w:bCs/>
          <w:color w:val="000000" w:themeColor="text1"/>
          <w:sz w:val="24"/>
          <w:szCs w:val="24"/>
          <w:lang w:val="en-GB"/>
        </w:rPr>
      </w:pPr>
      <w:r w:rsidRPr="00CF6266">
        <w:rPr>
          <w:rFonts w:ascii="Book Antiqua" w:hAnsi="Book Antiqua" w:cstheme="minorHAnsi"/>
          <w:b/>
          <w:color w:val="000000" w:themeColor="text1"/>
          <w:sz w:val="24"/>
          <w:szCs w:val="24"/>
        </w:rPr>
        <w:t xml:space="preserve">Supported by </w:t>
      </w:r>
      <w:r w:rsidR="00B44CC2" w:rsidRPr="00CF6266">
        <w:rPr>
          <w:rFonts w:ascii="Book Antiqua" w:hAnsi="Book Antiqua" w:cstheme="minorHAnsi"/>
          <w:color w:val="000000" w:themeColor="text1"/>
          <w:sz w:val="24"/>
          <w:szCs w:val="24"/>
          <w:lang w:val="en-GB"/>
        </w:rPr>
        <w:t>a Research Grant from the University of Kelaniya, Sri Lanka</w:t>
      </w:r>
      <w:r w:rsidR="00AD634C" w:rsidRPr="00CF6266">
        <w:rPr>
          <w:rFonts w:ascii="Book Antiqua" w:hAnsi="Book Antiqua" w:cstheme="minorHAnsi" w:hint="eastAsia"/>
          <w:color w:val="000000" w:themeColor="text1"/>
          <w:sz w:val="24"/>
          <w:szCs w:val="24"/>
          <w:lang w:val="en-GB" w:eastAsia="zh-CN"/>
        </w:rPr>
        <w:t xml:space="preserve">, No. </w:t>
      </w:r>
      <w:r w:rsidR="00B44CC2" w:rsidRPr="00CF6266">
        <w:rPr>
          <w:rFonts w:ascii="Book Antiqua" w:hAnsi="Book Antiqua" w:cstheme="minorHAnsi"/>
          <w:color w:val="000000" w:themeColor="text1"/>
          <w:sz w:val="24"/>
          <w:szCs w:val="24"/>
          <w:lang w:val="en-GB"/>
        </w:rPr>
        <w:t>RP/03</w:t>
      </w:r>
      <w:r w:rsidR="00AD634C" w:rsidRPr="00CF6266">
        <w:rPr>
          <w:rFonts w:ascii="Book Antiqua" w:hAnsi="Book Antiqua" w:cstheme="minorHAnsi"/>
          <w:color w:val="000000" w:themeColor="text1"/>
          <w:sz w:val="24"/>
          <w:szCs w:val="24"/>
          <w:lang w:val="en-GB"/>
        </w:rPr>
        <w:t>/04/03/01/2013</w:t>
      </w:r>
      <w:r w:rsidR="00B44CC2" w:rsidRPr="00CF6266">
        <w:rPr>
          <w:rFonts w:ascii="Book Antiqua" w:hAnsi="Book Antiqua" w:cstheme="minorHAnsi"/>
          <w:color w:val="000000" w:themeColor="text1"/>
          <w:sz w:val="24"/>
          <w:szCs w:val="24"/>
          <w:lang w:val="en-GB"/>
        </w:rPr>
        <w:t>.</w:t>
      </w:r>
    </w:p>
    <w:p w14:paraId="0365D65C" w14:textId="77777777" w:rsidR="009C4D84" w:rsidRPr="00CF6266" w:rsidRDefault="009C4D84" w:rsidP="00A22E6B">
      <w:pPr>
        <w:widowControl w:val="0"/>
        <w:adjustRightInd w:val="0"/>
        <w:snapToGrid w:val="0"/>
        <w:spacing w:after="0" w:line="360" w:lineRule="auto"/>
        <w:jc w:val="both"/>
        <w:rPr>
          <w:rFonts w:ascii="Book Antiqua" w:hAnsi="Book Antiqua" w:cstheme="minorHAnsi"/>
          <w:bCs/>
          <w:color w:val="000000" w:themeColor="text1"/>
          <w:sz w:val="24"/>
          <w:szCs w:val="24"/>
          <w:lang w:val="en-GB"/>
        </w:rPr>
      </w:pPr>
    </w:p>
    <w:p w14:paraId="41642B92" w14:textId="283AD9E0" w:rsidR="00B44CC2" w:rsidRPr="00CF6266" w:rsidRDefault="00877FD6" w:rsidP="00A22E6B">
      <w:pPr>
        <w:spacing w:after="0" w:line="360" w:lineRule="auto"/>
        <w:jc w:val="both"/>
        <w:rPr>
          <w:rFonts w:ascii="Book Antiqua" w:hAnsi="Book Antiqua" w:cstheme="minorHAnsi"/>
          <w:color w:val="000000" w:themeColor="text1"/>
          <w:sz w:val="24"/>
          <w:szCs w:val="24"/>
          <w:lang w:eastAsia="zh-CN"/>
        </w:rPr>
      </w:pPr>
      <w:bookmarkStart w:id="25" w:name="OLE_LINK5"/>
      <w:bookmarkStart w:id="26" w:name="OLE_LINK379"/>
      <w:bookmarkStart w:id="27" w:name="OLE_LINK380"/>
      <w:bookmarkStart w:id="28" w:name="OLE_LINK534"/>
      <w:bookmarkStart w:id="29" w:name="OLE_LINK498"/>
      <w:bookmarkStart w:id="30" w:name="OLE_LINK499"/>
      <w:bookmarkStart w:id="31" w:name="OLE_LINK513"/>
      <w:bookmarkStart w:id="32" w:name="OLE_LINK521"/>
      <w:r w:rsidRPr="00CF6266">
        <w:rPr>
          <w:rFonts w:ascii="Book Antiqua" w:hAnsi="Book Antiqua" w:cstheme="minorHAnsi"/>
          <w:b/>
          <w:color w:val="000000" w:themeColor="text1"/>
          <w:sz w:val="24"/>
          <w:szCs w:val="24"/>
        </w:rPr>
        <w:t>Institutional review board statement</w:t>
      </w:r>
      <w:r w:rsidRPr="00CF6266">
        <w:rPr>
          <w:rFonts w:ascii="Book Antiqua" w:hAnsi="Book Antiqua" w:cstheme="minorHAnsi"/>
          <w:b/>
          <w:bCs/>
          <w:iCs/>
          <w:color w:val="000000" w:themeColor="text1"/>
          <w:sz w:val="24"/>
          <w:szCs w:val="24"/>
        </w:rPr>
        <w:t xml:space="preserve">: </w:t>
      </w:r>
      <w:r w:rsidR="00B44CC2" w:rsidRPr="00CF6266">
        <w:rPr>
          <w:rFonts w:ascii="Book Antiqua" w:eastAsia="Arial" w:hAnsi="Book Antiqua" w:cstheme="minorHAnsi"/>
          <w:bCs/>
          <w:color w:val="000000" w:themeColor="text1"/>
          <w:kern w:val="1"/>
          <w:sz w:val="24"/>
          <w:szCs w:val="24"/>
          <w:lang w:val="en-GB" w:eastAsia="zh-CN" w:bidi="si-LK"/>
        </w:rPr>
        <w:t>This study protocol was approved by the Ethics Review Committee, Faculty of Medicine,</w:t>
      </w:r>
      <w:r w:rsidR="00E163B2" w:rsidRPr="00CF6266">
        <w:rPr>
          <w:rFonts w:ascii="Book Antiqua" w:hAnsi="Book Antiqua" w:cstheme="minorHAnsi" w:hint="eastAsia"/>
          <w:bCs/>
          <w:color w:val="000000" w:themeColor="text1"/>
          <w:kern w:val="1"/>
          <w:sz w:val="24"/>
          <w:szCs w:val="24"/>
          <w:lang w:val="en-GB" w:eastAsia="zh-CN" w:bidi="si-LK"/>
        </w:rPr>
        <w:t xml:space="preserve"> </w:t>
      </w:r>
      <w:r w:rsidR="00B44CC2" w:rsidRPr="00CF6266">
        <w:rPr>
          <w:rFonts w:ascii="Book Antiqua" w:eastAsia="Arial" w:hAnsi="Book Antiqua" w:cstheme="minorHAnsi"/>
          <w:bCs/>
          <w:color w:val="000000" w:themeColor="text1"/>
          <w:kern w:val="1"/>
          <w:sz w:val="24"/>
          <w:szCs w:val="24"/>
          <w:lang w:val="en-GB" w:eastAsia="zh-CN" w:bidi="si-LK"/>
        </w:rPr>
        <w:t>University of Kelaniya, Sri Lanka.</w:t>
      </w:r>
    </w:p>
    <w:p w14:paraId="2DF93433" w14:textId="77777777" w:rsidR="00877FD6" w:rsidRPr="00CF6266" w:rsidRDefault="00877FD6" w:rsidP="00A22E6B">
      <w:pPr>
        <w:spacing w:after="0" w:line="360" w:lineRule="auto"/>
        <w:jc w:val="both"/>
        <w:rPr>
          <w:rFonts w:ascii="Book Antiqua" w:hAnsi="Book Antiqua" w:cstheme="minorHAnsi"/>
          <w:b/>
          <w:color w:val="000000" w:themeColor="text1"/>
          <w:sz w:val="24"/>
          <w:szCs w:val="24"/>
          <w:lang w:eastAsia="zh-CN"/>
        </w:rPr>
      </w:pPr>
    </w:p>
    <w:bookmarkEnd w:id="25"/>
    <w:p w14:paraId="4C545448" w14:textId="1B0CB16F" w:rsidR="00877FD6" w:rsidRPr="00CF6266" w:rsidRDefault="00877FD6" w:rsidP="00A22E6B">
      <w:pPr>
        <w:spacing w:after="0" w:line="360" w:lineRule="auto"/>
        <w:jc w:val="both"/>
        <w:rPr>
          <w:rFonts w:ascii="Book Antiqua" w:hAnsi="Book Antiqua" w:cstheme="minorHAnsi"/>
          <w:color w:val="000000" w:themeColor="text1"/>
          <w:sz w:val="24"/>
          <w:szCs w:val="24"/>
          <w:lang w:eastAsia="zh-CN"/>
        </w:rPr>
      </w:pPr>
      <w:r w:rsidRPr="00CF6266">
        <w:rPr>
          <w:rFonts w:ascii="Book Antiqua" w:hAnsi="Book Antiqua" w:cstheme="minorHAnsi"/>
          <w:b/>
          <w:color w:val="000000" w:themeColor="text1"/>
          <w:sz w:val="24"/>
          <w:szCs w:val="24"/>
        </w:rPr>
        <w:t>Informed consent statement</w:t>
      </w:r>
      <w:r w:rsidRPr="00CF6266">
        <w:rPr>
          <w:rFonts w:ascii="Book Antiqua" w:hAnsi="Book Antiqua" w:cstheme="minorHAnsi"/>
          <w:b/>
          <w:bCs/>
          <w:iCs/>
          <w:color w:val="000000" w:themeColor="text1"/>
          <w:sz w:val="24"/>
          <w:szCs w:val="24"/>
        </w:rPr>
        <w:t xml:space="preserve">:  </w:t>
      </w:r>
      <w:r w:rsidR="00B44CC2" w:rsidRPr="00CF6266">
        <w:rPr>
          <w:rFonts w:ascii="Book Antiqua" w:hAnsi="Book Antiqua" w:cstheme="minorHAnsi"/>
          <w:bCs/>
          <w:iCs/>
          <w:color w:val="000000" w:themeColor="text1"/>
          <w:sz w:val="24"/>
          <w:szCs w:val="24"/>
        </w:rPr>
        <w:t xml:space="preserve">Written informed consent was obtained from a parent of all recruited participants. </w:t>
      </w:r>
    </w:p>
    <w:p w14:paraId="5A321A22" w14:textId="77777777" w:rsidR="00877FD6" w:rsidRPr="00CF6266" w:rsidRDefault="00877FD6" w:rsidP="00A22E6B">
      <w:pPr>
        <w:spacing w:after="0" w:line="360" w:lineRule="auto"/>
        <w:jc w:val="both"/>
        <w:rPr>
          <w:rFonts w:ascii="Book Antiqua" w:hAnsi="Book Antiqua" w:cstheme="minorHAnsi"/>
          <w:b/>
          <w:color w:val="000000" w:themeColor="text1"/>
          <w:sz w:val="24"/>
          <w:szCs w:val="24"/>
          <w:lang w:eastAsia="zh-CN"/>
        </w:rPr>
      </w:pPr>
    </w:p>
    <w:p w14:paraId="4F216B3C" w14:textId="2F37A54E" w:rsidR="00877FD6" w:rsidRPr="00CF6266" w:rsidRDefault="00877FD6" w:rsidP="00A22E6B">
      <w:pPr>
        <w:autoSpaceDE w:val="0"/>
        <w:autoSpaceDN w:val="0"/>
        <w:adjustRightInd w:val="0"/>
        <w:spacing w:after="0" w:line="360" w:lineRule="auto"/>
        <w:jc w:val="both"/>
        <w:rPr>
          <w:rFonts w:ascii="Book Antiqua" w:hAnsi="Book Antiqua" w:cstheme="minorHAnsi"/>
          <w:color w:val="000000" w:themeColor="text1"/>
          <w:sz w:val="24"/>
          <w:szCs w:val="24"/>
          <w:lang w:eastAsia="fr-FR"/>
        </w:rPr>
      </w:pPr>
      <w:bookmarkStart w:id="33" w:name="OLE_LINK526"/>
      <w:bookmarkStart w:id="34" w:name="OLE_LINK527"/>
      <w:r w:rsidRPr="00CF6266">
        <w:rPr>
          <w:rFonts w:ascii="Book Antiqua" w:hAnsi="Book Antiqua" w:cstheme="minorHAnsi"/>
          <w:b/>
          <w:color w:val="000000" w:themeColor="text1"/>
          <w:sz w:val="24"/>
          <w:szCs w:val="24"/>
        </w:rPr>
        <w:t>Conflict-of-interest statement</w:t>
      </w:r>
      <w:r w:rsidRPr="00CF6266">
        <w:rPr>
          <w:rFonts w:ascii="Book Antiqua" w:hAnsi="Book Antiqua" w:cstheme="minorHAnsi"/>
          <w:b/>
          <w:bCs/>
          <w:iCs/>
          <w:color w:val="000000" w:themeColor="text1"/>
          <w:sz w:val="24"/>
          <w:szCs w:val="24"/>
        </w:rPr>
        <w:t>:</w:t>
      </w:r>
      <w:r w:rsidRPr="00CF6266">
        <w:rPr>
          <w:rFonts w:ascii="Book Antiqua" w:hAnsi="Book Antiqua" w:cstheme="minorHAnsi"/>
          <w:color w:val="000000" w:themeColor="text1"/>
          <w:sz w:val="24"/>
          <w:szCs w:val="24"/>
          <w:lang w:eastAsia="fr-FR"/>
        </w:rPr>
        <w:t xml:space="preserve"> </w:t>
      </w:r>
      <w:r w:rsidR="002E4CE2" w:rsidRPr="00CF6266">
        <w:rPr>
          <w:rFonts w:ascii="Book Antiqua" w:hAnsi="Book Antiqua" w:cstheme="minorHAnsi"/>
          <w:color w:val="000000" w:themeColor="text1"/>
          <w:sz w:val="24"/>
          <w:szCs w:val="24"/>
        </w:rPr>
        <w:t>No benefits in any form have been received or will be received from a commercial party related directly or indirectly to the subject of this article.</w:t>
      </w:r>
    </w:p>
    <w:p w14:paraId="501BB151" w14:textId="77777777" w:rsidR="00877FD6" w:rsidRPr="00CF6266" w:rsidRDefault="00877FD6" w:rsidP="00A22E6B">
      <w:pPr>
        <w:autoSpaceDE w:val="0"/>
        <w:autoSpaceDN w:val="0"/>
        <w:adjustRightInd w:val="0"/>
        <w:spacing w:after="0" w:line="360" w:lineRule="auto"/>
        <w:jc w:val="both"/>
        <w:rPr>
          <w:rFonts w:ascii="Book Antiqua" w:hAnsi="Book Antiqua" w:cstheme="minorHAnsi"/>
          <w:color w:val="000000" w:themeColor="text1"/>
          <w:sz w:val="24"/>
          <w:szCs w:val="24"/>
          <w:lang w:eastAsia="fr-FR"/>
        </w:rPr>
      </w:pPr>
    </w:p>
    <w:bookmarkEnd w:id="26"/>
    <w:bookmarkEnd w:id="27"/>
    <w:bookmarkEnd w:id="28"/>
    <w:bookmarkEnd w:id="33"/>
    <w:bookmarkEnd w:id="34"/>
    <w:p w14:paraId="516E4611" w14:textId="68D7C37F" w:rsidR="00877FD6" w:rsidRPr="00CF6266" w:rsidRDefault="00877FD6" w:rsidP="00A22E6B">
      <w:pPr>
        <w:autoSpaceDE w:val="0"/>
        <w:autoSpaceDN w:val="0"/>
        <w:adjustRightInd w:val="0"/>
        <w:spacing w:after="0" w:line="360" w:lineRule="auto"/>
        <w:jc w:val="both"/>
        <w:rPr>
          <w:rFonts w:ascii="Book Antiqua" w:hAnsi="Book Antiqua" w:cstheme="minorHAnsi"/>
          <w:color w:val="000000" w:themeColor="text1"/>
          <w:sz w:val="24"/>
          <w:szCs w:val="24"/>
          <w:lang w:eastAsia="zh-CN"/>
        </w:rPr>
      </w:pPr>
      <w:r w:rsidRPr="00CF6266">
        <w:rPr>
          <w:rFonts w:ascii="Book Antiqua" w:hAnsi="Book Antiqua" w:cstheme="minorHAnsi"/>
          <w:b/>
          <w:bCs/>
          <w:iCs/>
          <w:color w:val="000000" w:themeColor="text1"/>
          <w:sz w:val="24"/>
          <w:szCs w:val="24"/>
        </w:rPr>
        <w:t>Data sharing</w:t>
      </w:r>
      <w:r w:rsidRPr="00CF6266">
        <w:rPr>
          <w:rFonts w:ascii="Book Antiqua" w:hAnsi="Book Antiqua" w:cstheme="minorHAnsi"/>
          <w:b/>
          <w:color w:val="000000" w:themeColor="text1"/>
          <w:sz w:val="24"/>
          <w:szCs w:val="24"/>
        </w:rPr>
        <w:t xml:space="preserve"> statement</w:t>
      </w:r>
      <w:r w:rsidRPr="00CF6266">
        <w:rPr>
          <w:rFonts w:ascii="Book Antiqua" w:hAnsi="Book Antiqua" w:cstheme="minorHAnsi"/>
          <w:b/>
          <w:bCs/>
          <w:iCs/>
          <w:color w:val="000000" w:themeColor="text1"/>
          <w:sz w:val="24"/>
          <w:szCs w:val="24"/>
        </w:rPr>
        <w:t>:</w:t>
      </w:r>
      <w:r w:rsidRPr="00CF6266">
        <w:rPr>
          <w:rFonts w:ascii="Book Antiqua" w:hAnsi="Book Antiqua" w:cstheme="minorHAnsi"/>
          <w:color w:val="000000" w:themeColor="text1"/>
          <w:sz w:val="24"/>
          <w:szCs w:val="24"/>
          <w:shd w:val="clear" w:color="auto" w:fill="FFFFFF"/>
        </w:rPr>
        <w:t xml:space="preserve"> </w:t>
      </w:r>
      <w:r w:rsidR="002E4CE2" w:rsidRPr="00CF6266">
        <w:rPr>
          <w:rFonts w:ascii="Book Antiqua" w:hAnsi="Book Antiqua" w:cstheme="minorHAnsi"/>
          <w:color w:val="000000" w:themeColor="text1"/>
          <w:sz w:val="24"/>
          <w:szCs w:val="24"/>
        </w:rPr>
        <w:t>Technical appendix, statistical code, and dataset available from the corresponding author at niranga@kln.ac.lk.</w:t>
      </w:r>
    </w:p>
    <w:p w14:paraId="0E82EB9F" w14:textId="77777777" w:rsidR="00877FD6" w:rsidRPr="00CF6266" w:rsidRDefault="00877FD6" w:rsidP="00A22E6B">
      <w:pPr>
        <w:autoSpaceDE w:val="0"/>
        <w:autoSpaceDN w:val="0"/>
        <w:adjustRightInd w:val="0"/>
        <w:spacing w:after="0" w:line="360" w:lineRule="auto"/>
        <w:jc w:val="both"/>
        <w:rPr>
          <w:rFonts w:ascii="Book Antiqua" w:hAnsi="Book Antiqua" w:cstheme="minorHAnsi"/>
          <w:bCs/>
          <w:iCs/>
          <w:color w:val="000000" w:themeColor="text1"/>
          <w:sz w:val="24"/>
          <w:szCs w:val="24"/>
        </w:rPr>
      </w:pPr>
    </w:p>
    <w:bookmarkEnd w:id="29"/>
    <w:bookmarkEnd w:id="30"/>
    <w:bookmarkEnd w:id="31"/>
    <w:bookmarkEnd w:id="32"/>
    <w:p w14:paraId="1C47AC74" w14:textId="178734CF" w:rsidR="00B44CC2" w:rsidRPr="00CF6266" w:rsidRDefault="00877FD6" w:rsidP="00A22E6B">
      <w:pPr>
        <w:tabs>
          <w:tab w:val="left" w:pos="9000"/>
        </w:tabs>
        <w:adjustRightInd w:val="0"/>
        <w:snapToGrid w:val="0"/>
        <w:spacing w:after="0" w:line="360" w:lineRule="auto"/>
        <w:jc w:val="both"/>
        <w:rPr>
          <w:rFonts w:ascii="Book Antiqua" w:hAnsi="Book Antiqua" w:cstheme="minorHAnsi"/>
          <w:b/>
          <w:color w:val="000000" w:themeColor="text1"/>
          <w:sz w:val="24"/>
          <w:szCs w:val="24"/>
          <w:lang w:eastAsia="zh-CN"/>
        </w:rPr>
      </w:pPr>
      <w:r w:rsidRPr="00CF6266">
        <w:rPr>
          <w:rFonts w:ascii="Book Antiqua" w:hAnsi="Book Antiqua" w:cstheme="minorHAnsi"/>
          <w:b/>
          <w:color w:val="000000" w:themeColor="text1"/>
          <w:sz w:val="24"/>
          <w:szCs w:val="24"/>
        </w:rPr>
        <w:t xml:space="preserve">STROBE </w:t>
      </w:r>
      <w:r w:rsidR="00E163B2" w:rsidRPr="00CF6266">
        <w:rPr>
          <w:rFonts w:ascii="Book Antiqua" w:hAnsi="Book Antiqua" w:cstheme="minorHAnsi"/>
          <w:b/>
          <w:color w:val="000000" w:themeColor="text1"/>
          <w:sz w:val="24"/>
          <w:szCs w:val="24"/>
        </w:rPr>
        <w:t>s</w:t>
      </w:r>
      <w:r w:rsidRPr="00CF6266">
        <w:rPr>
          <w:rFonts w:ascii="Book Antiqua" w:hAnsi="Book Antiqua" w:cstheme="minorHAnsi"/>
          <w:b/>
          <w:color w:val="000000" w:themeColor="text1"/>
          <w:sz w:val="24"/>
          <w:szCs w:val="24"/>
        </w:rPr>
        <w:t>tatement</w:t>
      </w:r>
      <w:r w:rsidRPr="00CF6266">
        <w:rPr>
          <w:rFonts w:ascii="Book Antiqua" w:hAnsi="Book Antiqua" w:cstheme="minorHAnsi"/>
          <w:b/>
          <w:color w:val="000000" w:themeColor="text1"/>
          <w:sz w:val="24"/>
          <w:szCs w:val="24"/>
          <w:lang w:eastAsia="zh-CN"/>
        </w:rPr>
        <w:t>:</w:t>
      </w:r>
      <w:r w:rsidR="00E163B2" w:rsidRPr="00CF6266">
        <w:rPr>
          <w:rFonts w:ascii="Book Antiqua" w:hAnsi="Book Antiqua" w:cstheme="minorHAnsi" w:hint="eastAsia"/>
          <w:b/>
          <w:color w:val="000000" w:themeColor="text1"/>
          <w:sz w:val="24"/>
          <w:szCs w:val="24"/>
          <w:lang w:eastAsia="zh-CN"/>
        </w:rPr>
        <w:t xml:space="preserve"> </w:t>
      </w:r>
      <w:r w:rsidR="00B44CC2" w:rsidRPr="00CF6266">
        <w:rPr>
          <w:rFonts w:ascii="Book Antiqua" w:hAnsi="Book Antiqua" w:cstheme="minorHAnsi"/>
          <w:color w:val="000000" w:themeColor="text1"/>
          <w:sz w:val="24"/>
          <w:szCs w:val="24"/>
        </w:rPr>
        <w:t xml:space="preserve">Authors have read the STROBE Statement-checklist of items, and the manuscript was prepared and revised according to the STROBE Statement-checklist of items. </w:t>
      </w:r>
    </w:p>
    <w:p w14:paraId="47923CD3" w14:textId="51B6E867" w:rsidR="001752A6" w:rsidRPr="00CF6266" w:rsidRDefault="001752A6" w:rsidP="00A22E6B">
      <w:pPr>
        <w:widowControl w:val="0"/>
        <w:adjustRightInd w:val="0"/>
        <w:snapToGrid w:val="0"/>
        <w:spacing w:after="0" w:line="360" w:lineRule="auto"/>
        <w:jc w:val="both"/>
        <w:rPr>
          <w:rFonts w:ascii="Book Antiqua" w:hAnsi="Book Antiqua" w:cstheme="minorHAnsi"/>
          <w:b/>
          <w:bCs/>
          <w:color w:val="000000" w:themeColor="text1"/>
          <w:sz w:val="24"/>
          <w:szCs w:val="24"/>
          <w:lang w:val="en-GB"/>
        </w:rPr>
      </w:pPr>
    </w:p>
    <w:p w14:paraId="606109F0" w14:textId="77777777" w:rsidR="007D39EB" w:rsidRPr="00CF6266" w:rsidRDefault="007D39EB" w:rsidP="00A22E6B">
      <w:pPr>
        <w:pStyle w:val="1"/>
        <w:snapToGrid w:val="0"/>
        <w:spacing w:line="360" w:lineRule="auto"/>
        <w:jc w:val="both"/>
        <w:rPr>
          <w:rFonts w:ascii="Book Antiqua" w:hAnsi="Book Antiqua" w:cs="Times New Roman"/>
          <w:bCs/>
          <w:color w:val="000000" w:themeColor="text1"/>
          <w:sz w:val="24"/>
          <w:szCs w:val="24"/>
          <w:highlight w:val="white"/>
          <w:lang w:val="en-US"/>
        </w:rPr>
      </w:pPr>
      <w:r w:rsidRPr="00CF6266">
        <w:rPr>
          <w:rFonts w:ascii="Book Antiqua" w:hAnsi="Book Antiqua" w:cs="Times New Roman"/>
          <w:b/>
          <w:bCs/>
          <w:color w:val="000000" w:themeColor="text1"/>
          <w:sz w:val="24"/>
          <w:szCs w:val="24"/>
          <w:highlight w:val="white"/>
          <w:lang w:val="en-US"/>
        </w:rPr>
        <w:t>Open-Access:</w:t>
      </w:r>
      <w:r w:rsidRPr="00CF6266">
        <w:rPr>
          <w:rFonts w:ascii="Book Antiqua" w:hAnsi="Book Antiqua" w:cs="Times New Roman"/>
          <w:bCs/>
          <w:color w:val="000000" w:themeColor="text1"/>
          <w:sz w:val="24"/>
          <w:szCs w:val="24"/>
          <w:highlight w:val="white"/>
          <w:lang w:val="en-US"/>
        </w:rPr>
        <w:t xml:space="preserve"> </w:t>
      </w:r>
      <w:bookmarkStart w:id="35" w:name="OLE_LINK479"/>
      <w:bookmarkStart w:id="36" w:name="OLE_LINK496"/>
      <w:bookmarkStart w:id="37" w:name="OLE_LINK506"/>
      <w:bookmarkStart w:id="38" w:name="OLE_LINK507"/>
      <w:r w:rsidRPr="00CF6266">
        <w:rPr>
          <w:rFonts w:ascii="Book Antiqua" w:hAnsi="Book Antiqua" w:cs="Times New Roman"/>
          <w:bCs/>
          <w:color w:val="000000" w:themeColor="text1"/>
          <w:sz w:val="24"/>
          <w:szCs w:val="24"/>
          <w:highlight w:val="white"/>
          <w:lang w:val="en-US"/>
        </w:rPr>
        <w:t>This article is an open-access article which was selected by an in-house editor and fully peer-reviewed by external reviewers. It is distributed</w:t>
      </w:r>
      <w:r w:rsidRPr="00CF6266">
        <w:rPr>
          <w:rFonts w:ascii="Book Antiqua" w:hAnsi="Book Antiqua" w:cs="Times New Roman"/>
          <w:bCs/>
          <w:color w:val="000000" w:themeColor="text1"/>
          <w:sz w:val="24"/>
          <w:szCs w:val="24"/>
          <w:highlight w:val="white"/>
          <w:lang w:val="en-US" w:eastAsia="zh-CN"/>
        </w:rPr>
        <w:t xml:space="preserve"> </w:t>
      </w:r>
      <w:r w:rsidRPr="00CF6266">
        <w:rPr>
          <w:rFonts w:ascii="Book Antiqua" w:hAnsi="Book Antiqua" w:cs="Times New Roman"/>
          <w:bCs/>
          <w:color w:val="000000" w:themeColor="text1"/>
          <w:sz w:val="24"/>
          <w:szCs w:val="24"/>
          <w:highlight w:val="white"/>
          <w:lang w:val="en-US"/>
        </w:rPr>
        <w:t>in</w:t>
      </w:r>
      <w:r w:rsidRPr="00CF6266">
        <w:rPr>
          <w:rFonts w:ascii="Book Antiqua" w:hAnsi="Book Antiqua" w:cs="Times New Roman"/>
          <w:bCs/>
          <w:color w:val="000000" w:themeColor="text1"/>
          <w:sz w:val="24"/>
          <w:szCs w:val="24"/>
          <w:highlight w:val="white"/>
          <w:lang w:val="en-US" w:eastAsia="zh-CN"/>
        </w:rPr>
        <w:t xml:space="preserve"> </w:t>
      </w:r>
      <w:r w:rsidRPr="00CF6266">
        <w:rPr>
          <w:rFonts w:ascii="Book Antiqua" w:hAnsi="Book Antiqua" w:cs="Times New Roman"/>
          <w:bCs/>
          <w:color w:val="000000" w:themeColor="text1"/>
          <w:sz w:val="24"/>
          <w:szCs w:val="24"/>
          <w:highlight w:val="white"/>
          <w:lang w:val="en-US"/>
        </w:rPr>
        <w:t xml:space="preserve">accordance with the Creative Commons Attribution </w:t>
      </w:r>
      <w:proofErr w:type="gramStart"/>
      <w:r w:rsidRPr="00CF6266">
        <w:rPr>
          <w:rFonts w:ascii="Book Antiqua" w:hAnsi="Book Antiqua" w:cs="Times New Roman"/>
          <w:bCs/>
          <w:color w:val="000000" w:themeColor="text1"/>
          <w:sz w:val="24"/>
          <w:szCs w:val="24"/>
          <w:highlight w:val="white"/>
          <w:lang w:val="en-US"/>
        </w:rPr>
        <w:t>Non Commercial</w:t>
      </w:r>
      <w:proofErr w:type="gramEnd"/>
      <w:r w:rsidRPr="00CF6266">
        <w:rPr>
          <w:rFonts w:ascii="Book Antiqua" w:hAnsi="Book Antiqua" w:cs="Times New Roman"/>
          <w:bCs/>
          <w:color w:val="000000" w:themeColor="text1"/>
          <w:sz w:val="24"/>
          <w:szCs w:val="24"/>
          <w:highlight w:val="white"/>
          <w:lang w:val="en-US"/>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F6266">
          <w:rPr>
            <w:rStyle w:val="Hyperlink"/>
            <w:rFonts w:ascii="Book Antiqua" w:hAnsi="Book Antiqua" w:cs="Times New Roman"/>
            <w:bCs/>
            <w:color w:val="000000" w:themeColor="text1"/>
            <w:sz w:val="24"/>
            <w:szCs w:val="24"/>
            <w:highlight w:val="white"/>
            <w:lang w:val="en-US"/>
          </w:rPr>
          <w:t>http://creativecommons.org/licenses/by-nc/4.0/</w:t>
        </w:r>
      </w:hyperlink>
      <w:bookmarkEnd w:id="35"/>
      <w:bookmarkEnd w:id="36"/>
      <w:bookmarkEnd w:id="37"/>
      <w:bookmarkEnd w:id="38"/>
    </w:p>
    <w:p w14:paraId="05C731FB" w14:textId="77777777" w:rsidR="007D39EB" w:rsidRPr="00CF6266" w:rsidRDefault="007D39EB" w:rsidP="00A22E6B">
      <w:pPr>
        <w:pStyle w:val="1"/>
        <w:snapToGrid w:val="0"/>
        <w:spacing w:line="360" w:lineRule="auto"/>
        <w:jc w:val="both"/>
        <w:rPr>
          <w:rFonts w:ascii="Book Antiqua" w:hAnsi="Book Antiqua" w:cs="Times New Roman"/>
          <w:b/>
          <w:bCs/>
          <w:color w:val="000000" w:themeColor="text1"/>
          <w:sz w:val="24"/>
          <w:szCs w:val="24"/>
          <w:highlight w:val="white"/>
          <w:lang w:val="en-US" w:eastAsia="zh-CN"/>
        </w:rPr>
      </w:pPr>
    </w:p>
    <w:p w14:paraId="70FEA389" w14:textId="19394C97" w:rsidR="001752A6" w:rsidRPr="00CF6266" w:rsidRDefault="007D39EB" w:rsidP="00A22E6B">
      <w:pPr>
        <w:pStyle w:val="1"/>
        <w:snapToGrid w:val="0"/>
        <w:spacing w:line="360" w:lineRule="auto"/>
        <w:jc w:val="both"/>
        <w:rPr>
          <w:rFonts w:ascii="Book Antiqua" w:hAnsi="Book Antiqua" w:cs="Times New Roman"/>
          <w:b/>
          <w:bCs/>
          <w:color w:val="000000" w:themeColor="text1"/>
          <w:sz w:val="24"/>
          <w:szCs w:val="24"/>
          <w:highlight w:val="white"/>
          <w:lang w:val="en-US" w:eastAsia="zh-CN"/>
        </w:rPr>
      </w:pPr>
      <w:r w:rsidRPr="00CF6266">
        <w:rPr>
          <w:rFonts w:ascii="Book Antiqua" w:hAnsi="Book Antiqua" w:cs="Times New Roman"/>
          <w:b/>
          <w:bCs/>
          <w:color w:val="000000" w:themeColor="text1"/>
          <w:sz w:val="24"/>
          <w:szCs w:val="24"/>
          <w:highlight w:val="white"/>
          <w:lang w:val="en-US"/>
        </w:rPr>
        <w:t>Manuscript source:</w:t>
      </w:r>
      <w:r w:rsidRPr="00CF6266">
        <w:rPr>
          <w:rFonts w:ascii="Book Antiqua" w:hAnsi="Book Antiqua" w:cs="Times New Roman"/>
          <w:b/>
          <w:bCs/>
          <w:color w:val="000000" w:themeColor="text1"/>
          <w:sz w:val="24"/>
          <w:szCs w:val="24"/>
          <w:highlight w:val="white"/>
          <w:lang w:val="en-US" w:eastAsia="zh-CN"/>
        </w:rPr>
        <w:t xml:space="preserve"> </w:t>
      </w:r>
      <w:r w:rsidRPr="00CF6266">
        <w:rPr>
          <w:rFonts w:ascii="Book Antiqua" w:hAnsi="Book Antiqua" w:cs="Times New Roman"/>
          <w:bCs/>
          <w:color w:val="000000" w:themeColor="text1"/>
          <w:sz w:val="24"/>
          <w:szCs w:val="24"/>
          <w:highlight w:val="white"/>
          <w:lang w:val="en-US"/>
        </w:rPr>
        <w:t>Invited manuscript</w:t>
      </w:r>
    </w:p>
    <w:p w14:paraId="2C300D21" w14:textId="77777777" w:rsidR="002E4CE2" w:rsidRPr="00CF6266" w:rsidRDefault="002E4CE2" w:rsidP="00A22E6B">
      <w:pPr>
        <w:widowControl w:val="0"/>
        <w:adjustRightInd w:val="0"/>
        <w:snapToGrid w:val="0"/>
        <w:spacing w:after="0" w:line="360" w:lineRule="auto"/>
        <w:jc w:val="both"/>
        <w:rPr>
          <w:rFonts w:ascii="Book Antiqua" w:hAnsi="Book Antiqua" w:cstheme="minorHAnsi"/>
          <w:b/>
          <w:bCs/>
          <w:color w:val="000000" w:themeColor="text1"/>
          <w:sz w:val="24"/>
          <w:szCs w:val="24"/>
          <w:lang w:val="en-GB"/>
        </w:rPr>
      </w:pPr>
    </w:p>
    <w:p w14:paraId="45B00F06" w14:textId="480DDEE9" w:rsidR="00842241" w:rsidRPr="00CF6266" w:rsidRDefault="00D038FB" w:rsidP="00A22E6B">
      <w:pPr>
        <w:widowControl w:val="0"/>
        <w:adjustRightInd w:val="0"/>
        <w:snapToGrid w:val="0"/>
        <w:spacing w:after="0" w:line="360" w:lineRule="auto"/>
        <w:jc w:val="both"/>
        <w:rPr>
          <w:rFonts w:ascii="Book Antiqua" w:hAnsi="Book Antiqua" w:cstheme="minorHAnsi"/>
          <w:color w:val="000000" w:themeColor="text1"/>
          <w:sz w:val="24"/>
          <w:szCs w:val="24"/>
        </w:rPr>
      </w:pPr>
      <w:r w:rsidRPr="00D038FB">
        <w:rPr>
          <w:rFonts w:ascii="Book Antiqua" w:hAnsi="Book Antiqua" w:cstheme="minorHAnsi"/>
          <w:b/>
          <w:color w:val="000000" w:themeColor="text1"/>
          <w:sz w:val="24"/>
          <w:szCs w:val="24"/>
          <w:lang w:val="en-GB"/>
        </w:rPr>
        <w:t>Corresponding author to:</w:t>
      </w:r>
      <w:r w:rsidR="004F4FA0">
        <w:rPr>
          <w:rFonts w:ascii="Book Antiqua" w:hAnsi="Book Antiqua" w:cstheme="minorHAnsi" w:hint="eastAsia"/>
          <w:bCs/>
          <w:color w:val="000000" w:themeColor="text1"/>
          <w:sz w:val="24"/>
          <w:szCs w:val="24"/>
          <w:lang w:val="en-GB" w:eastAsia="zh-CN"/>
        </w:rPr>
        <w:t xml:space="preserve"> </w:t>
      </w:r>
      <w:proofErr w:type="spellStart"/>
      <w:r w:rsidR="009C4D84" w:rsidRPr="00CF6266">
        <w:rPr>
          <w:rFonts w:ascii="Book Antiqua" w:hAnsi="Book Antiqua" w:cstheme="minorHAnsi"/>
          <w:b/>
          <w:bCs/>
          <w:color w:val="000000" w:themeColor="text1"/>
          <w:sz w:val="24"/>
          <w:szCs w:val="24"/>
          <w:lang w:val="en-GB"/>
        </w:rPr>
        <w:t>Niranga</w:t>
      </w:r>
      <w:proofErr w:type="spellEnd"/>
      <w:r w:rsidR="009C4D84" w:rsidRPr="00CF6266">
        <w:rPr>
          <w:rFonts w:ascii="Book Antiqua" w:hAnsi="Book Antiqua" w:cstheme="minorHAnsi"/>
          <w:b/>
          <w:bCs/>
          <w:color w:val="000000" w:themeColor="text1"/>
          <w:sz w:val="24"/>
          <w:szCs w:val="24"/>
          <w:lang w:val="en-GB"/>
        </w:rPr>
        <w:t xml:space="preserve"> </w:t>
      </w:r>
      <w:proofErr w:type="spellStart"/>
      <w:r w:rsidR="00627FD6" w:rsidRPr="00CF6266">
        <w:rPr>
          <w:rFonts w:ascii="Book Antiqua" w:hAnsi="Book Antiqua" w:cstheme="minorHAnsi"/>
          <w:b/>
          <w:bCs/>
          <w:color w:val="000000" w:themeColor="text1"/>
          <w:sz w:val="24"/>
          <w:szCs w:val="24"/>
          <w:lang w:val="en-GB"/>
        </w:rPr>
        <w:t>Manjuri</w:t>
      </w:r>
      <w:proofErr w:type="spellEnd"/>
      <w:r w:rsidR="00627FD6" w:rsidRPr="00CF6266">
        <w:rPr>
          <w:rFonts w:ascii="Book Antiqua" w:hAnsi="Book Antiqua" w:cstheme="minorHAnsi" w:hint="eastAsia"/>
          <w:b/>
          <w:bCs/>
          <w:color w:val="000000" w:themeColor="text1"/>
          <w:sz w:val="24"/>
          <w:szCs w:val="24"/>
          <w:lang w:val="en-GB" w:eastAsia="zh-CN"/>
        </w:rPr>
        <w:t xml:space="preserve"> </w:t>
      </w:r>
      <w:proofErr w:type="spellStart"/>
      <w:r w:rsidR="009C4D84" w:rsidRPr="00CF6266">
        <w:rPr>
          <w:rFonts w:ascii="Book Antiqua" w:hAnsi="Book Antiqua" w:cstheme="minorHAnsi"/>
          <w:b/>
          <w:bCs/>
          <w:color w:val="000000" w:themeColor="text1"/>
          <w:sz w:val="24"/>
          <w:szCs w:val="24"/>
          <w:lang w:val="en-GB"/>
        </w:rPr>
        <w:t>Devanarayana</w:t>
      </w:r>
      <w:proofErr w:type="spellEnd"/>
      <w:r w:rsidR="00627FD6" w:rsidRPr="00CF6266">
        <w:rPr>
          <w:rFonts w:ascii="Book Antiqua" w:hAnsi="Book Antiqua" w:cstheme="minorHAnsi" w:hint="eastAsia"/>
          <w:b/>
          <w:bCs/>
          <w:color w:val="000000" w:themeColor="text1"/>
          <w:sz w:val="24"/>
          <w:szCs w:val="24"/>
          <w:lang w:val="en-GB" w:eastAsia="zh-CN"/>
        </w:rPr>
        <w:t xml:space="preserve">, </w:t>
      </w:r>
      <w:r w:rsidR="00E608D7" w:rsidRPr="00CF6266">
        <w:rPr>
          <w:rFonts w:ascii="Book Antiqua" w:hAnsi="Book Antiqua" w:cstheme="minorHAnsi"/>
          <w:b/>
          <w:bCs/>
          <w:color w:val="000000" w:themeColor="text1"/>
          <w:sz w:val="24"/>
          <w:szCs w:val="24"/>
          <w:lang w:val="en-GB"/>
        </w:rPr>
        <w:t>MBSS, MD, PhD</w:t>
      </w:r>
      <w:r w:rsidR="00627FD6" w:rsidRPr="00CF6266">
        <w:rPr>
          <w:rFonts w:ascii="Book Antiqua" w:hAnsi="Book Antiqua" w:cstheme="minorHAnsi" w:hint="eastAsia"/>
          <w:b/>
          <w:bCs/>
          <w:color w:val="000000" w:themeColor="text1"/>
          <w:sz w:val="24"/>
          <w:szCs w:val="24"/>
          <w:lang w:val="en-GB" w:eastAsia="zh-CN"/>
        </w:rPr>
        <w:t xml:space="preserve">, Professor, </w:t>
      </w:r>
      <w:r w:rsidR="009C4D84" w:rsidRPr="00CF6266">
        <w:rPr>
          <w:rFonts w:ascii="Book Antiqua" w:hAnsi="Book Antiqua" w:cstheme="minorHAnsi"/>
          <w:bCs/>
          <w:color w:val="000000" w:themeColor="text1"/>
          <w:sz w:val="24"/>
          <w:szCs w:val="24"/>
          <w:lang w:val="en-GB"/>
        </w:rPr>
        <w:t xml:space="preserve">Department of Physiology, Faculty of Medicine, University of Kelaniya, </w:t>
      </w:r>
      <w:proofErr w:type="spellStart"/>
      <w:r w:rsidR="00142A58" w:rsidRPr="00CF6266">
        <w:rPr>
          <w:rFonts w:ascii="Book Antiqua" w:hAnsi="Book Antiqua" w:cstheme="minorHAnsi"/>
          <w:bCs/>
          <w:color w:val="000000" w:themeColor="text1"/>
          <w:sz w:val="24"/>
          <w:szCs w:val="24"/>
          <w:lang w:val="en-GB"/>
        </w:rPr>
        <w:t>Thalagolla</w:t>
      </w:r>
      <w:proofErr w:type="spellEnd"/>
      <w:r w:rsidR="00142A58" w:rsidRPr="00CF6266">
        <w:rPr>
          <w:rFonts w:ascii="Book Antiqua" w:hAnsi="Book Antiqua" w:cstheme="minorHAnsi"/>
          <w:bCs/>
          <w:color w:val="000000" w:themeColor="text1"/>
          <w:sz w:val="24"/>
          <w:szCs w:val="24"/>
          <w:lang w:val="en-GB"/>
        </w:rPr>
        <w:t xml:space="preserve"> Road, </w:t>
      </w:r>
      <w:proofErr w:type="spellStart"/>
      <w:r w:rsidR="00142A58" w:rsidRPr="00CF6266">
        <w:rPr>
          <w:rFonts w:ascii="Book Antiqua" w:hAnsi="Book Antiqua" w:cstheme="minorHAnsi"/>
          <w:bCs/>
          <w:color w:val="000000" w:themeColor="text1"/>
          <w:sz w:val="24"/>
          <w:szCs w:val="24"/>
          <w:lang w:val="en-GB"/>
        </w:rPr>
        <w:t>Ragama</w:t>
      </w:r>
      <w:proofErr w:type="spellEnd"/>
      <w:r w:rsidR="009C4D84" w:rsidRPr="00CF6266">
        <w:rPr>
          <w:rFonts w:ascii="Book Antiqua" w:hAnsi="Book Antiqua" w:cstheme="minorHAnsi"/>
          <w:bCs/>
          <w:color w:val="000000" w:themeColor="text1"/>
          <w:sz w:val="24"/>
          <w:szCs w:val="24"/>
          <w:lang w:val="en-GB"/>
        </w:rPr>
        <w:t xml:space="preserve"> 11010</w:t>
      </w:r>
      <w:r w:rsidR="002E4CE2" w:rsidRPr="00CF6266">
        <w:rPr>
          <w:rFonts w:ascii="Book Antiqua" w:hAnsi="Book Antiqua" w:cstheme="minorHAnsi"/>
          <w:bCs/>
          <w:color w:val="000000" w:themeColor="text1"/>
          <w:sz w:val="24"/>
          <w:szCs w:val="24"/>
          <w:lang w:val="en-GB"/>
        </w:rPr>
        <w:t xml:space="preserve">, Sri Lanka. </w:t>
      </w:r>
      <w:hyperlink r:id="rId9" w:history="1">
        <w:r w:rsidR="00842241" w:rsidRPr="00CF6266">
          <w:rPr>
            <w:rStyle w:val="Hyperlink"/>
            <w:rFonts w:ascii="Book Antiqua" w:hAnsi="Book Antiqua" w:cstheme="minorHAnsi"/>
            <w:color w:val="000000" w:themeColor="text1"/>
            <w:sz w:val="24"/>
            <w:szCs w:val="24"/>
          </w:rPr>
          <w:t>niranga@kln.ac.lk</w:t>
        </w:r>
      </w:hyperlink>
    </w:p>
    <w:p w14:paraId="25588E23" w14:textId="5B93F0DD" w:rsidR="00842241" w:rsidRPr="00CF6266" w:rsidRDefault="009C4D84" w:rsidP="00A22E6B">
      <w:pPr>
        <w:widowControl w:val="0"/>
        <w:adjustRightInd w:val="0"/>
        <w:snapToGrid w:val="0"/>
        <w:spacing w:after="0" w:line="360" w:lineRule="auto"/>
        <w:jc w:val="both"/>
        <w:rPr>
          <w:rFonts w:ascii="Book Antiqua" w:hAnsi="Book Antiqua" w:cstheme="minorHAnsi"/>
          <w:bCs/>
          <w:color w:val="000000" w:themeColor="text1"/>
          <w:sz w:val="24"/>
          <w:szCs w:val="24"/>
          <w:lang w:val="en-GB"/>
        </w:rPr>
      </w:pPr>
      <w:r w:rsidRPr="00CF6266">
        <w:rPr>
          <w:rFonts w:ascii="Book Antiqua" w:hAnsi="Book Antiqua" w:cstheme="minorHAnsi"/>
          <w:b/>
          <w:bCs/>
          <w:color w:val="000000" w:themeColor="text1"/>
          <w:sz w:val="24"/>
          <w:szCs w:val="24"/>
          <w:lang w:val="en-GB"/>
        </w:rPr>
        <w:t>Tel</w:t>
      </w:r>
      <w:r w:rsidR="00627FD6" w:rsidRPr="00CF6266">
        <w:rPr>
          <w:rFonts w:ascii="Book Antiqua" w:hAnsi="Book Antiqua" w:cstheme="minorHAnsi" w:hint="eastAsia"/>
          <w:b/>
          <w:bCs/>
          <w:color w:val="000000" w:themeColor="text1"/>
          <w:sz w:val="24"/>
          <w:szCs w:val="24"/>
          <w:lang w:val="en-GB" w:eastAsia="zh-CN"/>
        </w:rPr>
        <w:t>ephone</w:t>
      </w:r>
      <w:r w:rsidRPr="00CF6266">
        <w:rPr>
          <w:rFonts w:ascii="Book Antiqua" w:hAnsi="Book Antiqua" w:cstheme="minorHAnsi"/>
          <w:b/>
          <w:bCs/>
          <w:color w:val="000000" w:themeColor="text1"/>
          <w:sz w:val="24"/>
          <w:szCs w:val="24"/>
          <w:lang w:val="en-GB"/>
        </w:rPr>
        <w:t>:</w:t>
      </w:r>
      <w:r w:rsidR="00627FD6" w:rsidRPr="00CF6266">
        <w:rPr>
          <w:rFonts w:ascii="Book Antiqua" w:hAnsi="Book Antiqua" w:cstheme="minorHAnsi" w:hint="eastAsia"/>
          <w:b/>
          <w:bCs/>
          <w:color w:val="000000" w:themeColor="text1"/>
          <w:sz w:val="24"/>
          <w:szCs w:val="24"/>
          <w:lang w:val="en-GB" w:eastAsia="zh-CN"/>
        </w:rPr>
        <w:t xml:space="preserve"> </w:t>
      </w:r>
      <w:r w:rsidR="00627FD6" w:rsidRPr="00CF6266">
        <w:rPr>
          <w:rFonts w:ascii="Book Antiqua" w:hAnsi="Book Antiqua" w:cstheme="minorHAnsi" w:hint="eastAsia"/>
          <w:bCs/>
          <w:color w:val="000000" w:themeColor="text1"/>
          <w:sz w:val="24"/>
          <w:szCs w:val="24"/>
          <w:lang w:val="en-GB" w:eastAsia="zh-CN"/>
        </w:rPr>
        <w:t>+</w:t>
      </w:r>
      <w:r w:rsidRPr="00CF6266">
        <w:rPr>
          <w:rFonts w:ascii="Book Antiqua" w:hAnsi="Book Antiqua" w:cstheme="minorHAnsi"/>
          <w:bCs/>
          <w:color w:val="000000" w:themeColor="text1"/>
          <w:sz w:val="24"/>
          <w:szCs w:val="24"/>
          <w:lang w:val="en-GB"/>
        </w:rPr>
        <w:t>94</w:t>
      </w:r>
      <w:r w:rsidR="00627FD6" w:rsidRPr="00CF6266">
        <w:rPr>
          <w:rFonts w:ascii="Book Antiqua" w:hAnsi="Book Antiqua" w:cstheme="minorHAnsi" w:hint="eastAsia"/>
          <w:bCs/>
          <w:color w:val="000000" w:themeColor="text1"/>
          <w:sz w:val="24"/>
          <w:szCs w:val="24"/>
          <w:lang w:val="en-GB" w:eastAsia="zh-CN"/>
        </w:rPr>
        <w:t>-</w:t>
      </w:r>
      <w:r w:rsidRPr="00CF6266">
        <w:rPr>
          <w:rFonts w:ascii="Book Antiqua" w:hAnsi="Book Antiqua" w:cstheme="minorHAnsi"/>
          <w:bCs/>
          <w:color w:val="000000" w:themeColor="text1"/>
          <w:sz w:val="24"/>
          <w:szCs w:val="24"/>
          <w:lang w:val="en-GB"/>
        </w:rPr>
        <w:t>11</w:t>
      </w:r>
      <w:r w:rsidR="00627FD6" w:rsidRPr="00CF6266">
        <w:rPr>
          <w:rFonts w:ascii="Book Antiqua" w:hAnsi="Book Antiqua" w:cstheme="minorHAnsi" w:hint="eastAsia"/>
          <w:bCs/>
          <w:color w:val="000000" w:themeColor="text1"/>
          <w:sz w:val="24"/>
          <w:szCs w:val="24"/>
          <w:lang w:val="en-GB" w:eastAsia="zh-CN"/>
        </w:rPr>
        <w:t>-</w:t>
      </w:r>
      <w:r w:rsidRPr="00CF6266">
        <w:rPr>
          <w:rFonts w:ascii="Book Antiqua" w:hAnsi="Book Antiqua" w:cstheme="minorHAnsi"/>
          <w:bCs/>
          <w:color w:val="000000" w:themeColor="text1"/>
          <w:sz w:val="24"/>
          <w:szCs w:val="24"/>
          <w:lang w:val="en-GB"/>
        </w:rPr>
        <w:t>2961150</w:t>
      </w:r>
    </w:p>
    <w:p w14:paraId="279F719C" w14:textId="1A5AAD4C" w:rsidR="00842241" w:rsidRPr="00CF6266" w:rsidRDefault="00842241" w:rsidP="00A22E6B">
      <w:pPr>
        <w:widowControl w:val="0"/>
        <w:adjustRightInd w:val="0"/>
        <w:snapToGrid w:val="0"/>
        <w:spacing w:after="0" w:line="360" w:lineRule="auto"/>
        <w:jc w:val="both"/>
        <w:rPr>
          <w:rFonts w:ascii="Book Antiqua" w:hAnsi="Book Antiqua" w:cstheme="minorHAnsi"/>
          <w:bCs/>
          <w:color w:val="000000" w:themeColor="text1"/>
          <w:sz w:val="24"/>
          <w:szCs w:val="24"/>
          <w:lang w:val="en-GB"/>
        </w:rPr>
      </w:pPr>
      <w:r w:rsidRPr="00CF6266">
        <w:rPr>
          <w:rFonts w:ascii="Book Antiqua" w:hAnsi="Book Antiqua" w:cstheme="minorHAnsi"/>
          <w:b/>
          <w:bCs/>
          <w:color w:val="000000" w:themeColor="text1"/>
          <w:sz w:val="24"/>
          <w:szCs w:val="24"/>
          <w:lang w:val="en-GB"/>
        </w:rPr>
        <w:t>Fax:</w:t>
      </w:r>
      <w:r w:rsidR="00627FD6" w:rsidRPr="00CF6266">
        <w:rPr>
          <w:rFonts w:ascii="Book Antiqua" w:hAnsi="Book Antiqua" w:cstheme="minorHAnsi" w:hint="eastAsia"/>
          <w:b/>
          <w:bCs/>
          <w:color w:val="000000" w:themeColor="text1"/>
          <w:sz w:val="24"/>
          <w:szCs w:val="24"/>
          <w:lang w:val="en-GB" w:eastAsia="zh-CN"/>
        </w:rPr>
        <w:t xml:space="preserve"> </w:t>
      </w:r>
      <w:r w:rsidR="00627FD6" w:rsidRPr="00CF6266">
        <w:rPr>
          <w:rFonts w:ascii="Book Antiqua" w:hAnsi="Book Antiqua" w:cstheme="minorHAnsi" w:hint="eastAsia"/>
          <w:bCs/>
          <w:color w:val="000000" w:themeColor="text1"/>
          <w:sz w:val="24"/>
          <w:szCs w:val="24"/>
          <w:lang w:val="en-GB" w:eastAsia="zh-CN"/>
        </w:rPr>
        <w:t>+</w:t>
      </w:r>
      <w:r w:rsidRPr="00CF6266">
        <w:rPr>
          <w:rFonts w:ascii="Book Antiqua" w:hAnsi="Book Antiqua" w:cstheme="minorHAnsi"/>
          <w:bCs/>
          <w:color w:val="000000" w:themeColor="text1"/>
          <w:sz w:val="24"/>
          <w:szCs w:val="24"/>
          <w:lang w:val="en-GB"/>
        </w:rPr>
        <w:t>94</w:t>
      </w:r>
      <w:r w:rsidR="00627FD6" w:rsidRPr="00CF6266">
        <w:rPr>
          <w:rFonts w:ascii="Book Antiqua" w:hAnsi="Book Antiqua" w:cstheme="minorHAnsi" w:hint="eastAsia"/>
          <w:bCs/>
          <w:color w:val="000000" w:themeColor="text1"/>
          <w:sz w:val="24"/>
          <w:szCs w:val="24"/>
          <w:lang w:val="en-GB" w:eastAsia="zh-CN"/>
        </w:rPr>
        <w:t>-</w:t>
      </w:r>
      <w:r w:rsidRPr="00CF6266">
        <w:rPr>
          <w:rFonts w:ascii="Book Antiqua" w:hAnsi="Book Antiqua" w:cstheme="minorHAnsi"/>
          <w:bCs/>
          <w:color w:val="000000" w:themeColor="text1"/>
          <w:sz w:val="24"/>
          <w:szCs w:val="24"/>
          <w:lang w:val="en-GB"/>
        </w:rPr>
        <w:t>11</w:t>
      </w:r>
      <w:r w:rsidR="00627FD6" w:rsidRPr="00CF6266">
        <w:rPr>
          <w:rFonts w:ascii="Book Antiqua" w:hAnsi="Book Antiqua" w:cstheme="minorHAnsi" w:hint="eastAsia"/>
          <w:bCs/>
          <w:color w:val="000000" w:themeColor="text1"/>
          <w:sz w:val="24"/>
          <w:szCs w:val="24"/>
          <w:lang w:val="en-GB" w:eastAsia="zh-CN"/>
        </w:rPr>
        <w:t>-</w:t>
      </w:r>
      <w:r w:rsidRPr="00CF6266">
        <w:rPr>
          <w:rFonts w:ascii="Book Antiqua" w:hAnsi="Book Antiqua" w:cstheme="minorHAnsi"/>
          <w:bCs/>
          <w:color w:val="000000" w:themeColor="text1"/>
          <w:sz w:val="24"/>
          <w:szCs w:val="24"/>
          <w:lang w:val="en-GB"/>
        </w:rPr>
        <w:t>2958337</w:t>
      </w:r>
    </w:p>
    <w:p w14:paraId="3A3E5783" w14:textId="77777777" w:rsidR="009C4D84" w:rsidRPr="00CF6266" w:rsidRDefault="009C4D84" w:rsidP="00A22E6B">
      <w:pPr>
        <w:widowControl w:val="0"/>
        <w:adjustRightInd w:val="0"/>
        <w:snapToGrid w:val="0"/>
        <w:spacing w:after="0" w:line="360" w:lineRule="auto"/>
        <w:jc w:val="both"/>
        <w:rPr>
          <w:rFonts w:ascii="Book Antiqua" w:hAnsi="Book Antiqua" w:cstheme="minorHAnsi"/>
          <w:bCs/>
          <w:color w:val="000000" w:themeColor="text1"/>
          <w:sz w:val="24"/>
          <w:szCs w:val="24"/>
          <w:lang w:val="en-GB"/>
        </w:rPr>
      </w:pPr>
    </w:p>
    <w:p w14:paraId="5B6DC930" w14:textId="0A60518B" w:rsidR="00687E54" w:rsidRPr="00CF6266" w:rsidRDefault="00687E54" w:rsidP="00A22E6B">
      <w:pPr>
        <w:pStyle w:val="Default"/>
        <w:spacing w:line="360" w:lineRule="auto"/>
        <w:jc w:val="both"/>
        <w:rPr>
          <w:rFonts w:cstheme="minorHAnsi"/>
          <w:color w:val="000000" w:themeColor="text1"/>
          <w:lang w:eastAsia="zh-CN"/>
        </w:rPr>
      </w:pPr>
      <w:r w:rsidRPr="00CF6266">
        <w:rPr>
          <w:rFonts w:cstheme="minorHAnsi"/>
          <w:b/>
          <w:bCs/>
          <w:color w:val="000000" w:themeColor="text1"/>
        </w:rPr>
        <w:t xml:space="preserve">Received: </w:t>
      </w:r>
      <w:r w:rsidR="0095133C" w:rsidRPr="00CF6266">
        <w:rPr>
          <w:rFonts w:cstheme="minorHAnsi" w:hint="eastAsia"/>
          <w:bCs/>
          <w:color w:val="000000" w:themeColor="text1"/>
          <w:lang w:eastAsia="zh-CN"/>
        </w:rPr>
        <w:t>September 12, 2018</w:t>
      </w:r>
    </w:p>
    <w:p w14:paraId="1DCC2110" w14:textId="020918CA" w:rsidR="00687E54" w:rsidRPr="00CF6266" w:rsidRDefault="00687E54" w:rsidP="00A22E6B">
      <w:pPr>
        <w:pStyle w:val="Default"/>
        <w:spacing w:line="360" w:lineRule="auto"/>
        <w:jc w:val="both"/>
        <w:rPr>
          <w:rFonts w:cstheme="minorHAnsi"/>
          <w:color w:val="000000" w:themeColor="text1"/>
          <w:lang w:eastAsia="zh-CN"/>
        </w:rPr>
      </w:pPr>
      <w:r w:rsidRPr="00CF6266">
        <w:rPr>
          <w:rFonts w:cstheme="minorHAnsi"/>
          <w:b/>
          <w:bCs/>
          <w:color w:val="000000" w:themeColor="text1"/>
        </w:rPr>
        <w:t xml:space="preserve">Peer-review started: </w:t>
      </w:r>
      <w:r w:rsidR="0095133C" w:rsidRPr="00CF6266">
        <w:rPr>
          <w:rFonts w:cstheme="minorHAnsi" w:hint="eastAsia"/>
          <w:b/>
          <w:bCs/>
          <w:color w:val="000000" w:themeColor="text1"/>
          <w:lang w:eastAsia="zh-CN"/>
        </w:rPr>
        <w:t xml:space="preserve"> </w:t>
      </w:r>
      <w:r w:rsidR="0095133C" w:rsidRPr="00CF6266">
        <w:rPr>
          <w:rFonts w:cstheme="minorHAnsi" w:hint="eastAsia"/>
          <w:bCs/>
          <w:color w:val="000000" w:themeColor="text1"/>
          <w:lang w:eastAsia="zh-CN"/>
        </w:rPr>
        <w:t>September 12, 2018</w:t>
      </w:r>
    </w:p>
    <w:p w14:paraId="3B1D287F" w14:textId="3208B4FB" w:rsidR="00687E54" w:rsidRPr="00CF6266" w:rsidRDefault="00687E54" w:rsidP="00A22E6B">
      <w:pPr>
        <w:pStyle w:val="Default"/>
        <w:spacing w:line="360" w:lineRule="auto"/>
        <w:jc w:val="both"/>
        <w:rPr>
          <w:rFonts w:cstheme="minorHAnsi"/>
          <w:color w:val="000000" w:themeColor="text1"/>
          <w:lang w:eastAsia="zh-CN"/>
        </w:rPr>
      </w:pPr>
      <w:r w:rsidRPr="00CF6266">
        <w:rPr>
          <w:rFonts w:cstheme="minorHAnsi"/>
          <w:b/>
          <w:bCs/>
          <w:color w:val="000000" w:themeColor="text1"/>
        </w:rPr>
        <w:t xml:space="preserve">First decision: </w:t>
      </w:r>
      <w:r w:rsidR="0095133C" w:rsidRPr="00CF6266">
        <w:rPr>
          <w:rFonts w:cstheme="minorHAnsi" w:hint="eastAsia"/>
          <w:bCs/>
          <w:color w:val="000000" w:themeColor="text1"/>
          <w:lang w:eastAsia="zh-CN"/>
        </w:rPr>
        <w:t>October 24, 2018</w:t>
      </w:r>
    </w:p>
    <w:p w14:paraId="68A76720" w14:textId="68B04358" w:rsidR="00687E54" w:rsidRPr="00CF6266" w:rsidRDefault="00687E54" w:rsidP="00A22E6B">
      <w:pPr>
        <w:pStyle w:val="Default"/>
        <w:spacing w:line="360" w:lineRule="auto"/>
        <w:jc w:val="both"/>
        <w:rPr>
          <w:rFonts w:cstheme="minorHAnsi"/>
          <w:color w:val="000000" w:themeColor="text1"/>
          <w:lang w:eastAsia="zh-CN"/>
        </w:rPr>
      </w:pPr>
      <w:r w:rsidRPr="00CF6266">
        <w:rPr>
          <w:rFonts w:cstheme="minorHAnsi"/>
          <w:b/>
          <w:bCs/>
          <w:color w:val="000000" w:themeColor="text1"/>
        </w:rPr>
        <w:t xml:space="preserve">Revised: </w:t>
      </w:r>
      <w:r w:rsidR="0095133C" w:rsidRPr="00CF6266">
        <w:rPr>
          <w:rFonts w:cstheme="minorHAnsi" w:hint="eastAsia"/>
          <w:bCs/>
          <w:color w:val="000000" w:themeColor="text1"/>
          <w:lang w:eastAsia="zh-CN"/>
        </w:rPr>
        <w:t>December 1, 2018</w:t>
      </w:r>
    </w:p>
    <w:p w14:paraId="792C3267" w14:textId="4B0D2E23" w:rsidR="00687E54" w:rsidRPr="00AB210E" w:rsidRDefault="00687E54" w:rsidP="00A22E6B">
      <w:pPr>
        <w:pStyle w:val="Default"/>
        <w:spacing w:line="360" w:lineRule="auto"/>
        <w:jc w:val="both"/>
        <w:rPr>
          <w:rFonts w:cstheme="minorHAnsi"/>
          <w:color w:val="000000" w:themeColor="text1"/>
          <w:lang w:val="en-US"/>
        </w:rPr>
      </w:pPr>
      <w:r w:rsidRPr="00CF6266">
        <w:rPr>
          <w:rFonts w:cstheme="minorHAnsi"/>
          <w:b/>
          <w:bCs/>
          <w:color w:val="000000" w:themeColor="text1"/>
        </w:rPr>
        <w:t xml:space="preserve">Accepted: </w:t>
      </w:r>
      <w:r w:rsidR="00AB210E" w:rsidRPr="00AB210E">
        <w:rPr>
          <w:rFonts w:cstheme="minorHAnsi"/>
          <w:bCs/>
          <w:color w:val="000000" w:themeColor="text1"/>
          <w:lang w:val="en-US"/>
        </w:rPr>
        <w:t>December 13, 2018</w:t>
      </w:r>
    </w:p>
    <w:p w14:paraId="2F969C52" w14:textId="77777777" w:rsidR="00687E54" w:rsidRPr="00CF6266" w:rsidRDefault="00687E54" w:rsidP="00A22E6B">
      <w:pPr>
        <w:pStyle w:val="Default"/>
        <w:spacing w:line="360" w:lineRule="auto"/>
        <w:jc w:val="both"/>
        <w:rPr>
          <w:rFonts w:cstheme="minorHAnsi"/>
          <w:color w:val="000000" w:themeColor="text1"/>
        </w:rPr>
      </w:pPr>
      <w:r w:rsidRPr="00CF6266">
        <w:rPr>
          <w:rFonts w:cstheme="minorHAnsi"/>
          <w:b/>
          <w:bCs/>
          <w:color w:val="000000" w:themeColor="text1"/>
        </w:rPr>
        <w:t xml:space="preserve">Article in press: </w:t>
      </w:r>
    </w:p>
    <w:p w14:paraId="25E30A51" w14:textId="3FF7B5DA" w:rsidR="009C4D84" w:rsidRPr="00CF6266" w:rsidRDefault="00687E54" w:rsidP="00A22E6B">
      <w:pPr>
        <w:widowControl w:val="0"/>
        <w:autoSpaceDE w:val="0"/>
        <w:autoSpaceDN w:val="0"/>
        <w:adjustRightInd w:val="0"/>
        <w:snapToGrid w:val="0"/>
        <w:spacing w:after="0" w:line="360" w:lineRule="auto"/>
        <w:jc w:val="both"/>
        <w:rPr>
          <w:rFonts w:ascii="Book Antiqua" w:hAnsi="Book Antiqua" w:cstheme="minorHAnsi"/>
          <w:b/>
          <w:bCs/>
          <w:color w:val="000000" w:themeColor="text1"/>
          <w:sz w:val="24"/>
          <w:szCs w:val="24"/>
          <w:lang w:val="en-GB"/>
        </w:rPr>
      </w:pPr>
      <w:r w:rsidRPr="00CF6266">
        <w:rPr>
          <w:rFonts w:ascii="Book Antiqua" w:hAnsi="Book Antiqua" w:cstheme="minorHAnsi"/>
          <w:b/>
          <w:bCs/>
          <w:color w:val="000000" w:themeColor="text1"/>
          <w:sz w:val="24"/>
          <w:szCs w:val="24"/>
        </w:rPr>
        <w:t>Published online:</w:t>
      </w:r>
    </w:p>
    <w:p w14:paraId="5812C76F" w14:textId="77777777" w:rsidR="00AD5195" w:rsidRPr="00CF6266" w:rsidRDefault="00AD5195" w:rsidP="00A22E6B">
      <w:pPr>
        <w:widowControl w:val="0"/>
        <w:adjustRightInd w:val="0"/>
        <w:snapToGrid w:val="0"/>
        <w:spacing w:after="0" w:line="360" w:lineRule="auto"/>
        <w:jc w:val="both"/>
        <w:rPr>
          <w:rFonts w:ascii="Book Antiqua" w:eastAsia="Times New Roman" w:hAnsi="Book Antiqua" w:cstheme="minorHAnsi"/>
          <w:b/>
          <w:bCs/>
          <w:color w:val="000000" w:themeColor="text1"/>
          <w:spacing w:val="-2"/>
          <w:kern w:val="28"/>
          <w:sz w:val="24"/>
          <w:szCs w:val="24"/>
          <w:lang w:val="en-GB"/>
        </w:rPr>
      </w:pPr>
      <w:r w:rsidRPr="00CF6266">
        <w:rPr>
          <w:rFonts w:ascii="Book Antiqua" w:eastAsia="Times New Roman" w:hAnsi="Book Antiqua" w:cstheme="minorHAnsi"/>
          <w:b/>
          <w:bCs/>
          <w:color w:val="000000" w:themeColor="text1"/>
          <w:spacing w:val="-2"/>
          <w:kern w:val="28"/>
          <w:sz w:val="24"/>
          <w:szCs w:val="24"/>
          <w:lang w:val="en-GB"/>
        </w:rPr>
        <w:br w:type="page"/>
      </w:r>
    </w:p>
    <w:p w14:paraId="02E1571A" w14:textId="0AA34E63" w:rsidR="00600008" w:rsidRPr="00CF6266" w:rsidRDefault="005F0DF8" w:rsidP="00A22E6B">
      <w:pPr>
        <w:widowControl w:val="0"/>
        <w:autoSpaceDN w:val="0"/>
        <w:adjustRightInd w:val="0"/>
        <w:snapToGrid w:val="0"/>
        <w:spacing w:after="0" w:line="360" w:lineRule="auto"/>
        <w:jc w:val="both"/>
        <w:textAlignment w:val="baseline"/>
        <w:rPr>
          <w:rFonts w:ascii="Book Antiqua" w:hAnsi="Book Antiqua" w:cstheme="minorHAnsi"/>
          <w:b/>
          <w:bCs/>
          <w:color w:val="000000" w:themeColor="text1"/>
          <w:spacing w:val="-2"/>
          <w:kern w:val="28"/>
          <w:sz w:val="24"/>
          <w:szCs w:val="24"/>
          <w:lang w:val="en-GB"/>
        </w:rPr>
      </w:pPr>
      <w:r w:rsidRPr="00CF6266">
        <w:rPr>
          <w:rFonts w:ascii="Book Antiqua" w:hAnsi="Book Antiqua" w:cstheme="minorHAnsi"/>
          <w:b/>
          <w:bCs/>
          <w:color w:val="000000" w:themeColor="text1"/>
          <w:spacing w:val="-2"/>
          <w:kern w:val="28"/>
          <w:sz w:val="24"/>
          <w:szCs w:val="24"/>
          <w:lang w:val="en-GB"/>
        </w:rPr>
        <w:lastRenderedPageBreak/>
        <w:t>Abstract</w:t>
      </w:r>
    </w:p>
    <w:p w14:paraId="1ECB36A0" w14:textId="74FB52F1" w:rsidR="0095133C" w:rsidRPr="00CF6266" w:rsidRDefault="0095133C" w:rsidP="00A22E6B">
      <w:pPr>
        <w:widowControl w:val="0"/>
        <w:autoSpaceDN w:val="0"/>
        <w:adjustRightInd w:val="0"/>
        <w:snapToGrid w:val="0"/>
        <w:spacing w:after="0" w:line="360" w:lineRule="auto"/>
        <w:jc w:val="both"/>
        <w:textAlignment w:val="baseline"/>
        <w:rPr>
          <w:rFonts w:ascii="Book Antiqua" w:hAnsi="Book Antiqua" w:cstheme="minorHAnsi"/>
          <w:b/>
          <w:bCs/>
          <w:i/>
          <w:caps/>
          <w:color w:val="000000" w:themeColor="text1"/>
          <w:spacing w:val="-2"/>
          <w:kern w:val="28"/>
          <w:sz w:val="24"/>
          <w:szCs w:val="24"/>
          <w:lang w:val="en-GB" w:eastAsia="zh-CN"/>
        </w:rPr>
      </w:pPr>
      <w:r w:rsidRPr="00CF6266">
        <w:rPr>
          <w:rFonts w:ascii="Book Antiqua" w:hAnsi="Book Antiqua"/>
          <w:b/>
          <w:i/>
          <w:caps/>
          <w:color w:val="000000" w:themeColor="text1"/>
        </w:rPr>
        <w:t>background</w:t>
      </w:r>
    </w:p>
    <w:p w14:paraId="310F6D15" w14:textId="77777777" w:rsidR="0095133C" w:rsidRPr="00CF6266" w:rsidRDefault="005A1AD6" w:rsidP="00A22E6B">
      <w:pPr>
        <w:widowControl w:val="0"/>
        <w:autoSpaceDN w:val="0"/>
        <w:adjustRightInd w:val="0"/>
        <w:snapToGrid w:val="0"/>
        <w:spacing w:after="0" w:line="360" w:lineRule="auto"/>
        <w:jc w:val="both"/>
        <w:textAlignment w:val="baseline"/>
        <w:rPr>
          <w:rFonts w:ascii="Book Antiqua" w:hAnsi="Book Antiqua" w:cstheme="minorHAnsi"/>
          <w:bCs/>
          <w:color w:val="000000" w:themeColor="text1"/>
          <w:spacing w:val="-2"/>
          <w:kern w:val="28"/>
          <w:sz w:val="24"/>
          <w:szCs w:val="24"/>
          <w:lang w:val="en-GB" w:eastAsia="zh-CN"/>
        </w:rPr>
      </w:pPr>
      <w:r w:rsidRPr="00CF6266">
        <w:rPr>
          <w:rFonts w:ascii="Book Antiqua" w:eastAsia="Times New Roman" w:hAnsi="Book Antiqua" w:cstheme="minorHAnsi"/>
          <w:bCs/>
          <w:color w:val="000000" w:themeColor="text1"/>
          <w:spacing w:val="-2"/>
          <w:kern w:val="28"/>
          <w:sz w:val="24"/>
          <w:szCs w:val="24"/>
          <w:lang w:val="en-GB"/>
        </w:rPr>
        <w:t>Abdominal pain</w:t>
      </w:r>
      <w:r w:rsidR="003D638F" w:rsidRPr="00CF6266">
        <w:rPr>
          <w:rFonts w:ascii="Book Antiqua" w:eastAsia="Times New Roman" w:hAnsi="Book Antiqua" w:cstheme="minorHAnsi"/>
          <w:bCs/>
          <w:color w:val="000000" w:themeColor="text1"/>
          <w:spacing w:val="-2"/>
          <w:kern w:val="28"/>
          <w:sz w:val="24"/>
          <w:szCs w:val="24"/>
          <w:lang w:val="en-GB"/>
        </w:rPr>
        <w:t>-</w:t>
      </w:r>
      <w:r w:rsidR="00635D27" w:rsidRPr="00CF6266">
        <w:rPr>
          <w:rFonts w:ascii="Book Antiqua" w:eastAsia="Times New Roman" w:hAnsi="Book Antiqua" w:cstheme="minorHAnsi"/>
          <w:bCs/>
          <w:color w:val="000000" w:themeColor="text1"/>
          <w:spacing w:val="-2"/>
          <w:kern w:val="28"/>
          <w:sz w:val="24"/>
          <w:szCs w:val="24"/>
          <w:lang w:val="en-GB"/>
        </w:rPr>
        <w:t>predominant functional gastrointestinal disorders (AP-FGIDs) are</w:t>
      </w:r>
      <w:r w:rsidR="00124F42" w:rsidRPr="00CF6266">
        <w:rPr>
          <w:rFonts w:ascii="Book Antiqua" w:eastAsia="Times New Roman" w:hAnsi="Book Antiqua" w:cstheme="minorHAnsi"/>
          <w:bCs/>
          <w:color w:val="000000" w:themeColor="text1"/>
          <w:spacing w:val="-2"/>
          <w:kern w:val="28"/>
          <w:sz w:val="24"/>
          <w:szCs w:val="24"/>
          <w:lang w:val="en-GB"/>
        </w:rPr>
        <w:t xml:space="preserve"> </w:t>
      </w:r>
      <w:r w:rsidR="00776D7E" w:rsidRPr="00CF6266">
        <w:rPr>
          <w:rFonts w:ascii="Book Antiqua" w:eastAsia="Times New Roman" w:hAnsi="Book Antiqua" w:cstheme="minorHAnsi"/>
          <w:bCs/>
          <w:color w:val="000000" w:themeColor="text1"/>
          <w:spacing w:val="-2"/>
          <w:kern w:val="28"/>
          <w:sz w:val="24"/>
          <w:szCs w:val="24"/>
          <w:lang w:val="en-GB"/>
        </w:rPr>
        <w:t xml:space="preserve">the commonest </w:t>
      </w:r>
      <w:r w:rsidR="00124F42" w:rsidRPr="00CF6266">
        <w:rPr>
          <w:rFonts w:ascii="Book Antiqua" w:eastAsia="Times New Roman" w:hAnsi="Book Antiqua" w:cstheme="minorHAnsi"/>
          <w:bCs/>
          <w:color w:val="000000" w:themeColor="text1"/>
          <w:spacing w:val="-2"/>
          <w:kern w:val="28"/>
          <w:sz w:val="24"/>
          <w:szCs w:val="24"/>
          <w:lang w:val="en-GB"/>
        </w:rPr>
        <w:t xml:space="preserve">cause </w:t>
      </w:r>
      <w:r w:rsidR="001646DB" w:rsidRPr="00CF6266">
        <w:rPr>
          <w:rFonts w:ascii="Book Antiqua" w:eastAsia="Times New Roman" w:hAnsi="Book Antiqua" w:cstheme="minorHAnsi"/>
          <w:bCs/>
          <w:color w:val="000000" w:themeColor="text1"/>
          <w:spacing w:val="-2"/>
          <w:kern w:val="28"/>
          <w:sz w:val="24"/>
          <w:szCs w:val="24"/>
          <w:lang w:val="en-GB"/>
        </w:rPr>
        <w:t>of</w:t>
      </w:r>
      <w:r w:rsidR="00635D27" w:rsidRPr="00CF6266">
        <w:rPr>
          <w:rFonts w:ascii="Book Antiqua" w:eastAsia="Times New Roman" w:hAnsi="Book Antiqua" w:cstheme="minorHAnsi"/>
          <w:bCs/>
          <w:color w:val="000000" w:themeColor="text1"/>
          <w:spacing w:val="-2"/>
          <w:kern w:val="28"/>
          <w:sz w:val="24"/>
          <w:szCs w:val="24"/>
          <w:lang w:val="en-GB"/>
        </w:rPr>
        <w:t xml:space="preserve"> recurrent abdominal pain</w:t>
      </w:r>
      <w:r w:rsidR="00776D7E" w:rsidRPr="00CF6266">
        <w:rPr>
          <w:rFonts w:ascii="Book Antiqua" w:eastAsia="Times New Roman" w:hAnsi="Book Antiqua" w:cstheme="minorHAnsi"/>
          <w:bCs/>
          <w:color w:val="000000" w:themeColor="text1"/>
          <w:spacing w:val="-2"/>
          <w:kern w:val="28"/>
          <w:sz w:val="24"/>
          <w:szCs w:val="24"/>
          <w:lang w:val="en-GB"/>
        </w:rPr>
        <w:t xml:space="preserve"> in childre</w:t>
      </w:r>
      <w:r w:rsidR="00915E8A" w:rsidRPr="00CF6266">
        <w:rPr>
          <w:rFonts w:ascii="Book Antiqua" w:eastAsia="Times New Roman" w:hAnsi="Book Antiqua" w:cstheme="minorHAnsi"/>
          <w:bCs/>
          <w:color w:val="000000" w:themeColor="text1"/>
          <w:spacing w:val="-2"/>
          <w:kern w:val="28"/>
          <w:sz w:val="24"/>
          <w:szCs w:val="24"/>
          <w:lang w:val="en-GB"/>
        </w:rPr>
        <w:t>n.</w:t>
      </w:r>
      <w:r w:rsidR="00635D27" w:rsidRPr="00CF6266">
        <w:rPr>
          <w:rFonts w:ascii="Book Antiqua" w:eastAsia="Times New Roman" w:hAnsi="Book Antiqua" w:cstheme="minorHAnsi"/>
          <w:bCs/>
          <w:color w:val="000000" w:themeColor="text1"/>
          <w:spacing w:val="-2"/>
          <w:kern w:val="28"/>
          <w:sz w:val="24"/>
          <w:szCs w:val="24"/>
          <w:lang w:val="en-GB"/>
        </w:rPr>
        <w:t xml:space="preserve"> Despite the high prevalence</w:t>
      </w:r>
      <w:r w:rsidR="00FE273D" w:rsidRPr="00CF6266">
        <w:rPr>
          <w:rFonts w:ascii="Book Antiqua" w:eastAsia="Times New Roman" w:hAnsi="Book Antiqua" w:cstheme="minorHAnsi"/>
          <w:bCs/>
          <w:color w:val="000000" w:themeColor="text1"/>
          <w:spacing w:val="-2"/>
          <w:kern w:val="28"/>
          <w:sz w:val="24"/>
          <w:szCs w:val="24"/>
          <w:lang w:val="en-GB"/>
        </w:rPr>
        <w:t>,</w:t>
      </w:r>
      <w:r w:rsidR="00635D27" w:rsidRPr="00CF6266">
        <w:rPr>
          <w:rFonts w:ascii="Book Antiqua" w:eastAsia="Times New Roman" w:hAnsi="Book Antiqua" w:cstheme="minorHAnsi"/>
          <w:bCs/>
          <w:color w:val="000000" w:themeColor="text1"/>
          <w:spacing w:val="-2"/>
          <w:kern w:val="28"/>
          <w:sz w:val="24"/>
          <w:szCs w:val="24"/>
          <w:lang w:val="en-GB"/>
        </w:rPr>
        <w:t xml:space="preserve"> underlying pathophysiology of this condition is poorly understood</w:t>
      </w:r>
      <w:r w:rsidR="00776D7E" w:rsidRPr="00CF6266">
        <w:rPr>
          <w:rFonts w:ascii="Book Antiqua" w:eastAsia="Times New Roman" w:hAnsi="Book Antiqua" w:cstheme="minorHAnsi"/>
          <w:bCs/>
          <w:color w:val="000000" w:themeColor="text1"/>
          <w:spacing w:val="-2"/>
          <w:kern w:val="28"/>
          <w:sz w:val="24"/>
          <w:szCs w:val="24"/>
          <w:lang w:val="en-GB"/>
        </w:rPr>
        <w:t>.</w:t>
      </w:r>
      <w:r w:rsidR="00635D27" w:rsidRPr="00CF6266">
        <w:rPr>
          <w:rFonts w:ascii="Book Antiqua" w:eastAsia="Times New Roman" w:hAnsi="Book Antiqua" w:cstheme="minorHAnsi"/>
          <w:bCs/>
          <w:color w:val="000000" w:themeColor="text1"/>
          <w:spacing w:val="-2"/>
          <w:kern w:val="28"/>
          <w:sz w:val="24"/>
          <w:szCs w:val="24"/>
          <w:lang w:val="en-GB"/>
        </w:rPr>
        <w:t xml:space="preserve"> </w:t>
      </w:r>
    </w:p>
    <w:p w14:paraId="76BA6F95" w14:textId="77777777" w:rsidR="0095133C" w:rsidRPr="00CF6266" w:rsidRDefault="0095133C" w:rsidP="00A22E6B">
      <w:pPr>
        <w:widowControl w:val="0"/>
        <w:autoSpaceDN w:val="0"/>
        <w:adjustRightInd w:val="0"/>
        <w:snapToGrid w:val="0"/>
        <w:spacing w:after="0" w:line="360" w:lineRule="auto"/>
        <w:jc w:val="both"/>
        <w:textAlignment w:val="baseline"/>
        <w:rPr>
          <w:rFonts w:ascii="Book Antiqua" w:hAnsi="Book Antiqua" w:cstheme="minorHAnsi"/>
          <w:b/>
          <w:bCs/>
          <w:i/>
          <w:color w:val="000000" w:themeColor="text1"/>
          <w:spacing w:val="-2"/>
          <w:kern w:val="28"/>
          <w:sz w:val="24"/>
          <w:szCs w:val="24"/>
          <w:lang w:val="en-GB" w:eastAsia="zh-CN"/>
        </w:rPr>
      </w:pPr>
    </w:p>
    <w:p w14:paraId="3D4AB97B" w14:textId="77777777" w:rsidR="0095133C" w:rsidRPr="00CF6266" w:rsidRDefault="0095133C" w:rsidP="00A22E6B">
      <w:pPr>
        <w:widowControl w:val="0"/>
        <w:autoSpaceDN w:val="0"/>
        <w:adjustRightInd w:val="0"/>
        <w:snapToGrid w:val="0"/>
        <w:spacing w:after="0" w:line="360" w:lineRule="auto"/>
        <w:jc w:val="both"/>
        <w:textAlignment w:val="baseline"/>
        <w:rPr>
          <w:rFonts w:ascii="Book Antiqua" w:hAnsi="Book Antiqua" w:cstheme="minorHAnsi"/>
          <w:b/>
          <w:bCs/>
          <w:i/>
          <w:color w:val="000000" w:themeColor="text1"/>
          <w:spacing w:val="-2"/>
          <w:kern w:val="28"/>
          <w:sz w:val="24"/>
          <w:szCs w:val="24"/>
          <w:lang w:val="en-GB" w:eastAsia="zh-CN"/>
        </w:rPr>
      </w:pPr>
      <w:r w:rsidRPr="00CF6266">
        <w:rPr>
          <w:rFonts w:ascii="Book Antiqua" w:eastAsia="Times New Roman" w:hAnsi="Book Antiqua" w:cstheme="minorHAnsi"/>
          <w:b/>
          <w:bCs/>
          <w:i/>
          <w:color w:val="000000" w:themeColor="text1"/>
          <w:spacing w:val="-2"/>
          <w:kern w:val="28"/>
          <w:sz w:val="24"/>
          <w:szCs w:val="24"/>
          <w:lang w:val="en-GB"/>
        </w:rPr>
        <w:t>AIM</w:t>
      </w:r>
    </w:p>
    <w:p w14:paraId="19D72DC8" w14:textId="1668E8E2" w:rsidR="00635D27" w:rsidRPr="00CF6266" w:rsidRDefault="00915E8A" w:rsidP="00A22E6B">
      <w:pPr>
        <w:widowControl w:val="0"/>
        <w:autoSpaceDN w:val="0"/>
        <w:adjustRightInd w:val="0"/>
        <w:snapToGrid w:val="0"/>
        <w:spacing w:after="0" w:line="360" w:lineRule="auto"/>
        <w:jc w:val="both"/>
        <w:textAlignment w:val="baseline"/>
        <w:rPr>
          <w:rFonts w:ascii="Book Antiqua" w:eastAsia="Times New Roman" w:hAnsi="Book Antiqua" w:cstheme="minorHAnsi"/>
          <w:bCs/>
          <w:color w:val="000000" w:themeColor="text1"/>
          <w:spacing w:val="-2"/>
          <w:kern w:val="28"/>
          <w:sz w:val="24"/>
          <w:szCs w:val="24"/>
          <w:lang w:val="en-GB"/>
        </w:rPr>
      </w:pPr>
      <w:r w:rsidRPr="000022D2">
        <w:rPr>
          <w:rFonts w:ascii="Book Antiqua" w:eastAsia="Times New Roman" w:hAnsi="Book Antiqua" w:cstheme="minorHAnsi"/>
          <w:bCs/>
          <w:caps/>
          <w:color w:val="000000" w:themeColor="text1"/>
          <w:spacing w:val="-2"/>
          <w:kern w:val="28"/>
          <w:sz w:val="24"/>
          <w:szCs w:val="24"/>
          <w:lang w:val="en-GB"/>
        </w:rPr>
        <w:t>t</w:t>
      </w:r>
      <w:r w:rsidRPr="00CF6266">
        <w:rPr>
          <w:rFonts w:ascii="Book Antiqua" w:eastAsia="Times New Roman" w:hAnsi="Book Antiqua" w:cstheme="minorHAnsi"/>
          <w:bCs/>
          <w:color w:val="000000" w:themeColor="text1"/>
          <w:spacing w:val="-2"/>
          <w:kern w:val="28"/>
          <w:sz w:val="24"/>
          <w:szCs w:val="24"/>
          <w:lang w:val="en-GB"/>
        </w:rPr>
        <w:t xml:space="preserve">o </w:t>
      </w:r>
      <w:r w:rsidR="00635D27" w:rsidRPr="00CF6266">
        <w:rPr>
          <w:rFonts w:ascii="Book Antiqua" w:eastAsia="Times New Roman" w:hAnsi="Book Antiqua" w:cstheme="minorHAnsi"/>
          <w:bCs/>
          <w:color w:val="000000" w:themeColor="text1"/>
          <w:spacing w:val="-2"/>
          <w:kern w:val="28"/>
          <w:sz w:val="24"/>
          <w:szCs w:val="24"/>
          <w:lang w:val="en-GB"/>
        </w:rPr>
        <w:t>assess the</w:t>
      </w:r>
      <w:r w:rsidR="00776D7E" w:rsidRPr="00CF6266">
        <w:rPr>
          <w:rFonts w:ascii="Book Antiqua" w:eastAsia="Times New Roman" w:hAnsi="Book Antiqua" w:cstheme="minorHAnsi"/>
          <w:bCs/>
          <w:color w:val="000000" w:themeColor="text1"/>
          <w:spacing w:val="-2"/>
          <w:kern w:val="28"/>
          <w:sz w:val="24"/>
          <w:szCs w:val="24"/>
          <w:lang w:val="en-GB"/>
        </w:rPr>
        <w:t xml:space="preserve"> r</w:t>
      </w:r>
      <w:r w:rsidR="00635D27" w:rsidRPr="00CF6266">
        <w:rPr>
          <w:rFonts w:ascii="Book Antiqua" w:eastAsia="Times New Roman" w:hAnsi="Book Antiqua" w:cstheme="minorHAnsi"/>
          <w:bCs/>
          <w:color w:val="000000" w:themeColor="text1"/>
          <w:spacing w:val="-2"/>
          <w:kern w:val="28"/>
          <w:sz w:val="24"/>
          <w:szCs w:val="24"/>
          <w:lang w:val="en-GB"/>
        </w:rPr>
        <w:t xml:space="preserve">ole of gastric </w:t>
      </w:r>
      <w:r w:rsidR="003363E1" w:rsidRPr="00CF6266">
        <w:rPr>
          <w:rFonts w:ascii="Book Antiqua" w:eastAsia="Times New Roman" w:hAnsi="Book Antiqua" w:cstheme="minorHAnsi"/>
          <w:bCs/>
          <w:color w:val="000000" w:themeColor="text1"/>
          <w:spacing w:val="-2"/>
          <w:kern w:val="28"/>
          <w:sz w:val="24"/>
          <w:szCs w:val="24"/>
          <w:lang w:val="en-GB"/>
        </w:rPr>
        <w:t>dys</w:t>
      </w:r>
      <w:r w:rsidR="00635D27" w:rsidRPr="00CF6266">
        <w:rPr>
          <w:rFonts w:ascii="Book Antiqua" w:eastAsia="Times New Roman" w:hAnsi="Book Antiqua" w:cstheme="minorHAnsi"/>
          <w:bCs/>
          <w:color w:val="000000" w:themeColor="text1"/>
          <w:spacing w:val="-2"/>
          <w:kern w:val="28"/>
          <w:sz w:val="24"/>
          <w:szCs w:val="24"/>
          <w:lang w:val="en-GB"/>
        </w:rPr>
        <w:t xml:space="preserve">motility and </w:t>
      </w:r>
      <w:r w:rsidR="003363E1" w:rsidRPr="00CF6266">
        <w:rPr>
          <w:rFonts w:ascii="Book Antiqua" w:eastAsia="Times New Roman" w:hAnsi="Book Antiqua" w:cstheme="minorHAnsi"/>
          <w:bCs/>
          <w:color w:val="000000" w:themeColor="text1"/>
          <w:spacing w:val="-2"/>
          <w:kern w:val="28"/>
          <w:sz w:val="24"/>
          <w:szCs w:val="24"/>
          <w:lang w:val="en-GB"/>
        </w:rPr>
        <w:t>autonomic nervous system dysfunction</w:t>
      </w:r>
      <w:r w:rsidR="004916BA" w:rsidRPr="00CF6266">
        <w:rPr>
          <w:rFonts w:ascii="Book Antiqua" w:eastAsia="Times New Roman" w:hAnsi="Book Antiqua" w:cstheme="minorHAnsi"/>
          <w:bCs/>
          <w:color w:val="000000" w:themeColor="text1"/>
          <w:spacing w:val="-2"/>
          <w:kern w:val="28"/>
          <w:sz w:val="24"/>
          <w:szCs w:val="24"/>
          <w:lang w:val="en-GB"/>
        </w:rPr>
        <w:t xml:space="preserve"> in </w:t>
      </w:r>
      <w:r w:rsidR="00780772" w:rsidRPr="00CF6266">
        <w:rPr>
          <w:rFonts w:ascii="Book Antiqua" w:eastAsia="Times New Roman" w:hAnsi="Book Antiqua" w:cstheme="minorHAnsi"/>
          <w:bCs/>
          <w:color w:val="000000" w:themeColor="text1"/>
          <w:spacing w:val="-2"/>
          <w:kern w:val="28"/>
          <w:sz w:val="24"/>
          <w:szCs w:val="24"/>
          <w:lang w:val="en-GB"/>
        </w:rPr>
        <w:t xml:space="preserve">the </w:t>
      </w:r>
      <w:r w:rsidR="00635D27" w:rsidRPr="00CF6266">
        <w:rPr>
          <w:rFonts w:ascii="Book Antiqua" w:eastAsia="Times New Roman" w:hAnsi="Book Antiqua" w:cstheme="minorHAnsi"/>
          <w:bCs/>
          <w:color w:val="000000" w:themeColor="text1"/>
          <w:spacing w:val="-2"/>
          <w:kern w:val="28"/>
          <w:sz w:val="24"/>
          <w:szCs w:val="24"/>
          <w:lang w:val="en-GB"/>
        </w:rPr>
        <w:t>pathophysiology</w:t>
      </w:r>
      <w:r w:rsidRPr="00CF6266">
        <w:rPr>
          <w:rFonts w:ascii="Book Antiqua" w:eastAsia="Times New Roman" w:hAnsi="Book Antiqua" w:cstheme="minorHAnsi"/>
          <w:bCs/>
          <w:color w:val="000000" w:themeColor="text1"/>
          <w:spacing w:val="-2"/>
          <w:kern w:val="28"/>
          <w:sz w:val="24"/>
          <w:szCs w:val="24"/>
          <w:lang w:val="en-GB"/>
        </w:rPr>
        <w:t xml:space="preserve"> of AP-FGIDs</w:t>
      </w:r>
      <w:r w:rsidR="00635D27" w:rsidRPr="00CF6266">
        <w:rPr>
          <w:rFonts w:ascii="Book Antiqua" w:eastAsia="Times New Roman" w:hAnsi="Book Antiqua" w:cstheme="minorHAnsi"/>
          <w:bCs/>
          <w:color w:val="000000" w:themeColor="text1"/>
          <w:spacing w:val="-2"/>
          <w:kern w:val="28"/>
          <w:sz w:val="24"/>
          <w:szCs w:val="24"/>
          <w:lang w:val="en-GB"/>
        </w:rPr>
        <w:t>.</w:t>
      </w:r>
    </w:p>
    <w:p w14:paraId="6F040C82" w14:textId="77777777" w:rsidR="00AB2A65" w:rsidRPr="00CF6266" w:rsidRDefault="00AB2A65" w:rsidP="00A22E6B">
      <w:pPr>
        <w:widowControl w:val="0"/>
        <w:autoSpaceDN w:val="0"/>
        <w:adjustRightInd w:val="0"/>
        <w:snapToGrid w:val="0"/>
        <w:spacing w:after="0" w:line="360" w:lineRule="auto"/>
        <w:jc w:val="both"/>
        <w:textAlignment w:val="baseline"/>
        <w:rPr>
          <w:rFonts w:ascii="Book Antiqua" w:eastAsia="Times New Roman" w:hAnsi="Book Antiqua" w:cstheme="minorHAnsi"/>
          <w:b/>
          <w:bCs/>
          <w:color w:val="000000" w:themeColor="text1"/>
          <w:spacing w:val="-2"/>
          <w:kern w:val="28"/>
          <w:sz w:val="24"/>
          <w:szCs w:val="24"/>
          <w:lang w:val="en-GB"/>
        </w:rPr>
      </w:pPr>
    </w:p>
    <w:p w14:paraId="49D5D4A2" w14:textId="698309F6" w:rsidR="00877FD6" w:rsidRPr="00CF6266" w:rsidRDefault="00877FD6" w:rsidP="00A22E6B">
      <w:pPr>
        <w:widowControl w:val="0"/>
        <w:autoSpaceDN w:val="0"/>
        <w:adjustRightInd w:val="0"/>
        <w:snapToGrid w:val="0"/>
        <w:spacing w:after="0" w:line="360" w:lineRule="auto"/>
        <w:jc w:val="both"/>
        <w:textAlignment w:val="baseline"/>
        <w:rPr>
          <w:rFonts w:ascii="Book Antiqua" w:hAnsi="Book Antiqua" w:cstheme="minorHAnsi"/>
          <w:bCs/>
          <w:color w:val="000000" w:themeColor="text1"/>
          <w:spacing w:val="-2"/>
          <w:kern w:val="28"/>
          <w:sz w:val="24"/>
          <w:szCs w:val="24"/>
          <w:lang w:val="en-GB" w:eastAsia="zh-CN"/>
        </w:rPr>
      </w:pPr>
      <w:r w:rsidRPr="00CF6266">
        <w:rPr>
          <w:rFonts w:ascii="Book Antiqua" w:eastAsia="Times New Roman" w:hAnsi="Book Antiqua" w:cstheme="minorHAnsi"/>
          <w:b/>
          <w:bCs/>
          <w:i/>
          <w:color w:val="000000" w:themeColor="text1"/>
          <w:spacing w:val="-2"/>
          <w:kern w:val="28"/>
          <w:sz w:val="24"/>
          <w:szCs w:val="24"/>
          <w:lang w:val="en-GB"/>
        </w:rPr>
        <w:t>METHODS</w:t>
      </w:r>
    </w:p>
    <w:p w14:paraId="0960C749" w14:textId="3BC9B626" w:rsidR="00EE71FD" w:rsidRPr="00CF6266" w:rsidRDefault="003363E1" w:rsidP="00A22E6B">
      <w:pPr>
        <w:widowControl w:val="0"/>
        <w:autoSpaceDN w:val="0"/>
        <w:adjustRightInd w:val="0"/>
        <w:snapToGrid w:val="0"/>
        <w:spacing w:after="0" w:line="360" w:lineRule="auto"/>
        <w:jc w:val="both"/>
        <w:textAlignment w:val="baseline"/>
        <w:rPr>
          <w:rFonts w:ascii="Book Antiqua" w:eastAsia="Times New Roman" w:hAnsi="Book Antiqua" w:cstheme="minorHAnsi"/>
          <w:bCs/>
          <w:color w:val="000000" w:themeColor="text1"/>
          <w:spacing w:val="-2"/>
          <w:kern w:val="28"/>
          <w:sz w:val="24"/>
          <w:szCs w:val="24"/>
          <w:lang w:val="en-GB"/>
        </w:rPr>
      </w:pPr>
      <w:r w:rsidRPr="00CF6266">
        <w:rPr>
          <w:rFonts w:ascii="Book Antiqua" w:eastAsia="Times New Roman" w:hAnsi="Book Antiqua" w:cstheme="minorHAnsi"/>
          <w:bCs/>
          <w:color w:val="000000" w:themeColor="text1"/>
          <w:spacing w:val="-2"/>
          <w:kern w:val="28"/>
          <w:sz w:val="24"/>
          <w:szCs w:val="24"/>
          <w:lang w:val="en-GB"/>
        </w:rPr>
        <w:t>Hundred</w:t>
      </w:r>
      <w:r w:rsidR="00EE71FD" w:rsidRPr="00CF6266">
        <w:rPr>
          <w:rFonts w:ascii="Book Antiqua" w:eastAsia="Times New Roman" w:hAnsi="Book Antiqua" w:cstheme="minorHAnsi"/>
          <w:bCs/>
          <w:color w:val="000000" w:themeColor="text1"/>
          <w:spacing w:val="-2"/>
          <w:kern w:val="28"/>
          <w:sz w:val="24"/>
          <w:szCs w:val="24"/>
          <w:lang w:val="en-GB"/>
        </w:rPr>
        <w:t xml:space="preserve"> children</w:t>
      </w:r>
      <w:r w:rsidR="00365C37" w:rsidRPr="00CF6266">
        <w:rPr>
          <w:rFonts w:ascii="Book Antiqua" w:eastAsia="Times New Roman" w:hAnsi="Book Antiqua" w:cstheme="minorHAnsi"/>
          <w:bCs/>
          <w:color w:val="000000" w:themeColor="text1"/>
          <w:spacing w:val="-2"/>
          <w:kern w:val="28"/>
          <w:sz w:val="24"/>
          <w:szCs w:val="24"/>
          <w:lang w:val="en-GB"/>
        </w:rPr>
        <w:t>,</w:t>
      </w:r>
      <w:r w:rsidR="00EE71FD" w:rsidRPr="00CF6266">
        <w:rPr>
          <w:rFonts w:ascii="Book Antiqua" w:eastAsia="Times New Roman" w:hAnsi="Book Antiqua" w:cstheme="minorHAnsi"/>
          <w:bCs/>
          <w:color w:val="000000" w:themeColor="text1"/>
          <w:spacing w:val="-2"/>
          <w:kern w:val="28"/>
          <w:sz w:val="24"/>
          <w:szCs w:val="24"/>
          <w:lang w:val="en-GB"/>
        </w:rPr>
        <w:t xml:space="preserve"> fulfilling Rome III criteria for </w:t>
      </w:r>
      <w:r w:rsidR="00780772" w:rsidRPr="00CF6266">
        <w:rPr>
          <w:rFonts w:ascii="Book Antiqua" w:eastAsia="Times New Roman" w:hAnsi="Book Antiqua" w:cstheme="minorHAnsi"/>
          <w:bCs/>
          <w:color w:val="000000" w:themeColor="text1"/>
          <w:spacing w:val="-2"/>
          <w:kern w:val="28"/>
          <w:sz w:val="24"/>
          <w:szCs w:val="24"/>
          <w:lang w:val="en-GB"/>
        </w:rPr>
        <w:t xml:space="preserve">the </w:t>
      </w:r>
      <w:r w:rsidR="00EE71FD" w:rsidRPr="00CF6266">
        <w:rPr>
          <w:rFonts w:ascii="Book Antiqua" w:eastAsia="Times New Roman" w:hAnsi="Book Antiqua" w:cstheme="minorHAnsi"/>
          <w:bCs/>
          <w:color w:val="000000" w:themeColor="text1"/>
          <w:spacing w:val="-2"/>
          <w:kern w:val="28"/>
          <w:sz w:val="24"/>
          <w:szCs w:val="24"/>
          <w:lang w:val="en-GB"/>
        </w:rPr>
        <w:t>AP-FGIDs</w:t>
      </w:r>
      <w:r w:rsidR="007C0EC7" w:rsidRPr="00CF6266">
        <w:rPr>
          <w:rFonts w:ascii="Book Antiqua" w:eastAsia="Times New Roman" w:hAnsi="Book Antiqua" w:cstheme="minorHAnsi"/>
          <w:bCs/>
          <w:color w:val="000000" w:themeColor="text1"/>
          <w:spacing w:val="-2"/>
          <w:kern w:val="28"/>
          <w:sz w:val="24"/>
          <w:szCs w:val="24"/>
          <w:lang w:val="en-GB"/>
        </w:rPr>
        <w:t>,</w:t>
      </w:r>
      <w:r w:rsidR="00EE71FD" w:rsidRPr="00CF6266">
        <w:rPr>
          <w:rFonts w:ascii="Book Antiqua" w:eastAsia="Times New Roman" w:hAnsi="Book Antiqua" w:cstheme="minorHAnsi"/>
          <w:bCs/>
          <w:color w:val="000000" w:themeColor="text1"/>
          <w:spacing w:val="-2"/>
          <w:kern w:val="28"/>
          <w:sz w:val="24"/>
          <w:szCs w:val="24"/>
          <w:lang w:val="en-GB"/>
        </w:rPr>
        <w:t xml:space="preserve"> and 50 healthy controls</w:t>
      </w:r>
      <w:r w:rsidR="00FE273D" w:rsidRPr="00CF6266">
        <w:rPr>
          <w:rFonts w:ascii="Book Antiqua" w:eastAsia="Times New Roman" w:hAnsi="Book Antiqua" w:cstheme="minorHAnsi"/>
          <w:bCs/>
          <w:color w:val="000000" w:themeColor="text1"/>
          <w:spacing w:val="-2"/>
          <w:kern w:val="28"/>
          <w:sz w:val="24"/>
          <w:szCs w:val="24"/>
          <w:lang w:val="en-GB"/>
        </w:rPr>
        <w:t>,</w:t>
      </w:r>
      <w:r w:rsidR="00EE71FD" w:rsidRPr="00CF6266">
        <w:rPr>
          <w:rFonts w:ascii="Book Antiqua" w:eastAsia="Times New Roman" w:hAnsi="Book Antiqua" w:cstheme="minorHAnsi"/>
          <w:bCs/>
          <w:color w:val="000000" w:themeColor="text1"/>
          <w:spacing w:val="-2"/>
          <w:kern w:val="28"/>
          <w:sz w:val="24"/>
          <w:szCs w:val="24"/>
          <w:lang w:val="en-GB"/>
        </w:rPr>
        <w:t xml:space="preserve"> aged 5 to 12 years</w:t>
      </w:r>
      <w:r w:rsidR="00FE273D" w:rsidRPr="00CF6266">
        <w:rPr>
          <w:rFonts w:ascii="Book Antiqua" w:eastAsia="Times New Roman" w:hAnsi="Book Antiqua" w:cstheme="minorHAnsi"/>
          <w:bCs/>
          <w:color w:val="000000" w:themeColor="text1"/>
          <w:spacing w:val="-2"/>
          <w:kern w:val="28"/>
          <w:sz w:val="24"/>
          <w:szCs w:val="24"/>
          <w:lang w:val="en-GB"/>
        </w:rPr>
        <w:t>,</w:t>
      </w:r>
      <w:r w:rsidR="00EE71FD" w:rsidRPr="00CF6266">
        <w:rPr>
          <w:rFonts w:ascii="Book Antiqua" w:eastAsia="Times New Roman" w:hAnsi="Book Antiqua" w:cstheme="minorHAnsi"/>
          <w:bCs/>
          <w:color w:val="000000" w:themeColor="text1"/>
          <w:spacing w:val="-2"/>
          <w:kern w:val="28"/>
          <w:sz w:val="24"/>
          <w:szCs w:val="24"/>
          <w:lang w:val="en-GB"/>
        </w:rPr>
        <w:t xml:space="preserve"> </w:t>
      </w:r>
      <w:r w:rsidR="00592312" w:rsidRPr="00CF6266">
        <w:rPr>
          <w:rFonts w:ascii="Book Antiqua" w:eastAsia="Times New Roman" w:hAnsi="Book Antiqua" w:cstheme="minorHAnsi"/>
          <w:bCs/>
          <w:color w:val="000000" w:themeColor="text1"/>
          <w:spacing w:val="-2"/>
          <w:kern w:val="28"/>
          <w:sz w:val="24"/>
          <w:szCs w:val="24"/>
          <w:lang w:val="en-GB"/>
        </w:rPr>
        <w:t>were recruited after obtaining parental consent</w:t>
      </w:r>
      <w:r w:rsidR="00915E8A" w:rsidRPr="00CF6266">
        <w:rPr>
          <w:rFonts w:ascii="Book Antiqua" w:eastAsia="Times New Roman" w:hAnsi="Book Antiqua" w:cstheme="minorHAnsi"/>
          <w:bCs/>
          <w:color w:val="000000" w:themeColor="text1"/>
          <w:spacing w:val="-2"/>
          <w:kern w:val="28"/>
          <w:sz w:val="24"/>
          <w:szCs w:val="24"/>
          <w:lang w:val="en-GB"/>
        </w:rPr>
        <w:t>.</w:t>
      </w:r>
      <w:r w:rsidR="00EE71FD" w:rsidRPr="00CF6266">
        <w:rPr>
          <w:rFonts w:ascii="Book Antiqua" w:eastAsia="Times New Roman" w:hAnsi="Book Antiqua" w:cstheme="minorHAnsi"/>
          <w:bCs/>
          <w:color w:val="000000" w:themeColor="text1"/>
          <w:spacing w:val="-2"/>
          <w:kern w:val="28"/>
          <w:sz w:val="24"/>
          <w:szCs w:val="24"/>
          <w:lang w:val="en-GB"/>
        </w:rPr>
        <w:t xml:space="preserve"> All patients were investigated for underlying organic disorders. Gastric motility </w:t>
      </w:r>
      <w:r w:rsidRPr="00CF6266">
        <w:rPr>
          <w:rFonts w:ascii="Book Antiqua" w:eastAsia="Times New Roman" w:hAnsi="Book Antiqua" w:cstheme="minorHAnsi"/>
          <w:bCs/>
          <w:color w:val="000000" w:themeColor="text1"/>
          <w:spacing w:val="-2"/>
          <w:kern w:val="28"/>
          <w:sz w:val="24"/>
          <w:szCs w:val="24"/>
          <w:lang w:val="en-GB"/>
        </w:rPr>
        <w:t>and cardio</w:t>
      </w:r>
      <w:r w:rsidR="000A65BF" w:rsidRPr="00CF6266">
        <w:rPr>
          <w:rFonts w:ascii="Book Antiqua" w:eastAsia="Times New Roman" w:hAnsi="Book Antiqua" w:cstheme="minorHAnsi"/>
          <w:bCs/>
          <w:color w:val="000000" w:themeColor="text1"/>
          <w:spacing w:val="-2"/>
          <w:kern w:val="28"/>
          <w:sz w:val="24"/>
          <w:szCs w:val="24"/>
          <w:lang w:val="en-GB"/>
        </w:rPr>
        <w:t>vascular</w:t>
      </w:r>
      <w:r w:rsidRPr="00CF6266">
        <w:rPr>
          <w:rFonts w:ascii="Book Antiqua" w:eastAsia="Times New Roman" w:hAnsi="Book Antiqua" w:cstheme="minorHAnsi"/>
          <w:bCs/>
          <w:color w:val="000000" w:themeColor="text1"/>
          <w:spacing w:val="-2"/>
          <w:kern w:val="28"/>
          <w:sz w:val="24"/>
          <w:szCs w:val="24"/>
          <w:lang w:val="en-GB"/>
        </w:rPr>
        <w:t xml:space="preserve"> a</w:t>
      </w:r>
      <w:r w:rsidR="00EE71FD" w:rsidRPr="00CF6266">
        <w:rPr>
          <w:rFonts w:ascii="Book Antiqua" w:eastAsia="Arial" w:hAnsi="Book Antiqua" w:cstheme="minorHAnsi"/>
          <w:bCs/>
          <w:color w:val="000000" w:themeColor="text1"/>
          <w:kern w:val="1"/>
          <w:sz w:val="24"/>
          <w:szCs w:val="24"/>
          <w:lang w:val="en-GB" w:eastAsia="zh-CN" w:bidi="si-LK"/>
        </w:rPr>
        <w:t xml:space="preserve">utonomic functions were assessed </w:t>
      </w:r>
      <w:r w:rsidRPr="00CF6266">
        <w:rPr>
          <w:rFonts w:ascii="Book Antiqua" w:eastAsia="Arial" w:hAnsi="Book Antiqua" w:cstheme="minorHAnsi"/>
          <w:bCs/>
          <w:color w:val="000000" w:themeColor="text1"/>
          <w:kern w:val="1"/>
          <w:sz w:val="24"/>
          <w:szCs w:val="24"/>
          <w:lang w:val="en-GB" w:eastAsia="zh-CN" w:bidi="si-LK"/>
        </w:rPr>
        <w:t>using validated non-invasive techniques</w:t>
      </w:r>
      <w:r w:rsidR="00044F6E" w:rsidRPr="00CF6266">
        <w:rPr>
          <w:rFonts w:ascii="Book Antiqua" w:eastAsia="Arial" w:hAnsi="Book Antiqua" w:cstheme="minorHAnsi"/>
          <w:bCs/>
          <w:color w:val="000000" w:themeColor="text1"/>
          <w:kern w:val="1"/>
          <w:sz w:val="24"/>
          <w:szCs w:val="24"/>
          <w:lang w:val="en-GB" w:eastAsia="zh-CN" w:bidi="si-LK"/>
        </w:rPr>
        <w:t>.</w:t>
      </w:r>
    </w:p>
    <w:p w14:paraId="60C9F48A" w14:textId="77777777" w:rsidR="00EE71FD" w:rsidRPr="00CF6266" w:rsidRDefault="00EE71FD" w:rsidP="00A22E6B">
      <w:pPr>
        <w:widowControl w:val="0"/>
        <w:autoSpaceDN w:val="0"/>
        <w:adjustRightInd w:val="0"/>
        <w:snapToGrid w:val="0"/>
        <w:spacing w:after="0" w:line="360" w:lineRule="auto"/>
        <w:jc w:val="both"/>
        <w:textAlignment w:val="baseline"/>
        <w:rPr>
          <w:rFonts w:ascii="Book Antiqua" w:eastAsia="Times New Roman" w:hAnsi="Book Antiqua" w:cstheme="minorHAnsi"/>
          <w:bCs/>
          <w:color w:val="000000" w:themeColor="text1"/>
          <w:spacing w:val="-2"/>
          <w:kern w:val="28"/>
          <w:sz w:val="24"/>
          <w:szCs w:val="24"/>
          <w:lang w:val="en-GB"/>
        </w:rPr>
      </w:pPr>
    </w:p>
    <w:p w14:paraId="632211C9" w14:textId="6469CB08" w:rsidR="00877FD6" w:rsidRPr="00CF6266" w:rsidRDefault="00877FD6" w:rsidP="00A22E6B">
      <w:pPr>
        <w:widowControl w:val="0"/>
        <w:autoSpaceDN w:val="0"/>
        <w:adjustRightInd w:val="0"/>
        <w:snapToGrid w:val="0"/>
        <w:spacing w:after="0" w:line="360" w:lineRule="auto"/>
        <w:jc w:val="both"/>
        <w:textAlignment w:val="baseline"/>
        <w:rPr>
          <w:rFonts w:ascii="Book Antiqua" w:hAnsi="Book Antiqua" w:cstheme="minorHAnsi"/>
          <w:bCs/>
          <w:color w:val="000000" w:themeColor="text1"/>
          <w:spacing w:val="-2"/>
          <w:kern w:val="28"/>
          <w:sz w:val="24"/>
          <w:szCs w:val="24"/>
          <w:lang w:val="en-GB" w:eastAsia="zh-CN"/>
        </w:rPr>
      </w:pPr>
      <w:r w:rsidRPr="00CF6266">
        <w:rPr>
          <w:rFonts w:ascii="Book Antiqua" w:eastAsia="Times New Roman" w:hAnsi="Book Antiqua" w:cstheme="minorHAnsi"/>
          <w:b/>
          <w:bCs/>
          <w:i/>
          <w:color w:val="000000" w:themeColor="text1"/>
          <w:spacing w:val="-2"/>
          <w:kern w:val="28"/>
          <w:sz w:val="24"/>
          <w:szCs w:val="24"/>
          <w:lang w:val="en-GB"/>
        </w:rPr>
        <w:t>RESULTS</w:t>
      </w:r>
    </w:p>
    <w:p w14:paraId="3EB734BD" w14:textId="21FA4683" w:rsidR="00635D27" w:rsidRPr="00CF6266" w:rsidRDefault="00635D27" w:rsidP="00A22E6B">
      <w:pPr>
        <w:widowControl w:val="0"/>
        <w:autoSpaceDN w:val="0"/>
        <w:adjustRightInd w:val="0"/>
        <w:snapToGrid w:val="0"/>
        <w:spacing w:after="0" w:line="360" w:lineRule="auto"/>
        <w:jc w:val="both"/>
        <w:textAlignment w:val="baseline"/>
        <w:rPr>
          <w:rFonts w:ascii="Book Antiqua" w:eastAsia="Times New Roman" w:hAnsi="Book Antiqua" w:cstheme="minorHAnsi"/>
          <w:bCs/>
          <w:color w:val="000000" w:themeColor="text1"/>
          <w:spacing w:val="-2"/>
          <w:kern w:val="28"/>
          <w:sz w:val="24"/>
          <w:szCs w:val="24"/>
          <w:lang w:val="en-GB"/>
        </w:rPr>
      </w:pPr>
      <w:r w:rsidRPr="00CF6266">
        <w:rPr>
          <w:rFonts w:ascii="Book Antiqua" w:eastAsia="Times New Roman" w:hAnsi="Book Antiqua" w:cstheme="minorHAnsi"/>
          <w:bCs/>
          <w:color w:val="000000" w:themeColor="text1"/>
          <w:spacing w:val="-2"/>
          <w:kern w:val="28"/>
          <w:sz w:val="24"/>
          <w:szCs w:val="24"/>
          <w:lang w:val="en-GB"/>
        </w:rPr>
        <w:t>Main gastric motility parameters</w:t>
      </w:r>
      <w:r w:rsidR="003854A7" w:rsidRPr="00CF6266">
        <w:rPr>
          <w:rFonts w:ascii="Book Antiqua" w:eastAsia="Times New Roman" w:hAnsi="Book Antiqua" w:cstheme="minorHAnsi"/>
          <w:bCs/>
          <w:color w:val="000000" w:themeColor="text1"/>
          <w:spacing w:val="-2"/>
          <w:kern w:val="28"/>
          <w:sz w:val="24"/>
          <w:szCs w:val="24"/>
          <w:lang w:val="en-GB"/>
        </w:rPr>
        <w:t xml:space="preserve"> </w:t>
      </w:r>
      <w:r w:rsidRPr="00CF6266">
        <w:rPr>
          <w:rFonts w:ascii="Book Antiqua" w:eastAsia="Times New Roman" w:hAnsi="Book Antiqua" w:cstheme="minorHAnsi"/>
          <w:bCs/>
          <w:color w:val="000000" w:themeColor="text1"/>
          <w:spacing w:val="-2"/>
          <w:kern w:val="28"/>
          <w:sz w:val="24"/>
          <w:szCs w:val="24"/>
          <w:lang w:val="en-GB"/>
        </w:rPr>
        <w:t>assessed (gastric emptying rate [45.</w:t>
      </w:r>
      <w:r w:rsidR="00DC5853" w:rsidRPr="00CF6266">
        <w:rPr>
          <w:rFonts w:ascii="Book Antiqua" w:eastAsia="Times New Roman" w:hAnsi="Book Antiqua" w:cstheme="minorHAnsi"/>
          <w:bCs/>
          <w:color w:val="000000" w:themeColor="text1"/>
          <w:spacing w:val="-2"/>
          <w:kern w:val="28"/>
          <w:sz w:val="24"/>
          <w:szCs w:val="24"/>
          <w:lang w:val="en-GB"/>
        </w:rPr>
        <w:t>7</w:t>
      </w:r>
      <w:r w:rsidR="00BD03D8" w:rsidRPr="00CF6266">
        <w:rPr>
          <w:rFonts w:ascii="Book Antiqua" w:eastAsia="Times New Roman" w:hAnsi="Book Antiqua" w:cstheme="minorHAnsi"/>
          <w:bCs/>
          <w:color w:val="000000" w:themeColor="text1"/>
          <w:spacing w:val="-2"/>
          <w:kern w:val="28"/>
          <w:sz w:val="24"/>
          <w:szCs w:val="24"/>
          <w:lang w:val="en-GB"/>
        </w:rPr>
        <w:t xml:space="preserve"> </w:t>
      </w:r>
      <w:r w:rsidR="0095133C" w:rsidRPr="00CF6266">
        <w:rPr>
          <w:rFonts w:ascii="Book Antiqua" w:eastAsia="Times New Roman" w:hAnsi="Book Antiqua" w:cstheme="minorHAnsi"/>
          <w:bCs/>
          <w:i/>
          <w:color w:val="000000" w:themeColor="text1"/>
          <w:spacing w:val="-2"/>
          <w:kern w:val="28"/>
          <w:sz w:val="24"/>
          <w:szCs w:val="24"/>
          <w:lang w:val="en-GB"/>
        </w:rPr>
        <w:t>vs</w:t>
      </w:r>
      <w:r w:rsidRPr="00CF6266">
        <w:rPr>
          <w:rFonts w:ascii="Book Antiqua" w:eastAsia="Times New Roman" w:hAnsi="Book Antiqua" w:cstheme="minorHAnsi"/>
          <w:bCs/>
          <w:color w:val="000000" w:themeColor="text1"/>
          <w:spacing w:val="-2"/>
          <w:kern w:val="28"/>
          <w:sz w:val="24"/>
          <w:szCs w:val="24"/>
          <w:lang w:val="en-GB"/>
        </w:rPr>
        <w:t xml:space="preserve"> 59.</w:t>
      </w:r>
      <w:r w:rsidR="00DC5853" w:rsidRPr="00CF6266">
        <w:rPr>
          <w:rFonts w:ascii="Book Antiqua" w:eastAsia="Times New Roman" w:hAnsi="Book Antiqua" w:cstheme="minorHAnsi"/>
          <w:bCs/>
          <w:color w:val="000000" w:themeColor="text1"/>
          <w:spacing w:val="-2"/>
          <w:kern w:val="28"/>
          <w:sz w:val="24"/>
          <w:szCs w:val="24"/>
          <w:lang w:val="en-GB"/>
        </w:rPr>
        <w:t>6</w:t>
      </w:r>
      <w:r w:rsidR="005A1AD6" w:rsidRPr="00CF6266">
        <w:rPr>
          <w:rFonts w:ascii="Book Antiqua" w:eastAsia="Times New Roman" w:hAnsi="Book Antiqua" w:cstheme="minorHAnsi"/>
          <w:bCs/>
          <w:color w:val="000000" w:themeColor="text1"/>
          <w:spacing w:val="-2"/>
          <w:kern w:val="28"/>
          <w:sz w:val="24"/>
          <w:szCs w:val="24"/>
          <w:lang w:val="en-GB"/>
        </w:rPr>
        <w:t xml:space="preserve"> in controls</w:t>
      </w:r>
      <w:r w:rsidRPr="00CF6266">
        <w:rPr>
          <w:rFonts w:ascii="Book Antiqua" w:eastAsia="Times New Roman" w:hAnsi="Book Antiqua" w:cstheme="minorHAnsi"/>
          <w:bCs/>
          <w:color w:val="000000" w:themeColor="text1"/>
          <w:spacing w:val="-2"/>
          <w:kern w:val="28"/>
          <w:sz w:val="24"/>
          <w:szCs w:val="24"/>
          <w:lang w:val="en-GB"/>
        </w:rPr>
        <w:t>], amplitude</w:t>
      </w:r>
      <w:r w:rsidR="00623B72" w:rsidRPr="00CF6266">
        <w:rPr>
          <w:rFonts w:ascii="Book Antiqua" w:eastAsia="Times New Roman" w:hAnsi="Book Antiqua" w:cstheme="minorHAnsi"/>
          <w:bCs/>
          <w:color w:val="000000" w:themeColor="text1"/>
          <w:spacing w:val="-2"/>
          <w:kern w:val="28"/>
          <w:sz w:val="24"/>
          <w:szCs w:val="24"/>
          <w:lang w:val="en-GB"/>
        </w:rPr>
        <w:t xml:space="preserve"> [</w:t>
      </w:r>
      <w:r w:rsidRPr="00CF6266">
        <w:rPr>
          <w:rFonts w:ascii="Book Antiqua" w:eastAsia="Times New Roman" w:hAnsi="Book Antiqua" w:cstheme="minorHAnsi"/>
          <w:bCs/>
          <w:color w:val="000000" w:themeColor="text1"/>
          <w:spacing w:val="-2"/>
          <w:kern w:val="28"/>
          <w:sz w:val="24"/>
          <w:szCs w:val="24"/>
          <w:lang w:val="en-GB"/>
        </w:rPr>
        <w:t>48.</w:t>
      </w:r>
      <w:r w:rsidR="00DC5853" w:rsidRPr="00CF6266">
        <w:rPr>
          <w:rFonts w:ascii="Book Antiqua" w:eastAsia="Times New Roman" w:hAnsi="Book Antiqua" w:cstheme="minorHAnsi"/>
          <w:bCs/>
          <w:color w:val="000000" w:themeColor="text1"/>
          <w:spacing w:val="-2"/>
          <w:kern w:val="28"/>
          <w:sz w:val="24"/>
          <w:szCs w:val="24"/>
          <w:lang w:val="en-GB"/>
        </w:rPr>
        <w:t>7</w:t>
      </w:r>
      <w:r w:rsidR="001A0E4C" w:rsidRPr="00CF6266">
        <w:rPr>
          <w:rFonts w:ascii="Book Antiqua" w:eastAsia="Times New Roman" w:hAnsi="Book Antiqua" w:cstheme="minorHAnsi"/>
          <w:bCs/>
          <w:color w:val="000000" w:themeColor="text1"/>
          <w:spacing w:val="-2"/>
          <w:kern w:val="28"/>
          <w:sz w:val="24"/>
          <w:szCs w:val="24"/>
          <w:lang w:val="en-GB"/>
        </w:rPr>
        <w:t xml:space="preserve"> </w:t>
      </w:r>
      <w:r w:rsidRPr="00CF6266">
        <w:rPr>
          <w:rFonts w:ascii="Book Antiqua" w:eastAsia="Times New Roman" w:hAnsi="Book Antiqua" w:cstheme="minorHAnsi"/>
          <w:bCs/>
          <w:i/>
          <w:color w:val="000000" w:themeColor="text1"/>
          <w:spacing w:val="-2"/>
          <w:kern w:val="28"/>
          <w:sz w:val="24"/>
          <w:szCs w:val="24"/>
          <w:lang w:val="en-GB"/>
        </w:rPr>
        <w:t>vs</w:t>
      </w:r>
      <w:r w:rsidR="0095133C" w:rsidRPr="00CF6266">
        <w:rPr>
          <w:rFonts w:ascii="Book Antiqua" w:hAnsi="Book Antiqua" w:cstheme="minorHAnsi" w:hint="eastAsia"/>
          <w:bCs/>
          <w:color w:val="000000" w:themeColor="text1"/>
          <w:spacing w:val="-2"/>
          <w:kern w:val="28"/>
          <w:sz w:val="24"/>
          <w:szCs w:val="24"/>
          <w:lang w:val="en-GB" w:eastAsia="zh-CN"/>
        </w:rPr>
        <w:t xml:space="preserve"> </w:t>
      </w:r>
      <w:r w:rsidRPr="00CF6266">
        <w:rPr>
          <w:rFonts w:ascii="Book Antiqua" w:eastAsia="Times New Roman" w:hAnsi="Book Antiqua" w:cstheme="minorHAnsi"/>
          <w:bCs/>
          <w:color w:val="000000" w:themeColor="text1"/>
          <w:spacing w:val="-2"/>
          <w:kern w:val="28"/>
          <w:sz w:val="24"/>
          <w:szCs w:val="24"/>
          <w:lang w:val="en-GB"/>
        </w:rPr>
        <w:t>58.</w:t>
      </w:r>
      <w:r w:rsidR="00DC5853" w:rsidRPr="00CF6266">
        <w:rPr>
          <w:rFonts w:ascii="Book Antiqua" w:eastAsia="Times New Roman" w:hAnsi="Book Antiqua" w:cstheme="minorHAnsi"/>
          <w:bCs/>
          <w:color w:val="000000" w:themeColor="text1"/>
          <w:spacing w:val="-2"/>
          <w:kern w:val="28"/>
          <w:sz w:val="24"/>
          <w:szCs w:val="24"/>
          <w:lang w:val="en-GB"/>
        </w:rPr>
        <w:t>2</w:t>
      </w:r>
      <w:r w:rsidRPr="00CF6266">
        <w:rPr>
          <w:rFonts w:ascii="Book Antiqua" w:eastAsia="Times New Roman" w:hAnsi="Book Antiqua" w:cstheme="minorHAnsi"/>
          <w:bCs/>
          <w:color w:val="000000" w:themeColor="text1"/>
          <w:spacing w:val="-2"/>
          <w:kern w:val="28"/>
          <w:sz w:val="24"/>
          <w:szCs w:val="24"/>
          <w:lang w:val="en-GB"/>
        </w:rPr>
        <w:t>] and frequency of antral contractions</w:t>
      </w:r>
      <w:r w:rsidR="00915E8A" w:rsidRPr="00CF6266">
        <w:rPr>
          <w:rFonts w:ascii="Book Antiqua" w:eastAsia="Times New Roman" w:hAnsi="Book Antiqua" w:cstheme="minorHAnsi"/>
          <w:bCs/>
          <w:color w:val="000000" w:themeColor="text1"/>
          <w:spacing w:val="-2"/>
          <w:kern w:val="28"/>
          <w:sz w:val="24"/>
          <w:szCs w:val="24"/>
          <w:lang w:val="en-GB"/>
        </w:rPr>
        <w:t xml:space="preserve"> [8.3 </w:t>
      </w:r>
      <w:r w:rsidR="0095133C" w:rsidRPr="00CF6266">
        <w:rPr>
          <w:rFonts w:ascii="Book Antiqua" w:eastAsia="Times New Roman" w:hAnsi="Book Antiqua" w:cstheme="minorHAnsi"/>
          <w:bCs/>
          <w:i/>
          <w:color w:val="000000" w:themeColor="text1"/>
          <w:spacing w:val="-2"/>
          <w:kern w:val="28"/>
          <w:sz w:val="24"/>
          <w:szCs w:val="24"/>
          <w:lang w:val="en-GB"/>
        </w:rPr>
        <w:t>vs</w:t>
      </w:r>
      <w:r w:rsidR="0095133C" w:rsidRPr="00CF6266">
        <w:rPr>
          <w:rFonts w:ascii="Book Antiqua" w:eastAsia="Times New Roman" w:hAnsi="Book Antiqua" w:cstheme="minorHAnsi"/>
          <w:bCs/>
          <w:color w:val="000000" w:themeColor="text1"/>
          <w:spacing w:val="-2"/>
          <w:kern w:val="28"/>
          <w:sz w:val="24"/>
          <w:szCs w:val="24"/>
          <w:lang w:val="en-GB"/>
        </w:rPr>
        <w:t xml:space="preserve"> </w:t>
      </w:r>
      <w:r w:rsidR="00915E8A" w:rsidRPr="00CF6266">
        <w:rPr>
          <w:rFonts w:ascii="Book Antiqua" w:eastAsia="Times New Roman" w:hAnsi="Book Antiqua" w:cstheme="minorHAnsi"/>
          <w:bCs/>
          <w:color w:val="000000" w:themeColor="text1"/>
          <w:spacing w:val="-2"/>
          <w:kern w:val="28"/>
          <w:sz w:val="24"/>
          <w:szCs w:val="24"/>
          <w:lang w:val="en-GB"/>
        </w:rPr>
        <w:t>9.4]</w:t>
      </w:r>
      <w:r w:rsidRPr="00CF6266">
        <w:rPr>
          <w:rFonts w:ascii="Book Antiqua" w:eastAsia="Times New Roman" w:hAnsi="Book Antiqua" w:cstheme="minorHAnsi"/>
          <w:bCs/>
          <w:color w:val="000000" w:themeColor="text1"/>
          <w:spacing w:val="-2"/>
          <w:kern w:val="28"/>
          <w:sz w:val="24"/>
          <w:szCs w:val="24"/>
          <w:lang w:val="en-GB"/>
        </w:rPr>
        <w:t>, and antral motility index [4.</w:t>
      </w:r>
      <w:r w:rsidR="00DC5853" w:rsidRPr="00CF6266">
        <w:rPr>
          <w:rFonts w:ascii="Book Antiqua" w:eastAsia="Times New Roman" w:hAnsi="Book Antiqua" w:cstheme="minorHAnsi"/>
          <w:bCs/>
          <w:color w:val="000000" w:themeColor="text1"/>
          <w:spacing w:val="-2"/>
          <w:kern w:val="28"/>
          <w:sz w:val="24"/>
          <w:szCs w:val="24"/>
          <w:lang w:val="en-GB"/>
        </w:rPr>
        <w:t>1</w:t>
      </w:r>
      <w:r w:rsidR="001A0E4C" w:rsidRPr="00CF6266">
        <w:rPr>
          <w:rFonts w:ascii="Book Antiqua" w:eastAsia="Times New Roman" w:hAnsi="Book Antiqua" w:cstheme="minorHAnsi"/>
          <w:bCs/>
          <w:color w:val="000000" w:themeColor="text1"/>
          <w:spacing w:val="-2"/>
          <w:kern w:val="28"/>
          <w:sz w:val="24"/>
          <w:szCs w:val="24"/>
          <w:lang w:val="en-GB"/>
        </w:rPr>
        <w:t xml:space="preserve"> </w:t>
      </w:r>
      <w:r w:rsidR="0095133C" w:rsidRPr="00CF6266">
        <w:rPr>
          <w:rFonts w:ascii="Book Antiqua" w:eastAsia="Times New Roman" w:hAnsi="Book Antiqua" w:cstheme="minorHAnsi"/>
          <w:bCs/>
          <w:i/>
          <w:color w:val="000000" w:themeColor="text1"/>
          <w:spacing w:val="-2"/>
          <w:kern w:val="28"/>
          <w:sz w:val="24"/>
          <w:szCs w:val="24"/>
          <w:lang w:val="en-GB"/>
        </w:rPr>
        <w:t>vs</w:t>
      </w:r>
      <w:r w:rsidR="0095133C" w:rsidRPr="00CF6266">
        <w:rPr>
          <w:rFonts w:ascii="Book Antiqua" w:eastAsia="Times New Roman" w:hAnsi="Book Antiqua" w:cstheme="minorHAnsi"/>
          <w:bCs/>
          <w:color w:val="000000" w:themeColor="text1"/>
          <w:spacing w:val="-2"/>
          <w:kern w:val="28"/>
          <w:sz w:val="24"/>
          <w:szCs w:val="24"/>
          <w:lang w:val="en-GB"/>
        </w:rPr>
        <w:t xml:space="preserve"> </w:t>
      </w:r>
      <w:r w:rsidRPr="00CF6266">
        <w:rPr>
          <w:rFonts w:ascii="Book Antiqua" w:eastAsia="Times New Roman" w:hAnsi="Book Antiqua" w:cstheme="minorHAnsi"/>
          <w:bCs/>
          <w:color w:val="000000" w:themeColor="text1"/>
          <w:spacing w:val="-2"/>
          <w:kern w:val="28"/>
          <w:sz w:val="24"/>
          <w:szCs w:val="24"/>
          <w:lang w:val="en-GB"/>
        </w:rPr>
        <w:t xml:space="preserve">6.4]) </w:t>
      </w:r>
      <w:r w:rsidR="00EE71FD" w:rsidRPr="00CF6266">
        <w:rPr>
          <w:rFonts w:ascii="Book Antiqua" w:eastAsia="Times New Roman" w:hAnsi="Book Antiqua" w:cstheme="minorHAnsi"/>
          <w:bCs/>
          <w:color w:val="000000" w:themeColor="text1"/>
          <w:spacing w:val="-2"/>
          <w:kern w:val="28"/>
          <w:sz w:val="24"/>
          <w:szCs w:val="24"/>
          <w:lang w:val="en-GB"/>
        </w:rPr>
        <w:t>were</w:t>
      </w:r>
      <w:r w:rsidRPr="00CF6266">
        <w:rPr>
          <w:rFonts w:ascii="Book Antiqua" w:eastAsia="Times New Roman" w:hAnsi="Book Antiqua" w:cstheme="minorHAnsi"/>
          <w:bCs/>
          <w:color w:val="000000" w:themeColor="text1"/>
          <w:spacing w:val="-2"/>
          <w:kern w:val="28"/>
          <w:sz w:val="24"/>
          <w:szCs w:val="24"/>
          <w:lang w:val="en-GB"/>
        </w:rPr>
        <w:t xml:space="preserve"> significantly lower in children</w:t>
      </w:r>
      <w:r w:rsidR="00915E8A" w:rsidRPr="00CF6266">
        <w:rPr>
          <w:rFonts w:ascii="Book Antiqua" w:eastAsia="Times New Roman" w:hAnsi="Book Antiqua" w:cstheme="minorHAnsi"/>
          <w:bCs/>
          <w:color w:val="000000" w:themeColor="text1"/>
          <w:spacing w:val="-2"/>
          <w:kern w:val="28"/>
          <w:sz w:val="24"/>
          <w:szCs w:val="24"/>
          <w:lang w:val="en-GB"/>
        </w:rPr>
        <w:t xml:space="preserve"> with AP-FGIDs</w:t>
      </w:r>
      <w:r w:rsidRPr="00CF6266">
        <w:rPr>
          <w:rFonts w:ascii="Book Antiqua" w:eastAsia="Times New Roman" w:hAnsi="Book Antiqua" w:cstheme="minorHAnsi"/>
          <w:bCs/>
          <w:color w:val="000000" w:themeColor="text1"/>
          <w:spacing w:val="-2"/>
          <w:kern w:val="28"/>
          <w:sz w:val="24"/>
          <w:szCs w:val="24"/>
          <w:lang w:val="en-GB"/>
        </w:rPr>
        <w:t xml:space="preserve"> </w:t>
      </w:r>
      <w:r w:rsidR="00910A2F" w:rsidRPr="00CF6266">
        <w:rPr>
          <w:rFonts w:ascii="Book Antiqua" w:eastAsia="Times New Roman" w:hAnsi="Book Antiqua" w:cstheme="minorHAnsi"/>
          <w:bCs/>
          <w:color w:val="000000" w:themeColor="text1"/>
          <w:spacing w:val="-2"/>
          <w:kern w:val="28"/>
          <w:sz w:val="24"/>
          <w:szCs w:val="24"/>
          <w:lang w:val="en-GB"/>
        </w:rPr>
        <w:t>(</w:t>
      </w:r>
      <w:r w:rsidR="00910A2F" w:rsidRPr="00CF6266">
        <w:rPr>
          <w:rFonts w:ascii="Book Antiqua" w:eastAsia="Times New Roman" w:hAnsi="Book Antiqua" w:cstheme="minorHAnsi"/>
          <w:bCs/>
          <w:i/>
          <w:iCs/>
          <w:caps/>
          <w:color w:val="000000" w:themeColor="text1"/>
          <w:spacing w:val="-2"/>
          <w:kern w:val="28"/>
          <w:sz w:val="24"/>
          <w:szCs w:val="24"/>
          <w:lang w:val="en-GB"/>
        </w:rPr>
        <w:t>p</w:t>
      </w:r>
      <w:r w:rsidR="0095133C" w:rsidRPr="00CF6266">
        <w:rPr>
          <w:rFonts w:ascii="Book Antiqua" w:hAnsi="Book Antiqua" w:cstheme="minorHAnsi" w:hint="eastAsia"/>
          <w:bCs/>
          <w:color w:val="000000" w:themeColor="text1"/>
          <w:spacing w:val="-2"/>
          <w:kern w:val="28"/>
          <w:sz w:val="24"/>
          <w:szCs w:val="24"/>
          <w:lang w:val="en-GB" w:eastAsia="zh-CN"/>
        </w:rPr>
        <w:t xml:space="preserve"> </w:t>
      </w:r>
      <w:r w:rsidR="00910A2F" w:rsidRPr="00CF6266">
        <w:rPr>
          <w:rFonts w:ascii="Book Antiqua" w:eastAsia="Times New Roman" w:hAnsi="Book Antiqua" w:cstheme="minorHAnsi"/>
          <w:bCs/>
          <w:color w:val="000000" w:themeColor="text1"/>
          <w:spacing w:val="-2"/>
          <w:kern w:val="28"/>
          <w:sz w:val="24"/>
          <w:szCs w:val="24"/>
          <w:lang w:val="en-GB"/>
        </w:rPr>
        <w:t>&lt;</w:t>
      </w:r>
      <w:r w:rsidR="0095133C" w:rsidRPr="00CF6266">
        <w:rPr>
          <w:rFonts w:ascii="Book Antiqua" w:hAnsi="Book Antiqua" w:cstheme="minorHAnsi" w:hint="eastAsia"/>
          <w:bCs/>
          <w:color w:val="000000" w:themeColor="text1"/>
          <w:spacing w:val="-2"/>
          <w:kern w:val="28"/>
          <w:sz w:val="24"/>
          <w:szCs w:val="24"/>
          <w:lang w:val="en-GB" w:eastAsia="zh-CN"/>
        </w:rPr>
        <w:t xml:space="preserve"> </w:t>
      </w:r>
      <w:r w:rsidR="00910A2F" w:rsidRPr="00CF6266">
        <w:rPr>
          <w:rFonts w:ascii="Book Antiqua" w:eastAsia="Times New Roman" w:hAnsi="Book Antiqua" w:cstheme="minorHAnsi"/>
          <w:bCs/>
          <w:color w:val="000000" w:themeColor="text1"/>
          <w:spacing w:val="-2"/>
          <w:kern w:val="28"/>
          <w:sz w:val="24"/>
          <w:szCs w:val="24"/>
          <w:lang w:val="en-GB"/>
        </w:rPr>
        <w:t>0.05)</w:t>
      </w:r>
      <w:r w:rsidR="0007443F" w:rsidRPr="00CF6266">
        <w:rPr>
          <w:rFonts w:ascii="Book Antiqua" w:eastAsia="Times New Roman" w:hAnsi="Book Antiqua" w:cstheme="minorHAnsi"/>
          <w:bCs/>
          <w:color w:val="000000" w:themeColor="text1"/>
          <w:spacing w:val="-2"/>
          <w:kern w:val="28"/>
          <w:sz w:val="24"/>
          <w:szCs w:val="24"/>
          <w:lang w:val="en-GB"/>
        </w:rPr>
        <w:t xml:space="preserve">. The </w:t>
      </w:r>
      <w:r w:rsidR="00910A2F" w:rsidRPr="00CF6266">
        <w:rPr>
          <w:rFonts w:ascii="Book Antiqua" w:eastAsia="Times New Roman" w:hAnsi="Book Antiqua" w:cstheme="minorHAnsi"/>
          <w:bCs/>
          <w:color w:val="000000" w:themeColor="text1"/>
          <w:spacing w:val="-2"/>
          <w:kern w:val="28"/>
          <w:sz w:val="24"/>
          <w:szCs w:val="24"/>
          <w:lang w:val="en-GB"/>
        </w:rPr>
        <w:t>post</w:t>
      </w:r>
      <w:r w:rsidR="001646DB" w:rsidRPr="00CF6266">
        <w:rPr>
          <w:rFonts w:ascii="Book Antiqua" w:eastAsia="Times New Roman" w:hAnsi="Book Antiqua" w:cstheme="minorHAnsi"/>
          <w:bCs/>
          <w:color w:val="000000" w:themeColor="text1"/>
          <w:spacing w:val="-2"/>
          <w:kern w:val="28"/>
          <w:sz w:val="24"/>
          <w:szCs w:val="24"/>
          <w:lang w:val="en-GB"/>
        </w:rPr>
        <w:t>-</w:t>
      </w:r>
      <w:r w:rsidR="00910A2F" w:rsidRPr="00CF6266">
        <w:rPr>
          <w:rFonts w:ascii="Book Antiqua" w:eastAsia="Times New Roman" w:hAnsi="Book Antiqua" w:cstheme="minorHAnsi"/>
          <w:bCs/>
          <w:color w:val="000000" w:themeColor="text1"/>
          <w:spacing w:val="-2"/>
          <w:kern w:val="28"/>
          <w:sz w:val="24"/>
          <w:szCs w:val="24"/>
          <w:lang w:val="en-GB"/>
        </w:rPr>
        <w:t xml:space="preserve">prandial antral dilatation </w:t>
      </w:r>
      <w:r w:rsidR="0007443F" w:rsidRPr="00CF6266">
        <w:rPr>
          <w:rFonts w:ascii="Book Antiqua" w:eastAsia="Times New Roman" w:hAnsi="Book Antiqua" w:cstheme="minorHAnsi"/>
          <w:bCs/>
          <w:color w:val="000000" w:themeColor="text1"/>
          <w:spacing w:val="-2"/>
          <w:kern w:val="28"/>
          <w:sz w:val="24"/>
          <w:szCs w:val="24"/>
          <w:lang w:val="en-GB"/>
        </w:rPr>
        <w:t>at 1</w:t>
      </w:r>
      <w:r w:rsidR="0095133C" w:rsidRPr="00CF6266">
        <w:rPr>
          <w:rFonts w:ascii="Book Antiqua" w:hAnsi="Book Antiqua" w:cstheme="minorHAnsi" w:hint="eastAsia"/>
          <w:bCs/>
          <w:color w:val="000000" w:themeColor="text1"/>
          <w:spacing w:val="-2"/>
          <w:kern w:val="28"/>
          <w:sz w:val="24"/>
          <w:szCs w:val="24"/>
          <w:lang w:val="en-GB" w:eastAsia="zh-CN"/>
        </w:rPr>
        <w:t xml:space="preserve"> </w:t>
      </w:r>
      <w:r w:rsidR="0007443F" w:rsidRPr="00CF6266">
        <w:rPr>
          <w:rFonts w:ascii="Book Antiqua" w:eastAsia="Times New Roman" w:hAnsi="Book Antiqua" w:cstheme="minorHAnsi"/>
          <w:bCs/>
          <w:color w:val="000000" w:themeColor="text1"/>
          <w:spacing w:val="-2"/>
          <w:kern w:val="28"/>
          <w:sz w:val="24"/>
          <w:szCs w:val="24"/>
          <w:lang w:val="en-GB"/>
        </w:rPr>
        <w:t xml:space="preserve">min after the test meal significantly </w:t>
      </w:r>
      <w:r w:rsidRPr="00CF6266">
        <w:rPr>
          <w:rFonts w:ascii="Book Antiqua" w:eastAsia="Times New Roman" w:hAnsi="Book Antiqua" w:cstheme="minorHAnsi"/>
          <w:bCs/>
          <w:color w:val="000000" w:themeColor="text1"/>
          <w:spacing w:val="-2"/>
          <w:kern w:val="28"/>
          <w:sz w:val="24"/>
          <w:szCs w:val="24"/>
          <w:lang w:val="en-GB"/>
        </w:rPr>
        <w:t xml:space="preserve">correlated with </w:t>
      </w:r>
      <w:r w:rsidR="00910A2F" w:rsidRPr="00CF6266">
        <w:rPr>
          <w:rFonts w:ascii="Book Antiqua" w:eastAsia="Times New Roman" w:hAnsi="Book Antiqua" w:cstheme="minorHAnsi"/>
          <w:bCs/>
          <w:color w:val="000000" w:themeColor="text1"/>
          <w:spacing w:val="-2"/>
          <w:kern w:val="28"/>
          <w:sz w:val="24"/>
          <w:szCs w:val="24"/>
          <w:lang w:val="en-GB"/>
        </w:rPr>
        <w:t xml:space="preserve">the severity of abdominal </w:t>
      </w:r>
      <w:r w:rsidRPr="00CF6266">
        <w:rPr>
          <w:rFonts w:ascii="Book Antiqua" w:eastAsia="Times New Roman" w:hAnsi="Book Antiqua" w:cstheme="minorHAnsi"/>
          <w:bCs/>
          <w:color w:val="000000" w:themeColor="text1"/>
          <w:spacing w:val="-2"/>
          <w:kern w:val="28"/>
          <w:sz w:val="24"/>
          <w:szCs w:val="24"/>
          <w:lang w:val="en-GB"/>
        </w:rPr>
        <w:t>pain (</w:t>
      </w:r>
      <w:r w:rsidR="00EE71FD" w:rsidRPr="00CF6266">
        <w:rPr>
          <w:rFonts w:ascii="Book Antiqua" w:eastAsia="Times New Roman" w:hAnsi="Book Antiqua" w:cstheme="minorHAnsi"/>
          <w:bCs/>
          <w:i/>
          <w:iCs/>
          <w:caps/>
          <w:color w:val="000000" w:themeColor="text1"/>
          <w:spacing w:val="-2"/>
          <w:kern w:val="28"/>
          <w:sz w:val="24"/>
          <w:szCs w:val="24"/>
          <w:lang w:val="en-GB"/>
        </w:rPr>
        <w:t>p</w:t>
      </w:r>
      <w:r w:rsidR="0095133C" w:rsidRPr="00CF6266">
        <w:rPr>
          <w:rFonts w:ascii="Book Antiqua" w:hAnsi="Book Antiqua" w:cstheme="minorHAnsi" w:hint="eastAsia"/>
          <w:bCs/>
          <w:i/>
          <w:iCs/>
          <w:caps/>
          <w:color w:val="000000" w:themeColor="text1"/>
          <w:spacing w:val="-2"/>
          <w:kern w:val="28"/>
          <w:sz w:val="24"/>
          <w:szCs w:val="24"/>
          <w:lang w:val="en-GB" w:eastAsia="zh-CN"/>
        </w:rPr>
        <w:t xml:space="preserve"> </w:t>
      </w:r>
      <w:r w:rsidRPr="00CF6266">
        <w:rPr>
          <w:rFonts w:ascii="Book Antiqua" w:eastAsia="Times New Roman" w:hAnsi="Book Antiqua" w:cstheme="minorHAnsi"/>
          <w:bCs/>
          <w:color w:val="000000" w:themeColor="text1"/>
          <w:spacing w:val="-2"/>
          <w:kern w:val="28"/>
          <w:sz w:val="24"/>
          <w:szCs w:val="24"/>
          <w:lang w:val="en-GB"/>
        </w:rPr>
        <w:t>&lt;</w:t>
      </w:r>
      <w:r w:rsidR="0095133C" w:rsidRPr="00CF6266">
        <w:rPr>
          <w:rFonts w:ascii="Book Antiqua" w:hAnsi="Book Antiqua" w:cstheme="minorHAnsi" w:hint="eastAsia"/>
          <w:bCs/>
          <w:color w:val="000000" w:themeColor="text1"/>
          <w:spacing w:val="-2"/>
          <w:kern w:val="28"/>
          <w:sz w:val="24"/>
          <w:szCs w:val="24"/>
          <w:lang w:val="en-GB" w:eastAsia="zh-CN"/>
        </w:rPr>
        <w:t xml:space="preserve"> </w:t>
      </w:r>
      <w:r w:rsidRPr="00CF6266">
        <w:rPr>
          <w:rFonts w:ascii="Book Antiqua" w:eastAsia="Times New Roman" w:hAnsi="Book Antiqua" w:cstheme="minorHAnsi"/>
          <w:bCs/>
          <w:color w:val="000000" w:themeColor="text1"/>
          <w:spacing w:val="-2"/>
          <w:kern w:val="28"/>
          <w:sz w:val="24"/>
          <w:szCs w:val="24"/>
          <w:lang w:val="en-GB"/>
        </w:rPr>
        <w:t xml:space="preserve">0.05). </w:t>
      </w:r>
      <w:r w:rsidR="005A1AD6" w:rsidRPr="00CF6266">
        <w:rPr>
          <w:rFonts w:ascii="Book Antiqua" w:eastAsia="Times New Roman" w:hAnsi="Book Antiqua" w:cstheme="minorHAnsi"/>
          <w:bCs/>
          <w:color w:val="000000" w:themeColor="text1"/>
          <w:spacing w:val="-2"/>
          <w:kern w:val="28"/>
          <w:sz w:val="24"/>
          <w:szCs w:val="24"/>
          <w:lang w:val="en-GB"/>
        </w:rPr>
        <w:t xml:space="preserve">Assessment of </w:t>
      </w:r>
      <w:r w:rsidRPr="00CF6266">
        <w:rPr>
          <w:rFonts w:ascii="Book Antiqua" w:eastAsia="Times New Roman" w:hAnsi="Book Antiqua" w:cstheme="minorHAnsi"/>
          <w:bCs/>
          <w:color w:val="000000" w:themeColor="text1"/>
          <w:spacing w:val="-2"/>
          <w:kern w:val="28"/>
          <w:sz w:val="24"/>
          <w:szCs w:val="24"/>
          <w:lang w:val="en-GB"/>
        </w:rPr>
        <w:t xml:space="preserve">autonomic functions </w:t>
      </w:r>
      <w:r w:rsidR="00000676" w:rsidRPr="00CF6266">
        <w:rPr>
          <w:rFonts w:ascii="Book Antiqua" w:eastAsia="Times New Roman" w:hAnsi="Book Antiqua" w:cstheme="minorHAnsi"/>
          <w:bCs/>
          <w:color w:val="000000" w:themeColor="text1"/>
          <w:spacing w:val="-2"/>
          <w:kern w:val="28"/>
          <w:sz w:val="24"/>
          <w:szCs w:val="24"/>
          <w:lang w:val="en-GB"/>
        </w:rPr>
        <w:t xml:space="preserve">in patients with AP-FGIDs </w:t>
      </w:r>
      <w:r w:rsidRPr="00CF6266">
        <w:rPr>
          <w:rFonts w:ascii="Book Antiqua" w:hAnsi="Book Antiqua" w:cstheme="minorHAnsi"/>
          <w:color w:val="000000" w:themeColor="text1"/>
          <w:sz w:val="24"/>
          <w:szCs w:val="24"/>
          <w:lang w:val="en-GB"/>
        </w:rPr>
        <w:t>show</w:t>
      </w:r>
      <w:r w:rsidR="00943E5F" w:rsidRPr="00CF6266">
        <w:rPr>
          <w:rFonts w:ascii="Book Antiqua" w:hAnsi="Book Antiqua" w:cstheme="minorHAnsi"/>
          <w:color w:val="000000" w:themeColor="text1"/>
          <w:sz w:val="24"/>
          <w:szCs w:val="24"/>
          <w:lang w:val="en-GB"/>
        </w:rPr>
        <w:t>ed</w:t>
      </w:r>
      <w:r w:rsidR="00000676" w:rsidRPr="00CF6266">
        <w:rPr>
          <w:rFonts w:ascii="Book Antiqua" w:hAnsi="Book Antiqua" w:cstheme="minorHAnsi"/>
          <w:color w:val="000000" w:themeColor="text1"/>
          <w:sz w:val="24"/>
          <w:szCs w:val="24"/>
          <w:lang w:val="en-GB"/>
        </w:rPr>
        <w:t xml:space="preserve"> neither</w:t>
      </w:r>
      <w:r w:rsidRPr="00CF6266">
        <w:rPr>
          <w:rFonts w:ascii="Book Antiqua" w:hAnsi="Book Antiqua" w:cstheme="minorHAnsi"/>
          <w:color w:val="000000" w:themeColor="text1"/>
          <w:sz w:val="24"/>
          <w:szCs w:val="24"/>
          <w:lang w:val="en-GB"/>
        </w:rPr>
        <w:t xml:space="preserve"> a </w:t>
      </w:r>
      <w:r w:rsidR="00000676" w:rsidRPr="00CF6266">
        <w:rPr>
          <w:rFonts w:ascii="Book Antiqua" w:hAnsi="Book Antiqua" w:cstheme="minorHAnsi"/>
          <w:color w:val="000000" w:themeColor="text1"/>
          <w:sz w:val="24"/>
          <w:szCs w:val="24"/>
          <w:lang w:val="en-GB"/>
        </w:rPr>
        <w:t xml:space="preserve">significant difference compared to </w:t>
      </w:r>
      <w:r w:rsidR="001646DB" w:rsidRPr="00CF6266">
        <w:rPr>
          <w:rFonts w:ascii="Book Antiqua" w:hAnsi="Book Antiqua" w:cstheme="minorHAnsi"/>
          <w:color w:val="000000" w:themeColor="text1"/>
          <w:sz w:val="24"/>
          <w:szCs w:val="24"/>
          <w:lang w:val="en-GB"/>
        </w:rPr>
        <w:t xml:space="preserve">the </w:t>
      </w:r>
      <w:r w:rsidR="00000676" w:rsidRPr="00CF6266">
        <w:rPr>
          <w:rFonts w:ascii="Book Antiqua" w:hAnsi="Book Antiqua" w:cstheme="minorHAnsi"/>
          <w:color w:val="000000" w:themeColor="text1"/>
          <w:sz w:val="24"/>
          <w:szCs w:val="24"/>
          <w:lang w:val="en-GB"/>
        </w:rPr>
        <w:t>control group</w:t>
      </w:r>
      <w:r w:rsidR="00FE273D" w:rsidRPr="00CF6266">
        <w:rPr>
          <w:rFonts w:ascii="Book Antiqua" w:hAnsi="Book Antiqua" w:cstheme="minorHAnsi"/>
          <w:color w:val="000000" w:themeColor="text1"/>
          <w:sz w:val="24"/>
          <w:szCs w:val="24"/>
          <w:lang w:val="en-GB"/>
        </w:rPr>
        <w:t>,</w:t>
      </w:r>
      <w:r w:rsidR="00000676" w:rsidRPr="00CF6266">
        <w:rPr>
          <w:rFonts w:ascii="Book Antiqua" w:hAnsi="Book Antiqua" w:cstheme="minorHAnsi"/>
          <w:color w:val="000000" w:themeColor="text1"/>
          <w:sz w:val="24"/>
          <w:szCs w:val="24"/>
          <w:lang w:val="en-GB"/>
        </w:rPr>
        <w:t xml:space="preserve"> nor a </w:t>
      </w:r>
      <w:r w:rsidRPr="00CF6266">
        <w:rPr>
          <w:rFonts w:ascii="Book Antiqua" w:hAnsi="Book Antiqua" w:cstheme="minorHAnsi"/>
          <w:color w:val="000000" w:themeColor="text1"/>
          <w:sz w:val="24"/>
          <w:szCs w:val="24"/>
          <w:lang w:val="en-GB"/>
        </w:rPr>
        <w:t>correlation with</w:t>
      </w:r>
      <w:r w:rsidR="00EE71FD" w:rsidRPr="00CF6266">
        <w:rPr>
          <w:rFonts w:ascii="Book Antiqua" w:hAnsi="Book Antiqua" w:cstheme="minorHAnsi"/>
          <w:color w:val="000000" w:themeColor="text1"/>
          <w:sz w:val="24"/>
          <w:szCs w:val="24"/>
          <w:lang w:val="en-GB"/>
        </w:rPr>
        <w:t xml:space="preserve"> gastric motility </w:t>
      </w:r>
      <w:r w:rsidR="00D74FF1" w:rsidRPr="00CF6266">
        <w:rPr>
          <w:rFonts w:ascii="Book Antiqua" w:hAnsi="Book Antiqua" w:cstheme="minorHAnsi"/>
          <w:color w:val="000000" w:themeColor="text1"/>
          <w:sz w:val="24"/>
          <w:szCs w:val="24"/>
          <w:lang w:val="en-GB"/>
        </w:rPr>
        <w:t>abnormalities</w:t>
      </w:r>
      <w:r w:rsidR="003D638F" w:rsidRPr="00CF6266">
        <w:rPr>
          <w:rFonts w:ascii="Book Antiqua" w:hAnsi="Book Antiqua" w:cstheme="minorHAnsi"/>
          <w:color w:val="000000" w:themeColor="text1"/>
          <w:sz w:val="24"/>
          <w:szCs w:val="24"/>
          <w:lang w:val="en-GB"/>
        </w:rPr>
        <w:t xml:space="preserve"> (</w:t>
      </w:r>
      <w:r w:rsidR="003D638F" w:rsidRPr="00CF6266">
        <w:rPr>
          <w:rFonts w:ascii="Book Antiqua" w:hAnsi="Book Antiqua" w:cstheme="minorHAnsi"/>
          <w:i/>
          <w:caps/>
          <w:color w:val="000000" w:themeColor="text1"/>
          <w:sz w:val="24"/>
          <w:szCs w:val="24"/>
          <w:lang w:val="en-GB"/>
        </w:rPr>
        <w:t>p</w:t>
      </w:r>
      <w:r w:rsidR="0095133C" w:rsidRPr="00CF6266">
        <w:rPr>
          <w:rFonts w:ascii="Book Antiqua" w:hAnsi="Book Antiqua" w:cstheme="minorHAnsi" w:hint="eastAsia"/>
          <w:color w:val="000000" w:themeColor="text1"/>
          <w:sz w:val="24"/>
          <w:szCs w:val="24"/>
          <w:lang w:val="en-GB" w:eastAsia="zh-CN"/>
        </w:rPr>
        <w:t xml:space="preserve"> </w:t>
      </w:r>
      <w:r w:rsidR="003D638F" w:rsidRPr="00CF6266">
        <w:rPr>
          <w:rFonts w:ascii="Book Antiqua" w:hAnsi="Book Antiqua" w:cstheme="minorHAnsi"/>
          <w:color w:val="000000" w:themeColor="text1"/>
          <w:sz w:val="24"/>
          <w:szCs w:val="24"/>
          <w:lang w:val="en-GB"/>
        </w:rPr>
        <w:t>&gt;</w:t>
      </w:r>
      <w:r w:rsidR="0095133C" w:rsidRPr="00CF6266">
        <w:rPr>
          <w:rFonts w:ascii="Book Antiqua" w:hAnsi="Book Antiqua" w:cstheme="minorHAnsi" w:hint="eastAsia"/>
          <w:color w:val="000000" w:themeColor="text1"/>
          <w:sz w:val="24"/>
          <w:szCs w:val="24"/>
          <w:lang w:val="en-GB" w:eastAsia="zh-CN"/>
        </w:rPr>
        <w:t xml:space="preserve"> </w:t>
      </w:r>
      <w:r w:rsidR="003D638F" w:rsidRPr="00CF6266">
        <w:rPr>
          <w:rFonts w:ascii="Book Antiqua" w:hAnsi="Book Antiqua" w:cstheme="minorHAnsi"/>
          <w:color w:val="000000" w:themeColor="text1"/>
          <w:sz w:val="24"/>
          <w:szCs w:val="24"/>
          <w:lang w:val="en-GB"/>
        </w:rPr>
        <w:t>0.05)</w:t>
      </w:r>
      <w:r w:rsidR="00915E8A" w:rsidRPr="00CF6266">
        <w:rPr>
          <w:rFonts w:ascii="Book Antiqua" w:hAnsi="Book Antiqua" w:cstheme="minorHAnsi"/>
          <w:color w:val="000000" w:themeColor="text1"/>
          <w:sz w:val="24"/>
          <w:szCs w:val="24"/>
          <w:lang w:val="en-GB"/>
        </w:rPr>
        <w:t>.</w:t>
      </w:r>
      <w:r w:rsidR="001F0398" w:rsidRPr="00CF6266">
        <w:rPr>
          <w:rFonts w:ascii="Book Antiqua" w:hAnsi="Book Antiqua" w:cstheme="minorHAnsi"/>
          <w:color w:val="000000" w:themeColor="text1"/>
          <w:sz w:val="24"/>
          <w:szCs w:val="24"/>
          <w:lang w:val="en-GB"/>
        </w:rPr>
        <w:t xml:space="preserve"> </w:t>
      </w:r>
      <w:r w:rsidR="005B22E7" w:rsidRPr="00CF6266">
        <w:rPr>
          <w:rFonts w:ascii="Book Antiqua" w:eastAsia="Times New Roman" w:hAnsi="Book Antiqua" w:cstheme="minorHAnsi"/>
          <w:bCs/>
          <w:color w:val="000000" w:themeColor="text1"/>
          <w:spacing w:val="-2"/>
          <w:kern w:val="28"/>
          <w:sz w:val="24"/>
          <w:szCs w:val="24"/>
          <w:lang w:val="en-GB"/>
        </w:rPr>
        <w:t>The duration of pain episode</w:t>
      </w:r>
      <w:r w:rsidR="001646DB" w:rsidRPr="00CF6266">
        <w:rPr>
          <w:rFonts w:ascii="Book Antiqua" w:eastAsia="Times New Roman" w:hAnsi="Book Antiqua" w:cstheme="minorHAnsi"/>
          <w:bCs/>
          <w:color w:val="000000" w:themeColor="text1"/>
          <w:spacing w:val="-2"/>
          <w:kern w:val="28"/>
          <w:sz w:val="24"/>
          <w:szCs w:val="24"/>
          <w:lang w:val="en-GB"/>
        </w:rPr>
        <w:t>s</w:t>
      </w:r>
      <w:r w:rsidR="00402F9D" w:rsidRPr="00CF6266">
        <w:rPr>
          <w:rFonts w:ascii="Book Antiqua" w:eastAsia="Times New Roman" w:hAnsi="Book Antiqua" w:cstheme="minorHAnsi"/>
          <w:bCs/>
          <w:color w:val="000000" w:themeColor="text1"/>
          <w:spacing w:val="-2"/>
          <w:kern w:val="28"/>
          <w:sz w:val="24"/>
          <w:szCs w:val="24"/>
          <w:lang w:val="en-GB"/>
        </w:rPr>
        <w:t xml:space="preserve"> </w:t>
      </w:r>
      <w:r w:rsidR="00D01792" w:rsidRPr="00CF6266">
        <w:rPr>
          <w:rFonts w:ascii="Book Antiqua" w:eastAsia="Times New Roman" w:hAnsi="Book Antiqua" w:cstheme="minorHAnsi"/>
          <w:bCs/>
          <w:color w:val="000000" w:themeColor="text1"/>
          <w:spacing w:val="-2"/>
          <w:kern w:val="28"/>
          <w:sz w:val="24"/>
          <w:szCs w:val="24"/>
          <w:lang w:val="en-GB"/>
        </w:rPr>
        <w:t>negatively</w:t>
      </w:r>
      <w:r w:rsidR="00402F9D" w:rsidRPr="00CF6266">
        <w:rPr>
          <w:rFonts w:ascii="Book Antiqua" w:eastAsia="Times New Roman" w:hAnsi="Book Antiqua" w:cstheme="minorHAnsi"/>
          <w:bCs/>
          <w:color w:val="000000" w:themeColor="text1"/>
          <w:spacing w:val="-2"/>
          <w:kern w:val="28"/>
          <w:sz w:val="24"/>
          <w:szCs w:val="24"/>
          <w:lang w:val="en-GB"/>
        </w:rPr>
        <w:t xml:space="preserve"> correlated with </w:t>
      </w:r>
      <w:r w:rsidR="00044F6E" w:rsidRPr="00CF6266">
        <w:rPr>
          <w:rFonts w:ascii="Book Antiqua" w:eastAsia="Times New Roman" w:hAnsi="Book Antiqua" w:cstheme="minorHAnsi"/>
          <w:bCs/>
          <w:color w:val="000000" w:themeColor="text1"/>
          <w:spacing w:val="-2"/>
          <w:kern w:val="28"/>
          <w:sz w:val="24"/>
          <w:szCs w:val="24"/>
          <w:lang w:val="en-GB"/>
        </w:rPr>
        <w:t xml:space="preserve">the </w:t>
      </w:r>
      <w:r w:rsidR="00D01792" w:rsidRPr="00CF6266">
        <w:rPr>
          <w:rFonts w:ascii="Book Antiqua" w:eastAsia="Times New Roman" w:hAnsi="Book Antiqua" w:cstheme="minorHAnsi"/>
          <w:bCs/>
          <w:color w:val="000000" w:themeColor="text1"/>
          <w:spacing w:val="-2"/>
          <w:kern w:val="28"/>
          <w:sz w:val="24"/>
          <w:szCs w:val="24"/>
          <w:lang w:val="en-GB"/>
        </w:rPr>
        <w:t>parasympathetic tone</w:t>
      </w:r>
      <w:r w:rsidR="008935F1" w:rsidRPr="00CF6266">
        <w:rPr>
          <w:rFonts w:ascii="Book Antiqua" w:eastAsia="Times New Roman" w:hAnsi="Book Antiqua" w:cstheme="minorHAnsi"/>
          <w:bCs/>
          <w:color w:val="000000" w:themeColor="text1"/>
          <w:spacing w:val="-2"/>
          <w:kern w:val="28"/>
          <w:sz w:val="24"/>
          <w:szCs w:val="24"/>
          <w:lang w:val="en-GB"/>
        </w:rPr>
        <w:t xml:space="preserve"> (mal</w:t>
      </w:r>
      <w:r w:rsidR="00D74FF1" w:rsidRPr="00CF6266">
        <w:rPr>
          <w:rFonts w:ascii="Book Antiqua" w:eastAsia="Times New Roman" w:hAnsi="Book Antiqua" w:cstheme="minorHAnsi"/>
          <w:bCs/>
          <w:color w:val="000000" w:themeColor="text1"/>
          <w:spacing w:val="-2"/>
          <w:kern w:val="28"/>
          <w:sz w:val="24"/>
          <w:szCs w:val="24"/>
          <w:lang w:val="en-GB"/>
        </w:rPr>
        <w:t>adaptive parasympathetic tone)</w:t>
      </w:r>
      <w:r w:rsidR="00D01792" w:rsidRPr="00CF6266">
        <w:rPr>
          <w:rFonts w:ascii="Book Antiqua" w:eastAsia="Times New Roman" w:hAnsi="Book Antiqua" w:cstheme="minorHAnsi"/>
          <w:bCs/>
          <w:color w:val="000000" w:themeColor="text1"/>
          <w:spacing w:val="-2"/>
          <w:kern w:val="28"/>
          <w:sz w:val="24"/>
          <w:szCs w:val="24"/>
          <w:lang w:val="en-GB"/>
        </w:rPr>
        <w:t xml:space="preserve"> (</w:t>
      </w:r>
      <w:r w:rsidR="00EE71FD" w:rsidRPr="00CF6266">
        <w:rPr>
          <w:rFonts w:ascii="Book Antiqua" w:eastAsia="Times New Roman" w:hAnsi="Book Antiqua" w:cstheme="minorHAnsi"/>
          <w:bCs/>
          <w:i/>
          <w:caps/>
          <w:color w:val="000000" w:themeColor="text1"/>
          <w:spacing w:val="-2"/>
          <w:kern w:val="28"/>
          <w:sz w:val="24"/>
          <w:szCs w:val="24"/>
          <w:lang w:val="en-GB"/>
        </w:rPr>
        <w:t>p</w:t>
      </w:r>
      <w:r w:rsidR="0095133C" w:rsidRPr="00CF6266">
        <w:rPr>
          <w:rFonts w:ascii="Book Antiqua" w:hAnsi="Book Antiqua" w:cstheme="minorHAnsi" w:hint="eastAsia"/>
          <w:bCs/>
          <w:color w:val="000000" w:themeColor="text1"/>
          <w:spacing w:val="-2"/>
          <w:kern w:val="28"/>
          <w:sz w:val="24"/>
          <w:szCs w:val="24"/>
          <w:lang w:val="en-GB" w:eastAsia="zh-CN"/>
        </w:rPr>
        <w:t xml:space="preserve"> </w:t>
      </w:r>
      <w:r w:rsidR="00D01792" w:rsidRPr="00CF6266">
        <w:rPr>
          <w:rFonts w:ascii="Book Antiqua" w:eastAsia="Times New Roman" w:hAnsi="Book Antiqua" w:cstheme="minorHAnsi"/>
          <w:bCs/>
          <w:color w:val="000000" w:themeColor="text1"/>
          <w:spacing w:val="-2"/>
          <w:kern w:val="28"/>
          <w:sz w:val="24"/>
          <w:szCs w:val="24"/>
          <w:lang w:val="en-GB"/>
        </w:rPr>
        <w:t>&lt;</w:t>
      </w:r>
      <w:r w:rsidR="0095133C" w:rsidRPr="00CF6266">
        <w:rPr>
          <w:rFonts w:ascii="Book Antiqua" w:hAnsi="Book Antiqua" w:cstheme="minorHAnsi" w:hint="eastAsia"/>
          <w:bCs/>
          <w:color w:val="000000" w:themeColor="text1"/>
          <w:spacing w:val="-2"/>
          <w:kern w:val="28"/>
          <w:sz w:val="24"/>
          <w:szCs w:val="24"/>
          <w:lang w:val="en-GB" w:eastAsia="zh-CN"/>
        </w:rPr>
        <w:t xml:space="preserve"> </w:t>
      </w:r>
      <w:r w:rsidR="00D01792" w:rsidRPr="00CF6266">
        <w:rPr>
          <w:rFonts w:ascii="Book Antiqua" w:eastAsia="Times New Roman" w:hAnsi="Book Antiqua" w:cstheme="minorHAnsi"/>
          <w:bCs/>
          <w:color w:val="000000" w:themeColor="text1"/>
          <w:spacing w:val="-2"/>
          <w:kern w:val="28"/>
          <w:sz w:val="24"/>
          <w:szCs w:val="24"/>
          <w:lang w:val="en-GB"/>
        </w:rPr>
        <w:t>0.05).</w:t>
      </w:r>
    </w:p>
    <w:p w14:paraId="156F1200" w14:textId="07E02311" w:rsidR="0032072F" w:rsidRPr="00CF6266" w:rsidRDefault="0032072F" w:rsidP="00A22E6B">
      <w:pPr>
        <w:widowControl w:val="0"/>
        <w:autoSpaceDN w:val="0"/>
        <w:adjustRightInd w:val="0"/>
        <w:snapToGrid w:val="0"/>
        <w:spacing w:after="0" w:line="360" w:lineRule="auto"/>
        <w:jc w:val="both"/>
        <w:textAlignment w:val="baseline"/>
        <w:rPr>
          <w:rFonts w:ascii="Book Antiqua" w:eastAsia="Times New Roman" w:hAnsi="Book Antiqua" w:cstheme="minorHAnsi"/>
          <w:bCs/>
          <w:color w:val="000000" w:themeColor="text1"/>
          <w:spacing w:val="-2"/>
          <w:kern w:val="28"/>
          <w:sz w:val="24"/>
          <w:szCs w:val="24"/>
          <w:lang w:val="en-GB"/>
        </w:rPr>
      </w:pPr>
    </w:p>
    <w:p w14:paraId="14A1F422" w14:textId="309EE4A5" w:rsidR="001F0398" w:rsidRPr="00CF6266" w:rsidRDefault="00877FD6" w:rsidP="00A22E6B">
      <w:pPr>
        <w:widowControl w:val="0"/>
        <w:autoSpaceDN w:val="0"/>
        <w:adjustRightInd w:val="0"/>
        <w:snapToGrid w:val="0"/>
        <w:spacing w:after="0" w:line="360" w:lineRule="auto"/>
        <w:jc w:val="both"/>
        <w:textAlignment w:val="baseline"/>
        <w:rPr>
          <w:rFonts w:ascii="Book Antiqua" w:hAnsi="Book Antiqua" w:cstheme="minorHAnsi"/>
          <w:bCs/>
          <w:color w:val="000000" w:themeColor="text1"/>
          <w:spacing w:val="-2"/>
          <w:kern w:val="28"/>
          <w:sz w:val="24"/>
          <w:szCs w:val="24"/>
          <w:lang w:val="en-GB" w:eastAsia="zh-CN"/>
        </w:rPr>
      </w:pPr>
      <w:r w:rsidRPr="00CF6266">
        <w:rPr>
          <w:rFonts w:ascii="Book Antiqua" w:eastAsia="Times New Roman" w:hAnsi="Book Antiqua" w:cstheme="minorHAnsi"/>
          <w:b/>
          <w:bCs/>
          <w:i/>
          <w:color w:val="000000" w:themeColor="text1"/>
          <w:spacing w:val="-2"/>
          <w:kern w:val="28"/>
          <w:sz w:val="24"/>
          <w:szCs w:val="24"/>
          <w:lang w:val="en-GB"/>
        </w:rPr>
        <w:t>CONCLUSION</w:t>
      </w:r>
    </w:p>
    <w:p w14:paraId="16374731" w14:textId="5AB65A84" w:rsidR="001522CD" w:rsidRPr="00CF6266" w:rsidRDefault="00DF6E49" w:rsidP="00A22E6B">
      <w:pPr>
        <w:widowControl w:val="0"/>
        <w:autoSpaceDN w:val="0"/>
        <w:adjustRightInd w:val="0"/>
        <w:snapToGrid w:val="0"/>
        <w:spacing w:after="0" w:line="360" w:lineRule="auto"/>
        <w:jc w:val="both"/>
        <w:textAlignment w:val="baseline"/>
        <w:rPr>
          <w:rFonts w:ascii="Book Antiqua" w:eastAsia="Times New Roman" w:hAnsi="Book Antiqua" w:cstheme="minorHAnsi"/>
          <w:bCs/>
          <w:color w:val="000000" w:themeColor="text1"/>
          <w:spacing w:val="-2"/>
          <w:kern w:val="28"/>
          <w:sz w:val="24"/>
          <w:szCs w:val="24"/>
          <w:lang w:val="en-GB"/>
        </w:rPr>
      </w:pPr>
      <w:r w:rsidRPr="00CF6266">
        <w:rPr>
          <w:rFonts w:ascii="Book Antiqua" w:eastAsia="Times New Roman" w:hAnsi="Book Antiqua" w:cstheme="minorHAnsi"/>
          <w:bCs/>
          <w:color w:val="000000" w:themeColor="text1"/>
          <w:spacing w:val="-2"/>
          <w:sz w:val="24"/>
          <w:szCs w:val="24"/>
          <w:lang w:val="en-GB"/>
        </w:rPr>
        <w:t>C</w:t>
      </w:r>
      <w:r w:rsidR="00CF18B9" w:rsidRPr="00CF6266">
        <w:rPr>
          <w:rFonts w:ascii="Book Antiqua" w:eastAsia="Times New Roman" w:hAnsi="Book Antiqua" w:cstheme="minorHAnsi"/>
          <w:bCs/>
          <w:color w:val="000000" w:themeColor="text1"/>
          <w:spacing w:val="-2"/>
          <w:sz w:val="24"/>
          <w:szCs w:val="24"/>
          <w:lang w:val="en-GB"/>
        </w:rPr>
        <w:t xml:space="preserve">hildren with AP-FGIDs </w:t>
      </w:r>
      <w:r w:rsidRPr="00CF6266">
        <w:rPr>
          <w:rFonts w:ascii="Book Antiqua" w:eastAsia="Times New Roman" w:hAnsi="Book Antiqua" w:cstheme="minorHAnsi"/>
          <w:bCs/>
          <w:color w:val="000000" w:themeColor="text1"/>
          <w:spacing w:val="-2"/>
          <w:sz w:val="24"/>
          <w:szCs w:val="24"/>
          <w:lang w:val="en-GB"/>
        </w:rPr>
        <w:t>have</w:t>
      </w:r>
      <w:r w:rsidR="00CF18B9" w:rsidRPr="00CF6266">
        <w:rPr>
          <w:rFonts w:ascii="Book Antiqua" w:eastAsia="Times New Roman" w:hAnsi="Book Antiqua" w:cstheme="minorHAnsi"/>
          <w:bCs/>
          <w:color w:val="000000" w:themeColor="text1"/>
          <w:spacing w:val="-2"/>
          <w:sz w:val="24"/>
          <w:szCs w:val="24"/>
          <w:lang w:val="en-GB"/>
        </w:rPr>
        <w:t xml:space="preserve"> abnor</w:t>
      </w:r>
      <w:r w:rsidRPr="00CF6266">
        <w:rPr>
          <w:rFonts w:ascii="Book Antiqua" w:eastAsia="Times New Roman" w:hAnsi="Book Antiqua" w:cstheme="minorHAnsi"/>
          <w:bCs/>
          <w:color w:val="000000" w:themeColor="text1"/>
          <w:spacing w:val="-2"/>
          <w:sz w:val="24"/>
          <w:szCs w:val="24"/>
          <w:lang w:val="en-GB"/>
        </w:rPr>
        <w:t>mal gastric motility</w:t>
      </w:r>
      <w:r w:rsidR="00780772" w:rsidRPr="00CF6266">
        <w:rPr>
          <w:rFonts w:ascii="Book Antiqua" w:eastAsia="Times New Roman" w:hAnsi="Book Antiqua" w:cstheme="minorHAnsi"/>
          <w:bCs/>
          <w:color w:val="000000" w:themeColor="text1"/>
          <w:spacing w:val="-2"/>
          <w:sz w:val="24"/>
          <w:szCs w:val="24"/>
          <w:lang w:val="en-GB"/>
        </w:rPr>
        <w:t>,</w:t>
      </w:r>
      <w:r w:rsidRPr="00CF6266">
        <w:rPr>
          <w:rFonts w:ascii="Book Antiqua" w:eastAsia="Times New Roman" w:hAnsi="Book Antiqua" w:cstheme="minorHAnsi"/>
          <w:bCs/>
          <w:color w:val="000000" w:themeColor="text1"/>
          <w:spacing w:val="-2"/>
          <w:sz w:val="24"/>
          <w:szCs w:val="24"/>
          <w:lang w:val="en-GB"/>
        </w:rPr>
        <w:t xml:space="preserve"> but</w:t>
      </w:r>
      <w:r w:rsidR="00CF18B9" w:rsidRPr="00CF6266">
        <w:rPr>
          <w:rFonts w:ascii="Book Antiqua" w:eastAsia="Times New Roman" w:hAnsi="Book Antiqua" w:cstheme="minorHAnsi"/>
          <w:bCs/>
          <w:color w:val="000000" w:themeColor="text1"/>
          <w:spacing w:val="-2"/>
          <w:sz w:val="24"/>
          <w:szCs w:val="24"/>
          <w:lang w:val="en-GB"/>
        </w:rPr>
        <w:t xml:space="preserve"> </w:t>
      </w:r>
      <w:r w:rsidRPr="00CF6266">
        <w:rPr>
          <w:rFonts w:ascii="Book Antiqua" w:eastAsia="Times New Roman" w:hAnsi="Book Antiqua" w:cstheme="minorHAnsi"/>
          <w:bCs/>
          <w:color w:val="000000" w:themeColor="text1"/>
          <w:spacing w:val="-2"/>
          <w:sz w:val="24"/>
          <w:szCs w:val="24"/>
          <w:lang w:val="en-GB"/>
        </w:rPr>
        <w:t>normal</w:t>
      </w:r>
      <w:r w:rsidR="00CF18B9" w:rsidRPr="00CF6266">
        <w:rPr>
          <w:rFonts w:ascii="Book Antiqua" w:eastAsia="Times New Roman" w:hAnsi="Book Antiqua" w:cstheme="minorHAnsi"/>
          <w:bCs/>
          <w:color w:val="000000" w:themeColor="text1"/>
          <w:spacing w:val="-2"/>
          <w:sz w:val="24"/>
          <w:szCs w:val="24"/>
          <w:lang w:val="en-GB"/>
        </w:rPr>
        <w:t xml:space="preserve"> cardiovascular autonomic fun</w:t>
      </w:r>
      <w:r w:rsidR="00EF72F7" w:rsidRPr="00CF6266">
        <w:rPr>
          <w:rFonts w:ascii="Book Antiqua" w:eastAsia="Times New Roman" w:hAnsi="Book Antiqua" w:cstheme="minorHAnsi"/>
          <w:bCs/>
          <w:color w:val="000000" w:themeColor="text1"/>
          <w:spacing w:val="-2"/>
          <w:sz w:val="24"/>
          <w:szCs w:val="24"/>
          <w:lang w:val="en-GB"/>
        </w:rPr>
        <w:t xml:space="preserve">ctions. There </w:t>
      </w:r>
      <w:r w:rsidR="00FE273D" w:rsidRPr="00CF6266">
        <w:rPr>
          <w:rFonts w:ascii="Book Antiqua" w:eastAsia="Times New Roman" w:hAnsi="Book Antiqua" w:cstheme="minorHAnsi"/>
          <w:bCs/>
          <w:color w:val="000000" w:themeColor="text1"/>
          <w:spacing w:val="-2"/>
          <w:sz w:val="24"/>
          <w:szCs w:val="24"/>
          <w:lang w:val="en-GB"/>
        </w:rPr>
        <w:t>is</w:t>
      </w:r>
      <w:r w:rsidR="00EF72F7" w:rsidRPr="00CF6266">
        <w:rPr>
          <w:rFonts w:ascii="Book Antiqua" w:eastAsia="Times New Roman" w:hAnsi="Book Antiqua" w:cstheme="minorHAnsi"/>
          <w:bCs/>
          <w:color w:val="000000" w:themeColor="text1"/>
          <w:spacing w:val="-2"/>
          <w:sz w:val="24"/>
          <w:szCs w:val="24"/>
          <w:lang w:val="en-GB"/>
        </w:rPr>
        <w:t xml:space="preserve"> no relationship</w:t>
      </w:r>
      <w:r w:rsidR="00CF18B9" w:rsidRPr="00CF6266">
        <w:rPr>
          <w:rFonts w:ascii="Book Antiqua" w:eastAsia="Times New Roman" w:hAnsi="Book Antiqua" w:cstheme="minorHAnsi"/>
          <w:bCs/>
          <w:color w:val="000000" w:themeColor="text1"/>
          <w:spacing w:val="-2"/>
          <w:sz w:val="24"/>
          <w:szCs w:val="24"/>
          <w:lang w:val="en-GB"/>
        </w:rPr>
        <w:t xml:space="preserve"> between </w:t>
      </w:r>
      <w:r w:rsidR="00EF72F7" w:rsidRPr="00CF6266">
        <w:rPr>
          <w:rFonts w:ascii="Book Antiqua" w:eastAsia="Times New Roman" w:hAnsi="Book Antiqua" w:cstheme="minorHAnsi"/>
          <w:bCs/>
          <w:color w:val="000000" w:themeColor="text1"/>
          <w:spacing w:val="-2"/>
          <w:sz w:val="24"/>
          <w:szCs w:val="24"/>
          <w:lang w:val="en-GB"/>
        </w:rPr>
        <w:t xml:space="preserve">abnormal gastric motility </w:t>
      </w:r>
      <w:r w:rsidRPr="00CF6266">
        <w:rPr>
          <w:rFonts w:ascii="Book Antiqua" w:eastAsia="Times New Roman" w:hAnsi="Book Antiqua" w:cstheme="minorHAnsi"/>
          <w:bCs/>
          <w:color w:val="000000" w:themeColor="text1"/>
          <w:spacing w:val="-2"/>
          <w:sz w:val="24"/>
          <w:szCs w:val="24"/>
          <w:lang w:val="en-GB"/>
        </w:rPr>
        <w:t xml:space="preserve">and </w:t>
      </w:r>
      <w:r w:rsidRPr="00CF6266">
        <w:rPr>
          <w:rFonts w:ascii="Book Antiqua" w:eastAsia="Times New Roman" w:hAnsi="Book Antiqua" w:cstheme="minorHAnsi"/>
          <w:bCs/>
          <w:color w:val="000000" w:themeColor="text1"/>
          <w:spacing w:val="-2"/>
          <w:sz w:val="24"/>
          <w:szCs w:val="24"/>
          <w:lang w:val="en-GB"/>
        </w:rPr>
        <w:lastRenderedPageBreak/>
        <w:t>autonomic functions. The</w:t>
      </w:r>
      <w:r w:rsidR="00EF72F7" w:rsidRPr="00CF6266">
        <w:rPr>
          <w:rFonts w:ascii="Book Antiqua" w:eastAsia="Times New Roman" w:hAnsi="Book Antiqua" w:cstheme="minorHAnsi"/>
          <w:bCs/>
          <w:color w:val="000000" w:themeColor="text1"/>
          <w:spacing w:val="-2"/>
          <w:sz w:val="24"/>
          <w:szCs w:val="24"/>
          <w:lang w:val="en-GB"/>
        </w:rPr>
        <w:t xml:space="preserve"> pathogenesis of AP-FGIDs is</w:t>
      </w:r>
      <w:r w:rsidR="002A15C3" w:rsidRPr="00CF6266">
        <w:rPr>
          <w:rFonts w:ascii="Book Antiqua" w:eastAsia="Times New Roman" w:hAnsi="Book Antiqua" w:cstheme="minorHAnsi"/>
          <w:bCs/>
          <w:color w:val="000000" w:themeColor="text1"/>
          <w:spacing w:val="-2"/>
          <w:sz w:val="24"/>
          <w:szCs w:val="24"/>
          <w:lang w:val="en-GB"/>
        </w:rPr>
        <w:t xml:space="preserve"> </w:t>
      </w:r>
      <w:r w:rsidR="00EF72F7" w:rsidRPr="00CF6266">
        <w:rPr>
          <w:rFonts w:ascii="Book Antiqua" w:eastAsia="Times New Roman" w:hAnsi="Book Antiqua" w:cstheme="minorHAnsi"/>
          <w:bCs/>
          <w:color w:val="000000" w:themeColor="text1"/>
          <w:spacing w:val="-2"/>
          <w:sz w:val="24"/>
          <w:szCs w:val="24"/>
          <w:lang w:val="en-GB"/>
        </w:rPr>
        <w:t>not related to cardiovascular autonomic dysfunction.</w:t>
      </w:r>
      <w:r w:rsidRPr="00CF6266">
        <w:rPr>
          <w:rFonts w:ascii="Book Antiqua" w:eastAsia="Times New Roman" w:hAnsi="Book Antiqua" w:cstheme="minorHAnsi"/>
          <w:bCs/>
          <w:color w:val="000000" w:themeColor="text1"/>
          <w:spacing w:val="-2"/>
          <w:sz w:val="24"/>
          <w:szCs w:val="24"/>
          <w:lang w:val="en-GB"/>
        </w:rPr>
        <w:t xml:space="preserve"> </w:t>
      </w:r>
    </w:p>
    <w:p w14:paraId="302E7993" w14:textId="77777777" w:rsidR="00DF6E49" w:rsidRPr="00CF6266" w:rsidRDefault="00DF6E49" w:rsidP="00A22E6B">
      <w:pPr>
        <w:widowControl w:val="0"/>
        <w:autoSpaceDN w:val="0"/>
        <w:adjustRightInd w:val="0"/>
        <w:snapToGrid w:val="0"/>
        <w:spacing w:after="0" w:line="360" w:lineRule="auto"/>
        <w:jc w:val="both"/>
        <w:textAlignment w:val="baseline"/>
        <w:rPr>
          <w:rFonts w:ascii="Book Antiqua" w:hAnsi="Book Antiqua" w:cstheme="minorHAnsi"/>
          <w:b/>
          <w:bCs/>
          <w:color w:val="000000" w:themeColor="text1"/>
          <w:spacing w:val="-2"/>
          <w:kern w:val="28"/>
          <w:sz w:val="24"/>
          <w:szCs w:val="24"/>
          <w:lang w:val="en-GB" w:eastAsia="zh-CN"/>
        </w:rPr>
      </w:pPr>
    </w:p>
    <w:p w14:paraId="2437A0D7" w14:textId="73ADDBBE" w:rsidR="009C4D84" w:rsidRPr="00CF6266" w:rsidRDefault="00C57A59" w:rsidP="00A22E6B">
      <w:pPr>
        <w:widowControl w:val="0"/>
        <w:adjustRightInd w:val="0"/>
        <w:snapToGrid w:val="0"/>
        <w:spacing w:after="0" w:line="360" w:lineRule="auto"/>
        <w:jc w:val="both"/>
        <w:rPr>
          <w:rFonts w:ascii="Book Antiqua" w:hAnsi="Book Antiqua" w:cstheme="minorHAnsi"/>
          <w:bCs/>
          <w:color w:val="000000" w:themeColor="text1"/>
          <w:spacing w:val="-2"/>
          <w:kern w:val="28"/>
          <w:sz w:val="24"/>
          <w:szCs w:val="24"/>
          <w:lang w:val="en-GB"/>
        </w:rPr>
      </w:pPr>
      <w:r w:rsidRPr="00CF6266">
        <w:rPr>
          <w:rFonts w:ascii="Book Antiqua" w:hAnsi="Book Antiqua" w:cstheme="minorHAnsi"/>
          <w:b/>
          <w:bCs/>
          <w:color w:val="000000" w:themeColor="text1"/>
          <w:spacing w:val="-2"/>
          <w:kern w:val="28"/>
          <w:sz w:val="24"/>
          <w:szCs w:val="24"/>
          <w:lang w:val="en-GB"/>
        </w:rPr>
        <w:t>Key words:</w:t>
      </w:r>
      <w:r w:rsidRPr="00CF6266">
        <w:rPr>
          <w:rFonts w:ascii="Book Antiqua" w:hAnsi="Book Antiqua" w:cstheme="minorHAnsi"/>
          <w:bCs/>
          <w:color w:val="000000" w:themeColor="text1"/>
          <w:spacing w:val="-2"/>
          <w:kern w:val="28"/>
          <w:sz w:val="24"/>
          <w:szCs w:val="24"/>
          <w:lang w:val="en-GB"/>
        </w:rPr>
        <w:t xml:space="preserve"> Abdominal pain</w:t>
      </w:r>
      <w:r w:rsidR="00877FD6" w:rsidRPr="00CF6266">
        <w:rPr>
          <w:rFonts w:ascii="Book Antiqua" w:hAnsi="Book Antiqua" w:cstheme="minorHAnsi"/>
          <w:bCs/>
          <w:color w:val="000000" w:themeColor="text1"/>
          <w:spacing w:val="-2"/>
          <w:kern w:val="28"/>
          <w:sz w:val="24"/>
          <w:szCs w:val="24"/>
          <w:lang w:val="en-GB"/>
        </w:rPr>
        <w:t>;</w:t>
      </w:r>
      <w:r w:rsidRPr="00CF6266">
        <w:rPr>
          <w:rFonts w:ascii="Book Antiqua" w:hAnsi="Book Antiqua" w:cstheme="minorHAnsi"/>
          <w:bCs/>
          <w:color w:val="000000" w:themeColor="text1"/>
          <w:spacing w:val="-2"/>
          <w:kern w:val="28"/>
          <w:sz w:val="24"/>
          <w:szCs w:val="24"/>
          <w:lang w:val="en-GB"/>
        </w:rPr>
        <w:t xml:space="preserve"> </w:t>
      </w:r>
      <w:r w:rsidR="00877FD6" w:rsidRPr="00CF6266">
        <w:rPr>
          <w:rFonts w:ascii="Book Antiqua" w:hAnsi="Book Antiqua" w:cstheme="minorHAnsi"/>
          <w:bCs/>
          <w:color w:val="000000" w:themeColor="text1"/>
          <w:spacing w:val="-2"/>
          <w:kern w:val="28"/>
          <w:sz w:val="24"/>
          <w:szCs w:val="24"/>
          <w:lang w:val="en-GB"/>
        </w:rPr>
        <w:t xml:space="preserve">Functional </w:t>
      </w:r>
      <w:r w:rsidRPr="00CF6266">
        <w:rPr>
          <w:rFonts w:ascii="Book Antiqua" w:hAnsi="Book Antiqua" w:cstheme="minorHAnsi"/>
          <w:bCs/>
          <w:color w:val="000000" w:themeColor="text1"/>
          <w:spacing w:val="-2"/>
          <w:kern w:val="28"/>
          <w:sz w:val="24"/>
          <w:szCs w:val="24"/>
          <w:lang w:val="en-GB"/>
        </w:rPr>
        <w:t>gastrointestinal disorders</w:t>
      </w:r>
      <w:r w:rsidR="00877FD6" w:rsidRPr="00CF6266">
        <w:rPr>
          <w:rFonts w:ascii="Book Antiqua" w:hAnsi="Book Antiqua" w:cstheme="minorHAnsi"/>
          <w:bCs/>
          <w:color w:val="000000" w:themeColor="text1"/>
          <w:spacing w:val="-2"/>
          <w:kern w:val="28"/>
          <w:sz w:val="24"/>
          <w:szCs w:val="24"/>
          <w:lang w:val="en-GB"/>
        </w:rPr>
        <w:t>;</w:t>
      </w:r>
      <w:r w:rsidRPr="00CF6266">
        <w:rPr>
          <w:rFonts w:ascii="Book Antiqua" w:hAnsi="Book Antiqua" w:cstheme="minorHAnsi"/>
          <w:bCs/>
          <w:color w:val="000000" w:themeColor="text1"/>
          <w:spacing w:val="-2"/>
          <w:kern w:val="28"/>
          <w:sz w:val="24"/>
          <w:szCs w:val="24"/>
          <w:lang w:val="en-GB"/>
        </w:rPr>
        <w:t xml:space="preserve"> </w:t>
      </w:r>
      <w:r w:rsidR="00877FD6" w:rsidRPr="00CF6266">
        <w:rPr>
          <w:rFonts w:ascii="Book Antiqua" w:hAnsi="Book Antiqua" w:cstheme="minorHAnsi"/>
          <w:bCs/>
          <w:color w:val="000000" w:themeColor="text1"/>
          <w:spacing w:val="-2"/>
          <w:kern w:val="28"/>
          <w:sz w:val="24"/>
          <w:szCs w:val="24"/>
          <w:lang w:val="en-GB"/>
        </w:rPr>
        <w:t xml:space="preserve">Autonomic </w:t>
      </w:r>
      <w:r w:rsidRPr="00CF6266">
        <w:rPr>
          <w:rFonts w:ascii="Book Antiqua" w:hAnsi="Book Antiqua" w:cstheme="minorHAnsi"/>
          <w:bCs/>
          <w:color w:val="000000" w:themeColor="text1"/>
          <w:spacing w:val="-2"/>
          <w:kern w:val="28"/>
          <w:sz w:val="24"/>
          <w:szCs w:val="24"/>
          <w:lang w:val="en-GB"/>
        </w:rPr>
        <w:t>function</w:t>
      </w:r>
      <w:r w:rsidR="00877FD6" w:rsidRPr="00CF6266">
        <w:rPr>
          <w:rFonts w:ascii="Book Antiqua" w:hAnsi="Book Antiqua" w:cstheme="minorHAnsi"/>
          <w:bCs/>
          <w:color w:val="000000" w:themeColor="text1"/>
          <w:spacing w:val="-2"/>
          <w:kern w:val="28"/>
          <w:sz w:val="24"/>
          <w:szCs w:val="24"/>
          <w:lang w:val="en-GB"/>
        </w:rPr>
        <w:t>;</w:t>
      </w:r>
      <w:r w:rsidRPr="00CF6266">
        <w:rPr>
          <w:rFonts w:ascii="Book Antiqua" w:hAnsi="Book Antiqua" w:cstheme="minorHAnsi"/>
          <w:bCs/>
          <w:color w:val="000000" w:themeColor="text1"/>
          <w:spacing w:val="-2"/>
          <w:kern w:val="28"/>
          <w:sz w:val="24"/>
          <w:szCs w:val="24"/>
          <w:lang w:val="en-GB"/>
        </w:rPr>
        <w:t xml:space="preserve"> </w:t>
      </w:r>
      <w:r w:rsidR="00877FD6" w:rsidRPr="00CF6266">
        <w:rPr>
          <w:rFonts w:ascii="Book Antiqua" w:hAnsi="Book Antiqua" w:cstheme="minorHAnsi"/>
          <w:bCs/>
          <w:color w:val="000000" w:themeColor="text1"/>
          <w:spacing w:val="-2"/>
          <w:kern w:val="28"/>
          <w:sz w:val="24"/>
          <w:szCs w:val="24"/>
          <w:lang w:val="en-GB"/>
        </w:rPr>
        <w:t>Gastric</w:t>
      </w:r>
      <w:r w:rsidR="000763F4" w:rsidRPr="00CF6266">
        <w:rPr>
          <w:rFonts w:ascii="Book Antiqua" w:hAnsi="Book Antiqua" w:cstheme="minorHAnsi" w:hint="eastAsia"/>
          <w:bCs/>
          <w:color w:val="000000" w:themeColor="text1"/>
          <w:spacing w:val="-2"/>
          <w:kern w:val="28"/>
          <w:sz w:val="24"/>
          <w:szCs w:val="24"/>
          <w:lang w:val="en-GB" w:eastAsia="zh-CN"/>
        </w:rPr>
        <w:t xml:space="preserve"> </w:t>
      </w:r>
      <w:r w:rsidRPr="00CF6266">
        <w:rPr>
          <w:rFonts w:ascii="Book Antiqua" w:hAnsi="Book Antiqua" w:cstheme="minorHAnsi"/>
          <w:bCs/>
          <w:color w:val="000000" w:themeColor="text1"/>
          <w:spacing w:val="-2"/>
          <w:kern w:val="28"/>
          <w:sz w:val="24"/>
          <w:szCs w:val="24"/>
          <w:lang w:val="en-GB"/>
        </w:rPr>
        <w:t>motility</w:t>
      </w:r>
    </w:p>
    <w:p w14:paraId="50A6C8F5" w14:textId="7D28F09D" w:rsidR="009C4D84" w:rsidRPr="00CF6266" w:rsidRDefault="009C4D84" w:rsidP="00A22E6B">
      <w:pPr>
        <w:widowControl w:val="0"/>
        <w:adjustRightInd w:val="0"/>
        <w:snapToGrid w:val="0"/>
        <w:spacing w:after="0" w:line="360" w:lineRule="auto"/>
        <w:jc w:val="both"/>
        <w:rPr>
          <w:rFonts w:ascii="Book Antiqua" w:eastAsia="Times New Roman" w:hAnsi="Book Antiqua" w:cstheme="minorHAnsi"/>
          <w:b/>
          <w:bCs/>
          <w:color w:val="000000" w:themeColor="text1"/>
          <w:spacing w:val="-2"/>
          <w:kern w:val="28"/>
          <w:sz w:val="24"/>
          <w:szCs w:val="24"/>
          <w:lang w:val="en-GB"/>
        </w:rPr>
      </w:pPr>
    </w:p>
    <w:p w14:paraId="26A3B06C" w14:textId="1DE54129" w:rsidR="00943E5F" w:rsidRPr="00CF6266" w:rsidRDefault="00943E5F" w:rsidP="00A22E6B">
      <w:pPr>
        <w:widowControl w:val="0"/>
        <w:adjustRightInd w:val="0"/>
        <w:snapToGrid w:val="0"/>
        <w:spacing w:after="0" w:line="360" w:lineRule="auto"/>
        <w:jc w:val="both"/>
        <w:rPr>
          <w:rFonts w:ascii="Book Antiqua" w:hAnsi="Book Antiqua" w:cstheme="minorHAnsi"/>
          <w:color w:val="000000" w:themeColor="text1"/>
          <w:sz w:val="24"/>
          <w:szCs w:val="24"/>
        </w:rPr>
      </w:pPr>
      <w:r w:rsidRPr="00CF6266">
        <w:rPr>
          <w:rFonts w:ascii="Book Antiqua" w:hAnsi="Book Antiqua" w:cstheme="minorHAnsi"/>
          <w:b/>
          <w:bCs/>
          <w:color w:val="000000" w:themeColor="text1"/>
          <w:sz w:val="24"/>
          <w:szCs w:val="24"/>
        </w:rPr>
        <w:t xml:space="preserve">© The Author(s) 2018. </w:t>
      </w:r>
      <w:r w:rsidRPr="00CF6266">
        <w:rPr>
          <w:rFonts w:ascii="Book Antiqua" w:hAnsi="Book Antiqua" w:cstheme="minorHAnsi"/>
          <w:color w:val="000000" w:themeColor="text1"/>
          <w:sz w:val="24"/>
          <w:szCs w:val="24"/>
        </w:rPr>
        <w:t xml:space="preserve">Published by </w:t>
      </w:r>
      <w:proofErr w:type="spellStart"/>
      <w:r w:rsidRPr="00CF6266">
        <w:rPr>
          <w:rFonts w:ascii="Book Antiqua" w:hAnsi="Book Antiqua" w:cstheme="minorHAnsi"/>
          <w:color w:val="000000" w:themeColor="text1"/>
          <w:sz w:val="24"/>
          <w:szCs w:val="24"/>
        </w:rPr>
        <w:t>Baishideng</w:t>
      </w:r>
      <w:proofErr w:type="spellEnd"/>
      <w:r w:rsidRPr="00CF6266">
        <w:rPr>
          <w:rFonts w:ascii="Book Antiqua" w:hAnsi="Book Antiqua" w:cstheme="minorHAnsi"/>
          <w:color w:val="000000" w:themeColor="text1"/>
          <w:sz w:val="24"/>
          <w:szCs w:val="24"/>
        </w:rPr>
        <w:t xml:space="preserve"> Publishing Group Inc. All rights reserved.</w:t>
      </w:r>
    </w:p>
    <w:p w14:paraId="627DBC5F" w14:textId="77777777" w:rsidR="00943E5F" w:rsidRPr="00CF6266" w:rsidRDefault="00943E5F" w:rsidP="00A22E6B">
      <w:pPr>
        <w:widowControl w:val="0"/>
        <w:adjustRightInd w:val="0"/>
        <w:snapToGrid w:val="0"/>
        <w:spacing w:after="0" w:line="360" w:lineRule="auto"/>
        <w:jc w:val="both"/>
        <w:rPr>
          <w:rFonts w:ascii="Book Antiqua" w:eastAsia="Times New Roman" w:hAnsi="Book Antiqua" w:cstheme="minorHAnsi"/>
          <w:b/>
          <w:bCs/>
          <w:color w:val="000000" w:themeColor="text1"/>
          <w:spacing w:val="-2"/>
          <w:kern w:val="28"/>
          <w:sz w:val="24"/>
          <w:szCs w:val="24"/>
          <w:lang w:val="en-GB"/>
        </w:rPr>
      </w:pPr>
    </w:p>
    <w:p w14:paraId="74EC7A6F" w14:textId="1553CCF8" w:rsidR="00780772" w:rsidRPr="00CF6266" w:rsidRDefault="00780772" w:rsidP="00A22E6B">
      <w:pPr>
        <w:widowControl w:val="0"/>
        <w:adjustRightInd w:val="0"/>
        <w:snapToGrid w:val="0"/>
        <w:spacing w:after="0" w:line="360" w:lineRule="auto"/>
        <w:jc w:val="both"/>
        <w:rPr>
          <w:rFonts w:ascii="Book Antiqua" w:hAnsi="Book Antiqua" w:cstheme="minorHAnsi"/>
          <w:color w:val="000000" w:themeColor="text1"/>
          <w:sz w:val="24"/>
          <w:szCs w:val="24"/>
          <w:lang w:eastAsia="zh-CN"/>
        </w:rPr>
      </w:pPr>
      <w:r w:rsidRPr="00CF6266">
        <w:rPr>
          <w:rFonts w:ascii="Book Antiqua" w:hAnsi="Book Antiqua" w:cstheme="minorHAnsi"/>
          <w:b/>
          <w:bCs/>
          <w:color w:val="000000" w:themeColor="text1"/>
          <w:spacing w:val="-2"/>
          <w:kern w:val="28"/>
          <w:sz w:val="24"/>
          <w:szCs w:val="24"/>
          <w:lang w:val="en-GB"/>
        </w:rPr>
        <w:t>Core tip</w:t>
      </w:r>
      <w:r w:rsidRPr="00CF6266">
        <w:rPr>
          <w:rFonts w:ascii="Book Antiqua" w:hAnsi="Book Antiqua" w:cstheme="minorHAnsi"/>
          <w:b/>
          <w:bCs/>
          <w:color w:val="000000" w:themeColor="text1"/>
          <w:spacing w:val="-2"/>
          <w:kern w:val="28"/>
          <w:sz w:val="24"/>
          <w:szCs w:val="24"/>
          <w:lang w:val="en-GB" w:eastAsia="zh-CN"/>
        </w:rPr>
        <w:t xml:space="preserve">: </w:t>
      </w:r>
      <w:r w:rsidRPr="00CF6266">
        <w:rPr>
          <w:rFonts w:ascii="Book Antiqua" w:hAnsi="Book Antiqua" w:cstheme="minorHAnsi"/>
          <w:color w:val="000000" w:themeColor="text1"/>
          <w:sz w:val="24"/>
          <w:szCs w:val="24"/>
        </w:rPr>
        <w:t xml:space="preserve">In this study, we looked at the relationship between cardiovascular autonomic functions and functional abdominal pain disorders (FAPDs) in children. We failed to demonstrate neither a </w:t>
      </w:r>
      <w:r w:rsidR="00365C37" w:rsidRPr="00CF6266">
        <w:rPr>
          <w:rFonts w:ascii="Book Antiqua" w:hAnsi="Book Antiqua" w:cstheme="minorHAnsi"/>
          <w:color w:val="000000" w:themeColor="text1"/>
          <w:sz w:val="24"/>
          <w:szCs w:val="24"/>
        </w:rPr>
        <w:t>significant difference</w:t>
      </w:r>
      <w:r w:rsidRPr="00CF6266">
        <w:rPr>
          <w:rFonts w:ascii="Book Antiqua" w:hAnsi="Book Antiqua" w:cstheme="minorHAnsi"/>
          <w:color w:val="000000" w:themeColor="text1"/>
          <w:sz w:val="24"/>
          <w:szCs w:val="24"/>
        </w:rPr>
        <w:t xml:space="preserve"> in autonomic functions, nor significant relationship between gastric motor abnormalities and autonomic functions, in affected children. In this paper</w:t>
      </w:r>
      <w:r w:rsidR="00365C37" w:rsidRPr="00CF6266">
        <w:rPr>
          <w:rFonts w:ascii="Book Antiqua" w:hAnsi="Book Antiqua" w:cstheme="minorHAnsi"/>
          <w:color w:val="000000" w:themeColor="text1"/>
          <w:sz w:val="24"/>
          <w:szCs w:val="24"/>
        </w:rPr>
        <w:t>,</w:t>
      </w:r>
      <w:r w:rsidRPr="00CF6266">
        <w:rPr>
          <w:rFonts w:ascii="Book Antiqua" w:hAnsi="Book Antiqua" w:cstheme="minorHAnsi"/>
          <w:color w:val="000000" w:themeColor="text1"/>
          <w:sz w:val="24"/>
          <w:szCs w:val="24"/>
        </w:rPr>
        <w:t xml:space="preserve"> we propose functional extrinsic denervation and maladaptive parasympathetic division as possible contributing factors for impairment </w:t>
      </w:r>
      <w:r w:rsidR="00365C37" w:rsidRPr="00CF6266">
        <w:rPr>
          <w:rFonts w:ascii="Book Antiqua" w:hAnsi="Book Antiqua" w:cstheme="minorHAnsi"/>
          <w:color w:val="000000" w:themeColor="text1"/>
          <w:sz w:val="24"/>
          <w:szCs w:val="24"/>
        </w:rPr>
        <w:t>of gastric motility and symptom</w:t>
      </w:r>
      <w:r w:rsidRPr="00CF6266">
        <w:rPr>
          <w:rFonts w:ascii="Book Antiqua" w:hAnsi="Book Antiqua" w:cstheme="minorHAnsi"/>
          <w:color w:val="000000" w:themeColor="text1"/>
          <w:sz w:val="24"/>
          <w:szCs w:val="24"/>
        </w:rPr>
        <w:t xml:space="preserve"> generation in FAPDs, which is demonstrated in the ‘Automatic Stomach’ model.</w:t>
      </w:r>
    </w:p>
    <w:p w14:paraId="0CB572EE" w14:textId="77777777" w:rsidR="00877FD6" w:rsidRPr="00CF6266" w:rsidRDefault="00877FD6" w:rsidP="00A22E6B">
      <w:pPr>
        <w:widowControl w:val="0"/>
        <w:adjustRightInd w:val="0"/>
        <w:snapToGrid w:val="0"/>
        <w:spacing w:after="0" w:line="360" w:lineRule="auto"/>
        <w:jc w:val="both"/>
        <w:rPr>
          <w:rFonts w:ascii="Book Antiqua" w:eastAsia="SimSun" w:hAnsi="Book Antiqua" w:cstheme="minorHAnsi"/>
          <w:b/>
          <w:color w:val="000000" w:themeColor="text1"/>
          <w:kern w:val="2"/>
          <w:sz w:val="24"/>
          <w:szCs w:val="24"/>
          <w:lang w:val="pl-PL" w:eastAsia="zh-CN"/>
        </w:rPr>
      </w:pPr>
    </w:p>
    <w:p w14:paraId="21DDE49C" w14:textId="3BA5D690" w:rsidR="00877FD6" w:rsidRPr="00CF6266" w:rsidRDefault="00943E5F" w:rsidP="00A22E6B">
      <w:pPr>
        <w:widowControl w:val="0"/>
        <w:adjustRightInd w:val="0"/>
        <w:snapToGrid w:val="0"/>
        <w:spacing w:after="0" w:line="360" w:lineRule="auto"/>
        <w:jc w:val="both"/>
        <w:rPr>
          <w:rFonts w:ascii="Book Antiqua" w:hAnsi="Book Antiqua" w:cstheme="minorHAnsi"/>
          <w:bCs/>
          <w:color w:val="000000" w:themeColor="text1"/>
          <w:spacing w:val="-2"/>
          <w:kern w:val="28"/>
          <w:sz w:val="24"/>
          <w:szCs w:val="24"/>
          <w:lang w:val="en-GB" w:eastAsia="zh-CN"/>
        </w:rPr>
      </w:pPr>
      <w:proofErr w:type="spellStart"/>
      <w:r w:rsidRPr="00CF6266">
        <w:rPr>
          <w:rFonts w:ascii="Book Antiqua" w:hAnsi="Book Antiqua" w:cstheme="minorHAnsi"/>
          <w:bCs/>
          <w:color w:val="000000" w:themeColor="text1"/>
          <w:spacing w:val="-2"/>
          <w:kern w:val="28"/>
          <w:sz w:val="24"/>
          <w:szCs w:val="24"/>
          <w:lang w:val="en-GB" w:eastAsia="zh-CN"/>
        </w:rPr>
        <w:t>Karynanayake</w:t>
      </w:r>
      <w:proofErr w:type="spellEnd"/>
      <w:r w:rsidRPr="00CF6266">
        <w:rPr>
          <w:rFonts w:ascii="Book Antiqua" w:hAnsi="Book Antiqua" w:cstheme="minorHAnsi"/>
          <w:bCs/>
          <w:color w:val="000000" w:themeColor="text1"/>
          <w:spacing w:val="-2"/>
          <w:kern w:val="28"/>
          <w:sz w:val="24"/>
          <w:szCs w:val="24"/>
          <w:lang w:val="en-GB" w:eastAsia="zh-CN"/>
        </w:rPr>
        <w:t xml:space="preserve"> A, </w:t>
      </w:r>
      <w:proofErr w:type="spellStart"/>
      <w:r w:rsidRPr="00CF6266">
        <w:rPr>
          <w:rFonts w:ascii="Book Antiqua" w:hAnsi="Book Antiqua" w:cstheme="minorHAnsi"/>
          <w:bCs/>
          <w:color w:val="000000" w:themeColor="text1"/>
          <w:spacing w:val="-2"/>
          <w:kern w:val="28"/>
          <w:sz w:val="24"/>
          <w:szCs w:val="24"/>
          <w:lang w:val="en-GB" w:eastAsia="zh-CN"/>
        </w:rPr>
        <w:t>Rajindrajith</w:t>
      </w:r>
      <w:proofErr w:type="spellEnd"/>
      <w:r w:rsidRPr="00CF6266">
        <w:rPr>
          <w:rFonts w:ascii="Book Antiqua" w:hAnsi="Book Antiqua" w:cstheme="minorHAnsi"/>
          <w:bCs/>
          <w:color w:val="000000" w:themeColor="text1"/>
          <w:spacing w:val="-2"/>
          <w:kern w:val="28"/>
          <w:sz w:val="24"/>
          <w:szCs w:val="24"/>
          <w:lang w:val="en-GB" w:eastAsia="zh-CN"/>
        </w:rPr>
        <w:t xml:space="preserve"> S, de Silva HA, Gunawardena S, </w:t>
      </w:r>
      <w:proofErr w:type="spellStart"/>
      <w:r w:rsidRPr="00CF6266">
        <w:rPr>
          <w:rFonts w:ascii="Book Antiqua" w:hAnsi="Book Antiqua" w:cstheme="minorHAnsi"/>
          <w:bCs/>
          <w:color w:val="000000" w:themeColor="text1"/>
          <w:spacing w:val="-2"/>
          <w:kern w:val="28"/>
          <w:sz w:val="24"/>
          <w:szCs w:val="24"/>
          <w:lang w:val="en-GB" w:eastAsia="zh-CN"/>
        </w:rPr>
        <w:t>Devanarayana</w:t>
      </w:r>
      <w:proofErr w:type="spellEnd"/>
      <w:r w:rsidRPr="00CF6266">
        <w:rPr>
          <w:rFonts w:ascii="Book Antiqua" w:hAnsi="Book Antiqua" w:cstheme="minorHAnsi"/>
          <w:bCs/>
          <w:color w:val="000000" w:themeColor="text1"/>
          <w:spacing w:val="-2"/>
          <w:kern w:val="28"/>
          <w:sz w:val="24"/>
          <w:szCs w:val="24"/>
          <w:lang w:val="en-GB" w:eastAsia="zh-CN"/>
        </w:rPr>
        <w:t xml:space="preserve"> NM. Autonomic functions and gastric motility in children with functional abdominal pain disorders. </w:t>
      </w:r>
      <w:r w:rsidRPr="00CF6266">
        <w:rPr>
          <w:rFonts w:ascii="Book Antiqua" w:hAnsi="Book Antiqua" w:cstheme="minorHAnsi"/>
          <w:bCs/>
          <w:i/>
          <w:color w:val="000000" w:themeColor="text1"/>
          <w:spacing w:val="-2"/>
          <w:kern w:val="28"/>
          <w:sz w:val="24"/>
          <w:szCs w:val="24"/>
          <w:lang w:val="en-GB" w:eastAsia="zh-CN"/>
        </w:rPr>
        <w:t xml:space="preserve">World J Gastroenterol </w:t>
      </w:r>
      <w:r w:rsidRPr="00CF6266">
        <w:rPr>
          <w:rFonts w:ascii="Book Antiqua" w:hAnsi="Book Antiqua" w:cstheme="minorHAnsi"/>
          <w:bCs/>
          <w:color w:val="000000" w:themeColor="text1"/>
          <w:spacing w:val="-2"/>
          <w:kern w:val="28"/>
          <w:sz w:val="24"/>
          <w:szCs w:val="24"/>
          <w:lang w:val="en-GB" w:eastAsia="zh-CN"/>
        </w:rPr>
        <w:t>2018; In press</w:t>
      </w:r>
    </w:p>
    <w:p w14:paraId="68F076B0" w14:textId="78B218AF" w:rsidR="00CA7B70" w:rsidRPr="00CF6266" w:rsidRDefault="00CA7B70" w:rsidP="00A22E6B">
      <w:pPr>
        <w:widowControl w:val="0"/>
        <w:adjustRightInd w:val="0"/>
        <w:snapToGrid w:val="0"/>
        <w:spacing w:after="0" w:line="360" w:lineRule="auto"/>
        <w:jc w:val="both"/>
        <w:rPr>
          <w:rFonts w:ascii="Book Antiqua" w:eastAsia="Times New Roman" w:hAnsi="Book Antiqua" w:cstheme="minorHAnsi"/>
          <w:b/>
          <w:bCs/>
          <w:color w:val="000000" w:themeColor="text1"/>
          <w:spacing w:val="-2"/>
          <w:kern w:val="28"/>
          <w:sz w:val="24"/>
          <w:szCs w:val="24"/>
          <w:lang w:val="en-GB"/>
        </w:rPr>
      </w:pPr>
      <w:r w:rsidRPr="00CF6266">
        <w:rPr>
          <w:rFonts w:ascii="Book Antiqua" w:hAnsi="Book Antiqua" w:cstheme="minorHAnsi"/>
          <w:b/>
          <w:bCs/>
          <w:color w:val="000000" w:themeColor="text1"/>
          <w:spacing w:val="-2"/>
          <w:kern w:val="28"/>
          <w:sz w:val="24"/>
          <w:szCs w:val="24"/>
          <w:lang w:val="en-GB"/>
        </w:rPr>
        <w:br w:type="page"/>
      </w:r>
    </w:p>
    <w:p w14:paraId="79E70842" w14:textId="5AA37702" w:rsidR="00C5478C" w:rsidRPr="00CF6266" w:rsidRDefault="00C5478C" w:rsidP="00A22E6B">
      <w:pPr>
        <w:widowControl w:val="0"/>
        <w:autoSpaceDE w:val="0"/>
        <w:autoSpaceDN w:val="0"/>
        <w:adjustRightInd w:val="0"/>
        <w:snapToGrid w:val="0"/>
        <w:spacing w:after="0" w:line="360" w:lineRule="auto"/>
        <w:jc w:val="both"/>
        <w:rPr>
          <w:rFonts w:ascii="Book Antiqua" w:hAnsi="Book Antiqua" w:cstheme="minorHAnsi"/>
          <w:b/>
          <w:caps/>
          <w:color w:val="000000" w:themeColor="text1"/>
          <w:sz w:val="24"/>
          <w:szCs w:val="24"/>
          <w:lang w:val="en-GB"/>
        </w:rPr>
      </w:pPr>
      <w:r w:rsidRPr="00CF6266">
        <w:rPr>
          <w:rFonts w:ascii="Book Antiqua" w:hAnsi="Book Antiqua" w:cstheme="minorHAnsi"/>
          <w:b/>
          <w:caps/>
          <w:color w:val="000000" w:themeColor="text1"/>
          <w:sz w:val="24"/>
          <w:szCs w:val="24"/>
          <w:lang w:val="en-GB"/>
        </w:rPr>
        <w:lastRenderedPageBreak/>
        <w:t>Introduction</w:t>
      </w:r>
    </w:p>
    <w:p w14:paraId="429218E2" w14:textId="6F0527B3" w:rsidR="00C748DA" w:rsidRPr="00CF6266" w:rsidRDefault="00827B87"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r w:rsidRPr="00CF6266">
        <w:rPr>
          <w:rFonts w:ascii="Book Antiqua" w:hAnsi="Book Antiqua" w:cstheme="minorHAnsi"/>
          <w:bCs/>
          <w:color w:val="000000" w:themeColor="text1"/>
          <w:sz w:val="24"/>
          <w:szCs w:val="24"/>
          <w:lang w:val="en-GB"/>
        </w:rPr>
        <w:t xml:space="preserve">Abdominal pain-predominant functional gastrointestinal disorders (AP-FGIDs) </w:t>
      </w:r>
      <w:r w:rsidR="00FC7479" w:rsidRPr="00CF6266">
        <w:rPr>
          <w:rFonts w:ascii="Book Antiqua" w:hAnsi="Book Antiqua" w:cstheme="minorHAnsi"/>
          <w:color w:val="000000" w:themeColor="text1"/>
          <w:sz w:val="24"/>
          <w:szCs w:val="24"/>
          <w:lang w:val="en-GB"/>
        </w:rPr>
        <w:t>are</w:t>
      </w:r>
      <w:r w:rsidR="00F35AB0" w:rsidRPr="00CF6266">
        <w:rPr>
          <w:rFonts w:ascii="Book Antiqua" w:hAnsi="Book Antiqua" w:cstheme="minorHAnsi"/>
          <w:color w:val="000000" w:themeColor="text1"/>
          <w:sz w:val="24"/>
          <w:szCs w:val="24"/>
          <w:lang w:val="en-GB"/>
        </w:rPr>
        <w:t xml:space="preserve"> one of the most recognized group</w:t>
      </w:r>
      <w:r w:rsidR="00062586" w:rsidRPr="00CF6266">
        <w:rPr>
          <w:rFonts w:ascii="Book Antiqua" w:hAnsi="Book Antiqua" w:cstheme="minorHAnsi"/>
          <w:color w:val="000000" w:themeColor="text1"/>
          <w:sz w:val="24"/>
          <w:szCs w:val="24"/>
          <w:lang w:val="en-GB"/>
        </w:rPr>
        <w:t>s</w:t>
      </w:r>
      <w:r w:rsidR="00F35AB0" w:rsidRPr="00CF6266">
        <w:rPr>
          <w:rFonts w:ascii="Book Antiqua" w:hAnsi="Book Antiqua" w:cstheme="minorHAnsi"/>
          <w:color w:val="000000" w:themeColor="text1"/>
          <w:sz w:val="24"/>
          <w:szCs w:val="24"/>
          <w:lang w:val="en-GB"/>
        </w:rPr>
        <w:t xml:space="preserve"> of </w:t>
      </w:r>
      <w:r w:rsidR="000A65BF" w:rsidRPr="00CF6266">
        <w:rPr>
          <w:rFonts w:ascii="Book Antiqua" w:hAnsi="Book Antiqua" w:cstheme="minorHAnsi"/>
          <w:color w:val="000000" w:themeColor="text1"/>
          <w:sz w:val="24"/>
          <w:szCs w:val="24"/>
          <w:lang w:val="en-GB"/>
        </w:rPr>
        <w:t xml:space="preserve">gastrointestinal </w:t>
      </w:r>
      <w:r w:rsidR="00F35AB0" w:rsidRPr="00CF6266">
        <w:rPr>
          <w:rFonts w:ascii="Book Antiqua" w:hAnsi="Book Antiqua" w:cstheme="minorHAnsi"/>
          <w:color w:val="000000" w:themeColor="text1"/>
          <w:sz w:val="24"/>
          <w:szCs w:val="24"/>
          <w:lang w:val="en-GB"/>
        </w:rPr>
        <w:t>disorders</w:t>
      </w:r>
      <w:r w:rsidR="00915E8A" w:rsidRPr="00CF6266">
        <w:rPr>
          <w:rFonts w:ascii="Book Antiqua" w:hAnsi="Book Antiqua" w:cstheme="minorHAnsi"/>
          <w:color w:val="000000" w:themeColor="text1"/>
          <w:sz w:val="24"/>
          <w:szCs w:val="24"/>
          <w:lang w:val="en-GB"/>
        </w:rPr>
        <w:t xml:space="preserve"> </w:t>
      </w:r>
      <w:r w:rsidR="00F35AB0" w:rsidRPr="00CF6266">
        <w:rPr>
          <w:rFonts w:ascii="Book Antiqua" w:hAnsi="Book Antiqua" w:cstheme="minorHAnsi"/>
          <w:color w:val="000000" w:themeColor="text1"/>
          <w:sz w:val="24"/>
          <w:szCs w:val="24"/>
          <w:lang w:val="en-GB"/>
        </w:rPr>
        <w:t xml:space="preserve">in </w:t>
      </w:r>
      <w:r w:rsidR="00FC7479" w:rsidRPr="00CF6266">
        <w:rPr>
          <w:rFonts w:ascii="Book Antiqua" w:hAnsi="Book Antiqua" w:cstheme="minorHAnsi"/>
          <w:color w:val="000000" w:themeColor="text1"/>
          <w:sz w:val="24"/>
          <w:szCs w:val="24"/>
          <w:lang w:val="en-GB"/>
        </w:rPr>
        <w:t xml:space="preserve">children across </w:t>
      </w:r>
      <w:r w:rsidR="00F35AB0" w:rsidRPr="00CF6266">
        <w:rPr>
          <w:rFonts w:ascii="Book Antiqua" w:hAnsi="Book Antiqua" w:cstheme="minorHAnsi"/>
          <w:color w:val="000000" w:themeColor="text1"/>
          <w:sz w:val="24"/>
          <w:szCs w:val="24"/>
          <w:lang w:val="en-GB"/>
        </w:rPr>
        <w:t>the world</w:t>
      </w:r>
      <w:r w:rsidR="00062586" w:rsidRPr="00CF6266">
        <w:rPr>
          <w:rFonts w:ascii="Book Antiqua" w:hAnsi="Book Antiqua" w:cstheme="minorHAnsi"/>
          <w:color w:val="000000" w:themeColor="text1"/>
          <w:sz w:val="24"/>
          <w:szCs w:val="24"/>
          <w:lang w:val="en-GB"/>
        </w:rPr>
        <w:t>. It has</w:t>
      </w:r>
      <w:r w:rsidR="00F35AB0" w:rsidRPr="00CF6266">
        <w:rPr>
          <w:rFonts w:ascii="Book Antiqua" w:hAnsi="Book Antiqua" w:cstheme="minorHAnsi"/>
          <w:color w:val="000000" w:themeColor="text1"/>
          <w:sz w:val="24"/>
          <w:szCs w:val="24"/>
          <w:lang w:val="en-GB"/>
        </w:rPr>
        <w:t xml:space="preserve"> a</w:t>
      </w:r>
      <w:r w:rsidR="00274066" w:rsidRPr="00CF6266">
        <w:rPr>
          <w:rFonts w:ascii="Book Antiqua" w:hAnsi="Book Antiqua" w:cstheme="minorHAnsi"/>
          <w:color w:val="000000" w:themeColor="text1"/>
          <w:sz w:val="24"/>
          <w:szCs w:val="24"/>
          <w:lang w:val="en-GB"/>
        </w:rPr>
        <w:t>n estimated</w:t>
      </w:r>
      <w:r w:rsidR="00F35AB0" w:rsidRPr="00CF6266">
        <w:rPr>
          <w:rFonts w:ascii="Book Antiqua" w:hAnsi="Book Antiqua" w:cstheme="minorHAnsi"/>
          <w:color w:val="000000" w:themeColor="text1"/>
          <w:sz w:val="24"/>
          <w:szCs w:val="24"/>
          <w:lang w:val="en-GB"/>
        </w:rPr>
        <w:t xml:space="preserve"> global prevalence of 13.5% in community and school based surveys</w:t>
      </w:r>
      <w:r w:rsidR="0041353E" w:rsidRPr="00CF6266">
        <w:rPr>
          <w:rFonts w:ascii="Book Antiqua" w:hAnsi="Book Antiqua" w:cstheme="minorHAnsi"/>
          <w:color w:val="000000" w:themeColor="text1"/>
          <w:sz w:val="24"/>
          <w:szCs w:val="24"/>
          <w:lang w:val="en-GB"/>
        </w:rPr>
        <w:fldChar w:fldCharType="begin"/>
      </w:r>
      <w:r w:rsidR="004249E8" w:rsidRPr="00CF6266">
        <w:rPr>
          <w:rFonts w:ascii="Book Antiqua" w:hAnsi="Book Antiqua" w:cstheme="minorHAnsi"/>
          <w:color w:val="000000" w:themeColor="text1"/>
          <w:sz w:val="24"/>
          <w:szCs w:val="24"/>
          <w:lang w:val="en-GB"/>
        </w:rPr>
        <w:instrText xml:space="preserve"> ADDIN EN.CITE &lt;EndNote&gt;&lt;Cite&gt;&lt;Author&gt;Korterink&lt;/Author&gt;&lt;Year&gt;2015&lt;/Year&gt;&lt;RecNum&gt;43&lt;/RecNum&gt;&lt;DisplayText&gt;&lt;style face="superscript"&gt;[1]&lt;/style&gt;&lt;/DisplayText&gt;&lt;record&gt;&lt;rec-number&gt;43&lt;/rec-number&gt;&lt;foreign-keys&gt;&lt;key app="EN" db-id="99dwv5ta9zvexyeszzn5sz5iz50wewtaxt0v" timestamp="1471191201"&gt;43&lt;/key&gt;&lt;/foreign-keys&gt;&lt;ref-type name="Journal Article"&gt;17&lt;/ref-type&gt;&lt;contributors&gt;&lt;authors&gt;&lt;author&gt;Korterink, J. J.&lt;/author&gt;&lt;author&gt;Diederen, K.&lt;/author&gt;&lt;author&gt;Benninga, M. A.&lt;/author&gt;&lt;author&gt;Tabbers, M. M.&lt;/author&gt;&lt;/authors&gt;&lt;/contributors&gt;&lt;auth-address&gt;Department of Pediatric Gastroenterology and Nutrition, Emma’s Children’s Hospital Academic Medical Center, Amsterdam, The Netherlands&amp;#xD;University Medical Center of Princeton/Rutgers Robert Wood Johnson Medical School, UNITED STATES&lt;/auth-address&gt;&lt;titles&gt;&lt;title&gt;Epidemiology of Pediatric Functional Abdominal Pain Disorders: A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10&lt;/volume&gt;&lt;number&gt;5&lt;/number&gt;&lt;dates&gt;&lt;year&gt;2015&lt;/year&gt;&lt;/dates&gt;&lt;accession-num&gt;25992621&lt;/accession-num&gt;&lt;urls&gt;&lt;/urls&gt;&lt;custom2&gt;Pmc4439136&lt;/custom2&gt;&lt;electronic-resource-num&gt;10.1371/journal.pone.0126982&lt;/electronic-resource-num&gt;&lt;language&gt;eng&lt;/language&gt;&lt;/record&gt;&lt;/Cite&gt;&lt;/EndNote&gt;</w:instrText>
      </w:r>
      <w:r w:rsidR="0041353E" w:rsidRPr="00CF6266">
        <w:rPr>
          <w:rFonts w:ascii="Book Antiqua" w:hAnsi="Book Antiqua" w:cstheme="minorHAnsi"/>
          <w:color w:val="000000" w:themeColor="text1"/>
          <w:sz w:val="24"/>
          <w:szCs w:val="24"/>
          <w:lang w:val="en-GB"/>
        </w:rPr>
        <w:fldChar w:fldCharType="separate"/>
      </w:r>
      <w:r w:rsidR="004249E8" w:rsidRPr="00CF6266">
        <w:rPr>
          <w:rFonts w:ascii="Book Antiqua" w:hAnsi="Book Antiqua" w:cstheme="minorHAnsi"/>
          <w:noProof/>
          <w:color w:val="000000" w:themeColor="text1"/>
          <w:sz w:val="24"/>
          <w:szCs w:val="24"/>
          <w:vertAlign w:val="superscript"/>
          <w:lang w:val="en-GB"/>
        </w:rPr>
        <w:t>[</w:t>
      </w:r>
      <w:hyperlink w:anchor="_ENREF_1" w:tooltip="Korterink, 2015 #43" w:history="1">
        <w:r w:rsidR="00D973D3" w:rsidRPr="00CF6266">
          <w:rPr>
            <w:rFonts w:ascii="Book Antiqua" w:hAnsi="Book Antiqua" w:cstheme="minorHAnsi"/>
            <w:noProof/>
            <w:color w:val="000000" w:themeColor="text1"/>
            <w:sz w:val="24"/>
            <w:szCs w:val="24"/>
            <w:vertAlign w:val="superscript"/>
            <w:lang w:val="en-GB"/>
          </w:rPr>
          <w:t>1</w:t>
        </w:r>
      </w:hyperlink>
      <w:r w:rsidR="004249E8" w:rsidRPr="00CF6266">
        <w:rPr>
          <w:rFonts w:ascii="Book Antiqua" w:hAnsi="Book Antiqua" w:cstheme="minorHAnsi"/>
          <w:noProof/>
          <w:color w:val="000000" w:themeColor="text1"/>
          <w:sz w:val="24"/>
          <w:szCs w:val="24"/>
          <w:vertAlign w:val="superscript"/>
          <w:lang w:val="en-GB"/>
        </w:rPr>
        <w:t>]</w:t>
      </w:r>
      <w:r w:rsidR="0041353E" w:rsidRPr="00CF6266">
        <w:rPr>
          <w:rFonts w:ascii="Book Antiqua" w:hAnsi="Book Antiqua" w:cstheme="minorHAnsi"/>
          <w:color w:val="000000" w:themeColor="text1"/>
          <w:sz w:val="24"/>
          <w:szCs w:val="24"/>
          <w:lang w:val="en-GB"/>
        </w:rPr>
        <w:fldChar w:fldCharType="end"/>
      </w:r>
      <w:r w:rsidR="00F35AB0" w:rsidRPr="00CF6266">
        <w:rPr>
          <w:rFonts w:ascii="Book Antiqua" w:hAnsi="Book Antiqua" w:cstheme="minorHAnsi"/>
          <w:color w:val="000000" w:themeColor="text1"/>
          <w:sz w:val="24"/>
          <w:szCs w:val="24"/>
          <w:lang w:val="en-GB"/>
        </w:rPr>
        <w:t xml:space="preserve">.  This group </w:t>
      </w:r>
      <w:r w:rsidR="00062586" w:rsidRPr="00CF6266">
        <w:rPr>
          <w:rFonts w:ascii="Book Antiqua" w:hAnsi="Book Antiqua" w:cstheme="minorHAnsi"/>
          <w:color w:val="000000" w:themeColor="text1"/>
          <w:sz w:val="24"/>
          <w:szCs w:val="24"/>
          <w:lang w:val="en-GB"/>
        </w:rPr>
        <w:t>consists</w:t>
      </w:r>
      <w:r w:rsidR="00F35AB0" w:rsidRPr="00CF6266">
        <w:rPr>
          <w:rFonts w:ascii="Book Antiqua" w:hAnsi="Book Antiqua" w:cstheme="minorHAnsi"/>
          <w:color w:val="000000" w:themeColor="text1"/>
          <w:sz w:val="24"/>
          <w:szCs w:val="24"/>
          <w:lang w:val="en-GB"/>
        </w:rPr>
        <w:t xml:space="preserve"> of irritable bowel syndrome (IBS), functional abdominal pain (FAP), functional dyspepsia (</w:t>
      </w:r>
      <w:r w:rsidR="00F33215" w:rsidRPr="00CF6266">
        <w:rPr>
          <w:rFonts w:ascii="Book Antiqua" w:hAnsi="Book Antiqua" w:cstheme="minorHAnsi"/>
          <w:color w:val="000000" w:themeColor="text1"/>
          <w:sz w:val="24"/>
          <w:szCs w:val="24"/>
          <w:lang w:val="en-GB"/>
        </w:rPr>
        <w:t>FD) and abdominal migraine (AM)</w:t>
      </w:r>
      <w:r w:rsidR="0041353E" w:rsidRPr="00CF6266">
        <w:rPr>
          <w:rFonts w:ascii="Book Antiqua" w:hAnsi="Book Antiqua" w:cstheme="minorHAnsi"/>
          <w:color w:val="000000" w:themeColor="text1"/>
          <w:sz w:val="24"/>
          <w:szCs w:val="24"/>
          <w:lang w:val="en-GB"/>
        </w:rPr>
        <w:fldChar w:fldCharType="begin"/>
      </w:r>
      <w:r w:rsidR="004249E8" w:rsidRPr="00CF6266">
        <w:rPr>
          <w:rFonts w:ascii="Book Antiqua" w:hAnsi="Book Antiqua" w:cstheme="minorHAnsi"/>
          <w:color w:val="000000" w:themeColor="text1"/>
          <w:sz w:val="24"/>
          <w:szCs w:val="24"/>
          <w:lang w:val="en-GB"/>
        </w:rPr>
        <w:instrText xml:space="preserve"> ADDIN EN.CITE &lt;EndNote&gt;&lt;Cite&gt;&lt;Author&gt;Rasquin&lt;/Author&gt;&lt;Year&gt;2006&lt;/Year&gt;&lt;RecNum&gt;660&lt;/RecNum&gt;&lt;DisplayText&gt;&lt;style face="superscript"&gt;[2]&lt;/style&gt;&lt;/DisplayText&gt;&lt;record&gt;&lt;rec-number&gt;660&lt;/rec-number&gt;&lt;foreign-keys&gt;&lt;key app="EN" db-id="5x05svz5qpvvz1e5vwcxddvhes2txz0ettzs" timestamp="1495940370"&gt;660&lt;/key&gt;&lt;/foreign-keys&gt;&lt;ref-type name="Journal Article"&gt;17&lt;/ref-type&gt;&lt;contributors&gt;&lt;authors&gt;&lt;author&gt;Rasquin, A.&lt;/author&gt;&lt;author&gt;Di Lorenzo, C.&lt;/author&gt;&lt;author&gt;Forbes, D.&lt;/author&gt;&lt;author&gt;Guiraldes, E.&lt;/author&gt;&lt;author&gt;Hyams, J. S.&lt;/author&gt;&lt;author&gt;Staiano, A.&lt;/author&gt;&lt;author&gt;Walker, L. S.&lt;/author&gt;&lt;/authors&gt;&lt;/contributors&gt;&lt;auth-address&gt;Division of Pediatric Gastroenterology and Nutrition, CHU Ste Justine, University of Montreal, Montreal, Quebec, Canada. a.rasquin@umontreal.ca&lt;/auth-address&gt;&lt;titles&gt;&lt;title&gt;Childhood functional gastrointestinal disorders: child/adolescent&lt;/title&gt;&lt;secondary-title&gt;Gastroenterology&lt;/secondary-title&gt;&lt;/titles&gt;&lt;periodical&gt;&lt;full-title&gt;Gastroenterology&lt;/full-title&gt;&lt;/periodical&gt;&lt;pages&gt;1527-37&lt;/pages&gt;&lt;volume&gt;130&lt;/volume&gt;&lt;number&gt;5&lt;/number&gt;&lt;keywords&gt;&lt;keyword&gt;Abdominal Pain/*diagnosis/epidemiology/therapy&lt;/keyword&gt;&lt;keyword&gt;Adolescent&lt;/keyword&gt;&lt;keyword&gt;Child&lt;/keyword&gt;&lt;keyword&gt;Constipation/*diagnosis/epidemiology/therapy&lt;/keyword&gt;&lt;keyword&gt;Fecal Incontinence/*diagnosis/epidemiology/therapy&lt;/keyword&gt;&lt;keyword&gt;Humans&lt;/keyword&gt;&lt;keyword&gt;Vomiting/*diagnosis/epidemiology/therapy&lt;/keyword&gt;&lt;/keywords&gt;&lt;dates&gt;&lt;year&gt;2006&lt;/year&gt;&lt;pub-dates&gt;&lt;date&gt;Apr&lt;/date&gt;&lt;/pub-dates&gt;&lt;/dates&gt;&lt;isbn&gt;0016-5085 (Print)&amp;#xD;0016-5085 (Linking)&lt;/isbn&gt;&lt;accession-num&gt;16678566&lt;/accession-num&gt;&lt;urls&gt;&lt;related-urls&gt;&lt;url&gt;https://www.ncbi.nlm.nih.gov/pubmed/16678566&lt;/url&gt;&lt;/related-urls&gt;&lt;/urls&gt;&lt;electronic-resource-num&gt;10.1053/j.gastro.2005.08.063&lt;/electronic-resource-num&gt;&lt;/record&gt;&lt;/Cite&gt;&lt;/EndNote&gt;</w:instrText>
      </w:r>
      <w:r w:rsidR="0041353E" w:rsidRPr="00CF6266">
        <w:rPr>
          <w:rFonts w:ascii="Book Antiqua" w:hAnsi="Book Antiqua" w:cstheme="minorHAnsi"/>
          <w:color w:val="000000" w:themeColor="text1"/>
          <w:sz w:val="24"/>
          <w:szCs w:val="24"/>
          <w:lang w:val="en-GB"/>
        </w:rPr>
        <w:fldChar w:fldCharType="separate"/>
      </w:r>
      <w:r w:rsidR="004249E8" w:rsidRPr="00CF6266">
        <w:rPr>
          <w:rFonts w:ascii="Book Antiqua" w:hAnsi="Book Antiqua" w:cstheme="minorHAnsi"/>
          <w:noProof/>
          <w:color w:val="000000" w:themeColor="text1"/>
          <w:sz w:val="24"/>
          <w:szCs w:val="24"/>
          <w:vertAlign w:val="superscript"/>
          <w:lang w:val="en-GB"/>
        </w:rPr>
        <w:t>[</w:t>
      </w:r>
      <w:hyperlink w:anchor="_ENREF_2" w:tooltip="Rasquin, 2006 #660" w:history="1">
        <w:r w:rsidR="00D973D3" w:rsidRPr="00CF6266">
          <w:rPr>
            <w:rFonts w:ascii="Book Antiqua" w:hAnsi="Book Antiqua" w:cstheme="minorHAnsi"/>
            <w:noProof/>
            <w:color w:val="000000" w:themeColor="text1"/>
            <w:sz w:val="24"/>
            <w:szCs w:val="24"/>
            <w:vertAlign w:val="superscript"/>
            <w:lang w:val="en-GB"/>
          </w:rPr>
          <w:t>2</w:t>
        </w:r>
      </w:hyperlink>
      <w:r w:rsidR="004249E8" w:rsidRPr="00CF6266">
        <w:rPr>
          <w:rFonts w:ascii="Book Antiqua" w:hAnsi="Book Antiqua" w:cstheme="minorHAnsi"/>
          <w:noProof/>
          <w:color w:val="000000" w:themeColor="text1"/>
          <w:sz w:val="24"/>
          <w:szCs w:val="24"/>
          <w:vertAlign w:val="superscript"/>
          <w:lang w:val="en-GB"/>
        </w:rPr>
        <w:t>]</w:t>
      </w:r>
      <w:r w:rsidR="0041353E" w:rsidRPr="00CF6266">
        <w:rPr>
          <w:rFonts w:ascii="Book Antiqua" w:hAnsi="Book Antiqua" w:cstheme="minorHAnsi"/>
          <w:color w:val="000000" w:themeColor="text1"/>
          <w:sz w:val="24"/>
          <w:szCs w:val="24"/>
          <w:lang w:val="en-GB"/>
        </w:rPr>
        <w:fldChar w:fldCharType="end"/>
      </w:r>
      <w:r w:rsidR="00F35AB0" w:rsidRPr="00CF6266">
        <w:rPr>
          <w:rFonts w:ascii="Book Antiqua" w:hAnsi="Book Antiqua" w:cstheme="minorHAnsi"/>
          <w:color w:val="000000" w:themeColor="text1"/>
          <w:sz w:val="24"/>
          <w:szCs w:val="24"/>
          <w:lang w:val="en-GB"/>
        </w:rPr>
        <w:t>.</w:t>
      </w:r>
      <w:r w:rsidR="00FC7479" w:rsidRPr="00CF6266">
        <w:rPr>
          <w:rFonts w:ascii="Book Antiqua" w:hAnsi="Book Antiqua" w:cstheme="minorHAnsi"/>
          <w:color w:val="000000" w:themeColor="text1"/>
          <w:sz w:val="24"/>
          <w:szCs w:val="24"/>
          <w:lang w:val="en-GB"/>
        </w:rPr>
        <w:t xml:space="preserve"> Although not directly related to mortality, AP-FGIDs have a considerable effect on health related quality of life and healthcare </w:t>
      </w:r>
      <w:r w:rsidR="0081151D" w:rsidRPr="00CF6266">
        <w:rPr>
          <w:rFonts w:ascii="Book Antiqua" w:hAnsi="Book Antiqua" w:cstheme="minorHAnsi"/>
          <w:color w:val="000000" w:themeColor="text1"/>
          <w:sz w:val="24"/>
          <w:szCs w:val="24"/>
          <w:lang w:val="en-GB"/>
        </w:rPr>
        <w:t>expenditure</w:t>
      </w:r>
      <w:r w:rsidR="002A2913" w:rsidRPr="00CF6266">
        <w:rPr>
          <w:rFonts w:ascii="Book Antiqua" w:hAnsi="Book Antiqua" w:cstheme="minorHAnsi"/>
          <w:color w:val="000000" w:themeColor="text1"/>
          <w:sz w:val="24"/>
          <w:szCs w:val="24"/>
          <w:lang w:val="en-GB"/>
        </w:rPr>
        <w:fldChar w:fldCharType="begin">
          <w:fldData xml:space="preserve">PEVuZE5vdGU+PENpdGU+PEF1dGhvcj5EZXZhbmFyYXlhbmE8L0F1dGhvcj48WWVhcj4yMDE0PC9Z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</w:fldData>
        </w:fldChar>
      </w:r>
      <w:r w:rsidR="004249E8" w:rsidRPr="00CF6266">
        <w:rPr>
          <w:rFonts w:ascii="Book Antiqua" w:hAnsi="Book Antiqua" w:cstheme="minorHAnsi"/>
          <w:color w:val="000000" w:themeColor="text1"/>
          <w:sz w:val="24"/>
          <w:szCs w:val="24"/>
          <w:lang w:val="en-GB"/>
        </w:rPr>
        <w:instrText xml:space="preserve"> ADDIN EN.CITE </w:instrText>
      </w:r>
      <w:r w:rsidR="004249E8" w:rsidRPr="00CF6266">
        <w:rPr>
          <w:rFonts w:ascii="Book Antiqua" w:hAnsi="Book Antiqua" w:cstheme="minorHAnsi"/>
          <w:color w:val="000000" w:themeColor="text1"/>
          <w:sz w:val="24"/>
          <w:szCs w:val="24"/>
          <w:lang w:val="en-GB"/>
        </w:rPr>
        <w:fldChar w:fldCharType="begin">
          <w:fldData xml:space="preserve">PEVuZE5vdGU+PENpdGU+PEF1dGhvcj5EZXZhbmFyYXlhbmE8L0F1dGhvcj48WWVhcj4yMDE0PC9Z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</w:fldData>
        </w:fldChar>
      </w:r>
      <w:r w:rsidR="004249E8" w:rsidRPr="00CF6266">
        <w:rPr>
          <w:rFonts w:ascii="Book Antiqua" w:hAnsi="Book Antiqua" w:cstheme="minorHAnsi"/>
          <w:color w:val="000000" w:themeColor="text1"/>
          <w:sz w:val="24"/>
          <w:szCs w:val="24"/>
          <w:lang w:val="en-GB"/>
        </w:rPr>
        <w:instrText xml:space="preserve"> ADDIN EN.CITE.DATA </w:instrText>
      </w:r>
      <w:r w:rsidR="004249E8" w:rsidRPr="00CF6266">
        <w:rPr>
          <w:rFonts w:ascii="Book Antiqua" w:hAnsi="Book Antiqua" w:cstheme="minorHAnsi"/>
          <w:color w:val="000000" w:themeColor="text1"/>
          <w:sz w:val="24"/>
          <w:szCs w:val="24"/>
          <w:lang w:val="en-GB"/>
        </w:rPr>
      </w:r>
      <w:r w:rsidR="004249E8" w:rsidRPr="00CF6266">
        <w:rPr>
          <w:rFonts w:ascii="Book Antiqua" w:hAnsi="Book Antiqua" w:cstheme="minorHAnsi"/>
          <w:color w:val="000000" w:themeColor="text1"/>
          <w:sz w:val="24"/>
          <w:szCs w:val="24"/>
          <w:lang w:val="en-GB"/>
        </w:rPr>
        <w:fldChar w:fldCharType="end"/>
      </w:r>
      <w:r w:rsidR="002A2913" w:rsidRPr="00CF6266">
        <w:rPr>
          <w:rFonts w:ascii="Book Antiqua" w:hAnsi="Book Antiqua" w:cstheme="minorHAnsi"/>
          <w:color w:val="000000" w:themeColor="text1"/>
          <w:sz w:val="24"/>
          <w:szCs w:val="24"/>
          <w:lang w:val="en-GB"/>
        </w:rPr>
      </w:r>
      <w:r w:rsidR="002A2913" w:rsidRPr="00CF6266">
        <w:rPr>
          <w:rFonts w:ascii="Book Antiqua" w:hAnsi="Book Antiqua" w:cstheme="minorHAnsi"/>
          <w:color w:val="000000" w:themeColor="text1"/>
          <w:sz w:val="24"/>
          <w:szCs w:val="24"/>
          <w:lang w:val="en-GB"/>
        </w:rPr>
        <w:fldChar w:fldCharType="separate"/>
      </w:r>
      <w:r w:rsidR="004249E8" w:rsidRPr="00CF6266">
        <w:rPr>
          <w:rFonts w:ascii="Book Antiqua" w:hAnsi="Book Antiqua" w:cstheme="minorHAnsi"/>
          <w:noProof/>
          <w:color w:val="000000" w:themeColor="text1"/>
          <w:sz w:val="24"/>
          <w:szCs w:val="24"/>
          <w:vertAlign w:val="superscript"/>
          <w:lang w:val="en-GB"/>
        </w:rPr>
        <w:t>[</w:t>
      </w:r>
      <w:hyperlink w:anchor="_ENREF_3" w:tooltip="Devanarayana, 2014 #45" w:history="1">
        <w:r w:rsidR="00D973D3" w:rsidRPr="00CF6266">
          <w:rPr>
            <w:rFonts w:ascii="Book Antiqua" w:hAnsi="Book Antiqua" w:cstheme="minorHAnsi"/>
            <w:noProof/>
            <w:color w:val="000000" w:themeColor="text1"/>
            <w:sz w:val="24"/>
            <w:szCs w:val="24"/>
            <w:vertAlign w:val="superscript"/>
            <w:lang w:val="en-GB"/>
          </w:rPr>
          <w:t>3</w:t>
        </w:r>
      </w:hyperlink>
      <w:r w:rsidR="00493702" w:rsidRPr="00CF6266">
        <w:rPr>
          <w:rFonts w:ascii="Book Antiqua" w:hAnsi="Book Antiqua" w:cstheme="minorHAnsi"/>
          <w:noProof/>
          <w:color w:val="000000" w:themeColor="text1"/>
          <w:sz w:val="24"/>
          <w:szCs w:val="24"/>
          <w:vertAlign w:val="superscript"/>
          <w:lang w:val="en-GB"/>
        </w:rPr>
        <w:t>,</w:t>
      </w:r>
      <w:hyperlink w:anchor="_ENREF_4" w:tooltip="Park, 2015 #1105" w:history="1">
        <w:r w:rsidR="00D973D3" w:rsidRPr="00CF6266">
          <w:rPr>
            <w:rFonts w:ascii="Book Antiqua" w:hAnsi="Book Antiqua" w:cstheme="minorHAnsi"/>
            <w:noProof/>
            <w:color w:val="000000" w:themeColor="text1"/>
            <w:sz w:val="24"/>
            <w:szCs w:val="24"/>
            <w:vertAlign w:val="superscript"/>
            <w:lang w:val="en-GB"/>
          </w:rPr>
          <w:t>4</w:t>
        </w:r>
      </w:hyperlink>
      <w:r w:rsidR="004249E8" w:rsidRPr="00CF6266">
        <w:rPr>
          <w:rFonts w:ascii="Book Antiqua" w:hAnsi="Book Antiqua" w:cstheme="minorHAnsi"/>
          <w:noProof/>
          <w:color w:val="000000" w:themeColor="text1"/>
          <w:sz w:val="24"/>
          <w:szCs w:val="24"/>
          <w:vertAlign w:val="superscript"/>
          <w:lang w:val="en-GB"/>
        </w:rPr>
        <w:t>]</w:t>
      </w:r>
      <w:r w:rsidR="002A2913" w:rsidRPr="00CF6266">
        <w:rPr>
          <w:rFonts w:ascii="Book Antiqua" w:hAnsi="Book Antiqua" w:cstheme="minorHAnsi"/>
          <w:color w:val="000000" w:themeColor="text1"/>
          <w:sz w:val="24"/>
          <w:szCs w:val="24"/>
          <w:lang w:val="en-GB"/>
        </w:rPr>
        <w:fldChar w:fldCharType="end"/>
      </w:r>
      <w:r w:rsidR="00FC7479" w:rsidRPr="00CF6266">
        <w:rPr>
          <w:rFonts w:ascii="Book Antiqua" w:hAnsi="Book Antiqua" w:cstheme="minorHAnsi"/>
          <w:color w:val="000000" w:themeColor="text1"/>
          <w:sz w:val="24"/>
          <w:szCs w:val="24"/>
          <w:lang w:val="en-GB"/>
        </w:rPr>
        <w:t xml:space="preserve">. </w:t>
      </w:r>
      <w:r w:rsidR="00C748DA" w:rsidRPr="00CF6266">
        <w:rPr>
          <w:rFonts w:ascii="Book Antiqua" w:hAnsi="Book Antiqua" w:cstheme="minorHAnsi"/>
          <w:color w:val="000000" w:themeColor="text1"/>
          <w:sz w:val="24"/>
          <w:szCs w:val="24"/>
          <w:lang w:val="en-GB"/>
        </w:rPr>
        <w:t>Even with</w:t>
      </w:r>
      <w:r w:rsidR="002805DF" w:rsidRPr="00CF6266">
        <w:rPr>
          <w:rFonts w:ascii="Book Antiqua" w:hAnsi="Book Antiqua" w:cstheme="minorHAnsi"/>
          <w:color w:val="000000" w:themeColor="text1"/>
          <w:sz w:val="24"/>
          <w:szCs w:val="24"/>
          <w:lang w:val="en-GB"/>
        </w:rPr>
        <w:t xml:space="preserve"> the</w:t>
      </w:r>
      <w:r w:rsidR="00C748DA" w:rsidRPr="00CF6266">
        <w:rPr>
          <w:rFonts w:ascii="Book Antiqua" w:hAnsi="Book Antiqua" w:cstheme="minorHAnsi"/>
          <w:color w:val="000000" w:themeColor="text1"/>
          <w:sz w:val="24"/>
          <w:szCs w:val="24"/>
          <w:lang w:val="en-GB"/>
        </w:rPr>
        <w:t xml:space="preserve"> </w:t>
      </w:r>
      <w:r w:rsidR="00000676" w:rsidRPr="00CF6266">
        <w:rPr>
          <w:rFonts w:ascii="Book Antiqua" w:hAnsi="Book Antiqua" w:cstheme="minorHAnsi"/>
          <w:color w:val="000000" w:themeColor="text1"/>
          <w:sz w:val="24"/>
          <w:szCs w:val="24"/>
          <w:lang w:val="en-GB"/>
        </w:rPr>
        <w:t>highly advanced</w:t>
      </w:r>
      <w:r w:rsidR="001B23DF" w:rsidRPr="00CF6266">
        <w:rPr>
          <w:rFonts w:ascii="Book Antiqua" w:hAnsi="Book Antiqua" w:cstheme="minorHAnsi"/>
          <w:color w:val="000000" w:themeColor="text1"/>
          <w:sz w:val="24"/>
          <w:szCs w:val="24"/>
          <w:lang w:val="en-GB"/>
        </w:rPr>
        <w:t xml:space="preserve"> </w:t>
      </w:r>
      <w:r w:rsidR="00C748DA" w:rsidRPr="00CF6266">
        <w:rPr>
          <w:rFonts w:ascii="Book Antiqua" w:hAnsi="Book Antiqua" w:cstheme="minorHAnsi"/>
          <w:color w:val="000000" w:themeColor="text1"/>
          <w:sz w:val="24"/>
          <w:szCs w:val="24"/>
          <w:lang w:val="en-GB"/>
        </w:rPr>
        <w:t xml:space="preserve">modern technologies, pathophysiological </w:t>
      </w:r>
      <w:r w:rsidR="00430E8B" w:rsidRPr="00CF6266">
        <w:rPr>
          <w:rFonts w:ascii="Book Antiqua" w:hAnsi="Book Antiqua" w:cstheme="minorHAnsi"/>
          <w:color w:val="000000" w:themeColor="text1"/>
          <w:sz w:val="24"/>
          <w:szCs w:val="24"/>
          <w:lang w:val="en-GB"/>
        </w:rPr>
        <w:t xml:space="preserve">mechanisms </w:t>
      </w:r>
      <w:r w:rsidR="00000676" w:rsidRPr="00CF6266">
        <w:rPr>
          <w:rFonts w:ascii="Book Antiqua" w:hAnsi="Book Antiqua" w:cstheme="minorHAnsi"/>
          <w:color w:val="000000" w:themeColor="text1"/>
          <w:sz w:val="24"/>
          <w:szCs w:val="24"/>
          <w:lang w:val="en-GB"/>
        </w:rPr>
        <w:t>of</w:t>
      </w:r>
      <w:r w:rsidR="00C748DA" w:rsidRPr="00CF6266">
        <w:rPr>
          <w:rFonts w:ascii="Book Antiqua" w:hAnsi="Book Antiqua" w:cstheme="minorHAnsi"/>
          <w:color w:val="000000" w:themeColor="text1"/>
          <w:sz w:val="24"/>
          <w:szCs w:val="24"/>
          <w:lang w:val="en-GB"/>
        </w:rPr>
        <w:t xml:space="preserve"> FGIDs </w:t>
      </w:r>
      <w:r w:rsidR="00430E8B" w:rsidRPr="00CF6266">
        <w:rPr>
          <w:rFonts w:ascii="Book Antiqua" w:hAnsi="Book Antiqua" w:cstheme="minorHAnsi"/>
          <w:color w:val="000000" w:themeColor="text1"/>
          <w:sz w:val="24"/>
          <w:szCs w:val="24"/>
          <w:lang w:val="en-GB"/>
        </w:rPr>
        <w:t>are</w:t>
      </w:r>
      <w:r w:rsidR="00C748DA" w:rsidRPr="00CF6266">
        <w:rPr>
          <w:rFonts w:ascii="Book Antiqua" w:hAnsi="Book Antiqua" w:cstheme="minorHAnsi"/>
          <w:color w:val="000000" w:themeColor="text1"/>
          <w:sz w:val="24"/>
          <w:szCs w:val="24"/>
          <w:lang w:val="en-GB"/>
        </w:rPr>
        <w:t xml:space="preserve"> </w:t>
      </w:r>
      <w:r w:rsidR="004D5182" w:rsidRPr="00CF6266">
        <w:rPr>
          <w:rFonts w:ascii="Book Antiqua" w:hAnsi="Book Antiqua" w:cstheme="minorHAnsi"/>
          <w:color w:val="000000" w:themeColor="text1"/>
          <w:sz w:val="24"/>
          <w:szCs w:val="24"/>
          <w:lang w:val="en-GB"/>
        </w:rPr>
        <w:t xml:space="preserve">not </w:t>
      </w:r>
      <w:r w:rsidR="001B23DF" w:rsidRPr="00CF6266">
        <w:rPr>
          <w:rFonts w:ascii="Book Antiqua" w:hAnsi="Book Antiqua" w:cstheme="minorHAnsi"/>
          <w:color w:val="000000" w:themeColor="text1"/>
          <w:sz w:val="24"/>
          <w:szCs w:val="24"/>
          <w:lang w:val="en-GB"/>
        </w:rPr>
        <w:t>yet clearly</w:t>
      </w:r>
      <w:r w:rsidR="00C748DA" w:rsidRPr="00CF6266">
        <w:rPr>
          <w:rFonts w:ascii="Book Antiqua" w:hAnsi="Book Antiqua" w:cstheme="minorHAnsi"/>
          <w:color w:val="000000" w:themeColor="text1"/>
          <w:sz w:val="24"/>
          <w:szCs w:val="24"/>
          <w:lang w:val="en-GB"/>
        </w:rPr>
        <w:t xml:space="preserve"> understood. The </w:t>
      </w:r>
      <w:r w:rsidR="001B23DF" w:rsidRPr="00CF6266">
        <w:rPr>
          <w:rFonts w:ascii="Book Antiqua" w:hAnsi="Book Antiqua" w:cstheme="minorHAnsi"/>
          <w:color w:val="000000" w:themeColor="text1"/>
          <w:sz w:val="24"/>
          <w:szCs w:val="24"/>
          <w:lang w:val="en-GB"/>
        </w:rPr>
        <w:t xml:space="preserve">recognized pathophysiological </w:t>
      </w:r>
      <w:r w:rsidR="000A203C" w:rsidRPr="00CF6266">
        <w:rPr>
          <w:rFonts w:ascii="Book Antiqua" w:hAnsi="Book Antiqua" w:cstheme="minorHAnsi"/>
          <w:color w:val="000000" w:themeColor="text1"/>
          <w:sz w:val="24"/>
          <w:szCs w:val="24"/>
          <w:lang w:val="en-GB"/>
        </w:rPr>
        <w:t>mechanisms include</w:t>
      </w:r>
      <w:r w:rsidR="00C748DA" w:rsidRPr="00CF6266">
        <w:rPr>
          <w:rFonts w:ascii="Book Antiqua" w:hAnsi="Book Antiqua" w:cstheme="minorHAnsi"/>
          <w:color w:val="000000" w:themeColor="text1"/>
          <w:sz w:val="24"/>
          <w:szCs w:val="24"/>
          <w:lang w:val="en-GB"/>
        </w:rPr>
        <w:t xml:space="preserve"> visceral hypersensitivity, altered </w:t>
      </w:r>
      <w:r w:rsidR="001B23DF" w:rsidRPr="00CF6266">
        <w:rPr>
          <w:rFonts w:ascii="Book Antiqua" w:hAnsi="Book Antiqua" w:cstheme="minorHAnsi"/>
          <w:color w:val="000000" w:themeColor="text1"/>
          <w:sz w:val="24"/>
          <w:szCs w:val="24"/>
          <w:lang w:val="en-GB"/>
        </w:rPr>
        <w:t xml:space="preserve">gastrointestinal </w:t>
      </w:r>
      <w:r w:rsidR="00C748DA" w:rsidRPr="00CF6266">
        <w:rPr>
          <w:rFonts w:ascii="Book Antiqua" w:hAnsi="Book Antiqua" w:cstheme="minorHAnsi"/>
          <w:color w:val="000000" w:themeColor="text1"/>
          <w:sz w:val="24"/>
          <w:szCs w:val="24"/>
          <w:lang w:val="en-GB"/>
        </w:rPr>
        <w:t>motility, immun</w:t>
      </w:r>
      <w:r w:rsidR="001335AC" w:rsidRPr="00CF6266">
        <w:rPr>
          <w:rFonts w:ascii="Book Antiqua" w:hAnsi="Book Antiqua" w:cstheme="minorHAnsi"/>
          <w:color w:val="000000" w:themeColor="text1"/>
          <w:sz w:val="24"/>
          <w:szCs w:val="24"/>
          <w:lang w:val="en-GB"/>
        </w:rPr>
        <w:t>ological dysfunction</w:t>
      </w:r>
      <w:r w:rsidR="000A203C" w:rsidRPr="00CF6266">
        <w:rPr>
          <w:rFonts w:ascii="Book Antiqua" w:hAnsi="Book Antiqua" w:cstheme="minorHAnsi"/>
          <w:color w:val="000000" w:themeColor="text1"/>
          <w:sz w:val="24"/>
          <w:szCs w:val="24"/>
          <w:lang w:val="en-GB"/>
        </w:rPr>
        <w:t>, altered gastrointestinal microbiota, altered intestinal permeability, genetic factors</w:t>
      </w:r>
      <w:r w:rsidR="001335AC" w:rsidRPr="00CF6266">
        <w:rPr>
          <w:rFonts w:ascii="Book Antiqua" w:hAnsi="Book Antiqua" w:cstheme="minorHAnsi"/>
          <w:color w:val="000000" w:themeColor="text1"/>
          <w:sz w:val="24"/>
          <w:szCs w:val="24"/>
          <w:lang w:val="en-GB"/>
        </w:rPr>
        <w:t xml:space="preserve"> and psycho</w:t>
      </w:r>
      <w:r w:rsidR="00C748DA" w:rsidRPr="00CF6266">
        <w:rPr>
          <w:rFonts w:ascii="Book Antiqua" w:hAnsi="Book Antiqua" w:cstheme="minorHAnsi"/>
          <w:color w:val="000000" w:themeColor="text1"/>
          <w:sz w:val="24"/>
          <w:szCs w:val="24"/>
          <w:lang w:val="en-GB"/>
        </w:rPr>
        <w:t xml:space="preserve">social </w:t>
      </w:r>
      <w:r w:rsidR="000A203C" w:rsidRPr="00CF6266">
        <w:rPr>
          <w:rFonts w:ascii="Book Antiqua" w:hAnsi="Book Antiqua" w:cstheme="minorHAnsi"/>
          <w:color w:val="000000" w:themeColor="text1"/>
          <w:sz w:val="24"/>
          <w:szCs w:val="24"/>
          <w:lang w:val="en-GB"/>
        </w:rPr>
        <w:t>disturbances</w:t>
      </w:r>
      <w:r w:rsidR="0041353E" w:rsidRPr="00CF6266">
        <w:rPr>
          <w:rFonts w:ascii="Book Antiqua" w:hAnsi="Book Antiqua" w:cstheme="minorHAnsi"/>
          <w:color w:val="000000" w:themeColor="text1"/>
          <w:sz w:val="24"/>
          <w:szCs w:val="24"/>
          <w:lang w:val="en-GB"/>
        </w:rPr>
        <w:fldChar w:fldCharType="begin"/>
      </w:r>
      <w:r w:rsidR="004249E8" w:rsidRPr="00CF6266">
        <w:rPr>
          <w:rFonts w:ascii="Book Antiqua" w:hAnsi="Book Antiqua" w:cstheme="minorHAnsi"/>
          <w:color w:val="000000" w:themeColor="text1"/>
          <w:sz w:val="24"/>
          <w:szCs w:val="24"/>
          <w:lang w:val="en-GB"/>
        </w:rPr>
        <w:instrText xml:space="preserve"> ADDIN EN.CITE &lt;EndNote&gt;&lt;Cite&gt;&lt;Author&gt;Korterink&lt;/Author&gt;&lt;Year&gt;2015&lt;/Year&gt;&lt;RecNum&gt;1&lt;/RecNum&gt;&lt;DisplayText&gt;&lt;style face="superscript"&gt;[5]&lt;/style&gt;&lt;/DisplayText&gt;&lt;record&gt;&lt;rec-number&gt;1&lt;/rec-number&gt;&lt;foreign-keys&gt;&lt;key app="EN" db-id="s5awtr058wpwfxe92fnvzeekass0ap2stfdp" timestamp="1520644690"&gt;1&lt;/key&gt;&lt;/foreign-keys&gt;&lt;ref-type name="Journal Article"&gt;17&lt;/ref-type&gt;&lt;contributors&gt;&lt;authors&gt;&lt;author&gt;Korterink, J.&lt;/author&gt;&lt;author&gt;Devanarayana, N. M.&lt;/author&gt;&lt;author&gt;Rajindrajith, S.&lt;/author&gt;&lt;author&gt;Vlieger, A.&lt;/author&gt;&lt;author&gt;Benninga, M. A.&lt;/author&gt;&lt;/authors&gt;&lt;/contributors&gt;&lt;auth-address&gt;Department of Paediatric Gastroenterology &amp;amp;Nutrition, Emma Children&amp;apos;s Hospital, Academic Medical Centre, Meibergdreef 9, 1105 AZ, Amsterdam, Netherlands.&amp;#xD;Department of Physiology and Department of Paediatrics, Faculty of Medicine, University of Kelaniya, Thalagolla Road, 11010 Ragama, Sri Lanka.&amp;#xD;Department of Paediatrics, St. Antonius Hospital, 3430 EM, Nieuwegein, Netherlands.&lt;/auth-address&gt;&lt;titles&gt;&lt;title&gt;Childhood functional abdominal pain: mechanisms and management&lt;/title&gt;&lt;secondary-title&gt;Nat Rev Gastroenterol Hepatol&lt;/secondary-title&gt;&lt;alt-title&gt;Nature reviews. Gastroenterology &amp;amp; hepatology&lt;/alt-title&gt;&lt;/titles&gt;&lt;pages&gt;159-71&lt;/pages&gt;&lt;volume&gt;12&lt;/volume&gt;&lt;number&gt;3&lt;/number&gt;&lt;keywords&gt;&lt;keyword&gt;Abdominal Pain/epidemiology/*etiology/therapy&lt;/keyword&gt;&lt;keyword&gt;Child&lt;/keyword&gt;&lt;keyword&gt;Chronic Pain&lt;/keyword&gt;&lt;keyword&gt;Gastrointestinal Diseases/*complications/diagnosis/epidemiology/therapy&lt;/keyword&gt;&lt;keyword&gt;Humans&lt;/keyword&gt;&lt;keyword&gt;Prognosis&lt;/keyword&gt;&lt;keyword&gt;Risk Factors&lt;/keyword&gt;&lt;keyword&gt;Terminology as Topic&lt;/keyword&gt;&lt;/keywords&gt;&lt;dates&gt;&lt;year&gt;2015&lt;/year&gt;&lt;pub-dates&gt;&lt;date&gt;Mar&lt;/date&gt;&lt;/pub-dates&gt;&lt;/dates&gt;&lt;isbn&gt;1759-5053 (Electronic)&amp;#xD;1759-5045 (Linking)&lt;/isbn&gt;&lt;accession-num&gt;25666642&lt;/accession-num&gt;&lt;urls&gt;&lt;related-urls&gt;&lt;url&gt;http://www.ncbi.nlm.nih.gov/pubmed/25666642&lt;/url&gt;&lt;/related-urls&gt;&lt;/urls&gt;&lt;electronic-resource-num&gt;10.1038/nrgastro.2015.21&lt;/electronic-resource-num&gt;&lt;/record&gt;&lt;/Cite&gt;&lt;/EndNote&gt;</w:instrText>
      </w:r>
      <w:r w:rsidR="0041353E" w:rsidRPr="00CF6266">
        <w:rPr>
          <w:rFonts w:ascii="Book Antiqua" w:hAnsi="Book Antiqua" w:cstheme="minorHAnsi"/>
          <w:color w:val="000000" w:themeColor="text1"/>
          <w:sz w:val="24"/>
          <w:szCs w:val="24"/>
          <w:lang w:val="en-GB"/>
        </w:rPr>
        <w:fldChar w:fldCharType="separate"/>
      </w:r>
      <w:r w:rsidR="004249E8" w:rsidRPr="00CF6266">
        <w:rPr>
          <w:rFonts w:ascii="Book Antiqua" w:hAnsi="Book Antiqua" w:cstheme="minorHAnsi"/>
          <w:noProof/>
          <w:color w:val="000000" w:themeColor="text1"/>
          <w:sz w:val="24"/>
          <w:szCs w:val="24"/>
          <w:vertAlign w:val="superscript"/>
          <w:lang w:val="en-GB"/>
        </w:rPr>
        <w:t>[</w:t>
      </w:r>
      <w:hyperlink w:anchor="_ENREF_5" w:tooltip="Korterink, 2015 #1" w:history="1">
        <w:r w:rsidR="00D973D3" w:rsidRPr="00CF6266">
          <w:rPr>
            <w:rFonts w:ascii="Book Antiqua" w:hAnsi="Book Antiqua" w:cstheme="minorHAnsi"/>
            <w:noProof/>
            <w:color w:val="000000" w:themeColor="text1"/>
            <w:sz w:val="24"/>
            <w:szCs w:val="24"/>
            <w:vertAlign w:val="superscript"/>
            <w:lang w:val="en-GB"/>
          </w:rPr>
          <w:t>5</w:t>
        </w:r>
      </w:hyperlink>
      <w:r w:rsidR="004249E8" w:rsidRPr="00CF6266">
        <w:rPr>
          <w:rFonts w:ascii="Book Antiqua" w:hAnsi="Book Antiqua" w:cstheme="minorHAnsi"/>
          <w:noProof/>
          <w:color w:val="000000" w:themeColor="text1"/>
          <w:sz w:val="24"/>
          <w:szCs w:val="24"/>
          <w:vertAlign w:val="superscript"/>
          <w:lang w:val="en-GB"/>
        </w:rPr>
        <w:t>]</w:t>
      </w:r>
      <w:r w:rsidR="0041353E" w:rsidRPr="00CF6266">
        <w:rPr>
          <w:rFonts w:ascii="Book Antiqua" w:hAnsi="Book Antiqua" w:cstheme="minorHAnsi"/>
          <w:color w:val="000000" w:themeColor="text1"/>
          <w:sz w:val="24"/>
          <w:szCs w:val="24"/>
          <w:lang w:val="en-GB"/>
        </w:rPr>
        <w:fldChar w:fldCharType="end"/>
      </w:r>
      <w:r w:rsidR="00430E8B" w:rsidRPr="00CF6266">
        <w:rPr>
          <w:rFonts w:ascii="Book Antiqua" w:hAnsi="Book Antiqua" w:cstheme="minorHAnsi"/>
          <w:color w:val="000000" w:themeColor="text1"/>
          <w:sz w:val="24"/>
          <w:szCs w:val="24"/>
          <w:lang w:val="en-GB"/>
        </w:rPr>
        <w:t>.</w:t>
      </w:r>
      <w:r w:rsidR="00051F5B" w:rsidRPr="00CF6266">
        <w:rPr>
          <w:rFonts w:ascii="Book Antiqua" w:hAnsi="Book Antiqua" w:cstheme="minorHAnsi"/>
          <w:color w:val="000000" w:themeColor="text1"/>
          <w:sz w:val="24"/>
          <w:szCs w:val="24"/>
          <w:lang w:val="en-GB"/>
        </w:rPr>
        <w:t xml:space="preserve"> </w:t>
      </w:r>
    </w:p>
    <w:p w14:paraId="1A113F38" w14:textId="05BBE49E" w:rsidR="00530BAE" w:rsidRPr="00CF6266" w:rsidRDefault="000A203C" w:rsidP="00A22E6B">
      <w:pPr>
        <w:widowControl w:val="0"/>
        <w:adjustRightInd w:val="0"/>
        <w:snapToGrid w:val="0"/>
        <w:spacing w:after="0" w:line="360" w:lineRule="auto"/>
        <w:ind w:firstLineChars="100" w:firstLine="240"/>
        <w:jc w:val="both"/>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Abnormalities in the gastrointestinal motor function ha</w:t>
      </w:r>
      <w:r w:rsidR="00072DAD" w:rsidRPr="00CF6266">
        <w:rPr>
          <w:rFonts w:ascii="Book Antiqua" w:hAnsi="Book Antiqua" w:cstheme="minorHAnsi"/>
          <w:color w:val="000000" w:themeColor="text1"/>
          <w:sz w:val="24"/>
          <w:szCs w:val="24"/>
          <w:lang w:val="en-GB"/>
        </w:rPr>
        <w:t>ve</w:t>
      </w:r>
      <w:r w:rsidRPr="00CF6266">
        <w:rPr>
          <w:rFonts w:ascii="Book Antiqua" w:hAnsi="Book Antiqua" w:cstheme="minorHAnsi"/>
          <w:color w:val="000000" w:themeColor="text1"/>
          <w:sz w:val="24"/>
          <w:szCs w:val="24"/>
          <w:lang w:val="en-GB"/>
        </w:rPr>
        <w:t xml:space="preserve"> been suggested as a potential pathophysiological mechanism in AP-FGIDs.</w:t>
      </w:r>
      <w:r w:rsidR="008A5ACE" w:rsidRPr="00CF6266">
        <w:rPr>
          <w:rFonts w:ascii="Book Antiqua" w:hAnsi="Book Antiqua" w:cstheme="minorHAnsi"/>
          <w:color w:val="000000" w:themeColor="text1"/>
          <w:sz w:val="24"/>
          <w:szCs w:val="24"/>
          <w:lang w:val="en-GB"/>
        </w:rPr>
        <w:t xml:space="preserve"> </w:t>
      </w:r>
      <w:r w:rsidRPr="00CF6266">
        <w:rPr>
          <w:rFonts w:ascii="Book Antiqua" w:hAnsi="Book Antiqua" w:cstheme="minorHAnsi"/>
          <w:color w:val="000000" w:themeColor="text1"/>
          <w:sz w:val="24"/>
          <w:szCs w:val="24"/>
          <w:lang w:val="en-GB"/>
        </w:rPr>
        <w:t xml:space="preserve">They </w:t>
      </w:r>
      <w:r w:rsidR="00530BAE" w:rsidRPr="00CF6266">
        <w:rPr>
          <w:rFonts w:ascii="Book Antiqua" w:hAnsi="Book Antiqua" w:cstheme="minorHAnsi"/>
          <w:color w:val="000000" w:themeColor="text1"/>
          <w:sz w:val="24"/>
          <w:szCs w:val="24"/>
          <w:lang w:val="en-GB"/>
        </w:rPr>
        <w:t xml:space="preserve"> </w:t>
      </w:r>
      <w:r w:rsidR="008A5ACE" w:rsidRPr="00CF6266">
        <w:rPr>
          <w:rFonts w:ascii="Book Antiqua" w:hAnsi="Book Antiqua" w:cstheme="minorHAnsi"/>
          <w:color w:val="000000" w:themeColor="text1"/>
          <w:sz w:val="24"/>
          <w:szCs w:val="24"/>
          <w:lang w:val="en-GB"/>
        </w:rPr>
        <w:t>include</w:t>
      </w:r>
      <w:r w:rsidR="00530BAE" w:rsidRPr="00CF6266">
        <w:rPr>
          <w:rFonts w:ascii="Book Antiqua" w:hAnsi="Book Antiqua" w:cstheme="minorHAnsi"/>
          <w:color w:val="000000" w:themeColor="text1"/>
          <w:sz w:val="24"/>
          <w:szCs w:val="24"/>
          <w:lang w:val="en-GB"/>
        </w:rPr>
        <w:t xml:space="preserve">, </w:t>
      </w:r>
      <w:r w:rsidR="008A5ACE" w:rsidRPr="00CF6266">
        <w:rPr>
          <w:rFonts w:ascii="Book Antiqua" w:hAnsi="Book Antiqua" w:cstheme="minorHAnsi"/>
          <w:color w:val="000000" w:themeColor="text1"/>
          <w:sz w:val="24"/>
          <w:szCs w:val="24"/>
          <w:lang w:val="en-GB"/>
        </w:rPr>
        <w:t>d</w:t>
      </w:r>
      <w:r w:rsidR="00530BAE" w:rsidRPr="00CF6266">
        <w:rPr>
          <w:rFonts w:ascii="Book Antiqua" w:hAnsi="Book Antiqua" w:cstheme="minorHAnsi"/>
          <w:color w:val="000000" w:themeColor="text1"/>
          <w:sz w:val="24"/>
          <w:szCs w:val="24"/>
          <w:lang w:val="en-GB"/>
        </w:rPr>
        <w:t>ilated gastric antrum at fasting period</w:t>
      </w:r>
      <w:r w:rsidR="002A2913" w:rsidRPr="00CF6266">
        <w:rPr>
          <w:rFonts w:ascii="Book Antiqua" w:hAnsi="Book Antiqua" w:cstheme="minorHAnsi"/>
          <w:color w:val="000000" w:themeColor="text1"/>
          <w:sz w:val="24"/>
          <w:szCs w:val="24"/>
          <w:lang w:val="en-GB"/>
        </w:rPr>
        <w:fldChar w:fldCharType="begin">
          <w:fldData xml:space="preserve">PEVuZE5vdGU+PENpdGU+PEF1dGhvcj5EZXZhbmFyYXlhbmE8L0F1dGhvcj48WWVhcj4yMDA4PC9Z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</w:fldData>
        </w:fldChar>
      </w:r>
      <w:r w:rsidR="004249E8" w:rsidRPr="00CF6266">
        <w:rPr>
          <w:rFonts w:ascii="Book Antiqua" w:hAnsi="Book Antiqua" w:cstheme="minorHAnsi"/>
          <w:color w:val="000000" w:themeColor="text1"/>
          <w:sz w:val="24"/>
          <w:szCs w:val="24"/>
          <w:lang w:val="en-GB"/>
        </w:rPr>
        <w:instrText xml:space="preserve"> ADDIN EN.CITE </w:instrText>
      </w:r>
      <w:r w:rsidR="004249E8" w:rsidRPr="00CF6266">
        <w:rPr>
          <w:rFonts w:ascii="Book Antiqua" w:hAnsi="Book Antiqua" w:cstheme="minorHAnsi"/>
          <w:color w:val="000000" w:themeColor="text1"/>
          <w:sz w:val="24"/>
          <w:szCs w:val="24"/>
          <w:lang w:val="en-GB"/>
        </w:rPr>
        <w:fldChar w:fldCharType="begin">
          <w:fldData xml:space="preserve">PEVuZE5vdGU+PENpdGU+PEF1dGhvcj5EZXZhbmFyYXlhbmE8L0F1dGhvcj48WWVhcj4yMDA4PC9Z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</w:fldData>
        </w:fldChar>
      </w:r>
      <w:r w:rsidR="004249E8" w:rsidRPr="00CF6266">
        <w:rPr>
          <w:rFonts w:ascii="Book Antiqua" w:hAnsi="Book Antiqua" w:cstheme="minorHAnsi"/>
          <w:color w:val="000000" w:themeColor="text1"/>
          <w:sz w:val="24"/>
          <w:szCs w:val="24"/>
          <w:lang w:val="en-GB"/>
        </w:rPr>
        <w:instrText xml:space="preserve"> ADDIN EN.CITE.DATA </w:instrText>
      </w:r>
      <w:r w:rsidR="004249E8" w:rsidRPr="00CF6266">
        <w:rPr>
          <w:rFonts w:ascii="Book Antiqua" w:hAnsi="Book Antiqua" w:cstheme="minorHAnsi"/>
          <w:color w:val="000000" w:themeColor="text1"/>
          <w:sz w:val="24"/>
          <w:szCs w:val="24"/>
          <w:lang w:val="en-GB"/>
        </w:rPr>
      </w:r>
      <w:r w:rsidR="004249E8" w:rsidRPr="00CF6266">
        <w:rPr>
          <w:rFonts w:ascii="Book Antiqua" w:hAnsi="Book Antiqua" w:cstheme="minorHAnsi"/>
          <w:color w:val="000000" w:themeColor="text1"/>
          <w:sz w:val="24"/>
          <w:szCs w:val="24"/>
          <w:lang w:val="en-GB"/>
        </w:rPr>
        <w:fldChar w:fldCharType="end"/>
      </w:r>
      <w:r w:rsidR="002A2913" w:rsidRPr="00CF6266">
        <w:rPr>
          <w:rFonts w:ascii="Book Antiqua" w:hAnsi="Book Antiqua" w:cstheme="minorHAnsi"/>
          <w:color w:val="000000" w:themeColor="text1"/>
          <w:sz w:val="24"/>
          <w:szCs w:val="24"/>
          <w:lang w:val="en-GB"/>
        </w:rPr>
      </w:r>
      <w:r w:rsidR="002A2913" w:rsidRPr="00CF6266">
        <w:rPr>
          <w:rFonts w:ascii="Book Antiqua" w:hAnsi="Book Antiqua" w:cstheme="minorHAnsi"/>
          <w:color w:val="000000" w:themeColor="text1"/>
          <w:sz w:val="24"/>
          <w:szCs w:val="24"/>
          <w:lang w:val="en-GB"/>
        </w:rPr>
        <w:fldChar w:fldCharType="separate"/>
      </w:r>
      <w:r w:rsidR="004249E8" w:rsidRPr="00CF6266">
        <w:rPr>
          <w:rFonts w:ascii="Book Antiqua" w:hAnsi="Book Antiqua" w:cstheme="minorHAnsi"/>
          <w:noProof/>
          <w:color w:val="000000" w:themeColor="text1"/>
          <w:sz w:val="24"/>
          <w:szCs w:val="24"/>
          <w:vertAlign w:val="superscript"/>
          <w:lang w:val="en-GB"/>
        </w:rPr>
        <w:t>[</w:t>
      </w:r>
      <w:hyperlink w:anchor="_ENREF_6" w:tooltip="Devanarayana, 2008 #1269" w:history="1">
        <w:r w:rsidR="00D973D3" w:rsidRPr="00CF6266">
          <w:rPr>
            <w:rFonts w:ascii="Book Antiqua" w:hAnsi="Book Antiqua" w:cstheme="minorHAnsi"/>
            <w:noProof/>
            <w:color w:val="000000" w:themeColor="text1"/>
            <w:sz w:val="24"/>
            <w:szCs w:val="24"/>
            <w:vertAlign w:val="superscript"/>
            <w:lang w:val="en-GB"/>
          </w:rPr>
          <w:t>6</w:t>
        </w:r>
      </w:hyperlink>
      <w:r w:rsidR="00493702" w:rsidRPr="00CF6266">
        <w:rPr>
          <w:rFonts w:ascii="Book Antiqua" w:hAnsi="Book Antiqua" w:cstheme="minorHAnsi"/>
          <w:noProof/>
          <w:color w:val="000000" w:themeColor="text1"/>
          <w:sz w:val="24"/>
          <w:szCs w:val="24"/>
          <w:vertAlign w:val="superscript"/>
          <w:lang w:val="en-GB"/>
        </w:rPr>
        <w:t>,</w:t>
      </w:r>
      <w:hyperlink w:anchor="_ENREF_7" w:tooltip="Hausken, 2001 #96" w:history="1">
        <w:r w:rsidR="00D973D3" w:rsidRPr="00CF6266">
          <w:rPr>
            <w:rFonts w:ascii="Book Antiqua" w:hAnsi="Book Antiqua" w:cstheme="minorHAnsi"/>
            <w:noProof/>
            <w:color w:val="000000" w:themeColor="text1"/>
            <w:sz w:val="24"/>
            <w:szCs w:val="24"/>
            <w:vertAlign w:val="superscript"/>
            <w:lang w:val="en-GB"/>
          </w:rPr>
          <w:t>7</w:t>
        </w:r>
      </w:hyperlink>
      <w:r w:rsidR="004249E8" w:rsidRPr="00CF6266">
        <w:rPr>
          <w:rFonts w:ascii="Book Antiqua" w:hAnsi="Book Antiqua" w:cstheme="minorHAnsi"/>
          <w:noProof/>
          <w:color w:val="000000" w:themeColor="text1"/>
          <w:sz w:val="24"/>
          <w:szCs w:val="24"/>
          <w:vertAlign w:val="superscript"/>
          <w:lang w:val="en-GB"/>
        </w:rPr>
        <w:t>]</w:t>
      </w:r>
      <w:r w:rsidR="002A2913" w:rsidRPr="00CF6266">
        <w:rPr>
          <w:rFonts w:ascii="Book Antiqua" w:hAnsi="Book Antiqua" w:cstheme="minorHAnsi"/>
          <w:color w:val="000000" w:themeColor="text1"/>
          <w:sz w:val="24"/>
          <w:szCs w:val="24"/>
          <w:lang w:val="en-GB"/>
        </w:rPr>
        <w:fldChar w:fldCharType="end"/>
      </w:r>
      <w:r w:rsidR="008A5ACE" w:rsidRPr="00CF6266">
        <w:rPr>
          <w:rFonts w:ascii="Book Antiqua" w:hAnsi="Book Antiqua" w:cstheme="minorHAnsi"/>
          <w:color w:val="000000" w:themeColor="text1"/>
          <w:sz w:val="24"/>
          <w:szCs w:val="24"/>
          <w:lang w:val="en-GB"/>
        </w:rPr>
        <w:t>, d</w:t>
      </w:r>
      <w:r w:rsidR="00530BAE" w:rsidRPr="00CF6266">
        <w:rPr>
          <w:rFonts w:ascii="Book Antiqua" w:hAnsi="Book Antiqua" w:cstheme="minorHAnsi"/>
          <w:color w:val="000000" w:themeColor="text1"/>
          <w:sz w:val="24"/>
          <w:szCs w:val="24"/>
          <w:lang w:val="en-GB"/>
        </w:rPr>
        <w:t>elayed gastric emptying</w:t>
      </w:r>
      <w:r w:rsidR="00031DC7" w:rsidRPr="00CF6266">
        <w:rPr>
          <w:rFonts w:ascii="Book Antiqua" w:hAnsi="Book Antiqua" w:cstheme="minorHAnsi"/>
          <w:color w:val="000000" w:themeColor="text1"/>
          <w:sz w:val="24"/>
          <w:szCs w:val="24"/>
          <w:lang w:val="en-GB"/>
        </w:rPr>
        <w:fldChar w:fldCharType="begin">
          <w:fldData xml:space="preserve">PEVuZE5vdGU+PENpdGU+PEF1dGhvcj5EZXZhbmFyYXlhbmE8L0F1dGhvcj48WWVhcj4yMDA4PC9Z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==
</w:fldData>
        </w:fldChar>
      </w:r>
      <w:r w:rsidR="004249E8" w:rsidRPr="00CF6266">
        <w:rPr>
          <w:rFonts w:ascii="Book Antiqua" w:hAnsi="Book Antiqua" w:cstheme="minorHAnsi"/>
          <w:color w:val="000000" w:themeColor="text1"/>
          <w:sz w:val="24"/>
          <w:szCs w:val="24"/>
          <w:lang w:val="en-GB"/>
        </w:rPr>
        <w:instrText xml:space="preserve"> ADDIN EN.CITE </w:instrText>
      </w:r>
      <w:r w:rsidR="004249E8" w:rsidRPr="00CF6266">
        <w:rPr>
          <w:rFonts w:ascii="Book Antiqua" w:hAnsi="Book Antiqua" w:cstheme="minorHAnsi"/>
          <w:color w:val="000000" w:themeColor="text1"/>
          <w:sz w:val="24"/>
          <w:szCs w:val="24"/>
          <w:lang w:val="en-GB"/>
        </w:rPr>
        <w:fldChar w:fldCharType="begin">
          <w:fldData xml:space="preserve">PEVuZE5vdGU+PENpdGU+PEF1dGhvcj5EZXZhbmFyYXlhbmE8L0F1dGhvcj48WWVhcj4yMDA4PC9Z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==
</w:fldData>
        </w:fldChar>
      </w:r>
      <w:r w:rsidR="004249E8" w:rsidRPr="00CF6266">
        <w:rPr>
          <w:rFonts w:ascii="Book Antiqua" w:hAnsi="Book Antiqua" w:cstheme="minorHAnsi"/>
          <w:color w:val="000000" w:themeColor="text1"/>
          <w:sz w:val="24"/>
          <w:szCs w:val="24"/>
          <w:lang w:val="en-GB"/>
        </w:rPr>
        <w:instrText xml:space="preserve"> ADDIN EN.CITE.DATA </w:instrText>
      </w:r>
      <w:r w:rsidR="004249E8" w:rsidRPr="00CF6266">
        <w:rPr>
          <w:rFonts w:ascii="Book Antiqua" w:hAnsi="Book Antiqua" w:cstheme="minorHAnsi"/>
          <w:color w:val="000000" w:themeColor="text1"/>
          <w:sz w:val="24"/>
          <w:szCs w:val="24"/>
          <w:lang w:val="en-GB"/>
        </w:rPr>
      </w:r>
      <w:r w:rsidR="004249E8" w:rsidRPr="00CF6266">
        <w:rPr>
          <w:rFonts w:ascii="Book Antiqua" w:hAnsi="Book Antiqua" w:cstheme="minorHAnsi"/>
          <w:color w:val="000000" w:themeColor="text1"/>
          <w:sz w:val="24"/>
          <w:szCs w:val="24"/>
          <w:lang w:val="en-GB"/>
        </w:rPr>
        <w:fldChar w:fldCharType="end"/>
      </w:r>
      <w:r w:rsidR="00031DC7" w:rsidRPr="00CF6266">
        <w:rPr>
          <w:rFonts w:ascii="Book Antiqua" w:hAnsi="Book Antiqua" w:cstheme="minorHAnsi"/>
          <w:color w:val="000000" w:themeColor="text1"/>
          <w:sz w:val="24"/>
          <w:szCs w:val="24"/>
          <w:lang w:val="en-GB"/>
        </w:rPr>
      </w:r>
      <w:r w:rsidR="00031DC7" w:rsidRPr="00CF6266">
        <w:rPr>
          <w:rFonts w:ascii="Book Antiqua" w:hAnsi="Book Antiqua" w:cstheme="minorHAnsi"/>
          <w:color w:val="000000" w:themeColor="text1"/>
          <w:sz w:val="24"/>
          <w:szCs w:val="24"/>
          <w:lang w:val="en-GB"/>
        </w:rPr>
        <w:fldChar w:fldCharType="separate"/>
      </w:r>
      <w:r w:rsidR="004249E8" w:rsidRPr="00CF6266">
        <w:rPr>
          <w:rFonts w:ascii="Book Antiqua" w:hAnsi="Book Antiqua" w:cstheme="minorHAnsi"/>
          <w:noProof/>
          <w:color w:val="000000" w:themeColor="text1"/>
          <w:sz w:val="24"/>
          <w:szCs w:val="24"/>
          <w:vertAlign w:val="superscript"/>
          <w:lang w:val="en-GB"/>
        </w:rPr>
        <w:t>[</w:t>
      </w:r>
      <w:hyperlink w:anchor="_ENREF_6" w:tooltip="Devanarayana, 2008 #1269" w:history="1">
        <w:r w:rsidR="00D973D3" w:rsidRPr="00CF6266">
          <w:rPr>
            <w:rFonts w:ascii="Book Antiqua" w:hAnsi="Book Antiqua" w:cstheme="minorHAnsi"/>
            <w:noProof/>
            <w:color w:val="000000" w:themeColor="text1"/>
            <w:sz w:val="24"/>
            <w:szCs w:val="24"/>
            <w:vertAlign w:val="superscript"/>
            <w:lang w:val="en-GB"/>
          </w:rPr>
          <w:t>6</w:t>
        </w:r>
      </w:hyperlink>
      <w:r w:rsidR="00493702" w:rsidRPr="00CF6266">
        <w:rPr>
          <w:rFonts w:ascii="Book Antiqua" w:hAnsi="Book Antiqua" w:cstheme="minorHAnsi"/>
          <w:noProof/>
          <w:color w:val="000000" w:themeColor="text1"/>
          <w:sz w:val="24"/>
          <w:szCs w:val="24"/>
          <w:vertAlign w:val="superscript"/>
          <w:lang w:val="en-GB"/>
        </w:rPr>
        <w:t>,</w:t>
      </w:r>
      <w:hyperlink w:anchor="_ENREF_8" w:tooltip="Devanarayana, 2013 #1250" w:history="1">
        <w:r w:rsidR="00D973D3" w:rsidRPr="00CF6266">
          <w:rPr>
            <w:rFonts w:ascii="Book Antiqua" w:hAnsi="Book Antiqua" w:cstheme="minorHAnsi"/>
            <w:noProof/>
            <w:color w:val="000000" w:themeColor="text1"/>
            <w:sz w:val="24"/>
            <w:szCs w:val="24"/>
            <w:vertAlign w:val="superscript"/>
            <w:lang w:val="en-GB"/>
          </w:rPr>
          <w:t>8</w:t>
        </w:r>
      </w:hyperlink>
      <w:r w:rsidR="00493702" w:rsidRPr="00CF6266">
        <w:rPr>
          <w:rFonts w:ascii="Book Antiqua" w:hAnsi="Book Antiqua" w:cstheme="minorHAnsi" w:hint="eastAsia"/>
          <w:noProof/>
          <w:color w:val="000000" w:themeColor="text1"/>
          <w:sz w:val="24"/>
          <w:szCs w:val="24"/>
          <w:vertAlign w:val="superscript"/>
          <w:lang w:val="en-GB" w:eastAsia="zh-CN"/>
        </w:rPr>
        <w:t>-</w:t>
      </w:r>
      <w:hyperlink w:anchor="_ENREF_11" w:tooltip="Devanarayana, 2012 #1254" w:history="1">
        <w:r w:rsidR="00D973D3" w:rsidRPr="00CF6266">
          <w:rPr>
            <w:rFonts w:ascii="Book Antiqua" w:hAnsi="Book Antiqua" w:cstheme="minorHAnsi"/>
            <w:noProof/>
            <w:color w:val="000000" w:themeColor="text1"/>
            <w:sz w:val="24"/>
            <w:szCs w:val="24"/>
            <w:vertAlign w:val="superscript"/>
            <w:lang w:val="en-GB"/>
          </w:rPr>
          <w:t>11</w:t>
        </w:r>
      </w:hyperlink>
      <w:r w:rsidR="004249E8" w:rsidRPr="00CF6266">
        <w:rPr>
          <w:rFonts w:ascii="Book Antiqua" w:hAnsi="Book Antiqua" w:cstheme="minorHAnsi"/>
          <w:noProof/>
          <w:color w:val="000000" w:themeColor="text1"/>
          <w:sz w:val="24"/>
          <w:szCs w:val="24"/>
          <w:vertAlign w:val="superscript"/>
          <w:lang w:val="en-GB"/>
        </w:rPr>
        <w:t>]</w:t>
      </w:r>
      <w:r w:rsidR="00031DC7" w:rsidRPr="00CF6266">
        <w:rPr>
          <w:rFonts w:ascii="Book Antiqua" w:hAnsi="Book Antiqua" w:cstheme="minorHAnsi"/>
          <w:color w:val="000000" w:themeColor="text1"/>
          <w:sz w:val="24"/>
          <w:szCs w:val="24"/>
          <w:lang w:val="en-GB"/>
        </w:rPr>
        <w:fldChar w:fldCharType="end"/>
      </w:r>
      <w:r w:rsidR="008A5ACE" w:rsidRPr="00CF6266">
        <w:rPr>
          <w:rFonts w:ascii="Book Antiqua" w:hAnsi="Book Antiqua" w:cstheme="minorHAnsi"/>
          <w:color w:val="000000" w:themeColor="text1"/>
          <w:sz w:val="24"/>
          <w:szCs w:val="24"/>
          <w:lang w:val="en-GB"/>
        </w:rPr>
        <w:t>, i</w:t>
      </w:r>
      <w:r w:rsidR="00530BAE" w:rsidRPr="00CF6266">
        <w:rPr>
          <w:rFonts w:ascii="Book Antiqua" w:hAnsi="Book Antiqua" w:cstheme="minorHAnsi"/>
          <w:color w:val="000000" w:themeColor="text1"/>
          <w:sz w:val="24"/>
          <w:szCs w:val="24"/>
          <w:lang w:val="en-GB"/>
        </w:rPr>
        <w:t>mpaired initial distribution of a meal</w:t>
      </w:r>
      <w:r w:rsidR="0041353E" w:rsidRPr="00CF6266">
        <w:rPr>
          <w:rFonts w:ascii="Book Antiqua" w:hAnsi="Book Antiqua" w:cstheme="minorHAnsi"/>
          <w:color w:val="000000" w:themeColor="text1"/>
          <w:sz w:val="24"/>
          <w:szCs w:val="24"/>
          <w:lang w:val="en-GB"/>
        </w:rPr>
        <w:fldChar w:fldCharType="begin"/>
      </w:r>
      <w:r w:rsidR="004249E8" w:rsidRPr="00CF6266">
        <w:rPr>
          <w:rFonts w:ascii="Book Antiqua" w:hAnsi="Book Antiqua" w:cstheme="minorHAnsi"/>
          <w:color w:val="000000" w:themeColor="text1"/>
          <w:sz w:val="24"/>
          <w:szCs w:val="24"/>
          <w:lang w:val="en-GB"/>
        </w:rPr>
        <w:instrText xml:space="preserve"> ADDIN EN.CITE &lt;EndNote&gt;&lt;Cite&gt;&lt;Author&gt;Troncon&lt;/Author&gt;&lt;Year&gt;1994&lt;/Year&gt;&lt;RecNum&gt;97&lt;/RecNum&gt;&lt;DisplayText&gt;&lt;style face="superscript"&gt;[12]&lt;/style&gt;&lt;/DisplayText&gt;&lt;record&gt;&lt;rec-number&gt;97&lt;/rec-number&gt;&lt;foreign-keys&gt;&lt;key app="EN" db-id="99dwv5ta9zvexyeszzn5sz5iz50wewtaxt0v" timestamp="1471191206"&gt;97&lt;/key&gt;&lt;/foreign-keys&gt;&lt;ref-type name="Journal Article"&gt;17&lt;/ref-type&gt;&lt;contributors&gt;&lt;authors&gt;&lt;author&gt;Troncon, L. E.&lt;/author&gt;&lt;author&gt;Bennett, R. J.&lt;/author&gt;&lt;author&gt;Ahluwalia, N. K.&lt;/author&gt;&lt;author&gt;Thompson, D. G.&lt;/author&gt;&lt;/authors&gt;&lt;/contributors&gt;&lt;auth-address&gt;Department of Medicine, University of Manchester Medical School, Hope Hospital, Salford.&lt;/auth-address&gt;&lt;titles&gt;&lt;title&gt;Abnormal intragastric distribution of food during gastric emptying in functional dyspepsia patients&lt;/title&gt;&lt;secondary-title&gt;Gut&lt;/secondary-title&gt;&lt;alt-title&gt;Gut&lt;/alt-title&gt;&lt;/titles&gt;&lt;periodical&gt;&lt;full-title&gt;Gut&lt;/full-title&gt;&lt;/periodical&gt;&lt;alt-periodical&gt;&lt;full-title&gt;Gut&lt;/full-title&gt;&lt;/alt-periodical&gt;&lt;pages&gt;327-32&lt;/pages&gt;&lt;volume&gt;35&lt;/volume&gt;&lt;number&gt;3&lt;/number&gt;&lt;edition&gt;1994/03/01&lt;/edition&gt;&lt;keywords&gt;&lt;keyword&gt;Adult&lt;/keyword&gt;&lt;keyword&gt;Dyspepsia/*physiopathology/radionuclide imaging&lt;/keyword&gt;&lt;keyword&gt;Female&lt;/keyword&gt;&lt;keyword&gt;*Food&lt;/keyword&gt;&lt;keyword&gt;Gastric Emptying/*physiology&lt;/keyword&gt;&lt;keyword&gt;Humans&lt;/keyword&gt;&lt;keyword&gt;Male&lt;/keyword&gt;&lt;keyword&gt;Middle Aged&lt;/keyword&gt;&lt;keyword&gt;Stomach/radionuclide imaging&lt;/keyword&gt;&lt;keyword&gt;Time Factors&lt;/keyword&gt;&lt;/keywords&gt;&lt;dates&gt;&lt;year&gt;1994&lt;/year&gt;&lt;pub-dates&gt;&lt;date&gt;Mar&lt;/date&gt;&lt;/pub-dates&gt;&lt;/dates&gt;&lt;isbn&gt;0017-5749 (Print)&amp;#xD;0017-5749&lt;/isbn&gt;&lt;accession-num&gt;8150341&lt;/accession-num&gt;&lt;urls&gt;&lt;/urls&gt;&lt;custom2&gt;Pmc1374584&lt;/custom2&gt;&lt;remote-database-provider&gt;Nlm&lt;/remote-database-provider&gt;&lt;language&gt;eng&lt;/language&gt;&lt;/record&gt;&lt;/Cite&gt;&lt;/EndNote&gt;</w:instrText>
      </w:r>
      <w:r w:rsidR="0041353E" w:rsidRPr="00CF6266">
        <w:rPr>
          <w:rFonts w:ascii="Book Antiqua" w:hAnsi="Book Antiqua" w:cstheme="minorHAnsi"/>
          <w:color w:val="000000" w:themeColor="text1"/>
          <w:sz w:val="24"/>
          <w:szCs w:val="24"/>
          <w:lang w:val="en-GB"/>
        </w:rPr>
        <w:fldChar w:fldCharType="separate"/>
      </w:r>
      <w:r w:rsidR="004249E8" w:rsidRPr="00CF6266">
        <w:rPr>
          <w:rFonts w:ascii="Book Antiqua" w:hAnsi="Book Antiqua" w:cstheme="minorHAnsi"/>
          <w:noProof/>
          <w:color w:val="000000" w:themeColor="text1"/>
          <w:sz w:val="24"/>
          <w:szCs w:val="24"/>
          <w:vertAlign w:val="superscript"/>
          <w:lang w:val="en-GB"/>
        </w:rPr>
        <w:t>[</w:t>
      </w:r>
      <w:hyperlink w:anchor="_ENREF_12" w:tooltip="Troncon, 1994 #97" w:history="1">
        <w:r w:rsidR="00D973D3" w:rsidRPr="00CF6266">
          <w:rPr>
            <w:rFonts w:ascii="Book Antiqua" w:hAnsi="Book Antiqua" w:cstheme="minorHAnsi"/>
            <w:noProof/>
            <w:color w:val="000000" w:themeColor="text1"/>
            <w:sz w:val="24"/>
            <w:szCs w:val="24"/>
            <w:vertAlign w:val="superscript"/>
            <w:lang w:val="en-GB"/>
          </w:rPr>
          <w:t>12</w:t>
        </w:r>
      </w:hyperlink>
      <w:r w:rsidR="004249E8" w:rsidRPr="00CF6266">
        <w:rPr>
          <w:rFonts w:ascii="Book Antiqua" w:hAnsi="Book Antiqua" w:cstheme="minorHAnsi"/>
          <w:noProof/>
          <w:color w:val="000000" w:themeColor="text1"/>
          <w:sz w:val="24"/>
          <w:szCs w:val="24"/>
          <w:vertAlign w:val="superscript"/>
          <w:lang w:val="en-GB"/>
        </w:rPr>
        <w:t>]</w:t>
      </w:r>
      <w:r w:rsidR="0041353E" w:rsidRPr="00CF6266">
        <w:rPr>
          <w:rFonts w:ascii="Book Antiqua" w:hAnsi="Book Antiqua" w:cstheme="minorHAnsi"/>
          <w:color w:val="000000" w:themeColor="text1"/>
          <w:sz w:val="24"/>
          <w:szCs w:val="24"/>
          <w:lang w:val="en-GB"/>
        </w:rPr>
        <w:fldChar w:fldCharType="end"/>
      </w:r>
      <w:r w:rsidR="008A5ACE" w:rsidRPr="00CF6266">
        <w:rPr>
          <w:rFonts w:ascii="Book Antiqua" w:hAnsi="Book Antiqua" w:cstheme="minorHAnsi"/>
          <w:color w:val="000000" w:themeColor="text1"/>
          <w:sz w:val="24"/>
          <w:szCs w:val="24"/>
          <w:lang w:val="en-GB"/>
        </w:rPr>
        <w:t>, i</w:t>
      </w:r>
      <w:r w:rsidR="00530BAE" w:rsidRPr="00CF6266">
        <w:rPr>
          <w:rFonts w:ascii="Book Antiqua" w:hAnsi="Book Antiqua" w:cstheme="minorHAnsi"/>
          <w:color w:val="000000" w:themeColor="text1"/>
          <w:sz w:val="24"/>
          <w:szCs w:val="24"/>
          <w:lang w:val="en-GB"/>
        </w:rPr>
        <w:t>mpaired</w:t>
      </w:r>
      <w:r w:rsidR="000A0CA1" w:rsidRPr="00CF6266">
        <w:rPr>
          <w:rFonts w:ascii="Book Antiqua" w:hAnsi="Book Antiqua" w:cstheme="minorHAnsi"/>
          <w:color w:val="000000" w:themeColor="text1"/>
          <w:sz w:val="24"/>
          <w:szCs w:val="24"/>
          <w:lang w:val="en-GB"/>
        </w:rPr>
        <w:t xml:space="preserve"> gastric</w:t>
      </w:r>
      <w:r w:rsidR="00530BAE" w:rsidRPr="00CF6266">
        <w:rPr>
          <w:rFonts w:ascii="Book Antiqua" w:hAnsi="Book Antiqua" w:cstheme="minorHAnsi"/>
          <w:color w:val="000000" w:themeColor="text1"/>
          <w:sz w:val="24"/>
          <w:szCs w:val="24"/>
          <w:lang w:val="en-GB"/>
        </w:rPr>
        <w:t xml:space="preserve"> accommodation to a meal</w:t>
      </w:r>
      <w:r w:rsidR="0041353E" w:rsidRPr="00CF6266">
        <w:rPr>
          <w:rFonts w:ascii="Book Antiqua" w:hAnsi="Book Antiqua" w:cstheme="minorHAnsi"/>
          <w:color w:val="000000" w:themeColor="text1"/>
          <w:sz w:val="24"/>
          <w:szCs w:val="24"/>
          <w:lang w:val="en-GB"/>
        </w:rPr>
        <w:fldChar w:fldCharType="begin"/>
      </w:r>
      <w:r w:rsidR="004249E8" w:rsidRPr="00CF6266">
        <w:rPr>
          <w:rFonts w:ascii="Book Antiqua" w:hAnsi="Book Antiqua" w:cstheme="minorHAnsi"/>
          <w:color w:val="000000" w:themeColor="text1"/>
          <w:sz w:val="24"/>
          <w:szCs w:val="24"/>
          <w:lang w:val="en-GB"/>
        </w:rPr>
        <w:instrText xml:space="preserve"> ADDIN EN.CITE &lt;EndNote&gt;&lt;Cite&gt;&lt;Author&gt;Tack&lt;/Author&gt;&lt;Year&gt;1998&lt;/Year&gt;&lt;RecNum&gt;98&lt;/RecNum&gt;&lt;DisplayText&gt;&lt;style face="superscript"&gt;[13]&lt;/style&gt;&lt;/DisplayText&gt;&lt;record&gt;&lt;rec-number&gt;98&lt;/rec-number&gt;&lt;foreign-keys&gt;&lt;key app="EN" db-id="99dwv5ta9zvexyeszzn5sz5iz50wewtaxt0v" timestamp="1471191206"&gt;98&lt;/key&gt;&lt;/foreign-keys&gt;&lt;ref-type name="Journal Article"&gt;17&lt;/ref-type&gt;&lt;contributors&gt;&lt;authors&gt;&lt;author&gt;Tack, J.&lt;/author&gt;&lt;author&gt;Piessevaux, H.&lt;/author&gt;&lt;author&gt;Coulie, B.&lt;/author&gt;&lt;author&gt;Caenepeel, P.&lt;/author&gt;&lt;author&gt;Janssens, J.&lt;/author&gt;&lt;/authors&gt;&lt;/contributors&gt;&lt;auth-address&gt;Division of Gastroenterology, Department of Internal Medicine, University Hospital Gasthuisberg, University of Leuven, Leuven, Belgium. Jan.Tack@med.kuleuven.ac.be&lt;/auth-address&gt;&lt;titles&gt;&lt;title&gt;Role of impaired gastric accommodation to a meal in functional dyspepsia&lt;/title&gt;&lt;secondary-title&gt;Gastroenterology&lt;/secondary-title&gt;&lt;alt-title&gt;Gastroenterology&lt;/alt-title&gt;&lt;/titles&gt;&lt;periodical&gt;&lt;full-title&gt;Gastroenterology&lt;/full-title&gt;&lt;/periodical&gt;&lt;alt-periodical&gt;&lt;full-title&gt;Gastroenterology&lt;/full-title&gt;&lt;/alt-periodical&gt;&lt;pages&gt;1346-52&lt;/pages&gt;&lt;volume&gt;115&lt;/volume&gt;&lt;number&gt;6&lt;/number&gt;&lt;edition&gt;1998/12/03&lt;/edition&gt;&lt;keywords&gt;&lt;keyword&gt;Adult&lt;/keyword&gt;&lt;keyword&gt;Dyspepsia/*drug therapy/*physiopathology&lt;/keyword&gt;&lt;keyword&gt;*Eating&lt;/keyword&gt;&lt;keyword&gt;Female&lt;/keyword&gt;&lt;keyword&gt;Humans&lt;/keyword&gt;&lt;keyword&gt;Male&lt;/keyword&gt;&lt;keyword&gt;Multivariate Analysis&lt;/keyword&gt;&lt;keyword&gt;Satiation/*drug effects&lt;/keyword&gt;&lt;keyword&gt;Serotonin Receptor Agonists/*pharmacology/*therapeutic use&lt;/keyword&gt;&lt;keyword&gt;Stomach/*physiopathology&lt;/keyword&gt;&lt;keyword&gt;Sumatriptan/*pharmacology/*therapeutic use&lt;/keyword&gt;&lt;/keywords&gt;&lt;dates&gt;&lt;year&gt;1998&lt;/year&gt;&lt;pub-dates&gt;&lt;date&gt;Dec&lt;/date&gt;&lt;/pub-dates&gt;&lt;/dates&gt;&lt;isbn&gt;0016-5085 (Print)&amp;#xD;0016-5085&lt;/isbn&gt;&lt;accession-num&gt;9834261&lt;/accession-num&gt;&lt;urls&gt;&lt;/urls&gt;&lt;remote-database-provider&gt;Nlm&lt;/remote-database-provider&gt;&lt;language&gt;eng&lt;/language&gt;&lt;/record&gt;&lt;/Cite&gt;&lt;/EndNote&gt;</w:instrText>
      </w:r>
      <w:r w:rsidR="0041353E" w:rsidRPr="00CF6266">
        <w:rPr>
          <w:rFonts w:ascii="Book Antiqua" w:hAnsi="Book Antiqua" w:cstheme="minorHAnsi"/>
          <w:color w:val="000000" w:themeColor="text1"/>
          <w:sz w:val="24"/>
          <w:szCs w:val="24"/>
          <w:lang w:val="en-GB"/>
        </w:rPr>
        <w:fldChar w:fldCharType="separate"/>
      </w:r>
      <w:r w:rsidR="004249E8" w:rsidRPr="00CF6266">
        <w:rPr>
          <w:rFonts w:ascii="Book Antiqua" w:hAnsi="Book Antiqua" w:cstheme="minorHAnsi"/>
          <w:noProof/>
          <w:color w:val="000000" w:themeColor="text1"/>
          <w:sz w:val="24"/>
          <w:szCs w:val="24"/>
          <w:vertAlign w:val="superscript"/>
          <w:lang w:val="en-GB"/>
        </w:rPr>
        <w:t>[</w:t>
      </w:r>
      <w:hyperlink w:anchor="_ENREF_13" w:tooltip="Tack, 1998 #98" w:history="1">
        <w:r w:rsidR="00D973D3" w:rsidRPr="00CF6266">
          <w:rPr>
            <w:rFonts w:ascii="Book Antiqua" w:hAnsi="Book Antiqua" w:cstheme="minorHAnsi"/>
            <w:noProof/>
            <w:color w:val="000000" w:themeColor="text1"/>
            <w:sz w:val="24"/>
            <w:szCs w:val="24"/>
            <w:vertAlign w:val="superscript"/>
            <w:lang w:val="en-GB"/>
          </w:rPr>
          <w:t>13</w:t>
        </w:r>
      </w:hyperlink>
      <w:r w:rsidR="004249E8" w:rsidRPr="00CF6266">
        <w:rPr>
          <w:rFonts w:ascii="Book Antiqua" w:hAnsi="Book Antiqua" w:cstheme="minorHAnsi"/>
          <w:noProof/>
          <w:color w:val="000000" w:themeColor="text1"/>
          <w:sz w:val="24"/>
          <w:szCs w:val="24"/>
          <w:vertAlign w:val="superscript"/>
          <w:lang w:val="en-GB"/>
        </w:rPr>
        <w:t>]</w:t>
      </w:r>
      <w:r w:rsidR="0041353E" w:rsidRPr="00CF6266">
        <w:rPr>
          <w:rFonts w:ascii="Book Antiqua" w:hAnsi="Book Antiqua" w:cstheme="minorHAnsi"/>
          <w:color w:val="000000" w:themeColor="text1"/>
          <w:sz w:val="24"/>
          <w:szCs w:val="24"/>
          <w:lang w:val="en-GB"/>
        </w:rPr>
        <w:fldChar w:fldCharType="end"/>
      </w:r>
      <w:r w:rsidR="008A5ACE" w:rsidRPr="00CF6266">
        <w:rPr>
          <w:rFonts w:ascii="Book Antiqua" w:hAnsi="Book Antiqua" w:cstheme="minorHAnsi"/>
          <w:color w:val="000000" w:themeColor="text1"/>
          <w:sz w:val="24"/>
          <w:szCs w:val="24"/>
          <w:lang w:val="en-GB"/>
        </w:rPr>
        <w:t xml:space="preserve"> and a</w:t>
      </w:r>
      <w:r w:rsidR="00622FDC" w:rsidRPr="00CF6266">
        <w:rPr>
          <w:rFonts w:ascii="Book Antiqua" w:hAnsi="Book Antiqua" w:cstheme="minorHAnsi"/>
          <w:color w:val="000000" w:themeColor="text1"/>
          <w:sz w:val="24"/>
          <w:szCs w:val="24"/>
          <w:lang w:val="en-GB"/>
        </w:rPr>
        <w:t>ntral h</w:t>
      </w:r>
      <w:r w:rsidR="00530BAE" w:rsidRPr="00CF6266">
        <w:rPr>
          <w:rFonts w:ascii="Book Antiqua" w:hAnsi="Book Antiqua" w:cstheme="minorHAnsi"/>
          <w:color w:val="000000" w:themeColor="text1"/>
          <w:sz w:val="24"/>
          <w:szCs w:val="24"/>
          <w:lang w:val="en-GB"/>
        </w:rPr>
        <w:t>ypomotility</w:t>
      </w:r>
      <w:hyperlink w:anchor="_ENREF_8" w:tooltip="Devanarayana, 2013 #1250" w:history="1"/>
      <w:r w:rsidR="0063276C" w:rsidRPr="00CF6266">
        <w:rPr>
          <w:rFonts w:ascii="Book Antiqua" w:hAnsi="Book Antiqua" w:cstheme="minorHAnsi"/>
          <w:color w:val="000000" w:themeColor="text1"/>
          <w:sz w:val="24"/>
          <w:szCs w:val="24"/>
          <w:lang w:val="en-GB"/>
        </w:rPr>
        <w:fldChar w:fldCharType="begin">
          <w:fldData xml:space="preserve">PEVuZE5vdGU+PENpdGU+PEF1dGhvcj5TdGFuZ2hlbGxpbmk8L0F1dGhvcj48WWVhcj4xOTk2PC9Z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=
</w:fldData>
        </w:fldChar>
      </w:r>
      <w:r w:rsidR="004249E8" w:rsidRPr="00CF6266">
        <w:rPr>
          <w:rFonts w:ascii="Book Antiqua" w:hAnsi="Book Antiqua" w:cstheme="minorHAnsi"/>
          <w:color w:val="000000" w:themeColor="text1"/>
          <w:sz w:val="24"/>
          <w:szCs w:val="24"/>
          <w:lang w:val="en-GB"/>
        </w:rPr>
        <w:instrText xml:space="preserve"> ADDIN EN.CITE </w:instrText>
      </w:r>
      <w:r w:rsidR="004249E8" w:rsidRPr="00CF6266">
        <w:rPr>
          <w:rFonts w:ascii="Book Antiqua" w:hAnsi="Book Antiqua" w:cstheme="minorHAnsi"/>
          <w:color w:val="000000" w:themeColor="text1"/>
          <w:sz w:val="24"/>
          <w:szCs w:val="24"/>
          <w:lang w:val="en-GB"/>
        </w:rPr>
        <w:fldChar w:fldCharType="begin">
          <w:fldData xml:space="preserve">PEVuZE5vdGU+PENpdGU+PEF1dGhvcj5TdGFuZ2hlbGxpbmk8L0F1dGhvcj48WWVhcj4xOTk2PC9Z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=
</w:fldData>
        </w:fldChar>
      </w:r>
      <w:r w:rsidR="004249E8" w:rsidRPr="00CF6266">
        <w:rPr>
          <w:rFonts w:ascii="Book Antiqua" w:hAnsi="Book Antiqua" w:cstheme="minorHAnsi"/>
          <w:color w:val="000000" w:themeColor="text1"/>
          <w:sz w:val="24"/>
          <w:szCs w:val="24"/>
          <w:lang w:val="en-GB"/>
        </w:rPr>
        <w:instrText xml:space="preserve"> ADDIN EN.CITE.DATA </w:instrText>
      </w:r>
      <w:r w:rsidR="004249E8" w:rsidRPr="00CF6266">
        <w:rPr>
          <w:rFonts w:ascii="Book Antiqua" w:hAnsi="Book Antiqua" w:cstheme="minorHAnsi"/>
          <w:color w:val="000000" w:themeColor="text1"/>
          <w:sz w:val="24"/>
          <w:szCs w:val="24"/>
          <w:lang w:val="en-GB"/>
        </w:rPr>
      </w:r>
      <w:r w:rsidR="004249E8" w:rsidRPr="00CF6266">
        <w:rPr>
          <w:rFonts w:ascii="Book Antiqua" w:hAnsi="Book Antiqua" w:cstheme="minorHAnsi"/>
          <w:color w:val="000000" w:themeColor="text1"/>
          <w:sz w:val="24"/>
          <w:szCs w:val="24"/>
          <w:lang w:val="en-GB"/>
        </w:rPr>
        <w:fldChar w:fldCharType="end"/>
      </w:r>
      <w:r w:rsidR="0063276C" w:rsidRPr="00CF6266">
        <w:rPr>
          <w:rFonts w:ascii="Book Antiqua" w:hAnsi="Book Antiqua" w:cstheme="minorHAnsi"/>
          <w:color w:val="000000" w:themeColor="text1"/>
          <w:sz w:val="24"/>
          <w:szCs w:val="24"/>
          <w:lang w:val="en-GB"/>
        </w:rPr>
      </w:r>
      <w:r w:rsidR="0063276C" w:rsidRPr="00CF6266">
        <w:rPr>
          <w:rFonts w:ascii="Book Antiqua" w:hAnsi="Book Antiqua" w:cstheme="minorHAnsi"/>
          <w:color w:val="000000" w:themeColor="text1"/>
          <w:sz w:val="24"/>
          <w:szCs w:val="24"/>
          <w:lang w:val="en-GB"/>
        </w:rPr>
        <w:fldChar w:fldCharType="separate"/>
      </w:r>
      <w:r w:rsidR="004249E8" w:rsidRPr="00CF6266">
        <w:rPr>
          <w:rFonts w:ascii="Book Antiqua" w:hAnsi="Book Antiqua" w:cstheme="minorHAnsi"/>
          <w:noProof/>
          <w:color w:val="000000" w:themeColor="text1"/>
          <w:sz w:val="24"/>
          <w:szCs w:val="24"/>
          <w:vertAlign w:val="superscript"/>
          <w:lang w:val="en-GB"/>
        </w:rPr>
        <w:t>[</w:t>
      </w:r>
      <w:hyperlink w:anchor="_ENREF_8" w:tooltip="Devanarayana, 2013 #1250" w:history="1">
        <w:r w:rsidR="00D973D3" w:rsidRPr="00CF6266">
          <w:rPr>
            <w:rFonts w:ascii="Book Antiqua" w:hAnsi="Book Antiqua" w:cstheme="minorHAnsi"/>
            <w:noProof/>
            <w:color w:val="000000" w:themeColor="text1"/>
            <w:sz w:val="24"/>
            <w:szCs w:val="24"/>
            <w:vertAlign w:val="superscript"/>
            <w:lang w:val="en-GB"/>
          </w:rPr>
          <w:t>8</w:t>
        </w:r>
      </w:hyperlink>
      <w:r w:rsidR="00493702" w:rsidRPr="00CF6266">
        <w:rPr>
          <w:rFonts w:ascii="Book Antiqua" w:hAnsi="Book Antiqua" w:cstheme="minorHAnsi" w:hint="eastAsia"/>
          <w:noProof/>
          <w:color w:val="000000" w:themeColor="text1"/>
          <w:sz w:val="24"/>
          <w:szCs w:val="24"/>
          <w:vertAlign w:val="superscript"/>
          <w:lang w:val="en-GB" w:eastAsia="zh-CN"/>
        </w:rPr>
        <w:t>-</w:t>
      </w:r>
      <w:hyperlink w:anchor="_ENREF_11" w:tooltip="Devanarayana, 2012 #1254" w:history="1">
        <w:r w:rsidR="00D973D3" w:rsidRPr="00CF6266">
          <w:rPr>
            <w:rFonts w:ascii="Book Antiqua" w:hAnsi="Book Antiqua" w:cstheme="minorHAnsi"/>
            <w:noProof/>
            <w:color w:val="000000" w:themeColor="text1"/>
            <w:sz w:val="24"/>
            <w:szCs w:val="24"/>
            <w:vertAlign w:val="superscript"/>
            <w:lang w:val="en-GB"/>
          </w:rPr>
          <w:t>11</w:t>
        </w:r>
      </w:hyperlink>
      <w:r w:rsidR="00493702" w:rsidRPr="00CF6266">
        <w:rPr>
          <w:rFonts w:ascii="Book Antiqua" w:hAnsi="Book Antiqua" w:cstheme="minorHAnsi"/>
          <w:noProof/>
          <w:color w:val="000000" w:themeColor="text1"/>
          <w:sz w:val="24"/>
          <w:szCs w:val="24"/>
          <w:vertAlign w:val="superscript"/>
          <w:lang w:val="en-GB"/>
        </w:rPr>
        <w:t>,</w:t>
      </w:r>
      <w:hyperlink w:anchor="_ENREF_14" w:tooltip="Stanghellini, 1996 #1273" w:history="1">
        <w:r w:rsidR="00D973D3" w:rsidRPr="00CF6266">
          <w:rPr>
            <w:rFonts w:ascii="Book Antiqua" w:hAnsi="Book Antiqua" w:cstheme="minorHAnsi"/>
            <w:noProof/>
            <w:color w:val="000000" w:themeColor="text1"/>
            <w:sz w:val="24"/>
            <w:szCs w:val="24"/>
            <w:vertAlign w:val="superscript"/>
            <w:lang w:val="en-GB"/>
          </w:rPr>
          <w:t>14</w:t>
        </w:r>
      </w:hyperlink>
      <w:r w:rsidR="004249E8" w:rsidRPr="00CF6266">
        <w:rPr>
          <w:rFonts w:ascii="Book Antiqua" w:hAnsi="Book Antiqua" w:cstheme="minorHAnsi"/>
          <w:noProof/>
          <w:color w:val="000000" w:themeColor="text1"/>
          <w:sz w:val="24"/>
          <w:szCs w:val="24"/>
          <w:vertAlign w:val="superscript"/>
          <w:lang w:val="en-GB"/>
        </w:rPr>
        <w:t>]</w:t>
      </w:r>
      <w:r w:rsidR="0063276C" w:rsidRPr="00CF6266">
        <w:rPr>
          <w:rFonts w:ascii="Book Antiqua" w:hAnsi="Book Antiqua" w:cstheme="minorHAnsi"/>
          <w:color w:val="000000" w:themeColor="text1"/>
          <w:sz w:val="24"/>
          <w:szCs w:val="24"/>
          <w:lang w:val="en-GB"/>
        </w:rPr>
        <w:fldChar w:fldCharType="end"/>
      </w:r>
      <w:r w:rsidR="008A5ACE" w:rsidRPr="00CF6266">
        <w:rPr>
          <w:rFonts w:ascii="Book Antiqua" w:hAnsi="Book Antiqua" w:cstheme="minorHAnsi"/>
          <w:color w:val="000000" w:themeColor="text1"/>
          <w:sz w:val="24"/>
          <w:szCs w:val="24"/>
          <w:lang w:val="en-GB"/>
        </w:rPr>
        <w:t>.</w:t>
      </w:r>
    </w:p>
    <w:p w14:paraId="47DFB55D" w14:textId="417FDC09" w:rsidR="00696BD0" w:rsidRPr="00CF6266" w:rsidRDefault="000101FC" w:rsidP="00A22E6B">
      <w:pPr>
        <w:widowControl w:val="0"/>
        <w:tabs>
          <w:tab w:val="right" w:leader="dot" w:pos="7440"/>
        </w:tabs>
        <w:adjustRightInd w:val="0"/>
        <w:snapToGrid w:val="0"/>
        <w:spacing w:after="0" w:line="360" w:lineRule="auto"/>
        <w:ind w:firstLineChars="100" w:firstLine="240"/>
        <w:jc w:val="both"/>
        <w:rPr>
          <w:rFonts w:ascii="Book Antiqua" w:eastAsia="Times New Roman" w:hAnsi="Book Antiqua" w:cstheme="minorHAnsi"/>
          <w:color w:val="000000" w:themeColor="text1"/>
          <w:spacing w:val="-2"/>
          <w:sz w:val="24"/>
          <w:szCs w:val="24"/>
          <w:lang w:val="en-GB"/>
        </w:rPr>
      </w:pPr>
      <w:r w:rsidRPr="00CF6266">
        <w:rPr>
          <w:rFonts w:ascii="Book Antiqua" w:hAnsi="Book Antiqua" w:cstheme="minorHAnsi"/>
          <w:color w:val="000000" w:themeColor="text1"/>
          <w:sz w:val="24"/>
          <w:szCs w:val="24"/>
          <w:lang w:val="en-GB"/>
        </w:rPr>
        <w:t>Autonomic nervous system</w:t>
      </w:r>
      <w:r w:rsidR="00DF6318" w:rsidRPr="00CF6266">
        <w:rPr>
          <w:rFonts w:ascii="Book Antiqua" w:hAnsi="Book Antiqua" w:cstheme="minorHAnsi"/>
          <w:color w:val="000000" w:themeColor="text1"/>
          <w:sz w:val="24"/>
          <w:szCs w:val="24"/>
          <w:lang w:val="en-GB"/>
        </w:rPr>
        <w:t xml:space="preserve"> (ANS)</w:t>
      </w:r>
      <w:r w:rsidRPr="00CF6266">
        <w:rPr>
          <w:rFonts w:ascii="Book Antiqua" w:hAnsi="Book Antiqua" w:cstheme="minorHAnsi"/>
          <w:color w:val="000000" w:themeColor="text1"/>
          <w:sz w:val="24"/>
          <w:szCs w:val="24"/>
          <w:lang w:val="en-GB"/>
        </w:rPr>
        <w:t xml:space="preserve"> is an integral part of the brain-gut axis </w:t>
      </w:r>
      <w:r w:rsidR="00A10BAA" w:rsidRPr="00CF6266">
        <w:rPr>
          <w:rFonts w:ascii="Book Antiqua" w:hAnsi="Book Antiqua" w:cstheme="minorHAnsi"/>
          <w:color w:val="000000" w:themeColor="text1"/>
          <w:sz w:val="24"/>
          <w:szCs w:val="24"/>
          <w:lang w:val="en-GB"/>
        </w:rPr>
        <w:t>that is</w:t>
      </w:r>
      <w:r w:rsidR="000A0CA1" w:rsidRPr="00CF6266">
        <w:rPr>
          <w:rFonts w:ascii="Book Antiqua" w:hAnsi="Book Antiqua" w:cstheme="minorHAnsi"/>
          <w:color w:val="000000" w:themeColor="text1"/>
          <w:sz w:val="24"/>
          <w:szCs w:val="24"/>
          <w:lang w:val="en-GB"/>
        </w:rPr>
        <w:t xml:space="preserve"> </w:t>
      </w:r>
      <w:r w:rsidRPr="00CF6266">
        <w:rPr>
          <w:rFonts w:ascii="Book Antiqua" w:hAnsi="Book Antiqua" w:cstheme="minorHAnsi"/>
          <w:color w:val="000000" w:themeColor="text1"/>
          <w:sz w:val="24"/>
          <w:szCs w:val="24"/>
          <w:lang w:val="en-GB"/>
        </w:rPr>
        <w:t xml:space="preserve">involved in </w:t>
      </w:r>
      <w:r w:rsidR="00365C37" w:rsidRPr="00CF6266">
        <w:rPr>
          <w:rFonts w:ascii="Book Antiqua" w:hAnsi="Book Antiqua" w:cstheme="minorHAnsi"/>
          <w:color w:val="000000" w:themeColor="text1"/>
          <w:sz w:val="24"/>
          <w:szCs w:val="24"/>
          <w:lang w:val="en-GB"/>
        </w:rPr>
        <w:t xml:space="preserve">the </w:t>
      </w:r>
      <w:r w:rsidRPr="00CF6266">
        <w:rPr>
          <w:rFonts w:ascii="Book Antiqua" w:hAnsi="Book Antiqua" w:cstheme="minorHAnsi"/>
          <w:color w:val="000000" w:themeColor="text1"/>
          <w:sz w:val="24"/>
          <w:szCs w:val="24"/>
          <w:lang w:val="en-GB"/>
        </w:rPr>
        <w:t xml:space="preserve">regulation of gastrointestinal motility. </w:t>
      </w:r>
      <w:r w:rsidR="000A0CA1" w:rsidRPr="00CF6266">
        <w:rPr>
          <w:rFonts w:ascii="Book Antiqua" w:hAnsi="Book Antiqua" w:cstheme="minorHAnsi"/>
          <w:color w:val="000000" w:themeColor="text1"/>
          <w:sz w:val="24"/>
          <w:szCs w:val="24"/>
          <w:lang w:val="en-GB"/>
        </w:rPr>
        <w:t xml:space="preserve">Some studies have demonstrated </w:t>
      </w:r>
      <w:r w:rsidR="000A0CA1" w:rsidRPr="00CF6266">
        <w:rPr>
          <w:rFonts w:ascii="Book Antiqua" w:eastAsia="Times New Roman" w:hAnsi="Book Antiqua" w:cstheme="minorHAnsi"/>
          <w:color w:val="000000" w:themeColor="text1"/>
          <w:spacing w:val="-2"/>
          <w:sz w:val="24"/>
          <w:szCs w:val="24"/>
          <w:lang w:val="en-GB"/>
        </w:rPr>
        <w:t>d</w:t>
      </w:r>
      <w:r w:rsidR="001861E9" w:rsidRPr="00CF6266">
        <w:rPr>
          <w:rFonts w:ascii="Book Antiqua" w:eastAsia="Times New Roman" w:hAnsi="Book Antiqua" w:cstheme="minorHAnsi"/>
          <w:color w:val="000000" w:themeColor="text1"/>
          <w:spacing w:val="-2"/>
          <w:sz w:val="24"/>
          <w:szCs w:val="24"/>
          <w:lang w:val="en-GB"/>
        </w:rPr>
        <w:t xml:space="preserve">ysfunction in both sympathetic and parasympathetic divisions of </w:t>
      </w:r>
      <w:r w:rsidR="00365C37" w:rsidRPr="00CF6266">
        <w:rPr>
          <w:rFonts w:ascii="Book Antiqua" w:eastAsia="Times New Roman" w:hAnsi="Book Antiqua" w:cstheme="minorHAnsi"/>
          <w:color w:val="000000" w:themeColor="text1"/>
          <w:spacing w:val="-2"/>
          <w:sz w:val="24"/>
          <w:szCs w:val="24"/>
          <w:lang w:val="en-GB"/>
        </w:rPr>
        <w:t xml:space="preserve">the </w:t>
      </w:r>
      <w:r w:rsidR="001861E9" w:rsidRPr="00CF6266">
        <w:rPr>
          <w:rFonts w:ascii="Book Antiqua" w:eastAsia="Times New Roman" w:hAnsi="Book Antiqua" w:cstheme="minorHAnsi"/>
          <w:color w:val="000000" w:themeColor="text1"/>
          <w:spacing w:val="-2"/>
          <w:sz w:val="24"/>
          <w:szCs w:val="24"/>
          <w:lang w:val="en-GB"/>
        </w:rPr>
        <w:t xml:space="preserve">ANS in </w:t>
      </w:r>
      <w:r w:rsidR="00601DAB" w:rsidRPr="00CF6266">
        <w:rPr>
          <w:rFonts w:ascii="Book Antiqua" w:eastAsia="Times New Roman" w:hAnsi="Book Antiqua" w:cstheme="minorHAnsi"/>
          <w:color w:val="000000" w:themeColor="text1"/>
          <w:spacing w:val="-2"/>
          <w:sz w:val="24"/>
          <w:szCs w:val="24"/>
          <w:lang w:val="en-GB"/>
        </w:rPr>
        <w:t xml:space="preserve">children </w:t>
      </w:r>
      <w:r w:rsidR="001861E9" w:rsidRPr="00CF6266">
        <w:rPr>
          <w:rFonts w:ascii="Book Antiqua" w:eastAsia="Times New Roman" w:hAnsi="Book Antiqua" w:cstheme="minorHAnsi"/>
          <w:color w:val="000000" w:themeColor="text1"/>
          <w:spacing w:val="-2"/>
          <w:sz w:val="24"/>
          <w:szCs w:val="24"/>
          <w:lang w:val="en-GB"/>
        </w:rPr>
        <w:t>and adult</w:t>
      </w:r>
      <w:r w:rsidR="00A10BAA" w:rsidRPr="00CF6266">
        <w:rPr>
          <w:rFonts w:ascii="Book Antiqua" w:eastAsia="Times New Roman" w:hAnsi="Book Antiqua" w:cstheme="minorHAnsi"/>
          <w:color w:val="000000" w:themeColor="text1"/>
          <w:spacing w:val="-2"/>
          <w:sz w:val="24"/>
          <w:szCs w:val="24"/>
          <w:lang w:val="en-GB"/>
        </w:rPr>
        <w:t>s</w:t>
      </w:r>
      <w:r w:rsidR="00223329" w:rsidRPr="00CF6266">
        <w:rPr>
          <w:rFonts w:ascii="Book Antiqua" w:hAnsi="Book Antiqua" w:cstheme="minorHAnsi" w:hint="eastAsia"/>
          <w:color w:val="000000" w:themeColor="text1"/>
          <w:spacing w:val="-2"/>
          <w:sz w:val="24"/>
          <w:szCs w:val="24"/>
          <w:lang w:val="en-GB" w:eastAsia="zh-CN"/>
        </w:rPr>
        <w:t xml:space="preserve"> </w:t>
      </w:r>
      <w:r w:rsidR="001861E9" w:rsidRPr="00CF6266">
        <w:rPr>
          <w:rFonts w:ascii="Book Antiqua" w:eastAsia="Times New Roman" w:hAnsi="Book Antiqua" w:cstheme="minorHAnsi"/>
          <w:color w:val="000000" w:themeColor="text1"/>
          <w:spacing w:val="-2"/>
          <w:sz w:val="24"/>
          <w:szCs w:val="24"/>
          <w:lang w:val="en-GB"/>
        </w:rPr>
        <w:t xml:space="preserve">with </w:t>
      </w:r>
      <w:r w:rsidR="00CF3F61" w:rsidRPr="00CF6266">
        <w:rPr>
          <w:rFonts w:ascii="Book Antiqua" w:eastAsia="Times New Roman" w:hAnsi="Book Antiqua" w:cstheme="minorHAnsi"/>
          <w:color w:val="000000" w:themeColor="text1"/>
          <w:spacing w:val="-2"/>
          <w:sz w:val="24"/>
          <w:szCs w:val="24"/>
          <w:lang w:val="en-GB"/>
        </w:rPr>
        <w:t>functional gastrointestinal disorders (FGID</w:t>
      </w:r>
      <w:r w:rsidR="0081151D" w:rsidRPr="00CF6266">
        <w:rPr>
          <w:rFonts w:ascii="Book Antiqua" w:eastAsia="Times New Roman" w:hAnsi="Book Antiqua" w:cstheme="minorHAnsi"/>
          <w:color w:val="000000" w:themeColor="text1"/>
          <w:spacing w:val="-2"/>
          <w:sz w:val="24"/>
          <w:szCs w:val="24"/>
          <w:lang w:val="en-GB"/>
        </w:rPr>
        <w:t>s</w:t>
      </w:r>
      <w:r w:rsidR="00CF3F61" w:rsidRPr="00CF6266">
        <w:rPr>
          <w:rFonts w:ascii="Book Antiqua" w:eastAsia="Times New Roman" w:hAnsi="Book Antiqua" w:cstheme="minorHAnsi"/>
          <w:color w:val="000000" w:themeColor="text1"/>
          <w:spacing w:val="-2"/>
          <w:sz w:val="24"/>
          <w:szCs w:val="24"/>
          <w:lang w:val="en-GB"/>
        </w:rPr>
        <w:t>)</w:t>
      </w:r>
      <w:r w:rsidR="0041353E"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PEVuZE5vdGU+PENpdGU+PEF1dGhvcj5BZ2dhcndhbDwvQXV0aG9yPjxZZWFyPjE5OTQ8L1llYXI+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Z3k8L2Z1bGwtdGl0bGU+PC9hbHQtcGVyaW9kaWNhbD48cGFnZXM+OTQ1LTUwPC9wYWdlcz48dm9s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</w:fldData>
        </w:fldChar>
      </w:r>
      <w:r w:rsidR="004249E8" w:rsidRPr="00CF6266">
        <w:rPr>
          <w:rFonts w:ascii="Book Antiqua" w:eastAsia="Times New Roman" w:hAnsi="Book Antiqua" w:cstheme="minorHAnsi"/>
          <w:color w:val="000000" w:themeColor="text1"/>
          <w:spacing w:val="-2"/>
          <w:sz w:val="24"/>
          <w:szCs w:val="24"/>
          <w:lang w:val="en-GB"/>
        </w:rPr>
        <w:instrText xml:space="preserve"> ADDIN EN.CITE </w:instrText>
      </w:r>
      <w:r w:rsidR="004249E8"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PEVuZE5vdGU+PENpdGU+PEF1dGhvcj5BZ2dhcndhbDwvQXV0aG9yPjxZZWFyPjE5OTQ8L1llYXI+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Z3k8L2Z1bGwtdGl0bGU+PC9hbHQtcGVyaW9kaWNhbD48cGFnZXM+OTQ1LTUwPC9wYWdlcz48dm9s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</w:fldData>
        </w:fldChar>
      </w:r>
      <w:r w:rsidR="004249E8" w:rsidRPr="00CF6266">
        <w:rPr>
          <w:rFonts w:ascii="Book Antiqua" w:eastAsia="Times New Roman" w:hAnsi="Book Antiqua" w:cstheme="minorHAnsi"/>
          <w:color w:val="000000" w:themeColor="text1"/>
          <w:spacing w:val="-2"/>
          <w:sz w:val="24"/>
          <w:szCs w:val="24"/>
          <w:lang w:val="en-GB"/>
        </w:rPr>
        <w:instrText xml:space="preserve"> ADDIN EN.CITE.DATA </w:instrText>
      </w:r>
      <w:r w:rsidR="004249E8" w:rsidRPr="00CF6266">
        <w:rPr>
          <w:rFonts w:ascii="Book Antiqua" w:eastAsia="Times New Roman" w:hAnsi="Book Antiqua" w:cstheme="minorHAnsi"/>
          <w:color w:val="000000" w:themeColor="text1"/>
          <w:spacing w:val="-2"/>
          <w:sz w:val="24"/>
          <w:szCs w:val="24"/>
          <w:lang w:val="en-GB"/>
        </w:rPr>
      </w:r>
      <w:r w:rsidR="004249E8" w:rsidRPr="00CF6266">
        <w:rPr>
          <w:rFonts w:ascii="Book Antiqua" w:eastAsia="Times New Roman" w:hAnsi="Book Antiqua" w:cstheme="minorHAnsi"/>
          <w:color w:val="000000" w:themeColor="text1"/>
          <w:spacing w:val="-2"/>
          <w:sz w:val="24"/>
          <w:szCs w:val="24"/>
          <w:lang w:val="en-GB"/>
        </w:rPr>
        <w:fldChar w:fldCharType="end"/>
      </w:r>
      <w:r w:rsidR="0041353E" w:rsidRPr="00CF6266">
        <w:rPr>
          <w:rFonts w:ascii="Book Antiqua" w:eastAsia="Times New Roman" w:hAnsi="Book Antiqua" w:cstheme="minorHAnsi"/>
          <w:color w:val="000000" w:themeColor="text1"/>
          <w:spacing w:val="-2"/>
          <w:sz w:val="24"/>
          <w:szCs w:val="24"/>
          <w:lang w:val="en-GB"/>
        </w:rPr>
      </w:r>
      <w:r w:rsidR="0041353E" w:rsidRPr="00CF6266">
        <w:rPr>
          <w:rFonts w:ascii="Book Antiqua" w:eastAsia="Times New Roman" w:hAnsi="Book Antiqua" w:cstheme="minorHAnsi"/>
          <w:color w:val="000000" w:themeColor="text1"/>
          <w:spacing w:val="-2"/>
          <w:sz w:val="24"/>
          <w:szCs w:val="24"/>
          <w:lang w:val="en-GB"/>
        </w:rPr>
        <w:fldChar w:fldCharType="separate"/>
      </w:r>
      <w:r w:rsidR="004249E8" w:rsidRPr="00CF6266">
        <w:rPr>
          <w:rFonts w:ascii="Book Antiqua" w:eastAsia="Times New Roman" w:hAnsi="Book Antiqua" w:cstheme="minorHAnsi"/>
          <w:noProof/>
          <w:color w:val="000000" w:themeColor="text1"/>
          <w:spacing w:val="-2"/>
          <w:sz w:val="24"/>
          <w:szCs w:val="24"/>
          <w:vertAlign w:val="superscript"/>
          <w:lang w:val="en-GB"/>
        </w:rPr>
        <w:t>[</w:t>
      </w:r>
      <w:hyperlink w:anchor="_ENREF_15" w:tooltip="Aggarwal, 1994 #182" w:history="1">
        <w:r w:rsidR="00D973D3" w:rsidRPr="00CF6266">
          <w:rPr>
            <w:rFonts w:ascii="Book Antiqua" w:eastAsia="Times New Roman" w:hAnsi="Book Antiqua" w:cstheme="minorHAnsi"/>
            <w:noProof/>
            <w:color w:val="000000" w:themeColor="text1"/>
            <w:spacing w:val="-2"/>
            <w:sz w:val="24"/>
            <w:szCs w:val="24"/>
            <w:vertAlign w:val="superscript"/>
            <w:lang w:val="en-GB"/>
          </w:rPr>
          <w:t>15</w:t>
        </w:r>
      </w:hyperlink>
      <w:r w:rsidR="00223329" w:rsidRPr="00CF6266">
        <w:rPr>
          <w:rFonts w:ascii="Book Antiqua" w:hAnsi="Book Antiqua" w:cstheme="minorHAnsi" w:hint="eastAsia"/>
          <w:noProof/>
          <w:color w:val="000000" w:themeColor="text1"/>
          <w:spacing w:val="-2"/>
          <w:sz w:val="24"/>
          <w:szCs w:val="24"/>
          <w:vertAlign w:val="superscript"/>
          <w:lang w:val="en-GB" w:eastAsia="zh-CN"/>
        </w:rPr>
        <w:t>-</w:t>
      </w:r>
      <w:hyperlink w:anchor="_ENREF_17" w:tooltip="Heitkemper, 2001 #1068" w:history="1">
        <w:r w:rsidR="00D973D3" w:rsidRPr="00CF6266">
          <w:rPr>
            <w:rFonts w:ascii="Book Antiqua" w:eastAsia="Times New Roman" w:hAnsi="Book Antiqua" w:cstheme="minorHAnsi"/>
            <w:noProof/>
            <w:color w:val="000000" w:themeColor="text1"/>
            <w:spacing w:val="-2"/>
            <w:sz w:val="24"/>
            <w:szCs w:val="24"/>
            <w:vertAlign w:val="superscript"/>
            <w:lang w:val="en-GB"/>
          </w:rPr>
          <w:t>17</w:t>
        </w:r>
      </w:hyperlink>
      <w:r w:rsidR="004249E8"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D36F15" w:rsidRPr="00CF6266">
        <w:rPr>
          <w:rFonts w:ascii="Book Antiqua" w:eastAsia="Times New Roman" w:hAnsi="Book Antiqua" w:cstheme="minorHAnsi"/>
          <w:color w:val="000000" w:themeColor="text1"/>
          <w:spacing w:val="-2"/>
          <w:sz w:val="24"/>
          <w:szCs w:val="24"/>
          <w:lang w:val="en-GB"/>
        </w:rPr>
        <w:t>.</w:t>
      </w:r>
      <w:r w:rsidR="001861E9" w:rsidRPr="00CF6266">
        <w:rPr>
          <w:rFonts w:ascii="Book Antiqua" w:eastAsia="Times New Roman" w:hAnsi="Book Antiqua" w:cstheme="minorHAnsi"/>
          <w:color w:val="000000" w:themeColor="text1"/>
          <w:spacing w:val="-2"/>
          <w:sz w:val="24"/>
          <w:szCs w:val="24"/>
          <w:lang w:val="en-GB"/>
        </w:rPr>
        <w:t xml:space="preserve"> </w:t>
      </w:r>
      <w:r w:rsidR="00D36F15" w:rsidRPr="00CF6266">
        <w:rPr>
          <w:rFonts w:ascii="Book Antiqua" w:eastAsia="Times New Roman" w:hAnsi="Book Antiqua" w:cstheme="minorHAnsi"/>
          <w:color w:val="000000" w:themeColor="text1"/>
          <w:spacing w:val="-2"/>
          <w:sz w:val="24"/>
          <w:szCs w:val="24"/>
          <w:lang w:val="en-GB"/>
        </w:rPr>
        <w:t xml:space="preserve"> </w:t>
      </w:r>
      <w:proofErr w:type="spellStart"/>
      <w:r w:rsidR="00D36F15" w:rsidRPr="00CF6266">
        <w:rPr>
          <w:rFonts w:ascii="Book Antiqua" w:eastAsia="Times New Roman" w:hAnsi="Book Antiqua" w:cstheme="minorHAnsi"/>
          <w:color w:val="000000" w:themeColor="text1"/>
          <w:spacing w:val="-2"/>
          <w:sz w:val="24"/>
          <w:szCs w:val="24"/>
          <w:lang w:val="en-GB"/>
        </w:rPr>
        <w:t>Elsenbruch</w:t>
      </w:r>
      <w:proofErr w:type="spellEnd"/>
      <w:r w:rsidR="00D36F15" w:rsidRPr="00CF6266">
        <w:rPr>
          <w:rFonts w:ascii="Book Antiqua" w:eastAsia="Times New Roman" w:hAnsi="Book Antiqua" w:cstheme="minorHAnsi"/>
          <w:color w:val="000000" w:themeColor="text1"/>
          <w:spacing w:val="-2"/>
          <w:sz w:val="24"/>
          <w:szCs w:val="24"/>
          <w:lang w:val="en-GB"/>
        </w:rPr>
        <w:t xml:space="preserve"> and Orr have noted </w:t>
      </w:r>
      <w:r w:rsidR="0081151D" w:rsidRPr="00CF6266">
        <w:rPr>
          <w:rFonts w:ascii="Book Antiqua" w:eastAsia="Times New Roman" w:hAnsi="Book Antiqua" w:cstheme="minorHAnsi"/>
          <w:color w:val="000000" w:themeColor="text1"/>
          <w:spacing w:val="-2"/>
          <w:sz w:val="24"/>
          <w:szCs w:val="24"/>
          <w:lang w:val="en-GB"/>
        </w:rPr>
        <w:t>a significant</w:t>
      </w:r>
      <w:r w:rsidR="00D36F15" w:rsidRPr="00CF6266">
        <w:rPr>
          <w:rFonts w:ascii="Book Antiqua" w:eastAsia="Times New Roman" w:hAnsi="Book Antiqua" w:cstheme="minorHAnsi"/>
          <w:color w:val="000000" w:themeColor="text1"/>
          <w:spacing w:val="-2"/>
          <w:sz w:val="24"/>
          <w:szCs w:val="24"/>
          <w:lang w:val="en-GB"/>
        </w:rPr>
        <w:t xml:space="preserve"> </w:t>
      </w:r>
      <w:r w:rsidR="00975FD3" w:rsidRPr="00CF6266">
        <w:rPr>
          <w:rFonts w:ascii="Book Antiqua" w:eastAsia="Times New Roman" w:hAnsi="Book Antiqua" w:cstheme="minorHAnsi"/>
          <w:color w:val="000000" w:themeColor="text1"/>
          <w:spacing w:val="-2"/>
          <w:sz w:val="24"/>
          <w:szCs w:val="24"/>
          <w:lang w:val="en-GB"/>
        </w:rPr>
        <w:t>correlation between v</w:t>
      </w:r>
      <w:r w:rsidR="001861E9" w:rsidRPr="00CF6266">
        <w:rPr>
          <w:rFonts w:ascii="Book Antiqua" w:eastAsia="Times New Roman" w:hAnsi="Book Antiqua" w:cstheme="minorHAnsi"/>
          <w:color w:val="000000" w:themeColor="text1"/>
          <w:spacing w:val="-2"/>
          <w:sz w:val="24"/>
          <w:szCs w:val="24"/>
          <w:lang w:val="en-GB"/>
        </w:rPr>
        <w:t>agal response and post</w:t>
      </w:r>
      <w:r w:rsidR="00A10BAA" w:rsidRPr="00CF6266">
        <w:rPr>
          <w:rFonts w:ascii="Book Antiqua" w:eastAsia="Times New Roman" w:hAnsi="Book Antiqua" w:cstheme="minorHAnsi"/>
          <w:color w:val="000000" w:themeColor="text1"/>
          <w:spacing w:val="-2"/>
          <w:sz w:val="24"/>
          <w:szCs w:val="24"/>
          <w:lang w:val="en-GB"/>
        </w:rPr>
        <w:t>-</w:t>
      </w:r>
      <w:r w:rsidR="001861E9" w:rsidRPr="00CF6266">
        <w:rPr>
          <w:rFonts w:ascii="Book Antiqua" w:eastAsia="Times New Roman" w:hAnsi="Book Antiqua" w:cstheme="minorHAnsi"/>
          <w:color w:val="000000" w:themeColor="text1"/>
          <w:spacing w:val="-2"/>
          <w:sz w:val="24"/>
          <w:szCs w:val="24"/>
          <w:lang w:val="en-GB"/>
        </w:rPr>
        <w:t xml:space="preserve">prandial abdominal symptoms in </w:t>
      </w:r>
      <w:r w:rsidR="00986EE6" w:rsidRPr="00CF6266">
        <w:rPr>
          <w:rFonts w:ascii="Book Antiqua" w:eastAsia="Times New Roman" w:hAnsi="Book Antiqua" w:cstheme="minorHAnsi"/>
          <w:color w:val="000000" w:themeColor="text1"/>
          <w:spacing w:val="-2"/>
          <w:sz w:val="24"/>
          <w:szCs w:val="24"/>
          <w:lang w:val="en-GB"/>
        </w:rPr>
        <w:t xml:space="preserve">patients with </w:t>
      </w:r>
      <w:r w:rsidR="00A10BAA" w:rsidRPr="00CF6266">
        <w:rPr>
          <w:rFonts w:ascii="Book Antiqua" w:eastAsia="Times New Roman" w:hAnsi="Book Antiqua" w:cstheme="minorHAnsi"/>
          <w:color w:val="000000" w:themeColor="text1"/>
          <w:spacing w:val="-2"/>
          <w:sz w:val="24"/>
          <w:szCs w:val="24"/>
          <w:lang w:val="en-GB"/>
        </w:rPr>
        <w:t>diarrhoea</w:t>
      </w:r>
      <w:r w:rsidR="00986EE6" w:rsidRPr="00CF6266">
        <w:rPr>
          <w:rFonts w:ascii="Book Antiqua" w:eastAsia="Times New Roman" w:hAnsi="Book Antiqua" w:cstheme="minorHAnsi"/>
          <w:color w:val="000000" w:themeColor="text1"/>
          <w:spacing w:val="-2"/>
          <w:sz w:val="24"/>
          <w:szCs w:val="24"/>
          <w:lang w:val="en-GB"/>
        </w:rPr>
        <w:t>-</w:t>
      </w:r>
      <w:r w:rsidR="001861E9" w:rsidRPr="00CF6266">
        <w:rPr>
          <w:rFonts w:ascii="Book Antiqua" w:eastAsia="Times New Roman" w:hAnsi="Book Antiqua" w:cstheme="minorHAnsi"/>
          <w:color w:val="000000" w:themeColor="text1"/>
          <w:spacing w:val="-2"/>
          <w:sz w:val="24"/>
          <w:szCs w:val="24"/>
          <w:lang w:val="en-GB"/>
        </w:rPr>
        <w:t xml:space="preserve">predominant </w:t>
      </w:r>
      <w:r w:rsidR="0081151D" w:rsidRPr="00CF6266">
        <w:rPr>
          <w:rFonts w:ascii="Book Antiqua" w:eastAsia="Times New Roman" w:hAnsi="Book Antiqua" w:cstheme="minorHAnsi"/>
          <w:color w:val="000000" w:themeColor="text1"/>
          <w:spacing w:val="-2"/>
          <w:sz w:val="24"/>
          <w:szCs w:val="24"/>
          <w:lang w:val="en-GB"/>
        </w:rPr>
        <w:t>IBS</w:t>
      </w:r>
      <w:r w:rsidR="0041353E"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PEVuZE5vdGU+PENpdGU+PEF1dGhvcj5FbHNlbmJydWNoPC9BdXRob3I+PFllYXI+MjAwMTwvWWVh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cm9lbnRlcm9sb2d5PC9hYmJyLTE+PC9hbHQtcGVyaW9kaWNhbD48cGFnZXM+NDYwLTY8L3BhZ2Vz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=
</w:fldData>
        </w:fldChar>
      </w:r>
      <w:r w:rsidR="004249E8" w:rsidRPr="00CF6266">
        <w:rPr>
          <w:rFonts w:ascii="Book Antiqua" w:eastAsia="Times New Roman" w:hAnsi="Book Antiqua" w:cstheme="minorHAnsi"/>
          <w:color w:val="000000" w:themeColor="text1"/>
          <w:spacing w:val="-2"/>
          <w:sz w:val="24"/>
          <w:szCs w:val="24"/>
          <w:lang w:val="en-GB"/>
        </w:rPr>
        <w:instrText xml:space="preserve"> ADDIN EN.CITE </w:instrText>
      </w:r>
      <w:r w:rsidR="004249E8"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PEVuZE5vdGU+PENpdGU+PEF1dGhvcj5FbHNlbmJydWNoPC9BdXRob3I+PFllYXI+MjAwMTwvWWVh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cm9lbnRlcm9sb2d5PC9hYmJyLTE+PC9hbHQtcGVyaW9kaWNhbD48cGFnZXM+NDYwLTY8L3BhZ2Vz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=
</w:fldData>
        </w:fldChar>
      </w:r>
      <w:r w:rsidR="004249E8" w:rsidRPr="00CF6266">
        <w:rPr>
          <w:rFonts w:ascii="Book Antiqua" w:eastAsia="Times New Roman" w:hAnsi="Book Antiqua" w:cstheme="minorHAnsi"/>
          <w:color w:val="000000" w:themeColor="text1"/>
          <w:spacing w:val="-2"/>
          <w:sz w:val="24"/>
          <w:szCs w:val="24"/>
          <w:lang w:val="en-GB"/>
        </w:rPr>
        <w:instrText xml:space="preserve"> ADDIN EN.CITE.DATA </w:instrText>
      </w:r>
      <w:r w:rsidR="004249E8" w:rsidRPr="00CF6266">
        <w:rPr>
          <w:rFonts w:ascii="Book Antiqua" w:eastAsia="Times New Roman" w:hAnsi="Book Antiqua" w:cstheme="minorHAnsi"/>
          <w:color w:val="000000" w:themeColor="text1"/>
          <w:spacing w:val="-2"/>
          <w:sz w:val="24"/>
          <w:szCs w:val="24"/>
          <w:lang w:val="en-GB"/>
        </w:rPr>
      </w:r>
      <w:r w:rsidR="004249E8" w:rsidRPr="00CF6266">
        <w:rPr>
          <w:rFonts w:ascii="Book Antiqua" w:eastAsia="Times New Roman" w:hAnsi="Book Antiqua" w:cstheme="minorHAnsi"/>
          <w:color w:val="000000" w:themeColor="text1"/>
          <w:spacing w:val="-2"/>
          <w:sz w:val="24"/>
          <w:szCs w:val="24"/>
          <w:lang w:val="en-GB"/>
        </w:rPr>
        <w:fldChar w:fldCharType="end"/>
      </w:r>
      <w:r w:rsidR="0041353E" w:rsidRPr="00CF6266">
        <w:rPr>
          <w:rFonts w:ascii="Book Antiqua" w:eastAsia="Times New Roman" w:hAnsi="Book Antiqua" w:cstheme="minorHAnsi"/>
          <w:color w:val="000000" w:themeColor="text1"/>
          <w:spacing w:val="-2"/>
          <w:sz w:val="24"/>
          <w:szCs w:val="24"/>
          <w:lang w:val="en-GB"/>
        </w:rPr>
      </w:r>
      <w:r w:rsidR="0041353E" w:rsidRPr="00CF6266">
        <w:rPr>
          <w:rFonts w:ascii="Book Antiqua" w:eastAsia="Times New Roman" w:hAnsi="Book Antiqua" w:cstheme="minorHAnsi"/>
          <w:color w:val="000000" w:themeColor="text1"/>
          <w:spacing w:val="-2"/>
          <w:sz w:val="24"/>
          <w:szCs w:val="24"/>
          <w:lang w:val="en-GB"/>
        </w:rPr>
        <w:fldChar w:fldCharType="separate"/>
      </w:r>
      <w:r w:rsidR="004249E8" w:rsidRPr="00CF6266">
        <w:rPr>
          <w:rFonts w:ascii="Book Antiqua" w:eastAsia="Times New Roman" w:hAnsi="Book Antiqua" w:cstheme="minorHAnsi"/>
          <w:noProof/>
          <w:color w:val="000000" w:themeColor="text1"/>
          <w:spacing w:val="-2"/>
          <w:sz w:val="24"/>
          <w:szCs w:val="24"/>
          <w:vertAlign w:val="superscript"/>
          <w:lang w:val="en-GB"/>
        </w:rPr>
        <w:t>[</w:t>
      </w:r>
      <w:hyperlink w:anchor="_ENREF_18" w:tooltip="Elsenbruch, 2001 #184" w:history="1">
        <w:r w:rsidR="00D973D3" w:rsidRPr="00CF6266">
          <w:rPr>
            <w:rFonts w:ascii="Book Antiqua" w:eastAsia="Times New Roman" w:hAnsi="Book Antiqua" w:cstheme="minorHAnsi"/>
            <w:noProof/>
            <w:color w:val="000000" w:themeColor="text1"/>
            <w:spacing w:val="-2"/>
            <w:sz w:val="24"/>
            <w:szCs w:val="24"/>
            <w:vertAlign w:val="superscript"/>
            <w:lang w:val="en-GB"/>
          </w:rPr>
          <w:t>18</w:t>
        </w:r>
      </w:hyperlink>
      <w:r w:rsidR="004249E8"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1861E9" w:rsidRPr="00CF6266">
        <w:rPr>
          <w:rFonts w:ascii="Book Antiqua" w:eastAsia="Times New Roman" w:hAnsi="Book Antiqua" w:cstheme="minorHAnsi"/>
          <w:color w:val="000000" w:themeColor="text1"/>
          <w:spacing w:val="-2"/>
          <w:sz w:val="24"/>
          <w:szCs w:val="24"/>
          <w:lang w:val="en-GB"/>
        </w:rPr>
        <w:t xml:space="preserve">. </w:t>
      </w:r>
      <w:r w:rsidR="005A474D" w:rsidRPr="00CF6266">
        <w:rPr>
          <w:rFonts w:ascii="Book Antiqua" w:eastAsia="Times New Roman" w:hAnsi="Book Antiqua" w:cstheme="minorHAnsi"/>
          <w:color w:val="000000" w:themeColor="text1"/>
          <w:spacing w:val="-2"/>
          <w:sz w:val="24"/>
          <w:szCs w:val="24"/>
          <w:lang w:val="en-GB"/>
        </w:rPr>
        <w:t>A</w:t>
      </w:r>
      <w:r w:rsidR="005A474D" w:rsidRPr="00CF6266">
        <w:rPr>
          <w:rFonts w:ascii="Book Antiqua" w:hAnsi="Book Antiqua" w:cstheme="minorHAnsi"/>
          <w:color w:val="000000" w:themeColor="text1"/>
          <w:sz w:val="24"/>
          <w:szCs w:val="24"/>
          <w:lang w:val="en-GB" w:bidi="si-LK"/>
        </w:rPr>
        <w:t>bnormal</w:t>
      </w:r>
      <w:r w:rsidR="00601DAB" w:rsidRPr="00CF6266">
        <w:rPr>
          <w:rFonts w:ascii="Book Antiqua" w:hAnsi="Book Antiqua" w:cstheme="minorHAnsi"/>
          <w:color w:val="000000" w:themeColor="text1"/>
          <w:sz w:val="24"/>
          <w:szCs w:val="24"/>
          <w:lang w:val="en-GB" w:bidi="si-LK"/>
        </w:rPr>
        <w:t>ities of</w:t>
      </w:r>
      <w:r w:rsidR="005A474D" w:rsidRPr="00CF6266">
        <w:rPr>
          <w:rFonts w:ascii="Book Antiqua" w:hAnsi="Book Antiqua" w:cstheme="minorHAnsi"/>
          <w:color w:val="000000" w:themeColor="text1"/>
          <w:sz w:val="24"/>
          <w:szCs w:val="24"/>
          <w:lang w:val="en-GB" w:bidi="si-LK"/>
        </w:rPr>
        <w:t xml:space="preserve"> gastric motility and underlying vagal defects have been demonstrated in adult patients with </w:t>
      </w:r>
      <w:r w:rsidR="0081151D" w:rsidRPr="00CF6266">
        <w:rPr>
          <w:rFonts w:ascii="Book Antiqua" w:hAnsi="Book Antiqua" w:cstheme="minorHAnsi"/>
          <w:color w:val="000000" w:themeColor="text1"/>
          <w:sz w:val="24"/>
          <w:szCs w:val="24"/>
          <w:lang w:val="en-GB" w:bidi="si-LK"/>
        </w:rPr>
        <w:t>IBS</w:t>
      </w:r>
      <w:r w:rsidR="002A2913" w:rsidRPr="00CF6266">
        <w:rPr>
          <w:rFonts w:ascii="Book Antiqua" w:hAnsi="Book Antiqua" w:cstheme="minorHAnsi"/>
          <w:color w:val="000000" w:themeColor="text1"/>
          <w:sz w:val="24"/>
          <w:szCs w:val="24"/>
          <w:lang w:val="en-GB" w:bidi="si-LK"/>
        </w:rPr>
        <w:fldChar w:fldCharType="begin">
          <w:fldData xml:space="preserve">PEVuZE5vdGU+PENpdGU+PEF1dGhvcj5BZ2dhcndhbDwvQXV0aG9yPjxZZWFyPjE5OTQ8L1llYXI+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ZnVsbC10aXRsZT48L2FsdC1wZXJpb2RpY2FsPjxwYWdlcz45NDUtNTA8L3BhZ2VzPjx2b2x1bWU+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Z2VzPjQ2MC02PC9wYWdlcz48dm9sdW1lPjk2PC92b2x1bWU+PG51bWJlcj4yPC9udW1iZXI+PGVk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</w:fldData>
        </w:fldChar>
      </w:r>
      <w:r w:rsidR="004249E8" w:rsidRPr="00CF6266">
        <w:rPr>
          <w:rFonts w:ascii="Book Antiqua" w:hAnsi="Book Antiqua" w:cstheme="minorHAnsi"/>
          <w:color w:val="000000" w:themeColor="text1"/>
          <w:sz w:val="24"/>
          <w:szCs w:val="24"/>
          <w:lang w:val="en-GB" w:bidi="si-LK"/>
        </w:rPr>
        <w:instrText xml:space="preserve"> ADDIN EN.CITE </w:instrText>
      </w:r>
      <w:r w:rsidR="004249E8" w:rsidRPr="00CF6266">
        <w:rPr>
          <w:rFonts w:ascii="Book Antiqua" w:hAnsi="Book Antiqua" w:cstheme="minorHAnsi"/>
          <w:color w:val="000000" w:themeColor="text1"/>
          <w:sz w:val="24"/>
          <w:szCs w:val="24"/>
          <w:lang w:val="en-GB" w:bidi="si-LK"/>
        </w:rPr>
        <w:fldChar w:fldCharType="begin">
          <w:fldData xml:space="preserve">PEVuZE5vdGU+PENpdGU+PEF1dGhvcj5BZ2dhcndhbDwvQXV0aG9yPjxZZWFyPjE5OTQ8L1llYXI+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ZnVsbC10aXRsZT48L2FsdC1wZXJpb2RpY2FsPjxwYWdlcz45NDUtNTA8L3BhZ2VzPjx2b2x1bWU+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Z2VzPjQ2MC02PC9wYWdlcz48dm9sdW1lPjk2PC92b2x1bWU+PG51bWJlcj4yPC9udW1iZXI+PGVk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</w:fldData>
        </w:fldChar>
      </w:r>
      <w:r w:rsidR="004249E8" w:rsidRPr="00CF6266">
        <w:rPr>
          <w:rFonts w:ascii="Book Antiqua" w:hAnsi="Book Antiqua" w:cstheme="minorHAnsi"/>
          <w:color w:val="000000" w:themeColor="text1"/>
          <w:sz w:val="24"/>
          <w:szCs w:val="24"/>
          <w:lang w:val="en-GB" w:bidi="si-LK"/>
        </w:rPr>
        <w:instrText xml:space="preserve"> ADDIN EN.CITE.DATA </w:instrText>
      </w:r>
      <w:r w:rsidR="004249E8" w:rsidRPr="00CF6266">
        <w:rPr>
          <w:rFonts w:ascii="Book Antiqua" w:hAnsi="Book Antiqua" w:cstheme="minorHAnsi"/>
          <w:color w:val="000000" w:themeColor="text1"/>
          <w:sz w:val="24"/>
          <w:szCs w:val="24"/>
          <w:lang w:val="en-GB" w:bidi="si-LK"/>
        </w:rPr>
      </w:r>
      <w:r w:rsidR="004249E8" w:rsidRPr="00CF6266">
        <w:rPr>
          <w:rFonts w:ascii="Book Antiqua" w:hAnsi="Book Antiqua" w:cstheme="minorHAnsi"/>
          <w:color w:val="000000" w:themeColor="text1"/>
          <w:sz w:val="24"/>
          <w:szCs w:val="24"/>
          <w:lang w:val="en-GB" w:bidi="si-LK"/>
        </w:rPr>
        <w:fldChar w:fldCharType="end"/>
      </w:r>
      <w:r w:rsidR="002A2913" w:rsidRPr="00CF6266">
        <w:rPr>
          <w:rFonts w:ascii="Book Antiqua" w:hAnsi="Book Antiqua" w:cstheme="minorHAnsi"/>
          <w:color w:val="000000" w:themeColor="text1"/>
          <w:sz w:val="24"/>
          <w:szCs w:val="24"/>
          <w:lang w:val="en-GB" w:bidi="si-LK"/>
        </w:rPr>
      </w:r>
      <w:r w:rsidR="002A2913" w:rsidRPr="00CF6266">
        <w:rPr>
          <w:rFonts w:ascii="Book Antiqua" w:hAnsi="Book Antiqua" w:cstheme="minorHAnsi"/>
          <w:color w:val="000000" w:themeColor="text1"/>
          <w:sz w:val="24"/>
          <w:szCs w:val="24"/>
          <w:lang w:val="en-GB" w:bidi="si-LK"/>
        </w:rPr>
        <w:fldChar w:fldCharType="separate"/>
      </w:r>
      <w:r w:rsidR="004249E8" w:rsidRPr="00CF6266">
        <w:rPr>
          <w:rFonts w:ascii="Book Antiqua" w:hAnsi="Book Antiqua" w:cstheme="minorHAnsi"/>
          <w:noProof/>
          <w:color w:val="000000" w:themeColor="text1"/>
          <w:sz w:val="24"/>
          <w:szCs w:val="24"/>
          <w:vertAlign w:val="superscript"/>
          <w:lang w:val="en-GB" w:bidi="si-LK"/>
        </w:rPr>
        <w:t>[</w:t>
      </w:r>
      <w:hyperlink w:anchor="_ENREF_15" w:tooltip="Aggarwal, 1994 #182" w:history="1">
        <w:r w:rsidR="00D973D3" w:rsidRPr="00CF6266">
          <w:rPr>
            <w:rFonts w:ascii="Book Antiqua" w:hAnsi="Book Antiqua" w:cstheme="minorHAnsi"/>
            <w:noProof/>
            <w:color w:val="000000" w:themeColor="text1"/>
            <w:sz w:val="24"/>
            <w:szCs w:val="24"/>
            <w:vertAlign w:val="superscript"/>
            <w:lang w:val="en-GB" w:bidi="si-LK"/>
          </w:rPr>
          <w:t>15</w:t>
        </w:r>
      </w:hyperlink>
      <w:r w:rsidR="00223329" w:rsidRPr="00CF6266">
        <w:rPr>
          <w:rFonts w:ascii="Book Antiqua" w:hAnsi="Book Antiqua" w:cstheme="minorHAnsi"/>
          <w:noProof/>
          <w:color w:val="000000" w:themeColor="text1"/>
          <w:sz w:val="24"/>
          <w:szCs w:val="24"/>
          <w:vertAlign w:val="superscript"/>
          <w:lang w:val="en-GB" w:bidi="si-LK"/>
        </w:rPr>
        <w:t>,</w:t>
      </w:r>
      <w:hyperlink w:anchor="_ENREF_18" w:tooltip="Elsenbruch, 2001 #184" w:history="1">
        <w:r w:rsidR="00D973D3" w:rsidRPr="00CF6266">
          <w:rPr>
            <w:rFonts w:ascii="Book Antiqua" w:hAnsi="Book Antiqua" w:cstheme="minorHAnsi"/>
            <w:noProof/>
            <w:color w:val="000000" w:themeColor="text1"/>
            <w:sz w:val="24"/>
            <w:szCs w:val="24"/>
            <w:vertAlign w:val="superscript"/>
            <w:lang w:val="en-GB" w:bidi="si-LK"/>
          </w:rPr>
          <w:t>18</w:t>
        </w:r>
      </w:hyperlink>
      <w:r w:rsidR="004249E8" w:rsidRPr="00CF6266">
        <w:rPr>
          <w:rFonts w:ascii="Book Antiqua" w:hAnsi="Book Antiqua" w:cstheme="minorHAnsi"/>
          <w:noProof/>
          <w:color w:val="000000" w:themeColor="text1"/>
          <w:sz w:val="24"/>
          <w:szCs w:val="24"/>
          <w:vertAlign w:val="superscript"/>
          <w:lang w:val="en-GB" w:bidi="si-LK"/>
        </w:rPr>
        <w:t>]</w:t>
      </w:r>
      <w:r w:rsidR="002A2913" w:rsidRPr="00CF6266">
        <w:rPr>
          <w:rFonts w:ascii="Book Antiqua" w:hAnsi="Book Antiqua" w:cstheme="minorHAnsi"/>
          <w:color w:val="000000" w:themeColor="text1"/>
          <w:sz w:val="24"/>
          <w:szCs w:val="24"/>
          <w:lang w:val="en-GB" w:bidi="si-LK"/>
        </w:rPr>
        <w:fldChar w:fldCharType="end"/>
      </w:r>
      <w:r w:rsidR="005A474D" w:rsidRPr="00CF6266">
        <w:rPr>
          <w:rFonts w:ascii="Book Antiqua" w:hAnsi="Book Antiqua" w:cstheme="minorHAnsi"/>
          <w:color w:val="000000" w:themeColor="text1"/>
          <w:sz w:val="24"/>
          <w:szCs w:val="24"/>
          <w:lang w:val="en-GB" w:bidi="si-LK"/>
        </w:rPr>
        <w:t xml:space="preserve">. </w:t>
      </w:r>
      <w:r w:rsidR="00696BD0" w:rsidRPr="00CF6266">
        <w:rPr>
          <w:rFonts w:ascii="Book Antiqua" w:eastAsia="Times New Roman" w:hAnsi="Book Antiqua" w:cstheme="minorHAnsi"/>
          <w:color w:val="000000" w:themeColor="text1"/>
          <w:spacing w:val="-2"/>
          <w:sz w:val="24"/>
          <w:szCs w:val="24"/>
          <w:lang w:val="en-GB"/>
        </w:rPr>
        <w:t>In addition, a</w:t>
      </w:r>
      <w:r w:rsidR="004B2CA1" w:rsidRPr="00CF6266">
        <w:rPr>
          <w:rFonts w:ascii="Book Antiqua" w:hAnsi="Book Antiqua" w:cstheme="minorHAnsi"/>
          <w:color w:val="000000" w:themeColor="text1"/>
          <w:sz w:val="24"/>
          <w:szCs w:val="24"/>
          <w:lang w:val="en-GB"/>
        </w:rPr>
        <w:t xml:space="preserve">utonomic nervous system is </w:t>
      </w:r>
      <w:r w:rsidR="00A10BAA" w:rsidRPr="00CF6266">
        <w:rPr>
          <w:rFonts w:ascii="Book Antiqua" w:hAnsi="Book Antiqua" w:cstheme="minorHAnsi"/>
          <w:color w:val="000000" w:themeColor="text1"/>
          <w:sz w:val="24"/>
          <w:szCs w:val="24"/>
          <w:lang w:val="en-GB"/>
        </w:rPr>
        <w:t>thought</w:t>
      </w:r>
      <w:r w:rsidR="004B2CA1" w:rsidRPr="00CF6266">
        <w:rPr>
          <w:rFonts w:ascii="Book Antiqua" w:hAnsi="Book Antiqua" w:cstheme="minorHAnsi"/>
          <w:color w:val="000000" w:themeColor="text1"/>
          <w:sz w:val="24"/>
          <w:szCs w:val="24"/>
          <w:lang w:val="en-GB"/>
        </w:rPr>
        <w:t xml:space="preserve"> to play an important role in </w:t>
      </w:r>
      <w:r w:rsidR="00472D4C" w:rsidRPr="00CF6266">
        <w:rPr>
          <w:rFonts w:ascii="Book Antiqua" w:hAnsi="Book Antiqua" w:cstheme="minorHAnsi"/>
          <w:color w:val="000000" w:themeColor="text1"/>
          <w:sz w:val="24"/>
          <w:szCs w:val="24"/>
          <w:lang w:val="en-GB"/>
        </w:rPr>
        <w:t>m</w:t>
      </w:r>
      <w:r w:rsidR="00472D4C" w:rsidRPr="00CF6266">
        <w:rPr>
          <w:rFonts w:ascii="Book Antiqua" w:eastAsia="Times New Roman" w:hAnsi="Book Antiqua" w:cstheme="minorHAnsi"/>
          <w:color w:val="000000" w:themeColor="text1"/>
          <w:spacing w:val="-2"/>
          <w:sz w:val="24"/>
          <w:szCs w:val="24"/>
          <w:lang w:val="en-GB"/>
        </w:rPr>
        <w:t>odulation o</w:t>
      </w:r>
      <w:r w:rsidR="00223329" w:rsidRPr="00CF6266">
        <w:rPr>
          <w:rFonts w:ascii="Book Antiqua" w:eastAsia="Times New Roman" w:hAnsi="Book Antiqua" w:cstheme="minorHAnsi"/>
          <w:color w:val="000000" w:themeColor="text1"/>
          <w:spacing w:val="-2"/>
          <w:sz w:val="24"/>
          <w:szCs w:val="24"/>
          <w:lang w:val="en-GB"/>
        </w:rPr>
        <w:t>f visceral sensitivity in FGIDs</w:t>
      </w:r>
      <w:r w:rsidR="0041353E" w:rsidRPr="00CF6266">
        <w:rPr>
          <w:rFonts w:ascii="Book Antiqua" w:eastAsia="Times New Roman" w:hAnsi="Book Antiqua" w:cstheme="minorHAnsi"/>
          <w:color w:val="000000" w:themeColor="text1"/>
          <w:spacing w:val="-2"/>
          <w:sz w:val="24"/>
          <w:szCs w:val="24"/>
          <w:lang w:val="en-GB"/>
        </w:rPr>
        <w:fldChar w:fldCharType="begin"/>
      </w:r>
      <w:r w:rsidR="004249E8" w:rsidRPr="00CF6266">
        <w:rPr>
          <w:rFonts w:ascii="Book Antiqua" w:eastAsia="Times New Roman" w:hAnsi="Book Antiqua" w:cstheme="minorHAnsi"/>
          <w:color w:val="000000" w:themeColor="text1"/>
          <w:spacing w:val="-2"/>
          <w:sz w:val="24"/>
          <w:szCs w:val="24"/>
          <w:lang w:val="en-GB"/>
        </w:rPr>
        <w:instrText xml:space="preserve"> ADDIN EN.CITE &lt;EndNote&gt;&lt;Cite&gt;&lt;Author&gt;Azpiroz&lt;/Author&gt;&lt;Year&gt;2002&lt;/Year&gt;&lt;RecNum&gt;188&lt;/RecNum&gt;&lt;DisplayText&gt;&lt;style face="superscript"&gt;[19]&lt;/style&gt;&lt;/DisplayText&gt;&lt;record&gt;&lt;rec-number&gt;188&lt;/rec-number&gt;&lt;foreign-keys&gt;&lt;key app="EN" db-id="99dwv5ta9zvexyeszzn5sz5iz50wewtaxt0v" timestamp="1471191214"&gt;188&lt;/key&gt;&lt;/foreign-keys&gt;&lt;ref-type name="Journal Article"&gt;17&lt;/ref-type&gt;&lt;contributors&gt;&lt;authors&gt;&lt;author&gt;Azpiroz, F.&lt;/author&gt;&lt;/authors&gt;&lt;/contributors&gt;&lt;auth-address&gt;Digestive System Research Unit, Hospital General Vall d&amp;apos;Hebron, Autonomous University of Barcelona, Spain. fernando.azpiroz@wol.es&lt;/auth-address&gt;&lt;titles&gt;&lt;title&gt;Hypersensitivity in functional gastrointestinal disorders&lt;/title&gt;&lt;secondary-title&gt;Gut&lt;/secondary-title&gt;&lt;alt-title&gt;Gut&lt;/alt-title&gt;&lt;/titles&gt;&lt;periodical&gt;&lt;full-title&gt;Gut&lt;/full-title&gt;&lt;/periodical&gt;&lt;alt-periodical&gt;&lt;full-title&gt;Gut&lt;/full-title&gt;&lt;/alt-periodical&gt;&lt;pages&gt;i25-8&lt;/pages&gt;&lt;volume&gt;51 Suppl 1&lt;/volume&gt;&lt;edition&gt;2002/06/22&lt;/edition&gt;&lt;keywords&gt;&lt;keyword&gt;Colonic Diseases, Functional/*physiopathology&lt;/keyword&gt;&lt;keyword&gt;Humans&lt;/keyword&gt;&lt;keyword&gt;Hyperalgesia/*physiopathology&lt;/keyword&gt;&lt;keyword&gt;Nociceptors/physiology&lt;/keyword&gt;&lt;keyword&gt;Reflex, Abnormal/*physiology&lt;/keyword&gt;&lt;keyword&gt;Sensation/*physiology&lt;/keyword&gt;&lt;keyword&gt;Visceral Afferents/*physiopathology&lt;/keyword&gt;&lt;/keywords&gt;&lt;dates&gt;&lt;year&gt;2002&lt;/year&gt;&lt;pub-dates&gt;&lt;date&gt;Jul&lt;/date&gt;&lt;/pub-dates&gt;&lt;/dates&gt;&lt;isbn&gt;0017-5749 (Print)&amp;#xD;0017-5749&lt;/isbn&gt;&lt;accession-num&gt;12077060&lt;/accession-num&gt;&lt;urls&gt;&lt;/urls&gt;&lt;custom2&gt;Pmc1867709&lt;/custom2&gt;&lt;remote-database-provider&gt;Nlm&lt;/remote-database-provider&gt;&lt;language&gt;eng&lt;/language&gt;&lt;/record&gt;&lt;/Cite&gt;&lt;/EndNote&gt;</w:instrText>
      </w:r>
      <w:r w:rsidR="0041353E" w:rsidRPr="00CF6266">
        <w:rPr>
          <w:rFonts w:ascii="Book Antiqua" w:eastAsia="Times New Roman" w:hAnsi="Book Antiqua" w:cstheme="minorHAnsi"/>
          <w:color w:val="000000" w:themeColor="text1"/>
          <w:spacing w:val="-2"/>
          <w:sz w:val="24"/>
          <w:szCs w:val="24"/>
          <w:lang w:val="en-GB"/>
        </w:rPr>
        <w:fldChar w:fldCharType="separate"/>
      </w:r>
      <w:r w:rsidR="004249E8" w:rsidRPr="00CF6266">
        <w:rPr>
          <w:rFonts w:ascii="Book Antiqua" w:eastAsia="Times New Roman" w:hAnsi="Book Antiqua" w:cstheme="minorHAnsi"/>
          <w:noProof/>
          <w:color w:val="000000" w:themeColor="text1"/>
          <w:spacing w:val="-2"/>
          <w:sz w:val="24"/>
          <w:szCs w:val="24"/>
          <w:vertAlign w:val="superscript"/>
          <w:lang w:val="en-GB"/>
        </w:rPr>
        <w:t>[</w:t>
      </w:r>
      <w:hyperlink w:anchor="_ENREF_19" w:tooltip="Azpiroz, 2002 #188" w:history="1">
        <w:r w:rsidR="00D973D3" w:rsidRPr="00CF6266">
          <w:rPr>
            <w:rFonts w:ascii="Book Antiqua" w:eastAsia="Times New Roman" w:hAnsi="Book Antiqua" w:cstheme="minorHAnsi"/>
            <w:noProof/>
            <w:color w:val="000000" w:themeColor="text1"/>
            <w:spacing w:val="-2"/>
            <w:sz w:val="24"/>
            <w:szCs w:val="24"/>
            <w:vertAlign w:val="superscript"/>
            <w:lang w:val="en-GB"/>
          </w:rPr>
          <w:t>19</w:t>
        </w:r>
      </w:hyperlink>
      <w:r w:rsidR="004249E8"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472D4C" w:rsidRPr="00CF6266">
        <w:rPr>
          <w:rFonts w:ascii="Book Antiqua" w:eastAsia="Times New Roman" w:hAnsi="Book Antiqua" w:cstheme="minorHAnsi"/>
          <w:color w:val="000000" w:themeColor="text1"/>
          <w:spacing w:val="-2"/>
          <w:sz w:val="24"/>
          <w:szCs w:val="24"/>
          <w:lang w:val="en-GB"/>
        </w:rPr>
        <w:t>.</w:t>
      </w:r>
      <w:r w:rsidR="001861E9" w:rsidRPr="00CF6266">
        <w:rPr>
          <w:rFonts w:ascii="Book Antiqua" w:eastAsia="Times New Roman" w:hAnsi="Book Antiqua" w:cstheme="minorHAnsi"/>
          <w:color w:val="000000" w:themeColor="text1"/>
          <w:spacing w:val="-2"/>
          <w:sz w:val="24"/>
          <w:szCs w:val="24"/>
          <w:lang w:val="en-GB"/>
        </w:rPr>
        <w:t xml:space="preserve"> </w:t>
      </w:r>
      <w:r w:rsidR="002141AD" w:rsidRPr="00CF6266">
        <w:rPr>
          <w:rFonts w:ascii="Book Antiqua" w:eastAsia="Times New Roman" w:hAnsi="Book Antiqua" w:cstheme="minorHAnsi"/>
          <w:color w:val="000000" w:themeColor="text1"/>
          <w:spacing w:val="-2"/>
          <w:sz w:val="24"/>
          <w:szCs w:val="24"/>
          <w:lang w:val="en-GB"/>
        </w:rPr>
        <w:t xml:space="preserve">However, the relationship between autonomic function and gastric motility has not been studied in </w:t>
      </w:r>
      <w:r w:rsidR="00B56A18" w:rsidRPr="00CF6266">
        <w:rPr>
          <w:rFonts w:ascii="Book Antiqua" w:eastAsia="Times New Roman" w:hAnsi="Book Antiqua" w:cstheme="minorHAnsi"/>
          <w:color w:val="000000" w:themeColor="text1"/>
          <w:spacing w:val="-2"/>
          <w:sz w:val="24"/>
          <w:szCs w:val="24"/>
          <w:lang w:val="en-GB"/>
        </w:rPr>
        <w:t xml:space="preserve">affected </w:t>
      </w:r>
      <w:r w:rsidR="002141AD" w:rsidRPr="00CF6266">
        <w:rPr>
          <w:rFonts w:ascii="Book Antiqua" w:eastAsia="Times New Roman" w:hAnsi="Book Antiqua" w:cstheme="minorHAnsi"/>
          <w:color w:val="000000" w:themeColor="text1"/>
          <w:spacing w:val="-2"/>
          <w:sz w:val="24"/>
          <w:szCs w:val="24"/>
          <w:lang w:val="en-GB"/>
        </w:rPr>
        <w:t>children.</w:t>
      </w:r>
    </w:p>
    <w:p w14:paraId="265E9585" w14:textId="30083C0F" w:rsidR="00B26CB0" w:rsidRPr="00CF6266" w:rsidRDefault="001B47B4" w:rsidP="00A22E6B">
      <w:pPr>
        <w:widowControl w:val="0"/>
        <w:adjustRightInd w:val="0"/>
        <w:snapToGrid w:val="0"/>
        <w:spacing w:after="0" w:line="360" w:lineRule="auto"/>
        <w:ind w:firstLineChars="100" w:firstLine="240"/>
        <w:jc w:val="both"/>
        <w:rPr>
          <w:rFonts w:ascii="Book Antiqua" w:hAnsi="Book Antiqua" w:cstheme="minorHAnsi"/>
          <w:b/>
          <w:color w:val="000000" w:themeColor="text1"/>
          <w:sz w:val="24"/>
          <w:szCs w:val="24"/>
          <w:lang w:val="en-GB"/>
        </w:rPr>
      </w:pPr>
      <w:r w:rsidRPr="00CF6266">
        <w:rPr>
          <w:rFonts w:ascii="Book Antiqua" w:hAnsi="Book Antiqua" w:cstheme="minorHAnsi"/>
          <w:color w:val="000000" w:themeColor="text1"/>
          <w:sz w:val="24"/>
          <w:szCs w:val="24"/>
          <w:lang w:val="en-GB"/>
        </w:rPr>
        <w:t>The main objective of this study</w:t>
      </w:r>
      <w:r w:rsidR="00E47CE0" w:rsidRPr="00CF6266">
        <w:rPr>
          <w:rFonts w:ascii="Book Antiqua" w:hAnsi="Book Antiqua" w:cstheme="minorHAnsi"/>
          <w:color w:val="000000" w:themeColor="text1"/>
          <w:sz w:val="24"/>
          <w:szCs w:val="24"/>
          <w:lang w:val="en-GB"/>
        </w:rPr>
        <w:t xml:space="preserve"> was</w:t>
      </w:r>
      <w:r w:rsidRPr="00CF6266">
        <w:rPr>
          <w:rFonts w:ascii="Book Antiqua" w:hAnsi="Book Antiqua" w:cstheme="minorHAnsi"/>
          <w:color w:val="000000" w:themeColor="text1"/>
          <w:sz w:val="24"/>
          <w:szCs w:val="24"/>
          <w:lang w:val="en-GB"/>
        </w:rPr>
        <w:t xml:space="preserve"> to assess the</w:t>
      </w:r>
      <w:r w:rsidR="00D52647" w:rsidRPr="00CF6266">
        <w:rPr>
          <w:rFonts w:ascii="Book Antiqua" w:hAnsi="Book Antiqua" w:cstheme="minorHAnsi"/>
          <w:color w:val="000000" w:themeColor="text1"/>
          <w:sz w:val="24"/>
          <w:szCs w:val="24"/>
          <w:lang w:val="en-GB"/>
        </w:rPr>
        <w:t xml:space="preserve"> </w:t>
      </w:r>
      <w:r w:rsidRPr="00CF6266">
        <w:rPr>
          <w:rFonts w:ascii="Book Antiqua" w:hAnsi="Book Antiqua" w:cstheme="minorHAnsi"/>
          <w:color w:val="000000" w:themeColor="text1"/>
          <w:sz w:val="24"/>
          <w:szCs w:val="24"/>
          <w:lang w:val="en-GB"/>
        </w:rPr>
        <w:t xml:space="preserve">autonomic </w:t>
      </w:r>
      <w:r w:rsidR="000A0CA1" w:rsidRPr="00CF6266">
        <w:rPr>
          <w:rFonts w:ascii="Book Antiqua" w:hAnsi="Book Antiqua" w:cstheme="minorHAnsi"/>
          <w:color w:val="000000" w:themeColor="text1"/>
          <w:sz w:val="24"/>
          <w:szCs w:val="24"/>
          <w:lang w:val="en-GB"/>
        </w:rPr>
        <w:t xml:space="preserve">nervous system </w:t>
      </w:r>
      <w:r w:rsidRPr="00CF6266">
        <w:rPr>
          <w:rFonts w:ascii="Book Antiqua" w:hAnsi="Book Antiqua" w:cstheme="minorHAnsi"/>
          <w:color w:val="000000" w:themeColor="text1"/>
          <w:sz w:val="24"/>
          <w:szCs w:val="24"/>
          <w:lang w:val="en-GB"/>
        </w:rPr>
        <w:t>functions in</w:t>
      </w:r>
      <w:r w:rsidR="00986EE6" w:rsidRPr="00CF6266">
        <w:rPr>
          <w:rFonts w:ascii="Book Antiqua" w:hAnsi="Book Antiqua" w:cstheme="minorHAnsi"/>
          <w:color w:val="000000" w:themeColor="text1"/>
          <w:sz w:val="24"/>
          <w:szCs w:val="24"/>
          <w:lang w:val="en-GB"/>
        </w:rPr>
        <w:t xml:space="preserve"> paediatric</w:t>
      </w:r>
      <w:r w:rsidRPr="00CF6266">
        <w:rPr>
          <w:rFonts w:ascii="Book Antiqua" w:hAnsi="Book Antiqua" w:cstheme="minorHAnsi"/>
          <w:color w:val="000000" w:themeColor="text1"/>
          <w:sz w:val="24"/>
          <w:szCs w:val="24"/>
          <w:lang w:val="en-GB"/>
        </w:rPr>
        <w:t xml:space="preserve"> patients with </w:t>
      </w:r>
      <w:r w:rsidR="00986EE6" w:rsidRPr="00CF6266">
        <w:rPr>
          <w:rFonts w:ascii="Book Antiqua" w:hAnsi="Book Antiqua" w:cstheme="minorHAnsi"/>
          <w:color w:val="000000" w:themeColor="text1"/>
          <w:sz w:val="24"/>
          <w:szCs w:val="24"/>
          <w:lang w:val="en-GB"/>
        </w:rPr>
        <w:t>AP-FGIDs</w:t>
      </w:r>
      <w:r w:rsidRPr="00CF6266">
        <w:rPr>
          <w:rFonts w:ascii="Book Antiqua" w:hAnsi="Book Antiqua" w:cstheme="minorHAnsi"/>
          <w:color w:val="000000" w:themeColor="text1"/>
          <w:sz w:val="24"/>
          <w:szCs w:val="24"/>
          <w:lang w:val="en-GB"/>
        </w:rPr>
        <w:t xml:space="preserve"> and </w:t>
      </w:r>
      <w:r w:rsidR="00E816A3" w:rsidRPr="00CF6266">
        <w:rPr>
          <w:rFonts w:ascii="Book Antiqua" w:hAnsi="Book Antiqua" w:cstheme="minorHAnsi"/>
          <w:color w:val="000000" w:themeColor="text1"/>
          <w:sz w:val="24"/>
          <w:szCs w:val="24"/>
          <w:lang w:val="en-GB"/>
        </w:rPr>
        <w:t>its</w:t>
      </w:r>
      <w:r w:rsidRPr="00CF6266">
        <w:rPr>
          <w:rFonts w:ascii="Book Antiqua" w:hAnsi="Book Antiqua" w:cstheme="minorHAnsi"/>
          <w:color w:val="000000" w:themeColor="text1"/>
          <w:sz w:val="24"/>
          <w:szCs w:val="24"/>
          <w:lang w:val="en-GB"/>
        </w:rPr>
        <w:t xml:space="preserve"> relationship</w:t>
      </w:r>
      <w:r w:rsidR="001F0398" w:rsidRPr="00CF6266">
        <w:rPr>
          <w:rFonts w:ascii="Book Antiqua" w:hAnsi="Book Antiqua" w:cstheme="minorHAnsi"/>
          <w:color w:val="000000" w:themeColor="text1"/>
          <w:sz w:val="24"/>
          <w:szCs w:val="24"/>
          <w:lang w:val="en-GB"/>
        </w:rPr>
        <w:t xml:space="preserve"> to</w:t>
      </w:r>
      <w:r w:rsidRPr="00CF6266">
        <w:rPr>
          <w:rFonts w:ascii="Book Antiqua" w:hAnsi="Book Antiqua" w:cstheme="minorHAnsi"/>
          <w:color w:val="000000" w:themeColor="text1"/>
          <w:sz w:val="24"/>
          <w:szCs w:val="24"/>
          <w:lang w:val="en-GB"/>
        </w:rPr>
        <w:t xml:space="preserve"> gastric motor </w:t>
      </w:r>
      <w:r w:rsidRPr="00CF6266">
        <w:rPr>
          <w:rFonts w:ascii="Book Antiqua" w:hAnsi="Book Antiqua" w:cstheme="minorHAnsi"/>
          <w:color w:val="000000" w:themeColor="text1"/>
          <w:sz w:val="24"/>
          <w:szCs w:val="24"/>
          <w:lang w:val="en-GB"/>
        </w:rPr>
        <w:lastRenderedPageBreak/>
        <w:t>functions.</w:t>
      </w:r>
    </w:p>
    <w:p w14:paraId="7FC42131" w14:textId="61291FA2" w:rsidR="00F77213" w:rsidRPr="00CF6266" w:rsidRDefault="00F77213" w:rsidP="00A22E6B">
      <w:pPr>
        <w:widowControl w:val="0"/>
        <w:adjustRightInd w:val="0"/>
        <w:snapToGrid w:val="0"/>
        <w:spacing w:after="0" w:line="360" w:lineRule="auto"/>
        <w:jc w:val="both"/>
        <w:rPr>
          <w:rFonts w:ascii="Book Antiqua" w:hAnsi="Book Antiqua" w:cstheme="minorHAnsi"/>
          <w:b/>
          <w:color w:val="000000" w:themeColor="text1"/>
          <w:sz w:val="24"/>
          <w:szCs w:val="24"/>
          <w:lang w:val="en-GB"/>
        </w:rPr>
      </w:pPr>
    </w:p>
    <w:p w14:paraId="39ECD4B2" w14:textId="77777777" w:rsidR="00877FD6" w:rsidRPr="00CF6266" w:rsidRDefault="00877FD6" w:rsidP="00A22E6B">
      <w:pPr>
        <w:adjustRightInd w:val="0"/>
        <w:snapToGrid w:val="0"/>
        <w:spacing w:after="0" w:line="360" w:lineRule="auto"/>
        <w:jc w:val="both"/>
        <w:rPr>
          <w:rFonts w:ascii="Book Antiqua" w:hAnsi="Book Antiqua" w:cstheme="minorHAnsi"/>
          <w:b/>
          <w:color w:val="000000" w:themeColor="text1"/>
          <w:sz w:val="24"/>
          <w:szCs w:val="24"/>
        </w:rPr>
      </w:pPr>
      <w:r w:rsidRPr="00CF6266">
        <w:rPr>
          <w:rFonts w:ascii="Book Antiqua" w:hAnsi="Book Antiqua" w:cstheme="minorHAnsi"/>
          <w:b/>
          <w:color w:val="000000" w:themeColor="text1"/>
          <w:sz w:val="24"/>
          <w:szCs w:val="24"/>
        </w:rPr>
        <w:t>MATERIALS AND METHODS</w:t>
      </w:r>
    </w:p>
    <w:p w14:paraId="707151E9" w14:textId="77777777" w:rsidR="007B74C0" w:rsidRPr="00CF6266" w:rsidRDefault="007B74C0" w:rsidP="00A22E6B">
      <w:pPr>
        <w:widowControl w:val="0"/>
        <w:autoSpaceDE w:val="0"/>
        <w:autoSpaceDN w:val="0"/>
        <w:adjustRightInd w:val="0"/>
        <w:snapToGrid w:val="0"/>
        <w:spacing w:after="0" w:line="360" w:lineRule="auto"/>
        <w:jc w:val="both"/>
        <w:rPr>
          <w:rFonts w:ascii="Book Antiqua" w:hAnsi="Book Antiqua" w:cstheme="minorHAnsi"/>
          <w:b/>
          <w:i/>
          <w:color w:val="000000" w:themeColor="text1"/>
          <w:sz w:val="24"/>
          <w:szCs w:val="24"/>
          <w:lang w:val="en-GB"/>
        </w:rPr>
      </w:pPr>
      <w:r w:rsidRPr="00CF6266">
        <w:rPr>
          <w:rFonts w:ascii="Book Antiqua" w:hAnsi="Book Antiqua" w:cstheme="minorHAnsi"/>
          <w:b/>
          <w:i/>
          <w:color w:val="000000" w:themeColor="text1"/>
          <w:sz w:val="24"/>
          <w:szCs w:val="24"/>
          <w:lang w:val="en-GB"/>
        </w:rPr>
        <w:t>Study design</w:t>
      </w:r>
    </w:p>
    <w:p w14:paraId="4660518E" w14:textId="2F4927DE" w:rsidR="007B74C0" w:rsidRPr="00CF6266" w:rsidRDefault="007B74C0"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r w:rsidRPr="00CF6266">
        <w:rPr>
          <w:rFonts w:ascii="Book Antiqua" w:hAnsi="Book Antiqua" w:cstheme="minorHAnsi"/>
          <w:bCs/>
          <w:color w:val="000000" w:themeColor="text1"/>
          <w:sz w:val="24"/>
          <w:szCs w:val="24"/>
          <w:lang w:val="en-GB"/>
        </w:rPr>
        <w:t>This is a comparative</w:t>
      </w:r>
      <w:r w:rsidR="00DA0BB2" w:rsidRPr="00CF6266">
        <w:rPr>
          <w:rFonts w:ascii="Book Antiqua" w:hAnsi="Book Antiqua" w:cstheme="minorHAnsi"/>
          <w:bCs/>
          <w:color w:val="000000" w:themeColor="text1"/>
          <w:sz w:val="24"/>
          <w:szCs w:val="24"/>
          <w:lang w:val="en-GB"/>
        </w:rPr>
        <w:t>,</w:t>
      </w:r>
      <w:r w:rsidR="00827B87" w:rsidRPr="00CF6266">
        <w:rPr>
          <w:rFonts w:ascii="Book Antiqua" w:hAnsi="Book Antiqua" w:cstheme="minorHAnsi"/>
          <w:bCs/>
          <w:color w:val="000000" w:themeColor="text1"/>
          <w:sz w:val="24"/>
          <w:szCs w:val="24"/>
          <w:lang w:val="en-GB"/>
        </w:rPr>
        <w:t xml:space="preserve"> cross sectional </w:t>
      </w:r>
      <w:r w:rsidRPr="00CF6266">
        <w:rPr>
          <w:rFonts w:ascii="Book Antiqua" w:hAnsi="Book Antiqua" w:cstheme="minorHAnsi"/>
          <w:bCs/>
          <w:color w:val="000000" w:themeColor="text1"/>
          <w:sz w:val="24"/>
          <w:szCs w:val="24"/>
          <w:lang w:val="en-GB"/>
        </w:rPr>
        <w:t>study</w:t>
      </w:r>
      <w:r w:rsidRPr="00CF6266">
        <w:rPr>
          <w:rFonts w:ascii="Book Antiqua" w:eastAsia="Arial" w:hAnsi="Book Antiqua" w:cstheme="minorHAnsi"/>
          <w:bCs/>
          <w:color w:val="000000" w:themeColor="text1"/>
          <w:kern w:val="2"/>
          <w:sz w:val="24"/>
          <w:szCs w:val="24"/>
          <w:lang w:val="en-GB" w:eastAsia="zh-CN" w:bidi="si-LK"/>
        </w:rPr>
        <w:t xml:space="preserve"> to assess the</w:t>
      </w:r>
      <w:r w:rsidR="003E60DE" w:rsidRPr="00CF6266">
        <w:rPr>
          <w:rFonts w:ascii="Book Antiqua" w:eastAsia="Arial" w:hAnsi="Book Antiqua" w:cstheme="minorHAnsi"/>
          <w:bCs/>
          <w:color w:val="000000" w:themeColor="text1"/>
          <w:kern w:val="2"/>
          <w:sz w:val="24"/>
          <w:szCs w:val="24"/>
          <w:lang w:val="en-GB" w:eastAsia="zh-CN" w:bidi="si-LK"/>
        </w:rPr>
        <w:t xml:space="preserve"> </w:t>
      </w:r>
      <w:r w:rsidR="008935F1" w:rsidRPr="00CF6266">
        <w:rPr>
          <w:rFonts w:ascii="Book Antiqua" w:eastAsia="Arial" w:hAnsi="Book Antiqua" w:cstheme="minorHAnsi"/>
          <w:bCs/>
          <w:color w:val="000000" w:themeColor="text1"/>
          <w:kern w:val="2"/>
          <w:sz w:val="24"/>
          <w:szCs w:val="24"/>
          <w:lang w:val="en-GB" w:eastAsia="zh-CN" w:bidi="si-LK"/>
        </w:rPr>
        <w:t>cardiovascular</w:t>
      </w:r>
      <w:r w:rsidR="000A0CA1" w:rsidRPr="00CF6266">
        <w:rPr>
          <w:rFonts w:ascii="Book Antiqua" w:eastAsia="Arial" w:hAnsi="Book Antiqua" w:cstheme="minorHAnsi"/>
          <w:bCs/>
          <w:color w:val="000000" w:themeColor="text1"/>
          <w:kern w:val="2"/>
          <w:sz w:val="24"/>
          <w:szCs w:val="24"/>
          <w:lang w:val="en-GB" w:eastAsia="zh-CN" w:bidi="si-LK"/>
        </w:rPr>
        <w:t xml:space="preserve"> </w:t>
      </w:r>
      <w:r w:rsidR="003E60DE" w:rsidRPr="00CF6266">
        <w:rPr>
          <w:rFonts w:ascii="Book Antiqua" w:eastAsia="Arial" w:hAnsi="Book Antiqua" w:cstheme="minorHAnsi"/>
          <w:bCs/>
          <w:color w:val="000000" w:themeColor="text1"/>
          <w:kern w:val="2"/>
          <w:sz w:val="24"/>
          <w:szCs w:val="24"/>
          <w:lang w:val="en-GB" w:eastAsia="zh-CN" w:bidi="si-LK"/>
        </w:rPr>
        <w:t>autonomic functions and</w:t>
      </w:r>
      <w:r w:rsidRPr="00CF6266">
        <w:rPr>
          <w:rFonts w:ascii="Book Antiqua" w:eastAsia="Arial" w:hAnsi="Book Antiqua" w:cstheme="minorHAnsi"/>
          <w:bCs/>
          <w:color w:val="000000" w:themeColor="text1"/>
          <w:kern w:val="2"/>
          <w:sz w:val="24"/>
          <w:szCs w:val="24"/>
          <w:lang w:val="en-GB" w:eastAsia="zh-CN" w:bidi="si-LK"/>
        </w:rPr>
        <w:t xml:space="preserve"> </w:t>
      </w:r>
      <w:r w:rsidRPr="00CF6266">
        <w:rPr>
          <w:rFonts w:ascii="Book Antiqua" w:hAnsi="Book Antiqua" w:cstheme="minorHAnsi"/>
          <w:color w:val="000000" w:themeColor="text1"/>
          <w:sz w:val="24"/>
          <w:szCs w:val="24"/>
          <w:lang w:val="en-GB"/>
        </w:rPr>
        <w:t xml:space="preserve">gastric motility in children with </w:t>
      </w:r>
      <w:r w:rsidR="00C74479" w:rsidRPr="00CF6266">
        <w:rPr>
          <w:rFonts w:ascii="Book Antiqua" w:hAnsi="Book Antiqua" w:cstheme="minorHAnsi"/>
          <w:color w:val="000000" w:themeColor="text1"/>
          <w:sz w:val="24"/>
          <w:szCs w:val="24"/>
          <w:lang w:val="en-GB"/>
        </w:rPr>
        <w:t>AP-</w:t>
      </w:r>
      <w:r w:rsidRPr="00CF6266">
        <w:rPr>
          <w:rFonts w:ascii="Book Antiqua" w:hAnsi="Book Antiqua" w:cstheme="minorHAnsi"/>
          <w:color w:val="000000" w:themeColor="text1"/>
          <w:sz w:val="24"/>
          <w:szCs w:val="24"/>
          <w:lang w:val="en-GB"/>
        </w:rPr>
        <w:t>FGIDs.</w:t>
      </w:r>
    </w:p>
    <w:p w14:paraId="78257C70" w14:textId="77777777" w:rsidR="00B26CB0" w:rsidRPr="00CF6266" w:rsidRDefault="00B26CB0"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p>
    <w:p w14:paraId="5123DC4F" w14:textId="77777777" w:rsidR="007B74C0" w:rsidRPr="00CF6266" w:rsidRDefault="007B74C0" w:rsidP="00A22E6B">
      <w:pPr>
        <w:widowControl w:val="0"/>
        <w:autoSpaceDE w:val="0"/>
        <w:autoSpaceDN w:val="0"/>
        <w:adjustRightInd w:val="0"/>
        <w:snapToGrid w:val="0"/>
        <w:spacing w:after="0" w:line="360" w:lineRule="auto"/>
        <w:jc w:val="both"/>
        <w:rPr>
          <w:rFonts w:ascii="Book Antiqua" w:eastAsia="Arial" w:hAnsi="Book Antiqua" w:cstheme="minorHAnsi"/>
          <w:b/>
          <w:bCs/>
          <w:i/>
          <w:color w:val="000000" w:themeColor="text1"/>
          <w:kern w:val="2"/>
          <w:sz w:val="24"/>
          <w:szCs w:val="24"/>
          <w:lang w:val="en-GB" w:eastAsia="zh-CN" w:bidi="si-LK"/>
        </w:rPr>
      </w:pPr>
      <w:r w:rsidRPr="00CF6266">
        <w:rPr>
          <w:rFonts w:ascii="Book Antiqua" w:eastAsia="Arial" w:hAnsi="Book Antiqua" w:cstheme="minorHAnsi"/>
          <w:b/>
          <w:bCs/>
          <w:i/>
          <w:color w:val="000000" w:themeColor="text1"/>
          <w:kern w:val="2"/>
          <w:sz w:val="24"/>
          <w:szCs w:val="24"/>
          <w:lang w:val="en-GB" w:eastAsia="zh-CN" w:bidi="si-LK"/>
        </w:rPr>
        <w:t>Recruitment of the patients</w:t>
      </w:r>
    </w:p>
    <w:p w14:paraId="6E7FBACE" w14:textId="40E68B18" w:rsidR="00287FF8" w:rsidRPr="00CF6266" w:rsidRDefault="0033677D" w:rsidP="00A22E6B">
      <w:pPr>
        <w:widowControl w:val="0"/>
        <w:autoSpaceDE w:val="0"/>
        <w:autoSpaceDN w:val="0"/>
        <w:adjustRightInd w:val="0"/>
        <w:snapToGrid w:val="0"/>
        <w:spacing w:after="0" w:line="360" w:lineRule="auto"/>
        <w:jc w:val="both"/>
        <w:rPr>
          <w:rFonts w:ascii="Book Antiqua" w:eastAsia="Arial" w:hAnsi="Book Antiqua" w:cstheme="minorHAnsi"/>
          <w:bCs/>
          <w:color w:val="000000" w:themeColor="text1"/>
          <w:kern w:val="2"/>
          <w:sz w:val="24"/>
          <w:szCs w:val="24"/>
          <w:lang w:val="en-GB" w:eastAsia="zh-CN" w:bidi="si-LK"/>
        </w:rPr>
      </w:pPr>
      <w:r w:rsidRPr="00CF6266">
        <w:rPr>
          <w:rFonts w:ascii="Book Antiqua" w:eastAsia="Arial" w:hAnsi="Book Antiqua" w:cstheme="minorHAnsi"/>
          <w:bCs/>
          <w:color w:val="000000" w:themeColor="text1"/>
          <w:kern w:val="2"/>
          <w:sz w:val="24"/>
          <w:szCs w:val="24"/>
          <w:lang w:val="en-GB" w:eastAsia="zh-CN" w:bidi="si-LK"/>
        </w:rPr>
        <w:t>All</w:t>
      </w:r>
      <w:r w:rsidR="00287FF8" w:rsidRPr="00CF6266">
        <w:rPr>
          <w:rFonts w:ascii="Book Antiqua" w:eastAsia="Arial" w:hAnsi="Book Antiqua" w:cstheme="minorHAnsi"/>
          <w:bCs/>
          <w:color w:val="000000" w:themeColor="text1"/>
          <w:kern w:val="2"/>
          <w:sz w:val="24"/>
          <w:szCs w:val="24"/>
          <w:lang w:val="en-GB" w:eastAsia="zh-CN" w:bidi="si-LK"/>
        </w:rPr>
        <w:t xml:space="preserve"> consecutive patients aged 5</w:t>
      </w:r>
      <w:r w:rsidR="00223329" w:rsidRPr="00CF6266">
        <w:rPr>
          <w:rFonts w:ascii="Book Antiqua" w:hAnsi="Book Antiqua" w:cstheme="minorHAnsi" w:hint="eastAsia"/>
          <w:bCs/>
          <w:color w:val="000000" w:themeColor="text1"/>
          <w:kern w:val="2"/>
          <w:sz w:val="24"/>
          <w:szCs w:val="24"/>
          <w:lang w:val="en-GB" w:eastAsia="zh-CN" w:bidi="si-LK"/>
        </w:rPr>
        <w:t>-</w:t>
      </w:r>
      <w:r w:rsidR="00287FF8" w:rsidRPr="00CF6266">
        <w:rPr>
          <w:rFonts w:ascii="Book Antiqua" w:eastAsia="Arial" w:hAnsi="Book Antiqua" w:cstheme="minorHAnsi"/>
          <w:bCs/>
          <w:color w:val="000000" w:themeColor="text1"/>
          <w:kern w:val="2"/>
          <w:sz w:val="24"/>
          <w:szCs w:val="24"/>
          <w:lang w:val="en-GB" w:eastAsia="zh-CN" w:bidi="si-LK"/>
        </w:rPr>
        <w:t>12 years</w:t>
      </w:r>
      <w:r w:rsidRPr="00CF6266">
        <w:rPr>
          <w:rFonts w:ascii="Book Antiqua" w:eastAsia="Arial" w:hAnsi="Book Antiqua" w:cstheme="minorHAnsi"/>
          <w:bCs/>
          <w:color w:val="000000" w:themeColor="text1"/>
          <w:kern w:val="2"/>
          <w:sz w:val="24"/>
          <w:szCs w:val="24"/>
          <w:lang w:val="en-GB" w:eastAsia="zh-CN" w:bidi="si-LK"/>
        </w:rPr>
        <w:t>,</w:t>
      </w:r>
      <w:r w:rsidR="00287FF8" w:rsidRPr="00CF6266">
        <w:rPr>
          <w:rFonts w:ascii="Book Antiqua" w:eastAsia="Arial" w:hAnsi="Book Antiqua" w:cstheme="minorHAnsi"/>
          <w:bCs/>
          <w:color w:val="000000" w:themeColor="text1"/>
          <w:kern w:val="2"/>
          <w:sz w:val="24"/>
          <w:szCs w:val="24"/>
          <w:lang w:val="en-GB" w:eastAsia="zh-CN" w:bidi="si-LK"/>
        </w:rPr>
        <w:t xml:space="preserve"> who were eligible according to the inclusion criteria</w:t>
      </w:r>
      <w:r w:rsidRPr="00CF6266">
        <w:rPr>
          <w:rFonts w:ascii="Book Antiqua" w:eastAsia="Arial" w:hAnsi="Book Antiqua" w:cstheme="minorHAnsi"/>
          <w:bCs/>
          <w:color w:val="000000" w:themeColor="text1"/>
          <w:kern w:val="2"/>
          <w:sz w:val="24"/>
          <w:szCs w:val="24"/>
          <w:lang w:val="en-GB" w:eastAsia="zh-CN" w:bidi="si-LK"/>
        </w:rPr>
        <w:t>,</w:t>
      </w:r>
      <w:r w:rsidR="00287FF8" w:rsidRPr="00CF6266">
        <w:rPr>
          <w:rFonts w:ascii="Book Antiqua" w:eastAsia="Arial" w:hAnsi="Book Antiqua" w:cstheme="minorHAnsi"/>
          <w:bCs/>
          <w:color w:val="000000" w:themeColor="text1"/>
          <w:kern w:val="2"/>
          <w:sz w:val="24"/>
          <w:szCs w:val="24"/>
          <w:lang w:val="en-GB" w:eastAsia="zh-CN" w:bidi="si-LK"/>
        </w:rPr>
        <w:t xml:space="preserve"> were recruited from </w:t>
      </w:r>
      <w:r w:rsidRPr="00CF6266">
        <w:rPr>
          <w:rFonts w:ascii="Book Antiqua" w:eastAsia="Arial" w:hAnsi="Book Antiqua" w:cstheme="minorHAnsi"/>
          <w:bCs/>
          <w:color w:val="000000" w:themeColor="text1"/>
          <w:kern w:val="2"/>
          <w:sz w:val="24"/>
          <w:szCs w:val="24"/>
          <w:lang w:val="en-GB" w:eastAsia="zh-CN" w:bidi="si-LK"/>
        </w:rPr>
        <w:t xml:space="preserve">the </w:t>
      </w:r>
      <w:r w:rsidR="00287FF8" w:rsidRPr="00CF6266">
        <w:rPr>
          <w:rFonts w:ascii="Book Antiqua" w:eastAsia="Arial" w:hAnsi="Book Antiqua" w:cstheme="minorHAnsi"/>
          <w:bCs/>
          <w:color w:val="000000" w:themeColor="text1"/>
          <w:kern w:val="2"/>
          <w:sz w:val="24"/>
          <w:szCs w:val="24"/>
          <w:lang w:val="en-GB" w:eastAsia="zh-CN" w:bidi="si-LK"/>
        </w:rPr>
        <w:t xml:space="preserve">paediatric </w:t>
      </w:r>
      <w:r w:rsidR="000A0CA1" w:rsidRPr="00CF6266">
        <w:rPr>
          <w:rFonts w:ascii="Book Antiqua" w:eastAsia="Arial" w:hAnsi="Book Antiqua" w:cstheme="minorHAnsi"/>
          <w:bCs/>
          <w:color w:val="000000" w:themeColor="text1"/>
          <w:kern w:val="2"/>
          <w:sz w:val="24"/>
          <w:szCs w:val="24"/>
          <w:lang w:val="en-GB" w:eastAsia="zh-CN" w:bidi="si-LK"/>
        </w:rPr>
        <w:t xml:space="preserve">out-patient </w:t>
      </w:r>
      <w:r w:rsidR="00287FF8" w:rsidRPr="00CF6266">
        <w:rPr>
          <w:rFonts w:ascii="Book Antiqua" w:eastAsia="Arial" w:hAnsi="Book Antiqua" w:cstheme="minorHAnsi"/>
          <w:bCs/>
          <w:color w:val="000000" w:themeColor="text1"/>
          <w:kern w:val="2"/>
          <w:sz w:val="24"/>
          <w:szCs w:val="24"/>
          <w:lang w:val="en-GB" w:eastAsia="zh-CN" w:bidi="si-LK"/>
        </w:rPr>
        <w:t xml:space="preserve">clinics </w:t>
      </w:r>
      <w:r w:rsidR="00E03DCD" w:rsidRPr="00CF6266">
        <w:rPr>
          <w:rFonts w:ascii="Book Antiqua" w:eastAsia="Arial" w:hAnsi="Book Antiqua" w:cstheme="minorHAnsi"/>
          <w:bCs/>
          <w:color w:val="000000" w:themeColor="text1"/>
          <w:kern w:val="2"/>
          <w:sz w:val="24"/>
          <w:szCs w:val="24"/>
          <w:lang w:val="en-GB" w:eastAsia="zh-CN" w:bidi="si-LK"/>
        </w:rPr>
        <w:t>of</w:t>
      </w:r>
      <w:r w:rsidR="00287FF8" w:rsidRPr="00CF6266">
        <w:rPr>
          <w:rFonts w:ascii="Book Antiqua" w:eastAsia="Arial" w:hAnsi="Book Antiqua" w:cstheme="minorHAnsi"/>
          <w:bCs/>
          <w:color w:val="000000" w:themeColor="text1"/>
          <w:kern w:val="2"/>
          <w:sz w:val="24"/>
          <w:szCs w:val="24"/>
          <w:lang w:val="en-GB" w:eastAsia="zh-CN" w:bidi="si-LK"/>
        </w:rPr>
        <w:t xml:space="preserve"> </w:t>
      </w:r>
      <w:r w:rsidR="00083171" w:rsidRPr="00CF6266">
        <w:rPr>
          <w:rFonts w:ascii="Book Antiqua" w:eastAsia="Arial" w:hAnsi="Book Antiqua" w:cstheme="minorHAnsi"/>
          <w:bCs/>
          <w:color w:val="000000" w:themeColor="text1"/>
          <w:kern w:val="2"/>
          <w:sz w:val="24"/>
          <w:szCs w:val="24"/>
          <w:lang w:val="en-GB" w:eastAsia="zh-CN" w:bidi="si-LK"/>
        </w:rPr>
        <w:t>North Colombo T</w:t>
      </w:r>
      <w:r w:rsidR="00287FF8" w:rsidRPr="00CF6266">
        <w:rPr>
          <w:rFonts w:ascii="Book Antiqua" w:eastAsia="Arial" w:hAnsi="Book Antiqua" w:cstheme="minorHAnsi"/>
          <w:bCs/>
          <w:color w:val="000000" w:themeColor="text1"/>
          <w:kern w:val="2"/>
          <w:sz w:val="24"/>
          <w:szCs w:val="24"/>
          <w:lang w:val="en-GB" w:eastAsia="zh-CN" w:bidi="si-LK"/>
        </w:rPr>
        <w:t xml:space="preserve">eaching </w:t>
      </w:r>
      <w:r w:rsidR="00083171" w:rsidRPr="00CF6266">
        <w:rPr>
          <w:rFonts w:ascii="Book Antiqua" w:eastAsia="Arial" w:hAnsi="Book Antiqua" w:cstheme="minorHAnsi"/>
          <w:bCs/>
          <w:color w:val="000000" w:themeColor="text1"/>
          <w:kern w:val="2"/>
          <w:sz w:val="24"/>
          <w:szCs w:val="24"/>
          <w:lang w:val="en-GB" w:eastAsia="zh-CN" w:bidi="si-LK"/>
        </w:rPr>
        <w:t>H</w:t>
      </w:r>
      <w:r w:rsidR="00287FF8" w:rsidRPr="00CF6266">
        <w:rPr>
          <w:rFonts w:ascii="Book Antiqua" w:eastAsia="Arial" w:hAnsi="Book Antiqua" w:cstheme="minorHAnsi"/>
          <w:bCs/>
          <w:color w:val="000000" w:themeColor="text1"/>
          <w:kern w:val="2"/>
          <w:sz w:val="24"/>
          <w:szCs w:val="24"/>
          <w:lang w:val="en-GB" w:eastAsia="zh-CN" w:bidi="si-LK"/>
        </w:rPr>
        <w:t>ospital</w:t>
      </w:r>
      <w:r w:rsidR="00083171" w:rsidRPr="00CF6266">
        <w:rPr>
          <w:rFonts w:ascii="Book Antiqua" w:eastAsia="Arial" w:hAnsi="Book Antiqua" w:cstheme="minorHAnsi"/>
          <w:bCs/>
          <w:color w:val="000000" w:themeColor="text1"/>
          <w:kern w:val="2"/>
          <w:sz w:val="24"/>
          <w:szCs w:val="24"/>
          <w:lang w:val="en-GB" w:eastAsia="zh-CN" w:bidi="si-LK"/>
        </w:rPr>
        <w:t xml:space="preserve">, </w:t>
      </w:r>
      <w:proofErr w:type="spellStart"/>
      <w:r w:rsidR="00083171" w:rsidRPr="00CF6266">
        <w:rPr>
          <w:rFonts w:ascii="Book Antiqua" w:eastAsia="Arial" w:hAnsi="Book Antiqua" w:cstheme="minorHAnsi"/>
          <w:bCs/>
          <w:color w:val="000000" w:themeColor="text1"/>
          <w:kern w:val="2"/>
          <w:sz w:val="24"/>
          <w:szCs w:val="24"/>
          <w:lang w:val="en-GB" w:eastAsia="zh-CN" w:bidi="si-LK"/>
        </w:rPr>
        <w:t>Ragama</w:t>
      </w:r>
      <w:proofErr w:type="spellEnd"/>
      <w:r w:rsidR="00083171" w:rsidRPr="00CF6266">
        <w:rPr>
          <w:rFonts w:ascii="Book Antiqua" w:eastAsia="Arial" w:hAnsi="Book Antiqua" w:cstheme="minorHAnsi"/>
          <w:bCs/>
          <w:color w:val="000000" w:themeColor="text1"/>
          <w:kern w:val="2"/>
          <w:sz w:val="24"/>
          <w:szCs w:val="24"/>
          <w:lang w:val="en-GB" w:eastAsia="zh-CN" w:bidi="si-LK"/>
        </w:rPr>
        <w:t xml:space="preserve">, Sri Lanka </w:t>
      </w:r>
      <w:r w:rsidR="00287FF8" w:rsidRPr="00CF6266">
        <w:rPr>
          <w:rFonts w:ascii="Book Antiqua" w:eastAsia="Arial" w:hAnsi="Book Antiqua" w:cstheme="minorHAnsi"/>
          <w:bCs/>
          <w:color w:val="000000" w:themeColor="text1"/>
          <w:kern w:val="2"/>
          <w:sz w:val="24"/>
          <w:szCs w:val="24"/>
          <w:lang w:val="en-GB" w:eastAsia="zh-CN" w:bidi="si-LK"/>
        </w:rPr>
        <w:t xml:space="preserve">and investigated in the </w:t>
      </w:r>
      <w:r w:rsidR="001F084B" w:rsidRPr="00CF6266">
        <w:rPr>
          <w:rFonts w:ascii="Book Antiqua" w:eastAsia="Arial" w:hAnsi="Book Antiqua" w:cstheme="minorHAnsi"/>
          <w:bCs/>
          <w:color w:val="000000" w:themeColor="text1"/>
          <w:kern w:val="2"/>
          <w:sz w:val="24"/>
          <w:szCs w:val="24"/>
          <w:lang w:val="en-GB" w:eastAsia="zh-CN" w:bidi="si-LK"/>
        </w:rPr>
        <w:t>G</w:t>
      </w:r>
      <w:r w:rsidR="00287FF8" w:rsidRPr="00CF6266">
        <w:rPr>
          <w:rFonts w:ascii="Book Antiqua" w:eastAsia="Arial" w:hAnsi="Book Antiqua" w:cstheme="minorHAnsi"/>
          <w:bCs/>
          <w:color w:val="000000" w:themeColor="text1"/>
          <w:kern w:val="2"/>
          <w:sz w:val="24"/>
          <w:szCs w:val="24"/>
          <w:lang w:val="en-GB" w:eastAsia="zh-CN" w:bidi="si-LK"/>
        </w:rPr>
        <w:t xml:space="preserve">astroenterology </w:t>
      </w:r>
      <w:r w:rsidR="001F084B" w:rsidRPr="00CF6266">
        <w:rPr>
          <w:rFonts w:ascii="Book Antiqua" w:eastAsia="Arial" w:hAnsi="Book Antiqua" w:cstheme="minorHAnsi"/>
          <w:bCs/>
          <w:color w:val="000000" w:themeColor="text1"/>
          <w:kern w:val="2"/>
          <w:sz w:val="24"/>
          <w:szCs w:val="24"/>
          <w:lang w:val="en-GB" w:eastAsia="zh-CN" w:bidi="si-LK"/>
        </w:rPr>
        <w:t>R</w:t>
      </w:r>
      <w:r w:rsidR="00287FF8" w:rsidRPr="00CF6266">
        <w:rPr>
          <w:rFonts w:ascii="Book Antiqua" w:eastAsia="Arial" w:hAnsi="Book Antiqua" w:cstheme="minorHAnsi"/>
          <w:bCs/>
          <w:color w:val="000000" w:themeColor="text1"/>
          <w:kern w:val="2"/>
          <w:sz w:val="24"/>
          <w:szCs w:val="24"/>
          <w:lang w:val="en-GB" w:eastAsia="zh-CN" w:bidi="si-LK"/>
        </w:rPr>
        <w:t xml:space="preserve">esearch </w:t>
      </w:r>
      <w:r w:rsidR="001F084B" w:rsidRPr="00CF6266">
        <w:rPr>
          <w:rFonts w:ascii="Book Antiqua" w:eastAsia="Arial" w:hAnsi="Book Antiqua" w:cstheme="minorHAnsi"/>
          <w:bCs/>
          <w:color w:val="000000" w:themeColor="text1"/>
          <w:kern w:val="2"/>
          <w:sz w:val="24"/>
          <w:szCs w:val="24"/>
          <w:lang w:val="en-GB" w:eastAsia="zh-CN" w:bidi="si-LK"/>
        </w:rPr>
        <w:t>L</w:t>
      </w:r>
      <w:r w:rsidR="00287FF8" w:rsidRPr="00CF6266">
        <w:rPr>
          <w:rFonts w:ascii="Book Antiqua" w:eastAsia="Arial" w:hAnsi="Book Antiqua" w:cstheme="minorHAnsi"/>
          <w:bCs/>
          <w:color w:val="000000" w:themeColor="text1"/>
          <w:kern w:val="2"/>
          <w:sz w:val="24"/>
          <w:szCs w:val="24"/>
          <w:lang w:val="en-GB" w:eastAsia="zh-CN" w:bidi="si-LK"/>
        </w:rPr>
        <w:t>aboratory, Faculty of Medicine, University of Kelaniya</w:t>
      </w:r>
      <w:r w:rsidR="00C85FBB" w:rsidRPr="00CF6266">
        <w:rPr>
          <w:rFonts w:ascii="Book Antiqua" w:eastAsia="Arial" w:hAnsi="Book Antiqua" w:cstheme="minorHAnsi"/>
          <w:bCs/>
          <w:color w:val="000000" w:themeColor="text1"/>
          <w:kern w:val="2"/>
          <w:sz w:val="24"/>
          <w:szCs w:val="24"/>
          <w:lang w:val="en-GB" w:eastAsia="zh-CN" w:bidi="si-LK"/>
        </w:rPr>
        <w:t>, Sri Lanka</w:t>
      </w:r>
      <w:r w:rsidR="00287FF8" w:rsidRPr="00CF6266">
        <w:rPr>
          <w:rFonts w:ascii="Book Antiqua" w:eastAsia="Arial" w:hAnsi="Book Antiqua" w:cstheme="minorHAnsi"/>
          <w:bCs/>
          <w:color w:val="000000" w:themeColor="text1"/>
          <w:kern w:val="2"/>
          <w:sz w:val="24"/>
          <w:szCs w:val="24"/>
          <w:lang w:val="en-GB" w:eastAsia="zh-CN" w:bidi="si-LK"/>
        </w:rPr>
        <w:t xml:space="preserve">. A detailed history was taken from each subject and </w:t>
      </w:r>
      <w:r w:rsidRPr="00CF6266">
        <w:rPr>
          <w:rFonts w:ascii="Book Antiqua" w:eastAsia="Arial" w:hAnsi="Book Antiqua" w:cstheme="minorHAnsi"/>
          <w:bCs/>
          <w:color w:val="000000" w:themeColor="text1"/>
          <w:kern w:val="2"/>
          <w:sz w:val="24"/>
          <w:szCs w:val="24"/>
          <w:lang w:val="en-GB" w:eastAsia="zh-CN" w:bidi="si-LK"/>
        </w:rPr>
        <w:t>his or her</w:t>
      </w:r>
      <w:r w:rsidR="00287FF8" w:rsidRPr="00CF6266">
        <w:rPr>
          <w:rFonts w:ascii="Book Antiqua" w:eastAsia="Arial" w:hAnsi="Book Antiqua" w:cstheme="minorHAnsi"/>
          <w:bCs/>
          <w:color w:val="000000" w:themeColor="text1"/>
          <w:kern w:val="2"/>
          <w:sz w:val="24"/>
          <w:szCs w:val="24"/>
          <w:lang w:val="en-GB" w:eastAsia="zh-CN" w:bidi="si-LK"/>
        </w:rPr>
        <w:t xml:space="preserve"> parents after obtaining written informed consent. Details regarding pain characteristics and </w:t>
      </w:r>
      <w:r w:rsidR="00D52647" w:rsidRPr="00CF6266">
        <w:rPr>
          <w:rFonts w:ascii="Book Antiqua" w:eastAsia="Arial" w:hAnsi="Book Antiqua" w:cstheme="minorHAnsi"/>
          <w:bCs/>
          <w:color w:val="000000" w:themeColor="text1"/>
          <w:kern w:val="2"/>
          <w:sz w:val="24"/>
          <w:szCs w:val="24"/>
          <w:lang w:val="en-GB" w:eastAsia="zh-CN" w:bidi="si-LK"/>
        </w:rPr>
        <w:t xml:space="preserve">autonomic </w:t>
      </w:r>
      <w:r w:rsidR="00287FF8" w:rsidRPr="00CF6266">
        <w:rPr>
          <w:rFonts w:ascii="Book Antiqua" w:eastAsia="Arial" w:hAnsi="Book Antiqua" w:cstheme="minorHAnsi"/>
          <w:bCs/>
          <w:color w:val="000000" w:themeColor="text1"/>
          <w:kern w:val="2"/>
          <w:sz w:val="24"/>
          <w:szCs w:val="24"/>
          <w:lang w:val="en-GB" w:eastAsia="zh-CN" w:bidi="si-LK"/>
        </w:rPr>
        <w:t xml:space="preserve">symptoms were obtained using an interviewer administered pre-tested questionnaire. AP-FGIDS were diagnosed using Rome III </w:t>
      </w:r>
      <w:r w:rsidR="0040672E" w:rsidRPr="00CF6266">
        <w:rPr>
          <w:rFonts w:ascii="Book Antiqua" w:eastAsia="Arial" w:hAnsi="Book Antiqua" w:cstheme="minorHAnsi"/>
          <w:bCs/>
          <w:color w:val="000000" w:themeColor="text1"/>
          <w:kern w:val="2"/>
          <w:sz w:val="24"/>
          <w:szCs w:val="24"/>
          <w:lang w:val="en-GB" w:eastAsia="zh-CN" w:bidi="si-LK"/>
        </w:rPr>
        <w:t>criteria</w:t>
      </w:r>
      <w:r w:rsidR="0041353E" w:rsidRPr="00CF6266">
        <w:rPr>
          <w:rFonts w:ascii="Book Antiqua" w:eastAsia="Arial" w:hAnsi="Book Antiqua" w:cstheme="minorHAnsi"/>
          <w:bCs/>
          <w:color w:val="000000" w:themeColor="text1"/>
          <w:kern w:val="2"/>
          <w:sz w:val="24"/>
          <w:szCs w:val="24"/>
          <w:lang w:val="en-GB" w:eastAsia="zh-CN" w:bidi="si-LK"/>
        </w:rPr>
        <w:fldChar w:fldCharType="begin"/>
      </w:r>
      <w:r w:rsidR="004249E8" w:rsidRPr="00CF6266">
        <w:rPr>
          <w:rFonts w:ascii="Book Antiqua" w:eastAsia="Arial" w:hAnsi="Book Antiqua" w:cstheme="minorHAnsi"/>
          <w:bCs/>
          <w:color w:val="000000" w:themeColor="text1"/>
          <w:kern w:val="2"/>
          <w:sz w:val="24"/>
          <w:szCs w:val="24"/>
          <w:lang w:val="en-GB" w:eastAsia="zh-CN" w:bidi="si-LK"/>
        </w:rPr>
        <w:instrText xml:space="preserve"> ADDIN EN.CITE &lt;EndNote&gt;&lt;Cite&gt;&lt;Author&gt;Rasquin&lt;/Author&gt;&lt;Year&gt;2006&lt;/Year&gt;&lt;RecNum&gt;660&lt;/RecNum&gt;&lt;DisplayText&gt;&lt;style face="superscript"&gt;[2]&lt;/style&gt;&lt;/DisplayText&gt;&lt;record&gt;&lt;rec-number&gt;660&lt;/rec-number&gt;&lt;foreign-keys&gt;&lt;key app="EN" db-id="5x05svz5qpvvz1e5vwcxddvhes2txz0ettzs" timestamp="1495940370"&gt;660&lt;/key&gt;&lt;/foreign-keys&gt;&lt;ref-type name="Journal Article"&gt;17&lt;/ref-type&gt;&lt;contributors&gt;&lt;authors&gt;&lt;author&gt;Rasquin, A.&lt;/author&gt;&lt;author&gt;Di Lorenzo, C.&lt;/author&gt;&lt;author&gt;Forbes, D.&lt;/author&gt;&lt;author&gt;Guiraldes, E.&lt;/author&gt;&lt;author&gt;Hyams, J. S.&lt;/author&gt;&lt;author&gt;Staiano, A.&lt;/author&gt;&lt;author&gt;Walker, L. S.&lt;/author&gt;&lt;/authors&gt;&lt;/contributors&gt;&lt;auth-address&gt;Division of Pediatric Gastroenterology and Nutrition, CHU Ste Justine, University of Montreal, Montreal, Quebec, Canada. a.rasquin@umontreal.ca&lt;/auth-address&gt;&lt;titles&gt;&lt;title&gt;Childhood functional gastrointestinal disorders: child/adolescent&lt;/title&gt;&lt;secondary-title&gt;Gastroenterology&lt;/secondary-title&gt;&lt;/titles&gt;&lt;periodical&gt;&lt;full-title&gt;Gastroenterology&lt;/full-title&gt;&lt;/periodical&gt;&lt;pages&gt;1527-37&lt;/pages&gt;&lt;volume&gt;130&lt;/volume&gt;&lt;number&gt;5&lt;/number&gt;&lt;keywords&gt;&lt;keyword&gt;Abdominal Pain/*diagnosis/epidemiology/therapy&lt;/keyword&gt;&lt;keyword&gt;Adolescent&lt;/keyword&gt;&lt;keyword&gt;Child&lt;/keyword&gt;&lt;keyword&gt;Constipation/*diagnosis/epidemiology/therapy&lt;/keyword&gt;&lt;keyword&gt;Fecal Incontinence/*diagnosis/epidemiology/therapy&lt;/keyword&gt;&lt;keyword&gt;Humans&lt;/keyword&gt;&lt;keyword&gt;Vomiting/*diagnosis/epidemiology/therapy&lt;/keyword&gt;&lt;/keywords&gt;&lt;dates&gt;&lt;year&gt;2006&lt;/year&gt;&lt;pub-dates&gt;&lt;date&gt;Apr&lt;/date&gt;&lt;/pub-dates&gt;&lt;/dates&gt;&lt;isbn&gt;0016-5085 (Print)&amp;#xD;0016-5085 (Linking)&lt;/isbn&gt;&lt;accession-num&gt;16678566&lt;/accession-num&gt;&lt;urls&gt;&lt;related-urls&gt;&lt;url&gt;https://www.ncbi.nlm.nih.gov/pubmed/16678566&lt;/url&gt;&lt;/related-urls&gt;&lt;/urls&gt;&lt;electronic-resource-num&gt;10.1053/j.gastro.2005.08.063&lt;/electronic-resource-num&gt;&lt;/record&gt;&lt;/Cite&gt;&lt;/EndNote&gt;</w:instrText>
      </w:r>
      <w:r w:rsidR="0041353E" w:rsidRPr="00CF6266">
        <w:rPr>
          <w:rFonts w:ascii="Book Antiqua" w:eastAsia="Arial" w:hAnsi="Book Antiqua" w:cstheme="minorHAnsi"/>
          <w:bCs/>
          <w:color w:val="000000" w:themeColor="text1"/>
          <w:kern w:val="2"/>
          <w:sz w:val="24"/>
          <w:szCs w:val="24"/>
          <w:lang w:val="en-GB" w:eastAsia="zh-CN" w:bidi="si-LK"/>
        </w:rPr>
        <w:fldChar w:fldCharType="separate"/>
      </w:r>
      <w:r w:rsidR="004249E8" w:rsidRPr="00CF6266">
        <w:rPr>
          <w:rFonts w:ascii="Book Antiqua" w:eastAsia="Arial" w:hAnsi="Book Antiqua" w:cstheme="minorHAnsi"/>
          <w:bCs/>
          <w:noProof/>
          <w:color w:val="000000" w:themeColor="text1"/>
          <w:kern w:val="2"/>
          <w:sz w:val="24"/>
          <w:szCs w:val="24"/>
          <w:vertAlign w:val="superscript"/>
          <w:lang w:val="en-GB" w:eastAsia="zh-CN" w:bidi="si-LK"/>
        </w:rPr>
        <w:t>[</w:t>
      </w:r>
      <w:hyperlink w:anchor="_ENREF_2" w:tooltip="Rasquin, 2006 #660" w:history="1">
        <w:r w:rsidR="00D973D3" w:rsidRPr="00CF6266">
          <w:rPr>
            <w:rFonts w:ascii="Book Antiqua" w:eastAsia="Arial" w:hAnsi="Book Antiqua" w:cstheme="minorHAnsi"/>
            <w:bCs/>
            <w:noProof/>
            <w:color w:val="000000" w:themeColor="text1"/>
            <w:kern w:val="2"/>
            <w:sz w:val="24"/>
            <w:szCs w:val="24"/>
            <w:vertAlign w:val="superscript"/>
            <w:lang w:val="en-GB" w:eastAsia="zh-CN" w:bidi="si-LK"/>
          </w:rPr>
          <w:t>2</w:t>
        </w:r>
      </w:hyperlink>
      <w:r w:rsidR="004249E8" w:rsidRPr="00CF6266">
        <w:rPr>
          <w:rFonts w:ascii="Book Antiqua" w:eastAsia="Arial" w:hAnsi="Book Antiqua" w:cstheme="minorHAnsi"/>
          <w:bCs/>
          <w:noProof/>
          <w:color w:val="000000" w:themeColor="text1"/>
          <w:kern w:val="2"/>
          <w:sz w:val="24"/>
          <w:szCs w:val="24"/>
          <w:vertAlign w:val="superscript"/>
          <w:lang w:val="en-GB" w:eastAsia="zh-CN" w:bidi="si-LK"/>
        </w:rPr>
        <w:t>]</w:t>
      </w:r>
      <w:r w:rsidR="0041353E" w:rsidRPr="00CF6266">
        <w:rPr>
          <w:rFonts w:ascii="Book Antiqua" w:eastAsia="Arial" w:hAnsi="Book Antiqua" w:cstheme="minorHAnsi"/>
          <w:bCs/>
          <w:color w:val="000000" w:themeColor="text1"/>
          <w:kern w:val="2"/>
          <w:sz w:val="24"/>
          <w:szCs w:val="24"/>
          <w:lang w:val="en-GB" w:eastAsia="zh-CN" w:bidi="si-LK"/>
        </w:rPr>
        <w:fldChar w:fldCharType="end"/>
      </w:r>
      <w:r w:rsidR="00287FF8" w:rsidRPr="00CF6266">
        <w:rPr>
          <w:rFonts w:ascii="Book Antiqua" w:eastAsia="Arial" w:hAnsi="Book Antiqua" w:cstheme="minorHAnsi"/>
          <w:bCs/>
          <w:color w:val="000000" w:themeColor="text1"/>
          <w:kern w:val="2"/>
          <w:sz w:val="24"/>
          <w:szCs w:val="24"/>
          <w:lang w:val="en-GB" w:eastAsia="zh-CN" w:bidi="si-LK"/>
        </w:rPr>
        <w:t xml:space="preserve">. </w:t>
      </w:r>
    </w:p>
    <w:p w14:paraId="0E09BA04" w14:textId="77777777" w:rsidR="009E6E9D" w:rsidRPr="00CF6266" w:rsidRDefault="009E6E9D" w:rsidP="00A22E6B">
      <w:pPr>
        <w:widowControl w:val="0"/>
        <w:autoSpaceDE w:val="0"/>
        <w:autoSpaceDN w:val="0"/>
        <w:adjustRightInd w:val="0"/>
        <w:snapToGrid w:val="0"/>
        <w:spacing w:after="0" w:line="360" w:lineRule="auto"/>
        <w:jc w:val="both"/>
        <w:rPr>
          <w:rFonts w:ascii="Book Antiqua" w:eastAsia="Arial" w:hAnsi="Book Antiqua" w:cstheme="minorHAnsi"/>
          <w:bCs/>
          <w:color w:val="000000" w:themeColor="text1"/>
          <w:kern w:val="2"/>
          <w:sz w:val="24"/>
          <w:szCs w:val="24"/>
          <w:lang w:val="en-GB" w:eastAsia="zh-CN" w:bidi="si-LK"/>
        </w:rPr>
      </w:pPr>
    </w:p>
    <w:p w14:paraId="352E5BE9" w14:textId="34A73785" w:rsidR="00693E6A" w:rsidRPr="00CF6266" w:rsidRDefault="00693E6A" w:rsidP="00A22E6B">
      <w:pPr>
        <w:widowControl w:val="0"/>
        <w:autoSpaceDE w:val="0"/>
        <w:autoSpaceDN w:val="0"/>
        <w:adjustRightInd w:val="0"/>
        <w:snapToGrid w:val="0"/>
        <w:spacing w:after="0" w:line="360" w:lineRule="auto"/>
        <w:jc w:val="both"/>
        <w:rPr>
          <w:rFonts w:ascii="Book Antiqua" w:eastAsia="Arial" w:hAnsi="Book Antiqua" w:cstheme="minorHAnsi"/>
          <w:b/>
          <w:bCs/>
          <w:i/>
          <w:color w:val="000000" w:themeColor="text1"/>
          <w:kern w:val="2"/>
          <w:sz w:val="24"/>
          <w:szCs w:val="24"/>
          <w:lang w:val="en-GB" w:eastAsia="zh-CN" w:bidi="si-LK"/>
        </w:rPr>
      </w:pPr>
      <w:r w:rsidRPr="00CF6266">
        <w:rPr>
          <w:rFonts w:ascii="Book Antiqua" w:eastAsia="Arial" w:hAnsi="Book Antiqua" w:cstheme="minorHAnsi"/>
          <w:b/>
          <w:bCs/>
          <w:i/>
          <w:color w:val="000000" w:themeColor="text1"/>
          <w:kern w:val="2"/>
          <w:sz w:val="24"/>
          <w:szCs w:val="24"/>
          <w:lang w:val="en-GB" w:eastAsia="zh-CN" w:bidi="si-LK"/>
        </w:rPr>
        <w:t>Inclusion criteria</w:t>
      </w:r>
    </w:p>
    <w:p w14:paraId="4E88C2D9" w14:textId="675F73D6" w:rsidR="00986EE6" w:rsidRPr="00CF6266" w:rsidRDefault="00223329" w:rsidP="00A22E6B">
      <w:pPr>
        <w:widowControl w:val="0"/>
        <w:autoSpaceDE w:val="0"/>
        <w:autoSpaceDN w:val="0"/>
        <w:adjustRightInd w:val="0"/>
        <w:snapToGrid w:val="0"/>
        <w:spacing w:after="0" w:line="360" w:lineRule="auto"/>
        <w:jc w:val="both"/>
        <w:rPr>
          <w:rFonts w:ascii="Book Antiqua" w:hAnsi="Book Antiqua" w:cstheme="minorHAnsi"/>
          <w:bCs/>
          <w:color w:val="000000" w:themeColor="text1"/>
          <w:kern w:val="2"/>
          <w:sz w:val="24"/>
          <w:szCs w:val="24"/>
          <w:lang w:val="en-GB" w:eastAsia="zh-CN" w:bidi="si-LK"/>
        </w:rPr>
      </w:pPr>
      <w:r w:rsidRPr="00CF6266">
        <w:rPr>
          <w:rFonts w:ascii="Book Antiqua" w:hAnsi="Book Antiqua" w:cstheme="minorHAnsi" w:hint="eastAsia"/>
          <w:bCs/>
          <w:color w:val="000000" w:themeColor="text1"/>
          <w:kern w:val="2"/>
          <w:sz w:val="24"/>
          <w:szCs w:val="24"/>
          <w:lang w:val="en-GB" w:eastAsia="zh-CN" w:bidi="si-LK"/>
        </w:rPr>
        <w:t xml:space="preserve">(1) </w:t>
      </w:r>
      <w:r w:rsidR="0033677D" w:rsidRPr="00CF6266">
        <w:rPr>
          <w:rFonts w:ascii="Book Antiqua" w:eastAsia="Arial" w:hAnsi="Book Antiqua" w:cstheme="minorHAnsi"/>
          <w:bCs/>
          <w:color w:val="000000" w:themeColor="text1"/>
          <w:kern w:val="2"/>
          <w:sz w:val="24"/>
          <w:szCs w:val="24"/>
          <w:lang w:val="en-GB" w:eastAsia="zh-CN" w:bidi="si-LK"/>
        </w:rPr>
        <w:t>Fulfilment of</w:t>
      </w:r>
      <w:r w:rsidR="00986EE6" w:rsidRPr="00CF6266">
        <w:rPr>
          <w:rFonts w:ascii="Book Antiqua" w:eastAsia="Arial" w:hAnsi="Book Antiqua" w:cstheme="minorHAnsi"/>
          <w:bCs/>
          <w:color w:val="000000" w:themeColor="text1"/>
          <w:kern w:val="2"/>
          <w:sz w:val="24"/>
          <w:szCs w:val="24"/>
          <w:lang w:val="en-GB" w:eastAsia="zh-CN" w:bidi="si-LK"/>
        </w:rPr>
        <w:t xml:space="preserve"> Rome III criteria for at least one AP-FGIDs</w:t>
      </w:r>
      <w:r w:rsidR="00062854" w:rsidRPr="00CF6266">
        <w:rPr>
          <w:rFonts w:ascii="Book Antiqua" w:eastAsia="Arial" w:hAnsi="Book Antiqua" w:cstheme="minorHAnsi"/>
          <w:bCs/>
          <w:color w:val="000000" w:themeColor="text1"/>
          <w:kern w:val="2"/>
          <w:sz w:val="24"/>
          <w:szCs w:val="24"/>
          <w:lang w:val="en-GB" w:eastAsia="zh-CN" w:bidi="si-LK"/>
        </w:rPr>
        <w:t xml:space="preserve"> AND</w:t>
      </w:r>
      <w:r w:rsidRPr="00CF6266">
        <w:rPr>
          <w:rFonts w:ascii="Book Antiqua" w:hAnsi="Book Antiqua" w:cstheme="minorHAnsi" w:hint="eastAsia"/>
          <w:bCs/>
          <w:color w:val="000000" w:themeColor="text1"/>
          <w:kern w:val="2"/>
          <w:sz w:val="24"/>
          <w:szCs w:val="24"/>
          <w:lang w:val="en-GB" w:eastAsia="zh-CN" w:bidi="si-LK"/>
        </w:rPr>
        <w:t>;</w:t>
      </w:r>
    </w:p>
    <w:p w14:paraId="6FA7EA6D" w14:textId="5CE35581" w:rsidR="00693E6A" w:rsidRPr="00CF6266" w:rsidRDefault="00223329" w:rsidP="00A22E6B">
      <w:pPr>
        <w:widowControl w:val="0"/>
        <w:autoSpaceDE w:val="0"/>
        <w:autoSpaceDN w:val="0"/>
        <w:adjustRightInd w:val="0"/>
        <w:snapToGrid w:val="0"/>
        <w:spacing w:after="0" w:line="360" w:lineRule="auto"/>
        <w:jc w:val="both"/>
        <w:rPr>
          <w:rFonts w:ascii="Book Antiqua" w:hAnsi="Book Antiqua" w:cstheme="minorHAnsi"/>
          <w:bCs/>
          <w:color w:val="000000" w:themeColor="text1"/>
          <w:kern w:val="2"/>
          <w:sz w:val="24"/>
          <w:szCs w:val="24"/>
          <w:lang w:val="en-GB" w:eastAsia="zh-CN" w:bidi="si-LK"/>
        </w:rPr>
      </w:pPr>
      <w:r w:rsidRPr="00CF6266">
        <w:rPr>
          <w:rFonts w:ascii="Book Antiqua" w:hAnsi="Book Antiqua" w:cstheme="minorHAnsi" w:hint="eastAsia"/>
          <w:bCs/>
          <w:color w:val="000000" w:themeColor="text1"/>
          <w:kern w:val="2"/>
          <w:sz w:val="24"/>
          <w:szCs w:val="24"/>
          <w:lang w:val="en-GB" w:eastAsia="zh-CN" w:bidi="si-LK"/>
        </w:rPr>
        <w:t xml:space="preserve">(2) </w:t>
      </w:r>
      <w:r w:rsidR="003F4816" w:rsidRPr="00CF6266">
        <w:rPr>
          <w:rFonts w:ascii="Book Antiqua" w:eastAsia="Arial" w:hAnsi="Book Antiqua" w:cstheme="minorHAnsi"/>
          <w:bCs/>
          <w:color w:val="000000" w:themeColor="text1"/>
          <w:kern w:val="2"/>
          <w:sz w:val="24"/>
          <w:szCs w:val="24"/>
          <w:lang w:val="en-GB" w:eastAsia="zh-CN" w:bidi="si-LK"/>
        </w:rPr>
        <w:t>A</w:t>
      </w:r>
      <w:r w:rsidR="00693E6A" w:rsidRPr="00CF6266">
        <w:rPr>
          <w:rFonts w:ascii="Book Antiqua" w:eastAsia="Arial" w:hAnsi="Book Antiqua" w:cstheme="minorHAnsi"/>
          <w:bCs/>
          <w:color w:val="000000" w:themeColor="text1"/>
          <w:kern w:val="2"/>
          <w:sz w:val="24"/>
          <w:szCs w:val="24"/>
          <w:lang w:val="en-GB" w:eastAsia="zh-CN" w:bidi="si-LK"/>
        </w:rPr>
        <w:t xml:space="preserve">bdominal pain at least once per week for at least 2 </w:t>
      </w:r>
      <w:proofErr w:type="spellStart"/>
      <w:r w:rsidR="00693E6A" w:rsidRPr="00CF6266">
        <w:rPr>
          <w:rFonts w:ascii="Book Antiqua" w:eastAsia="Arial" w:hAnsi="Book Antiqua" w:cstheme="minorHAnsi"/>
          <w:bCs/>
          <w:color w:val="000000" w:themeColor="text1"/>
          <w:kern w:val="2"/>
          <w:sz w:val="24"/>
          <w:szCs w:val="24"/>
          <w:lang w:val="en-GB" w:eastAsia="zh-CN" w:bidi="si-LK"/>
        </w:rPr>
        <w:t>mo</w:t>
      </w:r>
      <w:proofErr w:type="spellEnd"/>
      <w:r w:rsidR="006F501E" w:rsidRPr="00CF6266">
        <w:rPr>
          <w:rFonts w:ascii="Book Antiqua" w:hAnsi="Book Antiqua" w:cstheme="minorHAnsi" w:hint="eastAsia"/>
          <w:bCs/>
          <w:color w:val="000000" w:themeColor="text1"/>
          <w:kern w:val="2"/>
          <w:sz w:val="24"/>
          <w:szCs w:val="24"/>
          <w:lang w:val="en-GB" w:eastAsia="zh-CN" w:bidi="si-LK"/>
        </w:rPr>
        <w:t xml:space="preserve"> </w:t>
      </w:r>
      <w:r w:rsidR="00693E6A" w:rsidRPr="00CF6266">
        <w:rPr>
          <w:rFonts w:ascii="Book Antiqua" w:eastAsia="Arial" w:hAnsi="Book Antiqua" w:cstheme="minorHAnsi"/>
          <w:bCs/>
          <w:color w:val="000000" w:themeColor="text1"/>
          <w:kern w:val="2"/>
          <w:sz w:val="24"/>
          <w:szCs w:val="24"/>
          <w:lang w:val="en-GB" w:eastAsia="zh-CN" w:bidi="si-LK"/>
        </w:rPr>
        <w:t>prior to diagnosis</w:t>
      </w:r>
      <w:r w:rsidR="00062854" w:rsidRPr="00CF6266">
        <w:rPr>
          <w:rFonts w:ascii="Book Antiqua" w:eastAsia="Arial" w:hAnsi="Book Antiqua" w:cstheme="minorHAnsi"/>
          <w:bCs/>
          <w:color w:val="000000" w:themeColor="text1"/>
          <w:kern w:val="2"/>
          <w:sz w:val="24"/>
          <w:szCs w:val="24"/>
          <w:lang w:val="en-GB" w:eastAsia="zh-CN" w:bidi="si-LK"/>
        </w:rPr>
        <w:t xml:space="preserve"> AND</w:t>
      </w:r>
      <w:r w:rsidRPr="00CF6266">
        <w:rPr>
          <w:rFonts w:ascii="Book Antiqua" w:hAnsi="Book Antiqua" w:cstheme="minorHAnsi" w:hint="eastAsia"/>
          <w:bCs/>
          <w:color w:val="000000" w:themeColor="text1"/>
          <w:kern w:val="2"/>
          <w:sz w:val="24"/>
          <w:szCs w:val="24"/>
          <w:lang w:val="en-GB" w:eastAsia="zh-CN" w:bidi="si-LK"/>
        </w:rPr>
        <w:t>;</w:t>
      </w:r>
    </w:p>
    <w:p w14:paraId="17D95182" w14:textId="0E18D67B" w:rsidR="00693E6A" w:rsidRPr="00CF6266" w:rsidRDefault="00223329" w:rsidP="00A22E6B">
      <w:pPr>
        <w:widowControl w:val="0"/>
        <w:autoSpaceDE w:val="0"/>
        <w:autoSpaceDN w:val="0"/>
        <w:adjustRightInd w:val="0"/>
        <w:snapToGrid w:val="0"/>
        <w:spacing w:after="0" w:line="360" w:lineRule="auto"/>
        <w:jc w:val="both"/>
        <w:rPr>
          <w:rFonts w:ascii="Book Antiqua" w:eastAsia="Arial" w:hAnsi="Book Antiqua" w:cstheme="minorHAnsi"/>
          <w:bCs/>
          <w:color w:val="000000" w:themeColor="text1"/>
          <w:kern w:val="2"/>
          <w:sz w:val="24"/>
          <w:szCs w:val="24"/>
          <w:lang w:val="en-GB" w:eastAsia="zh-CN" w:bidi="si-LK"/>
        </w:rPr>
      </w:pPr>
      <w:r w:rsidRPr="00CF6266">
        <w:rPr>
          <w:rFonts w:ascii="Book Antiqua" w:hAnsi="Book Antiqua" w:cstheme="minorHAnsi" w:hint="eastAsia"/>
          <w:bCs/>
          <w:color w:val="000000" w:themeColor="text1"/>
          <w:kern w:val="2"/>
          <w:sz w:val="24"/>
          <w:szCs w:val="24"/>
          <w:lang w:val="en-GB" w:eastAsia="zh-CN" w:bidi="si-LK"/>
        </w:rPr>
        <w:t xml:space="preserve">(3) </w:t>
      </w:r>
      <w:r w:rsidR="00693E6A" w:rsidRPr="00CF6266">
        <w:rPr>
          <w:rFonts w:ascii="Book Antiqua" w:eastAsia="Arial" w:hAnsi="Book Antiqua" w:cstheme="minorHAnsi"/>
          <w:bCs/>
          <w:color w:val="000000" w:themeColor="text1"/>
          <w:kern w:val="2"/>
          <w:sz w:val="24"/>
          <w:szCs w:val="24"/>
          <w:lang w:val="en-GB" w:eastAsia="zh-CN" w:bidi="si-LK"/>
        </w:rPr>
        <w:t>Pain severity more than 2</w:t>
      </w:r>
      <w:r w:rsidR="0081151D" w:rsidRPr="00CF6266">
        <w:rPr>
          <w:rFonts w:ascii="Book Antiqua" w:eastAsia="Arial" w:hAnsi="Book Antiqua" w:cstheme="minorHAnsi"/>
          <w:bCs/>
          <w:color w:val="000000" w:themeColor="text1"/>
          <w:kern w:val="2"/>
          <w:sz w:val="24"/>
          <w:szCs w:val="24"/>
          <w:lang w:val="en-GB" w:eastAsia="zh-CN" w:bidi="si-LK"/>
        </w:rPr>
        <w:t>5</w:t>
      </w:r>
      <w:r w:rsidR="00021FA7" w:rsidRPr="00CF6266">
        <w:rPr>
          <w:rFonts w:ascii="Book Antiqua" w:hAnsi="Book Antiqua" w:cstheme="minorHAnsi" w:hint="eastAsia"/>
          <w:bCs/>
          <w:color w:val="000000" w:themeColor="text1"/>
          <w:kern w:val="2"/>
          <w:sz w:val="24"/>
          <w:szCs w:val="24"/>
          <w:lang w:val="en-GB" w:eastAsia="zh-CN" w:bidi="si-LK"/>
        </w:rPr>
        <w:t xml:space="preserve"> </w:t>
      </w:r>
      <w:r w:rsidR="0081151D" w:rsidRPr="00CF6266">
        <w:rPr>
          <w:rFonts w:ascii="Book Antiqua" w:eastAsia="Arial" w:hAnsi="Book Antiqua" w:cstheme="minorHAnsi"/>
          <w:bCs/>
          <w:color w:val="000000" w:themeColor="text1"/>
          <w:kern w:val="2"/>
          <w:sz w:val="24"/>
          <w:szCs w:val="24"/>
          <w:lang w:val="en-GB" w:eastAsia="zh-CN" w:bidi="si-LK"/>
        </w:rPr>
        <w:t>mm</w:t>
      </w:r>
      <w:r w:rsidR="00693E6A" w:rsidRPr="00CF6266">
        <w:rPr>
          <w:rFonts w:ascii="Book Antiqua" w:eastAsia="Arial" w:hAnsi="Book Antiqua" w:cstheme="minorHAnsi"/>
          <w:bCs/>
          <w:color w:val="000000" w:themeColor="text1"/>
          <w:kern w:val="2"/>
          <w:sz w:val="24"/>
          <w:szCs w:val="24"/>
          <w:lang w:val="en-GB" w:eastAsia="zh-CN" w:bidi="si-LK"/>
        </w:rPr>
        <w:t xml:space="preserve"> on</w:t>
      </w:r>
      <w:r w:rsidR="00505A88" w:rsidRPr="00CF6266">
        <w:rPr>
          <w:rFonts w:ascii="Book Antiqua" w:eastAsia="Arial" w:hAnsi="Book Antiqua" w:cstheme="minorHAnsi"/>
          <w:bCs/>
          <w:color w:val="000000" w:themeColor="text1"/>
          <w:kern w:val="2"/>
          <w:sz w:val="24"/>
          <w:szCs w:val="24"/>
          <w:lang w:val="en-GB" w:eastAsia="zh-CN" w:bidi="si-LK"/>
        </w:rPr>
        <w:t xml:space="preserve"> a 100</w:t>
      </w:r>
      <w:r w:rsidR="00021FA7" w:rsidRPr="00CF6266">
        <w:rPr>
          <w:rFonts w:ascii="Book Antiqua" w:hAnsi="Book Antiqua" w:cstheme="minorHAnsi" w:hint="eastAsia"/>
          <w:bCs/>
          <w:color w:val="000000" w:themeColor="text1"/>
          <w:kern w:val="2"/>
          <w:sz w:val="24"/>
          <w:szCs w:val="24"/>
          <w:lang w:val="en-GB" w:eastAsia="zh-CN" w:bidi="si-LK"/>
        </w:rPr>
        <w:t>-</w:t>
      </w:r>
      <w:r w:rsidR="00505A88" w:rsidRPr="00CF6266">
        <w:rPr>
          <w:rFonts w:ascii="Book Antiqua" w:eastAsia="Arial" w:hAnsi="Book Antiqua" w:cstheme="minorHAnsi"/>
          <w:bCs/>
          <w:color w:val="000000" w:themeColor="text1"/>
          <w:kern w:val="2"/>
          <w:sz w:val="24"/>
          <w:szCs w:val="24"/>
          <w:lang w:val="en-GB" w:eastAsia="zh-CN" w:bidi="si-LK"/>
        </w:rPr>
        <w:t>mm</w:t>
      </w:r>
      <w:r w:rsidR="00693E6A" w:rsidRPr="00CF6266">
        <w:rPr>
          <w:rFonts w:ascii="Book Antiqua" w:eastAsia="Arial" w:hAnsi="Book Antiqua" w:cstheme="minorHAnsi"/>
          <w:bCs/>
          <w:color w:val="000000" w:themeColor="text1"/>
          <w:kern w:val="2"/>
          <w:sz w:val="24"/>
          <w:szCs w:val="24"/>
          <w:lang w:val="en-GB" w:eastAsia="zh-CN" w:bidi="si-LK"/>
        </w:rPr>
        <w:t xml:space="preserve"> visual analogue scale </w:t>
      </w:r>
      <w:r w:rsidR="00505A88" w:rsidRPr="00CF6266">
        <w:rPr>
          <w:rFonts w:ascii="Book Antiqua" w:eastAsia="Arial" w:hAnsi="Book Antiqua" w:cstheme="minorHAnsi"/>
          <w:bCs/>
          <w:color w:val="000000" w:themeColor="text1"/>
          <w:kern w:val="2"/>
          <w:sz w:val="24"/>
          <w:szCs w:val="24"/>
          <w:lang w:val="en-GB" w:eastAsia="zh-CN" w:bidi="si-LK"/>
        </w:rPr>
        <w:t xml:space="preserve">and severe enough to </w:t>
      </w:r>
      <w:r w:rsidR="00693E6A" w:rsidRPr="00CF6266">
        <w:rPr>
          <w:rFonts w:ascii="Book Antiqua" w:eastAsia="Arial" w:hAnsi="Book Antiqua" w:cstheme="minorHAnsi"/>
          <w:bCs/>
          <w:color w:val="000000" w:themeColor="text1"/>
          <w:kern w:val="2"/>
          <w:sz w:val="24"/>
          <w:szCs w:val="24"/>
          <w:lang w:val="en-GB" w:eastAsia="zh-CN" w:bidi="si-LK"/>
        </w:rPr>
        <w:t>interrupt the activities of the child (</w:t>
      </w:r>
      <w:r w:rsidR="00693E6A" w:rsidRPr="00CF6266">
        <w:rPr>
          <w:rFonts w:ascii="Book Antiqua" w:eastAsia="Arial" w:hAnsi="Book Antiqua" w:cstheme="minorHAnsi"/>
          <w:bCs/>
          <w:i/>
          <w:color w:val="000000" w:themeColor="text1"/>
          <w:kern w:val="2"/>
          <w:sz w:val="24"/>
          <w:szCs w:val="24"/>
          <w:lang w:val="en-GB" w:eastAsia="zh-CN" w:bidi="si-LK"/>
        </w:rPr>
        <w:t>e.g.</w:t>
      </w:r>
      <w:r w:rsidR="006F501E" w:rsidRPr="00CF6266">
        <w:rPr>
          <w:rFonts w:ascii="Book Antiqua" w:hAnsi="Book Antiqua" w:cstheme="minorHAnsi" w:hint="eastAsia"/>
          <w:bCs/>
          <w:color w:val="000000" w:themeColor="text1"/>
          <w:kern w:val="2"/>
          <w:sz w:val="24"/>
          <w:szCs w:val="24"/>
          <w:lang w:val="en-GB" w:eastAsia="zh-CN" w:bidi="si-LK"/>
        </w:rPr>
        <w:t>,</w:t>
      </w:r>
      <w:r w:rsidR="00693E6A" w:rsidRPr="00CF6266">
        <w:rPr>
          <w:rFonts w:ascii="Book Antiqua" w:eastAsia="Arial" w:hAnsi="Book Antiqua" w:cstheme="minorHAnsi"/>
          <w:bCs/>
          <w:color w:val="000000" w:themeColor="text1"/>
          <w:kern w:val="2"/>
          <w:sz w:val="24"/>
          <w:szCs w:val="24"/>
          <w:lang w:val="en-GB" w:eastAsia="zh-CN" w:bidi="si-LK"/>
        </w:rPr>
        <w:t xml:space="preserve"> sleep, play, schooling </w:t>
      </w:r>
      <w:r w:rsidR="00693E6A" w:rsidRPr="00CF6266">
        <w:rPr>
          <w:rFonts w:ascii="Book Antiqua" w:eastAsia="Arial" w:hAnsi="Book Antiqua" w:cstheme="minorHAnsi"/>
          <w:bCs/>
          <w:i/>
          <w:color w:val="000000" w:themeColor="text1"/>
          <w:kern w:val="2"/>
          <w:sz w:val="24"/>
          <w:szCs w:val="24"/>
          <w:lang w:val="en-GB" w:eastAsia="zh-CN" w:bidi="si-LK"/>
        </w:rPr>
        <w:t>etc</w:t>
      </w:r>
      <w:r w:rsidR="00693E6A" w:rsidRPr="00CF6266">
        <w:rPr>
          <w:rFonts w:ascii="Book Antiqua" w:eastAsia="Arial" w:hAnsi="Book Antiqua" w:cstheme="minorHAnsi"/>
          <w:bCs/>
          <w:color w:val="000000" w:themeColor="text1"/>
          <w:kern w:val="2"/>
          <w:sz w:val="24"/>
          <w:szCs w:val="24"/>
          <w:lang w:val="en-GB" w:eastAsia="zh-CN" w:bidi="si-LK"/>
        </w:rPr>
        <w:t>.)</w:t>
      </w:r>
      <w:r w:rsidR="00452CD9" w:rsidRPr="00CF6266">
        <w:rPr>
          <w:rFonts w:ascii="Book Antiqua" w:eastAsia="Arial" w:hAnsi="Book Antiqua" w:cstheme="minorHAnsi"/>
          <w:bCs/>
          <w:color w:val="000000" w:themeColor="text1"/>
          <w:kern w:val="2"/>
          <w:sz w:val="24"/>
          <w:szCs w:val="24"/>
          <w:lang w:val="en-GB" w:eastAsia="zh-CN" w:bidi="si-LK"/>
        </w:rPr>
        <w:t>.</w:t>
      </w:r>
      <w:r w:rsidR="00693E6A" w:rsidRPr="00CF6266">
        <w:rPr>
          <w:rFonts w:ascii="Book Antiqua" w:eastAsia="Arial" w:hAnsi="Book Antiqua" w:cstheme="minorHAnsi"/>
          <w:bCs/>
          <w:color w:val="000000" w:themeColor="text1"/>
          <w:kern w:val="2"/>
          <w:sz w:val="24"/>
          <w:szCs w:val="24"/>
          <w:lang w:val="en-GB" w:eastAsia="zh-CN" w:bidi="si-LK"/>
        </w:rPr>
        <w:t xml:space="preserve"> </w:t>
      </w:r>
    </w:p>
    <w:p w14:paraId="7CE90271" w14:textId="74ED4DCC" w:rsidR="000A0CA1" w:rsidRPr="00CF6266" w:rsidRDefault="000A0CA1" w:rsidP="00A22E6B">
      <w:pPr>
        <w:widowControl w:val="0"/>
        <w:autoSpaceDE w:val="0"/>
        <w:autoSpaceDN w:val="0"/>
        <w:adjustRightInd w:val="0"/>
        <w:snapToGrid w:val="0"/>
        <w:spacing w:after="0" w:line="360" w:lineRule="auto"/>
        <w:ind w:firstLineChars="100" w:firstLine="240"/>
        <w:jc w:val="both"/>
        <w:rPr>
          <w:rFonts w:ascii="Book Antiqua" w:eastAsia="Arial" w:hAnsi="Book Antiqua" w:cstheme="minorHAnsi"/>
          <w:bCs/>
          <w:color w:val="000000" w:themeColor="text1"/>
          <w:kern w:val="2"/>
          <w:sz w:val="24"/>
          <w:szCs w:val="24"/>
          <w:lang w:val="en-GB" w:eastAsia="zh-CN" w:bidi="si-LK"/>
        </w:rPr>
      </w:pPr>
      <w:r w:rsidRPr="00CF6266">
        <w:rPr>
          <w:rFonts w:ascii="Book Antiqua" w:eastAsia="Arial" w:hAnsi="Book Antiqua" w:cstheme="minorHAnsi"/>
          <w:bCs/>
          <w:color w:val="000000" w:themeColor="text1"/>
          <w:kern w:val="2"/>
          <w:sz w:val="24"/>
          <w:szCs w:val="24"/>
          <w:lang w:val="en-GB" w:eastAsia="zh-CN" w:bidi="si-LK"/>
        </w:rPr>
        <w:t>All patients were screened for organic diseases using a detailed history, complete physical examination</w:t>
      </w:r>
      <w:r w:rsidR="00102B5B" w:rsidRPr="00CF6266">
        <w:rPr>
          <w:rFonts w:ascii="Book Antiqua" w:eastAsia="Arial" w:hAnsi="Book Antiqua" w:cstheme="minorHAnsi"/>
          <w:bCs/>
          <w:color w:val="000000" w:themeColor="text1"/>
          <w:kern w:val="2"/>
          <w:sz w:val="24"/>
          <w:szCs w:val="24"/>
          <w:lang w:val="en-GB" w:eastAsia="zh-CN" w:bidi="si-LK"/>
        </w:rPr>
        <w:t>,</w:t>
      </w:r>
      <w:r w:rsidRPr="00CF6266">
        <w:rPr>
          <w:rFonts w:ascii="Book Antiqua" w:eastAsia="Arial" w:hAnsi="Book Antiqua" w:cstheme="minorHAnsi"/>
          <w:bCs/>
          <w:color w:val="000000" w:themeColor="text1"/>
          <w:kern w:val="2"/>
          <w:sz w:val="24"/>
          <w:szCs w:val="24"/>
          <w:lang w:val="en-GB" w:eastAsia="zh-CN" w:bidi="si-LK"/>
        </w:rPr>
        <w:t xml:space="preserve"> including growth parameters, stool microscopy, urine microscopy and culture, full blood count, C-reactive protein, liver function tests, renal function tests and ultrasound scan abdomen. Special investigations performed</w:t>
      </w:r>
      <w:r w:rsidR="000E4871" w:rsidRPr="00CF6266">
        <w:rPr>
          <w:rFonts w:ascii="Book Antiqua" w:eastAsia="Arial" w:hAnsi="Book Antiqua" w:cstheme="minorHAnsi"/>
          <w:bCs/>
          <w:color w:val="000000" w:themeColor="text1"/>
          <w:kern w:val="2"/>
          <w:sz w:val="24"/>
          <w:szCs w:val="24"/>
          <w:lang w:val="en-GB" w:eastAsia="zh-CN" w:bidi="si-LK"/>
        </w:rPr>
        <w:t>,</w:t>
      </w:r>
      <w:r w:rsidRPr="00CF6266">
        <w:rPr>
          <w:rFonts w:ascii="Book Antiqua" w:eastAsia="Arial" w:hAnsi="Book Antiqua" w:cstheme="minorHAnsi"/>
          <w:bCs/>
          <w:color w:val="000000" w:themeColor="text1"/>
          <w:kern w:val="2"/>
          <w:sz w:val="24"/>
          <w:szCs w:val="24"/>
          <w:lang w:val="en-GB" w:eastAsia="zh-CN" w:bidi="si-LK"/>
        </w:rPr>
        <w:t xml:space="preserve"> based on clinical judgment of the </w:t>
      </w:r>
      <w:r w:rsidR="00CF3F61" w:rsidRPr="00CF6266">
        <w:rPr>
          <w:rFonts w:ascii="Book Antiqua" w:eastAsia="Arial" w:hAnsi="Book Antiqua" w:cstheme="minorHAnsi"/>
          <w:bCs/>
          <w:color w:val="000000" w:themeColor="text1"/>
          <w:kern w:val="2"/>
          <w:sz w:val="24"/>
          <w:szCs w:val="24"/>
          <w:lang w:val="en-GB" w:eastAsia="zh-CN" w:bidi="si-LK"/>
        </w:rPr>
        <w:t>c</w:t>
      </w:r>
      <w:r w:rsidRPr="00CF6266">
        <w:rPr>
          <w:rFonts w:ascii="Book Antiqua" w:eastAsia="Arial" w:hAnsi="Book Antiqua" w:cstheme="minorHAnsi"/>
          <w:bCs/>
          <w:color w:val="000000" w:themeColor="text1"/>
          <w:kern w:val="2"/>
          <w:sz w:val="24"/>
          <w:szCs w:val="24"/>
          <w:lang w:val="en-GB" w:eastAsia="zh-CN" w:bidi="si-LK"/>
        </w:rPr>
        <w:t xml:space="preserve">onsultant </w:t>
      </w:r>
      <w:r w:rsidR="00CF3F61" w:rsidRPr="00CF6266">
        <w:rPr>
          <w:rFonts w:ascii="Book Antiqua" w:eastAsia="Arial" w:hAnsi="Book Antiqua" w:cstheme="minorHAnsi"/>
          <w:bCs/>
          <w:color w:val="000000" w:themeColor="text1"/>
          <w:kern w:val="2"/>
          <w:sz w:val="24"/>
          <w:szCs w:val="24"/>
          <w:lang w:val="en-GB" w:eastAsia="zh-CN" w:bidi="si-LK"/>
        </w:rPr>
        <w:t>p</w:t>
      </w:r>
      <w:r w:rsidR="0033677D" w:rsidRPr="00CF6266">
        <w:rPr>
          <w:rFonts w:ascii="Book Antiqua" w:eastAsia="Arial" w:hAnsi="Book Antiqua" w:cstheme="minorHAnsi"/>
          <w:bCs/>
          <w:color w:val="000000" w:themeColor="text1"/>
          <w:kern w:val="2"/>
          <w:sz w:val="24"/>
          <w:szCs w:val="24"/>
          <w:lang w:val="en-GB" w:eastAsia="zh-CN" w:bidi="si-LK"/>
        </w:rPr>
        <w:t>ae</w:t>
      </w:r>
      <w:r w:rsidRPr="00CF6266">
        <w:rPr>
          <w:rFonts w:ascii="Book Antiqua" w:eastAsia="Arial" w:hAnsi="Book Antiqua" w:cstheme="minorHAnsi"/>
          <w:bCs/>
          <w:color w:val="000000" w:themeColor="text1"/>
          <w:kern w:val="2"/>
          <w:sz w:val="24"/>
          <w:szCs w:val="24"/>
          <w:lang w:val="en-GB" w:eastAsia="zh-CN" w:bidi="si-LK"/>
        </w:rPr>
        <w:t>diatrician who assessed the patients</w:t>
      </w:r>
      <w:r w:rsidR="000E4871" w:rsidRPr="00CF6266">
        <w:rPr>
          <w:rFonts w:ascii="Book Antiqua" w:eastAsia="Arial" w:hAnsi="Book Antiqua" w:cstheme="minorHAnsi"/>
          <w:bCs/>
          <w:color w:val="000000" w:themeColor="text1"/>
          <w:kern w:val="2"/>
          <w:sz w:val="24"/>
          <w:szCs w:val="24"/>
          <w:lang w:val="en-GB" w:eastAsia="zh-CN" w:bidi="si-LK"/>
        </w:rPr>
        <w:t>,</w:t>
      </w:r>
      <w:r w:rsidRPr="00CF6266">
        <w:rPr>
          <w:rFonts w:ascii="Book Antiqua" w:eastAsia="Arial" w:hAnsi="Book Antiqua" w:cstheme="minorHAnsi"/>
          <w:bCs/>
          <w:color w:val="000000" w:themeColor="text1"/>
          <w:kern w:val="2"/>
          <w:sz w:val="24"/>
          <w:szCs w:val="24"/>
          <w:lang w:val="en-GB" w:eastAsia="zh-CN" w:bidi="si-LK"/>
        </w:rPr>
        <w:t xml:space="preserve"> included upper and lower gastrointestinal endosc</w:t>
      </w:r>
      <w:r w:rsidR="00452CD9" w:rsidRPr="00CF6266">
        <w:rPr>
          <w:rFonts w:ascii="Book Antiqua" w:eastAsia="Arial" w:hAnsi="Book Antiqua" w:cstheme="minorHAnsi"/>
          <w:bCs/>
          <w:color w:val="000000" w:themeColor="text1"/>
          <w:kern w:val="2"/>
          <w:sz w:val="24"/>
          <w:szCs w:val="24"/>
          <w:lang w:val="en-GB" w:eastAsia="zh-CN" w:bidi="si-LK"/>
        </w:rPr>
        <w:t>opy, serum amylase and X-ray kidney-ureter-bladder</w:t>
      </w:r>
      <w:r w:rsidRPr="00CF6266">
        <w:rPr>
          <w:rFonts w:ascii="Book Antiqua" w:eastAsia="Arial" w:hAnsi="Book Antiqua" w:cstheme="minorHAnsi"/>
          <w:bCs/>
          <w:color w:val="000000" w:themeColor="text1"/>
          <w:kern w:val="2"/>
          <w:sz w:val="24"/>
          <w:szCs w:val="24"/>
          <w:lang w:val="en-GB" w:eastAsia="zh-CN" w:bidi="si-LK"/>
        </w:rPr>
        <w:t>. Patients were not screened for c</w:t>
      </w:r>
      <w:r w:rsidR="0033677D" w:rsidRPr="00CF6266">
        <w:rPr>
          <w:rFonts w:ascii="Book Antiqua" w:eastAsia="Arial" w:hAnsi="Book Antiqua" w:cstheme="minorHAnsi"/>
          <w:bCs/>
          <w:color w:val="000000" w:themeColor="text1"/>
          <w:kern w:val="2"/>
          <w:sz w:val="24"/>
          <w:szCs w:val="24"/>
          <w:lang w:val="en-GB" w:eastAsia="zh-CN" w:bidi="si-LK"/>
        </w:rPr>
        <w:t>o</w:t>
      </w:r>
      <w:r w:rsidRPr="00CF6266">
        <w:rPr>
          <w:rFonts w:ascii="Book Antiqua" w:eastAsia="Arial" w:hAnsi="Book Antiqua" w:cstheme="minorHAnsi"/>
          <w:bCs/>
          <w:color w:val="000000" w:themeColor="text1"/>
          <w:kern w:val="2"/>
          <w:sz w:val="24"/>
          <w:szCs w:val="24"/>
          <w:lang w:val="en-GB" w:eastAsia="zh-CN" w:bidi="si-LK"/>
        </w:rPr>
        <w:t>eliac disease since it</w:t>
      </w:r>
      <w:r w:rsidR="00CF6266" w:rsidRPr="00CF6266">
        <w:rPr>
          <w:rFonts w:ascii="Book Antiqua" w:eastAsia="Arial" w:hAnsi="Book Antiqua" w:cstheme="minorHAnsi"/>
          <w:bCs/>
          <w:color w:val="000000" w:themeColor="text1"/>
          <w:kern w:val="2"/>
          <w:sz w:val="24"/>
          <w:szCs w:val="24"/>
          <w:lang w:val="en-GB" w:eastAsia="zh-CN" w:bidi="si-LK"/>
        </w:rPr>
        <w:t xml:space="preserve"> is extremely rare in Sri Lanka</w:t>
      </w:r>
      <w:r w:rsidR="0041353E" w:rsidRPr="00CF6266">
        <w:rPr>
          <w:rFonts w:ascii="Book Antiqua" w:eastAsia="Arial" w:hAnsi="Book Antiqua" w:cstheme="minorHAnsi"/>
          <w:bCs/>
          <w:color w:val="000000" w:themeColor="text1"/>
          <w:kern w:val="2"/>
          <w:sz w:val="24"/>
          <w:szCs w:val="24"/>
          <w:lang w:val="en-GB" w:eastAsia="zh-CN" w:bidi="si-LK"/>
        </w:rPr>
        <w:fldChar w:fldCharType="begin"/>
      </w:r>
      <w:r w:rsidR="004249E8" w:rsidRPr="00CF6266">
        <w:rPr>
          <w:rFonts w:ascii="Book Antiqua" w:eastAsia="Arial" w:hAnsi="Book Antiqua" w:cstheme="minorHAnsi"/>
          <w:bCs/>
          <w:color w:val="000000" w:themeColor="text1"/>
          <w:kern w:val="2"/>
          <w:sz w:val="24"/>
          <w:szCs w:val="24"/>
          <w:lang w:val="en-GB" w:eastAsia="zh-CN" w:bidi="si-LK"/>
        </w:rPr>
        <w:instrText xml:space="preserve"> ADDIN EN.CITE &lt;EndNote&gt;&lt;Cite&gt;&lt;Author&gt;Cummins&lt;/Author&gt;&lt;Year&gt;2009&lt;/Year&gt;&lt;RecNum&gt;362&lt;/RecNum&gt;&lt;DisplayText&gt;&lt;style face="superscript"&gt;[20]&lt;/style&gt;&lt;/DisplayText&gt;&lt;record&gt;&lt;rec-number&gt;362&lt;/rec-number&gt;&lt;foreign-keys&gt;&lt;key app="EN" db-id="99dwv5ta9zvexyeszzn5sz5iz50wewtaxt0v" timestamp="1497171033"&gt;362&lt;/key&gt;&lt;/foreign-keys&gt;&lt;ref-type name="Journal Article"&gt;17&lt;/ref-type&gt;&lt;contributors&gt;&lt;authors&gt;&lt;author&gt;Cummins, A. G.&lt;/author&gt;&lt;author&gt;Roberts-Thomson, I. C.&lt;/author&gt;&lt;/authors&gt;&lt;/contributors&gt;&lt;auth-address&gt;Department of Gastroenterology and Hepatology, The Queen Elizabeth Hospital, Adelaide, South Australia, Australia. adrian.cummins@health.sa.gov.au&lt;/auth-address&gt;&lt;titles&gt;&lt;title&gt;Prevalence of celiac disease in the Asia-Pacific region&lt;/title&gt;&lt;secondary-title&gt;J Gastroenterol Hepatol&lt;/secondary-title&gt;&lt;alt-title&gt;Journal of gastroenterology and hepatology&lt;/alt-title&gt;&lt;/titles&gt;&lt;periodical&gt;&lt;full-title&gt;J Gastroenterol Hepatol&lt;/full-title&gt;&lt;/periodical&gt;&lt;pages&gt;1347-51&lt;/pages&gt;&lt;volume&gt;24&lt;/volume&gt;&lt;number&gt;8&lt;/number&gt;&lt;edition&gt;2009/08/26&lt;/edition&gt;&lt;keywords&gt;&lt;keyword&gt;Adult&lt;/keyword&gt;&lt;keyword&gt;Asia/epidemiology&lt;/keyword&gt;&lt;keyword&gt;Australia/epidemiology&lt;/keyword&gt;&lt;keyword&gt;Celiac Disease/*ethnology/*etiology&lt;/keyword&gt;&lt;keyword&gt;Child&lt;/keyword&gt;&lt;keyword&gt;Child, Preschool&lt;/keyword&gt;&lt;keyword&gt;Diet/adverse effects&lt;/keyword&gt;&lt;keyword&gt;Genetic Predisposition to Disease&lt;/keyword&gt;&lt;keyword&gt;Glutens/adverse effects&lt;/keyword&gt;&lt;keyword&gt;HLA-DQ Antigens/genetics&lt;/keyword&gt;&lt;keyword&gt;HLA-DQ beta-Chains&lt;/keyword&gt;&lt;keyword&gt;Humans&lt;/keyword&gt;&lt;keyword&gt;Infant&lt;/keyword&gt;&lt;keyword&gt;New Zealand/epidemiology&lt;/keyword&gt;&lt;keyword&gt;Prevalence&lt;/keyword&gt;&lt;keyword&gt;Risk Factors&lt;/keyword&gt;&lt;keyword&gt;Triticum/adverse effects&lt;/keyword&gt;&lt;/keywords&gt;&lt;dates&gt;&lt;year&gt;2009&lt;/year&gt;&lt;pub-dates&gt;&lt;date&gt;Aug&lt;/date&gt;&lt;/pub-dates&gt;&lt;/dates&gt;&lt;isbn&gt;0815-9319&lt;/isbn&gt;&lt;accession-num&gt;19702902&lt;/accession-num&gt;&lt;urls&gt;&lt;/urls&gt;&lt;electronic-resource-num&gt;10.1111/j.1440-1746.2009.05932.x&lt;/electronic-resource-num&gt;&lt;remote-database-provider&gt;Nlm&lt;/remote-database-provider&gt;&lt;language&gt;eng&lt;/language&gt;&lt;/record&gt;&lt;/Cite&gt;&lt;/EndNote&gt;</w:instrText>
      </w:r>
      <w:r w:rsidR="0041353E" w:rsidRPr="00CF6266">
        <w:rPr>
          <w:rFonts w:ascii="Book Antiqua" w:eastAsia="Arial" w:hAnsi="Book Antiqua" w:cstheme="minorHAnsi"/>
          <w:bCs/>
          <w:color w:val="000000" w:themeColor="text1"/>
          <w:kern w:val="2"/>
          <w:sz w:val="24"/>
          <w:szCs w:val="24"/>
          <w:lang w:val="en-GB" w:eastAsia="zh-CN" w:bidi="si-LK"/>
        </w:rPr>
        <w:fldChar w:fldCharType="separate"/>
      </w:r>
      <w:r w:rsidR="004249E8" w:rsidRPr="00CF6266">
        <w:rPr>
          <w:rFonts w:ascii="Book Antiqua" w:eastAsia="Arial" w:hAnsi="Book Antiqua" w:cstheme="minorHAnsi"/>
          <w:bCs/>
          <w:noProof/>
          <w:color w:val="000000" w:themeColor="text1"/>
          <w:kern w:val="2"/>
          <w:sz w:val="24"/>
          <w:szCs w:val="24"/>
          <w:vertAlign w:val="superscript"/>
          <w:lang w:val="en-GB" w:eastAsia="zh-CN" w:bidi="si-LK"/>
        </w:rPr>
        <w:t>[</w:t>
      </w:r>
      <w:hyperlink w:anchor="_ENREF_20" w:tooltip="Cummins, 2009 #362" w:history="1">
        <w:r w:rsidR="00D973D3" w:rsidRPr="00CF6266">
          <w:rPr>
            <w:rFonts w:ascii="Book Antiqua" w:eastAsia="Arial" w:hAnsi="Book Antiqua" w:cstheme="minorHAnsi"/>
            <w:bCs/>
            <w:noProof/>
            <w:color w:val="000000" w:themeColor="text1"/>
            <w:kern w:val="2"/>
            <w:sz w:val="24"/>
            <w:szCs w:val="24"/>
            <w:vertAlign w:val="superscript"/>
            <w:lang w:val="en-GB" w:eastAsia="zh-CN" w:bidi="si-LK"/>
          </w:rPr>
          <w:t>20</w:t>
        </w:r>
      </w:hyperlink>
      <w:r w:rsidR="004249E8" w:rsidRPr="00CF6266">
        <w:rPr>
          <w:rFonts w:ascii="Book Antiqua" w:eastAsia="Arial" w:hAnsi="Book Antiqua" w:cstheme="minorHAnsi"/>
          <w:bCs/>
          <w:noProof/>
          <w:color w:val="000000" w:themeColor="text1"/>
          <w:kern w:val="2"/>
          <w:sz w:val="24"/>
          <w:szCs w:val="24"/>
          <w:vertAlign w:val="superscript"/>
          <w:lang w:val="en-GB" w:eastAsia="zh-CN" w:bidi="si-LK"/>
        </w:rPr>
        <w:t>]</w:t>
      </w:r>
      <w:r w:rsidR="0041353E" w:rsidRPr="00CF6266">
        <w:rPr>
          <w:rFonts w:ascii="Book Antiqua" w:eastAsia="Arial" w:hAnsi="Book Antiqua" w:cstheme="minorHAnsi"/>
          <w:bCs/>
          <w:color w:val="000000" w:themeColor="text1"/>
          <w:kern w:val="2"/>
          <w:sz w:val="24"/>
          <w:szCs w:val="24"/>
          <w:lang w:val="en-GB" w:eastAsia="zh-CN" w:bidi="si-LK"/>
        </w:rPr>
        <w:fldChar w:fldCharType="end"/>
      </w:r>
      <w:r w:rsidRPr="00CF6266">
        <w:rPr>
          <w:rFonts w:ascii="Book Antiqua" w:eastAsia="Arial" w:hAnsi="Book Antiqua" w:cstheme="minorHAnsi"/>
          <w:bCs/>
          <w:color w:val="000000" w:themeColor="text1"/>
          <w:kern w:val="2"/>
          <w:sz w:val="24"/>
          <w:szCs w:val="24"/>
          <w:lang w:val="en-GB" w:eastAsia="zh-CN" w:bidi="si-LK"/>
        </w:rPr>
        <w:t>.</w:t>
      </w:r>
    </w:p>
    <w:p w14:paraId="4CB0CEA8" w14:textId="77777777" w:rsidR="000A0CA1" w:rsidRPr="00CF6266" w:rsidRDefault="000A0CA1" w:rsidP="00A22E6B">
      <w:pPr>
        <w:widowControl w:val="0"/>
        <w:autoSpaceDE w:val="0"/>
        <w:autoSpaceDN w:val="0"/>
        <w:adjustRightInd w:val="0"/>
        <w:snapToGrid w:val="0"/>
        <w:spacing w:after="0" w:line="360" w:lineRule="auto"/>
        <w:jc w:val="both"/>
        <w:rPr>
          <w:rFonts w:ascii="Book Antiqua" w:eastAsia="Arial" w:hAnsi="Book Antiqua" w:cstheme="minorHAnsi"/>
          <w:bCs/>
          <w:color w:val="000000" w:themeColor="text1"/>
          <w:kern w:val="2"/>
          <w:sz w:val="24"/>
          <w:szCs w:val="24"/>
          <w:u w:val="single"/>
          <w:lang w:val="en-GB" w:eastAsia="zh-CN" w:bidi="si-LK"/>
        </w:rPr>
      </w:pPr>
    </w:p>
    <w:p w14:paraId="5927F6E2" w14:textId="77777777" w:rsidR="00693E6A" w:rsidRPr="00CF6266" w:rsidRDefault="00693E6A" w:rsidP="00A22E6B">
      <w:pPr>
        <w:widowControl w:val="0"/>
        <w:autoSpaceDE w:val="0"/>
        <w:autoSpaceDN w:val="0"/>
        <w:adjustRightInd w:val="0"/>
        <w:snapToGrid w:val="0"/>
        <w:spacing w:after="0" w:line="360" w:lineRule="auto"/>
        <w:jc w:val="both"/>
        <w:rPr>
          <w:rFonts w:ascii="Book Antiqua" w:eastAsia="Arial" w:hAnsi="Book Antiqua" w:cstheme="minorHAnsi"/>
          <w:b/>
          <w:bCs/>
          <w:i/>
          <w:color w:val="000000" w:themeColor="text1"/>
          <w:kern w:val="2"/>
          <w:sz w:val="24"/>
          <w:szCs w:val="24"/>
          <w:lang w:val="en-GB" w:eastAsia="zh-CN" w:bidi="si-LK"/>
        </w:rPr>
      </w:pPr>
      <w:r w:rsidRPr="00CF6266">
        <w:rPr>
          <w:rFonts w:ascii="Book Antiqua" w:eastAsia="Arial" w:hAnsi="Book Antiqua" w:cstheme="minorHAnsi"/>
          <w:b/>
          <w:bCs/>
          <w:i/>
          <w:color w:val="000000" w:themeColor="text1"/>
          <w:kern w:val="2"/>
          <w:sz w:val="24"/>
          <w:szCs w:val="24"/>
          <w:lang w:val="en-GB" w:eastAsia="zh-CN" w:bidi="si-LK"/>
        </w:rPr>
        <w:lastRenderedPageBreak/>
        <w:t>Exclusion criteria</w:t>
      </w:r>
    </w:p>
    <w:p w14:paraId="6D373376" w14:textId="35C1AFA0" w:rsidR="00693E6A" w:rsidRPr="00CF6266" w:rsidRDefault="00CF6266" w:rsidP="00A22E6B">
      <w:pPr>
        <w:widowControl w:val="0"/>
        <w:autoSpaceDE w:val="0"/>
        <w:autoSpaceDN w:val="0"/>
        <w:adjustRightInd w:val="0"/>
        <w:snapToGrid w:val="0"/>
        <w:spacing w:after="0" w:line="360" w:lineRule="auto"/>
        <w:jc w:val="both"/>
        <w:rPr>
          <w:rFonts w:ascii="Book Antiqua" w:eastAsia="Arial" w:hAnsi="Book Antiqua" w:cstheme="minorHAnsi"/>
          <w:bCs/>
          <w:color w:val="000000" w:themeColor="text1"/>
          <w:kern w:val="2"/>
          <w:sz w:val="24"/>
          <w:szCs w:val="24"/>
          <w:lang w:val="en-GB" w:eastAsia="zh-CN" w:bidi="si-LK"/>
        </w:rPr>
      </w:pPr>
      <w:r>
        <w:rPr>
          <w:rFonts w:ascii="Book Antiqua" w:hAnsi="Book Antiqua" w:cstheme="minorHAnsi" w:hint="eastAsia"/>
          <w:bCs/>
          <w:color w:val="000000" w:themeColor="text1"/>
          <w:kern w:val="2"/>
          <w:sz w:val="24"/>
          <w:szCs w:val="24"/>
          <w:lang w:val="en-GB" w:eastAsia="zh-CN" w:bidi="si-LK"/>
        </w:rPr>
        <w:t xml:space="preserve">(1) </w:t>
      </w:r>
      <w:r w:rsidR="00693E6A" w:rsidRPr="00CF6266">
        <w:rPr>
          <w:rFonts w:ascii="Book Antiqua" w:eastAsia="Arial" w:hAnsi="Book Antiqua" w:cstheme="minorHAnsi"/>
          <w:bCs/>
          <w:color w:val="000000" w:themeColor="text1"/>
          <w:kern w:val="2"/>
          <w:sz w:val="24"/>
          <w:szCs w:val="24"/>
          <w:lang w:val="en-GB" w:eastAsia="zh-CN" w:bidi="si-LK"/>
        </w:rPr>
        <w:t>Clinical or laboratory evidence suggesti</w:t>
      </w:r>
      <w:r w:rsidR="00EB5E4F" w:rsidRPr="00CF6266">
        <w:rPr>
          <w:rFonts w:ascii="Book Antiqua" w:eastAsia="Arial" w:hAnsi="Book Antiqua" w:cstheme="minorHAnsi"/>
          <w:bCs/>
          <w:color w:val="000000" w:themeColor="text1"/>
          <w:kern w:val="2"/>
          <w:sz w:val="24"/>
          <w:szCs w:val="24"/>
          <w:lang w:val="en-GB" w:eastAsia="zh-CN" w:bidi="si-LK"/>
        </w:rPr>
        <w:t>ve of an</w:t>
      </w:r>
      <w:r w:rsidR="00693E6A" w:rsidRPr="00CF6266">
        <w:rPr>
          <w:rFonts w:ascii="Book Antiqua" w:eastAsia="Arial" w:hAnsi="Book Antiqua" w:cstheme="minorHAnsi"/>
          <w:bCs/>
          <w:color w:val="000000" w:themeColor="text1"/>
          <w:kern w:val="2"/>
          <w:sz w:val="24"/>
          <w:szCs w:val="24"/>
          <w:lang w:val="en-GB" w:eastAsia="zh-CN" w:bidi="si-LK"/>
        </w:rPr>
        <w:t xml:space="preserve"> organic pathology</w:t>
      </w:r>
      <w:r w:rsidR="00EB5E4F" w:rsidRPr="00CF6266">
        <w:rPr>
          <w:rFonts w:ascii="Book Antiqua" w:eastAsia="Arial" w:hAnsi="Book Antiqua" w:cstheme="minorHAnsi"/>
          <w:bCs/>
          <w:color w:val="000000" w:themeColor="text1"/>
          <w:kern w:val="2"/>
          <w:sz w:val="24"/>
          <w:szCs w:val="24"/>
          <w:lang w:val="en-GB" w:eastAsia="zh-CN" w:bidi="si-LK"/>
        </w:rPr>
        <w:t>.</w:t>
      </w:r>
    </w:p>
    <w:p w14:paraId="79BE1D44" w14:textId="002EFD7F" w:rsidR="00693E6A" w:rsidRPr="00CF6266" w:rsidRDefault="00CF6266" w:rsidP="00A22E6B">
      <w:pPr>
        <w:widowControl w:val="0"/>
        <w:autoSpaceDE w:val="0"/>
        <w:autoSpaceDN w:val="0"/>
        <w:adjustRightInd w:val="0"/>
        <w:snapToGrid w:val="0"/>
        <w:spacing w:after="0" w:line="360" w:lineRule="auto"/>
        <w:jc w:val="both"/>
        <w:rPr>
          <w:rFonts w:ascii="Book Antiqua" w:eastAsia="Arial" w:hAnsi="Book Antiqua" w:cstheme="minorHAnsi"/>
          <w:bCs/>
          <w:color w:val="000000" w:themeColor="text1"/>
          <w:kern w:val="2"/>
          <w:sz w:val="24"/>
          <w:szCs w:val="24"/>
          <w:lang w:val="en-GB" w:eastAsia="zh-CN" w:bidi="si-LK"/>
        </w:rPr>
      </w:pPr>
      <w:r>
        <w:rPr>
          <w:rFonts w:ascii="Book Antiqua" w:hAnsi="Book Antiqua" w:cstheme="minorHAnsi" w:hint="eastAsia"/>
          <w:bCs/>
          <w:color w:val="000000" w:themeColor="text1"/>
          <w:kern w:val="2"/>
          <w:sz w:val="24"/>
          <w:szCs w:val="24"/>
          <w:lang w:val="en-GB" w:eastAsia="zh-CN" w:bidi="si-LK"/>
        </w:rPr>
        <w:t xml:space="preserve">(2) </w:t>
      </w:r>
      <w:r w:rsidR="00693E6A" w:rsidRPr="00CF6266">
        <w:rPr>
          <w:rFonts w:ascii="Book Antiqua" w:eastAsia="Arial" w:hAnsi="Book Antiqua" w:cstheme="minorHAnsi"/>
          <w:bCs/>
          <w:color w:val="000000" w:themeColor="text1"/>
          <w:kern w:val="2"/>
          <w:sz w:val="24"/>
          <w:szCs w:val="24"/>
          <w:lang w:val="en-GB" w:eastAsia="zh-CN" w:bidi="si-LK"/>
        </w:rPr>
        <w:t>Chronic medical</w:t>
      </w:r>
      <w:r w:rsidR="00EA1BDA" w:rsidRPr="00CF6266">
        <w:rPr>
          <w:rFonts w:ascii="Book Antiqua" w:eastAsia="Arial" w:hAnsi="Book Antiqua" w:cstheme="minorHAnsi"/>
          <w:bCs/>
          <w:color w:val="000000" w:themeColor="text1"/>
          <w:kern w:val="2"/>
          <w:sz w:val="24"/>
          <w:szCs w:val="24"/>
          <w:lang w:val="en-GB" w:eastAsia="zh-CN" w:bidi="si-LK"/>
        </w:rPr>
        <w:t xml:space="preserve"> or surgical disease</w:t>
      </w:r>
      <w:r w:rsidR="00EB5E4F" w:rsidRPr="00CF6266">
        <w:rPr>
          <w:rFonts w:ascii="Book Antiqua" w:eastAsia="Arial" w:hAnsi="Book Antiqua" w:cstheme="minorHAnsi"/>
          <w:bCs/>
          <w:color w:val="000000" w:themeColor="text1"/>
          <w:kern w:val="2"/>
          <w:sz w:val="24"/>
          <w:szCs w:val="24"/>
          <w:lang w:val="en-GB" w:eastAsia="zh-CN" w:bidi="si-LK"/>
        </w:rPr>
        <w:t>s</w:t>
      </w:r>
      <w:r w:rsidR="00EA1BDA" w:rsidRPr="00CF6266">
        <w:rPr>
          <w:rFonts w:ascii="Book Antiqua" w:eastAsia="Arial" w:hAnsi="Book Antiqua" w:cstheme="minorHAnsi"/>
          <w:bCs/>
          <w:color w:val="000000" w:themeColor="text1"/>
          <w:kern w:val="2"/>
          <w:sz w:val="24"/>
          <w:szCs w:val="24"/>
          <w:lang w:val="en-GB" w:eastAsia="zh-CN" w:bidi="si-LK"/>
        </w:rPr>
        <w:t xml:space="preserve"> other </w:t>
      </w:r>
      <w:r w:rsidR="003F4816" w:rsidRPr="00CF6266">
        <w:rPr>
          <w:rFonts w:ascii="Book Antiqua" w:eastAsia="Arial" w:hAnsi="Book Antiqua" w:cstheme="minorHAnsi"/>
          <w:bCs/>
          <w:color w:val="000000" w:themeColor="text1"/>
          <w:kern w:val="2"/>
          <w:sz w:val="24"/>
          <w:szCs w:val="24"/>
          <w:lang w:val="en-GB" w:eastAsia="zh-CN" w:bidi="si-LK"/>
        </w:rPr>
        <w:t xml:space="preserve">than </w:t>
      </w:r>
      <w:r w:rsidR="00EA1BDA" w:rsidRPr="00CF6266">
        <w:rPr>
          <w:rFonts w:ascii="Book Antiqua" w:eastAsia="Arial" w:hAnsi="Book Antiqua" w:cstheme="minorHAnsi"/>
          <w:bCs/>
          <w:color w:val="000000" w:themeColor="text1"/>
          <w:kern w:val="2"/>
          <w:sz w:val="24"/>
          <w:szCs w:val="24"/>
          <w:lang w:val="en-GB" w:eastAsia="zh-CN" w:bidi="si-LK"/>
        </w:rPr>
        <w:t>AP-FGIDs</w:t>
      </w:r>
      <w:r w:rsidR="00EB5E4F" w:rsidRPr="00CF6266">
        <w:rPr>
          <w:rFonts w:ascii="Book Antiqua" w:eastAsia="Arial" w:hAnsi="Book Antiqua" w:cstheme="minorHAnsi"/>
          <w:bCs/>
          <w:color w:val="000000" w:themeColor="text1"/>
          <w:kern w:val="2"/>
          <w:sz w:val="24"/>
          <w:szCs w:val="24"/>
          <w:lang w:val="en-GB" w:eastAsia="zh-CN" w:bidi="si-LK"/>
        </w:rPr>
        <w:t>.</w:t>
      </w:r>
    </w:p>
    <w:p w14:paraId="0D75AD05" w14:textId="7CF9B572" w:rsidR="00693E6A" w:rsidRPr="00CF6266" w:rsidRDefault="00CF6266" w:rsidP="00A22E6B">
      <w:pPr>
        <w:widowControl w:val="0"/>
        <w:autoSpaceDE w:val="0"/>
        <w:autoSpaceDN w:val="0"/>
        <w:adjustRightInd w:val="0"/>
        <w:snapToGrid w:val="0"/>
        <w:spacing w:after="0" w:line="360" w:lineRule="auto"/>
        <w:jc w:val="both"/>
        <w:rPr>
          <w:rFonts w:ascii="Book Antiqua" w:eastAsia="Arial" w:hAnsi="Book Antiqua" w:cstheme="minorHAnsi"/>
          <w:bCs/>
          <w:color w:val="000000" w:themeColor="text1"/>
          <w:kern w:val="2"/>
          <w:sz w:val="24"/>
          <w:szCs w:val="24"/>
          <w:lang w:val="en-GB" w:eastAsia="zh-CN" w:bidi="si-LK"/>
        </w:rPr>
      </w:pPr>
      <w:r>
        <w:rPr>
          <w:rFonts w:ascii="Book Antiqua" w:hAnsi="Book Antiqua" w:cstheme="minorHAnsi" w:hint="eastAsia"/>
          <w:bCs/>
          <w:color w:val="000000" w:themeColor="text1"/>
          <w:kern w:val="2"/>
          <w:sz w:val="24"/>
          <w:szCs w:val="24"/>
          <w:lang w:val="en-GB" w:eastAsia="zh-CN" w:bidi="si-LK"/>
        </w:rPr>
        <w:t xml:space="preserve">(3)  </w:t>
      </w:r>
      <w:r w:rsidR="00693E6A" w:rsidRPr="00CF6266">
        <w:rPr>
          <w:rFonts w:ascii="Book Antiqua" w:eastAsia="Arial" w:hAnsi="Book Antiqua" w:cstheme="minorHAnsi"/>
          <w:bCs/>
          <w:color w:val="000000" w:themeColor="text1"/>
          <w:kern w:val="2"/>
          <w:sz w:val="24"/>
          <w:szCs w:val="24"/>
          <w:lang w:val="en-GB" w:eastAsia="zh-CN" w:bidi="si-LK"/>
        </w:rPr>
        <w:t xml:space="preserve">Long-term medication for any illness other than </w:t>
      </w:r>
      <w:r w:rsidR="00EA1BDA" w:rsidRPr="00CF6266">
        <w:rPr>
          <w:rFonts w:ascii="Book Antiqua" w:eastAsia="Arial" w:hAnsi="Book Antiqua" w:cstheme="minorHAnsi"/>
          <w:bCs/>
          <w:color w:val="000000" w:themeColor="text1"/>
          <w:kern w:val="2"/>
          <w:sz w:val="24"/>
          <w:szCs w:val="24"/>
          <w:lang w:val="en-GB" w:eastAsia="zh-CN" w:bidi="si-LK"/>
        </w:rPr>
        <w:t>AP-FGIDs</w:t>
      </w:r>
      <w:r w:rsidR="00EB5E4F" w:rsidRPr="00CF6266">
        <w:rPr>
          <w:rFonts w:ascii="Book Antiqua" w:eastAsia="Arial" w:hAnsi="Book Antiqua" w:cstheme="minorHAnsi"/>
          <w:bCs/>
          <w:color w:val="000000" w:themeColor="text1"/>
          <w:kern w:val="2"/>
          <w:sz w:val="24"/>
          <w:szCs w:val="24"/>
          <w:lang w:val="en-GB" w:eastAsia="zh-CN" w:bidi="si-LK"/>
        </w:rPr>
        <w:t>.</w:t>
      </w:r>
    </w:p>
    <w:p w14:paraId="767B6145" w14:textId="70EEC802" w:rsidR="00693E6A" w:rsidRPr="00CF6266" w:rsidRDefault="00CF6266" w:rsidP="00A22E6B">
      <w:pPr>
        <w:widowControl w:val="0"/>
        <w:autoSpaceDE w:val="0"/>
        <w:autoSpaceDN w:val="0"/>
        <w:adjustRightInd w:val="0"/>
        <w:snapToGrid w:val="0"/>
        <w:spacing w:after="0" w:line="360" w:lineRule="auto"/>
        <w:jc w:val="both"/>
        <w:rPr>
          <w:rFonts w:ascii="Book Antiqua" w:eastAsia="Arial" w:hAnsi="Book Antiqua" w:cstheme="minorHAnsi"/>
          <w:bCs/>
          <w:color w:val="000000" w:themeColor="text1"/>
          <w:kern w:val="2"/>
          <w:sz w:val="24"/>
          <w:szCs w:val="24"/>
          <w:lang w:val="en-GB" w:eastAsia="zh-CN" w:bidi="si-LK"/>
        </w:rPr>
      </w:pPr>
      <w:r>
        <w:rPr>
          <w:rFonts w:ascii="Book Antiqua" w:hAnsi="Book Antiqua" w:cstheme="minorHAnsi" w:hint="eastAsia"/>
          <w:bCs/>
          <w:color w:val="000000" w:themeColor="text1"/>
          <w:kern w:val="2"/>
          <w:sz w:val="24"/>
          <w:szCs w:val="24"/>
          <w:lang w:val="en-GB" w:eastAsia="zh-CN" w:bidi="si-LK"/>
        </w:rPr>
        <w:t xml:space="preserve">(4) </w:t>
      </w:r>
      <w:r w:rsidR="00693E6A" w:rsidRPr="00CF6266">
        <w:rPr>
          <w:rFonts w:ascii="Book Antiqua" w:eastAsia="Arial" w:hAnsi="Book Antiqua" w:cstheme="minorHAnsi"/>
          <w:bCs/>
          <w:color w:val="000000" w:themeColor="text1"/>
          <w:kern w:val="2"/>
          <w:sz w:val="24"/>
          <w:szCs w:val="24"/>
          <w:lang w:val="en-GB" w:eastAsia="zh-CN" w:bidi="si-LK"/>
        </w:rPr>
        <w:t>Previous abdominal surgery</w:t>
      </w:r>
      <w:r w:rsidR="00EB5E4F" w:rsidRPr="00CF6266">
        <w:rPr>
          <w:rFonts w:ascii="Book Antiqua" w:eastAsia="Arial" w:hAnsi="Book Antiqua" w:cstheme="minorHAnsi"/>
          <w:bCs/>
          <w:color w:val="000000" w:themeColor="text1"/>
          <w:kern w:val="2"/>
          <w:sz w:val="24"/>
          <w:szCs w:val="24"/>
          <w:lang w:val="en-GB" w:eastAsia="zh-CN" w:bidi="si-LK"/>
        </w:rPr>
        <w:t>.</w:t>
      </w:r>
      <w:r w:rsidR="00693E6A" w:rsidRPr="00CF6266">
        <w:rPr>
          <w:rFonts w:ascii="Book Antiqua" w:eastAsia="Arial" w:hAnsi="Book Antiqua" w:cstheme="minorHAnsi"/>
          <w:bCs/>
          <w:color w:val="000000" w:themeColor="text1"/>
          <w:kern w:val="2"/>
          <w:sz w:val="24"/>
          <w:szCs w:val="24"/>
          <w:lang w:val="en-GB" w:eastAsia="zh-CN" w:bidi="si-LK"/>
        </w:rPr>
        <w:t xml:space="preserve"> </w:t>
      </w:r>
    </w:p>
    <w:p w14:paraId="764F86B4" w14:textId="50008EC3" w:rsidR="005A3888" w:rsidRPr="00CF6266" w:rsidRDefault="00CF6266" w:rsidP="00A22E6B">
      <w:pPr>
        <w:widowControl w:val="0"/>
        <w:autoSpaceDE w:val="0"/>
        <w:autoSpaceDN w:val="0"/>
        <w:adjustRightInd w:val="0"/>
        <w:snapToGrid w:val="0"/>
        <w:spacing w:after="0" w:line="360" w:lineRule="auto"/>
        <w:jc w:val="both"/>
        <w:rPr>
          <w:rFonts w:ascii="Book Antiqua" w:eastAsia="Arial" w:hAnsi="Book Antiqua" w:cstheme="minorHAnsi"/>
          <w:bCs/>
          <w:color w:val="000000" w:themeColor="text1"/>
          <w:kern w:val="2"/>
          <w:sz w:val="24"/>
          <w:szCs w:val="24"/>
          <w:lang w:val="en-GB" w:eastAsia="zh-CN" w:bidi="si-LK"/>
        </w:rPr>
      </w:pPr>
      <w:r>
        <w:rPr>
          <w:rFonts w:ascii="Book Antiqua" w:hAnsi="Book Antiqua" w:cstheme="minorHAnsi" w:hint="eastAsia"/>
          <w:bCs/>
          <w:color w:val="000000" w:themeColor="text1"/>
          <w:kern w:val="2"/>
          <w:sz w:val="24"/>
          <w:szCs w:val="24"/>
          <w:lang w:val="en-GB" w:eastAsia="zh-CN" w:bidi="si-LK"/>
        </w:rPr>
        <w:t xml:space="preserve">(5) </w:t>
      </w:r>
      <w:r w:rsidR="00693E6A" w:rsidRPr="00CF6266">
        <w:rPr>
          <w:rFonts w:ascii="Book Antiqua" w:eastAsia="Arial" w:hAnsi="Book Antiqua" w:cstheme="minorHAnsi"/>
          <w:bCs/>
          <w:color w:val="000000" w:themeColor="text1"/>
          <w:kern w:val="2"/>
          <w:sz w:val="24"/>
          <w:szCs w:val="24"/>
          <w:lang w:val="en-GB" w:eastAsia="zh-CN" w:bidi="si-LK"/>
        </w:rPr>
        <w:t>Subjects who ha</w:t>
      </w:r>
      <w:r w:rsidR="00EB5E4F" w:rsidRPr="00CF6266">
        <w:rPr>
          <w:rFonts w:ascii="Book Antiqua" w:eastAsia="Arial" w:hAnsi="Book Antiqua" w:cstheme="minorHAnsi"/>
          <w:bCs/>
          <w:color w:val="000000" w:themeColor="text1"/>
          <w:kern w:val="2"/>
          <w:sz w:val="24"/>
          <w:szCs w:val="24"/>
          <w:lang w:val="en-GB" w:eastAsia="zh-CN" w:bidi="si-LK"/>
        </w:rPr>
        <w:t>d</w:t>
      </w:r>
      <w:r w:rsidR="00693E6A" w:rsidRPr="00CF6266">
        <w:rPr>
          <w:rFonts w:ascii="Book Antiqua" w:eastAsia="Arial" w:hAnsi="Book Antiqua" w:cstheme="minorHAnsi"/>
          <w:bCs/>
          <w:color w:val="000000" w:themeColor="text1"/>
          <w:kern w:val="2"/>
          <w:sz w:val="24"/>
          <w:szCs w:val="24"/>
          <w:lang w:val="en-GB" w:eastAsia="zh-CN" w:bidi="si-LK"/>
        </w:rPr>
        <w:t xml:space="preserve"> received prokinetic drugs or any other drugs that can alter gastrointestinal motility during the 30 d</w:t>
      </w:r>
      <w:r w:rsidR="00C57817">
        <w:rPr>
          <w:rFonts w:ascii="Book Antiqua" w:hAnsi="Book Antiqua" w:cstheme="minorHAnsi" w:hint="eastAsia"/>
          <w:bCs/>
          <w:color w:val="000000" w:themeColor="text1"/>
          <w:kern w:val="2"/>
          <w:sz w:val="24"/>
          <w:szCs w:val="24"/>
          <w:lang w:val="en-GB" w:eastAsia="zh-CN" w:bidi="si-LK"/>
        </w:rPr>
        <w:t xml:space="preserve"> </w:t>
      </w:r>
      <w:r w:rsidR="00693E6A" w:rsidRPr="00CF6266">
        <w:rPr>
          <w:rFonts w:ascii="Book Antiqua" w:eastAsia="Arial" w:hAnsi="Book Antiqua" w:cstheme="minorHAnsi"/>
          <w:bCs/>
          <w:color w:val="000000" w:themeColor="text1"/>
          <w:kern w:val="2"/>
          <w:sz w:val="24"/>
          <w:szCs w:val="24"/>
          <w:lang w:val="en-GB" w:eastAsia="zh-CN" w:bidi="si-LK"/>
        </w:rPr>
        <w:t>prior to the diagnosis</w:t>
      </w:r>
      <w:r w:rsidR="00EB5E4F" w:rsidRPr="00CF6266">
        <w:rPr>
          <w:rFonts w:ascii="Book Antiqua" w:eastAsia="Arial" w:hAnsi="Book Antiqua" w:cstheme="minorHAnsi"/>
          <w:bCs/>
          <w:color w:val="000000" w:themeColor="text1"/>
          <w:kern w:val="2"/>
          <w:sz w:val="24"/>
          <w:szCs w:val="24"/>
          <w:lang w:val="en-GB" w:eastAsia="zh-CN" w:bidi="si-LK"/>
        </w:rPr>
        <w:t xml:space="preserve"> being made</w:t>
      </w:r>
      <w:r w:rsidR="00693E6A" w:rsidRPr="00CF6266">
        <w:rPr>
          <w:rFonts w:ascii="Book Antiqua" w:eastAsia="Arial" w:hAnsi="Book Antiqua" w:cstheme="minorHAnsi"/>
          <w:bCs/>
          <w:color w:val="000000" w:themeColor="text1"/>
          <w:kern w:val="2"/>
          <w:sz w:val="24"/>
          <w:szCs w:val="24"/>
          <w:lang w:val="en-GB" w:eastAsia="zh-CN" w:bidi="si-LK"/>
        </w:rPr>
        <w:t>.</w:t>
      </w:r>
    </w:p>
    <w:p w14:paraId="4A0B07E6" w14:textId="77777777" w:rsidR="003F4816" w:rsidRPr="00CF6266" w:rsidRDefault="003F4816" w:rsidP="00A22E6B">
      <w:pPr>
        <w:widowControl w:val="0"/>
        <w:autoSpaceDE w:val="0"/>
        <w:autoSpaceDN w:val="0"/>
        <w:adjustRightInd w:val="0"/>
        <w:snapToGrid w:val="0"/>
        <w:spacing w:after="0" w:line="360" w:lineRule="auto"/>
        <w:jc w:val="both"/>
        <w:rPr>
          <w:rFonts w:ascii="Book Antiqua" w:eastAsia="Arial" w:hAnsi="Book Antiqua" w:cstheme="minorHAnsi"/>
          <w:bCs/>
          <w:color w:val="000000" w:themeColor="text1"/>
          <w:kern w:val="2"/>
          <w:sz w:val="24"/>
          <w:szCs w:val="24"/>
          <w:lang w:val="en-GB" w:eastAsia="zh-CN" w:bidi="si-LK"/>
        </w:rPr>
      </w:pPr>
    </w:p>
    <w:p w14:paraId="243AE2B1" w14:textId="77777777" w:rsidR="003F4816" w:rsidRPr="00CF6266" w:rsidRDefault="003F4816" w:rsidP="00A22E6B">
      <w:pPr>
        <w:widowControl w:val="0"/>
        <w:autoSpaceDE w:val="0"/>
        <w:autoSpaceDN w:val="0"/>
        <w:adjustRightInd w:val="0"/>
        <w:snapToGrid w:val="0"/>
        <w:spacing w:after="0" w:line="360" w:lineRule="auto"/>
        <w:jc w:val="both"/>
        <w:rPr>
          <w:rFonts w:ascii="Book Antiqua" w:eastAsia="Arial" w:hAnsi="Book Antiqua" w:cstheme="minorHAnsi"/>
          <w:b/>
          <w:bCs/>
          <w:i/>
          <w:color w:val="000000" w:themeColor="text1"/>
          <w:kern w:val="2"/>
          <w:sz w:val="24"/>
          <w:szCs w:val="24"/>
          <w:lang w:val="en-GB" w:eastAsia="zh-CN" w:bidi="si-LK"/>
        </w:rPr>
      </w:pPr>
      <w:r w:rsidRPr="00CF6266">
        <w:rPr>
          <w:rFonts w:ascii="Book Antiqua" w:eastAsia="Arial" w:hAnsi="Book Antiqua" w:cstheme="minorHAnsi"/>
          <w:b/>
          <w:bCs/>
          <w:i/>
          <w:color w:val="000000" w:themeColor="text1"/>
          <w:kern w:val="2"/>
          <w:sz w:val="24"/>
          <w:szCs w:val="24"/>
          <w:lang w:val="en-GB" w:eastAsia="zh-CN" w:bidi="si-LK"/>
        </w:rPr>
        <w:t>Recruitment of controls</w:t>
      </w:r>
    </w:p>
    <w:p w14:paraId="02175581" w14:textId="4185484E" w:rsidR="003F4816" w:rsidRPr="00CF6266" w:rsidRDefault="003F4816" w:rsidP="00A22E6B">
      <w:pPr>
        <w:widowControl w:val="0"/>
        <w:autoSpaceDE w:val="0"/>
        <w:autoSpaceDN w:val="0"/>
        <w:adjustRightInd w:val="0"/>
        <w:snapToGrid w:val="0"/>
        <w:spacing w:after="0" w:line="360" w:lineRule="auto"/>
        <w:jc w:val="both"/>
        <w:rPr>
          <w:rFonts w:ascii="Book Antiqua" w:eastAsia="Arial" w:hAnsi="Book Antiqua" w:cstheme="minorHAnsi"/>
          <w:bCs/>
          <w:color w:val="000000" w:themeColor="text1"/>
          <w:kern w:val="2"/>
          <w:sz w:val="24"/>
          <w:szCs w:val="24"/>
          <w:lang w:val="en-GB" w:eastAsia="zh-CN" w:bidi="si-LK"/>
        </w:rPr>
      </w:pPr>
      <w:r w:rsidRPr="00CF6266">
        <w:rPr>
          <w:rFonts w:ascii="Book Antiqua" w:eastAsia="Arial" w:hAnsi="Book Antiqua" w:cstheme="minorHAnsi"/>
          <w:bCs/>
          <w:color w:val="000000" w:themeColor="text1"/>
          <w:kern w:val="2"/>
          <w:sz w:val="24"/>
          <w:szCs w:val="24"/>
          <w:lang w:val="en-GB" w:eastAsia="zh-CN" w:bidi="si-LK"/>
        </w:rPr>
        <w:t xml:space="preserve">Age and sex </w:t>
      </w:r>
      <w:r w:rsidR="00B44CC2" w:rsidRPr="00CF6266">
        <w:rPr>
          <w:rFonts w:ascii="Book Antiqua" w:eastAsia="Arial" w:hAnsi="Book Antiqua" w:cstheme="minorHAnsi"/>
          <w:bCs/>
          <w:color w:val="000000" w:themeColor="text1"/>
          <w:kern w:val="2"/>
          <w:sz w:val="24"/>
          <w:szCs w:val="24"/>
          <w:lang w:val="en-GB" w:eastAsia="zh-CN" w:bidi="si-LK"/>
        </w:rPr>
        <w:t xml:space="preserve">compatible </w:t>
      </w:r>
      <w:r w:rsidRPr="00CF6266">
        <w:rPr>
          <w:rFonts w:ascii="Book Antiqua" w:eastAsia="Arial" w:hAnsi="Book Antiqua" w:cstheme="minorHAnsi"/>
          <w:bCs/>
          <w:color w:val="000000" w:themeColor="text1"/>
          <w:kern w:val="2"/>
          <w:sz w:val="24"/>
          <w:szCs w:val="24"/>
          <w:lang w:val="en-GB" w:eastAsia="zh-CN" w:bidi="si-LK"/>
        </w:rPr>
        <w:t>group of children were recruited from</w:t>
      </w:r>
      <w:r w:rsidR="00F41F44" w:rsidRPr="00CF6266">
        <w:rPr>
          <w:rFonts w:ascii="Book Antiqua" w:eastAsia="Arial" w:hAnsi="Book Antiqua" w:cstheme="minorHAnsi"/>
          <w:bCs/>
          <w:color w:val="000000" w:themeColor="text1"/>
          <w:kern w:val="2"/>
          <w:sz w:val="24"/>
          <w:szCs w:val="24"/>
          <w:lang w:val="en-GB" w:eastAsia="zh-CN" w:bidi="si-LK"/>
        </w:rPr>
        <w:t xml:space="preserve"> the community of</w:t>
      </w:r>
      <w:r w:rsidRPr="00CF6266">
        <w:rPr>
          <w:rFonts w:ascii="Book Antiqua" w:eastAsia="Arial" w:hAnsi="Book Antiqua" w:cstheme="minorHAnsi"/>
          <w:bCs/>
          <w:color w:val="000000" w:themeColor="text1"/>
          <w:kern w:val="2"/>
          <w:sz w:val="24"/>
          <w:szCs w:val="24"/>
          <w:lang w:val="en-GB" w:eastAsia="zh-CN" w:bidi="si-LK"/>
        </w:rPr>
        <w:t xml:space="preserve"> the same geographical area as controls</w:t>
      </w:r>
      <w:r w:rsidR="008A6B25" w:rsidRPr="00CF6266">
        <w:rPr>
          <w:rFonts w:ascii="Book Antiqua" w:eastAsia="Arial" w:hAnsi="Book Antiqua" w:cstheme="minorHAnsi"/>
          <w:bCs/>
          <w:color w:val="000000" w:themeColor="text1"/>
          <w:kern w:val="2"/>
          <w:sz w:val="24"/>
          <w:szCs w:val="24"/>
          <w:lang w:val="en-GB" w:eastAsia="zh-CN" w:bidi="si-LK"/>
        </w:rPr>
        <w:t xml:space="preserve"> after obtaining </w:t>
      </w:r>
      <w:r w:rsidR="00F771FE" w:rsidRPr="00CF6266">
        <w:rPr>
          <w:rFonts w:ascii="Book Antiqua" w:eastAsia="Arial" w:hAnsi="Book Antiqua" w:cstheme="minorHAnsi"/>
          <w:bCs/>
          <w:color w:val="000000" w:themeColor="text1"/>
          <w:kern w:val="2"/>
          <w:sz w:val="24"/>
          <w:szCs w:val="24"/>
          <w:lang w:val="en-GB" w:eastAsia="zh-CN" w:bidi="si-LK"/>
        </w:rPr>
        <w:t xml:space="preserve">written </w:t>
      </w:r>
      <w:r w:rsidR="008A6B25" w:rsidRPr="00CF6266">
        <w:rPr>
          <w:rFonts w:ascii="Book Antiqua" w:eastAsia="Arial" w:hAnsi="Book Antiqua" w:cstheme="minorHAnsi"/>
          <w:bCs/>
          <w:color w:val="000000" w:themeColor="text1"/>
          <w:kern w:val="2"/>
          <w:sz w:val="24"/>
          <w:szCs w:val="24"/>
          <w:lang w:val="en-GB" w:eastAsia="zh-CN" w:bidi="si-LK"/>
        </w:rPr>
        <w:t>parental consent</w:t>
      </w:r>
      <w:r w:rsidRPr="00CF6266">
        <w:rPr>
          <w:rFonts w:ascii="Book Antiqua" w:eastAsia="Arial" w:hAnsi="Book Antiqua" w:cstheme="minorHAnsi"/>
          <w:bCs/>
          <w:color w:val="000000" w:themeColor="text1"/>
          <w:kern w:val="2"/>
          <w:sz w:val="24"/>
          <w:szCs w:val="24"/>
          <w:lang w:val="en-GB" w:eastAsia="zh-CN" w:bidi="si-LK"/>
        </w:rPr>
        <w:t xml:space="preserve">. None of the controls had acute or chronic disease or symptoms related to the gastrointestinal </w:t>
      </w:r>
      <w:r w:rsidR="00D52647" w:rsidRPr="00CF6266">
        <w:rPr>
          <w:rFonts w:ascii="Book Antiqua" w:eastAsia="Arial" w:hAnsi="Book Antiqua" w:cstheme="minorHAnsi"/>
          <w:bCs/>
          <w:color w:val="000000" w:themeColor="text1"/>
          <w:kern w:val="2"/>
          <w:sz w:val="24"/>
          <w:szCs w:val="24"/>
          <w:lang w:val="en-GB" w:eastAsia="zh-CN" w:bidi="si-LK"/>
        </w:rPr>
        <w:t>tract.</w:t>
      </w:r>
    </w:p>
    <w:p w14:paraId="5437E7FD" w14:textId="77777777" w:rsidR="00994ADE" w:rsidRPr="00CF6266" w:rsidRDefault="00994ADE" w:rsidP="00A22E6B">
      <w:pPr>
        <w:widowControl w:val="0"/>
        <w:autoSpaceDE w:val="0"/>
        <w:autoSpaceDN w:val="0"/>
        <w:adjustRightInd w:val="0"/>
        <w:snapToGrid w:val="0"/>
        <w:spacing w:after="0" w:line="360" w:lineRule="auto"/>
        <w:jc w:val="both"/>
        <w:rPr>
          <w:rFonts w:ascii="Book Antiqua" w:eastAsia="Arial" w:hAnsi="Book Antiqua" w:cstheme="minorHAnsi"/>
          <w:b/>
          <w:bCs/>
          <w:color w:val="000000" w:themeColor="text1"/>
          <w:kern w:val="2"/>
          <w:sz w:val="24"/>
          <w:szCs w:val="24"/>
          <w:lang w:val="en-GB" w:eastAsia="zh-CN" w:bidi="si-LK"/>
        </w:rPr>
      </w:pPr>
    </w:p>
    <w:p w14:paraId="7FCBC29B" w14:textId="77777777" w:rsidR="00693E6A" w:rsidRPr="00CF6266" w:rsidRDefault="00693E6A" w:rsidP="00A22E6B">
      <w:pPr>
        <w:widowControl w:val="0"/>
        <w:autoSpaceDE w:val="0"/>
        <w:autoSpaceDN w:val="0"/>
        <w:adjustRightInd w:val="0"/>
        <w:snapToGrid w:val="0"/>
        <w:spacing w:after="0" w:line="360" w:lineRule="auto"/>
        <w:jc w:val="both"/>
        <w:rPr>
          <w:rFonts w:ascii="Book Antiqua" w:eastAsia="Arial" w:hAnsi="Book Antiqua" w:cstheme="minorHAnsi"/>
          <w:b/>
          <w:bCs/>
          <w:i/>
          <w:color w:val="000000" w:themeColor="text1"/>
          <w:kern w:val="2"/>
          <w:sz w:val="24"/>
          <w:szCs w:val="24"/>
          <w:lang w:val="en-GB" w:eastAsia="zh-CN" w:bidi="si-LK"/>
        </w:rPr>
      </w:pPr>
      <w:r w:rsidRPr="00CF6266">
        <w:rPr>
          <w:rFonts w:ascii="Book Antiqua" w:eastAsia="Arial" w:hAnsi="Book Antiqua" w:cstheme="minorHAnsi"/>
          <w:b/>
          <w:bCs/>
          <w:i/>
          <w:color w:val="000000" w:themeColor="text1"/>
          <w:kern w:val="2"/>
          <w:sz w:val="24"/>
          <w:szCs w:val="24"/>
          <w:lang w:val="en-GB" w:eastAsia="zh-CN" w:bidi="si-LK"/>
        </w:rPr>
        <w:t xml:space="preserve">Patients’ preparation for testing </w:t>
      </w:r>
    </w:p>
    <w:p w14:paraId="46F5A227" w14:textId="5157A589" w:rsidR="00693E6A" w:rsidRPr="00CF6266" w:rsidRDefault="008256FC" w:rsidP="00A22E6B">
      <w:pPr>
        <w:widowControl w:val="0"/>
        <w:autoSpaceDE w:val="0"/>
        <w:autoSpaceDN w:val="0"/>
        <w:adjustRightInd w:val="0"/>
        <w:snapToGrid w:val="0"/>
        <w:spacing w:after="0" w:line="360" w:lineRule="auto"/>
        <w:jc w:val="both"/>
        <w:rPr>
          <w:rFonts w:ascii="Book Antiqua" w:eastAsia="Arial" w:hAnsi="Book Antiqua" w:cstheme="minorHAnsi"/>
          <w:bCs/>
          <w:color w:val="000000" w:themeColor="text1"/>
          <w:kern w:val="2"/>
          <w:sz w:val="24"/>
          <w:szCs w:val="24"/>
          <w:lang w:val="en-GB" w:eastAsia="zh-CN" w:bidi="si-LK"/>
        </w:rPr>
      </w:pPr>
      <w:r w:rsidRPr="00CF6266">
        <w:rPr>
          <w:rFonts w:ascii="Book Antiqua" w:eastAsia="Arial" w:hAnsi="Book Antiqua" w:cstheme="minorHAnsi"/>
          <w:bCs/>
          <w:color w:val="000000" w:themeColor="text1"/>
          <w:kern w:val="1"/>
          <w:sz w:val="24"/>
          <w:szCs w:val="24"/>
          <w:lang w:val="en-GB" w:eastAsia="zh-CN" w:bidi="si-LK"/>
        </w:rPr>
        <w:t xml:space="preserve">Autonomic functions and gastric motility were assessed </w:t>
      </w:r>
      <w:r w:rsidR="00D97B0D" w:rsidRPr="00CF6266">
        <w:rPr>
          <w:rFonts w:ascii="Book Antiqua" w:eastAsia="Arial" w:hAnsi="Book Antiqua" w:cstheme="minorHAnsi"/>
          <w:bCs/>
          <w:color w:val="000000" w:themeColor="text1"/>
          <w:kern w:val="1"/>
          <w:sz w:val="24"/>
          <w:szCs w:val="24"/>
          <w:lang w:val="en-GB" w:eastAsia="zh-CN" w:bidi="si-LK"/>
        </w:rPr>
        <w:t>on the same day</w:t>
      </w:r>
      <w:r w:rsidR="004D49AA" w:rsidRPr="00CF6266">
        <w:rPr>
          <w:rFonts w:ascii="Book Antiqua" w:eastAsia="Arial" w:hAnsi="Book Antiqua" w:cstheme="minorHAnsi"/>
          <w:bCs/>
          <w:color w:val="000000" w:themeColor="text1"/>
          <w:kern w:val="1"/>
          <w:sz w:val="24"/>
          <w:szCs w:val="24"/>
          <w:lang w:val="en-GB" w:eastAsia="zh-CN" w:bidi="si-LK"/>
        </w:rPr>
        <w:t xml:space="preserve"> (gastric motility from 8.30</w:t>
      </w:r>
      <w:r w:rsidR="00852797">
        <w:rPr>
          <w:rFonts w:ascii="Book Antiqua" w:hAnsi="Book Antiqua" w:cstheme="minorHAnsi" w:hint="eastAsia"/>
          <w:bCs/>
          <w:color w:val="000000" w:themeColor="text1"/>
          <w:kern w:val="1"/>
          <w:sz w:val="24"/>
          <w:szCs w:val="24"/>
          <w:lang w:val="en-GB" w:eastAsia="zh-CN" w:bidi="si-LK"/>
        </w:rPr>
        <w:t xml:space="preserve"> </w:t>
      </w:r>
      <w:r w:rsidR="004D49AA" w:rsidRPr="00CF6266">
        <w:rPr>
          <w:rFonts w:ascii="Book Antiqua" w:eastAsia="Arial" w:hAnsi="Book Antiqua" w:cstheme="minorHAnsi"/>
          <w:bCs/>
          <w:color w:val="000000" w:themeColor="text1"/>
          <w:kern w:val="1"/>
          <w:sz w:val="24"/>
          <w:szCs w:val="24"/>
          <w:lang w:val="en-GB" w:eastAsia="zh-CN" w:bidi="si-LK"/>
        </w:rPr>
        <w:t>am to 9.00</w:t>
      </w:r>
      <w:r w:rsidR="00852797">
        <w:rPr>
          <w:rFonts w:ascii="Book Antiqua" w:hAnsi="Book Antiqua" w:cstheme="minorHAnsi" w:hint="eastAsia"/>
          <w:bCs/>
          <w:color w:val="000000" w:themeColor="text1"/>
          <w:kern w:val="1"/>
          <w:sz w:val="24"/>
          <w:szCs w:val="24"/>
          <w:lang w:val="en-GB" w:eastAsia="zh-CN" w:bidi="si-LK"/>
        </w:rPr>
        <w:t xml:space="preserve"> </w:t>
      </w:r>
      <w:r w:rsidR="004D49AA" w:rsidRPr="00CF6266">
        <w:rPr>
          <w:rFonts w:ascii="Book Antiqua" w:eastAsia="Arial" w:hAnsi="Book Antiqua" w:cstheme="minorHAnsi"/>
          <w:bCs/>
          <w:color w:val="000000" w:themeColor="text1"/>
          <w:kern w:val="1"/>
          <w:sz w:val="24"/>
          <w:szCs w:val="24"/>
          <w:lang w:val="en-GB" w:eastAsia="zh-CN" w:bidi="si-LK"/>
        </w:rPr>
        <w:t>am and autonomic function test from 9.30</w:t>
      </w:r>
      <w:r w:rsidR="0079253D">
        <w:rPr>
          <w:rFonts w:ascii="Book Antiqua" w:hAnsi="Book Antiqua" w:cstheme="minorHAnsi" w:hint="eastAsia"/>
          <w:bCs/>
          <w:color w:val="000000" w:themeColor="text1"/>
          <w:kern w:val="1"/>
          <w:sz w:val="24"/>
          <w:szCs w:val="24"/>
          <w:lang w:val="en-GB" w:eastAsia="zh-CN" w:bidi="si-LK"/>
        </w:rPr>
        <w:t xml:space="preserve"> </w:t>
      </w:r>
      <w:r w:rsidR="004D49AA" w:rsidRPr="00CF6266">
        <w:rPr>
          <w:rFonts w:ascii="Book Antiqua" w:eastAsia="Arial" w:hAnsi="Book Antiqua" w:cstheme="minorHAnsi"/>
          <w:bCs/>
          <w:color w:val="000000" w:themeColor="text1"/>
          <w:kern w:val="1"/>
          <w:sz w:val="24"/>
          <w:szCs w:val="24"/>
          <w:lang w:val="en-GB" w:eastAsia="zh-CN" w:bidi="si-LK"/>
        </w:rPr>
        <w:t>am to 10.30</w:t>
      </w:r>
      <w:r w:rsidR="0079253D">
        <w:rPr>
          <w:rFonts w:ascii="Book Antiqua" w:hAnsi="Book Antiqua" w:cstheme="minorHAnsi" w:hint="eastAsia"/>
          <w:bCs/>
          <w:color w:val="000000" w:themeColor="text1"/>
          <w:kern w:val="1"/>
          <w:sz w:val="24"/>
          <w:szCs w:val="24"/>
          <w:lang w:val="en-GB" w:eastAsia="zh-CN" w:bidi="si-LK"/>
        </w:rPr>
        <w:t xml:space="preserve"> </w:t>
      </w:r>
      <w:r w:rsidR="004D49AA" w:rsidRPr="00CF6266">
        <w:rPr>
          <w:rFonts w:ascii="Book Antiqua" w:eastAsia="Arial" w:hAnsi="Book Antiqua" w:cstheme="minorHAnsi"/>
          <w:bCs/>
          <w:color w:val="000000" w:themeColor="text1"/>
          <w:kern w:val="1"/>
          <w:sz w:val="24"/>
          <w:szCs w:val="24"/>
          <w:lang w:val="en-GB" w:eastAsia="zh-CN" w:bidi="si-LK"/>
        </w:rPr>
        <w:t>am)</w:t>
      </w:r>
      <w:r w:rsidR="00D97B0D" w:rsidRPr="00CF6266">
        <w:rPr>
          <w:rFonts w:ascii="Book Antiqua" w:eastAsia="Arial" w:hAnsi="Book Antiqua" w:cstheme="minorHAnsi"/>
          <w:bCs/>
          <w:color w:val="000000" w:themeColor="text1"/>
          <w:kern w:val="1"/>
          <w:sz w:val="24"/>
          <w:szCs w:val="24"/>
          <w:lang w:val="en-GB" w:eastAsia="zh-CN" w:bidi="si-LK"/>
        </w:rPr>
        <w:t xml:space="preserve"> </w:t>
      </w:r>
      <w:r w:rsidR="00E816A3" w:rsidRPr="00CF6266">
        <w:rPr>
          <w:rFonts w:ascii="Book Antiqua" w:eastAsia="Arial" w:hAnsi="Book Antiqua" w:cstheme="minorHAnsi"/>
          <w:bCs/>
          <w:color w:val="000000" w:themeColor="text1"/>
          <w:kern w:val="1"/>
          <w:sz w:val="24"/>
          <w:szCs w:val="24"/>
          <w:lang w:val="en-GB" w:eastAsia="zh-CN" w:bidi="si-LK"/>
        </w:rPr>
        <w:t>under thermo</w:t>
      </w:r>
      <w:r w:rsidR="00902F06" w:rsidRPr="00CF6266">
        <w:rPr>
          <w:rFonts w:ascii="Book Antiqua" w:eastAsia="Arial" w:hAnsi="Book Antiqua" w:cstheme="minorHAnsi"/>
          <w:bCs/>
          <w:color w:val="000000" w:themeColor="text1"/>
          <w:kern w:val="1"/>
          <w:sz w:val="24"/>
          <w:szCs w:val="24"/>
          <w:lang w:val="en-GB" w:eastAsia="zh-CN" w:bidi="si-LK"/>
        </w:rPr>
        <w:t>-neutral conditions (26</w:t>
      </w:r>
      <w:r w:rsidR="00852797">
        <w:rPr>
          <w:rFonts w:ascii="Book Antiqua" w:hAnsi="Book Antiqua" w:cstheme="minorHAnsi" w:hint="eastAsia"/>
          <w:bCs/>
          <w:color w:val="000000" w:themeColor="text1"/>
          <w:kern w:val="1"/>
          <w:sz w:val="24"/>
          <w:szCs w:val="24"/>
          <w:lang w:val="en-GB" w:eastAsia="zh-CN" w:bidi="si-LK"/>
        </w:rPr>
        <w:t xml:space="preserve"> </w:t>
      </w:r>
      <w:r w:rsidR="00902F06" w:rsidRPr="00CF6266">
        <w:rPr>
          <w:rFonts w:ascii="Book Antiqua" w:eastAsia="Arial" w:hAnsi="Book Antiqua" w:cstheme="minorHAnsi"/>
          <w:bCs/>
          <w:color w:val="000000" w:themeColor="text1"/>
          <w:kern w:val="1"/>
          <w:sz w:val="24"/>
          <w:szCs w:val="24"/>
          <w:lang w:val="en-GB" w:eastAsia="zh-CN" w:bidi="si-LK"/>
        </w:rPr>
        <w:sym w:font="Symbol" w:char="F0B0"/>
      </w:r>
      <w:r w:rsidR="00902F06" w:rsidRPr="00CF6266">
        <w:rPr>
          <w:rFonts w:ascii="Book Antiqua" w:eastAsia="Arial" w:hAnsi="Book Antiqua" w:cstheme="minorHAnsi"/>
          <w:bCs/>
          <w:color w:val="000000" w:themeColor="text1"/>
          <w:kern w:val="1"/>
          <w:sz w:val="24"/>
          <w:szCs w:val="24"/>
          <w:lang w:val="en-GB" w:eastAsia="zh-CN" w:bidi="si-LK"/>
        </w:rPr>
        <w:t>C).</w:t>
      </w:r>
      <w:r w:rsidR="00D52647" w:rsidRPr="00CF6266">
        <w:rPr>
          <w:rFonts w:ascii="Book Antiqua" w:eastAsia="Arial" w:hAnsi="Book Antiqua" w:cstheme="minorHAnsi"/>
          <w:bCs/>
          <w:color w:val="000000" w:themeColor="text1"/>
          <w:kern w:val="1"/>
          <w:sz w:val="24"/>
          <w:szCs w:val="24"/>
          <w:lang w:val="en-GB" w:eastAsia="zh-CN" w:bidi="si-LK"/>
        </w:rPr>
        <w:t xml:space="preserve"> </w:t>
      </w:r>
      <w:r w:rsidR="003D5678" w:rsidRPr="00CF6266">
        <w:rPr>
          <w:rFonts w:ascii="Book Antiqua" w:eastAsia="Arial" w:hAnsi="Book Antiqua" w:cstheme="minorHAnsi"/>
          <w:bCs/>
          <w:color w:val="000000" w:themeColor="text1"/>
          <w:kern w:val="1"/>
          <w:sz w:val="24"/>
          <w:szCs w:val="24"/>
          <w:lang w:val="en-GB" w:eastAsia="zh-CN" w:bidi="si-LK"/>
        </w:rPr>
        <w:t>All</w:t>
      </w:r>
      <w:r w:rsidR="000A0CA1" w:rsidRPr="00CF6266">
        <w:rPr>
          <w:rFonts w:ascii="Book Antiqua" w:eastAsia="Arial" w:hAnsi="Book Antiqua" w:cstheme="minorHAnsi"/>
          <w:bCs/>
          <w:color w:val="000000" w:themeColor="text1"/>
          <w:kern w:val="1"/>
          <w:sz w:val="24"/>
          <w:szCs w:val="24"/>
          <w:lang w:val="en-GB" w:eastAsia="zh-CN" w:bidi="si-LK"/>
        </w:rPr>
        <w:t xml:space="preserve"> girls </w:t>
      </w:r>
      <w:r w:rsidR="00D52647" w:rsidRPr="00CF6266">
        <w:rPr>
          <w:rFonts w:ascii="Book Antiqua" w:eastAsia="Arial" w:hAnsi="Book Antiqua" w:cstheme="minorHAnsi"/>
          <w:bCs/>
          <w:color w:val="000000" w:themeColor="text1"/>
          <w:kern w:val="1"/>
          <w:sz w:val="24"/>
          <w:szCs w:val="24"/>
          <w:lang w:val="en-GB" w:eastAsia="zh-CN" w:bidi="si-LK"/>
        </w:rPr>
        <w:t>who have attained menarche</w:t>
      </w:r>
      <w:r w:rsidR="004D49AA" w:rsidRPr="00CF6266">
        <w:rPr>
          <w:rFonts w:ascii="Book Antiqua" w:eastAsia="Arial" w:hAnsi="Book Antiqua" w:cstheme="minorHAnsi"/>
          <w:bCs/>
          <w:color w:val="000000" w:themeColor="text1"/>
          <w:kern w:val="1"/>
          <w:sz w:val="24"/>
          <w:szCs w:val="24"/>
          <w:lang w:val="en-GB" w:eastAsia="zh-CN" w:bidi="si-LK"/>
        </w:rPr>
        <w:t xml:space="preserve"> underwent laboratory investigations during </w:t>
      </w:r>
      <w:r w:rsidR="00EB5E4F" w:rsidRPr="00CF6266">
        <w:rPr>
          <w:rFonts w:ascii="Book Antiqua" w:eastAsia="Arial" w:hAnsi="Book Antiqua" w:cstheme="minorHAnsi"/>
          <w:bCs/>
          <w:color w:val="000000" w:themeColor="text1"/>
          <w:kern w:val="1"/>
          <w:sz w:val="24"/>
          <w:szCs w:val="24"/>
          <w:lang w:val="en-GB" w:eastAsia="zh-CN" w:bidi="si-LK"/>
        </w:rPr>
        <w:t xml:space="preserve">the </w:t>
      </w:r>
      <w:r w:rsidR="004D49AA" w:rsidRPr="00CF6266">
        <w:rPr>
          <w:rFonts w:ascii="Book Antiqua" w:eastAsia="Arial" w:hAnsi="Book Antiqua" w:cstheme="minorHAnsi"/>
          <w:bCs/>
          <w:color w:val="000000" w:themeColor="text1"/>
          <w:kern w:val="1"/>
          <w:sz w:val="24"/>
          <w:szCs w:val="24"/>
          <w:lang w:val="en-GB" w:eastAsia="zh-CN" w:bidi="si-LK"/>
        </w:rPr>
        <w:t xml:space="preserve">proliferative phase of </w:t>
      </w:r>
      <w:r w:rsidR="00EB5E4F" w:rsidRPr="00CF6266">
        <w:rPr>
          <w:rFonts w:ascii="Book Antiqua" w:eastAsia="Arial" w:hAnsi="Book Antiqua" w:cstheme="minorHAnsi"/>
          <w:bCs/>
          <w:color w:val="000000" w:themeColor="text1"/>
          <w:kern w:val="1"/>
          <w:sz w:val="24"/>
          <w:szCs w:val="24"/>
          <w:lang w:val="en-GB" w:eastAsia="zh-CN" w:bidi="si-LK"/>
        </w:rPr>
        <w:t xml:space="preserve">their </w:t>
      </w:r>
      <w:r w:rsidR="004D49AA" w:rsidRPr="00CF6266">
        <w:rPr>
          <w:rFonts w:ascii="Book Antiqua" w:eastAsia="Arial" w:hAnsi="Book Antiqua" w:cstheme="minorHAnsi"/>
          <w:bCs/>
          <w:color w:val="000000" w:themeColor="text1"/>
          <w:kern w:val="1"/>
          <w:sz w:val="24"/>
          <w:szCs w:val="24"/>
          <w:lang w:val="en-GB" w:eastAsia="zh-CN" w:bidi="si-LK"/>
        </w:rPr>
        <w:t>menstrual cycle</w:t>
      </w:r>
      <w:r w:rsidR="00EB5E4F" w:rsidRPr="00CF6266">
        <w:rPr>
          <w:rFonts w:ascii="Book Antiqua" w:eastAsia="Arial" w:hAnsi="Book Antiqua" w:cstheme="minorHAnsi"/>
          <w:bCs/>
          <w:color w:val="000000" w:themeColor="text1"/>
          <w:kern w:val="1"/>
          <w:sz w:val="24"/>
          <w:szCs w:val="24"/>
          <w:lang w:val="en-GB" w:eastAsia="zh-CN" w:bidi="si-LK"/>
        </w:rPr>
        <w:t>s</w:t>
      </w:r>
      <w:r w:rsidR="004D49AA" w:rsidRPr="00CF6266">
        <w:rPr>
          <w:rFonts w:ascii="Book Antiqua" w:eastAsia="Arial" w:hAnsi="Book Antiqua" w:cstheme="minorHAnsi"/>
          <w:bCs/>
          <w:color w:val="000000" w:themeColor="text1"/>
          <w:kern w:val="1"/>
          <w:sz w:val="24"/>
          <w:szCs w:val="24"/>
          <w:lang w:val="en-GB" w:eastAsia="zh-CN" w:bidi="si-LK"/>
        </w:rPr>
        <w:t xml:space="preserve">. </w:t>
      </w:r>
      <w:r w:rsidR="008A6B25" w:rsidRPr="00CF6266">
        <w:rPr>
          <w:rFonts w:ascii="Book Antiqua" w:eastAsia="Arial" w:hAnsi="Book Antiqua" w:cstheme="minorHAnsi"/>
          <w:bCs/>
          <w:color w:val="000000" w:themeColor="text1"/>
          <w:kern w:val="2"/>
          <w:sz w:val="24"/>
          <w:szCs w:val="24"/>
          <w:lang w:val="en-GB" w:eastAsia="zh-CN" w:bidi="si-LK"/>
        </w:rPr>
        <w:t xml:space="preserve">All medications with adrenergic and cholinergic properties were discontinued for </w:t>
      </w:r>
      <w:r w:rsidR="00452CD9" w:rsidRPr="00CF6266">
        <w:rPr>
          <w:rFonts w:ascii="Book Antiqua" w:eastAsia="Arial" w:hAnsi="Book Antiqua" w:cstheme="minorHAnsi"/>
          <w:bCs/>
          <w:color w:val="000000" w:themeColor="text1"/>
          <w:kern w:val="2"/>
          <w:sz w:val="24"/>
          <w:szCs w:val="24"/>
          <w:lang w:val="en-GB" w:eastAsia="zh-CN" w:bidi="si-LK"/>
        </w:rPr>
        <w:t>a period</w:t>
      </w:r>
      <w:r w:rsidR="008A6B25" w:rsidRPr="00CF6266">
        <w:rPr>
          <w:rFonts w:ascii="Book Antiqua" w:eastAsia="Arial" w:hAnsi="Book Antiqua" w:cstheme="minorHAnsi"/>
          <w:bCs/>
          <w:color w:val="000000" w:themeColor="text1"/>
          <w:kern w:val="2"/>
          <w:sz w:val="24"/>
          <w:szCs w:val="24"/>
          <w:lang w:val="en-GB" w:eastAsia="zh-CN" w:bidi="si-LK"/>
        </w:rPr>
        <w:t xml:space="preserve"> of at least five times the half-life of the specific medication. </w:t>
      </w:r>
      <w:r w:rsidR="004D49AA" w:rsidRPr="00CF6266">
        <w:rPr>
          <w:rFonts w:ascii="Book Antiqua" w:eastAsia="Arial" w:hAnsi="Book Antiqua" w:cstheme="minorHAnsi"/>
          <w:bCs/>
          <w:color w:val="000000" w:themeColor="text1"/>
          <w:kern w:val="2"/>
          <w:sz w:val="24"/>
          <w:szCs w:val="24"/>
          <w:lang w:val="en-GB" w:eastAsia="zh-CN" w:bidi="si-LK"/>
        </w:rPr>
        <w:t xml:space="preserve">All subjects were advised to refrain from </w:t>
      </w:r>
      <w:r w:rsidR="00EB5E4F" w:rsidRPr="00CF6266">
        <w:rPr>
          <w:rFonts w:ascii="Book Antiqua" w:eastAsia="Arial" w:hAnsi="Book Antiqua" w:cstheme="minorHAnsi"/>
          <w:bCs/>
          <w:color w:val="000000" w:themeColor="text1"/>
          <w:kern w:val="2"/>
          <w:sz w:val="24"/>
          <w:szCs w:val="24"/>
          <w:lang w:val="en-GB" w:eastAsia="zh-CN" w:bidi="si-LK"/>
        </w:rPr>
        <w:t xml:space="preserve">ingesting </w:t>
      </w:r>
      <w:r w:rsidR="004D49AA" w:rsidRPr="00CF6266">
        <w:rPr>
          <w:rFonts w:ascii="Book Antiqua" w:eastAsia="Arial" w:hAnsi="Book Antiqua" w:cstheme="minorHAnsi"/>
          <w:bCs/>
          <w:color w:val="000000" w:themeColor="text1"/>
          <w:kern w:val="2"/>
          <w:sz w:val="24"/>
          <w:szCs w:val="24"/>
          <w:lang w:val="en-GB" w:eastAsia="zh-CN" w:bidi="si-LK"/>
        </w:rPr>
        <w:t>beverages contain</w:t>
      </w:r>
      <w:r w:rsidR="00EB5E4F" w:rsidRPr="00CF6266">
        <w:rPr>
          <w:rFonts w:ascii="Book Antiqua" w:eastAsia="Arial" w:hAnsi="Book Antiqua" w:cstheme="minorHAnsi"/>
          <w:bCs/>
          <w:color w:val="000000" w:themeColor="text1"/>
          <w:kern w:val="2"/>
          <w:sz w:val="24"/>
          <w:szCs w:val="24"/>
          <w:lang w:val="en-GB" w:eastAsia="zh-CN" w:bidi="si-LK"/>
        </w:rPr>
        <w:t>ing</w:t>
      </w:r>
      <w:r w:rsidR="004D49AA" w:rsidRPr="00CF6266">
        <w:rPr>
          <w:rFonts w:ascii="Book Antiqua" w:eastAsia="Arial" w:hAnsi="Book Antiqua" w:cstheme="minorHAnsi"/>
          <w:bCs/>
          <w:color w:val="000000" w:themeColor="text1"/>
          <w:kern w:val="2"/>
          <w:sz w:val="24"/>
          <w:szCs w:val="24"/>
          <w:lang w:val="en-GB" w:eastAsia="zh-CN" w:bidi="si-LK"/>
        </w:rPr>
        <w:t xml:space="preserve"> caffeine, nicotine or alcohol </w:t>
      </w:r>
      <w:r w:rsidR="00EB5E4F" w:rsidRPr="00CF6266">
        <w:rPr>
          <w:rFonts w:ascii="Book Antiqua" w:eastAsia="Arial" w:hAnsi="Book Antiqua" w:cstheme="minorHAnsi"/>
          <w:bCs/>
          <w:color w:val="000000" w:themeColor="text1"/>
          <w:kern w:val="2"/>
          <w:sz w:val="24"/>
          <w:szCs w:val="24"/>
          <w:lang w:val="en-GB" w:eastAsia="zh-CN" w:bidi="si-LK"/>
        </w:rPr>
        <w:t xml:space="preserve">for </w:t>
      </w:r>
      <w:r w:rsidR="004D49AA" w:rsidRPr="00CF6266">
        <w:rPr>
          <w:rFonts w:ascii="Book Antiqua" w:eastAsia="Arial" w:hAnsi="Book Antiqua" w:cstheme="minorHAnsi"/>
          <w:bCs/>
          <w:color w:val="000000" w:themeColor="text1"/>
          <w:kern w:val="2"/>
          <w:sz w:val="24"/>
          <w:szCs w:val="24"/>
          <w:lang w:val="en-GB" w:eastAsia="zh-CN" w:bidi="si-LK"/>
        </w:rPr>
        <w:t>at least 8 h</w:t>
      </w:r>
      <w:r w:rsidR="0079253D">
        <w:rPr>
          <w:rFonts w:ascii="Book Antiqua" w:hAnsi="Book Antiqua" w:cstheme="minorHAnsi" w:hint="eastAsia"/>
          <w:bCs/>
          <w:color w:val="000000" w:themeColor="text1"/>
          <w:kern w:val="2"/>
          <w:sz w:val="24"/>
          <w:szCs w:val="24"/>
          <w:lang w:val="en-GB" w:eastAsia="zh-CN" w:bidi="si-LK"/>
        </w:rPr>
        <w:t xml:space="preserve"> </w:t>
      </w:r>
      <w:r w:rsidR="004D49AA" w:rsidRPr="00CF6266">
        <w:rPr>
          <w:rFonts w:ascii="Book Antiqua" w:eastAsia="Arial" w:hAnsi="Book Antiqua" w:cstheme="minorHAnsi"/>
          <w:bCs/>
          <w:color w:val="000000" w:themeColor="text1"/>
          <w:kern w:val="2"/>
          <w:sz w:val="24"/>
          <w:szCs w:val="24"/>
          <w:lang w:val="en-GB" w:eastAsia="zh-CN" w:bidi="si-LK"/>
        </w:rPr>
        <w:t xml:space="preserve">prior to testing. They were in </w:t>
      </w:r>
      <w:r w:rsidR="00EB5E4F" w:rsidRPr="00CF6266">
        <w:rPr>
          <w:rFonts w:ascii="Book Antiqua" w:eastAsia="Arial" w:hAnsi="Book Antiqua" w:cstheme="minorHAnsi"/>
          <w:bCs/>
          <w:color w:val="000000" w:themeColor="text1"/>
          <w:kern w:val="2"/>
          <w:sz w:val="24"/>
          <w:szCs w:val="24"/>
          <w:lang w:val="en-GB" w:eastAsia="zh-CN" w:bidi="si-LK"/>
        </w:rPr>
        <w:t xml:space="preserve">a </w:t>
      </w:r>
      <w:r w:rsidR="004D49AA" w:rsidRPr="00CF6266">
        <w:rPr>
          <w:rFonts w:ascii="Book Antiqua" w:eastAsia="Arial" w:hAnsi="Book Antiqua" w:cstheme="minorHAnsi"/>
          <w:bCs/>
          <w:color w:val="000000" w:themeColor="text1"/>
          <w:kern w:val="2"/>
          <w:sz w:val="24"/>
          <w:szCs w:val="24"/>
          <w:lang w:val="en-GB" w:eastAsia="zh-CN" w:bidi="si-LK"/>
        </w:rPr>
        <w:t>fasting</w:t>
      </w:r>
      <w:r w:rsidR="00EB5E4F" w:rsidRPr="00CF6266">
        <w:rPr>
          <w:rFonts w:ascii="Book Antiqua" w:eastAsia="Arial" w:hAnsi="Book Antiqua" w:cstheme="minorHAnsi"/>
          <w:bCs/>
          <w:color w:val="000000" w:themeColor="text1"/>
          <w:kern w:val="2"/>
          <w:sz w:val="24"/>
          <w:szCs w:val="24"/>
          <w:lang w:val="en-GB" w:eastAsia="zh-CN" w:bidi="si-LK"/>
        </w:rPr>
        <w:t xml:space="preserve"> state for</w:t>
      </w:r>
      <w:r w:rsidR="004D49AA" w:rsidRPr="00CF6266">
        <w:rPr>
          <w:rFonts w:ascii="Book Antiqua" w:eastAsia="Arial" w:hAnsi="Book Antiqua" w:cstheme="minorHAnsi"/>
          <w:bCs/>
          <w:color w:val="000000" w:themeColor="text1"/>
          <w:kern w:val="2"/>
          <w:sz w:val="24"/>
          <w:szCs w:val="24"/>
          <w:lang w:val="en-GB" w:eastAsia="zh-CN" w:bidi="si-LK"/>
        </w:rPr>
        <w:t xml:space="preserve"> at least six hours prior to the study.</w:t>
      </w:r>
      <w:r w:rsidR="008A6B25" w:rsidRPr="00CF6266">
        <w:rPr>
          <w:rFonts w:ascii="Book Antiqua" w:eastAsia="Arial" w:hAnsi="Book Antiqua" w:cstheme="minorHAnsi"/>
          <w:bCs/>
          <w:color w:val="000000" w:themeColor="text1"/>
          <w:kern w:val="2"/>
          <w:sz w:val="24"/>
          <w:szCs w:val="24"/>
          <w:lang w:val="en-GB" w:eastAsia="zh-CN" w:bidi="si-LK"/>
        </w:rPr>
        <w:t xml:space="preserve"> A standard breakfast was given with water after completion of gastric motility assessment. The autonomic function was assessed in all </w:t>
      </w:r>
      <w:r w:rsidR="00EB5E4F" w:rsidRPr="00CF6266">
        <w:rPr>
          <w:rFonts w:ascii="Book Antiqua" w:eastAsia="Arial" w:hAnsi="Book Antiqua" w:cstheme="minorHAnsi"/>
          <w:bCs/>
          <w:color w:val="000000" w:themeColor="text1"/>
          <w:kern w:val="2"/>
          <w:sz w:val="24"/>
          <w:szCs w:val="24"/>
          <w:lang w:val="en-GB" w:eastAsia="zh-CN" w:bidi="si-LK"/>
        </w:rPr>
        <w:t>subjects</w:t>
      </w:r>
      <w:r w:rsidR="008A6B25" w:rsidRPr="00CF6266">
        <w:rPr>
          <w:rFonts w:ascii="Book Antiqua" w:eastAsia="Arial" w:hAnsi="Book Antiqua" w:cstheme="minorHAnsi"/>
          <w:bCs/>
          <w:color w:val="000000" w:themeColor="text1"/>
          <w:kern w:val="2"/>
          <w:sz w:val="24"/>
          <w:szCs w:val="24"/>
          <w:lang w:val="en-GB" w:eastAsia="zh-CN" w:bidi="si-LK"/>
        </w:rPr>
        <w:t xml:space="preserve"> 30 min</w:t>
      </w:r>
      <w:r w:rsidR="00EB5E4F" w:rsidRPr="00CF6266">
        <w:rPr>
          <w:rFonts w:ascii="Book Antiqua" w:eastAsia="Arial" w:hAnsi="Book Antiqua" w:cstheme="minorHAnsi"/>
          <w:bCs/>
          <w:color w:val="000000" w:themeColor="text1"/>
          <w:kern w:val="2"/>
          <w:sz w:val="24"/>
          <w:szCs w:val="24"/>
          <w:lang w:val="en-GB" w:eastAsia="zh-CN" w:bidi="si-LK"/>
        </w:rPr>
        <w:t>utes</w:t>
      </w:r>
      <w:r w:rsidR="008A6B25" w:rsidRPr="00CF6266">
        <w:rPr>
          <w:rFonts w:ascii="Book Antiqua" w:eastAsia="Arial" w:hAnsi="Book Antiqua" w:cstheme="minorHAnsi"/>
          <w:bCs/>
          <w:color w:val="000000" w:themeColor="text1"/>
          <w:kern w:val="2"/>
          <w:sz w:val="24"/>
          <w:szCs w:val="24"/>
          <w:lang w:val="en-GB" w:eastAsia="zh-CN" w:bidi="si-LK"/>
        </w:rPr>
        <w:t xml:space="preserve"> after completion of </w:t>
      </w:r>
      <w:r w:rsidR="00EB5E4F" w:rsidRPr="00CF6266">
        <w:rPr>
          <w:rFonts w:ascii="Book Antiqua" w:eastAsia="Arial" w:hAnsi="Book Antiqua" w:cstheme="minorHAnsi"/>
          <w:bCs/>
          <w:color w:val="000000" w:themeColor="text1"/>
          <w:kern w:val="2"/>
          <w:sz w:val="24"/>
          <w:szCs w:val="24"/>
          <w:lang w:val="en-GB" w:eastAsia="zh-CN" w:bidi="si-LK"/>
        </w:rPr>
        <w:t>the</w:t>
      </w:r>
      <w:r w:rsidR="008A6B25" w:rsidRPr="00CF6266">
        <w:rPr>
          <w:rFonts w:ascii="Book Antiqua" w:eastAsia="Arial" w:hAnsi="Book Antiqua" w:cstheme="minorHAnsi"/>
          <w:bCs/>
          <w:color w:val="000000" w:themeColor="text1"/>
          <w:kern w:val="2"/>
          <w:sz w:val="24"/>
          <w:szCs w:val="24"/>
          <w:lang w:val="en-GB" w:eastAsia="zh-CN" w:bidi="si-LK"/>
        </w:rPr>
        <w:t xml:space="preserve"> breakfast.</w:t>
      </w:r>
      <w:r w:rsidR="004D49AA" w:rsidRPr="00CF6266">
        <w:rPr>
          <w:rFonts w:ascii="Book Antiqua" w:eastAsia="Arial" w:hAnsi="Book Antiqua" w:cstheme="minorHAnsi"/>
          <w:bCs/>
          <w:color w:val="000000" w:themeColor="text1"/>
          <w:kern w:val="2"/>
          <w:sz w:val="24"/>
          <w:szCs w:val="24"/>
          <w:lang w:val="en-GB" w:eastAsia="zh-CN" w:bidi="si-LK"/>
        </w:rPr>
        <w:t xml:space="preserve"> </w:t>
      </w:r>
    </w:p>
    <w:p w14:paraId="585A9718" w14:textId="77777777" w:rsidR="000075AE" w:rsidRPr="00CF6266" w:rsidRDefault="000075AE" w:rsidP="00A22E6B">
      <w:pPr>
        <w:widowControl w:val="0"/>
        <w:autoSpaceDE w:val="0"/>
        <w:autoSpaceDN w:val="0"/>
        <w:adjustRightInd w:val="0"/>
        <w:snapToGrid w:val="0"/>
        <w:spacing w:after="0" w:line="360" w:lineRule="auto"/>
        <w:jc w:val="both"/>
        <w:rPr>
          <w:rFonts w:ascii="Book Antiqua" w:eastAsia="Arial" w:hAnsi="Book Antiqua" w:cstheme="minorHAnsi"/>
          <w:b/>
          <w:bCs/>
          <w:color w:val="000000" w:themeColor="text1"/>
          <w:kern w:val="2"/>
          <w:sz w:val="24"/>
          <w:szCs w:val="24"/>
          <w:lang w:val="en-GB" w:eastAsia="zh-CN" w:bidi="si-LK"/>
        </w:rPr>
      </w:pPr>
    </w:p>
    <w:p w14:paraId="26636743" w14:textId="77777777" w:rsidR="007B74C0" w:rsidRPr="00CF6266" w:rsidRDefault="007B74C0" w:rsidP="00A22E6B">
      <w:pPr>
        <w:widowControl w:val="0"/>
        <w:autoSpaceDE w:val="0"/>
        <w:autoSpaceDN w:val="0"/>
        <w:adjustRightInd w:val="0"/>
        <w:snapToGrid w:val="0"/>
        <w:spacing w:after="0" w:line="360" w:lineRule="auto"/>
        <w:jc w:val="both"/>
        <w:rPr>
          <w:rFonts w:ascii="Book Antiqua" w:eastAsia="Arial" w:hAnsi="Book Antiqua" w:cstheme="minorHAnsi"/>
          <w:b/>
          <w:bCs/>
          <w:i/>
          <w:color w:val="000000" w:themeColor="text1"/>
          <w:kern w:val="2"/>
          <w:sz w:val="24"/>
          <w:szCs w:val="24"/>
          <w:lang w:val="en-GB" w:eastAsia="zh-CN" w:bidi="si-LK"/>
        </w:rPr>
      </w:pPr>
      <w:r w:rsidRPr="00CF6266">
        <w:rPr>
          <w:rFonts w:ascii="Book Antiqua" w:eastAsia="Arial" w:hAnsi="Book Antiqua" w:cstheme="minorHAnsi"/>
          <w:b/>
          <w:bCs/>
          <w:i/>
          <w:color w:val="000000" w:themeColor="text1"/>
          <w:kern w:val="2"/>
          <w:sz w:val="24"/>
          <w:szCs w:val="24"/>
          <w:lang w:val="en-GB" w:eastAsia="zh-CN" w:bidi="si-LK"/>
        </w:rPr>
        <w:t xml:space="preserve">Assessment of gastric motility </w:t>
      </w:r>
    </w:p>
    <w:p w14:paraId="4E7D2C43" w14:textId="2A764952" w:rsidR="007B74C0" w:rsidRPr="00CF6266" w:rsidRDefault="007B74C0" w:rsidP="00A22E6B">
      <w:pPr>
        <w:widowControl w:val="0"/>
        <w:autoSpaceDE w:val="0"/>
        <w:autoSpaceDN w:val="0"/>
        <w:adjustRightInd w:val="0"/>
        <w:snapToGrid w:val="0"/>
        <w:spacing w:after="0" w:line="360" w:lineRule="auto"/>
        <w:jc w:val="both"/>
        <w:rPr>
          <w:rFonts w:ascii="Book Antiqua" w:eastAsia="Arial" w:hAnsi="Book Antiqua" w:cstheme="minorHAnsi"/>
          <w:bCs/>
          <w:color w:val="000000" w:themeColor="text1"/>
          <w:kern w:val="2"/>
          <w:sz w:val="24"/>
          <w:szCs w:val="24"/>
          <w:lang w:val="en-GB" w:eastAsia="zh-CN" w:bidi="si-LK"/>
        </w:rPr>
      </w:pPr>
      <w:r w:rsidRPr="00CF6266">
        <w:rPr>
          <w:rFonts w:ascii="Book Antiqua" w:eastAsia="Arial" w:hAnsi="Book Antiqua" w:cstheme="minorHAnsi"/>
          <w:bCs/>
          <w:color w:val="000000" w:themeColor="text1"/>
          <w:kern w:val="2"/>
          <w:sz w:val="24"/>
          <w:szCs w:val="24"/>
          <w:lang w:val="en-GB" w:eastAsia="zh-CN" w:bidi="si-LK"/>
        </w:rPr>
        <w:t>Gastric motility was measured in all childr</w:t>
      </w:r>
      <w:r w:rsidR="00C74479" w:rsidRPr="00CF6266">
        <w:rPr>
          <w:rFonts w:ascii="Book Antiqua" w:eastAsia="Arial" w:hAnsi="Book Antiqua" w:cstheme="minorHAnsi"/>
          <w:bCs/>
          <w:color w:val="000000" w:themeColor="text1"/>
          <w:kern w:val="2"/>
          <w:sz w:val="24"/>
          <w:szCs w:val="24"/>
          <w:lang w:val="en-GB" w:eastAsia="zh-CN" w:bidi="si-LK"/>
        </w:rPr>
        <w:t xml:space="preserve">en with AP-FGIDs and the </w:t>
      </w:r>
      <w:r w:rsidR="00D97B0D" w:rsidRPr="00CF6266">
        <w:rPr>
          <w:rFonts w:ascii="Book Antiqua" w:eastAsia="Arial" w:hAnsi="Book Antiqua" w:cstheme="minorHAnsi"/>
          <w:bCs/>
          <w:color w:val="000000" w:themeColor="text1"/>
          <w:kern w:val="2"/>
          <w:sz w:val="24"/>
          <w:szCs w:val="24"/>
          <w:lang w:val="en-GB" w:eastAsia="zh-CN" w:bidi="si-LK"/>
        </w:rPr>
        <w:t xml:space="preserve">controls </w:t>
      </w:r>
      <w:r w:rsidR="00124616" w:rsidRPr="00CF6266">
        <w:rPr>
          <w:rFonts w:ascii="Book Antiqua" w:eastAsia="Arial" w:hAnsi="Book Antiqua" w:cstheme="minorHAnsi"/>
          <w:bCs/>
          <w:color w:val="000000" w:themeColor="text1"/>
          <w:kern w:val="2"/>
          <w:sz w:val="24"/>
          <w:szCs w:val="24"/>
          <w:lang w:val="en-GB" w:eastAsia="zh-CN" w:bidi="si-LK"/>
        </w:rPr>
        <w:t>by</w:t>
      </w:r>
      <w:r w:rsidRPr="00CF6266">
        <w:rPr>
          <w:rFonts w:ascii="Book Antiqua" w:eastAsia="Arial" w:hAnsi="Book Antiqua" w:cstheme="minorHAnsi"/>
          <w:bCs/>
          <w:color w:val="000000" w:themeColor="text1"/>
          <w:kern w:val="2"/>
          <w:sz w:val="24"/>
          <w:szCs w:val="24"/>
          <w:lang w:val="en-GB" w:eastAsia="zh-CN" w:bidi="si-LK"/>
        </w:rPr>
        <w:t xml:space="preserve"> </w:t>
      </w:r>
      <w:r w:rsidR="00D97B0D" w:rsidRPr="00CF6266">
        <w:rPr>
          <w:rFonts w:ascii="Book Antiqua" w:eastAsia="Arial" w:hAnsi="Book Antiqua" w:cstheme="minorHAnsi"/>
          <w:bCs/>
          <w:color w:val="000000" w:themeColor="text1"/>
          <w:kern w:val="2"/>
          <w:sz w:val="24"/>
          <w:szCs w:val="24"/>
          <w:lang w:val="en-GB" w:eastAsia="zh-CN" w:bidi="si-LK"/>
        </w:rPr>
        <w:t xml:space="preserve">a </w:t>
      </w:r>
      <w:r w:rsidRPr="00CF6266">
        <w:rPr>
          <w:rFonts w:ascii="Book Antiqua" w:eastAsia="Arial" w:hAnsi="Book Antiqua" w:cstheme="minorHAnsi"/>
          <w:bCs/>
          <w:color w:val="000000" w:themeColor="text1"/>
          <w:kern w:val="2"/>
          <w:sz w:val="24"/>
          <w:szCs w:val="24"/>
          <w:lang w:val="en-GB" w:eastAsia="zh-CN" w:bidi="si-LK"/>
        </w:rPr>
        <w:t xml:space="preserve">previously reported and validated </w:t>
      </w:r>
      <w:r w:rsidR="00D97B0D" w:rsidRPr="00CF6266">
        <w:rPr>
          <w:rFonts w:ascii="Book Antiqua" w:eastAsia="Arial" w:hAnsi="Book Antiqua" w:cstheme="minorHAnsi"/>
          <w:bCs/>
          <w:color w:val="000000" w:themeColor="text1"/>
          <w:kern w:val="2"/>
          <w:sz w:val="24"/>
          <w:szCs w:val="24"/>
          <w:lang w:val="en-GB" w:eastAsia="zh-CN" w:bidi="si-LK"/>
        </w:rPr>
        <w:t xml:space="preserve">ultrasound </w:t>
      </w:r>
      <w:r w:rsidRPr="00CF6266">
        <w:rPr>
          <w:rFonts w:ascii="Book Antiqua" w:eastAsia="Arial" w:hAnsi="Book Antiqua" w:cstheme="minorHAnsi"/>
          <w:bCs/>
          <w:color w:val="000000" w:themeColor="text1"/>
          <w:kern w:val="2"/>
          <w:sz w:val="24"/>
          <w:szCs w:val="24"/>
          <w:lang w:val="en-GB" w:eastAsia="zh-CN" w:bidi="si-LK"/>
        </w:rPr>
        <w:t>method</w:t>
      </w:r>
      <w:r w:rsidR="0041353E" w:rsidRPr="00CF6266">
        <w:rPr>
          <w:rFonts w:ascii="Book Antiqua" w:eastAsia="Arial" w:hAnsi="Book Antiqua" w:cstheme="minorHAnsi"/>
          <w:bCs/>
          <w:color w:val="000000" w:themeColor="text1"/>
          <w:kern w:val="2"/>
          <w:sz w:val="24"/>
          <w:szCs w:val="24"/>
          <w:lang w:val="en-GB" w:eastAsia="zh-CN" w:bidi="si-LK"/>
        </w:rPr>
        <w:fldChar w:fldCharType="begin"/>
      </w:r>
      <w:r w:rsidR="004249E8" w:rsidRPr="00CF6266">
        <w:rPr>
          <w:rFonts w:ascii="Book Antiqua" w:eastAsia="Arial" w:hAnsi="Book Antiqua" w:cstheme="minorHAnsi"/>
          <w:bCs/>
          <w:color w:val="000000" w:themeColor="text1"/>
          <w:kern w:val="2"/>
          <w:sz w:val="24"/>
          <w:szCs w:val="24"/>
          <w:lang w:val="en-GB" w:eastAsia="zh-CN" w:bidi="si-LK"/>
        </w:rPr>
        <w:instrText xml:space="preserve"> ADDIN EN.CITE &lt;EndNote&gt;&lt;Cite&gt;&lt;Author&gt;Kusunoki&lt;/Author&gt;&lt;Year&gt;2000&lt;/Year&gt;&lt;RecNum&gt;1943&lt;/RecNum&gt;&lt;DisplayText&gt;&lt;style face="superscript"&gt;[21]&lt;/style&gt;&lt;/DisplayText&gt;&lt;record&gt;&lt;rec-number&gt;1943&lt;/rec-number&gt;&lt;foreign-keys&gt;&lt;key app="EN" db-id="5x05svz5qpvvz1e5vwcxddvhes2txz0ettzs" timestamp="1508834193"&gt;1943&lt;/key&gt;&lt;/foreign-keys&gt;&lt;ref-type name="Journal Article"&gt;17&lt;/ref-type&gt;&lt;contributors&gt;&lt;authors&gt;&lt;author&gt;Kusunoki, H.&lt;/author&gt;&lt;author&gt;Haruma, K.&lt;/author&gt;&lt;author&gt;Hata, J.&lt;/author&gt;&lt;author&gt;Tani, H.&lt;/author&gt;&lt;author&gt;Okamoto, E.&lt;/author&gt;&lt;author&gt;Sumii, K.&lt;/author&gt;&lt;author&gt;Kajiyama, G.&lt;/author&gt;&lt;/authors&gt;&lt;/contributors&gt;&lt;auth-address&gt;First Department of Internal Medicine, Hiroshima University School of Medicine, Japan.&lt;/auth-address&gt;&lt;titles&gt;&lt;title&gt;Real-time ultrasonographic assessment of antroduodenal motility after ingestion of solid and liquid meals by patients with functional dyspepsia&lt;/title&gt;&lt;secondary-title&gt;J Gastroenterol Hepatol&lt;/secondary-title&gt;&lt;/titles&gt;&lt;periodical&gt;&lt;full-title&gt;J Gastroenterol Hepatol&lt;/full-title&gt;&lt;/periodical&gt;&lt;pages&gt;1022-7&lt;/pages&gt;&lt;volume&gt;15&lt;/volume&gt;&lt;number&gt;9&lt;/number&gt;&lt;edition&gt;2000/11/04&lt;/edition&gt;&lt;keywords&gt;&lt;keyword&gt;Adult&lt;/keyword&gt;&lt;keyword&gt;Aged&lt;/keyword&gt;&lt;keyword&gt;Aged, 80 and over&lt;/keyword&gt;&lt;keyword&gt;Case-Control Studies&lt;/keyword&gt;&lt;keyword&gt;Dyspepsia/*physiopathology&lt;/keyword&gt;&lt;keyword&gt;Gastric Emptying/*physiology&lt;/keyword&gt;&lt;keyword&gt;Gastrointestinal Motility/physiology&lt;/keyword&gt;&lt;keyword&gt;Humans&lt;/keyword&gt;&lt;keyword&gt;Middle Aged&lt;/keyword&gt;&lt;keyword&gt;Pyloric Antrum/physiology&lt;/keyword&gt;&lt;keyword&gt;Reference Values&lt;/keyword&gt;&lt;keyword&gt;Stomach/*diagnostic imaging/physiology&lt;/keyword&gt;&lt;keyword&gt;Ultrasonography&lt;/keyword&gt;&lt;/keywords&gt;&lt;dates&gt;&lt;year&gt;2000&lt;/year&gt;&lt;pub-dates&gt;&lt;date&gt;Sep&lt;/date&gt;&lt;/pub-dates&gt;&lt;/dates&gt;&lt;isbn&gt;0815-9319 (Print)&amp;#xD;0815-9319 (Linking)&lt;/isbn&gt;&lt;accession-num&gt;11059931&lt;/accession-num&gt;&lt;urls&gt;&lt;related-urls&gt;&lt;url&gt;https://www.ncbi.nlm.nih.gov/pubmed/11059931&lt;/url&gt;&lt;/related-urls&gt;&lt;/urls&gt;&lt;/record&gt;&lt;/Cite&gt;&lt;/EndNote&gt;</w:instrText>
      </w:r>
      <w:r w:rsidR="0041353E" w:rsidRPr="00CF6266">
        <w:rPr>
          <w:rFonts w:ascii="Book Antiqua" w:eastAsia="Arial" w:hAnsi="Book Antiqua" w:cstheme="minorHAnsi"/>
          <w:bCs/>
          <w:color w:val="000000" w:themeColor="text1"/>
          <w:kern w:val="2"/>
          <w:sz w:val="24"/>
          <w:szCs w:val="24"/>
          <w:lang w:val="en-GB" w:eastAsia="zh-CN" w:bidi="si-LK"/>
        </w:rPr>
        <w:fldChar w:fldCharType="separate"/>
      </w:r>
      <w:r w:rsidR="004249E8" w:rsidRPr="00CF6266">
        <w:rPr>
          <w:rFonts w:ascii="Book Antiqua" w:eastAsia="Arial" w:hAnsi="Book Antiqua" w:cstheme="minorHAnsi"/>
          <w:bCs/>
          <w:noProof/>
          <w:color w:val="000000" w:themeColor="text1"/>
          <w:kern w:val="2"/>
          <w:sz w:val="24"/>
          <w:szCs w:val="24"/>
          <w:vertAlign w:val="superscript"/>
          <w:lang w:val="en-GB" w:eastAsia="zh-CN" w:bidi="si-LK"/>
        </w:rPr>
        <w:t>[</w:t>
      </w:r>
      <w:hyperlink w:anchor="_ENREF_21" w:tooltip="Kusunoki, 2000 #1943" w:history="1">
        <w:r w:rsidR="00D973D3" w:rsidRPr="00CF6266">
          <w:rPr>
            <w:rFonts w:ascii="Book Antiqua" w:eastAsia="Arial" w:hAnsi="Book Antiqua" w:cstheme="minorHAnsi"/>
            <w:bCs/>
            <w:noProof/>
            <w:color w:val="000000" w:themeColor="text1"/>
            <w:kern w:val="2"/>
            <w:sz w:val="24"/>
            <w:szCs w:val="24"/>
            <w:vertAlign w:val="superscript"/>
            <w:lang w:val="en-GB" w:eastAsia="zh-CN" w:bidi="si-LK"/>
          </w:rPr>
          <w:t>21</w:t>
        </w:r>
      </w:hyperlink>
      <w:r w:rsidR="004249E8" w:rsidRPr="00CF6266">
        <w:rPr>
          <w:rFonts w:ascii="Book Antiqua" w:eastAsia="Arial" w:hAnsi="Book Antiqua" w:cstheme="minorHAnsi"/>
          <w:bCs/>
          <w:noProof/>
          <w:color w:val="000000" w:themeColor="text1"/>
          <w:kern w:val="2"/>
          <w:sz w:val="24"/>
          <w:szCs w:val="24"/>
          <w:vertAlign w:val="superscript"/>
          <w:lang w:val="en-GB" w:eastAsia="zh-CN" w:bidi="si-LK"/>
        </w:rPr>
        <w:t>]</w:t>
      </w:r>
      <w:r w:rsidR="0041353E" w:rsidRPr="00CF6266">
        <w:rPr>
          <w:rFonts w:ascii="Book Antiqua" w:eastAsia="Arial" w:hAnsi="Book Antiqua" w:cstheme="minorHAnsi"/>
          <w:bCs/>
          <w:color w:val="000000" w:themeColor="text1"/>
          <w:kern w:val="2"/>
          <w:sz w:val="24"/>
          <w:szCs w:val="24"/>
          <w:lang w:val="en-GB" w:eastAsia="zh-CN" w:bidi="si-LK"/>
        </w:rPr>
        <w:fldChar w:fldCharType="end"/>
      </w:r>
      <w:r w:rsidR="00F773C7" w:rsidRPr="00CF6266">
        <w:rPr>
          <w:rFonts w:ascii="Book Antiqua" w:eastAsia="Arial" w:hAnsi="Book Antiqua" w:cstheme="minorHAnsi"/>
          <w:bCs/>
          <w:color w:val="000000" w:themeColor="text1"/>
          <w:kern w:val="2"/>
          <w:sz w:val="24"/>
          <w:szCs w:val="24"/>
          <w:lang w:val="en-GB" w:eastAsia="zh-CN" w:bidi="si-LK"/>
        </w:rPr>
        <w:t xml:space="preserve"> using</w:t>
      </w:r>
      <w:r w:rsidRPr="00CF6266">
        <w:rPr>
          <w:rFonts w:ascii="Book Antiqua" w:eastAsia="Arial" w:hAnsi="Book Antiqua" w:cstheme="minorHAnsi"/>
          <w:bCs/>
          <w:color w:val="000000" w:themeColor="text1"/>
          <w:kern w:val="2"/>
          <w:sz w:val="24"/>
          <w:szCs w:val="24"/>
          <w:lang w:val="en-GB" w:eastAsia="zh-CN" w:bidi="si-LK"/>
        </w:rPr>
        <w:t xml:space="preserve"> a</w:t>
      </w:r>
      <w:r w:rsidR="00140006" w:rsidRPr="00CF6266">
        <w:rPr>
          <w:rFonts w:ascii="Book Antiqua" w:eastAsia="Arial" w:hAnsi="Book Antiqua" w:cstheme="minorHAnsi"/>
          <w:bCs/>
          <w:color w:val="000000" w:themeColor="text1"/>
          <w:kern w:val="2"/>
          <w:sz w:val="24"/>
          <w:szCs w:val="24"/>
          <w:lang w:val="en-GB" w:eastAsia="zh-CN" w:bidi="si-LK"/>
        </w:rPr>
        <w:t xml:space="preserve"> </w:t>
      </w:r>
      <w:r w:rsidRPr="00CF6266">
        <w:rPr>
          <w:rFonts w:ascii="Book Antiqua" w:eastAsia="Arial" w:hAnsi="Book Antiqua" w:cstheme="minorHAnsi"/>
          <w:bCs/>
          <w:color w:val="000000" w:themeColor="text1"/>
          <w:kern w:val="2"/>
          <w:sz w:val="24"/>
          <w:szCs w:val="24"/>
          <w:lang w:val="en-GB" w:eastAsia="zh-CN" w:bidi="si-LK"/>
        </w:rPr>
        <w:t xml:space="preserve">high-resolution real-time scanner (Siemens </w:t>
      </w:r>
      <w:r w:rsidRPr="00CF6266">
        <w:rPr>
          <w:rFonts w:ascii="Book Antiqua" w:hAnsi="Book Antiqua" w:cstheme="minorHAnsi"/>
          <w:color w:val="000000" w:themeColor="text1"/>
          <w:sz w:val="24"/>
          <w:szCs w:val="24"/>
          <w:lang w:val="en-GB"/>
        </w:rPr>
        <w:t>ACUSON X300™</w:t>
      </w:r>
      <w:r w:rsidRPr="00CF6266">
        <w:rPr>
          <w:rFonts w:ascii="Book Antiqua" w:eastAsia="Arial" w:hAnsi="Book Antiqua" w:cstheme="minorHAnsi"/>
          <w:bCs/>
          <w:color w:val="000000" w:themeColor="text1"/>
          <w:kern w:val="2"/>
          <w:sz w:val="24"/>
          <w:szCs w:val="24"/>
          <w:lang w:val="en-GB" w:eastAsia="zh-CN" w:bidi="si-LK"/>
        </w:rPr>
        <w:t>)</w:t>
      </w:r>
      <w:r w:rsidR="00A748AD" w:rsidRPr="00CF6266">
        <w:rPr>
          <w:rFonts w:ascii="Book Antiqua" w:eastAsia="Arial" w:hAnsi="Book Antiqua" w:cstheme="minorHAnsi"/>
          <w:bCs/>
          <w:color w:val="000000" w:themeColor="text1"/>
          <w:kern w:val="2"/>
          <w:sz w:val="24"/>
          <w:szCs w:val="24"/>
          <w:lang w:val="en-GB" w:eastAsia="zh-CN" w:bidi="si-LK"/>
        </w:rPr>
        <w:t xml:space="preserve"> </w:t>
      </w:r>
      <w:r w:rsidR="00CD726C" w:rsidRPr="00CF6266">
        <w:rPr>
          <w:rFonts w:ascii="Book Antiqua" w:eastAsia="Arial" w:hAnsi="Book Antiqua" w:cstheme="minorHAnsi"/>
          <w:bCs/>
          <w:color w:val="000000" w:themeColor="text1"/>
          <w:kern w:val="2"/>
          <w:sz w:val="24"/>
          <w:szCs w:val="24"/>
          <w:lang w:val="en-GB" w:eastAsia="zh-CN" w:bidi="si-LK"/>
        </w:rPr>
        <w:t>with</w:t>
      </w:r>
      <w:r w:rsidRPr="00CF6266">
        <w:rPr>
          <w:rFonts w:ascii="Book Antiqua" w:eastAsia="Arial" w:hAnsi="Book Antiqua" w:cstheme="minorHAnsi"/>
          <w:bCs/>
          <w:color w:val="000000" w:themeColor="text1"/>
          <w:kern w:val="2"/>
          <w:sz w:val="24"/>
          <w:szCs w:val="24"/>
          <w:lang w:val="en-GB" w:eastAsia="zh-CN" w:bidi="si-LK"/>
        </w:rPr>
        <w:t xml:space="preserve"> </w:t>
      </w:r>
      <w:r w:rsidR="00D97B0D" w:rsidRPr="00CF6266">
        <w:rPr>
          <w:rFonts w:ascii="Book Antiqua" w:eastAsia="Arial" w:hAnsi="Book Antiqua" w:cstheme="minorHAnsi"/>
          <w:bCs/>
          <w:color w:val="000000" w:themeColor="text1"/>
          <w:kern w:val="2"/>
          <w:sz w:val="24"/>
          <w:szCs w:val="24"/>
          <w:lang w:val="en-GB" w:eastAsia="zh-CN" w:bidi="si-LK"/>
        </w:rPr>
        <w:t xml:space="preserve">1.8MHz to </w:t>
      </w:r>
      <w:r w:rsidRPr="00CF6266">
        <w:rPr>
          <w:rFonts w:ascii="Book Antiqua" w:eastAsia="Arial" w:hAnsi="Book Antiqua" w:cstheme="minorHAnsi"/>
          <w:bCs/>
          <w:color w:val="000000" w:themeColor="text1"/>
          <w:kern w:val="2"/>
          <w:sz w:val="24"/>
          <w:szCs w:val="24"/>
          <w:lang w:val="en-GB" w:eastAsia="zh-CN" w:bidi="si-LK"/>
        </w:rPr>
        <w:t>6.4 MHz curve linear</w:t>
      </w:r>
      <w:r w:rsidR="00A748AD" w:rsidRPr="00CF6266">
        <w:rPr>
          <w:rFonts w:ascii="Book Antiqua" w:eastAsia="Arial" w:hAnsi="Book Antiqua" w:cstheme="minorHAnsi"/>
          <w:bCs/>
          <w:color w:val="000000" w:themeColor="text1"/>
          <w:kern w:val="2"/>
          <w:sz w:val="24"/>
          <w:szCs w:val="24"/>
          <w:lang w:val="en-GB" w:eastAsia="zh-CN" w:bidi="si-LK"/>
        </w:rPr>
        <w:t xml:space="preserve"> </w:t>
      </w:r>
      <w:r w:rsidRPr="00CF6266">
        <w:rPr>
          <w:rFonts w:ascii="Book Antiqua" w:eastAsia="Arial" w:hAnsi="Book Antiqua" w:cstheme="minorHAnsi"/>
          <w:bCs/>
          <w:color w:val="000000" w:themeColor="text1"/>
          <w:kern w:val="2"/>
          <w:sz w:val="24"/>
          <w:szCs w:val="24"/>
          <w:lang w:val="en-GB" w:eastAsia="zh-CN" w:bidi="si-LK"/>
        </w:rPr>
        <w:lastRenderedPageBreak/>
        <w:t xml:space="preserve">transducer </w:t>
      </w:r>
      <w:r w:rsidR="00294B4B" w:rsidRPr="00CF6266">
        <w:rPr>
          <w:rFonts w:ascii="Book Antiqua" w:eastAsia="Arial" w:hAnsi="Book Antiqua" w:cstheme="minorHAnsi"/>
          <w:bCs/>
          <w:color w:val="000000" w:themeColor="text1"/>
          <w:kern w:val="2"/>
          <w:sz w:val="24"/>
          <w:szCs w:val="24"/>
          <w:lang w:val="en-GB" w:eastAsia="zh-CN" w:bidi="si-LK"/>
        </w:rPr>
        <w:t xml:space="preserve">and </w:t>
      </w:r>
      <w:r w:rsidR="00EB5E4F" w:rsidRPr="00CF6266">
        <w:rPr>
          <w:rFonts w:ascii="Book Antiqua" w:eastAsia="Arial" w:hAnsi="Book Antiqua" w:cstheme="minorHAnsi"/>
          <w:bCs/>
          <w:color w:val="000000" w:themeColor="text1"/>
          <w:kern w:val="2"/>
          <w:sz w:val="24"/>
          <w:szCs w:val="24"/>
          <w:lang w:val="en-GB" w:eastAsia="zh-CN" w:bidi="si-LK"/>
        </w:rPr>
        <w:t>with</w:t>
      </w:r>
      <w:r w:rsidR="005A1F6B" w:rsidRPr="00CF6266">
        <w:rPr>
          <w:rFonts w:ascii="Book Antiqua" w:eastAsia="Arial" w:hAnsi="Book Antiqua" w:cstheme="minorHAnsi"/>
          <w:bCs/>
          <w:color w:val="000000" w:themeColor="text1"/>
          <w:kern w:val="2"/>
          <w:sz w:val="24"/>
          <w:szCs w:val="24"/>
          <w:lang w:val="en-GB" w:eastAsia="zh-CN" w:bidi="si-LK"/>
        </w:rPr>
        <w:t xml:space="preserve"> </w:t>
      </w:r>
      <w:r w:rsidRPr="00CF6266">
        <w:rPr>
          <w:rFonts w:ascii="Book Antiqua" w:eastAsia="Arial" w:hAnsi="Book Antiqua" w:cstheme="minorHAnsi"/>
          <w:bCs/>
          <w:color w:val="000000" w:themeColor="text1"/>
          <w:kern w:val="2"/>
          <w:sz w:val="24"/>
          <w:szCs w:val="24"/>
          <w:lang w:val="en-GB" w:eastAsia="zh-CN" w:bidi="si-LK"/>
        </w:rPr>
        <w:t xml:space="preserve">facilities to record and playback. </w:t>
      </w:r>
      <w:r w:rsidR="004C7D66" w:rsidRPr="00CF6266">
        <w:rPr>
          <w:rFonts w:ascii="Book Antiqua" w:eastAsia="Arial" w:hAnsi="Book Antiqua" w:cstheme="minorHAnsi"/>
          <w:bCs/>
          <w:color w:val="000000" w:themeColor="text1"/>
          <w:kern w:val="2"/>
          <w:sz w:val="24"/>
          <w:szCs w:val="24"/>
          <w:lang w:val="en-GB" w:eastAsia="zh-CN" w:bidi="si-LK"/>
        </w:rPr>
        <w:t>All gastric motility parameters were assessed by the same investigator (NMD) who was blind to the diagnosis and results of the autonomic function tests.</w:t>
      </w:r>
      <w:r w:rsidR="009E6E9D" w:rsidRPr="00CF6266">
        <w:rPr>
          <w:rFonts w:ascii="Book Antiqua" w:eastAsia="Arial" w:hAnsi="Book Antiqua" w:cstheme="minorHAnsi"/>
          <w:bCs/>
          <w:color w:val="000000" w:themeColor="text1"/>
          <w:kern w:val="2"/>
          <w:sz w:val="24"/>
          <w:szCs w:val="24"/>
          <w:lang w:val="en-GB" w:eastAsia="zh-CN" w:bidi="si-LK"/>
        </w:rPr>
        <w:t xml:space="preserve"> Main gastric motility parameters assessed were fasting antral area, gastric emptying rate, frequency and amplitude of antral contractions and antral motility index</w:t>
      </w:r>
      <w:r w:rsidR="00F771FE" w:rsidRPr="00CF6266">
        <w:rPr>
          <w:rFonts w:ascii="Book Antiqua" w:eastAsia="Arial" w:hAnsi="Book Antiqua" w:cstheme="minorHAnsi"/>
          <w:bCs/>
          <w:color w:val="000000" w:themeColor="text1"/>
          <w:kern w:val="2"/>
          <w:sz w:val="24"/>
          <w:szCs w:val="24"/>
          <w:lang w:val="en-GB" w:eastAsia="zh-CN" w:bidi="si-LK"/>
        </w:rPr>
        <w:t>.</w:t>
      </w:r>
    </w:p>
    <w:p w14:paraId="3317E5A6" w14:textId="77777777" w:rsidR="00902F06" w:rsidRPr="00CF6266" w:rsidRDefault="00902F06" w:rsidP="00A22E6B">
      <w:pPr>
        <w:widowControl w:val="0"/>
        <w:autoSpaceDE w:val="0"/>
        <w:autoSpaceDN w:val="0"/>
        <w:adjustRightInd w:val="0"/>
        <w:snapToGrid w:val="0"/>
        <w:spacing w:after="0" w:line="360" w:lineRule="auto"/>
        <w:jc w:val="both"/>
        <w:rPr>
          <w:rFonts w:ascii="Book Antiqua" w:eastAsia="Arial" w:hAnsi="Book Antiqua" w:cstheme="minorHAnsi"/>
          <w:bCs/>
          <w:color w:val="000000" w:themeColor="text1"/>
          <w:kern w:val="2"/>
          <w:sz w:val="24"/>
          <w:szCs w:val="24"/>
          <w:lang w:val="en-GB" w:eastAsia="zh-CN" w:bidi="si-LK"/>
        </w:rPr>
      </w:pPr>
    </w:p>
    <w:p w14:paraId="6D727104" w14:textId="58C1135A" w:rsidR="009F757E" w:rsidRPr="00CF6266" w:rsidRDefault="009F757E" w:rsidP="00A22E6B">
      <w:pPr>
        <w:widowControl w:val="0"/>
        <w:adjustRightInd w:val="0"/>
        <w:snapToGrid w:val="0"/>
        <w:spacing w:after="0" w:line="360" w:lineRule="auto"/>
        <w:jc w:val="both"/>
        <w:rPr>
          <w:rFonts w:ascii="Book Antiqua" w:eastAsia="Arial" w:hAnsi="Book Antiqua" w:cstheme="minorHAnsi"/>
          <w:b/>
          <w:i/>
          <w:iCs/>
          <w:color w:val="000000" w:themeColor="text1"/>
          <w:kern w:val="1"/>
          <w:sz w:val="24"/>
          <w:szCs w:val="24"/>
          <w:lang w:val="en-GB" w:eastAsia="zh-CN" w:bidi="si-LK"/>
        </w:rPr>
      </w:pPr>
      <w:r w:rsidRPr="00CF6266">
        <w:rPr>
          <w:rFonts w:ascii="Book Antiqua" w:eastAsia="Arial" w:hAnsi="Book Antiqua" w:cstheme="minorHAnsi"/>
          <w:b/>
          <w:i/>
          <w:iCs/>
          <w:color w:val="000000" w:themeColor="text1"/>
          <w:kern w:val="1"/>
          <w:sz w:val="24"/>
          <w:szCs w:val="24"/>
          <w:lang w:val="en-GB" w:eastAsia="zh-CN" w:bidi="si-LK"/>
        </w:rPr>
        <w:t xml:space="preserve">Assessment of </w:t>
      </w:r>
      <w:r w:rsidR="005A1F6B" w:rsidRPr="00CF6266">
        <w:rPr>
          <w:rFonts w:ascii="Book Antiqua" w:eastAsia="Arial" w:hAnsi="Book Antiqua" w:cstheme="minorHAnsi"/>
          <w:b/>
          <w:i/>
          <w:iCs/>
          <w:color w:val="000000" w:themeColor="text1"/>
          <w:kern w:val="1"/>
          <w:sz w:val="24"/>
          <w:szCs w:val="24"/>
          <w:lang w:val="en-GB" w:eastAsia="zh-CN" w:bidi="si-LK"/>
        </w:rPr>
        <w:t>cardio</w:t>
      </w:r>
      <w:r w:rsidR="00367299" w:rsidRPr="00CF6266">
        <w:rPr>
          <w:rFonts w:ascii="Book Antiqua" w:eastAsia="Arial" w:hAnsi="Book Antiqua" w:cstheme="minorHAnsi"/>
          <w:b/>
          <w:i/>
          <w:iCs/>
          <w:color w:val="000000" w:themeColor="text1"/>
          <w:kern w:val="1"/>
          <w:sz w:val="24"/>
          <w:szCs w:val="24"/>
          <w:lang w:val="en-GB" w:eastAsia="zh-CN" w:bidi="si-LK"/>
        </w:rPr>
        <w:t>vascular</w:t>
      </w:r>
      <w:r w:rsidRPr="00CF6266">
        <w:rPr>
          <w:rFonts w:ascii="Book Antiqua" w:eastAsia="Arial" w:hAnsi="Book Antiqua" w:cstheme="minorHAnsi"/>
          <w:b/>
          <w:i/>
          <w:iCs/>
          <w:color w:val="000000" w:themeColor="text1"/>
          <w:kern w:val="1"/>
          <w:sz w:val="24"/>
          <w:szCs w:val="24"/>
          <w:lang w:val="en-GB" w:eastAsia="zh-CN" w:bidi="si-LK"/>
        </w:rPr>
        <w:t xml:space="preserve"> autonomic functions</w:t>
      </w:r>
    </w:p>
    <w:p w14:paraId="101623B8" w14:textId="34C04DFC" w:rsidR="007C2157" w:rsidRPr="00CF6266" w:rsidRDefault="009F757E" w:rsidP="00A22E6B">
      <w:pPr>
        <w:widowControl w:val="0"/>
        <w:adjustRightInd w:val="0"/>
        <w:snapToGrid w:val="0"/>
        <w:spacing w:after="0" w:line="360" w:lineRule="auto"/>
        <w:jc w:val="both"/>
        <w:rPr>
          <w:rFonts w:ascii="Book Antiqua" w:eastAsia="Arial" w:hAnsi="Book Antiqua" w:cstheme="minorHAnsi"/>
          <w:bCs/>
          <w:color w:val="000000" w:themeColor="text1"/>
          <w:kern w:val="1"/>
          <w:sz w:val="24"/>
          <w:szCs w:val="24"/>
          <w:lang w:val="en-GB" w:eastAsia="zh-CN" w:bidi="si-LK"/>
        </w:rPr>
      </w:pPr>
      <w:r w:rsidRPr="00CF6266">
        <w:rPr>
          <w:rFonts w:ascii="Book Antiqua" w:eastAsia="Arial" w:hAnsi="Book Antiqua" w:cstheme="minorHAnsi"/>
          <w:bCs/>
          <w:color w:val="000000" w:themeColor="text1"/>
          <w:kern w:val="1"/>
          <w:sz w:val="24"/>
          <w:szCs w:val="24"/>
          <w:lang w:val="en-GB" w:eastAsia="zh-CN" w:bidi="si-LK"/>
        </w:rPr>
        <w:t xml:space="preserve">All subjects underwent autonomic cardiovascular tests according to the test battery described by Ewing </w:t>
      </w:r>
      <w:r w:rsidRPr="00CF6266">
        <w:rPr>
          <w:rFonts w:ascii="Book Antiqua" w:eastAsia="Arial" w:hAnsi="Book Antiqua" w:cstheme="minorHAnsi"/>
          <w:bCs/>
          <w:i/>
          <w:color w:val="000000" w:themeColor="text1"/>
          <w:kern w:val="1"/>
          <w:sz w:val="24"/>
          <w:szCs w:val="24"/>
          <w:lang w:val="en-GB" w:eastAsia="zh-CN" w:bidi="si-LK"/>
        </w:rPr>
        <w:t>et al</w:t>
      </w:r>
      <w:r w:rsidR="00294B4B" w:rsidRPr="00CF6266">
        <w:rPr>
          <w:rFonts w:ascii="Book Antiqua" w:eastAsia="Arial" w:hAnsi="Book Antiqua" w:cstheme="minorHAnsi"/>
          <w:bCs/>
          <w:i/>
          <w:color w:val="000000" w:themeColor="text1"/>
          <w:kern w:val="1"/>
          <w:sz w:val="24"/>
          <w:szCs w:val="24"/>
          <w:lang w:val="en-GB" w:eastAsia="zh-CN" w:bidi="si-LK"/>
        </w:rPr>
        <w:t>.</w:t>
      </w:r>
      <w:r w:rsidRPr="00CF6266">
        <w:rPr>
          <w:rFonts w:ascii="Book Antiqua" w:eastAsia="Arial" w:hAnsi="Book Antiqua" w:cstheme="minorHAnsi"/>
          <w:bCs/>
          <w:i/>
          <w:color w:val="000000" w:themeColor="text1"/>
          <w:kern w:val="1"/>
          <w:sz w:val="24"/>
          <w:szCs w:val="24"/>
          <w:lang w:val="en-GB" w:eastAsia="zh-CN" w:bidi="si-LK"/>
        </w:rPr>
        <w:t>,</w:t>
      </w:r>
      <w:r w:rsidR="003D5678" w:rsidRPr="00CF6266">
        <w:rPr>
          <w:rFonts w:ascii="Book Antiqua" w:eastAsia="Arial" w:hAnsi="Book Antiqua" w:cstheme="minorHAnsi"/>
          <w:bCs/>
          <w:color w:val="000000" w:themeColor="text1"/>
          <w:kern w:val="1"/>
          <w:sz w:val="24"/>
          <w:szCs w:val="24"/>
          <w:lang w:val="en-GB" w:eastAsia="zh-CN" w:bidi="si-LK"/>
        </w:rPr>
        <w:fldChar w:fldCharType="begin"/>
      </w:r>
      <w:r w:rsidR="003D5678" w:rsidRPr="00CF6266">
        <w:rPr>
          <w:rFonts w:ascii="Book Antiqua" w:eastAsia="Arial" w:hAnsi="Book Antiqua" w:cstheme="minorHAnsi"/>
          <w:bCs/>
          <w:color w:val="000000" w:themeColor="text1"/>
          <w:kern w:val="1"/>
          <w:sz w:val="24"/>
          <w:szCs w:val="24"/>
          <w:lang w:val="en-GB" w:eastAsia="zh-CN" w:bidi="si-LK"/>
        </w:rPr>
        <w:instrText xml:space="preserve"> ADDIN EN.CITE &lt;EndNote&gt;&lt;Cite&gt;&lt;Author&gt;Ewing&lt;/Author&gt;&lt;Year&gt;1985&lt;/Year&gt;&lt;RecNum&gt;1944&lt;/RecNum&gt;&lt;DisplayText&gt;&lt;style face="superscript"&gt;[22]&lt;/style&gt;&lt;/DisplayText&gt;&lt;record&gt;&lt;rec-number&gt;1944&lt;/rec-number&gt;&lt;foreign-keys&gt;&lt;key app="EN" db-id="5x05svz5qpvvz1e5vwcxddvhes2txz0ettzs" timestamp="1508834404"&gt;1944&lt;/key&gt;&lt;/foreign-keys&gt;&lt;ref-type name="Journal Article"&gt;17&lt;/ref-type&gt;&lt;contributors&gt;&lt;authors&gt;&lt;author&gt;Ewing, D. J.&lt;/author&gt;&lt;author&gt;Martyn, C. N.&lt;/author&gt;&lt;author&gt;Young, R. J.&lt;/author&gt;&lt;author&gt;Clarke, B. F.&lt;/author&gt;&lt;/authors&gt;&lt;/contributors&gt;&lt;titles&gt;&lt;title&gt;The value of cardiovascular autonomic function tests: 10 years experience in diabetes&lt;/title&gt;&lt;secondary-title&gt;Diabetes Care&lt;/secondary-title&gt;&lt;/titles&gt;&lt;periodical&gt;&lt;full-title&gt;Diabetes Care&lt;/full-title&gt;&lt;/periodical&gt;&lt;pages&gt;491-8&lt;/pages&gt;&lt;volume&gt;8&lt;/volume&gt;&lt;number&gt;5&lt;/number&gt;&lt;edition&gt;1985/09/01&lt;/edition&gt;&lt;keywords&gt;&lt;keyword&gt;Adolescent&lt;/keyword&gt;&lt;keyword&gt;Adult&lt;/keyword&gt;&lt;keyword&gt;Aged&lt;/keyword&gt;&lt;keyword&gt;Autonomic Nervous System/*physiopathology&lt;/keyword&gt;&lt;keyword&gt;Blood Pressure&lt;/keyword&gt;&lt;keyword&gt;Cardiovascular System/*physiopathology&lt;/keyword&gt;&lt;keyword&gt;Diabetic Neuropathies/*diagnosis/physiopathology&lt;/keyword&gt;&lt;keyword&gt;Female&lt;/keyword&gt;&lt;keyword&gt;Heart Rate&lt;/keyword&gt;&lt;keyword&gt;Humans&lt;/keyword&gt;&lt;keyword&gt;Male&lt;/keyword&gt;&lt;keyword&gt;Middle Aged&lt;/keyword&gt;&lt;keyword&gt;Posture&lt;/keyword&gt;&lt;keyword&gt;Reflex/physiology&lt;/keyword&gt;&lt;keyword&gt;Respiration&lt;/keyword&gt;&lt;keyword&gt;Valsalva Maneuver&lt;/keyword&gt;&lt;/keywords&gt;&lt;dates&gt;&lt;year&gt;1985&lt;/year&gt;&lt;pub-dates&gt;&lt;date&gt;Sep-Oct&lt;/date&gt;&lt;/pub-dates&gt;&lt;/dates&gt;&lt;isbn&gt;0149-5992 (Print)&amp;#xD;0149-5992 (Linking)&lt;/isbn&gt;&lt;accession-num&gt;4053936&lt;/accession-num&gt;&lt;urls&gt;&lt;related-urls&gt;&lt;url&gt;https://www.ncbi.nlm.nih.gov/pubmed/4053936&lt;/url&gt;&lt;/related-urls&gt;&lt;/urls&gt;&lt;/record&gt;&lt;/Cite&gt;&lt;/EndNote&gt;</w:instrText>
      </w:r>
      <w:r w:rsidR="003D5678" w:rsidRPr="00CF6266">
        <w:rPr>
          <w:rFonts w:ascii="Book Antiqua" w:eastAsia="Arial" w:hAnsi="Book Antiqua" w:cstheme="minorHAnsi"/>
          <w:bCs/>
          <w:color w:val="000000" w:themeColor="text1"/>
          <w:kern w:val="1"/>
          <w:sz w:val="24"/>
          <w:szCs w:val="24"/>
          <w:lang w:val="en-GB" w:eastAsia="zh-CN" w:bidi="si-LK"/>
        </w:rPr>
        <w:fldChar w:fldCharType="separate"/>
      </w:r>
      <w:r w:rsidR="003D5678" w:rsidRPr="00CF6266">
        <w:rPr>
          <w:rFonts w:ascii="Book Antiqua" w:eastAsia="Arial" w:hAnsi="Book Antiqua" w:cstheme="minorHAnsi"/>
          <w:bCs/>
          <w:noProof/>
          <w:color w:val="000000" w:themeColor="text1"/>
          <w:kern w:val="1"/>
          <w:sz w:val="24"/>
          <w:szCs w:val="24"/>
          <w:vertAlign w:val="superscript"/>
          <w:lang w:val="en-GB" w:eastAsia="zh-CN" w:bidi="si-LK"/>
        </w:rPr>
        <w:t>[</w:t>
      </w:r>
      <w:hyperlink w:anchor="_ENREF_22" w:tooltip="Ewing, 1985 #1944" w:history="1">
        <w:r w:rsidR="00D973D3" w:rsidRPr="00CF6266">
          <w:rPr>
            <w:rFonts w:ascii="Book Antiqua" w:eastAsia="Arial" w:hAnsi="Book Antiqua" w:cstheme="minorHAnsi"/>
            <w:bCs/>
            <w:noProof/>
            <w:color w:val="000000" w:themeColor="text1"/>
            <w:kern w:val="1"/>
            <w:sz w:val="24"/>
            <w:szCs w:val="24"/>
            <w:vertAlign w:val="superscript"/>
            <w:lang w:val="en-GB" w:eastAsia="zh-CN" w:bidi="si-LK"/>
          </w:rPr>
          <w:t>22</w:t>
        </w:r>
      </w:hyperlink>
      <w:r w:rsidR="003D5678" w:rsidRPr="00CF6266">
        <w:rPr>
          <w:rFonts w:ascii="Book Antiqua" w:eastAsia="Arial" w:hAnsi="Book Antiqua" w:cstheme="minorHAnsi"/>
          <w:bCs/>
          <w:noProof/>
          <w:color w:val="000000" w:themeColor="text1"/>
          <w:kern w:val="1"/>
          <w:sz w:val="24"/>
          <w:szCs w:val="24"/>
          <w:vertAlign w:val="superscript"/>
          <w:lang w:val="en-GB" w:eastAsia="zh-CN" w:bidi="si-LK"/>
        </w:rPr>
        <w:t>]</w:t>
      </w:r>
      <w:r w:rsidR="003D5678" w:rsidRPr="00CF6266">
        <w:rPr>
          <w:rFonts w:ascii="Book Antiqua" w:eastAsia="Arial" w:hAnsi="Book Antiqua" w:cstheme="minorHAnsi"/>
          <w:bCs/>
          <w:color w:val="000000" w:themeColor="text1"/>
          <w:kern w:val="1"/>
          <w:sz w:val="24"/>
          <w:szCs w:val="24"/>
          <w:lang w:val="en-GB" w:eastAsia="zh-CN" w:bidi="si-LK"/>
        </w:rPr>
        <w:fldChar w:fldCharType="end"/>
      </w:r>
      <w:r w:rsidR="003D5678" w:rsidRPr="00CF6266">
        <w:rPr>
          <w:rFonts w:ascii="Book Antiqua" w:eastAsia="Arial" w:hAnsi="Book Antiqua" w:cstheme="minorHAnsi"/>
          <w:bCs/>
          <w:color w:val="000000" w:themeColor="text1"/>
          <w:kern w:val="1"/>
          <w:sz w:val="24"/>
          <w:szCs w:val="24"/>
          <w:lang w:val="en-GB" w:eastAsia="zh-CN" w:bidi="si-LK"/>
        </w:rPr>
        <w:t xml:space="preserve"> </w:t>
      </w:r>
      <w:r w:rsidRPr="00CF6266">
        <w:rPr>
          <w:rFonts w:ascii="Book Antiqua" w:eastAsia="Arial" w:hAnsi="Book Antiqua" w:cstheme="minorHAnsi"/>
          <w:bCs/>
          <w:color w:val="000000" w:themeColor="text1"/>
          <w:kern w:val="1"/>
          <w:sz w:val="24"/>
          <w:szCs w:val="24"/>
          <w:lang w:val="en-GB" w:eastAsia="zh-CN" w:bidi="si-LK"/>
        </w:rPr>
        <w:t>using the standard procedures described</w:t>
      </w:r>
      <w:r w:rsidR="00906BE1" w:rsidRPr="00CF6266">
        <w:rPr>
          <w:rFonts w:ascii="Book Antiqua" w:eastAsia="Arial" w:hAnsi="Book Antiqua" w:cstheme="minorHAnsi"/>
          <w:bCs/>
          <w:color w:val="000000" w:themeColor="text1"/>
          <w:kern w:val="1"/>
          <w:sz w:val="24"/>
          <w:szCs w:val="24"/>
          <w:lang w:val="en-GB" w:eastAsia="zh-CN" w:bidi="si-LK"/>
        </w:rPr>
        <w:t xml:space="preserve"> by them</w:t>
      </w:r>
      <w:r w:rsidR="003D5678" w:rsidRPr="00CF6266">
        <w:rPr>
          <w:rFonts w:ascii="Book Antiqua" w:eastAsia="Arial" w:hAnsi="Book Antiqua" w:cstheme="minorHAnsi"/>
          <w:bCs/>
          <w:color w:val="000000" w:themeColor="text1"/>
          <w:kern w:val="1"/>
          <w:sz w:val="24"/>
          <w:szCs w:val="24"/>
          <w:lang w:val="en-GB" w:eastAsia="zh-CN" w:bidi="si-LK"/>
        </w:rPr>
        <w:t xml:space="preserve">. </w:t>
      </w:r>
      <w:r w:rsidR="004C7D66" w:rsidRPr="00CF6266">
        <w:rPr>
          <w:rFonts w:ascii="Book Antiqua" w:eastAsia="Arial" w:hAnsi="Book Antiqua" w:cstheme="minorHAnsi"/>
          <w:bCs/>
          <w:color w:val="000000" w:themeColor="text1"/>
          <w:kern w:val="1"/>
          <w:sz w:val="24"/>
          <w:szCs w:val="24"/>
          <w:lang w:val="en-GB" w:eastAsia="zh-CN" w:bidi="si-LK"/>
        </w:rPr>
        <w:t>All autonomic functions were assessed by the same investigator (AK)</w:t>
      </w:r>
      <w:r w:rsidR="003D5678" w:rsidRPr="00CF6266">
        <w:rPr>
          <w:rFonts w:ascii="Book Antiqua" w:eastAsia="Arial" w:hAnsi="Book Antiqua" w:cstheme="minorHAnsi"/>
          <w:bCs/>
          <w:color w:val="000000" w:themeColor="text1"/>
          <w:kern w:val="1"/>
          <w:sz w:val="24"/>
          <w:szCs w:val="24"/>
          <w:lang w:val="en-GB" w:eastAsia="zh-CN" w:bidi="si-LK"/>
        </w:rPr>
        <w:t xml:space="preserve"> who was blind the gastric motility status</w:t>
      </w:r>
      <w:r w:rsidR="004C7D66" w:rsidRPr="00CF6266">
        <w:rPr>
          <w:rFonts w:ascii="Book Antiqua" w:eastAsia="Arial" w:hAnsi="Book Antiqua" w:cstheme="minorHAnsi"/>
          <w:bCs/>
          <w:color w:val="000000" w:themeColor="text1"/>
          <w:kern w:val="1"/>
          <w:sz w:val="24"/>
          <w:szCs w:val="24"/>
          <w:lang w:val="en-GB" w:eastAsia="zh-CN" w:bidi="si-LK"/>
        </w:rPr>
        <w:t xml:space="preserve">. </w:t>
      </w:r>
      <w:r w:rsidR="007C2157" w:rsidRPr="00CF6266">
        <w:rPr>
          <w:rFonts w:ascii="Book Antiqua" w:eastAsia="Arial" w:hAnsi="Book Antiqua" w:cstheme="minorHAnsi"/>
          <w:bCs/>
          <w:color w:val="000000" w:themeColor="text1"/>
          <w:kern w:val="1"/>
          <w:sz w:val="24"/>
          <w:szCs w:val="24"/>
          <w:lang w:val="en-GB" w:eastAsia="zh-CN" w:bidi="si-LK"/>
        </w:rPr>
        <w:t>The test battery consisted of four autonomic function tests conducted in the following order a</w:t>
      </w:r>
      <w:r w:rsidR="00367299" w:rsidRPr="00CF6266">
        <w:rPr>
          <w:rFonts w:ascii="Book Antiqua" w:eastAsia="Arial" w:hAnsi="Book Antiqua" w:cstheme="minorHAnsi"/>
          <w:bCs/>
          <w:color w:val="000000" w:themeColor="text1"/>
          <w:kern w:val="1"/>
          <w:sz w:val="24"/>
          <w:szCs w:val="24"/>
          <w:lang w:val="en-GB" w:eastAsia="zh-CN" w:bidi="si-LK"/>
        </w:rPr>
        <w:t xml:space="preserve">nd </w:t>
      </w:r>
      <w:r w:rsidR="00906BE1" w:rsidRPr="00CF6266">
        <w:rPr>
          <w:rFonts w:ascii="Book Antiqua" w:eastAsia="Arial" w:hAnsi="Book Antiqua" w:cstheme="minorHAnsi"/>
          <w:bCs/>
          <w:color w:val="000000" w:themeColor="text1"/>
          <w:kern w:val="1"/>
          <w:sz w:val="24"/>
          <w:szCs w:val="24"/>
          <w:lang w:val="en-GB" w:eastAsia="zh-CN" w:bidi="si-LK"/>
        </w:rPr>
        <w:t>the results were</w:t>
      </w:r>
      <w:r w:rsidR="00367299" w:rsidRPr="00CF6266">
        <w:rPr>
          <w:rFonts w:ascii="Book Antiqua" w:eastAsia="Arial" w:hAnsi="Book Antiqua" w:cstheme="minorHAnsi"/>
          <w:bCs/>
          <w:color w:val="000000" w:themeColor="text1"/>
          <w:kern w:val="1"/>
          <w:sz w:val="24"/>
          <w:szCs w:val="24"/>
          <w:lang w:val="en-GB" w:eastAsia="zh-CN" w:bidi="si-LK"/>
        </w:rPr>
        <w:t xml:space="preserve"> recorded in a data sheet</w:t>
      </w:r>
      <w:r w:rsidR="0026638A" w:rsidRPr="00CF6266">
        <w:rPr>
          <w:rFonts w:ascii="Book Antiqua" w:eastAsia="Arial" w:hAnsi="Book Antiqua" w:cstheme="minorHAnsi"/>
          <w:bCs/>
          <w:color w:val="000000" w:themeColor="text1"/>
          <w:kern w:val="1"/>
          <w:sz w:val="24"/>
          <w:szCs w:val="24"/>
          <w:lang w:val="en-GB" w:eastAsia="zh-CN" w:bidi="si-LK"/>
        </w:rPr>
        <w:t>.</w:t>
      </w:r>
      <w:r w:rsidR="00367299" w:rsidRPr="00CF6266">
        <w:rPr>
          <w:rFonts w:ascii="Book Antiqua" w:eastAsia="Arial" w:hAnsi="Book Antiqua" w:cstheme="minorHAnsi"/>
          <w:bCs/>
          <w:color w:val="000000" w:themeColor="text1"/>
          <w:kern w:val="1"/>
          <w:sz w:val="24"/>
          <w:szCs w:val="24"/>
          <w:lang w:val="en-GB" w:eastAsia="zh-CN" w:bidi="si-LK"/>
        </w:rPr>
        <w:t xml:space="preserve"> </w:t>
      </w:r>
    </w:p>
    <w:p w14:paraId="3C64FBF9" w14:textId="21C419C6" w:rsidR="007C2157" w:rsidRPr="0079253D" w:rsidRDefault="0079253D" w:rsidP="00A22E6B">
      <w:pPr>
        <w:widowControl w:val="0"/>
        <w:adjustRightInd w:val="0"/>
        <w:snapToGrid w:val="0"/>
        <w:spacing w:after="0" w:line="360" w:lineRule="auto"/>
        <w:ind w:firstLineChars="100" w:firstLine="240"/>
        <w:jc w:val="both"/>
        <w:rPr>
          <w:rFonts w:ascii="Book Antiqua" w:eastAsia="Arial" w:hAnsi="Book Antiqua" w:cstheme="minorHAnsi"/>
          <w:bCs/>
          <w:color w:val="000000" w:themeColor="text1"/>
          <w:kern w:val="1"/>
          <w:sz w:val="24"/>
          <w:szCs w:val="24"/>
          <w:lang w:val="en-GB" w:eastAsia="zh-CN" w:bidi="si-LK"/>
        </w:rPr>
      </w:pPr>
      <w:r>
        <w:rPr>
          <w:rFonts w:ascii="Book Antiqua" w:hAnsi="Book Antiqua" w:cstheme="minorHAnsi" w:hint="eastAsia"/>
          <w:bCs/>
          <w:color w:val="000000" w:themeColor="text1"/>
          <w:kern w:val="1"/>
          <w:sz w:val="24"/>
          <w:szCs w:val="24"/>
          <w:lang w:val="en-GB" w:eastAsia="zh-CN" w:bidi="si-LK"/>
        </w:rPr>
        <w:t xml:space="preserve">(1) </w:t>
      </w:r>
      <w:r w:rsidR="007C2157" w:rsidRPr="0079253D">
        <w:rPr>
          <w:rFonts w:ascii="Book Antiqua" w:eastAsia="Arial" w:hAnsi="Book Antiqua" w:cstheme="minorHAnsi"/>
          <w:bCs/>
          <w:color w:val="000000" w:themeColor="text1"/>
          <w:kern w:val="1"/>
          <w:sz w:val="24"/>
          <w:szCs w:val="24"/>
          <w:lang w:val="en-GB" w:eastAsia="zh-CN" w:bidi="si-LK"/>
        </w:rPr>
        <w:t>Blood pressure response to standing from lying down position</w:t>
      </w:r>
      <w:r w:rsidR="00906BE1" w:rsidRPr="0079253D">
        <w:rPr>
          <w:rFonts w:ascii="Book Antiqua" w:eastAsia="Arial" w:hAnsi="Book Antiqua" w:cstheme="minorHAnsi"/>
          <w:bCs/>
          <w:color w:val="000000" w:themeColor="text1"/>
          <w:kern w:val="1"/>
          <w:sz w:val="24"/>
          <w:szCs w:val="24"/>
          <w:lang w:val="en-GB" w:eastAsia="zh-CN" w:bidi="si-LK"/>
        </w:rPr>
        <w:t>.</w:t>
      </w:r>
    </w:p>
    <w:p w14:paraId="092346CB" w14:textId="7B1D7A06" w:rsidR="007C2157" w:rsidRPr="0079253D" w:rsidRDefault="0079253D" w:rsidP="00A22E6B">
      <w:pPr>
        <w:widowControl w:val="0"/>
        <w:adjustRightInd w:val="0"/>
        <w:snapToGrid w:val="0"/>
        <w:spacing w:after="0" w:line="360" w:lineRule="auto"/>
        <w:ind w:firstLineChars="100" w:firstLine="240"/>
        <w:jc w:val="both"/>
        <w:rPr>
          <w:rFonts w:ascii="Book Antiqua" w:eastAsia="Arial" w:hAnsi="Book Antiqua" w:cstheme="minorHAnsi"/>
          <w:bCs/>
          <w:color w:val="000000" w:themeColor="text1"/>
          <w:kern w:val="1"/>
          <w:sz w:val="24"/>
          <w:szCs w:val="24"/>
          <w:lang w:val="en-GB" w:eastAsia="zh-CN" w:bidi="si-LK"/>
        </w:rPr>
      </w:pPr>
      <w:r>
        <w:rPr>
          <w:rFonts w:ascii="Book Antiqua" w:hAnsi="Book Antiqua" w:cstheme="minorHAnsi" w:hint="eastAsia"/>
          <w:bCs/>
          <w:color w:val="000000" w:themeColor="text1"/>
          <w:kern w:val="1"/>
          <w:sz w:val="24"/>
          <w:szCs w:val="24"/>
          <w:lang w:val="en-GB" w:eastAsia="zh-CN" w:bidi="si-LK"/>
        </w:rPr>
        <w:t xml:space="preserve">(2) </w:t>
      </w:r>
      <w:r w:rsidR="007C2157" w:rsidRPr="0079253D">
        <w:rPr>
          <w:rFonts w:ascii="Book Antiqua" w:eastAsia="Arial" w:hAnsi="Book Antiqua" w:cstheme="minorHAnsi"/>
          <w:bCs/>
          <w:color w:val="000000" w:themeColor="text1"/>
          <w:kern w:val="1"/>
          <w:sz w:val="24"/>
          <w:szCs w:val="24"/>
          <w:lang w:val="en-GB" w:eastAsia="zh-CN" w:bidi="si-LK"/>
        </w:rPr>
        <w:t>Heart rate response to standing from lying down position</w:t>
      </w:r>
      <w:r w:rsidR="00906BE1" w:rsidRPr="0079253D">
        <w:rPr>
          <w:rFonts w:ascii="Book Antiqua" w:eastAsia="Arial" w:hAnsi="Book Antiqua" w:cstheme="minorHAnsi"/>
          <w:bCs/>
          <w:color w:val="000000" w:themeColor="text1"/>
          <w:kern w:val="1"/>
          <w:sz w:val="24"/>
          <w:szCs w:val="24"/>
          <w:lang w:val="en-GB" w:eastAsia="zh-CN" w:bidi="si-LK"/>
        </w:rPr>
        <w:t>.</w:t>
      </w:r>
    </w:p>
    <w:p w14:paraId="295F8A3A" w14:textId="34DF21C1" w:rsidR="007C2157" w:rsidRPr="0079253D" w:rsidRDefault="0079253D" w:rsidP="00A22E6B">
      <w:pPr>
        <w:widowControl w:val="0"/>
        <w:adjustRightInd w:val="0"/>
        <w:snapToGrid w:val="0"/>
        <w:spacing w:after="0" w:line="360" w:lineRule="auto"/>
        <w:ind w:firstLineChars="100" w:firstLine="240"/>
        <w:jc w:val="both"/>
        <w:rPr>
          <w:rFonts w:ascii="Book Antiqua" w:eastAsia="Arial" w:hAnsi="Book Antiqua" w:cstheme="minorHAnsi"/>
          <w:bCs/>
          <w:color w:val="000000" w:themeColor="text1"/>
          <w:kern w:val="1"/>
          <w:sz w:val="24"/>
          <w:szCs w:val="24"/>
          <w:lang w:val="en-GB" w:eastAsia="zh-CN" w:bidi="si-LK"/>
        </w:rPr>
      </w:pPr>
      <w:r>
        <w:rPr>
          <w:rFonts w:ascii="Book Antiqua" w:hAnsi="Book Antiqua" w:cstheme="minorHAnsi" w:hint="eastAsia"/>
          <w:bCs/>
          <w:color w:val="000000" w:themeColor="text1"/>
          <w:kern w:val="1"/>
          <w:sz w:val="24"/>
          <w:szCs w:val="24"/>
          <w:lang w:val="en-GB" w:eastAsia="zh-CN" w:bidi="si-LK"/>
        </w:rPr>
        <w:t xml:space="preserve">(3) </w:t>
      </w:r>
      <w:r w:rsidR="007C2157" w:rsidRPr="0079253D">
        <w:rPr>
          <w:rFonts w:ascii="Book Antiqua" w:eastAsia="Arial" w:hAnsi="Book Antiqua" w:cstheme="minorHAnsi"/>
          <w:bCs/>
          <w:color w:val="000000" w:themeColor="text1"/>
          <w:kern w:val="1"/>
          <w:sz w:val="24"/>
          <w:szCs w:val="24"/>
          <w:lang w:val="en-GB" w:eastAsia="zh-CN" w:bidi="si-LK"/>
        </w:rPr>
        <w:t>Heart rate variation with deep breathing</w:t>
      </w:r>
      <w:r w:rsidR="00906BE1" w:rsidRPr="0079253D">
        <w:rPr>
          <w:rFonts w:ascii="Book Antiqua" w:eastAsia="Arial" w:hAnsi="Book Antiqua" w:cstheme="minorHAnsi"/>
          <w:bCs/>
          <w:color w:val="000000" w:themeColor="text1"/>
          <w:kern w:val="1"/>
          <w:sz w:val="24"/>
          <w:szCs w:val="24"/>
          <w:lang w:val="en-GB" w:eastAsia="zh-CN" w:bidi="si-LK"/>
        </w:rPr>
        <w:t>.</w:t>
      </w:r>
      <w:r w:rsidR="007C2157" w:rsidRPr="0079253D">
        <w:rPr>
          <w:rFonts w:ascii="Book Antiqua" w:eastAsia="Arial" w:hAnsi="Book Antiqua" w:cstheme="minorHAnsi"/>
          <w:bCs/>
          <w:color w:val="000000" w:themeColor="text1"/>
          <w:kern w:val="1"/>
          <w:sz w:val="24"/>
          <w:szCs w:val="24"/>
          <w:lang w:val="en-GB" w:eastAsia="zh-CN" w:bidi="si-LK"/>
        </w:rPr>
        <w:t xml:space="preserve"> </w:t>
      </w:r>
    </w:p>
    <w:p w14:paraId="51469A8D" w14:textId="6F1EC067" w:rsidR="007C2157" w:rsidRPr="0079253D" w:rsidRDefault="0079253D" w:rsidP="00A22E6B">
      <w:pPr>
        <w:widowControl w:val="0"/>
        <w:adjustRightInd w:val="0"/>
        <w:snapToGrid w:val="0"/>
        <w:spacing w:after="0" w:line="360" w:lineRule="auto"/>
        <w:ind w:firstLineChars="100" w:firstLine="240"/>
        <w:jc w:val="both"/>
        <w:rPr>
          <w:rFonts w:ascii="Book Antiqua" w:eastAsia="Arial" w:hAnsi="Book Antiqua" w:cstheme="minorHAnsi"/>
          <w:bCs/>
          <w:color w:val="000000" w:themeColor="text1"/>
          <w:kern w:val="1"/>
          <w:sz w:val="24"/>
          <w:szCs w:val="24"/>
          <w:lang w:val="en-GB" w:eastAsia="zh-CN" w:bidi="si-LK"/>
        </w:rPr>
      </w:pPr>
      <w:r>
        <w:rPr>
          <w:rFonts w:ascii="Book Antiqua" w:hAnsi="Book Antiqua" w:cstheme="minorHAnsi" w:hint="eastAsia"/>
          <w:bCs/>
          <w:color w:val="000000" w:themeColor="text1"/>
          <w:kern w:val="1"/>
          <w:sz w:val="24"/>
          <w:szCs w:val="24"/>
          <w:lang w:val="en-GB" w:eastAsia="zh-CN" w:bidi="si-LK"/>
        </w:rPr>
        <w:t xml:space="preserve">(4) </w:t>
      </w:r>
      <w:r w:rsidR="007C2157" w:rsidRPr="0079253D">
        <w:rPr>
          <w:rFonts w:ascii="Book Antiqua" w:eastAsia="Arial" w:hAnsi="Book Antiqua" w:cstheme="minorHAnsi"/>
          <w:bCs/>
          <w:color w:val="000000" w:themeColor="text1"/>
          <w:kern w:val="1"/>
          <w:sz w:val="24"/>
          <w:szCs w:val="24"/>
          <w:lang w:val="en-GB" w:eastAsia="zh-CN" w:bidi="si-LK"/>
        </w:rPr>
        <w:t>Valsalva test</w:t>
      </w:r>
      <w:r w:rsidR="00906BE1" w:rsidRPr="0079253D">
        <w:rPr>
          <w:rFonts w:ascii="Book Antiqua" w:eastAsia="Arial" w:hAnsi="Book Antiqua" w:cstheme="minorHAnsi"/>
          <w:bCs/>
          <w:color w:val="000000" w:themeColor="text1"/>
          <w:kern w:val="1"/>
          <w:sz w:val="24"/>
          <w:szCs w:val="24"/>
          <w:lang w:val="en-GB" w:eastAsia="zh-CN" w:bidi="si-LK"/>
        </w:rPr>
        <w:t>.</w:t>
      </w:r>
    </w:p>
    <w:p w14:paraId="1CA3F801" w14:textId="5CF5D92F" w:rsidR="007C2157" w:rsidRPr="00CF6266" w:rsidRDefault="007C2157" w:rsidP="00A22E6B">
      <w:pPr>
        <w:widowControl w:val="0"/>
        <w:adjustRightInd w:val="0"/>
        <w:snapToGrid w:val="0"/>
        <w:spacing w:after="0" w:line="360" w:lineRule="auto"/>
        <w:ind w:firstLineChars="100" w:firstLine="240"/>
        <w:jc w:val="both"/>
        <w:rPr>
          <w:rFonts w:ascii="Book Antiqua" w:eastAsia="Arial" w:hAnsi="Book Antiqua" w:cstheme="minorHAnsi"/>
          <w:bCs/>
          <w:color w:val="000000" w:themeColor="text1"/>
          <w:kern w:val="1"/>
          <w:sz w:val="24"/>
          <w:szCs w:val="24"/>
          <w:lang w:val="en-GB" w:eastAsia="zh-CN" w:bidi="si-LK"/>
        </w:rPr>
      </w:pPr>
      <w:r w:rsidRPr="00CF6266">
        <w:rPr>
          <w:rFonts w:ascii="Book Antiqua" w:eastAsia="Arial" w:hAnsi="Book Antiqua" w:cstheme="minorHAnsi"/>
          <w:bCs/>
          <w:color w:val="000000" w:themeColor="text1"/>
          <w:kern w:val="1"/>
          <w:sz w:val="24"/>
          <w:szCs w:val="24"/>
          <w:lang w:val="en-GB" w:eastAsia="zh-CN" w:bidi="si-LK"/>
        </w:rPr>
        <w:t>Before the test, the procedur</w:t>
      </w:r>
      <w:r w:rsidR="002C2097" w:rsidRPr="00CF6266">
        <w:rPr>
          <w:rFonts w:ascii="Book Antiqua" w:eastAsia="Arial" w:hAnsi="Book Antiqua" w:cstheme="minorHAnsi"/>
          <w:bCs/>
          <w:color w:val="000000" w:themeColor="text1"/>
          <w:kern w:val="1"/>
          <w:sz w:val="24"/>
          <w:szCs w:val="24"/>
          <w:lang w:val="en-GB" w:eastAsia="zh-CN" w:bidi="si-LK"/>
        </w:rPr>
        <w:t>es were</w:t>
      </w:r>
      <w:r w:rsidRPr="00CF6266">
        <w:rPr>
          <w:rFonts w:ascii="Book Antiqua" w:eastAsia="Arial" w:hAnsi="Book Antiqua" w:cstheme="minorHAnsi"/>
          <w:bCs/>
          <w:color w:val="000000" w:themeColor="text1"/>
          <w:kern w:val="1"/>
          <w:sz w:val="24"/>
          <w:szCs w:val="24"/>
          <w:lang w:val="en-GB" w:eastAsia="zh-CN" w:bidi="si-LK"/>
        </w:rPr>
        <w:t xml:space="preserve"> explained and mimicked </w:t>
      </w:r>
      <w:r w:rsidR="00906BE1" w:rsidRPr="00CF6266">
        <w:rPr>
          <w:rFonts w:ascii="Book Antiqua" w:eastAsia="Arial" w:hAnsi="Book Antiqua" w:cstheme="minorHAnsi"/>
          <w:bCs/>
          <w:color w:val="000000" w:themeColor="text1"/>
          <w:kern w:val="1"/>
          <w:sz w:val="24"/>
          <w:szCs w:val="24"/>
          <w:lang w:val="en-GB" w:eastAsia="zh-CN" w:bidi="si-LK"/>
        </w:rPr>
        <w:t>for the benefit of each subject</w:t>
      </w:r>
      <w:r w:rsidRPr="00CF6266">
        <w:rPr>
          <w:rFonts w:ascii="Book Antiqua" w:eastAsia="Arial" w:hAnsi="Book Antiqua" w:cstheme="minorHAnsi"/>
          <w:bCs/>
          <w:color w:val="000000" w:themeColor="text1"/>
          <w:kern w:val="1"/>
          <w:sz w:val="24"/>
          <w:szCs w:val="24"/>
          <w:lang w:val="en-GB" w:eastAsia="zh-CN" w:bidi="si-LK"/>
        </w:rPr>
        <w:t>.</w:t>
      </w:r>
    </w:p>
    <w:p w14:paraId="596DFD9A" w14:textId="3FD6438A" w:rsidR="007C2157" w:rsidRPr="00CF6266" w:rsidRDefault="007C2157" w:rsidP="00A22E6B">
      <w:pPr>
        <w:widowControl w:val="0"/>
        <w:adjustRightInd w:val="0"/>
        <w:snapToGrid w:val="0"/>
        <w:spacing w:after="0" w:line="360" w:lineRule="auto"/>
        <w:ind w:firstLineChars="100" w:firstLine="240"/>
        <w:jc w:val="both"/>
        <w:rPr>
          <w:rFonts w:ascii="Book Antiqua" w:eastAsia="Arial" w:hAnsi="Book Antiqua" w:cstheme="minorHAnsi"/>
          <w:bCs/>
          <w:color w:val="000000" w:themeColor="text1"/>
          <w:kern w:val="1"/>
          <w:sz w:val="24"/>
          <w:szCs w:val="24"/>
          <w:lang w:val="en-GB" w:eastAsia="zh-CN" w:bidi="si-LK"/>
        </w:rPr>
      </w:pPr>
      <w:r w:rsidRPr="00CF6266">
        <w:rPr>
          <w:rFonts w:ascii="Book Antiqua" w:eastAsia="Arial" w:hAnsi="Book Antiqua" w:cstheme="minorHAnsi"/>
          <w:bCs/>
          <w:color w:val="000000" w:themeColor="text1"/>
          <w:kern w:val="1"/>
          <w:sz w:val="24"/>
          <w:szCs w:val="24"/>
          <w:lang w:val="en-GB" w:eastAsia="zh-CN" w:bidi="si-LK"/>
        </w:rPr>
        <w:t xml:space="preserve">After instrumentation, </w:t>
      </w:r>
      <w:r w:rsidR="0026638A" w:rsidRPr="00CF6266">
        <w:rPr>
          <w:rFonts w:ascii="Book Antiqua" w:eastAsia="Arial" w:hAnsi="Book Antiqua" w:cstheme="minorHAnsi"/>
          <w:bCs/>
          <w:color w:val="000000" w:themeColor="text1"/>
          <w:kern w:val="1"/>
          <w:sz w:val="24"/>
          <w:szCs w:val="24"/>
          <w:lang w:val="en-GB" w:eastAsia="zh-CN" w:bidi="si-LK"/>
        </w:rPr>
        <w:t xml:space="preserve">children </w:t>
      </w:r>
      <w:r w:rsidRPr="00CF6266">
        <w:rPr>
          <w:rFonts w:ascii="Book Antiqua" w:eastAsia="Arial" w:hAnsi="Book Antiqua" w:cstheme="minorHAnsi"/>
          <w:bCs/>
          <w:color w:val="000000" w:themeColor="text1"/>
          <w:kern w:val="1"/>
          <w:sz w:val="24"/>
          <w:szCs w:val="24"/>
          <w:lang w:val="en-GB" w:eastAsia="zh-CN" w:bidi="si-LK"/>
        </w:rPr>
        <w:t xml:space="preserve">were subjected to 10 </w:t>
      </w:r>
      <w:r w:rsidR="00983B9A" w:rsidRPr="00CF6266">
        <w:rPr>
          <w:rFonts w:ascii="Book Antiqua" w:eastAsia="Arial" w:hAnsi="Book Antiqua" w:cstheme="minorHAnsi"/>
          <w:bCs/>
          <w:color w:val="000000" w:themeColor="text1"/>
          <w:kern w:val="1"/>
          <w:sz w:val="24"/>
          <w:szCs w:val="24"/>
          <w:lang w:val="en-GB" w:eastAsia="zh-CN" w:bidi="si-LK"/>
        </w:rPr>
        <w:t>minutes’</w:t>
      </w:r>
      <w:r w:rsidRPr="00CF6266">
        <w:rPr>
          <w:rFonts w:ascii="Book Antiqua" w:eastAsia="Arial" w:hAnsi="Book Antiqua" w:cstheme="minorHAnsi"/>
          <w:bCs/>
          <w:color w:val="000000" w:themeColor="text1"/>
          <w:kern w:val="1"/>
          <w:sz w:val="24"/>
          <w:szCs w:val="24"/>
          <w:lang w:val="en-GB" w:eastAsia="zh-CN" w:bidi="si-LK"/>
        </w:rPr>
        <w:t xml:space="preserve"> mandatory rest period. At the end of </w:t>
      </w:r>
      <w:r w:rsidR="00906BE1" w:rsidRPr="00CF6266">
        <w:rPr>
          <w:rFonts w:ascii="Book Antiqua" w:eastAsia="Arial" w:hAnsi="Book Antiqua" w:cstheme="minorHAnsi"/>
          <w:bCs/>
          <w:color w:val="000000" w:themeColor="text1"/>
          <w:kern w:val="1"/>
          <w:sz w:val="24"/>
          <w:szCs w:val="24"/>
          <w:lang w:val="en-GB" w:eastAsia="zh-CN" w:bidi="si-LK"/>
        </w:rPr>
        <w:t xml:space="preserve">the </w:t>
      </w:r>
      <w:r w:rsidR="00B2438A" w:rsidRPr="00CF6266">
        <w:rPr>
          <w:rFonts w:ascii="Book Antiqua" w:eastAsia="Arial" w:hAnsi="Book Antiqua" w:cstheme="minorHAnsi"/>
          <w:bCs/>
          <w:color w:val="000000" w:themeColor="text1"/>
          <w:kern w:val="1"/>
          <w:sz w:val="24"/>
          <w:szCs w:val="24"/>
          <w:lang w:val="en-GB" w:eastAsia="zh-CN" w:bidi="si-LK"/>
        </w:rPr>
        <w:t>rest period, the ECG recording from lead II was</w:t>
      </w:r>
      <w:r w:rsidRPr="00CF6266">
        <w:rPr>
          <w:rFonts w:ascii="Book Antiqua" w:eastAsia="Arial" w:hAnsi="Book Antiqua" w:cstheme="minorHAnsi"/>
          <w:bCs/>
          <w:color w:val="000000" w:themeColor="text1"/>
          <w:kern w:val="1"/>
          <w:sz w:val="24"/>
          <w:szCs w:val="24"/>
          <w:lang w:val="en-GB" w:eastAsia="zh-CN" w:bidi="si-LK"/>
        </w:rPr>
        <w:t xml:space="preserve"> started along with the blood pressure recording. Thereafter, two readings of blood pressure and heart rate were obtained at an interval of 2 minutes between two consecutive recordings. Average of the two readings was recorded as resting heart rate and blood pressure. </w:t>
      </w:r>
    </w:p>
    <w:p w14:paraId="46F7FF9A" w14:textId="77777777" w:rsidR="00D85EAE" w:rsidRPr="00CF6266" w:rsidRDefault="00D85EAE" w:rsidP="00A22E6B">
      <w:pPr>
        <w:widowControl w:val="0"/>
        <w:adjustRightInd w:val="0"/>
        <w:snapToGrid w:val="0"/>
        <w:spacing w:after="0" w:line="360" w:lineRule="auto"/>
        <w:jc w:val="both"/>
        <w:rPr>
          <w:rFonts w:ascii="Book Antiqua" w:eastAsia="Arial" w:hAnsi="Book Antiqua" w:cstheme="minorHAnsi"/>
          <w:bCs/>
          <w:color w:val="000000" w:themeColor="text1"/>
          <w:kern w:val="1"/>
          <w:sz w:val="24"/>
          <w:szCs w:val="24"/>
          <w:lang w:val="en-GB" w:eastAsia="zh-CN" w:bidi="si-LK"/>
        </w:rPr>
      </w:pPr>
    </w:p>
    <w:p w14:paraId="7E8AA7CA" w14:textId="0B8A800A" w:rsidR="00D85EAE" w:rsidRPr="0079253D" w:rsidRDefault="007C2157" w:rsidP="00A22E6B">
      <w:pPr>
        <w:widowControl w:val="0"/>
        <w:adjustRightInd w:val="0"/>
        <w:snapToGrid w:val="0"/>
        <w:spacing w:after="0" w:line="360" w:lineRule="auto"/>
        <w:jc w:val="both"/>
        <w:rPr>
          <w:rFonts w:ascii="Book Antiqua" w:hAnsi="Book Antiqua" w:cstheme="minorHAnsi"/>
          <w:b/>
          <w:bCs/>
          <w:color w:val="000000" w:themeColor="text1"/>
          <w:kern w:val="1"/>
          <w:sz w:val="24"/>
          <w:szCs w:val="24"/>
          <w:lang w:val="en-GB" w:eastAsia="zh-CN" w:bidi="si-LK"/>
        </w:rPr>
      </w:pPr>
      <w:r w:rsidRPr="00CF6266">
        <w:rPr>
          <w:rFonts w:ascii="Book Antiqua" w:eastAsia="Arial" w:hAnsi="Book Antiqua" w:cstheme="minorHAnsi"/>
          <w:b/>
          <w:bCs/>
          <w:color w:val="000000" w:themeColor="text1"/>
          <w:kern w:val="1"/>
          <w:sz w:val="24"/>
          <w:szCs w:val="24"/>
          <w:lang w:val="en-GB" w:eastAsia="zh-CN" w:bidi="si-LK"/>
        </w:rPr>
        <w:t>Test 1</w:t>
      </w:r>
      <w:r w:rsidR="0079253D">
        <w:rPr>
          <w:rFonts w:ascii="Book Antiqua" w:hAnsi="Book Antiqua" w:cstheme="minorHAnsi" w:hint="eastAsia"/>
          <w:b/>
          <w:bCs/>
          <w:color w:val="000000" w:themeColor="text1"/>
          <w:kern w:val="1"/>
          <w:sz w:val="24"/>
          <w:szCs w:val="24"/>
          <w:lang w:val="en-GB" w:eastAsia="zh-CN" w:bidi="si-LK"/>
        </w:rPr>
        <w:t xml:space="preserve"> </w:t>
      </w:r>
      <w:r w:rsidRPr="00CF6266">
        <w:rPr>
          <w:rFonts w:ascii="Book Antiqua" w:eastAsia="Arial" w:hAnsi="Book Antiqua" w:cstheme="minorHAnsi"/>
          <w:b/>
          <w:bCs/>
          <w:color w:val="000000" w:themeColor="text1"/>
          <w:kern w:val="1"/>
          <w:sz w:val="24"/>
          <w:szCs w:val="24"/>
          <w:lang w:val="en-GB" w:eastAsia="zh-CN" w:bidi="si-LK"/>
        </w:rPr>
        <w:t>- Blood pressure response to standing from lying down position</w:t>
      </w:r>
      <w:r w:rsidR="0079253D">
        <w:rPr>
          <w:rFonts w:ascii="Book Antiqua" w:hAnsi="Book Antiqua" w:cstheme="minorHAnsi" w:hint="eastAsia"/>
          <w:b/>
          <w:bCs/>
          <w:color w:val="000000" w:themeColor="text1"/>
          <w:kern w:val="1"/>
          <w:sz w:val="24"/>
          <w:szCs w:val="24"/>
          <w:lang w:val="en-GB" w:eastAsia="zh-CN" w:bidi="si-LK"/>
        </w:rPr>
        <w:t xml:space="preserve">: </w:t>
      </w:r>
      <w:r w:rsidRPr="00CF6266">
        <w:rPr>
          <w:rFonts w:ascii="Book Antiqua" w:eastAsia="Arial" w:hAnsi="Book Antiqua" w:cstheme="minorHAnsi"/>
          <w:bCs/>
          <w:color w:val="000000" w:themeColor="text1"/>
          <w:kern w:val="1"/>
          <w:sz w:val="24"/>
          <w:szCs w:val="24"/>
          <w:lang w:val="en-GB" w:eastAsia="zh-CN" w:bidi="si-LK"/>
        </w:rPr>
        <w:t xml:space="preserve">Blood pressure </w:t>
      </w:r>
      <w:r w:rsidR="003B51D1" w:rsidRPr="00CF6266">
        <w:rPr>
          <w:rFonts w:ascii="Book Antiqua" w:eastAsia="Arial" w:hAnsi="Book Antiqua" w:cstheme="minorHAnsi"/>
          <w:bCs/>
          <w:color w:val="000000" w:themeColor="text1"/>
          <w:kern w:val="1"/>
          <w:sz w:val="24"/>
          <w:szCs w:val="24"/>
          <w:lang w:val="en-GB" w:eastAsia="zh-CN" w:bidi="si-LK"/>
        </w:rPr>
        <w:t xml:space="preserve">(BP) </w:t>
      </w:r>
      <w:r w:rsidRPr="00CF6266">
        <w:rPr>
          <w:rFonts w:ascii="Book Antiqua" w:eastAsia="Arial" w:hAnsi="Book Antiqua" w:cstheme="minorHAnsi"/>
          <w:bCs/>
          <w:color w:val="000000" w:themeColor="text1"/>
          <w:kern w:val="1"/>
          <w:sz w:val="24"/>
          <w:szCs w:val="24"/>
          <w:lang w:val="en-GB" w:eastAsia="zh-CN" w:bidi="si-LK"/>
        </w:rPr>
        <w:t>readings were recorded one minute after the unaided standing up, maintain</w:t>
      </w:r>
      <w:r w:rsidR="003B51D1" w:rsidRPr="00CF6266">
        <w:rPr>
          <w:rFonts w:ascii="Book Antiqua" w:eastAsia="Arial" w:hAnsi="Book Antiqua" w:cstheme="minorHAnsi"/>
          <w:bCs/>
          <w:color w:val="000000" w:themeColor="text1"/>
          <w:kern w:val="1"/>
          <w:sz w:val="24"/>
          <w:szCs w:val="24"/>
          <w:lang w:val="en-GB" w:eastAsia="zh-CN" w:bidi="si-LK"/>
        </w:rPr>
        <w:t>ing</w:t>
      </w:r>
      <w:r w:rsidRPr="00CF6266">
        <w:rPr>
          <w:rFonts w:ascii="Book Antiqua" w:eastAsia="Arial" w:hAnsi="Book Antiqua" w:cstheme="minorHAnsi"/>
          <w:bCs/>
          <w:color w:val="000000" w:themeColor="text1"/>
          <w:kern w:val="1"/>
          <w:sz w:val="24"/>
          <w:szCs w:val="24"/>
          <w:lang w:val="en-GB" w:eastAsia="zh-CN" w:bidi="si-LK"/>
        </w:rPr>
        <w:t xml:space="preserve"> the arm cuff at the level of the heart. The </w:t>
      </w:r>
      <w:r w:rsidR="00B2438A" w:rsidRPr="00CF6266">
        <w:rPr>
          <w:rFonts w:ascii="Book Antiqua" w:eastAsia="Arial" w:hAnsi="Book Antiqua" w:cstheme="minorHAnsi"/>
          <w:bCs/>
          <w:color w:val="000000" w:themeColor="text1"/>
          <w:kern w:val="1"/>
          <w:sz w:val="24"/>
          <w:szCs w:val="24"/>
          <w:lang w:val="en-GB" w:eastAsia="zh-CN" w:bidi="si-LK"/>
        </w:rPr>
        <w:t>one-minute</w:t>
      </w:r>
      <w:r w:rsidRPr="00CF6266">
        <w:rPr>
          <w:rFonts w:ascii="Book Antiqua" w:eastAsia="Arial" w:hAnsi="Book Antiqua" w:cstheme="minorHAnsi"/>
          <w:bCs/>
          <w:color w:val="000000" w:themeColor="text1"/>
          <w:kern w:val="1"/>
          <w:sz w:val="24"/>
          <w:szCs w:val="24"/>
          <w:lang w:val="en-GB" w:eastAsia="zh-CN" w:bidi="si-LK"/>
        </w:rPr>
        <w:t xml:space="preserve"> systolic </w:t>
      </w:r>
      <w:r w:rsidR="003B51D1" w:rsidRPr="00CF6266">
        <w:rPr>
          <w:rFonts w:ascii="Book Antiqua" w:eastAsia="Arial" w:hAnsi="Book Antiqua" w:cstheme="minorHAnsi"/>
          <w:bCs/>
          <w:color w:val="000000" w:themeColor="text1"/>
          <w:kern w:val="1"/>
          <w:sz w:val="24"/>
          <w:szCs w:val="24"/>
          <w:lang w:val="en-GB" w:eastAsia="zh-CN" w:bidi="si-LK"/>
        </w:rPr>
        <w:t>BP</w:t>
      </w:r>
      <w:r w:rsidRPr="00CF6266">
        <w:rPr>
          <w:rFonts w:ascii="Book Antiqua" w:eastAsia="Arial" w:hAnsi="Book Antiqua" w:cstheme="minorHAnsi"/>
          <w:bCs/>
          <w:color w:val="000000" w:themeColor="text1"/>
          <w:kern w:val="1"/>
          <w:sz w:val="24"/>
          <w:szCs w:val="24"/>
          <w:lang w:val="en-GB" w:eastAsia="zh-CN" w:bidi="si-LK"/>
        </w:rPr>
        <w:t xml:space="preserve"> was compared with the resting</w:t>
      </w:r>
      <w:r w:rsidR="00B2438A" w:rsidRPr="00CF6266">
        <w:rPr>
          <w:rFonts w:ascii="Book Antiqua" w:eastAsia="Arial" w:hAnsi="Book Antiqua" w:cstheme="minorHAnsi"/>
          <w:bCs/>
          <w:color w:val="000000" w:themeColor="text1"/>
          <w:kern w:val="1"/>
          <w:sz w:val="24"/>
          <w:szCs w:val="24"/>
          <w:lang w:val="en-GB" w:eastAsia="zh-CN" w:bidi="si-LK"/>
        </w:rPr>
        <w:t xml:space="preserve"> </w:t>
      </w:r>
      <w:r w:rsidRPr="00CF6266">
        <w:rPr>
          <w:rFonts w:ascii="Book Antiqua" w:eastAsia="Arial" w:hAnsi="Book Antiqua" w:cstheme="minorHAnsi"/>
          <w:bCs/>
          <w:color w:val="000000" w:themeColor="text1"/>
          <w:kern w:val="1"/>
          <w:sz w:val="24"/>
          <w:szCs w:val="24"/>
          <w:lang w:val="en-GB" w:eastAsia="zh-CN" w:bidi="si-LK"/>
        </w:rPr>
        <w:t xml:space="preserve">systolic </w:t>
      </w:r>
      <w:r w:rsidR="003B51D1" w:rsidRPr="00CF6266">
        <w:rPr>
          <w:rFonts w:ascii="Book Antiqua" w:eastAsia="Arial" w:hAnsi="Book Antiqua" w:cstheme="minorHAnsi"/>
          <w:bCs/>
          <w:color w:val="000000" w:themeColor="text1"/>
          <w:kern w:val="1"/>
          <w:sz w:val="24"/>
          <w:szCs w:val="24"/>
          <w:lang w:val="en-GB" w:eastAsia="zh-CN" w:bidi="si-LK"/>
        </w:rPr>
        <w:t>BP</w:t>
      </w:r>
      <w:r w:rsidRPr="00CF6266">
        <w:rPr>
          <w:rFonts w:ascii="Book Antiqua" w:eastAsia="Arial" w:hAnsi="Book Antiqua" w:cstheme="minorHAnsi"/>
          <w:bCs/>
          <w:color w:val="000000" w:themeColor="text1"/>
          <w:kern w:val="1"/>
          <w:sz w:val="24"/>
          <w:szCs w:val="24"/>
          <w:lang w:val="en-GB" w:eastAsia="zh-CN" w:bidi="si-LK"/>
        </w:rPr>
        <w:t xml:space="preserve"> and postural change in systolic </w:t>
      </w:r>
      <w:r w:rsidR="003B51D1" w:rsidRPr="00CF6266">
        <w:rPr>
          <w:rFonts w:ascii="Book Antiqua" w:eastAsia="Arial" w:hAnsi="Book Antiqua" w:cstheme="minorHAnsi"/>
          <w:bCs/>
          <w:color w:val="000000" w:themeColor="text1"/>
          <w:kern w:val="1"/>
          <w:sz w:val="24"/>
          <w:szCs w:val="24"/>
          <w:lang w:val="en-GB" w:eastAsia="zh-CN" w:bidi="si-LK"/>
        </w:rPr>
        <w:t>BP</w:t>
      </w:r>
      <w:r w:rsidRPr="00CF6266">
        <w:rPr>
          <w:rFonts w:ascii="Book Antiqua" w:eastAsia="Arial" w:hAnsi="Book Antiqua" w:cstheme="minorHAnsi"/>
          <w:bCs/>
          <w:color w:val="000000" w:themeColor="text1"/>
          <w:kern w:val="1"/>
          <w:sz w:val="24"/>
          <w:szCs w:val="24"/>
          <w:lang w:val="en-GB" w:eastAsia="zh-CN" w:bidi="si-LK"/>
        </w:rPr>
        <w:t xml:space="preserve"> was calculated. </w:t>
      </w:r>
      <w:r w:rsidR="002C2097" w:rsidRPr="00CF6266">
        <w:rPr>
          <w:rFonts w:ascii="Book Antiqua" w:eastAsia="Arial" w:hAnsi="Book Antiqua" w:cstheme="minorHAnsi"/>
          <w:bCs/>
          <w:color w:val="000000" w:themeColor="text1"/>
          <w:kern w:val="1"/>
          <w:sz w:val="24"/>
          <w:szCs w:val="24"/>
          <w:lang w:val="en-GB" w:eastAsia="zh-CN" w:bidi="si-LK"/>
        </w:rPr>
        <w:t>A</w:t>
      </w:r>
      <w:r w:rsidRPr="00CF6266">
        <w:rPr>
          <w:rFonts w:ascii="Book Antiqua" w:eastAsia="Arial" w:hAnsi="Book Antiqua" w:cstheme="minorHAnsi"/>
          <w:bCs/>
          <w:color w:val="000000" w:themeColor="text1"/>
          <w:kern w:val="1"/>
          <w:sz w:val="24"/>
          <w:szCs w:val="24"/>
          <w:lang w:val="en-GB" w:eastAsia="zh-CN" w:bidi="si-LK"/>
        </w:rPr>
        <w:t>utomated BP machine (A&amp;D Medical</w:t>
      </w:r>
      <w:r w:rsidRPr="00CF6266">
        <w:rPr>
          <w:rFonts w:ascii="Book Antiqua" w:eastAsia="Arial" w:hAnsi="Book Antiqua" w:cstheme="minorHAnsi"/>
          <w:bCs/>
          <w:color w:val="000000" w:themeColor="text1"/>
          <w:kern w:val="1"/>
          <w:sz w:val="24"/>
          <w:szCs w:val="24"/>
          <w:vertAlign w:val="superscript"/>
          <w:lang w:val="en-GB" w:eastAsia="zh-CN" w:bidi="si-LK"/>
        </w:rPr>
        <w:t>®</w:t>
      </w:r>
      <w:r w:rsidRPr="00CF6266">
        <w:rPr>
          <w:rFonts w:ascii="Book Antiqua" w:eastAsia="Arial" w:hAnsi="Book Antiqua" w:cstheme="minorHAnsi"/>
          <w:bCs/>
          <w:color w:val="000000" w:themeColor="text1"/>
          <w:kern w:val="1"/>
          <w:sz w:val="24"/>
          <w:szCs w:val="24"/>
          <w:lang w:val="en-GB" w:eastAsia="zh-CN" w:bidi="si-LK"/>
        </w:rPr>
        <w:t>) with paediatric cuff</w:t>
      </w:r>
      <w:r w:rsidR="003B51D1" w:rsidRPr="00CF6266">
        <w:rPr>
          <w:rFonts w:ascii="Book Antiqua" w:eastAsia="Arial" w:hAnsi="Book Antiqua" w:cstheme="minorHAnsi"/>
          <w:bCs/>
          <w:color w:val="000000" w:themeColor="text1"/>
          <w:kern w:val="1"/>
          <w:sz w:val="24"/>
          <w:szCs w:val="24"/>
          <w:lang w:val="en-GB" w:eastAsia="zh-CN" w:bidi="si-LK"/>
        </w:rPr>
        <w:t>,</w:t>
      </w:r>
      <w:r w:rsidRPr="00CF6266">
        <w:rPr>
          <w:rFonts w:ascii="Book Antiqua" w:eastAsia="Arial" w:hAnsi="Book Antiqua" w:cstheme="minorHAnsi"/>
          <w:bCs/>
          <w:color w:val="000000" w:themeColor="text1"/>
          <w:kern w:val="1"/>
          <w:sz w:val="24"/>
          <w:szCs w:val="24"/>
          <w:lang w:val="en-GB" w:eastAsia="zh-CN" w:bidi="si-LK"/>
        </w:rPr>
        <w:t xml:space="preserve"> which calibrated against a standard mercury sphygmomanometer was used</w:t>
      </w:r>
      <w:r w:rsidR="002C2097" w:rsidRPr="00CF6266">
        <w:rPr>
          <w:rFonts w:ascii="Book Antiqua" w:eastAsia="Arial" w:hAnsi="Book Antiqua" w:cstheme="minorHAnsi"/>
          <w:bCs/>
          <w:color w:val="000000" w:themeColor="text1"/>
          <w:kern w:val="1"/>
          <w:sz w:val="24"/>
          <w:szCs w:val="24"/>
          <w:lang w:val="en-GB" w:eastAsia="zh-CN" w:bidi="si-LK"/>
        </w:rPr>
        <w:t>.</w:t>
      </w:r>
      <w:r w:rsidR="00D85EAE" w:rsidRPr="00CF6266">
        <w:rPr>
          <w:rFonts w:ascii="Book Antiqua" w:eastAsia="Arial" w:hAnsi="Book Antiqua" w:cstheme="minorHAnsi"/>
          <w:bCs/>
          <w:color w:val="000000" w:themeColor="text1"/>
          <w:kern w:val="1"/>
          <w:sz w:val="24"/>
          <w:szCs w:val="24"/>
          <w:lang w:val="en-GB" w:eastAsia="zh-CN" w:bidi="si-LK"/>
        </w:rPr>
        <w:t xml:space="preserve"> </w:t>
      </w:r>
      <w:r w:rsidRPr="00CF6266">
        <w:rPr>
          <w:rFonts w:ascii="Book Antiqua" w:eastAsia="Arial" w:hAnsi="Book Antiqua" w:cstheme="minorHAnsi"/>
          <w:bCs/>
          <w:color w:val="000000" w:themeColor="text1"/>
          <w:kern w:val="1"/>
          <w:sz w:val="24"/>
          <w:szCs w:val="24"/>
          <w:lang w:val="en-GB" w:eastAsia="zh-CN" w:bidi="si-LK"/>
        </w:rPr>
        <w:t xml:space="preserve">The blood </w:t>
      </w:r>
      <w:r w:rsidRPr="00CF6266">
        <w:rPr>
          <w:rFonts w:ascii="Book Antiqua" w:eastAsia="Arial" w:hAnsi="Book Antiqua" w:cstheme="minorHAnsi"/>
          <w:bCs/>
          <w:color w:val="000000" w:themeColor="text1"/>
          <w:kern w:val="1"/>
          <w:sz w:val="24"/>
          <w:szCs w:val="24"/>
          <w:lang w:val="en-GB" w:eastAsia="zh-CN" w:bidi="si-LK"/>
        </w:rPr>
        <w:lastRenderedPageBreak/>
        <w:t xml:space="preserve">pressure response to </w:t>
      </w:r>
      <w:r w:rsidR="005B25BC" w:rsidRPr="00CF6266">
        <w:rPr>
          <w:rFonts w:ascii="Book Antiqua" w:eastAsia="Arial" w:hAnsi="Book Antiqua" w:cstheme="minorHAnsi"/>
          <w:bCs/>
          <w:color w:val="000000" w:themeColor="text1"/>
          <w:kern w:val="1"/>
          <w:sz w:val="24"/>
          <w:szCs w:val="24"/>
          <w:lang w:val="en-GB" w:eastAsia="zh-CN" w:bidi="si-LK"/>
        </w:rPr>
        <w:t>standing</w:t>
      </w:r>
      <w:r w:rsidRPr="00CF6266">
        <w:rPr>
          <w:rFonts w:ascii="Book Antiqua" w:eastAsia="Arial" w:hAnsi="Book Antiqua" w:cstheme="minorHAnsi"/>
          <w:bCs/>
          <w:color w:val="000000" w:themeColor="text1"/>
          <w:kern w:val="1"/>
          <w:sz w:val="24"/>
          <w:szCs w:val="24"/>
          <w:lang w:val="en-GB" w:eastAsia="zh-CN" w:bidi="si-LK"/>
        </w:rPr>
        <w:t xml:space="preserve"> is dependent upon sympathetic adrenergic function</w:t>
      </w:r>
      <w:r w:rsidR="0041353E" w:rsidRPr="00CF6266">
        <w:rPr>
          <w:rFonts w:ascii="Book Antiqua" w:eastAsia="Arial" w:hAnsi="Book Antiqua" w:cstheme="minorHAnsi"/>
          <w:bCs/>
          <w:color w:val="000000" w:themeColor="text1"/>
          <w:kern w:val="1"/>
          <w:sz w:val="24"/>
          <w:szCs w:val="24"/>
          <w:lang w:val="en-GB" w:eastAsia="zh-CN" w:bidi="si-LK"/>
        </w:rPr>
        <w:fldChar w:fldCharType="begin"/>
      </w:r>
      <w:r w:rsidR="004249E8" w:rsidRPr="00CF6266">
        <w:rPr>
          <w:rFonts w:ascii="Book Antiqua" w:eastAsia="Arial" w:hAnsi="Book Antiqua" w:cstheme="minorHAnsi"/>
          <w:bCs/>
          <w:color w:val="000000" w:themeColor="text1"/>
          <w:kern w:val="1"/>
          <w:sz w:val="24"/>
          <w:szCs w:val="24"/>
          <w:lang w:val="en-GB" w:eastAsia="zh-CN" w:bidi="si-LK"/>
        </w:rPr>
        <w:instrText xml:space="preserve"> ADDIN EN.CITE &lt;EndNote&gt;&lt;Cite&gt;&lt;Author&gt;Thumshirn&lt;/Author&gt;&lt;Year&gt;2004&lt;/Year&gt;&lt;RecNum&gt;2570&lt;/RecNum&gt;&lt;DisplayText&gt;&lt;style face="superscript"&gt;[23]&lt;/style&gt;&lt;/DisplayText&gt;&lt;record&gt;&lt;rec-number&gt;2570&lt;/rec-number&gt;&lt;foreign-keys&gt;&lt;key app="EN" db-id="5x05svz5qpvvz1e5vwcxddvhes2txz0ettzs" timestamp="1536334933"&gt;2570&lt;/key&gt;&lt;/foreign-keys&gt;&lt;ref-type name="Book Section"&gt;5&lt;/ref-type&gt;&lt;contributors&gt;&lt;authors&gt;&lt;author&gt;Thumshirn, M. &lt;/author&gt;&lt;author&gt;camilleri, M.&lt;/author&gt;&lt;/authors&gt;&lt;secondary-authors&gt;&lt;author&gt;Horowitz, M.&lt;/author&gt;&lt;author&gt;Samsom, M.&lt;/author&gt;&lt;/secondary-authors&gt;&lt;/contributors&gt;&lt;titles&gt;&lt;title&gt;Evaluation of gastrointestinal autonomic function&lt;/title&gt;&lt;secondary-title&gt;Gastrointestinal function in diabetes mellitus.&lt;/secondary-title&gt;&lt;/titles&gt;&lt;pages&gt;304-330&lt;/pages&gt;&lt;dates&gt;&lt;year&gt;2004&lt;/year&gt;&lt;/dates&gt;&lt;pub-location&gt;London&lt;/pub-location&gt;&lt;publisher&gt;John Wiley &amp;amp; Sons&lt;/publisher&gt;&lt;urls&gt;&lt;/urls&gt;&lt;/record&gt;&lt;/Cite&gt;&lt;/EndNote&gt;</w:instrText>
      </w:r>
      <w:r w:rsidR="0041353E" w:rsidRPr="00CF6266">
        <w:rPr>
          <w:rFonts w:ascii="Book Antiqua" w:eastAsia="Arial" w:hAnsi="Book Antiqua" w:cstheme="minorHAnsi"/>
          <w:bCs/>
          <w:color w:val="000000" w:themeColor="text1"/>
          <w:kern w:val="1"/>
          <w:sz w:val="24"/>
          <w:szCs w:val="24"/>
          <w:lang w:val="en-GB" w:eastAsia="zh-CN" w:bidi="si-LK"/>
        </w:rPr>
        <w:fldChar w:fldCharType="separate"/>
      </w:r>
      <w:r w:rsidR="004249E8" w:rsidRPr="00CF6266">
        <w:rPr>
          <w:rFonts w:ascii="Book Antiqua" w:eastAsia="Arial" w:hAnsi="Book Antiqua" w:cstheme="minorHAnsi"/>
          <w:bCs/>
          <w:noProof/>
          <w:color w:val="000000" w:themeColor="text1"/>
          <w:kern w:val="1"/>
          <w:sz w:val="24"/>
          <w:szCs w:val="24"/>
          <w:vertAlign w:val="superscript"/>
          <w:lang w:val="en-GB" w:eastAsia="zh-CN" w:bidi="si-LK"/>
        </w:rPr>
        <w:t>[</w:t>
      </w:r>
      <w:hyperlink w:anchor="_ENREF_23" w:tooltip="Thumshirn, 2004 #2570" w:history="1">
        <w:r w:rsidR="00D973D3" w:rsidRPr="00CF6266">
          <w:rPr>
            <w:rFonts w:ascii="Book Antiqua" w:eastAsia="Arial" w:hAnsi="Book Antiqua" w:cstheme="minorHAnsi"/>
            <w:bCs/>
            <w:noProof/>
            <w:color w:val="000000" w:themeColor="text1"/>
            <w:kern w:val="1"/>
            <w:sz w:val="24"/>
            <w:szCs w:val="24"/>
            <w:vertAlign w:val="superscript"/>
            <w:lang w:val="en-GB" w:eastAsia="zh-CN" w:bidi="si-LK"/>
          </w:rPr>
          <w:t>23</w:t>
        </w:r>
      </w:hyperlink>
      <w:r w:rsidR="004249E8" w:rsidRPr="00CF6266">
        <w:rPr>
          <w:rFonts w:ascii="Book Antiqua" w:eastAsia="Arial" w:hAnsi="Book Antiqua" w:cstheme="minorHAnsi"/>
          <w:bCs/>
          <w:noProof/>
          <w:color w:val="000000" w:themeColor="text1"/>
          <w:kern w:val="1"/>
          <w:sz w:val="24"/>
          <w:szCs w:val="24"/>
          <w:vertAlign w:val="superscript"/>
          <w:lang w:val="en-GB" w:eastAsia="zh-CN" w:bidi="si-LK"/>
        </w:rPr>
        <w:t>]</w:t>
      </w:r>
      <w:r w:rsidR="0041353E" w:rsidRPr="00CF6266">
        <w:rPr>
          <w:rFonts w:ascii="Book Antiqua" w:eastAsia="Arial" w:hAnsi="Book Antiqua" w:cstheme="minorHAnsi"/>
          <w:bCs/>
          <w:color w:val="000000" w:themeColor="text1"/>
          <w:kern w:val="1"/>
          <w:sz w:val="24"/>
          <w:szCs w:val="24"/>
          <w:lang w:val="en-GB" w:eastAsia="zh-CN" w:bidi="si-LK"/>
        </w:rPr>
        <w:fldChar w:fldCharType="end"/>
      </w:r>
      <w:r w:rsidRPr="00CF6266">
        <w:rPr>
          <w:rFonts w:ascii="Book Antiqua" w:eastAsia="Arial" w:hAnsi="Book Antiqua" w:cstheme="minorHAnsi"/>
          <w:bCs/>
          <w:color w:val="000000" w:themeColor="text1"/>
          <w:kern w:val="1"/>
          <w:sz w:val="24"/>
          <w:szCs w:val="24"/>
          <w:lang w:val="en-GB" w:eastAsia="zh-CN" w:bidi="si-LK"/>
        </w:rPr>
        <w:t xml:space="preserve">. </w:t>
      </w:r>
    </w:p>
    <w:p w14:paraId="38E2496A" w14:textId="77777777" w:rsidR="00D85EAE" w:rsidRPr="00CF6266" w:rsidRDefault="00D85EAE" w:rsidP="00A22E6B">
      <w:pPr>
        <w:widowControl w:val="0"/>
        <w:adjustRightInd w:val="0"/>
        <w:snapToGrid w:val="0"/>
        <w:spacing w:after="0" w:line="360" w:lineRule="auto"/>
        <w:jc w:val="both"/>
        <w:rPr>
          <w:rFonts w:ascii="Book Antiqua" w:eastAsia="Arial" w:hAnsi="Book Antiqua" w:cstheme="minorHAnsi"/>
          <w:bCs/>
          <w:color w:val="000000" w:themeColor="text1"/>
          <w:kern w:val="1"/>
          <w:sz w:val="24"/>
          <w:szCs w:val="24"/>
          <w:lang w:val="en-GB" w:eastAsia="zh-CN" w:bidi="si-LK"/>
        </w:rPr>
      </w:pPr>
    </w:p>
    <w:p w14:paraId="1169E444" w14:textId="7169D5BB" w:rsidR="005A1F6B" w:rsidRPr="0079253D" w:rsidRDefault="009F757E" w:rsidP="00A22E6B">
      <w:pPr>
        <w:widowControl w:val="0"/>
        <w:adjustRightInd w:val="0"/>
        <w:snapToGrid w:val="0"/>
        <w:spacing w:after="0" w:line="360" w:lineRule="auto"/>
        <w:jc w:val="both"/>
        <w:rPr>
          <w:rFonts w:ascii="Book Antiqua" w:hAnsi="Book Antiqua" w:cstheme="minorHAnsi"/>
          <w:b/>
          <w:bCs/>
          <w:color w:val="000000" w:themeColor="text1"/>
          <w:kern w:val="1"/>
          <w:sz w:val="24"/>
          <w:szCs w:val="24"/>
          <w:lang w:val="en-GB" w:eastAsia="zh-CN" w:bidi="si-LK"/>
        </w:rPr>
      </w:pPr>
      <w:r w:rsidRPr="00CF6266">
        <w:rPr>
          <w:rFonts w:ascii="Book Antiqua" w:eastAsia="Arial" w:hAnsi="Book Antiqua" w:cstheme="minorHAnsi"/>
          <w:b/>
          <w:bCs/>
          <w:color w:val="000000" w:themeColor="text1"/>
          <w:kern w:val="1"/>
          <w:sz w:val="24"/>
          <w:szCs w:val="24"/>
          <w:lang w:val="en-GB" w:eastAsia="zh-CN" w:bidi="si-LK"/>
        </w:rPr>
        <w:t xml:space="preserve">Test </w:t>
      </w:r>
      <w:r w:rsidR="007C2157" w:rsidRPr="00CF6266">
        <w:rPr>
          <w:rFonts w:ascii="Book Antiqua" w:eastAsia="Arial" w:hAnsi="Book Antiqua" w:cstheme="minorHAnsi"/>
          <w:b/>
          <w:bCs/>
          <w:color w:val="000000" w:themeColor="text1"/>
          <w:kern w:val="1"/>
          <w:sz w:val="24"/>
          <w:szCs w:val="24"/>
          <w:lang w:val="en-GB" w:eastAsia="zh-CN" w:bidi="si-LK"/>
        </w:rPr>
        <w:t>2</w:t>
      </w:r>
      <w:r w:rsidR="0079253D">
        <w:rPr>
          <w:rFonts w:ascii="Book Antiqua" w:hAnsi="Book Antiqua" w:cstheme="minorHAnsi" w:hint="eastAsia"/>
          <w:b/>
          <w:bCs/>
          <w:color w:val="000000" w:themeColor="text1"/>
          <w:kern w:val="1"/>
          <w:sz w:val="24"/>
          <w:szCs w:val="24"/>
          <w:lang w:val="en-GB" w:eastAsia="zh-CN" w:bidi="si-LK"/>
        </w:rPr>
        <w:t xml:space="preserve"> </w:t>
      </w:r>
      <w:r w:rsidRPr="00CF6266">
        <w:rPr>
          <w:rFonts w:ascii="Book Antiqua" w:eastAsia="Arial" w:hAnsi="Book Antiqua" w:cstheme="minorHAnsi"/>
          <w:b/>
          <w:bCs/>
          <w:color w:val="000000" w:themeColor="text1"/>
          <w:kern w:val="1"/>
          <w:sz w:val="24"/>
          <w:szCs w:val="24"/>
          <w:lang w:val="en-GB" w:eastAsia="zh-CN" w:bidi="si-LK"/>
        </w:rPr>
        <w:t>- Heart rate response to standing from lying down position</w:t>
      </w:r>
      <w:r w:rsidR="0079253D">
        <w:rPr>
          <w:rFonts w:ascii="Book Antiqua" w:hAnsi="Book Antiqua" w:cstheme="minorHAnsi" w:hint="eastAsia"/>
          <w:b/>
          <w:bCs/>
          <w:color w:val="000000" w:themeColor="text1"/>
          <w:kern w:val="1"/>
          <w:sz w:val="24"/>
          <w:szCs w:val="24"/>
          <w:lang w:val="en-GB" w:eastAsia="zh-CN" w:bidi="si-LK"/>
        </w:rPr>
        <w:t xml:space="preserve">: </w:t>
      </w:r>
      <w:r w:rsidRPr="00CF6266">
        <w:rPr>
          <w:rFonts w:ascii="Book Antiqua" w:eastAsia="Arial" w:hAnsi="Book Antiqua" w:cstheme="minorHAnsi"/>
          <w:bCs/>
          <w:color w:val="000000" w:themeColor="text1"/>
          <w:kern w:val="1"/>
          <w:sz w:val="24"/>
          <w:szCs w:val="24"/>
          <w:lang w:val="en-GB" w:eastAsia="zh-CN" w:bidi="si-LK"/>
        </w:rPr>
        <w:t>ECG was recorded for a further 60 seconds after standing. The heart rate ratio (30:15 ratio) was calculated as the ratio between the longest R-R interval at around the 30</w:t>
      </w:r>
      <w:r w:rsidRPr="00CF6266">
        <w:rPr>
          <w:rFonts w:ascii="Book Antiqua" w:eastAsia="Arial" w:hAnsi="Book Antiqua" w:cstheme="minorHAnsi"/>
          <w:bCs/>
          <w:color w:val="000000" w:themeColor="text1"/>
          <w:kern w:val="1"/>
          <w:sz w:val="24"/>
          <w:szCs w:val="24"/>
          <w:vertAlign w:val="superscript"/>
          <w:lang w:val="en-GB" w:eastAsia="zh-CN" w:bidi="si-LK"/>
        </w:rPr>
        <w:t>th</w:t>
      </w:r>
      <w:r w:rsidR="00F33215" w:rsidRPr="00CF6266">
        <w:rPr>
          <w:rFonts w:ascii="Book Antiqua" w:eastAsia="Arial" w:hAnsi="Book Antiqua" w:cstheme="minorHAnsi"/>
          <w:bCs/>
          <w:color w:val="000000" w:themeColor="text1"/>
          <w:kern w:val="1"/>
          <w:sz w:val="24"/>
          <w:szCs w:val="24"/>
          <w:vertAlign w:val="superscript"/>
          <w:lang w:val="en-GB" w:eastAsia="zh-CN" w:bidi="si-LK"/>
        </w:rPr>
        <w:t xml:space="preserve"> </w:t>
      </w:r>
      <w:r w:rsidRPr="00CF6266">
        <w:rPr>
          <w:rFonts w:ascii="Book Antiqua" w:eastAsia="Arial" w:hAnsi="Book Antiqua" w:cstheme="minorHAnsi"/>
          <w:bCs/>
          <w:color w:val="000000" w:themeColor="text1"/>
          <w:kern w:val="1"/>
          <w:sz w:val="24"/>
          <w:szCs w:val="24"/>
          <w:lang w:val="en-GB" w:eastAsia="zh-CN" w:bidi="si-LK"/>
        </w:rPr>
        <w:t>beat (R-R 30) and the shortest R-R interval at or around the 15</w:t>
      </w:r>
      <w:r w:rsidRPr="00CF6266">
        <w:rPr>
          <w:rFonts w:ascii="Book Antiqua" w:eastAsia="Arial" w:hAnsi="Book Antiqua" w:cstheme="minorHAnsi"/>
          <w:bCs/>
          <w:color w:val="000000" w:themeColor="text1"/>
          <w:kern w:val="1"/>
          <w:sz w:val="24"/>
          <w:szCs w:val="24"/>
          <w:vertAlign w:val="superscript"/>
          <w:lang w:val="en-GB" w:eastAsia="zh-CN" w:bidi="si-LK"/>
        </w:rPr>
        <w:t>th</w:t>
      </w:r>
      <w:r w:rsidR="003B51D1" w:rsidRPr="00CF6266">
        <w:rPr>
          <w:rFonts w:ascii="Book Antiqua" w:eastAsia="Arial" w:hAnsi="Book Antiqua" w:cstheme="minorHAnsi"/>
          <w:bCs/>
          <w:color w:val="000000" w:themeColor="text1"/>
          <w:kern w:val="1"/>
          <w:sz w:val="24"/>
          <w:szCs w:val="24"/>
          <w:vertAlign w:val="superscript"/>
          <w:lang w:val="en-GB" w:eastAsia="zh-CN" w:bidi="si-LK"/>
        </w:rPr>
        <w:t xml:space="preserve"> </w:t>
      </w:r>
      <w:r w:rsidRPr="00CF6266">
        <w:rPr>
          <w:rFonts w:ascii="Book Antiqua" w:eastAsia="Arial" w:hAnsi="Book Antiqua" w:cstheme="minorHAnsi"/>
          <w:bCs/>
          <w:color w:val="000000" w:themeColor="text1"/>
          <w:kern w:val="1"/>
          <w:sz w:val="24"/>
          <w:szCs w:val="24"/>
          <w:lang w:val="en-GB" w:eastAsia="zh-CN" w:bidi="si-LK"/>
        </w:rPr>
        <w:t>beat after standing (R-R 15).   The 30:15</w:t>
      </w:r>
      <w:r w:rsidR="0079253D">
        <w:rPr>
          <w:rFonts w:ascii="Book Antiqua" w:eastAsia="Arial" w:hAnsi="Book Antiqua" w:cstheme="minorHAnsi"/>
          <w:bCs/>
          <w:color w:val="000000" w:themeColor="text1"/>
          <w:kern w:val="1"/>
          <w:sz w:val="24"/>
          <w:szCs w:val="24"/>
          <w:lang w:val="en-GB" w:eastAsia="zh-CN" w:bidi="si-LK"/>
        </w:rPr>
        <w:t xml:space="preserve"> ratio was calculated as R-R 30/</w:t>
      </w:r>
      <w:r w:rsidRPr="00CF6266">
        <w:rPr>
          <w:rFonts w:ascii="Book Antiqua" w:eastAsia="Arial" w:hAnsi="Book Antiqua" w:cstheme="minorHAnsi"/>
          <w:bCs/>
          <w:color w:val="000000" w:themeColor="text1"/>
          <w:kern w:val="1"/>
          <w:sz w:val="24"/>
          <w:szCs w:val="24"/>
          <w:lang w:val="en-GB" w:eastAsia="zh-CN" w:bidi="si-LK"/>
        </w:rPr>
        <w:t>R-R 15. A</w:t>
      </w:r>
      <w:r w:rsidR="005A1F6B" w:rsidRPr="00CF6266">
        <w:rPr>
          <w:rFonts w:ascii="Book Antiqua" w:eastAsia="Arial" w:hAnsi="Book Antiqua" w:cstheme="minorHAnsi"/>
          <w:bCs/>
          <w:color w:val="000000" w:themeColor="text1"/>
          <w:kern w:val="1"/>
          <w:sz w:val="24"/>
          <w:szCs w:val="24"/>
          <w:lang w:val="en-GB" w:eastAsia="zh-CN" w:bidi="si-LK"/>
        </w:rPr>
        <w:t>n i</w:t>
      </w:r>
      <w:r w:rsidRPr="00CF6266">
        <w:rPr>
          <w:rFonts w:ascii="Book Antiqua" w:eastAsia="Arial" w:hAnsi="Book Antiqua" w:cstheme="minorHAnsi"/>
          <w:bCs/>
          <w:color w:val="000000" w:themeColor="text1"/>
          <w:kern w:val="1"/>
          <w:sz w:val="24"/>
          <w:szCs w:val="24"/>
          <w:lang w:val="en-GB" w:eastAsia="zh-CN" w:bidi="si-LK"/>
        </w:rPr>
        <w:t>ncrement in 30:15 ratio was considered as increased parasympathetic response</w:t>
      </w:r>
      <w:r w:rsidR="0041353E" w:rsidRPr="00CF6266">
        <w:rPr>
          <w:rFonts w:ascii="Book Antiqua" w:eastAsia="Arial" w:hAnsi="Book Antiqua" w:cstheme="minorHAnsi"/>
          <w:bCs/>
          <w:color w:val="000000" w:themeColor="text1"/>
          <w:kern w:val="1"/>
          <w:sz w:val="24"/>
          <w:szCs w:val="24"/>
          <w:lang w:val="en-GB" w:eastAsia="zh-CN" w:bidi="si-LK"/>
        </w:rPr>
        <w:fldChar w:fldCharType="begin"/>
      </w:r>
      <w:r w:rsidR="004249E8" w:rsidRPr="00CF6266">
        <w:rPr>
          <w:rFonts w:ascii="Book Antiqua" w:eastAsia="Arial" w:hAnsi="Book Antiqua" w:cstheme="minorHAnsi"/>
          <w:bCs/>
          <w:color w:val="000000" w:themeColor="text1"/>
          <w:kern w:val="1"/>
          <w:sz w:val="24"/>
          <w:szCs w:val="24"/>
          <w:lang w:val="en-GB" w:eastAsia="zh-CN" w:bidi="si-LK"/>
        </w:rPr>
        <w:instrText xml:space="preserve"> ADDIN EN.CITE &lt;EndNote&gt;&lt;Cite&gt;&lt;Author&gt;Bellavere&lt;/Author&gt;&lt;Year&gt;1982&lt;/Year&gt;&lt;RecNum&gt;220&lt;/RecNum&gt;&lt;DisplayText&gt;&lt;style face="superscript"&gt;[24]&lt;/style&gt;&lt;/DisplayText&gt;&lt;record&gt;&lt;rec-number&gt;220&lt;/rec-number&gt;&lt;foreign-keys&gt;&lt;key app="EN" db-id="99dwv5ta9zvexyeszzn5sz5iz50wewtaxt0v" timestamp="1471191217"&gt;220&lt;/key&gt;&lt;/foreign-keys&gt;&lt;ref-type name="Journal Article"&gt;17&lt;/ref-type&gt;&lt;contributors&gt;&lt;authors&gt;&lt;author&gt;Bellavere, F.&lt;/author&gt;&lt;author&gt;Ewing, D. J.&lt;/author&gt;&lt;/authors&gt;&lt;/contributors&gt;&lt;titles&gt;&lt;title&gt;Autonomic control of the immediate heart rate response to lying down&lt;/title&gt;&lt;secondary-title&gt;Clin Sci (Lond)&lt;/secondary-title&gt;&lt;alt-title&gt;Clinical science (London, England : 1979)&lt;/alt-title&gt;&lt;/titles&gt;&lt;periodical&gt;&lt;full-title&gt;Clin Sci (Lond)&lt;/full-title&gt;&lt;abbr-1&gt;Clinical science (London, England : 1979)&lt;/abbr-1&gt;&lt;/periodical&gt;&lt;alt-periodical&gt;&lt;full-title&gt;Clin Sci (Lond)&lt;/full-title&gt;&lt;abbr-1&gt;Clinical science (London, England : 1979)&lt;/abbr-1&gt;&lt;/alt-periodical&gt;&lt;pages&gt;57-64&lt;/pages&gt;&lt;volume&gt;62&lt;/volume&gt;&lt;number&gt;1&lt;/number&gt;&lt;edition&gt;1982/01/01&lt;/edition&gt;&lt;keywords&gt;&lt;keyword&gt;Adult&lt;/keyword&gt;&lt;keyword&gt;Aged&lt;/keyword&gt;&lt;keyword&gt;Atropine/pharmacology&lt;/keyword&gt;&lt;keyword&gt;Autonomic Nerve Block&lt;/keyword&gt;&lt;keyword&gt;Autonomic Nervous System/*physiology&lt;/keyword&gt;&lt;keyword&gt;Autonomic Nervous System Diseases/physiopathology&lt;/keyword&gt;&lt;keyword&gt;Diabetic Neuropathies/physiopathology&lt;/keyword&gt;&lt;keyword&gt;*Heart Rate/drug effects&lt;/keyword&gt;&lt;keyword&gt;Humans&lt;/keyword&gt;&lt;keyword&gt;Male&lt;/keyword&gt;&lt;keyword&gt;Middle Aged&lt;/keyword&gt;&lt;keyword&gt;Physical Exertion&lt;/keyword&gt;&lt;keyword&gt;*Posture&lt;/keyword&gt;&lt;keyword&gt;Propranolol/pharmacology&lt;/keyword&gt;&lt;/keywords&gt;&lt;dates&gt;&lt;year&gt;1982&lt;/year&gt;&lt;pub-dates&gt;&lt;date&gt;Jan&lt;/date&gt;&lt;/pub-dates&gt;&lt;/dates&gt;&lt;isbn&gt;0143-5221 (Print)&amp;#xD;0143-5221&lt;/isbn&gt;&lt;accession-num&gt;7056031&lt;/accession-num&gt;&lt;urls&gt;&lt;/urls&gt;&lt;remote-database-provider&gt;Nlm&lt;/remote-database-provider&gt;&lt;language&gt;eng&lt;/language&gt;&lt;/record&gt;&lt;/Cite&gt;&lt;/EndNote&gt;</w:instrText>
      </w:r>
      <w:r w:rsidR="0041353E" w:rsidRPr="00CF6266">
        <w:rPr>
          <w:rFonts w:ascii="Book Antiqua" w:eastAsia="Arial" w:hAnsi="Book Antiqua" w:cstheme="minorHAnsi"/>
          <w:bCs/>
          <w:color w:val="000000" w:themeColor="text1"/>
          <w:kern w:val="1"/>
          <w:sz w:val="24"/>
          <w:szCs w:val="24"/>
          <w:lang w:val="en-GB" w:eastAsia="zh-CN" w:bidi="si-LK"/>
        </w:rPr>
        <w:fldChar w:fldCharType="separate"/>
      </w:r>
      <w:r w:rsidR="004249E8" w:rsidRPr="00CF6266">
        <w:rPr>
          <w:rFonts w:ascii="Book Antiqua" w:eastAsia="Arial" w:hAnsi="Book Antiqua" w:cstheme="minorHAnsi"/>
          <w:bCs/>
          <w:noProof/>
          <w:color w:val="000000" w:themeColor="text1"/>
          <w:kern w:val="1"/>
          <w:sz w:val="24"/>
          <w:szCs w:val="24"/>
          <w:vertAlign w:val="superscript"/>
          <w:lang w:val="en-GB" w:eastAsia="zh-CN" w:bidi="si-LK"/>
        </w:rPr>
        <w:t>[</w:t>
      </w:r>
      <w:hyperlink w:anchor="_ENREF_24" w:tooltip="Bellavere, 1982 #220" w:history="1">
        <w:r w:rsidR="00D973D3" w:rsidRPr="00CF6266">
          <w:rPr>
            <w:rFonts w:ascii="Book Antiqua" w:eastAsia="Arial" w:hAnsi="Book Antiqua" w:cstheme="minorHAnsi"/>
            <w:bCs/>
            <w:noProof/>
            <w:color w:val="000000" w:themeColor="text1"/>
            <w:kern w:val="1"/>
            <w:sz w:val="24"/>
            <w:szCs w:val="24"/>
            <w:vertAlign w:val="superscript"/>
            <w:lang w:val="en-GB" w:eastAsia="zh-CN" w:bidi="si-LK"/>
          </w:rPr>
          <w:t>24</w:t>
        </w:r>
      </w:hyperlink>
      <w:r w:rsidR="004249E8" w:rsidRPr="00CF6266">
        <w:rPr>
          <w:rFonts w:ascii="Book Antiqua" w:eastAsia="Arial" w:hAnsi="Book Antiqua" w:cstheme="minorHAnsi"/>
          <w:bCs/>
          <w:noProof/>
          <w:color w:val="000000" w:themeColor="text1"/>
          <w:kern w:val="1"/>
          <w:sz w:val="24"/>
          <w:szCs w:val="24"/>
          <w:vertAlign w:val="superscript"/>
          <w:lang w:val="en-GB" w:eastAsia="zh-CN" w:bidi="si-LK"/>
        </w:rPr>
        <w:t>]</w:t>
      </w:r>
      <w:r w:rsidR="0041353E" w:rsidRPr="00CF6266">
        <w:rPr>
          <w:rFonts w:ascii="Book Antiqua" w:eastAsia="Arial" w:hAnsi="Book Antiqua" w:cstheme="minorHAnsi"/>
          <w:bCs/>
          <w:color w:val="000000" w:themeColor="text1"/>
          <w:kern w:val="1"/>
          <w:sz w:val="24"/>
          <w:szCs w:val="24"/>
          <w:lang w:val="en-GB" w:eastAsia="zh-CN" w:bidi="si-LK"/>
        </w:rPr>
        <w:fldChar w:fldCharType="end"/>
      </w:r>
      <w:r w:rsidRPr="00CF6266">
        <w:rPr>
          <w:rFonts w:ascii="Book Antiqua" w:eastAsia="Arial" w:hAnsi="Book Antiqua" w:cstheme="minorHAnsi"/>
          <w:bCs/>
          <w:color w:val="000000" w:themeColor="text1"/>
          <w:kern w:val="1"/>
          <w:sz w:val="24"/>
          <w:szCs w:val="24"/>
          <w:lang w:val="en-GB" w:eastAsia="zh-CN" w:bidi="si-LK"/>
        </w:rPr>
        <w:t>.</w:t>
      </w:r>
    </w:p>
    <w:p w14:paraId="012A8AF0" w14:textId="77777777" w:rsidR="00C76B07" w:rsidRPr="0079253D" w:rsidRDefault="00C76B07" w:rsidP="00A22E6B">
      <w:pPr>
        <w:widowControl w:val="0"/>
        <w:adjustRightInd w:val="0"/>
        <w:snapToGrid w:val="0"/>
        <w:spacing w:after="0" w:line="360" w:lineRule="auto"/>
        <w:jc w:val="both"/>
        <w:rPr>
          <w:rFonts w:ascii="Book Antiqua" w:eastAsia="Arial" w:hAnsi="Book Antiqua" w:cstheme="minorHAnsi"/>
          <w:color w:val="000000" w:themeColor="text1"/>
          <w:kern w:val="1"/>
          <w:sz w:val="24"/>
          <w:szCs w:val="24"/>
          <w:u w:val="single"/>
          <w:lang w:val="en-GB" w:eastAsia="zh-CN" w:bidi="si-LK"/>
        </w:rPr>
      </w:pPr>
    </w:p>
    <w:p w14:paraId="3AA73682" w14:textId="4088A024" w:rsidR="005A1F6B" w:rsidRPr="0079253D" w:rsidRDefault="009F757E" w:rsidP="00A22E6B">
      <w:pPr>
        <w:widowControl w:val="0"/>
        <w:adjustRightInd w:val="0"/>
        <w:snapToGrid w:val="0"/>
        <w:spacing w:after="0" w:line="360" w:lineRule="auto"/>
        <w:jc w:val="both"/>
        <w:rPr>
          <w:rFonts w:ascii="Book Antiqua" w:eastAsia="Arial" w:hAnsi="Book Antiqua" w:cstheme="minorHAnsi"/>
          <w:b/>
          <w:color w:val="000000" w:themeColor="text1"/>
          <w:kern w:val="1"/>
          <w:sz w:val="24"/>
          <w:szCs w:val="24"/>
          <w:lang w:val="en-GB" w:eastAsia="zh-CN" w:bidi="si-LK"/>
        </w:rPr>
      </w:pPr>
      <w:r w:rsidRPr="00CF6266">
        <w:rPr>
          <w:rFonts w:ascii="Book Antiqua" w:eastAsia="Arial" w:hAnsi="Book Antiqua" w:cstheme="minorHAnsi"/>
          <w:b/>
          <w:color w:val="000000" w:themeColor="text1"/>
          <w:kern w:val="1"/>
          <w:sz w:val="24"/>
          <w:szCs w:val="24"/>
          <w:lang w:val="en-GB" w:eastAsia="zh-CN" w:bidi="si-LK"/>
        </w:rPr>
        <w:t xml:space="preserve">Test </w:t>
      </w:r>
      <w:r w:rsidR="00314065" w:rsidRPr="00CF6266">
        <w:rPr>
          <w:rFonts w:ascii="Book Antiqua" w:eastAsia="Arial" w:hAnsi="Book Antiqua" w:cstheme="minorHAnsi"/>
          <w:b/>
          <w:color w:val="000000" w:themeColor="text1"/>
          <w:kern w:val="1"/>
          <w:sz w:val="24"/>
          <w:szCs w:val="24"/>
          <w:lang w:val="en-GB" w:eastAsia="zh-CN" w:bidi="si-LK"/>
        </w:rPr>
        <w:t xml:space="preserve">3 </w:t>
      </w:r>
      <w:r w:rsidRPr="00CF6266">
        <w:rPr>
          <w:rFonts w:ascii="Book Antiqua" w:eastAsia="Arial" w:hAnsi="Book Antiqua" w:cstheme="minorHAnsi"/>
          <w:b/>
          <w:color w:val="000000" w:themeColor="text1"/>
          <w:kern w:val="1"/>
          <w:sz w:val="24"/>
          <w:szCs w:val="24"/>
          <w:lang w:val="en-GB" w:eastAsia="zh-CN" w:bidi="si-LK"/>
        </w:rPr>
        <w:t>- Heart rate response to deep breathing</w:t>
      </w:r>
      <w:r w:rsidR="0079253D">
        <w:rPr>
          <w:rFonts w:ascii="Book Antiqua" w:hAnsi="Book Antiqua" w:cstheme="minorHAnsi" w:hint="eastAsia"/>
          <w:b/>
          <w:color w:val="000000" w:themeColor="text1"/>
          <w:kern w:val="1"/>
          <w:sz w:val="24"/>
          <w:szCs w:val="24"/>
          <w:lang w:val="en-GB" w:eastAsia="zh-CN" w:bidi="si-LK"/>
        </w:rPr>
        <w:t xml:space="preserve">: </w:t>
      </w:r>
      <w:r w:rsidRPr="00CF6266">
        <w:rPr>
          <w:rFonts w:ascii="Book Antiqua" w:eastAsia="Arial" w:hAnsi="Book Antiqua" w:cstheme="minorHAnsi"/>
          <w:bCs/>
          <w:color w:val="000000" w:themeColor="text1"/>
          <w:kern w:val="1"/>
          <w:sz w:val="24"/>
          <w:szCs w:val="24"/>
          <w:lang w:val="en-GB" w:eastAsia="zh-CN" w:bidi="si-LK"/>
        </w:rPr>
        <w:t xml:space="preserve">Subjects were instructed to sit quietly and to breathe deeply at six breaths per minute (five seconds in and five seconds out). The investigator guided them through the manoeuvre by counting. Continuous ECG recording (Lead II) was completed for three consecutive artefact free cycles of deep inspiration and expiration. The difference between maximum and minimum heart rates during each cycle was calculated and the mean difference of the three cycles was obtained. </w:t>
      </w:r>
      <w:r w:rsidRPr="00CF6266">
        <w:rPr>
          <w:rFonts w:ascii="Book Antiqua" w:eastAsia="Arial" w:hAnsi="Book Antiqua" w:cstheme="minorHAnsi"/>
          <w:color w:val="000000" w:themeColor="text1"/>
          <w:kern w:val="1"/>
          <w:sz w:val="24"/>
          <w:szCs w:val="24"/>
          <w:lang w:val="en-GB" w:eastAsia="zh-CN" w:bidi="si-LK"/>
        </w:rPr>
        <w:t>Impairment in heart rate variability is a sign of parasympathetic dysfunction</w:t>
      </w:r>
      <w:r w:rsidR="0041353E" w:rsidRPr="00CF6266">
        <w:rPr>
          <w:rFonts w:ascii="Book Antiqua" w:eastAsia="Arial" w:hAnsi="Book Antiqua" w:cstheme="minorHAnsi"/>
          <w:color w:val="000000" w:themeColor="text1"/>
          <w:kern w:val="1"/>
          <w:sz w:val="24"/>
          <w:szCs w:val="24"/>
          <w:lang w:val="en-GB" w:eastAsia="zh-CN" w:bidi="si-LK"/>
        </w:rPr>
        <w:fldChar w:fldCharType="begin"/>
      </w:r>
      <w:r w:rsidR="004249E8" w:rsidRPr="00CF6266">
        <w:rPr>
          <w:rFonts w:ascii="Book Antiqua" w:eastAsia="Arial" w:hAnsi="Book Antiqua" w:cstheme="minorHAnsi"/>
          <w:color w:val="000000" w:themeColor="text1"/>
          <w:kern w:val="1"/>
          <w:sz w:val="24"/>
          <w:szCs w:val="24"/>
          <w:lang w:val="en-GB" w:eastAsia="zh-CN" w:bidi="si-LK"/>
        </w:rPr>
        <w:instrText xml:space="preserve"> ADDIN EN.CITE &lt;EndNote&gt;&lt;Cite&gt;&lt;Author&gt;Thumshirn&lt;/Author&gt;&lt;Year&gt;2004&lt;/Year&gt;&lt;RecNum&gt;2570&lt;/RecNum&gt;&lt;DisplayText&gt;&lt;style face="superscript"&gt;[23]&lt;/style&gt;&lt;/DisplayText&gt;&lt;record&gt;&lt;rec-number&gt;2570&lt;/rec-number&gt;&lt;foreign-keys&gt;&lt;key app="EN" db-id="5x05svz5qpvvz1e5vwcxddvhes2txz0ettzs" timestamp="1536334933"&gt;2570&lt;/key&gt;&lt;/foreign-keys&gt;&lt;ref-type name="Book Section"&gt;5&lt;/ref-type&gt;&lt;contributors&gt;&lt;authors&gt;&lt;author&gt;Thumshirn, M. &lt;/author&gt;&lt;author&gt;camilleri, M.&lt;/author&gt;&lt;/authors&gt;&lt;secondary-authors&gt;&lt;author&gt;Horowitz, M.&lt;/author&gt;&lt;author&gt;Samsom, M.&lt;/author&gt;&lt;/secondary-authors&gt;&lt;/contributors&gt;&lt;titles&gt;&lt;title&gt;Evaluation of gastrointestinal autonomic function&lt;/title&gt;&lt;secondary-title&gt;Gastrointestinal function in diabetes mellitus.&lt;/secondary-title&gt;&lt;/titles&gt;&lt;pages&gt;304-330&lt;/pages&gt;&lt;dates&gt;&lt;year&gt;2004&lt;/year&gt;&lt;/dates&gt;&lt;pub-location&gt;London&lt;/pub-location&gt;&lt;publisher&gt;John Wiley &amp;amp; Sons&lt;/publisher&gt;&lt;urls&gt;&lt;/urls&gt;&lt;/record&gt;&lt;/Cite&gt;&lt;/EndNote&gt;</w:instrText>
      </w:r>
      <w:r w:rsidR="0041353E" w:rsidRPr="00CF6266">
        <w:rPr>
          <w:rFonts w:ascii="Book Antiqua" w:eastAsia="Arial" w:hAnsi="Book Antiqua" w:cstheme="minorHAnsi"/>
          <w:color w:val="000000" w:themeColor="text1"/>
          <w:kern w:val="1"/>
          <w:sz w:val="24"/>
          <w:szCs w:val="24"/>
          <w:lang w:val="en-GB" w:eastAsia="zh-CN" w:bidi="si-LK"/>
        </w:rPr>
        <w:fldChar w:fldCharType="separate"/>
      </w:r>
      <w:r w:rsidR="004249E8" w:rsidRPr="00CF6266">
        <w:rPr>
          <w:rFonts w:ascii="Book Antiqua" w:eastAsia="Arial" w:hAnsi="Book Antiqua" w:cstheme="minorHAnsi"/>
          <w:noProof/>
          <w:color w:val="000000" w:themeColor="text1"/>
          <w:kern w:val="1"/>
          <w:sz w:val="24"/>
          <w:szCs w:val="24"/>
          <w:vertAlign w:val="superscript"/>
          <w:lang w:val="en-GB" w:eastAsia="zh-CN" w:bidi="si-LK"/>
        </w:rPr>
        <w:t>[</w:t>
      </w:r>
      <w:hyperlink w:anchor="_ENREF_23" w:tooltip="Thumshirn, 2004 #2570" w:history="1">
        <w:r w:rsidR="00D973D3" w:rsidRPr="00CF6266">
          <w:rPr>
            <w:rFonts w:ascii="Book Antiqua" w:eastAsia="Arial" w:hAnsi="Book Antiqua" w:cstheme="minorHAnsi"/>
            <w:noProof/>
            <w:color w:val="000000" w:themeColor="text1"/>
            <w:kern w:val="1"/>
            <w:sz w:val="24"/>
            <w:szCs w:val="24"/>
            <w:vertAlign w:val="superscript"/>
            <w:lang w:val="en-GB" w:eastAsia="zh-CN" w:bidi="si-LK"/>
          </w:rPr>
          <w:t>23</w:t>
        </w:r>
      </w:hyperlink>
      <w:r w:rsidR="004249E8" w:rsidRPr="00CF6266">
        <w:rPr>
          <w:rFonts w:ascii="Book Antiqua" w:eastAsia="Arial" w:hAnsi="Book Antiqua" w:cstheme="minorHAnsi"/>
          <w:noProof/>
          <w:color w:val="000000" w:themeColor="text1"/>
          <w:kern w:val="1"/>
          <w:sz w:val="24"/>
          <w:szCs w:val="24"/>
          <w:vertAlign w:val="superscript"/>
          <w:lang w:val="en-GB" w:eastAsia="zh-CN" w:bidi="si-LK"/>
        </w:rPr>
        <w:t>]</w:t>
      </w:r>
      <w:r w:rsidR="0041353E" w:rsidRPr="00CF6266">
        <w:rPr>
          <w:rFonts w:ascii="Book Antiqua" w:eastAsia="Arial" w:hAnsi="Book Antiqua" w:cstheme="minorHAnsi"/>
          <w:color w:val="000000" w:themeColor="text1"/>
          <w:kern w:val="1"/>
          <w:sz w:val="24"/>
          <w:szCs w:val="24"/>
          <w:lang w:val="en-GB" w:eastAsia="zh-CN" w:bidi="si-LK"/>
        </w:rPr>
        <w:fldChar w:fldCharType="end"/>
      </w:r>
      <w:r w:rsidRPr="00CF6266">
        <w:rPr>
          <w:rFonts w:ascii="Book Antiqua" w:eastAsia="Arial" w:hAnsi="Book Antiqua" w:cstheme="minorHAnsi"/>
          <w:color w:val="000000" w:themeColor="text1"/>
          <w:kern w:val="1"/>
          <w:sz w:val="24"/>
          <w:szCs w:val="24"/>
          <w:lang w:val="en-GB" w:eastAsia="zh-CN" w:bidi="si-LK"/>
        </w:rPr>
        <w:t xml:space="preserve">. Increased parasympathetic response </w:t>
      </w:r>
      <w:r w:rsidR="00A646A5" w:rsidRPr="00CF6266">
        <w:rPr>
          <w:rFonts w:ascii="Book Antiqua" w:eastAsia="Arial" w:hAnsi="Book Antiqua" w:cstheme="minorHAnsi"/>
          <w:color w:val="000000" w:themeColor="text1"/>
          <w:kern w:val="1"/>
          <w:sz w:val="24"/>
          <w:szCs w:val="24"/>
          <w:lang w:val="en-GB" w:eastAsia="zh-CN" w:bidi="si-LK"/>
        </w:rPr>
        <w:t>is</w:t>
      </w:r>
      <w:r w:rsidRPr="00CF6266">
        <w:rPr>
          <w:rFonts w:ascii="Book Antiqua" w:eastAsia="Arial" w:hAnsi="Book Antiqua" w:cstheme="minorHAnsi"/>
          <w:color w:val="000000" w:themeColor="text1"/>
          <w:kern w:val="1"/>
          <w:sz w:val="24"/>
          <w:szCs w:val="24"/>
          <w:lang w:val="en-GB" w:eastAsia="zh-CN" w:bidi="si-LK"/>
        </w:rPr>
        <w:t xml:space="preserve"> indicated by widening of the difference</w:t>
      </w:r>
      <w:r w:rsidR="0041353E" w:rsidRPr="00CF6266">
        <w:rPr>
          <w:rFonts w:ascii="Book Antiqua" w:eastAsia="Arial" w:hAnsi="Book Antiqua" w:cstheme="minorHAnsi"/>
          <w:color w:val="000000" w:themeColor="text1"/>
          <w:kern w:val="1"/>
          <w:sz w:val="24"/>
          <w:szCs w:val="24"/>
          <w:lang w:val="en-GB" w:eastAsia="zh-CN" w:bidi="si-LK"/>
        </w:rPr>
        <w:fldChar w:fldCharType="begin"/>
      </w:r>
      <w:r w:rsidR="004249E8" w:rsidRPr="00CF6266">
        <w:rPr>
          <w:rFonts w:ascii="Book Antiqua" w:eastAsia="Arial" w:hAnsi="Book Antiqua" w:cstheme="minorHAnsi"/>
          <w:color w:val="000000" w:themeColor="text1"/>
          <w:kern w:val="1"/>
          <w:sz w:val="24"/>
          <w:szCs w:val="24"/>
          <w:lang w:val="en-GB" w:eastAsia="zh-CN" w:bidi="si-LK"/>
        </w:rPr>
        <w:instrText xml:space="preserve"> ADDIN EN.CITE &lt;EndNote&gt;&lt;Cite&gt;&lt;Author&gt;Clarke&lt;/Author&gt;&lt;Year&gt;1982&lt;/Year&gt;&lt;RecNum&gt;221&lt;/RecNum&gt;&lt;DisplayText&gt;&lt;style face="superscript"&gt;[25]&lt;/style&gt;&lt;/DisplayText&gt;&lt;record&gt;&lt;rec-number&gt;221&lt;/rec-number&gt;&lt;foreign-keys&gt;&lt;key app="EN" db-id="99dwv5ta9zvexyeszzn5sz5iz50wewtaxt0v" timestamp="1471191217"&gt;221&lt;/key&gt;&lt;/foreign-keys&gt;&lt;ref-type name="Journal Article"&gt;17&lt;/ref-type&gt;&lt;contributors&gt;&lt;authors&gt;&lt;author&gt;Clarke, B. F.&lt;/author&gt;&lt;author&gt;Ewing, D. J.&lt;/author&gt;&lt;/authors&gt;&lt;/contributors&gt;&lt;titles&gt;&lt;title&gt;Cardiovascular reflex tests; in the natural history of diabetic autonomic neuropathy&lt;/title&gt;&lt;secondary-title&gt;N Y State J Med&lt;/secondary-title&gt;&lt;/titles&gt;&lt;periodical&gt;&lt;full-title&gt;N Y State J Med&lt;/full-title&gt;&lt;/periodical&gt;&lt;pages&gt;903-8&lt;/pages&gt;&lt;volume&gt;82&lt;/volume&gt;&lt;number&gt;6&lt;/number&gt;&lt;edition&gt;1982/05/01&lt;/edition&gt;&lt;keywords&gt;&lt;keyword&gt;Adult&lt;/keyword&gt;&lt;keyword&gt;Aged&lt;/keyword&gt;&lt;keyword&gt;Autonomic Nervous System Diseases/*diagnosis/physiopathology&lt;/keyword&gt;&lt;keyword&gt;*Blood Pressure&lt;/keyword&gt;&lt;keyword&gt;Diabetic Neuropathies/*diagnosis/mortality&lt;/keyword&gt;&lt;keyword&gt;Erectile Dysfunction/etiology&lt;/keyword&gt;&lt;keyword&gt;Female&lt;/keyword&gt;&lt;keyword&gt;*Heart Rate&lt;/keyword&gt;&lt;keyword&gt;Humans&lt;/keyword&gt;&lt;keyword&gt;Hypotension, Orthostatic/complications&lt;/keyword&gt;&lt;keyword&gt;Male&lt;/keyword&gt;&lt;keyword&gt;Middle Aged&lt;/keyword&gt;&lt;keyword&gt;Neural Conduction&lt;/keyword&gt;&lt;keyword&gt;Parasympathetic Nervous System/physiopathology&lt;/keyword&gt;&lt;keyword&gt;Peripheral Nerves/physiopathology&lt;/keyword&gt;&lt;keyword&gt;Prognosis&lt;/keyword&gt;&lt;keyword&gt;Reflex/*physiology&lt;/keyword&gt;&lt;keyword&gt;Valsalva Maneuver&lt;/keyword&gt;&lt;/keywords&gt;&lt;dates&gt;&lt;year&gt;1982&lt;/year&gt;&lt;pub-dates&gt;&lt;date&gt;May&lt;/date&gt;&lt;/pub-dates&gt;&lt;/dates&gt;&lt;isbn&gt;0028-7628 (Print)&amp;#xD;0028-7628 (Linking)&lt;/isbn&gt;&lt;accession-num&gt;7048158&lt;/accession-num&gt;&lt;urls&gt;&lt;related-urls&gt;&lt;url&gt;http://www.ncbi.nlm.nih.gov/entrez/query.fcgi?cmd=Retrieve&amp;amp;db=PubMed&amp;amp;dopt=Citation&amp;amp;list_uids=7048158&lt;/url&gt;&lt;/related-urls&gt;&lt;/urls&gt;&lt;language&gt;eng&lt;/language&gt;&lt;/record&gt;&lt;/Cite&gt;&lt;/EndNote&gt;</w:instrText>
      </w:r>
      <w:r w:rsidR="0041353E" w:rsidRPr="00CF6266">
        <w:rPr>
          <w:rFonts w:ascii="Book Antiqua" w:eastAsia="Arial" w:hAnsi="Book Antiqua" w:cstheme="minorHAnsi"/>
          <w:color w:val="000000" w:themeColor="text1"/>
          <w:kern w:val="1"/>
          <w:sz w:val="24"/>
          <w:szCs w:val="24"/>
          <w:lang w:val="en-GB" w:eastAsia="zh-CN" w:bidi="si-LK"/>
        </w:rPr>
        <w:fldChar w:fldCharType="separate"/>
      </w:r>
      <w:r w:rsidR="004249E8" w:rsidRPr="00CF6266">
        <w:rPr>
          <w:rFonts w:ascii="Book Antiqua" w:eastAsia="Arial" w:hAnsi="Book Antiqua" w:cstheme="minorHAnsi"/>
          <w:noProof/>
          <w:color w:val="000000" w:themeColor="text1"/>
          <w:kern w:val="1"/>
          <w:sz w:val="24"/>
          <w:szCs w:val="24"/>
          <w:vertAlign w:val="superscript"/>
          <w:lang w:val="en-GB" w:eastAsia="zh-CN" w:bidi="si-LK"/>
        </w:rPr>
        <w:t>[</w:t>
      </w:r>
      <w:hyperlink w:anchor="_ENREF_25" w:tooltip="Clarke, 1982 #221" w:history="1">
        <w:r w:rsidR="00D973D3" w:rsidRPr="00CF6266">
          <w:rPr>
            <w:rFonts w:ascii="Book Antiqua" w:eastAsia="Arial" w:hAnsi="Book Antiqua" w:cstheme="minorHAnsi"/>
            <w:noProof/>
            <w:color w:val="000000" w:themeColor="text1"/>
            <w:kern w:val="1"/>
            <w:sz w:val="24"/>
            <w:szCs w:val="24"/>
            <w:vertAlign w:val="superscript"/>
            <w:lang w:val="en-GB" w:eastAsia="zh-CN" w:bidi="si-LK"/>
          </w:rPr>
          <w:t>25</w:t>
        </w:r>
      </w:hyperlink>
      <w:r w:rsidR="004249E8" w:rsidRPr="00CF6266">
        <w:rPr>
          <w:rFonts w:ascii="Book Antiqua" w:eastAsia="Arial" w:hAnsi="Book Antiqua" w:cstheme="minorHAnsi"/>
          <w:noProof/>
          <w:color w:val="000000" w:themeColor="text1"/>
          <w:kern w:val="1"/>
          <w:sz w:val="24"/>
          <w:szCs w:val="24"/>
          <w:vertAlign w:val="superscript"/>
          <w:lang w:val="en-GB" w:eastAsia="zh-CN" w:bidi="si-LK"/>
        </w:rPr>
        <w:t>]</w:t>
      </w:r>
      <w:r w:rsidR="0041353E" w:rsidRPr="00CF6266">
        <w:rPr>
          <w:rFonts w:ascii="Book Antiqua" w:eastAsia="Arial" w:hAnsi="Book Antiqua" w:cstheme="minorHAnsi"/>
          <w:color w:val="000000" w:themeColor="text1"/>
          <w:kern w:val="1"/>
          <w:sz w:val="24"/>
          <w:szCs w:val="24"/>
          <w:lang w:val="en-GB" w:eastAsia="zh-CN" w:bidi="si-LK"/>
        </w:rPr>
        <w:fldChar w:fldCharType="end"/>
      </w:r>
      <w:r w:rsidRPr="00CF6266">
        <w:rPr>
          <w:rFonts w:ascii="Book Antiqua" w:eastAsia="Arial" w:hAnsi="Book Antiqua" w:cstheme="minorHAnsi"/>
          <w:color w:val="000000" w:themeColor="text1"/>
          <w:kern w:val="1"/>
          <w:sz w:val="24"/>
          <w:szCs w:val="24"/>
          <w:lang w:val="en-GB" w:eastAsia="zh-CN" w:bidi="si-LK"/>
        </w:rPr>
        <w:t>.</w:t>
      </w:r>
    </w:p>
    <w:p w14:paraId="7FCDEB1B" w14:textId="77777777" w:rsidR="00C76B07" w:rsidRPr="00CF6266" w:rsidRDefault="00C76B07" w:rsidP="00A22E6B">
      <w:pPr>
        <w:widowControl w:val="0"/>
        <w:adjustRightInd w:val="0"/>
        <w:snapToGrid w:val="0"/>
        <w:spacing w:after="0" w:line="360" w:lineRule="auto"/>
        <w:jc w:val="both"/>
        <w:rPr>
          <w:rFonts w:ascii="Book Antiqua" w:eastAsia="Arial" w:hAnsi="Book Antiqua" w:cstheme="minorHAnsi"/>
          <w:bCs/>
          <w:color w:val="000000" w:themeColor="text1"/>
          <w:kern w:val="1"/>
          <w:sz w:val="24"/>
          <w:szCs w:val="24"/>
          <w:u w:val="single"/>
          <w:lang w:val="en-GB" w:eastAsia="zh-CN" w:bidi="si-LK"/>
        </w:rPr>
      </w:pPr>
    </w:p>
    <w:p w14:paraId="480C2FB4" w14:textId="79955DF0" w:rsidR="009F757E" w:rsidRPr="0079253D" w:rsidRDefault="009F757E" w:rsidP="00A22E6B">
      <w:pPr>
        <w:widowControl w:val="0"/>
        <w:adjustRightInd w:val="0"/>
        <w:snapToGrid w:val="0"/>
        <w:spacing w:after="0" w:line="360" w:lineRule="auto"/>
        <w:jc w:val="both"/>
        <w:rPr>
          <w:rFonts w:ascii="Book Antiqua" w:eastAsia="Arial" w:hAnsi="Book Antiqua" w:cstheme="minorHAnsi"/>
          <w:b/>
          <w:bCs/>
          <w:color w:val="000000" w:themeColor="text1"/>
          <w:kern w:val="1"/>
          <w:sz w:val="24"/>
          <w:szCs w:val="24"/>
          <w:lang w:val="en-GB" w:eastAsia="zh-CN" w:bidi="si-LK"/>
        </w:rPr>
      </w:pPr>
      <w:r w:rsidRPr="00CF6266">
        <w:rPr>
          <w:rFonts w:ascii="Book Antiqua" w:eastAsia="Arial" w:hAnsi="Book Antiqua" w:cstheme="minorHAnsi"/>
          <w:b/>
          <w:bCs/>
          <w:color w:val="000000" w:themeColor="text1"/>
          <w:kern w:val="1"/>
          <w:sz w:val="24"/>
          <w:szCs w:val="24"/>
          <w:lang w:val="en-GB" w:eastAsia="zh-CN" w:bidi="si-LK"/>
        </w:rPr>
        <w:t xml:space="preserve">Test </w:t>
      </w:r>
      <w:r w:rsidR="00314065" w:rsidRPr="00CF6266">
        <w:rPr>
          <w:rFonts w:ascii="Book Antiqua" w:eastAsia="Arial" w:hAnsi="Book Antiqua" w:cstheme="minorHAnsi"/>
          <w:b/>
          <w:bCs/>
          <w:color w:val="000000" w:themeColor="text1"/>
          <w:kern w:val="1"/>
          <w:sz w:val="24"/>
          <w:szCs w:val="24"/>
          <w:lang w:val="en-GB" w:eastAsia="zh-CN" w:bidi="si-LK"/>
        </w:rPr>
        <w:t>4</w:t>
      </w:r>
      <w:r w:rsidRPr="00CF6266">
        <w:rPr>
          <w:rFonts w:ascii="Book Antiqua" w:eastAsia="Arial" w:hAnsi="Book Antiqua" w:cstheme="minorHAnsi"/>
          <w:b/>
          <w:bCs/>
          <w:color w:val="000000" w:themeColor="text1"/>
          <w:kern w:val="1"/>
          <w:sz w:val="24"/>
          <w:szCs w:val="24"/>
          <w:lang w:val="en-GB" w:eastAsia="zh-CN" w:bidi="si-LK"/>
        </w:rPr>
        <w:t xml:space="preserve"> - Valsalva test</w:t>
      </w:r>
      <w:r w:rsidR="0079253D">
        <w:rPr>
          <w:rFonts w:ascii="Book Antiqua" w:hAnsi="Book Antiqua" w:cstheme="minorHAnsi" w:hint="eastAsia"/>
          <w:b/>
          <w:bCs/>
          <w:color w:val="000000" w:themeColor="text1"/>
          <w:kern w:val="1"/>
          <w:sz w:val="24"/>
          <w:szCs w:val="24"/>
          <w:lang w:val="en-GB" w:eastAsia="zh-CN" w:bidi="si-LK"/>
        </w:rPr>
        <w:t xml:space="preserve">: </w:t>
      </w:r>
      <w:r w:rsidRPr="00CF6266">
        <w:rPr>
          <w:rFonts w:ascii="Book Antiqua" w:eastAsia="Arial" w:hAnsi="Book Antiqua" w:cstheme="minorHAnsi"/>
          <w:bCs/>
          <w:color w:val="000000" w:themeColor="text1"/>
          <w:kern w:val="1"/>
          <w:sz w:val="24"/>
          <w:szCs w:val="24"/>
          <w:lang w:val="en-GB" w:eastAsia="zh-CN" w:bidi="si-LK"/>
        </w:rPr>
        <w:t>Subjects were asked to exhale into a mouthpiece connected to a mercury manometer and to maintain the expiratory pressure at 20 mmHg for 15 s</w:t>
      </w:r>
      <w:r w:rsidR="0079253D">
        <w:rPr>
          <w:rFonts w:ascii="Book Antiqua" w:hAnsi="Book Antiqua" w:cstheme="minorHAnsi" w:hint="eastAsia"/>
          <w:bCs/>
          <w:color w:val="000000" w:themeColor="text1"/>
          <w:kern w:val="1"/>
          <w:sz w:val="24"/>
          <w:szCs w:val="24"/>
          <w:lang w:val="en-GB" w:eastAsia="zh-CN" w:bidi="si-LK"/>
        </w:rPr>
        <w:t xml:space="preserve"> </w:t>
      </w:r>
      <w:r w:rsidRPr="00CF6266">
        <w:rPr>
          <w:rFonts w:ascii="Book Antiqua" w:eastAsia="Arial" w:hAnsi="Book Antiqua" w:cstheme="minorHAnsi"/>
          <w:bCs/>
          <w:color w:val="000000" w:themeColor="text1"/>
          <w:kern w:val="1"/>
          <w:sz w:val="24"/>
          <w:szCs w:val="24"/>
          <w:lang w:val="en-GB" w:eastAsia="zh-CN" w:bidi="si-LK"/>
        </w:rPr>
        <w:t xml:space="preserve">in </w:t>
      </w:r>
      <w:r w:rsidR="00A646A5" w:rsidRPr="00CF6266">
        <w:rPr>
          <w:rFonts w:ascii="Book Antiqua" w:eastAsia="Arial" w:hAnsi="Book Antiqua" w:cstheme="minorHAnsi"/>
          <w:bCs/>
          <w:color w:val="000000" w:themeColor="text1"/>
          <w:kern w:val="1"/>
          <w:sz w:val="24"/>
          <w:szCs w:val="24"/>
          <w:lang w:val="en-GB" w:eastAsia="zh-CN" w:bidi="si-LK"/>
        </w:rPr>
        <w:t xml:space="preserve">the </w:t>
      </w:r>
      <w:r w:rsidRPr="00CF6266">
        <w:rPr>
          <w:rFonts w:ascii="Book Antiqua" w:eastAsia="Arial" w:hAnsi="Book Antiqua" w:cstheme="minorHAnsi"/>
          <w:bCs/>
          <w:color w:val="000000" w:themeColor="text1"/>
          <w:kern w:val="1"/>
          <w:sz w:val="24"/>
          <w:szCs w:val="24"/>
          <w:lang w:val="en-GB" w:eastAsia="zh-CN" w:bidi="si-LK"/>
        </w:rPr>
        <w:t xml:space="preserve">sitting position. ECG was recorded during this manoeuvre and </w:t>
      </w:r>
      <w:r w:rsidR="00A646A5" w:rsidRPr="00CF6266">
        <w:rPr>
          <w:rFonts w:ascii="Book Antiqua" w:eastAsia="Arial" w:hAnsi="Book Antiqua" w:cstheme="minorHAnsi"/>
          <w:bCs/>
          <w:color w:val="000000" w:themeColor="text1"/>
          <w:kern w:val="1"/>
          <w:sz w:val="24"/>
          <w:szCs w:val="24"/>
          <w:lang w:val="en-GB" w:eastAsia="zh-CN" w:bidi="si-LK"/>
        </w:rPr>
        <w:t xml:space="preserve">for </w:t>
      </w:r>
      <w:r w:rsidRPr="00CF6266">
        <w:rPr>
          <w:rFonts w:ascii="Book Antiqua" w:eastAsia="Arial" w:hAnsi="Book Antiqua" w:cstheme="minorHAnsi"/>
          <w:bCs/>
          <w:color w:val="000000" w:themeColor="text1"/>
          <w:kern w:val="1"/>
          <w:sz w:val="24"/>
          <w:szCs w:val="24"/>
          <w:lang w:val="en-GB" w:eastAsia="zh-CN" w:bidi="si-LK"/>
        </w:rPr>
        <w:t>45 seconds afterwards. Pre</w:t>
      </w:r>
      <w:r w:rsidR="00A646A5" w:rsidRPr="00CF6266">
        <w:rPr>
          <w:rFonts w:ascii="Book Antiqua" w:eastAsia="Arial" w:hAnsi="Book Antiqua" w:cstheme="minorHAnsi"/>
          <w:bCs/>
          <w:color w:val="000000" w:themeColor="text1"/>
          <w:kern w:val="1"/>
          <w:sz w:val="24"/>
          <w:szCs w:val="24"/>
          <w:lang w:val="en-GB" w:eastAsia="zh-CN" w:bidi="si-LK"/>
        </w:rPr>
        <w:t>-</w:t>
      </w:r>
      <w:r w:rsidRPr="00CF6266">
        <w:rPr>
          <w:rFonts w:ascii="Book Antiqua" w:eastAsia="Arial" w:hAnsi="Book Antiqua" w:cstheme="minorHAnsi"/>
          <w:bCs/>
          <w:color w:val="000000" w:themeColor="text1"/>
          <w:kern w:val="1"/>
          <w:sz w:val="24"/>
          <w:szCs w:val="24"/>
          <w:lang w:val="en-GB" w:eastAsia="zh-CN" w:bidi="si-LK"/>
        </w:rPr>
        <w:t xml:space="preserve">testing </w:t>
      </w:r>
      <w:r w:rsidR="00A646A5" w:rsidRPr="00CF6266">
        <w:rPr>
          <w:rFonts w:ascii="Book Antiqua" w:eastAsia="Arial" w:hAnsi="Book Antiqua" w:cstheme="minorHAnsi"/>
          <w:bCs/>
          <w:color w:val="000000" w:themeColor="text1"/>
          <w:kern w:val="1"/>
          <w:sz w:val="24"/>
          <w:szCs w:val="24"/>
          <w:lang w:val="en-GB" w:eastAsia="zh-CN" w:bidi="si-LK"/>
        </w:rPr>
        <w:t xml:space="preserve">the </w:t>
      </w:r>
      <w:r w:rsidRPr="00CF6266">
        <w:rPr>
          <w:rFonts w:ascii="Book Antiqua" w:eastAsia="Arial" w:hAnsi="Book Antiqua" w:cstheme="minorHAnsi"/>
          <w:bCs/>
          <w:color w:val="000000" w:themeColor="text1"/>
          <w:kern w:val="1"/>
          <w:sz w:val="24"/>
          <w:szCs w:val="24"/>
          <w:lang w:val="en-GB" w:eastAsia="zh-CN" w:bidi="si-LK"/>
        </w:rPr>
        <w:t xml:space="preserve">results have shown that most of the children </w:t>
      </w:r>
      <w:r w:rsidR="00A646A5" w:rsidRPr="00CF6266">
        <w:rPr>
          <w:rFonts w:ascii="Book Antiqua" w:eastAsia="Arial" w:hAnsi="Book Antiqua" w:cstheme="minorHAnsi"/>
          <w:bCs/>
          <w:color w:val="000000" w:themeColor="text1"/>
          <w:kern w:val="1"/>
          <w:sz w:val="24"/>
          <w:szCs w:val="24"/>
          <w:lang w:val="en-GB" w:eastAsia="zh-CN" w:bidi="si-LK"/>
        </w:rPr>
        <w:t xml:space="preserve">were not </w:t>
      </w:r>
      <w:r w:rsidRPr="00CF6266">
        <w:rPr>
          <w:rFonts w:ascii="Book Antiqua" w:eastAsia="Arial" w:hAnsi="Book Antiqua" w:cstheme="minorHAnsi"/>
          <w:bCs/>
          <w:color w:val="000000" w:themeColor="text1"/>
          <w:kern w:val="1"/>
          <w:sz w:val="24"/>
          <w:szCs w:val="24"/>
          <w:lang w:val="en-GB" w:eastAsia="zh-CN" w:bidi="si-LK"/>
        </w:rPr>
        <w:t>able to achieve 40</w:t>
      </w:r>
      <w:r w:rsidR="0079253D">
        <w:rPr>
          <w:rFonts w:ascii="Book Antiqua" w:hAnsi="Book Antiqua" w:cstheme="minorHAnsi" w:hint="eastAsia"/>
          <w:bCs/>
          <w:color w:val="000000" w:themeColor="text1"/>
          <w:kern w:val="1"/>
          <w:sz w:val="24"/>
          <w:szCs w:val="24"/>
          <w:lang w:val="en-GB" w:eastAsia="zh-CN" w:bidi="si-LK"/>
        </w:rPr>
        <w:t xml:space="preserve"> </w:t>
      </w:r>
      <w:r w:rsidRPr="00CF6266">
        <w:rPr>
          <w:rFonts w:ascii="Book Antiqua" w:eastAsia="Arial" w:hAnsi="Book Antiqua" w:cstheme="minorHAnsi"/>
          <w:bCs/>
          <w:color w:val="000000" w:themeColor="text1"/>
          <w:kern w:val="1"/>
          <w:sz w:val="24"/>
          <w:szCs w:val="24"/>
          <w:lang w:val="en-GB" w:eastAsia="zh-CN" w:bidi="si-LK"/>
        </w:rPr>
        <w:t>mmHg expiratory pressure proposed by Ewing's. Therefore, we set the value at 20</w:t>
      </w:r>
      <w:r w:rsidR="0079253D">
        <w:rPr>
          <w:rFonts w:ascii="Book Antiqua" w:hAnsi="Book Antiqua" w:cstheme="minorHAnsi" w:hint="eastAsia"/>
          <w:bCs/>
          <w:color w:val="000000" w:themeColor="text1"/>
          <w:kern w:val="1"/>
          <w:sz w:val="24"/>
          <w:szCs w:val="24"/>
          <w:lang w:val="en-GB" w:eastAsia="zh-CN" w:bidi="si-LK"/>
        </w:rPr>
        <w:t xml:space="preserve"> </w:t>
      </w:r>
      <w:r w:rsidRPr="00CF6266">
        <w:rPr>
          <w:rFonts w:ascii="Book Antiqua" w:eastAsia="Arial" w:hAnsi="Book Antiqua" w:cstheme="minorHAnsi"/>
          <w:bCs/>
          <w:color w:val="000000" w:themeColor="text1"/>
          <w:kern w:val="1"/>
          <w:sz w:val="24"/>
          <w:szCs w:val="24"/>
          <w:lang w:val="en-GB" w:eastAsia="zh-CN" w:bidi="si-LK"/>
        </w:rPr>
        <w:t xml:space="preserve">mmHg which was achieved by </w:t>
      </w:r>
      <w:r w:rsidR="0026638A" w:rsidRPr="00CF6266">
        <w:rPr>
          <w:rFonts w:ascii="Book Antiqua" w:eastAsia="Arial" w:hAnsi="Book Antiqua" w:cstheme="minorHAnsi"/>
          <w:bCs/>
          <w:color w:val="000000" w:themeColor="text1"/>
          <w:kern w:val="1"/>
          <w:sz w:val="24"/>
          <w:szCs w:val="24"/>
          <w:lang w:val="en-GB" w:eastAsia="zh-CN" w:bidi="si-LK"/>
        </w:rPr>
        <w:t>children</w:t>
      </w:r>
      <w:r w:rsidRPr="00CF6266">
        <w:rPr>
          <w:rFonts w:ascii="Book Antiqua" w:eastAsia="Arial" w:hAnsi="Book Antiqua" w:cstheme="minorHAnsi"/>
          <w:bCs/>
          <w:color w:val="000000" w:themeColor="text1"/>
          <w:kern w:val="1"/>
          <w:sz w:val="24"/>
          <w:szCs w:val="24"/>
          <w:lang w:val="en-GB" w:eastAsia="zh-CN" w:bidi="si-LK"/>
        </w:rPr>
        <w:t xml:space="preserve">. The </w:t>
      </w:r>
      <w:r w:rsidR="0026638A" w:rsidRPr="00CF6266">
        <w:rPr>
          <w:rFonts w:ascii="Book Antiqua" w:eastAsia="Arial" w:hAnsi="Book Antiqua" w:cstheme="minorHAnsi"/>
          <w:bCs/>
          <w:color w:val="000000" w:themeColor="text1"/>
          <w:kern w:val="1"/>
          <w:sz w:val="24"/>
          <w:szCs w:val="24"/>
          <w:lang w:val="en-GB" w:eastAsia="zh-CN" w:bidi="si-LK"/>
        </w:rPr>
        <w:t>child</w:t>
      </w:r>
      <w:r w:rsidRPr="00CF6266">
        <w:rPr>
          <w:rFonts w:ascii="Book Antiqua" w:eastAsia="Arial" w:hAnsi="Book Antiqua" w:cstheme="minorHAnsi"/>
          <w:bCs/>
          <w:color w:val="000000" w:themeColor="text1"/>
          <w:kern w:val="1"/>
          <w:sz w:val="24"/>
          <w:szCs w:val="24"/>
          <w:lang w:val="en-GB" w:eastAsia="zh-CN" w:bidi="si-LK"/>
        </w:rPr>
        <w:t xml:space="preserve"> was allowed to rest for 1 minute before repeating the Valsalva manoeuvre. The Valsalva ratio was calculated by dividing the maximum R-R interval following Valsalva manoeuvre with the minimum R-R interval during </w:t>
      </w:r>
      <w:r w:rsidR="00A646A5" w:rsidRPr="00CF6266">
        <w:rPr>
          <w:rFonts w:ascii="Book Antiqua" w:eastAsia="Arial" w:hAnsi="Book Antiqua" w:cstheme="minorHAnsi"/>
          <w:bCs/>
          <w:color w:val="000000" w:themeColor="text1"/>
          <w:kern w:val="1"/>
          <w:sz w:val="24"/>
          <w:szCs w:val="24"/>
          <w:lang w:val="en-GB" w:eastAsia="zh-CN" w:bidi="si-LK"/>
        </w:rPr>
        <w:t xml:space="preserve">the </w:t>
      </w:r>
      <w:r w:rsidRPr="00CF6266">
        <w:rPr>
          <w:rFonts w:ascii="Book Antiqua" w:eastAsia="Arial" w:hAnsi="Book Antiqua" w:cstheme="minorHAnsi"/>
          <w:bCs/>
          <w:color w:val="000000" w:themeColor="text1"/>
          <w:kern w:val="1"/>
          <w:sz w:val="24"/>
          <w:szCs w:val="24"/>
          <w:lang w:val="en-GB" w:eastAsia="zh-CN" w:bidi="si-LK"/>
        </w:rPr>
        <w:t>Valsalva</w:t>
      </w:r>
      <w:r w:rsidR="00A646A5" w:rsidRPr="00CF6266">
        <w:rPr>
          <w:rFonts w:ascii="Book Antiqua" w:eastAsia="Arial" w:hAnsi="Book Antiqua" w:cstheme="minorHAnsi"/>
          <w:bCs/>
          <w:color w:val="000000" w:themeColor="text1"/>
          <w:kern w:val="1"/>
          <w:sz w:val="24"/>
          <w:szCs w:val="24"/>
          <w:lang w:val="en-GB" w:eastAsia="zh-CN" w:bidi="si-LK"/>
        </w:rPr>
        <w:t xml:space="preserve"> procedure</w:t>
      </w:r>
      <w:r w:rsidRPr="00CF6266">
        <w:rPr>
          <w:rFonts w:ascii="Book Antiqua" w:eastAsia="Arial" w:hAnsi="Book Antiqua" w:cstheme="minorHAnsi"/>
          <w:bCs/>
          <w:color w:val="000000" w:themeColor="text1"/>
          <w:kern w:val="1"/>
          <w:sz w:val="24"/>
          <w:szCs w:val="24"/>
          <w:lang w:val="en-GB" w:eastAsia="zh-CN" w:bidi="si-LK"/>
        </w:rPr>
        <w:t xml:space="preserve">. The mean ratio of the two attempts was calculated. </w:t>
      </w:r>
      <w:r w:rsidRPr="00CF6266">
        <w:rPr>
          <w:rFonts w:ascii="Book Antiqua" w:hAnsi="Book Antiqua" w:cstheme="minorHAnsi"/>
          <w:color w:val="000000" w:themeColor="text1"/>
          <w:sz w:val="24"/>
          <w:szCs w:val="24"/>
          <w:shd w:val="clear" w:color="auto" w:fill="FFFFFF"/>
          <w:lang w:val="en-GB"/>
        </w:rPr>
        <w:t>A reduced ratio indicates parasympathetic dysfunction</w:t>
      </w:r>
      <w:r w:rsidR="0041353E" w:rsidRPr="00CF6266">
        <w:rPr>
          <w:rFonts w:ascii="Book Antiqua" w:hAnsi="Book Antiqua" w:cstheme="minorHAnsi"/>
          <w:color w:val="000000" w:themeColor="text1"/>
          <w:sz w:val="24"/>
          <w:szCs w:val="24"/>
          <w:shd w:val="clear" w:color="auto" w:fill="FFFFFF"/>
          <w:lang w:val="en-GB"/>
        </w:rPr>
        <w:fldChar w:fldCharType="begin"/>
      </w:r>
      <w:r w:rsidR="004249E8" w:rsidRPr="00CF6266">
        <w:rPr>
          <w:rFonts w:ascii="Book Antiqua" w:hAnsi="Book Antiqua" w:cstheme="minorHAnsi"/>
          <w:color w:val="000000" w:themeColor="text1"/>
          <w:sz w:val="24"/>
          <w:szCs w:val="24"/>
          <w:shd w:val="clear" w:color="auto" w:fill="FFFFFF"/>
          <w:lang w:val="en-GB"/>
        </w:rPr>
        <w:instrText xml:space="preserve"> ADDIN EN.CITE &lt;EndNote&gt;&lt;Cite&gt;&lt;Author&gt;Thumshirn&lt;/Author&gt;&lt;Year&gt;2004&lt;/Year&gt;&lt;RecNum&gt;2570&lt;/RecNum&gt;&lt;DisplayText&gt;&lt;style face="superscript"&gt;[23]&lt;/style&gt;&lt;/DisplayText&gt;&lt;record&gt;&lt;rec-number&gt;2570&lt;/rec-number&gt;&lt;foreign-keys&gt;&lt;key app="EN" db-id="5x05svz5qpvvz1e5vwcxddvhes2txz0ettzs" timestamp="1536334933"&gt;2570&lt;/key&gt;&lt;/foreign-keys&gt;&lt;ref-type name="Book Section"&gt;5&lt;/ref-type&gt;&lt;contributors&gt;&lt;authors&gt;&lt;author&gt;Thumshirn, M. &lt;/author&gt;&lt;author&gt;camilleri, M.&lt;/author&gt;&lt;/authors&gt;&lt;secondary-authors&gt;&lt;author&gt;Horowitz, M.&lt;/author&gt;&lt;author&gt;Samsom, M.&lt;/author&gt;&lt;/secondary-authors&gt;&lt;/contributors&gt;&lt;titles&gt;&lt;title&gt;Evaluation of gastrointestinal autonomic function&lt;/title&gt;&lt;secondary-title&gt;Gastrointestinal function in diabetes mellitus.&lt;/secondary-title&gt;&lt;/titles&gt;&lt;pages&gt;304-330&lt;/pages&gt;&lt;dates&gt;&lt;year&gt;2004&lt;/year&gt;&lt;/dates&gt;&lt;pub-location&gt;London&lt;/pub-location&gt;&lt;publisher&gt;John Wiley &amp;amp; Sons&lt;/publisher&gt;&lt;urls&gt;&lt;/urls&gt;&lt;/record&gt;&lt;/Cite&gt;&lt;/EndNote&gt;</w:instrText>
      </w:r>
      <w:r w:rsidR="0041353E" w:rsidRPr="00CF6266">
        <w:rPr>
          <w:rFonts w:ascii="Book Antiqua" w:hAnsi="Book Antiqua" w:cstheme="minorHAnsi"/>
          <w:color w:val="000000" w:themeColor="text1"/>
          <w:sz w:val="24"/>
          <w:szCs w:val="24"/>
          <w:shd w:val="clear" w:color="auto" w:fill="FFFFFF"/>
          <w:lang w:val="en-GB"/>
        </w:rPr>
        <w:fldChar w:fldCharType="separate"/>
      </w:r>
      <w:r w:rsidR="004249E8" w:rsidRPr="00CF6266">
        <w:rPr>
          <w:rFonts w:ascii="Book Antiqua" w:hAnsi="Book Antiqua" w:cstheme="minorHAnsi"/>
          <w:noProof/>
          <w:color w:val="000000" w:themeColor="text1"/>
          <w:sz w:val="24"/>
          <w:szCs w:val="24"/>
          <w:shd w:val="clear" w:color="auto" w:fill="FFFFFF"/>
          <w:vertAlign w:val="superscript"/>
          <w:lang w:val="en-GB"/>
        </w:rPr>
        <w:t>[</w:t>
      </w:r>
      <w:hyperlink w:anchor="_ENREF_23" w:tooltip="Thumshirn, 2004 #2570" w:history="1">
        <w:r w:rsidR="00D973D3" w:rsidRPr="00CF6266">
          <w:rPr>
            <w:rFonts w:ascii="Book Antiqua" w:hAnsi="Book Antiqua" w:cstheme="minorHAnsi"/>
            <w:noProof/>
            <w:color w:val="000000" w:themeColor="text1"/>
            <w:sz w:val="24"/>
            <w:szCs w:val="24"/>
            <w:shd w:val="clear" w:color="auto" w:fill="FFFFFF"/>
            <w:vertAlign w:val="superscript"/>
            <w:lang w:val="en-GB"/>
          </w:rPr>
          <w:t>23</w:t>
        </w:r>
      </w:hyperlink>
      <w:r w:rsidR="004249E8" w:rsidRPr="00CF6266">
        <w:rPr>
          <w:rFonts w:ascii="Book Antiqua" w:hAnsi="Book Antiqua" w:cstheme="minorHAnsi"/>
          <w:noProof/>
          <w:color w:val="000000" w:themeColor="text1"/>
          <w:sz w:val="24"/>
          <w:szCs w:val="24"/>
          <w:shd w:val="clear" w:color="auto" w:fill="FFFFFF"/>
          <w:vertAlign w:val="superscript"/>
          <w:lang w:val="en-GB"/>
        </w:rPr>
        <w:t>]</w:t>
      </w:r>
      <w:r w:rsidR="0041353E" w:rsidRPr="00CF6266">
        <w:rPr>
          <w:rFonts w:ascii="Book Antiqua" w:hAnsi="Book Antiqua" w:cstheme="minorHAnsi"/>
          <w:color w:val="000000" w:themeColor="text1"/>
          <w:sz w:val="24"/>
          <w:szCs w:val="24"/>
          <w:shd w:val="clear" w:color="auto" w:fill="FFFFFF"/>
          <w:lang w:val="en-GB"/>
        </w:rPr>
        <w:fldChar w:fldCharType="end"/>
      </w:r>
      <w:r w:rsidR="009F7DE8" w:rsidRPr="00CF6266">
        <w:rPr>
          <w:rFonts w:ascii="Book Antiqua" w:eastAsia="Arial" w:hAnsi="Book Antiqua" w:cstheme="minorHAnsi"/>
          <w:bCs/>
          <w:color w:val="000000" w:themeColor="text1"/>
          <w:kern w:val="1"/>
          <w:sz w:val="24"/>
          <w:szCs w:val="24"/>
          <w:lang w:val="en-GB" w:eastAsia="zh-CN" w:bidi="si-LK"/>
        </w:rPr>
        <w:t>.</w:t>
      </w:r>
    </w:p>
    <w:p w14:paraId="725E9C70" w14:textId="77777777" w:rsidR="00F33215" w:rsidRPr="00CF6266" w:rsidRDefault="00F33215" w:rsidP="00A22E6B">
      <w:pPr>
        <w:widowControl w:val="0"/>
        <w:adjustRightInd w:val="0"/>
        <w:snapToGrid w:val="0"/>
        <w:spacing w:after="0" w:line="360" w:lineRule="auto"/>
        <w:jc w:val="both"/>
        <w:rPr>
          <w:rFonts w:ascii="Book Antiqua" w:hAnsi="Book Antiqua" w:cstheme="minorHAnsi"/>
          <w:b/>
          <w:color w:val="000000" w:themeColor="text1"/>
          <w:sz w:val="24"/>
          <w:szCs w:val="24"/>
          <w:shd w:val="clear" w:color="auto" w:fill="FFFFFF"/>
          <w:lang w:val="en-GB"/>
        </w:rPr>
      </w:pPr>
    </w:p>
    <w:p w14:paraId="168EF0B9" w14:textId="78E488BC" w:rsidR="009F757E" w:rsidRPr="00CF6266" w:rsidRDefault="009F757E" w:rsidP="00A22E6B">
      <w:pPr>
        <w:widowControl w:val="0"/>
        <w:adjustRightInd w:val="0"/>
        <w:snapToGrid w:val="0"/>
        <w:spacing w:after="0" w:line="360" w:lineRule="auto"/>
        <w:jc w:val="both"/>
        <w:rPr>
          <w:rFonts w:ascii="Book Antiqua" w:hAnsi="Book Antiqua" w:cstheme="minorHAnsi"/>
          <w:b/>
          <w:i/>
          <w:color w:val="000000" w:themeColor="text1"/>
          <w:sz w:val="24"/>
          <w:szCs w:val="24"/>
          <w:shd w:val="clear" w:color="auto" w:fill="FFFFFF"/>
          <w:lang w:val="en-GB"/>
        </w:rPr>
      </w:pPr>
      <w:r w:rsidRPr="00CF6266">
        <w:rPr>
          <w:rFonts w:ascii="Book Antiqua" w:hAnsi="Book Antiqua" w:cstheme="minorHAnsi"/>
          <w:b/>
          <w:i/>
          <w:color w:val="000000" w:themeColor="text1"/>
          <w:sz w:val="24"/>
          <w:szCs w:val="24"/>
          <w:shd w:val="clear" w:color="auto" w:fill="FFFFFF"/>
          <w:lang w:val="en-GB"/>
        </w:rPr>
        <w:lastRenderedPageBreak/>
        <w:t>Tool</w:t>
      </w:r>
      <w:r w:rsidR="005A1F6B" w:rsidRPr="00CF6266">
        <w:rPr>
          <w:rFonts w:ascii="Book Antiqua" w:hAnsi="Book Antiqua" w:cstheme="minorHAnsi"/>
          <w:b/>
          <w:i/>
          <w:color w:val="000000" w:themeColor="text1"/>
          <w:sz w:val="24"/>
          <w:szCs w:val="24"/>
          <w:shd w:val="clear" w:color="auto" w:fill="FFFFFF"/>
          <w:lang w:val="en-GB"/>
        </w:rPr>
        <w:t>s</w:t>
      </w:r>
      <w:r w:rsidRPr="00CF6266">
        <w:rPr>
          <w:rFonts w:ascii="Book Antiqua" w:hAnsi="Book Antiqua" w:cstheme="minorHAnsi"/>
          <w:b/>
          <w:i/>
          <w:color w:val="000000" w:themeColor="text1"/>
          <w:sz w:val="24"/>
          <w:szCs w:val="24"/>
          <w:shd w:val="clear" w:color="auto" w:fill="FFFFFF"/>
          <w:lang w:val="en-GB"/>
        </w:rPr>
        <w:t xml:space="preserve"> used to assess symptoms</w:t>
      </w:r>
    </w:p>
    <w:p w14:paraId="04B5A501" w14:textId="5CF20B5B" w:rsidR="009F757E" w:rsidRPr="00CF6266" w:rsidRDefault="009F757E" w:rsidP="00A22E6B">
      <w:pPr>
        <w:widowControl w:val="0"/>
        <w:adjustRightInd w:val="0"/>
        <w:snapToGrid w:val="0"/>
        <w:spacing w:after="0" w:line="360" w:lineRule="auto"/>
        <w:jc w:val="both"/>
        <w:rPr>
          <w:rFonts w:ascii="Book Antiqua" w:hAnsi="Book Antiqua" w:cstheme="minorHAnsi"/>
          <w:color w:val="000000" w:themeColor="text1"/>
          <w:sz w:val="24"/>
          <w:szCs w:val="24"/>
          <w:shd w:val="clear" w:color="auto" w:fill="FFFFFF"/>
          <w:lang w:val="en-GB"/>
        </w:rPr>
      </w:pPr>
      <w:r w:rsidRPr="00CF6266">
        <w:rPr>
          <w:rFonts w:ascii="Book Antiqua" w:hAnsi="Book Antiqua" w:cstheme="minorHAnsi"/>
          <w:color w:val="000000" w:themeColor="text1"/>
          <w:sz w:val="24"/>
          <w:szCs w:val="24"/>
          <w:shd w:val="clear" w:color="auto" w:fill="FFFFFF"/>
          <w:lang w:val="en-GB"/>
        </w:rPr>
        <w:t xml:space="preserve">Autonomic symptoms were assessed by </w:t>
      </w:r>
      <w:r w:rsidR="00A646A5" w:rsidRPr="00CF6266">
        <w:rPr>
          <w:rFonts w:ascii="Book Antiqua" w:hAnsi="Book Antiqua" w:cstheme="minorHAnsi"/>
          <w:color w:val="000000" w:themeColor="text1"/>
          <w:sz w:val="24"/>
          <w:szCs w:val="24"/>
          <w:shd w:val="clear" w:color="auto" w:fill="FFFFFF"/>
          <w:lang w:val="en-GB"/>
        </w:rPr>
        <w:t xml:space="preserve">a </w:t>
      </w:r>
      <w:r w:rsidRPr="00CF6266">
        <w:rPr>
          <w:rFonts w:ascii="Book Antiqua" w:hAnsi="Book Antiqua" w:cstheme="minorHAnsi"/>
          <w:color w:val="000000" w:themeColor="text1"/>
          <w:sz w:val="24"/>
          <w:szCs w:val="24"/>
          <w:shd w:val="clear" w:color="auto" w:fill="FFFFFF"/>
          <w:lang w:val="en-GB"/>
        </w:rPr>
        <w:t xml:space="preserve">modified composite autonomic symptom scale (COMPASS) for </w:t>
      </w:r>
      <w:r w:rsidRPr="00CF6266">
        <w:rPr>
          <w:rFonts w:ascii="Book Antiqua" w:hAnsi="Book Antiqua" w:cstheme="minorHAnsi"/>
          <w:bCs/>
          <w:color w:val="000000" w:themeColor="text1"/>
          <w:sz w:val="24"/>
          <w:szCs w:val="24"/>
          <w:shd w:val="clear" w:color="auto" w:fill="FFFFFF"/>
          <w:lang w:val="en-GB"/>
        </w:rPr>
        <w:t>to assess autonomic symptoms which was translated a</w:t>
      </w:r>
      <w:r w:rsidR="0079253D">
        <w:rPr>
          <w:rFonts w:ascii="Book Antiqua" w:hAnsi="Book Antiqua" w:cstheme="minorHAnsi"/>
          <w:bCs/>
          <w:color w:val="000000" w:themeColor="text1"/>
          <w:sz w:val="24"/>
          <w:szCs w:val="24"/>
          <w:shd w:val="clear" w:color="auto" w:fill="FFFFFF"/>
          <w:lang w:val="en-GB"/>
        </w:rPr>
        <w:t>nd validated for local language</w:t>
      </w:r>
      <w:r w:rsidR="0041353E" w:rsidRPr="00CF6266">
        <w:rPr>
          <w:rFonts w:ascii="Book Antiqua" w:hAnsi="Book Antiqua" w:cstheme="minorHAnsi"/>
          <w:bCs/>
          <w:color w:val="000000" w:themeColor="text1"/>
          <w:sz w:val="24"/>
          <w:szCs w:val="24"/>
          <w:shd w:val="clear" w:color="auto" w:fill="FFFFFF"/>
          <w:lang w:val="en-GB"/>
        </w:rPr>
        <w:fldChar w:fldCharType="begin"/>
      </w:r>
      <w:r w:rsidR="004249E8" w:rsidRPr="00CF6266">
        <w:rPr>
          <w:rFonts w:ascii="Book Antiqua" w:hAnsi="Book Antiqua" w:cstheme="minorHAnsi"/>
          <w:bCs/>
          <w:color w:val="000000" w:themeColor="text1"/>
          <w:sz w:val="24"/>
          <w:szCs w:val="24"/>
          <w:shd w:val="clear" w:color="auto" w:fill="FFFFFF"/>
          <w:lang w:val="en-GB"/>
        </w:rPr>
        <w:instrText xml:space="preserve"> ADDIN EN.CITE &lt;EndNote&gt;&lt;Cite&gt;&lt;Author&gt;Suarez&lt;/Author&gt;&lt;Year&gt;1999&lt;/Year&gt;&lt;RecNum&gt;222&lt;/RecNum&gt;&lt;DisplayText&gt;&lt;style face="superscript"&gt;[26]&lt;/style&gt;&lt;/DisplayText&gt;&lt;record&gt;&lt;rec-number&gt;222&lt;/rec-number&gt;&lt;foreign-keys&gt;&lt;key app="EN" db-id="99dwv5ta9zvexyeszzn5sz5iz50wewtaxt0v" timestamp="1471191217"&gt;222&lt;/key&gt;&lt;/foreign-keys&gt;&lt;ref-type name="Journal Article"&gt;17&lt;/ref-type&gt;&lt;contributors&gt;&lt;authors&gt;&lt;author&gt;Suarez, G. A.&lt;/author&gt;&lt;author&gt;Opfer-Gehrking, T. L.&lt;/author&gt;&lt;author&gt;Offord, K. P.&lt;/author&gt;&lt;author&gt;Atkinson, E. J.&lt;/author&gt;&lt;author&gt;O&amp;apos;Brien, P. C.&lt;/author&gt;&lt;author&gt;Low, P. A.&lt;/author&gt;&lt;/authors&gt;&lt;/contributors&gt;&lt;auth-address&gt;Department of Neurology, Mayo Clinic, Rochester, MN 55905, USA.&lt;/auth-address&gt;&lt;titles&gt;&lt;title&gt;The Autonomic Symptom Profile: a new instrument to assess autonomic symptoms&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523-8&lt;/pages&gt;&lt;volume&gt;52&lt;/volume&gt;&lt;number&gt;3&lt;/number&gt;&lt;edition&gt;1999/02/20&lt;/edition&gt;&lt;keywords&gt;&lt;keyword&gt;Adult&lt;/keyword&gt;&lt;keyword&gt;Autonomic Nervous System Diseases/*physiopathology&lt;/keyword&gt;&lt;keyword&gt;Female&lt;/keyword&gt;&lt;keyword&gt;Humans&lt;/keyword&gt;&lt;keyword&gt;Male&lt;/keyword&gt;&lt;keyword&gt;Middle Aged&lt;/keyword&gt;&lt;keyword&gt;*Quality of Life&lt;/keyword&gt;&lt;keyword&gt;Reproducibility of Results&lt;/keyword&gt;&lt;keyword&gt;*Surveys and Questionnaires&lt;/keyword&gt;&lt;keyword&gt;Treatment Outcome&lt;/keyword&gt;&lt;/keywords&gt;&lt;dates&gt;&lt;year&gt;1999&lt;/year&gt;&lt;pub-dates&gt;&lt;date&gt;Feb&lt;/date&gt;&lt;/pub-dates&gt;&lt;/dates&gt;&lt;isbn&gt;0028-3878 (Print)&amp;#xD;0028-3878&lt;/isbn&gt;&lt;accession-num&gt;10025781&lt;/accession-num&gt;&lt;urls&gt;&lt;/urls&gt;&lt;remote-database-provider&gt;Nlm&lt;/remote-database-provider&gt;&lt;language&gt;eng&lt;/language&gt;&lt;/record&gt;&lt;/Cite&gt;&lt;/EndNote&gt;</w:instrText>
      </w:r>
      <w:r w:rsidR="0041353E" w:rsidRPr="00CF6266">
        <w:rPr>
          <w:rFonts w:ascii="Book Antiqua" w:hAnsi="Book Antiqua" w:cstheme="minorHAnsi"/>
          <w:bCs/>
          <w:color w:val="000000" w:themeColor="text1"/>
          <w:sz w:val="24"/>
          <w:szCs w:val="24"/>
          <w:shd w:val="clear" w:color="auto" w:fill="FFFFFF"/>
          <w:lang w:val="en-GB"/>
        </w:rPr>
        <w:fldChar w:fldCharType="separate"/>
      </w:r>
      <w:r w:rsidR="004249E8" w:rsidRPr="00CF6266">
        <w:rPr>
          <w:rFonts w:ascii="Book Antiqua" w:hAnsi="Book Antiqua" w:cstheme="minorHAnsi"/>
          <w:bCs/>
          <w:noProof/>
          <w:color w:val="000000" w:themeColor="text1"/>
          <w:sz w:val="24"/>
          <w:szCs w:val="24"/>
          <w:shd w:val="clear" w:color="auto" w:fill="FFFFFF"/>
          <w:vertAlign w:val="superscript"/>
          <w:lang w:val="en-GB"/>
        </w:rPr>
        <w:t>[</w:t>
      </w:r>
      <w:hyperlink w:anchor="_ENREF_26" w:tooltip="Suarez, 1999 #222" w:history="1">
        <w:r w:rsidR="00D973D3" w:rsidRPr="00CF6266">
          <w:rPr>
            <w:rFonts w:ascii="Book Antiqua" w:hAnsi="Book Antiqua" w:cstheme="minorHAnsi"/>
            <w:bCs/>
            <w:noProof/>
            <w:color w:val="000000" w:themeColor="text1"/>
            <w:sz w:val="24"/>
            <w:szCs w:val="24"/>
            <w:shd w:val="clear" w:color="auto" w:fill="FFFFFF"/>
            <w:vertAlign w:val="superscript"/>
            <w:lang w:val="en-GB"/>
          </w:rPr>
          <w:t>26</w:t>
        </w:r>
      </w:hyperlink>
      <w:r w:rsidR="004249E8" w:rsidRPr="00CF6266">
        <w:rPr>
          <w:rFonts w:ascii="Book Antiqua" w:hAnsi="Book Antiqua" w:cstheme="minorHAnsi"/>
          <w:bCs/>
          <w:noProof/>
          <w:color w:val="000000" w:themeColor="text1"/>
          <w:sz w:val="24"/>
          <w:szCs w:val="24"/>
          <w:shd w:val="clear" w:color="auto" w:fill="FFFFFF"/>
          <w:vertAlign w:val="superscript"/>
          <w:lang w:val="en-GB"/>
        </w:rPr>
        <w:t>]</w:t>
      </w:r>
      <w:r w:rsidR="0041353E" w:rsidRPr="00CF6266">
        <w:rPr>
          <w:rFonts w:ascii="Book Antiqua" w:hAnsi="Book Antiqua" w:cstheme="minorHAnsi"/>
          <w:bCs/>
          <w:color w:val="000000" w:themeColor="text1"/>
          <w:sz w:val="24"/>
          <w:szCs w:val="24"/>
          <w:shd w:val="clear" w:color="auto" w:fill="FFFFFF"/>
          <w:lang w:val="en-GB"/>
        </w:rPr>
        <w:fldChar w:fldCharType="end"/>
      </w:r>
      <w:r w:rsidRPr="00CF6266">
        <w:rPr>
          <w:rFonts w:ascii="Book Antiqua" w:hAnsi="Book Antiqua" w:cstheme="minorHAnsi"/>
          <w:color w:val="000000" w:themeColor="text1"/>
          <w:sz w:val="24"/>
          <w:szCs w:val="24"/>
          <w:shd w:val="clear" w:color="auto" w:fill="FFFFFF"/>
          <w:lang w:val="en-GB"/>
        </w:rPr>
        <w:t xml:space="preserve">. </w:t>
      </w:r>
    </w:p>
    <w:p w14:paraId="16FA6A97" w14:textId="08920D79" w:rsidR="00F47803" w:rsidRPr="00CF6266" w:rsidRDefault="005A1F6B" w:rsidP="00A22E6B">
      <w:pPr>
        <w:widowControl w:val="0"/>
        <w:adjustRightInd w:val="0"/>
        <w:snapToGrid w:val="0"/>
        <w:spacing w:after="0" w:line="360" w:lineRule="auto"/>
        <w:ind w:firstLineChars="100" w:firstLine="240"/>
        <w:jc w:val="both"/>
        <w:rPr>
          <w:rFonts w:ascii="Book Antiqua" w:hAnsi="Book Antiqua" w:cstheme="minorHAnsi"/>
          <w:color w:val="000000" w:themeColor="text1"/>
          <w:sz w:val="24"/>
          <w:szCs w:val="24"/>
          <w:shd w:val="clear" w:color="auto" w:fill="FFFFFF"/>
          <w:lang w:val="en-GB"/>
        </w:rPr>
      </w:pPr>
      <w:r w:rsidRPr="00CF6266">
        <w:rPr>
          <w:rFonts w:ascii="Book Antiqua" w:hAnsi="Book Antiqua" w:cstheme="minorHAnsi"/>
          <w:color w:val="000000" w:themeColor="text1"/>
          <w:sz w:val="24"/>
          <w:szCs w:val="24"/>
          <w:shd w:val="clear" w:color="auto" w:fill="FFFFFF"/>
          <w:lang w:val="en-GB"/>
        </w:rPr>
        <w:t xml:space="preserve">Gastrointestinal symptoms were assessed using a translated and validated Rome III </w:t>
      </w:r>
      <w:r w:rsidR="0081151D" w:rsidRPr="00CF6266">
        <w:rPr>
          <w:rFonts w:ascii="Book Antiqua" w:hAnsi="Book Antiqua" w:cstheme="minorHAnsi"/>
          <w:color w:val="000000" w:themeColor="text1"/>
          <w:sz w:val="24"/>
          <w:szCs w:val="24"/>
          <w:shd w:val="clear" w:color="auto" w:fill="FFFFFF"/>
          <w:lang w:val="en-GB"/>
        </w:rPr>
        <w:t>questionnaire</w:t>
      </w:r>
      <w:r w:rsidR="0041353E" w:rsidRPr="00CF6266">
        <w:rPr>
          <w:rFonts w:ascii="Book Antiqua" w:hAnsi="Book Antiqua" w:cstheme="minorHAnsi"/>
          <w:color w:val="000000" w:themeColor="text1"/>
          <w:sz w:val="24"/>
          <w:szCs w:val="24"/>
          <w:shd w:val="clear" w:color="auto" w:fill="FFFFFF"/>
          <w:lang w:val="en-GB"/>
        </w:rPr>
        <w:fldChar w:fldCharType="begin">
          <w:fldData xml:space="preserve">PEVuZE5vdGU+PENpdGU+PEF1dGhvcj5EZXZhbmFyYXlhbmE8L0F1dGhvcj48WWVhcj4yMDExPC9Z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=
</w:fldData>
        </w:fldChar>
      </w:r>
      <w:r w:rsidR="00D973D3" w:rsidRPr="00CF6266">
        <w:rPr>
          <w:rFonts w:ascii="Book Antiqua" w:hAnsi="Book Antiqua" w:cstheme="minorHAnsi"/>
          <w:color w:val="000000" w:themeColor="text1"/>
          <w:sz w:val="24"/>
          <w:szCs w:val="24"/>
          <w:shd w:val="clear" w:color="auto" w:fill="FFFFFF"/>
          <w:lang w:val="en-GB"/>
        </w:rPr>
        <w:instrText xml:space="preserve"> ADDIN EN.CITE </w:instrText>
      </w:r>
      <w:r w:rsidR="00D973D3" w:rsidRPr="00CF6266">
        <w:rPr>
          <w:rFonts w:ascii="Book Antiqua" w:hAnsi="Book Antiqua" w:cstheme="minorHAnsi"/>
          <w:color w:val="000000" w:themeColor="text1"/>
          <w:sz w:val="24"/>
          <w:szCs w:val="24"/>
          <w:shd w:val="clear" w:color="auto" w:fill="FFFFFF"/>
          <w:lang w:val="en-GB"/>
        </w:rPr>
        <w:fldChar w:fldCharType="begin">
          <w:fldData xml:space="preserve">PEVuZE5vdGU+PENpdGU+PEF1dGhvcj5EZXZhbmFyYXlhbmE8L0F1dGhvcj48WWVhcj4yMDExPC9Z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=
</w:fldData>
        </w:fldChar>
      </w:r>
      <w:r w:rsidR="00D973D3" w:rsidRPr="00CF6266">
        <w:rPr>
          <w:rFonts w:ascii="Book Antiqua" w:hAnsi="Book Antiqua" w:cstheme="minorHAnsi"/>
          <w:color w:val="000000" w:themeColor="text1"/>
          <w:sz w:val="24"/>
          <w:szCs w:val="24"/>
          <w:shd w:val="clear" w:color="auto" w:fill="FFFFFF"/>
          <w:lang w:val="en-GB"/>
        </w:rPr>
        <w:instrText xml:space="preserve"> ADDIN EN.CITE.DATA </w:instrText>
      </w:r>
      <w:r w:rsidR="00D973D3" w:rsidRPr="00CF6266">
        <w:rPr>
          <w:rFonts w:ascii="Book Antiqua" w:hAnsi="Book Antiqua" w:cstheme="minorHAnsi"/>
          <w:color w:val="000000" w:themeColor="text1"/>
          <w:sz w:val="24"/>
          <w:szCs w:val="24"/>
          <w:shd w:val="clear" w:color="auto" w:fill="FFFFFF"/>
          <w:lang w:val="en-GB"/>
        </w:rPr>
      </w:r>
      <w:r w:rsidR="00D973D3" w:rsidRPr="00CF6266">
        <w:rPr>
          <w:rFonts w:ascii="Book Antiqua" w:hAnsi="Book Antiqua" w:cstheme="minorHAnsi"/>
          <w:color w:val="000000" w:themeColor="text1"/>
          <w:sz w:val="24"/>
          <w:szCs w:val="24"/>
          <w:shd w:val="clear" w:color="auto" w:fill="FFFFFF"/>
          <w:lang w:val="en-GB"/>
        </w:rPr>
        <w:fldChar w:fldCharType="end"/>
      </w:r>
      <w:r w:rsidR="0041353E" w:rsidRPr="00CF6266">
        <w:rPr>
          <w:rFonts w:ascii="Book Antiqua" w:hAnsi="Book Antiqua" w:cstheme="minorHAnsi"/>
          <w:color w:val="000000" w:themeColor="text1"/>
          <w:sz w:val="24"/>
          <w:szCs w:val="24"/>
          <w:shd w:val="clear" w:color="auto" w:fill="FFFFFF"/>
          <w:lang w:val="en-GB"/>
        </w:rPr>
      </w:r>
      <w:r w:rsidR="0041353E" w:rsidRPr="00CF6266">
        <w:rPr>
          <w:rFonts w:ascii="Book Antiqua" w:hAnsi="Book Antiqua" w:cstheme="minorHAnsi"/>
          <w:color w:val="000000" w:themeColor="text1"/>
          <w:sz w:val="24"/>
          <w:szCs w:val="24"/>
          <w:shd w:val="clear" w:color="auto" w:fill="FFFFFF"/>
          <w:lang w:val="en-GB"/>
        </w:rPr>
        <w:fldChar w:fldCharType="separate"/>
      </w:r>
      <w:r w:rsidR="00D973D3" w:rsidRPr="00CF6266">
        <w:rPr>
          <w:rFonts w:ascii="Book Antiqua" w:hAnsi="Book Antiqua" w:cstheme="minorHAnsi"/>
          <w:noProof/>
          <w:color w:val="000000" w:themeColor="text1"/>
          <w:sz w:val="24"/>
          <w:szCs w:val="24"/>
          <w:shd w:val="clear" w:color="auto" w:fill="FFFFFF"/>
          <w:vertAlign w:val="superscript"/>
          <w:lang w:val="en-GB"/>
        </w:rPr>
        <w:t>[</w:t>
      </w:r>
      <w:hyperlink w:anchor="_ENREF_27" w:tooltip="Devanarayana, 2011 #1257" w:history="1">
        <w:r w:rsidR="00D973D3" w:rsidRPr="00CF6266">
          <w:rPr>
            <w:rFonts w:ascii="Book Antiqua" w:hAnsi="Book Antiqua" w:cstheme="minorHAnsi"/>
            <w:noProof/>
            <w:color w:val="000000" w:themeColor="text1"/>
            <w:sz w:val="24"/>
            <w:szCs w:val="24"/>
            <w:shd w:val="clear" w:color="auto" w:fill="FFFFFF"/>
            <w:vertAlign w:val="superscript"/>
            <w:lang w:val="en-GB"/>
          </w:rPr>
          <w:t>27</w:t>
        </w:r>
      </w:hyperlink>
      <w:r w:rsidR="0079253D">
        <w:rPr>
          <w:rFonts w:ascii="Book Antiqua" w:hAnsi="Book Antiqua" w:cstheme="minorHAnsi"/>
          <w:noProof/>
          <w:color w:val="000000" w:themeColor="text1"/>
          <w:sz w:val="24"/>
          <w:szCs w:val="24"/>
          <w:shd w:val="clear" w:color="auto" w:fill="FFFFFF"/>
          <w:vertAlign w:val="superscript"/>
          <w:lang w:val="en-GB"/>
        </w:rPr>
        <w:t>,</w:t>
      </w:r>
      <w:hyperlink w:anchor="_ENREF_28" w:tooltip="Walker, 2006 #2561" w:history="1">
        <w:r w:rsidR="00D973D3" w:rsidRPr="00CF6266">
          <w:rPr>
            <w:rFonts w:ascii="Book Antiqua" w:hAnsi="Book Antiqua" w:cstheme="minorHAnsi"/>
            <w:noProof/>
            <w:color w:val="000000" w:themeColor="text1"/>
            <w:sz w:val="24"/>
            <w:szCs w:val="24"/>
            <w:shd w:val="clear" w:color="auto" w:fill="FFFFFF"/>
            <w:vertAlign w:val="superscript"/>
            <w:lang w:val="en-GB"/>
          </w:rPr>
          <w:t>28</w:t>
        </w:r>
      </w:hyperlink>
      <w:r w:rsidR="00D973D3" w:rsidRPr="00CF6266">
        <w:rPr>
          <w:rFonts w:ascii="Book Antiqua" w:hAnsi="Book Antiqua" w:cstheme="minorHAnsi"/>
          <w:noProof/>
          <w:color w:val="000000" w:themeColor="text1"/>
          <w:sz w:val="24"/>
          <w:szCs w:val="24"/>
          <w:shd w:val="clear" w:color="auto" w:fill="FFFFFF"/>
          <w:vertAlign w:val="superscript"/>
          <w:lang w:val="en-GB"/>
        </w:rPr>
        <w:t>]</w:t>
      </w:r>
      <w:r w:rsidR="0041353E" w:rsidRPr="00CF6266">
        <w:rPr>
          <w:rFonts w:ascii="Book Antiqua" w:hAnsi="Book Antiqua" w:cstheme="minorHAnsi"/>
          <w:color w:val="000000" w:themeColor="text1"/>
          <w:sz w:val="24"/>
          <w:szCs w:val="24"/>
          <w:shd w:val="clear" w:color="auto" w:fill="FFFFFF"/>
          <w:lang w:val="en-GB"/>
        </w:rPr>
        <w:fldChar w:fldCharType="end"/>
      </w:r>
      <w:r w:rsidR="00314065" w:rsidRPr="00CF6266">
        <w:rPr>
          <w:rFonts w:ascii="Book Antiqua" w:hAnsi="Book Antiqua" w:cstheme="minorHAnsi"/>
          <w:color w:val="000000" w:themeColor="text1"/>
          <w:sz w:val="24"/>
          <w:szCs w:val="24"/>
          <w:shd w:val="clear" w:color="auto" w:fill="FFFFFF"/>
          <w:lang w:val="en-GB"/>
        </w:rPr>
        <w:t xml:space="preserve">. </w:t>
      </w:r>
      <w:r w:rsidRPr="00CF6266">
        <w:rPr>
          <w:rFonts w:ascii="Book Antiqua" w:hAnsi="Book Antiqua" w:cstheme="minorHAnsi"/>
          <w:color w:val="000000" w:themeColor="text1"/>
          <w:sz w:val="24"/>
          <w:szCs w:val="24"/>
          <w:shd w:val="clear" w:color="auto" w:fill="FFFFFF"/>
          <w:lang w:val="en-GB"/>
        </w:rPr>
        <w:t xml:space="preserve">Severity of abdominal symptoms </w:t>
      </w:r>
      <w:r w:rsidR="00B91842" w:rsidRPr="00CF6266">
        <w:rPr>
          <w:rFonts w:ascii="Book Antiqua" w:hAnsi="Book Antiqua" w:cstheme="minorHAnsi"/>
          <w:color w:val="000000" w:themeColor="text1"/>
          <w:sz w:val="24"/>
          <w:szCs w:val="24"/>
          <w:shd w:val="clear" w:color="auto" w:fill="FFFFFF"/>
          <w:lang w:val="en-GB"/>
        </w:rPr>
        <w:t>was</w:t>
      </w:r>
      <w:r w:rsidRPr="00CF6266">
        <w:rPr>
          <w:rFonts w:ascii="Book Antiqua" w:hAnsi="Book Antiqua" w:cstheme="minorHAnsi"/>
          <w:color w:val="000000" w:themeColor="text1"/>
          <w:sz w:val="24"/>
          <w:szCs w:val="24"/>
          <w:shd w:val="clear" w:color="auto" w:fill="FFFFFF"/>
          <w:lang w:val="en-GB"/>
        </w:rPr>
        <w:t xml:space="preserve"> recorded on </w:t>
      </w:r>
      <w:r w:rsidR="0026638A" w:rsidRPr="00CF6266">
        <w:rPr>
          <w:rFonts w:ascii="Book Antiqua" w:hAnsi="Book Antiqua" w:cstheme="minorHAnsi"/>
          <w:color w:val="000000" w:themeColor="text1"/>
          <w:sz w:val="24"/>
          <w:szCs w:val="24"/>
          <w:shd w:val="clear" w:color="auto" w:fill="FFFFFF"/>
          <w:lang w:val="en-GB"/>
        </w:rPr>
        <w:t>a 100</w:t>
      </w:r>
      <w:r w:rsidR="0079253D">
        <w:rPr>
          <w:rFonts w:ascii="Book Antiqua" w:hAnsi="Book Antiqua" w:cstheme="minorHAnsi" w:hint="eastAsia"/>
          <w:color w:val="000000" w:themeColor="text1"/>
          <w:sz w:val="24"/>
          <w:szCs w:val="24"/>
          <w:shd w:val="clear" w:color="auto" w:fill="FFFFFF"/>
          <w:lang w:val="en-GB" w:eastAsia="zh-CN"/>
        </w:rPr>
        <w:t>-</w:t>
      </w:r>
      <w:r w:rsidR="0026638A" w:rsidRPr="00CF6266">
        <w:rPr>
          <w:rFonts w:ascii="Book Antiqua" w:hAnsi="Book Antiqua" w:cstheme="minorHAnsi"/>
          <w:color w:val="000000" w:themeColor="text1"/>
          <w:sz w:val="24"/>
          <w:szCs w:val="24"/>
          <w:shd w:val="clear" w:color="auto" w:fill="FFFFFF"/>
          <w:lang w:val="en-GB"/>
        </w:rPr>
        <w:t>mm</w:t>
      </w:r>
      <w:r w:rsidRPr="00CF6266">
        <w:rPr>
          <w:rFonts w:ascii="Book Antiqua" w:hAnsi="Book Antiqua" w:cstheme="minorHAnsi"/>
          <w:color w:val="000000" w:themeColor="text1"/>
          <w:sz w:val="24"/>
          <w:szCs w:val="24"/>
          <w:shd w:val="clear" w:color="auto" w:fill="FFFFFF"/>
          <w:lang w:val="en-GB"/>
        </w:rPr>
        <w:t xml:space="preserve"> visual analogue scale.</w:t>
      </w:r>
    </w:p>
    <w:p w14:paraId="16443457" w14:textId="77777777" w:rsidR="00983B9A" w:rsidRPr="00CF6266" w:rsidRDefault="00983B9A" w:rsidP="00A22E6B">
      <w:pPr>
        <w:widowControl w:val="0"/>
        <w:adjustRightInd w:val="0"/>
        <w:snapToGrid w:val="0"/>
        <w:spacing w:after="0" w:line="360" w:lineRule="auto"/>
        <w:jc w:val="both"/>
        <w:rPr>
          <w:rFonts w:ascii="Book Antiqua" w:eastAsia="Arial" w:hAnsi="Book Antiqua" w:cstheme="minorHAnsi"/>
          <w:b/>
          <w:i/>
          <w:iCs/>
          <w:color w:val="000000" w:themeColor="text1"/>
          <w:kern w:val="1"/>
          <w:sz w:val="24"/>
          <w:szCs w:val="24"/>
          <w:lang w:val="en-GB" w:eastAsia="zh-CN" w:bidi="si-LK"/>
        </w:rPr>
      </w:pPr>
    </w:p>
    <w:p w14:paraId="58B93429" w14:textId="0C46518C" w:rsidR="007B74C0" w:rsidRPr="00CF6266" w:rsidRDefault="005C7E68" w:rsidP="00A22E6B">
      <w:pPr>
        <w:widowControl w:val="0"/>
        <w:adjustRightInd w:val="0"/>
        <w:snapToGrid w:val="0"/>
        <w:spacing w:after="0" w:line="360" w:lineRule="auto"/>
        <w:jc w:val="both"/>
        <w:rPr>
          <w:rFonts w:ascii="Book Antiqua" w:eastAsia="Arial" w:hAnsi="Book Antiqua" w:cstheme="minorHAnsi"/>
          <w:b/>
          <w:i/>
          <w:color w:val="000000" w:themeColor="text1"/>
          <w:kern w:val="1"/>
          <w:sz w:val="24"/>
          <w:szCs w:val="24"/>
          <w:lang w:val="en-GB" w:eastAsia="zh-CN" w:bidi="si-LK"/>
        </w:rPr>
      </w:pPr>
      <w:r w:rsidRPr="00CF6266">
        <w:rPr>
          <w:rFonts w:ascii="Book Antiqua" w:eastAsia="Arial" w:hAnsi="Book Antiqua" w:cstheme="minorHAnsi"/>
          <w:b/>
          <w:i/>
          <w:color w:val="000000" w:themeColor="text1"/>
          <w:kern w:val="1"/>
          <w:sz w:val="24"/>
          <w:szCs w:val="24"/>
          <w:lang w:val="en-GB" w:eastAsia="zh-CN" w:bidi="si-LK"/>
        </w:rPr>
        <w:t>Statistical methods</w:t>
      </w:r>
    </w:p>
    <w:p w14:paraId="4F580EAF" w14:textId="47BE8651" w:rsidR="00935A6C" w:rsidRPr="00CF6266" w:rsidRDefault="00935A6C" w:rsidP="00A22E6B">
      <w:pPr>
        <w:autoSpaceDE w:val="0"/>
        <w:autoSpaceDN w:val="0"/>
        <w:adjustRightInd w:val="0"/>
        <w:spacing w:after="0" w:line="360" w:lineRule="auto"/>
        <w:jc w:val="both"/>
        <w:rPr>
          <w:rFonts w:ascii="Book Antiqua" w:hAnsi="Book Antiqua" w:cstheme="minorHAnsi"/>
          <w:color w:val="000000" w:themeColor="text1"/>
          <w:sz w:val="24"/>
          <w:szCs w:val="24"/>
        </w:rPr>
      </w:pPr>
      <w:r w:rsidRPr="00CF6266">
        <w:rPr>
          <w:rFonts w:ascii="Book Antiqua" w:hAnsi="Book Antiqua" w:cstheme="minorHAnsi"/>
          <w:color w:val="000000" w:themeColor="text1"/>
          <w:sz w:val="24"/>
          <w:szCs w:val="24"/>
        </w:rPr>
        <w:t xml:space="preserve">We calculated the sample size using  on the 30:15 ratio taken from </w:t>
      </w:r>
      <w:r w:rsidRPr="00CF6266">
        <w:rPr>
          <w:rFonts w:ascii="Book Antiqua" w:hAnsi="Book Antiqua" w:cstheme="minorHAnsi"/>
          <w:noProof/>
          <w:color w:val="000000" w:themeColor="text1"/>
          <w:sz w:val="24"/>
          <w:szCs w:val="24"/>
        </w:rPr>
        <w:t>a previous</w:t>
      </w:r>
      <w:r w:rsidRPr="00CF6266">
        <w:rPr>
          <w:rFonts w:ascii="Book Antiqua" w:hAnsi="Book Antiqua" w:cstheme="minorHAnsi"/>
          <w:color w:val="000000" w:themeColor="text1"/>
          <w:sz w:val="24"/>
          <w:szCs w:val="24"/>
        </w:rPr>
        <w:t xml:space="preserve"> study done on obese chi</w:t>
      </w:r>
      <w:r w:rsidR="0079253D">
        <w:rPr>
          <w:rFonts w:ascii="Book Antiqua" w:hAnsi="Book Antiqua" w:cstheme="minorHAnsi"/>
          <w:color w:val="000000" w:themeColor="text1"/>
          <w:sz w:val="24"/>
          <w:szCs w:val="24"/>
        </w:rPr>
        <w:t>ldren  aged 5-10 years in India</w:t>
      </w:r>
      <w:r w:rsidR="0041353E" w:rsidRPr="00CF6266">
        <w:rPr>
          <w:rFonts w:ascii="Book Antiqua" w:hAnsi="Book Antiqua" w:cstheme="minorHAnsi"/>
          <w:color w:val="000000" w:themeColor="text1"/>
          <w:sz w:val="24"/>
          <w:szCs w:val="24"/>
        </w:rPr>
        <w:fldChar w:fldCharType="begin"/>
      </w:r>
      <w:r w:rsidR="00D973D3" w:rsidRPr="00CF6266">
        <w:rPr>
          <w:rFonts w:ascii="Book Antiqua" w:hAnsi="Book Antiqua" w:cstheme="minorHAnsi"/>
          <w:color w:val="000000" w:themeColor="text1"/>
          <w:sz w:val="24"/>
          <w:szCs w:val="24"/>
        </w:rPr>
        <w:instrText xml:space="preserve"> ADDIN EN.CITE &lt;EndNote&gt;&lt;Cite&gt;&lt;Author&gt;Bedi&lt;/Author&gt;&lt;Year&gt;2009&lt;/Year&gt;&lt;RecNum&gt;223&lt;/RecNum&gt;&lt;DisplayText&gt;&lt;style face="superscript"&gt;[29]&lt;/style&gt;&lt;/DisplayText&gt;&lt;record&gt;&lt;rec-number&gt;223&lt;/rec-number&gt;&lt;foreign-keys&gt;&lt;key app="EN" db-id="99dwv5ta9zvexyeszzn5sz5iz50wewtaxt0v" timestamp="1471191217"&gt;223&lt;/key&gt;&lt;/foreign-keys&gt;&lt;ref-type name="Journal Article"&gt;17&lt;/ref-type&gt;&lt;contributors&gt;&lt;authors&gt;&lt;author&gt;Bedi, Mona&lt;/author&gt;&lt;author&gt;Khullar, Shilpa&lt;/author&gt;&lt;author&gt;Varshney, VP&lt;/author&gt;&lt;/authors&gt;&lt;/contributors&gt;&lt;titles&gt;&lt;title&gt;Assessment of autonomic function activity in obese children&lt;/title&gt;&lt;secondary-title&gt;Vascular Disease Prevention&lt;/secondary-title&gt;&lt;/titles&gt;&lt;periodical&gt;&lt;full-title&gt;Vascular Disease Prevention&lt;/full-title&gt;&lt;/periodical&gt;&lt;pages&gt;139-141&lt;/pages&gt;&lt;volume&gt;6&lt;/volume&gt;&lt;dates&gt;&lt;year&gt;2009&lt;/year&gt;&lt;/dates&gt;&lt;urls&gt;&lt;/urls&gt;&lt;/record&gt;&lt;/Cite&gt;&lt;/EndNote&gt;</w:instrText>
      </w:r>
      <w:r w:rsidR="0041353E" w:rsidRPr="00CF6266">
        <w:rPr>
          <w:rFonts w:ascii="Book Antiqua" w:hAnsi="Book Antiqua" w:cstheme="minorHAnsi"/>
          <w:color w:val="000000" w:themeColor="text1"/>
          <w:sz w:val="24"/>
          <w:szCs w:val="24"/>
        </w:rPr>
        <w:fldChar w:fldCharType="separate"/>
      </w:r>
      <w:r w:rsidR="00D973D3" w:rsidRPr="00CF6266">
        <w:rPr>
          <w:rFonts w:ascii="Book Antiqua" w:hAnsi="Book Antiqua" w:cstheme="minorHAnsi"/>
          <w:noProof/>
          <w:color w:val="000000" w:themeColor="text1"/>
          <w:sz w:val="24"/>
          <w:szCs w:val="24"/>
          <w:vertAlign w:val="superscript"/>
        </w:rPr>
        <w:t>[</w:t>
      </w:r>
      <w:hyperlink w:anchor="_ENREF_29" w:tooltip="Bedi, 2009 #223" w:history="1">
        <w:r w:rsidR="00D973D3" w:rsidRPr="00CF6266">
          <w:rPr>
            <w:rFonts w:ascii="Book Antiqua" w:hAnsi="Book Antiqua" w:cstheme="minorHAnsi"/>
            <w:noProof/>
            <w:color w:val="000000" w:themeColor="text1"/>
            <w:sz w:val="24"/>
            <w:szCs w:val="24"/>
            <w:vertAlign w:val="superscript"/>
          </w:rPr>
          <w:t>29</w:t>
        </w:r>
      </w:hyperlink>
      <w:r w:rsidR="00D973D3" w:rsidRPr="00CF6266">
        <w:rPr>
          <w:rFonts w:ascii="Book Antiqua" w:hAnsi="Book Antiqua" w:cstheme="minorHAnsi"/>
          <w:noProof/>
          <w:color w:val="000000" w:themeColor="text1"/>
          <w:sz w:val="24"/>
          <w:szCs w:val="24"/>
          <w:vertAlign w:val="superscript"/>
        </w:rPr>
        <w:t>]</w:t>
      </w:r>
      <w:r w:rsidR="0041353E" w:rsidRPr="00CF6266">
        <w:rPr>
          <w:rFonts w:ascii="Book Antiqua" w:hAnsi="Book Antiqua" w:cstheme="minorHAnsi"/>
          <w:color w:val="000000" w:themeColor="text1"/>
          <w:sz w:val="24"/>
          <w:szCs w:val="24"/>
        </w:rPr>
        <w:fldChar w:fldCharType="end"/>
      </w:r>
      <w:r w:rsidRPr="00CF6266">
        <w:rPr>
          <w:rFonts w:ascii="Book Antiqua" w:hAnsi="Book Antiqua" w:cstheme="minorHAnsi"/>
          <w:color w:val="000000" w:themeColor="text1"/>
          <w:sz w:val="24"/>
          <w:szCs w:val="24"/>
        </w:rPr>
        <w:t xml:space="preserve">. </w:t>
      </w:r>
      <w:r w:rsidRPr="00CF6266">
        <w:rPr>
          <w:rFonts w:ascii="Book Antiqua" w:hAnsi="Book Antiqua" w:cstheme="minorHAnsi"/>
          <w:noProof/>
          <w:color w:val="000000" w:themeColor="text1"/>
          <w:sz w:val="24"/>
          <w:szCs w:val="24"/>
        </w:rPr>
        <w:t>The similarity</w:t>
      </w:r>
      <w:r w:rsidRPr="00CF6266">
        <w:rPr>
          <w:rFonts w:ascii="Book Antiqua" w:hAnsi="Book Antiqua" w:cstheme="minorHAnsi"/>
          <w:color w:val="000000" w:themeColor="text1"/>
          <w:sz w:val="24"/>
          <w:szCs w:val="24"/>
        </w:rPr>
        <w:t xml:space="preserve"> with the race and age group was considered for selecting values from the Indian study.</w:t>
      </w:r>
      <w:r w:rsidR="00F56EB1" w:rsidRPr="00CF6266">
        <w:rPr>
          <w:rFonts w:ascii="Book Antiqua" w:hAnsi="Book Antiqua" w:cstheme="minorHAnsi"/>
          <w:color w:val="000000" w:themeColor="text1"/>
          <w:sz w:val="24"/>
          <w:szCs w:val="24"/>
        </w:rPr>
        <w:t xml:space="preserve"> At power of 90% and significance level of 95%, the minimum sample required is 26 in a group.</w:t>
      </w:r>
    </w:p>
    <w:p w14:paraId="5412DE50" w14:textId="793ADF82" w:rsidR="007B74C0" w:rsidRPr="00CF6266" w:rsidRDefault="007B74C0" w:rsidP="00A22E6B">
      <w:pPr>
        <w:widowControl w:val="0"/>
        <w:adjustRightInd w:val="0"/>
        <w:snapToGrid w:val="0"/>
        <w:spacing w:after="0" w:line="360" w:lineRule="auto"/>
        <w:ind w:firstLineChars="100" w:firstLine="240"/>
        <w:jc w:val="both"/>
        <w:rPr>
          <w:rFonts w:ascii="Book Antiqua" w:eastAsia="Arial" w:hAnsi="Book Antiqua" w:cstheme="minorHAnsi"/>
          <w:bCs/>
          <w:color w:val="000000" w:themeColor="text1"/>
          <w:kern w:val="1"/>
          <w:sz w:val="24"/>
          <w:szCs w:val="24"/>
          <w:lang w:val="en-GB" w:eastAsia="zh-CN" w:bidi="si-LK"/>
        </w:rPr>
      </w:pPr>
      <w:r w:rsidRPr="00CF6266">
        <w:rPr>
          <w:rFonts w:ascii="Book Antiqua" w:eastAsia="Arial" w:hAnsi="Book Antiqua" w:cstheme="minorHAnsi"/>
          <w:bCs/>
          <w:color w:val="000000" w:themeColor="text1"/>
          <w:kern w:val="1"/>
          <w:sz w:val="24"/>
          <w:szCs w:val="24"/>
          <w:lang w:val="en-GB" w:eastAsia="zh-CN" w:bidi="si-LK"/>
        </w:rPr>
        <w:t>All statistical analyses were completed using PSPP version 0.8.3-g5f9212 statistic</w:t>
      </w:r>
      <w:r w:rsidR="00B91842" w:rsidRPr="00CF6266">
        <w:rPr>
          <w:rFonts w:ascii="Book Antiqua" w:eastAsia="Arial" w:hAnsi="Book Antiqua" w:cstheme="minorHAnsi"/>
          <w:bCs/>
          <w:color w:val="000000" w:themeColor="text1"/>
          <w:kern w:val="1"/>
          <w:sz w:val="24"/>
          <w:szCs w:val="24"/>
          <w:lang w:val="en-GB" w:eastAsia="zh-CN" w:bidi="si-LK"/>
        </w:rPr>
        <w:t>s</w:t>
      </w:r>
      <w:r w:rsidRPr="00CF6266">
        <w:rPr>
          <w:rFonts w:ascii="Book Antiqua" w:eastAsia="Arial" w:hAnsi="Book Antiqua" w:cstheme="minorHAnsi"/>
          <w:bCs/>
          <w:color w:val="000000" w:themeColor="text1"/>
          <w:kern w:val="1"/>
          <w:sz w:val="24"/>
          <w:szCs w:val="24"/>
          <w:lang w:val="en-GB" w:eastAsia="zh-CN" w:bidi="si-LK"/>
        </w:rPr>
        <w:t xml:space="preserve"> software (Free Software Foundation, </w:t>
      </w:r>
      <w:proofErr w:type="spellStart"/>
      <w:r w:rsidRPr="00CF6266">
        <w:rPr>
          <w:rFonts w:ascii="Book Antiqua" w:eastAsia="Arial" w:hAnsi="Book Antiqua" w:cstheme="minorHAnsi"/>
          <w:bCs/>
          <w:color w:val="000000" w:themeColor="text1"/>
          <w:kern w:val="1"/>
          <w:sz w:val="24"/>
          <w:szCs w:val="24"/>
          <w:lang w:val="en-GB" w:eastAsia="zh-CN" w:bidi="si-LK"/>
        </w:rPr>
        <w:t>Inc.http</w:t>
      </w:r>
      <w:proofErr w:type="spellEnd"/>
      <w:r w:rsidRPr="00CF6266">
        <w:rPr>
          <w:rFonts w:ascii="Book Antiqua" w:eastAsia="Arial" w:hAnsi="Book Antiqua" w:cstheme="minorHAnsi"/>
          <w:bCs/>
          <w:color w:val="000000" w:themeColor="text1"/>
          <w:kern w:val="1"/>
          <w:sz w:val="24"/>
          <w:szCs w:val="24"/>
          <w:lang w:val="en-GB" w:eastAsia="zh-CN" w:bidi="si-LK"/>
        </w:rPr>
        <w:t xml:space="preserve">://fsf.org/). Means and standard deviations were calculated for continuous variables and frequencies and percentages </w:t>
      </w:r>
      <w:r w:rsidR="00B91842" w:rsidRPr="00CF6266">
        <w:rPr>
          <w:rFonts w:ascii="Book Antiqua" w:eastAsia="Arial" w:hAnsi="Book Antiqua" w:cstheme="minorHAnsi"/>
          <w:bCs/>
          <w:color w:val="000000" w:themeColor="text1"/>
          <w:kern w:val="1"/>
          <w:sz w:val="24"/>
          <w:szCs w:val="24"/>
          <w:lang w:val="en-GB" w:eastAsia="zh-CN" w:bidi="si-LK"/>
        </w:rPr>
        <w:t xml:space="preserve">were taken </w:t>
      </w:r>
      <w:r w:rsidRPr="00CF6266">
        <w:rPr>
          <w:rFonts w:ascii="Book Antiqua" w:eastAsia="Arial" w:hAnsi="Book Antiqua" w:cstheme="minorHAnsi"/>
          <w:bCs/>
          <w:color w:val="000000" w:themeColor="text1"/>
          <w:kern w:val="1"/>
          <w:sz w:val="24"/>
          <w:szCs w:val="24"/>
          <w:lang w:val="en-GB" w:eastAsia="zh-CN" w:bidi="si-LK"/>
        </w:rPr>
        <w:t xml:space="preserve">for categorical variables. For continuous data, </w:t>
      </w:r>
      <w:proofErr w:type="spellStart"/>
      <w:proofErr w:type="gramStart"/>
      <w:r w:rsidR="005B25BC" w:rsidRPr="00CF6266">
        <w:rPr>
          <w:rFonts w:ascii="Book Antiqua" w:eastAsia="Arial" w:hAnsi="Book Antiqua" w:cstheme="minorHAnsi"/>
          <w:bCs/>
          <w:color w:val="000000" w:themeColor="text1"/>
          <w:kern w:val="1"/>
          <w:sz w:val="24"/>
          <w:szCs w:val="24"/>
          <w:lang w:val="en-GB" w:eastAsia="zh-CN" w:bidi="si-LK"/>
        </w:rPr>
        <w:t>non parametric</w:t>
      </w:r>
      <w:proofErr w:type="spellEnd"/>
      <w:proofErr w:type="gramEnd"/>
      <w:r w:rsidR="005C7E68" w:rsidRPr="00CF6266">
        <w:rPr>
          <w:rFonts w:ascii="Book Antiqua" w:eastAsia="Arial" w:hAnsi="Book Antiqua" w:cstheme="minorHAnsi"/>
          <w:bCs/>
          <w:color w:val="000000" w:themeColor="text1"/>
          <w:kern w:val="1"/>
          <w:sz w:val="24"/>
          <w:szCs w:val="24"/>
          <w:lang w:val="en-GB" w:eastAsia="zh-CN" w:bidi="si-LK"/>
        </w:rPr>
        <w:t>,</w:t>
      </w:r>
      <w:r w:rsidR="005B25BC" w:rsidRPr="00CF6266">
        <w:rPr>
          <w:rFonts w:ascii="Book Antiqua" w:eastAsia="Arial" w:hAnsi="Book Antiqua" w:cstheme="minorHAnsi"/>
          <w:bCs/>
          <w:color w:val="000000" w:themeColor="text1"/>
          <w:kern w:val="1"/>
          <w:sz w:val="24"/>
          <w:szCs w:val="24"/>
          <w:lang w:val="en-GB" w:eastAsia="zh-CN" w:bidi="si-LK"/>
        </w:rPr>
        <w:t xml:space="preserve"> Mann Witney </w:t>
      </w:r>
      <w:r w:rsidR="005B25BC" w:rsidRPr="0079253D">
        <w:rPr>
          <w:rFonts w:ascii="Book Antiqua" w:eastAsia="Arial" w:hAnsi="Book Antiqua" w:cstheme="minorHAnsi"/>
          <w:bCs/>
          <w:i/>
          <w:color w:val="000000" w:themeColor="text1"/>
          <w:kern w:val="1"/>
          <w:sz w:val="24"/>
          <w:szCs w:val="24"/>
          <w:lang w:val="en-GB" w:eastAsia="zh-CN" w:bidi="si-LK"/>
        </w:rPr>
        <w:t>U</w:t>
      </w:r>
      <w:r w:rsidRPr="00CF6266">
        <w:rPr>
          <w:rFonts w:ascii="Book Antiqua" w:eastAsia="Arial" w:hAnsi="Book Antiqua" w:cstheme="minorHAnsi"/>
          <w:bCs/>
          <w:color w:val="000000" w:themeColor="text1"/>
          <w:kern w:val="1"/>
          <w:sz w:val="24"/>
          <w:szCs w:val="24"/>
          <w:lang w:val="en-GB" w:eastAsia="zh-CN" w:bidi="si-LK"/>
        </w:rPr>
        <w:t xml:space="preserve"> test was used</w:t>
      </w:r>
      <w:r w:rsidR="00B53C68" w:rsidRPr="00CF6266">
        <w:rPr>
          <w:rFonts w:ascii="Book Antiqua" w:eastAsia="Arial" w:hAnsi="Book Antiqua" w:cstheme="minorHAnsi"/>
          <w:bCs/>
          <w:color w:val="000000" w:themeColor="text1"/>
          <w:kern w:val="1"/>
          <w:sz w:val="24"/>
          <w:szCs w:val="24"/>
          <w:lang w:val="en-GB" w:eastAsia="zh-CN" w:bidi="si-LK"/>
        </w:rPr>
        <w:t>.</w:t>
      </w:r>
      <w:r w:rsidR="004A52F1" w:rsidRPr="00CF6266">
        <w:rPr>
          <w:rFonts w:ascii="Book Antiqua" w:eastAsia="Arial" w:hAnsi="Book Antiqua" w:cstheme="minorHAnsi"/>
          <w:bCs/>
          <w:color w:val="000000" w:themeColor="text1"/>
          <w:kern w:val="1"/>
          <w:sz w:val="24"/>
          <w:szCs w:val="24"/>
          <w:lang w:val="en-GB" w:eastAsia="zh-CN" w:bidi="si-LK"/>
        </w:rPr>
        <w:t xml:space="preserve"> </w:t>
      </w:r>
      <w:r w:rsidRPr="00CF6266">
        <w:rPr>
          <w:rFonts w:ascii="Book Antiqua" w:eastAsia="Arial" w:hAnsi="Book Antiqua" w:cstheme="minorHAnsi"/>
          <w:bCs/>
          <w:color w:val="000000" w:themeColor="text1"/>
          <w:kern w:val="1"/>
          <w:sz w:val="24"/>
          <w:szCs w:val="24"/>
          <w:lang w:val="en-GB" w:eastAsia="zh-CN" w:bidi="si-LK"/>
        </w:rPr>
        <w:t>For dichotomous data a chi-square tes</w:t>
      </w:r>
      <w:r w:rsidR="009F29DA" w:rsidRPr="00CF6266">
        <w:rPr>
          <w:rFonts w:ascii="Book Antiqua" w:eastAsia="Arial" w:hAnsi="Book Antiqua" w:cstheme="minorHAnsi"/>
          <w:bCs/>
          <w:color w:val="000000" w:themeColor="text1"/>
          <w:kern w:val="1"/>
          <w:sz w:val="24"/>
          <w:szCs w:val="24"/>
          <w:lang w:val="en-GB" w:eastAsia="zh-CN" w:bidi="si-LK"/>
        </w:rPr>
        <w:t>t was used to</w:t>
      </w:r>
      <w:r w:rsidRPr="00CF6266">
        <w:rPr>
          <w:rFonts w:ascii="Book Antiqua" w:eastAsia="Arial" w:hAnsi="Book Antiqua" w:cstheme="minorHAnsi"/>
          <w:bCs/>
          <w:color w:val="000000" w:themeColor="text1"/>
          <w:kern w:val="1"/>
          <w:sz w:val="24"/>
          <w:szCs w:val="24"/>
          <w:lang w:val="en-GB" w:eastAsia="zh-CN" w:bidi="si-LK"/>
        </w:rPr>
        <w:t xml:space="preserve"> assess differences between the two groups.</w:t>
      </w:r>
      <w:r w:rsidR="00F47803" w:rsidRPr="00CF6266">
        <w:rPr>
          <w:rFonts w:ascii="Book Antiqua" w:eastAsia="Arial" w:hAnsi="Book Antiqua" w:cstheme="minorHAnsi"/>
          <w:bCs/>
          <w:color w:val="000000" w:themeColor="text1"/>
          <w:kern w:val="1"/>
          <w:sz w:val="24"/>
          <w:szCs w:val="24"/>
          <w:lang w:val="en-GB" w:eastAsia="zh-CN" w:bidi="si-LK"/>
        </w:rPr>
        <w:t xml:space="preserve"> A two-tailed level of significance of 0.05 was used for the analysis.</w:t>
      </w:r>
    </w:p>
    <w:p w14:paraId="693CFF38" w14:textId="77777777" w:rsidR="00983B9A" w:rsidRPr="00CF6266" w:rsidRDefault="00983B9A" w:rsidP="00A22E6B">
      <w:pPr>
        <w:widowControl w:val="0"/>
        <w:adjustRightInd w:val="0"/>
        <w:snapToGrid w:val="0"/>
        <w:spacing w:after="0" w:line="360" w:lineRule="auto"/>
        <w:jc w:val="both"/>
        <w:rPr>
          <w:rFonts w:ascii="Book Antiqua" w:eastAsia="Arial" w:hAnsi="Book Antiqua" w:cstheme="minorHAnsi"/>
          <w:bCs/>
          <w:color w:val="000000" w:themeColor="text1"/>
          <w:kern w:val="1"/>
          <w:sz w:val="24"/>
          <w:szCs w:val="24"/>
          <w:u w:val="single"/>
          <w:lang w:val="en-GB" w:eastAsia="zh-CN" w:bidi="si-LK"/>
        </w:rPr>
      </w:pPr>
    </w:p>
    <w:p w14:paraId="33835F17" w14:textId="5198AD4B" w:rsidR="00FD7BCA" w:rsidRPr="00CF6266" w:rsidRDefault="00FD7BCA" w:rsidP="00A22E6B">
      <w:pPr>
        <w:widowControl w:val="0"/>
        <w:adjustRightInd w:val="0"/>
        <w:snapToGrid w:val="0"/>
        <w:spacing w:after="0" w:line="360" w:lineRule="auto"/>
        <w:jc w:val="both"/>
        <w:rPr>
          <w:rFonts w:ascii="Book Antiqua" w:eastAsia="Arial" w:hAnsi="Book Antiqua" w:cstheme="minorHAnsi"/>
          <w:b/>
          <w:bCs/>
          <w:i/>
          <w:color w:val="000000" w:themeColor="text1"/>
          <w:kern w:val="1"/>
          <w:sz w:val="24"/>
          <w:szCs w:val="24"/>
          <w:lang w:val="en-GB" w:eastAsia="zh-CN" w:bidi="si-LK"/>
        </w:rPr>
      </w:pPr>
      <w:r w:rsidRPr="00CF6266">
        <w:rPr>
          <w:rFonts w:ascii="Book Antiqua" w:eastAsia="Arial" w:hAnsi="Book Antiqua" w:cstheme="minorHAnsi"/>
          <w:b/>
          <w:bCs/>
          <w:i/>
          <w:color w:val="000000" w:themeColor="text1"/>
          <w:kern w:val="1"/>
          <w:sz w:val="24"/>
          <w:szCs w:val="24"/>
          <w:lang w:val="en-GB" w:eastAsia="zh-CN" w:bidi="si-LK"/>
        </w:rPr>
        <w:t>Ethical approval</w:t>
      </w:r>
    </w:p>
    <w:p w14:paraId="51E3C06F" w14:textId="2F1212F5" w:rsidR="00FD7BCA" w:rsidRPr="00CF6266" w:rsidRDefault="00FD7BCA" w:rsidP="00A22E6B">
      <w:pPr>
        <w:widowControl w:val="0"/>
        <w:adjustRightInd w:val="0"/>
        <w:snapToGrid w:val="0"/>
        <w:spacing w:after="0" w:line="360" w:lineRule="auto"/>
        <w:jc w:val="both"/>
        <w:rPr>
          <w:rFonts w:ascii="Book Antiqua" w:eastAsia="Arial" w:hAnsi="Book Antiqua" w:cstheme="minorHAnsi"/>
          <w:bCs/>
          <w:color w:val="000000" w:themeColor="text1"/>
          <w:kern w:val="1"/>
          <w:sz w:val="24"/>
          <w:szCs w:val="24"/>
          <w:lang w:val="en-GB" w:eastAsia="zh-CN" w:bidi="si-LK"/>
        </w:rPr>
      </w:pPr>
      <w:r w:rsidRPr="00CF6266">
        <w:rPr>
          <w:rFonts w:ascii="Book Antiqua" w:eastAsia="Arial" w:hAnsi="Book Antiqua" w:cstheme="minorHAnsi"/>
          <w:bCs/>
          <w:color w:val="000000" w:themeColor="text1"/>
          <w:kern w:val="1"/>
          <w:sz w:val="24"/>
          <w:szCs w:val="24"/>
          <w:lang w:val="en-GB" w:eastAsia="zh-CN" w:bidi="si-LK"/>
        </w:rPr>
        <w:t xml:space="preserve">This study protocol was approved by the </w:t>
      </w:r>
      <w:r w:rsidR="00B91842" w:rsidRPr="00CF6266">
        <w:rPr>
          <w:rFonts w:ascii="Book Antiqua" w:eastAsia="Arial" w:hAnsi="Book Antiqua" w:cstheme="minorHAnsi"/>
          <w:bCs/>
          <w:color w:val="000000" w:themeColor="text1"/>
          <w:kern w:val="1"/>
          <w:sz w:val="24"/>
          <w:szCs w:val="24"/>
          <w:lang w:val="en-GB" w:eastAsia="zh-CN" w:bidi="si-LK"/>
        </w:rPr>
        <w:t>Ethics</w:t>
      </w:r>
      <w:r w:rsidRPr="00CF6266">
        <w:rPr>
          <w:rFonts w:ascii="Book Antiqua" w:eastAsia="Arial" w:hAnsi="Book Antiqua" w:cstheme="minorHAnsi"/>
          <w:bCs/>
          <w:color w:val="000000" w:themeColor="text1"/>
          <w:kern w:val="1"/>
          <w:sz w:val="24"/>
          <w:szCs w:val="24"/>
          <w:lang w:val="en-GB" w:eastAsia="zh-CN" w:bidi="si-LK"/>
        </w:rPr>
        <w:t xml:space="preserve"> </w:t>
      </w:r>
      <w:r w:rsidR="00B91842" w:rsidRPr="00CF6266">
        <w:rPr>
          <w:rFonts w:ascii="Book Antiqua" w:eastAsia="Arial" w:hAnsi="Book Antiqua" w:cstheme="minorHAnsi"/>
          <w:bCs/>
          <w:color w:val="000000" w:themeColor="text1"/>
          <w:kern w:val="1"/>
          <w:sz w:val="24"/>
          <w:szCs w:val="24"/>
          <w:lang w:val="en-GB" w:eastAsia="zh-CN" w:bidi="si-LK"/>
        </w:rPr>
        <w:t>R</w:t>
      </w:r>
      <w:r w:rsidRPr="00CF6266">
        <w:rPr>
          <w:rFonts w:ascii="Book Antiqua" w:eastAsia="Arial" w:hAnsi="Book Antiqua" w:cstheme="minorHAnsi"/>
          <w:bCs/>
          <w:color w:val="000000" w:themeColor="text1"/>
          <w:kern w:val="1"/>
          <w:sz w:val="24"/>
          <w:szCs w:val="24"/>
          <w:lang w:val="en-GB" w:eastAsia="zh-CN" w:bidi="si-LK"/>
        </w:rPr>
        <w:t>eview Committee, Faculty of Medicine, University of Kelaniya, Sri Lanka.</w:t>
      </w:r>
    </w:p>
    <w:p w14:paraId="3616F6EF" w14:textId="7333BEF8" w:rsidR="004A52F1" w:rsidRPr="00CF6266" w:rsidRDefault="004A52F1" w:rsidP="00A22E6B">
      <w:pPr>
        <w:widowControl w:val="0"/>
        <w:adjustRightInd w:val="0"/>
        <w:snapToGrid w:val="0"/>
        <w:spacing w:after="0" w:line="360" w:lineRule="auto"/>
        <w:jc w:val="both"/>
        <w:rPr>
          <w:rFonts w:ascii="Book Antiqua" w:hAnsi="Book Antiqua" w:cstheme="minorHAnsi"/>
          <w:b/>
          <w:color w:val="000000" w:themeColor="text1"/>
          <w:sz w:val="24"/>
          <w:szCs w:val="24"/>
          <w:lang w:val="en-GB" w:eastAsia="zh-CN"/>
        </w:rPr>
      </w:pPr>
    </w:p>
    <w:p w14:paraId="2A0C0D76" w14:textId="77777777" w:rsidR="007B74C0" w:rsidRPr="00CF6266" w:rsidRDefault="007B74C0" w:rsidP="00A22E6B">
      <w:pPr>
        <w:widowControl w:val="0"/>
        <w:autoSpaceDE w:val="0"/>
        <w:autoSpaceDN w:val="0"/>
        <w:adjustRightInd w:val="0"/>
        <w:snapToGrid w:val="0"/>
        <w:spacing w:after="0" w:line="360" w:lineRule="auto"/>
        <w:jc w:val="both"/>
        <w:rPr>
          <w:rFonts w:ascii="Book Antiqua" w:hAnsi="Book Antiqua" w:cstheme="minorHAnsi"/>
          <w:b/>
          <w:caps/>
          <w:color w:val="000000" w:themeColor="text1"/>
          <w:sz w:val="24"/>
          <w:szCs w:val="24"/>
          <w:lang w:val="en-GB"/>
        </w:rPr>
      </w:pPr>
      <w:r w:rsidRPr="00CF6266">
        <w:rPr>
          <w:rFonts w:ascii="Book Antiqua" w:hAnsi="Book Antiqua" w:cstheme="minorHAnsi"/>
          <w:b/>
          <w:caps/>
          <w:color w:val="000000" w:themeColor="text1"/>
          <w:sz w:val="24"/>
          <w:szCs w:val="24"/>
          <w:lang w:val="en-GB"/>
        </w:rPr>
        <w:t>Results</w:t>
      </w:r>
    </w:p>
    <w:p w14:paraId="0FF09F7A" w14:textId="2E86EAFE" w:rsidR="007737A3" w:rsidRPr="00CF6266" w:rsidRDefault="007737A3" w:rsidP="00A22E6B">
      <w:pPr>
        <w:widowControl w:val="0"/>
        <w:tabs>
          <w:tab w:val="right" w:leader="dot" w:pos="7440"/>
        </w:tabs>
        <w:adjustRightInd w:val="0"/>
        <w:snapToGrid w:val="0"/>
        <w:spacing w:after="0" w:line="360" w:lineRule="auto"/>
        <w:jc w:val="both"/>
        <w:rPr>
          <w:rFonts w:ascii="Book Antiqua" w:hAnsi="Book Antiqua" w:cstheme="minorHAnsi"/>
          <w:b/>
          <w:bCs/>
          <w:i/>
          <w:color w:val="000000" w:themeColor="text1"/>
          <w:sz w:val="24"/>
          <w:szCs w:val="24"/>
          <w:lang w:val="en-GB"/>
        </w:rPr>
      </w:pPr>
      <w:r w:rsidRPr="00CF6266">
        <w:rPr>
          <w:rFonts w:ascii="Book Antiqua" w:hAnsi="Book Antiqua" w:cstheme="minorHAnsi"/>
          <w:b/>
          <w:bCs/>
          <w:i/>
          <w:color w:val="000000" w:themeColor="text1"/>
          <w:sz w:val="24"/>
          <w:szCs w:val="24"/>
          <w:lang w:val="en-GB"/>
        </w:rPr>
        <w:t>Sample characteristics</w:t>
      </w:r>
    </w:p>
    <w:p w14:paraId="1F58EC34" w14:textId="782540AE" w:rsidR="00DF6318" w:rsidRPr="00CF6266" w:rsidRDefault="00314065" w:rsidP="00A22E6B">
      <w:pPr>
        <w:widowControl w:val="0"/>
        <w:tabs>
          <w:tab w:val="right" w:leader="dot" w:pos="7440"/>
        </w:tabs>
        <w:adjustRightInd w:val="0"/>
        <w:snapToGrid w:val="0"/>
        <w:spacing w:after="0" w:line="360" w:lineRule="auto"/>
        <w:jc w:val="both"/>
        <w:rPr>
          <w:rFonts w:ascii="Book Antiqua" w:eastAsia="Times New Roman" w:hAnsi="Book Antiqua" w:cstheme="minorHAnsi"/>
          <w:color w:val="000000" w:themeColor="text1"/>
          <w:spacing w:val="-2"/>
          <w:sz w:val="24"/>
          <w:szCs w:val="24"/>
          <w:lang w:val="en-GB"/>
        </w:rPr>
      </w:pPr>
      <w:r w:rsidRPr="00CF6266">
        <w:rPr>
          <w:rFonts w:ascii="Book Antiqua" w:hAnsi="Book Antiqua" w:cstheme="minorHAnsi"/>
          <w:bCs/>
          <w:color w:val="000000" w:themeColor="text1"/>
          <w:sz w:val="24"/>
          <w:szCs w:val="24"/>
          <w:lang w:val="en-GB"/>
        </w:rPr>
        <w:t xml:space="preserve">A total of 100 patients with AP-FGIDs </w:t>
      </w:r>
      <w:r w:rsidR="003154E9">
        <w:rPr>
          <w:rFonts w:ascii="Book Antiqua" w:hAnsi="Book Antiqua" w:cstheme="minorHAnsi" w:hint="eastAsia"/>
          <w:bCs/>
          <w:color w:val="000000" w:themeColor="text1"/>
          <w:sz w:val="24"/>
          <w:szCs w:val="24"/>
          <w:lang w:val="en-GB" w:eastAsia="zh-CN"/>
        </w:rPr>
        <w:t>[</w:t>
      </w:r>
      <w:r w:rsidRPr="00CF6266">
        <w:rPr>
          <w:rFonts w:ascii="Book Antiqua" w:hAnsi="Book Antiqua" w:cstheme="minorHAnsi"/>
          <w:bCs/>
          <w:color w:val="000000" w:themeColor="text1"/>
          <w:sz w:val="24"/>
          <w:szCs w:val="24"/>
          <w:lang w:val="en-GB"/>
        </w:rPr>
        <w:t>39</w:t>
      </w:r>
      <w:r w:rsidR="003154E9">
        <w:rPr>
          <w:rFonts w:ascii="Book Antiqua" w:hAnsi="Book Antiqua" w:cstheme="minorHAnsi" w:hint="eastAsia"/>
          <w:bCs/>
          <w:color w:val="000000" w:themeColor="text1"/>
          <w:sz w:val="24"/>
          <w:szCs w:val="24"/>
          <w:lang w:val="en-GB" w:eastAsia="zh-CN"/>
        </w:rPr>
        <w:t xml:space="preserve"> (</w:t>
      </w:r>
      <w:r w:rsidRPr="00CF6266">
        <w:rPr>
          <w:rFonts w:ascii="Book Antiqua" w:hAnsi="Book Antiqua" w:cstheme="minorHAnsi"/>
          <w:bCs/>
          <w:color w:val="000000" w:themeColor="text1"/>
          <w:sz w:val="24"/>
          <w:szCs w:val="24"/>
          <w:lang w:val="en-GB"/>
        </w:rPr>
        <w:t>39</w:t>
      </w:r>
      <w:proofErr w:type="gramStart"/>
      <w:r w:rsidRPr="00CF6266">
        <w:rPr>
          <w:rFonts w:ascii="Book Antiqua" w:hAnsi="Book Antiqua" w:cstheme="minorHAnsi"/>
          <w:bCs/>
          <w:color w:val="000000" w:themeColor="text1"/>
          <w:sz w:val="24"/>
          <w:szCs w:val="24"/>
          <w:lang w:val="en-GB"/>
        </w:rPr>
        <w:t>%</w:t>
      </w:r>
      <w:r w:rsidR="003154E9">
        <w:rPr>
          <w:rFonts w:ascii="Book Antiqua" w:hAnsi="Book Antiqua" w:cstheme="minorHAnsi" w:hint="eastAsia"/>
          <w:bCs/>
          <w:color w:val="000000" w:themeColor="text1"/>
          <w:sz w:val="24"/>
          <w:szCs w:val="24"/>
          <w:lang w:val="en-GB" w:eastAsia="zh-CN"/>
        </w:rPr>
        <w:t>)</w:t>
      </w:r>
      <w:r w:rsidRPr="00CF6266">
        <w:rPr>
          <w:rFonts w:ascii="Book Antiqua" w:hAnsi="Book Antiqua" w:cstheme="minorHAnsi"/>
          <w:bCs/>
          <w:color w:val="000000" w:themeColor="text1"/>
          <w:sz w:val="24"/>
          <w:szCs w:val="24"/>
          <w:lang w:val="en-GB"/>
        </w:rPr>
        <w:t>boys</w:t>
      </w:r>
      <w:proofErr w:type="gramEnd"/>
      <w:r w:rsidRPr="00CF6266">
        <w:rPr>
          <w:rFonts w:ascii="Book Antiqua" w:hAnsi="Book Antiqua" w:cstheme="minorHAnsi"/>
          <w:bCs/>
          <w:color w:val="000000" w:themeColor="text1"/>
          <w:sz w:val="24"/>
          <w:szCs w:val="24"/>
          <w:lang w:val="en-GB"/>
        </w:rPr>
        <w:t xml:space="preserve">, mean age 7.9 years </w:t>
      </w:r>
      <w:r w:rsidR="003154E9">
        <w:rPr>
          <w:rFonts w:ascii="Book Antiqua" w:hAnsi="Book Antiqua" w:cstheme="minorHAnsi" w:hint="eastAsia"/>
          <w:bCs/>
          <w:color w:val="000000" w:themeColor="text1"/>
          <w:sz w:val="24"/>
          <w:szCs w:val="24"/>
          <w:lang w:val="en-GB" w:eastAsia="zh-CN"/>
        </w:rPr>
        <w:t>(</w:t>
      </w:r>
      <w:r w:rsidRPr="00CF6266">
        <w:rPr>
          <w:rFonts w:ascii="Book Antiqua" w:hAnsi="Book Antiqua" w:cstheme="minorHAnsi"/>
          <w:bCs/>
          <w:color w:val="000000" w:themeColor="text1"/>
          <w:sz w:val="24"/>
          <w:szCs w:val="24"/>
          <w:lang w:val="en-GB"/>
        </w:rPr>
        <w:t>SD 2.1 years</w:t>
      </w:r>
      <w:r w:rsidR="003154E9" w:rsidRPr="00CF6266">
        <w:rPr>
          <w:rFonts w:ascii="Book Antiqua" w:hAnsi="Book Antiqua" w:cstheme="minorHAnsi"/>
          <w:bCs/>
          <w:color w:val="000000" w:themeColor="text1"/>
          <w:sz w:val="24"/>
          <w:szCs w:val="24"/>
          <w:lang w:val="en-GB"/>
        </w:rPr>
        <w:t>)</w:t>
      </w:r>
      <w:r w:rsidRPr="00CF6266">
        <w:rPr>
          <w:rFonts w:ascii="Book Antiqua" w:hAnsi="Book Antiqua" w:cstheme="minorHAnsi"/>
          <w:bCs/>
          <w:color w:val="000000" w:themeColor="text1"/>
          <w:sz w:val="24"/>
          <w:szCs w:val="24"/>
          <w:lang w:val="en-GB"/>
        </w:rPr>
        <w:t xml:space="preserve">] and 50 healthy controls </w:t>
      </w:r>
      <w:r w:rsidR="00E95A35" w:rsidRPr="00CF6266">
        <w:rPr>
          <w:rFonts w:ascii="Book Antiqua" w:hAnsi="Book Antiqua" w:cstheme="minorHAnsi"/>
          <w:bCs/>
          <w:color w:val="000000" w:themeColor="text1"/>
          <w:sz w:val="24"/>
          <w:szCs w:val="24"/>
          <w:lang w:val="en-GB"/>
        </w:rPr>
        <w:t>[</w:t>
      </w:r>
      <w:r w:rsidRPr="00CF6266">
        <w:rPr>
          <w:rFonts w:ascii="Book Antiqua" w:hAnsi="Book Antiqua" w:cstheme="minorHAnsi"/>
          <w:bCs/>
          <w:color w:val="000000" w:themeColor="text1"/>
          <w:sz w:val="24"/>
          <w:szCs w:val="24"/>
          <w:lang w:val="en-GB"/>
        </w:rPr>
        <w:t>20</w:t>
      </w:r>
      <w:r w:rsidR="00E95A35">
        <w:rPr>
          <w:rFonts w:ascii="Book Antiqua" w:hAnsi="Book Antiqua" w:cstheme="minorHAnsi" w:hint="eastAsia"/>
          <w:bCs/>
          <w:color w:val="000000" w:themeColor="text1"/>
          <w:sz w:val="24"/>
          <w:szCs w:val="24"/>
          <w:lang w:val="en-GB" w:eastAsia="zh-CN"/>
        </w:rPr>
        <w:t xml:space="preserve"> </w:t>
      </w:r>
      <w:r w:rsidR="00E95A35" w:rsidRPr="00CF6266">
        <w:rPr>
          <w:rFonts w:ascii="Book Antiqua" w:hAnsi="Book Antiqua" w:cstheme="minorHAnsi"/>
          <w:bCs/>
          <w:color w:val="000000" w:themeColor="text1"/>
          <w:sz w:val="24"/>
          <w:szCs w:val="24"/>
          <w:lang w:val="en-GB"/>
        </w:rPr>
        <w:t>(</w:t>
      </w:r>
      <w:r w:rsidRPr="00CF6266">
        <w:rPr>
          <w:rFonts w:ascii="Book Antiqua" w:hAnsi="Book Antiqua" w:cstheme="minorHAnsi"/>
          <w:bCs/>
          <w:color w:val="000000" w:themeColor="text1"/>
          <w:sz w:val="24"/>
          <w:szCs w:val="24"/>
          <w:lang w:val="en-GB"/>
        </w:rPr>
        <w:t>40%</w:t>
      </w:r>
      <w:r w:rsidR="00E95A35">
        <w:rPr>
          <w:rFonts w:ascii="Book Antiqua" w:hAnsi="Book Antiqua" w:cstheme="minorHAnsi" w:hint="eastAsia"/>
          <w:bCs/>
          <w:color w:val="000000" w:themeColor="text1"/>
          <w:sz w:val="24"/>
          <w:szCs w:val="24"/>
          <w:lang w:val="en-GB" w:eastAsia="zh-CN"/>
        </w:rPr>
        <w:t>)</w:t>
      </w:r>
      <w:r w:rsidRPr="00CF6266">
        <w:rPr>
          <w:rFonts w:ascii="Book Antiqua" w:hAnsi="Book Antiqua" w:cstheme="minorHAnsi"/>
          <w:bCs/>
          <w:color w:val="000000" w:themeColor="text1"/>
          <w:sz w:val="24"/>
          <w:szCs w:val="24"/>
          <w:lang w:val="en-GB"/>
        </w:rPr>
        <w:t xml:space="preserve"> boys, mean age 8.6 years </w:t>
      </w:r>
      <w:r w:rsidR="00E95A35">
        <w:rPr>
          <w:rFonts w:ascii="Book Antiqua" w:hAnsi="Book Antiqua" w:cstheme="minorHAnsi" w:hint="eastAsia"/>
          <w:bCs/>
          <w:color w:val="000000" w:themeColor="text1"/>
          <w:sz w:val="24"/>
          <w:szCs w:val="24"/>
          <w:lang w:val="en-GB" w:eastAsia="zh-CN"/>
        </w:rPr>
        <w:t>(</w:t>
      </w:r>
      <w:r w:rsidRPr="00CF6266">
        <w:rPr>
          <w:rFonts w:ascii="Book Antiqua" w:hAnsi="Book Antiqua" w:cstheme="minorHAnsi"/>
          <w:bCs/>
          <w:color w:val="000000" w:themeColor="text1"/>
          <w:sz w:val="24"/>
          <w:szCs w:val="24"/>
          <w:lang w:val="en-GB"/>
        </w:rPr>
        <w:t>SD 1.9 years</w:t>
      </w:r>
      <w:r w:rsidR="00E95A35" w:rsidRPr="00CF6266">
        <w:rPr>
          <w:rFonts w:ascii="Book Antiqua" w:hAnsi="Book Antiqua" w:cstheme="minorHAnsi"/>
          <w:bCs/>
          <w:color w:val="000000" w:themeColor="text1"/>
          <w:sz w:val="24"/>
          <w:szCs w:val="24"/>
          <w:lang w:val="en-GB"/>
        </w:rPr>
        <w:t>)</w:t>
      </w:r>
      <w:r w:rsidRPr="00CF6266">
        <w:rPr>
          <w:rFonts w:ascii="Book Antiqua" w:hAnsi="Book Antiqua" w:cstheme="minorHAnsi"/>
          <w:bCs/>
          <w:color w:val="000000" w:themeColor="text1"/>
          <w:sz w:val="24"/>
          <w:szCs w:val="24"/>
          <w:lang w:val="en-GB"/>
        </w:rPr>
        <w:t xml:space="preserve">] were recruited for this study. </w:t>
      </w:r>
      <w:r w:rsidR="007B74C0" w:rsidRPr="00CF6266">
        <w:rPr>
          <w:rFonts w:ascii="Book Antiqua" w:hAnsi="Book Antiqua" w:cstheme="minorHAnsi"/>
          <w:color w:val="000000" w:themeColor="text1"/>
          <w:sz w:val="24"/>
          <w:szCs w:val="24"/>
          <w:lang w:val="en-GB"/>
        </w:rPr>
        <w:t>The AP-FGIDs group was consisted with 54</w:t>
      </w:r>
      <w:r w:rsidR="009A44A6" w:rsidRPr="00CF6266">
        <w:rPr>
          <w:rFonts w:ascii="Book Antiqua" w:hAnsi="Book Antiqua" w:cstheme="minorHAnsi"/>
          <w:color w:val="000000" w:themeColor="text1"/>
          <w:sz w:val="24"/>
          <w:szCs w:val="24"/>
          <w:lang w:val="en-GB"/>
        </w:rPr>
        <w:t xml:space="preserve"> (</w:t>
      </w:r>
      <w:r w:rsidRPr="00CF6266">
        <w:rPr>
          <w:rFonts w:ascii="Book Antiqua" w:hAnsi="Book Antiqua" w:cstheme="minorHAnsi"/>
          <w:color w:val="000000" w:themeColor="text1"/>
          <w:sz w:val="24"/>
          <w:szCs w:val="24"/>
          <w:lang w:val="en-GB"/>
        </w:rPr>
        <w:t>54</w:t>
      </w:r>
      <w:r w:rsidR="009A44A6" w:rsidRPr="00CF6266">
        <w:rPr>
          <w:rFonts w:ascii="Book Antiqua" w:hAnsi="Book Antiqua" w:cstheme="minorHAnsi"/>
          <w:color w:val="000000" w:themeColor="text1"/>
          <w:sz w:val="24"/>
          <w:szCs w:val="24"/>
          <w:lang w:val="en-GB"/>
        </w:rPr>
        <w:t>%)</w:t>
      </w:r>
      <w:r w:rsidR="007B74C0" w:rsidRPr="00CF6266">
        <w:rPr>
          <w:rFonts w:ascii="Book Antiqua" w:hAnsi="Book Antiqua" w:cstheme="minorHAnsi"/>
          <w:color w:val="000000" w:themeColor="text1"/>
          <w:sz w:val="24"/>
          <w:szCs w:val="24"/>
          <w:lang w:val="en-GB"/>
        </w:rPr>
        <w:t xml:space="preserve"> children with FAP, </w:t>
      </w:r>
      <w:r w:rsidR="00361C03" w:rsidRPr="00CF6266">
        <w:rPr>
          <w:rFonts w:ascii="Book Antiqua" w:hAnsi="Book Antiqua" w:cstheme="minorHAnsi"/>
          <w:color w:val="000000" w:themeColor="text1"/>
          <w:sz w:val="24"/>
          <w:szCs w:val="24"/>
          <w:lang w:val="en-GB"/>
        </w:rPr>
        <w:t>33</w:t>
      </w:r>
      <w:r w:rsidR="00F47803" w:rsidRPr="00CF6266">
        <w:rPr>
          <w:rFonts w:ascii="Book Antiqua" w:hAnsi="Book Antiqua" w:cstheme="minorHAnsi"/>
          <w:color w:val="000000" w:themeColor="text1"/>
          <w:sz w:val="24"/>
          <w:szCs w:val="24"/>
          <w:lang w:val="en-GB"/>
        </w:rPr>
        <w:t xml:space="preserve"> </w:t>
      </w:r>
      <w:r w:rsidR="009A44A6" w:rsidRPr="00CF6266">
        <w:rPr>
          <w:rFonts w:ascii="Book Antiqua" w:hAnsi="Book Antiqua" w:cstheme="minorHAnsi"/>
          <w:color w:val="000000" w:themeColor="text1"/>
          <w:sz w:val="24"/>
          <w:szCs w:val="24"/>
          <w:lang w:val="en-GB"/>
        </w:rPr>
        <w:t>(</w:t>
      </w:r>
      <w:r w:rsidRPr="00CF6266">
        <w:rPr>
          <w:rFonts w:ascii="Book Antiqua" w:hAnsi="Book Antiqua" w:cstheme="minorHAnsi"/>
          <w:color w:val="000000" w:themeColor="text1"/>
          <w:sz w:val="24"/>
          <w:szCs w:val="24"/>
          <w:lang w:val="en-GB"/>
        </w:rPr>
        <w:t>33</w:t>
      </w:r>
      <w:r w:rsidR="009A44A6" w:rsidRPr="00CF6266">
        <w:rPr>
          <w:rFonts w:ascii="Book Antiqua" w:hAnsi="Book Antiqua" w:cstheme="minorHAnsi"/>
          <w:color w:val="000000" w:themeColor="text1"/>
          <w:sz w:val="24"/>
          <w:szCs w:val="24"/>
          <w:lang w:val="en-GB"/>
        </w:rPr>
        <w:t>%)</w:t>
      </w:r>
      <w:r w:rsidR="00B53C68" w:rsidRPr="00CF6266">
        <w:rPr>
          <w:rFonts w:ascii="Book Antiqua" w:hAnsi="Book Antiqua" w:cstheme="minorHAnsi"/>
          <w:color w:val="000000" w:themeColor="text1"/>
          <w:sz w:val="24"/>
          <w:szCs w:val="24"/>
          <w:lang w:val="en-GB"/>
        </w:rPr>
        <w:t xml:space="preserve"> </w:t>
      </w:r>
      <w:r w:rsidR="007B74C0" w:rsidRPr="00CF6266">
        <w:rPr>
          <w:rFonts w:ascii="Book Antiqua" w:hAnsi="Book Antiqua" w:cstheme="minorHAnsi"/>
          <w:color w:val="000000" w:themeColor="text1"/>
          <w:sz w:val="24"/>
          <w:szCs w:val="24"/>
          <w:lang w:val="en-GB"/>
        </w:rPr>
        <w:t>with IBS, 1</w:t>
      </w:r>
      <w:r w:rsidR="00361C03" w:rsidRPr="00CF6266">
        <w:rPr>
          <w:rFonts w:ascii="Book Antiqua" w:hAnsi="Book Antiqua" w:cstheme="minorHAnsi"/>
          <w:color w:val="000000" w:themeColor="text1"/>
          <w:sz w:val="24"/>
          <w:szCs w:val="24"/>
          <w:lang w:val="en-GB"/>
        </w:rPr>
        <w:t>3</w:t>
      </w:r>
      <w:r w:rsidR="00F47803" w:rsidRPr="00CF6266">
        <w:rPr>
          <w:rFonts w:ascii="Book Antiqua" w:hAnsi="Book Antiqua" w:cstheme="minorHAnsi"/>
          <w:color w:val="000000" w:themeColor="text1"/>
          <w:sz w:val="24"/>
          <w:szCs w:val="24"/>
          <w:lang w:val="en-GB"/>
        </w:rPr>
        <w:t xml:space="preserve"> </w:t>
      </w:r>
      <w:r w:rsidR="009A44A6" w:rsidRPr="00CF6266">
        <w:rPr>
          <w:rFonts w:ascii="Book Antiqua" w:hAnsi="Book Antiqua" w:cstheme="minorHAnsi"/>
          <w:color w:val="000000" w:themeColor="text1"/>
          <w:sz w:val="24"/>
          <w:szCs w:val="24"/>
          <w:lang w:val="en-GB"/>
        </w:rPr>
        <w:t>(</w:t>
      </w:r>
      <w:r w:rsidRPr="00CF6266">
        <w:rPr>
          <w:rFonts w:ascii="Book Antiqua" w:hAnsi="Book Antiqua" w:cstheme="minorHAnsi"/>
          <w:color w:val="000000" w:themeColor="text1"/>
          <w:sz w:val="24"/>
          <w:szCs w:val="24"/>
          <w:lang w:val="en-GB"/>
        </w:rPr>
        <w:t>13</w:t>
      </w:r>
      <w:r w:rsidR="009A44A6" w:rsidRPr="00CF6266">
        <w:rPr>
          <w:rFonts w:ascii="Book Antiqua" w:hAnsi="Book Antiqua" w:cstheme="minorHAnsi"/>
          <w:color w:val="000000" w:themeColor="text1"/>
          <w:sz w:val="24"/>
          <w:szCs w:val="24"/>
          <w:lang w:val="en-GB"/>
        </w:rPr>
        <w:t>%)</w:t>
      </w:r>
      <w:r w:rsidR="007B74C0" w:rsidRPr="00CF6266">
        <w:rPr>
          <w:rFonts w:ascii="Book Antiqua" w:hAnsi="Book Antiqua" w:cstheme="minorHAnsi"/>
          <w:color w:val="000000" w:themeColor="text1"/>
          <w:sz w:val="24"/>
          <w:szCs w:val="24"/>
          <w:lang w:val="en-GB"/>
        </w:rPr>
        <w:t xml:space="preserve"> with FD</w:t>
      </w:r>
      <w:r w:rsidR="009A44A6" w:rsidRPr="00CF6266">
        <w:rPr>
          <w:rFonts w:ascii="Book Antiqua" w:hAnsi="Book Antiqua" w:cstheme="minorHAnsi"/>
          <w:color w:val="000000" w:themeColor="text1"/>
          <w:sz w:val="24"/>
          <w:szCs w:val="24"/>
          <w:lang w:val="en-GB"/>
        </w:rPr>
        <w:t>.</w:t>
      </w:r>
    </w:p>
    <w:p w14:paraId="2B6D2B28" w14:textId="3D9E879A" w:rsidR="007B74C0" w:rsidRPr="00CF6266" w:rsidRDefault="007B74C0"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p>
    <w:p w14:paraId="7E6043E5" w14:textId="3D1CF3FA" w:rsidR="00571FC9" w:rsidRPr="00CF6266" w:rsidRDefault="000F6BE4" w:rsidP="00A22E6B">
      <w:pPr>
        <w:widowControl w:val="0"/>
        <w:tabs>
          <w:tab w:val="right" w:leader="dot" w:pos="7440"/>
        </w:tabs>
        <w:adjustRightInd w:val="0"/>
        <w:snapToGrid w:val="0"/>
        <w:spacing w:after="0" w:line="360" w:lineRule="auto"/>
        <w:jc w:val="both"/>
        <w:rPr>
          <w:rFonts w:ascii="Book Antiqua" w:eastAsia="Times New Roman" w:hAnsi="Book Antiqua" w:cstheme="minorHAnsi"/>
          <w:b/>
          <w:i/>
          <w:color w:val="000000" w:themeColor="text1"/>
          <w:spacing w:val="-2"/>
          <w:sz w:val="24"/>
          <w:szCs w:val="24"/>
          <w:lang w:val="en-GB"/>
        </w:rPr>
      </w:pPr>
      <w:r w:rsidRPr="00CF6266">
        <w:rPr>
          <w:rFonts w:ascii="Book Antiqua" w:eastAsia="Times New Roman" w:hAnsi="Book Antiqua" w:cstheme="minorHAnsi"/>
          <w:b/>
          <w:i/>
          <w:color w:val="000000" w:themeColor="text1"/>
          <w:spacing w:val="-2"/>
          <w:sz w:val="24"/>
          <w:szCs w:val="24"/>
          <w:lang w:val="en-GB"/>
        </w:rPr>
        <w:t>A</w:t>
      </w:r>
      <w:r w:rsidR="00571FC9" w:rsidRPr="00CF6266">
        <w:rPr>
          <w:rFonts w:ascii="Book Antiqua" w:eastAsia="Times New Roman" w:hAnsi="Book Antiqua" w:cstheme="minorHAnsi"/>
          <w:b/>
          <w:i/>
          <w:color w:val="000000" w:themeColor="text1"/>
          <w:spacing w:val="-2"/>
          <w:sz w:val="24"/>
          <w:szCs w:val="24"/>
          <w:lang w:val="en-GB"/>
        </w:rPr>
        <w:t xml:space="preserve">utonomic symptoms in </w:t>
      </w:r>
      <w:r w:rsidR="00B91842" w:rsidRPr="00CF6266">
        <w:rPr>
          <w:rFonts w:ascii="Book Antiqua" w:eastAsia="Times New Roman" w:hAnsi="Book Antiqua" w:cstheme="minorHAnsi"/>
          <w:b/>
          <w:i/>
          <w:color w:val="000000" w:themeColor="text1"/>
          <w:spacing w:val="-2"/>
          <w:sz w:val="24"/>
          <w:szCs w:val="24"/>
          <w:lang w:val="en-GB"/>
        </w:rPr>
        <w:t xml:space="preserve">the </w:t>
      </w:r>
      <w:r w:rsidRPr="00CF6266">
        <w:rPr>
          <w:rFonts w:ascii="Book Antiqua" w:eastAsia="Times New Roman" w:hAnsi="Book Antiqua" w:cstheme="minorHAnsi"/>
          <w:b/>
          <w:i/>
          <w:color w:val="000000" w:themeColor="text1"/>
          <w:spacing w:val="-2"/>
          <w:sz w:val="24"/>
          <w:szCs w:val="24"/>
          <w:lang w:val="en-GB"/>
        </w:rPr>
        <w:t xml:space="preserve">study </w:t>
      </w:r>
      <w:r w:rsidR="00571FC9" w:rsidRPr="00CF6266">
        <w:rPr>
          <w:rFonts w:ascii="Book Antiqua" w:eastAsia="Times New Roman" w:hAnsi="Book Antiqua" w:cstheme="minorHAnsi"/>
          <w:b/>
          <w:i/>
          <w:color w:val="000000" w:themeColor="text1"/>
          <w:spacing w:val="-2"/>
          <w:sz w:val="24"/>
          <w:szCs w:val="24"/>
          <w:lang w:val="en-GB"/>
        </w:rPr>
        <w:t>subjects</w:t>
      </w:r>
    </w:p>
    <w:p w14:paraId="4E199F1A" w14:textId="5EB348F3" w:rsidR="00571FC9" w:rsidRPr="00CF6266" w:rsidRDefault="000F6BE4" w:rsidP="00A22E6B">
      <w:pPr>
        <w:widowControl w:val="0"/>
        <w:tabs>
          <w:tab w:val="right" w:leader="dot" w:pos="7440"/>
        </w:tabs>
        <w:adjustRightInd w:val="0"/>
        <w:snapToGrid w:val="0"/>
        <w:spacing w:after="0" w:line="360" w:lineRule="auto"/>
        <w:jc w:val="both"/>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 xml:space="preserve">The </w:t>
      </w:r>
      <w:r w:rsidR="00571FC9" w:rsidRPr="00CF6266">
        <w:rPr>
          <w:rFonts w:ascii="Book Antiqua" w:eastAsia="Times New Roman" w:hAnsi="Book Antiqua" w:cstheme="minorHAnsi"/>
          <w:color w:val="000000" w:themeColor="text1"/>
          <w:spacing w:val="-2"/>
          <w:sz w:val="24"/>
          <w:szCs w:val="24"/>
          <w:lang w:val="en-GB"/>
        </w:rPr>
        <w:t xml:space="preserve">autonomic symptoms related to the gastrointestinal </w:t>
      </w:r>
      <w:r w:rsidR="005B25BC" w:rsidRPr="00CF6266">
        <w:rPr>
          <w:rFonts w:ascii="Book Antiqua" w:eastAsia="Times New Roman" w:hAnsi="Book Antiqua" w:cstheme="minorHAnsi"/>
          <w:color w:val="000000" w:themeColor="text1"/>
          <w:spacing w:val="-2"/>
          <w:sz w:val="24"/>
          <w:szCs w:val="24"/>
          <w:lang w:val="en-GB"/>
        </w:rPr>
        <w:t xml:space="preserve">tract </w:t>
      </w:r>
      <w:r w:rsidR="00571FC9" w:rsidRPr="00CF6266">
        <w:rPr>
          <w:rFonts w:ascii="Book Antiqua" w:eastAsia="Times New Roman" w:hAnsi="Book Antiqua" w:cstheme="minorHAnsi"/>
          <w:color w:val="000000" w:themeColor="text1"/>
          <w:spacing w:val="-2"/>
          <w:sz w:val="24"/>
          <w:szCs w:val="24"/>
          <w:lang w:val="en-GB"/>
        </w:rPr>
        <w:t>were significantly higher among AP-FGIDs group</w:t>
      </w:r>
      <w:r w:rsidRPr="006D54EB">
        <w:rPr>
          <w:rFonts w:ascii="Book Antiqua" w:eastAsia="Times New Roman" w:hAnsi="Book Antiqua" w:cstheme="minorHAnsi"/>
          <w:color w:val="000000" w:themeColor="text1"/>
          <w:spacing w:val="-2"/>
          <w:sz w:val="24"/>
          <w:szCs w:val="24"/>
          <w:lang w:val="en-GB"/>
        </w:rPr>
        <w:t xml:space="preserve"> (Table 1)</w:t>
      </w:r>
      <w:r w:rsidR="00571FC9" w:rsidRPr="006D54EB">
        <w:rPr>
          <w:rFonts w:ascii="Book Antiqua" w:eastAsia="Times New Roman" w:hAnsi="Book Antiqua" w:cstheme="minorHAnsi"/>
          <w:color w:val="000000" w:themeColor="text1"/>
          <w:spacing w:val="-2"/>
          <w:sz w:val="24"/>
          <w:szCs w:val="24"/>
          <w:lang w:val="en-GB"/>
        </w:rPr>
        <w:t>.</w:t>
      </w:r>
      <w:r w:rsidR="00571FC9" w:rsidRPr="00CF6266">
        <w:rPr>
          <w:rFonts w:ascii="Book Antiqua" w:eastAsia="Times New Roman" w:hAnsi="Book Antiqua" w:cstheme="minorHAnsi"/>
          <w:color w:val="000000" w:themeColor="text1"/>
          <w:spacing w:val="-2"/>
          <w:sz w:val="24"/>
          <w:szCs w:val="24"/>
          <w:lang w:val="en-GB"/>
        </w:rPr>
        <w:t xml:space="preserve"> </w:t>
      </w:r>
      <w:r w:rsidRPr="00CF6266">
        <w:rPr>
          <w:rFonts w:ascii="Book Antiqua" w:eastAsia="Times New Roman" w:hAnsi="Book Antiqua" w:cstheme="minorHAnsi"/>
          <w:color w:val="000000" w:themeColor="text1"/>
          <w:spacing w:val="-2"/>
          <w:sz w:val="24"/>
          <w:szCs w:val="24"/>
          <w:lang w:val="en-GB"/>
        </w:rPr>
        <w:t>T</w:t>
      </w:r>
      <w:r w:rsidR="00571FC9" w:rsidRPr="00CF6266">
        <w:rPr>
          <w:rFonts w:ascii="Book Antiqua" w:eastAsia="Times New Roman" w:hAnsi="Book Antiqua" w:cstheme="minorHAnsi"/>
          <w:color w:val="000000" w:themeColor="text1"/>
          <w:spacing w:val="-2"/>
          <w:sz w:val="24"/>
          <w:szCs w:val="24"/>
          <w:lang w:val="en-GB"/>
        </w:rPr>
        <w:t xml:space="preserve">he </w:t>
      </w:r>
      <w:r w:rsidR="00314065" w:rsidRPr="00CF6266">
        <w:rPr>
          <w:rFonts w:ascii="Book Antiqua" w:eastAsia="Times New Roman" w:hAnsi="Book Antiqua" w:cstheme="minorHAnsi"/>
          <w:color w:val="000000" w:themeColor="text1"/>
          <w:spacing w:val="-2"/>
          <w:sz w:val="24"/>
          <w:szCs w:val="24"/>
          <w:lang w:val="en-GB"/>
        </w:rPr>
        <w:t>extra-intestinal</w:t>
      </w:r>
      <w:r w:rsidR="00571FC9" w:rsidRPr="00CF6266">
        <w:rPr>
          <w:rFonts w:ascii="Book Antiqua" w:eastAsia="Times New Roman" w:hAnsi="Book Antiqua" w:cstheme="minorHAnsi"/>
          <w:color w:val="000000" w:themeColor="text1"/>
          <w:spacing w:val="-2"/>
          <w:sz w:val="24"/>
          <w:szCs w:val="24"/>
          <w:lang w:val="en-GB"/>
        </w:rPr>
        <w:t xml:space="preserve"> symptoms</w:t>
      </w:r>
      <w:r w:rsidR="00B91842" w:rsidRPr="00CF6266">
        <w:rPr>
          <w:rFonts w:ascii="Book Antiqua" w:eastAsia="Times New Roman" w:hAnsi="Book Antiqua" w:cstheme="minorHAnsi"/>
          <w:color w:val="000000" w:themeColor="text1"/>
          <w:spacing w:val="-2"/>
          <w:sz w:val="24"/>
          <w:szCs w:val="24"/>
          <w:lang w:val="en-GB"/>
        </w:rPr>
        <w:t>,</w:t>
      </w:r>
      <w:r w:rsidR="00571FC9" w:rsidRPr="00CF6266">
        <w:rPr>
          <w:rFonts w:ascii="Book Antiqua" w:eastAsia="Times New Roman" w:hAnsi="Book Antiqua" w:cstheme="minorHAnsi"/>
          <w:color w:val="000000" w:themeColor="text1"/>
          <w:spacing w:val="-2"/>
          <w:sz w:val="24"/>
          <w:szCs w:val="24"/>
          <w:lang w:val="en-GB"/>
        </w:rPr>
        <w:t xml:space="preserve"> except the presence of cold feet</w:t>
      </w:r>
      <w:r w:rsidR="00B91842" w:rsidRPr="00CF6266">
        <w:rPr>
          <w:rFonts w:ascii="Book Antiqua" w:eastAsia="Times New Roman" w:hAnsi="Book Antiqua" w:cstheme="minorHAnsi"/>
          <w:color w:val="000000" w:themeColor="text1"/>
          <w:spacing w:val="-2"/>
          <w:sz w:val="24"/>
          <w:szCs w:val="24"/>
          <w:lang w:val="en-GB"/>
        </w:rPr>
        <w:t>,</w:t>
      </w:r>
      <w:r w:rsidR="00571FC9" w:rsidRPr="00CF6266">
        <w:rPr>
          <w:rFonts w:ascii="Book Antiqua" w:eastAsia="Times New Roman" w:hAnsi="Book Antiqua" w:cstheme="minorHAnsi"/>
          <w:color w:val="000000" w:themeColor="text1"/>
          <w:spacing w:val="-2"/>
          <w:sz w:val="24"/>
          <w:szCs w:val="24"/>
          <w:lang w:val="en-GB"/>
        </w:rPr>
        <w:t xml:space="preserve"> </w:t>
      </w:r>
      <w:r w:rsidR="00B91842" w:rsidRPr="00CF6266">
        <w:rPr>
          <w:rFonts w:ascii="Book Antiqua" w:eastAsia="Times New Roman" w:hAnsi="Book Antiqua" w:cstheme="minorHAnsi"/>
          <w:color w:val="000000" w:themeColor="text1"/>
          <w:spacing w:val="-2"/>
          <w:sz w:val="24"/>
          <w:szCs w:val="24"/>
          <w:lang w:val="en-GB"/>
        </w:rPr>
        <w:t>were</w:t>
      </w:r>
      <w:r w:rsidR="00571FC9" w:rsidRPr="00CF6266">
        <w:rPr>
          <w:rFonts w:ascii="Book Antiqua" w:eastAsia="Times New Roman" w:hAnsi="Book Antiqua" w:cstheme="minorHAnsi"/>
          <w:color w:val="000000" w:themeColor="text1"/>
          <w:spacing w:val="-2"/>
          <w:sz w:val="24"/>
          <w:szCs w:val="24"/>
          <w:lang w:val="en-GB"/>
        </w:rPr>
        <w:t xml:space="preserve"> higher among the AP-FGIDs group</w:t>
      </w:r>
      <w:r w:rsidRPr="00CF6266">
        <w:rPr>
          <w:rFonts w:ascii="Book Antiqua" w:eastAsia="Times New Roman" w:hAnsi="Book Antiqua" w:cstheme="minorHAnsi"/>
          <w:color w:val="000000" w:themeColor="text1"/>
          <w:spacing w:val="-2"/>
          <w:sz w:val="24"/>
          <w:szCs w:val="24"/>
          <w:lang w:val="en-GB"/>
        </w:rPr>
        <w:t xml:space="preserve">, but </w:t>
      </w:r>
      <w:r w:rsidR="00B91842" w:rsidRPr="00CF6266">
        <w:rPr>
          <w:rFonts w:ascii="Book Antiqua" w:eastAsia="Times New Roman" w:hAnsi="Book Antiqua" w:cstheme="minorHAnsi"/>
          <w:color w:val="000000" w:themeColor="text1"/>
          <w:spacing w:val="-2"/>
          <w:sz w:val="24"/>
          <w:szCs w:val="24"/>
          <w:lang w:val="en-GB"/>
        </w:rPr>
        <w:t xml:space="preserve">not </w:t>
      </w:r>
      <w:r w:rsidR="00571FC9" w:rsidRPr="00CF6266">
        <w:rPr>
          <w:rFonts w:ascii="Book Antiqua" w:eastAsia="Times New Roman" w:hAnsi="Book Antiqua" w:cstheme="minorHAnsi"/>
          <w:color w:val="000000" w:themeColor="text1"/>
          <w:spacing w:val="-2"/>
          <w:sz w:val="24"/>
          <w:szCs w:val="24"/>
          <w:lang w:val="en-GB"/>
        </w:rPr>
        <w:t>statistically significant.</w:t>
      </w:r>
    </w:p>
    <w:p w14:paraId="47F98C79" w14:textId="77777777" w:rsidR="00571FC9" w:rsidRPr="00CF6266" w:rsidRDefault="00571FC9" w:rsidP="00A22E6B">
      <w:pPr>
        <w:widowControl w:val="0"/>
        <w:tabs>
          <w:tab w:val="right" w:leader="dot" w:pos="7440"/>
        </w:tabs>
        <w:adjustRightInd w:val="0"/>
        <w:snapToGrid w:val="0"/>
        <w:spacing w:after="0" w:line="360" w:lineRule="auto"/>
        <w:jc w:val="both"/>
        <w:rPr>
          <w:rFonts w:ascii="Book Antiqua" w:eastAsia="Times New Roman" w:hAnsi="Book Antiqua" w:cstheme="minorHAnsi"/>
          <w:b/>
          <w:color w:val="000000" w:themeColor="text1"/>
          <w:sz w:val="24"/>
          <w:szCs w:val="24"/>
          <w:lang w:val="en-GB"/>
        </w:rPr>
      </w:pPr>
    </w:p>
    <w:p w14:paraId="4B8EEA9A" w14:textId="77777777" w:rsidR="00902F06" w:rsidRPr="00CF6266" w:rsidRDefault="00902F06" w:rsidP="00A22E6B">
      <w:pPr>
        <w:widowControl w:val="0"/>
        <w:autoSpaceDE w:val="0"/>
        <w:autoSpaceDN w:val="0"/>
        <w:adjustRightInd w:val="0"/>
        <w:snapToGrid w:val="0"/>
        <w:spacing w:after="0" w:line="360" w:lineRule="auto"/>
        <w:jc w:val="both"/>
        <w:rPr>
          <w:rFonts w:ascii="Book Antiqua" w:hAnsi="Book Antiqua" w:cstheme="minorHAnsi"/>
          <w:b/>
          <w:i/>
          <w:color w:val="000000" w:themeColor="text1"/>
          <w:sz w:val="24"/>
          <w:szCs w:val="24"/>
          <w:lang w:val="en-GB"/>
        </w:rPr>
      </w:pPr>
      <w:r w:rsidRPr="00CF6266">
        <w:rPr>
          <w:rFonts w:ascii="Book Antiqua" w:hAnsi="Book Antiqua" w:cstheme="minorHAnsi"/>
          <w:b/>
          <w:i/>
          <w:color w:val="000000" w:themeColor="text1"/>
          <w:sz w:val="24"/>
          <w:szCs w:val="24"/>
          <w:lang w:val="en-GB"/>
        </w:rPr>
        <w:t xml:space="preserve">Autonomic </w:t>
      </w:r>
      <w:r w:rsidR="004B1A92" w:rsidRPr="00CF6266">
        <w:rPr>
          <w:rFonts w:ascii="Book Antiqua" w:hAnsi="Book Antiqua" w:cstheme="minorHAnsi"/>
          <w:b/>
          <w:i/>
          <w:color w:val="000000" w:themeColor="text1"/>
          <w:sz w:val="24"/>
          <w:szCs w:val="24"/>
          <w:lang w:val="en-GB"/>
        </w:rPr>
        <w:t>parameters</w:t>
      </w:r>
      <w:r w:rsidRPr="00CF6266">
        <w:rPr>
          <w:rFonts w:ascii="Book Antiqua" w:hAnsi="Book Antiqua" w:cstheme="minorHAnsi"/>
          <w:b/>
          <w:i/>
          <w:color w:val="000000" w:themeColor="text1"/>
          <w:sz w:val="24"/>
          <w:szCs w:val="24"/>
          <w:lang w:val="en-GB"/>
        </w:rPr>
        <w:t xml:space="preserve"> in study subjects</w:t>
      </w:r>
    </w:p>
    <w:p w14:paraId="044864FE" w14:textId="1A262323" w:rsidR="00983B9A" w:rsidRPr="00CF6266" w:rsidRDefault="005A300A" w:rsidP="00A22E6B">
      <w:pPr>
        <w:widowControl w:val="0"/>
        <w:autoSpaceDE w:val="0"/>
        <w:autoSpaceDN w:val="0"/>
        <w:adjustRightInd w:val="0"/>
        <w:snapToGrid w:val="0"/>
        <w:spacing w:after="0" w:line="360" w:lineRule="auto"/>
        <w:jc w:val="both"/>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The autonomic parameters were not significantly different between AP-FGIDs and control groups</w:t>
      </w:r>
      <w:r w:rsidRPr="006D54EB">
        <w:rPr>
          <w:rFonts w:ascii="Book Antiqua" w:eastAsia="Times New Roman" w:hAnsi="Book Antiqua" w:cstheme="minorHAnsi"/>
          <w:color w:val="000000" w:themeColor="text1"/>
          <w:spacing w:val="-2"/>
          <w:sz w:val="24"/>
          <w:szCs w:val="24"/>
          <w:lang w:val="en-GB"/>
        </w:rPr>
        <w:t xml:space="preserve"> (</w:t>
      </w:r>
      <w:r w:rsidR="0066643F" w:rsidRPr="006D54EB">
        <w:rPr>
          <w:rFonts w:ascii="Book Antiqua" w:eastAsia="Times New Roman" w:hAnsi="Book Antiqua" w:cstheme="minorHAnsi"/>
          <w:color w:val="000000" w:themeColor="text1"/>
          <w:spacing w:val="-2"/>
          <w:sz w:val="24"/>
          <w:szCs w:val="24"/>
          <w:lang w:val="en-GB"/>
        </w:rPr>
        <w:t xml:space="preserve">Table </w:t>
      </w:r>
      <w:r w:rsidR="00E15466" w:rsidRPr="006D54EB">
        <w:rPr>
          <w:rFonts w:ascii="Book Antiqua" w:eastAsia="Times New Roman" w:hAnsi="Book Antiqua" w:cstheme="minorHAnsi"/>
          <w:color w:val="000000" w:themeColor="text1"/>
          <w:spacing w:val="-2"/>
          <w:sz w:val="24"/>
          <w:szCs w:val="24"/>
          <w:lang w:val="en-GB"/>
        </w:rPr>
        <w:t>2</w:t>
      </w:r>
      <w:r w:rsidRPr="006D54EB">
        <w:rPr>
          <w:rFonts w:ascii="Book Antiqua" w:eastAsia="Times New Roman" w:hAnsi="Book Antiqua" w:cstheme="minorHAnsi"/>
          <w:color w:val="000000" w:themeColor="text1"/>
          <w:spacing w:val="-2"/>
          <w:sz w:val="24"/>
          <w:szCs w:val="24"/>
          <w:lang w:val="en-GB"/>
        </w:rPr>
        <w:t>)</w:t>
      </w:r>
      <w:r w:rsidR="0066643F" w:rsidRPr="006D54EB">
        <w:rPr>
          <w:rFonts w:ascii="Book Antiqua" w:eastAsia="Times New Roman" w:hAnsi="Book Antiqua" w:cstheme="minorHAnsi"/>
          <w:color w:val="000000" w:themeColor="text1"/>
          <w:spacing w:val="-2"/>
          <w:sz w:val="24"/>
          <w:szCs w:val="24"/>
          <w:lang w:val="en-GB"/>
        </w:rPr>
        <w:t>.</w:t>
      </w:r>
      <w:r w:rsidR="0066643F" w:rsidRPr="00CF6266">
        <w:rPr>
          <w:rFonts w:ascii="Book Antiqua" w:eastAsia="Times New Roman" w:hAnsi="Book Antiqua" w:cstheme="minorHAnsi"/>
          <w:color w:val="000000" w:themeColor="text1"/>
          <w:spacing w:val="-2"/>
          <w:sz w:val="24"/>
          <w:szCs w:val="24"/>
          <w:lang w:val="en-GB"/>
        </w:rPr>
        <w:t xml:space="preserve"> </w:t>
      </w:r>
      <w:r w:rsidR="004B1A92" w:rsidRPr="00CF6266">
        <w:rPr>
          <w:rFonts w:ascii="Book Antiqua" w:eastAsia="Times New Roman" w:hAnsi="Book Antiqua" w:cstheme="minorHAnsi"/>
          <w:color w:val="000000" w:themeColor="text1"/>
          <w:spacing w:val="-2"/>
          <w:sz w:val="24"/>
          <w:szCs w:val="24"/>
          <w:lang w:val="en-GB"/>
        </w:rPr>
        <w:t xml:space="preserve">All parasympathetic </w:t>
      </w:r>
      <w:r w:rsidR="00A956A8" w:rsidRPr="00CF6266">
        <w:rPr>
          <w:rFonts w:ascii="Book Antiqua" w:eastAsia="Times New Roman" w:hAnsi="Book Antiqua" w:cstheme="minorHAnsi"/>
          <w:color w:val="000000" w:themeColor="text1"/>
          <w:spacing w:val="-2"/>
          <w:sz w:val="24"/>
          <w:szCs w:val="24"/>
          <w:lang w:val="en-GB"/>
        </w:rPr>
        <w:t>parameters were lower in the AP-</w:t>
      </w:r>
      <w:r w:rsidR="004B1A92" w:rsidRPr="00CF6266">
        <w:rPr>
          <w:rFonts w:ascii="Book Antiqua" w:eastAsia="Times New Roman" w:hAnsi="Book Antiqua" w:cstheme="minorHAnsi"/>
          <w:color w:val="000000" w:themeColor="text1"/>
          <w:spacing w:val="-2"/>
          <w:sz w:val="24"/>
          <w:szCs w:val="24"/>
          <w:lang w:val="en-GB"/>
        </w:rPr>
        <w:t>FGIDs group</w:t>
      </w:r>
      <w:r w:rsidR="00A956A8" w:rsidRPr="00CF6266">
        <w:rPr>
          <w:rFonts w:ascii="Book Antiqua" w:eastAsia="Times New Roman" w:hAnsi="Book Antiqua" w:cstheme="minorHAnsi"/>
          <w:color w:val="000000" w:themeColor="text1"/>
          <w:spacing w:val="-2"/>
          <w:sz w:val="24"/>
          <w:szCs w:val="24"/>
          <w:lang w:val="en-GB"/>
        </w:rPr>
        <w:t>,</w:t>
      </w:r>
      <w:r w:rsidR="00F47803" w:rsidRPr="00CF6266">
        <w:rPr>
          <w:rFonts w:ascii="Book Antiqua" w:eastAsia="Times New Roman" w:hAnsi="Book Antiqua" w:cstheme="minorHAnsi"/>
          <w:color w:val="000000" w:themeColor="text1"/>
          <w:spacing w:val="-2"/>
          <w:sz w:val="24"/>
          <w:szCs w:val="24"/>
          <w:lang w:val="en-GB"/>
        </w:rPr>
        <w:t xml:space="preserve"> but </w:t>
      </w:r>
      <w:r w:rsidR="00B91842" w:rsidRPr="00CF6266">
        <w:rPr>
          <w:rFonts w:ascii="Book Antiqua" w:eastAsia="Times New Roman" w:hAnsi="Book Antiqua" w:cstheme="minorHAnsi"/>
          <w:color w:val="000000" w:themeColor="text1"/>
          <w:spacing w:val="-2"/>
          <w:sz w:val="24"/>
          <w:szCs w:val="24"/>
          <w:lang w:val="en-GB"/>
        </w:rPr>
        <w:t xml:space="preserve">these were </w:t>
      </w:r>
      <w:r w:rsidR="00F47803" w:rsidRPr="00CF6266">
        <w:rPr>
          <w:rFonts w:ascii="Book Antiqua" w:eastAsia="Times New Roman" w:hAnsi="Book Antiqua" w:cstheme="minorHAnsi"/>
          <w:color w:val="000000" w:themeColor="text1"/>
          <w:spacing w:val="-2"/>
          <w:sz w:val="24"/>
          <w:szCs w:val="24"/>
          <w:lang w:val="en-GB"/>
        </w:rPr>
        <w:t xml:space="preserve">not </w:t>
      </w:r>
      <w:r w:rsidR="00FD7BCA" w:rsidRPr="00CF6266">
        <w:rPr>
          <w:rFonts w:ascii="Book Antiqua" w:eastAsia="Times New Roman" w:hAnsi="Book Antiqua" w:cstheme="minorHAnsi"/>
          <w:color w:val="000000" w:themeColor="text1"/>
          <w:spacing w:val="-2"/>
          <w:sz w:val="24"/>
          <w:szCs w:val="24"/>
          <w:lang w:val="en-GB"/>
        </w:rPr>
        <w:t xml:space="preserve">statistically </w:t>
      </w:r>
      <w:r w:rsidR="00F47803" w:rsidRPr="00CF6266">
        <w:rPr>
          <w:rFonts w:ascii="Book Antiqua" w:eastAsia="Times New Roman" w:hAnsi="Book Antiqua" w:cstheme="minorHAnsi"/>
          <w:color w:val="000000" w:themeColor="text1"/>
          <w:spacing w:val="-2"/>
          <w:sz w:val="24"/>
          <w:szCs w:val="24"/>
          <w:lang w:val="en-GB"/>
        </w:rPr>
        <w:t>significant</w:t>
      </w:r>
      <w:r w:rsidR="004B1A92" w:rsidRPr="00CF6266">
        <w:rPr>
          <w:rFonts w:ascii="Book Antiqua" w:eastAsia="Times New Roman" w:hAnsi="Book Antiqua" w:cstheme="minorHAnsi"/>
          <w:color w:val="000000" w:themeColor="text1"/>
          <w:spacing w:val="-2"/>
          <w:sz w:val="24"/>
          <w:szCs w:val="24"/>
          <w:lang w:val="en-GB"/>
        </w:rPr>
        <w:t>. Resting heart rate</w:t>
      </w:r>
      <w:r w:rsidR="003E60E9" w:rsidRPr="00CF6266">
        <w:rPr>
          <w:rFonts w:ascii="Book Antiqua" w:eastAsia="Times New Roman" w:hAnsi="Book Antiqua" w:cstheme="minorHAnsi"/>
          <w:color w:val="000000" w:themeColor="text1"/>
          <w:spacing w:val="-2"/>
          <w:sz w:val="24"/>
          <w:szCs w:val="24"/>
          <w:lang w:val="en-GB"/>
        </w:rPr>
        <w:t>,</w:t>
      </w:r>
      <w:r w:rsidR="004B1A92" w:rsidRPr="00CF6266">
        <w:rPr>
          <w:rFonts w:ascii="Book Antiqua" w:eastAsia="Times New Roman" w:hAnsi="Book Antiqua" w:cstheme="minorHAnsi"/>
          <w:color w:val="000000" w:themeColor="text1"/>
          <w:spacing w:val="-2"/>
          <w:sz w:val="24"/>
          <w:szCs w:val="24"/>
          <w:lang w:val="en-GB"/>
        </w:rPr>
        <w:t xml:space="preserve"> </w:t>
      </w:r>
      <w:r w:rsidR="003E60E9" w:rsidRPr="00CF6266">
        <w:rPr>
          <w:rFonts w:ascii="Book Antiqua" w:eastAsia="Times New Roman" w:hAnsi="Book Antiqua" w:cstheme="minorHAnsi"/>
          <w:color w:val="000000" w:themeColor="text1"/>
          <w:spacing w:val="-2"/>
          <w:sz w:val="24"/>
          <w:szCs w:val="24"/>
          <w:lang w:val="en-GB"/>
        </w:rPr>
        <w:t xml:space="preserve">which is under parasympathetic inhibition, </w:t>
      </w:r>
      <w:r w:rsidR="002C2097" w:rsidRPr="00CF6266">
        <w:rPr>
          <w:rFonts w:ascii="Book Antiqua" w:eastAsia="Times New Roman" w:hAnsi="Book Antiqua" w:cstheme="minorHAnsi"/>
          <w:color w:val="000000" w:themeColor="text1"/>
          <w:spacing w:val="-2"/>
          <w:sz w:val="24"/>
          <w:szCs w:val="24"/>
          <w:lang w:val="en-GB"/>
        </w:rPr>
        <w:t>was</w:t>
      </w:r>
      <w:r w:rsidR="00C76B07" w:rsidRPr="00CF6266">
        <w:rPr>
          <w:rFonts w:ascii="Book Antiqua" w:eastAsia="Times New Roman" w:hAnsi="Book Antiqua" w:cstheme="minorHAnsi"/>
          <w:color w:val="000000" w:themeColor="text1"/>
          <w:spacing w:val="-2"/>
          <w:sz w:val="24"/>
          <w:szCs w:val="24"/>
          <w:lang w:val="en-GB"/>
        </w:rPr>
        <w:t xml:space="preserve"> </w:t>
      </w:r>
      <w:r w:rsidR="004B1A92" w:rsidRPr="00CF6266">
        <w:rPr>
          <w:rFonts w:ascii="Book Antiqua" w:eastAsia="Times New Roman" w:hAnsi="Book Antiqua" w:cstheme="minorHAnsi"/>
          <w:color w:val="000000" w:themeColor="text1"/>
          <w:spacing w:val="-2"/>
          <w:sz w:val="24"/>
          <w:szCs w:val="24"/>
          <w:lang w:val="en-GB"/>
        </w:rPr>
        <w:t>higher among the AP-FGIDs group</w:t>
      </w:r>
      <w:r w:rsidR="00FD7BCA" w:rsidRPr="00CF6266">
        <w:rPr>
          <w:rFonts w:ascii="Book Antiqua" w:eastAsia="Times New Roman" w:hAnsi="Book Antiqua" w:cstheme="minorHAnsi"/>
          <w:color w:val="000000" w:themeColor="text1"/>
          <w:spacing w:val="-2"/>
          <w:sz w:val="24"/>
          <w:szCs w:val="24"/>
          <w:lang w:val="en-GB"/>
        </w:rPr>
        <w:t xml:space="preserve"> </w:t>
      </w:r>
      <w:r w:rsidR="00B91842" w:rsidRPr="00CF6266">
        <w:rPr>
          <w:rFonts w:ascii="Book Antiqua" w:eastAsia="Times New Roman" w:hAnsi="Book Antiqua" w:cstheme="minorHAnsi"/>
          <w:color w:val="000000" w:themeColor="text1"/>
          <w:spacing w:val="-2"/>
          <w:sz w:val="24"/>
          <w:szCs w:val="24"/>
          <w:lang w:val="en-GB"/>
        </w:rPr>
        <w:t xml:space="preserve">but </w:t>
      </w:r>
      <w:r w:rsidR="00FD7BCA" w:rsidRPr="00CF6266">
        <w:rPr>
          <w:rFonts w:ascii="Book Antiqua" w:eastAsia="Times New Roman" w:hAnsi="Book Antiqua" w:cstheme="minorHAnsi"/>
          <w:color w:val="000000" w:themeColor="text1"/>
          <w:spacing w:val="-2"/>
          <w:sz w:val="24"/>
          <w:szCs w:val="24"/>
          <w:lang w:val="en-GB"/>
        </w:rPr>
        <w:t>with no statistical significance</w:t>
      </w:r>
      <w:r w:rsidR="004B1A92" w:rsidRPr="00CF6266">
        <w:rPr>
          <w:rFonts w:ascii="Book Antiqua" w:eastAsia="Times New Roman" w:hAnsi="Book Antiqua" w:cstheme="minorHAnsi"/>
          <w:color w:val="000000" w:themeColor="text1"/>
          <w:spacing w:val="-2"/>
          <w:sz w:val="24"/>
          <w:szCs w:val="24"/>
          <w:lang w:val="en-GB"/>
        </w:rPr>
        <w:t xml:space="preserve">. </w:t>
      </w:r>
    </w:p>
    <w:p w14:paraId="1185757B" w14:textId="7C22769A" w:rsidR="00CD65B0" w:rsidRPr="00CF6266" w:rsidRDefault="00B13AB6" w:rsidP="00A22E6B">
      <w:pPr>
        <w:widowControl w:val="0"/>
        <w:tabs>
          <w:tab w:val="right" w:leader="dot" w:pos="7440"/>
        </w:tabs>
        <w:adjustRightInd w:val="0"/>
        <w:snapToGrid w:val="0"/>
        <w:spacing w:after="0" w:line="360" w:lineRule="auto"/>
        <w:ind w:firstLineChars="100" w:firstLine="238"/>
        <w:jc w:val="both"/>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When</w:t>
      </w:r>
      <w:r w:rsidR="00CD65B0" w:rsidRPr="00CF6266">
        <w:rPr>
          <w:rFonts w:ascii="Book Antiqua" w:eastAsia="Times New Roman" w:hAnsi="Book Antiqua" w:cstheme="minorHAnsi"/>
          <w:color w:val="000000" w:themeColor="text1"/>
          <w:spacing w:val="-2"/>
          <w:sz w:val="24"/>
          <w:szCs w:val="24"/>
          <w:lang w:val="en-GB"/>
        </w:rPr>
        <w:t xml:space="preserve"> pain characters </w:t>
      </w:r>
      <w:r w:rsidRPr="00CF6266">
        <w:rPr>
          <w:rFonts w:ascii="Book Antiqua" w:eastAsia="Times New Roman" w:hAnsi="Book Antiqua" w:cstheme="minorHAnsi"/>
          <w:color w:val="000000" w:themeColor="text1"/>
          <w:spacing w:val="-2"/>
          <w:sz w:val="24"/>
          <w:szCs w:val="24"/>
          <w:lang w:val="en-GB"/>
        </w:rPr>
        <w:t xml:space="preserve">of children with AP-FGIDs were correlated with autonomic parameters, the </w:t>
      </w:r>
      <w:r w:rsidR="00CD65B0" w:rsidRPr="00CF6266">
        <w:rPr>
          <w:rFonts w:ascii="Book Antiqua" w:eastAsia="Times New Roman" w:hAnsi="Book Antiqua" w:cstheme="minorHAnsi"/>
          <w:color w:val="000000" w:themeColor="text1"/>
          <w:spacing w:val="-2"/>
          <w:sz w:val="24"/>
          <w:szCs w:val="24"/>
          <w:lang w:val="en-GB"/>
        </w:rPr>
        <w:t xml:space="preserve">duration </w:t>
      </w:r>
      <w:r w:rsidRPr="00CF6266">
        <w:rPr>
          <w:rFonts w:ascii="Book Antiqua" w:eastAsia="Times New Roman" w:hAnsi="Book Antiqua" w:cstheme="minorHAnsi"/>
          <w:color w:val="000000" w:themeColor="text1"/>
          <w:spacing w:val="-2"/>
          <w:sz w:val="24"/>
          <w:szCs w:val="24"/>
          <w:lang w:val="en-GB"/>
        </w:rPr>
        <w:t>of pain</w:t>
      </w:r>
      <w:r w:rsidR="00EC78D7" w:rsidRPr="00CF6266">
        <w:rPr>
          <w:rFonts w:ascii="Book Antiqua" w:eastAsia="Times New Roman" w:hAnsi="Book Antiqua" w:cstheme="minorHAnsi"/>
          <w:color w:val="000000" w:themeColor="text1"/>
          <w:spacing w:val="-2"/>
          <w:sz w:val="24"/>
          <w:szCs w:val="24"/>
          <w:lang w:val="en-GB"/>
        </w:rPr>
        <w:t xml:space="preserve"> episode</w:t>
      </w:r>
      <w:r w:rsidRPr="00CF6266">
        <w:rPr>
          <w:rFonts w:ascii="Book Antiqua" w:eastAsia="Times New Roman" w:hAnsi="Book Antiqua" w:cstheme="minorHAnsi"/>
          <w:color w:val="000000" w:themeColor="text1"/>
          <w:spacing w:val="-2"/>
          <w:sz w:val="24"/>
          <w:szCs w:val="24"/>
          <w:lang w:val="en-GB"/>
        </w:rPr>
        <w:t xml:space="preserve"> </w:t>
      </w:r>
      <w:r w:rsidR="00CD65B0" w:rsidRPr="00CF6266">
        <w:rPr>
          <w:rFonts w:ascii="Book Antiqua" w:eastAsia="Times New Roman" w:hAnsi="Book Antiqua" w:cstheme="minorHAnsi"/>
          <w:color w:val="000000" w:themeColor="text1"/>
          <w:spacing w:val="-2"/>
          <w:sz w:val="24"/>
          <w:szCs w:val="24"/>
          <w:lang w:val="en-GB"/>
        </w:rPr>
        <w:t xml:space="preserve">correlated </w:t>
      </w:r>
      <w:r w:rsidR="00B91842" w:rsidRPr="00CF6266">
        <w:rPr>
          <w:rFonts w:ascii="Book Antiqua" w:eastAsia="Times New Roman" w:hAnsi="Book Antiqua" w:cstheme="minorHAnsi"/>
          <w:color w:val="000000" w:themeColor="text1"/>
          <w:spacing w:val="-2"/>
          <w:sz w:val="24"/>
          <w:szCs w:val="24"/>
          <w:lang w:val="en-GB"/>
        </w:rPr>
        <w:t xml:space="preserve">negatively </w:t>
      </w:r>
      <w:r w:rsidR="00CD65B0" w:rsidRPr="00CF6266">
        <w:rPr>
          <w:rFonts w:ascii="Book Antiqua" w:eastAsia="Times New Roman" w:hAnsi="Book Antiqua" w:cstheme="minorHAnsi"/>
          <w:color w:val="000000" w:themeColor="text1"/>
          <w:spacing w:val="-2"/>
          <w:sz w:val="24"/>
          <w:szCs w:val="24"/>
          <w:lang w:val="en-GB"/>
        </w:rPr>
        <w:t xml:space="preserve">with </w:t>
      </w:r>
      <w:r w:rsidR="00B91842" w:rsidRPr="00CF6266">
        <w:rPr>
          <w:rFonts w:ascii="Book Antiqua" w:eastAsia="Times New Roman" w:hAnsi="Book Antiqua" w:cstheme="minorHAnsi"/>
          <w:color w:val="000000" w:themeColor="text1"/>
          <w:spacing w:val="-2"/>
          <w:sz w:val="24"/>
          <w:szCs w:val="24"/>
          <w:lang w:val="en-GB"/>
        </w:rPr>
        <w:t xml:space="preserve">the </w:t>
      </w:r>
      <w:r w:rsidR="00CD65B0" w:rsidRPr="00CF6266">
        <w:rPr>
          <w:rFonts w:ascii="Book Antiqua" w:eastAsia="Times New Roman" w:hAnsi="Book Antiqua" w:cstheme="minorHAnsi"/>
          <w:color w:val="000000" w:themeColor="text1"/>
          <w:spacing w:val="-2"/>
          <w:sz w:val="24"/>
          <w:szCs w:val="24"/>
          <w:lang w:val="en-GB"/>
        </w:rPr>
        <w:t xml:space="preserve">30:15 ratio </w:t>
      </w:r>
      <w:r w:rsidRPr="00CF6266">
        <w:rPr>
          <w:rFonts w:ascii="Book Antiqua" w:eastAsia="Times New Roman" w:hAnsi="Book Antiqua" w:cstheme="minorHAnsi"/>
          <w:color w:val="000000" w:themeColor="text1"/>
          <w:spacing w:val="-2"/>
          <w:sz w:val="24"/>
          <w:szCs w:val="24"/>
          <w:lang w:val="en-GB"/>
        </w:rPr>
        <w:t>(</w:t>
      </w:r>
      <w:r w:rsidRPr="006D54EB">
        <w:rPr>
          <w:rFonts w:ascii="Book Antiqua" w:eastAsia="Times New Roman" w:hAnsi="Book Antiqua" w:cstheme="minorHAnsi"/>
          <w:i/>
          <w:color w:val="000000" w:themeColor="text1"/>
          <w:spacing w:val="-2"/>
          <w:sz w:val="24"/>
          <w:szCs w:val="24"/>
          <w:lang w:val="en-GB"/>
        </w:rPr>
        <w:t>r</w:t>
      </w:r>
      <w:r w:rsidR="006D54EB">
        <w:rPr>
          <w:rFonts w:ascii="Book Antiqua" w:hAnsi="Book Antiqua" w:cstheme="minorHAnsi" w:hint="eastAsia"/>
          <w:color w:val="000000" w:themeColor="text1"/>
          <w:spacing w:val="-2"/>
          <w:sz w:val="24"/>
          <w:szCs w:val="24"/>
          <w:lang w:val="en-GB" w:eastAsia="zh-CN"/>
        </w:rPr>
        <w:t xml:space="preserve"> </w:t>
      </w:r>
      <w:r w:rsidRPr="00CF6266">
        <w:rPr>
          <w:rFonts w:ascii="Book Antiqua" w:eastAsia="Times New Roman" w:hAnsi="Book Antiqua" w:cstheme="minorHAnsi"/>
          <w:color w:val="000000" w:themeColor="text1"/>
          <w:spacing w:val="-2"/>
          <w:sz w:val="24"/>
          <w:szCs w:val="24"/>
          <w:lang w:val="en-GB"/>
        </w:rPr>
        <w:t>=</w:t>
      </w:r>
      <w:r w:rsidR="006D54EB">
        <w:rPr>
          <w:rFonts w:ascii="Book Antiqua" w:hAnsi="Book Antiqua" w:cstheme="minorHAnsi" w:hint="eastAsia"/>
          <w:color w:val="000000" w:themeColor="text1"/>
          <w:spacing w:val="-2"/>
          <w:sz w:val="24"/>
          <w:szCs w:val="24"/>
          <w:lang w:val="en-GB" w:eastAsia="zh-CN"/>
        </w:rPr>
        <w:t xml:space="preserve"> </w:t>
      </w:r>
      <w:r w:rsidRPr="00CF6266">
        <w:rPr>
          <w:rFonts w:ascii="Book Antiqua" w:eastAsia="Times New Roman" w:hAnsi="Book Antiqua" w:cstheme="minorHAnsi"/>
          <w:color w:val="000000" w:themeColor="text1"/>
          <w:spacing w:val="-2"/>
          <w:sz w:val="24"/>
          <w:szCs w:val="24"/>
          <w:lang w:val="en-GB"/>
        </w:rPr>
        <w:t xml:space="preserve">-0.21, </w:t>
      </w:r>
      <w:r w:rsidRPr="006D54EB">
        <w:rPr>
          <w:rFonts w:ascii="Book Antiqua" w:eastAsia="Times New Roman" w:hAnsi="Book Antiqua" w:cstheme="minorHAnsi"/>
          <w:i/>
          <w:caps/>
          <w:color w:val="000000" w:themeColor="text1"/>
          <w:spacing w:val="-2"/>
          <w:sz w:val="24"/>
          <w:szCs w:val="24"/>
          <w:lang w:val="en-GB"/>
        </w:rPr>
        <w:t>p</w:t>
      </w:r>
      <w:r w:rsidR="006D54EB">
        <w:rPr>
          <w:rFonts w:ascii="Book Antiqua" w:hAnsi="Book Antiqua" w:cstheme="minorHAnsi" w:hint="eastAsia"/>
          <w:color w:val="000000" w:themeColor="text1"/>
          <w:spacing w:val="-2"/>
          <w:sz w:val="24"/>
          <w:szCs w:val="24"/>
          <w:lang w:val="en-GB" w:eastAsia="zh-CN"/>
        </w:rPr>
        <w:t xml:space="preserve"> </w:t>
      </w:r>
      <w:r w:rsidRPr="00CF6266">
        <w:rPr>
          <w:rFonts w:ascii="Book Antiqua" w:eastAsia="Times New Roman" w:hAnsi="Book Antiqua" w:cstheme="minorHAnsi"/>
          <w:color w:val="000000" w:themeColor="text1"/>
          <w:spacing w:val="-2"/>
          <w:sz w:val="24"/>
          <w:szCs w:val="24"/>
          <w:lang w:val="en-GB"/>
        </w:rPr>
        <w:t>=</w:t>
      </w:r>
      <w:r w:rsidR="006D54EB">
        <w:rPr>
          <w:rFonts w:ascii="Book Antiqua" w:hAnsi="Book Antiqua" w:cstheme="minorHAnsi" w:hint="eastAsia"/>
          <w:color w:val="000000" w:themeColor="text1"/>
          <w:spacing w:val="-2"/>
          <w:sz w:val="24"/>
          <w:szCs w:val="24"/>
          <w:lang w:val="en-GB" w:eastAsia="zh-CN"/>
        </w:rPr>
        <w:t xml:space="preserve"> </w:t>
      </w:r>
      <w:r w:rsidR="009F7DE8" w:rsidRPr="00CF6266">
        <w:rPr>
          <w:rFonts w:ascii="Book Antiqua" w:eastAsia="Times New Roman" w:hAnsi="Book Antiqua" w:cstheme="minorHAnsi"/>
          <w:color w:val="000000" w:themeColor="text1"/>
          <w:spacing w:val="-2"/>
          <w:sz w:val="24"/>
          <w:szCs w:val="24"/>
          <w:lang w:val="en-GB"/>
        </w:rPr>
        <w:t>0.02</w:t>
      </w:r>
      <w:r w:rsidR="00C24ABD" w:rsidRPr="00CF6266">
        <w:rPr>
          <w:rFonts w:ascii="Book Antiqua" w:eastAsia="Times New Roman" w:hAnsi="Book Antiqua" w:cstheme="minorHAnsi"/>
          <w:color w:val="000000" w:themeColor="text1"/>
          <w:spacing w:val="-2"/>
          <w:sz w:val="24"/>
          <w:szCs w:val="24"/>
          <w:lang w:val="en-GB"/>
        </w:rPr>
        <w:t>4</w:t>
      </w:r>
      <w:r w:rsidRPr="00CF6266">
        <w:rPr>
          <w:rFonts w:ascii="Book Antiqua" w:eastAsia="Times New Roman" w:hAnsi="Book Antiqua" w:cstheme="minorHAnsi"/>
          <w:color w:val="000000" w:themeColor="text1"/>
          <w:spacing w:val="-2"/>
          <w:sz w:val="24"/>
          <w:szCs w:val="24"/>
          <w:lang w:val="en-GB"/>
        </w:rPr>
        <w:t>, Pearson correlation coefficient</w:t>
      </w:r>
      <w:r w:rsidR="00CD65B0" w:rsidRPr="00CF6266">
        <w:rPr>
          <w:rFonts w:ascii="Book Antiqua" w:eastAsia="Times New Roman" w:hAnsi="Book Antiqua" w:cstheme="minorHAnsi"/>
          <w:color w:val="000000" w:themeColor="text1"/>
          <w:spacing w:val="-2"/>
          <w:sz w:val="24"/>
          <w:szCs w:val="24"/>
          <w:lang w:val="en-GB"/>
        </w:rPr>
        <w:t xml:space="preserve">). </w:t>
      </w:r>
      <w:r w:rsidRPr="00CF6266">
        <w:rPr>
          <w:rFonts w:ascii="Book Antiqua" w:eastAsia="Times New Roman" w:hAnsi="Book Antiqua" w:cstheme="minorHAnsi"/>
          <w:color w:val="000000" w:themeColor="text1"/>
          <w:spacing w:val="-2"/>
          <w:sz w:val="24"/>
          <w:szCs w:val="24"/>
          <w:lang w:val="en-GB"/>
        </w:rPr>
        <w:t xml:space="preserve">Other </w:t>
      </w:r>
      <w:r w:rsidR="00910A2F" w:rsidRPr="00CF6266">
        <w:rPr>
          <w:rFonts w:ascii="Book Antiqua" w:eastAsia="Times New Roman" w:hAnsi="Book Antiqua" w:cstheme="minorHAnsi"/>
          <w:color w:val="000000" w:themeColor="text1"/>
          <w:spacing w:val="-2"/>
          <w:sz w:val="24"/>
          <w:szCs w:val="24"/>
          <w:lang w:val="en-GB"/>
        </w:rPr>
        <w:t>characteristics had</w:t>
      </w:r>
      <w:r w:rsidRPr="00CF6266">
        <w:rPr>
          <w:rFonts w:ascii="Book Antiqua" w:eastAsia="Times New Roman" w:hAnsi="Book Antiqua" w:cstheme="minorHAnsi"/>
          <w:color w:val="000000" w:themeColor="text1"/>
          <w:spacing w:val="-2"/>
          <w:sz w:val="24"/>
          <w:szCs w:val="24"/>
          <w:lang w:val="en-GB"/>
        </w:rPr>
        <w:t xml:space="preserve"> no such correlation.</w:t>
      </w:r>
      <w:r w:rsidR="00602ED7" w:rsidRPr="00CF6266">
        <w:rPr>
          <w:rFonts w:ascii="Book Antiqua" w:eastAsia="Times New Roman" w:hAnsi="Book Antiqua" w:cstheme="minorHAnsi"/>
          <w:color w:val="000000" w:themeColor="text1"/>
          <w:spacing w:val="-2"/>
          <w:sz w:val="24"/>
          <w:szCs w:val="24"/>
          <w:lang w:val="en-GB"/>
        </w:rPr>
        <w:t xml:space="preserve"> </w:t>
      </w:r>
    </w:p>
    <w:p w14:paraId="62D1E8BA" w14:textId="7A686B6C" w:rsidR="00786F5E" w:rsidRPr="00CF6266" w:rsidRDefault="00786F5E" w:rsidP="00A22E6B">
      <w:pPr>
        <w:widowControl w:val="0"/>
        <w:tabs>
          <w:tab w:val="right" w:leader="dot" w:pos="7440"/>
        </w:tabs>
        <w:adjustRightInd w:val="0"/>
        <w:snapToGrid w:val="0"/>
        <w:spacing w:after="0" w:line="360" w:lineRule="auto"/>
        <w:jc w:val="both"/>
        <w:rPr>
          <w:rFonts w:ascii="Book Antiqua" w:eastAsia="Times New Roman" w:hAnsi="Book Antiqua" w:cstheme="minorHAnsi"/>
          <w:b/>
          <w:color w:val="000000" w:themeColor="text1"/>
          <w:spacing w:val="-2"/>
          <w:sz w:val="24"/>
          <w:szCs w:val="24"/>
          <w:lang w:val="en-GB"/>
        </w:rPr>
      </w:pPr>
    </w:p>
    <w:p w14:paraId="2BFF2662" w14:textId="3BCEFBA3" w:rsidR="00E15466" w:rsidRPr="00CF6266" w:rsidRDefault="00E15466" w:rsidP="00A22E6B">
      <w:pPr>
        <w:widowControl w:val="0"/>
        <w:autoSpaceDE w:val="0"/>
        <w:autoSpaceDN w:val="0"/>
        <w:adjustRightInd w:val="0"/>
        <w:snapToGrid w:val="0"/>
        <w:spacing w:after="0" w:line="360" w:lineRule="auto"/>
        <w:jc w:val="both"/>
        <w:rPr>
          <w:rFonts w:ascii="Book Antiqua" w:hAnsi="Book Antiqua" w:cstheme="minorHAnsi"/>
          <w:b/>
          <w:i/>
          <w:color w:val="000000" w:themeColor="text1"/>
          <w:sz w:val="24"/>
          <w:szCs w:val="24"/>
          <w:lang w:val="en-GB"/>
        </w:rPr>
      </w:pPr>
      <w:r w:rsidRPr="00CF6266">
        <w:rPr>
          <w:rFonts w:ascii="Book Antiqua" w:hAnsi="Book Antiqua" w:cstheme="minorHAnsi"/>
          <w:b/>
          <w:i/>
          <w:color w:val="000000" w:themeColor="text1"/>
          <w:sz w:val="24"/>
          <w:szCs w:val="24"/>
          <w:lang w:val="en-GB"/>
        </w:rPr>
        <w:t>Gastric motility in study subjects</w:t>
      </w:r>
    </w:p>
    <w:p w14:paraId="16472E7D" w14:textId="7BB8BD6A" w:rsidR="005A7766" w:rsidRPr="00CF6266" w:rsidRDefault="00C842D3"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Gastric emptying rate, frequency of antral contractions, the amplitude of antral contraction</w:t>
      </w:r>
      <w:r w:rsidR="00F47803" w:rsidRPr="00CF6266">
        <w:rPr>
          <w:rFonts w:ascii="Book Antiqua" w:hAnsi="Book Antiqua" w:cstheme="minorHAnsi"/>
          <w:color w:val="000000" w:themeColor="text1"/>
          <w:sz w:val="24"/>
          <w:szCs w:val="24"/>
          <w:lang w:val="en-GB"/>
        </w:rPr>
        <w:t>s</w:t>
      </w:r>
      <w:r w:rsidRPr="00CF6266">
        <w:rPr>
          <w:rFonts w:ascii="Book Antiqua" w:hAnsi="Book Antiqua" w:cstheme="minorHAnsi"/>
          <w:color w:val="000000" w:themeColor="text1"/>
          <w:sz w:val="24"/>
          <w:szCs w:val="24"/>
          <w:lang w:val="en-GB"/>
        </w:rPr>
        <w:t xml:space="preserve"> and </w:t>
      </w:r>
      <w:r w:rsidR="00F47803" w:rsidRPr="00CF6266">
        <w:rPr>
          <w:rFonts w:ascii="Book Antiqua" w:hAnsi="Book Antiqua" w:cstheme="minorHAnsi"/>
          <w:color w:val="000000" w:themeColor="text1"/>
          <w:sz w:val="24"/>
          <w:szCs w:val="24"/>
          <w:lang w:val="en-GB"/>
        </w:rPr>
        <w:t xml:space="preserve">antral </w:t>
      </w:r>
      <w:r w:rsidRPr="00CF6266">
        <w:rPr>
          <w:rFonts w:ascii="Book Antiqua" w:hAnsi="Book Antiqua" w:cstheme="minorHAnsi"/>
          <w:color w:val="000000" w:themeColor="text1"/>
          <w:sz w:val="24"/>
          <w:szCs w:val="24"/>
          <w:lang w:val="en-GB"/>
        </w:rPr>
        <w:t>mot</w:t>
      </w:r>
      <w:r w:rsidR="00910A2F" w:rsidRPr="00CF6266">
        <w:rPr>
          <w:rFonts w:ascii="Book Antiqua" w:hAnsi="Book Antiqua" w:cstheme="minorHAnsi"/>
          <w:color w:val="000000" w:themeColor="text1"/>
          <w:sz w:val="24"/>
          <w:szCs w:val="24"/>
          <w:lang w:val="en-GB"/>
        </w:rPr>
        <w:t>ility index were</w:t>
      </w:r>
      <w:r w:rsidRPr="00CF6266">
        <w:rPr>
          <w:rFonts w:ascii="Book Antiqua" w:hAnsi="Book Antiqua" w:cstheme="minorHAnsi"/>
          <w:color w:val="000000" w:themeColor="text1"/>
          <w:sz w:val="24"/>
          <w:szCs w:val="24"/>
          <w:lang w:val="en-GB"/>
        </w:rPr>
        <w:t xml:space="preserve"> significantly lower in AP-FGIDs group </w:t>
      </w:r>
      <w:r w:rsidRPr="00B27B78">
        <w:rPr>
          <w:rFonts w:ascii="Book Antiqua" w:hAnsi="Book Antiqua" w:cstheme="minorHAnsi"/>
          <w:color w:val="000000" w:themeColor="text1"/>
          <w:sz w:val="24"/>
          <w:szCs w:val="24"/>
          <w:lang w:val="en-GB"/>
        </w:rPr>
        <w:t xml:space="preserve">(Table </w:t>
      </w:r>
      <w:r w:rsidR="00802688" w:rsidRPr="00B27B78">
        <w:rPr>
          <w:rFonts w:ascii="Book Antiqua" w:hAnsi="Book Antiqua" w:cstheme="minorHAnsi"/>
          <w:color w:val="000000" w:themeColor="text1"/>
          <w:sz w:val="24"/>
          <w:szCs w:val="24"/>
          <w:lang w:val="en-GB"/>
        </w:rPr>
        <w:t>3</w:t>
      </w:r>
      <w:r w:rsidRPr="00B27B78">
        <w:rPr>
          <w:rFonts w:ascii="Book Antiqua" w:hAnsi="Book Antiqua" w:cstheme="minorHAnsi"/>
          <w:color w:val="000000" w:themeColor="text1"/>
          <w:sz w:val="24"/>
          <w:szCs w:val="24"/>
          <w:lang w:val="en-GB"/>
        </w:rPr>
        <w:t>).</w:t>
      </w:r>
      <w:r w:rsidRPr="00CF6266">
        <w:rPr>
          <w:rFonts w:ascii="Book Antiqua" w:hAnsi="Book Antiqua" w:cstheme="minorHAnsi"/>
          <w:color w:val="000000" w:themeColor="text1"/>
          <w:sz w:val="24"/>
          <w:szCs w:val="24"/>
          <w:lang w:val="en-GB"/>
        </w:rPr>
        <w:t xml:space="preserve"> </w:t>
      </w:r>
      <w:r w:rsidR="00910A2F" w:rsidRPr="00CF6266">
        <w:rPr>
          <w:rFonts w:ascii="Book Antiqua" w:hAnsi="Book Antiqua" w:cstheme="minorHAnsi"/>
          <w:color w:val="000000" w:themeColor="text1"/>
          <w:sz w:val="24"/>
          <w:szCs w:val="24"/>
          <w:lang w:val="en-GB"/>
        </w:rPr>
        <w:t>T</w:t>
      </w:r>
      <w:r w:rsidR="006C7EBF" w:rsidRPr="00CF6266">
        <w:rPr>
          <w:rFonts w:ascii="Book Antiqua" w:hAnsi="Book Antiqua" w:cstheme="minorHAnsi"/>
          <w:color w:val="000000" w:themeColor="text1"/>
          <w:sz w:val="24"/>
          <w:szCs w:val="24"/>
          <w:lang w:val="en-GB"/>
        </w:rPr>
        <w:t>he severity of the pain positively correlated</w:t>
      </w:r>
      <w:r w:rsidR="00910A2F" w:rsidRPr="00CF6266">
        <w:rPr>
          <w:rFonts w:ascii="Book Antiqua" w:hAnsi="Book Antiqua" w:cstheme="minorHAnsi"/>
          <w:color w:val="000000" w:themeColor="text1"/>
          <w:sz w:val="24"/>
          <w:szCs w:val="24"/>
          <w:lang w:val="en-GB"/>
        </w:rPr>
        <w:t xml:space="preserve"> with the antral area at 1min (</w:t>
      </w:r>
      <w:r w:rsidR="00602ED7" w:rsidRPr="00B27B78">
        <w:rPr>
          <w:rFonts w:ascii="Book Antiqua" w:hAnsi="Book Antiqua" w:cstheme="minorHAnsi"/>
          <w:i/>
          <w:color w:val="000000" w:themeColor="text1"/>
          <w:sz w:val="24"/>
          <w:szCs w:val="24"/>
          <w:lang w:val="en-GB"/>
        </w:rPr>
        <w:t xml:space="preserve">r </w:t>
      </w:r>
      <w:r w:rsidR="00602ED7" w:rsidRPr="00CF6266">
        <w:rPr>
          <w:rFonts w:ascii="Book Antiqua" w:hAnsi="Book Antiqua" w:cstheme="minorHAnsi"/>
          <w:color w:val="000000" w:themeColor="text1"/>
          <w:sz w:val="24"/>
          <w:szCs w:val="24"/>
          <w:lang w:val="en-GB"/>
        </w:rPr>
        <w:t>=</w:t>
      </w:r>
      <w:r w:rsidR="00B27B78">
        <w:rPr>
          <w:rFonts w:ascii="Book Antiqua" w:hAnsi="Book Antiqua" w:cstheme="minorHAnsi" w:hint="eastAsia"/>
          <w:color w:val="000000" w:themeColor="text1"/>
          <w:sz w:val="24"/>
          <w:szCs w:val="24"/>
          <w:lang w:val="en-GB" w:eastAsia="zh-CN"/>
        </w:rPr>
        <w:t xml:space="preserve"> </w:t>
      </w:r>
      <w:r w:rsidR="00602ED7" w:rsidRPr="00CF6266">
        <w:rPr>
          <w:rFonts w:ascii="Book Antiqua" w:hAnsi="Book Antiqua" w:cstheme="minorHAnsi"/>
          <w:color w:val="000000" w:themeColor="text1"/>
          <w:sz w:val="24"/>
          <w:szCs w:val="24"/>
          <w:lang w:val="en-GB"/>
        </w:rPr>
        <w:t xml:space="preserve">0.2, </w:t>
      </w:r>
      <w:r w:rsidR="00602ED7" w:rsidRPr="00B27B78">
        <w:rPr>
          <w:rFonts w:ascii="Book Antiqua" w:hAnsi="Book Antiqua" w:cstheme="minorHAnsi"/>
          <w:i/>
          <w:caps/>
          <w:color w:val="000000" w:themeColor="text1"/>
          <w:sz w:val="24"/>
          <w:szCs w:val="24"/>
          <w:lang w:val="en-GB"/>
        </w:rPr>
        <w:t>p</w:t>
      </w:r>
      <w:r w:rsidR="00B27B78">
        <w:rPr>
          <w:rFonts w:ascii="Book Antiqua" w:hAnsi="Book Antiqua" w:cstheme="minorHAnsi" w:hint="eastAsia"/>
          <w:i/>
          <w:caps/>
          <w:color w:val="000000" w:themeColor="text1"/>
          <w:sz w:val="24"/>
          <w:szCs w:val="24"/>
          <w:lang w:val="en-GB" w:eastAsia="zh-CN"/>
        </w:rPr>
        <w:t xml:space="preserve"> </w:t>
      </w:r>
      <w:r w:rsidR="00602ED7" w:rsidRPr="00CF6266">
        <w:rPr>
          <w:rFonts w:ascii="Book Antiqua" w:hAnsi="Book Antiqua" w:cstheme="minorHAnsi"/>
          <w:color w:val="000000" w:themeColor="text1"/>
          <w:sz w:val="24"/>
          <w:szCs w:val="24"/>
          <w:lang w:val="en-GB"/>
        </w:rPr>
        <w:t>=</w:t>
      </w:r>
      <w:r w:rsidR="00B27B78">
        <w:rPr>
          <w:rFonts w:ascii="Book Antiqua" w:hAnsi="Book Antiqua" w:cstheme="minorHAnsi" w:hint="eastAsia"/>
          <w:color w:val="000000" w:themeColor="text1"/>
          <w:sz w:val="24"/>
          <w:szCs w:val="24"/>
          <w:lang w:val="en-GB" w:eastAsia="zh-CN"/>
        </w:rPr>
        <w:t xml:space="preserve"> </w:t>
      </w:r>
      <w:r w:rsidR="00602ED7" w:rsidRPr="00CF6266">
        <w:rPr>
          <w:rFonts w:ascii="Book Antiqua" w:hAnsi="Book Antiqua" w:cstheme="minorHAnsi"/>
          <w:color w:val="000000" w:themeColor="text1"/>
          <w:sz w:val="24"/>
          <w:szCs w:val="24"/>
          <w:lang w:val="en-GB"/>
        </w:rPr>
        <w:t xml:space="preserve">0.02).  </w:t>
      </w:r>
    </w:p>
    <w:p w14:paraId="43CF1FF1" w14:textId="77777777" w:rsidR="000427DD" w:rsidRPr="00CF6266" w:rsidRDefault="000427DD" w:rsidP="00A22E6B">
      <w:pPr>
        <w:widowControl w:val="0"/>
        <w:autoSpaceDE w:val="0"/>
        <w:autoSpaceDN w:val="0"/>
        <w:adjustRightInd w:val="0"/>
        <w:snapToGrid w:val="0"/>
        <w:spacing w:after="0" w:line="360" w:lineRule="auto"/>
        <w:jc w:val="both"/>
        <w:rPr>
          <w:rFonts w:ascii="Book Antiqua" w:hAnsi="Book Antiqua" w:cstheme="minorHAnsi"/>
          <w:b/>
          <w:color w:val="000000" w:themeColor="text1"/>
          <w:sz w:val="24"/>
          <w:szCs w:val="24"/>
          <w:lang w:val="en-GB"/>
        </w:rPr>
      </w:pPr>
    </w:p>
    <w:p w14:paraId="7C0932AB" w14:textId="77777777" w:rsidR="00CD65B0" w:rsidRPr="00CF6266" w:rsidRDefault="00CD65B0" w:rsidP="00A22E6B">
      <w:pPr>
        <w:widowControl w:val="0"/>
        <w:autoSpaceDE w:val="0"/>
        <w:autoSpaceDN w:val="0"/>
        <w:adjustRightInd w:val="0"/>
        <w:snapToGrid w:val="0"/>
        <w:spacing w:after="0" w:line="360" w:lineRule="auto"/>
        <w:jc w:val="both"/>
        <w:rPr>
          <w:rFonts w:ascii="Book Antiqua" w:hAnsi="Book Antiqua" w:cstheme="minorHAnsi"/>
          <w:b/>
          <w:bCs/>
          <w:i/>
          <w:color w:val="000000" w:themeColor="text1"/>
          <w:sz w:val="24"/>
          <w:szCs w:val="24"/>
          <w:lang w:val="en-GB"/>
        </w:rPr>
      </w:pPr>
      <w:r w:rsidRPr="00CF6266">
        <w:rPr>
          <w:rFonts w:ascii="Book Antiqua" w:hAnsi="Book Antiqua" w:cstheme="minorHAnsi"/>
          <w:b/>
          <w:bCs/>
          <w:i/>
          <w:color w:val="000000" w:themeColor="text1"/>
          <w:sz w:val="24"/>
          <w:szCs w:val="24"/>
          <w:lang w:val="en-GB"/>
        </w:rPr>
        <w:t>Correlation between autonomic functions and gastric motility</w:t>
      </w:r>
    </w:p>
    <w:p w14:paraId="4F02CC52" w14:textId="13E2417A" w:rsidR="00E17453" w:rsidRPr="00CF6266" w:rsidRDefault="00054B46" w:rsidP="00A22E6B">
      <w:pPr>
        <w:widowControl w:val="0"/>
        <w:autoSpaceDE w:val="0"/>
        <w:autoSpaceDN w:val="0"/>
        <w:adjustRightInd w:val="0"/>
        <w:snapToGrid w:val="0"/>
        <w:spacing w:after="0" w:line="360" w:lineRule="auto"/>
        <w:jc w:val="both"/>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I</w:t>
      </w:r>
      <w:r w:rsidR="00316D90" w:rsidRPr="00CF6266">
        <w:rPr>
          <w:rFonts w:ascii="Book Antiqua" w:eastAsia="Times New Roman" w:hAnsi="Book Antiqua" w:cstheme="minorHAnsi"/>
          <w:color w:val="000000" w:themeColor="text1"/>
          <w:sz w:val="24"/>
          <w:szCs w:val="24"/>
          <w:lang w:val="en-GB"/>
        </w:rPr>
        <w:t>n healthy controls,</w:t>
      </w:r>
      <w:r w:rsidR="000427DD" w:rsidRPr="00CF6266">
        <w:rPr>
          <w:rFonts w:ascii="Book Antiqua" w:eastAsia="Times New Roman" w:hAnsi="Book Antiqua" w:cstheme="minorHAnsi"/>
          <w:color w:val="000000" w:themeColor="text1"/>
          <w:sz w:val="24"/>
          <w:szCs w:val="24"/>
          <w:lang w:val="en-GB"/>
        </w:rPr>
        <w:t xml:space="preserve"> gast</w:t>
      </w:r>
      <w:r w:rsidR="00F05E85" w:rsidRPr="00CF6266">
        <w:rPr>
          <w:rFonts w:ascii="Book Antiqua" w:eastAsia="Times New Roman" w:hAnsi="Book Antiqua" w:cstheme="minorHAnsi"/>
          <w:color w:val="000000" w:themeColor="text1"/>
          <w:sz w:val="24"/>
          <w:szCs w:val="24"/>
          <w:lang w:val="en-GB"/>
        </w:rPr>
        <w:t>ric emptying rate</w:t>
      </w:r>
      <w:r w:rsidR="00F150CB" w:rsidRPr="00CF6266">
        <w:rPr>
          <w:rFonts w:ascii="Book Antiqua" w:eastAsia="Times New Roman" w:hAnsi="Book Antiqua" w:cstheme="minorHAnsi"/>
          <w:color w:val="000000" w:themeColor="text1"/>
          <w:sz w:val="24"/>
          <w:szCs w:val="24"/>
          <w:lang w:val="en-GB"/>
        </w:rPr>
        <w:t xml:space="preserve"> and frequency of antral contractions </w:t>
      </w:r>
      <w:r w:rsidR="000427DD" w:rsidRPr="00CF6266">
        <w:rPr>
          <w:rFonts w:ascii="Book Antiqua" w:eastAsia="Times New Roman" w:hAnsi="Book Antiqua" w:cstheme="minorHAnsi"/>
          <w:color w:val="000000" w:themeColor="text1"/>
          <w:sz w:val="24"/>
          <w:szCs w:val="24"/>
          <w:lang w:val="en-GB"/>
        </w:rPr>
        <w:t xml:space="preserve">correlated </w:t>
      </w:r>
      <w:r w:rsidR="00B91842" w:rsidRPr="00CF6266">
        <w:rPr>
          <w:rFonts w:ascii="Book Antiqua" w:eastAsia="Times New Roman" w:hAnsi="Book Antiqua" w:cstheme="minorHAnsi"/>
          <w:color w:val="000000" w:themeColor="text1"/>
          <w:sz w:val="24"/>
          <w:szCs w:val="24"/>
          <w:lang w:val="en-GB"/>
        </w:rPr>
        <w:t xml:space="preserve">positively </w:t>
      </w:r>
      <w:r w:rsidR="000427DD" w:rsidRPr="00CF6266">
        <w:rPr>
          <w:rFonts w:ascii="Book Antiqua" w:eastAsia="Times New Roman" w:hAnsi="Book Antiqua" w:cstheme="minorHAnsi"/>
          <w:color w:val="000000" w:themeColor="text1"/>
          <w:sz w:val="24"/>
          <w:szCs w:val="24"/>
          <w:lang w:val="en-GB"/>
        </w:rPr>
        <w:t xml:space="preserve">with </w:t>
      </w:r>
      <w:r w:rsidR="009407A8" w:rsidRPr="00CF6266">
        <w:rPr>
          <w:rFonts w:ascii="Book Antiqua" w:eastAsia="Times New Roman" w:hAnsi="Book Antiqua" w:cstheme="minorHAnsi"/>
          <w:color w:val="000000" w:themeColor="text1"/>
          <w:sz w:val="24"/>
          <w:szCs w:val="24"/>
          <w:lang w:val="en-GB"/>
        </w:rPr>
        <w:t xml:space="preserve">the </w:t>
      </w:r>
      <w:r w:rsidR="000427DD" w:rsidRPr="00CF6266">
        <w:rPr>
          <w:rFonts w:ascii="Book Antiqua" w:eastAsia="Times New Roman" w:hAnsi="Book Antiqua" w:cstheme="minorHAnsi"/>
          <w:color w:val="000000" w:themeColor="text1"/>
          <w:sz w:val="24"/>
          <w:szCs w:val="24"/>
          <w:lang w:val="en-GB"/>
        </w:rPr>
        <w:t>30:15 ratio</w:t>
      </w:r>
      <w:r w:rsidRPr="00CF6266">
        <w:rPr>
          <w:rFonts w:ascii="Book Antiqua" w:eastAsia="Times New Roman" w:hAnsi="Book Antiqua" w:cstheme="minorHAnsi"/>
          <w:color w:val="000000" w:themeColor="text1"/>
          <w:sz w:val="24"/>
          <w:szCs w:val="24"/>
          <w:lang w:val="en-GB"/>
        </w:rPr>
        <w:t>.</w:t>
      </w:r>
      <w:r w:rsidR="000427DD" w:rsidRPr="00CF6266">
        <w:rPr>
          <w:rFonts w:ascii="Book Antiqua" w:eastAsia="Times New Roman" w:hAnsi="Book Antiqua" w:cstheme="minorHAnsi"/>
          <w:color w:val="000000" w:themeColor="text1"/>
          <w:sz w:val="24"/>
          <w:szCs w:val="24"/>
          <w:lang w:val="en-GB"/>
        </w:rPr>
        <w:t xml:space="preserve"> </w:t>
      </w:r>
      <w:r w:rsidR="00F150CB" w:rsidRPr="00CF6266">
        <w:rPr>
          <w:rFonts w:ascii="Book Antiqua" w:eastAsia="Times New Roman" w:hAnsi="Book Antiqua" w:cstheme="minorHAnsi"/>
          <w:color w:val="000000" w:themeColor="text1"/>
          <w:sz w:val="24"/>
          <w:szCs w:val="24"/>
          <w:lang w:val="en-GB"/>
        </w:rPr>
        <w:t xml:space="preserve">Furthermore, </w:t>
      </w:r>
      <w:r w:rsidR="009407A8" w:rsidRPr="00CF6266">
        <w:rPr>
          <w:rFonts w:ascii="Book Antiqua" w:eastAsia="Times New Roman" w:hAnsi="Book Antiqua" w:cstheme="minorHAnsi"/>
          <w:color w:val="000000" w:themeColor="text1"/>
          <w:sz w:val="24"/>
          <w:szCs w:val="24"/>
          <w:lang w:val="en-GB"/>
        </w:rPr>
        <w:t xml:space="preserve">the </w:t>
      </w:r>
      <w:r w:rsidR="00F150CB" w:rsidRPr="00CF6266">
        <w:rPr>
          <w:rFonts w:ascii="Book Antiqua" w:eastAsia="Times New Roman" w:hAnsi="Book Antiqua" w:cstheme="minorHAnsi"/>
          <w:color w:val="000000" w:themeColor="text1"/>
          <w:sz w:val="24"/>
          <w:szCs w:val="24"/>
          <w:lang w:val="en-GB"/>
        </w:rPr>
        <w:t xml:space="preserve">Valsalva ratio correlated </w:t>
      </w:r>
      <w:r w:rsidR="009407A8" w:rsidRPr="00CF6266">
        <w:rPr>
          <w:rFonts w:ascii="Book Antiqua" w:eastAsia="Times New Roman" w:hAnsi="Book Antiqua" w:cstheme="minorHAnsi"/>
          <w:color w:val="000000" w:themeColor="text1"/>
          <w:sz w:val="24"/>
          <w:szCs w:val="24"/>
          <w:lang w:val="en-GB"/>
        </w:rPr>
        <w:t xml:space="preserve">positively </w:t>
      </w:r>
      <w:r w:rsidR="00F150CB" w:rsidRPr="00CF6266">
        <w:rPr>
          <w:rFonts w:ascii="Book Antiqua" w:eastAsia="Times New Roman" w:hAnsi="Book Antiqua" w:cstheme="minorHAnsi"/>
          <w:color w:val="000000" w:themeColor="text1"/>
          <w:sz w:val="24"/>
          <w:szCs w:val="24"/>
          <w:lang w:val="en-GB"/>
        </w:rPr>
        <w:t xml:space="preserve">with </w:t>
      </w:r>
      <w:r w:rsidR="009407A8" w:rsidRPr="00CF6266">
        <w:rPr>
          <w:rFonts w:ascii="Book Antiqua" w:eastAsia="Times New Roman" w:hAnsi="Book Antiqua" w:cstheme="minorHAnsi"/>
          <w:color w:val="000000" w:themeColor="text1"/>
          <w:sz w:val="24"/>
          <w:szCs w:val="24"/>
          <w:lang w:val="en-GB"/>
        </w:rPr>
        <w:t xml:space="preserve">the </w:t>
      </w:r>
      <w:r w:rsidR="00F150CB" w:rsidRPr="00CF6266">
        <w:rPr>
          <w:rFonts w:ascii="Book Antiqua" w:eastAsia="Times New Roman" w:hAnsi="Book Antiqua" w:cstheme="minorHAnsi"/>
          <w:color w:val="000000" w:themeColor="text1"/>
          <w:sz w:val="24"/>
          <w:szCs w:val="24"/>
          <w:lang w:val="en-GB"/>
        </w:rPr>
        <w:t>frequency of antral contractions</w:t>
      </w:r>
      <w:r w:rsidRPr="00CF6266">
        <w:rPr>
          <w:rFonts w:ascii="Book Antiqua" w:eastAsia="Times New Roman" w:hAnsi="Book Antiqua" w:cstheme="minorHAnsi"/>
          <w:color w:val="000000" w:themeColor="text1"/>
          <w:sz w:val="24"/>
          <w:szCs w:val="24"/>
          <w:lang w:val="en-GB"/>
        </w:rPr>
        <w:t xml:space="preserve"> in healthy controls</w:t>
      </w:r>
      <w:r w:rsidR="00F150CB" w:rsidRPr="00CF6266">
        <w:rPr>
          <w:rFonts w:ascii="Book Antiqua" w:eastAsia="Times New Roman" w:hAnsi="Book Antiqua" w:cstheme="minorHAnsi"/>
          <w:color w:val="000000" w:themeColor="text1"/>
          <w:sz w:val="24"/>
          <w:szCs w:val="24"/>
          <w:lang w:val="en-GB"/>
        </w:rPr>
        <w:t xml:space="preserve"> </w:t>
      </w:r>
      <w:r w:rsidR="00F150CB" w:rsidRPr="00E4191C">
        <w:rPr>
          <w:rFonts w:ascii="Book Antiqua" w:eastAsia="Times New Roman" w:hAnsi="Book Antiqua" w:cstheme="minorHAnsi"/>
          <w:color w:val="000000" w:themeColor="text1"/>
          <w:sz w:val="24"/>
          <w:szCs w:val="24"/>
          <w:lang w:val="en-GB"/>
        </w:rPr>
        <w:t>(</w:t>
      </w:r>
      <w:r w:rsidR="009F7DE8" w:rsidRPr="00E4191C">
        <w:rPr>
          <w:rFonts w:ascii="Book Antiqua" w:eastAsia="Times New Roman" w:hAnsi="Book Antiqua" w:cstheme="minorHAnsi"/>
          <w:color w:val="000000" w:themeColor="text1"/>
          <w:sz w:val="24"/>
          <w:szCs w:val="24"/>
          <w:lang w:val="en-GB"/>
        </w:rPr>
        <w:t>T</w:t>
      </w:r>
      <w:r w:rsidR="00F150CB" w:rsidRPr="00E4191C">
        <w:rPr>
          <w:rFonts w:ascii="Book Antiqua" w:eastAsia="Times New Roman" w:hAnsi="Book Antiqua" w:cstheme="minorHAnsi"/>
          <w:color w:val="000000" w:themeColor="text1"/>
          <w:sz w:val="24"/>
          <w:szCs w:val="24"/>
          <w:lang w:val="en-GB"/>
        </w:rPr>
        <w:t>able 4).</w:t>
      </w:r>
      <w:r w:rsidR="00316D90" w:rsidRPr="00CF6266">
        <w:rPr>
          <w:rFonts w:ascii="Book Antiqua" w:eastAsia="Times New Roman" w:hAnsi="Book Antiqua" w:cstheme="minorHAnsi"/>
          <w:color w:val="000000" w:themeColor="text1"/>
          <w:sz w:val="24"/>
          <w:szCs w:val="24"/>
          <w:lang w:val="en-GB"/>
        </w:rPr>
        <w:t xml:space="preserve"> </w:t>
      </w:r>
      <w:r w:rsidR="00A93D35" w:rsidRPr="00CF6266">
        <w:rPr>
          <w:rFonts w:ascii="Book Antiqua" w:eastAsia="Times New Roman" w:hAnsi="Book Antiqua" w:cstheme="minorHAnsi"/>
          <w:color w:val="000000" w:themeColor="text1"/>
          <w:sz w:val="24"/>
          <w:szCs w:val="24"/>
          <w:lang w:val="en-GB"/>
        </w:rPr>
        <w:t>There was n</w:t>
      </w:r>
      <w:r w:rsidR="00316D90" w:rsidRPr="00CF6266">
        <w:rPr>
          <w:rFonts w:ascii="Book Antiqua" w:eastAsia="Times New Roman" w:hAnsi="Book Antiqua" w:cstheme="minorHAnsi"/>
          <w:color w:val="000000" w:themeColor="text1"/>
          <w:sz w:val="24"/>
          <w:szCs w:val="24"/>
          <w:lang w:val="en-GB"/>
        </w:rPr>
        <w:t>o such correlation between autonomic functions and gastric motility</w:t>
      </w:r>
      <w:r w:rsidR="00324A49" w:rsidRPr="00CF6266">
        <w:rPr>
          <w:rFonts w:ascii="Book Antiqua" w:eastAsia="Times New Roman" w:hAnsi="Book Antiqua" w:cstheme="minorHAnsi"/>
          <w:color w:val="000000" w:themeColor="text1"/>
          <w:sz w:val="24"/>
          <w:szCs w:val="24"/>
          <w:lang w:val="en-GB"/>
        </w:rPr>
        <w:t>,</w:t>
      </w:r>
      <w:r w:rsidR="00316D90" w:rsidRPr="00CF6266">
        <w:rPr>
          <w:rFonts w:ascii="Book Antiqua" w:eastAsia="Times New Roman" w:hAnsi="Book Antiqua" w:cstheme="minorHAnsi"/>
          <w:color w:val="000000" w:themeColor="text1"/>
          <w:sz w:val="24"/>
          <w:szCs w:val="24"/>
          <w:lang w:val="en-GB"/>
        </w:rPr>
        <w:t xml:space="preserve"> in patients with AP-FGIDs.</w:t>
      </w:r>
    </w:p>
    <w:p w14:paraId="3ECC8446" w14:textId="77777777" w:rsidR="00E4191C" w:rsidRDefault="00E4191C" w:rsidP="00A22E6B">
      <w:pPr>
        <w:widowControl w:val="0"/>
        <w:adjustRightInd w:val="0"/>
        <w:snapToGrid w:val="0"/>
        <w:spacing w:after="0" w:line="360" w:lineRule="auto"/>
        <w:jc w:val="both"/>
        <w:rPr>
          <w:rFonts w:ascii="Book Antiqua" w:hAnsi="Book Antiqua" w:cstheme="minorHAnsi"/>
          <w:b/>
          <w:caps/>
          <w:color w:val="000000" w:themeColor="text1"/>
          <w:sz w:val="24"/>
          <w:szCs w:val="24"/>
          <w:lang w:val="en-GB" w:eastAsia="zh-CN"/>
        </w:rPr>
      </w:pPr>
    </w:p>
    <w:p w14:paraId="6EE7D87F" w14:textId="2DC642E9" w:rsidR="0041675E" w:rsidRPr="00CF6266" w:rsidRDefault="0041675E" w:rsidP="00A22E6B">
      <w:pPr>
        <w:widowControl w:val="0"/>
        <w:adjustRightInd w:val="0"/>
        <w:snapToGrid w:val="0"/>
        <w:spacing w:after="0" w:line="360" w:lineRule="auto"/>
        <w:jc w:val="both"/>
        <w:rPr>
          <w:rFonts w:ascii="Book Antiqua" w:hAnsi="Book Antiqua" w:cstheme="minorHAnsi"/>
          <w:b/>
          <w:caps/>
          <w:color w:val="000000" w:themeColor="text1"/>
          <w:sz w:val="24"/>
          <w:szCs w:val="24"/>
          <w:lang w:val="en-GB"/>
        </w:rPr>
      </w:pPr>
      <w:r w:rsidRPr="00CF6266">
        <w:rPr>
          <w:rFonts w:ascii="Book Antiqua" w:hAnsi="Book Antiqua" w:cstheme="minorHAnsi"/>
          <w:b/>
          <w:caps/>
          <w:color w:val="000000" w:themeColor="text1"/>
          <w:sz w:val="24"/>
          <w:szCs w:val="24"/>
          <w:lang w:val="en-GB"/>
        </w:rPr>
        <w:t>Discussion</w:t>
      </w:r>
    </w:p>
    <w:p w14:paraId="4F696357" w14:textId="4D3EFDF7" w:rsidR="00474F22" w:rsidRPr="00CF6266" w:rsidRDefault="00474F22" w:rsidP="00A22E6B">
      <w:pPr>
        <w:widowControl w:val="0"/>
        <w:autoSpaceDE w:val="0"/>
        <w:autoSpaceDN w:val="0"/>
        <w:adjustRightInd w:val="0"/>
        <w:snapToGrid w:val="0"/>
        <w:spacing w:after="0" w:line="360" w:lineRule="auto"/>
        <w:jc w:val="both"/>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lastRenderedPageBreak/>
        <w:t>Current</w:t>
      </w:r>
      <w:r w:rsidR="00492A77" w:rsidRPr="00CF6266">
        <w:rPr>
          <w:rFonts w:ascii="Book Antiqua" w:eastAsia="Times New Roman" w:hAnsi="Book Antiqua" w:cstheme="minorHAnsi"/>
          <w:color w:val="000000" w:themeColor="text1"/>
          <w:spacing w:val="-2"/>
          <w:sz w:val="24"/>
          <w:szCs w:val="24"/>
          <w:lang w:val="en-GB"/>
        </w:rPr>
        <w:t xml:space="preserve"> study assessed the cardiovascular</w:t>
      </w:r>
      <w:r w:rsidRPr="00CF6266">
        <w:rPr>
          <w:rFonts w:ascii="Book Antiqua" w:eastAsia="Times New Roman" w:hAnsi="Book Antiqua" w:cstheme="minorHAnsi"/>
          <w:color w:val="000000" w:themeColor="text1"/>
          <w:spacing w:val="-2"/>
          <w:sz w:val="24"/>
          <w:szCs w:val="24"/>
          <w:lang w:val="en-GB"/>
        </w:rPr>
        <w:t xml:space="preserve"> autonomic functions</w:t>
      </w:r>
      <w:r w:rsidR="006C7EBF" w:rsidRPr="00CF6266">
        <w:rPr>
          <w:rFonts w:ascii="Book Antiqua" w:eastAsia="Times New Roman" w:hAnsi="Book Antiqua" w:cstheme="minorHAnsi"/>
          <w:color w:val="000000" w:themeColor="text1"/>
          <w:spacing w:val="-2"/>
          <w:sz w:val="24"/>
          <w:szCs w:val="24"/>
          <w:lang w:val="en-GB"/>
        </w:rPr>
        <w:t xml:space="preserve"> and gastric </w:t>
      </w:r>
      <w:r w:rsidR="00E816A3" w:rsidRPr="00CF6266">
        <w:rPr>
          <w:rFonts w:ascii="Book Antiqua" w:eastAsia="Times New Roman" w:hAnsi="Book Antiqua" w:cstheme="minorHAnsi"/>
          <w:color w:val="000000" w:themeColor="text1"/>
          <w:spacing w:val="-2"/>
          <w:sz w:val="24"/>
          <w:szCs w:val="24"/>
          <w:lang w:val="en-GB"/>
        </w:rPr>
        <w:t>motility in</w:t>
      </w:r>
      <w:r w:rsidRPr="00CF6266">
        <w:rPr>
          <w:rFonts w:ascii="Book Antiqua" w:eastAsia="Times New Roman" w:hAnsi="Book Antiqua" w:cstheme="minorHAnsi"/>
          <w:color w:val="000000" w:themeColor="text1"/>
          <w:spacing w:val="-2"/>
          <w:sz w:val="24"/>
          <w:szCs w:val="24"/>
          <w:lang w:val="en-GB"/>
        </w:rPr>
        <w:t xml:space="preserve"> children with AP-FGIDs. </w:t>
      </w:r>
      <w:r w:rsidR="00A36171" w:rsidRPr="00CF6266">
        <w:rPr>
          <w:rFonts w:ascii="Book Antiqua" w:eastAsia="Times New Roman" w:hAnsi="Book Antiqua" w:cstheme="minorHAnsi"/>
          <w:color w:val="000000" w:themeColor="text1"/>
          <w:spacing w:val="-2"/>
          <w:sz w:val="24"/>
          <w:szCs w:val="24"/>
          <w:lang w:val="en-GB"/>
        </w:rPr>
        <w:t xml:space="preserve">Assessment of autonomic functions in patients with AP-FGIDs showed no significant difference </w:t>
      </w:r>
      <w:r w:rsidR="009407A8" w:rsidRPr="00CF6266">
        <w:rPr>
          <w:rFonts w:ascii="Book Antiqua" w:eastAsia="Times New Roman" w:hAnsi="Book Antiqua" w:cstheme="minorHAnsi"/>
          <w:color w:val="000000" w:themeColor="text1"/>
          <w:spacing w:val="-2"/>
          <w:sz w:val="24"/>
          <w:szCs w:val="24"/>
          <w:lang w:val="en-GB"/>
        </w:rPr>
        <w:t xml:space="preserve">when </w:t>
      </w:r>
      <w:r w:rsidR="009607BB" w:rsidRPr="00CF6266">
        <w:rPr>
          <w:rFonts w:ascii="Book Antiqua" w:eastAsia="Times New Roman" w:hAnsi="Book Antiqua" w:cstheme="minorHAnsi"/>
          <w:color w:val="000000" w:themeColor="text1"/>
          <w:spacing w:val="-2"/>
          <w:sz w:val="24"/>
          <w:szCs w:val="24"/>
          <w:lang w:val="en-GB"/>
        </w:rPr>
        <w:t>compared with</w:t>
      </w:r>
      <w:r w:rsidR="00A36171" w:rsidRPr="00CF6266">
        <w:rPr>
          <w:rFonts w:ascii="Book Antiqua" w:eastAsia="Times New Roman" w:hAnsi="Book Antiqua" w:cstheme="minorHAnsi"/>
          <w:color w:val="000000" w:themeColor="text1"/>
          <w:spacing w:val="-2"/>
          <w:sz w:val="24"/>
          <w:szCs w:val="24"/>
          <w:lang w:val="en-GB"/>
        </w:rPr>
        <w:t xml:space="preserve"> </w:t>
      </w:r>
      <w:r w:rsidR="009407A8" w:rsidRPr="00CF6266">
        <w:rPr>
          <w:rFonts w:ascii="Book Antiqua" w:eastAsia="Times New Roman" w:hAnsi="Book Antiqua" w:cstheme="minorHAnsi"/>
          <w:color w:val="000000" w:themeColor="text1"/>
          <w:spacing w:val="-2"/>
          <w:sz w:val="24"/>
          <w:szCs w:val="24"/>
          <w:lang w:val="en-GB"/>
        </w:rPr>
        <w:t xml:space="preserve">the </w:t>
      </w:r>
      <w:r w:rsidR="00A36171" w:rsidRPr="00CF6266">
        <w:rPr>
          <w:rFonts w:ascii="Book Antiqua" w:eastAsia="Times New Roman" w:hAnsi="Book Antiqua" w:cstheme="minorHAnsi"/>
          <w:color w:val="000000" w:themeColor="text1"/>
          <w:spacing w:val="-2"/>
          <w:sz w:val="24"/>
          <w:szCs w:val="24"/>
          <w:lang w:val="en-GB"/>
        </w:rPr>
        <w:t>control group</w:t>
      </w:r>
      <w:r w:rsidR="00F35B8E" w:rsidRPr="00CF6266">
        <w:rPr>
          <w:rFonts w:ascii="Book Antiqua" w:eastAsia="Times New Roman" w:hAnsi="Book Antiqua" w:cstheme="minorHAnsi"/>
          <w:color w:val="000000" w:themeColor="text1"/>
          <w:spacing w:val="-2"/>
          <w:sz w:val="24"/>
          <w:szCs w:val="24"/>
          <w:lang w:val="en-GB"/>
        </w:rPr>
        <w:t xml:space="preserve">. </w:t>
      </w:r>
      <w:r w:rsidR="002C2097" w:rsidRPr="00CF6266">
        <w:rPr>
          <w:rFonts w:ascii="Book Antiqua" w:eastAsia="Times New Roman" w:hAnsi="Book Antiqua" w:cstheme="minorHAnsi"/>
          <w:color w:val="000000" w:themeColor="text1"/>
          <w:spacing w:val="-2"/>
          <w:sz w:val="24"/>
          <w:szCs w:val="24"/>
          <w:lang w:val="en-GB"/>
        </w:rPr>
        <w:t>The</w:t>
      </w:r>
      <w:r w:rsidR="001A2559" w:rsidRPr="00CF6266">
        <w:rPr>
          <w:rFonts w:ascii="Book Antiqua" w:eastAsia="Times New Roman" w:hAnsi="Book Antiqua" w:cstheme="minorHAnsi"/>
          <w:color w:val="000000" w:themeColor="text1"/>
          <w:spacing w:val="-2"/>
          <w:sz w:val="24"/>
          <w:szCs w:val="24"/>
          <w:lang w:val="en-GB"/>
        </w:rPr>
        <w:t xml:space="preserve"> </w:t>
      </w:r>
      <w:r w:rsidR="001A2559" w:rsidRPr="00CF6266">
        <w:rPr>
          <w:rFonts w:ascii="Book Antiqua" w:hAnsi="Book Antiqua" w:cstheme="minorHAnsi"/>
          <w:color w:val="000000" w:themeColor="text1"/>
          <w:sz w:val="24"/>
          <w:szCs w:val="24"/>
          <w:lang w:val="en-GB"/>
        </w:rPr>
        <w:t>gastric motility</w:t>
      </w:r>
      <w:r w:rsidR="00A36171" w:rsidRPr="00CF6266">
        <w:rPr>
          <w:rFonts w:ascii="Book Antiqua" w:hAnsi="Book Antiqua" w:cstheme="minorHAnsi"/>
          <w:color w:val="000000" w:themeColor="text1"/>
          <w:sz w:val="24"/>
          <w:szCs w:val="24"/>
          <w:lang w:val="en-GB"/>
        </w:rPr>
        <w:t xml:space="preserve"> parameters were</w:t>
      </w:r>
      <w:r w:rsidR="001A2559" w:rsidRPr="00CF6266">
        <w:rPr>
          <w:rFonts w:ascii="Book Antiqua" w:hAnsi="Book Antiqua" w:cstheme="minorHAnsi"/>
          <w:color w:val="000000" w:themeColor="text1"/>
          <w:sz w:val="24"/>
          <w:szCs w:val="24"/>
          <w:lang w:val="en-GB"/>
        </w:rPr>
        <w:t xml:space="preserve"> significantly impaired in children with AP-FGIDs</w:t>
      </w:r>
      <w:r w:rsidR="00DF31D2" w:rsidRPr="00CF6266">
        <w:rPr>
          <w:rFonts w:ascii="Book Antiqua" w:hAnsi="Book Antiqua" w:cstheme="minorHAnsi"/>
          <w:color w:val="000000" w:themeColor="text1"/>
          <w:sz w:val="24"/>
          <w:szCs w:val="24"/>
          <w:lang w:val="en-GB"/>
        </w:rPr>
        <w:t>. N</w:t>
      </w:r>
      <w:r w:rsidR="00A36171" w:rsidRPr="00CF6266">
        <w:rPr>
          <w:rFonts w:ascii="Book Antiqua" w:hAnsi="Book Antiqua" w:cstheme="minorHAnsi"/>
          <w:color w:val="000000" w:themeColor="text1"/>
          <w:sz w:val="24"/>
          <w:szCs w:val="24"/>
          <w:lang w:val="en-GB"/>
        </w:rPr>
        <w:t xml:space="preserve">one of </w:t>
      </w:r>
      <w:r w:rsidR="002C2097" w:rsidRPr="00CF6266">
        <w:rPr>
          <w:rFonts w:ascii="Book Antiqua" w:hAnsi="Book Antiqua" w:cstheme="minorHAnsi"/>
          <w:color w:val="000000" w:themeColor="text1"/>
          <w:sz w:val="24"/>
          <w:szCs w:val="24"/>
          <w:lang w:val="en-GB"/>
        </w:rPr>
        <w:t xml:space="preserve">the </w:t>
      </w:r>
      <w:r w:rsidR="00A36171" w:rsidRPr="00CF6266">
        <w:rPr>
          <w:rFonts w:ascii="Book Antiqua" w:eastAsia="Times New Roman" w:hAnsi="Book Antiqua" w:cstheme="minorHAnsi"/>
          <w:color w:val="000000" w:themeColor="text1"/>
          <w:spacing w:val="-2"/>
          <w:sz w:val="24"/>
          <w:szCs w:val="24"/>
          <w:lang w:val="en-GB"/>
        </w:rPr>
        <w:t>a</w:t>
      </w:r>
      <w:r w:rsidR="006C4B27" w:rsidRPr="00CF6266">
        <w:rPr>
          <w:rFonts w:ascii="Book Antiqua" w:eastAsia="Times New Roman" w:hAnsi="Book Antiqua" w:cstheme="minorHAnsi"/>
          <w:color w:val="000000" w:themeColor="text1"/>
          <w:spacing w:val="-2"/>
          <w:sz w:val="24"/>
          <w:szCs w:val="24"/>
          <w:lang w:val="en-GB"/>
        </w:rPr>
        <w:t>utonomic function</w:t>
      </w:r>
      <w:r w:rsidR="00A36171" w:rsidRPr="00CF6266">
        <w:rPr>
          <w:rFonts w:ascii="Book Antiqua" w:eastAsia="Times New Roman" w:hAnsi="Book Antiqua" w:cstheme="minorHAnsi"/>
          <w:color w:val="000000" w:themeColor="text1"/>
          <w:spacing w:val="-2"/>
          <w:sz w:val="24"/>
          <w:szCs w:val="24"/>
          <w:lang w:val="en-GB"/>
        </w:rPr>
        <w:t xml:space="preserve"> tests</w:t>
      </w:r>
      <w:r w:rsidR="007737A3" w:rsidRPr="00CF6266">
        <w:rPr>
          <w:rFonts w:ascii="Book Antiqua" w:eastAsia="Times New Roman" w:hAnsi="Book Antiqua" w:cstheme="minorHAnsi"/>
          <w:color w:val="000000" w:themeColor="text1"/>
          <w:spacing w:val="-2"/>
          <w:sz w:val="24"/>
          <w:szCs w:val="24"/>
          <w:lang w:val="en-GB"/>
        </w:rPr>
        <w:t xml:space="preserve"> </w:t>
      </w:r>
      <w:r w:rsidR="006C4B27" w:rsidRPr="00CF6266">
        <w:rPr>
          <w:rFonts w:ascii="Book Antiqua" w:eastAsia="Times New Roman" w:hAnsi="Book Antiqua" w:cstheme="minorHAnsi"/>
          <w:color w:val="000000" w:themeColor="text1"/>
          <w:spacing w:val="-2"/>
          <w:sz w:val="24"/>
          <w:szCs w:val="24"/>
          <w:lang w:val="en-GB"/>
        </w:rPr>
        <w:t>show a</w:t>
      </w:r>
      <w:r w:rsidR="009407A8" w:rsidRPr="00CF6266">
        <w:rPr>
          <w:rFonts w:ascii="Book Antiqua" w:eastAsia="Times New Roman" w:hAnsi="Book Antiqua" w:cstheme="minorHAnsi"/>
          <w:color w:val="000000" w:themeColor="text1"/>
          <w:spacing w:val="-2"/>
          <w:sz w:val="24"/>
          <w:szCs w:val="24"/>
          <w:lang w:val="en-GB"/>
        </w:rPr>
        <w:t>ny</w:t>
      </w:r>
      <w:r w:rsidR="006C4B27" w:rsidRPr="00CF6266">
        <w:rPr>
          <w:rFonts w:ascii="Book Antiqua" w:eastAsia="Times New Roman" w:hAnsi="Book Antiqua" w:cstheme="minorHAnsi"/>
          <w:color w:val="000000" w:themeColor="text1"/>
          <w:spacing w:val="-2"/>
          <w:sz w:val="24"/>
          <w:szCs w:val="24"/>
          <w:lang w:val="en-GB"/>
        </w:rPr>
        <w:t xml:space="preserve"> </w:t>
      </w:r>
      <w:r w:rsidR="00A36171" w:rsidRPr="00CF6266">
        <w:rPr>
          <w:rFonts w:ascii="Book Antiqua" w:eastAsia="Times New Roman" w:hAnsi="Book Antiqua" w:cstheme="minorHAnsi"/>
          <w:color w:val="000000" w:themeColor="text1"/>
          <w:spacing w:val="-2"/>
          <w:sz w:val="24"/>
          <w:szCs w:val="24"/>
          <w:lang w:val="en-GB"/>
        </w:rPr>
        <w:t xml:space="preserve">significant </w:t>
      </w:r>
      <w:r w:rsidR="000E4C19" w:rsidRPr="00CF6266">
        <w:rPr>
          <w:rFonts w:ascii="Book Antiqua" w:eastAsia="Times New Roman" w:hAnsi="Book Antiqua" w:cstheme="minorHAnsi"/>
          <w:color w:val="000000" w:themeColor="text1"/>
          <w:spacing w:val="-2"/>
          <w:sz w:val="24"/>
          <w:szCs w:val="24"/>
          <w:lang w:val="en-GB"/>
        </w:rPr>
        <w:t>correlation with</w:t>
      </w:r>
      <w:r w:rsidR="004D6926" w:rsidRPr="00CF6266">
        <w:rPr>
          <w:rFonts w:ascii="Book Antiqua" w:eastAsia="Times New Roman" w:hAnsi="Book Antiqua" w:cstheme="minorHAnsi"/>
          <w:color w:val="000000" w:themeColor="text1"/>
          <w:spacing w:val="-2"/>
          <w:sz w:val="24"/>
          <w:szCs w:val="24"/>
          <w:lang w:val="en-GB"/>
        </w:rPr>
        <w:t xml:space="preserve"> any of the</w:t>
      </w:r>
      <w:r w:rsidR="000E4C19" w:rsidRPr="00CF6266">
        <w:rPr>
          <w:rFonts w:ascii="Book Antiqua" w:eastAsia="Times New Roman" w:hAnsi="Book Antiqua" w:cstheme="minorHAnsi"/>
          <w:color w:val="000000" w:themeColor="text1"/>
          <w:spacing w:val="-2"/>
          <w:sz w:val="24"/>
          <w:szCs w:val="24"/>
          <w:lang w:val="en-GB"/>
        </w:rPr>
        <w:t xml:space="preserve"> gastric motility </w:t>
      </w:r>
      <w:r w:rsidR="00A36171" w:rsidRPr="00CF6266">
        <w:rPr>
          <w:rFonts w:ascii="Book Antiqua" w:eastAsia="Times New Roman" w:hAnsi="Book Antiqua" w:cstheme="minorHAnsi"/>
          <w:color w:val="000000" w:themeColor="text1"/>
          <w:spacing w:val="-2"/>
          <w:sz w:val="24"/>
          <w:szCs w:val="24"/>
          <w:lang w:val="en-GB"/>
        </w:rPr>
        <w:t>parameters</w:t>
      </w:r>
      <w:r w:rsidR="00540170" w:rsidRPr="00CF6266">
        <w:rPr>
          <w:rFonts w:ascii="Book Antiqua" w:eastAsia="Times New Roman" w:hAnsi="Book Antiqua" w:cstheme="minorHAnsi"/>
          <w:color w:val="000000" w:themeColor="text1"/>
          <w:spacing w:val="-2"/>
          <w:sz w:val="24"/>
          <w:szCs w:val="24"/>
          <w:lang w:val="en-GB"/>
        </w:rPr>
        <w:t xml:space="preserve"> in </w:t>
      </w:r>
      <w:r w:rsidR="007C0EC7" w:rsidRPr="00CF6266">
        <w:rPr>
          <w:rFonts w:ascii="Book Antiqua" w:eastAsia="Times New Roman" w:hAnsi="Book Antiqua" w:cstheme="minorHAnsi"/>
          <w:color w:val="000000" w:themeColor="text1"/>
          <w:spacing w:val="-2"/>
          <w:sz w:val="24"/>
          <w:szCs w:val="24"/>
          <w:lang w:val="en-GB"/>
        </w:rPr>
        <w:t xml:space="preserve">the </w:t>
      </w:r>
      <w:r w:rsidR="00540170" w:rsidRPr="00CF6266">
        <w:rPr>
          <w:rFonts w:ascii="Book Antiqua" w:eastAsia="Times New Roman" w:hAnsi="Book Antiqua" w:cstheme="minorHAnsi"/>
          <w:color w:val="000000" w:themeColor="text1"/>
          <w:spacing w:val="-2"/>
          <w:sz w:val="24"/>
          <w:szCs w:val="24"/>
          <w:lang w:val="en-GB"/>
        </w:rPr>
        <w:t>AP-FGIDs group</w:t>
      </w:r>
      <w:r w:rsidR="00A36171" w:rsidRPr="00CF6266">
        <w:rPr>
          <w:rFonts w:ascii="Book Antiqua" w:eastAsia="Times New Roman" w:hAnsi="Book Antiqua" w:cstheme="minorHAnsi"/>
          <w:color w:val="000000" w:themeColor="text1"/>
          <w:spacing w:val="-2"/>
          <w:sz w:val="24"/>
          <w:szCs w:val="24"/>
          <w:lang w:val="en-GB"/>
        </w:rPr>
        <w:t xml:space="preserve">. </w:t>
      </w:r>
    </w:p>
    <w:p w14:paraId="7D119B7D" w14:textId="472DAB84" w:rsidR="00342098" w:rsidRPr="00CF6266" w:rsidRDefault="00B81A1F" w:rsidP="00A22E6B">
      <w:pPr>
        <w:widowControl w:val="0"/>
        <w:autoSpaceDE w:val="0"/>
        <w:autoSpaceDN w:val="0"/>
        <w:adjustRightInd w:val="0"/>
        <w:snapToGrid w:val="0"/>
        <w:spacing w:after="0" w:line="360" w:lineRule="auto"/>
        <w:ind w:firstLineChars="100" w:firstLine="238"/>
        <w:jc w:val="both"/>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The lack of difference</w:t>
      </w:r>
      <w:r w:rsidR="009407A8" w:rsidRPr="00CF6266">
        <w:rPr>
          <w:rFonts w:ascii="Book Antiqua" w:eastAsia="Times New Roman" w:hAnsi="Book Antiqua" w:cstheme="minorHAnsi"/>
          <w:color w:val="000000" w:themeColor="text1"/>
          <w:spacing w:val="-2"/>
          <w:sz w:val="24"/>
          <w:szCs w:val="24"/>
          <w:lang w:val="en-GB"/>
        </w:rPr>
        <w:t>s</w:t>
      </w:r>
      <w:r w:rsidRPr="00CF6266">
        <w:rPr>
          <w:rFonts w:ascii="Book Antiqua" w:eastAsia="Times New Roman" w:hAnsi="Book Antiqua" w:cstheme="minorHAnsi"/>
          <w:color w:val="000000" w:themeColor="text1"/>
          <w:spacing w:val="-2"/>
          <w:sz w:val="24"/>
          <w:szCs w:val="24"/>
          <w:lang w:val="en-GB"/>
        </w:rPr>
        <w:t xml:space="preserve"> in </w:t>
      </w:r>
      <w:r w:rsidR="009407A8" w:rsidRPr="00CF6266">
        <w:rPr>
          <w:rFonts w:ascii="Book Antiqua" w:eastAsia="Times New Roman" w:hAnsi="Book Antiqua" w:cstheme="minorHAnsi"/>
          <w:color w:val="000000" w:themeColor="text1"/>
          <w:spacing w:val="-2"/>
          <w:sz w:val="24"/>
          <w:szCs w:val="24"/>
          <w:lang w:val="en-GB"/>
        </w:rPr>
        <w:t xml:space="preserve">the </w:t>
      </w:r>
      <w:r w:rsidRPr="00CF6266">
        <w:rPr>
          <w:rFonts w:ascii="Book Antiqua" w:eastAsia="Times New Roman" w:hAnsi="Book Antiqua" w:cstheme="minorHAnsi"/>
          <w:color w:val="000000" w:themeColor="text1"/>
          <w:spacing w:val="-2"/>
          <w:sz w:val="24"/>
          <w:szCs w:val="24"/>
          <w:lang w:val="en-GB"/>
        </w:rPr>
        <w:t>autonomic parameters in the two group</w:t>
      </w:r>
      <w:r w:rsidR="009407A8" w:rsidRPr="00CF6266">
        <w:rPr>
          <w:rFonts w:ascii="Book Antiqua" w:eastAsia="Times New Roman" w:hAnsi="Book Antiqua" w:cstheme="minorHAnsi"/>
          <w:color w:val="000000" w:themeColor="text1"/>
          <w:spacing w:val="-2"/>
          <w:sz w:val="24"/>
          <w:szCs w:val="24"/>
          <w:lang w:val="en-GB"/>
        </w:rPr>
        <w:t>s</w:t>
      </w:r>
      <w:r w:rsidRPr="00CF6266">
        <w:rPr>
          <w:rFonts w:ascii="Book Antiqua" w:eastAsia="Times New Roman" w:hAnsi="Book Antiqua" w:cstheme="minorHAnsi"/>
          <w:color w:val="000000" w:themeColor="text1"/>
          <w:spacing w:val="-2"/>
          <w:sz w:val="24"/>
          <w:szCs w:val="24"/>
          <w:lang w:val="en-GB"/>
        </w:rPr>
        <w:t xml:space="preserve"> indicate</w:t>
      </w:r>
      <w:r w:rsidR="007C0EC7" w:rsidRPr="00CF6266">
        <w:rPr>
          <w:rFonts w:ascii="Book Antiqua" w:eastAsia="Times New Roman" w:hAnsi="Book Antiqua" w:cstheme="minorHAnsi"/>
          <w:color w:val="000000" w:themeColor="text1"/>
          <w:spacing w:val="-2"/>
          <w:sz w:val="24"/>
          <w:szCs w:val="24"/>
          <w:lang w:val="en-GB"/>
        </w:rPr>
        <w:t>s</w:t>
      </w:r>
      <w:r w:rsidRPr="00CF6266">
        <w:rPr>
          <w:rFonts w:ascii="Book Antiqua" w:eastAsia="Times New Roman" w:hAnsi="Book Antiqua" w:cstheme="minorHAnsi"/>
          <w:color w:val="000000" w:themeColor="text1"/>
          <w:spacing w:val="-2"/>
          <w:sz w:val="24"/>
          <w:szCs w:val="24"/>
          <w:lang w:val="en-GB"/>
        </w:rPr>
        <w:t xml:space="preserve"> the possibility of normal autonomic function in children with AP-FGIDs. </w:t>
      </w:r>
      <w:r w:rsidR="00EF4C8C" w:rsidRPr="00CF6266">
        <w:rPr>
          <w:rFonts w:ascii="Book Antiqua" w:eastAsia="Times New Roman" w:hAnsi="Book Antiqua" w:cstheme="minorHAnsi"/>
          <w:color w:val="000000" w:themeColor="text1"/>
          <w:spacing w:val="-2"/>
          <w:sz w:val="24"/>
          <w:szCs w:val="24"/>
          <w:lang w:val="en-GB"/>
        </w:rPr>
        <w:t>Since there are no tests that could directly assess the autonomic function of the gastrointestinal system and its interactions with the brain, the cardio</w:t>
      </w:r>
      <w:r w:rsidR="00492A77" w:rsidRPr="00CF6266">
        <w:rPr>
          <w:rFonts w:ascii="Book Antiqua" w:eastAsia="Times New Roman" w:hAnsi="Book Antiqua" w:cstheme="minorHAnsi"/>
          <w:color w:val="000000" w:themeColor="text1"/>
          <w:spacing w:val="-2"/>
          <w:sz w:val="24"/>
          <w:szCs w:val="24"/>
          <w:lang w:val="en-GB"/>
        </w:rPr>
        <w:t>vascular</w:t>
      </w:r>
      <w:r w:rsidR="00EF4C8C" w:rsidRPr="00CF6266">
        <w:rPr>
          <w:rFonts w:ascii="Book Antiqua" w:eastAsia="Times New Roman" w:hAnsi="Book Antiqua" w:cstheme="minorHAnsi"/>
          <w:color w:val="000000" w:themeColor="text1"/>
          <w:spacing w:val="-2"/>
          <w:sz w:val="24"/>
          <w:szCs w:val="24"/>
          <w:lang w:val="en-GB"/>
        </w:rPr>
        <w:t xml:space="preserve"> autonomic functions are used as a proxy measure to </w:t>
      </w:r>
      <w:r w:rsidR="00EF72F7" w:rsidRPr="00CF6266">
        <w:rPr>
          <w:rFonts w:ascii="Book Antiqua" w:eastAsia="Times New Roman" w:hAnsi="Book Antiqua" w:cstheme="minorHAnsi"/>
          <w:color w:val="000000" w:themeColor="text1"/>
          <w:spacing w:val="-2"/>
          <w:sz w:val="24"/>
          <w:szCs w:val="24"/>
          <w:lang w:val="en-GB"/>
        </w:rPr>
        <w:t xml:space="preserve">assess </w:t>
      </w:r>
      <w:r w:rsidR="00EF4C8C" w:rsidRPr="00CF6266">
        <w:rPr>
          <w:rFonts w:ascii="Book Antiqua" w:eastAsia="Times New Roman" w:hAnsi="Book Antiqua" w:cstheme="minorHAnsi"/>
          <w:color w:val="000000" w:themeColor="text1"/>
          <w:spacing w:val="-2"/>
          <w:sz w:val="24"/>
          <w:szCs w:val="24"/>
          <w:lang w:val="en-GB"/>
        </w:rPr>
        <w:t>autonomic function of the gastrointestinal system</w:t>
      </w:r>
      <w:r w:rsidR="0041353E" w:rsidRPr="00CF6266">
        <w:rPr>
          <w:rFonts w:ascii="Book Antiqua" w:eastAsia="Times New Roman" w:hAnsi="Book Antiqua" w:cstheme="minorHAnsi"/>
          <w:color w:val="000000" w:themeColor="text1"/>
          <w:spacing w:val="-2"/>
          <w:sz w:val="24"/>
          <w:szCs w:val="24"/>
          <w:lang w:val="en-GB"/>
        </w:rPr>
        <w:fldChar w:fldCharType="begin"/>
      </w:r>
      <w:r w:rsidR="00D973D3" w:rsidRPr="00CF6266">
        <w:rPr>
          <w:rFonts w:ascii="Book Antiqua" w:eastAsia="Times New Roman" w:hAnsi="Book Antiqua" w:cstheme="minorHAnsi"/>
          <w:color w:val="000000" w:themeColor="text1"/>
          <w:spacing w:val="-2"/>
          <w:sz w:val="24"/>
          <w:szCs w:val="24"/>
          <w:lang w:val="en-GB"/>
        </w:rPr>
        <w:instrText xml:space="preserve"> ADDIN EN.CITE &lt;EndNote&gt;&lt;Cite&gt;&lt;Author&gt;Chelimsky&lt;/Author&gt;&lt;Year&gt;2013&lt;/Year&gt;&lt;RecNum&gt;2571&lt;/RecNum&gt;&lt;DisplayText&gt;&lt;style face="superscript"&gt;[30]&lt;/style&gt;&lt;/DisplayText&gt;&lt;record&gt;&lt;rec-number&gt;2571&lt;/rec-number&gt;&lt;foreign-keys&gt;&lt;key app="EN" db-id="5x05svz5qpvvz1e5vwcxddvhes2txz0ettzs" timestamp="1536335415"&gt;2571&lt;/key&gt;&lt;/foreign-keys&gt;&lt;ref-type name="Book Section"&gt;5&lt;/ref-type&gt;&lt;contributors&gt;&lt;authors&gt;&lt;author&gt;Chelimsky, G.&lt;/author&gt;&lt;author&gt;Chelimsky, T. C.&lt;/author&gt;&lt;/authors&gt;&lt;secondary-authors&gt;&lt;author&gt;Faure, C.&lt;/author&gt;&lt;author&gt;Di Lorenzo, C.&lt;/author&gt;&lt;author&gt;Thapar, N.&lt;/author&gt;&lt;/secondary-authors&gt;&lt;/contributors&gt;&lt;titles&gt;&lt;title&gt;Autonomic nervous system testing&lt;/title&gt;&lt;secondary-title&gt;Pediatric Neurogastroenterology&lt;/secondary-title&gt;&lt;/titles&gt;&lt;pages&gt;177-186&lt;/pages&gt;&lt;dates&gt;&lt;year&gt;2013&lt;/year&gt;&lt;/dates&gt;&lt;pub-location&gt;New York&lt;/pub-location&gt;&lt;publisher&gt;Springer Science&lt;/publisher&gt;&lt;isbn&gt;978-1-607761-708-2&lt;/isbn&gt;&lt;urls&gt;&lt;/urls&gt;&lt;electronic-resource-num&gt;10.1007/978-1-60761-709-9&lt;/electronic-resource-num&gt;&lt;/record&gt;&lt;/Cite&gt;&lt;/EndNote&gt;</w:instrText>
      </w:r>
      <w:r w:rsidR="0041353E"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30" w:tooltip="Chelimsky, 2013 #2571" w:history="1">
        <w:r w:rsidR="00D973D3" w:rsidRPr="00CF6266">
          <w:rPr>
            <w:rFonts w:ascii="Book Antiqua" w:eastAsia="Times New Roman" w:hAnsi="Book Antiqua" w:cstheme="minorHAnsi"/>
            <w:noProof/>
            <w:color w:val="000000" w:themeColor="text1"/>
            <w:spacing w:val="-2"/>
            <w:sz w:val="24"/>
            <w:szCs w:val="24"/>
            <w:vertAlign w:val="superscript"/>
            <w:lang w:val="en-GB"/>
          </w:rPr>
          <w:t>30</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F33215" w:rsidRPr="00CF6266">
        <w:rPr>
          <w:rFonts w:ascii="Book Antiqua" w:eastAsia="Times New Roman" w:hAnsi="Book Antiqua" w:cstheme="minorHAnsi"/>
          <w:color w:val="000000" w:themeColor="text1"/>
          <w:spacing w:val="-2"/>
          <w:sz w:val="24"/>
          <w:szCs w:val="24"/>
          <w:lang w:val="en-GB"/>
        </w:rPr>
        <w:t>.</w:t>
      </w:r>
      <w:r w:rsidR="00EF4C8C" w:rsidRPr="00CF6266">
        <w:rPr>
          <w:rFonts w:ascii="Book Antiqua" w:eastAsia="Times New Roman" w:hAnsi="Book Antiqua" w:cstheme="minorHAnsi"/>
          <w:color w:val="000000" w:themeColor="text1"/>
          <w:spacing w:val="-2"/>
          <w:sz w:val="24"/>
          <w:szCs w:val="24"/>
          <w:lang w:val="en-GB"/>
        </w:rPr>
        <w:t xml:space="preserve"> </w:t>
      </w:r>
      <w:proofErr w:type="spellStart"/>
      <w:r w:rsidR="00996B40" w:rsidRPr="00CF6266">
        <w:rPr>
          <w:rFonts w:ascii="Book Antiqua" w:eastAsia="Times New Roman" w:hAnsi="Book Antiqua" w:cstheme="minorHAnsi"/>
          <w:color w:val="000000" w:themeColor="text1"/>
          <w:spacing w:val="-2"/>
          <w:sz w:val="24"/>
          <w:szCs w:val="24"/>
          <w:lang w:val="en-GB"/>
        </w:rPr>
        <w:t>Che</w:t>
      </w:r>
      <w:r w:rsidR="00A44899" w:rsidRPr="00CF6266">
        <w:rPr>
          <w:rFonts w:ascii="Book Antiqua" w:eastAsia="Times New Roman" w:hAnsi="Book Antiqua" w:cstheme="minorHAnsi"/>
          <w:color w:val="000000" w:themeColor="text1"/>
          <w:spacing w:val="-2"/>
          <w:sz w:val="24"/>
          <w:szCs w:val="24"/>
          <w:lang w:val="en-GB"/>
        </w:rPr>
        <w:t>limsky</w:t>
      </w:r>
      <w:proofErr w:type="spellEnd"/>
      <w:r w:rsidR="00996B40" w:rsidRPr="00CF6266">
        <w:rPr>
          <w:rFonts w:ascii="Book Antiqua" w:eastAsia="Times New Roman" w:hAnsi="Book Antiqua" w:cstheme="minorHAnsi"/>
          <w:color w:val="000000" w:themeColor="text1"/>
          <w:spacing w:val="-2"/>
          <w:sz w:val="24"/>
          <w:szCs w:val="24"/>
          <w:lang w:val="en-GB"/>
        </w:rPr>
        <w:t xml:space="preserve"> </w:t>
      </w:r>
      <w:r w:rsidR="00996B40" w:rsidRPr="00CF6266">
        <w:rPr>
          <w:rFonts w:ascii="Book Antiqua" w:eastAsia="Times New Roman" w:hAnsi="Book Antiqua" w:cstheme="minorHAnsi"/>
          <w:i/>
          <w:color w:val="000000" w:themeColor="text1"/>
          <w:spacing w:val="-2"/>
          <w:sz w:val="24"/>
          <w:szCs w:val="24"/>
          <w:lang w:val="en-GB"/>
        </w:rPr>
        <w:t>et al</w:t>
      </w:r>
      <w:r w:rsidR="00CD3DB1" w:rsidRPr="00CF6266">
        <w:rPr>
          <w:rFonts w:ascii="Book Antiqua" w:eastAsia="Times New Roman" w:hAnsi="Book Antiqua" w:cstheme="minorHAnsi"/>
          <w:color w:val="000000" w:themeColor="text1"/>
          <w:spacing w:val="-2"/>
          <w:sz w:val="24"/>
          <w:szCs w:val="24"/>
          <w:lang w:val="en-GB"/>
        </w:rPr>
        <w:fldChar w:fldCharType="begin"/>
      </w:r>
      <w:r w:rsidR="00CD3DB1" w:rsidRPr="00CF6266">
        <w:rPr>
          <w:rFonts w:ascii="Book Antiqua" w:eastAsia="Times New Roman" w:hAnsi="Book Antiqua" w:cstheme="minorHAnsi"/>
          <w:color w:val="000000" w:themeColor="text1"/>
          <w:spacing w:val="-2"/>
          <w:sz w:val="24"/>
          <w:szCs w:val="24"/>
          <w:lang w:val="en-GB"/>
        </w:rPr>
        <w:instrText xml:space="preserve"> ADDIN EN.CITE &lt;EndNote&gt;&lt;Cite&gt;&lt;Author&gt;Chelimsky&lt;/Author&gt;&lt;Year&gt;2001&lt;/Year&gt;&lt;RecNum&gt;2090&lt;/RecNum&gt;&lt;DisplayText&gt;&lt;style face="superscript"&gt;[16]&lt;/style&gt;&lt;/DisplayText&gt;&lt;record&gt;&lt;rec-number&gt;2090&lt;/rec-number&gt;&lt;foreign-keys&gt;&lt;key app="EN" db-id="5x05svz5qpvvz1e5vwcxddvhes2txz0ettzs" timestamp="1517736385"&gt;2090&lt;/key&gt;&lt;/foreign-keys&gt;&lt;ref-type name="Journal Article"&gt;17&lt;/ref-type&gt;&lt;contributors&gt;&lt;authors&gt;&lt;author&gt;Chelimsky, G.&lt;/author&gt;&lt;author&gt;Boyle, J. T.&lt;/author&gt;&lt;author&gt;Tusing, L.&lt;/author&gt;&lt;author&gt;Chelimsky, T. C.&lt;/author&gt;&lt;/authors&gt;&lt;/contributors&gt;&lt;auth-address&gt;Division of Pediatric Gastroenterology and Nutrition, Rainbow Babies and Children&amp;apos;s Hospital and Case Western Reserve University, 11100 Euclid Avenue, Cleveland, Ohio 44106, U.S.A.&lt;/auth-address&gt;&lt;titles&gt;&lt;title&gt;Autonomic abnormalities in children with functional abdominal pain: coincidence or etiology?&lt;/title&gt;&lt;secondary-title&gt;J Pediatr Gastroenterol Nutr&lt;/secondary-title&gt;&lt;/titles&gt;&lt;periodical&gt;&lt;full-title&gt;J Pediatr Gastroenterol Nutr&lt;/full-title&gt;&lt;/periodical&gt;&lt;pages&gt;47-53&lt;/pages&gt;&lt;volume&gt;33&lt;/volume&gt;&lt;number&gt;1&lt;/number&gt;&lt;edition&gt;2001/08/02&lt;/edition&gt;&lt;keywords&gt;&lt;keyword&gt;Abdominal Pain/diagnosis/*etiology&lt;/keyword&gt;&lt;keyword&gt;Autonomic Nervous System Diseases/*complications/diagnosis&lt;/keyword&gt;&lt;keyword&gt;Body Temperature Regulation&lt;/keyword&gt;&lt;keyword&gt;Child&lt;/keyword&gt;&lt;keyword&gt;Female&lt;/keyword&gt;&lt;keyword&gt;Gastrointestinal Motility&lt;/keyword&gt;&lt;keyword&gt;Humans&lt;/keyword&gt;&lt;keyword&gt;Male&lt;/keyword&gt;&lt;keyword&gt;Peristalsis&lt;/keyword&gt;&lt;keyword&gt;Surveys and Questionnaires&lt;/keyword&gt;&lt;/keywords&gt;&lt;dates&gt;&lt;year&gt;2001&lt;/year&gt;&lt;pub-dates&gt;&lt;date&gt;Jul&lt;/date&gt;&lt;/pub-dates&gt;&lt;/dates&gt;&lt;isbn&gt;0277-2116 (Print)&amp;#xD;0277-2116 (Linking)&lt;/isbn&gt;&lt;accession-num&gt;11479407&lt;/accession-num&gt;&lt;urls&gt;&lt;related-urls&gt;&lt;url&gt;https://www.ncbi.nlm.nih.gov/pubmed/11479407&lt;/url&gt;&lt;/related-urls&gt;&lt;/urls&gt;&lt;/record&gt;&lt;/Cite&gt;&lt;/EndNote&gt;</w:instrText>
      </w:r>
      <w:r w:rsidR="00CD3DB1" w:rsidRPr="00CF6266">
        <w:rPr>
          <w:rFonts w:ascii="Book Antiqua" w:eastAsia="Times New Roman" w:hAnsi="Book Antiqua" w:cstheme="minorHAnsi"/>
          <w:color w:val="000000" w:themeColor="text1"/>
          <w:spacing w:val="-2"/>
          <w:sz w:val="24"/>
          <w:szCs w:val="24"/>
          <w:lang w:val="en-GB"/>
        </w:rPr>
        <w:fldChar w:fldCharType="separate"/>
      </w:r>
      <w:r w:rsidR="00CD3DB1" w:rsidRPr="00CF6266">
        <w:rPr>
          <w:rFonts w:ascii="Book Antiqua" w:eastAsia="Times New Roman" w:hAnsi="Book Antiqua" w:cstheme="minorHAnsi"/>
          <w:noProof/>
          <w:color w:val="000000" w:themeColor="text1"/>
          <w:spacing w:val="-2"/>
          <w:sz w:val="24"/>
          <w:szCs w:val="24"/>
          <w:vertAlign w:val="superscript"/>
          <w:lang w:val="en-GB"/>
        </w:rPr>
        <w:t>[</w:t>
      </w:r>
      <w:hyperlink w:anchor="_ENREF_16" w:tooltip="Chelimsky, 2001 #2090" w:history="1">
        <w:r w:rsidR="00CD3DB1" w:rsidRPr="00CF6266">
          <w:rPr>
            <w:rFonts w:ascii="Book Antiqua" w:eastAsia="Times New Roman" w:hAnsi="Book Antiqua" w:cstheme="minorHAnsi"/>
            <w:noProof/>
            <w:color w:val="000000" w:themeColor="text1"/>
            <w:spacing w:val="-2"/>
            <w:sz w:val="24"/>
            <w:szCs w:val="24"/>
            <w:vertAlign w:val="superscript"/>
            <w:lang w:val="en-GB"/>
          </w:rPr>
          <w:t>16</w:t>
        </w:r>
      </w:hyperlink>
      <w:r w:rsidR="00CD3DB1" w:rsidRPr="00CF6266">
        <w:rPr>
          <w:rFonts w:ascii="Book Antiqua" w:eastAsia="Times New Roman" w:hAnsi="Book Antiqua" w:cstheme="minorHAnsi"/>
          <w:noProof/>
          <w:color w:val="000000" w:themeColor="text1"/>
          <w:spacing w:val="-2"/>
          <w:sz w:val="24"/>
          <w:szCs w:val="24"/>
          <w:vertAlign w:val="superscript"/>
          <w:lang w:val="en-GB"/>
        </w:rPr>
        <w:t>]</w:t>
      </w:r>
      <w:r w:rsidR="00CD3DB1" w:rsidRPr="00CF6266">
        <w:rPr>
          <w:rFonts w:ascii="Book Antiqua" w:eastAsia="Times New Roman" w:hAnsi="Book Antiqua" w:cstheme="minorHAnsi"/>
          <w:color w:val="000000" w:themeColor="text1"/>
          <w:spacing w:val="-2"/>
          <w:sz w:val="24"/>
          <w:szCs w:val="24"/>
          <w:lang w:val="en-GB"/>
        </w:rPr>
        <w:fldChar w:fldCharType="end"/>
      </w:r>
      <w:r w:rsidR="00996B40" w:rsidRPr="00CF6266">
        <w:rPr>
          <w:rFonts w:ascii="Book Antiqua" w:eastAsia="Times New Roman" w:hAnsi="Book Antiqua" w:cstheme="minorHAnsi"/>
          <w:color w:val="000000" w:themeColor="text1"/>
          <w:spacing w:val="-2"/>
          <w:sz w:val="24"/>
          <w:szCs w:val="24"/>
          <w:lang w:val="en-GB"/>
        </w:rPr>
        <w:t xml:space="preserve"> noted </w:t>
      </w:r>
      <w:r w:rsidR="00651707" w:rsidRPr="00CF6266">
        <w:rPr>
          <w:rFonts w:ascii="Book Antiqua" w:eastAsia="Times New Roman" w:hAnsi="Book Antiqua" w:cstheme="minorHAnsi"/>
          <w:color w:val="000000" w:themeColor="text1"/>
          <w:spacing w:val="-2"/>
          <w:sz w:val="24"/>
          <w:szCs w:val="24"/>
          <w:lang w:val="en-GB"/>
        </w:rPr>
        <w:t>orth</w:t>
      </w:r>
      <w:r w:rsidR="00646465" w:rsidRPr="00CF6266">
        <w:rPr>
          <w:rFonts w:ascii="Book Antiqua" w:eastAsia="Times New Roman" w:hAnsi="Book Antiqua" w:cstheme="minorHAnsi"/>
          <w:color w:val="000000" w:themeColor="text1"/>
          <w:spacing w:val="-2"/>
          <w:sz w:val="24"/>
          <w:szCs w:val="24"/>
          <w:lang w:val="en-GB"/>
        </w:rPr>
        <w:t>o</w:t>
      </w:r>
      <w:r w:rsidR="00651707" w:rsidRPr="00CF6266">
        <w:rPr>
          <w:rFonts w:ascii="Book Antiqua" w:eastAsia="Times New Roman" w:hAnsi="Book Antiqua" w:cstheme="minorHAnsi"/>
          <w:color w:val="000000" w:themeColor="text1"/>
          <w:spacing w:val="-2"/>
          <w:sz w:val="24"/>
          <w:szCs w:val="24"/>
          <w:lang w:val="en-GB"/>
        </w:rPr>
        <w:t>static intolerance in six out of eight patie</w:t>
      </w:r>
      <w:r w:rsidR="00B57A7C" w:rsidRPr="00CF6266">
        <w:rPr>
          <w:rFonts w:ascii="Book Antiqua" w:eastAsia="Times New Roman" w:hAnsi="Book Antiqua" w:cstheme="minorHAnsi"/>
          <w:color w:val="000000" w:themeColor="text1"/>
          <w:spacing w:val="-2"/>
          <w:sz w:val="24"/>
          <w:szCs w:val="24"/>
          <w:lang w:val="en-GB"/>
        </w:rPr>
        <w:t>n</w:t>
      </w:r>
      <w:r w:rsidR="00651707" w:rsidRPr="00CF6266">
        <w:rPr>
          <w:rFonts w:ascii="Book Antiqua" w:eastAsia="Times New Roman" w:hAnsi="Book Antiqua" w:cstheme="minorHAnsi"/>
          <w:color w:val="000000" w:themeColor="text1"/>
          <w:spacing w:val="-2"/>
          <w:sz w:val="24"/>
          <w:szCs w:val="24"/>
          <w:lang w:val="en-GB"/>
        </w:rPr>
        <w:t>ts (reflected by excessive increase of the heart rate or reduction in blood pressure) and low Valsalva ratio in 2 patients. Heart rate response to deep breathing w</w:t>
      </w:r>
      <w:r w:rsidR="00B57A7C" w:rsidRPr="00CF6266">
        <w:rPr>
          <w:rFonts w:ascii="Book Antiqua" w:eastAsia="Times New Roman" w:hAnsi="Book Antiqua" w:cstheme="minorHAnsi"/>
          <w:color w:val="000000" w:themeColor="text1"/>
          <w:spacing w:val="-2"/>
          <w:sz w:val="24"/>
          <w:szCs w:val="24"/>
          <w:lang w:val="en-GB"/>
        </w:rPr>
        <w:t>hich</w:t>
      </w:r>
      <w:r w:rsidR="00651707" w:rsidRPr="00CF6266">
        <w:rPr>
          <w:rFonts w:ascii="Book Antiqua" w:eastAsia="Times New Roman" w:hAnsi="Book Antiqua" w:cstheme="minorHAnsi"/>
          <w:color w:val="000000" w:themeColor="text1"/>
          <w:spacing w:val="-2"/>
          <w:sz w:val="24"/>
          <w:szCs w:val="24"/>
          <w:lang w:val="en-GB"/>
        </w:rPr>
        <w:t xml:space="preserve"> </w:t>
      </w:r>
      <w:r w:rsidR="009407A8" w:rsidRPr="00CF6266">
        <w:rPr>
          <w:rFonts w:ascii="Book Antiqua" w:eastAsia="Times New Roman" w:hAnsi="Book Antiqua" w:cstheme="minorHAnsi"/>
          <w:color w:val="000000" w:themeColor="text1"/>
          <w:spacing w:val="-2"/>
          <w:sz w:val="24"/>
          <w:szCs w:val="24"/>
          <w:lang w:val="en-GB"/>
        </w:rPr>
        <w:t>exclusively</w:t>
      </w:r>
      <w:r w:rsidR="00651707" w:rsidRPr="00CF6266">
        <w:rPr>
          <w:rFonts w:ascii="Book Antiqua" w:eastAsia="Times New Roman" w:hAnsi="Book Antiqua" w:cstheme="minorHAnsi"/>
          <w:color w:val="000000" w:themeColor="text1"/>
          <w:spacing w:val="-2"/>
          <w:sz w:val="24"/>
          <w:szCs w:val="24"/>
          <w:lang w:val="en-GB"/>
        </w:rPr>
        <w:t xml:space="preserve"> assess</w:t>
      </w:r>
      <w:r w:rsidR="009407A8" w:rsidRPr="00CF6266">
        <w:rPr>
          <w:rFonts w:ascii="Book Antiqua" w:eastAsia="Times New Roman" w:hAnsi="Book Antiqua" w:cstheme="minorHAnsi"/>
          <w:color w:val="000000" w:themeColor="text1"/>
          <w:spacing w:val="-2"/>
          <w:sz w:val="24"/>
          <w:szCs w:val="24"/>
          <w:lang w:val="en-GB"/>
        </w:rPr>
        <w:t>es</w:t>
      </w:r>
      <w:r w:rsidR="00651707" w:rsidRPr="00CF6266">
        <w:rPr>
          <w:rFonts w:ascii="Book Antiqua" w:eastAsia="Times New Roman" w:hAnsi="Book Antiqua" w:cstheme="minorHAnsi"/>
          <w:color w:val="000000" w:themeColor="text1"/>
          <w:spacing w:val="-2"/>
          <w:sz w:val="24"/>
          <w:szCs w:val="24"/>
          <w:lang w:val="en-GB"/>
        </w:rPr>
        <w:t xml:space="preserve"> parasympathetic function was within the normal limits in all eight patients</w:t>
      </w:r>
      <w:r w:rsidR="0041353E" w:rsidRPr="00CF6266">
        <w:rPr>
          <w:rFonts w:ascii="Book Antiqua" w:eastAsia="Times New Roman" w:hAnsi="Book Antiqua" w:cstheme="minorHAnsi"/>
          <w:color w:val="000000" w:themeColor="text1"/>
          <w:spacing w:val="-2"/>
          <w:sz w:val="24"/>
          <w:szCs w:val="24"/>
          <w:lang w:val="en-GB"/>
        </w:rPr>
        <w:fldChar w:fldCharType="begin"/>
      </w:r>
      <w:r w:rsidR="004249E8" w:rsidRPr="00CF6266">
        <w:rPr>
          <w:rFonts w:ascii="Book Antiqua" w:eastAsia="Times New Roman" w:hAnsi="Book Antiqua" w:cstheme="minorHAnsi"/>
          <w:color w:val="000000" w:themeColor="text1"/>
          <w:spacing w:val="-2"/>
          <w:sz w:val="24"/>
          <w:szCs w:val="24"/>
          <w:lang w:val="en-GB"/>
        </w:rPr>
        <w:instrText xml:space="preserve"> ADDIN EN.CITE &lt;EndNote&gt;&lt;Cite&gt;&lt;Author&gt;Chelimsky&lt;/Author&gt;&lt;Year&gt;2001&lt;/Year&gt;&lt;RecNum&gt;2090&lt;/RecNum&gt;&lt;DisplayText&gt;&lt;style face="superscript"&gt;[16]&lt;/style&gt;&lt;/DisplayText&gt;&lt;record&gt;&lt;rec-number&gt;2090&lt;/rec-number&gt;&lt;foreign-keys&gt;&lt;key app="EN" db-id="5x05svz5qpvvz1e5vwcxddvhes2txz0ettzs" timestamp="1517736385"&gt;2090&lt;/key&gt;&lt;/foreign-keys&gt;&lt;ref-type name="Journal Article"&gt;17&lt;/ref-type&gt;&lt;contributors&gt;&lt;authors&gt;&lt;author&gt;Chelimsky, G.&lt;/author&gt;&lt;author&gt;Boyle, J. T.&lt;/author&gt;&lt;author&gt;Tusing, L.&lt;/author&gt;&lt;author&gt;Chelimsky, T. C.&lt;/author&gt;&lt;/authors&gt;&lt;/contributors&gt;&lt;auth-address&gt;Division of Pediatric Gastroenterology and Nutrition, Rainbow Babies and Children&amp;apos;s Hospital and Case Western Reserve University, 11100 Euclid Avenue, Cleveland, Ohio 44106, U.S.A.&lt;/auth-address&gt;&lt;titles&gt;&lt;title&gt;Autonomic abnormalities in children with functional abdominal pain: coincidence or etiology?&lt;/title&gt;&lt;secondary-title&gt;J Pediatr Gastroenterol Nutr&lt;/secondary-title&gt;&lt;/titles&gt;&lt;periodical&gt;&lt;full-title&gt;J Pediatr Gastroenterol Nutr&lt;/full-title&gt;&lt;/periodical&gt;&lt;pages&gt;47-53&lt;/pages&gt;&lt;volume&gt;33&lt;/volume&gt;&lt;number&gt;1&lt;/number&gt;&lt;edition&gt;2001/08/02&lt;/edition&gt;&lt;keywords&gt;&lt;keyword&gt;Abdominal Pain/diagnosis/*etiology&lt;/keyword&gt;&lt;keyword&gt;Autonomic Nervous System Diseases/*complications/diagnosis&lt;/keyword&gt;&lt;keyword&gt;Body Temperature Regulation&lt;/keyword&gt;&lt;keyword&gt;Child&lt;/keyword&gt;&lt;keyword&gt;Female&lt;/keyword&gt;&lt;keyword&gt;Gastrointestinal Motility&lt;/keyword&gt;&lt;keyword&gt;Humans&lt;/keyword&gt;&lt;keyword&gt;Male&lt;/keyword&gt;&lt;keyword&gt;Peristalsis&lt;/keyword&gt;&lt;keyword&gt;Surveys and Questionnaires&lt;/keyword&gt;&lt;/keywords&gt;&lt;dates&gt;&lt;year&gt;2001&lt;/year&gt;&lt;pub-dates&gt;&lt;date&gt;Jul&lt;/date&gt;&lt;/pub-dates&gt;&lt;/dates&gt;&lt;isbn&gt;0277-2116 (Print)&amp;#xD;0277-2116 (Linking)&lt;/isbn&gt;&lt;accession-num&gt;11479407&lt;/accession-num&gt;&lt;urls&gt;&lt;related-urls&gt;&lt;url&gt;https://www.ncbi.nlm.nih.gov/pubmed/11479407&lt;/url&gt;&lt;/related-urls&gt;&lt;/urls&gt;&lt;/record&gt;&lt;/Cite&gt;&lt;/EndNote&gt;</w:instrText>
      </w:r>
      <w:r w:rsidR="0041353E" w:rsidRPr="00CF6266">
        <w:rPr>
          <w:rFonts w:ascii="Book Antiqua" w:eastAsia="Times New Roman" w:hAnsi="Book Antiqua" w:cstheme="minorHAnsi"/>
          <w:color w:val="000000" w:themeColor="text1"/>
          <w:spacing w:val="-2"/>
          <w:sz w:val="24"/>
          <w:szCs w:val="24"/>
          <w:lang w:val="en-GB"/>
        </w:rPr>
        <w:fldChar w:fldCharType="separate"/>
      </w:r>
      <w:r w:rsidR="004249E8" w:rsidRPr="00CF6266">
        <w:rPr>
          <w:rFonts w:ascii="Book Antiqua" w:eastAsia="Times New Roman" w:hAnsi="Book Antiqua" w:cstheme="minorHAnsi"/>
          <w:noProof/>
          <w:color w:val="000000" w:themeColor="text1"/>
          <w:spacing w:val="-2"/>
          <w:sz w:val="24"/>
          <w:szCs w:val="24"/>
          <w:vertAlign w:val="superscript"/>
          <w:lang w:val="en-GB"/>
        </w:rPr>
        <w:t>[</w:t>
      </w:r>
      <w:hyperlink w:anchor="_ENREF_16" w:tooltip="Chelimsky, 2001 #2090" w:history="1">
        <w:r w:rsidR="00D973D3" w:rsidRPr="00CF6266">
          <w:rPr>
            <w:rFonts w:ascii="Book Antiqua" w:eastAsia="Times New Roman" w:hAnsi="Book Antiqua" w:cstheme="minorHAnsi"/>
            <w:noProof/>
            <w:color w:val="000000" w:themeColor="text1"/>
            <w:spacing w:val="-2"/>
            <w:sz w:val="24"/>
            <w:szCs w:val="24"/>
            <w:vertAlign w:val="superscript"/>
            <w:lang w:val="en-GB"/>
          </w:rPr>
          <w:t>16</w:t>
        </w:r>
      </w:hyperlink>
      <w:r w:rsidR="004249E8"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0500C4" w:rsidRPr="00CF6266">
        <w:rPr>
          <w:rFonts w:ascii="Book Antiqua" w:eastAsia="Times New Roman" w:hAnsi="Book Antiqua" w:cstheme="minorHAnsi"/>
          <w:color w:val="000000" w:themeColor="text1"/>
          <w:spacing w:val="-2"/>
          <w:sz w:val="24"/>
          <w:szCs w:val="24"/>
          <w:lang w:val="en-GB"/>
        </w:rPr>
        <w:t>.</w:t>
      </w:r>
      <w:r w:rsidR="00651707" w:rsidRPr="00CF6266">
        <w:rPr>
          <w:rFonts w:ascii="Book Antiqua" w:eastAsia="Times New Roman" w:hAnsi="Book Antiqua" w:cstheme="minorHAnsi"/>
          <w:color w:val="000000" w:themeColor="text1"/>
          <w:spacing w:val="-2"/>
          <w:sz w:val="24"/>
          <w:szCs w:val="24"/>
          <w:lang w:val="en-GB"/>
        </w:rPr>
        <w:t xml:space="preserve"> However, this </w:t>
      </w:r>
      <w:r w:rsidR="009407A8" w:rsidRPr="00CF6266">
        <w:rPr>
          <w:rFonts w:ascii="Book Antiqua" w:eastAsia="Times New Roman" w:hAnsi="Book Antiqua" w:cstheme="minorHAnsi"/>
          <w:color w:val="000000" w:themeColor="text1"/>
          <w:spacing w:val="-2"/>
          <w:sz w:val="24"/>
          <w:szCs w:val="24"/>
          <w:lang w:val="en-GB"/>
        </w:rPr>
        <w:t>was</w:t>
      </w:r>
      <w:r w:rsidR="00651707" w:rsidRPr="00CF6266">
        <w:rPr>
          <w:rFonts w:ascii="Book Antiqua" w:eastAsia="Times New Roman" w:hAnsi="Book Antiqua" w:cstheme="minorHAnsi"/>
          <w:color w:val="000000" w:themeColor="text1"/>
          <w:spacing w:val="-2"/>
          <w:sz w:val="24"/>
          <w:szCs w:val="24"/>
          <w:lang w:val="en-GB"/>
        </w:rPr>
        <w:t xml:space="preserve"> an observational study with no controls. In addition, </w:t>
      </w:r>
      <w:r w:rsidR="003D6DA2" w:rsidRPr="00CF6266">
        <w:rPr>
          <w:rFonts w:ascii="Book Antiqua" w:eastAsia="Times New Roman" w:hAnsi="Book Antiqua" w:cstheme="minorHAnsi"/>
          <w:color w:val="000000" w:themeColor="text1"/>
          <w:spacing w:val="-2"/>
          <w:sz w:val="24"/>
          <w:szCs w:val="24"/>
          <w:lang w:val="en-GB"/>
        </w:rPr>
        <w:t xml:space="preserve">the authors do not classify recurrent abdominal pain to definitive functional gastrointestinal disorders using the standard Rome criteria. </w:t>
      </w:r>
      <w:r w:rsidR="00132958" w:rsidRPr="00CF6266">
        <w:rPr>
          <w:rFonts w:ascii="Book Antiqua" w:eastAsia="Times New Roman" w:hAnsi="Book Antiqua" w:cstheme="minorHAnsi"/>
          <w:color w:val="000000" w:themeColor="text1"/>
          <w:spacing w:val="-2"/>
          <w:sz w:val="24"/>
          <w:szCs w:val="24"/>
          <w:lang w:val="en-GB"/>
        </w:rPr>
        <w:t>S</w:t>
      </w:r>
      <w:r w:rsidR="003D6DA2" w:rsidRPr="00CF6266">
        <w:rPr>
          <w:rFonts w:ascii="Book Antiqua" w:eastAsia="Times New Roman" w:hAnsi="Book Antiqua" w:cstheme="minorHAnsi"/>
          <w:color w:val="000000" w:themeColor="text1"/>
          <w:spacing w:val="-2"/>
          <w:sz w:val="24"/>
          <w:szCs w:val="24"/>
          <w:lang w:val="en-GB"/>
        </w:rPr>
        <w:t>everal studies have assessed the</w:t>
      </w:r>
      <w:r w:rsidR="00EF72F7" w:rsidRPr="00CF6266">
        <w:rPr>
          <w:rFonts w:ascii="Book Antiqua" w:eastAsia="Times New Roman" w:hAnsi="Book Antiqua" w:cstheme="minorHAnsi"/>
          <w:color w:val="000000" w:themeColor="text1"/>
          <w:spacing w:val="-2"/>
          <w:sz w:val="24"/>
          <w:szCs w:val="24"/>
          <w:lang w:val="en-GB"/>
        </w:rPr>
        <w:t xml:space="preserve"> heart rate variability</w:t>
      </w:r>
      <w:r w:rsidR="003D6DA2" w:rsidRPr="00CF6266">
        <w:rPr>
          <w:rFonts w:ascii="Book Antiqua" w:eastAsia="Times New Roman" w:hAnsi="Book Antiqua" w:cstheme="minorHAnsi"/>
          <w:color w:val="000000" w:themeColor="text1"/>
          <w:spacing w:val="-2"/>
          <w:sz w:val="24"/>
          <w:szCs w:val="24"/>
          <w:lang w:val="en-GB"/>
        </w:rPr>
        <w:t xml:space="preserve"> </w:t>
      </w:r>
      <w:r w:rsidR="00CF3F61" w:rsidRPr="00CF6266">
        <w:rPr>
          <w:rFonts w:ascii="Book Antiqua" w:eastAsia="Times New Roman" w:hAnsi="Book Antiqua" w:cstheme="minorHAnsi"/>
          <w:color w:val="000000" w:themeColor="text1"/>
          <w:spacing w:val="-2"/>
          <w:sz w:val="24"/>
          <w:szCs w:val="24"/>
          <w:lang w:val="en-GB"/>
        </w:rPr>
        <w:t>(</w:t>
      </w:r>
      <w:r w:rsidR="003D6DA2" w:rsidRPr="00CF6266">
        <w:rPr>
          <w:rFonts w:ascii="Book Antiqua" w:eastAsia="Times New Roman" w:hAnsi="Book Antiqua" w:cstheme="minorHAnsi"/>
          <w:color w:val="000000" w:themeColor="text1"/>
          <w:spacing w:val="-2"/>
          <w:sz w:val="24"/>
          <w:szCs w:val="24"/>
          <w:lang w:val="en-GB"/>
        </w:rPr>
        <w:t>HRV</w:t>
      </w:r>
      <w:r w:rsidR="00CF3F61" w:rsidRPr="00CF6266">
        <w:rPr>
          <w:rFonts w:ascii="Book Antiqua" w:eastAsia="Times New Roman" w:hAnsi="Book Antiqua" w:cstheme="minorHAnsi"/>
          <w:color w:val="000000" w:themeColor="text1"/>
          <w:spacing w:val="-2"/>
          <w:sz w:val="24"/>
          <w:szCs w:val="24"/>
          <w:lang w:val="en-GB"/>
        </w:rPr>
        <w:t>)</w:t>
      </w:r>
      <w:r w:rsidR="003D6DA2" w:rsidRPr="00CF6266">
        <w:rPr>
          <w:rFonts w:ascii="Book Antiqua" w:eastAsia="Times New Roman" w:hAnsi="Book Antiqua" w:cstheme="minorHAnsi"/>
          <w:color w:val="000000" w:themeColor="text1"/>
          <w:spacing w:val="-2"/>
          <w:sz w:val="24"/>
          <w:szCs w:val="24"/>
          <w:lang w:val="en-GB"/>
        </w:rPr>
        <w:t xml:space="preserve"> in adult patients with IBS</w:t>
      </w:r>
      <w:r w:rsidR="00132958" w:rsidRPr="00CF6266">
        <w:rPr>
          <w:rFonts w:ascii="Book Antiqua" w:eastAsia="Times New Roman" w:hAnsi="Book Antiqua" w:cstheme="minorHAnsi"/>
          <w:color w:val="000000" w:themeColor="text1"/>
          <w:spacing w:val="-2"/>
          <w:sz w:val="24"/>
          <w:szCs w:val="24"/>
          <w:lang w:val="en-GB"/>
        </w:rPr>
        <w:t xml:space="preserve"> using </w:t>
      </w:r>
      <w:r w:rsidR="008C32B1" w:rsidRPr="00CF6266">
        <w:rPr>
          <w:rFonts w:ascii="Book Antiqua" w:eastAsia="Times New Roman" w:hAnsi="Book Antiqua" w:cstheme="minorHAnsi"/>
          <w:color w:val="000000" w:themeColor="text1"/>
          <w:spacing w:val="-2"/>
          <w:sz w:val="24"/>
          <w:szCs w:val="24"/>
          <w:lang w:val="en-GB"/>
        </w:rPr>
        <w:t>different methods</w:t>
      </w:r>
      <w:r w:rsidR="0041353E"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PEVuZE5vdGU+PENpdGU+PEF1dGhvcj5UYWs8L0F1dGhvcj48WWVhcj4yMDA5PC9ZZWFyPjxSZWNO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</w:fldData>
        </w:fldChar>
      </w:r>
      <w:r w:rsidR="00D973D3" w:rsidRPr="00CF6266">
        <w:rPr>
          <w:rFonts w:ascii="Book Antiqua" w:eastAsia="Times New Roman" w:hAnsi="Book Antiqua" w:cstheme="minorHAnsi"/>
          <w:color w:val="000000" w:themeColor="text1"/>
          <w:spacing w:val="-2"/>
          <w:sz w:val="24"/>
          <w:szCs w:val="24"/>
          <w:lang w:val="en-GB"/>
        </w:rPr>
        <w:instrText xml:space="preserve"> ADDIN EN.CITE </w:instrText>
      </w:r>
      <w:r w:rsidR="00D973D3"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PEVuZE5vdGU+PENpdGU+PEF1dGhvcj5UYWs8L0F1dGhvcj48WWVhcj4yMDA5PC9ZZWFyPjxSZWNO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</w:fldData>
        </w:fldChar>
      </w:r>
      <w:r w:rsidR="00D973D3" w:rsidRPr="00CF6266">
        <w:rPr>
          <w:rFonts w:ascii="Book Antiqua" w:eastAsia="Times New Roman" w:hAnsi="Book Antiqua" w:cstheme="minorHAnsi"/>
          <w:color w:val="000000" w:themeColor="text1"/>
          <w:spacing w:val="-2"/>
          <w:sz w:val="24"/>
          <w:szCs w:val="24"/>
          <w:lang w:val="en-GB"/>
        </w:rPr>
        <w:instrText xml:space="preserve"> ADDIN EN.CITE.DATA </w:instrText>
      </w:r>
      <w:r w:rsidR="00D973D3" w:rsidRPr="00CF6266">
        <w:rPr>
          <w:rFonts w:ascii="Book Antiqua" w:eastAsia="Times New Roman" w:hAnsi="Book Antiqua" w:cstheme="minorHAnsi"/>
          <w:color w:val="000000" w:themeColor="text1"/>
          <w:spacing w:val="-2"/>
          <w:sz w:val="24"/>
          <w:szCs w:val="24"/>
          <w:lang w:val="en-GB"/>
        </w:rPr>
      </w:r>
      <w:r w:rsidR="00D973D3" w:rsidRPr="00CF6266">
        <w:rPr>
          <w:rFonts w:ascii="Book Antiqua" w:eastAsia="Times New Roman" w:hAnsi="Book Antiqua" w:cstheme="minorHAnsi"/>
          <w:color w:val="000000" w:themeColor="text1"/>
          <w:spacing w:val="-2"/>
          <w:sz w:val="24"/>
          <w:szCs w:val="24"/>
          <w:lang w:val="en-GB"/>
        </w:rPr>
        <w:fldChar w:fldCharType="end"/>
      </w:r>
      <w:r w:rsidR="0041353E" w:rsidRPr="00CF6266">
        <w:rPr>
          <w:rFonts w:ascii="Book Antiqua" w:eastAsia="Times New Roman" w:hAnsi="Book Antiqua" w:cstheme="minorHAnsi"/>
          <w:color w:val="000000" w:themeColor="text1"/>
          <w:spacing w:val="-2"/>
          <w:sz w:val="24"/>
          <w:szCs w:val="24"/>
          <w:lang w:val="en-GB"/>
        </w:rPr>
      </w:r>
      <w:r w:rsidR="0041353E"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31" w:tooltip="Tak, 2009 #395" w:history="1">
        <w:r w:rsidR="00D973D3" w:rsidRPr="00CF6266">
          <w:rPr>
            <w:rFonts w:ascii="Book Antiqua" w:eastAsia="Times New Roman" w:hAnsi="Book Antiqua" w:cstheme="minorHAnsi"/>
            <w:noProof/>
            <w:color w:val="000000" w:themeColor="text1"/>
            <w:spacing w:val="-2"/>
            <w:sz w:val="24"/>
            <w:szCs w:val="24"/>
            <w:vertAlign w:val="superscript"/>
            <w:lang w:val="en-GB"/>
          </w:rPr>
          <w:t>31</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132958" w:rsidRPr="00CF6266">
        <w:rPr>
          <w:rFonts w:ascii="Book Antiqua" w:eastAsia="Times New Roman" w:hAnsi="Book Antiqua" w:cstheme="minorHAnsi"/>
          <w:color w:val="000000" w:themeColor="text1"/>
          <w:spacing w:val="-2"/>
          <w:sz w:val="24"/>
          <w:szCs w:val="24"/>
          <w:lang w:val="en-GB"/>
        </w:rPr>
        <w:t xml:space="preserve"> </w:t>
      </w:r>
      <w:r w:rsidR="00361C03" w:rsidRPr="00CF6266">
        <w:rPr>
          <w:rFonts w:ascii="Book Antiqua" w:eastAsia="Times New Roman" w:hAnsi="Book Antiqua" w:cstheme="minorHAnsi"/>
          <w:color w:val="000000" w:themeColor="text1"/>
          <w:spacing w:val="-2"/>
          <w:sz w:val="24"/>
          <w:szCs w:val="24"/>
          <w:lang w:val="en-GB"/>
        </w:rPr>
        <w:t>.</w:t>
      </w:r>
      <w:r w:rsidR="003D6DA2" w:rsidRPr="00CF6266">
        <w:rPr>
          <w:rFonts w:ascii="Book Antiqua" w:eastAsia="Times New Roman" w:hAnsi="Book Antiqua" w:cstheme="minorHAnsi"/>
          <w:color w:val="000000" w:themeColor="text1"/>
          <w:spacing w:val="-2"/>
          <w:sz w:val="24"/>
          <w:szCs w:val="24"/>
          <w:lang w:val="en-GB"/>
        </w:rPr>
        <w:t xml:space="preserve"> </w:t>
      </w:r>
      <w:r w:rsidR="00EF4C8C" w:rsidRPr="00CF6266">
        <w:rPr>
          <w:rFonts w:ascii="Book Antiqua" w:eastAsia="Times New Roman" w:hAnsi="Book Antiqua" w:cstheme="minorHAnsi"/>
          <w:color w:val="000000" w:themeColor="text1"/>
          <w:spacing w:val="-2"/>
          <w:sz w:val="24"/>
          <w:szCs w:val="24"/>
          <w:lang w:val="en-GB"/>
        </w:rPr>
        <w:t xml:space="preserve">However, no significant difference in vagal activity and </w:t>
      </w:r>
      <w:proofErr w:type="spellStart"/>
      <w:r w:rsidR="00EF4C8C" w:rsidRPr="00CF6266">
        <w:rPr>
          <w:rFonts w:ascii="Book Antiqua" w:eastAsia="Times New Roman" w:hAnsi="Book Antiqua" w:cstheme="minorHAnsi"/>
          <w:color w:val="000000" w:themeColor="text1"/>
          <w:spacing w:val="-2"/>
          <w:sz w:val="24"/>
          <w:szCs w:val="24"/>
          <w:lang w:val="en-GB"/>
        </w:rPr>
        <w:t>sympatho</w:t>
      </w:r>
      <w:proofErr w:type="spellEnd"/>
      <w:r w:rsidR="00324261" w:rsidRPr="00CF6266">
        <w:rPr>
          <w:rFonts w:ascii="Book Antiqua" w:eastAsia="Times New Roman" w:hAnsi="Book Antiqua" w:cstheme="minorHAnsi"/>
          <w:color w:val="000000" w:themeColor="text1"/>
          <w:spacing w:val="-2"/>
          <w:sz w:val="24"/>
          <w:szCs w:val="24"/>
          <w:lang w:val="en-GB"/>
        </w:rPr>
        <w:t>-</w:t>
      </w:r>
      <w:r w:rsidR="00EF4C8C" w:rsidRPr="00CF6266">
        <w:rPr>
          <w:rFonts w:ascii="Book Antiqua" w:eastAsia="Times New Roman" w:hAnsi="Book Antiqua" w:cstheme="minorHAnsi"/>
          <w:color w:val="000000" w:themeColor="text1"/>
          <w:spacing w:val="-2"/>
          <w:sz w:val="24"/>
          <w:szCs w:val="24"/>
          <w:lang w:val="en-GB"/>
        </w:rPr>
        <w:t xml:space="preserve">vagal balance between children with FAP/IBS and healthy controls </w:t>
      </w:r>
      <w:r w:rsidR="009407A8" w:rsidRPr="00CF6266">
        <w:rPr>
          <w:rFonts w:ascii="Book Antiqua" w:eastAsia="Times New Roman" w:hAnsi="Book Antiqua" w:cstheme="minorHAnsi"/>
          <w:color w:val="000000" w:themeColor="text1"/>
          <w:spacing w:val="-2"/>
          <w:sz w:val="24"/>
          <w:szCs w:val="24"/>
          <w:lang w:val="en-GB"/>
        </w:rPr>
        <w:t xml:space="preserve">have been shown </w:t>
      </w:r>
      <w:r w:rsidR="00EF4C8C" w:rsidRPr="00CF6266">
        <w:rPr>
          <w:rFonts w:ascii="Book Antiqua" w:eastAsia="Times New Roman" w:hAnsi="Book Antiqua" w:cstheme="minorHAnsi"/>
          <w:color w:val="000000" w:themeColor="text1"/>
          <w:spacing w:val="-2"/>
          <w:sz w:val="24"/>
          <w:szCs w:val="24"/>
          <w:lang w:val="en-GB"/>
        </w:rPr>
        <w:t xml:space="preserve">in HRV </w:t>
      </w:r>
      <w:r w:rsidR="008C32B1" w:rsidRPr="00CF6266">
        <w:rPr>
          <w:rFonts w:ascii="Book Antiqua" w:eastAsia="Times New Roman" w:hAnsi="Book Antiqua" w:cstheme="minorHAnsi"/>
          <w:color w:val="000000" w:themeColor="text1"/>
          <w:spacing w:val="-2"/>
          <w:sz w:val="24"/>
          <w:szCs w:val="24"/>
          <w:lang w:val="en-GB"/>
        </w:rPr>
        <w:t>assessments</w:t>
      </w:r>
      <w:r w:rsidR="0041353E" w:rsidRPr="00CF6266">
        <w:rPr>
          <w:rFonts w:ascii="Book Antiqua" w:eastAsia="Times New Roman" w:hAnsi="Book Antiqua" w:cstheme="minorHAnsi"/>
          <w:color w:val="000000" w:themeColor="text1"/>
          <w:spacing w:val="-2"/>
          <w:sz w:val="24"/>
          <w:szCs w:val="24"/>
          <w:lang w:val="en-GB"/>
        </w:rPr>
        <w:fldChar w:fldCharType="begin"/>
      </w:r>
      <w:r w:rsidR="00D973D3" w:rsidRPr="00CF6266">
        <w:rPr>
          <w:rFonts w:ascii="Book Antiqua" w:eastAsia="Times New Roman" w:hAnsi="Book Antiqua" w:cstheme="minorHAnsi"/>
          <w:color w:val="000000" w:themeColor="text1"/>
          <w:spacing w:val="-2"/>
          <w:sz w:val="24"/>
          <w:szCs w:val="24"/>
          <w:lang w:val="en-GB"/>
        </w:rPr>
        <w:instrText xml:space="preserve"> ADDIN EN.CITE &lt;EndNote&gt;&lt;Cite&gt;&lt;Author&gt;Jarrett&lt;/Author&gt;&lt;Year&gt;2012&lt;/Year&gt;&lt;RecNum&gt;844&lt;/RecNum&gt;&lt;DisplayText&gt;&lt;style face="superscript"&gt;[32]&lt;/style&gt;&lt;/DisplayText&gt;&lt;record&gt;&lt;rec-number&gt;844&lt;/rec-number&gt;&lt;foreign-keys&gt;&lt;key app="EN" db-id="5x05svz5qpvvz1e5vwcxddvhes2txz0ettzs" timestamp="1495940653"&gt;844&lt;/key&gt;&lt;/foreign-keys&gt;&lt;ref-type name="Journal Article"&gt;17&lt;/ref-type&gt;&lt;contributors&gt;&lt;authors&gt;&lt;author&gt;Jarrett, M.&lt;/author&gt;&lt;author&gt;Heitkemper, M.&lt;/author&gt;&lt;author&gt;Czyzewski, D.&lt;/author&gt;&lt;author&gt;Zeltzer, L.&lt;/author&gt;&lt;author&gt;Shulman, R. J.&lt;/author&gt;&lt;/authors&gt;&lt;/contributors&gt;&lt;auth-address&gt;Department of Biobehavioral Nursing and Health Systems, University of Washington, Seattle, Washington, USA.&lt;/auth-address&gt;&lt;titles&gt;&lt;title&gt;Autonomic nervous system function in young children with functional abdominal pain or irritable bowel syndrome&lt;/title&gt;&lt;secondary-title&gt;J Pain&lt;/secondary-title&gt;&lt;/titles&gt;&lt;periodical&gt;&lt;full-title&gt;J Pain&lt;/full-title&gt;&lt;/periodical&gt;&lt;pages&gt;477-84&lt;/pages&gt;&lt;volume&gt;13&lt;/volume&gt;&lt;number&gt;5&lt;/number&gt;&lt;keywords&gt;&lt;keyword&gt;Abdominal Pain/*complications&lt;/keyword&gt;&lt;keyword&gt;Analysis of Variance&lt;/keyword&gt;&lt;keyword&gt;Autonomic Nervous System Diseases/diagnosis/*etiology&lt;/keyword&gt;&lt;keyword&gt;Child&lt;/keyword&gt;&lt;keyword&gt;Electrocardiography&lt;/keyword&gt;&lt;keyword&gt;Female&lt;/keyword&gt;&lt;keyword&gt;Fourier Analysis&lt;/keyword&gt;&lt;keyword&gt;Heart Rate/physiology&lt;/keyword&gt;&lt;keyword&gt;Humans&lt;/keyword&gt;&lt;keyword&gt;Irritable Bowel Syndrome/*complications&lt;/keyword&gt;&lt;keyword&gt;Male&lt;/keyword&gt;&lt;keyword&gt;Pain Measurement&lt;/keyword&gt;&lt;keyword&gt;Psychiatric Status Rating Scales&lt;/keyword&gt;&lt;keyword&gt;Surveys and Questionnaires&lt;/keyword&gt;&lt;keyword&gt;Vagus Nerve/physiopathology&lt;/keyword&gt;&lt;/keywords&gt;&lt;dates&gt;&lt;year&gt;2012&lt;/year&gt;&lt;pub-dates&gt;&lt;date&gt;May&lt;/date&gt;&lt;/pub-dates&gt;&lt;/dates&gt;&lt;isbn&gt;1528-8447 (Electronic)&amp;#xD;1526-5900 (Linking)&lt;/isbn&gt;&lt;accession-num&gt;22520688&lt;/accession-num&gt;&lt;urls&gt;&lt;related-urls&gt;&lt;url&gt;https://www.ncbi.nlm.nih.gov/pubmed/22520688&lt;/url&gt;&lt;/related-urls&gt;&lt;/urls&gt;&lt;custom2&gt;PMC3566525&lt;/custom2&gt;&lt;electronic-resource-num&gt;10.1016/j.jpain.2012.02.007&lt;/electronic-resource-num&gt;&lt;/record&gt;&lt;/Cite&gt;&lt;/EndNote&gt;</w:instrText>
      </w:r>
      <w:r w:rsidR="0041353E"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32" w:tooltip="Jarrett, 2012 #844" w:history="1">
        <w:r w:rsidR="00D973D3" w:rsidRPr="00CF6266">
          <w:rPr>
            <w:rFonts w:ascii="Book Antiqua" w:eastAsia="Times New Roman" w:hAnsi="Book Antiqua" w:cstheme="minorHAnsi"/>
            <w:noProof/>
            <w:color w:val="000000" w:themeColor="text1"/>
            <w:spacing w:val="-2"/>
            <w:sz w:val="24"/>
            <w:szCs w:val="24"/>
            <w:vertAlign w:val="superscript"/>
            <w:lang w:val="en-GB"/>
          </w:rPr>
          <w:t>32</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EF4C8C" w:rsidRPr="00CF6266">
        <w:rPr>
          <w:rFonts w:ascii="Book Antiqua" w:eastAsia="Times New Roman" w:hAnsi="Book Antiqua" w:cstheme="minorHAnsi"/>
          <w:color w:val="000000" w:themeColor="text1"/>
          <w:spacing w:val="-2"/>
          <w:sz w:val="24"/>
          <w:szCs w:val="24"/>
          <w:lang w:val="en-GB"/>
        </w:rPr>
        <w:t xml:space="preserve">. </w:t>
      </w:r>
      <w:r w:rsidR="00540170" w:rsidRPr="00CF6266">
        <w:rPr>
          <w:rFonts w:ascii="Book Antiqua" w:eastAsia="Times New Roman" w:hAnsi="Book Antiqua" w:cstheme="minorHAnsi"/>
          <w:color w:val="000000" w:themeColor="text1"/>
          <w:spacing w:val="-2"/>
          <w:sz w:val="24"/>
          <w:szCs w:val="24"/>
          <w:lang w:val="en-GB"/>
        </w:rPr>
        <w:t>F</w:t>
      </w:r>
      <w:r w:rsidR="00EF4C8C" w:rsidRPr="00CF6266">
        <w:rPr>
          <w:rFonts w:ascii="Book Antiqua" w:eastAsia="Times New Roman" w:hAnsi="Book Antiqua" w:cstheme="minorHAnsi"/>
          <w:color w:val="000000" w:themeColor="text1"/>
          <w:spacing w:val="-2"/>
          <w:sz w:val="24"/>
          <w:szCs w:val="24"/>
          <w:lang w:val="en-GB"/>
        </w:rPr>
        <w:t>urthermore,</w:t>
      </w:r>
      <w:r w:rsidR="00CF3F61" w:rsidRPr="00CF6266">
        <w:rPr>
          <w:rFonts w:ascii="Book Antiqua" w:eastAsia="Times New Roman" w:hAnsi="Book Antiqua" w:cstheme="minorHAnsi"/>
          <w:color w:val="000000" w:themeColor="text1"/>
          <w:spacing w:val="-2"/>
          <w:sz w:val="24"/>
          <w:szCs w:val="24"/>
          <w:lang w:val="en-GB"/>
        </w:rPr>
        <w:t xml:space="preserve"> </w:t>
      </w:r>
      <w:r w:rsidR="00582458" w:rsidRPr="00CF6266">
        <w:rPr>
          <w:rFonts w:ascii="Book Antiqua" w:eastAsia="Times New Roman" w:hAnsi="Book Antiqua" w:cstheme="minorHAnsi"/>
          <w:color w:val="000000" w:themeColor="text1"/>
          <w:spacing w:val="-2"/>
          <w:sz w:val="24"/>
          <w:szCs w:val="24"/>
          <w:lang w:val="en-GB"/>
        </w:rPr>
        <w:t xml:space="preserve">meta-analysis of </w:t>
      </w:r>
      <w:r w:rsidR="00CE38AD" w:rsidRPr="00CF6266">
        <w:rPr>
          <w:rFonts w:ascii="Book Antiqua" w:eastAsia="Times New Roman" w:hAnsi="Book Antiqua" w:cstheme="minorHAnsi"/>
          <w:color w:val="000000" w:themeColor="text1"/>
          <w:spacing w:val="-2"/>
          <w:sz w:val="24"/>
          <w:szCs w:val="24"/>
          <w:lang w:val="en-GB"/>
        </w:rPr>
        <w:t>studies assessing HRV found</w:t>
      </w:r>
      <w:r w:rsidR="00582458" w:rsidRPr="00CF6266">
        <w:rPr>
          <w:rFonts w:ascii="Book Antiqua" w:eastAsia="Times New Roman" w:hAnsi="Book Antiqua" w:cstheme="minorHAnsi"/>
          <w:color w:val="000000" w:themeColor="text1"/>
          <w:spacing w:val="-2"/>
          <w:sz w:val="24"/>
          <w:szCs w:val="24"/>
          <w:lang w:val="en-GB"/>
        </w:rPr>
        <w:t xml:space="preserve"> that there could be a significant lower vagal influence in patient with IBS </w:t>
      </w:r>
      <w:r w:rsidR="009407A8" w:rsidRPr="00CF6266">
        <w:rPr>
          <w:rFonts w:ascii="Book Antiqua" w:eastAsia="Times New Roman" w:hAnsi="Book Antiqua" w:cstheme="minorHAnsi"/>
          <w:color w:val="000000" w:themeColor="text1"/>
          <w:spacing w:val="-2"/>
          <w:sz w:val="24"/>
          <w:szCs w:val="24"/>
          <w:lang w:val="en-GB"/>
        </w:rPr>
        <w:t xml:space="preserve">when </w:t>
      </w:r>
      <w:r w:rsidR="00582458" w:rsidRPr="00CF6266">
        <w:rPr>
          <w:rFonts w:ascii="Book Antiqua" w:eastAsia="Times New Roman" w:hAnsi="Book Antiqua" w:cstheme="minorHAnsi"/>
          <w:color w:val="000000" w:themeColor="text1"/>
          <w:spacing w:val="-2"/>
          <w:sz w:val="24"/>
          <w:szCs w:val="24"/>
          <w:lang w:val="en-GB"/>
        </w:rPr>
        <w:t>compared to controls</w:t>
      </w:r>
      <w:r w:rsidR="0041353E" w:rsidRPr="00CF6266">
        <w:rPr>
          <w:rFonts w:ascii="Book Antiqua" w:eastAsia="Times New Roman" w:hAnsi="Book Antiqua" w:cstheme="minorHAnsi"/>
          <w:color w:val="000000" w:themeColor="text1"/>
          <w:spacing w:val="-2"/>
          <w:sz w:val="24"/>
          <w:szCs w:val="24"/>
          <w:lang w:val="en-GB"/>
        </w:rPr>
        <w:fldChar w:fldCharType="begin"/>
      </w:r>
      <w:r w:rsidR="00D973D3" w:rsidRPr="00CF6266">
        <w:rPr>
          <w:rFonts w:ascii="Book Antiqua" w:eastAsia="Times New Roman" w:hAnsi="Book Antiqua" w:cstheme="minorHAnsi"/>
          <w:color w:val="000000" w:themeColor="text1"/>
          <w:spacing w:val="-2"/>
          <w:sz w:val="24"/>
          <w:szCs w:val="24"/>
          <w:lang w:val="en-GB"/>
        </w:rPr>
        <w:instrText xml:space="preserve"> ADDIN EN.CITE &lt;EndNote&gt;&lt;Cite&gt;&lt;Author&gt;Liu&lt;/Author&gt;&lt;Year&gt;2013&lt;/Year&gt;&lt;RecNum&gt;396&lt;/RecNum&gt;&lt;DisplayText&gt;&lt;style face="superscript"&gt;[33]&lt;/style&gt;&lt;/DisplayText&gt;&lt;record&gt;&lt;rec-number&gt;396&lt;/rec-number&gt;&lt;foreign-keys&gt;&lt;key app="EN" db-id="99dwv5ta9zvexyeszzn5sz5iz50wewtaxt0v" timestamp="1520645009"&gt;396&lt;/key&gt;&lt;/foreign-keys&gt;&lt;ref-type name="Journal Article"&gt;17&lt;/ref-type&gt;&lt;contributors&gt;&lt;authors&gt;&lt;author&gt;Liu, Q.&lt;/author&gt;&lt;author&gt;Wang, E. M.&lt;/author&gt;&lt;author&gt;Yan, X. J.&lt;/author&gt;&lt;author&gt;Chen, S. L.&lt;/author&gt;&lt;/authors&gt;&lt;/contributors&gt;&lt;auth-address&gt;Department of Gastroenterology, Ren Ji Hospital, School of Medicine, Shanghai Jiaotong University, Shanghai Institute of Digestive Disease, Shanghai, China.&lt;/auth-address&gt;&lt;titles&gt;&lt;title&gt;Autonomic functioning in irritable bowel syndrome measured by heart rate variability: a meta-analysis&lt;/title&gt;&lt;secondary-title&gt;J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diseases&lt;/abbr-1&gt;&lt;/alt-periodical&gt;&lt;pages&gt;638-46&lt;/pages&gt;&lt;volume&gt;14&lt;/volume&gt;&lt;number&gt;12&lt;/number&gt;&lt;edition&gt;2013/08/10&lt;/edition&gt;&lt;keywords&gt;&lt;keyword&gt;Autonomic Nervous System Diseases/*complications/diagnosis/physiopathology&lt;/keyword&gt;&lt;keyword&gt;Heart Rate/*physiology&lt;/keyword&gt;&lt;keyword&gt;Humans&lt;/keyword&gt;&lt;keyword&gt;Irritable Bowel Syndrome/*etiology/physiopathology&lt;/keyword&gt;&lt;keyword&gt;Publication Bias&lt;/keyword&gt;&lt;keyword&gt;Vagus Nerve/physiopathology&lt;/keyword&gt;&lt;/keywords&gt;&lt;dates&gt;&lt;year&gt;2013&lt;/year&gt;&lt;pub-dates&gt;&lt;date&gt;Dec&lt;/date&gt;&lt;/pub-dates&gt;&lt;/dates&gt;&lt;isbn&gt;1751-2972&lt;/isbn&gt;&lt;accession-num&gt;23927739&lt;/accession-num&gt;&lt;urls&gt;&lt;/urls&gt;&lt;electronic-resource-num&gt;10.1111/1751-2980.12092&lt;/electronic-resource-num&gt;&lt;remote-database-provider&gt;Nlm&lt;/remote-database-provider&gt;&lt;language&gt;eng&lt;/language&gt;&lt;/record&gt;&lt;/Cite&gt;&lt;/EndNote&gt;</w:instrText>
      </w:r>
      <w:r w:rsidR="0041353E"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33" w:tooltip="Liu, 2013 #396" w:history="1">
        <w:r w:rsidR="00D973D3" w:rsidRPr="00CF6266">
          <w:rPr>
            <w:rFonts w:ascii="Book Antiqua" w:eastAsia="Times New Roman" w:hAnsi="Book Antiqua" w:cstheme="minorHAnsi"/>
            <w:noProof/>
            <w:color w:val="000000" w:themeColor="text1"/>
            <w:spacing w:val="-2"/>
            <w:sz w:val="24"/>
            <w:szCs w:val="24"/>
            <w:vertAlign w:val="superscript"/>
            <w:lang w:val="en-GB"/>
          </w:rPr>
          <w:t>33</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0500C4" w:rsidRPr="00CF6266">
        <w:rPr>
          <w:rFonts w:ascii="Book Antiqua" w:eastAsia="Times New Roman" w:hAnsi="Book Antiqua" w:cstheme="minorHAnsi"/>
          <w:color w:val="000000" w:themeColor="text1"/>
          <w:spacing w:val="-2"/>
          <w:sz w:val="24"/>
          <w:szCs w:val="24"/>
          <w:lang w:val="en-GB"/>
        </w:rPr>
        <w:t>.</w:t>
      </w:r>
      <w:r w:rsidR="00582458" w:rsidRPr="00CF6266">
        <w:rPr>
          <w:rFonts w:ascii="Book Antiqua" w:eastAsia="Times New Roman" w:hAnsi="Book Antiqua" w:cstheme="minorHAnsi"/>
          <w:color w:val="000000" w:themeColor="text1"/>
          <w:spacing w:val="-2"/>
          <w:sz w:val="24"/>
          <w:szCs w:val="24"/>
          <w:lang w:val="en-GB"/>
        </w:rPr>
        <w:t xml:space="preserve"> </w:t>
      </w:r>
      <w:r w:rsidR="003D6DA2" w:rsidRPr="00CF6266">
        <w:rPr>
          <w:rFonts w:ascii="Book Antiqua" w:eastAsia="Times New Roman" w:hAnsi="Book Antiqua" w:cstheme="minorHAnsi"/>
          <w:color w:val="000000" w:themeColor="text1"/>
          <w:spacing w:val="-2"/>
          <w:sz w:val="24"/>
          <w:szCs w:val="24"/>
          <w:lang w:val="en-GB"/>
        </w:rPr>
        <w:t>The studi</w:t>
      </w:r>
      <w:r w:rsidR="00917B9C" w:rsidRPr="00CF6266">
        <w:rPr>
          <w:rFonts w:ascii="Book Antiqua" w:eastAsia="Times New Roman" w:hAnsi="Book Antiqua" w:cstheme="minorHAnsi"/>
          <w:color w:val="000000" w:themeColor="text1"/>
          <w:spacing w:val="-2"/>
          <w:sz w:val="24"/>
          <w:szCs w:val="24"/>
          <w:lang w:val="en-GB"/>
        </w:rPr>
        <w:t>es included in these meta-analyse</w:t>
      </w:r>
      <w:r w:rsidR="003D6DA2" w:rsidRPr="00CF6266">
        <w:rPr>
          <w:rFonts w:ascii="Book Antiqua" w:eastAsia="Times New Roman" w:hAnsi="Book Antiqua" w:cstheme="minorHAnsi"/>
          <w:color w:val="000000" w:themeColor="text1"/>
          <w:spacing w:val="-2"/>
          <w:sz w:val="24"/>
          <w:szCs w:val="24"/>
          <w:lang w:val="en-GB"/>
        </w:rPr>
        <w:t xml:space="preserve">s have used a different method in assessing autonomic function and therefore, we </w:t>
      </w:r>
      <w:r w:rsidR="00361C03" w:rsidRPr="00CF6266">
        <w:rPr>
          <w:rFonts w:ascii="Book Antiqua" w:eastAsia="Times New Roman" w:hAnsi="Book Antiqua" w:cstheme="minorHAnsi"/>
          <w:color w:val="000000" w:themeColor="text1"/>
          <w:spacing w:val="-2"/>
          <w:sz w:val="24"/>
          <w:szCs w:val="24"/>
          <w:lang w:val="en-GB"/>
        </w:rPr>
        <w:t>cannot</w:t>
      </w:r>
      <w:r w:rsidR="003D6DA2" w:rsidRPr="00CF6266">
        <w:rPr>
          <w:rFonts w:ascii="Book Antiqua" w:eastAsia="Times New Roman" w:hAnsi="Book Antiqua" w:cstheme="minorHAnsi"/>
          <w:color w:val="000000" w:themeColor="text1"/>
          <w:spacing w:val="-2"/>
          <w:sz w:val="24"/>
          <w:szCs w:val="24"/>
          <w:lang w:val="en-GB"/>
        </w:rPr>
        <w:t xml:space="preserve"> </w:t>
      </w:r>
      <w:r w:rsidR="00917B9C" w:rsidRPr="00CF6266">
        <w:rPr>
          <w:rFonts w:ascii="Book Antiqua" w:eastAsia="Times New Roman" w:hAnsi="Book Antiqua" w:cstheme="minorHAnsi"/>
          <w:color w:val="000000" w:themeColor="text1"/>
          <w:spacing w:val="-2"/>
          <w:sz w:val="24"/>
          <w:szCs w:val="24"/>
          <w:lang w:val="en-GB"/>
        </w:rPr>
        <w:t xml:space="preserve">directly </w:t>
      </w:r>
      <w:r w:rsidR="003D6DA2" w:rsidRPr="00CF6266">
        <w:rPr>
          <w:rFonts w:ascii="Book Antiqua" w:eastAsia="Times New Roman" w:hAnsi="Book Antiqua" w:cstheme="minorHAnsi"/>
          <w:color w:val="000000" w:themeColor="text1"/>
          <w:spacing w:val="-2"/>
          <w:sz w:val="24"/>
          <w:szCs w:val="24"/>
          <w:lang w:val="en-GB"/>
        </w:rPr>
        <w:t>compare ou</w:t>
      </w:r>
      <w:r w:rsidR="00361C03" w:rsidRPr="00CF6266">
        <w:rPr>
          <w:rFonts w:ascii="Book Antiqua" w:eastAsia="Times New Roman" w:hAnsi="Book Antiqua" w:cstheme="minorHAnsi"/>
          <w:color w:val="000000" w:themeColor="text1"/>
          <w:spacing w:val="-2"/>
          <w:sz w:val="24"/>
          <w:szCs w:val="24"/>
          <w:lang w:val="en-GB"/>
        </w:rPr>
        <w:t>r</w:t>
      </w:r>
      <w:r w:rsidR="003D6DA2" w:rsidRPr="00CF6266">
        <w:rPr>
          <w:rFonts w:ascii="Book Antiqua" w:eastAsia="Times New Roman" w:hAnsi="Book Antiqua" w:cstheme="minorHAnsi"/>
          <w:color w:val="000000" w:themeColor="text1"/>
          <w:spacing w:val="-2"/>
          <w:sz w:val="24"/>
          <w:szCs w:val="24"/>
          <w:lang w:val="en-GB"/>
        </w:rPr>
        <w:t xml:space="preserve"> findings with </w:t>
      </w:r>
      <w:r w:rsidR="00917B9C" w:rsidRPr="00CF6266">
        <w:rPr>
          <w:rFonts w:ascii="Book Antiqua" w:eastAsia="Times New Roman" w:hAnsi="Book Antiqua" w:cstheme="minorHAnsi"/>
          <w:color w:val="000000" w:themeColor="text1"/>
          <w:spacing w:val="-2"/>
          <w:sz w:val="24"/>
          <w:szCs w:val="24"/>
          <w:lang w:val="en-GB"/>
        </w:rPr>
        <w:t>the findings of th</w:t>
      </w:r>
      <w:r w:rsidR="009407A8" w:rsidRPr="00CF6266">
        <w:rPr>
          <w:rFonts w:ascii="Book Antiqua" w:eastAsia="Times New Roman" w:hAnsi="Book Antiqua" w:cstheme="minorHAnsi"/>
          <w:color w:val="000000" w:themeColor="text1"/>
          <w:spacing w:val="-2"/>
          <w:sz w:val="24"/>
          <w:szCs w:val="24"/>
          <w:lang w:val="en-GB"/>
        </w:rPr>
        <w:t>ose</w:t>
      </w:r>
      <w:r w:rsidR="00917B9C" w:rsidRPr="00CF6266">
        <w:rPr>
          <w:rFonts w:ascii="Book Antiqua" w:eastAsia="Times New Roman" w:hAnsi="Book Antiqua" w:cstheme="minorHAnsi"/>
          <w:color w:val="000000" w:themeColor="text1"/>
          <w:spacing w:val="-2"/>
          <w:sz w:val="24"/>
          <w:szCs w:val="24"/>
          <w:lang w:val="en-GB"/>
        </w:rPr>
        <w:t xml:space="preserve"> meta-analyse</w:t>
      </w:r>
      <w:r w:rsidR="003D6DA2" w:rsidRPr="00CF6266">
        <w:rPr>
          <w:rFonts w:ascii="Book Antiqua" w:eastAsia="Times New Roman" w:hAnsi="Book Antiqua" w:cstheme="minorHAnsi"/>
          <w:color w:val="000000" w:themeColor="text1"/>
          <w:spacing w:val="-2"/>
          <w:sz w:val="24"/>
          <w:szCs w:val="24"/>
          <w:lang w:val="en-GB"/>
        </w:rPr>
        <w:t>s</w:t>
      </w:r>
      <w:r w:rsidR="00EF4C8C" w:rsidRPr="00CF6266">
        <w:rPr>
          <w:rFonts w:ascii="Book Antiqua" w:eastAsia="Times New Roman" w:hAnsi="Book Antiqua" w:cstheme="minorHAnsi"/>
          <w:color w:val="000000" w:themeColor="text1"/>
          <w:spacing w:val="-2"/>
          <w:sz w:val="24"/>
          <w:szCs w:val="24"/>
          <w:lang w:val="en-GB"/>
        </w:rPr>
        <w:t>.</w:t>
      </w:r>
    </w:p>
    <w:p w14:paraId="76318F6F" w14:textId="56CA143E" w:rsidR="00540170" w:rsidRPr="00CF6266" w:rsidRDefault="00540170" w:rsidP="00A22E6B">
      <w:pPr>
        <w:widowControl w:val="0"/>
        <w:autoSpaceDE w:val="0"/>
        <w:autoSpaceDN w:val="0"/>
        <w:adjustRightInd w:val="0"/>
        <w:snapToGrid w:val="0"/>
        <w:spacing w:after="0" w:line="360" w:lineRule="auto"/>
        <w:ind w:firstLineChars="100" w:firstLine="240"/>
        <w:jc w:val="both"/>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In addition, the lack of significant difference of extra</w:t>
      </w:r>
      <w:r w:rsidR="00AC48E2" w:rsidRPr="00CF6266">
        <w:rPr>
          <w:rFonts w:ascii="Book Antiqua" w:hAnsi="Book Antiqua" w:cstheme="minorHAnsi"/>
          <w:color w:val="000000" w:themeColor="text1"/>
          <w:sz w:val="24"/>
          <w:szCs w:val="24"/>
          <w:lang w:val="en-GB"/>
        </w:rPr>
        <w:t>-</w:t>
      </w:r>
      <w:r w:rsidRPr="00CF6266">
        <w:rPr>
          <w:rFonts w:ascii="Book Antiqua" w:hAnsi="Book Antiqua" w:cstheme="minorHAnsi"/>
          <w:color w:val="000000" w:themeColor="text1"/>
          <w:sz w:val="24"/>
          <w:szCs w:val="24"/>
          <w:lang w:val="en-GB"/>
        </w:rPr>
        <w:t xml:space="preserve">intestinal autonomic symptoms between children with AP-FGIDs </w:t>
      </w:r>
      <w:r w:rsidR="009407A8" w:rsidRPr="00CF6266">
        <w:rPr>
          <w:rFonts w:ascii="Book Antiqua" w:hAnsi="Book Antiqua" w:cstheme="minorHAnsi"/>
          <w:color w:val="000000" w:themeColor="text1"/>
          <w:sz w:val="24"/>
          <w:szCs w:val="24"/>
          <w:lang w:val="en-GB"/>
        </w:rPr>
        <w:t xml:space="preserve">when </w:t>
      </w:r>
      <w:r w:rsidRPr="00CF6266">
        <w:rPr>
          <w:rFonts w:ascii="Book Antiqua" w:hAnsi="Book Antiqua" w:cstheme="minorHAnsi"/>
          <w:color w:val="000000" w:themeColor="text1"/>
          <w:sz w:val="24"/>
          <w:szCs w:val="24"/>
          <w:lang w:val="en-GB"/>
        </w:rPr>
        <w:t xml:space="preserve">compared to controls potentially indicates that children with AP-FGIDs do not have generalized autonomic dysfunction. Similarly, </w:t>
      </w:r>
      <w:proofErr w:type="spellStart"/>
      <w:r w:rsidRPr="00CF6266">
        <w:rPr>
          <w:rFonts w:ascii="Book Antiqua" w:hAnsi="Book Antiqua" w:cstheme="minorHAnsi"/>
          <w:color w:val="000000" w:themeColor="text1"/>
          <w:sz w:val="24"/>
          <w:szCs w:val="24"/>
          <w:lang w:val="en-GB"/>
        </w:rPr>
        <w:t>Chelimsky</w:t>
      </w:r>
      <w:proofErr w:type="spellEnd"/>
      <w:r w:rsidRPr="00CF6266">
        <w:rPr>
          <w:rFonts w:ascii="Book Antiqua" w:hAnsi="Book Antiqua" w:cstheme="minorHAnsi"/>
          <w:color w:val="000000" w:themeColor="text1"/>
          <w:sz w:val="24"/>
          <w:szCs w:val="24"/>
          <w:lang w:val="en-GB"/>
        </w:rPr>
        <w:t xml:space="preserve"> </w:t>
      </w:r>
      <w:r w:rsidRPr="00CF6266">
        <w:rPr>
          <w:rFonts w:ascii="Book Antiqua" w:hAnsi="Book Antiqua" w:cstheme="minorHAnsi"/>
          <w:i/>
          <w:color w:val="000000" w:themeColor="text1"/>
          <w:sz w:val="24"/>
          <w:szCs w:val="24"/>
          <w:lang w:val="en-GB"/>
        </w:rPr>
        <w:t>et al</w:t>
      </w:r>
      <w:r w:rsidR="000D6156" w:rsidRPr="00CF6266">
        <w:rPr>
          <w:rFonts w:ascii="Book Antiqua" w:hAnsi="Book Antiqua" w:cstheme="minorHAnsi"/>
          <w:color w:val="000000" w:themeColor="text1"/>
          <w:sz w:val="24"/>
          <w:szCs w:val="24"/>
          <w:lang w:val="en-GB"/>
        </w:rPr>
        <w:fldChar w:fldCharType="begin"/>
      </w:r>
      <w:r w:rsidR="000D6156" w:rsidRPr="00CF6266">
        <w:rPr>
          <w:rFonts w:ascii="Book Antiqua" w:hAnsi="Book Antiqua" w:cstheme="minorHAnsi"/>
          <w:color w:val="000000" w:themeColor="text1"/>
          <w:sz w:val="24"/>
          <w:szCs w:val="24"/>
          <w:lang w:val="en-GB"/>
        </w:rPr>
        <w:instrText xml:space="preserve"> ADDIN EN.CITE &lt;EndNote&gt;&lt;Cite&gt;&lt;Author&gt;Chelimsky&lt;/Author&gt;&lt;Year&gt;2001&lt;/Year&gt;&lt;RecNum&gt;2090&lt;/RecNum&gt;&lt;DisplayText&gt;&lt;style face="superscript"&gt;[16]&lt;/style&gt;&lt;/DisplayText&gt;&lt;record&gt;&lt;rec-number&gt;2090&lt;/rec-number&gt;&lt;foreign-keys&gt;&lt;key app="EN" db-id="5x05svz5qpvvz1e5vwcxddvhes2txz0ettzs" timestamp="1517736385"&gt;2090&lt;/key&gt;&lt;/foreign-keys&gt;&lt;ref-type name="Journal Article"&gt;17&lt;/ref-type&gt;&lt;contributors&gt;&lt;authors&gt;&lt;author&gt;Chelimsky, G.&lt;/author&gt;&lt;author&gt;Boyle, J. T.&lt;/author&gt;&lt;author&gt;Tusing, L.&lt;/author&gt;&lt;author&gt;Chelimsky, T. C.&lt;/author&gt;&lt;/authors&gt;&lt;/contributors&gt;&lt;auth-address&gt;Division of Pediatric Gastroenterology and Nutrition, Rainbow Babies and Children&amp;apos;s Hospital and Case Western Reserve University, 11100 Euclid Avenue, Cleveland, Ohio 44106, U.S.A.&lt;/auth-address&gt;&lt;titles&gt;&lt;title&gt;Autonomic abnormalities in children with functional abdominal pain: coincidence or etiology?&lt;/title&gt;&lt;secondary-title&gt;J Pediatr Gastroenterol Nutr&lt;/secondary-title&gt;&lt;/titles&gt;&lt;periodical&gt;&lt;full-title&gt;J Pediatr Gastroenterol Nutr&lt;/full-title&gt;&lt;/periodical&gt;&lt;pages&gt;47-53&lt;/pages&gt;&lt;volume&gt;33&lt;/volume&gt;&lt;number&gt;1&lt;/number&gt;&lt;edition&gt;2001/08/02&lt;/edition&gt;&lt;keywords&gt;&lt;keyword&gt;Abdominal Pain/diagnosis/*etiology&lt;/keyword&gt;&lt;keyword&gt;Autonomic Nervous System Diseases/*complications/diagnosis&lt;/keyword&gt;&lt;keyword&gt;Body Temperature Regulation&lt;/keyword&gt;&lt;keyword&gt;Child&lt;/keyword&gt;&lt;keyword&gt;Female&lt;/keyword&gt;&lt;keyword&gt;Gastrointestinal Motility&lt;/keyword&gt;&lt;keyword&gt;Humans&lt;/keyword&gt;&lt;keyword&gt;Male&lt;/keyword&gt;&lt;keyword&gt;Peristalsis&lt;/keyword&gt;&lt;keyword&gt;Surveys and Questionnaires&lt;/keyword&gt;&lt;/keywords&gt;&lt;dates&gt;&lt;year&gt;2001&lt;/year&gt;&lt;pub-dates&gt;&lt;date&gt;Jul&lt;/date&gt;&lt;/pub-dates&gt;&lt;/dates&gt;&lt;isbn&gt;0277-2116 (Print)&amp;#xD;0277-2116 (Linking)&lt;/isbn&gt;&lt;accession-num&gt;11479407&lt;/accession-num&gt;&lt;urls&gt;&lt;related-urls&gt;&lt;url&gt;https://www.ncbi.nlm.nih.gov/pubmed/11479407&lt;/url&gt;&lt;/related-urls&gt;&lt;/urls&gt;&lt;/record&gt;&lt;/Cite&gt;&lt;/EndNote&gt;</w:instrText>
      </w:r>
      <w:r w:rsidR="000D6156" w:rsidRPr="00CF6266">
        <w:rPr>
          <w:rFonts w:ascii="Book Antiqua" w:hAnsi="Book Antiqua" w:cstheme="minorHAnsi"/>
          <w:color w:val="000000" w:themeColor="text1"/>
          <w:sz w:val="24"/>
          <w:szCs w:val="24"/>
          <w:lang w:val="en-GB"/>
        </w:rPr>
        <w:fldChar w:fldCharType="separate"/>
      </w:r>
      <w:r w:rsidR="000D6156" w:rsidRPr="00CF6266">
        <w:rPr>
          <w:rFonts w:ascii="Book Antiqua" w:hAnsi="Book Antiqua" w:cstheme="minorHAnsi"/>
          <w:noProof/>
          <w:color w:val="000000" w:themeColor="text1"/>
          <w:sz w:val="24"/>
          <w:szCs w:val="24"/>
          <w:vertAlign w:val="superscript"/>
          <w:lang w:val="en-GB"/>
        </w:rPr>
        <w:t>[</w:t>
      </w:r>
      <w:hyperlink w:anchor="_ENREF_16" w:tooltip="Chelimsky, 2001 #2090" w:history="1">
        <w:r w:rsidR="000D6156" w:rsidRPr="00CF6266">
          <w:rPr>
            <w:rFonts w:ascii="Book Antiqua" w:hAnsi="Book Antiqua" w:cstheme="minorHAnsi"/>
            <w:noProof/>
            <w:color w:val="000000" w:themeColor="text1"/>
            <w:sz w:val="24"/>
            <w:szCs w:val="24"/>
            <w:vertAlign w:val="superscript"/>
            <w:lang w:val="en-GB"/>
          </w:rPr>
          <w:t>16</w:t>
        </w:r>
      </w:hyperlink>
      <w:r w:rsidR="000D6156" w:rsidRPr="00CF6266">
        <w:rPr>
          <w:rFonts w:ascii="Book Antiqua" w:hAnsi="Book Antiqua" w:cstheme="minorHAnsi"/>
          <w:noProof/>
          <w:color w:val="000000" w:themeColor="text1"/>
          <w:sz w:val="24"/>
          <w:szCs w:val="24"/>
          <w:vertAlign w:val="superscript"/>
          <w:lang w:val="en-GB"/>
        </w:rPr>
        <w:t>]</w:t>
      </w:r>
      <w:r w:rsidR="000D6156" w:rsidRPr="00CF6266">
        <w:rPr>
          <w:rFonts w:ascii="Book Antiqua" w:hAnsi="Book Antiqua" w:cstheme="minorHAnsi"/>
          <w:color w:val="000000" w:themeColor="text1"/>
          <w:sz w:val="24"/>
          <w:szCs w:val="24"/>
          <w:lang w:val="en-GB"/>
        </w:rPr>
        <w:fldChar w:fldCharType="end"/>
      </w:r>
      <w:r w:rsidRPr="00CF6266">
        <w:rPr>
          <w:rFonts w:ascii="Book Antiqua" w:hAnsi="Book Antiqua" w:cstheme="minorHAnsi"/>
          <w:color w:val="000000" w:themeColor="text1"/>
          <w:sz w:val="24"/>
          <w:szCs w:val="24"/>
          <w:lang w:val="en-GB"/>
        </w:rPr>
        <w:t xml:space="preserve"> did not find extra</w:t>
      </w:r>
      <w:r w:rsidR="00AC48E2" w:rsidRPr="00CF6266">
        <w:rPr>
          <w:rFonts w:ascii="Book Antiqua" w:hAnsi="Book Antiqua" w:cstheme="minorHAnsi"/>
          <w:color w:val="000000" w:themeColor="text1"/>
          <w:sz w:val="24"/>
          <w:szCs w:val="24"/>
          <w:lang w:val="en-GB"/>
        </w:rPr>
        <w:t>-</w:t>
      </w:r>
      <w:r w:rsidRPr="00CF6266">
        <w:rPr>
          <w:rFonts w:ascii="Book Antiqua" w:hAnsi="Book Antiqua" w:cstheme="minorHAnsi"/>
          <w:color w:val="000000" w:themeColor="text1"/>
          <w:sz w:val="24"/>
          <w:szCs w:val="24"/>
          <w:lang w:val="en-GB"/>
        </w:rPr>
        <w:t>intestinal autonomic symptoms in children with AP-FGIDs.</w:t>
      </w:r>
    </w:p>
    <w:p w14:paraId="382D2E1A" w14:textId="546AD034" w:rsidR="00540170" w:rsidRPr="00CF6266" w:rsidRDefault="00540170" w:rsidP="00A22E6B">
      <w:pPr>
        <w:widowControl w:val="0"/>
        <w:tabs>
          <w:tab w:val="right" w:leader="dot" w:pos="7440"/>
        </w:tabs>
        <w:adjustRightInd w:val="0"/>
        <w:snapToGrid w:val="0"/>
        <w:spacing w:after="0" w:line="360" w:lineRule="auto"/>
        <w:ind w:firstLineChars="100" w:firstLine="238"/>
        <w:jc w:val="both"/>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lastRenderedPageBreak/>
        <w:t xml:space="preserve">Similar to our findings some studies have also failed to demonstrate a significant association between autonomic function tests and functional gastrointestinal </w:t>
      </w:r>
      <w:r w:rsidR="00552391" w:rsidRPr="00CF6266">
        <w:rPr>
          <w:rFonts w:ascii="Book Antiqua" w:eastAsia="Times New Roman" w:hAnsi="Book Antiqua" w:cstheme="minorHAnsi"/>
          <w:color w:val="000000" w:themeColor="text1"/>
          <w:spacing w:val="-2"/>
          <w:sz w:val="24"/>
          <w:szCs w:val="24"/>
          <w:lang w:val="en-GB"/>
        </w:rPr>
        <w:t>disorders</w:t>
      </w:r>
      <w:r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PEVuZE5vdGU+PENpdGU+PEF1dGhvcj5PbGFmc2RvdHRpcjwvQXV0aG9yPjxZZWFyPjIwMDE8L1ll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</w:fldData>
        </w:fldChar>
      </w:r>
      <w:r w:rsidR="00D973D3" w:rsidRPr="00CF6266">
        <w:rPr>
          <w:rFonts w:ascii="Book Antiqua" w:eastAsia="Times New Roman" w:hAnsi="Book Antiqua" w:cstheme="minorHAnsi"/>
          <w:color w:val="000000" w:themeColor="text1"/>
          <w:spacing w:val="-2"/>
          <w:sz w:val="24"/>
          <w:szCs w:val="24"/>
          <w:lang w:val="en-GB"/>
        </w:rPr>
        <w:instrText xml:space="preserve"> ADDIN EN.CITE </w:instrText>
      </w:r>
      <w:r w:rsidR="00D973D3"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PEVuZE5vdGU+PENpdGU+PEF1dGhvcj5PbGFmc2RvdHRpcjwvQXV0aG9yPjxZZWFyPjIwMDE8L1ll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</w:fldData>
        </w:fldChar>
      </w:r>
      <w:r w:rsidR="00D973D3" w:rsidRPr="00CF6266">
        <w:rPr>
          <w:rFonts w:ascii="Book Antiqua" w:eastAsia="Times New Roman" w:hAnsi="Book Antiqua" w:cstheme="minorHAnsi"/>
          <w:color w:val="000000" w:themeColor="text1"/>
          <w:spacing w:val="-2"/>
          <w:sz w:val="24"/>
          <w:szCs w:val="24"/>
          <w:lang w:val="en-GB"/>
        </w:rPr>
        <w:instrText xml:space="preserve"> ADDIN EN.CITE.DATA </w:instrText>
      </w:r>
      <w:r w:rsidR="00D973D3" w:rsidRPr="00CF6266">
        <w:rPr>
          <w:rFonts w:ascii="Book Antiqua" w:eastAsia="Times New Roman" w:hAnsi="Book Antiqua" w:cstheme="minorHAnsi"/>
          <w:color w:val="000000" w:themeColor="text1"/>
          <w:spacing w:val="-2"/>
          <w:sz w:val="24"/>
          <w:szCs w:val="24"/>
          <w:lang w:val="en-GB"/>
        </w:rPr>
      </w:r>
      <w:r w:rsidR="00D973D3" w:rsidRPr="00CF6266">
        <w:rPr>
          <w:rFonts w:ascii="Book Antiqua" w:eastAsia="Times New Roman" w:hAnsi="Book Antiqua" w:cstheme="minorHAnsi"/>
          <w:color w:val="000000" w:themeColor="text1"/>
          <w:spacing w:val="-2"/>
          <w:sz w:val="24"/>
          <w:szCs w:val="24"/>
          <w:lang w:val="en-GB"/>
        </w:rPr>
        <w:fldChar w:fldCharType="end"/>
      </w:r>
      <w:r w:rsidRPr="00CF6266">
        <w:rPr>
          <w:rFonts w:ascii="Book Antiqua" w:eastAsia="Times New Roman" w:hAnsi="Book Antiqua" w:cstheme="minorHAnsi"/>
          <w:color w:val="000000" w:themeColor="text1"/>
          <w:spacing w:val="-2"/>
          <w:sz w:val="24"/>
          <w:szCs w:val="24"/>
          <w:lang w:val="en-GB"/>
        </w:rPr>
      </w:r>
      <w:r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34" w:tooltip="Olafsdottir, 2001 #2057" w:history="1">
        <w:r w:rsidR="00D973D3" w:rsidRPr="00CF6266">
          <w:rPr>
            <w:rFonts w:ascii="Book Antiqua" w:eastAsia="Times New Roman" w:hAnsi="Book Antiqua" w:cstheme="minorHAnsi"/>
            <w:noProof/>
            <w:color w:val="000000" w:themeColor="text1"/>
            <w:spacing w:val="-2"/>
            <w:sz w:val="24"/>
            <w:szCs w:val="24"/>
            <w:vertAlign w:val="superscript"/>
            <w:lang w:val="en-GB"/>
          </w:rPr>
          <w:t>34</w:t>
        </w:r>
      </w:hyperlink>
      <w:r w:rsidR="00732448">
        <w:rPr>
          <w:rFonts w:ascii="Book Antiqua" w:eastAsia="Times New Roman" w:hAnsi="Book Antiqua" w:cstheme="minorHAnsi"/>
          <w:noProof/>
          <w:color w:val="000000" w:themeColor="text1"/>
          <w:spacing w:val="-2"/>
          <w:sz w:val="24"/>
          <w:szCs w:val="24"/>
          <w:vertAlign w:val="superscript"/>
          <w:lang w:val="en-GB"/>
        </w:rPr>
        <w:t>,</w:t>
      </w:r>
      <w:hyperlink w:anchor="_ENREF_35" w:tooltip="Feuerstein, 1982 #398" w:history="1">
        <w:r w:rsidR="00D973D3" w:rsidRPr="00CF6266">
          <w:rPr>
            <w:rFonts w:ascii="Book Antiqua" w:eastAsia="Times New Roman" w:hAnsi="Book Antiqua" w:cstheme="minorHAnsi"/>
            <w:noProof/>
            <w:color w:val="000000" w:themeColor="text1"/>
            <w:spacing w:val="-2"/>
            <w:sz w:val="24"/>
            <w:szCs w:val="24"/>
            <w:vertAlign w:val="superscript"/>
            <w:lang w:val="en-GB"/>
          </w:rPr>
          <w:t>35</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Pr="00CF6266">
        <w:rPr>
          <w:rFonts w:ascii="Book Antiqua" w:eastAsia="Times New Roman" w:hAnsi="Book Antiqua" w:cstheme="minorHAnsi"/>
          <w:color w:val="000000" w:themeColor="text1"/>
          <w:spacing w:val="-2"/>
          <w:sz w:val="24"/>
          <w:szCs w:val="24"/>
          <w:lang w:val="en-GB"/>
        </w:rPr>
        <w:fldChar w:fldCharType="end"/>
      </w:r>
      <w:r w:rsidRPr="00CF6266">
        <w:rPr>
          <w:rFonts w:ascii="Book Antiqua" w:eastAsia="Times New Roman" w:hAnsi="Book Antiqua" w:cstheme="minorHAnsi"/>
          <w:color w:val="000000" w:themeColor="text1"/>
          <w:spacing w:val="-2"/>
          <w:sz w:val="24"/>
          <w:szCs w:val="24"/>
          <w:lang w:val="en-GB"/>
        </w:rPr>
        <w:t>. There are several probable reasons for this discrepancy. The current autonomic tests are only a proxy measure of gastrointestinal autonomic function. Apart from that</w:t>
      </w:r>
      <w:r w:rsidR="009407A8" w:rsidRPr="00CF6266">
        <w:rPr>
          <w:rFonts w:ascii="Book Antiqua" w:eastAsia="Times New Roman" w:hAnsi="Book Antiqua" w:cstheme="minorHAnsi"/>
          <w:color w:val="000000" w:themeColor="text1"/>
          <w:spacing w:val="-2"/>
          <w:sz w:val="24"/>
          <w:szCs w:val="24"/>
          <w:lang w:val="en-GB"/>
        </w:rPr>
        <w:t>,</w:t>
      </w:r>
      <w:r w:rsidRPr="00CF6266">
        <w:rPr>
          <w:rFonts w:ascii="Book Antiqua" w:eastAsia="Times New Roman" w:hAnsi="Book Antiqua" w:cstheme="minorHAnsi"/>
          <w:color w:val="000000" w:themeColor="text1"/>
          <w:spacing w:val="-2"/>
          <w:sz w:val="24"/>
          <w:szCs w:val="24"/>
          <w:lang w:val="en-GB"/>
        </w:rPr>
        <w:t xml:space="preserve"> contribution of the autonomic input of the local neuronal n</w:t>
      </w:r>
      <w:r w:rsidR="00E457A5" w:rsidRPr="00CF6266">
        <w:rPr>
          <w:rFonts w:ascii="Book Antiqua" w:eastAsia="Times New Roman" w:hAnsi="Book Antiqua" w:cstheme="minorHAnsi"/>
          <w:color w:val="000000" w:themeColor="text1"/>
          <w:spacing w:val="-2"/>
          <w:sz w:val="24"/>
          <w:szCs w:val="24"/>
          <w:lang w:val="en-GB"/>
        </w:rPr>
        <w:t>etwork at the local level with</w:t>
      </w:r>
      <w:r w:rsidRPr="00CF6266">
        <w:rPr>
          <w:rFonts w:ascii="Book Antiqua" w:eastAsia="Times New Roman" w:hAnsi="Book Antiqua" w:cstheme="minorHAnsi"/>
          <w:color w:val="000000" w:themeColor="text1"/>
          <w:spacing w:val="-2"/>
          <w:sz w:val="24"/>
          <w:szCs w:val="24"/>
          <w:lang w:val="en-GB"/>
        </w:rPr>
        <w:t>in t</w:t>
      </w:r>
      <w:r w:rsidR="00E457A5" w:rsidRPr="00CF6266">
        <w:rPr>
          <w:rFonts w:ascii="Book Antiqua" w:eastAsia="Times New Roman" w:hAnsi="Book Antiqua" w:cstheme="minorHAnsi"/>
          <w:color w:val="000000" w:themeColor="text1"/>
          <w:spacing w:val="-2"/>
          <w:sz w:val="24"/>
          <w:szCs w:val="24"/>
          <w:lang w:val="en-GB"/>
        </w:rPr>
        <w:t>h</w:t>
      </w:r>
      <w:r w:rsidRPr="00CF6266">
        <w:rPr>
          <w:rFonts w:ascii="Book Antiqua" w:eastAsia="Times New Roman" w:hAnsi="Book Antiqua" w:cstheme="minorHAnsi"/>
          <w:color w:val="000000" w:themeColor="text1"/>
          <w:spacing w:val="-2"/>
          <w:sz w:val="24"/>
          <w:szCs w:val="24"/>
          <w:lang w:val="en-GB"/>
        </w:rPr>
        <w:t>e stomach has not been take</w:t>
      </w:r>
      <w:r w:rsidR="00492A77" w:rsidRPr="00CF6266">
        <w:rPr>
          <w:rFonts w:ascii="Book Antiqua" w:eastAsia="Times New Roman" w:hAnsi="Book Antiqua" w:cstheme="minorHAnsi"/>
          <w:color w:val="000000" w:themeColor="text1"/>
          <w:spacing w:val="-2"/>
          <w:sz w:val="24"/>
          <w:szCs w:val="24"/>
          <w:lang w:val="en-GB"/>
        </w:rPr>
        <w:t>n in</w:t>
      </w:r>
      <w:r w:rsidRPr="00CF6266">
        <w:rPr>
          <w:rFonts w:ascii="Book Antiqua" w:eastAsia="Times New Roman" w:hAnsi="Book Antiqua" w:cstheme="minorHAnsi"/>
          <w:color w:val="000000" w:themeColor="text1"/>
          <w:spacing w:val="-2"/>
          <w:sz w:val="24"/>
          <w:szCs w:val="24"/>
          <w:lang w:val="en-GB"/>
        </w:rPr>
        <w:t>to account during the testing. These factors may at least partly have contributed to the lack of difference</w:t>
      </w:r>
      <w:r w:rsidR="009407A8" w:rsidRPr="00CF6266">
        <w:rPr>
          <w:rFonts w:ascii="Book Antiqua" w:eastAsia="Times New Roman" w:hAnsi="Book Antiqua" w:cstheme="minorHAnsi"/>
          <w:color w:val="000000" w:themeColor="text1"/>
          <w:spacing w:val="-2"/>
          <w:sz w:val="24"/>
          <w:szCs w:val="24"/>
          <w:lang w:val="en-GB"/>
        </w:rPr>
        <w:t>s in</w:t>
      </w:r>
      <w:r w:rsidRPr="00CF6266">
        <w:rPr>
          <w:rFonts w:ascii="Book Antiqua" w:eastAsia="Times New Roman" w:hAnsi="Book Antiqua" w:cstheme="minorHAnsi"/>
          <w:color w:val="000000" w:themeColor="text1"/>
          <w:spacing w:val="-2"/>
          <w:sz w:val="24"/>
          <w:szCs w:val="24"/>
          <w:lang w:val="en-GB"/>
        </w:rPr>
        <w:t xml:space="preserve"> autonomic function in children with AP-FGIDs and controls. Having said all that</w:t>
      </w:r>
      <w:r w:rsidR="00492A77" w:rsidRPr="00CF6266">
        <w:rPr>
          <w:rFonts w:ascii="Book Antiqua" w:eastAsia="Times New Roman" w:hAnsi="Book Antiqua" w:cstheme="minorHAnsi"/>
          <w:color w:val="000000" w:themeColor="text1"/>
          <w:spacing w:val="-2"/>
          <w:sz w:val="24"/>
          <w:szCs w:val="24"/>
          <w:lang w:val="en-GB"/>
        </w:rPr>
        <w:t>,</w:t>
      </w:r>
      <w:r w:rsidRPr="00CF6266">
        <w:rPr>
          <w:rFonts w:ascii="Book Antiqua" w:eastAsia="Times New Roman" w:hAnsi="Book Antiqua" w:cstheme="minorHAnsi"/>
          <w:color w:val="000000" w:themeColor="text1"/>
          <w:spacing w:val="-2"/>
          <w:sz w:val="24"/>
          <w:szCs w:val="24"/>
          <w:lang w:val="en-GB"/>
        </w:rPr>
        <w:t xml:space="preserve"> it is essential to understand </w:t>
      </w:r>
      <w:r w:rsidR="009769F4" w:rsidRPr="00CF6266">
        <w:rPr>
          <w:rFonts w:ascii="Book Antiqua" w:eastAsia="Times New Roman" w:hAnsi="Book Antiqua" w:cstheme="minorHAnsi"/>
          <w:color w:val="000000" w:themeColor="text1"/>
          <w:spacing w:val="-2"/>
          <w:sz w:val="24"/>
          <w:szCs w:val="24"/>
          <w:lang w:val="en-GB"/>
        </w:rPr>
        <w:t xml:space="preserve">that </w:t>
      </w:r>
      <w:r w:rsidRPr="00CF6266">
        <w:rPr>
          <w:rFonts w:ascii="Book Antiqua" w:eastAsia="Times New Roman" w:hAnsi="Book Antiqua" w:cstheme="minorHAnsi"/>
          <w:color w:val="000000" w:themeColor="text1"/>
          <w:spacing w:val="-2"/>
          <w:sz w:val="24"/>
          <w:szCs w:val="24"/>
          <w:lang w:val="en-GB"/>
        </w:rPr>
        <w:t>with the current knowledge and available tests</w:t>
      </w:r>
      <w:r w:rsidR="009769F4" w:rsidRPr="00CF6266">
        <w:rPr>
          <w:rFonts w:ascii="Book Antiqua" w:eastAsia="Times New Roman" w:hAnsi="Book Antiqua" w:cstheme="minorHAnsi"/>
          <w:color w:val="000000" w:themeColor="text1"/>
          <w:spacing w:val="-2"/>
          <w:sz w:val="24"/>
          <w:szCs w:val="24"/>
          <w:lang w:val="en-GB"/>
        </w:rPr>
        <w:t xml:space="preserve">, </w:t>
      </w:r>
      <w:r w:rsidRPr="00CF6266">
        <w:rPr>
          <w:rFonts w:ascii="Book Antiqua" w:eastAsia="Times New Roman" w:hAnsi="Book Antiqua" w:cstheme="minorHAnsi"/>
          <w:color w:val="000000" w:themeColor="text1"/>
          <w:spacing w:val="-2"/>
          <w:sz w:val="24"/>
          <w:szCs w:val="24"/>
          <w:lang w:val="en-GB"/>
        </w:rPr>
        <w:t>this is the closest that we could come</w:t>
      </w:r>
      <w:r w:rsidR="009769F4" w:rsidRPr="00CF6266">
        <w:rPr>
          <w:rFonts w:ascii="Book Antiqua" w:eastAsia="Times New Roman" w:hAnsi="Book Antiqua" w:cstheme="minorHAnsi"/>
          <w:color w:val="000000" w:themeColor="text1"/>
          <w:spacing w:val="-2"/>
          <w:sz w:val="24"/>
          <w:szCs w:val="24"/>
          <w:lang w:val="en-GB"/>
        </w:rPr>
        <w:t xml:space="preserve"> to making a reasonable assessment</w:t>
      </w:r>
      <w:r w:rsidRPr="00CF6266">
        <w:rPr>
          <w:rFonts w:ascii="Book Antiqua" w:eastAsia="Times New Roman" w:hAnsi="Book Antiqua" w:cstheme="minorHAnsi"/>
          <w:color w:val="000000" w:themeColor="text1"/>
          <w:spacing w:val="-2"/>
          <w:sz w:val="24"/>
          <w:szCs w:val="24"/>
          <w:lang w:val="en-GB"/>
        </w:rPr>
        <w:t xml:space="preserve">. </w:t>
      </w:r>
    </w:p>
    <w:p w14:paraId="52ED98E8" w14:textId="74A3C7B9" w:rsidR="008777E1" w:rsidRPr="00CF6266" w:rsidRDefault="00054B46" w:rsidP="00A22E6B">
      <w:pPr>
        <w:widowControl w:val="0"/>
        <w:autoSpaceDE w:val="0"/>
        <w:autoSpaceDN w:val="0"/>
        <w:adjustRightInd w:val="0"/>
        <w:snapToGrid w:val="0"/>
        <w:spacing w:after="0" w:line="360" w:lineRule="auto"/>
        <w:ind w:firstLineChars="100" w:firstLine="240"/>
        <w:jc w:val="both"/>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G</w:t>
      </w:r>
      <w:r w:rsidR="00FD37AE" w:rsidRPr="00CF6266">
        <w:rPr>
          <w:rFonts w:ascii="Book Antiqua" w:hAnsi="Book Antiqua" w:cstheme="minorHAnsi"/>
          <w:color w:val="000000" w:themeColor="text1"/>
          <w:sz w:val="24"/>
          <w:szCs w:val="24"/>
          <w:lang w:val="en-GB"/>
        </w:rPr>
        <w:t xml:space="preserve">astric motility abnormalities have been reported in children and adults with </w:t>
      </w:r>
      <w:r w:rsidR="000C4A71" w:rsidRPr="00CF6266">
        <w:rPr>
          <w:rFonts w:ascii="Book Antiqua" w:hAnsi="Book Antiqua" w:cstheme="minorHAnsi"/>
          <w:color w:val="000000" w:themeColor="text1"/>
          <w:sz w:val="24"/>
          <w:szCs w:val="24"/>
          <w:lang w:val="en-GB"/>
        </w:rPr>
        <w:t>FGIDs</w:t>
      </w:r>
      <w:r w:rsidR="002A2913" w:rsidRPr="00CF6266">
        <w:rPr>
          <w:rFonts w:ascii="Book Antiqua" w:hAnsi="Book Antiqua" w:cstheme="minorHAnsi"/>
          <w:color w:val="000000" w:themeColor="text1"/>
          <w:sz w:val="24"/>
          <w:szCs w:val="24"/>
          <w:lang w:val="en-GB"/>
        </w:rPr>
        <w:fldChar w:fldCharType="begin">
          <w:fldData xml:space="preserve">PEVuZE5vdGU+PENpdGU+PEF1dGhvcj5EZXZhbmFyYXlhbmE8L0F1dGhvcj48WWVhcj4yMDEyPC9Z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==
</w:fldData>
        </w:fldChar>
      </w:r>
      <w:r w:rsidR="00D973D3" w:rsidRPr="00CF6266">
        <w:rPr>
          <w:rFonts w:ascii="Book Antiqua" w:hAnsi="Book Antiqua" w:cstheme="minorHAnsi"/>
          <w:color w:val="000000" w:themeColor="text1"/>
          <w:sz w:val="24"/>
          <w:szCs w:val="24"/>
          <w:lang w:val="en-GB"/>
        </w:rPr>
        <w:instrText xml:space="preserve"> ADDIN EN.CITE </w:instrText>
      </w:r>
      <w:r w:rsidR="00D973D3" w:rsidRPr="00CF6266">
        <w:rPr>
          <w:rFonts w:ascii="Book Antiqua" w:hAnsi="Book Antiqua" w:cstheme="minorHAnsi"/>
          <w:color w:val="000000" w:themeColor="text1"/>
          <w:sz w:val="24"/>
          <w:szCs w:val="24"/>
          <w:lang w:val="en-GB"/>
        </w:rPr>
        <w:fldChar w:fldCharType="begin">
          <w:fldData xml:space="preserve">PEVuZE5vdGU+PENpdGU+PEF1dGhvcj5EZXZhbmFyYXlhbmE8L0F1dGhvcj48WWVhcj4yMDEyPC9Z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==
</w:fldData>
        </w:fldChar>
      </w:r>
      <w:r w:rsidR="00D973D3" w:rsidRPr="00CF6266">
        <w:rPr>
          <w:rFonts w:ascii="Book Antiqua" w:hAnsi="Book Antiqua" w:cstheme="minorHAnsi"/>
          <w:color w:val="000000" w:themeColor="text1"/>
          <w:sz w:val="24"/>
          <w:szCs w:val="24"/>
          <w:lang w:val="en-GB"/>
        </w:rPr>
        <w:instrText xml:space="preserve"> ADDIN EN.CITE.DATA </w:instrText>
      </w:r>
      <w:r w:rsidR="00D973D3" w:rsidRPr="00CF6266">
        <w:rPr>
          <w:rFonts w:ascii="Book Antiqua" w:hAnsi="Book Antiqua" w:cstheme="minorHAnsi"/>
          <w:color w:val="000000" w:themeColor="text1"/>
          <w:sz w:val="24"/>
          <w:szCs w:val="24"/>
          <w:lang w:val="en-GB"/>
        </w:rPr>
      </w:r>
      <w:r w:rsidR="00D973D3" w:rsidRPr="00CF6266">
        <w:rPr>
          <w:rFonts w:ascii="Book Antiqua" w:hAnsi="Book Antiqua" w:cstheme="minorHAnsi"/>
          <w:color w:val="000000" w:themeColor="text1"/>
          <w:sz w:val="24"/>
          <w:szCs w:val="24"/>
          <w:lang w:val="en-GB"/>
        </w:rPr>
        <w:fldChar w:fldCharType="end"/>
      </w:r>
      <w:r w:rsidR="002A2913" w:rsidRPr="00CF6266">
        <w:rPr>
          <w:rFonts w:ascii="Book Antiqua" w:hAnsi="Book Antiqua" w:cstheme="minorHAnsi"/>
          <w:color w:val="000000" w:themeColor="text1"/>
          <w:sz w:val="24"/>
          <w:szCs w:val="24"/>
          <w:lang w:val="en-GB"/>
        </w:rPr>
      </w:r>
      <w:r w:rsidR="002A2913" w:rsidRPr="00CF6266">
        <w:rPr>
          <w:rFonts w:ascii="Book Antiqua" w:hAnsi="Book Antiqua" w:cstheme="minorHAnsi"/>
          <w:color w:val="000000" w:themeColor="text1"/>
          <w:sz w:val="24"/>
          <w:szCs w:val="24"/>
          <w:lang w:val="en-GB"/>
        </w:rPr>
        <w:fldChar w:fldCharType="separate"/>
      </w:r>
      <w:r w:rsidR="00D973D3" w:rsidRPr="00CF6266">
        <w:rPr>
          <w:rFonts w:ascii="Book Antiqua" w:hAnsi="Book Antiqua" w:cstheme="minorHAnsi"/>
          <w:noProof/>
          <w:color w:val="000000" w:themeColor="text1"/>
          <w:sz w:val="24"/>
          <w:szCs w:val="24"/>
          <w:vertAlign w:val="superscript"/>
          <w:lang w:val="en-GB"/>
        </w:rPr>
        <w:t>[</w:t>
      </w:r>
      <w:hyperlink w:anchor="_ENREF_6" w:tooltip="Devanarayana, 2008 #1269" w:history="1">
        <w:r w:rsidR="00D973D3" w:rsidRPr="00CF6266">
          <w:rPr>
            <w:rFonts w:ascii="Book Antiqua" w:hAnsi="Book Antiqua" w:cstheme="minorHAnsi"/>
            <w:noProof/>
            <w:color w:val="000000" w:themeColor="text1"/>
            <w:sz w:val="24"/>
            <w:szCs w:val="24"/>
            <w:vertAlign w:val="superscript"/>
            <w:lang w:val="en-GB"/>
          </w:rPr>
          <w:t>6</w:t>
        </w:r>
      </w:hyperlink>
      <w:r w:rsidR="00732448">
        <w:rPr>
          <w:rFonts w:ascii="Book Antiqua" w:hAnsi="Book Antiqua" w:cstheme="minorHAnsi"/>
          <w:noProof/>
          <w:color w:val="000000" w:themeColor="text1"/>
          <w:sz w:val="24"/>
          <w:szCs w:val="24"/>
          <w:vertAlign w:val="superscript"/>
          <w:lang w:val="en-GB"/>
        </w:rPr>
        <w:t>,</w:t>
      </w:r>
      <w:hyperlink w:anchor="_ENREF_8" w:tooltip="Devanarayana, 2013 #1250" w:history="1">
        <w:r w:rsidR="00D973D3" w:rsidRPr="00CF6266">
          <w:rPr>
            <w:rFonts w:ascii="Book Antiqua" w:hAnsi="Book Antiqua" w:cstheme="minorHAnsi"/>
            <w:noProof/>
            <w:color w:val="000000" w:themeColor="text1"/>
            <w:sz w:val="24"/>
            <w:szCs w:val="24"/>
            <w:vertAlign w:val="superscript"/>
            <w:lang w:val="en-GB"/>
          </w:rPr>
          <w:t>8</w:t>
        </w:r>
      </w:hyperlink>
      <w:r w:rsidR="00732448">
        <w:rPr>
          <w:rFonts w:ascii="Book Antiqua" w:hAnsi="Book Antiqua" w:cstheme="minorHAnsi" w:hint="eastAsia"/>
          <w:noProof/>
          <w:color w:val="000000" w:themeColor="text1"/>
          <w:sz w:val="24"/>
          <w:szCs w:val="24"/>
          <w:vertAlign w:val="superscript"/>
          <w:lang w:val="en-GB" w:eastAsia="zh-CN"/>
        </w:rPr>
        <w:t>-</w:t>
      </w:r>
      <w:hyperlink w:anchor="_ENREF_11" w:tooltip="Devanarayana, 2012 #1254" w:history="1">
        <w:r w:rsidR="00D973D3" w:rsidRPr="00CF6266">
          <w:rPr>
            <w:rFonts w:ascii="Book Antiqua" w:hAnsi="Book Antiqua" w:cstheme="minorHAnsi"/>
            <w:noProof/>
            <w:color w:val="000000" w:themeColor="text1"/>
            <w:sz w:val="24"/>
            <w:szCs w:val="24"/>
            <w:vertAlign w:val="superscript"/>
            <w:lang w:val="en-GB"/>
          </w:rPr>
          <w:t>11</w:t>
        </w:r>
      </w:hyperlink>
      <w:r w:rsidR="00732448">
        <w:rPr>
          <w:rFonts w:ascii="Book Antiqua" w:hAnsi="Book Antiqua" w:cstheme="minorHAnsi"/>
          <w:noProof/>
          <w:color w:val="000000" w:themeColor="text1"/>
          <w:sz w:val="24"/>
          <w:szCs w:val="24"/>
          <w:vertAlign w:val="superscript"/>
          <w:lang w:val="en-GB"/>
        </w:rPr>
        <w:t>,</w:t>
      </w:r>
      <w:hyperlink w:anchor="_ENREF_14" w:tooltip="Stanghellini, 1996 #1273" w:history="1">
        <w:r w:rsidR="00D973D3" w:rsidRPr="00CF6266">
          <w:rPr>
            <w:rFonts w:ascii="Book Antiqua" w:hAnsi="Book Antiqua" w:cstheme="minorHAnsi"/>
            <w:noProof/>
            <w:color w:val="000000" w:themeColor="text1"/>
            <w:sz w:val="24"/>
            <w:szCs w:val="24"/>
            <w:vertAlign w:val="superscript"/>
            <w:lang w:val="en-GB"/>
          </w:rPr>
          <w:t>14</w:t>
        </w:r>
      </w:hyperlink>
      <w:r w:rsidR="00732448">
        <w:rPr>
          <w:rFonts w:ascii="Book Antiqua" w:hAnsi="Book Antiqua" w:cstheme="minorHAnsi"/>
          <w:noProof/>
          <w:color w:val="000000" w:themeColor="text1"/>
          <w:sz w:val="24"/>
          <w:szCs w:val="24"/>
          <w:vertAlign w:val="superscript"/>
          <w:lang w:val="en-GB"/>
        </w:rPr>
        <w:t>,</w:t>
      </w:r>
      <w:hyperlink w:anchor="_ENREF_36" w:tooltip="Gilja, 1996 #1280" w:history="1">
        <w:r w:rsidR="00D973D3" w:rsidRPr="00CF6266">
          <w:rPr>
            <w:rFonts w:ascii="Book Antiqua" w:hAnsi="Book Antiqua" w:cstheme="minorHAnsi"/>
            <w:noProof/>
            <w:color w:val="000000" w:themeColor="text1"/>
            <w:sz w:val="24"/>
            <w:szCs w:val="24"/>
            <w:vertAlign w:val="superscript"/>
            <w:lang w:val="en-GB"/>
          </w:rPr>
          <w:t>36</w:t>
        </w:r>
      </w:hyperlink>
      <w:r w:rsidR="00732448">
        <w:rPr>
          <w:rFonts w:ascii="Book Antiqua" w:hAnsi="Book Antiqua" w:cstheme="minorHAnsi" w:hint="eastAsia"/>
          <w:noProof/>
          <w:color w:val="000000" w:themeColor="text1"/>
          <w:sz w:val="24"/>
          <w:szCs w:val="24"/>
          <w:vertAlign w:val="superscript"/>
          <w:lang w:val="en-GB" w:eastAsia="zh-CN"/>
        </w:rPr>
        <w:t>-</w:t>
      </w:r>
      <w:hyperlink w:anchor="_ENREF_38" w:tooltip="Olafsdottir, 2000 #1313" w:history="1">
        <w:r w:rsidR="00D973D3" w:rsidRPr="00CF6266">
          <w:rPr>
            <w:rFonts w:ascii="Book Antiqua" w:hAnsi="Book Antiqua" w:cstheme="minorHAnsi"/>
            <w:noProof/>
            <w:color w:val="000000" w:themeColor="text1"/>
            <w:sz w:val="24"/>
            <w:szCs w:val="24"/>
            <w:vertAlign w:val="superscript"/>
            <w:lang w:val="en-GB"/>
          </w:rPr>
          <w:t>38</w:t>
        </w:r>
      </w:hyperlink>
      <w:r w:rsidR="00D973D3" w:rsidRPr="00CF6266">
        <w:rPr>
          <w:rFonts w:ascii="Book Antiqua" w:hAnsi="Book Antiqua" w:cstheme="minorHAnsi"/>
          <w:noProof/>
          <w:color w:val="000000" w:themeColor="text1"/>
          <w:sz w:val="24"/>
          <w:szCs w:val="24"/>
          <w:vertAlign w:val="superscript"/>
          <w:lang w:val="en-GB"/>
        </w:rPr>
        <w:t>]</w:t>
      </w:r>
      <w:r w:rsidR="002A2913" w:rsidRPr="00CF6266">
        <w:rPr>
          <w:rFonts w:ascii="Book Antiqua" w:hAnsi="Book Antiqua" w:cstheme="minorHAnsi"/>
          <w:color w:val="000000" w:themeColor="text1"/>
          <w:sz w:val="24"/>
          <w:szCs w:val="24"/>
          <w:lang w:val="en-GB"/>
        </w:rPr>
        <w:fldChar w:fldCharType="end"/>
      </w:r>
      <w:r w:rsidR="008777E1" w:rsidRPr="00CF6266">
        <w:rPr>
          <w:rFonts w:ascii="Book Antiqua" w:hAnsi="Book Antiqua" w:cstheme="minorHAnsi"/>
          <w:color w:val="000000" w:themeColor="text1"/>
          <w:sz w:val="24"/>
          <w:szCs w:val="24"/>
          <w:lang w:val="en-GB"/>
        </w:rPr>
        <w:t>.</w:t>
      </w:r>
      <w:r w:rsidR="00732448">
        <w:rPr>
          <w:rFonts w:ascii="Book Antiqua" w:hAnsi="Book Antiqua" w:cstheme="minorHAnsi" w:hint="eastAsia"/>
          <w:color w:val="000000" w:themeColor="text1"/>
          <w:sz w:val="24"/>
          <w:szCs w:val="24"/>
          <w:lang w:val="en-GB" w:eastAsia="zh-CN"/>
        </w:rPr>
        <w:t xml:space="preserve"> </w:t>
      </w:r>
      <w:r w:rsidRPr="00CF6266">
        <w:rPr>
          <w:rFonts w:ascii="Book Antiqua" w:hAnsi="Book Antiqua" w:cstheme="minorHAnsi"/>
          <w:color w:val="000000" w:themeColor="text1"/>
          <w:sz w:val="24"/>
          <w:szCs w:val="24"/>
          <w:lang w:val="en-GB"/>
        </w:rPr>
        <w:t xml:space="preserve">In the current study we also noted </w:t>
      </w:r>
      <w:r w:rsidR="009769F4" w:rsidRPr="00CF6266">
        <w:rPr>
          <w:rFonts w:ascii="Book Antiqua" w:hAnsi="Book Antiqua" w:cstheme="minorHAnsi"/>
          <w:color w:val="000000" w:themeColor="text1"/>
          <w:sz w:val="24"/>
          <w:szCs w:val="24"/>
          <w:lang w:val="en-GB"/>
        </w:rPr>
        <w:t xml:space="preserve">a </w:t>
      </w:r>
      <w:r w:rsidRPr="00CF6266">
        <w:rPr>
          <w:rFonts w:ascii="Book Antiqua" w:hAnsi="Book Antiqua" w:cstheme="minorHAnsi"/>
          <w:color w:val="000000" w:themeColor="text1"/>
          <w:sz w:val="24"/>
          <w:szCs w:val="24"/>
          <w:lang w:val="en-GB"/>
        </w:rPr>
        <w:t>similar pattern of abnormalities in children with AP-FGIDs. In addition, we</w:t>
      </w:r>
      <w:r w:rsidR="002E4DB8" w:rsidRPr="00CF6266">
        <w:rPr>
          <w:rFonts w:ascii="Book Antiqua" w:hAnsi="Book Antiqua" w:cstheme="minorHAnsi"/>
          <w:color w:val="000000" w:themeColor="text1"/>
          <w:sz w:val="24"/>
          <w:szCs w:val="24"/>
          <w:lang w:val="en-GB"/>
        </w:rPr>
        <w:t xml:space="preserve"> also</w:t>
      </w:r>
      <w:r w:rsidRPr="00CF6266">
        <w:rPr>
          <w:rFonts w:ascii="Book Antiqua" w:hAnsi="Book Antiqua" w:cstheme="minorHAnsi"/>
          <w:color w:val="000000" w:themeColor="text1"/>
          <w:sz w:val="24"/>
          <w:szCs w:val="24"/>
          <w:lang w:val="en-GB"/>
        </w:rPr>
        <w:t xml:space="preserve"> found that a positive correlation between </w:t>
      </w:r>
      <w:r w:rsidR="00B96B2A" w:rsidRPr="00CF6266">
        <w:rPr>
          <w:rFonts w:ascii="Book Antiqua" w:hAnsi="Book Antiqua" w:cstheme="minorHAnsi"/>
          <w:color w:val="000000" w:themeColor="text1"/>
          <w:sz w:val="24"/>
          <w:szCs w:val="24"/>
          <w:lang w:val="en-GB"/>
        </w:rPr>
        <w:t xml:space="preserve">abdominal pain and abnormalities in gastric motility </w:t>
      </w:r>
      <w:r w:rsidR="00ED3F3B" w:rsidRPr="00CF6266">
        <w:rPr>
          <w:rFonts w:ascii="Book Antiqua" w:hAnsi="Book Antiqua" w:cstheme="minorHAnsi"/>
          <w:color w:val="000000" w:themeColor="text1"/>
          <w:sz w:val="24"/>
          <w:szCs w:val="24"/>
          <w:lang w:val="en-GB"/>
        </w:rPr>
        <w:t xml:space="preserve">similar to </w:t>
      </w:r>
      <w:r w:rsidR="009769F4" w:rsidRPr="00CF6266">
        <w:rPr>
          <w:rFonts w:ascii="Book Antiqua" w:hAnsi="Book Antiqua" w:cstheme="minorHAnsi"/>
          <w:color w:val="000000" w:themeColor="text1"/>
          <w:sz w:val="24"/>
          <w:szCs w:val="24"/>
          <w:lang w:val="en-GB"/>
        </w:rPr>
        <w:t xml:space="preserve">a </w:t>
      </w:r>
      <w:r w:rsidR="00ED3F3B" w:rsidRPr="00CF6266">
        <w:rPr>
          <w:rFonts w:ascii="Book Antiqua" w:hAnsi="Book Antiqua" w:cstheme="minorHAnsi"/>
          <w:color w:val="000000" w:themeColor="text1"/>
          <w:sz w:val="24"/>
          <w:szCs w:val="24"/>
          <w:lang w:val="en-GB"/>
        </w:rPr>
        <w:t>few previous studies</w:t>
      </w:r>
      <w:r w:rsidR="0041353E" w:rsidRPr="00CF6266">
        <w:rPr>
          <w:rFonts w:ascii="Book Antiqua" w:hAnsi="Book Antiqua" w:cstheme="minorHAnsi"/>
          <w:color w:val="000000" w:themeColor="text1"/>
          <w:sz w:val="24"/>
          <w:szCs w:val="24"/>
          <w:lang w:val="en-GB"/>
        </w:rPr>
        <w:fldChar w:fldCharType="begin">
          <w:fldData xml:space="preserve">PEVuZE5vdGU+PENpdGU+PEF1dGhvcj5EZXZhbmFyYXlhbmE8L0F1dGhvcj48WWVhcj4yMDA4PC9Z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</w:fldData>
        </w:fldChar>
      </w:r>
      <w:r w:rsidR="004249E8" w:rsidRPr="00CF6266">
        <w:rPr>
          <w:rFonts w:ascii="Book Antiqua" w:hAnsi="Book Antiqua" w:cstheme="minorHAnsi"/>
          <w:color w:val="000000" w:themeColor="text1"/>
          <w:sz w:val="24"/>
          <w:szCs w:val="24"/>
          <w:lang w:val="en-GB"/>
        </w:rPr>
        <w:instrText xml:space="preserve"> ADDIN EN.CITE </w:instrText>
      </w:r>
      <w:r w:rsidR="004249E8" w:rsidRPr="00CF6266">
        <w:rPr>
          <w:rFonts w:ascii="Book Antiqua" w:hAnsi="Book Antiqua" w:cstheme="minorHAnsi"/>
          <w:color w:val="000000" w:themeColor="text1"/>
          <w:sz w:val="24"/>
          <w:szCs w:val="24"/>
          <w:lang w:val="en-GB"/>
        </w:rPr>
        <w:fldChar w:fldCharType="begin">
          <w:fldData xml:space="preserve">PEVuZE5vdGU+PENpdGU+PEF1dGhvcj5EZXZhbmFyYXlhbmE8L0F1dGhvcj48WWVhcj4yMDA4PC9Z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</w:fldData>
        </w:fldChar>
      </w:r>
      <w:r w:rsidR="004249E8" w:rsidRPr="00CF6266">
        <w:rPr>
          <w:rFonts w:ascii="Book Antiqua" w:hAnsi="Book Antiqua" w:cstheme="minorHAnsi"/>
          <w:color w:val="000000" w:themeColor="text1"/>
          <w:sz w:val="24"/>
          <w:szCs w:val="24"/>
          <w:lang w:val="en-GB"/>
        </w:rPr>
        <w:instrText xml:space="preserve"> ADDIN EN.CITE.DATA </w:instrText>
      </w:r>
      <w:r w:rsidR="004249E8" w:rsidRPr="00CF6266">
        <w:rPr>
          <w:rFonts w:ascii="Book Antiqua" w:hAnsi="Book Antiqua" w:cstheme="minorHAnsi"/>
          <w:color w:val="000000" w:themeColor="text1"/>
          <w:sz w:val="24"/>
          <w:szCs w:val="24"/>
          <w:lang w:val="en-GB"/>
        </w:rPr>
      </w:r>
      <w:r w:rsidR="004249E8" w:rsidRPr="00CF6266">
        <w:rPr>
          <w:rFonts w:ascii="Book Antiqua" w:hAnsi="Book Antiqua" w:cstheme="minorHAnsi"/>
          <w:color w:val="000000" w:themeColor="text1"/>
          <w:sz w:val="24"/>
          <w:szCs w:val="24"/>
          <w:lang w:val="en-GB"/>
        </w:rPr>
        <w:fldChar w:fldCharType="end"/>
      </w:r>
      <w:r w:rsidR="0041353E" w:rsidRPr="00CF6266">
        <w:rPr>
          <w:rFonts w:ascii="Book Antiqua" w:hAnsi="Book Antiqua" w:cstheme="minorHAnsi"/>
          <w:color w:val="000000" w:themeColor="text1"/>
          <w:sz w:val="24"/>
          <w:szCs w:val="24"/>
          <w:lang w:val="en-GB"/>
        </w:rPr>
      </w:r>
      <w:r w:rsidR="0041353E" w:rsidRPr="00CF6266">
        <w:rPr>
          <w:rFonts w:ascii="Book Antiqua" w:hAnsi="Book Antiqua" w:cstheme="minorHAnsi"/>
          <w:color w:val="000000" w:themeColor="text1"/>
          <w:sz w:val="24"/>
          <w:szCs w:val="24"/>
          <w:lang w:val="en-GB"/>
        </w:rPr>
        <w:fldChar w:fldCharType="separate"/>
      </w:r>
      <w:r w:rsidR="004249E8" w:rsidRPr="00CF6266">
        <w:rPr>
          <w:rFonts w:ascii="Book Antiqua" w:hAnsi="Book Antiqua" w:cstheme="minorHAnsi"/>
          <w:noProof/>
          <w:color w:val="000000" w:themeColor="text1"/>
          <w:sz w:val="24"/>
          <w:szCs w:val="24"/>
          <w:vertAlign w:val="superscript"/>
          <w:lang w:val="en-GB"/>
        </w:rPr>
        <w:t>[</w:t>
      </w:r>
      <w:hyperlink w:anchor="_ENREF_6" w:tooltip="Devanarayana, 2008 #1269" w:history="1">
        <w:r w:rsidR="00D973D3" w:rsidRPr="00CF6266">
          <w:rPr>
            <w:rFonts w:ascii="Book Antiqua" w:hAnsi="Book Antiqua" w:cstheme="minorHAnsi"/>
            <w:noProof/>
            <w:color w:val="000000" w:themeColor="text1"/>
            <w:sz w:val="24"/>
            <w:szCs w:val="24"/>
            <w:vertAlign w:val="superscript"/>
            <w:lang w:val="en-GB"/>
          </w:rPr>
          <w:t>6</w:t>
        </w:r>
      </w:hyperlink>
      <w:r w:rsidR="0041353E" w:rsidRPr="00CF6266">
        <w:rPr>
          <w:rFonts w:ascii="Book Antiqua" w:hAnsi="Book Antiqua" w:cstheme="minorHAnsi"/>
          <w:color w:val="000000" w:themeColor="text1"/>
          <w:sz w:val="24"/>
          <w:szCs w:val="24"/>
          <w:lang w:val="en-GB"/>
        </w:rPr>
        <w:fldChar w:fldCharType="end"/>
      </w:r>
      <w:r w:rsidR="00AB741D" w:rsidRPr="00AB741D">
        <w:rPr>
          <w:rFonts w:ascii="Book Antiqua" w:hAnsi="Book Antiqua" w:cstheme="minorHAnsi" w:hint="eastAsia"/>
          <w:color w:val="000000" w:themeColor="text1"/>
          <w:sz w:val="24"/>
          <w:szCs w:val="24"/>
          <w:vertAlign w:val="superscript"/>
          <w:lang w:val="en-GB" w:eastAsia="zh-CN"/>
        </w:rPr>
        <w:t>,</w:t>
      </w:r>
      <w:r w:rsidR="002A2913" w:rsidRPr="00CF6266">
        <w:rPr>
          <w:rFonts w:ascii="Book Antiqua" w:hAnsi="Book Antiqua" w:cstheme="minorHAnsi"/>
          <w:color w:val="000000" w:themeColor="text1"/>
          <w:sz w:val="24"/>
          <w:szCs w:val="24"/>
          <w:lang w:val="en-GB"/>
        </w:rPr>
        <w:fldChar w:fldCharType="begin">
          <w:fldData xml:space="preserve">PEVuZE5vdGU+PENpdGU+PEF1dGhvcj5EZXZhbmFyYXlhbmE8L0F1dGhvcj48WWVhcj4yMDEyPC9Z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</w:fldData>
        </w:fldChar>
      </w:r>
      <w:r w:rsidR="00D973D3" w:rsidRPr="00CF6266">
        <w:rPr>
          <w:rFonts w:ascii="Book Antiqua" w:hAnsi="Book Antiqua" w:cstheme="minorHAnsi"/>
          <w:color w:val="000000" w:themeColor="text1"/>
          <w:sz w:val="24"/>
          <w:szCs w:val="24"/>
          <w:lang w:val="en-GB"/>
        </w:rPr>
        <w:instrText xml:space="preserve"> ADDIN EN.CITE </w:instrText>
      </w:r>
      <w:r w:rsidR="00D973D3" w:rsidRPr="00CF6266">
        <w:rPr>
          <w:rFonts w:ascii="Book Antiqua" w:hAnsi="Book Antiqua" w:cstheme="minorHAnsi"/>
          <w:color w:val="000000" w:themeColor="text1"/>
          <w:sz w:val="24"/>
          <w:szCs w:val="24"/>
          <w:lang w:val="en-GB"/>
        </w:rPr>
        <w:fldChar w:fldCharType="begin">
          <w:fldData xml:space="preserve">PEVuZE5vdGU+PENpdGU+PEF1dGhvcj5EZXZhbmFyYXlhbmE8L0F1dGhvcj48WWVhcj4yMDEyPC9Z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</w:fldData>
        </w:fldChar>
      </w:r>
      <w:r w:rsidR="00D973D3" w:rsidRPr="00CF6266">
        <w:rPr>
          <w:rFonts w:ascii="Book Antiqua" w:hAnsi="Book Antiqua" w:cstheme="minorHAnsi"/>
          <w:color w:val="000000" w:themeColor="text1"/>
          <w:sz w:val="24"/>
          <w:szCs w:val="24"/>
          <w:lang w:val="en-GB"/>
        </w:rPr>
        <w:instrText xml:space="preserve"> ADDIN EN.CITE.DATA </w:instrText>
      </w:r>
      <w:r w:rsidR="00D973D3" w:rsidRPr="00CF6266">
        <w:rPr>
          <w:rFonts w:ascii="Book Antiqua" w:hAnsi="Book Antiqua" w:cstheme="minorHAnsi"/>
          <w:color w:val="000000" w:themeColor="text1"/>
          <w:sz w:val="24"/>
          <w:szCs w:val="24"/>
          <w:lang w:val="en-GB"/>
        </w:rPr>
      </w:r>
      <w:r w:rsidR="00D973D3" w:rsidRPr="00CF6266">
        <w:rPr>
          <w:rFonts w:ascii="Book Antiqua" w:hAnsi="Book Antiqua" w:cstheme="minorHAnsi"/>
          <w:color w:val="000000" w:themeColor="text1"/>
          <w:sz w:val="24"/>
          <w:szCs w:val="24"/>
          <w:lang w:val="en-GB"/>
        </w:rPr>
        <w:fldChar w:fldCharType="end"/>
      </w:r>
      <w:r w:rsidR="002A2913" w:rsidRPr="00CF6266">
        <w:rPr>
          <w:rFonts w:ascii="Book Antiqua" w:hAnsi="Book Antiqua" w:cstheme="minorHAnsi"/>
          <w:color w:val="000000" w:themeColor="text1"/>
          <w:sz w:val="24"/>
          <w:szCs w:val="24"/>
          <w:lang w:val="en-GB"/>
        </w:rPr>
      </w:r>
      <w:r w:rsidR="002A2913" w:rsidRPr="00CF6266">
        <w:rPr>
          <w:rFonts w:ascii="Book Antiqua" w:hAnsi="Book Antiqua" w:cstheme="minorHAnsi"/>
          <w:color w:val="000000" w:themeColor="text1"/>
          <w:sz w:val="24"/>
          <w:szCs w:val="24"/>
          <w:lang w:val="en-GB"/>
        </w:rPr>
        <w:fldChar w:fldCharType="separate"/>
      </w:r>
      <w:hyperlink w:anchor="_ENREF_10" w:tooltip="Devanarayana, 2013 #1248" w:history="1">
        <w:r w:rsidR="00D973D3" w:rsidRPr="00CF6266">
          <w:rPr>
            <w:rFonts w:ascii="Book Antiqua" w:hAnsi="Book Antiqua" w:cstheme="minorHAnsi"/>
            <w:noProof/>
            <w:color w:val="000000" w:themeColor="text1"/>
            <w:sz w:val="24"/>
            <w:szCs w:val="24"/>
            <w:vertAlign w:val="superscript"/>
            <w:lang w:val="en-GB"/>
          </w:rPr>
          <w:t>10</w:t>
        </w:r>
      </w:hyperlink>
      <w:r w:rsidR="00AB741D">
        <w:rPr>
          <w:rFonts w:ascii="Book Antiqua" w:hAnsi="Book Antiqua" w:cstheme="minorHAnsi"/>
          <w:noProof/>
          <w:color w:val="000000" w:themeColor="text1"/>
          <w:sz w:val="24"/>
          <w:szCs w:val="24"/>
          <w:vertAlign w:val="superscript"/>
          <w:lang w:val="en-GB"/>
        </w:rPr>
        <w:t>,</w:t>
      </w:r>
      <w:hyperlink w:anchor="_ENREF_11" w:tooltip="Devanarayana, 2012 #1254" w:history="1">
        <w:r w:rsidR="00D973D3" w:rsidRPr="00CF6266">
          <w:rPr>
            <w:rFonts w:ascii="Book Antiqua" w:hAnsi="Book Antiqua" w:cstheme="minorHAnsi"/>
            <w:noProof/>
            <w:color w:val="000000" w:themeColor="text1"/>
            <w:sz w:val="24"/>
            <w:szCs w:val="24"/>
            <w:vertAlign w:val="superscript"/>
            <w:lang w:val="en-GB"/>
          </w:rPr>
          <w:t>11</w:t>
        </w:r>
      </w:hyperlink>
      <w:r w:rsidR="00AB741D">
        <w:rPr>
          <w:rFonts w:ascii="Book Antiqua" w:hAnsi="Book Antiqua" w:cstheme="minorHAnsi"/>
          <w:noProof/>
          <w:color w:val="000000" w:themeColor="text1"/>
          <w:sz w:val="24"/>
          <w:szCs w:val="24"/>
          <w:vertAlign w:val="superscript"/>
          <w:lang w:val="en-GB"/>
        </w:rPr>
        <w:t>,</w:t>
      </w:r>
      <w:hyperlink w:anchor="_ENREF_39" w:tooltip="Riezzo, 1995 #1298" w:history="1">
        <w:r w:rsidR="00D973D3" w:rsidRPr="00CF6266">
          <w:rPr>
            <w:rFonts w:ascii="Book Antiqua" w:hAnsi="Book Antiqua" w:cstheme="minorHAnsi"/>
            <w:noProof/>
            <w:color w:val="000000" w:themeColor="text1"/>
            <w:sz w:val="24"/>
            <w:szCs w:val="24"/>
            <w:vertAlign w:val="superscript"/>
            <w:lang w:val="en-GB"/>
          </w:rPr>
          <w:t>39</w:t>
        </w:r>
      </w:hyperlink>
      <w:r w:rsidR="00AB741D">
        <w:rPr>
          <w:rFonts w:ascii="Book Antiqua" w:hAnsi="Book Antiqua" w:cstheme="minorHAnsi" w:hint="eastAsia"/>
          <w:noProof/>
          <w:color w:val="000000" w:themeColor="text1"/>
          <w:sz w:val="24"/>
          <w:szCs w:val="24"/>
          <w:vertAlign w:val="superscript"/>
          <w:lang w:val="en-GB" w:eastAsia="zh-CN"/>
        </w:rPr>
        <w:t>-</w:t>
      </w:r>
      <w:hyperlink w:anchor="_ENREF_41" w:tooltip="Kamino, 2008 #1939" w:history="1">
        <w:r w:rsidR="00D973D3" w:rsidRPr="00CF6266">
          <w:rPr>
            <w:rFonts w:ascii="Book Antiqua" w:hAnsi="Book Antiqua" w:cstheme="minorHAnsi"/>
            <w:noProof/>
            <w:color w:val="000000" w:themeColor="text1"/>
            <w:sz w:val="24"/>
            <w:szCs w:val="24"/>
            <w:vertAlign w:val="superscript"/>
            <w:lang w:val="en-GB"/>
          </w:rPr>
          <w:t>41</w:t>
        </w:r>
      </w:hyperlink>
      <w:r w:rsidR="00D973D3" w:rsidRPr="00CF6266">
        <w:rPr>
          <w:rFonts w:ascii="Book Antiqua" w:hAnsi="Book Antiqua" w:cstheme="minorHAnsi"/>
          <w:noProof/>
          <w:color w:val="000000" w:themeColor="text1"/>
          <w:sz w:val="24"/>
          <w:szCs w:val="24"/>
          <w:vertAlign w:val="superscript"/>
          <w:lang w:val="en-GB"/>
        </w:rPr>
        <w:t>]</w:t>
      </w:r>
      <w:r w:rsidR="002A2913" w:rsidRPr="00CF6266">
        <w:rPr>
          <w:rFonts w:ascii="Book Antiqua" w:hAnsi="Book Antiqua" w:cstheme="minorHAnsi"/>
          <w:color w:val="000000" w:themeColor="text1"/>
          <w:sz w:val="24"/>
          <w:szCs w:val="24"/>
          <w:lang w:val="en-GB"/>
        </w:rPr>
        <w:fldChar w:fldCharType="end"/>
      </w:r>
      <w:r w:rsidR="007737A3" w:rsidRPr="00CF6266">
        <w:rPr>
          <w:rFonts w:ascii="Book Antiqua" w:hAnsi="Book Antiqua" w:cstheme="minorHAnsi"/>
          <w:color w:val="000000" w:themeColor="text1"/>
          <w:sz w:val="24"/>
          <w:szCs w:val="24"/>
          <w:lang w:val="en-GB"/>
        </w:rPr>
        <w:t>.</w:t>
      </w:r>
      <w:r w:rsidR="00AB741D">
        <w:rPr>
          <w:rFonts w:ascii="Book Antiqua" w:hAnsi="Book Antiqua" w:cstheme="minorHAnsi" w:hint="eastAsia"/>
          <w:color w:val="000000" w:themeColor="text1"/>
          <w:sz w:val="24"/>
          <w:szCs w:val="24"/>
          <w:lang w:val="en-GB" w:eastAsia="zh-CN"/>
        </w:rPr>
        <w:t xml:space="preserve"> </w:t>
      </w:r>
      <w:r w:rsidR="007737A3" w:rsidRPr="00CF6266">
        <w:rPr>
          <w:rFonts w:ascii="Book Antiqua" w:hAnsi="Book Antiqua" w:cstheme="minorHAnsi"/>
          <w:color w:val="000000" w:themeColor="text1"/>
          <w:sz w:val="24"/>
          <w:szCs w:val="24"/>
          <w:lang w:val="en-GB"/>
        </w:rPr>
        <w:t xml:space="preserve">These findings </w:t>
      </w:r>
      <w:r w:rsidR="00CB69FB" w:rsidRPr="00CF6266">
        <w:rPr>
          <w:rFonts w:ascii="Book Antiqua" w:hAnsi="Book Antiqua" w:cstheme="minorHAnsi"/>
          <w:color w:val="000000" w:themeColor="text1"/>
          <w:sz w:val="24"/>
          <w:szCs w:val="24"/>
          <w:lang w:val="en-GB"/>
        </w:rPr>
        <w:t xml:space="preserve">suggest a </w:t>
      </w:r>
      <w:r w:rsidR="00B96B2A" w:rsidRPr="00CF6266">
        <w:rPr>
          <w:rFonts w:ascii="Book Antiqua" w:hAnsi="Book Antiqua" w:cstheme="minorHAnsi"/>
          <w:color w:val="000000" w:themeColor="text1"/>
          <w:sz w:val="24"/>
          <w:szCs w:val="24"/>
          <w:lang w:val="en-GB"/>
        </w:rPr>
        <w:t>potential</w:t>
      </w:r>
      <w:r w:rsidR="00CB69FB" w:rsidRPr="00CF6266">
        <w:rPr>
          <w:rFonts w:ascii="Book Antiqua" w:hAnsi="Book Antiqua" w:cstheme="minorHAnsi"/>
          <w:color w:val="000000" w:themeColor="text1"/>
          <w:sz w:val="24"/>
          <w:szCs w:val="24"/>
          <w:lang w:val="en-GB"/>
        </w:rPr>
        <w:t xml:space="preserve"> pathophysiological relationship between gastric motility abnormalities </w:t>
      </w:r>
      <w:r w:rsidR="00E45B53" w:rsidRPr="00CF6266">
        <w:rPr>
          <w:rFonts w:ascii="Book Antiqua" w:hAnsi="Book Antiqua" w:cstheme="minorHAnsi"/>
          <w:color w:val="000000" w:themeColor="text1"/>
          <w:sz w:val="24"/>
          <w:szCs w:val="24"/>
          <w:lang w:val="en-GB"/>
        </w:rPr>
        <w:t>and AP</w:t>
      </w:r>
      <w:r w:rsidR="00CB69FB" w:rsidRPr="00CF6266">
        <w:rPr>
          <w:rFonts w:ascii="Book Antiqua" w:hAnsi="Book Antiqua" w:cstheme="minorHAnsi"/>
          <w:color w:val="000000" w:themeColor="text1"/>
          <w:sz w:val="24"/>
          <w:szCs w:val="24"/>
          <w:lang w:val="en-GB"/>
        </w:rPr>
        <w:t>-FGIDs.</w:t>
      </w:r>
      <w:r w:rsidR="00A61810" w:rsidRPr="00CF6266">
        <w:rPr>
          <w:rFonts w:ascii="Book Antiqua" w:hAnsi="Book Antiqua" w:cstheme="minorHAnsi"/>
          <w:color w:val="000000" w:themeColor="text1"/>
          <w:sz w:val="24"/>
          <w:szCs w:val="24"/>
          <w:lang w:val="en-GB"/>
        </w:rPr>
        <w:t xml:space="preserve"> </w:t>
      </w:r>
    </w:p>
    <w:p w14:paraId="3E4632FB" w14:textId="6692DEF4" w:rsidR="00FD37AE" w:rsidRPr="00CF6266" w:rsidRDefault="00A61810" w:rsidP="00A22E6B">
      <w:pPr>
        <w:widowControl w:val="0"/>
        <w:autoSpaceDE w:val="0"/>
        <w:autoSpaceDN w:val="0"/>
        <w:adjustRightInd w:val="0"/>
        <w:snapToGrid w:val="0"/>
        <w:spacing w:after="0" w:line="360" w:lineRule="auto"/>
        <w:ind w:firstLineChars="100" w:firstLine="240"/>
        <w:jc w:val="both"/>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 xml:space="preserve">When </w:t>
      </w:r>
      <w:r w:rsidR="00492A77" w:rsidRPr="00CF6266">
        <w:rPr>
          <w:rFonts w:ascii="Book Antiqua" w:hAnsi="Book Antiqua" w:cstheme="minorHAnsi"/>
          <w:color w:val="000000" w:themeColor="text1"/>
          <w:sz w:val="24"/>
          <w:szCs w:val="24"/>
          <w:lang w:val="en-GB"/>
        </w:rPr>
        <w:t xml:space="preserve">we </w:t>
      </w:r>
      <w:r w:rsidR="00132958" w:rsidRPr="00CF6266">
        <w:rPr>
          <w:rFonts w:ascii="Book Antiqua" w:hAnsi="Book Antiqua" w:cstheme="minorHAnsi"/>
          <w:color w:val="000000" w:themeColor="text1"/>
          <w:sz w:val="24"/>
          <w:szCs w:val="24"/>
          <w:lang w:val="en-GB"/>
        </w:rPr>
        <w:t>correlate</w:t>
      </w:r>
      <w:r w:rsidR="00492A77" w:rsidRPr="00CF6266">
        <w:rPr>
          <w:rFonts w:ascii="Book Antiqua" w:hAnsi="Book Antiqua" w:cstheme="minorHAnsi"/>
          <w:color w:val="000000" w:themeColor="text1"/>
          <w:sz w:val="24"/>
          <w:szCs w:val="24"/>
          <w:lang w:val="en-GB"/>
        </w:rPr>
        <w:t>d</w:t>
      </w:r>
      <w:r w:rsidR="003D6DA2" w:rsidRPr="00CF6266">
        <w:rPr>
          <w:rFonts w:ascii="Book Antiqua" w:hAnsi="Book Antiqua" w:cstheme="minorHAnsi"/>
          <w:color w:val="000000" w:themeColor="text1"/>
          <w:sz w:val="24"/>
          <w:szCs w:val="24"/>
          <w:lang w:val="en-GB"/>
        </w:rPr>
        <w:t xml:space="preserve"> gastric motility with autonomic </w:t>
      </w:r>
      <w:r w:rsidR="008777E1" w:rsidRPr="00CF6266">
        <w:rPr>
          <w:rFonts w:ascii="Book Antiqua" w:hAnsi="Book Antiqua" w:cstheme="minorHAnsi"/>
          <w:color w:val="000000" w:themeColor="text1"/>
          <w:sz w:val="24"/>
          <w:szCs w:val="24"/>
          <w:lang w:val="en-GB"/>
        </w:rPr>
        <w:t>parameters</w:t>
      </w:r>
      <w:r w:rsidRPr="00CF6266">
        <w:rPr>
          <w:rFonts w:ascii="Book Antiqua" w:hAnsi="Book Antiqua" w:cstheme="minorHAnsi"/>
          <w:color w:val="000000" w:themeColor="text1"/>
          <w:sz w:val="24"/>
          <w:szCs w:val="24"/>
          <w:lang w:val="en-GB"/>
        </w:rPr>
        <w:t>, we found no clear correlation</w:t>
      </w:r>
      <w:r w:rsidR="00132958" w:rsidRPr="00CF6266">
        <w:rPr>
          <w:rFonts w:ascii="Book Antiqua" w:hAnsi="Book Antiqua" w:cstheme="minorHAnsi"/>
          <w:color w:val="000000" w:themeColor="text1"/>
          <w:sz w:val="24"/>
          <w:szCs w:val="24"/>
          <w:lang w:val="en-GB"/>
        </w:rPr>
        <w:t xml:space="preserve"> between them</w:t>
      </w:r>
      <w:r w:rsidR="00C47984" w:rsidRPr="00CF6266">
        <w:rPr>
          <w:rFonts w:ascii="Book Antiqua" w:hAnsi="Book Antiqua" w:cstheme="minorHAnsi"/>
          <w:color w:val="000000" w:themeColor="text1"/>
          <w:sz w:val="24"/>
          <w:szCs w:val="24"/>
          <w:lang w:val="en-GB"/>
        </w:rPr>
        <w:t xml:space="preserve"> in children with AP-FGIDs</w:t>
      </w:r>
      <w:r w:rsidRPr="00CF6266">
        <w:rPr>
          <w:rFonts w:ascii="Book Antiqua" w:hAnsi="Book Antiqua" w:cstheme="minorHAnsi"/>
          <w:color w:val="000000" w:themeColor="text1"/>
          <w:sz w:val="24"/>
          <w:szCs w:val="24"/>
          <w:lang w:val="en-GB"/>
        </w:rPr>
        <w:t xml:space="preserve">. </w:t>
      </w:r>
      <w:r w:rsidR="00C47984" w:rsidRPr="00CF6266">
        <w:rPr>
          <w:rFonts w:ascii="Book Antiqua" w:hAnsi="Book Antiqua" w:cstheme="minorHAnsi"/>
          <w:color w:val="000000" w:themeColor="text1"/>
          <w:sz w:val="24"/>
          <w:szCs w:val="24"/>
          <w:lang w:val="en-GB"/>
        </w:rPr>
        <w:t>However</w:t>
      </w:r>
      <w:r w:rsidR="008777E1" w:rsidRPr="00CF6266">
        <w:rPr>
          <w:rFonts w:ascii="Book Antiqua" w:hAnsi="Book Antiqua" w:cstheme="minorHAnsi"/>
          <w:color w:val="000000" w:themeColor="text1"/>
          <w:sz w:val="24"/>
          <w:szCs w:val="24"/>
          <w:lang w:val="en-GB"/>
        </w:rPr>
        <w:t>, the finding of significant correlation in the controls</w:t>
      </w:r>
      <w:r w:rsidR="008C71E2" w:rsidRPr="00CF6266">
        <w:rPr>
          <w:rFonts w:ascii="Book Antiqua" w:hAnsi="Book Antiqua" w:cstheme="minorHAnsi"/>
          <w:color w:val="000000" w:themeColor="text1"/>
          <w:sz w:val="24"/>
          <w:szCs w:val="24"/>
          <w:lang w:val="en-GB"/>
        </w:rPr>
        <w:t xml:space="preserve"> indicate</w:t>
      </w:r>
      <w:r w:rsidR="00492A77" w:rsidRPr="00CF6266">
        <w:rPr>
          <w:rFonts w:ascii="Book Antiqua" w:hAnsi="Book Antiqua" w:cstheme="minorHAnsi"/>
          <w:color w:val="000000" w:themeColor="text1"/>
          <w:sz w:val="24"/>
          <w:szCs w:val="24"/>
          <w:lang w:val="en-GB"/>
        </w:rPr>
        <w:t>s</w:t>
      </w:r>
      <w:r w:rsidR="008C71E2" w:rsidRPr="00CF6266">
        <w:rPr>
          <w:rFonts w:ascii="Book Antiqua" w:hAnsi="Book Antiqua" w:cstheme="minorHAnsi"/>
          <w:color w:val="000000" w:themeColor="text1"/>
          <w:sz w:val="24"/>
          <w:szCs w:val="24"/>
          <w:lang w:val="en-GB"/>
        </w:rPr>
        <w:t xml:space="preserve"> parasympathetic control of the gastrointestinal</w:t>
      </w:r>
      <w:r w:rsidR="00F35B8E" w:rsidRPr="00CF6266">
        <w:rPr>
          <w:rFonts w:ascii="Book Antiqua" w:hAnsi="Book Antiqua" w:cstheme="minorHAnsi"/>
          <w:color w:val="000000" w:themeColor="text1"/>
          <w:sz w:val="24"/>
          <w:szCs w:val="24"/>
          <w:lang w:val="en-GB"/>
        </w:rPr>
        <w:t xml:space="preserve"> motor</w:t>
      </w:r>
      <w:r w:rsidR="008C71E2" w:rsidRPr="00CF6266">
        <w:rPr>
          <w:rFonts w:ascii="Book Antiqua" w:hAnsi="Book Antiqua" w:cstheme="minorHAnsi"/>
          <w:color w:val="000000" w:themeColor="text1"/>
          <w:sz w:val="24"/>
          <w:szCs w:val="24"/>
          <w:lang w:val="en-GB"/>
        </w:rPr>
        <w:t xml:space="preserve"> function. </w:t>
      </w:r>
      <w:r w:rsidRPr="00CF6266">
        <w:rPr>
          <w:rFonts w:ascii="Book Antiqua" w:hAnsi="Book Antiqua" w:cstheme="minorHAnsi"/>
          <w:color w:val="000000" w:themeColor="text1"/>
          <w:sz w:val="24"/>
          <w:szCs w:val="24"/>
          <w:lang w:val="en-GB"/>
        </w:rPr>
        <w:t xml:space="preserve">None of the other </w:t>
      </w:r>
      <w:r w:rsidR="00492A77" w:rsidRPr="00CF6266">
        <w:rPr>
          <w:rFonts w:ascii="Book Antiqua" w:hAnsi="Book Antiqua" w:cstheme="minorHAnsi"/>
          <w:color w:val="000000" w:themeColor="text1"/>
          <w:sz w:val="24"/>
          <w:szCs w:val="24"/>
          <w:lang w:val="en-GB"/>
        </w:rPr>
        <w:t>studies in children have assessed</w:t>
      </w:r>
      <w:r w:rsidRPr="00CF6266">
        <w:rPr>
          <w:rFonts w:ascii="Book Antiqua" w:hAnsi="Book Antiqua" w:cstheme="minorHAnsi"/>
          <w:color w:val="000000" w:themeColor="text1"/>
          <w:sz w:val="24"/>
          <w:szCs w:val="24"/>
          <w:lang w:val="en-GB"/>
        </w:rPr>
        <w:t xml:space="preserve"> the association between autonomic function and gastric motility and therefore we could not make a clear comparison. </w:t>
      </w:r>
      <w:r w:rsidR="000D6614" w:rsidRPr="00CF6266">
        <w:rPr>
          <w:rFonts w:ascii="Book Antiqua" w:hAnsi="Book Antiqua" w:cstheme="minorHAnsi"/>
          <w:color w:val="000000" w:themeColor="text1"/>
          <w:sz w:val="24"/>
          <w:szCs w:val="24"/>
          <w:lang w:val="en-GB"/>
        </w:rPr>
        <w:t xml:space="preserve"> </w:t>
      </w:r>
    </w:p>
    <w:p w14:paraId="1566AE20" w14:textId="2A1021E3" w:rsidR="008C32B1" w:rsidRPr="00CF6266" w:rsidRDefault="009D216F" w:rsidP="00A22E6B">
      <w:pPr>
        <w:widowControl w:val="0"/>
        <w:adjustRightInd w:val="0"/>
        <w:snapToGrid w:val="0"/>
        <w:spacing w:after="0" w:line="360" w:lineRule="auto"/>
        <w:ind w:firstLineChars="100" w:firstLine="238"/>
        <w:jc w:val="both"/>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Autonomic nervous system (ANS)</w:t>
      </w:r>
      <w:r w:rsidR="008C32B1" w:rsidRPr="00CF6266">
        <w:rPr>
          <w:rFonts w:ascii="Book Antiqua" w:eastAsia="Times New Roman" w:hAnsi="Book Antiqua" w:cstheme="minorHAnsi"/>
          <w:color w:val="000000" w:themeColor="text1"/>
          <w:spacing w:val="-2"/>
          <w:sz w:val="24"/>
          <w:szCs w:val="24"/>
          <w:lang w:val="en-GB"/>
        </w:rPr>
        <w:t xml:space="preserve"> is a physiological stress system. It is involved in adapting to various stimuli. Available literature has shown that autonomic activity may present as </w:t>
      </w:r>
      <w:r w:rsidR="009769F4" w:rsidRPr="00CF6266">
        <w:rPr>
          <w:rFonts w:ascii="Book Antiqua" w:eastAsia="Times New Roman" w:hAnsi="Book Antiqua" w:cstheme="minorHAnsi"/>
          <w:color w:val="000000" w:themeColor="text1"/>
          <w:spacing w:val="-2"/>
          <w:sz w:val="24"/>
          <w:szCs w:val="24"/>
          <w:lang w:val="en-GB"/>
        </w:rPr>
        <w:t xml:space="preserve">being </w:t>
      </w:r>
      <w:r w:rsidR="008C32B1" w:rsidRPr="00CF6266">
        <w:rPr>
          <w:rFonts w:ascii="Book Antiqua" w:eastAsia="Times New Roman" w:hAnsi="Book Antiqua" w:cstheme="minorHAnsi"/>
          <w:color w:val="000000" w:themeColor="text1"/>
          <w:spacing w:val="-2"/>
          <w:sz w:val="24"/>
          <w:szCs w:val="24"/>
          <w:lang w:val="en-GB"/>
        </w:rPr>
        <w:t>normal</w:t>
      </w:r>
      <w:r w:rsidR="0041353E" w:rsidRPr="00CF6266">
        <w:rPr>
          <w:rFonts w:ascii="Book Antiqua" w:eastAsia="Times New Roman" w:hAnsi="Book Antiqua" w:cstheme="minorHAnsi"/>
          <w:color w:val="000000" w:themeColor="text1"/>
          <w:spacing w:val="-2"/>
          <w:sz w:val="24"/>
          <w:szCs w:val="24"/>
          <w:lang w:val="en-GB"/>
        </w:rPr>
        <w:fldChar w:fldCharType="begin"/>
      </w:r>
      <w:r w:rsidR="00D973D3" w:rsidRPr="00CF6266">
        <w:rPr>
          <w:rFonts w:ascii="Book Antiqua" w:eastAsia="Times New Roman" w:hAnsi="Book Antiqua" w:cstheme="minorHAnsi"/>
          <w:color w:val="000000" w:themeColor="text1"/>
          <w:spacing w:val="-2"/>
          <w:sz w:val="24"/>
          <w:szCs w:val="24"/>
          <w:lang w:val="en-GB"/>
        </w:rPr>
        <w:instrText xml:space="preserve"> ADDIN EN.CITE &lt;EndNote&gt;&lt;Cite&gt;&lt;Author&gt;Olafsdottir&lt;/Author&gt;&lt;Year&gt;2000&lt;/Year&gt;&lt;RecNum&gt;1313&lt;/RecNum&gt;&lt;DisplayText&gt;&lt;style face="superscript"&gt;[38]&lt;/style&gt;&lt;/DisplayText&gt;&lt;record&gt;&lt;rec-number&gt;1313&lt;/rec-number&gt;&lt;foreign-keys&gt;&lt;key app="EN" db-id="5x05svz5qpvvz1e5vwcxddvhes2txz0ettzs" timestamp="1507669119"&gt;1313&lt;/key&gt;&lt;/foreign-keys&gt;&lt;ref-type name="Journal Article"&gt;17&lt;/ref-type&gt;&lt;contributors&gt;&lt;authors&gt;&lt;author&gt;Olafsdottir, E.&lt;/author&gt;&lt;author&gt;Gilja, O. H.&lt;/author&gt;&lt;author&gt;Aslaksen, A.&lt;/author&gt;&lt;author&gt;Berstad, A.&lt;/author&gt;&lt;author&gt;Fluge, G.&lt;/author&gt;&lt;/authors&gt;&lt;/contributors&gt;&lt;auth-address&gt;Department of Paediatrics, University of Bergen, Norway.&lt;/auth-address&gt;&lt;titles&gt;&lt;title&gt;Impaired accommodation of the proximal stomach in children with recurrent abdominal pain&lt;/title&gt;&lt;secondary-title&gt;J Pediatr Gastroenterol Nutr&lt;/secondary-title&gt;&lt;/titles&gt;&lt;periodical&gt;&lt;full-title&gt;J Pediatr Gastroenterol Nutr&lt;/full-title&gt;&lt;/periodical&gt;&lt;pages&gt;157-63&lt;/pages&gt;&lt;volume&gt;30&lt;/volume&gt;&lt;number&gt;2&lt;/number&gt;&lt;edition&gt;2000/03/04&lt;/edition&gt;&lt;keywords&gt;&lt;keyword&gt;Abdominal Pain/*diagnostic imaging&lt;/keyword&gt;&lt;keyword&gt;Adolescent&lt;/keyword&gt;&lt;keyword&gt;Child&lt;/keyword&gt;&lt;keyword&gt;*Food&lt;/keyword&gt;&lt;keyword&gt;Gastric Emptying&lt;/keyword&gt;&lt;keyword&gt;Humans&lt;/keyword&gt;&lt;keyword&gt;Pyloric Antrum/diagnostic imaging/physiopathology&lt;/keyword&gt;&lt;keyword&gt;Recurrence&lt;/keyword&gt;&lt;keyword&gt;Stomach/*diagnostic imaging/physiopathology&lt;/keyword&gt;&lt;keyword&gt;Ultrasonography&lt;/keyword&gt;&lt;/keywords&gt;&lt;dates&gt;&lt;year&gt;2000&lt;/year&gt;&lt;pub-dates&gt;&lt;date&gt;Feb&lt;/date&gt;&lt;/pub-dates&gt;&lt;/dates&gt;&lt;isbn&gt;0277-2116 (Print)&amp;#xD;0277-2116 (Linking)&lt;/isbn&gt;&lt;accession-num&gt;10697134&lt;/accession-num&gt;&lt;urls&gt;&lt;related-urls&gt;&lt;url&gt;https://www.ncbi.nlm.nih.gov/pubmed/10697134&lt;/url&gt;&lt;/related-urls&gt;&lt;/urls&gt;&lt;/record&gt;&lt;/Cite&gt;&lt;/EndNote&gt;</w:instrText>
      </w:r>
      <w:r w:rsidR="0041353E"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38" w:tooltip="Olafsdottir, 2000 #1313" w:history="1">
        <w:r w:rsidR="00D973D3" w:rsidRPr="00CF6266">
          <w:rPr>
            <w:rFonts w:ascii="Book Antiqua" w:eastAsia="Times New Roman" w:hAnsi="Book Antiqua" w:cstheme="minorHAnsi"/>
            <w:noProof/>
            <w:color w:val="000000" w:themeColor="text1"/>
            <w:spacing w:val="-2"/>
            <w:sz w:val="24"/>
            <w:szCs w:val="24"/>
            <w:vertAlign w:val="superscript"/>
            <w:lang w:val="en-GB"/>
          </w:rPr>
          <w:t>38</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8C32B1" w:rsidRPr="00CF6266">
        <w:rPr>
          <w:rFonts w:ascii="Book Antiqua" w:eastAsia="Times New Roman" w:hAnsi="Book Antiqua" w:cstheme="minorHAnsi"/>
          <w:color w:val="000000" w:themeColor="text1"/>
          <w:spacing w:val="-2"/>
          <w:sz w:val="24"/>
          <w:szCs w:val="24"/>
          <w:lang w:val="en-GB"/>
        </w:rPr>
        <w:t>, hypo</w:t>
      </w:r>
      <w:r w:rsidR="009769F4" w:rsidRPr="00CF6266">
        <w:rPr>
          <w:rFonts w:ascii="Book Antiqua" w:eastAsia="Times New Roman" w:hAnsi="Book Antiqua" w:cstheme="minorHAnsi"/>
          <w:color w:val="000000" w:themeColor="text1"/>
          <w:spacing w:val="-2"/>
          <w:sz w:val="24"/>
          <w:szCs w:val="24"/>
          <w:lang w:val="en-GB"/>
        </w:rPr>
        <w:t>-</w:t>
      </w:r>
      <w:r w:rsidR="008C32B1" w:rsidRPr="00CF6266">
        <w:rPr>
          <w:rFonts w:ascii="Book Antiqua" w:eastAsia="Times New Roman" w:hAnsi="Book Antiqua" w:cstheme="minorHAnsi"/>
          <w:color w:val="000000" w:themeColor="text1"/>
          <w:spacing w:val="-2"/>
          <w:sz w:val="24"/>
          <w:szCs w:val="24"/>
          <w:lang w:val="en-GB"/>
        </w:rPr>
        <w:t>function</w:t>
      </w:r>
      <w:r w:rsidR="009769F4" w:rsidRPr="00CF6266">
        <w:rPr>
          <w:rFonts w:ascii="Book Antiqua" w:eastAsia="Times New Roman" w:hAnsi="Book Antiqua" w:cstheme="minorHAnsi"/>
          <w:color w:val="000000" w:themeColor="text1"/>
          <w:spacing w:val="-2"/>
          <w:sz w:val="24"/>
          <w:szCs w:val="24"/>
          <w:lang w:val="en-GB"/>
        </w:rPr>
        <w:t>ing</w:t>
      </w:r>
      <w:r w:rsidR="0041353E" w:rsidRPr="00CF6266">
        <w:rPr>
          <w:rFonts w:ascii="Book Antiqua" w:eastAsia="Times New Roman" w:hAnsi="Book Antiqua" w:cstheme="minorHAnsi"/>
          <w:color w:val="000000" w:themeColor="text1"/>
          <w:spacing w:val="-2"/>
          <w:sz w:val="24"/>
          <w:szCs w:val="24"/>
          <w:lang w:val="en-GB"/>
        </w:rPr>
        <w:fldChar w:fldCharType="begin"/>
      </w:r>
      <w:r w:rsidR="00D973D3" w:rsidRPr="00CF6266">
        <w:rPr>
          <w:rFonts w:ascii="Book Antiqua" w:eastAsia="Times New Roman" w:hAnsi="Book Antiqua" w:cstheme="minorHAnsi"/>
          <w:color w:val="000000" w:themeColor="text1"/>
          <w:spacing w:val="-2"/>
          <w:sz w:val="24"/>
          <w:szCs w:val="24"/>
          <w:lang w:val="en-GB"/>
        </w:rPr>
        <w:instrText xml:space="preserve"> ADDIN EN.CITE &lt;EndNote&gt;&lt;Cite&gt;&lt;Author&gt;Battistella&lt;/Author&gt;&lt;Year&gt;1992&lt;/Year&gt;&lt;RecNum&gt;194&lt;/RecNum&gt;&lt;DisplayText&gt;&lt;style face="superscript"&gt;[42]&lt;/style&gt;&lt;/DisplayText&gt;&lt;record&gt;&lt;rec-number&gt;194&lt;/rec-number&gt;&lt;foreign-keys&gt;&lt;key app="EN" db-id="99dwv5ta9zvexyeszzn5sz5iz50wewtaxt0v" timestamp="1471191215"&gt;194&lt;/key&gt;&lt;/foreign-keys&gt;&lt;ref-type name="Journal Article"&gt;17&lt;/ref-type&gt;&lt;contributors&gt;&lt;authors&gt;&lt;author&gt;Battistella, P. A.&lt;/author&gt;&lt;author&gt;Carra, S.&lt;/author&gt;&lt;author&gt;Zaninotto, M.&lt;/author&gt;&lt;author&gt;Ruffilli, R.&lt;/author&gt;&lt;author&gt;Da Dalt, L.&lt;/author&gt;&lt;/authors&gt;&lt;/contributors&gt;&lt;auth-address&gt;Department of Pediatrics, University of Padua, Italy.&lt;/auth-address&gt;&lt;titles&gt;&lt;title&gt;Pupillary reactivity in children with recurrent abdominal pain&lt;/title&gt;&lt;secondary-title&gt;Headache&lt;/secondary-title&gt;&lt;alt-title&gt;Headache&lt;/alt-title&gt;&lt;/titles&gt;&lt;periodical&gt;&lt;full-title&gt;Headache&lt;/full-title&gt;&lt;abbr-1&gt;Headache&lt;/abbr-1&gt;&lt;/periodical&gt;&lt;alt-periodical&gt;&lt;full-title&gt;Headache&lt;/full-title&gt;&lt;abbr-1&gt;Headache&lt;/abbr-1&gt;&lt;/alt-periodical&gt;&lt;pages&gt;105-7&lt;/pages&gt;&lt;volume&gt;32&lt;/volume&gt;&lt;number&gt;2&lt;/number&gt;&lt;edition&gt;1992/02/01&lt;/edition&gt;&lt;keywords&gt;&lt;keyword&gt;Abdominal Pain/*physiopathology&lt;/keyword&gt;&lt;keyword&gt;Adolescent&lt;/keyword&gt;&lt;keyword&gt;Adult&lt;/keyword&gt;&lt;keyword&gt;Female&lt;/keyword&gt;&lt;keyword&gt;Humans&lt;/keyword&gt;&lt;keyword&gt;Male&lt;/keyword&gt;&lt;keyword&gt;Pupil/*physiology&lt;/keyword&gt;&lt;keyword&gt;Recurrence&lt;/keyword&gt;&lt;keyword&gt;Sympathetic Nervous System/*physiopathology&lt;/keyword&gt;&lt;/keywords&gt;&lt;dates&gt;&lt;year&gt;1992&lt;/year&gt;&lt;pub-dates&gt;&lt;date&gt;Feb&lt;/date&gt;&lt;/pub-dates&gt;&lt;/dates&gt;&lt;isbn&gt;0017-8748 (Print)&amp;#xD;0017-8748&lt;/isbn&gt;&lt;accession-num&gt;1551788&lt;/accession-num&gt;&lt;urls&gt;&lt;/urls&gt;&lt;remote-database-provider&gt;Nlm&lt;/remote-database-provider&gt;&lt;language&gt;eng&lt;/language&gt;&lt;/record&gt;&lt;/Cite&gt;&lt;/EndNote&gt;</w:instrText>
      </w:r>
      <w:r w:rsidR="0041353E"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42" w:tooltip="Battistella, 1992 #194" w:history="1">
        <w:r w:rsidR="00D973D3" w:rsidRPr="00CF6266">
          <w:rPr>
            <w:rFonts w:ascii="Book Antiqua" w:eastAsia="Times New Roman" w:hAnsi="Book Antiqua" w:cstheme="minorHAnsi"/>
            <w:noProof/>
            <w:color w:val="000000" w:themeColor="text1"/>
            <w:spacing w:val="-2"/>
            <w:sz w:val="24"/>
            <w:szCs w:val="24"/>
            <w:vertAlign w:val="superscript"/>
            <w:lang w:val="en-GB"/>
          </w:rPr>
          <w:t>42</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8C32B1" w:rsidRPr="00CF6266">
        <w:rPr>
          <w:rFonts w:ascii="Book Antiqua" w:eastAsia="Times New Roman" w:hAnsi="Book Antiqua" w:cstheme="minorHAnsi"/>
          <w:color w:val="000000" w:themeColor="text1"/>
          <w:spacing w:val="-2"/>
          <w:sz w:val="24"/>
          <w:szCs w:val="24"/>
          <w:lang w:val="en-GB"/>
        </w:rPr>
        <w:t xml:space="preserve"> or hyper</w:t>
      </w:r>
      <w:r w:rsidR="009769F4" w:rsidRPr="00CF6266">
        <w:rPr>
          <w:rFonts w:ascii="Book Antiqua" w:eastAsia="Times New Roman" w:hAnsi="Book Antiqua" w:cstheme="minorHAnsi"/>
          <w:color w:val="000000" w:themeColor="text1"/>
          <w:spacing w:val="-2"/>
          <w:sz w:val="24"/>
          <w:szCs w:val="24"/>
          <w:lang w:val="en-GB"/>
        </w:rPr>
        <w:t>-</w:t>
      </w:r>
      <w:r w:rsidR="008C32B1" w:rsidRPr="00CF6266">
        <w:rPr>
          <w:rFonts w:ascii="Book Antiqua" w:eastAsia="Times New Roman" w:hAnsi="Book Antiqua" w:cstheme="minorHAnsi"/>
          <w:color w:val="000000" w:themeColor="text1"/>
          <w:spacing w:val="-2"/>
          <w:sz w:val="24"/>
          <w:szCs w:val="24"/>
          <w:lang w:val="en-GB"/>
        </w:rPr>
        <w:t>active</w:t>
      </w:r>
      <w:r w:rsidR="0041353E" w:rsidRPr="00CF6266">
        <w:rPr>
          <w:rFonts w:ascii="Book Antiqua" w:eastAsia="Times New Roman" w:hAnsi="Book Antiqua" w:cstheme="minorHAnsi"/>
          <w:color w:val="000000" w:themeColor="text1"/>
          <w:spacing w:val="-2"/>
          <w:sz w:val="24"/>
          <w:szCs w:val="24"/>
          <w:lang w:val="en-GB"/>
        </w:rPr>
        <w:fldChar w:fldCharType="begin"/>
      </w:r>
      <w:r w:rsidR="00D973D3" w:rsidRPr="00CF6266">
        <w:rPr>
          <w:rFonts w:ascii="Book Antiqua" w:eastAsia="Times New Roman" w:hAnsi="Book Antiqua" w:cstheme="minorHAnsi"/>
          <w:color w:val="000000" w:themeColor="text1"/>
          <w:spacing w:val="-2"/>
          <w:sz w:val="24"/>
          <w:szCs w:val="24"/>
          <w:lang w:val="en-GB"/>
        </w:rPr>
        <w:instrText xml:space="preserve"> ADDIN EN.CITE &lt;EndNote&gt;&lt;Cite&gt;&lt;Author&gt;Jorgensen&lt;/Author&gt;&lt;Year&gt;1993&lt;/Year&gt;&lt;RecNum&gt;230&lt;/RecNum&gt;&lt;DisplayText&gt;&lt;style face="superscript"&gt;[43]&lt;/style&gt;&lt;/DisplayText&gt;&lt;record&gt;&lt;rec-number&gt;230&lt;/rec-number&gt;&lt;foreign-keys&gt;&lt;key app="EN" db-id="99dwv5ta9zvexyeszzn5sz5iz50wewtaxt0v" timestamp="1471191218"&gt;230&lt;/key&gt;&lt;/foreign-keys&gt;&lt;ref-type name="Journal Article"&gt;17&lt;/ref-type&gt;&lt;contributors&gt;&lt;authors&gt;&lt;author&gt;Jorgensen, L. S.&lt;/author&gt;&lt;author&gt;Christiansen, P.&lt;/author&gt;&lt;author&gt;Raundahl, U.&lt;/author&gt;&lt;author&gt;Ostgaard, S.&lt;/author&gt;&lt;author&gt;Christensen, N. J.&lt;/author&gt;&lt;author&gt;Fenger, M.&lt;/author&gt;&lt;author&gt;Flachs, H.&lt;/author&gt;&lt;/authors&gt;&lt;/contributors&gt;&lt;auth-address&gt;Dept. of Surgical Gastroenterology, Aarhus University Hospital, Denmark.&lt;/auth-address&gt;&lt;titles&gt;&lt;title&gt;Autonomic nervous system function in patients with functional abdominal pain. An experimental study&lt;/title&gt;&lt;secondary-title&gt;Scand J Gastroenterol&lt;/secondary-title&gt;&lt;alt-title&gt;Scandinavian journal of gastroenterology&lt;/alt-title&gt;&lt;/titles&gt;&lt;periodical&gt;&lt;full-title&gt;Scand J Gastroenterol&lt;/full-title&gt;&lt;/periodical&gt;&lt;pages&gt;63-8&lt;/pages&gt;&lt;volume&gt;28&lt;/volume&gt;&lt;number&gt;1&lt;/number&gt;&lt;edition&gt;1993/01/01&lt;/edition&gt;&lt;keywords&gt;&lt;keyword&gt;Abdominal Pain/*physiopathology&lt;/keyword&gt;&lt;keyword&gt;Adolescent&lt;/keyword&gt;&lt;keyword&gt;Adrenocorticotropic Hormone/blood&lt;/keyword&gt;&lt;keyword&gt;Adult&lt;/keyword&gt;&lt;keyword&gt;Autonomic Nervous System/*physiopathology&lt;/keyword&gt;&lt;keyword&gt;Blood Pressure&lt;/keyword&gt;&lt;keyword&gt;Epinephrine/blood&lt;/keyword&gt;&lt;keyword&gt;Female&lt;/keyword&gt;&lt;keyword&gt;Heart Rate&lt;/keyword&gt;&lt;keyword&gt;Humans&lt;/keyword&gt;&lt;keyword&gt;Hydrocortisone/blood&lt;/keyword&gt;&lt;keyword&gt;Male&lt;/keyword&gt;&lt;keyword&gt;Middle Aged&lt;/keyword&gt;&lt;keyword&gt;Norepinephrine/blood&lt;/keyword&gt;&lt;keyword&gt;Stress, Psychological&lt;/keyword&gt;&lt;/keywords&gt;&lt;dates&gt;&lt;year&gt;1993&lt;/year&gt;&lt;pub-dates&gt;&lt;date&gt;Jan&lt;/date&gt;&lt;/pub-dates&gt;&lt;/dates&gt;&lt;isbn&gt;0036-5521 (Print)&amp;#xD;0036-5521 (Linking)&lt;/isbn&gt;&lt;accession-num&gt;8381557&lt;/accession-num&gt;&lt;urls&gt;&lt;related-urls&gt;&lt;url&gt;http://www.ncbi.nlm.nih.gov/pubmed/8381557&lt;/url&gt;&lt;/related-urls&gt;&lt;/urls&gt;&lt;remote-database-provider&gt;Nlm&lt;/remote-database-provider&gt;&lt;language&gt;eng&lt;/language&gt;&lt;/record&gt;&lt;/Cite&gt;&lt;/EndNote&gt;</w:instrText>
      </w:r>
      <w:r w:rsidR="0041353E"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43" w:tooltip="Jorgensen, 1993 #230" w:history="1">
        <w:r w:rsidR="00D973D3" w:rsidRPr="00CF6266">
          <w:rPr>
            <w:rFonts w:ascii="Book Antiqua" w:eastAsia="Times New Roman" w:hAnsi="Book Antiqua" w:cstheme="minorHAnsi"/>
            <w:noProof/>
            <w:color w:val="000000" w:themeColor="text1"/>
            <w:spacing w:val="-2"/>
            <w:sz w:val="24"/>
            <w:szCs w:val="24"/>
            <w:vertAlign w:val="superscript"/>
            <w:lang w:val="en-GB"/>
          </w:rPr>
          <w:t>43</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8C32B1" w:rsidRPr="00CF6266">
        <w:rPr>
          <w:rFonts w:ascii="Book Antiqua" w:eastAsia="Times New Roman" w:hAnsi="Book Antiqua" w:cstheme="minorHAnsi"/>
          <w:color w:val="000000" w:themeColor="text1"/>
          <w:spacing w:val="-2"/>
          <w:sz w:val="24"/>
          <w:szCs w:val="24"/>
          <w:lang w:val="en-GB"/>
        </w:rPr>
        <w:t xml:space="preserve"> in functional abdominal pain. Dysfunction of ANS can cause significant gastrointestinal problems</w:t>
      </w:r>
      <w:r w:rsidR="0041353E" w:rsidRPr="00CF6266">
        <w:rPr>
          <w:rFonts w:ascii="Book Antiqua" w:eastAsia="Times New Roman" w:hAnsi="Book Antiqua" w:cstheme="minorHAnsi"/>
          <w:color w:val="000000" w:themeColor="text1"/>
          <w:spacing w:val="-2"/>
          <w:sz w:val="24"/>
          <w:szCs w:val="24"/>
          <w:lang w:val="en-GB"/>
        </w:rPr>
        <w:fldChar w:fldCharType="begin"/>
      </w:r>
      <w:r w:rsidR="00D973D3" w:rsidRPr="00CF6266">
        <w:rPr>
          <w:rFonts w:ascii="Book Antiqua" w:eastAsia="Times New Roman" w:hAnsi="Book Antiqua" w:cstheme="minorHAnsi"/>
          <w:color w:val="000000" w:themeColor="text1"/>
          <w:spacing w:val="-2"/>
          <w:sz w:val="24"/>
          <w:szCs w:val="24"/>
          <w:lang w:val="en-GB"/>
        </w:rPr>
        <w:instrText xml:space="preserve"> ADDIN EN.CITE &lt;EndNote&gt;&lt;Cite&gt;&lt;Author&gt;McEwen&lt;/Author&gt;&lt;Year&gt;1998&lt;/Year&gt;&lt;RecNum&gt;326&lt;/RecNum&gt;&lt;DisplayText&gt;&lt;style face="superscript"&gt;[44]&lt;/style&gt;&lt;/DisplayText&gt;&lt;record&gt;&lt;rec-number&gt;326&lt;/rec-number&gt;&lt;foreign-keys&gt;&lt;key app="EN" db-id="99dwv5ta9zvexyeszzn5sz5iz50wewtaxt0v" timestamp="1471242349"&gt;326&lt;/key&gt;&lt;/foreign-keys&gt;&lt;ref-type name="Journal Article"&gt;17&lt;/ref-type&gt;&lt;contributors&gt;&lt;authors&gt;&lt;author&gt;McEwen, B. S.&lt;/author&gt;&lt;/authors&gt;&lt;/contributors&gt;&lt;auth-address&gt;Harold and Margaret Milliken Hatch Laboratory of Neuroendocrinology, Rockefeller University, New York, New York 10021, USA. mcewen@rockvax.rockefeller.edu&lt;/auth-address&gt;&lt;titles&gt;&lt;title&gt;Stress, adaptation, and disease. Allostasis and allostatic load&lt;/title&gt;&lt;secondary-title&gt;Ann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Sciences&lt;/abbr-1&gt;&lt;/alt-periodical&gt;&lt;pages&gt;33-44&lt;/pages&gt;&lt;volume&gt;840&lt;/volume&gt;&lt;edition&gt;1998/06/18&lt;/edition&gt;&lt;keywords&gt;&lt;keyword&gt;Adaptation, Physiological/*physiology&lt;/keyword&gt;&lt;keyword&gt;Animals&lt;/keyword&gt;&lt;keyword&gt;Disease/*etiology&lt;/keyword&gt;&lt;keyword&gt;Humans&lt;/keyword&gt;&lt;keyword&gt;Immune System/physiopathology&lt;/keyword&gt;&lt;keyword&gt;Nervous System/physiopathology&lt;/keyword&gt;&lt;keyword&gt;Neurosecretory Systems/physiopathology&lt;/keyword&gt;&lt;keyword&gt;Stress, Physiological/*complications/*physiopathology&lt;/keyword&gt;&lt;/keywords&gt;&lt;dates&gt;&lt;year&gt;1998&lt;/year&gt;&lt;pub-dates&gt;&lt;date&gt;May 1&lt;/date&gt;&lt;/pub-dates&gt;&lt;/dates&gt;&lt;isbn&gt;0077-8923 (Print)&amp;#xD;0077-8923&lt;/isbn&gt;&lt;accession-num&gt;9629234&lt;/accession-num&gt;&lt;urls&gt;&lt;/urls&gt;&lt;remote-database-provider&gt;Nlm&lt;/remote-database-provider&gt;&lt;language&gt;eng&lt;/language&gt;&lt;/record&gt;&lt;/Cite&gt;&lt;/EndNote&gt;</w:instrText>
      </w:r>
      <w:r w:rsidR="0041353E"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44" w:tooltip="McEwen, 1998 #326" w:history="1">
        <w:r w:rsidR="00D973D3" w:rsidRPr="00CF6266">
          <w:rPr>
            <w:rFonts w:ascii="Book Antiqua" w:eastAsia="Times New Roman" w:hAnsi="Book Antiqua" w:cstheme="minorHAnsi"/>
            <w:noProof/>
            <w:color w:val="000000" w:themeColor="text1"/>
            <w:spacing w:val="-2"/>
            <w:sz w:val="24"/>
            <w:szCs w:val="24"/>
            <w:vertAlign w:val="superscript"/>
            <w:lang w:val="en-GB"/>
          </w:rPr>
          <w:t>44</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8C32B1" w:rsidRPr="00CF6266">
        <w:rPr>
          <w:rFonts w:ascii="Book Antiqua" w:eastAsia="Times New Roman" w:hAnsi="Book Antiqua" w:cstheme="minorHAnsi"/>
          <w:color w:val="000000" w:themeColor="text1"/>
          <w:spacing w:val="-2"/>
          <w:sz w:val="24"/>
          <w:szCs w:val="24"/>
          <w:lang w:val="en-GB"/>
        </w:rPr>
        <w:t>. At the central level, there is a strong connection between autonomic activation and nociception which is supported by the anatomical and functional overlap of pain processing structures and autonomic regulating structures</w:t>
      </w:r>
      <w:r w:rsidR="0041353E" w:rsidRPr="00CF6266">
        <w:rPr>
          <w:rFonts w:ascii="Book Antiqua" w:eastAsia="Times New Roman" w:hAnsi="Book Antiqua" w:cstheme="minorHAnsi"/>
          <w:color w:val="000000" w:themeColor="text1"/>
          <w:spacing w:val="-2"/>
          <w:sz w:val="24"/>
          <w:szCs w:val="24"/>
          <w:lang w:val="en-GB"/>
        </w:rPr>
        <w:fldChar w:fldCharType="begin"/>
      </w:r>
      <w:r w:rsidR="00D973D3" w:rsidRPr="00CF6266">
        <w:rPr>
          <w:rFonts w:ascii="Book Antiqua" w:eastAsia="Times New Roman" w:hAnsi="Book Antiqua" w:cstheme="minorHAnsi"/>
          <w:color w:val="000000" w:themeColor="text1"/>
          <w:spacing w:val="-2"/>
          <w:sz w:val="24"/>
          <w:szCs w:val="24"/>
          <w:lang w:val="en-GB"/>
        </w:rPr>
        <w:instrText xml:space="preserve"> ADDIN EN.CITE &lt;EndNote&gt;&lt;Cite&gt;&lt;Author&gt;Janig&lt;/Author&gt;&lt;Year&gt;2003&lt;/Year&gt;&lt;RecNum&gt;327&lt;/RecNum&gt;&lt;DisplayText&gt;&lt;style face="superscript"&gt;[45]&lt;/style&gt;&lt;/DisplayText&gt;&lt;record&gt;&lt;rec-number&gt;327&lt;/rec-number&gt;&lt;foreign-keys&gt;&lt;key app="EN" db-id="99dwv5ta9zvexyeszzn5sz5iz50wewtaxt0v" timestamp="1471242907"&gt;327&lt;/key&gt;&lt;/foreign-keys&gt;&lt;ref-type name="Journal Article"&gt;17&lt;/ref-type&gt;&lt;contributors&gt;&lt;authors&gt;&lt;author&gt;Janig, W.&lt;/author&gt;&lt;/authors&gt;&lt;/contributors&gt;&lt;auth-address&gt;Physiologisches Institut, Christian-Albrechts-Universitat zu Kiel, Germany. w.janig@physiologie.uni-kiel.de&lt;/auth-address&gt;&lt;titles&gt;&lt;title&gt;Relationship between pain and autonomic phenomena in headache and other pain conditions&lt;/title&gt;&lt;secondary-title&gt;Cephalalgia&lt;/secondary-title&gt;&lt;alt-title&gt;Cephalalgia : an international journal of headache&lt;/alt-title&gt;&lt;/titles&gt;&lt;periodical&gt;&lt;full-title&gt;Cephalalgia&lt;/full-title&gt;&lt;abbr-1&gt;Cephalalgia : an international journal of headache&lt;/abbr-1&gt;&lt;/periodical&gt;&lt;alt-periodical&gt;&lt;full-title&gt;Cephalalgia&lt;/full-title&gt;&lt;abbr-1&gt;Cephalalgia : an international journal of headache&lt;/abbr-1&gt;&lt;/alt-periodical&gt;&lt;pages&gt;43-8&lt;/pages&gt;&lt;volume&gt;23 Suppl 1&lt;/volume&gt;&lt;edition&gt;2003/04/18&lt;/edition&gt;&lt;keywords&gt;&lt;keyword&gt;Animals&lt;/keyword&gt;&lt;keyword&gt;Autonomic Nervous System/*physiology&lt;/keyword&gt;&lt;keyword&gt;Autonomic Nervous System Diseases/diagnosis&lt;/keyword&gt;&lt;keyword&gt;Headache/*etiology/physiopathology&lt;/keyword&gt;&lt;keyword&gt;Humans&lt;/keyword&gt;&lt;keyword&gt;Pain/*etiology/physiopathology&lt;/keyword&gt;&lt;keyword&gt;Somatoform Disorders/*etiology/physiopathology&lt;/keyword&gt;&lt;/keywords&gt;&lt;dates&gt;&lt;year&gt;2003&lt;/year&gt;&lt;/dates&gt;&lt;isbn&gt;0333-1024 (Print)&amp;#xD;0333-1024&lt;/isbn&gt;&lt;accession-num&gt;12699458&lt;/accession-num&gt;&lt;urls&gt;&lt;/urls&gt;&lt;remote-database-provider&gt;Nlm&lt;/remote-database-provider&gt;&lt;language&gt;eng&lt;/language&gt;&lt;/record&gt;&lt;/Cite&gt;&lt;/EndNote&gt;</w:instrText>
      </w:r>
      <w:r w:rsidR="0041353E"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45" w:tooltip="Janig, 2003 #327" w:history="1">
        <w:r w:rsidR="00D973D3" w:rsidRPr="00CF6266">
          <w:rPr>
            <w:rFonts w:ascii="Book Antiqua" w:eastAsia="Times New Roman" w:hAnsi="Book Antiqua" w:cstheme="minorHAnsi"/>
            <w:noProof/>
            <w:color w:val="000000" w:themeColor="text1"/>
            <w:spacing w:val="-2"/>
            <w:sz w:val="24"/>
            <w:szCs w:val="24"/>
            <w:vertAlign w:val="superscript"/>
            <w:lang w:val="en-GB"/>
          </w:rPr>
          <w:t>45</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8C32B1" w:rsidRPr="00CF6266">
        <w:rPr>
          <w:rFonts w:ascii="Book Antiqua" w:eastAsia="Times New Roman" w:hAnsi="Book Antiqua" w:cstheme="minorHAnsi"/>
          <w:color w:val="000000" w:themeColor="text1"/>
          <w:spacing w:val="-2"/>
          <w:sz w:val="24"/>
          <w:szCs w:val="24"/>
          <w:lang w:val="en-GB"/>
        </w:rPr>
        <w:t xml:space="preserve">. The interaction between pain and autonomic response become maladaptive in chronic </w:t>
      </w:r>
      <w:r w:rsidR="008C32B1" w:rsidRPr="00CF6266">
        <w:rPr>
          <w:rFonts w:ascii="Book Antiqua" w:eastAsia="Times New Roman" w:hAnsi="Book Antiqua" w:cstheme="minorHAnsi"/>
          <w:color w:val="000000" w:themeColor="text1"/>
          <w:spacing w:val="-2"/>
          <w:sz w:val="24"/>
          <w:szCs w:val="24"/>
          <w:lang w:val="en-GB"/>
        </w:rPr>
        <w:lastRenderedPageBreak/>
        <w:t>pain</w:t>
      </w:r>
      <w:r w:rsidR="0041353E"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PEVuZE5vdGU+PENpdGU+PEF1dGhvcj5HZTwvQXV0aG9yPjxZZWFyPjIwMDY8L1llYXI+PFJlY051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</w:fldData>
        </w:fldChar>
      </w:r>
      <w:r w:rsidR="00D973D3" w:rsidRPr="00CF6266">
        <w:rPr>
          <w:rFonts w:ascii="Book Antiqua" w:eastAsia="Times New Roman" w:hAnsi="Book Antiqua" w:cstheme="minorHAnsi"/>
          <w:color w:val="000000" w:themeColor="text1"/>
          <w:spacing w:val="-2"/>
          <w:sz w:val="24"/>
          <w:szCs w:val="24"/>
          <w:lang w:val="en-GB"/>
        </w:rPr>
        <w:instrText xml:space="preserve"> ADDIN EN.CITE </w:instrText>
      </w:r>
      <w:r w:rsidR="00D973D3"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PEVuZE5vdGU+PENpdGU+PEF1dGhvcj5HZTwvQXV0aG9yPjxZZWFyPjIwMDY8L1llYXI+PFJlY051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</w:fldData>
        </w:fldChar>
      </w:r>
      <w:r w:rsidR="00D973D3" w:rsidRPr="00CF6266">
        <w:rPr>
          <w:rFonts w:ascii="Book Antiqua" w:eastAsia="Times New Roman" w:hAnsi="Book Antiqua" w:cstheme="minorHAnsi"/>
          <w:color w:val="000000" w:themeColor="text1"/>
          <w:spacing w:val="-2"/>
          <w:sz w:val="24"/>
          <w:szCs w:val="24"/>
          <w:lang w:val="en-GB"/>
        </w:rPr>
        <w:instrText xml:space="preserve"> ADDIN EN.CITE.DATA </w:instrText>
      </w:r>
      <w:r w:rsidR="00D973D3" w:rsidRPr="00CF6266">
        <w:rPr>
          <w:rFonts w:ascii="Book Antiqua" w:eastAsia="Times New Roman" w:hAnsi="Book Antiqua" w:cstheme="minorHAnsi"/>
          <w:color w:val="000000" w:themeColor="text1"/>
          <w:spacing w:val="-2"/>
          <w:sz w:val="24"/>
          <w:szCs w:val="24"/>
          <w:lang w:val="en-GB"/>
        </w:rPr>
      </w:r>
      <w:r w:rsidR="00D973D3" w:rsidRPr="00CF6266">
        <w:rPr>
          <w:rFonts w:ascii="Book Antiqua" w:eastAsia="Times New Roman" w:hAnsi="Book Antiqua" w:cstheme="minorHAnsi"/>
          <w:color w:val="000000" w:themeColor="text1"/>
          <w:spacing w:val="-2"/>
          <w:sz w:val="24"/>
          <w:szCs w:val="24"/>
          <w:lang w:val="en-GB"/>
        </w:rPr>
        <w:fldChar w:fldCharType="end"/>
      </w:r>
      <w:r w:rsidR="0041353E" w:rsidRPr="00CF6266">
        <w:rPr>
          <w:rFonts w:ascii="Book Antiqua" w:eastAsia="Times New Roman" w:hAnsi="Book Antiqua" w:cstheme="minorHAnsi"/>
          <w:color w:val="000000" w:themeColor="text1"/>
          <w:spacing w:val="-2"/>
          <w:sz w:val="24"/>
          <w:szCs w:val="24"/>
          <w:lang w:val="en-GB"/>
        </w:rPr>
      </w:r>
      <w:r w:rsidR="0041353E"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46" w:tooltip="Ge, 2006 #329" w:history="1">
        <w:r w:rsidR="00D973D3" w:rsidRPr="00CF6266">
          <w:rPr>
            <w:rFonts w:ascii="Book Antiqua" w:eastAsia="Times New Roman" w:hAnsi="Book Antiqua" w:cstheme="minorHAnsi"/>
            <w:noProof/>
            <w:color w:val="000000" w:themeColor="text1"/>
            <w:spacing w:val="-2"/>
            <w:sz w:val="24"/>
            <w:szCs w:val="24"/>
            <w:vertAlign w:val="superscript"/>
            <w:lang w:val="en-GB"/>
          </w:rPr>
          <w:t>46</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8C32B1" w:rsidRPr="00CF6266">
        <w:rPr>
          <w:rFonts w:ascii="Book Antiqua" w:eastAsia="Times New Roman" w:hAnsi="Book Antiqua" w:cstheme="minorHAnsi"/>
          <w:color w:val="000000" w:themeColor="text1"/>
          <w:spacing w:val="-2"/>
          <w:sz w:val="24"/>
          <w:szCs w:val="24"/>
          <w:lang w:val="en-GB"/>
        </w:rPr>
        <w:t>. In some chronic pain stat</w:t>
      </w:r>
      <w:r w:rsidR="009769F4" w:rsidRPr="00CF6266">
        <w:rPr>
          <w:rFonts w:ascii="Book Antiqua" w:eastAsia="Times New Roman" w:hAnsi="Book Antiqua" w:cstheme="minorHAnsi"/>
          <w:color w:val="000000" w:themeColor="text1"/>
          <w:spacing w:val="-2"/>
          <w:sz w:val="24"/>
          <w:szCs w:val="24"/>
          <w:lang w:val="en-GB"/>
        </w:rPr>
        <w:t>es</w:t>
      </w:r>
      <w:r w:rsidR="008C32B1" w:rsidRPr="00CF6266">
        <w:rPr>
          <w:rFonts w:ascii="Book Antiqua" w:eastAsia="Times New Roman" w:hAnsi="Book Antiqua" w:cstheme="minorHAnsi"/>
          <w:color w:val="000000" w:themeColor="text1"/>
          <w:spacing w:val="-2"/>
          <w:sz w:val="24"/>
          <w:szCs w:val="24"/>
          <w:lang w:val="en-GB"/>
        </w:rPr>
        <w:t>, sympathetic hyperactivity contributes to increased sensitivity to pain</w:t>
      </w:r>
      <w:r w:rsidR="0041353E"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PEVuZE5vdGU+PENpdGU+PEF1dGhvcj5UaGF5ZXI8L0F1dGhvcj48WWVhcj4yMDEwPC9ZZWFyPjxS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</w:fldData>
        </w:fldChar>
      </w:r>
      <w:r w:rsidR="00D973D3" w:rsidRPr="00CF6266">
        <w:rPr>
          <w:rFonts w:ascii="Book Antiqua" w:eastAsia="Times New Roman" w:hAnsi="Book Antiqua" w:cstheme="minorHAnsi"/>
          <w:color w:val="000000" w:themeColor="text1"/>
          <w:spacing w:val="-2"/>
          <w:sz w:val="24"/>
          <w:szCs w:val="24"/>
          <w:lang w:val="en-GB"/>
        </w:rPr>
        <w:instrText xml:space="preserve"> ADDIN EN.CITE </w:instrText>
      </w:r>
      <w:r w:rsidR="00D973D3"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PEVuZE5vdGU+PENpdGU+PEF1dGhvcj5UaGF5ZXI8L0F1dGhvcj48WWVhcj4yMDEwPC9ZZWFyPjxS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</w:fldData>
        </w:fldChar>
      </w:r>
      <w:r w:rsidR="00D973D3" w:rsidRPr="00CF6266">
        <w:rPr>
          <w:rFonts w:ascii="Book Antiqua" w:eastAsia="Times New Roman" w:hAnsi="Book Antiqua" w:cstheme="minorHAnsi"/>
          <w:color w:val="000000" w:themeColor="text1"/>
          <w:spacing w:val="-2"/>
          <w:sz w:val="24"/>
          <w:szCs w:val="24"/>
          <w:lang w:val="en-GB"/>
        </w:rPr>
        <w:instrText xml:space="preserve"> ADDIN EN.CITE.DATA </w:instrText>
      </w:r>
      <w:r w:rsidR="00D973D3" w:rsidRPr="00CF6266">
        <w:rPr>
          <w:rFonts w:ascii="Book Antiqua" w:eastAsia="Times New Roman" w:hAnsi="Book Antiqua" w:cstheme="minorHAnsi"/>
          <w:color w:val="000000" w:themeColor="text1"/>
          <w:spacing w:val="-2"/>
          <w:sz w:val="24"/>
          <w:szCs w:val="24"/>
          <w:lang w:val="en-GB"/>
        </w:rPr>
      </w:r>
      <w:r w:rsidR="00D973D3" w:rsidRPr="00CF6266">
        <w:rPr>
          <w:rFonts w:ascii="Book Antiqua" w:eastAsia="Times New Roman" w:hAnsi="Book Antiqua" w:cstheme="minorHAnsi"/>
          <w:color w:val="000000" w:themeColor="text1"/>
          <w:spacing w:val="-2"/>
          <w:sz w:val="24"/>
          <w:szCs w:val="24"/>
          <w:lang w:val="en-GB"/>
        </w:rPr>
        <w:fldChar w:fldCharType="end"/>
      </w:r>
      <w:r w:rsidR="0041353E" w:rsidRPr="00CF6266">
        <w:rPr>
          <w:rFonts w:ascii="Book Antiqua" w:eastAsia="Times New Roman" w:hAnsi="Book Antiqua" w:cstheme="minorHAnsi"/>
          <w:color w:val="000000" w:themeColor="text1"/>
          <w:spacing w:val="-2"/>
          <w:sz w:val="24"/>
          <w:szCs w:val="24"/>
          <w:lang w:val="en-GB"/>
        </w:rPr>
      </w:r>
      <w:r w:rsidR="0041353E"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47" w:tooltip="Thayer, 2010 #229" w:history="1">
        <w:r w:rsidR="00D973D3" w:rsidRPr="00CF6266">
          <w:rPr>
            <w:rFonts w:ascii="Book Antiqua" w:eastAsia="Times New Roman" w:hAnsi="Book Antiqua" w:cstheme="minorHAnsi"/>
            <w:noProof/>
            <w:color w:val="000000" w:themeColor="text1"/>
            <w:spacing w:val="-2"/>
            <w:sz w:val="24"/>
            <w:szCs w:val="24"/>
            <w:vertAlign w:val="superscript"/>
            <w:lang w:val="en-GB"/>
          </w:rPr>
          <w:t>47</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8C32B1" w:rsidRPr="00CF6266">
        <w:rPr>
          <w:rFonts w:ascii="Book Antiqua" w:eastAsia="Times New Roman" w:hAnsi="Book Antiqua" w:cstheme="minorHAnsi"/>
          <w:color w:val="000000" w:themeColor="text1"/>
          <w:spacing w:val="-2"/>
          <w:sz w:val="24"/>
          <w:szCs w:val="24"/>
          <w:lang w:val="en-GB"/>
        </w:rPr>
        <w:t>. In contrast to that</w:t>
      </w:r>
      <w:r w:rsidR="00D5111A" w:rsidRPr="00CF6266">
        <w:rPr>
          <w:rFonts w:ascii="Book Antiqua" w:eastAsia="Times New Roman" w:hAnsi="Book Antiqua" w:cstheme="minorHAnsi"/>
          <w:color w:val="000000" w:themeColor="text1"/>
          <w:spacing w:val="-2"/>
          <w:sz w:val="24"/>
          <w:szCs w:val="24"/>
          <w:lang w:val="en-GB"/>
        </w:rPr>
        <w:t>,</w:t>
      </w:r>
      <w:r w:rsidR="008C32B1" w:rsidRPr="00CF6266">
        <w:rPr>
          <w:rFonts w:ascii="Book Antiqua" w:eastAsia="Times New Roman" w:hAnsi="Book Antiqua" w:cstheme="minorHAnsi"/>
          <w:color w:val="000000" w:themeColor="text1"/>
          <w:spacing w:val="-2"/>
          <w:sz w:val="24"/>
          <w:szCs w:val="24"/>
          <w:lang w:val="en-GB"/>
        </w:rPr>
        <w:t xml:space="preserve"> the pain can result in reduced parasympathetic activity</w:t>
      </w:r>
      <w:r w:rsidR="0041353E" w:rsidRPr="00CF6266">
        <w:rPr>
          <w:rFonts w:ascii="Book Antiqua" w:eastAsia="Times New Roman" w:hAnsi="Book Antiqua" w:cstheme="minorHAnsi"/>
          <w:color w:val="000000" w:themeColor="text1"/>
          <w:spacing w:val="-2"/>
          <w:sz w:val="24"/>
          <w:szCs w:val="24"/>
          <w:lang w:val="en-GB"/>
        </w:rPr>
        <w:fldChar w:fldCharType="begin"/>
      </w:r>
      <w:r w:rsidR="00D973D3" w:rsidRPr="00CF6266">
        <w:rPr>
          <w:rFonts w:ascii="Book Antiqua" w:eastAsia="Times New Roman" w:hAnsi="Book Antiqua" w:cstheme="minorHAnsi"/>
          <w:color w:val="000000" w:themeColor="text1"/>
          <w:spacing w:val="-2"/>
          <w:sz w:val="24"/>
          <w:szCs w:val="24"/>
          <w:lang w:val="en-GB"/>
        </w:rPr>
        <w:instrText xml:space="preserve"> ADDIN EN.CITE &lt;EndNote&gt;&lt;Cite&gt;&lt;Author&gt;Martinez-Lavin&lt;/Author&gt;&lt;Year&gt;2007&lt;/Year&gt;&lt;RecNum&gt;330&lt;/RecNum&gt;&lt;DisplayText&gt;&lt;style face="superscript"&gt;[48]&lt;/style&gt;&lt;/DisplayText&gt;&lt;record&gt;&lt;rec-number&gt;330&lt;/rec-number&gt;&lt;foreign-keys&gt;&lt;key app="EN" db-id="99dwv5ta9zvexyeszzn5sz5iz50wewtaxt0v" timestamp="1471244913"&gt;330&lt;/key&gt;&lt;/foreign-keys&gt;&lt;ref-type name="Journal Article"&gt;17&lt;/ref-type&gt;&lt;contributors&gt;&lt;authors&gt;&lt;author&gt;Martinez-Lavin, M.&lt;/author&gt;&lt;/authors&gt;&lt;/contributors&gt;&lt;auth-address&gt;National Institute of Cardiology, Juan Badiano 1, 14080 Mexico City, Mexico. mmlavin@infosel.net.mx&lt;/auth-address&gt;&lt;titles&gt;&lt;title&gt;Biology and therapy of fibromyalgia. Stress, the stress response system, and fibromyalgia&lt;/title&gt;&lt;secondary-title&gt;Arthritis Res Ther&lt;/secondary-title&gt;&lt;alt-title&gt;Arthritis research &amp;amp; therapy&lt;/alt-title&gt;&lt;/titles&gt;&lt;periodical&gt;&lt;full-title&gt;Arthritis Res Ther&lt;/full-title&gt;&lt;abbr-1&gt;Arthritis research &amp;amp; therapy&lt;/abbr-1&gt;&lt;/periodical&gt;&lt;alt-periodical&gt;&lt;full-title&gt;Arthritis Res Ther&lt;/full-title&gt;&lt;abbr-1&gt;Arthritis research &amp;amp; therapy&lt;/abbr-1&gt;&lt;/alt-periodical&gt;&lt;pages&gt;216&lt;/pages&gt;&lt;volume&gt;9&lt;/volume&gt;&lt;number&gt;4&lt;/number&gt;&lt;edition&gt;2007/07/14&lt;/edition&gt;&lt;keywords&gt;&lt;keyword&gt;Fibromyalgia/etiology/*physiopathology/*therapy&lt;/keyword&gt;&lt;keyword&gt;Homeostasis&lt;/keyword&gt;&lt;keyword&gt;Humans&lt;/keyword&gt;&lt;keyword&gt;Stress, Physiological/diagnosis/*physiopathology&lt;/keyword&gt;&lt;keyword&gt;Sympathetic Nervous System/*physiopathology&lt;/keyword&gt;&lt;/keywords&gt;&lt;dates&gt;&lt;year&gt;2007&lt;/year&gt;&lt;/dates&gt;&lt;isbn&gt;1478-6354&lt;/isbn&gt;&lt;accession-num&gt;17626613&lt;/accession-num&gt;&lt;urls&gt;&lt;/urls&gt;&lt;custom2&gt;Pmc2206360&lt;/custom2&gt;&lt;electronic-resource-num&gt;10.1186/ar2146&lt;/electronic-resource-num&gt;&lt;remote-database-provider&gt;Nlm&lt;/remote-database-provider&gt;&lt;language&gt;eng&lt;/language&gt;&lt;/record&gt;&lt;/Cite&gt;&lt;/EndNote&gt;</w:instrText>
      </w:r>
      <w:r w:rsidR="0041353E"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48" w:tooltip="Martinez-Lavin, 2007 #330" w:history="1">
        <w:r w:rsidR="00D973D3" w:rsidRPr="00CF6266">
          <w:rPr>
            <w:rFonts w:ascii="Book Antiqua" w:eastAsia="Times New Roman" w:hAnsi="Book Antiqua" w:cstheme="minorHAnsi"/>
            <w:noProof/>
            <w:color w:val="000000" w:themeColor="text1"/>
            <w:spacing w:val="-2"/>
            <w:sz w:val="24"/>
            <w:szCs w:val="24"/>
            <w:vertAlign w:val="superscript"/>
            <w:lang w:val="en-GB"/>
          </w:rPr>
          <w:t>48</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8C32B1" w:rsidRPr="00CF6266">
        <w:rPr>
          <w:rFonts w:ascii="Book Antiqua" w:eastAsia="Times New Roman" w:hAnsi="Book Antiqua" w:cstheme="minorHAnsi"/>
          <w:color w:val="000000" w:themeColor="text1"/>
          <w:spacing w:val="-2"/>
          <w:sz w:val="24"/>
          <w:szCs w:val="24"/>
          <w:lang w:val="en-GB"/>
        </w:rPr>
        <w:t xml:space="preserve">. Association of pain and low parasympathetic flow </w:t>
      </w:r>
      <w:r w:rsidR="009769F4" w:rsidRPr="00CF6266">
        <w:rPr>
          <w:rFonts w:ascii="Book Antiqua" w:eastAsia="Times New Roman" w:hAnsi="Book Antiqua" w:cstheme="minorHAnsi"/>
          <w:color w:val="000000" w:themeColor="text1"/>
          <w:spacing w:val="-2"/>
          <w:sz w:val="24"/>
          <w:szCs w:val="24"/>
          <w:lang w:val="en-GB"/>
        </w:rPr>
        <w:t>has been</w:t>
      </w:r>
      <w:r w:rsidR="008C32B1" w:rsidRPr="00CF6266">
        <w:rPr>
          <w:rFonts w:ascii="Book Antiqua" w:eastAsia="Times New Roman" w:hAnsi="Book Antiqua" w:cstheme="minorHAnsi"/>
          <w:color w:val="000000" w:themeColor="text1"/>
          <w:spacing w:val="-2"/>
          <w:sz w:val="24"/>
          <w:szCs w:val="24"/>
          <w:lang w:val="en-GB"/>
        </w:rPr>
        <w:t xml:space="preserve"> reported in women with IBS</w:t>
      </w:r>
      <w:r w:rsidR="0041353E"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PEVuZE5vdGU+PENpdGU+PEF1dGhvcj5CdXJyPC9BdXRob3I+PFllYXI+MjAwMDwvWWVhcj48UmVj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</w:fldData>
        </w:fldChar>
      </w:r>
      <w:r w:rsidR="00D973D3" w:rsidRPr="00CF6266">
        <w:rPr>
          <w:rFonts w:ascii="Book Antiqua" w:eastAsia="Times New Roman" w:hAnsi="Book Antiqua" w:cstheme="minorHAnsi"/>
          <w:color w:val="000000" w:themeColor="text1"/>
          <w:spacing w:val="-2"/>
          <w:sz w:val="24"/>
          <w:szCs w:val="24"/>
          <w:lang w:val="en-GB"/>
        </w:rPr>
        <w:instrText xml:space="preserve"> ADDIN EN.CITE </w:instrText>
      </w:r>
      <w:r w:rsidR="00D973D3"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PEVuZE5vdGU+PENpdGU+PEF1dGhvcj5CdXJyPC9BdXRob3I+PFllYXI+MjAwMDwvWWVhcj48UmVj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</w:fldData>
        </w:fldChar>
      </w:r>
      <w:r w:rsidR="00D973D3" w:rsidRPr="00CF6266">
        <w:rPr>
          <w:rFonts w:ascii="Book Antiqua" w:eastAsia="Times New Roman" w:hAnsi="Book Antiqua" w:cstheme="minorHAnsi"/>
          <w:color w:val="000000" w:themeColor="text1"/>
          <w:spacing w:val="-2"/>
          <w:sz w:val="24"/>
          <w:szCs w:val="24"/>
          <w:lang w:val="en-GB"/>
        </w:rPr>
        <w:instrText xml:space="preserve"> ADDIN EN.CITE.DATA </w:instrText>
      </w:r>
      <w:r w:rsidR="00D973D3" w:rsidRPr="00CF6266">
        <w:rPr>
          <w:rFonts w:ascii="Book Antiqua" w:eastAsia="Times New Roman" w:hAnsi="Book Antiqua" w:cstheme="minorHAnsi"/>
          <w:color w:val="000000" w:themeColor="text1"/>
          <w:spacing w:val="-2"/>
          <w:sz w:val="24"/>
          <w:szCs w:val="24"/>
          <w:lang w:val="en-GB"/>
        </w:rPr>
      </w:r>
      <w:r w:rsidR="00D973D3" w:rsidRPr="00CF6266">
        <w:rPr>
          <w:rFonts w:ascii="Book Antiqua" w:eastAsia="Times New Roman" w:hAnsi="Book Antiqua" w:cstheme="minorHAnsi"/>
          <w:color w:val="000000" w:themeColor="text1"/>
          <w:spacing w:val="-2"/>
          <w:sz w:val="24"/>
          <w:szCs w:val="24"/>
          <w:lang w:val="en-GB"/>
        </w:rPr>
        <w:fldChar w:fldCharType="end"/>
      </w:r>
      <w:r w:rsidR="0041353E" w:rsidRPr="00CF6266">
        <w:rPr>
          <w:rFonts w:ascii="Book Antiqua" w:eastAsia="Times New Roman" w:hAnsi="Book Antiqua" w:cstheme="minorHAnsi"/>
          <w:color w:val="000000" w:themeColor="text1"/>
          <w:spacing w:val="-2"/>
          <w:sz w:val="24"/>
          <w:szCs w:val="24"/>
          <w:lang w:val="en-GB"/>
        </w:rPr>
      </w:r>
      <w:r w:rsidR="0041353E"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49" w:tooltip="Burr, 2000 #340" w:history="1">
        <w:r w:rsidR="00D973D3" w:rsidRPr="00CF6266">
          <w:rPr>
            <w:rFonts w:ascii="Book Antiqua" w:eastAsia="Times New Roman" w:hAnsi="Book Antiqua" w:cstheme="minorHAnsi"/>
            <w:noProof/>
            <w:color w:val="000000" w:themeColor="text1"/>
            <w:spacing w:val="-2"/>
            <w:sz w:val="24"/>
            <w:szCs w:val="24"/>
            <w:vertAlign w:val="superscript"/>
            <w:lang w:val="en-GB"/>
          </w:rPr>
          <w:t>49</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008C32B1" w:rsidRPr="00CF6266">
        <w:rPr>
          <w:rFonts w:ascii="Book Antiqua" w:eastAsia="Times New Roman" w:hAnsi="Book Antiqua" w:cstheme="minorHAnsi"/>
          <w:color w:val="000000" w:themeColor="text1"/>
          <w:spacing w:val="-2"/>
          <w:sz w:val="24"/>
          <w:szCs w:val="24"/>
          <w:lang w:val="en-GB"/>
        </w:rPr>
        <w:t>.</w:t>
      </w:r>
    </w:p>
    <w:p w14:paraId="779F7503" w14:textId="1B1179A1" w:rsidR="008C32B1" w:rsidRPr="00CF6266" w:rsidRDefault="008C32B1" w:rsidP="00A22E6B">
      <w:pPr>
        <w:widowControl w:val="0"/>
        <w:adjustRightInd w:val="0"/>
        <w:snapToGrid w:val="0"/>
        <w:spacing w:after="0" w:line="360" w:lineRule="auto"/>
        <w:ind w:firstLineChars="100" w:firstLine="238"/>
        <w:jc w:val="both"/>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 xml:space="preserve">In the current study, pain duration </w:t>
      </w:r>
      <w:r w:rsidR="009769F4" w:rsidRPr="00CF6266">
        <w:rPr>
          <w:rFonts w:ascii="Book Antiqua" w:eastAsia="Times New Roman" w:hAnsi="Book Antiqua" w:cstheme="minorHAnsi"/>
          <w:color w:val="000000" w:themeColor="text1"/>
          <w:spacing w:val="-2"/>
          <w:sz w:val="24"/>
          <w:szCs w:val="24"/>
          <w:lang w:val="en-GB"/>
        </w:rPr>
        <w:t xml:space="preserve">correlated </w:t>
      </w:r>
      <w:r w:rsidRPr="00CF6266">
        <w:rPr>
          <w:rFonts w:ascii="Book Antiqua" w:eastAsia="Times New Roman" w:hAnsi="Book Antiqua" w:cstheme="minorHAnsi"/>
          <w:color w:val="000000" w:themeColor="text1"/>
          <w:spacing w:val="-2"/>
          <w:sz w:val="24"/>
          <w:szCs w:val="24"/>
          <w:lang w:val="en-GB"/>
        </w:rPr>
        <w:t xml:space="preserve">negatively with 30:15 ratio (parasympathetic) which can be interpreted as increased pain duration when parasympathetic activity is reduced. 30:15 ratio is a  sensitive </w:t>
      </w:r>
      <w:r w:rsidR="009769F4" w:rsidRPr="00CF6266">
        <w:rPr>
          <w:rFonts w:ascii="Book Antiqua" w:eastAsia="Times New Roman" w:hAnsi="Book Antiqua" w:cstheme="minorHAnsi"/>
          <w:color w:val="000000" w:themeColor="text1"/>
          <w:spacing w:val="-2"/>
          <w:sz w:val="24"/>
          <w:szCs w:val="24"/>
          <w:lang w:val="en-GB"/>
        </w:rPr>
        <w:t>index</w:t>
      </w:r>
      <w:r w:rsidRPr="00CF6266">
        <w:rPr>
          <w:rFonts w:ascii="Book Antiqua" w:eastAsia="Times New Roman" w:hAnsi="Book Antiqua" w:cstheme="minorHAnsi"/>
          <w:color w:val="000000" w:themeColor="text1"/>
          <w:spacing w:val="-2"/>
          <w:sz w:val="24"/>
          <w:szCs w:val="24"/>
          <w:lang w:val="en-GB"/>
        </w:rPr>
        <w:t xml:space="preserve"> to detect autonomic abnormalities in children</w:t>
      </w:r>
      <w:r w:rsidR="0041353E" w:rsidRPr="00CF6266">
        <w:rPr>
          <w:rFonts w:ascii="Book Antiqua" w:eastAsia="Times New Roman" w:hAnsi="Book Antiqua" w:cstheme="minorHAnsi"/>
          <w:color w:val="000000" w:themeColor="text1"/>
          <w:spacing w:val="-2"/>
          <w:sz w:val="24"/>
          <w:szCs w:val="24"/>
          <w:lang w:val="en-GB"/>
        </w:rPr>
        <w:fldChar w:fldCharType="begin"/>
      </w:r>
      <w:r w:rsidR="00D973D3" w:rsidRPr="00CF6266">
        <w:rPr>
          <w:rFonts w:ascii="Book Antiqua" w:eastAsia="Times New Roman" w:hAnsi="Book Antiqua" w:cstheme="minorHAnsi"/>
          <w:color w:val="000000" w:themeColor="text1"/>
          <w:spacing w:val="-2"/>
          <w:sz w:val="24"/>
          <w:szCs w:val="24"/>
          <w:lang w:val="en-GB"/>
        </w:rPr>
        <w:instrText xml:space="preserve"> ADDIN EN.CITE &lt;EndNote&gt;&lt;Cite&gt;&lt;Author&gt;Verrotti&lt;/Author&gt;&lt;Year&gt;1995&lt;/Year&gt;&lt;RecNum&gt;205&lt;/RecNum&gt;&lt;DisplayText&gt;&lt;style face="superscript"&gt;[50]&lt;/style&gt;&lt;/DisplayText&gt;&lt;record&gt;&lt;rec-number&gt;205&lt;/rec-number&gt;&lt;foreign-keys&gt;&lt;key app="EN" db-id="99dwv5ta9zvexyeszzn5sz5iz50wewtaxt0v" timestamp="1471191216"&gt;205&lt;/key&gt;&lt;/foreign-keys&gt;&lt;ref-type name="Journal Article"&gt;17&lt;/ref-type&gt;&lt;contributors&gt;&lt;authors&gt;&lt;author&gt;Verrotti, A.&lt;/author&gt;&lt;author&gt;Chiarelli, F.&lt;/author&gt;&lt;author&gt;Blasetti, A.&lt;/author&gt;&lt;author&gt;Morgese, G.&lt;/author&gt;&lt;/authors&gt;&lt;/contributors&gt;&lt;titles&gt;&lt;title&gt;Autonomic neuropathy in diabetic children&lt;/title&gt;&lt;secondary-title&gt;Journal of Paediatrics and Child Health&lt;/secondary-title&gt;&lt;/titles&gt;&lt;periodical&gt;&lt;full-title&gt;Journal of Paediatrics and Child Health&lt;/full-title&gt;&lt;/periodical&gt;&lt;pages&gt;545-548&lt;/pages&gt;&lt;volume&gt;31&lt;/volume&gt;&lt;number&gt;6&lt;/number&gt;&lt;keywords&gt;&lt;keyword&gt;autonomic neuropathy&lt;/keyword&gt;&lt;keyword&gt;insulin-dependent diabetes mellitus&lt;/keyword&gt;&lt;/keywords&gt;&lt;dates&gt;&lt;year&gt;1995&lt;/year&gt;&lt;/dates&gt;&lt;publisher&gt;Blackwell Publishing Ltd&lt;/publisher&gt;&lt;isbn&gt;1440-1754&lt;/isbn&gt;&lt;urls&gt;&lt;related-urls&gt;&lt;url&gt;http://dx.doi.org/10.1111/j.1440-1754.1995.tb00881.x&lt;/url&gt;&lt;/related-urls&gt;&lt;/urls&gt;&lt;electronic-resource-num&gt;10.1111/j.1440-1754.1995.tb00881.x&lt;/electronic-resource-num&gt;&lt;/record&gt;&lt;/Cite&gt;&lt;/EndNote&gt;</w:instrText>
      </w:r>
      <w:r w:rsidR="0041353E"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50" w:tooltip="Verrotti, 1995 #205" w:history="1">
        <w:r w:rsidR="00D973D3" w:rsidRPr="00CF6266">
          <w:rPr>
            <w:rFonts w:ascii="Book Antiqua" w:eastAsia="Times New Roman" w:hAnsi="Book Antiqua" w:cstheme="minorHAnsi"/>
            <w:noProof/>
            <w:color w:val="000000" w:themeColor="text1"/>
            <w:spacing w:val="-2"/>
            <w:sz w:val="24"/>
            <w:szCs w:val="24"/>
            <w:vertAlign w:val="superscript"/>
            <w:lang w:val="en-GB"/>
          </w:rPr>
          <w:t>50</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Pr="00CF6266">
        <w:rPr>
          <w:rFonts w:ascii="Book Antiqua" w:eastAsia="Times New Roman" w:hAnsi="Book Antiqua" w:cstheme="minorHAnsi"/>
          <w:color w:val="000000" w:themeColor="text1"/>
          <w:spacing w:val="-2"/>
          <w:sz w:val="24"/>
          <w:szCs w:val="24"/>
          <w:lang w:val="en-GB"/>
        </w:rPr>
        <w:t xml:space="preserve">. Therefore, we would like to suggest that parasympathetic division may adapt </w:t>
      </w:r>
      <w:r w:rsidR="009769F4" w:rsidRPr="00CF6266">
        <w:rPr>
          <w:rFonts w:ascii="Book Antiqua" w:eastAsia="Times New Roman" w:hAnsi="Book Antiqua" w:cstheme="minorHAnsi"/>
          <w:color w:val="000000" w:themeColor="text1"/>
          <w:spacing w:val="-2"/>
          <w:sz w:val="24"/>
          <w:szCs w:val="24"/>
          <w:lang w:val="en-GB"/>
        </w:rPr>
        <w:t xml:space="preserve">to the </w:t>
      </w:r>
      <w:r w:rsidRPr="00CF6266">
        <w:rPr>
          <w:rFonts w:ascii="Book Antiqua" w:eastAsia="Times New Roman" w:hAnsi="Book Antiqua" w:cstheme="minorHAnsi"/>
          <w:color w:val="000000" w:themeColor="text1"/>
          <w:spacing w:val="-2"/>
          <w:sz w:val="24"/>
          <w:szCs w:val="24"/>
          <w:lang w:val="en-GB"/>
        </w:rPr>
        <w:t>initial phase of the disease</w:t>
      </w:r>
      <w:r w:rsidR="00195A4B" w:rsidRPr="00CF6266">
        <w:rPr>
          <w:rFonts w:ascii="Book Antiqua" w:eastAsia="Times New Roman" w:hAnsi="Book Antiqua" w:cstheme="minorHAnsi"/>
          <w:color w:val="000000" w:themeColor="text1"/>
          <w:spacing w:val="-2"/>
          <w:sz w:val="24"/>
          <w:szCs w:val="24"/>
          <w:lang w:val="en-GB"/>
        </w:rPr>
        <w:t xml:space="preserve"> as shown in </w:t>
      </w:r>
      <w:r w:rsidR="00786F5E" w:rsidRPr="00A22E6B">
        <w:rPr>
          <w:rFonts w:ascii="Book Antiqua" w:eastAsia="Times New Roman" w:hAnsi="Book Antiqua" w:cstheme="minorHAnsi"/>
          <w:color w:val="000000" w:themeColor="text1"/>
          <w:spacing w:val="-2"/>
          <w:sz w:val="24"/>
          <w:szCs w:val="24"/>
          <w:lang w:val="en-GB"/>
        </w:rPr>
        <w:t>F</w:t>
      </w:r>
      <w:r w:rsidR="00195A4B" w:rsidRPr="00A22E6B">
        <w:rPr>
          <w:rFonts w:ascii="Book Antiqua" w:eastAsia="Times New Roman" w:hAnsi="Book Antiqua" w:cstheme="minorHAnsi"/>
          <w:color w:val="000000" w:themeColor="text1"/>
          <w:spacing w:val="-2"/>
          <w:sz w:val="24"/>
          <w:szCs w:val="24"/>
          <w:lang w:val="en-GB"/>
        </w:rPr>
        <w:t>igure 1.</w:t>
      </w:r>
      <w:r w:rsidR="00195A4B" w:rsidRPr="00CF6266">
        <w:rPr>
          <w:rFonts w:ascii="Book Antiqua" w:eastAsia="Times New Roman" w:hAnsi="Book Antiqua" w:cstheme="minorHAnsi"/>
          <w:color w:val="000000" w:themeColor="text1"/>
          <w:spacing w:val="-2"/>
          <w:sz w:val="24"/>
          <w:szCs w:val="24"/>
          <w:lang w:val="en-GB"/>
        </w:rPr>
        <w:t xml:space="preserve"> </w:t>
      </w:r>
      <w:r w:rsidR="00E45B53" w:rsidRPr="00CF6266">
        <w:rPr>
          <w:rFonts w:ascii="Book Antiqua" w:eastAsia="Times New Roman" w:hAnsi="Book Antiqua" w:cstheme="minorHAnsi"/>
          <w:color w:val="000000" w:themeColor="text1"/>
          <w:spacing w:val="-2"/>
          <w:sz w:val="24"/>
          <w:szCs w:val="24"/>
          <w:lang w:val="en-GB"/>
        </w:rPr>
        <w:t>However,</w:t>
      </w:r>
      <w:r w:rsidR="00195A4B" w:rsidRPr="00CF6266">
        <w:rPr>
          <w:rFonts w:ascii="Book Antiqua" w:eastAsia="Times New Roman" w:hAnsi="Book Antiqua" w:cstheme="minorHAnsi"/>
          <w:color w:val="000000" w:themeColor="text1"/>
          <w:spacing w:val="-2"/>
          <w:sz w:val="24"/>
          <w:szCs w:val="24"/>
          <w:lang w:val="en-GB"/>
        </w:rPr>
        <w:t xml:space="preserve"> </w:t>
      </w:r>
      <w:r w:rsidR="00E45B53" w:rsidRPr="00CF6266">
        <w:rPr>
          <w:rFonts w:ascii="Book Antiqua" w:eastAsia="Times New Roman" w:hAnsi="Book Antiqua" w:cstheme="minorHAnsi"/>
          <w:color w:val="000000" w:themeColor="text1"/>
          <w:spacing w:val="-2"/>
          <w:sz w:val="24"/>
          <w:szCs w:val="24"/>
          <w:lang w:val="en-GB"/>
        </w:rPr>
        <w:t>declining of</w:t>
      </w:r>
      <w:r w:rsidR="00195A4B" w:rsidRPr="00CF6266">
        <w:rPr>
          <w:rFonts w:ascii="Book Antiqua" w:eastAsia="Times New Roman" w:hAnsi="Book Antiqua" w:cstheme="minorHAnsi"/>
          <w:color w:val="000000" w:themeColor="text1"/>
          <w:spacing w:val="-2"/>
          <w:sz w:val="24"/>
          <w:szCs w:val="24"/>
          <w:lang w:val="en-GB"/>
        </w:rPr>
        <w:t xml:space="preserve"> parameters after 12 month of disease course may be a feature of mal-adapting autonomic flow. Furthermore,</w:t>
      </w:r>
      <w:r w:rsidRPr="00CF6266">
        <w:rPr>
          <w:rFonts w:ascii="Book Antiqua" w:eastAsia="Times New Roman" w:hAnsi="Book Antiqua" w:cstheme="minorHAnsi"/>
          <w:color w:val="000000" w:themeColor="text1"/>
          <w:spacing w:val="-2"/>
          <w:sz w:val="24"/>
          <w:szCs w:val="24"/>
          <w:lang w:val="en-GB"/>
        </w:rPr>
        <w:t xml:space="preserve"> </w:t>
      </w:r>
      <w:r w:rsidR="009769F4" w:rsidRPr="00CF6266">
        <w:rPr>
          <w:rFonts w:ascii="Book Antiqua" w:eastAsia="Times New Roman" w:hAnsi="Book Antiqua" w:cstheme="minorHAnsi"/>
          <w:color w:val="000000" w:themeColor="text1"/>
          <w:spacing w:val="-2"/>
          <w:sz w:val="24"/>
          <w:szCs w:val="24"/>
          <w:lang w:val="en-GB"/>
        </w:rPr>
        <w:t>p</w:t>
      </w:r>
      <w:r w:rsidRPr="00CF6266">
        <w:rPr>
          <w:rFonts w:ascii="Book Antiqua" w:eastAsia="Times New Roman" w:hAnsi="Book Antiqua" w:cstheme="minorHAnsi"/>
          <w:color w:val="000000" w:themeColor="text1"/>
          <w:spacing w:val="-2"/>
          <w:sz w:val="24"/>
          <w:szCs w:val="24"/>
          <w:lang w:val="en-GB"/>
        </w:rPr>
        <w:t>rogressive autonomic dysfunction over time</w:t>
      </w:r>
      <w:r w:rsidR="009769F4" w:rsidRPr="00CF6266">
        <w:rPr>
          <w:rFonts w:ascii="Book Antiqua" w:eastAsia="Times New Roman" w:hAnsi="Book Antiqua" w:cstheme="minorHAnsi"/>
          <w:color w:val="000000" w:themeColor="text1"/>
          <w:spacing w:val="-2"/>
          <w:sz w:val="24"/>
          <w:szCs w:val="24"/>
          <w:lang w:val="en-GB"/>
        </w:rPr>
        <w:t>,</w:t>
      </w:r>
      <w:r w:rsidRPr="00CF6266">
        <w:rPr>
          <w:rFonts w:ascii="Book Antiqua" w:eastAsia="Times New Roman" w:hAnsi="Book Antiqua" w:cstheme="minorHAnsi"/>
          <w:color w:val="000000" w:themeColor="text1"/>
          <w:spacing w:val="-2"/>
          <w:sz w:val="24"/>
          <w:szCs w:val="24"/>
          <w:lang w:val="en-GB"/>
        </w:rPr>
        <w:t xml:space="preserve"> has been demonstrated in adults </w:t>
      </w:r>
      <w:r w:rsidR="009769F4" w:rsidRPr="00CF6266">
        <w:rPr>
          <w:rFonts w:ascii="Book Antiqua" w:eastAsia="Times New Roman" w:hAnsi="Book Antiqua" w:cstheme="minorHAnsi"/>
          <w:color w:val="000000" w:themeColor="text1"/>
          <w:spacing w:val="-2"/>
          <w:sz w:val="24"/>
          <w:szCs w:val="24"/>
          <w:lang w:val="en-GB"/>
        </w:rPr>
        <w:t xml:space="preserve">with </w:t>
      </w:r>
      <w:r w:rsidRPr="00CF6266">
        <w:rPr>
          <w:rFonts w:ascii="Book Antiqua" w:eastAsia="Times New Roman" w:hAnsi="Book Antiqua" w:cstheme="minorHAnsi"/>
          <w:color w:val="000000" w:themeColor="text1"/>
          <w:spacing w:val="-2"/>
          <w:sz w:val="24"/>
          <w:szCs w:val="24"/>
          <w:lang w:val="en-GB"/>
        </w:rPr>
        <w:t>IBS</w:t>
      </w:r>
      <w:r w:rsidR="0041353E"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PEVuZE5vdGU+PENpdGU+PEF1dGhvcj5DaGVuZzwvQXV0aG9yPjxZZWFyPjIwMTM8L1llYXI+PFJl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</w:fldData>
        </w:fldChar>
      </w:r>
      <w:r w:rsidR="00D973D3" w:rsidRPr="00CF6266">
        <w:rPr>
          <w:rFonts w:ascii="Book Antiqua" w:eastAsia="Times New Roman" w:hAnsi="Book Antiqua" w:cstheme="minorHAnsi"/>
          <w:color w:val="000000" w:themeColor="text1"/>
          <w:spacing w:val="-2"/>
          <w:sz w:val="24"/>
          <w:szCs w:val="24"/>
          <w:lang w:val="en-GB"/>
        </w:rPr>
        <w:instrText xml:space="preserve"> ADDIN EN.CITE </w:instrText>
      </w:r>
      <w:r w:rsidR="00D973D3" w:rsidRPr="00CF6266">
        <w:rPr>
          <w:rFonts w:ascii="Book Antiqua" w:eastAsia="Times New Roman" w:hAnsi="Book Antiqua" w:cstheme="minorHAnsi"/>
          <w:color w:val="000000" w:themeColor="text1"/>
          <w:spacing w:val="-2"/>
          <w:sz w:val="24"/>
          <w:szCs w:val="24"/>
          <w:lang w:val="en-GB"/>
        </w:rPr>
        <w:fldChar w:fldCharType="begin">
          <w:fldData xml:space="preserve">PEVuZE5vdGU+PENpdGU+PEF1dGhvcj5DaGVuZzwvQXV0aG9yPjxZZWFyPjIwMTM8L1llYXI+PFJl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</w:fldData>
        </w:fldChar>
      </w:r>
      <w:r w:rsidR="00D973D3" w:rsidRPr="00CF6266">
        <w:rPr>
          <w:rFonts w:ascii="Book Antiqua" w:eastAsia="Times New Roman" w:hAnsi="Book Antiqua" w:cstheme="minorHAnsi"/>
          <w:color w:val="000000" w:themeColor="text1"/>
          <w:spacing w:val="-2"/>
          <w:sz w:val="24"/>
          <w:szCs w:val="24"/>
          <w:lang w:val="en-GB"/>
        </w:rPr>
        <w:instrText xml:space="preserve"> ADDIN EN.CITE.DATA </w:instrText>
      </w:r>
      <w:r w:rsidR="00D973D3" w:rsidRPr="00CF6266">
        <w:rPr>
          <w:rFonts w:ascii="Book Antiqua" w:eastAsia="Times New Roman" w:hAnsi="Book Antiqua" w:cstheme="minorHAnsi"/>
          <w:color w:val="000000" w:themeColor="text1"/>
          <w:spacing w:val="-2"/>
          <w:sz w:val="24"/>
          <w:szCs w:val="24"/>
          <w:lang w:val="en-GB"/>
        </w:rPr>
      </w:r>
      <w:r w:rsidR="00D973D3" w:rsidRPr="00CF6266">
        <w:rPr>
          <w:rFonts w:ascii="Book Antiqua" w:eastAsia="Times New Roman" w:hAnsi="Book Antiqua" w:cstheme="minorHAnsi"/>
          <w:color w:val="000000" w:themeColor="text1"/>
          <w:spacing w:val="-2"/>
          <w:sz w:val="24"/>
          <w:szCs w:val="24"/>
          <w:lang w:val="en-GB"/>
        </w:rPr>
        <w:fldChar w:fldCharType="end"/>
      </w:r>
      <w:r w:rsidR="0041353E" w:rsidRPr="00CF6266">
        <w:rPr>
          <w:rFonts w:ascii="Book Antiqua" w:eastAsia="Times New Roman" w:hAnsi="Book Antiqua" w:cstheme="minorHAnsi"/>
          <w:color w:val="000000" w:themeColor="text1"/>
          <w:spacing w:val="-2"/>
          <w:sz w:val="24"/>
          <w:szCs w:val="24"/>
          <w:lang w:val="en-GB"/>
        </w:rPr>
      </w:r>
      <w:r w:rsidR="0041353E" w:rsidRPr="00CF6266">
        <w:rPr>
          <w:rFonts w:ascii="Book Antiqua" w:eastAsia="Times New Roman" w:hAnsi="Book Antiqua" w:cstheme="minorHAnsi"/>
          <w:color w:val="000000" w:themeColor="text1"/>
          <w:spacing w:val="-2"/>
          <w:sz w:val="24"/>
          <w:szCs w:val="24"/>
          <w:lang w:val="en-GB"/>
        </w:rPr>
        <w:fldChar w:fldCharType="separate"/>
      </w:r>
      <w:r w:rsidR="00D973D3" w:rsidRPr="00CF6266">
        <w:rPr>
          <w:rFonts w:ascii="Book Antiqua" w:eastAsia="Times New Roman" w:hAnsi="Book Antiqua" w:cstheme="minorHAnsi"/>
          <w:noProof/>
          <w:color w:val="000000" w:themeColor="text1"/>
          <w:spacing w:val="-2"/>
          <w:sz w:val="24"/>
          <w:szCs w:val="24"/>
          <w:vertAlign w:val="superscript"/>
          <w:lang w:val="en-GB"/>
        </w:rPr>
        <w:t>[</w:t>
      </w:r>
      <w:hyperlink w:anchor="_ENREF_51" w:tooltip="Cheng, 2013 #338" w:history="1">
        <w:r w:rsidR="00D973D3" w:rsidRPr="00CF6266">
          <w:rPr>
            <w:rFonts w:ascii="Book Antiqua" w:eastAsia="Times New Roman" w:hAnsi="Book Antiqua" w:cstheme="minorHAnsi"/>
            <w:noProof/>
            <w:color w:val="000000" w:themeColor="text1"/>
            <w:spacing w:val="-2"/>
            <w:sz w:val="24"/>
            <w:szCs w:val="24"/>
            <w:vertAlign w:val="superscript"/>
            <w:lang w:val="en-GB"/>
          </w:rPr>
          <w:t>51</w:t>
        </w:r>
      </w:hyperlink>
      <w:r w:rsidR="00D973D3" w:rsidRPr="00CF6266">
        <w:rPr>
          <w:rFonts w:ascii="Book Antiqua" w:eastAsia="Times New Roman" w:hAnsi="Book Antiqua" w:cstheme="minorHAnsi"/>
          <w:noProof/>
          <w:color w:val="000000" w:themeColor="text1"/>
          <w:spacing w:val="-2"/>
          <w:sz w:val="24"/>
          <w:szCs w:val="24"/>
          <w:vertAlign w:val="superscript"/>
          <w:lang w:val="en-GB"/>
        </w:rPr>
        <w:t>]</w:t>
      </w:r>
      <w:r w:rsidR="0041353E" w:rsidRPr="00CF6266">
        <w:rPr>
          <w:rFonts w:ascii="Book Antiqua" w:eastAsia="Times New Roman" w:hAnsi="Book Antiqua" w:cstheme="minorHAnsi"/>
          <w:color w:val="000000" w:themeColor="text1"/>
          <w:spacing w:val="-2"/>
          <w:sz w:val="24"/>
          <w:szCs w:val="24"/>
          <w:lang w:val="en-GB"/>
        </w:rPr>
        <w:fldChar w:fldCharType="end"/>
      </w:r>
      <w:r w:rsidRPr="00CF6266">
        <w:rPr>
          <w:rFonts w:ascii="Book Antiqua" w:eastAsia="Times New Roman" w:hAnsi="Book Antiqua" w:cstheme="minorHAnsi"/>
          <w:color w:val="000000" w:themeColor="text1"/>
          <w:spacing w:val="-2"/>
          <w:sz w:val="24"/>
          <w:szCs w:val="24"/>
          <w:lang w:val="en-GB"/>
        </w:rPr>
        <w:t xml:space="preserve">. </w:t>
      </w:r>
      <w:r w:rsidR="00195A4B" w:rsidRPr="00CF6266">
        <w:rPr>
          <w:rFonts w:ascii="Book Antiqua" w:eastAsia="Times New Roman" w:hAnsi="Book Antiqua" w:cstheme="minorHAnsi"/>
          <w:color w:val="000000" w:themeColor="text1"/>
          <w:spacing w:val="-2"/>
          <w:sz w:val="24"/>
          <w:szCs w:val="24"/>
          <w:lang w:val="en-GB"/>
        </w:rPr>
        <w:t>Therefore, t</w:t>
      </w:r>
      <w:r w:rsidRPr="00CF6266">
        <w:rPr>
          <w:rFonts w:ascii="Book Antiqua" w:eastAsia="Times New Roman" w:hAnsi="Book Antiqua" w:cstheme="minorHAnsi"/>
          <w:color w:val="000000" w:themeColor="text1"/>
          <w:spacing w:val="-2"/>
          <w:sz w:val="24"/>
          <w:szCs w:val="24"/>
          <w:lang w:val="en-GB"/>
        </w:rPr>
        <w:t xml:space="preserve">he degree of parasympathetic functional impairment may present as a spectrum extending from normal </w:t>
      </w:r>
      <w:r w:rsidR="00195A4B" w:rsidRPr="00CF6266">
        <w:rPr>
          <w:rFonts w:ascii="Book Antiqua" w:eastAsia="Times New Roman" w:hAnsi="Book Antiqua" w:cstheme="minorHAnsi"/>
          <w:color w:val="000000" w:themeColor="text1"/>
          <w:spacing w:val="-2"/>
          <w:sz w:val="24"/>
          <w:szCs w:val="24"/>
          <w:lang w:val="en-GB"/>
        </w:rPr>
        <w:t>to severe</w:t>
      </w:r>
      <w:r w:rsidRPr="00CF6266">
        <w:rPr>
          <w:rFonts w:ascii="Book Antiqua" w:eastAsia="Times New Roman" w:hAnsi="Book Antiqua" w:cstheme="minorHAnsi"/>
          <w:color w:val="000000" w:themeColor="text1"/>
          <w:spacing w:val="-2"/>
          <w:sz w:val="24"/>
          <w:szCs w:val="24"/>
          <w:lang w:val="en-GB"/>
        </w:rPr>
        <w:t xml:space="preserve"> impairment. </w:t>
      </w:r>
      <w:r w:rsidR="00492A77" w:rsidRPr="00CF6266">
        <w:rPr>
          <w:rFonts w:ascii="Book Antiqua" w:eastAsia="Times New Roman" w:hAnsi="Book Antiqua" w:cstheme="minorHAnsi"/>
          <w:color w:val="000000" w:themeColor="text1"/>
          <w:spacing w:val="-2"/>
          <w:sz w:val="24"/>
          <w:szCs w:val="24"/>
          <w:lang w:val="en-GB"/>
        </w:rPr>
        <w:t>In this context</w:t>
      </w:r>
      <w:r w:rsidRPr="00CF6266">
        <w:rPr>
          <w:rFonts w:ascii="Book Antiqua" w:eastAsia="Times New Roman" w:hAnsi="Book Antiqua" w:cstheme="minorHAnsi"/>
          <w:color w:val="000000" w:themeColor="text1"/>
          <w:spacing w:val="-2"/>
          <w:sz w:val="24"/>
          <w:szCs w:val="24"/>
          <w:lang w:val="en-GB"/>
        </w:rPr>
        <w:t xml:space="preserve">, we may not see a similar response from every patient with FGIDs. </w:t>
      </w:r>
    </w:p>
    <w:p w14:paraId="1DB9652F" w14:textId="1F02AE08" w:rsidR="0074081D" w:rsidRPr="00CF6266" w:rsidRDefault="0074081D" w:rsidP="00A22E6B">
      <w:pPr>
        <w:widowControl w:val="0"/>
        <w:tabs>
          <w:tab w:val="right" w:leader="dot" w:pos="7440"/>
        </w:tabs>
        <w:adjustRightInd w:val="0"/>
        <w:snapToGrid w:val="0"/>
        <w:spacing w:after="0" w:line="360" w:lineRule="auto"/>
        <w:ind w:firstLineChars="100" w:firstLine="238"/>
        <w:jc w:val="both"/>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 xml:space="preserve">All three cardinal findings in this study, </w:t>
      </w:r>
      <w:r w:rsidR="009769F4" w:rsidRPr="00CF6266">
        <w:rPr>
          <w:rFonts w:ascii="Book Antiqua" w:eastAsia="Times New Roman" w:hAnsi="Book Antiqua" w:cstheme="minorHAnsi"/>
          <w:color w:val="000000" w:themeColor="text1"/>
          <w:spacing w:val="-2"/>
          <w:sz w:val="24"/>
          <w:szCs w:val="24"/>
          <w:lang w:val="en-GB"/>
        </w:rPr>
        <w:t>such as</w:t>
      </w:r>
      <w:r w:rsidRPr="00CF6266">
        <w:rPr>
          <w:rFonts w:ascii="Book Antiqua" w:eastAsia="Times New Roman" w:hAnsi="Book Antiqua" w:cstheme="minorHAnsi"/>
          <w:color w:val="000000" w:themeColor="text1"/>
          <w:spacing w:val="-2"/>
          <w:sz w:val="24"/>
          <w:szCs w:val="24"/>
          <w:lang w:val="en-GB"/>
        </w:rPr>
        <w:t xml:space="preserve"> lack of difference in </w:t>
      </w:r>
      <w:r w:rsidR="00195A4B" w:rsidRPr="00CF6266">
        <w:rPr>
          <w:rFonts w:ascii="Book Antiqua" w:eastAsia="Times New Roman" w:hAnsi="Book Antiqua" w:cstheme="minorHAnsi"/>
          <w:color w:val="000000" w:themeColor="text1"/>
          <w:spacing w:val="-2"/>
          <w:sz w:val="24"/>
          <w:szCs w:val="24"/>
          <w:lang w:val="en-GB"/>
        </w:rPr>
        <w:t>extra- intestinal</w:t>
      </w:r>
      <w:r w:rsidRPr="00CF6266">
        <w:rPr>
          <w:rFonts w:ascii="Book Antiqua" w:eastAsia="Times New Roman" w:hAnsi="Book Antiqua" w:cstheme="minorHAnsi"/>
          <w:color w:val="000000" w:themeColor="text1"/>
          <w:spacing w:val="-2"/>
          <w:sz w:val="24"/>
          <w:szCs w:val="24"/>
          <w:lang w:val="en-GB"/>
        </w:rPr>
        <w:t xml:space="preserve"> autonomic symptoms between AP-FGIDs and controls, lack of difference</w:t>
      </w:r>
      <w:r w:rsidR="009769F4" w:rsidRPr="00CF6266">
        <w:rPr>
          <w:rFonts w:ascii="Book Antiqua" w:eastAsia="Times New Roman" w:hAnsi="Book Antiqua" w:cstheme="minorHAnsi"/>
          <w:color w:val="000000" w:themeColor="text1"/>
          <w:spacing w:val="-2"/>
          <w:sz w:val="24"/>
          <w:szCs w:val="24"/>
          <w:lang w:val="en-GB"/>
        </w:rPr>
        <w:t>s</w:t>
      </w:r>
      <w:r w:rsidRPr="00CF6266">
        <w:rPr>
          <w:rFonts w:ascii="Book Antiqua" w:eastAsia="Times New Roman" w:hAnsi="Book Antiqua" w:cstheme="minorHAnsi"/>
          <w:color w:val="000000" w:themeColor="text1"/>
          <w:spacing w:val="-2"/>
          <w:sz w:val="24"/>
          <w:szCs w:val="24"/>
          <w:lang w:val="en-GB"/>
        </w:rPr>
        <w:t xml:space="preserve"> in autonomic functions between </w:t>
      </w:r>
      <w:r w:rsidR="009769F4" w:rsidRPr="00CF6266">
        <w:rPr>
          <w:rFonts w:ascii="Book Antiqua" w:eastAsia="Times New Roman" w:hAnsi="Book Antiqua" w:cstheme="minorHAnsi"/>
          <w:color w:val="000000" w:themeColor="text1"/>
          <w:spacing w:val="-2"/>
          <w:sz w:val="24"/>
          <w:szCs w:val="24"/>
          <w:lang w:val="en-GB"/>
        </w:rPr>
        <w:t xml:space="preserve">the </w:t>
      </w:r>
      <w:r w:rsidRPr="00CF6266">
        <w:rPr>
          <w:rFonts w:ascii="Book Antiqua" w:eastAsia="Times New Roman" w:hAnsi="Book Antiqua" w:cstheme="minorHAnsi"/>
          <w:color w:val="000000" w:themeColor="text1"/>
          <w:spacing w:val="-2"/>
          <w:sz w:val="24"/>
          <w:szCs w:val="24"/>
          <w:lang w:val="en-GB"/>
        </w:rPr>
        <w:t xml:space="preserve">two groups and lack of </w:t>
      </w:r>
      <w:r w:rsidR="00D5111A" w:rsidRPr="00CF6266">
        <w:rPr>
          <w:rFonts w:ascii="Book Antiqua" w:eastAsia="Times New Roman" w:hAnsi="Book Antiqua" w:cstheme="minorHAnsi"/>
          <w:color w:val="000000" w:themeColor="text1"/>
          <w:spacing w:val="-2"/>
          <w:sz w:val="24"/>
          <w:szCs w:val="24"/>
          <w:lang w:val="en-GB"/>
        </w:rPr>
        <w:t>correlation</w:t>
      </w:r>
      <w:r w:rsidRPr="00CF6266">
        <w:rPr>
          <w:rFonts w:ascii="Book Antiqua" w:eastAsia="Times New Roman" w:hAnsi="Book Antiqua" w:cstheme="minorHAnsi"/>
          <w:color w:val="000000" w:themeColor="text1"/>
          <w:spacing w:val="-2"/>
          <w:sz w:val="24"/>
          <w:szCs w:val="24"/>
          <w:lang w:val="en-GB"/>
        </w:rPr>
        <w:t xml:space="preserve"> between gastric motility and autonomic parameters in those with FGIDs</w:t>
      </w:r>
      <w:r w:rsidR="009769F4" w:rsidRPr="00CF6266">
        <w:rPr>
          <w:rFonts w:ascii="Book Antiqua" w:eastAsia="Times New Roman" w:hAnsi="Book Antiqua" w:cstheme="minorHAnsi"/>
          <w:color w:val="000000" w:themeColor="text1"/>
          <w:spacing w:val="-2"/>
          <w:sz w:val="24"/>
          <w:szCs w:val="24"/>
          <w:lang w:val="en-GB"/>
        </w:rPr>
        <w:t>,</w:t>
      </w:r>
      <w:r w:rsidRPr="00CF6266">
        <w:rPr>
          <w:rFonts w:ascii="Book Antiqua" w:eastAsia="Times New Roman" w:hAnsi="Book Antiqua" w:cstheme="minorHAnsi"/>
          <w:color w:val="000000" w:themeColor="text1"/>
          <w:spacing w:val="-2"/>
          <w:sz w:val="24"/>
          <w:szCs w:val="24"/>
          <w:lang w:val="en-GB"/>
        </w:rPr>
        <w:t xml:space="preserve"> suggest that the autonomic nervous system does not play a major role in the pathogenesis of AP-FGIDs in children.</w:t>
      </w:r>
      <w:r w:rsidR="00195A4B" w:rsidRPr="00CF6266">
        <w:rPr>
          <w:rFonts w:ascii="Book Antiqua" w:eastAsia="Times New Roman" w:hAnsi="Book Antiqua" w:cstheme="minorHAnsi"/>
          <w:color w:val="000000" w:themeColor="text1"/>
          <w:spacing w:val="-2"/>
          <w:sz w:val="24"/>
          <w:szCs w:val="24"/>
          <w:lang w:val="en-GB"/>
        </w:rPr>
        <w:t xml:space="preserve"> </w:t>
      </w:r>
      <w:r w:rsidRPr="00CF6266">
        <w:rPr>
          <w:rFonts w:ascii="Book Antiqua" w:eastAsia="Times New Roman" w:hAnsi="Book Antiqua" w:cstheme="minorHAnsi"/>
          <w:color w:val="000000" w:themeColor="text1"/>
          <w:spacing w:val="-2"/>
          <w:sz w:val="24"/>
          <w:szCs w:val="24"/>
          <w:lang w:val="en-GB"/>
        </w:rPr>
        <w:t>In this context, abnormalities in the parasympathetic flow are unlikely to be the primary cause for impaired motility in AP-FGIDs. Therefore, the stomach’s unresponsiveness to the extrinsic autonomic signals (functional extrinsic denervation) would be a possible underlying primary pathophysiological mechanism for gastric motility abnormalities seen in AP-FGIDs</w:t>
      </w:r>
      <w:r w:rsidR="009769F4" w:rsidRPr="00CF6266">
        <w:rPr>
          <w:rFonts w:ascii="Book Antiqua" w:eastAsia="Times New Roman" w:hAnsi="Book Antiqua" w:cstheme="minorHAnsi"/>
          <w:color w:val="000000" w:themeColor="text1"/>
          <w:spacing w:val="-2"/>
          <w:sz w:val="24"/>
          <w:szCs w:val="24"/>
          <w:lang w:val="en-GB"/>
        </w:rPr>
        <w:t xml:space="preserve">. </w:t>
      </w:r>
    </w:p>
    <w:p w14:paraId="14F25FA7" w14:textId="095CEA45" w:rsidR="00CB69E9" w:rsidRPr="00CF6266" w:rsidRDefault="00E45B53" w:rsidP="00A22E6B">
      <w:pPr>
        <w:widowControl w:val="0"/>
        <w:tabs>
          <w:tab w:val="right" w:leader="dot" w:pos="7440"/>
        </w:tabs>
        <w:adjustRightInd w:val="0"/>
        <w:snapToGrid w:val="0"/>
        <w:spacing w:after="0" w:line="360" w:lineRule="auto"/>
        <w:ind w:firstLineChars="100" w:firstLine="238"/>
        <w:jc w:val="both"/>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Depend</w:t>
      </w:r>
      <w:r w:rsidR="00E609CA" w:rsidRPr="00CF6266">
        <w:rPr>
          <w:rFonts w:ascii="Book Antiqua" w:eastAsia="Times New Roman" w:hAnsi="Book Antiqua" w:cstheme="minorHAnsi"/>
          <w:color w:val="000000" w:themeColor="text1"/>
          <w:spacing w:val="-2"/>
          <w:sz w:val="24"/>
          <w:szCs w:val="24"/>
          <w:lang w:val="en-GB"/>
        </w:rPr>
        <w:t>ing on these</w:t>
      </w:r>
      <w:r w:rsidRPr="00CF6266">
        <w:rPr>
          <w:rFonts w:ascii="Book Antiqua" w:eastAsia="Times New Roman" w:hAnsi="Book Antiqua" w:cstheme="minorHAnsi"/>
          <w:color w:val="000000" w:themeColor="text1"/>
          <w:spacing w:val="-2"/>
          <w:sz w:val="24"/>
          <w:szCs w:val="24"/>
          <w:lang w:val="en-GB"/>
        </w:rPr>
        <w:t xml:space="preserve"> observations </w:t>
      </w:r>
      <w:r w:rsidR="00E609CA" w:rsidRPr="00CF6266">
        <w:rPr>
          <w:rFonts w:ascii="Book Antiqua" w:eastAsia="Times New Roman" w:hAnsi="Book Antiqua" w:cstheme="minorHAnsi"/>
          <w:color w:val="000000" w:themeColor="text1"/>
          <w:spacing w:val="-2"/>
          <w:sz w:val="24"/>
          <w:szCs w:val="24"/>
          <w:lang w:val="en-GB"/>
        </w:rPr>
        <w:t xml:space="preserve">we </w:t>
      </w:r>
      <w:r w:rsidRPr="00CF6266">
        <w:rPr>
          <w:rFonts w:ascii="Book Antiqua" w:eastAsia="Times New Roman" w:hAnsi="Book Antiqua" w:cstheme="minorHAnsi"/>
          <w:color w:val="000000" w:themeColor="text1"/>
          <w:spacing w:val="-2"/>
          <w:sz w:val="24"/>
          <w:szCs w:val="24"/>
          <w:lang w:val="en-GB"/>
        </w:rPr>
        <w:t xml:space="preserve">have developed a hypothetical model </w:t>
      </w:r>
      <w:r w:rsidR="00E609CA" w:rsidRPr="00CF6266">
        <w:rPr>
          <w:rFonts w:ascii="Book Antiqua" w:eastAsia="Times New Roman" w:hAnsi="Book Antiqua" w:cstheme="minorHAnsi"/>
          <w:color w:val="000000" w:themeColor="text1"/>
          <w:spacing w:val="-2"/>
          <w:sz w:val="24"/>
          <w:szCs w:val="24"/>
          <w:lang w:val="en-GB"/>
        </w:rPr>
        <w:t xml:space="preserve">to explain the possible </w:t>
      </w:r>
      <w:r w:rsidRPr="00CF6266">
        <w:rPr>
          <w:rFonts w:ascii="Book Antiqua" w:eastAsia="Times New Roman" w:hAnsi="Book Antiqua" w:cstheme="minorHAnsi"/>
          <w:color w:val="000000" w:themeColor="text1"/>
          <w:spacing w:val="-2"/>
          <w:sz w:val="24"/>
          <w:szCs w:val="24"/>
          <w:lang w:val="en-GB"/>
        </w:rPr>
        <w:t xml:space="preserve">mechanism </w:t>
      </w:r>
      <w:r w:rsidR="00E609CA" w:rsidRPr="00CF6266">
        <w:rPr>
          <w:rFonts w:ascii="Book Antiqua" w:eastAsia="Times New Roman" w:hAnsi="Book Antiqua" w:cstheme="minorHAnsi"/>
          <w:color w:val="000000" w:themeColor="text1"/>
          <w:spacing w:val="-2"/>
          <w:sz w:val="24"/>
          <w:szCs w:val="24"/>
          <w:lang w:val="en-GB"/>
        </w:rPr>
        <w:t>of pathogenesis of AP-FGIDs</w:t>
      </w:r>
      <w:r w:rsidR="00D5111A" w:rsidRPr="00CF6266">
        <w:rPr>
          <w:rFonts w:ascii="Book Antiqua" w:eastAsia="Times New Roman" w:hAnsi="Book Antiqua" w:cstheme="minorHAnsi"/>
          <w:color w:val="000000" w:themeColor="text1"/>
          <w:spacing w:val="-2"/>
          <w:sz w:val="24"/>
          <w:szCs w:val="24"/>
          <w:lang w:val="en-GB"/>
        </w:rPr>
        <w:t>,</w:t>
      </w:r>
      <w:r w:rsidR="00E609CA" w:rsidRPr="00CF6266">
        <w:rPr>
          <w:rFonts w:ascii="Book Antiqua" w:eastAsia="Times New Roman" w:hAnsi="Book Antiqua" w:cstheme="minorHAnsi"/>
          <w:color w:val="000000" w:themeColor="text1"/>
          <w:spacing w:val="-2"/>
          <w:sz w:val="24"/>
          <w:szCs w:val="24"/>
          <w:lang w:val="en-GB"/>
        </w:rPr>
        <w:t xml:space="preserve"> </w:t>
      </w:r>
      <w:r w:rsidRPr="00CF6266">
        <w:rPr>
          <w:rFonts w:ascii="Book Antiqua" w:eastAsia="Times New Roman" w:hAnsi="Book Antiqua" w:cstheme="minorHAnsi"/>
          <w:color w:val="000000" w:themeColor="text1"/>
          <w:spacing w:val="-2"/>
          <w:sz w:val="24"/>
          <w:szCs w:val="24"/>
          <w:lang w:val="en-GB"/>
        </w:rPr>
        <w:t>which would be named as ''</w:t>
      </w:r>
      <w:r w:rsidR="00E609CA" w:rsidRPr="00CF6266">
        <w:rPr>
          <w:rFonts w:ascii="Book Antiqua" w:eastAsia="Times New Roman" w:hAnsi="Book Antiqua" w:cstheme="minorHAnsi"/>
          <w:color w:val="000000" w:themeColor="text1"/>
          <w:spacing w:val="-2"/>
          <w:sz w:val="24"/>
          <w:szCs w:val="24"/>
          <w:lang w:val="en-GB"/>
        </w:rPr>
        <w:t>automatic stomach in AP-FGIDs''</w:t>
      </w:r>
      <w:r w:rsidRPr="00CF6266">
        <w:rPr>
          <w:rFonts w:ascii="Book Antiqua" w:eastAsia="Times New Roman" w:hAnsi="Book Antiqua" w:cstheme="minorHAnsi"/>
          <w:color w:val="000000" w:themeColor="text1"/>
          <w:spacing w:val="-2"/>
          <w:sz w:val="24"/>
          <w:szCs w:val="24"/>
          <w:lang w:val="en-GB"/>
        </w:rPr>
        <w:t xml:space="preserve">. </w:t>
      </w:r>
      <w:r w:rsidR="006A063B" w:rsidRPr="00CF6266">
        <w:rPr>
          <w:rFonts w:ascii="Book Antiqua" w:eastAsia="Times New Roman" w:hAnsi="Book Antiqua" w:cstheme="minorHAnsi"/>
          <w:color w:val="000000" w:themeColor="text1"/>
          <w:spacing w:val="-2"/>
          <w:sz w:val="24"/>
          <w:szCs w:val="24"/>
          <w:lang w:val="en-GB"/>
        </w:rPr>
        <w:t xml:space="preserve">According to the proposed model, functional extrinsic denervation is able to impair motility by </w:t>
      </w:r>
      <w:r w:rsidRPr="00CF6266">
        <w:rPr>
          <w:rFonts w:ascii="Book Antiqua" w:eastAsia="Times New Roman" w:hAnsi="Book Antiqua" w:cstheme="minorHAnsi"/>
          <w:color w:val="000000" w:themeColor="text1"/>
          <w:spacing w:val="-2"/>
          <w:sz w:val="24"/>
          <w:szCs w:val="24"/>
          <w:lang w:val="en-GB"/>
        </w:rPr>
        <w:t>three mechanisms</w:t>
      </w:r>
      <w:r w:rsidR="006A063B" w:rsidRPr="00CF6266">
        <w:rPr>
          <w:rFonts w:ascii="Book Antiqua" w:eastAsia="Times New Roman" w:hAnsi="Book Antiqua" w:cstheme="minorHAnsi"/>
          <w:color w:val="000000" w:themeColor="text1"/>
          <w:spacing w:val="-2"/>
          <w:sz w:val="24"/>
          <w:szCs w:val="24"/>
          <w:lang w:val="en-GB"/>
        </w:rPr>
        <w:t xml:space="preserve"> </w:t>
      </w:r>
      <w:r w:rsidR="006A063B" w:rsidRPr="00A22E6B">
        <w:rPr>
          <w:rFonts w:ascii="Book Antiqua" w:eastAsia="Times New Roman" w:hAnsi="Book Antiqua" w:cstheme="minorHAnsi"/>
          <w:color w:val="000000" w:themeColor="text1"/>
          <w:spacing w:val="-2"/>
          <w:sz w:val="24"/>
          <w:szCs w:val="24"/>
          <w:lang w:val="en-GB"/>
        </w:rPr>
        <w:t xml:space="preserve">(Figure </w:t>
      </w:r>
      <w:r w:rsidR="00E609CA" w:rsidRPr="00A22E6B">
        <w:rPr>
          <w:rFonts w:ascii="Book Antiqua" w:eastAsia="Times New Roman" w:hAnsi="Book Antiqua" w:cstheme="minorHAnsi"/>
          <w:color w:val="000000" w:themeColor="text1"/>
          <w:spacing w:val="-2"/>
          <w:sz w:val="24"/>
          <w:szCs w:val="24"/>
          <w:lang w:val="en-GB"/>
        </w:rPr>
        <w:t>1</w:t>
      </w:r>
      <w:r w:rsidR="006A063B" w:rsidRPr="00A22E6B">
        <w:rPr>
          <w:rFonts w:ascii="Book Antiqua" w:eastAsia="Times New Roman" w:hAnsi="Book Antiqua" w:cstheme="minorHAnsi"/>
          <w:color w:val="000000" w:themeColor="text1"/>
          <w:spacing w:val="-2"/>
          <w:sz w:val="24"/>
          <w:szCs w:val="24"/>
          <w:lang w:val="en-GB"/>
        </w:rPr>
        <w:t>).</w:t>
      </w:r>
      <w:r w:rsidR="006A063B" w:rsidRPr="00CF6266">
        <w:rPr>
          <w:rFonts w:ascii="Book Antiqua" w:eastAsia="Times New Roman" w:hAnsi="Book Antiqua" w:cstheme="minorHAnsi"/>
          <w:color w:val="000000" w:themeColor="text1"/>
          <w:spacing w:val="-2"/>
          <w:sz w:val="24"/>
          <w:szCs w:val="24"/>
          <w:lang w:val="en-GB"/>
        </w:rPr>
        <w:t xml:space="preserve"> Both impaired motility and maladapted parasympathetic flow</w:t>
      </w:r>
      <w:r w:rsidR="00DF31D2" w:rsidRPr="00CF6266">
        <w:rPr>
          <w:rFonts w:ascii="Book Antiqua" w:eastAsia="Times New Roman" w:hAnsi="Book Antiqua" w:cstheme="minorHAnsi"/>
          <w:color w:val="000000" w:themeColor="text1"/>
          <w:spacing w:val="-2"/>
          <w:sz w:val="24"/>
          <w:szCs w:val="24"/>
          <w:lang w:val="en-GB"/>
        </w:rPr>
        <w:t xml:space="preserve"> </w:t>
      </w:r>
      <w:r w:rsidR="00D5111A" w:rsidRPr="00CF6266">
        <w:rPr>
          <w:rFonts w:ascii="Book Antiqua" w:eastAsia="Times New Roman" w:hAnsi="Book Antiqua" w:cstheme="minorHAnsi"/>
          <w:color w:val="000000" w:themeColor="text1"/>
          <w:spacing w:val="-2"/>
          <w:sz w:val="24"/>
          <w:szCs w:val="24"/>
          <w:lang w:val="en-GB"/>
        </w:rPr>
        <w:t>have</w:t>
      </w:r>
      <w:r w:rsidR="006A063B" w:rsidRPr="00CF6266">
        <w:rPr>
          <w:rFonts w:ascii="Book Antiqua" w:eastAsia="Times New Roman" w:hAnsi="Book Antiqua" w:cstheme="minorHAnsi"/>
          <w:color w:val="000000" w:themeColor="text1"/>
          <w:spacing w:val="-2"/>
          <w:sz w:val="24"/>
          <w:szCs w:val="24"/>
          <w:lang w:val="en-GB"/>
        </w:rPr>
        <w:t xml:space="preserve"> an impact on pain. </w:t>
      </w:r>
      <w:r w:rsidR="00CB69E9" w:rsidRPr="00CF6266">
        <w:rPr>
          <w:rFonts w:ascii="Book Antiqua" w:hAnsi="Book Antiqua" w:cstheme="minorHAnsi"/>
          <w:color w:val="000000" w:themeColor="text1"/>
          <w:sz w:val="24"/>
          <w:szCs w:val="24"/>
          <w:lang w:val="en-GB"/>
        </w:rPr>
        <w:t>P</w:t>
      </w:r>
      <w:r w:rsidR="00CB69E9" w:rsidRPr="00CF6266">
        <w:rPr>
          <w:rFonts w:ascii="Book Antiqua" w:eastAsia="Times New Roman" w:hAnsi="Book Antiqua" w:cstheme="minorHAnsi"/>
          <w:color w:val="000000" w:themeColor="text1"/>
          <w:spacing w:val="-2"/>
          <w:sz w:val="24"/>
          <w:szCs w:val="24"/>
          <w:lang w:val="en-GB"/>
        </w:rPr>
        <w:t xml:space="preserve">ossible functional extrinsic denervation demonstrated in </w:t>
      </w:r>
      <w:r w:rsidR="009769F4" w:rsidRPr="00CF6266">
        <w:rPr>
          <w:rFonts w:ascii="Book Antiqua" w:eastAsia="Times New Roman" w:hAnsi="Book Antiqua" w:cstheme="minorHAnsi"/>
          <w:color w:val="000000" w:themeColor="text1"/>
          <w:spacing w:val="-2"/>
          <w:sz w:val="24"/>
          <w:szCs w:val="24"/>
          <w:lang w:val="en-GB"/>
        </w:rPr>
        <w:t xml:space="preserve">the </w:t>
      </w:r>
      <w:r w:rsidR="00CB69E9" w:rsidRPr="00CF6266">
        <w:rPr>
          <w:rFonts w:ascii="Book Antiqua" w:eastAsia="Times New Roman" w:hAnsi="Book Antiqua" w:cstheme="minorHAnsi"/>
          <w:color w:val="000000" w:themeColor="text1"/>
          <w:spacing w:val="-2"/>
          <w:sz w:val="24"/>
          <w:szCs w:val="24"/>
          <w:lang w:val="en-GB"/>
        </w:rPr>
        <w:t xml:space="preserve">current study would </w:t>
      </w:r>
      <w:r w:rsidR="00CB69E9" w:rsidRPr="00CF6266">
        <w:rPr>
          <w:rFonts w:ascii="Book Antiqua" w:eastAsia="Times New Roman" w:hAnsi="Book Antiqua" w:cstheme="minorHAnsi"/>
          <w:color w:val="000000" w:themeColor="text1"/>
          <w:spacing w:val="-2"/>
          <w:sz w:val="24"/>
          <w:szCs w:val="24"/>
          <w:lang w:val="en-GB"/>
        </w:rPr>
        <w:lastRenderedPageBreak/>
        <w:t>affect gastric motility by increasing dopaminergic inhibition on the stomach</w:t>
      </w:r>
      <w:r w:rsidR="0005371C" w:rsidRPr="00CF6266">
        <w:rPr>
          <w:rFonts w:ascii="Book Antiqua" w:eastAsia="Times New Roman" w:hAnsi="Book Antiqua" w:cstheme="minorHAnsi"/>
          <w:color w:val="000000" w:themeColor="text1"/>
          <w:spacing w:val="-2"/>
          <w:sz w:val="24"/>
          <w:szCs w:val="24"/>
          <w:lang w:val="en-GB"/>
        </w:rPr>
        <w:t>,</w:t>
      </w:r>
      <w:r w:rsidR="00CB69E9" w:rsidRPr="00CF6266">
        <w:rPr>
          <w:rFonts w:ascii="Book Antiqua" w:eastAsia="Times New Roman" w:hAnsi="Book Antiqua" w:cstheme="minorHAnsi"/>
          <w:color w:val="000000" w:themeColor="text1"/>
          <w:spacing w:val="-2"/>
          <w:sz w:val="24"/>
          <w:szCs w:val="24"/>
          <w:lang w:val="en-GB"/>
        </w:rPr>
        <w:t xml:space="preserve"> possibly via DAR2 receptors</w:t>
      </w:r>
      <w:r w:rsidR="0005371C" w:rsidRPr="00CF6266">
        <w:rPr>
          <w:rFonts w:ascii="Book Antiqua" w:eastAsia="Times New Roman" w:hAnsi="Book Antiqua" w:cstheme="minorHAnsi"/>
          <w:color w:val="000000" w:themeColor="text1"/>
          <w:spacing w:val="-2"/>
          <w:sz w:val="24"/>
          <w:szCs w:val="24"/>
          <w:lang w:val="en-GB"/>
        </w:rPr>
        <w:t>,</w:t>
      </w:r>
      <w:r w:rsidR="00CB69E9" w:rsidRPr="00CF6266">
        <w:rPr>
          <w:rFonts w:ascii="Book Antiqua" w:eastAsia="Times New Roman" w:hAnsi="Book Antiqua" w:cstheme="minorHAnsi"/>
          <w:color w:val="000000" w:themeColor="text1"/>
          <w:spacing w:val="-2"/>
          <w:sz w:val="24"/>
          <w:szCs w:val="24"/>
          <w:lang w:val="en-GB"/>
        </w:rPr>
        <w:t xml:space="preserve"> leading to</w:t>
      </w:r>
      <w:r w:rsidR="0005371C" w:rsidRPr="00CF6266">
        <w:rPr>
          <w:rFonts w:ascii="Book Antiqua" w:eastAsia="Times New Roman" w:hAnsi="Book Antiqua" w:cstheme="minorHAnsi"/>
          <w:color w:val="000000" w:themeColor="text1"/>
          <w:spacing w:val="-2"/>
          <w:sz w:val="24"/>
          <w:szCs w:val="24"/>
          <w:lang w:val="en-GB"/>
        </w:rPr>
        <w:t xml:space="preserve"> an</w:t>
      </w:r>
      <w:r w:rsidR="00CB69E9" w:rsidRPr="00CF6266">
        <w:rPr>
          <w:rFonts w:ascii="Book Antiqua" w:eastAsia="Times New Roman" w:hAnsi="Book Antiqua" w:cstheme="minorHAnsi"/>
          <w:color w:val="000000" w:themeColor="text1"/>
          <w:spacing w:val="-2"/>
          <w:sz w:val="24"/>
          <w:szCs w:val="24"/>
          <w:lang w:val="en-GB"/>
        </w:rPr>
        <w:t xml:space="preserve"> “automated stomach” which do</w:t>
      </w:r>
      <w:r w:rsidR="0005371C" w:rsidRPr="00CF6266">
        <w:rPr>
          <w:rFonts w:ascii="Book Antiqua" w:eastAsia="Times New Roman" w:hAnsi="Book Antiqua" w:cstheme="minorHAnsi"/>
          <w:color w:val="000000" w:themeColor="text1"/>
          <w:spacing w:val="-2"/>
          <w:sz w:val="24"/>
          <w:szCs w:val="24"/>
          <w:lang w:val="en-GB"/>
        </w:rPr>
        <w:t>es</w:t>
      </w:r>
      <w:r w:rsidR="00CB69E9" w:rsidRPr="00CF6266">
        <w:rPr>
          <w:rFonts w:ascii="Book Antiqua" w:eastAsia="Times New Roman" w:hAnsi="Book Antiqua" w:cstheme="minorHAnsi"/>
          <w:color w:val="000000" w:themeColor="text1"/>
          <w:spacing w:val="-2"/>
          <w:sz w:val="24"/>
          <w:szCs w:val="24"/>
          <w:lang w:val="en-GB"/>
        </w:rPr>
        <w:t xml:space="preserve"> not directly respon</w:t>
      </w:r>
      <w:r w:rsidR="0005371C" w:rsidRPr="00CF6266">
        <w:rPr>
          <w:rFonts w:ascii="Book Antiqua" w:eastAsia="Times New Roman" w:hAnsi="Book Antiqua" w:cstheme="minorHAnsi"/>
          <w:color w:val="000000" w:themeColor="text1"/>
          <w:spacing w:val="-2"/>
          <w:sz w:val="24"/>
          <w:szCs w:val="24"/>
          <w:lang w:val="en-GB"/>
        </w:rPr>
        <w:t>d</w:t>
      </w:r>
      <w:r w:rsidR="00CB69E9" w:rsidRPr="00CF6266">
        <w:rPr>
          <w:rFonts w:ascii="Book Antiqua" w:eastAsia="Times New Roman" w:hAnsi="Book Antiqua" w:cstheme="minorHAnsi"/>
          <w:color w:val="000000" w:themeColor="text1"/>
          <w:spacing w:val="-2"/>
          <w:sz w:val="24"/>
          <w:szCs w:val="24"/>
          <w:lang w:val="en-GB"/>
        </w:rPr>
        <w:t xml:space="preserve"> to the outflow of the autonomic nerv</w:t>
      </w:r>
      <w:r w:rsidR="0005371C" w:rsidRPr="00CF6266">
        <w:rPr>
          <w:rFonts w:ascii="Book Antiqua" w:eastAsia="Times New Roman" w:hAnsi="Book Antiqua" w:cstheme="minorHAnsi"/>
          <w:color w:val="000000" w:themeColor="text1"/>
          <w:spacing w:val="-2"/>
          <w:sz w:val="24"/>
          <w:szCs w:val="24"/>
          <w:lang w:val="en-GB"/>
        </w:rPr>
        <w:t>ous</w:t>
      </w:r>
      <w:r w:rsidR="00CB69E9" w:rsidRPr="00CF6266">
        <w:rPr>
          <w:rFonts w:ascii="Book Antiqua" w:eastAsia="Times New Roman" w:hAnsi="Book Antiqua" w:cstheme="minorHAnsi"/>
          <w:color w:val="000000" w:themeColor="text1"/>
          <w:spacing w:val="-2"/>
          <w:sz w:val="24"/>
          <w:szCs w:val="24"/>
          <w:lang w:val="en-GB"/>
        </w:rPr>
        <w:t xml:space="preserve"> system </w:t>
      </w:r>
      <w:r w:rsidR="00CB69E9" w:rsidRPr="00A22E6B">
        <w:rPr>
          <w:rFonts w:ascii="Book Antiqua" w:eastAsia="Times New Roman" w:hAnsi="Book Antiqua" w:cstheme="minorHAnsi"/>
          <w:color w:val="000000" w:themeColor="text1"/>
          <w:spacing w:val="-2"/>
          <w:sz w:val="24"/>
          <w:szCs w:val="24"/>
          <w:lang w:val="en-GB"/>
        </w:rPr>
        <w:t>(Figure</w:t>
      </w:r>
      <w:r w:rsidR="00E609CA" w:rsidRPr="00A22E6B">
        <w:rPr>
          <w:rFonts w:ascii="Book Antiqua" w:eastAsia="Times New Roman" w:hAnsi="Book Antiqua" w:cstheme="minorHAnsi"/>
          <w:color w:val="000000" w:themeColor="text1"/>
          <w:spacing w:val="-2"/>
          <w:sz w:val="24"/>
          <w:szCs w:val="24"/>
          <w:lang w:val="en-GB"/>
        </w:rPr>
        <w:t xml:space="preserve"> 1</w:t>
      </w:r>
      <w:r w:rsidR="00CB69E9" w:rsidRPr="00A22E6B">
        <w:rPr>
          <w:rFonts w:ascii="Book Antiqua" w:eastAsia="Times New Roman" w:hAnsi="Book Antiqua" w:cstheme="minorHAnsi"/>
          <w:color w:val="000000" w:themeColor="text1"/>
          <w:spacing w:val="-2"/>
          <w:sz w:val="24"/>
          <w:szCs w:val="24"/>
          <w:lang w:val="en-GB"/>
        </w:rPr>
        <w:t>).</w:t>
      </w:r>
      <w:r w:rsidR="00CB69E9" w:rsidRPr="00CF6266">
        <w:rPr>
          <w:rFonts w:ascii="Book Antiqua" w:eastAsia="Times New Roman" w:hAnsi="Book Antiqua" w:cstheme="minorHAnsi"/>
          <w:color w:val="000000" w:themeColor="text1"/>
          <w:spacing w:val="-2"/>
          <w:sz w:val="24"/>
          <w:szCs w:val="24"/>
          <w:lang w:val="en-GB"/>
        </w:rPr>
        <w:t xml:space="preserve"> Additionally, we have incorporated the modulatory effects of peripheral dopamine receptors on </w:t>
      </w:r>
      <w:r w:rsidR="00CB69E9" w:rsidRPr="00CF6266">
        <w:rPr>
          <w:rFonts w:ascii="Book Antiqua" w:hAnsi="Book Antiqua" w:cstheme="minorHAnsi"/>
          <w:color w:val="000000" w:themeColor="text1"/>
          <w:sz w:val="24"/>
          <w:szCs w:val="24"/>
          <w:lang w:val="en-GB"/>
        </w:rPr>
        <w:t xml:space="preserve">the central dopaminergic system as </w:t>
      </w:r>
      <w:r w:rsidR="0005371C" w:rsidRPr="00CF6266">
        <w:rPr>
          <w:rFonts w:ascii="Book Antiqua" w:hAnsi="Book Antiqua" w:cstheme="minorHAnsi"/>
          <w:color w:val="000000" w:themeColor="text1"/>
          <w:sz w:val="24"/>
          <w:szCs w:val="24"/>
          <w:lang w:val="en-GB"/>
        </w:rPr>
        <w:t>an</w:t>
      </w:r>
      <w:r w:rsidR="00CB69E9" w:rsidRPr="00CF6266">
        <w:rPr>
          <w:rFonts w:ascii="Book Antiqua" w:hAnsi="Book Antiqua" w:cstheme="minorHAnsi"/>
          <w:color w:val="000000" w:themeColor="text1"/>
          <w:sz w:val="24"/>
          <w:szCs w:val="24"/>
          <w:lang w:val="en-GB"/>
        </w:rPr>
        <w:t xml:space="preserve">other possible effect of functional </w:t>
      </w:r>
      <w:r w:rsidR="00A22E6B">
        <w:rPr>
          <w:rFonts w:ascii="Book Antiqua" w:hAnsi="Book Antiqua" w:cstheme="minorHAnsi"/>
          <w:color w:val="000000" w:themeColor="text1"/>
          <w:sz w:val="24"/>
          <w:szCs w:val="24"/>
          <w:lang w:val="en-GB"/>
        </w:rPr>
        <w:t>extrinsic denervation</w:t>
      </w:r>
      <w:r w:rsidR="0041353E" w:rsidRPr="00CF6266">
        <w:rPr>
          <w:rFonts w:ascii="Book Antiqua" w:hAnsi="Book Antiqua" w:cstheme="minorHAnsi"/>
          <w:color w:val="000000" w:themeColor="text1"/>
          <w:sz w:val="24"/>
          <w:szCs w:val="24"/>
          <w:lang w:val="en-GB"/>
        </w:rPr>
        <w:fldChar w:fldCharType="begin"/>
      </w:r>
      <w:r w:rsidR="00D973D3" w:rsidRPr="00CF6266">
        <w:rPr>
          <w:rFonts w:ascii="Book Antiqua" w:hAnsi="Book Antiqua" w:cstheme="minorHAnsi"/>
          <w:color w:val="000000" w:themeColor="text1"/>
          <w:sz w:val="24"/>
          <w:szCs w:val="24"/>
          <w:lang w:val="en-GB"/>
        </w:rPr>
        <w:instrText xml:space="preserve"> ADDIN EN.CITE &lt;EndNote&gt;&lt;Cite&gt;&lt;Author&gt;Sudakov&lt;/Author&gt;&lt;Year&gt;2013&lt;/Year&gt;&lt;RecNum&gt;228&lt;/RecNum&gt;&lt;DisplayText&gt;&lt;style face="superscript"&gt;[52]&lt;/style&gt;&lt;/DisplayText&gt;&lt;record&gt;&lt;rec-number&gt;228&lt;/rec-number&gt;&lt;foreign-keys&gt;&lt;key app="EN" db-id="99dwv5ta9zvexyeszzn5sz5iz50wewtaxt0v" timestamp="1471191218"&gt;228&lt;/key&gt;&lt;/foreign-keys&gt;&lt;ref-type name="Journal Article"&gt;17&lt;/ref-type&gt;&lt;contributors&gt;&lt;authors&gt;&lt;author&gt;Sudakov, S. K.&lt;/author&gt;&lt;author&gt;Bashkatova, V. G.&lt;/author&gt;&lt;/authors&gt;&lt;/contributors&gt;&lt;auth-address&gt;P. K. Anokhin Research Institute of Normal Physiology, Russian Academy of Medical Sciences, Moscow, Russia. s-sudakov@nphys.ru.&lt;/auth-address&gt;&lt;titles&gt;&lt;title&gt;Effect of peripheral D(2) dopamine receptor antagonist domperidone on metabolism, feeding behavior, and locomotor activity of rats&lt;/title&gt;&lt;secondary-title&gt;Bull Exp Biol Med&lt;/secondary-title&gt;&lt;alt-title&gt;Bulletin of experimental biology and medicine&lt;/alt-title&gt;&lt;/titles&gt;&lt;periodical&gt;&lt;full-title&gt;Bull Exp Biol Med&lt;/full-title&gt;&lt;abbr-1&gt;Bulletin of experimental biology and medicine&lt;/abbr-1&gt;&lt;/periodical&gt;&lt;alt-periodical&gt;&lt;full-title&gt;Bull Exp Biol Med&lt;/full-title&gt;&lt;abbr-1&gt;Bulletin of experimental biology and medicine&lt;/abbr-1&gt;&lt;/alt-periodical&gt;&lt;pages&gt;705-7&lt;/pages&gt;&lt;volume&gt;155&lt;/volume&gt;&lt;number&gt;6&lt;/number&gt;&lt;edition&gt;2013/11/30&lt;/edition&gt;&lt;keywords&gt;&lt;keyword&gt;Animals&lt;/keyword&gt;&lt;keyword&gt;Domperidone/*administration &amp;amp; dosage&lt;/keyword&gt;&lt;keyword&gt;Dopamine Antagonists/*administration &amp;amp; dosage&lt;/keyword&gt;&lt;keyword&gt;*Dopamine D2 Receptor Antagonists&lt;/keyword&gt;&lt;keyword&gt;Drug Evaluation, Preclinical&lt;/keyword&gt;&lt;keyword&gt;Feeding Behavior/*drug effects&lt;/keyword&gt;&lt;keyword&gt;Motor Activity/*drug effects&lt;/keyword&gt;&lt;keyword&gt;Oxygen Consumption/drug effects&lt;/keyword&gt;&lt;keyword&gt;Rats&lt;/keyword&gt;&lt;keyword&gt;Rats, Wistar&lt;/keyword&gt;&lt;/keywords&gt;&lt;dates&gt;&lt;year&gt;2013&lt;/year&gt;&lt;pub-dates&gt;&lt;date&gt;Oct&lt;/date&gt;&lt;/pub-dates&gt;&lt;/dates&gt;&lt;isbn&gt;0007-4888&lt;/isbn&gt;&lt;accession-num&gt;24288745&lt;/accession-num&gt;&lt;urls&gt;&lt;/urls&gt;&lt;remote-database-provider&gt;Nlm&lt;/remote-database-provider&gt;&lt;language&gt;eng&lt;/language&gt;&lt;/record&gt;&lt;/Cite&gt;&lt;/EndNote&gt;</w:instrText>
      </w:r>
      <w:r w:rsidR="0041353E" w:rsidRPr="00CF6266">
        <w:rPr>
          <w:rFonts w:ascii="Book Antiqua" w:hAnsi="Book Antiqua" w:cstheme="minorHAnsi"/>
          <w:color w:val="000000" w:themeColor="text1"/>
          <w:sz w:val="24"/>
          <w:szCs w:val="24"/>
          <w:lang w:val="en-GB"/>
        </w:rPr>
        <w:fldChar w:fldCharType="separate"/>
      </w:r>
      <w:r w:rsidR="00D973D3" w:rsidRPr="00CF6266">
        <w:rPr>
          <w:rFonts w:ascii="Book Antiqua" w:hAnsi="Book Antiqua" w:cstheme="minorHAnsi"/>
          <w:noProof/>
          <w:color w:val="000000" w:themeColor="text1"/>
          <w:sz w:val="24"/>
          <w:szCs w:val="24"/>
          <w:vertAlign w:val="superscript"/>
          <w:lang w:val="en-GB"/>
        </w:rPr>
        <w:t>[</w:t>
      </w:r>
      <w:hyperlink w:anchor="_ENREF_52" w:tooltip="Sudakov, 2013 #228" w:history="1">
        <w:r w:rsidR="00D973D3" w:rsidRPr="00CF6266">
          <w:rPr>
            <w:rFonts w:ascii="Book Antiqua" w:hAnsi="Book Antiqua" w:cstheme="minorHAnsi"/>
            <w:noProof/>
            <w:color w:val="000000" w:themeColor="text1"/>
            <w:sz w:val="24"/>
            <w:szCs w:val="24"/>
            <w:vertAlign w:val="superscript"/>
            <w:lang w:val="en-GB"/>
          </w:rPr>
          <w:t>52</w:t>
        </w:r>
      </w:hyperlink>
      <w:r w:rsidR="00D973D3" w:rsidRPr="00CF6266">
        <w:rPr>
          <w:rFonts w:ascii="Book Antiqua" w:hAnsi="Book Antiqua" w:cstheme="minorHAnsi"/>
          <w:noProof/>
          <w:color w:val="000000" w:themeColor="text1"/>
          <w:sz w:val="24"/>
          <w:szCs w:val="24"/>
          <w:vertAlign w:val="superscript"/>
          <w:lang w:val="en-GB"/>
        </w:rPr>
        <w:t>]</w:t>
      </w:r>
      <w:r w:rsidR="0041353E" w:rsidRPr="00CF6266">
        <w:rPr>
          <w:rFonts w:ascii="Book Antiqua" w:hAnsi="Book Antiqua" w:cstheme="minorHAnsi"/>
          <w:color w:val="000000" w:themeColor="text1"/>
          <w:sz w:val="24"/>
          <w:szCs w:val="24"/>
          <w:lang w:val="en-GB"/>
        </w:rPr>
        <w:fldChar w:fldCharType="end"/>
      </w:r>
      <w:r w:rsidR="00CB69E9" w:rsidRPr="00CF6266">
        <w:rPr>
          <w:rFonts w:ascii="Book Antiqua" w:hAnsi="Book Antiqua" w:cstheme="minorHAnsi"/>
          <w:color w:val="000000" w:themeColor="text1"/>
          <w:sz w:val="24"/>
          <w:szCs w:val="24"/>
          <w:lang w:val="en-GB"/>
        </w:rPr>
        <w:t xml:space="preserve"> .</w:t>
      </w:r>
    </w:p>
    <w:p w14:paraId="1210A1E3" w14:textId="214C70A3" w:rsidR="006A063B" w:rsidRPr="00CF6266" w:rsidRDefault="006A063B" w:rsidP="00A22E6B">
      <w:pPr>
        <w:widowControl w:val="0"/>
        <w:autoSpaceDE w:val="0"/>
        <w:autoSpaceDN w:val="0"/>
        <w:adjustRightInd w:val="0"/>
        <w:snapToGrid w:val="0"/>
        <w:spacing w:after="0" w:line="360" w:lineRule="auto"/>
        <w:ind w:firstLineChars="100" w:firstLine="240"/>
        <w:jc w:val="both"/>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There are several strengths of this study. We have employed well establish</w:t>
      </w:r>
      <w:r w:rsidR="0005371C" w:rsidRPr="00CF6266">
        <w:rPr>
          <w:rFonts w:ascii="Book Antiqua" w:hAnsi="Book Antiqua" w:cstheme="minorHAnsi"/>
          <w:color w:val="000000" w:themeColor="text1"/>
          <w:sz w:val="24"/>
          <w:szCs w:val="24"/>
          <w:lang w:val="en-GB"/>
        </w:rPr>
        <w:t>ed</w:t>
      </w:r>
      <w:r w:rsidRPr="00CF6266">
        <w:rPr>
          <w:rFonts w:ascii="Book Antiqua" w:hAnsi="Book Antiqua" w:cstheme="minorHAnsi"/>
          <w:color w:val="000000" w:themeColor="text1"/>
          <w:sz w:val="24"/>
          <w:szCs w:val="24"/>
          <w:lang w:val="en-GB"/>
        </w:rPr>
        <w:t xml:space="preserve">, non –invasive techniques to assess </w:t>
      </w:r>
      <w:r w:rsidR="005D025B" w:rsidRPr="00CF6266">
        <w:rPr>
          <w:rFonts w:ascii="Book Antiqua" w:hAnsi="Book Antiqua" w:cstheme="minorHAnsi"/>
          <w:color w:val="000000" w:themeColor="text1"/>
          <w:sz w:val="24"/>
          <w:szCs w:val="24"/>
          <w:lang w:val="en-GB"/>
        </w:rPr>
        <w:t>cardiovascular</w:t>
      </w:r>
      <w:r w:rsidRPr="00CF6266">
        <w:rPr>
          <w:rFonts w:ascii="Book Antiqua" w:hAnsi="Book Antiqua" w:cstheme="minorHAnsi"/>
          <w:color w:val="000000" w:themeColor="text1"/>
          <w:sz w:val="24"/>
          <w:szCs w:val="24"/>
          <w:lang w:val="en-GB"/>
        </w:rPr>
        <w:t xml:space="preserve"> autonomic functions and gastric motility. The two investigators who assessed gastric motility and autonomic functions were blind</w:t>
      </w:r>
      <w:r w:rsidR="0005371C" w:rsidRPr="00CF6266">
        <w:rPr>
          <w:rFonts w:ascii="Book Antiqua" w:hAnsi="Book Antiqua" w:cstheme="minorHAnsi"/>
          <w:color w:val="000000" w:themeColor="text1"/>
          <w:sz w:val="24"/>
          <w:szCs w:val="24"/>
          <w:lang w:val="en-GB"/>
        </w:rPr>
        <w:t>ed</w:t>
      </w:r>
      <w:r w:rsidRPr="00CF6266">
        <w:rPr>
          <w:rFonts w:ascii="Book Antiqua" w:hAnsi="Book Antiqua" w:cstheme="minorHAnsi"/>
          <w:color w:val="000000" w:themeColor="text1"/>
          <w:sz w:val="24"/>
          <w:szCs w:val="24"/>
          <w:lang w:val="en-GB"/>
        </w:rPr>
        <w:t xml:space="preserve"> to the diagnosis of the study subjects. In addition, the impact of diurnal variation on motility was minimized by conducting the study from 8.30am to 10.30am. The large sample (</w:t>
      </w:r>
      <w:r w:rsidR="000E4C19" w:rsidRPr="00CF6266">
        <w:rPr>
          <w:rFonts w:ascii="Book Antiqua" w:hAnsi="Book Antiqua" w:cstheme="minorHAnsi"/>
          <w:color w:val="000000" w:themeColor="text1"/>
          <w:sz w:val="24"/>
          <w:szCs w:val="24"/>
          <w:lang w:val="en-GB"/>
        </w:rPr>
        <w:t>100</w:t>
      </w:r>
      <w:r w:rsidRPr="00CF6266">
        <w:rPr>
          <w:rFonts w:ascii="Book Antiqua" w:hAnsi="Book Antiqua" w:cstheme="minorHAnsi"/>
          <w:color w:val="000000" w:themeColor="text1"/>
          <w:sz w:val="24"/>
          <w:szCs w:val="24"/>
          <w:lang w:val="en-GB"/>
        </w:rPr>
        <w:t xml:space="preserve"> AP-FGIDs and 50 control</w:t>
      </w:r>
      <w:r w:rsidR="0005371C" w:rsidRPr="00CF6266">
        <w:rPr>
          <w:rFonts w:ascii="Book Antiqua" w:hAnsi="Book Antiqua" w:cstheme="minorHAnsi"/>
          <w:color w:val="000000" w:themeColor="text1"/>
          <w:sz w:val="24"/>
          <w:szCs w:val="24"/>
          <w:lang w:val="en-GB"/>
        </w:rPr>
        <w:t>s</w:t>
      </w:r>
      <w:r w:rsidRPr="00CF6266">
        <w:rPr>
          <w:rFonts w:ascii="Book Antiqua" w:hAnsi="Book Antiqua" w:cstheme="minorHAnsi"/>
          <w:color w:val="000000" w:themeColor="text1"/>
          <w:sz w:val="24"/>
          <w:szCs w:val="24"/>
          <w:lang w:val="en-GB"/>
        </w:rPr>
        <w:t>) and detailed evaluation of patients (using history, examination and investigations) to exclude possible underlying organic disorders were the other strengths of the study.</w:t>
      </w:r>
      <w:r w:rsidR="005D025B" w:rsidRPr="00CF6266">
        <w:rPr>
          <w:rFonts w:ascii="Book Antiqua" w:hAnsi="Book Antiqua" w:cstheme="minorHAnsi"/>
          <w:color w:val="000000" w:themeColor="text1"/>
          <w:sz w:val="24"/>
          <w:szCs w:val="24"/>
          <w:lang w:val="en-GB"/>
        </w:rPr>
        <w:t xml:space="preserve"> </w:t>
      </w:r>
      <w:r w:rsidR="0062487D" w:rsidRPr="00CF6266">
        <w:rPr>
          <w:rFonts w:ascii="Book Antiqua" w:hAnsi="Book Antiqua" w:cstheme="minorHAnsi"/>
          <w:color w:val="000000" w:themeColor="text1"/>
          <w:sz w:val="24"/>
          <w:szCs w:val="24"/>
          <w:lang w:val="en-GB"/>
        </w:rPr>
        <w:t xml:space="preserve">Therefore, we believe that our results could be applied to the whole population of children with AP-FGIDs.  However, we did not separate children with </w:t>
      </w:r>
      <w:r w:rsidR="00E07AD0" w:rsidRPr="00CF6266">
        <w:rPr>
          <w:rFonts w:ascii="Book Antiqua" w:hAnsi="Book Antiqua" w:cstheme="minorHAnsi"/>
          <w:color w:val="000000" w:themeColor="text1"/>
          <w:sz w:val="24"/>
          <w:szCs w:val="24"/>
          <w:lang w:val="en-GB"/>
        </w:rPr>
        <w:t>AP-FGIDs into s</w:t>
      </w:r>
      <w:r w:rsidR="00D5111A" w:rsidRPr="00CF6266">
        <w:rPr>
          <w:rFonts w:ascii="Book Antiqua" w:hAnsi="Book Antiqua" w:cstheme="minorHAnsi"/>
          <w:color w:val="000000" w:themeColor="text1"/>
          <w:sz w:val="24"/>
          <w:szCs w:val="24"/>
          <w:lang w:val="en-GB"/>
        </w:rPr>
        <w:t>pecific</w:t>
      </w:r>
      <w:r w:rsidR="00E07AD0" w:rsidRPr="00CF6266">
        <w:rPr>
          <w:rFonts w:ascii="Book Antiqua" w:hAnsi="Book Antiqua" w:cstheme="minorHAnsi"/>
          <w:color w:val="000000" w:themeColor="text1"/>
          <w:sz w:val="24"/>
          <w:szCs w:val="24"/>
          <w:lang w:val="en-GB"/>
        </w:rPr>
        <w:t xml:space="preserve"> disease entities</w:t>
      </w:r>
      <w:r w:rsidR="0005371C" w:rsidRPr="00CF6266">
        <w:rPr>
          <w:rFonts w:ascii="Book Antiqua" w:hAnsi="Book Antiqua" w:cstheme="minorHAnsi"/>
          <w:color w:val="000000" w:themeColor="text1"/>
          <w:sz w:val="24"/>
          <w:szCs w:val="24"/>
          <w:lang w:val="en-GB"/>
        </w:rPr>
        <w:t xml:space="preserve"> such as</w:t>
      </w:r>
      <w:r w:rsidR="00E07AD0" w:rsidRPr="00CF6266">
        <w:rPr>
          <w:rFonts w:ascii="Book Antiqua" w:hAnsi="Book Antiqua" w:cstheme="minorHAnsi"/>
          <w:color w:val="000000" w:themeColor="text1"/>
          <w:sz w:val="24"/>
          <w:szCs w:val="24"/>
          <w:lang w:val="en-GB"/>
        </w:rPr>
        <w:t xml:space="preserve"> IBS,</w:t>
      </w:r>
      <w:r w:rsidR="0003456A" w:rsidRPr="00CF6266">
        <w:rPr>
          <w:rFonts w:ascii="Book Antiqua" w:hAnsi="Book Antiqua" w:cstheme="minorHAnsi"/>
          <w:color w:val="000000" w:themeColor="text1"/>
          <w:sz w:val="24"/>
          <w:szCs w:val="24"/>
          <w:lang w:val="en-GB"/>
        </w:rPr>
        <w:t xml:space="preserve"> </w:t>
      </w:r>
      <w:r w:rsidR="00E07AD0" w:rsidRPr="00CF6266">
        <w:rPr>
          <w:rFonts w:ascii="Book Antiqua" w:hAnsi="Book Antiqua" w:cstheme="minorHAnsi"/>
          <w:color w:val="000000" w:themeColor="text1"/>
          <w:sz w:val="24"/>
          <w:szCs w:val="24"/>
          <w:lang w:val="en-GB"/>
        </w:rPr>
        <w:t>FD and FAP. In addition, we used cardio</w:t>
      </w:r>
      <w:r w:rsidR="00463C3D" w:rsidRPr="00CF6266">
        <w:rPr>
          <w:rFonts w:ascii="Book Antiqua" w:hAnsi="Book Antiqua" w:cstheme="minorHAnsi"/>
          <w:color w:val="000000" w:themeColor="text1"/>
          <w:sz w:val="24"/>
          <w:szCs w:val="24"/>
          <w:lang w:val="en-GB"/>
        </w:rPr>
        <w:t>vascular</w:t>
      </w:r>
      <w:r w:rsidR="00E07AD0" w:rsidRPr="00CF6266">
        <w:rPr>
          <w:rFonts w:ascii="Book Antiqua" w:hAnsi="Book Antiqua" w:cstheme="minorHAnsi"/>
          <w:color w:val="000000" w:themeColor="text1"/>
          <w:sz w:val="24"/>
          <w:szCs w:val="24"/>
          <w:lang w:val="en-GB"/>
        </w:rPr>
        <w:t xml:space="preserve"> autonomic functions to assess the autonomic functions of the gastrointestinal tract which is at</w:t>
      </w:r>
      <w:r w:rsidR="00A53725" w:rsidRPr="00CF6266">
        <w:rPr>
          <w:rFonts w:ascii="Book Antiqua" w:hAnsi="Book Antiqua" w:cstheme="minorHAnsi"/>
          <w:color w:val="000000" w:themeColor="text1"/>
          <w:sz w:val="24"/>
          <w:szCs w:val="24"/>
          <w:lang w:val="en-GB"/>
        </w:rPr>
        <w:t xml:space="preserve"> </w:t>
      </w:r>
      <w:r w:rsidR="00E07AD0" w:rsidRPr="00CF6266">
        <w:rPr>
          <w:rFonts w:ascii="Book Antiqua" w:hAnsi="Book Antiqua" w:cstheme="minorHAnsi"/>
          <w:color w:val="000000" w:themeColor="text1"/>
          <w:sz w:val="24"/>
          <w:szCs w:val="24"/>
          <w:lang w:val="en-GB"/>
        </w:rPr>
        <w:t xml:space="preserve">best is </w:t>
      </w:r>
      <w:r w:rsidR="0005371C" w:rsidRPr="00CF6266">
        <w:rPr>
          <w:rFonts w:ascii="Book Antiqua" w:hAnsi="Book Antiqua" w:cstheme="minorHAnsi"/>
          <w:color w:val="000000" w:themeColor="text1"/>
          <w:sz w:val="24"/>
          <w:szCs w:val="24"/>
          <w:lang w:val="en-GB"/>
        </w:rPr>
        <w:t xml:space="preserve">only </w:t>
      </w:r>
      <w:r w:rsidR="00E07AD0" w:rsidRPr="00CF6266">
        <w:rPr>
          <w:rFonts w:ascii="Book Antiqua" w:hAnsi="Book Antiqua" w:cstheme="minorHAnsi"/>
          <w:color w:val="000000" w:themeColor="text1"/>
          <w:sz w:val="24"/>
          <w:szCs w:val="24"/>
          <w:lang w:val="en-GB"/>
        </w:rPr>
        <w:t>a proxy measure.</w:t>
      </w:r>
      <w:r w:rsidRPr="00CF6266">
        <w:rPr>
          <w:rFonts w:ascii="Book Antiqua" w:hAnsi="Book Antiqua" w:cstheme="minorHAnsi"/>
          <w:color w:val="000000" w:themeColor="text1"/>
          <w:sz w:val="24"/>
          <w:szCs w:val="24"/>
          <w:lang w:val="en-GB"/>
        </w:rPr>
        <w:t xml:space="preserve"> </w:t>
      </w:r>
    </w:p>
    <w:p w14:paraId="1AB7E4C5" w14:textId="7E01425B" w:rsidR="00D21812" w:rsidRPr="00CF6266" w:rsidRDefault="006A063B" w:rsidP="00A22E6B">
      <w:pPr>
        <w:widowControl w:val="0"/>
        <w:tabs>
          <w:tab w:val="right" w:leader="dot" w:pos="7440"/>
        </w:tabs>
        <w:adjustRightInd w:val="0"/>
        <w:snapToGrid w:val="0"/>
        <w:spacing w:after="0" w:line="360" w:lineRule="auto"/>
        <w:ind w:firstLineChars="100" w:firstLine="238"/>
        <w:jc w:val="both"/>
        <w:rPr>
          <w:rFonts w:ascii="Book Antiqua" w:hAnsi="Book Antiqua" w:cstheme="minorHAnsi"/>
          <w:bCs/>
          <w:color w:val="000000" w:themeColor="text1"/>
          <w:spacing w:val="-2"/>
          <w:sz w:val="24"/>
          <w:szCs w:val="24"/>
          <w:lang w:val="en-GB" w:eastAsia="zh-CN"/>
        </w:rPr>
      </w:pPr>
      <w:r w:rsidRPr="00CF6266">
        <w:rPr>
          <w:rFonts w:ascii="Book Antiqua" w:eastAsia="Times New Roman" w:hAnsi="Book Antiqua" w:cstheme="minorHAnsi"/>
          <w:bCs/>
          <w:color w:val="000000" w:themeColor="text1"/>
          <w:spacing w:val="-2"/>
          <w:sz w:val="24"/>
          <w:szCs w:val="24"/>
          <w:lang w:val="en-GB"/>
        </w:rPr>
        <w:t xml:space="preserve">In conclusion, </w:t>
      </w:r>
      <w:r w:rsidR="00D21812" w:rsidRPr="00CF6266">
        <w:rPr>
          <w:rFonts w:ascii="Book Antiqua" w:eastAsia="Times New Roman" w:hAnsi="Book Antiqua" w:cstheme="minorHAnsi"/>
          <w:bCs/>
          <w:color w:val="000000" w:themeColor="text1"/>
          <w:spacing w:val="-2"/>
          <w:sz w:val="24"/>
          <w:szCs w:val="24"/>
          <w:lang w:val="en-GB"/>
        </w:rPr>
        <w:t>children with AP-FGIDs showed abnormal gastric motility parameters</w:t>
      </w:r>
      <w:r w:rsidR="0005371C" w:rsidRPr="00CF6266">
        <w:rPr>
          <w:rFonts w:ascii="Book Antiqua" w:eastAsia="Times New Roman" w:hAnsi="Book Antiqua" w:cstheme="minorHAnsi"/>
          <w:bCs/>
          <w:color w:val="000000" w:themeColor="text1"/>
          <w:spacing w:val="-2"/>
          <w:sz w:val="24"/>
          <w:szCs w:val="24"/>
          <w:lang w:val="en-GB"/>
        </w:rPr>
        <w:t xml:space="preserve"> while</w:t>
      </w:r>
      <w:r w:rsidR="00D21812" w:rsidRPr="00CF6266">
        <w:rPr>
          <w:rFonts w:ascii="Book Antiqua" w:eastAsia="Times New Roman" w:hAnsi="Book Antiqua" w:cstheme="minorHAnsi"/>
          <w:bCs/>
          <w:color w:val="000000" w:themeColor="text1"/>
          <w:spacing w:val="-2"/>
          <w:sz w:val="24"/>
          <w:szCs w:val="24"/>
          <w:lang w:val="en-GB"/>
        </w:rPr>
        <w:t xml:space="preserve"> their cardiovascular autonomic functions showed no significant abnormalities. There was no correlation between gastric motility parameters and autonomic functions</w:t>
      </w:r>
      <w:r w:rsidR="0005371C" w:rsidRPr="00CF6266">
        <w:rPr>
          <w:rFonts w:ascii="Book Antiqua" w:eastAsia="Times New Roman" w:hAnsi="Book Antiqua" w:cstheme="minorHAnsi"/>
          <w:bCs/>
          <w:color w:val="000000" w:themeColor="text1"/>
          <w:spacing w:val="-2"/>
          <w:sz w:val="24"/>
          <w:szCs w:val="24"/>
          <w:lang w:val="en-GB"/>
        </w:rPr>
        <w:t>,</w:t>
      </w:r>
      <w:r w:rsidR="00D21812" w:rsidRPr="00CF6266">
        <w:rPr>
          <w:rFonts w:ascii="Book Antiqua" w:eastAsia="Times New Roman" w:hAnsi="Book Antiqua" w:cstheme="minorHAnsi"/>
          <w:bCs/>
          <w:color w:val="000000" w:themeColor="text1"/>
          <w:spacing w:val="-2"/>
          <w:sz w:val="24"/>
          <w:szCs w:val="24"/>
          <w:lang w:val="en-GB"/>
        </w:rPr>
        <w:t xml:space="preserve"> indicating that abnormalities in the autonomic nervous system does not play a major role in the pathogenesis of AP-FGIDs. </w:t>
      </w:r>
      <w:r w:rsidR="00CF18B9" w:rsidRPr="00CF6266">
        <w:rPr>
          <w:rFonts w:ascii="Book Antiqua" w:eastAsia="Times New Roman" w:hAnsi="Book Antiqua" w:cstheme="minorHAnsi"/>
          <w:bCs/>
          <w:color w:val="000000" w:themeColor="text1"/>
          <w:spacing w:val="-2"/>
          <w:sz w:val="24"/>
          <w:szCs w:val="24"/>
          <w:lang w:val="en-GB"/>
        </w:rPr>
        <w:t xml:space="preserve">However, we believe maladaptive parasympathetic flow and proposed automated stomach model would be able to throw some light upon the </w:t>
      </w:r>
      <w:r w:rsidR="00072DAD" w:rsidRPr="00CF6266">
        <w:rPr>
          <w:rFonts w:ascii="Book Antiqua" w:eastAsia="Times New Roman" w:hAnsi="Book Antiqua" w:cstheme="minorHAnsi"/>
          <w:bCs/>
          <w:color w:val="000000" w:themeColor="text1"/>
          <w:spacing w:val="-2"/>
          <w:sz w:val="24"/>
          <w:szCs w:val="24"/>
          <w:lang w:val="en-GB"/>
        </w:rPr>
        <w:t>pathophysiology</w:t>
      </w:r>
      <w:r w:rsidR="00CF18B9" w:rsidRPr="00CF6266">
        <w:rPr>
          <w:rFonts w:ascii="Book Antiqua" w:eastAsia="Times New Roman" w:hAnsi="Book Antiqua" w:cstheme="minorHAnsi"/>
          <w:bCs/>
          <w:color w:val="000000" w:themeColor="text1"/>
          <w:spacing w:val="-2"/>
          <w:sz w:val="24"/>
          <w:szCs w:val="24"/>
          <w:lang w:val="en-GB"/>
        </w:rPr>
        <w:t xml:space="preserve"> of AP-FGIDs in children.</w:t>
      </w:r>
    </w:p>
    <w:p w14:paraId="5E79B818" w14:textId="77777777" w:rsidR="00877FD6" w:rsidRPr="00CF6266" w:rsidRDefault="00877FD6" w:rsidP="00A22E6B">
      <w:pPr>
        <w:adjustRightInd w:val="0"/>
        <w:snapToGrid w:val="0"/>
        <w:spacing w:after="0" w:line="360" w:lineRule="auto"/>
        <w:jc w:val="both"/>
        <w:rPr>
          <w:rFonts w:ascii="Book Antiqua" w:hAnsi="Book Antiqua" w:cstheme="minorHAnsi"/>
          <w:b/>
          <w:color w:val="000000" w:themeColor="text1"/>
          <w:sz w:val="24"/>
          <w:szCs w:val="24"/>
          <w:lang w:eastAsia="zh-CN"/>
        </w:rPr>
      </w:pPr>
    </w:p>
    <w:p w14:paraId="07251735" w14:textId="77777777" w:rsidR="00B57689" w:rsidRPr="00CF6266" w:rsidRDefault="00877FD6" w:rsidP="00A22E6B">
      <w:pPr>
        <w:spacing w:after="0" w:line="360" w:lineRule="auto"/>
        <w:jc w:val="both"/>
        <w:rPr>
          <w:rFonts w:ascii="Book Antiqua" w:hAnsi="Book Antiqua" w:cstheme="minorHAnsi"/>
          <w:b/>
          <w:color w:val="000000" w:themeColor="text1"/>
          <w:sz w:val="24"/>
          <w:szCs w:val="24"/>
        </w:rPr>
      </w:pPr>
      <w:r w:rsidRPr="00CF6266">
        <w:rPr>
          <w:rFonts w:ascii="Book Antiqua" w:hAnsi="Book Antiqua" w:cstheme="minorHAnsi"/>
          <w:b/>
          <w:color w:val="000000" w:themeColor="text1"/>
          <w:sz w:val="24"/>
          <w:szCs w:val="24"/>
        </w:rPr>
        <w:t xml:space="preserve">ARTICLE HIGHLIGHTS   </w:t>
      </w:r>
    </w:p>
    <w:p w14:paraId="791B63C4" w14:textId="67CEE49C" w:rsidR="00B57689" w:rsidRPr="00A22E6B" w:rsidRDefault="00B57689" w:rsidP="00A22E6B">
      <w:pPr>
        <w:spacing w:after="0" w:line="360" w:lineRule="auto"/>
        <w:jc w:val="both"/>
        <w:rPr>
          <w:rFonts w:ascii="Book Antiqua" w:hAnsi="Book Antiqua"/>
          <w:b/>
          <w:i/>
          <w:color w:val="000000" w:themeColor="text1"/>
          <w:sz w:val="24"/>
          <w:szCs w:val="24"/>
        </w:rPr>
      </w:pPr>
      <w:r w:rsidRPr="00A22E6B">
        <w:rPr>
          <w:rFonts w:ascii="Book Antiqua" w:hAnsi="Book Antiqua"/>
          <w:b/>
          <w:i/>
          <w:color w:val="000000" w:themeColor="text1"/>
          <w:sz w:val="24"/>
          <w:szCs w:val="24"/>
        </w:rPr>
        <w:t>Research background</w:t>
      </w:r>
    </w:p>
    <w:p w14:paraId="2ACF47A5" w14:textId="1AF3F85E" w:rsidR="00B57689" w:rsidRPr="00CF6266" w:rsidRDefault="00B57689" w:rsidP="00A22E6B">
      <w:pPr>
        <w:spacing w:after="0" w:line="360" w:lineRule="auto"/>
        <w:jc w:val="both"/>
        <w:rPr>
          <w:rFonts w:ascii="Book Antiqua" w:hAnsi="Book Antiqua"/>
          <w:color w:val="000000" w:themeColor="text1"/>
          <w:sz w:val="24"/>
          <w:szCs w:val="24"/>
        </w:rPr>
      </w:pPr>
      <w:r w:rsidRPr="00CF6266">
        <w:rPr>
          <w:rFonts w:ascii="Book Antiqua" w:hAnsi="Book Antiqua"/>
          <w:color w:val="000000" w:themeColor="text1"/>
          <w:sz w:val="24"/>
          <w:szCs w:val="24"/>
        </w:rPr>
        <w:t>Abdominal pain-predominant functional gastrointestinal disorders (AP-FGIDs) are</w:t>
      </w:r>
      <w:r w:rsidR="00CF4C58" w:rsidRPr="00CF6266">
        <w:rPr>
          <w:rFonts w:ascii="Book Antiqua" w:hAnsi="Book Antiqua"/>
          <w:color w:val="000000" w:themeColor="text1"/>
          <w:sz w:val="24"/>
          <w:szCs w:val="24"/>
        </w:rPr>
        <w:t xml:space="preserve"> a common clinical problem in p</w:t>
      </w:r>
      <w:r w:rsidRPr="00CF6266">
        <w:rPr>
          <w:rFonts w:ascii="Book Antiqua" w:hAnsi="Book Antiqua"/>
          <w:color w:val="000000" w:themeColor="text1"/>
          <w:sz w:val="24"/>
          <w:szCs w:val="24"/>
        </w:rPr>
        <w:t xml:space="preserve">ediatric practice across the globe, with an estimated </w:t>
      </w:r>
      <w:r w:rsidRPr="00CF6266">
        <w:rPr>
          <w:rFonts w:ascii="Book Antiqua" w:hAnsi="Book Antiqua"/>
          <w:color w:val="000000" w:themeColor="text1"/>
          <w:sz w:val="24"/>
          <w:szCs w:val="24"/>
        </w:rPr>
        <w:lastRenderedPageBreak/>
        <w:t>prevalence of 13.5%. Although thought to be benign in nature, as a group they are known to associate with poor health related quality of life and high healthcare burden.</w:t>
      </w:r>
    </w:p>
    <w:p w14:paraId="6CFC5F14" w14:textId="77777777" w:rsidR="00B57689" w:rsidRPr="00CF6266" w:rsidRDefault="00B57689" w:rsidP="00A22E6B">
      <w:pPr>
        <w:spacing w:after="0" w:line="360" w:lineRule="auto"/>
        <w:jc w:val="both"/>
        <w:rPr>
          <w:rFonts w:ascii="Book Antiqua" w:hAnsi="Book Antiqua"/>
          <w:b/>
          <w:color w:val="000000" w:themeColor="text1"/>
          <w:sz w:val="24"/>
          <w:szCs w:val="24"/>
        </w:rPr>
      </w:pPr>
    </w:p>
    <w:p w14:paraId="28D86FD0" w14:textId="77777777" w:rsidR="00B57689" w:rsidRPr="00A22E6B" w:rsidRDefault="00B57689" w:rsidP="00A22E6B">
      <w:pPr>
        <w:spacing w:after="0" w:line="360" w:lineRule="auto"/>
        <w:jc w:val="both"/>
        <w:rPr>
          <w:rFonts w:ascii="Book Antiqua" w:hAnsi="Book Antiqua"/>
          <w:b/>
          <w:i/>
          <w:color w:val="000000" w:themeColor="text1"/>
          <w:sz w:val="24"/>
          <w:szCs w:val="24"/>
        </w:rPr>
      </w:pPr>
      <w:r w:rsidRPr="00A22E6B">
        <w:rPr>
          <w:rFonts w:ascii="Book Antiqua" w:hAnsi="Book Antiqua"/>
          <w:b/>
          <w:i/>
          <w:color w:val="000000" w:themeColor="text1"/>
          <w:sz w:val="24"/>
          <w:szCs w:val="24"/>
        </w:rPr>
        <w:t>Research motivation</w:t>
      </w:r>
    </w:p>
    <w:p w14:paraId="1246479F" w14:textId="77777777" w:rsidR="00B57689" w:rsidRPr="00CF6266" w:rsidRDefault="00B57689" w:rsidP="00A22E6B">
      <w:pPr>
        <w:spacing w:after="0" w:line="360" w:lineRule="auto"/>
        <w:jc w:val="both"/>
        <w:rPr>
          <w:rFonts w:ascii="Book Antiqua" w:hAnsi="Book Antiqua"/>
          <w:color w:val="000000" w:themeColor="text1"/>
          <w:sz w:val="24"/>
          <w:szCs w:val="24"/>
        </w:rPr>
      </w:pPr>
      <w:r w:rsidRPr="00CF6266">
        <w:rPr>
          <w:rFonts w:ascii="Book Antiqua" w:hAnsi="Book Antiqua"/>
          <w:color w:val="000000" w:themeColor="text1"/>
          <w:sz w:val="24"/>
          <w:szCs w:val="24"/>
        </w:rPr>
        <w:t>The pathophysiology of AP-FGIDs is not clearly understood. Previous studies have shown abnormalities in gastroduodenal motility, such as delayed gastric emptying, impaired antral motility, and impaired gastric accommodation as potential pathophysiological mechanisms in children. Studies among adults have found autonomic dysfunction in patients with IBS. However, the association between autonomic dysfunction and gastric motility in children with AP-FGIDs had not been evaluated previously.</w:t>
      </w:r>
    </w:p>
    <w:p w14:paraId="2D36560F" w14:textId="77777777" w:rsidR="00B57689" w:rsidRPr="00CF6266" w:rsidRDefault="00B57689" w:rsidP="00A22E6B">
      <w:pPr>
        <w:spacing w:after="0" w:line="360" w:lineRule="auto"/>
        <w:jc w:val="both"/>
        <w:rPr>
          <w:rFonts w:ascii="Book Antiqua" w:hAnsi="Book Antiqua"/>
          <w:b/>
          <w:color w:val="000000" w:themeColor="text1"/>
          <w:sz w:val="24"/>
          <w:szCs w:val="24"/>
        </w:rPr>
      </w:pPr>
    </w:p>
    <w:p w14:paraId="1890593D" w14:textId="77777777" w:rsidR="00B57689" w:rsidRPr="00A22E6B" w:rsidRDefault="00B57689" w:rsidP="00A22E6B">
      <w:pPr>
        <w:spacing w:after="0" w:line="360" w:lineRule="auto"/>
        <w:jc w:val="both"/>
        <w:rPr>
          <w:rFonts w:ascii="Book Antiqua" w:hAnsi="Book Antiqua"/>
          <w:b/>
          <w:i/>
          <w:color w:val="000000" w:themeColor="text1"/>
          <w:sz w:val="24"/>
          <w:szCs w:val="24"/>
        </w:rPr>
      </w:pPr>
      <w:r w:rsidRPr="00A22E6B">
        <w:rPr>
          <w:rFonts w:ascii="Book Antiqua" w:hAnsi="Book Antiqua"/>
          <w:b/>
          <w:i/>
          <w:color w:val="000000" w:themeColor="text1"/>
          <w:sz w:val="24"/>
          <w:szCs w:val="24"/>
        </w:rPr>
        <w:t>Research objectives</w:t>
      </w:r>
    </w:p>
    <w:p w14:paraId="74BC4030" w14:textId="77777777" w:rsidR="00B57689" w:rsidRPr="00CF6266" w:rsidRDefault="00B57689" w:rsidP="00A22E6B">
      <w:pPr>
        <w:spacing w:after="0" w:line="360" w:lineRule="auto"/>
        <w:jc w:val="both"/>
        <w:rPr>
          <w:rFonts w:ascii="Book Antiqua" w:hAnsi="Book Antiqua"/>
          <w:color w:val="000000" w:themeColor="text1"/>
          <w:sz w:val="24"/>
          <w:szCs w:val="24"/>
        </w:rPr>
      </w:pPr>
      <w:r w:rsidRPr="00CF6266">
        <w:rPr>
          <w:rFonts w:ascii="Book Antiqua" w:hAnsi="Book Antiqua"/>
          <w:color w:val="000000" w:themeColor="text1"/>
          <w:sz w:val="24"/>
          <w:szCs w:val="24"/>
        </w:rPr>
        <w:t>The main objective of our study was to assess the autonomic functions in children with AP-FGIDs and its relationship to gastric motor functions.</w:t>
      </w:r>
    </w:p>
    <w:p w14:paraId="74F77921" w14:textId="77777777" w:rsidR="00B57689" w:rsidRPr="00CF6266" w:rsidRDefault="00B57689" w:rsidP="00A22E6B">
      <w:pPr>
        <w:spacing w:after="0" w:line="360" w:lineRule="auto"/>
        <w:jc w:val="both"/>
        <w:rPr>
          <w:rFonts w:ascii="Book Antiqua" w:hAnsi="Book Antiqua"/>
          <w:b/>
          <w:color w:val="000000" w:themeColor="text1"/>
          <w:sz w:val="24"/>
          <w:szCs w:val="24"/>
        </w:rPr>
      </w:pPr>
    </w:p>
    <w:p w14:paraId="54EEE564" w14:textId="77777777" w:rsidR="00B57689" w:rsidRPr="00A22E6B" w:rsidRDefault="00B57689" w:rsidP="00A22E6B">
      <w:pPr>
        <w:spacing w:after="0" w:line="360" w:lineRule="auto"/>
        <w:jc w:val="both"/>
        <w:rPr>
          <w:rFonts w:ascii="Book Antiqua" w:hAnsi="Book Antiqua"/>
          <w:b/>
          <w:i/>
          <w:color w:val="000000" w:themeColor="text1"/>
          <w:sz w:val="24"/>
          <w:szCs w:val="24"/>
        </w:rPr>
      </w:pPr>
      <w:r w:rsidRPr="00A22E6B">
        <w:rPr>
          <w:rFonts w:ascii="Book Antiqua" w:hAnsi="Book Antiqua"/>
          <w:b/>
          <w:i/>
          <w:color w:val="000000" w:themeColor="text1"/>
          <w:sz w:val="24"/>
          <w:szCs w:val="24"/>
        </w:rPr>
        <w:t>Research methods</w:t>
      </w:r>
    </w:p>
    <w:p w14:paraId="6BE317A6" w14:textId="77777777" w:rsidR="00B57689" w:rsidRPr="00CF6266" w:rsidRDefault="00B57689" w:rsidP="00A22E6B">
      <w:pPr>
        <w:widowControl w:val="0"/>
        <w:autoSpaceDN w:val="0"/>
        <w:adjustRightInd w:val="0"/>
        <w:snapToGrid w:val="0"/>
        <w:spacing w:after="0" w:line="360" w:lineRule="auto"/>
        <w:jc w:val="both"/>
        <w:textAlignment w:val="baseline"/>
        <w:rPr>
          <w:rFonts w:ascii="Book Antiqua" w:eastAsia="Times New Roman" w:hAnsi="Book Antiqua" w:cstheme="minorHAnsi"/>
          <w:bCs/>
          <w:color w:val="000000" w:themeColor="text1"/>
          <w:spacing w:val="-2"/>
          <w:kern w:val="28"/>
          <w:sz w:val="24"/>
          <w:szCs w:val="24"/>
          <w:lang w:val="en-GB"/>
        </w:rPr>
      </w:pPr>
      <w:r w:rsidRPr="00CF6266">
        <w:rPr>
          <w:rFonts w:ascii="Book Antiqua" w:eastAsia="Times New Roman" w:hAnsi="Book Antiqua" w:cstheme="minorHAnsi"/>
          <w:bCs/>
          <w:color w:val="000000" w:themeColor="text1"/>
          <w:spacing w:val="-2"/>
          <w:kern w:val="28"/>
          <w:sz w:val="24"/>
          <w:szCs w:val="24"/>
          <w:lang w:val="en-GB"/>
        </w:rPr>
        <w:t>Hundred children, fulfilling Rome III criteria for the AP-FGIDs, and 50 healthy controls, aged 5 to 12 years, were recruited for the study. All patients were thoroughly investigated to rule out underlying organic disorders. Gastric motility and cardiovascular a</w:t>
      </w:r>
      <w:r w:rsidRPr="00CF6266">
        <w:rPr>
          <w:rFonts w:ascii="Book Antiqua" w:eastAsia="Arial" w:hAnsi="Book Antiqua" w:cstheme="minorHAnsi"/>
          <w:bCs/>
          <w:color w:val="000000" w:themeColor="text1"/>
          <w:kern w:val="1"/>
          <w:sz w:val="24"/>
          <w:szCs w:val="24"/>
          <w:lang w:val="en-GB" w:eastAsia="zh-CN" w:bidi="si-LK"/>
        </w:rPr>
        <w:t>utonomic functions were assessed using validated, non-invasive techniques.</w:t>
      </w:r>
    </w:p>
    <w:p w14:paraId="020F31D8" w14:textId="77777777" w:rsidR="00B57689" w:rsidRPr="00CF6266" w:rsidRDefault="00B57689" w:rsidP="00A22E6B">
      <w:pPr>
        <w:spacing w:after="0" w:line="360" w:lineRule="auto"/>
        <w:jc w:val="both"/>
        <w:rPr>
          <w:rFonts w:ascii="Book Antiqua" w:hAnsi="Book Antiqua"/>
          <w:color w:val="000000" w:themeColor="text1"/>
          <w:sz w:val="24"/>
          <w:szCs w:val="24"/>
        </w:rPr>
      </w:pPr>
    </w:p>
    <w:p w14:paraId="1BF7ECBC" w14:textId="77777777" w:rsidR="00B57689" w:rsidRPr="00A22E6B" w:rsidRDefault="00B57689" w:rsidP="00A22E6B">
      <w:pPr>
        <w:spacing w:after="0" w:line="360" w:lineRule="auto"/>
        <w:jc w:val="both"/>
        <w:rPr>
          <w:rFonts w:ascii="Book Antiqua" w:hAnsi="Book Antiqua"/>
          <w:b/>
          <w:i/>
          <w:color w:val="000000" w:themeColor="text1"/>
          <w:sz w:val="24"/>
          <w:szCs w:val="24"/>
        </w:rPr>
      </w:pPr>
      <w:r w:rsidRPr="00A22E6B">
        <w:rPr>
          <w:rFonts w:ascii="Book Antiqua" w:hAnsi="Book Antiqua"/>
          <w:b/>
          <w:i/>
          <w:color w:val="000000" w:themeColor="text1"/>
          <w:sz w:val="24"/>
          <w:szCs w:val="24"/>
        </w:rPr>
        <w:t>Research results</w:t>
      </w:r>
    </w:p>
    <w:p w14:paraId="1141A3CC" w14:textId="77777777" w:rsidR="00B57689" w:rsidRPr="00CF6266" w:rsidRDefault="00B57689" w:rsidP="00A22E6B">
      <w:pPr>
        <w:spacing w:after="0" w:line="360" w:lineRule="auto"/>
        <w:jc w:val="both"/>
        <w:rPr>
          <w:rFonts w:ascii="Book Antiqua" w:hAnsi="Book Antiqua"/>
          <w:color w:val="000000" w:themeColor="text1"/>
          <w:sz w:val="24"/>
          <w:szCs w:val="24"/>
        </w:rPr>
      </w:pPr>
      <w:r w:rsidRPr="00CF6266">
        <w:rPr>
          <w:rFonts w:ascii="Book Antiqua" w:hAnsi="Book Antiqua"/>
          <w:color w:val="000000" w:themeColor="text1"/>
          <w:sz w:val="24"/>
          <w:szCs w:val="24"/>
        </w:rPr>
        <w:t xml:space="preserve">Gastric emptying rate, amplitude of antral contractions, and antral motility index were significantly lower in children with AP-FGIDs. Autonomic functions, including blood pressure and heart rate responses to standing from lying down position, heart rate response to deep breathing, and Valsalva test, showed no difference between children with AP-FGIDs and controls. These parameters showed no correlation with </w:t>
      </w:r>
      <w:r w:rsidRPr="00CF6266">
        <w:rPr>
          <w:rFonts w:ascii="Book Antiqua" w:hAnsi="Book Antiqua"/>
          <w:color w:val="000000" w:themeColor="text1"/>
          <w:sz w:val="24"/>
          <w:szCs w:val="24"/>
        </w:rPr>
        <w:lastRenderedPageBreak/>
        <w:t>gastric motor functions as well. However, the duration of pain episodes negatively correlated with the parasympathetic tone.</w:t>
      </w:r>
    </w:p>
    <w:p w14:paraId="1E3575C5" w14:textId="77777777" w:rsidR="00B57689" w:rsidRPr="00CF6266" w:rsidRDefault="00B57689" w:rsidP="00A22E6B">
      <w:pPr>
        <w:spacing w:after="0" w:line="360" w:lineRule="auto"/>
        <w:jc w:val="both"/>
        <w:rPr>
          <w:rFonts w:ascii="Book Antiqua" w:hAnsi="Book Antiqua"/>
          <w:b/>
          <w:color w:val="000000" w:themeColor="text1"/>
          <w:sz w:val="24"/>
          <w:szCs w:val="24"/>
        </w:rPr>
      </w:pPr>
    </w:p>
    <w:p w14:paraId="03F3C3F0" w14:textId="77777777" w:rsidR="00B57689" w:rsidRPr="00A22E6B" w:rsidRDefault="00B57689" w:rsidP="00A22E6B">
      <w:pPr>
        <w:spacing w:after="0" w:line="360" w:lineRule="auto"/>
        <w:jc w:val="both"/>
        <w:rPr>
          <w:rFonts w:ascii="Book Antiqua" w:hAnsi="Book Antiqua"/>
          <w:b/>
          <w:i/>
          <w:color w:val="000000" w:themeColor="text1"/>
          <w:sz w:val="24"/>
          <w:szCs w:val="24"/>
        </w:rPr>
      </w:pPr>
      <w:r w:rsidRPr="00A22E6B">
        <w:rPr>
          <w:rFonts w:ascii="Book Antiqua" w:hAnsi="Book Antiqua"/>
          <w:b/>
          <w:i/>
          <w:color w:val="000000" w:themeColor="text1"/>
          <w:sz w:val="24"/>
          <w:szCs w:val="24"/>
        </w:rPr>
        <w:t>Research conclusions</w:t>
      </w:r>
    </w:p>
    <w:p w14:paraId="39B07899" w14:textId="77777777" w:rsidR="00B57689" w:rsidRPr="00CF6266" w:rsidRDefault="00B57689" w:rsidP="00A22E6B">
      <w:pPr>
        <w:spacing w:after="0" w:line="360" w:lineRule="auto"/>
        <w:jc w:val="both"/>
        <w:rPr>
          <w:rFonts w:ascii="Book Antiqua" w:hAnsi="Book Antiqua"/>
          <w:color w:val="000000" w:themeColor="text1"/>
          <w:sz w:val="24"/>
          <w:szCs w:val="24"/>
        </w:rPr>
      </w:pPr>
      <w:r w:rsidRPr="00CF6266">
        <w:rPr>
          <w:rFonts w:ascii="Book Antiqua" w:hAnsi="Book Antiqua"/>
          <w:color w:val="000000" w:themeColor="text1"/>
          <w:sz w:val="24"/>
          <w:szCs w:val="24"/>
        </w:rPr>
        <w:t>Although children with AP-FGIDs had abnormal gastric motility parameters, their cardiovascular autonomic functions were normal. In addition, there was no correlation between autonomic functions and gastric motility. Our findings indicate that the autonomic nervous system is not chronically abnormal in patients with AP-FGIDs. Based on evidence available so far, we propose maladaptive parasympathetic flow and automated stomach model as a potential pathophysiological mechanism for AP-FGIDs.</w:t>
      </w:r>
    </w:p>
    <w:p w14:paraId="4BC19118" w14:textId="77777777" w:rsidR="004C7F10" w:rsidRDefault="004C7F10" w:rsidP="005550A8">
      <w:pPr>
        <w:widowControl w:val="0"/>
        <w:autoSpaceDE w:val="0"/>
        <w:autoSpaceDN w:val="0"/>
        <w:adjustRightInd w:val="0"/>
        <w:snapToGrid w:val="0"/>
        <w:spacing w:after="0" w:line="360" w:lineRule="auto"/>
        <w:jc w:val="both"/>
        <w:rPr>
          <w:rFonts w:ascii="Book Antiqua" w:hAnsi="Book Antiqua" w:cstheme="minorHAnsi"/>
          <w:bCs/>
          <w:color w:val="000000" w:themeColor="text1"/>
          <w:spacing w:val="-2"/>
          <w:sz w:val="24"/>
          <w:szCs w:val="24"/>
          <w:lang w:val="en-GB" w:eastAsia="zh-CN"/>
        </w:rPr>
      </w:pPr>
    </w:p>
    <w:p w14:paraId="7C9A4C58" w14:textId="77777777" w:rsidR="004C7F10" w:rsidRPr="004C7F10" w:rsidRDefault="004C7F10" w:rsidP="005550A8">
      <w:pPr>
        <w:widowControl w:val="0"/>
        <w:autoSpaceDE w:val="0"/>
        <w:autoSpaceDN w:val="0"/>
        <w:adjustRightInd w:val="0"/>
        <w:snapToGrid w:val="0"/>
        <w:spacing w:after="0" w:line="360" w:lineRule="auto"/>
        <w:jc w:val="both"/>
        <w:rPr>
          <w:rFonts w:ascii="Book Antiqua" w:hAnsi="Book Antiqua" w:cstheme="minorHAnsi"/>
          <w:b/>
          <w:bCs/>
          <w:color w:val="000000" w:themeColor="text1"/>
          <w:spacing w:val="-2"/>
          <w:sz w:val="24"/>
          <w:szCs w:val="24"/>
          <w:lang w:val="en-GB" w:eastAsia="zh-CN"/>
        </w:rPr>
      </w:pPr>
      <w:r w:rsidRPr="004C7F10">
        <w:rPr>
          <w:rFonts w:ascii="Book Antiqua" w:hAnsi="Book Antiqua" w:cstheme="minorHAnsi"/>
          <w:b/>
          <w:bCs/>
          <w:color w:val="000000" w:themeColor="text1"/>
          <w:spacing w:val="-2"/>
          <w:sz w:val="24"/>
          <w:szCs w:val="24"/>
          <w:lang w:val="en-GB" w:eastAsia="zh-CN"/>
        </w:rPr>
        <w:t xml:space="preserve">ACKNOWLEDGMENTS </w:t>
      </w:r>
    </w:p>
    <w:p w14:paraId="09018F04" w14:textId="0E4668F9" w:rsidR="005550A8" w:rsidRPr="00CF6266" w:rsidRDefault="005550A8" w:rsidP="005550A8">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 xml:space="preserve">We would like to acknowledge Mrs. </w:t>
      </w:r>
      <w:proofErr w:type="spellStart"/>
      <w:r w:rsidRPr="00CF6266">
        <w:rPr>
          <w:rFonts w:ascii="Book Antiqua" w:hAnsi="Book Antiqua" w:cstheme="minorHAnsi"/>
          <w:color w:val="000000" w:themeColor="text1"/>
          <w:sz w:val="24"/>
          <w:szCs w:val="24"/>
          <w:lang w:val="en-GB"/>
        </w:rPr>
        <w:t>Liyanayage</w:t>
      </w:r>
      <w:proofErr w:type="spellEnd"/>
      <w:r w:rsidRPr="00CF6266">
        <w:rPr>
          <w:rFonts w:ascii="Book Antiqua" w:hAnsi="Book Antiqua" w:cstheme="minorHAnsi"/>
          <w:color w:val="000000" w:themeColor="text1"/>
          <w:sz w:val="24"/>
          <w:szCs w:val="24"/>
          <w:lang w:val="en-GB"/>
        </w:rPr>
        <w:t xml:space="preserve"> </w:t>
      </w:r>
      <w:r w:rsidR="000A082C">
        <w:rPr>
          <w:rFonts w:ascii="Book Antiqua" w:hAnsi="Book Antiqua" w:cstheme="minorHAnsi"/>
          <w:color w:val="000000" w:themeColor="text1"/>
          <w:sz w:val="24"/>
          <w:szCs w:val="24"/>
          <w:lang w:val="en-GB"/>
        </w:rPr>
        <w:t>JC</w:t>
      </w:r>
      <w:r w:rsidR="000A082C" w:rsidRPr="00CF6266">
        <w:rPr>
          <w:rFonts w:ascii="Book Antiqua" w:hAnsi="Book Antiqua" w:cstheme="minorHAnsi"/>
          <w:color w:val="000000" w:themeColor="text1"/>
          <w:sz w:val="24"/>
          <w:szCs w:val="24"/>
          <w:lang w:val="en-GB"/>
        </w:rPr>
        <w:t>D</w:t>
      </w:r>
      <w:r w:rsidR="000A082C">
        <w:rPr>
          <w:rFonts w:ascii="Book Antiqua" w:hAnsi="Book Antiqua" w:cstheme="minorHAnsi" w:hint="eastAsia"/>
          <w:color w:val="000000" w:themeColor="text1"/>
          <w:sz w:val="24"/>
          <w:szCs w:val="24"/>
          <w:lang w:val="en-GB" w:eastAsia="zh-CN"/>
        </w:rPr>
        <w:t xml:space="preserve"> </w:t>
      </w:r>
      <w:r w:rsidRPr="00CF6266">
        <w:rPr>
          <w:rFonts w:ascii="Book Antiqua" w:hAnsi="Book Antiqua" w:cstheme="minorHAnsi"/>
          <w:color w:val="000000" w:themeColor="text1"/>
          <w:sz w:val="24"/>
          <w:szCs w:val="24"/>
          <w:lang w:val="en-GB"/>
        </w:rPr>
        <w:t xml:space="preserve">and Mrs. </w:t>
      </w:r>
      <w:proofErr w:type="spellStart"/>
      <w:r w:rsidRPr="00CF6266">
        <w:rPr>
          <w:rFonts w:ascii="Book Antiqua" w:hAnsi="Book Antiqua" w:cstheme="minorHAnsi"/>
          <w:color w:val="000000" w:themeColor="text1"/>
          <w:sz w:val="24"/>
          <w:szCs w:val="24"/>
          <w:lang w:val="en-GB"/>
        </w:rPr>
        <w:t>Ariyawansa</w:t>
      </w:r>
      <w:proofErr w:type="spellEnd"/>
      <w:r w:rsidR="000A082C" w:rsidRPr="000A082C">
        <w:rPr>
          <w:rFonts w:ascii="Book Antiqua" w:hAnsi="Book Antiqua" w:cstheme="minorHAnsi"/>
          <w:color w:val="000000" w:themeColor="text1"/>
          <w:sz w:val="24"/>
          <w:szCs w:val="24"/>
          <w:lang w:val="en-GB"/>
        </w:rPr>
        <w:t xml:space="preserve"> </w:t>
      </w:r>
      <w:r w:rsidR="000A082C">
        <w:rPr>
          <w:rFonts w:ascii="Book Antiqua" w:hAnsi="Book Antiqua" w:cstheme="minorHAnsi"/>
          <w:color w:val="000000" w:themeColor="text1"/>
          <w:sz w:val="24"/>
          <w:szCs w:val="24"/>
          <w:lang w:val="en-GB"/>
        </w:rPr>
        <w:t>J</w:t>
      </w:r>
      <w:r w:rsidRPr="00CF6266">
        <w:rPr>
          <w:rFonts w:ascii="Book Antiqua" w:hAnsi="Book Antiqua" w:cstheme="minorHAnsi"/>
          <w:color w:val="000000" w:themeColor="text1"/>
          <w:sz w:val="24"/>
          <w:szCs w:val="24"/>
          <w:lang w:val="en-GB"/>
        </w:rPr>
        <w:t xml:space="preserve">, Technical Officers, Department of Physiology, Faculty of Medicine, University of Kelaniya, Sri Lanka, for their assistance in gastric motility and autonomic function tests. We also acknowledge </w:t>
      </w:r>
      <w:proofErr w:type="spellStart"/>
      <w:r w:rsidRPr="00CF6266">
        <w:rPr>
          <w:rFonts w:ascii="Book Antiqua" w:hAnsi="Book Antiqua" w:cstheme="minorHAnsi"/>
          <w:color w:val="000000" w:themeColor="text1"/>
          <w:sz w:val="24"/>
          <w:szCs w:val="24"/>
          <w:lang w:val="en-GB"/>
        </w:rPr>
        <w:t>Dr.</w:t>
      </w:r>
      <w:proofErr w:type="spellEnd"/>
      <w:r w:rsidRPr="00CF6266">
        <w:rPr>
          <w:rFonts w:ascii="Book Antiqua" w:hAnsi="Book Antiqua" w:cstheme="minorHAnsi"/>
          <w:color w:val="000000" w:themeColor="text1"/>
          <w:sz w:val="24"/>
          <w:szCs w:val="24"/>
          <w:lang w:val="en-GB"/>
        </w:rPr>
        <w:t xml:space="preserve"> </w:t>
      </w:r>
      <w:proofErr w:type="spellStart"/>
      <w:r w:rsidRPr="00CF6266">
        <w:rPr>
          <w:rFonts w:ascii="Book Antiqua" w:hAnsi="Book Antiqua" w:cstheme="minorHAnsi"/>
          <w:color w:val="000000" w:themeColor="text1"/>
          <w:sz w:val="24"/>
          <w:szCs w:val="24"/>
          <w:lang w:val="en-GB"/>
        </w:rPr>
        <w:t>Perera</w:t>
      </w:r>
      <w:proofErr w:type="spellEnd"/>
      <w:r w:rsidR="000A082C">
        <w:rPr>
          <w:rFonts w:ascii="Book Antiqua" w:hAnsi="Book Antiqua" w:cstheme="minorHAnsi" w:hint="eastAsia"/>
          <w:color w:val="000000" w:themeColor="text1"/>
          <w:sz w:val="24"/>
          <w:szCs w:val="24"/>
          <w:lang w:val="en-GB" w:eastAsia="zh-CN"/>
        </w:rPr>
        <w:t xml:space="preserve"> </w:t>
      </w:r>
      <w:r w:rsidR="000A082C">
        <w:rPr>
          <w:rFonts w:ascii="Book Antiqua" w:hAnsi="Book Antiqua" w:cstheme="minorHAnsi"/>
          <w:color w:val="000000" w:themeColor="text1"/>
          <w:sz w:val="24"/>
          <w:szCs w:val="24"/>
          <w:lang w:val="en-GB"/>
        </w:rPr>
        <w:t>BJC</w:t>
      </w:r>
      <w:r w:rsidRPr="00CF6266">
        <w:rPr>
          <w:rFonts w:ascii="Book Antiqua" w:hAnsi="Book Antiqua" w:cstheme="minorHAnsi"/>
          <w:color w:val="000000" w:themeColor="text1"/>
          <w:sz w:val="24"/>
          <w:szCs w:val="24"/>
          <w:lang w:val="en-GB"/>
        </w:rPr>
        <w:t>, Joint Editor of Sri Lanka Journal of Child Health for language editing the manuscript.</w:t>
      </w:r>
      <w:bookmarkStart w:id="39" w:name="_GoBack"/>
      <w:bookmarkEnd w:id="39"/>
    </w:p>
    <w:p w14:paraId="05126445" w14:textId="77777777" w:rsidR="005550A8" w:rsidRPr="005550A8" w:rsidRDefault="005550A8" w:rsidP="00A22E6B">
      <w:pPr>
        <w:adjustRightInd w:val="0"/>
        <w:snapToGrid w:val="0"/>
        <w:spacing w:after="0" w:line="360" w:lineRule="auto"/>
        <w:jc w:val="both"/>
        <w:rPr>
          <w:rFonts w:ascii="Book Antiqua" w:hAnsi="Book Antiqua" w:cstheme="minorHAnsi"/>
          <w:bCs/>
          <w:color w:val="000000" w:themeColor="text1"/>
          <w:spacing w:val="-2"/>
          <w:sz w:val="24"/>
          <w:szCs w:val="24"/>
          <w:lang w:val="en-GB" w:eastAsia="zh-CN"/>
        </w:rPr>
      </w:pPr>
    </w:p>
    <w:p w14:paraId="7E3C38C4" w14:textId="77777777" w:rsidR="009D216F" w:rsidRPr="00CF6266" w:rsidRDefault="009D216F" w:rsidP="00A22E6B">
      <w:pPr>
        <w:widowControl w:val="0"/>
        <w:adjustRightInd w:val="0"/>
        <w:snapToGrid w:val="0"/>
        <w:spacing w:after="0" w:line="360" w:lineRule="auto"/>
        <w:jc w:val="both"/>
        <w:rPr>
          <w:rFonts w:ascii="Book Antiqua" w:hAnsi="Book Antiqua" w:cstheme="minorHAnsi"/>
          <w:b/>
          <w:color w:val="000000" w:themeColor="text1"/>
          <w:sz w:val="24"/>
          <w:szCs w:val="24"/>
          <w:lang w:val="en-GB"/>
        </w:rPr>
      </w:pPr>
      <w:r w:rsidRPr="00CF6266">
        <w:rPr>
          <w:rFonts w:ascii="Book Antiqua" w:hAnsi="Book Antiqua" w:cstheme="minorHAnsi"/>
          <w:b/>
          <w:color w:val="000000" w:themeColor="text1"/>
          <w:sz w:val="24"/>
          <w:szCs w:val="24"/>
          <w:lang w:val="en-GB"/>
        </w:rPr>
        <w:br w:type="page"/>
      </w:r>
    </w:p>
    <w:p w14:paraId="7642E70F" w14:textId="322F6DDE" w:rsidR="006A5A7F" w:rsidRPr="00CF6266" w:rsidRDefault="00D03F0E" w:rsidP="006A5A7F">
      <w:pPr>
        <w:widowControl w:val="0"/>
        <w:tabs>
          <w:tab w:val="left" w:pos="916"/>
        </w:tabs>
        <w:adjustRightInd w:val="0"/>
        <w:snapToGrid w:val="0"/>
        <w:spacing w:after="0" w:line="360" w:lineRule="auto"/>
        <w:jc w:val="both"/>
        <w:rPr>
          <w:rFonts w:ascii="Book Antiqua" w:hAnsi="Book Antiqua" w:cstheme="minorHAnsi"/>
          <w:b/>
          <w:caps/>
          <w:color w:val="000000" w:themeColor="text1"/>
          <w:sz w:val="24"/>
          <w:szCs w:val="24"/>
          <w:lang w:val="en-GB" w:eastAsia="zh-CN"/>
        </w:rPr>
      </w:pPr>
      <w:r>
        <w:rPr>
          <w:rFonts w:ascii="Book Antiqua" w:hAnsi="Book Antiqua" w:cstheme="minorHAnsi"/>
          <w:b/>
          <w:caps/>
          <w:color w:val="000000" w:themeColor="text1"/>
          <w:sz w:val="24"/>
          <w:szCs w:val="24"/>
          <w:lang w:val="en-GB"/>
        </w:rPr>
        <w:lastRenderedPageBreak/>
        <w:t>References</w:t>
      </w:r>
    </w:p>
    <w:p w14:paraId="0AD1E165"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1 </w:t>
      </w:r>
      <w:proofErr w:type="spellStart"/>
      <w:r w:rsidRPr="00DF617A">
        <w:rPr>
          <w:rFonts w:ascii="Book Antiqua" w:eastAsia="SimSun" w:hAnsi="Book Antiqua" w:cs="Times New Roman"/>
          <w:b/>
          <w:kern w:val="2"/>
          <w:sz w:val="24"/>
          <w:szCs w:val="24"/>
          <w:lang w:eastAsia="zh-CN"/>
        </w:rPr>
        <w:t>Korterink</w:t>
      </w:r>
      <w:proofErr w:type="spellEnd"/>
      <w:r w:rsidRPr="00DF617A">
        <w:rPr>
          <w:rFonts w:ascii="Book Antiqua" w:eastAsia="SimSun" w:hAnsi="Book Antiqua" w:cs="Times New Roman"/>
          <w:b/>
          <w:kern w:val="2"/>
          <w:sz w:val="24"/>
          <w:szCs w:val="24"/>
          <w:lang w:eastAsia="zh-CN"/>
        </w:rPr>
        <w:t xml:space="preserve"> JJ</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Diederen</w:t>
      </w:r>
      <w:proofErr w:type="spellEnd"/>
      <w:r w:rsidRPr="00DF617A">
        <w:rPr>
          <w:rFonts w:ascii="Book Antiqua" w:eastAsia="SimSun" w:hAnsi="Book Antiqua" w:cs="Times New Roman"/>
          <w:kern w:val="2"/>
          <w:sz w:val="24"/>
          <w:szCs w:val="24"/>
          <w:lang w:eastAsia="zh-CN"/>
        </w:rPr>
        <w:t xml:space="preserve"> K, </w:t>
      </w:r>
      <w:proofErr w:type="spellStart"/>
      <w:r w:rsidRPr="00DF617A">
        <w:rPr>
          <w:rFonts w:ascii="Book Antiqua" w:eastAsia="SimSun" w:hAnsi="Book Antiqua" w:cs="Times New Roman"/>
          <w:kern w:val="2"/>
          <w:sz w:val="24"/>
          <w:szCs w:val="24"/>
          <w:lang w:eastAsia="zh-CN"/>
        </w:rPr>
        <w:t>Benninga</w:t>
      </w:r>
      <w:proofErr w:type="spellEnd"/>
      <w:r w:rsidRPr="00DF617A">
        <w:rPr>
          <w:rFonts w:ascii="Book Antiqua" w:eastAsia="SimSun" w:hAnsi="Book Antiqua" w:cs="Times New Roman"/>
          <w:kern w:val="2"/>
          <w:sz w:val="24"/>
          <w:szCs w:val="24"/>
          <w:lang w:eastAsia="zh-CN"/>
        </w:rPr>
        <w:t xml:space="preserve"> MA, </w:t>
      </w:r>
      <w:proofErr w:type="spellStart"/>
      <w:r w:rsidRPr="00DF617A">
        <w:rPr>
          <w:rFonts w:ascii="Book Antiqua" w:eastAsia="SimSun" w:hAnsi="Book Antiqua" w:cs="Times New Roman"/>
          <w:kern w:val="2"/>
          <w:sz w:val="24"/>
          <w:szCs w:val="24"/>
          <w:lang w:eastAsia="zh-CN"/>
        </w:rPr>
        <w:t>Tabbers</w:t>
      </w:r>
      <w:proofErr w:type="spellEnd"/>
      <w:r w:rsidRPr="00DF617A">
        <w:rPr>
          <w:rFonts w:ascii="Book Antiqua" w:eastAsia="SimSun" w:hAnsi="Book Antiqua" w:cs="Times New Roman"/>
          <w:kern w:val="2"/>
          <w:sz w:val="24"/>
          <w:szCs w:val="24"/>
          <w:lang w:eastAsia="zh-CN"/>
        </w:rPr>
        <w:t xml:space="preserve"> MM. Epidemiology of pediatric functional abdominal pain disorders: a meta-analysis. </w:t>
      </w:r>
      <w:proofErr w:type="spellStart"/>
      <w:r w:rsidRPr="00DF617A">
        <w:rPr>
          <w:rFonts w:ascii="Book Antiqua" w:eastAsia="SimSun" w:hAnsi="Book Antiqua" w:cs="Times New Roman"/>
          <w:i/>
          <w:kern w:val="2"/>
          <w:sz w:val="24"/>
          <w:szCs w:val="24"/>
          <w:lang w:eastAsia="zh-CN"/>
        </w:rPr>
        <w:t>PLoS</w:t>
      </w:r>
      <w:proofErr w:type="spellEnd"/>
      <w:r w:rsidRPr="00DF617A">
        <w:rPr>
          <w:rFonts w:ascii="Book Antiqua" w:eastAsia="SimSun" w:hAnsi="Book Antiqua" w:cs="Times New Roman"/>
          <w:i/>
          <w:kern w:val="2"/>
          <w:sz w:val="24"/>
          <w:szCs w:val="24"/>
          <w:lang w:eastAsia="zh-CN"/>
        </w:rPr>
        <w:t xml:space="preserve"> One</w:t>
      </w:r>
      <w:r w:rsidRPr="00DF617A">
        <w:rPr>
          <w:rFonts w:ascii="Book Antiqua" w:eastAsia="SimSun" w:hAnsi="Book Antiqua" w:cs="Times New Roman"/>
          <w:kern w:val="2"/>
          <w:sz w:val="24"/>
          <w:szCs w:val="24"/>
          <w:lang w:eastAsia="zh-CN"/>
        </w:rPr>
        <w:t xml:space="preserve"> 2015; </w:t>
      </w:r>
      <w:r w:rsidRPr="00DF617A">
        <w:rPr>
          <w:rFonts w:ascii="Book Antiqua" w:eastAsia="SimSun" w:hAnsi="Book Antiqua" w:cs="Times New Roman"/>
          <w:b/>
          <w:kern w:val="2"/>
          <w:sz w:val="24"/>
          <w:szCs w:val="24"/>
          <w:lang w:eastAsia="zh-CN"/>
        </w:rPr>
        <w:t>10</w:t>
      </w:r>
      <w:r w:rsidRPr="00DF617A">
        <w:rPr>
          <w:rFonts w:ascii="Book Antiqua" w:eastAsia="SimSun" w:hAnsi="Book Antiqua" w:cs="Times New Roman"/>
          <w:kern w:val="2"/>
          <w:sz w:val="24"/>
          <w:szCs w:val="24"/>
          <w:lang w:eastAsia="zh-CN"/>
        </w:rPr>
        <w:t>: e0126982 [PMID: 25992621 DOI: 10.1371/journal.pone.0126982]</w:t>
      </w:r>
    </w:p>
    <w:p w14:paraId="30C0A1B4"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2 </w:t>
      </w:r>
      <w:proofErr w:type="spellStart"/>
      <w:r w:rsidRPr="00DF617A">
        <w:rPr>
          <w:rFonts w:ascii="Book Antiqua" w:eastAsia="SimSun" w:hAnsi="Book Antiqua" w:cs="Times New Roman"/>
          <w:b/>
          <w:kern w:val="2"/>
          <w:sz w:val="24"/>
          <w:szCs w:val="24"/>
          <w:lang w:eastAsia="zh-CN"/>
        </w:rPr>
        <w:t>Rasquin</w:t>
      </w:r>
      <w:proofErr w:type="spellEnd"/>
      <w:r w:rsidRPr="00DF617A">
        <w:rPr>
          <w:rFonts w:ascii="Book Antiqua" w:eastAsia="SimSun" w:hAnsi="Book Antiqua" w:cs="Times New Roman"/>
          <w:b/>
          <w:kern w:val="2"/>
          <w:sz w:val="24"/>
          <w:szCs w:val="24"/>
          <w:lang w:eastAsia="zh-CN"/>
        </w:rPr>
        <w:t xml:space="preserve"> A</w:t>
      </w:r>
      <w:r w:rsidRPr="00DF617A">
        <w:rPr>
          <w:rFonts w:ascii="Book Antiqua" w:eastAsia="SimSun" w:hAnsi="Book Antiqua" w:cs="Times New Roman"/>
          <w:kern w:val="2"/>
          <w:sz w:val="24"/>
          <w:szCs w:val="24"/>
          <w:lang w:eastAsia="zh-CN"/>
        </w:rPr>
        <w:t xml:space="preserve">, Di Lorenzo C, Forbes D, </w:t>
      </w:r>
      <w:proofErr w:type="spellStart"/>
      <w:r w:rsidRPr="00DF617A">
        <w:rPr>
          <w:rFonts w:ascii="Book Antiqua" w:eastAsia="SimSun" w:hAnsi="Book Antiqua" w:cs="Times New Roman"/>
          <w:kern w:val="2"/>
          <w:sz w:val="24"/>
          <w:szCs w:val="24"/>
          <w:lang w:eastAsia="zh-CN"/>
        </w:rPr>
        <w:t>Guiraldes</w:t>
      </w:r>
      <w:proofErr w:type="spellEnd"/>
      <w:r w:rsidRPr="00DF617A">
        <w:rPr>
          <w:rFonts w:ascii="Book Antiqua" w:eastAsia="SimSun" w:hAnsi="Book Antiqua" w:cs="Times New Roman"/>
          <w:kern w:val="2"/>
          <w:sz w:val="24"/>
          <w:szCs w:val="24"/>
          <w:lang w:eastAsia="zh-CN"/>
        </w:rPr>
        <w:t xml:space="preserve"> E, </w:t>
      </w:r>
      <w:proofErr w:type="spellStart"/>
      <w:r w:rsidRPr="00DF617A">
        <w:rPr>
          <w:rFonts w:ascii="Book Antiqua" w:eastAsia="SimSun" w:hAnsi="Book Antiqua" w:cs="Times New Roman"/>
          <w:kern w:val="2"/>
          <w:sz w:val="24"/>
          <w:szCs w:val="24"/>
          <w:lang w:eastAsia="zh-CN"/>
        </w:rPr>
        <w:t>Hyams</w:t>
      </w:r>
      <w:proofErr w:type="spellEnd"/>
      <w:r w:rsidRPr="00DF617A">
        <w:rPr>
          <w:rFonts w:ascii="Book Antiqua" w:eastAsia="SimSun" w:hAnsi="Book Antiqua" w:cs="Times New Roman"/>
          <w:kern w:val="2"/>
          <w:sz w:val="24"/>
          <w:szCs w:val="24"/>
          <w:lang w:eastAsia="zh-CN"/>
        </w:rPr>
        <w:t xml:space="preserve"> JS, </w:t>
      </w:r>
      <w:proofErr w:type="spellStart"/>
      <w:r w:rsidRPr="00DF617A">
        <w:rPr>
          <w:rFonts w:ascii="Book Antiqua" w:eastAsia="SimSun" w:hAnsi="Book Antiqua" w:cs="Times New Roman"/>
          <w:kern w:val="2"/>
          <w:sz w:val="24"/>
          <w:szCs w:val="24"/>
          <w:lang w:eastAsia="zh-CN"/>
        </w:rPr>
        <w:t>Staiano</w:t>
      </w:r>
      <w:proofErr w:type="spellEnd"/>
      <w:r w:rsidRPr="00DF617A">
        <w:rPr>
          <w:rFonts w:ascii="Book Antiqua" w:eastAsia="SimSun" w:hAnsi="Book Antiqua" w:cs="Times New Roman"/>
          <w:kern w:val="2"/>
          <w:sz w:val="24"/>
          <w:szCs w:val="24"/>
          <w:lang w:eastAsia="zh-CN"/>
        </w:rPr>
        <w:t xml:space="preserve"> A, Walker LS. Childhood functional gastrointestinal disorders: child/adolescent. </w:t>
      </w:r>
      <w:r w:rsidRPr="00DF617A">
        <w:rPr>
          <w:rFonts w:ascii="Book Antiqua" w:eastAsia="SimSun" w:hAnsi="Book Antiqua" w:cs="Times New Roman"/>
          <w:i/>
          <w:kern w:val="2"/>
          <w:sz w:val="24"/>
          <w:szCs w:val="24"/>
          <w:lang w:eastAsia="zh-CN"/>
        </w:rPr>
        <w:t>Gastroenterology</w:t>
      </w:r>
      <w:r w:rsidRPr="00DF617A">
        <w:rPr>
          <w:rFonts w:ascii="Book Antiqua" w:eastAsia="SimSun" w:hAnsi="Book Antiqua" w:cs="Times New Roman"/>
          <w:kern w:val="2"/>
          <w:sz w:val="24"/>
          <w:szCs w:val="24"/>
          <w:lang w:eastAsia="zh-CN"/>
        </w:rPr>
        <w:t xml:space="preserve"> 2006; </w:t>
      </w:r>
      <w:r w:rsidRPr="00DF617A">
        <w:rPr>
          <w:rFonts w:ascii="Book Antiqua" w:eastAsia="SimSun" w:hAnsi="Book Antiqua" w:cs="Times New Roman"/>
          <w:b/>
          <w:kern w:val="2"/>
          <w:sz w:val="24"/>
          <w:szCs w:val="24"/>
          <w:lang w:eastAsia="zh-CN"/>
        </w:rPr>
        <w:t>130</w:t>
      </w:r>
      <w:r w:rsidRPr="00DF617A">
        <w:rPr>
          <w:rFonts w:ascii="Book Antiqua" w:eastAsia="SimSun" w:hAnsi="Book Antiqua" w:cs="Times New Roman"/>
          <w:kern w:val="2"/>
          <w:sz w:val="24"/>
          <w:szCs w:val="24"/>
          <w:lang w:eastAsia="zh-CN"/>
        </w:rPr>
        <w:t>: 1527-1537 [PMID: 16678566 DOI: 10.1053/j.gastro.2005.08.063]</w:t>
      </w:r>
    </w:p>
    <w:p w14:paraId="69085134"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3 </w:t>
      </w:r>
      <w:proofErr w:type="spellStart"/>
      <w:r w:rsidRPr="00DF617A">
        <w:rPr>
          <w:rFonts w:ascii="Book Antiqua" w:eastAsia="SimSun" w:hAnsi="Book Antiqua" w:cs="Times New Roman"/>
          <w:b/>
          <w:kern w:val="2"/>
          <w:sz w:val="24"/>
          <w:szCs w:val="24"/>
          <w:lang w:eastAsia="zh-CN"/>
        </w:rPr>
        <w:t>Devanarayana</w:t>
      </w:r>
      <w:proofErr w:type="spellEnd"/>
      <w:r w:rsidRPr="00DF617A">
        <w:rPr>
          <w:rFonts w:ascii="Book Antiqua" w:eastAsia="SimSun" w:hAnsi="Book Antiqua" w:cs="Times New Roman"/>
          <w:b/>
          <w:kern w:val="2"/>
          <w:sz w:val="24"/>
          <w:szCs w:val="24"/>
          <w:lang w:eastAsia="zh-CN"/>
        </w:rPr>
        <w:t xml:space="preserve"> NM</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Rajindrajith</w:t>
      </w:r>
      <w:proofErr w:type="spellEnd"/>
      <w:r w:rsidRPr="00DF617A">
        <w:rPr>
          <w:rFonts w:ascii="Book Antiqua" w:eastAsia="SimSun" w:hAnsi="Book Antiqua" w:cs="Times New Roman"/>
          <w:kern w:val="2"/>
          <w:sz w:val="24"/>
          <w:szCs w:val="24"/>
          <w:lang w:eastAsia="zh-CN"/>
        </w:rPr>
        <w:t xml:space="preserve"> S, </w:t>
      </w:r>
      <w:proofErr w:type="spellStart"/>
      <w:r w:rsidRPr="00DF617A">
        <w:rPr>
          <w:rFonts w:ascii="Book Antiqua" w:eastAsia="SimSun" w:hAnsi="Book Antiqua" w:cs="Times New Roman"/>
          <w:kern w:val="2"/>
          <w:sz w:val="24"/>
          <w:szCs w:val="24"/>
          <w:lang w:eastAsia="zh-CN"/>
        </w:rPr>
        <w:t>Benninga</w:t>
      </w:r>
      <w:proofErr w:type="spellEnd"/>
      <w:r w:rsidRPr="00DF617A">
        <w:rPr>
          <w:rFonts w:ascii="Book Antiqua" w:eastAsia="SimSun" w:hAnsi="Book Antiqua" w:cs="Times New Roman"/>
          <w:kern w:val="2"/>
          <w:sz w:val="24"/>
          <w:szCs w:val="24"/>
          <w:lang w:eastAsia="zh-CN"/>
        </w:rPr>
        <w:t xml:space="preserve"> MA. Quality of life and health care consultation in 13 to </w:t>
      </w:r>
      <w:proofErr w:type="gramStart"/>
      <w:r w:rsidRPr="00DF617A">
        <w:rPr>
          <w:rFonts w:ascii="Book Antiqua" w:eastAsia="SimSun" w:hAnsi="Book Antiqua" w:cs="Times New Roman"/>
          <w:kern w:val="2"/>
          <w:sz w:val="24"/>
          <w:szCs w:val="24"/>
          <w:lang w:eastAsia="zh-CN"/>
        </w:rPr>
        <w:t>18 year</w:t>
      </w:r>
      <w:proofErr w:type="gramEnd"/>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olds</w:t>
      </w:r>
      <w:proofErr w:type="spellEnd"/>
      <w:r w:rsidRPr="00DF617A">
        <w:rPr>
          <w:rFonts w:ascii="Book Antiqua" w:eastAsia="SimSun" w:hAnsi="Book Antiqua" w:cs="Times New Roman"/>
          <w:kern w:val="2"/>
          <w:sz w:val="24"/>
          <w:szCs w:val="24"/>
          <w:lang w:eastAsia="zh-CN"/>
        </w:rPr>
        <w:t xml:space="preserve"> with abdominal pain predominant functional gastrointestinal diseases. </w:t>
      </w:r>
      <w:r w:rsidRPr="00DF617A">
        <w:rPr>
          <w:rFonts w:ascii="Book Antiqua" w:eastAsia="SimSun" w:hAnsi="Book Antiqua" w:cs="Times New Roman"/>
          <w:i/>
          <w:kern w:val="2"/>
          <w:sz w:val="24"/>
          <w:szCs w:val="24"/>
          <w:lang w:eastAsia="zh-CN"/>
        </w:rPr>
        <w:t>BMC Gastroenterol</w:t>
      </w:r>
      <w:r w:rsidRPr="00DF617A">
        <w:rPr>
          <w:rFonts w:ascii="Book Antiqua" w:eastAsia="SimSun" w:hAnsi="Book Antiqua" w:cs="Times New Roman"/>
          <w:kern w:val="2"/>
          <w:sz w:val="24"/>
          <w:szCs w:val="24"/>
          <w:lang w:eastAsia="zh-CN"/>
        </w:rPr>
        <w:t xml:space="preserve"> 2014; </w:t>
      </w:r>
      <w:r w:rsidRPr="00DF617A">
        <w:rPr>
          <w:rFonts w:ascii="Book Antiqua" w:eastAsia="SimSun" w:hAnsi="Book Antiqua" w:cs="Times New Roman"/>
          <w:b/>
          <w:kern w:val="2"/>
          <w:sz w:val="24"/>
          <w:szCs w:val="24"/>
          <w:lang w:eastAsia="zh-CN"/>
        </w:rPr>
        <w:t>14</w:t>
      </w:r>
      <w:r w:rsidRPr="00DF617A">
        <w:rPr>
          <w:rFonts w:ascii="Book Antiqua" w:eastAsia="SimSun" w:hAnsi="Book Antiqua" w:cs="Times New Roman"/>
          <w:kern w:val="2"/>
          <w:sz w:val="24"/>
          <w:szCs w:val="24"/>
          <w:lang w:eastAsia="zh-CN"/>
        </w:rPr>
        <w:t>: 150 [PMID: 25145589 DOI: 10.1186/1471-230x-14-150]</w:t>
      </w:r>
    </w:p>
    <w:p w14:paraId="7F20176C"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4 </w:t>
      </w:r>
      <w:r w:rsidRPr="00DF617A">
        <w:rPr>
          <w:rFonts w:ascii="Book Antiqua" w:eastAsia="SimSun" w:hAnsi="Book Antiqua" w:cs="Times New Roman"/>
          <w:b/>
          <w:kern w:val="2"/>
          <w:sz w:val="24"/>
          <w:szCs w:val="24"/>
          <w:lang w:eastAsia="zh-CN"/>
        </w:rPr>
        <w:t>Park R</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Mikami</w:t>
      </w:r>
      <w:proofErr w:type="spellEnd"/>
      <w:r w:rsidRPr="00DF617A">
        <w:rPr>
          <w:rFonts w:ascii="Book Antiqua" w:eastAsia="SimSun" w:hAnsi="Book Antiqua" w:cs="Times New Roman"/>
          <w:kern w:val="2"/>
          <w:sz w:val="24"/>
          <w:szCs w:val="24"/>
          <w:lang w:eastAsia="zh-CN"/>
        </w:rPr>
        <w:t xml:space="preserve"> S, LeClair J, </w:t>
      </w:r>
      <w:proofErr w:type="spellStart"/>
      <w:r w:rsidRPr="00DF617A">
        <w:rPr>
          <w:rFonts w:ascii="Book Antiqua" w:eastAsia="SimSun" w:hAnsi="Book Antiqua" w:cs="Times New Roman"/>
          <w:kern w:val="2"/>
          <w:sz w:val="24"/>
          <w:szCs w:val="24"/>
          <w:lang w:eastAsia="zh-CN"/>
        </w:rPr>
        <w:t>Bollom</w:t>
      </w:r>
      <w:proofErr w:type="spellEnd"/>
      <w:r w:rsidRPr="00DF617A">
        <w:rPr>
          <w:rFonts w:ascii="Book Antiqua" w:eastAsia="SimSun" w:hAnsi="Book Antiqua" w:cs="Times New Roman"/>
          <w:kern w:val="2"/>
          <w:sz w:val="24"/>
          <w:szCs w:val="24"/>
          <w:lang w:eastAsia="zh-CN"/>
        </w:rPr>
        <w:t xml:space="preserve"> A, </w:t>
      </w:r>
      <w:proofErr w:type="spellStart"/>
      <w:r w:rsidRPr="00DF617A">
        <w:rPr>
          <w:rFonts w:ascii="Book Antiqua" w:eastAsia="SimSun" w:hAnsi="Book Antiqua" w:cs="Times New Roman"/>
          <w:kern w:val="2"/>
          <w:sz w:val="24"/>
          <w:szCs w:val="24"/>
          <w:lang w:eastAsia="zh-CN"/>
        </w:rPr>
        <w:t>Lembo</w:t>
      </w:r>
      <w:proofErr w:type="spellEnd"/>
      <w:r w:rsidRPr="00DF617A">
        <w:rPr>
          <w:rFonts w:ascii="Book Antiqua" w:eastAsia="SimSun" w:hAnsi="Book Antiqua" w:cs="Times New Roman"/>
          <w:kern w:val="2"/>
          <w:sz w:val="24"/>
          <w:szCs w:val="24"/>
          <w:lang w:eastAsia="zh-CN"/>
        </w:rPr>
        <w:t xml:space="preserve"> C, </w:t>
      </w:r>
      <w:proofErr w:type="spellStart"/>
      <w:r w:rsidRPr="00DF617A">
        <w:rPr>
          <w:rFonts w:ascii="Book Antiqua" w:eastAsia="SimSun" w:hAnsi="Book Antiqua" w:cs="Times New Roman"/>
          <w:kern w:val="2"/>
          <w:sz w:val="24"/>
          <w:szCs w:val="24"/>
          <w:lang w:eastAsia="zh-CN"/>
        </w:rPr>
        <w:t>Sethi</w:t>
      </w:r>
      <w:proofErr w:type="spellEnd"/>
      <w:r w:rsidRPr="00DF617A">
        <w:rPr>
          <w:rFonts w:ascii="Book Antiqua" w:eastAsia="SimSun" w:hAnsi="Book Antiqua" w:cs="Times New Roman"/>
          <w:kern w:val="2"/>
          <w:sz w:val="24"/>
          <w:szCs w:val="24"/>
          <w:lang w:eastAsia="zh-CN"/>
        </w:rPr>
        <w:t xml:space="preserve"> S, </w:t>
      </w:r>
      <w:proofErr w:type="spellStart"/>
      <w:r w:rsidRPr="00DF617A">
        <w:rPr>
          <w:rFonts w:ascii="Book Antiqua" w:eastAsia="SimSun" w:hAnsi="Book Antiqua" w:cs="Times New Roman"/>
          <w:kern w:val="2"/>
          <w:sz w:val="24"/>
          <w:szCs w:val="24"/>
          <w:lang w:eastAsia="zh-CN"/>
        </w:rPr>
        <w:t>Lembo</w:t>
      </w:r>
      <w:proofErr w:type="spellEnd"/>
      <w:r w:rsidRPr="00DF617A">
        <w:rPr>
          <w:rFonts w:ascii="Book Antiqua" w:eastAsia="SimSun" w:hAnsi="Book Antiqua" w:cs="Times New Roman"/>
          <w:kern w:val="2"/>
          <w:sz w:val="24"/>
          <w:szCs w:val="24"/>
          <w:lang w:eastAsia="zh-CN"/>
        </w:rPr>
        <w:t xml:space="preserve"> A, Jones M, Cheng V, Friedlander E, </w:t>
      </w:r>
      <w:proofErr w:type="spellStart"/>
      <w:r w:rsidRPr="00DF617A">
        <w:rPr>
          <w:rFonts w:ascii="Book Antiqua" w:eastAsia="SimSun" w:hAnsi="Book Antiqua" w:cs="Times New Roman"/>
          <w:kern w:val="2"/>
          <w:sz w:val="24"/>
          <w:szCs w:val="24"/>
          <w:lang w:eastAsia="zh-CN"/>
        </w:rPr>
        <w:t>Nurko</w:t>
      </w:r>
      <w:proofErr w:type="spellEnd"/>
      <w:r w:rsidRPr="00DF617A">
        <w:rPr>
          <w:rFonts w:ascii="Book Antiqua" w:eastAsia="SimSun" w:hAnsi="Book Antiqua" w:cs="Times New Roman"/>
          <w:kern w:val="2"/>
          <w:sz w:val="24"/>
          <w:szCs w:val="24"/>
          <w:lang w:eastAsia="zh-CN"/>
        </w:rPr>
        <w:t xml:space="preserve"> S. Inpatient burden of childhood functional GI disorders in the USA: an analysis of national trends in the USA from 1997 to 2009. </w:t>
      </w:r>
      <w:proofErr w:type="spellStart"/>
      <w:r w:rsidRPr="00DF617A">
        <w:rPr>
          <w:rFonts w:ascii="Book Antiqua" w:eastAsia="SimSun" w:hAnsi="Book Antiqua" w:cs="Times New Roman"/>
          <w:i/>
          <w:kern w:val="2"/>
          <w:sz w:val="24"/>
          <w:szCs w:val="24"/>
          <w:lang w:eastAsia="zh-CN"/>
        </w:rPr>
        <w:t>Neurogastroenterol</w:t>
      </w:r>
      <w:proofErr w:type="spellEnd"/>
      <w:r w:rsidRPr="00DF617A">
        <w:rPr>
          <w:rFonts w:ascii="Book Antiqua" w:eastAsia="SimSun" w:hAnsi="Book Antiqua" w:cs="Times New Roman"/>
          <w:i/>
          <w:kern w:val="2"/>
          <w:sz w:val="24"/>
          <w:szCs w:val="24"/>
          <w:lang w:eastAsia="zh-CN"/>
        </w:rPr>
        <w:t xml:space="preserve"> </w:t>
      </w:r>
      <w:proofErr w:type="spellStart"/>
      <w:r w:rsidRPr="00DF617A">
        <w:rPr>
          <w:rFonts w:ascii="Book Antiqua" w:eastAsia="SimSun" w:hAnsi="Book Antiqua" w:cs="Times New Roman"/>
          <w:i/>
          <w:kern w:val="2"/>
          <w:sz w:val="24"/>
          <w:szCs w:val="24"/>
          <w:lang w:eastAsia="zh-CN"/>
        </w:rPr>
        <w:t>Motil</w:t>
      </w:r>
      <w:proofErr w:type="spellEnd"/>
      <w:r w:rsidRPr="00DF617A">
        <w:rPr>
          <w:rFonts w:ascii="Book Antiqua" w:eastAsia="SimSun" w:hAnsi="Book Antiqua" w:cs="Times New Roman"/>
          <w:kern w:val="2"/>
          <w:sz w:val="24"/>
          <w:szCs w:val="24"/>
          <w:lang w:eastAsia="zh-CN"/>
        </w:rPr>
        <w:t xml:space="preserve"> 2015; </w:t>
      </w:r>
      <w:r w:rsidRPr="00DF617A">
        <w:rPr>
          <w:rFonts w:ascii="Book Antiqua" w:eastAsia="SimSun" w:hAnsi="Book Antiqua" w:cs="Times New Roman"/>
          <w:b/>
          <w:kern w:val="2"/>
          <w:sz w:val="24"/>
          <w:szCs w:val="24"/>
          <w:lang w:eastAsia="zh-CN"/>
        </w:rPr>
        <w:t>27</w:t>
      </w:r>
      <w:r w:rsidRPr="00DF617A">
        <w:rPr>
          <w:rFonts w:ascii="Book Antiqua" w:eastAsia="SimSun" w:hAnsi="Book Antiqua" w:cs="Times New Roman"/>
          <w:kern w:val="2"/>
          <w:sz w:val="24"/>
          <w:szCs w:val="24"/>
          <w:lang w:eastAsia="zh-CN"/>
        </w:rPr>
        <w:t>: 684-692 [PMID: 25809794 DOI: 10.1111/nmo.12542]</w:t>
      </w:r>
    </w:p>
    <w:p w14:paraId="0D2F7AC8"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5 </w:t>
      </w:r>
      <w:proofErr w:type="spellStart"/>
      <w:r w:rsidRPr="00DF617A">
        <w:rPr>
          <w:rFonts w:ascii="Book Antiqua" w:eastAsia="SimSun" w:hAnsi="Book Antiqua" w:cs="Times New Roman"/>
          <w:b/>
          <w:kern w:val="2"/>
          <w:sz w:val="24"/>
          <w:szCs w:val="24"/>
          <w:lang w:eastAsia="zh-CN"/>
        </w:rPr>
        <w:t>Korterink</w:t>
      </w:r>
      <w:proofErr w:type="spellEnd"/>
      <w:r w:rsidRPr="00DF617A">
        <w:rPr>
          <w:rFonts w:ascii="Book Antiqua" w:eastAsia="SimSun" w:hAnsi="Book Antiqua" w:cs="Times New Roman"/>
          <w:b/>
          <w:kern w:val="2"/>
          <w:sz w:val="24"/>
          <w:szCs w:val="24"/>
          <w:lang w:eastAsia="zh-CN"/>
        </w:rPr>
        <w:t xml:space="preserve"> J</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Devanarayana</w:t>
      </w:r>
      <w:proofErr w:type="spellEnd"/>
      <w:r w:rsidRPr="00DF617A">
        <w:rPr>
          <w:rFonts w:ascii="Book Antiqua" w:eastAsia="SimSun" w:hAnsi="Book Antiqua" w:cs="Times New Roman"/>
          <w:kern w:val="2"/>
          <w:sz w:val="24"/>
          <w:szCs w:val="24"/>
          <w:lang w:eastAsia="zh-CN"/>
        </w:rPr>
        <w:t xml:space="preserve"> NM, </w:t>
      </w:r>
      <w:proofErr w:type="spellStart"/>
      <w:r w:rsidRPr="00DF617A">
        <w:rPr>
          <w:rFonts w:ascii="Book Antiqua" w:eastAsia="SimSun" w:hAnsi="Book Antiqua" w:cs="Times New Roman"/>
          <w:kern w:val="2"/>
          <w:sz w:val="24"/>
          <w:szCs w:val="24"/>
          <w:lang w:eastAsia="zh-CN"/>
        </w:rPr>
        <w:t>Rajindrajith</w:t>
      </w:r>
      <w:proofErr w:type="spellEnd"/>
      <w:r w:rsidRPr="00DF617A">
        <w:rPr>
          <w:rFonts w:ascii="Book Antiqua" w:eastAsia="SimSun" w:hAnsi="Book Antiqua" w:cs="Times New Roman"/>
          <w:kern w:val="2"/>
          <w:sz w:val="24"/>
          <w:szCs w:val="24"/>
          <w:lang w:eastAsia="zh-CN"/>
        </w:rPr>
        <w:t xml:space="preserve"> S, </w:t>
      </w:r>
      <w:proofErr w:type="spellStart"/>
      <w:r w:rsidRPr="00DF617A">
        <w:rPr>
          <w:rFonts w:ascii="Book Antiqua" w:eastAsia="SimSun" w:hAnsi="Book Antiqua" w:cs="Times New Roman"/>
          <w:kern w:val="2"/>
          <w:sz w:val="24"/>
          <w:szCs w:val="24"/>
          <w:lang w:eastAsia="zh-CN"/>
        </w:rPr>
        <w:t>Vlieger</w:t>
      </w:r>
      <w:proofErr w:type="spellEnd"/>
      <w:r w:rsidRPr="00DF617A">
        <w:rPr>
          <w:rFonts w:ascii="Book Antiqua" w:eastAsia="SimSun" w:hAnsi="Book Antiqua" w:cs="Times New Roman"/>
          <w:kern w:val="2"/>
          <w:sz w:val="24"/>
          <w:szCs w:val="24"/>
          <w:lang w:eastAsia="zh-CN"/>
        </w:rPr>
        <w:t xml:space="preserve"> A, </w:t>
      </w:r>
      <w:proofErr w:type="spellStart"/>
      <w:r w:rsidRPr="00DF617A">
        <w:rPr>
          <w:rFonts w:ascii="Book Antiqua" w:eastAsia="SimSun" w:hAnsi="Book Antiqua" w:cs="Times New Roman"/>
          <w:kern w:val="2"/>
          <w:sz w:val="24"/>
          <w:szCs w:val="24"/>
          <w:lang w:eastAsia="zh-CN"/>
        </w:rPr>
        <w:t>Benninga</w:t>
      </w:r>
      <w:proofErr w:type="spellEnd"/>
      <w:r w:rsidRPr="00DF617A">
        <w:rPr>
          <w:rFonts w:ascii="Book Antiqua" w:eastAsia="SimSun" w:hAnsi="Book Antiqua" w:cs="Times New Roman"/>
          <w:kern w:val="2"/>
          <w:sz w:val="24"/>
          <w:szCs w:val="24"/>
          <w:lang w:eastAsia="zh-CN"/>
        </w:rPr>
        <w:t xml:space="preserve"> MA. Childhood functional abdominal pain: mechanisms and management. </w:t>
      </w:r>
      <w:r w:rsidRPr="00DF617A">
        <w:rPr>
          <w:rFonts w:ascii="Book Antiqua" w:eastAsia="SimSun" w:hAnsi="Book Antiqua" w:cs="Times New Roman"/>
          <w:i/>
          <w:kern w:val="2"/>
          <w:sz w:val="24"/>
          <w:szCs w:val="24"/>
          <w:lang w:eastAsia="zh-CN"/>
        </w:rPr>
        <w:t xml:space="preserve">Nat Rev Gastroenterol </w:t>
      </w:r>
      <w:proofErr w:type="spellStart"/>
      <w:r w:rsidRPr="00DF617A">
        <w:rPr>
          <w:rFonts w:ascii="Book Antiqua" w:eastAsia="SimSun" w:hAnsi="Book Antiqua" w:cs="Times New Roman"/>
          <w:i/>
          <w:kern w:val="2"/>
          <w:sz w:val="24"/>
          <w:szCs w:val="24"/>
          <w:lang w:eastAsia="zh-CN"/>
        </w:rPr>
        <w:t>Hepatol</w:t>
      </w:r>
      <w:proofErr w:type="spellEnd"/>
      <w:r w:rsidRPr="00DF617A">
        <w:rPr>
          <w:rFonts w:ascii="Book Antiqua" w:eastAsia="SimSun" w:hAnsi="Book Antiqua" w:cs="Times New Roman"/>
          <w:kern w:val="2"/>
          <w:sz w:val="24"/>
          <w:szCs w:val="24"/>
          <w:lang w:eastAsia="zh-CN"/>
        </w:rPr>
        <w:t xml:space="preserve"> 2015; </w:t>
      </w:r>
      <w:r w:rsidRPr="00DF617A">
        <w:rPr>
          <w:rFonts w:ascii="Book Antiqua" w:eastAsia="SimSun" w:hAnsi="Book Antiqua" w:cs="Times New Roman"/>
          <w:b/>
          <w:kern w:val="2"/>
          <w:sz w:val="24"/>
          <w:szCs w:val="24"/>
          <w:lang w:eastAsia="zh-CN"/>
        </w:rPr>
        <w:t>12</w:t>
      </w:r>
      <w:r w:rsidRPr="00DF617A">
        <w:rPr>
          <w:rFonts w:ascii="Book Antiqua" w:eastAsia="SimSun" w:hAnsi="Book Antiqua" w:cs="Times New Roman"/>
          <w:kern w:val="2"/>
          <w:sz w:val="24"/>
          <w:szCs w:val="24"/>
          <w:lang w:eastAsia="zh-CN"/>
        </w:rPr>
        <w:t>: 159-171 [PMID: 25666642 DOI: 10.1038/nrgastro.2015.21]</w:t>
      </w:r>
    </w:p>
    <w:p w14:paraId="7185F763"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6 </w:t>
      </w:r>
      <w:proofErr w:type="spellStart"/>
      <w:r w:rsidRPr="00DF617A">
        <w:rPr>
          <w:rFonts w:ascii="Book Antiqua" w:eastAsia="SimSun" w:hAnsi="Book Antiqua" w:cs="Times New Roman"/>
          <w:b/>
          <w:kern w:val="2"/>
          <w:sz w:val="24"/>
          <w:szCs w:val="24"/>
          <w:lang w:eastAsia="zh-CN"/>
        </w:rPr>
        <w:t>Devanarayana</w:t>
      </w:r>
      <w:proofErr w:type="spellEnd"/>
      <w:r w:rsidRPr="00DF617A">
        <w:rPr>
          <w:rFonts w:ascii="Book Antiqua" w:eastAsia="SimSun" w:hAnsi="Book Antiqua" w:cs="Times New Roman"/>
          <w:b/>
          <w:kern w:val="2"/>
          <w:sz w:val="24"/>
          <w:szCs w:val="24"/>
          <w:lang w:eastAsia="zh-CN"/>
        </w:rPr>
        <w:t xml:space="preserve"> NM</w:t>
      </w:r>
      <w:r w:rsidRPr="00DF617A">
        <w:rPr>
          <w:rFonts w:ascii="Book Antiqua" w:eastAsia="SimSun" w:hAnsi="Book Antiqua" w:cs="Times New Roman"/>
          <w:kern w:val="2"/>
          <w:sz w:val="24"/>
          <w:szCs w:val="24"/>
          <w:lang w:eastAsia="zh-CN"/>
        </w:rPr>
        <w:t xml:space="preserve">, de Silva DG, de Silva HJ. Gastric myoelectrical and motor abnormalities in children and adolescents with functional recurrent abdominal pain. </w:t>
      </w:r>
      <w:r w:rsidRPr="00DF617A">
        <w:rPr>
          <w:rFonts w:ascii="Book Antiqua" w:eastAsia="SimSun" w:hAnsi="Book Antiqua" w:cs="Times New Roman"/>
          <w:i/>
          <w:kern w:val="2"/>
          <w:sz w:val="24"/>
          <w:szCs w:val="24"/>
          <w:lang w:eastAsia="zh-CN"/>
        </w:rPr>
        <w:t xml:space="preserve">J Gastroenterol </w:t>
      </w:r>
      <w:proofErr w:type="spellStart"/>
      <w:r w:rsidRPr="00DF617A">
        <w:rPr>
          <w:rFonts w:ascii="Book Antiqua" w:eastAsia="SimSun" w:hAnsi="Book Antiqua" w:cs="Times New Roman"/>
          <w:i/>
          <w:kern w:val="2"/>
          <w:sz w:val="24"/>
          <w:szCs w:val="24"/>
          <w:lang w:eastAsia="zh-CN"/>
        </w:rPr>
        <w:t>Hepatol</w:t>
      </w:r>
      <w:proofErr w:type="spellEnd"/>
      <w:r w:rsidRPr="00DF617A">
        <w:rPr>
          <w:rFonts w:ascii="Book Antiqua" w:eastAsia="SimSun" w:hAnsi="Book Antiqua" w:cs="Times New Roman"/>
          <w:kern w:val="2"/>
          <w:sz w:val="24"/>
          <w:szCs w:val="24"/>
          <w:lang w:eastAsia="zh-CN"/>
        </w:rPr>
        <w:t xml:space="preserve"> 2008; </w:t>
      </w:r>
      <w:r w:rsidRPr="00DF617A">
        <w:rPr>
          <w:rFonts w:ascii="Book Antiqua" w:eastAsia="SimSun" w:hAnsi="Book Antiqua" w:cs="Times New Roman"/>
          <w:b/>
          <w:kern w:val="2"/>
          <w:sz w:val="24"/>
          <w:szCs w:val="24"/>
          <w:lang w:eastAsia="zh-CN"/>
        </w:rPr>
        <w:t>23</w:t>
      </w:r>
      <w:r w:rsidRPr="00DF617A">
        <w:rPr>
          <w:rFonts w:ascii="Book Antiqua" w:eastAsia="SimSun" w:hAnsi="Book Antiqua" w:cs="Times New Roman"/>
          <w:kern w:val="2"/>
          <w:sz w:val="24"/>
          <w:szCs w:val="24"/>
          <w:lang w:eastAsia="zh-CN"/>
        </w:rPr>
        <w:t>: 1672-1677 [PMID: 18752559 DOI: 10.1111/j.1440-1746.</w:t>
      </w:r>
      <w:proofErr w:type="gramStart"/>
      <w:r w:rsidRPr="00DF617A">
        <w:rPr>
          <w:rFonts w:ascii="Book Antiqua" w:eastAsia="SimSun" w:hAnsi="Book Antiqua" w:cs="Times New Roman"/>
          <w:kern w:val="2"/>
          <w:sz w:val="24"/>
          <w:szCs w:val="24"/>
          <w:lang w:eastAsia="zh-CN"/>
        </w:rPr>
        <w:t>2008.05529.x</w:t>
      </w:r>
      <w:proofErr w:type="gramEnd"/>
      <w:r w:rsidRPr="00DF617A">
        <w:rPr>
          <w:rFonts w:ascii="Book Antiqua" w:eastAsia="SimSun" w:hAnsi="Book Antiqua" w:cs="Times New Roman"/>
          <w:kern w:val="2"/>
          <w:sz w:val="24"/>
          <w:szCs w:val="24"/>
          <w:lang w:eastAsia="zh-CN"/>
        </w:rPr>
        <w:t>]</w:t>
      </w:r>
    </w:p>
    <w:p w14:paraId="3B707BAA"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7 </w:t>
      </w:r>
      <w:proofErr w:type="spellStart"/>
      <w:r w:rsidRPr="00DF617A">
        <w:rPr>
          <w:rFonts w:ascii="Book Antiqua" w:eastAsia="SimSun" w:hAnsi="Book Antiqua" w:cs="Times New Roman"/>
          <w:b/>
          <w:kern w:val="2"/>
          <w:sz w:val="24"/>
          <w:szCs w:val="24"/>
          <w:lang w:eastAsia="zh-CN"/>
        </w:rPr>
        <w:t>Hausken</w:t>
      </w:r>
      <w:proofErr w:type="spellEnd"/>
      <w:r w:rsidRPr="00DF617A">
        <w:rPr>
          <w:rFonts w:ascii="Book Antiqua" w:eastAsia="SimSun" w:hAnsi="Book Antiqua" w:cs="Times New Roman"/>
          <w:b/>
          <w:kern w:val="2"/>
          <w:sz w:val="24"/>
          <w:szCs w:val="24"/>
          <w:lang w:eastAsia="zh-CN"/>
        </w:rPr>
        <w:t xml:space="preserve"> T</w:t>
      </w:r>
      <w:r w:rsidRPr="00DF617A">
        <w:rPr>
          <w:rFonts w:ascii="Book Antiqua" w:eastAsia="SimSun" w:hAnsi="Book Antiqua" w:cs="Times New Roman"/>
          <w:kern w:val="2"/>
          <w:sz w:val="24"/>
          <w:szCs w:val="24"/>
          <w:lang w:eastAsia="zh-CN"/>
        </w:rPr>
        <w:t xml:space="preserve">, Li XN, Goldman B, </w:t>
      </w:r>
      <w:proofErr w:type="spellStart"/>
      <w:r w:rsidRPr="00DF617A">
        <w:rPr>
          <w:rFonts w:ascii="Book Antiqua" w:eastAsia="SimSun" w:hAnsi="Book Antiqua" w:cs="Times New Roman"/>
          <w:kern w:val="2"/>
          <w:sz w:val="24"/>
          <w:szCs w:val="24"/>
          <w:lang w:eastAsia="zh-CN"/>
        </w:rPr>
        <w:t>Leotta</w:t>
      </w:r>
      <w:proofErr w:type="spellEnd"/>
      <w:r w:rsidRPr="00DF617A">
        <w:rPr>
          <w:rFonts w:ascii="Book Antiqua" w:eastAsia="SimSun" w:hAnsi="Book Antiqua" w:cs="Times New Roman"/>
          <w:kern w:val="2"/>
          <w:sz w:val="24"/>
          <w:szCs w:val="24"/>
          <w:lang w:eastAsia="zh-CN"/>
        </w:rPr>
        <w:t xml:space="preserve"> D, </w:t>
      </w:r>
      <w:proofErr w:type="spellStart"/>
      <w:r w:rsidRPr="00DF617A">
        <w:rPr>
          <w:rFonts w:ascii="Book Antiqua" w:eastAsia="SimSun" w:hAnsi="Book Antiqua" w:cs="Times New Roman"/>
          <w:kern w:val="2"/>
          <w:sz w:val="24"/>
          <w:szCs w:val="24"/>
          <w:lang w:eastAsia="zh-CN"/>
        </w:rPr>
        <w:t>Ødegaard</w:t>
      </w:r>
      <w:proofErr w:type="spellEnd"/>
      <w:r w:rsidRPr="00DF617A">
        <w:rPr>
          <w:rFonts w:ascii="Book Antiqua" w:eastAsia="SimSun" w:hAnsi="Book Antiqua" w:cs="Times New Roman"/>
          <w:kern w:val="2"/>
          <w:sz w:val="24"/>
          <w:szCs w:val="24"/>
          <w:lang w:eastAsia="zh-CN"/>
        </w:rPr>
        <w:t xml:space="preserve"> S, Martin RW. Quantification of gastric emptying and </w:t>
      </w:r>
      <w:proofErr w:type="spellStart"/>
      <w:r w:rsidRPr="00DF617A">
        <w:rPr>
          <w:rFonts w:ascii="Book Antiqua" w:eastAsia="SimSun" w:hAnsi="Book Antiqua" w:cs="Times New Roman"/>
          <w:kern w:val="2"/>
          <w:sz w:val="24"/>
          <w:szCs w:val="24"/>
          <w:lang w:eastAsia="zh-CN"/>
        </w:rPr>
        <w:t>duodenogastric</w:t>
      </w:r>
      <w:proofErr w:type="spellEnd"/>
      <w:r w:rsidRPr="00DF617A">
        <w:rPr>
          <w:rFonts w:ascii="Book Antiqua" w:eastAsia="SimSun" w:hAnsi="Book Antiqua" w:cs="Times New Roman"/>
          <w:kern w:val="2"/>
          <w:sz w:val="24"/>
          <w:szCs w:val="24"/>
          <w:lang w:eastAsia="zh-CN"/>
        </w:rPr>
        <w:t xml:space="preserve"> reflux stroke volumes using three-dimensional guided digital color Doppler imaging. </w:t>
      </w:r>
      <w:r w:rsidRPr="00DF617A">
        <w:rPr>
          <w:rFonts w:ascii="Book Antiqua" w:eastAsia="SimSun" w:hAnsi="Book Antiqua" w:cs="Times New Roman"/>
          <w:i/>
          <w:kern w:val="2"/>
          <w:sz w:val="24"/>
          <w:szCs w:val="24"/>
          <w:lang w:eastAsia="zh-CN"/>
        </w:rPr>
        <w:t>Eur J Ultrasound</w:t>
      </w:r>
      <w:r w:rsidRPr="00DF617A">
        <w:rPr>
          <w:rFonts w:ascii="Book Antiqua" w:eastAsia="SimSun" w:hAnsi="Book Antiqua" w:cs="Times New Roman"/>
          <w:kern w:val="2"/>
          <w:sz w:val="24"/>
          <w:szCs w:val="24"/>
          <w:lang w:eastAsia="zh-CN"/>
        </w:rPr>
        <w:t xml:space="preserve"> 2001; </w:t>
      </w:r>
      <w:r w:rsidRPr="00DF617A">
        <w:rPr>
          <w:rFonts w:ascii="Book Antiqua" w:eastAsia="SimSun" w:hAnsi="Book Antiqua" w:cs="Times New Roman"/>
          <w:b/>
          <w:kern w:val="2"/>
          <w:sz w:val="24"/>
          <w:szCs w:val="24"/>
          <w:lang w:eastAsia="zh-CN"/>
        </w:rPr>
        <w:t>13</w:t>
      </w:r>
      <w:r w:rsidRPr="00DF617A">
        <w:rPr>
          <w:rFonts w:ascii="Book Antiqua" w:eastAsia="SimSun" w:hAnsi="Book Antiqua" w:cs="Times New Roman"/>
          <w:kern w:val="2"/>
          <w:sz w:val="24"/>
          <w:szCs w:val="24"/>
          <w:lang w:eastAsia="zh-CN"/>
        </w:rPr>
        <w:t>: 205-213 [PMID: 11516632]</w:t>
      </w:r>
    </w:p>
    <w:p w14:paraId="6544F568"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8 </w:t>
      </w:r>
      <w:proofErr w:type="spellStart"/>
      <w:r w:rsidRPr="00DF617A">
        <w:rPr>
          <w:rFonts w:ascii="Book Antiqua" w:eastAsia="SimSun" w:hAnsi="Book Antiqua" w:cs="Times New Roman"/>
          <w:b/>
          <w:kern w:val="2"/>
          <w:sz w:val="24"/>
          <w:szCs w:val="24"/>
          <w:lang w:eastAsia="zh-CN"/>
        </w:rPr>
        <w:t>Devanarayana</w:t>
      </w:r>
      <w:proofErr w:type="spellEnd"/>
      <w:r w:rsidRPr="00DF617A">
        <w:rPr>
          <w:rFonts w:ascii="Book Antiqua" w:eastAsia="SimSun" w:hAnsi="Book Antiqua" w:cs="Times New Roman"/>
          <w:b/>
          <w:kern w:val="2"/>
          <w:sz w:val="24"/>
          <w:szCs w:val="24"/>
          <w:lang w:eastAsia="zh-CN"/>
        </w:rPr>
        <w:t xml:space="preserve"> NM</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Rajindrajith</w:t>
      </w:r>
      <w:proofErr w:type="spellEnd"/>
      <w:r w:rsidRPr="00DF617A">
        <w:rPr>
          <w:rFonts w:ascii="Book Antiqua" w:eastAsia="SimSun" w:hAnsi="Book Antiqua" w:cs="Times New Roman"/>
          <w:kern w:val="2"/>
          <w:sz w:val="24"/>
          <w:szCs w:val="24"/>
          <w:lang w:eastAsia="zh-CN"/>
        </w:rPr>
        <w:t xml:space="preserve"> S, </w:t>
      </w:r>
      <w:proofErr w:type="spellStart"/>
      <w:r w:rsidRPr="00DF617A">
        <w:rPr>
          <w:rFonts w:ascii="Book Antiqua" w:eastAsia="SimSun" w:hAnsi="Book Antiqua" w:cs="Times New Roman"/>
          <w:kern w:val="2"/>
          <w:sz w:val="24"/>
          <w:szCs w:val="24"/>
          <w:lang w:eastAsia="zh-CN"/>
        </w:rPr>
        <w:t>Bandara</w:t>
      </w:r>
      <w:proofErr w:type="spellEnd"/>
      <w:r w:rsidRPr="00DF617A">
        <w:rPr>
          <w:rFonts w:ascii="Book Antiqua" w:eastAsia="SimSun" w:hAnsi="Book Antiqua" w:cs="Times New Roman"/>
          <w:kern w:val="2"/>
          <w:sz w:val="24"/>
          <w:szCs w:val="24"/>
          <w:lang w:eastAsia="zh-CN"/>
        </w:rPr>
        <w:t xml:space="preserve"> C, </w:t>
      </w:r>
      <w:proofErr w:type="spellStart"/>
      <w:r w:rsidRPr="00DF617A">
        <w:rPr>
          <w:rFonts w:ascii="Book Antiqua" w:eastAsia="SimSun" w:hAnsi="Book Antiqua" w:cs="Times New Roman"/>
          <w:kern w:val="2"/>
          <w:sz w:val="24"/>
          <w:szCs w:val="24"/>
          <w:lang w:eastAsia="zh-CN"/>
        </w:rPr>
        <w:t>Shashiprabha</w:t>
      </w:r>
      <w:proofErr w:type="spellEnd"/>
      <w:r w:rsidRPr="00DF617A">
        <w:rPr>
          <w:rFonts w:ascii="Book Antiqua" w:eastAsia="SimSun" w:hAnsi="Book Antiqua" w:cs="Times New Roman"/>
          <w:kern w:val="2"/>
          <w:sz w:val="24"/>
          <w:szCs w:val="24"/>
          <w:lang w:eastAsia="zh-CN"/>
        </w:rPr>
        <w:t xml:space="preserve"> G, </w:t>
      </w:r>
      <w:proofErr w:type="spellStart"/>
      <w:r w:rsidRPr="00DF617A">
        <w:rPr>
          <w:rFonts w:ascii="Book Antiqua" w:eastAsia="SimSun" w:hAnsi="Book Antiqua" w:cs="Times New Roman"/>
          <w:kern w:val="2"/>
          <w:sz w:val="24"/>
          <w:szCs w:val="24"/>
          <w:lang w:eastAsia="zh-CN"/>
        </w:rPr>
        <w:t>Benninga</w:t>
      </w:r>
      <w:proofErr w:type="spellEnd"/>
      <w:r w:rsidRPr="00DF617A">
        <w:rPr>
          <w:rFonts w:ascii="Book Antiqua" w:eastAsia="SimSun" w:hAnsi="Book Antiqua" w:cs="Times New Roman"/>
          <w:kern w:val="2"/>
          <w:sz w:val="24"/>
          <w:szCs w:val="24"/>
          <w:lang w:eastAsia="zh-CN"/>
        </w:rPr>
        <w:t xml:space="preserve"> MA. Ultrasonographic assessment of liquid gastric emptying and antral motility according to the subtypes of irritable bowel syndrome in children. </w:t>
      </w:r>
      <w:r w:rsidRPr="00DF617A">
        <w:rPr>
          <w:rFonts w:ascii="Book Antiqua" w:eastAsia="SimSun" w:hAnsi="Book Antiqua" w:cs="Times New Roman"/>
          <w:i/>
          <w:kern w:val="2"/>
          <w:sz w:val="24"/>
          <w:szCs w:val="24"/>
          <w:lang w:eastAsia="zh-CN"/>
        </w:rPr>
        <w:t xml:space="preserve">J </w:t>
      </w:r>
      <w:proofErr w:type="spellStart"/>
      <w:r w:rsidRPr="00DF617A">
        <w:rPr>
          <w:rFonts w:ascii="Book Antiqua" w:eastAsia="SimSun" w:hAnsi="Book Antiqua" w:cs="Times New Roman"/>
          <w:i/>
          <w:kern w:val="2"/>
          <w:sz w:val="24"/>
          <w:szCs w:val="24"/>
          <w:lang w:eastAsia="zh-CN"/>
        </w:rPr>
        <w:t>Pediatr</w:t>
      </w:r>
      <w:proofErr w:type="spellEnd"/>
      <w:r w:rsidRPr="00DF617A">
        <w:rPr>
          <w:rFonts w:ascii="Book Antiqua" w:eastAsia="SimSun" w:hAnsi="Book Antiqua" w:cs="Times New Roman"/>
          <w:i/>
          <w:kern w:val="2"/>
          <w:sz w:val="24"/>
          <w:szCs w:val="24"/>
          <w:lang w:eastAsia="zh-CN"/>
        </w:rPr>
        <w:t xml:space="preserve"> Gastroenterol </w:t>
      </w:r>
      <w:proofErr w:type="spellStart"/>
      <w:r w:rsidRPr="00DF617A">
        <w:rPr>
          <w:rFonts w:ascii="Book Antiqua" w:eastAsia="SimSun" w:hAnsi="Book Antiqua" w:cs="Times New Roman"/>
          <w:i/>
          <w:kern w:val="2"/>
          <w:sz w:val="24"/>
          <w:szCs w:val="24"/>
          <w:lang w:eastAsia="zh-CN"/>
        </w:rPr>
        <w:t>Nutr</w:t>
      </w:r>
      <w:proofErr w:type="spellEnd"/>
      <w:r w:rsidRPr="00DF617A">
        <w:rPr>
          <w:rFonts w:ascii="Book Antiqua" w:eastAsia="SimSun" w:hAnsi="Book Antiqua" w:cs="Times New Roman"/>
          <w:kern w:val="2"/>
          <w:sz w:val="24"/>
          <w:szCs w:val="24"/>
          <w:lang w:eastAsia="zh-CN"/>
        </w:rPr>
        <w:t xml:space="preserve"> 2013; </w:t>
      </w:r>
      <w:r w:rsidRPr="00DF617A">
        <w:rPr>
          <w:rFonts w:ascii="Book Antiqua" w:eastAsia="SimSun" w:hAnsi="Book Antiqua" w:cs="Times New Roman"/>
          <w:b/>
          <w:kern w:val="2"/>
          <w:sz w:val="24"/>
          <w:szCs w:val="24"/>
          <w:lang w:eastAsia="zh-CN"/>
        </w:rPr>
        <w:t>56</w:t>
      </w:r>
      <w:r w:rsidRPr="00DF617A">
        <w:rPr>
          <w:rFonts w:ascii="Book Antiqua" w:eastAsia="SimSun" w:hAnsi="Book Antiqua" w:cs="Times New Roman"/>
          <w:kern w:val="2"/>
          <w:sz w:val="24"/>
          <w:szCs w:val="24"/>
          <w:lang w:eastAsia="zh-CN"/>
        </w:rPr>
        <w:t xml:space="preserve">: 443-448 [PMID: 23201712 DOI: </w:t>
      </w:r>
      <w:r w:rsidRPr="00DF617A">
        <w:rPr>
          <w:rFonts w:ascii="Book Antiqua" w:eastAsia="SimSun" w:hAnsi="Book Antiqua" w:cs="Times New Roman"/>
          <w:kern w:val="2"/>
          <w:sz w:val="24"/>
          <w:szCs w:val="24"/>
          <w:lang w:eastAsia="zh-CN"/>
        </w:rPr>
        <w:lastRenderedPageBreak/>
        <w:t>10.1097/MPG.0b013e31827f7a3d]</w:t>
      </w:r>
    </w:p>
    <w:p w14:paraId="21879004"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9 </w:t>
      </w:r>
      <w:proofErr w:type="spellStart"/>
      <w:r w:rsidRPr="00DF617A">
        <w:rPr>
          <w:rFonts w:ascii="Book Antiqua" w:eastAsia="SimSun" w:hAnsi="Book Antiqua" w:cs="Times New Roman"/>
          <w:b/>
          <w:kern w:val="2"/>
          <w:sz w:val="24"/>
          <w:szCs w:val="24"/>
          <w:lang w:eastAsia="zh-CN"/>
        </w:rPr>
        <w:t>Devanarayana</w:t>
      </w:r>
      <w:proofErr w:type="spellEnd"/>
      <w:r w:rsidRPr="00DF617A">
        <w:rPr>
          <w:rFonts w:ascii="Book Antiqua" w:eastAsia="SimSun" w:hAnsi="Book Antiqua" w:cs="Times New Roman"/>
          <w:b/>
          <w:kern w:val="2"/>
          <w:sz w:val="24"/>
          <w:szCs w:val="24"/>
          <w:lang w:eastAsia="zh-CN"/>
        </w:rPr>
        <w:t xml:space="preserve"> NM</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Rajindrajith</w:t>
      </w:r>
      <w:proofErr w:type="spellEnd"/>
      <w:r w:rsidRPr="00DF617A">
        <w:rPr>
          <w:rFonts w:ascii="Book Antiqua" w:eastAsia="SimSun" w:hAnsi="Book Antiqua" w:cs="Times New Roman"/>
          <w:kern w:val="2"/>
          <w:sz w:val="24"/>
          <w:szCs w:val="24"/>
          <w:lang w:eastAsia="zh-CN"/>
        </w:rPr>
        <w:t xml:space="preserve"> S, </w:t>
      </w:r>
      <w:proofErr w:type="spellStart"/>
      <w:r w:rsidRPr="00DF617A">
        <w:rPr>
          <w:rFonts w:ascii="Book Antiqua" w:eastAsia="SimSun" w:hAnsi="Book Antiqua" w:cs="Times New Roman"/>
          <w:kern w:val="2"/>
          <w:sz w:val="24"/>
          <w:szCs w:val="24"/>
          <w:lang w:eastAsia="zh-CN"/>
        </w:rPr>
        <w:t>Benninga</w:t>
      </w:r>
      <w:proofErr w:type="spellEnd"/>
      <w:r w:rsidRPr="00DF617A">
        <w:rPr>
          <w:rFonts w:ascii="Book Antiqua" w:eastAsia="SimSun" w:hAnsi="Book Antiqua" w:cs="Times New Roman"/>
          <w:kern w:val="2"/>
          <w:sz w:val="24"/>
          <w:szCs w:val="24"/>
          <w:lang w:eastAsia="zh-CN"/>
        </w:rPr>
        <w:t xml:space="preserve"> MA. Abdominal migraine in children: association between gastric motility parameters and clinical characteristics. </w:t>
      </w:r>
      <w:r w:rsidRPr="00DF617A">
        <w:rPr>
          <w:rFonts w:ascii="Book Antiqua" w:eastAsia="SimSun" w:hAnsi="Book Antiqua" w:cs="Times New Roman"/>
          <w:i/>
          <w:kern w:val="2"/>
          <w:sz w:val="24"/>
          <w:szCs w:val="24"/>
          <w:lang w:eastAsia="zh-CN"/>
        </w:rPr>
        <w:t>BMC Gastroenterol</w:t>
      </w:r>
      <w:r w:rsidRPr="00DF617A">
        <w:rPr>
          <w:rFonts w:ascii="Book Antiqua" w:eastAsia="SimSun" w:hAnsi="Book Antiqua" w:cs="Times New Roman"/>
          <w:kern w:val="2"/>
          <w:sz w:val="24"/>
          <w:szCs w:val="24"/>
          <w:lang w:eastAsia="zh-CN"/>
        </w:rPr>
        <w:t xml:space="preserve"> 2016; </w:t>
      </w:r>
      <w:r w:rsidRPr="00DF617A">
        <w:rPr>
          <w:rFonts w:ascii="Book Antiqua" w:eastAsia="SimSun" w:hAnsi="Book Antiqua" w:cs="Times New Roman"/>
          <w:b/>
          <w:kern w:val="2"/>
          <w:sz w:val="24"/>
          <w:szCs w:val="24"/>
          <w:lang w:eastAsia="zh-CN"/>
        </w:rPr>
        <w:t>16</w:t>
      </w:r>
      <w:r w:rsidRPr="00DF617A">
        <w:rPr>
          <w:rFonts w:ascii="Book Antiqua" w:eastAsia="SimSun" w:hAnsi="Book Antiqua" w:cs="Times New Roman"/>
          <w:kern w:val="2"/>
          <w:sz w:val="24"/>
          <w:szCs w:val="24"/>
          <w:lang w:eastAsia="zh-CN"/>
        </w:rPr>
        <w:t>: 26 [PMID: 26924750 DOI: 10.1186/s12876-016-0435-2]</w:t>
      </w:r>
    </w:p>
    <w:p w14:paraId="68ACBF3E"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10 </w:t>
      </w:r>
      <w:proofErr w:type="spellStart"/>
      <w:r w:rsidRPr="00DF617A">
        <w:rPr>
          <w:rFonts w:ascii="Book Antiqua" w:eastAsia="SimSun" w:hAnsi="Book Antiqua" w:cs="Times New Roman"/>
          <w:b/>
          <w:kern w:val="2"/>
          <w:sz w:val="24"/>
          <w:szCs w:val="24"/>
          <w:lang w:eastAsia="zh-CN"/>
        </w:rPr>
        <w:t>Devanarayana</w:t>
      </w:r>
      <w:proofErr w:type="spellEnd"/>
      <w:r w:rsidRPr="00DF617A">
        <w:rPr>
          <w:rFonts w:ascii="Book Antiqua" w:eastAsia="SimSun" w:hAnsi="Book Antiqua" w:cs="Times New Roman"/>
          <w:b/>
          <w:kern w:val="2"/>
          <w:sz w:val="24"/>
          <w:szCs w:val="24"/>
          <w:lang w:eastAsia="zh-CN"/>
        </w:rPr>
        <w:t xml:space="preserve"> NM</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Rajindrajith</w:t>
      </w:r>
      <w:proofErr w:type="spellEnd"/>
      <w:r w:rsidRPr="00DF617A">
        <w:rPr>
          <w:rFonts w:ascii="Book Antiqua" w:eastAsia="SimSun" w:hAnsi="Book Antiqua" w:cs="Times New Roman"/>
          <w:kern w:val="2"/>
          <w:sz w:val="24"/>
          <w:szCs w:val="24"/>
          <w:lang w:eastAsia="zh-CN"/>
        </w:rPr>
        <w:t xml:space="preserve"> S, </w:t>
      </w:r>
      <w:proofErr w:type="spellStart"/>
      <w:r w:rsidRPr="00DF617A">
        <w:rPr>
          <w:rFonts w:ascii="Book Antiqua" w:eastAsia="SimSun" w:hAnsi="Book Antiqua" w:cs="Times New Roman"/>
          <w:kern w:val="2"/>
          <w:sz w:val="24"/>
          <w:szCs w:val="24"/>
          <w:lang w:eastAsia="zh-CN"/>
        </w:rPr>
        <w:t>Perera</w:t>
      </w:r>
      <w:proofErr w:type="spellEnd"/>
      <w:r w:rsidRPr="00DF617A">
        <w:rPr>
          <w:rFonts w:ascii="Book Antiqua" w:eastAsia="SimSun" w:hAnsi="Book Antiqua" w:cs="Times New Roman"/>
          <w:kern w:val="2"/>
          <w:sz w:val="24"/>
          <w:szCs w:val="24"/>
          <w:lang w:eastAsia="zh-CN"/>
        </w:rPr>
        <w:t xml:space="preserve"> MS, </w:t>
      </w:r>
      <w:proofErr w:type="spellStart"/>
      <w:r w:rsidRPr="00DF617A">
        <w:rPr>
          <w:rFonts w:ascii="Book Antiqua" w:eastAsia="SimSun" w:hAnsi="Book Antiqua" w:cs="Times New Roman"/>
          <w:kern w:val="2"/>
          <w:sz w:val="24"/>
          <w:szCs w:val="24"/>
          <w:lang w:eastAsia="zh-CN"/>
        </w:rPr>
        <w:t>Nishanthanie</w:t>
      </w:r>
      <w:proofErr w:type="spellEnd"/>
      <w:r w:rsidRPr="00DF617A">
        <w:rPr>
          <w:rFonts w:ascii="Book Antiqua" w:eastAsia="SimSun" w:hAnsi="Book Antiqua" w:cs="Times New Roman"/>
          <w:kern w:val="2"/>
          <w:sz w:val="24"/>
          <w:szCs w:val="24"/>
          <w:lang w:eastAsia="zh-CN"/>
        </w:rPr>
        <w:t xml:space="preserve"> SW, </w:t>
      </w:r>
      <w:proofErr w:type="spellStart"/>
      <w:r w:rsidRPr="00DF617A">
        <w:rPr>
          <w:rFonts w:ascii="Book Antiqua" w:eastAsia="SimSun" w:hAnsi="Book Antiqua" w:cs="Times New Roman"/>
          <w:kern w:val="2"/>
          <w:sz w:val="24"/>
          <w:szCs w:val="24"/>
          <w:lang w:eastAsia="zh-CN"/>
        </w:rPr>
        <w:t>Benninga</w:t>
      </w:r>
      <w:proofErr w:type="spellEnd"/>
      <w:r w:rsidRPr="00DF617A">
        <w:rPr>
          <w:rFonts w:ascii="Book Antiqua" w:eastAsia="SimSun" w:hAnsi="Book Antiqua" w:cs="Times New Roman"/>
          <w:kern w:val="2"/>
          <w:sz w:val="24"/>
          <w:szCs w:val="24"/>
          <w:lang w:eastAsia="zh-CN"/>
        </w:rPr>
        <w:t xml:space="preserve"> MA. Gastric emptying and antral motility parameters in children with functional dyspepsia: association with symptom severity. </w:t>
      </w:r>
      <w:r w:rsidRPr="00DF617A">
        <w:rPr>
          <w:rFonts w:ascii="Book Antiqua" w:eastAsia="SimSun" w:hAnsi="Book Antiqua" w:cs="Times New Roman"/>
          <w:i/>
          <w:kern w:val="2"/>
          <w:sz w:val="24"/>
          <w:szCs w:val="24"/>
          <w:lang w:eastAsia="zh-CN"/>
        </w:rPr>
        <w:t xml:space="preserve">J Gastroenterol </w:t>
      </w:r>
      <w:proofErr w:type="spellStart"/>
      <w:r w:rsidRPr="00DF617A">
        <w:rPr>
          <w:rFonts w:ascii="Book Antiqua" w:eastAsia="SimSun" w:hAnsi="Book Antiqua" w:cs="Times New Roman"/>
          <w:i/>
          <w:kern w:val="2"/>
          <w:sz w:val="24"/>
          <w:szCs w:val="24"/>
          <w:lang w:eastAsia="zh-CN"/>
        </w:rPr>
        <w:t>Hepatol</w:t>
      </w:r>
      <w:proofErr w:type="spellEnd"/>
      <w:r w:rsidRPr="00DF617A">
        <w:rPr>
          <w:rFonts w:ascii="Book Antiqua" w:eastAsia="SimSun" w:hAnsi="Book Antiqua" w:cs="Times New Roman"/>
          <w:kern w:val="2"/>
          <w:sz w:val="24"/>
          <w:szCs w:val="24"/>
          <w:lang w:eastAsia="zh-CN"/>
        </w:rPr>
        <w:t xml:space="preserve"> 2013; </w:t>
      </w:r>
      <w:r w:rsidRPr="00DF617A">
        <w:rPr>
          <w:rFonts w:ascii="Book Antiqua" w:eastAsia="SimSun" w:hAnsi="Book Antiqua" w:cs="Times New Roman"/>
          <w:b/>
          <w:kern w:val="2"/>
          <w:sz w:val="24"/>
          <w:szCs w:val="24"/>
          <w:lang w:eastAsia="zh-CN"/>
        </w:rPr>
        <w:t>28</w:t>
      </w:r>
      <w:r w:rsidRPr="00DF617A">
        <w:rPr>
          <w:rFonts w:ascii="Book Antiqua" w:eastAsia="SimSun" w:hAnsi="Book Antiqua" w:cs="Times New Roman"/>
          <w:kern w:val="2"/>
          <w:sz w:val="24"/>
          <w:szCs w:val="24"/>
          <w:lang w:eastAsia="zh-CN"/>
        </w:rPr>
        <w:t>: 1161-1166 [PMID: 23517336 DOI: 10.1111/jgh.12205]</w:t>
      </w:r>
    </w:p>
    <w:p w14:paraId="4631ACE7"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11 </w:t>
      </w:r>
      <w:proofErr w:type="spellStart"/>
      <w:r w:rsidRPr="00DF617A">
        <w:rPr>
          <w:rFonts w:ascii="Book Antiqua" w:eastAsia="SimSun" w:hAnsi="Book Antiqua" w:cs="Times New Roman"/>
          <w:b/>
          <w:kern w:val="2"/>
          <w:sz w:val="24"/>
          <w:szCs w:val="24"/>
          <w:lang w:eastAsia="zh-CN"/>
        </w:rPr>
        <w:t>Devanarayana</w:t>
      </w:r>
      <w:proofErr w:type="spellEnd"/>
      <w:r w:rsidRPr="00DF617A">
        <w:rPr>
          <w:rFonts w:ascii="Book Antiqua" w:eastAsia="SimSun" w:hAnsi="Book Antiqua" w:cs="Times New Roman"/>
          <w:b/>
          <w:kern w:val="2"/>
          <w:sz w:val="24"/>
          <w:szCs w:val="24"/>
          <w:lang w:eastAsia="zh-CN"/>
        </w:rPr>
        <w:t xml:space="preserve"> NM</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Rajindrajith</w:t>
      </w:r>
      <w:proofErr w:type="spellEnd"/>
      <w:r w:rsidRPr="00DF617A">
        <w:rPr>
          <w:rFonts w:ascii="Book Antiqua" w:eastAsia="SimSun" w:hAnsi="Book Antiqua" w:cs="Times New Roman"/>
          <w:kern w:val="2"/>
          <w:sz w:val="24"/>
          <w:szCs w:val="24"/>
          <w:lang w:eastAsia="zh-CN"/>
        </w:rPr>
        <w:t xml:space="preserve"> S, </w:t>
      </w:r>
      <w:proofErr w:type="spellStart"/>
      <w:r w:rsidRPr="00DF617A">
        <w:rPr>
          <w:rFonts w:ascii="Book Antiqua" w:eastAsia="SimSun" w:hAnsi="Book Antiqua" w:cs="Times New Roman"/>
          <w:kern w:val="2"/>
          <w:sz w:val="24"/>
          <w:szCs w:val="24"/>
          <w:lang w:eastAsia="zh-CN"/>
        </w:rPr>
        <w:t>Rathnamalala</w:t>
      </w:r>
      <w:proofErr w:type="spellEnd"/>
      <w:r w:rsidRPr="00DF617A">
        <w:rPr>
          <w:rFonts w:ascii="Book Antiqua" w:eastAsia="SimSun" w:hAnsi="Book Antiqua" w:cs="Times New Roman"/>
          <w:kern w:val="2"/>
          <w:sz w:val="24"/>
          <w:szCs w:val="24"/>
          <w:lang w:eastAsia="zh-CN"/>
        </w:rPr>
        <w:t xml:space="preserve"> N, Samaraweera S, </w:t>
      </w:r>
      <w:proofErr w:type="spellStart"/>
      <w:r w:rsidRPr="00DF617A">
        <w:rPr>
          <w:rFonts w:ascii="Book Antiqua" w:eastAsia="SimSun" w:hAnsi="Book Antiqua" w:cs="Times New Roman"/>
          <w:kern w:val="2"/>
          <w:sz w:val="24"/>
          <w:szCs w:val="24"/>
          <w:lang w:eastAsia="zh-CN"/>
        </w:rPr>
        <w:t>Benninga</w:t>
      </w:r>
      <w:proofErr w:type="spellEnd"/>
      <w:r w:rsidRPr="00DF617A">
        <w:rPr>
          <w:rFonts w:ascii="Book Antiqua" w:eastAsia="SimSun" w:hAnsi="Book Antiqua" w:cs="Times New Roman"/>
          <w:kern w:val="2"/>
          <w:sz w:val="24"/>
          <w:szCs w:val="24"/>
          <w:lang w:eastAsia="zh-CN"/>
        </w:rPr>
        <w:t xml:space="preserve"> MA. Delayed gastric emptying rates and impaired antral motility in children fulfilling Rome III criteria for functional abdominal pain. </w:t>
      </w:r>
      <w:proofErr w:type="spellStart"/>
      <w:r w:rsidRPr="00DF617A">
        <w:rPr>
          <w:rFonts w:ascii="Book Antiqua" w:eastAsia="SimSun" w:hAnsi="Book Antiqua" w:cs="Times New Roman"/>
          <w:i/>
          <w:kern w:val="2"/>
          <w:sz w:val="24"/>
          <w:szCs w:val="24"/>
          <w:lang w:eastAsia="zh-CN"/>
        </w:rPr>
        <w:t>Neurogastroenterol</w:t>
      </w:r>
      <w:proofErr w:type="spellEnd"/>
      <w:r w:rsidRPr="00DF617A">
        <w:rPr>
          <w:rFonts w:ascii="Book Antiqua" w:eastAsia="SimSun" w:hAnsi="Book Antiqua" w:cs="Times New Roman"/>
          <w:i/>
          <w:kern w:val="2"/>
          <w:sz w:val="24"/>
          <w:szCs w:val="24"/>
          <w:lang w:eastAsia="zh-CN"/>
        </w:rPr>
        <w:t xml:space="preserve"> </w:t>
      </w:r>
      <w:proofErr w:type="spellStart"/>
      <w:r w:rsidRPr="00DF617A">
        <w:rPr>
          <w:rFonts w:ascii="Book Antiqua" w:eastAsia="SimSun" w:hAnsi="Book Antiqua" w:cs="Times New Roman"/>
          <w:i/>
          <w:kern w:val="2"/>
          <w:sz w:val="24"/>
          <w:szCs w:val="24"/>
          <w:lang w:eastAsia="zh-CN"/>
        </w:rPr>
        <w:t>Motil</w:t>
      </w:r>
      <w:proofErr w:type="spellEnd"/>
      <w:r w:rsidRPr="00DF617A">
        <w:rPr>
          <w:rFonts w:ascii="Book Antiqua" w:eastAsia="SimSun" w:hAnsi="Book Antiqua" w:cs="Times New Roman"/>
          <w:kern w:val="2"/>
          <w:sz w:val="24"/>
          <w:szCs w:val="24"/>
          <w:lang w:eastAsia="zh-CN"/>
        </w:rPr>
        <w:t xml:space="preserve"> 2012; </w:t>
      </w:r>
      <w:r w:rsidRPr="00DF617A">
        <w:rPr>
          <w:rFonts w:ascii="Book Antiqua" w:eastAsia="SimSun" w:hAnsi="Book Antiqua" w:cs="Times New Roman"/>
          <w:b/>
          <w:kern w:val="2"/>
          <w:sz w:val="24"/>
          <w:szCs w:val="24"/>
          <w:lang w:eastAsia="zh-CN"/>
        </w:rPr>
        <w:t>24</w:t>
      </w:r>
      <w:r w:rsidRPr="00DF617A">
        <w:rPr>
          <w:rFonts w:ascii="Book Antiqua" w:eastAsia="SimSun" w:hAnsi="Book Antiqua" w:cs="Times New Roman"/>
          <w:kern w:val="2"/>
          <w:sz w:val="24"/>
          <w:szCs w:val="24"/>
          <w:lang w:eastAsia="zh-CN"/>
        </w:rPr>
        <w:t>: 420-425, e207 [PMID: 22273006 DOI: 10.1111/j.1365-2982.</w:t>
      </w:r>
      <w:proofErr w:type="gramStart"/>
      <w:r w:rsidRPr="00DF617A">
        <w:rPr>
          <w:rFonts w:ascii="Book Antiqua" w:eastAsia="SimSun" w:hAnsi="Book Antiqua" w:cs="Times New Roman"/>
          <w:kern w:val="2"/>
          <w:sz w:val="24"/>
          <w:szCs w:val="24"/>
          <w:lang w:eastAsia="zh-CN"/>
        </w:rPr>
        <w:t>2011.01871.x</w:t>
      </w:r>
      <w:proofErr w:type="gramEnd"/>
      <w:r w:rsidRPr="00DF617A">
        <w:rPr>
          <w:rFonts w:ascii="Book Antiqua" w:eastAsia="SimSun" w:hAnsi="Book Antiqua" w:cs="Times New Roman"/>
          <w:kern w:val="2"/>
          <w:sz w:val="24"/>
          <w:szCs w:val="24"/>
          <w:lang w:eastAsia="zh-CN"/>
        </w:rPr>
        <w:t>]</w:t>
      </w:r>
    </w:p>
    <w:p w14:paraId="7AC2EBA9"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12 </w:t>
      </w:r>
      <w:proofErr w:type="spellStart"/>
      <w:r w:rsidRPr="00DF617A">
        <w:rPr>
          <w:rFonts w:ascii="Book Antiqua" w:eastAsia="SimSun" w:hAnsi="Book Antiqua" w:cs="Times New Roman"/>
          <w:b/>
          <w:kern w:val="2"/>
          <w:sz w:val="24"/>
          <w:szCs w:val="24"/>
          <w:lang w:eastAsia="zh-CN"/>
        </w:rPr>
        <w:t>Troncon</w:t>
      </w:r>
      <w:proofErr w:type="spellEnd"/>
      <w:r w:rsidRPr="00DF617A">
        <w:rPr>
          <w:rFonts w:ascii="Book Antiqua" w:eastAsia="SimSun" w:hAnsi="Book Antiqua" w:cs="Times New Roman"/>
          <w:b/>
          <w:kern w:val="2"/>
          <w:sz w:val="24"/>
          <w:szCs w:val="24"/>
          <w:lang w:eastAsia="zh-CN"/>
        </w:rPr>
        <w:t xml:space="preserve"> LE</w:t>
      </w:r>
      <w:r w:rsidRPr="00DF617A">
        <w:rPr>
          <w:rFonts w:ascii="Book Antiqua" w:eastAsia="SimSun" w:hAnsi="Book Antiqua" w:cs="Times New Roman"/>
          <w:kern w:val="2"/>
          <w:sz w:val="24"/>
          <w:szCs w:val="24"/>
          <w:lang w:eastAsia="zh-CN"/>
        </w:rPr>
        <w:t xml:space="preserve">, Bennett RJ, Ahluwalia NK, Thompson DG. Abnormal intragastric distribution of food during gastric emptying in functional dyspepsia patients. </w:t>
      </w:r>
      <w:r w:rsidRPr="00DF617A">
        <w:rPr>
          <w:rFonts w:ascii="Book Antiqua" w:eastAsia="SimSun" w:hAnsi="Book Antiqua" w:cs="Times New Roman"/>
          <w:i/>
          <w:kern w:val="2"/>
          <w:sz w:val="24"/>
          <w:szCs w:val="24"/>
          <w:lang w:eastAsia="zh-CN"/>
        </w:rPr>
        <w:t>Gut</w:t>
      </w:r>
      <w:r w:rsidRPr="00DF617A">
        <w:rPr>
          <w:rFonts w:ascii="Book Antiqua" w:eastAsia="SimSun" w:hAnsi="Book Antiqua" w:cs="Times New Roman"/>
          <w:kern w:val="2"/>
          <w:sz w:val="24"/>
          <w:szCs w:val="24"/>
          <w:lang w:eastAsia="zh-CN"/>
        </w:rPr>
        <w:t xml:space="preserve"> 1994; </w:t>
      </w:r>
      <w:r w:rsidRPr="00DF617A">
        <w:rPr>
          <w:rFonts w:ascii="Book Antiqua" w:eastAsia="SimSun" w:hAnsi="Book Antiqua" w:cs="Times New Roman"/>
          <w:b/>
          <w:kern w:val="2"/>
          <w:sz w:val="24"/>
          <w:szCs w:val="24"/>
          <w:lang w:eastAsia="zh-CN"/>
        </w:rPr>
        <w:t>35</w:t>
      </w:r>
      <w:r w:rsidRPr="00DF617A">
        <w:rPr>
          <w:rFonts w:ascii="Book Antiqua" w:eastAsia="SimSun" w:hAnsi="Book Antiqua" w:cs="Times New Roman"/>
          <w:kern w:val="2"/>
          <w:sz w:val="24"/>
          <w:szCs w:val="24"/>
          <w:lang w:eastAsia="zh-CN"/>
        </w:rPr>
        <w:t>: 327-332 [PMID: 8150341]</w:t>
      </w:r>
    </w:p>
    <w:p w14:paraId="22D7B91E"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13 </w:t>
      </w:r>
      <w:r w:rsidRPr="00DF617A">
        <w:rPr>
          <w:rFonts w:ascii="Book Antiqua" w:eastAsia="SimSun" w:hAnsi="Book Antiqua" w:cs="Times New Roman"/>
          <w:b/>
          <w:kern w:val="2"/>
          <w:sz w:val="24"/>
          <w:szCs w:val="24"/>
          <w:lang w:eastAsia="zh-CN"/>
        </w:rPr>
        <w:t>Tack J</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Piessevaux</w:t>
      </w:r>
      <w:proofErr w:type="spellEnd"/>
      <w:r w:rsidRPr="00DF617A">
        <w:rPr>
          <w:rFonts w:ascii="Book Antiqua" w:eastAsia="SimSun" w:hAnsi="Book Antiqua" w:cs="Times New Roman"/>
          <w:kern w:val="2"/>
          <w:sz w:val="24"/>
          <w:szCs w:val="24"/>
          <w:lang w:eastAsia="zh-CN"/>
        </w:rPr>
        <w:t xml:space="preserve"> H, </w:t>
      </w:r>
      <w:proofErr w:type="spellStart"/>
      <w:r w:rsidRPr="00DF617A">
        <w:rPr>
          <w:rFonts w:ascii="Book Antiqua" w:eastAsia="SimSun" w:hAnsi="Book Antiqua" w:cs="Times New Roman"/>
          <w:kern w:val="2"/>
          <w:sz w:val="24"/>
          <w:szCs w:val="24"/>
          <w:lang w:eastAsia="zh-CN"/>
        </w:rPr>
        <w:t>Coulie</w:t>
      </w:r>
      <w:proofErr w:type="spellEnd"/>
      <w:r w:rsidRPr="00DF617A">
        <w:rPr>
          <w:rFonts w:ascii="Book Antiqua" w:eastAsia="SimSun" w:hAnsi="Book Antiqua" w:cs="Times New Roman"/>
          <w:kern w:val="2"/>
          <w:sz w:val="24"/>
          <w:szCs w:val="24"/>
          <w:lang w:eastAsia="zh-CN"/>
        </w:rPr>
        <w:t xml:space="preserve"> B, </w:t>
      </w:r>
      <w:proofErr w:type="spellStart"/>
      <w:r w:rsidRPr="00DF617A">
        <w:rPr>
          <w:rFonts w:ascii="Book Antiqua" w:eastAsia="SimSun" w:hAnsi="Book Antiqua" w:cs="Times New Roman"/>
          <w:kern w:val="2"/>
          <w:sz w:val="24"/>
          <w:szCs w:val="24"/>
          <w:lang w:eastAsia="zh-CN"/>
        </w:rPr>
        <w:t>Caenepeel</w:t>
      </w:r>
      <w:proofErr w:type="spellEnd"/>
      <w:r w:rsidRPr="00DF617A">
        <w:rPr>
          <w:rFonts w:ascii="Book Antiqua" w:eastAsia="SimSun" w:hAnsi="Book Antiqua" w:cs="Times New Roman"/>
          <w:kern w:val="2"/>
          <w:sz w:val="24"/>
          <w:szCs w:val="24"/>
          <w:lang w:eastAsia="zh-CN"/>
        </w:rPr>
        <w:t xml:space="preserve"> P, Janssens J. Role of impaired gastric accommodation to a meal in functional dyspepsia. </w:t>
      </w:r>
      <w:r w:rsidRPr="00DF617A">
        <w:rPr>
          <w:rFonts w:ascii="Book Antiqua" w:eastAsia="SimSun" w:hAnsi="Book Antiqua" w:cs="Times New Roman"/>
          <w:i/>
          <w:kern w:val="2"/>
          <w:sz w:val="24"/>
          <w:szCs w:val="24"/>
          <w:lang w:eastAsia="zh-CN"/>
        </w:rPr>
        <w:t>Gastroenterology</w:t>
      </w:r>
      <w:r w:rsidRPr="00DF617A">
        <w:rPr>
          <w:rFonts w:ascii="Book Antiqua" w:eastAsia="SimSun" w:hAnsi="Book Antiqua" w:cs="Times New Roman"/>
          <w:kern w:val="2"/>
          <w:sz w:val="24"/>
          <w:szCs w:val="24"/>
          <w:lang w:eastAsia="zh-CN"/>
        </w:rPr>
        <w:t xml:space="preserve"> 1998; </w:t>
      </w:r>
      <w:r w:rsidRPr="00DF617A">
        <w:rPr>
          <w:rFonts w:ascii="Book Antiqua" w:eastAsia="SimSun" w:hAnsi="Book Antiqua" w:cs="Times New Roman"/>
          <w:b/>
          <w:kern w:val="2"/>
          <w:sz w:val="24"/>
          <w:szCs w:val="24"/>
          <w:lang w:eastAsia="zh-CN"/>
        </w:rPr>
        <w:t>115</w:t>
      </w:r>
      <w:r w:rsidRPr="00DF617A">
        <w:rPr>
          <w:rFonts w:ascii="Book Antiqua" w:eastAsia="SimSun" w:hAnsi="Book Antiqua" w:cs="Times New Roman"/>
          <w:kern w:val="2"/>
          <w:sz w:val="24"/>
          <w:szCs w:val="24"/>
          <w:lang w:eastAsia="zh-CN"/>
        </w:rPr>
        <w:t>: 1346-1352 [PMID: 9834261]</w:t>
      </w:r>
    </w:p>
    <w:p w14:paraId="48E57E01"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14 </w:t>
      </w:r>
      <w:proofErr w:type="spellStart"/>
      <w:r w:rsidRPr="00DF617A">
        <w:rPr>
          <w:rFonts w:ascii="Book Antiqua" w:eastAsia="SimSun" w:hAnsi="Book Antiqua" w:cs="Times New Roman"/>
          <w:b/>
          <w:kern w:val="2"/>
          <w:sz w:val="24"/>
          <w:szCs w:val="24"/>
          <w:lang w:eastAsia="zh-CN"/>
        </w:rPr>
        <w:t>Stanghellini</w:t>
      </w:r>
      <w:proofErr w:type="spellEnd"/>
      <w:r w:rsidRPr="00DF617A">
        <w:rPr>
          <w:rFonts w:ascii="Book Antiqua" w:eastAsia="SimSun" w:hAnsi="Book Antiqua" w:cs="Times New Roman"/>
          <w:b/>
          <w:kern w:val="2"/>
          <w:sz w:val="24"/>
          <w:szCs w:val="24"/>
          <w:lang w:eastAsia="zh-CN"/>
        </w:rPr>
        <w:t xml:space="preserve"> V</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Tosetti</w:t>
      </w:r>
      <w:proofErr w:type="spellEnd"/>
      <w:r w:rsidRPr="00DF617A">
        <w:rPr>
          <w:rFonts w:ascii="Book Antiqua" w:eastAsia="SimSun" w:hAnsi="Book Antiqua" w:cs="Times New Roman"/>
          <w:kern w:val="2"/>
          <w:sz w:val="24"/>
          <w:szCs w:val="24"/>
          <w:lang w:eastAsia="zh-CN"/>
        </w:rPr>
        <w:t xml:space="preserve"> C, </w:t>
      </w:r>
      <w:proofErr w:type="spellStart"/>
      <w:r w:rsidRPr="00DF617A">
        <w:rPr>
          <w:rFonts w:ascii="Book Antiqua" w:eastAsia="SimSun" w:hAnsi="Book Antiqua" w:cs="Times New Roman"/>
          <w:kern w:val="2"/>
          <w:sz w:val="24"/>
          <w:szCs w:val="24"/>
          <w:lang w:eastAsia="zh-CN"/>
        </w:rPr>
        <w:t>Paternico</w:t>
      </w:r>
      <w:proofErr w:type="spellEnd"/>
      <w:r w:rsidRPr="00DF617A">
        <w:rPr>
          <w:rFonts w:ascii="Book Antiqua" w:eastAsia="SimSun" w:hAnsi="Book Antiqua" w:cs="Times New Roman"/>
          <w:kern w:val="2"/>
          <w:sz w:val="24"/>
          <w:szCs w:val="24"/>
          <w:lang w:eastAsia="zh-CN"/>
        </w:rPr>
        <w:t xml:space="preserve"> A, Barbara G, </w:t>
      </w:r>
      <w:proofErr w:type="spellStart"/>
      <w:r w:rsidRPr="00DF617A">
        <w:rPr>
          <w:rFonts w:ascii="Book Antiqua" w:eastAsia="SimSun" w:hAnsi="Book Antiqua" w:cs="Times New Roman"/>
          <w:kern w:val="2"/>
          <w:sz w:val="24"/>
          <w:szCs w:val="24"/>
          <w:lang w:eastAsia="zh-CN"/>
        </w:rPr>
        <w:t>Morselli-Labate</w:t>
      </w:r>
      <w:proofErr w:type="spellEnd"/>
      <w:r w:rsidRPr="00DF617A">
        <w:rPr>
          <w:rFonts w:ascii="Book Antiqua" w:eastAsia="SimSun" w:hAnsi="Book Antiqua" w:cs="Times New Roman"/>
          <w:kern w:val="2"/>
          <w:sz w:val="24"/>
          <w:szCs w:val="24"/>
          <w:lang w:eastAsia="zh-CN"/>
        </w:rPr>
        <w:t xml:space="preserve"> AM, </w:t>
      </w:r>
      <w:proofErr w:type="spellStart"/>
      <w:r w:rsidRPr="00DF617A">
        <w:rPr>
          <w:rFonts w:ascii="Book Antiqua" w:eastAsia="SimSun" w:hAnsi="Book Antiqua" w:cs="Times New Roman"/>
          <w:kern w:val="2"/>
          <w:sz w:val="24"/>
          <w:szCs w:val="24"/>
          <w:lang w:eastAsia="zh-CN"/>
        </w:rPr>
        <w:t>Monetti</w:t>
      </w:r>
      <w:proofErr w:type="spellEnd"/>
      <w:r w:rsidRPr="00DF617A">
        <w:rPr>
          <w:rFonts w:ascii="Book Antiqua" w:eastAsia="SimSun" w:hAnsi="Book Antiqua" w:cs="Times New Roman"/>
          <w:kern w:val="2"/>
          <w:sz w:val="24"/>
          <w:szCs w:val="24"/>
          <w:lang w:eastAsia="zh-CN"/>
        </w:rPr>
        <w:t xml:space="preserve"> N, Marengo M, </w:t>
      </w:r>
      <w:proofErr w:type="spellStart"/>
      <w:r w:rsidRPr="00DF617A">
        <w:rPr>
          <w:rFonts w:ascii="Book Antiqua" w:eastAsia="SimSun" w:hAnsi="Book Antiqua" w:cs="Times New Roman"/>
          <w:kern w:val="2"/>
          <w:sz w:val="24"/>
          <w:szCs w:val="24"/>
          <w:lang w:eastAsia="zh-CN"/>
        </w:rPr>
        <w:t>Corinaldesi</w:t>
      </w:r>
      <w:proofErr w:type="spellEnd"/>
      <w:r w:rsidRPr="00DF617A">
        <w:rPr>
          <w:rFonts w:ascii="Book Antiqua" w:eastAsia="SimSun" w:hAnsi="Book Antiqua" w:cs="Times New Roman"/>
          <w:kern w:val="2"/>
          <w:sz w:val="24"/>
          <w:szCs w:val="24"/>
          <w:lang w:eastAsia="zh-CN"/>
        </w:rPr>
        <w:t xml:space="preserve"> R. Risk indicators of delayed gastric emptying of solids in patients with functional dyspepsia. </w:t>
      </w:r>
      <w:r w:rsidRPr="00DF617A">
        <w:rPr>
          <w:rFonts w:ascii="Book Antiqua" w:eastAsia="SimSun" w:hAnsi="Book Antiqua" w:cs="Times New Roman"/>
          <w:i/>
          <w:kern w:val="2"/>
          <w:sz w:val="24"/>
          <w:szCs w:val="24"/>
          <w:lang w:eastAsia="zh-CN"/>
        </w:rPr>
        <w:t>Gastroenterology</w:t>
      </w:r>
      <w:r w:rsidRPr="00DF617A">
        <w:rPr>
          <w:rFonts w:ascii="Book Antiqua" w:eastAsia="SimSun" w:hAnsi="Book Antiqua" w:cs="Times New Roman"/>
          <w:kern w:val="2"/>
          <w:sz w:val="24"/>
          <w:szCs w:val="24"/>
          <w:lang w:eastAsia="zh-CN"/>
        </w:rPr>
        <w:t xml:space="preserve"> 1996; </w:t>
      </w:r>
      <w:r w:rsidRPr="00DF617A">
        <w:rPr>
          <w:rFonts w:ascii="Book Antiqua" w:eastAsia="SimSun" w:hAnsi="Book Antiqua" w:cs="Times New Roman"/>
          <w:b/>
          <w:kern w:val="2"/>
          <w:sz w:val="24"/>
          <w:szCs w:val="24"/>
          <w:lang w:eastAsia="zh-CN"/>
        </w:rPr>
        <w:t>110</w:t>
      </w:r>
      <w:r w:rsidRPr="00DF617A">
        <w:rPr>
          <w:rFonts w:ascii="Book Antiqua" w:eastAsia="SimSun" w:hAnsi="Book Antiqua" w:cs="Times New Roman"/>
          <w:kern w:val="2"/>
          <w:sz w:val="24"/>
          <w:szCs w:val="24"/>
          <w:lang w:eastAsia="zh-CN"/>
        </w:rPr>
        <w:t>: 1036-1042 [PMID: 8612991]</w:t>
      </w:r>
    </w:p>
    <w:p w14:paraId="271FB87E"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15 </w:t>
      </w:r>
      <w:r w:rsidRPr="00DF617A">
        <w:rPr>
          <w:rFonts w:ascii="Book Antiqua" w:eastAsia="SimSun" w:hAnsi="Book Antiqua" w:cs="Times New Roman"/>
          <w:b/>
          <w:kern w:val="2"/>
          <w:sz w:val="24"/>
          <w:szCs w:val="24"/>
          <w:lang w:eastAsia="zh-CN"/>
        </w:rPr>
        <w:t>Aggarwal A</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Cutts</w:t>
      </w:r>
      <w:proofErr w:type="spellEnd"/>
      <w:r w:rsidRPr="00DF617A">
        <w:rPr>
          <w:rFonts w:ascii="Book Antiqua" w:eastAsia="SimSun" w:hAnsi="Book Antiqua" w:cs="Times New Roman"/>
          <w:kern w:val="2"/>
          <w:sz w:val="24"/>
          <w:szCs w:val="24"/>
          <w:lang w:eastAsia="zh-CN"/>
        </w:rPr>
        <w:t xml:space="preserve"> TF, Abell TL, Cardoso S, </w:t>
      </w:r>
      <w:proofErr w:type="spellStart"/>
      <w:r w:rsidRPr="00DF617A">
        <w:rPr>
          <w:rFonts w:ascii="Book Antiqua" w:eastAsia="SimSun" w:hAnsi="Book Antiqua" w:cs="Times New Roman"/>
          <w:kern w:val="2"/>
          <w:sz w:val="24"/>
          <w:szCs w:val="24"/>
          <w:lang w:eastAsia="zh-CN"/>
        </w:rPr>
        <w:t>Familoni</w:t>
      </w:r>
      <w:proofErr w:type="spellEnd"/>
      <w:r w:rsidRPr="00DF617A">
        <w:rPr>
          <w:rFonts w:ascii="Book Antiqua" w:eastAsia="SimSun" w:hAnsi="Book Antiqua" w:cs="Times New Roman"/>
          <w:kern w:val="2"/>
          <w:sz w:val="24"/>
          <w:szCs w:val="24"/>
          <w:lang w:eastAsia="zh-CN"/>
        </w:rPr>
        <w:t xml:space="preserve"> B, Bremer J, </w:t>
      </w:r>
      <w:proofErr w:type="spellStart"/>
      <w:r w:rsidRPr="00DF617A">
        <w:rPr>
          <w:rFonts w:ascii="Book Antiqua" w:eastAsia="SimSun" w:hAnsi="Book Antiqua" w:cs="Times New Roman"/>
          <w:kern w:val="2"/>
          <w:sz w:val="24"/>
          <w:szCs w:val="24"/>
          <w:lang w:eastAsia="zh-CN"/>
        </w:rPr>
        <w:t>Karas</w:t>
      </w:r>
      <w:proofErr w:type="spellEnd"/>
      <w:r w:rsidRPr="00DF617A">
        <w:rPr>
          <w:rFonts w:ascii="Book Antiqua" w:eastAsia="SimSun" w:hAnsi="Book Antiqua" w:cs="Times New Roman"/>
          <w:kern w:val="2"/>
          <w:sz w:val="24"/>
          <w:szCs w:val="24"/>
          <w:lang w:eastAsia="zh-CN"/>
        </w:rPr>
        <w:t xml:space="preserve"> J. Predominant symptoms in irritable bowel syndrome correlate with specific autonomic nervous system abnormalities. </w:t>
      </w:r>
      <w:r w:rsidRPr="00DF617A">
        <w:rPr>
          <w:rFonts w:ascii="Book Antiqua" w:eastAsia="SimSun" w:hAnsi="Book Antiqua" w:cs="Times New Roman"/>
          <w:i/>
          <w:kern w:val="2"/>
          <w:sz w:val="24"/>
          <w:szCs w:val="24"/>
          <w:lang w:eastAsia="zh-CN"/>
        </w:rPr>
        <w:t>Gastroenterology</w:t>
      </w:r>
      <w:r w:rsidRPr="00DF617A">
        <w:rPr>
          <w:rFonts w:ascii="Book Antiqua" w:eastAsia="SimSun" w:hAnsi="Book Antiqua" w:cs="Times New Roman"/>
          <w:kern w:val="2"/>
          <w:sz w:val="24"/>
          <w:szCs w:val="24"/>
          <w:lang w:eastAsia="zh-CN"/>
        </w:rPr>
        <w:t xml:space="preserve"> 1994; </w:t>
      </w:r>
      <w:r w:rsidRPr="00DF617A">
        <w:rPr>
          <w:rFonts w:ascii="Book Antiqua" w:eastAsia="SimSun" w:hAnsi="Book Antiqua" w:cs="Times New Roman"/>
          <w:b/>
          <w:kern w:val="2"/>
          <w:sz w:val="24"/>
          <w:szCs w:val="24"/>
          <w:lang w:eastAsia="zh-CN"/>
        </w:rPr>
        <w:t>106</w:t>
      </w:r>
      <w:r w:rsidRPr="00DF617A">
        <w:rPr>
          <w:rFonts w:ascii="Book Antiqua" w:eastAsia="SimSun" w:hAnsi="Book Antiqua" w:cs="Times New Roman"/>
          <w:kern w:val="2"/>
          <w:sz w:val="24"/>
          <w:szCs w:val="24"/>
          <w:lang w:eastAsia="zh-CN"/>
        </w:rPr>
        <w:t>: 945-950 [PMID: 8143999]</w:t>
      </w:r>
    </w:p>
    <w:p w14:paraId="06F5823C"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16 </w:t>
      </w:r>
      <w:proofErr w:type="spellStart"/>
      <w:r w:rsidRPr="00DF617A">
        <w:rPr>
          <w:rFonts w:ascii="Book Antiqua" w:eastAsia="SimSun" w:hAnsi="Book Antiqua" w:cs="Times New Roman"/>
          <w:b/>
          <w:kern w:val="2"/>
          <w:sz w:val="24"/>
          <w:szCs w:val="24"/>
          <w:lang w:eastAsia="zh-CN"/>
        </w:rPr>
        <w:t>Chelimsky</w:t>
      </w:r>
      <w:proofErr w:type="spellEnd"/>
      <w:r w:rsidRPr="00DF617A">
        <w:rPr>
          <w:rFonts w:ascii="Book Antiqua" w:eastAsia="SimSun" w:hAnsi="Book Antiqua" w:cs="Times New Roman"/>
          <w:b/>
          <w:kern w:val="2"/>
          <w:sz w:val="24"/>
          <w:szCs w:val="24"/>
          <w:lang w:eastAsia="zh-CN"/>
        </w:rPr>
        <w:t xml:space="preserve"> G</w:t>
      </w:r>
      <w:r w:rsidRPr="00DF617A">
        <w:rPr>
          <w:rFonts w:ascii="Book Antiqua" w:eastAsia="SimSun" w:hAnsi="Book Antiqua" w:cs="Times New Roman"/>
          <w:kern w:val="2"/>
          <w:sz w:val="24"/>
          <w:szCs w:val="24"/>
          <w:lang w:eastAsia="zh-CN"/>
        </w:rPr>
        <w:t xml:space="preserve">, Boyle JT, </w:t>
      </w:r>
      <w:proofErr w:type="spellStart"/>
      <w:r w:rsidRPr="00DF617A">
        <w:rPr>
          <w:rFonts w:ascii="Book Antiqua" w:eastAsia="SimSun" w:hAnsi="Book Antiqua" w:cs="Times New Roman"/>
          <w:kern w:val="2"/>
          <w:sz w:val="24"/>
          <w:szCs w:val="24"/>
          <w:lang w:eastAsia="zh-CN"/>
        </w:rPr>
        <w:t>Tusing</w:t>
      </w:r>
      <w:proofErr w:type="spellEnd"/>
      <w:r w:rsidRPr="00DF617A">
        <w:rPr>
          <w:rFonts w:ascii="Book Antiqua" w:eastAsia="SimSun" w:hAnsi="Book Antiqua" w:cs="Times New Roman"/>
          <w:kern w:val="2"/>
          <w:sz w:val="24"/>
          <w:szCs w:val="24"/>
          <w:lang w:eastAsia="zh-CN"/>
        </w:rPr>
        <w:t xml:space="preserve"> L, </w:t>
      </w:r>
      <w:proofErr w:type="spellStart"/>
      <w:r w:rsidRPr="00DF617A">
        <w:rPr>
          <w:rFonts w:ascii="Book Antiqua" w:eastAsia="SimSun" w:hAnsi="Book Antiqua" w:cs="Times New Roman"/>
          <w:kern w:val="2"/>
          <w:sz w:val="24"/>
          <w:szCs w:val="24"/>
          <w:lang w:eastAsia="zh-CN"/>
        </w:rPr>
        <w:t>Chelimsky</w:t>
      </w:r>
      <w:proofErr w:type="spellEnd"/>
      <w:r w:rsidRPr="00DF617A">
        <w:rPr>
          <w:rFonts w:ascii="Book Antiqua" w:eastAsia="SimSun" w:hAnsi="Book Antiqua" w:cs="Times New Roman"/>
          <w:kern w:val="2"/>
          <w:sz w:val="24"/>
          <w:szCs w:val="24"/>
          <w:lang w:eastAsia="zh-CN"/>
        </w:rPr>
        <w:t xml:space="preserve"> TC. Autonomic abnormalities in children with functional abdominal pain: coincidence or etiology? </w:t>
      </w:r>
      <w:r w:rsidRPr="00DF617A">
        <w:rPr>
          <w:rFonts w:ascii="Book Antiqua" w:eastAsia="SimSun" w:hAnsi="Book Antiqua" w:cs="Times New Roman"/>
          <w:i/>
          <w:kern w:val="2"/>
          <w:sz w:val="24"/>
          <w:szCs w:val="24"/>
          <w:lang w:eastAsia="zh-CN"/>
        </w:rPr>
        <w:t xml:space="preserve">J </w:t>
      </w:r>
      <w:proofErr w:type="spellStart"/>
      <w:r w:rsidRPr="00DF617A">
        <w:rPr>
          <w:rFonts w:ascii="Book Antiqua" w:eastAsia="SimSun" w:hAnsi="Book Antiqua" w:cs="Times New Roman"/>
          <w:i/>
          <w:kern w:val="2"/>
          <w:sz w:val="24"/>
          <w:szCs w:val="24"/>
          <w:lang w:eastAsia="zh-CN"/>
        </w:rPr>
        <w:t>Pediatr</w:t>
      </w:r>
      <w:proofErr w:type="spellEnd"/>
      <w:r w:rsidRPr="00DF617A">
        <w:rPr>
          <w:rFonts w:ascii="Book Antiqua" w:eastAsia="SimSun" w:hAnsi="Book Antiqua" w:cs="Times New Roman"/>
          <w:i/>
          <w:kern w:val="2"/>
          <w:sz w:val="24"/>
          <w:szCs w:val="24"/>
          <w:lang w:eastAsia="zh-CN"/>
        </w:rPr>
        <w:t xml:space="preserve"> Gastroenterol </w:t>
      </w:r>
      <w:proofErr w:type="spellStart"/>
      <w:r w:rsidRPr="00DF617A">
        <w:rPr>
          <w:rFonts w:ascii="Book Antiqua" w:eastAsia="SimSun" w:hAnsi="Book Antiqua" w:cs="Times New Roman"/>
          <w:i/>
          <w:kern w:val="2"/>
          <w:sz w:val="24"/>
          <w:szCs w:val="24"/>
          <w:lang w:eastAsia="zh-CN"/>
        </w:rPr>
        <w:t>Nutr</w:t>
      </w:r>
      <w:proofErr w:type="spellEnd"/>
      <w:r w:rsidRPr="00DF617A">
        <w:rPr>
          <w:rFonts w:ascii="Book Antiqua" w:eastAsia="SimSun" w:hAnsi="Book Antiqua" w:cs="Times New Roman"/>
          <w:kern w:val="2"/>
          <w:sz w:val="24"/>
          <w:szCs w:val="24"/>
          <w:lang w:eastAsia="zh-CN"/>
        </w:rPr>
        <w:t xml:space="preserve"> 2001; </w:t>
      </w:r>
      <w:r w:rsidRPr="00DF617A">
        <w:rPr>
          <w:rFonts w:ascii="Book Antiqua" w:eastAsia="SimSun" w:hAnsi="Book Antiqua" w:cs="Times New Roman"/>
          <w:b/>
          <w:kern w:val="2"/>
          <w:sz w:val="24"/>
          <w:szCs w:val="24"/>
          <w:lang w:eastAsia="zh-CN"/>
        </w:rPr>
        <w:t>33</w:t>
      </w:r>
      <w:r w:rsidRPr="00DF617A">
        <w:rPr>
          <w:rFonts w:ascii="Book Antiqua" w:eastAsia="SimSun" w:hAnsi="Book Antiqua" w:cs="Times New Roman"/>
          <w:kern w:val="2"/>
          <w:sz w:val="24"/>
          <w:szCs w:val="24"/>
          <w:lang w:eastAsia="zh-CN"/>
        </w:rPr>
        <w:t>: 47-53 [PMID: 11479407]</w:t>
      </w:r>
    </w:p>
    <w:p w14:paraId="1391DDB7"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17 </w:t>
      </w:r>
      <w:r w:rsidRPr="00DF617A">
        <w:rPr>
          <w:rFonts w:ascii="Book Antiqua" w:eastAsia="SimSun" w:hAnsi="Book Antiqua" w:cs="Times New Roman"/>
          <w:b/>
          <w:kern w:val="2"/>
          <w:sz w:val="24"/>
          <w:szCs w:val="24"/>
          <w:lang w:eastAsia="zh-CN"/>
        </w:rPr>
        <w:t>Heitkemper M</w:t>
      </w:r>
      <w:r w:rsidRPr="00DF617A">
        <w:rPr>
          <w:rFonts w:ascii="Book Antiqua" w:eastAsia="SimSun" w:hAnsi="Book Antiqua" w:cs="Times New Roman"/>
          <w:kern w:val="2"/>
          <w:sz w:val="24"/>
          <w:szCs w:val="24"/>
          <w:lang w:eastAsia="zh-CN"/>
        </w:rPr>
        <w:t xml:space="preserve">, Jarrett M, Cain KC, Burr R, Levy RL, Feld A, </w:t>
      </w:r>
      <w:proofErr w:type="spellStart"/>
      <w:r w:rsidRPr="00DF617A">
        <w:rPr>
          <w:rFonts w:ascii="Book Antiqua" w:eastAsia="SimSun" w:hAnsi="Book Antiqua" w:cs="Times New Roman"/>
          <w:kern w:val="2"/>
          <w:sz w:val="24"/>
          <w:szCs w:val="24"/>
          <w:lang w:eastAsia="zh-CN"/>
        </w:rPr>
        <w:t>Hertig</w:t>
      </w:r>
      <w:proofErr w:type="spellEnd"/>
      <w:r w:rsidRPr="00DF617A">
        <w:rPr>
          <w:rFonts w:ascii="Book Antiqua" w:eastAsia="SimSun" w:hAnsi="Book Antiqua" w:cs="Times New Roman"/>
          <w:kern w:val="2"/>
          <w:sz w:val="24"/>
          <w:szCs w:val="24"/>
          <w:lang w:eastAsia="zh-CN"/>
        </w:rPr>
        <w:t xml:space="preserve"> V. Autonomic nervous system function in women with irritable bowel syndrome. </w:t>
      </w:r>
      <w:r w:rsidRPr="00DF617A">
        <w:rPr>
          <w:rFonts w:ascii="Book Antiqua" w:eastAsia="SimSun" w:hAnsi="Book Antiqua" w:cs="Times New Roman"/>
          <w:i/>
          <w:kern w:val="2"/>
          <w:sz w:val="24"/>
          <w:szCs w:val="24"/>
          <w:lang w:eastAsia="zh-CN"/>
        </w:rPr>
        <w:t xml:space="preserve">Dig </w:t>
      </w:r>
      <w:r w:rsidRPr="00DF617A">
        <w:rPr>
          <w:rFonts w:ascii="Book Antiqua" w:eastAsia="SimSun" w:hAnsi="Book Antiqua" w:cs="Times New Roman"/>
          <w:i/>
          <w:kern w:val="2"/>
          <w:sz w:val="24"/>
          <w:szCs w:val="24"/>
          <w:lang w:eastAsia="zh-CN"/>
        </w:rPr>
        <w:lastRenderedPageBreak/>
        <w:t>Dis Sci</w:t>
      </w:r>
      <w:r w:rsidRPr="00DF617A">
        <w:rPr>
          <w:rFonts w:ascii="Book Antiqua" w:eastAsia="SimSun" w:hAnsi="Book Antiqua" w:cs="Times New Roman"/>
          <w:kern w:val="2"/>
          <w:sz w:val="24"/>
          <w:szCs w:val="24"/>
          <w:lang w:eastAsia="zh-CN"/>
        </w:rPr>
        <w:t xml:space="preserve"> 2001; </w:t>
      </w:r>
      <w:r w:rsidRPr="00DF617A">
        <w:rPr>
          <w:rFonts w:ascii="Book Antiqua" w:eastAsia="SimSun" w:hAnsi="Book Antiqua" w:cs="Times New Roman"/>
          <w:b/>
          <w:kern w:val="2"/>
          <w:sz w:val="24"/>
          <w:szCs w:val="24"/>
          <w:lang w:eastAsia="zh-CN"/>
        </w:rPr>
        <w:t>46</w:t>
      </w:r>
      <w:r w:rsidRPr="00DF617A">
        <w:rPr>
          <w:rFonts w:ascii="Book Antiqua" w:eastAsia="SimSun" w:hAnsi="Book Antiqua" w:cs="Times New Roman"/>
          <w:kern w:val="2"/>
          <w:sz w:val="24"/>
          <w:szCs w:val="24"/>
          <w:lang w:eastAsia="zh-CN"/>
        </w:rPr>
        <w:t>: 1276-1284 [PMID: 11414305]</w:t>
      </w:r>
    </w:p>
    <w:p w14:paraId="5DF36582"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18 </w:t>
      </w:r>
      <w:proofErr w:type="spellStart"/>
      <w:r w:rsidRPr="00DF617A">
        <w:rPr>
          <w:rFonts w:ascii="Book Antiqua" w:eastAsia="SimSun" w:hAnsi="Book Antiqua" w:cs="Times New Roman"/>
          <w:b/>
          <w:kern w:val="2"/>
          <w:sz w:val="24"/>
          <w:szCs w:val="24"/>
          <w:lang w:eastAsia="zh-CN"/>
        </w:rPr>
        <w:t>Elsenbruch</w:t>
      </w:r>
      <w:proofErr w:type="spellEnd"/>
      <w:r w:rsidRPr="00DF617A">
        <w:rPr>
          <w:rFonts w:ascii="Book Antiqua" w:eastAsia="SimSun" w:hAnsi="Book Antiqua" w:cs="Times New Roman"/>
          <w:b/>
          <w:kern w:val="2"/>
          <w:sz w:val="24"/>
          <w:szCs w:val="24"/>
          <w:lang w:eastAsia="zh-CN"/>
        </w:rPr>
        <w:t xml:space="preserve"> S</w:t>
      </w:r>
      <w:r w:rsidRPr="00DF617A">
        <w:rPr>
          <w:rFonts w:ascii="Book Antiqua" w:eastAsia="SimSun" w:hAnsi="Book Antiqua" w:cs="Times New Roman"/>
          <w:kern w:val="2"/>
          <w:sz w:val="24"/>
          <w:szCs w:val="24"/>
          <w:lang w:eastAsia="zh-CN"/>
        </w:rPr>
        <w:t xml:space="preserve">, Orr WC. Diarrhea- and constipation-predominant IBS patients differ in postprandial autonomic and cortisol responses. </w:t>
      </w:r>
      <w:r w:rsidRPr="00DF617A">
        <w:rPr>
          <w:rFonts w:ascii="Book Antiqua" w:eastAsia="SimSun" w:hAnsi="Book Antiqua" w:cs="Times New Roman"/>
          <w:i/>
          <w:kern w:val="2"/>
          <w:sz w:val="24"/>
          <w:szCs w:val="24"/>
          <w:lang w:eastAsia="zh-CN"/>
        </w:rPr>
        <w:t>Am J Gastroenterol</w:t>
      </w:r>
      <w:r w:rsidRPr="00DF617A">
        <w:rPr>
          <w:rFonts w:ascii="Book Antiqua" w:eastAsia="SimSun" w:hAnsi="Book Antiqua" w:cs="Times New Roman"/>
          <w:kern w:val="2"/>
          <w:sz w:val="24"/>
          <w:szCs w:val="24"/>
          <w:lang w:eastAsia="zh-CN"/>
        </w:rPr>
        <w:t xml:space="preserve"> 2001; </w:t>
      </w:r>
      <w:r w:rsidRPr="00DF617A">
        <w:rPr>
          <w:rFonts w:ascii="Book Antiqua" w:eastAsia="SimSun" w:hAnsi="Book Antiqua" w:cs="Times New Roman"/>
          <w:b/>
          <w:kern w:val="2"/>
          <w:sz w:val="24"/>
          <w:szCs w:val="24"/>
          <w:lang w:eastAsia="zh-CN"/>
        </w:rPr>
        <w:t>96</w:t>
      </w:r>
      <w:r w:rsidRPr="00DF617A">
        <w:rPr>
          <w:rFonts w:ascii="Book Antiqua" w:eastAsia="SimSun" w:hAnsi="Book Antiqua" w:cs="Times New Roman"/>
          <w:kern w:val="2"/>
          <w:sz w:val="24"/>
          <w:szCs w:val="24"/>
          <w:lang w:eastAsia="zh-CN"/>
        </w:rPr>
        <w:t>: 460-466 [PMID: 11232691 DOI: 10.1111/j.1572-0241.</w:t>
      </w:r>
      <w:proofErr w:type="gramStart"/>
      <w:r w:rsidRPr="00DF617A">
        <w:rPr>
          <w:rFonts w:ascii="Book Antiqua" w:eastAsia="SimSun" w:hAnsi="Book Antiqua" w:cs="Times New Roman"/>
          <w:kern w:val="2"/>
          <w:sz w:val="24"/>
          <w:szCs w:val="24"/>
          <w:lang w:eastAsia="zh-CN"/>
        </w:rPr>
        <w:t>2001.03526.x</w:t>
      </w:r>
      <w:proofErr w:type="gramEnd"/>
      <w:r w:rsidRPr="00DF617A">
        <w:rPr>
          <w:rFonts w:ascii="Book Antiqua" w:eastAsia="SimSun" w:hAnsi="Book Antiqua" w:cs="Times New Roman"/>
          <w:kern w:val="2"/>
          <w:sz w:val="24"/>
          <w:szCs w:val="24"/>
          <w:lang w:eastAsia="zh-CN"/>
        </w:rPr>
        <w:t>]</w:t>
      </w:r>
    </w:p>
    <w:p w14:paraId="5D8A16A0"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19 </w:t>
      </w:r>
      <w:proofErr w:type="spellStart"/>
      <w:r w:rsidRPr="00DF617A">
        <w:rPr>
          <w:rFonts w:ascii="Book Antiqua" w:eastAsia="SimSun" w:hAnsi="Book Antiqua" w:cs="Times New Roman"/>
          <w:b/>
          <w:kern w:val="2"/>
          <w:sz w:val="24"/>
          <w:szCs w:val="24"/>
          <w:lang w:eastAsia="zh-CN"/>
        </w:rPr>
        <w:t>Azpiroz</w:t>
      </w:r>
      <w:proofErr w:type="spellEnd"/>
      <w:r w:rsidRPr="00DF617A">
        <w:rPr>
          <w:rFonts w:ascii="Book Antiqua" w:eastAsia="SimSun" w:hAnsi="Book Antiqua" w:cs="Times New Roman"/>
          <w:b/>
          <w:kern w:val="2"/>
          <w:sz w:val="24"/>
          <w:szCs w:val="24"/>
          <w:lang w:eastAsia="zh-CN"/>
        </w:rPr>
        <w:t xml:space="preserve"> F</w:t>
      </w:r>
      <w:r w:rsidRPr="00DF617A">
        <w:rPr>
          <w:rFonts w:ascii="Book Antiqua" w:eastAsia="SimSun" w:hAnsi="Book Antiqua" w:cs="Times New Roman"/>
          <w:kern w:val="2"/>
          <w:sz w:val="24"/>
          <w:szCs w:val="24"/>
          <w:lang w:eastAsia="zh-CN"/>
        </w:rPr>
        <w:t xml:space="preserve">. Hypersensitivity in functional gastrointestinal disorders. </w:t>
      </w:r>
      <w:r w:rsidRPr="00DF617A">
        <w:rPr>
          <w:rFonts w:ascii="Book Antiqua" w:eastAsia="SimSun" w:hAnsi="Book Antiqua" w:cs="Times New Roman"/>
          <w:i/>
          <w:kern w:val="2"/>
          <w:sz w:val="24"/>
          <w:szCs w:val="24"/>
          <w:lang w:eastAsia="zh-CN"/>
        </w:rPr>
        <w:t>Gut</w:t>
      </w:r>
      <w:r w:rsidRPr="00DF617A">
        <w:rPr>
          <w:rFonts w:ascii="Book Antiqua" w:eastAsia="SimSun" w:hAnsi="Book Antiqua" w:cs="Times New Roman"/>
          <w:kern w:val="2"/>
          <w:sz w:val="24"/>
          <w:szCs w:val="24"/>
          <w:lang w:eastAsia="zh-CN"/>
        </w:rPr>
        <w:t xml:space="preserve"> 2002; </w:t>
      </w:r>
      <w:r w:rsidRPr="00DF617A">
        <w:rPr>
          <w:rFonts w:ascii="Book Antiqua" w:eastAsia="SimSun" w:hAnsi="Book Antiqua" w:cs="Times New Roman"/>
          <w:b/>
          <w:kern w:val="2"/>
          <w:sz w:val="24"/>
          <w:szCs w:val="24"/>
          <w:lang w:eastAsia="zh-CN"/>
        </w:rPr>
        <w:t>51 Suppl 1</w:t>
      </w:r>
      <w:r w:rsidRPr="00DF617A">
        <w:rPr>
          <w:rFonts w:ascii="Book Antiqua" w:eastAsia="SimSun" w:hAnsi="Book Antiqua" w:cs="Times New Roman"/>
          <w:kern w:val="2"/>
          <w:sz w:val="24"/>
          <w:szCs w:val="24"/>
          <w:lang w:eastAsia="zh-CN"/>
        </w:rPr>
        <w:t>: i25-i28 [PMID: 12077060]</w:t>
      </w:r>
    </w:p>
    <w:p w14:paraId="1592CF45"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20 </w:t>
      </w:r>
      <w:r w:rsidRPr="00DF617A">
        <w:rPr>
          <w:rFonts w:ascii="Book Antiqua" w:eastAsia="SimSun" w:hAnsi="Book Antiqua" w:cs="Times New Roman"/>
          <w:b/>
          <w:kern w:val="2"/>
          <w:sz w:val="24"/>
          <w:szCs w:val="24"/>
          <w:lang w:eastAsia="zh-CN"/>
        </w:rPr>
        <w:t>Cummins AG</w:t>
      </w:r>
      <w:r w:rsidRPr="00DF617A">
        <w:rPr>
          <w:rFonts w:ascii="Book Antiqua" w:eastAsia="SimSun" w:hAnsi="Book Antiqua" w:cs="Times New Roman"/>
          <w:kern w:val="2"/>
          <w:sz w:val="24"/>
          <w:szCs w:val="24"/>
          <w:lang w:eastAsia="zh-CN"/>
        </w:rPr>
        <w:t xml:space="preserve">, Roberts-Thomson IC. Prevalence of celiac disease in the Asia-Pacific region. </w:t>
      </w:r>
      <w:r w:rsidRPr="00DF617A">
        <w:rPr>
          <w:rFonts w:ascii="Book Antiqua" w:eastAsia="SimSun" w:hAnsi="Book Antiqua" w:cs="Times New Roman"/>
          <w:i/>
          <w:kern w:val="2"/>
          <w:sz w:val="24"/>
          <w:szCs w:val="24"/>
          <w:lang w:eastAsia="zh-CN"/>
        </w:rPr>
        <w:t xml:space="preserve">J Gastroenterol </w:t>
      </w:r>
      <w:proofErr w:type="spellStart"/>
      <w:r w:rsidRPr="00DF617A">
        <w:rPr>
          <w:rFonts w:ascii="Book Antiqua" w:eastAsia="SimSun" w:hAnsi="Book Antiqua" w:cs="Times New Roman"/>
          <w:i/>
          <w:kern w:val="2"/>
          <w:sz w:val="24"/>
          <w:szCs w:val="24"/>
          <w:lang w:eastAsia="zh-CN"/>
        </w:rPr>
        <w:t>Hepatol</w:t>
      </w:r>
      <w:proofErr w:type="spellEnd"/>
      <w:r w:rsidRPr="00DF617A">
        <w:rPr>
          <w:rFonts w:ascii="Book Antiqua" w:eastAsia="SimSun" w:hAnsi="Book Antiqua" w:cs="Times New Roman"/>
          <w:kern w:val="2"/>
          <w:sz w:val="24"/>
          <w:szCs w:val="24"/>
          <w:lang w:eastAsia="zh-CN"/>
        </w:rPr>
        <w:t xml:space="preserve"> 2009; </w:t>
      </w:r>
      <w:r w:rsidRPr="00DF617A">
        <w:rPr>
          <w:rFonts w:ascii="Book Antiqua" w:eastAsia="SimSun" w:hAnsi="Book Antiqua" w:cs="Times New Roman"/>
          <w:b/>
          <w:kern w:val="2"/>
          <w:sz w:val="24"/>
          <w:szCs w:val="24"/>
          <w:lang w:eastAsia="zh-CN"/>
        </w:rPr>
        <w:t>24</w:t>
      </w:r>
      <w:r w:rsidRPr="00DF617A">
        <w:rPr>
          <w:rFonts w:ascii="Book Antiqua" w:eastAsia="SimSun" w:hAnsi="Book Antiqua" w:cs="Times New Roman"/>
          <w:kern w:val="2"/>
          <w:sz w:val="24"/>
          <w:szCs w:val="24"/>
          <w:lang w:eastAsia="zh-CN"/>
        </w:rPr>
        <w:t>: 1347-1351 [PMID: 19702902 DOI: 10.1111/j.1440-1746.</w:t>
      </w:r>
      <w:proofErr w:type="gramStart"/>
      <w:r w:rsidRPr="00DF617A">
        <w:rPr>
          <w:rFonts w:ascii="Book Antiqua" w:eastAsia="SimSun" w:hAnsi="Book Antiqua" w:cs="Times New Roman"/>
          <w:kern w:val="2"/>
          <w:sz w:val="24"/>
          <w:szCs w:val="24"/>
          <w:lang w:eastAsia="zh-CN"/>
        </w:rPr>
        <w:t>2009.05932.x</w:t>
      </w:r>
      <w:proofErr w:type="gramEnd"/>
      <w:r w:rsidRPr="00DF617A">
        <w:rPr>
          <w:rFonts w:ascii="Book Antiqua" w:eastAsia="SimSun" w:hAnsi="Book Antiqua" w:cs="Times New Roman"/>
          <w:kern w:val="2"/>
          <w:sz w:val="24"/>
          <w:szCs w:val="24"/>
          <w:lang w:eastAsia="zh-CN"/>
        </w:rPr>
        <w:t>]</w:t>
      </w:r>
    </w:p>
    <w:p w14:paraId="3C26470F"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21 </w:t>
      </w:r>
      <w:r w:rsidRPr="00DF617A">
        <w:rPr>
          <w:rFonts w:ascii="Book Antiqua" w:eastAsia="SimSun" w:hAnsi="Book Antiqua" w:cs="Times New Roman"/>
          <w:b/>
          <w:kern w:val="2"/>
          <w:sz w:val="24"/>
          <w:szCs w:val="24"/>
          <w:lang w:eastAsia="zh-CN"/>
        </w:rPr>
        <w:t>Kusunoki H</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Haruma</w:t>
      </w:r>
      <w:proofErr w:type="spellEnd"/>
      <w:r w:rsidRPr="00DF617A">
        <w:rPr>
          <w:rFonts w:ascii="Book Antiqua" w:eastAsia="SimSun" w:hAnsi="Book Antiqua" w:cs="Times New Roman"/>
          <w:kern w:val="2"/>
          <w:sz w:val="24"/>
          <w:szCs w:val="24"/>
          <w:lang w:eastAsia="zh-CN"/>
        </w:rPr>
        <w:t xml:space="preserve"> K, </w:t>
      </w:r>
      <w:proofErr w:type="spellStart"/>
      <w:r w:rsidRPr="00DF617A">
        <w:rPr>
          <w:rFonts w:ascii="Book Antiqua" w:eastAsia="SimSun" w:hAnsi="Book Antiqua" w:cs="Times New Roman"/>
          <w:kern w:val="2"/>
          <w:sz w:val="24"/>
          <w:szCs w:val="24"/>
          <w:lang w:eastAsia="zh-CN"/>
        </w:rPr>
        <w:t>Hata</w:t>
      </w:r>
      <w:proofErr w:type="spellEnd"/>
      <w:r w:rsidRPr="00DF617A">
        <w:rPr>
          <w:rFonts w:ascii="Book Antiqua" w:eastAsia="SimSun" w:hAnsi="Book Antiqua" w:cs="Times New Roman"/>
          <w:kern w:val="2"/>
          <w:sz w:val="24"/>
          <w:szCs w:val="24"/>
          <w:lang w:eastAsia="zh-CN"/>
        </w:rPr>
        <w:t xml:space="preserve"> J, </w:t>
      </w:r>
      <w:proofErr w:type="spellStart"/>
      <w:r w:rsidRPr="00DF617A">
        <w:rPr>
          <w:rFonts w:ascii="Book Antiqua" w:eastAsia="SimSun" w:hAnsi="Book Antiqua" w:cs="Times New Roman"/>
          <w:kern w:val="2"/>
          <w:sz w:val="24"/>
          <w:szCs w:val="24"/>
          <w:lang w:eastAsia="zh-CN"/>
        </w:rPr>
        <w:t>Tani</w:t>
      </w:r>
      <w:proofErr w:type="spellEnd"/>
      <w:r w:rsidRPr="00DF617A">
        <w:rPr>
          <w:rFonts w:ascii="Book Antiqua" w:eastAsia="SimSun" w:hAnsi="Book Antiqua" w:cs="Times New Roman"/>
          <w:kern w:val="2"/>
          <w:sz w:val="24"/>
          <w:szCs w:val="24"/>
          <w:lang w:eastAsia="zh-CN"/>
        </w:rPr>
        <w:t xml:space="preserve"> H, Okamoto E, </w:t>
      </w:r>
      <w:proofErr w:type="spellStart"/>
      <w:r w:rsidRPr="00DF617A">
        <w:rPr>
          <w:rFonts w:ascii="Book Antiqua" w:eastAsia="SimSun" w:hAnsi="Book Antiqua" w:cs="Times New Roman"/>
          <w:kern w:val="2"/>
          <w:sz w:val="24"/>
          <w:szCs w:val="24"/>
          <w:lang w:eastAsia="zh-CN"/>
        </w:rPr>
        <w:t>Sumii</w:t>
      </w:r>
      <w:proofErr w:type="spellEnd"/>
      <w:r w:rsidRPr="00DF617A">
        <w:rPr>
          <w:rFonts w:ascii="Book Antiqua" w:eastAsia="SimSun" w:hAnsi="Book Antiqua" w:cs="Times New Roman"/>
          <w:kern w:val="2"/>
          <w:sz w:val="24"/>
          <w:szCs w:val="24"/>
          <w:lang w:eastAsia="zh-CN"/>
        </w:rPr>
        <w:t xml:space="preserve"> K, </w:t>
      </w:r>
      <w:proofErr w:type="spellStart"/>
      <w:r w:rsidRPr="00DF617A">
        <w:rPr>
          <w:rFonts w:ascii="Book Antiqua" w:eastAsia="SimSun" w:hAnsi="Book Antiqua" w:cs="Times New Roman"/>
          <w:kern w:val="2"/>
          <w:sz w:val="24"/>
          <w:szCs w:val="24"/>
          <w:lang w:eastAsia="zh-CN"/>
        </w:rPr>
        <w:t>Kajiyama</w:t>
      </w:r>
      <w:proofErr w:type="spellEnd"/>
      <w:r w:rsidRPr="00DF617A">
        <w:rPr>
          <w:rFonts w:ascii="Book Antiqua" w:eastAsia="SimSun" w:hAnsi="Book Antiqua" w:cs="Times New Roman"/>
          <w:kern w:val="2"/>
          <w:sz w:val="24"/>
          <w:szCs w:val="24"/>
          <w:lang w:eastAsia="zh-CN"/>
        </w:rPr>
        <w:t xml:space="preserve"> G. Real-time ultrasonographic assessment of </w:t>
      </w:r>
      <w:proofErr w:type="spellStart"/>
      <w:r w:rsidRPr="00DF617A">
        <w:rPr>
          <w:rFonts w:ascii="Book Antiqua" w:eastAsia="SimSun" w:hAnsi="Book Antiqua" w:cs="Times New Roman"/>
          <w:kern w:val="2"/>
          <w:sz w:val="24"/>
          <w:szCs w:val="24"/>
          <w:lang w:eastAsia="zh-CN"/>
        </w:rPr>
        <w:t>antroduodenal</w:t>
      </w:r>
      <w:proofErr w:type="spellEnd"/>
      <w:r w:rsidRPr="00DF617A">
        <w:rPr>
          <w:rFonts w:ascii="Book Antiqua" w:eastAsia="SimSun" w:hAnsi="Book Antiqua" w:cs="Times New Roman"/>
          <w:kern w:val="2"/>
          <w:sz w:val="24"/>
          <w:szCs w:val="24"/>
          <w:lang w:eastAsia="zh-CN"/>
        </w:rPr>
        <w:t xml:space="preserve"> motility after ingestion of solid and liquid meals by patients with functional dyspepsia. </w:t>
      </w:r>
      <w:r w:rsidRPr="00DF617A">
        <w:rPr>
          <w:rFonts w:ascii="Book Antiqua" w:eastAsia="SimSun" w:hAnsi="Book Antiqua" w:cs="Times New Roman"/>
          <w:i/>
          <w:kern w:val="2"/>
          <w:sz w:val="24"/>
          <w:szCs w:val="24"/>
          <w:lang w:eastAsia="zh-CN"/>
        </w:rPr>
        <w:t xml:space="preserve">J Gastroenterol </w:t>
      </w:r>
      <w:proofErr w:type="spellStart"/>
      <w:r w:rsidRPr="00DF617A">
        <w:rPr>
          <w:rFonts w:ascii="Book Antiqua" w:eastAsia="SimSun" w:hAnsi="Book Antiqua" w:cs="Times New Roman"/>
          <w:i/>
          <w:kern w:val="2"/>
          <w:sz w:val="24"/>
          <w:szCs w:val="24"/>
          <w:lang w:eastAsia="zh-CN"/>
        </w:rPr>
        <w:t>Hepatol</w:t>
      </w:r>
      <w:proofErr w:type="spellEnd"/>
      <w:r w:rsidRPr="00DF617A">
        <w:rPr>
          <w:rFonts w:ascii="Book Antiqua" w:eastAsia="SimSun" w:hAnsi="Book Antiqua" w:cs="Times New Roman"/>
          <w:kern w:val="2"/>
          <w:sz w:val="24"/>
          <w:szCs w:val="24"/>
          <w:lang w:eastAsia="zh-CN"/>
        </w:rPr>
        <w:t xml:space="preserve"> 2000; </w:t>
      </w:r>
      <w:r w:rsidRPr="00DF617A">
        <w:rPr>
          <w:rFonts w:ascii="Book Antiqua" w:eastAsia="SimSun" w:hAnsi="Book Antiqua" w:cs="Times New Roman"/>
          <w:b/>
          <w:kern w:val="2"/>
          <w:sz w:val="24"/>
          <w:szCs w:val="24"/>
          <w:lang w:eastAsia="zh-CN"/>
        </w:rPr>
        <w:t>15</w:t>
      </w:r>
      <w:r w:rsidRPr="00DF617A">
        <w:rPr>
          <w:rFonts w:ascii="Book Antiqua" w:eastAsia="SimSun" w:hAnsi="Book Antiqua" w:cs="Times New Roman"/>
          <w:kern w:val="2"/>
          <w:sz w:val="24"/>
          <w:szCs w:val="24"/>
          <w:lang w:eastAsia="zh-CN"/>
        </w:rPr>
        <w:t>: 1022-1027 [PMID: 11059931]</w:t>
      </w:r>
    </w:p>
    <w:p w14:paraId="2380DEBF"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22 </w:t>
      </w:r>
      <w:r w:rsidRPr="00DF617A">
        <w:rPr>
          <w:rFonts w:ascii="Book Antiqua" w:eastAsia="SimSun" w:hAnsi="Book Antiqua" w:cs="Times New Roman"/>
          <w:b/>
          <w:kern w:val="2"/>
          <w:sz w:val="24"/>
          <w:szCs w:val="24"/>
          <w:lang w:eastAsia="zh-CN"/>
        </w:rPr>
        <w:t>Ewing DJ</w:t>
      </w:r>
      <w:r w:rsidRPr="00DF617A">
        <w:rPr>
          <w:rFonts w:ascii="Book Antiqua" w:eastAsia="SimSun" w:hAnsi="Book Antiqua" w:cs="Times New Roman"/>
          <w:kern w:val="2"/>
          <w:sz w:val="24"/>
          <w:szCs w:val="24"/>
          <w:lang w:eastAsia="zh-CN"/>
        </w:rPr>
        <w:t xml:space="preserve">, Martyn CN, Young RJ, Clarke BF. The value of cardiovascular autonomic function tests: 10 </w:t>
      </w:r>
      <w:proofErr w:type="spellStart"/>
      <w:r w:rsidRPr="00DF617A">
        <w:rPr>
          <w:rFonts w:ascii="Book Antiqua" w:eastAsia="SimSun" w:hAnsi="Book Antiqua" w:cs="Times New Roman"/>
          <w:kern w:val="2"/>
          <w:sz w:val="24"/>
          <w:szCs w:val="24"/>
          <w:lang w:eastAsia="zh-CN"/>
        </w:rPr>
        <w:t>years experience</w:t>
      </w:r>
      <w:proofErr w:type="spellEnd"/>
      <w:r w:rsidRPr="00DF617A">
        <w:rPr>
          <w:rFonts w:ascii="Book Antiqua" w:eastAsia="SimSun" w:hAnsi="Book Antiqua" w:cs="Times New Roman"/>
          <w:kern w:val="2"/>
          <w:sz w:val="24"/>
          <w:szCs w:val="24"/>
          <w:lang w:eastAsia="zh-CN"/>
        </w:rPr>
        <w:t xml:space="preserve"> in diabetes. </w:t>
      </w:r>
      <w:r w:rsidRPr="00DF617A">
        <w:rPr>
          <w:rFonts w:ascii="Book Antiqua" w:eastAsia="SimSun" w:hAnsi="Book Antiqua" w:cs="Times New Roman"/>
          <w:i/>
          <w:kern w:val="2"/>
          <w:sz w:val="24"/>
          <w:szCs w:val="24"/>
          <w:lang w:eastAsia="zh-CN"/>
        </w:rPr>
        <w:t>Diabetes Care</w:t>
      </w:r>
      <w:r w:rsidRPr="00DF617A">
        <w:rPr>
          <w:rFonts w:ascii="Book Antiqua" w:eastAsia="SimSun" w:hAnsi="Book Antiqua" w:cs="Times New Roman"/>
          <w:kern w:val="2"/>
          <w:sz w:val="24"/>
          <w:szCs w:val="24"/>
          <w:lang w:eastAsia="zh-CN"/>
        </w:rPr>
        <w:t xml:space="preserve"> 1985; </w:t>
      </w:r>
      <w:r w:rsidRPr="00DF617A">
        <w:rPr>
          <w:rFonts w:ascii="Book Antiqua" w:eastAsia="SimSun" w:hAnsi="Book Antiqua" w:cs="Times New Roman"/>
          <w:b/>
          <w:kern w:val="2"/>
          <w:sz w:val="24"/>
          <w:szCs w:val="24"/>
          <w:lang w:eastAsia="zh-CN"/>
        </w:rPr>
        <w:t>8</w:t>
      </w:r>
      <w:r w:rsidRPr="00DF617A">
        <w:rPr>
          <w:rFonts w:ascii="Book Antiqua" w:eastAsia="SimSun" w:hAnsi="Book Antiqua" w:cs="Times New Roman"/>
          <w:kern w:val="2"/>
          <w:sz w:val="24"/>
          <w:szCs w:val="24"/>
          <w:lang w:eastAsia="zh-CN"/>
        </w:rPr>
        <w:t>: 491-498 [PMID: 4053936]</w:t>
      </w:r>
    </w:p>
    <w:p w14:paraId="21EE0620"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23 </w:t>
      </w:r>
      <w:proofErr w:type="spellStart"/>
      <w:r w:rsidRPr="00DF617A">
        <w:rPr>
          <w:rFonts w:ascii="Book Antiqua" w:eastAsia="SimSun" w:hAnsi="Book Antiqua" w:cs="Times New Roman"/>
          <w:b/>
          <w:kern w:val="2"/>
          <w:sz w:val="24"/>
          <w:szCs w:val="24"/>
          <w:lang w:eastAsia="zh-CN"/>
        </w:rPr>
        <w:t>Thumshirn</w:t>
      </w:r>
      <w:proofErr w:type="spellEnd"/>
      <w:r w:rsidRPr="00DF617A">
        <w:rPr>
          <w:rFonts w:ascii="Book Antiqua" w:eastAsia="SimSun" w:hAnsi="Book Antiqua" w:cs="Times New Roman"/>
          <w:b/>
          <w:kern w:val="2"/>
          <w:sz w:val="24"/>
          <w:szCs w:val="24"/>
          <w:lang w:eastAsia="zh-CN"/>
        </w:rPr>
        <w:t xml:space="preserve"> M</w:t>
      </w:r>
      <w:r w:rsidRPr="00DF617A">
        <w:rPr>
          <w:rFonts w:ascii="Book Antiqua" w:eastAsia="SimSun" w:hAnsi="Book Antiqua" w:cs="Times New Roman"/>
          <w:kern w:val="2"/>
          <w:sz w:val="24"/>
          <w:szCs w:val="24"/>
          <w:lang w:eastAsia="zh-CN"/>
        </w:rPr>
        <w:t>,</w:t>
      </w:r>
      <w:r w:rsidRPr="00DF617A">
        <w:rPr>
          <w:rFonts w:ascii="Book Antiqua" w:eastAsia="SimSun" w:hAnsi="Book Antiqua" w:cs="Times New Roman" w:hint="eastAsia"/>
          <w:kern w:val="2"/>
          <w:sz w:val="24"/>
          <w:szCs w:val="24"/>
          <w:lang w:eastAsia="zh-CN"/>
        </w:rPr>
        <w:t xml:space="preserve"> </w:t>
      </w:r>
      <w:r w:rsidRPr="00DF617A">
        <w:rPr>
          <w:rFonts w:ascii="Book Antiqua" w:eastAsia="SimSun" w:hAnsi="Book Antiqua" w:cs="Times New Roman"/>
          <w:caps/>
          <w:kern w:val="2"/>
          <w:sz w:val="24"/>
          <w:szCs w:val="24"/>
          <w:lang w:eastAsia="zh-CN"/>
        </w:rPr>
        <w:t>c</w:t>
      </w:r>
      <w:r w:rsidRPr="00DF617A">
        <w:rPr>
          <w:rFonts w:ascii="Book Antiqua" w:eastAsia="SimSun" w:hAnsi="Book Antiqua" w:cs="Times New Roman"/>
          <w:kern w:val="2"/>
          <w:sz w:val="24"/>
          <w:szCs w:val="24"/>
          <w:lang w:eastAsia="zh-CN"/>
        </w:rPr>
        <w:t xml:space="preserve">amilleri M. Evaluation of gastrointestinal autonomic function. In: Horowitz M, </w:t>
      </w:r>
      <w:proofErr w:type="spellStart"/>
      <w:r w:rsidRPr="00DF617A">
        <w:rPr>
          <w:rFonts w:ascii="Book Antiqua" w:eastAsia="SimSun" w:hAnsi="Book Antiqua" w:cs="Times New Roman"/>
          <w:kern w:val="2"/>
          <w:sz w:val="24"/>
          <w:szCs w:val="24"/>
          <w:lang w:eastAsia="zh-CN"/>
        </w:rPr>
        <w:t>Samsom</w:t>
      </w:r>
      <w:proofErr w:type="spellEnd"/>
      <w:r w:rsidRPr="00DF617A">
        <w:rPr>
          <w:rFonts w:ascii="Book Antiqua" w:eastAsia="SimSun" w:hAnsi="Book Antiqua" w:cs="Times New Roman"/>
          <w:kern w:val="2"/>
          <w:sz w:val="24"/>
          <w:szCs w:val="24"/>
          <w:lang w:eastAsia="zh-CN"/>
        </w:rPr>
        <w:t xml:space="preserve"> M, editors. Gastrointestinal function in diabetes mellitus. London: John Wiley &amp; Sons; 2004</w:t>
      </w:r>
      <w:r w:rsidRPr="00DF617A">
        <w:rPr>
          <w:rFonts w:ascii="Book Antiqua" w:eastAsia="SimSun" w:hAnsi="Book Antiqua" w:cs="Times New Roman" w:hint="eastAsia"/>
          <w:kern w:val="2"/>
          <w:sz w:val="24"/>
          <w:szCs w:val="24"/>
          <w:lang w:eastAsia="zh-CN"/>
        </w:rPr>
        <w:t xml:space="preserve">: </w:t>
      </w:r>
      <w:r w:rsidRPr="00DF617A">
        <w:rPr>
          <w:rFonts w:ascii="Book Antiqua" w:eastAsia="SimSun" w:hAnsi="Book Antiqua" w:cs="Times New Roman"/>
          <w:kern w:val="2"/>
          <w:sz w:val="24"/>
          <w:szCs w:val="24"/>
          <w:lang w:eastAsia="zh-CN"/>
        </w:rPr>
        <w:t>304-330</w:t>
      </w:r>
    </w:p>
    <w:p w14:paraId="436DD111"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24 </w:t>
      </w:r>
      <w:proofErr w:type="spellStart"/>
      <w:r w:rsidRPr="00DF617A">
        <w:rPr>
          <w:rFonts w:ascii="Book Antiqua" w:eastAsia="SimSun" w:hAnsi="Book Antiqua" w:cs="Times New Roman"/>
          <w:b/>
          <w:kern w:val="2"/>
          <w:sz w:val="24"/>
          <w:szCs w:val="24"/>
          <w:lang w:eastAsia="zh-CN"/>
        </w:rPr>
        <w:t>Bellavere</w:t>
      </w:r>
      <w:proofErr w:type="spellEnd"/>
      <w:r w:rsidRPr="00DF617A">
        <w:rPr>
          <w:rFonts w:ascii="Book Antiqua" w:eastAsia="SimSun" w:hAnsi="Book Antiqua" w:cs="Times New Roman"/>
          <w:b/>
          <w:kern w:val="2"/>
          <w:sz w:val="24"/>
          <w:szCs w:val="24"/>
          <w:lang w:eastAsia="zh-CN"/>
        </w:rPr>
        <w:t xml:space="preserve"> F</w:t>
      </w:r>
      <w:r w:rsidRPr="00DF617A">
        <w:rPr>
          <w:rFonts w:ascii="Book Antiqua" w:eastAsia="SimSun" w:hAnsi="Book Antiqua" w:cs="Times New Roman"/>
          <w:kern w:val="2"/>
          <w:sz w:val="24"/>
          <w:szCs w:val="24"/>
          <w:lang w:eastAsia="zh-CN"/>
        </w:rPr>
        <w:t xml:space="preserve">, Ewing DJ. Autonomic control of the immediate heart rate response to lying down. </w:t>
      </w:r>
      <w:r w:rsidRPr="00DF617A">
        <w:rPr>
          <w:rFonts w:ascii="Book Antiqua" w:eastAsia="SimSun" w:hAnsi="Book Antiqua" w:cs="Times New Roman"/>
          <w:i/>
          <w:kern w:val="2"/>
          <w:sz w:val="24"/>
          <w:szCs w:val="24"/>
          <w:lang w:eastAsia="zh-CN"/>
        </w:rPr>
        <w:t>Clin Sci (</w:t>
      </w:r>
      <w:proofErr w:type="spellStart"/>
      <w:r w:rsidRPr="00DF617A">
        <w:rPr>
          <w:rFonts w:ascii="Book Antiqua" w:eastAsia="SimSun" w:hAnsi="Book Antiqua" w:cs="Times New Roman"/>
          <w:i/>
          <w:kern w:val="2"/>
          <w:sz w:val="24"/>
          <w:szCs w:val="24"/>
          <w:lang w:eastAsia="zh-CN"/>
        </w:rPr>
        <w:t>Lond</w:t>
      </w:r>
      <w:proofErr w:type="spellEnd"/>
      <w:r w:rsidRPr="00DF617A">
        <w:rPr>
          <w:rFonts w:ascii="Book Antiqua" w:eastAsia="SimSun" w:hAnsi="Book Antiqua" w:cs="Times New Roman"/>
          <w:i/>
          <w:kern w:val="2"/>
          <w:sz w:val="24"/>
          <w:szCs w:val="24"/>
          <w:lang w:eastAsia="zh-CN"/>
        </w:rPr>
        <w:t>)</w:t>
      </w:r>
      <w:r w:rsidRPr="00DF617A">
        <w:rPr>
          <w:rFonts w:ascii="Book Antiqua" w:eastAsia="SimSun" w:hAnsi="Book Antiqua" w:cs="Times New Roman"/>
          <w:kern w:val="2"/>
          <w:sz w:val="24"/>
          <w:szCs w:val="24"/>
          <w:lang w:eastAsia="zh-CN"/>
        </w:rPr>
        <w:t xml:space="preserve"> 1982; </w:t>
      </w:r>
      <w:r w:rsidRPr="00DF617A">
        <w:rPr>
          <w:rFonts w:ascii="Book Antiqua" w:eastAsia="SimSun" w:hAnsi="Book Antiqua" w:cs="Times New Roman"/>
          <w:b/>
          <w:kern w:val="2"/>
          <w:sz w:val="24"/>
          <w:szCs w:val="24"/>
          <w:lang w:eastAsia="zh-CN"/>
        </w:rPr>
        <w:t>62</w:t>
      </w:r>
      <w:r w:rsidRPr="00DF617A">
        <w:rPr>
          <w:rFonts w:ascii="Book Antiqua" w:eastAsia="SimSun" w:hAnsi="Book Antiqua" w:cs="Times New Roman"/>
          <w:kern w:val="2"/>
          <w:sz w:val="24"/>
          <w:szCs w:val="24"/>
          <w:lang w:eastAsia="zh-CN"/>
        </w:rPr>
        <w:t>: 57-64 [PMID: 7056031]</w:t>
      </w:r>
    </w:p>
    <w:p w14:paraId="66FA520A"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25 </w:t>
      </w:r>
      <w:r w:rsidRPr="00DF617A">
        <w:rPr>
          <w:rFonts w:ascii="Book Antiqua" w:eastAsia="SimSun" w:hAnsi="Book Antiqua" w:cs="Times New Roman"/>
          <w:b/>
          <w:kern w:val="2"/>
          <w:sz w:val="24"/>
          <w:szCs w:val="24"/>
          <w:lang w:eastAsia="zh-CN"/>
        </w:rPr>
        <w:t>Clarke BF</w:t>
      </w:r>
      <w:r w:rsidRPr="00DF617A">
        <w:rPr>
          <w:rFonts w:ascii="Book Antiqua" w:eastAsia="SimSun" w:hAnsi="Book Antiqua" w:cs="Times New Roman"/>
          <w:kern w:val="2"/>
          <w:sz w:val="24"/>
          <w:szCs w:val="24"/>
          <w:lang w:eastAsia="zh-CN"/>
        </w:rPr>
        <w:t xml:space="preserve">, Ewing DJ. Cardiovascular reflex tests; in the natural history of diabetic autonomic neuropathy. </w:t>
      </w:r>
      <w:r w:rsidRPr="00DF617A">
        <w:rPr>
          <w:rFonts w:ascii="Book Antiqua" w:eastAsia="SimSun" w:hAnsi="Book Antiqua" w:cs="Times New Roman"/>
          <w:i/>
          <w:kern w:val="2"/>
          <w:sz w:val="24"/>
          <w:szCs w:val="24"/>
          <w:lang w:eastAsia="zh-CN"/>
        </w:rPr>
        <w:t>N Y State J Med</w:t>
      </w:r>
      <w:r w:rsidRPr="00DF617A">
        <w:rPr>
          <w:rFonts w:ascii="Book Antiqua" w:eastAsia="SimSun" w:hAnsi="Book Antiqua" w:cs="Times New Roman"/>
          <w:kern w:val="2"/>
          <w:sz w:val="24"/>
          <w:szCs w:val="24"/>
          <w:lang w:eastAsia="zh-CN"/>
        </w:rPr>
        <w:t xml:space="preserve"> 1982; </w:t>
      </w:r>
      <w:r w:rsidRPr="00DF617A">
        <w:rPr>
          <w:rFonts w:ascii="Book Antiqua" w:eastAsia="SimSun" w:hAnsi="Book Antiqua" w:cs="Times New Roman"/>
          <w:b/>
          <w:kern w:val="2"/>
          <w:sz w:val="24"/>
          <w:szCs w:val="24"/>
          <w:lang w:eastAsia="zh-CN"/>
        </w:rPr>
        <w:t>82</w:t>
      </w:r>
      <w:r w:rsidRPr="00DF617A">
        <w:rPr>
          <w:rFonts w:ascii="Book Antiqua" w:eastAsia="SimSun" w:hAnsi="Book Antiqua" w:cs="Times New Roman"/>
          <w:kern w:val="2"/>
          <w:sz w:val="24"/>
          <w:szCs w:val="24"/>
          <w:lang w:eastAsia="zh-CN"/>
        </w:rPr>
        <w:t>: 903-908 [PMID: 7048158]</w:t>
      </w:r>
    </w:p>
    <w:p w14:paraId="2C2A33CF"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26 </w:t>
      </w:r>
      <w:r w:rsidRPr="00DF617A">
        <w:rPr>
          <w:rFonts w:ascii="Book Antiqua" w:eastAsia="SimSun" w:hAnsi="Book Antiqua" w:cs="Times New Roman"/>
          <w:b/>
          <w:kern w:val="2"/>
          <w:sz w:val="24"/>
          <w:szCs w:val="24"/>
          <w:lang w:eastAsia="zh-CN"/>
        </w:rPr>
        <w:t>Suarez GA</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Opfer-Gehrking</w:t>
      </w:r>
      <w:proofErr w:type="spellEnd"/>
      <w:r w:rsidRPr="00DF617A">
        <w:rPr>
          <w:rFonts w:ascii="Book Antiqua" w:eastAsia="SimSun" w:hAnsi="Book Antiqua" w:cs="Times New Roman"/>
          <w:kern w:val="2"/>
          <w:sz w:val="24"/>
          <w:szCs w:val="24"/>
          <w:lang w:eastAsia="zh-CN"/>
        </w:rPr>
        <w:t xml:space="preserve"> TL, Offord KP, Atkinson EJ, O'Brien PC, Low PA. The Autonomic Symptom Profile: a new instrument to assess autonomic symptoms. </w:t>
      </w:r>
      <w:r w:rsidRPr="00DF617A">
        <w:rPr>
          <w:rFonts w:ascii="Book Antiqua" w:eastAsia="SimSun" w:hAnsi="Book Antiqua" w:cs="Times New Roman"/>
          <w:i/>
          <w:kern w:val="2"/>
          <w:sz w:val="24"/>
          <w:szCs w:val="24"/>
          <w:lang w:eastAsia="zh-CN"/>
        </w:rPr>
        <w:t>Neurology</w:t>
      </w:r>
      <w:r w:rsidRPr="00DF617A">
        <w:rPr>
          <w:rFonts w:ascii="Book Antiqua" w:eastAsia="SimSun" w:hAnsi="Book Antiqua" w:cs="Times New Roman"/>
          <w:kern w:val="2"/>
          <w:sz w:val="24"/>
          <w:szCs w:val="24"/>
          <w:lang w:eastAsia="zh-CN"/>
        </w:rPr>
        <w:t xml:space="preserve"> 1999; </w:t>
      </w:r>
      <w:r w:rsidRPr="00DF617A">
        <w:rPr>
          <w:rFonts w:ascii="Book Antiqua" w:eastAsia="SimSun" w:hAnsi="Book Antiqua" w:cs="Times New Roman"/>
          <w:b/>
          <w:kern w:val="2"/>
          <w:sz w:val="24"/>
          <w:szCs w:val="24"/>
          <w:lang w:eastAsia="zh-CN"/>
        </w:rPr>
        <w:t>52</w:t>
      </w:r>
      <w:r w:rsidRPr="00DF617A">
        <w:rPr>
          <w:rFonts w:ascii="Book Antiqua" w:eastAsia="SimSun" w:hAnsi="Book Antiqua" w:cs="Times New Roman"/>
          <w:kern w:val="2"/>
          <w:sz w:val="24"/>
          <w:szCs w:val="24"/>
          <w:lang w:eastAsia="zh-CN"/>
        </w:rPr>
        <w:t>: 523-528 [PMID: 10025781]</w:t>
      </w:r>
    </w:p>
    <w:p w14:paraId="6A124E6F"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27 </w:t>
      </w:r>
      <w:proofErr w:type="spellStart"/>
      <w:r w:rsidRPr="00DF617A">
        <w:rPr>
          <w:rFonts w:ascii="Book Antiqua" w:eastAsia="SimSun" w:hAnsi="Book Antiqua" w:cs="Times New Roman"/>
          <w:b/>
          <w:kern w:val="2"/>
          <w:sz w:val="24"/>
          <w:szCs w:val="24"/>
          <w:lang w:eastAsia="zh-CN"/>
        </w:rPr>
        <w:t>Devanarayana</w:t>
      </w:r>
      <w:proofErr w:type="spellEnd"/>
      <w:r w:rsidRPr="00DF617A">
        <w:rPr>
          <w:rFonts w:ascii="Book Antiqua" w:eastAsia="SimSun" w:hAnsi="Book Antiqua" w:cs="Times New Roman"/>
          <w:b/>
          <w:kern w:val="2"/>
          <w:sz w:val="24"/>
          <w:szCs w:val="24"/>
          <w:lang w:eastAsia="zh-CN"/>
        </w:rPr>
        <w:t xml:space="preserve"> NM</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Mettananda</w:t>
      </w:r>
      <w:proofErr w:type="spellEnd"/>
      <w:r w:rsidRPr="00DF617A">
        <w:rPr>
          <w:rFonts w:ascii="Book Antiqua" w:eastAsia="SimSun" w:hAnsi="Book Antiqua" w:cs="Times New Roman"/>
          <w:kern w:val="2"/>
          <w:sz w:val="24"/>
          <w:szCs w:val="24"/>
          <w:lang w:eastAsia="zh-CN"/>
        </w:rPr>
        <w:t xml:space="preserve"> S, </w:t>
      </w:r>
      <w:proofErr w:type="spellStart"/>
      <w:r w:rsidRPr="00DF617A">
        <w:rPr>
          <w:rFonts w:ascii="Book Antiqua" w:eastAsia="SimSun" w:hAnsi="Book Antiqua" w:cs="Times New Roman"/>
          <w:kern w:val="2"/>
          <w:sz w:val="24"/>
          <w:szCs w:val="24"/>
          <w:lang w:eastAsia="zh-CN"/>
        </w:rPr>
        <w:t>Liyanarachchi</w:t>
      </w:r>
      <w:proofErr w:type="spellEnd"/>
      <w:r w:rsidRPr="00DF617A">
        <w:rPr>
          <w:rFonts w:ascii="Book Antiqua" w:eastAsia="SimSun" w:hAnsi="Book Antiqua" w:cs="Times New Roman"/>
          <w:kern w:val="2"/>
          <w:sz w:val="24"/>
          <w:szCs w:val="24"/>
          <w:lang w:eastAsia="zh-CN"/>
        </w:rPr>
        <w:t xml:space="preserve"> C, </w:t>
      </w:r>
      <w:proofErr w:type="spellStart"/>
      <w:r w:rsidRPr="00DF617A">
        <w:rPr>
          <w:rFonts w:ascii="Book Antiqua" w:eastAsia="SimSun" w:hAnsi="Book Antiqua" w:cs="Times New Roman"/>
          <w:kern w:val="2"/>
          <w:sz w:val="24"/>
          <w:szCs w:val="24"/>
          <w:lang w:eastAsia="zh-CN"/>
        </w:rPr>
        <w:t>Nanayakkara</w:t>
      </w:r>
      <w:proofErr w:type="spellEnd"/>
      <w:r w:rsidRPr="00DF617A">
        <w:rPr>
          <w:rFonts w:ascii="Book Antiqua" w:eastAsia="SimSun" w:hAnsi="Book Antiqua" w:cs="Times New Roman"/>
          <w:kern w:val="2"/>
          <w:sz w:val="24"/>
          <w:szCs w:val="24"/>
          <w:lang w:eastAsia="zh-CN"/>
        </w:rPr>
        <w:t xml:space="preserve"> N, </w:t>
      </w:r>
      <w:proofErr w:type="spellStart"/>
      <w:r w:rsidRPr="00DF617A">
        <w:rPr>
          <w:rFonts w:ascii="Book Antiqua" w:eastAsia="SimSun" w:hAnsi="Book Antiqua" w:cs="Times New Roman"/>
          <w:kern w:val="2"/>
          <w:sz w:val="24"/>
          <w:szCs w:val="24"/>
          <w:lang w:eastAsia="zh-CN"/>
        </w:rPr>
        <w:t>Mendis</w:t>
      </w:r>
      <w:proofErr w:type="spellEnd"/>
      <w:r w:rsidRPr="00DF617A">
        <w:rPr>
          <w:rFonts w:ascii="Book Antiqua" w:eastAsia="SimSun" w:hAnsi="Book Antiqua" w:cs="Times New Roman"/>
          <w:kern w:val="2"/>
          <w:sz w:val="24"/>
          <w:szCs w:val="24"/>
          <w:lang w:eastAsia="zh-CN"/>
        </w:rPr>
        <w:t xml:space="preserve"> N, </w:t>
      </w:r>
      <w:proofErr w:type="spellStart"/>
      <w:r w:rsidRPr="00DF617A">
        <w:rPr>
          <w:rFonts w:ascii="Book Antiqua" w:eastAsia="SimSun" w:hAnsi="Book Antiqua" w:cs="Times New Roman"/>
          <w:kern w:val="2"/>
          <w:sz w:val="24"/>
          <w:szCs w:val="24"/>
          <w:lang w:eastAsia="zh-CN"/>
        </w:rPr>
        <w:t>Perera</w:t>
      </w:r>
      <w:proofErr w:type="spellEnd"/>
      <w:r w:rsidRPr="00DF617A">
        <w:rPr>
          <w:rFonts w:ascii="Book Antiqua" w:eastAsia="SimSun" w:hAnsi="Book Antiqua" w:cs="Times New Roman"/>
          <w:kern w:val="2"/>
          <w:sz w:val="24"/>
          <w:szCs w:val="24"/>
          <w:lang w:eastAsia="zh-CN"/>
        </w:rPr>
        <w:t xml:space="preserve"> N, </w:t>
      </w:r>
      <w:proofErr w:type="spellStart"/>
      <w:r w:rsidRPr="00DF617A">
        <w:rPr>
          <w:rFonts w:ascii="Book Antiqua" w:eastAsia="SimSun" w:hAnsi="Book Antiqua" w:cs="Times New Roman"/>
          <w:kern w:val="2"/>
          <w:sz w:val="24"/>
          <w:szCs w:val="24"/>
          <w:lang w:eastAsia="zh-CN"/>
        </w:rPr>
        <w:t>Rajindrajith</w:t>
      </w:r>
      <w:proofErr w:type="spellEnd"/>
      <w:r w:rsidRPr="00DF617A">
        <w:rPr>
          <w:rFonts w:ascii="Book Antiqua" w:eastAsia="SimSun" w:hAnsi="Book Antiqua" w:cs="Times New Roman"/>
          <w:kern w:val="2"/>
          <w:sz w:val="24"/>
          <w:szCs w:val="24"/>
          <w:lang w:eastAsia="zh-CN"/>
        </w:rPr>
        <w:t xml:space="preserve"> S. Abdominal pain-predominant functional gastrointestinal diseases in children and adolescents:  prevalence, symptomatology, and association with emotional stress. </w:t>
      </w:r>
      <w:r w:rsidRPr="00DF617A">
        <w:rPr>
          <w:rFonts w:ascii="Book Antiqua" w:eastAsia="SimSun" w:hAnsi="Book Antiqua" w:cs="Times New Roman"/>
          <w:i/>
          <w:kern w:val="2"/>
          <w:sz w:val="24"/>
          <w:szCs w:val="24"/>
          <w:lang w:eastAsia="zh-CN"/>
        </w:rPr>
        <w:t xml:space="preserve">J </w:t>
      </w:r>
      <w:proofErr w:type="spellStart"/>
      <w:r w:rsidRPr="00DF617A">
        <w:rPr>
          <w:rFonts w:ascii="Book Antiqua" w:eastAsia="SimSun" w:hAnsi="Book Antiqua" w:cs="Times New Roman"/>
          <w:i/>
          <w:kern w:val="2"/>
          <w:sz w:val="24"/>
          <w:szCs w:val="24"/>
          <w:lang w:eastAsia="zh-CN"/>
        </w:rPr>
        <w:t>Pediatr</w:t>
      </w:r>
      <w:proofErr w:type="spellEnd"/>
      <w:r w:rsidRPr="00DF617A">
        <w:rPr>
          <w:rFonts w:ascii="Book Antiqua" w:eastAsia="SimSun" w:hAnsi="Book Antiqua" w:cs="Times New Roman"/>
          <w:i/>
          <w:kern w:val="2"/>
          <w:sz w:val="24"/>
          <w:szCs w:val="24"/>
          <w:lang w:eastAsia="zh-CN"/>
        </w:rPr>
        <w:t xml:space="preserve"> Gastroenterol </w:t>
      </w:r>
      <w:proofErr w:type="spellStart"/>
      <w:r w:rsidRPr="00DF617A">
        <w:rPr>
          <w:rFonts w:ascii="Book Antiqua" w:eastAsia="SimSun" w:hAnsi="Book Antiqua" w:cs="Times New Roman"/>
          <w:i/>
          <w:kern w:val="2"/>
          <w:sz w:val="24"/>
          <w:szCs w:val="24"/>
          <w:lang w:eastAsia="zh-CN"/>
        </w:rPr>
        <w:t>Nutr</w:t>
      </w:r>
      <w:proofErr w:type="spellEnd"/>
      <w:r w:rsidRPr="00DF617A">
        <w:rPr>
          <w:rFonts w:ascii="Book Antiqua" w:eastAsia="SimSun" w:hAnsi="Book Antiqua" w:cs="Times New Roman"/>
          <w:kern w:val="2"/>
          <w:sz w:val="24"/>
          <w:szCs w:val="24"/>
          <w:lang w:eastAsia="zh-CN"/>
        </w:rPr>
        <w:t xml:space="preserve"> 2011; </w:t>
      </w:r>
      <w:r w:rsidRPr="00DF617A">
        <w:rPr>
          <w:rFonts w:ascii="Book Antiqua" w:eastAsia="SimSun" w:hAnsi="Book Antiqua" w:cs="Times New Roman"/>
          <w:b/>
          <w:kern w:val="2"/>
          <w:sz w:val="24"/>
          <w:szCs w:val="24"/>
          <w:lang w:eastAsia="zh-CN"/>
        </w:rPr>
        <w:t>53</w:t>
      </w:r>
      <w:r w:rsidRPr="00DF617A">
        <w:rPr>
          <w:rFonts w:ascii="Book Antiqua" w:eastAsia="SimSun" w:hAnsi="Book Antiqua" w:cs="Times New Roman"/>
          <w:kern w:val="2"/>
          <w:sz w:val="24"/>
          <w:szCs w:val="24"/>
          <w:lang w:eastAsia="zh-CN"/>
        </w:rPr>
        <w:t>: 659-665 [PMID: 21697745 DOI: 10.1097/MPG.0b013e3182296033]</w:t>
      </w:r>
    </w:p>
    <w:p w14:paraId="5B57E80A"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lastRenderedPageBreak/>
        <w:t xml:space="preserve">28 </w:t>
      </w:r>
      <w:r w:rsidRPr="00DF617A">
        <w:rPr>
          <w:rFonts w:ascii="Book Antiqua" w:eastAsia="SimSun" w:hAnsi="Book Antiqua" w:cs="Times New Roman"/>
          <w:b/>
          <w:kern w:val="2"/>
          <w:sz w:val="24"/>
          <w:szCs w:val="24"/>
          <w:lang w:eastAsia="zh-CN"/>
        </w:rPr>
        <w:t>Walker LS</w:t>
      </w:r>
      <w:r w:rsidRPr="00DF617A">
        <w:rPr>
          <w:rFonts w:ascii="Book Antiqua" w:eastAsia="SimSun" w:hAnsi="Book Antiqua" w:cs="Times New Roman"/>
          <w:kern w:val="2"/>
          <w:sz w:val="24"/>
          <w:szCs w:val="24"/>
          <w:lang w:eastAsia="zh-CN"/>
        </w:rPr>
        <w:t>,</w:t>
      </w:r>
      <w:r w:rsidRPr="00DF617A">
        <w:rPr>
          <w:rFonts w:ascii="Book Antiqua" w:eastAsia="SimSun" w:hAnsi="Book Antiqua" w:cs="Times New Roman" w:hint="eastAsia"/>
          <w:kern w:val="2"/>
          <w:sz w:val="24"/>
          <w:szCs w:val="24"/>
          <w:lang w:eastAsia="zh-CN"/>
        </w:rPr>
        <w:t xml:space="preserve"> </w:t>
      </w:r>
      <w:r w:rsidRPr="00DF617A">
        <w:rPr>
          <w:rFonts w:ascii="Book Antiqua" w:eastAsia="SimSun" w:hAnsi="Book Antiqua" w:cs="Times New Roman"/>
          <w:kern w:val="2"/>
          <w:sz w:val="24"/>
          <w:szCs w:val="24"/>
          <w:lang w:eastAsia="zh-CN"/>
        </w:rPr>
        <w:t xml:space="preserve">Caplan A, </w:t>
      </w:r>
      <w:proofErr w:type="spellStart"/>
      <w:r w:rsidRPr="00DF617A">
        <w:rPr>
          <w:rFonts w:ascii="Book Antiqua" w:eastAsia="SimSun" w:hAnsi="Book Antiqua" w:cs="Times New Roman"/>
          <w:kern w:val="2"/>
          <w:sz w:val="24"/>
          <w:szCs w:val="24"/>
          <w:lang w:eastAsia="zh-CN"/>
        </w:rPr>
        <w:t>Rasquin</w:t>
      </w:r>
      <w:proofErr w:type="spellEnd"/>
      <w:r w:rsidRPr="00DF617A">
        <w:rPr>
          <w:rFonts w:ascii="Book Antiqua" w:eastAsia="SimSun" w:hAnsi="Book Antiqua" w:cs="Times New Roman"/>
          <w:kern w:val="2"/>
          <w:sz w:val="24"/>
          <w:szCs w:val="24"/>
          <w:lang w:eastAsia="zh-CN"/>
        </w:rPr>
        <w:t xml:space="preserve"> A. Rome III diagnostic questionnaire for the pediatric functional GI disorders. In: </w:t>
      </w:r>
      <w:proofErr w:type="spellStart"/>
      <w:r w:rsidRPr="00DF617A">
        <w:rPr>
          <w:rFonts w:ascii="Book Antiqua" w:eastAsia="SimSun" w:hAnsi="Book Antiqua" w:cs="Times New Roman"/>
          <w:kern w:val="2"/>
          <w:sz w:val="24"/>
          <w:szCs w:val="24"/>
          <w:lang w:eastAsia="zh-CN"/>
        </w:rPr>
        <w:t>Drossman</w:t>
      </w:r>
      <w:proofErr w:type="spellEnd"/>
      <w:r w:rsidRPr="00DF617A">
        <w:rPr>
          <w:rFonts w:ascii="Book Antiqua" w:eastAsia="SimSun" w:hAnsi="Book Antiqua" w:cs="Times New Roman"/>
          <w:kern w:val="2"/>
          <w:sz w:val="24"/>
          <w:szCs w:val="24"/>
          <w:lang w:eastAsia="zh-CN"/>
        </w:rPr>
        <w:t xml:space="preserve"> DA, </w:t>
      </w:r>
      <w:proofErr w:type="spellStart"/>
      <w:r w:rsidRPr="00DF617A">
        <w:rPr>
          <w:rFonts w:ascii="Book Antiqua" w:eastAsia="SimSun" w:hAnsi="Book Antiqua" w:cs="Times New Roman"/>
          <w:kern w:val="2"/>
          <w:sz w:val="24"/>
          <w:szCs w:val="24"/>
          <w:lang w:eastAsia="zh-CN"/>
        </w:rPr>
        <w:t>Corazziari</w:t>
      </w:r>
      <w:proofErr w:type="spellEnd"/>
      <w:r w:rsidRPr="00DF617A">
        <w:rPr>
          <w:rFonts w:ascii="Book Antiqua" w:eastAsia="SimSun" w:hAnsi="Book Antiqua" w:cs="Times New Roman"/>
          <w:kern w:val="2"/>
          <w:sz w:val="24"/>
          <w:szCs w:val="24"/>
          <w:lang w:eastAsia="zh-CN"/>
        </w:rPr>
        <w:t xml:space="preserve"> E, </w:t>
      </w:r>
      <w:proofErr w:type="spellStart"/>
      <w:r w:rsidRPr="00DF617A">
        <w:rPr>
          <w:rFonts w:ascii="Book Antiqua" w:eastAsia="SimSun" w:hAnsi="Book Antiqua" w:cs="Times New Roman"/>
          <w:kern w:val="2"/>
          <w:sz w:val="24"/>
          <w:szCs w:val="24"/>
          <w:lang w:eastAsia="zh-CN"/>
        </w:rPr>
        <w:t>Delvaux</w:t>
      </w:r>
      <w:proofErr w:type="spellEnd"/>
      <w:r w:rsidRPr="00DF617A">
        <w:rPr>
          <w:rFonts w:ascii="Book Antiqua" w:eastAsia="SimSun" w:hAnsi="Book Antiqua" w:cs="Times New Roman"/>
          <w:kern w:val="2"/>
          <w:sz w:val="24"/>
          <w:szCs w:val="24"/>
          <w:lang w:eastAsia="zh-CN"/>
        </w:rPr>
        <w:t xml:space="preserve"> M, et al., editors. Rome III: The Functional Gastrointestinal Disorders. McLean, VA: </w:t>
      </w:r>
      <w:proofErr w:type="spellStart"/>
      <w:r w:rsidRPr="00DF617A">
        <w:rPr>
          <w:rFonts w:ascii="Book Antiqua" w:eastAsia="SimSun" w:hAnsi="Book Antiqua" w:cs="Times New Roman"/>
          <w:kern w:val="2"/>
          <w:sz w:val="24"/>
          <w:szCs w:val="24"/>
          <w:lang w:eastAsia="zh-CN"/>
        </w:rPr>
        <w:t>Degnon</w:t>
      </w:r>
      <w:proofErr w:type="spellEnd"/>
      <w:r w:rsidRPr="00DF617A">
        <w:rPr>
          <w:rFonts w:ascii="Book Antiqua" w:eastAsia="SimSun" w:hAnsi="Book Antiqua" w:cs="Times New Roman"/>
          <w:kern w:val="2"/>
          <w:sz w:val="24"/>
          <w:szCs w:val="24"/>
          <w:lang w:eastAsia="zh-CN"/>
        </w:rPr>
        <w:t xml:space="preserve"> Associates; 2006: 961-990</w:t>
      </w:r>
    </w:p>
    <w:p w14:paraId="566DC12A"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29 </w:t>
      </w:r>
      <w:proofErr w:type="spellStart"/>
      <w:r w:rsidRPr="00DF617A">
        <w:rPr>
          <w:rFonts w:ascii="Book Antiqua" w:eastAsia="SimSun" w:hAnsi="Book Antiqua" w:cs="Times New Roman"/>
          <w:b/>
          <w:kern w:val="2"/>
          <w:sz w:val="24"/>
          <w:szCs w:val="24"/>
          <w:lang w:eastAsia="zh-CN"/>
        </w:rPr>
        <w:t>Bedi</w:t>
      </w:r>
      <w:proofErr w:type="spellEnd"/>
      <w:r w:rsidRPr="00DF617A">
        <w:rPr>
          <w:rFonts w:ascii="Book Antiqua" w:eastAsia="SimSun" w:hAnsi="Book Antiqua" w:cs="Times New Roman"/>
          <w:b/>
          <w:kern w:val="2"/>
          <w:sz w:val="24"/>
          <w:szCs w:val="24"/>
          <w:lang w:eastAsia="zh-CN"/>
        </w:rPr>
        <w:t xml:space="preserve"> M</w:t>
      </w:r>
      <w:r w:rsidRPr="00DF617A">
        <w:rPr>
          <w:rFonts w:ascii="Book Antiqua" w:eastAsia="SimSun" w:hAnsi="Book Antiqua" w:cs="Times New Roman"/>
          <w:kern w:val="2"/>
          <w:sz w:val="24"/>
          <w:szCs w:val="24"/>
          <w:lang w:eastAsia="zh-CN"/>
        </w:rPr>
        <w:t>,</w:t>
      </w:r>
      <w:r w:rsidRPr="00DF617A">
        <w:rPr>
          <w:rFonts w:ascii="Book Antiqua" w:eastAsia="SimSun" w:hAnsi="Book Antiqua" w:cs="Times New Roman" w:hint="eastAsia"/>
          <w:kern w:val="2"/>
          <w:sz w:val="24"/>
          <w:szCs w:val="24"/>
          <w:lang w:eastAsia="zh-CN"/>
        </w:rPr>
        <w:t xml:space="preserve"> </w:t>
      </w:r>
      <w:r w:rsidRPr="00DF617A">
        <w:rPr>
          <w:rFonts w:ascii="Book Antiqua" w:eastAsia="SimSun" w:hAnsi="Book Antiqua" w:cs="Times New Roman"/>
          <w:kern w:val="2"/>
          <w:sz w:val="24"/>
          <w:szCs w:val="24"/>
          <w:lang w:eastAsia="zh-CN"/>
        </w:rPr>
        <w:t>Khullar S, Varshney V. Assessment of autonomic function activity in obese children. Vascular Disease Prevention 2009; 6: 139-141</w:t>
      </w:r>
    </w:p>
    <w:p w14:paraId="4B9859EC"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30 </w:t>
      </w:r>
      <w:proofErr w:type="spellStart"/>
      <w:r w:rsidRPr="00DF617A">
        <w:rPr>
          <w:rFonts w:ascii="Book Antiqua" w:eastAsia="SimSun" w:hAnsi="Book Antiqua" w:cs="Times New Roman"/>
          <w:b/>
          <w:kern w:val="2"/>
          <w:sz w:val="24"/>
          <w:szCs w:val="24"/>
          <w:lang w:eastAsia="zh-CN"/>
        </w:rPr>
        <w:t>Chelimsky</w:t>
      </w:r>
      <w:proofErr w:type="spellEnd"/>
      <w:r w:rsidRPr="00DF617A">
        <w:rPr>
          <w:rFonts w:ascii="Book Antiqua" w:eastAsia="SimSun" w:hAnsi="Book Antiqua" w:cs="Times New Roman"/>
          <w:b/>
          <w:kern w:val="2"/>
          <w:sz w:val="24"/>
          <w:szCs w:val="24"/>
          <w:lang w:eastAsia="zh-CN"/>
        </w:rPr>
        <w:t xml:space="preserve"> G</w:t>
      </w:r>
      <w:r w:rsidRPr="00DF617A">
        <w:rPr>
          <w:rFonts w:ascii="Book Antiqua" w:eastAsia="SimSun" w:hAnsi="Book Antiqua" w:cs="Times New Roman"/>
          <w:kern w:val="2"/>
          <w:sz w:val="24"/>
          <w:szCs w:val="24"/>
          <w:lang w:eastAsia="zh-CN"/>
        </w:rPr>
        <w:t>,</w:t>
      </w:r>
      <w:r w:rsidRPr="00DF617A">
        <w:rPr>
          <w:rFonts w:ascii="Book Antiqua" w:eastAsia="SimSun" w:hAnsi="Book Antiqua" w:cs="Times New Roman" w:hint="eastAsia"/>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Chelimsky</w:t>
      </w:r>
      <w:proofErr w:type="spellEnd"/>
      <w:r w:rsidRPr="00DF617A">
        <w:rPr>
          <w:rFonts w:ascii="Book Antiqua" w:eastAsia="SimSun" w:hAnsi="Book Antiqua" w:cs="Times New Roman"/>
          <w:kern w:val="2"/>
          <w:sz w:val="24"/>
          <w:szCs w:val="24"/>
          <w:lang w:eastAsia="zh-CN"/>
        </w:rPr>
        <w:t xml:space="preserve"> TC. Autonomic nervous system testing. In: Faure C, Di Lorenzo C, Thapar N, editors. Pediatric </w:t>
      </w:r>
      <w:proofErr w:type="spellStart"/>
      <w:r w:rsidRPr="00DF617A">
        <w:rPr>
          <w:rFonts w:ascii="Book Antiqua" w:eastAsia="SimSun" w:hAnsi="Book Antiqua" w:cs="Times New Roman"/>
          <w:kern w:val="2"/>
          <w:sz w:val="24"/>
          <w:szCs w:val="24"/>
          <w:lang w:eastAsia="zh-CN"/>
        </w:rPr>
        <w:t>Neurogastroenterology</w:t>
      </w:r>
      <w:proofErr w:type="spellEnd"/>
      <w:r w:rsidRPr="00DF617A">
        <w:rPr>
          <w:rFonts w:ascii="Book Antiqua" w:eastAsia="SimSun" w:hAnsi="Book Antiqua" w:cs="Times New Roman"/>
          <w:kern w:val="2"/>
          <w:sz w:val="24"/>
          <w:szCs w:val="24"/>
          <w:lang w:eastAsia="zh-CN"/>
        </w:rPr>
        <w:t>. New York: Springer Science; 2013: 177-186</w:t>
      </w:r>
    </w:p>
    <w:p w14:paraId="2EBEA1A1"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31 </w:t>
      </w:r>
      <w:proofErr w:type="spellStart"/>
      <w:r w:rsidRPr="00DF617A">
        <w:rPr>
          <w:rFonts w:ascii="Book Antiqua" w:eastAsia="SimSun" w:hAnsi="Book Antiqua" w:cs="Times New Roman"/>
          <w:b/>
          <w:kern w:val="2"/>
          <w:sz w:val="24"/>
          <w:szCs w:val="24"/>
          <w:lang w:eastAsia="zh-CN"/>
        </w:rPr>
        <w:t>Tak</w:t>
      </w:r>
      <w:proofErr w:type="spellEnd"/>
      <w:r w:rsidRPr="00DF617A">
        <w:rPr>
          <w:rFonts w:ascii="Book Antiqua" w:eastAsia="SimSun" w:hAnsi="Book Antiqua" w:cs="Times New Roman"/>
          <w:b/>
          <w:kern w:val="2"/>
          <w:sz w:val="24"/>
          <w:szCs w:val="24"/>
          <w:lang w:eastAsia="zh-CN"/>
        </w:rPr>
        <w:t xml:space="preserve"> LM</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Riese</w:t>
      </w:r>
      <w:proofErr w:type="spellEnd"/>
      <w:r w:rsidRPr="00DF617A">
        <w:rPr>
          <w:rFonts w:ascii="Book Antiqua" w:eastAsia="SimSun" w:hAnsi="Book Antiqua" w:cs="Times New Roman"/>
          <w:kern w:val="2"/>
          <w:sz w:val="24"/>
          <w:szCs w:val="24"/>
          <w:lang w:eastAsia="zh-CN"/>
        </w:rPr>
        <w:t xml:space="preserve"> H, de Bock GH, Manoharan A, </w:t>
      </w:r>
      <w:proofErr w:type="spellStart"/>
      <w:r w:rsidRPr="00DF617A">
        <w:rPr>
          <w:rFonts w:ascii="Book Antiqua" w:eastAsia="SimSun" w:hAnsi="Book Antiqua" w:cs="Times New Roman"/>
          <w:kern w:val="2"/>
          <w:sz w:val="24"/>
          <w:szCs w:val="24"/>
          <w:lang w:eastAsia="zh-CN"/>
        </w:rPr>
        <w:t>Kok</w:t>
      </w:r>
      <w:proofErr w:type="spellEnd"/>
      <w:r w:rsidRPr="00DF617A">
        <w:rPr>
          <w:rFonts w:ascii="Book Antiqua" w:eastAsia="SimSun" w:hAnsi="Book Antiqua" w:cs="Times New Roman"/>
          <w:kern w:val="2"/>
          <w:sz w:val="24"/>
          <w:szCs w:val="24"/>
          <w:lang w:eastAsia="zh-CN"/>
        </w:rPr>
        <w:t xml:space="preserve"> IC, </w:t>
      </w:r>
      <w:proofErr w:type="spellStart"/>
      <w:r w:rsidRPr="00DF617A">
        <w:rPr>
          <w:rFonts w:ascii="Book Antiqua" w:eastAsia="SimSun" w:hAnsi="Book Antiqua" w:cs="Times New Roman"/>
          <w:kern w:val="2"/>
          <w:sz w:val="24"/>
          <w:szCs w:val="24"/>
          <w:lang w:eastAsia="zh-CN"/>
        </w:rPr>
        <w:t>Rosmalen</w:t>
      </w:r>
      <w:proofErr w:type="spellEnd"/>
      <w:r w:rsidRPr="00DF617A">
        <w:rPr>
          <w:rFonts w:ascii="Book Antiqua" w:eastAsia="SimSun" w:hAnsi="Book Antiqua" w:cs="Times New Roman"/>
          <w:kern w:val="2"/>
          <w:sz w:val="24"/>
          <w:szCs w:val="24"/>
          <w:lang w:eastAsia="zh-CN"/>
        </w:rPr>
        <w:t xml:space="preserve"> JG. As good as it gets? A meta-analysis and systematic review of methodological quality of heart rate variability studies in functional somatic disorders. </w:t>
      </w:r>
      <w:r w:rsidRPr="00DF617A">
        <w:rPr>
          <w:rFonts w:ascii="Book Antiqua" w:eastAsia="SimSun" w:hAnsi="Book Antiqua" w:cs="Times New Roman"/>
          <w:i/>
          <w:kern w:val="2"/>
          <w:sz w:val="24"/>
          <w:szCs w:val="24"/>
          <w:lang w:eastAsia="zh-CN"/>
        </w:rPr>
        <w:t>Biol Psychol</w:t>
      </w:r>
      <w:r w:rsidRPr="00DF617A">
        <w:rPr>
          <w:rFonts w:ascii="Book Antiqua" w:eastAsia="SimSun" w:hAnsi="Book Antiqua" w:cs="Times New Roman"/>
          <w:kern w:val="2"/>
          <w:sz w:val="24"/>
          <w:szCs w:val="24"/>
          <w:lang w:eastAsia="zh-CN"/>
        </w:rPr>
        <w:t xml:space="preserve"> 2009; </w:t>
      </w:r>
      <w:r w:rsidRPr="00DF617A">
        <w:rPr>
          <w:rFonts w:ascii="Book Antiqua" w:eastAsia="SimSun" w:hAnsi="Book Antiqua" w:cs="Times New Roman"/>
          <w:b/>
          <w:kern w:val="2"/>
          <w:sz w:val="24"/>
          <w:szCs w:val="24"/>
          <w:lang w:eastAsia="zh-CN"/>
        </w:rPr>
        <w:t>82</w:t>
      </w:r>
      <w:r w:rsidRPr="00DF617A">
        <w:rPr>
          <w:rFonts w:ascii="Book Antiqua" w:eastAsia="SimSun" w:hAnsi="Book Antiqua" w:cs="Times New Roman"/>
          <w:kern w:val="2"/>
          <w:sz w:val="24"/>
          <w:szCs w:val="24"/>
          <w:lang w:eastAsia="zh-CN"/>
        </w:rPr>
        <w:t>: 101-110 [PMID: 19463887 DOI: 10.1016/j.biopsycho.2009.05.002]</w:t>
      </w:r>
    </w:p>
    <w:p w14:paraId="624B70BB"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32 </w:t>
      </w:r>
      <w:r w:rsidRPr="00DF617A">
        <w:rPr>
          <w:rFonts w:ascii="Book Antiqua" w:eastAsia="SimSun" w:hAnsi="Book Antiqua" w:cs="Times New Roman"/>
          <w:b/>
          <w:kern w:val="2"/>
          <w:sz w:val="24"/>
          <w:szCs w:val="24"/>
          <w:lang w:eastAsia="zh-CN"/>
        </w:rPr>
        <w:t>Jarrett M</w:t>
      </w:r>
      <w:r w:rsidRPr="00DF617A">
        <w:rPr>
          <w:rFonts w:ascii="Book Antiqua" w:eastAsia="SimSun" w:hAnsi="Book Antiqua" w:cs="Times New Roman"/>
          <w:kern w:val="2"/>
          <w:sz w:val="24"/>
          <w:szCs w:val="24"/>
          <w:lang w:eastAsia="zh-CN"/>
        </w:rPr>
        <w:t xml:space="preserve">, Heitkemper M, </w:t>
      </w:r>
      <w:proofErr w:type="spellStart"/>
      <w:r w:rsidRPr="00DF617A">
        <w:rPr>
          <w:rFonts w:ascii="Book Antiqua" w:eastAsia="SimSun" w:hAnsi="Book Antiqua" w:cs="Times New Roman"/>
          <w:kern w:val="2"/>
          <w:sz w:val="24"/>
          <w:szCs w:val="24"/>
          <w:lang w:eastAsia="zh-CN"/>
        </w:rPr>
        <w:t>Czyzewski</w:t>
      </w:r>
      <w:proofErr w:type="spellEnd"/>
      <w:r w:rsidRPr="00DF617A">
        <w:rPr>
          <w:rFonts w:ascii="Book Antiqua" w:eastAsia="SimSun" w:hAnsi="Book Antiqua" w:cs="Times New Roman"/>
          <w:kern w:val="2"/>
          <w:sz w:val="24"/>
          <w:szCs w:val="24"/>
          <w:lang w:eastAsia="zh-CN"/>
        </w:rPr>
        <w:t xml:space="preserve"> D, </w:t>
      </w:r>
      <w:proofErr w:type="spellStart"/>
      <w:r w:rsidRPr="00DF617A">
        <w:rPr>
          <w:rFonts w:ascii="Book Antiqua" w:eastAsia="SimSun" w:hAnsi="Book Antiqua" w:cs="Times New Roman"/>
          <w:kern w:val="2"/>
          <w:sz w:val="24"/>
          <w:szCs w:val="24"/>
          <w:lang w:eastAsia="zh-CN"/>
        </w:rPr>
        <w:t>Zeltzer</w:t>
      </w:r>
      <w:proofErr w:type="spellEnd"/>
      <w:r w:rsidRPr="00DF617A">
        <w:rPr>
          <w:rFonts w:ascii="Book Antiqua" w:eastAsia="SimSun" w:hAnsi="Book Antiqua" w:cs="Times New Roman"/>
          <w:kern w:val="2"/>
          <w:sz w:val="24"/>
          <w:szCs w:val="24"/>
          <w:lang w:eastAsia="zh-CN"/>
        </w:rPr>
        <w:t xml:space="preserve"> L, Shulman RJ. Autonomic nervous system function in young children with functional abdominal pain or irritable bowel syndrome. </w:t>
      </w:r>
      <w:r w:rsidRPr="00DF617A">
        <w:rPr>
          <w:rFonts w:ascii="Book Antiqua" w:eastAsia="SimSun" w:hAnsi="Book Antiqua" w:cs="Times New Roman"/>
          <w:i/>
          <w:kern w:val="2"/>
          <w:sz w:val="24"/>
          <w:szCs w:val="24"/>
          <w:lang w:eastAsia="zh-CN"/>
        </w:rPr>
        <w:t>J Pain</w:t>
      </w:r>
      <w:r w:rsidRPr="00DF617A">
        <w:rPr>
          <w:rFonts w:ascii="Book Antiqua" w:eastAsia="SimSun" w:hAnsi="Book Antiqua" w:cs="Times New Roman"/>
          <w:kern w:val="2"/>
          <w:sz w:val="24"/>
          <w:szCs w:val="24"/>
          <w:lang w:eastAsia="zh-CN"/>
        </w:rPr>
        <w:t xml:space="preserve"> 2012; </w:t>
      </w:r>
      <w:r w:rsidRPr="00DF617A">
        <w:rPr>
          <w:rFonts w:ascii="Book Antiqua" w:eastAsia="SimSun" w:hAnsi="Book Antiqua" w:cs="Times New Roman"/>
          <w:b/>
          <w:kern w:val="2"/>
          <w:sz w:val="24"/>
          <w:szCs w:val="24"/>
          <w:lang w:eastAsia="zh-CN"/>
        </w:rPr>
        <w:t>13</w:t>
      </w:r>
      <w:r w:rsidRPr="00DF617A">
        <w:rPr>
          <w:rFonts w:ascii="Book Antiqua" w:eastAsia="SimSun" w:hAnsi="Book Antiqua" w:cs="Times New Roman"/>
          <w:kern w:val="2"/>
          <w:sz w:val="24"/>
          <w:szCs w:val="24"/>
          <w:lang w:eastAsia="zh-CN"/>
        </w:rPr>
        <w:t>: 477-484 [PMID: 22520688 DOI: 10.1016/j.jpain.2012.02.007]</w:t>
      </w:r>
    </w:p>
    <w:p w14:paraId="0330AE92"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33 </w:t>
      </w:r>
      <w:r w:rsidRPr="00DF617A">
        <w:rPr>
          <w:rFonts w:ascii="Book Antiqua" w:eastAsia="SimSun" w:hAnsi="Book Antiqua" w:cs="Times New Roman"/>
          <w:b/>
          <w:kern w:val="2"/>
          <w:sz w:val="24"/>
          <w:szCs w:val="24"/>
          <w:lang w:eastAsia="zh-CN"/>
        </w:rPr>
        <w:t>Liu Q</w:t>
      </w:r>
      <w:r w:rsidRPr="00DF617A">
        <w:rPr>
          <w:rFonts w:ascii="Book Antiqua" w:eastAsia="SimSun" w:hAnsi="Book Antiqua" w:cs="Times New Roman"/>
          <w:kern w:val="2"/>
          <w:sz w:val="24"/>
          <w:szCs w:val="24"/>
          <w:lang w:eastAsia="zh-CN"/>
        </w:rPr>
        <w:t xml:space="preserve">, Wang EM, Yan XJ, Chen SL. Autonomic functioning in irritable bowel syndrome measured by heart rate variability: a meta-analysis. </w:t>
      </w:r>
      <w:r w:rsidRPr="00DF617A">
        <w:rPr>
          <w:rFonts w:ascii="Book Antiqua" w:eastAsia="SimSun" w:hAnsi="Book Antiqua" w:cs="Times New Roman"/>
          <w:i/>
          <w:kern w:val="2"/>
          <w:sz w:val="24"/>
          <w:szCs w:val="24"/>
          <w:lang w:eastAsia="zh-CN"/>
        </w:rPr>
        <w:t>J Dig Dis</w:t>
      </w:r>
      <w:r w:rsidRPr="00DF617A">
        <w:rPr>
          <w:rFonts w:ascii="Book Antiqua" w:eastAsia="SimSun" w:hAnsi="Book Antiqua" w:cs="Times New Roman"/>
          <w:kern w:val="2"/>
          <w:sz w:val="24"/>
          <w:szCs w:val="24"/>
          <w:lang w:eastAsia="zh-CN"/>
        </w:rPr>
        <w:t xml:space="preserve"> 2013; </w:t>
      </w:r>
      <w:r w:rsidRPr="00DF617A">
        <w:rPr>
          <w:rFonts w:ascii="Book Antiqua" w:eastAsia="SimSun" w:hAnsi="Book Antiqua" w:cs="Times New Roman"/>
          <w:b/>
          <w:kern w:val="2"/>
          <w:sz w:val="24"/>
          <w:szCs w:val="24"/>
          <w:lang w:eastAsia="zh-CN"/>
        </w:rPr>
        <w:t>14</w:t>
      </w:r>
      <w:r w:rsidRPr="00DF617A">
        <w:rPr>
          <w:rFonts w:ascii="Book Antiqua" w:eastAsia="SimSun" w:hAnsi="Book Antiqua" w:cs="Times New Roman"/>
          <w:kern w:val="2"/>
          <w:sz w:val="24"/>
          <w:szCs w:val="24"/>
          <w:lang w:eastAsia="zh-CN"/>
        </w:rPr>
        <w:t>: 638-646 [PMID: 23927739 DOI: 10.1111/1751-2980.12092]</w:t>
      </w:r>
    </w:p>
    <w:p w14:paraId="7DA5DB72"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34 </w:t>
      </w:r>
      <w:proofErr w:type="spellStart"/>
      <w:r w:rsidRPr="00DF617A">
        <w:rPr>
          <w:rFonts w:ascii="Book Antiqua" w:eastAsia="SimSun" w:hAnsi="Book Antiqua" w:cs="Times New Roman"/>
          <w:b/>
          <w:kern w:val="2"/>
          <w:sz w:val="24"/>
          <w:szCs w:val="24"/>
          <w:lang w:eastAsia="zh-CN"/>
        </w:rPr>
        <w:t>Olafsdottir</w:t>
      </w:r>
      <w:proofErr w:type="spellEnd"/>
      <w:r w:rsidRPr="00DF617A">
        <w:rPr>
          <w:rFonts w:ascii="Book Antiqua" w:eastAsia="SimSun" w:hAnsi="Book Antiqua" w:cs="Times New Roman"/>
          <w:b/>
          <w:kern w:val="2"/>
          <w:sz w:val="24"/>
          <w:szCs w:val="24"/>
          <w:lang w:eastAsia="zh-CN"/>
        </w:rPr>
        <w:t xml:space="preserve"> E</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Ellertsen</w:t>
      </w:r>
      <w:proofErr w:type="spellEnd"/>
      <w:r w:rsidRPr="00DF617A">
        <w:rPr>
          <w:rFonts w:ascii="Book Antiqua" w:eastAsia="SimSun" w:hAnsi="Book Antiqua" w:cs="Times New Roman"/>
          <w:kern w:val="2"/>
          <w:sz w:val="24"/>
          <w:szCs w:val="24"/>
          <w:lang w:eastAsia="zh-CN"/>
        </w:rPr>
        <w:t xml:space="preserve"> B, </w:t>
      </w:r>
      <w:proofErr w:type="spellStart"/>
      <w:r w:rsidRPr="00DF617A">
        <w:rPr>
          <w:rFonts w:ascii="Book Antiqua" w:eastAsia="SimSun" w:hAnsi="Book Antiqua" w:cs="Times New Roman"/>
          <w:kern w:val="2"/>
          <w:sz w:val="24"/>
          <w:szCs w:val="24"/>
          <w:lang w:eastAsia="zh-CN"/>
        </w:rPr>
        <w:t>Berstad</w:t>
      </w:r>
      <w:proofErr w:type="spellEnd"/>
      <w:r w:rsidRPr="00DF617A">
        <w:rPr>
          <w:rFonts w:ascii="Book Antiqua" w:eastAsia="SimSun" w:hAnsi="Book Antiqua" w:cs="Times New Roman"/>
          <w:kern w:val="2"/>
          <w:sz w:val="24"/>
          <w:szCs w:val="24"/>
          <w:lang w:eastAsia="zh-CN"/>
        </w:rPr>
        <w:t xml:space="preserve"> A, </w:t>
      </w:r>
      <w:proofErr w:type="spellStart"/>
      <w:r w:rsidRPr="00DF617A">
        <w:rPr>
          <w:rFonts w:ascii="Book Antiqua" w:eastAsia="SimSun" w:hAnsi="Book Antiqua" w:cs="Times New Roman"/>
          <w:kern w:val="2"/>
          <w:sz w:val="24"/>
          <w:szCs w:val="24"/>
          <w:lang w:eastAsia="zh-CN"/>
        </w:rPr>
        <w:t>Fluge</w:t>
      </w:r>
      <w:proofErr w:type="spellEnd"/>
      <w:r w:rsidRPr="00DF617A">
        <w:rPr>
          <w:rFonts w:ascii="Book Antiqua" w:eastAsia="SimSun" w:hAnsi="Book Antiqua" w:cs="Times New Roman"/>
          <w:kern w:val="2"/>
          <w:sz w:val="24"/>
          <w:szCs w:val="24"/>
          <w:lang w:eastAsia="zh-CN"/>
        </w:rPr>
        <w:t xml:space="preserve"> G. Personality profiles and heart rate variability (vagal tone) in children with recurrent abdominal pain. </w:t>
      </w:r>
      <w:r w:rsidRPr="00DF617A">
        <w:rPr>
          <w:rFonts w:ascii="Book Antiqua" w:eastAsia="SimSun" w:hAnsi="Book Antiqua" w:cs="Times New Roman"/>
          <w:i/>
          <w:kern w:val="2"/>
          <w:sz w:val="24"/>
          <w:szCs w:val="24"/>
          <w:lang w:eastAsia="zh-CN"/>
        </w:rPr>
        <w:t xml:space="preserve">Acta </w:t>
      </w:r>
      <w:proofErr w:type="spellStart"/>
      <w:r w:rsidRPr="00DF617A">
        <w:rPr>
          <w:rFonts w:ascii="Book Antiqua" w:eastAsia="SimSun" w:hAnsi="Book Antiqua" w:cs="Times New Roman"/>
          <w:i/>
          <w:kern w:val="2"/>
          <w:sz w:val="24"/>
          <w:szCs w:val="24"/>
          <w:lang w:eastAsia="zh-CN"/>
        </w:rPr>
        <w:t>Paediatr</w:t>
      </w:r>
      <w:proofErr w:type="spellEnd"/>
      <w:r w:rsidRPr="00DF617A">
        <w:rPr>
          <w:rFonts w:ascii="Book Antiqua" w:eastAsia="SimSun" w:hAnsi="Book Antiqua" w:cs="Times New Roman"/>
          <w:kern w:val="2"/>
          <w:sz w:val="24"/>
          <w:szCs w:val="24"/>
          <w:lang w:eastAsia="zh-CN"/>
        </w:rPr>
        <w:t xml:space="preserve"> 2001; </w:t>
      </w:r>
      <w:r w:rsidRPr="00DF617A">
        <w:rPr>
          <w:rFonts w:ascii="Book Antiqua" w:eastAsia="SimSun" w:hAnsi="Book Antiqua" w:cs="Times New Roman"/>
          <w:b/>
          <w:kern w:val="2"/>
          <w:sz w:val="24"/>
          <w:szCs w:val="24"/>
          <w:lang w:eastAsia="zh-CN"/>
        </w:rPr>
        <w:t>90</w:t>
      </w:r>
      <w:r w:rsidRPr="00DF617A">
        <w:rPr>
          <w:rFonts w:ascii="Book Antiqua" w:eastAsia="SimSun" w:hAnsi="Book Antiqua" w:cs="Times New Roman"/>
          <w:kern w:val="2"/>
          <w:sz w:val="24"/>
          <w:szCs w:val="24"/>
          <w:lang w:eastAsia="zh-CN"/>
        </w:rPr>
        <w:t>: 632-637 [PMID: 11440095]</w:t>
      </w:r>
    </w:p>
    <w:p w14:paraId="5EE09E66"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35 </w:t>
      </w:r>
      <w:r w:rsidRPr="00DF617A">
        <w:rPr>
          <w:rFonts w:ascii="Book Antiqua" w:eastAsia="SimSun" w:hAnsi="Book Antiqua" w:cs="Times New Roman"/>
          <w:b/>
          <w:kern w:val="2"/>
          <w:sz w:val="24"/>
          <w:szCs w:val="24"/>
          <w:lang w:eastAsia="zh-CN"/>
        </w:rPr>
        <w:t>Feuerstein M</w:t>
      </w:r>
      <w:r w:rsidRPr="00DF617A">
        <w:rPr>
          <w:rFonts w:ascii="Book Antiqua" w:eastAsia="SimSun" w:hAnsi="Book Antiqua" w:cs="Times New Roman"/>
          <w:kern w:val="2"/>
          <w:sz w:val="24"/>
          <w:szCs w:val="24"/>
          <w:lang w:eastAsia="zh-CN"/>
        </w:rPr>
        <w:t xml:space="preserve">, Barr RG, Francoeur TE, Houle M, </w:t>
      </w:r>
      <w:proofErr w:type="spellStart"/>
      <w:r w:rsidRPr="00DF617A">
        <w:rPr>
          <w:rFonts w:ascii="Book Antiqua" w:eastAsia="SimSun" w:hAnsi="Book Antiqua" w:cs="Times New Roman"/>
          <w:kern w:val="2"/>
          <w:sz w:val="24"/>
          <w:szCs w:val="24"/>
          <w:lang w:eastAsia="zh-CN"/>
        </w:rPr>
        <w:t>Rafman</w:t>
      </w:r>
      <w:proofErr w:type="spellEnd"/>
      <w:r w:rsidRPr="00DF617A">
        <w:rPr>
          <w:rFonts w:ascii="Book Antiqua" w:eastAsia="SimSun" w:hAnsi="Book Antiqua" w:cs="Times New Roman"/>
          <w:kern w:val="2"/>
          <w:sz w:val="24"/>
          <w:szCs w:val="24"/>
          <w:lang w:eastAsia="zh-CN"/>
        </w:rPr>
        <w:t xml:space="preserve"> S. Potential biobehavioral mechanisms of recurrent abdominal pain in children. </w:t>
      </w:r>
      <w:r w:rsidRPr="00DF617A">
        <w:rPr>
          <w:rFonts w:ascii="Book Antiqua" w:eastAsia="SimSun" w:hAnsi="Book Antiqua" w:cs="Times New Roman"/>
          <w:i/>
          <w:kern w:val="2"/>
          <w:sz w:val="24"/>
          <w:szCs w:val="24"/>
          <w:lang w:eastAsia="zh-CN"/>
        </w:rPr>
        <w:t>Pain</w:t>
      </w:r>
      <w:r w:rsidRPr="00DF617A">
        <w:rPr>
          <w:rFonts w:ascii="Book Antiqua" w:eastAsia="SimSun" w:hAnsi="Book Antiqua" w:cs="Times New Roman"/>
          <w:kern w:val="2"/>
          <w:sz w:val="24"/>
          <w:szCs w:val="24"/>
          <w:lang w:eastAsia="zh-CN"/>
        </w:rPr>
        <w:t xml:space="preserve"> 1982; </w:t>
      </w:r>
      <w:r w:rsidRPr="00DF617A">
        <w:rPr>
          <w:rFonts w:ascii="Book Antiqua" w:eastAsia="SimSun" w:hAnsi="Book Antiqua" w:cs="Times New Roman"/>
          <w:b/>
          <w:kern w:val="2"/>
          <w:sz w:val="24"/>
          <w:szCs w:val="24"/>
          <w:lang w:eastAsia="zh-CN"/>
        </w:rPr>
        <w:t>13</w:t>
      </w:r>
      <w:r w:rsidRPr="00DF617A">
        <w:rPr>
          <w:rFonts w:ascii="Book Antiqua" w:eastAsia="SimSun" w:hAnsi="Book Antiqua" w:cs="Times New Roman"/>
          <w:kern w:val="2"/>
          <w:sz w:val="24"/>
          <w:szCs w:val="24"/>
          <w:lang w:eastAsia="zh-CN"/>
        </w:rPr>
        <w:t>: 287-298 [PMID: 7122114]</w:t>
      </w:r>
    </w:p>
    <w:p w14:paraId="6A2994BB"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36 </w:t>
      </w:r>
      <w:proofErr w:type="spellStart"/>
      <w:r w:rsidRPr="00DF617A">
        <w:rPr>
          <w:rFonts w:ascii="Book Antiqua" w:eastAsia="SimSun" w:hAnsi="Book Antiqua" w:cs="Times New Roman"/>
          <w:b/>
          <w:kern w:val="2"/>
          <w:sz w:val="24"/>
          <w:szCs w:val="24"/>
          <w:lang w:eastAsia="zh-CN"/>
        </w:rPr>
        <w:t>Gilja</w:t>
      </w:r>
      <w:proofErr w:type="spellEnd"/>
      <w:r w:rsidRPr="00DF617A">
        <w:rPr>
          <w:rFonts w:ascii="Book Antiqua" w:eastAsia="SimSun" w:hAnsi="Book Antiqua" w:cs="Times New Roman"/>
          <w:b/>
          <w:kern w:val="2"/>
          <w:sz w:val="24"/>
          <w:szCs w:val="24"/>
          <w:lang w:eastAsia="zh-CN"/>
        </w:rPr>
        <w:t xml:space="preserve"> OH</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Hausken</w:t>
      </w:r>
      <w:proofErr w:type="spellEnd"/>
      <w:r w:rsidRPr="00DF617A">
        <w:rPr>
          <w:rFonts w:ascii="Book Antiqua" w:eastAsia="SimSun" w:hAnsi="Book Antiqua" w:cs="Times New Roman"/>
          <w:kern w:val="2"/>
          <w:sz w:val="24"/>
          <w:szCs w:val="24"/>
          <w:lang w:eastAsia="zh-CN"/>
        </w:rPr>
        <w:t xml:space="preserve"> T, Wilhelmsen I, </w:t>
      </w:r>
      <w:proofErr w:type="spellStart"/>
      <w:r w:rsidRPr="00DF617A">
        <w:rPr>
          <w:rFonts w:ascii="Book Antiqua" w:eastAsia="SimSun" w:hAnsi="Book Antiqua" w:cs="Times New Roman"/>
          <w:kern w:val="2"/>
          <w:sz w:val="24"/>
          <w:szCs w:val="24"/>
          <w:lang w:eastAsia="zh-CN"/>
        </w:rPr>
        <w:t>Berstad</w:t>
      </w:r>
      <w:proofErr w:type="spellEnd"/>
      <w:r w:rsidRPr="00DF617A">
        <w:rPr>
          <w:rFonts w:ascii="Book Antiqua" w:eastAsia="SimSun" w:hAnsi="Book Antiqua" w:cs="Times New Roman"/>
          <w:kern w:val="2"/>
          <w:sz w:val="24"/>
          <w:szCs w:val="24"/>
          <w:lang w:eastAsia="zh-CN"/>
        </w:rPr>
        <w:t xml:space="preserve"> A. Impaired accommodation of proximal stomach to a meal in functional dyspepsia. </w:t>
      </w:r>
      <w:r w:rsidRPr="00DF617A">
        <w:rPr>
          <w:rFonts w:ascii="Book Antiqua" w:eastAsia="SimSun" w:hAnsi="Book Antiqua" w:cs="Times New Roman"/>
          <w:i/>
          <w:kern w:val="2"/>
          <w:sz w:val="24"/>
          <w:szCs w:val="24"/>
          <w:lang w:eastAsia="zh-CN"/>
        </w:rPr>
        <w:t>Dig Dis Sci</w:t>
      </w:r>
      <w:r w:rsidRPr="00DF617A">
        <w:rPr>
          <w:rFonts w:ascii="Book Antiqua" w:eastAsia="SimSun" w:hAnsi="Book Antiqua" w:cs="Times New Roman"/>
          <w:kern w:val="2"/>
          <w:sz w:val="24"/>
          <w:szCs w:val="24"/>
          <w:lang w:eastAsia="zh-CN"/>
        </w:rPr>
        <w:t xml:space="preserve"> 1996; </w:t>
      </w:r>
      <w:r w:rsidRPr="00DF617A">
        <w:rPr>
          <w:rFonts w:ascii="Book Antiqua" w:eastAsia="SimSun" w:hAnsi="Book Antiqua" w:cs="Times New Roman"/>
          <w:b/>
          <w:kern w:val="2"/>
          <w:sz w:val="24"/>
          <w:szCs w:val="24"/>
          <w:lang w:eastAsia="zh-CN"/>
        </w:rPr>
        <w:t>41</w:t>
      </w:r>
      <w:r w:rsidRPr="00DF617A">
        <w:rPr>
          <w:rFonts w:ascii="Book Antiqua" w:eastAsia="SimSun" w:hAnsi="Book Antiqua" w:cs="Times New Roman"/>
          <w:kern w:val="2"/>
          <w:sz w:val="24"/>
          <w:szCs w:val="24"/>
          <w:lang w:eastAsia="zh-CN"/>
        </w:rPr>
        <w:t>: 689-696 [PMID: 8674389]</w:t>
      </w:r>
    </w:p>
    <w:p w14:paraId="583BB66E"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37 </w:t>
      </w:r>
      <w:r w:rsidRPr="00DF617A">
        <w:rPr>
          <w:rFonts w:ascii="Book Antiqua" w:eastAsia="SimSun" w:hAnsi="Book Antiqua" w:cs="Times New Roman"/>
          <w:b/>
          <w:kern w:val="2"/>
          <w:sz w:val="24"/>
          <w:szCs w:val="24"/>
          <w:lang w:eastAsia="zh-CN"/>
        </w:rPr>
        <w:t>Hoffman I</w:t>
      </w:r>
      <w:r w:rsidRPr="00DF617A">
        <w:rPr>
          <w:rFonts w:ascii="Book Antiqua" w:eastAsia="SimSun" w:hAnsi="Book Antiqua" w:cs="Times New Roman"/>
          <w:kern w:val="2"/>
          <w:sz w:val="24"/>
          <w:szCs w:val="24"/>
          <w:lang w:eastAsia="zh-CN"/>
        </w:rPr>
        <w:t xml:space="preserve">, Tack J. Assessment of gastric motor function in childhood functional dyspepsia and obesity. </w:t>
      </w:r>
      <w:proofErr w:type="spellStart"/>
      <w:r w:rsidRPr="00DF617A">
        <w:rPr>
          <w:rFonts w:ascii="Book Antiqua" w:eastAsia="SimSun" w:hAnsi="Book Antiqua" w:cs="Times New Roman"/>
          <w:i/>
          <w:kern w:val="2"/>
          <w:sz w:val="24"/>
          <w:szCs w:val="24"/>
          <w:lang w:eastAsia="zh-CN"/>
        </w:rPr>
        <w:t>Neurogastroenterol</w:t>
      </w:r>
      <w:proofErr w:type="spellEnd"/>
      <w:r w:rsidRPr="00DF617A">
        <w:rPr>
          <w:rFonts w:ascii="Book Antiqua" w:eastAsia="SimSun" w:hAnsi="Book Antiqua" w:cs="Times New Roman"/>
          <w:i/>
          <w:kern w:val="2"/>
          <w:sz w:val="24"/>
          <w:szCs w:val="24"/>
          <w:lang w:eastAsia="zh-CN"/>
        </w:rPr>
        <w:t xml:space="preserve"> </w:t>
      </w:r>
      <w:proofErr w:type="spellStart"/>
      <w:r w:rsidRPr="00DF617A">
        <w:rPr>
          <w:rFonts w:ascii="Book Antiqua" w:eastAsia="SimSun" w:hAnsi="Book Antiqua" w:cs="Times New Roman"/>
          <w:i/>
          <w:kern w:val="2"/>
          <w:sz w:val="24"/>
          <w:szCs w:val="24"/>
          <w:lang w:eastAsia="zh-CN"/>
        </w:rPr>
        <w:t>Motil</w:t>
      </w:r>
      <w:proofErr w:type="spellEnd"/>
      <w:r w:rsidRPr="00DF617A">
        <w:rPr>
          <w:rFonts w:ascii="Book Antiqua" w:eastAsia="SimSun" w:hAnsi="Book Antiqua" w:cs="Times New Roman"/>
          <w:kern w:val="2"/>
          <w:sz w:val="24"/>
          <w:szCs w:val="24"/>
          <w:lang w:eastAsia="zh-CN"/>
        </w:rPr>
        <w:t xml:space="preserve"> 2012; </w:t>
      </w:r>
      <w:r w:rsidRPr="00DF617A">
        <w:rPr>
          <w:rFonts w:ascii="Book Antiqua" w:eastAsia="SimSun" w:hAnsi="Book Antiqua" w:cs="Times New Roman"/>
          <w:b/>
          <w:kern w:val="2"/>
          <w:sz w:val="24"/>
          <w:szCs w:val="24"/>
          <w:lang w:eastAsia="zh-CN"/>
        </w:rPr>
        <w:t>24</w:t>
      </w:r>
      <w:r w:rsidRPr="00DF617A">
        <w:rPr>
          <w:rFonts w:ascii="Book Antiqua" w:eastAsia="SimSun" w:hAnsi="Book Antiqua" w:cs="Times New Roman"/>
          <w:kern w:val="2"/>
          <w:sz w:val="24"/>
          <w:szCs w:val="24"/>
          <w:lang w:eastAsia="zh-CN"/>
        </w:rPr>
        <w:t xml:space="preserve">: 108-112, e81 [PMID: </w:t>
      </w:r>
      <w:r w:rsidRPr="00DF617A">
        <w:rPr>
          <w:rFonts w:ascii="Book Antiqua" w:eastAsia="SimSun" w:hAnsi="Book Antiqua" w:cs="Times New Roman"/>
          <w:kern w:val="2"/>
          <w:sz w:val="24"/>
          <w:szCs w:val="24"/>
          <w:lang w:eastAsia="zh-CN"/>
        </w:rPr>
        <w:lastRenderedPageBreak/>
        <w:t>22103293 DOI: 10.1111/j.1365-2982.</w:t>
      </w:r>
      <w:proofErr w:type="gramStart"/>
      <w:r w:rsidRPr="00DF617A">
        <w:rPr>
          <w:rFonts w:ascii="Book Antiqua" w:eastAsia="SimSun" w:hAnsi="Book Antiqua" w:cs="Times New Roman"/>
          <w:kern w:val="2"/>
          <w:sz w:val="24"/>
          <w:szCs w:val="24"/>
          <w:lang w:eastAsia="zh-CN"/>
        </w:rPr>
        <w:t>2011.01813.x</w:t>
      </w:r>
      <w:proofErr w:type="gramEnd"/>
      <w:r w:rsidRPr="00DF617A">
        <w:rPr>
          <w:rFonts w:ascii="Book Antiqua" w:eastAsia="SimSun" w:hAnsi="Book Antiqua" w:cs="Times New Roman"/>
          <w:kern w:val="2"/>
          <w:sz w:val="24"/>
          <w:szCs w:val="24"/>
          <w:lang w:eastAsia="zh-CN"/>
        </w:rPr>
        <w:t>]</w:t>
      </w:r>
    </w:p>
    <w:p w14:paraId="05D27467"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38 </w:t>
      </w:r>
      <w:proofErr w:type="spellStart"/>
      <w:r w:rsidRPr="00DF617A">
        <w:rPr>
          <w:rFonts w:ascii="Book Antiqua" w:eastAsia="SimSun" w:hAnsi="Book Antiqua" w:cs="Times New Roman"/>
          <w:b/>
          <w:kern w:val="2"/>
          <w:sz w:val="24"/>
          <w:szCs w:val="24"/>
          <w:lang w:eastAsia="zh-CN"/>
        </w:rPr>
        <w:t>Olafsdottir</w:t>
      </w:r>
      <w:proofErr w:type="spellEnd"/>
      <w:r w:rsidRPr="00DF617A">
        <w:rPr>
          <w:rFonts w:ascii="Book Antiqua" w:eastAsia="SimSun" w:hAnsi="Book Antiqua" w:cs="Times New Roman"/>
          <w:b/>
          <w:kern w:val="2"/>
          <w:sz w:val="24"/>
          <w:szCs w:val="24"/>
          <w:lang w:eastAsia="zh-CN"/>
        </w:rPr>
        <w:t xml:space="preserve"> E</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Gilja</w:t>
      </w:r>
      <w:proofErr w:type="spellEnd"/>
      <w:r w:rsidRPr="00DF617A">
        <w:rPr>
          <w:rFonts w:ascii="Book Antiqua" w:eastAsia="SimSun" w:hAnsi="Book Antiqua" w:cs="Times New Roman"/>
          <w:kern w:val="2"/>
          <w:sz w:val="24"/>
          <w:szCs w:val="24"/>
          <w:lang w:eastAsia="zh-CN"/>
        </w:rPr>
        <w:t xml:space="preserve"> OH, </w:t>
      </w:r>
      <w:proofErr w:type="spellStart"/>
      <w:r w:rsidRPr="00DF617A">
        <w:rPr>
          <w:rFonts w:ascii="Book Antiqua" w:eastAsia="SimSun" w:hAnsi="Book Antiqua" w:cs="Times New Roman"/>
          <w:kern w:val="2"/>
          <w:sz w:val="24"/>
          <w:szCs w:val="24"/>
          <w:lang w:eastAsia="zh-CN"/>
        </w:rPr>
        <w:t>Aslaksen</w:t>
      </w:r>
      <w:proofErr w:type="spellEnd"/>
      <w:r w:rsidRPr="00DF617A">
        <w:rPr>
          <w:rFonts w:ascii="Book Antiqua" w:eastAsia="SimSun" w:hAnsi="Book Antiqua" w:cs="Times New Roman"/>
          <w:kern w:val="2"/>
          <w:sz w:val="24"/>
          <w:szCs w:val="24"/>
          <w:lang w:eastAsia="zh-CN"/>
        </w:rPr>
        <w:t xml:space="preserve"> A, </w:t>
      </w:r>
      <w:proofErr w:type="spellStart"/>
      <w:r w:rsidRPr="00DF617A">
        <w:rPr>
          <w:rFonts w:ascii="Book Antiqua" w:eastAsia="SimSun" w:hAnsi="Book Antiqua" w:cs="Times New Roman"/>
          <w:kern w:val="2"/>
          <w:sz w:val="24"/>
          <w:szCs w:val="24"/>
          <w:lang w:eastAsia="zh-CN"/>
        </w:rPr>
        <w:t>Berstad</w:t>
      </w:r>
      <w:proofErr w:type="spellEnd"/>
      <w:r w:rsidRPr="00DF617A">
        <w:rPr>
          <w:rFonts w:ascii="Book Antiqua" w:eastAsia="SimSun" w:hAnsi="Book Antiqua" w:cs="Times New Roman"/>
          <w:kern w:val="2"/>
          <w:sz w:val="24"/>
          <w:szCs w:val="24"/>
          <w:lang w:eastAsia="zh-CN"/>
        </w:rPr>
        <w:t xml:space="preserve"> A, </w:t>
      </w:r>
      <w:proofErr w:type="spellStart"/>
      <w:r w:rsidRPr="00DF617A">
        <w:rPr>
          <w:rFonts w:ascii="Book Antiqua" w:eastAsia="SimSun" w:hAnsi="Book Antiqua" w:cs="Times New Roman"/>
          <w:kern w:val="2"/>
          <w:sz w:val="24"/>
          <w:szCs w:val="24"/>
          <w:lang w:eastAsia="zh-CN"/>
        </w:rPr>
        <w:t>Fluge</w:t>
      </w:r>
      <w:proofErr w:type="spellEnd"/>
      <w:r w:rsidRPr="00DF617A">
        <w:rPr>
          <w:rFonts w:ascii="Book Antiqua" w:eastAsia="SimSun" w:hAnsi="Book Antiqua" w:cs="Times New Roman"/>
          <w:kern w:val="2"/>
          <w:sz w:val="24"/>
          <w:szCs w:val="24"/>
          <w:lang w:eastAsia="zh-CN"/>
        </w:rPr>
        <w:t xml:space="preserve"> G. Impaired accommodation of the proximal stomach in children with recurrent abdominal pain. </w:t>
      </w:r>
      <w:r w:rsidRPr="00DF617A">
        <w:rPr>
          <w:rFonts w:ascii="Book Antiqua" w:eastAsia="SimSun" w:hAnsi="Book Antiqua" w:cs="Times New Roman"/>
          <w:i/>
          <w:kern w:val="2"/>
          <w:sz w:val="24"/>
          <w:szCs w:val="24"/>
          <w:lang w:eastAsia="zh-CN"/>
        </w:rPr>
        <w:t xml:space="preserve">J </w:t>
      </w:r>
      <w:proofErr w:type="spellStart"/>
      <w:r w:rsidRPr="00DF617A">
        <w:rPr>
          <w:rFonts w:ascii="Book Antiqua" w:eastAsia="SimSun" w:hAnsi="Book Antiqua" w:cs="Times New Roman"/>
          <w:i/>
          <w:kern w:val="2"/>
          <w:sz w:val="24"/>
          <w:szCs w:val="24"/>
          <w:lang w:eastAsia="zh-CN"/>
        </w:rPr>
        <w:t>Pediatr</w:t>
      </w:r>
      <w:proofErr w:type="spellEnd"/>
      <w:r w:rsidRPr="00DF617A">
        <w:rPr>
          <w:rFonts w:ascii="Book Antiqua" w:eastAsia="SimSun" w:hAnsi="Book Antiqua" w:cs="Times New Roman"/>
          <w:i/>
          <w:kern w:val="2"/>
          <w:sz w:val="24"/>
          <w:szCs w:val="24"/>
          <w:lang w:eastAsia="zh-CN"/>
        </w:rPr>
        <w:t xml:space="preserve"> Gastroenterol </w:t>
      </w:r>
      <w:proofErr w:type="spellStart"/>
      <w:r w:rsidRPr="00DF617A">
        <w:rPr>
          <w:rFonts w:ascii="Book Antiqua" w:eastAsia="SimSun" w:hAnsi="Book Antiqua" w:cs="Times New Roman"/>
          <w:i/>
          <w:kern w:val="2"/>
          <w:sz w:val="24"/>
          <w:szCs w:val="24"/>
          <w:lang w:eastAsia="zh-CN"/>
        </w:rPr>
        <w:t>Nutr</w:t>
      </w:r>
      <w:proofErr w:type="spellEnd"/>
      <w:r w:rsidRPr="00DF617A">
        <w:rPr>
          <w:rFonts w:ascii="Book Antiqua" w:eastAsia="SimSun" w:hAnsi="Book Antiqua" w:cs="Times New Roman"/>
          <w:kern w:val="2"/>
          <w:sz w:val="24"/>
          <w:szCs w:val="24"/>
          <w:lang w:eastAsia="zh-CN"/>
        </w:rPr>
        <w:t xml:space="preserve"> 2000; </w:t>
      </w:r>
      <w:r w:rsidRPr="00DF617A">
        <w:rPr>
          <w:rFonts w:ascii="Book Antiqua" w:eastAsia="SimSun" w:hAnsi="Book Antiqua" w:cs="Times New Roman"/>
          <w:b/>
          <w:kern w:val="2"/>
          <w:sz w:val="24"/>
          <w:szCs w:val="24"/>
          <w:lang w:eastAsia="zh-CN"/>
        </w:rPr>
        <w:t>30</w:t>
      </w:r>
      <w:r w:rsidRPr="00DF617A">
        <w:rPr>
          <w:rFonts w:ascii="Book Antiqua" w:eastAsia="SimSun" w:hAnsi="Book Antiqua" w:cs="Times New Roman"/>
          <w:kern w:val="2"/>
          <w:sz w:val="24"/>
          <w:szCs w:val="24"/>
          <w:lang w:eastAsia="zh-CN"/>
        </w:rPr>
        <w:t>: 157-163 [PMID: 10697134]</w:t>
      </w:r>
    </w:p>
    <w:p w14:paraId="75C8501B"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39 </w:t>
      </w:r>
      <w:proofErr w:type="spellStart"/>
      <w:r w:rsidRPr="00DF617A">
        <w:rPr>
          <w:rFonts w:ascii="Book Antiqua" w:eastAsia="SimSun" w:hAnsi="Book Antiqua" w:cs="Times New Roman"/>
          <w:b/>
          <w:kern w:val="2"/>
          <w:sz w:val="24"/>
          <w:szCs w:val="24"/>
          <w:lang w:eastAsia="zh-CN"/>
        </w:rPr>
        <w:t>Riezzo</w:t>
      </w:r>
      <w:proofErr w:type="spellEnd"/>
      <w:r w:rsidRPr="00DF617A">
        <w:rPr>
          <w:rFonts w:ascii="Book Antiqua" w:eastAsia="SimSun" w:hAnsi="Book Antiqua" w:cs="Times New Roman"/>
          <w:b/>
          <w:kern w:val="2"/>
          <w:sz w:val="24"/>
          <w:szCs w:val="24"/>
          <w:lang w:eastAsia="zh-CN"/>
        </w:rPr>
        <w:t xml:space="preserve"> G</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Cucchiara</w:t>
      </w:r>
      <w:proofErr w:type="spellEnd"/>
      <w:r w:rsidRPr="00DF617A">
        <w:rPr>
          <w:rFonts w:ascii="Book Antiqua" w:eastAsia="SimSun" w:hAnsi="Book Antiqua" w:cs="Times New Roman"/>
          <w:kern w:val="2"/>
          <w:sz w:val="24"/>
          <w:szCs w:val="24"/>
          <w:lang w:eastAsia="zh-CN"/>
        </w:rPr>
        <w:t xml:space="preserve"> S, </w:t>
      </w:r>
      <w:proofErr w:type="spellStart"/>
      <w:r w:rsidRPr="00DF617A">
        <w:rPr>
          <w:rFonts w:ascii="Book Antiqua" w:eastAsia="SimSun" w:hAnsi="Book Antiqua" w:cs="Times New Roman"/>
          <w:kern w:val="2"/>
          <w:sz w:val="24"/>
          <w:szCs w:val="24"/>
          <w:lang w:eastAsia="zh-CN"/>
        </w:rPr>
        <w:t>Chiloiro</w:t>
      </w:r>
      <w:proofErr w:type="spellEnd"/>
      <w:r w:rsidRPr="00DF617A">
        <w:rPr>
          <w:rFonts w:ascii="Book Antiqua" w:eastAsia="SimSun" w:hAnsi="Book Antiqua" w:cs="Times New Roman"/>
          <w:kern w:val="2"/>
          <w:sz w:val="24"/>
          <w:szCs w:val="24"/>
          <w:lang w:eastAsia="zh-CN"/>
        </w:rPr>
        <w:t xml:space="preserve"> M, </w:t>
      </w:r>
      <w:proofErr w:type="spellStart"/>
      <w:r w:rsidRPr="00DF617A">
        <w:rPr>
          <w:rFonts w:ascii="Book Antiqua" w:eastAsia="SimSun" w:hAnsi="Book Antiqua" w:cs="Times New Roman"/>
          <w:kern w:val="2"/>
          <w:sz w:val="24"/>
          <w:szCs w:val="24"/>
          <w:lang w:eastAsia="zh-CN"/>
        </w:rPr>
        <w:t>Minella</w:t>
      </w:r>
      <w:proofErr w:type="spellEnd"/>
      <w:r w:rsidRPr="00DF617A">
        <w:rPr>
          <w:rFonts w:ascii="Book Antiqua" w:eastAsia="SimSun" w:hAnsi="Book Antiqua" w:cs="Times New Roman"/>
          <w:kern w:val="2"/>
          <w:sz w:val="24"/>
          <w:szCs w:val="24"/>
          <w:lang w:eastAsia="zh-CN"/>
        </w:rPr>
        <w:t xml:space="preserve"> R, Guerra V, Giorgio I. Gastric emptying and myoelectrical activity in children with </w:t>
      </w:r>
      <w:proofErr w:type="spellStart"/>
      <w:r w:rsidRPr="00DF617A">
        <w:rPr>
          <w:rFonts w:ascii="Book Antiqua" w:eastAsia="SimSun" w:hAnsi="Book Antiqua" w:cs="Times New Roman"/>
          <w:kern w:val="2"/>
          <w:sz w:val="24"/>
          <w:szCs w:val="24"/>
          <w:lang w:eastAsia="zh-CN"/>
        </w:rPr>
        <w:t>nonulcer</w:t>
      </w:r>
      <w:proofErr w:type="spellEnd"/>
      <w:r w:rsidRPr="00DF617A">
        <w:rPr>
          <w:rFonts w:ascii="Book Antiqua" w:eastAsia="SimSun" w:hAnsi="Book Antiqua" w:cs="Times New Roman"/>
          <w:kern w:val="2"/>
          <w:sz w:val="24"/>
          <w:szCs w:val="24"/>
          <w:lang w:eastAsia="zh-CN"/>
        </w:rPr>
        <w:t xml:space="preserve"> dyspepsia. Effect of </w:t>
      </w:r>
      <w:proofErr w:type="spellStart"/>
      <w:r w:rsidRPr="00DF617A">
        <w:rPr>
          <w:rFonts w:ascii="Book Antiqua" w:eastAsia="SimSun" w:hAnsi="Book Antiqua" w:cs="Times New Roman"/>
          <w:kern w:val="2"/>
          <w:sz w:val="24"/>
          <w:szCs w:val="24"/>
          <w:lang w:eastAsia="zh-CN"/>
        </w:rPr>
        <w:t>cisapride</w:t>
      </w:r>
      <w:proofErr w:type="spellEnd"/>
      <w:r w:rsidRPr="00DF617A">
        <w:rPr>
          <w:rFonts w:ascii="Book Antiqua" w:eastAsia="SimSun" w:hAnsi="Book Antiqua" w:cs="Times New Roman"/>
          <w:kern w:val="2"/>
          <w:sz w:val="24"/>
          <w:szCs w:val="24"/>
          <w:lang w:eastAsia="zh-CN"/>
        </w:rPr>
        <w:t xml:space="preserve">. </w:t>
      </w:r>
      <w:r w:rsidRPr="00DF617A">
        <w:rPr>
          <w:rFonts w:ascii="Book Antiqua" w:eastAsia="SimSun" w:hAnsi="Book Antiqua" w:cs="Times New Roman"/>
          <w:i/>
          <w:kern w:val="2"/>
          <w:sz w:val="24"/>
          <w:szCs w:val="24"/>
          <w:lang w:eastAsia="zh-CN"/>
        </w:rPr>
        <w:t>Dig Dis Sci</w:t>
      </w:r>
      <w:r w:rsidRPr="00DF617A">
        <w:rPr>
          <w:rFonts w:ascii="Book Antiqua" w:eastAsia="SimSun" w:hAnsi="Book Antiqua" w:cs="Times New Roman"/>
          <w:kern w:val="2"/>
          <w:sz w:val="24"/>
          <w:szCs w:val="24"/>
          <w:lang w:eastAsia="zh-CN"/>
        </w:rPr>
        <w:t xml:space="preserve"> 1995; </w:t>
      </w:r>
      <w:r w:rsidRPr="00DF617A">
        <w:rPr>
          <w:rFonts w:ascii="Book Antiqua" w:eastAsia="SimSun" w:hAnsi="Book Antiqua" w:cs="Times New Roman"/>
          <w:b/>
          <w:kern w:val="2"/>
          <w:sz w:val="24"/>
          <w:szCs w:val="24"/>
          <w:lang w:eastAsia="zh-CN"/>
        </w:rPr>
        <w:t>40</w:t>
      </w:r>
      <w:r w:rsidRPr="00DF617A">
        <w:rPr>
          <w:rFonts w:ascii="Book Antiqua" w:eastAsia="SimSun" w:hAnsi="Book Antiqua" w:cs="Times New Roman"/>
          <w:kern w:val="2"/>
          <w:sz w:val="24"/>
          <w:szCs w:val="24"/>
          <w:lang w:eastAsia="zh-CN"/>
        </w:rPr>
        <w:t>: 1428-1434 [PMID: 7628264]</w:t>
      </w:r>
    </w:p>
    <w:p w14:paraId="20B620F5"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40 </w:t>
      </w:r>
      <w:proofErr w:type="spellStart"/>
      <w:r w:rsidRPr="00DF617A">
        <w:rPr>
          <w:rFonts w:ascii="Book Antiqua" w:eastAsia="SimSun" w:hAnsi="Book Antiqua" w:cs="Times New Roman"/>
          <w:b/>
          <w:kern w:val="2"/>
          <w:sz w:val="24"/>
          <w:szCs w:val="24"/>
          <w:lang w:eastAsia="zh-CN"/>
        </w:rPr>
        <w:t>Duan</w:t>
      </w:r>
      <w:proofErr w:type="spellEnd"/>
      <w:r w:rsidRPr="00DF617A">
        <w:rPr>
          <w:rFonts w:ascii="Book Antiqua" w:eastAsia="SimSun" w:hAnsi="Book Antiqua" w:cs="Times New Roman"/>
          <w:b/>
          <w:kern w:val="2"/>
          <w:sz w:val="24"/>
          <w:szCs w:val="24"/>
          <w:lang w:eastAsia="zh-CN"/>
        </w:rPr>
        <w:t xml:space="preserve"> LP</w:t>
      </w:r>
      <w:r w:rsidRPr="00DF617A">
        <w:rPr>
          <w:rFonts w:ascii="Book Antiqua" w:eastAsia="SimSun" w:hAnsi="Book Antiqua" w:cs="Times New Roman"/>
          <w:kern w:val="2"/>
          <w:sz w:val="24"/>
          <w:szCs w:val="24"/>
          <w:lang w:eastAsia="zh-CN"/>
        </w:rPr>
        <w:t xml:space="preserve">, Zheng ZT, Li YN. A study of gastric emptying in non-ulcer dyspepsia using a new ultrasonographic method. </w:t>
      </w:r>
      <w:proofErr w:type="spellStart"/>
      <w:r w:rsidRPr="00DF617A">
        <w:rPr>
          <w:rFonts w:ascii="Book Antiqua" w:eastAsia="SimSun" w:hAnsi="Book Antiqua" w:cs="Times New Roman"/>
          <w:i/>
          <w:kern w:val="2"/>
          <w:sz w:val="24"/>
          <w:szCs w:val="24"/>
          <w:lang w:eastAsia="zh-CN"/>
        </w:rPr>
        <w:t>Scand</w:t>
      </w:r>
      <w:proofErr w:type="spellEnd"/>
      <w:r w:rsidRPr="00DF617A">
        <w:rPr>
          <w:rFonts w:ascii="Book Antiqua" w:eastAsia="SimSun" w:hAnsi="Book Antiqua" w:cs="Times New Roman"/>
          <w:i/>
          <w:kern w:val="2"/>
          <w:sz w:val="24"/>
          <w:szCs w:val="24"/>
          <w:lang w:eastAsia="zh-CN"/>
        </w:rPr>
        <w:t xml:space="preserve"> J Gastroenterol</w:t>
      </w:r>
      <w:r w:rsidRPr="00DF617A">
        <w:rPr>
          <w:rFonts w:ascii="Book Antiqua" w:eastAsia="SimSun" w:hAnsi="Book Antiqua" w:cs="Times New Roman"/>
          <w:kern w:val="2"/>
          <w:sz w:val="24"/>
          <w:szCs w:val="24"/>
          <w:lang w:eastAsia="zh-CN"/>
        </w:rPr>
        <w:t xml:space="preserve"> 1993; </w:t>
      </w:r>
      <w:r w:rsidRPr="00DF617A">
        <w:rPr>
          <w:rFonts w:ascii="Book Antiqua" w:eastAsia="SimSun" w:hAnsi="Book Antiqua" w:cs="Times New Roman"/>
          <w:b/>
          <w:kern w:val="2"/>
          <w:sz w:val="24"/>
          <w:szCs w:val="24"/>
          <w:lang w:eastAsia="zh-CN"/>
        </w:rPr>
        <w:t>28</w:t>
      </w:r>
      <w:r w:rsidRPr="00DF617A">
        <w:rPr>
          <w:rFonts w:ascii="Book Antiqua" w:eastAsia="SimSun" w:hAnsi="Book Antiqua" w:cs="Times New Roman"/>
          <w:kern w:val="2"/>
          <w:sz w:val="24"/>
          <w:szCs w:val="24"/>
          <w:lang w:eastAsia="zh-CN"/>
        </w:rPr>
        <w:t>: 355-360 [PMID: 8488369]</w:t>
      </w:r>
    </w:p>
    <w:p w14:paraId="061B284E"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41 </w:t>
      </w:r>
      <w:proofErr w:type="spellStart"/>
      <w:r w:rsidRPr="00DF617A">
        <w:rPr>
          <w:rFonts w:ascii="Book Antiqua" w:eastAsia="SimSun" w:hAnsi="Book Antiqua" w:cs="Times New Roman"/>
          <w:b/>
          <w:kern w:val="2"/>
          <w:sz w:val="24"/>
          <w:szCs w:val="24"/>
          <w:lang w:eastAsia="zh-CN"/>
        </w:rPr>
        <w:t>Kamino</w:t>
      </w:r>
      <w:proofErr w:type="spellEnd"/>
      <w:r w:rsidRPr="00DF617A">
        <w:rPr>
          <w:rFonts w:ascii="Book Antiqua" w:eastAsia="SimSun" w:hAnsi="Book Antiqua" w:cs="Times New Roman"/>
          <w:b/>
          <w:kern w:val="2"/>
          <w:sz w:val="24"/>
          <w:szCs w:val="24"/>
          <w:lang w:eastAsia="zh-CN"/>
        </w:rPr>
        <w:t xml:space="preserve"> D</w:t>
      </w:r>
      <w:r w:rsidRPr="00DF617A">
        <w:rPr>
          <w:rFonts w:ascii="Book Antiqua" w:eastAsia="SimSun" w:hAnsi="Book Antiqua" w:cs="Times New Roman"/>
          <w:kern w:val="2"/>
          <w:sz w:val="24"/>
          <w:szCs w:val="24"/>
          <w:lang w:eastAsia="zh-CN"/>
        </w:rPr>
        <w:t xml:space="preserve">, Manabe N, </w:t>
      </w:r>
      <w:proofErr w:type="spellStart"/>
      <w:r w:rsidRPr="00DF617A">
        <w:rPr>
          <w:rFonts w:ascii="Book Antiqua" w:eastAsia="SimSun" w:hAnsi="Book Antiqua" w:cs="Times New Roman"/>
          <w:kern w:val="2"/>
          <w:sz w:val="24"/>
          <w:szCs w:val="24"/>
          <w:lang w:eastAsia="zh-CN"/>
        </w:rPr>
        <w:t>Hata</w:t>
      </w:r>
      <w:proofErr w:type="spellEnd"/>
      <w:r w:rsidRPr="00DF617A">
        <w:rPr>
          <w:rFonts w:ascii="Book Antiqua" w:eastAsia="SimSun" w:hAnsi="Book Antiqua" w:cs="Times New Roman"/>
          <w:kern w:val="2"/>
          <w:sz w:val="24"/>
          <w:szCs w:val="24"/>
          <w:lang w:eastAsia="zh-CN"/>
        </w:rPr>
        <w:t xml:space="preserve"> J, </w:t>
      </w:r>
      <w:proofErr w:type="spellStart"/>
      <w:r w:rsidRPr="00DF617A">
        <w:rPr>
          <w:rFonts w:ascii="Book Antiqua" w:eastAsia="SimSun" w:hAnsi="Book Antiqua" w:cs="Times New Roman"/>
          <w:kern w:val="2"/>
          <w:sz w:val="24"/>
          <w:szCs w:val="24"/>
          <w:lang w:eastAsia="zh-CN"/>
        </w:rPr>
        <w:t>Haruma</w:t>
      </w:r>
      <w:proofErr w:type="spellEnd"/>
      <w:r w:rsidRPr="00DF617A">
        <w:rPr>
          <w:rFonts w:ascii="Book Antiqua" w:eastAsia="SimSun" w:hAnsi="Book Antiqua" w:cs="Times New Roman"/>
          <w:kern w:val="2"/>
          <w:sz w:val="24"/>
          <w:szCs w:val="24"/>
          <w:lang w:eastAsia="zh-CN"/>
        </w:rPr>
        <w:t xml:space="preserve"> K, Tanaka S, </w:t>
      </w:r>
      <w:proofErr w:type="spellStart"/>
      <w:r w:rsidRPr="00DF617A">
        <w:rPr>
          <w:rFonts w:ascii="Book Antiqua" w:eastAsia="SimSun" w:hAnsi="Book Antiqua" w:cs="Times New Roman"/>
          <w:kern w:val="2"/>
          <w:sz w:val="24"/>
          <w:szCs w:val="24"/>
          <w:lang w:eastAsia="zh-CN"/>
        </w:rPr>
        <w:t>Chayama</w:t>
      </w:r>
      <w:proofErr w:type="spellEnd"/>
      <w:r w:rsidRPr="00DF617A">
        <w:rPr>
          <w:rFonts w:ascii="Book Antiqua" w:eastAsia="SimSun" w:hAnsi="Book Antiqua" w:cs="Times New Roman"/>
          <w:kern w:val="2"/>
          <w:sz w:val="24"/>
          <w:szCs w:val="24"/>
          <w:lang w:eastAsia="zh-CN"/>
        </w:rPr>
        <w:t xml:space="preserve"> K. Long-term Ultrasonographic Follow-up Study of Gastric Motility in Patients with Functional Dyspepsia. </w:t>
      </w:r>
      <w:r w:rsidRPr="00DF617A">
        <w:rPr>
          <w:rFonts w:ascii="Book Antiqua" w:eastAsia="SimSun" w:hAnsi="Book Antiqua" w:cs="Times New Roman"/>
          <w:i/>
          <w:kern w:val="2"/>
          <w:sz w:val="24"/>
          <w:szCs w:val="24"/>
          <w:lang w:eastAsia="zh-CN"/>
        </w:rPr>
        <w:t xml:space="preserve">J Clin </w:t>
      </w:r>
      <w:proofErr w:type="spellStart"/>
      <w:r w:rsidRPr="00DF617A">
        <w:rPr>
          <w:rFonts w:ascii="Book Antiqua" w:eastAsia="SimSun" w:hAnsi="Book Antiqua" w:cs="Times New Roman"/>
          <w:i/>
          <w:kern w:val="2"/>
          <w:sz w:val="24"/>
          <w:szCs w:val="24"/>
          <w:lang w:eastAsia="zh-CN"/>
        </w:rPr>
        <w:t>Biochem</w:t>
      </w:r>
      <w:proofErr w:type="spellEnd"/>
      <w:r w:rsidRPr="00DF617A">
        <w:rPr>
          <w:rFonts w:ascii="Book Antiqua" w:eastAsia="SimSun" w:hAnsi="Book Antiqua" w:cs="Times New Roman"/>
          <w:i/>
          <w:kern w:val="2"/>
          <w:sz w:val="24"/>
          <w:szCs w:val="24"/>
          <w:lang w:eastAsia="zh-CN"/>
        </w:rPr>
        <w:t xml:space="preserve"> </w:t>
      </w:r>
      <w:proofErr w:type="spellStart"/>
      <w:r w:rsidRPr="00DF617A">
        <w:rPr>
          <w:rFonts w:ascii="Book Antiqua" w:eastAsia="SimSun" w:hAnsi="Book Antiqua" w:cs="Times New Roman"/>
          <w:i/>
          <w:kern w:val="2"/>
          <w:sz w:val="24"/>
          <w:szCs w:val="24"/>
          <w:lang w:eastAsia="zh-CN"/>
        </w:rPr>
        <w:t>Nutr</w:t>
      </w:r>
      <w:proofErr w:type="spellEnd"/>
      <w:r w:rsidRPr="00DF617A">
        <w:rPr>
          <w:rFonts w:ascii="Book Antiqua" w:eastAsia="SimSun" w:hAnsi="Book Antiqua" w:cs="Times New Roman"/>
          <w:kern w:val="2"/>
          <w:sz w:val="24"/>
          <w:szCs w:val="24"/>
          <w:lang w:eastAsia="zh-CN"/>
        </w:rPr>
        <w:t xml:space="preserve"> 2008; </w:t>
      </w:r>
      <w:r w:rsidRPr="00DF617A">
        <w:rPr>
          <w:rFonts w:ascii="Book Antiqua" w:eastAsia="SimSun" w:hAnsi="Book Antiqua" w:cs="Times New Roman"/>
          <w:b/>
          <w:kern w:val="2"/>
          <w:sz w:val="24"/>
          <w:szCs w:val="24"/>
          <w:lang w:eastAsia="zh-CN"/>
        </w:rPr>
        <w:t>42</w:t>
      </w:r>
      <w:r w:rsidRPr="00DF617A">
        <w:rPr>
          <w:rFonts w:ascii="Book Antiqua" w:eastAsia="SimSun" w:hAnsi="Book Antiqua" w:cs="Times New Roman"/>
          <w:kern w:val="2"/>
          <w:sz w:val="24"/>
          <w:szCs w:val="24"/>
          <w:lang w:eastAsia="zh-CN"/>
        </w:rPr>
        <w:t>: 144-149 [PMID: 18385832 DOI: 10.3164/jcbn.2008021]</w:t>
      </w:r>
    </w:p>
    <w:p w14:paraId="5AE5EEE2"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42 </w:t>
      </w:r>
      <w:proofErr w:type="spellStart"/>
      <w:r w:rsidRPr="00DF617A">
        <w:rPr>
          <w:rFonts w:ascii="Book Antiqua" w:eastAsia="SimSun" w:hAnsi="Book Antiqua" w:cs="Times New Roman"/>
          <w:b/>
          <w:kern w:val="2"/>
          <w:sz w:val="24"/>
          <w:szCs w:val="24"/>
          <w:lang w:eastAsia="zh-CN"/>
        </w:rPr>
        <w:t>Battistella</w:t>
      </w:r>
      <w:proofErr w:type="spellEnd"/>
      <w:r w:rsidRPr="00DF617A">
        <w:rPr>
          <w:rFonts w:ascii="Book Antiqua" w:eastAsia="SimSun" w:hAnsi="Book Antiqua" w:cs="Times New Roman"/>
          <w:b/>
          <w:kern w:val="2"/>
          <w:sz w:val="24"/>
          <w:szCs w:val="24"/>
          <w:lang w:eastAsia="zh-CN"/>
        </w:rPr>
        <w:t xml:space="preserve"> PA</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Carrà</w:t>
      </w:r>
      <w:proofErr w:type="spellEnd"/>
      <w:r w:rsidRPr="00DF617A">
        <w:rPr>
          <w:rFonts w:ascii="Book Antiqua" w:eastAsia="SimSun" w:hAnsi="Book Antiqua" w:cs="Times New Roman"/>
          <w:kern w:val="2"/>
          <w:sz w:val="24"/>
          <w:szCs w:val="24"/>
          <w:lang w:eastAsia="zh-CN"/>
        </w:rPr>
        <w:t xml:space="preserve"> S, </w:t>
      </w:r>
      <w:proofErr w:type="spellStart"/>
      <w:r w:rsidRPr="00DF617A">
        <w:rPr>
          <w:rFonts w:ascii="Book Antiqua" w:eastAsia="SimSun" w:hAnsi="Book Antiqua" w:cs="Times New Roman"/>
          <w:kern w:val="2"/>
          <w:sz w:val="24"/>
          <w:szCs w:val="24"/>
          <w:lang w:eastAsia="zh-CN"/>
        </w:rPr>
        <w:t>Zaninotto</w:t>
      </w:r>
      <w:proofErr w:type="spellEnd"/>
      <w:r w:rsidRPr="00DF617A">
        <w:rPr>
          <w:rFonts w:ascii="Book Antiqua" w:eastAsia="SimSun" w:hAnsi="Book Antiqua" w:cs="Times New Roman"/>
          <w:kern w:val="2"/>
          <w:sz w:val="24"/>
          <w:szCs w:val="24"/>
          <w:lang w:eastAsia="zh-CN"/>
        </w:rPr>
        <w:t xml:space="preserve"> M, </w:t>
      </w:r>
      <w:proofErr w:type="spellStart"/>
      <w:r w:rsidRPr="00DF617A">
        <w:rPr>
          <w:rFonts w:ascii="Book Antiqua" w:eastAsia="SimSun" w:hAnsi="Book Antiqua" w:cs="Times New Roman"/>
          <w:kern w:val="2"/>
          <w:sz w:val="24"/>
          <w:szCs w:val="24"/>
          <w:lang w:eastAsia="zh-CN"/>
        </w:rPr>
        <w:t>Ruffilli</w:t>
      </w:r>
      <w:proofErr w:type="spellEnd"/>
      <w:r w:rsidRPr="00DF617A">
        <w:rPr>
          <w:rFonts w:ascii="Book Antiqua" w:eastAsia="SimSun" w:hAnsi="Book Antiqua" w:cs="Times New Roman"/>
          <w:kern w:val="2"/>
          <w:sz w:val="24"/>
          <w:szCs w:val="24"/>
          <w:lang w:eastAsia="zh-CN"/>
        </w:rPr>
        <w:t xml:space="preserve"> R, Da </w:t>
      </w:r>
      <w:proofErr w:type="spellStart"/>
      <w:r w:rsidRPr="00DF617A">
        <w:rPr>
          <w:rFonts w:ascii="Book Antiqua" w:eastAsia="SimSun" w:hAnsi="Book Antiqua" w:cs="Times New Roman"/>
          <w:kern w:val="2"/>
          <w:sz w:val="24"/>
          <w:szCs w:val="24"/>
          <w:lang w:eastAsia="zh-CN"/>
        </w:rPr>
        <w:t>Dalt</w:t>
      </w:r>
      <w:proofErr w:type="spellEnd"/>
      <w:r w:rsidRPr="00DF617A">
        <w:rPr>
          <w:rFonts w:ascii="Book Antiqua" w:eastAsia="SimSun" w:hAnsi="Book Antiqua" w:cs="Times New Roman"/>
          <w:kern w:val="2"/>
          <w:sz w:val="24"/>
          <w:szCs w:val="24"/>
          <w:lang w:eastAsia="zh-CN"/>
        </w:rPr>
        <w:t xml:space="preserve"> L. Pupillary reactivity in children with recurrent abdominal pain. </w:t>
      </w:r>
      <w:r w:rsidRPr="00DF617A">
        <w:rPr>
          <w:rFonts w:ascii="Book Antiqua" w:eastAsia="SimSun" w:hAnsi="Book Antiqua" w:cs="Times New Roman"/>
          <w:i/>
          <w:kern w:val="2"/>
          <w:sz w:val="24"/>
          <w:szCs w:val="24"/>
          <w:lang w:eastAsia="zh-CN"/>
        </w:rPr>
        <w:t>Headache</w:t>
      </w:r>
      <w:r w:rsidRPr="00DF617A">
        <w:rPr>
          <w:rFonts w:ascii="Book Antiqua" w:eastAsia="SimSun" w:hAnsi="Book Antiqua" w:cs="Times New Roman"/>
          <w:kern w:val="2"/>
          <w:sz w:val="24"/>
          <w:szCs w:val="24"/>
          <w:lang w:eastAsia="zh-CN"/>
        </w:rPr>
        <w:t xml:space="preserve"> 1992; </w:t>
      </w:r>
      <w:r w:rsidRPr="00DF617A">
        <w:rPr>
          <w:rFonts w:ascii="Book Antiqua" w:eastAsia="SimSun" w:hAnsi="Book Antiqua" w:cs="Times New Roman"/>
          <w:b/>
          <w:kern w:val="2"/>
          <w:sz w:val="24"/>
          <w:szCs w:val="24"/>
          <w:lang w:eastAsia="zh-CN"/>
        </w:rPr>
        <w:t>32</w:t>
      </w:r>
      <w:r w:rsidRPr="00DF617A">
        <w:rPr>
          <w:rFonts w:ascii="Book Antiqua" w:eastAsia="SimSun" w:hAnsi="Book Antiqua" w:cs="Times New Roman"/>
          <w:kern w:val="2"/>
          <w:sz w:val="24"/>
          <w:szCs w:val="24"/>
          <w:lang w:eastAsia="zh-CN"/>
        </w:rPr>
        <w:t>: 105-107 [PMID: 1551788]</w:t>
      </w:r>
    </w:p>
    <w:p w14:paraId="420A36EF"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43 </w:t>
      </w:r>
      <w:proofErr w:type="spellStart"/>
      <w:r w:rsidRPr="00DF617A">
        <w:rPr>
          <w:rFonts w:ascii="Book Antiqua" w:eastAsia="SimSun" w:hAnsi="Book Antiqua" w:cs="Times New Roman"/>
          <w:b/>
          <w:kern w:val="2"/>
          <w:sz w:val="24"/>
          <w:szCs w:val="24"/>
          <w:lang w:eastAsia="zh-CN"/>
        </w:rPr>
        <w:t>Jørgensen</w:t>
      </w:r>
      <w:proofErr w:type="spellEnd"/>
      <w:r w:rsidRPr="00DF617A">
        <w:rPr>
          <w:rFonts w:ascii="Book Antiqua" w:eastAsia="SimSun" w:hAnsi="Book Antiqua" w:cs="Times New Roman"/>
          <w:b/>
          <w:kern w:val="2"/>
          <w:sz w:val="24"/>
          <w:szCs w:val="24"/>
          <w:lang w:eastAsia="zh-CN"/>
        </w:rPr>
        <w:t xml:space="preserve"> LS</w:t>
      </w:r>
      <w:r w:rsidRPr="00DF617A">
        <w:rPr>
          <w:rFonts w:ascii="Book Antiqua" w:eastAsia="SimSun" w:hAnsi="Book Antiqua" w:cs="Times New Roman"/>
          <w:kern w:val="2"/>
          <w:sz w:val="24"/>
          <w:szCs w:val="24"/>
          <w:lang w:eastAsia="zh-CN"/>
        </w:rPr>
        <w:t xml:space="preserve">, Christiansen P, </w:t>
      </w:r>
      <w:proofErr w:type="spellStart"/>
      <w:r w:rsidRPr="00DF617A">
        <w:rPr>
          <w:rFonts w:ascii="Book Antiqua" w:eastAsia="SimSun" w:hAnsi="Book Antiqua" w:cs="Times New Roman"/>
          <w:kern w:val="2"/>
          <w:sz w:val="24"/>
          <w:szCs w:val="24"/>
          <w:lang w:eastAsia="zh-CN"/>
        </w:rPr>
        <w:t>Raundahl</w:t>
      </w:r>
      <w:proofErr w:type="spellEnd"/>
      <w:r w:rsidRPr="00DF617A">
        <w:rPr>
          <w:rFonts w:ascii="Book Antiqua" w:eastAsia="SimSun" w:hAnsi="Book Antiqua" w:cs="Times New Roman"/>
          <w:kern w:val="2"/>
          <w:sz w:val="24"/>
          <w:szCs w:val="24"/>
          <w:lang w:eastAsia="zh-CN"/>
        </w:rPr>
        <w:t xml:space="preserve"> U, Ostgaard S, Christensen NJ, </w:t>
      </w:r>
      <w:proofErr w:type="spellStart"/>
      <w:r w:rsidRPr="00DF617A">
        <w:rPr>
          <w:rFonts w:ascii="Book Antiqua" w:eastAsia="SimSun" w:hAnsi="Book Antiqua" w:cs="Times New Roman"/>
          <w:kern w:val="2"/>
          <w:sz w:val="24"/>
          <w:szCs w:val="24"/>
          <w:lang w:eastAsia="zh-CN"/>
        </w:rPr>
        <w:t>Fenger</w:t>
      </w:r>
      <w:proofErr w:type="spellEnd"/>
      <w:r w:rsidRPr="00DF617A">
        <w:rPr>
          <w:rFonts w:ascii="Book Antiqua" w:eastAsia="SimSun" w:hAnsi="Book Antiqua" w:cs="Times New Roman"/>
          <w:kern w:val="2"/>
          <w:sz w:val="24"/>
          <w:szCs w:val="24"/>
          <w:lang w:eastAsia="zh-CN"/>
        </w:rPr>
        <w:t xml:space="preserve"> M, </w:t>
      </w:r>
      <w:proofErr w:type="spellStart"/>
      <w:r w:rsidRPr="00DF617A">
        <w:rPr>
          <w:rFonts w:ascii="Book Antiqua" w:eastAsia="SimSun" w:hAnsi="Book Antiqua" w:cs="Times New Roman"/>
          <w:kern w:val="2"/>
          <w:sz w:val="24"/>
          <w:szCs w:val="24"/>
          <w:lang w:eastAsia="zh-CN"/>
        </w:rPr>
        <w:t>Flachs</w:t>
      </w:r>
      <w:proofErr w:type="spellEnd"/>
      <w:r w:rsidRPr="00DF617A">
        <w:rPr>
          <w:rFonts w:ascii="Book Antiqua" w:eastAsia="SimSun" w:hAnsi="Book Antiqua" w:cs="Times New Roman"/>
          <w:kern w:val="2"/>
          <w:sz w:val="24"/>
          <w:szCs w:val="24"/>
          <w:lang w:eastAsia="zh-CN"/>
        </w:rPr>
        <w:t xml:space="preserve"> H. Autonomic nervous system function in patients with functional abdominal pain. An experimental study. </w:t>
      </w:r>
      <w:proofErr w:type="spellStart"/>
      <w:r w:rsidRPr="00DF617A">
        <w:rPr>
          <w:rFonts w:ascii="Book Antiqua" w:eastAsia="SimSun" w:hAnsi="Book Antiqua" w:cs="Times New Roman"/>
          <w:i/>
          <w:kern w:val="2"/>
          <w:sz w:val="24"/>
          <w:szCs w:val="24"/>
          <w:lang w:eastAsia="zh-CN"/>
        </w:rPr>
        <w:t>Scand</w:t>
      </w:r>
      <w:proofErr w:type="spellEnd"/>
      <w:r w:rsidRPr="00DF617A">
        <w:rPr>
          <w:rFonts w:ascii="Book Antiqua" w:eastAsia="SimSun" w:hAnsi="Book Antiqua" w:cs="Times New Roman"/>
          <w:i/>
          <w:kern w:val="2"/>
          <w:sz w:val="24"/>
          <w:szCs w:val="24"/>
          <w:lang w:eastAsia="zh-CN"/>
        </w:rPr>
        <w:t xml:space="preserve"> J Gastroenterol</w:t>
      </w:r>
      <w:r w:rsidRPr="00DF617A">
        <w:rPr>
          <w:rFonts w:ascii="Book Antiqua" w:eastAsia="SimSun" w:hAnsi="Book Antiqua" w:cs="Times New Roman"/>
          <w:kern w:val="2"/>
          <w:sz w:val="24"/>
          <w:szCs w:val="24"/>
          <w:lang w:eastAsia="zh-CN"/>
        </w:rPr>
        <w:t xml:space="preserve"> 1993; </w:t>
      </w:r>
      <w:r w:rsidRPr="00DF617A">
        <w:rPr>
          <w:rFonts w:ascii="Book Antiqua" w:eastAsia="SimSun" w:hAnsi="Book Antiqua" w:cs="Times New Roman"/>
          <w:b/>
          <w:kern w:val="2"/>
          <w:sz w:val="24"/>
          <w:szCs w:val="24"/>
          <w:lang w:eastAsia="zh-CN"/>
        </w:rPr>
        <w:t>28</w:t>
      </w:r>
      <w:r w:rsidRPr="00DF617A">
        <w:rPr>
          <w:rFonts w:ascii="Book Antiqua" w:eastAsia="SimSun" w:hAnsi="Book Antiqua" w:cs="Times New Roman"/>
          <w:kern w:val="2"/>
          <w:sz w:val="24"/>
          <w:szCs w:val="24"/>
          <w:lang w:eastAsia="zh-CN"/>
        </w:rPr>
        <w:t>: 63-68 [PMID: 8381557]</w:t>
      </w:r>
    </w:p>
    <w:p w14:paraId="1CEA38B5"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44 </w:t>
      </w:r>
      <w:r w:rsidRPr="00DF617A">
        <w:rPr>
          <w:rFonts w:ascii="Book Antiqua" w:eastAsia="SimSun" w:hAnsi="Book Antiqua" w:cs="Times New Roman"/>
          <w:b/>
          <w:kern w:val="2"/>
          <w:sz w:val="24"/>
          <w:szCs w:val="24"/>
          <w:lang w:eastAsia="zh-CN"/>
        </w:rPr>
        <w:t>McEwen BS</w:t>
      </w:r>
      <w:r w:rsidRPr="00DF617A">
        <w:rPr>
          <w:rFonts w:ascii="Book Antiqua" w:eastAsia="SimSun" w:hAnsi="Book Antiqua" w:cs="Times New Roman"/>
          <w:kern w:val="2"/>
          <w:sz w:val="24"/>
          <w:szCs w:val="24"/>
          <w:lang w:eastAsia="zh-CN"/>
        </w:rPr>
        <w:t xml:space="preserve">. Stress, adaptation, and disease. Allostasis and allostatic load. </w:t>
      </w:r>
      <w:r w:rsidRPr="00DF617A">
        <w:rPr>
          <w:rFonts w:ascii="Book Antiqua" w:eastAsia="SimSun" w:hAnsi="Book Antiqua" w:cs="Times New Roman"/>
          <w:i/>
          <w:kern w:val="2"/>
          <w:sz w:val="24"/>
          <w:szCs w:val="24"/>
          <w:lang w:eastAsia="zh-CN"/>
        </w:rPr>
        <w:t xml:space="preserve">Ann N Y </w:t>
      </w:r>
      <w:proofErr w:type="spellStart"/>
      <w:r w:rsidRPr="00DF617A">
        <w:rPr>
          <w:rFonts w:ascii="Book Antiqua" w:eastAsia="SimSun" w:hAnsi="Book Antiqua" w:cs="Times New Roman"/>
          <w:i/>
          <w:kern w:val="2"/>
          <w:sz w:val="24"/>
          <w:szCs w:val="24"/>
          <w:lang w:eastAsia="zh-CN"/>
        </w:rPr>
        <w:t>Acad</w:t>
      </w:r>
      <w:proofErr w:type="spellEnd"/>
      <w:r w:rsidRPr="00DF617A">
        <w:rPr>
          <w:rFonts w:ascii="Book Antiqua" w:eastAsia="SimSun" w:hAnsi="Book Antiqua" w:cs="Times New Roman"/>
          <w:i/>
          <w:kern w:val="2"/>
          <w:sz w:val="24"/>
          <w:szCs w:val="24"/>
          <w:lang w:eastAsia="zh-CN"/>
        </w:rPr>
        <w:t xml:space="preserve"> Sci</w:t>
      </w:r>
      <w:r w:rsidRPr="00DF617A">
        <w:rPr>
          <w:rFonts w:ascii="Book Antiqua" w:eastAsia="SimSun" w:hAnsi="Book Antiqua" w:cs="Times New Roman"/>
          <w:kern w:val="2"/>
          <w:sz w:val="24"/>
          <w:szCs w:val="24"/>
          <w:lang w:eastAsia="zh-CN"/>
        </w:rPr>
        <w:t xml:space="preserve"> 1998; </w:t>
      </w:r>
      <w:r w:rsidRPr="00DF617A">
        <w:rPr>
          <w:rFonts w:ascii="Book Antiqua" w:eastAsia="SimSun" w:hAnsi="Book Antiqua" w:cs="Times New Roman"/>
          <w:b/>
          <w:kern w:val="2"/>
          <w:sz w:val="24"/>
          <w:szCs w:val="24"/>
          <w:lang w:eastAsia="zh-CN"/>
        </w:rPr>
        <w:t>840</w:t>
      </w:r>
      <w:r w:rsidRPr="00DF617A">
        <w:rPr>
          <w:rFonts w:ascii="Book Antiqua" w:eastAsia="SimSun" w:hAnsi="Book Antiqua" w:cs="Times New Roman"/>
          <w:kern w:val="2"/>
          <w:sz w:val="24"/>
          <w:szCs w:val="24"/>
          <w:lang w:eastAsia="zh-CN"/>
        </w:rPr>
        <w:t>: 33-44 [PMID: 9629234]</w:t>
      </w:r>
    </w:p>
    <w:p w14:paraId="608E2EF9"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45 </w:t>
      </w:r>
      <w:proofErr w:type="spellStart"/>
      <w:r w:rsidRPr="00DF617A">
        <w:rPr>
          <w:rFonts w:ascii="Book Antiqua" w:eastAsia="SimSun" w:hAnsi="Book Antiqua" w:cs="Times New Roman"/>
          <w:b/>
          <w:kern w:val="2"/>
          <w:sz w:val="24"/>
          <w:szCs w:val="24"/>
          <w:lang w:eastAsia="zh-CN"/>
        </w:rPr>
        <w:t>Jänig</w:t>
      </w:r>
      <w:proofErr w:type="spellEnd"/>
      <w:r w:rsidRPr="00DF617A">
        <w:rPr>
          <w:rFonts w:ascii="Book Antiqua" w:eastAsia="SimSun" w:hAnsi="Book Antiqua" w:cs="Times New Roman"/>
          <w:b/>
          <w:kern w:val="2"/>
          <w:sz w:val="24"/>
          <w:szCs w:val="24"/>
          <w:lang w:eastAsia="zh-CN"/>
        </w:rPr>
        <w:t xml:space="preserve"> W</w:t>
      </w:r>
      <w:r w:rsidRPr="00DF617A">
        <w:rPr>
          <w:rFonts w:ascii="Book Antiqua" w:eastAsia="SimSun" w:hAnsi="Book Antiqua" w:cs="Times New Roman"/>
          <w:kern w:val="2"/>
          <w:sz w:val="24"/>
          <w:szCs w:val="24"/>
          <w:lang w:eastAsia="zh-CN"/>
        </w:rPr>
        <w:t xml:space="preserve">. Relationship between pain and autonomic phenomena in headache and other pain conditions. </w:t>
      </w:r>
      <w:r w:rsidRPr="00DF617A">
        <w:rPr>
          <w:rFonts w:ascii="Book Antiqua" w:eastAsia="SimSun" w:hAnsi="Book Antiqua" w:cs="Times New Roman"/>
          <w:i/>
          <w:kern w:val="2"/>
          <w:sz w:val="24"/>
          <w:szCs w:val="24"/>
          <w:lang w:eastAsia="zh-CN"/>
        </w:rPr>
        <w:t>Cephalalgia</w:t>
      </w:r>
      <w:r w:rsidRPr="00DF617A">
        <w:rPr>
          <w:rFonts w:ascii="Book Antiqua" w:eastAsia="SimSun" w:hAnsi="Book Antiqua" w:cs="Times New Roman"/>
          <w:kern w:val="2"/>
          <w:sz w:val="24"/>
          <w:szCs w:val="24"/>
          <w:lang w:eastAsia="zh-CN"/>
        </w:rPr>
        <w:t xml:space="preserve"> 2003; </w:t>
      </w:r>
      <w:r w:rsidRPr="00DF617A">
        <w:rPr>
          <w:rFonts w:ascii="Book Antiqua" w:eastAsia="SimSun" w:hAnsi="Book Antiqua" w:cs="Times New Roman"/>
          <w:b/>
          <w:kern w:val="2"/>
          <w:sz w:val="24"/>
          <w:szCs w:val="24"/>
          <w:lang w:eastAsia="zh-CN"/>
        </w:rPr>
        <w:t>23 Suppl 1</w:t>
      </w:r>
      <w:r w:rsidRPr="00DF617A">
        <w:rPr>
          <w:rFonts w:ascii="Book Antiqua" w:eastAsia="SimSun" w:hAnsi="Book Antiqua" w:cs="Times New Roman"/>
          <w:kern w:val="2"/>
          <w:sz w:val="24"/>
          <w:szCs w:val="24"/>
          <w:lang w:eastAsia="zh-CN"/>
        </w:rPr>
        <w:t>: 43-48 [PMID: 12699458]</w:t>
      </w:r>
    </w:p>
    <w:p w14:paraId="49AD01A4"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46 </w:t>
      </w:r>
      <w:r w:rsidRPr="00DF617A">
        <w:rPr>
          <w:rFonts w:ascii="Book Antiqua" w:eastAsia="SimSun" w:hAnsi="Book Antiqua" w:cs="Times New Roman"/>
          <w:b/>
          <w:kern w:val="2"/>
          <w:sz w:val="24"/>
          <w:szCs w:val="24"/>
          <w:lang w:eastAsia="zh-CN"/>
        </w:rPr>
        <w:t>Ge HY</w:t>
      </w:r>
      <w:r w:rsidRPr="00DF617A">
        <w:rPr>
          <w:rFonts w:ascii="Book Antiqua" w:eastAsia="SimSun" w:hAnsi="Book Antiqua" w:cs="Times New Roman"/>
          <w:kern w:val="2"/>
          <w:sz w:val="24"/>
          <w:szCs w:val="24"/>
          <w:lang w:eastAsia="zh-CN"/>
        </w:rPr>
        <w:t>, Fernández-de-las-</w:t>
      </w:r>
      <w:proofErr w:type="spellStart"/>
      <w:r w:rsidRPr="00DF617A">
        <w:rPr>
          <w:rFonts w:ascii="Book Antiqua" w:eastAsia="SimSun" w:hAnsi="Book Antiqua" w:cs="Times New Roman"/>
          <w:kern w:val="2"/>
          <w:sz w:val="24"/>
          <w:szCs w:val="24"/>
          <w:lang w:eastAsia="zh-CN"/>
        </w:rPr>
        <w:t>Peñas</w:t>
      </w:r>
      <w:proofErr w:type="spellEnd"/>
      <w:r w:rsidRPr="00DF617A">
        <w:rPr>
          <w:rFonts w:ascii="Book Antiqua" w:eastAsia="SimSun" w:hAnsi="Book Antiqua" w:cs="Times New Roman"/>
          <w:kern w:val="2"/>
          <w:sz w:val="24"/>
          <w:szCs w:val="24"/>
          <w:lang w:eastAsia="zh-CN"/>
        </w:rPr>
        <w:t xml:space="preserve"> C, Arendt-Nielsen L. Sympathetic facilitation of hyperalgesia evoked from myofascial tender and trigger points in patients with unilateral shoulder pain. </w:t>
      </w:r>
      <w:r w:rsidRPr="00DF617A">
        <w:rPr>
          <w:rFonts w:ascii="Book Antiqua" w:eastAsia="SimSun" w:hAnsi="Book Antiqua" w:cs="Times New Roman"/>
          <w:i/>
          <w:kern w:val="2"/>
          <w:sz w:val="24"/>
          <w:szCs w:val="24"/>
          <w:lang w:eastAsia="zh-CN"/>
        </w:rPr>
        <w:t xml:space="preserve">Clin </w:t>
      </w:r>
      <w:proofErr w:type="spellStart"/>
      <w:r w:rsidRPr="00DF617A">
        <w:rPr>
          <w:rFonts w:ascii="Book Antiqua" w:eastAsia="SimSun" w:hAnsi="Book Antiqua" w:cs="Times New Roman"/>
          <w:i/>
          <w:kern w:val="2"/>
          <w:sz w:val="24"/>
          <w:szCs w:val="24"/>
          <w:lang w:eastAsia="zh-CN"/>
        </w:rPr>
        <w:t>Neurophysiol</w:t>
      </w:r>
      <w:proofErr w:type="spellEnd"/>
      <w:r w:rsidRPr="00DF617A">
        <w:rPr>
          <w:rFonts w:ascii="Book Antiqua" w:eastAsia="SimSun" w:hAnsi="Book Antiqua" w:cs="Times New Roman"/>
          <w:kern w:val="2"/>
          <w:sz w:val="24"/>
          <w:szCs w:val="24"/>
          <w:lang w:eastAsia="zh-CN"/>
        </w:rPr>
        <w:t xml:space="preserve"> 2006; </w:t>
      </w:r>
      <w:r w:rsidRPr="00DF617A">
        <w:rPr>
          <w:rFonts w:ascii="Book Antiqua" w:eastAsia="SimSun" w:hAnsi="Book Antiqua" w:cs="Times New Roman"/>
          <w:b/>
          <w:kern w:val="2"/>
          <w:sz w:val="24"/>
          <w:szCs w:val="24"/>
          <w:lang w:eastAsia="zh-CN"/>
        </w:rPr>
        <w:t>117</w:t>
      </w:r>
      <w:r w:rsidRPr="00DF617A">
        <w:rPr>
          <w:rFonts w:ascii="Book Antiqua" w:eastAsia="SimSun" w:hAnsi="Book Antiqua" w:cs="Times New Roman"/>
          <w:kern w:val="2"/>
          <w:sz w:val="24"/>
          <w:szCs w:val="24"/>
          <w:lang w:eastAsia="zh-CN"/>
        </w:rPr>
        <w:t>: 1545-1550 [PMID: 16737848 DOI: 10.1016/j.clinph.2006.03.026]</w:t>
      </w:r>
    </w:p>
    <w:p w14:paraId="0D24BBBC"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47 </w:t>
      </w:r>
      <w:r w:rsidRPr="00DF617A">
        <w:rPr>
          <w:rFonts w:ascii="Book Antiqua" w:eastAsia="SimSun" w:hAnsi="Book Antiqua" w:cs="Times New Roman"/>
          <w:b/>
          <w:kern w:val="2"/>
          <w:sz w:val="24"/>
          <w:szCs w:val="24"/>
          <w:lang w:eastAsia="zh-CN"/>
        </w:rPr>
        <w:t>Thayer JF</w:t>
      </w:r>
      <w:r w:rsidRPr="00DF617A">
        <w:rPr>
          <w:rFonts w:ascii="Book Antiqua" w:eastAsia="SimSun" w:hAnsi="Book Antiqua" w:cs="Times New Roman"/>
          <w:kern w:val="2"/>
          <w:sz w:val="24"/>
          <w:szCs w:val="24"/>
          <w:lang w:eastAsia="zh-CN"/>
        </w:rPr>
        <w:t xml:space="preserve">, Yamamoto SS, </w:t>
      </w:r>
      <w:proofErr w:type="spellStart"/>
      <w:r w:rsidRPr="00DF617A">
        <w:rPr>
          <w:rFonts w:ascii="Book Antiqua" w:eastAsia="SimSun" w:hAnsi="Book Antiqua" w:cs="Times New Roman"/>
          <w:kern w:val="2"/>
          <w:sz w:val="24"/>
          <w:szCs w:val="24"/>
          <w:lang w:eastAsia="zh-CN"/>
        </w:rPr>
        <w:t>Brosschot</w:t>
      </w:r>
      <w:proofErr w:type="spellEnd"/>
      <w:r w:rsidRPr="00DF617A">
        <w:rPr>
          <w:rFonts w:ascii="Book Antiqua" w:eastAsia="SimSun" w:hAnsi="Book Antiqua" w:cs="Times New Roman"/>
          <w:kern w:val="2"/>
          <w:sz w:val="24"/>
          <w:szCs w:val="24"/>
          <w:lang w:eastAsia="zh-CN"/>
        </w:rPr>
        <w:t xml:space="preserve"> JF. The relationship of autonomic imbalance, heart rate variability and cardiovascular disease risk factors. </w:t>
      </w:r>
      <w:r w:rsidRPr="00DF617A">
        <w:rPr>
          <w:rFonts w:ascii="Book Antiqua" w:eastAsia="SimSun" w:hAnsi="Book Antiqua" w:cs="Times New Roman"/>
          <w:i/>
          <w:kern w:val="2"/>
          <w:sz w:val="24"/>
          <w:szCs w:val="24"/>
          <w:lang w:eastAsia="zh-CN"/>
        </w:rPr>
        <w:t xml:space="preserve">Int J </w:t>
      </w:r>
      <w:proofErr w:type="spellStart"/>
      <w:r w:rsidRPr="00DF617A">
        <w:rPr>
          <w:rFonts w:ascii="Book Antiqua" w:eastAsia="SimSun" w:hAnsi="Book Antiqua" w:cs="Times New Roman"/>
          <w:i/>
          <w:kern w:val="2"/>
          <w:sz w:val="24"/>
          <w:szCs w:val="24"/>
          <w:lang w:eastAsia="zh-CN"/>
        </w:rPr>
        <w:t>Cardiol</w:t>
      </w:r>
      <w:proofErr w:type="spellEnd"/>
      <w:r w:rsidRPr="00DF617A">
        <w:rPr>
          <w:rFonts w:ascii="Book Antiqua" w:eastAsia="SimSun" w:hAnsi="Book Antiqua" w:cs="Times New Roman"/>
          <w:kern w:val="2"/>
          <w:sz w:val="24"/>
          <w:szCs w:val="24"/>
          <w:lang w:eastAsia="zh-CN"/>
        </w:rPr>
        <w:t xml:space="preserve"> 2010; </w:t>
      </w:r>
      <w:r w:rsidRPr="00DF617A">
        <w:rPr>
          <w:rFonts w:ascii="Book Antiqua" w:eastAsia="SimSun" w:hAnsi="Book Antiqua" w:cs="Times New Roman"/>
          <w:b/>
          <w:kern w:val="2"/>
          <w:sz w:val="24"/>
          <w:szCs w:val="24"/>
          <w:lang w:eastAsia="zh-CN"/>
        </w:rPr>
        <w:t>141</w:t>
      </w:r>
      <w:r w:rsidRPr="00DF617A">
        <w:rPr>
          <w:rFonts w:ascii="Book Antiqua" w:eastAsia="SimSun" w:hAnsi="Book Antiqua" w:cs="Times New Roman"/>
          <w:kern w:val="2"/>
          <w:sz w:val="24"/>
          <w:szCs w:val="24"/>
          <w:lang w:eastAsia="zh-CN"/>
        </w:rPr>
        <w:t>: 122-131 [PMID: 19910061 DOI: 10.1016/j.ijcard.2009.09.543]</w:t>
      </w:r>
    </w:p>
    <w:p w14:paraId="5542D5E4"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48 </w:t>
      </w:r>
      <w:r w:rsidRPr="00DF617A">
        <w:rPr>
          <w:rFonts w:ascii="Book Antiqua" w:eastAsia="SimSun" w:hAnsi="Book Antiqua" w:cs="Times New Roman"/>
          <w:b/>
          <w:kern w:val="2"/>
          <w:sz w:val="24"/>
          <w:szCs w:val="24"/>
          <w:lang w:eastAsia="zh-CN"/>
        </w:rPr>
        <w:t>Martinez-Lavin M</w:t>
      </w:r>
      <w:r w:rsidRPr="00DF617A">
        <w:rPr>
          <w:rFonts w:ascii="Book Antiqua" w:eastAsia="SimSun" w:hAnsi="Book Antiqua" w:cs="Times New Roman"/>
          <w:kern w:val="2"/>
          <w:sz w:val="24"/>
          <w:szCs w:val="24"/>
          <w:lang w:eastAsia="zh-CN"/>
        </w:rPr>
        <w:t xml:space="preserve">. Biology and therapy of fibromyalgia. Stress, the stress </w:t>
      </w:r>
      <w:r w:rsidRPr="00DF617A">
        <w:rPr>
          <w:rFonts w:ascii="Book Antiqua" w:eastAsia="SimSun" w:hAnsi="Book Antiqua" w:cs="Times New Roman"/>
          <w:kern w:val="2"/>
          <w:sz w:val="24"/>
          <w:szCs w:val="24"/>
          <w:lang w:eastAsia="zh-CN"/>
        </w:rPr>
        <w:lastRenderedPageBreak/>
        <w:t xml:space="preserve">response system, and fibromyalgia. </w:t>
      </w:r>
      <w:r w:rsidRPr="00DF617A">
        <w:rPr>
          <w:rFonts w:ascii="Book Antiqua" w:eastAsia="SimSun" w:hAnsi="Book Antiqua" w:cs="Times New Roman"/>
          <w:i/>
          <w:kern w:val="2"/>
          <w:sz w:val="24"/>
          <w:szCs w:val="24"/>
          <w:lang w:eastAsia="zh-CN"/>
        </w:rPr>
        <w:t xml:space="preserve">Arthritis Res </w:t>
      </w:r>
      <w:proofErr w:type="spellStart"/>
      <w:r w:rsidRPr="00DF617A">
        <w:rPr>
          <w:rFonts w:ascii="Book Antiqua" w:eastAsia="SimSun" w:hAnsi="Book Antiqua" w:cs="Times New Roman"/>
          <w:i/>
          <w:kern w:val="2"/>
          <w:sz w:val="24"/>
          <w:szCs w:val="24"/>
          <w:lang w:eastAsia="zh-CN"/>
        </w:rPr>
        <w:t>Ther</w:t>
      </w:r>
      <w:proofErr w:type="spellEnd"/>
      <w:r w:rsidRPr="00DF617A">
        <w:rPr>
          <w:rFonts w:ascii="Book Antiqua" w:eastAsia="SimSun" w:hAnsi="Book Antiqua" w:cs="Times New Roman"/>
          <w:kern w:val="2"/>
          <w:sz w:val="24"/>
          <w:szCs w:val="24"/>
          <w:lang w:eastAsia="zh-CN"/>
        </w:rPr>
        <w:t xml:space="preserve"> 2007; </w:t>
      </w:r>
      <w:r w:rsidRPr="00DF617A">
        <w:rPr>
          <w:rFonts w:ascii="Book Antiqua" w:eastAsia="SimSun" w:hAnsi="Book Antiqua" w:cs="Times New Roman"/>
          <w:b/>
          <w:kern w:val="2"/>
          <w:sz w:val="24"/>
          <w:szCs w:val="24"/>
          <w:lang w:eastAsia="zh-CN"/>
        </w:rPr>
        <w:t>9</w:t>
      </w:r>
      <w:r w:rsidRPr="00DF617A">
        <w:rPr>
          <w:rFonts w:ascii="Book Antiqua" w:eastAsia="SimSun" w:hAnsi="Book Antiqua" w:cs="Times New Roman"/>
          <w:kern w:val="2"/>
          <w:sz w:val="24"/>
          <w:szCs w:val="24"/>
          <w:lang w:eastAsia="zh-CN"/>
        </w:rPr>
        <w:t>: 216 [PMID: 17626613 DOI: 10.1186/ar2146]</w:t>
      </w:r>
    </w:p>
    <w:p w14:paraId="00146752"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49 </w:t>
      </w:r>
      <w:r w:rsidRPr="00DF617A">
        <w:rPr>
          <w:rFonts w:ascii="Book Antiqua" w:eastAsia="SimSun" w:hAnsi="Book Antiqua" w:cs="Times New Roman"/>
          <w:b/>
          <w:kern w:val="2"/>
          <w:sz w:val="24"/>
          <w:szCs w:val="24"/>
          <w:lang w:eastAsia="zh-CN"/>
        </w:rPr>
        <w:t>Burr RL</w:t>
      </w:r>
      <w:r w:rsidRPr="00DF617A">
        <w:rPr>
          <w:rFonts w:ascii="Book Antiqua" w:eastAsia="SimSun" w:hAnsi="Book Antiqua" w:cs="Times New Roman"/>
          <w:kern w:val="2"/>
          <w:sz w:val="24"/>
          <w:szCs w:val="24"/>
          <w:lang w:eastAsia="zh-CN"/>
        </w:rPr>
        <w:t xml:space="preserve">, Heitkemper M, Jarrett M, Cain KC. Comparison of autonomic nervous system indices based on abdominal pain reports in women with irritable bowel syndrome. </w:t>
      </w:r>
      <w:r w:rsidRPr="00DF617A">
        <w:rPr>
          <w:rFonts w:ascii="Book Antiqua" w:eastAsia="SimSun" w:hAnsi="Book Antiqua" w:cs="Times New Roman"/>
          <w:i/>
          <w:kern w:val="2"/>
          <w:sz w:val="24"/>
          <w:szCs w:val="24"/>
          <w:lang w:eastAsia="zh-CN"/>
        </w:rPr>
        <w:t xml:space="preserve">Biol Res </w:t>
      </w:r>
      <w:proofErr w:type="spellStart"/>
      <w:r w:rsidRPr="00DF617A">
        <w:rPr>
          <w:rFonts w:ascii="Book Antiqua" w:eastAsia="SimSun" w:hAnsi="Book Antiqua" w:cs="Times New Roman"/>
          <w:i/>
          <w:kern w:val="2"/>
          <w:sz w:val="24"/>
          <w:szCs w:val="24"/>
          <w:lang w:eastAsia="zh-CN"/>
        </w:rPr>
        <w:t>Nurs</w:t>
      </w:r>
      <w:proofErr w:type="spellEnd"/>
      <w:r w:rsidRPr="00DF617A">
        <w:rPr>
          <w:rFonts w:ascii="Book Antiqua" w:eastAsia="SimSun" w:hAnsi="Book Antiqua" w:cs="Times New Roman"/>
          <w:kern w:val="2"/>
          <w:sz w:val="24"/>
          <w:szCs w:val="24"/>
          <w:lang w:eastAsia="zh-CN"/>
        </w:rPr>
        <w:t xml:space="preserve"> 2000; </w:t>
      </w:r>
      <w:r w:rsidRPr="00DF617A">
        <w:rPr>
          <w:rFonts w:ascii="Book Antiqua" w:eastAsia="SimSun" w:hAnsi="Book Antiqua" w:cs="Times New Roman"/>
          <w:b/>
          <w:kern w:val="2"/>
          <w:sz w:val="24"/>
          <w:szCs w:val="24"/>
          <w:lang w:eastAsia="zh-CN"/>
        </w:rPr>
        <w:t>2</w:t>
      </w:r>
      <w:r w:rsidRPr="00DF617A">
        <w:rPr>
          <w:rFonts w:ascii="Book Antiqua" w:eastAsia="SimSun" w:hAnsi="Book Antiqua" w:cs="Times New Roman"/>
          <w:kern w:val="2"/>
          <w:sz w:val="24"/>
          <w:szCs w:val="24"/>
          <w:lang w:eastAsia="zh-CN"/>
        </w:rPr>
        <w:t>: 97-106 [PMID: 11337820]</w:t>
      </w:r>
    </w:p>
    <w:p w14:paraId="29CC5FF3"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50 </w:t>
      </w:r>
      <w:proofErr w:type="spellStart"/>
      <w:r w:rsidRPr="00DF617A">
        <w:rPr>
          <w:rFonts w:ascii="Book Antiqua" w:eastAsia="SimSun" w:hAnsi="Book Antiqua" w:cs="Times New Roman"/>
          <w:b/>
          <w:kern w:val="2"/>
          <w:sz w:val="24"/>
          <w:szCs w:val="24"/>
          <w:lang w:eastAsia="zh-CN"/>
        </w:rPr>
        <w:t>Verrotti</w:t>
      </w:r>
      <w:proofErr w:type="spellEnd"/>
      <w:r w:rsidRPr="00DF617A">
        <w:rPr>
          <w:rFonts w:ascii="Book Antiqua" w:eastAsia="SimSun" w:hAnsi="Book Antiqua" w:cs="Times New Roman"/>
          <w:b/>
          <w:kern w:val="2"/>
          <w:sz w:val="24"/>
          <w:szCs w:val="24"/>
          <w:lang w:eastAsia="zh-CN"/>
        </w:rPr>
        <w:t xml:space="preserve"> A</w:t>
      </w:r>
      <w:r w:rsidRPr="00DF617A">
        <w:rPr>
          <w:rFonts w:ascii="Book Antiqua" w:eastAsia="SimSun" w:hAnsi="Book Antiqua" w:cs="Times New Roman"/>
          <w:kern w:val="2"/>
          <w:sz w:val="24"/>
          <w:szCs w:val="24"/>
          <w:lang w:eastAsia="zh-CN"/>
        </w:rPr>
        <w:t>,</w:t>
      </w:r>
      <w:r w:rsidRPr="00DF617A">
        <w:rPr>
          <w:rFonts w:ascii="Book Antiqua" w:eastAsia="SimSun" w:hAnsi="Book Antiqua" w:cs="Times New Roman" w:hint="eastAsia"/>
          <w:kern w:val="2"/>
          <w:sz w:val="24"/>
          <w:szCs w:val="24"/>
          <w:lang w:eastAsia="zh-CN"/>
        </w:rPr>
        <w:t xml:space="preserve"> </w:t>
      </w:r>
      <w:r w:rsidRPr="00DF617A">
        <w:rPr>
          <w:rFonts w:ascii="Book Antiqua" w:eastAsia="SimSun" w:hAnsi="Book Antiqua" w:cs="Times New Roman"/>
          <w:kern w:val="2"/>
          <w:sz w:val="24"/>
          <w:szCs w:val="24"/>
          <w:lang w:eastAsia="zh-CN"/>
        </w:rPr>
        <w:t xml:space="preserve">Chiarelli F, </w:t>
      </w:r>
      <w:proofErr w:type="spellStart"/>
      <w:r w:rsidRPr="00DF617A">
        <w:rPr>
          <w:rFonts w:ascii="Book Antiqua" w:eastAsia="SimSun" w:hAnsi="Book Antiqua" w:cs="Times New Roman"/>
          <w:kern w:val="2"/>
          <w:sz w:val="24"/>
          <w:szCs w:val="24"/>
          <w:lang w:eastAsia="zh-CN"/>
        </w:rPr>
        <w:t>Blasetti</w:t>
      </w:r>
      <w:proofErr w:type="spellEnd"/>
      <w:r w:rsidRPr="00DF617A">
        <w:rPr>
          <w:rFonts w:ascii="Book Antiqua" w:eastAsia="SimSun" w:hAnsi="Book Antiqua" w:cs="Times New Roman"/>
          <w:kern w:val="2"/>
          <w:sz w:val="24"/>
          <w:szCs w:val="24"/>
          <w:lang w:eastAsia="zh-CN"/>
        </w:rPr>
        <w:t xml:space="preserve"> A, </w:t>
      </w:r>
      <w:proofErr w:type="spellStart"/>
      <w:r w:rsidRPr="00DF617A">
        <w:rPr>
          <w:rFonts w:ascii="Book Antiqua" w:eastAsia="SimSun" w:hAnsi="Book Antiqua" w:cs="Times New Roman"/>
          <w:kern w:val="2"/>
          <w:sz w:val="24"/>
          <w:szCs w:val="24"/>
          <w:lang w:eastAsia="zh-CN"/>
        </w:rPr>
        <w:t>Morgese</w:t>
      </w:r>
      <w:proofErr w:type="spellEnd"/>
      <w:r w:rsidRPr="00DF617A">
        <w:rPr>
          <w:rFonts w:ascii="Book Antiqua" w:eastAsia="SimSun" w:hAnsi="Book Antiqua" w:cs="Times New Roman"/>
          <w:kern w:val="2"/>
          <w:sz w:val="24"/>
          <w:szCs w:val="24"/>
          <w:lang w:eastAsia="zh-CN"/>
        </w:rPr>
        <w:t xml:space="preserve"> G. Autonomic neuropathy in diabetic children. </w:t>
      </w:r>
      <w:r w:rsidRPr="00DF617A">
        <w:rPr>
          <w:rFonts w:ascii="Book Antiqua" w:eastAsia="SimSun" w:hAnsi="Book Antiqua" w:cs="Times New Roman"/>
          <w:i/>
          <w:kern w:val="2"/>
          <w:sz w:val="24"/>
          <w:szCs w:val="24"/>
          <w:lang w:eastAsia="zh-CN"/>
        </w:rPr>
        <w:t>J</w:t>
      </w:r>
      <w:r w:rsidRPr="00DF617A">
        <w:rPr>
          <w:rFonts w:ascii="Book Antiqua" w:eastAsia="SimSun" w:hAnsi="Book Antiqua" w:cs="Times New Roman" w:hint="eastAsia"/>
          <w:i/>
          <w:kern w:val="2"/>
          <w:sz w:val="24"/>
          <w:szCs w:val="24"/>
          <w:lang w:eastAsia="zh-CN"/>
        </w:rPr>
        <w:t xml:space="preserve"> </w:t>
      </w:r>
      <w:proofErr w:type="spellStart"/>
      <w:r w:rsidRPr="00DF617A">
        <w:rPr>
          <w:rFonts w:ascii="Book Antiqua" w:eastAsia="SimSun" w:hAnsi="Book Antiqua" w:cs="Times New Roman"/>
          <w:i/>
          <w:kern w:val="2"/>
          <w:sz w:val="24"/>
          <w:szCs w:val="24"/>
          <w:lang w:eastAsia="zh-CN"/>
        </w:rPr>
        <w:t>Paediatrics</w:t>
      </w:r>
      <w:proofErr w:type="spellEnd"/>
      <w:r w:rsidRPr="00DF617A">
        <w:rPr>
          <w:rFonts w:ascii="Book Antiqua" w:eastAsia="SimSun" w:hAnsi="Book Antiqua" w:cs="Times New Roman" w:hint="eastAsia"/>
          <w:i/>
          <w:kern w:val="2"/>
          <w:sz w:val="24"/>
          <w:szCs w:val="24"/>
          <w:lang w:eastAsia="zh-CN"/>
        </w:rPr>
        <w:t xml:space="preserve"> </w:t>
      </w:r>
      <w:r w:rsidRPr="00DF617A">
        <w:rPr>
          <w:rFonts w:ascii="Book Antiqua" w:eastAsia="SimSun" w:hAnsi="Book Antiqua" w:cs="Times New Roman"/>
          <w:i/>
          <w:kern w:val="2"/>
          <w:sz w:val="24"/>
          <w:szCs w:val="24"/>
          <w:lang w:eastAsia="zh-CN"/>
        </w:rPr>
        <w:t>Child Health</w:t>
      </w:r>
      <w:r w:rsidRPr="00DF617A">
        <w:rPr>
          <w:rFonts w:ascii="Book Antiqua" w:eastAsia="SimSun" w:hAnsi="Book Antiqua" w:cs="Times New Roman" w:hint="eastAsia"/>
          <w:kern w:val="2"/>
          <w:sz w:val="24"/>
          <w:szCs w:val="24"/>
          <w:lang w:eastAsia="zh-CN"/>
        </w:rPr>
        <w:t xml:space="preserve"> </w:t>
      </w:r>
      <w:r w:rsidRPr="00DF617A">
        <w:rPr>
          <w:rFonts w:ascii="Book Antiqua" w:eastAsia="SimSun" w:hAnsi="Book Antiqua" w:cs="Times New Roman"/>
          <w:kern w:val="2"/>
          <w:sz w:val="24"/>
          <w:szCs w:val="24"/>
          <w:lang w:eastAsia="zh-CN"/>
        </w:rPr>
        <w:t>1995;</w:t>
      </w:r>
      <w:r w:rsidRPr="00DF617A">
        <w:rPr>
          <w:rFonts w:ascii="Book Antiqua" w:eastAsia="SimSun" w:hAnsi="Book Antiqua" w:cs="Times New Roman" w:hint="eastAsia"/>
          <w:kern w:val="2"/>
          <w:sz w:val="24"/>
          <w:szCs w:val="24"/>
          <w:lang w:eastAsia="zh-CN"/>
        </w:rPr>
        <w:t xml:space="preserve"> </w:t>
      </w:r>
      <w:r w:rsidRPr="00DF617A">
        <w:rPr>
          <w:rFonts w:ascii="Book Antiqua" w:eastAsia="SimSun" w:hAnsi="Book Antiqua" w:cs="Times New Roman"/>
          <w:b/>
          <w:kern w:val="2"/>
          <w:sz w:val="24"/>
          <w:szCs w:val="24"/>
          <w:lang w:eastAsia="zh-CN"/>
        </w:rPr>
        <w:t>31</w:t>
      </w:r>
      <w:r w:rsidRPr="00DF617A">
        <w:rPr>
          <w:rFonts w:ascii="Book Antiqua" w:eastAsia="SimSun" w:hAnsi="Book Antiqua" w:cs="Times New Roman"/>
          <w:kern w:val="2"/>
          <w:sz w:val="24"/>
          <w:szCs w:val="24"/>
          <w:lang w:eastAsia="zh-CN"/>
        </w:rPr>
        <w:t>:</w:t>
      </w:r>
      <w:r w:rsidRPr="00DF617A">
        <w:rPr>
          <w:rFonts w:ascii="Book Antiqua" w:eastAsia="SimSun" w:hAnsi="Book Antiqua" w:cs="Times New Roman" w:hint="eastAsia"/>
          <w:kern w:val="2"/>
          <w:sz w:val="24"/>
          <w:szCs w:val="24"/>
          <w:lang w:eastAsia="zh-CN"/>
        </w:rPr>
        <w:t xml:space="preserve"> </w:t>
      </w:r>
      <w:r w:rsidRPr="00DF617A">
        <w:rPr>
          <w:rFonts w:ascii="Book Antiqua" w:eastAsia="SimSun" w:hAnsi="Book Antiqua" w:cs="Times New Roman"/>
          <w:kern w:val="2"/>
          <w:sz w:val="24"/>
          <w:szCs w:val="24"/>
          <w:lang w:eastAsia="zh-CN"/>
        </w:rPr>
        <w:t>545-548</w:t>
      </w:r>
      <w:r w:rsidRPr="00DF617A">
        <w:rPr>
          <w:rFonts w:ascii="Book Antiqua" w:eastAsia="SimSun" w:hAnsi="Book Antiqua" w:cs="Times New Roman" w:hint="eastAsia"/>
          <w:kern w:val="2"/>
          <w:sz w:val="24"/>
          <w:szCs w:val="24"/>
          <w:lang w:eastAsia="zh-CN"/>
        </w:rPr>
        <w:t xml:space="preserve"> [</w:t>
      </w:r>
      <w:r w:rsidRPr="00DF617A">
        <w:rPr>
          <w:rFonts w:ascii="Book Antiqua" w:eastAsia="SimSun" w:hAnsi="Book Antiqua" w:cs="Times New Roman"/>
          <w:kern w:val="2"/>
          <w:sz w:val="24"/>
          <w:szCs w:val="24"/>
          <w:lang w:eastAsia="zh-CN"/>
        </w:rPr>
        <w:t>DOI:</w:t>
      </w:r>
      <w:r w:rsidRPr="00DF617A">
        <w:rPr>
          <w:rFonts w:ascii="Book Antiqua" w:eastAsia="SimSun" w:hAnsi="Book Antiqua" w:cs="Times New Roman" w:hint="eastAsia"/>
          <w:kern w:val="2"/>
          <w:sz w:val="24"/>
          <w:szCs w:val="24"/>
          <w:lang w:eastAsia="zh-CN"/>
        </w:rPr>
        <w:t xml:space="preserve"> </w:t>
      </w:r>
      <w:r w:rsidRPr="00DF617A">
        <w:rPr>
          <w:rFonts w:ascii="Book Antiqua" w:eastAsia="SimSun" w:hAnsi="Book Antiqua" w:cs="Times New Roman"/>
          <w:kern w:val="2"/>
          <w:sz w:val="24"/>
          <w:szCs w:val="24"/>
          <w:lang w:eastAsia="zh-CN"/>
        </w:rPr>
        <w:t>10.1111/j.1440-</w:t>
      </w:r>
      <w:proofErr w:type="gramStart"/>
      <w:r w:rsidRPr="00DF617A">
        <w:rPr>
          <w:rFonts w:ascii="Book Antiqua" w:eastAsia="SimSun" w:hAnsi="Book Antiqua" w:cs="Times New Roman"/>
          <w:kern w:val="2"/>
          <w:sz w:val="24"/>
          <w:szCs w:val="24"/>
          <w:lang w:eastAsia="zh-CN"/>
        </w:rPr>
        <w:t>1754.1995.tb</w:t>
      </w:r>
      <w:proofErr w:type="gramEnd"/>
      <w:r w:rsidRPr="00DF617A">
        <w:rPr>
          <w:rFonts w:ascii="Book Antiqua" w:eastAsia="SimSun" w:hAnsi="Book Antiqua" w:cs="Times New Roman"/>
          <w:kern w:val="2"/>
          <w:sz w:val="24"/>
          <w:szCs w:val="24"/>
          <w:lang w:eastAsia="zh-CN"/>
        </w:rPr>
        <w:t>00881.x]</w:t>
      </w:r>
    </w:p>
    <w:p w14:paraId="2089B8BC"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51 </w:t>
      </w:r>
      <w:r w:rsidRPr="00DF617A">
        <w:rPr>
          <w:rFonts w:ascii="Book Antiqua" w:eastAsia="SimSun" w:hAnsi="Book Antiqua" w:cs="Times New Roman"/>
          <w:b/>
          <w:kern w:val="2"/>
          <w:sz w:val="24"/>
          <w:szCs w:val="24"/>
          <w:lang w:eastAsia="zh-CN"/>
        </w:rPr>
        <w:t>Cheng P</w:t>
      </w:r>
      <w:r w:rsidRPr="00DF617A">
        <w:rPr>
          <w:rFonts w:ascii="Book Antiqua" w:eastAsia="SimSun" w:hAnsi="Book Antiqua" w:cs="Times New Roman"/>
          <w:kern w:val="2"/>
          <w:sz w:val="24"/>
          <w:szCs w:val="24"/>
          <w:lang w:eastAsia="zh-CN"/>
        </w:rPr>
        <w:t xml:space="preserve">, Shih W, Alberto M, </w:t>
      </w:r>
      <w:proofErr w:type="spellStart"/>
      <w:r w:rsidRPr="00DF617A">
        <w:rPr>
          <w:rFonts w:ascii="Book Antiqua" w:eastAsia="SimSun" w:hAnsi="Book Antiqua" w:cs="Times New Roman"/>
          <w:kern w:val="2"/>
          <w:sz w:val="24"/>
          <w:szCs w:val="24"/>
          <w:lang w:eastAsia="zh-CN"/>
        </w:rPr>
        <w:t>Presson</w:t>
      </w:r>
      <w:proofErr w:type="spellEnd"/>
      <w:r w:rsidRPr="00DF617A">
        <w:rPr>
          <w:rFonts w:ascii="Book Antiqua" w:eastAsia="SimSun" w:hAnsi="Book Antiqua" w:cs="Times New Roman"/>
          <w:kern w:val="2"/>
          <w:sz w:val="24"/>
          <w:szCs w:val="24"/>
          <w:lang w:eastAsia="zh-CN"/>
        </w:rPr>
        <w:t xml:space="preserve"> AP, </w:t>
      </w:r>
      <w:proofErr w:type="spellStart"/>
      <w:r w:rsidRPr="00DF617A">
        <w:rPr>
          <w:rFonts w:ascii="Book Antiqua" w:eastAsia="SimSun" w:hAnsi="Book Antiqua" w:cs="Times New Roman"/>
          <w:kern w:val="2"/>
          <w:sz w:val="24"/>
          <w:szCs w:val="24"/>
          <w:lang w:eastAsia="zh-CN"/>
        </w:rPr>
        <w:t>Licudine</w:t>
      </w:r>
      <w:proofErr w:type="spellEnd"/>
      <w:r w:rsidRPr="00DF617A">
        <w:rPr>
          <w:rFonts w:ascii="Book Antiqua" w:eastAsia="SimSun" w:hAnsi="Book Antiqua" w:cs="Times New Roman"/>
          <w:kern w:val="2"/>
          <w:sz w:val="24"/>
          <w:szCs w:val="24"/>
          <w:lang w:eastAsia="zh-CN"/>
        </w:rPr>
        <w:t xml:space="preserve"> A, Mayer EA, </w:t>
      </w:r>
      <w:proofErr w:type="spellStart"/>
      <w:r w:rsidRPr="00DF617A">
        <w:rPr>
          <w:rFonts w:ascii="Book Antiqua" w:eastAsia="SimSun" w:hAnsi="Book Antiqua" w:cs="Times New Roman"/>
          <w:kern w:val="2"/>
          <w:sz w:val="24"/>
          <w:szCs w:val="24"/>
          <w:lang w:eastAsia="zh-CN"/>
        </w:rPr>
        <w:t>Naliboff</w:t>
      </w:r>
      <w:proofErr w:type="spellEnd"/>
      <w:r w:rsidRPr="00DF617A">
        <w:rPr>
          <w:rFonts w:ascii="Book Antiqua" w:eastAsia="SimSun" w:hAnsi="Book Antiqua" w:cs="Times New Roman"/>
          <w:kern w:val="2"/>
          <w:sz w:val="24"/>
          <w:szCs w:val="24"/>
          <w:lang w:eastAsia="zh-CN"/>
        </w:rPr>
        <w:t xml:space="preserve"> BD, Chang L. Autonomic response to a visceral stressor is dysregulated in irritable bowel syndrome and correlates with duration of disease. </w:t>
      </w:r>
      <w:proofErr w:type="spellStart"/>
      <w:r w:rsidRPr="00DF617A">
        <w:rPr>
          <w:rFonts w:ascii="Book Antiqua" w:eastAsia="SimSun" w:hAnsi="Book Antiqua" w:cs="Times New Roman"/>
          <w:i/>
          <w:kern w:val="2"/>
          <w:sz w:val="24"/>
          <w:szCs w:val="24"/>
          <w:lang w:eastAsia="zh-CN"/>
        </w:rPr>
        <w:t>Neurogastroenterol</w:t>
      </w:r>
      <w:proofErr w:type="spellEnd"/>
      <w:r w:rsidRPr="00DF617A">
        <w:rPr>
          <w:rFonts w:ascii="Book Antiqua" w:eastAsia="SimSun" w:hAnsi="Book Antiqua" w:cs="Times New Roman"/>
          <w:i/>
          <w:kern w:val="2"/>
          <w:sz w:val="24"/>
          <w:szCs w:val="24"/>
          <w:lang w:eastAsia="zh-CN"/>
        </w:rPr>
        <w:t xml:space="preserve"> </w:t>
      </w:r>
      <w:proofErr w:type="spellStart"/>
      <w:r w:rsidRPr="00DF617A">
        <w:rPr>
          <w:rFonts w:ascii="Book Antiqua" w:eastAsia="SimSun" w:hAnsi="Book Antiqua" w:cs="Times New Roman"/>
          <w:i/>
          <w:kern w:val="2"/>
          <w:sz w:val="24"/>
          <w:szCs w:val="24"/>
          <w:lang w:eastAsia="zh-CN"/>
        </w:rPr>
        <w:t>Motil</w:t>
      </w:r>
      <w:proofErr w:type="spellEnd"/>
      <w:r w:rsidRPr="00DF617A">
        <w:rPr>
          <w:rFonts w:ascii="Book Antiqua" w:eastAsia="SimSun" w:hAnsi="Book Antiqua" w:cs="Times New Roman"/>
          <w:kern w:val="2"/>
          <w:sz w:val="24"/>
          <w:szCs w:val="24"/>
          <w:lang w:eastAsia="zh-CN"/>
        </w:rPr>
        <w:t xml:space="preserve"> 2013; </w:t>
      </w:r>
      <w:r w:rsidRPr="00DF617A">
        <w:rPr>
          <w:rFonts w:ascii="Book Antiqua" w:eastAsia="SimSun" w:hAnsi="Book Antiqua" w:cs="Times New Roman"/>
          <w:b/>
          <w:kern w:val="2"/>
          <w:sz w:val="24"/>
          <w:szCs w:val="24"/>
          <w:lang w:eastAsia="zh-CN"/>
        </w:rPr>
        <w:t>25</w:t>
      </w:r>
      <w:r w:rsidRPr="00DF617A">
        <w:rPr>
          <w:rFonts w:ascii="Book Antiqua" w:eastAsia="SimSun" w:hAnsi="Book Antiqua" w:cs="Times New Roman"/>
          <w:kern w:val="2"/>
          <w:sz w:val="24"/>
          <w:szCs w:val="24"/>
          <w:lang w:eastAsia="zh-CN"/>
        </w:rPr>
        <w:t>: e650-e659 [PMID: 23822743 DOI: 10.1111/nmo.12177]</w:t>
      </w:r>
    </w:p>
    <w:p w14:paraId="5E80C209" w14:textId="77777777" w:rsidR="00DF617A" w:rsidRPr="00DF617A" w:rsidRDefault="00DF617A" w:rsidP="00DF617A">
      <w:pPr>
        <w:widowControl w:val="0"/>
        <w:spacing w:after="0" w:line="360" w:lineRule="auto"/>
        <w:jc w:val="both"/>
        <w:rPr>
          <w:rFonts w:ascii="Book Antiqua" w:eastAsia="SimSun" w:hAnsi="Book Antiqua" w:cs="Times New Roman"/>
          <w:kern w:val="2"/>
          <w:sz w:val="24"/>
          <w:szCs w:val="24"/>
          <w:lang w:eastAsia="zh-CN"/>
        </w:rPr>
      </w:pPr>
      <w:r w:rsidRPr="00DF617A">
        <w:rPr>
          <w:rFonts w:ascii="Book Antiqua" w:eastAsia="SimSun" w:hAnsi="Book Antiqua" w:cs="Times New Roman"/>
          <w:kern w:val="2"/>
          <w:sz w:val="24"/>
          <w:szCs w:val="24"/>
          <w:lang w:eastAsia="zh-CN"/>
        </w:rPr>
        <w:t xml:space="preserve">52 </w:t>
      </w:r>
      <w:proofErr w:type="spellStart"/>
      <w:r w:rsidRPr="00DF617A">
        <w:rPr>
          <w:rFonts w:ascii="Book Antiqua" w:eastAsia="SimSun" w:hAnsi="Book Antiqua" w:cs="Times New Roman"/>
          <w:b/>
          <w:kern w:val="2"/>
          <w:sz w:val="24"/>
          <w:szCs w:val="24"/>
          <w:lang w:eastAsia="zh-CN"/>
        </w:rPr>
        <w:t>Sudakov</w:t>
      </w:r>
      <w:proofErr w:type="spellEnd"/>
      <w:r w:rsidRPr="00DF617A">
        <w:rPr>
          <w:rFonts w:ascii="Book Antiqua" w:eastAsia="SimSun" w:hAnsi="Book Antiqua" w:cs="Times New Roman"/>
          <w:b/>
          <w:kern w:val="2"/>
          <w:sz w:val="24"/>
          <w:szCs w:val="24"/>
          <w:lang w:eastAsia="zh-CN"/>
        </w:rPr>
        <w:t xml:space="preserve"> SK</w:t>
      </w:r>
      <w:r w:rsidRPr="00DF617A">
        <w:rPr>
          <w:rFonts w:ascii="Book Antiqua" w:eastAsia="SimSun" w:hAnsi="Book Antiqua" w:cs="Times New Roman"/>
          <w:kern w:val="2"/>
          <w:sz w:val="24"/>
          <w:szCs w:val="24"/>
          <w:lang w:eastAsia="zh-CN"/>
        </w:rPr>
        <w:t xml:space="preserve">, </w:t>
      </w:r>
      <w:proofErr w:type="spellStart"/>
      <w:r w:rsidRPr="00DF617A">
        <w:rPr>
          <w:rFonts w:ascii="Book Antiqua" w:eastAsia="SimSun" w:hAnsi="Book Antiqua" w:cs="Times New Roman"/>
          <w:kern w:val="2"/>
          <w:sz w:val="24"/>
          <w:szCs w:val="24"/>
          <w:lang w:eastAsia="zh-CN"/>
        </w:rPr>
        <w:t>Bashkatova</w:t>
      </w:r>
      <w:proofErr w:type="spellEnd"/>
      <w:r w:rsidRPr="00DF617A">
        <w:rPr>
          <w:rFonts w:ascii="Book Antiqua" w:eastAsia="SimSun" w:hAnsi="Book Antiqua" w:cs="Times New Roman"/>
          <w:kern w:val="2"/>
          <w:sz w:val="24"/>
          <w:szCs w:val="24"/>
          <w:lang w:eastAsia="zh-CN"/>
        </w:rPr>
        <w:t xml:space="preserve"> VG. Effect of peripheral D</w:t>
      </w:r>
      <w:r w:rsidRPr="00DF617A">
        <w:rPr>
          <w:rFonts w:ascii="Cambria Math" w:eastAsia="SimSun" w:hAnsi="Cambria Math" w:cs="Cambria Math"/>
          <w:kern w:val="2"/>
          <w:sz w:val="24"/>
          <w:szCs w:val="24"/>
          <w:lang w:eastAsia="zh-CN"/>
        </w:rPr>
        <w:t>₂</w:t>
      </w:r>
      <w:r w:rsidRPr="00DF617A">
        <w:rPr>
          <w:rFonts w:ascii="Book Antiqua" w:eastAsia="SimSun" w:hAnsi="Book Antiqua" w:cs="Times New Roman"/>
          <w:kern w:val="2"/>
          <w:sz w:val="24"/>
          <w:szCs w:val="24"/>
          <w:lang w:eastAsia="zh-CN"/>
        </w:rPr>
        <w:t xml:space="preserve"> dopamine receptor antagonist domperidone on metabolism, feeding behavior, and locomotor activity of rats. </w:t>
      </w:r>
      <w:r w:rsidRPr="00DF617A">
        <w:rPr>
          <w:rFonts w:ascii="Book Antiqua" w:eastAsia="SimSun" w:hAnsi="Book Antiqua" w:cs="Times New Roman"/>
          <w:i/>
          <w:kern w:val="2"/>
          <w:sz w:val="24"/>
          <w:szCs w:val="24"/>
          <w:lang w:eastAsia="zh-CN"/>
        </w:rPr>
        <w:t>Bull Exp Biol Med</w:t>
      </w:r>
      <w:r w:rsidRPr="00DF617A">
        <w:rPr>
          <w:rFonts w:ascii="Book Antiqua" w:eastAsia="SimSun" w:hAnsi="Book Antiqua" w:cs="Times New Roman"/>
          <w:kern w:val="2"/>
          <w:sz w:val="24"/>
          <w:szCs w:val="24"/>
          <w:lang w:eastAsia="zh-CN"/>
        </w:rPr>
        <w:t xml:space="preserve"> 2013; </w:t>
      </w:r>
      <w:r w:rsidRPr="00DF617A">
        <w:rPr>
          <w:rFonts w:ascii="Book Antiqua" w:eastAsia="SimSun" w:hAnsi="Book Antiqua" w:cs="Times New Roman"/>
          <w:b/>
          <w:kern w:val="2"/>
          <w:sz w:val="24"/>
          <w:szCs w:val="24"/>
          <w:lang w:eastAsia="zh-CN"/>
        </w:rPr>
        <w:t>155</w:t>
      </w:r>
      <w:r w:rsidRPr="00DF617A">
        <w:rPr>
          <w:rFonts w:ascii="Book Antiqua" w:eastAsia="SimSun" w:hAnsi="Book Antiqua" w:cs="Times New Roman"/>
          <w:kern w:val="2"/>
          <w:sz w:val="24"/>
          <w:szCs w:val="24"/>
          <w:lang w:eastAsia="zh-CN"/>
        </w:rPr>
        <w:t>: 705-707 [PMID: 24288745]</w:t>
      </w:r>
    </w:p>
    <w:p w14:paraId="0CA0C6E3" w14:textId="77777777" w:rsidR="00DF617A" w:rsidRPr="00DF617A" w:rsidRDefault="00DF617A" w:rsidP="00DF617A">
      <w:pPr>
        <w:wordWrap w:val="0"/>
        <w:snapToGrid w:val="0"/>
        <w:spacing w:after="0" w:line="360" w:lineRule="auto"/>
        <w:jc w:val="right"/>
        <w:rPr>
          <w:rFonts w:ascii="Book Antiqua" w:eastAsia="SimSun" w:hAnsi="Book Antiqua" w:cs="Times New Roman"/>
          <w:sz w:val="24"/>
          <w:szCs w:val="24"/>
          <w:lang w:eastAsia="zh-CN"/>
        </w:rPr>
      </w:pPr>
      <w:bookmarkStart w:id="40" w:name="OLE_LINK51"/>
      <w:bookmarkStart w:id="41" w:name="OLE_LINK52"/>
      <w:bookmarkStart w:id="42" w:name="OLE_LINK120"/>
      <w:bookmarkStart w:id="43" w:name="OLE_LINK148"/>
      <w:bookmarkStart w:id="44" w:name="OLE_LINK72"/>
      <w:bookmarkStart w:id="45" w:name="OLE_LINK112"/>
      <w:bookmarkStart w:id="46" w:name="OLE_LINK320"/>
      <w:bookmarkStart w:id="47" w:name="OLE_LINK387"/>
      <w:bookmarkStart w:id="48" w:name="OLE_LINK183"/>
      <w:bookmarkStart w:id="49" w:name="OLE_LINK254"/>
      <w:bookmarkStart w:id="50" w:name="OLE_LINK149"/>
      <w:bookmarkStart w:id="51" w:name="OLE_LINK225"/>
      <w:bookmarkStart w:id="52" w:name="OLE_LINK207"/>
      <w:bookmarkStart w:id="53" w:name="OLE_LINK226"/>
      <w:bookmarkStart w:id="54" w:name="OLE_LINK212"/>
      <w:bookmarkStart w:id="55" w:name="OLE_LINK250"/>
      <w:bookmarkStart w:id="56" w:name="OLE_LINK281"/>
      <w:bookmarkStart w:id="57" w:name="OLE_LINK282"/>
      <w:bookmarkStart w:id="58" w:name="OLE_LINK313"/>
      <w:bookmarkStart w:id="59" w:name="OLE_LINK304"/>
      <w:bookmarkStart w:id="60" w:name="OLE_LINK321"/>
      <w:bookmarkStart w:id="61" w:name="OLE_LINK385"/>
      <w:bookmarkStart w:id="62" w:name="OLE_LINK400"/>
      <w:bookmarkStart w:id="63" w:name="OLE_LINK346"/>
      <w:bookmarkStart w:id="64" w:name="OLE_LINK371"/>
      <w:bookmarkStart w:id="65" w:name="OLE_LINK334"/>
      <w:bookmarkStart w:id="66" w:name="OLE_LINK1830"/>
      <w:bookmarkStart w:id="67" w:name="OLE_LINK457"/>
      <w:bookmarkStart w:id="68" w:name="OLE_LINK288"/>
      <w:bookmarkStart w:id="69" w:name="OLE_LINK384"/>
      <w:bookmarkStart w:id="70" w:name="OLE_LINK303"/>
      <w:bookmarkStart w:id="71" w:name="OLE_LINK450"/>
      <w:bookmarkStart w:id="72" w:name="OLE_LINK489"/>
      <w:bookmarkStart w:id="73" w:name="OLE_LINK535"/>
      <w:bookmarkStart w:id="74" w:name="OLE_LINK648"/>
      <w:bookmarkStart w:id="75" w:name="OLE_LINK686"/>
      <w:bookmarkStart w:id="76" w:name="OLE_LINK471"/>
      <w:bookmarkStart w:id="77" w:name="OLE_LINK462"/>
      <w:bookmarkStart w:id="78" w:name="OLE_LINK519"/>
      <w:bookmarkStart w:id="79" w:name="OLE_LINK575"/>
      <w:bookmarkStart w:id="80" w:name="OLE_LINK491"/>
      <w:bookmarkStart w:id="81" w:name="OLE_LINK532"/>
      <w:bookmarkStart w:id="82" w:name="OLE_LINK572"/>
      <w:bookmarkStart w:id="83" w:name="OLE_LINK574"/>
      <w:bookmarkStart w:id="84" w:name="OLE_LINK480"/>
      <w:bookmarkStart w:id="85" w:name="OLE_LINK567"/>
      <w:bookmarkStart w:id="86" w:name="OLE_LINK2700"/>
      <w:bookmarkStart w:id="87" w:name="OLE_LINK581"/>
      <w:bookmarkStart w:id="88" w:name="OLE_LINK639"/>
      <w:bookmarkStart w:id="89" w:name="OLE_LINK688"/>
      <w:bookmarkStart w:id="90" w:name="OLE_LINK722"/>
      <w:bookmarkStart w:id="91" w:name="OLE_LINK542"/>
      <w:bookmarkStart w:id="92" w:name="OLE_LINK589"/>
      <w:bookmarkStart w:id="93" w:name="OLE_LINK582"/>
      <w:bookmarkStart w:id="94" w:name="OLE_LINK640"/>
      <w:bookmarkStart w:id="95" w:name="OLE_LINK714"/>
      <w:bookmarkStart w:id="96" w:name="OLE_LINK593"/>
      <w:bookmarkStart w:id="97" w:name="OLE_LINK716"/>
      <w:bookmarkStart w:id="98" w:name="OLE_LINK770"/>
      <w:bookmarkStart w:id="99" w:name="OLE_LINK801"/>
      <w:bookmarkStart w:id="100" w:name="OLE_LINK660"/>
      <w:bookmarkStart w:id="101" w:name="OLE_LINK781"/>
      <w:bookmarkStart w:id="102" w:name="OLE_LINK833"/>
      <w:bookmarkStart w:id="103" w:name="OLE_LINK642"/>
      <w:bookmarkStart w:id="104" w:name="OLE_LINK700"/>
      <w:bookmarkStart w:id="105" w:name="OLE_LINK792"/>
      <w:bookmarkStart w:id="106" w:name="OLE_LINK2882"/>
      <w:bookmarkStart w:id="107" w:name="OLE_LINK836"/>
      <w:bookmarkStart w:id="108" w:name="OLE_LINK889"/>
      <w:bookmarkStart w:id="109" w:name="OLE_LINK782"/>
      <w:bookmarkStart w:id="110" w:name="OLE_LINK826"/>
      <w:bookmarkStart w:id="111" w:name="OLE_LINK865"/>
      <w:bookmarkStart w:id="112" w:name="OLE_LINK856"/>
      <w:bookmarkStart w:id="113" w:name="OLE_LINK908"/>
      <w:bookmarkStart w:id="114" w:name="OLE_LINK980"/>
      <w:bookmarkStart w:id="115" w:name="OLE_LINK1018"/>
      <w:bookmarkStart w:id="116" w:name="OLE_LINK1049"/>
      <w:bookmarkStart w:id="117" w:name="OLE_LINK1076"/>
      <w:bookmarkStart w:id="118" w:name="OLE_LINK1106"/>
      <w:bookmarkStart w:id="119" w:name="OLE_LINK891"/>
      <w:bookmarkStart w:id="120" w:name="OLE_LINK943"/>
      <w:bookmarkStart w:id="121" w:name="OLE_LINK981"/>
      <w:bookmarkStart w:id="122" w:name="OLE_LINK1030"/>
      <w:bookmarkStart w:id="123" w:name="OLE_LINK847"/>
      <w:bookmarkStart w:id="124" w:name="OLE_LINK909"/>
      <w:bookmarkStart w:id="125" w:name="OLE_LINK906"/>
      <w:bookmarkStart w:id="126" w:name="OLE_LINK992"/>
      <w:bookmarkStart w:id="127" w:name="OLE_LINK993"/>
      <w:bookmarkStart w:id="128" w:name="OLE_LINK1052"/>
      <w:bookmarkStart w:id="129" w:name="OLE_LINK946"/>
      <w:bookmarkStart w:id="130" w:name="OLE_LINK911"/>
      <w:bookmarkStart w:id="131" w:name="OLE_LINK930"/>
      <w:bookmarkStart w:id="132" w:name="OLE_LINK1059"/>
      <w:bookmarkStart w:id="133" w:name="OLE_LINK1174"/>
      <w:bookmarkStart w:id="134" w:name="OLE_LINK1137"/>
      <w:bookmarkStart w:id="135" w:name="OLE_LINK1167"/>
      <w:bookmarkStart w:id="136" w:name="OLE_LINK1200"/>
      <w:bookmarkStart w:id="137" w:name="OLE_LINK1241"/>
      <w:bookmarkStart w:id="138" w:name="OLE_LINK1288"/>
      <w:bookmarkStart w:id="139" w:name="OLE_LINK1056"/>
      <w:bookmarkStart w:id="140" w:name="OLE_LINK1158"/>
      <w:bookmarkStart w:id="141" w:name="OLE_LINK1175"/>
      <w:bookmarkStart w:id="142" w:name="OLE_LINK1074"/>
      <w:bookmarkStart w:id="143" w:name="OLE_LINK1169"/>
      <w:bookmarkStart w:id="144" w:name="OLE_LINK1053"/>
      <w:bookmarkStart w:id="145" w:name="OLE_LINK1054"/>
      <w:r w:rsidRPr="00DF617A">
        <w:rPr>
          <w:rFonts w:ascii="Book Antiqua" w:eastAsia="SimSun" w:hAnsi="Book Antiqua" w:cs="Times New Roman"/>
          <w:b/>
          <w:bCs/>
          <w:sz w:val="24"/>
          <w:szCs w:val="24"/>
          <w:lang w:eastAsia="zh-CN"/>
        </w:rPr>
        <w:t xml:space="preserve">P-Reviewer: </w:t>
      </w:r>
      <w:proofErr w:type="spellStart"/>
      <w:r w:rsidRPr="00DF617A">
        <w:rPr>
          <w:rFonts w:ascii="Book Antiqua" w:eastAsia="SimSun" w:hAnsi="Book Antiqua" w:cs="Times New Roman"/>
          <w:bCs/>
          <w:sz w:val="24"/>
          <w:szCs w:val="24"/>
          <w:lang w:eastAsia="zh-CN"/>
        </w:rPr>
        <w:t>Kehagias</w:t>
      </w:r>
      <w:proofErr w:type="spellEnd"/>
      <w:r w:rsidRPr="00DF617A">
        <w:rPr>
          <w:rFonts w:ascii="Book Antiqua" w:eastAsia="SimSun" w:hAnsi="Book Antiqua" w:cs="Times New Roman" w:hint="eastAsia"/>
          <w:bCs/>
          <w:sz w:val="24"/>
          <w:szCs w:val="24"/>
          <w:lang w:eastAsia="zh-CN"/>
        </w:rPr>
        <w:t xml:space="preserve"> I, </w:t>
      </w:r>
      <w:r w:rsidRPr="00DF617A">
        <w:rPr>
          <w:rFonts w:ascii="Book Antiqua" w:eastAsia="SimSun" w:hAnsi="Book Antiqua" w:cs="Times New Roman"/>
          <w:bCs/>
          <w:sz w:val="24"/>
          <w:szCs w:val="24"/>
          <w:lang w:eastAsia="zh-CN"/>
        </w:rPr>
        <w:t>Zhang</w:t>
      </w:r>
      <w:r w:rsidRPr="00DF617A">
        <w:rPr>
          <w:rFonts w:ascii="Book Antiqua" w:eastAsia="SimSun" w:hAnsi="Book Antiqua" w:cs="Times New Roman" w:hint="eastAsia"/>
          <w:bCs/>
          <w:sz w:val="24"/>
          <w:szCs w:val="24"/>
          <w:lang w:eastAsia="zh-CN"/>
        </w:rPr>
        <w:t xml:space="preserve"> Z </w:t>
      </w:r>
      <w:r w:rsidRPr="00DF617A">
        <w:rPr>
          <w:rFonts w:ascii="Book Antiqua" w:eastAsia="SimSun" w:hAnsi="Book Antiqua" w:cs="Times New Roman"/>
          <w:b/>
          <w:bCs/>
          <w:sz w:val="24"/>
          <w:szCs w:val="24"/>
          <w:lang w:eastAsia="zh-CN"/>
        </w:rPr>
        <w:t>S-Editor:</w:t>
      </w:r>
      <w:r w:rsidRPr="00DF617A">
        <w:rPr>
          <w:rFonts w:ascii="Book Antiqua" w:eastAsia="SimSun" w:hAnsi="Book Antiqua" w:cs="Times New Roman"/>
          <w:sz w:val="24"/>
          <w:szCs w:val="24"/>
          <w:lang w:eastAsia="zh-CN"/>
        </w:rPr>
        <w:t xml:space="preserve"> Gong ZM</w:t>
      </w:r>
    </w:p>
    <w:p w14:paraId="0EFAB05C" w14:textId="77777777" w:rsidR="00DF617A" w:rsidRPr="00DF617A" w:rsidRDefault="00DF617A" w:rsidP="00DF617A">
      <w:pPr>
        <w:snapToGrid w:val="0"/>
        <w:spacing w:after="0" w:line="360" w:lineRule="auto"/>
        <w:jc w:val="right"/>
        <w:rPr>
          <w:rFonts w:ascii="Book Antiqua" w:eastAsia="SimSun" w:hAnsi="Book Antiqua" w:cs="Times New Roman"/>
          <w:b/>
          <w:bCs/>
          <w:sz w:val="24"/>
          <w:szCs w:val="24"/>
          <w:lang w:eastAsia="zh-CN"/>
        </w:rPr>
      </w:pPr>
      <w:r w:rsidRPr="00DF617A">
        <w:rPr>
          <w:rFonts w:ascii="Book Antiqua" w:eastAsia="SimSun" w:hAnsi="Book Antiqua" w:cs="Times New Roman"/>
          <w:b/>
          <w:bCs/>
          <w:sz w:val="24"/>
          <w:szCs w:val="24"/>
          <w:lang w:eastAsia="zh-CN"/>
        </w:rPr>
        <w:t>L-Editor:</w:t>
      </w:r>
      <w:r w:rsidRPr="00DF617A">
        <w:rPr>
          <w:rFonts w:ascii="Book Antiqua" w:eastAsia="SimSun" w:hAnsi="Book Antiqua" w:cs="Times New Roman"/>
          <w:sz w:val="24"/>
          <w:szCs w:val="24"/>
          <w:lang w:eastAsia="zh-CN"/>
        </w:rPr>
        <w:t xml:space="preserve"> </w:t>
      </w:r>
      <w:r w:rsidRPr="00DF617A">
        <w:rPr>
          <w:rFonts w:ascii="Book Antiqua" w:eastAsia="SimSun" w:hAnsi="Book Antiqua" w:cs="Times New Roman"/>
          <w:b/>
          <w:bCs/>
          <w:sz w:val="24"/>
          <w:szCs w:val="24"/>
          <w:lang w:eastAsia="zh-CN"/>
        </w:rPr>
        <w:t>E-Editor:</w:t>
      </w:r>
    </w:p>
    <w:p w14:paraId="424C6E3F" w14:textId="77777777" w:rsidR="00DF617A" w:rsidRPr="00DF617A" w:rsidRDefault="00DF617A" w:rsidP="00DF617A">
      <w:pPr>
        <w:shd w:val="clear" w:color="auto" w:fill="FFFFFF"/>
        <w:snapToGrid w:val="0"/>
        <w:spacing w:after="0" w:line="360" w:lineRule="auto"/>
        <w:jc w:val="both"/>
        <w:rPr>
          <w:rFonts w:ascii="Book Antiqua" w:eastAsia="SimSun" w:hAnsi="Book Antiqua" w:cs="Helvetica"/>
          <w:b/>
          <w:sz w:val="24"/>
          <w:szCs w:val="24"/>
          <w:lang w:eastAsia="zh-CN"/>
        </w:rPr>
      </w:pPr>
      <w:bookmarkStart w:id="146" w:name="OLE_LINK880"/>
      <w:bookmarkStart w:id="147" w:name="OLE_LINK881"/>
      <w:bookmarkStart w:id="148" w:name="OLE_LINK497"/>
      <w:bookmarkStart w:id="149" w:name="OLE_LINK81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DF617A">
        <w:rPr>
          <w:rFonts w:ascii="Book Antiqua" w:eastAsia="SimSun" w:hAnsi="Book Antiqua" w:cs="Helvetica"/>
          <w:b/>
          <w:sz w:val="24"/>
          <w:szCs w:val="24"/>
          <w:lang w:eastAsia="zh-CN"/>
        </w:rPr>
        <w:t xml:space="preserve">Specialty type: </w:t>
      </w:r>
      <w:r w:rsidRPr="00DF617A">
        <w:rPr>
          <w:rFonts w:ascii="Book Antiqua" w:eastAsia="SimSun" w:hAnsi="Book Antiqua" w:cs="Helvetica"/>
          <w:sz w:val="24"/>
          <w:szCs w:val="24"/>
          <w:lang w:eastAsia="zh-CN"/>
        </w:rPr>
        <w:t>Gastroenterology and hepatology</w:t>
      </w:r>
    </w:p>
    <w:p w14:paraId="092E42E7" w14:textId="77777777" w:rsidR="00DF617A" w:rsidRPr="00DF617A" w:rsidRDefault="00DF617A" w:rsidP="00DF617A">
      <w:pPr>
        <w:shd w:val="clear" w:color="auto" w:fill="FFFFFF"/>
        <w:snapToGrid w:val="0"/>
        <w:spacing w:after="0" w:line="360" w:lineRule="auto"/>
        <w:jc w:val="both"/>
        <w:rPr>
          <w:rFonts w:ascii="Book Antiqua" w:eastAsia="SimSun" w:hAnsi="Book Antiqua" w:cs="Helvetica"/>
          <w:b/>
          <w:sz w:val="24"/>
          <w:szCs w:val="24"/>
          <w:lang w:eastAsia="zh-CN"/>
        </w:rPr>
      </w:pPr>
      <w:r w:rsidRPr="00DF617A">
        <w:rPr>
          <w:rFonts w:ascii="Book Antiqua" w:eastAsia="SimSun" w:hAnsi="Book Antiqua" w:cs="Helvetica"/>
          <w:b/>
          <w:sz w:val="24"/>
          <w:szCs w:val="24"/>
          <w:lang w:eastAsia="zh-CN"/>
        </w:rPr>
        <w:t xml:space="preserve">Country of origin: </w:t>
      </w:r>
      <w:r w:rsidRPr="00DF617A">
        <w:rPr>
          <w:rFonts w:ascii="Book Antiqua" w:eastAsia="SimSun" w:hAnsi="Book Antiqua" w:cs="Helvetica"/>
          <w:sz w:val="24"/>
          <w:szCs w:val="24"/>
          <w:lang w:eastAsia="zh-CN"/>
        </w:rPr>
        <w:t>Sri Lanka</w:t>
      </w:r>
    </w:p>
    <w:p w14:paraId="4EC94D7E" w14:textId="77777777" w:rsidR="00DF617A" w:rsidRPr="00DF617A" w:rsidRDefault="00DF617A" w:rsidP="00DF617A">
      <w:pPr>
        <w:shd w:val="clear" w:color="auto" w:fill="FFFFFF"/>
        <w:snapToGrid w:val="0"/>
        <w:spacing w:after="0" w:line="360" w:lineRule="auto"/>
        <w:jc w:val="both"/>
        <w:rPr>
          <w:rFonts w:ascii="Book Antiqua" w:eastAsia="SimSun" w:hAnsi="Book Antiqua" w:cs="Helvetica"/>
          <w:b/>
          <w:sz w:val="24"/>
          <w:szCs w:val="24"/>
          <w:lang w:eastAsia="zh-CN"/>
        </w:rPr>
      </w:pPr>
      <w:r w:rsidRPr="00DF617A">
        <w:rPr>
          <w:rFonts w:ascii="Book Antiqua" w:eastAsia="SimSun" w:hAnsi="Book Antiqua" w:cs="Helvetica"/>
          <w:b/>
          <w:sz w:val="24"/>
          <w:szCs w:val="24"/>
          <w:lang w:eastAsia="zh-CN"/>
        </w:rPr>
        <w:t>Peer-review report classification</w:t>
      </w:r>
    </w:p>
    <w:p w14:paraId="1BAEAFBF" w14:textId="77777777" w:rsidR="00DF617A" w:rsidRPr="00DF617A" w:rsidRDefault="00DF617A" w:rsidP="00DF617A">
      <w:pPr>
        <w:shd w:val="clear" w:color="auto" w:fill="FFFFFF"/>
        <w:snapToGrid w:val="0"/>
        <w:spacing w:after="0" w:line="360" w:lineRule="auto"/>
        <w:jc w:val="both"/>
        <w:rPr>
          <w:rFonts w:ascii="Book Antiqua" w:eastAsia="SimSun" w:hAnsi="Book Antiqua" w:cs="Helvetica"/>
          <w:sz w:val="24"/>
          <w:szCs w:val="24"/>
          <w:lang w:eastAsia="zh-CN"/>
        </w:rPr>
      </w:pPr>
      <w:r w:rsidRPr="00DF617A">
        <w:rPr>
          <w:rFonts w:ascii="Book Antiqua" w:eastAsia="SimSun" w:hAnsi="Book Antiqua" w:cs="Helvetica"/>
          <w:sz w:val="24"/>
          <w:szCs w:val="24"/>
          <w:lang w:eastAsia="zh-CN"/>
        </w:rPr>
        <w:t xml:space="preserve">Grade A (Excellent): </w:t>
      </w:r>
      <w:r w:rsidRPr="00DF617A">
        <w:rPr>
          <w:rFonts w:ascii="Book Antiqua" w:eastAsia="SimSun" w:hAnsi="Book Antiqua" w:cs="Helvetica" w:hint="eastAsia"/>
          <w:sz w:val="24"/>
          <w:szCs w:val="24"/>
          <w:lang w:eastAsia="zh-CN"/>
        </w:rPr>
        <w:t>A</w:t>
      </w:r>
    </w:p>
    <w:p w14:paraId="1798E51E" w14:textId="77777777" w:rsidR="00DF617A" w:rsidRPr="00DF617A" w:rsidRDefault="00DF617A" w:rsidP="00DF617A">
      <w:pPr>
        <w:shd w:val="clear" w:color="auto" w:fill="FFFFFF"/>
        <w:snapToGrid w:val="0"/>
        <w:spacing w:after="0" w:line="360" w:lineRule="auto"/>
        <w:jc w:val="both"/>
        <w:rPr>
          <w:rFonts w:ascii="Book Antiqua" w:eastAsia="SimSun" w:hAnsi="Book Antiqua" w:cs="Helvetica"/>
          <w:sz w:val="24"/>
          <w:szCs w:val="24"/>
          <w:lang w:eastAsia="zh-CN"/>
        </w:rPr>
      </w:pPr>
      <w:r w:rsidRPr="00DF617A">
        <w:rPr>
          <w:rFonts w:ascii="Book Antiqua" w:eastAsia="SimSun" w:hAnsi="Book Antiqua" w:cs="Helvetica"/>
          <w:sz w:val="24"/>
          <w:szCs w:val="24"/>
          <w:lang w:eastAsia="zh-CN"/>
        </w:rPr>
        <w:t xml:space="preserve">Grade B (Very good): </w:t>
      </w:r>
      <w:r w:rsidRPr="00DF617A">
        <w:rPr>
          <w:rFonts w:ascii="Book Antiqua" w:eastAsia="SimSun" w:hAnsi="Book Antiqua" w:cs="Helvetica" w:hint="eastAsia"/>
          <w:sz w:val="24"/>
          <w:szCs w:val="24"/>
          <w:lang w:eastAsia="zh-CN"/>
        </w:rPr>
        <w:t>B</w:t>
      </w:r>
    </w:p>
    <w:p w14:paraId="5F9A6240" w14:textId="77777777" w:rsidR="00DF617A" w:rsidRPr="00DF617A" w:rsidRDefault="00DF617A" w:rsidP="00DF617A">
      <w:pPr>
        <w:shd w:val="clear" w:color="auto" w:fill="FFFFFF"/>
        <w:snapToGrid w:val="0"/>
        <w:spacing w:after="0" w:line="360" w:lineRule="auto"/>
        <w:jc w:val="both"/>
        <w:rPr>
          <w:rFonts w:ascii="Book Antiqua" w:eastAsia="SimSun" w:hAnsi="Book Antiqua" w:cs="Helvetica"/>
          <w:sz w:val="24"/>
          <w:szCs w:val="24"/>
          <w:lang w:eastAsia="zh-CN"/>
        </w:rPr>
      </w:pPr>
      <w:r w:rsidRPr="00DF617A">
        <w:rPr>
          <w:rFonts w:ascii="Book Antiqua" w:eastAsia="SimSun" w:hAnsi="Book Antiqua" w:cs="Helvetica"/>
          <w:sz w:val="24"/>
          <w:szCs w:val="24"/>
          <w:lang w:eastAsia="zh-CN"/>
        </w:rPr>
        <w:t xml:space="preserve">Grade C (Good): </w:t>
      </w:r>
      <w:r w:rsidRPr="00DF617A">
        <w:rPr>
          <w:rFonts w:ascii="Book Antiqua" w:eastAsia="SimSun" w:hAnsi="Book Antiqua" w:cs="Helvetica" w:hint="eastAsia"/>
          <w:sz w:val="24"/>
          <w:szCs w:val="24"/>
          <w:lang w:eastAsia="zh-CN"/>
        </w:rPr>
        <w:t>0</w:t>
      </w:r>
    </w:p>
    <w:p w14:paraId="40B80D7D" w14:textId="77777777" w:rsidR="00DF617A" w:rsidRPr="00DF617A" w:rsidRDefault="00DF617A" w:rsidP="00DF617A">
      <w:pPr>
        <w:shd w:val="clear" w:color="auto" w:fill="FFFFFF"/>
        <w:snapToGrid w:val="0"/>
        <w:spacing w:after="0" w:line="360" w:lineRule="auto"/>
        <w:jc w:val="both"/>
        <w:rPr>
          <w:rFonts w:ascii="Book Antiqua" w:eastAsia="SimSun" w:hAnsi="Book Antiqua" w:cs="Helvetica"/>
          <w:sz w:val="24"/>
          <w:szCs w:val="24"/>
          <w:lang w:eastAsia="zh-CN"/>
        </w:rPr>
      </w:pPr>
      <w:r w:rsidRPr="00DF617A">
        <w:rPr>
          <w:rFonts w:ascii="Book Antiqua" w:eastAsia="SimSun" w:hAnsi="Book Antiqua" w:cs="Helvetica"/>
          <w:sz w:val="24"/>
          <w:szCs w:val="24"/>
          <w:lang w:eastAsia="zh-CN"/>
        </w:rPr>
        <w:t>Grade D (Fair): 0</w:t>
      </w:r>
    </w:p>
    <w:p w14:paraId="546D98CB" w14:textId="03EE719E" w:rsidR="00DF617A" w:rsidRPr="00DF617A" w:rsidRDefault="00DF617A" w:rsidP="00DF617A">
      <w:pPr>
        <w:shd w:val="clear" w:color="auto" w:fill="FFFFFF"/>
        <w:snapToGrid w:val="0"/>
        <w:spacing w:after="0" w:line="360" w:lineRule="auto"/>
        <w:jc w:val="both"/>
        <w:rPr>
          <w:rFonts w:ascii="Book Antiqua" w:eastAsia="SimSun" w:hAnsi="Book Antiqua" w:cs="Helvetica"/>
          <w:sz w:val="24"/>
          <w:szCs w:val="24"/>
          <w:lang w:eastAsia="zh-CN"/>
        </w:rPr>
      </w:pPr>
      <w:r w:rsidRPr="00DF617A">
        <w:rPr>
          <w:rFonts w:ascii="Book Antiqua" w:eastAsia="SimSun" w:hAnsi="Book Antiqua" w:cs="Helvetica"/>
          <w:sz w:val="24"/>
          <w:szCs w:val="24"/>
          <w:lang w:eastAsia="zh-CN"/>
        </w:rPr>
        <w:t>Grade E (Poor): 0</w:t>
      </w:r>
      <w:bookmarkEnd w:id="146"/>
      <w:bookmarkEnd w:id="147"/>
      <w:r w:rsidRPr="00DF617A">
        <w:rPr>
          <w:rFonts w:ascii="Book Antiqua" w:eastAsia="SimSun" w:hAnsi="Book Antiqua" w:cs="Helvetica"/>
          <w:sz w:val="24"/>
          <w:szCs w:val="24"/>
          <w:lang w:eastAsia="zh-CN"/>
        </w:rPr>
        <w:t xml:space="preserve"> </w:t>
      </w:r>
      <w:bookmarkEnd w:id="144"/>
      <w:bookmarkEnd w:id="145"/>
      <w:bookmarkEnd w:id="148"/>
      <w:bookmarkEnd w:id="149"/>
    </w:p>
    <w:p w14:paraId="743A8E79" w14:textId="5BE78F11" w:rsidR="008E3EEC" w:rsidRPr="00CF6266" w:rsidRDefault="008E3EEC" w:rsidP="00A22E6B">
      <w:pPr>
        <w:widowControl w:val="0"/>
        <w:adjustRightInd w:val="0"/>
        <w:snapToGrid w:val="0"/>
        <w:spacing w:after="0" w:line="360" w:lineRule="auto"/>
        <w:jc w:val="both"/>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br w:type="page"/>
      </w:r>
    </w:p>
    <w:p w14:paraId="5D686D8B" w14:textId="5258CDD6" w:rsidR="008E3EEC" w:rsidRPr="00CF6266" w:rsidRDefault="009C70DE" w:rsidP="00A22E6B">
      <w:pPr>
        <w:widowControl w:val="0"/>
        <w:adjustRightInd w:val="0"/>
        <w:snapToGrid w:val="0"/>
        <w:spacing w:after="0" w:line="360" w:lineRule="auto"/>
        <w:jc w:val="both"/>
        <w:rPr>
          <w:rFonts w:ascii="Book Antiqua" w:hAnsi="Book Antiqua" w:cstheme="minorHAnsi"/>
          <w:color w:val="000000" w:themeColor="text1"/>
          <w:sz w:val="24"/>
          <w:szCs w:val="24"/>
          <w:lang w:val="en-GB"/>
        </w:rPr>
      </w:pPr>
      <w:r w:rsidRPr="00CF6266">
        <w:rPr>
          <w:rFonts w:ascii="Book Antiqua" w:eastAsia="Times New Roman" w:hAnsi="Book Antiqua" w:cstheme="minorHAnsi"/>
          <w:noProof/>
          <w:color w:val="000000" w:themeColor="text1"/>
          <w:sz w:val="24"/>
          <w:szCs w:val="24"/>
          <w:lang w:eastAsia="zh-CN"/>
        </w:rPr>
        <w:lastRenderedPageBreak/>
        <w:drawing>
          <wp:inline distT="0" distB="0" distL="0" distR="0" wp14:anchorId="33DD6BED" wp14:editId="381E32D8">
            <wp:extent cx="5715000" cy="4017819"/>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802085" cy="4079042"/>
                    </a:xfrm>
                    <a:prstGeom prst="rect">
                      <a:avLst/>
                    </a:prstGeom>
                    <a:noFill/>
                  </pic:spPr>
                </pic:pic>
              </a:graphicData>
            </a:graphic>
          </wp:inline>
        </w:drawing>
      </w:r>
    </w:p>
    <w:p w14:paraId="1E04546F" w14:textId="0D35CBB7" w:rsidR="008E3EEC" w:rsidRPr="00A22E6B" w:rsidRDefault="008E3EEC" w:rsidP="00A22E6B">
      <w:pPr>
        <w:widowControl w:val="0"/>
        <w:tabs>
          <w:tab w:val="left" w:pos="916"/>
        </w:tabs>
        <w:adjustRightInd w:val="0"/>
        <w:snapToGrid w:val="0"/>
        <w:spacing w:after="0" w:line="360" w:lineRule="auto"/>
        <w:jc w:val="both"/>
        <w:rPr>
          <w:rFonts w:ascii="Book Antiqua" w:hAnsi="Book Antiqua" w:cstheme="minorHAnsi"/>
          <w:b/>
          <w:color w:val="000000" w:themeColor="text1"/>
          <w:sz w:val="24"/>
          <w:szCs w:val="24"/>
          <w:lang w:val="en-GB" w:eastAsia="zh-CN"/>
        </w:rPr>
      </w:pPr>
      <w:r w:rsidRPr="00CF6266">
        <w:rPr>
          <w:rFonts w:ascii="Book Antiqua" w:hAnsi="Book Antiqua" w:cstheme="minorHAnsi"/>
          <w:b/>
          <w:color w:val="000000" w:themeColor="text1"/>
          <w:sz w:val="24"/>
          <w:szCs w:val="24"/>
          <w:lang w:val="en-GB"/>
        </w:rPr>
        <w:t>Figure 1</w:t>
      </w:r>
      <w:r w:rsidR="004B5949">
        <w:rPr>
          <w:rFonts w:ascii="Book Antiqua" w:hAnsi="Book Antiqua" w:cstheme="minorHAnsi" w:hint="eastAsia"/>
          <w:b/>
          <w:color w:val="000000" w:themeColor="text1"/>
          <w:sz w:val="24"/>
          <w:szCs w:val="24"/>
          <w:lang w:val="en-GB" w:eastAsia="zh-CN"/>
        </w:rPr>
        <w:t xml:space="preserve"> </w:t>
      </w:r>
      <w:r w:rsidRPr="00CF6266">
        <w:rPr>
          <w:rFonts w:ascii="Book Antiqua" w:hAnsi="Book Antiqua" w:cstheme="minorHAnsi"/>
          <w:b/>
          <w:color w:val="000000" w:themeColor="text1"/>
          <w:sz w:val="24"/>
          <w:szCs w:val="24"/>
          <w:lang w:val="en-GB"/>
        </w:rPr>
        <w:t>Development and consequences of automatic stomach in</w:t>
      </w:r>
      <w:r w:rsidR="00A22E6B">
        <w:rPr>
          <w:rFonts w:ascii="Book Antiqua" w:hAnsi="Book Antiqua" w:cstheme="minorHAnsi" w:hint="eastAsia"/>
          <w:b/>
          <w:color w:val="000000" w:themeColor="text1"/>
          <w:sz w:val="24"/>
          <w:szCs w:val="24"/>
          <w:lang w:val="en-GB" w:eastAsia="zh-CN"/>
        </w:rPr>
        <w:t xml:space="preserve"> </w:t>
      </w:r>
      <w:r w:rsidR="00A22E6B" w:rsidRPr="00A22E6B">
        <w:rPr>
          <w:rFonts w:ascii="Book Antiqua" w:hAnsi="Book Antiqua" w:cstheme="minorHAnsi"/>
          <w:b/>
          <w:color w:val="000000" w:themeColor="text1"/>
          <w:sz w:val="24"/>
          <w:szCs w:val="24"/>
          <w:lang w:val="en-GB"/>
        </w:rPr>
        <w:t>abdominal pain-predominant functional gastrointestinal disorders</w:t>
      </w:r>
      <w:r w:rsidRPr="00CF6266">
        <w:rPr>
          <w:rFonts w:ascii="Book Antiqua" w:hAnsi="Book Antiqua" w:cstheme="minorHAnsi"/>
          <w:b/>
          <w:color w:val="000000" w:themeColor="text1"/>
          <w:sz w:val="24"/>
          <w:szCs w:val="24"/>
          <w:lang w:val="en-GB"/>
        </w:rPr>
        <w:t xml:space="preserve"> according to the proposed model</w:t>
      </w:r>
      <w:r w:rsidR="00A22E6B">
        <w:rPr>
          <w:rFonts w:ascii="Book Antiqua" w:hAnsi="Book Antiqua" w:cstheme="minorHAnsi" w:hint="eastAsia"/>
          <w:b/>
          <w:color w:val="000000" w:themeColor="text1"/>
          <w:sz w:val="24"/>
          <w:szCs w:val="24"/>
          <w:lang w:val="en-GB" w:eastAsia="zh-CN"/>
        </w:rPr>
        <w:t xml:space="preserve">. </w:t>
      </w:r>
      <w:r w:rsidRPr="00CF6266">
        <w:rPr>
          <w:rFonts w:ascii="Book Antiqua" w:hAnsi="Book Antiqua" w:cstheme="minorHAnsi"/>
          <w:color w:val="000000" w:themeColor="text1"/>
          <w:sz w:val="24"/>
          <w:szCs w:val="24"/>
          <w:lang w:val="en-GB"/>
        </w:rPr>
        <w:t>Ach</w:t>
      </w:r>
      <w:r w:rsidR="00A22E6B">
        <w:rPr>
          <w:rFonts w:ascii="Book Antiqua" w:hAnsi="Book Antiqua" w:cstheme="minorHAnsi" w:hint="eastAsia"/>
          <w:color w:val="000000" w:themeColor="text1"/>
          <w:sz w:val="24"/>
          <w:szCs w:val="24"/>
          <w:lang w:val="en-GB" w:eastAsia="zh-CN"/>
        </w:rPr>
        <w:t xml:space="preserve">: </w:t>
      </w:r>
      <w:r w:rsidRPr="00A22E6B">
        <w:rPr>
          <w:rFonts w:ascii="Book Antiqua" w:hAnsi="Book Antiqua" w:cstheme="minorHAnsi"/>
          <w:caps/>
          <w:color w:val="000000" w:themeColor="text1"/>
          <w:sz w:val="24"/>
          <w:szCs w:val="24"/>
          <w:lang w:val="en-GB"/>
        </w:rPr>
        <w:t>a</w:t>
      </w:r>
      <w:r w:rsidRPr="00CF6266">
        <w:rPr>
          <w:rFonts w:ascii="Book Antiqua" w:hAnsi="Book Antiqua" w:cstheme="minorHAnsi"/>
          <w:color w:val="000000" w:themeColor="text1"/>
          <w:sz w:val="24"/>
          <w:szCs w:val="24"/>
          <w:lang w:val="en-GB"/>
        </w:rPr>
        <w:t>cetylcholine</w:t>
      </w:r>
      <w:r w:rsidR="00A22E6B">
        <w:rPr>
          <w:rFonts w:ascii="Book Antiqua" w:hAnsi="Book Antiqua" w:cstheme="minorHAnsi" w:hint="eastAsia"/>
          <w:color w:val="000000" w:themeColor="text1"/>
          <w:sz w:val="24"/>
          <w:szCs w:val="24"/>
          <w:lang w:val="en-GB" w:eastAsia="zh-CN"/>
        </w:rPr>
        <w:t>.</w:t>
      </w:r>
    </w:p>
    <w:p w14:paraId="2727E6D7" w14:textId="77777777" w:rsidR="008E3EEC" w:rsidRPr="00CF6266" w:rsidRDefault="008E3EEC" w:rsidP="00A22E6B">
      <w:pPr>
        <w:widowControl w:val="0"/>
        <w:tabs>
          <w:tab w:val="left" w:pos="916"/>
        </w:tabs>
        <w:adjustRightInd w:val="0"/>
        <w:snapToGrid w:val="0"/>
        <w:spacing w:after="0" w:line="360" w:lineRule="auto"/>
        <w:jc w:val="both"/>
        <w:rPr>
          <w:rFonts w:ascii="Book Antiqua" w:hAnsi="Book Antiqua" w:cstheme="minorHAnsi"/>
          <w:b/>
          <w:color w:val="000000" w:themeColor="text1"/>
          <w:sz w:val="24"/>
          <w:szCs w:val="24"/>
          <w:lang w:val="en-GB"/>
        </w:rPr>
      </w:pPr>
    </w:p>
    <w:p w14:paraId="28E90712" w14:textId="383D1CDC" w:rsidR="008E3EEC" w:rsidRPr="00CF6266" w:rsidRDefault="008E3EEC" w:rsidP="00A22E6B">
      <w:pPr>
        <w:widowControl w:val="0"/>
        <w:adjustRightInd w:val="0"/>
        <w:snapToGrid w:val="0"/>
        <w:spacing w:after="0" w:line="360" w:lineRule="auto"/>
        <w:jc w:val="both"/>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br w:type="page"/>
      </w:r>
    </w:p>
    <w:p w14:paraId="0793ADC2" w14:textId="1DCFDB7E" w:rsidR="008E3EEC" w:rsidRPr="00DA0C37" w:rsidRDefault="008E3EEC" w:rsidP="00A22E6B">
      <w:pPr>
        <w:widowControl w:val="0"/>
        <w:autoSpaceDE w:val="0"/>
        <w:autoSpaceDN w:val="0"/>
        <w:adjustRightInd w:val="0"/>
        <w:snapToGrid w:val="0"/>
        <w:spacing w:after="0" w:line="360" w:lineRule="auto"/>
        <w:jc w:val="both"/>
        <w:rPr>
          <w:rFonts w:ascii="Book Antiqua" w:hAnsi="Book Antiqua" w:cstheme="minorHAnsi"/>
          <w:b/>
          <w:color w:val="000000" w:themeColor="text1"/>
          <w:sz w:val="24"/>
          <w:szCs w:val="24"/>
          <w:lang w:val="en-GB" w:eastAsia="zh-CN"/>
        </w:rPr>
      </w:pPr>
      <w:r w:rsidRPr="00CF6266">
        <w:rPr>
          <w:rFonts w:ascii="Book Antiqua" w:eastAsia="Times New Roman" w:hAnsi="Book Antiqua" w:cstheme="minorHAnsi"/>
          <w:b/>
          <w:color w:val="000000" w:themeColor="text1"/>
          <w:sz w:val="24"/>
          <w:szCs w:val="24"/>
          <w:lang w:val="en-GB"/>
        </w:rPr>
        <w:lastRenderedPageBreak/>
        <w:t>Table 1</w:t>
      </w:r>
      <w:r w:rsidR="00DA0C37">
        <w:rPr>
          <w:rFonts w:ascii="Book Antiqua" w:hAnsi="Book Antiqua" w:cstheme="minorHAnsi" w:hint="eastAsia"/>
          <w:b/>
          <w:color w:val="000000" w:themeColor="text1"/>
          <w:sz w:val="24"/>
          <w:szCs w:val="24"/>
          <w:lang w:val="en-GB" w:eastAsia="zh-CN"/>
        </w:rPr>
        <w:t xml:space="preserve"> </w:t>
      </w:r>
      <w:r w:rsidRPr="00CF6266">
        <w:rPr>
          <w:rFonts w:ascii="Book Antiqua" w:eastAsia="Times New Roman" w:hAnsi="Book Antiqua" w:cstheme="minorHAnsi"/>
          <w:b/>
          <w:color w:val="000000" w:themeColor="text1"/>
          <w:sz w:val="24"/>
          <w:szCs w:val="24"/>
          <w:lang w:val="en-GB"/>
        </w:rPr>
        <w:t xml:space="preserve">Autonomic symptoms among </w:t>
      </w:r>
      <w:r w:rsidR="00DA0C37" w:rsidRPr="00A22E6B">
        <w:rPr>
          <w:rFonts w:ascii="Book Antiqua" w:hAnsi="Book Antiqua" w:cstheme="minorHAnsi"/>
          <w:b/>
          <w:color w:val="000000" w:themeColor="text1"/>
          <w:sz w:val="24"/>
          <w:szCs w:val="24"/>
          <w:lang w:val="en-GB"/>
        </w:rPr>
        <w:t>abdominal pain-predominant functional gastrointestinal disorders</w:t>
      </w:r>
      <w:r w:rsidRPr="00CF6266">
        <w:rPr>
          <w:rFonts w:ascii="Book Antiqua" w:eastAsia="Times New Roman" w:hAnsi="Book Antiqua" w:cstheme="minorHAnsi"/>
          <w:b/>
          <w:color w:val="000000" w:themeColor="text1"/>
          <w:sz w:val="24"/>
          <w:szCs w:val="24"/>
          <w:lang w:val="en-GB"/>
        </w:rPr>
        <w:t xml:space="preserve"> and controls</w:t>
      </w:r>
      <w:r w:rsidR="00DA0C37">
        <w:rPr>
          <w:rFonts w:ascii="Book Antiqua" w:hAnsi="Book Antiqua" w:cstheme="minorHAnsi" w:hint="eastAsia"/>
          <w:b/>
          <w:color w:val="000000" w:themeColor="text1"/>
          <w:sz w:val="24"/>
          <w:szCs w:val="24"/>
          <w:lang w:val="en-GB" w:eastAsia="zh-CN"/>
        </w:rPr>
        <w:t xml:space="preserve"> </w:t>
      </w:r>
      <w:r w:rsidR="00DA0C37" w:rsidRPr="00DA0C37">
        <w:rPr>
          <w:rFonts w:ascii="Book Antiqua" w:eastAsia="Times New Roman" w:hAnsi="Book Antiqua" w:cstheme="minorHAnsi"/>
          <w:b/>
          <w:i/>
          <w:color w:val="000000" w:themeColor="text1"/>
          <w:sz w:val="24"/>
          <w:szCs w:val="24"/>
          <w:lang w:val="en-GB"/>
        </w:rPr>
        <w:t>n</w:t>
      </w:r>
      <w:r w:rsidR="00DA0C37" w:rsidRPr="00DA0C37">
        <w:rPr>
          <w:rFonts w:ascii="Book Antiqua" w:eastAsia="Times New Roman" w:hAnsi="Book Antiqua" w:cstheme="minorHAnsi"/>
          <w:b/>
          <w:color w:val="000000" w:themeColor="text1"/>
          <w:sz w:val="24"/>
          <w:szCs w:val="24"/>
          <w:lang w:val="en-GB"/>
        </w:rPr>
        <w:t xml:space="preserve"> (%)</w:t>
      </w:r>
    </w:p>
    <w:tbl>
      <w:tblPr>
        <w:tblW w:w="0" w:type="auto"/>
        <w:tblInd w:w="-210" w:type="dxa"/>
        <w:tblBorders>
          <w:top w:val="single" w:sz="4" w:space="0" w:color="auto"/>
          <w:bottom w:val="single" w:sz="4" w:space="0" w:color="auto"/>
        </w:tblBorders>
        <w:tblLook w:val="04A0" w:firstRow="1" w:lastRow="0" w:firstColumn="1" w:lastColumn="0" w:noHBand="0" w:noVBand="1"/>
      </w:tblPr>
      <w:tblGrid>
        <w:gridCol w:w="4287"/>
        <w:gridCol w:w="1985"/>
        <w:gridCol w:w="1804"/>
        <w:gridCol w:w="1167"/>
      </w:tblGrid>
      <w:tr w:rsidR="00CF6266" w:rsidRPr="00CF6266" w14:paraId="7D60022D" w14:textId="77777777" w:rsidTr="00DA0C37">
        <w:tc>
          <w:tcPr>
            <w:tcW w:w="4287" w:type="dxa"/>
            <w:tcBorders>
              <w:top w:val="single" w:sz="4" w:space="0" w:color="auto"/>
              <w:bottom w:val="single" w:sz="4" w:space="0" w:color="auto"/>
            </w:tcBorders>
          </w:tcPr>
          <w:p w14:paraId="477DAF70" w14:textId="77777777" w:rsidR="008E3EEC" w:rsidRPr="00DA0C37" w:rsidRDefault="008E3EEC" w:rsidP="00DA0C37">
            <w:pPr>
              <w:widowControl w:val="0"/>
              <w:autoSpaceDE w:val="0"/>
              <w:autoSpaceDN w:val="0"/>
              <w:adjustRightInd w:val="0"/>
              <w:snapToGrid w:val="0"/>
              <w:spacing w:after="0" w:line="360" w:lineRule="auto"/>
              <w:rPr>
                <w:rFonts w:ascii="Book Antiqua" w:eastAsia="Times New Roman" w:hAnsi="Book Antiqua" w:cstheme="minorHAnsi"/>
                <w:b/>
                <w:color w:val="000000" w:themeColor="text1"/>
                <w:sz w:val="24"/>
                <w:szCs w:val="24"/>
                <w:lang w:val="en-GB"/>
              </w:rPr>
            </w:pPr>
            <w:r w:rsidRPr="00DA0C37">
              <w:rPr>
                <w:rFonts w:ascii="Book Antiqua" w:eastAsia="Times New Roman" w:hAnsi="Book Antiqua" w:cstheme="minorHAnsi"/>
                <w:b/>
                <w:color w:val="000000" w:themeColor="text1"/>
                <w:sz w:val="24"/>
                <w:szCs w:val="24"/>
                <w:lang w:val="en-GB"/>
              </w:rPr>
              <w:t>Symptoms</w:t>
            </w:r>
          </w:p>
        </w:tc>
        <w:tc>
          <w:tcPr>
            <w:tcW w:w="1985" w:type="dxa"/>
            <w:tcBorders>
              <w:top w:val="single" w:sz="4" w:space="0" w:color="auto"/>
              <w:bottom w:val="single" w:sz="4" w:space="0" w:color="auto"/>
            </w:tcBorders>
          </w:tcPr>
          <w:p w14:paraId="2880E2FA" w14:textId="39736C94" w:rsidR="008E3EEC" w:rsidRPr="00DA0C37" w:rsidRDefault="00DA0C37" w:rsidP="00656465">
            <w:pPr>
              <w:widowControl w:val="0"/>
              <w:autoSpaceDE w:val="0"/>
              <w:autoSpaceDN w:val="0"/>
              <w:adjustRightInd w:val="0"/>
              <w:snapToGrid w:val="0"/>
              <w:spacing w:after="0" w:line="360" w:lineRule="auto"/>
              <w:jc w:val="center"/>
              <w:rPr>
                <w:rFonts w:ascii="Book Antiqua" w:hAnsi="Book Antiqua" w:cstheme="minorHAnsi"/>
                <w:b/>
                <w:color w:val="000000" w:themeColor="text1"/>
                <w:sz w:val="24"/>
                <w:szCs w:val="24"/>
                <w:lang w:val="en-GB" w:eastAsia="zh-CN"/>
              </w:rPr>
            </w:pPr>
            <w:r w:rsidRPr="00DA0C37">
              <w:rPr>
                <w:rFonts w:ascii="Book Antiqua" w:eastAsia="Times New Roman" w:hAnsi="Book Antiqua" w:cstheme="minorHAnsi"/>
                <w:b/>
                <w:color w:val="000000" w:themeColor="text1"/>
                <w:sz w:val="24"/>
                <w:szCs w:val="24"/>
                <w:lang w:val="en-GB"/>
              </w:rPr>
              <w:t>AP-FGIDs</w:t>
            </w:r>
            <w:r w:rsidRPr="00DA0C37">
              <w:rPr>
                <w:rFonts w:ascii="Book Antiqua" w:hAnsi="Book Antiqua" w:cstheme="minorHAnsi" w:hint="eastAsia"/>
                <w:b/>
                <w:color w:val="000000" w:themeColor="text1"/>
                <w:sz w:val="24"/>
                <w:szCs w:val="24"/>
                <w:lang w:val="en-GB" w:eastAsia="zh-CN"/>
              </w:rPr>
              <w:t xml:space="preserve"> </w:t>
            </w:r>
            <w:r w:rsidR="008E3EEC" w:rsidRPr="00DA0C37">
              <w:rPr>
                <w:rFonts w:ascii="Book Antiqua" w:eastAsia="Times New Roman" w:hAnsi="Book Antiqua" w:cstheme="minorHAnsi"/>
                <w:b/>
                <w:color w:val="000000" w:themeColor="text1"/>
                <w:sz w:val="24"/>
                <w:szCs w:val="24"/>
                <w:lang w:val="en-GB"/>
              </w:rPr>
              <w:t>(</w:t>
            </w:r>
            <w:r w:rsidR="008E3EEC" w:rsidRPr="00DA0C37">
              <w:rPr>
                <w:rFonts w:ascii="Book Antiqua" w:eastAsia="Times New Roman" w:hAnsi="Book Antiqua" w:cstheme="minorHAnsi"/>
                <w:b/>
                <w:i/>
                <w:iCs/>
                <w:color w:val="000000" w:themeColor="text1"/>
                <w:sz w:val="24"/>
                <w:szCs w:val="24"/>
                <w:lang w:val="en-GB"/>
              </w:rPr>
              <w:t>n</w:t>
            </w:r>
            <w:r w:rsidRPr="00DA0C37">
              <w:rPr>
                <w:rFonts w:ascii="Book Antiqua" w:hAnsi="Book Antiqua" w:cstheme="minorHAnsi" w:hint="eastAsia"/>
                <w:b/>
                <w:i/>
                <w:iCs/>
                <w:color w:val="000000" w:themeColor="text1"/>
                <w:sz w:val="24"/>
                <w:szCs w:val="24"/>
                <w:lang w:val="en-GB" w:eastAsia="zh-CN"/>
              </w:rPr>
              <w:t xml:space="preserve"> </w:t>
            </w:r>
            <w:r w:rsidR="008E3EEC" w:rsidRPr="00DA0C37">
              <w:rPr>
                <w:rFonts w:ascii="Book Antiqua" w:eastAsia="Times New Roman" w:hAnsi="Book Antiqua" w:cstheme="minorHAnsi"/>
                <w:b/>
                <w:color w:val="000000" w:themeColor="text1"/>
                <w:sz w:val="24"/>
                <w:szCs w:val="24"/>
                <w:lang w:val="en-GB"/>
              </w:rPr>
              <w:t>=</w:t>
            </w:r>
            <w:r w:rsidRPr="00DA0C37">
              <w:rPr>
                <w:rFonts w:ascii="Book Antiqua" w:hAnsi="Book Antiqua" w:cstheme="minorHAnsi" w:hint="eastAsia"/>
                <w:b/>
                <w:color w:val="000000" w:themeColor="text1"/>
                <w:sz w:val="24"/>
                <w:szCs w:val="24"/>
                <w:lang w:val="en-GB" w:eastAsia="zh-CN"/>
              </w:rPr>
              <w:t xml:space="preserve"> </w:t>
            </w:r>
            <w:r w:rsidRPr="00DA0C37">
              <w:rPr>
                <w:rFonts w:ascii="Book Antiqua" w:eastAsia="Times New Roman" w:hAnsi="Book Antiqua" w:cstheme="minorHAnsi"/>
                <w:b/>
                <w:color w:val="000000" w:themeColor="text1"/>
                <w:sz w:val="24"/>
                <w:szCs w:val="24"/>
                <w:lang w:val="en-GB"/>
              </w:rPr>
              <w:t>92)</w:t>
            </w:r>
          </w:p>
        </w:tc>
        <w:tc>
          <w:tcPr>
            <w:tcW w:w="1804" w:type="dxa"/>
            <w:tcBorders>
              <w:top w:val="single" w:sz="4" w:space="0" w:color="auto"/>
              <w:bottom w:val="single" w:sz="4" w:space="0" w:color="auto"/>
            </w:tcBorders>
          </w:tcPr>
          <w:p w14:paraId="02D6F035" w14:textId="2B5F790A" w:rsidR="008E3EEC" w:rsidRPr="00DA0C37" w:rsidRDefault="00DA0C37" w:rsidP="00656465">
            <w:pPr>
              <w:widowControl w:val="0"/>
              <w:autoSpaceDE w:val="0"/>
              <w:autoSpaceDN w:val="0"/>
              <w:adjustRightInd w:val="0"/>
              <w:snapToGrid w:val="0"/>
              <w:spacing w:after="0" w:line="360" w:lineRule="auto"/>
              <w:jc w:val="center"/>
              <w:rPr>
                <w:rFonts w:ascii="Book Antiqua" w:hAnsi="Book Antiqua" w:cstheme="minorHAnsi"/>
                <w:b/>
                <w:color w:val="000000" w:themeColor="text1"/>
                <w:sz w:val="24"/>
                <w:szCs w:val="24"/>
                <w:lang w:val="en-GB" w:eastAsia="zh-CN"/>
              </w:rPr>
            </w:pPr>
            <w:r w:rsidRPr="00DA0C37">
              <w:rPr>
                <w:rFonts w:ascii="Book Antiqua" w:eastAsia="Times New Roman" w:hAnsi="Book Antiqua" w:cstheme="minorHAnsi"/>
                <w:b/>
                <w:color w:val="000000" w:themeColor="text1"/>
                <w:sz w:val="24"/>
                <w:szCs w:val="24"/>
                <w:lang w:val="en-GB"/>
              </w:rPr>
              <w:t>Controls</w:t>
            </w:r>
            <w:r w:rsidRPr="00DA0C37">
              <w:rPr>
                <w:rFonts w:ascii="Book Antiqua" w:hAnsi="Book Antiqua" w:cstheme="minorHAnsi" w:hint="eastAsia"/>
                <w:b/>
                <w:color w:val="000000" w:themeColor="text1"/>
                <w:sz w:val="24"/>
                <w:szCs w:val="24"/>
                <w:lang w:val="en-GB" w:eastAsia="zh-CN"/>
              </w:rPr>
              <w:t xml:space="preserve"> </w:t>
            </w:r>
            <w:r w:rsidR="008E3EEC" w:rsidRPr="00DA0C37">
              <w:rPr>
                <w:rFonts w:ascii="Book Antiqua" w:eastAsia="Times New Roman" w:hAnsi="Book Antiqua" w:cstheme="minorHAnsi"/>
                <w:b/>
                <w:i/>
                <w:iCs/>
                <w:color w:val="000000" w:themeColor="text1"/>
                <w:sz w:val="24"/>
                <w:szCs w:val="24"/>
                <w:lang w:val="en-GB"/>
              </w:rPr>
              <w:t>(n</w:t>
            </w:r>
            <w:r w:rsidR="00A34018">
              <w:rPr>
                <w:rFonts w:ascii="Book Antiqua" w:hAnsi="Book Antiqua" w:cstheme="minorHAnsi" w:hint="eastAsia"/>
                <w:b/>
                <w:i/>
                <w:iCs/>
                <w:color w:val="000000" w:themeColor="text1"/>
                <w:sz w:val="24"/>
                <w:szCs w:val="24"/>
                <w:lang w:val="en-GB" w:eastAsia="zh-CN"/>
              </w:rPr>
              <w:t xml:space="preserve"> </w:t>
            </w:r>
            <w:r w:rsidR="008E3EEC" w:rsidRPr="00DA0C37">
              <w:rPr>
                <w:rFonts w:ascii="Book Antiqua" w:eastAsia="Times New Roman" w:hAnsi="Book Antiqua" w:cstheme="minorHAnsi"/>
                <w:b/>
                <w:color w:val="000000" w:themeColor="text1"/>
                <w:sz w:val="24"/>
                <w:szCs w:val="24"/>
                <w:lang w:val="en-GB"/>
              </w:rPr>
              <w:t xml:space="preserve">= </w:t>
            </w:r>
            <w:r w:rsidRPr="00DA0C37">
              <w:rPr>
                <w:rFonts w:ascii="Book Antiqua" w:eastAsia="Times New Roman" w:hAnsi="Book Antiqua" w:cstheme="minorHAnsi"/>
                <w:b/>
                <w:color w:val="000000" w:themeColor="text1"/>
                <w:sz w:val="24"/>
                <w:szCs w:val="24"/>
                <w:lang w:val="en-GB"/>
              </w:rPr>
              <w:t>50)</w:t>
            </w:r>
          </w:p>
        </w:tc>
        <w:tc>
          <w:tcPr>
            <w:tcW w:w="1167" w:type="dxa"/>
            <w:tcBorders>
              <w:top w:val="single" w:sz="4" w:space="0" w:color="auto"/>
              <w:bottom w:val="single" w:sz="4" w:space="0" w:color="auto"/>
            </w:tcBorders>
          </w:tcPr>
          <w:p w14:paraId="0AC9DE40" w14:textId="77777777" w:rsidR="008E3EEC" w:rsidRPr="00DA0C37" w:rsidRDefault="008E3EEC" w:rsidP="00656465">
            <w:pPr>
              <w:widowControl w:val="0"/>
              <w:autoSpaceDE w:val="0"/>
              <w:autoSpaceDN w:val="0"/>
              <w:adjustRightInd w:val="0"/>
              <w:snapToGrid w:val="0"/>
              <w:spacing w:after="0" w:line="360" w:lineRule="auto"/>
              <w:jc w:val="center"/>
              <w:rPr>
                <w:rFonts w:ascii="Book Antiqua" w:eastAsia="Times New Roman" w:hAnsi="Book Antiqua" w:cstheme="minorHAnsi"/>
                <w:b/>
                <w:color w:val="000000" w:themeColor="text1"/>
                <w:sz w:val="24"/>
                <w:szCs w:val="24"/>
                <w:lang w:val="en-GB"/>
              </w:rPr>
            </w:pPr>
            <w:r w:rsidRPr="00DA0C37">
              <w:rPr>
                <w:rFonts w:ascii="Book Antiqua" w:eastAsia="Times New Roman" w:hAnsi="Book Antiqua" w:cstheme="minorHAnsi"/>
                <w:b/>
                <w:i/>
                <w:iCs/>
                <w:caps/>
                <w:color w:val="000000" w:themeColor="text1"/>
                <w:sz w:val="24"/>
                <w:szCs w:val="24"/>
                <w:lang w:val="en-GB"/>
              </w:rPr>
              <w:t>p</w:t>
            </w:r>
            <w:r w:rsidRPr="00DA0C37">
              <w:rPr>
                <w:rFonts w:ascii="Book Antiqua" w:eastAsia="Times New Roman" w:hAnsi="Book Antiqua" w:cstheme="minorHAnsi"/>
                <w:b/>
                <w:i/>
                <w:iCs/>
                <w:color w:val="000000" w:themeColor="text1"/>
                <w:sz w:val="24"/>
                <w:szCs w:val="24"/>
                <w:lang w:val="en-GB"/>
              </w:rPr>
              <w:t xml:space="preserve"> </w:t>
            </w:r>
            <w:r w:rsidRPr="00DA0C37">
              <w:rPr>
                <w:rFonts w:ascii="Book Antiqua" w:eastAsia="Times New Roman" w:hAnsi="Book Antiqua" w:cstheme="minorHAnsi"/>
                <w:b/>
                <w:color w:val="000000" w:themeColor="text1"/>
                <w:sz w:val="24"/>
                <w:szCs w:val="24"/>
                <w:lang w:val="en-GB"/>
              </w:rPr>
              <w:t>value</w:t>
            </w:r>
          </w:p>
        </w:tc>
      </w:tr>
      <w:tr w:rsidR="00CF6266" w:rsidRPr="00CF6266" w14:paraId="631E841C" w14:textId="77777777" w:rsidTr="00DA0C37">
        <w:tc>
          <w:tcPr>
            <w:tcW w:w="4287" w:type="dxa"/>
            <w:tcBorders>
              <w:top w:val="single" w:sz="4" w:space="0" w:color="auto"/>
            </w:tcBorders>
          </w:tcPr>
          <w:p w14:paraId="6740751F" w14:textId="77777777" w:rsidR="008E3EEC" w:rsidRPr="00CF6266" w:rsidRDefault="008E3EEC" w:rsidP="00DA0C37">
            <w:pPr>
              <w:widowControl w:val="0"/>
              <w:autoSpaceDE w:val="0"/>
              <w:autoSpaceDN w:val="0"/>
              <w:adjustRightInd w:val="0"/>
              <w:snapToGrid w:val="0"/>
              <w:spacing w:after="0" w:line="360" w:lineRule="auto"/>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Dizziness/</w:t>
            </w:r>
            <w:proofErr w:type="spellStart"/>
            <w:r w:rsidRPr="00CF6266">
              <w:rPr>
                <w:rFonts w:ascii="Book Antiqua" w:eastAsia="Times New Roman" w:hAnsi="Book Antiqua" w:cstheme="minorHAnsi"/>
                <w:color w:val="000000" w:themeColor="text1"/>
                <w:sz w:val="24"/>
                <w:szCs w:val="24"/>
                <w:lang w:val="en-GB"/>
              </w:rPr>
              <w:t>lightheadedness</w:t>
            </w:r>
            <w:proofErr w:type="spellEnd"/>
          </w:p>
        </w:tc>
        <w:tc>
          <w:tcPr>
            <w:tcW w:w="1985" w:type="dxa"/>
            <w:tcBorders>
              <w:top w:val="single" w:sz="4" w:space="0" w:color="auto"/>
            </w:tcBorders>
          </w:tcPr>
          <w:p w14:paraId="2EDA08F2" w14:textId="52E35098" w:rsidR="008E3EEC" w:rsidRPr="00CF6266"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Pr>
                <w:rFonts w:ascii="Book Antiqua" w:eastAsia="Times New Roman" w:hAnsi="Book Antiqua" w:cstheme="minorHAnsi"/>
                <w:color w:val="000000" w:themeColor="text1"/>
                <w:sz w:val="24"/>
                <w:szCs w:val="24"/>
                <w:lang w:val="en-GB"/>
              </w:rPr>
              <w:t>14 (15</w:t>
            </w:r>
            <w:r w:rsidR="008E3EEC" w:rsidRPr="00CF6266">
              <w:rPr>
                <w:rFonts w:ascii="Book Antiqua" w:eastAsia="Times New Roman" w:hAnsi="Book Antiqua" w:cstheme="minorHAnsi"/>
                <w:color w:val="000000" w:themeColor="text1"/>
                <w:sz w:val="24"/>
                <w:szCs w:val="24"/>
                <w:lang w:val="en-GB"/>
              </w:rPr>
              <w:t>)</w:t>
            </w:r>
          </w:p>
        </w:tc>
        <w:tc>
          <w:tcPr>
            <w:tcW w:w="1804" w:type="dxa"/>
            <w:tcBorders>
              <w:top w:val="single" w:sz="4" w:space="0" w:color="auto"/>
            </w:tcBorders>
          </w:tcPr>
          <w:p w14:paraId="7D95E7DA" w14:textId="6FCE8CDA" w:rsidR="008E3EEC" w:rsidRPr="00CF6266"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Pr>
                <w:rFonts w:ascii="Book Antiqua" w:eastAsia="Times New Roman" w:hAnsi="Book Antiqua" w:cstheme="minorHAnsi"/>
                <w:color w:val="000000" w:themeColor="text1"/>
                <w:sz w:val="24"/>
                <w:szCs w:val="24"/>
                <w:lang w:val="en-GB"/>
              </w:rPr>
              <w:t>3 (6</w:t>
            </w:r>
            <w:r w:rsidR="008E3EEC" w:rsidRPr="00CF6266">
              <w:rPr>
                <w:rFonts w:ascii="Book Antiqua" w:eastAsia="Times New Roman" w:hAnsi="Book Antiqua" w:cstheme="minorHAnsi"/>
                <w:color w:val="000000" w:themeColor="text1"/>
                <w:sz w:val="24"/>
                <w:szCs w:val="24"/>
                <w:lang w:val="en-GB"/>
              </w:rPr>
              <w:t>)</w:t>
            </w:r>
          </w:p>
        </w:tc>
        <w:tc>
          <w:tcPr>
            <w:tcW w:w="1167" w:type="dxa"/>
            <w:tcBorders>
              <w:top w:val="single" w:sz="4" w:space="0" w:color="auto"/>
            </w:tcBorders>
          </w:tcPr>
          <w:p w14:paraId="7AECA262" w14:textId="6C5E3228" w:rsidR="008E3EEC" w:rsidRPr="00656465" w:rsidRDefault="008E3EEC" w:rsidP="00656465">
            <w:pPr>
              <w:widowControl w:val="0"/>
              <w:autoSpaceDE w:val="0"/>
              <w:autoSpaceDN w:val="0"/>
              <w:adjustRightInd w:val="0"/>
              <w:snapToGrid w:val="0"/>
              <w:spacing w:after="0" w:line="360" w:lineRule="auto"/>
              <w:jc w:val="center"/>
              <w:rPr>
                <w:rFonts w:ascii="Book Antiqua" w:hAnsi="Book Antiqua" w:cstheme="minorHAnsi"/>
                <w:color w:val="000000" w:themeColor="text1"/>
                <w:sz w:val="24"/>
                <w:szCs w:val="24"/>
                <w:lang w:val="en-GB" w:eastAsia="zh-CN"/>
              </w:rPr>
            </w:pPr>
            <w:r w:rsidRPr="00CF6266">
              <w:rPr>
                <w:rFonts w:ascii="Book Antiqua" w:eastAsia="Times New Roman" w:hAnsi="Book Antiqua" w:cstheme="minorHAnsi"/>
                <w:color w:val="000000" w:themeColor="text1"/>
                <w:sz w:val="24"/>
                <w:szCs w:val="24"/>
                <w:lang w:val="en-GB"/>
              </w:rPr>
              <w:t>0.15</w:t>
            </w:r>
            <w:r w:rsidR="00656465">
              <w:rPr>
                <w:rFonts w:ascii="Book Antiqua" w:hAnsi="Book Antiqua" w:cstheme="minorHAnsi" w:hint="eastAsia"/>
                <w:color w:val="000000" w:themeColor="text1"/>
                <w:sz w:val="24"/>
                <w:szCs w:val="24"/>
                <w:vertAlign w:val="superscript"/>
                <w:lang w:val="en-GB" w:eastAsia="zh-CN"/>
              </w:rPr>
              <w:t>1</w:t>
            </w:r>
          </w:p>
        </w:tc>
      </w:tr>
      <w:tr w:rsidR="00CF6266" w:rsidRPr="00CF6266" w14:paraId="0E1DCB33" w14:textId="77777777" w:rsidTr="00DA0C37">
        <w:tc>
          <w:tcPr>
            <w:tcW w:w="4287" w:type="dxa"/>
          </w:tcPr>
          <w:p w14:paraId="24BEFF6A" w14:textId="77777777" w:rsidR="008E3EEC" w:rsidRPr="00CF6266" w:rsidRDefault="008E3EEC" w:rsidP="00DA0C37">
            <w:pPr>
              <w:widowControl w:val="0"/>
              <w:autoSpaceDE w:val="0"/>
              <w:autoSpaceDN w:val="0"/>
              <w:adjustRightInd w:val="0"/>
              <w:snapToGrid w:val="0"/>
              <w:spacing w:after="0" w:line="360" w:lineRule="auto"/>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Dry mouth or dry eye</w:t>
            </w:r>
          </w:p>
        </w:tc>
        <w:tc>
          <w:tcPr>
            <w:tcW w:w="1985" w:type="dxa"/>
          </w:tcPr>
          <w:p w14:paraId="4E5945CC" w14:textId="59E0220E" w:rsidR="008E3EEC" w:rsidRPr="00CF6266"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Pr>
                <w:rFonts w:ascii="Book Antiqua" w:eastAsia="Times New Roman" w:hAnsi="Book Antiqua" w:cstheme="minorHAnsi"/>
                <w:color w:val="000000" w:themeColor="text1"/>
                <w:sz w:val="24"/>
                <w:szCs w:val="24"/>
                <w:lang w:val="en-GB"/>
              </w:rPr>
              <w:t>3 (3</w:t>
            </w:r>
            <w:r w:rsidR="008E3EEC" w:rsidRPr="00CF6266">
              <w:rPr>
                <w:rFonts w:ascii="Book Antiqua" w:eastAsia="Times New Roman" w:hAnsi="Book Antiqua" w:cstheme="minorHAnsi"/>
                <w:color w:val="000000" w:themeColor="text1"/>
                <w:sz w:val="24"/>
                <w:szCs w:val="24"/>
                <w:lang w:val="en-GB"/>
              </w:rPr>
              <w:t>)</w:t>
            </w:r>
          </w:p>
        </w:tc>
        <w:tc>
          <w:tcPr>
            <w:tcW w:w="1804" w:type="dxa"/>
          </w:tcPr>
          <w:p w14:paraId="51D7771A" w14:textId="2EEB4304" w:rsidR="008E3EEC" w:rsidRPr="00CF6266"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Pr>
                <w:rFonts w:ascii="Book Antiqua" w:eastAsia="Times New Roman" w:hAnsi="Book Antiqua" w:cstheme="minorHAnsi"/>
                <w:color w:val="000000" w:themeColor="text1"/>
                <w:sz w:val="24"/>
                <w:szCs w:val="24"/>
                <w:lang w:val="en-GB"/>
              </w:rPr>
              <w:t>1 (2</w:t>
            </w:r>
            <w:r w:rsidR="008E3EEC" w:rsidRPr="00CF6266">
              <w:rPr>
                <w:rFonts w:ascii="Book Antiqua" w:eastAsia="Times New Roman" w:hAnsi="Book Antiqua" w:cstheme="minorHAnsi"/>
                <w:color w:val="000000" w:themeColor="text1"/>
                <w:sz w:val="24"/>
                <w:szCs w:val="24"/>
                <w:lang w:val="en-GB"/>
              </w:rPr>
              <w:t>)</w:t>
            </w:r>
          </w:p>
        </w:tc>
        <w:tc>
          <w:tcPr>
            <w:tcW w:w="1167" w:type="dxa"/>
          </w:tcPr>
          <w:p w14:paraId="52011209" w14:textId="31C2248C" w:rsidR="008E3EEC" w:rsidRPr="00656465" w:rsidRDefault="008E3EEC" w:rsidP="00656465">
            <w:pPr>
              <w:widowControl w:val="0"/>
              <w:autoSpaceDE w:val="0"/>
              <w:autoSpaceDN w:val="0"/>
              <w:adjustRightInd w:val="0"/>
              <w:snapToGrid w:val="0"/>
              <w:spacing w:after="0" w:line="360" w:lineRule="auto"/>
              <w:jc w:val="center"/>
              <w:rPr>
                <w:rFonts w:ascii="Book Antiqua" w:hAnsi="Book Antiqua" w:cstheme="minorHAnsi"/>
                <w:color w:val="000000" w:themeColor="text1"/>
                <w:sz w:val="24"/>
                <w:szCs w:val="24"/>
                <w:lang w:val="en-GB" w:eastAsia="zh-CN"/>
              </w:rPr>
            </w:pPr>
            <w:r w:rsidRPr="00CF6266">
              <w:rPr>
                <w:rFonts w:ascii="Book Antiqua" w:eastAsia="Times New Roman" w:hAnsi="Book Antiqua" w:cstheme="minorHAnsi"/>
                <w:color w:val="000000" w:themeColor="text1"/>
                <w:sz w:val="24"/>
                <w:szCs w:val="24"/>
                <w:lang w:val="en-GB"/>
              </w:rPr>
              <w:t>1.00</w:t>
            </w:r>
            <w:r w:rsidR="00656465">
              <w:rPr>
                <w:rFonts w:ascii="Book Antiqua" w:hAnsi="Book Antiqua" w:cstheme="minorHAnsi" w:hint="eastAsia"/>
                <w:color w:val="000000" w:themeColor="text1"/>
                <w:sz w:val="24"/>
                <w:szCs w:val="24"/>
                <w:vertAlign w:val="superscript"/>
                <w:lang w:val="en-GB" w:eastAsia="zh-CN"/>
              </w:rPr>
              <w:t>2</w:t>
            </w:r>
          </w:p>
        </w:tc>
      </w:tr>
      <w:tr w:rsidR="00CF6266" w:rsidRPr="00CF6266" w14:paraId="15E5BA6A" w14:textId="77777777" w:rsidTr="00DA0C37">
        <w:tc>
          <w:tcPr>
            <w:tcW w:w="4287" w:type="dxa"/>
          </w:tcPr>
          <w:p w14:paraId="28091488" w14:textId="77777777" w:rsidR="008E3EEC" w:rsidRPr="00CF6266" w:rsidRDefault="008E3EEC" w:rsidP="00DA0C37">
            <w:pPr>
              <w:widowControl w:val="0"/>
              <w:autoSpaceDE w:val="0"/>
              <w:autoSpaceDN w:val="0"/>
              <w:adjustRightInd w:val="0"/>
              <w:snapToGrid w:val="0"/>
              <w:spacing w:after="0" w:line="360" w:lineRule="auto"/>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Cold feet</w:t>
            </w:r>
          </w:p>
        </w:tc>
        <w:tc>
          <w:tcPr>
            <w:tcW w:w="1985" w:type="dxa"/>
          </w:tcPr>
          <w:p w14:paraId="7F65774D" w14:textId="77777777" w:rsidR="008E3EEC" w:rsidRPr="00CF6266" w:rsidRDefault="008E3EEC" w:rsidP="00656465">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w:t>
            </w:r>
          </w:p>
        </w:tc>
        <w:tc>
          <w:tcPr>
            <w:tcW w:w="1804" w:type="dxa"/>
          </w:tcPr>
          <w:p w14:paraId="729EB344" w14:textId="77777777" w:rsidR="008E3EEC" w:rsidRPr="00CF6266" w:rsidRDefault="008E3EEC" w:rsidP="00656465">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w:t>
            </w:r>
          </w:p>
        </w:tc>
        <w:tc>
          <w:tcPr>
            <w:tcW w:w="1167" w:type="dxa"/>
          </w:tcPr>
          <w:p w14:paraId="4D501FEE" w14:textId="0BE205BF" w:rsidR="008E3EEC" w:rsidRPr="00CF6266" w:rsidRDefault="0088738B" w:rsidP="00656465">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w:t>
            </w:r>
          </w:p>
        </w:tc>
      </w:tr>
      <w:tr w:rsidR="00CF6266" w:rsidRPr="00CF6266" w14:paraId="40130F75" w14:textId="77777777" w:rsidTr="00DA0C37">
        <w:tc>
          <w:tcPr>
            <w:tcW w:w="4287" w:type="dxa"/>
          </w:tcPr>
          <w:p w14:paraId="292D3CE4" w14:textId="77777777" w:rsidR="008E3EEC" w:rsidRPr="00CF6266" w:rsidRDefault="008E3EEC" w:rsidP="00DA0C37">
            <w:pPr>
              <w:widowControl w:val="0"/>
              <w:autoSpaceDE w:val="0"/>
              <w:autoSpaceDN w:val="0"/>
              <w:adjustRightInd w:val="0"/>
              <w:snapToGrid w:val="0"/>
              <w:spacing w:after="0" w:line="360" w:lineRule="auto"/>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Reduced limb sweating</w:t>
            </w:r>
          </w:p>
        </w:tc>
        <w:tc>
          <w:tcPr>
            <w:tcW w:w="1985" w:type="dxa"/>
          </w:tcPr>
          <w:p w14:paraId="4785BC23" w14:textId="138744C4" w:rsidR="008E3EEC" w:rsidRPr="00CF6266"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Pr>
                <w:rFonts w:ascii="Book Antiqua" w:eastAsia="Times New Roman" w:hAnsi="Book Antiqua" w:cstheme="minorHAnsi"/>
                <w:color w:val="000000" w:themeColor="text1"/>
                <w:sz w:val="24"/>
                <w:szCs w:val="24"/>
                <w:lang w:val="en-GB"/>
              </w:rPr>
              <w:t>6 (7</w:t>
            </w:r>
            <w:r w:rsidR="008E3EEC" w:rsidRPr="00CF6266">
              <w:rPr>
                <w:rFonts w:ascii="Book Antiqua" w:eastAsia="Times New Roman" w:hAnsi="Book Antiqua" w:cstheme="minorHAnsi"/>
                <w:color w:val="000000" w:themeColor="text1"/>
                <w:sz w:val="24"/>
                <w:szCs w:val="24"/>
                <w:lang w:val="en-GB"/>
              </w:rPr>
              <w:t>)</w:t>
            </w:r>
          </w:p>
        </w:tc>
        <w:tc>
          <w:tcPr>
            <w:tcW w:w="1804" w:type="dxa"/>
          </w:tcPr>
          <w:p w14:paraId="708F653A" w14:textId="379491D8" w:rsidR="008E3EEC" w:rsidRPr="00CF6266"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Pr>
                <w:rFonts w:ascii="Book Antiqua" w:eastAsia="Times New Roman" w:hAnsi="Book Antiqua" w:cstheme="minorHAnsi"/>
                <w:color w:val="000000" w:themeColor="text1"/>
                <w:sz w:val="24"/>
                <w:szCs w:val="24"/>
                <w:lang w:val="en-GB"/>
              </w:rPr>
              <w:t>1 (2</w:t>
            </w:r>
            <w:r w:rsidR="008E3EEC" w:rsidRPr="00CF6266">
              <w:rPr>
                <w:rFonts w:ascii="Book Antiqua" w:eastAsia="Times New Roman" w:hAnsi="Book Antiqua" w:cstheme="minorHAnsi"/>
                <w:color w:val="000000" w:themeColor="text1"/>
                <w:sz w:val="24"/>
                <w:szCs w:val="24"/>
                <w:lang w:val="en-GB"/>
              </w:rPr>
              <w:t>)</w:t>
            </w:r>
          </w:p>
        </w:tc>
        <w:tc>
          <w:tcPr>
            <w:tcW w:w="1167" w:type="dxa"/>
          </w:tcPr>
          <w:p w14:paraId="482B4C18" w14:textId="3CD23960" w:rsidR="008E3EEC" w:rsidRPr="00656465" w:rsidRDefault="008E3EEC" w:rsidP="00656465">
            <w:pPr>
              <w:widowControl w:val="0"/>
              <w:autoSpaceDE w:val="0"/>
              <w:autoSpaceDN w:val="0"/>
              <w:adjustRightInd w:val="0"/>
              <w:snapToGrid w:val="0"/>
              <w:spacing w:after="0" w:line="360" w:lineRule="auto"/>
              <w:jc w:val="center"/>
              <w:rPr>
                <w:rFonts w:ascii="Book Antiqua" w:hAnsi="Book Antiqua" w:cstheme="minorHAnsi"/>
                <w:color w:val="000000" w:themeColor="text1"/>
                <w:sz w:val="24"/>
                <w:szCs w:val="24"/>
                <w:lang w:val="en-GB" w:eastAsia="zh-CN"/>
              </w:rPr>
            </w:pPr>
            <w:r w:rsidRPr="00CF6266">
              <w:rPr>
                <w:rFonts w:ascii="Book Antiqua" w:eastAsia="Times New Roman" w:hAnsi="Book Antiqua" w:cstheme="minorHAnsi"/>
                <w:color w:val="000000" w:themeColor="text1"/>
                <w:sz w:val="24"/>
                <w:szCs w:val="24"/>
                <w:lang w:val="en-GB"/>
              </w:rPr>
              <w:t>0.43</w:t>
            </w:r>
            <w:r w:rsidR="00656465">
              <w:rPr>
                <w:rFonts w:ascii="Book Antiqua" w:hAnsi="Book Antiqua" w:cstheme="minorHAnsi" w:hint="eastAsia"/>
                <w:color w:val="000000" w:themeColor="text1"/>
                <w:sz w:val="24"/>
                <w:szCs w:val="24"/>
                <w:vertAlign w:val="superscript"/>
                <w:lang w:val="en-GB" w:eastAsia="zh-CN"/>
              </w:rPr>
              <w:t>2</w:t>
            </w:r>
          </w:p>
        </w:tc>
      </w:tr>
      <w:tr w:rsidR="00CF6266" w:rsidRPr="00CF6266" w14:paraId="46AE9645" w14:textId="77777777" w:rsidTr="00DA0C37">
        <w:tc>
          <w:tcPr>
            <w:tcW w:w="4287" w:type="dxa"/>
          </w:tcPr>
          <w:p w14:paraId="3644D412" w14:textId="77777777" w:rsidR="008E3EEC" w:rsidRPr="00CF6266" w:rsidRDefault="008E3EEC" w:rsidP="00DA0C37">
            <w:pPr>
              <w:widowControl w:val="0"/>
              <w:autoSpaceDE w:val="0"/>
              <w:autoSpaceDN w:val="0"/>
              <w:adjustRightInd w:val="0"/>
              <w:snapToGrid w:val="0"/>
              <w:spacing w:after="0" w:line="360" w:lineRule="auto"/>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Post prandial abdominal pain or discomfort</w:t>
            </w:r>
          </w:p>
        </w:tc>
        <w:tc>
          <w:tcPr>
            <w:tcW w:w="1985" w:type="dxa"/>
          </w:tcPr>
          <w:p w14:paraId="098884D8" w14:textId="29FEEACB" w:rsidR="008E3EEC" w:rsidRPr="00CF6266"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Pr>
                <w:rFonts w:ascii="Book Antiqua" w:eastAsia="Times New Roman" w:hAnsi="Book Antiqua" w:cstheme="minorHAnsi"/>
                <w:color w:val="000000" w:themeColor="text1"/>
                <w:sz w:val="24"/>
                <w:szCs w:val="24"/>
                <w:lang w:val="en-GB"/>
              </w:rPr>
              <w:t>55 (60</w:t>
            </w:r>
            <w:r w:rsidR="008E3EEC" w:rsidRPr="00CF6266">
              <w:rPr>
                <w:rFonts w:ascii="Book Antiqua" w:eastAsia="Times New Roman" w:hAnsi="Book Antiqua" w:cstheme="minorHAnsi"/>
                <w:color w:val="000000" w:themeColor="text1"/>
                <w:sz w:val="24"/>
                <w:szCs w:val="24"/>
                <w:lang w:val="en-GB"/>
              </w:rPr>
              <w:t>)</w:t>
            </w:r>
          </w:p>
        </w:tc>
        <w:tc>
          <w:tcPr>
            <w:tcW w:w="1804" w:type="dxa"/>
          </w:tcPr>
          <w:p w14:paraId="555CFED3" w14:textId="77777777" w:rsidR="008E3EEC" w:rsidRPr="00CF6266" w:rsidRDefault="008E3EEC" w:rsidP="00656465">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w:t>
            </w:r>
          </w:p>
        </w:tc>
        <w:tc>
          <w:tcPr>
            <w:tcW w:w="1167" w:type="dxa"/>
          </w:tcPr>
          <w:p w14:paraId="6BA8D2DF" w14:textId="784FF902" w:rsidR="008E3EEC" w:rsidRPr="00656465" w:rsidRDefault="008E3EEC" w:rsidP="00656465">
            <w:pPr>
              <w:widowControl w:val="0"/>
              <w:autoSpaceDE w:val="0"/>
              <w:autoSpaceDN w:val="0"/>
              <w:adjustRightInd w:val="0"/>
              <w:snapToGrid w:val="0"/>
              <w:spacing w:after="0" w:line="360" w:lineRule="auto"/>
              <w:jc w:val="center"/>
              <w:rPr>
                <w:rFonts w:ascii="Book Antiqua" w:hAnsi="Book Antiqua" w:cstheme="minorHAnsi"/>
                <w:color w:val="000000" w:themeColor="text1"/>
                <w:sz w:val="24"/>
                <w:szCs w:val="24"/>
                <w:lang w:val="en-GB" w:eastAsia="zh-CN"/>
              </w:rPr>
            </w:pPr>
            <w:r w:rsidRPr="00CF6266">
              <w:rPr>
                <w:rFonts w:ascii="Book Antiqua" w:eastAsia="Times New Roman" w:hAnsi="Book Antiqua" w:cstheme="minorHAnsi"/>
                <w:color w:val="000000" w:themeColor="text1"/>
                <w:sz w:val="24"/>
                <w:szCs w:val="24"/>
                <w:lang w:val="en-GB"/>
              </w:rPr>
              <w:t>&lt;</w:t>
            </w:r>
            <w:r w:rsidR="00DA0C37">
              <w:rPr>
                <w:rFonts w:ascii="Book Antiqua" w:hAnsi="Book Antiqua" w:cstheme="minorHAnsi" w:hint="eastAsia"/>
                <w:color w:val="000000" w:themeColor="text1"/>
                <w:sz w:val="24"/>
                <w:szCs w:val="24"/>
                <w:lang w:val="en-GB" w:eastAsia="zh-CN"/>
              </w:rPr>
              <w:t xml:space="preserve"> </w:t>
            </w:r>
            <w:r w:rsidRPr="00CF6266">
              <w:rPr>
                <w:rFonts w:ascii="Book Antiqua" w:eastAsia="Times New Roman" w:hAnsi="Book Antiqua" w:cstheme="minorHAnsi"/>
                <w:color w:val="000000" w:themeColor="text1"/>
                <w:sz w:val="24"/>
                <w:szCs w:val="24"/>
                <w:lang w:val="en-GB"/>
              </w:rPr>
              <w:t>0.0001</w:t>
            </w:r>
            <w:r w:rsidR="00656465">
              <w:rPr>
                <w:rFonts w:ascii="Book Antiqua" w:hAnsi="Book Antiqua" w:cstheme="minorHAnsi" w:hint="eastAsia"/>
                <w:color w:val="000000" w:themeColor="text1"/>
                <w:sz w:val="24"/>
                <w:szCs w:val="24"/>
                <w:vertAlign w:val="superscript"/>
                <w:lang w:val="en-GB" w:eastAsia="zh-CN"/>
              </w:rPr>
              <w:t>1</w:t>
            </w:r>
          </w:p>
        </w:tc>
      </w:tr>
      <w:tr w:rsidR="00CF6266" w:rsidRPr="00CF6266" w14:paraId="7CD7DB4C" w14:textId="77777777" w:rsidTr="00DA0C37">
        <w:trPr>
          <w:trHeight w:val="75"/>
        </w:trPr>
        <w:tc>
          <w:tcPr>
            <w:tcW w:w="4287" w:type="dxa"/>
          </w:tcPr>
          <w:p w14:paraId="32C7A637" w14:textId="4F2EE734" w:rsidR="008E3EEC" w:rsidRPr="00CF6266" w:rsidRDefault="008E3EEC" w:rsidP="00DA0C37">
            <w:pPr>
              <w:widowControl w:val="0"/>
              <w:autoSpaceDE w:val="0"/>
              <w:autoSpaceDN w:val="0"/>
              <w:adjustRightInd w:val="0"/>
              <w:snapToGrid w:val="0"/>
              <w:spacing w:after="0" w:line="360" w:lineRule="auto"/>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 xml:space="preserve">Constipation or </w:t>
            </w:r>
            <w:r w:rsidR="00EA36D8" w:rsidRPr="00CF6266">
              <w:rPr>
                <w:rFonts w:ascii="Book Antiqua" w:eastAsia="Times New Roman" w:hAnsi="Book Antiqua" w:cstheme="minorHAnsi"/>
                <w:color w:val="000000" w:themeColor="text1"/>
                <w:sz w:val="24"/>
                <w:szCs w:val="24"/>
                <w:lang w:val="en-GB"/>
              </w:rPr>
              <w:t>diarrhoea</w:t>
            </w:r>
          </w:p>
        </w:tc>
        <w:tc>
          <w:tcPr>
            <w:tcW w:w="1985" w:type="dxa"/>
          </w:tcPr>
          <w:p w14:paraId="30405AF5" w14:textId="26352BDC" w:rsidR="008E3EEC" w:rsidRPr="00CF6266"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Pr>
                <w:rFonts w:ascii="Book Antiqua" w:eastAsia="Times New Roman" w:hAnsi="Book Antiqua" w:cstheme="minorHAnsi"/>
                <w:color w:val="000000" w:themeColor="text1"/>
                <w:sz w:val="24"/>
                <w:szCs w:val="24"/>
                <w:lang w:val="en-GB"/>
              </w:rPr>
              <w:t>32 (35</w:t>
            </w:r>
            <w:r w:rsidR="008E3EEC" w:rsidRPr="00CF6266">
              <w:rPr>
                <w:rFonts w:ascii="Book Antiqua" w:eastAsia="Times New Roman" w:hAnsi="Book Antiqua" w:cstheme="minorHAnsi"/>
                <w:color w:val="000000" w:themeColor="text1"/>
                <w:sz w:val="24"/>
                <w:szCs w:val="24"/>
                <w:lang w:val="en-GB"/>
              </w:rPr>
              <w:t>)</w:t>
            </w:r>
          </w:p>
        </w:tc>
        <w:tc>
          <w:tcPr>
            <w:tcW w:w="1804" w:type="dxa"/>
          </w:tcPr>
          <w:p w14:paraId="2FEE2DB7" w14:textId="1895B117" w:rsidR="008E3EEC" w:rsidRPr="00CF6266" w:rsidRDefault="00DA0C37" w:rsidP="00656465">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Pr>
                <w:rFonts w:ascii="Book Antiqua" w:eastAsia="Times New Roman" w:hAnsi="Book Antiqua" w:cstheme="minorHAnsi"/>
                <w:color w:val="000000" w:themeColor="text1"/>
                <w:sz w:val="24"/>
                <w:szCs w:val="24"/>
                <w:lang w:val="en-GB"/>
              </w:rPr>
              <w:t>2 (4</w:t>
            </w:r>
            <w:r w:rsidR="008E3EEC" w:rsidRPr="00CF6266">
              <w:rPr>
                <w:rFonts w:ascii="Book Antiqua" w:eastAsia="Times New Roman" w:hAnsi="Book Antiqua" w:cstheme="minorHAnsi"/>
                <w:color w:val="000000" w:themeColor="text1"/>
                <w:sz w:val="24"/>
                <w:szCs w:val="24"/>
                <w:lang w:val="en-GB"/>
              </w:rPr>
              <w:t>)</w:t>
            </w:r>
          </w:p>
        </w:tc>
        <w:tc>
          <w:tcPr>
            <w:tcW w:w="1167" w:type="dxa"/>
          </w:tcPr>
          <w:p w14:paraId="5F5C8E9C" w14:textId="313755D9" w:rsidR="008E3EEC" w:rsidRPr="00656465" w:rsidRDefault="008E3EEC" w:rsidP="00656465">
            <w:pPr>
              <w:widowControl w:val="0"/>
              <w:autoSpaceDE w:val="0"/>
              <w:autoSpaceDN w:val="0"/>
              <w:adjustRightInd w:val="0"/>
              <w:snapToGrid w:val="0"/>
              <w:spacing w:after="0" w:line="360" w:lineRule="auto"/>
              <w:jc w:val="center"/>
              <w:rPr>
                <w:rFonts w:ascii="Book Antiqua" w:hAnsi="Book Antiqua" w:cstheme="minorHAnsi"/>
                <w:color w:val="000000" w:themeColor="text1"/>
                <w:sz w:val="24"/>
                <w:szCs w:val="24"/>
                <w:lang w:val="en-GB" w:eastAsia="zh-CN"/>
              </w:rPr>
            </w:pPr>
            <w:r w:rsidRPr="00CF6266">
              <w:rPr>
                <w:rFonts w:ascii="Book Antiqua" w:eastAsia="Times New Roman" w:hAnsi="Book Antiqua" w:cstheme="minorHAnsi"/>
                <w:color w:val="000000" w:themeColor="text1"/>
                <w:sz w:val="24"/>
                <w:szCs w:val="24"/>
                <w:lang w:val="en-GB"/>
              </w:rPr>
              <w:t>&lt;</w:t>
            </w:r>
            <w:r w:rsidR="00DA0C37">
              <w:rPr>
                <w:rFonts w:ascii="Book Antiqua" w:hAnsi="Book Antiqua" w:cstheme="minorHAnsi" w:hint="eastAsia"/>
                <w:color w:val="000000" w:themeColor="text1"/>
                <w:sz w:val="24"/>
                <w:szCs w:val="24"/>
                <w:lang w:val="en-GB" w:eastAsia="zh-CN"/>
              </w:rPr>
              <w:t xml:space="preserve"> </w:t>
            </w:r>
            <w:r w:rsidRPr="00CF6266">
              <w:rPr>
                <w:rFonts w:ascii="Book Antiqua" w:eastAsia="Times New Roman" w:hAnsi="Book Antiqua" w:cstheme="minorHAnsi"/>
                <w:color w:val="000000" w:themeColor="text1"/>
                <w:sz w:val="24"/>
                <w:szCs w:val="24"/>
                <w:lang w:val="en-GB"/>
              </w:rPr>
              <w:t>0.0001</w:t>
            </w:r>
            <w:r w:rsidR="00656465">
              <w:rPr>
                <w:rFonts w:ascii="Book Antiqua" w:hAnsi="Book Antiqua" w:cstheme="minorHAnsi" w:hint="eastAsia"/>
                <w:color w:val="000000" w:themeColor="text1"/>
                <w:sz w:val="24"/>
                <w:szCs w:val="24"/>
                <w:vertAlign w:val="superscript"/>
                <w:lang w:val="en-GB" w:eastAsia="zh-CN"/>
              </w:rPr>
              <w:t>1</w:t>
            </w:r>
          </w:p>
        </w:tc>
      </w:tr>
    </w:tbl>
    <w:p w14:paraId="58908B22" w14:textId="5D11E947" w:rsidR="008E3EEC" w:rsidRPr="00DA0C37" w:rsidRDefault="00656465"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eastAsia="zh-CN"/>
        </w:rPr>
      </w:pPr>
      <w:r>
        <w:rPr>
          <w:rFonts w:ascii="Book Antiqua" w:hAnsi="Book Antiqua" w:cstheme="minorHAnsi" w:hint="eastAsia"/>
          <w:color w:val="000000" w:themeColor="text1"/>
          <w:sz w:val="24"/>
          <w:szCs w:val="24"/>
          <w:vertAlign w:val="superscript"/>
          <w:lang w:val="en-GB" w:eastAsia="zh-CN"/>
        </w:rPr>
        <w:t>1</w:t>
      </w:r>
      <w:r w:rsidR="00DA0C37">
        <w:rPr>
          <w:rFonts w:ascii="Book Antiqua" w:eastAsia="Times New Roman" w:hAnsi="Book Antiqua" w:cstheme="minorHAnsi"/>
          <w:color w:val="000000" w:themeColor="text1"/>
          <w:sz w:val="24"/>
          <w:szCs w:val="24"/>
          <w:lang w:val="en-GB"/>
        </w:rPr>
        <w:t>Chi-square test</w:t>
      </w:r>
      <w:r w:rsidR="00DA0C37">
        <w:rPr>
          <w:rFonts w:ascii="Book Antiqua" w:hAnsi="Book Antiqua" w:cstheme="minorHAnsi" w:hint="eastAsia"/>
          <w:color w:val="000000" w:themeColor="text1"/>
          <w:sz w:val="24"/>
          <w:szCs w:val="24"/>
          <w:lang w:val="en-GB" w:eastAsia="zh-CN"/>
        </w:rPr>
        <w:t xml:space="preserve">; </w:t>
      </w:r>
      <w:r>
        <w:rPr>
          <w:rFonts w:ascii="Book Antiqua" w:hAnsi="Book Antiqua" w:cstheme="minorHAnsi" w:hint="eastAsia"/>
          <w:color w:val="000000" w:themeColor="text1"/>
          <w:sz w:val="24"/>
          <w:szCs w:val="24"/>
          <w:vertAlign w:val="superscript"/>
          <w:lang w:val="en-GB" w:eastAsia="zh-CN"/>
        </w:rPr>
        <w:t>2</w:t>
      </w:r>
      <w:r w:rsidR="008E3EEC" w:rsidRPr="00CF6266">
        <w:rPr>
          <w:rFonts w:ascii="Book Antiqua" w:eastAsia="Times New Roman" w:hAnsi="Book Antiqua" w:cstheme="minorHAnsi"/>
          <w:color w:val="000000" w:themeColor="text1"/>
          <w:sz w:val="24"/>
          <w:szCs w:val="24"/>
          <w:lang w:val="en-GB"/>
        </w:rPr>
        <w:t xml:space="preserve">Fisher's </w:t>
      </w:r>
      <w:r w:rsidR="00DA0C37" w:rsidRPr="00CF6266">
        <w:rPr>
          <w:rFonts w:ascii="Book Antiqua" w:eastAsia="Times New Roman" w:hAnsi="Book Antiqua" w:cstheme="minorHAnsi"/>
          <w:color w:val="000000" w:themeColor="text1"/>
          <w:sz w:val="24"/>
          <w:szCs w:val="24"/>
          <w:lang w:val="en-GB"/>
        </w:rPr>
        <w:t>e</w:t>
      </w:r>
      <w:r w:rsidR="008E3EEC" w:rsidRPr="00CF6266">
        <w:rPr>
          <w:rFonts w:ascii="Book Antiqua" w:eastAsia="Times New Roman" w:hAnsi="Book Antiqua" w:cstheme="minorHAnsi"/>
          <w:color w:val="000000" w:themeColor="text1"/>
          <w:sz w:val="24"/>
          <w:szCs w:val="24"/>
          <w:lang w:val="en-GB"/>
        </w:rPr>
        <w:t xml:space="preserve">xact </w:t>
      </w:r>
      <w:r w:rsidR="00DA0C37" w:rsidRPr="00CF6266">
        <w:rPr>
          <w:rFonts w:ascii="Book Antiqua" w:eastAsia="Times New Roman" w:hAnsi="Book Antiqua" w:cstheme="minorHAnsi"/>
          <w:color w:val="000000" w:themeColor="text1"/>
          <w:sz w:val="24"/>
          <w:szCs w:val="24"/>
          <w:lang w:val="en-GB"/>
        </w:rPr>
        <w:t>t</w:t>
      </w:r>
      <w:r w:rsidR="008E3EEC" w:rsidRPr="00CF6266">
        <w:rPr>
          <w:rFonts w:ascii="Book Antiqua" w:eastAsia="Times New Roman" w:hAnsi="Book Antiqua" w:cstheme="minorHAnsi"/>
          <w:color w:val="000000" w:themeColor="text1"/>
          <w:sz w:val="24"/>
          <w:szCs w:val="24"/>
          <w:lang w:val="en-GB"/>
        </w:rPr>
        <w:t>est</w:t>
      </w:r>
      <w:r w:rsidR="00DA0C37">
        <w:rPr>
          <w:rFonts w:ascii="Book Antiqua" w:hAnsi="Book Antiqua" w:cstheme="minorHAnsi" w:hint="eastAsia"/>
          <w:color w:val="000000" w:themeColor="text1"/>
          <w:sz w:val="24"/>
          <w:szCs w:val="24"/>
          <w:lang w:val="en-GB" w:eastAsia="zh-CN"/>
        </w:rPr>
        <w:t>.</w:t>
      </w:r>
    </w:p>
    <w:p w14:paraId="68301FCA" w14:textId="77777777" w:rsidR="008E3EEC" w:rsidRPr="00656465" w:rsidRDefault="008E3EEC" w:rsidP="00A22E6B">
      <w:pPr>
        <w:widowControl w:val="0"/>
        <w:adjustRightInd w:val="0"/>
        <w:snapToGrid w:val="0"/>
        <w:spacing w:after="0" w:line="360" w:lineRule="auto"/>
        <w:jc w:val="both"/>
        <w:rPr>
          <w:rFonts w:ascii="Book Antiqua" w:hAnsi="Book Antiqua" w:cstheme="minorHAnsi"/>
          <w:color w:val="000000" w:themeColor="text1"/>
          <w:sz w:val="24"/>
          <w:szCs w:val="24"/>
          <w:lang w:val="en-GB" w:eastAsia="zh-CN"/>
        </w:rPr>
      </w:pPr>
    </w:p>
    <w:p w14:paraId="19407568" w14:textId="77777777" w:rsidR="008E3EEC" w:rsidRPr="00CF6266" w:rsidRDefault="008E3EEC" w:rsidP="00A22E6B">
      <w:pPr>
        <w:widowControl w:val="0"/>
        <w:adjustRightInd w:val="0"/>
        <w:snapToGrid w:val="0"/>
        <w:spacing w:after="0" w:line="360" w:lineRule="auto"/>
        <w:jc w:val="both"/>
        <w:rPr>
          <w:rFonts w:ascii="Book Antiqua" w:eastAsia="Times New Roman" w:hAnsi="Book Antiqua" w:cstheme="minorHAnsi"/>
          <w:b/>
          <w:color w:val="000000" w:themeColor="text1"/>
          <w:spacing w:val="-2"/>
          <w:sz w:val="24"/>
          <w:szCs w:val="24"/>
          <w:lang w:val="en-GB"/>
        </w:rPr>
      </w:pPr>
      <w:r w:rsidRPr="00CF6266">
        <w:rPr>
          <w:rFonts w:ascii="Book Antiqua" w:eastAsia="Times New Roman" w:hAnsi="Book Antiqua" w:cstheme="minorHAnsi"/>
          <w:b/>
          <w:color w:val="000000" w:themeColor="text1"/>
          <w:spacing w:val="-2"/>
          <w:sz w:val="24"/>
          <w:szCs w:val="24"/>
          <w:lang w:val="en-GB"/>
        </w:rPr>
        <w:br w:type="page"/>
      </w:r>
    </w:p>
    <w:p w14:paraId="58E4D545" w14:textId="66DDE7D0" w:rsidR="008E3EEC" w:rsidRPr="00CF6266" w:rsidRDefault="008E3EEC" w:rsidP="00A22E6B">
      <w:pPr>
        <w:widowControl w:val="0"/>
        <w:adjustRightInd w:val="0"/>
        <w:snapToGrid w:val="0"/>
        <w:spacing w:after="0" w:line="360" w:lineRule="auto"/>
        <w:jc w:val="both"/>
        <w:rPr>
          <w:rFonts w:ascii="Book Antiqua" w:eastAsia="Times New Roman" w:hAnsi="Book Antiqua" w:cstheme="minorHAnsi"/>
          <w:b/>
          <w:color w:val="000000" w:themeColor="text1"/>
          <w:spacing w:val="-2"/>
          <w:sz w:val="24"/>
          <w:szCs w:val="24"/>
          <w:lang w:val="en-GB"/>
        </w:rPr>
      </w:pPr>
      <w:r w:rsidRPr="00CF6266">
        <w:rPr>
          <w:rFonts w:ascii="Book Antiqua" w:eastAsia="Times New Roman" w:hAnsi="Book Antiqua" w:cstheme="minorHAnsi"/>
          <w:b/>
          <w:color w:val="000000" w:themeColor="text1"/>
          <w:spacing w:val="-2"/>
          <w:sz w:val="24"/>
          <w:szCs w:val="24"/>
          <w:lang w:val="en-GB"/>
        </w:rPr>
        <w:lastRenderedPageBreak/>
        <w:t>Table</w:t>
      </w:r>
      <w:r w:rsidR="00D66B73">
        <w:rPr>
          <w:rFonts w:ascii="Book Antiqua" w:hAnsi="Book Antiqua" w:cstheme="minorHAnsi" w:hint="eastAsia"/>
          <w:b/>
          <w:color w:val="000000" w:themeColor="text1"/>
          <w:spacing w:val="-2"/>
          <w:sz w:val="24"/>
          <w:szCs w:val="24"/>
          <w:lang w:val="en-GB" w:eastAsia="zh-CN"/>
        </w:rPr>
        <w:t xml:space="preserve"> </w:t>
      </w:r>
      <w:r w:rsidRPr="00CF6266">
        <w:rPr>
          <w:rFonts w:ascii="Book Antiqua" w:eastAsia="Times New Roman" w:hAnsi="Book Antiqua" w:cstheme="minorHAnsi"/>
          <w:b/>
          <w:color w:val="000000" w:themeColor="text1"/>
          <w:spacing w:val="-2"/>
          <w:sz w:val="24"/>
          <w:szCs w:val="24"/>
          <w:lang w:val="en-GB"/>
        </w:rPr>
        <w:t>2</w:t>
      </w:r>
      <w:r w:rsidR="00D66B73">
        <w:rPr>
          <w:rFonts w:ascii="Book Antiqua" w:hAnsi="Book Antiqua" w:cstheme="minorHAnsi" w:hint="eastAsia"/>
          <w:b/>
          <w:color w:val="000000" w:themeColor="text1"/>
          <w:spacing w:val="-2"/>
          <w:sz w:val="24"/>
          <w:szCs w:val="24"/>
          <w:lang w:val="en-GB" w:eastAsia="zh-CN"/>
        </w:rPr>
        <w:t xml:space="preserve"> </w:t>
      </w:r>
      <w:r w:rsidRPr="00CF6266">
        <w:rPr>
          <w:rFonts w:ascii="Book Antiqua" w:eastAsia="Times New Roman" w:hAnsi="Book Antiqua" w:cstheme="minorHAnsi"/>
          <w:b/>
          <w:color w:val="000000" w:themeColor="text1"/>
          <w:spacing w:val="-2"/>
          <w:sz w:val="24"/>
          <w:szCs w:val="24"/>
          <w:lang w:val="en-GB"/>
        </w:rPr>
        <w:t xml:space="preserve">Comparison of autonomic parameters between </w:t>
      </w:r>
      <w:r w:rsidR="00955D35" w:rsidRPr="00A22E6B">
        <w:rPr>
          <w:rFonts w:ascii="Book Antiqua" w:hAnsi="Book Antiqua" w:cstheme="minorHAnsi"/>
          <w:b/>
          <w:color w:val="000000" w:themeColor="text1"/>
          <w:sz w:val="24"/>
          <w:szCs w:val="24"/>
          <w:lang w:val="en-GB"/>
        </w:rPr>
        <w:t>abdominal pain-predominant functional gastrointestinal disorders</w:t>
      </w:r>
      <w:r w:rsidRPr="00CF6266">
        <w:rPr>
          <w:rFonts w:ascii="Book Antiqua" w:eastAsia="Times New Roman" w:hAnsi="Book Antiqua" w:cstheme="minorHAnsi"/>
          <w:b/>
          <w:color w:val="000000" w:themeColor="text1"/>
          <w:spacing w:val="-2"/>
          <w:sz w:val="24"/>
          <w:szCs w:val="24"/>
          <w:lang w:val="en-GB"/>
        </w:rPr>
        <w:t xml:space="preserve"> and controls</w:t>
      </w:r>
    </w:p>
    <w:tbl>
      <w:tblPr>
        <w:tblW w:w="5826" w:type="pct"/>
        <w:tblInd w:w="-597" w:type="dxa"/>
        <w:tblBorders>
          <w:top w:val="single" w:sz="4" w:space="0" w:color="auto"/>
          <w:bottom w:val="single" w:sz="4" w:space="0" w:color="auto"/>
        </w:tblBorders>
        <w:tblLayout w:type="fixed"/>
        <w:tblLook w:val="04A0" w:firstRow="1" w:lastRow="0" w:firstColumn="1" w:lastColumn="0" w:noHBand="0" w:noVBand="1"/>
      </w:tblPr>
      <w:tblGrid>
        <w:gridCol w:w="2741"/>
        <w:gridCol w:w="2833"/>
        <w:gridCol w:w="1941"/>
        <w:gridCol w:w="2122"/>
        <w:gridCol w:w="1133"/>
      </w:tblGrid>
      <w:tr w:rsidR="00CF6266" w:rsidRPr="00CF6266" w14:paraId="214F3A1F" w14:textId="77777777" w:rsidTr="00CD289C">
        <w:trPr>
          <w:trHeight w:val="432"/>
        </w:trPr>
        <w:tc>
          <w:tcPr>
            <w:tcW w:w="1273" w:type="pct"/>
            <w:tcBorders>
              <w:top w:val="single" w:sz="4" w:space="0" w:color="auto"/>
              <w:bottom w:val="single" w:sz="4" w:space="0" w:color="auto"/>
            </w:tcBorders>
          </w:tcPr>
          <w:p w14:paraId="0E76E2A0" w14:textId="77777777" w:rsidR="008E3EEC" w:rsidRPr="00D66B73" w:rsidRDefault="008E3EEC" w:rsidP="00D66B73">
            <w:pPr>
              <w:widowControl w:val="0"/>
              <w:tabs>
                <w:tab w:val="right" w:leader="dot" w:pos="7440"/>
              </w:tabs>
              <w:adjustRightInd w:val="0"/>
              <w:snapToGrid w:val="0"/>
              <w:spacing w:after="0" w:line="360" w:lineRule="auto"/>
              <w:rPr>
                <w:rFonts w:ascii="Book Antiqua" w:eastAsia="Times New Roman" w:hAnsi="Book Antiqua" w:cstheme="minorHAnsi"/>
                <w:b/>
                <w:color w:val="000000" w:themeColor="text1"/>
                <w:spacing w:val="-2"/>
                <w:sz w:val="24"/>
                <w:szCs w:val="24"/>
                <w:lang w:val="en-GB"/>
              </w:rPr>
            </w:pPr>
            <w:r w:rsidRPr="00D66B73">
              <w:rPr>
                <w:rFonts w:ascii="Book Antiqua" w:eastAsia="Times New Roman" w:hAnsi="Book Antiqua" w:cstheme="minorHAnsi"/>
                <w:b/>
                <w:color w:val="000000" w:themeColor="text1"/>
                <w:spacing w:val="-2"/>
                <w:sz w:val="24"/>
                <w:szCs w:val="24"/>
                <w:lang w:val="en-GB"/>
              </w:rPr>
              <w:t xml:space="preserve">Autonomic test </w:t>
            </w:r>
          </w:p>
        </w:tc>
        <w:tc>
          <w:tcPr>
            <w:tcW w:w="1315" w:type="pct"/>
            <w:tcBorders>
              <w:top w:val="single" w:sz="4" w:space="0" w:color="auto"/>
              <w:bottom w:val="single" w:sz="4" w:space="0" w:color="auto"/>
            </w:tcBorders>
          </w:tcPr>
          <w:p w14:paraId="01E0CCB3" w14:textId="77777777" w:rsidR="008E3EEC" w:rsidRPr="00D66B73" w:rsidRDefault="008E3EEC" w:rsidP="00D66B73">
            <w:pPr>
              <w:widowControl w:val="0"/>
              <w:tabs>
                <w:tab w:val="right" w:leader="dot" w:pos="7440"/>
              </w:tabs>
              <w:adjustRightInd w:val="0"/>
              <w:snapToGrid w:val="0"/>
              <w:spacing w:after="0" w:line="360" w:lineRule="auto"/>
              <w:jc w:val="center"/>
              <w:rPr>
                <w:rFonts w:ascii="Book Antiqua" w:eastAsia="Times New Roman" w:hAnsi="Book Antiqua" w:cstheme="minorHAnsi"/>
                <w:b/>
                <w:color w:val="000000" w:themeColor="text1"/>
                <w:spacing w:val="-2"/>
                <w:sz w:val="24"/>
                <w:szCs w:val="24"/>
                <w:lang w:val="en-GB"/>
              </w:rPr>
            </w:pPr>
            <w:r w:rsidRPr="00D66B73">
              <w:rPr>
                <w:rFonts w:ascii="Book Antiqua" w:eastAsia="Times New Roman" w:hAnsi="Book Antiqua" w:cstheme="minorHAnsi"/>
                <w:b/>
                <w:color w:val="000000" w:themeColor="text1"/>
                <w:spacing w:val="-2"/>
                <w:sz w:val="24"/>
                <w:szCs w:val="24"/>
                <w:lang w:val="en-GB"/>
              </w:rPr>
              <w:t>Measurement</w:t>
            </w:r>
          </w:p>
        </w:tc>
        <w:tc>
          <w:tcPr>
            <w:tcW w:w="901" w:type="pct"/>
            <w:tcBorders>
              <w:top w:val="single" w:sz="4" w:space="0" w:color="auto"/>
              <w:bottom w:val="single" w:sz="4" w:space="0" w:color="auto"/>
            </w:tcBorders>
          </w:tcPr>
          <w:p w14:paraId="7B48175A" w14:textId="7C2A4F56" w:rsidR="008E3EEC" w:rsidRPr="00D66B73" w:rsidRDefault="00D66B73" w:rsidP="00D66B73">
            <w:pPr>
              <w:widowControl w:val="0"/>
              <w:tabs>
                <w:tab w:val="right" w:leader="dot" w:pos="7440"/>
              </w:tabs>
              <w:adjustRightInd w:val="0"/>
              <w:snapToGrid w:val="0"/>
              <w:spacing w:after="0" w:line="360" w:lineRule="auto"/>
              <w:jc w:val="center"/>
              <w:rPr>
                <w:rFonts w:ascii="Book Antiqua" w:eastAsia="Times New Roman" w:hAnsi="Book Antiqua" w:cstheme="minorHAnsi"/>
                <w:b/>
                <w:color w:val="000000" w:themeColor="text1"/>
                <w:spacing w:val="-2"/>
                <w:sz w:val="24"/>
                <w:szCs w:val="24"/>
                <w:lang w:val="en-GB"/>
              </w:rPr>
            </w:pPr>
            <w:r w:rsidRPr="00D66B73">
              <w:rPr>
                <w:rFonts w:ascii="Book Antiqua" w:eastAsia="Times New Roman" w:hAnsi="Book Antiqua" w:cstheme="minorHAnsi"/>
                <w:b/>
                <w:color w:val="000000" w:themeColor="text1"/>
                <w:spacing w:val="-2"/>
                <w:sz w:val="24"/>
                <w:szCs w:val="24"/>
                <w:lang w:val="en-GB"/>
              </w:rPr>
              <w:t>AP-FGIDs</w:t>
            </w:r>
            <w:r w:rsidRPr="00D66B73">
              <w:rPr>
                <w:rFonts w:ascii="Book Antiqua" w:hAnsi="Book Antiqua" w:cstheme="minorHAnsi" w:hint="eastAsia"/>
                <w:b/>
                <w:color w:val="000000" w:themeColor="text1"/>
                <w:spacing w:val="-2"/>
                <w:sz w:val="24"/>
                <w:szCs w:val="24"/>
                <w:lang w:val="en-GB" w:eastAsia="zh-CN"/>
              </w:rPr>
              <w:t xml:space="preserve"> </w:t>
            </w:r>
            <w:r w:rsidR="008E3EEC" w:rsidRPr="00D66B73">
              <w:rPr>
                <w:rFonts w:ascii="Book Antiqua" w:eastAsia="Times New Roman" w:hAnsi="Book Antiqua" w:cstheme="minorHAnsi"/>
                <w:b/>
                <w:color w:val="000000" w:themeColor="text1"/>
                <w:spacing w:val="-2"/>
                <w:sz w:val="24"/>
                <w:szCs w:val="24"/>
                <w:lang w:val="en-GB"/>
              </w:rPr>
              <w:t>(</w:t>
            </w:r>
            <w:r w:rsidR="008E3EEC" w:rsidRPr="00D66B73">
              <w:rPr>
                <w:rFonts w:ascii="Book Antiqua" w:eastAsia="Times New Roman" w:hAnsi="Book Antiqua" w:cstheme="minorHAnsi"/>
                <w:b/>
                <w:i/>
                <w:color w:val="000000" w:themeColor="text1"/>
                <w:spacing w:val="-2"/>
                <w:sz w:val="24"/>
                <w:szCs w:val="24"/>
                <w:lang w:val="en-GB"/>
              </w:rPr>
              <w:t>n</w:t>
            </w:r>
            <w:r w:rsidRPr="00D66B73">
              <w:rPr>
                <w:rFonts w:ascii="Book Antiqua" w:hAnsi="Book Antiqua" w:cstheme="minorHAnsi" w:hint="eastAsia"/>
                <w:b/>
                <w:i/>
                <w:color w:val="000000" w:themeColor="text1"/>
                <w:spacing w:val="-2"/>
                <w:sz w:val="24"/>
                <w:szCs w:val="24"/>
                <w:lang w:val="en-GB" w:eastAsia="zh-CN"/>
              </w:rPr>
              <w:t xml:space="preserve"> </w:t>
            </w:r>
            <w:r w:rsidR="008E3EEC" w:rsidRPr="00D66B73">
              <w:rPr>
                <w:rFonts w:ascii="Book Antiqua" w:eastAsia="Times New Roman" w:hAnsi="Book Antiqua" w:cstheme="minorHAnsi"/>
                <w:b/>
                <w:color w:val="000000" w:themeColor="text1"/>
                <w:spacing w:val="-2"/>
                <w:sz w:val="24"/>
                <w:szCs w:val="24"/>
                <w:lang w:val="en-GB"/>
              </w:rPr>
              <w:t>=</w:t>
            </w:r>
            <w:r w:rsidRPr="00D66B73">
              <w:rPr>
                <w:rFonts w:ascii="Book Antiqua" w:hAnsi="Book Antiqua" w:cstheme="minorHAnsi" w:hint="eastAsia"/>
                <w:b/>
                <w:color w:val="000000" w:themeColor="text1"/>
                <w:spacing w:val="-2"/>
                <w:sz w:val="24"/>
                <w:szCs w:val="24"/>
                <w:lang w:val="en-GB" w:eastAsia="zh-CN"/>
              </w:rPr>
              <w:t xml:space="preserve"> </w:t>
            </w:r>
            <w:r w:rsidR="008E3EEC" w:rsidRPr="00D66B73">
              <w:rPr>
                <w:rFonts w:ascii="Book Antiqua" w:eastAsia="Times New Roman" w:hAnsi="Book Antiqua" w:cstheme="minorHAnsi"/>
                <w:b/>
                <w:color w:val="000000" w:themeColor="text1"/>
                <w:spacing w:val="-2"/>
                <w:sz w:val="24"/>
                <w:szCs w:val="24"/>
                <w:lang w:val="en-GB"/>
              </w:rPr>
              <w:t>100)</w:t>
            </w:r>
          </w:p>
          <w:p w14:paraId="17B4D667" w14:textId="08684B59" w:rsidR="008E3EEC" w:rsidRPr="00D66B73" w:rsidRDefault="008E3EEC" w:rsidP="00D66B73">
            <w:pPr>
              <w:widowControl w:val="0"/>
              <w:tabs>
                <w:tab w:val="right" w:leader="dot" w:pos="7440"/>
              </w:tabs>
              <w:adjustRightInd w:val="0"/>
              <w:snapToGrid w:val="0"/>
              <w:spacing w:after="0" w:line="360" w:lineRule="auto"/>
              <w:jc w:val="center"/>
              <w:rPr>
                <w:rFonts w:ascii="Book Antiqua" w:eastAsia="Times New Roman" w:hAnsi="Book Antiqua" w:cstheme="minorHAnsi"/>
                <w:b/>
                <w:color w:val="000000" w:themeColor="text1"/>
                <w:spacing w:val="-2"/>
                <w:sz w:val="24"/>
                <w:szCs w:val="24"/>
                <w:lang w:val="en-GB"/>
              </w:rPr>
            </w:pPr>
            <w:r w:rsidRPr="00D66B73">
              <w:rPr>
                <w:rFonts w:ascii="Book Antiqua" w:eastAsia="Times New Roman" w:hAnsi="Book Antiqua" w:cstheme="minorHAnsi"/>
                <w:b/>
                <w:color w:val="000000" w:themeColor="text1"/>
                <w:spacing w:val="-2"/>
                <w:sz w:val="24"/>
                <w:szCs w:val="24"/>
                <w:lang w:val="en-GB"/>
              </w:rPr>
              <w:t>Me</w:t>
            </w:r>
            <w:r w:rsidR="00026F5D" w:rsidRPr="00D66B73">
              <w:rPr>
                <w:rFonts w:ascii="Book Antiqua" w:eastAsia="Times New Roman" w:hAnsi="Book Antiqua" w:cstheme="minorHAnsi"/>
                <w:b/>
                <w:color w:val="000000" w:themeColor="text1"/>
                <w:spacing w:val="-2"/>
                <w:sz w:val="24"/>
                <w:szCs w:val="24"/>
                <w:lang w:val="en-GB"/>
              </w:rPr>
              <w:t>dian (range</w:t>
            </w:r>
            <w:r w:rsidRPr="00D66B73">
              <w:rPr>
                <w:rFonts w:ascii="Book Antiqua" w:eastAsia="Times New Roman" w:hAnsi="Book Antiqua" w:cstheme="minorHAnsi"/>
                <w:b/>
                <w:color w:val="000000" w:themeColor="text1"/>
                <w:spacing w:val="-2"/>
                <w:sz w:val="24"/>
                <w:szCs w:val="24"/>
                <w:lang w:val="en-GB"/>
              </w:rPr>
              <w:t>)</w:t>
            </w:r>
          </w:p>
        </w:tc>
        <w:tc>
          <w:tcPr>
            <w:tcW w:w="985" w:type="pct"/>
            <w:tcBorders>
              <w:top w:val="single" w:sz="4" w:space="0" w:color="auto"/>
              <w:bottom w:val="single" w:sz="4" w:space="0" w:color="auto"/>
            </w:tcBorders>
          </w:tcPr>
          <w:p w14:paraId="6B537884" w14:textId="72B48856" w:rsidR="008E3EEC" w:rsidRPr="00D66B73" w:rsidRDefault="00D66B73" w:rsidP="00D66B73">
            <w:pPr>
              <w:widowControl w:val="0"/>
              <w:tabs>
                <w:tab w:val="right" w:leader="dot" w:pos="7440"/>
              </w:tabs>
              <w:adjustRightInd w:val="0"/>
              <w:snapToGrid w:val="0"/>
              <w:spacing w:after="0" w:line="360" w:lineRule="auto"/>
              <w:jc w:val="center"/>
              <w:rPr>
                <w:rFonts w:ascii="Book Antiqua" w:eastAsia="Times New Roman" w:hAnsi="Book Antiqua" w:cstheme="minorHAnsi"/>
                <w:b/>
                <w:color w:val="000000" w:themeColor="text1"/>
                <w:spacing w:val="-2"/>
                <w:sz w:val="24"/>
                <w:szCs w:val="24"/>
                <w:lang w:val="en-GB"/>
              </w:rPr>
            </w:pPr>
            <w:r w:rsidRPr="00D66B73">
              <w:rPr>
                <w:rFonts w:ascii="Book Antiqua" w:eastAsia="Times New Roman" w:hAnsi="Book Antiqua" w:cstheme="minorHAnsi"/>
                <w:b/>
                <w:color w:val="000000" w:themeColor="text1"/>
                <w:spacing w:val="-2"/>
                <w:sz w:val="24"/>
                <w:szCs w:val="24"/>
                <w:lang w:val="en-GB"/>
              </w:rPr>
              <w:t>Controls</w:t>
            </w:r>
            <w:r w:rsidRPr="00D66B73">
              <w:rPr>
                <w:rFonts w:ascii="Book Antiqua" w:hAnsi="Book Antiqua" w:cstheme="minorHAnsi" w:hint="eastAsia"/>
                <w:b/>
                <w:color w:val="000000" w:themeColor="text1"/>
                <w:spacing w:val="-2"/>
                <w:sz w:val="24"/>
                <w:szCs w:val="24"/>
                <w:lang w:val="en-GB" w:eastAsia="zh-CN"/>
              </w:rPr>
              <w:t xml:space="preserve"> </w:t>
            </w:r>
            <w:r w:rsidR="008E3EEC" w:rsidRPr="00D66B73">
              <w:rPr>
                <w:rFonts w:ascii="Book Antiqua" w:eastAsia="Times New Roman" w:hAnsi="Book Antiqua" w:cstheme="minorHAnsi"/>
                <w:b/>
                <w:color w:val="000000" w:themeColor="text1"/>
                <w:spacing w:val="-2"/>
                <w:sz w:val="24"/>
                <w:szCs w:val="24"/>
                <w:lang w:val="en-GB"/>
              </w:rPr>
              <w:t>(</w:t>
            </w:r>
            <w:r w:rsidR="008E3EEC" w:rsidRPr="00D66B73">
              <w:rPr>
                <w:rFonts w:ascii="Book Antiqua" w:eastAsia="Times New Roman" w:hAnsi="Book Antiqua" w:cstheme="minorHAnsi"/>
                <w:b/>
                <w:i/>
                <w:color w:val="000000" w:themeColor="text1"/>
                <w:spacing w:val="-2"/>
                <w:sz w:val="24"/>
                <w:szCs w:val="24"/>
                <w:lang w:val="en-GB"/>
              </w:rPr>
              <w:t>n</w:t>
            </w:r>
            <w:r w:rsidRPr="00D66B73">
              <w:rPr>
                <w:rFonts w:ascii="Book Antiqua" w:hAnsi="Book Antiqua" w:cstheme="minorHAnsi" w:hint="eastAsia"/>
                <w:b/>
                <w:i/>
                <w:color w:val="000000" w:themeColor="text1"/>
                <w:spacing w:val="-2"/>
                <w:sz w:val="24"/>
                <w:szCs w:val="24"/>
                <w:lang w:val="en-GB" w:eastAsia="zh-CN"/>
              </w:rPr>
              <w:t xml:space="preserve"> </w:t>
            </w:r>
            <w:proofErr w:type="gramStart"/>
            <w:r w:rsidR="008E3EEC" w:rsidRPr="00D66B73">
              <w:rPr>
                <w:rFonts w:ascii="Book Antiqua" w:eastAsia="Times New Roman" w:hAnsi="Book Antiqua" w:cstheme="minorHAnsi"/>
                <w:b/>
                <w:color w:val="000000" w:themeColor="text1"/>
                <w:spacing w:val="-2"/>
                <w:sz w:val="24"/>
                <w:szCs w:val="24"/>
                <w:lang w:val="en-GB"/>
              </w:rPr>
              <w:t xml:space="preserve">= </w:t>
            </w:r>
            <w:r w:rsidRPr="00D66B73">
              <w:rPr>
                <w:rFonts w:ascii="Book Antiqua" w:hAnsi="Book Antiqua" w:cstheme="minorHAnsi" w:hint="eastAsia"/>
                <w:b/>
                <w:color w:val="000000" w:themeColor="text1"/>
                <w:spacing w:val="-2"/>
                <w:sz w:val="24"/>
                <w:szCs w:val="24"/>
                <w:lang w:val="en-GB" w:eastAsia="zh-CN"/>
              </w:rPr>
              <w:t xml:space="preserve"> </w:t>
            </w:r>
            <w:r w:rsidR="008E3EEC" w:rsidRPr="00D66B73">
              <w:rPr>
                <w:rFonts w:ascii="Book Antiqua" w:eastAsia="Times New Roman" w:hAnsi="Book Antiqua" w:cstheme="minorHAnsi"/>
                <w:b/>
                <w:color w:val="000000" w:themeColor="text1"/>
                <w:spacing w:val="-2"/>
                <w:sz w:val="24"/>
                <w:szCs w:val="24"/>
                <w:lang w:val="en-GB"/>
              </w:rPr>
              <w:t>50</w:t>
            </w:r>
            <w:proofErr w:type="gramEnd"/>
            <w:r w:rsidR="008E3EEC" w:rsidRPr="00D66B73">
              <w:rPr>
                <w:rFonts w:ascii="Book Antiqua" w:eastAsia="Times New Roman" w:hAnsi="Book Antiqua" w:cstheme="minorHAnsi"/>
                <w:b/>
                <w:color w:val="000000" w:themeColor="text1"/>
                <w:spacing w:val="-2"/>
                <w:sz w:val="24"/>
                <w:szCs w:val="24"/>
                <w:lang w:val="en-GB"/>
              </w:rPr>
              <w:t>)</w:t>
            </w:r>
          </w:p>
          <w:p w14:paraId="7C4348ED" w14:textId="2C2BF122" w:rsidR="008E3EEC" w:rsidRPr="00D66B73" w:rsidRDefault="008E3EEC" w:rsidP="00D66B73">
            <w:pPr>
              <w:widowControl w:val="0"/>
              <w:tabs>
                <w:tab w:val="right" w:leader="dot" w:pos="7440"/>
              </w:tabs>
              <w:adjustRightInd w:val="0"/>
              <w:snapToGrid w:val="0"/>
              <w:spacing w:after="0" w:line="360" w:lineRule="auto"/>
              <w:jc w:val="center"/>
              <w:rPr>
                <w:rFonts w:ascii="Book Antiqua" w:eastAsia="Times New Roman" w:hAnsi="Book Antiqua" w:cstheme="minorHAnsi"/>
                <w:b/>
                <w:color w:val="000000" w:themeColor="text1"/>
                <w:spacing w:val="-2"/>
                <w:sz w:val="24"/>
                <w:szCs w:val="24"/>
                <w:lang w:val="en-GB"/>
              </w:rPr>
            </w:pPr>
            <w:r w:rsidRPr="00D66B73">
              <w:rPr>
                <w:rFonts w:ascii="Book Antiqua" w:eastAsia="Times New Roman" w:hAnsi="Book Antiqua" w:cstheme="minorHAnsi"/>
                <w:b/>
                <w:color w:val="000000" w:themeColor="text1"/>
                <w:spacing w:val="-2"/>
                <w:sz w:val="24"/>
                <w:szCs w:val="24"/>
                <w:lang w:val="en-GB"/>
              </w:rPr>
              <w:t>M</w:t>
            </w:r>
            <w:r w:rsidR="00026F5D" w:rsidRPr="00D66B73">
              <w:rPr>
                <w:rFonts w:ascii="Book Antiqua" w:eastAsia="Times New Roman" w:hAnsi="Book Antiqua" w:cstheme="minorHAnsi"/>
                <w:b/>
                <w:color w:val="000000" w:themeColor="text1"/>
                <w:spacing w:val="-2"/>
                <w:sz w:val="24"/>
                <w:szCs w:val="24"/>
                <w:lang w:val="en-GB"/>
              </w:rPr>
              <w:t>edian (range</w:t>
            </w:r>
            <w:r w:rsidRPr="00D66B73">
              <w:rPr>
                <w:rFonts w:ascii="Book Antiqua" w:eastAsia="Times New Roman" w:hAnsi="Book Antiqua" w:cstheme="minorHAnsi"/>
                <w:b/>
                <w:color w:val="000000" w:themeColor="text1"/>
                <w:spacing w:val="-2"/>
                <w:sz w:val="24"/>
                <w:szCs w:val="24"/>
                <w:lang w:val="en-GB"/>
              </w:rPr>
              <w:t>)</w:t>
            </w:r>
          </w:p>
        </w:tc>
        <w:tc>
          <w:tcPr>
            <w:tcW w:w="526" w:type="pct"/>
            <w:tcBorders>
              <w:top w:val="single" w:sz="4" w:space="0" w:color="auto"/>
              <w:bottom w:val="single" w:sz="4" w:space="0" w:color="auto"/>
            </w:tcBorders>
          </w:tcPr>
          <w:p w14:paraId="3C51985F" w14:textId="30BDE0C9" w:rsidR="008E3EEC" w:rsidRPr="005D53B4" w:rsidRDefault="008E3EEC" w:rsidP="005D53B4">
            <w:pPr>
              <w:widowControl w:val="0"/>
              <w:tabs>
                <w:tab w:val="right" w:leader="dot" w:pos="7440"/>
              </w:tabs>
              <w:adjustRightInd w:val="0"/>
              <w:snapToGrid w:val="0"/>
              <w:spacing w:after="0" w:line="360" w:lineRule="auto"/>
              <w:jc w:val="center"/>
              <w:rPr>
                <w:rFonts w:ascii="Book Antiqua" w:hAnsi="Book Antiqua" w:cstheme="minorHAnsi"/>
                <w:b/>
                <w:color w:val="000000" w:themeColor="text1"/>
                <w:spacing w:val="-2"/>
                <w:sz w:val="24"/>
                <w:szCs w:val="24"/>
                <w:lang w:val="en-GB" w:eastAsia="zh-CN"/>
              </w:rPr>
            </w:pPr>
            <w:r w:rsidRPr="00D66B73">
              <w:rPr>
                <w:rFonts w:ascii="Book Antiqua" w:eastAsia="Times New Roman" w:hAnsi="Book Antiqua" w:cstheme="minorHAnsi"/>
                <w:b/>
                <w:i/>
                <w:caps/>
                <w:color w:val="000000" w:themeColor="text1"/>
                <w:spacing w:val="-2"/>
                <w:sz w:val="24"/>
                <w:szCs w:val="24"/>
                <w:lang w:val="en-GB"/>
              </w:rPr>
              <w:t>p</w:t>
            </w:r>
            <w:r w:rsidR="0088738B" w:rsidRPr="00D66B73">
              <w:rPr>
                <w:rFonts w:ascii="Book Antiqua" w:eastAsia="Times New Roman" w:hAnsi="Book Antiqua" w:cstheme="minorHAnsi"/>
                <w:b/>
                <w:caps/>
                <w:color w:val="000000" w:themeColor="text1"/>
                <w:spacing w:val="-2"/>
                <w:sz w:val="24"/>
                <w:szCs w:val="24"/>
                <w:lang w:val="en-GB"/>
              </w:rPr>
              <w:t xml:space="preserve"> </w:t>
            </w:r>
            <w:r w:rsidR="0088738B" w:rsidRPr="00D66B73">
              <w:rPr>
                <w:rFonts w:ascii="Book Antiqua" w:eastAsia="Times New Roman" w:hAnsi="Book Antiqua" w:cstheme="minorHAnsi"/>
                <w:b/>
                <w:color w:val="000000" w:themeColor="text1"/>
                <w:spacing w:val="-2"/>
                <w:sz w:val="24"/>
                <w:szCs w:val="24"/>
                <w:lang w:val="en-GB"/>
              </w:rPr>
              <w:t>value</w:t>
            </w:r>
            <w:r w:rsidR="005D53B4">
              <w:rPr>
                <w:rFonts w:ascii="Book Antiqua" w:hAnsi="Book Antiqua" w:cstheme="minorHAnsi" w:hint="eastAsia"/>
                <w:b/>
                <w:color w:val="000000" w:themeColor="text1"/>
                <w:spacing w:val="-2"/>
                <w:sz w:val="24"/>
                <w:szCs w:val="24"/>
                <w:vertAlign w:val="superscript"/>
                <w:lang w:val="en-GB" w:eastAsia="zh-CN"/>
              </w:rPr>
              <w:t>1</w:t>
            </w:r>
          </w:p>
        </w:tc>
      </w:tr>
      <w:tr w:rsidR="00CF6266" w:rsidRPr="00CF6266" w14:paraId="6AACDF6C" w14:textId="77777777" w:rsidTr="00CD289C">
        <w:trPr>
          <w:trHeight w:val="432"/>
        </w:trPr>
        <w:tc>
          <w:tcPr>
            <w:tcW w:w="1273" w:type="pct"/>
            <w:tcBorders>
              <w:top w:val="single" w:sz="4" w:space="0" w:color="auto"/>
            </w:tcBorders>
          </w:tcPr>
          <w:p w14:paraId="77758748" w14:textId="77777777" w:rsidR="008E3EEC" w:rsidRPr="00CF6266" w:rsidRDefault="008E3EEC" w:rsidP="00D66B73">
            <w:pPr>
              <w:widowControl w:val="0"/>
              <w:tabs>
                <w:tab w:val="right" w:leader="dot" w:pos="7440"/>
              </w:tabs>
              <w:adjustRightInd w:val="0"/>
              <w:snapToGrid w:val="0"/>
              <w:spacing w:after="0" w:line="360" w:lineRule="auto"/>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Resting heart rate (beats/min)</w:t>
            </w:r>
          </w:p>
        </w:tc>
        <w:tc>
          <w:tcPr>
            <w:tcW w:w="1315" w:type="pct"/>
            <w:tcBorders>
              <w:top w:val="single" w:sz="4" w:space="0" w:color="auto"/>
            </w:tcBorders>
          </w:tcPr>
          <w:p w14:paraId="72D3D50E" w14:textId="77777777" w:rsidR="008E3EEC" w:rsidRPr="00CF6266" w:rsidRDefault="008E3EEC" w:rsidP="00D66B73">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Resting heart rate (beats/min)</w:t>
            </w:r>
          </w:p>
        </w:tc>
        <w:tc>
          <w:tcPr>
            <w:tcW w:w="901" w:type="pct"/>
            <w:tcBorders>
              <w:top w:val="single" w:sz="4" w:space="0" w:color="auto"/>
            </w:tcBorders>
          </w:tcPr>
          <w:p w14:paraId="43A17CB0" w14:textId="7DDF840D" w:rsidR="008E3EEC" w:rsidRPr="00CF6266" w:rsidRDefault="008E3EEC" w:rsidP="00D66B73">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89.</w:t>
            </w:r>
            <w:r w:rsidR="00026F5D" w:rsidRPr="00CF6266">
              <w:rPr>
                <w:rFonts w:ascii="Book Antiqua" w:hAnsi="Book Antiqua" w:cstheme="minorHAnsi"/>
                <w:color w:val="000000" w:themeColor="text1"/>
                <w:sz w:val="24"/>
                <w:szCs w:val="24"/>
                <w:lang w:val="en-GB"/>
              </w:rPr>
              <w:t>0</w:t>
            </w:r>
            <w:r w:rsidRPr="00CF6266">
              <w:rPr>
                <w:rFonts w:ascii="Book Antiqua" w:hAnsi="Book Antiqua" w:cstheme="minorHAnsi"/>
                <w:color w:val="000000" w:themeColor="text1"/>
                <w:sz w:val="24"/>
                <w:szCs w:val="24"/>
                <w:lang w:val="en-GB"/>
              </w:rPr>
              <w:t xml:space="preserve"> (</w:t>
            </w:r>
            <w:r w:rsidR="006174D9" w:rsidRPr="00CF6266">
              <w:rPr>
                <w:rFonts w:ascii="Book Antiqua" w:hAnsi="Book Antiqua" w:cstheme="minorHAnsi"/>
                <w:color w:val="000000" w:themeColor="text1"/>
                <w:sz w:val="24"/>
                <w:szCs w:val="24"/>
                <w:lang w:val="en-GB"/>
              </w:rPr>
              <w:t>57-110</w:t>
            </w:r>
            <w:r w:rsidRPr="00CF6266">
              <w:rPr>
                <w:rFonts w:ascii="Book Antiqua" w:hAnsi="Book Antiqua" w:cstheme="minorHAnsi"/>
                <w:color w:val="000000" w:themeColor="text1"/>
                <w:sz w:val="24"/>
                <w:szCs w:val="24"/>
                <w:lang w:val="en-GB"/>
              </w:rPr>
              <w:t>)</w:t>
            </w:r>
          </w:p>
        </w:tc>
        <w:tc>
          <w:tcPr>
            <w:tcW w:w="985" w:type="pct"/>
            <w:tcBorders>
              <w:top w:val="single" w:sz="4" w:space="0" w:color="auto"/>
            </w:tcBorders>
          </w:tcPr>
          <w:p w14:paraId="2539367E" w14:textId="3100A8EC" w:rsidR="008E3EEC" w:rsidRPr="00CF6266" w:rsidRDefault="008E3EEC" w:rsidP="00D66B73">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8</w:t>
            </w:r>
            <w:r w:rsidR="00026F5D" w:rsidRPr="00CF6266">
              <w:rPr>
                <w:rFonts w:ascii="Book Antiqua" w:hAnsi="Book Antiqua" w:cstheme="minorHAnsi"/>
                <w:color w:val="000000" w:themeColor="text1"/>
                <w:sz w:val="24"/>
                <w:szCs w:val="24"/>
                <w:lang w:val="en-GB"/>
              </w:rPr>
              <w:t>7.0</w:t>
            </w:r>
            <w:r w:rsidRPr="00CF6266">
              <w:rPr>
                <w:rFonts w:ascii="Book Antiqua" w:hAnsi="Book Antiqua" w:cstheme="minorHAnsi"/>
                <w:color w:val="000000" w:themeColor="text1"/>
                <w:sz w:val="24"/>
                <w:szCs w:val="24"/>
                <w:lang w:val="en-GB"/>
              </w:rPr>
              <w:t xml:space="preserve"> (</w:t>
            </w:r>
            <w:r w:rsidR="006174D9" w:rsidRPr="00CF6266">
              <w:rPr>
                <w:rFonts w:ascii="Book Antiqua" w:hAnsi="Book Antiqua" w:cstheme="minorHAnsi"/>
                <w:color w:val="000000" w:themeColor="text1"/>
                <w:sz w:val="24"/>
                <w:szCs w:val="24"/>
                <w:lang w:val="en-GB"/>
              </w:rPr>
              <w:t>63-114</w:t>
            </w:r>
            <w:r w:rsidRPr="00CF6266">
              <w:rPr>
                <w:rFonts w:ascii="Book Antiqua" w:hAnsi="Book Antiqua" w:cstheme="minorHAnsi"/>
                <w:color w:val="000000" w:themeColor="text1"/>
                <w:sz w:val="24"/>
                <w:szCs w:val="24"/>
                <w:lang w:val="en-GB"/>
              </w:rPr>
              <w:t>)</w:t>
            </w:r>
          </w:p>
        </w:tc>
        <w:tc>
          <w:tcPr>
            <w:tcW w:w="526" w:type="pct"/>
            <w:tcBorders>
              <w:top w:val="single" w:sz="4" w:space="0" w:color="auto"/>
            </w:tcBorders>
          </w:tcPr>
          <w:p w14:paraId="1EEC4F5A" w14:textId="2BC52A1B" w:rsidR="008E3EEC" w:rsidRPr="00CF6266" w:rsidRDefault="00026F5D" w:rsidP="00D66B73">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0.18</w:t>
            </w:r>
          </w:p>
        </w:tc>
      </w:tr>
      <w:tr w:rsidR="00CF6266" w:rsidRPr="00CF6266" w14:paraId="1B176FD2" w14:textId="77777777" w:rsidTr="00CD289C">
        <w:trPr>
          <w:trHeight w:val="432"/>
        </w:trPr>
        <w:tc>
          <w:tcPr>
            <w:tcW w:w="1273" w:type="pct"/>
          </w:tcPr>
          <w:p w14:paraId="05042720" w14:textId="77777777" w:rsidR="008E3EEC" w:rsidRPr="00CF6266" w:rsidRDefault="008E3EEC" w:rsidP="00D66B73">
            <w:pPr>
              <w:widowControl w:val="0"/>
              <w:tabs>
                <w:tab w:val="right" w:leader="dot" w:pos="7440"/>
              </w:tabs>
              <w:adjustRightInd w:val="0"/>
              <w:snapToGrid w:val="0"/>
              <w:spacing w:after="0" w:line="360" w:lineRule="auto"/>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Heart rate response to deep breathing</w:t>
            </w:r>
          </w:p>
        </w:tc>
        <w:tc>
          <w:tcPr>
            <w:tcW w:w="1315" w:type="pct"/>
          </w:tcPr>
          <w:p w14:paraId="0B5DB7E4" w14:textId="77777777" w:rsidR="008E3EEC" w:rsidRPr="00CF6266" w:rsidRDefault="008E3EEC" w:rsidP="00D66B73">
            <w:pPr>
              <w:widowControl w:val="0"/>
              <w:tabs>
                <w:tab w:val="right" w:leader="dot" w:pos="7440"/>
              </w:tabs>
              <w:adjustRightInd w:val="0"/>
              <w:snapToGrid w:val="0"/>
              <w:spacing w:after="0" w:line="360" w:lineRule="auto"/>
              <w:jc w:val="center"/>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Maximum-minimum heart rate (beats/min)</w:t>
            </w:r>
          </w:p>
        </w:tc>
        <w:tc>
          <w:tcPr>
            <w:tcW w:w="901" w:type="pct"/>
          </w:tcPr>
          <w:p w14:paraId="25646153" w14:textId="0082A5D0" w:rsidR="008E3EEC" w:rsidRPr="00CF6266" w:rsidRDefault="00026F5D" w:rsidP="00D66B73">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30.8</w:t>
            </w:r>
            <w:r w:rsidR="005F331C" w:rsidRPr="00CF6266">
              <w:rPr>
                <w:rFonts w:ascii="Book Antiqua" w:hAnsi="Book Antiqua" w:cstheme="minorHAnsi"/>
                <w:color w:val="000000" w:themeColor="text1"/>
                <w:sz w:val="24"/>
                <w:szCs w:val="24"/>
                <w:lang w:val="en-GB"/>
              </w:rPr>
              <w:t xml:space="preserve"> </w:t>
            </w:r>
            <w:r w:rsidR="006174D9" w:rsidRPr="00CF6266">
              <w:rPr>
                <w:rFonts w:ascii="Book Antiqua" w:hAnsi="Book Antiqua" w:cstheme="minorHAnsi"/>
                <w:color w:val="000000" w:themeColor="text1"/>
                <w:sz w:val="24"/>
                <w:szCs w:val="24"/>
                <w:lang w:val="en-GB"/>
              </w:rPr>
              <w:t>(10-60</w:t>
            </w:r>
            <w:r w:rsidR="008E3EEC" w:rsidRPr="00CF6266">
              <w:rPr>
                <w:rFonts w:ascii="Book Antiqua" w:hAnsi="Book Antiqua" w:cstheme="minorHAnsi"/>
                <w:color w:val="000000" w:themeColor="text1"/>
                <w:sz w:val="24"/>
                <w:szCs w:val="24"/>
                <w:lang w:val="en-GB"/>
              </w:rPr>
              <w:t>)</w:t>
            </w:r>
          </w:p>
        </w:tc>
        <w:tc>
          <w:tcPr>
            <w:tcW w:w="985" w:type="pct"/>
          </w:tcPr>
          <w:p w14:paraId="16F6692C" w14:textId="093D931A" w:rsidR="008E3EEC" w:rsidRPr="00CF6266" w:rsidRDefault="00026F5D" w:rsidP="00D66B73">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32.0</w:t>
            </w:r>
            <w:r w:rsidR="006174D9" w:rsidRPr="00CF6266">
              <w:rPr>
                <w:rFonts w:ascii="Book Antiqua" w:hAnsi="Book Antiqua" w:cstheme="minorHAnsi"/>
                <w:color w:val="000000" w:themeColor="text1"/>
                <w:sz w:val="24"/>
                <w:szCs w:val="24"/>
                <w:lang w:val="en-GB"/>
              </w:rPr>
              <w:t xml:space="preserve"> (10-57</w:t>
            </w:r>
            <w:r w:rsidR="008E3EEC" w:rsidRPr="00CF6266">
              <w:rPr>
                <w:rFonts w:ascii="Book Antiqua" w:hAnsi="Book Antiqua" w:cstheme="minorHAnsi"/>
                <w:color w:val="000000" w:themeColor="text1"/>
                <w:sz w:val="24"/>
                <w:szCs w:val="24"/>
                <w:lang w:val="en-GB"/>
              </w:rPr>
              <w:t>)</w:t>
            </w:r>
          </w:p>
        </w:tc>
        <w:tc>
          <w:tcPr>
            <w:tcW w:w="526" w:type="pct"/>
          </w:tcPr>
          <w:p w14:paraId="062D836C" w14:textId="78478910" w:rsidR="008E3EEC" w:rsidRPr="00CF6266" w:rsidRDefault="00026F5D" w:rsidP="00D66B73">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0.9</w:t>
            </w:r>
            <w:r w:rsidR="008E3EEC" w:rsidRPr="00CF6266">
              <w:rPr>
                <w:rFonts w:ascii="Book Antiqua" w:hAnsi="Book Antiqua" w:cstheme="minorHAnsi"/>
                <w:color w:val="000000" w:themeColor="text1"/>
                <w:sz w:val="24"/>
                <w:szCs w:val="24"/>
                <w:lang w:val="en-GB"/>
              </w:rPr>
              <w:t>0</w:t>
            </w:r>
          </w:p>
        </w:tc>
      </w:tr>
      <w:tr w:rsidR="00CF6266" w:rsidRPr="00CF6266" w14:paraId="226F70BA" w14:textId="77777777" w:rsidTr="00CD289C">
        <w:trPr>
          <w:trHeight w:val="432"/>
        </w:trPr>
        <w:tc>
          <w:tcPr>
            <w:tcW w:w="1273" w:type="pct"/>
          </w:tcPr>
          <w:p w14:paraId="6D299DDC" w14:textId="77777777" w:rsidR="008E3EEC" w:rsidRPr="00CF6266" w:rsidRDefault="008E3EEC" w:rsidP="00D66B73">
            <w:pPr>
              <w:widowControl w:val="0"/>
              <w:tabs>
                <w:tab w:val="right" w:leader="dot" w:pos="7440"/>
              </w:tabs>
              <w:adjustRightInd w:val="0"/>
              <w:snapToGrid w:val="0"/>
              <w:spacing w:after="0" w:line="360" w:lineRule="auto"/>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Lying to standing heart rate response</w:t>
            </w:r>
          </w:p>
        </w:tc>
        <w:tc>
          <w:tcPr>
            <w:tcW w:w="1315" w:type="pct"/>
          </w:tcPr>
          <w:p w14:paraId="7099E134" w14:textId="77777777" w:rsidR="008E3EEC" w:rsidRPr="00CF6266" w:rsidRDefault="008E3EEC" w:rsidP="00D66B73">
            <w:pPr>
              <w:widowControl w:val="0"/>
              <w:tabs>
                <w:tab w:val="right" w:leader="dot" w:pos="7440"/>
              </w:tabs>
              <w:adjustRightInd w:val="0"/>
              <w:snapToGrid w:val="0"/>
              <w:spacing w:after="0" w:line="360" w:lineRule="auto"/>
              <w:jc w:val="center"/>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30:15 ratio</w:t>
            </w:r>
          </w:p>
        </w:tc>
        <w:tc>
          <w:tcPr>
            <w:tcW w:w="901" w:type="pct"/>
          </w:tcPr>
          <w:p w14:paraId="5A617177" w14:textId="7F6EB27C" w:rsidR="008E3EEC" w:rsidRPr="00CF6266" w:rsidRDefault="006174D9" w:rsidP="00D66B73">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1.2</w:t>
            </w:r>
            <w:r w:rsidR="00CE687F" w:rsidRPr="00CF6266">
              <w:rPr>
                <w:rFonts w:ascii="Book Antiqua" w:eastAsia="Times New Roman" w:hAnsi="Book Antiqua" w:cstheme="minorHAnsi"/>
                <w:color w:val="000000" w:themeColor="text1"/>
                <w:sz w:val="24"/>
                <w:szCs w:val="24"/>
                <w:lang w:val="en-GB"/>
              </w:rPr>
              <w:t xml:space="preserve"> </w:t>
            </w:r>
            <w:r w:rsidRPr="00CF6266">
              <w:rPr>
                <w:rFonts w:ascii="Book Antiqua" w:eastAsia="Times New Roman" w:hAnsi="Book Antiqua" w:cstheme="minorHAnsi"/>
                <w:color w:val="000000" w:themeColor="text1"/>
                <w:sz w:val="24"/>
                <w:szCs w:val="24"/>
                <w:lang w:val="en-GB"/>
              </w:rPr>
              <w:t>(0.9-1.6</w:t>
            </w:r>
            <w:r w:rsidR="008E3EEC" w:rsidRPr="00CF6266">
              <w:rPr>
                <w:rFonts w:ascii="Book Antiqua" w:eastAsia="Times New Roman" w:hAnsi="Book Antiqua" w:cstheme="minorHAnsi"/>
                <w:color w:val="000000" w:themeColor="text1"/>
                <w:sz w:val="24"/>
                <w:szCs w:val="24"/>
                <w:lang w:val="en-GB"/>
              </w:rPr>
              <w:t>)</w:t>
            </w:r>
          </w:p>
        </w:tc>
        <w:tc>
          <w:tcPr>
            <w:tcW w:w="985" w:type="pct"/>
          </w:tcPr>
          <w:p w14:paraId="674AB985" w14:textId="62F2E46E" w:rsidR="008E3EEC" w:rsidRPr="00CF6266" w:rsidRDefault="00026F5D" w:rsidP="00D66B73">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1.2</w:t>
            </w:r>
            <w:r w:rsidR="006174D9" w:rsidRPr="00CF6266">
              <w:rPr>
                <w:rFonts w:ascii="Book Antiqua" w:eastAsia="Times New Roman" w:hAnsi="Book Antiqua" w:cstheme="minorHAnsi"/>
                <w:color w:val="000000" w:themeColor="text1"/>
                <w:sz w:val="24"/>
                <w:szCs w:val="24"/>
                <w:lang w:val="en-GB"/>
              </w:rPr>
              <w:t xml:space="preserve"> (0.9-1.8</w:t>
            </w:r>
            <w:r w:rsidR="008E3EEC" w:rsidRPr="00CF6266">
              <w:rPr>
                <w:rFonts w:ascii="Book Antiqua" w:eastAsia="Times New Roman" w:hAnsi="Book Antiqua" w:cstheme="minorHAnsi"/>
                <w:color w:val="000000" w:themeColor="text1"/>
                <w:sz w:val="24"/>
                <w:szCs w:val="24"/>
                <w:lang w:val="en-GB"/>
              </w:rPr>
              <w:t>)</w:t>
            </w:r>
          </w:p>
        </w:tc>
        <w:tc>
          <w:tcPr>
            <w:tcW w:w="526" w:type="pct"/>
          </w:tcPr>
          <w:p w14:paraId="38BC149C" w14:textId="2484AEDD" w:rsidR="008E3EEC" w:rsidRPr="00CF6266" w:rsidRDefault="008E3EEC" w:rsidP="00D66B73">
            <w:pPr>
              <w:widowControl w:val="0"/>
              <w:tabs>
                <w:tab w:val="right" w:leader="dot" w:pos="7440"/>
              </w:tabs>
              <w:adjustRightInd w:val="0"/>
              <w:snapToGrid w:val="0"/>
              <w:spacing w:after="0" w:line="360" w:lineRule="auto"/>
              <w:jc w:val="center"/>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0.6</w:t>
            </w:r>
            <w:r w:rsidR="00026F5D" w:rsidRPr="00CF6266">
              <w:rPr>
                <w:rFonts w:ascii="Book Antiqua" w:eastAsia="Times New Roman" w:hAnsi="Book Antiqua" w:cstheme="minorHAnsi"/>
                <w:color w:val="000000" w:themeColor="text1"/>
                <w:spacing w:val="-2"/>
                <w:sz w:val="24"/>
                <w:szCs w:val="24"/>
                <w:lang w:val="en-GB"/>
              </w:rPr>
              <w:t>7</w:t>
            </w:r>
          </w:p>
        </w:tc>
      </w:tr>
      <w:tr w:rsidR="00CF6266" w:rsidRPr="00CF6266" w14:paraId="46A5B69E" w14:textId="77777777" w:rsidTr="00CD289C">
        <w:trPr>
          <w:trHeight w:val="432"/>
        </w:trPr>
        <w:tc>
          <w:tcPr>
            <w:tcW w:w="1273" w:type="pct"/>
          </w:tcPr>
          <w:p w14:paraId="2844510F" w14:textId="77777777" w:rsidR="008E3EEC" w:rsidRPr="00CF6266" w:rsidRDefault="008E3EEC" w:rsidP="00D66B73">
            <w:pPr>
              <w:widowControl w:val="0"/>
              <w:tabs>
                <w:tab w:val="right" w:leader="dot" w:pos="7440"/>
              </w:tabs>
              <w:adjustRightInd w:val="0"/>
              <w:snapToGrid w:val="0"/>
              <w:spacing w:after="0" w:line="360" w:lineRule="auto"/>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Valsalva manoeuvre</w:t>
            </w:r>
          </w:p>
        </w:tc>
        <w:tc>
          <w:tcPr>
            <w:tcW w:w="1315" w:type="pct"/>
          </w:tcPr>
          <w:p w14:paraId="5FE67CD8" w14:textId="77777777" w:rsidR="008E3EEC" w:rsidRPr="00CF6266" w:rsidRDefault="008E3EEC" w:rsidP="00D66B73">
            <w:pPr>
              <w:widowControl w:val="0"/>
              <w:tabs>
                <w:tab w:val="right" w:leader="dot" w:pos="7440"/>
              </w:tabs>
              <w:adjustRightInd w:val="0"/>
              <w:snapToGrid w:val="0"/>
              <w:spacing w:after="0" w:line="360" w:lineRule="auto"/>
              <w:jc w:val="center"/>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Valsalva ratio</w:t>
            </w:r>
          </w:p>
        </w:tc>
        <w:tc>
          <w:tcPr>
            <w:tcW w:w="901" w:type="pct"/>
          </w:tcPr>
          <w:p w14:paraId="285066DA" w14:textId="577D90AA" w:rsidR="008E3EEC" w:rsidRPr="00CF6266" w:rsidRDefault="006174D9" w:rsidP="00D66B73">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1.5 (1-2.1</w:t>
            </w:r>
            <w:r w:rsidR="008E3EEC" w:rsidRPr="00CF6266">
              <w:rPr>
                <w:rFonts w:ascii="Book Antiqua" w:eastAsia="Times New Roman" w:hAnsi="Book Antiqua" w:cstheme="minorHAnsi"/>
                <w:color w:val="000000" w:themeColor="text1"/>
                <w:sz w:val="24"/>
                <w:szCs w:val="24"/>
                <w:lang w:val="en-GB"/>
              </w:rPr>
              <w:t>)</w:t>
            </w:r>
          </w:p>
        </w:tc>
        <w:tc>
          <w:tcPr>
            <w:tcW w:w="985" w:type="pct"/>
          </w:tcPr>
          <w:p w14:paraId="2F8680C1" w14:textId="48EBCD13" w:rsidR="008E3EEC" w:rsidRPr="00CF6266" w:rsidRDefault="00026F5D" w:rsidP="00D66B73">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1.5</w:t>
            </w:r>
            <w:r w:rsidR="006174D9" w:rsidRPr="00CF6266">
              <w:rPr>
                <w:rFonts w:ascii="Book Antiqua" w:eastAsia="Times New Roman" w:hAnsi="Book Antiqua" w:cstheme="minorHAnsi"/>
                <w:color w:val="000000" w:themeColor="text1"/>
                <w:sz w:val="24"/>
                <w:szCs w:val="24"/>
                <w:lang w:val="en-GB"/>
              </w:rPr>
              <w:t xml:space="preserve"> (1-2.5</w:t>
            </w:r>
            <w:r w:rsidR="008E3EEC" w:rsidRPr="00CF6266">
              <w:rPr>
                <w:rFonts w:ascii="Book Antiqua" w:eastAsia="Times New Roman" w:hAnsi="Book Antiqua" w:cstheme="minorHAnsi"/>
                <w:color w:val="000000" w:themeColor="text1"/>
                <w:sz w:val="24"/>
                <w:szCs w:val="24"/>
                <w:lang w:val="en-GB"/>
              </w:rPr>
              <w:t>)</w:t>
            </w:r>
          </w:p>
        </w:tc>
        <w:tc>
          <w:tcPr>
            <w:tcW w:w="526" w:type="pct"/>
          </w:tcPr>
          <w:p w14:paraId="5606317F" w14:textId="7FB54AB1" w:rsidR="008E3EEC" w:rsidRPr="00CF6266" w:rsidRDefault="00026F5D" w:rsidP="00D66B73">
            <w:pPr>
              <w:widowControl w:val="0"/>
              <w:tabs>
                <w:tab w:val="right" w:leader="dot" w:pos="7440"/>
              </w:tabs>
              <w:adjustRightInd w:val="0"/>
              <w:snapToGrid w:val="0"/>
              <w:spacing w:after="0" w:line="360" w:lineRule="auto"/>
              <w:jc w:val="center"/>
              <w:rPr>
                <w:rFonts w:ascii="Book Antiqua" w:eastAsia="Times New Roman" w:hAnsi="Book Antiqua" w:cstheme="minorHAnsi"/>
                <w:color w:val="000000" w:themeColor="text1"/>
                <w:spacing w:val="-2"/>
                <w:sz w:val="24"/>
                <w:szCs w:val="24"/>
                <w:lang w:val="en-GB"/>
              </w:rPr>
            </w:pPr>
            <w:r w:rsidRPr="00CF6266">
              <w:rPr>
                <w:rFonts w:ascii="Book Antiqua" w:eastAsia="Times New Roman" w:hAnsi="Book Antiqua" w:cstheme="minorHAnsi"/>
                <w:color w:val="000000" w:themeColor="text1"/>
                <w:spacing w:val="-2"/>
                <w:sz w:val="24"/>
                <w:szCs w:val="24"/>
                <w:lang w:val="en-GB"/>
              </w:rPr>
              <w:t>0.23</w:t>
            </w:r>
          </w:p>
        </w:tc>
      </w:tr>
    </w:tbl>
    <w:p w14:paraId="4ABE5450" w14:textId="7F655868" w:rsidR="008E3EEC" w:rsidRPr="005D53B4" w:rsidRDefault="005D53B4" w:rsidP="005D53B4">
      <w:pPr>
        <w:widowControl w:val="0"/>
        <w:tabs>
          <w:tab w:val="right" w:leader="dot" w:pos="7440"/>
        </w:tabs>
        <w:adjustRightInd w:val="0"/>
        <w:snapToGrid w:val="0"/>
        <w:spacing w:after="0" w:line="360" w:lineRule="auto"/>
        <w:jc w:val="both"/>
        <w:rPr>
          <w:rFonts w:ascii="Book Antiqua" w:hAnsi="Book Antiqua" w:cstheme="minorHAnsi"/>
          <w:color w:val="000000" w:themeColor="text1"/>
          <w:spacing w:val="-2"/>
          <w:sz w:val="24"/>
          <w:szCs w:val="24"/>
          <w:lang w:val="en-GB" w:eastAsia="zh-CN"/>
        </w:rPr>
      </w:pPr>
      <w:r>
        <w:rPr>
          <w:rFonts w:ascii="Book Antiqua" w:hAnsi="Book Antiqua" w:cstheme="minorHAnsi" w:hint="eastAsia"/>
          <w:color w:val="000000" w:themeColor="text1"/>
          <w:spacing w:val="-2"/>
          <w:sz w:val="24"/>
          <w:szCs w:val="24"/>
          <w:vertAlign w:val="superscript"/>
          <w:lang w:val="en-GB" w:eastAsia="zh-CN"/>
        </w:rPr>
        <w:t>1</w:t>
      </w:r>
      <w:r w:rsidR="00026F5D" w:rsidRPr="00CF6266">
        <w:rPr>
          <w:rFonts w:ascii="Book Antiqua" w:eastAsia="Times New Roman" w:hAnsi="Book Antiqua" w:cstheme="minorHAnsi"/>
          <w:color w:val="000000" w:themeColor="text1"/>
          <w:spacing w:val="-2"/>
          <w:sz w:val="24"/>
          <w:szCs w:val="24"/>
          <w:lang w:val="en-GB"/>
        </w:rPr>
        <w:t>Mann-Whitney</w:t>
      </w:r>
      <w:r w:rsidR="00026F5D" w:rsidRPr="005D53B4">
        <w:rPr>
          <w:rFonts w:ascii="Book Antiqua" w:eastAsia="Times New Roman" w:hAnsi="Book Antiqua" w:cstheme="minorHAnsi"/>
          <w:i/>
          <w:color w:val="000000" w:themeColor="text1"/>
          <w:spacing w:val="-2"/>
          <w:sz w:val="24"/>
          <w:szCs w:val="24"/>
          <w:lang w:val="en-GB"/>
        </w:rPr>
        <w:t xml:space="preserve"> U</w:t>
      </w:r>
      <w:r w:rsidR="008E3EEC" w:rsidRPr="00CF6266">
        <w:rPr>
          <w:rFonts w:ascii="Book Antiqua" w:eastAsia="Times New Roman" w:hAnsi="Book Antiqua" w:cstheme="minorHAnsi"/>
          <w:color w:val="000000" w:themeColor="text1"/>
          <w:spacing w:val="-2"/>
          <w:sz w:val="24"/>
          <w:szCs w:val="24"/>
          <w:lang w:val="en-GB"/>
        </w:rPr>
        <w:t xml:space="preserve"> test</w:t>
      </w:r>
      <w:r>
        <w:rPr>
          <w:rFonts w:ascii="Book Antiqua" w:hAnsi="Book Antiqua" w:cstheme="minorHAnsi" w:hint="eastAsia"/>
          <w:color w:val="000000" w:themeColor="text1"/>
          <w:spacing w:val="-2"/>
          <w:sz w:val="24"/>
          <w:szCs w:val="24"/>
          <w:lang w:val="en-GB" w:eastAsia="zh-CN"/>
        </w:rPr>
        <w:t>.</w:t>
      </w:r>
    </w:p>
    <w:p w14:paraId="02B54BB2" w14:textId="77777777" w:rsidR="008E3EEC" w:rsidRPr="00CF6266" w:rsidRDefault="008E3EEC" w:rsidP="00A22E6B">
      <w:pPr>
        <w:widowControl w:val="0"/>
        <w:adjustRightInd w:val="0"/>
        <w:snapToGrid w:val="0"/>
        <w:spacing w:after="0" w:line="360" w:lineRule="auto"/>
        <w:jc w:val="both"/>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br w:type="page"/>
      </w:r>
    </w:p>
    <w:p w14:paraId="00259BD9" w14:textId="7DBC94C3" w:rsidR="008E3EEC" w:rsidRPr="00CF6266" w:rsidRDefault="008E3EEC" w:rsidP="00A22E6B">
      <w:pPr>
        <w:widowControl w:val="0"/>
        <w:adjustRightInd w:val="0"/>
        <w:snapToGrid w:val="0"/>
        <w:spacing w:after="0" w:line="360" w:lineRule="auto"/>
        <w:jc w:val="both"/>
        <w:rPr>
          <w:rFonts w:ascii="Book Antiqua" w:hAnsi="Book Antiqua" w:cstheme="minorHAnsi"/>
          <w:b/>
          <w:color w:val="000000" w:themeColor="text1"/>
          <w:sz w:val="24"/>
          <w:szCs w:val="24"/>
          <w:lang w:val="en-GB"/>
        </w:rPr>
      </w:pPr>
      <w:r w:rsidRPr="00CF6266">
        <w:rPr>
          <w:rFonts w:ascii="Book Antiqua" w:hAnsi="Book Antiqua" w:cstheme="minorHAnsi"/>
          <w:b/>
          <w:color w:val="000000" w:themeColor="text1"/>
          <w:sz w:val="24"/>
          <w:szCs w:val="24"/>
          <w:lang w:val="en-GB"/>
        </w:rPr>
        <w:lastRenderedPageBreak/>
        <w:t>Table 3</w:t>
      </w:r>
      <w:r w:rsidR="00DE5263">
        <w:rPr>
          <w:rFonts w:ascii="Book Antiqua" w:hAnsi="Book Antiqua" w:cstheme="minorHAnsi" w:hint="eastAsia"/>
          <w:b/>
          <w:color w:val="000000" w:themeColor="text1"/>
          <w:sz w:val="24"/>
          <w:szCs w:val="24"/>
          <w:lang w:val="en-GB" w:eastAsia="zh-CN"/>
        </w:rPr>
        <w:t xml:space="preserve"> </w:t>
      </w:r>
      <w:r w:rsidRPr="00CF6266">
        <w:rPr>
          <w:rFonts w:ascii="Book Antiqua" w:hAnsi="Book Antiqua" w:cstheme="minorHAnsi"/>
          <w:b/>
          <w:color w:val="000000" w:themeColor="text1"/>
          <w:sz w:val="24"/>
          <w:szCs w:val="24"/>
          <w:lang w:val="en-GB"/>
        </w:rPr>
        <w:t xml:space="preserve">Comparison of gastric motility parameters between children with </w:t>
      </w:r>
      <w:r w:rsidR="00DE5263" w:rsidRPr="00A22E6B">
        <w:rPr>
          <w:rFonts w:ascii="Book Antiqua" w:hAnsi="Book Antiqua" w:cstheme="minorHAnsi"/>
          <w:b/>
          <w:color w:val="000000" w:themeColor="text1"/>
          <w:sz w:val="24"/>
          <w:szCs w:val="24"/>
          <w:lang w:val="en-GB"/>
        </w:rPr>
        <w:t>abdominal pain-predominant functional gastrointestinal disorders</w:t>
      </w:r>
      <w:r w:rsidRPr="00CF6266">
        <w:rPr>
          <w:rFonts w:ascii="Book Antiqua" w:hAnsi="Book Antiqua" w:cstheme="minorHAnsi"/>
          <w:b/>
          <w:color w:val="000000" w:themeColor="text1"/>
          <w:sz w:val="24"/>
          <w:szCs w:val="24"/>
          <w:lang w:val="en-GB"/>
        </w:rPr>
        <w:t xml:space="preserve"> and controls</w:t>
      </w:r>
    </w:p>
    <w:tbl>
      <w:tblPr>
        <w:tblW w:w="9889" w:type="dxa"/>
        <w:tblBorders>
          <w:top w:val="single" w:sz="4" w:space="0" w:color="auto"/>
          <w:bottom w:val="single" w:sz="4" w:space="0" w:color="auto"/>
        </w:tblBorders>
        <w:tblLayout w:type="fixed"/>
        <w:tblLook w:val="04A0" w:firstRow="1" w:lastRow="0" w:firstColumn="1" w:lastColumn="0" w:noHBand="0" w:noVBand="1"/>
      </w:tblPr>
      <w:tblGrid>
        <w:gridCol w:w="4410"/>
        <w:gridCol w:w="1980"/>
        <w:gridCol w:w="2082"/>
        <w:gridCol w:w="1417"/>
      </w:tblGrid>
      <w:tr w:rsidR="00CF6266" w:rsidRPr="00CF6266" w14:paraId="16BADD06" w14:textId="77777777" w:rsidTr="007160D5">
        <w:tc>
          <w:tcPr>
            <w:tcW w:w="4410" w:type="dxa"/>
            <w:tcBorders>
              <w:top w:val="single" w:sz="4" w:space="0" w:color="auto"/>
              <w:bottom w:val="single" w:sz="4" w:space="0" w:color="auto"/>
            </w:tcBorders>
          </w:tcPr>
          <w:p w14:paraId="3DD87F71" w14:textId="77777777" w:rsidR="008E3EEC" w:rsidRPr="007160D5" w:rsidRDefault="008E3EEC" w:rsidP="00A22E6B">
            <w:pPr>
              <w:widowControl w:val="0"/>
              <w:autoSpaceDE w:val="0"/>
              <w:autoSpaceDN w:val="0"/>
              <w:adjustRightInd w:val="0"/>
              <w:snapToGrid w:val="0"/>
              <w:spacing w:after="0" w:line="360" w:lineRule="auto"/>
              <w:jc w:val="both"/>
              <w:rPr>
                <w:rFonts w:ascii="Book Antiqua" w:hAnsi="Book Antiqua" w:cstheme="minorHAnsi"/>
                <w:b/>
                <w:color w:val="000000" w:themeColor="text1"/>
                <w:sz w:val="24"/>
                <w:szCs w:val="24"/>
                <w:lang w:val="en-GB"/>
              </w:rPr>
            </w:pPr>
            <w:r w:rsidRPr="007160D5">
              <w:rPr>
                <w:rFonts w:ascii="Book Antiqua" w:hAnsi="Book Antiqua" w:cstheme="minorHAnsi"/>
                <w:b/>
                <w:color w:val="000000" w:themeColor="text1"/>
                <w:sz w:val="24"/>
                <w:szCs w:val="24"/>
                <w:lang w:val="en-GB"/>
              </w:rPr>
              <w:t>Gastric motility parameter</w:t>
            </w:r>
          </w:p>
        </w:tc>
        <w:tc>
          <w:tcPr>
            <w:tcW w:w="1980" w:type="dxa"/>
            <w:tcBorders>
              <w:top w:val="single" w:sz="4" w:space="0" w:color="auto"/>
              <w:bottom w:val="single" w:sz="4" w:space="0" w:color="auto"/>
            </w:tcBorders>
          </w:tcPr>
          <w:p w14:paraId="4B2F2D90" w14:textId="38EC0FAE" w:rsidR="008E3EEC" w:rsidRPr="007160D5" w:rsidRDefault="008E3EEC" w:rsidP="00A22E6B">
            <w:pPr>
              <w:widowControl w:val="0"/>
              <w:autoSpaceDE w:val="0"/>
              <w:autoSpaceDN w:val="0"/>
              <w:adjustRightInd w:val="0"/>
              <w:snapToGrid w:val="0"/>
              <w:spacing w:after="0" w:line="360" w:lineRule="auto"/>
              <w:jc w:val="both"/>
              <w:rPr>
                <w:rFonts w:ascii="Book Antiqua" w:hAnsi="Book Antiqua" w:cstheme="minorHAnsi"/>
                <w:b/>
                <w:color w:val="000000" w:themeColor="text1"/>
                <w:sz w:val="24"/>
                <w:szCs w:val="24"/>
                <w:lang w:val="en-GB"/>
              </w:rPr>
            </w:pPr>
            <w:r w:rsidRPr="007160D5">
              <w:rPr>
                <w:rFonts w:ascii="Book Antiqua" w:hAnsi="Book Antiqua" w:cstheme="minorHAnsi"/>
                <w:b/>
                <w:color w:val="000000" w:themeColor="text1"/>
                <w:sz w:val="24"/>
                <w:szCs w:val="24"/>
                <w:lang w:val="en-GB"/>
              </w:rPr>
              <w:t>AP-FGIDs</w:t>
            </w:r>
            <w:r w:rsidR="002F40BF" w:rsidRPr="007160D5">
              <w:rPr>
                <w:rFonts w:ascii="Book Antiqua" w:hAnsi="Book Antiqua" w:cstheme="minorHAnsi" w:hint="eastAsia"/>
                <w:b/>
                <w:color w:val="000000" w:themeColor="text1"/>
                <w:sz w:val="24"/>
                <w:szCs w:val="24"/>
                <w:lang w:val="en-GB" w:eastAsia="zh-CN"/>
              </w:rPr>
              <w:t xml:space="preserve"> </w:t>
            </w:r>
            <w:r w:rsidRPr="007160D5">
              <w:rPr>
                <w:rFonts w:ascii="Book Antiqua" w:hAnsi="Book Antiqua" w:cstheme="minorHAnsi"/>
                <w:b/>
                <w:color w:val="000000" w:themeColor="text1"/>
                <w:sz w:val="24"/>
                <w:szCs w:val="24"/>
                <w:lang w:val="en-GB"/>
              </w:rPr>
              <w:t>(</w:t>
            </w:r>
            <w:r w:rsidRPr="007160D5">
              <w:rPr>
                <w:rFonts w:ascii="Book Antiqua" w:hAnsi="Book Antiqua" w:cstheme="minorHAnsi"/>
                <w:b/>
                <w:i/>
                <w:color w:val="000000" w:themeColor="text1"/>
                <w:sz w:val="24"/>
                <w:szCs w:val="24"/>
                <w:lang w:val="en-GB"/>
              </w:rPr>
              <w:t>n</w:t>
            </w:r>
            <w:r w:rsidR="002F40BF" w:rsidRPr="007160D5">
              <w:rPr>
                <w:rFonts w:ascii="Book Antiqua" w:hAnsi="Book Antiqua" w:cstheme="minorHAnsi" w:hint="eastAsia"/>
                <w:b/>
                <w:i/>
                <w:color w:val="000000" w:themeColor="text1"/>
                <w:sz w:val="24"/>
                <w:szCs w:val="24"/>
                <w:lang w:val="en-GB" w:eastAsia="zh-CN"/>
              </w:rPr>
              <w:t xml:space="preserve"> </w:t>
            </w:r>
            <w:r w:rsidRPr="007160D5">
              <w:rPr>
                <w:rFonts w:ascii="Book Antiqua" w:hAnsi="Book Antiqua" w:cstheme="minorHAnsi"/>
                <w:b/>
                <w:color w:val="000000" w:themeColor="text1"/>
                <w:sz w:val="24"/>
                <w:szCs w:val="24"/>
                <w:lang w:val="en-GB"/>
              </w:rPr>
              <w:t>=</w:t>
            </w:r>
            <w:r w:rsidR="002F40BF" w:rsidRPr="007160D5">
              <w:rPr>
                <w:rFonts w:ascii="Book Antiqua" w:hAnsi="Book Antiqua" w:cstheme="minorHAnsi" w:hint="eastAsia"/>
                <w:b/>
                <w:color w:val="000000" w:themeColor="text1"/>
                <w:sz w:val="24"/>
                <w:szCs w:val="24"/>
                <w:lang w:val="en-GB" w:eastAsia="zh-CN"/>
              </w:rPr>
              <w:t xml:space="preserve"> </w:t>
            </w:r>
            <w:r w:rsidR="002F40BF" w:rsidRPr="007160D5">
              <w:rPr>
                <w:rFonts w:ascii="Book Antiqua" w:hAnsi="Book Antiqua" w:cstheme="minorHAnsi"/>
                <w:b/>
                <w:color w:val="000000" w:themeColor="text1"/>
                <w:sz w:val="24"/>
                <w:szCs w:val="24"/>
                <w:lang w:val="en-GB"/>
              </w:rPr>
              <w:t>100)</w:t>
            </w:r>
            <w:r w:rsidR="002F40BF" w:rsidRPr="007160D5">
              <w:rPr>
                <w:rFonts w:ascii="Book Antiqua" w:hAnsi="Book Antiqua" w:cstheme="minorHAnsi" w:hint="eastAsia"/>
                <w:b/>
                <w:color w:val="000000" w:themeColor="text1"/>
                <w:sz w:val="24"/>
                <w:szCs w:val="24"/>
                <w:lang w:val="en-GB" w:eastAsia="zh-CN"/>
              </w:rPr>
              <w:t xml:space="preserve">, </w:t>
            </w:r>
            <w:r w:rsidR="002F40BF" w:rsidRPr="007160D5">
              <w:rPr>
                <w:rFonts w:ascii="Book Antiqua" w:hAnsi="Book Antiqua" w:cstheme="minorHAnsi"/>
                <w:b/>
                <w:color w:val="000000" w:themeColor="text1"/>
                <w:sz w:val="24"/>
                <w:szCs w:val="24"/>
                <w:lang w:val="en-GB"/>
              </w:rPr>
              <w:t>m</w:t>
            </w:r>
            <w:r w:rsidR="00524418" w:rsidRPr="007160D5">
              <w:rPr>
                <w:rFonts w:ascii="Book Antiqua" w:hAnsi="Book Antiqua" w:cstheme="minorHAnsi"/>
                <w:b/>
                <w:color w:val="000000" w:themeColor="text1"/>
                <w:sz w:val="24"/>
                <w:szCs w:val="24"/>
                <w:lang w:val="en-GB"/>
              </w:rPr>
              <w:t>edian (range</w:t>
            </w:r>
            <w:r w:rsidRPr="007160D5">
              <w:rPr>
                <w:rFonts w:ascii="Book Antiqua" w:hAnsi="Book Antiqua" w:cstheme="minorHAnsi"/>
                <w:b/>
                <w:color w:val="000000" w:themeColor="text1"/>
                <w:sz w:val="24"/>
                <w:szCs w:val="24"/>
                <w:lang w:val="en-GB"/>
              </w:rPr>
              <w:t>)</w:t>
            </w:r>
          </w:p>
        </w:tc>
        <w:tc>
          <w:tcPr>
            <w:tcW w:w="2082" w:type="dxa"/>
            <w:tcBorders>
              <w:top w:val="single" w:sz="4" w:space="0" w:color="auto"/>
              <w:bottom w:val="single" w:sz="4" w:space="0" w:color="auto"/>
            </w:tcBorders>
          </w:tcPr>
          <w:p w14:paraId="5B0D8F18" w14:textId="6E74EC15" w:rsidR="008E3EEC" w:rsidRPr="007160D5" w:rsidRDefault="002F40BF" w:rsidP="00A22E6B">
            <w:pPr>
              <w:widowControl w:val="0"/>
              <w:autoSpaceDE w:val="0"/>
              <w:autoSpaceDN w:val="0"/>
              <w:adjustRightInd w:val="0"/>
              <w:snapToGrid w:val="0"/>
              <w:spacing w:after="0" w:line="360" w:lineRule="auto"/>
              <w:jc w:val="both"/>
              <w:rPr>
                <w:rFonts w:ascii="Book Antiqua" w:hAnsi="Book Antiqua" w:cstheme="minorHAnsi"/>
                <w:b/>
                <w:color w:val="000000" w:themeColor="text1"/>
                <w:sz w:val="24"/>
                <w:szCs w:val="24"/>
                <w:lang w:val="en-GB"/>
              </w:rPr>
            </w:pPr>
            <w:r w:rsidRPr="007160D5">
              <w:rPr>
                <w:rFonts w:ascii="Book Antiqua" w:hAnsi="Book Antiqua" w:cstheme="minorHAnsi"/>
                <w:b/>
                <w:color w:val="000000" w:themeColor="text1"/>
                <w:sz w:val="24"/>
                <w:szCs w:val="24"/>
                <w:lang w:val="en-GB"/>
              </w:rPr>
              <w:t>Controls</w:t>
            </w:r>
            <w:r w:rsidRPr="007160D5">
              <w:rPr>
                <w:rFonts w:ascii="Book Antiqua" w:hAnsi="Book Antiqua" w:cstheme="minorHAnsi" w:hint="eastAsia"/>
                <w:b/>
                <w:color w:val="000000" w:themeColor="text1"/>
                <w:sz w:val="24"/>
                <w:szCs w:val="24"/>
                <w:lang w:val="en-GB" w:eastAsia="zh-CN"/>
              </w:rPr>
              <w:t xml:space="preserve"> </w:t>
            </w:r>
            <w:r w:rsidR="008E3EEC" w:rsidRPr="007160D5">
              <w:rPr>
                <w:rFonts w:ascii="Book Antiqua" w:hAnsi="Book Antiqua" w:cstheme="minorHAnsi"/>
                <w:b/>
                <w:color w:val="000000" w:themeColor="text1"/>
                <w:sz w:val="24"/>
                <w:szCs w:val="24"/>
                <w:lang w:val="en-GB"/>
              </w:rPr>
              <w:t>(</w:t>
            </w:r>
            <w:r w:rsidR="008E3EEC" w:rsidRPr="007160D5">
              <w:rPr>
                <w:rFonts w:ascii="Book Antiqua" w:hAnsi="Book Antiqua" w:cstheme="minorHAnsi"/>
                <w:b/>
                <w:i/>
                <w:color w:val="000000" w:themeColor="text1"/>
                <w:sz w:val="24"/>
                <w:szCs w:val="24"/>
                <w:lang w:val="en-GB"/>
              </w:rPr>
              <w:t>n</w:t>
            </w:r>
            <w:r w:rsidRPr="007160D5">
              <w:rPr>
                <w:rFonts w:ascii="Book Antiqua" w:hAnsi="Book Antiqua" w:cstheme="minorHAnsi" w:hint="eastAsia"/>
                <w:b/>
                <w:i/>
                <w:color w:val="000000" w:themeColor="text1"/>
                <w:sz w:val="24"/>
                <w:szCs w:val="24"/>
                <w:lang w:val="en-GB" w:eastAsia="zh-CN"/>
              </w:rPr>
              <w:t xml:space="preserve"> </w:t>
            </w:r>
            <w:r w:rsidR="008E3EEC" w:rsidRPr="007160D5">
              <w:rPr>
                <w:rFonts w:ascii="Book Antiqua" w:hAnsi="Book Antiqua" w:cstheme="minorHAnsi"/>
                <w:b/>
                <w:color w:val="000000" w:themeColor="text1"/>
                <w:sz w:val="24"/>
                <w:szCs w:val="24"/>
                <w:lang w:val="en-GB"/>
              </w:rPr>
              <w:t>=</w:t>
            </w:r>
            <w:r w:rsidRPr="007160D5">
              <w:rPr>
                <w:rFonts w:ascii="Book Antiqua" w:hAnsi="Book Antiqua" w:cstheme="minorHAnsi" w:hint="eastAsia"/>
                <w:b/>
                <w:color w:val="000000" w:themeColor="text1"/>
                <w:sz w:val="24"/>
                <w:szCs w:val="24"/>
                <w:lang w:val="en-GB" w:eastAsia="zh-CN"/>
              </w:rPr>
              <w:t xml:space="preserve"> </w:t>
            </w:r>
            <w:r w:rsidRPr="007160D5">
              <w:rPr>
                <w:rFonts w:ascii="Book Antiqua" w:hAnsi="Book Antiqua" w:cstheme="minorHAnsi"/>
                <w:b/>
                <w:color w:val="000000" w:themeColor="text1"/>
                <w:sz w:val="24"/>
                <w:szCs w:val="24"/>
                <w:lang w:val="en-GB"/>
              </w:rPr>
              <w:t>50)</w:t>
            </w:r>
            <w:r w:rsidRPr="007160D5">
              <w:rPr>
                <w:rFonts w:ascii="Book Antiqua" w:hAnsi="Book Antiqua" w:cstheme="minorHAnsi" w:hint="eastAsia"/>
                <w:b/>
                <w:color w:val="000000" w:themeColor="text1"/>
                <w:sz w:val="24"/>
                <w:szCs w:val="24"/>
                <w:lang w:val="en-GB" w:eastAsia="zh-CN"/>
              </w:rPr>
              <w:t xml:space="preserve">, </w:t>
            </w:r>
            <w:r w:rsidRPr="007160D5">
              <w:rPr>
                <w:rFonts w:ascii="Book Antiqua" w:hAnsi="Book Antiqua" w:cstheme="minorHAnsi"/>
                <w:b/>
                <w:color w:val="000000" w:themeColor="text1"/>
                <w:sz w:val="24"/>
                <w:szCs w:val="24"/>
                <w:lang w:val="en-GB"/>
              </w:rPr>
              <w:t>m</w:t>
            </w:r>
            <w:r w:rsidR="00524418" w:rsidRPr="007160D5">
              <w:rPr>
                <w:rFonts w:ascii="Book Antiqua" w:hAnsi="Book Antiqua" w:cstheme="minorHAnsi"/>
                <w:b/>
                <w:color w:val="000000" w:themeColor="text1"/>
                <w:sz w:val="24"/>
                <w:szCs w:val="24"/>
                <w:lang w:val="en-GB"/>
              </w:rPr>
              <w:t>edian (range)</w:t>
            </w:r>
          </w:p>
        </w:tc>
        <w:tc>
          <w:tcPr>
            <w:tcW w:w="1417" w:type="dxa"/>
            <w:tcBorders>
              <w:top w:val="single" w:sz="4" w:space="0" w:color="auto"/>
              <w:bottom w:val="single" w:sz="4" w:space="0" w:color="auto"/>
            </w:tcBorders>
          </w:tcPr>
          <w:p w14:paraId="32378375" w14:textId="787A8B9A" w:rsidR="008E3EEC" w:rsidRPr="007160D5" w:rsidRDefault="008E3EEC" w:rsidP="007160D5">
            <w:pPr>
              <w:widowControl w:val="0"/>
              <w:autoSpaceDE w:val="0"/>
              <w:autoSpaceDN w:val="0"/>
              <w:adjustRightInd w:val="0"/>
              <w:snapToGrid w:val="0"/>
              <w:spacing w:after="0" w:line="360" w:lineRule="auto"/>
              <w:jc w:val="both"/>
              <w:rPr>
                <w:rFonts w:ascii="Book Antiqua" w:hAnsi="Book Antiqua" w:cstheme="minorHAnsi"/>
                <w:b/>
                <w:color w:val="000000" w:themeColor="text1"/>
                <w:sz w:val="24"/>
                <w:szCs w:val="24"/>
                <w:lang w:val="en-GB" w:eastAsia="zh-CN"/>
              </w:rPr>
            </w:pPr>
            <w:r w:rsidRPr="007160D5">
              <w:rPr>
                <w:rFonts w:ascii="Book Antiqua" w:hAnsi="Book Antiqua" w:cstheme="minorHAnsi"/>
                <w:b/>
                <w:i/>
                <w:caps/>
                <w:color w:val="000000" w:themeColor="text1"/>
                <w:sz w:val="24"/>
                <w:szCs w:val="24"/>
                <w:lang w:val="en-GB"/>
              </w:rPr>
              <w:t>p</w:t>
            </w:r>
            <w:r w:rsidR="0088738B" w:rsidRPr="007160D5">
              <w:rPr>
                <w:rFonts w:ascii="Book Antiqua" w:hAnsi="Book Antiqua" w:cstheme="minorHAnsi"/>
                <w:b/>
                <w:caps/>
                <w:color w:val="000000" w:themeColor="text1"/>
                <w:sz w:val="24"/>
                <w:szCs w:val="24"/>
                <w:lang w:val="en-GB"/>
              </w:rPr>
              <w:t xml:space="preserve"> </w:t>
            </w:r>
            <w:r w:rsidR="0088738B" w:rsidRPr="007160D5">
              <w:rPr>
                <w:rFonts w:ascii="Book Antiqua" w:hAnsi="Book Antiqua" w:cstheme="minorHAnsi"/>
                <w:b/>
                <w:color w:val="000000" w:themeColor="text1"/>
                <w:sz w:val="24"/>
                <w:szCs w:val="24"/>
                <w:lang w:val="en-GB"/>
              </w:rPr>
              <w:t>value</w:t>
            </w:r>
            <w:r w:rsidR="007160D5">
              <w:rPr>
                <w:rFonts w:ascii="Book Antiqua" w:hAnsi="Book Antiqua" w:cstheme="minorHAnsi" w:hint="eastAsia"/>
                <w:b/>
                <w:color w:val="000000" w:themeColor="text1"/>
                <w:sz w:val="24"/>
                <w:szCs w:val="24"/>
                <w:vertAlign w:val="superscript"/>
                <w:lang w:val="en-GB" w:eastAsia="zh-CN"/>
              </w:rPr>
              <w:t>1</w:t>
            </w:r>
          </w:p>
        </w:tc>
      </w:tr>
      <w:tr w:rsidR="00CF6266" w:rsidRPr="00CF6266" w14:paraId="2262A0D7" w14:textId="77777777" w:rsidTr="007160D5">
        <w:tc>
          <w:tcPr>
            <w:tcW w:w="4410" w:type="dxa"/>
            <w:tcBorders>
              <w:top w:val="single" w:sz="4" w:space="0" w:color="auto"/>
            </w:tcBorders>
          </w:tcPr>
          <w:p w14:paraId="19BDE787" w14:textId="77777777" w:rsidR="008E3EEC" w:rsidRPr="00CF6266" w:rsidRDefault="008E3EEC" w:rsidP="00564BB2">
            <w:pPr>
              <w:widowControl w:val="0"/>
              <w:autoSpaceDE w:val="0"/>
              <w:autoSpaceDN w:val="0"/>
              <w:adjustRightInd w:val="0"/>
              <w:snapToGrid w:val="0"/>
              <w:spacing w:after="0" w:line="360" w:lineRule="auto"/>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Fasting antral area (cm</w:t>
            </w:r>
            <w:r w:rsidRPr="00CF6266">
              <w:rPr>
                <w:rFonts w:ascii="Book Antiqua" w:hAnsi="Book Antiqua" w:cstheme="minorHAnsi"/>
                <w:color w:val="000000" w:themeColor="text1"/>
                <w:sz w:val="24"/>
                <w:szCs w:val="24"/>
                <w:vertAlign w:val="superscript"/>
                <w:lang w:val="en-GB"/>
              </w:rPr>
              <w:t>2</w:t>
            </w:r>
            <w:r w:rsidRPr="00CF6266">
              <w:rPr>
                <w:rFonts w:ascii="Book Antiqua" w:hAnsi="Book Antiqua" w:cstheme="minorHAnsi"/>
                <w:color w:val="000000" w:themeColor="text1"/>
                <w:sz w:val="24"/>
                <w:szCs w:val="24"/>
                <w:lang w:val="en-GB"/>
              </w:rPr>
              <w:t>)</w:t>
            </w:r>
          </w:p>
        </w:tc>
        <w:tc>
          <w:tcPr>
            <w:tcW w:w="1980" w:type="dxa"/>
            <w:tcBorders>
              <w:top w:val="single" w:sz="4" w:space="0" w:color="auto"/>
            </w:tcBorders>
          </w:tcPr>
          <w:p w14:paraId="2567F04D" w14:textId="7739866B" w:rsidR="008E3EEC" w:rsidRPr="00CF6266" w:rsidRDefault="00524418" w:rsidP="00A22E6B">
            <w:pPr>
              <w:widowControl w:val="0"/>
              <w:autoSpaceDE w:val="0"/>
              <w:autoSpaceDN w:val="0"/>
              <w:adjustRightInd w:val="0"/>
              <w:snapToGrid w:val="0"/>
              <w:spacing w:after="0" w:line="360" w:lineRule="auto"/>
              <w:jc w:val="both"/>
              <w:rPr>
                <w:rFonts w:ascii="Book Antiqua" w:eastAsia="Calibri" w:hAnsi="Book Antiqua" w:cstheme="minorHAnsi"/>
                <w:color w:val="000000" w:themeColor="text1"/>
                <w:sz w:val="24"/>
                <w:szCs w:val="24"/>
                <w:lang w:val="en-GB"/>
              </w:rPr>
            </w:pPr>
            <w:proofErr w:type="gramStart"/>
            <w:r w:rsidRPr="00CF6266">
              <w:rPr>
                <w:rFonts w:ascii="Book Antiqua" w:hAnsi="Book Antiqua" w:cstheme="minorHAnsi"/>
                <w:color w:val="000000" w:themeColor="text1"/>
                <w:sz w:val="24"/>
                <w:szCs w:val="24"/>
                <w:lang w:val="en-GB"/>
              </w:rPr>
              <w:t>1.6</w:t>
            </w:r>
            <w:r w:rsidR="00E55C97" w:rsidRPr="00CF6266">
              <w:rPr>
                <w:rFonts w:ascii="Book Antiqua" w:hAnsi="Book Antiqua" w:cstheme="minorHAnsi"/>
                <w:color w:val="000000" w:themeColor="text1"/>
                <w:sz w:val="24"/>
                <w:szCs w:val="24"/>
                <w:lang w:val="en-GB"/>
              </w:rPr>
              <w:t xml:space="preserve">  (</w:t>
            </w:r>
            <w:proofErr w:type="gramEnd"/>
            <w:r w:rsidR="00E55C97" w:rsidRPr="00CF6266">
              <w:rPr>
                <w:rFonts w:ascii="Book Antiqua" w:hAnsi="Book Antiqua" w:cstheme="minorHAnsi"/>
                <w:color w:val="000000" w:themeColor="text1"/>
                <w:sz w:val="24"/>
                <w:szCs w:val="24"/>
                <w:lang w:val="en-GB"/>
              </w:rPr>
              <w:t>0.4-5.9</w:t>
            </w:r>
            <w:r w:rsidR="008E3EEC" w:rsidRPr="00CF6266">
              <w:rPr>
                <w:rFonts w:ascii="Book Antiqua" w:hAnsi="Book Antiqua" w:cstheme="minorHAnsi"/>
                <w:color w:val="000000" w:themeColor="text1"/>
                <w:sz w:val="24"/>
                <w:szCs w:val="24"/>
                <w:lang w:val="en-GB"/>
              </w:rPr>
              <w:t>)</w:t>
            </w:r>
          </w:p>
        </w:tc>
        <w:tc>
          <w:tcPr>
            <w:tcW w:w="2082" w:type="dxa"/>
            <w:tcBorders>
              <w:top w:val="single" w:sz="4" w:space="0" w:color="auto"/>
            </w:tcBorders>
          </w:tcPr>
          <w:p w14:paraId="1F7A6DAD" w14:textId="29714D16" w:rsidR="008E3EEC" w:rsidRPr="00CF6266" w:rsidRDefault="00157720" w:rsidP="00A22E6B">
            <w:pPr>
              <w:widowControl w:val="0"/>
              <w:autoSpaceDE w:val="0"/>
              <w:autoSpaceDN w:val="0"/>
              <w:adjustRightInd w:val="0"/>
              <w:snapToGrid w:val="0"/>
              <w:spacing w:after="0" w:line="360" w:lineRule="auto"/>
              <w:jc w:val="both"/>
              <w:rPr>
                <w:rFonts w:ascii="Book Antiqua" w:eastAsia="Calibri"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1.3</w:t>
            </w:r>
            <w:r w:rsidR="003E190B" w:rsidRPr="00CF6266">
              <w:rPr>
                <w:rFonts w:ascii="Book Antiqua" w:hAnsi="Book Antiqua" w:cstheme="minorHAnsi"/>
                <w:color w:val="000000" w:themeColor="text1"/>
                <w:sz w:val="24"/>
                <w:szCs w:val="24"/>
                <w:lang w:val="en-GB"/>
              </w:rPr>
              <w:t xml:space="preserve"> </w:t>
            </w:r>
            <w:proofErr w:type="gramStart"/>
            <w:r w:rsidR="003E190B" w:rsidRPr="00CF6266">
              <w:rPr>
                <w:rFonts w:ascii="Book Antiqua" w:hAnsi="Book Antiqua" w:cstheme="minorHAnsi"/>
                <w:color w:val="000000" w:themeColor="text1"/>
                <w:sz w:val="24"/>
                <w:szCs w:val="24"/>
                <w:lang w:val="en-GB"/>
              </w:rPr>
              <w:t>( 0.4</w:t>
            </w:r>
            <w:proofErr w:type="gramEnd"/>
            <w:r w:rsidR="003E190B" w:rsidRPr="00CF6266">
              <w:rPr>
                <w:rFonts w:ascii="Book Antiqua" w:hAnsi="Book Antiqua" w:cstheme="minorHAnsi"/>
                <w:color w:val="000000" w:themeColor="text1"/>
                <w:sz w:val="24"/>
                <w:szCs w:val="24"/>
                <w:lang w:val="en-GB"/>
              </w:rPr>
              <w:t>-5.1</w:t>
            </w:r>
            <w:r w:rsidR="008E3EEC" w:rsidRPr="00CF6266">
              <w:rPr>
                <w:rFonts w:ascii="Book Antiqua" w:hAnsi="Book Antiqua" w:cstheme="minorHAnsi"/>
                <w:color w:val="000000" w:themeColor="text1"/>
                <w:sz w:val="24"/>
                <w:szCs w:val="24"/>
                <w:lang w:val="en-GB"/>
              </w:rPr>
              <w:t>)</w:t>
            </w:r>
          </w:p>
        </w:tc>
        <w:tc>
          <w:tcPr>
            <w:tcW w:w="1417" w:type="dxa"/>
            <w:tcBorders>
              <w:top w:val="single" w:sz="4" w:space="0" w:color="auto"/>
            </w:tcBorders>
          </w:tcPr>
          <w:p w14:paraId="36CE4610" w14:textId="1B5384A7" w:rsidR="008E3EEC" w:rsidRPr="00CF6266" w:rsidRDefault="00157720" w:rsidP="00A22E6B">
            <w:pPr>
              <w:widowControl w:val="0"/>
              <w:autoSpaceDE w:val="0"/>
              <w:autoSpaceDN w:val="0"/>
              <w:adjustRightInd w:val="0"/>
              <w:snapToGrid w:val="0"/>
              <w:spacing w:after="0" w:line="360" w:lineRule="auto"/>
              <w:jc w:val="both"/>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0.19</w:t>
            </w:r>
          </w:p>
        </w:tc>
      </w:tr>
      <w:tr w:rsidR="00CF6266" w:rsidRPr="00CF6266" w14:paraId="3C70AB9C" w14:textId="77777777" w:rsidTr="007160D5">
        <w:tc>
          <w:tcPr>
            <w:tcW w:w="4410" w:type="dxa"/>
          </w:tcPr>
          <w:p w14:paraId="3CC12774" w14:textId="6535E2B9" w:rsidR="008E3EEC" w:rsidRPr="00CF6266" w:rsidRDefault="008E3EEC" w:rsidP="00564BB2">
            <w:pPr>
              <w:widowControl w:val="0"/>
              <w:autoSpaceDE w:val="0"/>
              <w:autoSpaceDN w:val="0"/>
              <w:adjustRightInd w:val="0"/>
              <w:snapToGrid w:val="0"/>
              <w:spacing w:after="0" w:line="360" w:lineRule="auto"/>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Antral area in 1</w:t>
            </w:r>
            <w:r w:rsidR="009E1E8B">
              <w:rPr>
                <w:rFonts w:ascii="Book Antiqua" w:hAnsi="Book Antiqua" w:cstheme="minorHAnsi" w:hint="eastAsia"/>
                <w:color w:val="000000" w:themeColor="text1"/>
                <w:sz w:val="24"/>
                <w:szCs w:val="24"/>
                <w:lang w:val="en-GB" w:eastAsia="zh-CN"/>
              </w:rPr>
              <w:t xml:space="preserve"> </w:t>
            </w:r>
            <w:r w:rsidRPr="00CF6266">
              <w:rPr>
                <w:rFonts w:ascii="Book Antiqua" w:hAnsi="Book Antiqua" w:cstheme="minorHAnsi"/>
                <w:color w:val="000000" w:themeColor="text1"/>
                <w:sz w:val="24"/>
                <w:szCs w:val="24"/>
                <w:lang w:val="en-GB"/>
              </w:rPr>
              <w:t>min (cm</w:t>
            </w:r>
            <w:r w:rsidRPr="00CF6266">
              <w:rPr>
                <w:rFonts w:ascii="Book Antiqua" w:hAnsi="Book Antiqua" w:cstheme="minorHAnsi"/>
                <w:color w:val="000000" w:themeColor="text1"/>
                <w:sz w:val="24"/>
                <w:szCs w:val="24"/>
                <w:vertAlign w:val="superscript"/>
                <w:lang w:val="en-GB"/>
              </w:rPr>
              <w:t>2</w:t>
            </w:r>
            <w:r w:rsidRPr="00CF6266">
              <w:rPr>
                <w:rFonts w:ascii="Book Antiqua" w:hAnsi="Book Antiqua" w:cstheme="minorHAnsi"/>
                <w:color w:val="000000" w:themeColor="text1"/>
                <w:sz w:val="24"/>
                <w:szCs w:val="24"/>
                <w:lang w:val="en-GB"/>
              </w:rPr>
              <w:t>)</w:t>
            </w:r>
          </w:p>
        </w:tc>
        <w:tc>
          <w:tcPr>
            <w:tcW w:w="1980" w:type="dxa"/>
          </w:tcPr>
          <w:p w14:paraId="591374B1" w14:textId="2DEC4FAF" w:rsidR="008E3EEC" w:rsidRPr="00CF6266" w:rsidRDefault="00524418" w:rsidP="00A22E6B">
            <w:pPr>
              <w:widowControl w:val="0"/>
              <w:autoSpaceDE w:val="0"/>
              <w:autoSpaceDN w:val="0"/>
              <w:adjustRightInd w:val="0"/>
              <w:snapToGrid w:val="0"/>
              <w:spacing w:after="0" w:line="360" w:lineRule="auto"/>
              <w:jc w:val="both"/>
              <w:rPr>
                <w:rFonts w:ascii="Book Antiqua" w:eastAsia="Calibri"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9.8</w:t>
            </w:r>
            <w:r w:rsidR="00E55C97" w:rsidRPr="00CF6266">
              <w:rPr>
                <w:rFonts w:ascii="Book Antiqua" w:hAnsi="Book Antiqua" w:cstheme="minorHAnsi"/>
                <w:color w:val="000000" w:themeColor="text1"/>
                <w:sz w:val="24"/>
                <w:szCs w:val="24"/>
                <w:lang w:val="en-GB"/>
              </w:rPr>
              <w:t xml:space="preserve"> (3.8-14.6</w:t>
            </w:r>
            <w:r w:rsidR="008E3EEC" w:rsidRPr="00CF6266">
              <w:rPr>
                <w:rFonts w:ascii="Book Antiqua" w:hAnsi="Book Antiqua" w:cstheme="minorHAnsi"/>
                <w:color w:val="000000" w:themeColor="text1"/>
                <w:sz w:val="24"/>
                <w:szCs w:val="24"/>
                <w:lang w:val="en-GB"/>
              </w:rPr>
              <w:t>)</w:t>
            </w:r>
          </w:p>
        </w:tc>
        <w:tc>
          <w:tcPr>
            <w:tcW w:w="2082" w:type="dxa"/>
          </w:tcPr>
          <w:p w14:paraId="5A708530" w14:textId="5B2CFB93" w:rsidR="008E3EEC" w:rsidRPr="00CF6266" w:rsidRDefault="00157720" w:rsidP="00A22E6B">
            <w:pPr>
              <w:widowControl w:val="0"/>
              <w:autoSpaceDE w:val="0"/>
              <w:autoSpaceDN w:val="0"/>
              <w:adjustRightInd w:val="0"/>
              <w:snapToGrid w:val="0"/>
              <w:spacing w:after="0" w:line="360" w:lineRule="auto"/>
              <w:jc w:val="both"/>
              <w:rPr>
                <w:rFonts w:ascii="Book Antiqua" w:eastAsia="Calibri"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9.8</w:t>
            </w:r>
            <w:r w:rsidR="008E3EEC" w:rsidRPr="00CF6266">
              <w:rPr>
                <w:rFonts w:ascii="Book Antiqua" w:hAnsi="Book Antiqua" w:cstheme="minorHAnsi"/>
                <w:color w:val="000000" w:themeColor="text1"/>
                <w:sz w:val="24"/>
                <w:szCs w:val="24"/>
                <w:lang w:val="en-GB"/>
              </w:rPr>
              <w:t xml:space="preserve"> </w:t>
            </w:r>
            <w:proofErr w:type="gramStart"/>
            <w:r w:rsidR="008E3EEC" w:rsidRPr="00CF6266">
              <w:rPr>
                <w:rFonts w:ascii="Book Antiqua" w:hAnsi="Book Antiqua" w:cstheme="minorHAnsi"/>
                <w:color w:val="000000" w:themeColor="text1"/>
                <w:sz w:val="24"/>
                <w:szCs w:val="24"/>
                <w:u w:val="single"/>
                <w:lang w:val="en-GB"/>
              </w:rPr>
              <w:t>(</w:t>
            </w:r>
            <w:r w:rsidR="008E3EEC" w:rsidRPr="00CF6266">
              <w:rPr>
                <w:rFonts w:ascii="Book Antiqua" w:hAnsi="Book Antiqua" w:cstheme="minorHAnsi"/>
                <w:color w:val="000000" w:themeColor="text1"/>
                <w:sz w:val="24"/>
                <w:szCs w:val="24"/>
                <w:lang w:val="en-GB"/>
              </w:rPr>
              <w:t xml:space="preserve"> 3.4</w:t>
            </w:r>
            <w:proofErr w:type="gramEnd"/>
            <w:r w:rsidR="003E190B" w:rsidRPr="00CF6266">
              <w:rPr>
                <w:rFonts w:ascii="Book Antiqua" w:hAnsi="Book Antiqua" w:cstheme="minorHAnsi"/>
                <w:color w:val="000000" w:themeColor="text1"/>
                <w:sz w:val="24"/>
                <w:szCs w:val="24"/>
                <w:lang w:val="en-GB"/>
              </w:rPr>
              <w:t>-19.1</w:t>
            </w:r>
            <w:r w:rsidR="008E3EEC" w:rsidRPr="00CF6266">
              <w:rPr>
                <w:rFonts w:ascii="Book Antiqua" w:hAnsi="Book Antiqua" w:cstheme="minorHAnsi"/>
                <w:color w:val="000000" w:themeColor="text1"/>
                <w:sz w:val="24"/>
                <w:szCs w:val="24"/>
                <w:lang w:val="en-GB"/>
              </w:rPr>
              <w:t>)</w:t>
            </w:r>
          </w:p>
        </w:tc>
        <w:tc>
          <w:tcPr>
            <w:tcW w:w="1417" w:type="dxa"/>
          </w:tcPr>
          <w:p w14:paraId="29B268F1" w14:textId="7CAC6E96" w:rsidR="008E3EEC" w:rsidRPr="00CF6266" w:rsidRDefault="00157720" w:rsidP="00A22E6B">
            <w:pPr>
              <w:widowControl w:val="0"/>
              <w:autoSpaceDE w:val="0"/>
              <w:autoSpaceDN w:val="0"/>
              <w:adjustRightInd w:val="0"/>
              <w:snapToGrid w:val="0"/>
              <w:spacing w:after="0" w:line="360" w:lineRule="auto"/>
              <w:jc w:val="both"/>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0.42</w:t>
            </w:r>
          </w:p>
        </w:tc>
      </w:tr>
      <w:tr w:rsidR="00CF6266" w:rsidRPr="00CF6266" w14:paraId="6ECD9548" w14:textId="77777777" w:rsidTr="007160D5">
        <w:tc>
          <w:tcPr>
            <w:tcW w:w="4410" w:type="dxa"/>
          </w:tcPr>
          <w:p w14:paraId="49745324" w14:textId="5F47D1AF" w:rsidR="008E3EEC" w:rsidRPr="00CF6266" w:rsidRDefault="008E3EEC" w:rsidP="00564BB2">
            <w:pPr>
              <w:widowControl w:val="0"/>
              <w:autoSpaceDE w:val="0"/>
              <w:autoSpaceDN w:val="0"/>
              <w:adjustRightInd w:val="0"/>
              <w:snapToGrid w:val="0"/>
              <w:spacing w:after="0" w:line="360" w:lineRule="auto"/>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Antral area in 15</w:t>
            </w:r>
            <w:r w:rsidR="009E1E8B">
              <w:rPr>
                <w:rFonts w:ascii="Book Antiqua" w:hAnsi="Book Antiqua" w:cstheme="minorHAnsi" w:hint="eastAsia"/>
                <w:color w:val="000000" w:themeColor="text1"/>
                <w:sz w:val="24"/>
                <w:szCs w:val="24"/>
                <w:lang w:val="en-GB" w:eastAsia="zh-CN"/>
              </w:rPr>
              <w:t xml:space="preserve"> </w:t>
            </w:r>
            <w:r w:rsidRPr="00CF6266">
              <w:rPr>
                <w:rFonts w:ascii="Book Antiqua" w:hAnsi="Book Antiqua" w:cstheme="minorHAnsi"/>
                <w:color w:val="000000" w:themeColor="text1"/>
                <w:sz w:val="24"/>
                <w:szCs w:val="24"/>
                <w:lang w:val="en-GB"/>
              </w:rPr>
              <w:t>min (cm</w:t>
            </w:r>
            <w:r w:rsidRPr="00CF6266">
              <w:rPr>
                <w:rFonts w:ascii="Book Antiqua" w:hAnsi="Book Antiqua" w:cstheme="minorHAnsi"/>
                <w:color w:val="000000" w:themeColor="text1"/>
                <w:sz w:val="24"/>
                <w:szCs w:val="24"/>
                <w:vertAlign w:val="superscript"/>
                <w:lang w:val="en-GB"/>
              </w:rPr>
              <w:t>2</w:t>
            </w:r>
            <w:r w:rsidRPr="00CF6266">
              <w:rPr>
                <w:rFonts w:ascii="Book Antiqua" w:hAnsi="Book Antiqua" w:cstheme="minorHAnsi"/>
                <w:color w:val="000000" w:themeColor="text1"/>
                <w:sz w:val="24"/>
                <w:szCs w:val="24"/>
                <w:lang w:val="en-GB"/>
              </w:rPr>
              <w:t>)</w:t>
            </w:r>
          </w:p>
        </w:tc>
        <w:tc>
          <w:tcPr>
            <w:tcW w:w="1980" w:type="dxa"/>
          </w:tcPr>
          <w:p w14:paraId="0EA67342" w14:textId="62ECCF0B" w:rsidR="008E3EEC" w:rsidRPr="00CF6266" w:rsidRDefault="00524418" w:rsidP="00A22E6B">
            <w:pPr>
              <w:widowControl w:val="0"/>
              <w:autoSpaceDE w:val="0"/>
              <w:autoSpaceDN w:val="0"/>
              <w:adjustRightInd w:val="0"/>
              <w:snapToGrid w:val="0"/>
              <w:spacing w:after="0" w:line="360" w:lineRule="auto"/>
              <w:jc w:val="both"/>
              <w:rPr>
                <w:rFonts w:ascii="Book Antiqua" w:eastAsia="Calibri"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4.8</w:t>
            </w:r>
            <w:r w:rsidR="00E55C97" w:rsidRPr="00CF6266">
              <w:rPr>
                <w:rFonts w:ascii="Book Antiqua" w:hAnsi="Book Antiqua" w:cstheme="minorHAnsi"/>
                <w:color w:val="000000" w:themeColor="text1"/>
                <w:sz w:val="24"/>
                <w:szCs w:val="24"/>
                <w:lang w:val="en-GB"/>
              </w:rPr>
              <w:t xml:space="preserve"> (0.9-10.7</w:t>
            </w:r>
            <w:r w:rsidR="008E3EEC" w:rsidRPr="00CF6266">
              <w:rPr>
                <w:rFonts w:ascii="Book Antiqua" w:hAnsi="Book Antiqua" w:cstheme="minorHAnsi"/>
                <w:color w:val="000000" w:themeColor="text1"/>
                <w:sz w:val="24"/>
                <w:szCs w:val="24"/>
                <w:lang w:val="en-GB"/>
              </w:rPr>
              <w:t>)</w:t>
            </w:r>
          </w:p>
        </w:tc>
        <w:tc>
          <w:tcPr>
            <w:tcW w:w="2082" w:type="dxa"/>
          </w:tcPr>
          <w:p w14:paraId="22A06306" w14:textId="24846F3C" w:rsidR="008E3EEC" w:rsidRPr="00CF6266" w:rsidRDefault="00157720" w:rsidP="00A22E6B">
            <w:pPr>
              <w:widowControl w:val="0"/>
              <w:autoSpaceDE w:val="0"/>
              <w:autoSpaceDN w:val="0"/>
              <w:adjustRightInd w:val="0"/>
              <w:snapToGrid w:val="0"/>
              <w:spacing w:after="0" w:line="360" w:lineRule="auto"/>
              <w:jc w:val="both"/>
              <w:rPr>
                <w:rFonts w:ascii="Book Antiqua" w:eastAsia="Calibri" w:hAnsi="Book Antiqua" w:cstheme="minorHAnsi"/>
                <w:color w:val="000000" w:themeColor="text1"/>
                <w:sz w:val="24"/>
                <w:szCs w:val="24"/>
                <w:lang w:val="en-GB"/>
              </w:rPr>
            </w:pPr>
            <w:proofErr w:type="gramStart"/>
            <w:r w:rsidRPr="00CF6266">
              <w:rPr>
                <w:rFonts w:ascii="Book Antiqua" w:hAnsi="Book Antiqua" w:cstheme="minorHAnsi"/>
                <w:color w:val="000000" w:themeColor="text1"/>
                <w:sz w:val="24"/>
                <w:szCs w:val="24"/>
                <w:lang w:val="en-GB"/>
              </w:rPr>
              <w:t>3.6</w:t>
            </w:r>
            <w:r w:rsidR="00E55C97" w:rsidRPr="00CF6266">
              <w:rPr>
                <w:rFonts w:ascii="Book Antiqua" w:hAnsi="Book Antiqua" w:cstheme="minorHAnsi"/>
                <w:color w:val="000000" w:themeColor="text1"/>
                <w:sz w:val="24"/>
                <w:szCs w:val="24"/>
                <w:lang w:val="en-GB"/>
              </w:rPr>
              <w:t xml:space="preserve">  (</w:t>
            </w:r>
            <w:proofErr w:type="gramEnd"/>
            <w:r w:rsidR="00E55C97" w:rsidRPr="00CF6266">
              <w:rPr>
                <w:rFonts w:ascii="Book Antiqua" w:hAnsi="Book Antiqua" w:cstheme="minorHAnsi"/>
                <w:color w:val="000000" w:themeColor="text1"/>
                <w:sz w:val="24"/>
                <w:szCs w:val="24"/>
                <w:lang w:val="en-GB"/>
              </w:rPr>
              <w:t>0.6-11.2</w:t>
            </w:r>
            <w:r w:rsidR="008E3EEC" w:rsidRPr="00CF6266">
              <w:rPr>
                <w:rFonts w:ascii="Book Antiqua" w:hAnsi="Book Antiqua" w:cstheme="minorHAnsi"/>
                <w:color w:val="000000" w:themeColor="text1"/>
                <w:sz w:val="24"/>
                <w:szCs w:val="24"/>
                <w:lang w:val="en-GB"/>
              </w:rPr>
              <w:t>)</w:t>
            </w:r>
          </w:p>
        </w:tc>
        <w:tc>
          <w:tcPr>
            <w:tcW w:w="1417" w:type="dxa"/>
          </w:tcPr>
          <w:p w14:paraId="7E03B1EC" w14:textId="1C0AAFAB" w:rsidR="008E3EEC" w:rsidRPr="00CF6266" w:rsidRDefault="00157720" w:rsidP="00A22E6B">
            <w:pPr>
              <w:widowControl w:val="0"/>
              <w:autoSpaceDE w:val="0"/>
              <w:autoSpaceDN w:val="0"/>
              <w:adjustRightInd w:val="0"/>
              <w:snapToGrid w:val="0"/>
              <w:spacing w:after="0" w:line="360" w:lineRule="auto"/>
              <w:jc w:val="both"/>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&lt;</w:t>
            </w:r>
            <w:r w:rsidR="007160D5">
              <w:rPr>
                <w:rFonts w:ascii="Book Antiqua" w:hAnsi="Book Antiqua" w:cstheme="minorHAnsi" w:hint="eastAsia"/>
                <w:color w:val="000000" w:themeColor="text1"/>
                <w:sz w:val="24"/>
                <w:szCs w:val="24"/>
                <w:lang w:val="en-GB" w:eastAsia="zh-CN"/>
              </w:rPr>
              <w:t xml:space="preserve"> </w:t>
            </w:r>
            <w:r w:rsidRPr="00CF6266">
              <w:rPr>
                <w:rFonts w:ascii="Book Antiqua" w:hAnsi="Book Antiqua" w:cstheme="minorHAnsi"/>
                <w:color w:val="000000" w:themeColor="text1"/>
                <w:sz w:val="24"/>
                <w:szCs w:val="24"/>
                <w:lang w:val="en-GB"/>
              </w:rPr>
              <w:t>0.0001</w:t>
            </w:r>
          </w:p>
        </w:tc>
      </w:tr>
      <w:tr w:rsidR="00CF6266" w:rsidRPr="00CF6266" w14:paraId="6F87EC3E" w14:textId="77777777" w:rsidTr="007160D5">
        <w:tc>
          <w:tcPr>
            <w:tcW w:w="4410" w:type="dxa"/>
          </w:tcPr>
          <w:p w14:paraId="5FE4D062" w14:textId="77777777" w:rsidR="008E3EEC" w:rsidRPr="00CF6266" w:rsidRDefault="008E3EEC" w:rsidP="00564BB2">
            <w:pPr>
              <w:widowControl w:val="0"/>
              <w:autoSpaceDE w:val="0"/>
              <w:autoSpaceDN w:val="0"/>
              <w:adjustRightInd w:val="0"/>
              <w:snapToGrid w:val="0"/>
              <w:spacing w:after="0" w:line="360" w:lineRule="auto"/>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Gastric emptying rate (%)</w:t>
            </w:r>
          </w:p>
        </w:tc>
        <w:tc>
          <w:tcPr>
            <w:tcW w:w="1980" w:type="dxa"/>
          </w:tcPr>
          <w:p w14:paraId="681B28B9" w14:textId="683E6C73" w:rsidR="008E3EEC" w:rsidRPr="00CF6266" w:rsidRDefault="00524418" w:rsidP="00A22E6B">
            <w:pPr>
              <w:widowControl w:val="0"/>
              <w:autoSpaceDE w:val="0"/>
              <w:autoSpaceDN w:val="0"/>
              <w:adjustRightInd w:val="0"/>
              <w:snapToGrid w:val="0"/>
              <w:spacing w:after="0" w:line="360" w:lineRule="auto"/>
              <w:jc w:val="both"/>
              <w:rPr>
                <w:rFonts w:ascii="Book Antiqua" w:eastAsia="Calibri"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46.3</w:t>
            </w:r>
            <w:r w:rsidR="00E55C97" w:rsidRPr="00CF6266">
              <w:rPr>
                <w:rFonts w:ascii="Book Antiqua" w:hAnsi="Book Antiqua" w:cstheme="minorHAnsi"/>
                <w:color w:val="000000" w:themeColor="text1"/>
                <w:sz w:val="24"/>
                <w:szCs w:val="24"/>
                <w:lang w:val="en-GB"/>
              </w:rPr>
              <w:t xml:space="preserve"> (16.0-77.9</w:t>
            </w:r>
            <w:r w:rsidR="008E3EEC" w:rsidRPr="00CF6266">
              <w:rPr>
                <w:rFonts w:ascii="Book Antiqua" w:hAnsi="Book Antiqua" w:cstheme="minorHAnsi"/>
                <w:color w:val="000000" w:themeColor="text1"/>
                <w:sz w:val="24"/>
                <w:szCs w:val="24"/>
                <w:lang w:val="en-GB"/>
              </w:rPr>
              <w:t>)</w:t>
            </w:r>
          </w:p>
        </w:tc>
        <w:tc>
          <w:tcPr>
            <w:tcW w:w="2082" w:type="dxa"/>
          </w:tcPr>
          <w:p w14:paraId="74F63B56" w14:textId="0469454A" w:rsidR="008E3EEC" w:rsidRPr="00CF6266" w:rsidRDefault="00157720" w:rsidP="00A22E6B">
            <w:pPr>
              <w:widowControl w:val="0"/>
              <w:autoSpaceDE w:val="0"/>
              <w:autoSpaceDN w:val="0"/>
              <w:adjustRightInd w:val="0"/>
              <w:snapToGrid w:val="0"/>
              <w:spacing w:after="0" w:line="360" w:lineRule="auto"/>
              <w:jc w:val="both"/>
              <w:rPr>
                <w:rFonts w:ascii="Book Antiqua" w:eastAsia="Calibri"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61.6</w:t>
            </w:r>
            <w:r w:rsidR="00E55C97" w:rsidRPr="00CF6266">
              <w:rPr>
                <w:rFonts w:ascii="Book Antiqua" w:hAnsi="Book Antiqua" w:cstheme="minorHAnsi"/>
                <w:color w:val="000000" w:themeColor="text1"/>
                <w:sz w:val="24"/>
                <w:szCs w:val="24"/>
                <w:lang w:val="en-GB"/>
              </w:rPr>
              <w:t xml:space="preserve"> (10.0-88.5</w:t>
            </w:r>
            <w:r w:rsidR="008E3EEC" w:rsidRPr="00CF6266">
              <w:rPr>
                <w:rFonts w:ascii="Book Antiqua" w:hAnsi="Book Antiqua" w:cstheme="minorHAnsi"/>
                <w:color w:val="000000" w:themeColor="text1"/>
                <w:sz w:val="24"/>
                <w:szCs w:val="24"/>
                <w:lang w:val="en-GB"/>
              </w:rPr>
              <w:t>)</w:t>
            </w:r>
          </w:p>
        </w:tc>
        <w:tc>
          <w:tcPr>
            <w:tcW w:w="1417" w:type="dxa"/>
          </w:tcPr>
          <w:p w14:paraId="254F554B" w14:textId="09123F15" w:rsidR="008E3EEC" w:rsidRPr="00CF6266" w:rsidRDefault="008E3EEC" w:rsidP="00A22E6B">
            <w:pPr>
              <w:widowControl w:val="0"/>
              <w:autoSpaceDE w:val="0"/>
              <w:autoSpaceDN w:val="0"/>
              <w:adjustRightInd w:val="0"/>
              <w:snapToGrid w:val="0"/>
              <w:spacing w:after="0" w:line="360" w:lineRule="auto"/>
              <w:jc w:val="both"/>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&lt;</w:t>
            </w:r>
            <w:r w:rsidR="007160D5">
              <w:rPr>
                <w:rFonts w:ascii="Book Antiqua" w:hAnsi="Book Antiqua" w:cstheme="minorHAnsi" w:hint="eastAsia"/>
                <w:color w:val="000000" w:themeColor="text1"/>
                <w:sz w:val="24"/>
                <w:szCs w:val="24"/>
                <w:lang w:val="en-GB" w:eastAsia="zh-CN"/>
              </w:rPr>
              <w:t xml:space="preserve"> </w:t>
            </w:r>
            <w:r w:rsidRPr="00CF6266">
              <w:rPr>
                <w:rFonts w:ascii="Book Antiqua" w:hAnsi="Book Antiqua" w:cstheme="minorHAnsi"/>
                <w:color w:val="000000" w:themeColor="text1"/>
                <w:sz w:val="24"/>
                <w:szCs w:val="24"/>
                <w:lang w:val="en-GB"/>
              </w:rPr>
              <w:t>0.0001</w:t>
            </w:r>
          </w:p>
        </w:tc>
      </w:tr>
      <w:tr w:rsidR="00CF6266" w:rsidRPr="00CF6266" w14:paraId="7E437E27" w14:textId="77777777" w:rsidTr="007160D5">
        <w:tc>
          <w:tcPr>
            <w:tcW w:w="4410" w:type="dxa"/>
          </w:tcPr>
          <w:p w14:paraId="4C7F0A19" w14:textId="77777777" w:rsidR="008E3EEC" w:rsidRPr="00CF6266" w:rsidRDefault="008E3EEC" w:rsidP="00564BB2">
            <w:pPr>
              <w:widowControl w:val="0"/>
              <w:autoSpaceDE w:val="0"/>
              <w:autoSpaceDN w:val="0"/>
              <w:adjustRightInd w:val="0"/>
              <w:snapToGrid w:val="0"/>
              <w:spacing w:after="0" w:line="360" w:lineRule="auto"/>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Frequency of antral contraction (/3min)</w:t>
            </w:r>
          </w:p>
        </w:tc>
        <w:tc>
          <w:tcPr>
            <w:tcW w:w="1980" w:type="dxa"/>
          </w:tcPr>
          <w:p w14:paraId="40B3396C" w14:textId="68CE64F9" w:rsidR="008E3EEC" w:rsidRPr="00CF6266" w:rsidRDefault="00524418" w:rsidP="00A22E6B">
            <w:pPr>
              <w:widowControl w:val="0"/>
              <w:autoSpaceDE w:val="0"/>
              <w:autoSpaceDN w:val="0"/>
              <w:adjustRightInd w:val="0"/>
              <w:snapToGrid w:val="0"/>
              <w:spacing w:after="0" w:line="360" w:lineRule="auto"/>
              <w:jc w:val="both"/>
              <w:rPr>
                <w:rFonts w:ascii="Book Antiqua" w:eastAsia="Calibri"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 xml:space="preserve">8.0 </w:t>
            </w:r>
            <w:r w:rsidR="00E55C97" w:rsidRPr="00CF6266">
              <w:rPr>
                <w:rFonts w:ascii="Book Antiqua" w:hAnsi="Book Antiqua" w:cstheme="minorHAnsi"/>
                <w:color w:val="000000" w:themeColor="text1"/>
                <w:sz w:val="24"/>
                <w:szCs w:val="24"/>
                <w:lang w:val="en-GB"/>
              </w:rPr>
              <w:t>(6-11</w:t>
            </w:r>
            <w:r w:rsidR="008E3EEC" w:rsidRPr="00CF6266">
              <w:rPr>
                <w:rFonts w:ascii="Book Antiqua" w:hAnsi="Book Antiqua" w:cstheme="minorHAnsi"/>
                <w:color w:val="000000" w:themeColor="text1"/>
                <w:sz w:val="24"/>
                <w:szCs w:val="24"/>
                <w:lang w:val="en-GB"/>
              </w:rPr>
              <w:t>)</w:t>
            </w:r>
          </w:p>
        </w:tc>
        <w:tc>
          <w:tcPr>
            <w:tcW w:w="2082" w:type="dxa"/>
          </w:tcPr>
          <w:p w14:paraId="36AEC3FE" w14:textId="49196119" w:rsidR="008E3EEC" w:rsidRPr="00CF6266" w:rsidRDefault="00157720" w:rsidP="00A22E6B">
            <w:pPr>
              <w:widowControl w:val="0"/>
              <w:autoSpaceDE w:val="0"/>
              <w:autoSpaceDN w:val="0"/>
              <w:adjustRightInd w:val="0"/>
              <w:snapToGrid w:val="0"/>
              <w:spacing w:after="0" w:line="360" w:lineRule="auto"/>
              <w:jc w:val="both"/>
              <w:rPr>
                <w:rFonts w:ascii="Book Antiqua" w:eastAsia="Calibri"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 xml:space="preserve">9.0 </w:t>
            </w:r>
            <w:r w:rsidR="00E55C97" w:rsidRPr="00CF6266">
              <w:rPr>
                <w:rFonts w:ascii="Book Antiqua" w:hAnsi="Book Antiqua" w:cstheme="minorHAnsi"/>
                <w:color w:val="000000" w:themeColor="text1"/>
                <w:sz w:val="24"/>
                <w:szCs w:val="24"/>
                <w:lang w:val="en-GB"/>
              </w:rPr>
              <w:t>(8-11</w:t>
            </w:r>
            <w:r w:rsidR="008E3EEC" w:rsidRPr="00CF6266">
              <w:rPr>
                <w:rFonts w:ascii="Book Antiqua" w:hAnsi="Book Antiqua" w:cstheme="minorHAnsi"/>
                <w:color w:val="000000" w:themeColor="text1"/>
                <w:sz w:val="24"/>
                <w:szCs w:val="24"/>
                <w:lang w:val="en-GB"/>
              </w:rPr>
              <w:t>)</w:t>
            </w:r>
          </w:p>
        </w:tc>
        <w:tc>
          <w:tcPr>
            <w:tcW w:w="1417" w:type="dxa"/>
          </w:tcPr>
          <w:p w14:paraId="69A1C65B" w14:textId="6101FEF2" w:rsidR="008E3EEC" w:rsidRPr="00CF6266" w:rsidRDefault="008E3EEC" w:rsidP="00A22E6B">
            <w:pPr>
              <w:widowControl w:val="0"/>
              <w:autoSpaceDE w:val="0"/>
              <w:autoSpaceDN w:val="0"/>
              <w:adjustRightInd w:val="0"/>
              <w:snapToGrid w:val="0"/>
              <w:spacing w:after="0" w:line="360" w:lineRule="auto"/>
              <w:jc w:val="both"/>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&lt;</w:t>
            </w:r>
            <w:r w:rsidR="007160D5">
              <w:rPr>
                <w:rFonts w:ascii="Book Antiqua" w:hAnsi="Book Antiqua" w:cstheme="minorHAnsi" w:hint="eastAsia"/>
                <w:color w:val="000000" w:themeColor="text1"/>
                <w:sz w:val="24"/>
                <w:szCs w:val="24"/>
                <w:lang w:val="en-GB" w:eastAsia="zh-CN"/>
              </w:rPr>
              <w:t xml:space="preserve"> </w:t>
            </w:r>
            <w:r w:rsidRPr="00CF6266">
              <w:rPr>
                <w:rFonts w:ascii="Book Antiqua" w:hAnsi="Book Antiqua" w:cstheme="minorHAnsi"/>
                <w:color w:val="000000" w:themeColor="text1"/>
                <w:sz w:val="24"/>
                <w:szCs w:val="24"/>
                <w:lang w:val="en-GB"/>
              </w:rPr>
              <w:t>0.0001</w:t>
            </w:r>
          </w:p>
        </w:tc>
      </w:tr>
      <w:tr w:rsidR="00CF6266" w:rsidRPr="00CF6266" w14:paraId="72D6B8FB" w14:textId="77777777" w:rsidTr="007160D5">
        <w:trPr>
          <w:trHeight w:val="427"/>
        </w:trPr>
        <w:tc>
          <w:tcPr>
            <w:tcW w:w="4410" w:type="dxa"/>
          </w:tcPr>
          <w:p w14:paraId="7E4B89FC" w14:textId="77777777" w:rsidR="008E3EEC" w:rsidRPr="00CF6266" w:rsidRDefault="008E3EEC" w:rsidP="00564BB2">
            <w:pPr>
              <w:widowControl w:val="0"/>
              <w:autoSpaceDE w:val="0"/>
              <w:autoSpaceDN w:val="0"/>
              <w:adjustRightInd w:val="0"/>
              <w:snapToGrid w:val="0"/>
              <w:spacing w:after="0" w:line="360" w:lineRule="auto"/>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Amplitude of antral contraction (%)</w:t>
            </w:r>
          </w:p>
        </w:tc>
        <w:tc>
          <w:tcPr>
            <w:tcW w:w="1980" w:type="dxa"/>
          </w:tcPr>
          <w:p w14:paraId="32F99770" w14:textId="2DDA0876" w:rsidR="008E3EEC" w:rsidRPr="00CF6266" w:rsidRDefault="00524418" w:rsidP="00A22E6B">
            <w:pPr>
              <w:widowControl w:val="0"/>
              <w:autoSpaceDE w:val="0"/>
              <w:autoSpaceDN w:val="0"/>
              <w:adjustRightInd w:val="0"/>
              <w:snapToGrid w:val="0"/>
              <w:spacing w:after="0" w:line="360" w:lineRule="auto"/>
              <w:jc w:val="both"/>
              <w:rPr>
                <w:rFonts w:ascii="Book Antiqua" w:eastAsia="Calibri"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47.2</w:t>
            </w:r>
            <w:r w:rsidR="00E55C97" w:rsidRPr="00CF6266">
              <w:rPr>
                <w:rFonts w:ascii="Book Antiqua" w:hAnsi="Book Antiqua" w:cstheme="minorHAnsi"/>
                <w:color w:val="000000" w:themeColor="text1"/>
                <w:sz w:val="24"/>
                <w:szCs w:val="24"/>
                <w:lang w:val="en-GB"/>
              </w:rPr>
              <w:t xml:space="preserve"> (22.8-83.0</w:t>
            </w:r>
            <w:r w:rsidR="008E3EEC" w:rsidRPr="00CF6266">
              <w:rPr>
                <w:rFonts w:ascii="Book Antiqua" w:hAnsi="Book Antiqua" w:cstheme="minorHAnsi"/>
                <w:color w:val="000000" w:themeColor="text1"/>
                <w:sz w:val="24"/>
                <w:szCs w:val="24"/>
                <w:lang w:val="en-GB"/>
              </w:rPr>
              <w:t>)</w:t>
            </w:r>
          </w:p>
        </w:tc>
        <w:tc>
          <w:tcPr>
            <w:tcW w:w="2082" w:type="dxa"/>
          </w:tcPr>
          <w:p w14:paraId="2C336627" w14:textId="14762369" w:rsidR="008E3EEC" w:rsidRPr="00CF6266" w:rsidRDefault="00157720" w:rsidP="00A22E6B">
            <w:pPr>
              <w:widowControl w:val="0"/>
              <w:autoSpaceDE w:val="0"/>
              <w:autoSpaceDN w:val="0"/>
              <w:adjustRightInd w:val="0"/>
              <w:snapToGrid w:val="0"/>
              <w:spacing w:after="0" w:line="360" w:lineRule="auto"/>
              <w:jc w:val="both"/>
              <w:rPr>
                <w:rFonts w:ascii="Book Antiqua" w:eastAsia="Calibri"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 xml:space="preserve">59.4 </w:t>
            </w:r>
            <w:r w:rsidR="00E55C97" w:rsidRPr="00CF6266">
              <w:rPr>
                <w:rFonts w:ascii="Book Antiqua" w:hAnsi="Book Antiqua" w:cstheme="minorHAnsi"/>
                <w:color w:val="000000" w:themeColor="text1"/>
                <w:sz w:val="24"/>
                <w:szCs w:val="24"/>
                <w:lang w:val="en-GB"/>
              </w:rPr>
              <w:t>(32.6-85.4</w:t>
            </w:r>
            <w:r w:rsidR="008E3EEC" w:rsidRPr="00CF6266">
              <w:rPr>
                <w:rFonts w:ascii="Book Antiqua" w:hAnsi="Book Antiqua" w:cstheme="minorHAnsi"/>
                <w:color w:val="000000" w:themeColor="text1"/>
                <w:sz w:val="24"/>
                <w:szCs w:val="24"/>
                <w:lang w:val="en-GB"/>
              </w:rPr>
              <w:t>)</w:t>
            </w:r>
          </w:p>
        </w:tc>
        <w:tc>
          <w:tcPr>
            <w:tcW w:w="1417" w:type="dxa"/>
          </w:tcPr>
          <w:p w14:paraId="4AE29E10" w14:textId="249E833A" w:rsidR="008E3EEC" w:rsidRPr="00CF6266" w:rsidRDefault="008E3EEC" w:rsidP="00A22E6B">
            <w:pPr>
              <w:widowControl w:val="0"/>
              <w:autoSpaceDE w:val="0"/>
              <w:autoSpaceDN w:val="0"/>
              <w:adjustRightInd w:val="0"/>
              <w:snapToGrid w:val="0"/>
              <w:spacing w:after="0" w:line="360" w:lineRule="auto"/>
              <w:jc w:val="both"/>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&lt;</w:t>
            </w:r>
            <w:r w:rsidR="007160D5">
              <w:rPr>
                <w:rFonts w:ascii="Book Antiqua" w:hAnsi="Book Antiqua" w:cstheme="minorHAnsi" w:hint="eastAsia"/>
                <w:color w:val="000000" w:themeColor="text1"/>
                <w:sz w:val="24"/>
                <w:szCs w:val="24"/>
                <w:lang w:val="en-GB" w:eastAsia="zh-CN"/>
              </w:rPr>
              <w:t xml:space="preserve"> </w:t>
            </w:r>
            <w:r w:rsidRPr="00CF6266">
              <w:rPr>
                <w:rFonts w:ascii="Book Antiqua" w:hAnsi="Book Antiqua" w:cstheme="minorHAnsi"/>
                <w:color w:val="000000" w:themeColor="text1"/>
                <w:sz w:val="24"/>
                <w:szCs w:val="24"/>
                <w:lang w:val="en-GB"/>
              </w:rPr>
              <w:t>0.0001</w:t>
            </w:r>
          </w:p>
        </w:tc>
      </w:tr>
      <w:tr w:rsidR="00CF6266" w:rsidRPr="00CF6266" w14:paraId="4551224A" w14:textId="77777777" w:rsidTr="007160D5">
        <w:tc>
          <w:tcPr>
            <w:tcW w:w="4410" w:type="dxa"/>
          </w:tcPr>
          <w:p w14:paraId="328367FA" w14:textId="77777777" w:rsidR="008E3EEC" w:rsidRPr="00CF6266" w:rsidRDefault="008E3EEC" w:rsidP="00564BB2">
            <w:pPr>
              <w:widowControl w:val="0"/>
              <w:autoSpaceDE w:val="0"/>
              <w:autoSpaceDN w:val="0"/>
              <w:adjustRightInd w:val="0"/>
              <w:snapToGrid w:val="0"/>
              <w:spacing w:after="0" w:line="360" w:lineRule="auto"/>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Antral motility index</w:t>
            </w:r>
          </w:p>
        </w:tc>
        <w:tc>
          <w:tcPr>
            <w:tcW w:w="1980" w:type="dxa"/>
          </w:tcPr>
          <w:p w14:paraId="76389FC8" w14:textId="3B064489" w:rsidR="008E3EEC" w:rsidRPr="00CF6266" w:rsidRDefault="00524418" w:rsidP="00A22E6B">
            <w:pPr>
              <w:widowControl w:val="0"/>
              <w:autoSpaceDE w:val="0"/>
              <w:autoSpaceDN w:val="0"/>
              <w:adjustRightInd w:val="0"/>
              <w:snapToGrid w:val="0"/>
              <w:spacing w:after="0" w:line="360" w:lineRule="auto"/>
              <w:jc w:val="both"/>
              <w:rPr>
                <w:rFonts w:ascii="Book Antiqua" w:eastAsia="Calibri"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4.0</w:t>
            </w:r>
            <w:r w:rsidR="00E55C97" w:rsidRPr="00CF6266">
              <w:rPr>
                <w:rFonts w:ascii="Book Antiqua" w:hAnsi="Book Antiqua" w:cstheme="minorHAnsi"/>
                <w:color w:val="000000" w:themeColor="text1"/>
                <w:sz w:val="24"/>
                <w:szCs w:val="24"/>
                <w:lang w:val="en-GB"/>
              </w:rPr>
              <w:t xml:space="preserve"> (1.7-7.5</w:t>
            </w:r>
            <w:r w:rsidR="008E3EEC" w:rsidRPr="00CF6266">
              <w:rPr>
                <w:rFonts w:ascii="Book Antiqua" w:hAnsi="Book Antiqua" w:cstheme="minorHAnsi"/>
                <w:color w:val="000000" w:themeColor="text1"/>
                <w:sz w:val="24"/>
                <w:szCs w:val="24"/>
                <w:lang w:val="en-GB"/>
              </w:rPr>
              <w:t>)</w:t>
            </w:r>
          </w:p>
        </w:tc>
        <w:tc>
          <w:tcPr>
            <w:tcW w:w="2082" w:type="dxa"/>
          </w:tcPr>
          <w:p w14:paraId="7556C42C" w14:textId="66AF1463" w:rsidR="008E3EEC" w:rsidRPr="00CF6266" w:rsidRDefault="00157720" w:rsidP="00A22E6B">
            <w:pPr>
              <w:widowControl w:val="0"/>
              <w:autoSpaceDE w:val="0"/>
              <w:autoSpaceDN w:val="0"/>
              <w:adjustRightInd w:val="0"/>
              <w:snapToGrid w:val="0"/>
              <w:spacing w:after="0" w:line="360" w:lineRule="auto"/>
              <w:jc w:val="both"/>
              <w:rPr>
                <w:rFonts w:ascii="Book Antiqua" w:eastAsia="Calibri"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 xml:space="preserve">5.7 </w:t>
            </w:r>
            <w:r w:rsidR="00E55C97" w:rsidRPr="00CF6266">
              <w:rPr>
                <w:rFonts w:ascii="Book Antiqua" w:hAnsi="Book Antiqua" w:cstheme="minorHAnsi"/>
                <w:color w:val="000000" w:themeColor="text1"/>
                <w:sz w:val="24"/>
                <w:szCs w:val="24"/>
                <w:lang w:val="en-GB"/>
              </w:rPr>
              <w:t>(2.9-8.1</w:t>
            </w:r>
            <w:r w:rsidR="008E3EEC" w:rsidRPr="00CF6266">
              <w:rPr>
                <w:rFonts w:ascii="Book Antiqua" w:hAnsi="Book Antiqua" w:cstheme="minorHAnsi"/>
                <w:color w:val="000000" w:themeColor="text1"/>
                <w:sz w:val="24"/>
                <w:szCs w:val="24"/>
                <w:lang w:val="en-GB"/>
              </w:rPr>
              <w:t>)</w:t>
            </w:r>
          </w:p>
        </w:tc>
        <w:tc>
          <w:tcPr>
            <w:tcW w:w="1417" w:type="dxa"/>
          </w:tcPr>
          <w:p w14:paraId="1CB0CA64" w14:textId="701CFE77" w:rsidR="008E3EEC" w:rsidRPr="00CF6266" w:rsidRDefault="008E3EEC" w:rsidP="00A22E6B">
            <w:pPr>
              <w:widowControl w:val="0"/>
              <w:autoSpaceDE w:val="0"/>
              <w:autoSpaceDN w:val="0"/>
              <w:adjustRightInd w:val="0"/>
              <w:snapToGrid w:val="0"/>
              <w:spacing w:after="0" w:line="360" w:lineRule="auto"/>
              <w:jc w:val="both"/>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&lt;</w:t>
            </w:r>
            <w:r w:rsidR="007160D5">
              <w:rPr>
                <w:rFonts w:ascii="Book Antiqua" w:hAnsi="Book Antiqua" w:cstheme="minorHAnsi" w:hint="eastAsia"/>
                <w:color w:val="000000" w:themeColor="text1"/>
                <w:sz w:val="24"/>
                <w:szCs w:val="24"/>
                <w:lang w:val="en-GB" w:eastAsia="zh-CN"/>
              </w:rPr>
              <w:t xml:space="preserve"> </w:t>
            </w:r>
            <w:r w:rsidRPr="00CF6266">
              <w:rPr>
                <w:rFonts w:ascii="Book Antiqua" w:hAnsi="Book Antiqua" w:cstheme="minorHAnsi"/>
                <w:color w:val="000000" w:themeColor="text1"/>
                <w:sz w:val="24"/>
                <w:szCs w:val="24"/>
                <w:lang w:val="en-GB"/>
              </w:rPr>
              <w:t>0.0001</w:t>
            </w:r>
          </w:p>
        </w:tc>
      </w:tr>
    </w:tbl>
    <w:p w14:paraId="549D410E" w14:textId="00F4272C" w:rsidR="008E3EEC" w:rsidRPr="00CF6266" w:rsidRDefault="007160D5"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eastAsia="zh-CN"/>
        </w:rPr>
      </w:pPr>
      <w:r>
        <w:rPr>
          <w:rFonts w:ascii="Book Antiqua" w:hAnsi="Book Antiqua" w:cstheme="minorHAnsi" w:hint="eastAsia"/>
          <w:color w:val="000000" w:themeColor="text1"/>
          <w:sz w:val="24"/>
          <w:szCs w:val="24"/>
          <w:vertAlign w:val="superscript"/>
          <w:lang w:val="en-GB" w:eastAsia="zh-CN"/>
        </w:rPr>
        <w:t>1</w:t>
      </w:r>
      <w:r w:rsidR="00157720" w:rsidRPr="00CF6266">
        <w:rPr>
          <w:rFonts w:ascii="Book Antiqua" w:hAnsi="Book Antiqua" w:cstheme="minorHAnsi"/>
          <w:iCs/>
          <w:color w:val="000000" w:themeColor="text1"/>
          <w:sz w:val="24"/>
          <w:szCs w:val="24"/>
          <w:lang w:val="en-GB"/>
        </w:rPr>
        <w:t xml:space="preserve">Mann-Whitney </w:t>
      </w:r>
      <w:r w:rsidR="00157720" w:rsidRPr="007160D5">
        <w:rPr>
          <w:rFonts w:ascii="Book Antiqua" w:hAnsi="Book Antiqua" w:cstheme="minorHAnsi"/>
          <w:i/>
          <w:iCs/>
          <w:color w:val="000000" w:themeColor="text1"/>
          <w:sz w:val="24"/>
          <w:szCs w:val="24"/>
          <w:lang w:val="en-GB"/>
        </w:rPr>
        <w:t>U</w:t>
      </w:r>
      <w:r w:rsidR="00157720" w:rsidRPr="00CF6266">
        <w:rPr>
          <w:rFonts w:ascii="Book Antiqua" w:hAnsi="Book Antiqua" w:cstheme="minorHAnsi"/>
          <w:iCs/>
          <w:color w:val="000000" w:themeColor="text1"/>
          <w:sz w:val="24"/>
          <w:szCs w:val="24"/>
          <w:lang w:val="en-GB"/>
        </w:rPr>
        <w:t xml:space="preserve"> </w:t>
      </w:r>
      <w:r w:rsidR="008E3EEC" w:rsidRPr="00CF6266">
        <w:rPr>
          <w:rFonts w:ascii="Book Antiqua" w:hAnsi="Book Antiqua" w:cstheme="minorHAnsi"/>
          <w:iCs/>
          <w:color w:val="000000" w:themeColor="text1"/>
          <w:sz w:val="24"/>
          <w:szCs w:val="24"/>
          <w:lang w:val="en-GB"/>
        </w:rPr>
        <w:t>test</w:t>
      </w:r>
      <w:r>
        <w:rPr>
          <w:rFonts w:ascii="Book Antiqua" w:hAnsi="Book Antiqua" w:cstheme="minorHAnsi" w:hint="eastAsia"/>
          <w:iCs/>
          <w:color w:val="000000" w:themeColor="text1"/>
          <w:sz w:val="24"/>
          <w:szCs w:val="24"/>
          <w:lang w:val="en-GB" w:eastAsia="zh-CN"/>
        </w:rPr>
        <w:t>.</w:t>
      </w:r>
    </w:p>
    <w:p w14:paraId="2FD59D90" w14:textId="77777777" w:rsidR="008E3EEC" w:rsidRPr="00CF6266" w:rsidRDefault="008E3EEC" w:rsidP="00A22E6B">
      <w:pPr>
        <w:widowControl w:val="0"/>
        <w:autoSpaceDE w:val="0"/>
        <w:autoSpaceDN w:val="0"/>
        <w:adjustRightInd w:val="0"/>
        <w:snapToGrid w:val="0"/>
        <w:spacing w:after="0" w:line="360" w:lineRule="auto"/>
        <w:jc w:val="both"/>
        <w:rPr>
          <w:rFonts w:ascii="Book Antiqua" w:eastAsia="Times New Roman" w:hAnsi="Book Antiqua" w:cstheme="minorHAnsi"/>
          <w:b/>
          <w:color w:val="000000" w:themeColor="text1"/>
          <w:sz w:val="24"/>
          <w:szCs w:val="24"/>
          <w:lang w:val="en-GB"/>
        </w:rPr>
      </w:pPr>
    </w:p>
    <w:p w14:paraId="310A713C" w14:textId="77777777" w:rsidR="008E3EEC" w:rsidRPr="00CF6266" w:rsidRDefault="008E3EEC" w:rsidP="00A22E6B">
      <w:pPr>
        <w:widowControl w:val="0"/>
        <w:adjustRightInd w:val="0"/>
        <w:snapToGrid w:val="0"/>
        <w:spacing w:after="0" w:line="360" w:lineRule="auto"/>
        <w:jc w:val="both"/>
        <w:rPr>
          <w:rFonts w:ascii="Book Antiqua" w:eastAsia="Times New Roman" w:hAnsi="Book Antiqua" w:cstheme="minorHAnsi"/>
          <w:b/>
          <w:color w:val="000000" w:themeColor="text1"/>
          <w:sz w:val="24"/>
          <w:szCs w:val="24"/>
          <w:lang w:val="en-GB"/>
        </w:rPr>
      </w:pPr>
      <w:r w:rsidRPr="00CF6266">
        <w:rPr>
          <w:rFonts w:ascii="Book Antiqua" w:eastAsia="Times New Roman" w:hAnsi="Book Antiqua" w:cstheme="minorHAnsi"/>
          <w:b/>
          <w:color w:val="000000" w:themeColor="text1"/>
          <w:sz w:val="24"/>
          <w:szCs w:val="24"/>
          <w:lang w:val="en-GB"/>
        </w:rPr>
        <w:br w:type="page"/>
      </w:r>
    </w:p>
    <w:p w14:paraId="78A6CF0E" w14:textId="2E36757C" w:rsidR="008E3EEC" w:rsidRPr="00CF6266" w:rsidRDefault="008E3EEC" w:rsidP="00A22E6B">
      <w:pPr>
        <w:widowControl w:val="0"/>
        <w:autoSpaceDE w:val="0"/>
        <w:autoSpaceDN w:val="0"/>
        <w:adjustRightInd w:val="0"/>
        <w:snapToGrid w:val="0"/>
        <w:spacing w:after="0" w:line="360" w:lineRule="auto"/>
        <w:jc w:val="both"/>
        <w:rPr>
          <w:rFonts w:ascii="Book Antiqua" w:eastAsia="Times New Roman" w:hAnsi="Book Antiqua" w:cstheme="minorHAnsi"/>
          <w:b/>
          <w:color w:val="000000" w:themeColor="text1"/>
          <w:sz w:val="24"/>
          <w:szCs w:val="24"/>
          <w:lang w:val="en-GB"/>
        </w:rPr>
      </w:pPr>
      <w:r w:rsidRPr="00CF6266">
        <w:rPr>
          <w:rFonts w:ascii="Book Antiqua" w:eastAsia="Times New Roman" w:hAnsi="Book Antiqua" w:cstheme="minorHAnsi"/>
          <w:b/>
          <w:color w:val="000000" w:themeColor="text1"/>
          <w:sz w:val="24"/>
          <w:szCs w:val="24"/>
          <w:lang w:val="en-GB"/>
        </w:rPr>
        <w:lastRenderedPageBreak/>
        <w:t>Table 4</w:t>
      </w:r>
      <w:r w:rsidR="00312463">
        <w:rPr>
          <w:rFonts w:ascii="Book Antiqua" w:hAnsi="Book Antiqua" w:cstheme="minorHAnsi" w:hint="eastAsia"/>
          <w:b/>
          <w:color w:val="000000" w:themeColor="text1"/>
          <w:sz w:val="24"/>
          <w:szCs w:val="24"/>
          <w:lang w:val="en-GB" w:eastAsia="zh-CN"/>
        </w:rPr>
        <w:t xml:space="preserve"> </w:t>
      </w:r>
      <w:r w:rsidRPr="00CF6266">
        <w:rPr>
          <w:rFonts w:ascii="Book Antiqua" w:eastAsia="Times New Roman" w:hAnsi="Book Antiqua" w:cstheme="minorHAnsi"/>
          <w:b/>
          <w:color w:val="000000" w:themeColor="text1"/>
          <w:sz w:val="24"/>
          <w:szCs w:val="24"/>
          <w:lang w:val="en-GB"/>
        </w:rPr>
        <w:t xml:space="preserve">Correlation between autonomic parameters and gastric motility parameters among </w:t>
      </w:r>
      <w:r w:rsidR="009B30CF" w:rsidRPr="00A22E6B">
        <w:rPr>
          <w:rFonts w:ascii="Book Antiqua" w:hAnsi="Book Antiqua" w:cstheme="minorHAnsi"/>
          <w:b/>
          <w:color w:val="000000" w:themeColor="text1"/>
          <w:sz w:val="24"/>
          <w:szCs w:val="24"/>
          <w:lang w:val="en-GB"/>
        </w:rPr>
        <w:t>abdominal pain-predominant functional gastrointestinal disorders</w:t>
      </w:r>
      <w:r w:rsidRPr="00CF6266">
        <w:rPr>
          <w:rFonts w:ascii="Book Antiqua" w:eastAsia="Times New Roman" w:hAnsi="Book Antiqua" w:cstheme="minorHAnsi"/>
          <w:b/>
          <w:color w:val="000000" w:themeColor="text1"/>
          <w:sz w:val="24"/>
          <w:szCs w:val="24"/>
          <w:lang w:val="en-GB"/>
        </w:rPr>
        <w:t xml:space="preserve"> and controls </w:t>
      </w:r>
    </w:p>
    <w:tbl>
      <w:tblPr>
        <w:tblW w:w="4935" w:type="pct"/>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503"/>
        <w:gridCol w:w="2096"/>
        <w:gridCol w:w="1351"/>
        <w:gridCol w:w="2071"/>
        <w:gridCol w:w="1889"/>
      </w:tblGrid>
      <w:tr w:rsidR="00CF6266" w:rsidRPr="00CF6266" w14:paraId="40B8422F" w14:textId="77777777" w:rsidTr="007E2F27">
        <w:trPr>
          <w:cantSplit/>
          <w:trHeight w:val="715"/>
        </w:trPr>
        <w:tc>
          <w:tcPr>
            <w:tcW w:w="843" w:type="pct"/>
            <w:tcBorders>
              <w:top w:val="single" w:sz="4" w:space="0" w:color="auto"/>
              <w:bottom w:val="single" w:sz="4" w:space="0" w:color="auto"/>
            </w:tcBorders>
            <w:shd w:val="clear" w:color="auto" w:fill="FFFFFF"/>
          </w:tcPr>
          <w:p w14:paraId="32623822" w14:textId="77777777" w:rsidR="008E3EEC" w:rsidRPr="00CF6266" w:rsidRDefault="008E3EEC" w:rsidP="00A22E6B">
            <w:pPr>
              <w:widowControl w:val="0"/>
              <w:autoSpaceDE w:val="0"/>
              <w:autoSpaceDN w:val="0"/>
              <w:adjustRightInd w:val="0"/>
              <w:snapToGrid w:val="0"/>
              <w:spacing w:after="0" w:line="360" w:lineRule="auto"/>
              <w:jc w:val="both"/>
              <w:rPr>
                <w:rFonts w:ascii="Book Antiqua" w:eastAsia="Times New Roman" w:hAnsi="Book Antiqua" w:cstheme="minorHAnsi"/>
                <w:color w:val="000000" w:themeColor="text1"/>
                <w:sz w:val="24"/>
                <w:szCs w:val="24"/>
                <w:lang w:val="en-GB"/>
              </w:rPr>
            </w:pPr>
          </w:p>
        </w:tc>
        <w:tc>
          <w:tcPr>
            <w:tcW w:w="1176" w:type="pct"/>
            <w:tcBorders>
              <w:top w:val="single" w:sz="4" w:space="0" w:color="auto"/>
              <w:bottom w:val="single" w:sz="4" w:space="0" w:color="auto"/>
            </w:tcBorders>
            <w:shd w:val="clear" w:color="auto" w:fill="FFFFFF"/>
          </w:tcPr>
          <w:p w14:paraId="7D10477D" w14:textId="77777777" w:rsidR="008E3EEC" w:rsidRPr="007E2F27"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b/>
                <w:color w:val="000000" w:themeColor="text1"/>
                <w:sz w:val="24"/>
                <w:szCs w:val="24"/>
                <w:lang w:val="en-GB"/>
              </w:rPr>
            </w:pPr>
            <w:r w:rsidRPr="007E2F27">
              <w:rPr>
                <w:rFonts w:ascii="Book Antiqua" w:eastAsia="Times New Roman" w:hAnsi="Book Antiqua" w:cstheme="minorHAnsi"/>
                <w:b/>
                <w:color w:val="000000" w:themeColor="text1"/>
                <w:sz w:val="24"/>
                <w:szCs w:val="24"/>
                <w:lang w:val="en-GB"/>
              </w:rPr>
              <w:t>Gastric motility parameter</w:t>
            </w:r>
          </w:p>
        </w:tc>
        <w:tc>
          <w:tcPr>
            <w:tcW w:w="758" w:type="pct"/>
            <w:tcBorders>
              <w:top w:val="single" w:sz="4" w:space="0" w:color="auto"/>
              <w:bottom w:val="single" w:sz="4" w:space="0" w:color="auto"/>
            </w:tcBorders>
            <w:shd w:val="clear" w:color="auto" w:fill="FFFFFF"/>
          </w:tcPr>
          <w:p w14:paraId="74939020" w14:textId="77777777" w:rsidR="008E3EEC" w:rsidRPr="007E2F27" w:rsidRDefault="008E3EEC" w:rsidP="007E2F27">
            <w:pPr>
              <w:widowControl w:val="0"/>
              <w:adjustRightInd w:val="0"/>
              <w:snapToGrid w:val="0"/>
              <w:spacing w:after="0" w:line="360" w:lineRule="auto"/>
              <w:jc w:val="center"/>
              <w:rPr>
                <w:rFonts w:ascii="Book Antiqua" w:eastAsia="Times New Roman" w:hAnsi="Book Antiqua" w:cstheme="minorHAnsi"/>
                <w:b/>
                <w:color w:val="000000" w:themeColor="text1"/>
                <w:sz w:val="24"/>
                <w:szCs w:val="24"/>
                <w:lang w:val="en-GB"/>
              </w:rPr>
            </w:pPr>
            <w:r w:rsidRPr="007E2F27">
              <w:rPr>
                <w:rFonts w:ascii="Book Antiqua" w:eastAsia="Times New Roman" w:hAnsi="Book Antiqua" w:cstheme="minorHAnsi"/>
                <w:b/>
                <w:color w:val="000000" w:themeColor="text1"/>
                <w:sz w:val="24"/>
                <w:szCs w:val="24"/>
                <w:lang w:val="en-GB"/>
              </w:rPr>
              <w:t>Valsalva ratio</w:t>
            </w:r>
          </w:p>
          <w:p w14:paraId="5C0D166E" w14:textId="77777777" w:rsidR="008E3EEC" w:rsidRPr="007E2F27"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b/>
                <w:color w:val="000000" w:themeColor="text1"/>
                <w:sz w:val="24"/>
                <w:szCs w:val="24"/>
                <w:lang w:val="en-GB"/>
              </w:rPr>
            </w:pPr>
          </w:p>
        </w:tc>
        <w:tc>
          <w:tcPr>
            <w:tcW w:w="1162" w:type="pct"/>
            <w:tcBorders>
              <w:top w:val="single" w:sz="4" w:space="0" w:color="auto"/>
              <w:bottom w:val="single" w:sz="4" w:space="0" w:color="auto"/>
            </w:tcBorders>
            <w:shd w:val="clear" w:color="auto" w:fill="FFFFFF"/>
          </w:tcPr>
          <w:p w14:paraId="7D226F12" w14:textId="77777777" w:rsidR="008E3EEC" w:rsidRPr="007E2F27" w:rsidRDefault="008E3EEC" w:rsidP="007E2F27">
            <w:pPr>
              <w:widowControl w:val="0"/>
              <w:adjustRightInd w:val="0"/>
              <w:snapToGrid w:val="0"/>
              <w:spacing w:after="0" w:line="360" w:lineRule="auto"/>
              <w:jc w:val="center"/>
              <w:rPr>
                <w:rFonts w:ascii="Book Antiqua" w:eastAsia="Times New Roman" w:hAnsi="Book Antiqua" w:cstheme="minorHAnsi"/>
                <w:b/>
                <w:color w:val="000000" w:themeColor="text1"/>
                <w:sz w:val="24"/>
                <w:szCs w:val="24"/>
                <w:lang w:val="en-GB"/>
              </w:rPr>
            </w:pPr>
            <w:r w:rsidRPr="007E2F27">
              <w:rPr>
                <w:rFonts w:ascii="Book Antiqua" w:eastAsia="Times New Roman" w:hAnsi="Book Antiqua" w:cstheme="minorHAnsi"/>
                <w:b/>
                <w:color w:val="000000" w:themeColor="text1"/>
                <w:sz w:val="24"/>
                <w:szCs w:val="24"/>
                <w:lang w:val="en-GB"/>
              </w:rPr>
              <w:t>Minimum –maximum heart rate</w:t>
            </w:r>
          </w:p>
        </w:tc>
        <w:tc>
          <w:tcPr>
            <w:tcW w:w="1060" w:type="pct"/>
            <w:tcBorders>
              <w:top w:val="single" w:sz="4" w:space="0" w:color="auto"/>
              <w:bottom w:val="single" w:sz="4" w:space="0" w:color="auto"/>
            </w:tcBorders>
            <w:shd w:val="clear" w:color="auto" w:fill="FFFFFF"/>
          </w:tcPr>
          <w:p w14:paraId="2D0C0212" w14:textId="77777777" w:rsidR="008E3EEC" w:rsidRPr="007E2F27"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b/>
                <w:color w:val="000000" w:themeColor="text1"/>
                <w:sz w:val="24"/>
                <w:szCs w:val="24"/>
                <w:lang w:val="en-GB"/>
              </w:rPr>
            </w:pPr>
            <w:r w:rsidRPr="007E2F27">
              <w:rPr>
                <w:rFonts w:ascii="Book Antiqua" w:eastAsia="Times New Roman" w:hAnsi="Book Antiqua" w:cstheme="minorHAnsi"/>
                <w:b/>
                <w:color w:val="000000" w:themeColor="text1"/>
                <w:sz w:val="24"/>
                <w:szCs w:val="24"/>
                <w:lang w:val="en-GB"/>
              </w:rPr>
              <w:t>30:15 ratio</w:t>
            </w:r>
          </w:p>
        </w:tc>
      </w:tr>
      <w:tr w:rsidR="00CF6266" w:rsidRPr="00CF6266" w14:paraId="186E692A" w14:textId="77777777" w:rsidTr="007E2F27">
        <w:trPr>
          <w:cantSplit/>
          <w:trHeight w:val="364"/>
        </w:trPr>
        <w:tc>
          <w:tcPr>
            <w:tcW w:w="843" w:type="pct"/>
            <w:tcBorders>
              <w:top w:val="single" w:sz="4" w:space="0" w:color="auto"/>
            </w:tcBorders>
            <w:shd w:val="clear" w:color="auto" w:fill="FFFFFF"/>
          </w:tcPr>
          <w:p w14:paraId="77CFD026" w14:textId="77777777" w:rsidR="008E3EEC" w:rsidRPr="0023187B" w:rsidRDefault="008E3EEC"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r w:rsidRPr="0023187B">
              <w:rPr>
                <w:rFonts w:ascii="Book Antiqua" w:hAnsi="Book Antiqua" w:cstheme="minorHAnsi"/>
                <w:color w:val="000000" w:themeColor="text1"/>
                <w:sz w:val="24"/>
                <w:szCs w:val="24"/>
                <w:lang w:val="en-GB"/>
              </w:rPr>
              <w:t>AP-FGIDs</w:t>
            </w:r>
          </w:p>
        </w:tc>
        <w:tc>
          <w:tcPr>
            <w:tcW w:w="1176" w:type="pct"/>
            <w:tcBorders>
              <w:top w:val="single" w:sz="4" w:space="0" w:color="auto"/>
            </w:tcBorders>
            <w:shd w:val="clear" w:color="auto" w:fill="FFFFFF"/>
          </w:tcPr>
          <w:p w14:paraId="7A714227" w14:textId="77777777" w:rsidR="008E3EEC" w:rsidRPr="00CF6266" w:rsidRDefault="008E3EEC" w:rsidP="007E2F27">
            <w:pPr>
              <w:widowControl w:val="0"/>
              <w:autoSpaceDE w:val="0"/>
              <w:autoSpaceDN w:val="0"/>
              <w:adjustRightInd w:val="0"/>
              <w:snapToGrid w:val="0"/>
              <w:spacing w:after="0" w:line="360" w:lineRule="auto"/>
              <w:jc w:val="center"/>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FAA</w:t>
            </w:r>
          </w:p>
        </w:tc>
        <w:tc>
          <w:tcPr>
            <w:tcW w:w="758" w:type="pct"/>
            <w:tcBorders>
              <w:top w:val="single" w:sz="4" w:space="0" w:color="auto"/>
            </w:tcBorders>
            <w:shd w:val="clear" w:color="auto" w:fill="FFFFFF"/>
          </w:tcPr>
          <w:p w14:paraId="6603D836"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-0.01</w:t>
            </w:r>
          </w:p>
        </w:tc>
        <w:tc>
          <w:tcPr>
            <w:tcW w:w="1162" w:type="pct"/>
            <w:tcBorders>
              <w:top w:val="single" w:sz="4" w:space="0" w:color="auto"/>
            </w:tcBorders>
            <w:shd w:val="clear" w:color="auto" w:fill="FFFFFF"/>
          </w:tcPr>
          <w:p w14:paraId="3C8A8E2C"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0.04</w:t>
            </w:r>
          </w:p>
        </w:tc>
        <w:tc>
          <w:tcPr>
            <w:tcW w:w="1060" w:type="pct"/>
            <w:tcBorders>
              <w:top w:val="single" w:sz="4" w:space="0" w:color="auto"/>
            </w:tcBorders>
            <w:shd w:val="clear" w:color="auto" w:fill="FFFFFF"/>
          </w:tcPr>
          <w:p w14:paraId="2A7CFFCF"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-0.09</w:t>
            </w:r>
          </w:p>
        </w:tc>
      </w:tr>
      <w:tr w:rsidR="00CF6266" w:rsidRPr="00CF6266" w14:paraId="408EA7F1" w14:textId="77777777" w:rsidTr="007E2F27">
        <w:trPr>
          <w:cantSplit/>
          <w:trHeight w:val="377"/>
        </w:trPr>
        <w:tc>
          <w:tcPr>
            <w:tcW w:w="843" w:type="pct"/>
            <w:shd w:val="clear" w:color="auto" w:fill="FFFFFF"/>
          </w:tcPr>
          <w:p w14:paraId="5EC5363D" w14:textId="1CF80067" w:rsidR="008E3EEC" w:rsidRPr="0023187B" w:rsidRDefault="008E3EEC"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r w:rsidRPr="0023187B">
              <w:rPr>
                <w:rFonts w:ascii="Book Antiqua" w:eastAsia="Times New Roman" w:hAnsi="Book Antiqua" w:cstheme="minorHAnsi"/>
                <w:color w:val="000000" w:themeColor="text1"/>
                <w:sz w:val="24"/>
                <w:szCs w:val="24"/>
                <w:lang w:val="en-GB"/>
              </w:rPr>
              <w:t>(</w:t>
            </w:r>
            <w:r w:rsidRPr="0023187B">
              <w:rPr>
                <w:rFonts w:ascii="Book Antiqua" w:eastAsia="Times New Roman" w:hAnsi="Book Antiqua" w:cstheme="minorHAnsi"/>
                <w:i/>
                <w:color w:val="000000" w:themeColor="text1"/>
                <w:sz w:val="24"/>
                <w:szCs w:val="24"/>
                <w:lang w:val="en-GB"/>
              </w:rPr>
              <w:t>n</w:t>
            </w:r>
            <w:r w:rsidR="0023187B">
              <w:rPr>
                <w:rFonts w:ascii="Book Antiqua" w:hAnsi="Book Antiqua" w:cstheme="minorHAnsi" w:hint="eastAsia"/>
                <w:color w:val="000000" w:themeColor="text1"/>
                <w:sz w:val="24"/>
                <w:szCs w:val="24"/>
                <w:lang w:val="en-GB" w:eastAsia="zh-CN"/>
              </w:rPr>
              <w:t xml:space="preserve"> </w:t>
            </w:r>
            <w:r w:rsidRPr="0023187B">
              <w:rPr>
                <w:rFonts w:ascii="Book Antiqua" w:eastAsia="Times New Roman" w:hAnsi="Book Antiqua" w:cstheme="minorHAnsi"/>
                <w:color w:val="000000" w:themeColor="text1"/>
                <w:sz w:val="24"/>
                <w:szCs w:val="24"/>
                <w:lang w:val="en-GB"/>
              </w:rPr>
              <w:t>=</w:t>
            </w:r>
            <w:r w:rsidR="0023187B">
              <w:rPr>
                <w:rFonts w:ascii="Book Antiqua" w:hAnsi="Book Antiqua" w:cstheme="minorHAnsi" w:hint="eastAsia"/>
                <w:color w:val="000000" w:themeColor="text1"/>
                <w:sz w:val="24"/>
                <w:szCs w:val="24"/>
                <w:lang w:val="en-GB" w:eastAsia="zh-CN"/>
              </w:rPr>
              <w:t xml:space="preserve"> </w:t>
            </w:r>
            <w:r w:rsidRPr="0023187B">
              <w:rPr>
                <w:rFonts w:ascii="Book Antiqua" w:eastAsia="Times New Roman" w:hAnsi="Book Antiqua" w:cstheme="minorHAnsi"/>
                <w:color w:val="000000" w:themeColor="text1"/>
                <w:sz w:val="24"/>
                <w:szCs w:val="24"/>
                <w:lang w:val="en-GB"/>
              </w:rPr>
              <w:t>100)</w:t>
            </w:r>
          </w:p>
        </w:tc>
        <w:tc>
          <w:tcPr>
            <w:tcW w:w="1176" w:type="pct"/>
            <w:shd w:val="clear" w:color="auto" w:fill="FFFFFF"/>
          </w:tcPr>
          <w:p w14:paraId="4EBEB506" w14:textId="77777777" w:rsidR="008E3EEC" w:rsidRPr="00CF6266" w:rsidRDefault="008E3EEC" w:rsidP="007E2F27">
            <w:pPr>
              <w:widowControl w:val="0"/>
              <w:autoSpaceDE w:val="0"/>
              <w:autoSpaceDN w:val="0"/>
              <w:adjustRightInd w:val="0"/>
              <w:snapToGrid w:val="0"/>
              <w:spacing w:after="0" w:line="360" w:lineRule="auto"/>
              <w:jc w:val="center"/>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AA1</w:t>
            </w:r>
          </w:p>
        </w:tc>
        <w:tc>
          <w:tcPr>
            <w:tcW w:w="758" w:type="pct"/>
            <w:shd w:val="clear" w:color="auto" w:fill="FFFFFF"/>
          </w:tcPr>
          <w:p w14:paraId="0533927B"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-0.02</w:t>
            </w:r>
          </w:p>
        </w:tc>
        <w:tc>
          <w:tcPr>
            <w:tcW w:w="1162" w:type="pct"/>
            <w:shd w:val="clear" w:color="auto" w:fill="FFFFFF"/>
          </w:tcPr>
          <w:p w14:paraId="2687305B"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-0.02</w:t>
            </w:r>
          </w:p>
        </w:tc>
        <w:tc>
          <w:tcPr>
            <w:tcW w:w="1060" w:type="pct"/>
            <w:shd w:val="clear" w:color="auto" w:fill="FFFFFF"/>
          </w:tcPr>
          <w:p w14:paraId="2B56EB53"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-0.06</w:t>
            </w:r>
          </w:p>
        </w:tc>
      </w:tr>
      <w:tr w:rsidR="00CF6266" w:rsidRPr="00CF6266" w14:paraId="5BE366E3" w14:textId="77777777" w:rsidTr="007E2F27">
        <w:trPr>
          <w:cantSplit/>
          <w:trHeight w:val="377"/>
        </w:trPr>
        <w:tc>
          <w:tcPr>
            <w:tcW w:w="843" w:type="pct"/>
            <w:shd w:val="clear" w:color="auto" w:fill="FFFFFF"/>
          </w:tcPr>
          <w:p w14:paraId="3BCDABC2" w14:textId="77777777" w:rsidR="008E3EEC" w:rsidRPr="00CF6266" w:rsidRDefault="008E3EEC"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p>
        </w:tc>
        <w:tc>
          <w:tcPr>
            <w:tcW w:w="1176" w:type="pct"/>
            <w:shd w:val="clear" w:color="auto" w:fill="FFFFFF"/>
          </w:tcPr>
          <w:p w14:paraId="5C42F7D5" w14:textId="77777777" w:rsidR="008E3EEC" w:rsidRPr="00CF6266" w:rsidRDefault="008E3EEC" w:rsidP="007E2F27">
            <w:pPr>
              <w:widowControl w:val="0"/>
              <w:autoSpaceDE w:val="0"/>
              <w:autoSpaceDN w:val="0"/>
              <w:adjustRightInd w:val="0"/>
              <w:snapToGrid w:val="0"/>
              <w:spacing w:after="0" w:line="360" w:lineRule="auto"/>
              <w:jc w:val="center"/>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AA15</w:t>
            </w:r>
          </w:p>
        </w:tc>
        <w:tc>
          <w:tcPr>
            <w:tcW w:w="758" w:type="pct"/>
            <w:shd w:val="clear" w:color="auto" w:fill="FFFFFF"/>
          </w:tcPr>
          <w:p w14:paraId="102A95BA"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-0.01</w:t>
            </w:r>
          </w:p>
        </w:tc>
        <w:tc>
          <w:tcPr>
            <w:tcW w:w="1162" w:type="pct"/>
            <w:shd w:val="clear" w:color="auto" w:fill="FFFFFF"/>
          </w:tcPr>
          <w:p w14:paraId="4CBEB0E6"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-0.03</w:t>
            </w:r>
          </w:p>
        </w:tc>
        <w:tc>
          <w:tcPr>
            <w:tcW w:w="1060" w:type="pct"/>
            <w:shd w:val="clear" w:color="auto" w:fill="FFFFFF"/>
          </w:tcPr>
          <w:p w14:paraId="4A954776"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-0.07</w:t>
            </w:r>
          </w:p>
        </w:tc>
      </w:tr>
      <w:tr w:rsidR="00CF6266" w:rsidRPr="00CF6266" w14:paraId="26D277F6" w14:textId="77777777" w:rsidTr="007E2F27">
        <w:trPr>
          <w:cantSplit/>
          <w:trHeight w:val="305"/>
        </w:trPr>
        <w:tc>
          <w:tcPr>
            <w:tcW w:w="843" w:type="pct"/>
            <w:shd w:val="clear" w:color="auto" w:fill="FFFFFF"/>
          </w:tcPr>
          <w:p w14:paraId="3DEEF752" w14:textId="77777777" w:rsidR="008E3EEC" w:rsidRPr="00CF6266" w:rsidRDefault="008E3EEC"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p>
        </w:tc>
        <w:tc>
          <w:tcPr>
            <w:tcW w:w="1176" w:type="pct"/>
            <w:shd w:val="clear" w:color="auto" w:fill="FFFFFF"/>
          </w:tcPr>
          <w:p w14:paraId="1392CB00" w14:textId="77777777" w:rsidR="008E3EEC" w:rsidRPr="00CF6266" w:rsidRDefault="008E3EEC" w:rsidP="007E2F27">
            <w:pPr>
              <w:widowControl w:val="0"/>
              <w:autoSpaceDE w:val="0"/>
              <w:autoSpaceDN w:val="0"/>
              <w:adjustRightInd w:val="0"/>
              <w:snapToGrid w:val="0"/>
              <w:spacing w:after="0" w:line="360" w:lineRule="auto"/>
              <w:jc w:val="center"/>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GER</w:t>
            </w:r>
          </w:p>
        </w:tc>
        <w:tc>
          <w:tcPr>
            <w:tcW w:w="758" w:type="pct"/>
            <w:shd w:val="clear" w:color="auto" w:fill="FFFFFF"/>
          </w:tcPr>
          <w:p w14:paraId="01827A0C"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0.07</w:t>
            </w:r>
          </w:p>
        </w:tc>
        <w:tc>
          <w:tcPr>
            <w:tcW w:w="1162" w:type="pct"/>
            <w:shd w:val="clear" w:color="auto" w:fill="FFFFFF"/>
          </w:tcPr>
          <w:p w14:paraId="0590D6EF"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-0.03</w:t>
            </w:r>
          </w:p>
        </w:tc>
        <w:tc>
          <w:tcPr>
            <w:tcW w:w="1060" w:type="pct"/>
            <w:shd w:val="clear" w:color="auto" w:fill="FFFFFF"/>
          </w:tcPr>
          <w:p w14:paraId="209247A0"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0.06</w:t>
            </w:r>
          </w:p>
        </w:tc>
      </w:tr>
      <w:tr w:rsidR="00CF6266" w:rsidRPr="00CF6266" w14:paraId="639559EF" w14:textId="77777777" w:rsidTr="007E2F27">
        <w:trPr>
          <w:cantSplit/>
          <w:trHeight w:val="242"/>
        </w:trPr>
        <w:tc>
          <w:tcPr>
            <w:tcW w:w="843" w:type="pct"/>
            <w:shd w:val="clear" w:color="auto" w:fill="FFFFFF"/>
          </w:tcPr>
          <w:p w14:paraId="7350E0B5" w14:textId="77777777" w:rsidR="008E3EEC" w:rsidRPr="00CF6266" w:rsidRDefault="008E3EEC"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p>
        </w:tc>
        <w:tc>
          <w:tcPr>
            <w:tcW w:w="1176" w:type="pct"/>
            <w:shd w:val="clear" w:color="auto" w:fill="FFFFFF"/>
          </w:tcPr>
          <w:p w14:paraId="00C97B21" w14:textId="77777777" w:rsidR="008E3EEC" w:rsidRPr="00CF6266" w:rsidRDefault="008E3EEC" w:rsidP="007E2F27">
            <w:pPr>
              <w:widowControl w:val="0"/>
              <w:autoSpaceDE w:val="0"/>
              <w:autoSpaceDN w:val="0"/>
              <w:adjustRightInd w:val="0"/>
              <w:snapToGrid w:val="0"/>
              <w:spacing w:after="0" w:line="360" w:lineRule="auto"/>
              <w:jc w:val="center"/>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FAA</w:t>
            </w:r>
          </w:p>
        </w:tc>
        <w:tc>
          <w:tcPr>
            <w:tcW w:w="758" w:type="pct"/>
            <w:shd w:val="clear" w:color="auto" w:fill="FFFFFF"/>
          </w:tcPr>
          <w:p w14:paraId="4C854421"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-0.02</w:t>
            </w:r>
          </w:p>
        </w:tc>
        <w:tc>
          <w:tcPr>
            <w:tcW w:w="1162" w:type="pct"/>
            <w:shd w:val="clear" w:color="auto" w:fill="FFFFFF"/>
          </w:tcPr>
          <w:p w14:paraId="2F938719"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-0.07</w:t>
            </w:r>
          </w:p>
        </w:tc>
        <w:tc>
          <w:tcPr>
            <w:tcW w:w="1060" w:type="pct"/>
            <w:shd w:val="clear" w:color="auto" w:fill="FFFFFF"/>
          </w:tcPr>
          <w:p w14:paraId="49B2989B"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0.04</w:t>
            </w:r>
          </w:p>
        </w:tc>
      </w:tr>
      <w:tr w:rsidR="00CF6266" w:rsidRPr="00CF6266" w14:paraId="053AC495" w14:textId="77777777" w:rsidTr="007E2F27">
        <w:trPr>
          <w:cantSplit/>
          <w:trHeight w:val="422"/>
        </w:trPr>
        <w:tc>
          <w:tcPr>
            <w:tcW w:w="843" w:type="pct"/>
            <w:tcBorders>
              <w:bottom w:val="nil"/>
            </w:tcBorders>
            <w:shd w:val="clear" w:color="auto" w:fill="FFFFFF"/>
          </w:tcPr>
          <w:p w14:paraId="73A807AE" w14:textId="77777777" w:rsidR="008E3EEC" w:rsidRPr="00CF6266" w:rsidRDefault="008E3EEC"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p>
        </w:tc>
        <w:tc>
          <w:tcPr>
            <w:tcW w:w="1176" w:type="pct"/>
            <w:tcBorders>
              <w:bottom w:val="nil"/>
            </w:tcBorders>
            <w:shd w:val="clear" w:color="auto" w:fill="FFFFFF"/>
          </w:tcPr>
          <w:p w14:paraId="103B8098" w14:textId="77777777" w:rsidR="008E3EEC" w:rsidRPr="00CF6266" w:rsidRDefault="008E3EEC" w:rsidP="007E2F27">
            <w:pPr>
              <w:widowControl w:val="0"/>
              <w:autoSpaceDE w:val="0"/>
              <w:autoSpaceDN w:val="0"/>
              <w:adjustRightInd w:val="0"/>
              <w:snapToGrid w:val="0"/>
              <w:spacing w:after="0" w:line="360" w:lineRule="auto"/>
              <w:jc w:val="center"/>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AAC</w:t>
            </w:r>
          </w:p>
        </w:tc>
        <w:tc>
          <w:tcPr>
            <w:tcW w:w="758" w:type="pct"/>
            <w:tcBorders>
              <w:bottom w:val="nil"/>
            </w:tcBorders>
            <w:shd w:val="clear" w:color="auto" w:fill="FFFFFF"/>
          </w:tcPr>
          <w:p w14:paraId="55C10DBA"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0.07</w:t>
            </w:r>
          </w:p>
        </w:tc>
        <w:tc>
          <w:tcPr>
            <w:tcW w:w="1162" w:type="pct"/>
            <w:tcBorders>
              <w:bottom w:val="nil"/>
            </w:tcBorders>
            <w:shd w:val="clear" w:color="auto" w:fill="FFFFFF"/>
          </w:tcPr>
          <w:p w14:paraId="6A386F7C"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-0.06</w:t>
            </w:r>
          </w:p>
        </w:tc>
        <w:tc>
          <w:tcPr>
            <w:tcW w:w="1060" w:type="pct"/>
            <w:tcBorders>
              <w:bottom w:val="nil"/>
            </w:tcBorders>
            <w:shd w:val="clear" w:color="auto" w:fill="FFFFFF"/>
          </w:tcPr>
          <w:p w14:paraId="1219DCDD"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0.13</w:t>
            </w:r>
          </w:p>
        </w:tc>
      </w:tr>
      <w:tr w:rsidR="00CF6266" w:rsidRPr="00CF6266" w14:paraId="236D4E59" w14:textId="77777777" w:rsidTr="007E2F27">
        <w:trPr>
          <w:cantSplit/>
          <w:trHeight w:val="395"/>
        </w:trPr>
        <w:tc>
          <w:tcPr>
            <w:tcW w:w="843" w:type="pct"/>
            <w:tcBorders>
              <w:top w:val="nil"/>
              <w:bottom w:val="single" w:sz="4" w:space="0" w:color="auto"/>
            </w:tcBorders>
            <w:shd w:val="clear" w:color="auto" w:fill="FFFFFF"/>
          </w:tcPr>
          <w:p w14:paraId="3A9447BE" w14:textId="77777777" w:rsidR="008E3EEC" w:rsidRPr="00CF6266" w:rsidRDefault="008E3EEC"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p>
        </w:tc>
        <w:tc>
          <w:tcPr>
            <w:tcW w:w="1176" w:type="pct"/>
            <w:tcBorders>
              <w:top w:val="nil"/>
              <w:bottom w:val="single" w:sz="4" w:space="0" w:color="auto"/>
            </w:tcBorders>
            <w:shd w:val="clear" w:color="auto" w:fill="FFFFFF"/>
          </w:tcPr>
          <w:p w14:paraId="65912607" w14:textId="77777777" w:rsidR="008E3EEC" w:rsidRPr="00CF6266" w:rsidRDefault="008E3EEC" w:rsidP="007E2F27">
            <w:pPr>
              <w:widowControl w:val="0"/>
              <w:autoSpaceDE w:val="0"/>
              <w:autoSpaceDN w:val="0"/>
              <w:adjustRightInd w:val="0"/>
              <w:snapToGrid w:val="0"/>
              <w:spacing w:after="0" w:line="360" w:lineRule="auto"/>
              <w:jc w:val="center"/>
              <w:rPr>
                <w:rFonts w:ascii="Book Antiqua"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MI</w:t>
            </w:r>
          </w:p>
        </w:tc>
        <w:tc>
          <w:tcPr>
            <w:tcW w:w="758" w:type="pct"/>
            <w:tcBorders>
              <w:top w:val="nil"/>
              <w:bottom w:val="single" w:sz="4" w:space="0" w:color="auto"/>
            </w:tcBorders>
            <w:shd w:val="clear" w:color="auto" w:fill="FFFFFF"/>
          </w:tcPr>
          <w:p w14:paraId="0C6CCADD"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0.07</w:t>
            </w:r>
          </w:p>
        </w:tc>
        <w:tc>
          <w:tcPr>
            <w:tcW w:w="1162" w:type="pct"/>
            <w:tcBorders>
              <w:top w:val="nil"/>
              <w:bottom w:val="single" w:sz="4" w:space="0" w:color="auto"/>
            </w:tcBorders>
            <w:shd w:val="clear" w:color="auto" w:fill="FFFFFF"/>
          </w:tcPr>
          <w:p w14:paraId="44AF3E7A"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-0.07</w:t>
            </w:r>
          </w:p>
        </w:tc>
        <w:tc>
          <w:tcPr>
            <w:tcW w:w="1060" w:type="pct"/>
            <w:tcBorders>
              <w:top w:val="nil"/>
              <w:bottom w:val="single" w:sz="4" w:space="0" w:color="auto"/>
            </w:tcBorders>
            <w:shd w:val="clear" w:color="auto" w:fill="FFFFFF"/>
          </w:tcPr>
          <w:p w14:paraId="11FC9F05"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0.14</w:t>
            </w:r>
          </w:p>
        </w:tc>
      </w:tr>
      <w:tr w:rsidR="00CF6266" w:rsidRPr="00CF6266" w14:paraId="2B963727" w14:textId="77777777" w:rsidTr="007E2F27">
        <w:trPr>
          <w:cantSplit/>
          <w:trHeight w:val="395"/>
        </w:trPr>
        <w:tc>
          <w:tcPr>
            <w:tcW w:w="843" w:type="pct"/>
            <w:tcBorders>
              <w:top w:val="single" w:sz="4" w:space="0" w:color="auto"/>
              <w:bottom w:val="nil"/>
            </w:tcBorders>
            <w:shd w:val="clear" w:color="auto" w:fill="FFFFFF"/>
          </w:tcPr>
          <w:p w14:paraId="33636368" w14:textId="77777777" w:rsidR="008E3EEC" w:rsidRPr="0023187B" w:rsidRDefault="008E3EEC"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r w:rsidRPr="0023187B">
              <w:rPr>
                <w:rFonts w:ascii="Book Antiqua" w:hAnsi="Book Antiqua" w:cstheme="minorHAnsi"/>
                <w:color w:val="000000" w:themeColor="text1"/>
                <w:sz w:val="24"/>
                <w:szCs w:val="24"/>
                <w:lang w:val="en-GB"/>
              </w:rPr>
              <w:t>Controls</w:t>
            </w:r>
          </w:p>
        </w:tc>
        <w:tc>
          <w:tcPr>
            <w:tcW w:w="1176" w:type="pct"/>
            <w:tcBorders>
              <w:top w:val="single" w:sz="4" w:space="0" w:color="auto"/>
              <w:bottom w:val="nil"/>
            </w:tcBorders>
            <w:shd w:val="clear" w:color="auto" w:fill="FFFFFF"/>
          </w:tcPr>
          <w:p w14:paraId="06E953AB"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FAA</w:t>
            </w:r>
          </w:p>
        </w:tc>
        <w:tc>
          <w:tcPr>
            <w:tcW w:w="758" w:type="pct"/>
            <w:tcBorders>
              <w:top w:val="single" w:sz="4" w:space="0" w:color="auto"/>
              <w:bottom w:val="nil"/>
            </w:tcBorders>
            <w:shd w:val="clear" w:color="auto" w:fill="FFFFFF"/>
          </w:tcPr>
          <w:p w14:paraId="403B7427"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0.11</w:t>
            </w:r>
          </w:p>
        </w:tc>
        <w:tc>
          <w:tcPr>
            <w:tcW w:w="1162" w:type="pct"/>
            <w:tcBorders>
              <w:top w:val="single" w:sz="4" w:space="0" w:color="auto"/>
              <w:bottom w:val="nil"/>
            </w:tcBorders>
            <w:shd w:val="clear" w:color="auto" w:fill="FFFFFF"/>
          </w:tcPr>
          <w:p w14:paraId="43E3DC60"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-0.05</w:t>
            </w:r>
          </w:p>
        </w:tc>
        <w:tc>
          <w:tcPr>
            <w:tcW w:w="1060" w:type="pct"/>
            <w:tcBorders>
              <w:top w:val="single" w:sz="4" w:space="0" w:color="auto"/>
              <w:bottom w:val="nil"/>
            </w:tcBorders>
            <w:shd w:val="clear" w:color="auto" w:fill="FFFFFF"/>
          </w:tcPr>
          <w:p w14:paraId="178A3169"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-0.11</w:t>
            </w:r>
          </w:p>
        </w:tc>
      </w:tr>
      <w:tr w:rsidR="00CF6266" w:rsidRPr="00CF6266" w14:paraId="18705880" w14:textId="77777777" w:rsidTr="007E2F27">
        <w:trPr>
          <w:cantSplit/>
          <w:trHeight w:val="401"/>
        </w:trPr>
        <w:tc>
          <w:tcPr>
            <w:tcW w:w="843" w:type="pct"/>
            <w:tcBorders>
              <w:top w:val="nil"/>
              <w:bottom w:val="nil"/>
            </w:tcBorders>
            <w:shd w:val="clear" w:color="auto" w:fill="FFFFFF"/>
          </w:tcPr>
          <w:p w14:paraId="3CCE9AE0" w14:textId="43BC3D64" w:rsidR="008E3EEC" w:rsidRPr="0023187B" w:rsidRDefault="008E3EEC"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r w:rsidRPr="0023187B">
              <w:rPr>
                <w:rFonts w:ascii="Book Antiqua" w:eastAsia="Times New Roman" w:hAnsi="Book Antiqua" w:cstheme="minorHAnsi"/>
                <w:color w:val="000000" w:themeColor="text1"/>
                <w:sz w:val="24"/>
                <w:szCs w:val="24"/>
                <w:lang w:val="en-GB"/>
              </w:rPr>
              <w:t>(</w:t>
            </w:r>
            <w:r w:rsidR="0023187B" w:rsidRPr="0023187B">
              <w:rPr>
                <w:rFonts w:ascii="Book Antiqua" w:eastAsia="Times New Roman" w:hAnsi="Book Antiqua" w:cstheme="minorHAnsi"/>
                <w:i/>
                <w:color w:val="000000" w:themeColor="text1"/>
                <w:sz w:val="24"/>
                <w:szCs w:val="24"/>
                <w:lang w:val="en-GB"/>
              </w:rPr>
              <w:t>n</w:t>
            </w:r>
            <w:r w:rsidR="0023187B" w:rsidRPr="0023187B">
              <w:rPr>
                <w:rFonts w:ascii="Book Antiqua" w:eastAsia="Times New Roman" w:hAnsi="Book Antiqua" w:cstheme="minorHAnsi"/>
                <w:color w:val="000000" w:themeColor="text1"/>
                <w:sz w:val="24"/>
                <w:szCs w:val="24"/>
                <w:lang w:val="en-GB"/>
              </w:rPr>
              <w:t xml:space="preserve"> </w:t>
            </w:r>
            <w:r w:rsidRPr="0023187B">
              <w:rPr>
                <w:rFonts w:ascii="Book Antiqua" w:eastAsia="Times New Roman" w:hAnsi="Book Antiqua" w:cstheme="minorHAnsi"/>
                <w:color w:val="000000" w:themeColor="text1"/>
                <w:sz w:val="24"/>
                <w:szCs w:val="24"/>
                <w:lang w:val="en-GB"/>
              </w:rPr>
              <w:t>=</w:t>
            </w:r>
            <w:r w:rsidR="0023187B">
              <w:rPr>
                <w:rFonts w:ascii="Book Antiqua" w:hAnsi="Book Antiqua" w:cstheme="minorHAnsi" w:hint="eastAsia"/>
                <w:color w:val="000000" w:themeColor="text1"/>
                <w:sz w:val="24"/>
                <w:szCs w:val="24"/>
                <w:lang w:val="en-GB" w:eastAsia="zh-CN"/>
              </w:rPr>
              <w:t xml:space="preserve"> </w:t>
            </w:r>
            <w:r w:rsidRPr="0023187B">
              <w:rPr>
                <w:rFonts w:ascii="Book Antiqua" w:eastAsia="Times New Roman" w:hAnsi="Book Antiqua" w:cstheme="minorHAnsi"/>
                <w:color w:val="000000" w:themeColor="text1"/>
                <w:sz w:val="24"/>
                <w:szCs w:val="24"/>
                <w:lang w:val="en-GB"/>
              </w:rPr>
              <w:t>50)</w:t>
            </w:r>
          </w:p>
        </w:tc>
        <w:tc>
          <w:tcPr>
            <w:tcW w:w="1176" w:type="pct"/>
            <w:tcBorders>
              <w:top w:val="nil"/>
              <w:bottom w:val="nil"/>
            </w:tcBorders>
            <w:shd w:val="clear" w:color="auto" w:fill="FFFFFF"/>
          </w:tcPr>
          <w:p w14:paraId="5D1856B2"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AA1</w:t>
            </w:r>
          </w:p>
        </w:tc>
        <w:tc>
          <w:tcPr>
            <w:tcW w:w="758" w:type="pct"/>
            <w:tcBorders>
              <w:top w:val="nil"/>
              <w:bottom w:val="nil"/>
            </w:tcBorders>
            <w:shd w:val="clear" w:color="auto" w:fill="FFFFFF"/>
          </w:tcPr>
          <w:p w14:paraId="09C2C3E8"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0.03</w:t>
            </w:r>
          </w:p>
        </w:tc>
        <w:tc>
          <w:tcPr>
            <w:tcW w:w="1162" w:type="pct"/>
            <w:tcBorders>
              <w:top w:val="nil"/>
              <w:bottom w:val="nil"/>
            </w:tcBorders>
            <w:shd w:val="clear" w:color="auto" w:fill="FFFFFF"/>
          </w:tcPr>
          <w:p w14:paraId="0FE25B93"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0.01</w:t>
            </w:r>
          </w:p>
        </w:tc>
        <w:tc>
          <w:tcPr>
            <w:tcW w:w="1060" w:type="pct"/>
            <w:tcBorders>
              <w:top w:val="nil"/>
              <w:bottom w:val="nil"/>
            </w:tcBorders>
            <w:shd w:val="clear" w:color="auto" w:fill="FFFFFF"/>
          </w:tcPr>
          <w:p w14:paraId="79DFC408"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-0.01</w:t>
            </w:r>
          </w:p>
        </w:tc>
      </w:tr>
      <w:tr w:rsidR="00CF6266" w:rsidRPr="00CF6266" w14:paraId="7197E5C0" w14:textId="77777777" w:rsidTr="007E2F27">
        <w:trPr>
          <w:cantSplit/>
          <w:trHeight w:val="395"/>
        </w:trPr>
        <w:tc>
          <w:tcPr>
            <w:tcW w:w="843" w:type="pct"/>
            <w:tcBorders>
              <w:top w:val="nil"/>
              <w:bottom w:val="nil"/>
            </w:tcBorders>
            <w:shd w:val="clear" w:color="auto" w:fill="FFFFFF"/>
          </w:tcPr>
          <w:p w14:paraId="28FFE810" w14:textId="77777777" w:rsidR="008E3EEC" w:rsidRPr="00CF6266" w:rsidRDefault="008E3EEC"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p>
        </w:tc>
        <w:tc>
          <w:tcPr>
            <w:tcW w:w="1176" w:type="pct"/>
            <w:tcBorders>
              <w:top w:val="nil"/>
              <w:bottom w:val="nil"/>
            </w:tcBorders>
            <w:shd w:val="clear" w:color="auto" w:fill="FFFFFF"/>
          </w:tcPr>
          <w:p w14:paraId="7C76852D"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AA15</w:t>
            </w:r>
          </w:p>
        </w:tc>
        <w:tc>
          <w:tcPr>
            <w:tcW w:w="758" w:type="pct"/>
            <w:tcBorders>
              <w:top w:val="nil"/>
              <w:bottom w:val="nil"/>
            </w:tcBorders>
            <w:shd w:val="clear" w:color="auto" w:fill="FFFFFF"/>
          </w:tcPr>
          <w:p w14:paraId="69E0079B"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0.07</w:t>
            </w:r>
          </w:p>
        </w:tc>
        <w:tc>
          <w:tcPr>
            <w:tcW w:w="1162" w:type="pct"/>
            <w:tcBorders>
              <w:top w:val="nil"/>
              <w:bottom w:val="nil"/>
            </w:tcBorders>
            <w:shd w:val="clear" w:color="auto" w:fill="FFFFFF"/>
          </w:tcPr>
          <w:p w14:paraId="5290B3AD"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0.05</w:t>
            </w:r>
          </w:p>
        </w:tc>
        <w:tc>
          <w:tcPr>
            <w:tcW w:w="1060" w:type="pct"/>
            <w:tcBorders>
              <w:top w:val="nil"/>
              <w:bottom w:val="nil"/>
            </w:tcBorders>
            <w:shd w:val="clear" w:color="auto" w:fill="FFFFFF"/>
          </w:tcPr>
          <w:p w14:paraId="1449E30B"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0.17</w:t>
            </w:r>
          </w:p>
        </w:tc>
      </w:tr>
      <w:tr w:rsidR="00CF6266" w:rsidRPr="00CF6266" w14:paraId="7378DEDE" w14:textId="77777777" w:rsidTr="007E2F27">
        <w:trPr>
          <w:cantSplit/>
          <w:trHeight w:val="395"/>
        </w:trPr>
        <w:tc>
          <w:tcPr>
            <w:tcW w:w="843" w:type="pct"/>
            <w:tcBorders>
              <w:top w:val="nil"/>
              <w:bottom w:val="nil"/>
            </w:tcBorders>
            <w:shd w:val="clear" w:color="auto" w:fill="FFFFFF"/>
          </w:tcPr>
          <w:p w14:paraId="6B55DEE6" w14:textId="77777777" w:rsidR="008E3EEC" w:rsidRPr="00CF6266" w:rsidRDefault="008E3EEC"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p>
        </w:tc>
        <w:tc>
          <w:tcPr>
            <w:tcW w:w="1176" w:type="pct"/>
            <w:tcBorders>
              <w:top w:val="nil"/>
              <w:bottom w:val="nil"/>
            </w:tcBorders>
            <w:shd w:val="clear" w:color="auto" w:fill="FFFFFF"/>
          </w:tcPr>
          <w:p w14:paraId="585509FA"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GER</w:t>
            </w:r>
          </w:p>
        </w:tc>
        <w:tc>
          <w:tcPr>
            <w:tcW w:w="758" w:type="pct"/>
            <w:tcBorders>
              <w:top w:val="nil"/>
              <w:bottom w:val="nil"/>
            </w:tcBorders>
            <w:shd w:val="clear" w:color="auto" w:fill="FFFFFF"/>
          </w:tcPr>
          <w:p w14:paraId="516C8F5D"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0.2</w:t>
            </w:r>
          </w:p>
        </w:tc>
        <w:tc>
          <w:tcPr>
            <w:tcW w:w="1162" w:type="pct"/>
            <w:tcBorders>
              <w:top w:val="nil"/>
              <w:bottom w:val="nil"/>
            </w:tcBorders>
            <w:shd w:val="clear" w:color="auto" w:fill="FFFFFF"/>
          </w:tcPr>
          <w:p w14:paraId="4CC4D0EE"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0.1</w:t>
            </w:r>
          </w:p>
        </w:tc>
        <w:tc>
          <w:tcPr>
            <w:tcW w:w="1060" w:type="pct"/>
            <w:tcBorders>
              <w:top w:val="nil"/>
              <w:bottom w:val="nil"/>
            </w:tcBorders>
            <w:shd w:val="clear" w:color="auto" w:fill="FFFFFF"/>
          </w:tcPr>
          <w:p w14:paraId="359014C0" w14:textId="28CC9DE0"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0.39</w:t>
            </w:r>
            <w:r w:rsidR="0088738B" w:rsidRPr="00CF6266">
              <w:rPr>
                <w:rFonts w:ascii="Book Antiqua" w:hAnsi="Book Antiqua" w:cstheme="minorHAnsi"/>
                <w:color w:val="000000" w:themeColor="text1"/>
                <w:sz w:val="24"/>
                <w:szCs w:val="24"/>
                <w:vertAlign w:val="superscript"/>
                <w:lang w:val="en-GB"/>
              </w:rPr>
              <w:t>a</w:t>
            </w:r>
          </w:p>
        </w:tc>
      </w:tr>
      <w:tr w:rsidR="00CF6266" w:rsidRPr="00CF6266" w14:paraId="7CD0CFD4" w14:textId="77777777" w:rsidTr="007E2F27">
        <w:trPr>
          <w:cantSplit/>
          <w:trHeight w:val="395"/>
        </w:trPr>
        <w:tc>
          <w:tcPr>
            <w:tcW w:w="843" w:type="pct"/>
            <w:tcBorders>
              <w:top w:val="nil"/>
              <w:bottom w:val="nil"/>
            </w:tcBorders>
            <w:shd w:val="clear" w:color="auto" w:fill="FFFFFF"/>
          </w:tcPr>
          <w:p w14:paraId="7F0AD1AC" w14:textId="77777777" w:rsidR="008E3EEC" w:rsidRPr="00CF6266" w:rsidRDefault="008E3EEC"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p>
        </w:tc>
        <w:tc>
          <w:tcPr>
            <w:tcW w:w="1176" w:type="pct"/>
            <w:tcBorders>
              <w:top w:val="nil"/>
              <w:bottom w:val="nil"/>
            </w:tcBorders>
            <w:shd w:val="clear" w:color="auto" w:fill="FFFFFF"/>
          </w:tcPr>
          <w:p w14:paraId="5D1AAA65"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FAC</w:t>
            </w:r>
          </w:p>
        </w:tc>
        <w:tc>
          <w:tcPr>
            <w:tcW w:w="758" w:type="pct"/>
            <w:tcBorders>
              <w:top w:val="nil"/>
              <w:bottom w:val="nil"/>
            </w:tcBorders>
            <w:shd w:val="clear" w:color="auto" w:fill="FFFFFF"/>
          </w:tcPr>
          <w:p w14:paraId="6307C8B8" w14:textId="49EE97B7" w:rsidR="008E3EEC" w:rsidRPr="00CF6266" w:rsidRDefault="0088738B"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0.7</w:t>
            </w:r>
            <w:r w:rsidRPr="00CF6266">
              <w:rPr>
                <w:rFonts w:ascii="Book Antiqua" w:hAnsi="Book Antiqua" w:cstheme="minorHAnsi"/>
                <w:color w:val="000000" w:themeColor="text1"/>
                <w:sz w:val="24"/>
                <w:szCs w:val="24"/>
                <w:vertAlign w:val="superscript"/>
                <w:lang w:val="en-GB"/>
              </w:rPr>
              <w:t>a</w:t>
            </w:r>
          </w:p>
        </w:tc>
        <w:tc>
          <w:tcPr>
            <w:tcW w:w="1162" w:type="pct"/>
            <w:tcBorders>
              <w:top w:val="nil"/>
              <w:bottom w:val="nil"/>
            </w:tcBorders>
            <w:shd w:val="clear" w:color="auto" w:fill="FFFFFF"/>
          </w:tcPr>
          <w:p w14:paraId="3CAC277E"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-0.09</w:t>
            </w:r>
          </w:p>
        </w:tc>
        <w:tc>
          <w:tcPr>
            <w:tcW w:w="1060" w:type="pct"/>
            <w:tcBorders>
              <w:top w:val="nil"/>
              <w:bottom w:val="nil"/>
            </w:tcBorders>
            <w:shd w:val="clear" w:color="auto" w:fill="FFFFFF"/>
          </w:tcPr>
          <w:p w14:paraId="3373CEC9" w14:textId="607E7B11"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0.14</w:t>
            </w:r>
            <w:r w:rsidR="0088738B" w:rsidRPr="00CF6266">
              <w:rPr>
                <w:rFonts w:ascii="Book Antiqua" w:hAnsi="Book Antiqua" w:cstheme="minorHAnsi"/>
                <w:color w:val="000000" w:themeColor="text1"/>
                <w:sz w:val="24"/>
                <w:szCs w:val="24"/>
                <w:vertAlign w:val="superscript"/>
                <w:lang w:val="en-GB"/>
              </w:rPr>
              <w:t>a</w:t>
            </w:r>
          </w:p>
        </w:tc>
      </w:tr>
      <w:tr w:rsidR="00CF6266" w:rsidRPr="00CF6266" w14:paraId="1690E550" w14:textId="77777777" w:rsidTr="007E2F27">
        <w:trPr>
          <w:cantSplit/>
          <w:trHeight w:val="395"/>
        </w:trPr>
        <w:tc>
          <w:tcPr>
            <w:tcW w:w="843" w:type="pct"/>
            <w:tcBorders>
              <w:top w:val="nil"/>
              <w:bottom w:val="nil"/>
            </w:tcBorders>
            <w:shd w:val="clear" w:color="auto" w:fill="FFFFFF"/>
          </w:tcPr>
          <w:p w14:paraId="71C1FDE9" w14:textId="77777777" w:rsidR="008E3EEC" w:rsidRPr="00CF6266" w:rsidRDefault="008E3EEC"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p>
        </w:tc>
        <w:tc>
          <w:tcPr>
            <w:tcW w:w="1176" w:type="pct"/>
            <w:tcBorders>
              <w:top w:val="nil"/>
              <w:bottom w:val="nil"/>
            </w:tcBorders>
            <w:shd w:val="clear" w:color="auto" w:fill="FFFFFF"/>
          </w:tcPr>
          <w:p w14:paraId="3A36C443"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AAC</w:t>
            </w:r>
          </w:p>
        </w:tc>
        <w:tc>
          <w:tcPr>
            <w:tcW w:w="758" w:type="pct"/>
            <w:tcBorders>
              <w:top w:val="nil"/>
              <w:bottom w:val="nil"/>
            </w:tcBorders>
            <w:shd w:val="clear" w:color="auto" w:fill="FFFFFF"/>
          </w:tcPr>
          <w:p w14:paraId="6214187A"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-0.07</w:t>
            </w:r>
          </w:p>
        </w:tc>
        <w:tc>
          <w:tcPr>
            <w:tcW w:w="1162" w:type="pct"/>
            <w:tcBorders>
              <w:top w:val="nil"/>
              <w:bottom w:val="nil"/>
            </w:tcBorders>
            <w:shd w:val="clear" w:color="auto" w:fill="FFFFFF"/>
          </w:tcPr>
          <w:p w14:paraId="37FBEDDE"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0.11</w:t>
            </w:r>
          </w:p>
        </w:tc>
        <w:tc>
          <w:tcPr>
            <w:tcW w:w="1060" w:type="pct"/>
            <w:tcBorders>
              <w:top w:val="nil"/>
              <w:bottom w:val="nil"/>
            </w:tcBorders>
            <w:shd w:val="clear" w:color="auto" w:fill="FFFFFF"/>
          </w:tcPr>
          <w:p w14:paraId="56E1268D"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-0.20</w:t>
            </w:r>
          </w:p>
        </w:tc>
      </w:tr>
      <w:tr w:rsidR="00CF6266" w:rsidRPr="00CF6266" w14:paraId="7A32A509" w14:textId="77777777" w:rsidTr="007E2F27">
        <w:trPr>
          <w:cantSplit/>
          <w:trHeight w:val="395"/>
        </w:trPr>
        <w:tc>
          <w:tcPr>
            <w:tcW w:w="843" w:type="pct"/>
            <w:tcBorders>
              <w:top w:val="nil"/>
              <w:bottom w:val="single" w:sz="4" w:space="0" w:color="auto"/>
            </w:tcBorders>
            <w:shd w:val="clear" w:color="auto" w:fill="FFFFFF"/>
          </w:tcPr>
          <w:p w14:paraId="4FB9EBBA" w14:textId="77777777" w:rsidR="008E3EEC" w:rsidRPr="00CF6266" w:rsidRDefault="008E3EEC" w:rsidP="00A22E6B">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rPr>
            </w:pPr>
          </w:p>
        </w:tc>
        <w:tc>
          <w:tcPr>
            <w:tcW w:w="1176" w:type="pct"/>
            <w:tcBorders>
              <w:top w:val="nil"/>
              <w:bottom w:val="single" w:sz="4" w:space="0" w:color="auto"/>
            </w:tcBorders>
            <w:shd w:val="clear" w:color="auto" w:fill="FFFFFF"/>
          </w:tcPr>
          <w:p w14:paraId="2A952B38" w14:textId="77777777" w:rsidR="008E3EEC" w:rsidRPr="00CF6266" w:rsidRDefault="008E3EEC" w:rsidP="007E2F27">
            <w:pPr>
              <w:widowControl w:val="0"/>
              <w:autoSpaceDE w:val="0"/>
              <w:autoSpaceDN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eastAsia="Times New Roman" w:hAnsi="Book Antiqua" w:cstheme="minorHAnsi"/>
                <w:color w:val="000000" w:themeColor="text1"/>
                <w:sz w:val="24"/>
                <w:szCs w:val="24"/>
                <w:lang w:val="en-GB"/>
              </w:rPr>
              <w:t>MI</w:t>
            </w:r>
          </w:p>
        </w:tc>
        <w:tc>
          <w:tcPr>
            <w:tcW w:w="758" w:type="pct"/>
            <w:tcBorders>
              <w:top w:val="nil"/>
              <w:bottom w:val="single" w:sz="4" w:space="0" w:color="auto"/>
            </w:tcBorders>
            <w:shd w:val="clear" w:color="auto" w:fill="FFFFFF"/>
          </w:tcPr>
          <w:p w14:paraId="37A7C55B"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0.05</w:t>
            </w:r>
          </w:p>
        </w:tc>
        <w:tc>
          <w:tcPr>
            <w:tcW w:w="1162" w:type="pct"/>
            <w:tcBorders>
              <w:top w:val="nil"/>
              <w:bottom w:val="single" w:sz="4" w:space="0" w:color="auto"/>
            </w:tcBorders>
            <w:shd w:val="clear" w:color="auto" w:fill="FFFFFF"/>
          </w:tcPr>
          <w:p w14:paraId="3A4B0EDF"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0.17</w:t>
            </w:r>
          </w:p>
        </w:tc>
        <w:tc>
          <w:tcPr>
            <w:tcW w:w="1060" w:type="pct"/>
            <w:tcBorders>
              <w:top w:val="nil"/>
              <w:bottom w:val="single" w:sz="4" w:space="0" w:color="auto"/>
            </w:tcBorders>
            <w:shd w:val="clear" w:color="auto" w:fill="FFFFFF"/>
          </w:tcPr>
          <w:p w14:paraId="6C86608B" w14:textId="77777777" w:rsidR="008E3EEC" w:rsidRPr="00CF6266" w:rsidRDefault="008E3EEC" w:rsidP="007E2F27">
            <w:pPr>
              <w:widowControl w:val="0"/>
              <w:adjustRightInd w:val="0"/>
              <w:snapToGrid w:val="0"/>
              <w:spacing w:after="0" w:line="360" w:lineRule="auto"/>
              <w:jc w:val="center"/>
              <w:rPr>
                <w:rFonts w:ascii="Book Antiqua" w:eastAsia="Times New Roman" w:hAnsi="Book Antiqua" w:cstheme="minorHAnsi"/>
                <w:color w:val="000000" w:themeColor="text1"/>
                <w:sz w:val="24"/>
                <w:szCs w:val="24"/>
                <w:lang w:val="en-GB"/>
              </w:rPr>
            </w:pPr>
            <w:r w:rsidRPr="00CF6266">
              <w:rPr>
                <w:rFonts w:ascii="Book Antiqua" w:hAnsi="Book Antiqua" w:cstheme="minorHAnsi"/>
                <w:color w:val="000000" w:themeColor="text1"/>
                <w:sz w:val="24"/>
                <w:szCs w:val="24"/>
                <w:lang w:val="en-GB"/>
              </w:rPr>
              <w:t>0.07</w:t>
            </w:r>
          </w:p>
        </w:tc>
      </w:tr>
    </w:tbl>
    <w:p w14:paraId="0091F0D7" w14:textId="7BE4093A" w:rsidR="00253542" w:rsidRPr="006A5A7F" w:rsidRDefault="007E2F27" w:rsidP="006A5A7F">
      <w:pPr>
        <w:widowControl w:val="0"/>
        <w:autoSpaceDE w:val="0"/>
        <w:autoSpaceDN w:val="0"/>
        <w:adjustRightInd w:val="0"/>
        <w:snapToGrid w:val="0"/>
        <w:spacing w:after="0" w:line="360" w:lineRule="auto"/>
        <w:jc w:val="both"/>
        <w:rPr>
          <w:rFonts w:ascii="Book Antiqua" w:hAnsi="Book Antiqua" w:cstheme="minorHAnsi"/>
          <w:color w:val="000000" w:themeColor="text1"/>
          <w:sz w:val="24"/>
          <w:szCs w:val="24"/>
          <w:lang w:val="en-GB" w:eastAsia="zh-CN"/>
        </w:rPr>
      </w:pPr>
      <w:r w:rsidRPr="00CF6266">
        <w:rPr>
          <w:rFonts w:ascii="Book Antiqua" w:eastAsia="Times New Roman" w:hAnsi="Book Antiqua" w:cstheme="minorHAnsi"/>
          <w:color w:val="000000" w:themeColor="text1"/>
          <w:sz w:val="24"/>
          <w:szCs w:val="24"/>
          <w:lang w:val="en-GB"/>
        </w:rPr>
        <w:t>Spearman correlation</w:t>
      </w:r>
      <w:r>
        <w:rPr>
          <w:rFonts w:ascii="Book Antiqua" w:eastAsia="Times New Roman" w:hAnsi="Book Antiqua" w:cstheme="minorHAnsi"/>
          <w:color w:val="000000" w:themeColor="text1"/>
          <w:sz w:val="24"/>
          <w:szCs w:val="24"/>
          <w:lang w:val="en-GB"/>
        </w:rPr>
        <w:t xml:space="preserve"> coefficient</w:t>
      </w:r>
      <w:r>
        <w:rPr>
          <w:rFonts w:ascii="Book Antiqua" w:hAnsi="Book Antiqua" w:cstheme="minorHAnsi" w:hint="eastAsia"/>
          <w:color w:val="000000" w:themeColor="text1"/>
          <w:sz w:val="24"/>
          <w:szCs w:val="24"/>
          <w:lang w:val="en-GB" w:eastAsia="zh-CN"/>
        </w:rPr>
        <w:t xml:space="preserve">, </w:t>
      </w:r>
      <w:proofErr w:type="spellStart"/>
      <w:r w:rsidRPr="00CF6266">
        <w:rPr>
          <w:rFonts w:ascii="Book Antiqua" w:eastAsia="Times New Roman" w:hAnsi="Book Antiqua" w:cstheme="minorHAnsi"/>
          <w:color w:val="000000" w:themeColor="text1"/>
          <w:spacing w:val="-2"/>
          <w:sz w:val="24"/>
          <w:szCs w:val="24"/>
          <w:vertAlign w:val="superscript"/>
          <w:lang w:val="en-GB"/>
        </w:rPr>
        <w:t>a</w:t>
      </w:r>
      <w:r w:rsidRPr="007E2F27">
        <w:rPr>
          <w:rFonts w:ascii="Book Antiqua" w:eastAsia="Times New Roman" w:hAnsi="Book Antiqua" w:cstheme="minorHAnsi"/>
          <w:i/>
          <w:caps/>
          <w:color w:val="000000" w:themeColor="text1"/>
          <w:spacing w:val="-2"/>
          <w:sz w:val="24"/>
          <w:szCs w:val="24"/>
          <w:lang w:val="en-GB"/>
        </w:rPr>
        <w:t>p</w:t>
      </w:r>
      <w:proofErr w:type="spellEnd"/>
      <w:r>
        <w:rPr>
          <w:rFonts w:ascii="Book Antiqua" w:hAnsi="Book Antiqua" w:cstheme="minorHAnsi" w:hint="eastAsia"/>
          <w:i/>
          <w:caps/>
          <w:color w:val="000000" w:themeColor="text1"/>
          <w:spacing w:val="-2"/>
          <w:sz w:val="24"/>
          <w:szCs w:val="24"/>
          <w:lang w:val="en-GB" w:eastAsia="zh-CN"/>
        </w:rPr>
        <w:t xml:space="preserve"> </w:t>
      </w:r>
      <w:r w:rsidRPr="00CF6266">
        <w:rPr>
          <w:rFonts w:ascii="Book Antiqua" w:eastAsia="Times New Roman" w:hAnsi="Book Antiqua" w:cstheme="minorHAnsi"/>
          <w:color w:val="000000" w:themeColor="text1"/>
          <w:spacing w:val="-2"/>
          <w:sz w:val="24"/>
          <w:szCs w:val="24"/>
          <w:lang w:val="en-GB"/>
        </w:rPr>
        <w:t>&lt;</w:t>
      </w:r>
      <w:r>
        <w:rPr>
          <w:rFonts w:ascii="Book Antiqua" w:hAnsi="Book Antiqua" w:cstheme="minorHAnsi" w:hint="eastAsia"/>
          <w:color w:val="000000" w:themeColor="text1"/>
          <w:spacing w:val="-2"/>
          <w:sz w:val="24"/>
          <w:szCs w:val="24"/>
          <w:lang w:val="en-GB" w:eastAsia="zh-CN"/>
        </w:rPr>
        <w:t xml:space="preserve"> </w:t>
      </w:r>
      <w:r w:rsidRPr="00CF6266">
        <w:rPr>
          <w:rFonts w:ascii="Book Antiqua" w:eastAsia="Times New Roman" w:hAnsi="Book Antiqua" w:cstheme="minorHAnsi"/>
          <w:color w:val="000000" w:themeColor="text1"/>
          <w:spacing w:val="-2"/>
          <w:sz w:val="24"/>
          <w:szCs w:val="24"/>
          <w:lang w:val="en-GB"/>
        </w:rPr>
        <w:t>0.05</w:t>
      </w:r>
      <w:r>
        <w:rPr>
          <w:rFonts w:ascii="Book Antiqua" w:hAnsi="Book Antiqua" w:cstheme="minorHAnsi" w:hint="eastAsia"/>
          <w:b/>
          <w:bCs/>
          <w:color w:val="000000" w:themeColor="text1"/>
          <w:sz w:val="24"/>
          <w:szCs w:val="24"/>
          <w:lang w:val="en-GB" w:eastAsia="zh-CN"/>
        </w:rPr>
        <w:t xml:space="preserve">. </w:t>
      </w:r>
      <w:r w:rsidR="008E3EEC" w:rsidRPr="00CF6266">
        <w:rPr>
          <w:rFonts w:ascii="Book Antiqua" w:hAnsi="Book Antiqua" w:cstheme="minorHAnsi"/>
          <w:color w:val="000000" w:themeColor="text1"/>
          <w:sz w:val="24"/>
          <w:szCs w:val="24"/>
          <w:lang w:val="en-GB"/>
        </w:rPr>
        <w:t>FAA</w:t>
      </w:r>
      <w:r>
        <w:rPr>
          <w:rFonts w:ascii="Book Antiqua" w:hAnsi="Book Antiqua" w:cstheme="minorHAnsi" w:hint="eastAsia"/>
          <w:color w:val="000000" w:themeColor="text1"/>
          <w:sz w:val="24"/>
          <w:szCs w:val="24"/>
          <w:lang w:val="en-GB" w:eastAsia="zh-CN"/>
        </w:rPr>
        <w:t xml:space="preserve">: </w:t>
      </w:r>
      <w:r w:rsidR="008E3EEC" w:rsidRPr="00CF6266">
        <w:rPr>
          <w:rFonts w:ascii="Book Antiqua" w:hAnsi="Book Antiqua" w:cstheme="minorHAnsi"/>
          <w:color w:val="000000" w:themeColor="text1"/>
          <w:sz w:val="24"/>
          <w:szCs w:val="24"/>
          <w:lang w:val="en-GB"/>
        </w:rPr>
        <w:t>Fasting antral area</w:t>
      </w:r>
      <w:r>
        <w:rPr>
          <w:rFonts w:ascii="Book Antiqua" w:hAnsi="Book Antiqua" w:cstheme="minorHAnsi" w:hint="eastAsia"/>
          <w:color w:val="000000" w:themeColor="text1"/>
          <w:sz w:val="24"/>
          <w:szCs w:val="24"/>
          <w:lang w:val="en-GB" w:eastAsia="zh-CN"/>
        </w:rPr>
        <w:t>;</w:t>
      </w:r>
      <w:r w:rsidR="008E3EEC" w:rsidRPr="00CF6266">
        <w:rPr>
          <w:rFonts w:ascii="Book Antiqua" w:hAnsi="Book Antiqua" w:cstheme="minorHAnsi"/>
          <w:color w:val="000000" w:themeColor="text1"/>
          <w:sz w:val="24"/>
          <w:szCs w:val="24"/>
          <w:lang w:val="en-GB"/>
        </w:rPr>
        <w:t xml:space="preserve"> AA1</w:t>
      </w:r>
      <w:r>
        <w:rPr>
          <w:rFonts w:ascii="Book Antiqua" w:hAnsi="Book Antiqua" w:cstheme="minorHAnsi" w:hint="eastAsia"/>
          <w:color w:val="000000" w:themeColor="text1"/>
          <w:sz w:val="24"/>
          <w:szCs w:val="24"/>
          <w:lang w:val="en-GB" w:eastAsia="zh-CN"/>
        </w:rPr>
        <w:t xml:space="preserve">: </w:t>
      </w:r>
      <w:r w:rsidR="008E3EEC" w:rsidRPr="00CF6266">
        <w:rPr>
          <w:rFonts w:ascii="Book Antiqua" w:hAnsi="Book Antiqua" w:cstheme="minorHAnsi"/>
          <w:color w:val="000000" w:themeColor="text1"/>
          <w:sz w:val="24"/>
          <w:szCs w:val="24"/>
          <w:lang w:val="en-GB"/>
        </w:rPr>
        <w:t>Antral area in 1</w:t>
      </w:r>
      <w:r>
        <w:rPr>
          <w:rFonts w:ascii="Book Antiqua" w:hAnsi="Book Antiqua" w:cstheme="minorHAnsi" w:hint="eastAsia"/>
          <w:color w:val="000000" w:themeColor="text1"/>
          <w:sz w:val="24"/>
          <w:szCs w:val="24"/>
          <w:lang w:val="en-GB" w:eastAsia="zh-CN"/>
        </w:rPr>
        <w:t xml:space="preserve"> </w:t>
      </w:r>
      <w:r w:rsidR="008E3EEC" w:rsidRPr="00CF6266">
        <w:rPr>
          <w:rFonts w:ascii="Book Antiqua" w:hAnsi="Book Antiqua" w:cstheme="minorHAnsi"/>
          <w:color w:val="000000" w:themeColor="text1"/>
          <w:sz w:val="24"/>
          <w:szCs w:val="24"/>
          <w:lang w:val="en-GB"/>
        </w:rPr>
        <w:t>min</w:t>
      </w:r>
      <w:r>
        <w:rPr>
          <w:rFonts w:ascii="Book Antiqua" w:hAnsi="Book Antiqua" w:cstheme="minorHAnsi" w:hint="eastAsia"/>
          <w:color w:val="000000" w:themeColor="text1"/>
          <w:sz w:val="24"/>
          <w:szCs w:val="24"/>
          <w:lang w:val="en-GB" w:eastAsia="zh-CN"/>
        </w:rPr>
        <w:t>;</w:t>
      </w:r>
      <w:r w:rsidR="008E3EEC" w:rsidRPr="00CF6266">
        <w:rPr>
          <w:rFonts w:ascii="Book Antiqua" w:hAnsi="Book Antiqua" w:cstheme="minorHAnsi"/>
          <w:color w:val="000000" w:themeColor="text1"/>
          <w:sz w:val="24"/>
          <w:szCs w:val="24"/>
          <w:lang w:val="en-GB"/>
        </w:rPr>
        <w:t xml:space="preserve"> AA15</w:t>
      </w:r>
      <w:r>
        <w:rPr>
          <w:rFonts w:ascii="Book Antiqua" w:hAnsi="Book Antiqua" w:cstheme="minorHAnsi" w:hint="eastAsia"/>
          <w:color w:val="000000" w:themeColor="text1"/>
          <w:sz w:val="24"/>
          <w:szCs w:val="24"/>
          <w:lang w:val="en-GB" w:eastAsia="zh-CN"/>
        </w:rPr>
        <w:t xml:space="preserve">: </w:t>
      </w:r>
      <w:r w:rsidR="008E3EEC" w:rsidRPr="00CF6266">
        <w:rPr>
          <w:rFonts w:ascii="Book Antiqua" w:hAnsi="Book Antiqua" w:cstheme="minorHAnsi"/>
          <w:color w:val="000000" w:themeColor="text1"/>
          <w:sz w:val="24"/>
          <w:szCs w:val="24"/>
          <w:lang w:val="en-GB"/>
        </w:rPr>
        <w:t>Antral area in 15</w:t>
      </w:r>
      <w:r>
        <w:rPr>
          <w:rFonts w:ascii="Book Antiqua" w:hAnsi="Book Antiqua" w:cstheme="minorHAnsi" w:hint="eastAsia"/>
          <w:color w:val="000000" w:themeColor="text1"/>
          <w:sz w:val="24"/>
          <w:szCs w:val="24"/>
          <w:lang w:val="en-GB" w:eastAsia="zh-CN"/>
        </w:rPr>
        <w:t xml:space="preserve"> </w:t>
      </w:r>
      <w:r w:rsidR="008E3EEC" w:rsidRPr="00CF6266">
        <w:rPr>
          <w:rFonts w:ascii="Book Antiqua" w:hAnsi="Book Antiqua" w:cstheme="minorHAnsi"/>
          <w:color w:val="000000" w:themeColor="text1"/>
          <w:sz w:val="24"/>
          <w:szCs w:val="24"/>
          <w:lang w:val="en-GB"/>
        </w:rPr>
        <w:t>min</w:t>
      </w:r>
      <w:r>
        <w:rPr>
          <w:rFonts w:ascii="Book Antiqua" w:hAnsi="Book Antiqua" w:cstheme="minorHAnsi" w:hint="eastAsia"/>
          <w:color w:val="000000" w:themeColor="text1"/>
          <w:sz w:val="24"/>
          <w:szCs w:val="24"/>
          <w:lang w:val="en-GB" w:eastAsia="zh-CN"/>
        </w:rPr>
        <w:t>;</w:t>
      </w:r>
      <w:r w:rsidR="008E3EEC" w:rsidRPr="00CF6266">
        <w:rPr>
          <w:rFonts w:ascii="Book Antiqua" w:hAnsi="Book Antiqua" w:cstheme="minorHAnsi"/>
          <w:color w:val="000000" w:themeColor="text1"/>
          <w:sz w:val="24"/>
          <w:szCs w:val="24"/>
          <w:lang w:val="en-GB"/>
        </w:rPr>
        <w:t xml:space="preserve"> GER</w:t>
      </w:r>
      <w:r>
        <w:rPr>
          <w:rFonts w:ascii="Book Antiqua" w:hAnsi="Book Antiqua" w:cstheme="minorHAnsi" w:hint="eastAsia"/>
          <w:color w:val="000000" w:themeColor="text1"/>
          <w:sz w:val="24"/>
          <w:szCs w:val="24"/>
          <w:lang w:val="en-GB" w:eastAsia="zh-CN"/>
        </w:rPr>
        <w:t xml:space="preserve">: </w:t>
      </w:r>
      <w:r w:rsidR="008E3EEC" w:rsidRPr="00CF6266">
        <w:rPr>
          <w:rFonts w:ascii="Book Antiqua" w:hAnsi="Book Antiqua" w:cstheme="minorHAnsi"/>
          <w:color w:val="000000" w:themeColor="text1"/>
          <w:sz w:val="24"/>
          <w:szCs w:val="24"/>
          <w:lang w:val="en-GB"/>
        </w:rPr>
        <w:t>Gastric emptying rate</w:t>
      </w:r>
      <w:r>
        <w:rPr>
          <w:rFonts w:ascii="Book Antiqua" w:hAnsi="Book Antiqua" w:cstheme="minorHAnsi" w:hint="eastAsia"/>
          <w:color w:val="000000" w:themeColor="text1"/>
          <w:sz w:val="24"/>
          <w:szCs w:val="24"/>
          <w:lang w:val="en-GB" w:eastAsia="zh-CN"/>
        </w:rPr>
        <w:t>;</w:t>
      </w:r>
      <w:r w:rsidR="008E3EEC" w:rsidRPr="00CF6266">
        <w:rPr>
          <w:rFonts w:ascii="Book Antiqua" w:hAnsi="Book Antiqua" w:cstheme="minorHAnsi"/>
          <w:color w:val="000000" w:themeColor="text1"/>
          <w:sz w:val="24"/>
          <w:szCs w:val="24"/>
          <w:lang w:val="en-GB"/>
        </w:rPr>
        <w:t xml:space="preserve"> FAC</w:t>
      </w:r>
      <w:r>
        <w:rPr>
          <w:rFonts w:ascii="Book Antiqua" w:hAnsi="Book Antiqua" w:cstheme="minorHAnsi" w:hint="eastAsia"/>
          <w:color w:val="000000" w:themeColor="text1"/>
          <w:sz w:val="24"/>
          <w:szCs w:val="24"/>
          <w:lang w:val="en-GB" w:eastAsia="zh-CN"/>
        </w:rPr>
        <w:t xml:space="preserve">: </w:t>
      </w:r>
      <w:r w:rsidR="008E3EEC" w:rsidRPr="00CF6266">
        <w:rPr>
          <w:rFonts w:ascii="Book Antiqua" w:hAnsi="Book Antiqua" w:cstheme="minorHAnsi"/>
          <w:color w:val="000000" w:themeColor="text1"/>
          <w:sz w:val="24"/>
          <w:szCs w:val="24"/>
          <w:lang w:val="en-GB"/>
        </w:rPr>
        <w:t>Frequency of antral contraction</w:t>
      </w:r>
      <w:r>
        <w:rPr>
          <w:rFonts w:ascii="Book Antiqua" w:hAnsi="Book Antiqua" w:cstheme="minorHAnsi" w:hint="eastAsia"/>
          <w:color w:val="000000" w:themeColor="text1"/>
          <w:sz w:val="24"/>
          <w:szCs w:val="24"/>
          <w:lang w:val="en-GB" w:eastAsia="zh-CN"/>
        </w:rPr>
        <w:t>;</w:t>
      </w:r>
      <w:r w:rsidR="008E3EEC" w:rsidRPr="00CF6266">
        <w:rPr>
          <w:rFonts w:ascii="Book Antiqua" w:hAnsi="Book Antiqua" w:cstheme="minorHAnsi"/>
          <w:color w:val="000000" w:themeColor="text1"/>
          <w:sz w:val="24"/>
          <w:szCs w:val="24"/>
          <w:lang w:val="en-GB"/>
        </w:rPr>
        <w:t xml:space="preserve"> AAC</w:t>
      </w:r>
      <w:r>
        <w:rPr>
          <w:rFonts w:ascii="Book Antiqua" w:hAnsi="Book Antiqua" w:cstheme="minorHAnsi" w:hint="eastAsia"/>
          <w:color w:val="000000" w:themeColor="text1"/>
          <w:sz w:val="24"/>
          <w:szCs w:val="24"/>
          <w:lang w:val="en-GB" w:eastAsia="zh-CN"/>
        </w:rPr>
        <w:t xml:space="preserve">: </w:t>
      </w:r>
      <w:r w:rsidR="008E3EEC" w:rsidRPr="00CF6266">
        <w:rPr>
          <w:rFonts w:ascii="Book Antiqua" w:hAnsi="Book Antiqua" w:cstheme="minorHAnsi"/>
          <w:color w:val="000000" w:themeColor="text1"/>
          <w:sz w:val="24"/>
          <w:szCs w:val="24"/>
          <w:lang w:val="en-GB"/>
        </w:rPr>
        <w:t>Amplitude of antral contraction</w:t>
      </w:r>
      <w:r>
        <w:rPr>
          <w:rFonts w:ascii="Book Antiqua" w:hAnsi="Book Antiqua" w:cstheme="minorHAnsi" w:hint="eastAsia"/>
          <w:color w:val="000000" w:themeColor="text1"/>
          <w:sz w:val="24"/>
          <w:szCs w:val="24"/>
          <w:lang w:val="en-GB" w:eastAsia="zh-CN"/>
        </w:rPr>
        <w:t xml:space="preserve">; </w:t>
      </w:r>
      <w:r w:rsidR="008E3EEC" w:rsidRPr="00CF6266">
        <w:rPr>
          <w:rFonts w:ascii="Book Antiqua" w:hAnsi="Book Antiqua" w:cstheme="minorHAnsi"/>
          <w:color w:val="000000" w:themeColor="text1"/>
          <w:sz w:val="24"/>
          <w:szCs w:val="24"/>
          <w:lang w:val="en-GB"/>
        </w:rPr>
        <w:t>MI</w:t>
      </w:r>
      <w:r>
        <w:rPr>
          <w:rFonts w:ascii="Book Antiqua" w:hAnsi="Book Antiqua" w:cstheme="minorHAnsi" w:hint="eastAsia"/>
          <w:color w:val="000000" w:themeColor="text1"/>
          <w:sz w:val="24"/>
          <w:szCs w:val="24"/>
          <w:lang w:val="en-GB" w:eastAsia="zh-CN"/>
        </w:rPr>
        <w:t xml:space="preserve">: </w:t>
      </w:r>
      <w:r w:rsidR="008E3EEC" w:rsidRPr="00CF6266">
        <w:rPr>
          <w:rFonts w:ascii="Book Antiqua" w:hAnsi="Book Antiqua" w:cstheme="minorHAnsi"/>
          <w:color w:val="000000" w:themeColor="text1"/>
          <w:sz w:val="24"/>
          <w:szCs w:val="24"/>
          <w:lang w:val="en-GB"/>
        </w:rPr>
        <w:t>Antral motility index</w:t>
      </w:r>
      <w:r w:rsidR="00600E44">
        <w:rPr>
          <w:rFonts w:ascii="Book Antiqua" w:hAnsi="Book Antiqua" w:cstheme="minorHAnsi" w:hint="eastAsia"/>
          <w:color w:val="000000" w:themeColor="text1"/>
          <w:sz w:val="24"/>
          <w:szCs w:val="24"/>
          <w:lang w:val="en-GB" w:eastAsia="zh-CN"/>
        </w:rPr>
        <w:t>.</w:t>
      </w:r>
    </w:p>
    <w:sectPr w:rsidR="00253542" w:rsidRPr="006A5A7F" w:rsidSect="003550D0">
      <w:footerReference w:type="default" r:id="rId12"/>
      <w:pgSz w:w="11907" w:h="16839" w:code="9"/>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9D4DD" w14:textId="77777777" w:rsidR="00A74DB3" w:rsidRDefault="00A74DB3" w:rsidP="00635D27">
      <w:pPr>
        <w:spacing w:after="0" w:line="240" w:lineRule="auto"/>
      </w:pPr>
      <w:r>
        <w:separator/>
      </w:r>
    </w:p>
  </w:endnote>
  <w:endnote w:type="continuationSeparator" w:id="0">
    <w:p w14:paraId="1C928CCB" w14:textId="77777777" w:rsidR="00A74DB3" w:rsidRDefault="00A74DB3" w:rsidP="0063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koola Pota">
    <w:charset w:val="00"/>
    <w:family w:val="swiss"/>
    <w:pitch w:val="variable"/>
    <w:sig w:usb0="00000003" w:usb1="00000000" w:usb2="000002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Microsoft YaHei"/>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Xihei">
    <w:altName w:val="华文细黑"/>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528054"/>
      <w:docPartObj>
        <w:docPartGallery w:val="Page Numbers (Bottom of Page)"/>
        <w:docPartUnique/>
      </w:docPartObj>
    </w:sdtPr>
    <w:sdtEndPr>
      <w:rPr>
        <w:noProof/>
      </w:rPr>
    </w:sdtEndPr>
    <w:sdtContent>
      <w:p w14:paraId="7F0C3F42" w14:textId="40FCB58A" w:rsidR="0079253D" w:rsidRDefault="0079253D">
        <w:pPr>
          <w:pStyle w:val="Footer"/>
          <w:jc w:val="right"/>
        </w:pPr>
        <w:r>
          <w:fldChar w:fldCharType="begin"/>
        </w:r>
        <w:r>
          <w:instrText xml:space="preserve"> PAGE   \* MERGEFORMAT </w:instrText>
        </w:r>
        <w:r>
          <w:fldChar w:fldCharType="separate"/>
        </w:r>
        <w:r w:rsidR="000A082C">
          <w:rPr>
            <w:noProof/>
          </w:rPr>
          <w:t>18</w:t>
        </w:r>
        <w:r>
          <w:rPr>
            <w:noProof/>
          </w:rPr>
          <w:fldChar w:fldCharType="end"/>
        </w:r>
      </w:p>
    </w:sdtContent>
  </w:sdt>
  <w:p w14:paraId="3565E8A2" w14:textId="77777777" w:rsidR="0079253D" w:rsidRDefault="00792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60D28" w14:textId="77777777" w:rsidR="00A74DB3" w:rsidRDefault="00A74DB3" w:rsidP="00635D27">
      <w:pPr>
        <w:spacing w:after="0" w:line="240" w:lineRule="auto"/>
      </w:pPr>
      <w:r>
        <w:separator/>
      </w:r>
    </w:p>
  </w:footnote>
  <w:footnote w:type="continuationSeparator" w:id="0">
    <w:p w14:paraId="0B14FDB4" w14:textId="77777777" w:rsidR="00A74DB3" w:rsidRDefault="00A74DB3" w:rsidP="00635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D49"/>
    <w:multiLevelType w:val="hybridMultilevel"/>
    <w:tmpl w:val="A50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3A58"/>
    <w:multiLevelType w:val="hybridMultilevel"/>
    <w:tmpl w:val="B832099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7D761D"/>
    <w:multiLevelType w:val="hybridMultilevel"/>
    <w:tmpl w:val="18EA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5B86"/>
    <w:multiLevelType w:val="hybridMultilevel"/>
    <w:tmpl w:val="CB400D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C3585"/>
    <w:multiLevelType w:val="hybridMultilevel"/>
    <w:tmpl w:val="B4B6416A"/>
    <w:lvl w:ilvl="0" w:tplc="93BE88AC">
      <w:start w:val="1"/>
      <w:numFmt w:val="decimal"/>
      <w:lvlText w:val="%1."/>
      <w:lvlJc w:val="left"/>
      <w:pPr>
        <w:ind w:left="720" w:hanging="360"/>
      </w:pPr>
      <w:rPr>
        <w:rFonts w:eastAsia="Calibr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605B"/>
    <w:multiLevelType w:val="multilevel"/>
    <w:tmpl w:val="B422FB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B25FA1"/>
    <w:multiLevelType w:val="hybridMultilevel"/>
    <w:tmpl w:val="ECC4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36185A"/>
    <w:multiLevelType w:val="hybridMultilevel"/>
    <w:tmpl w:val="E71C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F42B0"/>
    <w:multiLevelType w:val="hybridMultilevel"/>
    <w:tmpl w:val="1F7EA820"/>
    <w:lvl w:ilvl="0" w:tplc="459266A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D6139"/>
    <w:multiLevelType w:val="hybridMultilevel"/>
    <w:tmpl w:val="1FD4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161BD"/>
    <w:multiLevelType w:val="hybridMultilevel"/>
    <w:tmpl w:val="AD3A16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662224"/>
    <w:multiLevelType w:val="multilevel"/>
    <w:tmpl w:val="12DABC60"/>
    <w:lvl w:ilvl="0">
      <w:start w:val="4"/>
      <w:numFmt w:val="decimal"/>
      <w:lvlText w:val="%1.0"/>
      <w:lvlJc w:val="left"/>
      <w:pPr>
        <w:ind w:left="420" w:hanging="360"/>
      </w:pPr>
      <w:rPr>
        <w:rFonts w:eastAsia="Times New Roman"/>
      </w:rPr>
    </w:lvl>
    <w:lvl w:ilvl="1">
      <w:start w:val="1"/>
      <w:numFmt w:val="decimal"/>
      <w:lvlText w:val="%1.%2"/>
      <w:lvlJc w:val="left"/>
      <w:pPr>
        <w:ind w:left="1140" w:hanging="360"/>
      </w:pPr>
      <w:rPr>
        <w:rFonts w:eastAsia="Times New Roman"/>
      </w:rPr>
    </w:lvl>
    <w:lvl w:ilvl="2">
      <w:start w:val="1"/>
      <w:numFmt w:val="decimal"/>
      <w:lvlText w:val="%1.%2.%3"/>
      <w:lvlJc w:val="left"/>
      <w:pPr>
        <w:ind w:left="2220" w:hanging="720"/>
      </w:pPr>
      <w:rPr>
        <w:rFonts w:eastAsia="Times New Roman"/>
      </w:rPr>
    </w:lvl>
    <w:lvl w:ilvl="3">
      <w:start w:val="1"/>
      <w:numFmt w:val="decimal"/>
      <w:lvlText w:val="%1.%2.%3.%4"/>
      <w:lvlJc w:val="left"/>
      <w:pPr>
        <w:ind w:left="2940" w:hanging="720"/>
      </w:pPr>
      <w:rPr>
        <w:rFonts w:eastAsia="Times New Roman"/>
      </w:rPr>
    </w:lvl>
    <w:lvl w:ilvl="4">
      <w:start w:val="1"/>
      <w:numFmt w:val="decimal"/>
      <w:lvlText w:val="%1.%2.%3.%4.%5"/>
      <w:lvlJc w:val="left"/>
      <w:pPr>
        <w:ind w:left="4020" w:hanging="1080"/>
      </w:pPr>
      <w:rPr>
        <w:rFonts w:eastAsia="Times New Roman"/>
      </w:rPr>
    </w:lvl>
    <w:lvl w:ilvl="5">
      <w:start w:val="1"/>
      <w:numFmt w:val="decimal"/>
      <w:lvlText w:val="%1.%2.%3.%4.%5.%6"/>
      <w:lvlJc w:val="left"/>
      <w:pPr>
        <w:ind w:left="4740" w:hanging="1080"/>
      </w:pPr>
      <w:rPr>
        <w:rFonts w:eastAsia="Times New Roman"/>
      </w:rPr>
    </w:lvl>
    <w:lvl w:ilvl="6">
      <w:start w:val="1"/>
      <w:numFmt w:val="decimal"/>
      <w:lvlText w:val="%1.%2.%3.%4.%5.%6.%7"/>
      <w:lvlJc w:val="left"/>
      <w:pPr>
        <w:ind w:left="5820" w:hanging="1440"/>
      </w:pPr>
      <w:rPr>
        <w:rFonts w:eastAsia="Times New Roman"/>
      </w:rPr>
    </w:lvl>
    <w:lvl w:ilvl="7">
      <w:start w:val="1"/>
      <w:numFmt w:val="decimal"/>
      <w:lvlText w:val="%1.%2.%3.%4.%5.%6.%7.%8"/>
      <w:lvlJc w:val="left"/>
      <w:pPr>
        <w:ind w:left="6540" w:hanging="1440"/>
      </w:pPr>
      <w:rPr>
        <w:rFonts w:eastAsia="Times New Roman"/>
      </w:rPr>
    </w:lvl>
    <w:lvl w:ilvl="8">
      <w:start w:val="1"/>
      <w:numFmt w:val="decimal"/>
      <w:lvlText w:val="%1.%2.%3.%4.%5.%6.%7.%8.%9"/>
      <w:lvlJc w:val="left"/>
      <w:pPr>
        <w:ind w:left="7620" w:hanging="1800"/>
      </w:pPr>
      <w:rPr>
        <w:rFonts w:eastAsia="Times New Roman"/>
      </w:rPr>
    </w:lvl>
  </w:abstractNum>
  <w:abstractNum w:abstractNumId="12" w15:restartNumberingAfterBreak="0">
    <w:nsid w:val="24186516"/>
    <w:multiLevelType w:val="hybridMultilevel"/>
    <w:tmpl w:val="88E650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367748"/>
    <w:multiLevelType w:val="hybridMultilevel"/>
    <w:tmpl w:val="8570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0014B"/>
    <w:multiLevelType w:val="hybridMultilevel"/>
    <w:tmpl w:val="B210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2F0F0F"/>
    <w:multiLevelType w:val="multilevel"/>
    <w:tmpl w:val="D27A3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695764"/>
    <w:multiLevelType w:val="hybridMultilevel"/>
    <w:tmpl w:val="D73CD388"/>
    <w:lvl w:ilvl="0" w:tplc="603650F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3732A6"/>
    <w:multiLevelType w:val="hybridMultilevel"/>
    <w:tmpl w:val="5CF6E4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E1A29"/>
    <w:multiLevelType w:val="hybridMultilevel"/>
    <w:tmpl w:val="B832099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6022845"/>
    <w:multiLevelType w:val="multilevel"/>
    <w:tmpl w:val="52EE071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E5576A"/>
    <w:multiLevelType w:val="hybridMultilevel"/>
    <w:tmpl w:val="A7A25EB0"/>
    <w:lvl w:ilvl="0" w:tplc="459266A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682094"/>
    <w:multiLevelType w:val="hybridMultilevel"/>
    <w:tmpl w:val="097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B7085"/>
    <w:multiLevelType w:val="hybridMultilevel"/>
    <w:tmpl w:val="CA96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46453"/>
    <w:multiLevelType w:val="hybridMultilevel"/>
    <w:tmpl w:val="1458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E4458"/>
    <w:multiLevelType w:val="multilevel"/>
    <w:tmpl w:val="A348845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3560957"/>
    <w:multiLevelType w:val="hybridMultilevel"/>
    <w:tmpl w:val="FE080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5E7214"/>
    <w:multiLevelType w:val="hybridMultilevel"/>
    <w:tmpl w:val="649E5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527F06"/>
    <w:multiLevelType w:val="hybridMultilevel"/>
    <w:tmpl w:val="DCB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12B28"/>
    <w:multiLevelType w:val="hybridMultilevel"/>
    <w:tmpl w:val="9030FD7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02A13FB"/>
    <w:multiLevelType w:val="hybridMultilevel"/>
    <w:tmpl w:val="9176FB96"/>
    <w:lvl w:ilvl="0" w:tplc="F0940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211A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6DF23566"/>
    <w:multiLevelType w:val="hybridMultilevel"/>
    <w:tmpl w:val="D2488C74"/>
    <w:lvl w:ilvl="0" w:tplc="E2E4C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6264A"/>
    <w:multiLevelType w:val="multilevel"/>
    <w:tmpl w:val="89C00E74"/>
    <w:lvl w:ilvl="0">
      <w:start w:val="1"/>
      <w:numFmt w:val="decimal"/>
      <w:lvlText w:val="%1."/>
      <w:lvlJc w:val="left"/>
      <w:pPr>
        <w:ind w:left="720" w:hanging="360"/>
      </w:pPr>
    </w:lvl>
    <w:lvl w:ilvl="1">
      <w:start w:val="96"/>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54F36C6"/>
    <w:multiLevelType w:val="hybridMultilevel"/>
    <w:tmpl w:val="F648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661AD"/>
    <w:multiLevelType w:val="hybridMultilevel"/>
    <w:tmpl w:val="D774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4266B"/>
    <w:multiLevelType w:val="multilevel"/>
    <w:tmpl w:val="20C0B7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num>
  <w:num w:numId="3">
    <w:abstractNumId w:val="27"/>
  </w:num>
  <w:num w:numId="4">
    <w:abstractNumId w:val="34"/>
  </w:num>
  <w:num w:numId="5">
    <w:abstractNumId w:val="14"/>
  </w:num>
  <w:num w:numId="6">
    <w:abstractNumId w:val="26"/>
  </w:num>
  <w:num w:numId="7">
    <w:abstractNumId w:val="23"/>
  </w:num>
  <w:num w:numId="8">
    <w:abstractNumId w:val="21"/>
  </w:num>
  <w:num w:numId="9">
    <w:abstractNumId w:val="12"/>
  </w:num>
  <w:num w:numId="10">
    <w:abstractNumId w:val="28"/>
  </w:num>
  <w:num w:numId="11">
    <w:abstractNumId w:val="4"/>
  </w:num>
  <w:num w:numId="12">
    <w:abstractNumId w:val="32"/>
  </w:num>
  <w:num w:numId="13">
    <w:abstractNumId w:val="7"/>
  </w:num>
  <w:num w:numId="14">
    <w:abstractNumId w:val="29"/>
  </w:num>
  <w:num w:numId="15">
    <w:abstractNumId w:val="17"/>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9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7"/>
  </w:num>
  <w:num w:numId="2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5"/>
  </w:num>
  <w:num w:numId="27">
    <w:abstractNumId w:val="20"/>
  </w:num>
  <w:num w:numId="28">
    <w:abstractNumId w:val="8"/>
  </w:num>
  <w:num w:numId="29">
    <w:abstractNumId w:val="16"/>
  </w:num>
  <w:num w:numId="30">
    <w:abstractNumId w:val="10"/>
  </w:num>
  <w:num w:numId="31">
    <w:abstractNumId w:val="1"/>
  </w:num>
  <w:num w:numId="32">
    <w:abstractNumId w:val="2"/>
  </w:num>
  <w:num w:numId="33">
    <w:abstractNumId w:val="31"/>
  </w:num>
  <w:num w:numId="34">
    <w:abstractNumId w:val="24"/>
  </w:num>
  <w:num w:numId="35">
    <w:abstractNumId w:val="18"/>
  </w:num>
  <w:num w:numId="36">
    <w:abstractNumId w:val="19"/>
  </w:num>
  <w:num w:numId="37">
    <w:abstractNumId w:val="15"/>
  </w:num>
  <w:num w:numId="38">
    <w:abstractNumId w:val="35"/>
  </w:num>
  <w:num w:numId="39">
    <w:abstractNumId w:val="9"/>
  </w:num>
  <w:num w:numId="40">
    <w:abstractNumId w:val="22"/>
  </w:num>
  <w:num w:numId="41">
    <w:abstractNumId w:val="33"/>
  </w:num>
  <w:num w:numId="42">
    <w:abstractNumId w:val="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c0MbE0MbKwNAACYyUdpeDU4uLM/DyQAkODWgAupvUdLQAAAA=="/>
    <w:docVar w:name="EN.InstantFormat" w:val="&lt;ENInstantFormat&gt;&lt;Enabled&gt;0&lt;/Enabled&gt;&lt;ScanUnformatted&gt;1&lt;/ScanUnformatted&gt;&lt;ScanChanges&gt;1&lt;/ScanChanges&gt;&lt;Suspended&gt;0&lt;/Suspended&gt;&lt;/ENInstantFormat&gt;"/>
    <w:docVar w:name="EN.Layout" w:val="&lt;ENLayout&gt;&lt;Style&gt;Wold Journal of Gastroenteorlog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x05svz5qpvvz1e5vwcxddvhes2txz0ettzs&quot;&gt;My EndNote Library&lt;record-ids&gt;&lt;item&gt;660&lt;/item&gt;&lt;item&gt;844&lt;/item&gt;&lt;item&gt;1068&lt;/item&gt;&lt;item&gt;1105&lt;/item&gt;&lt;item&gt;1229&lt;/item&gt;&lt;item&gt;1248&lt;/item&gt;&lt;item&gt;1250&lt;/item&gt;&lt;item&gt;1254&lt;/item&gt;&lt;item&gt;1257&lt;/item&gt;&lt;item&gt;1269&lt;/item&gt;&lt;item&gt;1273&lt;/item&gt;&lt;item&gt;1280&lt;/item&gt;&lt;item&gt;1298&lt;/item&gt;&lt;item&gt;1313&lt;/item&gt;&lt;item&gt;1939&lt;/item&gt;&lt;item&gt;1943&lt;/item&gt;&lt;item&gt;1944&lt;/item&gt;&lt;item&gt;2057&lt;/item&gt;&lt;item&gt;2090&lt;/item&gt;&lt;item&gt;2561&lt;/item&gt;&lt;item&gt;2570&lt;/item&gt;&lt;item&gt;2571&lt;/item&gt;&lt;/record-ids&gt;&lt;/item&gt;&lt;/Libraries&gt;"/>
  </w:docVars>
  <w:rsids>
    <w:rsidRoot w:val="00F051C5"/>
    <w:rsid w:val="00000676"/>
    <w:rsid w:val="00002182"/>
    <w:rsid w:val="000022D2"/>
    <w:rsid w:val="00004FDA"/>
    <w:rsid w:val="000066F1"/>
    <w:rsid w:val="00006981"/>
    <w:rsid w:val="00007092"/>
    <w:rsid w:val="000075AE"/>
    <w:rsid w:val="000101FC"/>
    <w:rsid w:val="000112B1"/>
    <w:rsid w:val="00014824"/>
    <w:rsid w:val="0001612B"/>
    <w:rsid w:val="00016555"/>
    <w:rsid w:val="000206B8"/>
    <w:rsid w:val="0002182E"/>
    <w:rsid w:val="00021FA7"/>
    <w:rsid w:val="000224E6"/>
    <w:rsid w:val="00022A3A"/>
    <w:rsid w:val="00022CF8"/>
    <w:rsid w:val="00024152"/>
    <w:rsid w:val="0002439F"/>
    <w:rsid w:val="00025DE8"/>
    <w:rsid w:val="00026F5D"/>
    <w:rsid w:val="00030607"/>
    <w:rsid w:val="00031DC7"/>
    <w:rsid w:val="0003456A"/>
    <w:rsid w:val="00040D19"/>
    <w:rsid w:val="00040D48"/>
    <w:rsid w:val="000427DD"/>
    <w:rsid w:val="00044618"/>
    <w:rsid w:val="00044F6E"/>
    <w:rsid w:val="0004529A"/>
    <w:rsid w:val="000461A8"/>
    <w:rsid w:val="000500C4"/>
    <w:rsid w:val="000518A5"/>
    <w:rsid w:val="00051F5B"/>
    <w:rsid w:val="0005201A"/>
    <w:rsid w:val="0005371C"/>
    <w:rsid w:val="00054B46"/>
    <w:rsid w:val="0005536A"/>
    <w:rsid w:val="00055481"/>
    <w:rsid w:val="00055A5C"/>
    <w:rsid w:val="00061310"/>
    <w:rsid w:val="00061737"/>
    <w:rsid w:val="00062586"/>
    <w:rsid w:val="00062854"/>
    <w:rsid w:val="000651E3"/>
    <w:rsid w:val="000677A7"/>
    <w:rsid w:val="000726A9"/>
    <w:rsid w:val="00072DAD"/>
    <w:rsid w:val="00073C11"/>
    <w:rsid w:val="0007443F"/>
    <w:rsid w:val="000763F4"/>
    <w:rsid w:val="000777CC"/>
    <w:rsid w:val="00083171"/>
    <w:rsid w:val="00087516"/>
    <w:rsid w:val="00087797"/>
    <w:rsid w:val="00090CE6"/>
    <w:rsid w:val="00091062"/>
    <w:rsid w:val="00091602"/>
    <w:rsid w:val="00092CF9"/>
    <w:rsid w:val="00095923"/>
    <w:rsid w:val="00096581"/>
    <w:rsid w:val="000A082C"/>
    <w:rsid w:val="000A0CA1"/>
    <w:rsid w:val="000A203C"/>
    <w:rsid w:val="000A5457"/>
    <w:rsid w:val="000A65BF"/>
    <w:rsid w:val="000B39FB"/>
    <w:rsid w:val="000B50CF"/>
    <w:rsid w:val="000C2CC3"/>
    <w:rsid w:val="000C4A71"/>
    <w:rsid w:val="000C5821"/>
    <w:rsid w:val="000C5FAF"/>
    <w:rsid w:val="000C654D"/>
    <w:rsid w:val="000D3270"/>
    <w:rsid w:val="000D3FB9"/>
    <w:rsid w:val="000D6156"/>
    <w:rsid w:val="000D638E"/>
    <w:rsid w:val="000D6614"/>
    <w:rsid w:val="000D7ABF"/>
    <w:rsid w:val="000E0078"/>
    <w:rsid w:val="000E17AD"/>
    <w:rsid w:val="000E44DC"/>
    <w:rsid w:val="000E4871"/>
    <w:rsid w:val="000E4C19"/>
    <w:rsid w:val="000E5D9D"/>
    <w:rsid w:val="000F02AC"/>
    <w:rsid w:val="000F07EE"/>
    <w:rsid w:val="000F4A69"/>
    <w:rsid w:val="000F6BE4"/>
    <w:rsid w:val="00101348"/>
    <w:rsid w:val="00102B5B"/>
    <w:rsid w:val="0010419C"/>
    <w:rsid w:val="001055AD"/>
    <w:rsid w:val="0010754A"/>
    <w:rsid w:val="00110312"/>
    <w:rsid w:val="001107A3"/>
    <w:rsid w:val="00110FA7"/>
    <w:rsid w:val="00111885"/>
    <w:rsid w:val="0011705D"/>
    <w:rsid w:val="00121ACE"/>
    <w:rsid w:val="00122342"/>
    <w:rsid w:val="00122FAF"/>
    <w:rsid w:val="00123F93"/>
    <w:rsid w:val="00124616"/>
    <w:rsid w:val="00124F42"/>
    <w:rsid w:val="001261E4"/>
    <w:rsid w:val="00130611"/>
    <w:rsid w:val="00131245"/>
    <w:rsid w:val="00131280"/>
    <w:rsid w:val="00132718"/>
    <w:rsid w:val="00132958"/>
    <w:rsid w:val="001335AC"/>
    <w:rsid w:val="00134489"/>
    <w:rsid w:val="00140006"/>
    <w:rsid w:val="00140B95"/>
    <w:rsid w:val="00142A58"/>
    <w:rsid w:val="00142E9C"/>
    <w:rsid w:val="00145C7C"/>
    <w:rsid w:val="00146553"/>
    <w:rsid w:val="00150515"/>
    <w:rsid w:val="00150A9A"/>
    <w:rsid w:val="00151486"/>
    <w:rsid w:val="00151C18"/>
    <w:rsid w:val="00152150"/>
    <w:rsid w:val="001522CD"/>
    <w:rsid w:val="00153AE1"/>
    <w:rsid w:val="0015682D"/>
    <w:rsid w:val="00157720"/>
    <w:rsid w:val="001604E8"/>
    <w:rsid w:val="001633BA"/>
    <w:rsid w:val="001646DB"/>
    <w:rsid w:val="0016677D"/>
    <w:rsid w:val="0017215A"/>
    <w:rsid w:val="00172259"/>
    <w:rsid w:val="00173585"/>
    <w:rsid w:val="00174C01"/>
    <w:rsid w:val="001752A6"/>
    <w:rsid w:val="00182EB7"/>
    <w:rsid w:val="001833FC"/>
    <w:rsid w:val="00183B47"/>
    <w:rsid w:val="001861E9"/>
    <w:rsid w:val="00191BC4"/>
    <w:rsid w:val="00191C72"/>
    <w:rsid w:val="00195A4B"/>
    <w:rsid w:val="001A0E4C"/>
    <w:rsid w:val="001A1235"/>
    <w:rsid w:val="001A1A7C"/>
    <w:rsid w:val="001A2559"/>
    <w:rsid w:val="001A3D7E"/>
    <w:rsid w:val="001A3EF9"/>
    <w:rsid w:val="001A57FA"/>
    <w:rsid w:val="001B23DF"/>
    <w:rsid w:val="001B47B4"/>
    <w:rsid w:val="001B5C92"/>
    <w:rsid w:val="001C0E4E"/>
    <w:rsid w:val="001C10DE"/>
    <w:rsid w:val="001C26B6"/>
    <w:rsid w:val="001C6C0A"/>
    <w:rsid w:val="001D6E62"/>
    <w:rsid w:val="001E15B9"/>
    <w:rsid w:val="001E1FE2"/>
    <w:rsid w:val="001E3264"/>
    <w:rsid w:val="001E340E"/>
    <w:rsid w:val="001E3E57"/>
    <w:rsid w:val="001E55CA"/>
    <w:rsid w:val="001E72E3"/>
    <w:rsid w:val="001F0398"/>
    <w:rsid w:val="001F084B"/>
    <w:rsid w:val="001F3159"/>
    <w:rsid w:val="001F77F0"/>
    <w:rsid w:val="00200AB7"/>
    <w:rsid w:val="0020111B"/>
    <w:rsid w:val="002034A9"/>
    <w:rsid w:val="00203894"/>
    <w:rsid w:val="0020583F"/>
    <w:rsid w:val="002120E2"/>
    <w:rsid w:val="00212F84"/>
    <w:rsid w:val="002141AD"/>
    <w:rsid w:val="00217101"/>
    <w:rsid w:val="002219C3"/>
    <w:rsid w:val="00221E23"/>
    <w:rsid w:val="00223138"/>
    <w:rsid w:val="002231E1"/>
    <w:rsid w:val="00223239"/>
    <w:rsid w:val="00223329"/>
    <w:rsid w:val="002237EF"/>
    <w:rsid w:val="00223C11"/>
    <w:rsid w:val="00225C60"/>
    <w:rsid w:val="002269FE"/>
    <w:rsid w:val="0023074C"/>
    <w:rsid w:val="0023187B"/>
    <w:rsid w:val="0023337E"/>
    <w:rsid w:val="002353F8"/>
    <w:rsid w:val="00237028"/>
    <w:rsid w:val="00241AA1"/>
    <w:rsid w:val="00241C68"/>
    <w:rsid w:val="002434F4"/>
    <w:rsid w:val="00243E21"/>
    <w:rsid w:val="0024456B"/>
    <w:rsid w:val="002529EB"/>
    <w:rsid w:val="00253542"/>
    <w:rsid w:val="00253E39"/>
    <w:rsid w:val="00261211"/>
    <w:rsid w:val="002625DE"/>
    <w:rsid w:val="002633FA"/>
    <w:rsid w:val="0026638A"/>
    <w:rsid w:val="00271022"/>
    <w:rsid w:val="0027110A"/>
    <w:rsid w:val="00271A3F"/>
    <w:rsid w:val="00271CA2"/>
    <w:rsid w:val="00272D20"/>
    <w:rsid w:val="002736AD"/>
    <w:rsid w:val="00274066"/>
    <w:rsid w:val="00275109"/>
    <w:rsid w:val="00275953"/>
    <w:rsid w:val="00276374"/>
    <w:rsid w:val="0027708E"/>
    <w:rsid w:val="002805DF"/>
    <w:rsid w:val="00283F35"/>
    <w:rsid w:val="002853B6"/>
    <w:rsid w:val="00286872"/>
    <w:rsid w:val="00287FF8"/>
    <w:rsid w:val="002916B8"/>
    <w:rsid w:val="0029273B"/>
    <w:rsid w:val="00292EE7"/>
    <w:rsid w:val="00294B4B"/>
    <w:rsid w:val="00296524"/>
    <w:rsid w:val="00296A6E"/>
    <w:rsid w:val="002A04A3"/>
    <w:rsid w:val="002A12AB"/>
    <w:rsid w:val="002A15C3"/>
    <w:rsid w:val="002A1DF4"/>
    <w:rsid w:val="002A2913"/>
    <w:rsid w:val="002A2B87"/>
    <w:rsid w:val="002A2EDB"/>
    <w:rsid w:val="002A2F92"/>
    <w:rsid w:val="002A574C"/>
    <w:rsid w:val="002B04D8"/>
    <w:rsid w:val="002B5643"/>
    <w:rsid w:val="002B5DA5"/>
    <w:rsid w:val="002C0C72"/>
    <w:rsid w:val="002C12B9"/>
    <w:rsid w:val="002C2097"/>
    <w:rsid w:val="002C3508"/>
    <w:rsid w:val="002C6807"/>
    <w:rsid w:val="002C79CA"/>
    <w:rsid w:val="002D06B7"/>
    <w:rsid w:val="002D1314"/>
    <w:rsid w:val="002D485E"/>
    <w:rsid w:val="002D7215"/>
    <w:rsid w:val="002D7EDE"/>
    <w:rsid w:val="002E0628"/>
    <w:rsid w:val="002E0FD8"/>
    <w:rsid w:val="002E105B"/>
    <w:rsid w:val="002E2F00"/>
    <w:rsid w:val="002E3AF5"/>
    <w:rsid w:val="002E3DF7"/>
    <w:rsid w:val="002E4CE2"/>
    <w:rsid w:val="002E4DB8"/>
    <w:rsid w:val="002F40BF"/>
    <w:rsid w:val="002F5087"/>
    <w:rsid w:val="002F6696"/>
    <w:rsid w:val="002F6F67"/>
    <w:rsid w:val="00302F5D"/>
    <w:rsid w:val="00304FE9"/>
    <w:rsid w:val="003051B0"/>
    <w:rsid w:val="00307899"/>
    <w:rsid w:val="00310C16"/>
    <w:rsid w:val="003112D2"/>
    <w:rsid w:val="00312463"/>
    <w:rsid w:val="00312DD9"/>
    <w:rsid w:val="00314065"/>
    <w:rsid w:val="0031446B"/>
    <w:rsid w:val="003154E9"/>
    <w:rsid w:val="00315B7A"/>
    <w:rsid w:val="00316D90"/>
    <w:rsid w:val="0032072F"/>
    <w:rsid w:val="0032084B"/>
    <w:rsid w:val="00324261"/>
    <w:rsid w:val="00324A49"/>
    <w:rsid w:val="0032632F"/>
    <w:rsid w:val="00326379"/>
    <w:rsid w:val="003302F8"/>
    <w:rsid w:val="0033168F"/>
    <w:rsid w:val="00331BBC"/>
    <w:rsid w:val="003349CE"/>
    <w:rsid w:val="00334C2A"/>
    <w:rsid w:val="003363E1"/>
    <w:rsid w:val="0033677D"/>
    <w:rsid w:val="00337424"/>
    <w:rsid w:val="003415E7"/>
    <w:rsid w:val="00342098"/>
    <w:rsid w:val="003421DF"/>
    <w:rsid w:val="00342A30"/>
    <w:rsid w:val="00344F3F"/>
    <w:rsid w:val="00351DB6"/>
    <w:rsid w:val="00352197"/>
    <w:rsid w:val="00352538"/>
    <w:rsid w:val="00353639"/>
    <w:rsid w:val="003550D0"/>
    <w:rsid w:val="003554F0"/>
    <w:rsid w:val="0036136D"/>
    <w:rsid w:val="00361C03"/>
    <w:rsid w:val="00361C31"/>
    <w:rsid w:val="00364339"/>
    <w:rsid w:val="0036510C"/>
    <w:rsid w:val="00365C37"/>
    <w:rsid w:val="00367299"/>
    <w:rsid w:val="003673FF"/>
    <w:rsid w:val="00367847"/>
    <w:rsid w:val="003705AB"/>
    <w:rsid w:val="00372A5E"/>
    <w:rsid w:val="003753DD"/>
    <w:rsid w:val="0038313A"/>
    <w:rsid w:val="003854A7"/>
    <w:rsid w:val="00386563"/>
    <w:rsid w:val="003930AB"/>
    <w:rsid w:val="0039548F"/>
    <w:rsid w:val="00395AA6"/>
    <w:rsid w:val="00396411"/>
    <w:rsid w:val="003A2F07"/>
    <w:rsid w:val="003A4A74"/>
    <w:rsid w:val="003A6F38"/>
    <w:rsid w:val="003B0D78"/>
    <w:rsid w:val="003B1A06"/>
    <w:rsid w:val="003B272C"/>
    <w:rsid w:val="003B51D1"/>
    <w:rsid w:val="003C18B5"/>
    <w:rsid w:val="003C602C"/>
    <w:rsid w:val="003C7D53"/>
    <w:rsid w:val="003D15E5"/>
    <w:rsid w:val="003D17C0"/>
    <w:rsid w:val="003D36C0"/>
    <w:rsid w:val="003D5678"/>
    <w:rsid w:val="003D5F10"/>
    <w:rsid w:val="003D638F"/>
    <w:rsid w:val="003D6DA2"/>
    <w:rsid w:val="003E190B"/>
    <w:rsid w:val="003E2CA9"/>
    <w:rsid w:val="003E43AA"/>
    <w:rsid w:val="003E60DE"/>
    <w:rsid w:val="003E60E9"/>
    <w:rsid w:val="003E7090"/>
    <w:rsid w:val="003E755D"/>
    <w:rsid w:val="003E75B5"/>
    <w:rsid w:val="003E79B1"/>
    <w:rsid w:val="003F0A9B"/>
    <w:rsid w:val="003F0D73"/>
    <w:rsid w:val="003F28E1"/>
    <w:rsid w:val="003F2C45"/>
    <w:rsid w:val="003F3110"/>
    <w:rsid w:val="003F4599"/>
    <w:rsid w:val="003F4816"/>
    <w:rsid w:val="003F7B98"/>
    <w:rsid w:val="00402F9D"/>
    <w:rsid w:val="00403425"/>
    <w:rsid w:val="004034CA"/>
    <w:rsid w:val="00403F63"/>
    <w:rsid w:val="0040672E"/>
    <w:rsid w:val="0041185E"/>
    <w:rsid w:val="0041242D"/>
    <w:rsid w:val="0041353E"/>
    <w:rsid w:val="0041381A"/>
    <w:rsid w:val="00414B4B"/>
    <w:rsid w:val="00415DF3"/>
    <w:rsid w:val="0041675E"/>
    <w:rsid w:val="004208C7"/>
    <w:rsid w:val="00420B7B"/>
    <w:rsid w:val="004249E8"/>
    <w:rsid w:val="0042550F"/>
    <w:rsid w:val="004255D0"/>
    <w:rsid w:val="004266E9"/>
    <w:rsid w:val="0042702E"/>
    <w:rsid w:val="00430E6A"/>
    <w:rsid w:val="00430E8B"/>
    <w:rsid w:val="00432EF2"/>
    <w:rsid w:val="0043515A"/>
    <w:rsid w:val="00435785"/>
    <w:rsid w:val="004359C3"/>
    <w:rsid w:val="00436309"/>
    <w:rsid w:val="0044127D"/>
    <w:rsid w:val="00446670"/>
    <w:rsid w:val="00446EFD"/>
    <w:rsid w:val="00452CD9"/>
    <w:rsid w:val="00453CDB"/>
    <w:rsid w:val="0045727A"/>
    <w:rsid w:val="0046034C"/>
    <w:rsid w:val="004609BD"/>
    <w:rsid w:val="00461C04"/>
    <w:rsid w:val="0046270C"/>
    <w:rsid w:val="00463C3D"/>
    <w:rsid w:val="00465CF3"/>
    <w:rsid w:val="004725E6"/>
    <w:rsid w:val="00472D4C"/>
    <w:rsid w:val="00473C0C"/>
    <w:rsid w:val="00474F22"/>
    <w:rsid w:val="00481EA0"/>
    <w:rsid w:val="00482F6D"/>
    <w:rsid w:val="004842C6"/>
    <w:rsid w:val="00485713"/>
    <w:rsid w:val="00485BF8"/>
    <w:rsid w:val="00490192"/>
    <w:rsid w:val="00491505"/>
    <w:rsid w:val="004916BA"/>
    <w:rsid w:val="00492A77"/>
    <w:rsid w:val="00493702"/>
    <w:rsid w:val="00494E31"/>
    <w:rsid w:val="004A1AA5"/>
    <w:rsid w:val="004A26AF"/>
    <w:rsid w:val="004A3430"/>
    <w:rsid w:val="004A3D82"/>
    <w:rsid w:val="004A4FE0"/>
    <w:rsid w:val="004A52F1"/>
    <w:rsid w:val="004B1A92"/>
    <w:rsid w:val="004B2CA1"/>
    <w:rsid w:val="004B5492"/>
    <w:rsid w:val="004B5949"/>
    <w:rsid w:val="004B79D5"/>
    <w:rsid w:val="004C38DB"/>
    <w:rsid w:val="004C5FB2"/>
    <w:rsid w:val="004C6DD7"/>
    <w:rsid w:val="004C7D66"/>
    <w:rsid w:val="004C7F10"/>
    <w:rsid w:val="004D048C"/>
    <w:rsid w:val="004D11FF"/>
    <w:rsid w:val="004D49AA"/>
    <w:rsid w:val="004D4FB4"/>
    <w:rsid w:val="004D5182"/>
    <w:rsid w:val="004D6926"/>
    <w:rsid w:val="004E2616"/>
    <w:rsid w:val="004F0DF7"/>
    <w:rsid w:val="004F41E1"/>
    <w:rsid w:val="004F4DBE"/>
    <w:rsid w:val="004F4DFA"/>
    <w:rsid w:val="004F4FA0"/>
    <w:rsid w:val="004F75BD"/>
    <w:rsid w:val="00501247"/>
    <w:rsid w:val="00501EB3"/>
    <w:rsid w:val="00502E2B"/>
    <w:rsid w:val="00503041"/>
    <w:rsid w:val="00503E40"/>
    <w:rsid w:val="00504777"/>
    <w:rsid w:val="00505A88"/>
    <w:rsid w:val="0050744F"/>
    <w:rsid w:val="00511C36"/>
    <w:rsid w:val="00512858"/>
    <w:rsid w:val="005139B6"/>
    <w:rsid w:val="00513B36"/>
    <w:rsid w:val="00520D59"/>
    <w:rsid w:val="005210A3"/>
    <w:rsid w:val="005227DD"/>
    <w:rsid w:val="00522BD8"/>
    <w:rsid w:val="00524418"/>
    <w:rsid w:val="00524B9C"/>
    <w:rsid w:val="00525D04"/>
    <w:rsid w:val="005271DE"/>
    <w:rsid w:val="00527B2B"/>
    <w:rsid w:val="00530BAE"/>
    <w:rsid w:val="005356EE"/>
    <w:rsid w:val="005358B3"/>
    <w:rsid w:val="00540170"/>
    <w:rsid w:val="00540C80"/>
    <w:rsid w:val="00541E25"/>
    <w:rsid w:val="005431CC"/>
    <w:rsid w:val="005443FF"/>
    <w:rsid w:val="00545DAB"/>
    <w:rsid w:val="0055236A"/>
    <w:rsid w:val="00552391"/>
    <w:rsid w:val="00554461"/>
    <w:rsid w:val="00554999"/>
    <w:rsid w:val="005550A8"/>
    <w:rsid w:val="00564BB2"/>
    <w:rsid w:val="00571FC9"/>
    <w:rsid w:val="005758E7"/>
    <w:rsid w:val="0057697E"/>
    <w:rsid w:val="0058180A"/>
    <w:rsid w:val="00581860"/>
    <w:rsid w:val="00582458"/>
    <w:rsid w:val="00583FE9"/>
    <w:rsid w:val="00590CDD"/>
    <w:rsid w:val="005919FF"/>
    <w:rsid w:val="00592312"/>
    <w:rsid w:val="00594A99"/>
    <w:rsid w:val="00596223"/>
    <w:rsid w:val="0059660C"/>
    <w:rsid w:val="005967FA"/>
    <w:rsid w:val="00597620"/>
    <w:rsid w:val="005A1AD6"/>
    <w:rsid w:val="005A1CFB"/>
    <w:rsid w:val="005A1F6B"/>
    <w:rsid w:val="005A2176"/>
    <w:rsid w:val="005A300A"/>
    <w:rsid w:val="005A3888"/>
    <w:rsid w:val="005A474D"/>
    <w:rsid w:val="005A47BF"/>
    <w:rsid w:val="005A6467"/>
    <w:rsid w:val="005A6D72"/>
    <w:rsid w:val="005A7766"/>
    <w:rsid w:val="005B22E7"/>
    <w:rsid w:val="005B25BC"/>
    <w:rsid w:val="005B25BD"/>
    <w:rsid w:val="005B34D3"/>
    <w:rsid w:val="005B6160"/>
    <w:rsid w:val="005B6173"/>
    <w:rsid w:val="005C2FE5"/>
    <w:rsid w:val="005C5789"/>
    <w:rsid w:val="005C5FA9"/>
    <w:rsid w:val="005C74A5"/>
    <w:rsid w:val="005C7D7D"/>
    <w:rsid w:val="005C7E68"/>
    <w:rsid w:val="005D025B"/>
    <w:rsid w:val="005D034C"/>
    <w:rsid w:val="005D3AD6"/>
    <w:rsid w:val="005D4F84"/>
    <w:rsid w:val="005D53B4"/>
    <w:rsid w:val="005D5EA5"/>
    <w:rsid w:val="005D7085"/>
    <w:rsid w:val="005E0174"/>
    <w:rsid w:val="005E07FB"/>
    <w:rsid w:val="005E08AD"/>
    <w:rsid w:val="005E0E5F"/>
    <w:rsid w:val="005E0EB4"/>
    <w:rsid w:val="005E192A"/>
    <w:rsid w:val="005E21C2"/>
    <w:rsid w:val="005E2B63"/>
    <w:rsid w:val="005E5129"/>
    <w:rsid w:val="005E6829"/>
    <w:rsid w:val="005F0DF8"/>
    <w:rsid w:val="005F2553"/>
    <w:rsid w:val="005F30FB"/>
    <w:rsid w:val="005F331C"/>
    <w:rsid w:val="005F489D"/>
    <w:rsid w:val="005F5263"/>
    <w:rsid w:val="005F7EFC"/>
    <w:rsid w:val="00600008"/>
    <w:rsid w:val="00600E44"/>
    <w:rsid w:val="00601DAB"/>
    <w:rsid w:val="00602ED7"/>
    <w:rsid w:val="00603225"/>
    <w:rsid w:val="00605FCE"/>
    <w:rsid w:val="006109AD"/>
    <w:rsid w:val="00611052"/>
    <w:rsid w:val="00611EA5"/>
    <w:rsid w:val="00612245"/>
    <w:rsid w:val="00613225"/>
    <w:rsid w:val="00614665"/>
    <w:rsid w:val="006174D9"/>
    <w:rsid w:val="00620A6B"/>
    <w:rsid w:val="00622FDC"/>
    <w:rsid w:val="00623B72"/>
    <w:rsid w:val="0062487D"/>
    <w:rsid w:val="0062731B"/>
    <w:rsid w:val="00627FD6"/>
    <w:rsid w:val="0063276C"/>
    <w:rsid w:val="00632779"/>
    <w:rsid w:val="006327E8"/>
    <w:rsid w:val="00634ECA"/>
    <w:rsid w:val="0063501E"/>
    <w:rsid w:val="00635D27"/>
    <w:rsid w:val="00636422"/>
    <w:rsid w:val="00636DD8"/>
    <w:rsid w:val="00640B91"/>
    <w:rsid w:val="00641BBF"/>
    <w:rsid w:val="006425C4"/>
    <w:rsid w:val="006453E8"/>
    <w:rsid w:val="006455E5"/>
    <w:rsid w:val="00646465"/>
    <w:rsid w:val="0064782E"/>
    <w:rsid w:val="0065126A"/>
    <w:rsid w:val="00651707"/>
    <w:rsid w:val="0065256E"/>
    <w:rsid w:val="00656152"/>
    <w:rsid w:val="00656465"/>
    <w:rsid w:val="0066643F"/>
    <w:rsid w:val="00667A31"/>
    <w:rsid w:val="00667BF1"/>
    <w:rsid w:val="0067281E"/>
    <w:rsid w:val="006746A4"/>
    <w:rsid w:val="006758E2"/>
    <w:rsid w:val="00681F23"/>
    <w:rsid w:val="00682195"/>
    <w:rsid w:val="0068263A"/>
    <w:rsid w:val="00687E54"/>
    <w:rsid w:val="00690843"/>
    <w:rsid w:val="00690EA6"/>
    <w:rsid w:val="006917C9"/>
    <w:rsid w:val="00693AB0"/>
    <w:rsid w:val="00693E6A"/>
    <w:rsid w:val="00696BD0"/>
    <w:rsid w:val="00697639"/>
    <w:rsid w:val="006A063B"/>
    <w:rsid w:val="006A1A92"/>
    <w:rsid w:val="006A2798"/>
    <w:rsid w:val="006A5A7F"/>
    <w:rsid w:val="006A761A"/>
    <w:rsid w:val="006B0DE9"/>
    <w:rsid w:val="006B2A3E"/>
    <w:rsid w:val="006B6F7C"/>
    <w:rsid w:val="006C184C"/>
    <w:rsid w:val="006C1E0C"/>
    <w:rsid w:val="006C231A"/>
    <w:rsid w:val="006C39FF"/>
    <w:rsid w:val="006C4B27"/>
    <w:rsid w:val="006C7EBF"/>
    <w:rsid w:val="006D014C"/>
    <w:rsid w:val="006D0398"/>
    <w:rsid w:val="006D3BE5"/>
    <w:rsid w:val="006D4E67"/>
    <w:rsid w:val="006D54EB"/>
    <w:rsid w:val="006D5C20"/>
    <w:rsid w:val="006D6A34"/>
    <w:rsid w:val="006D7255"/>
    <w:rsid w:val="006E0812"/>
    <w:rsid w:val="006E492D"/>
    <w:rsid w:val="006E6752"/>
    <w:rsid w:val="006F0632"/>
    <w:rsid w:val="006F0692"/>
    <w:rsid w:val="006F099A"/>
    <w:rsid w:val="006F2650"/>
    <w:rsid w:val="006F501E"/>
    <w:rsid w:val="006F5B5E"/>
    <w:rsid w:val="00700BFC"/>
    <w:rsid w:val="007018F7"/>
    <w:rsid w:val="00706919"/>
    <w:rsid w:val="00706A65"/>
    <w:rsid w:val="0070721A"/>
    <w:rsid w:val="0071051A"/>
    <w:rsid w:val="00710741"/>
    <w:rsid w:val="0071125B"/>
    <w:rsid w:val="007125DF"/>
    <w:rsid w:val="007149B3"/>
    <w:rsid w:val="007160D5"/>
    <w:rsid w:val="00717C11"/>
    <w:rsid w:val="00722526"/>
    <w:rsid w:val="00722F9A"/>
    <w:rsid w:val="00724CA9"/>
    <w:rsid w:val="00725715"/>
    <w:rsid w:val="007266BB"/>
    <w:rsid w:val="00732448"/>
    <w:rsid w:val="00736204"/>
    <w:rsid w:val="00736CF0"/>
    <w:rsid w:val="00737A09"/>
    <w:rsid w:val="0074081D"/>
    <w:rsid w:val="00741226"/>
    <w:rsid w:val="0074244E"/>
    <w:rsid w:val="007424C5"/>
    <w:rsid w:val="00745506"/>
    <w:rsid w:val="00745BAE"/>
    <w:rsid w:val="00745D56"/>
    <w:rsid w:val="007504FD"/>
    <w:rsid w:val="00753377"/>
    <w:rsid w:val="0075625B"/>
    <w:rsid w:val="00762769"/>
    <w:rsid w:val="007638EE"/>
    <w:rsid w:val="007640C1"/>
    <w:rsid w:val="007643E2"/>
    <w:rsid w:val="00767537"/>
    <w:rsid w:val="00772772"/>
    <w:rsid w:val="007737A3"/>
    <w:rsid w:val="00773CBF"/>
    <w:rsid w:val="00773CF4"/>
    <w:rsid w:val="00774594"/>
    <w:rsid w:val="00776D7E"/>
    <w:rsid w:val="00777A09"/>
    <w:rsid w:val="00777A45"/>
    <w:rsid w:val="00780772"/>
    <w:rsid w:val="00783614"/>
    <w:rsid w:val="0078553E"/>
    <w:rsid w:val="00785E9A"/>
    <w:rsid w:val="00786F5E"/>
    <w:rsid w:val="00787473"/>
    <w:rsid w:val="007904F8"/>
    <w:rsid w:val="007917FC"/>
    <w:rsid w:val="00791887"/>
    <w:rsid w:val="0079253D"/>
    <w:rsid w:val="00792E2D"/>
    <w:rsid w:val="00794EDE"/>
    <w:rsid w:val="00795190"/>
    <w:rsid w:val="007A26BD"/>
    <w:rsid w:val="007A68B9"/>
    <w:rsid w:val="007A7899"/>
    <w:rsid w:val="007B115A"/>
    <w:rsid w:val="007B6DA0"/>
    <w:rsid w:val="007B74C0"/>
    <w:rsid w:val="007C0EC7"/>
    <w:rsid w:val="007C1A0F"/>
    <w:rsid w:val="007C1B90"/>
    <w:rsid w:val="007C2157"/>
    <w:rsid w:val="007C2857"/>
    <w:rsid w:val="007C3760"/>
    <w:rsid w:val="007C6FE5"/>
    <w:rsid w:val="007D0A7A"/>
    <w:rsid w:val="007D0F5E"/>
    <w:rsid w:val="007D2763"/>
    <w:rsid w:val="007D39EB"/>
    <w:rsid w:val="007D47FF"/>
    <w:rsid w:val="007D6110"/>
    <w:rsid w:val="007E2F27"/>
    <w:rsid w:val="007E37FC"/>
    <w:rsid w:val="007E43CC"/>
    <w:rsid w:val="007E4F21"/>
    <w:rsid w:val="007E5F9B"/>
    <w:rsid w:val="007E6461"/>
    <w:rsid w:val="007E75E8"/>
    <w:rsid w:val="007F0ED9"/>
    <w:rsid w:val="007F351C"/>
    <w:rsid w:val="007F3D1E"/>
    <w:rsid w:val="007F42FF"/>
    <w:rsid w:val="007F69AF"/>
    <w:rsid w:val="007F76A0"/>
    <w:rsid w:val="00802688"/>
    <w:rsid w:val="008042E0"/>
    <w:rsid w:val="008051B3"/>
    <w:rsid w:val="00805518"/>
    <w:rsid w:val="00805D4E"/>
    <w:rsid w:val="008106F2"/>
    <w:rsid w:val="0081105D"/>
    <w:rsid w:val="0081151D"/>
    <w:rsid w:val="00811DC4"/>
    <w:rsid w:val="00812F4C"/>
    <w:rsid w:val="00814179"/>
    <w:rsid w:val="0081642F"/>
    <w:rsid w:val="0082101D"/>
    <w:rsid w:val="008219DD"/>
    <w:rsid w:val="008247CB"/>
    <w:rsid w:val="00825431"/>
    <w:rsid w:val="008256FC"/>
    <w:rsid w:val="00827B87"/>
    <w:rsid w:val="008302B0"/>
    <w:rsid w:val="00833037"/>
    <w:rsid w:val="008345FB"/>
    <w:rsid w:val="0083642B"/>
    <w:rsid w:val="00840FB2"/>
    <w:rsid w:val="00842241"/>
    <w:rsid w:val="0084361D"/>
    <w:rsid w:val="00846230"/>
    <w:rsid w:val="008471FE"/>
    <w:rsid w:val="008479A1"/>
    <w:rsid w:val="00852797"/>
    <w:rsid w:val="008549F1"/>
    <w:rsid w:val="00855509"/>
    <w:rsid w:val="00855CDD"/>
    <w:rsid w:val="00860C28"/>
    <w:rsid w:val="00862955"/>
    <w:rsid w:val="00863B61"/>
    <w:rsid w:val="00864203"/>
    <w:rsid w:val="00864636"/>
    <w:rsid w:val="008649F9"/>
    <w:rsid w:val="00865D4C"/>
    <w:rsid w:val="00867FC8"/>
    <w:rsid w:val="00870597"/>
    <w:rsid w:val="008720A2"/>
    <w:rsid w:val="0087496A"/>
    <w:rsid w:val="008777E1"/>
    <w:rsid w:val="00877FD6"/>
    <w:rsid w:val="008808AE"/>
    <w:rsid w:val="00880D4C"/>
    <w:rsid w:val="00882D02"/>
    <w:rsid w:val="00882D38"/>
    <w:rsid w:val="00883481"/>
    <w:rsid w:val="00884BB1"/>
    <w:rsid w:val="0088738B"/>
    <w:rsid w:val="008935F1"/>
    <w:rsid w:val="0089367E"/>
    <w:rsid w:val="00895F5E"/>
    <w:rsid w:val="008A062B"/>
    <w:rsid w:val="008A5ACE"/>
    <w:rsid w:val="008A5C51"/>
    <w:rsid w:val="008A6B25"/>
    <w:rsid w:val="008B2219"/>
    <w:rsid w:val="008B4748"/>
    <w:rsid w:val="008B55AB"/>
    <w:rsid w:val="008B670E"/>
    <w:rsid w:val="008B702B"/>
    <w:rsid w:val="008C080D"/>
    <w:rsid w:val="008C2183"/>
    <w:rsid w:val="008C32B1"/>
    <w:rsid w:val="008C35E0"/>
    <w:rsid w:val="008C474F"/>
    <w:rsid w:val="008C5678"/>
    <w:rsid w:val="008C6997"/>
    <w:rsid w:val="008C71E2"/>
    <w:rsid w:val="008C751E"/>
    <w:rsid w:val="008D103D"/>
    <w:rsid w:val="008D6EE0"/>
    <w:rsid w:val="008D7AD1"/>
    <w:rsid w:val="008E0AD3"/>
    <w:rsid w:val="008E2F48"/>
    <w:rsid w:val="008E3EEC"/>
    <w:rsid w:val="008E4098"/>
    <w:rsid w:val="008F4378"/>
    <w:rsid w:val="008F6023"/>
    <w:rsid w:val="008F682E"/>
    <w:rsid w:val="008F7622"/>
    <w:rsid w:val="00900C31"/>
    <w:rsid w:val="0090128F"/>
    <w:rsid w:val="00901FF0"/>
    <w:rsid w:val="0090289D"/>
    <w:rsid w:val="00902F06"/>
    <w:rsid w:val="009064CB"/>
    <w:rsid w:val="00906BE1"/>
    <w:rsid w:val="00910A2F"/>
    <w:rsid w:val="00915E8A"/>
    <w:rsid w:val="00916F91"/>
    <w:rsid w:val="009177D6"/>
    <w:rsid w:val="00917B9C"/>
    <w:rsid w:val="00920632"/>
    <w:rsid w:val="00922974"/>
    <w:rsid w:val="00922C6C"/>
    <w:rsid w:val="0092679B"/>
    <w:rsid w:val="009336D4"/>
    <w:rsid w:val="00933CF1"/>
    <w:rsid w:val="00935A6C"/>
    <w:rsid w:val="00937CC1"/>
    <w:rsid w:val="009407A8"/>
    <w:rsid w:val="00943E5F"/>
    <w:rsid w:val="00943E76"/>
    <w:rsid w:val="009454F4"/>
    <w:rsid w:val="00945A19"/>
    <w:rsid w:val="0094639C"/>
    <w:rsid w:val="00946A63"/>
    <w:rsid w:val="00947A95"/>
    <w:rsid w:val="00951152"/>
    <w:rsid w:val="0095133C"/>
    <w:rsid w:val="00951AAF"/>
    <w:rsid w:val="009540DC"/>
    <w:rsid w:val="00954EC4"/>
    <w:rsid w:val="00955C41"/>
    <w:rsid w:val="00955D35"/>
    <w:rsid w:val="00956D9A"/>
    <w:rsid w:val="00957C52"/>
    <w:rsid w:val="009607BB"/>
    <w:rsid w:val="00960CBF"/>
    <w:rsid w:val="009626B0"/>
    <w:rsid w:val="00962B33"/>
    <w:rsid w:val="00963DD1"/>
    <w:rsid w:val="00964BC1"/>
    <w:rsid w:val="00964D4C"/>
    <w:rsid w:val="00965419"/>
    <w:rsid w:val="0096598C"/>
    <w:rsid w:val="00966CA7"/>
    <w:rsid w:val="00970752"/>
    <w:rsid w:val="00973433"/>
    <w:rsid w:val="00975FD3"/>
    <w:rsid w:val="009769F4"/>
    <w:rsid w:val="00976A82"/>
    <w:rsid w:val="009814D2"/>
    <w:rsid w:val="00981678"/>
    <w:rsid w:val="00983B9A"/>
    <w:rsid w:val="00986872"/>
    <w:rsid w:val="00986EE6"/>
    <w:rsid w:val="009923D8"/>
    <w:rsid w:val="00992ACC"/>
    <w:rsid w:val="00992D02"/>
    <w:rsid w:val="0099436E"/>
    <w:rsid w:val="00994ADE"/>
    <w:rsid w:val="00994FFC"/>
    <w:rsid w:val="00995679"/>
    <w:rsid w:val="00996B40"/>
    <w:rsid w:val="009973FC"/>
    <w:rsid w:val="00997827"/>
    <w:rsid w:val="009A44A6"/>
    <w:rsid w:val="009A50B2"/>
    <w:rsid w:val="009A58AA"/>
    <w:rsid w:val="009A5CB2"/>
    <w:rsid w:val="009A613A"/>
    <w:rsid w:val="009B036D"/>
    <w:rsid w:val="009B2B89"/>
    <w:rsid w:val="009B30CF"/>
    <w:rsid w:val="009B3BA8"/>
    <w:rsid w:val="009B4E77"/>
    <w:rsid w:val="009B5964"/>
    <w:rsid w:val="009B75EA"/>
    <w:rsid w:val="009C140B"/>
    <w:rsid w:val="009C25DD"/>
    <w:rsid w:val="009C2B80"/>
    <w:rsid w:val="009C40C3"/>
    <w:rsid w:val="009C4D84"/>
    <w:rsid w:val="009C6C07"/>
    <w:rsid w:val="009C6DE7"/>
    <w:rsid w:val="009C70DE"/>
    <w:rsid w:val="009D151F"/>
    <w:rsid w:val="009D216F"/>
    <w:rsid w:val="009D25DB"/>
    <w:rsid w:val="009D4100"/>
    <w:rsid w:val="009D43F7"/>
    <w:rsid w:val="009D53CE"/>
    <w:rsid w:val="009D6106"/>
    <w:rsid w:val="009E1E8B"/>
    <w:rsid w:val="009E6E9D"/>
    <w:rsid w:val="009F22CF"/>
    <w:rsid w:val="009F29DA"/>
    <w:rsid w:val="009F6CAC"/>
    <w:rsid w:val="009F757E"/>
    <w:rsid w:val="009F7DE8"/>
    <w:rsid w:val="00A001CD"/>
    <w:rsid w:val="00A047AF"/>
    <w:rsid w:val="00A04C39"/>
    <w:rsid w:val="00A10BAA"/>
    <w:rsid w:val="00A13191"/>
    <w:rsid w:val="00A2011F"/>
    <w:rsid w:val="00A22E6B"/>
    <w:rsid w:val="00A24E6E"/>
    <w:rsid w:val="00A2681C"/>
    <w:rsid w:val="00A30EE7"/>
    <w:rsid w:val="00A32E11"/>
    <w:rsid w:val="00A34018"/>
    <w:rsid w:val="00A35C66"/>
    <w:rsid w:val="00A36171"/>
    <w:rsid w:val="00A41566"/>
    <w:rsid w:val="00A42E2F"/>
    <w:rsid w:val="00A44899"/>
    <w:rsid w:val="00A4731C"/>
    <w:rsid w:val="00A47681"/>
    <w:rsid w:val="00A47977"/>
    <w:rsid w:val="00A47C4F"/>
    <w:rsid w:val="00A53725"/>
    <w:rsid w:val="00A550C5"/>
    <w:rsid w:val="00A55326"/>
    <w:rsid w:val="00A55DD5"/>
    <w:rsid w:val="00A56FB5"/>
    <w:rsid w:val="00A61810"/>
    <w:rsid w:val="00A619B2"/>
    <w:rsid w:val="00A64595"/>
    <w:rsid w:val="00A646A5"/>
    <w:rsid w:val="00A65B50"/>
    <w:rsid w:val="00A7067E"/>
    <w:rsid w:val="00A709AB"/>
    <w:rsid w:val="00A720E3"/>
    <w:rsid w:val="00A7240D"/>
    <w:rsid w:val="00A732D0"/>
    <w:rsid w:val="00A73E11"/>
    <w:rsid w:val="00A74869"/>
    <w:rsid w:val="00A748AD"/>
    <w:rsid w:val="00A74BBB"/>
    <w:rsid w:val="00A74DB3"/>
    <w:rsid w:val="00A74FE2"/>
    <w:rsid w:val="00A76421"/>
    <w:rsid w:val="00A7749F"/>
    <w:rsid w:val="00A77E5A"/>
    <w:rsid w:val="00A817DF"/>
    <w:rsid w:val="00A817F6"/>
    <w:rsid w:val="00A81B77"/>
    <w:rsid w:val="00A822F7"/>
    <w:rsid w:val="00A82E24"/>
    <w:rsid w:val="00A85836"/>
    <w:rsid w:val="00A85D2A"/>
    <w:rsid w:val="00A86004"/>
    <w:rsid w:val="00A86B40"/>
    <w:rsid w:val="00A87152"/>
    <w:rsid w:val="00A91247"/>
    <w:rsid w:val="00A92B26"/>
    <w:rsid w:val="00A93D35"/>
    <w:rsid w:val="00A9416F"/>
    <w:rsid w:val="00A95526"/>
    <w:rsid w:val="00A956A8"/>
    <w:rsid w:val="00A97CAC"/>
    <w:rsid w:val="00AA4E4E"/>
    <w:rsid w:val="00AB16C0"/>
    <w:rsid w:val="00AB210E"/>
    <w:rsid w:val="00AB278E"/>
    <w:rsid w:val="00AB2A65"/>
    <w:rsid w:val="00AB5645"/>
    <w:rsid w:val="00AB741D"/>
    <w:rsid w:val="00AB7A19"/>
    <w:rsid w:val="00AC237E"/>
    <w:rsid w:val="00AC26C8"/>
    <w:rsid w:val="00AC48E2"/>
    <w:rsid w:val="00AC6CB9"/>
    <w:rsid w:val="00AD4CD3"/>
    <w:rsid w:val="00AD5195"/>
    <w:rsid w:val="00AD5ECD"/>
    <w:rsid w:val="00AD634C"/>
    <w:rsid w:val="00AD6B26"/>
    <w:rsid w:val="00AD78C1"/>
    <w:rsid w:val="00AE082C"/>
    <w:rsid w:val="00AE34B6"/>
    <w:rsid w:val="00AE3E56"/>
    <w:rsid w:val="00AF1CC7"/>
    <w:rsid w:val="00AF2E8D"/>
    <w:rsid w:val="00AF37F1"/>
    <w:rsid w:val="00AF38CA"/>
    <w:rsid w:val="00AF4E22"/>
    <w:rsid w:val="00AF7D27"/>
    <w:rsid w:val="00B00A59"/>
    <w:rsid w:val="00B02DF9"/>
    <w:rsid w:val="00B0483E"/>
    <w:rsid w:val="00B0568C"/>
    <w:rsid w:val="00B06800"/>
    <w:rsid w:val="00B11D22"/>
    <w:rsid w:val="00B13A16"/>
    <w:rsid w:val="00B13AB6"/>
    <w:rsid w:val="00B2438A"/>
    <w:rsid w:val="00B245D9"/>
    <w:rsid w:val="00B24914"/>
    <w:rsid w:val="00B26CB0"/>
    <w:rsid w:val="00B26CF2"/>
    <w:rsid w:val="00B27B78"/>
    <w:rsid w:val="00B31B74"/>
    <w:rsid w:val="00B32E99"/>
    <w:rsid w:val="00B35182"/>
    <w:rsid w:val="00B35253"/>
    <w:rsid w:val="00B37128"/>
    <w:rsid w:val="00B40277"/>
    <w:rsid w:val="00B40A8D"/>
    <w:rsid w:val="00B41C27"/>
    <w:rsid w:val="00B441C2"/>
    <w:rsid w:val="00B444CB"/>
    <w:rsid w:val="00B44CC2"/>
    <w:rsid w:val="00B45CCD"/>
    <w:rsid w:val="00B46D85"/>
    <w:rsid w:val="00B52633"/>
    <w:rsid w:val="00B52948"/>
    <w:rsid w:val="00B53C68"/>
    <w:rsid w:val="00B5462E"/>
    <w:rsid w:val="00B56423"/>
    <w:rsid w:val="00B56A07"/>
    <w:rsid w:val="00B56A18"/>
    <w:rsid w:val="00B57689"/>
    <w:rsid w:val="00B57A7C"/>
    <w:rsid w:val="00B61F32"/>
    <w:rsid w:val="00B65382"/>
    <w:rsid w:val="00B661BA"/>
    <w:rsid w:val="00B71CDE"/>
    <w:rsid w:val="00B73B3B"/>
    <w:rsid w:val="00B73D30"/>
    <w:rsid w:val="00B81A1F"/>
    <w:rsid w:val="00B820AF"/>
    <w:rsid w:val="00B82C7F"/>
    <w:rsid w:val="00B82FF0"/>
    <w:rsid w:val="00B84E4D"/>
    <w:rsid w:val="00B86081"/>
    <w:rsid w:val="00B86619"/>
    <w:rsid w:val="00B876FC"/>
    <w:rsid w:val="00B90C05"/>
    <w:rsid w:val="00B91842"/>
    <w:rsid w:val="00B92A9A"/>
    <w:rsid w:val="00B96A4A"/>
    <w:rsid w:val="00B96B2A"/>
    <w:rsid w:val="00B97A39"/>
    <w:rsid w:val="00BA1138"/>
    <w:rsid w:val="00BA3589"/>
    <w:rsid w:val="00BA5B95"/>
    <w:rsid w:val="00BA6B70"/>
    <w:rsid w:val="00BC1E99"/>
    <w:rsid w:val="00BC315E"/>
    <w:rsid w:val="00BC7FB5"/>
    <w:rsid w:val="00BD03D8"/>
    <w:rsid w:val="00BD206E"/>
    <w:rsid w:val="00BD299B"/>
    <w:rsid w:val="00BD7479"/>
    <w:rsid w:val="00BE1497"/>
    <w:rsid w:val="00BF1D08"/>
    <w:rsid w:val="00BF2FAC"/>
    <w:rsid w:val="00BF5E1C"/>
    <w:rsid w:val="00C0124F"/>
    <w:rsid w:val="00C01A52"/>
    <w:rsid w:val="00C03F2D"/>
    <w:rsid w:val="00C047AD"/>
    <w:rsid w:val="00C056FD"/>
    <w:rsid w:val="00C058CE"/>
    <w:rsid w:val="00C06633"/>
    <w:rsid w:val="00C12CF9"/>
    <w:rsid w:val="00C136C2"/>
    <w:rsid w:val="00C14540"/>
    <w:rsid w:val="00C20B35"/>
    <w:rsid w:val="00C24ABD"/>
    <w:rsid w:val="00C2693B"/>
    <w:rsid w:val="00C26CAF"/>
    <w:rsid w:val="00C31313"/>
    <w:rsid w:val="00C3405B"/>
    <w:rsid w:val="00C343DD"/>
    <w:rsid w:val="00C34D87"/>
    <w:rsid w:val="00C41654"/>
    <w:rsid w:val="00C42594"/>
    <w:rsid w:val="00C43E2C"/>
    <w:rsid w:val="00C442CB"/>
    <w:rsid w:val="00C47984"/>
    <w:rsid w:val="00C5478C"/>
    <w:rsid w:val="00C552FD"/>
    <w:rsid w:val="00C57817"/>
    <w:rsid w:val="00C57A59"/>
    <w:rsid w:val="00C61552"/>
    <w:rsid w:val="00C6613C"/>
    <w:rsid w:val="00C66E5B"/>
    <w:rsid w:val="00C67CFB"/>
    <w:rsid w:val="00C7029E"/>
    <w:rsid w:val="00C703FE"/>
    <w:rsid w:val="00C73CC1"/>
    <w:rsid w:val="00C74479"/>
    <w:rsid w:val="00C748DA"/>
    <w:rsid w:val="00C75918"/>
    <w:rsid w:val="00C762B8"/>
    <w:rsid w:val="00C76B00"/>
    <w:rsid w:val="00C76B07"/>
    <w:rsid w:val="00C8017E"/>
    <w:rsid w:val="00C8251A"/>
    <w:rsid w:val="00C82C1E"/>
    <w:rsid w:val="00C842D3"/>
    <w:rsid w:val="00C85FBB"/>
    <w:rsid w:val="00C86584"/>
    <w:rsid w:val="00C919AB"/>
    <w:rsid w:val="00C93D68"/>
    <w:rsid w:val="00C94744"/>
    <w:rsid w:val="00C94E4E"/>
    <w:rsid w:val="00C95717"/>
    <w:rsid w:val="00CA0078"/>
    <w:rsid w:val="00CA0264"/>
    <w:rsid w:val="00CA4D05"/>
    <w:rsid w:val="00CA60C0"/>
    <w:rsid w:val="00CA7B70"/>
    <w:rsid w:val="00CB02A9"/>
    <w:rsid w:val="00CB2C8E"/>
    <w:rsid w:val="00CB3BF8"/>
    <w:rsid w:val="00CB5D61"/>
    <w:rsid w:val="00CB69E9"/>
    <w:rsid w:val="00CB69FB"/>
    <w:rsid w:val="00CB78F6"/>
    <w:rsid w:val="00CC358E"/>
    <w:rsid w:val="00CC361D"/>
    <w:rsid w:val="00CC466E"/>
    <w:rsid w:val="00CC61DD"/>
    <w:rsid w:val="00CC6206"/>
    <w:rsid w:val="00CC7E52"/>
    <w:rsid w:val="00CD1788"/>
    <w:rsid w:val="00CD289C"/>
    <w:rsid w:val="00CD3CDC"/>
    <w:rsid w:val="00CD3DB1"/>
    <w:rsid w:val="00CD521E"/>
    <w:rsid w:val="00CD65B0"/>
    <w:rsid w:val="00CD6D82"/>
    <w:rsid w:val="00CD726C"/>
    <w:rsid w:val="00CD7E92"/>
    <w:rsid w:val="00CE38AD"/>
    <w:rsid w:val="00CE46A8"/>
    <w:rsid w:val="00CE687F"/>
    <w:rsid w:val="00CF18B9"/>
    <w:rsid w:val="00CF2350"/>
    <w:rsid w:val="00CF3F61"/>
    <w:rsid w:val="00CF472E"/>
    <w:rsid w:val="00CF4C58"/>
    <w:rsid w:val="00CF6266"/>
    <w:rsid w:val="00D01792"/>
    <w:rsid w:val="00D038FB"/>
    <w:rsid w:val="00D03F0E"/>
    <w:rsid w:val="00D06698"/>
    <w:rsid w:val="00D1398D"/>
    <w:rsid w:val="00D13DB2"/>
    <w:rsid w:val="00D14202"/>
    <w:rsid w:val="00D177C1"/>
    <w:rsid w:val="00D21324"/>
    <w:rsid w:val="00D21812"/>
    <w:rsid w:val="00D23C50"/>
    <w:rsid w:val="00D24068"/>
    <w:rsid w:val="00D32401"/>
    <w:rsid w:val="00D337F5"/>
    <w:rsid w:val="00D359DA"/>
    <w:rsid w:val="00D36F15"/>
    <w:rsid w:val="00D40BF5"/>
    <w:rsid w:val="00D456EC"/>
    <w:rsid w:val="00D470BF"/>
    <w:rsid w:val="00D5111A"/>
    <w:rsid w:val="00D520E8"/>
    <w:rsid w:val="00D52647"/>
    <w:rsid w:val="00D53445"/>
    <w:rsid w:val="00D54D21"/>
    <w:rsid w:val="00D5549B"/>
    <w:rsid w:val="00D565C8"/>
    <w:rsid w:val="00D62EB0"/>
    <w:rsid w:val="00D64BC3"/>
    <w:rsid w:val="00D66B73"/>
    <w:rsid w:val="00D72E37"/>
    <w:rsid w:val="00D72F6E"/>
    <w:rsid w:val="00D73641"/>
    <w:rsid w:val="00D74BD6"/>
    <w:rsid w:val="00D74DF2"/>
    <w:rsid w:val="00D74E30"/>
    <w:rsid w:val="00D74FF1"/>
    <w:rsid w:val="00D756C9"/>
    <w:rsid w:val="00D76CC0"/>
    <w:rsid w:val="00D77618"/>
    <w:rsid w:val="00D806ED"/>
    <w:rsid w:val="00D8230C"/>
    <w:rsid w:val="00D84CF6"/>
    <w:rsid w:val="00D85B9F"/>
    <w:rsid w:val="00D85EAE"/>
    <w:rsid w:val="00D86D21"/>
    <w:rsid w:val="00D902B4"/>
    <w:rsid w:val="00D91044"/>
    <w:rsid w:val="00D94D95"/>
    <w:rsid w:val="00D95939"/>
    <w:rsid w:val="00D96A7A"/>
    <w:rsid w:val="00D96F30"/>
    <w:rsid w:val="00D973D3"/>
    <w:rsid w:val="00D97B0D"/>
    <w:rsid w:val="00DA0BB2"/>
    <w:rsid w:val="00DA0C37"/>
    <w:rsid w:val="00DA22AD"/>
    <w:rsid w:val="00DA5125"/>
    <w:rsid w:val="00DA62DC"/>
    <w:rsid w:val="00DA6A35"/>
    <w:rsid w:val="00DB1FC9"/>
    <w:rsid w:val="00DB2176"/>
    <w:rsid w:val="00DB32CB"/>
    <w:rsid w:val="00DB5A80"/>
    <w:rsid w:val="00DB7051"/>
    <w:rsid w:val="00DC1423"/>
    <w:rsid w:val="00DC4471"/>
    <w:rsid w:val="00DC5853"/>
    <w:rsid w:val="00DC640A"/>
    <w:rsid w:val="00DC756F"/>
    <w:rsid w:val="00DD18B3"/>
    <w:rsid w:val="00DD1F30"/>
    <w:rsid w:val="00DD41C8"/>
    <w:rsid w:val="00DD4981"/>
    <w:rsid w:val="00DD4A79"/>
    <w:rsid w:val="00DD4BE6"/>
    <w:rsid w:val="00DD64C2"/>
    <w:rsid w:val="00DD79CB"/>
    <w:rsid w:val="00DE5263"/>
    <w:rsid w:val="00DE5451"/>
    <w:rsid w:val="00DE6752"/>
    <w:rsid w:val="00DF092C"/>
    <w:rsid w:val="00DF2655"/>
    <w:rsid w:val="00DF31D2"/>
    <w:rsid w:val="00DF38EE"/>
    <w:rsid w:val="00DF617A"/>
    <w:rsid w:val="00DF6318"/>
    <w:rsid w:val="00DF6E49"/>
    <w:rsid w:val="00E03DCD"/>
    <w:rsid w:val="00E06F05"/>
    <w:rsid w:val="00E072A2"/>
    <w:rsid w:val="00E07AD0"/>
    <w:rsid w:val="00E11E0F"/>
    <w:rsid w:val="00E15466"/>
    <w:rsid w:val="00E163B2"/>
    <w:rsid w:val="00E17453"/>
    <w:rsid w:val="00E20178"/>
    <w:rsid w:val="00E20746"/>
    <w:rsid w:val="00E21051"/>
    <w:rsid w:val="00E22BDE"/>
    <w:rsid w:val="00E245F6"/>
    <w:rsid w:val="00E30C93"/>
    <w:rsid w:val="00E32129"/>
    <w:rsid w:val="00E332CD"/>
    <w:rsid w:val="00E368C2"/>
    <w:rsid w:val="00E36CF3"/>
    <w:rsid w:val="00E37942"/>
    <w:rsid w:val="00E3798A"/>
    <w:rsid w:val="00E401EB"/>
    <w:rsid w:val="00E4191C"/>
    <w:rsid w:val="00E44780"/>
    <w:rsid w:val="00E457A5"/>
    <w:rsid w:val="00E45B53"/>
    <w:rsid w:val="00E46949"/>
    <w:rsid w:val="00E47CE0"/>
    <w:rsid w:val="00E54B39"/>
    <w:rsid w:val="00E5515D"/>
    <w:rsid w:val="00E55C97"/>
    <w:rsid w:val="00E5663B"/>
    <w:rsid w:val="00E608D7"/>
    <w:rsid w:val="00E609CA"/>
    <w:rsid w:val="00E6551B"/>
    <w:rsid w:val="00E71460"/>
    <w:rsid w:val="00E75D56"/>
    <w:rsid w:val="00E7662A"/>
    <w:rsid w:val="00E8018E"/>
    <w:rsid w:val="00E816A3"/>
    <w:rsid w:val="00E84BD5"/>
    <w:rsid w:val="00E92967"/>
    <w:rsid w:val="00E932D9"/>
    <w:rsid w:val="00E95A35"/>
    <w:rsid w:val="00E97454"/>
    <w:rsid w:val="00E97482"/>
    <w:rsid w:val="00EA1BDA"/>
    <w:rsid w:val="00EA36D8"/>
    <w:rsid w:val="00EA577B"/>
    <w:rsid w:val="00EA6A6D"/>
    <w:rsid w:val="00EB2411"/>
    <w:rsid w:val="00EB33B1"/>
    <w:rsid w:val="00EB5E4F"/>
    <w:rsid w:val="00EC4C57"/>
    <w:rsid w:val="00EC5006"/>
    <w:rsid w:val="00EC592A"/>
    <w:rsid w:val="00EC5CCD"/>
    <w:rsid w:val="00EC6681"/>
    <w:rsid w:val="00EC78D7"/>
    <w:rsid w:val="00ED0478"/>
    <w:rsid w:val="00ED17AB"/>
    <w:rsid w:val="00ED3F3B"/>
    <w:rsid w:val="00EE4D4E"/>
    <w:rsid w:val="00EE58A2"/>
    <w:rsid w:val="00EE71FD"/>
    <w:rsid w:val="00EF00CE"/>
    <w:rsid w:val="00EF43A9"/>
    <w:rsid w:val="00EF4C8C"/>
    <w:rsid w:val="00EF5658"/>
    <w:rsid w:val="00EF6EBF"/>
    <w:rsid w:val="00EF72F7"/>
    <w:rsid w:val="00F00A93"/>
    <w:rsid w:val="00F03858"/>
    <w:rsid w:val="00F04494"/>
    <w:rsid w:val="00F051C5"/>
    <w:rsid w:val="00F052FF"/>
    <w:rsid w:val="00F05E85"/>
    <w:rsid w:val="00F10A45"/>
    <w:rsid w:val="00F1232A"/>
    <w:rsid w:val="00F14340"/>
    <w:rsid w:val="00F150CB"/>
    <w:rsid w:val="00F15AD6"/>
    <w:rsid w:val="00F15BD7"/>
    <w:rsid w:val="00F200D3"/>
    <w:rsid w:val="00F201EA"/>
    <w:rsid w:val="00F209FC"/>
    <w:rsid w:val="00F20C55"/>
    <w:rsid w:val="00F23036"/>
    <w:rsid w:val="00F232D3"/>
    <w:rsid w:val="00F30745"/>
    <w:rsid w:val="00F30B12"/>
    <w:rsid w:val="00F33215"/>
    <w:rsid w:val="00F34093"/>
    <w:rsid w:val="00F35AB0"/>
    <w:rsid w:val="00F35B8E"/>
    <w:rsid w:val="00F37167"/>
    <w:rsid w:val="00F414B8"/>
    <w:rsid w:val="00F41F44"/>
    <w:rsid w:val="00F47803"/>
    <w:rsid w:val="00F52815"/>
    <w:rsid w:val="00F56EB1"/>
    <w:rsid w:val="00F57D79"/>
    <w:rsid w:val="00F57DA2"/>
    <w:rsid w:val="00F61FC4"/>
    <w:rsid w:val="00F62C35"/>
    <w:rsid w:val="00F639D4"/>
    <w:rsid w:val="00F63FB6"/>
    <w:rsid w:val="00F67AE5"/>
    <w:rsid w:val="00F67D29"/>
    <w:rsid w:val="00F67D4B"/>
    <w:rsid w:val="00F727B9"/>
    <w:rsid w:val="00F771FE"/>
    <w:rsid w:val="00F77213"/>
    <w:rsid w:val="00F773C7"/>
    <w:rsid w:val="00F8009C"/>
    <w:rsid w:val="00F8125E"/>
    <w:rsid w:val="00F82360"/>
    <w:rsid w:val="00F82BAB"/>
    <w:rsid w:val="00F86B73"/>
    <w:rsid w:val="00F87F76"/>
    <w:rsid w:val="00F90BFB"/>
    <w:rsid w:val="00F91357"/>
    <w:rsid w:val="00F93B28"/>
    <w:rsid w:val="00F9412C"/>
    <w:rsid w:val="00FA281B"/>
    <w:rsid w:val="00FA3FF4"/>
    <w:rsid w:val="00FA5BE5"/>
    <w:rsid w:val="00FA64CA"/>
    <w:rsid w:val="00FB32FE"/>
    <w:rsid w:val="00FB47B0"/>
    <w:rsid w:val="00FB4AA5"/>
    <w:rsid w:val="00FB4ADA"/>
    <w:rsid w:val="00FB502E"/>
    <w:rsid w:val="00FC027F"/>
    <w:rsid w:val="00FC15AF"/>
    <w:rsid w:val="00FC250C"/>
    <w:rsid w:val="00FC35EC"/>
    <w:rsid w:val="00FC451F"/>
    <w:rsid w:val="00FC4C49"/>
    <w:rsid w:val="00FC7479"/>
    <w:rsid w:val="00FC7C3E"/>
    <w:rsid w:val="00FD365A"/>
    <w:rsid w:val="00FD37AE"/>
    <w:rsid w:val="00FD6D8D"/>
    <w:rsid w:val="00FD7A82"/>
    <w:rsid w:val="00FD7BCA"/>
    <w:rsid w:val="00FE1FB1"/>
    <w:rsid w:val="00FE273D"/>
    <w:rsid w:val="00FE48AC"/>
    <w:rsid w:val="00FE56DA"/>
    <w:rsid w:val="00FE77D5"/>
    <w:rsid w:val="00FF0E0B"/>
    <w:rsid w:val="00FF5BDA"/>
    <w:rsid w:val="00FF5E18"/>
    <w:rsid w:val="00FF6F79"/>
  </w:rsids>
  <m:mathPr>
    <m:mathFont m:val="Cambria Math"/>
    <m:brkBin m:val="before"/>
    <m:brkBinSub m:val="--"/>
    <m:smallFrac/>
    <m:dispDef/>
    <m:lMargin m:val="0"/>
    <m:rMargin m:val="0"/>
    <m:defJc m:val="centerGroup"/>
    <m:wrapIndent m:val="1440"/>
    <m:intLim m:val="subSup"/>
    <m:naryLim m:val="undOvr"/>
  </m:mathPr>
  <w:themeFontLang w:val="en-GB"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6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B87"/>
  </w:style>
  <w:style w:type="paragraph" w:styleId="Heading2">
    <w:name w:val="heading 2"/>
    <w:basedOn w:val="Normal"/>
    <w:next w:val="BodyText"/>
    <w:link w:val="Heading2Char"/>
    <w:qFormat/>
    <w:rsid w:val="00F23036"/>
    <w:pPr>
      <w:keepNext/>
      <w:pageBreakBefore/>
      <w:tabs>
        <w:tab w:val="right" w:pos="8640"/>
      </w:tabs>
      <w:spacing w:after="560" w:line="240" w:lineRule="auto"/>
      <w:jc w:val="center"/>
      <w:outlineLvl w:val="1"/>
    </w:pPr>
    <w:rPr>
      <w:rFonts w:ascii="Garamond" w:eastAsia="Times New Roman" w:hAnsi="Garamond" w:cs="Arial Unicode MS"/>
      <w:i/>
      <w:spacing w:val="70"/>
      <w:sz w:val="20"/>
      <w:szCs w:val="20"/>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7FC"/>
    <w:pPr>
      <w:spacing w:after="0" w:line="240" w:lineRule="auto"/>
    </w:pPr>
  </w:style>
  <w:style w:type="character" w:styleId="CommentReference">
    <w:name w:val="annotation reference"/>
    <w:semiHidden/>
    <w:rsid w:val="00F051C5"/>
    <w:rPr>
      <w:sz w:val="16"/>
    </w:rPr>
  </w:style>
  <w:style w:type="paragraph" w:styleId="CommentText">
    <w:name w:val="annotation text"/>
    <w:basedOn w:val="Normal"/>
    <w:link w:val="CommentTextChar1"/>
    <w:semiHidden/>
    <w:qFormat/>
    <w:rsid w:val="00F051C5"/>
    <w:pPr>
      <w:tabs>
        <w:tab w:val="left" w:pos="187"/>
        <w:tab w:val="right" w:pos="8640"/>
      </w:tabs>
      <w:spacing w:after="120" w:line="220" w:lineRule="exact"/>
      <w:ind w:left="187" w:hanging="187"/>
      <w:jc w:val="both"/>
    </w:pPr>
    <w:rPr>
      <w:rFonts w:ascii="Garamond" w:eastAsia="Times New Roman" w:hAnsi="Garamond" w:cs="Arial Unicode MS"/>
      <w:spacing w:val="-2"/>
      <w:sz w:val="24"/>
      <w:szCs w:val="20"/>
      <w:lang w:bidi="si-LK"/>
    </w:rPr>
  </w:style>
  <w:style w:type="character" w:customStyle="1" w:styleId="CommentTextChar">
    <w:name w:val="Comment Text Char"/>
    <w:basedOn w:val="DefaultParagraphFont"/>
    <w:uiPriority w:val="99"/>
    <w:semiHidden/>
    <w:rsid w:val="00F051C5"/>
    <w:rPr>
      <w:sz w:val="20"/>
      <w:szCs w:val="20"/>
    </w:rPr>
  </w:style>
  <w:style w:type="character" w:customStyle="1" w:styleId="CommentTextChar1">
    <w:name w:val="Comment Text Char1"/>
    <w:link w:val="CommentText"/>
    <w:semiHidden/>
    <w:rsid w:val="00F051C5"/>
    <w:rPr>
      <w:rFonts w:ascii="Garamond" w:eastAsia="Times New Roman" w:hAnsi="Garamond" w:cs="Arial Unicode MS"/>
      <w:spacing w:val="-2"/>
      <w:sz w:val="24"/>
      <w:szCs w:val="20"/>
      <w:lang w:bidi="si-LK"/>
    </w:rPr>
  </w:style>
  <w:style w:type="paragraph" w:styleId="BalloonText">
    <w:name w:val="Balloon Text"/>
    <w:basedOn w:val="Normal"/>
    <w:link w:val="BalloonTextChar"/>
    <w:uiPriority w:val="99"/>
    <w:semiHidden/>
    <w:unhideWhenUsed/>
    <w:rsid w:val="00F0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C5"/>
    <w:rPr>
      <w:rFonts w:ascii="Tahoma" w:hAnsi="Tahoma" w:cs="Tahoma"/>
      <w:sz w:val="16"/>
      <w:szCs w:val="16"/>
    </w:rPr>
  </w:style>
  <w:style w:type="paragraph" w:styleId="Header">
    <w:name w:val="header"/>
    <w:basedOn w:val="Normal"/>
    <w:link w:val="HeaderChar"/>
    <w:uiPriority w:val="99"/>
    <w:unhideWhenUsed/>
    <w:rsid w:val="00635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D27"/>
  </w:style>
  <w:style w:type="paragraph" w:styleId="Footer">
    <w:name w:val="footer"/>
    <w:basedOn w:val="Normal"/>
    <w:link w:val="FooterChar"/>
    <w:uiPriority w:val="99"/>
    <w:unhideWhenUsed/>
    <w:rsid w:val="00635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D27"/>
  </w:style>
  <w:style w:type="paragraph" w:styleId="BodyText">
    <w:name w:val="Body Text"/>
    <w:basedOn w:val="Normal"/>
    <w:link w:val="BodyTextChar"/>
    <w:uiPriority w:val="99"/>
    <w:rsid w:val="008219DD"/>
    <w:pPr>
      <w:tabs>
        <w:tab w:val="right" w:pos="8640"/>
      </w:tabs>
      <w:spacing w:after="280" w:line="360" w:lineRule="auto"/>
      <w:jc w:val="both"/>
    </w:pPr>
    <w:rPr>
      <w:rFonts w:ascii="Garamond" w:eastAsia="Times New Roman" w:hAnsi="Garamond" w:cs="Arial Unicode MS"/>
      <w:spacing w:val="-2"/>
      <w:sz w:val="24"/>
      <w:szCs w:val="20"/>
      <w:lang w:bidi="si-LK"/>
    </w:rPr>
  </w:style>
  <w:style w:type="character" w:customStyle="1" w:styleId="BodyTextChar">
    <w:name w:val="Body Text Char"/>
    <w:basedOn w:val="DefaultParagraphFont"/>
    <w:link w:val="BodyText"/>
    <w:uiPriority w:val="99"/>
    <w:rsid w:val="008219DD"/>
    <w:rPr>
      <w:rFonts w:ascii="Garamond" w:eastAsia="Times New Roman" w:hAnsi="Garamond" w:cs="Arial Unicode MS"/>
      <w:spacing w:val="-2"/>
      <w:sz w:val="24"/>
      <w:szCs w:val="20"/>
      <w:lang w:bidi="si-LK"/>
    </w:rPr>
  </w:style>
  <w:style w:type="paragraph" w:styleId="NormalWeb">
    <w:name w:val="Normal (Web)"/>
    <w:basedOn w:val="Normal"/>
    <w:uiPriority w:val="99"/>
    <w:unhideWhenUsed/>
    <w:rsid w:val="008219DD"/>
    <w:pPr>
      <w:spacing w:before="100" w:beforeAutospacing="1" w:after="100" w:afterAutospacing="1" w:line="240" w:lineRule="auto"/>
    </w:pPr>
    <w:rPr>
      <w:rFonts w:ascii="Times New Roman" w:eastAsia="Times New Roman" w:hAnsi="Times New Roman" w:cs="Times New Roman"/>
      <w:color w:val="000000"/>
      <w:sz w:val="24"/>
      <w:szCs w:val="24"/>
      <w:lang w:bidi="si-LK"/>
    </w:rPr>
  </w:style>
  <w:style w:type="character" w:customStyle="1" w:styleId="highlight">
    <w:name w:val="highlight"/>
    <w:rsid w:val="008219DD"/>
  </w:style>
  <w:style w:type="character" w:customStyle="1" w:styleId="Heading2Char">
    <w:name w:val="Heading 2 Char"/>
    <w:basedOn w:val="DefaultParagraphFont"/>
    <w:link w:val="Heading2"/>
    <w:rsid w:val="00F23036"/>
    <w:rPr>
      <w:rFonts w:ascii="Garamond" w:eastAsia="Times New Roman" w:hAnsi="Garamond" w:cs="Arial Unicode MS"/>
      <w:i/>
      <w:spacing w:val="70"/>
      <w:sz w:val="20"/>
      <w:szCs w:val="20"/>
      <w:lang w:bidi="si-LK"/>
    </w:rPr>
  </w:style>
  <w:style w:type="paragraph" w:styleId="ListParagraph">
    <w:name w:val="List Paragraph"/>
    <w:basedOn w:val="Normal"/>
    <w:uiPriority w:val="34"/>
    <w:qFormat/>
    <w:rsid w:val="007E75E8"/>
    <w:pPr>
      <w:spacing w:after="0" w:line="240" w:lineRule="auto"/>
      <w:ind w:left="720"/>
      <w:contextualSpacing/>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600008"/>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00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0008"/>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link w:val="EndNoteBibliographyTitleChar"/>
    <w:rsid w:val="0060000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00008"/>
    <w:rPr>
      <w:rFonts w:ascii="Calibri" w:hAnsi="Calibri" w:cs="Calibri"/>
      <w:noProof/>
    </w:rPr>
  </w:style>
  <w:style w:type="paragraph" w:customStyle="1" w:styleId="EndNoteBibliography">
    <w:name w:val="EndNote Bibliography"/>
    <w:basedOn w:val="Normal"/>
    <w:link w:val="EndNoteBibliographyChar"/>
    <w:rsid w:val="0060000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00008"/>
    <w:rPr>
      <w:rFonts w:ascii="Calibri" w:hAnsi="Calibri" w:cs="Calibri"/>
      <w:noProof/>
    </w:rPr>
  </w:style>
  <w:style w:type="character" w:styleId="Hyperlink">
    <w:name w:val="Hyperlink"/>
    <w:basedOn w:val="DefaultParagraphFont"/>
    <w:uiPriority w:val="99"/>
    <w:unhideWhenUsed/>
    <w:rsid w:val="00600008"/>
    <w:rPr>
      <w:color w:val="0000FF" w:themeColor="hyperlink"/>
      <w:u w:val="single"/>
    </w:rPr>
  </w:style>
  <w:style w:type="table" w:customStyle="1" w:styleId="TableGrid3">
    <w:name w:val="Table Grid3"/>
    <w:basedOn w:val="TableNormal"/>
    <w:next w:val="TableGrid"/>
    <w:uiPriority w:val="59"/>
    <w:rsid w:val="00600008"/>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502E2B"/>
  </w:style>
  <w:style w:type="character" w:styleId="FollowedHyperlink">
    <w:name w:val="FollowedHyperlink"/>
    <w:basedOn w:val="DefaultParagraphFont"/>
    <w:uiPriority w:val="99"/>
    <w:semiHidden/>
    <w:unhideWhenUsed/>
    <w:rsid w:val="00502E2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02E2B"/>
    <w:pPr>
      <w:tabs>
        <w:tab w:val="clear" w:pos="187"/>
        <w:tab w:val="clear" w:pos="8640"/>
      </w:tabs>
      <w:spacing w:after="200" w:line="240" w:lineRule="auto"/>
      <w:ind w:left="0" w:firstLine="0"/>
      <w:jc w:val="left"/>
    </w:pPr>
    <w:rPr>
      <w:rFonts w:ascii="Calibri" w:hAnsi="Calibri" w:cs="Iskoola Pota"/>
      <w:b/>
      <w:bCs/>
      <w:spacing w:val="0"/>
      <w:sz w:val="20"/>
      <w:lang w:bidi="ar-SA"/>
    </w:rPr>
  </w:style>
  <w:style w:type="character" w:customStyle="1" w:styleId="CommentSubjectChar">
    <w:name w:val="Comment Subject Char"/>
    <w:basedOn w:val="CommentTextChar1"/>
    <w:link w:val="CommentSubject"/>
    <w:uiPriority w:val="99"/>
    <w:semiHidden/>
    <w:rsid w:val="00502E2B"/>
    <w:rPr>
      <w:rFonts w:ascii="Calibri" w:eastAsia="Times New Roman" w:hAnsi="Calibri" w:cs="Iskoola Pota"/>
      <w:b/>
      <w:bCs/>
      <w:spacing w:val="-2"/>
      <w:sz w:val="20"/>
      <w:szCs w:val="20"/>
      <w:lang w:bidi="si-LK"/>
    </w:rPr>
  </w:style>
  <w:style w:type="table" w:customStyle="1" w:styleId="TableGrid4">
    <w:name w:val="Table Grid4"/>
    <w:basedOn w:val="TableNormal"/>
    <w:next w:val="TableGrid"/>
    <w:uiPriority w:val="59"/>
    <w:rsid w:val="00502E2B"/>
    <w:pPr>
      <w:spacing w:after="0" w:line="240" w:lineRule="auto"/>
    </w:pPr>
    <w:rPr>
      <w:rFonts w:ascii="Calibri" w:eastAsia="Times New Roman" w:hAnsi="Calibri" w:cs="Iskoola Po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502E2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502E2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502E2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uiPriority w:val="59"/>
    <w:rsid w:val="00502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444CB"/>
  </w:style>
  <w:style w:type="table" w:customStyle="1" w:styleId="TableGrid5">
    <w:name w:val="Table Grid5"/>
    <w:basedOn w:val="TableNormal"/>
    <w:next w:val="TableGrid"/>
    <w:uiPriority w:val="59"/>
    <w:rsid w:val="00B444CB"/>
    <w:pPr>
      <w:spacing w:after="0" w:line="240" w:lineRule="auto"/>
    </w:pPr>
    <w:rPr>
      <w:rFonts w:ascii="Calibri" w:eastAsia="Times New Roman" w:hAnsi="Calibri" w:cs="Iskoola Po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B444C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uiPriority w:val="59"/>
    <w:rsid w:val="00B444C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uiPriority w:val="59"/>
    <w:rsid w:val="00B444CB"/>
    <w:pPr>
      <w:spacing w:after="0" w:line="240" w:lineRule="auto"/>
    </w:pPr>
    <w:rPr>
      <w:rFonts w:ascii="Calibri" w:eastAsia="Times New Roman" w:hAnsi="Calibri" w:cs="Iskoola Pot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uiPriority w:val="59"/>
    <w:rsid w:val="00B444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6525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04A3"/>
    <w:pPr>
      <w:spacing w:after="0" w:line="240" w:lineRule="auto"/>
    </w:pPr>
  </w:style>
  <w:style w:type="character" w:customStyle="1" w:styleId="Char">
    <w:name w:val="纯文本 Char"/>
    <w:link w:val="PlainText1"/>
    <w:rsid w:val="001E55CA"/>
    <w:rPr>
      <w:rFonts w:ascii="SimSun" w:hAnsi="Courier New" w:cs="Courier New"/>
      <w:szCs w:val="21"/>
    </w:rPr>
  </w:style>
  <w:style w:type="paragraph" w:customStyle="1" w:styleId="PlainText1">
    <w:name w:val="Plain Text1"/>
    <w:basedOn w:val="Normal"/>
    <w:link w:val="Char"/>
    <w:rsid w:val="001E55CA"/>
    <w:pPr>
      <w:widowControl w:val="0"/>
      <w:spacing w:after="0" w:line="240" w:lineRule="auto"/>
      <w:jc w:val="both"/>
    </w:pPr>
    <w:rPr>
      <w:rFonts w:ascii="SimSun" w:hAnsi="Courier New" w:cs="Courier New"/>
      <w:szCs w:val="21"/>
    </w:rPr>
  </w:style>
  <w:style w:type="paragraph" w:customStyle="1" w:styleId="Default">
    <w:name w:val="Default"/>
    <w:rsid w:val="00687E54"/>
    <w:pPr>
      <w:autoSpaceDE w:val="0"/>
      <w:autoSpaceDN w:val="0"/>
      <w:adjustRightInd w:val="0"/>
      <w:spacing w:after="0" w:line="240" w:lineRule="auto"/>
    </w:pPr>
    <w:rPr>
      <w:rFonts w:ascii="Book Antiqua" w:hAnsi="Book Antiqua" w:cs="Book Antiqua"/>
      <w:color w:val="000000"/>
      <w:sz w:val="24"/>
      <w:szCs w:val="24"/>
      <w:lang w:val="en-GB"/>
    </w:rPr>
  </w:style>
  <w:style w:type="paragraph" w:customStyle="1" w:styleId="1">
    <w:name w:val="正文1"/>
    <w:uiPriority w:val="99"/>
    <w:rsid w:val="007D39EB"/>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2912">
      <w:bodyDiv w:val="1"/>
      <w:marLeft w:val="0"/>
      <w:marRight w:val="0"/>
      <w:marTop w:val="0"/>
      <w:marBottom w:val="0"/>
      <w:divBdr>
        <w:top w:val="none" w:sz="0" w:space="0" w:color="auto"/>
        <w:left w:val="none" w:sz="0" w:space="0" w:color="auto"/>
        <w:bottom w:val="none" w:sz="0" w:space="0" w:color="auto"/>
        <w:right w:val="none" w:sz="0" w:space="0" w:color="auto"/>
      </w:divBdr>
      <w:divsChild>
        <w:div w:id="330915973">
          <w:marLeft w:val="0"/>
          <w:marRight w:val="0"/>
          <w:marTop w:val="0"/>
          <w:marBottom w:val="0"/>
          <w:divBdr>
            <w:top w:val="none" w:sz="0" w:space="0" w:color="auto"/>
            <w:left w:val="none" w:sz="0" w:space="0" w:color="auto"/>
            <w:bottom w:val="none" w:sz="0" w:space="0" w:color="auto"/>
            <w:right w:val="none" w:sz="0" w:space="0" w:color="auto"/>
          </w:divBdr>
        </w:div>
        <w:div w:id="840507121">
          <w:marLeft w:val="0"/>
          <w:marRight w:val="0"/>
          <w:marTop w:val="0"/>
          <w:marBottom w:val="0"/>
          <w:divBdr>
            <w:top w:val="none" w:sz="0" w:space="0" w:color="auto"/>
            <w:left w:val="none" w:sz="0" w:space="0" w:color="auto"/>
            <w:bottom w:val="none" w:sz="0" w:space="0" w:color="auto"/>
            <w:right w:val="none" w:sz="0" w:space="0" w:color="auto"/>
          </w:divBdr>
        </w:div>
        <w:div w:id="995375895">
          <w:marLeft w:val="255"/>
          <w:marRight w:val="0"/>
          <w:marTop w:val="0"/>
          <w:marBottom w:val="0"/>
          <w:divBdr>
            <w:top w:val="none" w:sz="0" w:space="0" w:color="auto"/>
            <w:left w:val="none" w:sz="0" w:space="0" w:color="auto"/>
            <w:bottom w:val="none" w:sz="0" w:space="0" w:color="auto"/>
            <w:right w:val="none" w:sz="0" w:space="0" w:color="auto"/>
          </w:divBdr>
          <w:divsChild>
            <w:div w:id="1688943895">
              <w:marLeft w:val="0"/>
              <w:marRight w:val="0"/>
              <w:marTop w:val="900"/>
              <w:marBottom w:val="900"/>
              <w:divBdr>
                <w:top w:val="none" w:sz="0" w:space="0" w:color="auto"/>
                <w:left w:val="none" w:sz="0" w:space="0" w:color="auto"/>
                <w:bottom w:val="none" w:sz="0" w:space="0" w:color="auto"/>
                <w:right w:val="none" w:sz="0" w:space="0" w:color="auto"/>
              </w:divBdr>
              <w:divsChild>
                <w:div w:id="199130889">
                  <w:marLeft w:val="0"/>
                  <w:marRight w:val="0"/>
                  <w:marTop w:val="0"/>
                  <w:marBottom w:val="0"/>
                  <w:divBdr>
                    <w:top w:val="none" w:sz="0" w:space="0" w:color="auto"/>
                    <w:left w:val="none" w:sz="0" w:space="0" w:color="auto"/>
                    <w:bottom w:val="none" w:sz="0" w:space="0" w:color="auto"/>
                    <w:right w:val="none" w:sz="0" w:space="0" w:color="auto"/>
                  </w:divBdr>
                  <w:divsChild>
                    <w:div w:id="89548097">
                      <w:marLeft w:val="0"/>
                      <w:marRight w:val="0"/>
                      <w:marTop w:val="0"/>
                      <w:marBottom w:val="0"/>
                      <w:divBdr>
                        <w:top w:val="none" w:sz="0" w:space="0" w:color="auto"/>
                        <w:left w:val="none" w:sz="0" w:space="0" w:color="auto"/>
                        <w:bottom w:val="none" w:sz="0" w:space="0" w:color="auto"/>
                        <w:right w:val="none" w:sz="0" w:space="0" w:color="auto"/>
                      </w:divBdr>
                    </w:div>
                  </w:divsChild>
                </w:div>
                <w:div w:id="452554118">
                  <w:marLeft w:val="0"/>
                  <w:marRight w:val="0"/>
                  <w:marTop w:val="0"/>
                  <w:marBottom w:val="0"/>
                  <w:divBdr>
                    <w:top w:val="none" w:sz="0" w:space="0" w:color="auto"/>
                    <w:left w:val="none" w:sz="0" w:space="0" w:color="auto"/>
                    <w:bottom w:val="none" w:sz="0" w:space="0" w:color="auto"/>
                    <w:right w:val="none" w:sz="0" w:space="0" w:color="auto"/>
                  </w:divBdr>
                  <w:divsChild>
                    <w:div w:id="809596410">
                      <w:marLeft w:val="0"/>
                      <w:marRight w:val="0"/>
                      <w:marTop w:val="0"/>
                      <w:marBottom w:val="0"/>
                      <w:divBdr>
                        <w:top w:val="none" w:sz="0" w:space="0" w:color="auto"/>
                        <w:left w:val="none" w:sz="0" w:space="0" w:color="auto"/>
                        <w:bottom w:val="none" w:sz="0" w:space="0" w:color="auto"/>
                        <w:right w:val="none" w:sz="0" w:space="0" w:color="auto"/>
                      </w:divBdr>
                    </w:div>
                  </w:divsChild>
                </w:div>
                <w:div w:id="477499205">
                  <w:marLeft w:val="0"/>
                  <w:marRight w:val="0"/>
                  <w:marTop w:val="0"/>
                  <w:marBottom w:val="0"/>
                  <w:divBdr>
                    <w:top w:val="none" w:sz="0" w:space="0" w:color="auto"/>
                    <w:left w:val="none" w:sz="0" w:space="0" w:color="auto"/>
                    <w:bottom w:val="none" w:sz="0" w:space="0" w:color="auto"/>
                    <w:right w:val="none" w:sz="0" w:space="0" w:color="auto"/>
                  </w:divBdr>
                  <w:divsChild>
                    <w:div w:id="207498991">
                      <w:marLeft w:val="0"/>
                      <w:marRight w:val="0"/>
                      <w:marTop w:val="0"/>
                      <w:marBottom w:val="0"/>
                      <w:divBdr>
                        <w:top w:val="none" w:sz="0" w:space="0" w:color="auto"/>
                        <w:left w:val="none" w:sz="0" w:space="0" w:color="auto"/>
                        <w:bottom w:val="none" w:sz="0" w:space="0" w:color="auto"/>
                        <w:right w:val="none" w:sz="0" w:space="0" w:color="auto"/>
                      </w:divBdr>
                    </w:div>
                  </w:divsChild>
                </w:div>
                <w:div w:id="666323345">
                  <w:marLeft w:val="0"/>
                  <w:marRight w:val="0"/>
                  <w:marTop w:val="0"/>
                  <w:marBottom w:val="0"/>
                  <w:divBdr>
                    <w:top w:val="none" w:sz="0" w:space="0" w:color="auto"/>
                    <w:left w:val="none" w:sz="0" w:space="0" w:color="auto"/>
                    <w:bottom w:val="none" w:sz="0" w:space="0" w:color="auto"/>
                    <w:right w:val="none" w:sz="0" w:space="0" w:color="auto"/>
                  </w:divBdr>
                  <w:divsChild>
                    <w:div w:id="654800949">
                      <w:marLeft w:val="0"/>
                      <w:marRight w:val="0"/>
                      <w:marTop w:val="0"/>
                      <w:marBottom w:val="0"/>
                      <w:divBdr>
                        <w:top w:val="none" w:sz="0" w:space="0" w:color="auto"/>
                        <w:left w:val="none" w:sz="0" w:space="0" w:color="auto"/>
                        <w:bottom w:val="none" w:sz="0" w:space="0" w:color="auto"/>
                        <w:right w:val="none" w:sz="0" w:space="0" w:color="auto"/>
                      </w:divBdr>
                    </w:div>
                  </w:divsChild>
                </w:div>
                <w:div w:id="1130784759">
                  <w:marLeft w:val="0"/>
                  <w:marRight w:val="0"/>
                  <w:marTop w:val="0"/>
                  <w:marBottom w:val="0"/>
                  <w:divBdr>
                    <w:top w:val="none" w:sz="0" w:space="0" w:color="auto"/>
                    <w:left w:val="none" w:sz="0" w:space="0" w:color="auto"/>
                    <w:bottom w:val="none" w:sz="0" w:space="0" w:color="auto"/>
                    <w:right w:val="none" w:sz="0" w:space="0" w:color="auto"/>
                  </w:divBdr>
                  <w:divsChild>
                    <w:div w:id="1132593884">
                      <w:marLeft w:val="0"/>
                      <w:marRight w:val="0"/>
                      <w:marTop w:val="0"/>
                      <w:marBottom w:val="0"/>
                      <w:divBdr>
                        <w:top w:val="none" w:sz="0" w:space="0" w:color="auto"/>
                        <w:left w:val="none" w:sz="0" w:space="0" w:color="auto"/>
                        <w:bottom w:val="none" w:sz="0" w:space="0" w:color="auto"/>
                        <w:right w:val="none" w:sz="0" w:space="0" w:color="auto"/>
                      </w:divBdr>
                    </w:div>
                  </w:divsChild>
                </w:div>
                <w:div w:id="1164319890">
                  <w:marLeft w:val="0"/>
                  <w:marRight w:val="0"/>
                  <w:marTop w:val="0"/>
                  <w:marBottom w:val="0"/>
                  <w:divBdr>
                    <w:top w:val="none" w:sz="0" w:space="0" w:color="auto"/>
                    <w:left w:val="none" w:sz="0" w:space="0" w:color="auto"/>
                    <w:bottom w:val="none" w:sz="0" w:space="0" w:color="auto"/>
                    <w:right w:val="none" w:sz="0" w:space="0" w:color="auto"/>
                  </w:divBdr>
                  <w:divsChild>
                    <w:div w:id="1576015812">
                      <w:marLeft w:val="0"/>
                      <w:marRight w:val="0"/>
                      <w:marTop w:val="0"/>
                      <w:marBottom w:val="0"/>
                      <w:divBdr>
                        <w:top w:val="none" w:sz="0" w:space="0" w:color="auto"/>
                        <w:left w:val="none" w:sz="0" w:space="0" w:color="auto"/>
                        <w:bottom w:val="none" w:sz="0" w:space="0" w:color="auto"/>
                        <w:right w:val="none" w:sz="0" w:space="0" w:color="auto"/>
                      </w:divBdr>
                    </w:div>
                  </w:divsChild>
                </w:div>
                <w:div w:id="1281448182">
                  <w:marLeft w:val="0"/>
                  <w:marRight w:val="0"/>
                  <w:marTop w:val="0"/>
                  <w:marBottom w:val="0"/>
                  <w:divBdr>
                    <w:top w:val="none" w:sz="0" w:space="0" w:color="auto"/>
                    <w:left w:val="none" w:sz="0" w:space="0" w:color="auto"/>
                    <w:bottom w:val="none" w:sz="0" w:space="0" w:color="auto"/>
                    <w:right w:val="none" w:sz="0" w:space="0" w:color="auto"/>
                  </w:divBdr>
                  <w:divsChild>
                    <w:div w:id="1623464300">
                      <w:marLeft w:val="0"/>
                      <w:marRight w:val="0"/>
                      <w:marTop w:val="0"/>
                      <w:marBottom w:val="0"/>
                      <w:divBdr>
                        <w:top w:val="none" w:sz="0" w:space="0" w:color="auto"/>
                        <w:left w:val="none" w:sz="0" w:space="0" w:color="auto"/>
                        <w:bottom w:val="none" w:sz="0" w:space="0" w:color="auto"/>
                        <w:right w:val="none" w:sz="0" w:space="0" w:color="auto"/>
                      </w:divBdr>
                    </w:div>
                  </w:divsChild>
                </w:div>
                <w:div w:id="1282567617">
                  <w:marLeft w:val="0"/>
                  <w:marRight w:val="0"/>
                  <w:marTop w:val="0"/>
                  <w:marBottom w:val="0"/>
                  <w:divBdr>
                    <w:top w:val="none" w:sz="0" w:space="0" w:color="auto"/>
                    <w:left w:val="none" w:sz="0" w:space="0" w:color="auto"/>
                    <w:bottom w:val="none" w:sz="0" w:space="0" w:color="auto"/>
                    <w:right w:val="none" w:sz="0" w:space="0" w:color="auto"/>
                  </w:divBdr>
                  <w:divsChild>
                    <w:div w:id="2011567641">
                      <w:marLeft w:val="0"/>
                      <w:marRight w:val="0"/>
                      <w:marTop w:val="0"/>
                      <w:marBottom w:val="0"/>
                      <w:divBdr>
                        <w:top w:val="none" w:sz="0" w:space="0" w:color="auto"/>
                        <w:left w:val="none" w:sz="0" w:space="0" w:color="auto"/>
                        <w:bottom w:val="none" w:sz="0" w:space="0" w:color="auto"/>
                        <w:right w:val="none" w:sz="0" w:space="0" w:color="auto"/>
                      </w:divBdr>
                    </w:div>
                  </w:divsChild>
                </w:div>
                <w:div w:id="1404911475">
                  <w:marLeft w:val="0"/>
                  <w:marRight w:val="0"/>
                  <w:marTop w:val="0"/>
                  <w:marBottom w:val="0"/>
                  <w:divBdr>
                    <w:top w:val="none" w:sz="0" w:space="0" w:color="auto"/>
                    <w:left w:val="none" w:sz="0" w:space="0" w:color="auto"/>
                    <w:bottom w:val="none" w:sz="0" w:space="0" w:color="auto"/>
                    <w:right w:val="none" w:sz="0" w:space="0" w:color="auto"/>
                  </w:divBdr>
                  <w:divsChild>
                    <w:div w:id="1584952410">
                      <w:marLeft w:val="0"/>
                      <w:marRight w:val="0"/>
                      <w:marTop w:val="0"/>
                      <w:marBottom w:val="0"/>
                      <w:divBdr>
                        <w:top w:val="none" w:sz="0" w:space="0" w:color="auto"/>
                        <w:left w:val="none" w:sz="0" w:space="0" w:color="auto"/>
                        <w:bottom w:val="none" w:sz="0" w:space="0" w:color="auto"/>
                        <w:right w:val="none" w:sz="0" w:space="0" w:color="auto"/>
                      </w:divBdr>
                    </w:div>
                  </w:divsChild>
                </w:div>
                <w:div w:id="1454323797">
                  <w:marLeft w:val="0"/>
                  <w:marRight w:val="0"/>
                  <w:marTop w:val="0"/>
                  <w:marBottom w:val="0"/>
                  <w:divBdr>
                    <w:top w:val="none" w:sz="0" w:space="0" w:color="auto"/>
                    <w:left w:val="none" w:sz="0" w:space="0" w:color="auto"/>
                    <w:bottom w:val="none" w:sz="0" w:space="0" w:color="auto"/>
                    <w:right w:val="none" w:sz="0" w:space="0" w:color="auto"/>
                  </w:divBdr>
                  <w:divsChild>
                    <w:div w:id="839545983">
                      <w:marLeft w:val="0"/>
                      <w:marRight w:val="0"/>
                      <w:marTop w:val="0"/>
                      <w:marBottom w:val="0"/>
                      <w:divBdr>
                        <w:top w:val="none" w:sz="0" w:space="0" w:color="auto"/>
                        <w:left w:val="none" w:sz="0" w:space="0" w:color="auto"/>
                        <w:bottom w:val="none" w:sz="0" w:space="0" w:color="auto"/>
                        <w:right w:val="none" w:sz="0" w:space="0" w:color="auto"/>
                      </w:divBdr>
                    </w:div>
                  </w:divsChild>
                </w:div>
                <w:div w:id="1868449529">
                  <w:marLeft w:val="0"/>
                  <w:marRight w:val="0"/>
                  <w:marTop w:val="0"/>
                  <w:marBottom w:val="0"/>
                  <w:divBdr>
                    <w:top w:val="none" w:sz="0" w:space="0" w:color="auto"/>
                    <w:left w:val="none" w:sz="0" w:space="0" w:color="auto"/>
                    <w:bottom w:val="none" w:sz="0" w:space="0" w:color="auto"/>
                    <w:right w:val="none" w:sz="0" w:space="0" w:color="auto"/>
                  </w:divBdr>
                  <w:divsChild>
                    <w:div w:id="8891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080">
          <w:marLeft w:val="0"/>
          <w:marRight w:val="0"/>
          <w:marTop w:val="0"/>
          <w:marBottom w:val="0"/>
          <w:divBdr>
            <w:top w:val="none" w:sz="0" w:space="0" w:color="auto"/>
            <w:left w:val="none" w:sz="0" w:space="0" w:color="auto"/>
            <w:bottom w:val="none" w:sz="0" w:space="0" w:color="auto"/>
            <w:right w:val="none" w:sz="0" w:space="0" w:color="auto"/>
          </w:divBdr>
        </w:div>
        <w:div w:id="1377195571">
          <w:marLeft w:val="0"/>
          <w:marRight w:val="0"/>
          <w:marTop w:val="0"/>
          <w:marBottom w:val="0"/>
          <w:divBdr>
            <w:top w:val="none" w:sz="0" w:space="0" w:color="auto"/>
            <w:left w:val="none" w:sz="0" w:space="0" w:color="auto"/>
            <w:bottom w:val="none" w:sz="0" w:space="0" w:color="auto"/>
            <w:right w:val="none" w:sz="0" w:space="0" w:color="auto"/>
          </w:divBdr>
          <w:divsChild>
            <w:div w:id="1825272275">
              <w:marLeft w:val="0"/>
              <w:marRight w:val="0"/>
              <w:marTop w:val="0"/>
              <w:marBottom w:val="0"/>
              <w:divBdr>
                <w:top w:val="none" w:sz="0" w:space="0" w:color="auto"/>
                <w:left w:val="none" w:sz="0" w:space="0" w:color="auto"/>
                <w:bottom w:val="none" w:sz="0" w:space="0" w:color="auto"/>
                <w:right w:val="none" w:sz="0" w:space="0" w:color="auto"/>
              </w:divBdr>
              <w:divsChild>
                <w:div w:id="783966985">
                  <w:marLeft w:val="0"/>
                  <w:marRight w:val="0"/>
                  <w:marTop w:val="0"/>
                  <w:marBottom w:val="0"/>
                  <w:divBdr>
                    <w:top w:val="none" w:sz="0" w:space="0" w:color="auto"/>
                    <w:left w:val="none" w:sz="0" w:space="0" w:color="auto"/>
                    <w:bottom w:val="none" w:sz="0" w:space="0" w:color="auto"/>
                    <w:right w:val="none" w:sz="0" w:space="0" w:color="auto"/>
                  </w:divBdr>
                  <w:divsChild>
                    <w:div w:id="1592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8760">
          <w:marLeft w:val="0"/>
          <w:marRight w:val="0"/>
          <w:marTop w:val="0"/>
          <w:marBottom w:val="0"/>
          <w:divBdr>
            <w:top w:val="none" w:sz="0" w:space="0" w:color="auto"/>
            <w:left w:val="none" w:sz="0" w:space="0" w:color="auto"/>
            <w:bottom w:val="none" w:sz="0" w:space="0" w:color="auto"/>
            <w:right w:val="none" w:sz="0" w:space="0" w:color="auto"/>
          </w:divBdr>
          <w:divsChild>
            <w:div w:id="1177572547">
              <w:marLeft w:val="0"/>
              <w:marRight w:val="0"/>
              <w:marTop w:val="0"/>
              <w:marBottom w:val="0"/>
              <w:divBdr>
                <w:top w:val="none" w:sz="0" w:space="0" w:color="auto"/>
                <w:left w:val="none" w:sz="0" w:space="0" w:color="auto"/>
                <w:bottom w:val="none" w:sz="0" w:space="0" w:color="auto"/>
                <w:right w:val="none" w:sz="0" w:space="0" w:color="auto"/>
              </w:divBdr>
              <w:divsChild>
                <w:div w:id="461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232">
          <w:marLeft w:val="255"/>
          <w:marRight w:val="0"/>
          <w:marTop w:val="0"/>
          <w:marBottom w:val="0"/>
          <w:divBdr>
            <w:top w:val="none" w:sz="0" w:space="0" w:color="auto"/>
            <w:left w:val="none" w:sz="0" w:space="0" w:color="auto"/>
            <w:bottom w:val="none" w:sz="0" w:space="0" w:color="auto"/>
            <w:right w:val="none" w:sz="0" w:space="0" w:color="auto"/>
          </w:divBdr>
          <w:divsChild>
            <w:div w:id="1876695485">
              <w:marLeft w:val="0"/>
              <w:marRight w:val="0"/>
              <w:marTop w:val="900"/>
              <w:marBottom w:val="900"/>
              <w:divBdr>
                <w:top w:val="none" w:sz="0" w:space="0" w:color="auto"/>
                <w:left w:val="none" w:sz="0" w:space="0" w:color="auto"/>
                <w:bottom w:val="none" w:sz="0" w:space="0" w:color="auto"/>
                <w:right w:val="none" w:sz="0" w:space="0" w:color="auto"/>
              </w:divBdr>
              <w:divsChild>
                <w:div w:id="856565">
                  <w:marLeft w:val="0"/>
                  <w:marRight w:val="0"/>
                  <w:marTop w:val="0"/>
                  <w:marBottom w:val="0"/>
                  <w:divBdr>
                    <w:top w:val="none" w:sz="0" w:space="0" w:color="auto"/>
                    <w:left w:val="none" w:sz="0" w:space="0" w:color="auto"/>
                    <w:bottom w:val="none" w:sz="0" w:space="0" w:color="auto"/>
                    <w:right w:val="none" w:sz="0" w:space="0" w:color="auto"/>
                  </w:divBdr>
                  <w:divsChild>
                    <w:div w:id="597717614">
                      <w:marLeft w:val="0"/>
                      <w:marRight w:val="0"/>
                      <w:marTop w:val="0"/>
                      <w:marBottom w:val="0"/>
                      <w:divBdr>
                        <w:top w:val="none" w:sz="0" w:space="0" w:color="auto"/>
                        <w:left w:val="none" w:sz="0" w:space="0" w:color="auto"/>
                        <w:bottom w:val="none" w:sz="0" w:space="0" w:color="auto"/>
                        <w:right w:val="none" w:sz="0" w:space="0" w:color="auto"/>
                      </w:divBdr>
                    </w:div>
                  </w:divsChild>
                </w:div>
                <w:div w:id="5182842">
                  <w:marLeft w:val="0"/>
                  <w:marRight w:val="0"/>
                  <w:marTop w:val="0"/>
                  <w:marBottom w:val="0"/>
                  <w:divBdr>
                    <w:top w:val="none" w:sz="0" w:space="0" w:color="auto"/>
                    <w:left w:val="none" w:sz="0" w:space="0" w:color="auto"/>
                    <w:bottom w:val="none" w:sz="0" w:space="0" w:color="auto"/>
                    <w:right w:val="none" w:sz="0" w:space="0" w:color="auto"/>
                  </w:divBdr>
                  <w:divsChild>
                    <w:div w:id="903299190">
                      <w:marLeft w:val="0"/>
                      <w:marRight w:val="0"/>
                      <w:marTop w:val="0"/>
                      <w:marBottom w:val="0"/>
                      <w:divBdr>
                        <w:top w:val="none" w:sz="0" w:space="0" w:color="auto"/>
                        <w:left w:val="none" w:sz="0" w:space="0" w:color="auto"/>
                        <w:bottom w:val="none" w:sz="0" w:space="0" w:color="auto"/>
                        <w:right w:val="none" w:sz="0" w:space="0" w:color="auto"/>
                      </w:divBdr>
                    </w:div>
                  </w:divsChild>
                </w:div>
                <w:div w:id="46491053">
                  <w:marLeft w:val="0"/>
                  <w:marRight w:val="0"/>
                  <w:marTop w:val="0"/>
                  <w:marBottom w:val="0"/>
                  <w:divBdr>
                    <w:top w:val="none" w:sz="0" w:space="0" w:color="auto"/>
                    <w:left w:val="none" w:sz="0" w:space="0" w:color="auto"/>
                    <w:bottom w:val="none" w:sz="0" w:space="0" w:color="auto"/>
                    <w:right w:val="none" w:sz="0" w:space="0" w:color="auto"/>
                  </w:divBdr>
                  <w:divsChild>
                    <w:div w:id="207692522">
                      <w:marLeft w:val="0"/>
                      <w:marRight w:val="0"/>
                      <w:marTop w:val="0"/>
                      <w:marBottom w:val="0"/>
                      <w:divBdr>
                        <w:top w:val="none" w:sz="0" w:space="0" w:color="auto"/>
                        <w:left w:val="none" w:sz="0" w:space="0" w:color="auto"/>
                        <w:bottom w:val="none" w:sz="0" w:space="0" w:color="auto"/>
                        <w:right w:val="none" w:sz="0" w:space="0" w:color="auto"/>
                      </w:divBdr>
                    </w:div>
                  </w:divsChild>
                </w:div>
                <w:div w:id="83497235">
                  <w:marLeft w:val="0"/>
                  <w:marRight w:val="0"/>
                  <w:marTop w:val="0"/>
                  <w:marBottom w:val="0"/>
                  <w:divBdr>
                    <w:top w:val="none" w:sz="0" w:space="0" w:color="auto"/>
                    <w:left w:val="none" w:sz="0" w:space="0" w:color="auto"/>
                    <w:bottom w:val="none" w:sz="0" w:space="0" w:color="auto"/>
                    <w:right w:val="none" w:sz="0" w:space="0" w:color="auto"/>
                  </w:divBdr>
                  <w:divsChild>
                    <w:div w:id="863983939">
                      <w:marLeft w:val="0"/>
                      <w:marRight w:val="0"/>
                      <w:marTop w:val="0"/>
                      <w:marBottom w:val="0"/>
                      <w:divBdr>
                        <w:top w:val="none" w:sz="0" w:space="0" w:color="auto"/>
                        <w:left w:val="none" w:sz="0" w:space="0" w:color="auto"/>
                        <w:bottom w:val="none" w:sz="0" w:space="0" w:color="auto"/>
                        <w:right w:val="none" w:sz="0" w:space="0" w:color="auto"/>
                      </w:divBdr>
                    </w:div>
                  </w:divsChild>
                </w:div>
                <w:div w:id="95714036">
                  <w:marLeft w:val="0"/>
                  <w:marRight w:val="0"/>
                  <w:marTop w:val="0"/>
                  <w:marBottom w:val="0"/>
                  <w:divBdr>
                    <w:top w:val="none" w:sz="0" w:space="0" w:color="auto"/>
                    <w:left w:val="none" w:sz="0" w:space="0" w:color="auto"/>
                    <w:bottom w:val="none" w:sz="0" w:space="0" w:color="auto"/>
                    <w:right w:val="none" w:sz="0" w:space="0" w:color="auto"/>
                  </w:divBdr>
                  <w:divsChild>
                    <w:div w:id="1358775971">
                      <w:marLeft w:val="0"/>
                      <w:marRight w:val="0"/>
                      <w:marTop w:val="0"/>
                      <w:marBottom w:val="0"/>
                      <w:divBdr>
                        <w:top w:val="none" w:sz="0" w:space="0" w:color="auto"/>
                        <w:left w:val="none" w:sz="0" w:space="0" w:color="auto"/>
                        <w:bottom w:val="none" w:sz="0" w:space="0" w:color="auto"/>
                        <w:right w:val="none" w:sz="0" w:space="0" w:color="auto"/>
                      </w:divBdr>
                    </w:div>
                  </w:divsChild>
                </w:div>
                <w:div w:id="104816386">
                  <w:marLeft w:val="0"/>
                  <w:marRight w:val="0"/>
                  <w:marTop w:val="0"/>
                  <w:marBottom w:val="0"/>
                  <w:divBdr>
                    <w:top w:val="none" w:sz="0" w:space="0" w:color="auto"/>
                    <w:left w:val="none" w:sz="0" w:space="0" w:color="auto"/>
                    <w:bottom w:val="none" w:sz="0" w:space="0" w:color="auto"/>
                    <w:right w:val="none" w:sz="0" w:space="0" w:color="auto"/>
                  </w:divBdr>
                  <w:divsChild>
                    <w:div w:id="809173356">
                      <w:marLeft w:val="0"/>
                      <w:marRight w:val="0"/>
                      <w:marTop w:val="0"/>
                      <w:marBottom w:val="0"/>
                      <w:divBdr>
                        <w:top w:val="none" w:sz="0" w:space="0" w:color="auto"/>
                        <w:left w:val="none" w:sz="0" w:space="0" w:color="auto"/>
                        <w:bottom w:val="none" w:sz="0" w:space="0" w:color="auto"/>
                        <w:right w:val="none" w:sz="0" w:space="0" w:color="auto"/>
                      </w:divBdr>
                    </w:div>
                  </w:divsChild>
                </w:div>
                <w:div w:id="136651456">
                  <w:marLeft w:val="0"/>
                  <w:marRight w:val="0"/>
                  <w:marTop w:val="0"/>
                  <w:marBottom w:val="0"/>
                  <w:divBdr>
                    <w:top w:val="none" w:sz="0" w:space="0" w:color="auto"/>
                    <w:left w:val="none" w:sz="0" w:space="0" w:color="auto"/>
                    <w:bottom w:val="none" w:sz="0" w:space="0" w:color="auto"/>
                    <w:right w:val="none" w:sz="0" w:space="0" w:color="auto"/>
                  </w:divBdr>
                  <w:divsChild>
                    <w:div w:id="99497721">
                      <w:marLeft w:val="0"/>
                      <w:marRight w:val="0"/>
                      <w:marTop w:val="0"/>
                      <w:marBottom w:val="0"/>
                      <w:divBdr>
                        <w:top w:val="none" w:sz="0" w:space="0" w:color="auto"/>
                        <w:left w:val="none" w:sz="0" w:space="0" w:color="auto"/>
                        <w:bottom w:val="none" w:sz="0" w:space="0" w:color="auto"/>
                        <w:right w:val="none" w:sz="0" w:space="0" w:color="auto"/>
                      </w:divBdr>
                    </w:div>
                  </w:divsChild>
                </w:div>
                <w:div w:id="146828572">
                  <w:marLeft w:val="0"/>
                  <w:marRight w:val="0"/>
                  <w:marTop w:val="0"/>
                  <w:marBottom w:val="0"/>
                  <w:divBdr>
                    <w:top w:val="none" w:sz="0" w:space="0" w:color="auto"/>
                    <w:left w:val="none" w:sz="0" w:space="0" w:color="auto"/>
                    <w:bottom w:val="none" w:sz="0" w:space="0" w:color="auto"/>
                    <w:right w:val="none" w:sz="0" w:space="0" w:color="auto"/>
                  </w:divBdr>
                  <w:divsChild>
                    <w:div w:id="1602906787">
                      <w:marLeft w:val="0"/>
                      <w:marRight w:val="0"/>
                      <w:marTop w:val="0"/>
                      <w:marBottom w:val="0"/>
                      <w:divBdr>
                        <w:top w:val="none" w:sz="0" w:space="0" w:color="auto"/>
                        <w:left w:val="none" w:sz="0" w:space="0" w:color="auto"/>
                        <w:bottom w:val="none" w:sz="0" w:space="0" w:color="auto"/>
                        <w:right w:val="none" w:sz="0" w:space="0" w:color="auto"/>
                      </w:divBdr>
                    </w:div>
                  </w:divsChild>
                </w:div>
                <w:div w:id="186259187">
                  <w:marLeft w:val="0"/>
                  <w:marRight w:val="0"/>
                  <w:marTop w:val="0"/>
                  <w:marBottom w:val="0"/>
                  <w:divBdr>
                    <w:top w:val="none" w:sz="0" w:space="0" w:color="auto"/>
                    <w:left w:val="none" w:sz="0" w:space="0" w:color="auto"/>
                    <w:bottom w:val="none" w:sz="0" w:space="0" w:color="auto"/>
                    <w:right w:val="none" w:sz="0" w:space="0" w:color="auto"/>
                  </w:divBdr>
                  <w:divsChild>
                    <w:div w:id="673844909">
                      <w:marLeft w:val="0"/>
                      <w:marRight w:val="0"/>
                      <w:marTop w:val="0"/>
                      <w:marBottom w:val="0"/>
                      <w:divBdr>
                        <w:top w:val="none" w:sz="0" w:space="0" w:color="auto"/>
                        <w:left w:val="none" w:sz="0" w:space="0" w:color="auto"/>
                        <w:bottom w:val="none" w:sz="0" w:space="0" w:color="auto"/>
                        <w:right w:val="none" w:sz="0" w:space="0" w:color="auto"/>
                      </w:divBdr>
                    </w:div>
                  </w:divsChild>
                </w:div>
                <w:div w:id="202866343">
                  <w:marLeft w:val="0"/>
                  <w:marRight w:val="0"/>
                  <w:marTop w:val="0"/>
                  <w:marBottom w:val="0"/>
                  <w:divBdr>
                    <w:top w:val="none" w:sz="0" w:space="0" w:color="auto"/>
                    <w:left w:val="none" w:sz="0" w:space="0" w:color="auto"/>
                    <w:bottom w:val="none" w:sz="0" w:space="0" w:color="auto"/>
                    <w:right w:val="none" w:sz="0" w:space="0" w:color="auto"/>
                  </w:divBdr>
                  <w:divsChild>
                    <w:div w:id="60367718">
                      <w:marLeft w:val="0"/>
                      <w:marRight w:val="0"/>
                      <w:marTop w:val="0"/>
                      <w:marBottom w:val="0"/>
                      <w:divBdr>
                        <w:top w:val="none" w:sz="0" w:space="0" w:color="auto"/>
                        <w:left w:val="none" w:sz="0" w:space="0" w:color="auto"/>
                        <w:bottom w:val="none" w:sz="0" w:space="0" w:color="auto"/>
                        <w:right w:val="none" w:sz="0" w:space="0" w:color="auto"/>
                      </w:divBdr>
                    </w:div>
                  </w:divsChild>
                </w:div>
                <w:div w:id="207303914">
                  <w:marLeft w:val="0"/>
                  <w:marRight w:val="0"/>
                  <w:marTop w:val="0"/>
                  <w:marBottom w:val="0"/>
                  <w:divBdr>
                    <w:top w:val="none" w:sz="0" w:space="0" w:color="auto"/>
                    <w:left w:val="none" w:sz="0" w:space="0" w:color="auto"/>
                    <w:bottom w:val="none" w:sz="0" w:space="0" w:color="auto"/>
                    <w:right w:val="none" w:sz="0" w:space="0" w:color="auto"/>
                  </w:divBdr>
                  <w:divsChild>
                    <w:div w:id="1532496413">
                      <w:marLeft w:val="0"/>
                      <w:marRight w:val="0"/>
                      <w:marTop w:val="0"/>
                      <w:marBottom w:val="0"/>
                      <w:divBdr>
                        <w:top w:val="none" w:sz="0" w:space="0" w:color="auto"/>
                        <w:left w:val="none" w:sz="0" w:space="0" w:color="auto"/>
                        <w:bottom w:val="none" w:sz="0" w:space="0" w:color="auto"/>
                        <w:right w:val="none" w:sz="0" w:space="0" w:color="auto"/>
                      </w:divBdr>
                    </w:div>
                  </w:divsChild>
                </w:div>
                <w:div w:id="221716396">
                  <w:marLeft w:val="0"/>
                  <w:marRight w:val="0"/>
                  <w:marTop w:val="0"/>
                  <w:marBottom w:val="0"/>
                  <w:divBdr>
                    <w:top w:val="none" w:sz="0" w:space="0" w:color="auto"/>
                    <w:left w:val="none" w:sz="0" w:space="0" w:color="auto"/>
                    <w:bottom w:val="none" w:sz="0" w:space="0" w:color="auto"/>
                    <w:right w:val="none" w:sz="0" w:space="0" w:color="auto"/>
                  </w:divBdr>
                  <w:divsChild>
                    <w:div w:id="896668260">
                      <w:marLeft w:val="0"/>
                      <w:marRight w:val="0"/>
                      <w:marTop w:val="0"/>
                      <w:marBottom w:val="0"/>
                      <w:divBdr>
                        <w:top w:val="none" w:sz="0" w:space="0" w:color="auto"/>
                        <w:left w:val="none" w:sz="0" w:space="0" w:color="auto"/>
                        <w:bottom w:val="none" w:sz="0" w:space="0" w:color="auto"/>
                        <w:right w:val="none" w:sz="0" w:space="0" w:color="auto"/>
                      </w:divBdr>
                    </w:div>
                  </w:divsChild>
                </w:div>
                <w:div w:id="274405778">
                  <w:marLeft w:val="0"/>
                  <w:marRight w:val="0"/>
                  <w:marTop w:val="0"/>
                  <w:marBottom w:val="0"/>
                  <w:divBdr>
                    <w:top w:val="none" w:sz="0" w:space="0" w:color="auto"/>
                    <w:left w:val="none" w:sz="0" w:space="0" w:color="auto"/>
                    <w:bottom w:val="none" w:sz="0" w:space="0" w:color="auto"/>
                    <w:right w:val="none" w:sz="0" w:space="0" w:color="auto"/>
                  </w:divBdr>
                  <w:divsChild>
                    <w:div w:id="254437540">
                      <w:marLeft w:val="0"/>
                      <w:marRight w:val="0"/>
                      <w:marTop w:val="0"/>
                      <w:marBottom w:val="0"/>
                      <w:divBdr>
                        <w:top w:val="none" w:sz="0" w:space="0" w:color="auto"/>
                        <w:left w:val="none" w:sz="0" w:space="0" w:color="auto"/>
                        <w:bottom w:val="none" w:sz="0" w:space="0" w:color="auto"/>
                        <w:right w:val="none" w:sz="0" w:space="0" w:color="auto"/>
                      </w:divBdr>
                    </w:div>
                  </w:divsChild>
                </w:div>
                <w:div w:id="309867361">
                  <w:marLeft w:val="0"/>
                  <w:marRight w:val="0"/>
                  <w:marTop w:val="0"/>
                  <w:marBottom w:val="0"/>
                  <w:divBdr>
                    <w:top w:val="none" w:sz="0" w:space="0" w:color="auto"/>
                    <w:left w:val="none" w:sz="0" w:space="0" w:color="auto"/>
                    <w:bottom w:val="none" w:sz="0" w:space="0" w:color="auto"/>
                    <w:right w:val="none" w:sz="0" w:space="0" w:color="auto"/>
                  </w:divBdr>
                  <w:divsChild>
                    <w:div w:id="1303385573">
                      <w:marLeft w:val="0"/>
                      <w:marRight w:val="0"/>
                      <w:marTop w:val="0"/>
                      <w:marBottom w:val="0"/>
                      <w:divBdr>
                        <w:top w:val="none" w:sz="0" w:space="0" w:color="auto"/>
                        <w:left w:val="none" w:sz="0" w:space="0" w:color="auto"/>
                        <w:bottom w:val="none" w:sz="0" w:space="0" w:color="auto"/>
                        <w:right w:val="none" w:sz="0" w:space="0" w:color="auto"/>
                      </w:divBdr>
                    </w:div>
                  </w:divsChild>
                </w:div>
                <w:div w:id="313292411">
                  <w:marLeft w:val="0"/>
                  <w:marRight w:val="0"/>
                  <w:marTop w:val="0"/>
                  <w:marBottom w:val="0"/>
                  <w:divBdr>
                    <w:top w:val="none" w:sz="0" w:space="0" w:color="auto"/>
                    <w:left w:val="none" w:sz="0" w:space="0" w:color="auto"/>
                    <w:bottom w:val="none" w:sz="0" w:space="0" w:color="auto"/>
                    <w:right w:val="none" w:sz="0" w:space="0" w:color="auto"/>
                  </w:divBdr>
                  <w:divsChild>
                    <w:div w:id="583683274">
                      <w:marLeft w:val="0"/>
                      <w:marRight w:val="0"/>
                      <w:marTop w:val="0"/>
                      <w:marBottom w:val="0"/>
                      <w:divBdr>
                        <w:top w:val="none" w:sz="0" w:space="0" w:color="auto"/>
                        <w:left w:val="none" w:sz="0" w:space="0" w:color="auto"/>
                        <w:bottom w:val="none" w:sz="0" w:space="0" w:color="auto"/>
                        <w:right w:val="none" w:sz="0" w:space="0" w:color="auto"/>
                      </w:divBdr>
                    </w:div>
                  </w:divsChild>
                </w:div>
                <w:div w:id="351490399">
                  <w:marLeft w:val="0"/>
                  <w:marRight w:val="0"/>
                  <w:marTop w:val="0"/>
                  <w:marBottom w:val="0"/>
                  <w:divBdr>
                    <w:top w:val="none" w:sz="0" w:space="0" w:color="auto"/>
                    <w:left w:val="none" w:sz="0" w:space="0" w:color="auto"/>
                    <w:bottom w:val="none" w:sz="0" w:space="0" w:color="auto"/>
                    <w:right w:val="none" w:sz="0" w:space="0" w:color="auto"/>
                  </w:divBdr>
                  <w:divsChild>
                    <w:div w:id="1420100582">
                      <w:marLeft w:val="0"/>
                      <w:marRight w:val="0"/>
                      <w:marTop w:val="0"/>
                      <w:marBottom w:val="0"/>
                      <w:divBdr>
                        <w:top w:val="none" w:sz="0" w:space="0" w:color="auto"/>
                        <w:left w:val="none" w:sz="0" w:space="0" w:color="auto"/>
                        <w:bottom w:val="none" w:sz="0" w:space="0" w:color="auto"/>
                        <w:right w:val="none" w:sz="0" w:space="0" w:color="auto"/>
                      </w:divBdr>
                    </w:div>
                  </w:divsChild>
                </w:div>
                <w:div w:id="381910265">
                  <w:marLeft w:val="0"/>
                  <w:marRight w:val="0"/>
                  <w:marTop w:val="0"/>
                  <w:marBottom w:val="0"/>
                  <w:divBdr>
                    <w:top w:val="none" w:sz="0" w:space="0" w:color="auto"/>
                    <w:left w:val="none" w:sz="0" w:space="0" w:color="auto"/>
                    <w:bottom w:val="none" w:sz="0" w:space="0" w:color="auto"/>
                    <w:right w:val="none" w:sz="0" w:space="0" w:color="auto"/>
                  </w:divBdr>
                  <w:divsChild>
                    <w:div w:id="1684090717">
                      <w:marLeft w:val="0"/>
                      <w:marRight w:val="0"/>
                      <w:marTop w:val="0"/>
                      <w:marBottom w:val="0"/>
                      <w:divBdr>
                        <w:top w:val="none" w:sz="0" w:space="0" w:color="auto"/>
                        <w:left w:val="none" w:sz="0" w:space="0" w:color="auto"/>
                        <w:bottom w:val="none" w:sz="0" w:space="0" w:color="auto"/>
                        <w:right w:val="none" w:sz="0" w:space="0" w:color="auto"/>
                      </w:divBdr>
                    </w:div>
                  </w:divsChild>
                </w:div>
                <w:div w:id="398794728">
                  <w:marLeft w:val="0"/>
                  <w:marRight w:val="0"/>
                  <w:marTop w:val="0"/>
                  <w:marBottom w:val="0"/>
                  <w:divBdr>
                    <w:top w:val="none" w:sz="0" w:space="0" w:color="auto"/>
                    <w:left w:val="none" w:sz="0" w:space="0" w:color="auto"/>
                    <w:bottom w:val="none" w:sz="0" w:space="0" w:color="auto"/>
                    <w:right w:val="none" w:sz="0" w:space="0" w:color="auto"/>
                  </w:divBdr>
                  <w:divsChild>
                    <w:div w:id="755711308">
                      <w:marLeft w:val="0"/>
                      <w:marRight w:val="0"/>
                      <w:marTop w:val="0"/>
                      <w:marBottom w:val="0"/>
                      <w:divBdr>
                        <w:top w:val="none" w:sz="0" w:space="0" w:color="auto"/>
                        <w:left w:val="none" w:sz="0" w:space="0" w:color="auto"/>
                        <w:bottom w:val="none" w:sz="0" w:space="0" w:color="auto"/>
                        <w:right w:val="none" w:sz="0" w:space="0" w:color="auto"/>
                      </w:divBdr>
                    </w:div>
                  </w:divsChild>
                </w:div>
                <w:div w:id="398871391">
                  <w:marLeft w:val="0"/>
                  <w:marRight w:val="0"/>
                  <w:marTop w:val="0"/>
                  <w:marBottom w:val="0"/>
                  <w:divBdr>
                    <w:top w:val="none" w:sz="0" w:space="0" w:color="auto"/>
                    <w:left w:val="none" w:sz="0" w:space="0" w:color="auto"/>
                    <w:bottom w:val="none" w:sz="0" w:space="0" w:color="auto"/>
                    <w:right w:val="none" w:sz="0" w:space="0" w:color="auto"/>
                  </w:divBdr>
                  <w:divsChild>
                    <w:div w:id="48892776">
                      <w:marLeft w:val="0"/>
                      <w:marRight w:val="0"/>
                      <w:marTop w:val="0"/>
                      <w:marBottom w:val="0"/>
                      <w:divBdr>
                        <w:top w:val="none" w:sz="0" w:space="0" w:color="auto"/>
                        <w:left w:val="none" w:sz="0" w:space="0" w:color="auto"/>
                        <w:bottom w:val="none" w:sz="0" w:space="0" w:color="auto"/>
                        <w:right w:val="none" w:sz="0" w:space="0" w:color="auto"/>
                      </w:divBdr>
                    </w:div>
                  </w:divsChild>
                </w:div>
                <w:div w:id="402290168">
                  <w:marLeft w:val="0"/>
                  <w:marRight w:val="0"/>
                  <w:marTop w:val="0"/>
                  <w:marBottom w:val="0"/>
                  <w:divBdr>
                    <w:top w:val="none" w:sz="0" w:space="0" w:color="auto"/>
                    <w:left w:val="none" w:sz="0" w:space="0" w:color="auto"/>
                    <w:bottom w:val="none" w:sz="0" w:space="0" w:color="auto"/>
                    <w:right w:val="none" w:sz="0" w:space="0" w:color="auto"/>
                  </w:divBdr>
                  <w:divsChild>
                    <w:div w:id="302927354">
                      <w:marLeft w:val="0"/>
                      <w:marRight w:val="0"/>
                      <w:marTop w:val="0"/>
                      <w:marBottom w:val="0"/>
                      <w:divBdr>
                        <w:top w:val="none" w:sz="0" w:space="0" w:color="auto"/>
                        <w:left w:val="none" w:sz="0" w:space="0" w:color="auto"/>
                        <w:bottom w:val="none" w:sz="0" w:space="0" w:color="auto"/>
                        <w:right w:val="none" w:sz="0" w:space="0" w:color="auto"/>
                      </w:divBdr>
                    </w:div>
                  </w:divsChild>
                </w:div>
                <w:div w:id="403837600">
                  <w:marLeft w:val="0"/>
                  <w:marRight w:val="0"/>
                  <w:marTop w:val="0"/>
                  <w:marBottom w:val="0"/>
                  <w:divBdr>
                    <w:top w:val="none" w:sz="0" w:space="0" w:color="auto"/>
                    <w:left w:val="none" w:sz="0" w:space="0" w:color="auto"/>
                    <w:bottom w:val="none" w:sz="0" w:space="0" w:color="auto"/>
                    <w:right w:val="none" w:sz="0" w:space="0" w:color="auto"/>
                  </w:divBdr>
                  <w:divsChild>
                    <w:div w:id="415713062">
                      <w:marLeft w:val="0"/>
                      <w:marRight w:val="0"/>
                      <w:marTop w:val="0"/>
                      <w:marBottom w:val="0"/>
                      <w:divBdr>
                        <w:top w:val="none" w:sz="0" w:space="0" w:color="auto"/>
                        <w:left w:val="none" w:sz="0" w:space="0" w:color="auto"/>
                        <w:bottom w:val="none" w:sz="0" w:space="0" w:color="auto"/>
                        <w:right w:val="none" w:sz="0" w:space="0" w:color="auto"/>
                      </w:divBdr>
                    </w:div>
                  </w:divsChild>
                </w:div>
                <w:div w:id="409623705">
                  <w:marLeft w:val="0"/>
                  <w:marRight w:val="0"/>
                  <w:marTop w:val="0"/>
                  <w:marBottom w:val="0"/>
                  <w:divBdr>
                    <w:top w:val="none" w:sz="0" w:space="0" w:color="auto"/>
                    <w:left w:val="none" w:sz="0" w:space="0" w:color="auto"/>
                    <w:bottom w:val="none" w:sz="0" w:space="0" w:color="auto"/>
                    <w:right w:val="none" w:sz="0" w:space="0" w:color="auto"/>
                  </w:divBdr>
                  <w:divsChild>
                    <w:div w:id="22173519">
                      <w:marLeft w:val="0"/>
                      <w:marRight w:val="0"/>
                      <w:marTop w:val="0"/>
                      <w:marBottom w:val="0"/>
                      <w:divBdr>
                        <w:top w:val="none" w:sz="0" w:space="0" w:color="auto"/>
                        <w:left w:val="none" w:sz="0" w:space="0" w:color="auto"/>
                        <w:bottom w:val="none" w:sz="0" w:space="0" w:color="auto"/>
                        <w:right w:val="none" w:sz="0" w:space="0" w:color="auto"/>
                      </w:divBdr>
                    </w:div>
                  </w:divsChild>
                </w:div>
                <w:div w:id="412624389">
                  <w:marLeft w:val="0"/>
                  <w:marRight w:val="0"/>
                  <w:marTop w:val="0"/>
                  <w:marBottom w:val="0"/>
                  <w:divBdr>
                    <w:top w:val="none" w:sz="0" w:space="0" w:color="auto"/>
                    <w:left w:val="none" w:sz="0" w:space="0" w:color="auto"/>
                    <w:bottom w:val="none" w:sz="0" w:space="0" w:color="auto"/>
                    <w:right w:val="none" w:sz="0" w:space="0" w:color="auto"/>
                  </w:divBdr>
                  <w:divsChild>
                    <w:div w:id="375739218">
                      <w:marLeft w:val="0"/>
                      <w:marRight w:val="0"/>
                      <w:marTop w:val="0"/>
                      <w:marBottom w:val="0"/>
                      <w:divBdr>
                        <w:top w:val="none" w:sz="0" w:space="0" w:color="auto"/>
                        <w:left w:val="none" w:sz="0" w:space="0" w:color="auto"/>
                        <w:bottom w:val="none" w:sz="0" w:space="0" w:color="auto"/>
                        <w:right w:val="none" w:sz="0" w:space="0" w:color="auto"/>
                      </w:divBdr>
                    </w:div>
                  </w:divsChild>
                </w:div>
                <w:div w:id="429474147">
                  <w:marLeft w:val="0"/>
                  <w:marRight w:val="0"/>
                  <w:marTop w:val="0"/>
                  <w:marBottom w:val="0"/>
                  <w:divBdr>
                    <w:top w:val="none" w:sz="0" w:space="0" w:color="auto"/>
                    <w:left w:val="none" w:sz="0" w:space="0" w:color="auto"/>
                    <w:bottom w:val="none" w:sz="0" w:space="0" w:color="auto"/>
                    <w:right w:val="none" w:sz="0" w:space="0" w:color="auto"/>
                  </w:divBdr>
                  <w:divsChild>
                    <w:div w:id="1719472420">
                      <w:marLeft w:val="0"/>
                      <w:marRight w:val="0"/>
                      <w:marTop w:val="0"/>
                      <w:marBottom w:val="0"/>
                      <w:divBdr>
                        <w:top w:val="none" w:sz="0" w:space="0" w:color="auto"/>
                        <w:left w:val="none" w:sz="0" w:space="0" w:color="auto"/>
                        <w:bottom w:val="none" w:sz="0" w:space="0" w:color="auto"/>
                        <w:right w:val="none" w:sz="0" w:space="0" w:color="auto"/>
                      </w:divBdr>
                    </w:div>
                  </w:divsChild>
                </w:div>
                <w:div w:id="441922062">
                  <w:marLeft w:val="0"/>
                  <w:marRight w:val="0"/>
                  <w:marTop w:val="0"/>
                  <w:marBottom w:val="0"/>
                  <w:divBdr>
                    <w:top w:val="none" w:sz="0" w:space="0" w:color="auto"/>
                    <w:left w:val="none" w:sz="0" w:space="0" w:color="auto"/>
                    <w:bottom w:val="none" w:sz="0" w:space="0" w:color="auto"/>
                    <w:right w:val="none" w:sz="0" w:space="0" w:color="auto"/>
                  </w:divBdr>
                  <w:divsChild>
                    <w:div w:id="92089021">
                      <w:marLeft w:val="0"/>
                      <w:marRight w:val="0"/>
                      <w:marTop w:val="0"/>
                      <w:marBottom w:val="0"/>
                      <w:divBdr>
                        <w:top w:val="none" w:sz="0" w:space="0" w:color="auto"/>
                        <w:left w:val="none" w:sz="0" w:space="0" w:color="auto"/>
                        <w:bottom w:val="none" w:sz="0" w:space="0" w:color="auto"/>
                        <w:right w:val="none" w:sz="0" w:space="0" w:color="auto"/>
                      </w:divBdr>
                    </w:div>
                  </w:divsChild>
                </w:div>
                <w:div w:id="448624354">
                  <w:marLeft w:val="0"/>
                  <w:marRight w:val="0"/>
                  <w:marTop w:val="0"/>
                  <w:marBottom w:val="0"/>
                  <w:divBdr>
                    <w:top w:val="none" w:sz="0" w:space="0" w:color="auto"/>
                    <w:left w:val="none" w:sz="0" w:space="0" w:color="auto"/>
                    <w:bottom w:val="none" w:sz="0" w:space="0" w:color="auto"/>
                    <w:right w:val="none" w:sz="0" w:space="0" w:color="auto"/>
                  </w:divBdr>
                  <w:divsChild>
                    <w:div w:id="216556812">
                      <w:marLeft w:val="0"/>
                      <w:marRight w:val="0"/>
                      <w:marTop w:val="0"/>
                      <w:marBottom w:val="0"/>
                      <w:divBdr>
                        <w:top w:val="none" w:sz="0" w:space="0" w:color="auto"/>
                        <w:left w:val="none" w:sz="0" w:space="0" w:color="auto"/>
                        <w:bottom w:val="none" w:sz="0" w:space="0" w:color="auto"/>
                        <w:right w:val="none" w:sz="0" w:space="0" w:color="auto"/>
                      </w:divBdr>
                    </w:div>
                  </w:divsChild>
                </w:div>
                <w:div w:id="463231218">
                  <w:marLeft w:val="0"/>
                  <w:marRight w:val="0"/>
                  <w:marTop w:val="0"/>
                  <w:marBottom w:val="0"/>
                  <w:divBdr>
                    <w:top w:val="none" w:sz="0" w:space="0" w:color="auto"/>
                    <w:left w:val="none" w:sz="0" w:space="0" w:color="auto"/>
                    <w:bottom w:val="none" w:sz="0" w:space="0" w:color="auto"/>
                    <w:right w:val="none" w:sz="0" w:space="0" w:color="auto"/>
                  </w:divBdr>
                  <w:divsChild>
                    <w:div w:id="1339042409">
                      <w:marLeft w:val="0"/>
                      <w:marRight w:val="0"/>
                      <w:marTop w:val="0"/>
                      <w:marBottom w:val="0"/>
                      <w:divBdr>
                        <w:top w:val="none" w:sz="0" w:space="0" w:color="auto"/>
                        <w:left w:val="none" w:sz="0" w:space="0" w:color="auto"/>
                        <w:bottom w:val="none" w:sz="0" w:space="0" w:color="auto"/>
                        <w:right w:val="none" w:sz="0" w:space="0" w:color="auto"/>
                      </w:divBdr>
                    </w:div>
                  </w:divsChild>
                </w:div>
                <w:div w:id="493641645">
                  <w:marLeft w:val="0"/>
                  <w:marRight w:val="0"/>
                  <w:marTop w:val="0"/>
                  <w:marBottom w:val="0"/>
                  <w:divBdr>
                    <w:top w:val="none" w:sz="0" w:space="0" w:color="auto"/>
                    <w:left w:val="none" w:sz="0" w:space="0" w:color="auto"/>
                    <w:bottom w:val="none" w:sz="0" w:space="0" w:color="auto"/>
                    <w:right w:val="none" w:sz="0" w:space="0" w:color="auto"/>
                  </w:divBdr>
                  <w:divsChild>
                    <w:div w:id="1236476821">
                      <w:marLeft w:val="0"/>
                      <w:marRight w:val="0"/>
                      <w:marTop w:val="0"/>
                      <w:marBottom w:val="0"/>
                      <w:divBdr>
                        <w:top w:val="none" w:sz="0" w:space="0" w:color="auto"/>
                        <w:left w:val="none" w:sz="0" w:space="0" w:color="auto"/>
                        <w:bottom w:val="none" w:sz="0" w:space="0" w:color="auto"/>
                        <w:right w:val="none" w:sz="0" w:space="0" w:color="auto"/>
                      </w:divBdr>
                    </w:div>
                  </w:divsChild>
                </w:div>
                <w:div w:id="494955361">
                  <w:marLeft w:val="0"/>
                  <w:marRight w:val="0"/>
                  <w:marTop w:val="0"/>
                  <w:marBottom w:val="0"/>
                  <w:divBdr>
                    <w:top w:val="none" w:sz="0" w:space="0" w:color="auto"/>
                    <w:left w:val="none" w:sz="0" w:space="0" w:color="auto"/>
                    <w:bottom w:val="none" w:sz="0" w:space="0" w:color="auto"/>
                    <w:right w:val="none" w:sz="0" w:space="0" w:color="auto"/>
                  </w:divBdr>
                  <w:divsChild>
                    <w:div w:id="2134516105">
                      <w:marLeft w:val="0"/>
                      <w:marRight w:val="0"/>
                      <w:marTop w:val="0"/>
                      <w:marBottom w:val="0"/>
                      <w:divBdr>
                        <w:top w:val="none" w:sz="0" w:space="0" w:color="auto"/>
                        <w:left w:val="none" w:sz="0" w:space="0" w:color="auto"/>
                        <w:bottom w:val="none" w:sz="0" w:space="0" w:color="auto"/>
                        <w:right w:val="none" w:sz="0" w:space="0" w:color="auto"/>
                      </w:divBdr>
                    </w:div>
                  </w:divsChild>
                </w:div>
                <w:div w:id="518665693">
                  <w:marLeft w:val="0"/>
                  <w:marRight w:val="0"/>
                  <w:marTop w:val="0"/>
                  <w:marBottom w:val="0"/>
                  <w:divBdr>
                    <w:top w:val="none" w:sz="0" w:space="0" w:color="auto"/>
                    <w:left w:val="none" w:sz="0" w:space="0" w:color="auto"/>
                    <w:bottom w:val="none" w:sz="0" w:space="0" w:color="auto"/>
                    <w:right w:val="none" w:sz="0" w:space="0" w:color="auto"/>
                  </w:divBdr>
                  <w:divsChild>
                    <w:div w:id="2095129967">
                      <w:marLeft w:val="0"/>
                      <w:marRight w:val="0"/>
                      <w:marTop w:val="0"/>
                      <w:marBottom w:val="0"/>
                      <w:divBdr>
                        <w:top w:val="none" w:sz="0" w:space="0" w:color="auto"/>
                        <w:left w:val="none" w:sz="0" w:space="0" w:color="auto"/>
                        <w:bottom w:val="none" w:sz="0" w:space="0" w:color="auto"/>
                        <w:right w:val="none" w:sz="0" w:space="0" w:color="auto"/>
                      </w:divBdr>
                    </w:div>
                  </w:divsChild>
                </w:div>
                <w:div w:id="520164297">
                  <w:marLeft w:val="0"/>
                  <w:marRight w:val="0"/>
                  <w:marTop w:val="0"/>
                  <w:marBottom w:val="0"/>
                  <w:divBdr>
                    <w:top w:val="none" w:sz="0" w:space="0" w:color="auto"/>
                    <w:left w:val="none" w:sz="0" w:space="0" w:color="auto"/>
                    <w:bottom w:val="none" w:sz="0" w:space="0" w:color="auto"/>
                    <w:right w:val="none" w:sz="0" w:space="0" w:color="auto"/>
                  </w:divBdr>
                  <w:divsChild>
                    <w:div w:id="2020425229">
                      <w:marLeft w:val="0"/>
                      <w:marRight w:val="0"/>
                      <w:marTop w:val="0"/>
                      <w:marBottom w:val="0"/>
                      <w:divBdr>
                        <w:top w:val="none" w:sz="0" w:space="0" w:color="auto"/>
                        <w:left w:val="none" w:sz="0" w:space="0" w:color="auto"/>
                        <w:bottom w:val="none" w:sz="0" w:space="0" w:color="auto"/>
                        <w:right w:val="none" w:sz="0" w:space="0" w:color="auto"/>
                      </w:divBdr>
                    </w:div>
                  </w:divsChild>
                </w:div>
                <w:div w:id="531891600">
                  <w:marLeft w:val="0"/>
                  <w:marRight w:val="0"/>
                  <w:marTop w:val="0"/>
                  <w:marBottom w:val="0"/>
                  <w:divBdr>
                    <w:top w:val="none" w:sz="0" w:space="0" w:color="auto"/>
                    <w:left w:val="none" w:sz="0" w:space="0" w:color="auto"/>
                    <w:bottom w:val="none" w:sz="0" w:space="0" w:color="auto"/>
                    <w:right w:val="none" w:sz="0" w:space="0" w:color="auto"/>
                  </w:divBdr>
                  <w:divsChild>
                    <w:div w:id="1063068558">
                      <w:marLeft w:val="0"/>
                      <w:marRight w:val="0"/>
                      <w:marTop w:val="0"/>
                      <w:marBottom w:val="0"/>
                      <w:divBdr>
                        <w:top w:val="none" w:sz="0" w:space="0" w:color="auto"/>
                        <w:left w:val="none" w:sz="0" w:space="0" w:color="auto"/>
                        <w:bottom w:val="none" w:sz="0" w:space="0" w:color="auto"/>
                        <w:right w:val="none" w:sz="0" w:space="0" w:color="auto"/>
                      </w:divBdr>
                    </w:div>
                  </w:divsChild>
                </w:div>
                <w:div w:id="536626744">
                  <w:marLeft w:val="0"/>
                  <w:marRight w:val="0"/>
                  <w:marTop w:val="0"/>
                  <w:marBottom w:val="0"/>
                  <w:divBdr>
                    <w:top w:val="none" w:sz="0" w:space="0" w:color="auto"/>
                    <w:left w:val="none" w:sz="0" w:space="0" w:color="auto"/>
                    <w:bottom w:val="none" w:sz="0" w:space="0" w:color="auto"/>
                    <w:right w:val="none" w:sz="0" w:space="0" w:color="auto"/>
                  </w:divBdr>
                  <w:divsChild>
                    <w:div w:id="2147356624">
                      <w:marLeft w:val="0"/>
                      <w:marRight w:val="0"/>
                      <w:marTop w:val="0"/>
                      <w:marBottom w:val="0"/>
                      <w:divBdr>
                        <w:top w:val="none" w:sz="0" w:space="0" w:color="auto"/>
                        <w:left w:val="none" w:sz="0" w:space="0" w:color="auto"/>
                        <w:bottom w:val="none" w:sz="0" w:space="0" w:color="auto"/>
                        <w:right w:val="none" w:sz="0" w:space="0" w:color="auto"/>
                      </w:divBdr>
                    </w:div>
                  </w:divsChild>
                </w:div>
                <w:div w:id="552932319">
                  <w:marLeft w:val="0"/>
                  <w:marRight w:val="0"/>
                  <w:marTop w:val="0"/>
                  <w:marBottom w:val="0"/>
                  <w:divBdr>
                    <w:top w:val="none" w:sz="0" w:space="0" w:color="auto"/>
                    <w:left w:val="none" w:sz="0" w:space="0" w:color="auto"/>
                    <w:bottom w:val="none" w:sz="0" w:space="0" w:color="auto"/>
                    <w:right w:val="none" w:sz="0" w:space="0" w:color="auto"/>
                  </w:divBdr>
                  <w:divsChild>
                    <w:div w:id="410347635">
                      <w:marLeft w:val="0"/>
                      <w:marRight w:val="0"/>
                      <w:marTop w:val="0"/>
                      <w:marBottom w:val="0"/>
                      <w:divBdr>
                        <w:top w:val="none" w:sz="0" w:space="0" w:color="auto"/>
                        <w:left w:val="none" w:sz="0" w:space="0" w:color="auto"/>
                        <w:bottom w:val="none" w:sz="0" w:space="0" w:color="auto"/>
                        <w:right w:val="none" w:sz="0" w:space="0" w:color="auto"/>
                      </w:divBdr>
                    </w:div>
                  </w:divsChild>
                </w:div>
                <w:div w:id="574972118">
                  <w:marLeft w:val="0"/>
                  <w:marRight w:val="0"/>
                  <w:marTop w:val="0"/>
                  <w:marBottom w:val="0"/>
                  <w:divBdr>
                    <w:top w:val="none" w:sz="0" w:space="0" w:color="auto"/>
                    <w:left w:val="none" w:sz="0" w:space="0" w:color="auto"/>
                    <w:bottom w:val="none" w:sz="0" w:space="0" w:color="auto"/>
                    <w:right w:val="none" w:sz="0" w:space="0" w:color="auto"/>
                  </w:divBdr>
                  <w:divsChild>
                    <w:div w:id="1314142429">
                      <w:marLeft w:val="0"/>
                      <w:marRight w:val="0"/>
                      <w:marTop w:val="0"/>
                      <w:marBottom w:val="0"/>
                      <w:divBdr>
                        <w:top w:val="none" w:sz="0" w:space="0" w:color="auto"/>
                        <w:left w:val="none" w:sz="0" w:space="0" w:color="auto"/>
                        <w:bottom w:val="none" w:sz="0" w:space="0" w:color="auto"/>
                        <w:right w:val="none" w:sz="0" w:space="0" w:color="auto"/>
                      </w:divBdr>
                    </w:div>
                  </w:divsChild>
                </w:div>
                <w:div w:id="580605871">
                  <w:marLeft w:val="0"/>
                  <w:marRight w:val="0"/>
                  <w:marTop w:val="0"/>
                  <w:marBottom w:val="0"/>
                  <w:divBdr>
                    <w:top w:val="none" w:sz="0" w:space="0" w:color="auto"/>
                    <w:left w:val="none" w:sz="0" w:space="0" w:color="auto"/>
                    <w:bottom w:val="none" w:sz="0" w:space="0" w:color="auto"/>
                    <w:right w:val="none" w:sz="0" w:space="0" w:color="auto"/>
                  </w:divBdr>
                  <w:divsChild>
                    <w:div w:id="1566987658">
                      <w:marLeft w:val="0"/>
                      <w:marRight w:val="0"/>
                      <w:marTop w:val="0"/>
                      <w:marBottom w:val="0"/>
                      <w:divBdr>
                        <w:top w:val="none" w:sz="0" w:space="0" w:color="auto"/>
                        <w:left w:val="none" w:sz="0" w:space="0" w:color="auto"/>
                        <w:bottom w:val="none" w:sz="0" w:space="0" w:color="auto"/>
                        <w:right w:val="none" w:sz="0" w:space="0" w:color="auto"/>
                      </w:divBdr>
                    </w:div>
                  </w:divsChild>
                </w:div>
                <w:div w:id="621880173">
                  <w:marLeft w:val="0"/>
                  <w:marRight w:val="0"/>
                  <w:marTop w:val="0"/>
                  <w:marBottom w:val="0"/>
                  <w:divBdr>
                    <w:top w:val="none" w:sz="0" w:space="0" w:color="auto"/>
                    <w:left w:val="none" w:sz="0" w:space="0" w:color="auto"/>
                    <w:bottom w:val="none" w:sz="0" w:space="0" w:color="auto"/>
                    <w:right w:val="none" w:sz="0" w:space="0" w:color="auto"/>
                  </w:divBdr>
                  <w:divsChild>
                    <w:div w:id="1459031625">
                      <w:marLeft w:val="0"/>
                      <w:marRight w:val="0"/>
                      <w:marTop w:val="0"/>
                      <w:marBottom w:val="0"/>
                      <w:divBdr>
                        <w:top w:val="none" w:sz="0" w:space="0" w:color="auto"/>
                        <w:left w:val="none" w:sz="0" w:space="0" w:color="auto"/>
                        <w:bottom w:val="none" w:sz="0" w:space="0" w:color="auto"/>
                        <w:right w:val="none" w:sz="0" w:space="0" w:color="auto"/>
                      </w:divBdr>
                    </w:div>
                  </w:divsChild>
                </w:div>
                <w:div w:id="633100879">
                  <w:marLeft w:val="0"/>
                  <w:marRight w:val="0"/>
                  <w:marTop w:val="0"/>
                  <w:marBottom w:val="0"/>
                  <w:divBdr>
                    <w:top w:val="none" w:sz="0" w:space="0" w:color="auto"/>
                    <w:left w:val="none" w:sz="0" w:space="0" w:color="auto"/>
                    <w:bottom w:val="none" w:sz="0" w:space="0" w:color="auto"/>
                    <w:right w:val="none" w:sz="0" w:space="0" w:color="auto"/>
                  </w:divBdr>
                  <w:divsChild>
                    <w:div w:id="1477456290">
                      <w:marLeft w:val="0"/>
                      <w:marRight w:val="0"/>
                      <w:marTop w:val="0"/>
                      <w:marBottom w:val="0"/>
                      <w:divBdr>
                        <w:top w:val="none" w:sz="0" w:space="0" w:color="auto"/>
                        <w:left w:val="none" w:sz="0" w:space="0" w:color="auto"/>
                        <w:bottom w:val="none" w:sz="0" w:space="0" w:color="auto"/>
                        <w:right w:val="none" w:sz="0" w:space="0" w:color="auto"/>
                      </w:divBdr>
                    </w:div>
                  </w:divsChild>
                </w:div>
                <w:div w:id="650409593">
                  <w:marLeft w:val="0"/>
                  <w:marRight w:val="0"/>
                  <w:marTop w:val="0"/>
                  <w:marBottom w:val="0"/>
                  <w:divBdr>
                    <w:top w:val="none" w:sz="0" w:space="0" w:color="auto"/>
                    <w:left w:val="none" w:sz="0" w:space="0" w:color="auto"/>
                    <w:bottom w:val="none" w:sz="0" w:space="0" w:color="auto"/>
                    <w:right w:val="none" w:sz="0" w:space="0" w:color="auto"/>
                  </w:divBdr>
                  <w:divsChild>
                    <w:div w:id="1645158026">
                      <w:marLeft w:val="0"/>
                      <w:marRight w:val="0"/>
                      <w:marTop w:val="0"/>
                      <w:marBottom w:val="0"/>
                      <w:divBdr>
                        <w:top w:val="none" w:sz="0" w:space="0" w:color="auto"/>
                        <w:left w:val="none" w:sz="0" w:space="0" w:color="auto"/>
                        <w:bottom w:val="none" w:sz="0" w:space="0" w:color="auto"/>
                        <w:right w:val="none" w:sz="0" w:space="0" w:color="auto"/>
                      </w:divBdr>
                    </w:div>
                  </w:divsChild>
                </w:div>
                <w:div w:id="661355869">
                  <w:marLeft w:val="0"/>
                  <w:marRight w:val="0"/>
                  <w:marTop w:val="0"/>
                  <w:marBottom w:val="0"/>
                  <w:divBdr>
                    <w:top w:val="none" w:sz="0" w:space="0" w:color="auto"/>
                    <w:left w:val="none" w:sz="0" w:space="0" w:color="auto"/>
                    <w:bottom w:val="none" w:sz="0" w:space="0" w:color="auto"/>
                    <w:right w:val="none" w:sz="0" w:space="0" w:color="auto"/>
                  </w:divBdr>
                  <w:divsChild>
                    <w:div w:id="2054572802">
                      <w:marLeft w:val="0"/>
                      <w:marRight w:val="0"/>
                      <w:marTop w:val="0"/>
                      <w:marBottom w:val="0"/>
                      <w:divBdr>
                        <w:top w:val="none" w:sz="0" w:space="0" w:color="auto"/>
                        <w:left w:val="none" w:sz="0" w:space="0" w:color="auto"/>
                        <w:bottom w:val="none" w:sz="0" w:space="0" w:color="auto"/>
                        <w:right w:val="none" w:sz="0" w:space="0" w:color="auto"/>
                      </w:divBdr>
                    </w:div>
                  </w:divsChild>
                </w:div>
                <w:div w:id="671613917">
                  <w:marLeft w:val="0"/>
                  <w:marRight w:val="0"/>
                  <w:marTop w:val="0"/>
                  <w:marBottom w:val="0"/>
                  <w:divBdr>
                    <w:top w:val="none" w:sz="0" w:space="0" w:color="auto"/>
                    <w:left w:val="none" w:sz="0" w:space="0" w:color="auto"/>
                    <w:bottom w:val="none" w:sz="0" w:space="0" w:color="auto"/>
                    <w:right w:val="none" w:sz="0" w:space="0" w:color="auto"/>
                  </w:divBdr>
                  <w:divsChild>
                    <w:div w:id="458769180">
                      <w:marLeft w:val="0"/>
                      <w:marRight w:val="0"/>
                      <w:marTop w:val="0"/>
                      <w:marBottom w:val="0"/>
                      <w:divBdr>
                        <w:top w:val="none" w:sz="0" w:space="0" w:color="auto"/>
                        <w:left w:val="none" w:sz="0" w:space="0" w:color="auto"/>
                        <w:bottom w:val="none" w:sz="0" w:space="0" w:color="auto"/>
                        <w:right w:val="none" w:sz="0" w:space="0" w:color="auto"/>
                      </w:divBdr>
                    </w:div>
                  </w:divsChild>
                </w:div>
                <w:div w:id="708116609">
                  <w:marLeft w:val="0"/>
                  <w:marRight w:val="0"/>
                  <w:marTop w:val="0"/>
                  <w:marBottom w:val="0"/>
                  <w:divBdr>
                    <w:top w:val="none" w:sz="0" w:space="0" w:color="auto"/>
                    <w:left w:val="none" w:sz="0" w:space="0" w:color="auto"/>
                    <w:bottom w:val="none" w:sz="0" w:space="0" w:color="auto"/>
                    <w:right w:val="none" w:sz="0" w:space="0" w:color="auto"/>
                  </w:divBdr>
                  <w:divsChild>
                    <w:div w:id="793017017">
                      <w:marLeft w:val="0"/>
                      <w:marRight w:val="0"/>
                      <w:marTop w:val="0"/>
                      <w:marBottom w:val="0"/>
                      <w:divBdr>
                        <w:top w:val="none" w:sz="0" w:space="0" w:color="auto"/>
                        <w:left w:val="none" w:sz="0" w:space="0" w:color="auto"/>
                        <w:bottom w:val="none" w:sz="0" w:space="0" w:color="auto"/>
                        <w:right w:val="none" w:sz="0" w:space="0" w:color="auto"/>
                      </w:divBdr>
                    </w:div>
                  </w:divsChild>
                </w:div>
                <w:div w:id="710106259">
                  <w:marLeft w:val="0"/>
                  <w:marRight w:val="0"/>
                  <w:marTop w:val="0"/>
                  <w:marBottom w:val="0"/>
                  <w:divBdr>
                    <w:top w:val="none" w:sz="0" w:space="0" w:color="auto"/>
                    <w:left w:val="none" w:sz="0" w:space="0" w:color="auto"/>
                    <w:bottom w:val="none" w:sz="0" w:space="0" w:color="auto"/>
                    <w:right w:val="none" w:sz="0" w:space="0" w:color="auto"/>
                  </w:divBdr>
                  <w:divsChild>
                    <w:div w:id="1596940593">
                      <w:marLeft w:val="0"/>
                      <w:marRight w:val="0"/>
                      <w:marTop w:val="0"/>
                      <w:marBottom w:val="0"/>
                      <w:divBdr>
                        <w:top w:val="none" w:sz="0" w:space="0" w:color="auto"/>
                        <w:left w:val="none" w:sz="0" w:space="0" w:color="auto"/>
                        <w:bottom w:val="none" w:sz="0" w:space="0" w:color="auto"/>
                        <w:right w:val="none" w:sz="0" w:space="0" w:color="auto"/>
                      </w:divBdr>
                    </w:div>
                  </w:divsChild>
                </w:div>
                <w:div w:id="714893895">
                  <w:marLeft w:val="0"/>
                  <w:marRight w:val="0"/>
                  <w:marTop w:val="0"/>
                  <w:marBottom w:val="0"/>
                  <w:divBdr>
                    <w:top w:val="none" w:sz="0" w:space="0" w:color="auto"/>
                    <w:left w:val="none" w:sz="0" w:space="0" w:color="auto"/>
                    <w:bottom w:val="none" w:sz="0" w:space="0" w:color="auto"/>
                    <w:right w:val="none" w:sz="0" w:space="0" w:color="auto"/>
                  </w:divBdr>
                  <w:divsChild>
                    <w:div w:id="1661690254">
                      <w:marLeft w:val="0"/>
                      <w:marRight w:val="0"/>
                      <w:marTop w:val="0"/>
                      <w:marBottom w:val="0"/>
                      <w:divBdr>
                        <w:top w:val="none" w:sz="0" w:space="0" w:color="auto"/>
                        <w:left w:val="none" w:sz="0" w:space="0" w:color="auto"/>
                        <w:bottom w:val="none" w:sz="0" w:space="0" w:color="auto"/>
                        <w:right w:val="none" w:sz="0" w:space="0" w:color="auto"/>
                      </w:divBdr>
                    </w:div>
                  </w:divsChild>
                </w:div>
                <w:div w:id="715928376">
                  <w:marLeft w:val="0"/>
                  <w:marRight w:val="0"/>
                  <w:marTop w:val="0"/>
                  <w:marBottom w:val="0"/>
                  <w:divBdr>
                    <w:top w:val="none" w:sz="0" w:space="0" w:color="auto"/>
                    <w:left w:val="none" w:sz="0" w:space="0" w:color="auto"/>
                    <w:bottom w:val="none" w:sz="0" w:space="0" w:color="auto"/>
                    <w:right w:val="none" w:sz="0" w:space="0" w:color="auto"/>
                  </w:divBdr>
                  <w:divsChild>
                    <w:div w:id="443697515">
                      <w:marLeft w:val="0"/>
                      <w:marRight w:val="0"/>
                      <w:marTop w:val="0"/>
                      <w:marBottom w:val="0"/>
                      <w:divBdr>
                        <w:top w:val="none" w:sz="0" w:space="0" w:color="auto"/>
                        <w:left w:val="none" w:sz="0" w:space="0" w:color="auto"/>
                        <w:bottom w:val="none" w:sz="0" w:space="0" w:color="auto"/>
                        <w:right w:val="none" w:sz="0" w:space="0" w:color="auto"/>
                      </w:divBdr>
                    </w:div>
                  </w:divsChild>
                </w:div>
                <w:div w:id="733357606">
                  <w:marLeft w:val="0"/>
                  <w:marRight w:val="0"/>
                  <w:marTop w:val="0"/>
                  <w:marBottom w:val="0"/>
                  <w:divBdr>
                    <w:top w:val="none" w:sz="0" w:space="0" w:color="auto"/>
                    <w:left w:val="none" w:sz="0" w:space="0" w:color="auto"/>
                    <w:bottom w:val="none" w:sz="0" w:space="0" w:color="auto"/>
                    <w:right w:val="none" w:sz="0" w:space="0" w:color="auto"/>
                  </w:divBdr>
                  <w:divsChild>
                    <w:div w:id="1427189267">
                      <w:marLeft w:val="0"/>
                      <w:marRight w:val="0"/>
                      <w:marTop w:val="0"/>
                      <w:marBottom w:val="0"/>
                      <w:divBdr>
                        <w:top w:val="none" w:sz="0" w:space="0" w:color="auto"/>
                        <w:left w:val="none" w:sz="0" w:space="0" w:color="auto"/>
                        <w:bottom w:val="none" w:sz="0" w:space="0" w:color="auto"/>
                        <w:right w:val="none" w:sz="0" w:space="0" w:color="auto"/>
                      </w:divBdr>
                    </w:div>
                  </w:divsChild>
                </w:div>
                <w:div w:id="753819989">
                  <w:marLeft w:val="0"/>
                  <w:marRight w:val="0"/>
                  <w:marTop w:val="0"/>
                  <w:marBottom w:val="0"/>
                  <w:divBdr>
                    <w:top w:val="none" w:sz="0" w:space="0" w:color="auto"/>
                    <w:left w:val="none" w:sz="0" w:space="0" w:color="auto"/>
                    <w:bottom w:val="none" w:sz="0" w:space="0" w:color="auto"/>
                    <w:right w:val="none" w:sz="0" w:space="0" w:color="auto"/>
                  </w:divBdr>
                  <w:divsChild>
                    <w:div w:id="40715210">
                      <w:marLeft w:val="0"/>
                      <w:marRight w:val="0"/>
                      <w:marTop w:val="0"/>
                      <w:marBottom w:val="0"/>
                      <w:divBdr>
                        <w:top w:val="none" w:sz="0" w:space="0" w:color="auto"/>
                        <w:left w:val="none" w:sz="0" w:space="0" w:color="auto"/>
                        <w:bottom w:val="none" w:sz="0" w:space="0" w:color="auto"/>
                        <w:right w:val="none" w:sz="0" w:space="0" w:color="auto"/>
                      </w:divBdr>
                    </w:div>
                  </w:divsChild>
                </w:div>
                <w:div w:id="803738397">
                  <w:marLeft w:val="0"/>
                  <w:marRight w:val="0"/>
                  <w:marTop w:val="0"/>
                  <w:marBottom w:val="0"/>
                  <w:divBdr>
                    <w:top w:val="none" w:sz="0" w:space="0" w:color="auto"/>
                    <w:left w:val="none" w:sz="0" w:space="0" w:color="auto"/>
                    <w:bottom w:val="none" w:sz="0" w:space="0" w:color="auto"/>
                    <w:right w:val="none" w:sz="0" w:space="0" w:color="auto"/>
                  </w:divBdr>
                  <w:divsChild>
                    <w:div w:id="659121537">
                      <w:marLeft w:val="0"/>
                      <w:marRight w:val="0"/>
                      <w:marTop w:val="0"/>
                      <w:marBottom w:val="0"/>
                      <w:divBdr>
                        <w:top w:val="none" w:sz="0" w:space="0" w:color="auto"/>
                        <w:left w:val="none" w:sz="0" w:space="0" w:color="auto"/>
                        <w:bottom w:val="none" w:sz="0" w:space="0" w:color="auto"/>
                        <w:right w:val="none" w:sz="0" w:space="0" w:color="auto"/>
                      </w:divBdr>
                    </w:div>
                  </w:divsChild>
                </w:div>
                <w:div w:id="813109755">
                  <w:marLeft w:val="0"/>
                  <w:marRight w:val="0"/>
                  <w:marTop w:val="0"/>
                  <w:marBottom w:val="0"/>
                  <w:divBdr>
                    <w:top w:val="none" w:sz="0" w:space="0" w:color="auto"/>
                    <w:left w:val="none" w:sz="0" w:space="0" w:color="auto"/>
                    <w:bottom w:val="none" w:sz="0" w:space="0" w:color="auto"/>
                    <w:right w:val="none" w:sz="0" w:space="0" w:color="auto"/>
                  </w:divBdr>
                  <w:divsChild>
                    <w:div w:id="1655253039">
                      <w:marLeft w:val="0"/>
                      <w:marRight w:val="0"/>
                      <w:marTop w:val="0"/>
                      <w:marBottom w:val="0"/>
                      <w:divBdr>
                        <w:top w:val="none" w:sz="0" w:space="0" w:color="auto"/>
                        <w:left w:val="none" w:sz="0" w:space="0" w:color="auto"/>
                        <w:bottom w:val="none" w:sz="0" w:space="0" w:color="auto"/>
                        <w:right w:val="none" w:sz="0" w:space="0" w:color="auto"/>
                      </w:divBdr>
                    </w:div>
                  </w:divsChild>
                </w:div>
                <w:div w:id="825970911">
                  <w:marLeft w:val="0"/>
                  <w:marRight w:val="0"/>
                  <w:marTop w:val="0"/>
                  <w:marBottom w:val="0"/>
                  <w:divBdr>
                    <w:top w:val="none" w:sz="0" w:space="0" w:color="auto"/>
                    <w:left w:val="none" w:sz="0" w:space="0" w:color="auto"/>
                    <w:bottom w:val="none" w:sz="0" w:space="0" w:color="auto"/>
                    <w:right w:val="none" w:sz="0" w:space="0" w:color="auto"/>
                  </w:divBdr>
                  <w:divsChild>
                    <w:div w:id="574780192">
                      <w:marLeft w:val="0"/>
                      <w:marRight w:val="0"/>
                      <w:marTop w:val="0"/>
                      <w:marBottom w:val="0"/>
                      <w:divBdr>
                        <w:top w:val="none" w:sz="0" w:space="0" w:color="auto"/>
                        <w:left w:val="none" w:sz="0" w:space="0" w:color="auto"/>
                        <w:bottom w:val="none" w:sz="0" w:space="0" w:color="auto"/>
                        <w:right w:val="none" w:sz="0" w:space="0" w:color="auto"/>
                      </w:divBdr>
                    </w:div>
                  </w:divsChild>
                </w:div>
                <w:div w:id="829370935">
                  <w:marLeft w:val="0"/>
                  <w:marRight w:val="0"/>
                  <w:marTop w:val="0"/>
                  <w:marBottom w:val="0"/>
                  <w:divBdr>
                    <w:top w:val="none" w:sz="0" w:space="0" w:color="auto"/>
                    <w:left w:val="none" w:sz="0" w:space="0" w:color="auto"/>
                    <w:bottom w:val="none" w:sz="0" w:space="0" w:color="auto"/>
                    <w:right w:val="none" w:sz="0" w:space="0" w:color="auto"/>
                  </w:divBdr>
                  <w:divsChild>
                    <w:div w:id="1033965233">
                      <w:marLeft w:val="0"/>
                      <w:marRight w:val="0"/>
                      <w:marTop w:val="0"/>
                      <w:marBottom w:val="0"/>
                      <w:divBdr>
                        <w:top w:val="none" w:sz="0" w:space="0" w:color="auto"/>
                        <w:left w:val="none" w:sz="0" w:space="0" w:color="auto"/>
                        <w:bottom w:val="none" w:sz="0" w:space="0" w:color="auto"/>
                        <w:right w:val="none" w:sz="0" w:space="0" w:color="auto"/>
                      </w:divBdr>
                    </w:div>
                  </w:divsChild>
                </w:div>
                <w:div w:id="838080324">
                  <w:marLeft w:val="0"/>
                  <w:marRight w:val="0"/>
                  <w:marTop w:val="0"/>
                  <w:marBottom w:val="0"/>
                  <w:divBdr>
                    <w:top w:val="none" w:sz="0" w:space="0" w:color="auto"/>
                    <w:left w:val="none" w:sz="0" w:space="0" w:color="auto"/>
                    <w:bottom w:val="none" w:sz="0" w:space="0" w:color="auto"/>
                    <w:right w:val="none" w:sz="0" w:space="0" w:color="auto"/>
                  </w:divBdr>
                  <w:divsChild>
                    <w:div w:id="4284484">
                      <w:marLeft w:val="0"/>
                      <w:marRight w:val="0"/>
                      <w:marTop w:val="0"/>
                      <w:marBottom w:val="0"/>
                      <w:divBdr>
                        <w:top w:val="none" w:sz="0" w:space="0" w:color="auto"/>
                        <w:left w:val="none" w:sz="0" w:space="0" w:color="auto"/>
                        <w:bottom w:val="none" w:sz="0" w:space="0" w:color="auto"/>
                        <w:right w:val="none" w:sz="0" w:space="0" w:color="auto"/>
                      </w:divBdr>
                    </w:div>
                  </w:divsChild>
                </w:div>
                <w:div w:id="841313216">
                  <w:marLeft w:val="0"/>
                  <w:marRight w:val="0"/>
                  <w:marTop w:val="0"/>
                  <w:marBottom w:val="0"/>
                  <w:divBdr>
                    <w:top w:val="none" w:sz="0" w:space="0" w:color="auto"/>
                    <w:left w:val="none" w:sz="0" w:space="0" w:color="auto"/>
                    <w:bottom w:val="none" w:sz="0" w:space="0" w:color="auto"/>
                    <w:right w:val="none" w:sz="0" w:space="0" w:color="auto"/>
                  </w:divBdr>
                  <w:divsChild>
                    <w:div w:id="1831405643">
                      <w:marLeft w:val="0"/>
                      <w:marRight w:val="0"/>
                      <w:marTop w:val="0"/>
                      <w:marBottom w:val="0"/>
                      <w:divBdr>
                        <w:top w:val="none" w:sz="0" w:space="0" w:color="auto"/>
                        <w:left w:val="none" w:sz="0" w:space="0" w:color="auto"/>
                        <w:bottom w:val="none" w:sz="0" w:space="0" w:color="auto"/>
                        <w:right w:val="none" w:sz="0" w:space="0" w:color="auto"/>
                      </w:divBdr>
                    </w:div>
                  </w:divsChild>
                </w:div>
                <w:div w:id="859048074">
                  <w:marLeft w:val="0"/>
                  <w:marRight w:val="0"/>
                  <w:marTop w:val="0"/>
                  <w:marBottom w:val="0"/>
                  <w:divBdr>
                    <w:top w:val="none" w:sz="0" w:space="0" w:color="auto"/>
                    <w:left w:val="none" w:sz="0" w:space="0" w:color="auto"/>
                    <w:bottom w:val="none" w:sz="0" w:space="0" w:color="auto"/>
                    <w:right w:val="none" w:sz="0" w:space="0" w:color="auto"/>
                  </w:divBdr>
                  <w:divsChild>
                    <w:div w:id="1805391167">
                      <w:marLeft w:val="0"/>
                      <w:marRight w:val="0"/>
                      <w:marTop w:val="0"/>
                      <w:marBottom w:val="0"/>
                      <w:divBdr>
                        <w:top w:val="none" w:sz="0" w:space="0" w:color="auto"/>
                        <w:left w:val="none" w:sz="0" w:space="0" w:color="auto"/>
                        <w:bottom w:val="none" w:sz="0" w:space="0" w:color="auto"/>
                        <w:right w:val="none" w:sz="0" w:space="0" w:color="auto"/>
                      </w:divBdr>
                    </w:div>
                  </w:divsChild>
                </w:div>
                <w:div w:id="879323647">
                  <w:marLeft w:val="0"/>
                  <w:marRight w:val="0"/>
                  <w:marTop w:val="0"/>
                  <w:marBottom w:val="0"/>
                  <w:divBdr>
                    <w:top w:val="none" w:sz="0" w:space="0" w:color="auto"/>
                    <w:left w:val="none" w:sz="0" w:space="0" w:color="auto"/>
                    <w:bottom w:val="none" w:sz="0" w:space="0" w:color="auto"/>
                    <w:right w:val="none" w:sz="0" w:space="0" w:color="auto"/>
                  </w:divBdr>
                  <w:divsChild>
                    <w:div w:id="1262033052">
                      <w:marLeft w:val="0"/>
                      <w:marRight w:val="0"/>
                      <w:marTop w:val="0"/>
                      <w:marBottom w:val="0"/>
                      <w:divBdr>
                        <w:top w:val="none" w:sz="0" w:space="0" w:color="auto"/>
                        <w:left w:val="none" w:sz="0" w:space="0" w:color="auto"/>
                        <w:bottom w:val="none" w:sz="0" w:space="0" w:color="auto"/>
                        <w:right w:val="none" w:sz="0" w:space="0" w:color="auto"/>
                      </w:divBdr>
                    </w:div>
                  </w:divsChild>
                </w:div>
                <w:div w:id="893926041">
                  <w:marLeft w:val="0"/>
                  <w:marRight w:val="0"/>
                  <w:marTop w:val="0"/>
                  <w:marBottom w:val="0"/>
                  <w:divBdr>
                    <w:top w:val="none" w:sz="0" w:space="0" w:color="auto"/>
                    <w:left w:val="none" w:sz="0" w:space="0" w:color="auto"/>
                    <w:bottom w:val="none" w:sz="0" w:space="0" w:color="auto"/>
                    <w:right w:val="none" w:sz="0" w:space="0" w:color="auto"/>
                  </w:divBdr>
                  <w:divsChild>
                    <w:div w:id="1626546229">
                      <w:marLeft w:val="0"/>
                      <w:marRight w:val="0"/>
                      <w:marTop w:val="0"/>
                      <w:marBottom w:val="0"/>
                      <w:divBdr>
                        <w:top w:val="none" w:sz="0" w:space="0" w:color="auto"/>
                        <w:left w:val="none" w:sz="0" w:space="0" w:color="auto"/>
                        <w:bottom w:val="none" w:sz="0" w:space="0" w:color="auto"/>
                        <w:right w:val="none" w:sz="0" w:space="0" w:color="auto"/>
                      </w:divBdr>
                    </w:div>
                  </w:divsChild>
                </w:div>
                <w:div w:id="902986823">
                  <w:marLeft w:val="0"/>
                  <w:marRight w:val="0"/>
                  <w:marTop w:val="0"/>
                  <w:marBottom w:val="0"/>
                  <w:divBdr>
                    <w:top w:val="none" w:sz="0" w:space="0" w:color="auto"/>
                    <w:left w:val="none" w:sz="0" w:space="0" w:color="auto"/>
                    <w:bottom w:val="none" w:sz="0" w:space="0" w:color="auto"/>
                    <w:right w:val="none" w:sz="0" w:space="0" w:color="auto"/>
                  </w:divBdr>
                  <w:divsChild>
                    <w:div w:id="596906897">
                      <w:marLeft w:val="0"/>
                      <w:marRight w:val="0"/>
                      <w:marTop w:val="0"/>
                      <w:marBottom w:val="0"/>
                      <w:divBdr>
                        <w:top w:val="none" w:sz="0" w:space="0" w:color="auto"/>
                        <w:left w:val="none" w:sz="0" w:space="0" w:color="auto"/>
                        <w:bottom w:val="none" w:sz="0" w:space="0" w:color="auto"/>
                        <w:right w:val="none" w:sz="0" w:space="0" w:color="auto"/>
                      </w:divBdr>
                    </w:div>
                  </w:divsChild>
                </w:div>
                <w:div w:id="915238835">
                  <w:marLeft w:val="0"/>
                  <w:marRight w:val="0"/>
                  <w:marTop w:val="0"/>
                  <w:marBottom w:val="0"/>
                  <w:divBdr>
                    <w:top w:val="none" w:sz="0" w:space="0" w:color="auto"/>
                    <w:left w:val="none" w:sz="0" w:space="0" w:color="auto"/>
                    <w:bottom w:val="none" w:sz="0" w:space="0" w:color="auto"/>
                    <w:right w:val="none" w:sz="0" w:space="0" w:color="auto"/>
                  </w:divBdr>
                  <w:divsChild>
                    <w:div w:id="1708523685">
                      <w:marLeft w:val="0"/>
                      <w:marRight w:val="0"/>
                      <w:marTop w:val="0"/>
                      <w:marBottom w:val="0"/>
                      <w:divBdr>
                        <w:top w:val="none" w:sz="0" w:space="0" w:color="auto"/>
                        <w:left w:val="none" w:sz="0" w:space="0" w:color="auto"/>
                        <w:bottom w:val="none" w:sz="0" w:space="0" w:color="auto"/>
                        <w:right w:val="none" w:sz="0" w:space="0" w:color="auto"/>
                      </w:divBdr>
                    </w:div>
                  </w:divsChild>
                </w:div>
                <w:div w:id="934674731">
                  <w:marLeft w:val="0"/>
                  <w:marRight w:val="0"/>
                  <w:marTop w:val="0"/>
                  <w:marBottom w:val="0"/>
                  <w:divBdr>
                    <w:top w:val="none" w:sz="0" w:space="0" w:color="auto"/>
                    <w:left w:val="none" w:sz="0" w:space="0" w:color="auto"/>
                    <w:bottom w:val="none" w:sz="0" w:space="0" w:color="auto"/>
                    <w:right w:val="none" w:sz="0" w:space="0" w:color="auto"/>
                  </w:divBdr>
                  <w:divsChild>
                    <w:div w:id="1738744546">
                      <w:marLeft w:val="0"/>
                      <w:marRight w:val="0"/>
                      <w:marTop w:val="0"/>
                      <w:marBottom w:val="0"/>
                      <w:divBdr>
                        <w:top w:val="none" w:sz="0" w:space="0" w:color="auto"/>
                        <w:left w:val="none" w:sz="0" w:space="0" w:color="auto"/>
                        <w:bottom w:val="none" w:sz="0" w:space="0" w:color="auto"/>
                        <w:right w:val="none" w:sz="0" w:space="0" w:color="auto"/>
                      </w:divBdr>
                    </w:div>
                  </w:divsChild>
                </w:div>
                <w:div w:id="935945379">
                  <w:marLeft w:val="0"/>
                  <w:marRight w:val="0"/>
                  <w:marTop w:val="0"/>
                  <w:marBottom w:val="0"/>
                  <w:divBdr>
                    <w:top w:val="none" w:sz="0" w:space="0" w:color="auto"/>
                    <w:left w:val="none" w:sz="0" w:space="0" w:color="auto"/>
                    <w:bottom w:val="none" w:sz="0" w:space="0" w:color="auto"/>
                    <w:right w:val="none" w:sz="0" w:space="0" w:color="auto"/>
                  </w:divBdr>
                  <w:divsChild>
                    <w:div w:id="384525564">
                      <w:marLeft w:val="0"/>
                      <w:marRight w:val="0"/>
                      <w:marTop w:val="0"/>
                      <w:marBottom w:val="0"/>
                      <w:divBdr>
                        <w:top w:val="none" w:sz="0" w:space="0" w:color="auto"/>
                        <w:left w:val="none" w:sz="0" w:space="0" w:color="auto"/>
                        <w:bottom w:val="none" w:sz="0" w:space="0" w:color="auto"/>
                        <w:right w:val="none" w:sz="0" w:space="0" w:color="auto"/>
                      </w:divBdr>
                    </w:div>
                  </w:divsChild>
                </w:div>
                <w:div w:id="943996771">
                  <w:marLeft w:val="0"/>
                  <w:marRight w:val="0"/>
                  <w:marTop w:val="0"/>
                  <w:marBottom w:val="0"/>
                  <w:divBdr>
                    <w:top w:val="none" w:sz="0" w:space="0" w:color="auto"/>
                    <w:left w:val="none" w:sz="0" w:space="0" w:color="auto"/>
                    <w:bottom w:val="none" w:sz="0" w:space="0" w:color="auto"/>
                    <w:right w:val="none" w:sz="0" w:space="0" w:color="auto"/>
                  </w:divBdr>
                  <w:divsChild>
                    <w:div w:id="712195878">
                      <w:marLeft w:val="0"/>
                      <w:marRight w:val="0"/>
                      <w:marTop w:val="0"/>
                      <w:marBottom w:val="0"/>
                      <w:divBdr>
                        <w:top w:val="none" w:sz="0" w:space="0" w:color="auto"/>
                        <w:left w:val="none" w:sz="0" w:space="0" w:color="auto"/>
                        <w:bottom w:val="none" w:sz="0" w:space="0" w:color="auto"/>
                        <w:right w:val="none" w:sz="0" w:space="0" w:color="auto"/>
                      </w:divBdr>
                    </w:div>
                  </w:divsChild>
                </w:div>
                <w:div w:id="971909337">
                  <w:marLeft w:val="0"/>
                  <w:marRight w:val="0"/>
                  <w:marTop w:val="0"/>
                  <w:marBottom w:val="0"/>
                  <w:divBdr>
                    <w:top w:val="none" w:sz="0" w:space="0" w:color="auto"/>
                    <w:left w:val="none" w:sz="0" w:space="0" w:color="auto"/>
                    <w:bottom w:val="none" w:sz="0" w:space="0" w:color="auto"/>
                    <w:right w:val="none" w:sz="0" w:space="0" w:color="auto"/>
                  </w:divBdr>
                  <w:divsChild>
                    <w:div w:id="1590430132">
                      <w:marLeft w:val="0"/>
                      <w:marRight w:val="0"/>
                      <w:marTop w:val="0"/>
                      <w:marBottom w:val="0"/>
                      <w:divBdr>
                        <w:top w:val="none" w:sz="0" w:space="0" w:color="auto"/>
                        <w:left w:val="none" w:sz="0" w:space="0" w:color="auto"/>
                        <w:bottom w:val="none" w:sz="0" w:space="0" w:color="auto"/>
                        <w:right w:val="none" w:sz="0" w:space="0" w:color="auto"/>
                      </w:divBdr>
                    </w:div>
                  </w:divsChild>
                </w:div>
                <w:div w:id="975142149">
                  <w:marLeft w:val="0"/>
                  <w:marRight w:val="0"/>
                  <w:marTop w:val="0"/>
                  <w:marBottom w:val="0"/>
                  <w:divBdr>
                    <w:top w:val="none" w:sz="0" w:space="0" w:color="auto"/>
                    <w:left w:val="none" w:sz="0" w:space="0" w:color="auto"/>
                    <w:bottom w:val="none" w:sz="0" w:space="0" w:color="auto"/>
                    <w:right w:val="none" w:sz="0" w:space="0" w:color="auto"/>
                  </w:divBdr>
                  <w:divsChild>
                    <w:div w:id="128403002">
                      <w:marLeft w:val="0"/>
                      <w:marRight w:val="0"/>
                      <w:marTop w:val="0"/>
                      <w:marBottom w:val="0"/>
                      <w:divBdr>
                        <w:top w:val="none" w:sz="0" w:space="0" w:color="auto"/>
                        <w:left w:val="none" w:sz="0" w:space="0" w:color="auto"/>
                        <w:bottom w:val="none" w:sz="0" w:space="0" w:color="auto"/>
                        <w:right w:val="none" w:sz="0" w:space="0" w:color="auto"/>
                      </w:divBdr>
                    </w:div>
                  </w:divsChild>
                </w:div>
                <w:div w:id="985817674">
                  <w:marLeft w:val="0"/>
                  <w:marRight w:val="0"/>
                  <w:marTop w:val="0"/>
                  <w:marBottom w:val="0"/>
                  <w:divBdr>
                    <w:top w:val="none" w:sz="0" w:space="0" w:color="auto"/>
                    <w:left w:val="none" w:sz="0" w:space="0" w:color="auto"/>
                    <w:bottom w:val="none" w:sz="0" w:space="0" w:color="auto"/>
                    <w:right w:val="none" w:sz="0" w:space="0" w:color="auto"/>
                  </w:divBdr>
                  <w:divsChild>
                    <w:div w:id="1919904557">
                      <w:marLeft w:val="0"/>
                      <w:marRight w:val="0"/>
                      <w:marTop w:val="0"/>
                      <w:marBottom w:val="0"/>
                      <w:divBdr>
                        <w:top w:val="none" w:sz="0" w:space="0" w:color="auto"/>
                        <w:left w:val="none" w:sz="0" w:space="0" w:color="auto"/>
                        <w:bottom w:val="none" w:sz="0" w:space="0" w:color="auto"/>
                        <w:right w:val="none" w:sz="0" w:space="0" w:color="auto"/>
                      </w:divBdr>
                    </w:div>
                  </w:divsChild>
                </w:div>
                <w:div w:id="994795171">
                  <w:marLeft w:val="0"/>
                  <w:marRight w:val="0"/>
                  <w:marTop w:val="0"/>
                  <w:marBottom w:val="0"/>
                  <w:divBdr>
                    <w:top w:val="none" w:sz="0" w:space="0" w:color="auto"/>
                    <w:left w:val="none" w:sz="0" w:space="0" w:color="auto"/>
                    <w:bottom w:val="none" w:sz="0" w:space="0" w:color="auto"/>
                    <w:right w:val="none" w:sz="0" w:space="0" w:color="auto"/>
                  </w:divBdr>
                  <w:divsChild>
                    <w:div w:id="630862603">
                      <w:marLeft w:val="0"/>
                      <w:marRight w:val="0"/>
                      <w:marTop w:val="0"/>
                      <w:marBottom w:val="0"/>
                      <w:divBdr>
                        <w:top w:val="none" w:sz="0" w:space="0" w:color="auto"/>
                        <w:left w:val="none" w:sz="0" w:space="0" w:color="auto"/>
                        <w:bottom w:val="none" w:sz="0" w:space="0" w:color="auto"/>
                        <w:right w:val="none" w:sz="0" w:space="0" w:color="auto"/>
                      </w:divBdr>
                    </w:div>
                  </w:divsChild>
                </w:div>
                <w:div w:id="1009522833">
                  <w:marLeft w:val="0"/>
                  <w:marRight w:val="0"/>
                  <w:marTop w:val="0"/>
                  <w:marBottom w:val="0"/>
                  <w:divBdr>
                    <w:top w:val="none" w:sz="0" w:space="0" w:color="auto"/>
                    <w:left w:val="none" w:sz="0" w:space="0" w:color="auto"/>
                    <w:bottom w:val="none" w:sz="0" w:space="0" w:color="auto"/>
                    <w:right w:val="none" w:sz="0" w:space="0" w:color="auto"/>
                  </w:divBdr>
                  <w:divsChild>
                    <w:div w:id="297346702">
                      <w:marLeft w:val="0"/>
                      <w:marRight w:val="0"/>
                      <w:marTop w:val="0"/>
                      <w:marBottom w:val="0"/>
                      <w:divBdr>
                        <w:top w:val="none" w:sz="0" w:space="0" w:color="auto"/>
                        <w:left w:val="none" w:sz="0" w:space="0" w:color="auto"/>
                        <w:bottom w:val="none" w:sz="0" w:space="0" w:color="auto"/>
                        <w:right w:val="none" w:sz="0" w:space="0" w:color="auto"/>
                      </w:divBdr>
                    </w:div>
                  </w:divsChild>
                </w:div>
                <w:div w:id="1017467110">
                  <w:marLeft w:val="0"/>
                  <w:marRight w:val="0"/>
                  <w:marTop w:val="0"/>
                  <w:marBottom w:val="0"/>
                  <w:divBdr>
                    <w:top w:val="none" w:sz="0" w:space="0" w:color="auto"/>
                    <w:left w:val="none" w:sz="0" w:space="0" w:color="auto"/>
                    <w:bottom w:val="none" w:sz="0" w:space="0" w:color="auto"/>
                    <w:right w:val="none" w:sz="0" w:space="0" w:color="auto"/>
                  </w:divBdr>
                  <w:divsChild>
                    <w:div w:id="1573542436">
                      <w:marLeft w:val="0"/>
                      <w:marRight w:val="0"/>
                      <w:marTop w:val="0"/>
                      <w:marBottom w:val="0"/>
                      <w:divBdr>
                        <w:top w:val="none" w:sz="0" w:space="0" w:color="auto"/>
                        <w:left w:val="none" w:sz="0" w:space="0" w:color="auto"/>
                        <w:bottom w:val="none" w:sz="0" w:space="0" w:color="auto"/>
                        <w:right w:val="none" w:sz="0" w:space="0" w:color="auto"/>
                      </w:divBdr>
                    </w:div>
                  </w:divsChild>
                </w:div>
                <w:div w:id="1020930846">
                  <w:marLeft w:val="0"/>
                  <w:marRight w:val="0"/>
                  <w:marTop w:val="0"/>
                  <w:marBottom w:val="0"/>
                  <w:divBdr>
                    <w:top w:val="none" w:sz="0" w:space="0" w:color="auto"/>
                    <w:left w:val="none" w:sz="0" w:space="0" w:color="auto"/>
                    <w:bottom w:val="none" w:sz="0" w:space="0" w:color="auto"/>
                    <w:right w:val="none" w:sz="0" w:space="0" w:color="auto"/>
                  </w:divBdr>
                  <w:divsChild>
                    <w:div w:id="294678017">
                      <w:marLeft w:val="0"/>
                      <w:marRight w:val="0"/>
                      <w:marTop w:val="0"/>
                      <w:marBottom w:val="0"/>
                      <w:divBdr>
                        <w:top w:val="none" w:sz="0" w:space="0" w:color="auto"/>
                        <w:left w:val="none" w:sz="0" w:space="0" w:color="auto"/>
                        <w:bottom w:val="none" w:sz="0" w:space="0" w:color="auto"/>
                        <w:right w:val="none" w:sz="0" w:space="0" w:color="auto"/>
                      </w:divBdr>
                    </w:div>
                  </w:divsChild>
                </w:div>
                <w:div w:id="1029914815">
                  <w:marLeft w:val="0"/>
                  <w:marRight w:val="0"/>
                  <w:marTop w:val="0"/>
                  <w:marBottom w:val="0"/>
                  <w:divBdr>
                    <w:top w:val="none" w:sz="0" w:space="0" w:color="auto"/>
                    <w:left w:val="none" w:sz="0" w:space="0" w:color="auto"/>
                    <w:bottom w:val="none" w:sz="0" w:space="0" w:color="auto"/>
                    <w:right w:val="none" w:sz="0" w:space="0" w:color="auto"/>
                  </w:divBdr>
                  <w:divsChild>
                    <w:div w:id="161091960">
                      <w:marLeft w:val="0"/>
                      <w:marRight w:val="0"/>
                      <w:marTop w:val="0"/>
                      <w:marBottom w:val="0"/>
                      <w:divBdr>
                        <w:top w:val="none" w:sz="0" w:space="0" w:color="auto"/>
                        <w:left w:val="none" w:sz="0" w:space="0" w:color="auto"/>
                        <w:bottom w:val="none" w:sz="0" w:space="0" w:color="auto"/>
                        <w:right w:val="none" w:sz="0" w:space="0" w:color="auto"/>
                      </w:divBdr>
                    </w:div>
                  </w:divsChild>
                </w:div>
                <w:div w:id="1033576770">
                  <w:marLeft w:val="0"/>
                  <w:marRight w:val="0"/>
                  <w:marTop w:val="0"/>
                  <w:marBottom w:val="0"/>
                  <w:divBdr>
                    <w:top w:val="none" w:sz="0" w:space="0" w:color="auto"/>
                    <w:left w:val="none" w:sz="0" w:space="0" w:color="auto"/>
                    <w:bottom w:val="none" w:sz="0" w:space="0" w:color="auto"/>
                    <w:right w:val="none" w:sz="0" w:space="0" w:color="auto"/>
                  </w:divBdr>
                  <w:divsChild>
                    <w:div w:id="1594557532">
                      <w:marLeft w:val="0"/>
                      <w:marRight w:val="0"/>
                      <w:marTop w:val="0"/>
                      <w:marBottom w:val="0"/>
                      <w:divBdr>
                        <w:top w:val="none" w:sz="0" w:space="0" w:color="auto"/>
                        <w:left w:val="none" w:sz="0" w:space="0" w:color="auto"/>
                        <w:bottom w:val="none" w:sz="0" w:space="0" w:color="auto"/>
                        <w:right w:val="none" w:sz="0" w:space="0" w:color="auto"/>
                      </w:divBdr>
                    </w:div>
                  </w:divsChild>
                </w:div>
                <w:div w:id="1035623285">
                  <w:marLeft w:val="0"/>
                  <w:marRight w:val="0"/>
                  <w:marTop w:val="0"/>
                  <w:marBottom w:val="0"/>
                  <w:divBdr>
                    <w:top w:val="none" w:sz="0" w:space="0" w:color="auto"/>
                    <w:left w:val="none" w:sz="0" w:space="0" w:color="auto"/>
                    <w:bottom w:val="none" w:sz="0" w:space="0" w:color="auto"/>
                    <w:right w:val="none" w:sz="0" w:space="0" w:color="auto"/>
                  </w:divBdr>
                  <w:divsChild>
                    <w:div w:id="1977180218">
                      <w:marLeft w:val="0"/>
                      <w:marRight w:val="0"/>
                      <w:marTop w:val="0"/>
                      <w:marBottom w:val="0"/>
                      <w:divBdr>
                        <w:top w:val="none" w:sz="0" w:space="0" w:color="auto"/>
                        <w:left w:val="none" w:sz="0" w:space="0" w:color="auto"/>
                        <w:bottom w:val="none" w:sz="0" w:space="0" w:color="auto"/>
                        <w:right w:val="none" w:sz="0" w:space="0" w:color="auto"/>
                      </w:divBdr>
                    </w:div>
                  </w:divsChild>
                </w:div>
                <w:div w:id="1044983388">
                  <w:marLeft w:val="0"/>
                  <w:marRight w:val="0"/>
                  <w:marTop w:val="0"/>
                  <w:marBottom w:val="0"/>
                  <w:divBdr>
                    <w:top w:val="none" w:sz="0" w:space="0" w:color="auto"/>
                    <w:left w:val="none" w:sz="0" w:space="0" w:color="auto"/>
                    <w:bottom w:val="none" w:sz="0" w:space="0" w:color="auto"/>
                    <w:right w:val="none" w:sz="0" w:space="0" w:color="auto"/>
                  </w:divBdr>
                  <w:divsChild>
                    <w:div w:id="1119370286">
                      <w:marLeft w:val="0"/>
                      <w:marRight w:val="0"/>
                      <w:marTop w:val="0"/>
                      <w:marBottom w:val="0"/>
                      <w:divBdr>
                        <w:top w:val="none" w:sz="0" w:space="0" w:color="auto"/>
                        <w:left w:val="none" w:sz="0" w:space="0" w:color="auto"/>
                        <w:bottom w:val="none" w:sz="0" w:space="0" w:color="auto"/>
                        <w:right w:val="none" w:sz="0" w:space="0" w:color="auto"/>
                      </w:divBdr>
                    </w:div>
                  </w:divsChild>
                </w:div>
                <w:div w:id="1047679314">
                  <w:marLeft w:val="0"/>
                  <w:marRight w:val="0"/>
                  <w:marTop w:val="0"/>
                  <w:marBottom w:val="0"/>
                  <w:divBdr>
                    <w:top w:val="none" w:sz="0" w:space="0" w:color="auto"/>
                    <w:left w:val="none" w:sz="0" w:space="0" w:color="auto"/>
                    <w:bottom w:val="none" w:sz="0" w:space="0" w:color="auto"/>
                    <w:right w:val="none" w:sz="0" w:space="0" w:color="auto"/>
                  </w:divBdr>
                  <w:divsChild>
                    <w:div w:id="1692295403">
                      <w:marLeft w:val="0"/>
                      <w:marRight w:val="0"/>
                      <w:marTop w:val="0"/>
                      <w:marBottom w:val="0"/>
                      <w:divBdr>
                        <w:top w:val="none" w:sz="0" w:space="0" w:color="auto"/>
                        <w:left w:val="none" w:sz="0" w:space="0" w:color="auto"/>
                        <w:bottom w:val="none" w:sz="0" w:space="0" w:color="auto"/>
                        <w:right w:val="none" w:sz="0" w:space="0" w:color="auto"/>
                      </w:divBdr>
                    </w:div>
                  </w:divsChild>
                </w:div>
                <w:div w:id="1084108505">
                  <w:marLeft w:val="0"/>
                  <w:marRight w:val="0"/>
                  <w:marTop w:val="0"/>
                  <w:marBottom w:val="0"/>
                  <w:divBdr>
                    <w:top w:val="none" w:sz="0" w:space="0" w:color="auto"/>
                    <w:left w:val="none" w:sz="0" w:space="0" w:color="auto"/>
                    <w:bottom w:val="none" w:sz="0" w:space="0" w:color="auto"/>
                    <w:right w:val="none" w:sz="0" w:space="0" w:color="auto"/>
                  </w:divBdr>
                  <w:divsChild>
                    <w:div w:id="284164641">
                      <w:marLeft w:val="0"/>
                      <w:marRight w:val="0"/>
                      <w:marTop w:val="0"/>
                      <w:marBottom w:val="0"/>
                      <w:divBdr>
                        <w:top w:val="none" w:sz="0" w:space="0" w:color="auto"/>
                        <w:left w:val="none" w:sz="0" w:space="0" w:color="auto"/>
                        <w:bottom w:val="none" w:sz="0" w:space="0" w:color="auto"/>
                        <w:right w:val="none" w:sz="0" w:space="0" w:color="auto"/>
                      </w:divBdr>
                    </w:div>
                  </w:divsChild>
                </w:div>
                <w:div w:id="1098865435">
                  <w:marLeft w:val="0"/>
                  <w:marRight w:val="0"/>
                  <w:marTop w:val="0"/>
                  <w:marBottom w:val="0"/>
                  <w:divBdr>
                    <w:top w:val="none" w:sz="0" w:space="0" w:color="auto"/>
                    <w:left w:val="none" w:sz="0" w:space="0" w:color="auto"/>
                    <w:bottom w:val="none" w:sz="0" w:space="0" w:color="auto"/>
                    <w:right w:val="none" w:sz="0" w:space="0" w:color="auto"/>
                  </w:divBdr>
                  <w:divsChild>
                    <w:div w:id="387725111">
                      <w:marLeft w:val="0"/>
                      <w:marRight w:val="0"/>
                      <w:marTop w:val="0"/>
                      <w:marBottom w:val="0"/>
                      <w:divBdr>
                        <w:top w:val="none" w:sz="0" w:space="0" w:color="auto"/>
                        <w:left w:val="none" w:sz="0" w:space="0" w:color="auto"/>
                        <w:bottom w:val="none" w:sz="0" w:space="0" w:color="auto"/>
                        <w:right w:val="none" w:sz="0" w:space="0" w:color="auto"/>
                      </w:divBdr>
                    </w:div>
                  </w:divsChild>
                </w:div>
                <w:div w:id="1113787791">
                  <w:marLeft w:val="0"/>
                  <w:marRight w:val="0"/>
                  <w:marTop w:val="0"/>
                  <w:marBottom w:val="0"/>
                  <w:divBdr>
                    <w:top w:val="none" w:sz="0" w:space="0" w:color="auto"/>
                    <w:left w:val="none" w:sz="0" w:space="0" w:color="auto"/>
                    <w:bottom w:val="none" w:sz="0" w:space="0" w:color="auto"/>
                    <w:right w:val="none" w:sz="0" w:space="0" w:color="auto"/>
                  </w:divBdr>
                  <w:divsChild>
                    <w:div w:id="546455645">
                      <w:marLeft w:val="0"/>
                      <w:marRight w:val="0"/>
                      <w:marTop w:val="0"/>
                      <w:marBottom w:val="0"/>
                      <w:divBdr>
                        <w:top w:val="none" w:sz="0" w:space="0" w:color="auto"/>
                        <w:left w:val="none" w:sz="0" w:space="0" w:color="auto"/>
                        <w:bottom w:val="none" w:sz="0" w:space="0" w:color="auto"/>
                        <w:right w:val="none" w:sz="0" w:space="0" w:color="auto"/>
                      </w:divBdr>
                    </w:div>
                  </w:divsChild>
                </w:div>
                <w:div w:id="1118835261">
                  <w:marLeft w:val="0"/>
                  <w:marRight w:val="0"/>
                  <w:marTop w:val="0"/>
                  <w:marBottom w:val="0"/>
                  <w:divBdr>
                    <w:top w:val="none" w:sz="0" w:space="0" w:color="auto"/>
                    <w:left w:val="none" w:sz="0" w:space="0" w:color="auto"/>
                    <w:bottom w:val="none" w:sz="0" w:space="0" w:color="auto"/>
                    <w:right w:val="none" w:sz="0" w:space="0" w:color="auto"/>
                  </w:divBdr>
                  <w:divsChild>
                    <w:div w:id="1111164203">
                      <w:marLeft w:val="0"/>
                      <w:marRight w:val="0"/>
                      <w:marTop w:val="0"/>
                      <w:marBottom w:val="0"/>
                      <w:divBdr>
                        <w:top w:val="none" w:sz="0" w:space="0" w:color="auto"/>
                        <w:left w:val="none" w:sz="0" w:space="0" w:color="auto"/>
                        <w:bottom w:val="none" w:sz="0" w:space="0" w:color="auto"/>
                        <w:right w:val="none" w:sz="0" w:space="0" w:color="auto"/>
                      </w:divBdr>
                    </w:div>
                  </w:divsChild>
                </w:div>
                <w:div w:id="1138690105">
                  <w:marLeft w:val="0"/>
                  <w:marRight w:val="0"/>
                  <w:marTop w:val="0"/>
                  <w:marBottom w:val="0"/>
                  <w:divBdr>
                    <w:top w:val="none" w:sz="0" w:space="0" w:color="auto"/>
                    <w:left w:val="none" w:sz="0" w:space="0" w:color="auto"/>
                    <w:bottom w:val="none" w:sz="0" w:space="0" w:color="auto"/>
                    <w:right w:val="none" w:sz="0" w:space="0" w:color="auto"/>
                  </w:divBdr>
                  <w:divsChild>
                    <w:div w:id="1229531134">
                      <w:marLeft w:val="0"/>
                      <w:marRight w:val="0"/>
                      <w:marTop w:val="0"/>
                      <w:marBottom w:val="0"/>
                      <w:divBdr>
                        <w:top w:val="none" w:sz="0" w:space="0" w:color="auto"/>
                        <w:left w:val="none" w:sz="0" w:space="0" w:color="auto"/>
                        <w:bottom w:val="none" w:sz="0" w:space="0" w:color="auto"/>
                        <w:right w:val="none" w:sz="0" w:space="0" w:color="auto"/>
                      </w:divBdr>
                    </w:div>
                  </w:divsChild>
                </w:div>
                <w:div w:id="1158154865">
                  <w:marLeft w:val="0"/>
                  <w:marRight w:val="0"/>
                  <w:marTop w:val="0"/>
                  <w:marBottom w:val="0"/>
                  <w:divBdr>
                    <w:top w:val="none" w:sz="0" w:space="0" w:color="auto"/>
                    <w:left w:val="none" w:sz="0" w:space="0" w:color="auto"/>
                    <w:bottom w:val="none" w:sz="0" w:space="0" w:color="auto"/>
                    <w:right w:val="none" w:sz="0" w:space="0" w:color="auto"/>
                  </w:divBdr>
                  <w:divsChild>
                    <w:div w:id="1898543955">
                      <w:marLeft w:val="0"/>
                      <w:marRight w:val="0"/>
                      <w:marTop w:val="0"/>
                      <w:marBottom w:val="0"/>
                      <w:divBdr>
                        <w:top w:val="none" w:sz="0" w:space="0" w:color="auto"/>
                        <w:left w:val="none" w:sz="0" w:space="0" w:color="auto"/>
                        <w:bottom w:val="none" w:sz="0" w:space="0" w:color="auto"/>
                        <w:right w:val="none" w:sz="0" w:space="0" w:color="auto"/>
                      </w:divBdr>
                    </w:div>
                  </w:divsChild>
                </w:div>
                <w:div w:id="1164979327">
                  <w:marLeft w:val="0"/>
                  <w:marRight w:val="0"/>
                  <w:marTop w:val="0"/>
                  <w:marBottom w:val="0"/>
                  <w:divBdr>
                    <w:top w:val="none" w:sz="0" w:space="0" w:color="auto"/>
                    <w:left w:val="none" w:sz="0" w:space="0" w:color="auto"/>
                    <w:bottom w:val="none" w:sz="0" w:space="0" w:color="auto"/>
                    <w:right w:val="none" w:sz="0" w:space="0" w:color="auto"/>
                  </w:divBdr>
                  <w:divsChild>
                    <w:div w:id="1460689821">
                      <w:marLeft w:val="0"/>
                      <w:marRight w:val="0"/>
                      <w:marTop w:val="0"/>
                      <w:marBottom w:val="0"/>
                      <w:divBdr>
                        <w:top w:val="none" w:sz="0" w:space="0" w:color="auto"/>
                        <w:left w:val="none" w:sz="0" w:space="0" w:color="auto"/>
                        <w:bottom w:val="none" w:sz="0" w:space="0" w:color="auto"/>
                        <w:right w:val="none" w:sz="0" w:space="0" w:color="auto"/>
                      </w:divBdr>
                    </w:div>
                  </w:divsChild>
                </w:div>
                <w:div w:id="1169716929">
                  <w:marLeft w:val="0"/>
                  <w:marRight w:val="0"/>
                  <w:marTop w:val="0"/>
                  <w:marBottom w:val="0"/>
                  <w:divBdr>
                    <w:top w:val="none" w:sz="0" w:space="0" w:color="auto"/>
                    <w:left w:val="none" w:sz="0" w:space="0" w:color="auto"/>
                    <w:bottom w:val="none" w:sz="0" w:space="0" w:color="auto"/>
                    <w:right w:val="none" w:sz="0" w:space="0" w:color="auto"/>
                  </w:divBdr>
                  <w:divsChild>
                    <w:div w:id="835339217">
                      <w:marLeft w:val="0"/>
                      <w:marRight w:val="0"/>
                      <w:marTop w:val="0"/>
                      <w:marBottom w:val="0"/>
                      <w:divBdr>
                        <w:top w:val="none" w:sz="0" w:space="0" w:color="auto"/>
                        <w:left w:val="none" w:sz="0" w:space="0" w:color="auto"/>
                        <w:bottom w:val="none" w:sz="0" w:space="0" w:color="auto"/>
                        <w:right w:val="none" w:sz="0" w:space="0" w:color="auto"/>
                      </w:divBdr>
                    </w:div>
                  </w:divsChild>
                </w:div>
                <w:div w:id="1189371871">
                  <w:marLeft w:val="0"/>
                  <w:marRight w:val="0"/>
                  <w:marTop w:val="0"/>
                  <w:marBottom w:val="0"/>
                  <w:divBdr>
                    <w:top w:val="none" w:sz="0" w:space="0" w:color="auto"/>
                    <w:left w:val="none" w:sz="0" w:space="0" w:color="auto"/>
                    <w:bottom w:val="none" w:sz="0" w:space="0" w:color="auto"/>
                    <w:right w:val="none" w:sz="0" w:space="0" w:color="auto"/>
                  </w:divBdr>
                  <w:divsChild>
                    <w:div w:id="1652519349">
                      <w:marLeft w:val="0"/>
                      <w:marRight w:val="0"/>
                      <w:marTop w:val="0"/>
                      <w:marBottom w:val="0"/>
                      <w:divBdr>
                        <w:top w:val="none" w:sz="0" w:space="0" w:color="auto"/>
                        <w:left w:val="none" w:sz="0" w:space="0" w:color="auto"/>
                        <w:bottom w:val="none" w:sz="0" w:space="0" w:color="auto"/>
                        <w:right w:val="none" w:sz="0" w:space="0" w:color="auto"/>
                      </w:divBdr>
                    </w:div>
                  </w:divsChild>
                </w:div>
                <w:div w:id="1191456837">
                  <w:marLeft w:val="0"/>
                  <w:marRight w:val="0"/>
                  <w:marTop w:val="0"/>
                  <w:marBottom w:val="0"/>
                  <w:divBdr>
                    <w:top w:val="none" w:sz="0" w:space="0" w:color="auto"/>
                    <w:left w:val="none" w:sz="0" w:space="0" w:color="auto"/>
                    <w:bottom w:val="none" w:sz="0" w:space="0" w:color="auto"/>
                    <w:right w:val="none" w:sz="0" w:space="0" w:color="auto"/>
                  </w:divBdr>
                  <w:divsChild>
                    <w:div w:id="93209036">
                      <w:marLeft w:val="0"/>
                      <w:marRight w:val="0"/>
                      <w:marTop w:val="0"/>
                      <w:marBottom w:val="0"/>
                      <w:divBdr>
                        <w:top w:val="none" w:sz="0" w:space="0" w:color="auto"/>
                        <w:left w:val="none" w:sz="0" w:space="0" w:color="auto"/>
                        <w:bottom w:val="none" w:sz="0" w:space="0" w:color="auto"/>
                        <w:right w:val="none" w:sz="0" w:space="0" w:color="auto"/>
                      </w:divBdr>
                    </w:div>
                  </w:divsChild>
                </w:div>
                <w:div w:id="1192649390">
                  <w:marLeft w:val="0"/>
                  <w:marRight w:val="0"/>
                  <w:marTop w:val="0"/>
                  <w:marBottom w:val="0"/>
                  <w:divBdr>
                    <w:top w:val="none" w:sz="0" w:space="0" w:color="auto"/>
                    <w:left w:val="none" w:sz="0" w:space="0" w:color="auto"/>
                    <w:bottom w:val="none" w:sz="0" w:space="0" w:color="auto"/>
                    <w:right w:val="none" w:sz="0" w:space="0" w:color="auto"/>
                  </w:divBdr>
                  <w:divsChild>
                    <w:div w:id="1455445877">
                      <w:marLeft w:val="0"/>
                      <w:marRight w:val="0"/>
                      <w:marTop w:val="0"/>
                      <w:marBottom w:val="0"/>
                      <w:divBdr>
                        <w:top w:val="none" w:sz="0" w:space="0" w:color="auto"/>
                        <w:left w:val="none" w:sz="0" w:space="0" w:color="auto"/>
                        <w:bottom w:val="none" w:sz="0" w:space="0" w:color="auto"/>
                        <w:right w:val="none" w:sz="0" w:space="0" w:color="auto"/>
                      </w:divBdr>
                    </w:div>
                  </w:divsChild>
                </w:div>
                <w:div w:id="1238441262">
                  <w:marLeft w:val="0"/>
                  <w:marRight w:val="0"/>
                  <w:marTop w:val="0"/>
                  <w:marBottom w:val="0"/>
                  <w:divBdr>
                    <w:top w:val="none" w:sz="0" w:space="0" w:color="auto"/>
                    <w:left w:val="none" w:sz="0" w:space="0" w:color="auto"/>
                    <w:bottom w:val="none" w:sz="0" w:space="0" w:color="auto"/>
                    <w:right w:val="none" w:sz="0" w:space="0" w:color="auto"/>
                  </w:divBdr>
                  <w:divsChild>
                    <w:div w:id="564294949">
                      <w:marLeft w:val="0"/>
                      <w:marRight w:val="0"/>
                      <w:marTop w:val="0"/>
                      <w:marBottom w:val="0"/>
                      <w:divBdr>
                        <w:top w:val="none" w:sz="0" w:space="0" w:color="auto"/>
                        <w:left w:val="none" w:sz="0" w:space="0" w:color="auto"/>
                        <w:bottom w:val="none" w:sz="0" w:space="0" w:color="auto"/>
                        <w:right w:val="none" w:sz="0" w:space="0" w:color="auto"/>
                      </w:divBdr>
                    </w:div>
                  </w:divsChild>
                </w:div>
                <w:div w:id="1248808735">
                  <w:marLeft w:val="0"/>
                  <w:marRight w:val="0"/>
                  <w:marTop w:val="0"/>
                  <w:marBottom w:val="0"/>
                  <w:divBdr>
                    <w:top w:val="none" w:sz="0" w:space="0" w:color="auto"/>
                    <w:left w:val="none" w:sz="0" w:space="0" w:color="auto"/>
                    <w:bottom w:val="none" w:sz="0" w:space="0" w:color="auto"/>
                    <w:right w:val="none" w:sz="0" w:space="0" w:color="auto"/>
                  </w:divBdr>
                  <w:divsChild>
                    <w:div w:id="266736546">
                      <w:marLeft w:val="0"/>
                      <w:marRight w:val="0"/>
                      <w:marTop w:val="0"/>
                      <w:marBottom w:val="0"/>
                      <w:divBdr>
                        <w:top w:val="none" w:sz="0" w:space="0" w:color="auto"/>
                        <w:left w:val="none" w:sz="0" w:space="0" w:color="auto"/>
                        <w:bottom w:val="none" w:sz="0" w:space="0" w:color="auto"/>
                        <w:right w:val="none" w:sz="0" w:space="0" w:color="auto"/>
                      </w:divBdr>
                    </w:div>
                  </w:divsChild>
                </w:div>
                <w:div w:id="1263495935">
                  <w:marLeft w:val="0"/>
                  <w:marRight w:val="0"/>
                  <w:marTop w:val="0"/>
                  <w:marBottom w:val="0"/>
                  <w:divBdr>
                    <w:top w:val="none" w:sz="0" w:space="0" w:color="auto"/>
                    <w:left w:val="none" w:sz="0" w:space="0" w:color="auto"/>
                    <w:bottom w:val="none" w:sz="0" w:space="0" w:color="auto"/>
                    <w:right w:val="none" w:sz="0" w:space="0" w:color="auto"/>
                  </w:divBdr>
                  <w:divsChild>
                    <w:div w:id="181675756">
                      <w:marLeft w:val="0"/>
                      <w:marRight w:val="0"/>
                      <w:marTop w:val="0"/>
                      <w:marBottom w:val="0"/>
                      <w:divBdr>
                        <w:top w:val="none" w:sz="0" w:space="0" w:color="auto"/>
                        <w:left w:val="none" w:sz="0" w:space="0" w:color="auto"/>
                        <w:bottom w:val="none" w:sz="0" w:space="0" w:color="auto"/>
                        <w:right w:val="none" w:sz="0" w:space="0" w:color="auto"/>
                      </w:divBdr>
                    </w:div>
                  </w:divsChild>
                </w:div>
                <w:div w:id="1303193431">
                  <w:marLeft w:val="0"/>
                  <w:marRight w:val="0"/>
                  <w:marTop w:val="0"/>
                  <w:marBottom w:val="0"/>
                  <w:divBdr>
                    <w:top w:val="none" w:sz="0" w:space="0" w:color="auto"/>
                    <w:left w:val="none" w:sz="0" w:space="0" w:color="auto"/>
                    <w:bottom w:val="none" w:sz="0" w:space="0" w:color="auto"/>
                    <w:right w:val="none" w:sz="0" w:space="0" w:color="auto"/>
                  </w:divBdr>
                  <w:divsChild>
                    <w:div w:id="30227986">
                      <w:marLeft w:val="0"/>
                      <w:marRight w:val="0"/>
                      <w:marTop w:val="0"/>
                      <w:marBottom w:val="0"/>
                      <w:divBdr>
                        <w:top w:val="none" w:sz="0" w:space="0" w:color="auto"/>
                        <w:left w:val="none" w:sz="0" w:space="0" w:color="auto"/>
                        <w:bottom w:val="none" w:sz="0" w:space="0" w:color="auto"/>
                        <w:right w:val="none" w:sz="0" w:space="0" w:color="auto"/>
                      </w:divBdr>
                    </w:div>
                  </w:divsChild>
                </w:div>
                <w:div w:id="1303925886">
                  <w:marLeft w:val="0"/>
                  <w:marRight w:val="0"/>
                  <w:marTop w:val="0"/>
                  <w:marBottom w:val="0"/>
                  <w:divBdr>
                    <w:top w:val="none" w:sz="0" w:space="0" w:color="auto"/>
                    <w:left w:val="none" w:sz="0" w:space="0" w:color="auto"/>
                    <w:bottom w:val="none" w:sz="0" w:space="0" w:color="auto"/>
                    <w:right w:val="none" w:sz="0" w:space="0" w:color="auto"/>
                  </w:divBdr>
                  <w:divsChild>
                    <w:div w:id="1854225564">
                      <w:marLeft w:val="0"/>
                      <w:marRight w:val="0"/>
                      <w:marTop w:val="0"/>
                      <w:marBottom w:val="0"/>
                      <w:divBdr>
                        <w:top w:val="none" w:sz="0" w:space="0" w:color="auto"/>
                        <w:left w:val="none" w:sz="0" w:space="0" w:color="auto"/>
                        <w:bottom w:val="none" w:sz="0" w:space="0" w:color="auto"/>
                        <w:right w:val="none" w:sz="0" w:space="0" w:color="auto"/>
                      </w:divBdr>
                    </w:div>
                  </w:divsChild>
                </w:div>
                <w:div w:id="1353611663">
                  <w:marLeft w:val="0"/>
                  <w:marRight w:val="0"/>
                  <w:marTop w:val="0"/>
                  <w:marBottom w:val="0"/>
                  <w:divBdr>
                    <w:top w:val="none" w:sz="0" w:space="0" w:color="auto"/>
                    <w:left w:val="none" w:sz="0" w:space="0" w:color="auto"/>
                    <w:bottom w:val="none" w:sz="0" w:space="0" w:color="auto"/>
                    <w:right w:val="none" w:sz="0" w:space="0" w:color="auto"/>
                  </w:divBdr>
                  <w:divsChild>
                    <w:div w:id="1584601712">
                      <w:marLeft w:val="0"/>
                      <w:marRight w:val="0"/>
                      <w:marTop w:val="0"/>
                      <w:marBottom w:val="0"/>
                      <w:divBdr>
                        <w:top w:val="none" w:sz="0" w:space="0" w:color="auto"/>
                        <w:left w:val="none" w:sz="0" w:space="0" w:color="auto"/>
                        <w:bottom w:val="none" w:sz="0" w:space="0" w:color="auto"/>
                        <w:right w:val="none" w:sz="0" w:space="0" w:color="auto"/>
                      </w:divBdr>
                    </w:div>
                  </w:divsChild>
                </w:div>
                <w:div w:id="1369798998">
                  <w:marLeft w:val="0"/>
                  <w:marRight w:val="0"/>
                  <w:marTop w:val="0"/>
                  <w:marBottom w:val="0"/>
                  <w:divBdr>
                    <w:top w:val="none" w:sz="0" w:space="0" w:color="auto"/>
                    <w:left w:val="none" w:sz="0" w:space="0" w:color="auto"/>
                    <w:bottom w:val="none" w:sz="0" w:space="0" w:color="auto"/>
                    <w:right w:val="none" w:sz="0" w:space="0" w:color="auto"/>
                  </w:divBdr>
                  <w:divsChild>
                    <w:div w:id="846944574">
                      <w:marLeft w:val="0"/>
                      <w:marRight w:val="0"/>
                      <w:marTop w:val="0"/>
                      <w:marBottom w:val="0"/>
                      <w:divBdr>
                        <w:top w:val="none" w:sz="0" w:space="0" w:color="auto"/>
                        <w:left w:val="none" w:sz="0" w:space="0" w:color="auto"/>
                        <w:bottom w:val="none" w:sz="0" w:space="0" w:color="auto"/>
                        <w:right w:val="none" w:sz="0" w:space="0" w:color="auto"/>
                      </w:divBdr>
                    </w:div>
                  </w:divsChild>
                </w:div>
                <w:div w:id="1374422285">
                  <w:marLeft w:val="0"/>
                  <w:marRight w:val="0"/>
                  <w:marTop w:val="0"/>
                  <w:marBottom w:val="0"/>
                  <w:divBdr>
                    <w:top w:val="none" w:sz="0" w:space="0" w:color="auto"/>
                    <w:left w:val="none" w:sz="0" w:space="0" w:color="auto"/>
                    <w:bottom w:val="none" w:sz="0" w:space="0" w:color="auto"/>
                    <w:right w:val="none" w:sz="0" w:space="0" w:color="auto"/>
                  </w:divBdr>
                  <w:divsChild>
                    <w:div w:id="1396005279">
                      <w:marLeft w:val="0"/>
                      <w:marRight w:val="0"/>
                      <w:marTop w:val="0"/>
                      <w:marBottom w:val="0"/>
                      <w:divBdr>
                        <w:top w:val="none" w:sz="0" w:space="0" w:color="auto"/>
                        <w:left w:val="none" w:sz="0" w:space="0" w:color="auto"/>
                        <w:bottom w:val="none" w:sz="0" w:space="0" w:color="auto"/>
                        <w:right w:val="none" w:sz="0" w:space="0" w:color="auto"/>
                      </w:divBdr>
                    </w:div>
                  </w:divsChild>
                </w:div>
                <w:div w:id="1376004435">
                  <w:marLeft w:val="0"/>
                  <w:marRight w:val="0"/>
                  <w:marTop w:val="0"/>
                  <w:marBottom w:val="0"/>
                  <w:divBdr>
                    <w:top w:val="none" w:sz="0" w:space="0" w:color="auto"/>
                    <w:left w:val="none" w:sz="0" w:space="0" w:color="auto"/>
                    <w:bottom w:val="none" w:sz="0" w:space="0" w:color="auto"/>
                    <w:right w:val="none" w:sz="0" w:space="0" w:color="auto"/>
                  </w:divBdr>
                  <w:divsChild>
                    <w:div w:id="573931304">
                      <w:marLeft w:val="0"/>
                      <w:marRight w:val="0"/>
                      <w:marTop w:val="0"/>
                      <w:marBottom w:val="0"/>
                      <w:divBdr>
                        <w:top w:val="none" w:sz="0" w:space="0" w:color="auto"/>
                        <w:left w:val="none" w:sz="0" w:space="0" w:color="auto"/>
                        <w:bottom w:val="none" w:sz="0" w:space="0" w:color="auto"/>
                        <w:right w:val="none" w:sz="0" w:space="0" w:color="auto"/>
                      </w:divBdr>
                    </w:div>
                  </w:divsChild>
                </w:div>
                <w:div w:id="1396320691">
                  <w:marLeft w:val="0"/>
                  <w:marRight w:val="0"/>
                  <w:marTop w:val="0"/>
                  <w:marBottom w:val="0"/>
                  <w:divBdr>
                    <w:top w:val="none" w:sz="0" w:space="0" w:color="auto"/>
                    <w:left w:val="none" w:sz="0" w:space="0" w:color="auto"/>
                    <w:bottom w:val="none" w:sz="0" w:space="0" w:color="auto"/>
                    <w:right w:val="none" w:sz="0" w:space="0" w:color="auto"/>
                  </w:divBdr>
                  <w:divsChild>
                    <w:div w:id="1611741597">
                      <w:marLeft w:val="0"/>
                      <w:marRight w:val="0"/>
                      <w:marTop w:val="0"/>
                      <w:marBottom w:val="0"/>
                      <w:divBdr>
                        <w:top w:val="none" w:sz="0" w:space="0" w:color="auto"/>
                        <w:left w:val="none" w:sz="0" w:space="0" w:color="auto"/>
                        <w:bottom w:val="none" w:sz="0" w:space="0" w:color="auto"/>
                        <w:right w:val="none" w:sz="0" w:space="0" w:color="auto"/>
                      </w:divBdr>
                    </w:div>
                  </w:divsChild>
                </w:div>
                <w:div w:id="1450314762">
                  <w:marLeft w:val="0"/>
                  <w:marRight w:val="0"/>
                  <w:marTop w:val="0"/>
                  <w:marBottom w:val="0"/>
                  <w:divBdr>
                    <w:top w:val="none" w:sz="0" w:space="0" w:color="auto"/>
                    <w:left w:val="none" w:sz="0" w:space="0" w:color="auto"/>
                    <w:bottom w:val="none" w:sz="0" w:space="0" w:color="auto"/>
                    <w:right w:val="none" w:sz="0" w:space="0" w:color="auto"/>
                  </w:divBdr>
                  <w:divsChild>
                    <w:div w:id="1479809959">
                      <w:marLeft w:val="0"/>
                      <w:marRight w:val="0"/>
                      <w:marTop w:val="0"/>
                      <w:marBottom w:val="0"/>
                      <w:divBdr>
                        <w:top w:val="none" w:sz="0" w:space="0" w:color="auto"/>
                        <w:left w:val="none" w:sz="0" w:space="0" w:color="auto"/>
                        <w:bottom w:val="none" w:sz="0" w:space="0" w:color="auto"/>
                        <w:right w:val="none" w:sz="0" w:space="0" w:color="auto"/>
                      </w:divBdr>
                    </w:div>
                  </w:divsChild>
                </w:div>
                <w:div w:id="1476533565">
                  <w:marLeft w:val="0"/>
                  <w:marRight w:val="0"/>
                  <w:marTop w:val="0"/>
                  <w:marBottom w:val="0"/>
                  <w:divBdr>
                    <w:top w:val="none" w:sz="0" w:space="0" w:color="auto"/>
                    <w:left w:val="none" w:sz="0" w:space="0" w:color="auto"/>
                    <w:bottom w:val="none" w:sz="0" w:space="0" w:color="auto"/>
                    <w:right w:val="none" w:sz="0" w:space="0" w:color="auto"/>
                  </w:divBdr>
                  <w:divsChild>
                    <w:div w:id="422409854">
                      <w:marLeft w:val="0"/>
                      <w:marRight w:val="0"/>
                      <w:marTop w:val="0"/>
                      <w:marBottom w:val="0"/>
                      <w:divBdr>
                        <w:top w:val="none" w:sz="0" w:space="0" w:color="auto"/>
                        <w:left w:val="none" w:sz="0" w:space="0" w:color="auto"/>
                        <w:bottom w:val="none" w:sz="0" w:space="0" w:color="auto"/>
                        <w:right w:val="none" w:sz="0" w:space="0" w:color="auto"/>
                      </w:divBdr>
                    </w:div>
                  </w:divsChild>
                </w:div>
                <w:div w:id="1490364115">
                  <w:marLeft w:val="0"/>
                  <w:marRight w:val="0"/>
                  <w:marTop w:val="0"/>
                  <w:marBottom w:val="0"/>
                  <w:divBdr>
                    <w:top w:val="none" w:sz="0" w:space="0" w:color="auto"/>
                    <w:left w:val="none" w:sz="0" w:space="0" w:color="auto"/>
                    <w:bottom w:val="none" w:sz="0" w:space="0" w:color="auto"/>
                    <w:right w:val="none" w:sz="0" w:space="0" w:color="auto"/>
                  </w:divBdr>
                  <w:divsChild>
                    <w:div w:id="1465998551">
                      <w:marLeft w:val="0"/>
                      <w:marRight w:val="0"/>
                      <w:marTop w:val="0"/>
                      <w:marBottom w:val="0"/>
                      <w:divBdr>
                        <w:top w:val="none" w:sz="0" w:space="0" w:color="auto"/>
                        <w:left w:val="none" w:sz="0" w:space="0" w:color="auto"/>
                        <w:bottom w:val="none" w:sz="0" w:space="0" w:color="auto"/>
                        <w:right w:val="none" w:sz="0" w:space="0" w:color="auto"/>
                      </w:divBdr>
                    </w:div>
                  </w:divsChild>
                </w:div>
                <w:div w:id="1495682302">
                  <w:marLeft w:val="0"/>
                  <w:marRight w:val="0"/>
                  <w:marTop w:val="0"/>
                  <w:marBottom w:val="0"/>
                  <w:divBdr>
                    <w:top w:val="none" w:sz="0" w:space="0" w:color="auto"/>
                    <w:left w:val="none" w:sz="0" w:space="0" w:color="auto"/>
                    <w:bottom w:val="none" w:sz="0" w:space="0" w:color="auto"/>
                    <w:right w:val="none" w:sz="0" w:space="0" w:color="auto"/>
                  </w:divBdr>
                  <w:divsChild>
                    <w:div w:id="1413309002">
                      <w:marLeft w:val="0"/>
                      <w:marRight w:val="0"/>
                      <w:marTop w:val="0"/>
                      <w:marBottom w:val="0"/>
                      <w:divBdr>
                        <w:top w:val="none" w:sz="0" w:space="0" w:color="auto"/>
                        <w:left w:val="none" w:sz="0" w:space="0" w:color="auto"/>
                        <w:bottom w:val="none" w:sz="0" w:space="0" w:color="auto"/>
                        <w:right w:val="none" w:sz="0" w:space="0" w:color="auto"/>
                      </w:divBdr>
                    </w:div>
                  </w:divsChild>
                </w:div>
                <w:div w:id="1505510480">
                  <w:marLeft w:val="0"/>
                  <w:marRight w:val="0"/>
                  <w:marTop w:val="0"/>
                  <w:marBottom w:val="0"/>
                  <w:divBdr>
                    <w:top w:val="none" w:sz="0" w:space="0" w:color="auto"/>
                    <w:left w:val="none" w:sz="0" w:space="0" w:color="auto"/>
                    <w:bottom w:val="none" w:sz="0" w:space="0" w:color="auto"/>
                    <w:right w:val="none" w:sz="0" w:space="0" w:color="auto"/>
                  </w:divBdr>
                  <w:divsChild>
                    <w:div w:id="1116368496">
                      <w:marLeft w:val="0"/>
                      <w:marRight w:val="0"/>
                      <w:marTop w:val="0"/>
                      <w:marBottom w:val="0"/>
                      <w:divBdr>
                        <w:top w:val="none" w:sz="0" w:space="0" w:color="auto"/>
                        <w:left w:val="none" w:sz="0" w:space="0" w:color="auto"/>
                        <w:bottom w:val="none" w:sz="0" w:space="0" w:color="auto"/>
                        <w:right w:val="none" w:sz="0" w:space="0" w:color="auto"/>
                      </w:divBdr>
                    </w:div>
                  </w:divsChild>
                </w:div>
                <w:div w:id="1545143585">
                  <w:marLeft w:val="0"/>
                  <w:marRight w:val="0"/>
                  <w:marTop w:val="0"/>
                  <w:marBottom w:val="0"/>
                  <w:divBdr>
                    <w:top w:val="none" w:sz="0" w:space="0" w:color="auto"/>
                    <w:left w:val="none" w:sz="0" w:space="0" w:color="auto"/>
                    <w:bottom w:val="none" w:sz="0" w:space="0" w:color="auto"/>
                    <w:right w:val="none" w:sz="0" w:space="0" w:color="auto"/>
                  </w:divBdr>
                  <w:divsChild>
                    <w:div w:id="495920293">
                      <w:marLeft w:val="0"/>
                      <w:marRight w:val="0"/>
                      <w:marTop w:val="0"/>
                      <w:marBottom w:val="0"/>
                      <w:divBdr>
                        <w:top w:val="none" w:sz="0" w:space="0" w:color="auto"/>
                        <w:left w:val="none" w:sz="0" w:space="0" w:color="auto"/>
                        <w:bottom w:val="none" w:sz="0" w:space="0" w:color="auto"/>
                        <w:right w:val="none" w:sz="0" w:space="0" w:color="auto"/>
                      </w:divBdr>
                    </w:div>
                  </w:divsChild>
                </w:div>
                <w:div w:id="1578202711">
                  <w:marLeft w:val="0"/>
                  <w:marRight w:val="0"/>
                  <w:marTop w:val="0"/>
                  <w:marBottom w:val="0"/>
                  <w:divBdr>
                    <w:top w:val="none" w:sz="0" w:space="0" w:color="auto"/>
                    <w:left w:val="none" w:sz="0" w:space="0" w:color="auto"/>
                    <w:bottom w:val="none" w:sz="0" w:space="0" w:color="auto"/>
                    <w:right w:val="none" w:sz="0" w:space="0" w:color="auto"/>
                  </w:divBdr>
                  <w:divsChild>
                    <w:div w:id="1195507931">
                      <w:marLeft w:val="0"/>
                      <w:marRight w:val="0"/>
                      <w:marTop w:val="0"/>
                      <w:marBottom w:val="0"/>
                      <w:divBdr>
                        <w:top w:val="none" w:sz="0" w:space="0" w:color="auto"/>
                        <w:left w:val="none" w:sz="0" w:space="0" w:color="auto"/>
                        <w:bottom w:val="none" w:sz="0" w:space="0" w:color="auto"/>
                        <w:right w:val="none" w:sz="0" w:space="0" w:color="auto"/>
                      </w:divBdr>
                    </w:div>
                  </w:divsChild>
                </w:div>
                <w:div w:id="1578590236">
                  <w:marLeft w:val="0"/>
                  <w:marRight w:val="0"/>
                  <w:marTop w:val="0"/>
                  <w:marBottom w:val="0"/>
                  <w:divBdr>
                    <w:top w:val="none" w:sz="0" w:space="0" w:color="auto"/>
                    <w:left w:val="none" w:sz="0" w:space="0" w:color="auto"/>
                    <w:bottom w:val="none" w:sz="0" w:space="0" w:color="auto"/>
                    <w:right w:val="none" w:sz="0" w:space="0" w:color="auto"/>
                  </w:divBdr>
                  <w:divsChild>
                    <w:div w:id="1785297771">
                      <w:marLeft w:val="0"/>
                      <w:marRight w:val="0"/>
                      <w:marTop w:val="0"/>
                      <w:marBottom w:val="0"/>
                      <w:divBdr>
                        <w:top w:val="none" w:sz="0" w:space="0" w:color="auto"/>
                        <w:left w:val="none" w:sz="0" w:space="0" w:color="auto"/>
                        <w:bottom w:val="none" w:sz="0" w:space="0" w:color="auto"/>
                        <w:right w:val="none" w:sz="0" w:space="0" w:color="auto"/>
                      </w:divBdr>
                    </w:div>
                  </w:divsChild>
                </w:div>
                <w:div w:id="1583565896">
                  <w:marLeft w:val="0"/>
                  <w:marRight w:val="0"/>
                  <w:marTop w:val="0"/>
                  <w:marBottom w:val="0"/>
                  <w:divBdr>
                    <w:top w:val="none" w:sz="0" w:space="0" w:color="auto"/>
                    <w:left w:val="none" w:sz="0" w:space="0" w:color="auto"/>
                    <w:bottom w:val="none" w:sz="0" w:space="0" w:color="auto"/>
                    <w:right w:val="none" w:sz="0" w:space="0" w:color="auto"/>
                  </w:divBdr>
                  <w:divsChild>
                    <w:div w:id="1660577201">
                      <w:marLeft w:val="0"/>
                      <w:marRight w:val="0"/>
                      <w:marTop w:val="0"/>
                      <w:marBottom w:val="0"/>
                      <w:divBdr>
                        <w:top w:val="none" w:sz="0" w:space="0" w:color="auto"/>
                        <w:left w:val="none" w:sz="0" w:space="0" w:color="auto"/>
                        <w:bottom w:val="none" w:sz="0" w:space="0" w:color="auto"/>
                        <w:right w:val="none" w:sz="0" w:space="0" w:color="auto"/>
                      </w:divBdr>
                    </w:div>
                  </w:divsChild>
                </w:div>
                <w:div w:id="1598905320">
                  <w:marLeft w:val="0"/>
                  <w:marRight w:val="0"/>
                  <w:marTop w:val="0"/>
                  <w:marBottom w:val="0"/>
                  <w:divBdr>
                    <w:top w:val="none" w:sz="0" w:space="0" w:color="auto"/>
                    <w:left w:val="none" w:sz="0" w:space="0" w:color="auto"/>
                    <w:bottom w:val="none" w:sz="0" w:space="0" w:color="auto"/>
                    <w:right w:val="none" w:sz="0" w:space="0" w:color="auto"/>
                  </w:divBdr>
                  <w:divsChild>
                    <w:div w:id="260064750">
                      <w:marLeft w:val="0"/>
                      <w:marRight w:val="0"/>
                      <w:marTop w:val="0"/>
                      <w:marBottom w:val="0"/>
                      <w:divBdr>
                        <w:top w:val="none" w:sz="0" w:space="0" w:color="auto"/>
                        <w:left w:val="none" w:sz="0" w:space="0" w:color="auto"/>
                        <w:bottom w:val="none" w:sz="0" w:space="0" w:color="auto"/>
                        <w:right w:val="none" w:sz="0" w:space="0" w:color="auto"/>
                      </w:divBdr>
                    </w:div>
                  </w:divsChild>
                </w:div>
                <w:div w:id="1610968446">
                  <w:marLeft w:val="0"/>
                  <w:marRight w:val="0"/>
                  <w:marTop w:val="0"/>
                  <w:marBottom w:val="0"/>
                  <w:divBdr>
                    <w:top w:val="none" w:sz="0" w:space="0" w:color="auto"/>
                    <w:left w:val="none" w:sz="0" w:space="0" w:color="auto"/>
                    <w:bottom w:val="none" w:sz="0" w:space="0" w:color="auto"/>
                    <w:right w:val="none" w:sz="0" w:space="0" w:color="auto"/>
                  </w:divBdr>
                  <w:divsChild>
                    <w:div w:id="451293050">
                      <w:marLeft w:val="0"/>
                      <w:marRight w:val="0"/>
                      <w:marTop w:val="0"/>
                      <w:marBottom w:val="0"/>
                      <w:divBdr>
                        <w:top w:val="none" w:sz="0" w:space="0" w:color="auto"/>
                        <w:left w:val="none" w:sz="0" w:space="0" w:color="auto"/>
                        <w:bottom w:val="none" w:sz="0" w:space="0" w:color="auto"/>
                        <w:right w:val="none" w:sz="0" w:space="0" w:color="auto"/>
                      </w:divBdr>
                    </w:div>
                  </w:divsChild>
                </w:div>
                <w:div w:id="1654404909">
                  <w:marLeft w:val="0"/>
                  <w:marRight w:val="0"/>
                  <w:marTop w:val="0"/>
                  <w:marBottom w:val="0"/>
                  <w:divBdr>
                    <w:top w:val="none" w:sz="0" w:space="0" w:color="auto"/>
                    <w:left w:val="none" w:sz="0" w:space="0" w:color="auto"/>
                    <w:bottom w:val="none" w:sz="0" w:space="0" w:color="auto"/>
                    <w:right w:val="none" w:sz="0" w:space="0" w:color="auto"/>
                  </w:divBdr>
                  <w:divsChild>
                    <w:div w:id="277879045">
                      <w:marLeft w:val="0"/>
                      <w:marRight w:val="0"/>
                      <w:marTop w:val="0"/>
                      <w:marBottom w:val="0"/>
                      <w:divBdr>
                        <w:top w:val="none" w:sz="0" w:space="0" w:color="auto"/>
                        <w:left w:val="none" w:sz="0" w:space="0" w:color="auto"/>
                        <w:bottom w:val="none" w:sz="0" w:space="0" w:color="auto"/>
                        <w:right w:val="none" w:sz="0" w:space="0" w:color="auto"/>
                      </w:divBdr>
                    </w:div>
                  </w:divsChild>
                </w:div>
                <w:div w:id="1660838916">
                  <w:marLeft w:val="0"/>
                  <w:marRight w:val="0"/>
                  <w:marTop w:val="0"/>
                  <w:marBottom w:val="0"/>
                  <w:divBdr>
                    <w:top w:val="none" w:sz="0" w:space="0" w:color="auto"/>
                    <w:left w:val="none" w:sz="0" w:space="0" w:color="auto"/>
                    <w:bottom w:val="none" w:sz="0" w:space="0" w:color="auto"/>
                    <w:right w:val="none" w:sz="0" w:space="0" w:color="auto"/>
                  </w:divBdr>
                  <w:divsChild>
                    <w:div w:id="1893997406">
                      <w:marLeft w:val="0"/>
                      <w:marRight w:val="0"/>
                      <w:marTop w:val="0"/>
                      <w:marBottom w:val="0"/>
                      <w:divBdr>
                        <w:top w:val="none" w:sz="0" w:space="0" w:color="auto"/>
                        <w:left w:val="none" w:sz="0" w:space="0" w:color="auto"/>
                        <w:bottom w:val="none" w:sz="0" w:space="0" w:color="auto"/>
                        <w:right w:val="none" w:sz="0" w:space="0" w:color="auto"/>
                      </w:divBdr>
                    </w:div>
                  </w:divsChild>
                </w:div>
                <w:div w:id="1704280349">
                  <w:marLeft w:val="0"/>
                  <w:marRight w:val="0"/>
                  <w:marTop w:val="0"/>
                  <w:marBottom w:val="0"/>
                  <w:divBdr>
                    <w:top w:val="none" w:sz="0" w:space="0" w:color="auto"/>
                    <w:left w:val="none" w:sz="0" w:space="0" w:color="auto"/>
                    <w:bottom w:val="none" w:sz="0" w:space="0" w:color="auto"/>
                    <w:right w:val="none" w:sz="0" w:space="0" w:color="auto"/>
                  </w:divBdr>
                  <w:divsChild>
                    <w:div w:id="1415782491">
                      <w:marLeft w:val="0"/>
                      <w:marRight w:val="0"/>
                      <w:marTop w:val="0"/>
                      <w:marBottom w:val="0"/>
                      <w:divBdr>
                        <w:top w:val="none" w:sz="0" w:space="0" w:color="auto"/>
                        <w:left w:val="none" w:sz="0" w:space="0" w:color="auto"/>
                        <w:bottom w:val="none" w:sz="0" w:space="0" w:color="auto"/>
                        <w:right w:val="none" w:sz="0" w:space="0" w:color="auto"/>
                      </w:divBdr>
                    </w:div>
                  </w:divsChild>
                </w:div>
                <w:div w:id="1729918466">
                  <w:marLeft w:val="0"/>
                  <w:marRight w:val="0"/>
                  <w:marTop w:val="0"/>
                  <w:marBottom w:val="0"/>
                  <w:divBdr>
                    <w:top w:val="none" w:sz="0" w:space="0" w:color="auto"/>
                    <w:left w:val="none" w:sz="0" w:space="0" w:color="auto"/>
                    <w:bottom w:val="none" w:sz="0" w:space="0" w:color="auto"/>
                    <w:right w:val="none" w:sz="0" w:space="0" w:color="auto"/>
                  </w:divBdr>
                  <w:divsChild>
                    <w:div w:id="1899239361">
                      <w:marLeft w:val="0"/>
                      <w:marRight w:val="0"/>
                      <w:marTop w:val="0"/>
                      <w:marBottom w:val="0"/>
                      <w:divBdr>
                        <w:top w:val="none" w:sz="0" w:space="0" w:color="auto"/>
                        <w:left w:val="none" w:sz="0" w:space="0" w:color="auto"/>
                        <w:bottom w:val="none" w:sz="0" w:space="0" w:color="auto"/>
                        <w:right w:val="none" w:sz="0" w:space="0" w:color="auto"/>
                      </w:divBdr>
                    </w:div>
                  </w:divsChild>
                </w:div>
                <w:div w:id="1734162022">
                  <w:marLeft w:val="0"/>
                  <w:marRight w:val="0"/>
                  <w:marTop w:val="0"/>
                  <w:marBottom w:val="0"/>
                  <w:divBdr>
                    <w:top w:val="none" w:sz="0" w:space="0" w:color="auto"/>
                    <w:left w:val="none" w:sz="0" w:space="0" w:color="auto"/>
                    <w:bottom w:val="none" w:sz="0" w:space="0" w:color="auto"/>
                    <w:right w:val="none" w:sz="0" w:space="0" w:color="auto"/>
                  </w:divBdr>
                  <w:divsChild>
                    <w:div w:id="820461391">
                      <w:marLeft w:val="0"/>
                      <w:marRight w:val="0"/>
                      <w:marTop w:val="0"/>
                      <w:marBottom w:val="0"/>
                      <w:divBdr>
                        <w:top w:val="none" w:sz="0" w:space="0" w:color="auto"/>
                        <w:left w:val="none" w:sz="0" w:space="0" w:color="auto"/>
                        <w:bottom w:val="none" w:sz="0" w:space="0" w:color="auto"/>
                        <w:right w:val="none" w:sz="0" w:space="0" w:color="auto"/>
                      </w:divBdr>
                    </w:div>
                  </w:divsChild>
                </w:div>
                <w:div w:id="1740442200">
                  <w:marLeft w:val="0"/>
                  <w:marRight w:val="0"/>
                  <w:marTop w:val="0"/>
                  <w:marBottom w:val="0"/>
                  <w:divBdr>
                    <w:top w:val="none" w:sz="0" w:space="0" w:color="auto"/>
                    <w:left w:val="none" w:sz="0" w:space="0" w:color="auto"/>
                    <w:bottom w:val="none" w:sz="0" w:space="0" w:color="auto"/>
                    <w:right w:val="none" w:sz="0" w:space="0" w:color="auto"/>
                  </w:divBdr>
                  <w:divsChild>
                    <w:div w:id="838498445">
                      <w:marLeft w:val="0"/>
                      <w:marRight w:val="0"/>
                      <w:marTop w:val="0"/>
                      <w:marBottom w:val="0"/>
                      <w:divBdr>
                        <w:top w:val="none" w:sz="0" w:space="0" w:color="auto"/>
                        <w:left w:val="none" w:sz="0" w:space="0" w:color="auto"/>
                        <w:bottom w:val="none" w:sz="0" w:space="0" w:color="auto"/>
                        <w:right w:val="none" w:sz="0" w:space="0" w:color="auto"/>
                      </w:divBdr>
                    </w:div>
                  </w:divsChild>
                </w:div>
                <w:div w:id="1756432944">
                  <w:marLeft w:val="0"/>
                  <w:marRight w:val="0"/>
                  <w:marTop w:val="0"/>
                  <w:marBottom w:val="0"/>
                  <w:divBdr>
                    <w:top w:val="none" w:sz="0" w:space="0" w:color="auto"/>
                    <w:left w:val="none" w:sz="0" w:space="0" w:color="auto"/>
                    <w:bottom w:val="none" w:sz="0" w:space="0" w:color="auto"/>
                    <w:right w:val="none" w:sz="0" w:space="0" w:color="auto"/>
                  </w:divBdr>
                  <w:divsChild>
                    <w:div w:id="553152279">
                      <w:marLeft w:val="0"/>
                      <w:marRight w:val="0"/>
                      <w:marTop w:val="0"/>
                      <w:marBottom w:val="0"/>
                      <w:divBdr>
                        <w:top w:val="none" w:sz="0" w:space="0" w:color="auto"/>
                        <w:left w:val="none" w:sz="0" w:space="0" w:color="auto"/>
                        <w:bottom w:val="none" w:sz="0" w:space="0" w:color="auto"/>
                        <w:right w:val="none" w:sz="0" w:space="0" w:color="auto"/>
                      </w:divBdr>
                    </w:div>
                  </w:divsChild>
                </w:div>
                <w:div w:id="1803423438">
                  <w:marLeft w:val="0"/>
                  <w:marRight w:val="0"/>
                  <w:marTop w:val="0"/>
                  <w:marBottom w:val="0"/>
                  <w:divBdr>
                    <w:top w:val="none" w:sz="0" w:space="0" w:color="auto"/>
                    <w:left w:val="none" w:sz="0" w:space="0" w:color="auto"/>
                    <w:bottom w:val="none" w:sz="0" w:space="0" w:color="auto"/>
                    <w:right w:val="none" w:sz="0" w:space="0" w:color="auto"/>
                  </w:divBdr>
                  <w:divsChild>
                    <w:div w:id="667708760">
                      <w:marLeft w:val="0"/>
                      <w:marRight w:val="0"/>
                      <w:marTop w:val="0"/>
                      <w:marBottom w:val="0"/>
                      <w:divBdr>
                        <w:top w:val="none" w:sz="0" w:space="0" w:color="auto"/>
                        <w:left w:val="none" w:sz="0" w:space="0" w:color="auto"/>
                        <w:bottom w:val="none" w:sz="0" w:space="0" w:color="auto"/>
                        <w:right w:val="none" w:sz="0" w:space="0" w:color="auto"/>
                      </w:divBdr>
                    </w:div>
                  </w:divsChild>
                </w:div>
                <w:div w:id="1810247883">
                  <w:marLeft w:val="0"/>
                  <w:marRight w:val="0"/>
                  <w:marTop w:val="0"/>
                  <w:marBottom w:val="0"/>
                  <w:divBdr>
                    <w:top w:val="none" w:sz="0" w:space="0" w:color="auto"/>
                    <w:left w:val="none" w:sz="0" w:space="0" w:color="auto"/>
                    <w:bottom w:val="none" w:sz="0" w:space="0" w:color="auto"/>
                    <w:right w:val="none" w:sz="0" w:space="0" w:color="auto"/>
                  </w:divBdr>
                  <w:divsChild>
                    <w:div w:id="915826471">
                      <w:marLeft w:val="0"/>
                      <w:marRight w:val="0"/>
                      <w:marTop w:val="0"/>
                      <w:marBottom w:val="0"/>
                      <w:divBdr>
                        <w:top w:val="none" w:sz="0" w:space="0" w:color="auto"/>
                        <w:left w:val="none" w:sz="0" w:space="0" w:color="auto"/>
                        <w:bottom w:val="none" w:sz="0" w:space="0" w:color="auto"/>
                        <w:right w:val="none" w:sz="0" w:space="0" w:color="auto"/>
                      </w:divBdr>
                    </w:div>
                  </w:divsChild>
                </w:div>
                <w:div w:id="1828940406">
                  <w:marLeft w:val="0"/>
                  <w:marRight w:val="0"/>
                  <w:marTop w:val="0"/>
                  <w:marBottom w:val="0"/>
                  <w:divBdr>
                    <w:top w:val="none" w:sz="0" w:space="0" w:color="auto"/>
                    <w:left w:val="none" w:sz="0" w:space="0" w:color="auto"/>
                    <w:bottom w:val="none" w:sz="0" w:space="0" w:color="auto"/>
                    <w:right w:val="none" w:sz="0" w:space="0" w:color="auto"/>
                  </w:divBdr>
                  <w:divsChild>
                    <w:div w:id="1875195377">
                      <w:marLeft w:val="0"/>
                      <w:marRight w:val="0"/>
                      <w:marTop w:val="0"/>
                      <w:marBottom w:val="0"/>
                      <w:divBdr>
                        <w:top w:val="none" w:sz="0" w:space="0" w:color="auto"/>
                        <w:left w:val="none" w:sz="0" w:space="0" w:color="auto"/>
                        <w:bottom w:val="none" w:sz="0" w:space="0" w:color="auto"/>
                        <w:right w:val="none" w:sz="0" w:space="0" w:color="auto"/>
                      </w:divBdr>
                    </w:div>
                  </w:divsChild>
                </w:div>
                <w:div w:id="1829714442">
                  <w:marLeft w:val="0"/>
                  <w:marRight w:val="0"/>
                  <w:marTop w:val="0"/>
                  <w:marBottom w:val="0"/>
                  <w:divBdr>
                    <w:top w:val="none" w:sz="0" w:space="0" w:color="auto"/>
                    <w:left w:val="none" w:sz="0" w:space="0" w:color="auto"/>
                    <w:bottom w:val="none" w:sz="0" w:space="0" w:color="auto"/>
                    <w:right w:val="none" w:sz="0" w:space="0" w:color="auto"/>
                  </w:divBdr>
                  <w:divsChild>
                    <w:div w:id="615521101">
                      <w:marLeft w:val="0"/>
                      <w:marRight w:val="0"/>
                      <w:marTop w:val="0"/>
                      <w:marBottom w:val="0"/>
                      <w:divBdr>
                        <w:top w:val="none" w:sz="0" w:space="0" w:color="auto"/>
                        <w:left w:val="none" w:sz="0" w:space="0" w:color="auto"/>
                        <w:bottom w:val="none" w:sz="0" w:space="0" w:color="auto"/>
                        <w:right w:val="none" w:sz="0" w:space="0" w:color="auto"/>
                      </w:divBdr>
                    </w:div>
                  </w:divsChild>
                </w:div>
                <w:div w:id="1847357892">
                  <w:marLeft w:val="0"/>
                  <w:marRight w:val="0"/>
                  <w:marTop w:val="0"/>
                  <w:marBottom w:val="0"/>
                  <w:divBdr>
                    <w:top w:val="none" w:sz="0" w:space="0" w:color="auto"/>
                    <w:left w:val="none" w:sz="0" w:space="0" w:color="auto"/>
                    <w:bottom w:val="none" w:sz="0" w:space="0" w:color="auto"/>
                    <w:right w:val="none" w:sz="0" w:space="0" w:color="auto"/>
                  </w:divBdr>
                  <w:divsChild>
                    <w:div w:id="827288173">
                      <w:marLeft w:val="0"/>
                      <w:marRight w:val="0"/>
                      <w:marTop w:val="0"/>
                      <w:marBottom w:val="0"/>
                      <w:divBdr>
                        <w:top w:val="none" w:sz="0" w:space="0" w:color="auto"/>
                        <w:left w:val="none" w:sz="0" w:space="0" w:color="auto"/>
                        <w:bottom w:val="none" w:sz="0" w:space="0" w:color="auto"/>
                        <w:right w:val="none" w:sz="0" w:space="0" w:color="auto"/>
                      </w:divBdr>
                    </w:div>
                  </w:divsChild>
                </w:div>
                <w:div w:id="1869759140">
                  <w:marLeft w:val="0"/>
                  <w:marRight w:val="0"/>
                  <w:marTop w:val="0"/>
                  <w:marBottom w:val="0"/>
                  <w:divBdr>
                    <w:top w:val="none" w:sz="0" w:space="0" w:color="auto"/>
                    <w:left w:val="none" w:sz="0" w:space="0" w:color="auto"/>
                    <w:bottom w:val="none" w:sz="0" w:space="0" w:color="auto"/>
                    <w:right w:val="none" w:sz="0" w:space="0" w:color="auto"/>
                  </w:divBdr>
                  <w:divsChild>
                    <w:div w:id="544564491">
                      <w:marLeft w:val="0"/>
                      <w:marRight w:val="0"/>
                      <w:marTop w:val="0"/>
                      <w:marBottom w:val="0"/>
                      <w:divBdr>
                        <w:top w:val="none" w:sz="0" w:space="0" w:color="auto"/>
                        <w:left w:val="none" w:sz="0" w:space="0" w:color="auto"/>
                        <w:bottom w:val="none" w:sz="0" w:space="0" w:color="auto"/>
                        <w:right w:val="none" w:sz="0" w:space="0" w:color="auto"/>
                      </w:divBdr>
                    </w:div>
                  </w:divsChild>
                </w:div>
                <w:div w:id="1906257413">
                  <w:marLeft w:val="0"/>
                  <w:marRight w:val="0"/>
                  <w:marTop w:val="0"/>
                  <w:marBottom w:val="0"/>
                  <w:divBdr>
                    <w:top w:val="none" w:sz="0" w:space="0" w:color="auto"/>
                    <w:left w:val="none" w:sz="0" w:space="0" w:color="auto"/>
                    <w:bottom w:val="none" w:sz="0" w:space="0" w:color="auto"/>
                    <w:right w:val="none" w:sz="0" w:space="0" w:color="auto"/>
                  </w:divBdr>
                  <w:divsChild>
                    <w:div w:id="2117210983">
                      <w:marLeft w:val="0"/>
                      <w:marRight w:val="0"/>
                      <w:marTop w:val="0"/>
                      <w:marBottom w:val="0"/>
                      <w:divBdr>
                        <w:top w:val="none" w:sz="0" w:space="0" w:color="auto"/>
                        <w:left w:val="none" w:sz="0" w:space="0" w:color="auto"/>
                        <w:bottom w:val="none" w:sz="0" w:space="0" w:color="auto"/>
                        <w:right w:val="none" w:sz="0" w:space="0" w:color="auto"/>
                      </w:divBdr>
                    </w:div>
                  </w:divsChild>
                </w:div>
                <w:div w:id="1935554009">
                  <w:marLeft w:val="0"/>
                  <w:marRight w:val="0"/>
                  <w:marTop w:val="0"/>
                  <w:marBottom w:val="0"/>
                  <w:divBdr>
                    <w:top w:val="none" w:sz="0" w:space="0" w:color="auto"/>
                    <w:left w:val="none" w:sz="0" w:space="0" w:color="auto"/>
                    <w:bottom w:val="none" w:sz="0" w:space="0" w:color="auto"/>
                    <w:right w:val="none" w:sz="0" w:space="0" w:color="auto"/>
                  </w:divBdr>
                  <w:divsChild>
                    <w:div w:id="130950006">
                      <w:marLeft w:val="0"/>
                      <w:marRight w:val="0"/>
                      <w:marTop w:val="0"/>
                      <w:marBottom w:val="0"/>
                      <w:divBdr>
                        <w:top w:val="none" w:sz="0" w:space="0" w:color="auto"/>
                        <w:left w:val="none" w:sz="0" w:space="0" w:color="auto"/>
                        <w:bottom w:val="none" w:sz="0" w:space="0" w:color="auto"/>
                        <w:right w:val="none" w:sz="0" w:space="0" w:color="auto"/>
                      </w:divBdr>
                    </w:div>
                  </w:divsChild>
                </w:div>
                <w:div w:id="1936285017">
                  <w:marLeft w:val="0"/>
                  <w:marRight w:val="0"/>
                  <w:marTop w:val="0"/>
                  <w:marBottom w:val="0"/>
                  <w:divBdr>
                    <w:top w:val="none" w:sz="0" w:space="0" w:color="auto"/>
                    <w:left w:val="none" w:sz="0" w:space="0" w:color="auto"/>
                    <w:bottom w:val="none" w:sz="0" w:space="0" w:color="auto"/>
                    <w:right w:val="none" w:sz="0" w:space="0" w:color="auto"/>
                  </w:divBdr>
                  <w:divsChild>
                    <w:div w:id="374081009">
                      <w:marLeft w:val="0"/>
                      <w:marRight w:val="0"/>
                      <w:marTop w:val="0"/>
                      <w:marBottom w:val="0"/>
                      <w:divBdr>
                        <w:top w:val="none" w:sz="0" w:space="0" w:color="auto"/>
                        <w:left w:val="none" w:sz="0" w:space="0" w:color="auto"/>
                        <w:bottom w:val="none" w:sz="0" w:space="0" w:color="auto"/>
                        <w:right w:val="none" w:sz="0" w:space="0" w:color="auto"/>
                      </w:divBdr>
                    </w:div>
                  </w:divsChild>
                </w:div>
                <w:div w:id="1946644164">
                  <w:marLeft w:val="0"/>
                  <w:marRight w:val="0"/>
                  <w:marTop w:val="0"/>
                  <w:marBottom w:val="0"/>
                  <w:divBdr>
                    <w:top w:val="none" w:sz="0" w:space="0" w:color="auto"/>
                    <w:left w:val="none" w:sz="0" w:space="0" w:color="auto"/>
                    <w:bottom w:val="none" w:sz="0" w:space="0" w:color="auto"/>
                    <w:right w:val="none" w:sz="0" w:space="0" w:color="auto"/>
                  </w:divBdr>
                  <w:divsChild>
                    <w:div w:id="1057706133">
                      <w:marLeft w:val="0"/>
                      <w:marRight w:val="0"/>
                      <w:marTop w:val="0"/>
                      <w:marBottom w:val="0"/>
                      <w:divBdr>
                        <w:top w:val="none" w:sz="0" w:space="0" w:color="auto"/>
                        <w:left w:val="none" w:sz="0" w:space="0" w:color="auto"/>
                        <w:bottom w:val="none" w:sz="0" w:space="0" w:color="auto"/>
                        <w:right w:val="none" w:sz="0" w:space="0" w:color="auto"/>
                      </w:divBdr>
                    </w:div>
                  </w:divsChild>
                </w:div>
                <w:div w:id="2002393714">
                  <w:marLeft w:val="0"/>
                  <w:marRight w:val="0"/>
                  <w:marTop w:val="0"/>
                  <w:marBottom w:val="0"/>
                  <w:divBdr>
                    <w:top w:val="none" w:sz="0" w:space="0" w:color="auto"/>
                    <w:left w:val="none" w:sz="0" w:space="0" w:color="auto"/>
                    <w:bottom w:val="none" w:sz="0" w:space="0" w:color="auto"/>
                    <w:right w:val="none" w:sz="0" w:space="0" w:color="auto"/>
                  </w:divBdr>
                  <w:divsChild>
                    <w:div w:id="1503085536">
                      <w:marLeft w:val="0"/>
                      <w:marRight w:val="0"/>
                      <w:marTop w:val="0"/>
                      <w:marBottom w:val="0"/>
                      <w:divBdr>
                        <w:top w:val="none" w:sz="0" w:space="0" w:color="auto"/>
                        <w:left w:val="none" w:sz="0" w:space="0" w:color="auto"/>
                        <w:bottom w:val="none" w:sz="0" w:space="0" w:color="auto"/>
                        <w:right w:val="none" w:sz="0" w:space="0" w:color="auto"/>
                      </w:divBdr>
                    </w:div>
                  </w:divsChild>
                </w:div>
                <w:div w:id="2005931155">
                  <w:marLeft w:val="0"/>
                  <w:marRight w:val="0"/>
                  <w:marTop w:val="0"/>
                  <w:marBottom w:val="0"/>
                  <w:divBdr>
                    <w:top w:val="none" w:sz="0" w:space="0" w:color="auto"/>
                    <w:left w:val="none" w:sz="0" w:space="0" w:color="auto"/>
                    <w:bottom w:val="none" w:sz="0" w:space="0" w:color="auto"/>
                    <w:right w:val="none" w:sz="0" w:space="0" w:color="auto"/>
                  </w:divBdr>
                  <w:divsChild>
                    <w:div w:id="437607237">
                      <w:marLeft w:val="0"/>
                      <w:marRight w:val="0"/>
                      <w:marTop w:val="0"/>
                      <w:marBottom w:val="0"/>
                      <w:divBdr>
                        <w:top w:val="none" w:sz="0" w:space="0" w:color="auto"/>
                        <w:left w:val="none" w:sz="0" w:space="0" w:color="auto"/>
                        <w:bottom w:val="none" w:sz="0" w:space="0" w:color="auto"/>
                        <w:right w:val="none" w:sz="0" w:space="0" w:color="auto"/>
                      </w:divBdr>
                    </w:div>
                  </w:divsChild>
                </w:div>
                <w:div w:id="2012953287">
                  <w:marLeft w:val="0"/>
                  <w:marRight w:val="0"/>
                  <w:marTop w:val="0"/>
                  <w:marBottom w:val="0"/>
                  <w:divBdr>
                    <w:top w:val="none" w:sz="0" w:space="0" w:color="auto"/>
                    <w:left w:val="none" w:sz="0" w:space="0" w:color="auto"/>
                    <w:bottom w:val="none" w:sz="0" w:space="0" w:color="auto"/>
                    <w:right w:val="none" w:sz="0" w:space="0" w:color="auto"/>
                  </w:divBdr>
                  <w:divsChild>
                    <w:div w:id="262494287">
                      <w:marLeft w:val="0"/>
                      <w:marRight w:val="0"/>
                      <w:marTop w:val="0"/>
                      <w:marBottom w:val="0"/>
                      <w:divBdr>
                        <w:top w:val="none" w:sz="0" w:space="0" w:color="auto"/>
                        <w:left w:val="none" w:sz="0" w:space="0" w:color="auto"/>
                        <w:bottom w:val="none" w:sz="0" w:space="0" w:color="auto"/>
                        <w:right w:val="none" w:sz="0" w:space="0" w:color="auto"/>
                      </w:divBdr>
                    </w:div>
                  </w:divsChild>
                </w:div>
                <w:div w:id="2013532532">
                  <w:marLeft w:val="0"/>
                  <w:marRight w:val="0"/>
                  <w:marTop w:val="0"/>
                  <w:marBottom w:val="0"/>
                  <w:divBdr>
                    <w:top w:val="none" w:sz="0" w:space="0" w:color="auto"/>
                    <w:left w:val="none" w:sz="0" w:space="0" w:color="auto"/>
                    <w:bottom w:val="none" w:sz="0" w:space="0" w:color="auto"/>
                    <w:right w:val="none" w:sz="0" w:space="0" w:color="auto"/>
                  </w:divBdr>
                  <w:divsChild>
                    <w:div w:id="963776132">
                      <w:marLeft w:val="0"/>
                      <w:marRight w:val="0"/>
                      <w:marTop w:val="0"/>
                      <w:marBottom w:val="0"/>
                      <w:divBdr>
                        <w:top w:val="none" w:sz="0" w:space="0" w:color="auto"/>
                        <w:left w:val="none" w:sz="0" w:space="0" w:color="auto"/>
                        <w:bottom w:val="none" w:sz="0" w:space="0" w:color="auto"/>
                        <w:right w:val="none" w:sz="0" w:space="0" w:color="auto"/>
                      </w:divBdr>
                    </w:div>
                  </w:divsChild>
                </w:div>
                <w:div w:id="2099135741">
                  <w:marLeft w:val="0"/>
                  <w:marRight w:val="0"/>
                  <w:marTop w:val="0"/>
                  <w:marBottom w:val="0"/>
                  <w:divBdr>
                    <w:top w:val="none" w:sz="0" w:space="0" w:color="auto"/>
                    <w:left w:val="none" w:sz="0" w:space="0" w:color="auto"/>
                    <w:bottom w:val="none" w:sz="0" w:space="0" w:color="auto"/>
                    <w:right w:val="none" w:sz="0" w:space="0" w:color="auto"/>
                  </w:divBdr>
                  <w:divsChild>
                    <w:div w:id="969213866">
                      <w:marLeft w:val="0"/>
                      <w:marRight w:val="0"/>
                      <w:marTop w:val="0"/>
                      <w:marBottom w:val="0"/>
                      <w:divBdr>
                        <w:top w:val="none" w:sz="0" w:space="0" w:color="auto"/>
                        <w:left w:val="none" w:sz="0" w:space="0" w:color="auto"/>
                        <w:bottom w:val="none" w:sz="0" w:space="0" w:color="auto"/>
                        <w:right w:val="none" w:sz="0" w:space="0" w:color="auto"/>
                      </w:divBdr>
                    </w:div>
                  </w:divsChild>
                </w:div>
                <w:div w:id="2107266839">
                  <w:marLeft w:val="0"/>
                  <w:marRight w:val="0"/>
                  <w:marTop w:val="0"/>
                  <w:marBottom w:val="0"/>
                  <w:divBdr>
                    <w:top w:val="none" w:sz="0" w:space="0" w:color="auto"/>
                    <w:left w:val="none" w:sz="0" w:space="0" w:color="auto"/>
                    <w:bottom w:val="none" w:sz="0" w:space="0" w:color="auto"/>
                    <w:right w:val="none" w:sz="0" w:space="0" w:color="auto"/>
                  </w:divBdr>
                  <w:divsChild>
                    <w:div w:id="565259163">
                      <w:marLeft w:val="0"/>
                      <w:marRight w:val="0"/>
                      <w:marTop w:val="0"/>
                      <w:marBottom w:val="0"/>
                      <w:divBdr>
                        <w:top w:val="none" w:sz="0" w:space="0" w:color="auto"/>
                        <w:left w:val="none" w:sz="0" w:space="0" w:color="auto"/>
                        <w:bottom w:val="none" w:sz="0" w:space="0" w:color="auto"/>
                        <w:right w:val="none" w:sz="0" w:space="0" w:color="auto"/>
                      </w:divBdr>
                    </w:div>
                  </w:divsChild>
                </w:div>
                <w:div w:id="2138723042">
                  <w:marLeft w:val="0"/>
                  <w:marRight w:val="0"/>
                  <w:marTop w:val="0"/>
                  <w:marBottom w:val="0"/>
                  <w:divBdr>
                    <w:top w:val="none" w:sz="0" w:space="0" w:color="auto"/>
                    <w:left w:val="none" w:sz="0" w:space="0" w:color="auto"/>
                    <w:bottom w:val="none" w:sz="0" w:space="0" w:color="auto"/>
                    <w:right w:val="none" w:sz="0" w:space="0" w:color="auto"/>
                  </w:divBdr>
                  <w:divsChild>
                    <w:div w:id="1794517588">
                      <w:marLeft w:val="0"/>
                      <w:marRight w:val="0"/>
                      <w:marTop w:val="0"/>
                      <w:marBottom w:val="0"/>
                      <w:divBdr>
                        <w:top w:val="none" w:sz="0" w:space="0" w:color="auto"/>
                        <w:left w:val="none" w:sz="0" w:space="0" w:color="auto"/>
                        <w:bottom w:val="none" w:sz="0" w:space="0" w:color="auto"/>
                        <w:right w:val="none" w:sz="0" w:space="0" w:color="auto"/>
                      </w:divBdr>
                    </w:div>
                  </w:divsChild>
                </w:div>
                <w:div w:id="2142115864">
                  <w:marLeft w:val="0"/>
                  <w:marRight w:val="0"/>
                  <w:marTop w:val="0"/>
                  <w:marBottom w:val="0"/>
                  <w:divBdr>
                    <w:top w:val="none" w:sz="0" w:space="0" w:color="auto"/>
                    <w:left w:val="none" w:sz="0" w:space="0" w:color="auto"/>
                    <w:bottom w:val="none" w:sz="0" w:space="0" w:color="auto"/>
                    <w:right w:val="none" w:sz="0" w:space="0" w:color="auto"/>
                  </w:divBdr>
                  <w:divsChild>
                    <w:div w:id="1050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31420">
          <w:marLeft w:val="0"/>
          <w:marRight w:val="0"/>
          <w:marTop w:val="0"/>
          <w:marBottom w:val="0"/>
          <w:divBdr>
            <w:top w:val="none" w:sz="0" w:space="0" w:color="auto"/>
            <w:left w:val="none" w:sz="0" w:space="0" w:color="auto"/>
            <w:bottom w:val="none" w:sz="0" w:space="0" w:color="auto"/>
            <w:right w:val="none" w:sz="0" w:space="0" w:color="auto"/>
          </w:divBdr>
        </w:div>
        <w:div w:id="1986204182">
          <w:marLeft w:val="0"/>
          <w:marRight w:val="0"/>
          <w:marTop w:val="0"/>
          <w:marBottom w:val="0"/>
          <w:divBdr>
            <w:top w:val="none" w:sz="0" w:space="0" w:color="auto"/>
            <w:left w:val="none" w:sz="0" w:space="0" w:color="auto"/>
            <w:bottom w:val="none" w:sz="0" w:space="0" w:color="auto"/>
            <w:right w:val="none" w:sz="0" w:space="0" w:color="auto"/>
          </w:divBdr>
          <w:divsChild>
            <w:div w:id="598149257">
              <w:marLeft w:val="0"/>
              <w:marRight w:val="0"/>
              <w:marTop w:val="0"/>
              <w:marBottom w:val="0"/>
              <w:divBdr>
                <w:top w:val="none" w:sz="0" w:space="0" w:color="auto"/>
                <w:left w:val="none" w:sz="0" w:space="0" w:color="auto"/>
                <w:bottom w:val="none" w:sz="0" w:space="0" w:color="auto"/>
                <w:right w:val="none" w:sz="0" w:space="0" w:color="auto"/>
              </w:divBdr>
              <w:divsChild>
                <w:div w:id="2038772994">
                  <w:marLeft w:val="0"/>
                  <w:marRight w:val="0"/>
                  <w:marTop w:val="0"/>
                  <w:marBottom w:val="0"/>
                  <w:divBdr>
                    <w:top w:val="none" w:sz="0" w:space="0" w:color="auto"/>
                    <w:left w:val="none" w:sz="0" w:space="0" w:color="auto"/>
                    <w:bottom w:val="none" w:sz="0" w:space="0" w:color="auto"/>
                    <w:right w:val="none" w:sz="0" w:space="0" w:color="auto"/>
                  </w:divBdr>
                  <w:divsChild>
                    <w:div w:id="1526013947">
                      <w:marLeft w:val="0"/>
                      <w:marRight w:val="0"/>
                      <w:marTop w:val="0"/>
                      <w:marBottom w:val="0"/>
                      <w:divBdr>
                        <w:top w:val="none" w:sz="0" w:space="0" w:color="auto"/>
                        <w:left w:val="none" w:sz="0" w:space="0" w:color="auto"/>
                        <w:bottom w:val="none" w:sz="0" w:space="0" w:color="auto"/>
                        <w:right w:val="none" w:sz="0" w:space="0" w:color="auto"/>
                      </w:divBdr>
                      <w:divsChild>
                        <w:div w:id="1857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91186">
          <w:marLeft w:val="0"/>
          <w:marRight w:val="0"/>
          <w:marTop w:val="0"/>
          <w:marBottom w:val="0"/>
          <w:divBdr>
            <w:top w:val="none" w:sz="0" w:space="0" w:color="auto"/>
            <w:left w:val="none" w:sz="0" w:space="0" w:color="auto"/>
            <w:bottom w:val="none" w:sz="0" w:space="0" w:color="auto"/>
            <w:right w:val="none" w:sz="0" w:space="0" w:color="auto"/>
          </w:divBdr>
        </w:div>
      </w:divsChild>
    </w:div>
    <w:div w:id="740327030">
      <w:bodyDiv w:val="1"/>
      <w:marLeft w:val="0"/>
      <w:marRight w:val="0"/>
      <w:marTop w:val="0"/>
      <w:marBottom w:val="0"/>
      <w:divBdr>
        <w:top w:val="none" w:sz="0" w:space="0" w:color="auto"/>
        <w:left w:val="none" w:sz="0" w:space="0" w:color="auto"/>
        <w:bottom w:val="none" w:sz="0" w:space="0" w:color="auto"/>
        <w:right w:val="none" w:sz="0" w:space="0" w:color="auto"/>
      </w:divBdr>
    </w:div>
    <w:div w:id="1073626156">
      <w:bodyDiv w:val="1"/>
      <w:marLeft w:val="0"/>
      <w:marRight w:val="0"/>
      <w:marTop w:val="0"/>
      <w:marBottom w:val="0"/>
      <w:divBdr>
        <w:top w:val="none" w:sz="0" w:space="0" w:color="auto"/>
        <w:left w:val="none" w:sz="0" w:space="0" w:color="auto"/>
        <w:bottom w:val="none" w:sz="0" w:space="0" w:color="auto"/>
        <w:right w:val="none" w:sz="0" w:space="0" w:color="auto"/>
      </w:divBdr>
      <w:divsChild>
        <w:div w:id="70080617">
          <w:marLeft w:val="255"/>
          <w:marRight w:val="0"/>
          <w:marTop w:val="0"/>
          <w:marBottom w:val="0"/>
          <w:divBdr>
            <w:top w:val="none" w:sz="0" w:space="0" w:color="auto"/>
            <w:left w:val="none" w:sz="0" w:space="0" w:color="auto"/>
            <w:bottom w:val="none" w:sz="0" w:space="0" w:color="auto"/>
            <w:right w:val="none" w:sz="0" w:space="0" w:color="auto"/>
          </w:divBdr>
          <w:divsChild>
            <w:div w:id="553081245">
              <w:marLeft w:val="0"/>
              <w:marRight w:val="0"/>
              <w:marTop w:val="900"/>
              <w:marBottom w:val="900"/>
              <w:divBdr>
                <w:top w:val="none" w:sz="0" w:space="0" w:color="auto"/>
                <w:left w:val="none" w:sz="0" w:space="0" w:color="auto"/>
                <w:bottom w:val="none" w:sz="0" w:space="0" w:color="auto"/>
                <w:right w:val="none" w:sz="0" w:space="0" w:color="auto"/>
              </w:divBdr>
              <w:divsChild>
                <w:div w:id="1512091">
                  <w:marLeft w:val="0"/>
                  <w:marRight w:val="0"/>
                  <w:marTop w:val="0"/>
                  <w:marBottom w:val="0"/>
                  <w:divBdr>
                    <w:top w:val="none" w:sz="0" w:space="0" w:color="auto"/>
                    <w:left w:val="none" w:sz="0" w:space="0" w:color="auto"/>
                    <w:bottom w:val="none" w:sz="0" w:space="0" w:color="auto"/>
                    <w:right w:val="none" w:sz="0" w:space="0" w:color="auto"/>
                  </w:divBdr>
                  <w:divsChild>
                    <w:div w:id="875702545">
                      <w:marLeft w:val="0"/>
                      <w:marRight w:val="0"/>
                      <w:marTop w:val="0"/>
                      <w:marBottom w:val="0"/>
                      <w:divBdr>
                        <w:top w:val="none" w:sz="0" w:space="0" w:color="auto"/>
                        <w:left w:val="none" w:sz="0" w:space="0" w:color="auto"/>
                        <w:bottom w:val="none" w:sz="0" w:space="0" w:color="auto"/>
                        <w:right w:val="none" w:sz="0" w:space="0" w:color="auto"/>
                      </w:divBdr>
                    </w:div>
                  </w:divsChild>
                </w:div>
                <w:div w:id="10224919">
                  <w:marLeft w:val="0"/>
                  <w:marRight w:val="0"/>
                  <w:marTop w:val="0"/>
                  <w:marBottom w:val="0"/>
                  <w:divBdr>
                    <w:top w:val="none" w:sz="0" w:space="0" w:color="auto"/>
                    <w:left w:val="none" w:sz="0" w:space="0" w:color="auto"/>
                    <w:bottom w:val="none" w:sz="0" w:space="0" w:color="auto"/>
                    <w:right w:val="none" w:sz="0" w:space="0" w:color="auto"/>
                  </w:divBdr>
                  <w:divsChild>
                    <w:div w:id="2040813768">
                      <w:marLeft w:val="0"/>
                      <w:marRight w:val="0"/>
                      <w:marTop w:val="0"/>
                      <w:marBottom w:val="0"/>
                      <w:divBdr>
                        <w:top w:val="none" w:sz="0" w:space="0" w:color="auto"/>
                        <w:left w:val="none" w:sz="0" w:space="0" w:color="auto"/>
                        <w:bottom w:val="none" w:sz="0" w:space="0" w:color="auto"/>
                        <w:right w:val="none" w:sz="0" w:space="0" w:color="auto"/>
                      </w:divBdr>
                    </w:div>
                  </w:divsChild>
                </w:div>
                <w:div w:id="28841890">
                  <w:marLeft w:val="0"/>
                  <w:marRight w:val="0"/>
                  <w:marTop w:val="0"/>
                  <w:marBottom w:val="0"/>
                  <w:divBdr>
                    <w:top w:val="none" w:sz="0" w:space="0" w:color="auto"/>
                    <w:left w:val="none" w:sz="0" w:space="0" w:color="auto"/>
                    <w:bottom w:val="none" w:sz="0" w:space="0" w:color="auto"/>
                    <w:right w:val="none" w:sz="0" w:space="0" w:color="auto"/>
                  </w:divBdr>
                  <w:divsChild>
                    <w:div w:id="1511068587">
                      <w:marLeft w:val="0"/>
                      <w:marRight w:val="0"/>
                      <w:marTop w:val="0"/>
                      <w:marBottom w:val="0"/>
                      <w:divBdr>
                        <w:top w:val="none" w:sz="0" w:space="0" w:color="auto"/>
                        <w:left w:val="none" w:sz="0" w:space="0" w:color="auto"/>
                        <w:bottom w:val="none" w:sz="0" w:space="0" w:color="auto"/>
                        <w:right w:val="none" w:sz="0" w:space="0" w:color="auto"/>
                      </w:divBdr>
                    </w:div>
                  </w:divsChild>
                </w:div>
                <w:div w:id="43452987">
                  <w:marLeft w:val="0"/>
                  <w:marRight w:val="0"/>
                  <w:marTop w:val="0"/>
                  <w:marBottom w:val="0"/>
                  <w:divBdr>
                    <w:top w:val="none" w:sz="0" w:space="0" w:color="auto"/>
                    <w:left w:val="none" w:sz="0" w:space="0" w:color="auto"/>
                    <w:bottom w:val="none" w:sz="0" w:space="0" w:color="auto"/>
                    <w:right w:val="none" w:sz="0" w:space="0" w:color="auto"/>
                  </w:divBdr>
                  <w:divsChild>
                    <w:div w:id="175310031">
                      <w:marLeft w:val="0"/>
                      <w:marRight w:val="0"/>
                      <w:marTop w:val="0"/>
                      <w:marBottom w:val="0"/>
                      <w:divBdr>
                        <w:top w:val="none" w:sz="0" w:space="0" w:color="auto"/>
                        <w:left w:val="none" w:sz="0" w:space="0" w:color="auto"/>
                        <w:bottom w:val="none" w:sz="0" w:space="0" w:color="auto"/>
                        <w:right w:val="none" w:sz="0" w:space="0" w:color="auto"/>
                      </w:divBdr>
                    </w:div>
                  </w:divsChild>
                </w:div>
                <w:div w:id="47609474">
                  <w:marLeft w:val="0"/>
                  <w:marRight w:val="0"/>
                  <w:marTop w:val="0"/>
                  <w:marBottom w:val="0"/>
                  <w:divBdr>
                    <w:top w:val="none" w:sz="0" w:space="0" w:color="auto"/>
                    <w:left w:val="none" w:sz="0" w:space="0" w:color="auto"/>
                    <w:bottom w:val="none" w:sz="0" w:space="0" w:color="auto"/>
                    <w:right w:val="none" w:sz="0" w:space="0" w:color="auto"/>
                  </w:divBdr>
                  <w:divsChild>
                    <w:div w:id="931937895">
                      <w:marLeft w:val="0"/>
                      <w:marRight w:val="0"/>
                      <w:marTop w:val="0"/>
                      <w:marBottom w:val="0"/>
                      <w:divBdr>
                        <w:top w:val="none" w:sz="0" w:space="0" w:color="auto"/>
                        <w:left w:val="none" w:sz="0" w:space="0" w:color="auto"/>
                        <w:bottom w:val="none" w:sz="0" w:space="0" w:color="auto"/>
                        <w:right w:val="none" w:sz="0" w:space="0" w:color="auto"/>
                      </w:divBdr>
                    </w:div>
                  </w:divsChild>
                </w:div>
                <w:div w:id="50082460">
                  <w:marLeft w:val="0"/>
                  <w:marRight w:val="0"/>
                  <w:marTop w:val="0"/>
                  <w:marBottom w:val="0"/>
                  <w:divBdr>
                    <w:top w:val="none" w:sz="0" w:space="0" w:color="auto"/>
                    <w:left w:val="none" w:sz="0" w:space="0" w:color="auto"/>
                    <w:bottom w:val="none" w:sz="0" w:space="0" w:color="auto"/>
                    <w:right w:val="none" w:sz="0" w:space="0" w:color="auto"/>
                  </w:divBdr>
                  <w:divsChild>
                    <w:div w:id="995764027">
                      <w:marLeft w:val="0"/>
                      <w:marRight w:val="0"/>
                      <w:marTop w:val="0"/>
                      <w:marBottom w:val="0"/>
                      <w:divBdr>
                        <w:top w:val="none" w:sz="0" w:space="0" w:color="auto"/>
                        <w:left w:val="none" w:sz="0" w:space="0" w:color="auto"/>
                        <w:bottom w:val="none" w:sz="0" w:space="0" w:color="auto"/>
                        <w:right w:val="none" w:sz="0" w:space="0" w:color="auto"/>
                      </w:divBdr>
                    </w:div>
                  </w:divsChild>
                </w:div>
                <w:div w:id="69010594">
                  <w:marLeft w:val="0"/>
                  <w:marRight w:val="0"/>
                  <w:marTop w:val="0"/>
                  <w:marBottom w:val="0"/>
                  <w:divBdr>
                    <w:top w:val="none" w:sz="0" w:space="0" w:color="auto"/>
                    <w:left w:val="none" w:sz="0" w:space="0" w:color="auto"/>
                    <w:bottom w:val="none" w:sz="0" w:space="0" w:color="auto"/>
                    <w:right w:val="none" w:sz="0" w:space="0" w:color="auto"/>
                  </w:divBdr>
                  <w:divsChild>
                    <w:div w:id="570307491">
                      <w:marLeft w:val="0"/>
                      <w:marRight w:val="0"/>
                      <w:marTop w:val="0"/>
                      <w:marBottom w:val="0"/>
                      <w:divBdr>
                        <w:top w:val="none" w:sz="0" w:space="0" w:color="auto"/>
                        <w:left w:val="none" w:sz="0" w:space="0" w:color="auto"/>
                        <w:bottom w:val="none" w:sz="0" w:space="0" w:color="auto"/>
                        <w:right w:val="none" w:sz="0" w:space="0" w:color="auto"/>
                      </w:divBdr>
                    </w:div>
                  </w:divsChild>
                </w:div>
                <w:div w:id="112018532">
                  <w:marLeft w:val="0"/>
                  <w:marRight w:val="0"/>
                  <w:marTop w:val="0"/>
                  <w:marBottom w:val="0"/>
                  <w:divBdr>
                    <w:top w:val="none" w:sz="0" w:space="0" w:color="auto"/>
                    <w:left w:val="none" w:sz="0" w:space="0" w:color="auto"/>
                    <w:bottom w:val="none" w:sz="0" w:space="0" w:color="auto"/>
                    <w:right w:val="none" w:sz="0" w:space="0" w:color="auto"/>
                  </w:divBdr>
                  <w:divsChild>
                    <w:div w:id="1401639358">
                      <w:marLeft w:val="0"/>
                      <w:marRight w:val="0"/>
                      <w:marTop w:val="0"/>
                      <w:marBottom w:val="0"/>
                      <w:divBdr>
                        <w:top w:val="none" w:sz="0" w:space="0" w:color="auto"/>
                        <w:left w:val="none" w:sz="0" w:space="0" w:color="auto"/>
                        <w:bottom w:val="none" w:sz="0" w:space="0" w:color="auto"/>
                        <w:right w:val="none" w:sz="0" w:space="0" w:color="auto"/>
                      </w:divBdr>
                    </w:div>
                  </w:divsChild>
                </w:div>
                <w:div w:id="116997293">
                  <w:marLeft w:val="0"/>
                  <w:marRight w:val="0"/>
                  <w:marTop w:val="0"/>
                  <w:marBottom w:val="0"/>
                  <w:divBdr>
                    <w:top w:val="none" w:sz="0" w:space="0" w:color="auto"/>
                    <w:left w:val="none" w:sz="0" w:space="0" w:color="auto"/>
                    <w:bottom w:val="none" w:sz="0" w:space="0" w:color="auto"/>
                    <w:right w:val="none" w:sz="0" w:space="0" w:color="auto"/>
                  </w:divBdr>
                  <w:divsChild>
                    <w:div w:id="596445899">
                      <w:marLeft w:val="0"/>
                      <w:marRight w:val="0"/>
                      <w:marTop w:val="0"/>
                      <w:marBottom w:val="0"/>
                      <w:divBdr>
                        <w:top w:val="none" w:sz="0" w:space="0" w:color="auto"/>
                        <w:left w:val="none" w:sz="0" w:space="0" w:color="auto"/>
                        <w:bottom w:val="none" w:sz="0" w:space="0" w:color="auto"/>
                        <w:right w:val="none" w:sz="0" w:space="0" w:color="auto"/>
                      </w:divBdr>
                    </w:div>
                  </w:divsChild>
                </w:div>
                <w:div w:id="121730681">
                  <w:marLeft w:val="0"/>
                  <w:marRight w:val="0"/>
                  <w:marTop w:val="0"/>
                  <w:marBottom w:val="0"/>
                  <w:divBdr>
                    <w:top w:val="none" w:sz="0" w:space="0" w:color="auto"/>
                    <w:left w:val="none" w:sz="0" w:space="0" w:color="auto"/>
                    <w:bottom w:val="none" w:sz="0" w:space="0" w:color="auto"/>
                    <w:right w:val="none" w:sz="0" w:space="0" w:color="auto"/>
                  </w:divBdr>
                  <w:divsChild>
                    <w:div w:id="2021926064">
                      <w:marLeft w:val="0"/>
                      <w:marRight w:val="0"/>
                      <w:marTop w:val="0"/>
                      <w:marBottom w:val="0"/>
                      <w:divBdr>
                        <w:top w:val="none" w:sz="0" w:space="0" w:color="auto"/>
                        <w:left w:val="none" w:sz="0" w:space="0" w:color="auto"/>
                        <w:bottom w:val="none" w:sz="0" w:space="0" w:color="auto"/>
                        <w:right w:val="none" w:sz="0" w:space="0" w:color="auto"/>
                      </w:divBdr>
                    </w:div>
                  </w:divsChild>
                </w:div>
                <w:div w:id="122428663">
                  <w:marLeft w:val="0"/>
                  <w:marRight w:val="0"/>
                  <w:marTop w:val="0"/>
                  <w:marBottom w:val="0"/>
                  <w:divBdr>
                    <w:top w:val="none" w:sz="0" w:space="0" w:color="auto"/>
                    <w:left w:val="none" w:sz="0" w:space="0" w:color="auto"/>
                    <w:bottom w:val="none" w:sz="0" w:space="0" w:color="auto"/>
                    <w:right w:val="none" w:sz="0" w:space="0" w:color="auto"/>
                  </w:divBdr>
                  <w:divsChild>
                    <w:div w:id="348720216">
                      <w:marLeft w:val="0"/>
                      <w:marRight w:val="0"/>
                      <w:marTop w:val="0"/>
                      <w:marBottom w:val="0"/>
                      <w:divBdr>
                        <w:top w:val="none" w:sz="0" w:space="0" w:color="auto"/>
                        <w:left w:val="none" w:sz="0" w:space="0" w:color="auto"/>
                        <w:bottom w:val="none" w:sz="0" w:space="0" w:color="auto"/>
                        <w:right w:val="none" w:sz="0" w:space="0" w:color="auto"/>
                      </w:divBdr>
                    </w:div>
                  </w:divsChild>
                </w:div>
                <w:div w:id="127355504">
                  <w:marLeft w:val="0"/>
                  <w:marRight w:val="0"/>
                  <w:marTop w:val="0"/>
                  <w:marBottom w:val="0"/>
                  <w:divBdr>
                    <w:top w:val="none" w:sz="0" w:space="0" w:color="auto"/>
                    <w:left w:val="none" w:sz="0" w:space="0" w:color="auto"/>
                    <w:bottom w:val="none" w:sz="0" w:space="0" w:color="auto"/>
                    <w:right w:val="none" w:sz="0" w:space="0" w:color="auto"/>
                  </w:divBdr>
                  <w:divsChild>
                    <w:div w:id="1818835115">
                      <w:marLeft w:val="0"/>
                      <w:marRight w:val="0"/>
                      <w:marTop w:val="0"/>
                      <w:marBottom w:val="0"/>
                      <w:divBdr>
                        <w:top w:val="none" w:sz="0" w:space="0" w:color="auto"/>
                        <w:left w:val="none" w:sz="0" w:space="0" w:color="auto"/>
                        <w:bottom w:val="none" w:sz="0" w:space="0" w:color="auto"/>
                        <w:right w:val="none" w:sz="0" w:space="0" w:color="auto"/>
                      </w:divBdr>
                    </w:div>
                  </w:divsChild>
                </w:div>
                <w:div w:id="166404296">
                  <w:marLeft w:val="0"/>
                  <w:marRight w:val="0"/>
                  <w:marTop w:val="0"/>
                  <w:marBottom w:val="0"/>
                  <w:divBdr>
                    <w:top w:val="none" w:sz="0" w:space="0" w:color="auto"/>
                    <w:left w:val="none" w:sz="0" w:space="0" w:color="auto"/>
                    <w:bottom w:val="none" w:sz="0" w:space="0" w:color="auto"/>
                    <w:right w:val="none" w:sz="0" w:space="0" w:color="auto"/>
                  </w:divBdr>
                  <w:divsChild>
                    <w:div w:id="13652881">
                      <w:marLeft w:val="0"/>
                      <w:marRight w:val="0"/>
                      <w:marTop w:val="0"/>
                      <w:marBottom w:val="0"/>
                      <w:divBdr>
                        <w:top w:val="none" w:sz="0" w:space="0" w:color="auto"/>
                        <w:left w:val="none" w:sz="0" w:space="0" w:color="auto"/>
                        <w:bottom w:val="none" w:sz="0" w:space="0" w:color="auto"/>
                        <w:right w:val="none" w:sz="0" w:space="0" w:color="auto"/>
                      </w:divBdr>
                    </w:div>
                  </w:divsChild>
                </w:div>
                <w:div w:id="174341416">
                  <w:marLeft w:val="0"/>
                  <w:marRight w:val="0"/>
                  <w:marTop w:val="0"/>
                  <w:marBottom w:val="0"/>
                  <w:divBdr>
                    <w:top w:val="none" w:sz="0" w:space="0" w:color="auto"/>
                    <w:left w:val="none" w:sz="0" w:space="0" w:color="auto"/>
                    <w:bottom w:val="none" w:sz="0" w:space="0" w:color="auto"/>
                    <w:right w:val="none" w:sz="0" w:space="0" w:color="auto"/>
                  </w:divBdr>
                  <w:divsChild>
                    <w:div w:id="1151946534">
                      <w:marLeft w:val="0"/>
                      <w:marRight w:val="0"/>
                      <w:marTop w:val="0"/>
                      <w:marBottom w:val="0"/>
                      <w:divBdr>
                        <w:top w:val="none" w:sz="0" w:space="0" w:color="auto"/>
                        <w:left w:val="none" w:sz="0" w:space="0" w:color="auto"/>
                        <w:bottom w:val="none" w:sz="0" w:space="0" w:color="auto"/>
                        <w:right w:val="none" w:sz="0" w:space="0" w:color="auto"/>
                      </w:divBdr>
                    </w:div>
                  </w:divsChild>
                </w:div>
                <w:div w:id="180248374">
                  <w:marLeft w:val="0"/>
                  <w:marRight w:val="0"/>
                  <w:marTop w:val="0"/>
                  <w:marBottom w:val="0"/>
                  <w:divBdr>
                    <w:top w:val="none" w:sz="0" w:space="0" w:color="auto"/>
                    <w:left w:val="none" w:sz="0" w:space="0" w:color="auto"/>
                    <w:bottom w:val="none" w:sz="0" w:space="0" w:color="auto"/>
                    <w:right w:val="none" w:sz="0" w:space="0" w:color="auto"/>
                  </w:divBdr>
                  <w:divsChild>
                    <w:div w:id="1748191971">
                      <w:marLeft w:val="0"/>
                      <w:marRight w:val="0"/>
                      <w:marTop w:val="0"/>
                      <w:marBottom w:val="0"/>
                      <w:divBdr>
                        <w:top w:val="none" w:sz="0" w:space="0" w:color="auto"/>
                        <w:left w:val="none" w:sz="0" w:space="0" w:color="auto"/>
                        <w:bottom w:val="none" w:sz="0" w:space="0" w:color="auto"/>
                        <w:right w:val="none" w:sz="0" w:space="0" w:color="auto"/>
                      </w:divBdr>
                    </w:div>
                  </w:divsChild>
                </w:div>
                <w:div w:id="188374174">
                  <w:marLeft w:val="0"/>
                  <w:marRight w:val="0"/>
                  <w:marTop w:val="0"/>
                  <w:marBottom w:val="0"/>
                  <w:divBdr>
                    <w:top w:val="none" w:sz="0" w:space="0" w:color="auto"/>
                    <w:left w:val="none" w:sz="0" w:space="0" w:color="auto"/>
                    <w:bottom w:val="none" w:sz="0" w:space="0" w:color="auto"/>
                    <w:right w:val="none" w:sz="0" w:space="0" w:color="auto"/>
                  </w:divBdr>
                  <w:divsChild>
                    <w:div w:id="1218200975">
                      <w:marLeft w:val="0"/>
                      <w:marRight w:val="0"/>
                      <w:marTop w:val="0"/>
                      <w:marBottom w:val="0"/>
                      <w:divBdr>
                        <w:top w:val="none" w:sz="0" w:space="0" w:color="auto"/>
                        <w:left w:val="none" w:sz="0" w:space="0" w:color="auto"/>
                        <w:bottom w:val="none" w:sz="0" w:space="0" w:color="auto"/>
                        <w:right w:val="none" w:sz="0" w:space="0" w:color="auto"/>
                      </w:divBdr>
                    </w:div>
                  </w:divsChild>
                </w:div>
                <w:div w:id="213010305">
                  <w:marLeft w:val="0"/>
                  <w:marRight w:val="0"/>
                  <w:marTop w:val="0"/>
                  <w:marBottom w:val="0"/>
                  <w:divBdr>
                    <w:top w:val="none" w:sz="0" w:space="0" w:color="auto"/>
                    <w:left w:val="none" w:sz="0" w:space="0" w:color="auto"/>
                    <w:bottom w:val="none" w:sz="0" w:space="0" w:color="auto"/>
                    <w:right w:val="none" w:sz="0" w:space="0" w:color="auto"/>
                  </w:divBdr>
                  <w:divsChild>
                    <w:div w:id="1794903248">
                      <w:marLeft w:val="0"/>
                      <w:marRight w:val="0"/>
                      <w:marTop w:val="0"/>
                      <w:marBottom w:val="0"/>
                      <w:divBdr>
                        <w:top w:val="none" w:sz="0" w:space="0" w:color="auto"/>
                        <w:left w:val="none" w:sz="0" w:space="0" w:color="auto"/>
                        <w:bottom w:val="none" w:sz="0" w:space="0" w:color="auto"/>
                        <w:right w:val="none" w:sz="0" w:space="0" w:color="auto"/>
                      </w:divBdr>
                    </w:div>
                  </w:divsChild>
                </w:div>
                <w:div w:id="245773382">
                  <w:marLeft w:val="0"/>
                  <w:marRight w:val="0"/>
                  <w:marTop w:val="0"/>
                  <w:marBottom w:val="0"/>
                  <w:divBdr>
                    <w:top w:val="none" w:sz="0" w:space="0" w:color="auto"/>
                    <w:left w:val="none" w:sz="0" w:space="0" w:color="auto"/>
                    <w:bottom w:val="none" w:sz="0" w:space="0" w:color="auto"/>
                    <w:right w:val="none" w:sz="0" w:space="0" w:color="auto"/>
                  </w:divBdr>
                  <w:divsChild>
                    <w:div w:id="168912557">
                      <w:marLeft w:val="0"/>
                      <w:marRight w:val="0"/>
                      <w:marTop w:val="0"/>
                      <w:marBottom w:val="0"/>
                      <w:divBdr>
                        <w:top w:val="none" w:sz="0" w:space="0" w:color="auto"/>
                        <w:left w:val="none" w:sz="0" w:space="0" w:color="auto"/>
                        <w:bottom w:val="none" w:sz="0" w:space="0" w:color="auto"/>
                        <w:right w:val="none" w:sz="0" w:space="0" w:color="auto"/>
                      </w:divBdr>
                    </w:div>
                  </w:divsChild>
                </w:div>
                <w:div w:id="251549799">
                  <w:marLeft w:val="0"/>
                  <w:marRight w:val="0"/>
                  <w:marTop w:val="0"/>
                  <w:marBottom w:val="0"/>
                  <w:divBdr>
                    <w:top w:val="none" w:sz="0" w:space="0" w:color="auto"/>
                    <w:left w:val="none" w:sz="0" w:space="0" w:color="auto"/>
                    <w:bottom w:val="none" w:sz="0" w:space="0" w:color="auto"/>
                    <w:right w:val="none" w:sz="0" w:space="0" w:color="auto"/>
                  </w:divBdr>
                  <w:divsChild>
                    <w:div w:id="262079609">
                      <w:marLeft w:val="0"/>
                      <w:marRight w:val="0"/>
                      <w:marTop w:val="0"/>
                      <w:marBottom w:val="0"/>
                      <w:divBdr>
                        <w:top w:val="none" w:sz="0" w:space="0" w:color="auto"/>
                        <w:left w:val="none" w:sz="0" w:space="0" w:color="auto"/>
                        <w:bottom w:val="none" w:sz="0" w:space="0" w:color="auto"/>
                        <w:right w:val="none" w:sz="0" w:space="0" w:color="auto"/>
                      </w:divBdr>
                    </w:div>
                  </w:divsChild>
                </w:div>
                <w:div w:id="266278388">
                  <w:marLeft w:val="0"/>
                  <w:marRight w:val="0"/>
                  <w:marTop w:val="0"/>
                  <w:marBottom w:val="0"/>
                  <w:divBdr>
                    <w:top w:val="none" w:sz="0" w:space="0" w:color="auto"/>
                    <w:left w:val="none" w:sz="0" w:space="0" w:color="auto"/>
                    <w:bottom w:val="none" w:sz="0" w:space="0" w:color="auto"/>
                    <w:right w:val="none" w:sz="0" w:space="0" w:color="auto"/>
                  </w:divBdr>
                  <w:divsChild>
                    <w:div w:id="417289349">
                      <w:marLeft w:val="0"/>
                      <w:marRight w:val="0"/>
                      <w:marTop w:val="0"/>
                      <w:marBottom w:val="0"/>
                      <w:divBdr>
                        <w:top w:val="none" w:sz="0" w:space="0" w:color="auto"/>
                        <w:left w:val="none" w:sz="0" w:space="0" w:color="auto"/>
                        <w:bottom w:val="none" w:sz="0" w:space="0" w:color="auto"/>
                        <w:right w:val="none" w:sz="0" w:space="0" w:color="auto"/>
                      </w:divBdr>
                    </w:div>
                  </w:divsChild>
                </w:div>
                <w:div w:id="287441960">
                  <w:marLeft w:val="0"/>
                  <w:marRight w:val="0"/>
                  <w:marTop w:val="0"/>
                  <w:marBottom w:val="0"/>
                  <w:divBdr>
                    <w:top w:val="none" w:sz="0" w:space="0" w:color="auto"/>
                    <w:left w:val="none" w:sz="0" w:space="0" w:color="auto"/>
                    <w:bottom w:val="none" w:sz="0" w:space="0" w:color="auto"/>
                    <w:right w:val="none" w:sz="0" w:space="0" w:color="auto"/>
                  </w:divBdr>
                  <w:divsChild>
                    <w:div w:id="278925127">
                      <w:marLeft w:val="0"/>
                      <w:marRight w:val="0"/>
                      <w:marTop w:val="0"/>
                      <w:marBottom w:val="0"/>
                      <w:divBdr>
                        <w:top w:val="none" w:sz="0" w:space="0" w:color="auto"/>
                        <w:left w:val="none" w:sz="0" w:space="0" w:color="auto"/>
                        <w:bottom w:val="none" w:sz="0" w:space="0" w:color="auto"/>
                        <w:right w:val="none" w:sz="0" w:space="0" w:color="auto"/>
                      </w:divBdr>
                    </w:div>
                  </w:divsChild>
                </w:div>
                <w:div w:id="291207049">
                  <w:marLeft w:val="0"/>
                  <w:marRight w:val="0"/>
                  <w:marTop w:val="0"/>
                  <w:marBottom w:val="0"/>
                  <w:divBdr>
                    <w:top w:val="none" w:sz="0" w:space="0" w:color="auto"/>
                    <w:left w:val="none" w:sz="0" w:space="0" w:color="auto"/>
                    <w:bottom w:val="none" w:sz="0" w:space="0" w:color="auto"/>
                    <w:right w:val="none" w:sz="0" w:space="0" w:color="auto"/>
                  </w:divBdr>
                  <w:divsChild>
                    <w:div w:id="911234828">
                      <w:marLeft w:val="0"/>
                      <w:marRight w:val="0"/>
                      <w:marTop w:val="0"/>
                      <w:marBottom w:val="0"/>
                      <w:divBdr>
                        <w:top w:val="none" w:sz="0" w:space="0" w:color="auto"/>
                        <w:left w:val="none" w:sz="0" w:space="0" w:color="auto"/>
                        <w:bottom w:val="none" w:sz="0" w:space="0" w:color="auto"/>
                        <w:right w:val="none" w:sz="0" w:space="0" w:color="auto"/>
                      </w:divBdr>
                    </w:div>
                  </w:divsChild>
                </w:div>
                <w:div w:id="291253031">
                  <w:marLeft w:val="0"/>
                  <w:marRight w:val="0"/>
                  <w:marTop w:val="0"/>
                  <w:marBottom w:val="0"/>
                  <w:divBdr>
                    <w:top w:val="none" w:sz="0" w:space="0" w:color="auto"/>
                    <w:left w:val="none" w:sz="0" w:space="0" w:color="auto"/>
                    <w:bottom w:val="none" w:sz="0" w:space="0" w:color="auto"/>
                    <w:right w:val="none" w:sz="0" w:space="0" w:color="auto"/>
                  </w:divBdr>
                  <w:divsChild>
                    <w:div w:id="1003363454">
                      <w:marLeft w:val="0"/>
                      <w:marRight w:val="0"/>
                      <w:marTop w:val="0"/>
                      <w:marBottom w:val="0"/>
                      <w:divBdr>
                        <w:top w:val="none" w:sz="0" w:space="0" w:color="auto"/>
                        <w:left w:val="none" w:sz="0" w:space="0" w:color="auto"/>
                        <w:bottom w:val="none" w:sz="0" w:space="0" w:color="auto"/>
                        <w:right w:val="none" w:sz="0" w:space="0" w:color="auto"/>
                      </w:divBdr>
                    </w:div>
                  </w:divsChild>
                </w:div>
                <w:div w:id="296760881">
                  <w:marLeft w:val="0"/>
                  <w:marRight w:val="0"/>
                  <w:marTop w:val="0"/>
                  <w:marBottom w:val="0"/>
                  <w:divBdr>
                    <w:top w:val="none" w:sz="0" w:space="0" w:color="auto"/>
                    <w:left w:val="none" w:sz="0" w:space="0" w:color="auto"/>
                    <w:bottom w:val="none" w:sz="0" w:space="0" w:color="auto"/>
                    <w:right w:val="none" w:sz="0" w:space="0" w:color="auto"/>
                  </w:divBdr>
                  <w:divsChild>
                    <w:div w:id="1409694398">
                      <w:marLeft w:val="0"/>
                      <w:marRight w:val="0"/>
                      <w:marTop w:val="0"/>
                      <w:marBottom w:val="0"/>
                      <w:divBdr>
                        <w:top w:val="none" w:sz="0" w:space="0" w:color="auto"/>
                        <w:left w:val="none" w:sz="0" w:space="0" w:color="auto"/>
                        <w:bottom w:val="none" w:sz="0" w:space="0" w:color="auto"/>
                        <w:right w:val="none" w:sz="0" w:space="0" w:color="auto"/>
                      </w:divBdr>
                    </w:div>
                  </w:divsChild>
                </w:div>
                <w:div w:id="317736371">
                  <w:marLeft w:val="0"/>
                  <w:marRight w:val="0"/>
                  <w:marTop w:val="0"/>
                  <w:marBottom w:val="0"/>
                  <w:divBdr>
                    <w:top w:val="none" w:sz="0" w:space="0" w:color="auto"/>
                    <w:left w:val="none" w:sz="0" w:space="0" w:color="auto"/>
                    <w:bottom w:val="none" w:sz="0" w:space="0" w:color="auto"/>
                    <w:right w:val="none" w:sz="0" w:space="0" w:color="auto"/>
                  </w:divBdr>
                  <w:divsChild>
                    <w:div w:id="291644112">
                      <w:marLeft w:val="0"/>
                      <w:marRight w:val="0"/>
                      <w:marTop w:val="0"/>
                      <w:marBottom w:val="0"/>
                      <w:divBdr>
                        <w:top w:val="none" w:sz="0" w:space="0" w:color="auto"/>
                        <w:left w:val="none" w:sz="0" w:space="0" w:color="auto"/>
                        <w:bottom w:val="none" w:sz="0" w:space="0" w:color="auto"/>
                        <w:right w:val="none" w:sz="0" w:space="0" w:color="auto"/>
                      </w:divBdr>
                    </w:div>
                  </w:divsChild>
                </w:div>
                <w:div w:id="325403725">
                  <w:marLeft w:val="0"/>
                  <w:marRight w:val="0"/>
                  <w:marTop w:val="0"/>
                  <w:marBottom w:val="0"/>
                  <w:divBdr>
                    <w:top w:val="none" w:sz="0" w:space="0" w:color="auto"/>
                    <w:left w:val="none" w:sz="0" w:space="0" w:color="auto"/>
                    <w:bottom w:val="none" w:sz="0" w:space="0" w:color="auto"/>
                    <w:right w:val="none" w:sz="0" w:space="0" w:color="auto"/>
                  </w:divBdr>
                  <w:divsChild>
                    <w:div w:id="369301326">
                      <w:marLeft w:val="0"/>
                      <w:marRight w:val="0"/>
                      <w:marTop w:val="0"/>
                      <w:marBottom w:val="0"/>
                      <w:divBdr>
                        <w:top w:val="none" w:sz="0" w:space="0" w:color="auto"/>
                        <w:left w:val="none" w:sz="0" w:space="0" w:color="auto"/>
                        <w:bottom w:val="none" w:sz="0" w:space="0" w:color="auto"/>
                        <w:right w:val="none" w:sz="0" w:space="0" w:color="auto"/>
                      </w:divBdr>
                    </w:div>
                  </w:divsChild>
                </w:div>
                <w:div w:id="335428073">
                  <w:marLeft w:val="0"/>
                  <w:marRight w:val="0"/>
                  <w:marTop w:val="0"/>
                  <w:marBottom w:val="0"/>
                  <w:divBdr>
                    <w:top w:val="none" w:sz="0" w:space="0" w:color="auto"/>
                    <w:left w:val="none" w:sz="0" w:space="0" w:color="auto"/>
                    <w:bottom w:val="none" w:sz="0" w:space="0" w:color="auto"/>
                    <w:right w:val="none" w:sz="0" w:space="0" w:color="auto"/>
                  </w:divBdr>
                  <w:divsChild>
                    <w:div w:id="1315601297">
                      <w:marLeft w:val="0"/>
                      <w:marRight w:val="0"/>
                      <w:marTop w:val="0"/>
                      <w:marBottom w:val="0"/>
                      <w:divBdr>
                        <w:top w:val="none" w:sz="0" w:space="0" w:color="auto"/>
                        <w:left w:val="none" w:sz="0" w:space="0" w:color="auto"/>
                        <w:bottom w:val="none" w:sz="0" w:space="0" w:color="auto"/>
                        <w:right w:val="none" w:sz="0" w:space="0" w:color="auto"/>
                      </w:divBdr>
                    </w:div>
                  </w:divsChild>
                </w:div>
                <w:div w:id="381448703">
                  <w:marLeft w:val="0"/>
                  <w:marRight w:val="0"/>
                  <w:marTop w:val="0"/>
                  <w:marBottom w:val="0"/>
                  <w:divBdr>
                    <w:top w:val="none" w:sz="0" w:space="0" w:color="auto"/>
                    <w:left w:val="none" w:sz="0" w:space="0" w:color="auto"/>
                    <w:bottom w:val="none" w:sz="0" w:space="0" w:color="auto"/>
                    <w:right w:val="none" w:sz="0" w:space="0" w:color="auto"/>
                  </w:divBdr>
                  <w:divsChild>
                    <w:div w:id="2045523178">
                      <w:marLeft w:val="0"/>
                      <w:marRight w:val="0"/>
                      <w:marTop w:val="0"/>
                      <w:marBottom w:val="0"/>
                      <w:divBdr>
                        <w:top w:val="none" w:sz="0" w:space="0" w:color="auto"/>
                        <w:left w:val="none" w:sz="0" w:space="0" w:color="auto"/>
                        <w:bottom w:val="none" w:sz="0" w:space="0" w:color="auto"/>
                        <w:right w:val="none" w:sz="0" w:space="0" w:color="auto"/>
                      </w:divBdr>
                    </w:div>
                  </w:divsChild>
                </w:div>
                <w:div w:id="387458119">
                  <w:marLeft w:val="0"/>
                  <w:marRight w:val="0"/>
                  <w:marTop w:val="0"/>
                  <w:marBottom w:val="0"/>
                  <w:divBdr>
                    <w:top w:val="none" w:sz="0" w:space="0" w:color="auto"/>
                    <w:left w:val="none" w:sz="0" w:space="0" w:color="auto"/>
                    <w:bottom w:val="none" w:sz="0" w:space="0" w:color="auto"/>
                    <w:right w:val="none" w:sz="0" w:space="0" w:color="auto"/>
                  </w:divBdr>
                  <w:divsChild>
                    <w:div w:id="973102257">
                      <w:marLeft w:val="0"/>
                      <w:marRight w:val="0"/>
                      <w:marTop w:val="0"/>
                      <w:marBottom w:val="0"/>
                      <w:divBdr>
                        <w:top w:val="none" w:sz="0" w:space="0" w:color="auto"/>
                        <w:left w:val="none" w:sz="0" w:space="0" w:color="auto"/>
                        <w:bottom w:val="none" w:sz="0" w:space="0" w:color="auto"/>
                        <w:right w:val="none" w:sz="0" w:space="0" w:color="auto"/>
                      </w:divBdr>
                    </w:div>
                  </w:divsChild>
                </w:div>
                <w:div w:id="404450860">
                  <w:marLeft w:val="0"/>
                  <w:marRight w:val="0"/>
                  <w:marTop w:val="0"/>
                  <w:marBottom w:val="0"/>
                  <w:divBdr>
                    <w:top w:val="none" w:sz="0" w:space="0" w:color="auto"/>
                    <w:left w:val="none" w:sz="0" w:space="0" w:color="auto"/>
                    <w:bottom w:val="none" w:sz="0" w:space="0" w:color="auto"/>
                    <w:right w:val="none" w:sz="0" w:space="0" w:color="auto"/>
                  </w:divBdr>
                  <w:divsChild>
                    <w:div w:id="225530169">
                      <w:marLeft w:val="0"/>
                      <w:marRight w:val="0"/>
                      <w:marTop w:val="0"/>
                      <w:marBottom w:val="0"/>
                      <w:divBdr>
                        <w:top w:val="none" w:sz="0" w:space="0" w:color="auto"/>
                        <w:left w:val="none" w:sz="0" w:space="0" w:color="auto"/>
                        <w:bottom w:val="none" w:sz="0" w:space="0" w:color="auto"/>
                        <w:right w:val="none" w:sz="0" w:space="0" w:color="auto"/>
                      </w:divBdr>
                    </w:div>
                  </w:divsChild>
                </w:div>
                <w:div w:id="422261990">
                  <w:marLeft w:val="0"/>
                  <w:marRight w:val="0"/>
                  <w:marTop w:val="0"/>
                  <w:marBottom w:val="0"/>
                  <w:divBdr>
                    <w:top w:val="none" w:sz="0" w:space="0" w:color="auto"/>
                    <w:left w:val="none" w:sz="0" w:space="0" w:color="auto"/>
                    <w:bottom w:val="none" w:sz="0" w:space="0" w:color="auto"/>
                    <w:right w:val="none" w:sz="0" w:space="0" w:color="auto"/>
                  </w:divBdr>
                  <w:divsChild>
                    <w:div w:id="352465514">
                      <w:marLeft w:val="0"/>
                      <w:marRight w:val="0"/>
                      <w:marTop w:val="0"/>
                      <w:marBottom w:val="0"/>
                      <w:divBdr>
                        <w:top w:val="none" w:sz="0" w:space="0" w:color="auto"/>
                        <w:left w:val="none" w:sz="0" w:space="0" w:color="auto"/>
                        <w:bottom w:val="none" w:sz="0" w:space="0" w:color="auto"/>
                        <w:right w:val="none" w:sz="0" w:space="0" w:color="auto"/>
                      </w:divBdr>
                    </w:div>
                  </w:divsChild>
                </w:div>
                <w:div w:id="483013838">
                  <w:marLeft w:val="0"/>
                  <w:marRight w:val="0"/>
                  <w:marTop w:val="0"/>
                  <w:marBottom w:val="0"/>
                  <w:divBdr>
                    <w:top w:val="none" w:sz="0" w:space="0" w:color="auto"/>
                    <w:left w:val="none" w:sz="0" w:space="0" w:color="auto"/>
                    <w:bottom w:val="none" w:sz="0" w:space="0" w:color="auto"/>
                    <w:right w:val="none" w:sz="0" w:space="0" w:color="auto"/>
                  </w:divBdr>
                  <w:divsChild>
                    <w:div w:id="182591284">
                      <w:marLeft w:val="0"/>
                      <w:marRight w:val="0"/>
                      <w:marTop w:val="0"/>
                      <w:marBottom w:val="0"/>
                      <w:divBdr>
                        <w:top w:val="none" w:sz="0" w:space="0" w:color="auto"/>
                        <w:left w:val="none" w:sz="0" w:space="0" w:color="auto"/>
                        <w:bottom w:val="none" w:sz="0" w:space="0" w:color="auto"/>
                        <w:right w:val="none" w:sz="0" w:space="0" w:color="auto"/>
                      </w:divBdr>
                    </w:div>
                  </w:divsChild>
                </w:div>
                <w:div w:id="490298105">
                  <w:marLeft w:val="0"/>
                  <w:marRight w:val="0"/>
                  <w:marTop w:val="0"/>
                  <w:marBottom w:val="0"/>
                  <w:divBdr>
                    <w:top w:val="none" w:sz="0" w:space="0" w:color="auto"/>
                    <w:left w:val="none" w:sz="0" w:space="0" w:color="auto"/>
                    <w:bottom w:val="none" w:sz="0" w:space="0" w:color="auto"/>
                    <w:right w:val="none" w:sz="0" w:space="0" w:color="auto"/>
                  </w:divBdr>
                  <w:divsChild>
                    <w:div w:id="405032449">
                      <w:marLeft w:val="0"/>
                      <w:marRight w:val="0"/>
                      <w:marTop w:val="0"/>
                      <w:marBottom w:val="0"/>
                      <w:divBdr>
                        <w:top w:val="none" w:sz="0" w:space="0" w:color="auto"/>
                        <w:left w:val="none" w:sz="0" w:space="0" w:color="auto"/>
                        <w:bottom w:val="none" w:sz="0" w:space="0" w:color="auto"/>
                        <w:right w:val="none" w:sz="0" w:space="0" w:color="auto"/>
                      </w:divBdr>
                    </w:div>
                  </w:divsChild>
                </w:div>
                <w:div w:id="502472147">
                  <w:marLeft w:val="0"/>
                  <w:marRight w:val="0"/>
                  <w:marTop w:val="0"/>
                  <w:marBottom w:val="0"/>
                  <w:divBdr>
                    <w:top w:val="none" w:sz="0" w:space="0" w:color="auto"/>
                    <w:left w:val="none" w:sz="0" w:space="0" w:color="auto"/>
                    <w:bottom w:val="none" w:sz="0" w:space="0" w:color="auto"/>
                    <w:right w:val="none" w:sz="0" w:space="0" w:color="auto"/>
                  </w:divBdr>
                  <w:divsChild>
                    <w:div w:id="708800911">
                      <w:marLeft w:val="0"/>
                      <w:marRight w:val="0"/>
                      <w:marTop w:val="0"/>
                      <w:marBottom w:val="0"/>
                      <w:divBdr>
                        <w:top w:val="none" w:sz="0" w:space="0" w:color="auto"/>
                        <w:left w:val="none" w:sz="0" w:space="0" w:color="auto"/>
                        <w:bottom w:val="none" w:sz="0" w:space="0" w:color="auto"/>
                        <w:right w:val="none" w:sz="0" w:space="0" w:color="auto"/>
                      </w:divBdr>
                    </w:div>
                  </w:divsChild>
                </w:div>
                <w:div w:id="575090022">
                  <w:marLeft w:val="0"/>
                  <w:marRight w:val="0"/>
                  <w:marTop w:val="0"/>
                  <w:marBottom w:val="0"/>
                  <w:divBdr>
                    <w:top w:val="none" w:sz="0" w:space="0" w:color="auto"/>
                    <w:left w:val="none" w:sz="0" w:space="0" w:color="auto"/>
                    <w:bottom w:val="none" w:sz="0" w:space="0" w:color="auto"/>
                    <w:right w:val="none" w:sz="0" w:space="0" w:color="auto"/>
                  </w:divBdr>
                  <w:divsChild>
                    <w:div w:id="1401755046">
                      <w:marLeft w:val="0"/>
                      <w:marRight w:val="0"/>
                      <w:marTop w:val="0"/>
                      <w:marBottom w:val="0"/>
                      <w:divBdr>
                        <w:top w:val="none" w:sz="0" w:space="0" w:color="auto"/>
                        <w:left w:val="none" w:sz="0" w:space="0" w:color="auto"/>
                        <w:bottom w:val="none" w:sz="0" w:space="0" w:color="auto"/>
                        <w:right w:val="none" w:sz="0" w:space="0" w:color="auto"/>
                      </w:divBdr>
                    </w:div>
                  </w:divsChild>
                </w:div>
                <w:div w:id="579602044">
                  <w:marLeft w:val="0"/>
                  <w:marRight w:val="0"/>
                  <w:marTop w:val="0"/>
                  <w:marBottom w:val="0"/>
                  <w:divBdr>
                    <w:top w:val="none" w:sz="0" w:space="0" w:color="auto"/>
                    <w:left w:val="none" w:sz="0" w:space="0" w:color="auto"/>
                    <w:bottom w:val="none" w:sz="0" w:space="0" w:color="auto"/>
                    <w:right w:val="none" w:sz="0" w:space="0" w:color="auto"/>
                  </w:divBdr>
                  <w:divsChild>
                    <w:div w:id="1431005249">
                      <w:marLeft w:val="0"/>
                      <w:marRight w:val="0"/>
                      <w:marTop w:val="0"/>
                      <w:marBottom w:val="0"/>
                      <w:divBdr>
                        <w:top w:val="none" w:sz="0" w:space="0" w:color="auto"/>
                        <w:left w:val="none" w:sz="0" w:space="0" w:color="auto"/>
                        <w:bottom w:val="none" w:sz="0" w:space="0" w:color="auto"/>
                        <w:right w:val="none" w:sz="0" w:space="0" w:color="auto"/>
                      </w:divBdr>
                    </w:div>
                  </w:divsChild>
                </w:div>
                <w:div w:id="581642177">
                  <w:marLeft w:val="0"/>
                  <w:marRight w:val="0"/>
                  <w:marTop w:val="0"/>
                  <w:marBottom w:val="0"/>
                  <w:divBdr>
                    <w:top w:val="none" w:sz="0" w:space="0" w:color="auto"/>
                    <w:left w:val="none" w:sz="0" w:space="0" w:color="auto"/>
                    <w:bottom w:val="none" w:sz="0" w:space="0" w:color="auto"/>
                    <w:right w:val="none" w:sz="0" w:space="0" w:color="auto"/>
                  </w:divBdr>
                  <w:divsChild>
                    <w:div w:id="1575970180">
                      <w:marLeft w:val="0"/>
                      <w:marRight w:val="0"/>
                      <w:marTop w:val="0"/>
                      <w:marBottom w:val="0"/>
                      <w:divBdr>
                        <w:top w:val="none" w:sz="0" w:space="0" w:color="auto"/>
                        <w:left w:val="none" w:sz="0" w:space="0" w:color="auto"/>
                        <w:bottom w:val="none" w:sz="0" w:space="0" w:color="auto"/>
                        <w:right w:val="none" w:sz="0" w:space="0" w:color="auto"/>
                      </w:divBdr>
                    </w:div>
                  </w:divsChild>
                </w:div>
                <w:div w:id="587542697">
                  <w:marLeft w:val="0"/>
                  <w:marRight w:val="0"/>
                  <w:marTop w:val="0"/>
                  <w:marBottom w:val="0"/>
                  <w:divBdr>
                    <w:top w:val="none" w:sz="0" w:space="0" w:color="auto"/>
                    <w:left w:val="none" w:sz="0" w:space="0" w:color="auto"/>
                    <w:bottom w:val="none" w:sz="0" w:space="0" w:color="auto"/>
                    <w:right w:val="none" w:sz="0" w:space="0" w:color="auto"/>
                  </w:divBdr>
                  <w:divsChild>
                    <w:div w:id="1885556792">
                      <w:marLeft w:val="0"/>
                      <w:marRight w:val="0"/>
                      <w:marTop w:val="0"/>
                      <w:marBottom w:val="0"/>
                      <w:divBdr>
                        <w:top w:val="none" w:sz="0" w:space="0" w:color="auto"/>
                        <w:left w:val="none" w:sz="0" w:space="0" w:color="auto"/>
                        <w:bottom w:val="none" w:sz="0" w:space="0" w:color="auto"/>
                        <w:right w:val="none" w:sz="0" w:space="0" w:color="auto"/>
                      </w:divBdr>
                    </w:div>
                  </w:divsChild>
                </w:div>
                <w:div w:id="634412145">
                  <w:marLeft w:val="0"/>
                  <w:marRight w:val="0"/>
                  <w:marTop w:val="0"/>
                  <w:marBottom w:val="0"/>
                  <w:divBdr>
                    <w:top w:val="none" w:sz="0" w:space="0" w:color="auto"/>
                    <w:left w:val="none" w:sz="0" w:space="0" w:color="auto"/>
                    <w:bottom w:val="none" w:sz="0" w:space="0" w:color="auto"/>
                    <w:right w:val="none" w:sz="0" w:space="0" w:color="auto"/>
                  </w:divBdr>
                  <w:divsChild>
                    <w:div w:id="1506048053">
                      <w:marLeft w:val="0"/>
                      <w:marRight w:val="0"/>
                      <w:marTop w:val="0"/>
                      <w:marBottom w:val="0"/>
                      <w:divBdr>
                        <w:top w:val="none" w:sz="0" w:space="0" w:color="auto"/>
                        <w:left w:val="none" w:sz="0" w:space="0" w:color="auto"/>
                        <w:bottom w:val="none" w:sz="0" w:space="0" w:color="auto"/>
                        <w:right w:val="none" w:sz="0" w:space="0" w:color="auto"/>
                      </w:divBdr>
                    </w:div>
                  </w:divsChild>
                </w:div>
                <w:div w:id="634599093">
                  <w:marLeft w:val="0"/>
                  <w:marRight w:val="0"/>
                  <w:marTop w:val="0"/>
                  <w:marBottom w:val="0"/>
                  <w:divBdr>
                    <w:top w:val="none" w:sz="0" w:space="0" w:color="auto"/>
                    <w:left w:val="none" w:sz="0" w:space="0" w:color="auto"/>
                    <w:bottom w:val="none" w:sz="0" w:space="0" w:color="auto"/>
                    <w:right w:val="none" w:sz="0" w:space="0" w:color="auto"/>
                  </w:divBdr>
                  <w:divsChild>
                    <w:div w:id="177235933">
                      <w:marLeft w:val="0"/>
                      <w:marRight w:val="0"/>
                      <w:marTop w:val="0"/>
                      <w:marBottom w:val="0"/>
                      <w:divBdr>
                        <w:top w:val="none" w:sz="0" w:space="0" w:color="auto"/>
                        <w:left w:val="none" w:sz="0" w:space="0" w:color="auto"/>
                        <w:bottom w:val="none" w:sz="0" w:space="0" w:color="auto"/>
                        <w:right w:val="none" w:sz="0" w:space="0" w:color="auto"/>
                      </w:divBdr>
                    </w:div>
                  </w:divsChild>
                </w:div>
                <w:div w:id="635255398">
                  <w:marLeft w:val="0"/>
                  <w:marRight w:val="0"/>
                  <w:marTop w:val="0"/>
                  <w:marBottom w:val="0"/>
                  <w:divBdr>
                    <w:top w:val="none" w:sz="0" w:space="0" w:color="auto"/>
                    <w:left w:val="none" w:sz="0" w:space="0" w:color="auto"/>
                    <w:bottom w:val="none" w:sz="0" w:space="0" w:color="auto"/>
                    <w:right w:val="none" w:sz="0" w:space="0" w:color="auto"/>
                  </w:divBdr>
                  <w:divsChild>
                    <w:div w:id="636180454">
                      <w:marLeft w:val="0"/>
                      <w:marRight w:val="0"/>
                      <w:marTop w:val="0"/>
                      <w:marBottom w:val="0"/>
                      <w:divBdr>
                        <w:top w:val="none" w:sz="0" w:space="0" w:color="auto"/>
                        <w:left w:val="none" w:sz="0" w:space="0" w:color="auto"/>
                        <w:bottom w:val="none" w:sz="0" w:space="0" w:color="auto"/>
                        <w:right w:val="none" w:sz="0" w:space="0" w:color="auto"/>
                      </w:divBdr>
                    </w:div>
                  </w:divsChild>
                </w:div>
                <w:div w:id="666252439">
                  <w:marLeft w:val="0"/>
                  <w:marRight w:val="0"/>
                  <w:marTop w:val="0"/>
                  <w:marBottom w:val="0"/>
                  <w:divBdr>
                    <w:top w:val="none" w:sz="0" w:space="0" w:color="auto"/>
                    <w:left w:val="none" w:sz="0" w:space="0" w:color="auto"/>
                    <w:bottom w:val="none" w:sz="0" w:space="0" w:color="auto"/>
                    <w:right w:val="none" w:sz="0" w:space="0" w:color="auto"/>
                  </w:divBdr>
                  <w:divsChild>
                    <w:div w:id="886064821">
                      <w:marLeft w:val="0"/>
                      <w:marRight w:val="0"/>
                      <w:marTop w:val="0"/>
                      <w:marBottom w:val="0"/>
                      <w:divBdr>
                        <w:top w:val="none" w:sz="0" w:space="0" w:color="auto"/>
                        <w:left w:val="none" w:sz="0" w:space="0" w:color="auto"/>
                        <w:bottom w:val="none" w:sz="0" w:space="0" w:color="auto"/>
                        <w:right w:val="none" w:sz="0" w:space="0" w:color="auto"/>
                      </w:divBdr>
                    </w:div>
                  </w:divsChild>
                </w:div>
                <w:div w:id="704259078">
                  <w:marLeft w:val="0"/>
                  <w:marRight w:val="0"/>
                  <w:marTop w:val="0"/>
                  <w:marBottom w:val="0"/>
                  <w:divBdr>
                    <w:top w:val="none" w:sz="0" w:space="0" w:color="auto"/>
                    <w:left w:val="none" w:sz="0" w:space="0" w:color="auto"/>
                    <w:bottom w:val="none" w:sz="0" w:space="0" w:color="auto"/>
                    <w:right w:val="none" w:sz="0" w:space="0" w:color="auto"/>
                  </w:divBdr>
                  <w:divsChild>
                    <w:div w:id="372507122">
                      <w:marLeft w:val="0"/>
                      <w:marRight w:val="0"/>
                      <w:marTop w:val="0"/>
                      <w:marBottom w:val="0"/>
                      <w:divBdr>
                        <w:top w:val="none" w:sz="0" w:space="0" w:color="auto"/>
                        <w:left w:val="none" w:sz="0" w:space="0" w:color="auto"/>
                        <w:bottom w:val="none" w:sz="0" w:space="0" w:color="auto"/>
                        <w:right w:val="none" w:sz="0" w:space="0" w:color="auto"/>
                      </w:divBdr>
                    </w:div>
                  </w:divsChild>
                </w:div>
                <w:div w:id="713967582">
                  <w:marLeft w:val="0"/>
                  <w:marRight w:val="0"/>
                  <w:marTop w:val="0"/>
                  <w:marBottom w:val="0"/>
                  <w:divBdr>
                    <w:top w:val="none" w:sz="0" w:space="0" w:color="auto"/>
                    <w:left w:val="none" w:sz="0" w:space="0" w:color="auto"/>
                    <w:bottom w:val="none" w:sz="0" w:space="0" w:color="auto"/>
                    <w:right w:val="none" w:sz="0" w:space="0" w:color="auto"/>
                  </w:divBdr>
                  <w:divsChild>
                    <w:div w:id="413866487">
                      <w:marLeft w:val="0"/>
                      <w:marRight w:val="0"/>
                      <w:marTop w:val="0"/>
                      <w:marBottom w:val="0"/>
                      <w:divBdr>
                        <w:top w:val="none" w:sz="0" w:space="0" w:color="auto"/>
                        <w:left w:val="none" w:sz="0" w:space="0" w:color="auto"/>
                        <w:bottom w:val="none" w:sz="0" w:space="0" w:color="auto"/>
                        <w:right w:val="none" w:sz="0" w:space="0" w:color="auto"/>
                      </w:divBdr>
                    </w:div>
                  </w:divsChild>
                </w:div>
                <w:div w:id="735052627">
                  <w:marLeft w:val="0"/>
                  <w:marRight w:val="0"/>
                  <w:marTop w:val="0"/>
                  <w:marBottom w:val="0"/>
                  <w:divBdr>
                    <w:top w:val="none" w:sz="0" w:space="0" w:color="auto"/>
                    <w:left w:val="none" w:sz="0" w:space="0" w:color="auto"/>
                    <w:bottom w:val="none" w:sz="0" w:space="0" w:color="auto"/>
                    <w:right w:val="none" w:sz="0" w:space="0" w:color="auto"/>
                  </w:divBdr>
                  <w:divsChild>
                    <w:div w:id="1490563714">
                      <w:marLeft w:val="0"/>
                      <w:marRight w:val="0"/>
                      <w:marTop w:val="0"/>
                      <w:marBottom w:val="0"/>
                      <w:divBdr>
                        <w:top w:val="none" w:sz="0" w:space="0" w:color="auto"/>
                        <w:left w:val="none" w:sz="0" w:space="0" w:color="auto"/>
                        <w:bottom w:val="none" w:sz="0" w:space="0" w:color="auto"/>
                        <w:right w:val="none" w:sz="0" w:space="0" w:color="auto"/>
                      </w:divBdr>
                    </w:div>
                  </w:divsChild>
                </w:div>
                <w:div w:id="742067028">
                  <w:marLeft w:val="0"/>
                  <w:marRight w:val="0"/>
                  <w:marTop w:val="0"/>
                  <w:marBottom w:val="0"/>
                  <w:divBdr>
                    <w:top w:val="none" w:sz="0" w:space="0" w:color="auto"/>
                    <w:left w:val="none" w:sz="0" w:space="0" w:color="auto"/>
                    <w:bottom w:val="none" w:sz="0" w:space="0" w:color="auto"/>
                    <w:right w:val="none" w:sz="0" w:space="0" w:color="auto"/>
                  </w:divBdr>
                  <w:divsChild>
                    <w:div w:id="180049116">
                      <w:marLeft w:val="0"/>
                      <w:marRight w:val="0"/>
                      <w:marTop w:val="0"/>
                      <w:marBottom w:val="0"/>
                      <w:divBdr>
                        <w:top w:val="none" w:sz="0" w:space="0" w:color="auto"/>
                        <w:left w:val="none" w:sz="0" w:space="0" w:color="auto"/>
                        <w:bottom w:val="none" w:sz="0" w:space="0" w:color="auto"/>
                        <w:right w:val="none" w:sz="0" w:space="0" w:color="auto"/>
                      </w:divBdr>
                    </w:div>
                  </w:divsChild>
                </w:div>
                <w:div w:id="762646567">
                  <w:marLeft w:val="0"/>
                  <w:marRight w:val="0"/>
                  <w:marTop w:val="0"/>
                  <w:marBottom w:val="0"/>
                  <w:divBdr>
                    <w:top w:val="none" w:sz="0" w:space="0" w:color="auto"/>
                    <w:left w:val="none" w:sz="0" w:space="0" w:color="auto"/>
                    <w:bottom w:val="none" w:sz="0" w:space="0" w:color="auto"/>
                    <w:right w:val="none" w:sz="0" w:space="0" w:color="auto"/>
                  </w:divBdr>
                  <w:divsChild>
                    <w:div w:id="1065421149">
                      <w:marLeft w:val="0"/>
                      <w:marRight w:val="0"/>
                      <w:marTop w:val="0"/>
                      <w:marBottom w:val="0"/>
                      <w:divBdr>
                        <w:top w:val="none" w:sz="0" w:space="0" w:color="auto"/>
                        <w:left w:val="none" w:sz="0" w:space="0" w:color="auto"/>
                        <w:bottom w:val="none" w:sz="0" w:space="0" w:color="auto"/>
                        <w:right w:val="none" w:sz="0" w:space="0" w:color="auto"/>
                      </w:divBdr>
                    </w:div>
                  </w:divsChild>
                </w:div>
                <w:div w:id="772482504">
                  <w:marLeft w:val="0"/>
                  <w:marRight w:val="0"/>
                  <w:marTop w:val="0"/>
                  <w:marBottom w:val="0"/>
                  <w:divBdr>
                    <w:top w:val="none" w:sz="0" w:space="0" w:color="auto"/>
                    <w:left w:val="none" w:sz="0" w:space="0" w:color="auto"/>
                    <w:bottom w:val="none" w:sz="0" w:space="0" w:color="auto"/>
                    <w:right w:val="none" w:sz="0" w:space="0" w:color="auto"/>
                  </w:divBdr>
                  <w:divsChild>
                    <w:div w:id="2031372778">
                      <w:marLeft w:val="0"/>
                      <w:marRight w:val="0"/>
                      <w:marTop w:val="0"/>
                      <w:marBottom w:val="0"/>
                      <w:divBdr>
                        <w:top w:val="none" w:sz="0" w:space="0" w:color="auto"/>
                        <w:left w:val="none" w:sz="0" w:space="0" w:color="auto"/>
                        <w:bottom w:val="none" w:sz="0" w:space="0" w:color="auto"/>
                        <w:right w:val="none" w:sz="0" w:space="0" w:color="auto"/>
                      </w:divBdr>
                    </w:div>
                  </w:divsChild>
                </w:div>
                <w:div w:id="788544858">
                  <w:marLeft w:val="0"/>
                  <w:marRight w:val="0"/>
                  <w:marTop w:val="0"/>
                  <w:marBottom w:val="0"/>
                  <w:divBdr>
                    <w:top w:val="none" w:sz="0" w:space="0" w:color="auto"/>
                    <w:left w:val="none" w:sz="0" w:space="0" w:color="auto"/>
                    <w:bottom w:val="none" w:sz="0" w:space="0" w:color="auto"/>
                    <w:right w:val="none" w:sz="0" w:space="0" w:color="auto"/>
                  </w:divBdr>
                  <w:divsChild>
                    <w:div w:id="1230925132">
                      <w:marLeft w:val="0"/>
                      <w:marRight w:val="0"/>
                      <w:marTop w:val="0"/>
                      <w:marBottom w:val="0"/>
                      <w:divBdr>
                        <w:top w:val="none" w:sz="0" w:space="0" w:color="auto"/>
                        <w:left w:val="none" w:sz="0" w:space="0" w:color="auto"/>
                        <w:bottom w:val="none" w:sz="0" w:space="0" w:color="auto"/>
                        <w:right w:val="none" w:sz="0" w:space="0" w:color="auto"/>
                      </w:divBdr>
                    </w:div>
                  </w:divsChild>
                </w:div>
                <w:div w:id="798954478">
                  <w:marLeft w:val="0"/>
                  <w:marRight w:val="0"/>
                  <w:marTop w:val="0"/>
                  <w:marBottom w:val="0"/>
                  <w:divBdr>
                    <w:top w:val="none" w:sz="0" w:space="0" w:color="auto"/>
                    <w:left w:val="none" w:sz="0" w:space="0" w:color="auto"/>
                    <w:bottom w:val="none" w:sz="0" w:space="0" w:color="auto"/>
                    <w:right w:val="none" w:sz="0" w:space="0" w:color="auto"/>
                  </w:divBdr>
                  <w:divsChild>
                    <w:div w:id="1717578916">
                      <w:marLeft w:val="0"/>
                      <w:marRight w:val="0"/>
                      <w:marTop w:val="0"/>
                      <w:marBottom w:val="0"/>
                      <w:divBdr>
                        <w:top w:val="none" w:sz="0" w:space="0" w:color="auto"/>
                        <w:left w:val="none" w:sz="0" w:space="0" w:color="auto"/>
                        <w:bottom w:val="none" w:sz="0" w:space="0" w:color="auto"/>
                        <w:right w:val="none" w:sz="0" w:space="0" w:color="auto"/>
                      </w:divBdr>
                    </w:div>
                  </w:divsChild>
                </w:div>
                <w:div w:id="821434631">
                  <w:marLeft w:val="0"/>
                  <w:marRight w:val="0"/>
                  <w:marTop w:val="0"/>
                  <w:marBottom w:val="0"/>
                  <w:divBdr>
                    <w:top w:val="none" w:sz="0" w:space="0" w:color="auto"/>
                    <w:left w:val="none" w:sz="0" w:space="0" w:color="auto"/>
                    <w:bottom w:val="none" w:sz="0" w:space="0" w:color="auto"/>
                    <w:right w:val="none" w:sz="0" w:space="0" w:color="auto"/>
                  </w:divBdr>
                  <w:divsChild>
                    <w:div w:id="706830157">
                      <w:marLeft w:val="0"/>
                      <w:marRight w:val="0"/>
                      <w:marTop w:val="0"/>
                      <w:marBottom w:val="0"/>
                      <w:divBdr>
                        <w:top w:val="none" w:sz="0" w:space="0" w:color="auto"/>
                        <w:left w:val="none" w:sz="0" w:space="0" w:color="auto"/>
                        <w:bottom w:val="none" w:sz="0" w:space="0" w:color="auto"/>
                        <w:right w:val="none" w:sz="0" w:space="0" w:color="auto"/>
                      </w:divBdr>
                    </w:div>
                  </w:divsChild>
                </w:div>
                <w:div w:id="829831225">
                  <w:marLeft w:val="0"/>
                  <w:marRight w:val="0"/>
                  <w:marTop w:val="0"/>
                  <w:marBottom w:val="0"/>
                  <w:divBdr>
                    <w:top w:val="none" w:sz="0" w:space="0" w:color="auto"/>
                    <w:left w:val="none" w:sz="0" w:space="0" w:color="auto"/>
                    <w:bottom w:val="none" w:sz="0" w:space="0" w:color="auto"/>
                    <w:right w:val="none" w:sz="0" w:space="0" w:color="auto"/>
                  </w:divBdr>
                  <w:divsChild>
                    <w:div w:id="2039574514">
                      <w:marLeft w:val="0"/>
                      <w:marRight w:val="0"/>
                      <w:marTop w:val="0"/>
                      <w:marBottom w:val="0"/>
                      <w:divBdr>
                        <w:top w:val="none" w:sz="0" w:space="0" w:color="auto"/>
                        <w:left w:val="none" w:sz="0" w:space="0" w:color="auto"/>
                        <w:bottom w:val="none" w:sz="0" w:space="0" w:color="auto"/>
                        <w:right w:val="none" w:sz="0" w:space="0" w:color="auto"/>
                      </w:divBdr>
                    </w:div>
                  </w:divsChild>
                </w:div>
                <w:div w:id="837114257">
                  <w:marLeft w:val="0"/>
                  <w:marRight w:val="0"/>
                  <w:marTop w:val="0"/>
                  <w:marBottom w:val="0"/>
                  <w:divBdr>
                    <w:top w:val="none" w:sz="0" w:space="0" w:color="auto"/>
                    <w:left w:val="none" w:sz="0" w:space="0" w:color="auto"/>
                    <w:bottom w:val="none" w:sz="0" w:space="0" w:color="auto"/>
                    <w:right w:val="none" w:sz="0" w:space="0" w:color="auto"/>
                  </w:divBdr>
                  <w:divsChild>
                    <w:div w:id="919171952">
                      <w:marLeft w:val="0"/>
                      <w:marRight w:val="0"/>
                      <w:marTop w:val="0"/>
                      <w:marBottom w:val="0"/>
                      <w:divBdr>
                        <w:top w:val="none" w:sz="0" w:space="0" w:color="auto"/>
                        <w:left w:val="none" w:sz="0" w:space="0" w:color="auto"/>
                        <w:bottom w:val="none" w:sz="0" w:space="0" w:color="auto"/>
                        <w:right w:val="none" w:sz="0" w:space="0" w:color="auto"/>
                      </w:divBdr>
                    </w:div>
                  </w:divsChild>
                </w:div>
                <w:div w:id="847908480">
                  <w:marLeft w:val="0"/>
                  <w:marRight w:val="0"/>
                  <w:marTop w:val="0"/>
                  <w:marBottom w:val="0"/>
                  <w:divBdr>
                    <w:top w:val="none" w:sz="0" w:space="0" w:color="auto"/>
                    <w:left w:val="none" w:sz="0" w:space="0" w:color="auto"/>
                    <w:bottom w:val="none" w:sz="0" w:space="0" w:color="auto"/>
                    <w:right w:val="none" w:sz="0" w:space="0" w:color="auto"/>
                  </w:divBdr>
                  <w:divsChild>
                    <w:div w:id="222180353">
                      <w:marLeft w:val="0"/>
                      <w:marRight w:val="0"/>
                      <w:marTop w:val="0"/>
                      <w:marBottom w:val="0"/>
                      <w:divBdr>
                        <w:top w:val="none" w:sz="0" w:space="0" w:color="auto"/>
                        <w:left w:val="none" w:sz="0" w:space="0" w:color="auto"/>
                        <w:bottom w:val="none" w:sz="0" w:space="0" w:color="auto"/>
                        <w:right w:val="none" w:sz="0" w:space="0" w:color="auto"/>
                      </w:divBdr>
                    </w:div>
                  </w:divsChild>
                </w:div>
                <w:div w:id="854030638">
                  <w:marLeft w:val="0"/>
                  <w:marRight w:val="0"/>
                  <w:marTop w:val="0"/>
                  <w:marBottom w:val="0"/>
                  <w:divBdr>
                    <w:top w:val="none" w:sz="0" w:space="0" w:color="auto"/>
                    <w:left w:val="none" w:sz="0" w:space="0" w:color="auto"/>
                    <w:bottom w:val="none" w:sz="0" w:space="0" w:color="auto"/>
                    <w:right w:val="none" w:sz="0" w:space="0" w:color="auto"/>
                  </w:divBdr>
                  <w:divsChild>
                    <w:div w:id="1950896305">
                      <w:marLeft w:val="0"/>
                      <w:marRight w:val="0"/>
                      <w:marTop w:val="0"/>
                      <w:marBottom w:val="0"/>
                      <w:divBdr>
                        <w:top w:val="none" w:sz="0" w:space="0" w:color="auto"/>
                        <w:left w:val="none" w:sz="0" w:space="0" w:color="auto"/>
                        <w:bottom w:val="none" w:sz="0" w:space="0" w:color="auto"/>
                        <w:right w:val="none" w:sz="0" w:space="0" w:color="auto"/>
                      </w:divBdr>
                    </w:div>
                  </w:divsChild>
                </w:div>
                <w:div w:id="856192523">
                  <w:marLeft w:val="0"/>
                  <w:marRight w:val="0"/>
                  <w:marTop w:val="0"/>
                  <w:marBottom w:val="0"/>
                  <w:divBdr>
                    <w:top w:val="none" w:sz="0" w:space="0" w:color="auto"/>
                    <w:left w:val="none" w:sz="0" w:space="0" w:color="auto"/>
                    <w:bottom w:val="none" w:sz="0" w:space="0" w:color="auto"/>
                    <w:right w:val="none" w:sz="0" w:space="0" w:color="auto"/>
                  </w:divBdr>
                  <w:divsChild>
                    <w:div w:id="1496602391">
                      <w:marLeft w:val="0"/>
                      <w:marRight w:val="0"/>
                      <w:marTop w:val="0"/>
                      <w:marBottom w:val="0"/>
                      <w:divBdr>
                        <w:top w:val="none" w:sz="0" w:space="0" w:color="auto"/>
                        <w:left w:val="none" w:sz="0" w:space="0" w:color="auto"/>
                        <w:bottom w:val="none" w:sz="0" w:space="0" w:color="auto"/>
                        <w:right w:val="none" w:sz="0" w:space="0" w:color="auto"/>
                      </w:divBdr>
                    </w:div>
                  </w:divsChild>
                </w:div>
                <w:div w:id="863053183">
                  <w:marLeft w:val="0"/>
                  <w:marRight w:val="0"/>
                  <w:marTop w:val="0"/>
                  <w:marBottom w:val="0"/>
                  <w:divBdr>
                    <w:top w:val="none" w:sz="0" w:space="0" w:color="auto"/>
                    <w:left w:val="none" w:sz="0" w:space="0" w:color="auto"/>
                    <w:bottom w:val="none" w:sz="0" w:space="0" w:color="auto"/>
                    <w:right w:val="none" w:sz="0" w:space="0" w:color="auto"/>
                  </w:divBdr>
                  <w:divsChild>
                    <w:div w:id="836922467">
                      <w:marLeft w:val="0"/>
                      <w:marRight w:val="0"/>
                      <w:marTop w:val="0"/>
                      <w:marBottom w:val="0"/>
                      <w:divBdr>
                        <w:top w:val="none" w:sz="0" w:space="0" w:color="auto"/>
                        <w:left w:val="none" w:sz="0" w:space="0" w:color="auto"/>
                        <w:bottom w:val="none" w:sz="0" w:space="0" w:color="auto"/>
                        <w:right w:val="none" w:sz="0" w:space="0" w:color="auto"/>
                      </w:divBdr>
                    </w:div>
                  </w:divsChild>
                </w:div>
                <w:div w:id="863708284">
                  <w:marLeft w:val="0"/>
                  <w:marRight w:val="0"/>
                  <w:marTop w:val="0"/>
                  <w:marBottom w:val="0"/>
                  <w:divBdr>
                    <w:top w:val="none" w:sz="0" w:space="0" w:color="auto"/>
                    <w:left w:val="none" w:sz="0" w:space="0" w:color="auto"/>
                    <w:bottom w:val="none" w:sz="0" w:space="0" w:color="auto"/>
                    <w:right w:val="none" w:sz="0" w:space="0" w:color="auto"/>
                  </w:divBdr>
                  <w:divsChild>
                    <w:div w:id="1847481388">
                      <w:marLeft w:val="0"/>
                      <w:marRight w:val="0"/>
                      <w:marTop w:val="0"/>
                      <w:marBottom w:val="0"/>
                      <w:divBdr>
                        <w:top w:val="none" w:sz="0" w:space="0" w:color="auto"/>
                        <w:left w:val="none" w:sz="0" w:space="0" w:color="auto"/>
                        <w:bottom w:val="none" w:sz="0" w:space="0" w:color="auto"/>
                        <w:right w:val="none" w:sz="0" w:space="0" w:color="auto"/>
                      </w:divBdr>
                    </w:div>
                  </w:divsChild>
                </w:div>
                <w:div w:id="907417402">
                  <w:marLeft w:val="0"/>
                  <w:marRight w:val="0"/>
                  <w:marTop w:val="0"/>
                  <w:marBottom w:val="0"/>
                  <w:divBdr>
                    <w:top w:val="none" w:sz="0" w:space="0" w:color="auto"/>
                    <w:left w:val="none" w:sz="0" w:space="0" w:color="auto"/>
                    <w:bottom w:val="none" w:sz="0" w:space="0" w:color="auto"/>
                    <w:right w:val="none" w:sz="0" w:space="0" w:color="auto"/>
                  </w:divBdr>
                  <w:divsChild>
                    <w:div w:id="708455228">
                      <w:marLeft w:val="0"/>
                      <w:marRight w:val="0"/>
                      <w:marTop w:val="0"/>
                      <w:marBottom w:val="0"/>
                      <w:divBdr>
                        <w:top w:val="none" w:sz="0" w:space="0" w:color="auto"/>
                        <w:left w:val="none" w:sz="0" w:space="0" w:color="auto"/>
                        <w:bottom w:val="none" w:sz="0" w:space="0" w:color="auto"/>
                        <w:right w:val="none" w:sz="0" w:space="0" w:color="auto"/>
                      </w:divBdr>
                    </w:div>
                  </w:divsChild>
                </w:div>
                <w:div w:id="919212871">
                  <w:marLeft w:val="0"/>
                  <w:marRight w:val="0"/>
                  <w:marTop w:val="0"/>
                  <w:marBottom w:val="0"/>
                  <w:divBdr>
                    <w:top w:val="none" w:sz="0" w:space="0" w:color="auto"/>
                    <w:left w:val="none" w:sz="0" w:space="0" w:color="auto"/>
                    <w:bottom w:val="none" w:sz="0" w:space="0" w:color="auto"/>
                    <w:right w:val="none" w:sz="0" w:space="0" w:color="auto"/>
                  </w:divBdr>
                  <w:divsChild>
                    <w:div w:id="1604072246">
                      <w:marLeft w:val="0"/>
                      <w:marRight w:val="0"/>
                      <w:marTop w:val="0"/>
                      <w:marBottom w:val="0"/>
                      <w:divBdr>
                        <w:top w:val="none" w:sz="0" w:space="0" w:color="auto"/>
                        <w:left w:val="none" w:sz="0" w:space="0" w:color="auto"/>
                        <w:bottom w:val="none" w:sz="0" w:space="0" w:color="auto"/>
                        <w:right w:val="none" w:sz="0" w:space="0" w:color="auto"/>
                      </w:divBdr>
                    </w:div>
                  </w:divsChild>
                </w:div>
                <w:div w:id="921260164">
                  <w:marLeft w:val="0"/>
                  <w:marRight w:val="0"/>
                  <w:marTop w:val="0"/>
                  <w:marBottom w:val="0"/>
                  <w:divBdr>
                    <w:top w:val="none" w:sz="0" w:space="0" w:color="auto"/>
                    <w:left w:val="none" w:sz="0" w:space="0" w:color="auto"/>
                    <w:bottom w:val="none" w:sz="0" w:space="0" w:color="auto"/>
                    <w:right w:val="none" w:sz="0" w:space="0" w:color="auto"/>
                  </w:divBdr>
                  <w:divsChild>
                    <w:div w:id="915211339">
                      <w:marLeft w:val="0"/>
                      <w:marRight w:val="0"/>
                      <w:marTop w:val="0"/>
                      <w:marBottom w:val="0"/>
                      <w:divBdr>
                        <w:top w:val="none" w:sz="0" w:space="0" w:color="auto"/>
                        <w:left w:val="none" w:sz="0" w:space="0" w:color="auto"/>
                        <w:bottom w:val="none" w:sz="0" w:space="0" w:color="auto"/>
                        <w:right w:val="none" w:sz="0" w:space="0" w:color="auto"/>
                      </w:divBdr>
                    </w:div>
                  </w:divsChild>
                </w:div>
                <w:div w:id="927272134">
                  <w:marLeft w:val="0"/>
                  <w:marRight w:val="0"/>
                  <w:marTop w:val="0"/>
                  <w:marBottom w:val="0"/>
                  <w:divBdr>
                    <w:top w:val="none" w:sz="0" w:space="0" w:color="auto"/>
                    <w:left w:val="none" w:sz="0" w:space="0" w:color="auto"/>
                    <w:bottom w:val="none" w:sz="0" w:space="0" w:color="auto"/>
                    <w:right w:val="none" w:sz="0" w:space="0" w:color="auto"/>
                  </w:divBdr>
                  <w:divsChild>
                    <w:div w:id="162596569">
                      <w:marLeft w:val="0"/>
                      <w:marRight w:val="0"/>
                      <w:marTop w:val="0"/>
                      <w:marBottom w:val="0"/>
                      <w:divBdr>
                        <w:top w:val="none" w:sz="0" w:space="0" w:color="auto"/>
                        <w:left w:val="none" w:sz="0" w:space="0" w:color="auto"/>
                        <w:bottom w:val="none" w:sz="0" w:space="0" w:color="auto"/>
                        <w:right w:val="none" w:sz="0" w:space="0" w:color="auto"/>
                      </w:divBdr>
                    </w:div>
                  </w:divsChild>
                </w:div>
                <w:div w:id="955142901">
                  <w:marLeft w:val="0"/>
                  <w:marRight w:val="0"/>
                  <w:marTop w:val="0"/>
                  <w:marBottom w:val="0"/>
                  <w:divBdr>
                    <w:top w:val="none" w:sz="0" w:space="0" w:color="auto"/>
                    <w:left w:val="none" w:sz="0" w:space="0" w:color="auto"/>
                    <w:bottom w:val="none" w:sz="0" w:space="0" w:color="auto"/>
                    <w:right w:val="none" w:sz="0" w:space="0" w:color="auto"/>
                  </w:divBdr>
                  <w:divsChild>
                    <w:div w:id="165899383">
                      <w:marLeft w:val="0"/>
                      <w:marRight w:val="0"/>
                      <w:marTop w:val="0"/>
                      <w:marBottom w:val="0"/>
                      <w:divBdr>
                        <w:top w:val="none" w:sz="0" w:space="0" w:color="auto"/>
                        <w:left w:val="none" w:sz="0" w:space="0" w:color="auto"/>
                        <w:bottom w:val="none" w:sz="0" w:space="0" w:color="auto"/>
                        <w:right w:val="none" w:sz="0" w:space="0" w:color="auto"/>
                      </w:divBdr>
                    </w:div>
                  </w:divsChild>
                </w:div>
                <w:div w:id="961036242">
                  <w:marLeft w:val="0"/>
                  <w:marRight w:val="0"/>
                  <w:marTop w:val="0"/>
                  <w:marBottom w:val="0"/>
                  <w:divBdr>
                    <w:top w:val="none" w:sz="0" w:space="0" w:color="auto"/>
                    <w:left w:val="none" w:sz="0" w:space="0" w:color="auto"/>
                    <w:bottom w:val="none" w:sz="0" w:space="0" w:color="auto"/>
                    <w:right w:val="none" w:sz="0" w:space="0" w:color="auto"/>
                  </w:divBdr>
                  <w:divsChild>
                    <w:div w:id="927615883">
                      <w:marLeft w:val="0"/>
                      <w:marRight w:val="0"/>
                      <w:marTop w:val="0"/>
                      <w:marBottom w:val="0"/>
                      <w:divBdr>
                        <w:top w:val="none" w:sz="0" w:space="0" w:color="auto"/>
                        <w:left w:val="none" w:sz="0" w:space="0" w:color="auto"/>
                        <w:bottom w:val="none" w:sz="0" w:space="0" w:color="auto"/>
                        <w:right w:val="none" w:sz="0" w:space="0" w:color="auto"/>
                      </w:divBdr>
                    </w:div>
                  </w:divsChild>
                </w:div>
                <w:div w:id="989670618">
                  <w:marLeft w:val="0"/>
                  <w:marRight w:val="0"/>
                  <w:marTop w:val="0"/>
                  <w:marBottom w:val="0"/>
                  <w:divBdr>
                    <w:top w:val="none" w:sz="0" w:space="0" w:color="auto"/>
                    <w:left w:val="none" w:sz="0" w:space="0" w:color="auto"/>
                    <w:bottom w:val="none" w:sz="0" w:space="0" w:color="auto"/>
                    <w:right w:val="none" w:sz="0" w:space="0" w:color="auto"/>
                  </w:divBdr>
                  <w:divsChild>
                    <w:div w:id="223296144">
                      <w:marLeft w:val="0"/>
                      <w:marRight w:val="0"/>
                      <w:marTop w:val="0"/>
                      <w:marBottom w:val="0"/>
                      <w:divBdr>
                        <w:top w:val="none" w:sz="0" w:space="0" w:color="auto"/>
                        <w:left w:val="none" w:sz="0" w:space="0" w:color="auto"/>
                        <w:bottom w:val="none" w:sz="0" w:space="0" w:color="auto"/>
                        <w:right w:val="none" w:sz="0" w:space="0" w:color="auto"/>
                      </w:divBdr>
                    </w:div>
                  </w:divsChild>
                </w:div>
                <w:div w:id="1002510556">
                  <w:marLeft w:val="0"/>
                  <w:marRight w:val="0"/>
                  <w:marTop w:val="0"/>
                  <w:marBottom w:val="0"/>
                  <w:divBdr>
                    <w:top w:val="none" w:sz="0" w:space="0" w:color="auto"/>
                    <w:left w:val="none" w:sz="0" w:space="0" w:color="auto"/>
                    <w:bottom w:val="none" w:sz="0" w:space="0" w:color="auto"/>
                    <w:right w:val="none" w:sz="0" w:space="0" w:color="auto"/>
                  </w:divBdr>
                  <w:divsChild>
                    <w:div w:id="1284264830">
                      <w:marLeft w:val="0"/>
                      <w:marRight w:val="0"/>
                      <w:marTop w:val="0"/>
                      <w:marBottom w:val="0"/>
                      <w:divBdr>
                        <w:top w:val="none" w:sz="0" w:space="0" w:color="auto"/>
                        <w:left w:val="none" w:sz="0" w:space="0" w:color="auto"/>
                        <w:bottom w:val="none" w:sz="0" w:space="0" w:color="auto"/>
                        <w:right w:val="none" w:sz="0" w:space="0" w:color="auto"/>
                      </w:divBdr>
                    </w:div>
                  </w:divsChild>
                </w:div>
                <w:div w:id="1014069004">
                  <w:marLeft w:val="0"/>
                  <w:marRight w:val="0"/>
                  <w:marTop w:val="0"/>
                  <w:marBottom w:val="0"/>
                  <w:divBdr>
                    <w:top w:val="none" w:sz="0" w:space="0" w:color="auto"/>
                    <w:left w:val="none" w:sz="0" w:space="0" w:color="auto"/>
                    <w:bottom w:val="none" w:sz="0" w:space="0" w:color="auto"/>
                    <w:right w:val="none" w:sz="0" w:space="0" w:color="auto"/>
                  </w:divBdr>
                  <w:divsChild>
                    <w:div w:id="2043626923">
                      <w:marLeft w:val="0"/>
                      <w:marRight w:val="0"/>
                      <w:marTop w:val="0"/>
                      <w:marBottom w:val="0"/>
                      <w:divBdr>
                        <w:top w:val="none" w:sz="0" w:space="0" w:color="auto"/>
                        <w:left w:val="none" w:sz="0" w:space="0" w:color="auto"/>
                        <w:bottom w:val="none" w:sz="0" w:space="0" w:color="auto"/>
                        <w:right w:val="none" w:sz="0" w:space="0" w:color="auto"/>
                      </w:divBdr>
                    </w:div>
                  </w:divsChild>
                </w:div>
                <w:div w:id="1016465662">
                  <w:marLeft w:val="0"/>
                  <w:marRight w:val="0"/>
                  <w:marTop w:val="0"/>
                  <w:marBottom w:val="0"/>
                  <w:divBdr>
                    <w:top w:val="none" w:sz="0" w:space="0" w:color="auto"/>
                    <w:left w:val="none" w:sz="0" w:space="0" w:color="auto"/>
                    <w:bottom w:val="none" w:sz="0" w:space="0" w:color="auto"/>
                    <w:right w:val="none" w:sz="0" w:space="0" w:color="auto"/>
                  </w:divBdr>
                  <w:divsChild>
                    <w:div w:id="1073547032">
                      <w:marLeft w:val="0"/>
                      <w:marRight w:val="0"/>
                      <w:marTop w:val="0"/>
                      <w:marBottom w:val="0"/>
                      <w:divBdr>
                        <w:top w:val="none" w:sz="0" w:space="0" w:color="auto"/>
                        <w:left w:val="none" w:sz="0" w:space="0" w:color="auto"/>
                        <w:bottom w:val="none" w:sz="0" w:space="0" w:color="auto"/>
                        <w:right w:val="none" w:sz="0" w:space="0" w:color="auto"/>
                      </w:divBdr>
                    </w:div>
                  </w:divsChild>
                </w:div>
                <w:div w:id="1038552878">
                  <w:marLeft w:val="0"/>
                  <w:marRight w:val="0"/>
                  <w:marTop w:val="0"/>
                  <w:marBottom w:val="0"/>
                  <w:divBdr>
                    <w:top w:val="none" w:sz="0" w:space="0" w:color="auto"/>
                    <w:left w:val="none" w:sz="0" w:space="0" w:color="auto"/>
                    <w:bottom w:val="none" w:sz="0" w:space="0" w:color="auto"/>
                    <w:right w:val="none" w:sz="0" w:space="0" w:color="auto"/>
                  </w:divBdr>
                  <w:divsChild>
                    <w:div w:id="930968759">
                      <w:marLeft w:val="0"/>
                      <w:marRight w:val="0"/>
                      <w:marTop w:val="0"/>
                      <w:marBottom w:val="0"/>
                      <w:divBdr>
                        <w:top w:val="none" w:sz="0" w:space="0" w:color="auto"/>
                        <w:left w:val="none" w:sz="0" w:space="0" w:color="auto"/>
                        <w:bottom w:val="none" w:sz="0" w:space="0" w:color="auto"/>
                        <w:right w:val="none" w:sz="0" w:space="0" w:color="auto"/>
                      </w:divBdr>
                    </w:div>
                  </w:divsChild>
                </w:div>
                <w:div w:id="1047147722">
                  <w:marLeft w:val="0"/>
                  <w:marRight w:val="0"/>
                  <w:marTop w:val="0"/>
                  <w:marBottom w:val="0"/>
                  <w:divBdr>
                    <w:top w:val="none" w:sz="0" w:space="0" w:color="auto"/>
                    <w:left w:val="none" w:sz="0" w:space="0" w:color="auto"/>
                    <w:bottom w:val="none" w:sz="0" w:space="0" w:color="auto"/>
                    <w:right w:val="none" w:sz="0" w:space="0" w:color="auto"/>
                  </w:divBdr>
                  <w:divsChild>
                    <w:div w:id="1457290737">
                      <w:marLeft w:val="0"/>
                      <w:marRight w:val="0"/>
                      <w:marTop w:val="0"/>
                      <w:marBottom w:val="0"/>
                      <w:divBdr>
                        <w:top w:val="none" w:sz="0" w:space="0" w:color="auto"/>
                        <w:left w:val="none" w:sz="0" w:space="0" w:color="auto"/>
                        <w:bottom w:val="none" w:sz="0" w:space="0" w:color="auto"/>
                        <w:right w:val="none" w:sz="0" w:space="0" w:color="auto"/>
                      </w:divBdr>
                    </w:div>
                  </w:divsChild>
                </w:div>
                <w:div w:id="1065374788">
                  <w:marLeft w:val="0"/>
                  <w:marRight w:val="0"/>
                  <w:marTop w:val="0"/>
                  <w:marBottom w:val="0"/>
                  <w:divBdr>
                    <w:top w:val="none" w:sz="0" w:space="0" w:color="auto"/>
                    <w:left w:val="none" w:sz="0" w:space="0" w:color="auto"/>
                    <w:bottom w:val="none" w:sz="0" w:space="0" w:color="auto"/>
                    <w:right w:val="none" w:sz="0" w:space="0" w:color="auto"/>
                  </w:divBdr>
                  <w:divsChild>
                    <w:div w:id="1580022603">
                      <w:marLeft w:val="0"/>
                      <w:marRight w:val="0"/>
                      <w:marTop w:val="0"/>
                      <w:marBottom w:val="0"/>
                      <w:divBdr>
                        <w:top w:val="none" w:sz="0" w:space="0" w:color="auto"/>
                        <w:left w:val="none" w:sz="0" w:space="0" w:color="auto"/>
                        <w:bottom w:val="none" w:sz="0" w:space="0" w:color="auto"/>
                        <w:right w:val="none" w:sz="0" w:space="0" w:color="auto"/>
                      </w:divBdr>
                    </w:div>
                  </w:divsChild>
                </w:div>
                <w:div w:id="1068654155">
                  <w:marLeft w:val="0"/>
                  <w:marRight w:val="0"/>
                  <w:marTop w:val="0"/>
                  <w:marBottom w:val="0"/>
                  <w:divBdr>
                    <w:top w:val="none" w:sz="0" w:space="0" w:color="auto"/>
                    <w:left w:val="none" w:sz="0" w:space="0" w:color="auto"/>
                    <w:bottom w:val="none" w:sz="0" w:space="0" w:color="auto"/>
                    <w:right w:val="none" w:sz="0" w:space="0" w:color="auto"/>
                  </w:divBdr>
                  <w:divsChild>
                    <w:div w:id="1388341590">
                      <w:marLeft w:val="0"/>
                      <w:marRight w:val="0"/>
                      <w:marTop w:val="0"/>
                      <w:marBottom w:val="0"/>
                      <w:divBdr>
                        <w:top w:val="none" w:sz="0" w:space="0" w:color="auto"/>
                        <w:left w:val="none" w:sz="0" w:space="0" w:color="auto"/>
                        <w:bottom w:val="none" w:sz="0" w:space="0" w:color="auto"/>
                        <w:right w:val="none" w:sz="0" w:space="0" w:color="auto"/>
                      </w:divBdr>
                    </w:div>
                  </w:divsChild>
                </w:div>
                <w:div w:id="1072966798">
                  <w:marLeft w:val="0"/>
                  <w:marRight w:val="0"/>
                  <w:marTop w:val="0"/>
                  <w:marBottom w:val="0"/>
                  <w:divBdr>
                    <w:top w:val="none" w:sz="0" w:space="0" w:color="auto"/>
                    <w:left w:val="none" w:sz="0" w:space="0" w:color="auto"/>
                    <w:bottom w:val="none" w:sz="0" w:space="0" w:color="auto"/>
                    <w:right w:val="none" w:sz="0" w:space="0" w:color="auto"/>
                  </w:divBdr>
                  <w:divsChild>
                    <w:div w:id="2029137888">
                      <w:marLeft w:val="0"/>
                      <w:marRight w:val="0"/>
                      <w:marTop w:val="0"/>
                      <w:marBottom w:val="0"/>
                      <w:divBdr>
                        <w:top w:val="none" w:sz="0" w:space="0" w:color="auto"/>
                        <w:left w:val="none" w:sz="0" w:space="0" w:color="auto"/>
                        <w:bottom w:val="none" w:sz="0" w:space="0" w:color="auto"/>
                        <w:right w:val="none" w:sz="0" w:space="0" w:color="auto"/>
                      </w:divBdr>
                    </w:div>
                  </w:divsChild>
                </w:div>
                <w:div w:id="1089809781">
                  <w:marLeft w:val="0"/>
                  <w:marRight w:val="0"/>
                  <w:marTop w:val="0"/>
                  <w:marBottom w:val="0"/>
                  <w:divBdr>
                    <w:top w:val="none" w:sz="0" w:space="0" w:color="auto"/>
                    <w:left w:val="none" w:sz="0" w:space="0" w:color="auto"/>
                    <w:bottom w:val="none" w:sz="0" w:space="0" w:color="auto"/>
                    <w:right w:val="none" w:sz="0" w:space="0" w:color="auto"/>
                  </w:divBdr>
                  <w:divsChild>
                    <w:div w:id="2038193127">
                      <w:marLeft w:val="0"/>
                      <w:marRight w:val="0"/>
                      <w:marTop w:val="0"/>
                      <w:marBottom w:val="0"/>
                      <w:divBdr>
                        <w:top w:val="none" w:sz="0" w:space="0" w:color="auto"/>
                        <w:left w:val="none" w:sz="0" w:space="0" w:color="auto"/>
                        <w:bottom w:val="none" w:sz="0" w:space="0" w:color="auto"/>
                        <w:right w:val="none" w:sz="0" w:space="0" w:color="auto"/>
                      </w:divBdr>
                    </w:div>
                  </w:divsChild>
                </w:div>
                <w:div w:id="1094201536">
                  <w:marLeft w:val="0"/>
                  <w:marRight w:val="0"/>
                  <w:marTop w:val="0"/>
                  <w:marBottom w:val="0"/>
                  <w:divBdr>
                    <w:top w:val="none" w:sz="0" w:space="0" w:color="auto"/>
                    <w:left w:val="none" w:sz="0" w:space="0" w:color="auto"/>
                    <w:bottom w:val="none" w:sz="0" w:space="0" w:color="auto"/>
                    <w:right w:val="none" w:sz="0" w:space="0" w:color="auto"/>
                  </w:divBdr>
                  <w:divsChild>
                    <w:div w:id="1717504866">
                      <w:marLeft w:val="0"/>
                      <w:marRight w:val="0"/>
                      <w:marTop w:val="0"/>
                      <w:marBottom w:val="0"/>
                      <w:divBdr>
                        <w:top w:val="none" w:sz="0" w:space="0" w:color="auto"/>
                        <w:left w:val="none" w:sz="0" w:space="0" w:color="auto"/>
                        <w:bottom w:val="none" w:sz="0" w:space="0" w:color="auto"/>
                        <w:right w:val="none" w:sz="0" w:space="0" w:color="auto"/>
                      </w:divBdr>
                    </w:div>
                  </w:divsChild>
                </w:div>
                <w:div w:id="1101216102">
                  <w:marLeft w:val="0"/>
                  <w:marRight w:val="0"/>
                  <w:marTop w:val="0"/>
                  <w:marBottom w:val="0"/>
                  <w:divBdr>
                    <w:top w:val="none" w:sz="0" w:space="0" w:color="auto"/>
                    <w:left w:val="none" w:sz="0" w:space="0" w:color="auto"/>
                    <w:bottom w:val="none" w:sz="0" w:space="0" w:color="auto"/>
                    <w:right w:val="none" w:sz="0" w:space="0" w:color="auto"/>
                  </w:divBdr>
                  <w:divsChild>
                    <w:div w:id="365761192">
                      <w:marLeft w:val="0"/>
                      <w:marRight w:val="0"/>
                      <w:marTop w:val="0"/>
                      <w:marBottom w:val="0"/>
                      <w:divBdr>
                        <w:top w:val="none" w:sz="0" w:space="0" w:color="auto"/>
                        <w:left w:val="none" w:sz="0" w:space="0" w:color="auto"/>
                        <w:bottom w:val="none" w:sz="0" w:space="0" w:color="auto"/>
                        <w:right w:val="none" w:sz="0" w:space="0" w:color="auto"/>
                      </w:divBdr>
                    </w:div>
                  </w:divsChild>
                </w:div>
                <w:div w:id="1102609596">
                  <w:marLeft w:val="0"/>
                  <w:marRight w:val="0"/>
                  <w:marTop w:val="0"/>
                  <w:marBottom w:val="0"/>
                  <w:divBdr>
                    <w:top w:val="none" w:sz="0" w:space="0" w:color="auto"/>
                    <w:left w:val="none" w:sz="0" w:space="0" w:color="auto"/>
                    <w:bottom w:val="none" w:sz="0" w:space="0" w:color="auto"/>
                    <w:right w:val="none" w:sz="0" w:space="0" w:color="auto"/>
                  </w:divBdr>
                  <w:divsChild>
                    <w:div w:id="839393974">
                      <w:marLeft w:val="0"/>
                      <w:marRight w:val="0"/>
                      <w:marTop w:val="0"/>
                      <w:marBottom w:val="0"/>
                      <w:divBdr>
                        <w:top w:val="none" w:sz="0" w:space="0" w:color="auto"/>
                        <w:left w:val="none" w:sz="0" w:space="0" w:color="auto"/>
                        <w:bottom w:val="none" w:sz="0" w:space="0" w:color="auto"/>
                        <w:right w:val="none" w:sz="0" w:space="0" w:color="auto"/>
                      </w:divBdr>
                    </w:div>
                  </w:divsChild>
                </w:div>
                <w:div w:id="1136221063">
                  <w:marLeft w:val="0"/>
                  <w:marRight w:val="0"/>
                  <w:marTop w:val="0"/>
                  <w:marBottom w:val="0"/>
                  <w:divBdr>
                    <w:top w:val="none" w:sz="0" w:space="0" w:color="auto"/>
                    <w:left w:val="none" w:sz="0" w:space="0" w:color="auto"/>
                    <w:bottom w:val="none" w:sz="0" w:space="0" w:color="auto"/>
                    <w:right w:val="none" w:sz="0" w:space="0" w:color="auto"/>
                  </w:divBdr>
                  <w:divsChild>
                    <w:div w:id="1025330990">
                      <w:marLeft w:val="0"/>
                      <w:marRight w:val="0"/>
                      <w:marTop w:val="0"/>
                      <w:marBottom w:val="0"/>
                      <w:divBdr>
                        <w:top w:val="none" w:sz="0" w:space="0" w:color="auto"/>
                        <w:left w:val="none" w:sz="0" w:space="0" w:color="auto"/>
                        <w:bottom w:val="none" w:sz="0" w:space="0" w:color="auto"/>
                        <w:right w:val="none" w:sz="0" w:space="0" w:color="auto"/>
                      </w:divBdr>
                    </w:div>
                  </w:divsChild>
                </w:div>
                <w:div w:id="1167792796">
                  <w:marLeft w:val="0"/>
                  <w:marRight w:val="0"/>
                  <w:marTop w:val="0"/>
                  <w:marBottom w:val="0"/>
                  <w:divBdr>
                    <w:top w:val="none" w:sz="0" w:space="0" w:color="auto"/>
                    <w:left w:val="none" w:sz="0" w:space="0" w:color="auto"/>
                    <w:bottom w:val="none" w:sz="0" w:space="0" w:color="auto"/>
                    <w:right w:val="none" w:sz="0" w:space="0" w:color="auto"/>
                  </w:divBdr>
                  <w:divsChild>
                    <w:div w:id="309600910">
                      <w:marLeft w:val="0"/>
                      <w:marRight w:val="0"/>
                      <w:marTop w:val="0"/>
                      <w:marBottom w:val="0"/>
                      <w:divBdr>
                        <w:top w:val="none" w:sz="0" w:space="0" w:color="auto"/>
                        <w:left w:val="none" w:sz="0" w:space="0" w:color="auto"/>
                        <w:bottom w:val="none" w:sz="0" w:space="0" w:color="auto"/>
                        <w:right w:val="none" w:sz="0" w:space="0" w:color="auto"/>
                      </w:divBdr>
                    </w:div>
                  </w:divsChild>
                </w:div>
                <w:div w:id="1180505750">
                  <w:marLeft w:val="0"/>
                  <w:marRight w:val="0"/>
                  <w:marTop w:val="0"/>
                  <w:marBottom w:val="0"/>
                  <w:divBdr>
                    <w:top w:val="none" w:sz="0" w:space="0" w:color="auto"/>
                    <w:left w:val="none" w:sz="0" w:space="0" w:color="auto"/>
                    <w:bottom w:val="none" w:sz="0" w:space="0" w:color="auto"/>
                    <w:right w:val="none" w:sz="0" w:space="0" w:color="auto"/>
                  </w:divBdr>
                  <w:divsChild>
                    <w:div w:id="1281180935">
                      <w:marLeft w:val="0"/>
                      <w:marRight w:val="0"/>
                      <w:marTop w:val="0"/>
                      <w:marBottom w:val="0"/>
                      <w:divBdr>
                        <w:top w:val="none" w:sz="0" w:space="0" w:color="auto"/>
                        <w:left w:val="none" w:sz="0" w:space="0" w:color="auto"/>
                        <w:bottom w:val="none" w:sz="0" w:space="0" w:color="auto"/>
                        <w:right w:val="none" w:sz="0" w:space="0" w:color="auto"/>
                      </w:divBdr>
                    </w:div>
                  </w:divsChild>
                </w:div>
                <w:div w:id="1200974524">
                  <w:marLeft w:val="0"/>
                  <w:marRight w:val="0"/>
                  <w:marTop w:val="0"/>
                  <w:marBottom w:val="0"/>
                  <w:divBdr>
                    <w:top w:val="none" w:sz="0" w:space="0" w:color="auto"/>
                    <w:left w:val="none" w:sz="0" w:space="0" w:color="auto"/>
                    <w:bottom w:val="none" w:sz="0" w:space="0" w:color="auto"/>
                    <w:right w:val="none" w:sz="0" w:space="0" w:color="auto"/>
                  </w:divBdr>
                  <w:divsChild>
                    <w:div w:id="1681084934">
                      <w:marLeft w:val="0"/>
                      <w:marRight w:val="0"/>
                      <w:marTop w:val="0"/>
                      <w:marBottom w:val="0"/>
                      <w:divBdr>
                        <w:top w:val="none" w:sz="0" w:space="0" w:color="auto"/>
                        <w:left w:val="none" w:sz="0" w:space="0" w:color="auto"/>
                        <w:bottom w:val="none" w:sz="0" w:space="0" w:color="auto"/>
                        <w:right w:val="none" w:sz="0" w:space="0" w:color="auto"/>
                      </w:divBdr>
                    </w:div>
                  </w:divsChild>
                </w:div>
                <w:div w:id="1202209316">
                  <w:marLeft w:val="0"/>
                  <w:marRight w:val="0"/>
                  <w:marTop w:val="0"/>
                  <w:marBottom w:val="0"/>
                  <w:divBdr>
                    <w:top w:val="none" w:sz="0" w:space="0" w:color="auto"/>
                    <w:left w:val="none" w:sz="0" w:space="0" w:color="auto"/>
                    <w:bottom w:val="none" w:sz="0" w:space="0" w:color="auto"/>
                    <w:right w:val="none" w:sz="0" w:space="0" w:color="auto"/>
                  </w:divBdr>
                  <w:divsChild>
                    <w:div w:id="6178833">
                      <w:marLeft w:val="0"/>
                      <w:marRight w:val="0"/>
                      <w:marTop w:val="0"/>
                      <w:marBottom w:val="0"/>
                      <w:divBdr>
                        <w:top w:val="none" w:sz="0" w:space="0" w:color="auto"/>
                        <w:left w:val="none" w:sz="0" w:space="0" w:color="auto"/>
                        <w:bottom w:val="none" w:sz="0" w:space="0" w:color="auto"/>
                        <w:right w:val="none" w:sz="0" w:space="0" w:color="auto"/>
                      </w:divBdr>
                    </w:div>
                  </w:divsChild>
                </w:div>
                <w:div w:id="1230262310">
                  <w:marLeft w:val="0"/>
                  <w:marRight w:val="0"/>
                  <w:marTop w:val="0"/>
                  <w:marBottom w:val="0"/>
                  <w:divBdr>
                    <w:top w:val="none" w:sz="0" w:space="0" w:color="auto"/>
                    <w:left w:val="none" w:sz="0" w:space="0" w:color="auto"/>
                    <w:bottom w:val="none" w:sz="0" w:space="0" w:color="auto"/>
                    <w:right w:val="none" w:sz="0" w:space="0" w:color="auto"/>
                  </w:divBdr>
                  <w:divsChild>
                    <w:div w:id="379524186">
                      <w:marLeft w:val="0"/>
                      <w:marRight w:val="0"/>
                      <w:marTop w:val="0"/>
                      <w:marBottom w:val="0"/>
                      <w:divBdr>
                        <w:top w:val="none" w:sz="0" w:space="0" w:color="auto"/>
                        <w:left w:val="none" w:sz="0" w:space="0" w:color="auto"/>
                        <w:bottom w:val="none" w:sz="0" w:space="0" w:color="auto"/>
                        <w:right w:val="none" w:sz="0" w:space="0" w:color="auto"/>
                      </w:divBdr>
                    </w:div>
                  </w:divsChild>
                </w:div>
                <w:div w:id="1234467173">
                  <w:marLeft w:val="0"/>
                  <w:marRight w:val="0"/>
                  <w:marTop w:val="0"/>
                  <w:marBottom w:val="0"/>
                  <w:divBdr>
                    <w:top w:val="none" w:sz="0" w:space="0" w:color="auto"/>
                    <w:left w:val="none" w:sz="0" w:space="0" w:color="auto"/>
                    <w:bottom w:val="none" w:sz="0" w:space="0" w:color="auto"/>
                    <w:right w:val="none" w:sz="0" w:space="0" w:color="auto"/>
                  </w:divBdr>
                  <w:divsChild>
                    <w:div w:id="23140008">
                      <w:marLeft w:val="0"/>
                      <w:marRight w:val="0"/>
                      <w:marTop w:val="0"/>
                      <w:marBottom w:val="0"/>
                      <w:divBdr>
                        <w:top w:val="none" w:sz="0" w:space="0" w:color="auto"/>
                        <w:left w:val="none" w:sz="0" w:space="0" w:color="auto"/>
                        <w:bottom w:val="none" w:sz="0" w:space="0" w:color="auto"/>
                        <w:right w:val="none" w:sz="0" w:space="0" w:color="auto"/>
                      </w:divBdr>
                    </w:div>
                  </w:divsChild>
                </w:div>
                <w:div w:id="1253929390">
                  <w:marLeft w:val="0"/>
                  <w:marRight w:val="0"/>
                  <w:marTop w:val="0"/>
                  <w:marBottom w:val="0"/>
                  <w:divBdr>
                    <w:top w:val="none" w:sz="0" w:space="0" w:color="auto"/>
                    <w:left w:val="none" w:sz="0" w:space="0" w:color="auto"/>
                    <w:bottom w:val="none" w:sz="0" w:space="0" w:color="auto"/>
                    <w:right w:val="none" w:sz="0" w:space="0" w:color="auto"/>
                  </w:divBdr>
                  <w:divsChild>
                    <w:div w:id="1281840199">
                      <w:marLeft w:val="0"/>
                      <w:marRight w:val="0"/>
                      <w:marTop w:val="0"/>
                      <w:marBottom w:val="0"/>
                      <w:divBdr>
                        <w:top w:val="none" w:sz="0" w:space="0" w:color="auto"/>
                        <w:left w:val="none" w:sz="0" w:space="0" w:color="auto"/>
                        <w:bottom w:val="none" w:sz="0" w:space="0" w:color="auto"/>
                        <w:right w:val="none" w:sz="0" w:space="0" w:color="auto"/>
                      </w:divBdr>
                    </w:div>
                  </w:divsChild>
                </w:div>
                <w:div w:id="1363943351">
                  <w:marLeft w:val="0"/>
                  <w:marRight w:val="0"/>
                  <w:marTop w:val="0"/>
                  <w:marBottom w:val="0"/>
                  <w:divBdr>
                    <w:top w:val="none" w:sz="0" w:space="0" w:color="auto"/>
                    <w:left w:val="none" w:sz="0" w:space="0" w:color="auto"/>
                    <w:bottom w:val="none" w:sz="0" w:space="0" w:color="auto"/>
                    <w:right w:val="none" w:sz="0" w:space="0" w:color="auto"/>
                  </w:divBdr>
                  <w:divsChild>
                    <w:div w:id="1817409730">
                      <w:marLeft w:val="0"/>
                      <w:marRight w:val="0"/>
                      <w:marTop w:val="0"/>
                      <w:marBottom w:val="0"/>
                      <w:divBdr>
                        <w:top w:val="none" w:sz="0" w:space="0" w:color="auto"/>
                        <w:left w:val="none" w:sz="0" w:space="0" w:color="auto"/>
                        <w:bottom w:val="none" w:sz="0" w:space="0" w:color="auto"/>
                        <w:right w:val="none" w:sz="0" w:space="0" w:color="auto"/>
                      </w:divBdr>
                    </w:div>
                  </w:divsChild>
                </w:div>
                <w:div w:id="1365330539">
                  <w:marLeft w:val="0"/>
                  <w:marRight w:val="0"/>
                  <w:marTop w:val="0"/>
                  <w:marBottom w:val="0"/>
                  <w:divBdr>
                    <w:top w:val="none" w:sz="0" w:space="0" w:color="auto"/>
                    <w:left w:val="none" w:sz="0" w:space="0" w:color="auto"/>
                    <w:bottom w:val="none" w:sz="0" w:space="0" w:color="auto"/>
                    <w:right w:val="none" w:sz="0" w:space="0" w:color="auto"/>
                  </w:divBdr>
                  <w:divsChild>
                    <w:div w:id="1244680036">
                      <w:marLeft w:val="0"/>
                      <w:marRight w:val="0"/>
                      <w:marTop w:val="0"/>
                      <w:marBottom w:val="0"/>
                      <w:divBdr>
                        <w:top w:val="none" w:sz="0" w:space="0" w:color="auto"/>
                        <w:left w:val="none" w:sz="0" w:space="0" w:color="auto"/>
                        <w:bottom w:val="none" w:sz="0" w:space="0" w:color="auto"/>
                        <w:right w:val="none" w:sz="0" w:space="0" w:color="auto"/>
                      </w:divBdr>
                    </w:div>
                  </w:divsChild>
                </w:div>
                <w:div w:id="1419403433">
                  <w:marLeft w:val="0"/>
                  <w:marRight w:val="0"/>
                  <w:marTop w:val="0"/>
                  <w:marBottom w:val="0"/>
                  <w:divBdr>
                    <w:top w:val="none" w:sz="0" w:space="0" w:color="auto"/>
                    <w:left w:val="none" w:sz="0" w:space="0" w:color="auto"/>
                    <w:bottom w:val="none" w:sz="0" w:space="0" w:color="auto"/>
                    <w:right w:val="none" w:sz="0" w:space="0" w:color="auto"/>
                  </w:divBdr>
                  <w:divsChild>
                    <w:div w:id="152138789">
                      <w:marLeft w:val="0"/>
                      <w:marRight w:val="0"/>
                      <w:marTop w:val="0"/>
                      <w:marBottom w:val="0"/>
                      <w:divBdr>
                        <w:top w:val="none" w:sz="0" w:space="0" w:color="auto"/>
                        <w:left w:val="none" w:sz="0" w:space="0" w:color="auto"/>
                        <w:bottom w:val="none" w:sz="0" w:space="0" w:color="auto"/>
                        <w:right w:val="none" w:sz="0" w:space="0" w:color="auto"/>
                      </w:divBdr>
                    </w:div>
                  </w:divsChild>
                </w:div>
                <w:div w:id="1431730532">
                  <w:marLeft w:val="0"/>
                  <w:marRight w:val="0"/>
                  <w:marTop w:val="0"/>
                  <w:marBottom w:val="0"/>
                  <w:divBdr>
                    <w:top w:val="none" w:sz="0" w:space="0" w:color="auto"/>
                    <w:left w:val="none" w:sz="0" w:space="0" w:color="auto"/>
                    <w:bottom w:val="none" w:sz="0" w:space="0" w:color="auto"/>
                    <w:right w:val="none" w:sz="0" w:space="0" w:color="auto"/>
                  </w:divBdr>
                  <w:divsChild>
                    <w:div w:id="825241008">
                      <w:marLeft w:val="0"/>
                      <w:marRight w:val="0"/>
                      <w:marTop w:val="0"/>
                      <w:marBottom w:val="0"/>
                      <w:divBdr>
                        <w:top w:val="none" w:sz="0" w:space="0" w:color="auto"/>
                        <w:left w:val="none" w:sz="0" w:space="0" w:color="auto"/>
                        <w:bottom w:val="none" w:sz="0" w:space="0" w:color="auto"/>
                        <w:right w:val="none" w:sz="0" w:space="0" w:color="auto"/>
                      </w:divBdr>
                    </w:div>
                  </w:divsChild>
                </w:div>
                <w:div w:id="1463500508">
                  <w:marLeft w:val="0"/>
                  <w:marRight w:val="0"/>
                  <w:marTop w:val="0"/>
                  <w:marBottom w:val="0"/>
                  <w:divBdr>
                    <w:top w:val="none" w:sz="0" w:space="0" w:color="auto"/>
                    <w:left w:val="none" w:sz="0" w:space="0" w:color="auto"/>
                    <w:bottom w:val="none" w:sz="0" w:space="0" w:color="auto"/>
                    <w:right w:val="none" w:sz="0" w:space="0" w:color="auto"/>
                  </w:divBdr>
                  <w:divsChild>
                    <w:div w:id="1237280861">
                      <w:marLeft w:val="0"/>
                      <w:marRight w:val="0"/>
                      <w:marTop w:val="0"/>
                      <w:marBottom w:val="0"/>
                      <w:divBdr>
                        <w:top w:val="none" w:sz="0" w:space="0" w:color="auto"/>
                        <w:left w:val="none" w:sz="0" w:space="0" w:color="auto"/>
                        <w:bottom w:val="none" w:sz="0" w:space="0" w:color="auto"/>
                        <w:right w:val="none" w:sz="0" w:space="0" w:color="auto"/>
                      </w:divBdr>
                    </w:div>
                  </w:divsChild>
                </w:div>
                <w:div w:id="1467552094">
                  <w:marLeft w:val="0"/>
                  <w:marRight w:val="0"/>
                  <w:marTop w:val="0"/>
                  <w:marBottom w:val="0"/>
                  <w:divBdr>
                    <w:top w:val="none" w:sz="0" w:space="0" w:color="auto"/>
                    <w:left w:val="none" w:sz="0" w:space="0" w:color="auto"/>
                    <w:bottom w:val="none" w:sz="0" w:space="0" w:color="auto"/>
                    <w:right w:val="none" w:sz="0" w:space="0" w:color="auto"/>
                  </w:divBdr>
                  <w:divsChild>
                    <w:div w:id="1439136298">
                      <w:marLeft w:val="0"/>
                      <w:marRight w:val="0"/>
                      <w:marTop w:val="0"/>
                      <w:marBottom w:val="0"/>
                      <w:divBdr>
                        <w:top w:val="none" w:sz="0" w:space="0" w:color="auto"/>
                        <w:left w:val="none" w:sz="0" w:space="0" w:color="auto"/>
                        <w:bottom w:val="none" w:sz="0" w:space="0" w:color="auto"/>
                        <w:right w:val="none" w:sz="0" w:space="0" w:color="auto"/>
                      </w:divBdr>
                    </w:div>
                  </w:divsChild>
                </w:div>
                <w:div w:id="1476264396">
                  <w:marLeft w:val="0"/>
                  <w:marRight w:val="0"/>
                  <w:marTop w:val="0"/>
                  <w:marBottom w:val="0"/>
                  <w:divBdr>
                    <w:top w:val="none" w:sz="0" w:space="0" w:color="auto"/>
                    <w:left w:val="none" w:sz="0" w:space="0" w:color="auto"/>
                    <w:bottom w:val="none" w:sz="0" w:space="0" w:color="auto"/>
                    <w:right w:val="none" w:sz="0" w:space="0" w:color="auto"/>
                  </w:divBdr>
                  <w:divsChild>
                    <w:div w:id="1627588557">
                      <w:marLeft w:val="0"/>
                      <w:marRight w:val="0"/>
                      <w:marTop w:val="0"/>
                      <w:marBottom w:val="0"/>
                      <w:divBdr>
                        <w:top w:val="none" w:sz="0" w:space="0" w:color="auto"/>
                        <w:left w:val="none" w:sz="0" w:space="0" w:color="auto"/>
                        <w:bottom w:val="none" w:sz="0" w:space="0" w:color="auto"/>
                        <w:right w:val="none" w:sz="0" w:space="0" w:color="auto"/>
                      </w:divBdr>
                    </w:div>
                  </w:divsChild>
                </w:div>
                <w:div w:id="1477724187">
                  <w:marLeft w:val="0"/>
                  <w:marRight w:val="0"/>
                  <w:marTop w:val="0"/>
                  <w:marBottom w:val="0"/>
                  <w:divBdr>
                    <w:top w:val="none" w:sz="0" w:space="0" w:color="auto"/>
                    <w:left w:val="none" w:sz="0" w:space="0" w:color="auto"/>
                    <w:bottom w:val="none" w:sz="0" w:space="0" w:color="auto"/>
                    <w:right w:val="none" w:sz="0" w:space="0" w:color="auto"/>
                  </w:divBdr>
                  <w:divsChild>
                    <w:div w:id="200556984">
                      <w:marLeft w:val="0"/>
                      <w:marRight w:val="0"/>
                      <w:marTop w:val="0"/>
                      <w:marBottom w:val="0"/>
                      <w:divBdr>
                        <w:top w:val="none" w:sz="0" w:space="0" w:color="auto"/>
                        <w:left w:val="none" w:sz="0" w:space="0" w:color="auto"/>
                        <w:bottom w:val="none" w:sz="0" w:space="0" w:color="auto"/>
                        <w:right w:val="none" w:sz="0" w:space="0" w:color="auto"/>
                      </w:divBdr>
                    </w:div>
                  </w:divsChild>
                </w:div>
                <w:div w:id="1511799616">
                  <w:marLeft w:val="0"/>
                  <w:marRight w:val="0"/>
                  <w:marTop w:val="0"/>
                  <w:marBottom w:val="0"/>
                  <w:divBdr>
                    <w:top w:val="none" w:sz="0" w:space="0" w:color="auto"/>
                    <w:left w:val="none" w:sz="0" w:space="0" w:color="auto"/>
                    <w:bottom w:val="none" w:sz="0" w:space="0" w:color="auto"/>
                    <w:right w:val="none" w:sz="0" w:space="0" w:color="auto"/>
                  </w:divBdr>
                  <w:divsChild>
                    <w:div w:id="1044476718">
                      <w:marLeft w:val="0"/>
                      <w:marRight w:val="0"/>
                      <w:marTop w:val="0"/>
                      <w:marBottom w:val="0"/>
                      <w:divBdr>
                        <w:top w:val="none" w:sz="0" w:space="0" w:color="auto"/>
                        <w:left w:val="none" w:sz="0" w:space="0" w:color="auto"/>
                        <w:bottom w:val="none" w:sz="0" w:space="0" w:color="auto"/>
                        <w:right w:val="none" w:sz="0" w:space="0" w:color="auto"/>
                      </w:divBdr>
                    </w:div>
                  </w:divsChild>
                </w:div>
                <w:div w:id="1545097044">
                  <w:marLeft w:val="0"/>
                  <w:marRight w:val="0"/>
                  <w:marTop w:val="0"/>
                  <w:marBottom w:val="0"/>
                  <w:divBdr>
                    <w:top w:val="none" w:sz="0" w:space="0" w:color="auto"/>
                    <w:left w:val="none" w:sz="0" w:space="0" w:color="auto"/>
                    <w:bottom w:val="none" w:sz="0" w:space="0" w:color="auto"/>
                    <w:right w:val="none" w:sz="0" w:space="0" w:color="auto"/>
                  </w:divBdr>
                  <w:divsChild>
                    <w:div w:id="792285939">
                      <w:marLeft w:val="0"/>
                      <w:marRight w:val="0"/>
                      <w:marTop w:val="0"/>
                      <w:marBottom w:val="0"/>
                      <w:divBdr>
                        <w:top w:val="none" w:sz="0" w:space="0" w:color="auto"/>
                        <w:left w:val="none" w:sz="0" w:space="0" w:color="auto"/>
                        <w:bottom w:val="none" w:sz="0" w:space="0" w:color="auto"/>
                        <w:right w:val="none" w:sz="0" w:space="0" w:color="auto"/>
                      </w:divBdr>
                    </w:div>
                  </w:divsChild>
                </w:div>
                <w:div w:id="1552185729">
                  <w:marLeft w:val="0"/>
                  <w:marRight w:val="0"/>
                  <w:marTop w:val="0"/>
                  <w:marBottom w:val="0"/>
                  <w:divBdr>
                    <w:top w:val="none" w:sz="0" w:space="0" w:color="auto"/>
                    <w:left w:val="none" w:sz="0" w:space="0" w:color="auto"/>
                    <w:bottom w:val="none" w:sz="0" w:space="0" w:color="auto"/>
                    <w:right w:val="none" w:sz="0" w:space="0" w:color="auto"/>
                  </w:divBdr>
                  <w:divsChild>
                    <w:div w:id="1221207509">
                      <w:marLeft w:val="0"/>
                      <w:marRight w:val="0"/>
                      <w:marTop w:val="0"/>
                      <w:marBottom w:val="0"/>
                      <w:divBdr>
                        <w:top w:val="none" w:sz="0" w:space="0" w:color="auto"/>
                        <w:left w:val="none" w:sz="0" w:space="0" w:color="auto"/>
                        <w:bottom w:val="none" w:sz="0" w:space="0" w:color="auto"/>
                        <w:right w:val="none" w:sz="0" w:space="0" w:color="auto"/>
                      </w:divBdr>
                    </w:div>
                  </w:divsChild>
                </w:div>
                <w:div w:id="1553155477">
                  <w:marLeft w:val="0"/>
                  <w:marRight w:val="0"/>
                  <w:marTop w:val="0"/>
                  <w:marBottom w:val="0"/>
                  <w:divBdr>
                    <w:top w:val="none" w:sz="0" w:space="0" w:color="auto"/>
                    <w:left w:val="none" w:sz="0" w:space="0" w:color="auto"/>
                    <w:bottom w:val="none" w:sz="0" w:space="0" w:color="auto"/>
                    <w:right w:val="none" w:sz="0" w:space="0" w:color="auto"/>
                  </w:divBdr>
                  <w:divsChild>
                    <w:div w:id="1516573686">
                      <w:marLeft w:val="0"/>
                      <w:marRight w:val="0"/>
                      <w:marTop w:val="0"/>
                      <w:marBottom w:val="0"/>
                      <w:divBdr>
                        <w:top w:val="none" w:sz="0" w:space="0" w:color="auto"/>
                        <w:left w:val="none" w:sz="0" w:space="0" w:color="auto"/>
                        <w:bottom w:val="none" w:sz="0" w:space="0" w:color="auto"/>
                        <w:right w:val="none" w:sz="0" w:space="0" w:color="auto"/>
                      </w:divBdr>
                    </w:div>
                  </w:divsChild>
                </w:div>
                <w:div w:id="1557467103">
                  <w:marLeft w:val="0"/>
                  <w:marRight w:val="0"/>
                  <w:marTop w:val="0"/>
                  <w:marBottom w:val="0"/>
                  <w:divBdr>
                    <w:top w:val="none" w:sz="0" w:space="0" w:color="auto"/>
                    <w:left w:val="none" w:sz="0" w:space="0" w:color="auto"/>
                    <w:bottom w:val="none" w:sz="0" w:space="0" w:color="auto"/>
                    <w:right w:val="none" w:sz="0" w:space="0" w:color="auto"/>
                  </w:divBdr>
                  <w:divsChild>
                    <w:div w:id="885338875">
                      <w:marLeft w:val="0"/>
                      <w:marRight w:val="0"/>
                      <w:marTop w:val="0"/>
                      <w:marBottom w:val="0"/>
                      <w:divBdr>
                        <w:top w:val="none" w:sz="0" w:space="0" w:color="auto"/>
                        <w:left w:val="none" w:sz="0" w:space="0" w:color="auto"/>
                        <w:bottom w:val="none" w:sz="0" w:space="0" w:color="auto"/>
                        <w:right w:val="none" w:sz="0" w:space="0" w:color="auto"/>
                      </w:divBdr>
                    </w:div>
                  </w:divsChild>
                </w:div>
                <w:div w:id="1567182211">
                  <w:marLeft w:val="0"/>
                  <w:marRight w:val="0"/>
                  <w:marTop w:val="0"/>
                  <w:marBottom w:val="0"/>
                  <w:divBdr>
                    <w:top w:val="none" w:sz="0" w:space="0" w:color="auto"/>
                    <w:left w:val="none" w:sz="0" w:space="0" w:color="auto"/>
                    <w:bottom w:val="none" w:sz="0" w:space="0" w:color="auto"/>
                    <w:right w:val="none" w:sz="0" w:space="0" w:color="auto"/>
                  </w:divBdr>
                  <w:divsChild>
                    <w:div w:id="1594585922">
                      <w:marLeft w:val="0"/>
                      <w:marRight w:val="0"/>
                      <w:marTop w:val="0"/>
                      <w:marBottom w:val="0"/>
                      <w:divBdr>
                        <w:top w:val="none" w:sz="0" w:space="0" w:color="auto"/>
                        <w:left w:val="none" w:sz="0" w:space="0" w:color="auto"/>
                        <w:bottom w:val="none" w:sz="0" w:space="0" w:color="auto"/>
                        <w:right w:val="none" w:sz="0" w:space="0" w:color="auto"/>
                      </w:divBdr>
                    </w:div>
                  </w:divsChild>
                </w:div>
                <w:div w:id="1643927889">
                  <w:marLeft w:val="0"/>
                  <w:marRight w:val="0"/>
                  <w:marTop w:val="0"/>
                  <w:marBottom w:val="0"/>
                  <w:divBdr>
                    <w:top w:val="none" w:sz="0" w:space="0" w:color="auto"/>
                    <w:left w:val="none" w:sz="0" w:space="0" w:color="auto"/>
                    <w:bottom w:val="none" w:sz="0" w:space="0" w:color="auto"/>
                    <w:right w:val="none" w:sz="0" w:space="0" w:color="auto"/>
                  </w:divBdr>
                  <w:divsChild>
                    <w:div w:id="1352223692">
                      <w:marLeft w:val="0"/>
                      <w:marRight w:val="0"/>
                      <w:marTop w:val="0"/>
                      <w:marBottom w:val="0"/>
                      <w:divBdr>
                        <w:top w:val="none" w:sz="0" w:space="0" w:color="auto"/>
                        <w:left w:val="none" w:sz="0" w:space="0" w:color="auto"/>
                        <w:bottom w:val="none" w:sz="0" w:space="0" w:color="auto"/>
                        <w:right w:val="none" w:sz="0" w:space="0" w:color="auto"/>
                      </w:divBdr>
                    </w:div>
                  </w:divsChild>
                </w:div>
                <w:div w:id="1644774856">
                  <w:marLeft w:val="0"/>
                  <w:marRight w:val="0"/>
                  <w:marTop w:val="0"/>
                  <w:marBottom w:val="0"/>
                  <w:divBdr>
                    <w:top w:val="none" w:sz="0" w:space="0" w:color="auto"/>
                    <w:left w:val="none" w:sz="0" w:space="0" w:color="auto"/>
                    <w:bottom w:val="none" w:sz="0" w:space="0" w:color="auto"/>
                    <w:right w:val="none" w:sz="0" w:space="0" w:color="auto"/>
                  </w:divBdr>
                  <w:divsChild>
                    <w:div w:id="1013218235">
                      <w:marLeft w:val="0"/>
                      <w:marRight w:val="0"/>
                      <w:marTop w:val="0"/>
                      <w:marBottom w:val="0"/>
                      <w:divBdr>
                        <w:top w:val="none" w:sz="0" w:space="0" w:color="auto"/>
                        <w:left w:val="none" w:sz="0" w:space="0" w:color="auto"/>
                        <w:bottom w:val="none" w:sz="0" w:space="0" w:color="auto"/>
                        <w:right w:val="none" w:sz="0" w:space="0" w:color="auto"/>
                      </w:divBdr>
                    </w:div>
                  </w:divsChild>
                </w:div>
                <w:div w:id="1673068627">
                  <w:marLeft w:val="0"/>
                  <w:marRight w:val="0"/>
                  <w:marTop w:val="0"/>
                  <w:marBottom w:val="0"/>
                  <w:divBdr>
                    <w:top w:val="none" w:sz="0" w:space="0" w:color="auto"/>
                    <w:left w:val="none" w:sz="0" w:space="0" w:color="auto"/>
                    <w:bottom w:val="none" w:sz="0" w:space="0" w:color="auto"/>
                    <w:right w:val="none" w:sz="0" w:space="0" w:color="auto"/>
                  </w:divBdr>
                  <w:divsChild>
                    <w:div w:id="860900800">
                      <w:marLeft w:val="0"/>
                      <w:marRight w:val="0"/>
                      <w:marTop w:val="0"/>
                      <w:marBottom w:val="0"/>
                      <w:divBdr>
                        <w:top w:val="none" w:sz="0" w:space="0" w:color="auto"/>
                        <w:left w:val="none" w:sz="0" w:space="0" w:color="auto"/>
                        <w:bottom w:val="none" w:sz="0" w:space="0" w:color="auto"/>
                        <w:right w:val="none" w:sz="0" w:space="0" w:color="auto"/>
                      </w:divBdr>
                    </w:div>
                  </w:divsChild>
                </w:div>
                <w:div w:id="1682967513">
                  <w:marLeft w:val="0"/>
                  <w:marRight w:val="0"/>
                  <w:marTop w:val="0"/>
                  <w:marBottom w:val="0"/>
                  <w:divBdr>
                    <w:top w:val="none" w:sz="0" w:space="0" w:color="auto"/>
                    <w:left w:val="none" w:sz="0" w:space="0" w:color="auto"/>
                    <w:bottom w:val="none" w:sz="0" w:space="0" w:color="auto"/>
                    <w:right w:val="none" w:sz="0" w:space="0" w:color="auto"/>
                  </w:divBdr>
                  <w:divsChild>
                    <w:div w:id="955796835">
                      <w:marLeft w:val="0"/>
                      <w:marRight w:val="0"/>
                      <w:marTop w:val="0"/>
                      <w:marBottom w:val="0"/>
                      <w:divBdr>
                        <w:top w:val="none" w:sz="0" w:space="0" w:color="auto"/>
                        <w:left w:val="none" w:sz="0" w:space="0" w:color="auto"/>
                        <w:bottom w:val="none" w:sz="0" w:space="0" w:color="auto"/>
                        <w:right w:val="none" w:sz="0" w:space="0" w:color="auto"/>
                      </w:divBdr>
                    </w:div>
                  </w:divsChild>
                </w:div>
                <w:div w:id="1688478905">
                  <w:marLeft w:val="0"/>
                  <w:marRight w:val="0"/>
                  <w:marTop w:val="0"/>
                  <w:marBottom w:val="0"/>
                  <w:divBdr>
                    <w:top w:val="none" w:sz="0" w:space="0" w:color="auto"/>
                    <w:left w:val="none" w:sz="0" w:space="0" w:color="auto"/>
                    <w:bottom w:val="none" w:sz="0" w:space="0" w:color="auto"/>
                    <w:right w:val="none" w:sz="0" w:space="0" w:color="auto"/>
                  </w:divBdr>
                  <w:divsChild>
                    <w:div w:id="1594053570">
                      <w:marLeft w:val="0"/>
                      <w:marRight w:val="0"/>
                      <w:marTop w:val="0"/>
                      <w:marBottom w:val="0"/>
                      <w:divBdr>
                        <w:top w:val="none" w:sz="0" w:space="0" w:color="auto"/>
                        <w:left w:val="none" w:sz="0" w:space="0" w:color="auto"/>
                        <w:bottom w:val="none" w:sz="0" w:space="0" w:color="auto"/>
                        <w:right w:val="none" w:sz="0" w:space="0" w:color="auto"/>
                      </w:divBdr>
                    </w:div>
                  </w:divsChild>
                </w:div>
                <w:div w:id="1708484654">
                  <w:marLeft w:val="0"/>
                  <w:marRight w:val="0"/>
                  <w:marTop w:val="0"/>
                  <w:marBottom w:val="0"/>
                  <w:divBdr>
                    <w:top w:val="none" w:sz="0" w:space="0" w:color="auto"/>
                    <w:left w:val="none" w:sz="0" w:space="0" w:color="auto"/>
                    <w:bottom w:val="none" w:sz="0" w:space="0" w:color="auto"/>
                    <w:right w:val="none" w:sz="0" w:space="0" w:color="auto"/>
                  </w:divBdr>
                  <w:divsChild>
                    <w:div w:id="625702226">
                      <w:marLeft w:val="0"/>
                      <w:marRight w:val="0"/>
                      <w:marTop w:val="0"/>
                      <w:marBottom w:val="0"/>
                      <w:divBdr>
                        <w:top w:val="none" w:sz="0" w:space="0" w:color="auto"/>
                        <w:left w:val="none" w:sz="0" w:space="0" w:color="auto"/>
                        <w:bottom w:val="none" w:sz="0" w:space="0" w:color="auto"/>
                        <w:right w:val="none" w:sz="0" w:space="0" w:color="auto"/>
                      </w:divBdr>
                    </w:div>
                  </w:divsChild>
                </w:div>
                <w:div w:id="1715348563">
                  <w:marLeft w:val="0"/>
                  <w:marRight w:val="0"/>
                  <w:marTop w:val="0"/>
                  <w:marBottom w:val="0"/>
                  <w:divBdr>
                    <w:top w:val="none" w:sz="0" w:space="0" w:color="auto"/>
                    <w:left w:val="none" w:sz="0" w:space="0" w:color="auto"/>
                    <w:bottom w:val="none" w:sz="0" w:space="0" w:color="auto"/>
                    <w:right w:val="none" w:sz="0" w:space="0" w:color="auto"/>
                  </w:divBdr>
                  <w:divsChild>
                    <w:div w:id="1017150752">
                      <w:marLeft w:val="0"/>
                      <w:marRight w:val="0"/>
                      <w:marTop w:val="0"/>
                      <w:marBottom w:val="0"/>
                      <w:divBdr>
                        <w:top w:val="none" w:sz="0" w:space="0" w:color="auto"/>
                        <w:left w:val="none" w:sz="0" w:space="0" w:color="auto"/>
                        <w:bottom w:val="none" w:sz="0" w:space="0" w:color="auto"/>
                        <w:right w:val="none" w:sz="0" w:space="0" w:color="auto"/>
                      </w:divBdr>
                    </w:div>
                  </w:divsChild>
                </w:div>
                <w:div w:id="1719236536">
                  <w:marLeft w:val="0"/>
                  <w:marRight w:val="0"/>
                  <w:marTop w:val="0"/>
                  <w:marBottom w:val="0"/>
                  <w:divBdr>
                    <w:top w:val="none" w:sz="0" w:space="0" w:color="auto"/>
                    <w:left w:val="none" w:sz="0" w:space="0" w:color="auto"/>
                    <w:bottom w:val="none" w:sz="0" w:space="0" w:color="auto"/>
                    <w:right w:val="none" w:sz="0" w:space="0" w:color="auto"/>
                  </w:divBdr>
                  <w:divsChild>
                    <w:div w:id="991253479">
                      <w:marLeft w:val="0"/>
                      <w:marRight w:val="0"/>
                      <w:marTop w:val="0"/>
                      <w:marBottom w:val="0"/>
                      <w:divBdr>
                        <w:top w:val="none" w:sz="0" w:space="0" w:color="auto"/>
                        <w:left w:val="none" w:sz="0" w:space="0" w:color="auto"/>
                        <w:bottom w:val="none" w:sz="0" w:space="0" w:color="auto"/>
                        <w:right w:val="none" w:sz="0" w:space="0" w:color="auto"/>
                      </w:divBdr>
                    </w:div>
                  </w:divsChild>
                </w:div>
                <w:div w:id="1750731414">
                  <w:marLeft w:val="0"/>
                  <w:marRight w:val="0"/>
                  <w:marTop w:val="0"/>
                  <w:marBottom w:val="0"/>
                  <w:divBdr>
                    <w:top w:val="none" w:sz="0" w:space="0" w:color="auto"/>
                    <w:left w:val="none" w:sz="0" w:space="0" w:color="auto"/>
                    <w:bottom w:val="none" w:sz="0" w:space="0" w:color="auto"/>
                    <w:right w:val="none" w:sz="0" w:space="0" w:color="auto"/>
                  </w:divBdr>
                  <w:divsChild>
                    <w:div w:id="751660396">
                      <w:marLeft w:val="0"/>
                      <w:marRight w:val="0"/>
                      <w:marTop w:val="0"/>
                      <w:marBottom w:val="0"/>
                      <w:divBdr>
                        <w:top w:val="none" w:sz="0" w:space="0" w:color="auto"/>
                        <w:left w:val="none" w:sz="0" w:space="0" w:color="auto"/>
                        <w:bottom w:val="none" w:sz="0" w:space="0" w:color="auto"/>
                        <w:right w:val="none" w:sz="0" w:space="0" w:color="auto"/>
                      </w:divBdr>
                    </w:div>
                  </w:divsChild>
                </w:div>
                <w:div w:id="1760445242">
                  <w:marLeft w:val="0"/>
                  <w:marRight w:val="0"/>
                  <w:marTop w:val="0"/>
                  <w:marBottom w:val="0"/>
                  <w:divBdr>
                    <w:top w:val="none" w:sz="0" w:space="0" w:color="auto"/>
                    <w:left w:val="none" w:sz="0" w:space="0" w:color="auto"/>
                    <w:bottom w:val="none" w:sz="0" w:space="0" w:color="auto"/>
                    <w:right w:val="none" w:sz="0" w:space="0" w:color="auto"/>
                  </w:divBdr>
                  <w:divsChild>
                    <w:div w:id="2104371743">
                      <w:marLeft w:val="0"/>
                      <w:marRight w:val="0"/>
                      <w:marTop w:val="0"/>
                      <w:marBottom w:val="0"/>
                      <w:divBdr>
                        <w:top w:val="none" w:sz="0" w:space="0" w:color="auto"/>
                        <w:left w:val="none" w:sz="0" w:space="0" w:color="auto"/>
                        <w:bottom w:val="none" w:sz="0" w:space="0" w:color="auto"/>
                        <w:right w:val="none" w:sz="0" w:space="0" w:color="auto"/>
                      </w:divBdr>
                    </w:div>
                  </w:divsChild>
                </w:div>
                <w:div w:id="1780416875">
                  <w:marLeft w:val="0"/>
                  <w:marRight w:val="0"/>
                  <w:marTop w:val="0"/>
                  <w:marBottom w:val="0"/>
                  <w:divBdr>
                    <w:top w:val="none" w:sz="0" w:space="0" w:color="auto"/>
                    <w:left w:val="none" w:sz="0" w:space="0" w:color="auto"/>
                    <w:bottom w:val="none" w:sz="0" w:space="0" w:color="auto"/>
                    <w:right w:val="none" w:sz="0" w:space="0" w:color="auto"/>
                  </w:divBdr>
                  <w:divsChild>
                    <w:div w:id="887884590">
                      <w:marLeft w:val="0"/>
                      <w:marRight w:val="0"/>
                      <w:marTop w:val="0"/>
                      <w:marBottom w:val="0"/>
                      <w:divBdr>
                        <w:top w:val="none" w:sz="0" w:space="0" w:color="auto"/>
                        <w:left w:val="none" w:sz="0" w:space="0" w:color="auto"/>
                        <w:bottom w:val="none" w:sz="0" w:space="0" w:color="auto"/>
                        <w:right w:val="none" w:sz="0" w:space="0" w:color="auto"/>
                      </w:divBdr>
                    </w:div>
                  </w:divsChild>
                </w:div>
                <w:div w:id="1784840176">
                  <w:marLeft w:val="0"/>
                  <w:marRight w:val="0"/>
                  <w:marTop w:val="0"/>
                  <w:marBottom w:val="0"/>
                  <w:divBdr>
                    <w:top w:val="none" w:sz="0" w:space="0" w:color="auto"/>
                    <w:left w:val="none" w:sz="0" w:space="0" w:color="auto"/>
                    <w:bottom w:val="none" w:sz="0" w:space="0" w:color="auto"/>
                    <w:right w:val="none" w:sz="0" w:space="0" w:color="auto"/>
                  </w:divBdr>
                  <w:divsChild>
                    <w:div w:id="847449438">
                      <w:marLeft w:val="0"/>
                      <w:marRight w:val="0"/>
                      <w:marTop w:val="0"/>
                      <w:marBottom w:val="0"/>
                      <w:divBdr>
                        <w:top w:val="none" w:sz="0" w:space="0" w:color="auto"/>
                        <w:left w:val="none" w:sz="0" w:space="0" w:color="auto"/>
                        <w:bottom w:val="none" w:sz="0" w:space="0" w:color="auto"/>
                        <w:right w:val="none" w:sz="0" w:space="0" w:color="auto"/>
                      </w:divBdr>
                    </w:div>
                  </w:divsChild>
                </w:div>
                <w:div w:id="1792506079">
                  <w:marLeft w:val="0"/>
                  <w:marRight w:val="0"/>
                  <w:marTop w:val="0"/>
                  <w:marBottom w:val="0"/>
                  <w:divBdr>
                    <w:top w:val="none" w:sz="0" w:space="0" w:color="auto"/>
                    <w:left w:val="none" w:sz="0" w:space="0" w:color="auto"/>
                    <w:bottom w:val="none" w:sz="0" w:space="0" w:color="auto"/>
                    <w:right w:val="none" w:sz="0" w:space="0" w:color="auto"/>
                  </w:divBdr>
                  <w:divsChild>
                    <w:div w:id="770079889">
                      <w:marLeft w:val="0"/>
                      <w:marRight w:val="0"/>
                      <w:marTop w:val="0"/>
                      <w:marBottom w:val="0"/>
                      <w:divBdr>
                        <w:top w:val="none" w:sz="0" w:space="0" w:color="auto"/>
                        <w:left w:val="none" w:sz="0" w:space="0" w:color="auto"/>
                        <w:bottom w:val="none" w:sz="0" w:space="0" w:color="auto"/>
                        <w:right w:val="none" w:sz="0" w:space="0" w:color="auto"/>
                      </w:divBdr>
                    </w:div>
                  </w:divsChild>
                </w:div>
                <w:div w:id="1796365107">
                  <w:marLeft w:val="0"/>
                  <w:marRight w:val="0"/>
                  <w:marTop w:val="0"/>
                  <w:marBottom w:val="0"/>
                  <w:divBdr>
                    <w:top w:val="none" w:sz="0" w:space="0" w:color="auto"/>
                    <w:left w:val="none" w:sz="0" w:space="0" w:color="auto"/>
                    <w:bottom w:val="none" w:sz="0" w:space="0" w:color="auto"/>
                    <w:right w:val="none" w:sz="0" w:space="0" w:color="auto"/>
                  </w:divBdr>
                  <w:divsChild>
                    <w:div w:id="1476987947">
                      <w:marLeft w:val="0"/>
                      <w:marRight w:val="0"/>
                      <w:marTop w:val="0"/>
                      <w:marBottom w:val="0"/>
                      <w:divBdr>
                        <w:top w:val="none" w:sz="0" w:space="0" w:color="auto"/>
                        <w:left w:val="none" w:sz="0" w:space="0" w:color="auto"/>
                        <w:bottom w:val="none" w:sz="0" w:space="0" w:color="auto"/>
                        <w:right w:val="none" w:sz="0" w:space="0" w:color="auto"/>
                      </w:divBdr>
                    </w:div>
                  </w:divsChild>
                </w:div>
                <w:div w:id="1799686682">
                  <w:marLeft w:val="0"/>
                  <w:marRight w:val="0"/>
                  <w:marTop w:val="0"/>
                  <w:marBottom w:val="0"/>
                  <w:divBdr>
                    <w:top w:val="none" w:sz="0" w:space="0" w:color="auto"/>
                    <w:left w:val="none" w:sz="0" w:space="0" w:color="auto"/>
                    <w:bottom w:val="none" w:sz="0" w:space="0" w:color="auto"/>
                    <w:right w:val="none" w:sz="0" w:space="0" w:color="auto"/>
                  </w:divBdr>
                  <w:divsChild>
                    <w:div w:id="191918524">
                      <w:marLeft w:val="0"/>
                      <w:marRight w:val="0"/>
                      <w:marTop w:val="0"/>
                      <w:marBottom w:val="0"/>
                      <w:divBdr>
                        <w:top w:val="none" w:sz="0" w:space="0" w:color="auto"/>
                        <w:left w:val="none" w:sz="0" w:space="0" w:color="auto"/>
                        <w:bottom w:val="none" w:sz="0" w:space="0" w:color="auto"/>
                        <w:right w:val="none" w:sz="0" w:space="0" w:color="auto"/>
                      </w:divBdr>
                    </w:div>
                  </w:divsChild>
                </w:div>
                <w:div w:id="1819809402">
                  <w:marLeft w:val="0"/>
                  <w:marRight w:val="0"/>
                  <w:marTop w:val="0"/>
                  <w:marBottom w:val="0"/>
                  <w:divBdr>
                    <w:top w:val="none" w:sz="0" w:space="0" w:color="auto"/>
                    <w:left w:val="none" w:sz="0" w:space="0" w:color="auto"/>
                    <w:bottom w:val="none" w:sz="0" w:space="0" w:color="auto"/>
                    <w:right w:val="none" w:sz="0" w:space="0" w:color="auto"/>
                  </w:divBdr>
                  <w:divsChild>
                    <w:div w:id="1272514336">
                      <w:marLeft w:val="0"/>
                      <w:marRight w:val="0"/>
                      <w:marTop w:val="0"/>
                      <w:marBottom w:val="0"/>
                      <w:divBdr>
                        <w:top w:val="none" w:sz="0" w:space="0" w:color="auto"/>
                        <w:left w:val="none" w:sz="0" w:space="0" w:color="auto"/>
                        <w:bottom w:val="none" w:sz="0" w:space="0" w:color="auto"/>
                        <w:right w:val="none" w:sz="0" w:space="0" w:color="auto"/>
                      </w:divBdr>
                    </w:div>
                  </w:divsChild>
                </w:div>
                <w:div w:id="1825657675">
                  <w:marLeft w:val="0"/>
                  <w:marRight w:val="0"/>
                  <w:marTop w:val="0"/>
                  <w:marBottom w:val="0"/>
                  <w:divBdr>
                    <w:top w:val="none" w:sz="0" w:space="0" w:color="auto"/>
                    <w:left w:val="none" w:sz="0" w:space="0" w:color="auto"/>
                    <w:bottom w:val="none" w:sz="0" w:space="0" w:color="auto"/>
                    <w:right w:val="none" w:sz="0" w:space="0" w:color="auto"/>
                  </w:divBdr>
                  <w:divsChild>
                    <w:div w:id="1228371022">
                      <w:marLeft w:val="0"/>
                      <w:marRight w:val="0"/>
                      <w:marTop w:val="0"/>
                      <w:marBottom w:val="0"/>
                      <w:divBdr>
                        <w:top w:val="none" w:sz="0" w:space="0" w:color="auto"/>
                        <w:left w:val="none" w:sz="0" w:space="0" w:color="auto"/>
                        <w:bottom w:val="none" w:sz="0" w:space="0" w:color="auto"/>
                        <w:right w:val="none" w:sz="0" w:space="0" w:color="auto"/>
                      </w:divBdr>
                    </w:div>
                  </w:divsChild>
                </w:div>
                <w:div w:id="1855652903">
                  <w:marLeft w:val="0"/>
                  <w:marRight w:val="0"/>
                  <w:marTop w:val="0"/>
                  <w:marBottom w:val="0"/>
                  <w:divBdr>
                    <w:top w:val="none" w:sz="0" w:space="0" w:color="auto"/>
                    <w:left w:val="none" w:sz="0" w:space="0" w:color="auto"/>
                    <w:bottom w:val="none" w:sz="0" w:space="0" w:color="auto"/>
                    <w:right w:val="none" w:sz="0" w:space="0" w:color="auto"/>
                  </w:divBdr>
                  <w:divsChild>
                    <w:div w:id="1720937189">
                      <w:marLeft w:val="0"/>
                      <w:marRight w:val="0"/>
                      <w:marTop w:val="0"/>
                      <w:marBottom w:val="0"/>
                      <w:divBdr>
                        <w:top w:val="none" w:sz="0" w:space="0" w:color="auto"/>
                        <w:left w:val="none" w:sz="0" w:space="0" w:color="auto"/>
                        <w:bottom w:val="none" w:sz="0" w:space="0" w:color="auto"/>
                        <w:right w:val="none" w:sz="0" w:space="0" w:color="auto"/>
                      </w:divBdr>
                    </w:div>
                  </w:divsChild>
                </w:div>
                <w:div w:id="1893616005">
                  <w:marLeft w:val="0"/>
                  <w:marRight w:val="0"/>
                  <w:marTop w:val="0"/>
                  <w:marBottom w:val="0"/>
                  <w:divBdr>
                    <w:top w:val="none" w:sz="0" w:space="0" w:color="auto"/>
                    <w:left w:val="none" w:sz="0" w:space="0" w:color="auto"/>
                    <w:bottom w:val="none" w:sz="0" w:space="0" w:color="auto"/>
                    <w:right w:val="none" w:sz="0" w:space="0" w:color="auto"/>
                  </w:divBdr>
                  <w:divsChild>
                    <w:div w:id="1730615804">
                      <w:marLeft w:val="0"/>
                      <w:marRight w:val="0"/>
                      <w:marTop w:val="0"/>
                      <w:marBottom w:val="0"/>
                      <w:divBdr>
                        <w:top w:val="none" w:sz="0" w:space="0" w:color="auto"/>
                        <w:left w:val="none" w:sz="0" w:space="0" w:color="auto"/>
                        <w:bottom w:val="none" w:sz="0" w:space="0" w:color="auto"/>
                        <w:right w:val="none" w:sz="0" w:space="0" w:color="auto"/>
                      </w:divBdr>
                    </w:div>
                  </w:divsChild>
                </w:div>
                <w:div w:id="1922829701">
                  <w:marLeft w:val="0"/>
                  <w:marRight w:val="0"/>
                  <w:marTop w:val="0"/>
                  <w:marBottom w:val="0"/>
                  <w:divBdr>
                    <w:top w:val="none" w:sz="0" w:space="0" w:color="auto"/>
                    <w:left w:val="none" w:sz="0" w:space="0" w:color="auto"/>
                    <w:bottom w:val="none" w:sz="0" w:space="0" w:color="auto"/>
                    <w:right w:val="none" w:sz="0" w:space="0" w:color="auto"/>
                  </w:divBdr>
                  <w:divsChild>
                    <w:div w:id="381831039">
                      <w:marLeft w:val="0"/>
                      <w:marRight w:val="0"/>
                      <w:marTop w:val="0"/>
                      <w:marBottom w:val="0"/>
                      <w:divBdr>
                        <w:top w:val="none" w:sz="0" w:space="0" w:color="auto"/>
                        <w:left w:val="none" w:sz="0" w:space="0" w:color="auto"/>
                        <w:bottom w:val="none" w:sz="0" w:space="0" w:color="auto"/>
                        <w:right w:val="none" w:sz="0" w:space="0" w:color="auto"/>
                      </w:divBdr>
                    </w:div>
                  </w:divsChild>
                </w:div>
                <w:div w:id="1927835543">
                  <w:marLeft w:val="0"/>
                  <w:marRight w:val="0"/>
                  <w:marTop w:val="0"/>
                  <w:marBottom w:val="0"/>
                  <w:divBdr>
                    <w:top w:val="none" w:sz="0" w:space="0" w:color="auto"/>
                    <w:left w:val="none" w:sz="0" w:space="0" w:color="auto"/>
                    <w:bottom w:val="none" w:sz="0" w:space="0" w:color="auto"/>
                    <w:right w:val="none" w:sz="0" w:space="0" w:color="auto"/>
                  </w:divBdr>
                  <w:divsChild>
                    <w:div w:id="65226860">
                      <w:marLeft w:val="0"/>
                      <w:marRight w:val="0"/>
                      <w:marTop w:val="0"/>
                      <w:marBottom w:val="0"/>
                      <w:divBdr>
                        <w:top w:val="none" w:sz="0" w:space="0" w:color="auto"/>
                        <w:left w:val="none" w:sz="0" w:space="0" w:color="auto"/>
                        <w:bottom w:val="none" w:sz="0" w:space="0" w:color="auto"/>
                        <w:right w:val="none" w:sz="0" w:space="0" w:color="auto"/>
                      </w:divBdr>
                    </w:div>
                  </w:divsChild>
                </w:div>
                <w:div w:id="1936399406">
                  <w:marLeft w:val="0"/>
                  <w:marRight w:val="0"/>
                  <w:marTop w:val="0"/>
                  <w:marBottom w:val="0"/>
                  <w:divBdr>
                    <w:top w:val="none" w:sz="0" w:space="0" w:color="auto"/>
                    <w:left w:val="none" w:sz="0" w:space="0" w:color="auto"/>
                    <w:bottom w:val="none" w:sz="0" w:space="0" w:color="auto"/>
                    <w:right w:val="none" w:sz="0" w:space="0" w:color="auto"/>
                  </w:divBdr>
                  <w:divsChild>
                    <w:div w:id="803935760">
                      <w:marLeft w:val="0"/>
                      <w:marRight w:val="0"/>
                      <w:marTop w:val="0"/>
                      <w:marBottom w:val="0"/>
                      <w:divBdr>
                        <w:top w:val="none" w:sz="0" w:space="0" w:color="auto"/>
                        <w:left w:val="none" w:sz="0" w:space="0" w:color="auto"/>
                        <w:bottom w:val="none" w:sz="0" w:space="0" w:color="auto"/>
                        <w:right w:val="none" w:sz="0" w:space="0" w:color="auto"/>
                      </w:divBdr>
                    </w:div>
                  </w:divsChild>
                </w:div>
                <w:div w:id="1968930196">
                  <w:marLeft w:val="0"/>
                  <w:marRight w:val="0"/>
                  <w:marTop w:val="0"/>
                  <w:marBottom w:val="0"/>
                  <w:divBdr>
                    <w:top w:val="none" w:sz="0" w:space="0" w:color="auto"/>
                    <w:left w:val="none" w:sz="0" w:space="0" w:color="auto"/>
                    <w:bottom w:val="none" w:sz="0" w:space="0" w:color="auto"/>
                    <w:right w:val="none" w:sz="0" w:space="0" w:color="auto"/>
                  </w:divBdr>
                  <w:divsChild>
                    <w:div w:id="1794667544">
                      <w:marLeft w:val="0"/>
                      <w:marRight w:val="0"/>
                      <w:marTop w:val="0"/>
                      <w:marBottom w:val="0"/>
                      <w:divBdr>
                        <w:top w:val="none" w:sz="0" w:space="0" w:color="auto"/>
                        <w:left w:val="none" w:sz="0" w:space="0" w:color="auto"/>
                        <w:bottom w:val="none" w:sz="0" w:space="0" w:color="auto"/>
                        <w:right w:val="none" w:sz="0" w:space="0" w:color="auto"/>
                      </w:divBdr>
                    </w:div>
                  </w:divsChild>
                </w:div>
                <w:div w:id="2028628759">
                  <w:marLeft w:val="0"/>
                  <w:marRight w:val="0"/>
                  <w:marTop w:val="0"/>
                  <w:marBottom w:val="0"/>
                  <w:divBdr>
                    <w:top w:val="none" w:sz="0" w:space="0" w:color="auto"/>
                    <w:left w:val="none" w:sz="0" w:space="0" w:color="auto"/>
                    <w:bottom w:val="none" w:sz="0" w:space="0" w:color="auto"/>
                    <w:right w:val="none" w:sz="0" w:space="0" w:color="auto"/>
                  </w:divBdr>
                  <w:divsChild>
                    <w:div w:id="1226141970">
                      <w:marLeft w:val="0"/>
                      <w:marRight w:val="0"/>
                      <w:marTop w:val="0"/>
                      <w:marBottom w:val="0"/>
                      <w:divBdr>
                        <w:top w:val="none" w:sz="0" w:space="0" w:color="auto"/>
                        <w:left w:val="none" w:sz="0" w:space="0" w:color="auto"/>
                        <w:bottom w:val="none" w:sz="0" w:space="0" w:color="auto"/>
                        <w:right w:val="none" w:sz="0" w:space="0" w:color="auto"/>
                      </w:divBdr>
                    </w:div>
                  </w:divsChild>
                </w:div>
                <w:div w:id="2045982478">
                  <w:marLeft w:val="0"/>
                  <w:marRight w:val="0"/>
                  <w:marTop w:val="0"/>
                  <w:marBottom w:val="0"/>
                  <w:divBdr>
                    <w:top w:val="none" w:sz="0" w:space="0" w:color="auto"/>
                    <w:left w:val="none" w:sz="0" w:space="0" w:color="auto"/>
                    <w:bottom w:val="none" w:sz="0" w:space="0" w:color="auto"/>
                    <w:right w:val="none" w:sz="0" w:space="0" w:color="auto"/>
                  </w:divBdr>
                  <w:divsChild>
                    <w:div w:id="2121487923">
                      <w:marLeft w:val="0"/>
                      <w:marRight w:val="0"/>
                      <w:marTop w:val="0"/>
                      <w:marBottom w:val="0"/>
                      <w:divBdr>
                        <w:top w:val="none" w:sz="0" w:space="0" w:color="auto"/>
                        <w:left w:val="none" w:sz="0" w:space="0" w:color="auto"/>
                        <w:bottom w:val="none" w:sz="0" w:space="0" w:color="auto"/>
                        <w:right w:val="none" w:sz="0" w:space="0" w:color="auto"/>
                      </w:divBdr>
                    </w:div>
                  </w:divsChild>
                </w:div>
                <w:div w:id="2059930419">
                  <w:marLeft w:val="0"/>
                  <w:marRight w:val="0"/>
                  <w:marTop w:val="0"/>
                  <w:marBottom w:val="0"/>
                  <w:divBdr>
                    <w:top w:val="none" w:sz="0" w:space="0" w:color="auto"/>
                    <w:left w:val="none" w:sz="0" w:space="0" w:color="auto"/>
                    <w:bottom w:val="none" w:sz="0" w:space="0" w:color="auto"/>
                    <w:right w:val="none" w:sz="0" w:space="0" w:color="auto"/>
                  </w:divBdr>
                  <w:divsChild>
                    <w:div w:id="56897566">
                      <w:marLeft w:val="0"/>
                      <w:marRight w:val="0"/>
                      <w:marTop w:val="0"/>
                      <w:marBottom w:val="0"/>
                      <w:divBdr>
                        <w:top w:val="none" w:sz="0" w:space="0" w:color="auto"/>
                        <w:left w:val="none" w:sz="0" w:space="0" w:color="auto"/>
                        <w:bottom w:val="none" w:sz="0" w:space="0" w:color="auto"/>
                        <w:right w:val="none" w:sz="0" w:space="0" w:color="auto"/>
                      </w:divBdr>
                    </w:div>
                  </w:divsChild>
                </w:div>
                <w:div w:id="2072340421">
                  <w:marLeft w:val="0"/>
                  <w:marRight w:val="0"/>
                  <w:marTop w:val="0"/>
                  <w:marBottom w:val="0"/>
                  <w:divBdr>
                    <w:top w:val="none" w:sz="0" w:space="0" w:color="auto"/>
                    <w:left w:val="none" w:sz="0" w:space="0" w:color="auto"/>
                    <w:bottom w:val="none" w:sz="0" w:space="0" w:color="auto"/>
                    <w:right w:val="none" w:sz="0" w:space="0" w:color="auto"/>
                  </w:divBdr>
                  <w:divsChild>
                    <w:div w:id="5593604">
                      <w:marLeft w:val="0"/>
                      <w:marRight w:val="0"/>
                      <w:marTop w:val="0"/>
                      <w:marBottom w:val="0"/>
                      <w:divBdr>
                        <w:top w:val="none" w:sz="0" w:space="0" w:color="auto"/>
                        <w:left w:val="none" w:sz="0" w:space="0" w:color="auto"/>
                        <w:bottom w:val="none" w:sz="0" w:space="0" w:color="auto"/>
                        <w:right w:val="none" w:sz="0" w:space="0" w:color="auto"/>
                      </w:divBdr>
                    </w:div>
                  </w:divsChild>
                </w:div>
                <w:div w:id="2084526121">
                  <w:marLeft w:val="0"/>
                  <w:marRight w:val="0"/>
                  <w:marTop w:val="0"/>
                  <w:marBottom w:val="0"/>
                  <w:divBdr>
                    <w:top w:val="none" w:sz="0" w:space="0" w:color="auto"/>
                    <w:left w:val="none" w:sz="0" w:space="0" w:color="auto"/>
                    <w:bottom w:val="none" w:sz="0" w:space="0" w:color="auto"/>
                    <w:right w:val="none" w:sz="0" w:space="0" w:color="auto"/>
                  </w:divBdr>
                  <w:divsChild>
                    <w:div w:id="2090692195">
                      <w:marLeft w:val="0"/>
                      <w:marRight w:val="0"/>
                      <w:marTop w:val="0"/>
                      <w:marBottom w:val="0"/>
                      <w:divBdr>
                        <w:top w:val="none" w:sz="0" w:space="0" w:color="auto"/>
                        <w:left w:val="none" w:sz="0" w:space="0" w:color="auto"/>
                        <w:bottom w:val="none" w:sz="0" w:space="0" w:color="auto"/>
                        <w:right w:val="none" w:sz="0" w:space="0" w:color="auto"/>
                      </w:divBdr>
                    </w:div>
                  </w:divsChild>
                </w:div>
                <w:div w:id="2094888521">
                  <w:marLeft w:val="0"/>
                  <w:marRight w:val="0"/>
                  <w:marTop w:val="0"/>
                  <w:marBottom w:val="0"/>
                  <w:divBdr>
                    <w:top w:val="none" w:sz="0" w:space="0" w:color="auto"/>
                    <w:left w:val="none" w:sz="0" w:space="0" w:color="auto"/>
                    <w:bottom w:val="none" w:sz="0" w:space="0" w:color="auto"/>
                    <w:right w:val="none" w:sz="0" w:space="0" w:color="auto"/>
                  </w:divBdr>
                  <w:divsChild>
                    <w:div w:id="1450658467">
                      <w:marLeft w:val="0"/>
                      <w:marRight w:val="0"/>
                      <w:marTop w:val="0"/>
                      <w:marBottom w:val="0"/>
                      <w:divBdr>
                        <w:top w:val="none" w:sz="0" w:space="0" w:color="auto"/>
                        <w:left w:val="none" w:sz="0" w:space="0" w:color="auto"/>
                        <w:bottom w:val="none" w:sz="0" w:space="0" w:color="auto"/>
                        <w:right w:val="none" w:sz="0" w:space="0" w:color="auto"/>
                      </w:divBdr>
                    </w:div>
                  </w:divsChild>
                </w:div>
                <w:div w:id="2115589282">
                  <w:marLeft w:val="0"/>
                  <w:marRight w:val="0"/>
                  <w:marTop w:val="0"/>
                  <w:marBottom w:val="0"/>
                  <w:divBdr>
                    <w:top w:val="none" w:sz="0" w:space="0" w:color="auto"/>
                    <w:left w:val="none" w:sz="0" w:space="0" w:color="auto"/>
                    <w:bottom w:val="none" w:sz="0" w:space="0" w:color="auto"/>
                    <w:right w:val="none" w:sz="0" w:space="0" w:color="auto"/>
                  </w:divBdr>
                  <w:divsChild>
                    <w:div w:id="2135709125">
                      <w:marLeft w:val="0"/>
                      <w:marRight w:val="0"/>
                      <w:marTop w:val="0"/>
                      <w:marBottom w:val="0"/>
                      <w:divBdr>
                        <w:top w:val="none" w:sz="0" w:space="0" w:color="auto"/>
                        <w:left w:val="none" w:sz="0" w:space="0" w:color="auto"/>
                        <w:bottom w:val="none" w:sz="0" w:space="0" w:color="auto"/>
                        <w:right w:val="none" w:sz="0" w:space="0" w:color="auto"/>
                      </w:divBdr>
                    </w:div>
                  </w:divsChild>
                </w:div>
                <w:div w:id="2126656334">
                  <w:marLeft w:val="0"/>
                  <w:marRight w:val="0"/>
                  <w:marTop w:val="0"/>
                  <w:marBottom w:val="0"/>
                  <w:divBdr>
                    <w:top w:val="none" w:sz="0" w:space="0" w:color="auto"/>
                    <w:left w:val="none" w:sz="0" w:space="0" w:color="auto"/>
                    <w:bottom w:val="none" w:sz="0" w:space="0" w:color="auto"/>
                    <w:right w:val="none" w:sz="0" w:space="0" w:color="auto"/>
                  </w:divBdr>
                  <w:divsChild>
                    <w:div w:id="18856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5262">
          <w:marLeft w:val="0"/>
          <w:marRight w:val="0"/>
          <w:marTop w:val="0"/>
          <w:marBottom w:val="0"/>
          <w:divBdr>
            <w:top w:val="none" w:sz="0" w:space="0" w:color="auto"/>
            <w:left w:val="none" w:sz="0" w:space="0" w:color="auto"/>
            <w:bottom w:val="none" w:sz="0" w:space="0" w:color="auto"/>
            <w:right w:val="none" w:sz="0" w:space="0" w:color="auto"/>
          </w:divBdr>
          <w:divsChild>
            <w:div w:id="219751247">
              <w:marLeft w:val="0"/>
              <w:marRight w:val="0"/>
              <w:marTop w:val="0"/>
              <w:marBottom w:val="0"/>
              <w:divBdr>
                <w:top w:val="none" w:sz="0" w:space="0" w:color="auto"/>
                <w:left w:val="none" w:sz="0" w:space="0" w:color="auto"/>
                <w:bottom w:val="none" w:sz="0" w:space="0" w:color="auto"/>
                <w:right w:val="none" w:sz="0" w:space="0" w:color="auto"/>
              </w:divBdr>
              <w:divsChild>
                <w:div w:id="1313607044">
                  <w:marLeft w:val="0"/>
                  <w:marRight w:val="0"/>
                  <w:marTop w:val="0"/>
                  <w:marBottom w:val="0"/>
                  <w:divBdr>
                    <w:top w:val="none" w:sz="0" w:space="0" w:color="auto"/>
                    <w:left w:val="none" w:sz="0" w:space="0" w:color="auto"/>
                    <w:bottom w:val="none" w:sz="0" w:space="0" w:color="auto"/>
                    <w:right w:val="none" w:sz="0" w:space="0" w:color="auto"/>
                  </w:divBdr>
                  <w:divsChild>
                    <w:div w:id="1074552887">
                      <w:marLeft w:val="0"/>
                      <w:marRight w:val="0"/>
                      <w:marTop w:val="0"/>
                      <w:marBottom w:val="0"/>
                      <w:divBdr>
                        <w:top w:val="none" w:sz="0" w:space="0" w:color="auto"/>
                        <w:left w:val="none" w:sz="0" w:space="0" w:color="auto"/>
                        <w:bottom w:val="none" w:sz="0" w:space="0" w:color="auto"/>
                        <w:right w:val="none" w:sz="0" w:space="0" w:color="auto"/>
                      </w:divBdr>
                      <w:divsChild>
                        <w:div w:id="17447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20044">
          <w:marLeft w:val="0"/>
          <w:marRight w:val="0"/>
          <w:marTop w:val="0"/>
          <w:marBottom w:val="0"/>
          <w:divBdr>
            <w:top w:val="none" w:sz="0" w:space="0" w:color="auto"/>
            <w:left w:val="none" w:sz="0" w:space="0" w:color="auto"/>
            <w:bottom w:val="none" w:sz="0" w:space="0" w:color="auto"/>
            <w:right w:val="none" w:sz="0" w:space="0" w:color="auto"/>
          </w:divBdr>
        </w:div>
        <w:div w:id="1136681496">
          <w:marLeft w:val="0"/>
          <w:marRight w:val="0"/>
          <w:marTop w:val="0"/>
          <w:marBottom w:val="0"/>
          <w:divBdr>
            <w:top w:val="none" w:sz="0" w:space="0" w:color="auto"/>
            <w:left w:val="none" w:sz="0" w:space="0" w:color="auto"/>
            <w:bottom w:val="none" w:sz="0" w:space="0" w:color="auto"/>
            <w:right w:val="none" w:sz="0" w:space="0" w:color="auto"/>
          </w:divBdr>
        </w:div>
        <w:div w:id="1157920526">
          <w:marLeft w:val="255"/>
          <w:marRight w:val="0"/>
          <w:marTop w:val="0"/>
          <w:marBottom w:val="0"/>
          <w:divBdr>
            <w:top w:val="none" w:sz="0" w:space="0" w:color="auto"/>
            <w:left w:val="none" w:sz="0" w:space="0" w:color="auto"/>
            <w:bottom w:val="none" w:sz="0" w:space="0" w:color="auto"/>
            <w:right w:val="none" w:sz="0" w:space="0" w:color="auto"/>
          </w:divBdr>
          <w:divsChild>
            <w:div w:id="1932203074">
              <w:marLeft w:val="0"/>
              <w:marRight w:val="0"/>
              <w:marTop w:val="900"/>
              <w:marBottom w:val="900"/>
              <w:divBdr>
                <w:top w:val="none" w:sz="0" w:space="0" w:color="auto"/>
                <w:left w:val="none" w:sz="0" w:space="0" w:color="auto"/>
                <w:bottom w:val="none" w:sz="0" w:space="0" w:color="auto"/>
                <w:right w:val="none" w:sz="0" w:space="0" w:color="auto"/>
              </w:divBdr>
              <w:divsChild>
                <w:div w:id="39327680">
                  <w:marLeft w:val="0"/>
                  <w:marRight w:val="0"/>
                  <w:marTop w:val="0"/>
                  <w:marBottom w:val="0"/>
                  <w:divBdr>
                    <w:top w:val="none" w:sz="0" w:space="0" w:color="auto"/>
                    <w:left w:val="none" w:sz="0" w:space="0" w:color="auto"/>
                    <w:bottom w:val="none" w:sz="0" w:space="0" w:color="auto"/>
                    <w:right w:val="none" w:sz="0" w:space="0" w:color="auto"/>
                  </w:divBdr>
                  <w:divsChild>
                    <w:div w:id="742534050">
                      <w:marLeft w:val="0"/>
                      <w:marRight w:val="0"/>
                      <w:marTop w:val="0"/>
                      <w:marBottom w:val="0"/>
                      <w:divBdr>
                        <w:top w:val="none" w:sz="0" w:space="0" w:color="auto"/>
                        <w:left w:val="none" w:sz="0" w:space="0" w:color="auto"/>
                        <w:bottom w:val="none" w:sz="0" w:space="0" w:color="auto"/>
                        <w:right w:val="none" w:sz="0" w:space="0" w:color="auto"/>
                      </w:divBdr>
                    </w:div>
                  </w:divsChild>
                </w:div>
                <w:div w:id="58285070">
                  <w:marLeft w:val="0"/>
                  <w:marRight w:val="0"/>
                  <w:marTop w:val="0"/>
                  <w:marBottom w:val="0"/>
                  <w:divBdr>
                    <w:top w:val="none" w:sz="0" w:space="0" w:color="auto"/>
                    <w:left w:val="none" w:sz="0" w:space="0" w:color="auto"/>
                    <w:bottom w:val="none" w:sz="0" w:space="0" w:color="auto"/>
                    <w:right w:val="none" w:sz="0" w:space="0" w:color="auto"/>
                  </w:divBdr>
                  <w:divsChild>
                    <w:div w:id="1061296847">
                      <w:marLeft w:val="0"/>
                      <w:marRight w:val="0"/>
                      <w:marTop w:val="0"/>
                      <w:marBottom w:val="0"/>
                      <w:divBdr>
                        <w:top w:val="none" w:sz="0" w:space="0" w:color="auto"/>
                        <w:left w:val="none" w:sz="0" w:space="0" w:color="auto"/>
                        <w:bottom w:val="none" w:sz="0" w:space="0" w:color="auto"/>
                        <w:right w:val="none" w:sz="0" w:space="0" w:color="auto"/>
                      </w:divBdr>
                    </w:div>
                  </w:divsChild>
                </w:div>
                <w:div w:id="394012673">
                  <w:marLeft w:val="0"/>
                  <w:marRight w:val="0"/>
                  <w:marTop w:val="0"/>
                  <w:marBottom w:val="0"/>
                  <w:divBdr>
                    <w:top w:val="none" w:sz="0" w:space="0" w:color="auto"/>
                    <w:left w:val="none" w:sz="0" w:space="0" w:color="auto"/>
                    <w:bottom w:val="none" w:sz="0" w:space="0" w:color="auto"/>
                    <w:right w:val="none" w:sz="0" w:space="0" w:color="auto"/>
                  </w:divBdr>
                  <w:divsChild>
                    <w:div w:id="173494048">
                      <w:marLeft w:val="0"/>
                      <w:marRight w:val="0"/>
                      <w:marTop w:val="0"/>
                      <w:marBottom w:val="0"/>
                      <w:divBdr>
                        <w:top w:val="none" w:sz="0" w:space="0" w:color="auto"/>
                        <w:left w:val="none" w:sz="0" w:space="0" w:color="auto"/>
                        <w:bottom w:val="none" w:sz="0" w:space="0" w:color="auto"/>
                        <w:right w:val="none" w:sz="0" w:space="0" w:color="auto"/>
                      </w:divBdr>
                    </w:div>
                  </w:divsChild>
                </w:div>
                <w:div w:id="846595564">
                  <w:marLeft w:val="0"/>
                  <w:marRight w:val="0"/>
                  <w:marTop w:val="0"/>
                  <w:marBottom w:val="0"/>
                  <w:divBdr>
                    <w:top w:val="none" w:sz="0" w:space="0" w:color="auto"/>
                    <w:left w:val="none" w:sz="0" w:space="0" w:color="auto"/>
                    <w:bottom w:val="none" w:sz="0" w:space="0" w:color="auto"/>
                    <w:right w:val="none" w:sz="0" w:space="0" w:color="auto"/>
                  </w:divBdr>
                  <w:divsChild>
                    <w:div w:id="348333824">
                      <w:marLeft w:val="0"/>
                      <w:marRight w:val="0"/>
                      <w:marTop w:val="0"/>
                      <w:marBottom w:val="0"/>
                      <w:divBdr>
                        <w:top w:val="none" w:sz="0" w:space="0" w:color="auto"/>
                        <w:left w:val="none" w:sz="0" w:space="0" w:color="auto"/>
                        <w:bottom w:val="none" w:sz="0" w:space="0" w:color="auto"/>
                        <w:right w:val="none" w:sz="0" w:space="0" w:color="auto"/>
                      </w:divBdr>
                    </w:div>
                  </w:divsChild>
                </w:div>
                <w:div w:id="1067651659">
                  <w:marLeft w:val="0"/>
                  <w:marRight w:val="0"/>
                  <w:marTop w:val="0"/>
                  <w:marBottom w:val="0"/>
                  <w:divBdr>
                    <w:top w:val="none" w:sz="0" w:space="0" w:color="auto"/>
                    <w:left w:val="none" w:sz="0" w:space="0" w:color="auto"/>
                    <w:bottom w:val="none" w:sz="0" w:space="0" w:color="auto"/>
                    <w:right w:val="none" w:sz="0" w:space="0" w:color="auto"/>
                  </w:divBdr>
                  <w:divsChild>
                    <w:div w:id="1373656946">
                      <w:marLeft w:val="0"/>
                      <w:marRight w:val="0"/>
                      <w:marTop w:val="0"/>
                      <w:marBottom w:val="0"/>
                      <w:divBdr>
                        <w:top w:val="none" w:sz="0" w:space="0" w:color="auto"/>
                        <w:left w:val="none" w:sz="0" w:space="0" w:color="auto"/>
                        <w:bottom w:val="none" w:sz="0" w:space="0" w:color="auto"/>
                        <w:right w:val="none" w:sz="0" w:space="0" w:color="auto"/>
                      </w:divBdr>
                    </w:div>
                  </w:divsChild>
                </w:div>
                <w:div w:id="1104301181">
                  <w:marLeft w:val="0"/>
                  <w:marRight w:val="0"/>
                  <w:marTop w:val="0"/>
                  <w:marBottom w:val="0"/>
                  <w:divBdr>
                    <w:top w:val="none" w:sz="0" w:space="0" w:color="auto"/>
                    <w:left w:val="none" w:sz="0" w:space="0" w:color="auto"/>
                    <w:bottom w:val="none" w:sz="0" w:space="0" w:color="auto"/>
                    <w:right w:val="none" w:sz="0" w:space="0" w:color="auto"/>
                  </w:divBdr>
                  <w:divsChild>
                    <w:div w:id="2118912946">
                      <w:marLeft w:val="0"/>
                      <w:marRight w:val="0"/>
                      <w:marTop w:val="0"/>
                      <w:marBottom w:val="0"/>
                      <w:divBdr>
                        <w:top w:val="none" w:sz="0" w:space="0" w:color="auto"/>
                        <w:left w:val="none" w:sz="0" w:space="0" w:color="auto"/>
                        <w:bottom w:val="none" w:sz="0" w:space="0" w:color="auto"/>
                        <w:right w:val="none" w:sz="0" w:space="0" w:color="auto"/>
                      </w:divBdr>
                    </w:div>
                  </w:divsChild>
                </w:div>
                <w:div w:id="1264458103">
                  <w:marLeft w:val="0"/>
                  <w:marRight w:val="0"/>
                  <w:marTop w:val="0"/>
                  <w:marBottom w:val="0"/>
                  <w:divBdr>
                    <w:top w:val="none" w:sz="0" w:space="0" w:color="auto"/>
                    <w:left w:val="none" w:sz="0" w:space="0" w:color="auto"/>
                    <w:bottom w:val="none" w:sz="0" w:space="0" w:color="auto"/>
                    <w:right w:val="none" w:sz="0" w:space="0" w:color="auto"/>
                  </w:divBdr>
                  <w:divsChild>
                    <w:div w:id="490633780">
                      <w:marLeft w:val="0"/>
                      <w:marRight w:val="0"/>
                      <w:marTop w:val="0"/>
                      <w:marBottom w:val="0"/>
                      <w:divBdr>
                        <w:top w:val="none" w:sz="0" w:space="0" w:color="auto"/>
                        <w:left w:val="none" w:sz="0" w:space="0" w:color="auto"/>
                        <w:bottom w:val="none" w:sz="0" w:space="0" w:color="auto"/>
                        <w:right w:val="none" w:sz="0" w:space="0" w:color="auto"/>
                      </w:divBdr>
                    </w:div>
                  </w:divsChild>
                </w:div>
                <w:div w:id="1390491098">
                  <w:marLeft w:val="0"/>
                  <w:marRight w:val="0"/>
                  <w:marTop w:val="0"/>
                  <w:marBottom w:val="0"/>
                  <w:divBdr>
                    <w:top w:val="none" w:sz="0" w:space="0" w:color="auto"/>
                    <w:left w:val="none" w:sz="0" w:space="0" w:color="auto"/>
                    <w:bottom w:val="none" w:sz="0" w:space="0" w:color="auto"/>
                    <w:right w:val="none" w:sz="0" w:space="0" w:color="auto"/>
                  </w:divBdr>
                  <w:divsChild>
                    <w:div w:id="1005129714">
                      <w:marLeft w:val="0"/>
                      <w:marRight w:val="0"/>
                      <w:marTop w:val="0"/>
                      <w:marBottom w:val="0"/>
                      <w:divBdr>
                        <w:top w:val="none" w:sz="0" w:space="0" w:color="auto"/>
                        <w:left w:val="none" w:sz="0" w:space="0" w:color="auto"/>
                        <w:bottom w:val="none" w:sz="0" w:space="0" w:color="auto"/>
                        <w:right w:val="none" w:sz="0" w:space="0" w:color="auto"/>
                      </w:divBdr>
                    </w:div>
                  </w:divsChild>
                </w:div>
                <w:div w:id="1606501821">
                  <w:marLeft w:val="0"/>
                  <w:marRight w:val="0"/>
                  <w:marTop w:val="0"/>
                  <w:marBottom w:val="0"/>
                  <w:divBdr>
                    <w:top w:val="none" w:sz="0" w:space="0" w:color="auto"/>
                    <w:left w:val="none" w:sz="0" w:space="0" w:color="auto"/>
                    <w:bottom w:val="none" w:sz="0" w:space="0" w:color="auto"/>
                    <w:right w:val="none" w:sz="0" w:space="0" w:color="auto"/>
                  </w:divBdr>
                  <w:divsChild>
                    <w:div w:id="1185948440">
                      <w:marLeft w:val="0"/>
                      <w:marRight w:val="0"/>
                      <w:marTop w:val="0"/>
                      <w:marBottom w:val="0"/>
                      <w:divBdr>
                        <w:top w:val="none" w:sz="0" w:space="0" w:color="auto"/>
                        <w:left w:val="none" w:sz="0" w:space="0" w:color="auto"/>
                        <w:bottom w:val="none" w:sz="0" w:space="0" w:color="auto"/>
                        <w:right w:val="none" w:sz="0" w:space="0" w:color="auto"/>
                      </w:divBdr>
                    </w:div>
                  </w:divsChild>
                </w:div>
                <w:div w:id="1675260397">
                  <w:marLeft w:val="0"/>
                  <w:marRight w:val="0"/>
                  <w:marTop w:val="0"/>
                  <w:marBottom w:val="0"/>
                  <w:divBdr>
                    <w:top w:val="none" w:sz="0" w:space="0" w:color="auto"/>
                    <w:left w:val="none" w:sz="0" w:space="0" w:color="auto"/>
                    <w:bottom w:val="none" w:sz="0" w:space="0" w:color="auto"/>
                    <w:right w:val="none" w:sz="0" w:space="0" w:color="auto"/>
                  </w:divBdr>
                  <w:divsChild>
                    <w:div w:id="1195995096">
                      <w:marLeft w:val="0"/>
                      <w:marRight w:val="0"/>
                      <w:marTop w:val="0"/>
                      <w:marBottom w:val="0"/>
                      <w:divBdr>
                        <w:top w:val="none" w:sz="0" w:space="0" w:color="auto"/>
                        <w:left w:val="none" w:sz="0" w:space="0" w:color="auto"/>
                        <w:bottom w:val="none" w:sz="0" w:space="0" w:color="auto"/>
                        <w:right w:val="none" w:sz="0" w:space="0" w:color="auto"/>
                      </w:divBdr>
                    </w:div>
                  </w:divsChild>
                </w:div>
                <w:div w:id="1953900070">
                  <w:marLeft w:val="0"/>
                  <w:marRight w:val="0"/>
                  <w:marTop w:val="0"/>
                  <w:marBottom w:val="0"/>
                  <w:divBdr>
                    <w:top w:val="none" w:sz="0" w:space="0" w:color="auto"/>
                    <w:left w:val="none" w:sz="0" w:space="0" w:color="auto"/>
                    <w:bottom w:val="none" w:sz="0" w:space="0" w:color="auto"/>
                    <w:right w:val="none" w:sz="0" w:space="0" w:color="auto"/>
                  </w:divBdr>
                  <w:divsChild>
                    <w:div w:id="5686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7133">
          <w:marLeft w:val="0"/>
          <w:marRight w:val="0"/>
          <w:marTop w:val="0"/>
          <w:marBottom w:val="0"/>
          <w:divBdr>
            <w:top w:val="none" w:sz="0" w:space="0" w:color="auto"/>
            <w:left w:val="none" w:sz="0" w:space="0" w:color="auto"/>
            <w:bottom w:val="none" w:sz="0" w:space="0" w:color="auto"/>
            <w:right w:val="none" w:sz="0" w:space="0" w:color="auto"/>
          </w:divBdr>
        </w:div>
        <w:div w:id="1413547697">
          <w:marLeft w:val="0"/>
          <w:marRight w:val="0"/>
          <w:marTop w:val="0"/>
          <w:marBottom w:val="0"/>
          <w:divBdr>
            <w:top w:val="none" w:sz="0" w:space="0" w:color="auto"/>
            <w:left w:val="none" w:sz="0" w:space="0" w:color="auto"/>
            <w:bottom w:val="none" w:sz="0" w:space="0" w:color="auto"/>
            <w:right w:val="none" w:sz="0" w:space="0" w:color="auto"/>
          </w:divBdr>
          <w:divsChild>
            <w:div w:id="1046565916">
              <w:marLeft w:val="0"/>
              <w:marRight w:val="0"/>
              <w:marTop w:val="0"/>
              <w:marBottom w:val="0"/>
              <w:divBdr>
                <w:top w:val="none" w:sz="0" w:space="0" w:color="auto"/>
                <w:left w:val="none" w:sz="0" w:space="0" w:color="auto"/>
                <w:bottom w:val="none" w:sz="0" w:space="0" w:color="auto"/>
                <w:right w:val="none" w:sz="0" w:space="0" w:color="auto"/>
              </w:divBdr>
              <w:divsChild>
                <w:div w:id="2137790537">
                  <w:marLeft w:val="0"/>
                  <w:marRight w:val="0"/>
                  <w:marTop w:val="0"/>
                  <w:marBottom w:val="0"/>
                  <w:divBdr>
                    <w:top w:val="none" w:sz="0" w:space="0" w:color="auto"/>
                    <w:left w:val="none" w:sz="0" w:space="0" w:color="auto"/>
                    <w:bottom w:val="none" w:sz="0" w:space="0" w:color="auto"/>
                    <w:right w:val="none" w:sz="0" w:space="0" w:color="auto"/>
                  </w:divBdr>
                  <w:divsChild>
                    <w:div w:id="5498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7807">
          <w:marLeft w:val="0"/>
          <w:marRight w:val="0"/>
          <w:marTop w:val="0"/>
          <w:marBottom w:val="0"/>
          <w:divBdr>
            <w:top w:val="none" w:sz="0" w:space="0" w:color="auto"/>
            <w:left w:val="none" w:sz="0" w:space="0" w:color="auto"/>
            <w:bottom w:val="none" w:sz="0" w:space="0" w:color="auto"/>
            <w:right w:val="none" w:sz="0" w:space="0" w:color="auto"/>
          </w:divBdr>
        </w:div>
        <w:div w:id="1687168932">
          <w:marLeft w:val="0"/>
          <w:marRight w:val="0"/>
          <w:marTop w:val="0"/>
          <w:marBottom w:val="0"/>
          <w:divBdr>
            <w:top w:val="none" w:sz="0" w:space="0" w:color="auto"/>
            <w:left w:val="none" w:sz="0" w:space="0" w:color="auto"/>
            <w:bottom w:val="none" w:sz="0" w:space="0" w:color="auto"/>
            <w:right w:val="none" w:sz="0" w:space="0" w:color="auto"/>
          </w:divBdr>
        </w:div>
        <w:div w:id="2012826278">
          <w:marLeft w:val="0"/>
          <w:marRight w:val="0"/>
          <w:marTop w:val="0"/>
          <w:marBottom w:val="0"/>
          <w:divBdr>
            <w:top w:val="none" w:sz="0" w:space="0" w:color="auto"/>
            <w:left w:val="none" w:sz="0" w:space="0" w:color="auto"/>
            <w:bottom w:val="none" w:sz="0" w:space="0" w:color="auto"/>
            <w:right w:val="none" w:sz="0" w:space="0" w:color="auto"/>
          </w:divBdr>
          <w:divsChild>
            <w:div w:id="1654484065">
              <w:marLeft w:val="0"/>
              <w:marRight w:val="0"/>
              <w:marTop w:val="0"/>
              <w:marBottom w:val="0"/>
              <w:divBdr>
                <w:top w:val="none" w:sz="0" w:space="0" w:color="auto"/>
                <w:left w:val="none" w:sz="0" w:space="0" w:color="auto"/>
                <w:bottom w:val="none" w:sz="0" w:space="0" w:color="auto"/>
                <w:right w:val="none" w:sz="0" w:space="0" w:color="auto"/>
              </w:divBdr>
              <w:divsChild>
                <w:div w:id="20909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5950">
      <w:bodyDiv w:val="1"/>
      <w:marLeft w:val="0"/>
      <w:marRight w:val="0"/>
      <w:marTop w:val="0"/>
      <w:marBottom w:val="0"/>
      <w:divBdr>
        <w:top w:val="none" w:sz="0" w:space="0" w:color="auto"/>
        <w:left w:val="none" w:sz="0" w:space="0" w:color="auto"/>
        <w:bottom w:val="none" w:sz="0" w:space="0" w:color="auto"/>
        <w:right w:val="none" w:sz="0" w:space="0" w:color="auto"/>
      </w:divBdr>
    </w:div>
    <w:div w:id="1676496518">
      <w:bodyDiv w:val="1"/>
      <w:marLeft w:val="0"/>
      <w:marRight w:val="0"/>
      <w:marTop w:val="0"/>
      <w:marBottom w:val="0"/>
      <w:divBdr>
        <w:top w:val="none" w:sz="0" w:space="0" w:color="auto"/>
        <w:left w:val="none" w:sz="0" w:space="0" w:color="auto"/>
        <w:bottom w:val="none" w:sz="0" w:space="0" w:color="auto"/>
        <w:right w:val="none" w:sz="0" w:space="0" w:color="auto"/>
      </w:divBdr>
    </w:div>
    <w:div w:id="1749377574">
      <w:bodyDiv w:val="1"/>
      <w:marLeft w:val="0"/>
      <w:marRight w:val="0"/>
      <w:marTop w:val="0"/>
      <w:marBottom w:val="0"/>
      <w:divBdr>
        <w:top w:val="none" w:sz="0" w:space="0" w:color="auto"/>
        <w:left w:val="none" w:sz="0" w:space="0" w:color="auto"/>
        <w:bottom w:val="none" w:sz="0" w:space="0" w:color="auto"/>
        <w:right w:val="none" w:sz="0" w:space="0" w:color="auto"/>
      </w:divBdr>
    </w:div>
    <w:div w:id="2066219157">
      <w:bodyDiv w:val="1"/>
      <w:marLeft w:val="0"/>
      <w:marRight w:val="0"/>
      <w:marTop w:val="0"/>
      <w:marBottom w:val="0"/>
      <w:divBdr>
        <w:top w:val="none" w:sz="0" w:space="0" w:color="auto"/>
        <w:left w:val="none" w:sz="0" w:space="0" w:color="auto"/>
        <w:bottom w:val="none" w:sz="0" w:space="0" w:color="auto"/>
        <w:right w:val="none" w:sz="0" w:space="0" w:color="auto"/>
      </w:divBdr>
    </w:div>
    <w:div w:id="21031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ranga@kln.ac.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4F49A-EA36-4E8F-B1EE-E9D1FBB5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15254</Words>
  <Characters>86948</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2018-12-13T16:33:00Z</dcterms:created>
  <dcterms:modified xsi:type="dcterms:W3CDTF">2018-12-13T16:33:00Z</dcterms:modified>
</cp:coreProperties>
</file>