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F3B86" w14:textId="0A85BCFB" w:rsidR="00B81982" w:rsidRPr="0021633F" w:rsidRDefault="00A175D2" w:rsidP="0078153B">
      <w:pPr>
        <w:adjustRightInd w:val="0"/>
        <w:snapToGrid w:val="0"/>
        <w:spacing w:line="360" w:lineRule="auto"/>
        <w:rPr>
          <w:rFonts w:ascii="Book Antiqua" w:eastAsia="Times New Roman" w:hAnsi="Book Antiqua" w:cs="SimSun"/>
          <w:b/>
          <w:i/>
          <w:color w:val="000000"/>
          <w:szCs w:val="24"/>
        </w:rPr>
      </w:pPr>
      <w:r w:rsidRPr="0021633F">
        <w:rPr>
          <w:rFonts w:ascii="Book Antiqua" w:eastAsia="Times New Roman" w:hAnsi="Book Antiqua" w:cs="SimSun"/>
          <w:b/>
          <w:color w:val="000000"/>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21633F">
        <w:rPr>
          <w:rFonts w:ascii="Book Antiqua" w:eastAsia="Times New Roman" w:hAnsi="Book Antiqua" w:cs="SimSun"/>
          <w:b/>
          <w:i/>
          <w:color w:val="000000"/>
          <w:szCs w:val="24"/>
        </w:rPr>
        <w:t xml:space="preserve">World Journal of </w:t>
      </w:r>
      <w:bookmarkStart w:id="7" w:name="OLE_LINK1222"/>
      <w:bookmarkStart w:id="8" w:name="OLE_LINK1223"/>
      <w:r w:rsidRPr="0021633F">
        <w:rPr>
          <w:rFonts w:ascii="Book Antiqua" w:eastAsia="Times New Roman" w:hAnsi="Book Antiqua" w:cs="SimSun"/>
          <w:b/>
          <w:i/>
          <w:color w:val="000000"/>
          <w:szCs w:val="24"/>
        </w:rPr>
        <w:t>Gastroenterology</w:t>
      </w:r>
      <w:bookmarkEnd w:id="0"/>
      <w:bookmarkEnd w:id="1"/>
      <w:bookmarkEnd w:id="2"/>
      <w:bookmarkEnd w:id="3"/>
      <w:bookmarkEnd w:id="4"/>
      <w:bookmarkEnd w:id="5"/>
      <w:bookmarkEnd w:id="6"/>
      <w:bookmarkEnd w:id="7"/>
      <w:bookmarkEnd w:id="8"/>
    </w:p>
    <w:p w14:paraId="184B87B5" w14:textId="4755D019" w:rsidR="00B81982" w:rsidRPr="0021633F" w:rsidRDefault="00A175D2" w:rsidP="0078153B">
      <w:pPr>
        <w:adjustRightInd w:val="0"/>
        <w:snapToGrid w:val="0"/>
        <w:spacing w:line="360" w:lineRule="auto"/>
        <w:rPr>
          <w:rFonts w:ascii="Book Antiqua" w:eastAsia="SimSun" w:hAnsi="Book Antiqua" w:cs="Arial"/>
          <w:b/>
          <w:color w:val="000000"/>
          <w:szCs w:val="24"/>
        </w:rPr>
      </w:pPr>
      <w:r w:rsidRPr="0021633F">
        <w:rPr>
          <w:rFonts w:ascii="Book Antiqua" w:eastAsia="Times New Roman" w:hAnsi="Book Antiqua"/>
          <w:b/>
          <w:bCs/>
          <w:color w:val="222222"/>
          <w:szCs w:val="24"/>
        </w:rPr>
        <w:t>Manuscript NO</w:t>
      </w:r>
      <w:r w:rsidRPr="0021633F">
        <w:rPr>
          <w:rFonts w:ascii="Book Antiqua" w:hAnsi="Book Antiqua" w:cs="Arial"/>
          <w:b/>
          <w:color w:val="000000"/>
          <w:szCs w:val="24"/>
        </w:rPr>
        <w:t xml:space="preserve">: </w:t>
      </w:r>
      <w:r w:rsidRPr="0021633F">
        <w:rPr>
          <w:rFonts w:ascii="Book Antiqua" w:eastAsia="SimSun" w:hAnsi="Book Antiqua" w:cs="Arial"/>
          <w:b/>
          <w:color w:val="000000"/>
          <w:szCs w:val="24"/>
        </w:rPr>
        <w:t>42515</w:t>
      </w:r>
    </w:p>
    <w:p w14:paraId="24A1E02E" w14:textId="33CE66AB" w:rsidR="00B81982" w:rsidRPr="0021633F" w:rsidRDefault="00A175D2" w:rsidP="0078153B">
      <w:pPr>
        <w:adjustRightInd w:val="0"/>
        <w:snapToGrid w:val="0"/>
        <w:spacing w:line="360" w:lineRule="auto"/>
        <w:rPr>
          <w:rFonts w:ascii="Book Antiqua" w:hAnsi="Book Antiqua"/>
          <w:b/>
          <w:color w:val="000000"/>
          <w:szCs w:val="24"/>
        </w:rPr>
      </w:pPr>
      <w:bookmarkStart w:id="9" w:name="OLE_LINK3"/>
      <w:bookmarkStart w:id="10" w:name="OLE_LINK4"/>
      <w:r w:rsidRPr="0021633F">
        <w:rPr>
          <w:rFonts w:ascii="Book Antiqua" w:hAnsi="Book Antiqua"/>
          <w:b/>
          <w:color w:val="000000"/>
          <w:szCs w:val="24"/>
          <w:shd w:val="clear" w:color="auto" w:fill="FFFFFF"/>
        </w:rPr>
        <w:t>Manuscript Type</w:t>
      </w:r>
      <w:r w:rsidRPr="0021633F">
        <w:rPr>
          <w:rFonts w:ascii="Book Antiqua" w:hAnsi="Book Antiqua"/>
          <w:b/>
          <w:color w:val="000000"/>
          <w:szCs w:val="24"/>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21633F">
        <w:rPr>
          <w:rFonts w:ascii="Book Antiqua" w:hAnsi="Book Antiqua"/>
          <w:b/>
          <w:szCs w:val="24"/>
        </w:rPr>
        <w:t>ORIGINAL ARTICLE</w:t>
      </w:r>
      <w:bookmarkEnd w:id="11"/>
      <w:bookmarkEnd w:id="12"/>
      <w:bookmarkEnd w:id="13"/>
      <w:bookmarkEnd w:id="14"/>
      <w:bookmarkEnd w:id="15"/>
      <w:bookmarkEnd w:id="16"/>
      <w:bookmarkEnd w:id="17"/>
      <w:bookmarkEnd w:id="18"/>
      <w:bookmarkEnd w:id="19"/>
      <w:bookmarkEnd w:id="20"/>
      <w:bookmarkEnd w:id="21"/>
      <w:bookmarkEnd w:id="22"/>
    </w:p>
    <w:p w14:paraId="71220BBE" w14:textId="77777777" w:rsidR="00B81982" w:rsidRPr="0021633F" w:rsidRDefault="00B81982" w:rsidP="0078153B">
      <w:pPr>
        <w:adjustRightInd w:val="0"/>
        <w:snapToGrid w:val="0"/>
        <w:spacing w:line="360" w:lineRule="auto"/>
        <w:rPr>
          <w:rFonts w:ascii="Book Antiqua" w:hAnsi="Book Antiqua"/>
          <w:b/>
          <w:color w:val="000000"/>
          <w:szCs w:val="24"/>
        </w:rPr>
      </w:pPr>
    </w:p>
    <w:p w14:paraId="4229595B" w14:textId="77777777" w:rsidR="00B81982" w:rsidRPr="0021633F" w:rsidRDefault="00A175D2" w:rsidP="0078153B">
      <w:pPr>
        <w:adjustRightInd w:val="0"/>
        <w:snapToGrid w:val="0"/>
        <w:spacing w:line="360" w:lineRule="auto"/>
        <w:rPr>
          <w:rFonts w:ascii="Book Antiqua" w:hAnsi="Book Antiqua"/>
          <w:b/>
          <w:i/>
          <w:color w:val="000000"/>
          <w:szCs w:val="24"/>
        </w:rPr>
      </w:pPr>
      <w:r w:rsidRPr="0021633F">
        <w:rPr>
          <w:rFonts w:ascii="Book Antiqua" w:eastAsia="STXihei" w:hAnsi="Book Antiqua" w:cs="Tahoma"/>
          <w:b/>
          <w:i/>
          <w:color w:val="000000"/>
          <w:szCs w:val="24"/>
        </w:rPr>
        <w:t>Basic Study</w:t>
      </w:r>
    </w:p>
    <w:p w14:paraId="48737427" w14:textId="6CA03321" w:rsidR="00AA324C" w:rsidRPr="0021633F" w:rsidRDefault="00A175D2" w:rsidP="0078153B">
      <w:pPr>
        <w:adjustRightInd w:val="0"/>
        <w:snapToGrid w:val="0"/>
        <w:spacing w:line="360" w:lineRule="auto"/>
        <w:outlineLvl w:val="0"/>
        <w:rPr>
          <w:rFonts w:ascii="Book Antiqua" w:eastAsia="SimSun" w:hAnsi="Book Antiqua"/>
          <w:b/>
          <w:bCs/>
          <w:szCs w:val="24"/>
        </w:rPr>
      </w:pPr>
      <w:bookmarkStart w:id="23" w:name="OLE_LINK1"/>
      <w:bookmarkStart w:id="24" w:name="OLE_LINK2"/>
      <w:r w:rsidRPr="0021633F">
        <w:rPr>
          <w:rFonts w:ascii="Book Antiqua" w:hAnsi="Book Antiqua"/>
          <w:b/>
          <w:bCs/>
          <w:szCs w:val="24"/>
        </w:rPr>
        <w:t>Abdominal paracentesis drainage ameliorates severe acute pancreatitis in rats by regulating the polarization of peritoneal macrophages</w:t>
      </w:r>
    </w:p>
    <w:bookmarkEnd w:id="23"/>
    <w:bookmarkEnd w:id="24"/>
    <w:p w14:paraId="421D3955" w14:textId="77777777" w:rsidR="00B81982" w:rsidRPr="0021633F" w:rsidRDefault="00B81982" w:rsidP="0078153B">
      <w:pPr>
        <w:adjustRightInd w:val="0"/>
        <w:snapToGrid w:val="0"/>
        <w:spacing w:line="360" w:lineRule="auto"/>
        <w:outlineLvl w:val="0"/>
        <w:rPr>
          <w:rFonts w:ascii="Book Antiqua" w:eastAsia="SimSun" w:hAnsi="Book Antiqua"/>
          <w:b/>
          <w:bCs/>
          <w:szCs w:val="24"/>
        </w:rPr>
      </w:pPr>
    </w:p>
    <w:p w14:paraId="103BEA64" w14:textId="1E5A291C" w:rsidR="00AA324C" w:rsidRPr="0021633F" w:rsidRDefault="00A175D2" w:rsidP="0078153B">
      <w:pPr>
        <w:adjustRightInd w:val="0"/>
        <w:snapToGrid w:val="0"/>
        <w:spacing w:line="360" w:lineRule="auto"/>
        <w:outlineLvl w:val="0"/>
        <w:rPr>
          <w:rFonts w:ascii="Book Antiqua" w:eastAsia="SimSun" w:hAnsi="Book Antiqua"/>
          <w:szCs w:val="24"/>
        </w:rPr>
      </w:pPr>
      <w:r w:rsidRPr="0021633F">
        <w:rPr>
          <w:rFonts w:ascii="Book Antiqua" w:hAnsi="Book Antiqua"/>
          <w:szCs w:val="24"/>
        </w:rPr>
        <w:t>Liu</w:t>
      </w:r>
      <w:r w:rsidR="0078153B" w:rsidRPr="0021633F">
        <w:rPr>
          <w:rFonts w:ascii="Book Antiqua" w:hAnsi="Book Antiqua"/>
          <w:szCs w:val="24"/>
        </w:rPr>
        <w:t xml:space="preserve"> RH </w:t>
      </w:r>
      <w:r w:rsidRPr="0021633F">
        <w:rPr>
          <w:rFonts w:ascii="Book Antiqua" w:hAnsi="Book Antiqua"/>
          <w:i/>
          <w:szCs w:val="24"/>
        </w:rPr>
        <w:t>et al</w:t>
      </w:r>
      <w:r w:rsidRPr="0021633F">
        <w:rPr>
          <w:rFonts w:ascii="Book Antiqua" w:hAnsi="Book Antiqua"/>
          <w:szCs w:val="24"/>
        </w:rPr>
        <w:t>. APD ameliorates SAP by regulating macrophages</w:t>
      </w:r>
    </w:p>
    <w:p w14:paraId="762D3B15" w14:textId="77777777" w:rsidR="00B81982" w:rsidRPr="0021633F" w:rsidRDefault="00B81982" w:rsidP="0078153B">
      <w:pPr>
        <w:adjustRightInd w:val="0"/>
        <w:snapToGrid w:val="0"/>
        <w:spacing w:line="360" w:lineRule="auto"/>
        <w:outlineLvl w:val="0"/>
        <w:rPr>
          <w:rFonts w:ascii="Book Antiqua" w:eastAsia="SimSun" w:hAnsi="Book Antiqua"/>
          <w:szCs w:val="24"/>
        </w:rPr>
      </w:pPr>
    </w:p>
    <w:p w14:paraId="659BB938" w14:textId="71D5DBB9" w:rsidR="00AA324C" w:rsidRPr="00C93895" w:rsidRDefault="00A175D2" w:rsidP="0078153B">
      <w:pPr>
        <w:adjustRightInd w:val="0"/>
        <w:snapToGrid w:val="0"/>
        <w:spacing w:line="360" w:lineRule="auto"/>
        <w:rPr>
          <w:rFonts w:ascii="Book Antiqua" w:eastAsia="SimSun" w:hAnsi="Book Antiqua"/>
          <w:bCs/>
          <w:szCs w:val="24"/>
        </w:rPr>
      </w:pPr>
      <w:proofErr w:type="spellStart"/>
      <w:r w:rsidRPr="00C93895">
        <w:rPr>
          <w:rFonts w:ascii="Book Antiqua" w:hAnsi="Book Antiqua"/>
          <w:bCs/>
          <w:szCs w:val="24"/>
        </w:rPr>
        <w:t>Ruo</w:t>
      </w:r>
      <w:proofErr w:type="spellEnd"/>
      <w:r w:rsidRPr="00C93895">
        <w:rPr>
          <w:rFonts w:ascii="Book Antiqua" w:hAnsi="Book Antiqua"/>
          <w:bCs/>
          <w:szCs w:val="24"/>
        </w:rPr>
        <w:t>-</w:t>
      </w:r>
      <w:r w:rsidR="0078153B" w:rsidRPr="00C93895">
        <w:rPr>
          <w:rFonts w:ascii="Book Antiqua" w:hAnsi="Book Antiqua"/>
          <w:bCs/>
          <w:szCs w:val="24"/>
        </w:rPr>
        <w:t xml:space="preserve">Hong </w:t>
      </w:r>
      <w:r w:rsidRPr="00C93895">
        <w:rPr>
          <w:rFonts w:ascii="Book Antiqua" w:hAnsi="Book Antiqua"/>
          <w:bCs/>
          <w:szCs w:val="24"/>
        </w:rPr>
        <w:t>Liu, Yi Wen, Hong-</w:t>
      </w:r>
      <w:r w:rsidR="0078153B" w:rsidRPr="00C93895">
        <w:rPr>
          <w:rFonts w:ascii="Book Antiqua" w:hAnsi="Book Antiqua"/>
          <w:bCs/>
          <w:szCs w:val="24"/>
        </w:rPr>
        <w:t xml:space="preserve">Yu </w:t>
      </w:r>
      <w:r w:rsidRPr="00C93895">
        <w:rPr>
          <w:rFonts w:ascii="Book Antiqua" w:hAnsi="Book Antiqua"/>
          <w:bCs/>
          <w:szCs w:val="24"/>
        </w:rPr>
        <w:t>Sun, Chun-</w:t>
      </w:r>
      <w:r w:rsidR="0078153B" w:rsidRPr="00C93895">
        <w:rPr>
          <w:rFonts w:ascii="Book Antiqua" w:hAnsi="Book Antiqua"/>
          <w:bCs/>
          <w:szCs w:val="24"/>
        </w:rPr>
        <w:t xml:space="preserve">Yu </w:t>
      </w:r>
      <w:r w:rsidRPr="00C93895">
        <w:rPr>
          <w:rFonts w:ascii="Book Antiqua" w:hAnsi="Book Antiqua"/>
          <w:bCs/>
          <w:szCs w:val="24"/>
        </w:rPr>
        <w:t>Liu, Yu-</w:t>
      </w:r>
      <w:r w:rsidR="0078153B" w:rsidRPr="00C93895">
        <w:rPr>
          <w:rFonts w:ascii="Book Antiqua" w:hAnsi="Book Antiqua"/>
          <w:bCs/>
          <w:szCs w:val="24"/>
        </w:rPr>
        <w:t xml:space="preserve">Fan </w:t>
      </w:r>
      <w:r w:rsidRPr="00C93895">
        <w:rPr>
          <w:rFonts w:ascii="Book Antiqua" w:hAnsi="Book Antiqua"/>
          <w:bCs/>
          <w:szCs w:val="24"/>
        </w:rPr>
        <w:t>Zhang, Yi Yang, Qi-</w:t>
      </w:r>
      <w:r w:rsidR="0078153B" w:rsidRPr="00C93895">
        <w:rPr>
          <w:rFonts w:ascii="Book Antiqua" w:hAnsi="Book Antiqua"/>
          <w:bCs/>
          <w:szCs w:val="24"/>
        </w:rPr>
        <w:t xml:space="preserve">Lin </w:t>
      </w:r>
      <w:r w:rsidRPr="00C93895">
        <w:rPr>
          <w:rFonts w:ascii="Book Antiqua" w:hAnsi="Book Antiqua"/>
          <w:bCs/>
          <w:szCs w:val="24"/>
        </w:rPr>
        <w:t>Huang, Jia-</w:t>
      </w:r>
      <w:r w:rsidR="0078153B" w:rsidRPr="00C93895">
        <w:rPr>
          <w:rFonts w:ascii="Book Antiqua" w:hAnsi="Book Antiqua"/>
          <w:bCs/>
          <w:szCs w:val="24"/>
        </w:rPr>
        <w:t xml:space="preserve">Jia </w:t>
      </w:r>
      <w:r w:rsidRPr="00C93895">
        <w:rPr>
          <w:rFonts w:ascii="Book Antiqua" w:hAnsi="Book Antiqua"/>
          <w:bCs/>
          <w:szCs w:val="24"/>
        </w:rPr>
        <w:t>Tang, Can-</w:t>
      </w:r>
      <w:r w:rsidR="0078153B" w:rsidRPr="00C93895">
        <w:rPr>
          <w:rFonts w:ascii="Book Antiqua" w:hAnsi="Book Antiqua"/>
          <w:bCs/>
          <w:szCs w:val="24"/>
        </w:rPr>
        <w:t xml:space="preserve">Chen </w:t>
      </w:r>
      <w:r w:rsidRPr="00C93895">
        <w:rPr>
          <w:rFonts w:ascii="Book Antiqua" w:hAnsi="Book Antiqua"/>
          <w:bCs/>
          <w:szCs w:val="24"/>
        </w:rPr>
        <w:t>Huang, Li-</w:t>
      </w:r>
      <w:r w:rsidR="0078153B" w:rsidRPr="00C93895">
        <w:rPr>
          <w:rFonts w:ascii="Book Antiqua" w:hAnsi="Book Antiqua"/>
          <w:bCs/>
          <w:szCs w:val="24"/>
        </w:rPr>
        <w:t xml:space="preserve">Jun </w:t>
      </w:r>
      <w:r w:rsidRPr="00C93895">
        <w:rPr>
          <w:rFonts w:ascii="Book Antiqua" w:hAnsi="Book Antiqua"/>
          <w:bCs/>
          <w:szCs w:val="24"/>
        </w:rPr>
        <w:t>Tang</w:t>
      </w:r>
    </w:p>
    <w:p w14:paraId="4040803A" w14:textId="77777777" w:rsidR="00B81982" w:rsidRPr="0021633F" w:rsidRDefault="00B81982" w:rsidP="0078153B">
      <w:pPr>
        <w:adjustRightInd w:val="0"/>
        <w:snapToGrid w:val="0"/>
        <w:spacing w:line="360" w:lineRule="auto"/>
        <w:rPr>
          <w:rFonts w:ascii="Book Antiqua" w:eastAsia="SimSun" w:hAnsi="Book Antiqua"/>
          <w:b/>
          <w:bCs/>
          <w:szCs w:val="24"/>
        </w:rPr>
      </w:pPr>
    </w:p>
    <w:p w14:paraId="221D90B5" w14:textId="08B8AE44" w:rsidR="00AA324C" w:rsidRPr="0021633F" w:rsidRDefault="00A175D2" w:rsidP="0078153B">
      <w:pPr>
        <w:autoSpaceDE w:val="0"/>
        <w:autoSpaceDN w:val="0"/>
        <w:adjustRightInd w:val="0"/>
        <w:snapToGrid w:val="0"/>
        <w:spacing w:line="360" w:lineRule="auto"/>
        <w:rPr>
          <w:rFonts w:ascii="Book Antiqua" w:eastAsia="SimSun" w:hAnsi="Book Antiqua" w:cs="Times"/>
          <w:color w:val="000000"/>
          <w:szCs w:val="24"/>
        </w:rPr>
      </w:pPr>
      <w:proofErr w:type="spellStart"/>
      <w:r w:rsidRPr="0021633F">
        <w:rPr>
          <w:rFonts w:ascii="Book Antiqua" w:hAnsi="Book Antiqua"/>
          <w:b/>
          <w:bCs/>
          <w:szCs w:val="24"/>
        </w:rPr>
        <w:t>Ruo</w:t>
      </w:r>
      <w:proofErr w:type="spellEnd"/>
      <w:r w:rsidRPr="0021633F">
        <w:rPr>
          <w:rFonts w:ascii="Book Antiqua" w:hAnsi="Book Antiqua"/>
          <w:b/>
          <w:bCs/>
          <w:szCs w:val="24"/>
        </w:rPr>
        <w:t>-</w:t>
      </w:r>
      <w:r w:rsidR="0078153B" w:rsidRPr="0021633F">
        <w:rPr>
          <w:rFonts w:ascii="Book Antiqua" w:hAnsi="Book Antiqua"/>
          <w:b/>
          <w:bCs/>
          <w:szCs w:val="24"/>
        </w:rPr>
        <w:t xml:space="preserve">Hong </w:t>
      </w:r>
      <w:r w:rsidRPr="0021633F">
        <w:rPr>
          <w:rFonts w:ascii="Book Antiqua" w:hAnsi="Book Antiqua"/>
          <w:b/>
          <w:bCs/>
          <w:szCs w:val="24"/>
        </w:rPr>
        <w:t>Liu, Yi Wen, Hong-</w:t>
      </w:r>
      <w:r w:rsidR="0078153B" w:rsidRPr="0021633F">
        <w:rPr>
          <w:rFonts w:ascii="Book Antiqua" w:hAnsi="Book Antiqua"/>
          <w:b/>
          <w:bCs/>
          <w:szCs w:val="24"/>
        </w:rPr>
        <w:t xml:space="preserve">Yu </w:t>
      </w:r>
      <w:r w:rsidRPr="0021633F">
        <w:rPr>
          <w:rFonts w:ascii="Book Antiqua" w:hAnsi="Book Antiqua"/>
          <w:b/>
          <w:bCs/>
          <w:szCs w:val="24"/>
        </w:rPr>
        <w:t>Sun, Chun-</w:t>
      </w:r>
      <w:r w:rsidR="0078153B" w:rsidRPr="0021633F">
        <w:rPr>
          <w:rFonts w:ascii="Book Antiqua" w:hAnsi="Book Antiqua"/>
          <w:b/>
          <w:bCs/>
          <w:szCs w:val="24"/>
        </w:rPr>
        <w:t xml:space="preserve">Yu </w:t>
      </w:r>
      <w:r w:rsidRPr="0021633F">
        <w:rPr>
          <w:rFonts w:ascii="Book Antiqua" w:hAnsi="Book Antiqua"/>
          <w:b/>
          <w:bCs/>
          <w:szCs w:val="24"/>
        </w:rPr>
        <w:t>Liu, Yi Yang, Qi-</w:t>
      </w:r>
      <w:r w:rsidR="0078153B" w:rsidRPr="0021633F">
        <w:rPr>
          <w:rFonts w:ascii="Book Antiqua" w:hAnsi="Book Antiqua"/>
          <w:b/>
          <w:bCs/>
          <w:szCs w:val="24"/>
        </w:rPr>
        <w:t xml:space="preserve">Lin </w:t>
      </w:r>
      <w:r w:rsidRPr="0021633F">
        <w:rPr>
          <w:rFonts w:ascii="Book Antiqua" w:hAnsi="Book Antiqua"/>
          <w:b/>
          <w:bCs/>
          <w:szCs w:val="24"/>
        </w:rPr>
        <w:t>Huang, Can-</w:t>
      </w:r>
      <w:r w:rsidR="0078153B" w:rsidRPr="0021633F">
        <w:rPr>
          <w:rFonts w:ascii="Book Antiqua" w:hAnsi="Book Antiqua"/>
          <w:b/>
          <w:bCs/>
          <w:szCs w:val="24"/>
        </w:rPr>
        <w:t xml:space="preserve">Chen </w:t>
      </w:r>
      <w:r w:rsidRPr="0021633F">
        <w:rPr>
          <w:rFonts w:ascii="Book Antiqua" w:hAnsi="Book Antiqua"/>
          <w:b/>
          <w:bCs/>
          <w:szCs w:val="24"/>
        </w:rPr>
        <w:t>Huang, Li-</w:t>
      </w:r>
      <w:r w:rsidR="0078153B" w:rsidRPr="0021633F">
        <w:rPr>
          <w:rFonts w:ascii="Book Antiqua" w:hAnsi="Book Antiqua"/>
          <w:b/>
          <w:bCs/>
          <w:szCs w:val="24"/>
        </w:rPr>
        <w:t xml:space="preserve">Jun </w:t>
      </w:r>
      <w:r w:rsidRPr="0021633F">
        <w:rPr>
          <w:rFonts w:ascii="Book Antiqua" w:hAnsi="Book Antiqua"/>
          <w:b/>
          <w:bCs/>
          <w:szCs w:val="24"/>
        </w:rPr>
        <w:t>Tang</w:t>
      </w:r>
      <w:r w:rsidR="0078153B" w:rsidRPr="0021633F">
        <w:rPr>
          <w:rFonts w:ascii="Book Antiqua" w:hAnsi="Book Antiqua" w:cs="Times" w:hint="eastAsia"/>
          <w:b/>
          <w:color w:val="000000"/>
          <w:szCs w:val="24"/>
        </w:rPr>
        <w:t>,</w:t>
      </w:r>
      <w:r w:rsidRPr="0021633F">
        <w:rPr>
          <w:rFonts w:ascii="Book Antiqua" w:hAnsi="Book Antiqua" w:cs="Times"/>
          <w:b/>
          <w:color w:val="000000"/>
          <w:szCs w:val="24"/>
        </w:rPr>
        <w:t xml:space="preserve"> </w:t>
      </w:r>
      <w:r w:rsidRPr="0021633F">
        <w:rPr>
          <w:rFonts w:ascii="Book Antiqua" w:hAnsi="Book Antiqua" w:cs="Times"/>
          <w:color w:val="000000"/>
          <w:szCs w:val="24"/>
        </w:rPr>
        <w:t xml:space="preserve">PLA Center of General Surgery </w:t>
      </w:r>
      <w:r w:rsidR="0078153B" w:rsidRPr="0021633F">
        <w:rPr>
          <w:rFonts w:ascii="Book Antiqua" w:hAnsi="Book Antiqua" w:cs="Times" w:hint="eastAsia"/>
          <w:color w:val="000000"/>
          <w:szCs w:val="24"/>
        </w:rPr>
        <w:t>and</w:t>
      </w:r>
      <w:r w:rsidRPr="0021633F">
        <w:rPr>
          <w:rFonts w:ascii="Book Antiqua" w:hAnsi="Book Antiqua" w:cs="Times"/>
          <w:color w:val="000000"/>
          <w:szCs w:val="24"/>
        </w:rPr>
        <w:t xml:space="preserve"> Pancreatic Injury and Repair Key Laboratory of Sichuan Province, Chengdu Military General Hospital, Chengdu 610083, </w:t>
      </w:r>
      <w:r w:rsidR="00B81982" w:rsidRPr="0021633F">
        <w:rPr>
          <w:rFonts w:ascii="Book Antiqua" w:eastAsia="SimSun" w:hAnsi="Book Antiqua" w:cs="Times"/>
          <w:color w:val="000000"/>
          <w:szCs w:val="24"/>
        </w:rPr>
        <w:t xml:space="preserve">Sichuan Province, </w:t>
      </w:r>
      <w:r w:rsidRPr="0021633F">
        <w:rPr>
          <w:rFonts w:ascii="Book Antiqua" w:hAnsi="Book Antiqua" w:cs="Times"/>
          <w:color w:val="000000"/>
          <w:szCs w:val="24"/>
        </w:rPr>
        <w:t>China</w:t>
      </w:r>
    </w:p>
    <w:p w14:paraId="10599FC1" w14:textId="77777777" w:rsidR="00B81982" w:rsidRPr="0021633F" w:rsidRDefault="00B81982" w:rsidP="0078153B">
      <w:pPr>
        <w:autoSpaceDE w:val="0"/>
        <w:autoSpaceDN w:val="0"/>
        <w:adjustRightInd w:val="0"/>
        <w:snapToGrid w:val="0"/>
        <w:spacing w:line="360" w:lineRule="auto"/>
        <w:rPr>
          <w:rFonts w:ascii="Book Antiqua" w:eastAsia="SimSun" w:hAnsi="Book Antiqua" w:cs="Times"/>
          <w:color w:val="000000"/>
          <w:szCs w:val="24"/>
        </w:rPr>
      </w:pPr>
    </w:p>
    <w:p w14:paraId="634530CA" w14:textId="62803C07" w:rsidR="00AA324C" w:rsidRPr="0021633F" w:rsidRDefault="00A175D2" w:rsidP="0078153B">
      <w:pPr>
        <w:autoSpaceDE w:val="0"/>
        <w:autoSpaceDN w:val="0"/>
        <w:adjustRightInd w:val="0"/>
        <w:snapToGrid w:val="0"/>
        <w:spacing w:line="360" w:lineRule="auto"/>
        <w:rPr>
          <w:rFonts w:ascii="Book Antiqua" w:eastAsia="SimSun" w:hAnsi="Book Antiqua" w:cs="Times"/>
          <w:color w:val="000000"/>
          <w:szCs w:val="24"/>
        </w:rPr>
      </w:pPr>
      <w:proofErr w:type="spellStart"/>
      <w:r w:rsidRPr="0021633F">
        <w:rPr>
          <w:rFonts w:ascii="Book Antiqua" w:hAnsi="Book Antiqua"/>
          <w:b/>
          <w:bCs/>
          <w:szCs w:val="24"/>
        </w:rPr>
        <w:t>Ruo</w:t>
      </w:r>
      <w:proofErr w:type="spellEnd"/>
      <w:r w:rsidRPr="0021633F">
        <w:rPr>
          <w:rFonts w:ascii="Book Antiqua" w:hAnsi="Book Antiqua"/>
          <w:b/>
          <w:bCs/>
          <w:szCs w:val="24"/>
        </w:rPr>
        <w:t>-</w:t>
      </w:r>
      <w:r w:rsidR="0078153B" w:rsidRPr="0021633F">
        <w:rPr>
          <w:rFonts w:ascii="Book Antiqua" w:hAnsi="Book Antiqua"/>
          <w:b/>
          <w:bCs/>
          <w:szCs w:val="24"/>
        </w:rPr>
        <w:t xml:space="preserve">Hong </w:t>
      </w:r>
      <w:r w:rsidRPr="0021633F">
        <w:rPr>
          <w:rFonts w:ascii="Book Antiqua" w:hAnsi="Book Antiqua"/>
          <w:b/>
          <w:bCs/>
          <w:szCs w:val="24"/>
        </w:rPr>
        <w:t>Liu, Yi Wen, Li-</w:t>
      </w:r>
      <w:r w:rsidR="0078153B" w:rsidRPr="0021633F">
        <w:rPr>
          <w:rFonts w:ascii="Book Antiqua" w:hAnsi="Book Antiqua"/>
          <w:b/>
          <w:bCs/>
          <w:szCs w:val="24"/>
        </w:rPr>
        <w:t xml:space="preserve">Jun </w:t>
      </w:r>
      <w:r w:rsidRPr="0021633F">
        <w:rPr>
          <w:rFonts w:ascii="Book Antiqua" w:hAnsi="Book Antiqua"/>
          <w:b/>
          <w:bCs/>
          <w:szCs w:val="24"/>
        </w:rPr>
        <w:t>Tang</w:t>
      </w:r>
      <w:r w:rsidRPr="0021633F">
        <w:rPr>
          <w:rFonts w:ascii="Book Antiqua" w:hAnsi="Book Antiqua" w:cs="Times"/>
          <w:b/>
          <w:color w:val="000000"/>
          <w:szCs w:val="24"/>
        </w:rPr>
        <w:t>,</w:t>
      </w:r>
      <w:r w:rsidRPr="0021633F">
        <w:rPr>
          <w:rFonts w:ascii="Book Antiqua" w:hAnsi="Book Antiqua" w:cs="Times"/>
          <w:color w:val="000000"/>
          <w:szCs w:val="24"/>
        </w:rPr>
        <w:t xml:space="preserve"> Third Military Medical University (Army Medical Unive</w:t>
      </w:r>
      <w:r w:rsidR="0078153B" w:rsidRPr="0021633F">
        <w:rPr>
          <w:rFonts w:ascii="Book Antiqua" w:hAnsi="Book Antiqua" w:cs="Times"/>
          <w:color w:val="000000"/>
          <w:szCs w:val="24"/>
        </w:rPr>
        <w:t>rsity), Chongqing 400037, China</w:t>
      </w:r>
    </w:p>
    <w:p w14:paraId="595267AF" w14:textId="77777777" w:rsidR="00B81982" w:rsidRPr="0021633F" w:rsidRDefault="00B81982" w:rsidP="0078153B">
      <w:pPr>
        <w:autoSpaceDE w:val="0"/>
        <w:autoSpaceDN w:val="0"/>
        <w:adjustRightInd w:val="0"/>
        <w:snapToGrid w:val="0"/>
        <w:spacing w:line="360" w:lineRule="auto"/>
        <w:rPr>
          <w:rFonts w:ascii="Book Antiqua" w:eastAsia="SimSun" w:hAnsi="Book Antiqua" w:cs="Times"/>
          <w:color w:val="000000"/>
          <w:szCs w:val="24"/>
        </w:rPr>
      </w:pPr>
    </w:p>
    <w:p w14:paraId="706DA8B2" w14:textId="4B09F470" w:rsidR="00AA324C" w:rsidRPr="0021633F" w:rsidRDefault="00A175D2" w:rsidP="0078153B">
      <w:pPr>
        <w:autoSpaceDE w:val="0"/>
        <w:autoSpaceDN w:val="0"/>
        <w:adjustRightInd w:val="0"/>
        <w:snapToGrid w:val="0"/>
        <w:spacing w:line="360" w:lineRule="auto"/>
        <w:rPr>
          <w:rFonts w:ascii="Book Antiqua" w:eastAsia="SimSun" w:hAnsi="Book Antiqua" w:cs="Times"/>
          <w:color w:val="000000"/>
          <w:szCs w:val="24"/>
        </w:rPr>
      </w:pPr>
      <w:r w:rsidRPr="0021633F">
        <w:rPr>
          <w:rFonts w:ascii="Book Antiqua" w:hAnsi="Book Antiqua"/>
          <w:b/>
          <w:bCs/>
          <w:szCs w:val="24"/>
        </w:rPr>
        <w:t>Yu-</w:t>
      </w:r>
      <w:r w:rsidR="0078153B" w:rsidRPr="0021633F">
        <w:rPr>
          <w:rFonts w:ascii="Book Antiqua" w:hAnsi="Book Antiqua"/>
          <w:b/>
          <w:bCs/>
          <w:szCs w:val="24"/>
        </w:rPr>
        <w:t xml:space="preserve">Fan </w:t>
      </w:r>
      <w:r w:rsidRPr="0021633F">
        <w:rPr>
          <w:rFonts w:ascii="Book Antiqua" w:hAnsi="Book Antiqua"/>
          <w:b/>
          <w:bCs/>
          <w:szCs w:val="24"/>
        </w:rPr>
        <w:t xml:space="preserve">Zhang, </w:t>
      </w:r>
      <w:proofErr w:type="spellStart"/>
      <w:r w:rsidRPr="0021633F">
        <w:rPr>
          <w:rFonts w:ascii="Book Antiqua" w:hAnsi="Book Antiqua" w:cs="Times"/>
          <w:color w:val="000000"/>
          <w:szCs w:val="24"/>
        </w:rPr>
        <w:t>Jiaotong</w:t>
      </w:r>
      <w:proofErr w:type="spellEnd"/>
      <w:r w:rsidRPr="0021633F">
        <w:rPr>
          <w:rFonts w:ascii="Book Antiqua" w:hAnsi="Book Antiqua" w:cs="Times"/>
          <w:color w:val="000000"/>
          <w:szCs w:val="24"/>
        </w:rPr>
        <w:t xml:space="preserve"> Hospital Affiliated </w:t>
      </w:r>
      <w:r w:rsidR="00357008" w:rsidRPr="0021633F">
        <w:rPr>
          <w:rFonts w:ascii="Book Antiqua" w:hAnsi="Book Antiqua" w:cs="Times"/>
          <w:color w:val="000000"/>
          <w:szCs w:val="24"/>
        </w:rPr>
        <w:t xml:space="preserve">with the </w:t>
      </w:r>
      <w:r w:rsidRPr="0021633F">
        <w:rPr>
          <w:rFonts w:ascii="Book Antiqua" w:hAnsi="Book Antiqua" w:cs="Times"/>
          <w:color w:val="000000"/>
          <w:szCs w:val="24"/>
        </w:rPr>
        <w:t>Sichuan Provincial People's Hospital</w:t>
      </w:r>
      <w:r w:rsidR="00357008" w:rsidRPr="0021633F">
        <w:rPr>
          <w:rFonts w:ascii="Book Antiqua" w:hAnsi="Book Antiqua" w:cs="Times"/>
          <w:color w:val="000000"/>
          <w:szCs w:val="24"/>
        </w:rPr>
        <w:t xml:space="preserve">, </w:t>
      </w:r>
      <w:r w:rsidRPr="0021633F">
        <w:rPr>
          <w:rFonts w:ascii="Book Antiqua" w:hAnsi="Book Antiqua" w:cs="Times"/>
          <w:color w:val="000000"/>
          <w:szCs w:val="24"/>
        </w:rPr>
        <w:t>Chengdu 611730</w:t>
      </w:r>
      <w:r w:rsidR="00B81982" w:rsidRPr="0021633F">
        <w:rPr>
          <w:rFonts w:ascii="Book Antiqua" w:eastAsia="SimSun" w:hAnsi="Book Antiqua" w:cs="Times"/>
          <w:color w:val="000000"/>
          <w:szCs w:val="24"/>
        </w:rPr>
        <w:t xml:space="preserve">, Sichuan Province, </w:t>
      </w:r>
      <w:r w:rsidRPr="0021633F">
        <w:rPr>
          <w:rFonts w:ascii="Book Antiqua" w:hAnsi="Book Antiqua" w:cs="Times"/>
          <w:color w:val="000000"/>
          <w:szCs w:val="24"/>
        </w:rPr>
        <w:t>China</w:t>
      </w:r>
    </w:p>
    <w:p w14:paraId="361AFD03" w14:textId="77777777" w:rsidR="00B81982" w:rsidRPr="0021633F" w:rsidRDefault="00B81982" w:rsidP="0078153B">
      <w:pPr>
        <w:autoSpaceDE w:val="0"/>
        <w:autoSpaceDN w:val="0"/>
        <w:adjustRightInd w:val="0"/>
        <w:snapToGrid w:val="0"/>
        <w:spacing w:line="360" w:lineRule="auto"/>
        <w:rPr>
          <w:rFonts w:ascii="Book Antiqua" w:eastAsia="SimSun" w:hAnsi="Book Antiqua" w:cs="Times"/>
          <w:color w:val="000000"/>
          <w:szCs w:val="24"/>
        </w:rPr>
      </w:pPr>
    </w:p>
    <w:p w14:paraId="39EDA369" w14:textId="2D6F1D7D" w:rsidR="00AA324C" w:rsidRPr="0021633F" w:rsidRDefault="00A175D2" w:rsidP="0078153B">
      <w:pPr>
        <w:autoSpaceDE w:val="0"/>
        <w:autoSpaceDN w:val="0"/>
        <w:adjustRightInd w:val="0"/>
        <w:snapToGrid w:val="0"/>
        <w:spacing w:line="360" w:lineRule="auto"/>
        <w:rPr>
          <w:rFonts w:ascii="Book Antiqua" w:eastAsia="SimSun" w:hAnsi="Book Antiqua" w:cs="Times"/>
          <w:color w:val="000000"/>
          <w:szCs w:val="24"/>
        </w:rPr>
      </w:pPr>
      <w:r w:rsidRPr="0021633F">
        <w:rPr>
          <w:rFonts w:ascii="Book Antiqua" w:hAnsi="Book Antiqua" w:cs="Times"/>
          <w:b/>
          <w:bCs/>
          <w:color w:val="000000"/>
          <w:szCs w:val="24"/>
        </w:rPr>
        <w:t>Jia-</w:t>
      </w:r>
      <w:r w:rsidR="0078153B" w:rsidRPr="0021633F">
        <w:rPr>
          <w:rFonts w:ascii="Book Antiqua" w:hAnsi="Book Antiqua" w:cs="Times"/>
          <w:b/>
          <w:bCs/>
          <w:color w:val="000000"/>
          <w:szCs w:val="24"/>
        </w:rPr>
        <w:t xml:space="preserve">Jia </w:t>
      </w:r>
      <w:r w:rsidRPr="0021633F">
        <w:rPr>
          <w:rFonts w:ascii="Book Antiqua" w:hAnsi="Book Antiqua" w:cs="Times"/>
          <w:b/>
          <w:bCs/>
          <w:color w:val="000000"/>
          <w:szCs w:val="24"/>
        </w:rPr>
        <w:t xml:space="preserve">Tang, </w:t>
      </w:r>
      <w:r w:rsidRPr="0021633F">
        <w:rPr>
          <w:rFonts w:ascii="Book Antiqua" w:hAnsi="Book Antiqua" w:cs="Times"/>
          <w:color w:val="000000"/>
          <w:szCs w:val="24"/>
        </w:rPr>
        <w:t xml:space="preserve">Department of </w:t>
      </w:r>
      <w:r w:rsidRPr="0021633F">
        <w:rPr>
          <w:rFonts w:ascii="Book Antiqua" w:eastAsia="DengXian" w:hAnsi="Book Antiqua" w:cs="Times"/>
          <w:color w:val="000000"/>
          <w:szCs w:val="24"/>
        </w:rPr>
        <w:t>Ultrasound</w:t>
      </w:r>
      <w:r w:rsidRPr="0021633F">
        <w:rPr>
          <w:rFonts w:ascii="Book Antiqua" w:hAnsi="Book Antiqua" w:cs="Times"/>
          <w:color w:val="000000"/>
          <w:szCs w:val="24"/>
        </w:rPr>
        <w:t>, Chinese Academy of Medical Sciences and Peking Union Medical College Hospital, Beijing 100032, China</w:t>
      </w:r>
    </w:p>
    <w:p w14:paraId="446936AE" w14:textId="77777777" w:rsidR="00B81982" w:rsidRPr="0021633F" w:rsidRDefault="00B81982" w:rsidP="0078153B">
      <w:pPr>
        <w:autoSpaceDE w:val="0"/>
        <w:autoSpaceDN w:val="0"/>
        <w:adjustRightInd w:val="0"/>
        <w:snapToGrid w:val="0"/>
        <w:spacing w:line="360" w:lineRule="auto"/>
        <w:rPr>
          <w:rFonts w:ascii="Book Antiqua" w:eastAsia="SimSun" w:hAnsi="Book Antiqua" w:cs="Times"/>
          <w:color w:val="000000"/>
          <w:szCs w:val="24"/>
        </w:rPr>
      </w:pPr>
    </w:p>
    <w:p w14:paraId="6CA2B89A" w14:textId="78940B76" w:rsidR="00AA324C" w:rsidRPr="0021633F" w:rsidRDefault="00A175D2" w:rsidP="0078153B">
      <w:pPr>
        <w:pStyle w:val="NormalWeb"/>
        <w:widowControl w:val="0"/>
        <w:adjustRightInd w:val="0"/>
        <w:snapToGrid w:val="0"/>
        <w:spacing w:before="0" w:beforeAutospacing="0" w:after="0" w:afterAutospacing="0" w:line="360" w:lineRule="auto"/>
        <w:jc w:val="both"/>
        <w:rPr>
          <w:rFonts w:ascii="Book Antiqua" w:eastAsia="SimSun" w:hAnsi="Book Antiqua"/>
        </w:rPr>
      </w:pPr>
      <w:r w:rsidRPr="0021633F">
        <w:rPr>
          <w:rFonts w:ascii="Book Antiqua" w:hAnsi="Book Antiqua" w:cs="Times"/>
          <w:b/>
          <w:bCs/>
          <w:color w:val="000000"/>
        </w:rPr>
        <w:t xml:space="preserve">ORCID number: </w:t>
      </w:r>
      <w:proofErr w:type="spellStart"/>
      <w:r w:rsidRPr="0021633F">
        <w:rPr>
          <w:rFonts w:ascii="Book Antiqua" w:hAnsi="Book Antiqua"/>
        </w:rPr>
        <w:t>Ruo</w:t>
      </w:r>
      <w:proofErr w:type="spellEnd"/>
      <w:r w:rsidRPr="0021633F">
        <w:rPr>
          <w:rFonts w:ascii="Book Antiqua" w:hAnsi="Book Antiqua"/>
        </w:rPr>
        <w:t>-</w:t>
      </w:r>
      <w:r w:rsidR="0078153B" w:rsidRPr="0021633F">
        <w:rPr>
          <w:rFonts w:ascii="Book Antiqua" w:hAnsi="Book Antiqua"/>
        </w:rPr>
        <w:t xml:space="preserve">Hong </w:t>
      </w:r>
      <w:r w:rsidRPr="0021633F">
        <w:rPr>
          <w:rFonts w:ascii="Book Antiqua" w:hAnsi="Book Antiqua"/>
        </w:rPr>
        <w:t>Liu (0000-0003-0885-8397); Yi Wen (0000-0001-9801-0853); Hong-</w:t>
      </w:r>
      <w:r w:rsidR="0078153B" w:rsidRPr="0021633F">
        <w:rPr>
          <w:rFonts w:ascii="Book Antiqua" w:hAnsi="Book Antiqua"/>
        </w:rPr>
        <w:t xml:space="preserve">Yu </w:t>
      </w:r>
      <w:r w:rsidRPr="0021633F">
        <w:rPr>
          <w:rFonts w:ascii="Book Antiqua" w:hAnsi="Book Antiqua"/>
        </w:rPr>
        <w:t>Sun</w:t>
      </w:r>
      <w:r w:rsidR="00357008" w:rsidRPr="0021633F">
        <w:rPr>
          <w:rFonts w:ascii="Book Antiqua" w:hAnsi="Book Antiqua"/>
        </w:rPr>
        <w:t xml:space="preserve"> </w:t>
      </w:r>
      <w:r w:rsidRPr="0021633F">
        <w:rPr>
          <w:rFonts w:ascii="Book Antiqua" w:hAnsi="Book Antiqua"/>
        </w:rPr>
        <w:t>(0000-0002-8587-0499);</w:t>
      </w:r>
      <w:r w:rsidR="00357008" w:rsidRPr="0021633F">
        <w:rPr>
          <w:rFonts w:ascii="Book Antiqua" w:hAnsi="Book Antiqua"/>
        </w:rPr>
        <w:t xml:space="preserve"> </w:t>
      </w:r>
      <w:r w:rsidRPr="0021633F">
        <w:rPr>
          <w:rFonts w:ascii="Book Antiqua" w:hAnsi="Book Antiqua"/>
        </w:rPr>
        <w:t>Chun-</w:t>
      </w:r>
      <w:r w:rsidR="0078153B" w:rsidRPr="0021633F">
        <w:rPr>
          <w:rFonts w:ascii="Book Antiqua" w:hAnsi="Book Antiqua"/>
        </w:rPr>
        <w:t xml:space="preserve">Yu </w:t>
      </w:r>
      <w:r w:rsidRPr="0021633F">
        <w:rPr>
          <w:rFonts w:ascii="Book Antiqua" w:hAnsi="Book Antiqua"/>
        </w:rPr>
        <w:t>Liu (0000-0002-4768-0459); Yu-</w:t>
      </w:r>
      <w:r w:rsidR="0078153B" w:rsidRPr="0021633F">
        <w:rPr>
          <w:rFonts w:ascii="Book Antiqua" w:hAnsi="Book Antiqua"/>
        </w:rPr>
        <w:t xml:space="preserve">Fan </w:t>
      </w:r>
      <w:r w:rsidRPr="0021633F">
        <w:rPr>
          <w:rFonts w:ascii="Book Antiqua" w:hAnsi="Book Antiqua"/>
        </w:rPr>
        <w:t>Zhang (0000-0002-3015-4962); Yi Yang (0000-0002-0189-6246); Qi-</w:t>
      </w:r>
      <w:r w:rsidR="0078153B" w:rsidRPr="0021633F">
        <w:rPr>
          <w:rFonts w:ascii="Book Antiqua" w:hAnsi="Book Antiqua"/>
        </w:rPr>
        <w:t xml:space="preserve">Lin </w:t>
      </w:r>
      <w:r w:rsidRPr="0021633F">
        <w:rPr>
          <w:rFonts w:ascii="Book Antiqua" w:hAnsi="Book Antiqua"/>
        </w:rPr>
        <w:t>Huang (0000-0002-0819-4829); Jia-</w:t>
      </w:r>
      <w:r w:rsidR="0078153B" w:rsidRPr="0021633F">
        <w:rPr>
          <w:rFonts w:ascii="Book Antiqua" w:hAnsi="Book Antiqua"/>
        </w:rPr>
        <w:t xml:space="preserve">Jia </w:t>
      </w:r>
      <w:r w:rsidRPr="0021633F">
        <w:rPr>
          <w:rFonts w:ascii="Book Antiqua" w:hAnsi="Book Antiqua"/>
        </w:rPr>
        <w:t>Tang</w:t>
      </w:r>
      <w:r w:rsidR="00357008" w:rsidRPr="0021633F">
        <w:rPr>
          <w:rFonts w:ascii="Book Antiqua" w:hAnsi="Book Antiqua"/>
        </w:rPr>
        <w:t xml:space="preserve"> </w:t>
      </w:r>
      <w:r w:rsidRPr="0021633F">
        <w:rPr>
          <w:rFonts w:ascii="Book Antiqua" w:hAnsi="Book Antiqua"/>
        </w:rPr>
        <w:lastRenderedPageBreak/>
        <w:t>(</w:t>
      </w:r>
      <w:r w:rsidR="00CA1241" w:rsidRPr="0021633F">
        <w:rPr>
          <w:rFonts w:ascii="Book Antiqua" w:hAnsi="Book Antiqua"/>
        </w:rPr>
        <w:t>0000-0001-6036-6133</w:t>
      </w:r>
      <w:r w:rsidRPr="0021633F">
        <w:rPr>
          <w:rFonts w:ascii="Book Antiqua" w:hAnsi="Book Antiqua"/>
        </w:rPr>
        <w:t>); Can-</w:t>
      </w:r>
      <w:r w:rsidR="0078153B" w:rsidRPr="0021633F">
        <w:rPr>
          <w:rFonts w:ascii="Book Antiqua" w:hAnsi="Book Antiqua"/>
        </w:rPr>
        <w:t xml:space="preserve">Chen </w:t>
      </w:r>
      <w:r w:rsidRPr="0021633F">
        <w:rPr>
          <w:rFonts w:ascii="Book Antiqua" w:hAnsi="Book Antiqua"/>
        </w:rPr>
        <w:t>Huang (</w:t>
      </w:r>
      <w:r w:rsidR="00AB0F0F" w:rsidRPr="0021633F">
        <w:rPr>
          <w:rFonts w:ascii="Book Antiqua" w:hAnsi="Book Antiqua"/>
        </w:rPr>
        <w:t>0000-0002-5598-4225</w:t>
      </w:r>
      <w:r w:rsidRPr="0021633F">
        <w:rPr>
          <w:rFonts w:ascii="Book Antiqua" w:hAnsi="Book Antiqua"/>
        </w:rPr>
        <w:t>); Li-</w:t>
      </w:r>
      <w:r w:rsidR="0078153B" w:rsidRPr="0021633F">
        <w:rPr>
          <w:rFonts w:ascii="Book Antiqua" w:hAnsi="Book Antiqua"/>
        </w:rPr>
        <w:t xml:space="preserve">Jun </w:t>
      </w:r>
      <w:r w:rsidRPr="0021633F">
        <w:rPr>
          <w:rFonts w:ascii="Book Antiqua" w:hAnsi="Book Antiqua"/>
        </w:rPr>
        <w:t>Tang (0000-0001-6000-9515)</w:t>
      </w:r>
      <w:r w:rsidR="0078153B" w:rsidRPr="0021633F">
        <w:rPr>
          <w:rFonts w:ascii="Book Antiqua" w:hAnsi="Book Antiqua" w:hint="eastAsia"/>
        </w:rPr>
        <w:t>.</w:t>
      </w:r>
    </w:p>
    <w:p w14:paraId="13637BD8" w14:textId="77777777" w:rsidR="00B81982" w:rsidRPr="0021633F" w:rsidRDefault="00B81982" w:rsidP="0078153B">
      <w:pPr>
        <w:pStyle w:val="NormalWeb"/>
        <w:widowControl w:val="0"/>
        <w:adjustRightInd w:val="0"/>
        <w:snapToGrid w:val="0"/>
        <w:spacing w:before="0" w:beforeAutospacing="0" w:after="0" w:afterAutospacing="0" w:line="360" w:lineRule="auto"/>
        <w:jc w:val="both"/>
        <w:rPr>
          <w:rFonts w:ascii="Book Antiqua" w:eastAsia="SimSun" w:hAnsi="Book Antiqua"/>
        </w:rPr>
      </w:pPr>
    </w:p>
    <w:p w14:paraId="3990D465" w14:textId="5AD7E930" w:rsidR="00AA324C" w:rsidRPr="0021633F" w:rsidRDefault="00A175D2" w:rsidP="0078153B">
      <w:pPr>
        <w:autoSpaceDE w:val="0"/>
        <w:autoSpaceDN w:val="0"/>
        <w:adjustRightInd w:val="0"/>
        <w:snapToGrid w:val="0"/>
        <w:spacing w:line="360" w:lineRule="auto"/>
        <w:rPr>
          <w:rFonts w:ascii="Book Antiqua" w:eastAsia="SimSun" w:hAnsi="Book Antiqua" w:cs="Times"/>
          <w:color w:val="000000"/>
          <w:szCs w:val="24"/>
        </w:rPr>
      </w:pPr>
      <w:r w:rsidRPr="0021633F">
        <w:rPr>
          <w:rFonts w:ascii="Book Antiqua" w:hAnsi="Book Antiqua" w:cs="Times"/>
          <w:b/>
          <w:bCs/>
          <w:color w:val="000000"/>
          <w:szCs w:val="24"/>
        </w:rPr>
        <w:t xml:space="preserve">Author contributions: </w:t>
      </w:r>
      <w:r w:rsidRPr="0021633F">
        <w:rPr>
          <w:rFonts w:ascii="Book Antiqua" w:hAnsi="Book Antiqua" w:cs="Times"/>
          <w:color w:val="000000"/>
          <w:szCs w:val="24"/>
        </w:rPr>
        <w:t>Liu RH, Wen Y and Sun HY contributed equally to this work</w:t>
      </w:r>
      <w:r w:rsidR="0078153B" w:rsidRPr="0021633F">
        <w:rPr>
          <w:rFonts w:ascii="Book Antiqua" w:hAnsi="Book Antiqua" w:cs="Times" w:hint="eastAsia"/>
          <w:color w:val="000000"/>
          <w:szCs w:val="24"/>
        </w:rPr>
        <w:t xml:space="preserve">; </w:t>
      </w:r>
      <w:r w:rsidRPr="0021633F">
        <w:rPr>
          <w:rFonts w:ascii="Book Antiqua" w:hAnsi="Book Antiqua" w:cs="Times"/>
          <w:color w:val="000000"/>
          <w:szCs w:val="24"/>
        </w:rPr>
        <w:t xml:space="preserve">Liu RH and Wen Y performed the majority of </w:t>
      </w:r>
      <w:r w:rsidR="00357008" w:rsidRPr="0021633F">
        <w:rPr>
          <w:rFonts w:ascii="Book Antiqua" w:hAnsi="Book Antiqua" w:cs="Times"/>
          <w:color w:val="000000"/>
          <w:szCs w:val="24"/>
        </w:rPr>
        <w:t xml:space="preserve">the </w:t>
      </w:r>
      <w:r w:rsidRPr="0021633F">
        <w:rPr>
          <w:rFonts w:ascii="Book Antiqua" w:eastAsia="DengXian" w:hAnsi="Book Antiqua" w:cs="Times"/>
          <w:color w:val="000000"/>
          <w:szCs w:val="24"/>
        </w:rPr>
        <w:t>experiments</w:t>
      </w:r>
      <w:r w:rsidRPr="0021633F">
        <w:rPr>
          <w:rFonts w:ascii="Book Antiqua" w:hAnsi="Book Antiqua" w:cs="Times"/>
          <w:color w:val="000000"/>
          <w:szCs w:val="24"/>
        </w:rPr>
        <w:t xml:space="preserve">; Liu CY and Huang CC contributed </w:t>
      </w:r>
      <w:r w:rsidR="00357008" w:rsidRPr="0021633F">
        <w:rPr>
          <w:rFonts w:ascii="Book Antiqua" w:hAnsi="Book Antiqua" w:cs="Times"/>
          <w:color w:val="000000"/>
          <w:szCs w:val="24"/>
        </w:rPr>
        <w:t xml:space="preserve">to the </w:t>
      </w:r>
      <w:r w:rsidRPr="0021633F">
        <w:rPr>
          <w:rFonts w:ascii="Book Antiqua" w:hAnsi="Book Antiqua" w:cs="Times"/>
          <w:color w:val="000000"/>
          <w:szCs w:val="24"/>
        </w:rPr>
        <w:t xml:space="preserve">animal experiments; Yang Y and Huang QL helped </w:t>
      </w:r>
      <w:r w:rsidR="00357008" w:rsidRPr="0021633F">
        <w:rPr>
          <w:rFonts w:ascii="Book Antiqua" w:hAnsi="Book Antiqua" w:cs="Times"/>
          <w:color w:val="000000"/>
          <w:szCs w:val="24"/>
        </w:rPr>
        <w:t xml:space="preserve">with </w:t>
      </w:r>
      <w:r w:rsidRPr="0021633F">
        <w:rPr>
          <w:rFonts w:ascii="Book Antiqua" w:hAnsi="Book Antiqua" w:cs="Times"/>
          <w:color w:val="000000"/>
          <w:szCs w:val="24"/>
        </w:rPr>
        <w:t xml:space="preserve">the in vitro experiment; Zhang YF and Tang JJ contributed </w:t>
      </w:r>
      <w:r w:rsidR="00357008" w:rsidRPr="0021633F">
        <w:rPr>
          <w:rFonts w:ascii="Book Antiqua" w:hAnsi="Book Antiqua" w:cs="Times"/>
          <w:color w:val="000000"/>
          <w:szCs w:val="24"/>
        </w:rPr>
        <w:t xml:space="preserve">to </w:t>
      </w:r>
      <w:r w:rsidRPr="0021633F">
        <w:rPr>
          <w:rFonts w:ascii="Book Antiqua" w:hAnsi="Book Antiqua" w:cs="Times"/>
          <w:color w:val="000000"/>
          <w:szCs w:val="24"/>
        </w:rPr>
        <w:t xml:space="preserve">data collection and manuscript preparation; Liu RH and Sun HY drafted the manuscript; </w:t>
      </w:r>
      <w:r w:rsidR="00357008" w:rsidRPr="0021633F">
        <w:rPr>
          <w:rFonts w:ascii="Book Antiqua" w:hAnsi="Book Antiqua" w:cs="Times"/>
          <w:color w:val="000000"/>
          <w:szCs w:val="24"/>
        </w:rPr>
        <w:t xml:space="preserve">and </w:t>
      </w:r>
      <w:r w:rsidRPr="0021633F">
        <w:rPr>
          <w:rFonts w:ascii="Book Antiqua" w:hAnsi="Book Antiqua" w:cs="Times"/>
          <w:color w:val="000000"/>
          <w:szCs w:val="24"/>
        </w:rPr>
        <w:t>Tang LJ</w:t>
      </w:r>
      <w:r w:rsidRPr="0021633F">
        <w:rPr>
          <w:rFonts w:ascii="Book Antiqua" w:hAnsi="Book Antiqua"/>
          <w:szCs w:val="24"/>
        </w:rPr>
        <w:t xml:space="preserve"> </w:t>
      </w:r>
      <w:r w:rsidRPr="0021633F">
        <w:rPr>
          <w:rFonts w:ascii="Book Antiqua" w:hAnsi="Book Antiqua" w:cs="Times"/>
          <w:color w:val="000000"/>
          <w:szCs w:val="24"/>
        </w:rPr>
        <w:t>revised and approved the manuscript.</w:t>
      </w:r>
    </w:p>
    <w:p w14:paraId="6A92BDA5" w14:textId="77777777" w:rsidR="00B81982" w:rsidRPr="0021633F" w:rsidRDefault="00B81982" w:rsidP="0078153B">
      <w:pPr>
        <w:autoSpaceDE w:val="0"/>
        <w:autoSpaceDN w:val="0"/>
        <w:adjustRightInd w:val="0"/>
        <w:snapToGrid w:val="0"/>
        <w:spacing w:line="360" w:lineRule="auto"/>
        <w:rPr>
          <w:rFonts w:ascii="Book Antiqua" w:eastAsia="SimSun" w:hAnsi="Book Antiqua" w:cs="Times"/>
          <w:color w:val="000000"/>
          <w:szCs w:val="24"/>
        </w:rPr>
      </w:pPr>
    </w:p>
    <w:p w14:paraId="043108A0" w14:textId="243D594C" w:rsidR="00AA324C" w:rsidRPr="0021633F" w:rsidRDefault="00A175D2" w:rsidP="0078153B">
      <w:pPr>
        <w:autoSpaceDE w:val="0"/>
        <w:autoSpaceDN w:val="0"/>
        <w:adjustRightInd w:val="0"/>
        <w:snapToGrid w:val="0"/>
        <w:spacing w:line="360" w:lineRule="auto"/>
        <w:outlineLvl w:val="0"/>
        <w:rPr>
          <w:rFonts w:ascii="Book Antiqua" w:eastAsia="SimSun" w:hAnsi="Book Antiqua" w:cs="Gill Sans MT"/>
          <w:color w:val="000000"/>
          <w:kern w:val="0"/>
          <w:szCs w:val="24"/>
        </w:rPr>
      </w:pPr>
      <w:r w:rsidRPr="0021633F">
        <w:rPr>
          <w:rFonts w:ascii="Book Antiqua" w:hAnsi="Book Antiqua" w:cs="Gill Sans MT"/>
          <w:b/>
          <w:bCs/>
          <w:color w:val="000000"/>
          <w:kern w:val="0"/>
          <w:szCs w:val="24"/>
        </w:rPr>
        <w:t>Supported by</w:t>
      </w:r>
      <w:r w:rsidRPr="0021633F">
        <w:rPr>
          <w:rFonts w:ascii="Book Antiqua" w:hAnsi="Book Antiqua" w:cs="Gill Sans MT"/>
          <w:color w:val="000000"/>
          <w:kern w:val="0"/>
          <w:szCs w:val="24"/>
        </w:rPr>
        <w:t xml:space="preserve"> </w:t>
      </w:r>
      <w:r w:rsidR="0078153B" w:rsidRPr="0021633F">
        <w:rPr>
          <w:rFonts w:ascii="Book Antiqua" w:hAnsi="Book Antiqua" w:cs="Gill Sans MT"/>
          <w:color w:val="000000"/>
          <w:kern w:val="0"/>
          <w:szCs w:val="24"/>
        </w:rPr>
        <w:t xml:space="preserve">the </w:t>
      </w:r>
      <w:r w:rsidRPr="0021633F">
        <w:rPr>
          <w:rFonts w:ascii="Book Antiqua" w:hAnsi="Book Antiqua" w:cs="Gill Sans MT"/>
          <w:color w:val="000000"/>
          <w:kern w:val="0"/>
          <w:szCs w:val="24"/>
        </w:rPr>
        <w:t>National Natural Science Foundation of China</w:t>
      </w:r>
      <w:r w:rsidR="0078153B" w:rsidRPr="0021633F">
        <w:rPr>
          <w:rFonts w:ascii="Book Antiqua" w:hAnsi="Book Antiqua" w:cs="Gill Sans MT" w:hint="eastAsia"/>
          <w:color w:val="000000"/>
          <w:kern w:val="0"/>
          <w:szCs w:val="24"/>
        </w:rPr>
        <w:t xml:space="preserve">, </w:t>
      </w:r>
      <w:r w:rsidRPr="0021633F">
        <w:rPr>
          <w:rFonts w:ascii="Book Antiqua" w:hAnsi="Book Antiqua" w:cs="Gill Sans MT"/>
          <w:color w:val="000000"/>
          <w:kern w:val="0"/>
          <w:szCs w:val="24"/>
        </w:rPr>
        <w:t>No.</w:t>
      </w:r>
      <w:r w:rsidR="00357008" w:rsidRPr="0021633F">
        <w:rPr>
          <w:rFonts w:ascii="Book Antiqua" w:hAnsi="Book Antiqua" w:cs="Gill Sans MT"/>
          <w:color w:val="000000"/>
          <w:kern w:val="0"/>
          <w:szCs w:val="24"/>
        </w:rPr>
        <w:t xml:space="preserve"> </w:t>
      </w:r>
      <w:r w:rsidRPr="0021633F">
        <w:rPr>
          <w:rFonts w:ascii="Book Antiqua" w:hAnsi="Book Antiqua" w:cs="Gill Sans MT"/>
          <w:color w:val="000000"/>
          <w:kern w:val="0"/>
          <w:szCs w:val="24"/>
        </w:rPr>
        <w:t>81772001, No.</w:t>
      </w:r>
      <w:r w:rsidR="00357008" w:rsidRPr="0021633F">
        <w:rPr>
          <w:rFonts w:ascii="Book Antiqua" w:hAnsi="Book Antiqua" w:cs="Gill Sans MT"/>
          <w:color w:val="000000"/>
          <w:kern w:val="0"/>
          <w:szCs w:val="24"/>
        </w:rPr>
        <w:t xml:space="preserve"> </w:t>
      </w:r>
      <w:r w:rsidRPr="0021633F">
        <w:rPr>
          <w:rFonts w:ascii="Book Antiqua" w:hAnsi="Book Antiqua" w:cs="Gill Sans MT"/>
          <w:color w:val="000000"/>
          <w:kern w:val="0"/>
          <w:szCs w:val="24"/>
        </w:rPr>
        <w:t>8177071311 and No.</w:t>
      </w:r>
      <w:r w:rsidR="00357008" w:rsidRPr="0021633F">
        <w:rPr>
          <w:rFonts w:ascii="Book Antiqua" w:hAnsi="Book Antiqua" w:cs="Gill Sans MT"/>
          <w:color w:val="000000"/>
          <w:kern w:val="0"/>
          <w:szCs w:val="24"/>
        </w:rPr>
        <w:t xml:space="preserve"> </w:t>
      </w:r>
      <w:r w:rsidRPr="0021633F">
        <w:rPr>
          <w:rFonts w:ascii="Book Antiqua" w:hAnsi="Book Antiqua" w:cs="Gill Sans MT"/>
          <w:color w:val="000000"/>
          <w:kern w:val="0"/>
          <w:szCs w:val="24"/>
        </w:rPr>
        <w:t>81502696</w:t>
      </w:r>
      <w:r w:rsidR="0078153B" w:rsidRPr="0021633F">
        <w:rPr>
          <w:rFonts w:ascii="Book Antiqua" w:hAnsi="Book Antiqua" w:cs="Gill Sans MT" w:hint="eastAsia"/>
          <w:color w:val="000000"/>
          <w:kern w:val="0"/>
          <w:szCs w:val="24"/>
        </w:rPr>
        <w:t>;</w:t>
      </w:r>
      <w:r w:rsidRPr="0021633F">
        <w:rPr>
          <w:rFonts w:ascii="Book Antiqua" w:hAnsi="Book Antiqua" w:cs="Gill Sans MT"/>
          <w:color w:val="000000"/>
          <w:kern w:val="0"/>
          <w:szCs w:val="24"/>
        </w:rPr>
        <w:t xml:space="preserve"> </w:t>
      </w:r>
      <w:r w:rsidR="00357008" w:rsidRPr="0021633F">
        <w:rPr>
          <w:rFonts w:ascii="Book Antiqua" w:hAnsi="Book Antiqua" w:cs="Gill Sans MT"/>
          <w:color w:val="000000"/>
          <w:kern w:val="0"/>
          <w:szCs w:val="24"/>
        </w:rPr>
        <w:t xml:space="preserve">the </w:t>
      </w:r>
      <w:r w:rsidRPr="0021633F">
        <w:rPr>
          <w:rFonts w:ascii="Book Antiqua" w:hAnsi="Book Antiqua" w:cs="Gill Sans MT"/>
          <w:color w:val="000000"/>
          <w:kern w:val="0"/>
          <w:szCs w:val="24"/>
        </w:rPr>
        <w:t>National Clinical Key Subject of China</w:t>
      </w:r>
      <w:r w:rsidR="0078153B" w:rsidRPr="0021633F">
        <w:rPr>
          <w:rFonts w:ascii="Book Antiqua" w:hAnsi="Book Antiqua" w:cs="Gill Sans MT" w:hint="eastAsia"/>
          <w:color w:val="000000"/>
          <w:kern w:val="0"/>
          <w:szCs w:val="24"/>
        </w:rPr>
        <w:t>,</w:t>
      </w:r>
      <w:r w:rsidR="0078153B" w:rsidRPr="0021633F">
        <w:rPr>
          <w:rFonts w:ascii="Book Antiqua" w:hAnsi="Book Antiqua" w:cs="Gill Sans MT"/>
          <w:color w:val="000000"/>
          <w:kern w:val="0"/>
          <w:szCs w:val="24"/>
        </w:rPr>
        <w:t xml:space="preserve"> </w:t>
      </w:r>
      <w:r w:rsidRPr="0021633F">
        <w:rPr>
          <w:rFonts w:ascii="Book Antiqua" w:hAnsi="Book Antiqua" w:cs="Gill Sans MT"/>
          <w:color w:val="000000"/>
          <w:kern w:val="0"/>
          <w:szCs w:val="24"/>
        </w:rPr>
        <w:t>No.</w:t>
      </w:r>
      <w:r w:rsidR="00357008" w:rsidRPr="0021633F">
        <w:rPr>
          <w:rFonts w:ascii="Book Antiqua" w:hAnsi="Book Antiqua" w:cs="Gill Sans MT"/>
          <w:color w:val="000000"/>
          <w:kern w:val="0"/>
          <w:szCs w:val="24"/>
        </w:rPr>
        <w:t xml:space="preserve"> </w:t>
      </w:r>
      <w:r w:rsidRPr="0021633F">
        <w:rPr>
          <w:rFonts w:ascii="Book Antiqua" w:hAnsi="Book Antiqua" w:cs="Gill Sans MT"/>
          <w:color w:val="000000"/>
          <w:kern w:val="0"/>
          <w:szCs w:val="24"/>
        </w:rPr>
        <w:t>41792113</w:t>
      </w:r>
      <w:r w:rsidR="0078153B" w:rsidRPr="0021633F">
        <w:rPr>
          <w:rFonts w:ascii="Book Antiqua" w:hAnsi="Book Antiqua" w:cs="Gill Sans MT" w:hint="eastAsia"/>
          <w:color w:val="000000"/>
          <w:kern w:val="0"/>
          <w:szCs w:val="24"/>
        </w:rPr>
        <w:t>;</w:t>
      </w:r>
      <w:r w:rsidRPr="0021633F">
        <w:rPr>
          <w:rFonts w:ascii="Book Antiqua" w:hAnsi="Book Antiqua" w:cs="Gill Sans MT"/>
          <w:color w:val="000000"/>
          <w:kern w:val="0"/>
          <w:szCs w:val="24"/>
        </w:rPr>
        <w:t xml:space="preserve"> the Technology Plan Program of Sichuan Prov</w:t>
      </w:r>
      <w:r w:rsidR="00357008" w:rsidRPr="0021633F">
        <w:rPr>
          <w:rFonts w:ascii="Book Antiqua" w:hAnsi="Book Antiqua" w:cs="Gill Sans MT"/>
          <w:color w:val="000000"/>
          <w:kern w:val="0"/>
          <w:szCs w:val="24"/>
        </w:rPr>
        <w:t>i</w:t>
      </w:r>
      <w:r w:rsidRPr="0021633F">
        <w:rPr>
          <w:rFonts w:ascii="Book Antiqua" w:hAnsi="Book Antiqua" w:cs="Gill Sans MT"/>
          <w:color w:val="000000"/>
          <w:kern w:val="0"/>
          <w:szCs w:val="24"/>
        </w:rPr>
        <w:t>nce</w:t>
      </w:r>
      <w:r w:rsidR="0078153B" w:rsidRPr="0021633F">
        <w:rPr>
          <w:rFonts w:ascii="Book Antiqua" w:hAnsi="Book Antiqua" w:cs="Gill Sans MT" w:hint="eastAsia"/>
          <w:color w:val="000000"/>
          <w:kern w:val="0"/>
          <w:szCs w:val="24"/>
        </w:rPr>
        <w:t>,</w:t>
      </w:r>
      <w:r w:rsidR="0078153B" w:rsidRPr="0021633F">
        <w:rPr>
          <w:rFonts w:ascii="Book Antiqua" w:hAnsi="Book Antiqua" w:cs="Gill Sans MT"/>
          <w:color w:val="000000"/>
          <w:kern w:val="0"/>
          <w:szCs w:val="24"/>
        </w:rPr>
        <w:t xml:space="preserve"> </w:t>
      </w:r>
      <w:r w:rsidRPr="0021633F">
        <w:rPr>
          <w:rFonts w:ascii="Book Antiqua" w:hAnsi="Book Antiqua" w:cs="Gill Sans MT"/>
          <w:color w:val="000000"/>
          <w:kern w:val="0"/>
          <w:szCs w:val="24"/>
        </w:rPr>
        <w:t>No.</w:t>
      </w:r>
      <w:r w:rsidR="00357008" w:rsidRPr="0021633F">
        <w:rPr>
          <w:rFonts w:ascii="Book Antiqua" w:hAnsi="Book Antiqua" w:cs="Gill Sans MT"/>
          <w:color w:val="000000"/>
          <w:kern w:val="0"/>
          <w:szCs w:val="24"/>
        </w:rPr>
        <w:t xml:space="preserve"> </w:t>
      </w:r>
      <w:r w:rsidRPr="0021633F">
        <w:rPr>
          <w:rFonts w:ascii="Book Antiqua" w:hAnsi="Book Antiqua" w:cs="Gill Sans MT"/>
          <w:color w:val="000000"/>
          <w:kern w:val="0"/>
          <w:szCs w:val="24"/>
        </w:rPr>
        <w:t>2015SZ0229, No.</w:t>
      </w:r>
      <w:r w:rsidR="00357008" w:rsidRPr="0021633F">
        <w:rPr>
          <w:rFonts w:ascii="Book Antiqua" w:hAnsi="Book Antiqua" w:cs="Gill Sans MT"/>
          <w:color w:val="000000"/>
          <w:kern w:val="0"/>
          <w:szCs w:val="24"/>
        </w:rPr>
        <w:t xml:space="preserve"> </w:t>
      </w:r>
      <w:r w:rsidRPr="0021633F">
        <w:rPr>
          <w:rFonts w:ascii="Book Antiqua" w:hAnsi="Book Antiqua" w:cs="Gill Sans MT"/>
          <w:color w:val="000000"/>
          <w:kern w:val="0"/>
          <w:szCs w:val="24"/>
        </w:rPr>
        <w:t>2018JY0041 and No.</w:t>
      </w:r>
      <w:r w:rsidR="00357008" w:rsidRPr="0021633F">
        <w:rPr>
          <w:rFonts w:ascii="Book Antiqua" w:hAnsi="Book Antiqua" w:cs="Gill Sans MT"/>
          <w:color w:val="000000"/>
          <w:kern w:val="0"/>
          <w:szCs w:val="24"/>
        </w:rPr>
        <w:t xml:space="preserve"> </w:t>
      </w:r>
      <w:r w:rsidRPr="0021633F">
        <w:rPr>
          <w:rFonts w:ascii="Book Antiqua" w:hAnsi="Book Antiqua" w:cs="Gill Sans MT"/>
          <w:color w:val="000000"/>
          <w:kern w:val="0"/>
          <w:szCs w:val="24"/>
        </w:rPr>
        <w:t>18YYJC0442</w:t>
      </w:r>
      <w:r w:rsidR="0078153B" w:rsidRPr="0021633F">
        <w:rPr>
          <w:rFonts w:ascii="Book Antiqua" w:hAnsi="Book Antiqua" w:cs="Gill Sans MT" w:hint="eastAsia"/>
          <w:color w:val="000000"/>
          <w:kern w:val="0"/>
          <w:szCs w:val="24"/>
        </w:rPr>
        <w:t>;</w:t>
      </w:r>
      <w:r w:rsidR="00357008" w:rsidRPr="0021633F">
        <w:rPr>
          <w:rFonts w:ascii="Book Antiqua" w:hAnsi="Book Antiqua" w:cs="Gill Sans MT"/>
          <w:color w:val="000000"/>
          <w:kern w:val="0"/>
          <w:szCs w:val="24"/>
        </w:rPr>
        <w:t xml:space="preserve"> and the</w:t>
      </w:r>
      <w:r w:rsidRPr="0021633F">
        <w:rPr>
          <w:rFonts w:ascii="Book Antiqua" w:hAnsi="Book Antiqua" w:cs="Gill Sans MT"/>
          <w:color w:val="000000"/>
          <w:kern w:val="0"/>
          <w:szCs w:val="24"/>
        </w:rPr>
        <w:t xml:space="preserve"> Science and Technology </w:t>
      </w:r>
      <w:r w:rsidR="00357008" w:rsidRPr="0021633F">
        <w:rPr>
          <w:rFonts w:ascii="Book Antiqua" w:hAnsi="Book Antiqua" w:cs="Gill Sans MT"/>
          <w:color w:val="000000"/>
          <w:kern w:val="0"/>
          <w:szCs w:val="24"/>
        </w:rPr>
        <w:t>D</w:t>
      </w:r>
      <w:r w:rsidRPr="0021633F">
        <w:rPr>
          <w:rFonts w:ascii="Book Antiqua" w:hAnsi="Book Antiqua" w:cs="Gill Sans MT"/>
          <w:color w:val="000000"/>
          <w:kern w:val="0"/>
          <w:szCs w:val="24"/>
        </w:rPr>
        <w:t xml:space="preserve">evelopment </w:t>
      </w:r>
      <w:r w:rsidR="00357008" w:rsidRPr="0021633F">
        <w:rPr>
          <w:rFonts w:ascii="Book Antiqua" w:hAnsi="Book Antiqua" w:cs="Gill Sans MT"/>
          <w:color w:val="000000"/>
          <w:kern w:val="0"/>
          <w:szCs w:val="24"/>
        </w:rPr>
        <w:t>P</w:t>
      </w:r>
      <w:r w:rsidRPr="0021633F">
        <w:rPr>
          <w:rFonts w:ascii="Book Antiqua" w:hAnsi="Book Antiqua" w:cs="Gill Sans MT"/>
          <w:color w:val="000000"/>
          <w:kern w:val="0"/>
          <w:szCs w:val="24"/>
        </w:rPr>
        <w:t>lan of Sichuan Province</w:t>
      </w:r>
      <w:r w:rsidR="0078153B" w:rsidRPr="0021633F">
        <w:rPr>
          <w:rFonts w:ascii="Book Antiqua" w:hAnsi="Book Antiqua" w:cs="Gill Sans MT" w:hint="eastAsia"/>
          <w:color w:val="000000"/>
          <w:kern w:val="0"/>
          <w:szCs w:val="24"/>
        </w:rPr>
        <w:t>,</w:t>
      </w:r>
      <w:r w:rsidR="0078153B" w:rsidRPr="0021633F">
        <w:rPr>
          <w:rFonts w:ascii="Book Antiqua" w:hAnsi="Book Antiqua" w:cs="Gill Sans MT"/>
          <w:color w:val="000000"/>
          <w:kern w:val="0"/>
          <w:szCs w:val="24"/>
        </w:rPr>
        <w:t xml:space="preserve"> </w:t>
      </w:r>
      <w:r w:rsidRPr="0021633F">
        <w:rPr>
          <w:rFonts w:ascii="Book Antiqua" w:hAnsi="Book Antiqua" w:cs="Gill Sans MT"/>
          <w:color w:val="000000"/>
          <w:kern w:val="0"/>
          <w:szCs w:val="24"/>
        </w:rPr>
        <w:t>No.</w:t>
      </w:r>
      <w:r w:rsidR="00357008" w:rsidRPr="0021633F">
        <w:rPr>
          <w:rFonts w:ascii="Book Antiqua" w:hAnsi="Book Antiqua" w:cs="Gill Sans MT"/>
          <w:color w:val="000000"/>
          <w:kern w:val="0"/>
          <w:szCs w:val="24"/>
        </w:rPr>
        <w:t xml:space="preserve"> </w:t>
      </w:r>
      <w:r w:rsidRPr="0021633F">
        <w:rPr>
          <w:rFonts w:ascii="Book Antiqua" w:hAnsi="Book Antiqua" w:cs="Gill Sans MT"/>
          <w:color w:val="000000"/>
          <w:kern w:val="0"/>
          <w:szCs w:val="24"/>
        </w:rPr>
        <w:t>2016YJ0023</w:t>
      </w:r>
      <w:r w:rsidR="00357008" w:rsidRPr="0021633F">
        <w:rPr>
          <w:rFonts w:ascii="Book Antiqua" w:hAnsi="Book Antiqua" w:cs="Gill Sans MT"/>
          <w:color w:val="000000"/>
          <w:kern w:val="0"/>
          <w:szCs w:val="24"/>
        </w:rPr>
        <w:t>.</w:t>
      </w:r>
    </w:p>
    <w:p w14:paraId="35D2F6B7" w14:textId="77777777" w:rsidR="00B81982" w:rsidRPr="0021633F" w:rsidRDefault="00B81982" w:rsidP="0078153B">
      <w:pPr>
        <w:autoSpaceDE w:val="0"/>
        <w:autoSpaceDN w:val="0"/>
        <w:adjustRightInd w:val="0"/>
        <w:snapToGrid w:val="0"/>
        <w:spacing w:line="360" w:lineRule="auto"/>
        <w:outlineLvl w:val="0"/>
        <w:rPr>
          <w:rFonts w:ascii="Book Antiqua" w:eastAsia="SimSun" w:hAnsi="Book Antiqua" w:cs="Gill Sans MT"/>
          <w:color w:val="000000"/>
          <w:kern w:val="0"/>
          <w:szCs w:val="24"/>
        </w:rPr>
      </w:pPr>
    </w:p>
    <w:p w14:paraId="6824A51C" w14:textId="24456E8F" w:rsidR="00AA324C" w:rsidRPr="0021633F" w:rsidRDefault="00A175D2" w:rsidP="0078153B">
      <w:pPr>
        <w:autoSpaceDE w:val="0"/>
        <w:autoSpaceDN w:val="0"/>
        <w:adjustRightInd w:val="0"/>
        <w:snapToGrid w:val="0"/>
        <w:spacing w:line="360" w:lineRule="auto"/>
        <w:outlineLvl w:val="0"/>
        <w:rPr>
          <w:rFonts w:ascii="Book Antiqua" w:eastAsia="SimSun" w:hAnsi="Book Antiqua" w:cs="Century Gothic"/>
          <w:color w:val="000000"/>
          <w:kern w:val="0"/>
          <w:szCs w:val="24"/>
        </w:rPr>
      </w:pPr>
      <w:r w:rsidRPr="0021633F">
        <w:rPr>
          <w:rFonts w:ascii="Book Antiqua" w:hAnsi="Book Antiqua" w:cs="Century Gothic"/>
          <w:b/>
          <w:bCs/>
          <w:color w:val="000000"/>
          <w:kern w:val="0"/>
          <w:szCs w:val="24"/>
        </w:rPr>
        <w:t>Institutional animal care and use committee statement:</w:t>
      </w:r>
      <w:r w:rsidRPr="0021633F">
        <w:rPr>
          <w:rFonts w:ascii="Book Antiqua" w:hAnsi="Book Antiqua"/>
          <w:szCs w:val="24"/>
        </w:rPr>
        <w:t xml:space="preserve"> </w:t>
      </w:r>
      <w:r w:rsidRPr="0021633F">
        <w:rPr>
          <w:rFonts w:ascii="Book Antiqua" w:hAnsi="Book Antiqua" w:cs="Century Gothic"/>
          <w:color w:val="000000"/>
          <w:kern w:val="0"/>
          <w:szCs w:val="24"/>
        </w:rPr>
        <w:t xml:space="preserve">All animal protocols were approved by </w:t>
      </w:r>
      <w:r w:rsidRPr="0021633F">
        <w:rPr>
          <w:rFonts w:ascii="Book Antiqua" w:eastAsia="DengXian" w:hAnsi="Book Antiqua" w:cs="Century Gothic"/>
          <w:color w:val="000000"/>
          <w:kern w:val="0"/>
          <w:szCs w:val="24"/>
        </w:rPr>
        <w:t xml:space="preserve">the </w:t>
      </w:r>
      <w:r w:rsidRPr="0021633F">
        <w:rPr>
          <w:rFonts w:ascii="Book Antiqua" w:hAnsi="Book Antiqua"/>
          <w:szCs w:val="24"/>
        </w:rPr>
        <w:t xml:space="preserve">Animal Welfare </w:t>
      </w:r>
      <w:r w:rsidR="00357008" w:rsidRPr="0021633F">
        <w:rPr>
          <w:rFonts w:ascii="Book Antiqua" w:hAnsi="Book Antiqua"/>
          <w:szCs w:val="24"/>
        </w:rPr>
        <w:t xml:space="preserve">Committee </w:t>
      </w:r>
      <w:r w:rsidRPr="0021633F">
        <w:rPr>
          <w:rFonts w:ascii="Book Antiqua" w:hAnsi="Book Antiqua"/>
          <w:szCs w:val="24"/>
        </w:rPr>
        <w:t>of Chengdu Military General Hospital, Chengdu, China,</w:t>
      </w:r>
      <w:r w:rsidRPr="0021633F">
        <w:rPr>
          <w:rFonts w:ascii="Book Antiqua" w:hAnsi="Book Antiqua" w:cs="Century Gothic"/>
          <w:color w:val="000000"/>
          <w:kern w:val="0"/>
          <w:szCs w:val="24"/>
        </w:rPr>
        <w:t xml:space="preserve"> No. A20170312004.</w:t>
      </w:r>
    </w:p>
    <w:p w14:paraId="00BB7FD1" w14:textId="77777777" w:rsidR="00B81982" w:rsidRPr="0021633F" w:rsidRDefault="00B81982" w:rsidP="0078153B">
      <w:pPr>
        <w:autoSpaceDE w:val="0"/>
        <w:autoSpaceDN w:val="0"/>
        <w:adjustRightInd w:val="0"/>
        <w:snapToGrid w:val="0"/>
        <w:spacing w:line="360" w:lineRule="auto"/>
        <w:outlineLvl w:val="0"/>
        <w:rPr>
          <w:rFonts w:ascii="Book Antiqua" w:eastAsia="SimSun" w:hAnsi="Book Antiqua" w:cs="Century Gothic"/>
          <w:color w:val="000000"/>
          <w:kern w:val="0"/>
          <w:szCs w:val="24"/>
        </w:rPr>
      </w:pPr>
    </w:p>
    <w:p w14:paraId="60DF0BD8" w14:textId="6B54FC57" w:rsidR="00AA324C" w:rsidRPr="0021633F" w:rsidRDefault="0078153B" w:rsidP="0078153B">
      <w:pPr>
        <w:autoSpaceDE w:val="0"/>
        <w:autoSpaceDN w:val="0"/>
        <w:adjustRightInd w:val="0"/>
        <w:snapToGrid w:val="0"/>
        <w:spacing w:line="360" w:lineRule="auto"/>
        <w:rPr>
          <w:rFonts w:ascii="Book Antiqua" w:eastAsia="SimSun" w:hAnsi="Book Antiqua"/>
          <w:szCs w:val="24"/>
        </w:rPr>
      </w:pPr>
      <w:r w:rsidRPr="0021633F">
        <w:rPr>
          <w:rFonts w:ascii="Book Antiqua" w:eastAsia="SimSun" w:hAnsi="Book Antiqua" w:cs="Times New Roman"/>
          <w:b/>
          <w:color w:val="000000"/>
          <w:szCs w:val="24"/>
          <w:lang w:bidi="ar-SA"/>
        </w:rPr>
        <w:t>Conflict-of-interest statement:</w:t>
      </w:r>
      <w:r w:rsidRPr="0021633F">
        <w:rPr>
          <w:rFonts w:ascii="Book Antiqua" w:eastAsia="SimSun" w:hAnsi="Book Antiqua" w:cs="Times New Roman"/>
          <w:color w:val="000000"/>
          <w:szCs w:val="24"/>
          <w:lang w:bidi="ar-SA"/>
        </w:rPr>
        <w:t xml:space="preserve"> </w:t>
      </w:r>
      <w:r w:rsidR="00A175D2" w:rsidRPr="0021633F">
        <w:rPr>
          <w:rFonts w:ascii="Book Antiqua" w:hAnsi="Book Antiqua"/>
          <w:szCs w:val="24"/>
        </w:rPr>
        <w:t xml:space="preserve">The authors declare that there </w:t>
      </w:r>
      <w:r w:rsidR="00357008" w:rsidRPr="0021633F">
        <w:rPr>
          <w:rFonts w:ascii="Book Antiqua" w:hAnsi="Book Antiqua"/>
          <w:szCs w:val="24"/>
        </w:rPr>
        <w:t xml:space="preserve">are </w:t>
      </w:r>
      <w:r w:rsidR="00A175D2" w:rsidRPr="0021633F">
        <w:rPr>
          <w:rFonts w:ascii="Book Antiqua" w:hAnsi="Book Antiqua"/>
          <w:szCs w:val="24"/>
        </w:rPr>
        <w:t>no conflict</w:t>
      </w:r>
      <w:r w:rsidR="00357008" w:rsidRPr="0021633F">
        <w:rPr>
          <w:rFonts w:ascii="Book Antiqua" w:hAnsi="Book Antiqua"/>
          <w:szCs w:val="24"/>
        </w:rPr>
        <w:t>s</w:t>
      </w:r>
      <w:r w:rsidR="00A175D2" w:rsidRPr="0021633F">
        <w:rPr>
          <w:rFonts w:ascii="Book Antiqua" w:hAnsi="Book Antiqua"/>
          <w:szCs w:val="24"/>
        </w:rPr>
        <w:t xml:space="preserve"> of interest related to this study.</w:t>
      </w:r>
    </w:p>
    <w:p w14:paraId="3423281A" w14:textId="77777777" w:rsidR="00B81982" w:rsidRPr="0021633F" w:rsidRDefault="00B81982" w:rsidP="0078153B">
      <w:pPr>
        <w:autoSpaceDE w:val="0"/>
        <w:autoSpaceDN w:val="0"/>
        <w:adjustRightInd w:val="0"/>
        <w:snapToGrid w:val="0"/>
        <w:spacing w:line="360" w:lineRule="auto"/>
        <w:rPr>
          <w:rFonts w:ascii="Book Antiqua" w:eastAsia="SimSun" w:hAnsi="Book Antiqua"/>
          <w:szCs w:val="24"/>
        </w:rPr>
      </w:pPr>
    </w:p>
    <w:p w14:paraId="67D65427" w14:textId="46022686" w:rsidR="00AA324C" w:rsidRPr="0021633F" w:rsidRDefault="00A175D2" w:rsidP="0078153B">
      <w:pPr>
        <w:autoSpaceDE w:val="0"/>
        <w:autoSpaceDN w:val="0"/>
        <w:adjustRightInd w:val="0"/>
        <w:snapToGrid w:val="0"/>
        <w:spacing w:line="360" w:lineRule="auto"/>
        <w:rPr>
          <w:rFonts w:ascii="Book Antiqua" w:eastAsia="SimSun" w:hAnsi="Book Antiqua"/>
          <w:szCs w:val="24"/>
        </w:rPr>
      </w:pPr>
      <w:r w:rsidRPr="0021633F">
        <w:rPr>
          <w:rFonts w:ascii="Book Antiqua" w:hAnsi="Book Antiqua"/>
          <w:b/>
          <w:bCs/>
          <w:szCs w:val="24"/>
        </w:rPr>
        <w:t xml:space="preserve">Data sharing statement: </w:t>
      </w:r>
      <w:r w:rsidRPr="0021633F">
        <w:rPr>
          <w:rFonts w:ascii="Book Antiqua" w:hAnsi="Book Antiqua"/>
          <w:szCs w:val="24"/>
        </w:rPr>
        <w:t>No additional data are available.</w:t>
      </w:r>
    </w:p>
    <w:p w14:paraId="43C6499C" w14:textId="77777777" w:rsidR="00B81982" w:rsidRPr="0021633F" w:rsidRDefault="00B81982" w:rsidP="0078153B">
      <w:pPr>
        <w:autoSpaceDE w:val="0"/>
        <w:autoSpaceDN w:val="0"/>
        <w:adjustRightInd w:val="0"/>
        <w:snapToGrid w:val="0"/>
        <w:spacing w:line="360" w:lineRule="auto"/>
        <w:rPr>
          <w:rFonts w:ascii="Book Antiqua" w:eastAsia="SimSun" w:hAnsi="Book Antiqua"/>
          <w:szCs w:val="24"/>
        </w:rPr>
      </w:pPr>
    </w:p>
    <w:p w14:paraId="24675195" w14:textId="7812E8A9" w:rsidR="00AA324C" w:rsidRPr="0021633F" w:rsidRDefault="00A175D2" w:rsidP="00926DBA">
      <w:pPr>
        <w:autoSpaceDE w:val="0"/>
        <w:autoSpaceDN w:val="0"/>
        <w:adjustRightInd w:val="0"/>
        <w:snapToGrid w:val="0"/>
        <w:spacing w:line="360" w:lineRule="auto"/>
        <w:rPr>
          <w:rFonts w:ascii="Book Antiqua" w:hAnsi="Book Antiqua"/>
          <w:szCs w:val="24"/>
        </w:rPr>
      </w:pPr>
      <w:r w:rsidRPr="0021633F">
        <w:rPr>
          <w:rFonts w:ascii="Book Antiqua" w:hAnsi="Book Antiqua"/>
          <w:b/>
          <w:bCs/>
          <w:szCs w:val="24"/>
        </w:rPr>
        <w:t xml:space="preserve">ARRIVE guidelines statement: </w:t>
      </w:r>
      <w:r w:rsidRPr="0021633F">
        <w:rPr>
          <w:rFonts w:ascii="Book Antiqua" w:hAnsi="Book Antiqua"/>
          <w:szCs w:val="24"/>
        </w:rPr>
        <w:t xml:space="preserve">In the manuscript, the ARRIVE </w:t>
      </w:r>
      <w:r w:rsidR="00357008" w:rsidRPr="0021633F">
        <w:rPr>
          <w:rFonts w:ascii="Book Antiqua" w:hAnsi="Book Antiqua"/>
          <w:szCs w:val="24"/>
        </w:rPr>
        <w:t>g</w:t>
      </w:r>
      <w:r w:rsidRPr="0021633F">
        <w:rPr>
          <w:rFonts w:ascii="Book Antiqua" w:hAnsi="Book Antiqua"/>
          <w:szCs w:val="24"/>
        </w:rPr>
        <w:t xml:space="preserve">uidelines </w:t>
      </w:r>
      <w:r w:rsidR="00357008" w:rsidRPr="0021633F">
        <w:rPr>
          <w:rFonts w:ascii="Book Antiqua" w:hAnsi="Book Antiqua"/>
          <w:szCs w:val="24"/>
        </w:rPr>
        <w:t>were</w:t>
      </w:r>
      <w:r w:rsidRPr="0021633F">
        <w:rPr>
          <w:rFonts w:ascii="Book Antiqua" w:hAnsi="Book Antiqua"/>
          <w:szCs w:val="24"/>
        </w:rPr>
        <w:t xml:space="preserve"> adopted.</w:t>
      </w:r>
    </w:p>
    <w:p w14:paraId="275C5B0D" w14:textId="77777777" w:rsidR="00926DBA" w:rsidRPr="0021633F" w:rsidRDefault="00926DBA" w:rsidP="00926DBA">
      <w:pPr>
        <w:autoSpaceDE w:val="0"/>
        <w:autoSpaceDN w:val="0"/>
        <w:adjustRightInd w:val="0"/>
        <w:snapToGrid w:val="0"/>
        <w:spacing w:line="360" w:lineRule="auto"/>
        <w:rPr>
          <w:rFonts w:ascii="Book Antiqua" w:eastAsia="SimSun" w:hAnsi="Book Antiqua"/>
          <w:szCs w:val="24"/>
        </w:rPr>
      </w:pPr>
    </w:p>
    <w:p w14:paraId="2E652FD5" w14:textId="77777777" w:rsidR="0078153B" w:rsidRPr="0078153B" w:rsidRDefault="0078153B" w:rsidP="00926DBA">
      <w:pPr>
        <w:widowControl/>
        <w:adjustRightInd w:val="0"/>
        <w:snapToGrid w:val="0"/>
        <w:spacing w:line="360" w:lineRule="auto"/>
        <w:rPr>
          <w:rFonts w:ascii="Book Antiqua" w:eastAsia="MS Mincho" w:hAnsi="Book Antiqua" w:cs="Times New Roman"/>
          <w:b/>
          <w:color w:val="000000"/>
          <w:kern w:val="0"/>
          <w:szCs w:val="24"/>
          <w:lang w:eastAsia="it-IT" w:bidi="ar-SA"/>
        </w:rPr>
      </w:pPr>
      <w:r w:rsidRPr="0078153B">
        <w:rPr>
          <w:rFonts w:ascii="Book Antiqua" w:eastAsia="MS Mincho" w:hAnsi="Book Antiqua" w:cs="Times New Roman"/>
          <w:b/>
          <w:color w:val="000000"/>
          <w:kern w:val="0"/>
          <w:szCs w:val="24"/>
          <w:lang w:eastAsia="it-IT" w:bidi="ar-SA"/>
        </w:rPr>
        <w:t xml:space="preserve">Open-Access: </w:t>
      </w:r>
      <w:r w:rsidRPr="0078153B">
        <w:rPr>
          <w:rFonts w:ascii="Book Antiqua" w:eastAsia="MS Mincho" w:hAnsi="Book Antiqua" w:cs="Times New Roman"/>
          <w:color w:val="000000"/>
          <w:kern w:val="0"/>
          <w:szCs w:val="24"/>
          <w:lang w:eastAsia="it-IT" w:bidi="ar-SA"/>
        </w:rPr>
        <w:t xml:space="preserve">This article is an open-access article which was selected by an in-house editor and fully peer-reviewed by external reviewers. It is distributed in accordance with the Creative Commons Attribution Non Commercial (CC BY-NC </w:t>
      </w:r>
      <w:r w:rsidRPr="0078153B">
        <w:rPr>
          <w:rFonts w:ascii="Book Antiqua" w:eastAsia="MS Mincho" w:hAnsi="Book Antiqua" w:cs="Times New Roman"/>
          <w:color w:val="000000"/>
          <w:kern w:val="0"/>
          <w:szCs w:val="24"/>
          <w:lang w:eastAsia="it-IT" w:bidi="ar-SA"/>
        </w:rPr>
        <w:lastRenderedPageBreak/>
        <w:t>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E8C003" w14:textId="77777777" w:rsidR="0078153B" w:rsidRPr="0078153B" w:rsidRDefault="0078153B" w:rsidP="00926DBA">
      <w:pPr>
        <w:adjustRightInd w:val="0"/>
        <w:snapToGrid w:val="0"/>
        <w:spacing w:line="360" w:lineRule="auto"/>
        <w:rPr>
          <w:rFonts w:ascii="Book Antiqua" w:eastAsia="SimSun" w:hAnsi="Book Antiqua" w:cs="Times New Roman"/>
          <w:color w:val="000000"/>
          <w:szCs w:val="24"/>
          <w:lang w:bidi="ar-SA"/>
        </w:rPr>
      </w:pPr>
    </w:p>
    <w:p w14:paraId="05380E3D" w14:textId="77777777" w:rsidR="0078153B" w:rsidRPr="0078153B" w:rsidRDefault="0078153B" w:rsidP="00926DBA">
      <w:pPr>
        <w:adjustRightInd w:val="0"/>
        <w:snapToGrid w:val="0"/>
        <w:spacing w:line="360" w:lineRule="auto"/>
        <w:rPr>
          <w:rFonts w:ascii="Book Antiqua" w:eastAsia="SimSun" w:hAnsi="Book Antiqua" w:cs="Arial Unicode MS"/>
          <w:color w:val="000000"/>
          <w:szCs w:val="24"/>
          <w:lang w:bidi="ar-SA"/>
        </w:rPr>
      </w:pPr>
      <w:r w:rsidRPr="0078153B">
        <w:rPr>
          <w:rFonts w:ascii="Book Antiqua" w:eastAsia="SimSun" w:hAnsi="Book Antiqua" w:cs="Arial Unicode MS"/>
          <w:b/>
          <w:color w:val="000000"/>
          <w:szCs w:val="24"/>
          <w:lang w:bidi="ar-SA"/>
        </w:rPr>
        <w:t xml:space="preserve">Manuscript source: </w:t>
      </w:r>
      <w:r w:rsidRPr="0078153B">
        <w:rPr>
          <w:rFonts w:ascii="Book Antiqua" w:eastAsia="SimSun" w:hAnsi="Book Antiqua" w:cs="Arial Unicode MS"/>
          <w:color w:val="000000"/>
          <w:szCs w:val="24"/>
          <w:lang w:bidi="ar-SA"/>
        </w:rPr>
        <w:t>Unsolicited manuscript</w:t>
      </w:r>
    </w:p>
    <w:p w14:paraId="2902B4AF" w14:textId="77777777" w:rsidR="00B81982" w:rsidRPr="0021633F" w:rsidRDefault="00B81982" w:rsidP="00926DBA">
      <w:pPr>
        <w:autoSpaceDE w:val="0"/>
        <w:autoSpaceDN w:val="0"/>
        <w:adjustRightInd w:val="0"/>
        <w:snapToGrid w:val="0"/>
        <w:spacing w:line="360" w:lineRule="auto"/>
        <w:rPr>
          <w:rFonts w:ascii="Book Antiqua" w:eastAsia="SimSun" w:hAnsi="Book Antiqua"/>
          <w:szCs w:val="24"/>
        </w:rPr>
      </w:pPr>
    </w:p>
    <w:p w14:paraId="2AB18CCF" w14:textId="371C7F58" w:rsidR="00AA324C" w:rsidRPr="0021633F" w:rsidRDefault="00A175D2" w:rsidP="00926DBA">
      <w:pPr>
        <w:autoSpaceDE w:val="0"/>
        <w:autoSpaceDN w:val="0"/>
        <w:adjustRightInd w:val="0"/>
        <w:snapToGrid w:val="0"/>
        <w:spacing w:line="360" w:lineRule="auto"/>
        <w:rPr>
          <w:rFonts w:ascii="Book Antiqua" w:hAnsi="Book Antiqua" w:cs="Times"/>
          <w:color w:val="000000"/>
          <w:szCs w:val="24"/>
        </w:rPr>
      </w:pPr>
      <w:r w:rsidRPr="0021633F">
        <w:rPr>
          <w:rFonts w:ascii="Book Antiqua" w:hAnsi="Book Antiqua" w:cs="Century Gothic"/>
          <w:b/>
          <w:bCs/>
          <w:color w:val="000000"/>
          <w:kern w:val="0"/>
          <w:szCs w:val="24"/>
        </w:rPr>
        <w:t xml:space="preserve">Correspondence to: </w:t>
      </w:r>
      <w:r w:rsidRPr="0021633F">
        <w:rPr>
          <w:rFonts w:ascii="Book Antiqua" w:hAnsi="Book Antiqua" w:cs="Century Gothic"/>
          <w:b/>
          <w:color w:val="000000"/>
          <w:kern w:val="0"/>
          <w:szCs w:val="24"/>
        </w:rPr>
        <w:t>Li</w:t>
      </w:r>
      <w:r w:rsidR="00E3567C" w:rsidRPr="0021633F">
        <w:rPr>
          <w:rFonts w:ascii="Book Antiqua" w:hAnsi="Book Antiqua" w:cs="Century Gothic"/>
          <w:b/>
          <w:color w:val="000000"/>
          <w:kern w:val="0"/>
          <w:szCs w:val="24"/>
        </w:rPr>
        <w:t>-</w:t>
      </w:r>
      <w:r w:rsidR="0078153B" w:rsidRPr="0021633F">
        <w:rPr>
          <w:rFonts w:ascii="Book Antiqua" w:hAnsi="Book Antiqua" w:cs="Century Gothic"/>
          <w:b/>
          <w:color w:val="000000"/>
          <w:kern w:val="0"/>
          <w:szCs w:val="24"/>
        </w:rPr>
        <w:t xml:space="preserve">Jun </w:t>
      </w:r>
      <w:r w:rsidRPr="0021633F">
        <w:rPr>
          <w:rFonts w:ascii="Book Antiqua" w:hAnsi="Book Antiqua" w:cs="Century Gothic"/>
          <w:b/>
          <w:color w:val="000000"/>
          <w:kern w:val="0"/>
          <w:szCs w:val="24"/>
        </w:rPr>
        <w:t>Tang, MD, P</w:t>
      </w:r>
      <w:r w:rsidR="00A6629A" w:rsidRPr="0021633F">
        <w:rPr>
          <w:rFonts w:ascii="Book Antiqua" w:hAnsi="Book Antiqua" w:cs="Century Gothic"/>
          <w:b/>
          <w:color w:val="000000"/>
          <w:kern w:val="0"/>
          <w:szCs w:val="24"/>
        </w:rPr>
        <w:t>h</w:t>
      </w:r>
      <w:r w:rsidRPr="0021633F">
        <w:rPr>
          <w:rFonts w:ascii="Book Antiqua" w:hAnsi="Book Antiqua" w:cs="Century Gothic"/>
          <w:b/>
          <w:color w:val="000000"/>
          <w:kern w:val="0"/>
          <w:szCs w:val="24"/>
        </w:rPr>
        <w:t xml:space="preserve">D, </w:t>
      </w:r>
      <w:r w:rsidR="0078153B" w:rsidRPr="0021633F">
        <w:rPr>
          <w:rFonts w:ascii="Book Antiqua" w:hAnsi="Book Antiqua" w:cs="Century Gothic"/>
          <w:b/>
          <w:color w:val="000000"/>
          <w:kern w:val="0"/>
          <w:szCs w:val="24"/>
        </w:rPr>
        <w:t>Chief Doctor,</w:t>
      </w:r>
      <w:r w:rsidR="0078153B" w:rsidRPr="0021633F">
        <w:rPr>
          <w:rFonts w:ascii="Book Antiqua" w:hAnsi="Book Antiqua" w:cs="Century Gothic" w:hint="eastAsia"/>
          <w:b/>
          <w:color w:val="000000"/>
          <w:kern w:val="0"/>
          <w:szCs w:val="24"/>
        </w:rPr>
        <w:t xml:space="preserve"> </w:t>
      </w:r>
      <w:r w:rsidRPr="0021633F">
        <w:rPr>
          <w:rFonts w:ascii="Book Antiqua" w:hAnsi="Book Antiqua" w:cs="Times"/>
          <w:color w:val="000000"/>
          <w:szCs w:val="24"/>
        </w:rPr>
        <w:t xml:space="preserve">PLA Center </w:t>
      </w:r>
      <w:r w:rsidR="00357008" w:rsidRPr="0021633F">
        <w:rPr>
          <w:rFonts w:ascii="Book Antiqua" w:hAnsi="Book Antiqua" w:cs="Times"/>
          <w:color w:val="000000"/>
          <w:szCs w:val="24"/>
        </w:rPr>
        <w:t xml:space="preserve">for </w:t>
      </w:r>
      <w:r w:rsidRPr="0021633F">
        <w:rPr>
          <w:rFonts w:ascii="Book Antiqua" w:hAnsi="Book Antiqua" w:cs="Times"/>
          <w:color w:val="000000"/>
          <w:szCs w:val="24"/>
        </w:rPr>
        <w:t xml:space="preserve">General Surgery </w:t>
      </w:r>
      <w:r w:rsidR="0078153B" w:rsidRPr="0021633F">
        <w:rPr>
          <w:rFonts w:ascii="Book Antiqua" w:hAnsi="Book Antiqua" w:cs="Times" w:hint="eastAsia"/>
          <w:color w:val="000000"/>
          <w:szCs w:val="24"/>
        </w:rPr>
        <w:t>and</w:t>
      </w:r>
      <w:r w:rsidRPr="0021633F">
        <w:rPr>
          <w:rFonts w:ascii="Book Antiqua" w:hAnsi="Book Antiqua" w:cs="Times"/>
          <w:color w:val="000000"/>
          <w:szCs w:val="24"/>
        </w:rPr>
        <w:t xml:space="preserve"> Pancreatic Injury and </w:t>
      </w:r>
      <w:r w:rsidR="00357008" w:rsidRPr="0021633F">
        <w:rPr>
          <w:rFonts w:ascii="Book Antiqua" w:hAnsi="Book Antiqua" w:cs="Times"/>
          <w:color w:val="000000"/>
          <w:szCs w:val="24"/>
        </w:rPr>
        <w:t xml:space="preserve">the </w:t>
      </w:r>
      <w:r w:rsidRPr="0021633F">
        <w:rPr>
          <w:rFonts w:ascii="Book Antiqua" w:hAnsi="Book Antiqua" w:cs="Times"/>
          <w:color w:val="000000"/>
          <w:szCs w:val="24"/>
        </w:rPr>
        <w:t>Repair Key Laboratory of Sichuan Province, Chengdu Military General Hospital, No.</w:t>
      </w:r>
      <w:r w:rsidR="00357008" w:rsidRPr="0021633F">
        <w:rPr>
          <w:rFonts w:ascii="Book Antiqua" w:hAnsi="Book Antiqua" w:cs="Times"/>
          <w:color w:val="000000"/>
          <w:szCs w:val="24"/>
        </w:rPr>
        <w:t xml:space="preserve"> </w:t>
      </w:r>
      <w:r w:rsidRPr="0021633F">
        <w:rPr>
          <w:rFonts w:ascii="Book Antiqua" w:hAnsi="Book Antiqua" w:cs="Times"/>
          <w:color w:val="000000"/>
          <w:szCs w:val="24"/>
        </w:rPr>
        <w:t xml:space="preserve">270 </w:t>
      </w:r>
      <w:proofErr w:type="spellStart"/>
      <w:r w:rsidRPr="0021633F">
        <w:rPr>
          <w:rFonts w:ascii="Book Antiqua" w:hAnsi="Book Antiqua" w:cs="Times"/>
          <w:color w:val="000000"/>
          <w:szCs w:val="24"/>
        </w:rPr>
        <w:t>Tianhui</w:t>
      </w:r>
      <w:proofErr w:type="spellEnd"/>
      <w:r w:rsidRPr="0021633F">
        <w:rPr>
          <w:rFonts w:ascii="Book Antiqua" w:hAnsi="Book Antiqua" w:cs="Times"/>
          <w:color w:val="000000"/>
          <w:szCs w:val="24"/>
        </w:rPr>
        <w:t xml:space="preserve"> Road, </w:t>
      </w:r>
      <w:proofErr w:type="spellStart"/>
      <w:r w:rsidRPr="0021633F">
        <w:rPr>
          <w:rFonts w:ascii="Book Antiqua" w:hAnsi="Book Antiqua" w:cs="Times"/>
          <w:color w:val="000000"/>
          <w:szCs w:val="24"/>
        </w:rPr>
        <w:t>Rongdu</w:t>
      </w:r>
      <w:proofErr w:type="spellEnd"/>
      <w:r w:rsidRPr="0021633F">
        <w:rPr>
          <w:rFonts w:ascii="Book Antiqua" w:hAnsi="Book Antiqua" w:cs="Times"/>
          <w:color w:val="000000"/>
          <w:szCs w:val="24"/>
        </w:rPr>
        <w:t xml:space="preserve"> Avenue, </w:t>
      </w:r>
      <w:proofErr w:type="spellStart"/>
      <w:r w:rsidRPr="0021633F">
        <w:rPr>
          <w:rFonts w:ascii="Book Antiqua" w:hAnsi="Book Antiqua" w:cs="Times"/>
          <w:color w:val="000000"/>
          <w:szCs w:val="24"/>
        </w:rPr>
        <w:t>Jinniu</w:t>
      </w:r>
      <w:proofErr w:type="spellEnd"/>
      <w:r w:rsidR="0078153B" w:rsidRPr="0021633F">
        <w:rPr>
          <w:rFonts w:ascii="Book Antiqua" w:hAnsi="Book Antiqua" w:cs="Times" w:hint="eastAsia"/>
          <w:color w:val="000000"/>
          <w:szCs w:val="24"/>
        </w:rPr>
        <w:t>,</w:t>
      </w:r>
      <w:r w:rsidRPr="0021633F">
        <w:rPr>
          <w:rFonts w:ascii="Book Antiqua" w:hAnsi="Book Antiqua" w:cs="Times"/>
          <w:color w:val="000000"/>
          <w:szCs w:val="24"/>
        </w:rPr>
        <w:t xml:space="preserve"> Chengdu</w:t>
      </w:r>
      <w:r w:rsidR="00B81982" w:rsidRPr="0021633F">
        <w:rPr>
          <w:rFonts w:ascii="Book Antiqua" w:eastAsia="SimSun" w:hAnsi="Book Antiqua" w:cs="Times"/>
          <w:color w:val="000000"/>
          <w:szCs w:val="24"/>
        </w:rPr>
        <w:t xml:space="preserve"> </w:t>
      </w:r>
      <w:r w:rsidR="00B81982" w:rsidRPr="0021633F">
        <w:rPr>
          <w:rFonts w:ascii="Book Antiqua" w:hAnsi="Book Antiqua" w:cs="Times"/>
          <w:color w:val="000000"/>
          <w:szCs w:val="24"/>
        </w:rPr>
        <w:t>610083</w:t>
      </w:r>
      <w:r w:rsidRPr="0021633F">
        <w:rPr>
          <w:rFonts w:ascii="Book Antiqua" w:hAnsi="Book Antiqua" w:cs="Times"/>
          <w:color w:val="000000"/>
          <w:szCs w:val="24"/>
        </w:rPr>
        <w:t>, Sichuan</w:t>
      </w:r>
      <w:r w:rsidR="00B81982" w:rsidRPr="0021633F">
        <w:rPr>
          <w:rFonts w:ascii="Book Antiqua" w:eastAsia="SimSun" w:hAnsi="Book Antiqua" w:cs="Times"/>
          <w:color w:val="000000"/>
          <w:szCs w:val="24"/>
        </w:rPr>
        <w:t xml:space="preserve"> Province</w:t>
      </w:r>
      <w:r w:rsidRPr="0021633F">
        <w:rPr>
          <w:rFonts w:ascii="Book Antiqua" w:hAnsi="Book Antiqua" w:cs="Times"/>
          <w:color w:val="000000"/>
          <w:szCs w:val="24"/>
        </w:rPr>
        <w:t>,</w:t>
      </w:r>
      <w:r w:rsidR="00B81982" w:rsidRPr="0021633F">
        <w:rPr>
          <w:rFonts w:ascii="Book Antiqua" w:eastAsia="SimSun" w:hAnsi="Book Antiqua" w:cs="Times"/>
          <w:color w:val="000000"/>
          <w:szCs w:val="24"/>
        </w:rPr>
        <w:t xml:space="preserve"> </w:t>
      </w:r>
      <w:r w:rsidRPr="0021633F">
        <w:rPr>
          <w:rFonts w:ascii="Book Antiqua" w:hAnsi="Book Antiqua" w:cs="Times"/>
          <w:color w:val="000000"/>
          <w:szCs w:val="24"/>
        </w:rPr>
        <w:t>China.</w:t>
      </w:r>
      <w:r w:rsidR="0078153B" w:rsidRPr="0021633F">
        <w:rPr>
          <w:rFonts w:ascii="Book Antiqua" w:hAnsi="Book Antiqua" w:cs="Times" w:hint="eastAsia"/>
          <w:color w:val="000000"/>
          <w:szCs w:val="24"/>
        </w:rPr>
        <w:t xml:space="preserve"> </w:t>
      </w:r>
      <w:r w:rsidRPr="0021633F">
        <w:rPr>
          <w:rFonts w:ascii="Book Antiqua" w:hAnsi="Book Antiqua" w:cs="Century Gothic"/>
          <w:color w:val="000000"/>
          <w:kern w:val="0"/>
          <w:szCs w:val="24"/>
        </w:rPr>
        <w:t>tanglj2016@163.com</w:t>
      </w:r>
      <w:r w:rsidRPr="0021633F">
        <w:rPr>
          <w:rFonts w:ascii="MS Mincho" w:eastAsia="MS Mincho" w:hAnsi="MS Mincho" w:cs="MS Mincho" w:hint="eastAsia"/>
          <w:color w:val="000000"/>
          <w:kern w:val="0"/>
          <w:szCs w:val="24"/>
        </w:rPr>
        <w:t> </w:t>
      </w:r>
    </w:p>
    <w:p w14:paraId="7873A634" w14:textId="4ACA7E2A" w:rsidR="00AA324C" w:rsidRPr="0021633F" w:rsidRDefault="00A175D2" w:rsidP="0078153B">
      <w:pPr>
        <w:autoSpaceDE w:val="0"/>
        <w:autoSpaceDN w:val="0"/>
        <w:adjustRightInd w:val="0"/>
        <w:snapToGrid w:val="0"/>
        <w:spacing w:line="360" w:lineRule="auto"/>
        <w:rPr>
          <w:rFonts w:ascii="Book Antiqua" w:hAnsi="Book Antiqua" w:cs="Times"/>
          <w:color w:val="000000"/>
          <w:szCs w:val="24"/>
        </w:rPr>
      </w:pPr>
      <w:r w:rsidRPr="0021633F">
        <w:rPr>
          <w:rFonts w:ascii="Book Antiqua" w:eastAsia="MS Mincho" w:hAnsi="Book Antiqua" w:cs="MS Mincho"/>
          <w:color w:val="000000"/>
          <w:kern w:val="0"/>
          <w:szCs w:val="24"/>
        </w:rPr>
        <w:t>Telephone: +86</w:t>
      </w:r>
      <w:r w:rsidR="0078153B" w:rsidRPr="0021633F">
        <w:rPr>
          <w:rFonts w:ascii="Book Antiqua" w:hAnsi="Book Antiqua" w:cs="MS Mincho" w:hint="eastAsia"/>
          <w:color w:val="000000"/>
          <w:kern w:val="0"/>
          <w:szCs w:val="24"/>
        </w:rPr>
        <w:t>-</w:t>
      </w:r>
      <w:r w:rsidRPr="0021633F">
        <w:rPr>
          <w:rFonts w:ascii="Book Antiqua" w:eastAsia="MS Mincho" w:hAnsi="Book Antiqua" w:cs="MS Mincho"/>
          <w:color w:val="000000"/>
          <w:kern w:val="0"/>
          <w:szCs w:val="24"/>
        </w:rPr>
        <w:t>28-86570265</w:t>
      </w:r>
    </w:p>
    <w:p w14:paraId="07BC2443" w14:textId="77777777" w:rsidR="00AA324C" w:rsidRPr="0021633F" w:rsidRDefault="00AA324C" w:rsidP="0078153B">
      <w:pPr>
        <w:adjustRightInd w:val="0"/>
        <w:snapToGrid w:val="0"/>
        <w:spacing w:line="360" w:lineRule="auto"/>
        <w:rPr>
          <w:rFonts w:ascii="Book Antiqua" w:hAnsi="Book Antiqua"/>
          <w:szCs w:val="24"/>
        </w:rPr>
      </w:pPr>
    </w:p>
    <w:p w14:paraId="58FAE542" w14:textId="4927883A" w:rsidR="00926DBA" w:rsidRPr="00926DBA" w:rsidRDefault="00926DBA" w:rsidP="00926DBA">
      <w:pPr>
        <w:adjustRightInd w:val="0"/>
        <w:snapToGrid w:val="0"/>
        <w:spacing w:line="360" w:lineRule="auto"/>
        <w:rPr>
          <w:rFonts w:ascii="Book Antiqua" w:eastAsia="SimSun" w:hAnsi="Book Antiqua" w:cs="Times New Roman"/>
          <w:color w:val="000000"/>
          <w:szCs w:val="24"/>
          <w:lang w:bidi="ar-SA"/>
        </w:rPr>
      </w:pPr>
      <w:r w:rsidRPr="00926DBA">
        <w:rPr>
          <w:rFonts w:ascii="Book Antiqua" w:eastAsia="SimSun" w:hAnsi="Book Antiqua" w:cs="Times New Roman"/>
          <w:b/>
          <w:color w:val="000000"/>
          <w:szCs w:val="24"/>
          <w:lang w:bidi="ar-SA"/>
        </w:rPr>
        <w:t>Received:</w:t>
      </w:r>
      <w:r w:rsidRPr="00926DBA">
        <w:rPr>
          <w:rFonts w:ascii="Book Antiqua" w:eastAsia="SimSun" w:hAnsi="Book Antiqua" w:cs="Times New Roman"/>
          <w:color w:val="000000"/>
          <w:szCs w:val="24"/>
          <w:lang w:bidi="ar-SA"/>
        </w:rPr>
        <w:t xml:space="preserve"> </w:t>
      </w:r>
      <w:r w:rsidRPr="0021633F">
        <w:rPr>
          <w:rFonts w:ascii="Book Antiqua" w:eastAsia="SimSun" w:hAnsi="Book Antiqua" w:cs="Arial" w:hint="eastAsia"/>
          <w:color w:val="000000"/>
          <w:kern w:val="0"/>
          <w:szCs w:val="24"/>
          <w:lang w:bidi="ar-SA"/>
        </w:rPr>
        <w:t>September 27</w:t>
      </w:r>
      <w:r w:rsidRPr="00926DBA">
        <w:rPr>
          <w:rFonts w:ascii="Book Antiqua" w:eastAsia="SimSun" w:hAnsi="Book Antiqua" w:cs="Arial" w:hint="eastAsia"/>
          <w:color w:val="000000"/>
          <w:kern w:val="0"/>
          <w:szCs w:val="24"/>
          <w:lang w:bidi="ar-SA"/>
        </w:rPr>
        <w:t>, 2018</w:t>
      </w:r>
    </w:p>
    <w:p w14:paraId="2C3A014F" w14:textId="3B94AA75" w:rsidR="00926DBA" w:rsidRPr="00926DBA" w:rsidRDefault="00926DBA" w:rsidP="00926DBA">
      <w:pPr>
        <w:adjustRightInd w:val="0"/>
        <w:snapToGrid w:val="0"/>
        <w:spacing w:line="360" w:lineRule="auto"/>
        <w:rPr>
          <w:rFonts w:ascii="Book Antiqua" w:eastAsia="SimSun" w:hAnsi="Book Antiqua" w:cs="Times New Roman"/>
          <w:color w:val="000000"/>
          <w:szCs w:val="24"/>
          <w:lang w:bidi="ar-SA"/>
        </w:rPr>
      </w:pPr>
      <w:r w:rsidRPr="00926DBA">
        <w:rPr>
          <w:rFonts w:ascii="Book Antiqua" w:eastAsia="SimSun" w:hAnsi="Book Antiqua" w:cs="Times New Roman"/>
          <w:b/>
          <w:color w:val="000000"/>
          <w:szCs w:val="24"/>
          <w:lang w:bidi="ar-SA"/>
        </w:rPr>
        <w:t>Peer-review started:</w:t>
      </w:r>
      <w:r w:rsidRPr="00926DBA">
        <w:rPr>
          <w:rFonts w:ascii="Book Antiqua" w:eastAsia="SimSun" w:hAnsi="Book Antiqua" w:cs="Times New Roman"/>
          <w:color w:val="000000"/>
          <w:szCs w:val="24"/>
          <w:lang w:bidi="ar-SA"/>
        </w:rPr>
        <w:t xml:space="preserve"> </w:t>
      </w:r>
      <w:r w:rsidRPr="0021633F">
        <w:rPr>
          <w:rFonts w:ascii="Book Antiqua" w:eastAsia="SimSun" w:hAnsi="Book Antiqua" w:cs="Arial" w:hint="eastAsia"/>
          <w:color w:val="000000"/>
          <w:kern w:val="0"/>
          <w:szCs w:val="24"/>
          <w:lang w:bidi="ar-SA"/>
        </w:rPr>
        <w:t>September 27</w:t>
      </w:r>
      <w:r w:rsidRPr="00926DBA">
        <w:rPr>
          <w:rFonts w:ascii="Book Antiqua" w:eastAsia="SimSun" w:hAnsi="Book Antiqua" w:cs="Arial" w:hint="eastAsia"/>
          <w:color w:val="000000"/>
          <w:kern w:val="0"/>
          <w:szCs w:val="24"/>
          <w:lang w:bidi="ar-SA"/>
        </w:rPr>
        <w:t>, 2018</w:t>
      </w:r>
    </w:p>
    <w:p w14:paraId="48510FB6" w14:textId="590B7FDF" w:rsidR="00926DBA" w:rsidRPr="00926DBA" w:rsidRDefault="00926DBA" w:rsidP="00926DBA">
      <w:pPr>
        <w:adjustRightInd w:val="0"/>
        <w:snapToGrid w:val="0"/>
        <w:spacing w:line="360" w:lineRule="auto"/>
        <w:rPr>
          <w:rFonts w:ascii="Book Antiqua" w:eastAsia="SimSun" w:hAnsi="Book Antiqua" w:cs="Times New Roman"/>
          <w:color w:val="000000"/>
          <w:szCs w:val="24"/>
          <w:lang w:bidi="ar-SA"/>
        </w:rPr>
      </w:pPr>
      <w:r w:rsidRPr="00926DBA">
        <w:rPr>
          <w:rFonts w:ascii="Book Antiqua" w:eastAsia="SimSun" w:hAnsi="Book Antiqua" w:cs="Times New Roman"/>
          <w:b/>
          <w:color w:val="000000"/>
          <w:szCs w:val="24"/>
          <w:lang w:bidi="ar-SA"/>
        </w:rPr>
        <w:t>First decision:</w:t>
      </w:r>
      <w:r w:rsidRPr="00926DBA">
        <w:rPr>
          <w:rFonts w:ascii="Book Antiqua" w:eastAsia="SimSun" w:hAnsi="Book Antiqua" w:cs="Times New Roman"/>
          <w:color w:val="000000"/>
          <w:szCs w:val="24"/>
          <w:lang w:bidi="ar-SA"/>
        </w:rPr>
        <w:t xml:space="preserve"> </w:t>
      </w:r>
      <w:r w:rsidRPr="0021633F">
        <w:rPr>
          <w:rFonts w:ascii="Book Antiqua" w:eastAsia="SimSun" w:hAnsi="Book Antiqua" w:cs="Arial" w:hint="eastAsia"/>
          <w:color w:val="000000"/>
          <w:kern w:val="0"/>
          <w:szCs w:val="24"/>
          <w:lang w:bidi="ar-SA"/>
        </w:rPr>
        <w:t>October 14</w:t>
      </w:r>
      <w:r w:rsidRPr="00926DBA">
        <w:rPr>
          <w:rFonts w:ascii="Book Antiqua" w:eastAsia="SimSun" w:hAnsi="Book Antiqua" w:cs="Arial" w:hint="eastAsia"/>
          <w:color w:val="000000"/>
          <w:kern w:val="0"/>
          <w:szCs w:val="24"/>
          <w:lang w:bidi="ar-SA"/>
        </w:rPr>
        <w:t>, 2018</w:t>
      </w:r>
    </w:p>
    <w:p w14:paraId="68D4950D" w14:textId="5E8A9CAA" w:rsidR="00926DBA" w:rsidRPr="00926DBA" w:rsidRDefault="00926DBA" w:rsidP="00926DBA">
      <w:pPr>
        <w:adjustRightInd w:val="0"/>
        <w:snapToGrid w:val="0"/>
        <w:spacing w:line="360" w:lineRule="auto"/>
        <w:rPr>
          <w:rFonts w:ascii="Book Antiqua" w:eastAsia="SimSun" w:hAnsi="Book Antiqua" w:cs="Times New Roman"/>
          <w:color w:val="000000"/>
          <w:szCs w:val="24"/>
          <w:lang w:bidi="ar-SA"/>
        </w:rPr>
      </w:pPr>
      <w:r w:rsidRPr="00926DBA">
        <w:rPr>
          <w:rFonts w:ascii="Book Antiqua" w:eastAsia="SimSun" w:hAnsi="Book Antiqua" w:cs="Times New Roman"/>
          <w:b/>
          <w:color w:val="000000"/>
          <w:szCs w:val="24"/>
          <w:lang w:bidi="ar-SA"/>
        </w:rPr>
        <w:t>Revised:</w:t>
      </w:r>
      <w:r w:rsidRPr="00926DBA">
        <w:rPr>
          <w:rFonts w:ascii="Book Antiqua" w:eastAsia="SimSun" w:hAnsi="Book Antiqua" w:cs="Times New Roman"/>
          <w:color w:val="000000"/>
          <w:szCs w:val="24"/>
          <w:lang w:bidi="ar-SA"/>
        </w:rPr>
        <w:t xml:space="preserve"> </w:t>
      </w:r>
      <w:r w:rsidRPr="0021633F">
        <w:rPr>
          <w:rFonts w:ascii="Book Antiqua" w:eastAsia="SimSun" w:hAnsi="Book Antiqua" w:cs="Arial" w:hint="eastAsia"/>
          <w:color w:val="000000"/>
          <w:kern w:val="0"/>
          <w:szCs w:val="24"/>
          <w:lang w:bidi="ar-SA"/>
        </w:rPr>
        <w:t>October 20</w:t>
      </w:r>
      <w:r w:rsidRPr="00926DBA">
        <w:rPr>
          <w:rFonts w:ascii="Book Antiqua" w:eastAsia="SimSun" w:hAnsi="Book Antiqua" w:cs="Arial" w:hint="eastAsia"/>
          <w:color w:val="000000"/>
          <w:kern w:val="0"/>
          <w:szCs w:val="24"/>
          <w:lang w:bidi="ar-SA"/>
        </w:rPr>
        <w:t>, 2018</w:t>
      </w:r>
    </w:p>
    <w:p w14:paraId="3E670F0E" w14:textId="550859FB" w:rsidR="00926DBA" w:rsidRPr="00926DBA" w:rsidRDefault="00926DBA" w:rsidP="00926DBA">
      <w:pPr>
        <w:adjustRightInd w:val="0"/>
        <w:snapToGrid w:val="0"/>
        <w:spacing w:line="360" w:lineRule="auto"/>
        <w:rPr>
          <w:rFonts w:ascii="Book Antiqua" w:eastAsia="SimSun" w:hAnsi="Book Antiqua" w:cs="Times New Roman"/>
          <w:color w:val="000000"/>
          <w:szCs w:val="24"/>
          <w:lang w:bidi="ar-SA"/>
        </w:rPr>
      </w:pPr>
      <w:r w:rsidRPr="00926DBA">
        <w:rPr>
          <w:rFonts w:ascii="Book Antiqua" w:eastAsia="SimSun" w:hAnsi="Book Antiqua" w:cs="Times New Roman"/>
          <w:b/>
          <w:color w:val="000000"/>
          <w:szCs w:val="24"/>
          <w:lang w:bidi="ar-SA"/>
        </w:rPr>
        <w:t>Accepted:</w:t>
      </w:r>
      <w:r w:rsidR="009E5592" w:rsidRPr="009E5592">
        <w:rPr>
          <w:rFonts w:ascii="Book Antiqua" w:hAnsi="Book Antiqua"/>
          <w:color w:val="000000"/>
          <w:kern w:val="0"/>
        </w:rPr>
        <w:t xml:space="preserve"> </w:t>
      </w:r>
      <w:r w:rsidR="009E5592">
        <w:rPr>
          <w:rFonts w:ascii="Book Antiqua" w:hAnsi="Book Antiqua"/>
          <w:color w:val="000000"/>
          <w:kern w:val="0"/>
        </w:rPr>
        <w:t xml:space="preserve">November 9, 2018 </w:t>
      </w:r>
      <w:bookmarkStart w:id="25" w:name="_GoBack"/>
      <w:bookmarkEnd w:id="25"/>
      <w:r w:rsidRPr="00926DBA">
        <w:rPr>
          <w:rFonts w:ascii="Book Antiqua" w:eastAsia="SimSun" w:hAnsi="Book Antiqua" w:cs="Times New Roman"/>
          <w:color w:val="000000"/>
          <w:szCs w:val="24"/>
          <w:lang w:bidi="ar-SA"/>
        </w:rPr>
        <w:t xml:space="preserve"> </w:t>
      </w:r>
    </w:p>
    <w:p w14:paraId="12B9652E" w14:textId="77777777" w:rsidR="00926DBA" w:rsidRPr="00926DBA" w:rsidRDefault="00926DBA" w:rsidP="00926DBA">
      <w:pPr>
        <w:adjustRightInd w:val="0"/>
        <w:snapToGrid w:val="0"/>
        <w:spacing w:line="360" w:lineRule="auto"/>
        <w:rPr>
          <w:rFonts w:ascii="Book Antiqua" w:eastAsia="SimSun" w:hAnsi="Book Antiqua" w:cs="Times New Roman"/>
          <w:b/>
          <w:color w:val="000000"/>
          <w:szCs w:val="24"/>
          <w:lang w:bidi="ar-SA"/>
        </w:rPr>
      </w:pPr>
      <w:r w:rsidRPr="00926DBA">
        <w:rPr>
          <w:rFonts w:ascii="Book Antiqua" w:eastAsia="SimSun" w:hAnsi="Book Antiqua" w:cs="Times New Roman"/>
          <w:b/>
          <w:color w:val="000000"/>
          <w:szCs w:val="24"/>
          <w:lang w:bidi="ar-SA"/>
        </w:rPr>
        <w:t>Article in press:</w:t>
      </w:r>
    </w:p>
    <w:p w14:paraId="6D6B480F" w14:textId="77777777" w:rsidR="00926DBA" w:rsidRPr="00926DBA" w:rsidRDefault="00926DBA" w:rsidP="00926DBA">
      <w:pPr>
        <w:adjustRightInd w:val="0"/>
        <w:snapToGrid w:val="0"/>
        <w:spacing w:line="360" w:lineRule="auto"/>
        <w:rPr>
          <w:rFonts w:ascii="Book Antiqua" w:eastAsia="SimSun" w:hAnsi="Book Antiqua" w:cs="Times New Roman"/>
          <w:b/>
          <w:color w:val="000000"/>
          <w:szCs w:val="24"/>
          <w:lang w:bidi="ar-SA"/>
        </w:rPr>
      </w:pPr>
      <w:r w:rsidRPr="00926DBA">
        <w:rPr>
          <w:rFonts w:ascii="Book Antiqua" w:eastAsia="SimSun" w:hAnsi="Book Antiqua" w:cs="Times New Roman"/>
          <w:b/>
          <w:color w:val="000000"/>
          <w:szCs w:val="24"/>
          <w:lang w:bidi="ar-SA"/>
        </w:rPr>
        <w:t>Published online:</w:t>
      </w:r>
    </w:p>
    <w:p w14:paraId="02D66C23" w14:textId="77777777" w:rsidR="0078153B" w:rsidRPr="0021633F" w:rsidRDefault="0078153B" w:rsidP="0078153B">
      <w:pPr>
        <w:adjustRightInd w:val="0"/>
        <w:snapToGrid w:val="0"/>
        <w:spacing w:line="360" w:lineRule="auto"/>
        <w:rPr>
          <w:rFonts w:ascii="Book Antiqua" w:hAnsi="Book Antiqua"/>
          <w:szCs w:val="24"/>
        </w:rPr>
      </w:pPr>
    </w:p>
    <w:p w14:paraId="6DE10EB6" w14:textId="77777777" w:rsidR="00B81982" w:rsidRPr="0021633F" w:rsidRDefault="00A175D2" w:rsidP="0078153B">
      <w:pPr>
        <w:adjustRightInd w:val="0"/>
        <w:snapToGrid w:val="0"/>
        <w:spacing w:line="360" w:lineRule="auto"/>
        <w:rPr>
          <w:rFonts w:ascii="Book Antiqua" w:hAnsi="Book Antiqua"/>
          <w:b/>
          <w:bCs/>
          <w:szCs w:val="24"/>
        </w:rPr>
      </w:pPr>
      <w:r w:rsidRPr="0021633F">
        <w:rPr>
          <w:rFonts w:ascii="Book Antiqua" w:hAnsi="Book Antiqua"/>
          <w:b/>
          <w:bCs/>
          <w:szCs w:val="24"/>
        </w:rPr>
        <w:br w:type="page"/>
      </w:r>
    </w:p>
    <w:p w14:paraId="57C7CC1F" w14:textId="2644B582" w:rsidR="00AA324C" w:rsidRPr="0021633F" w:rsidRDefault="00A175D2" w:rsidP="0078153B">
      <w:pPr>
        <w:adjustRightInd w:val="0"/>
        <w:snapToGrid w:val="0"/>
        <w:spacing w:line="360" w:lineRule="auto"/>
        <w:outlineLvl w:val="0"/>
        <w:rPr>
          <w:rFonts w:ascii="Book Antiqua" w:hAnsi="Book Antiqua"/>
          <w:b/>
          <w:bCs/>
          <w:szCs w:val="24"/>
        </w:rPr>
      </w:pPr>
      <w:r w:rsidRPr="0021633F">
        <w:rPr>
          <w:rFonts w:ascii="Book Antiqua" w:hAnsi="Book Antiqua"/>
          <w:b/>
          <w:bCs/>
          <w:szCs w:val="24"/>
        </w:rPr>
        <w:lastRenderedPageBreak/>
        <w:t>Abstract</w:t>
      </w:r>
    </w:p>
    <w:p w14:paraId="26EE9A6E" w14:textId="77777777" w:rsidR="00AA324C" w:rsidRPr="0021633F" w:rsidRDefault="00A175D2" w:rsidP="0078153B">
      <w:pPr>
        <w:adjustRightInd w:val="0"/>
        <w:snapToGrid w:val="0"/>
        <w:spacing w:line="360" w:lineRule="auto"/>
        <w:outlineLvl w:val="0"/>
        <w:rPr>
          <w:rFonts w:ascii="Book Antiqua" w:hAnsi="Book Antiqua"/>
          <w:b/>
          <w:bCs/>
          <w:i/>
          <w:szCs w:val="24"/>
        </w:rPr>
      </w:pPr>
      <w:r w:rsidRPr="0021633F">
        <w:rPr>
          <w:rFonts w:ascii="Book Antiqua" w:hAnsi="Book Antiqua"/>
          <w:b/>
          <w:bCs/>
          <w:i/>
          <w:szCs w:val="24"/>
        </w:rPr>
        <w:t>AIM</w:t>
      </w:r>
    </w:p>
    <w:p w14:paraId="2AA72748" w14:textId="1D7BDBCC" w:rsidR="00AA324C"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To investigate the role of peritoneal </w:t>
      </w:r>
      <w:r w:rsidRPr="0021633F">
        <w:rPr>
          <w:rFonts w:ascii="Book Antiqua" w:eastAsia="DengXian" w:hAnsi="Book Antiqua" w:cs="Microsoft Himalaya"/>
          <w:szCs w:val="24"/>
        </w:rPr>
        <w:t>macrophage (PM</w:t>
      </w:r>
      <w:r w:rsidRPr="0021633F">
        <w:rPr>
          <w:rFonts w:ascii="Book Antiqua" w:hAnsi="Book Antiqua"/>
          <w:szCs w:val="24"/>
        </w:rPr>
        <w:t>) polarization in the therapeutic effect of abdominal paracentesis drainage</w:t>
      </w:r>
      <w:r w:rsidRPr="0021633F">
        <w:rPr>
          <w:rFonts w:ascii="Book Antiqua" w:eastAsia="DengXian" w:hAnsi="Book Antiqua" w:cs="Microsoft Himalaya"/>
          <w:szCs w:val="24"/>
        </w:rPr>
        <w:t xml:space="preserve"> </w:t>
      </w:r>
      <w:r w:rsidRPr="0021633F">
        <w:rPr>
          <w:rFonts w:ascii="Book Antiqua" w:hAnsi="Book Antiqua"/>
          <w:szCs w:val="24"/>
        </w:rPr>
        <w:t xml:space="preserve">(APD) on </w:t>
      </w:r>
      <w:bookmarkStart w:id="26" w:name="OLE_LINK5"/>
      <w:r w:rsidRPr="0021633F">
        <w:rPr>
          <w:rFonts w:ascii="Book Antiqua" w:hAnsi="Book Antiqua"/>
          <w:szCs w:val="24"/>
        </w:rPr>
        <w:t>severe acute pancreatitis</w:t>
      </w:r>
      <w:r w:rsidRPr="0021633F">
        <w:rPr>
          <w:rFonts w:ascii="Book Antiqua" w:eastAsia="DengXian" w:hAnsi="Book Antiqua" w:cs="Microsoft Himalaya"/>
          <w:szCs w:val="24"/>
        </w:rPr>
        <w:t xml:space="preserve"> </w:t>
      </w:r>
      <w:r w:rsidRPr="0021633F">
        <w:rPr>
          <w:rFonts w:ascii="Book Antiqua" w:hAnsi="Book Antiqua"/>
          <w:szCs w:val="24"/>
        </w:rPr>
        <w:t>(SAP)</w:t>
      </w:r>
      <w:bookmarkEnd w:id="26"/>
      <w:r w:rsidRPr="0021633F">
        <w:rPr>
          <w:rFonts w:ascii="Book Antiqua" w:hAnsi="Book Antiqua"/>
          <w:szCs w:val="24"/>
        </w:rPr>
        <w:t>.</w:t>
      </w:r>
    </w:p>
    <w:p w14:paraId="41D22501" w14:textId="77777777" w:rsidR="0021633F" w:rsidRPr="0021633F" w:rsidRDefault="0021633F" w:rsidP="0078153B">
      <w:pPr>
        <w:adjustRightInd w:val="0"/>
        <w:snapToGrid w:val="0"/>
        <w:spacing w:line="360" w:lineRule="auto"/>
        <w:rPr>
          <w:rFonts w:ascii="Book Antiqua" w:hAnsi="Book Antiqua"/>
          <w:szCs w:val="24"/>
        </w:rPr>
      </w:pPr>
    </w:p>
    <w:p w14:paraId="35E26FA1" w14:textId="77777777" w:rsidR="0021633F" w:rsidRDefault="00A175D2" w:rsidP="0078153B">
      <w:pPr>
        <w:adjustRightInd w:val="0"/>
        <w:snapToGrid w:val="0"/>
        <w:spacing w:line="360" w:lineRule="auto"/>
        <w:outlineLvl w:val="0"/>
        <w:rPr>
          <w:rFonts w:ascii="Book Antiqua" w:hAnsi="Book Antiqua"/>
          <w:color w:val="000000"/>
          <w:szCs w:val="24"/>
        </w:rPr>
      </w:pPr>
      <w:r w:rsidRPr="0021633F">
        <w:rPr>
          <w:rFonts w:ascii="Book Antiqua" w:hAnsi="Book Antiqua"/>
          <w:b/>
          <w:i/>
          <w:color w:val="000000"/>
          <w:szCs w:val="24"/>
        </w:rPr>
        <w:t>METHODS</w:t>
      </w:r>
      <w:r w:rsidRPr="0021633F">
        <w:rPr>
          <w:rFonts w:ascii="Book Antiqua" w:hAnsi="Book Antiqua"/>
          <w:color w:val="000000"/>
          <w:szCs w:val="24"/>
        </w:rPr>
        <w:t xml:space="preserve"> </w:t>
      </w:r>
    </w:p>
    <w:p w14:paraId="72C1C148" w14:textId="123A9315" w:rsidR="00AA324C" w:rsidRPr="0021633F" w:rsidRDefault="00A175D2" w:rsidP="0078153B">
      <w:pPr>
        <w:adjustRightInd w:val="0"/>
        <w:snapToGrid w:val="0"/>
        <w:spacing w:line="360" w:lineRule="auto"/>
        <w:outlineLvl w:val="0"/>
        <w:rPr>
          <w:rFonts w:ascii="Book Antiqua" w:eastAsia="SimSun" w:hAnsi="Book Antiqua"/>
          <w:szCs w:val="24"/>
        </w:rPr>
      </w:pPr>
      <w:r w:rsidRPr="0021633F">
        <w:rPr>
          <w:rFonts w:ascii="Book Antiqua" w:hAnsi="Book Antiqua"/>
          <w:szCs w:val="24"/>
        </w:rPr>
        <w:t xml:space="preserve">SAP was induced by 5% </w:t>
      </w:r>
      <w:r w:rsidR="00E3567C" w:rsidRPr="0021633F">
        <w:rPr>
          <w:rFonts w:ascii="Book Antiqua" w:hAnsi="Book Antiqua"/>
          <w:szCs w:val="24"/>
        </w:rPr>
        <w:t>Na-</w:t>
      </w:r>
      <w:r w:rsidRPr="0021633F">
        <w:rPr>
          <w:rFonts w:ascii="Book Antiqua" w:hAnsi="Book Antiqua"/>
          <w:szCs w:val="24"/>
        </w:rPr>
        <w:t xml:space="preserve">taurocholate retrograde injection in SD rats. APD was performed by inserting a drainage tube with a vacuum ball into the lower right abdomen of the rats immediately after the induction of SAP. To verify the effect of APD on </w:t>
      </w:r>
      <w:r w:rsidRPr="0021633F">
        <w:rPr>
          <w:rFonts w:ascii="Book Antiqua" w:eastAsia="DengXian" w:hAnsi="Book Antiqua" w:cs="Microsoft Himalaya"/>
          <w:szCs w:val="24"/>
        </w:rPr>
        <w:t>macrophages</w:t>
      </w:r>
      <w:r w:rsidRPr="0021633F">
        <w:rPr>
          <w:rFonts w:ascii="Book Antiqua" w:hAnsi="Book Antiqua"/>
          <w:szCs w:val="24"/>
        </w:rPr>
        <w:t xml:space="preserve">, </w:t>
      </w:r>
      <w:r w:rsidR="00E3567C" w:rsidRPr="0021633F">
        <w:rPr>
          <w:rFonts w:ascii="Book Antiqua" w:hAnsi="Book Antiqua"/>
          <w:szCs w:val="24"/>
        </w:rPr>
        <w:t>PMs</w:t>
      </w:r>
      <w:r w:rsidRPr="0021633F">
        <w:rPr>
          <w:rFonts w:ascii="Book Antiqua" w:hAnsi="Book Antiqua"/>
          <w:szCs w:val="24"/>
        </w:rPr>
        <w:t xml:space="preserve"> were isolated and cultured in </w:t>
      </w:r>
      <w:r w:rsidRPr="0021633F">
        <w:rPr>
          <w:rFonts w:ascii="Book Antiqua" w:eastAsia="DengXian" w:hAnsi="Book Antiqua" w:cs="Microsoft Himalaya"/>
          <w:szCs w:val="24"/>
        </w:rPr>
        <w:t xml:space="preserve">an </w:t>
      </w:r>
      <w:r w:rsidRPr="0021633F">
        <w:rPr>
          <w:rFonts w:ascii="Book Antiqua" w:hAnsi="Book Antiqua"/>
          <w:szCs w:val="24"/>
        </w:rPr>
        <w:t xml:space="preserve">environment, with </w:t>
      </w:r>
      <w:r w:rsidRPr="0021633F">
        <w:rPr>
          <w:rFonts w:ascii="Book Antiqua" w:eastAsia="DengXian" w:hAnsi="Book Antiqua" w:cs="Microsoft Himalaya"/>
          <w:szCs w:val="24"/>
        </w:rPr>
        <w:t>the</w:t>
      </w:r>
      <w:r w:rsidRPr="0021633F">
        <w:rPr>
          <w:rFonts w:ascii="Book Antiqua" w:hAnsi="Book Antiqua"/>
          <w:szCs w:val="24"/>
        </w:rPr>
        <w:t xml:space="preserve"> peritoneal inflammatory environment simulated by the addition of peritoneal lavage in complete RPMI 1640 medium.</w:t>
      </w:r>
      <w:r w:rsidR="0021633F">
        <w:rPr>
          <w:rFonts w:ascii="Book Antiqua" w:hAnsi="Book Antiqua"/>
          <w:szCs w:val="24"/>
        </w:rPr>
        <w:t xml:space="preserve"> H</w:t>
      </w:r>
      <w:r w:rsidRPr="0021633F">
        <w:rPr>
          <w:rFonts w:ascii="Book Antiqua" w:hAnsi="Book Antiqua"/>
          <w:szCs w:val="24"/>
        </w:rPr>
        <w:t>E staining, the levels of pancreatitis biomarker</w:t>
      </w:r>
      <w:r w:rsidR="0025508B" w:rsidRPr="0021633F">
        <w:rPr>
          <w:rFonts w:ascii="Book Antiqua" w:hAnsi="Book Antiqua"/>
          <w:szCs w:val="24"/>
        </w:rPr>
        <w:t>s</w:t>
      </w:r>
      <w:r w:rsidRPr="0021633F">
        <w:rPr>
          <w:rFonts w:ascii="Book Antiqua" w:hAnsi="Book Antiqua"/>
          <w:szCs w:val="24"/>
        </w:rPr>
        <w:t xml:space="preserve"> amylase and lipase, and the levels of inflammatory mediators in the blood and peritoneal lavage were examined. The polarization phenotypes of the PMs were identified by detecting the </w:t>
      </w:r>
      <w:r w:rsidRPr="0021633F">
        <w:rPr>
          <w:rFonts w:ascii="Book Antiqua" w:eastAsia="DengXian" w:hAnsi="Book Antiqua" w:cs="Microsoft Himalaya"/>
          <w:szCs w:val="24"/>
        </w:rPr>
        <w:t>marker</w:t>
      </w:r>
      <w:r w:rsidRPr="0021633F">
        <w:rPr>
          <w:rFonts w:ascii="Book Antiqua" w:hAnsi="Book Antiqua"/>
          <w:szCs w:val="24"/>
        </w:rPr>
        <w:t xml:space="preserve"> expression of M1/M2 </w:t>
      </w:r>
      <w:r w:rsidRPr="0021633F">
        <w:rPr>
          <w:rFonts w:ascii="Book Antiqua" w:eastAsia="DengXian" w:hAnsi="Book Antiqua" w:cs="Microsoft Himalaya"/>
          <w:szCs w:val="24"/>
        </w:rPr>
        <w:t>macrophages</w:t>
      </w:r>
      <w:r w:rsidRPr="0021633F">
        <w:rPr>
          <w:rFonts w:ascii="Book Antiqua" w:hAnsi="Book Antiqua"/>
          <w:szCs w:val="24"/>
        </w:rPr>
        <w:t xml:space="preserve"> </w:t>
      </w:r>
      <w:r w:rsidRPr="00BD6F21">
        <w:rPr>
          <w:rFonts w:ascii="Book Antiqua" w:hAnsi="Book Antiqua"/>
          <w:i/>
          <w:szCs w:val="24"/>
        </w:rPr>
        <w:t>via</w:t>
      </w:r>
      <w:r w:rsidRPr="0021633F">
        <w:rPr>
          <w:rFonts w:ascii="Book Antiqua" w:hAnsi="Book Antiqua"/>
          <w:szCs w:val="24"/>
        </w:rPr>
        <w:t xml:space="preserve"> flow cytometry, RT-PCR and immunohistochemical staining. The protein</w:t>
      </w:r>
      <w:r w:rsidR="0034478E" w:rsidRPr="0021633F">
        <w:rPr>
          <w:rFonts w:ascii="Book Antiqua" w:hAnsi="Book Antiqua"/>
          <w:szCs w:val="24"/>
        </w:rPr>
        <w:t>s</w:t>
      </w:r>
      <w:r w:rsidRPr="0021633F">
        <w:rPr>
          <w:rFonts w:ascii="Book Antiqua" w:hAnsi="Book Antiqua"/>
          <w:szCs w:val="24"/>
        </w:rPr>
        <w:t xml:space="preserve"> expression of macrophages that had infiltrated </w:t>
      </w:r>
      <w:r w:rsidRPr="0021633F">
        <w:rPr>
          <w:rFonts w:ascii="Book Antiqua" w:eastAsia="DengXian" w:hAnsi="Book Antiqua" w:cs="Microsoft Himalaya"/>
          <w:szCs w:val="24"/>
        </w:rPr>
        <w:t xml:space="preserve">the </w:t>
      </w:r>
      <w:r w:rsidRPr="0021633F">
        <w:rPr>
          <w:rFonts w:ascii="Book Antiqua" w:hAnsi="Book Antiqua"/>
          <w:szCs w:val="24"/>
        </w:rPr>
        <w:t xml:space="preserve">pancreas </w:t>
      </w:r>
      <w:r w:rsidR="0021633F">
        <w:rPr>
          <w:rFonts w:ascii="Book Antiqua" w:hAnsi="Book Antiqua" w:hint="eastAsia"/>
          <w:szCs w:val="24"/>
        </w:rPr>
        <w:t xml:space="preserve">was </w:t>
      </w:r>
      <w:r w:rsidRPr="0021633F">
        <w:rPr>
          <w:rFonts w:ascii="Book Antiqua" w:hAnsi="Book Antiqua"/>
          <w:szCs w:val="24"/>
        </w:rPr>
        <w:t>determined by western blot.</w:t>
      </w:r>
    </w:p>
    <w:p w14:paraId="325C195D" w14:textId="77777777" w:rsidR="00B81982" w:rsidRPr="0021633F" w:rsidRDefault="00B81982" w:rsidP="0078153B">
      <w:pPr>
        <w:adjustRightInd w:val="0"/>
        <w:snapToGrid w:val="0"/>
        <w:spacing w:line="360" w:lineRule="auto"/>
        <w:outlineLvl w:val="0"/>
        <w:rPr>
          <w:rFonts w:ascii="Book Antiqua" w:eastAsia="SimSun" w:hAnsi="Book Antiqua"/>
          <w:szCs w:val="24"/>
        </w:rPr>
      </w:pPr>
    </w:p>
    <w:p w14:paraId="6C295349" w14:textId="77777777" w:rsidR="0021633F" w:rsidRDefault="00A175D2" w:rsidP="0078153B">
      <w:pPr>
        <w:adjustRightInd w:val="0"/>
        <w:snapToGrid w:val="0"/>
        <w:spacing w:line="360" w:lineRule="auto"/>
        <w:outlineLvl w:val="0"/>
        <w:rPr>
          <w:rFonts w:ascii="Book Antiqua" w:hAnsi="Book Antiqua"/>
          <w:b/>
          <w:color w:val="000000"/>
          <w:szCs w:val="24"/>
        </w:rPr>
      </w:pPr>
      <w:r w:rsidRPr="0021633F">
        <w:rPr>
          <w:rFonts w:ascii="Book Antiqua" w:hAnsi="Book Antiqua"/>
          <w:b/>
          <w:i/>
          <w:color w:val="000000"/>
          <w:szCs w:val="24"/>
        </w:rPr>
        <w:t>RESULTS</w:t>
      </w:r>
      <w:r w:rsidRPr="0021633F">
        <w:rPr>
          <w:rFonts w:ascii="Book Antiqua" w:hAnsi="Book Antiqua"/>
          <w:b/>
          <w:color w:val="000000"/>
          <w:szCs w:val="24"/>
        </w:rPr>
        <w:t xml:space="preserve"> </w:t>
      </w:r>
    </w:p>
    <w:p w14:paraId="1C3C4A12" w14:textId="6298F4BF" w:rsidR="00AA324C" w:rsidRPr="0021633F" w:rsidRDefault="00A175D2" w:rsidP="0078153B">
      <w:pPr>
        <w:adjustRightInd w:val="0"/>
        <w:snapToGrid w:val="0"/>
        <w:spacing w:line="360" w:lineRule="auto"/>
        <w:outlineLvl w:val="0"/>
        <w:rPr>
          <w:rFonts w:ascii="Book Antiqua" w:eastAsia="SimSun" w:hAnsi="Book Antiqua"/>
          <w:szCs w:val="24"/>
        </w:rPr>
      </w:pPr>
      <w:r w:rsidRPr="0021633F">
        <w:rPr>
          <w:rFonts w:ascii="Book Antiqua" w:hAnsi="Book Antiqua"/>
          <w:szCs w:val="24"/>
        </w:rPr>
        <w:t xml:space="preserve">APD treatment significantly reduced the histopathological scores and levels of amylase, lipase, </w:t>
      </w:r>
      <w:r w:rsidR="0021633F">
        <w:rPr>
          <w:rFonts w:ascii="Book Antiqua" w:hAnsi="Book Antiqua"/>
          <w:szCs w:val="24"/>
        </w:rPr>
        <w:t>tumor necrosis factor</w:t>
      </w:r>
      <w:r w:rsidRPr="0021633F">
        <w:rPr>
          <w:rFonts w:ascii="Book Antiqua" w:hAnsi="Book Antiqua"/>
          <w:szCs w:val="24"/>
        </w:rPr>
        <w:t xml:space="preserve">-α and </w:t>
      </w:r>
      <w:r w:rsidR="0021633F" w:rsidRPr="0021633F">
        <w:rPr>
          <w:rFonts w:ascii="Book Antiqua" w:hAnsi="Book Antiqua"/>
          <w:szCs w:val="24"/>
        </w:rPr>
        <w:t xml:space="preserve">interleukin </w:t>
      </w:r>
      <w:r w:rsidR="0021633F">
        <w:rPr>
          <w:rFonts w:ascii="Book Antiqua" w:hAnsi="Book Antiqua" w:hint="eastAsia"/>
          <w:szCs w:val="24"/>
        </w:rPr>
        <w:t>(</w:t>
      </w:r>
      <w:r w:rsidRPr="0021633F">
        <w:rPr>
          <w:rFonts w:ascii="Book Antiqua" w:hAnsi="Book Antiqua"/>
          <w:szCs w:val="24"/>
        </w:rPr>
        <w:t>IL</w:t>
      </w:r>
      <w:r w:rsidR="0021633F">
        <w:rPr>
          <w:rFonts w:ascii="Book Antiqua" w:hAnsi="Book Antiqua" w:hint="eastAsia"/>
          <w:szCs w:val="24"/>
        </w:rPr>
        <w:t>)-</w:t>
      </w:r>
      <w:r w:rsidRPr="0021633F">
        <w:rPr>
          <w:rFonts w:ascii="Book Antiqua" w:hAnsi="Book Antiqua"/>
          <w:szCs w:val="24"/>
        </w:rPr>
        <w:t xml:space="preserve">1β, indicating that APD ameliorates the severity of SAP. Importantly, we found that APD treatment polarized PMs </w:t>
      </w:r>
      <w:r w:rsidR="00357008" w:rsidRPr="0021633F">
        <w:rPr>
          <w:rFonts w:ascii="Book Antiqua" w:hAnsi="Book Antiqua"/>
          <w:szCs w:val="24"/>
        </w:rPr>
        <w:t xml:space="preserve">towards </w:t>
      </w:r>
      <w:r w:rsidRPr="0021633F">
        <w:rPr>
          <w:rFonts w:ascii="Book Antiqua" w:hAnsi="Book Antiqua"/>
          <w:szCs w:val="24"/>
        </w:rPr>
        <w:t>the M2 phenotype, as evidenced by the reduced number of M1 macrophages and the reduced levels of pro-inflammatory mediators</w:t>
      </w:r>
      <w:r w:rsidRPr="0021633F">
        <w:rPr>
          <w:rFonts w:ascii="Book Antiqua" w:eastAsia="DengXian" w:hAnsi="Book Antiqua" w:cs="Microsoft Himalaya"/>
          <w:szCs w:val="24"/>
        </w:rPr>
        <w:t>, such as</w:t>
      </w:r>
      <w:r w:rsidRPr="0021633F">
        <w:rPr>
          <w:rFonts w:ascii="Book Antiqua" w:hAnsi="Book Antiqua"/>
          <w:szCs w:val="24"/>
        </w:rPr>
        <w:t xml:space="preserve"> IL-1β and L-selectin</w:t>
      </w:r>
      <w:r w:rsidRPr="0021633F">
        <w:rPr>
          <w:rFonts w:ascii="Book Antiqua" w:eastAsia="DengXian" w:hAnsi="Book Antiqua" w:cs="Microsoft Himalaya"/>
          <w:szCs w:val="24"/>
        </w:rPr>
        <w:t>,</w:t>
      </w:r>
      <w:r w:rsidRPr="0021633F">
        <w:rPr>
          <w:rFonts w:ascii="Book Antiqua" w:hAnsi="Book Antiqua"/>
          <w:szCs w:val="24"/>
        </w:rPr>
        <w:t xml:space="preserve"> as well as the increased number of M2 macrophages and increased levels of anti-inflammatory mediators</w:t>
      </w:r>
      <w:r w:rsidRPr="0021633F">
        <w:rPr>
          <w:rFonts w:ascii="Book Antiqua" w:eastAsia="DengXian" w:hAnsi="Book Antiqua" w:cs="Microsoft Himalaya"/>
          <w:szCs w:val="24"/>
        </w:rPr>
        <w:t>, such as</w:t>
      </w:r>
      <w:r w:rsidRPr="0021633F">
        <w:rPr>
          <w:rFonts w:ascii="Book Antiqua" w:hAnsi="Book Antiqua"/>
          <w:szCs w:val="24"/>
        </w:rPr>
        <w:t xml:space="preserve"> IL-4 and IL-10. Furthermore, in an </w:t>
      </w:r>
      <w:r w:rsidRPr="0021633F">
        <w:rPr>
          <w:rFonts w:ascii="Book Antiqua" w:hAnsi="Book Antiqua"/>
          <w:i/>
          <w:iCs/>
          <w:szCs w:val="24"/>
        </w:rPr>
        <w:t>in vitro</w:t>
      </w:r>
      <w:r w:rsidRPr="0021633F">
        <w:rPr>
          <w:rFonts w:ascii="Book Antiqua" w:hAnsi="Book Antiqua"/>
          <w:szCs w:val="24"/>
        </w:rPr>
        <w:t xml:space="preserve"> study wherein peritoneal lavage from </w:t>
      </w:r>
      <w:r w:rsidRPr="0021633F">
        <w:rPr>
          <w:rFonts w:ascii="Book Antiqua" w:eastAsia="DengXian" w:hAnsi="Book Antiqua" w:cs="Microsoft Himalaya"/>
          <w:szCs w:val="24"/>
        </w:rPr>
        <w:t xml:space="preserve">the </w:t>
      </w:r>
      <w:r w:rsidRPr="0021633F">
        <w:rPr>
          <w:rFonts w:ascii="Book Antiqua" w:hAnsi="Book Antiqua"/>
          <w:szCs w:val="24"/>
        </w:rPr>
        <w:t xml:space="preserve">APD group was added to the cultured PMs to simulate </w:t>
      </w:r>
      <w:r w:rsidRPr="0021633F">
        <w:rPr>
          <w:rFonts w:ascii="Book Antiqua" w:eastAsia="DengXian" w:hAnsi="Book Antiqua" w:cs="Microsoft Himalaya"/>
          <w:szCs w:val="24"/>
        </w:rPr>
        <w:t xml:space="preserve">the </w:t>
      </w:r>
      <w:r w:rsidRPr="0021633F">
        <w:rPr>
          <w:rFonts w:ascii="Book Antiqua" w:hAnsi="Book Antiqua"/>
          <w:szCs w:val="24"/>
        </w:rPr>
        <w:t xml:space="preserve">peritoneal inflammatory environment, PMs also exhibited a dominant M2 phenotype, resulting in a </w:t>
      </w:r>
      <w:r w:rsidRPr="0021633F">
        <w:rPr>
          <w:rFonts w:ascii="Book Antiqua" w:eastAsia="DengXian" w:hAnsi="Book Antiqua" w:cs="Microsoft Himalaya"/>
          <w:szCs w:val="24"/>
        </w:rPr>
        <w:t xml:space="preserve">significantly </w:t>
      </w:r>
      <w:r w:rsidRPr="0021633F">
        <w:rPr>
          <w:rFonts w:ascii="Book Antiqua" w:hAnsi="Book Antiqua"/>
          <w:szCs w:val="24"/>
        </w:rPr>
        <w:t xml:space="preserve">lower level of inflammation. Finally, APD treatment increased the proportion of M2 macrophages and upregulated the expression of </w:t>
      </w:r>
      <w:r w:rsidRPr="0021633F">
        <w:rPr>
          <w:rFonts w:ascii="Book Antiqua" w:eastAsia="DengXian" w:hAnsi="Book Antiqua" w:cs="Microsoft Himalaya"/>
          <w:szCs w:val="24"/>
        </w:rPr>
        <w:t xml:space="preserve">the </w:t>
      </w:r>
      <w:r w:rsidRPr="0021633F">
        <w:rPr>
          <w:rFonts w:ascii="Book Antiqua" w:hAnsi="Book Antiqua"/>
          <w:szCs w:val="24"/>
        </w:rPr>
        <w:t xml:space="preserve">anti-inflammatory protein Arg-1 in the </w:t>
      </w:r>
      <w:r w:rsidRPr="0021633F">
        <w:rPr>
          <w:rFonts w:ascii="Book Antiqua" w:hAnsi="Book Antiqua"/>
          <w:szCs w:val="24"/>
        </w:rPr>
        <w:lastRenderedPageBreak/>
        <w:t>pancreases of SAP model rats.</w:t>
      </w:r>
    </w:p>
    <w:p w14:paraId="14715AD7" w14:textId="77777777" w:rsidR="00B81982" w:rsidRPr="0021633F" w:rsidRDefault="00B81982" w:rsidP="0078153B">
      <w:pPr>
        <w:adjustRightInd w:val="0"/>
        <w:snapToGrid w:val="0"/>
        <w:spacing w:line="360" w:lineRule="auto"/>
        <w:outlineLvl w:val="0"/>
        <w:rPr>
          <w:rFonts w:ascii="Book Antiqua" w:eastAsia="SimSun" w:hAnsi="Book Antiqua"/>
          <w:szCs w:val="24"/>
        </w:rPr>
      </w:pPr>
    </w:p>
    <w:p w14:paraId="20F22073" w14:textId="77777777" w:rsidR="0021633F" w:rsidRDefault="00A175D2" w:rsidP="0078153B">
      <w:pPr>
        <w:adjustRightInd w:val="0"/>
        <w:snapToGrid w:val="0"/>
        <w:spacing w:line="360" w:lineRule="auto"/>
        <w:outlineLvl w:val="0"/>
        <w:rPr>
          <w:rFonts w:ascii="Book Antiqua" w:hAnsi="Book Antiqua"/>
          <w:color w:val="000000"/>
          <w:szCs w:val="24"/>
        </w:rPr>
      </w:pPr>
      <w:r w:rsidRPr="0021633F">
        <w:rPr>
          <w:rFonts w:ascii="Book Antiqua" w:hAnsi="Book Antiqua"/>
          <w:b/>
          <w:i/>
          <w:color w:val="000000"/>
          <w:szCs w:val="24"/>
        </w:rPr>
        <w:t>CONCLUSION</w:t>
      </w:r>
      <w:r w:rsidRPr="0021633F">
        <w:rPr>
          <w:rFonts w:ascii="Book Antiqua" w:hAnsi="Book Antiqua"/>
          <w:color w:val="000000"/>
          <w:szCs w:val="24"/>
        </w:rPr>
        <w:t xml:space="preserve"> </w:t>
      </w:r>
    </w:p>
    <w:p w14:paraId="1D5FAC04" w14:textId="03D3A62F" w:rsidR="00AA324C" w:rsidRPr="0021633F" w:rsidRDefault="00A175D2" w:rsidP="0078153B">
      <w:pPr>
        <w:adjustRightInd w:val="0"/>
        <w:snapToGrid w:val="0"/>
        <w:spacing w:line="360" w:lineRule="auto"/>
        <w:outlineLvl w:val="0"/>
        <w:rPr>
          <w:rFonts w:ascii="Book Antiqua" w:eastAsia="SimSun" w:hAnsi="Book Antiqua"/>
          <w:szCs w:val="24"/>
        </w:rPr>
      </w:pPr>
      <w:r w:rsidRPr="0021633F">
        <w:rPr>
          <w:rFonts w:ascii="Book Antiqua" w:hAnsi="Book Antiqua"/>
          <w:szCs w:val="24"/>
        </w:rPr>
        <w:t xml:space="preserve">These findings suggest that APD treatment exerts anti-inflammatory effects by regulating the M2 polarization of PMs, </w:t>
      </w:r>
      <w:r w:rsidR="0034478E" w:rsidRPr="0021633F">
        <w:rPr>
          <w:rFonts w:ascii="Book Antiqua" w:hAnsi="Book Antiqua"/>
          <w:szCs w:val="24"/>
        </w:rPr>
        <w:t>providing</w:t>
      </w:r>
      <w:r w:rsidRPr="0021633F">
        <w:rPr>
          <w:rFonts w:ascii="Book Antiqua" w:hAnsi="Book Antiqua"/>
          <w:szCs w:val="24"/>
        </w:rPr>
        <w:t xml:space="preserve"> novel insight into the mechanism underlying its therapeutic effect.</w:t>
      </w:r>
    </w:p>
    <w:p w14:paraId="7D6CA6E1" w14:textId="77777777" w:rsidR="00B81982" w:rsidRPr="0021633F" w:rsidRDefault="00B81982" w:rsidP="0078153B">
      <w:pPr>
        <w:adjustRightInd w:val="0"/>
        <w:snapToGrid w:val="0"/>
        <w:spacing w:line="360" w:lineRule="auto"/>
        <w:outlineLvl w:val="0"/>
        <w:rPr>
          <w:rFonts w:ascii="Book Antiqua" w:eastAsia="SimSun" w:hAnsi="Book Antiqua"/>
          <w:szCs w:val="24"/>
        </w:rPr>
      </w:pPr>
    </w:p>
    <w:p w14:paraId="6EDCFED4" w14:textId="46125C68" w:rsidR="00AA324C" w:rsidRPr="0021633F" w:rsidRDefault="00A175D2" w:rsidP="0078153B">
      <w:pPr>
        <w:adjustRightInd w:val="0"/>
        <w:snapToGrid w:val="0"/>
        <w:spacing w:line="360" w:lineRule="auto"/>
        <w:rPr>
          <w:rFonts w:ascii="Book Antiqua" w:eastAsia="SimSun" w:hAnsi="Book Antiqua"/>
          <w:szCs w:val="24"/>
        </w:rPr>
      </w:pPr>
      <w:r w:rsidRPr="0021633F">
        <w:rPr>
          <w:rFonts w:ascii="Book Antiqua" w:hAnsi="Book Antiqua"/>
          <w:b/>
          <w:color w:val="000000"/>
          <w:szCs w:val="24"/>
        </w:rPr>
        <w:t xml:space="preserve">Key words: </w:t>
      </w:r>
      <w:r w:rsidRPr="0021633F">
        <w:rPr>
          <w:rFonts w:ascii="Book Antiqua" w:hAnsi="Book Antiqua"/>
          <w:szCs w:val="24"/>
        </w:rPr>
        <w:t>Abdominal paracentesis drainage; Peritoneal macrophages; Polarization; Severe acute pancreatitis</w:t>
      </w:r>
    </w:p>
    <w:p w14:paraId="7DF09797" w14:textId="77777777" w:rsidR="00B81982" w:rsidRDefault="00B81982" w:rsidP="0078153B">
      <w:pPr>
        <w:adjustRightInd w:val="0"/>
        <w:snapToGrid w:val="0"/>
        <w:spacing w:line="360" w:lineRule="auto"/>
        <w:rPr>
          <w:rFonts w:ascii="Book Antiqua" w:eastAsia="SimSun" w:hAnsi="Book Antiqua"/>
          <w:szCs w:val="24"/>
        </w:rPr>
      </w:pPr>
    </w:p>
    <w:p w14:paraId="17BF48E4" w14:textId="77777777" w:rsidR="0021633F" w:rsidRPr="0021633F" w:rsidRDefault="0021633F" w:rsidP="0021633F">
      <w:pPr>
        <w:adjustRightInd w:val="0"/>
        <w:snapToGrid w:val="0"/>
        <w:spacing w:line="360" w:lineRule="auto"/>
        <w:rPr>
          <w:rFonts w:ascii="Book Antiqua" w:eastAsia="SimSun" w:hAnsi="Book Antiqua" w:cs="Tahoma"/>
          <w:color w:val="000000"/>
          <w:szCs w:val="24"/>
          <w:lang w:bidi="ar-SA"/>
        </w:rPr>
      </w:pPr>
      <w:bookmarkStart w:id="27" w:name="OLE_LINK148"/>
      <w:bookmarkStart w:id="28" w:name="OLE_LINK149"/>
      <w:bookmarkStart w:id="29" w:name="OLE_LINK200"/>
      <w:bookmarkStart w:id="30" w:name="OLE_LINK288"/>
      <w:bookmarkStart w:id="31" w:name="OLE_LINK1864"/>
      <w:bookmarkStart w:id="32" w:name="OLE_LINK16"/>
      <w:bookmarkStart w:id="33" w:name="OLE_LINK382"/>
      <w:bookmarkStart w:id="34" w:name="OLE_LINK306"/>
      <w:bookmarkStart w:id="35" w:name="OLE_LINK569"/>
      <w:bookmarkStart w:id="36" w:name="OLE_LINK682"/>
      <w:bookmarkStart w:id="37" w:name="OLE_LINK49"/>
      <w:r w:rsidRPr="0021633F">
        <w:rPr>
          <w:rFonts w:ascii="Book Antiqua" w:eastAsia="SimSun" w:hAnsi="Book Antiqua" w:cs="Tahoma"/>
          <w:b/>
          <w:color w:val="000000"/>
          <w:szCs w:val="24"/>
          <w:lang w:eastAsia="ja-JP" w:bidi="ar-SA"/>
        </w:rPr>
        <w:t>© The Author(s) 201</w:t>
      </w:r>
      <w:r w:rsidRPr="0021633F">
        <w:rPr>
          <w:rFonts w:ascii="Book Antiqua" w:eastAsia="SimSun" w:hAnsi="Book Antiqua" w:cs="Tahoma"/>
          <w:b/>
          <w:color w:val="000000"/>
          <w:szCs w:val="24"/>
          <w:lang w:bidi="ar-SA"/>
        </w:rPr>
        <w:t>8</w:t>
      </w:r>
      <w:r w:rsidRPr="0021633F">
        <w:rPr>
          <w:rFonts w:ascii="Book Antiqua" w:eastAsia="SimSun" w:hAnsi="Book Antiqua" w:cs="Tahoma"/>
          <w:b/>
          <w:color w:val="000000"/>
          <w:szCs w:val="24"/>
          <w:lang w:eastAsia="ja-JP" w:bidi="ar-SA"/>
        </w:rPr>
        <w:t>.</w:t>
      </w:r>
      <w:r w:rsidRPr="0021633F">
        <w:rPr>
          <w:rFonts w:ascii="Book Antiqua" w:eastAsia="SimSun" w:hAnsi="Book Antiqua" w:cs="Tahoma"/>
          <w:color w:val="000000"/>
          <w:szCs w:val="24"/>
          <w:lang w:eastAsia="ja-JP" w:bidi="ar-SA"/>
        </w:rPr>
        <w:t xml:space="preserve"> Published by </w:t>
      </w:r>
      <w:proofErr w:type="spellStart"/>
      <w:r w:rsidRPr="0021633F">
        <w:rPr>
          <w:rFonts w:ascii="Book Antiqua" w:eastAsia="SimSun" w:hAnsi="Book Antiqua" w:cs="Tahoma"/>
          <w:color w:val="000000"/>
          <w:szCs w:val="24"/>
          <w:lang w:eastAsia="ja-JP" w:bidi="ar-SA"/>
        </w:rPr>
        <w:t>Baishideng</w:t>
      </w:r>
      <w:proofErr w:type="spellEnd"/>
      <w:r w:rsidRPr="0021633F">
        <w:rPr>
          <w:rFonts w:ascii="Book Antiqua" w:eastAsia="SimSun" w:hAnsi="Book Antiqua" w:cs="Tahoma"/>
          <w:color w:val="000000"/>
          <w:szCs w:val="24"/>
          <w:lang w:eastAsia="ja-JP" w:bidi="ar-SA"/>
        </w:rPr>
        <w:t xml:space="preserve"> Publishing Group Inc. All rights reserved.</w:t>
      </w:r>
      <w:bookmarkEnd w:id="27"/>
      <w:bookmarkEnd w:id="28"/>
      <w:bookmarkEnd w:id="29"/>
      <w:bookmarkEnd w:id="30"/>
      <w:bookmarkEnd w:id="31"/>
      <w:bookmarkEnd w:id="32"/>
      <w:bookmarkEnd w:id="33"/>
      <w:bookmarkEnd w:id="34"/>
      <w:bookmarkEnd w:id="35"/>
      <w:bookmarkEnd w:id="36"/>
    </w:p>
    <w:bookmarkEnd w:id="37"/>
    <w:p w14:paraId="4104ADEB" w14:textId="77777777" w:rsidR="0021633F" w:rsidRPr="0021633F" w:rsidRDefault="0021633F" w:rsidP="0078153B">
      <w:pPr>
        <w:adjustRightInd w:val="0"/>
        <w:snapToGrid w:val="0"/>
        <w:spacing w:line="360" w:lineRule="auto"/>
        <w:rPr>
          <w:rFonts w:ascii="Book Antiqua" w:eastAsia="SimSun" w:hAnsi="Book Antiqua"/>
          <w:szCs w:val="24"/>
        </w:rPr>
      </w:pPr>
    </w:p>
    <w:p w14:paraId="2F28FB56" w14:textId="183E7CEB" w:rsidR="00AA324C" w:rsidRPr="0021633F" w:rsidRDefault="00A175D2" w:rsidP="0078153B">
      <w:pPr>
        <w:autoSpaceDE w:val="0"/>
        <w:autoSpaceDN w:val="0"/>
        <w:adjustRightInd w:val="0"/>
        <w:snapToGrid w:val="0"/>
        <w:spacing w:line="360" w:lineRule="auto"/>
        <w:rPr>
          <w:rFonts w:ascii="Book Antiqua" w:hAnsi="Book Antiqua"/>
          <w:szCs w:val="24"/>
        </w:rPr>
      </w:pPr>
      <w:r w:rsidRPr="0021633F">
        <w:rPr>
          <w:rFonts w:ascii="Book Antiqua" w:hAnsi="Book Antiqua"/>
          <w:b/>
          <w:bCs/>
          <w:szCs w:val="24"/>
        </w:rPr>
        <w:t>Core tip</w:t>
      </w:r>
      <w:r w:rsidR="00C93895">
        <w:rPr>
          <w:rFonts w:ascii="Book Antiqua" w:eastAsia="SimSun" w:hAnsi="Book Antiqua" w:cs="SimSun" w:hint="eastAsia"/>
          <w:b/>
          <w:bCs/>
          <w:szCs w:val="24"/>
        </w:rPr>
        <w:t xml:space="preserve">: </w:t>
      </w:r>
      <w:r w:rsidRPr="0021633F">
        <w:rPr>
          <w:rFonts w:ascii="Book Antiqua" w:hAnsi="Book Antiqua"/>
          <w:szCs w:val="24"/>
        </w:rPr>
        <w:t xml:space="preserve">In the present study, we provided evidence for the first time that </w:t>
      </w:r>
      <w:r w:rsidRPr="0021633F">
        <w:rPr>
          <w:rFonts w:ascii="Book Antiqua" w:eastAsia="DengXian" w:hAnsi="Book Antiqua" w:cs="Microsoft Himalaya"/>
          <w:szCs w:val="24"/>
        </w:rPr>
        <w:t xml:space="preserve">abdominal paracentesis drainage </w:t>
      </w:r>
      <w:r w:rsidR="00342BBD" w:rsidRPr="0021633F">
        <w:rPr>
          <w:rFonts w:ascii="Book Antiqua" w:hAnsi="Book Antiqua"/>
          <w:szCs w:val="24"/>
        </w:rPr>
        <w:t>(APD)</w:t>
      </w:r>
      <w:r w:rsidRPr="0021633F">
        <w:rPr>
          <w:rFonts w:ascii="Book Antiqua" w:hAnsi="Book Antiqua"/>
          <w:szCs w:val="24"/>
        </w:rPr>
        <w:t xml:space="preserve"> ameliorates inflammation in rats with </w:t>
      </w:r>
      <w:r w:rsidRPr="0021633F">
        <w:rPr>
          <w:rFonts w:ascii="Book Antiqua" w:eastAsia="DengXian" w:hAnsi="Book Antiqua" w:cs="Microsoft Himalaya"/>
          <w:szCs w:val="24"/>
        </w:rPr>
        <w:t xml:space="preserve">severe acute pancreatitis </w:t>
      </w:r>
      <w:r w:rsidR="00B06F90" w:rsidRPr="0021633F">
        <w:rPr>
          <w:rFonts w:ascii="Book Antiqua" w:hAnsi="Book Antiqua"/>
          <w:szCs w:val="24"/>
        </w:rPr>
        <w:t>(SAP)</w:t>
      </w:r>
      <w:r w:rsidRPr="0021633F">
        <w:rPr>
          <w:rFonts w:ascii="Book Antiqua" w:hAnsi="Book Antiqua"/>
          <w:szCs w:val="24"/>
        </w:rPr>
        <w:t xml:space="preserve"> by regulating peritoneal </w:t>
      </w:r>
      <w:r w:rsidRPr="0021633F">
        <w:rPr>
          <w:rFonts w:ascii="Book Antiqua" w:eastAsia="DengXian" w:hAnsi="Book Antiqua" w:cs="Microsoft Himalaya"/>
          <w:szCs w:val="24"/>
        </w:rPr>
        <w:t>macrophage</w:t>
      </w:r>
      <w:r w:rsidRPr="0021633F">
        <w:rPr>
          <w:rFonts w:ascii="Book Antiqua" w:hAnsi="Book Antiqua"/>
          <w:szCs w:val="24"/>
        </w:rPr>
        <w:t xml:space="preserve"> M2 polarization. The important findings are that </w:t>
      </w:r>
      <w:r w:rsidR="00A97F00" w:rsidRPr="0021633F">
        <w:rPr>
          <w:rFonts w:ascii="Book Antiqua" w:hAnsi="Book Antiqua"/>
          <w:szCs w:val="24"/>
        </w:rPr>
        <w:t>(</w:t>
      </w:r>
      <w:r w:rsidR="00B81982" w:rsidRPr="0021633F">
        <w:rPr>
          <w:rFonts w:ascii="Book Antiqua" w:eastAsia="SimSun" w:hAnsi="Book Antiqua"/>
          <w:szCs w:val="24"/>
        </w:rPr>
        <w:t>1</w:t>
      </w:r>
      <w:r w:rsidR="00A97F00" w:rsidRPr="0021633F">
        <w:rPr>
          <w:rFonts w:ascii="Book Antiqua" w:hAnsi="Book Antiqua"/>
          <w:szCs w:val="24"/>
        </w:rPr>
        <w:t xml:space="preserve">) by removing </w:t>
      </w:r>
      <w:r w:rsidR="0021633F" w:rsidRPr="0021633F">
        <w:rPr>
          <w:rFonts w:ascii="Book Antiqua" w:hAnsi="Book Antiqua"/>
          <w:szCs w:val="24"/>
        </w:rPr>
        <w:t>pancreatitis-associated ascitic fluids</w:t>
      </w:r>
      <w:r w:rsidR="00401343" w:rsidRPr="0021633F">
        <w:rPr>
          <w:rFonts w:ascii="Book Antiqua" w:hAnsi="Book Antiqua"/>
          <w:szCs w:val="24"/>
        </w:rPr>
        <w:t>,</w:t>
      </w:r>
      <w:r w:rsidR="00A97F00" w:rsidRPr="0021633F">
        <w:rPr>
          <w:rFonts w:ascii="Book Antiqua" w:hAnsi="Book Antiqua"/>
          <w:szCs w:val="24"/>
        </w:rPr>
        <w:t xml:space="preserve"> </w:t>
      </w:r>
      <w:r w:rsidR="00401343" w:rsidRPr="0021633F">
        <w:rPr>
          <w:rFonts w:ascii="Book Antiqua" w:hAnsi="Book Antiqua"/>
          <w:szCs w:val="24"/>
        </w:rPr>
        <w:t xml:space="preserve">APD </w:t>
      </w:r>
      <w:r w:rsidR="00A97F00" w:rsidRPr="0021633F">
        <w:rPr>
          <w:rFonts w:ascii="Book Antiqua" w:hAnsi="Book Antiqua"/>
          <w:szCs w:val="24"/>
        </w:rPr>
        <w:t xml:space="preserve">could improve the inflammatory environment of </w:t>
      </w:r>
      <w:r w:rsidRPr="0021633F">
        <w:rPr>
          <w:rFonts w:ascii="Book Antiqua" w:eastAsia="DengXian" w:hAnsi="Book Antiqua" w:cs="Microsoft Himalaya"/>
          <w:szCs w:val="24"/>
        </w:rPr>
        <w:t xml:space="preserve">the </w:t>
      </w:r>
      <w:r w:rsidR="00A97F00" w:rsidRPr="0021633F">
        <w:rPr>
          <w:rFonts w:ascii="Book Antiqua" w:hAnsi="Book Antiqua"/>
          <w:szCs w:val="24"/>
        </w:rPr>
        <w:t>peritoneal cavity; (</w:t>
      </w:r>
      <w:r w:rsidR="00B81982" w:rsidRPr="0021633F">
        <w:rPr>
          <w:rFonts w:ascii="Book Antiqua" w:eastAsia="SimSun" w:hAnsi="Book Antiqua"/>
          <w:szCs w:val="24"/>
        </w:rPr>
        <w:t>2</w:t>
      </w:r>
      <w:r w:rsidR="00A97F00" w:rsidRPr="0021633F">
        <w:rPr>
          <w:rFonts w:ascii="Book Antiqua" w:hAnsi="Book Antiqua"/>
          <w:szCs w:val="24"/>
        </w:rPr>
        <w:t xml:space="preserve">) the improved environment in </w:t>
      </w:r>
      <w:r w:rsidRPr="0021633F">
        <w:rPr>
          <w:rFonts w:ascii="Book Antiqua" w:eastAsia="DengXian" w:hAnsi="Book Antiqua" w:cs="Microsoft Himalaya"/>
          <w:szCs w:val="24"/>
        </w:rPr>
        <w:t xml:space="preserve">the </w:t>
      </w:r>
      <w:r w:rsidR="00A97F00" w:rsidRPr="0021633F">
        <w:rPr>
          <w:rFonts w:ascii="Book Antiqua" w:hAnsi="Book Antiqua"/>
          <w:szCs w:val="24"/>
        </w:rPr>
        <w:t xml:space="preserve">peritoneal cavity could polarize </w:t>
      </w:r>
      <w:r w:rsidR="00D55FE8" w:rsidRPr="0021633F">
        <w:rPr>
          <w:rFonts w:ascii="Book Antiqua" w:hAnsi="Book Antiqua"/>
          <w:szCs w:val="24"/>
        </w:rPr>
        <w:t xml:space="preserve">peritoneal </w:t>
      </w:r>
      <w:r w:rsidR="00D55FE8">
        <w:rPr>
          <w:rFonts w:ascii="Book Antiqua" w:eastAsia="DengXian" w:hAnsi="Book Antiqua" w:cs="Microsoft Himalaya"/>
          <w:szCs w:val="24"/>
        </w:rPr>
        <w:t>macrophage</w:t>
      </w:r>
      <w:r w:rsidR="00A97F00" w:rsidRPr="0021633F">
        <w:rPr>
          <w:rFonts w:ascii="Book Antiqua" w:hAnsi="Book Antiqua"/>
          <w:szCs w:val="24"/>
        </w:rPr>
        <w:t xml:space="preserve">s </w:t>
      </w:r>
      <w:r w:rsidR="00357008" w:rsidRPr="0021633F">
        <w:rPr>
          <w:rFonts w:ascii="Book Antiqua" w:hAnsi="Book Antiqua"/>
          <w:szCs w:val="24"/>
        </w:rPr>
        <w:t xml:space="preserve">towards </w:t>
      </w:r>
      <w:r w:rsidR="00401343" w:rsidRPr="0021633F">
        <w:rPr>
          <w:rFonts w:ascii="Book Antiqua" w:hAnsi="Book Antiqua"/>
          <w:szCs w:val="24"/>
        </w:rPr>
        <w:t xml:space="preserve">the </w:t>
      </w:r>
      <w:r w:rsidR="00A97F00" w:rsidRPr="0021633F">
        <w:rPr>
          <w:rFonts w:ascii="Book Antiqua" w:hAnsi="Book Antiqua"/>
          <w:szCs w:val="24"/>
        </w:rPr>
        <w:t xml:space="preserve">M2 phenotype; </w:t>
      </w:r>
      <w:r w:rsidRPr="0021633F">
        <w:rPr>
          <w:rFonts w:ascii="Book Antiqua" w:eastAsia="DengXian" w:hAnsi="Book Antiqua" w:cs="Microsoft Himalaya"/>
          <w:szCs w:val="24"/>
        </w:rPr>
        <w:t xml:space="preserve">and </w:t>
      </w:r>
      <w:r w:rsidR="00A97F00" w:rsidRPr="0021633F">
        <w:rPr>
          <w:rFonts w:ascii="Book Antiqua" w:hAnsi="Book Antiqua"/>
          <w:szCs w:val="24"/>
        </w:rPr>
        <w:t>(</w:t>
      </w:r>
      <w:r w:rsidR="00B81982" w:rsidRPr="0021633F">
        <w:rPr>
          <w:rFonts w:ascii="Book Antiqua" w:eastAsia="SimSun" w:hAnsi="Book Antiqua"/>
          <w:szCs w:val="24"/>
        </w:rPr>
        <w:t>3</w:t>
      </w:r>
      <w:r w:rsidR="00A97F00" w:rsidRPr="0021633F">
        <w:rPr>
          <w:rFonts w:ascii="Book Antiqua" w:hAnsi="Book Antiqua"/>
          <w:szCs w:val="24"/>
        </w:rPr>
        <w:t xml:space="preserve">) APD could promote M2 polarization of macrophages in the pancreas of SAP </w:t>
      </w:r>
      <w:r w:rsidR="00401343" w:rsidRPr="0021633F">
        <w:rPr>
          <w:rFonts w:ascii="Book Antiqua" w:hAnsi="Book Antiqua"/>
          <w:szCs w:val="24"/>
        </w:rPr>
        <w:t xml:space="preserve">model </w:t>
      </w:r>
      <w:r w:rsidR="00A97F00" w:rsidRPr="0021633F">
        <w:rPr>
          <w:rFonts w:ascii="Book Antiqua" w:hAnsi="Book Antiqua"/>
          <w:szCs w:val="24"/>
        </w:rPr>
        <w:t>rats</w:t>
      </w:r>
      <w:r w:rsidRPr="0021633F">
        <w:rPr>
          <w:rFonts w:ascii="Book Antiqua" w:hAnsi="Book Antiqua"/>
          <w:szCs w:val="24"/>
        </w:rPr>
        <w:t>. These findings provide new insight</w:t>
      </w:r>
      <w:r w:rsidR="00401343" w:rsidRPr="0021633F">
        <w:rPr>
          <w:rFonts w:ascii="Book Antiqua" w:hAnsi="Book Antiqua"/>
          <w:szCs w:val="24"/>
        </w:rPr>
        <w:t>s</w:t>
      </w:r>
      <w:r w:rsidRPr="0021633F">
        <w:rPr>
          <w:rFonts w:ascii="Book Antiqua" w:hAnsi="Book Antiqua"/>
          <w:szCs w:val="24"/>
        </w:rPr>
        <w:t xml:space="preserve"> into the mechanisms </w:t>
      </w:r>
      <w:r w:rsidR="00401343" w:rsidRPr="0021633F">
        <w:rPr>
          <w:rFonts w:ascii="Book Antiqua" w:hAnsi="Book Antiqua"/>
          <w:szCs w:val="24"/>
        </w:rPr>
        <w:t>underlying the effectiveness of APD</w:t>
      </w:r>
      <w:r w:rsidRPr="0021633F">
        <w:rPr>
          <w:rFonts w:ascii="Book Antiqua" w:hAnsi="Book Antiqua"/>
          <w:szCs w:val="24"/>
        </w:rPr>
        <w:t xml:space="preserve">, which may advance the clinical </w:t>
      </w:r>
      <w:r w:rsidR="00401343" w:rsidRPr="0021633F">
        <w:rPr>
          <w:rFonts w:ascii="Book Antiqua" w:hAnsi="Book Antiqua"/>
          <w:szCs w:val="24"/>
        </w:rPr>
        <w:t xml:space="preserve">use </w:t>
      </w:r>
      <w:r w:rsidRPr="0021633F">
        <w:rPr>
          <w:rFonts w:ascii="Book Antiqua" w:hAnsi="Book Antiqua"/>
          <w:szCs w:val="24"/>
        </w:rPr>
        <w:t xml:space="preserve">of APD </w:t>
      </w:r>
      <w:r w:rsidR="00401343" w:rsidRPr="0021633F">
        <w:rPr>
          <w:rFonts w:ascii="Book Antiqua" w:hAnsi="Book Antiqua"/>
          <w:szCs w:val="24"/>
        </w:rPr>
        <w:t xml:space="preserve">to </w:t>
      </w:r>
      <w:r w:rsidRPr="0021633F">
        <w:rPr>
          <w:rFonts w:ascii="Book Antiqua" w:hAnsi="Book Antiqua"/>
          <w:szCs w:val="24"/>
        </w:rPr>
        <w:t>benefit</w:t>
      </w:r>
      <w:r w:rsidR="00401343" w:rsidRPr="0021633F">
        <w:rPr>
          <w:rFonts w:ascii="Book Antiqua" w:hAnsi="Book Antiqua"/>
          <w:szCs w:val="24"/>
        </w:rPr>
        <w:t xml:space="preserve"> patients with</w:t>
      </w:r>
      <w:r w:rsidRPr="0021633F">
        <w:rPr>
          <w:rFonts w:ascii="Book Antiqua" w:hAnsi="Book Antiqua"/>
          <w:szCs w:val="24"/>
        </w:rPr>
        <w:t xml:space="preserve"> SAP.</w:t>
      </w:r>
    </w:p>
    <w:p w14:paraId="641943E9" w14:textId="77777777" w:rsidR="00B81982" w:rsidRPr="0021633F" w:rsidRDefault="00B81982" w:rsidP="0078153B">
      <w:pPr>
        <w:adjustRightInd w:val="0"/>
        <w:snapToGrid w:val="0"/>
        <w:spacing w:line="360" w:lineRule="auto"/>
        <w:rPr>
          <w:rFonts w:ascii="Book Antiqua" w:hAnsi="Book Antiqua"/>
          <w:b/>
          <w:color w:val="FF0000"/>
          <w:szCs w:val="24"/>
        </w:rPr>
      </w:pPr>
    </w:p>
    <w:p w14:paraId="787CE691" w14:textId="4BB8ACD2" w:rsidR="00B81982" w:rsidRPr="00D55FE8" w:rsidRDefault="00A175D2" w:rsidP="00D55FE8">
      <w:pPr>
        <w:adjustRightInd w:val="0"/>
        <w:snapToGrid w:val="0"/>
        <w:spacing w:line="360" w:lineRule="auto"/>
        <w:rPr>
          <w:rFonts w:ascii="Book Antiqua" w:hAnsi="Book Antiqua"/>
          <w:color w:val="000000" w:themeColor="text1"/>
          <w:szCs w:val="24"/>
        </w:rPr>
      </w:pPr>
      <w:bookmarkStart w:id="38" w:name="OLE_LINK903"/>
      <w:bookmarkStart w:id="39" w:name="OLE_LINK878"/>
      <w:bookmarkStart w:id="40" w:name="OLE_LINK864"/>
      <w:bookmarkStart w:id="41" w:name="OLE_LINK831"/>
      <w:bookmarkStart w:id="42" w:name="OLE_LINK830"/>
      <w:bookmarkStart w:id="43" w:name="OLE_LINK818"/>
      <w:bookmarkStart w:id="44" w:name="OLE_LINK794"/>
      <w:bookmarkStart w:id="45" w:name="OLE_LINK788"/>
      <w:bookmarkStart w:id="46" w:name="OLE_LINK597"/>
      <w:bookmarkStart w:id="47" w:name="OLE_LINK1059"/>
      <w:bookmarkStart w:id="48" w:name="OLE_LINK1058"/>
      <w:bookmarkStart w:id="49" w:name="OLE_LINK1057"/>
      <w:bookmarkStart w:id="50" w:name="OLE_LINK1056"/>
      <w:bookmarkStart w:id="51" w:name="OLE_LINK464"/>
      <w:bookmarkStart w:id="52" w:name="OLE_LINK455"/>
      <w:bookmarkStart w:id="53" w:name="OLE_LINK134"/>
      <w:bookmarkStart w:id="54" w:name="OLE_LINK130"/>
      <w:r w:rsidRPr="0021633F">
        <w:rPr>
          <w:rFonts w:ascii="Book Antiqua" w:hAnsi="Book Antiqua" w:cs="Tahoma"/>
          <w:color w:val="000000" w:themeColor="text1"/>
          <w:szCs w:val="24"/>
        </w:rPr>
        <w:t>Liu RH, Wen Y, Sun HY, Liu CY, Zhang YF, Yang Y, Huang QL, Tang JJ, Huang CC, Tang LJ</w:t>
      </w:r>
      <w:r w:rsidR="006F12C2" w:rsidRPr="0021633F">
        <w:rPr>
          <w:rFonts w:ascii="Book Antiqua" w:hAnsi="Book Antiqua" w:cs="Tahoma"/>
          <w:color w:val="000000" w:themeColor="text1"/>
          <w:szCs w:val="24"/>
        </w:rPr>
        <w:t>.</w:t>
      </w:r>
      <w:r w:rsidRPr="0021633F">
        <w:rPr>
          <w:rFonts w:ascii="Book Antiqua" w:hAnsi="Book Antiqua" w:cs="Tahoma"/>
          <w:color w:val="000000" w:themeColor="text1"/>
          <w:szCs w:val="24"/>
        </w:rPr>
        <w:t xml:space="preserve"> </w:t>
      </w:r>
      <w:r w:rsidR="00C17174" w:rsidRPr="0021633F">
        <w:rPr>
          <w:rFonts w:ascii="Book Antiqua" w:hAnsi="Book Antiqua" w:cs="Tahoma"/>
          <w:color w:val="000000" w:themeColor="text1"/>
          <w:szCs w:val="24"/>
        </w:rPr>
        <w:t>Abdominal paracentesis drainage ameliorates severe acute pancreatitis in rats by regulating the polarization of peritoneal macrophages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00C17174" w:rsidRPr="0021633F">
        <w:rPr>
          <w:rFonts w:ascii="Book Antiqua" w:hAnsi="Book Antiqua" w:cs="Tahoma"/>
          <w:color w:val="000000" w:themeColor="text1"/>
          <w:szCs w:val="24"/>
        </w:rPr>
        <w:t>.</w:t>
      </w:r>
      <w:bookmarkStart w:id="55" w:name="OLE_LINK937"/>
      <w:bookmarkStart w:id="56" w:name="OLE_LINK782"/>
      <w:bookmarkStart w:id="57" w:name="OLE_LINK781"/>
      <w:bookmarkStart w:id="58" w:name="OLE_LINK817"/>
      <w:bookmarkStart w:id="59" w:name="OLE_LINK757"/>
      <w:bookmarkStart w:id="60" w:name="OLE_LINK756"/>
      <w:bookmarkStart w:id="61" w:name="OLE_LINK811"/>
      <w:bookmarkStart w:id="62" w:name="OLE_LINK318"/>
      <w:bookmarkStart w:id="63" w:name="OLE_LINK317"/>
      <w:bookmarkStart w:id="64" w:name="OLE_LINK316"/>
      <w:bookmarkStart w:id="65" w:name="OLE_LINK370"/>
      <w:bookmarkStart w:id="66" w:name="OLE_LINK369"/>
      <w:bookmarkStart w:id="67" w:name="OLE_LINK368"/>
      <w:bookmarkStart w:id="68" w:name="OLE_LINK362"/>
      <w:bookmarkStart w:id="69" w:name="OLE_LINK352"/>
      <w:bookmarkStart w:id="70" w:name="OLE_LINK348"/>
      <w:bookmarkStart w:id="71" w:name="OLE_LINK345"/>
      <w:bookmarkStart w:id="72" w:name="OLE_LINK339"/>
      <w:bookmarkStart w:id="73" w:name="OLE_LINK336"/>
      <w:bookmarkStart w:id="74" w:name="OLE_LINK326"/>
      <w:bookmarkStart w:id="75" w:name="OLE_LINK299"/>
      <w:bookmarkStart w:id="76" w:name="OLE_LINK298"/>
      <w:bookmarkStart w:id="77" w:name="OLE_LINK291"/>
      <w:bookmarkStart w:id="78" w:name="OLE_LINK290"/>
      <w:bookmarkStart w:id="79" w:name="OLE_LINK286"/>
      <w:bookmarkStart w:id="80" w:name="OLE_LINK284"/>
      <w:bookmarkStart w:id="81" w:name="OLE_LINK279"/>
      <w:bookmarkStart w:id="82" w:name="OLE_LINK278"/>
      <w:bookmarkStart w:id="83" w:name="OLE_LINK277"/>
      <w:bookmarkStart w:id="84" w:name="OLE_LINK273"/>
      <w:bookmarkStart w:id="85" w:name="OLE_LINK272"/>
      <w:bookmarkStart w:id="86" w:name="OLE_LINK271"/>
      <w:bookmarkStart w:id="87" w:name="OLE_LINK267"/>
      <w:bookmarkStart w:id="88" w:name="OLE_LINK266"/>
      <w:bookmarkStart w:id="89" w:name="OLE_LINK265"/>
      <w:bookmarkStart w:id="90" w:name="OLE_LINK264"/>
      <w:bookmarkStart w:id="91" w:name="OLE_LINK248"/>
      <w:bookmarkStart w:id="92" w:name="OLE_LINK247"/>
      <w:bookmarkStart w:id="93" w:name="OLE_LINK425"/>
      <w:r w:rsidR="00C17174" w:rsidRPr="0021633F">
        <w:rPr>
          <w:rFonts w:ascii="Book Antiqua" w:hAnsi="Book Antiqua"/>
          <w:i/>
          <w:color w:val="000000" w:themeColor="text1"/>
          <w:szCs w:val="24"/>
        </w:rPr>
        <w:t xml:space="preserve"> World J Gastroenterol</w:t>
      </w:r>
      <w:r w:rsidR="00C17174" w:rsidRPr="0021633F">
        <w:rPr>
          <w:rFonts w:ascii="Book Antiqua" w:hAnsi="Book Antiqua"/>
          <w:color w:val="000000" w:themeColor="text1"/>
          <w:szCs w:val="24"/>
        </w:rPr>
        <w:t xml:space="preserve"> 2018; </w:t>
      </w:r>
      <w:bookmarkStart w:id="94" w:name="OLE_LINK1297"/>
      <w:bookmarkStart w:id="95" w:name="OLE_LINK1298"/>
      <w:bookmarkStart w:id="96" w:name="OLE_LINK1689"/>
      <w:r w:rsidR="00C17174" w:rsidRPr="0021633F">
        <w:rPr>
          <w:rFonts w:ascii="Book Antiqua" w:hAnsi="Book Antiqua"/>
          <w:color w:val="000000" w:themeColor="text1"/>
          <w:szCs w:val="24"/>
        </w:rPr>
        <w:t>In press</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79B91071" w14:textId="77777777" w:rsidR="00D55FE8" w:rsidRDefault="00D55FE8">
      <w:pPr>
        <w:widowControl/>
        <w:jc w:val="left"/>
        <w:rPr>
          <w:rFonts w:ascii="Book Antiqua" w:hAnsi="Book Antiqua"/>
          <w:b/>
          <w:bCs/>
          <w:szCs w:val="24"/>
        </w:rPr>
      </w:pPr>
      <w:r>
        <w:rPr>
          <w:rFonts w:ascii="Book Antiqua" w:hAnsi="Book Antiqua"/>
          <w:b/>
          <w:bCs/>
          <w:szCs w:val="24"/>
        </w:rPr>
        <w:br w:type="page"/>
      </w:r>
    </w:p>
    <w:p w14:paraId="6BE2CF47" w14:textId="77777777" w:rsidR="00AA324C" w:rsidRPr="0021633F" w:rsidRDefault="00A175D2" w:rsidP="0078153B">
      <w:pPr>
        <w:adjustRightInd w:val="0"/>
        <w:snapToGrid w:val="0"/>
        <w:spacing w:line="360" w:lineRule="auto"/>
        <w:rPr>
          <w:rFonts w:ascii="Book Antiqua" w:hAnsi="Book Antiqua"/>
          <w:b/>
          <w:bCs/>
          <w:szCs w:val="24"/>
        </w:rPr>
      </w:pPr>
      <w:r w:rsidRPr="0021633F">
        <w:rPr>
          <w:rFonts w:ascii="Book Antiqua" w:hAnsi="Book Antiqua"/>
          <w:b/>
          <w:bCs/>
          <w:szCs w:val="24"/>
        </w:rPr>
        <w:lastRenderedPageBreak/>
        <w:t>INTRODUCTION</w:t>
      </w:r>
    </w:p>
    <w:p w14:paraId="7736BF3D" w14:textId="23AEE2FA" w:rsidR="00AA324C" w:rsidRPr="0021633F" w:rsidRDefault="00A175D2" w:rsidP="0078153B">
      <w:pPr>
        <w:adjustRightInd w:val="0"/>
        <w:snapToGrid w:val="0"/>
        <w:spacing w:line="360" w:lineRule="auto"/>
        <w:rPr>
          <w:rFonts w:ascii="Book Antiqua" w:hAnsi="Book Antiqua"/>
          <w:szCs w:val="24"/>
        </w:rPr>
      </w:pPr>
      <w:bookmarkStart w:id="97" w:name="OLE_LINK60"/>
      <w:bookmarkStart w:id="98" w:name="OLE_LINK61"/>
      <w:r w:rsidRPr="0021633F">
        <w:rPr>
          <w:rFonts w:ascii="Book Antiqua" w:hAnsi="Book Antiqua"/>
          <w:szCs w:val="24"/>
        </w:rPr>
        <w:t xml:space="preserve">Severe </w:t>
      </w:r>
      <w:r w:rsidR="00401343" w:rsidRPr="0021633F">
        <w:rPr>
          <w:rFonts w:ascii="Book Antiqua" w:hAnsi="Book Antiqua"/>
          <w:szCs w:val="24"/>
        </w:rPr>
        <w:t>a</w:t>
      </w:r>
      <w:r w:rsidRPr="0021633F">
        <w:rPr>
          <w:rFonts w:ascii="Book Antiqua" w:hAnsi="Book Antiqua"/>
          <w:szCs w:val="24"/>
        </w:rPr>
        <w:t xml:space="preserve">cute </w:t>
      </w:r>
      <w:r w:rsidR="00401343" w:rsidRPr="0021633F">
        <w:rPr>
          <w:rFonts w:ascii="Book Antiqua" w:hAnsi="Book Antiqua"/>
          <w:szCs w:val="24"/>
        </w:rPr>
        <w:t>p</w:t>
      </w:r>
      <w:r w:rsidRPr="0021633F">
        <w:rPr>
          <w:rFonts w:ascii="Book Antiqua" w:hAnsi="Book Antiqua"/>
          <w:szCs w:val="24"/>
        </w:rPr>
        <w:t>ancreatitis (SAP) is a lethal inflammatory condition</w:t>
      </w:r>
      <w:r w:rsidR="00401343" w:rsidRPr="0021633F">
        <w:rPr>
          <w:rFonts w:ascii="Book Antiqua" w:hAnsi="Book Antiqua"/>
          <w:szCs w:val="24"/>
        </w:rPr>
        <w:t xml:space="preserve"> that is</w:t>
      </w:r>
      <w:r w:rsidRPr="0021633F">
        <w:rPr>
          <w:rFonts w:ascii="Book Antiqua" w:hAnsi="Book Antiqua"/>
          <w:szCs w:val="24"/>
        </w:rPr>
        <w:t xml:space="preserve"> frequently </w:t>
      </w:r>
      <w:r w:rsidR="00401343" w:rsidRPr="0021633F">
        <w:rPr>
          <w:rFonts w:ascii="Book Antiqua" w:hAnsi="Book Antiqua"/>
          <w:szCs w:val="24"/>
        </w:rPr>
        <w:t xml:space="preserve">accompanied by </w:t>
      </w:r>
      <w:r w:rsidRPr="0021633F">
        <w:rPr>
          <w:rFonts w:ascii="Book Antiqua" w:hAnsi="Book Antiqua"/>
          <w:szCs w:val="24"/>
        </w:rPr>
        <w:t>many complications</w:t>
      </w:r>
      <w:r w:rsidRPr="0021633F">
        <w:rPr>
          <w:rFonts w:ascii="Book Antiqua" w:eastAsia="DengXian" w:hAnsi="Book Antiqua" w:cs="Microsoft Himalaya"/>
          <w:szCs w:val="24"/>
        </w:rPr>
        <w:t>,</w:t>
      </w:r>
      <w:r w:rsidRPr="0021633F">
        <w:rPr>
          <w:rFonts w:ascii="Book Antiqua" w:hAnsi="Book Antiqua"/>
          <w:szCs w:val="24"/>
        </w:rPr>
        <w:t xml:space="preserve"> such as systemic inflammatory response syndrome (SIRS) and multiple organ dysfunction syndrome (MODS)</w:t>
      </w:r>
      <w:r w:rsidRPr="0021633F">
        <w:rPr>
          <w:rFonts w:ascii="Book Antiqua" w:eastAsia="DengXian" w:hAnsi="Book Antiqua" w:cs="Microsoft Himalaya"/>
          <w:szCs w:val="24"/>
        </w:rPr>
        <w:t>,</w:t>
      </w:r>
      <w:r w:rsidRPr="0021633F">
        <w:rPr>
          <w:rFonts w:ascii="Book Antiqua" w:hAnsi="Book Antiqua"/>
          <w:szCs w:val="24"/>
        </w:rPr>
        <w:t xml:space="preserve"> which </w:t>
      </w:r>
      <w:r w:rsidR="00401343" w:rsidRPr="0021633F">
        <w:rPr>
          <w:rFonts w:ascii="Book Antiqua" w:hAnsi="Book Antiqua"/>
          <w:szCs w:val="24"/>
        </w:rPr>
        <w:t xml:space="preserve">lead to </w:t>
      </w:r>
      <w:r w:rsidRPr="0021633F">
        <w:rPr>
          <w:rFonts w:ascii="Book Antiqua" w:hAnsi="Book Antiqua"/>
          <w:szCs w:val="24"/>
        </w:rPr>
        <w:t>a high risk of death in SAP patients. To date, the mortality rate for SAP remains high at 30</w:t>
      </w:r>
      <w:proofErr w:type="gramStart"/>
      <w:r w:rsidRPr="0021633F">
        <w:rPr>
          <w:rFonts w:ascii="Book Antiqua" w:hAnsi="Book Antiqua"/>
          <w:szCs w:val="24"/>
        </w:rPr>
        <w:t>%</w:t>
      </w:r>
      <w:r w:rsidRPr="0021633F">
        <w:rPr>
          <w:rFonts w:ascii="Book Antiqua" w:hAnsi="Book Antiqua"/>
          <w:szCs w:val="24"/>
          <w:vertAlign w:val="superscript"/>
        </w:rPr>
        <w:t>[</w:t>
      </w:r>
      <w:proofErr w:type="gramEnd"/>
      <w:r w:rsidRPr="0021633F">
        <w:rPr>
          <w:rFonts w:ascii="Book Antiqua" w:hAnsi="Book Antiqua"/>
          <w:szCs w:val="24"/>
          <w:vertAlign w:val="superscript"/>
        </w:rPr>
        <w:t>1]</w:t>
      </w:r>
      <w:r w:rsidRPr="0021633F">
        <w:rPr>
          <w:rFonts w:ascii="Book Antiqua" w:hAnsi="Book Antiqua"/>
          <w:szCs w:val="24"/>
        </w:rPr>
        <w:t xml:space="preserve">. The key issue is that there is no effective strategy </w:t>
      </w:r>
      <w:r w:rsidR="0064224A" w:rsidRPr="0021633F">
        <w:rPr>
          <w:rFonts w:ascii="Book Antiqua" w:hAnsi="Book Antiqua"/>
          <w:szCs w:val="24"/>
        </w:rPr>
        <w:t xml:space="preserve">for </w:t>
      </w:r>
      <w:r w:rsidRPr="0021633F">
        <w:rPr>
          <w:rFonts w:ascii="Book Antiqua" w:hAnsi="Book Antiqua"/>
          <w:szCs w:val="24"/>
        </w:rPr>
        <w:t>control</w:t>
      </w:r>
      <w:r w:rsidR="0064224A" w:rsidRPr="0021633F">
        <w:rPr>
          <w:rFonts w:ascii="Book Antiqua" w:hAnsi="Book Antiqua"/>
          <w:szCs w:val="24"/>
        </w:rPr>
        <w:t xml:space="preserve">ling </w:t>
      </w:r>
      <w:r w:rsidRPr="0021633F">
        <w:rPr>
          <w:rFonts w:ascii="Book Antiqua" w:hAnsi="Book Antiqua"/>
          <w:szCs w:val="24"/>
        </w:rPr>
        <w:t>the activated inflammatory cascade and restor</w:t>
      </w:r>
      <w:r w:rsidR="0064224A" w:rsidRPr="0021633F">
        <w:rPr>
          <w:rFonts w:ascii="Book Antiqua" w:hAnsi="Book Antiqua"/>
          <w:szCs w:val="24"/>
        </w:rPr>
        <w:t>ing</w:t>
      </w:r>
      <w:r w:rsidRPr="0021633F">
        <w:rPr>
          <w:rFonts w:ascii="Book Antiqua" w:hAnsi="Book Antiqua"/>
          <w:szCs w:val="24"/>
        </w:rPr>
        <w:t xml:space="preserve"> immune homeostasis during SAP. Numerous studies have suggested that pancreatitis</w:t>
      </w:r>
      <w:r w:rsidRPr="0021633F">
        <w:rPr>
          <w:rFonts w:ascii="Book Antiqua" w:eastAsia="DengXian" w:hAnsi="Book Antiqua" w:cs="Microsoft Himalaya"/>
          <w:szCs w:val="24"/>
        </w:rPr>
        <w:t>-</w:t>
      </w:r>
      <w:r w:rsidRPr="0021633F">
        <w:rPr>
          <w:rFonts w:ascii="Book Antiqua" w:hAnsi="Book Antiqua"/>
          <w:szCs w:val="24"/>
        </w:rPr>
        <w:t xml:space="preserve">associated ascitic fluids (PAAF) play an important role in the pathogenesis of SAP because </w:t>
      </w:r>
      <w:r w:rsidRPr="0021633F">
        <w:rPr>
          <w:rFonts w:ascii="Book Antiqua" w:eastAsia="DengXian" w:hAnsi="Book Antiqua" w:cs="Microsoft Himalaya"/>
          <w:szCs w:val="24"/>
        </w:rPr>
        <w:t xml:space="preserve">they contain </w:t>
      </w:r>
      <w:r w:rsidRPr="0021633F">
        <w:rPr>
          <w:rFonts w:ascii="Book Antiqua" w:hAnsi="Book Antiqua"/>
          <w:szCs w:val="24"/>
        </w:rPr>
        <w:t xml:space="preserve">tumor necrosis factors, interleukins, endotoxins and other </w:t>
      </w:r>
      <w:proofErr w:type="gramStart"/>
      <w:r w:rsidRPr="0021633F">
        <w:rPr>
          <w:rFonts w:ascii="Book Antiqua" w:hAnsi="Book Antiqua"/>
          <w:szCs w:val="24"/>
        </w:rPr>
        <w:t>substances</w:t>
      </w:r>
      <w:r w:rsidRPr="0021633F">
        <w:rPr>
          <w:rFonts w:ascii="Book Antiqua" w:hAnsi="Book Antiqua"/>
          <w:szCs w:val="24"/>
          <w:vertAlign w:val="superscript"/>
        </w:rPr>
        <w:t>[</w:t>
      </w:r>
      <w:proofErr w:type="gramEnd"/>
      <w:r w:rsidRPr="0021633F">
        <w:rPr>
          <w:rFonts w:ascii="Book Antiqua" w:hAnsi="Book Antiqua"/>
          <w:szCs w:val="24"/>
          <w:vertAlign w:val="superscript"/>
        </w:rPr>
        <w:t>2-4]</w:t>
      </w:r>
      <w:r w:rsidRPr="0021633F">
        <w:rPr>
          <w:rFonts w:ascii="Book Antiqua" w:hAnsi="Book Antiqua"/>
          <w:szCs w:val="24"/>
        </w:rPr>
        <w:t>. Our previous studies suggest</w:t>
      </w:r>
      <w:r w:rsidR="0064224A" w:rsidRPr="0021633F">
        <w:rPr>
          <w:rFonts w:ascii="Book Antiqua" w:hAnsi="Book Antiqua"/>
          <w:szCs w:val="24"/>
        </w:rPr>
        <w:t>ed</w:t>
      </w:r>
      <w:r w:rsidRPr="0021633F">
        <w:rPr>
          <w:rFonts w:ascii="Book Antiqua" w:hAnsi="Book Antiqua"/>
          <w:szCs w:val="24"/>
        </w:rPr>
        <w:t xml:space="preserve"> that </w:t>
      </w:r>
      <w:r w:rsidRPr="0021633F">
        <w:rPr>
          <w:rFonts w:ascii="Book Antiqua" w:eastAsia="DengXian" w:hAnsi="Book Antiqua" w:cs="Microsoft Himalaya"/>
          <w:szCs w:val="24"/>
        </w:rPr>
        <w:t>abdominal paracentesis drainage (APD) ameliorates</w:t>
      </w:r>
      <w:r w:rsidRPr="0021633F">
        <w:rPr>
          <w:rFonts w:ascii="Book Antiqua" w:hAnsi="Book Antiqua"/>
          <w:szCs w:val="24"/>
        </w:rPr>
        <w:t xml:space="preserve"> SAP in patients safely and effectively by removing </w:t>
      </w:r>
      <w:proofErr w:type="gramStart"/>
      <w:r w:rsidRPr="0021633F">
        <w:rPr>
          <w:rFonts w:ascii="Book Antiqua" w:hAnsi="Book Antiqua"/>
          <w:szCs w:val="24"/>
        </w:rPr>
        <w:t>PAAF</w:t>
      </w:r>
      <w:r w:rsidRPr="0021633F">
        <w:rPr>
          <w:rFonts w:ascii="Book Antiqua" w:hAnsi="Book Antiqua"/>
          <w:szCs w:val="24"/>
          <w:vertAlign w:val="superscript"/>
        </w:rPr>
        <w:t>[</w:t>
      </w:r>
      <w:proofErr w:type="gramEnd"/>
      <w:r w:rsidRPr="0021633F">
        <w:rPr>
          <w:rFonts w:ascii="Book Antiqua" w:hAnsi="Book Antiqua"/>
          <w:szCs w:val="24"/>
          <w:vertAlign w:val="superscript"/>
        </w:rPr>
        <w:t>5-7]</w:t>
      </w:r>
      <w:r w:rsidRPr="0021633F">
        <w:rPr>
          <w:rFonts w:ascii="Book Antiqua" w:hAnsi="Book Antiqua"/>
          <w:szCs w:val="24"/>
        </w:rPr>
        <w:t xml:space="preserve">. However, the mechanism </w:t>
      </w:r>
      <w:r w:rsidR="0064224A" w:rsidRPr="0021633F">
        <w:rPr>
          <w:rFonts w:ascii="Book Antiqua" w:hAnsi="Book Antiqua"/>
          <w:szCs w:val="24"/>
        </w:rPr>
        <w:t xml:space="preserve">underlying </w:t>
      </w:r>
      <w:r w:rsidRPr="0021633F">
        <w:rPr>
          <w:rFonts w:ascii="Book Antiqua" w:hAnsi="Book Antiqua"/>
          <w:szCs w:val="24"/>
        </w:rPr>
        <w:t>APD treatment remains poorly understood.</w:t>
      </w:r>
    </w:p>
    <w:p w14:paraId="0A538F75" w14:textId="0C78F533" w:rsidR="00AA324C" w:rsidRPr="0021633F" w:rsidRDefault="00A175D2" w:rsidP="00D55FE8">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t xml:space="preserve">Macrophages are </w:t>
      </w:r>
      <w:r w:rsidRPr="0021633F">
        <w:rPr>
          <w:rFonts w:ascii="Book Antiqua" w:eastAsia="DengXian" w:hAnsi="Book Antiqua" w:cs="Microsoft Himalaya"/>
          <w:szCs w:val="24"/>
        </w:rPr>
        <w:t xml:space="preserve">the </w:t>
      </w:r>
      <w:r w:rsidRPr="0021633F">
        <w:rPr>
          <w:rFonts w:ascii="Book Antiqua" w:hAnsi="Book Antiqua"/>
          <w:szCs w:val="24"/>
        </w:rPr>
        <w:t xml:space="preserve">main inflammatory cells implicated in the initiation and progression </w:t>
      </w:r>
      <w:r w:rsidR="0064224A" w:rsidRPr="0021633F">
        <w:rPr>
          <w:rFonts w:ascii="Book Antiqua" w:hAnsi="Book Antiqua"/>
          <w:szCs w:val="24"/>
        </w:rPr>
        <w:t xml:space="preserve">of </w:t>
      </w:r>
      <w:r w:rsidRPr="0021633F">
        <w:rPr>
          <w:rFonts w:ascii="Book Antiqua" w:hAnsi="Book Antiqua"/>
          <w:szCs w:val="24"/>
        </w:rPr>
        <w:t xml:space="preserve">the early stage of </w:t>
      </w:r>
      <w:proofErr w:type="gramStart"/>
      <w:r w:rsidRPr="0021633F">
        <w:rPr>
          <w:rFonts w:ascii="Book Antiqua" w:hAnsi="Book Antiqua"/>
          <w:szCs w:val="24"/>
        </w:rPr>
        <w:t>SAP</w:t>
      </w:r>
      <w:r w:rsidR="00D55FE8">
        <w:rPr>
          <w:rFonts w:ascii="Book Antiqua" w:hAnsi="Book Antiqua"/>
          <w:szCs w:val="24"/>
          <w:vertAlign w:val="superscript"/>
        </w:rPr>
        <w:t>[</w:t>
      </w:r>
      <w:proofErr w:type="gramEnd"/>
      <w:r w:rsidR="00D55FE8">
        <w:rPr>
          <w:rFonts w:ascii="Book Antiqua" w:hAnsi="Book Antiqua"/>
          <w:szCs w:val="24"/>
          <w:vertAlign w:val="superscript"/>
        </w:rPr>
        <w:t>8,</w:t>
      </w:r>
      <w:r w:rsidRPr="0021633F">
        <w:rPr>
          <w:rFonts w:ascii="Book Antiqua" w:hAnsi="Book Antiqua"/>
          <w:szCs w:val="24"/>
          <w:vertAlign w:val="superscript"/>
        </w:rPr>
        <w:t>9]</w:t>
      </w:r>
      <w:r w:rsidRPr="0021633F">
        <w:rPr>
          <w:rFonts w:ascii="Book Antiqua" w:hAnsi="Book Antiqua"/>
          <w:szCs w:val="24"/>
        </w:rPr>
        <w:t xml:space="preserve">. They can be polarized into </w:t>
      </w:r>
      <w:r w:rsidR="00C1544F" w:rsidRPr="0021633F">
        <w:rPr>
          <w:rFonts w:ascii="Book Antiqua" w:hAnsi="Book Antiqua"/>
          <w:szCs w:val="24"/>
        </w:rPr>
        <w:t xml:space="preserve">the following </w:t>
      </w:r>
      <w:r w:rsidRPr="0021633F">
        <w:rPr>
          <w:rFonts w:ascii="Book Antiqua" w:hAnsi="Book Antiqua"/>
          <w:szCs w:val="24"/>
        </w:rPr>
        <w:t>two different functional phenotypes in response to the microenvironment</w:t>
      </w:r>
      <w:r w:rsidRPr="0021633F">
        <w:rPr>
          <w:rFonts w:ascii="Book Antiqua" w:eastAsia="DengXian" w:hAnsi="Book Antiqua" w:cs="Microsoft Himalaya"/>
          <w:szCs w:val="24"/>
        </w:rPr>
        <w:t>:</w:t>
      </w:r>
      <w:r w:rsidRPr="0021633F">
        <w:rPr>
          <w:rFonts w:ascii="Book Antiqua" w:hAnsi="Book Antiqua"/>
          <w:szCs w:val="24"/>
        </w:rPr>
        <w:t xml:space="preserve"> classically activated macrophages (M1) or alternatively activated macrophages (M2). M1 macrophages produce pro-inflammatory cytokines</w:t>
      </w:r>
      <w:r w:rsidRPr="0021633F">
        <w:rPr>
          <w:rFonts w:ascii="Book Antiqua" w:eastAsia="DengXian" w:hAnsi="Book Antiqua" w:cs="Microsoft Himalaya"/>
          <w:szCs w:val="24"/>
        </w:rPr>
        <w:t>,</w:t>
      </w:r>
      <w:r w:rsidRPr="0021633F">
        <w:rPr>
          <w:rFonts w:ascii="Book Antiqua" w:hAnsi="Book Antiqua"/>
          <w:szCs w:val="24"/>
        </w:rPr>
        <w:t xml:space="preserve"> including interleukin-1β (IL-1β), interleukin-6 (IL-6) and tumor necrosis factor (TNF)-α, while </w:t>
      </w:r>
      <w:r w:rsidRPr="0021633F">
        <w:rPr>
          <w:rFonts w:ascii="Book Antiqua" w:eastAsia="DengXian" w:hAnsi="Book Antiqua" w:cs="Microsoft Himalaya"/>
          <w:szCs w:val="24"/>
        </w:rPr>
        <w:t xml:space="preserve">the </w:t>
      </w:r>
      <w:r w:rsidRPr="0021633F">
        <w:rPr>
          <w:rFonts w:ascii="Book Antiqua" w:hAnsi="Book Antiqua"/>
          <w:szCs w:val="24"/>
        </w:rPr>
        <w:t xml:space="preserve">M2 phenotype </w:t>
      </w:r>
      <w:r w:rsidRPr="0021633F">
        <w:rPr>
          <w:rFonts w:ascii="Book Antiqua" w:eastAsia="DengXian" w:hAnsi="Book Antiqua" w:cs="Microsoft Himalaya"/>
          <w:szCs w:val="24"/>
        </w:rPr>
        <w:t>produces</w:t>
      </w:r>
      <w:r w:rsidRPr="0021633F">
        <w:rPr>
          <w:rFonts w:ascii="Book Antiqua" w:hAnsi="Book Antiqua"/>
          <w:szCs w:val="24"/>
        </w:rPr>
        <w:t xml:space="preserve"> anti-inflammatory cytokines</w:t>
      </w:r>
      <w:r w:rsidRPr="0021633F">
        <w:rPr>
          <w:rFonts w:ascii="Book Antiqua" w:eastAsia="DengXian" w:hAnsi="Book Antiqua" w:cs="Microsoft Himalaya"/>
          <w:szCs w:val="24"/>
        </w:rPr>
        <w:t>,</w:t>
      </w:r>
      <w:r w:rsidRPr="0021633F">
        <w:rPr>
          <w:rFonts w:ascii="Book Antiqua" w:hAnsi="Book Antiqua"/>
          <w:szCs w:val="24"/>
        </w:rPr>
        <w:t xml:space="preserve"> such as IL-10</w:t>
      </w:r>
      <w:r w:rsidRPr="0021633F">
        <w:rPr>
          <w:rFonts w:ascii="Book Antiqua" w:hAnsi="Book Antiqua"/>
          <w:szCs w:val="24"/>
          <w:vertAlign w:val="superscript"/>
        </w:rPr>
        <w:t>[10]</w:t>
      </w:r>
      <w:r w:rsidRPr="0021633F">
        <w:rPr>
          <w:rFonts w:ascii="Book Antiqua" w:hAnsi="Book Antiqua"/>
          <w:szCs w:val="24"/>
        </w:rPr>
        <w:t xml:space="preserve">. </w:t>
      </w:r>
      <w:r w:rsidR="00C1544F" w:rsidRPr="0021633F">
        <w:rPr>
          <w:rFonts w:ascii="Book Antiqua" w:hAnsi="Book Antiqua"/>
          <w:szCs w:val="24"/>
        </w:rPr>
        <w:t xml:space="preserve">Macrophages </w:t>
      </w:r>
      <w:r w:rsidRPr="0021633F">
        <w:rPr>
          <w:rFonts w:ascii="Book Antiqua" w:hAnsi="Book Antiqua"/>
          <w:szCs w:val="24"/>
        </w:rPr>
        <w:t>can also transit</w:t>
      </w:r>
      <w:r w:rsidR="00C1544F" w:rsidRPr="0021633F">
        <w:rPr>
          <w:rFonts w:ascii="Book Antiqua" w:hAnsi="Book Antiqua"/>
          <w:szCs w:val="24"/>
        </w:rPr>
        <w:t>ion</w:t>
      </w:r>
      <w:r w:rsidRPr="0021633F">
        <w:rPr>
          <w:rFonts w:ascii="Book Antiqua" w:hAnsi="Book Antiqua"/>
          <w:szCs w:val="24"/>
        </w:rPr>
        <w:t xml:space="preserve"> between</w:t>
      </w:r>
      <w:r w:rsidRPr="0021633F">
        <w:rPr>
          <w:rFonts w:ascii="Book Antiqua" w:eastAsia="DengXian" w:hAnsi="Book Antiqua" w:cs="Microsoft Himalaya"/>
          <w:szCs w:val="24"/>
        </w:rPr>
        <w:t xml:space="preserve"> the</w:t>
      </w:r>
      <w:r w:rsidRPr="0021633F">
        <w:rPr>
          <w:rFonts w:ascii="Book Antiqua" w:hAnsi="Book Antiqua"/>
          <w:szCs w:val="24"/>
        </w:rPr>
        <w:t xml:space="preserve"> M1 and M2 </w:t>
      </w:r>
      <w:r w:rsidRPr="0021633F">
        <w:rPr>
          <w:rFonts w:ascii="Book Antiqua" w:eastAsia="DengXian" w:hAnsi="Book Antiqua" w:cs="Microsoft Himalaya"/>
          <w:szCs w:val="24"/>
        </w:rPr>
        <w:t>phenotypes</w:t>
      </w:r>
      <w:r w:rsidRPr="0021633F">
        <w:rPr>
          <w:rFonts w:ascii="Book Antiqua" w:hAnsi="Book Antiqua"/>
          <w:szCs w:val="24"/>
        </w:rPr>
        <w:t xml:space="preserve"> in response to certain </w:t>
      </w:r>
      <w:proofErr w:type="gramStart"/>
      <w:r w:rsidRPr="0021633F">
        <w:rPr>
          <w:rFonts w:ascii="Book Antiqua" w:hAnsi="Book Antiqua"/>
          <w:szCs w:val="24"/>
        </w:rPr>
        <w:t>signal</w:t>
      </w:r>
      <w:r w:rsidR="00C1544F" w:rsidRPr="0021633F">
        <w:rPr>
          <w:rFonts w:ascii="Book Antiqua" w:hAnsi="Book Antiqua"/>
          <w:szCs w:val="24"/>
        </w:rPr>
        <w:t>s</w:t>
      </w:r>
      <w:r w:rsidR="00D55FE8">
        <w:rPr>
          <w:rFonts w:ascii="Book Antiqua" w:hAnsi="Book Antiqua"/>
          <w:szCs w:val="24"/>
          <w:vertAlign w:val="superscript"/>
        </w:rPr>
        <w:t>[</w:t>
      </w:r>
      <w:proofErr w:type="gramEnd"/>
      <w:r w:rsidR="00D55FE8">
        <w:rPr>
          <w:rFonts w:ascii="Book Antiqua" w:hAnsi="Book Antiqua"/>
          <w:szCs w:val="24"/>
          <w:vertAlign w:val="superscript"/>
        </w:rPr>
        <w:t>11,</w:t>
      </w:r>
      <w:r w:rsidRPr="0021633F">
        <w:rPr>
          <w:rFonts w:ascii="Book Antiqua" w:hAnsi="Book Antiqua"/>
          <w:szCs w:val="24"/>
          <w:vertAlign w:val="superscript"/>
        </w:rPr>
        <w:t>12]</w:t>
      </w:r>
      <w:r w:rsidRPr="0021633F">
        <w:rPr>
          <w:rFonts w:ascii="Book Antiqua" w:hAnsi="Book Antiqua"/>
          <w:szCs w:val="24"/>
        </w:rPr>
        <w:t xml:space="preserve">. Therefore, the </w:t>
      </w:r>
      <w:r w:rsidR="00C1544F" w:rsidRPr="0021633F">
        <w:rPr>
          <w:rFonts w:ascii="Book Antiqua" w:hAnsi="Book Antiqua"/>
          <w:szCs w:val="24"/>
        </w:rPr>
        <w:t xml:space="preserve">polarization </w:t>
      </w:r>
      <w:r w:rsidRPr="0021633F">
        <w:rPr>
          <w:rFonts w:ascii="Book Antiqua" w:hAnsi="Book Antiqua"/>
          <w:szCs w:val="24"/>
        </w:rPr>
        <w:t>of macrophages towards</w:t>
      </w:r>
      <w:r w:rsidR="00C1544F" w:rsidRPr="0021633F">
        <w:rPr>
          <w:rFonts w:ascii="Book Antiqua" w:hAnsi="Book Antiqua"/>
          <w:szCs w:val="24"/>
        </w:rPr>
        <w:t xml:space="preserve"> the</w:t>
      </w:r>
      <w:r w:rsidRPr="0021633F">
        <w:rPr>
          <w:rFonts w:ascii="Book Antiqua" w:hAnsi="Book Antiqua"/>
          <w:szCs w:val="24"/>
        </w:rPr>
        <w:t xml:space="preserve"> M2 </w:t>
      </w:r>
      <w:r w:rsidR="00C1544F" w:rsidRPr="0021633F">
        <w:rPr>
          <w:rFonts w:ascii="Book Antiqua" w:hAnsi="Book Antiqua"/>
          <w:szCs w:val="24"/>
        </w:rPr>
        <w:t xml:space="preserve">phenotype </w:t>
      </w:r>
      <w:r w:rsidRPr="0021633F">
        <w:rPr>
          <w:rFonts w:ascii="Book Antiqua" w:hAnsi="Book Antiqua"/>
          <w:szCs w:val="24"/>
        </w:rPr>
        <w:t xml:space="preserve">has emerged as an interesting strategy to control the progression of </w:t>
      </w:r>
      <w:proofErr w:type="gramStart"/>
      <w:r w:rsidRPr="0021633F">
        <w:rPr>
          <w:rFonts w:ascii="Book Antiqua" w:hAnsi="Book Antiqua"/>
          <w:szCs w:val="24"/>
        </w:rPr>
        <w:t>inflammation</w:t>
      </w:r>
      <w:r w:rsidRPr="0021633F">
        <w:rPr>
          <w:rFonts w:ascii="Book Antiqua" w:hAnsi="Book Antiqua"/>
          <w:szCs w:val="24"/>
          <w:vertAlign w:val="superscript"/>
        </w:rPr>
        <w:t>[</w:t>
      </w:r>
      <w:proofErr w:type="gramEnd"/>
      <w:r w:rsidRPr="0021633F">
        <w:rPr>
          <w:rFonts w:ascii="Book Antiqua" w:hAnsi="Book Antiqua"/>
          <w:szCs w:val="24"/>
          <w:vertAlign w:val="superscript"/>
        </w:rPr>
        <w:t>13]</w:t>
      </w:r>
      <w:r w:rsidRPr="0021633F">
        <w:rPr>
          <w:rFonts w:ascii="Book Antiqua" w:hAnsi="Book Antiqua"/>
          <w:szCs w:val="24"/>
        </w:rPr>
        <w:t>. Among the macrophages associated with SAP, peritoneal macrophages (PMs) are known to play a crucial role in the progression from local to systemic inflammat</w:t>
      </w:r>
      <w:r w:rsidR="00C1544F" w:rsidRPr="0021633F">
        <w:rPr>
          <w:rFonts w:ascii="Book Antiqua" w:hAnsi="Book Antiqua"/>
          <w:szCs w:val="24"/>
        </w:rPr>
        <w:t>ion</w:t>
      </w:r>
      <w:r w:rsidRPr="0021633F">
        <w:rPr>
          <w:rFonts w:ascii="Book Antiqua" w:hAnsi="Book Antiqua"/>
          <w:szCs w:val="24"/>
        </w:rPr>
        <w:t xml:space="preserve">. PMs </w:t>
      </w:r>
      <w:r w:rsidR="00C1544F" w:rsidRPr="0021633F">
        <w:rPr>
          <w:rFonts w:ascii="Book Antiqua" w:hAnsi="Book Antiqua"/>
          <w:szCs w:val="24"/>
        </w:rPr>
        <w:t xml:space="preserve">widely </w:t>
      </w:r>
      <w:r w:rsidRPr="0021633F">
        <w:rPr>
          <w:rFonts w:ascii="Book Antiqua" w:hAnsi="Book Antiqua"/>
          <w:szCs w:val="24"/>
        </w:rPr>
        <w:t xml:space="preserve">interact with PAAF, and the function of PMs is regulated by </w:t>
      </w:r>
      <w:proofErr w:type="gramStart"/>
      <w:r w:rsidRPr="0021633F">
        <w:rPr>
          <w:rFonts w:ascii="Book Antiqua" w:hAnsi="Book Antiqua"/>
          <w:szCs w:val="24"/>
        </w:rPr>
        <w:t>PAAF</w:t>
      </w:r>
      <w:r w:rsidRPr="0021633F">
        <w:rPr>
          <w:rFonts w:ascii="Book Antiqua" w:hAnsi="Book Antiqua"/>
          <w:szCs w:val="24"/>
          <w:vertAlign w:val="superscript"/>
        </w:rPr>
        <w:t>[</w:t>
      </w:r>
      <w:proofErr w:type="gramEnd"/>
      <w:r w:rsidRPr="0021633F">
        <w:rPr>
          <w:rFonts w:ascii="Book Antiqua" w:hAnsi="Book Antiqua"/>
          <w:szCs w:val="24"/>
          <w:vertAlign w:val="superscript"/>
        </w:rPr>
        <w:t>14]</w:t>
      </w:r>
      <w:r w:rsidRPr="0021633F">
        <w:rPr>
          <w:rFonts w:ascii="Book Antiqua" w:hAnsi="Book Antiqua"/>
          <w:szCs w:val="24"/>
        </w:rPr>
        <w:t xml:space="preserve">. Although the activation of macrophages is tightly </w:t>
      </w:r>
      <w:r w:rsidR="00C1544F" w:rsidRPr="0021633F">
        <w:rPr>
          <w:rFonts w:ascii="Book Antiqua" w:hAnsi="Book Antiqua"/>
          <w:szCs w:val="24"/>
        </w:rPr>
        <w:t>associated with</w:t>
      </w:r>
      <w:r w:rsidRPr="0021633F">
        <w:rPr>
          <w:rFonts w:ascii="Book Antiqua" w:hAnsi="Book Antiqua"/>
          <w:szCs w:val="24"/>
        </w:rPr>
        <w:t xml:space="preserve"> the severity of SAP, whether APD </w:t>
      </w:r>
      <w:r w:rsidR="00C1544F" w:rsidRPr="0021633F">
        <w:rPr>
          <w:rFonts w:ascii="Book Antiqua" w:hAnsi="Book Antiqua"/>
          <w:szCs w:val="24"/>
        </w:rPr>
        <w:t>can</w:t>
      </w:r>
      <w:r w:rsidRPr="0021633F">
        <w:rPr>
          <w:rFonts w:ascii="Book Antiqua" w:hAnsi="Book Antiqua"/>
          <w:szCs w:val="24"/>
        </w:rPr>
        <w:t xml:space="preserve"> change the polarization state of PMs </w:t>
      </w:r>
      <w:r w:rsidR="00C1544F" w:rsidRPr="0021633F">
        <w:rPr>
          <w:rFonts w:ascii="Book Antiqua" w:hAnsi="Book Antiqua"/>
          <w:szCs w:val="24"/>
        </w:rPr>
        <w:t xml:space="preserve">by removing PAAF </w:t>
      </w:r>
      <w:r w:rsidRPr="0021633F">
        <w:rPr>
          <w:rFonts w:ascii="Book Antiqua" w:hAnsi="Book Antiqua"/>
          <w:szCs w:val="24"/>
        </w:rPr>
        <w:t>in rats with SAP is uncertain.</w:t>
      </w:r>
    </w:p>
    <w:p w14:paraId="42B33E91" w14:textId="41694D20" w:rsidR="00AA324C" w:rsidRDefault="00A175D2" w:rsidP="00D55FE8">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t>Based on the above consideration</w:t>
      </w:r>
      <w:r w:rsidR="00C1544F" w:rsidRPr="0021633F">
        <w:rPr>
          <w:rFonts w:ascii="Book Antiqua" w:hAnsi="Book Antiqua"/>
          <w:szCs w:val="24"/>
        </w:rPr>
        <w:t>s</w:t>
      </w:r>
      <w:r w:rsidRPr="0021633F">
        <w:rPr>
          <w:rFonts w:ascii="Book Antiqua" w:hAnsi="Book Antiqua"/>
          <w:szCs w:val="24"/>
        </w:rPr>
        <w:t xml:space="preserve">, </w:t>
      </w:r>
      <w:r w:rsidR="00C1544F" w:rsidRPr="0021633F">
        <w:rPr>
          <w:rFonts w:ascii="Book Antiqua" w:hAnsi="Book Antiqua"/>
          <w:szCs w:val="24"/>
        </w:rPr>
        <w:t xml:space="preserve">in the present study, </w:t>
      </w:r>
      <w:r w:rsidRPr="0021633F">
        <w:rPr>
          <w:rFonts w:ascii="Book Antiqua" w:hAnsi="Book Antiqua"/>
          <w:szCs w:val="24"/>
        </w:rPr>
        <w:t>we sought to determine the polarization phenotype</w:t>
      </w:r>
      <w:r w:rsidR="00C1544F" w:rsidRPr="0021633F">
        <w:rPr>
          <w:rFonts w:ascii="Book Antiqua" w:hAnsi="Book Antiqua"/>
          <w:szCs w:val="24"/>
        </w:rPr>
        <w:t>s</w:t>
      </w:r>
      <w:r w:rsidRPr="0021633F">
        <w:rPr>
          <w:rFonts w:ascii="Book Antiqua" w:hAnsi="Book Antiqua"/>
          <w:szCs w:val="24"/>
        </w:rPr>
        <w:t xml:space="preserve"> of PMs and the corresponding inflammatory response </w:t>
      </w:r>
      <w:r w:rsidRPr="0021633F">
        <w:rPr>
          <w:rFonts w:ascii="Book Antiqua" w:hAnsi="Book Antiqua"/>
          <w:szCs w:val="24"/>
        </w:rPr>
        <w:lastRenderedPageBreak/>
        <w:t xml:space="preserve">in a rat model of SAP following APD treatment. Our study offers new insights into the mechanism </w:t>
      </w:r>
      <w:r w:rsidR="00C1544F" w:rsidRPr="0021633F">
        <w:rPr>
          <w:rFonts w:ascii="Book Antiqua" w:hAnsi="Book Antiqua"/>
          <w:szCs w:val="24"/>
        </w:rPr>
        <w:t xml:space="preserve">by which </w:t>
      </w:r>
      <w:r w:rsidRPr="0021633F">
        <w:rPr>
          <w:rFonts w:ascii="Book Antiqua" w:hAnsi="Book Antiqua"/>
          <w:szCs w:val="24"/>
        </w:rPr>
        <w:t xml:space="preserve">APD treatment </w:t>
      </w:r>
      <w:r w:rsidR="00C1544F" w:rsidRPr="0021633F">
        <w:rPr>
          <w:rFonts w:ascii="Book Antiqua" w:hAnsi="Book Antiqua"/>
          <w:szCs w:val="24"/>
        </w:rPr>
        <w:t>ameliorates</w:t>
      </w:r>
      <w:r w:rsidRPr="0021633F">
        <w:rPr>
          <w:rFonts w:ascii="Book Antiqua" w:hAnsi="Book Antiqua"/>
          <w:szCs w:val="24"/>
        </w:rPr>
        <w:t xml:space="preserve"> SAP.</w:t>
      </w:r>
    </w:p>
    <w:p w14:paraId="17634C91" w14:textId="77777777" w:rsidR="00D55FE8" w:rsidRPr="0021633F" w:rsidRDefault="00D55FE8" w:rsidP="00D55FE8">
      <w:pPr>
        <w:adjustRightInd w:val="0"/>
        <w:snapToGrid w:val="0"/>
        <w:spacing w:line="360" w:lineRule="auto"/>
        <w:ind w:firstLineChars="100" w:firstLine="240"/>
        <w:rPr>
          <w:rFonts w:ascii="Book Antiqua" w:hAnsi="Book Antiqua"/>
          <w:szCs w:val="24"/>
        </w:rPr>
      </w:pPr>
    </w:p>
    <w:bookmarkEnd w:id="97"/>
    <w:bookmarkEnd w:id="98"/>
    <w:p w14:paraId="717409F4" w14:textId="07B3CAAF" w:rsidR="00AA324C" w:rsidRPr="0021633F" w:rsidRDefault="00A175D2" w:rsidP="0078153B">
      <w:pPr>
        <w:adjustRightInd w:val="0"/>
        <w:snapToGrid w:val="0"/>
        <w:spacing w:line="360" w:lineRule="auto"/>
        <w:rPr>
          <w:rFonts w:ascii="Book Antiqua" w:hAnsi="Book Antiqua"/>
          <w:b/>
          <w:bCs/>
          <w:szCs w:val="24"/>
        </w:rPr>
      </w:pPr>
      <w:r w:rsidRPr="0021633F">
        <w:rPr>
          <w:rFonts w:ascii="Book Antiqua" w:hAnsi="Book Antiqua"/>
          <w:b/>
          <w:bCs/>
          <w:szCs w:val="24"/>
        </w:rPr>
        <w:t>MATERIALS AND METHODS</w:t>
      </w:r>
    </w:p>
    <w:p w14:paraId="0BAEC836" w14:textId="3B1763D8" w:rsidR="00AA324C" w:rsidRPr="00D55FE8" w:rsidRDefault="00A175D2" w:rsidP="0078153B">
      <w:pPr>
        <w:adjustRightInd w:val="0"/>
        <w:snapToGrid w:val="0"/>
        <w:spacing w:line="360" w:lineRule="auto"/>
        <w:rPr>
          <w:rFonts w:ascii="Book Antiqua" w:hAnsi="Book Antiqua"/>
          <w:b/>
          <w:bCs/>
          <w:i/>
          <w:szCs w:val="24"/>
        </w:rPr>
      </w:pPr>
      <w:r w:rsidRPr="00D55FE8">
        <w:rPr>
          <w:rFonts w:ascii="Book Antiqua" w:hAnsi="Book Antiqua"/>
          <w:b/>
          <w:bCs/>
          <w:i/>
          <w:szCs w:val="24"/>
        </w:rPr>
        <w:t>Experiment</w:t>
      </w:r>
      <w:r w:rsidR="00C1544F" w:rsidRPr="00D55FE8">
        <w:rPr>
          <w:rFonts w:ascii="Book Antiqua" w:hAnsi="Book Antiqua"/>
          <w:b/>
          <w:bCs/>
          <w:i/>
          <w:szCs w:val="24"/>
        </w:rPr>
        <w:t>al</w:t>
      </w:r>
      <w:r w:rsidRPr="00D55FE8">
        <w:rPr>
          <w:rFonts w:ascii="Book Antiqua" w:hAnsi="Book Antiqua"/>
          <w:b/>
          <w:bCs/>
          <w:i/>
          <w:szCs w:val="24"/>
        </w:rPr>
        <w:t xml:space="preserve"> animals</w:t>
      </w:r>
    </w:p>
    <w:p w14:paraId="4B4368C1" w14:textId="13A58CD5" w:rsidR="00AA324C"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The animal protocol was designed to minimize pain or discomfort to the animals. Adult male Sprague Dawley rats </w:t>
      </w:r>
      <w:r w:rsidRPr="0021633F">
        <w:rPr>
          <w:rFonts w:ascii="Book Antiqua" w:eastAsia="DengXian" w:hAnsi="Book Antiqua" w:cs="Microsoft Himalaya"/>
          <w:szCs w:val="24"/>
        </w:rPr>
        <w:t>weighing</w:t>
      </w:r>
      <w:r w:rsidRPr="0021633F">
        <w:rPr>
          <w:rFonts w:ascii="Book Antiqua" w:hAnsi="Book Antiqua"/>
          <w:szCs w:val="24"/>
        </w:rPr>
        <w:t xml:space="preserve"> 200-</w:t>
      </w:r>
      <w:r w:rsidRPr="0021633F">
        <w:rPr>
          <w:rFonts w:ascii="Book Antiqua" w:eastAsia="DengXian" w:hAnsi="Book Antiqua" w:cs="Microsoft Himalaya"/>
          <w:szCs w:val="24"/>
        </w:rPr>
        <w:t>250 g</w:t>
      </w:r>
      <w:r w:rsidRPr="0021633F">
        <w:rPr>
          <w:rFonts w:ascii="Book Antiqua" w:hAnsi="Book Antiqua"/>
          <w:szCs w:val="24"/>
        </w:rPr>
        <w:t xml:space="preserve"> were purchased from </w:t>
      </w:r>
      <w:r w:rsidR="00C1544F" w:rsidRPr="0021633F">
        <w:rPr>
          <w:rFonts w:ascii="Book Antiqua" w:hAnsi="Book Antiqua"/>
          <w:szCs w:val="24"/>
        </w:rPr>
        <w:t>Chengdu Dossy Experimental Animals Co., Ltd.</w:t>
      </w:r>
      <w:r w:rsidRPr="0021633F">
        <w:rPr>
          <w:rFonts w:ascii="Book Antiqua" w:hAnsi="Book Antiqua"/>
          <w:szCs w:val="24"/>
        </w:rPr>
        <w:t xml:space="preserve"> (Chengdu, China). All rats were housed and fed in a pathogen-free facility under 12-h day and night cycles throughout the experiment. Animal experiments were performed according to the </w:t>
      </w:r>
      <w:r w:rsidRPr="0021633F">
        <w:rPr>
          <w:rFonts w:ascii="Book Antiqua" w:eastAsia="DengXian" w:hAnsi="Book Antiqua" w:cs="Microsoft Himalaya"/>
          <w:szCs w:val="24"/>
        </w:rPr>
        <w:t>guidelines</w:t>
      </w:r>
      <w:r w:rsidRPr="0021633F">
        <w:rPr>
          <w:rFonts w:ascii="Book Antiqua" w:hAnsi="Book Antiqua"/>
          <w:szCs w:val="24"/>
        </w:rPr>
        <w:t xml:space="preserve"> of the Animal Welfare </w:t>
      </w:r>
      <w:r w:rsidR="00C1544F" w:rsidRPr="0021633F">
        <w:rPr>
          <w:rFonts w:ascii="Book Antiqua" w:hAnsi="Book Antiqua"/>
          <w:szCs w:val="24"/>
        </w:rPr>
        <w:t xml:space="preserve">Committee </w:t>
      </w:r>
      <w:r w:rsidRPr="0021633F">
        <w:rPr>
          <w:rFonts w:ascii="Book Antiqua" w:hAnsi="Book Antiqua"/>
          <w:szCs w:val="24"/>
        </w:rPr>
        <w:t>of Chengdu Military General Hospital.</w:t>
      </w:r>
    </w:p>
    <w:p w14:paraId="1D93B843" w14:textId="77777777" w:rsidR="00D55FE8" w:rsidRPr="0021633F" w:rsidRDefault="00D55FE8" w:rsidP="0078153B">
      <w:pPr>
        <w:adjustRightInd w:val="0"/>
        <w:snapToGrid w:val="0"/>
        <w:spacing w:line="360" w:lineRule="auto"/>
        <w:rPr>
          <w:rFonts w:ascii="Book Antiqua" w:hAnsi="Book Antiqua"/>
          <w:szCs w:val="24"/>
        </w:rPr>
      </w:pPr>
    </w:p>
    <w:p w14:paraId="7416833C" w14:textId="77777777" w:rsidR="00AA324C" w:rsidRPr="0021633F" w:rsidRDefault="00A175D2" w:rsidP="0078153B">
      <w:pPr>
        <w:adjustRightInd w:val="0"/>
        <w:snapToGrid w:val="0"/>
        <w:spacing w:line="360" w:lineRule="auto"/>
        <w:rPr>
          <w:rFonts w:ascii="Book Antiqua" w:hAnsi="Book Antiqua"/>
          <w:b/>
          <w:bCs/>
          <w:szCs w:val="24"/>
        </w:rPr>
      </w:pPr>
      <w:r w:rsidRPr="0021633F">
        <w:rPr>
          <w:rFonts w:ascii="Book Antiqua" w:hAnsi="Book Antiqua"/>
          <w:b/>
          <w:bCs/>
          <w:i/>
          <w:iCs/>
          <w:szCs w:val="24"/>
        </w:rPr>
        <w:t xml:space="preserve">In vivo </w:t>
      </w:r>
      <w:r w:rsidRPr="00D55FE8">
        <w:rPr>
          <w:rFonts w:ascii="Book Antiqua" w:hAnsi="Book Antiqua"/>
          <w:b/>
          <w:bCs/>
          <w:i/>
          <w:szCs w:val="24"/>
        </w:rPr>
        <w:t>experiments</w:t>
      </w:r>
    </w:p>
    <w:p w14:paraId="1EB58DCF" w14:textId="11FF44A7" w:rsidR="00AA324C"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Eighteen rats were divided into </w:t>
      </w:r>
      <w:r w:rsidR="00C1544F" w:rsidRPr="0021633F">
        <w:rPr>
          <w:rFonts w:ascii="Book Antiqua" w:hAnsi="Book Antiqua"/>
          <w:szCs w:val="24"/>
        </w:rPr>
        <w:t xml:space="preserve">the following </w:t>
      </w:r>
      <w:r w:rsidRPr="0021633F">
        <w:rPr>
          <w:rFonts w:ascii="Book Antiqua" w:hAnsi="Book Antiqua"/>
          <w:szCs w:val="24"/>
        </w:rPr>
        <w:t xml:space="preserve">three equal </w:t>
      </w:r>
      <w:r w:rsidRPr="0021633F">
        <w:rPr>
          <w:rFonts w:ascii="Book Antiqua" w:eastAsia="DengXian" w:hAnsi="Book Antiqua" w:cs="Microsoft Himalaya"/>
          <w:szCs w:val="24"/>
        </w:rPr>
        <w:t>groups</w:t>
      </w:r>
      <w:r w:rsidRPr="0021633F">
        <w:rPr>
          <w:rFonts w:ascii="Book Antiqua" w:hAnsi="Book Antiqua"/>
          <w:szCs w:val="24"/>
        </w:rPr>
        <w:t xml:space="preserve"> according to </w:t>
      </w:r>
      <w:r w:rsidRPr="0021633F">
        <w:rPr>
          <w:rFonts w:ascii="Book Antiqua" w:eastAsia="DengXian" w:hAnsi="Book Antiqua" w:cs="Microsoft Himalaya"/>
          <w:szCs w:val="24"/>
        </w:rPr>
        <w:t xml:space="preserve">a </w:t>
      </w:r>
      <w:r w:rsidRPr="0021633F">
        <w:rPr>
          <w:rFonts w:ascii="Book Antiqua" w:hAnsi="Book Antiqua"/>
          <w:szCs w:val="24"/>
        </w:rPr>
        <w:t>random number table:</w:t>
      </w:r>
      <w:r w:rsidR="00C1544F" w:rsidRPr="0021633F">
        <w:rPr>
          <w:rFonts w:ascii="Book Antiqua" w:hAnsi="Book Antiqua"/>
          <w:szCs w:val="24"/>
        </w:rPr>
        <w:t xml:space="preserve"> </w:t>
      </w:r>
      <w:r w:rsidR="000A7DFA" w:rsidRPr="0021633F">
        <w:rPr>
          <w:rFonts w:ascii="Book Antiqua" w:hAnsi="Book Antiqua"/>
          <w:szCs w:val="24"/>
        </w:rPr>
        <w:t xml:space="preserve">The </w:t>
      </w:r>
      <w:r w:rsidRPr="0021633F">
        <w:rPr>
          <w:rFonts w:ascii="Book Antiqua" w:hAnsi="Book Antiqua"/>
          <w:szCs w:val="24"/>
        </w:rPr>
        <w:t xml:space="preserve">SAP group, </w:t>
      </w:r>
      <w:r w:rsidR="00C1544F" w:rsidRPr="0021633F">
        <w:rPr>
          <w:rFonts w:ascii="Book Antiqua" w:hAnsi="Book Antiqua"/>
          <w:szCs w:val="24"/>
        </w:rPr>
        <w:t xml:space="preserve">the </w:t>
      </w:r>
      <w:r w:rsidRPr="0021633F">
        <w:rPr>
          <w:rFonts w:ascii="Book Antiqua" w:hAnsi="Book Antiqua"/>
          <w:szCs w:val="24"/>
        </w:rPr>
        <w:t>APD group and a sham operation group</w:t>
      </w:r>
      <w:r w:rsidRPr="0021633F">
        <w:rPr>
          <w:rFonts w:ascii="Book Antiqua" w:eastAsia="DengXian" w:hAnsi="Book Antiqua" w:cs="Microsoft Himalaya"/>
          <w:szCs w:val="24"/>
        </w:rPr>
        <w:t xml:space="preserve"> </w:t>
      </w:r>
      <w:r w:rsidRPr="0021633F">
        <w:rPr>
          <w:rFonts w:ascii="Book Antiqua" w:hAnsi="Book Antiqua"/>
          <w:szCs w:val="24"/>
        </w:rPr>
        <w:t xml:space="preserve">(SHAM). Pancreatitis </w:t>
      </w:r>
      <w:r w:rsidR="00C1544F" w:rsidRPr="0021633F">
        <w:rPr>
          <w:rFonts w:ascii="Book Antiqua" w:hAnsi="Book Antiqua"/>
          <w:szCs w:val="24"/>
        </w:rPr>
        <w:t xml:space="preserve">was induced </w:t>
      </w:r>
      <w:r w:rsidRPr="0021633F">
        <w:rPr>
          <w:rFonts w:ascii="Book Antiqua" w:hAnsi="Book Antiqua"/>
          <w:szCs w:val="24"/>
        </w:rPr>
        <w:t>in</w:t>
      </w:r>
      <w:r w:rsidRPr="0021633F">
        <w:rPr>
          <w:rFonts w:ascii="Book Antiqua" w:eastAsia="DengXian" w:hAnsi="Book Antiqua" w:cs="Microsoft Himalaya"/>
          <w:szCs w:val="24"/>
        </w:rPr>
        <w:t xml:space="preserve"> the</w:t>
      </w:r>
      <w:r w:rsidRPr="0021633F">
        <w:rPr>
          <w:rFonts w:ascii="Book Antiqua" w:hAnsi="Book Antiqua"/>
          <w:szCs w:val="24"/>
        </w:rPr>
        <w:t xml:space="preserve"> SAP and APD </w:t>
      </w:r>
      <w:r w:rsidRPr="0021633F">
        <w:rPr>
          <w:rFonts w:ascii="Book Antiqua" w:eastAsia="DengXian" w:hAnsi="Book Antiqua" w:cs="Microsoft Himalaya"/>
          <w:szCs w:val="24"/>
        </w:rPr>
        <w:t>groups</w:t>
      </w:r>
      <w:r w:rsidRPr="0021633F">
        <w:rPr>
          <w:rFonts w:ascii="Book Antiqua" w:hAnsi="Book Antiqua"/>
          <w:szCs w:val="24"/>
        </w:rPr>
        <w:t xml:space="preserve"> by </w:t>
      </w:r>
      <w:r w:rsidR="00C1544F" w:rsidRPr="0021633F">
        <w:rPr>
          <w:rFonts w:ascii="Book Antiqua" w:hAnsi="Book Antiqua"/>
          <w:szCs w:val="24"/>
        </w:rPr>
        <w:t xml:space="preserve">retrograde injection of </w:t>
      </w:r>
      <w:r w:rsidRPr="0021633F">
        <w:rPr>
          <w:rFonts w:ascii="Book Antiqua" w:hAnsi="Book Antiqua"/>
          <w:szCs w:val="24"/>
        </w:rPr>
        <w:t>5% Na-taurocholate (0.</w:t>
      </w:r>
      <w:r w:rsidRPr="0021633F">
        <w:rPr>
          <w:rFonts w:ascii="Book Antiqua" w:eastAsia="DengXian" w:hAnsi="Book Antiqua" w:cs="Microsoft Himalaya"/>
          <w:szCs w:val="24"/>
        </w:rPr>
        <w:t>1 m</w:t>
      </w:r>
      <w:r w:rsidR="00D55FE8" w:rsidRPr="0021633F">
        <w:rPr>
          <w:rFonts w:ascii="Book Antiqua" w:eastAsia="DengXian" w:hAnsi="Book Antiqua" w:cs="Microsoft Himalaya"/>
          <w:szCs w:val="24"/>
        </w:rPr>
        <w:t>L</w:t>
      </w:r>
      <w:r w:rsidRPr="0021633F">
        <w:rPr>
          <w:rFonts w:ascii="Book Antiqua" w:eastAsia="DengXian" w:hAnsi="Book Antiqua" w:cs="Microsoft Himalaya"/>
          <w:szCs w:val="24"/>
        </w:rPr>
        <w:t>/100 g</w:t>
      </w:r>
      <w:r w:rsidRPr="0021633F">
        <w:rPr>
          <w:rFonts w:ascii="Book Antiqua" w:hAnsi="Book Antiqua"/>
          <w:szCs w:val="24"/>
        </w:rPr>
        <w:t xml:space="preserve"> body weight, Sigma, </w:t>
      </w:r>
      <w:r w:rsidR="00D55FE8">
        <w:rPr>
          <w:rFonts w:ascii="Book Antiqua" w:hAnsi="Book Antiqua" w:hint="eastAsia"/>
          <w:szCs w:val="24"/>
        </w:rPr>
        <w:t xml:space="preserve">United </w:t>
      </w:r>
      <w:proofErr w:type="gramStart"/>
      <w:r w:rsidR="00D55FE8">
        <w:rPr>
          <w:rFonts w:ascii="Book Antiqua" w:hAnsi="Book Antiqua" w:hint="eastAsia"/>
          <w:szCs w:val="24"/>
        </w:rPr>
        <w:t>States</w:t>
      </w:r>
      <w:r w:rsidR="00D55FE8">
        <w:rPr>
          <w:rFonts w:ascii="Book Antiqua" w:hAnsi="Book Antiqua"/>
          <w:szCs w:val="24"/>
        </w:rPr>
        <w:t>)</w:t>
      </w:r>
      <w:r w:rsidRPr="0021633F">
        <w:rPr>
          <w:rFonts w:ascii="Book Antiqua" w:hAnsi="Book Antiqua"/>
          <w:szCs w:val="24"/>
          <w:vertAlign w:val="superscript"/>
        </w:rPr>
        <w:t>[</w:t>
      </w:r>
      <w:proofErr w:type="gramEnd"/>
      <w:r w:rsidRPr="0021633F">
        <w:rPr>
          <w:rFonts w:ascii="Book Antiqua" w:hAnsi="Book Antiqua"/>
          <w:szCs w:val="24"/>
          <w:vertAlign w:val="superscript"/>
        </w:rPr>
        <w:t>15]</w:t>
      </w:r>
      <w:r w:rsidRPr="0021633F">
        <w:rPr>
          <w:rFonts w:ascii="Book Antiqua" w:hAnsi="Book Antiqua"/>
          <w:szCs w:val="24"/>
        </w:rPr>
        <w:t xml:space="preserve"> </w:t>
      </w:r>
      <w:r w:rsidRPr="00D55FE8">
        <w:rPr>
          <w:rFonts w:ascii="Book Antiqua" w:hAnsi="Book Antiqua"/>
          <w:i/>
          <w:szCs w:val="24"/>
        </w:rPr>
        <w:t>via</w:t>
      </w:r>
      <w:r w:rsidRPr="0021633F">
        <w:rPr>
          <w:rFonts w:ascii="Book Antiqua" w:hAnsi="Book Antiqua"/>
          <w:szCs w:val="24"/>
        </w:rPr>
        <w:t xml:space="preserve"> </w:t>
      </w:r>
      <w:r w:rsidRPr="0021633F">
        <w:rPr>
          <w:rFonts w:ascii="Book Antiqua" w:eastAsia="DengXian" w:hAnsi="Book Antiqua" w:cs="Microsoft Himalaya"/>
          <w:szCs w:val="24"/>
        </w:rPr>
        <w:t xml:space="preserve">the </w:t>
      </w:r>
      <w:r w:rsidRPr="0021633F">
        <w:rPr>
          <w:rFonts w:ascii="Book Antiqua" w:hAnsi="Book Antiqua"/>
          <w:szCs w:val="24"/>
        </w:rPr>
        <w:t xml:space="preserve">pancreatic duct using a syringe pump. In </w:t>
      </w:r>
      <w:r w:rsidRPr="0021633F">
        <w:rPr>
          <w:rFonts w:ascii="Book Antiqua" w:eastAsia="DengXian" w:hAnsi="Book Antiqua" w:cs="Microsoft Himalaya"/>
          <w:szCs w:val="24"/>
        </w:rPr>
        <w:t xml:space="preserve">the </w:t>
      </w:r>
      <w:r w:rsidRPr="0021633F">
        <w:rPr>
          <w:rFonts w:ascii="Book Antiqua" w:hAnsi="Book Antiqua"/>
          <w:szCs w:val="24"/>
        </w:rPr>
        <w:t xml:space="preserve">APD group, a drainage tube with a vacuum ball was inserted into the lower right abdomen immediately after pancreatitis was </w:t>
      </w:r>
      <w:proofErr w:type="gramStart"/>
      <w:r w:rsidRPr="0021633F">
        <w:rPr>
          <w:rFonts w:ascii="Book Antiqua" w:hAnsi="Book Antiqua"/>
          <w:szCs w:val="24"/>
        </w:rPr>
        <w:t>induced</w:t>
      </w:r>
      <w:r w:rsidRPr="0021633F">
        <w:rPr>
          <w:rFonts w:ascii="Book Antiqua" w:hAnsi="Book Antiqua"/>
          <w:szCs w:val="24"/>
          <w:vertAlign w:val="superscript"/>
        </w:rPr>
        <w:t>[</w:t>
      </w:r>
      <w:proofErr w:type="gramEnd"/>
      <w:r w:rsidRPr="0021633F">
        <w:rPr>
          <w:rFonts w:ascii="Book Antiqua" w:hAnsi="Book Antiqua"/>
          <w:szCs w:val="24"/>
          <w:vertAlign w:val="superscript"/>
        </w:rPr>
        <w:t>16]</w:t>
      </w:r>
      <w:r w:rsidRPr="0021633F">
        <w:rPr>
          <w:rFonts w:ascii="Book Antiqua" w:hAnsi="Book Antiqua"/>
          <w:szCs w:val="24"/>
        </w:rPr>
        <w:t>. Rats in</w:t>
      </w:r>
      <w:r w:rsidRPr="0021633F">
        <w:rPr>
          <w:rFonts w:ascii="Book Antiqua" w:eastAsia="DengXian" w:hAnsi="Book Antiqua" w:cs="Microsoft Himalaya"/>
          <w:szCs w:val="24"/>
        </w:rPr>
        <w:t xml:space="preserve"> the</w:t>
      </w:r>
      <w:r w:rsidRPr="0021633F">
        <w:rPr>
          <w:rFonts w:ascii="Book Antiqua" w:hAnsi="Book Antiqua"/>
          <w:szCs w:val="24"/>
        </w:rPr>
        <w:t xml:space="preserve"> sham group</w:t>
      </w:r>
      <w:r w:rsidRPr="0021633F">
        <w:rPr>
          <w:rFonts w:ascii="Book Antiqua" w:eastAsia="DengXian" w:hAnsi="Book Antiqua" w:cs="Microsoft Himalaya"/>
          <w:szCs w:val="24"/>
        </w:rPr>
        <w:t xml:space="preserve"> did not</w:t>
      </w:r>
      <w:r w:rsidRPr="0021633F">
        <w:rPr>
          <w:rFonts w:ascii="Book Antiqua" w:hAnsi="Book Antiqua"/>
          <w:szCs w:val="24"/>
        </w:rPr>
        <w:t xml:space="preserve"> receive any operation except open</w:t>
      </w:r>
      <w:r w:rsidR="00C1544F" w:rsidRPr="0021633F">
        <w:rPr>
          <w:rFonts w:ascii="Book Antiqua" w:hAnsi="Book Antiqua"/>
          <w:szCs w:val="24"/>
        </w:rPr>
        <w:t>ing</w:t>
      </w:r>
      <w:r w:rsidRPr="0021633F">
        <w:rPr>
          <w:rFonts w:ascii="Book Antiqua" w:hAnsi="Book Antiqua"/>
          <w:szCs w:val="24"/>
        </w:rPr>
        <w:t xml:space="preserve"> and closure of the abdomen. Anesthesia was performed with</w:t>
      </w:r>
      <w:r w:rsidRPr="0021633F">
        <w:rPr>
          <w:rFonts w:ascii="Book Antiqua" w:eastAsia="DengXian" w:hAnsi="Book Antiqua" w:cs="Microsoft Himalaya"/>
          <w:szCs w:val="24"/>
        </w:rPr>
        <w:t xml:space="preserve"> an</w:t>
      </w:r>
      <w:r w:rsidRPr="0021633F">
        <w:rPr>
          <w:rFonts w:ascii="Book Antiqua" w:hAnsi="Book Antiqua"/>
          <w:szCs w:val="24"/>
        </w:rPr>
        <w:t xml:space="preserve"> anesthesia machine using isoflurane (RWD </w:t>
      </w:r>
      <w:r w:rsidRPr="0021633F">
        <w:rPr>
          <w:rFonts w:ascii="Book Antiqua" w:eastAsia="DengXian" w:hAnsi="Book Antiqua" w:cs="Microsoft Himalaya"/>
          <w:szCs w:val="24"/>
        </w:rPr>
        <w:t>Life Science</w:t>
      </w:r>
      <w:r w:rsidRPr="0021633F">
        <w:rPr>
          <w:rFonts w:ascii="Book Antiqua" w:hAnsi="Book Antiqua"/>
          <w:szCs w:val="24"/>
        </w:rPr>
        <w:t xml:space="preserve">, Shenzhen, China). Rats were sacrificed 12 h after </w:t>
      </w:r>
      <w:r w:rsidRPr="0021633F">
        <w:rPr>
          <w:rFonts w:ascii="Book Antiqua" w:eastAsia="DengXian" w:hAnsi="Book Antiqua" w:cs="Microsoft Himalaya"/>
          <w:szCs w:val="24"/>
        </w:rPr>
        <w:t xml:space="preserve">the </w:t>
      </w:r>
      <w:r w:rsidRPr="0021633F">
        <w:rPr>
          <w:rFonts w:ascii="Book Antiqua" w:hAnsi="Book Antiqua"/>
          <w:szCs w:val="24"/>
        </w:rPr>
        <w:t xml:space="preserve">model </w:t>
      </w:r>
      <w:r w:rsidRPr="0021633F">
        <w:rPr>
          <w:rFonts w:ascii="Book Antiqua" w:eastAsia="DengXian" w:hAnsi="Book Antiqua" w:cs="Microsoft Himalaya"/>
          <w:szCs w:val="24"/>
        </w:rPr>
        <w:t xml:space="preserve">was </w:t>
      </w:r>
      <w:r w:rsidRPr="0021633F">
        <w:rPr>
          <w:rFonts w:ascii="Book Antiqua" w:hAnsi="Book Antiqua"/>
          <w:szCs w:val="24"/>
        </w:rPr>
        <w:t xml:space="preserve">established. Blood </w:t>
      </w:r>
      <w:r w:rsidRPr="0021633F">
        <w:rPr>
          <w:rFonts w:ascii="Book Antiqua" w:eastAsia="DengXian" w:hAnsi="Book Antiqua" w:cs="Microsoft Himalaya"/>
          <w:szCs w:val="24"/>
        </w:rPr>
        <w:t>samples</w:t>
      </w:r>
      <w:r w:rsidR="00C1544F" w:rsidRPr="0021633F">
        <w:rPr>
          <w:rFonts w:ascii="Book Antiqua" w:eastAsia="DengXian" w:hAnsi="Book Antiqua" w:cs="Microsoft Himalaya"/>
          <w:szCs w:val="24"/>
        </w:rPr>
        <w:t xml:space="preserve"> were collected,</w:t>
      </w:r>
      <w:r w:rsidRPr="0021633F">
        <w:rPr>
          <w:rFonts w:ascii="Book Antiqua" w:hAnsi="Book Antiqua"/>
          <w:szCs w:val="24"/>
        </w:rPr>
        <w:t xml:space="preserve"> and pancreatic tissues were harvested. According to previously described </w:t>
      </w:r>
      <w:proofErr w:type="gramStart"/>
      <w:r w:rsidRPr="0021633F">
        <w:rPr>
          <w:rFonts w:ascii="Book Antiqua" w:hAnsi="Book Antiqua"/>
          <w:szCs w:val="24"/>
        </w:rPr>
        <w:t>methods</w:t>
      </w:r>
      <w:r w:rsidRPr="0021633F">
        <w:rPr>
          <w:rFonts w:ascii="Book Antiqua" w:hAnsi="Book Antiqua"/>
          <w:szCs w:val="24"/>
          <w:vertAlign w:val="superscript"/>
        </w:rPr>
        <w:t>[</w:t>
      </w:r>
      <w:proofErr w:type="gramEnd"/>
      <w:r w:rsidRPr="0021633F">
        <w:rPr>
          <w:rFonts w:ascii="Book Antiqua" w:hAnsi="Book Antiqua"/>
          <w:szCs w:val="24"/>
          <w:vertAlign w:val="superscript"/>
        </w:rPr>
        <w:t>17]</w:t>
      </w:r>
      <w:r w:rsidRPr="0021633F">
        <w:rPr>
          <w:rFonts w:ascii="Book Antiqua" w:hAnsi="Book Antiqua"/>
          <w:szCs w:val="24"/>
        </w:rPr>
        <w:t>, PMs were isolated by peritoneal lavage after the ascetic fluid of SAP rats was drained.</w:t>
      </w:r>
    </w:p>
    <w:p w14:paraId="22768514" w14:textId="77777777" w:rsidR="00D55FE8" w:rsidRPr="0021633F" w:rsidRDefault="00D55FE8" w:rsidP="0078153B">
      <w:pPr>
        <w:adjustRightInd w:val="0"/>
        <w:snapToGrid w:val="0"/>
        <w:spacing w:line="360" w:lineRule="auto"/>
        <w:rPr>
          <w:rFonts w:ascii="Book Antiqua" w:hAnsi="Book Antiqua"/>
          <w:szCs w:val="24"/>
        </w:rPr>
      </w:pPr>
    </w:p>
    <w:p w14:paraId="360DFF2A" w14:textId="34786AE0" w:rsidR="00AA324C" w:rsidRPr="00D55FE8" w:rsidRDefault="00A175D2" w:rsidP="0078153B">
      <w:pPr>
        <w:adjustRightInd w:val="0"/>
        <w:snapToGrid w:val="0"/>
        <w:spacing w:line="360" w:lineRule="auto"/>
        <w:rPr>
          <w:rFonts w:ascii="Book Antiqua" w:hAnsi="Book Antiqua"/>
          <w:b/>
          <w:bCs/>
          <w:i/>
          <w:szCs w:val="24"/>
        </w:rPr>
      </w:pPr>
      <w:r w:rsidRPr="00D55FE8">
        <w:rPr>
          <w:rFonts w:ascii="Book Antiqua" w:hAnsi="Book Antiqua"/>
          <w:b/>
          <w:bCs/>
          <w:i/>
          <w:szCs w:val="24"/>
        </w:rPr>
        <w:t>Pancreatic histological analysis</w:t>
      </w:r>
    </w:p>
    <w:p w14:paraId="5202B43D" w14:textId="27D07352" w:rsidR="00AA324C"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The pancreas was dissected along </w:t>
      </w:r>
      <w:r w:rsidRPr="0021633F">
        <w:rPr>
          <w:rFonts w:ascii="Book Antiqua" w:eastAsia="DengXian" w:hAnsi="Book Antiqua" w:cs="Microsoft Himalaya"/>
          <w:szCs w:val="24"/>
        </w:rPr>
        <w:t xml:space="preserve">the </w:t>
      </w:r>
      <w:r w:rsidRPr="0021633F">
        <w:rPr>
          <w:rFonts w:ascii="Book Antiqua" w:hAnsi="Book Antiqua"/>
          <w:szCs w:val="24"/>
        </w:rPr>
        <w:t>pancreatic duct,</w:t>
      </w:r>
      <w:r w:rsidRPr="0021633F">
        <w:rPr>
          <w:rFonts w:ascii="Book Antiqua" w:eastAsia="DengXian" w:hAnsi="Book Antiqua" w:cs="Microsoft Himalaya"/>
          <w:szCs w:val="24"/>
        </w:rPr>
        <w:t xml:space="preserve"> and</w:t>
      </w:r>
      <w:r w:rsidRPr="0021633F">
        <w:rPr>
          <w:rFonts w:ascii="Book Antiqua" w:hAnsi="Book Antiqua"/>
          <w:szCs w:val="24"/>
        </w:rPr>
        <w:t xml:space="preserve"> a 0.</w:t>
      </w:r>
      <w:r w:rsidRPr="0021633F">
        <w:rPr>
          <w:rFonts w:ascii="Book Antiqua" w:eastAsia="DengXian" w:hAnsi="Book Antiqua" w:cs="Microsoft Himalaya"/>
          <w:szCs w:val="24"/>
        </w:rPr>
        <w:t>5 cm</w:t>
      </w:r>
      <w:r w:rsidR="00D55FE8">
        <w:rPr>
          <w:rFonts w:ascii="Book Antiqua" w:eastAsia="DengXian" w:hAnsi="Book Antiqua" w:cs="Microsoft Himalaya" w:hint="eastAsia"/>
          <w:szCs w:val="24"/>
        </w:rPr>
        <w:t xml:space="preserve"> </w:t>
      </w:r>
      <w:r w:rsidR="00D55FE8">
        <w:rPr>
          <w:rFonts w:ascii="Book Antiqua" w:eastAsia="DengXian" w:hAnsi="Book Antiqua" w:cs="Microsoft Himalaya"/>
          <w:szCs w:val="24"/>
        </w:rPr>
        <w:t>×</w:t>
      </w:r>
      <w:r w:rsidR="00D55FE8">
        <w:rPr>
          <w:rFonts w:ascii="Book Antiqua" w:eastAsia="DengXian" w:hAnsi="Book Antiqua" w:cs="Microsoft Himalaya" w:hint="eastAsia"/>
          <w:szCs w:val="24"/>
        </w:rPr>
        <w:t xml:space="preserve"> </w:t>
      </w:r>
      <w:r w:rsidRPr="0021633F">
        <w:rPr>
          <w:rFonts w:ascii="Book Antiqua" w:eastAsia="DengXian" w:hAnsi="Book Antiqua" w:cs="Microsoft Himalaya"/>
          <w:szCs w:val="24"/>
        </w:rPr>
        <w:t>0.5 cm</w:t>
      </w:r>
      <w:r w:rsidRPr="0021633F">
        <w:rPr>
          <w:rFonts w:ascii="Book Antiqua" w:hAnsi="Book Antiqua"/>
          <w:szCs w:val="24"/>
        </w:rPr>
        <w:t xml:space="preserve"> sample was fixed in 4% paraformaldehyde solution. After </w:t>
      </w:r>
      <w:r w:rsidRPr="0021633F">
        <w:rPr>
          <w:rFonts w:ascii="Book Antiqua" w:eastAsia="DengXian" w:hAnsi="Book Antiqua" w:cs="Microsoft Himalaya"/>
          <w:szCs w:val="24"/>
        </w:rPr>
        <w:t xml:space="preserve">being </w:t>
      </w:r>
      <w:r w:rsidRPr="0021633F">
        <w:rPr>
          <w:rFonts w:ascii="Book Antiqua" w:hAnsi="Book Antiqua"/>
          <w:szCs w:val="24"/>
        </w:rPr>
        <w:t>embedded in paraffin, the samples were cut into 4-μm</w:t>
      </w:r>
      <w:r w:rsidR="00C1544F" w:rsidRPr="0021633F">
        <w:rPr>
          <w:rFonts w:ascii="Book Antiqua" w:hAnsi="Book Antiqua"/>
          <w:szCs w:val="24"/>
        </w:rPr>
        <w:t xml:space="preserve"> </w:t>
      </w:r>
      <w:r w:rsidRPr="0021633F">
        <w:rPr>
          <w:rFonts w:ascii="Book Antiqua" w:hAnsi="Book Antiqua"/>
          <w:szCs w:val="24"/>
        </w:rPr>
        <w:t>thick sections and stained with hematoxylin and eosin</w:t>
      </w:r>
      <w:r w:rsidRPr="0021633F">
        <w:rPr>
          <w:rFonts w:ascii="Book Antiqua" w:eastAsia="DengXian" w:hAnsi="Book Antiqua" w:cs="Microsoft Himalaya"/>
          <w:szCs w:val="24"/>
        </w:rPr>
        <w:t xml:space="preserve"> </w:t>
      </w:r>
      <w:r w:rsidR="00D55FE8">
        <w:rPr>
          <w:rFonts w:ascii="Book Antiqua" w:hAnsi="Book Antiqua"/>
          <w:szCs w:val="24"/>
        </w:rPr>
        <w:lastRenderedPageBreak/>
        <w:t>(H</w:t>
      </w:r>
      <w:r w:rsidRPr="0021633F">
        <w:rPr>
          <w:rFonts w:ascii="Book Antiqua" w:hAnsi="Book Antiqua"/>
          <w:szCs w:val="24"/>
        </w:rPr>
        <w:t xml:space="preserve">E). Then, the slides were observed under </w:t>
      </w:r>
      <w:r w:rsidRPr="0021633F">
        <w:rPr>
          <w:rFonts w:ascii="Book Antiqua" w:eastAsia="DengXian" w:hAnsi="Book Antiqua" w:cs="Microsoft Himalaya"/>
          <w:szCs w:val="24"/>
        </w:rPr>
        <w:t xml:space="preserve">an </w:t>
      </w:r>
      <w:r w:rsidRPr="0021633F">
        <w:rPr>
          <w:rFonts w:ascii="Book Antiqua" w:hAnsi="Book Antiqua"/>
          <w:szCs w:val="24"/>
        </w:rPr>
        <w:t xml:space="preserve">optical microscope, </w:t>
      </w:r>
      <w:r w:rsidRPr="0021633F">
        <w:rPr>
          <w:rFonts w:ascii="Book Antiqua" w:eastAsia="DengXian" w:hAnsi="Book Antiqua" w:cs="Microsoft Himalaya"/>
          <w:szCs w:val="24"/>
        </w:rPr>
        <w:t xml:space="preserve">and </w:t>
      </w:r>
      <w:r w:rsidR="00C1544F" w:rsidRPr="0021633F">
        <w:rPr>
          <w:rFonts w:ascii="Book Antiqua" w:eastAsia="DengXian" w:hAnsi="Book Antiqua" w:cs="Microsoft Himalaya"/>
          <w:szCs w:val="24"/>
        </w:rPr>
        <w:t xml:space="preserve">the </w:t>
      </w:r>
      <w:r w:rsidRPr="0021633F">
        <w:rPr>
          <w:rFonts w:ascii="Book Antiqua" w:hAnsi="Book Antiqua"/>
          <w:szCs w:val="24"/>
        </w:rPr>
        <w:t>histopatholog</w:t>
      </w:r>
      <w:r w:rsidR="00C1544F" w:rsidRPr="0021633F">
        <w:rPr>
          <w:rFonts w:ascii="Book Antiqua" w:hAnsi="Book Antiqua"/>
          <w:szCs w:val="24"/>
        </w:rPr>
        <w:t xml:space="preserve">y </w:t>
      </w:r>
      <w:r w:rsidRPr="0021633F">
        <w:rPr>
          <w:rFonts w:ascii="Book Antiqua" w:hAnsi="Book Antiqua"/>
          <w:szCs w:val="24"/>
        </w:rPr>
        <w:t xml:space="preserve">was scored using a previously described scoring </w:t>
      </w:r>
      <w:proofErr w:type="gramStart"/>
      <w:r w:rsidRPr="0021633F">
        <w:rPr>
          <w:rFonts w:ascii="Book Antiqua" w:hAnsi="Book Antiqua"/>
          <w:szCs w:val="24"/>
        </w:rPr>
        <w:t>system</w:t>
      </w:r>
      <w:r w:rsidRPr="0021633F">
        <w:rPr>
          <w:rFonts w:ascii="Book Antiqua" w:hAnsi="Book Antiqua"/>
          <w:szCs w:val="24"/>
          <w:vertAlign w:val="superscript"/>
        </w:rPr>
        <w:t>[</w:t>
      </w:r>
      <w:proofErr w:type="gramEnd"/>
      <w:r w:rsidRPr="0021633F">
        <w:rPr>
          <w:rFonts w:ascii="Book Antiqua" w:hAnsi="Book Antiqua"/>
          <w:szCs w:val="24"/>
          <w:vertAlign w:val="superscript"/>
        </w:rPr>
        <w:t>18]</w:t>
      </w:r>
      <w:r w:rsidRPr="0021633F">
        <w:rPr>
          <w:rFonts w:ascii="Book Antiqua" w:eastAsia="DengXian" w:hAnsi="Book Antiqua" w:cs="Microsoft Himalaya"/>
          <w:szCs w:val="24"/>
        </w:rPr>
        <w:t>. The</w:t>
      </w:r>
      <w:r w:rsidRPr="0021633F">
        <w:rPr>
          <w:rFonts w:ascii="Book Antiqua" w:hAnsi="Book Antiqua"/>
          <w:szCs w:val="24"/>
        </w:rPr>
        <w:t xml:space="preserve"> scores </w:t>
      </w:r>
      <w:r w:rsidRPr="0021633F">
        <w:rPr>
          <w:rFonts w:ascii="Book Antiqua" w:eastAsia="DengXian" w:hAnsi="Book Antiqua" w:cs="Microsoft Himalaya"/>
          <w:szCs w:val="24"/>
        </w:rPr>
        <w:t>were</w:t>
      </w:r>
      <w:r w:rsidRPr="0021633F">
        <w:rPr>
          <w:rFonts w:ascii="Book Antiqua" w:hAnsi="Book Antiqua"/>
          <w:szCs w:val="24"/>
        </w:rPr>
        <w:t xml:space="preserve"> averaged </w:t>
      </w:r>
      <w:r w:rsidR="00C1544F" w:rsidRPr="0021633F">
        <w:rPr>
          <w:rFonts w:ascii="Book Antiqua" w:hAnsi="Book Antiqua"/>
          <w:szCs w:val="24"/>
        </w:rPr>
        <w:t>for</w:t>
      </w:r>
      <w:r w:rsidRPr="0021633F">
        <w:rPr>
          <w:rFonts w:ascii="Book Antiqua" w:hAnsi="Book Antiqua"/>
          <w:szCs w:val="24"/>
        </w:rPr>
        <w:t xml:space="preserve"> 5 individual slides </w:t>
      </w:r>
      <w:r w:rsidR="00C1544F" w:rsidRPr="0021633F">
        <w:rPr>
          <w:rFonts w:ascii="Book Antiqua" w:hAnsi="Book Antiqua"/>
          <w:szCs w:val="24"/>
        </w:rPr>
        <w:t xml:space="preserve">from </w:t>
      </w:r>
      <w:r w:rsidRPr="0021633F">
        <w:rPr>
          <w:rFonts w:ascii="Book Antiqua" w:hAnsi="Book Antiqua"/>
          <w:szCs w:val="24"/>
        </w:rPr>
        <w:t>every pancreas.</w:t>
      </w:r>
    </w:p>
    <w:p w14:paraId="02E4E7C9" w14:textId="77777777" w:rsidR="00D55FE8" w:rsidRPr="0021633F" w:rsidRDefault="00D55FE8" w:rsidP="0078153B">
      <w:pPr>
        <w:adjustRightInd w:val="0"/>
        <w:snapToGrid w:val="0"/>
        <w:spacing w:line="360" w:lineRule="auto"/>
        <w:rPr>
          <w:rFonts w:ascii="Book Antiqua" w:hAnsi="Book Antiqua"/>
          <w:szCs w:val="24"/>
        </w:rPr>
      </w:pPr>
    </w:p>
    <w:p w14:paraId="4CC97B06" w14:textId="4C1B2C38" w:rsidR="00AA324C" w:rsidRPr="00D55FE8" w:rsidRDefault="00A175D2" w:rsidP="0078153B">
      <w:pPr>
        <w:adjustRightInd w:val="0"/>
        <w:snapToGrid w:val="0"/>
        <w:spacing w:line="360" w:lineRule="auto"/>
        <w:rPr>
          <w:rFonts w:ascii="Book Antiqua" w:hAnsi="Book Antiqua"/>
          <w:b/>
          <w:bCs/>
          <w:i/>
          <w:szCs w:val="24"/>
        </w:rPr>
      </w:pPr>
      <w:r w:rsidRPr="00D55FE8">
        <w:rPr>
          <w:rFonts w:ascii="Book Antiqua" w:hAnsi="Book Antiqua"/>
          <w:b/>
          <w:bCs/>
          <w:i/>
          <w:szCs w:val="24"/>
        </w:rPr>
        <w:t>ELISA</w:t>
      </w:r>
    </w:p>
    <w:p w14:paraId="6881807A" w14:textId="7628A481" w:rsidR="00AA324C"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Enzyme-linked immunosorbent assays (ELISAs) were performed </w:t>
      </w:r>
      <w:r w:rsidR="00C1544F" w:rsidRPr="0021633F">
        <w:rPr>
          <w:rFonts w:ascii="Book Antiqua" w:hAnsi="Book Antiqua"/>
          <w:szCs w:val="24"/>
        </w:rPr>
        <w:t xml:space="preserve">with </w:t>
      </w:r>
      <w:r w:rsidRPr="0021633F">
        <w:rPr>
          <w:rFonts w:ascii="Book Antiqua" w:eastAsia="DengXian" w:hAnsi="Book Antiqua" w:cs="Microsoft Himalaya"/>
          <w:szCs w:val="24"/>
        </w:rPr>
        <w:t xml:space="preserve">the </w:t>
      </w:r>
      <w:r w:rsidRPr="0021633F">
        <w:rPr>
          <w:rFonts w:ascii="Book Antiqua" w:hAnsi="Book Antiqua"/>
          <w:szCs w:val="24"/>
        </w:rPr>
        <w:t>serum</w:t>
      </w:r>
      <w:r w:rsidR="00C1544F" w:rsidRPr="0021633F">
        <w:rPr>
          <w:rFonts w:ascii="Book Antiqua" w:hAnsi="Book Antiqua"/>
          <w:szCs w:val="24"/>
        </w:rPr>
        <w:t xml:space="preserve"> samples from</w:t>
      </w:r>
      <w:r w:rsidRPr="0021633F">
        <w:rPr>
          <w:rFonts w:ascii="Book Antiqua" w:hAnsi="Book Antiqua"/>
          <w:szCs w:val="24"/>
        </w:rPr>
        <w:t xml:space="preserve"> each group using commercial </w:t>
      </w:r>
      <w:r w:rsidR="00C1544F" w:rsidRPr="0021633F">
        <w:rPr>
          <w:rFonts w:ascii="Book Antiqua" w:hAnsi="Book Antiqua"/>
          <w:szCs w:val="24"/>
        </w:rPr>
        <w:t xml:space="preserve">rat-specific </w:t>
      </w:r>
      <w:r w:rsidRPr="0021633F">
        <w:rPr>
          <w:rFonts w:ascii="Book Antiqua" w:hAnsi="Book Antiqua"/>
          <w:szCs w:val="24"/>
        </w:rPr>
        <w:t>kits for amylase, lipase, IL-1β and TNF-α (</w:t>
      </w:r>
      <w:proofErr w:type="spellStart"/>
      <w:r w:rsidRPr="0021633F">
        <w:rPr>
          <w:rFonts w:ascii="Book Antiqua" w:hAnsi="Book Antiqua"/>
          <w:szCs w:val="24"/>
        </w:rPr>
        <w:t>Dakewe</w:t>
      </w:r>
      <w:proofErr w:type="spellEnd"/>
      <w:r w:rsidRPr="0021633F">
        <w:rPr>
          <w:rFonts w:ascii="Book Antiqua" w:hAnsi="Book Antiqua"/>
          <w:szCs w:val="24"/>
        </w:rPr>
        <w:t xml:space="preserve"> Biotech Co., Ltd. Shenzhen, China) according to the supplier's specifications.</w:t>
      </w:r>
    </w:p>
    <w:p w14:paraId="229CB914" w14:textId="77777777" w:rsidR="00D55FE8" w:rsidRPr="0021633F" w:rsidRDefault="00D55FE8" w:rsidP="0078153B">
      <w:pPr>
        <w:adjustRightInd w:val="0"/>
        <w:snapToGrid w:val="0"/>
        <w:spacing w:line="360" w:lineRule="auto"/>
        <w:rPr>
          <w:rFonts w:ascii="Book Antiqua" w:hAnsi="Book Antiqua"/>
          <w:szCs w:val="24"/>
        </w:rPr>
      </w:pPr>
    </w:p>
    <w:p w14:paraId="4B2AA65B" w14:textId="77777777" w:rsidR="00AA324C" w:rsidRPr="00D55FE8" w:rsidRDefault="00A175D2" w:rsidP="0078153B">
      <w:pPr>
        <w:adjustRightInd w:val="0"/>
        <w:snapToGrid w:val="0"/>
        <w:spacing w:line="360" w:lineRule="auto"/>
        <w:rPr>
          <w:rFonts w:ascii="Book Antiqua" w:hAnsi="Book Antiqua"/>
          <w:b/>
          <w:bCs/>
          <w:i/>
          <w:szCs w:val="24"/>
        </w:rPr>
      </w:pPr>
      <w:r w:rsidRPr="00D55FE8">
        <w:rPr>
          <w:rFonts w:ascii="Book Antiqua" w:hAnsi="Book Antiqua"/>
          <w:b/>
          <w:bCs/>
          <w:i/>
          <w:szCs w:val="24"/>
        </w:rPr>
        <w:t>Cell isolation</w:t>
      </w:r>
    </w:p>
    <w:p w14:paraId="3E3CC953" w14:textId="14E98148" w:rsidR="00AA324C"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The ascetic fluid in </w:t>
      </w:r>
      <w:r w:rsidR="00C1544F" w:rsidRPr="0021633F">
        <w:rPr>
          <w:rFonts w:ascii="Book Antiqua" w:hAnsi="Book Antiqua"/>
          <w:szCs w:val="24"/>
        </w:rPr>
        <w:t xml:space="preserve">the abdomens of </w:t>
      </w:r>
      <w:r w:rsidRPr="0021633F">
        <w:rPr>
          <w:rFonts w:ascii="Book Antiqua" w:hAnsi="Book Antiqua"/>
          <w:szCs w:val="24"/>
        </w:rPr>
        <w:t>SAP rats or</w:t>
      </w:r>
      <w:r w:rsidR="00C1544F" w:rsidRPr="0021633F">
        <w:rPr>
          <w:rFonts w:ascii="Book Antiqua" w:hAnsi="Book Antiqua"/>
          <w:szCs w:val="24"/>
        </w:rPr>
        <w:t xml:space="preserve"> the</w:t>
      </w:r>
      <w:r w:rsidRPr="0021633F">
        <w:rPr>
          <w:rFonts w:ascii="Book Antiqua" w:hAnsi="Book Antiqua"/>
          <w:szCs w:val="24"/>
        </w:rPr>
        <w:t xml:space="preserve"> residual liquid in APD rats </w:t>
      </w:r>
      <w:r w:rsidRPr="0021633F">
        <w:rPr>
          <w:rFonts w:ascii="Book Antiqua" w:eastAsia="DengXian" w:hAnsi="Book Antiqua" w:cs="Microsoft Himalaya"/>
          <w:szCs w:val="24"/>
        </w:rPr>
        <w:t>was</w:t>
      </w:r>
      <w:r w:rsidRPr="0021633F">
        <w:rPr>
          <w:rFonts w:ascii="Book Antiqua" w:hAnsi="Book Antiqua"/>
          <w:szCs w:val="24"/>
        </w:rPr>
        <w:t xml:space="preserve"> drained followed by </w:t>
      </w:r>
      <w:r w:rsidR="00C1544F" w:rsidRPr="0021633F">
        <w:rPr>
          <w:rFonts w:ascii="Book Antiqua" w:hAnsi="Book Antiqua"/>
          <w:szCs w:val="24"/>
        </w:rPr>
        <w:t xml:space="preserve">intraperitoneal injection of </w:t>
      </w:r>
      <w:r w:rsidRPr="0021633F">
        <w:rPr>
          <w:rFonts w:ascii="Book Antiqua" w:eastAsia="DengXian" w:hAnsi="Book Antiqua" w:cs="Microsoft Himalaya"/>
          <w:szCs w:val="24"/>
        </w:rPr>
        <w:t>20 m</w:t>
      </w:r>
      <w:r w:rsidR="00D55FE8" w:rsidRPr="0021633F">
        <w:rPr>
          <w:rFonts w:ascii="Book Antiqua" w:eastAsia="DengXian" w:hAnsi="Book Antiqua" w:cs="Microsoft Himalaya"/>
          <w:szCs w:val="24"/>
        </w:rPr>
        <w:t>L</w:t>
      </w:r>
      <w:r w:rsidRPr="0021633F">
        <w:rPr>
          <w:rFonts w:ascii="Book Antiqua" w:hAnsi="Book Antiqua"/>
          <w:szCs w:val="24"/>
        </w:rPr>
        <w:t xml:space="preserve"> </w:t>
      </w:r>
      <w:r w:rsidR="00C1544F" w:rsidRPr="0021633F">
        <w:rPr>
          <w:rFonts w:ascii="Book Antiqua" w:hAnsi="Book Antiqua"/>
          <w:szCs w:val="24"/>
        </w:rPr>
        <w:t xml:space="preserve">of </w:t>
      </w:r>
      <w:r w:rsidR="00357008" w:rsidRPr="0021633F">
        <w:rPr>
          <w:rFonts w:ascii="Book Antiqua" w:hAnsi="Book Antiqua"/>
          <w:szCs w:val="24"/>
        </w:rPr>
        <w:t>prec</w:t>
      </w:r>
      <w:r w:rsidRPr="0021633F">
        <w:rPr>
          <w:rFonts w:ascii="Book Antiqua" w:hAnsi="Book Antiqua"/>
          <w:szCs w:val="24"/>
        </w:rPr>
        <w:t xml:space="preserve">ooled PBS solution. After </w:t>
      </w:r>
      <w:r w:rsidRPr="0021633F">
        <w:rPr>
          <w:rFonts w:ascii="Book Antiqua" w:eastAsia="DengXian" w:hAnsi="Book Antiqua" w:cs="Microsoft Himalaya"/>
          <w:szCs w:val="24"/>
        </w:rPr>
        <w:t>five minutes of</w:t>
      </w:r>
      <w:r w:rsidRPr="0021633F">
        <w:rPr>
          <w:rFonts w:ascii="Book Antiqua" w:hAnsi="Book Antiqua"/>
          <w:szCs w:val="24"/>
        </w:rPr>
        <w:t xml:space="preserve"> abdominal kneading, </w:t>
      </w:r>
      <w:r w:rsidRPr="0021633F">
        <w:rPr>
          <w:rFonts w:ascii="Book Antiqua" w:eastAsia="DengXian" w:hAnsi="Book Antiqua" w:cs="Microsoft Himalaya"/>
          <w:szCs w:val="24"/>
        </w:rPr>
        <w:t>15 m</w:t>
      </w:r>
      <w:r w:rsidR="00D55FE8" w:rsidRPr="0021633F">
        <w:rPr>
          <w:rFonts w:ascii="Book Antiqua" w:eastAsia="DengXian" w:hAnsi="Book Antiqua" w:cs="Microsoft Himalaya"/>
          <w:szCs w:val="24"/>
        </w:rPr>
        <w:t>L</w:t>
      </w:r>
      <w:r w:rsidRPr="0021633F">
        <w:rPr>
          <w:rFonts w:ascii="Book Antiqua" w:hAnsi="Book Antiqua"/>
          <w:szCs w:val="24"/>
        </w:rPr>
        <w:t xml:space="preserve"> </w:t>
      </w:r>
      <w:r w:rsidR="00C1544F" w:rsidRPr="0021633F">
        <w:rPr>
          <w:rFonts w:ascii="Book Antiqua" w:hAnsi="Book Antiqua"/>
          <w:szCs w:val="24"/>
        </w:rPr>
        <w:t xml:space="preserve">of </w:t>
      </w:r>
      <w:r w:rsidRPr="0021633F">
        <w:rPr>
          <w:rFonts w:ascii="Book Antiqua" w:hAnsi="Book Antiqua"/>
          <w:szCs w:val="24"/>
        </w:rPr>
        <w:t xml:space="preserve">lavage fluid containing peritoneal cells </w:t>
      </w:r>
      <w:r w:rsidRPr="0021633F">
        <w:rPr>
          <w:rFonts w:ascii="Book Antiqua" w:eastAsia="DengXian" w:hAnsi="Book Antiqua" w:cs="Microsoft Himalaya"/>
          <w:szCs w:val="24"/>
        </w:rPr>
        <w:t>was</w:t>
      </w:r>
      <w:r w:rsidRPr="0021633F">
        <w:rPr>
          <w:rFonts w:ascii="Book Antiqua" w:hAnsi="Book Antiqua"/>
          <w:szCs w:val="24"/>
        </w:rPr>
        <w:t xml:space="preserve"> transferred into</w:t>
      </w:r>
      <w:r w:rsidRPr="0021633F">
        <w:rPr>
          <w:rFonts w:ascii="Book Antiqua" w:eastAsia="DengXian" w:hAnsi="Book Antiqua" w:cs="Microsoft Himalaya"/>
          <w:szCs w:val="24"/>
        </w:rPr>
        <w:t xml:space="preserve"> the</w:t>
      </w:r>
      <w:r w:rsidRPr="0021633F">
        <w:rPr>
          <w:rFonts w:ascii="Book Antiqua" w:hAnsi="Book Antiqua"/>
          <w:szCs w:val="24"/>
        </w:rPr>
        <w:t xml:space="preserve"> anticoagulant tube </w:t>
      </w:r>
      <w:r w:rsidR="00C1544F" w:rsidRPr="00BD6F21">
        <w:rPr>
          <w:rFonts w:ascii="Book Antiqua" w:hAnsi="Book Antiqua"/>
          <w:i/>
          <w:szCs w:val="24"/>
        </w:rPr>
        <w:t>via</w:t>
      </w:r>
      <w:r w:rsidR="00C1544F" w:rsidRPr="0021633F">
        <w:rPr>
          <w:rFonts w:ascii="Book Antiqua" w:hAnsi="Book Antiqua"/>
          <w:szCs w:val="24"/>
        </w:rPr>
        <w:t xml:space="preserve"> a</w:t>
      </w:r>
      <w:r w:rsidRPr="0021633F">
        <w:rPr>
          <w:rFonts w:ascii="Book Antiqua" w:hAnsi="Book Antiqua"/>
          <w:szCs w:val="24"/>
        </w:rPr>
        <w:t xml:space="preserve"> syringe. </w:t>
      </w:r>
      <w:r w:rsidR="00C1544F" w:rsidRPr="0021633F">
        <w:rPr>
          <w:rFonts w:ascii="Book Antiqua" w:hAnsi="Book Antiqua"/>
          <w:szCs w:val="24"/>
        </w:rPr>
        <w:t>The c</w:t>
      </w:r>
      <w:r w:rsidRPr="0021633F">
        <w:rPr>
          <w:rFonts w:ascii="Book Antiqua" w:hAnsi="Book Antiqua"/>
          <w:szCs w:val="24"/>
        </w:rPr>
        <w:t xml:space="preserve">ells were washed </w:t>
      </w:r>
      <w:r w:rsidRPr="0021633F">
        <w:rPr>
          <w:rFonts w:ascii="Book Antiqua" w:eastAsia="DengXian" w:hAnsi="Book Antiqua" w:cs="Microsoft Himalaya"/>
          <w:szCs w:val="24"/>
        </w:rPr>
        <w:t>with</w:t>
      </w:r>
      <w:r w:rsidRPr="0021633F">
        <w:rPr>
          <w:rFonts w:ascii="Book Antiqua" w:hAnsi="Book Antiqua"/>
          <w:szCs w:val="24"/>
        </w:rPr>
        <w:t xml:space="preserve"> PBS, </w:t>
      </w:r>
      <w:r w:rsidR="00357008" w:rsidRPr="0021633F">
        <w:rPr>
          <w:rFonts w:ascii="Book Antiqua" w:hAnsi="Book Antiqua"/>
          <w:szCs w:val="24"/>
        </w:rPr>
        <w:t>res</w:t>
      </w:r>
      <w:r w:rsidRPr="0021633F">
        <w:rPr>
          <w:rFonts w:ascii="Book Antiqua" w:hAnsi="Book Antiqua"/>
          <w:szCs w:val="24"/>
        </w:rPr>
        <w:t xml:space="preserve">uspended in RPMI-1640 (Gibco, CA, </w:t>
      </w:r>
      <w:r w:rsidR="00D55FE8">
        <w:rPr>
          <w:rFonts w:ascii="Book Antiqua" w:hAnsi="Book Antiqua" w:hint="eastAsia"/>
          <w:szCs w:val="24"/>
        </w:rPr>
        <w:t>United States</w:t>
      </w:r>
      <w:r w:rsidRPr="0021633F">
        <w:rPr>
          <w:rFonts w:ascii="Book Antiqua" w:hAnsi="Book Antiqua"/>
          <w:szCs w:val="24"/>
        </w:rPr>
        <w:t xml:space="preserve">) with 20% fetal bovine serum (Gibco, CA, </w:t>
      </w:r>
      <w:r w:rsidR="00D55FE8">
        <w:rPr>
          <w:rFonts w:ascii="Book Antiqua" w:hAnsi="Book Antiqua" w:hint="eastAsia"/>
          <w:szCs w:val="24"/>
        </w:rPr>
        <w:t>United States</w:t>
      </w:r>
      <w:r w:rsidRPr="0021633F">
        <w:rPr>
          <w:rFonts w:ascii="Book Antiqua" w:hAnsi="Book Antiqua"/>
          <w:szCs w:val="24"/>
        </w:rPr>
        <w:t>) and cultured at</w:t>
      </w:r>
      <w:r w:rsidRPr="0021633F">
        <w:rPr>
          <w:rFonts w:ascii="Book Antiqua" w:eastAsia="DengXian" w:hAnsi="Book Antiqua" w:cs="Microsoft Himalaya"/>
          <w:szCs w:val="24"/>
        </w:rPr>
        <w:t xml:space="preserve"> 37</w:t>
      </w:r>
      <w:r w:rsidR="00D55FE8">
        <w:rPr>
          <w:rFonts w:ascii="Book Antiqua" w:eastAsia="DengXian" w:hAnsi="Book Antiqua" w:cs="Microsoft Himalaya" w:hint="eastAsia"/>
          <w:szCs w:val="24"/>
        </w:rPr>
        <w:t xml:space="preserve"> </w:t>
      </w:r>
      <w:r w:rsidRPr="0021633F">
        <w:rPr>
          <w:rFonts w:ascii="Book Antiqua" w:eastAsia="DengXian" w:hAnsi="Book Antiqua" w:cs="Microsoft Himalaya"/>
          <w:szCs w:val="24"/>
        </w:rPr>
        <w:t>°C in 5% CO</w:t>
      </w:r>
      <w:r w:rsidRPr="0021633F">
        <w:rPr>
          <w:rFonts w:ascii="Book Antiqua" w:eastAsia="DengXian" w:hAnsi="Book Antiqua" w:cs="Microsoft Himalaya"/>
          <w:szCs w:val="24"/>
          <w:vertAlign w:val="subscript"/>
        </w:rPr>
        <w:t>2</w:t>
      </w:r>
      <w:r w:rsidRPr="0021633F">
        <w:rPr>
          <w:rFonts w:ascii="Book Antiqua" w:hAnsi="Book Antiqua"/>
          <w:szCs w:val="24"/>
        </w:rPr>
        <w:t xml:space="preserve"> for 1 h</w:t>
      </w:r>
      <w:r w:rsidRPr="0021633F">
        <w:rPr>
          <w:rFonts w:ascii="Book Antiqua" w:eastAsia="DengXian" w:hAnsi="Book Antiqua" w:cs="Microsoft Himalaya"/>
          <w:szCs w:val="24"/>
        </w:rPr>
        <w:t xml:space="preserve">. </w:t>
      </w:r>
      <w:r w:rsidR="00C1544F" w:rsidRPr="0021633F">
        <w:rPr>
          <w:rFonts w:ascii="Book Antiqua" w:eastAsia="DengXian" w:hAnsi="Book Antiqua" w:cs="Microsoft Himalaya"/>
          <w:szCs w:val="24"/>
        </w:rPr>
        <w:t>The a</w:t>
      </w:r>
      <w:r w:rsidRPr="0021633F">
        <w:rPr>
          <w:rFonts w:ascii="Book Antiqua" w:eastAsia="DengXian" w:hAnsi="Book Antiqua" w:cs="Microsoft Himalaya"/>
          <w:szCs w:val="24"/>
        </w:rPr>
        <w:t>dherent</w:t>
      </w:r>
      <w:r w:rsidRPr="0021633F">
        <w:rPr>
          <w:rFonts w:ascii="Book Antiqua" w:hAnsi="Book Antiqua"/>
          <w:szCs w:val="24"/>
        </w:rPr>
        <w:t xml:space="preserve"> cells were used in</w:t>
      </w:r>
      <w:r w:rsidRPr="0021633F">
        <w:rPr>
          <w:rFonts w:ascii="Book Antiqua" w:eastAsia="DengXian" w:hAnsi="Book Antiqua" w:cs="Microsoft Himalaya"/>
          <w:szCs w:val="24"/>
        </w:rPr>
        <w:t xml:space="preserve"> the</w:t>
      </w:r>
      <w:r w:rsidRPr="0021633F">
        <w:rPr>
          <w:rFonts w:ascii="Book Antiqua" w:hAnsi="Book Antiqua"/>
          <w:szCs w:val="24"/>
        </w:rPr>
        <w:t xml:space="preserve"> </w:t>
      </w:r>
      <w:r w:rsidR="00C1544F" w:rsidRPr="0021633F">
        <w:rPr>
          <w:rFonts w:ascii="Book Antiqua" w:hAnsi="Book Antiqua"/>
          <w:szCs w:val="24"/>
        </w:rPr>
        <w:t xml:space="preserve">subsequent </w:t>
      </w:r>
      <w:r w:rsidRPr="0021633F">
        <w:rPr>
          <w:rFonts w:ascii="Book Antiqua" w:hAnsi="Book Antiqua"/>
          <w:szCs w:val="24"/>
        </w:rPr>
        <w:t>experiments.</w:t>
      </w:r>
    </w:p>
    <w:p w14:paraId="5D1170E2" w14:textId="77777777" w:rsidR="00D55FE8" w:rsidRPr="0021633F" w:rsidRDefault="00D55FE8" w:rsidP="0078153B">
      <w:pPr>
        <w:adjustRightInd w:val="0"/>
        <w:snapToGrid w:val="0"/>
        <w:spacing w:line="360" w:lineRule="auto"/>
        <w:rPr>
          <w:rFonts w:ascii="Book Antiqua" w:hAnsi="Book Antiqua"/>
          <w:szCs w:val="24"/>
        </w:rPr>
      </w:pPr>
    </w:p>
    <w:p w14:paraId="3D044DF1" w14:textId="77777777" w:rsidR="00AA324C" w:rsidRPr="00D55FE8" w:rsidRDefault="00A175D2" w:rsidP="0078153B">
      <w:pPr>
        <w:adjustRightInd w:val="0"/>
        <w:snapToGrid w:val="0"/>
        <w:spacing w:line="360" w:lineRule="auto"/>
        <w:rPr>
          <w:rFonts w:ascii="Book Antiqua" w:hAnsi="Book Antiqua"/>
          <w:b/>
          <w:bCs/>
          <w:i/>
          <w:szCs w:val="24"/>
        </w:rPr>
      </w:pPr>
      <w:r w:rsidRPr="00D55FE8">
        <w:rPr>
          <w:rFonts w:ascii="Book Antiqua" w:hAnsi="Book Antiqua"/>
          <w:b/>
          <w:bCs/>
          <w:i/>
          <w:szCs w:val="24"/>
        </w:rPr>
        <w:t>Flow cytometry</w:t>
      </w:r>
    </w:p>
    <w:p w14:paraId="692EF9C1" w14:textId="71089C9A" w:rsidR="00AA324C"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To</w:t>
      </w:r>
      <w:r w:rsidRPr="0021633F">
        <w:rPr>
          <w:rFonts w:ascii="Book Antiqua" w:eastAsia="DengXian" w:hAnsi="Book Antiqua" w:cs="Microsoft Himalaya"/>
          <w:szCs w:val="24"/>
        </w:rPr>
        <w:t xml:space="preserve"> detect the</w:t>
      </w:r>
      <w:r w:rsidRPr="0021633F">
        <w:rPr>
          <w:rFonts w:ascii="Book Antiqua" w:hAnsi="Book Antiqua"/>
          <w:szCs w:val="24"/>
        </w:rPr>
        <w:t xml:space="preserve"> polarization phenotype of </w:t>
      </w:r>
      <w:r w:rsidR="00C1544F" w:rsidRPr="0021633F">
        <w:rPr>
          <w:rFonts w:ascii="Book Antiqua" w:hAnsi="Book Antiqua"/>
          <w:szCs w:val="24"/>
        </w:rPr>
        <w:t xml:space="preserve">the </w:t>
      </w:r>
      <w:r w:rsidRPr="0021633F">
        <w:rPr>
          <w:rFonts w:ascii="Book Antiqua" w:hAnsi="Book Antiqua"/>
          <w:szCs w:val="24"/>
        </w:rPr>
        <w:t>macrophages in</w:t>
      </w:r>
      <w:r w:rsidRPr="0021633F">
        <w:rPr>
          <w:rFonts w:ascii="Book Antiqua" w:eastAsia="DengXian" w:hAnsi="Book Antiqua" w:cs="Microsoft Himalaya"/>
          <w:szCs w:val="24"/>
        </w:rPr>
        <w:t xml:space="preserve"> the</w:t>
      </w:r>
      <w:r w:rsidRPr="0021633F">
        <w:rPr>
          <w:rFonts w:ascii="Book Antiqua" w:hAnsi="Book Antiqua"/>
          <w:szCs w:val="24"/>
        </w:rPr>
        <w:t xml:space="preserve"> abdomen, the PMs were analyzed by flow </w:t>
      </w:r>
      <w:r w:rsidRPr="0021633F">
        <w:rPr>
          <w:rFonts w:ascii="Book Antiqua" w:eastAsia="DengXian" w:hAnsi="Book Antiqua" w:cs="Microsoft Himalaya"/>
          <w:szCs w:val="24"/>
        </w:rPr>
        <w:t>cytometry</w:t>
      </w:r>
      <w:r w:rsidRPr="0021633F">
        <w:rPr>
          <w:rFonts w:ascii="Book Antiqua" w:hAnsi="Book Antiqua"/>
          <w:szCs w:val="24"/>
        </w:rPr>
        <w:t>. PMs were washed with stain</w:t>
      </w:r>
      <w:r w:rsidR="00856459" w:rsidRPr="0021633F">
        <w:rPr>
          <w:rFonts w:ascii="Book Antiqua" w:hAnsi="Book Antiqua"/>
          <w:szCs w:val="24"/>
        </w:rPr>
        <w:t>ing</w:t>
      </w:r>
      <w:r w:rsidRPr="0021633F">
        <w:rPr>
          <w:rFonts w:ascii="Book Antiqua" w:hAnsi="Book Antiqua"/>
          <w:szCs w:val="24"/>
        </w:rPr>
        <w:t xml:space="preserve"> buffer (1% BSA in PBS containing 0.01% NaN</w:t>
      </w:r>
      <w:r w:rsidRPr="0021633F">
        <w:rPr>
          <w:rFonts w:ascii="Book Antiqua" w:hAnsi="Book Antiqua"/>
          <w:szCs w:val="24"/>
          <w:vertAlign w:val="subscript"/>
        </w:rPr>
        <w:t>3</w:t>
      </w:r>
      <w:r w:rsidRPr="0021633F">
        <w:rPr>
          <w:rFonts w:ascii="Book Antiqua" w:hAnsi="Book Antiqua"/>
          <w:szCs w:val="24"/>
        </w:rPr>
        <w:t xml:space="preserve">, </w:t>
      </w:r>
      <w:r w:rsidR="00A31B1C" w:rsidRPr="0021633F">
        <w:rPr>
          <w:rFonts w:ascii="Book Antiqua" w:hAnsi="Book Antiqua"/>
          <w:szCs w:val="24"/>
        </w:rPr>
        <w:t>Thermo Fisher</w:t>
      </w:r>
      <w:r w:rsidRPr="0021633F">
        <w:rPr>
          <w:rFonts w:ascii="Book Antiqua" w:hAnsi="Book Antiqua"/>
          <w:szCs w:val="24"/>
        </w:rPr>
        <w:t xml:space="preserve">, </w:t>
      </w:r>
      <w:r w:rsidR="00D55FE8">
        <w:rPr>
          <w:rFonts w:ascii="Book Antiqua" w:hAnsi="Book Antiqua" w:hint="eastAsia"/>
          <w:szCs w:val="24"/>
        </w:rPr>
        <w:t>United States</w:t>
      </w:r>
      <w:r w:rsidRPr="0021633F">
        <w:rPr>
          <w:rFonts w:ascii="Book Antiqua" w:hAnsi="Book Antiqua"/>
          <w:szCs w:val="24"/>
        </w:rPr>
        <w:t xml:space="preserve">) and incubated with 10% mouse serum for </w:t>
      </w:r>
      <w:r w:rsidRPr="0021633F">
        <w:rPr>
          <w:rFonts w:ascii="Book Antiqua" w:eastAsia="DengXian" w:hAnsi="Book Antiqua" w:cs="Microsoft Himalaya"/>
          <w:szCs w:val="24"/>
        </w:rPr>
        <w:t>20 min</w:t>
      </w:r>
      <w:r w:rsidRPr="0021633F">
        <w:rPr>
          <w:rFonts w:ascii="Book Antiqua" w:hAnsi="Book Antiqua"/>
          <w:szCs w:val="24"/>
        </w:rPr>
        <w:t xml:space="preserve"> on ice. Subsequently, </w:t>
      </w:r>
      <w:r w:rsidR="00856459" w:rsidRPr="0021633F">
        <w:rPr>
          <w:rFonts w:ascii="Book Antiqua" w:hAnsi="Book Antiqua"/>
          <w:szCs w:val="24"/>
        </w:rPr>
        <w:t xml:space="preserve">the cells were incubated with reagents from the </w:t>
      </w:r>
      <w:r w:rsidRPr="0021633F">
        <w:rPr>
          <w:rFonts w:ascii="Book Antiqua" w:hAnsi="Book Antiqua"/>
          <w:szCs w:val="24"/>
        </w:rPr>
        <w:t>LIVE/DEAD™ Fixable Dead Cell Stain Kit (</w:t>
      </w:r>
      <w:r w:rsidRPr="0021633F">
        <w:rPr>
          <w:rFonts w:ascii="Book Antiqua" w:eastAsia="DengXian" w:hAnsi="Book Antiqua" w:cs="Microsoft Himalaya"/>
          <w:szCs w:val="24"/>
        </w:rPr>
        <w:t>Thermo Fisher</w:t>
      </w:r>
      <w:r w:rsidRPr="0021633F">
        <w:rPr>
          <w:rFonts w:ascii="Book Antiqua" w:hAnsi="Book Antiqua"/>
          <w:szCs w:val="24"/>
        </w:rPr>
        <w:t xml:space="preserve">, </w:t>
      </w:r>
      <w:r w:rsidR="00D55FE8">
        <w:rPr>
          <w:rFonts w:ascii="Book Antiqua" w:hAnsi="Book Antiqua" w:hint="eastAsia"/>
          <w:szCs w:val="24"/>
        </w:rPr>
        <w:t>United States</w:t>
      </w:r>
      <w:r w:rsidRPr="0021633F">
        <w:rPr>
          <w:rFonts w:ascii="Book Antiqua" w:hAnsi="Book Antiqua"/>
          <w:szCs w:val="24"/>
        </w:rPr>
        <w:t>)</w:t>
      </w:r>
      <w:r w:rsidR="00856459" w:rsidRPr="0021633F">
        <w:rPr>
          <w:rFonts w:ascii="Book Antiqua" w:hAnsi="Book Antiqua"/>
          <w:szCs w:val="24"/>
        </w:rPr>
        <w:t xml:space="preserve">, </w:t>
      </w:r>
      <w:r w:rsidRPr="0021633F">
        <w:rPr>
          <w:rFonts w:ascii="Book Antiqua" w:hAnsi="Book Antiqua"/>
          <w:szCs w:val="24"/>
        </w:rPr>
        <w:t>FITC-conjugated anti-CD163</w:t>
      </w:r>
      <w:r w:rsidRPr="0021633F">
        <w:rPr>
          <w:rFonts w:ascii="Book Antiqua" w:eastAsia="DengXian" w:hAnsi="Book Antiqua" w:cs="Microsoft Himalaya"/>
          <w:szCs w:val="24"/>
        </w:rPr>
        <w:t xml:space="preserve"> </w:t>
      </w:r>
      <w:r w:rsidRPr="0021633F">
        <w:rPr>
          <w:rFonts w:ascii="Book Antiqua" w:hAnsi="Book Antiqua"/>
          <w:szCs w:val="24"/>
        </w:rPr>
        <w:t xml:space="preserve">(Bio-Rad, </w:t>
      </w:r>
      <w:r w:rsidR="00D55FE8">
        <w:rPr>
          <w:rFonts w:ascii="Book Antiqua" w:hAnsi="Book Antiqua" w:hint="eastAsia"/>
          <w:szCs w:val="24"/>
        </w:rPr>
        <w:t>United States</w:t>
      </w:r>
      <w:r w:rsidRPr="0021633F">
        <w:rPr>
          <w:rFonts w:ascii="Book Antiqua" w:hAnsi="Book Antiqua"/>
          <w:szCs w:val="24"/>
        </w:rPr>
        <w:t xml:space="preserve">), </w:t>
      </w:r>
      <w:r w:rsidR="00856459" w:rsidRPr="0021633F">
        <w:rPr>
          <w:rFonts w:ascii="Book Antiqua" w:hAnsi="Book Antiqua"/>
          <w:szCs w:val="24"/>
        </w:rPr>
        <w:t xml:space="preserve">and </w:t>
      </w:r>
      <w:r w:rsidRPr="0021633F">
        <w:rPr>
          <w:rFonts w:ascii="Book Antiqua" w:hAnsi="Book Antiqua"/>
          <w:szCs w:val="24"/>
        </w:rPr>
        <w:t xml:space="preserve">PE-conjugated anti-CD86 (BD Biosciences, </w:t>
      </w:r>
      <w:r w:rsidR="00D55FE8">
        <w:rPr>
          <w:rFonts w:ascii="Book Antiqua" w:hAnsi="Book Antiqua" w:hint="eastAsia"/>
          <w:szCs w:val="24"/>
        </w:rPr>
        <w:t>United States</w:t>
      </w:r>
      <w:r w:rsidRPr="0021633F">
        <w:rPr>
          <w:rFonts w:ascii="Book Antiqua" w:hAnsi="Book Antiqua"/>
          <w:szCs w:val="24"/>
        </w:rPr>
        <w:t>) at the manufacturer’s recommended dilution for</w:t>
      </w:r>
      <w:r w:rsidRPr="0021633F">
        <w:rPr>
          <w:rFonts w:ascii="Book Antiqua" w:eastAsia="DengXian" w:hAnsi="Book Antiqua" w:cs="Microsoft Himalaya"/>
          <w:szCs w:val="24"/>
        </w:rPr>
        <w:t xml:space="preserve"> 40 min</w:t>
      </w:r>
      <w:r w:rsidRPr="0021633F">
        <w:rPr>
          <w:rFonts w:ascii="Book Antiqua" w:hAnsi="Book Antiqua"/>
          <w:szCs w:val="24"/>
        </w:rPr>
        <w:t xml:space="preserve"> on ice. For intracellular staining, </w:t>
      </w:r>
      <w:r w:rsidR="00856459" w:rsidRPr="0021633F">
        <w:rPr>
          <w:rFonts w:ascii="Book Antiqua" w:hAnsi="Book Antiqua"/>
          <w:szCs w:val="24"/>
        </w:rPr>
        <w:t xml:space="preserve">the </w:t>
      </w:r>
      <w:r w:rsidRPr="0021633F">
        <w:rPr>
          <w:rFonts w:ascii="Book Antiqua" w:hAnsi="Book Antiqua"/>
          <w:szCs w:val="24"/>
        </w:rPr>
        <w:t xml:space="preserve">cells were fixed and </w:t>
      </w:r>
      <w:r w:rsidRPr="0021633F">
        <w:rPr>
          <w:rFonts w:ascii="Book Antiqua" w:eastAsia="DengXian" w:hAnsi="Book Antiqua" w:cs="Microsoft Himalaya"/>
          <w:szCs w:val="24"/>
        </w:rPr>
        <w:t>permeabilized</w:t>
      </w:r>
      <w:r w:rsidRPr="0021633F">
        <w:rPr>
          <w:rFonts w:ascii="Book Antiqua" w:hAnsi="Book Antiqua"/>
          <w:szCs w:val="24"/>
        </w:rPr>
        <w:t xml:space="preserve"> with fixation buffer </w:t>
      </w:r>
      <w:r w:rsidR="00856459" w:rsidRPr="0021633F">
        <w:rPr>
          <w:rFonts w:ascii="Book Antiqua" w:hAnsi="Book Antiqua"/>
          <w:szCs w:val="24"/>
        </w:rPr>
        <w:t xml:space="preserve">from </w:t>
      </w:r>
      <w:r w:rsidRPr="0021633F">
        <w:rPr>
          <w:rFonts w:ascii="Book Antiqua" w:eastAsia="DengXian" w:hAnsi="Book Antiqua" w:cs="Microsoft Himalaya"/>
          <w:szCs w:val="24"/>
        </w:rPr>
        <w:t xml:space="preserve">a </w:t>
      </w:r>
      <w:r w:rsidRPr="0021633F">
        <w:rPr>
          <w:rFonts w:ascii="Book Antiqua" w:hAnsi="Book Antiqua"/>
          <w:szCs w:val="24"/>
        </w:rPr>
        <w:t xml:space="preserve">Fixation/Permeabilization Solution Kit (BD Biosciences, </w:t>
      </w:r>
      <w:r w:rsidR="00D55FE8">
        <w:rPr>
          <w:rFonts w:ascii="Book Antiqua" w:hAnsi="Book Antiqua" w:hint="eastAsia"/>
          <w:szCs w:val="24"/>
        </w:rPr>
        <w:t>United States</w:t>
      </w:r>
      <w:r w:rsidRPr="0021633F">
        <w:rPr>
          <w:rFonts w:ascii="Book Antiqua" w:hAnsi="Book Antiqua"/>
          <w:szCs w:val="24"/>
        </w:rPr>
        <w:t xml:space="preserve">) for </w:t>
      </w:r>
      <w:r w:rsidRPr="0021633F">
        <w:rPr>
          <w:rFonts w:ascii="Book Antiqua" w:eastAsia="DengXian" w:hAnsi="Book Antiqua" w:cs="Microsoft Himalaya"/>
          <w:szCs w:val="24"/>
        </w:rPr>
        <w:t>1 h</w:t>
      </w:r>
      <w:r w:rsidRPr="0021633F">
        <w:rPr>
          <w:rFonts w:ascii="Book Antiqua" w:hAnsi="Book Antiqua"/>
          <w:szCs w:val="24"/>
        </w:rPr>
        <w:t xml:space="preserve"> at 4</w:t>
      </w:r>
      <w:r w:rsidR="00D55FE8">
        <w:rPr>
          <w:rFonts w:ascii="Book Antiqua" w:hAnsi="Book Antiqua" w:hint="eastAsia"/>
          <w:szCs w:val="24"/>
        </w:rPr>
        <w:t xml:space="preserve"> </w:t>
      </w:r>
      <w:r w:rsidR="00856459" w:rsidRPr="0021633F">
        <w:rPr>
          <w:rFonts w:ascii="Book Antiqua" w:hAnsi="Book Antiqua"/>
          <w:szCs w:val="24"/>
        </w:rPr>
        <w:t>°C</w:t>
      </w:r>
      <w:r w:rsidRPr="0021633F">
        <w:rPr>
          <w:rFonts w:ascii="Book Antiqua" w:hAnsi="Book Antiqua"/>
          <w:szCs w:val="24"/>
        </w:rPr>
        <w:t xml:space="preserve"> in </w:t>
      </w:r>
      <w:r w:rsidRPr="0021633F">
        <w:rPr>
          <w:rFonts w:ascii="Book Antiqua" w:eastAsia="DengXian" w:hAnsi="Book Antiqua" w:cs="Microsoft Himalaya"/>
          <w:szCs w:val="24"/>
        </w:rPr>
        <w:t xml:space="preserve">the </w:t>
      </w:r>
      <w:r w:rsidRPr="0021633F">
        <w:rPr>
          <w:rFonts w:ascii="Book Antiqua" w:hAnsi="Book Antiqua"/>
          <w:szCs w:val="24"/>
        </w:rPr>
        <w:t>dark, washed with permeabilization buffer and incubated with Alexa-Flour647-conjugated anti-CD68</w:t>
      </w:r>
      <w:r w:rsidRPr="0021633F">
        <w:rPr>
          <w:rFonts w:ascii="Book Antiqua" w:eastAsia="DengXian" w:hAnsi="Book Antiqua" w:cs="Microsoft Himalaya"/>
          <w:szCs w:val="24"/>
        </w:rPr>
        <w:t xml:space="preserve"> </w:t>
      </w:r>
      <w:r w:rsidRPr="0021633F">
        <w:rPr>
          <w:rFonts w:ascii="Book Antiqua" w:hAnsi="Book Antiqua"/>
          <w:szCs w:val="24"/>
        </w:rPr>
        <w:t xml:space="preserve">(Bio-Rad, </w:t>
      </w:r>
      <w:r w:rsidR="00D55FE8">
        <w:rPr>
          <w:rFonts w:ascii="Book Antiqua" w:hAnsi="Book Antiqua" w:hint="eastAsia"/>
          <w:szCs w:val="24"/>
        </w:rPr>
        <w:t>United States</w:t>
      </w:r>
      <w:r w:rsidRPr="0021633F">
        <w:rPr>
          <w:rFonts w:ascii="Book Antiqua" w:hAnsi="Book Antiqua"/>
          <w:szCs w:val="24"/>
        </w:rPr>
        <w:t xml:space="preserve">) </w:t>
      </w:r>
      <w:r w:rsidRPr="0021633F">
        <w:rPr>
          <w:rFonts w:ascii="Book Antiqua" w:hAnsi="Book Antiqua"/>
          <w:szCs w:val="24"/>
        </w:rPr>
        <w:lastRenderedPageBreak/>
        <w:t xml:space="preserve">antibody in permeabilization buffer for </w:t>
      </w:r>
      <w:r w:rsidRPr="0021633F">
        <w:rPr>
          <w:rFonts w:ascii="Book Antiqua" w:eastAsia="DengXian" w:hAnsi="Book Antiqua" w:cs="Microsoft Himalaya"/>
          <w:szCs w:val="24"/>
        </w:rPr>
        <w:t>1 h</w:t>
      </w:r>
      <w:r w:rsidRPr="0021633F">
        <w:rPr>
          <w:rFonts w:ascii="Book Antiqua" w:hAnsi="Book Antiqua"/>
          <w:szCs w:val="24"/>
        </w:rPr>
        <w:t xml:space="preserve"> at 4</w:t>
      </w:r>
      <w:r w:rsidR="00D55FE8">
        <w:rPr>
          <w:rFonts w:ascii="Book Antiqua" w:hAnsi="Book Antiqua" w:hint="eastAsia"/>
          <w:szCs w:val="24"/>
        </w:rPr>
        <w:t xml:space="preserve"> </w:t>
      </w:r>
      <w:r w:rsidR="00856459" w:rsidRPr="0021633F">
        <w:rPr>
          <w:rFonts w:ascii="Book Antiqua" w:hAnsi="Book Antiqua"/>
          <w:szCs w:val="24"/>
        </w:rPr>
        <w:t>°C</w:t>
      </w:r>
      <w:r w:rsidRPr="0021633F">
        <w:rPr>
          <w:rFonts w:ascii="Book Antiqua" w:hAnsi="Book Antiqua"/>
          <w:szCs w:val="24"/>
        </w:rPr>
        <w:t xml:space="preserve"> in </w:t>
      </w:r>
      <w:r w:rsidRPr="0021633F">
        <w:rPr>
          <w:rFonts w:ascii="Book Antiqua" w:eastAsia="DengXian" w:hAnsi="Book Antiqua" w:cs="Microsoft Himalaya"/>
          <w:szCs w:val="24"/>
        </w:rPr>
        <w:t xml:space="preserve">the </w:t>
      </w:r>
      <w:r w:rsidRPr="0021633F">
        <w:rPr>
          <w:rFonts w:ascii="Book Antiqua" w:hAnsi="Book Antiqua"/>
          <w:szCs w:val="24"/>
        </w:rPr>
        <w:t xml:space="preserve">dark. </w:t>
      </w:r>
      <w:r w:rsidR="00856459" w:rsidRPr="0021633F">
        <w:rPr>
          <w:rFonts w:ascii="Book Antiqua" w:hAnsi="Book Antiqua"/>
          <w:szCs w:val="24"/>
        </w:rPr>
        <w:t>The s</w:t>
      </w:r>
      <w:r w:rsidRPr="0021633F">
        <w:rPr>
          <w:rFonts w:ascii="Book Antiqua" w:hAnsi="Book Antiqua"/>
          <w:szCs w:val="24"/>
        </w:rPr>
        <w:t xml:space="preserve">amples were then washed and </w:t>
      </w:r>
      <w:r w:rsidR="00357008" w:rsidRPr="0021633F">
        <w:rPr>
          <w:rFonts w:ascii="Book Antiqua" w:hAnsi="Book Antiqua"/>
          <w:szCs w:val="24"/>
        </w:rPr>
        <w:t>res</w:t>
      </w:r>
      <w:r w:rsidRPr="0021633F">
        <w:rPr>
          <w:rFonts w:ascii="Book Antiqua" w:hAnsi="Book Antiqua"/>
          <w:szCs w:val="24"/>
        </w:rPr>
        <w:t xml:space="preserve">uspended </w:t>
      </w:r>
      <w:r w:rsidRPr="0021633F">
        <w:rPr>
          <w:rFonts w:ascii="Book Antiqua" w:eastAsia="DengXian" w:hAnsi="Book Antiqua" w:cs="Microsoft Himalaya"/>
          <w:szCs w:val="24"/>
        </w:rPr>
        <w:t>in</w:t>
      </w:r>
      <w:r w:rsidRPr="0021633F">
        <w:rPr>
          <w:rFonts w:ascii="Book Antiqua" w:hAnsi="Book Antiqua"/>
          <w:szCs w:val="24"/>
        </w:rPr>
        <w:t xml:space="preserve"> permeabilization buffer and analyzed with </w:t>
      </w:r>
      <w:r w:rsidR="00856459" w:rsidRPr="0021633F">
        <w:rPr>
          <w:rFonts w:ascii="Book Antiqua" w:hAnsi="Book Antiqua"/>
          <w:szCs w:val="24"/>
        </w:rPr>
        <w:t xml:space="preserve">a </w:t>
      </w:r>
      <w:r w:rsidRPr="0021633F">
        <w:rPr>
          <w:rFonts w:ascii="Book Antiqua" w:hAnsi="Book Antiqua"/>
          <w:szCs w:val="24"/>
        </w:rPr>
        <w:t xml:space="preserve">FACS Canto II </w:t>
      </w:r>
      <w:r w:rsidR="00856459" w:rsidRPr="0021633F">
        <w:rPr>
          <w:rFonts w:ascii="Book Antiqua" w:hAnsi="Book Antiqua"/>
          <w:szCs w:val="24"/>
        </w:rPr>
        <w:t xml:space="preserve">system </w:t>
      </w:r>
      <w:r w:rsidRPr="0021633F">
        <w:rPr>
          <w:rFonts w:ascii="Book Antiqua" w:hAnsi="Book Antiqua"/>
          <w:szCs w:val="24"/>
        </w:rPr>
        <w:t xml:space="preserve">(BD Biosciences). </w:t>
      </w:r>
      <w:r w:rsidRPr="0021633F">
        <w:rPr>
          <w:rFonts w:ascii="Book Antiqua" w:eastAsia="DengXian" w:hAnsi="Book Antiqua" w:cs="Microsoft Himalaya"/>
          <w:szCs w:val="24"/>
        </w:rPr>
        <w:t>The results</w:t>
      </w:r>
      <w:r w:rsidRPr="0021633F">
        <w:rPr>
          <w:rFonts w:ascii="Book Antiqua" w:hAnsi="Book Antiqua"/>
          <w:szCs w:val="24"/>
        </w:rPr>
        <w:t xml:space="preserve"> were analyzed </w:t>
      </w:r>
      <w:r w:rsidR="00856459" w:rsidRPr="0021633F">
        <w:rPr>
          <w:rFonts w:ascii="Book Antiqua" w:hAnsi="Book Antiqua"/>
          <w:szCs w:val="24"/>
        </w:rPr>
        <w:t xml:space="preserve">with </w:t>
      </w:r>
      <w:r w:rsidRPr="0021633F">
        <w:rPr>
          <w:rFonts w:ascii="Book Antiqua" w:hAnsi="Book Antiqua"/>
          <w:szCs w:val="24"/>
        </w:rPr>
        <w:t xml:space="preserve">BD FACS DIVA software (BD Biosciences, </w:t>
      </w:r>
      <w:r w:rsidR="00D55FE8">
        <w:rPr>
          <w:rFonts w:ascii="Book Antiqua" w:hAnsi="Book Antiqua" w:hint="eastAsia"/>
          <w:szCs w:val="24"/>
        </w:rPr>
        <w:t>United States</w:t>
      </w:r>
      <w:r w:rsidRPr="0021633F">
        <w:rPr>
          <w:rFonts w:ascii="Book Antiqua" w:hAnsi="Book Antiqua"/>
          <w:szCs w:val="24"/>
        </w:rPr>
        <w:t>).</w:t>
      </w:r>
    </w:p>
    <w:p w14:paraId="726CA206" w14:textId="77777777" w:rsidR="00D55FE8" w:rsidRPr="0021633F" w:rsidRDefault="00D55FE8" w:rsidP="0078153B">
      <w:pPr>
        <w:adjustRightInd w:val="0"/>
        <w:snapToGrid w:val="0"/>
        <w:spacing w:line="360" w:lineRule="auto"/>
        <w:rPr>
          <w:rFonts w:ascii="Book Antiqua" w:hAnsi="Book Antiqua"/>
          <w:szCs w:val="24"/>
        </w:rPr>
      </w:pPr>
    </w:p>
    <w:p w14:paraId="4A304DD5" w14:textId="77777777" w:rsidR="00AA324C" w:rsidRPr="00D55FE8" w:rsidRDefault="00A175D2" w:rsidP="0078153B">
      <w:pPr>
        <w:adjustRightInd w:val="0"/>
        <w:snapToGrid w:val="0"/>
        <w:spacing w:line="360" w:lineRule="auto"/>
        <w:rPr>
          <w:rFonts w:ascii="Book Antiqua" w:hAnsi="Book Antiqua"/>
          <w:b/>
          <w:bCs/>
          <w:i/>
          <w:szCs w:val="24"/>
        </w:rPr>
      </w:pPr>
      <w:r w:rsidRPr="00D55FE8">
        <w:rPr>
          <w:rFonts w:ascii="Book Antiqua" w:hAnsi="Book Antiqua"/>
          <w:b/>
          <w:bCs/>
          <w:i/>
          <w:szCs w:val="24"/>
        </w:rPr>
        <w:t>RNA isolation and qPCR</w:t>
      </w:r>
    </w:p>
    <w:p w14:paraId="3A26D3B9" w14:textId="58C2E816" w:rsidR="00AA324C" w:rsidRPr="0021633F"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Total RNA from</w:t>
      </w:r>
      <w:r w:rsidRPr="0021633F">
        <w:rPr>
          <w:rFonts w:ascii="Book Antiqua" w:eastAsia="DengXian" w:hAnsi="Book Antiqua" w:cs="Microsoft Himalaya"/>
          <w:szCs w:val="24"/>
        </w:rPr>
        <w:t xml:space="preserve"> the</w:t>
      </w:r>
      <w:r w:rsidRPr="0021633F">
        <w:rPr>
          <w:rFonts w:ascii="Book Antiqua" w:hAnsi="Book Antiqua"/>
          <w:szCs w:val="24"/>
        </w:rPr>
        <w:t xml:space="preserve"> abovementioned PMs </w:t>
      </w:r>
      <w:r w:rsidRPr="0021633F">
        <w:rPr>
          <w:rFonts w:ascii="Book Antiqua" w:eastAsia="DengXian" w:hAnsi="Book Antiqua" w:cs="Microsoft Himalaya"/>
          <w:szCs w:val="24"/>
        </w:rPr>
        <w:t>was</w:t>
      </w:r>
      <w:r w:rsidRPr="0021633F">
        <w:rPr>
          <w:rFonts w:ascii="Book Antiqua" w:hAnsi="Book Antiqua"/>
          <w:szCs w:val="24"/>
        </w:rPr>
        <w:t xml:space="preserve"> extracted using a commercial RNA extraction kit (</w:t>
      </w:r>
      <w:proofErr w:type="spellStart"/>
      <w:r w:rsidRPr="0021633F">
        <w:rPr>
          <w:rFonts w:ascii="Book Antiqua" w:hAnsi="Book Antiqua"/>
          <w:szCs w:val="24"/>
        </w:rPr>
        <w:t>Axygen</w:t>
      </w:r>
      <w:proofErr w:type="spellEnd"/>
      <w:r w:rsidRPr="0021633F">
        <w:rPr>
          <w:rFonts w:ascii="Book Antiqua" w:hAnsi="Book Antiqua"/>
          <w:szCs w:val="24"/>
        </w:rPr>
        <w:t xml:space="preserve">, </w:t>
      </w:r>
      <w:r w:rsidR="00D55FE8">
        <w:rPr>
          <w:rFonts w:ascii="Book Antiqua" w:hAnsi="Book Antiqua" w:hint="eastAsia"/>
          <w:szCs w:val="24"/>
        </w:rPr>
        <w:t>United States</w:t>
      </w:r>
      <w:r w:rsidRPr="0021633F">
        <w:rPr>
          <w:rFonts w:ascii="Book Antiqua" w:hAnsi="Book Antiqua"/>
          <w:szCs w:val="24"/>
        </w:rPr>
        <w:t xml:space="preserve">). The RNA was quantified by measuring the absorbance at 260 </w:t>
      </w:r>
      <w:r w:rsidR="00D55FE8">
        <w:rPr>
          <w:rFonts w:ascii="Book Antiqua" w:hAnsi="Book Antiqua" w:hint="eastAsia"/>
          <w:szCs w:val="24"/>
        </w:rPr>
        <w:t xml:space="preserve">nm </w:t>
      </w:r>
      <w:r w:rsidRPr="0021633F">
        <w:rPr>
          <w:rFonts w:ascii="Book Antiqua" w:hAnsi="Book Antiqua"/>
          <w:szCs w:val="24"/>
        </w:rPr>
        <w:t>and 280 nm using a spectrophotometer (</w:t>
      </w:r>
      <w:proofErr w:type="spellStart"/>
      <w:r w:rsidRPr="0021633F">
        <w:rPr>
          <w:rFonts w:ascii="Book Antiqua" w:hAnsi="Book Antiqua"/>
          <w:szCs w:val="24"/>
        </w:rPr>
        <w:t>NanoDrop</w:t>
      </w:r>
      <w:proofErr w:type="spellEnd"/>
      <w:r w:rsidRPr="0021633F">
        <w:rPr>
          <w:rFonts w:ascii="Book Antiqua" w:hAnsi="Book Antiqua"/>
          <w:szCs w:val="24"/>
        </w:rPr>
        <w:t xml:space="preserve"> Technologies, </w:t>
      </w:r>
      <w:r w:rsidR="00D55FE8">
        <w:rPr>
          <w:rFonts w:ascii="Book Antiqua" w:hAnsi="Book Antiqua" w:hint="eastAsia"/>
          <w:szCs w:val="24"/>
        </w:rPr>
        <w:t>United States</w:t>
      </w:r>
      <w:r w:rsidRPr="0021633F">
        <w:rPr>
          <w:rFonts w:ascii="Book Antiqua" w:hAnsi="Book Antiqua"/>
          <w:szCs w:val="24"/>
        </w:rPr>
        <w:t xml:space="preserve">). cDNA was synthesized </w:t>
      </w:r>
      <w:r w:rsidR="00856459" w:rsidRPr="0021633F">
        <w:rPr>
          <w:rFonts w:ascii="Book Antiqua" w:hAnsi="Book Antiqua"/>
          <w:szCs w:val="24"/>
        </w:rPr>
        <w:t xml:space="preserve">from a 100-ng RNA sample </w:t>
      </w:r>
      <w:r w:rsidRPr="0021633F">
        <w:rPr>
          <w:rFonts w:ascii="Book Antiqua" w:hAnsi="Book Antiqua"/>
          <w:szCs w:val="24"/>
        </w:rPr>
        <w:t xml:space="preserve">using the </w:t>
      </w:r>
      <w:proofErr w:type="spellStart"/>
      <w:r w:rsidRPr="0021633F">
        <w:rPr>
          <w:rFonts w:ascii="Book Antiqua" w:hAnsi="Book Antiqua"/>
          <w:szCs w:val="24"/>
        </w:rPr>
        <w:t>Primescript</w:t>
      </w:r>
      <w:r w:rsidRPr="0021633F">
        <w:rPr>
          <w:rFonts w:ascii="Book Antiqua" w:hAnsi="Book Antiqua"/>
          <w:szCs w:val="24"/>
          <w:vertAlign w:val="superscript"/>
        </w:rPr>
        <w:t>RT</w:t>
      </w:r>
      <w:proofErr w:type="spellEnd"/>
      <w:r w:rsidRPr="0021633F">
        <w:rPr>
          <w:rFonts w:ascii="Book Antiqua" w:hAnsi="Book Antiqua"/>
          <w:szCs w:val="24"/>
        </w:rPr>
        <w:t xml:space="preserve"> reagent kit with </w:t>
      </w:r>
      <w:r w:rsidR="00856459" w:rsidRPr="0021633F">
        <w:rPr>
          <w:rFonts w:ascii="Book Antiqua" w:hAnsi="Book Antiqua"/>
          <w:szCs w:val="24"/>
        </w:rPr>
        <w:t xml:space="preserve">a </w:t>
      </w:r>
      <w:r w:rsidRPr="0021633F">
        <w:rPr>
          <w:rFonts w:ascii="Book Antiqua" w:hAnsi="Book Antiqua"/>
          <w:szCs w:val="24"/>
        </w:rPr>
        <w:t>gDNA eraser (Takara, Tokyo, Japan) and stored at -80</w:t>
      </w:r>
      <w:r w:rsidR="00D55FE8">
        <w:rPr>
          <w:rFonts w:ascii="Book Antiqua" w:hAnsi="Book Antiqua" w:hint="eastAsia"/>
          <w:szCs w:val="24"/>
        </w:rPr>
        <w:t xml:space="preserve"> </w:t>
      </w:r>
      <w:r w:rsidR="00856459" w:rsidRPr="0021633F">
        <w:rPr>
          <w:rFonts w:ascii="Book Antiqua" w:hAnsi="Book Antiqua"/>
          <w:szCs w:val="24"/>
        </w:rPr>
        <w:t>°C</w:t>
      </w:r>
      <w:r w:rsidRPr="0021633F">
        <w:rPr>
          <w:rFonts w:ascii="Book Antiqua" w:hAnsi="Book Antiqua"/>
          <w:szCs w:val="24"/>
        </w:rPr>
        <w:t>.</w:t>
      </w:r>
    </w:p>
    <w:p w14:paraId="68E74091" w14:textId="3E44A9FF" w:rsidR="00AA324C" w:rsidRDefault="00A175D2" w:rsidP="00D55FE8">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t xml:space="preserve">Real-time quantitative PCR was performed </w:t>
      </w:r>
      <w:r w:rsidR="00856459" w:rsidRPr="0021633F">
        <w:rPr>
          <w:rFonts w:ascii="Book Antiqua" w:hAnsi="Book Antiqua"/>
          <w:szCs w:val="24"/>
        </w:rPr>
        <w:t xml:space="preserve">with </w:t>
      </w:r>
      <w:r w:rsidRPr="0021633F">
        <w:rPr>
          <w:rFonts w:ascii="Book Antiqua" w:hAnsi="Book Antiqua"/>
          <w:szCs w:val="24"/>
        </w:rPr>
        <w:t xml:space="preserve">a CFX96 Real-Time PCR Detection System using </w:t>
      </w:r>
      <w:r w:rsidR="00856459" w:rsidRPr="0021633F">
        <w:rPr>
          <w:rFonts w:ascii="Book Antiqua" w:hAnsi="Book Antiqua"/>
          <w:szCs w:val="24"/>
        </w:rPr>
        <w:t xml:space="preserve">the </w:t>
      </w:r>
      <w:r w:rsidRPr="0021633F">
        <w:rPr>
          <w:rFonts w:ascii="Book Antiqua" w:hAnsi="Book Antiqua"/>
          <w:szCs w:val="24"/>
        </w:rPr>
        <w:t>SYBR Green Master Mix</w:t>
      </w:r>
      <w:r w:rsidRPr="0021633F">
        <w:rPr>
          <w:rFonts w:ascii="Book Antiqua" w:eastAsia="DengXian" w:hAnsi="Book Antiqua" w:cs="Microsoft Himalaya"/>
          <w:szCs w:val="24"/>
        </w:rPr>
        <w:t xml:space="preserve"> </w:t>
      </w:r>
      <w:r w:rsidRPr="0021633F">
        <w:rPr>
          <w:rFonts w:ascii="Book Antiqua" w:hAnsi="Book Antiqua"/>
          <w:szCs w:val="24"/>
        </w:rPr>
        <w:t xml:space="preserve">(Bio-Rad, </w:t>
      </w:r>
      <w:r w:rsidR="00D55FE8">
        <w:rPr>
          <w:rFonts w:ascii="Book Antiqua" w:hAnsi="Book Antiqua" w:hint="eastAsia"/>
          <w:szCs w:val="24"/>
        </w:rPr>
        <w:t>United States</w:t>
      </w:r>
      <w:r w:rsidRPr="0021633F">
        <w:rPr>
          <w:rFonts w:ascii="Book Antiqua" w:hAnsi="Book Antiqua"/>
          <w:szCs w:val="24"/>
        </w:rPr>
        <w:t>)</w:t>
      </w:r>
      <w:r w:rsidRPr="0021633F">
        <w:rPr>
          <w:rFonts w:ascii="Book Antiqua" w:eastAsia="DengXian" w:hAnsi="Book Antiqua" w:cs="Microsoft Himalaya"/>
          <w:szCs w:val="24"/>
        </w:rPr>
        <w:t>. The</w:t>
      </w:r>
      <w:r w:rsidRPr="0021633F">
        <w:rPr>
          <w:rFonts w:ascii="Book Antiqua" w:hAnsi="Book Antiqua"/>
          <w:szCs w:val="24"/>
        </w:rPr>
        <w:t xml:space="preserve"> primers used were as follows:</w:t>
      </w:r>
      <w:r w:rsidR="00D55FE8">
        <w:rPr>
          <w:rFonts w:ascii="Book Antiqua" w:hAnsi="Book Antiqua" w:hint="eastAsia"/>
          <w:szCs w:val="24"/>
        </w:rPr>
        <w:t xml:space="preserve"> </w:t>
      </w:r>
      <w:r w:rsidRPr="0021633F">
        <w:rPr>
          <w:rFonts w:ascii="Book Antiqua" w:hAnsi="Book Antiqua"/>
          <w:szCs w:val="24"/>
        </w:rPr>
        <w:t>INOS Forward:</w:t>
      </w:r>
      <w:r w:rsidRPr="0021633F">
        <w:rPr>
          <w:rFonts w:ascii="Book Antiqua" w:eastAsia="DengXian" w:hAnsi="Book Antiqua" w:cs="Microsoft Himalaya"/>
          <w:szCs w:val="24"/>
        </w:rPr>
        <w:t xml:space="preserve"> </w:t>
      </w:r>
      <w:r w:rsidRPr="0021633F">
        <w:rPr>
          <w:rFonts w:ascii="Book Antiqua" w:hAnsi="Book Antiqua"/>
          <w:szCs w:val="24"/>
        </w:rPr>
        <w:t>5’</w:t>
      </w:r>
      <w:r w:rsidR="00D55FE8">
        <w:rPr>
          <w:rFonts w:ascii="Book Antiqua" w:hAnsi="Book Antiqua" w:hint="eastAsia"/>
          <w:szCs w:val="24"/>
        </w:rPr>
        <w:t>-</w:t>
      </w:r>
      <w:r w:rsidRPr="0021633F">
        <w:rPr>
          <w:rFonts w:ascii="Book Antiqua" w:hAnsi="Book Antiqua"/>
          <w:szCs w:val="24"/>
        </w:rPr>
        <w:t>CAGCCCTCAGAGTACAACGAT-3’</w:t>
      </w:r>
      <w:r w:rsidR="00D55FE8">
        <w:rPr>
          <w:rFonts w:ascii="Book Antiqua" w:hAnsi="Book Antiqua" w:hint="eastAsia"/>
          <w:szCs w:val="24"/>
        </w:rPr>
        <w:t xml:space="preserve">, </w:t>
      </w:r>
      <w:r w:rsidRPr="0021633F">
        <w:rPr>
          <w:rFonts w:ascii="Book Antiqua" w:hAnsi="Book Antiqua"/>
          <w:szCs w:val="24"/>
        </w:rPr>
        <w:t>Reverse:</w:t>
      </w:r>
      <w:r w:rsidRPr="0021633F">
        <w:rPr>
          <w:rFonts w:ascii="Book Antiqua" w:eastAsia="DengXian" w:hAnsi="Book Antiqua" w:cs="Microsoft Himalaya"/>
          <w:szCs w:val="24"/>
        </w:rPr>
        <w:t xml:space="preserve"> </w:t>
      </w:r>
      <w:r w:rsidRPr="0021633F">
        <w:rPr>
          <w:rFonts w:ascii="Book Antiqua" w:hAnsi="Book Antiqua"/>
          <w:szCs w:val="24"/>
        </w:rPr>
        <w:t>5’-CAGCAGGCACACGCAATGAT-3’;</w:t>
      </w:r>
      <w:r w:rsidR="00D55FE8">
        <w:rPr>
          <w:rFonts w:ascii="Book Antiqua" w:hAnsi="Book Antiqua" w:hint="eastAsia"/>
          <w:szCs w:val="24"/>
        </w:rPr>
        <w:t xml:space="preserve"> </w:t>
      </w:r>
      <w:r w:rsidRPr="0021633F">
        <w:rPr>
          <w:rFonts w:ascii="Book Antiqua" w:hAnsi="Book Antiqua"/>
          <w:szCs w:val="24"/>
        </w:rPr>
        <w:t>CD206 Forward: 5’-ATTCCGGTCGCTGTTCAACT-3’</w:t>
      </w:r>
      <w:r w:rsidR="00D55FE8">
        <w:rPr>
          <w:rFonts w:ascii="Book Antiqua" w:hAnsi="Book Antiqua" w:hint="eastAsia"/>
          <w:szCs w:val="24"/>
        </w:rPr>
        <w:t xml:space="preserve">, </w:t>
      </w:r>
      <w:r w:rsidRPr="0021633F">
        <w:rPr>
          <w:rFonts w:ascii="Book Antiqua" w:hAnsi="Book Antiqua"/>
          <w:szCs w:val="24"/>
        </w:rPr>
        <w:t>Reverse:</w:t>
      </w:r>
      <w:r w:rsidRPr="0021633F">
        <w:rPr>
          <w:rFonts w:ascii="Book Antiqua" w:eastAsia="DengXian" w:hAnsi="Book Antiqua" w:cs="Microsoft Himalaya"/>
          <w:szCs w:val="24"/>
        </w:rPr>
        <w:t xml:space="preserve"> </w:t>
      </w:r>
      <w:r w:rsidRPr="0021633F">
        <w:rPr>
          <w:rFonts w:ascii="Book Antiqua" w:hAnsi="Book Antiqua"/>
          <w:szCs w:val="24"/>
        </w:rPr>
        <w:t>5’-AACGGAGATGGCGCTTAGAG-3’;</w:t>
      </w:r>
      <w:r w:rsidR="00D55FE8">
        <w:rPr>
          <w:rFonts w:ascii="Book Antiqua" w:hAnsi="Book Antiqua" w:hint="eastAsia"/>
          <w:szCs w:val="24"/>
        </w:rPr>
        <w:t xml:space="preserve"> </w:t>
      </w:r>
      <w:r w:rsidRPr="0021633F">
        <w:rPr>
          <w:rFonts w:ascii="Book Antiqua" w:hAnsi="Book Antiqua"/>
          <w:szCs w:val="24"/>
        </w:rPr>
        <w:t>TNF-α Forward:</w:t>
      </w:r>
      <w:r w:rsidRPr="0021633F">
        <w:rPr>
          <w:rFonts w:ascii="Book Antiqua" w:eastAsia="DengXian" w:hAnsi="Book Antiqua" w:cs="Microsoft Himalaya"/>
          <w:szCs w:val="24"/>
        </w:rPr>
        <w:t xml:space="preserve"> </w:t>
      </w:r>
      <w:r w:rsidRPr="0021633F">
        <w:rPr>
          <w:rFonts w:ascii="Book Antiqua" w:hAnsi="Book Antiqua"/>
          <w:szCs w:val="24"/>
        </w:rPr>
        <w:t>5’-CGTCGTAGCAAACCACCAAG-3’</w:t>
      </w:r>
      <w:r w:rsidR="00D55FE8">
        <w:rPr>
          <w:rFonts w:ascii="Book Antiqua" w:hAnsi="Book Antiqua" w:hint="eastAsia"/>
          <w:szCs w:val="24"/>
        </w:rPr>
        <w:t xml:space="preserve">, </w:t>
      </w:r>
      <w:r w:rsidRPr="0021633F">
        <w:rPr>
          <w:rFonts w:ascii="Book Antiqua" w:hAnsi="Book Antiqua"/>
          <w:szCs w:val="24"/>
        </w:rPr>
        <w:t>Reverse:</w:t>
      </w:r>
      <w:r w:rsidRPr="0021633F">
        <w:rPr>
          <w:rFonts w:ascii="Book Antiqua" w:eastAsia="DengXian" w:hAnsi="Book Antiqua" w:cs="Microsoft Himalaya"/>
          <w:szCs w:val="24"/>
        </w:rPr>
        <w:t xml:space="preserve"> </w:t>
      </w:r>
      <w:r w:rsidRPr="0021633F">
        <w:rPr>
          <w:rFonts w:ascii="Book Antiqua" w:hAnsi="Book Antiqua"/>
          <w:szCs w:val="24"/>
        </w:rPr>
        <w:t>5’-CACAGAGCAATGACTCCAAAG-3’;</w:t>
      </w:r>
      <w:r w:rsidR="00D55FE8">
        <w:rPr>
          <w:rFonts w:ascii="Book Antiqua" w:hAnsi="Book Antiqua" w:hint="eastAsia"/>
          <w:szCs w:val="24"/>
        </w:rPr>
        <w:t xml:space="preserve"> </w:t>
      </w:r>
      <w:r w:rsidRPr="0021633F">
        <w:rPr>
          <w:rFonts w:ascii="Book Antiqua" w:hAnsi="Book Antiqua"/>
          <w:szCs w:val="24"/>
        </w:rPr>
        <w:t>CD163 Forward: 5’-CAACCGATGCTCAGGAAGAG-3’</w:t>
      </w:r>
      <w:r w:rsidR="00D55FE8">
        <w:rPr>
          <w:rFonts w:ascii="Book Antiqua" w:hAnsi="Book Antiqua" w:hint="eastAsia"/>
          <w:szCs w:val="24"/>
        </w:rPr>
        <w:t xml:space="preserve">, </w:t>
      </w:r>
      <w:r w:rsidRPr="0021633F">
        <w:rPr>
          <w:rFonts w:ascii="Book Antiqua" w:hAnsi="Book Antiqua"/>
          <w:szCs w:val="24"/>
        </w:rPr>
        <w:t>Reverse: 5’-GATGGCACTTCCACATCCAA-3’.</w:t>
      </w:r>
      <w:r w:rsidR="00D55FE8">
        <w:rPr>
          <w:rFonts w:ascii="Book Antiqua" w:hAnsi="Book Antiqua" w:hint="eastAsia"/>
          <w:szCs w:val="24"/>
        </w:rPr>
        <w:t xml:space="preserve"> </w:t>
      </w:r>
      <w:r w:rsidRPr="0021633F">
        <w:rPr>
          <w:rFonts w:ascii="Book Antiqua" w:hAnsi="Book Antiqua"/>
          <w:szCs w:val="24"/>
        </w:rPr>
        <w:t>GAPDH was used as a reference gene,</w:t>
      </w:r>
      <w:r w:rsidRPr="0021633F">
        <w:rPr>
          <w:rFonts w:ascii="Book Antiqua" w:eastAsia="DengXian" w:hAnsi="Book Antiqua" w:cs="Microsoft Himalaya"/>
          <w:szCs w:val="24"/>
        </w:rPr>
        <w:t xml:space="preserve"> and</w:t>
      </w:r>
      <w:r w:rsidRPr="0021633F">
        <w:rPr>
          <w:rFonts w:ascii="Book Antiqua" w:hAnsi="Book Antiqua"/>
          <w:szCs w:val="24"/>
        </w:rPr>
        <w:t xml:space="preserve"> the primer</w:t>
      </w:r>
      <w:r w:rsidR="00856459" w:rsidRPr="0021633F">
        <w:rPr>
          <w:rFonts w:ascii="Book Antiqua" w:hAnsi="Book Antiqua"/>
          <w:szCs w:val="24"/>
        </w:rPr>
        <w:t>s</w:t>
      </w:r>
      <w:r w:rsidRPr="0021633F">
        <w:rPr>
          <w:rFonts w:ascii="Book Antiqua" w:hAnsi="Book Antiqua"/>
          <w:szCs w:val="24"/>
        </w:rPr>
        <w:t xml:space="preserve"> for GAPDH </w:t>
      </w:r>
      <w:r w:rsidR="00856459" w:rsidRPr="0021633F">
        <w:rPr>
          <w:rFonts w:ascii="Book Antiqua" w:hAnsi="Book Antiqua"/>
          <w:szCs w:val="24"/>
        </w:rPr>
        <w:t xml:space="preserve">were the </w:t>
      </w:r>
      <w:r w:rsidRPr="0021633F">
        <w:rPr>
          <w:rFonts w:ascii="Book Antiqua" w:hAnsi="Book Antiqua"/>
          <w:szCs w:val="24"/>
        </w:rPr>
        <w:t>commercial Rat GAPDH Endogenous Reference Gene Primer</w:t>
      </w:r>
      <w:r w:rsidR="00856459" w:rsidRPr="0021633F">
        <w:rPr>
          <w:rFonts w:ascii="Book Antiqua" w:hAnsi="Book Antiqua"/>
          <w:szCs w:val="24"/>
        </w:rPr>
        <w:t>s</w:t>
      </w:r>
      <w:r w:rsidRPr="0021633F">
        <w:rPr>
          <w:rFonts w:ascii="Book Antiqua" w:hAnsi="Book Antiqua"/>
          <w:szCs w:val="24"/>
        </w:rPr>
        <w:t xml:space="preserve"> (BBI </w:t>
      </w:r>
      <w:r w:rsidRPr="0021633F">
        <w:rPr>
          <w:rFonts w:ascii="Book Antiqua" w:eastAsia="DengXian" w:hAnsi="Book Antiqua" w:cs="Microsoft Himalaya"/>
          <w:szCs w:val="24"/>
        </w:rPr>
        <w:t>Life Science</w:t>
      </w:r>
      <w:r w:rsidRPr="0021633F">
        <w:rPr>
          <w:rFonts w:ascii="Book Antiqua" w:hAnsi="Book Antiqua"/>
          <w:szCs w:val="24"/>
        </w:rPr>
        <w:t>, China).</w:t>
      </w:r>
    </w:p>
    <w:p w14:paraId="003640C7" w14:textId="77777777" w:rsidR="00D55FE8" w:rsidRPr="0021633F" w:rsidRDefault="00D55FE8" w:rsidP="00D55FE8">
      <w:pPr>
        <w:adjustRightInd w:val="0"/>
        <w:snapToGrid w:val="0"/>
        <w:spacing w:line="360" w:lineRule="auto"/>
        <w:ind w:firstLineChars="100" w:firstLine="240"/>
        <w:rPr>
          <w:rFonts w:ascii="Book Antiqua" w:hAnsi="Book Antiqua"/>
          <w:szCs w:val="24"/>
        </w:rPr>
      </w:pPr>
    </w:p>
    <w:p w14:paraId="0AA4E381" w14:textId="77777777" w:rsidR="00AA324C" w:rsidRPr="00D55FE8" w:rsidRDefault="00A175D2" w:rsidP="0078153B">
      <w:pPr>
        <w:adjustRightInd w:val="0"/>
        <w:snapToGrid w:val="0"/>
        <w:spacing w:line="360" w:lineRule="auto"/>
        <w:rPr>
          <w:rFonts w:ascii="Book Antiqua" w:hAnsi="Book Antiqua"/>
          <w:b/>
          <w:bCs/>
          <w:i/>
          <w:szCs w:val="24"/>
        </w:rPr>
      </w:pPr>
      <w:r w:rsidRPr="00D55FE8">
        <w:rPr>
          <w:rFonts w:ascii="Book Antiqua" w:hAnsi="Book Antiqua"/>
          <w:b/>
          <w:bCs/>
          <w:i/>
          <w:szCs w:val="24"/>
        </w:rPr>
        <w:t>Luminex assay</w:t>
      </w:r>
    </w:p>
    <w:p w14:paraId="72B883C2" w14:textId="3B9659EE" w:rsidR="00AA324C"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The </w:t>
      </w:r>
      <w:r w:rsidRPr="0021633F">
        <w:rPr>
          <w:rFonts w:ascii="Book Antiqua" w:eastAsia="DengXian" w:hAnsi="Book Antiqua" w:cs="Microsoft Himalaya"/>
          <w:szCs w:val="24"/>
        </w:rPr>
        <w:t>concentrations</w:t>
      </w:r>
      <w:r w:rsidRPr="0021633F">
        <w:rPr>
          <w:rFonts w:ascii="Book Antiqua" w:hAnsi="Book Antiqua"/>
          <w:szCs w:val="24"/>
        </w:rPr>
        <w:t xml:space="preserve"> of IL-1β, CXCL2, IL-4,</w:t>
      </w:r>
      <w:r w:rsidRPr="0021633F">
        <w:rPr>
          <w:rFonts w:ascii="Book Antiqua" w:eastAsia="DengXian" w:hAnsi="Book Antiqua" w:cs="Microsoft Himalaya"/>
          <w:szCs w:val="24"/>
        </w:rPr>
        <w:t xml:space="preserve"> </w:t>
      </w:r>
      <w:r w:rsidRPr="0021633F">
        <w:rPr>
          <w:rFonts w:ascii="Book Antiqua" w:hAnsi="Book Antiqua"/>
          <w:szCs w:val="24"/>
        </w:rPr>
        <w:t xml:space="preserve">IL-10 and TNF-α in </w:t>
      </w:r>
      <w:r w:rsidR="00856459" w:rsidRPr="0021633F">
        <w:rPr>
          <w:rFonts w:ascii="Book Antiqua" w:hAnsi="Book Antiqua"/>
          <w:szCs w:val="24"/>
        </w:rPr>
        <w:t xml:space="preserve">the </w:t>
      </w:r>
      <w:r w:rsidRPr="0021633F">
        <w:rPr>
          <w:rFonts w:ascii="Book Antiqua" w:hAnsi="Book Antiqua"/>
          <w:szCs w:val="24"/>
        </w:rPr>
        <w:t xml:space="preserve">lavage fluid </w:t>
      </w:r>
      <w:r w:rsidRPr="0021633F">
        <w:rPr>
          <w:rFonts w:ascii="Book Antiqua" w:eastAsia="DengXian" w:hAnsi="Book Antiqua" w:cs="Microsoft Himalaya"/>
          <w:szCs w:val="24"/>
        </w:rPr>
        <w:t>were</w:t>
      </w:r>
      <w:r w:rsidRPr="0021633F">
        <w:rPr>
          <w:rFonts w:ascii="Book Antiqua" w:hAnsi="Book Antiqua"/>
          <w:szCs w:val="24"/>
        </w:rPr>
        <w:t xml:space="preserve"> determined by Luminex assay</w:t>
      </w:r>
      <w:r w:rsidR="00856459" w:rsidRPr="0021633F">
        <w:rPr>
          <w:rFonts w:ascii="Book Antiqua" w:hAnsi="Book Antiqua"/>
          <w:szCs w:val="24"/>
        </w:rPr>
        <w:t>s</w:t>
      </w:r>
      <w:r w:rsidRPr="0021633F">
        <w:rPr>
          <w:rFonts w:ascii="Book Antiqua" w:hAnsi="Book Antiqua"/>
          <w:szCs w:val="24"/>
        </w:rPr>
        <w:t>. A premixed commercial kit was used according to the manufacturer’s recommend</w:t>
      </w:r>
      <w:r w:rsidR="00856459" w:rsidRPr="0021633F">
        <w:rPr>
          <w:rFonts w:ascii="Book Antiqua" w:hAnsi="Book Antiqua"/>
          <w:szCs w:val="24"/>
        </w:rPr>
        <w:t>ation</w:t>
      </w:r>
      <w:r w:rsidR="00D55FE8">
        <w:rPr>
          <w:rFonts w:ascii="Book Antiqua" w:hAnsi="Book Antiqua"/>
          <w:szCs w:val="24"/>
        </w:rPr>
        <w:t xml:space="preserve"> (R</w:t>
      </w:r>
      <w:r w:rsidRPr="0021633F">
        <w:rPr>
          <w:rFonts w:ascii="Book Antiqua" w:hAnsi="Book Antiqua"/>
          <w:szCs w:val="24"/>
        </w:rPr>
        <w:t xml:space="preserve">D, </w:t>
      </w:r>
      <w:r w:rsidR="00D55FE8">
        <w:rPr>
          <w:rFonts w:ascii="Book Antiqua" w:hAnsi="Book Antiqua" w:hint="eastAsia"/>
          <w:szCs w:val="24"/>
        </w:rPr>
        <w:t>United States</w:t>
      </w:r>
      <w:r w:rsidRPr="0021633F">
        <w:rPr>
          <w:rFonts w:ascii="Book Antiqua" w:hAnsi="Book Antiqua"/>
          <w:szCs w:val="24"/>
        </w:rPr>
        <w:t xml:space="preserve">). </w:t>
      </w:r>
      <w:r w:rsidR="00856459" w:rsidRPr="0021633F">
        <w:rPr>
          <w:rFonts w:ascii="Book Antiqua" w:hAnsi="Book Antiqua"/>
          <w:szCs w:val="24"/>
        </w:rPr>
        <w:t>The a</w:t>
      </w:r>
      <w:r w:rsidRPr="0021633F">
        <w:rPr>
          <w:rFonts w:ascii="Book Antiqua" w:hAnsi="Book Antiqua"/>
          <w:szCs w:val="24"/>
        </w:rPr>
        <w:t xml:space="preserve">ssays were performed </w:t>
      </w:r>
      <w:r w:rsidRPr="0021633F">
        <w:rPr>
          <w:rFonts w:ascii="Book Antiqua" w:eastAsia="DengXian" w:hAnsi="Book Antiqua" w:cs="Microsoft Himalaya"/>
          <w:szCs w:val="24"/>
        </w:rPr>
        <w:t>using</w:t>
      </w:r>
      <w:r w:rsidRPr="0021633F">
        <w:rPr>
          <w:rFonts w:ascii="Book Antiqua" w:hAnsi="Book Antiqua"/>
          <w:szCs w:val="24"/>
        </w:rPr>
        <w:t xml:space="preserve"> the Lum</w:t>
      </w:r>
      <w:r w:rsidR="00D55FE8">
        <w:rPr>
          <w:rFonts w:ascii="Book Antiqua" w:hAnsi="Book Antiqua"/>
          <w:szCs w:val="24"/>
        </w:rPr>
        <w:t>inex X-200 System (Luminex Corp</w:t>
      </w:r>
      <w:r w:rsidR="00D55FE8">
        <w:rPr>
          <w:rFonts w:ascii="Book Antiqua" w:hAnsi="Book Antiqua" w:hint="eastAsia"/>
          <w:szCs w:val="24"/>
        </w:rPr>
        <w:t>, United States</w:t>
      </w:r>
      <w:r w:rsidR="00357008" w:rsidRPr="0021633F">
        <w:rPr>
          <w:rFonts w:ascii="Book Antiqua" w:eastAsia="DengXian" w:hAnsi="Book Antiqua" w:cs="Microsoft Himalaya"/>
          <w:szCs w:val="24"/>
        </w:rPr>
        <w:t>)</w:t>
      </w:r>
      <w:r w:rsidRPr="0021633F">
        <w:rPr>
          <w:rFonts w:ascii="Book Antiqua" w:hAnsi="Book Antiqua"/>
          <w:szCs w:val="24"/>
        </w:rPr>
        <w:t>.</w:t>
      </w:r>
    </w:p>
    <w:p w14:paraId="1204C260" w14:textId="77777777" w:rsidR="00D55FE8" w:rsidRPr="0021633F" w:rsidRDefault="00D55FE8" w:rsidP="0078153B">
      <w:pPr>
        <w:adjustRightInd w:val="0"/>
        <w:snapToGrid w:val="0"/>
        <w:spacing w:line="360" w:lineRule="auto"/>
        <w:rPr>
          <w:rFonts w:ascii="Book Antiqua" w:hAnsi="Book Antiqua"/>
          <w:szCs w:val="24"/>
        </w:rPr>
      </w:pPr>
    </w:p>
    <w:p w14:paraId="2BA396A6" w14:textId="5286015C" w:rsidR="00AA324C" w:rsidRPr="00D55FE8" w:rsidRDefault="00A175D2" w:rsidP="0078153B">
      <w:pPr>
        <w:adjustRightInd w:val="0"/>
        <w:snapToGrid w:val="0"/>
        <w:spacing w:line="360" w:lineRule="auto"/>
        <w:rPr>
          <w:rFonts w:ascii="Book Antiqua" w:hAnsi="Book Antiqua"/>
          <w:b/>
          <w:bCs/>
          <w:i/>
          <w:szCs w:val="24"/>
        </w:rPr>
      </w:pPr>
      <w:r w:rsidRPr="00D55FE8">
        <w:rPr>
          <w:rFonts w:ascii="Book Antiqua" w:hAnsi="Book Antiqua"/>
          <w:b/>
          <w:bCs/>
          <w:i/>
          <w:szCs w:val="24"/>
        </w:rPr>
        <w:lastRenderedPageBreak/>
        <w:t xml:space="preserve">Immunofluorescence </w:t>
      </w:r>
      <w:r w:rsidRPr="00D55FE8">
        <w:rPr>
          <w:rFonts w:ascii="Book Antiqua" w:eastAsia="DengXian" w:hAnsi="Book Antiqua" w:cs="Microsoft Himalaya"/>
          <w:b/>
          <w:bCs/>
          <w:i/>
          <w:szCs w:val="24"/>
        </w:rPr>
        <w:t>staining</w:t>
      </w:r>
    </w:p>
    <w:p w14:paraId="3DD72ACF" w14:textId="1A2AB7B8" w:rsidR="00AA324C"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The distribution of the two phenotypes of macrophages in </w:t>
      </w:r>
      <w:r w:rsidRPr="0021633F">
        <w:rPr>
          <w:rFonts w:ascii="Book Antiqua" w:eastAsia="DengXian" w:hAnsi="Book Antiqua" w:cs="Microsoft Himalaya"/>
          <w:szCs w:val="24"/>
        </w:rPr>
        <w:t xml:space="preserve">the </w:t>
      </w:r>
      <w:r w:rsidRPr="0021633F">
        <w:rPr>
          <w:rFonts w:ascii="Book Antiqua" w:hAnsi="Book Antiqua"/>
          <w:szCs w:val="24"/>
        </w:rPr>
        <w:t>pancreas was assayed by immunofluorescen</w:t>
      </w:r>
      <w:r w:rsidR="00856459" w:rsidRPr="0021633F">
        <w:rPr>
          <w:rFonts w:ascii="Book Antiqua" w:hAnsi="Book Antiqua"/>
          <w:szCs w:val="24"/>
        </w:rPr>
        <w:t>ce</w:t>
      </w:r>
      <w:r w:rsidRPr="0021633F">
        <w:rPr>
          <w:rFonts w:ascii="Book Antiqua" w:hAnsi="Book Antiqua"/>
          <w:szCs w:val="24"/>
        </w:rPr>
        <w:t xml:space="preserve"> </w:t>
      </w:r>
      <w:r w:rsidRPr="0021633F">
        <w:rPr>
          <w:rFonts w:ascii="Book Antiqua" w:eastAsia="DengXian" w:hAnsi="Book Antiqua" w:cs="Microsoft Himalaya"/>
          <w:szCs w:val="24"/>
        </w:rPr>
        <w:t>staining</w:t>
      </w:r>
      <w:r w:rsidRPr="0021633F">
        <w:rPr>
          <w:rFonts w:ascii="Book Antiqua" w:hAnsi="Book Antiqua"/>
          <w:szCs w:val="24"/>
        </w:rPr>
        <w:t>. Pancrea</w:t>
      </w:r>
      <w:r w:rsidR="00856459" w:rsidRPr="0021633F">
        <w:rPr>
          <w:rFonts w:ascii="Book Antiqua" w:hAnsi="Book Antiqua"/>
          <w:szCs w:val="24"/>
        </w:rPr>
        <w:t>tic</w:t>
      </w:r>
      <w:r w:rsidRPr="0021633F">
        <w:rPr>
          <w:rFonts w:ascii="Book Antiqua" w:hAnsi="Book Antiqua"/>
          <w:szCs w:val="24"/>
        </w:rPr>
        <w:t xml:space="preserve"> tissues were washed with PBS twice</w:t>
      </w:r>
      <w:r w:rsidR="00856459" w:rsidRPr="0021633F">
        <w:rPr>
          <w:rFonts w:ascii="Book Antiqua" w:hAnsi="Book Antiqua"/>
          <w:szCs w:val="24"/>
        </w:rPr>
        <w:t xml:space="preserve">, </w:t>
      </w:r>
      <w:r w:rsidRPr="0021633F">
        <w:rPr>
          <w:rFonts w:ascii="Book Antiqua" w:hAnsi="Book Antiqua"/>
          <w:szCs w:val="24"/>
        </w:rPr>
        <w:t xml:space="preserve">fixed with 4% paraformaldehyde for </w:t>
      </w:r>
      <w:r w:rsidRPr="0021633F">
        <w:rPr>
          <w:rFonts w:ascii="Book Antiqua" w:eastAsia="DengXian" w:hAnsi="Book Antiqua" w:cs="Microsoft Himalaya"/>
          <w:szCs w:val="24"/>
        </w:rPr>
        <w:t>24 h</w:t>
      </w:r>
      <w:r w:rsidRPr="0021633F">
        <w:rPr>
          <w:rFonts w:ascii="Book Antiqua" w:hAnsi="Book Antiqua"/>
          <w:szCs w:val="24"/>
        </w:rPr>
        <w:t xml:space="preserve"> and </w:t>
      </w:r>
      <w:r w:rsidRPr="0021633F">
        <w:rPr>
          <w:rFonts w:ascii="Book Antiqua" w:eastAsia="DengXian" w:hAnsi="Book Antiqua" w:cs="Microsoft Himalaya"/>
          <w:szCs w:val="24"/>
        </w:rPr>
        <w:t>dehydrated</w:t>
      </w:r>
      <w:r w:rsidRPr="0021633F">
        <w:rPr>
          <w:rFonts w:ascii="Book Antiqua" w:hAnsi="Book Antiqua"/>
          <w:szCs w:val="24"/>
        </w:rPr>
        <w:t xml:space="preserve"> in </w:t>
      </w:r>
      <w:r w:rsidR="00856459" w:rsidRPr="0021633F">
        <w:rPr>
          <w:rFonts w:ascii="Book Antiqua" w:hAnsi="Book Antiqua"/>
          <w:szCs w:val="24"/>
        </w:rPr>
        <w:t xml:space="preserve">a </w:t>
      </w:r>
      <w:r w:rsidRPr="0021633F">
        <w:rPr>
          <w:rFonts w:ascii="Book Antiqua" w:hAnsi="Book Antiqua"/>
          <w:szCs w:val="24"/>
        </w:rPr>
        <w:t xml:space="preserve">30% sucrose solution. Then, </w:t>
      </w:r>
      <w:r w:rsidR="00856459" w:rsidRPr="0021633F">
        <w:rPr>
          <w:rFonts w:ascii="Book Antiqua" w:hAnsi="Book Antiqua"/>
          <w:szCs w:val="24"/>
        </w:rPr>
        <w:t xml:space="preserve">the </w:t>
      </w:r>
      <w:r w:rsidRPr="0021633F">
        <w:rPr>
          <w:rFonts w:ascii="Book Antiqua" w:hAnsi="Book Antiqua"/>
          <w:szCs w:val="24"/>
        </w:rPr>
        <w:t>tissues were embedded in Tissue Freezing Medium and cut into 7-μm</w:t>
      </w:r>
      <w:r w:rsidR="00856459" w:rsidRPr="0021633F">
        <w:rPr>
          <w:rFonts w:ascii="Book Antiqua" w:hAnsi="Book Antiqua"/>
          <w:szCs w:val="24"/>
        </w:rPr>
        <w:t xml:space="preserve"> </w:t>
      </w:r>
      <w:r w:rsidRPr="0021633F">
        <w:rPr>
          <w:rFonts w:ascii="Book Antiqua" w:hAnsi="Book Antiqua"/>
          <w:szCs w:val="24"/>
        </w:rPr>
        <w:t xml:space="preserve">thick sections. The slides were washed with PBS and permeabilized with 0.1% </w:t>
      </w:r>
      <w:r w:rsidRPr="0021633F">
        <w:rPr>
          <w:rFonts w:ascii="Book Antiqua" w:eastAsia="DengXian" w:hAnsi="Book Antiqua" w:cs="Microsoft Himalaya"/>
          <w:szCs w:val="24"/>
        </w:rPr>
        <w:t>Triton</w:t>
      </w:r>
      <w:r w:rsidRPr="0021633F">
        <w:rPr>
          <w:rFonts w:ascii="Book Antiqua" w:hAnsi="Book Antiqua"/>
          <w:szCs w:val="24"/>
        </w:rPr>
        <w:t xml:space="preserve"> X-100. Subsequently, </w:t>
      </w:r>
      <w:r w:rsidR="00856459" w:rsidRPr="0021633F">
        <w:rPr>
          <w:rFonts w:ascii="Book Antiqua" w:hAnsi="Book Antiqua"/>
          <w:szCs w:val="24"/>
        </w:rPr>
        <w:t xml:space="preserve">the </w:t>
      </w:r>
      <w:r w:rsidRPr="0021633F">
        <w:rPr>
          <w:rFonts w:ascii="Book Antiqua" w:hAnsi="Book Antiqua"/>
          <w:szCs w:val="24"/>
        </w:rPr>
        <w:t xml:space="preserve">slides were </w:t>
      </w:r>
      <w:r w:rsidRPr="0021633F">
        <w:rPr>
          <w:rFonts w:ascii="Book Antiqua" w:eastAsia="DengXian" w:hAnsi="Book Antiqua" w:cs="Microsoft Himalaya"/>
          <w:szCs w:val="24"/>
        </w:rPr>
        <w:t>incubated</w:t>
      </w:r>
      <w:r w:rsidRPr="0021633F">
        <w:rPr>
          <w:rFonts w:ascii="Book Antiqua" w:hAnsi="Book Antiqua"/>
          <w:szCs w:val="24"/>
        </w:rPr>
        <w:t xml:space="preserve"> with goat serum at </w:t>
      </w:r>
      <w:r w:rsidR="00856459" w:rsidRPr="0021633F">
        <w:rPr>
          <w:rFonts w:ascii="Book Antiqua" w:hAnsi="Book Antiqua"/>
          <w:szCs w:val="24"/>
        </w:rPr>
        <w:t>37</w:t>
      </w:r>
      <w:r w:rsidR="00D55FE8">
        <w:rPr>
          <w:rFonts w:ascii="Book Antiqua" w:hAnsi="Book Antiqua" w:hint="eastAsia"/>
          <w:szCs w:val="24"/>
        </w:rPr>
        <w:t xml:space="preserve"> </w:t>
      </w:r>
      <w:r w:rsidR="00856459" w:rsidRPr="0021633F">
        <w:rPr>
          <w:rFonts w:ascii="Book Antiqua" w:hAnsi="Book Antiqua"/>
          <w:szCs w:val="24"/>
        </w:rPr>
        <w:t xml:space="preserve">°C </w:t>
      </w:r>
      <w:r w:rsidRPr="0021633F">
        <w:rPr>
          <w:rFonts w:ascii="Book Antiqua" w:hAnsi="Book Antiqua"/>
          <w:szCs w:val="24"/>
        </w:rPr>
        <w:t xml:space="preserve">for </w:t>
      </w:r>
      <w:r w:rsidRPr="0021633F">
        <w:rPr>
          <w:rFonts w:ascii="Book Antiqua" w:eastAsia="DengXian" w:hAnsi="Book Antiqua" w:cs="Microsoft Himalaya"/>
          <w:szCs w:val="24"/>
        </w:rPr>
        <w:t>30 min</w:t>
      </w:r>
      <w:r w:rsidRPr="0021633F">
        <w:rPr>
          <w:rFonts w:ascii="Book Antiqua" w:hAnsi="Book Antiqua"/>
          <w:szCs w:val="24"/>
        </w:rPr>
        <w:t xml:space="preserve">. The </w:t>
      </w:r>
      <w:r w:rsidR="00856459" w:rsidRPr="0021633F">
        <w:rPr>
          <w:rFonts w:ascii="Book Antiqua" w:hAnsi="Book Antiqua"/>
          <w:szCs w:val="24"/>
        </w:rPr>
        <w:t>samples were stained</w:t>
      </w:r>
      <w:r w:rsidRPr="0021633F">
        <w:rPr>
          <w:rFonts w:ascii="Book Antiqua" w:hAnsi="Book Antiqua"/>
          <w:szCs w:val="24"/>
        </w:rPr>
        <w:t xml:space="preserve"> by incubati</w:t>
      </w:r>
      <w:r w:rsidR="00856459" w:rsidRPr="0021633F">
        <w:rPr>
          <w:rFonts w:ascii="Book Antiqua" w:hAnsi="Book Antiqua"/>
          <w:szCs w:val="24"/>
        </w:rPr>
        <w:t>on</w:t>
      </w:r>
      <w:r w:rsidRPr="0021633F">
        <w:rPr>
          <w:rFonts w:ascii="Book Antiqua" w:hAnsi="Book Antiqua"/>
          <w:szCs w:val="24"/>
        </w:rPr>
        <w:t xml:space="preserve"> with Alexa-Flour647-conjugated anti-CD68</w:t>
      </w:r>
      <w:r w:rsidRPr="0021633F">
        <w:rPr>
          <w:rFonts w:ascii="Book Antiqua" w:eastAsia="DengXian" w:hAnsi="Book Antiqua" w:cs="Microsoft Himalaya"/>
          <w:szCs w:val="24"/>
        </w:rPr>
        <w:t xml:space="preserve"> </w:t>
      </w:r>
      <w:r w:rsidRPr="0021633F">
        <w:rPr>
          <w:rFonts w:ascii="Book Antiqua" w:hAnsi="Book Antiqua"/>
          <w:szCs w:val="24"/>
        </w:rPr>
        <w:t xml:space="preserve">(Bio-Rad, </w:t>
      </w:r>
      <w:r w:rsidR="00D55FE8">
        <w:rPr>
          <w:rFonts w:ascii="Book Antiqua" w:hAnsi="Book Antiqua" w:hint="eastAsia"/>
          <w:szCs w:val="24"/>
        </w:rPr>
        <w:t>United States</w:t>
      </w:r>
      <w:r w:rsidRPr="0021633F">
        <w:rPr>
          <w:rFonts w:ascii="Book Antiqua" w:hAnsi="Book Antiqua"/>
          <w:szCs w:val="24"/>
        </w:rPr>
        <w:t>) and FITC-conjugated anti-CD163</w:t>
      </w:r>
      <w:r w:rsidRPr="0021633F">
        <w:rPr>
          <w:rFonts w:ascii="Book Antiqua" w:eastAsia="DengXian" w:hAnsi="Book Antiqua" w:cs="Microsoft Himalaya"/>
          <w:szCs w:val="24"/>
        </w:rPr>
        <w:t xml:space="preserve"> </w:t>
      </w:r>
      <w:r w:rsidRPr="0021633F">
        <w:rPr>
          <w:rFonts w:ascii="Book Antiqua" w:hAnsi="Book Antiqua"/>
          <w:szCs w:val="24"/>
        </w:rPr>
        <w:t xml:space="preserve">(Bio-Rad, </w:t>
      </w:r>
      <w:r w:rsidR="00D55FE8">
        <w:rPr>
          <w:rFonts w:ascii="Book Antiqua" w:hAnsi="Book Antiqua" w:hint="eastAsia"/>
          <w:szCs w:val="24"/>
        </w:rPr>
        <w:t>United States</w:t>
      </w:r>
      <w:r w:rsidRPr="0021633F">
        <w:rPr>
          <w:rFonts w:ascii="Book Antiqua" w:hAnsi="Book Antiqua"/>
          <w:szCs w:val="24"/>
        </w:rPr>
        <w:t xml:space="preserve">) or Alexa-Flour647-conjugated anti-CD68 and PE-conjugated anti-CD86 (BD Biosciences, </w:t>
      </w:r>
      <w:r w:rsidR="00D55FE8">
        <w:rPr>
          <w:rFonts w:ascii="Book Antiqua" w:hAnsi="Book Antiqua" w:hint="eastAsia"/>
          <w:szCs w:val="24"/>
        </w:rPr>
        <w:t>United States</w:t>
      </w:r>
      <w:r w:rsidRPr="0021633F">
        <w:rPr>
          <w:rFonts w:ascii="Book Antiqua" w:hAnsi="Book Antiqua"/>
          <w:szCs w:val="24"/>
        </w:rPr>
        <w:t xml:space="preserve">) at the manufacturer’s recommended dilution </w:t>
      </w:r>
      <w:r w:rsidR="00856459" w:rsidRPr="0021633F">
        <w:rPr>
          <w:rFonts w:ascii="Book Antiqua" w:hAnsi="Book Antiqua"/>
          <w:szCs w:val="24"/>
        </w:rPr>
        <w:t>at 4</w:t>
      </w:r>
      <w:r w:rsidR="00D55FE8">
        <w:rPr>
          <w:rFonts w:ascii="Book Antiqua" w:hAnsi="Book Antiqua" w:hint="eastAsia"/>
          <w:szCs w:val="24"/>
        </w:rPr>
        <w:t xml:space="preserve"> </w:t>
      </w:r>
      <w:r w:rsidR="00856459" w:rsidRPr="0021633F">
        <w:rPr>
          <w:rFonts w:ascii="Book Antiqua" w:hAnsi="Book Antiqua"/>
          <w:szCs w:val="24"/>
        </w:rPr>
        <w:t xml:space="preserve">°C </w:t>
      </w:r>
      <w:r w:rsidRPr="0021633F">
        <w:rPr>
          <w:rFonts w:ascii="Book Antiqua" w:hAnsi="Book Antiqua"/>
          <w:szCs w:val="24"/>
        </w:rPr>
        <w:t>overnight</w:t>
      </w:r>
      <w:r w:rsidR="00856459" w:rsidRPr="0021633F">
        <w:rPr>
          <w:rFonts w:ascii="Book Antiqua" w:hAnsi="Book Antiqua"/>
          <w:szCs w:val="24"/>
        </w:rPr>
        <w:t>; then, the samples were</w:t>
      </w:r>
      <w:r w:rsidRPr="0021633F">
        <w:rPr>
          <w:rFonts w:ascii="Book Antiqua" w:hAnsi="Book Antiqua"/>
          <w:szCs w:val="24"/>
        </w:rPr>
        <w:t xml:space="preserve"> stained with DAPI to visualize </w:t>
      </w:r>
      <w:r w:rsidR="00856459" w:rsidRPr="0021633F">
        <w:rPr>
          <w:rFonts w:ascii="Book Antiqua" w:hAnsi="Book Antiqua"/>
          <w:szCs w:val="24"/>
        </w:rPr>
        <w:t xml:space="preserve">the </w:t>
      </w:r>
      <w:r w:rsidRPr="0021633F">
        <w:rPr>
          <w:rFonts w:ascii="Book Antiqua" w:hAnsi="Book Antiqua"/>
          <w:szCs w:val="24"/>
        </w:rPr>
        <w:t xml:space="preserve">nuclei. The distribution of the two phenotypes of macrophages in </w:t>
      </w:r>
      <w:r w:rsidRPr="0021633F">
        <w:rPr>
          <w:rFonts w:ascii="Book Antiqua" w:eastAsia="DengXian" w:hAnsi="Book Antiqua" w:cs="Microsoft Himalaya"/>
          <w:szCs w:val="24"/>
        </w:rPr>
        <w:t xml:space="preserve">the </w:t>
      </w:r>
      <w:r w:rsidRPr="0021633F">
        <w:rPr>
          <w:rFonts w:ascii="Book Antiqua" w:hAnsi="Book Antiqua"/>
          <w:szCs w:val="24"/>
        </w:rPr>
        <w:t xml:space="preserve">pancreas was examined by laser scanning confocal </w:t>
      </w:r>
      <w:r w:rsidRPr="0021633F">
        <w:rPr>
          <w:rFonts w:ascii="Book Antiqua" w:eastAsia="DengXian" w:hAnsi="Book Antiqua" w:cs="Microsoft Himalaya"/>
          <w:szCs w:val="24"/>
        </w:rPr>
        <w:t>microscopy</w:t>
      </w:r>
      <w:r w:rsidRPr="0021633F">
        <w:rPr>
          <w:rFonts w:ascii="Book Antiqua" w:hAnsi="Book Antiqua"/>
          <w:szCs w:val="24"/>
        </w:rPr>
        <w:t>.</w:t>
      </w:r>
    </w:p>
    <w:p w14:paraId="73D6C94C" w14:textId="77777777" w:rsidR="00D55FE8" w:rsidRPr="0021633F" w:rsidRDefault="00D55FE8" w:rsidP="0078153B">
      <w:pPr>
        <w:adjustRightInd w:val="0"/>
        <w:snapToGrid w:val="0"/>
        <w:spacing w:line="360" w:lineRule="auto"/>
        <w:rPr>
          <w:rFonts w:ascii="Book Antiqua" w:hAnsi="Book Antiqua"/>
          <w:szCs w:val="24"/>
        </w:rPr>
      </w:pPr>
    </w:p>
    <w:p w14:paraId="02920C23" w14:textId="5AEF179A" w:rsidR="00AA324C" w:rsidRPr="00D55FE8" w:rsidRDefault="00A175D2" w:rsidP="0078153B">
      <w:pPr>
        <w:adjustRightInd w:val="0"/>
        <w:snapToGrid w:val="0"/>
        <w:spacing w:line="360" w:lineRule="auto"/>
        <w:rPr>
          <w:rFonts w:ascii="Book Antiqua" w:hAnsi="Book Antiqua"/>
          <w:b/>
          <w:bCs/>
          <w:i/>
          <w:szCs w:val="24"/>
        </w:rPr>
      </w:pPr>
      <w:r w:rsidRPr="00D55FE8">
        <w:rPr>
          <w:rFonts w:ascii="Book Antiqua" w:hAnsi="Book Antiqua"/>
          <w:b/>
          <w:bCs/>
          <w:i/>
          <w:szCs w:val="24"/>
        </w:rPr>
        <w:t>Western blot analysis</w:t>
      </w:r>
    </w:p>
    <w:p w14:paraId="37E85263" w14:textId="4CA8E39E" w:rsidR="00AA324C" w:rsidRDefault="00856459" w:rsidP="0078153B">
      <w:pPr>
        <w:adjustRightInd w:val="0"/>
        <w:snapToGrid w:val="0"/>
        <w:spacing w:line="360" w:lineRule="auto"/>
        <w:rPr>
          <w:rFonts w:ascii="Book Antiqua" w:hAnsi="Book Antiqua"/>
          <w:szCs w:val="24"/>
        </w:rPr>
      </w:pPr>
      <w:r w:rsidRPr="0021633F">
        <w:rPr>
          <w:rFonts w:ascii="Book Antiqua" w:hAnsi="Book Antiqua"/>
          <w:szCs w:val="24"/>
        </w:rPr>
        <w:t>P</w:t>
      </w:r>
      <w:r w:rsidR="00A175D2" w:rsidRPr="0021633F">
        <w:rPr>
          <w:rFonts w:ascii="Book Antiqua" w:hAnsi="Book Antiqua"/>
          <w:szCs w:val="24"/>
        </w:rPr>
        <w:t>ancreatic tissues were dissociated in a commercial lysis buffer kit containing protease inhibitor and phenylmethylsulfonyl fluoride (PMSF) (</w:t>
      </w:r>
      <w:proofErr w:type="spellStart"/>
      <w:r w:rsidR="00A175D2" w:rsidRPr="0021633F">
        <w:rPr>
          <w:rFonts w:ascii="Book Antiqua" w:hAnsi="Book Antiqua"/>
          <w:szCs w:val="24"/>
        </w:rPr>
        <w:t>Solarbio</w:t>
      </w:r>
      <w:proofErr w:type="spellEnd"/>
      <w:r w:rsidR="00A175D2" w:rsidRPr="0021633F">
        <w:rPr>
          <w:rFonts w:ascii="Book Antiqua" w:hAnsi="Book Antiqua"/>
          <w:szCs w:val="24"/>
        </w:rPr>
        <w:t xml:space="preserve"> Science &amp; Technology Co., Ltd, China) using a homogenizer. The </w:t>
      </w:r>
      <w:r w:rsidR="00A175D2" w:rsidRPr="0021633F">
        <w:rPr>
          <w:rFonts w:ascii="Book Antiqua" w:eastAsia="DengXian" w:hAnsi="Book Antiqua" w:cs="Microsoft Himalaya"/>
          <w:szCs w:val="24"/>
        </w:rPr>
        <w:t>tissue</w:t>
      </w:r>
      <w:r w:rsidR="00D55FE8">
        <w:rPr>
          <w:rFonts w:ascii="Book Antiqua" w:hAnsi="Book Antiqua"/>
          <w:szCs w:val="24"/>
        </w:rPr>
        <w:t xml:space="preserve"> lysates were centrifuged at 12</w:t>
      </w:r>
      <w:r w:rsidR="00A175D2" w:rsidRPr="0021633F">
        <w:rPr>
          <w:rFonts w:ascii="Book Antiqua" w:hAnsi="Book Antiqua"/>
          <w:szCs w:val="24"/>
        </w:rPr>
        <w:t>000 rpm for 30 min at 4</w:t>
      </w:r>
      <w:r w:rsidR="00D55FE8">
        <w:rPr>
          <w:rFonts w:ascii="Book Antiqua" w:hAnsi="Book Antiqua" w:hint="eastAsia"/>
          <w:szCs w:val="24"/>
        </w:rPr>
        <w:t xml:space="preserve"> </w:t>
      </w:r>
      <w:r w:rsidR="00A175D2" w:rsidRPr="0021633F">
        <w:rPr>
          <w:rFonts w:ascii="Book Antiqua" w:hAnsi="Book Antiqua"/>
          <w:szCs w:val="24"/>
        </w:rPr>
        <w:t>°C</w:t>
      </w:r>
      <w:r w:rsidR="00A175D2" w:rsidRPr="0021633F">
        <w:rPr>
          <w:rFonts w:ascii="Book Antiqua" w:eastAsia="DengXian" w:hAnsi="Book Antiqua" w:cs="Microsoft Himalaya"/>
          <w:szCs w:val="24"/>
        </w:rPr>
        <w:t>,</w:t>
      </w:r>
      <w:r w:rsidR="00A175D2" w:rsidRPr="0021633F">
        <w:rPr>
          <w:rFonts w:ascii="Book Antiqua" w:hAnsi="Book Antiqua"/>
          <w:szCs w:val="24"/>
        </w:rPr>
        <w:t xml:space="preserve"> and the supernatant was collected for analysis. </w:t>
      </w:r>
      <w:r w:rsidRPr="0021633F">
        <w:rPr>
          <w:rFonts w:ascii="Book Antiqua" w:hAnsi="Book Antiqua"/>
          <w:szCs w:val="24"/>
        </w:rPr>
        <w:t>The p</w:t>
      </w:r>
      <w:r w:rsidR="00A175D2" w:rsidRPr="0021633F">
        <w:rPr>
          <w:rFonts w:ascii="Book Antiqua" w:hAnsi="Book Antiqua"/>
          <w:szCs w:val="24"/>
        </w:rPr>
        <w:t>rotein concentration was measured using a commercial BCA protein assay kit (</w:t>
      </w:r>
      <w:proofErr w:type="spellStart"/>
      <w:r w:rsidR="00A175D2" w:rsidRPr="0021633F">
        <w:rPr>
          <w:rFonts w:ascii="Book Antiqua" w:hAnsi="Book Antiqua"/>
          <w:szCs w:val="24"/>
        </w:rPr>
        <w:t>Solarbio</w:t>
      </w:r>
      <w:proofErr w:type="spellEnd"/>
      <w:r w:rsidR="00A175D2" w:rsidRPr="0021633F">
        <w:rPr>
          <w:rFonts w:ascii="Book Antiqua" w:hAnsi="Book Antiqua"/>
          <w:szCs w:val="24"/>
        </w:rPr>
        <w:t xml:space="preserve"> Science </w:t>
      </w:r>
      <w:r w:rsidR="00D55FE8">
        <w:rPr>
          <w:rFonts w:ascii="Book Antiqua" w:hAnsi="Book Antiqua" w:hint="eastAsia"/>
          <w:szCs w:val="24"/>
        </w:rPr>
        <w:t>and</w:t>
      </w:r>
      <w:r w:rsidR="00A175D2" w:rsidRPr="0021633F">
        <w:rPr>
          <w:rFonts w:ascii="Book Antiqua" w:hAnsi="Book Antiqua"/>
          <w:szCs w:val="24"/>
        </w:rPr>
        <w:t xml:space="preserve"> Technology Co., Ltd, China) according to the manufacturer’s instructions. Proteins were mixed into </w:t>
      </w:r>
      <w:r w:rsidRPr="0021633F">
        <w:rPr>
          <w:rFonts w:ascii="Book Antiqua" w:hAnsi="Book Antiqua"/>
          <w:szCs w:val="24"/>
        </w:rPr>
        <w:t xml:space="preserve">the </w:t>
      </w:r>
      <w:r w:rsidR="00A175D2" w:rsidRPr="0021633F">
        <w:rPr>
          <w:rFonts w:ascii="Book Antiqua" w:hAnsi="Book Antiqua"/>
          <w:szCs w:val="24"/>
        </w:rPr>
        <w:t>premixed protein sample buffer (Bio-</w:t>
      </w:r>
      <w:r w:rsidR="00A175D2" w:rsidRPr="0021633F">
        <w:rPr>
          <w:rFonts w:ascii="Book Antiqua" w:eastAsia="DengXian" w:hAnsi="Book Antiqua" w:cs="Microsoft Himalaya"/>
          <w:szCs w:val="24"/>
        </w:rPr>
        <w:t>Rad</w:t>
      </w:r>
      <w:r w:rsidR="00A175D2" w:rsidRPr="0021633F">
        <w:rPr>
          <w:rFonts w:ascii="Book Antiqua" w:hAnsi="Book Antiqua"/>
          <w:szCs w:val="24"/>
        </w:rPr>
        <w:t xml:space="preserve">, </w:t>
      </w:r>
      <w:r w:rsidR="00D55FE8">
        <w:rPr>
          <w:rFonts w:ascii="Book Antiqua" w:hAnsi="Book Antiqua" w:hint="eastAsia"/>
          <w:szCs w:val="24"/>
        </w:rPr>
        <w:t>United States</w:t>
      </w:r>
      <w:r w:rsidR="00A175D2" w:rsidRPr="0021633F">
        <w:rPr>
          <w:rFonts w:ascii="Book Antiqua" w:hAnsi="Book Antiqua"/>
          <w:szCs w:val="24"/>
        </w:rPr>
        <w:t>) at equal concentration</w:t>
      </w:r>
      <w:r w:rsidRPr="0021633F">
        <w:rPr>
          <w:rFonts w:ascii="Book Antiqua" w:hAnsi="Book Antiqua"/>
          <w:szCs w:val="24"/>
        </w:rPr>
        <w:t>s</w:t>
      </w:r>
      <w:r w:rsidR="00A175D2" w:rsidRPr="0021633F">
        <w:rPr>
          <w:rFonts w:ascii="Book Antiqua" w:hAnsi="Book Antiqua"/>
          <w:szCs w:val="24"/>
        </w:rPr>
        <w:t xml:space="preserve"> and heated for 10 min at 100</w:t>
      </w:r>
      <w:r w:rsidR="00D55FE8">
        <w:rPr>
          <w:rFonts w:ascii="Book Antiqua" w:hAnsi="Book Antiqua" w:hint="eastAsia"/>
          <w:szCs w:val="24"/>
        </w:rPr>
        <w:t xml:space="preserve"> </w:t>
      </w:r>
      <w:r w:rsidR="00A175D2" w:rsidRPr="0021633F">
        <w:rPr>
          <w:rFonts w:ascii="Book Antiqua" w:hAnsi="Book Antiqua"/>
          <w:szCs w:val="24"/>
        </w:rPr>
        <w:t>°C to denature the protein. Electrophoresis was performed on 10% or 8% SDS-polyacrylamide gel</w:t>
      </w:r>
      <w:r w:rsidRPr="0021633F">
        <w:rPr>
          <w:rFonts w:ascii="Book Antiqua" w:hAnsi="Book Antiqua"/>
          <w:szCs w:val="24"/>
        </w:rPr>
        <w:t>s</w:t>
      </w:r>
      <w:r w:rsidR="00A175D2" w:rsidRPr="0021633F">
        <w:rPr>
          <w:rFonts w:ascii="Book Antiqua" w:hAnsi="Book Antiqua"/>
          <w:szCs w:val="24"/>
        </w:rPr>
        <w:t xml:space="preserve"> followed by transfer</w:t>
      </w:r>
      <w:r w:rsidRPr="0021633F">
        <w:rPr>
          <w:rFonts w:ascii="Book Antiqua" w:hAnsi="Book Antiqua"/>
          <w:szCs w:val="24"/>
        </w:rPr>
        <w:t>ence of</w:t>
      </w:r>
      <w:r w:rsidR="00A175D2" w:rsidRPr="0021633F">
        <w:rPr>
          <w:rFonts w:ascii="Book Antiqua" w:hAnsi="Book Antiqua"/>
          <w:szCs w:val="24"/>
        </w:rPr>
        <w:t xml:space="preserve"> the protein onto a PVDF membrane. After blocking with 5% </w:t>
      </w:r>
      <w:r w:rsidRPr="0021633F">
        <w:rPr>
          <w:rFonts w:ascii="Book Antiqua" w:hAnsi="Book Antiqua"/>
          <w:szCs w:val="24"/>
        </w:rPr>
        <w:t xml:space="preserve">nonfat </w:t>
      </w:r>
      <w:r w:rsidR="00A175D2" w:rsidRPr="0021633F">
        <w:rPr>
          <w:rFonts w:ascii="Book Antiqua" w:hAnsi="Book Antiqua"/>
          <w:szCs w:val="24"/>
        </w:rPr>
        <w:t>milk in TBS solution for</w:t>
      </w:r>
      <w:r w:rsidR="00A175D2" w:rsidRPr="0021633F">
        <w:rPr>
          <w:rFonts w:ascii="Book Antiqua" w:eastAsia="DengXian" w:hAnsi="Book Antiqua" w:cs="Microsoft Himalaya"/>
          <w:szCs w:val="24"/>
        </w:rPr>
        <w:t xml:space="preserve"> 1</w:t>
      </w:r>
      <w:r w:rsidR="00A175D2" w:rsidRPr="0021633F">
        <w:rPr>
          <w:rFonts w:ascii="Book Antiqua" w:hAnsi="Book Antiqua"/>
          <w:szCs w:val="24"/>
        </w:rPr>
        <w:t xml:space="preserve"> </w:t>
      </w:r>
      <w:r w:rsidR="00A175D2" w:rsidRPr="0021633F">
        <w:rPr>
          <w:rFonts w:ascii="Book Antiqua" w:eastAsia="DengXian" w:hAnsi="Book Antiqua" w:cs="Microsoft Himalaya"/>
          <w:szCs w:val="24"/>
        </w:rPr>
        <w:t>h</w:t>
      </w:r>
      <w:r w:rsidR="00A175D2" w:rsidRPr="0021633F">
        <w:rPr>
          <w:rFonts w:ascii="Book Antiqua" w:hAnsi="Book Antiqua"/>
          <w:szCs w:val="24"/>
        </w:rPr>
        <w:t xml:space="preserve"> at room temperature, the blots were </w:t>
      </w:r>
      <w:r w:rsidRPr="0021633F">
        <w:rPr>
          <w:rFonts w:ascii="Book Antiqua" w:hAnsi="Book Antiqua"/>
          <w:szCs w:val="24"/>
        </w:rPr>
        <w:t xml:space="preserve">incubated </w:t>
      </w:r>
      <w:r w:rsidR="00A175D2" w:rsidRPr="0021633F">
        <w:rPr>
          <w:rFonts w:ascii="Book Antiqua" w:hAnsi="Book Antiqua"/>
          <w:szCs w:val="24"/>
        </w:rPr>
        <w:t xml:space="preserve">in the following primary </w:t>
      </w:r>
      <w:r w:rsidR="00A175D2" w:rsidRPr="0021633F">
        <w:rPr>
          <w:rFonts w:ascii="Book Antiqua" w:eastAsia="DengXian" w:hAnsi="Book Antiqua" w:cs="Microsoft Himalaya"/>
          <w:szCs w:val="24"/>
        </w:rPr>
        <w:t>antibodies</w:t>
      </w:r>
      <w:r w:rsidR="00A175D2" w:rsidRPr="0021633F">
        <w:rPr>
          <w:rFonts w:ascii="Book Antiqua" w:hAnsi="Book Antiqua"/>
          <w:szCs w:val="24"/>
        </w:rPr>
        <w:t xml:space="preserve"> overnight at 4</w:t>
      </w:r>
      <w:r w:rsidR="00D55FE8">
        <w:rPr>
          <w:rFonts w:ascii="Book Antiqua" w:hAnsi="Book Antiqua" w:hint="eastAsia"/>
          <w:szCs w:val="24"/>
        </w:rPr>
        <w:t xml:space="preserve"> </w:t>
      </w:r>
      <w:r w:rsidR="00A175D2" w:rsidRPr="0021633F">
        <w:rPr>
          <w:rFonts w:ascii="Book Antiqua" w:hAnsi="Book Antiqua"/>
          <w:szCs w:val="24"/>
        </w:rPr>
        <w:t>°C: mouse anti-Arg1</w:t>
      </w:r>
      <w:r w:rsidR="00A175D2" w:rsidRPr="0021633F">
        <w:rPr>
          <w:rFonts w:ascii="Book Antiqua" w:eastAsia="DengXian" w:hAnsi="Book Antiqua" w:cs="Microsoft Himalaya"/>
          <w:szCs w:val="24"/>
        </w:rPr>
        <w:t xml:space="preserve"> </w:t>
      </w:r>
      <w:r w:rsidR="00A175D2" w:rsidRPr="0021633F">
        <w:rPr>
          <w:rFonts w:ascii="Book Antiqua" w:hAnsi="Book Antiqua"/>
          <w:szCs w:val="24"/>
        </w:rPr>
        <w:t xml:space="preserve">(1:200, Santa Cruz, </w:t>
      </w:r>
      <w:r w:rsidR="00D55FE8">
        <w:rPr>
          <w:rFonts w:ascii="Book Antiqua" w:hAnsi="Book Antiqua" w:hint="eastAsia"/>
          <w:szCs w:val="24"/>
        </w:rPr>
        <w:t>United States</w:t>
      </w:r>
      <w:r w:rsidR="00A175D2" w:rsidRPr="0021633F">
        <w:rPr>
          <w:rFonts w:ascii="Book Antiqua" w:hAnsi="Book Antiqua"/>
          <w:szCs w:val="24"/>
        </w:rPr>
        <w:t>), mouse anti-CD163</w:t>
      </w:r>
      <w:r w:rsidR="00A175D2" w:rsidRPr="0021633F">
        <w:rPr>
          <w:rFonts w:ascii="Book Antiqua" w:eastAsia="DengXian" w:hAnsi="Book Antiqua" w:cs="Microsoft Himalaya"/>
          <w:szCs w:val="24"/>
        </w:rPr>
        <w:t xml:space="preserve"> </w:t>
      </w:r>
      <w:r w:rsidR="00A175D2" w:rsidRPr="0021633F">
        <w:rPr>
          <w:rFonts w:ascii="Book Antiqua" w:hAnsi="Book Antiqua"/>
          <w:szCs w:val="24"/>
        </w:rPr>
        <w:t xml:space="preserve">(1:200, Bio-Rad, </w:t>
      </w:r>
      <w:r w:rsidR="00D55FE8">
        <w:rPr>
          <w:rFonts w:ascii="Book Antiqua" w:hAnsi="Book Antiqua" w:hint="eastAsia"/>
          <w:szCs w:val="24"/>
        </w:rPr>
        <w:t>United States</w:t>
      </w:r>
      <w:r w:rsidR="00A175D2" w:rsidRPr="0021633F">
        <w:rPr>
          <w:rFonts w:ascii="Book Antiqua" w:hAnsi="Book Antiqua"/>
          <w:szCs w:val="24"/>
        </w:rPr>
        <w:t>), mouse anti-CD86</w:t>
      </w:r>
      <w:r w:rsidR="00A175D2" w:rsidRPr="0021633F">
        <w:rPr>
          <w:rFonts w:ascii="Book Antiqua" w:eastAsia="DengXian" w:hAnsi="Book Antiqua" w:cs="Microsoft Himalaya"/>
          <w:szCs w:val="24"/>
        </w:rPr>
        <w:t xml:space="preserve"> </w:t>
      </w:r>
      <w:r w:rsidR="00A175D2" w:rsidRPr="0021633F">
        <w:rPr>
          <w:rFonts w:ascii="Book Antiqua" w:hAnsi="Book Antiqua"/>
          <w:szCs w:val="24"/>
        </w:rPr>
        <w:t xml:space="preserve">(1:200, BD Biosciences, </w:t>
      </w:r>
      <w:r w:rsidR="00D55FE8">
        <w:rPr>
          <w:rFonts w:ascii="Book Antiqua" w:hAnsi="Book Antiqua" w:hint="eastAsia"/>
          <w:szCs w:val="24"/>
        </w:rPr>
        <w:t>United States</w:t>
      </w:r>
      <w:r w:rsidR="00A175D2" w:rsidRPr="0021633F">
        <w:rPr>
          <w:rFonts w:ascii="Book Antiqua" w:hAnsi="Book Antiqua"/>
          <w:szCs w:val="24"/>
        </w:rPr>
        <w:t>), mouse anti-NOS2</w:t>
      </w:r>
      <w:r w:rsidR="00A175D2" w:rsidRPr="0021633F">
        <w:rPr>
          <w:rFonts w:ascii="Book Antiqua" w:eastAsia="DengXian" w:hAnsi="Book Antiqua" w:cs="Microsoft Himalaya"/>
          <w:szCs w:val="24"/>
        </w:rPr>
        <w:t xml:space="preserve"> </w:t>
      </w:r>
      <w:r w:rsidR="00A175D2" w:rsidRPr="0021633F">
        <w:rPr>
          <w:rFonts w:ascii="Book Antiqua" w:hAnsi="Book Antiqua"/>
          <w:szCs w:val="24"/>
        </w:rPr>
        <w:t xml:space="preserve">(Santa Cruz, </w:t>
      </w:r>
      <w:r w:rsidR="00D55FE8">
        <w:rPr>
          <w:rFonts w:ascii="Book Antiqua" w:hAnsi="Book Antiqua" w:hint="eastAsia"/>
          <w:szCs w:val="24"/>
        </w:rPr>
        <w:t>United States</w:t>
      </w:r>
      <w:r w:rsidR="00A175D2" w:rsidRPr="0021633F">
        <w:rPr>
          <w:rFonts w:ascii="Book Antiqua" w:hAnsi="Book Antiqua"/>
          <w:szCs w:val="24"/>
        </w:rPr>
        <w:t>),</w:t>
      </w:r>
      <w:r w:rsidR="00A175D2" w:rsidRPr="0021633F">
        <w:rPr>
          <w:rFonts w:ascii="Book Antiqua" w:eastAsia="DengXian" w:hAnsi="Book Antiqua" w:cs="Microsoft Himalaya"/>
          <w:szCs w:val="24"/>
        </w:rPr>
        <w:t xml:space="preserve"> </w:t>
      </w:r>
      <w:r w:rsidR="00A175D2" w:rsidRPr="0021633F">
        <w:rPr>
          <w:rFonts w:ascii="Book Antiqua" w:hAnsi="Book Antiqua"/>
          <w:szCs w:val="24"/>
        </w:rPr>
        <w:t>and mouse anti-GAPDH</w:t>
      </w:r>
      <w:r w:rsidR="00A175D2" w:rsidRPr="0021633F">
        <w:rPr>
          <w:rFonts w:ascii="Book Antiqua" w:eastAsia="DengXian" w:hAnsi="Book Antiqua" w:cs="Microsoft Himalaya"/>
          <w:szCs w:val="24"/>
        </w:rPr>
        <w:t xml:space="preserve"> </w:t>
      </w:r>
      <w:r w:rsidR="00A175D2" w:rsidRPr="0021633F">
        <w:rPr>
          <w:rFonts w:ascii="Book Antiqua" w:hAnsi="Book Antiqua"/>
          <w:szCs w:val="24"/>
        </w:rPr>
        <w:t>(</w:t>
      </w:r>
      <w:r w:rsidR="00A31B1C" w:rsidRPr="0021633F">
        <w:rPr>
          <w:rFonts w:ascii="Book Antiqua" w:hAnsi="Book Antiqua"/>
          <w:szCs w:val="24"/>
        </w:rPr>
        <w:t xml:space="preserve">Thermo </w:t>
      </w:r>
      <w:r w:rsidR="00A31B1C" w:rsidRPr="0021633F">
        <w:rPr>
          <w:rFonts w:ascii="Book Antiqua" w:hAnsi="Book Antiqua"/>
          <w:szCs w:val="24"/>
        </w:rPr>
        <w:lastRenderedPageBreak/>
        <w:t>Fisher</w:t>
      </w:r>
      <w:r w:rsidR="00A175D2" w:rsidRPr="0021633F">
        <w:rPr>
          <w:rFonts w:ascii="Book Antiqua" w:hAnsi="Book Antiqua"/>
          <w:szCs w:val="24"/>
        </w:rPr>
        <w:t xml:space="preserve">, </w:t>
      </w:r>
      <w:r w:rsidR="00D55FE8">
        <w:rPr>
          <w:rFonts w:ascii="Book Antiqua" w:hAnsi="Book Antiqua" w:hint="eastAsia"/>
          <w:szCs w:val="24"/>
        </w:rPr>
        <w:t>United States</w:t>
      </w:r>
      <w:r w:rsidR="00A175D2" w:rsidRPr="0021633F">
        <w:rPr>
          <w:rFonts w:ascii="Book Antiqua" w:hAnsi="Book Antiqua"/>
          <w:szCs w:val="24"/>
        </w:rPr>
        <w:t xml:space="preserve">). Afterwards, </w:t>
      </w:r>
      <w:r w:rsidRPr="0021633F">
        <w:rPr>
          <w:rFonts w:ascii="Book Antiqua" w:hAnsi="Book Antiqua"/>
          <w:szCs w:val="24"/>
        </w:rPr>
        <w:t xml:space="preserve">the </w:t>
      </w:r>
      <w:r w:rsidR="00A175D2" w:rsidRPr="0021633F">
        <w:rPr>
          <w:rFonts w:ascii="Book Antiqua" w:hAnsi="Book Antiqua"/>
          <w:szCs w:val="24"/>
        </w:rPr>
        <w:t>blots were incubated with goat anti-mouse horseradish peroxidase (HRP)-conjugated secondary antibody (1:5000,</w:t>
      </w:r>
      <w:r w:rsidR="00A175D2" w:rsidRPr="0021633F">
        <w:rPr>
          <w:rFonts w:ascii="Book Antiqua" w:eastAsia="DengXian" w:hAnsi="Book Antiqua" w:cs="Microsoft Himalaya"/>
          <w:szCs w:val="24"/>
        </w:rPr>
        <w:t xml:space="preserve"> Abcam</w:t>
      </w:r>
      <w:r w:rsidR="00A175D2" w:rsidRPr="0021633F">
        <w:rPr>
          <w:rFonts w:ascii="Book Antiqua" w:hAnsi="Book Antiqua"/>
          <w:szCs w:val="24"/>
        </w:rPr>
        <w:t>, U</w:t>
      </w:r>
      <w:r w:rsidR="00D55FE8">
        <w:rPr>
          <w:rFonts w:ascii="Book Antiqua" w:hAnsi="Book Antiqua" w:hint="eastAsia"/>
          <w:szCs w:val="24"/>
        </w:rPr>
        <w:t xml:space="preserve">nited </w:t>
      </w:r>
      <w:r w:rsidR="00A175D2" w:rsidRPr="0021633F">
        <w:rPr>
          <w:rFonts w:ascii="Book Antiqua" w:hAnsi="Book Antiqua"/>
          <w:szCs w:val="24"/>
        </w:rPr>
        <w:t>K</w:t>
      </w:r>
      <w:r w:rsidR="00D55FE8">
        <w:rPr>
          <w:rFonts w:ascii="Book Antiqua" w:hAnsi="Book Antiqua" w:hint="eastAsia"/>
          <w:szCs w:val="24"/>
        </w:rPr>
        <w:t>ingdom</w:t>
      </w:r>
      <w:r w:rsidR="00A175D2" w:rsidRPr="0021633F">
        <w:rPr>
          <w:rFonts w:ascii="Book Antiqua" w:hAnsi="Book Antiqua"/>
          <w:szCs w:val="24"/>
        </w:rPr>
        <w:t>) for</w:t>
      </w:r>
      <w:r w:rsidR="00A175D2" w:rsidRPr="0021633F">
        <w:rPr>
          <w:rFonts w:ascii="Book Antiqua" w:eastAsia="DengXian" w:hAnsi="Book Antiqua" w:cs="Microsoft Himalaya"/>
          <w:szCs w:val="24"/>
        </w:rPr>
        <w:t xml:space="preserve"> 1</w:t>
      </w:r>
      <w:r w:rsidR="00A175D2" w:rsidRPr="0021633F">
        <w:rPr>
          <w:rFonts w:ascii="Book Antiqua" w:hAnsi="Book Antiqua"/>
          <w:szCs w:val="24"/>
        </w:rPr>
        <w:t xml:space="preserve"> </w:t>
      </w:r>
      <w:r w:rsidR="00A175D2" w:rsidRPr="0021633F">
        <w:rPr>
          <w:rFonts w:ascii="Book Antiqua" w:eastAsia="DengXian" w:hAnsi="Book Antiqua" w:cs="Microsoft Himalaya"/>
          <w:szCs w:val="24"/>
        </w:rPr>
        <w:t>h</w:t>
      </w:r>
      <w:r w:rsidR="00A175D2" w:rsidRPr="0021633F">
        <w:rPr>
          <w:rFonts w:ascii="Book Antiqua" w:hAnsi="Book Antiqua"/>
          <w:szCs w:val="24"/>
        </w:rPr>
        <w:t xml:space="preserve"> at room temperature. Then, the blots were developed using the enhanced chemiluminescence (ECL) method (</w:t>
      </w:r>
      <w:r w:rsidR="00A31B1C" w:rsidRPr="0021633F">
        <w:rPr>
          <w:rFonts w:ascii="Book Antiqua" w:hAnsi="Book Antiqua"/>
          <w:szCs w:val="24"/>
        </w:rPr>
        <w:t>Merck Milipore</w:t>
      </w:r>
      <w:r w:rsidR="00A175D2" w:rsidRPr="0021633F">
        <w:rPr>
          <w:rFonts w:ascii="Book Antiqua" w:hAnsi="Book Antiqua"/>
          <w:szCs w:val="24"/>
        </w:rPr>
        <w:t xml:space="preserve">, Germany) in </w:t>
      </w:r>
      <w:r w:rsidR="00A175D2" w:rsidRPr="0021633F">
        <w:rPr>
          <w:rFonts w:ascii="Book Antiqua" w:eastAsia="DengXian" w:hAnsi="Book Antiqua" w:cs="Microsoft Himalaya"/>
          <w:szCs w:val="24"/>
        </w:rPr>
        <w:t xml:space="preserve">a </w:t>
      </w:r>
      <w:r w:rsidR="00A175D2" w:rsidRPr="0021633F">
        <w:rPr>
          <w:rFonts w:ascii="Book Antiqua" w:hAnsi="Book Antiqua"/>
          <w:szCs w:val="24"/>
        </w:rPr>
        <w:t>bioimaging system (UVP, U</w:t>
      </w:r>
      <w:r w:rsidR="00FE6450">
        <w:rPr>
          <w:rFonts w:ascii="Book Antiqua" w:hAnsi="Book Antiqua" w:hint="eastAsia"/>
          <w:szCs w:val="24"/>
        </w:rPr>
        <w:t xml:space="preserve">nited </w:t>
      </w:r>
      <w:r w:rsidR="00A175D2" w:rsidRPr="0021633F">
        <w:rPr>
          <w:rFonts w:ascii="Book Antiqua" w:hAnsi="Book Antiqua"/>
          <w:szCs w:val="24"/>
        </w:rPr>
        <w:t>K</w:t>
      </w:r>
      <w:r w:rsidR="00FE6450">
        <w:rPr>
          <w:rFonts w:ascii="Book Antiqua" w:hAnsi="Book Antiqua" w:hint="eastAsia"/>
          <w:szCs w:val="24"/>
        </w:rPr>
        <w:t>ingdom</w:t>
      </w:r>
      <w:r w:rsidR="00A175D2" w:rsidRPr="0021633F">
        <w:rPr>
          <w:rFonts w:ascii="Book Antiqua" w:hAnsi="Book Antiqua"/>
          <w:szCs w:val="24"/>
        </w:rPr>
        <w:t>).</w:t>
      </w:r>
    </w:p>
    <w:p w14:paraId="06310CED" w14:textId="77777777" w:rsidR="00FE6450" w:rsidRPr="0021633F" w:rsidRDefault="00FE6450" w:rsidP="0078153B">
      <w:pPr>
        <w:adjustRightInd w:val="0"/>
        <w:snapToGrid w:val="0"/>
        <w:spacing w:line="360" w:lineRule="auto"/>
        <w:rPr>
          <w:rFonts w:ascii="Book Antiqua" w:hAnsi="Book Antiqua"/>
          <w:szCs w:val="24"/>
        </w:rPr>
      </w:pPr>
    </w:p>
    <w:p w14:paraId="66AD783B" w14:textId="77777777" w:rsidR="00AA324C" w:rsidRPr="00FE6450" w:rsidRDefault="00A175D2" w:rsidP="0078153B">
      <w:pPr>
        <w:adjustRightInd w:val="0"/>
        <w:snapToGrid w:val="0"/>
        <w:spacing w:line="360" w:lineRule="auto"/>
        <w:rPr>
          <w:rFonts w:ascii="Book Antiqua" w:hAnsi="Book Antiqua"/>
          <w:b/>
          <w:i/>
          <w:szCs w:val="24"/>
        </w:rPr>
      </w:pPr>
      <w:r w:rsidRPr="00FE6450">
        <w:rPr>
          <w:rFonts w:ascii="Book Antiqua" w:hAnsi="Book Antiqua"/>
          <w:b/>
          <w:bCs/>
          <w:i/>
          <w:iCs/>
          <w:szCs w:val="24"/>
        </w:rPr>
        <w:t xml:space="preserve">In vitro </w:t>
      </w:r>
      <w:r w:rsidRPr="00FE6450">
        <w:rPr>
          <w:rFonts w:ascii="Book Antiqua" w:hAnsi="Book Antiqua"/>
          <w:b/>
          <w:i/>
          <w:szCs w:val="24"/>
        </w:rPr>
        <w:t>experiments.</w:t>
      </w:r>
    </w:p>
    <w:p w14:paraId="27EA5F3A" w14:textId="16B3112B" w:rsidR="00AA324C" w:rsidRPr="0021633F"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Primary cultured PMs were isolated from </w:t>
      </w:r>
      <w:r w:rsidR="00856459" w:rsidRPr="0021633F">
        <w:rPr>
          <w:rFonts w:ascii="Book Antiqua" w:hAnsi="Book Antiqua"/>
          <w:szCs w:val="24"/>
        </w:rPr>
        <w:t xml:space="preserve">an additional </w:t>
      </w:r>
      <w:r w:rsidRPr="0021633F">
        <w:rPr>
          <w:rFonts w:ascii="Book Antiqua" w:hAnsi="Book Antiqua"/>
          <w:szCs w:val="24"/>
        </w:rPr>
        <w:t xml:space="preserve">ten rats as described </w:t>
      </w:r>
      <w:proofErr w:type="gramStart"/>
      <w:r w:rsidRPr="0021633F">
        <w:rPr>
          <w:rFonts w:ascii="Book Antiqua" w:hAnsi="Book Antiqua"/>
          <w:szCs w:val="24"/>
        </w:rPr>
        <w:t xml:space="preserve">above </w:t>
      </w:r>
      <w:r w:rsidR="00856459" w:rsidRPr="0021633F">
        <w:rPr>
          <w:rFonts w:ascii="Book Antiqua" w:hAnsi="Book Antiqua"/>
          <w:szCs w:val="24"/>
        </w:rPr>
        <w:t>,</w:t>
      </w:r>
      <w:proofErr w:type="gramEnd"/>
      <w:r w:rsidR="00856459" w:rsidRPr="0021633F">
        <w:rPr>
          <w:rFonts w:ascii="Book Antiqua" w:hAnsi="Book Antiqua"/>
          <w:szCs w:val="24"/>
        </w:rPr>
        <w:t xml:space="preserve"> </w:t>
      </w:r>
      <w:r w:rsidRPr="0021633F">
        <w:rPr>
          <w:rFonts w:ascii="Book Antiqua" w:hAnsi="Book Antiqua"/>
          <w:szCs w:val="24"/>
        </w:rPr>
        <w:t xml:space="preserve">washed </w:t>
      </w:r>
      <w:r w:rsidRPr="0021633F">
        <w:rPr>
          <w:rFonts w:ascii="Book Antiqua" w:eastAsia="DengXian" w:hAnsi="Book Antiqua" w:cs="Microsoft Himalaya"/>
          <w:szCs w:val="24"/>
        </w:rPr>
        <w:t>with</w:t>
      </w:r>
      <w:r w:rsidRPr="0021633F">
        <w:rPr>
          <w:rFonts w:ascii="Book Antiqua" w:hAnsi="Book Antiqua"/>
          <w:szCs w:val="24"/>
        </w:rPr>
        <w:t xml:space="preserve"> PBS</w:t>
      </w:r>
      <w:r w:rsidRPr="0021633F">
        <w:rPr>
          <w:rFonts w:ascii="Book Antiqua" w:eastAsia="DengXian" w:hAnsi="Book Antiqua" w:cs="Microsoft Himalaya"/>
          <w:szCs w:val="24"/>
        </w:rPr>
        <w:t xml:space="preserve"> and</w:t>
      </w:r>
      <w:r w:rsidRPr="0021633F">
        <w:rPr>
          <w:rFonts w:ascii="Book Antiqua" w:hAnsi="Book Antiqua"/>
          <w:szCs w:val="24"/>
        </w:rPr>
        <w:t xml:space="preserve"> </w:t>
      </w:r>
      <w:r w:rsidR="00357008" w:rsidRPr="0021633F">
        <w:rPr>
          <w:rFonts w:ascii="Book Antiqua" w:hAnsi="Book Antiqua"/>
          <w:szCs w:val="24"/>
        </w:rPr>
        <w:t>res</w:t>
      </w:r>
      <w:r w:rsidRPr="0021633F">
        <w:rPr>
          <w:rFonts w:ascii="Book Antiqua" w:hAnsi="Book Antiqua"/>
          <w:szCs w:val="24"/>
        </w:rPr>
        <w:t xml:space="preserve">uspended in RPMI-1640 (Gibco, CA, </w:t>
      </w:r>
      <w:r w:rsidR="00FE6450">
        <w:rPr>
          <w:rFonts w:ascii="Book Antiqua" w:hAnsi="Book Antiqua" w:hint="eastAsia"/>
          <w:szCs w:val="24"/>
        </w:rPr>
        <w:t>United States</w:t>
      </w:r>
      <w:r w:rsidRPr="0021633F">
        <w:rPr>
          <w:rFonts w:ascii="Book Antiqua" w:hAnsi="Book Antiqua"/>
          <w:szCs w:val="24"/>
        </w:rPr>
        <w:t xml:space="preserve">) with 20% fetal bovine serum (Gibco, CA, </w:t>
      </w:r>
      <w:r w:rsidR="00FE6450">
        <w:rPr>
          <w:rFonts w:ascii="Book Antiqua" w:hAnsi="Book Antiqua" w:hint="eastAsia"/>
          <w:szCs w:val="24"/>
        </w:rPr>
        <w:t>United States</w:t>
      </w:r>
      <w:r w:rsidRPr="0021633F">
        <w:rPr>
          <w:rFonts w:ascii="Book Antiqua" w:hAnsi="Book Antiqua"/>
          <w:szCs w:val="24"/>
        </w:rPr>
        <w:t>). All cells were plated at 1</w:t>
      </w:r>
      <w:r w:rsidR="00FE6450">
        <w:rPr>
          <w:rFonts w:ascii="Book Antiqua" w:hAnsi="Book Antiqua" w:hint="eastAsia"/>
          <w:szCs w:val="24"/>
        </w:rPr>
        <w:t xml:space="preserve"> </w:t>
      </w:r>
      <w:r w:rsidRPr="0021633F">
        <w:rPr>
          <w:rFonts w:ascii="Book Antiqua" w:hAnsi="Book Antiqua"/>
          <w:szCs w:val="24"/>
        </w:rPr>
        <w:t>×</w:t>
      </w:r>
      <w:r w:rsidR="00FE6450">
        <w:rPr>
          <w:rFonts w:ascii="Book Antiqua" w:hAnsi="Book Antiqua" w:hint="eastAsia"/>
          <w:szCs w:val="24"/>
        </w:rPr>
        <w:t xml:space="preserve"> </w:t>
      </w:r>
      <w:r w:rsidRPr="0021633F">
        <w:rPr>
          <w:rFonts w:ascii="Book Antiqua" w:hAnsi="Book Antiqua"/>
          <w:szCs w:val="24"/>
        </w:rPr>
        <w:t>10</w:t>
      </w:r>
      <w:r w:rsidRPr="0021633F">
        <w:rPr>
          <w:rFonts w:ascii="Book Antiqua" w:hAnsi="Book Antiqua"/>
          <w:szCs w:val="24"/>
          <w:vertAlign w:val="superscript"/>
        </w:rPr>
        <w:t>6</w:t>
      </w:r>
      <w:r w:rsidRPr="0021633F">
        <w:rPr>
          <w:rFonts w:ascii="Book Antiqua" w:hAnsi="Book Antiqua"/>
          <w:szCs w:val="24"/>
        </w:rPr>
        <w:t xml:space="preserve"> cells per well in a 6-well plate and then cultured at </w:t>
      </w:r>
      <w:r w:rsidRPr="0021633F">
        <w:rPr>
          <w:rFonts w:ascii="Book Antiqua" w:eastAsia="DengXian" w:hAnsi="Book Antiqua" w:cs="Microsoft Himalaya"/>
          <w:szCs w:val="24"/>
        </w:rPr>
        <w:t>37</w:t>
      </w:r>
      <w:r w:rsidR="00FE6450">
        <w:rPr>
          <w:rFonts w:ascii="Book Antiqua" w:eastAsia="DengXian" w:hAnsi="Book Antiqua" w:cs="Microsoft Himalaya" w:hint="eastAsia"/>
          <w:szCs w:val="24"/>
        </w:rPr>
        <w:t xml:space="preserve"> </w:t>
      </w:r>
      <w:r w:rsidRPr="0021633F">
        <w:rPr>
          <w:rFonts w:ascii="Book Antiqua" w:eastAsia="DengXian" w:hAnsi="Book Antiqua" w:cs="Microsoft Himalaya"/>
          <w:szCs w:val="24"/>
        </w:rPr>
        <w:t>°C in 5% CO</w:t>
      </w:r>
      <w:r w:rsidRPr="0021633F">
        <w:rPr>
          <w:rFonts w:ascii="Book Antiqua" w:eastAsia="DengXian" w:hAnsi="Book Antiqua" w:cs="Microsoft Himalaya"/>
          <w:szCs w:val="24"/>
          <w:vertAlign w:val="subscript"/>
        </w:rPr>
        <w:t>2</w:t>
      </w:r>
      <w:r w:rsidRPr="0021633F">
        <w:rPr>
          <w:rFonts w:ascii="Book Antiqua" w:hAnsi="Book Antiqua"/>
          <w:szCs w:val="24"/>
        </w:rPr>
        <w:t xml:space="preserve"> for </w:t>
      </w:r>
      <w:r w:rsidRPr="0021633F">
        <w:rPr>
          <w:rFonts w:ascii="Book Antiqua" w:eastAsia="DengXian" w:hAnsi="Book Antiqua" w:cs="Microsoft Himalaya"/>
          <w:szCs w:val="24"/>
        </w:rPr>
        <w:t>3 d;</w:t>
      </w:r>
      <w:r w:rsidRPr="0021633F">
        <w:rPr>
          <w:rFonts w:ascii="Book Antiqua" w:hAnsi="Book Antiqua"/>
          <w:szCs w:val="24"/>
        </w:rPr>
        <w:t xml:space="preserve"> adherent cells were </w:t>
      </w:r>
      <w:r w:rsidR="00856459" w:rsidRPr="0021633F">
        <w:rPr>
          <w:rFonts w:ascii="Book Antiqua" w:hAnsi="Book Antiqua"/>
          <w:szCs w:val="24"/>
        </w:rPr>
        <w:t xml:space="preserve">identified </w:t>
      </w:r>
      <w:r w:rsidRPr="0021633F">
        <w:rPr>
          <w:rFonts w:ascii="Book Antiqua" w:hAnsi="Book Antiqua"/>
          <w:szCs w:val="24"/>
        </w:rPr>
        <w:t xml:space="preserve">as macrophages. Flow cytometry was used to identify </w:t>
      </w:r>
      <w:r w:rsidRPr="0021633F">
        <w:rPr>
          <w:rFonts w:ascii="Book Antiqua" w:eastAsia="DengXian" w:hAnsi="Book Antiqua" w:cs="Microsoft Himalaya"/>
          <w:szCs w:val="24"/>
        </w:rPr>
        <w:t xml:space="preserve">the </w:t>
      </w:r>
      <w:r w:rsidRPr="0021633F">
        <w:rPr>
          <w:rFonts w:ascii="Book Antiqua" w:hAnsi="Book Antiqua"/>
          <w:szCs w:val="24"/>
        </w:rPr>
        <w:t>purity of</w:t>
      </w:r>
      <w:r w:rsidRPr="0021633F">
        <w:rPr>
          <w:rFonts w:ascii="Book Antiqua" w:eastAsia="DengXian" w:hAnsi="Book Antiqua" w:cs="Microsoft Himalaya"/>
          <w:szCs w:val="24"/>
        </w:rPr>
        <w:t xml:space="preserve"> the</w:t>
      </w:r>
      <w:r w:rsidRPr="0021633F">
        <w:rPr>
          <w:rFonts w:ascii="Book Antiqua" w:hAnsi="Book Antiqua"/>
          <w:szCs w:val="24"/>
        </w:rPr>
        <w:t xml:space="preserve"> clone</w:t>
      </w:r>
      <w:r w:rsidR="00856459" w:rsidRPr="0021633F">
        <w:rPr>
          <w:rFonts w:ascii="Book Antiqua" w:hAnsi="Book Antiqua"/>
          <w:szCs w:val="24"/>
        </w:rPr>
        <w:t>s</w:t>
      </w:r>
      <w:r w:rsidRPr="0021633F">
        <w:rPr>
          <w:rFonts w:ascii="Book Antiqua" w:hAnsi="Book Antiqua"/>
          <w:szCs w:val="24"/>
        </w:rPr>
        <w:t>.</w:t>
      </w:r>
    </w:p>
    <w:p w14:paraId="65540E35" w14:textId="52680BE3" w:rsidR="00AA324C" w:rsidRDefault="00A175D2" w:rsidP="00FE6450">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t>To test the effect of</w:t>
      </w:r>
      <w:r w:rsidRPr="0021633F">
        <w:rPr>
          <w:rFonts w:ascii="Book Antiqua" w:eastAsia="DengXian" w:hAnsi="Book Antiqua" w:cs="Microsoft Himalaya"/>
          <w:szCs w:val="24"/>
        </w:rPr>
        <w:t xml:space="preserve"> the</w:t>
      </w:r>
      <w:r w:rsidRPr="0021633F">
        <w:rPr>
          <w:rFonts w:ascii="Book Antiqua" w:hAnsi="Book Antiqua"/>
          <w:szCs w:val="24"/>
        </w:rPr>
        <w:t xml:space="preserve"> abdominal inflammat</w:t>
      </w:r>
      <w:r w:rsidR="00856459" w:rsidRPr="0021633F">
        <w:rPr>
          <w:rFonts w:ascii="Book Antiqua" w:hAnsi="Book Antiqua"/>
          <w:szCs w:val="24"/>
        </w:rPr>
        <w:t>ory</w:t>
      </w:r>
      <w:r w:rsidRPr="0021633F">
        <w:rPr>
          <w:rFonts w:ascii="Book Antiqua" w:hAnsi="Book Antiqua"/>
          <w:szCs w:val="24"/>
        </w:rPr>
        <w:t xml:space="preserve"> environment on PMs, primary cultured PMs were treated with medium containing 10% lavage</w:t>
      </w:r>
      <w:r w:rsidR="00856459" w:rsidRPr="0021633F">
        <w:rPr>
          <w:rFonts w:ascii="Book Antiqua" w:hAnsi="Book Antiqua"/>
          <w:szCs w:val="24"/>
        </w:rPr>
        <w:t xml:space="preserve"> fluid</w:t>
      </w:r>
      <w:r w:rsidRPr="0021633F">
        <w:rPr>
          <w:rFonts w:ascii="Book Antiqua" w:hAnsi="Book Antiqua"/>
          <w:szCs w:val="24"/>
        </w:rPr>
        <w:t xml:space="preserve"> from SAP and APD rats separately for </w:t>
      </w:r>
      <w:r w:rsidRPr="0021633F">
        <w:rPr>
          <w:rFonts w:ascii="Book Antiqua" w:eastAsia="DengXian" w:hAnsi="Book Antiqua" w:cs="Microsoft Himalaya"/>
          <w:szCs w:val="24"/>
        </w:rPr>
        <w:t>12 h</w:t>
      </w:r>
      <w:r w:rsidRPr="0021633F">
        <w:rPr>
          <w:rFonts w:ascii="Book Antiqua" w:hAnsi="Book Antiqua"/>
          <w:szCs w:val="24"/>
        </w:rPr>
        <w:t xml:space="preserve">, </w:t>
      </w:r>
      <w:r w:rsidRPr="0021633F">
        <w:rPr>
          <w:rFonts w:ascii="Book Antiqua" w:eastAsia="DengXian" w:hAnsi="Book Antiqua" w:cs="Microsoft Himalaya"/>
          <w:szCs w:val="24"/>
        </w:rPr>
        <w:t xml:space="preserve">and </w:t>
      </w:r>
      <w:r w:rsidRPr="0021633F">
        <w:rPr>
          <w:rFonts w:ascii="Book Antiqua" w:hAnsi="Book Antiqua"/>
          <w:szCs w:val="24"/>
        </w:rPr>
        <w:t xml:space="preserve">PBS </w:t>
      </w:r>
      <w:r w:rsidRPr="0021633F">
        <w:rPr>
          <w:rFonts w:ascii="Book Antiqua" w:eastAsia="DengXian" w:hAnsi="Book Antiqua" w:cs="Microsoft Himalaya"/>
          <w:szCs w:val="24"/>
        </w:rPr>
        <w:t>was</w:t>
      </w:r>
      <w:r w:rsidRPr="0021633F">
        <w:rPr>
          <w:rFonts w:ascii="Book Antiqua" w:hAnsi="Book Antiqua"/>
          <w:szCs w:val="24"/>
        </w:rPr>
        <w:t xml:space="preserve"> used as a control. The polarization phenotype</w:t>
      </w:r>
      <w:r w:rsidR="00856459" w:rsidRPr="0021633F">
        <w:rPr>
          <w:rFonts w:ascii="Book Antiqua" w:hAnsi="Book Antiqua"/>
          <w:szCs w:val="24"/>
        </w:rPr>
        <w:t>s</w:t>
      </w:r>
      <w:r w:rsidRPr="0021633F">
        <w:rPr>
          <w:rFonts w:ascii="Book Antiqua" w:hAnsi="Book Antiqua"/>
          <w:szCs w:val="24"/>
        </w:rPr>
        <w:t xml:space="preserve"> of </w:t>
      </w:r>
      <w:r w:rsidR="00856459" w:rsidRPr="0021633F">
        <w:rPr>
          <w:rFonts w:ascii="Book Antiqua" w:hAnsi="Book Antiqua"/>
          <w:szCs w:val="24"/>
        </w:rPr>
        <w:t xml:space="preserve">the </w:t>
      </w:r>
      <w:r w:rsidRPr="0021633F">
        <w:rPr>
          <w:rFonts w:ascii="Book Antiqua" w:hAnsi="Book Antiqua"/>
          <w:szCs w:val="24"/>
        </w:rPr>
        <w:t xml:space="preserve">primary cultured PMs </w:t>
      </w:r>
      <w:r w:rsidR="00856459" w:rsidRPr="0021633F">
        <w:rPr>
          <w:rFonts w:ascii="Book Antiqua" w:hAnsi="Book Antiqua"/>
          <w:szCs w:val="24"/>
        </w:rPr>
        <w:t xml:space="preserve">were </w:t>
      </w:r>
      <w:r w:rsidRPr="0021633F">
        <w:rPr>
          <w:rFonts w:ascii="Book Antiqua" w:hAnsi="Book Antiqua"/>
          <w:szCs w:val="24"/>
        </w:rPr>
        <w:t xml:space="preserve">determined by flow cytometry as </w:t>
      </w:r>
      <w:r w:rsidRPr="0021633F">
        <w:rPr>
          <w:rFonts w:ascii="Book Antiqua" w:eastAsia="DengXian" w:hAnsi="Book Antiqua" w:cs="Microsoft Himalaya"/>
          <w:szCs w:val="24"/>
        </w:rPr>
        <w:t xml:space="preserve">mentioned </w:t>
      </w:r>
      <w:r w:rsidRPr="0021633F">
        <w:rPr>
          <w:rFonts w:ascii="Book Antiqua" w:hAnsi="Book Antiqua"/>
          <w:szCs w:val="24"/>
        </w:rPr>
        <w:t>above.</w:t>
      </w:r>
    </w:p>
    <w:p w14:paraId="6EA654A4" w14:textId="77777777" w:rsidR="00FE6450" w:rsidRPr="0021633F" w:rsidRDefault="00FE6450" w:rsidP="00FE6450">
      <w:pPr>
        <w:adjustRightInd w:val="0"/>
        <w:snapToGrid w:val="0"/>
        <w:spacing w:line="360" w:lineRule="auto"/>
        <w:ind w:firstLineChars="100" w:firstLine="240"/>
        <w:rPr>
          <w:rFonts w:ascii="Book Antiqua" w:hAnsi="Book Antiqua"/>
          <w:szCs w:val="24"/>
        </w:rPr>
      </w:pPr>
    </w:p>
    <w:p w14:paraId="64B1F4CC" w14:textId="77777777" w:rsidR="00AA324C" w:rsidRPr="00FE6450" w:rsidRDefault="00A175D2" w:rsidP="0078153B">
      <w:pPr>
        <w:adjustRightInd w:val="0"/>
        <w:snapToGrid w:val="0"/>
        <w:spacing w:line="360" w:lineRule="auto"/>
        <w:rPr>
          <w:rFonts w:ascii="Book Antiqua" w:hAnsi="Book Antiqua"/>
          <w:b/>
          <w:bCs/>
          <w:i/>
          <w:szCs w:val="24"/>
        </w:rPr>
      </w:pPr>
      <w:r w:rsidRPr="00FE6450">
        <w:rPr>
          <w:rFonts w:ascii="Book Antiqua" w:hAnsi="Book Antiqua"/>
          <w:b/>
          <w:bCs/>
          <w:i/>
          <w:szCs w:val="24"/>
        </w:rPr>
        <w:t>Statistical analysis</w:t>
      </w:r>
    </w:p>
    <w:p w14:paraId="1A092561" w14:textId="364E050F" w:rsidR="00AA324C" w:rsidRPr="0021633F"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Statistical analyses were performed </w:t>
      </w:r>
      <w:r w:rsidRPr="0021633F">
        <w:rPr>
          <w:rFonts w:ascii="Book Antiqua" w:eastAsia="DengXian" w:hAnsi="Book Antiqua" w:cs="Microsoft Himalaya"/>
          <w:szCs w:val="24"/>
        </w:rPr>
        <w:t>using</w:t>
      </w:r>
      <w:r w:rsidRPr="0021633F">
        <w:rPr>
          <w:rFonts w:ascii="Book Antiqua" w:hAnsi="Book Antiqua"/>
          <w:szCs w:val="24"/>
        </w:rPr>
        <w:t xml:space="preserve"> SPSS 18.0</w:t>
      </w:r>
      <w:r w:rsidRPr="0021633F">
        <w:rPr>
          <w:rFonts w:ascii="Book Antiqua" w:eastAsia="DengXian" w:hAnsi="Book Antiqua" w:cs="Microsoft Himalaya"/>
          <w:szCs w:val="24"/>
        </w:rPr>
        <w:t xml:space="preserve"> </w:t>
      </w:r>
      <w:r w:rsidRPr="0021633F">
        <w:rPr>
          <w:rFonts w:ascii="Book Antiqua" w:hAnsi="Book Antiqua"/>
          <w:szCs w:val="24"/>
        </w:rPr>
        <w:t xml:space="preserve">(SPSS Inc., </w:t>
      </w:r>
      <w:r w:rsidR="00FE6450">
        <w:rPr>
          <w:rFonts w:ascii="Book Antiqua" w:hAnsi="Book Antiqua" w:hint="eastAsia"/>
          <w:szCs w:val="24"/>
        </w:rPr>
        <w:t>United States</w:t>
      </w:r>
      <w:r w:rsidRPr="0021633F">
        <w:rPr>
          <w:rFonts w:ascii="Book Antiqua" w:hAnsi="Book Antiqua"/>
          <w:szCs w:val="24"/>
        </w:rPr>
        <w:t xml:space="preserve">), </w:t>
      </w:r>
      <w:r w:rsidRPr="0021633F">
        <w:rPr>
          <w:rFonts w:ascii="Book Antiqua" w:eastAsia="DengXian" w:hAnsi="Book Antiqua" w:cs="Microsoft Himalaya"/>
          <w:szCs w:val="24"/>
        </w:rPr>
        <w:t xml:space="preserve">and the </w:t>
      </w:r>
      <w:r w:rsidRPr="0021633F">
        <w:rPr>
          <w:rFonts w:ascii="Book Antiqua" w:hAnsi="Book Antiqua"/>
          <w:szCs w:val="24"/>
        </w:rPr>
        <w:t xml:space="preserve">data are reported as </w:t>
      </w:r>
      <w:r w:rsidRPr="0021633F">
        <w:rPr>
          <w:rFonts w:ascii="Book Antiqua" w:eastAsia="DengXian" w:hAnsi="Book Antiqua" w:cs="Microsoft Himalaya"/>
          <w:szCs w:val="24"/>
        </w:rPr>
        <w:t xml:space="preserve">the </w:t>
      </w:r>
      <w:r w:rsidRPr="0021633F">
        <w:rPr>
          <w:rFonts w:ascii="Book Antiqua" w:hAnsi="Book Antiqua"/>
          <w:szCs w:val="24"/>
        </w:rPr>
        <w:t xml:space="preserve">mean ± SD. Data were compared by </w:t>
      </w:r>
      <w:r w:rsidRPr="0021633F">
        <w:rPr>
          <w:rFonts w:ascii="Book Antiqua" w:eastAsia="DengXian" w:hAnsi="Book Antiqua" w:cs="Microsoft Himalaya"/>
          <w:szCs w:val="24"/>
        </w:rPr>
        <w:t>Student’s</w:t>
      </w:r>
      <w:r w:rsidRPr="0021633F">
        <w:rPr>
          <w:rFonts w:ascii="Book Antiqua" w:hAnsi="Book Antiqua"/>
          <w:szCs w:val="24"/>
        </w:rPr>
        <w:t xml:space="preserve"> </w:t>
      </w:r>
      <w:r w:rsidRPr="00FE6450">
        <w:rPr>
          <w:rFonts w:ascii="Book Antiqua" w:hAnsi="Book Antiqua"/>
          <w:i/>
          <w:szCs w:val="24"/>
        </w:rPr>
        <w:t>t</w:t>
      </w:r>
      <w:r w:rsidRPr="0021633F">
        <w:rPr>
          <w:rFonts w:ascii="Book Antiqua" w:hAnsi="Book Antiqua"/>
          <w:szCs w:val="24"/>
        </w:rPr>
        <w:t>-test</w:t>
      </w:r>
      <w:r w:rsidR="00856459" w:rsidRPr="0021633F">
        <w:rPr>
          <w:rFonts w:ascii="Book Antiqua" w:hAnsi="Book Antiqua"/>
          <w:szCs w:val="24"/>
        </w:rPr>
        <w:t>s</w:t>
      </w:r>
      <w:r w:rsidRPr="0021633F">
        <w:rPr>
          <w:rFonts w:ascii="Book Antiqua" w:hAnsi="Book Antiqua"/>
          <w:szCs w:val="24"/>
        </w:rPr>
        <w:t xml:space="preserve"> or one-way ANOVA followed by the SNK test for multiple comparisons,</w:t>
      </w:r>
      <w:r w:rsidRPr="0021633F">
        <w:rPr>
          <w:rFonts w:ascii="Book Antiqua" w:eastAsia="DengXian" w:hAnsi="Book Antiqua" w:cs="Microsoft Himalaya"/>
          <w:szCs w:val="24"/>
        </w:rPr>
        <w:t xml:space="preserve"> and</w:t>
      </w:r>
      <w:r w:rsidRPr="0021633F">
        <w:rPr>
          <w:rFonts w:ascii="Book Antiqua" w:hAnsi="Book Antiqua"/>
          <w:szCs w:val="24"/>
        </w:rPr>
        <w:t xml:space="preserve"> </w:t>
      </w:r>
      <w:r w:rsidR="00357008" w:rsidRPr="0021633F">
        <w:rPr>
          <w:rFonts w:ascii="Book Antiqua" w:hAnsi="Book Antiqua"/>
          <w:szCs w:val="24"/>
        </w:rPr>
        <w:t>nonp</w:t>
      </w:r>
      <w:r w:rsidRPr="0021633F">
        <w:rPr>
          <w:rFonts w:ascii="Book Antiqua" w:hAnsi="Book Antiqua"/>
          <w:szCs w:val="24"/>
        </w:rPr>
        <w:t xml:space="preserve">arametrically distributed variables were compared by </w:t>
      </w:r>
      <w:r w:rsidRPr="0021633F">
        <w:rPr>
          <w:rFonts w:ascii="Book Antiqua" w:eastAsia="DengXian" w:hAnsi="Book Antiqua" w:cs="Microsoft Himalaya"/>
          <w:szCs w:val="24"/>
        </w:rPr>
        <w:t xml:space="preserve">the </w:t>
      </w:r>
      <w:r w:rsidRPr="0021633F">
        <w:rPr>
          <w:rFonts w:ascii="Book Antiqua" w:hAnsi="Book Antiqua"/>
          <w:szCs w:val="24"/>
        </w:rPr>
        <w:t xml:space="preserve">Mann–Whitney test. </w:t>
      </w:r>
      <w:r w:rsidRPr="00FE6450">
        <w:rPr>
          <w:rFonts w:ascii="Book Antiqua" w:hAnsi="Book Antiqua"/>
          <w:i/>
          <w:szCs w:val="24"/>
        </w:rPr>
        <w:t>P</w:t>
      </w:r>
      <w:r w:rsidR="00FE6450">
        <w:rPr>
          <w:rFonts w:ascii="Book Antiqua" w:hAnsi="Book Antiqua" w:hint="eastAsia"/>
          <w:szCs w:val="24"/>
        </w:rPr>
        <w:t xml:space="preserve"> </w:t>
      </w:r>
      <w:r w:rsidRPr="0021633F">
        <w:rPr>
          <w:rFonts w:ascii="Book Antiqua" w:hAnsi="Book Antiqua"/>
          <w:szCs w:val="24"/>
        </w:rPr>
        <w:t xml:space="preserve">&lt; 0.05 </w:t>
      </w:r>
      <w:r w:rsidRPr="0021633F">
        <w:rPr>
          <w:rFonts w:ascii="Book Antiqua" w:eastAsia="DengXian" w:hAnsi="Book Antiqua" w:cs="Microsoft Himalaya"/>
          <w:szCs w:val="24"/>
        </w:rPr>
        <w:t>was</w:t>
      </w:r>
      <w:r w:rsidRPr="0021633F">
        <w:rPr>
          <w:rFonts w:ascii="Book Antiqua" w:hAnsi="Book Antiqua"/>
          <w:szCs w:val="24"/>
        </w:rPr>
        <w:t xml:space="preserve"> considered statistically significant.</w:t>
      </w:r>
    </w:p>
    <w:p w14:paraId="6BEBC9F6" w14:textId="77777777" w:rsidR="00AA324C" w:rsidRPr="0021633F" w:rsidRDefault="00AA324C" w:rsidP="0078153B">
      <w:pPr>
        <w:adjustRightInd w:val="0"/>
        <w:snapToGrid w:val="0"/>
        <w:spacing w:line="360" w:lineRule="auto"/>
        <w:rPr>
          <w:rFonts w:ascii="Book Antiqua" w:hAnsi="Book Antiqua"/>
          <w:b/>
          <w:bCs/>
          <w:szCs w:val="24"/>
        </w:rPr>
      </w:pPr>
    </w:p>
    <w:p w14:paraId="4FAFC665" w14:textId="77777777" w:rsidR="00AA324C" w:rsidRPr="0021633F" w:rsidRDefault="00A175D2" w:rsidP="0078153B">
      <w:pPr>
        <w:adjustRightInd w:val="0"/>
        <w:snapToGrid w:val="0"/>
        <w:spacing w:line="360" w:lineRule="auto"/>
        <w:rPr>
          <w:rFonts w:ascii="Book Antiqua" w:hAnsi="Book Antiqua"/>
          <w:b/>
          <w:bCs/>
          <w:szCs w:val="24"/>
        </w:rPr>
      </w:pPr>
      <w:r w:rsidRPr="0021633F">
        <w:rPr>
          <w:rFonts w:ascii="Book Antiqua" w:hAnsi="Book Antiqua"/>
          <w:b/>
          <w:bCs/>
          <w:szCs w:val="24"/>
        </w:rPr>
        <w:t>RESULTS</w:t>
      </w:r>
    </w:p>
    <w:p w14:paraId="255AFD6A" w14:textId="77777777" w:rsidR="00AA324C" w:rsidRPr="00FE6450" w:rsidRDefault="00A175D2" w:rsidP="0078153B">
      <w:pPr>
        <w:adjustRightInd w:val="0"/>
        <w:snapToGrid w:val="0"/>
        <w:spacing w:line="360" w:lineRule="auto"/>
        <w:rPr>
          <w:rFonts w:ascii="Book Antiqua" w:hAnsi="Book Antiqua"/>
          <w:b/>
          <w:bCs/>
          <w:i/>
          <w:szCs w:val="24"/>
        </w:rPr>
      </w:pPr>
      <w:r w:rsidRPr="00FE6450">
        <w:rPr>
          <w:rFonts w:ascii="Book Antiqua" w:hAnsi="Book Antiqua"/>
          <w:b/>
          <w:bCs/>
          <w:i/>
          <w:szCs w:val="24"/>
        </w:rPr>
        <w:t>Therapeutic effects of APD on SAP in rats</w:t>
      </w:r>
    </w:p>
    <w:p w14:paraId="2EB8947D" w14:textId="7D87B223" w:rsidR="00AA324C" w:rsidRPr="0021633F"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The SAP rat model induced by Na-taurocholate retrograde injection (Fig</w:t>
      </w:r>
      <w:r w:rsidR="00FE6450">
        <w:rPr>
          <w:rFonts w:ascii="Book Antiqua" w:hAnsi="Book Antiqua" w:hint="eastAsia"/>
          <w:szCs w:val="24"/>
        </w:rPr>
        <w:t>ure</w:t>
      </w:r>
      <w:r w:rsidRPr="0021633F">
        <w:rPr>
          <w:rFonts w:ascii="Book Antiqua" w:eastAsia="DengXian" w:hAnsi="Book Antiqua" w:cs="Microsoft Himalaya"/>
          <w:szCs w:val="24"/>
        </w:rPr>
        <w:t xml:space="preserve"> </w:t>
      </w:r>
      <w:r w:rsidRPr="0021633F">
        <w:rPr>
          <w:rFonts w:ascii="Book Antiqua" w:hAnsi="Book Antiqua"/>
          <w:szCs w:val="24"/>
        </w:rPr>
        <w:t xml:space="preserve">1A) is a stable animal model </w:t>
      </w:r>
      <w:r w:rsidRPr="0021633F">
        <w:rPr>
          <w:rFonts w:ascii="Book Antiqua" w:eastAsia="DengXian" w:hAnsi="Book Antiqua" w:cs="Microsoft Himalaya"/>
          <w:szCs w:val="24"/>
        </w:rPr>
        <w:t>that</w:t>
      </w:r>
      <w:r w:rsidRPr="0021633F">
        <w:rPr>
          <w:rFonts w:ascii="Book Antiqua" w:hAnsi="Book Antiqua"/>
          <w:szCs w:val="24"/>
        </w:rPr>
        <w:t xml:space="preserve"> has many similarities with the clinical manifestations of SAP in </w:t>
      </w:r>
      <w:r w:rsidRPr="0021633F">
        <w:rPr>
          <w:rFonts w:ascii="Book Antiqua" w:eastAsia="DengXian" w:hAnsi="Book Antiqua" w:cs="Microsoft Himalaya"/>
          <w:szCs w:val="24"/>
        </w:rPr>
        <w:t>humans</w:t>
      </w:r>
      <w:r w:rsidRPr="0021633F">
        <w:rPr>
          <w:rFonts w:ascii="Book Antiqua" w:hAnsi="Book Antiqua"/>
          <w:szCs w:val="24"/>
        </w:rPr>
        <w:t xml:space="preserve">. To simulate the APD treatment, a drainage tube was inserted into </w:t>
      </w:r>
      <w:r w:rsidRPr="0021633F">
        <w:rPr>
          <w:rFonts w:ascii="Book Antiqua" w:hAnsi="Book Antiqua"/>
          <w:szCs w:val="24"/>
        </w:rPr>
        <w:lastRenderedPageBreak/>
        <w:t>the lower right abdomen of SAP rats (Fig</w:t>
      </w:r>
      <w:r w:rsidR="00FE6450">
        <w:rPr>
          <w:rFonts w:ascii="Book Antiqua" w:hAnsi="Book Antiqua" w:hint="eastAsia"/>
          <w:szCs w:val="24"/>
        </w:rPr>
        <w:t>ure</w:t>
      </w:r>
      <w:r w:rsidRPr="0021633F">
        <w:rPr>
          <w:rFonts w:ascii="Book Antiqua" w:eastAsia="DengXian" w:hAnsi="Book Antiqua" w:cs="Microsoft Himalaya"/>
          <w:szCs w:val="24"/>
        </w:rPr>
        <w:t xml:space="preserve"> </w:t>
      </w:r>
      <w:r w:rsidRPr="0021633F">
        <w:rPr>
          <w:rFonts w:ascii="Book Antiqua" w:hAnsi="Book Antiqua"/>
          <w:szCs w:val="24"/>
        </w:rPr>
        <w:t>1A). Histologically, apparent morphological damage in the form of acinar cell necrosis</w:t>
      </w:r>
      <w:r w:rsidRPr="0021633F">
        <w:rPr>
          <w:rFonts w:ascii="Book Antiqua" w:eastAsia="DengXian" w:hAnsi="Book Antiqua" w:cs="Microsoft Himalaya"/>
          <w:szCs w:val="24"/>
        </w:rPr>
        <w:t xml:space="preserve"> and</w:t>
      </w:r>
      <w:r w:rsidRPr="0021633F">
        <w:rPr>
          <w:rFonts w:ascii="Book Antiqua" w:hAnsi="Book Antiqua"/>
          <w:szCs w:val="24"/>
        </w:rPr>
        <w:t xml:space="preserve"> inflammatory infiltration was observed in rats with SAP</w:t>
      </w:r>
      <w:r w:rsidRPr="0021633F">
        <w:rPr>
          <w:rFonts w:ascii="Book Antiqua" w:eastAsia="DengXian" w:hAnsi="Book Antiqua" w:cs="Microsoft Himalaya"/>
          <w:szCs w:val="24"/>
        </w:rPr>
        <w:t>,</w:t>
      </w:r>
      <w:r w:rsidRPr="0021633F">
        <w:rPr>
          <w:rFonts w:ascii="Book Antiqua" w:hAnsi="Book Antiqua"/>
          <w:szCs w:val="24"/>
        </w:rPr>
        <w:t xml:space="preserve"> while the tissue damage was significantly reduced in the APD treatment group (</w:t>
      </w:r>
      <w:r w:rsidRPr="0021633F">
        <w:rPr>
          <w:rFonts w:ascii="Book Antiqua" w:eastAsia="DengXian" w:hAnsi="Book Antiqua" w:cs="Microsoft Himalaya"/>
          <w:szCs w:val="24"/>
        </w:rPr>
        <w:t>Fig</w:t>
      </w:r>
      <w:r w:rsidR="00FE6450">
        <w:rPr>
          <w:rFonts w:ascii="Book Antiqua" w:eastAsia="DengXian" w:hAnsi="Book Antiqua" w:cs="Microsoft Himalaya" w:hint="eastAsia"/>
          <w:szCs w:val="24"/>
        </w:rPr>
        <w:t>ure</w:t>
      </w:r>
      <w:r w:rsidRPr="0021633F">
        <w:rPr>
          <w:rFonts w:ascii="Book Antiqua" w:eastAsia="DengXian" w:hAnsi="Book Antiqua" w:cs="Microsoft Himalaya"/>
          <w:szCs w:val="24"/>
        </w:rPr>
        <w:t xml:space="preserve"> 1</w:t>
      </w:r>
      <w:r w:rsidRPr="0021633F">
        <w:rPr>
          <w:rFonts w:ascii="Book Antiqua" w:hAnsi="Book Antiqua"/>
          <w:szCs w:val="24"/>
        </w:rPr>
        <w:t xml:space="preserve">B). This result was supported by the lower histopathological score in </w:t>
      </w:r>
      <w:r w:rsidRPr="0021633F">
        <w:rPr>
          <w:rFonts w:ascii="Book Antiqua" w:eastAsia="DengXian" w:hAnsi="Book Antiqua" w:cs="Microsoft Himalaya"/>
          <w:szCs w:val="24"/>
        </w:rPr>
        <w:t xml:space="preserve">the </w:t>
      </w:r>
      <w:r w:rsidRPr="0021633F">
        <w:rPr>
          <w:rFonts w:ascii="Book Antiqua" w:hAnsi="Book Antiqua"/>
          <w:szCs w:val="24"/>
        </w:rPr>
        <w:t>APD group</w:t>
      </w:r>
      <w:r w:rsidR="00856459" w:rsidRPr="0021633F">
        <w:rPr>
          <w:rFonts w:ascii="Book Antiqua" w:hAnsi="Book Antiqua"/>
          <w:szCs w:val="24"/>
        </w:rPr>
        <w:t xml:space="preserve"> than in the SAP group</w:t>
      </w:r>
      <w:r w:rsidRPr="0021633F">
        <w:rPr>
          <w:rFonts w:ascii="Book Antiqua" w:hAnsi="Book Antiqua"/>
          <w:szCs w:val="24"/>
        </w:rPr>
        <w:t xml:space="preserve"> (</w:t>
      </w:r>
      <w:r w:rsidRPr="0021633F">
        <w:rPr>
          <w:rFonts w:ascii="Book Antiqua" w:eastAsia="DengXian" w:hAnsi="Book Antiqua" w:cs="Microsoft Himalaya"/>
          <w:szCs w:val="24"/>
        </w:rPr>
        <w:t>Fig</w:t>
      </w:r>
      <w:r w:rsidR="00FE6450">
        <w:rPr>
          <w:rFonts w:ascii="Book Antiqua" w:eastAsia="DengXian" w:hAnsi="Book Antiqua" w:cs="Microsoft Himalaya" w:hint="eastAsia"/>
          <w:szCs w:val="24"/>
        </w:rPr>
        <w:t>ure</w:t>
      </w:r>
      <w:r w:rsidRPr="0021633F">
        <w:rPr>
          <w:rFonts w:ascii="Book Antiqua" w:eastAsia="DengXian" w:hAnsi="Book Antiqua" w:cs="Microsoft Himalaya"/>
          <w:szCs w:val="24"/>
        </w:rPr>
        <w:t xml:space="preserve"> 1</w:t>
      </w:r>
      <w:r w:rsidRPr="0021633F">
        <w:rPr>
          <w:rFonts w:ascii="Book Antiqua" w:hAnsi="Book Antiqua"/>
          <w:szCs w:val="24"/>
        </w:rPr>
        <w:t>C).</w:t>
      </w:r>
    </w:p>
    <w:p w14:paraId="7A255619" w14:textId="05AA5499" w:rsidR="00AA324C" w:rsidRPr="0021633F" w:rsidRDefault="00A175D2" w:rsidP="00FE6450">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t xml:space="preserve">Subsequently, we measured </w:t>
      </w:r>
      <w:r w:rsidR="00856459" w:rsidRPr="0021633F">
        <w:rPr>
          <w:rFonts w:ascii="Book Antiqua" w:hAnsi="Book Antiqua"/>
          <w:szCs w:val="24"/>
        </w:rPr>
        <w:t xml:space="preserve">the serum </w:t>
      </w:r>
      <w:r w:rsidRPr="0021633F">
        <w:rPr>
          <w:rFonts w:ascii="Book Antiqua" w:hAnsi="Book Antiqua"/>
          <w:szCs w:val="24"/>
        </w:rPr>
        <w:t>amylase and lipase levels,</w:t>
      </w:r>
      <w:r w:rsidR="00856459" w:rsidRPr="0021633F">
        <w:rPr>
          <w:rFonts w:ascii="Book Antiqua" w:hAnsi="Book Antiqua"/>
          <w:szCs w:val="24"/>
        </w:rPr>
        <w:t xml:space="preserve"> as they are</w:t>
      </w:r>
      <w:r w:rsidRPr="0021633F">
        <w:rPr>
          <w:rFonts w:ascii="Book Antiqua" w:hAnsi="Book Antiqua"/>
          <w:szCs w:val="24"/>
        </w:rPr>
        <w:t xml:space="preserve"> known biomarker</w:t>
      </w:r>
      <w:r w:rsidR="00856459" w:rsidRPr="0021633F">
        <w:rPr>
          <w:rFonts w:ascii="Book Antiqua" w:hAnsi="Book Antiqua"/>
          <w:szCs w:val="24"/>
        </w:rPr>
        <w:t>s</w:t>
      </w:r>
      <w:r w:rsidRPr="0021633F">
        <w:rPr>
          <w:rFonts w:ascii="Book Antiqua" w:hAnsi="Book Antiqua"/>
          <w:szCs w:val="24"/>
        </w:rPr>
        <w:t xml:space="preserve"> of SAP. As shown in </w:t>
      </w:r>
      <w:r w:rsidRPr="0021633F">
        <w:rPr>
          <w:rFonts w:ascii="Book Antiqua" w:eastAsia="DengXian" w:hAnsi="Book Antiqua" w:cs="Microsoft Himalaya"/>
          <w:szCs w:val="24"/>
        </w:rPr>
        <w:t>Fig</w:t>
      </w:r>
      <w:r w:rsidR="00FE6450">
        <w:rPr>
          <w:rFonts w:ascii="Book Antiqua" w:eastAsia="DengXian" w:hAnsi="Book Antiqua" w:cs="Microsoft Himalaya" w:hint="eastAsia"/>
          <w:szCs w:val="24"/>
        </w:rPr>
        <w:t>ure</w:t>
      </w:r>
      <w:r w:rsidRPr="0021633F">
        <w:rPr>
          <w:rFonts w:ascii="Book Antiqua" w:eastAsia="DengXian" w:hAnsi="Book Antiqua" w:cs="Microsoft Himalaya"/>
          <w:szCs w:val="24"/>
        </w:rPr>
        <w:t xml:space="preserve"> 1</w:t>
      </w:r>
      <w:r w:rsidRPr="0021633F">
        <w:rPr>
          <w:rFonts w:ascii="Book Antiqua" w:hAnsi="Book Antiqua"/>
          <w:szCs w:val="24"/>
        </w:rPr>
        <w:t xml:space="preserve">, </w:t>
      </w:r>
      <w:r w:rsidRPr="0021633F">
        <w:rPr>
          <w:rFonts w:ascii="Book Antiqua" w:eastAsia="DengXian" w:hAnsi="Book Antiqua" w:cs="Microsoft Himalaya"/>
          <w:szCs w:val="24"/>
        </w:rPr>
        <w:t xml:space="preserve">the </w:t>
      </w:r>
      <w:r w:rsidRPr="0021633F">
        <w:rPr>
          <w:rFonts w:ascii="Book Antiqua" w:hAnsi="Book Antiqua"/>
          <w:szCs w:val="24"/>
        </w:rPr>
        <w:t>APD group showed lower levels of amylase and lipase when compared with</w:t>
      </w:r>
      <w:r w:rsidRPr="0021633F">
        <w:rPr>
          <w:rFonts w:ascii="Book Antiqua" w:eastAsia="DengXian" w:hAnsi="Book Antiqua" w:cs="Microsoft Himalaya"/>
          <w:szCs w:val="24"/>
        </w:rPr>
        <w:t xml:space="preserve"> the</w:t>
      </w:r>
      <w:r w:rsidRPr="0021633F">
        <w:rPr>
          <w:rFonts w:ascii="Book Antiqua" w:hAnsi="Book Antiqua"/>
          <w:szCs w:val="24"/>
        </w:rPr>
        <w:t xml:space="preserve"> SAP group (Fig</w:t>
      </w:r>
      <w:r w:rsidR="00FE6450">
        <w:rPr>
          <w:rFonts w:ascii="Book Antiqua" w:hAnsi="Book Antiqua" w:hint="eastAsia"/>
          <w:szCs w:val="24"/>
        </w:rPr>
        <w:t>ure</w:t>
      </w:r>
      <w:r w:rsidRPr="0021633F">
        <w:rPr>
          <w:rFonts w:ascii="Book Antiqua" w:eastAsia="DengXian" w:hAnsi="Book Antiqua" w:cs="Microsoft Himalaya"/>
          <w:szCs w:val="24"/>
        </w:rPr>
        <w:t xml:space="preserve"> </w:t>
      </w:r>
      <w:r w:rsidRPr="0021633F">
        <w:rPr>
          <w:rFonts w:ascii="Book Antiqua" w:hAnsi="Book Antiqua"/>
          <w:szCs w:val="24"/>
        </w:rPr>
        <w:t>1D</w:t>
      </w:r>
      <w:r w:rsidR="00FE6450">
        <w:rPr>
          <w:rFonts w:ascii="Book Antiqua" w:hAnsi="Book Antiqua" w:hint="eastAsia"/>
          <w:szCs w:val="24"/>
        </w:rPr>
        <w:t xml:space="preserve"> and </w:t>
      </w:r>
      <w:r w:rsidRPr="0021633F">
        <w:rPr>
          <w:rFonts w:ascii="Book Antiqua" w:hAnsi="Book Antiqua"/>
          <w:szCs w:val="24"/>
        </w:rPr>
        <w:t xml:space="preserve">E). </w:t>
      </w:r>
      <w:r w:rsidR="00856459" w:rsidRPr="0021633F">
        <w:rPr>
          <w:rFonts w:ascii="Book Antiqua" w:hAnsi="Book Antiqua"/>
          <w:szCs w:val="24"/>
        </w:rPr>
        <w:t>In the APD and SAP groups, t</w:t>
      </w:r>
      <w:r w:rsidRPr="0021633F">
        <w:rPr>
          <w:rFonts w:ascii="Book Antiqua" w:hAnsi="Book Antiqua"/>
          <w:szCs w:val="24"/>
        </w:rPr>
        <w:t xml:space="preserve">he </w:t>
      </w:r>
      <w:r w:rsidRPr="0021633F">
        <w:rPr>
          <w:rFonts w:ascii="Book Antiqua" w:eastAsia="DengXian" w:hAnsi="Book Antiqua" w:cs="Microsoft Himalaya"/>
          <w:szCs w:val="24"/>
        </w:rPr>
        <w:t>concentrations</w:t>
      </w:r>
      <w:r w:rsidRPr="0021633F">
        <w:rPr>
          <w:rFonts w:ascii="Book Antiqua" w:hAnsi="Book Antiqua"/>
          <w:szCs w:val="24"/>
        </w:rPr>
        <w:t xml:space="preserve"> of amylase and lipase </w:t>
      </w:r>
      <w:r w:rsidRPr="0021633F">
        <w:rPr>
          <w:rFonts w:ascii="Book Antiqua" w:eastAsia="DengXian" w:hAnsi="Book Antiqua" w:cs="Microsoft Himalaya"/>
          <w:szCs w:val="24"/>
        </w:rPr>
        <w:t>were</w:t>
      </w:r>
      <w:r w:rsidRPr="0021633F">
        <w:rPr>
          <w:rFonts w:ascii="Book Antiqua" w:hAnsi="Book Antiqua"/>
          <w:szCs w:val="24"/>
        </w:rPr>
        <w:t xml:space="preserve"> 0.906</w:t>
      </w:r>
      <w:r w:rsidR="00FE6450">
        <w:rPr>
          <w:rFonts w:ascii="Book Antiqua" w:hAnsi="Book Antiqua" w:hint="eastAsia"/>
          <w:szCs w:val="24"/>
        </w:rPr>
        <w:t xml:space="preserve"> </w:t>
      </w:r>
      <w:r w:rsidRPr="0021633F">
        <w:rPr>
          <w:rFonts w:ascii="Book Antiqua" w:hAnsi="Book Antiqua"/>
          <w:szCs w:val="24"/>
        </w:rPr>
        <w:t>±</w:t>
      </w:r>
      <w:r w:rsidR="00FE6450">
        <w:rPr>
          <w:rFonts w:ascii="Book Antiqua" w:hAnsi="Book Antiqua" w:hint="eastAsia"/>
          <w:szCs w:val="24"/>
        </w:rPr>
        <w:t xml:space="preserve"> </w:t>
      </w:r>
      <w:r w:rsidRPr="0021633F">
        <w:rPr>
          <w:rFonts w:ascii="Book Antiqua" w:hAnsi="Book Antiqua"/>
          <w:szCs w:val="24"/>
        </w:rPr>
        <w:t xml:space="preserve">0.102 </w:t>
      </w:r>
      <w:r w:rsidRPr="00FE6450">
        <w:rPr>
          <w:rFonts w:ascii="Book Antiqua" w:hAnsi="Book Antiqua"/>
          <w:i/>
          <w:szCs w:val="24"/>
        </w:rPr>
        <w:t>vs</w:t>
      </w:r>
      <w:r w:rsidRPr="0021633F">
        <w:rPr>
          <w:rFonts w:ascii="Book Antiqua" w:hAnsi="Book Antiqua"/>
          <w:szCs w:val="24"/>
        </w:rPr>
        <w:t xml:space="preserve"> 1.302</w:t>
      </w:r>
      <w:r w:rsidR="00FE6450">
        <w:rPr>
          <w:rFonts w:ascii="Book Antiqua" w:hAnsi="Book Antiqua" w:hint="eastAsia"/>
          <w:szCs w:val="24"/>
        </w:rPr>
        <w:t xml:space="preserve"> </w:t>
      </w:r>
      <w:r w:rsidRPr="0021633F">
        <w:rPr>
          <w:rFonts w:ascii="Book Antiqua" w:hAnsi="Book Antiqua"/>
          <w:szCs w:val="24"/>
        </w:rPr>
        <w:t>±</w:t>
      </w:r>
      <w:r w:rsidR="00FE6450">
        <w:rPr>
          <w:rFonts w:ascii="Book Antiqua" w:hAnsi="Book Antiqua" w:hint="eastAsia"/>
          <w:szCs w:val="24"/>
        </w:rPr>
        <w:t xml:space="preserve"> </w:t>
      </w:r>
      <w:r w:rsidRPr="0021633F">
        <w:rPr>
          <w:rFonts w:ascii="Book Antiqua" w:hAnsi="Book Antiqua"/>
          <w:szCs w:val="24"/>
        </w:rPr>
        <w:t>0.052 ng/m</w:t>
      </w:r>
      <w:r w:rsidR="00FE6450" w:rsidRPr="0021633F">
        <w:rPr>
          <w:rFonts w:ascii="Book Antiqua" w:hAnsi="Book Antiqua"/>
          <w:szCs w:val="24"/>
        </w:rPr>
        <w:t xml:space="preserve">L </w:t>
      </w:r>
      <w:r w:rsidRPr="0021633F">
        <w:rPr>
          <w:rFonts w:ascii="Book Antiqua" w:hAnsi="Book Antiqua"/>
          <w:szCs w:val="24"/>
        </w:rPr>
        <w:t>and 10.118</w:t>
      </w:r>
      <w:r w:rsidR="00FE6450">
        <w:rPr>
          <w:rFonts w:ascii="Book Antiqua" w:hAnsi="Book Antiqua" w:hint="eastAsia"/>
          <w:szCs w:val="24"/>
        </w:rPr>
        <w:t xml:space="preserve"> </w:t>
      </w:r>
      <w:r w:rsidRPr="0021633F">
        <w:rPr>
          <w:rFonts w:ascii="Book Antiqua" w:hAnsi="Book Antiqua"/>
          <w:szCs w:val="24"/>
        </w:rPr>
        <w:t>±</w:t>
      </w:r>
      <w:r w:rsidR="00FE6450">
        <w:rPr>
          <w:rFonts w:ascii="Book Antiqua" w:hAnsi="Book Antiqua" w:hint="eastAsia"/>
          <w:szCs w:val="24"/>
        </w:rPr>
        <w:t xml:space="preserve"> </w:t>
      </w:r>
      <w:r w:rsidRPr="0021633F">
        <w:rPr>
          <w:rFonts w:ascii="Book Antiqua" w:hAnsi="Book Antiqua"/>
          <w:szCs w:val="24"/>
        </w:rPr>
        <w:t xml:space="preserve">1.019 </w:t>
      </w:r>
      <w:r w:rsidRPr="00FE6450">
        <w:rPr>
          <w:rFonts w:ascii="Book Antiqua" w:hAnsi="Book Antiqua"/>
          <w:i/>
          <w:szCs w:val="24"/>
        </w:rPr>
        <w:t>vs</w:t>
      </w:r>
      <w:r w:rsidRPr="0021633F">
        <w:rPr>
          <w:rFonts w:ascii="Book Antiqua" w:eastAsia="DengXian" w:hAnsi="Book Antiqua" w:cs="Microsoft Himalaya"/>
          <w:szCs w:val="24"/>
        </w:rPr>
        <w:t xml:space="preserve"> </w:t>
      </w:r>
      <w:r w:rsidRPr="0021633F">
        <w:rPr>
          <w:rFonts w:ascii="Book Antiqua" w:hAnsi="Book Antiqua"/>
          <w:szCs w:val="24"/>
        </w:rPr>
        <w:t>12.251</w:t>
      </w:r>
      <w:r w:rsidR="00FE6450">
        <w:rPr>
          <w:rFonts w:ascii="Book Antiqua" w:hAnsi="Book Antiqua" w:hint="eastAsia"/>
          <w:szCs w:val="24"/>
        </w:rPr>
        <w:t xml:space="preserve"> </w:t>
      </w:r>
      <w:r w:rsidRPr="0021633F">
        <w:rPr>
          <w:rFonts w:ascii="Book Antiqua" w:hAnsi="Book Antiqua"/>
          <w:szCs w:val="24"/>
        </w:rPr>
        <w:t>±</w:t>
      </w:r>
      <w:r w:rsidR="00FE6450">
        <w:rPr>
          <w:rFonts w:ascii="Book Antiqua" w:hAnsi="Book Antiqua" w:hint="eastAsia"/>
          <w:szCs w:val="24"/>
        </w:rPr>
        <w:t xml:space="preserve"> </w:t>
      </w:r>
      <w:r w:rsidRPr="0021633F">
        <w:rPr>
          <w:rFonts w:ascii="Book Antiqua" w:hAnsi="Book Antiqua"/>
          <w:szCs w:val="24"/>
        </w:rPr>
        <w:t>0.458 U/L, respectively.</w:t>
      </w:r>
    </w:p>
    <w:p w14:paraId="0565035C" w14:textId="35861E3E" w:rsidR="00AA324C" w:rsidRPr="0021633F" w:rsidRDefault="00A175D2" w:rsidP="00FE6450">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t>Pro-inflammatory cytokines</w:t>
      </w:r>
      <w:r w:rsidRPr="0021633F">
        <w:rPr>
          <w:rFonts w:ascii="Book Antiqua" w:eastAsia="DengXian" w:hAnsi="Book Antiqua" w:cs="Microsoft Himalaya"/>
          <w:szCs w:val="24"/>
        </w:rPr>
        <w:t>, such</w:t>
      </w:r>
      <w:r w:rsidRPr="0021633F">
        <w:rPr>
          <w:rFonts w:ascii="Book Antiqua" w:hAnsi="Book Antiqua"/>
          <w:szCs w:val="24"/>
        </w:rPr>
        <w:t xml:space="preserve"> as TNF-α and Il-1β</w:t>
      </w:r>
      <w:r w:rsidRPr="0021633F">
        <w:rPr>
          <w:rFonts w:ascii="Book Antiqua" w:eastAsia="DengXian" w:hAnsi="Book Antiqua" w:cs="Microsoft Himalaya"/>
          <w:szCs w:val="24"/>
        </w:rPr>
        <w:t>,</w:t>
      </w:r>
      <w:r w:rsidRPr="0021633F">
        <w:rPr>
          <w:rFonts w:ascii="Book Antiqua" w:hAnsi="Book Antiqua"/>
          <w:szCs w:val="24"/>
        </w:rPr>
        <w:t xml:space="preserve"> are known to induce systemic inflammation in SAP. Compared with SAP rats, </w:t>
      </w:r>
      <w:r w:rsidR="00EA56EB" w:rsidRPr="0021633F">
        <w:rPr>
          <w:rFonts w:ascii="Book Antiqua" w:hAnsi="Book Antiqua"/>
          <w:szCs w:val="24"/>
        </w:rPr>
        <w:t xml:space="preserve">in APD rats, </w:t>
      </w:r>
      <w:r w:rsidRPr="0021633F">
        <w:rPr>
          <w:rFonts w:ascii="Book Antiqua" w:hAnsi="Book Antiqua"/>
          <w:szCs w:val="24"/>
        </w:rPr>
        <w:t xml:space="preserve">the </w:t>
      </w:r>
      <w:r w:rsidRPr="0021633F">
        <w:rPr>
          <w:rFonts w:ascii="Book Antiqua" w:eastAsia="DengXian" w:hAnsi="Book Antiqua" w:cs="Microsoft Himalaya"/>
          <w:szCs w:val="24"/>
        </w:rPr>
        <w:t>levels</w:t>
      </w:r>
      <w:r w:rsidRPr="0021633F">
        <w:rPr>
          <w:rFonts w:ascii="Book Antiqua" w:hAnsi="Book Antiqua"/>
          <w:szCs w:val="24"/>
        </w:rPr>
        <w:t xml:space="preserve"> of TNF-α and Il-1β </w:t>
      </w:r>
      <w:r w:rsidR="00EA56EB" w:rsidRPr="0021633F">
        <w:rPr>
          <w:rFonts w:ascii="Book Antiqua" w:hAnsi="Book Antiqua"/>
          <w:szCs w:val="24"/>
        </w:rPr>
        <w:t xml:space="preserve">were </w:t>
      </w:r>
      <w:r w:rsidRPr="0021633F">
        <w:rPr>
          <w:rFonts w:ascii="Book Antiqua" w:hAnsi="Book Antiqua"/>
          <w:szCs w:val="24"/>
        </w:rPr>
        <w:t>significantly</w:t>
      </w:r>
      <w:r w:rsidR="00EA56EB" w:rsidRPr="0021633F">
        <w:rPr>
          <w:rFonts w:ascii="Book Antiqua" w:hAnsi="Book Antiqua"/>
          <w:szCs w:val="24"/>
        </w:rPr>
        <w:t xml:space="preserve"> lower</w:t>
      </w:r>
      <w:r w:rsidRPr="0021633F">
        <w:rPr>
          <w:rFonts w:ascii="Book Antiqua" w:hAnsi="Book Antiqua"/>
          <w:szCs w:val="24"/>
        </w:rPr>
        <w:t>, while</w:t>
      </w:r>
      <w:r w:rsidRPr="0021633F">
        <w:rPr>
          <w:rFonts w:ascii="Book Antiqua" w:eastAsia="DengXian" w:hAnsi="Book Antiqua" w:cs="Microsoft Himalaya"/>
          <w:szCs w:val="24"/>
        </w:rPr>
        <w:t xml:space="preserve"> the levels of the </w:t>
      </w:r>
      <w:r w:rsidRPr="0021633F">
        <w:rPr>
          <w:rFonts w:ascii="Book Antiqua" w:hAnsi="Book Antiqua"/>
          <w:szCs w:val="24"/>
        </w:rPr>
        <w:t xml:space="preserve">anti-inflammatory cytokines IL-10 and </w:t>
      </w:r>
      <w:r w:rsidR="009152D5" w:rsidRPr="009152D5">
        <w:rPr>
          <w:rFonts w:ascii="Book Antiqua" w:hAnsi="Book Antiqua"/>
          <w:szCs w:val="24"/>
        </w:rPr>
        <w:t>transforming growth factor</w:t>
      </w:r>
      <w:r w:rsidRPr="0021633F">
        <w:rPr>
          <w:rFonts w:ascii="Book Antiqua" w:hAnsi="Book Antiqua"/>
          <w:szCs w:val="24"/>
        </w:rPr>
        <w:t xml:space="preserve">-β </w:t>
      </w:r>
      <w:r w:rsidR="00EA56EB" w:rsidRPr="0021633F">
        <w:rPr>
          <w:rFonts w:ascii="Book Antiqua" w:hAnsi="Book Antiqua"/>
          <w:szCs w:val="24"/>
        </w:rPr>
        <w:t xml:space="preserve">were higher </w:t>
      </w:r>
      <w:r w:rsidRPr="0021633F">
        <w:rPr>
          <w:rFonts w:ascii="Book Antiqua" w:hAnsi="Book Antiqua"/>
          <w:szCs w:val="24"/>
        </w:rPr>
        <w:t>(Fig</w:t>
      </w:r>
      <w:r w:rsidR="00FE6450">
        <w:rPr>
          <w:rFonts w:ascii="Book Antiqua" w:hAnsi="Book Antiqua" w:hint="eastAsia"/>
          <w:szCs w:val="24"/>
        </w:rPr>
        <w:t>ure</w:t>
      </w:r>
      <w:r w:rsidRPr="0021633F">
        <w:rPr>
          <w:rFonts w:ascii="Book Antiqua" w:eastAsia="DengXian" w:hAnsi="Book Antiqua" w:cs="Microsoft Himalaya"/>
          <w:szCs w:val="24"/>
        </w:rPr>
        <w:t xml:space="preserve"> </w:t>
      </w:r>
      <w:r w:rsidRPr="0021633F">
        <w:rPr>
          <w:rFonts w:ascii="Book Antiqua" w:hAnsi="Book Antiqua"/>
          <w:szCs w:val="24"/>
        </w:rPr>
        <w:t>1F-H), reflecting an amelioration of systematic inflammation in APD rats.</w:t>
      </w:r>
    </w:p>
    <w:p w14:paraId="0F3E80B8" w14:textId="1B7F81F6" w:rsidR="00AA324C" w:rsidRDefault="00A175D2" w:rsidP="00FE6450">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t>These results suggest that APD treatment could exert a protective role against</w:t>
      </w:r>
      <w:r w:rsidR="00EA56EB" w:rsidRPr="0021633F">
        <w:rPr>
          <w:rFonts w:ascii="Book Antiqua" w:hAnsi="Book Antiqua"/>
          <w:szCs w:val="24"/>
        </w:rPr>
        <w:t xml:space="preserve"> the progression of</w:t>
      </w:r>
      <w:r w:rsidRPr="0021633F">
        <w:rPr>
          <w:rFonts w:ascii="Book Antiqua" w:hAnsi="Book Antiqua"/>
          <w:szCs w:val="24"/>
        </w:rPr>
        <w:t xml:space="preserve"> SAP, as supported by the </w:t>
      </w:r>
      <w:r w:rsidR="00EA56EB" w:rsidRPr="0021633F">
        <w:rPr>
          <w:rFonts w:ascii="Book Antiqua" w:hAnsi="Book Antiqua"/>
          <w:szCs w:val="24"/>
        </w:rPr>
        <w:t xml:space="preserve">observed </w:t>
      </w:r>
      <w:r w:rsidRPr="0021633F">
        <w:rPr>
          <w:rFonts w:ascii="Book Antiqua" w:hAnsi="Book Antiqua"/>
          <w:szCs w:val="24"/>
        </w:rPr>
        <w:t>improved tissue damage and reduced systematic inflammation.</w:t>
      </w:r>
    </w:p>
    <w:p w14:paraId="0DC2B948" w14:textId="77777777" w:rsidR="00FE6450" w:rsidRPr="0021633F" w:rsidRDefault="00FE6450" w:rsidP="00FE6450">
      <w:pPr>
        <w:adjustRightInd w:val="0"/>
        <w:snapToGrid w:val="0"/>
        <w:spacing w:line="360" w:lineRule="auto"/>
        <w:ind w:firstLineChars="100" w:firstLine="240"/>
        <w:rPr>
          <w:rFonts w:ascii="Book Antiqua" w:hAnsi="Book Antiqua"/>
          <w:szCs w:val="24"/>
        </w:rPr>
      </w:pPr>
    </w:p>
    <w:p w14:paraId="6BDCD155" w14:textId="0A17DB78" w:rsidR="00AA324C" w:rsidRPr="00FE6450" w:rsidRDefault="00A175D2" w:rsidP="0078153B">
      <w:pPr>
        <w:adjustRightInd w:val="0"/>
        <w:snapToGrid w:val="0"/>
        <w:spacing w:line="360" w:lineRule="auto"/>
        <w:rPr>
          <w:rFonts w:ascii="Book Antiqua" w:hAnsi="Book Antiqua"/>
          <w:b/>
          <w:bCs/>
          <w:i/>
          <w:szCs w:val="24"/>
        </w:rPr>
      </w:pPr>
      <w:r w:rsidRPr="00FE6450">
        <w:rPr>
          <w:rFonts w:ascii="Book Antiqua" w:hAnsi="Book Antiqua"/>
          <w:b/>
          <w:bCs/>
          <w:i/>
          <w:szCs w:val="24"/>
        </w:rPr>
        <w:t xml:space="preserve">APD </w:t>
      </w:r>
      <w:r w:rsidRPr="00FE6450">
        <w:rPr>
          <w:rFonts w:ascii="Book Antiqua" w:eastAsia="DengXian" w:hAnsi="Book Antiqua" w:cs="Microsoft Himalaya"/>
          <w:b/>
          <w:bCs/>
          <w:i/>
          <w:szCs w:val="24"/>
        </w:rPr>
        <w:t>polarizes</w:t>
      </w:r>
      <w:r w:rsidRPr="00FE6450">
        <w:rPr>
          <w:rFonts w:ascii="Book Antiqua" w:hAnsi="Book Antiqua"/>
          <w:b/>
          <w:bCs/>
          <w:i/>
          <w:szCs w:val="24"/>
        </w:rPr>
        <w:t xml:space="preserve"> PMs towards </w:t>
      </w:r>
      <w:r w:rsidR="00EA56EB" w:rsidRPr="00FE6450">
        <w:rPr>
          <w:rFonts w:ascii="Book Antiqua" w:hAnsi="Book Antiqua"/>
          <w:b/>
          <w:bCs/>
          <w:i/>
          <w:szCs w:val="24"/>
        </w:rPr>
        <w:t>the</w:t>
      </w:r>
      <w:r w:rsidRPr="00FE6450">
        <w:rPr>
          <w:rFonts w:ascii="Book Antiqua" w:hAnsi="Book Antiqua"/>
          <w:b/>
          <w:bCs/>
          <w:i/>
          <w:szCs w:val="24"/>
        </w:rPr>
        <w:t xml:space="preserve"> M2 phenotype in </w:t>
      </w:r>
      <w:r w:rsidRPr="00FE6450">
        <w:rPr>
          <w:rFonts w:ascii="Book Antiqua" w:eastAsia="DengXian" w:hAnsi="Book Antiqua" w:cs="Microsoft Himalaya"/>
          <w:b/>
          <w:bCs/>
          <w:i/>
          <w:szCs w:val="24"/>
        </w:rPr>
        <w:t xml:space="preserve">the </w:t>
      </w:r>
      <w:r w:rsidR="00FE6450" w:rsidRPr="00FE6450">
        <w:rPr>
          <w:rFonts w:ascii="Book Antiqua" w:hAnsi="Book Antiqua"/>
          <w:b/>
          <w:bCs/>
          <w:i/>
          <w:szCs w:val="24"/>
        </w:rPr>
        <w:t>peritoneal cavity</w:t>
      </w:r>
    </w:p>
    <w:p w14:paraId="11579674" w14:textId="2A9A0EF2" w:rsidR="00AA324C" w:rsidRPr="0021633F" w:rsidRDefault="00A175D2" w:rsidP="0078153B">
      <w:pPr>
        <w:adjustRightInd w:val="0"/>
        <w:snapToGrid w:val="0"/>
        <w:spacing w:line="360" w:lineRule="auto"/>
        <w:rPr>
          <w:rFonts w:ascii="Book Antiqua" w:hAnsi="Book Antiqua"/>
          <w:szCs w:val="24"/>
        </w:rPr>
      </w:pPr>
      <w:r w:rsidRPr="00FE6450">
        <w:rPr>
          <w:rFonts w:ascii="Book Antiqua" w:hAnsi="Book Antiqua"/>
          <w:szCs w:val="24"/>
        </w:rPr>
        <w:t xml:space="preserve">PMs </w:t>
      </w:r>
      <w:r w:rsidRPr="00FE6450">
        <w:rPr>
          <w:rFonts w:ascii="Book Antiqua" w:eastAsia="DengXian" w:hAnsi="Book Antiqua" w:cs="Microsoft Himalaya"/>
          <w:szCs w:val="24"/>
        </w:rPr>
        <w:t>play</w:t>
      </w:r>
      <w:r w:rsidRPr="00FE6450">
        <w:rPr>
          <w:rFonts w:ascii="Book Antiqua" w:hAnsi="Book Antiqua"/>
          <w:szCs w:val="24"/>
        </w:rPr>
        <w:t xml:space="preserve"> important roles in the progression of SAP. </w:t>
      </w:r>
      <w:r w:rsidRPr="00FE6450">
        <w:rPr>
          <w:rFonts w:ascii="Book Antiqua" w:eastAsia="DengXian" w:hAnsi="Book Antiqua" w:cs="Microsoft Himalaya"/>
          <w:szCs w:val="24"/>
        </w:rPr>
        <w:t xml:space="preserve">To </w:t>
      </w:r>
      <w:r w:rsidRPr="00FE6450">
        <w:rPr>
          <w:rFonts w:ascii="Book Antiqua" w:hAnsi="Book Antiqua"/>
          <w:szCs w:val="24"/>
        </w:rPr>
        <w:t>assess the direct effect of APD on PMs, we first investigated the polarization phenotype</w:t>
      </w:r>
      <w:r w:rsidR="00EA56EB" w:rsidRPr="00FE6450">
        <w:rPr>
          <w:rFonts w:ascii="Book Antiqua" w:hAnsi="Book Antiqua"/>
          <w:szCs w:val="24"/>
        </w:rPr>
        <w:t>s</w:t>
      </w:r>
      <w:r w:rsidRPr="00FE6450">
        <w:rPr>
          <w:rFonts w:ascii="Book Antiqua" w:hAnsi="Book Antiqua"/>
          <w:szCs w:val="24"/>
        </w:rPr>
        <w:t xml:space="preserve"> of </w:t>
      </w:r>
      <w:r w:rsidR="00EA56EB" w:rsidRPr="00FE6450">
        <w:rPr>
          <w:rFonts w:ascii="Book Antiqua" w:hAnsi="Book Antiqua"/>
          <w:szCs w:val="24"/>
        </w:rPr>
        <w:t xml:space="preserve">the </w:t>
      </w:r>
      <w:r w:rsidRPr="00FE6450">
        <w:rPr>
          <w:rFonts w:ascii="Book Antiqua" w:hAnsi="Book Antiqua"/>
          <w:szCs w:val="24"/>
        </w:rPr>
        <w:t xml:space="preserve">PMs in each group by flow cytometry. CD68 was used as </w:t>
      </w:r>
      <w:r w:rsidRPr="00FE6450">
        <w:rPr>
          <w:rFonts w:ascii="Book Antiqua" w:eastAsia="DengXian" w:hAnsi="Book Antiqua" w:cs="Microsoft Himalaya"/>
          <w:szCs w:val="24"/>
        </w:rPr>
        <w:t>a</w:t>
      </w:r>
      <w:r w:rsidRPr="00FE6450">
        <w:rPr>
          <w:rFonts w:ascii="Book Antiqua" w:hAnsi="Book Antiqua"/>
          <w:szCs w:val="24"/>
        </w:rPr>
        <w:t xml:space="preserve"> marker of </w:t>
      </w:r>
      <w:r w:rsidR="00EA56EB" w:rsidRPr="00FE6450">
        <w:rPr>
          <w:rFonts w:ascii="Book Antiqua" w:hAnsi="Book Antiqua"/>
          <w:szCs w:val="24"/>
        </w:rPr>
        <w:t xml:space="preserve">all </w:t>
      </w:r>
      <w:r w:rsidRPr="00FE6450">
        <w:rPr>
          <w:rFonts w:ascii="Book Antiqua" w:eastAsia="DengXian" w:hAnsi="Book Antiqua" w:cs="Microsoft Himalaya"/>
          <w:szCs w:val="24"/>
        </w:rPr>
        <w:t>macrophages</w:t>
      </w:r>
      <w:r w:rsidR="00EA56EB" w:rsidRPr="00FE6450">
        <w:rPr>
          <w:rFonts w:ascii="Book Antiqua" w:hAnsi="Book Antiqua"/>
          <w:szCs w:val="24"/>
        </w:rPr>
        <w:t xml:space="preserve">; </w:t>
      </w:r>
      <w:r w:rsidRPr="00FE6450">
        <w:rPr>
          <w:rFonts w:ascii="Book Antiqua" w:hAnsi="Book Antiqua"/>
          <w:szCs w:val="24"/>
        </w:rPr>
        <w:t>CD68+CD86+ macrophages were identified as M1 macrophages</w:t>
      </w:r>
      <w:r w:rsidRPr="00FE6450">
        <w:rPr>
          <w:rFonts w:ascii="Book Antiqua" w:eastAsia="DengXian" w:hAnsi="Book Antiqua" w:cs="Microsoft Himalaya"/>
          <w:szCs w:val="24"/>
        </w:rPr>
        <w:t>,</w:t>
      </w:r>
      <w:r w:rsidRPr="00FE6450">
        <w:rPr>
          <w:rFonts w:ascii="Book Antiqua" w:hAnsi="Book Antiqua"/>
          <w:szCs w:val="24"/>
        </w:rPr>
        <w:t xml:space="preserve"> while CD68+CD163+ cells were identified as M2 macrophages. Flow cytometry plots revealed a </w:t>
      </w:r>
      <w:r w:rsidRPr="00FE6450">
        <w:rPr>
          <w:rFonts w:ascii="Book Antiqua" w:eastAsia="DengXian" w:hAnsi="Book Antiqua" w:cs="Microsoft Himalaya"/>
          <w:szCs w:val="24"/>
        </w:rPr>
        <w:t>significantly</w:t>
      </w:r>
      <w:r w:rsidRPr="00FE6450">
        <w:rPr>
          <w:rFonts w:ascii="Book Antiqua" w:hAnsi="Book Antiqua"/>
          <w:szCs w:val="24"/>
        </w:rPr>
        <w:t xml:space="preserve"> lower proportion of M1 PMs in APD rats</w:t>
      </w:r>
      <w:r w:rsidR="00EA56EB" w:rsidRPr="00FE6450">
        <w:rPr>
          <w:rFonts w:ascii="Book Antiqua" w:hAnsi="Book Antiqua"/>
          <w:szCs w:val="24"/>
        </w:rPr>
        <w:t xml:space="preserve"> compared to SAP rats</w:t>
      </w:r>
      <w:r w:rsidRPr="00FE6450">
        <w:rPr>
          <w:rFonts w:ascii="Book Antiqua" w:eastAsia="DengXian" w:hAnsi="Book Antiqua" w:cs="Microsoft Himalaya"/>
          <w:szCs w:val="24"/>
        </w:rPr>
        <w:t>,</w:t>
      </w:r>
      <w:r w:rsidRPr="00FE6450">
        <w:rPr>
          <w:rFonts w:ascii="Book Antiqua" w:hAnsi="Book Antiqua"/>
          <w:szCs w:val="24"/>
        </w:rPr>
        <w:t xml:space="preserve"> while a slight </w:t>
      </w:r>
      <w:r w:rsidRPr="00FE6450">
        <w:rPr>
          <w:rFonts w:ascii="Book Antiqua" w:eastAsia="DengXian" w:hAnsi="Book Antiqua" w:cs="Microsoft Himalaya"/>
          <w:szCs w:val="24"/>
        </w:rPr>
        <w:t>increase occurred</w:t>
      </w:r>
      <w:r w:rsidRPr="00FE6450">
        <w:rPr>
          <w:rFonts w:ascii="Book Antiqua" w:hAnsi="Book Antiqua"/>
          <w:szCs w:val="24"/>
        </w:rPr>
        <w:t xml:space="preserve"> in the proportion of M2 PMs (Fig</w:t>
      </w:r>
      <w:r w:rsidR="00FE6450" w:rsidRPr="00FE6450">
        <w:rPr>
          <w:rFonts w:ascii="Book Antiqua" w:hAnsi="Book Antiqua" w:hint="eastAsia"/>
          <w:szCs w:val="24"/>
        </w:rPr>
        <w:t>ure</w:t>
      </w:r>
      <w:r w:rsidRPr="00FE6450">
        <w:rPr>
          <w:rFonts w:ascii="Book Antiqua" w:eastAsia="DengXian" w:hAnsi="Book Antiqua" w:cs="Microsoft Himalaya"/>
          <w:szCs w:val="24"/>
        </w:rPr>
        <w:t xml:space="preserve"> </w:t>
      </w:r>
      <w:r w:rsidR="00FE6450" w:rsidRPr="00FE6450">
        <w:rPr>
          <w:rFonts w:ascii="Book Antiqua" w:hAnsi="Book Antiqua"/>
          <w:szCs w:val="24"/>
        </w:rPr>
        <w:t>2</w:t>
      </w:r>
      <w:r w:rsidRPr="00FE6450">
        <w:rPr>
          <w:rFonts w:ascii="Book Antiqua" w:eastAsia="DengXian" w:hAnsi="Book Antiqua" w:cs="Microsoft Himalaya"/>
          <w:szCs w:val="24"/>
        </w:rPr>
        <w:t>B</w:t>
      </w:r>
      <w:r w:rsidRPr="00FE6450">
        <w:rPr>
          <w:rFonts w:ascii="Book Antiqua" w:hAnsi="Book Antiqua"/>
          <w:szCs w:val="24"/>
        </w:rPr>
        <w:t xml:space="preserve">). Meanwhile, the M1/M2 ratio </w:t>
      </w:r>
      <w:r w:rsidRPr="00FE6450">
        <w:rPr>
          <w:rFonts w:ascii="Book Antiqua" w:eastAsia="DengXian" w:hAnsi="Book Antiqua" w:cs="Microsoft Himalaya"/>
          <w:szCs w:val="24"/>
        </w:rPr>
        <w:t>tended</w:t>
      </w:r>
      <w:r w:rsidRPr="00FE6450">
        <w:rPr>
          <w:rFonts w:ascii="Book Antiqua" w:hAnsi="Book Antiqua"/>
          <w:szCs w:val="24"/>
        </w:rPr>
        <w:t xml:space="preserve"> to</w:t>
      </w:r>
      <w:r w:rsidRPr="0021633F">
        <w:rPr>
          <w:rFonts w:ascii="Book Antiqua" w:hAnsi="Book Antiqua"/>
          <w:szCs w:val="24"/>
        </w:rPr>
        <w:t xml:space="preserve"> be lower in </w:t>
      </w:r>
      <w:r w:rsidRPr="0021633F">
        <w:rPr>
          <w:rFonts w:ascii="Book Antiqua" w:eastAsia="DengXian" w:hAnsi="Book Antiqua" w:cs="Microsoft Himalaya"/>
          <w:szCs w:val="24"/>
        </w:rPr>
        <w:t xml:space="preserve">the </w:t>
      </w:r>
      <w:r w:rsidRPr="0021633F">
        <w:rPr>
          <w:rFonts w:ascii="Book Antiqua" w:hAnsi="Book Antiqua"/>
          <w:szCs w:val="24"/>
        </w:rPr>
        <w:t xml:space="preserve">APD group than in </w:t>
      </w:r>
      <w:r w:rsidRPr="0021633F">
        <w:rPr>
          <w:rFonts w:ascii="Book Antiqua" w:eastAsia="DengXian" w:hAnsi="Book Antiqua" w:cs="Microsoft Himalaya"/>
          <w:szCs w:val="24"/>
        </w:rPr>
        <w:t xml:space="preserve">the </w:t>
      </w:r>
      <w:r w:rsidRPr="0021633F">
        <w:rPr>
          <w:rFonts w:ascii="Book Antiqua" w:hAnsi="Book Antiqua"/>
          <w:szCs w:val="24"/>
        </w:rPr>
        <w:t>SAP group (Fig</w:t>
      </w:r>
      <w:r w:rsidR="00FE6450">
        <w:rPr>
          <w:rFonts w:ascii="Book Antiqua" w:hAnsi="Book Antiqua" w:hint="eastAsia"/>
          <w:szCs w:val="24"/>
        </w:rPr>
        <w:t>ure</w:t>
      </w:r>
      <w:r w:rsidRPr="0021633F">
        <w:rPr>
          <w:rFonts w:ascii="Book Antiqua" w:eastAsia="DengXian" w:hAnsi="Book Antiqua" w:cs="Microsoft Himalaya"/>
          <w:szCs w:val="24"/>
        </w:rPr>
        <w:t xml:space="preserve"> </w:t>
      </w:r>
      <w:r w:rsidRPr="0021633F">
        <w:rPr>
          <w:rFonts w:ascii="Book Antiqua" w:hAnsi="Book Antiqua"/>
          <w:szCs w:val="24"/>
        </w:rPr>
        <w:t>2</w:t>
      </w:r>
      <w:r w:rsidRPr="0021633F">
        <w:rPr>
          <w:rFonts w:ascii="Book Antiqua" w:eastAsia="DengXian" w:hAnsi="Book Antiqua" w:cs="Microsoft Himalaya"/>
          <w:szCs w:val="24"/>
        </w:rPr>
        <w:t xml:space="preserve"> B</w:t>
      </w:r>
      <w:r w:rsidRPr="0021633F">
        <w:rPr>
          <w:rFonts w:ascii="Book Antiqua" w:hAnsi="Book Antiqua"/>
          <w:szCs w:val="24"/>
        </w:rPr>
        <w:t>).</w:t>
      </w:r>
    </w:p>
    <w:p w14:paraId="68339B42" w14:textId="6076B802" w:rsidR="00AA324C" w:rsidRDefault="00A175D2" w:rsidP="00FE6450">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t xml:space="preserve">To further confirm the polarization phenotype of PMs </w:t>
      </w:r>
      <w:r w:rsidRPr="0021633F">
        <w:rPr>
          <w:rFonts w:ascii="Book Antiqua" w:eastAsia="DengXian" w:hAnsi="Book Antiqua" w:cs="Microsoft Himalaya"/>
          <w:szCs w:val="24"/>
        </w:rPr>
        <w:t>at the</w:t>
      </w:r>
      <w:r w:rsidRPr="0021633F">
        <w:rPr>
          <w:rFonts w:ascii="Book Antiqua" w:hAnsi="Book Antiqua"/>
          <w:szCs w:val="24"/>
        </w:rPr>
        <w:t xml:space="preserve"> gene</w:t>
      </w:r>
      <w:r w:rsidR="00EA56EB" w:rsidRPr="0021633F">
        <w:rPr>
          <w:rFonts w:ascii="Book Antiqua" w:hAnsi="Book Antiqua"/>
          <w:szCs w:val="24"/>
        </w:rPr>
        <w:t>tic</w:t>
      </w:r>
      <w:r w:rsidRPr="0021633F">
        <w:rPr>
          <w:rFonts w:ascii="Book Antiqua" w:hAnsi="Book Antiqua"/>
          <w:szCs w:val="24"/>
        </w:rPr>
        <w:t xml:space="preserve"> level, the expression of </w:t>
      </w:r>
      <w:r w:rsidR="00EA56EB" w:rsidRPr="0021633F">
        <w:rPr>
          <w:rFonts w:ascii="Book Antiqua" w:hAnsi="Book Antiqua"/>
          <w:szCs w:val="24"/>
        </w:rPr>
        <w:t xml:space="preserve">the </w:t>
      </w:r>
      <w:r w:rsidRPr="0021633F">
        <w:rPr>
          <w:rFonts w:ascii="Book Antiqua" w:hAnsi="Book Antiqua"/>
          <w:szCs w:val="24"/>
        </w:rPr>
        <w:t>M1</w:t>
      </w:r>
      <w:r w:rsidRPr="0021633F">
        <w:rPr>
          <w:rFonts w:ascii="Book Antiqua" w:eastAsia="DengXian" w:hAnsi="Book Antiqua" w:cs="Microsoft Himalaya"/>
          <w:szCs w:val="24"/>
        </w:rPr>
        <w:t>-</w:t>
      </w:r>
      <w:r w:rsidRPr="0021633F">
        <w:rPr>
          <w:rFonts w:ascii="Book Antiqua" w:hAnsi="Book Antiqua"/>
          <w:szCs w:val="24"/>
        </w:rPr>
        <w:t xml:space="preserve">associated gene </w:t>
      </w:r>
      <w:proofErr w:type="spellStart"/>
      <w:r w:rsidRPr="0021633F">
        <w:rPr>
          <w:rFonts w:ascii="Book Antiqua" w:hAnsi="Book Antiqua"/>
          <w:szCs w:val="24"/>
        </w:rPr>
        <w:t>iNOS</w:t>
      </w:r>
      <w:proofErr w:type="spellEnd"/>
      <w:r w:rsidRPr="0021633F">
        <w:rPr>
          <w:rFonts w:ascii="Book Antiqua" w:hAnsi="Book Antiqua"/>
          <w:szCs w:val="24"/>
        </w:rPr>
        <w:t xml:space="preserve"> </w:t>
      </w:r>
      <w:r w:rsidRPr="0021633F">
        <w:rPr>
          <w:rFonts w:ascii="Book Antiqua" w:eastAsia="DengXian" w:hAnsi="Book Antiqua" w:cs="Microsoft Himalaya"/>
          <w:szCs w:val="24"/>
        </w:rPr>
        <w:t xml:space="preserve">and </w:t>
      </w:r>
      <w:r w:rsidR="00EA56EB" w:rsidRPr="0021633F">
        <w:rPr>
          <w:rFonts w:ascii="Book Antiqua" w:eastAsia="DengXian" w:hAnsi="Book Antiqua" w:cs="Microsoft Himalaya"/>
          <w:szCs w:val="24"/>
        </w:rPr>
        <w:t xml:space="preserve">the </w:t>
      </w:r>
      <w:r w:rsidRPr="0021633F">
        <w:rPr>
          <w:rFonts w:ascii="Book Antiqua" w:eastAsia="DengXian" w:hAnsi="Book Antiqua" w:cs="Microsoft Himalaya"/>
          <w:szCs w:val="24"/>
        </w:rPr>
        <w:t>M2-</w:t>
      </w:r>
      <w:r w:rsidRPr="0021633F">
        <w:rPr>
          <w:rFonts w:ascii="Book Antiqua" w:hAnsi="Book Antiqua"/>
          <w:szCs w:val="24"/>
        </w:rPr>
        <w:t xml:space="preserve">associated gene CD206 were </w:t>
      </w:r>
      <w:r w:rsidRPr="0021633F">
        <w:rPr>
          <w:rFonts w:ascii="Book Antiqua" w:hAnsi="Book Antiqua"/>
          <w:szCs w:val="24"/>
        </w:rPr>
        <w:lastRenderedPageBreak/>
        <w:t>determined by qPCR. As expected, the expression of CD206</w:t>
      </w:r>
      <w:r w:rsidR="00D160C2" w:rsidRPr="0021633F">
        <w:rPr>
          <w:rFonts w:ascii="Book Antiqua" w:hAnsi="Book Antiqua"/>
          <w:szCs w:val="24"/>
        </w:rPr>
        <w:t xml:space="preserve"> gene</w:t>
      </w:r>
      <w:r w:rsidRPr="0021633F">
        <w:rPr>
          <w:rFonts w:ascii="Book Antiqua" w:hAnsi="Book Antiqua"/>
          <w:szCs w:val="24"/>
        </w:rPr>
        <w:t xml:space="preserve"> increased in </w:t>
      </w:r>
      <w:r w:rsidRPr="0021633F">
        <w:rPr>
          <w:rFonts w:ascii="Book Antiqua" w:eastAsia="DengXian" w:hAnsi="Book Antiqua" w:cs="Microsoft Himalaya"/>
          <w:szCs w:val="24"/>
        </w:rPr>
        <w:t xml:space="preserve">the </w:t>
      </w:r>
      <w:r w:rsidRPr="0021633F">
        <w:rPr>
          <w:rFonts w:ascii="Book Antiqua" w:hAnsi="Book Antiqua"/>
          <w:szCs w:val="24"/>
        </w:rPr>
        <w:t>APD group</w:t>
      </w:r>
      <w:r w:rsidRPr="0021633F">
        <w:rPr>
          <w:rFonts w:ascii="Book Antiqua" w:eastAsia="DengXian" w:hAnsi="Book Antiqua" w:cs="Microsoft Himalaya"/>
          <w:szCs w:val="24"/>
        </w:rPr>
        <w:t>,</w:t>
      </w:r>
      <w:r w:rsidRPr="0021633F">
        <w:rPr>
          <w:rFonts w:ascii="Book Antiqua" w:hAnsi="Book Antiqua"/>
          <w:szCs w:val="24"/>
        </w:rPr>
        <w:t xml:space="preserve"> while it was inhibited in </w:t>
      </w:r>
      <w:r w:rsidRPr="0021633F">
        <w:rPr>
          <w:rFonts w:ascii="Book Antiqua" w:eastAsia="DengXian" w:hAnsi="Book Antiqua" w:cs="Microsoft Himalaya"/>
          <w:szCs w:val="24"/>
        </w:rPr>
        <w:t xml:space="preserve">the </w:t>
      </w:r>
      <w:r w:rsidRPr="0021633F">
        <w:rPr>
          <w:rFonts w:ascii="Book Antiqua" w:hAnsi="Book Antiqua"/>
          <w:szCs w:val="24"/>
        </w:rPr>
        <w:t xml:space="preserve">SAP group. </w:t>
      </w:r>
      <w:r w:rsidRPr="0021633F">
        <w:rPr>
          <w:rFonts w:ascii="Book Antiqua" w:eastAsia="DengXian" w:hAnsi="Book Antiqua" w:cs="Microsoft Himalaya"/>
          <w:szCs w:val="24"/>
        </w:rPr>
        <w:t xml:space="preserve">Although </w:t>
      </w:r>
      <w:r w:rsidRPr="0021633F">
        <w:rPr>
          <w:rFonts w:ascii="Book Antiqua" w:hAnsi="Book Antiqua"/>
          <w:szCs w:val="24"/>
        </w:rPr>
        <w:t xml:space="preserve">the expression of </w:t>
      </w:r>
      <w:r w:rsidRPr="0021633F">
        <w:rPr>
          <w:rFonts w:ascii="Book Antiqua" w:eastAsia="DengXian" w:hAnsi="Book Antiqua" w:cs="Microsoft Himalaya"/>
          <w:szCs w:val="24"/>
        </w:rPr>
        <w:t xml:space="preserve">the </w:t>
      </w:r>
      <w:r w:rsidRPr="0021633F">
        <w:rPr>
          <w:rFonts w:ascii="Book Antiqua" w:hAnsi="Book Antiqua"/>
          <w:szCs w:val="24"/>
        </w:rPr>
        <w:t xml:space="preserve">iNOS gene </w:t>
      </w:r>
      <w:r w:rsidRPr="0021633F">
        <w:rPr>
          <w:rFonts w:ascii="Book Antiqua" w:eastAsia="DengXian" w:hAnsi="Book Antiqua" w:cs="Microsoft Himalaya"/>
          <w:szCs w:val="24"/>
        </w:rPr>
        <w:t xml:space="preserve">was </w:t>
      </w:r>
      <w:r w:rsidRPr="0021633F">
        <w:rPr>
          <w:rFonts w:ascii="Book Antiqua" w:hAnsi="Book Antiqua"/>
          <w:szCs w:val="24"/>
        </w:rPr>
        <w:t xml:space="preserve">upregulated in both </w:t>
      </w:r>
      <w:r w:rsidRPr="0021633F">
        <w:rPr>
          <w:rFonts w:ascii="Book Antiqua" w:eastAsia="DengXian" w:hAnsi="Book Antiqua" w:cs="Microsoft Himalaya"/>
          <w:szCs w:val="24"/>
        </w:rPr>
        <w:t>groups</w:t>
      </w:r>
      <w:r w:rsidRPr="0021633F">
        <w:rPr>
          <w:rFonts w:ascii="Book Antiqua" w:hAnsi="Book Antiqua"/>
          <w:szCs w:val="24"/>
        </w:rPr>
        <w:t>, it increased markedly in</w:t>
      </w:r>
      <w:r w:rsidRPr="0021633F">
        <w:rPr>
          <w:rFonts w:ascii="Book Antiqua" w:eastAsia="DengXian" w:hAnsi="Book Antiqua" w:cs="Microsoft Himalaya"/>
          <w:szCs w:val="24"/>
        </w:rPr>
        <w:t xml:space="preserve"> the</w:t>
      </w:r>
      <w:r w:rsidRPr="0021633F">
        <w:rPr>
          <w:rFonts w:ascii="Book Antiqua" w:hAnsi="Book Antiqua"/>
          <w:szCs w:val="24"/>
        </w:rPr>
        <w:t xml:space="preserve"> SAP group (Fig</w:t>
      </w:r>
      <w:r w:rsidR="00FE6450">
        <w:rPr>
          <w:rFonts w:ascii="Book Antiqua" w:hAnsi="Book Antiqua" w:hint="eastAsia"/>
          <w:szCs w:val="24"/>
        </w:rPr>
        <w:t xml:space="preserve">ure </w:t>
      </w:r>
      <w:r w:rsidR="00FE6450">
        <w:rPr>
          <w:rFonts w:ascii="Book Antiqua" w:hAnsi="Book Antiqua"/>
          <w:szCs w:val="24"/>
        </w:rPr>
        <w:t>2</w:t>
      </w:r>
      <w:r w:rsidRPr="0021633F">
        <w:rPr>
          <w:rFonts w:ascii="Book Antiqua" w:hAnsi="Book Antiqua"/>
          <w:szCs w:val="24"/>
        </w:rPr>
        <w:t xml:space="preserve">E). These data indicate that APD treatment polarized PMs </w:t>
      </w:r>
      <w:r w:rsidR="00357008" w:rsidRPr="0021633F">
        <w:rPr>
          <w:rFonts w:ascii="Book Antiqua" w:hAnsi="Book Antiqua"/>
          <w:szCs w:val="24"/>
        </w:rPr>
        <w:t xml:space="preserve">towards </w:t>
      </w:r>
      <w:r w:rsidR="00EA56EB" w:rsidRPr="0021633F">
        <w:rPr>
          <w:rFonts w:ascii="Book Antiqua" w:hAnsi="Book Antiqua"/>
          <w:szCs w:val="24"/>
        </w:rPr>
        <w:t xml:space="preserve">the </w:t>
      </w:r>
      <w:r w:rsidRPr="0021633F">
        <w:rPr>
          <w:rFonts w:ascii="Book Antiqua" w:hAnsi="Book Antiqua"/>
          <w:szCs w:val="24"/>
        </w:rPr>
        <w:t>M2 phenotype in</w:t>
      </w:r>
      <w:r w:rsidRPr="0021633F">
        <w:rPr>
          <w:rFonts w:ascii="Book Antiqua" w:eastAsia="DengXian" w:hAnsi="Book Antiqua" w:cs="Microsoft Himalaya"/>
          <w:szCs w:val="24"/>
        </w:rPr>
        <w:t xml:space="preserve"> the</w:t>
      </w:r>
      <w:r w:rsidRPr="0021633F">
        <w:rPr>
          <w:rFonts w:ascii="Book Antiqua" w:hAnsi="Book Antiqua"/>
          <w:szCs w:val="24"/>
        </w:rPr>
        <w:t xml:space="preserve"> peritoneal cavity of SAP model rats.</w:t>
      </w:r>
    </w:p>
    <w:p w14:paraId="457E187E" w14:textId="77777777" w:rsidR="00FE6450" w:rsidRPr="0021633F" w:rsidRDefault="00FE6450" w:rsidP="00FE6450">
      <w:pPr>
        <w:adjustRightInd w:val="0"/>
        <w:snapToGrid w:val="0"/>
        <w:spacing w:line="360" w:lineRule="auto"/>
        <w:ind w:firstLineChars="100" w:firstLine="240"/>
        <w:rPr>
          <w:rFonts w:ascii="Book Antiqua" w:hAnsi="Book Antiqua"/>
          <w:szCs w:val="24"/>
        </w:rPr>
      </w:pPr>
    </w:p>
    <w:p w14:paraId="1ED818E2" w14:textId="390C97E4" w:rsidR="00AA324C" w:rsidRPr="00FE6450" w:rsidRDefault="00A175D2" w:rsidP="0078153B">
      <w:pPr>
        <w:adjustRightInd w:val="0"/>
        <w:snapToGrid w:val="0"/>
        <w:spacing w:line="360" w:lineRule="auto"/>
        <w:rPr>
          <w:rFonts w:ascii="Book Antiqua" w:hAnsi="Book Antiqua"/>
          <w:b/>
          <w:bCs/>
          <w:i/>
          <w:szCs w:val="24"/>
        </w:rPr>
      </w:pPr>
      <w:r w:rsidRPr="00FE6450">
        <w:rPr>
          <w:rFonts w:ascii="Book Antiqua" w:hAnsi="Book Antiqua"/>
          <w:b/>
          <w:bCs/>
          <w:i/>
          <w:szCs w:val="24"/>
        </w:rPr>
        <w:t xml:space="preserve">APD reduced </w:t>
      </w:r>
      <w:r w:rsidR="00EA56EB" w:rsidRPr="00FE6450">
        <w:rPr>
          <w:rFonts w:ascii="Book Antiqua" w:hAnsi="Book Antiqua"/>
          <w:b/>
          <w:bCs/>
          <w:i/>
          <w:szCs w:val="24"/>
        </w:rPr>
        <w:t xml:space="preserve">the levels of </w:t>
      </w:r>
      <w:r w:rsidRPr="00FE6450">
        <w:rPr>
          <w:rFonts w:ascii="Book Antiqua" w:hAnsi="Book Antiqua"/>
          <w:b/>
          <w:bCs/>
          <w:i/>
          <w:szCs w:val="24"/>
        </w:rPr>
        <w:t xml:space="preserve">pro-inflammatory </w:t>
      </w:r>
      <w:r w:rsidRPr="00FE6450">
        <w:rPr>
          <w:rFonts w:ascii="Book Antiqua" w:eastAsia="DengXian" w:hAnsi="Book Antiqua" w:cs="Microsoft Himalaya"/>
          <w:b/>
          <w:bCs/>
          <w:i/>
          <w:szCs w:val="24"/>
        </w:rPr>
        <w:t>cytokines</w:t>
      </w:r>
      <w:r w:rsidRPr="00FE6450">
        <w:rPr>
          <w:rFonts w:ascii="Book Antiqua" w:hAnsi="Book Antiqua"/>
          <w:b/>
          <w:bCs/>
          <w:i/>
          <w:szCs w:val="24"/>
        </w:rPr>
        <w:t xml:space="preserve"> and </w:t>
      </w:r>
      <w:r w:rsidR="00EA56EB" w:rsidRPr="00FE6450">
        <w:rPr>
          <w:rFonts w:ascii="Book Antiqua" w:hAnsi="Book Antiqua"/>
          <w:b/>
          <w:bCs/>
          <w:i/>
          <w:szCs w:val="24"/>
        </w:rPr>
        <w:t xml:space="preserve">increased the levels of </w:t>
      </w:r>
      <w:r w:rsidRPr="00FE6450">
        <w:rPr>
          <w:rFonts w:ascii="Book Antiqua" w:hAnsi="Book Antiqua"/>
          <w:b/>
          <w:bCs/>
          <w:i/>
          <w:szCs w:val="24"/>
        </w:rPr>
        <w:t xml:space="preserve">anti-inflammatory cytokines in </w:t>
      </w:r>
      <w:r w:rsidRPr="00FE6450">
        <w:rPr>
          <w:rFonts w:ascii="Book Antiqua" w:eastAsia="DengXian" w:hAnsi="Book Antiqua" w:cs="Microsoft Himalaya"/>
          <w:b/>
          <w:bCs/>
          <w:i/>
          <w:szCs w:val="24"/>
        </w:rPr>
        <w:t xml:space="preserve">the </w:t>
      </w:r>
      <w:r w:rsidR="00FE6450">
        <w:rPr>
          <w:rFonts w:ascii="Book Antiqua" w:hAnsi="Book Antiqua"/>
          <w:b/>
          <w:bCs/>
          <w:i/>
          <w:szCs w:val="24"/>
        </w:rPr>
        <w:t>peritoneal cavity</w:t>
      </w:r>
    </w:p>
    <w:p w14:paraId="633F4AC6" w14:textId="77205FBA" w:rsidR="00AA324C"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APD treatment drained the PAAF </w:t>
      </w:r>
      <w:r w:rsidR="00EA56EB" w:rsidRPr="0021633F">
        <w:rPr>
          <w:rFonts w:ascii="Book Antiqua" w:hAnsi="Book Antiqua"/>
          <w:szCs w:val="24"/>
        </w:rPr>
        <w:t xml:space="preserve">from </w:t>
      </w:r>
      <w:r w:rsidRPr="0021633F">
        <w:rPr>
          <w:rFonts w:ascii="Book Antiqua" w:hAnsi="Book Antiqua"/>
          <w:szCs w:val="24"/>
        </w:rPr>
        <w:t>SAP rats</w:t>
      </w:r>
      <w:r w:rsidRPr="0021633F">
        <w:rPr>
          <w:rFonts w:ascii="Book Antiqua" w:eastAsia="DengXian" w:hAnsi="Book Antiqua" w:cs="Microsoft Himalaya"/>
          <w:szCs w:val="24"/>
        </w:rPr>
        <w:t>,</w:t>
      </w:r>
      <w:r w:rsidRPr="0021633F">
        <w:rPr>
          <w:rFonts w:ascii="Book Antiqua" w:hAnsi="Book Antiqua"/>
          <w:szCs w:val="24"/>
        </w:rPr>
        <w:t xml:space="preserve"> thus </w:t>
      </w:r>
      <w:r w:rsidRPr="0021633F">
        <w:rPr>
          <w:rFonts w:ascii="Book Antiqua" w:eastAsia="DengXian" w:hAnsi="Book Antiqua" w:cs="Microsoft Himalaya"/>
          <w:szCs w:val="24"/>
        </w:rPr>
        <w:t>altering</w:t>
      </w:r>
      <w:r w:rsidRPr="0021633F">
        <w:rPr>
          <w:rFonts w:ascii="Book Antiqua" w:hAnsi="Book Antiqua"/>
          <w:szCs w:val="24"/>
        </w:rPr>
        <w:t xml:space="preserve"> the inflammatory environment of</w:t>
      </w:r>
      <w:r w:rsidRPr="0021633F">
        <w:rPr>
          <w:rFonts w:ascii="Book Antiqua" w:eastAsia="DengXian" w:hAnsi="Book Antiqua" w:cs="Microsoft Himalaya"/>
          <w:szCs w:val="24"/>
        </w:rPr>
        <w:t xml:space="preserve"> the</w:t>
      </w:r>
      <w:r w:rsidRPr="0021633F">
        <w:rPr>
          <w:rFonts w:ascii="Book Antiqua" w:hAnsi="Book Antiqua"/>
          <w:szCs w:val="24"/>
        </w:rPr>
        <w:t xml:space="preserve"> peritoneal cavity. To compare</w:t>
      </w:r>
      <w:r w:rsidR="00EA56EB" w:rsidRPr="0021633F">
        <w:rPr>
          <w:rFonts w:ascii="Book Antiqua" w:hAnsi="Book Antiqua"/>
          <w:szCs w:val="24"/>
        </w:rPr>
        <w:t xml:space="preserve"> </w:t>
      </w:r>
      <w:r w:rsidRPr="0021633F">
        <w:rPr>
          <w:rFonts w:ascii="Book Antiqua" w:eastAsia="DengXian" w:hAnsi="Book Antiqua" w:cs="Microsoft Himalaya"/>
          <w:szCs w:val="24"/>
        </w:rPr>
        <w:t xml:space="preserve">the </w:t>
      </w:r>
      <w:r w:rsidRPr="0021633F">
        <w:rPr>
          <w:rFonts w:ascii="Book Antiqua" w:hAnsi="Book Antiqua"/>
          <w:szCs w:val="24"/>
        </w:rPr>
        <w:t>inflammatory environment</w:t>
      </w:r>
      <w:r w:rsidR="00EA56EB" w:rsidRPr="0021633F">
        <w:rPr>
          <w:rFonts w:ascii="Book Antiqua" w:hAnsi="Book Antiqua"/>
          <w:szCs w:val="24"/>
        </w:rPr>
        <w:t>s</w:t>
      </w:r>
      <w:r w:rsidRPr="0021633F">
        <w:rPr>
          <w:rFonts w:ascii="Book Antiqua" w:hAnsi="Book Antiqua"/>
          <w:szCs w:val="24"/>
        </w:rPr>
        <w:t xml:space="preserve"> </w:t>
      </w:r>
      <w:r w:rsidR="00EA56EB" w:rsidRPr="0021633F">
        <w:rPr>
          <w:rFonts w:ascii="Book Antiqua" w:hAnsi="Book Antiqua"/>
          <w:szCs w:val="24"/>
        </w:rPr>
        <w:t xml:space="preserve">in </w:t>
      </w:r>
      <w:r w:rsidRPr="0021633F">
        <w:rPr>
          <w:rFonts w:ascii="Book Antiqua" w:hAnsi="Book Antiqua"/>
          <w:szCs w:val="24"/>
        </w:rPr>
        <w:t xml:space="preserve">SAP and APD rats, we measured the </w:t>
      </w:r>
      <w:r w:rsidR="00EA56EB" w:rsidRPr="0021633F">
        <w:rPr>
          <w:rFonts w:ascii="Book Antiqua" w:hAnsi="Book Antiqua"/>
          <w:szCs w:val="24"/>
        </w:rPr>
        <w:t xml:space="preserve">production of </w:t>
      </w:r>
      <w:r w:rsidRPr="0021633F">
        <w:rPr>
          <w:rFonts w:ascii="Book Antiqua" w:hAnsi="Book Antiqua"/>
          <w:szCs w:val="24"/>
        </w:rPr>
        <w:t xml:space="preserve">representative pro-inflammatory and anti-inflammatory </w:t>
      </w:r>
      <w:r w:rsidRPr="0021633F">
        <w:rPr>
          <w:rFonts w:ascii="Book Antiqua" w:eastAsia="DengXian" w:hAnsi="Book Antiqua" w:cs="Microsoft Himalaya"/>
          <w:szCs w:val="24"/>
        </w:rPr>
        <w:t>cytokine</w:t>
      </w:r>
      <w:r w:rsidR="00EA56EB" w:rsidRPr="0021633F">
        <w:rPr>
          <w:rFonts w:ascii="Book Antiqua" w:hAnsi="Book Antiqua"/>
          <w:szCs w:val="24"/>
        </w:rPr>
        <w:t xml:space="preserve">s </w:t>
      </w:r>
      <w:r w:rsidRPr="0021633F">
        <w:rPr>
          <w:rFonts w:ascii="Book Antiqua" w:hAnsi="Book Antiqua"/>
          <w:szCs w:val="24"/>
        </w:rPr>
        <w:t xml:space="preserve">in </w:t>
      </w:r>
      <w:r w:rsidRPr="0021633F">
        <w:rPr>
          <w:rFonts w:ascii="Book Antiqua" w:eastAsia="DengXian" w:hAnsi="Book Antiqua" w:cs="Microsoft Himalaya"/>
          <w:szCs w:val="24"/>
        </w:rPr>
        <w:t xml:space="preserve">the </w:t>
      </w:r>
      <w:r w:rsidRPr="0021633F">
        <w:rPr>
          <w:rFonts w:ascii="Book Antiqua" w:hAnsi="Book Antiqua"/>
          <w:szCs w:val="24"/>
        </w:rPr>
        <w:t xml:space="preserve">peritoneal lavage of each group by </w:t>
      </w:r>
      <w:r w:rsidR="00EA56EB" w:rsidRPr="0021633F">
        <w:rPr>
          <w:rFonts w:ascii="Book Antiqua" w:hAnsi="Book Antiqua"/>
          <w:szCs w:val="24"/>
        </w:rPr>
        <w:t>L</w:t>
      </w:r>
      <w:r w:rsidRPr="0021633F">
        <w:rPr>
          <w:rFonts w:ascii="Book Antiqua" w:hAnsi="Book Antiqua"/>
          <w:szCs w:val="24"/>
        </w:rPr>
        <w:t>uminex (Fig</w:t>
      </w:r>
      <w:r w:rsidR="00B67B56">
        <w:rPr>
          <w:rFonts w:ascii="Book Antiqua" w:hAnsi="Book Antiqua" w:hint="eastAsia"/>
          <w:szCs w:val="24"/>
        </w:rPr>
        <w:t>ure</w:t>
      </w:r>
      <w:r w:rsidRPr="0021633F">
        <w:rPr>
          <w:rFonts w:ascii="Book Antiqua" w:eastAsia="DengXian" w:hAnsi="Book Antiqua" w:cs="Microsoft Himalaya"/>
          <w:szCs w:val="24"/>
        </w:rPr>
        <w:t xml:space="preserve"> </w:t>
      </w:r>
      <w:r w:rsidRPr="0021633F">
        <w:rPr>
          <w:rFonts w:ascii="Book Antiqua" w:hAnsi="Book Antiqua"/>
          <w:szCs w:val="24"/>
        </w:rPr>
        <w:t xml:space="preserve">3). The protein </w:t>
      </w:r>
      <w:r w:rsidRPr="0021633F">
        <w:rPr>
          <w:rFonts w:ascii="Book Antiqua" w:eastAsia="DengXian" w:hAnsi="Book Antiqua" w:cs="Microsoft Himalaya"/>
          <w:szCs w:val="24"/>
        </w:rPr>
        <w:t>levels</w:t>
      </w:r>
      <w:r w:rsidRPr="0021633F">
        <w:rPr>
          <w:rFonts w:ascii="Book Antiqua" w:hAnsi="Book Antiqua"/>
          <w:szCs w:val="24"/>
        </w:rPr>
        <w:t xml:space="preserve"> of </w:t>
      </w:r>
      <w:r w:rsidRPr="0021633F">
        <w:rPr>
          <w:rFonts w:ascii="Book Antiqua" w:eastAsia="DengXian" w:hAnsi="Book Antiqua" w:cs="Microsoft Himalaya"/>
          <w:szCs w:val="24"/>
        </w:rPr>
        <w:t xml:space="preserve">the </w:t>
      </w:r>
      <w:r w:rsidRPr="0021633F">
        <w:rPr>
          <w:rFonts w:ascii="Book Antiqua" w:hAnsi="Book Antiqua"/>
          <w:szCs w:val="24"/>
        </w:rPr>
        <w:t xml:space="preserve">pro-inflammatory mediators IL-1β and L-selectin were </w:t>
      </w:r>
      <w:r w:rsidR="00EA56EB" w:rsidRPr="0021633F">
        <w:rPr>
          <w:rFonts w:ascii="Book Antiqua" w:hAnsi="Book Antiqua"/>
          <w:szCs w:val="24"/>
        </w:rPr>
        <w:t xml:space="preserve">significantly lower </w:t>
      </w:r>
      <w:r w:rsidRPr="0021633F">
        <w:rPr>
          <w:rFonts w:ascii="Book Antiqua" w:hAnsi="Book Antiqua"/>
          <w:szCs w:val="24"/>
        </w:rPr>
        <w:t>in APD rats</w:t>
      </w:r>
      <w:r w:rsidR="00EA56EB" w:rsidRPr="0021633F">
        <w:rPr>
          <w:rFonts w:ascii="Book Antiqua" w:hAnsi="Book Antiqua"/>
          <w:szCs w:val="24"/>
        </w:rPr>
        <w:t xml:space="preserve"> than in SAP rats</w:t>
      </w:r>
      <w:r w:rsidRPr="0021633F">
        <w:rPr>
          <w:rFonts w:ascii="Book Antiqua" w:eastAsia="DengXian" w:hAnsi="Book Antiqua" w:cs="Microsoft Himalaya"/>
          <w:szCs w:val="24"/>
        </w:rPr>
        <w:t>,</w:t>
      </w:r>
      <w:r w:rsidRPr="0021633F">
        <w:rPr>
          <w:rFonts w:ascii="Book Antiqua" w:hAnsi="Book Antiqua"/>
          <w:szCs w:val="24"/>
        </w:rPr>
        <w:t xml:space="preserve"> while the</w:t>
      </w:r>
      <w:r w:rsidR="00EA56EB" w:rsidRPr="0021633F">
        <w:rPr>
          <w:rFonts w:ascii="Book Antiqua" w:hAnsi="Book Antiqua"/>
          <w:szCs w:val="24"/>
        </w:rPr>
        <w:t xml:space="preserve"> levels of the</w:t>
      </w:r>
      <w:r w:rsidRPr="0021633F">
        <w:rPr>
          <w:rFonts w:ascii="Book Antiqua" w:hAnsi="Book Antiqua"/>
          <w:szCs w:val="24"/>
        </w:rPr>
        <w:t xml:space="preserve"> anti-inflammatory cytokines IL-4 and IL-10 were increased. </w:t>
      </w:r>
      <w:r w:rsidRPr="0021633F">
        <w:rPr>
          <w:rFonts w:ascii="Book Antiqua" w:eastAsia="DengXian" w:hAnsi="Book Antiqua" w:cs="Microsoft Himalaya"/>
          <w:szCs w:val="24"/>
        </w:rPr>
        <w:t>Although</w:t>
      </w:r>
      <w:r w:rsidRPr="0021633F">
        <w:rPr>
          <w:rFonts w:ascii="Book Antiqua" w:hAnsi="Book Antiqua"/>
          <w:szCs w:val="24"/>
        </w:rPr>
        <w:t xml:space="preserve"> there were no significant differences in</w:t>
      </w:r>
      <w:r w:rsidRPr="0021633F">
        <w:rPr>
          <w:rFonts w:ascii="Book Antiqua" w:eastAsia="DengXian" w:hAnsi="Book Antiqua" w:cs="Microsoft Himalaya"/>
          <w:szCs w:val="24"/>
        </w:rPr>
        <w:t xml:space="preserve"> the</w:t>
      </w:r>
      <w:r w:rsidRPr="0021633F">
        <w:rPr>
          <w:rFonts w:ascii="Book Antiqua" w:hAnsi="Book Antiqua"/>
          <w:szCs w:val="24"/>
        </w:rPr>
        <w:t xml:space="preserve"> </w:t>
      </w:r>
      <w:r w:rsidR="00EA56EB" w:rsidRPr="0021633F">
        <w:rPr>
          <w:rFonts w:ascii="Book Antiqua" w:hAnsi="Book Antiqua"/>
          <w:szCs w:val="24"/>
        </w:rPr>
        <w:t xml:space="preserve">levels of the </w:t>
      </w:r>
      <w:r w:rsidRPr="0021633F">
        <w:rPr>
          <w:rFonts w:ascii="Book Antiqua" w:hAnsi="Book Antiqua"/>
          <w:szCs w:val="24"/>
        </w:rPr>
        <w:t xml:space="preserve">pro-inflammatory cytokines IL-6 and CXCL2, the mean levels of these cytokines </w:t>
      </w:r>
      <w:r w:rsidR="00EA56EB" w:rsidRPr="0021633F">
        <w:rPr>
          <w:rFonts w:ascii="Book Antiqua" w:hAnsi="Book Antiqua"/>
          <w:szCs w:val="24"/>
        </w:rPr>
        <w:t xml:space="preserve">were greater </w:t>
      </w:r>
      <w:r w:rsidRPr="0021633F">
        <w:rPr>
          <w:rFonts w:ascii="Book Antiqua" w:hAnsi="Book Antiqua"/>
          <w:szCs w:val="24"/>
        </w:rPr>
        <w:t>in SAP rats</w:t>
      </w:r>
      <w:r w:rsidR="00EA56EB" w:rsidRPr="0021633F">
        <w:rPr>
          <w:rFonts w:ascii="Book Antiqua" w:hAnsi="Book Antiqua"/>
          <w:szCs w:val="24"/>
        </w:rPr>
        <w:t xml:space="preserve"> than in AP</w:t>
      </w:r>
      <w:r w:rsidR="00E3567C" w:rsidRPr="0021633F">
        <w:rPr>
          <w:rFonts w:ascii="Book Antiqua" w:hAnsi="Book Antiqua"/>
          <w:szCs w:val="24"/>
        </w:rPr>
        <w:t>D</w:t>
      </w:r>
      <w:r w:rsidR="00EA56EB" w:rsidRPr="0021633F">
        <w:rPr>
          <w:rFonts w:ascii="Book Antiqua" w:hAnsi="Book Antiqua"/>
          <w:szCs w:val="24"/>
        </w:rPr>
        <w:t xml:space="preserve"> rats</w:t>
      </w:r>
      <w:r w:rsidRPr="0021633F">
        <w:rPr>
          <w:rFonts w:ascii="Book Antiqua" w:hAnsi="Book Antiqua"/>
          <w:szCs w:val="24"/>
        </w:rPr>
        <w:t xml:space="preserve">. These results indicate </w:t>
      </w:r>
      <w:r w:rsidRPr="0021633F">
        <w:rPr>
          <w:rFonts w:ascii="Book Antiqua" w:eastAsia="DengXian" w:hAnsi="Book Antiqua" w:cs="Microsoft Himalaya"/>
          <w:szCs w:val="24"/>
        </w:rPr>
        <w:t xml:space="preserve">that </w:t>
      </w:r>
      <w:r w:rsidRPr="0021633F">
        <w:rPr>
          <w:rFonts w:ascii="Book Antiqua" w:hAnsi="Book Antiqua"/>
          <w:szCs w:val="24"/>
        </w:rPr>
        <w:t xml:space="preserve">APD treatment promoted anti-inflammatory </w:t>
      </w:r>
      <w:r w:rsidRPr="0021633F">
        <w:rPr>
          <w:rFonts w:ascii="Book Antiqua" w:eastAsia="DengXian" w:hAnsi="Book Antiqua" w:cs="Microsoft Himalaya"/>
          <w:szCs w:val="24"/>
        </w:rPr>
        <w:t>cytokine</w:t>
      </w:r>
      <w:r w:rsidRPr="0021633F">
        <w:rPr>
          <w:rFonts w:ascii="Book Antiqua" w:hAnsi="Book Antiqua"/>
          <w:szCs w:val="24"/>
        </w:rPr>
        <w:t xml:space="preserve"> production and inhibited pro-inflammatory </w:t>
      </w:r>
      <w:r w:rsidRPr="0021633F">
        <w:rPr>
          <w:rFonts w:ascii="Book Antiqua" w:eastAsia="DengXian" w:hAnsi="Book Antiqua" w:cs="Microsoft Himalaya"/>
          <w:szCs w:val="24"/>
        </w:rPr>
        <w:t>cytokine</w:t>
      </w:r>
      <w:r w:rsidRPr="0021633F">
        <w:rPr>
          <w:rFonts w:ascii="Book Antiqua" w:hAnsi="Book Antiqua"/>
          <w:szCs w:val="24"/>
        </w:rPr>
        <w:t xml:space="preserve"> production.</w:t>
      </w:r>
    </w:p>
    <w:p w14:paraId="30055D87" w14:textId="77777777" w:rsidR="00B67B56" w:rsidRPr="0021633F" w:rsidRDefault="00B67B56" w:rsidP="0078153B">
      <w:pPr>
        <w:adjustRightInd w:val="0"/>
        <w:snapToGrid w:val="0"/>
        <w:spacing w:line="360" w:lineRule="auto"/>
        <w:rPr>
          <w:rFonts w:ascii="Book Antiqua" w:hAnsi="Book Antiqua"/>
          <w:szCs w:val="24"/>
        </w:rPr>
      </w:pPr>
    </w:p>
    <w:p w14:paraId="0E24825F" w14:textId="325C54DA" w:rsidR="00AA324C" w:rsidRPr="00B67B56" w:rsidRDefault="00D160C2" w:rsidP="0078153B">
      <w:pPr>
        <w:adjustRightInd w:val="0"/>
        <w:snapToGrid w:val="0"/>
        <w:spacing w:line="360" w:lineRule="auto"/>
        <w:rPr>
          <w:rFonts w:ascii="Book Antiqua" w:hAnsi="Book Antiqua"/>
          <w:b/>
          <w:bCs/>
          <w:i/>
          <w:iCs/>
          <w:szCs w:val="24"/>
        </w:rPr>
      </w:pPr>
      <w:r w:rsidRPr="00B67B56">
        <w:rPr>
          <w:rFonts w:ascii="Book Antiqua" w:hAnsi="Book Antiqua"/>
          <w:b/>
          <w:bCs/>
          <w:i/>
          <w:szCs w:val="24"/>
        </w:rPr>
        <w:t xml:space="preserve">PMs were </w:t>
      </w:r>
      <w:r w:rsidR="00A175D2" w:rsidRPr="00B67B56">
        <w:rPr>
          <w:rFonts w:ascii="Book Antiqua" w:hAnsi="Book Antiqua"/>
          <w:b/>
          <w:bCs/>
          <w:i/>
          <w:szCs w:val="24"/>
        </w:rPr>
        <w:t xml:space="preserve">polarized to </w:t>
      </w:r>
      <w:r w:rsidR="00A175D2" w:rsidRPr="00B67B56">
        <w:rPr>
          <w:rFonts w:ascii="Book Antiqua" w:eastAsia="DengXian" w:hAnsi="Book Antiqua" w:cs="Microsoft Himalaya"/>
          <w:b/>
          <w:bCs/>
          <w:i/>
          <w:szCs w:val="24"/>
        </w:rPr>
        <w:t xml:space="preserve">the </w:t>
      </w:r>
      <w:r w:rsidR="00A175D2" w:rsidRPr="00B67B56">
        <w:rPr>
          <w:rFonts w:ascii="Book Antiqua" w:hAnsi="Book Antiqua"/>
          <w:b/>
          <w:bCs/>
          <w:i/>
          <w:szCs w:val="24"/>
        </w:rPr>
        <w:t xml:space="preserve">M2 phenotype in </w:t>
      </w:r>
      <w:r w:rsidR="00A175D2" w:rsidRPr="00B67B56">
        <w:rPr>
          <w:rFonts w:ascii="Book Antiqua" w:eastAsia="DengXian" w:hAnsi="Book Antiqua" w:cs="Microsoft Himalaya"/>
          <w:b/>
          <w:bCs/>
          <w:i/>
          <w:szCs w:val="24"/>
        </w:rPr>
        <w:t xml:space="preserve">the </w:t>
      </w:r>
      <w:r w:rsidR="00A175D2" w:rsidRPr="00B67B56">
        <w:rPr>
          <w:rFonts w:ascii="Book Antiqua" w:hAnsi="Book Antiqua"/>
          <w:b/>
          <w:bCs/>
          <w:i/>
          <w:szCs w:val="24"/>
        </w:rPr>
        <w:t xml:space="preserve">simulated peritoneal inflammatory environment of APD rats </w:t>
      </w:r>
      <w:r w:rsidR="00A175D2" w:rsidRPr="00B67B56">
        <w:rPr>
          <w:rFonts w:ascii="Book Antiqua" w:hAnsi="Book Antiqua"/>
          <w:b/>
          <w:bCs/>
          <w:i/>
          <w:iCs/>
          <w:szCs w:val="24"/>
        </w:rPr>
        <w:t>in vitro</w:t>
      </w:r>
    </w:p>
    <w:p w14:paraId="29AA3454" w14:textId="340D552A" w:rsidR="00AA324C"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The phenotype</w:t>
      </w:r>
      <w:r w:rsidR="00EA56EB" w:rsidRPr="0021633F">
        <w:rPr>
          <w:rFonts w:ascii="Book Antiqua" w:hAnsi="Book Antiqua"/>
          <w:szCs w:val="24"/>
        </w:rPr>
        <w:t>s</w:t>
      </w:r>
      <w:r w:rsidRPr="0021633F">
        <w:rPr>
          <w:rFonts w:ascii="Book Antiqua" w:hAnsi="Book Antiqua"/>
          <w:szCs w:val="24"/>
        </w:rPr>
        <w:t xml:space="preserve"> of PMs depend on the inflammatory environment. To investigate whether the peritoneal inflammatory environment affect</w:t>
      </w:r>
      <w:r w:rsidR="00EA56EB" w:rsidRPr="0021633F">
        <w:rPr>
          <w:rFonts w:ascii="Book Antiqua" w:hAnsi="Book Antiqua"/>
          <w:szCs w:val="24"/>
        </w:rPr>
        <w:t>s</w:t>
      </w:r>
      <w:r w:rsidRPr="0021633F">
        <w:rPr>
          <w:rFonts w:ascii="Book Antiqua" w:hAnsi="Book Antiqua"/>
          <w:szCs w:val="24"/>
        </w:rPr>
        <w:t xml:space="preserve"> </w:t>
      </w:r>
      <w:r w:rsidRPr="0021633F">
        <w:rPr>
          <w:rFonts w:ascii="Book Antiqua" w:eastAsia="DengXian" w:hAnsi="Book Antiqua" w:cs="Microsoft Himalaya"/>
          <w:szCs w:val="24"/>
        </w:rPr>
        <w:t>PM</w:t>
      </w:r>
      <w:r w:rsidR="00D160C2" w:rsidRPr="0021633F">
        <w:rPr>
          <w:rFonts w:ascii="Book Antiqua" w:eastAsia="DengXian" w:hAnsi="Book Antiqua" w:cs="Microsoft Himalaya"/>
          <w:szCs w:val="24"/>
        </w:rPr>
        <w:t>s</w:t>
      </w:r>
      <w:r w:rsidRPr="0021633F">
        <w:rPr>
          <w:rFonts w:ascii="Book Antiqua" w:hAnsi="Book Antiqua"/>
          <w:szCs w:val="24"/>
        </w:rPr>
        <w:t xml:space="preserve"> polarization </w:t>
      </w:r>
      <w:r w:rsidRPr="0021633F">
        <w:rPr>
          <w:rFonts w:ascii="Book Antiqua" w:hAnsi="Book Antiqua"/>
          <w:i/>
          <w:iCs/>
          <w:szCs w:val="24"/>
        </w:rPr>
        <w:t xml:space="preserve">in vitro, </w:t>
      </w:r>
      <w:r w:rsidRPr="0021633F">
        <w:rPr>
          <w:rFonts w:ascii="Book Antiqua" w:hAnsi="Book Antiqua"/>
          <w:szCs w:val="24"/>
        </w:rPr>
        <w:t xml:space="preserve">we simulated this environment </w:t>
      </w:r>
      <w:r w:rsidRPr="0021633F">
        <w:rPr>
          <w:rFonts w:ascii="Book Antiqua" w:eastAsia="DengXian" w:hAnsi="Book Antiqua" w:cs="Microsoft Himalaya"/>
          <w:szCs w:val="24"/>
        </w:rPr>
        <w:t>by</w:t>
      </w:r>
      <w:r w:rsidRPr="0021633F">
        <w:rPr>
          <w:rFonts w:ascii="Book Antiqua" w:hAnsi="Book Antiqua"/>
          <w:szCs w:val="24"/>
        </w:rPr>
        <w:t xml:space="preserve"> adding peritoneal lavage </w:t>
      </w:r>
      <w:r w:rsidR="00EA56EB" w:rsidRPr="0021633F">
        <w:rPr>
          <w:rFonts w:ascii="Book Antiqua" w:hAnsi="Book Antiqua"/>
          <w:szCs w:val="24"/>
        </w:rPr>
        <w:t xml:space="preserve">from </w:t>
      </w:r>
      <w:r w:rsidRPr="0021633F">
        <w:rPr>
          <w:rFonts w:ascii="Book Antiqua" w:eastAsia="DengXian" w:hAnsi="Book Antiqua" w:cs="Microsoft Himalaya"/>
          <w:szCs w:val="24"/>
        </w:rPr>
        <w:t xml:space="preserve">the </w:t>
      </w:r>
      <w:r w:rsidRPr="0021633F">
        <w:rPr>
          <w:rFonts w:ascii="Book Antiqua" w:hAnsi="Book Antiqua"/>
          <w:szCs w:val="24"/>
        </w:rPr>
        <w:t xml:space="preserve">SAP and APD </w:t>
      </w:r>
      <w:r w:rsidRPr="0021633F">
        <w:rPr>
          <w:rFonts w:ascii="Book Antiqua" w:eastAsia="DengXian" w:hAnsi="Book Antiqua" w:cs="Microsoft Himalaya"/>
          <w:szCs w:val="24"/>
        </w:rPr>
        <w:t>groups</w:t>
      </w:r>
      <w:r w:rsidRPr="0021633F">
        <w:rPr>
          <w:rFonts w:ascii="Book Antiqua" w:hAnsi="Book Antiqua"/>
          <w:szCs w:val="24"/>
        </w:rPr>
        <w:t xml:space="preserve"> to primary cultured PMs</w:t>
      </w:r>
      <w:r w:rsidRPr="0021633F">
        <w:rPr>
          <w:rFonts w:ascii="Book Antiqua" w:eastAsia="DengXian" w:hAnsi="Book Antiqua" w:cs="Microsoft Himalaya"/>
          <w:szCs w:val="24"/>
        </w:rPr>
        <w:t>.</w:t>
      </w:r>
      <w:r w:rsidRPr="0021633F">
        <w:rPr>
          <w:rFonts w:ascii="Book Antiqua" w:hAnsi="Book Antiqua"/>
          <w:szCs w:val="24"/>
        </w:rPr>
        <w:t xml:space="preserve"> PBS was used as </w:t>
      </w:r>
      <w:r w:rsidRPr="0021633F">
        <w:rPr>
          <w:rFonts w:ascii="Book Antiqua" w:eastAsia="DengXian" w:hAnsi="Book Antiqua" w:cs="Microsoft Himalaya"/>
          <w:szCs w:val="24"/>
        </w:rPr>
        <w:t xml:space="preserve">a </w:t>
      </w:r>
      <w:r w:rsidRPr="0021633F">
        <w:rPr>
          <w:rFonts w:ascii="Book Antiqua" w:hAnsi="Book Antiqua"/>
          <w:szCs w:val="24"/>
        </w:rPr>
        <w:t>negative control. Then,</w:t>
      </w:r>
      <w:r w:rsidR="00EA56EB" w:rsidRPr="0021633F">
        <w:rPr>
          <w:rFonts w:ascii="Book Antiqua" w:hAnsi="Book Antiqua"/>
          <w:szCs w:val="24"/>
        </w:rPr>
        <w:t xml:space="preserve"> the</w:t>
      </w:r>
      <w:r w:rsidRPr="0021633F">
        <w:rPr>
          <w:rFonts w:ascii="Book Antiqua" w:hAnsi="Book Antiqua"/>
          <w:szCs w:val="24"/>
        </w:rPr>
        <w:t xml:space="preserve"> PMs were evaluated by flow cytometry. The dot plot of FCM (Fig</w:t>
      </w:r>
      <w:r w:rsidR="00B67B56">
        <w:rPr>
          <w:rFonts w:ascii="Book Antiqua" w:hAnsi="Book Antiqua" w:hint="eastAsia"/>
          <w:szCs w:val="24"/>
        </w:rPr>
        <w:t>ure</w:t>
      </w:r>
      <w:r w:rsidRPr="0021633F">
        <w:rPr>
          <w:rFonts w:ascii="Book Antiqua" w:eastAsia="DengXian" w:hAnsi="Book Antiqua" w:cs="Microsoft Himalaya"/>
          <w:szCs w:val="24"/>
        </w:rPr>
        <w:t xml:space="preserve"> </w:t>
      </w:r>
      <w:r w:rsidRPr="0021633F">
        <w:rPr>
          <w:rFonts w:ascii="Book Antiqua" w:hAnsi="Book Antiqua"/>
          <w:szCs w:val="24"/>
        </w:rPr>
        <w:t xml:space="preserve">4) indicated that the number of M2 macrophages increased slightly in PMs cultured in </w:t>
      </w:r>
      <w:r w:rsidRPr="0021633F">
        <w:rPr>
          <w:rFonts w:ascii="Book Antiqua" w:eastAsia="DengXian" w:hAnsi="Book Antiqua" w:cs="Microsoft Himalaya"/>
          <w:szCs w:val="24"/>
        </w:rPr>
        <w:t xml:space="preserve">the </w:t>
      </w:r>
      <w:r w:rsidRPr="0021633F">
        <w:rPr>
          <w:rFonts w:ascii="Book Antiqua" w:hAnsi="Book Antiqua"/>
          <w:szCs w:val="24"/>
        </w:rPr>
        <w:t>APD environment</w:t>
      </w:r>
      <w:r w:rsidRPr="0021633F">
        <w:rPr>
          <w:rFonts w:ascii="Book Antiqua" w:eastAsia="DengXian" w:hAnsi="Book Antiqua" w:cs="Microsoft Himalaya"/>
          <w:szCs w:val="24"/>
        </w:rPr>
        <w:t>,</w:t>
      </w:r>
      <w:r w:rsidRPr="0021633F">
        <w:rPr>
          <w:rFonts w:ascii="Book Antiqua" w:hAnsi="Book Antiqua"/>
          <w:szCs w:val="24"/>
        </w:rPr>
        <w:t xml:space="preserve"> while no increase was found in cells cultured in</w:t>
      </w:r>
      <w:r w:rsidRPr="0021633F">
        <w:rPr>
          <w:rFonts w:ascii="Book Antiqua" w:eastAsia="DengXian" w:hAnsi="Book Antiqua" w:cs="Microsoft Himalaya"/>
          <w:szCs w:val="24"/>
        </w:rPr>
        <w:t xml:space="preserve"> the</w:t>
      </w:r>
      <w:r w:rsidRPr="0021633F">
        <w:rPr>
          <w:rFonts w:ascii="Book Antiqua" w:hAnsi="Book Antiqua"/>
          <w:szCs w:val="24"/>
        </w:rPr>
        <w:t xml:space="preserve"> SAP environment. </w:t>
      </w:r>
      <w:r w:rsidRPr="0021633F">
        <w:rPr>
          <w:rFonts w:ascii="Book Antiqua" w:eastAsia="DengXian" w:hAnsi="Book Antiqua" w:cs="Microsoft Himalaya"/>
          <w:szCs w:val="24"/>
        </w:rPr>
        <w:t>Although</w:t>
      </w:r>
      <w:r w:rsidRPr="0021633F">
        <w:rPr>
          <w:rFonts w:ascii="Book Antiqua" w:hAnsi="Book Antiqua"/>
          <w:szCs w:val="24"/>
        </w:rPr>
        <w:t xml:space="preserve"> the </w:t>
      </w:r>
      <w:r w:rsidR="00EA56EB" w:rsidRPr="0021633F">
        <w:rPr>
          <w:rFonts w:ascii="Book Antiqua" w:hAnsi="Book Antiqua"/>
          <w:szCs w:val="24"/>
        </w:rPr>
        <w:t xml:space="preserve">numbers of </w:t>
      </w:r>
      <w:r w:rsidRPr="0021633F">
        <w:rPr>
          <w:rFonts w:ascii="Book Antiqua" w:hAnsi="Book Antiqua"/>
          <w:szCs w:val="24"/>
        </w:rPr>
        <w:t xml:space="preserve">M1 macrophages rose in both groups, they increased dramatically in </w:t>
      </w:r>
      <w:r w:rsidRPr="0021633F">
        <w:rPr>
          <w:rFonts w:ascii="Book Antiqua" w:eastAsia="DengXian" w:hAnsi="Book Antiqua" w:cs="Microsoft Himalaya"/>
          <w:szCs w:val="24"/>
        </w:rPr>
        <w:t xml:space="preserve">the </w:t>
      </w:r>
      <w:r w:rsidRPr="0021633F">
        <w:rPr>
          <w:rFonts w:ascii="Book Antiqua" w:hAnsi="Book Antiqua"/>
          <w:szCs w:val="24"/>
        </w:rPr>
        <w:t xml:space="preserve">SAP environment. These data indicated that the </w:t>
      </w:r>
      <w:r w:rsidRPr="0021633F">
        <w:rPr>
          <w:rFonts w:ascii="Book Antiqua" w:eastAsia="DengXian" w:hAnsi="Book Antiqua" w:cs="Microsoft Himalaya"/>
          <w:szCs w:val="24"/>
        </w:rPr>
        <w:t>altered</w:t>
      </w:r>
      <w:r w:rsidRPr="0021633F">
        <w:rPr>
          <w:rFonts w:ascii="Book Antiqua" w:hAnsi="Book Antiqua"/>
          <w:szCs w:val="24"/>
        </w:rPr>
        <w:t xml:space="preserve"> </w:t>
      </w:r>
      <w:r w:rsidRPr="0021633F">
        <w:rPr>
          <w:rFonts w:ascii="Book Antiqua" w:hAnsi="Book Antiqua"/>
          <w:szCs w:val="24"/>
        </w:rPr>
        <w:lastRenderedPageBreak/>
        <w:t>peritoneal inflammatory environment induced by APD treatment enhanced M2 macrophage polarization in PMs.</w:t>
      </w:r>
    </w:p>
    <w:p w14:paraId="7E8908CA" w14:textId="77777777" w:rsidR="00B67B56" w:rsidRPr="0021633F" w:rsidRDefault="00B67B56" w:rsidP="0078153B">
      <w:pPr>
        <w:adjustRightInd w:val="0"/>
        <w:snapToGrid w:val="0"/>
        <w:spacing w:line="360" w:lineRule="auto"/>
        <w:rPr>
          <w:rFonts w:ascii="Book Antiqua" w:hAnsi="Book Antiqua"/>
          <w:szCs w:val="24"/>
        </w:rPr>
      </w:pPr>
    </w:p>
    <w:p w14:paraId="01A64EBD" w14:textId="51D196F2" w:rsidR="00AA324C" w:rsidRPr="00B67B56" w:rsidRDefault="00A175D2" w:rsidP="0078153B">
      <w:pPr>
        <w:adjustRightInd w:val="0"/>
        <w:snapToGrid w:val="0"/>
        <w:spacing w:line="360" w:lineRule="auto"/>
        <w:rPr>
          <w:rFonts w:ascii="Book Antiqua" w:hAnsi="Book Antiqua"/>
          <w:b/>
          <w:bCs/>
          <w:i/>
          <w:szCs w:val="24"/>
        </w:rPr>
      </w:pPr>
      <w:r w:rsidRPr="00B67B56">
        <w:rPr>
          <w:rFonts w:ascii="Book Antiqua" w:hAnsi="Book Antiqua"/>
          <w:b/>
          <w:bCs/>
          <w:i/>
          <w:szCs w:val="24"/>
        </w:rPr>
        <w:t xml:space="preserve">APD </w:t>
      </w:r>
      <w:bookmarkStart w:id="99" w:name="OLE_LINK85"/>
      <w:bookmarkStart w:id="100" w:name="OLE_LINK86"/>
      <w:r w:rsidRPr="00B67B56">
        <w:rPr>
          <w:rFonts w:ascii="Book Antiqua" w:hAnsi="Book Antiqua"/>
          <w:b/>
          <w:bCs/>
          <w:i/>
          <w:szCs w:val="24"/>
        </w:rPr>
        <w:t>promoted M2 polarization of macrophages in the pancreas</w:t>
      </w:r>
      <w:r w:rsidR="00EA56EB" w:rsidRPr="00B67B56">
        <w:rPr>
          <w:rFonts w:ascii="Book Antiqua" w:hAnsi="Book Antiqua"/>
          <w:b/>
          <w:bCs/>
          <w:i/>
          <w:szCs w:val="24"/>
        </w:rPr>
        <w:t>es</w:t>
      </w:r>
      <w:r w:rsidRPr="00B67B56">
        <w:rPr>
          <w:rFonts w:ascii="Book Antiqua" w:hAnsi="Book Antiqua"/>
          <w:b/>
          <w:bCs/>
          <w:i/>
          <w:szCs w:val="24"/>
        </w:rPr>
        <w:t xml:space="preserve"> of SAP rats</w:t>
      </w:r>
      <w:bookmarkEnd w:id="99"/>
      <w:bookmarkEnd w:id="100"/>
    </w:p>
    <w:p w14:paraId="6427626E" w14:textId="4210F63F" w:rsidR="00AA324C" w:rsidRPr="0021633F"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Given that macrophages are associated with intrapancreatic injury during SAP, we evaluated the </w:t>
      </w:r>
      <w:r w:rsidR="0025508B" w:rsidRPr="0021633F">
        <w:rPr>
          <w:rFonts w:ascii="Book Antiqua" w:hAnsi="Book Antiqua"/>
          <w:szCs w:val="24"/>
        </w:rPr>
        <w:t xml:space="preserve">effect of APD on </w:t>
      </w:r>
      <w:r w:rsidRPr="0021633F">
        <w:rPr>
          <w:rFonts w:ascii="Book Antiqua" w:eastAsia="DengXian" w:hAnsi="Book Antiqua" w:cs="Microsoft Himalaya"/>
          <w:szCs w:val="24"/>
        </w:rPr>
        <w:t xml:space="preserve">the </w:t>
      </w:r>
      <w:r w:rsidRPr="0021633F">
        <w:rPr>
          <w:rFonts w:ascii="Book Antiqua" w:hAnsi="Book Antiqua"/>
          <w:szCs w:val="24"/>
        </w:rPr>
        <w:t>polarization response of macrophages in the pancreas by immunofluorescen</w:t>
      </w:r>
      <w:r w:rsidR="00EA56EB" w:rsidRPr="0021633F">
        <w:rPr>
          <w:rFonts w:ascii="Book Antiqua" w:hAnsi="Book Antiqua"/>
          <w:szCs w:val="24"/>
        </w:rPr>
        <w:t>ce</w:t>
      </w:r>
      <w:r w:rsidRPr="0021633F">
        <w:rPr>
          <w:rFonts w:ascii="Book Antiqua" w:hAnsi="Book Antiqua"/>
          <w:szCs w:val="24"/>
        </w:rPr>
        <w:t xml:space="preserve"> staining and western blot</w:t>
      </w:r>
      <w:r w:rsidR="00EA56EB" w:rsidRPr="0021633F">
        <w:rPr>
          <w:rFonts w:ascii="Book Antiqua" w:hAnsi="Book Antiqua"/>
          <w:szCs w:val="24"/>
        </w:rPr>
        <w:t>ting</w:t>
      </w:r>
      <w:r w:rsidRPr="0021633F">
        <w:rPr>
          <w:rFonts w:ascii="Book Antiqua" w:hAnsi="Book Antiqua"/>
          <w:szCs w:val="24"/>
        </w:rPr>
        <w:t>. As shown in Fig</w:t>
      </w:r>
      <w:r w:rsidR="00B67B56">
        <w:rPr>
          <w:rFonts w:ascii="Book Antiqua" w:hAnsi="Book Antiqua" w:hint="eastAsia"/>
          <w:szCs w:val="24"/>
        </w:rPr>
        <w:t>ure</w:t>
      </w:r>
      <w:r w:rsidRPr="0021633F">
        <w:rPr>
          <w:rFonts w:ascii="Book Antiqua" w:eastAsia="DengXian" w:hAnsi="Book Antiqua" w:cs="Microsoft Himalaya"/>
          <w:szCs w:val="24"/>
        </w:rPr>
        <w:t xml:space="preserve"> </w:t>
      </w:r>
      <w:r w:rsidRPr="0021633F">
        <w:rPr>
          <w:rFonts w:ascii="Book Antiqua" w:hAnsi="Book Antiqua"/>
          <w:szCs w:val="24"/>
        </w:rPr>
        <w:t xml:space="preserve">5A, the number of M2 macrophages </w:t>
      </w:r>
      <w:r w:rsidR="00EA56EB" w:rsidRPr="0021633F">
        <w:rPr>
          <w:rFonts w:ascii="Book Antiqua" w:hAnsi="Book Antiqua"/>
          <w:szCs w:val="24"/>
        </w:rPr>
        <w:t xml:space="preserve">clearly </w:t>
      </w:r>
      <w:r w:rsidRPr="0021633F">
        <w:rPr>
          <w:rFonts w:ascii="Book Antiqua" w:hAnsi="Book Antiqua"/>
          <w:szCs w:val="24"/>
        </w:rPr>
        <w:t>increased</w:t>
      </w:r>
      <w:r w:rsidRPr="0021633F">
        <w:rPr>
          <w:rFonts w:ascii="Book Antiqua" w:eastAsia="DengXian" w:hAnsi="Book Antiqua" w:cs="Microsoft Himalaya"/>
          <w:szCs w:val="24"/>
        </w:rPr>
        <w:t>,</w:t>
      </w:r>
      <w:r w:rsidRPr="0021633F">
        <w:rPr>
          <w:rFonts w:ascii="Book Antiqua" w:hAnsi="Book Antiqua"/>
          <w:szCs w:val="24"/>
        </w:rPr>
        <w:t xml:space="preserve"> while the number of M1 </w:t>
      </w:r>
      <w:r w:rsidRPr="0021633F">
        <w:rPr>
          <w:rFonts w:ascii="Book Antiqua" w:eastAsia="DengXian" w:hAnsi="Book Antiqua" w:cs="Microsoft Himalaya"/>
          <w:szCs w:val="24"/>
        </w:rPr>
        <w:t>macrophages</w:t>
      </w:r>
      <w:r w:rsidRPr="0021633F">
        <w:rPr>
          <w:rFonts w:ascii="Book Antiqua" w:hAnsi="Book Antiqua"/>
          <w:szCs w:val="24"/>
        </w:rPr>
        <w:t xml:space="preserve"> decreased in the pancreas</w:t>
      </w:r>
      <w:r w:rsidR="00EA56EB" w:rsidRPr="0021633F">
        <w:rPr>
          <w:rFonts w:ascii="Book Antiqua" w:hAnsi="Book Antiqua"/>
          <w:szCs w:val="24"/>
        </w:rPr>
        <w:t>es</w:t>
      </w:r>
      <w:r w:rsidRPr="0021633F">
        <w:rPr>
          <w:rFonts w:ascii="Book Antiqua" w:hAnsi="Book Antiqua"/>
          <w:szCs w:val="24"/>
        </w:rPr>
        <w:t xml:space="preserve"> of APD rats</w:t>
      </w:r>
      <w:r w:rsidR="00EA56EB" w:rsidRPr="0021633F">
        <w:rPr>
          <w:rFonts w:ascii="Book Antiqua" w:hAnsi="Book Antiqua"/>
          <w:szCs w:val="24"/>
        </w:rPr>
        <w:t xml:space="preserve"> compared with those of SAP rats</w:t>
      </w:r>
      <w:r w:rsidRPr="0021633F">
        <w:rPr>
          <w:rFonts w:ascii="Book Antiqua" w:hAnsi="Book Antiqua"/>
          <w:szCs w:val="24"/>
        </w:rPr>
        <w:t>. The morphological changes were confirmed by western blotting</w:t>
      </w:r>
      <w:r w:rsidRPr="0021633F">
        <w:rPr>
          <w:rFonts w:ascii="Book Antiqua" w:eastAsia="DengXian" w:hAnsi="Book Antiqua" w:cs="Microsoft Himalaya"/>
          <w:szCs w:val="24"/>
        </w:rPr>
        <w:t xml:space="preserve"> </w:t>
      </w:r>
      <w:r w:rsidRPr="0021633F">
        <w:rPr>
          <w:rFonts w:ascii="Book Antiqua" w:hAnsi="Book Antiqua"/>
          <w:szCs w:val="24"/>
        </w:rPr>
        <w:t>(Fig</w:t>
      </w:r>
      <w:r w:rsidR="00B67B56">
        <w:rPr>
          <w:rFonts w:ascii="Book Antiqua" w:hAnsi="Book Antiqua" w:hint="eastAsia"/>
          <w:szCs w:val="24"/>
        </w:rPr>
        <w:t>ure</w:t>
      </w:r>
      <w:r w:rsidRPr="0021633F">
        <w:rPr>
          <w:rFonts w:ascii="Book Antiqua" w:eastAsia="DengXian" w:hAnsi="Book Antiqua" w:cs="Microsoft Himalaya"/>
          <w:szCs w:val="24"/>
        </w:rPr>
        <w:t xml:space="preserve"> </w:t>
      </w:r>
      <w:r w:rsidRPr="0021633F">
        <w:rPr>
          <w:rFonts w:ascii="Book Antiqua" w:hAnsi="Book Antiqua"/>
          <w:szCs w:val="24"/>
        </w:rPr>
        <w:t xml:space="preserve">5B). The </w:t>
      </w:r>
      <w:r w:rsidR="00EA56EB" w:rsidRPr="0021633F">
        <w:rPr>
          <w:rFonts w:ascii="Book Antiqua" w:hAnsi="Book Antiqua"/>
          <w:szCs w:val="24"/>
        </w:rPr>
        <w:t xml:space="preserve">pancreatic </w:t>
      </w:r>
      <w:r w:rsidRPr="0021633F">
        <w:rPr>
          <w:rFonts w:ascii="Book Antiqua" w:hAnsi="Book Antiqua"/>
          <w:szCs w:val="24"/>
        </w:rPr>
        <w:t xml:space="preserve">levels of M2-associated protein Arg-1 and CD163 were higher in APD rats than in SAP rats. </w:t>
      </w:r>
      <w:r w:rsidRPr="0021633F">
        <w:rPr>
          <w:rFonts w:ascii="Book Antiqua" w:eastAsia="DengXian" w:hAnsi="Book Antiqua" w:cs="Microsoft Himalaya"/>
          <w:szCs w:val="24"/>
        </w:rPr>
        <w:t>In</w:t>
      </w:r>
      <w:r w:rsidRPr="0021633F">
        <w:rPr>
          <w:rFonts w:ascii="Book Antiqua" w:hAnsi="Book Antiqua"/>
          <w:szCs w:val="24"/>
        </w:rPr>
        <w:t xml:space="preserve"> contrast, the </w:t>
      </w:r>
      <w:r w:rsidR="00EA56EB" w:rsidRPr="0021633F">
        <w:rPr>
          <w:rFonts w:ascii="Book Antiqua" w:hAnsi="Book Antiqua"/>
          <w:szCs w:val="24"/>
        </w:rPr>
        <w:t xml:space="preserve">levels of </w:t>
      </w:r>
      <w:r w:rsidRPr="0021633F">
        <w:rPr>
          <w:rFonts w:ascii="Book Antiqua" w:hAnsi="Book Antiqua"/>
          <w:szCs w:val="24"/>
        </w:rPr>
        <w:t>M1-associated protein iNOS and CD86 were lower in APD rats than in SAP rats. The data showed that APD could promote M2 polarization of macrophages in the pancreas</w:t>
      </w:r>
      <w:r w:rsidR="00EA56EB" w:rsidRPr="0021633F">
        <w:rPr>
          <w:rFonts w:ascii="Book Antiqua" w:hAnsi="Book Antiqua"/>
          <w:szCs w:val="24"/>
        </w:rPr>
        <w:t>es</w:t>
      </w:r>
      <w:r w:rsidRPr="0021633F">
        <w:rPr>
          <w:rFonts w:ascii="Book Antiqua" w:hAnsi="Book Antiqua"/>
          <w:szCs w:val="24"/>
        </w:rPr>
        <w:t xml:space="preserve"> of SAP rats.</w:t>
      </w:r>
    </w:p>
    <w:p w14:paraId="55F7F186" w14:textId="3F2F3330" w:rsidR="00AA324C" w:rsidRDefault="00A175D2" w:rsidP="00B67B56">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t xml:space="preserve">Based on the above findings, a schematic model was proposed to elucidate </w:t>
      </w:r>
      <w:bookmarkStart w:id="101" w:name="OLE_LINK43"/>
      <w:bookmarkStart w:id="102" w:name="OLE_LINK44"/>
      <w:r w:rsidRPr="0021633F">
        <w:rPr>
          <w:rFonts w:ascii="Book Antiqua" w:hAnsi="Book Antiqua"/>
          <w:szCs w:val="24"/>
        </w:rPr>
        <w:t>the possible mechanism responsible for the beneficial effects of APD on SAP</w:t>
      </w:r>
      <w:bookmarkEnd w:id="101"/>
      <w:bookmarkEnd w:id="102"/>
      <w:r w:rsidRPr="0021633F">
        <w:rPr>
          <w:rFonts w:ascii="Book Antiqua" w:hAnsi="Book Antiqua"/>
          <w:szCs w:val="24"/>
        </w:rPr>
        <w:t xml:space="preserve"> (Fig</w:t>
      </w:r>
      <w:r w:rsidR="00B67B56">
        <w:rPr>
          <w:rFonts w:ascii="Book Antiqua" w:hAnsi="Book Antiqua" w:hint="eastAsia"/>
          <w:szCs w:val="24"/>
        </w:rPr>
        <w:t>ure</w:t>
      </w:r>
      <w:r w:rsidRPr="0021633F">
        <w:rPr>
          <w:rFonts w:ascii="Book Antiqua" w:hAnsi="Book Antiqua"/>
          <w:szCs w:val="24"/>
        </w:rPr>
        <w:t xml:space="preserve"> 6). Once SAP occurs, the inflammatory cells </w:t>
      </w:r>
      <w:r w:rsidRPr="0021633F">
        <w:rPr>
          <w:rFonts w:ascii="Book Antiqua" w:eastAsia="DengXian" w:hAnsi="Book Antiqua" w:cs="Microsoft Himalaya"/>
          <w:szCs w:val="24"/>
        </w:rPr>
        <w:t>are activated</w:t>
      </w:r>
      <w:r w:rsidRPr="0021633F">
        <w:rPr>
          <w:rFonts w:ascii="Book Antiqua" w:hAnsi="Book Antiqua"/>
          <w:szCs w:val="24"/>
        </w:rPr>
        <w:t xml:space="preserve"> following acinar cell injury and </w:t>
      </w:r>
      <w:r w:rsidRPr="0021633F">
        <w:rPr>
          <w:rFonts w:ascii="Book Antiqua" w:eastAsia="DengXian" w:hAnsi="Book Antiqua" w:cs="Microsoft Himalaya"/>
          <w:szCs w:val="24"/>
        </w:rPr>
        <w:t>exudate</w:t>
      </w:r>
      <w:r w:rsidRPr="0021633F">
        <w:rPr>
          <w:rFonts w:ascii="Book Antiqua" w:hAnsi="Book Antiqua"/>
          <w:szCs w:val="24"/>
        </w:rPr>
        <w:t xml:space="preserve"> full of pro-inflammatory mediators collect</w:t>
      </w:r>
      <w:r w:rsidR="00EA56EB" w:rsidRPr="0021633F">
        <w:rPr>
          <w:rFonts w:ascii="Book Antiqua" w:hAnsi="Book Antiqua"/>
          <w:szCs w:val="24"/>
        </w:rPr>
        <w:t>s</w:t>
      </w:r>
      <w:r w:rsidRPr="0021633F">
        <w:rPr>
          <w:rFonts w:ascii="Book Antiqua" w:hAnsi="Book Antiqua"/>
          <w:szCs w:val="24"/>
        </w:rPr>
        <w:t xml:space="preserve"> in </w:t>
      </w:r>
      <w:r w:rsidRPr="0021633F">
        <w:rPr>
          <w:rFonts w:ascii="Book Antiqua" w:eastAsia="DengXian" w:hAnsi="Book Antiqua" w:cs="Microsoft Himalaya"/>
          <w:szCs w:val="24"/>
        </w:rPr>
        <w:t xml:space="preserve">the </w:t>
      </w:r>
      <w:r w:rsidRPr="0021633F">
        <w:rPr>
          <w:rFonts w:ascii="Book Antiqua" w:hAnsi="Book Antiqua"/>
          <w:szCs w:val="24"/>
        </w:rPr>
        <w:t xml:space="preserve">peritoneal cavity, which can polarize the PMs towards </w:t>
      </w:r>
      <w:r w:rsidR="00EA56EB" w:rsidRPr="0021633F">
        <w:rPr>
          <w:rFonts w:ascii="Book Antiqua" w:hAnsi="Book Antiqua"/>
          <w:szCs w:val="24"/>
        </w:rPr>
        <w:t xml:space="preserve">the </w:t>
      </w:r>
      <w:r w:rsidRPr="0021633F">
        <w:rPr>
          <w:rFonts w:ascii="Book Antiqua" w:hAnsi="Book Antiqua"/>
          <w:szCs w:val="24"/>
        </w:rPr>
        <w:t xml:space="preserve">M1 phenotype and lead to the overexpression of pro-inflammatory mediators by PMs. By removing </w:t>
      </w:r>
      <w:r w:rsidR="00EA56EB" w:rsidRPr="0021633F">
        <w:rPr>
          <w:rFonts w:ascii="Book Antiqua" w:hAnsi="Book Antiqua"/>
          <w:szCs w:val="24"/>
        </w:rPr>
        <w:t xml:space="preserve">the </w:t>
      </w:r>
      <w:r w:rsidRPr="0021633F">
        <w:rPr>
          <w:rFonts w:ascii="Book Antiqua" w:hAnsi="Book Antiqua"/>
          <w:szCs w:val="24"/>
        </w:rPr>
        <w:t xml:space="preserve">PAAF, APD could improve the inflammatory environment of </w:t>
      </w:r>
      <w:r w:rsidRPr="0021633F">
        <w:rPr>
          <w:rFonts w:ascii="Book Antiqua" w:eastAsia="DengXian" w:hAnsi="Book Antiqua" w:cs="Microsoft Himalaya"/>
          <w:szCs w:val="24"/>
        </w:rPr>
        <w:t xml:space="preserve">the </w:t>
      </w:r>
      <w:r w:rsidRPr="0021633F">
        <w:rPr>
          <w:rFonts w:ascii="Book Antiqua" w:hAnsi="Book Antiqua"/>
          <w:szCs w:val="24"/>
        </w:rPr>
        <w:t xml:space="preserve">peritoneal cavity and thus regulate M2 polarization of PMs in </w:t>
      </w:r>
      <w:r w:rsidRPr="0021633F">
        <w:rPr>
          <w:rFonts w:ascii="Book Antiqua" w:eastAsia="DengXian" w:hAnsi="Book Antiqua" w:cs="Microsoft Himalaya"/>
          <w:szCs w:val="24"/>
        </w:rPr>
        <w:t xml:space="preserve">the </w:t>
      </w:r>
      <w:r w:rsidRPr="0021633F">
        <w:rPr>
          <w:rFonts w:ascii="Book Antiqua" w:hAnsi="Book Antiqua"/>
          <w:szCs w:val="24"/>
        </w:rPr>
        <w:t>peritoneal cavity. Meanwhile, APD</w:t>
      </w:r>
      <w:r w:rsidRPr="0021633F">
        <w:rPr>
          <w:rFonts w:ascii="Book Antiqua" w:eastAsia="DengXian" w:hAnsi="Book Antiqua" w:cs="Microsoft Himalaya"/>
          <w:szCs w:val="24"/>
        </w:rPr>
        <w:t xml:space="preserve"> could</w:t>
      </w:r>
      <w:r w:rsidRPr="0021633F">
        <w:rPr>
          <w:rFonts w:ascii="Book Antiqua" w:hAnsi="Book Antiqua"/>
          <w:szCs w:val="24"/>
        </w:rPr>
        <w:t xml:space="preserve"> also promote M2 polarization of </w:t>
      </w:r>
      <w:r w:rsidRPr="0021633F">
        <w:rPr>
          <w:rFonts w:ascii="Book Antiqua" w:eastAsia="DengXian" w:hAnsi="Book Antiqua" w:cs="Microsoft Himalaya"/>
          <w:szCs w:val="24"/>
        </w:rPr>
        <w:t>macrophages in pancreatic</w:t>
      </w:r>
      <w:r w:rsidRPr="0021633F">
        <w:rPr>
          <w:rFonts w:ascii="Book Antiqua" w:hAnsi="Book Antiqua"/>
          <w:szCs w:val="24"/>
        </w:rPr>
        <w:t xml:space="preserve"> tissues. These events </w:t>
      </w:r>
      <w:r w:rsidR="00B67B56">
        <w:rPr>
          <w:rFonts w:ascii="Book Antiqua" w:hAnsi="Book Antiqua" w:hint="eastAsia"/>
          <w:szCs w:val="24"/>
        </w:rPr>
        <w:t xml:space="preserve">could </w:t>
      </w:r>
      <w:r w:rsidR="00357008" w:rsidRPr="0021633F">
        <w:rPr>
          <w:rFonts w:ascii="Book Antiqua" w:hAnsi="Book Antiqua"/>
          <w:szCs w:val="24"/>
        </w:rPr>
        <w:t>upreg</w:t>
      </w:r>
      <w:r w:rsidRPr="0021633F">
        <w:rPr>
          <w:rFonts w:ascii="Book Antiqua" w:hAnsi="Book Antiqua"/>
          <w:szCs w:val="24"/>
        </w:rPr>
        <w:t>ulate the expression of anti-inflammatory cytokines, which ultimately ameliorate pancrea</w:t>
      </w:r>
      <w:r w:rsidR="00EA56EB" w:rsidRPr="0021633F">
        <w:rPr>
          <w:rFonts w:ascii="Book Antiqua" w:hAnsi="Book Antiqua"/>
          <w:szCs w:val="24"/>
        </w:rPr>
        <w:t xml:space="preserve">tic </w:t>
      </w:r>
      <w:r w:rsidRPr="0021633F">
        <w:rPr>
          <w:rFonts w:ascii="Book Antiqua" w:hAnsi="Book Antiqua"/>
          <w:szCs w:val="24"/>
        </w:rPr>
        <w:t>injury.</w:t>
      </w:r>
    </w:p>
    <w:p w14:paraId="54B10A50" w14:textId="77777777" w:rsidR="00B67B56" w:rsidRPr="00B67B56" w:rsidRDefault="00B67B56" w:rsidP="00B67B56">
      <w:pPr>
        <w:adjustRightInd w:val="0"/>
        <w:snapToGrid w:val="0"/>
        <w:spacing w:line="360" w:lineRule="auto"/>
        <w:ind w:firstLineChars="100" w:firstLine="240"/>
        <w:rPr>
          <w:rFonts w:ascii="Book Antiqua" w:hAnsi="Book Antiqua"/>
          <w:szCs w:val="24"/>
        </w:rPr>
      </w:pPr>
    </w:p>
    <w:p w14:paraId="23F985A3" w14:textId="77777777" w:rsidR="00AA324C" w:rsidRPr="0021633F" w:rsidRDefault="00A175D2" w:rsidP="0078153B">
      <w:pPr>
        <w:adjustRightInd w:val="0"/>
        <w:snapToGrid w:val="0"/>
        <w:spacing w:line="360" w:lineRule="auto"/>
        <w:rPr>
          <w:rFonts w:ascii="Book Antiqua" w:hAnsi="Book Antiqua"/>
          <w:b/>
          <w:bCs/>
          <w:szCs w:val="24"/>
        </w:rPr>
      </w:pPr>
      <w:r w:rsidRPr="0021633F">
        <w:rPr>
          <w:rFonts w:ascii="Book Antiqua" w:hAnsi="Book Antiqua"/>
          <w:b/>
          <w:bCs/>
          <w:szCs w:val="24"/>
        </w:rPr>
        <w:t>DISCUSSION</w:t>
      </w:r>
    </w:p>
    <w:p w14:paraId="2D44908A" w14:textId="740DE6A6" w:rsidR="00AA324C" w:rsidRPr="0021633F"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In the present study, we provided evidence for the first time that APD ameliorates inflammation in rats with SAP by regulating </w:t>
      </w:r>
      <w:r w:rsidR="00E3567C" w:rsidRPr="0021633F">
        <w:rPr>
          <w:rFonts w:ascii="Book Antiqua" w:hAnsi="Book Antiqua"/>
          <w:szCs w:val="24"/>
        </w:rPr>
        <w:t>PM</w:t>
      </w:r>
      <w:r w:rsidRPr="0021633F">
        <w:rPr>
          <w:rFonts w:ascii="Book Antiqua" w:hAnsi="Book Antiqua"/>
          <w:szCs w:val="24"/>
        </w:rPr>
        <w:t xml:space="preserve"> M2 polarization. The important findings are that </w:t>
      </w:r>
      <w:bookmarkStart w:id="103" w:name="OLE_LINK89"/>
      <w:bookmarkStart w:id="104" w:name="OLE_LINK90"/>
      <w:r w:rsidRPr="0021633F">
        <w:rPr>
          <w:rFonts w:ascii="Book Antiqua" w:hAnsi="Book Antiqua"/>
          <w:szCs w:val="24"/>
        </w:rPr>
        <w:t>(</w:t>
      </w:r>
      <w:r w:rsidR="00555601" w:rsidRPr="0021633F">
        <w:rPr>
          <w:rFonts w:ascii="Book Antiqua" w:hAnsi="Book Antiqua"/>
          <w:szCs w:val="24"/>
        </w:rPr>
        <w:t>1</w:t>
      </w:r>
      <w:r w:rsidRPr="0021633F">
        <w:rPr>
          <w:rFonts w:ascii="Book Antiqua" w:hAnsi="Book Antiqua"/>
          <w:szCs w:val="24"/>
        </w:rPr>
        <w:t xml:space="preserve">) </w:t>
      </w:r>
      <w:r w:rsidR="00EA56EB" w:rsidRPr="0021633F">
        <w:rPr>
          <w:rFonts w:ascii="Book Antiqua" w:hAnsi="Book Antiqua"/>
          <w:szCs w:val="24"/>
        </w:rPr>
        <w:t xml:space="preserve">by removing PAAF, </w:t>
      </w:r>
      <w:r w:rsidRPr="0021633F">
        <w:rPr>
          <w:rFonts w:ascii="Book Antiqua" w:hAnsi="Book Antiqua"/>
          <w:szCs w:val="24"/>
        </w:rPr>
        <w:t xml:space="preserve">APD </w:t>
      </w:r>
      <w:r w:rsidR="00EA56EB" w:rsidRPr="0021633F">
        <w:rPr>
          <w:rFonts w:ascii="Book Antiqua" w:hAnsi="Book Antiqua"/>
          <w:szCs w:val="24"/>
        </w:rPr>
        <w:t>can</w:t>
      </w:r>
      <w:r w:rsidRPr="0021633F">
        <w:rPr>
          <w:rFonts w:ascii="Book Antiqua" w:hAnsi="Book Antiqua"/>
          <w:szCs w:val="24"/>
        </w:rPr>
        <w:t xml:space="preserve"> improve the inflammatory environment of</w:t>
      </w:r>
      <w:r w:rsidRPr="0021633F">
        <w:rPr>
          <w:rFonts w:ascii="Book Antiqua" w:eastAsia="DengXian" w:hAnsi="Book Antiqua" w:cs="Microsoft Himalaya"/>
          <w:szCs w:val="24"/>
        </w:rPr>
        <w:t xml:space="preserve"> the</w:t>
      </w:r>
      <w:r w:rsidRPr="0021633F">
        <w:rPr>
          <w:rFonts w:ascii="Book Antiqua" w:hAnsi="Book Antiqua"/>
          <w:szCs w:val="24"/>
        </w:rPr>
        <w:t xml:space="preserve"> peritoneal cavity; (</w:t>
      </w:r>
      <w:r w:rsidR="00555601" w:rsidRPr="0021633F">
        <w:rPr>
          <w:rFonts w:ascii="Book Antiqua" w:hAnsi="Book Antiqua"/>
          <w:szCs w:val="24"/>
        </w:rPr>
        <w:t>2</w:t>
      </w:r>
      <w:r w:rsidRPr="0021633F">
        <w:rPr>
          <w:rFonts w:ascii="Book Antiqua" w:hAnsi="Book Antiqua"/>
          <w:szCs w:val="24"/>
        </w:rPr>
        <w:t xml:space="preserve">) the improved environment in </w:t>
      </w:r>
      <w:r w:rsidRPr="0021633F">
        <w:rPr>
          <w:rFonts w:ascii="Book Antiqua" w:eastAsia="DengXian" w:hAnsi="Book Antiqua" w:cs="Microsoft Himalaya"/>
          <w:szCs w:val="24"/>
        </w:rPr>
        <w:t xml:space="preserve">the </w:t>
      </w:r>
      <w:r w:rsidRPr="0021633F">
        <w:rPr>
          <w:rFonts w:ascii="Book Antiqua" w:hAnsi="Book Antiqua"/>
          <w:szCs w:val="24"/>
        </w:rPr>
        <w:t xml:space="preserve">peritoneal </w:t>
      </w:r>
      <w:r w:rsidRPr="0021633F">
        <w:rPr>
          <w:rFonts w:ascii="Book Antiqua" w:hAnsi="Book Antiqua"/>
          <w:szCs w:val="24"/>
        </w:rPr>
        <w:lastRenderedPageBreak/>
        <w:t xml:space="preserve">cavity </w:t>
      </w:r>
      <w:r w:rsidR="00EA56EB" w:rsidRPr="0021633F">
        <w:rPr>
          <w:rFonts w:ascii="Book Antiqua" w:hAnsi="Book Antiqua"/>
          <w:szCs w:val="24"/>
        </w:rPr>
        <w:t xml:space="preserve">can </w:t>
      </w:r>
      <w:r w:rsidRPr="0021633F">
        <w:rPr>
          <w:rFonts w:ascii="Book Antiqua" w:hAnsi="Book Antiqua"/>
          <w:szCs w:val="24"/>
        </w:rPr>
        <w:t xml:space="preserve">polarize PMs </w:t>
      </w:r>
      <w:r w:rsidR="00357008" w:rsidRPr="0021633F">
        <w:rPr>
          <w:rFonts w:ascii="Book Antiqua" w:hAnsi="Book Antiqua"/>
          <w:szCs w:val="24"/>
        </w:rPr>
        <w:t xml:space="preserve">towards </w:t>
      </w:r>
      <w:r w:rsidR="00EA56EB" w:rsidRPr="0021633F">
        <w:rPr>
          <w:rFonts w:ascii="Book Antiqua" w:hAnsi="Book Antiqua"/>
          <w:szCs w:val="24"/>
        </w:rPr>
        <w:t xml:space="preserve">the </w:t>
      </w:r>
      <w:r w:rsidRPr="0021633F">
        <w:rPr>
          <w:rFonts w:ascii="Book Antiqua" w:hAnsi="Book Antiqua"/>
          <w:szCs w:val="24"/>
        </w:rPr>
        <w:t>M2 phenotype;</w:t>
      </w:r>
      <w:r w:rsidR="00EA56EB" w:rsidRPr="0021633F">
        <w:rPr>
          <w:rFonts w:ascii="Book Antiqua" w:hAnsi="Book Antiqua"/>
          <w:szCs w:val="24"/>
        </w:rPr>
        <w:t xml:space="preserve"> and </w:t>
      </w:r>
      <w:r w:rsidRPr="0021633F">
        <w:rPr>
          <w:rFonts w:ascii="Book Antiqua" w:hAnsi="Book Antiqua"/>
          <w:szCs w:val="24"/>
        </w:rPr>
        <w:t>(</w:t>
      </w:r>
      <w:r w:rsidR="00555601" w:rsidRPr="0021633F">
        <w:rPr>
          <w:rFonts w:ascii="Book Antiqua" w:hAnsi="Book Antiqua"/>
          <w:szCs w:val="24"/>
        </w:rPr>
        <w:t>3</w:t>
      </w:r>
      <w:r w:rsidRPr="0021633F">
        <w:rPr>
          <w:rFonts w:ascii="Book Antiqua" w:hAnsi="Book Antiqua"/>
          <w:szCs w:val="24"/>
        </w:rPr>
        <w:t xml:space="preserve">) APD </w:t>
      </w:r>
      <w:r w:rsidR="00EA56EB" w:rsidRPr="0021633F">
        <w:rPr>
          <w:rFonts w:ascii="Book Antiqua" w:hAnsi="Book Antiqua"/>
          <w:szCs w:val="24"/>
        </w:rPr>
        <w:t xml:space="preserve">can </w:t>
      </w:r>
      <w:r w:rsidRPr="0021633F">
        <w:rPr>
          <w:rFonts w:ascii="Book Antiqua" w:hAnsi="Book Antiqua"/>
          <w:szCs w:val="24"/>
        </w:rPr>
        <w:t>promote M2 polarization of macrophages in the pancreas</w:t>
      </w:r>
      <w:r w:rsidR="00EA56EB" w:rsidRPr="0021633F">
        <w:rPr>
          <w:rFonts w:ascii="Book Antiqua" w:hAnsi="Book Antiqua"/>
          <w:szCs w:val="24"/>
        </w:rPr>
        <w:t>es</w:t>
      </w:r>
      <w:r w:rsidRPr="0021633F">
        <w:rPr>
          <w:rFonts w:ascii="Book Antiqua" w:hAnsi="Book Antiqua"/>
          <w:szCs w:val="24"/>
        </w:rPr>
        <w:t xml:space="preserve"> of SAP rats.</w:t>
      </w:r>
      <w:bookmarkEnd w:id="103"/>
      <w:bookmarkEnd w:id="104"/>
      <w:r w:rsidRPr="0021633F">
        <w:rPr>
          <w:rFonts w:ascii="Book Antiqua" w:hAnsi="Book Antiqua"/>
          <w:szCs w:val="24"/>
        </w:rPr>
        <w:t xml:space="preserve"> These findings provide new insight into the mechanisms </w:t>
      </w:r>
      <w:r w:rsidR="00EA56EB" w:rsidRPr="0021633F">
        <w:rPr>
          <w:rFonts w:ascii="Book Antiqua" w:hAnsi="Book Antiqua"/>
          <w:szCs w:val="24"/>
        </w:rPr>
        <w:t>underlying the</w:t>
      </w:r>
      <w:r w:rsidRPr="0021633F">
        <w:rPr>
          <w:rFonts w:ascii="Book Antiqua" w:hAnsi="Book Antiqua"/>
          <w:szCs w:val="24"/>
        </w:rPr>
        <w:t xml:space="preserve"> effectiveness</w:t>
      </w:r>
      <w:r w:rsidR="00EA56EB" w:rsidRPr="0021633F">
        <w:rPr>
          <w:rFonts w:ascii="Book Antiqua" w:hAnsi="Book Antiqua"/>
          <w:szCs w:val="24"/>
        </w:rPr>
        <w:t xml:space="preserve"> of APD in the treatment of SAP</w:t>
      </w:r>
      <w:r w:rsidRPr="0021633F">
        <w:rPr>
          <w:rFonts w:ascii="Book Antiqua" w:hAnsi="Book Antiqua"/>
          <w:szCs w:val="24"/>
        </w:rPr>
        <w:t xml:space="preserve">, which may advance the clinical </w:t>
      </w:r>
      <w:r w:rsidR="00EA56EB" w:rsidRPr="0021633F">
        <w:rPr>
          <w:rFonts w:ascii="Book Antiqua" w:hAnsi="Book Antiqua"/>
          <w:szCs w:val="24"/>
        </w:rPr>
        <w:t xml:space="preserve">use </w:t>
      </w:r>
      <w:r w:rsidRPr="0021633F">
        <w:rPr>
          <w:rFonts w:ascii="Book Antiqua" w:hAnsi="Book Antiqua"/>
          <w:szCs w:val="24"/>
        </w:rPr>
        <w:t xml:space="preserve">of APD </w:t>
      </w:r>
      <w:r w:rsidR="00EA56EB" w:rsidRPr="0021633F">
        <w:rPr>
          <w:rFonts w:ascii="Book Antiqua" w:hAnsi="Book Antiqua"/>
          <w:szCs w:val="24"/>
        </w:rPr>
        <w:t xml:space="preserve">to </w:t>
      </w:r>
      <w:r w:rsidRPr="0021633F">
        <w:rPr>
          <w:rFonts w:ascii="Book Antiqua" w:hAnsi="Book Antiqua"/>
          <w:szCs w:val="24"/>
        </w:rPr>
        <w:t>benefit</w:t>
      </w:r>
      <w:r w:rsidR="00EA56EB" w:rsidRPr="0021633F">
        <w:rPr>
          <w:rFonts w:ascii="Book Antiqua" w:hAnsi="Book Antiqua"/>
          <w:szCs w:val="24"/>
        </w:rPr>
        <w:t xml:space="preserve"> patients with </w:t>
      </w:r>
      <w:r w:rsidRPr="0021633F">
        <w:rPr>
          <w:rFonts w:ascii="Book Antiqua" w:hAnsi="Book Antiqua"/>
          <w:szCs w:val="24"/>
        </w:rPr>
        <w:t>SAP.</w:t>
      </w:r>
    </w:p>
    <w:p w14:paraId="3A69D892" w14:textId="67B7E86F" w:rsidR="00AA324C" w:rsidRPr="0021633F" w:rsidRDefault="00A175D2" w:rsidP="00B67B56">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t xml:space="preserve">APD treatment </w:t>
      </w:r>
      <w:r w:rsidR="00EA56EB" w:rsidRPr="0021633F">
        <w:rPr>
          <w:rFonts w:ascii="Book Antiqua" w:hAnsi="Book Antiqua"/>
          <w:szCs w:val="24"/>
        </w:rPr>
        <w:t>before</w:t>
      </w:r>
      <w:r w:rsidRPr="0021633F">
        <w:rPr>
          <w:rFonts w:ascii="Book Antiqua" w:hAnsi="Book Antiqua"/>
          <w:szCs w:val="24"/>
        </w:rPr>
        <w:t xml:space="preserve"> percutaneous catheter drainage has been proven to exert a beneficial effect on patients with SAP in our serial reports. </w:t>
      </w:r>
      <w:r w:rsidR="00EA56EB" w:rsidRPr="0021633F">
        <w:rPr>
          <w:rFonts w:ascii="Book Antiqua" w:hAnsi="Book Antiqua"/>
          <w:szCs w:val="24"/>
        </w:rPr>
        <w:t>Here, w</w:t>
      </w:r>
      <w:r w:rsidRPr="0021633F">
        <w:rPr>
          <w:rFonts w:ascii="Book Antiqua" w:hAnsi="Book Antiqua"/>
          <w:szCs w:val="24"/>
        </w:rPr>
        <w:t>e demonstrate</w:t>
      </w:r>
      <w:r w:rsidR="00EA56EB" w:rsidRPr="0021633F">
        <w:rPr>
          <w:rFonts w:ascii="Book Antiqua" w:hAnsi="Book Antiqua"/>
          <w:szCs w:val="24"/>
        </w:rPr>
        <w:t xml:space="preserve">d </w:t>
      </w:r>
      <w:r w:rsidRPr="0021633F">
        <w:rPr>
          <w:rFonts w:ascii="Book Antiqua" w:hAnsi="Book Antiqua"/>
          <w:szCs w:val="24"/>
        </w:rPr>
        <w:t xml:space="preserve">that APD treatment ameliorates </w:t>
      </w:r>
      <w:r w:rsidR="00EA56EB" w:rsidRPr="0021633F">
        <w:rPr>
          <w:rFonts w:ascii="Book Antiqua" w:hAnsi="Book Antiqua"/>
          <w:szCs w:val="24"/>
        </w:rPr>
        <w:t xml:space="preserve">the levels of </w:t>
      </w:r>
      <w:r w:rsidRPr="0021633F">
        <w:rPr>
          <w:rFonts w:ascii="Book Antiqua" w:hAnsi="Book Antiqua"/>
          <w:szCs w:val="24"/>
        </w:rPr>
        <w:t>inflammatory factors</w:t>
      </w:r>
      <w:r w:rsidRPr="0021633F">
        <w:rPr>
          <w:rFonts w:ascii="Book Antiqua" w:eastAsia="DengXian" w:hAnsi="Book Antiqua" w:cs="Microsoft Himalaya"/>
          <w:szCs w:val="24"/>
        </w:rPr>
        <w:t>,</w:t>
      </w:r>
      <w:r w:rsidRPr="0021633F">
        <w:rPr>
          <w:rFonts w:ascii="Book Antiqua" w:hAnsi="Book Antiqua"/>
          <w:szCs w:val="24"/>
        </w:rPr>
        <w:t xml:space="preserve"> including TNF-</w:t>
      </w:r>
      <w:r w:rsidR="00EA56EB" w:rsidRPr="0021633F">
        <w:rPr>
          <w:rFonts w:ascii="Book Antiqua" w:hAnsi="Book Antiqua"/>
          <w:szCs w:val="24"/>
        </w:rPr>
        <w:t>α</w:t>
      </w:r>
      <w:r w:rsidRPr="0021633F">
        <w:rPr>
          <w:rFonts w:ascii="Book Antiqua" w:hAnsi="Book Antiqua"/>
          <w:szCs w:val="24"/>
        </w:rPr>
        <w:t>, IL-1</w:t>
      </w:r>
      <w:r w:rsidR="00337D47" w:rsidRPr="0021633F">
        <w:rPr>
          <w:rFonts w:ascii="Book Antiqua" w:hAnsi="Book Antiqua"/>
          <w:szCs w:val="24"/>
        </w:rPr>
        <w:t>β</w:t>
      </w:r>
      <w:r w:rsidRPr="0021633F">
        <w:rPr>
          <w:rFonts w:ascii="Book Antiqua" w:hAnsi="Book Antiqua"/>
          <w:szCs w:val="24"/>
        </w:rPr>
        <w:t xml:space="preserve">, </w:t>
      </w:r>
      <w:r w:rsidRPr="0021633F">
        <w:rPr>
          <w:rFonts w:ascii="Book Antiqua" w:eastAsia="DengXian" w:hAnsi="Book Antiqua" w:cs="Microsoft Himalaya"/>
          <w:szCs w:val="24"/>
        </w:rPr>
        <w:t xml:space="preserve">and </w:t>
      </w:r>
      <w:r w:rsidRPr="0021633F">
        <w:rPr>
          <w:rFonts w:ascii="Book Antiqua" w:hAnsi="Book Antiqua"/>
          <w:szCs w:val="24"/>
        </w:rPr>
        <w:t>IL-6</w:t>
      </w:r>
      <w:r w:rsidRPr="0021633F">
        <w:rPr>
          <w:rFonts w:ascii="Book Antiqua" w:eastAsia="DengXian" w:hAnsi="Book Antiqua" w:cs="Microsoft Himalaya"/>
          <w:szCs w:val="24"/>
        </w:rPr>
        <w:t>,</w:t>
      </w:r>
      <w:r w:rsidRPr="0021633F">
        <w:rPr>
          <w:rFonts w:ascii="Book Antiqua" w:hAnsi="Book Antiqua"/>
          <w:szCs w:val="24"/>
        </w:rPr>
        <w:t xml:space="preserve"> in the serum and ascitic fluid </w:t>
      </w:r>
      <w:r w:rsidRPr="0021633F">
        <w:rPr>
          <w:rFonts w:ascii="Book Antiqua" w:eastAsia="DengXian" w:hAnsi="Book Antiqua" w:cs="Microsoft Himalaya"/>
          <w:szCs w:val="24"/>
        </w:rPr>
        <w:t>of</w:t>
      </w:r>
      <w:r w:rsidRPr="0021633F">
        <w:rPr>
          <w:rFonts w:ascii="Book Antiqua" w:hAnsi="Book Antiqua"/>
          <w:szCs w:val="24"/>
        </w:rPr>
        <w:t xml:space="preserve"> patients and </w:t>
      </w:r>
      <w:r w:rsidRPr="0021633F">
        <w:rPr>
          <w:rFonts w:ascii="Book Antiqua" w:eastAsia="DengXian" w:hAnsi="Book Antiqua" w:cs="Microsoft Himalaya"/>
          <w:szCs w:val="24"/>
        </w:rPr>
        <w:t>rats</w:t>
      </w:r>
      <w:r w:rsidRPr="0021633F">
        <w:rPr>
          <w:rFonts w:ascii="Book Antiqua" w:hAnsi="Book Antiqua"/>
          <w:szCs w:val="24"/>
        </w:rPr>
        <w:t xml:space="preserve"> with </w:t>
      </w:r>
      <w:proofErr w:type="gramStart"/>
      <w:r w:rsidRPr="0021633F">
        <w:rPr>
          <w:rFonts w:ascii="Book Antiqua" w:hAnsi="Book Antiqua"/>
          <w:szCs w:val="24"/>
        </w:rPr>
        <w:t>SAP</w:t>
      </w:r>
      <w:r w:rsidRPr="0021633F">
        <w:rPr>
          <w:rFonts w:ascii="Book Antiqua" w:hAnsi="Book Antiqua"/>
          <w:szCs w:val="24"/>
          <w:vertAlign w:val="superscript"/>
        </w:rPr>
        <w:t>[</w:t>
      </w:r>
      <w:proofErr w:type="gramEnd"/>
      <w:r w:rsidRPr="0021633F">
        <w:rPr>
          <w:rFonts w:ascii="Book Antiqua" w:hAnsi="Book Antiqua"/>
          <w:szCs w:val="24"/>
          <w:vertAlign w:val="superscript"/>
        </w:rPr>
        <w:t>16]</w:t>
      </w:r>
      <w:r w:rsidRPr="0021633F">
        <w:rPr>
          <w:rFonts w:ascii="Book Antiqua" w:hAnsi="Book Antiqua"/>
          <w:szCs w:val="24"/>
        </w:rPr>
        <w:t xml:space="preserve">. </w:t>
      </w:r>
      <w:bookmarkStart w:id="105" w:name="OLE_LINK93"/>
      <w:bookmarkStart w:id="106" w:name="OLE_LINK94"/>
      <w:r w:rsidRPr="0021633F">
        <w:rPr>
          <w:rFonts w:ascii="Book Antiqua" w:eastAsia="DengXian" w:hAnsi="Book Antiqua" w:cs="Microsoft Himalaya"/>
          <w:szCs w:val="24"/>
        </w:rPr>
        <w:t xml:space="preserve">Consistent </w:t>
      </w:r>
      <w:r w:rsidRPr="0021633F">
        <w:rPr>
          <w:rFonts w:ascii="Book Antiqua" w:hAnsi="Book Antiqua"/>
          <w:szCs w:val="24"/>
        </w:rPr>
        <w:t>with</w:t>
      </w:r>
      <w:bookmarkEnd w:id="105"/>
      <w:bookmarkEnd w:id="106"/>
      <w:r w:rsidRPr="0021633F">
        <w:rPr>
          <w:rFonts w:ascii="Book Antiqua" w:hAnsi="Book Antiqua"/>
          <w:szCs w:val="24"/>
        </w:rPr>
        <w:t xml:space="preserve"> these results, in this paper, we found that APD not only decrease</w:t>
      </w:r>
      <w:r w:rsidR="00337D47" w:rsidRPr="0021633F">
        <w:rPr>
          <w:rFonts w:ascii="Book Antiqua" w:hAnsi="Book Antiqua"/>
          <w:szCs w:val="24"/>
        </w:rPr>
        <w:t>d</w:t>
      </w:r>
      <w:r w:rsidRPr="0021633F">
        <w:rPr>
          <w:rFonts w:ascii="Book Antiqua" w:hAnsi="Book Antiqua"/>
          <w:szCs w:val="24"/>
        </w:rPr>
        <w:t xml:space="preserve"> </w:t>
      </w:r>
      <w:r w:rsidR="00337D47" w:rsidRPr="0021633F">
        <w:rPr>
          <w:rFonts w:ascii="Book Antiqua" w:hAnsi="Book Antiqua"/>
          <w:szCs w:val="24"/>
        </w:rPr>
        <w:t xml:space="preserve">the levels of </w:t>
      </w:r>
      <w:r w:rsidRPr="0021633F">
        <w:rPr>
          <w:rFonts w:ascii="Book Antiqua" w:hAnsi="Book Antiqua"/>
          <w:szCs w:val="24"/>
        </w:rPr>
        <w:t xml:space="preserve">pro-inflammatory </w:t>
      </w:r>
      <w:r w:rsidRPr="0021633F">
        <w:rPr>
          <w:rFonts w:ascii="Book Antiqua" w:eastAsia="DengXian" w:hAnsi="Book Antiqua" w:cs="Microsoft Himalaya"/>
          <w:szCs w:val="24"/>
        </w:rPr>
        <w:t>cytokines, such</w:t>
      </w:r>
      <w:r w:rsidRPr="0021633F">
        <w:rPr>
          <w:rFonts w:ascii="Book Antiqua" w:hAnsi="Book Antiqua"/>
          <w:szCs w:val="24"/>
        </w:rPr>
        <w:t xml:space="preserve"> as IL-1β</w:t>
      </w:r>
      <w:r w:rsidR="00337D47" w:rsidRPr="0021633F">
        <w:rPr>
          <w:rFonts w:ascii="Book Antiqua" w:hAnsi="Book Antiqua"/>
          <w:szCs w:val="24"/>
        </w:rPr>
        <w:t>,</w:t>
      </w:r>
      <w:r w:rsidRPr="0021633F">
        <w:rPr>
          <w:rFonts w:ascii="Book Antiqua" w:hAnsi="Book Antiqua"/>
          <w:szCs w:val="24"/>
        </w:rPr>
        <w:t xml:space="preserve"> and </w:t>
      </w:r>
      <w:r w:rsidR="00337D47" w:rsidRPr="0021633F">
        <w:rPr>
          <w:rFonts w:ascii="Book Antiqua" w:hAnsi="Book Antiqua"/>
          <w:szCs w:val="24"/>
        </w:rPr>
        <w:t xml:space="preserve">the </w:t>
      </w:r>
      <w:r w:rsidRPr="0021633F">
        <w:rPr>
          <w:rFonts w:ascii="Book Antiqua" w:hAnsi="Book Antiqua"/>
          <w:szCs w:val="24"/>
        </w:rPr>
        <w:t>adhesion molecule L-selectin</w:t>
      </w:r>
      <w:r w:rsidR="00357008" w:rsidRPr="0021633F">
        <w:rPr>
          <w:rFonts w:ascii="Book Antiqua" w:hAnsi="Book Antiqua"/>
          <w:szCs w:val="24"/>
        </w:rPr>
        <w:t xml:space="preserve"> but also</w:t>
      </w:r>
      <w:r w:rsidRPr="0021633F">
        <w:rPr>
          <w:rFonts w:ascii="Book Antiqua" w:hAnsi="Book Antiqua"/>
          <w:szCs w:val="24"/>
        </w:rPr>
        <w:t xml:space="preserve"> </w:t>
      </w:r>
      <w:r w:rsidRPr="0021633F">
        <w:rPr>
          <w:rFonts w:ascii="Book Antiqua" w:eastAsia="DengXian" w:hAnsi="Book Antiqua" w:cs="Microsoft Himalaya"/>
          <w:szCs w:val="24"/>
        </w:rPr>
        <w:t>increased</w:t>
      </w:r>
      <w:r w:rsidRPr="0021633F">
        <w:rPr>
          <w:rFonts w:ascii="Book Antiqua" w:hAnsi="Book Antiqua"/>
          <w:szCs w:val="24"/>
        </w:rPr>
        <w:t xml:space="preserve"> the level</w:t>
      </w:r>
      <w:r w:rsidR="00337D47" w:rsidRPr="0021633F">
        <w:rPr>
          <w:rFonts w:ascii="Book Antiqua" w:hAnsi="Book Antiqua"/>
          <w:szCs w:val="24"/>
        </w:rPr>
        <w:t>s</w:t>
      </w:r>
      <w:r w:rsidRPr="0021633F">
        <w:rPr>
          <w:rFonts w:ascii="Book Antiqua" w:hAnsi="Book Antiqua"/>
          <w:szCs w:val="24"/>
        </w:rPr>
        <w:t xml:space="preserve"> of anti-inflammatory cytokines</w:t>
      </w:r>
      <w:r w:rsidRPr="0021633F">
        <w:rPr>
          <w:rFonts w:ascii="Book Antiqua" w:eastAsia="DengXian" w:hAnsi="Book Antiqua" w:cs="Microsoft Himalaya"/>
          <w:szCs w:val="24"/>
        </w:rPr>
        <w:t>,</w:t>
      </w:r>
      <w:r w:rsidRPr="0021633F">
        <w:rPr>
          <w:rFonts w:ascii="Book Antiqua" w:hAnsi="Book Antiqua"/>
          <w:szCs w:val="24"/>
        </w:rPr>
        <w:t xml:space="preserve"> such as IL-4 and IL-10. This is in line with</w:t>
      </w:r>
      <w:r w:rsidR="00337D47" w:rsidRPr="0021633F">
        <w:rPr>
          <w:rFonts w:ascii="Book Antiqua" w:hAnsi="Book Antiqua"/>
          <w:szCs w:val="24"/>
        </w:rPr>
        <w:t xml:space="preserve"> the findings of</w:t>
      </w:r>
      <w:r w:rsidRPr="0021633F">
        <w:rPr>
          <w:rFonts w:ascii="Book Antiqua" w:hAnsi="Book Antiqua"/>
          <w:szCs w:val="24"/>
        </w:rPr>
        <w:t xml:space="preserve"> a recent study by Zhu and </w:t>
      </w:r>
      <w:proofErr w:type="gramStart"/>
      <w:r w:rsidRPr="0021633F">
        <w:rPr>
          <w:rFonts w:ascii="Book Antiqua" w:hAnsi="Book Antiqua"/>
          <w:szCs w:val="24"/>
        </w:rPr>
        <w:t>colleagues</w:t>
      </w:r>
      <w:r w:rsidRPr="0021633F">
        <w:rPr>
          <w:rFonts w:ascii="Book Antiqua" w:hAnsi="Book Antiqua"/>
          <w:szCs w:val="24"/>
          <w:vertAlign w:val="superscript"/>
        </w:rPr>
        <w:t>[</w:t>
      </w:r>
      <w:proofErr w:type="gramEnd"/>
      <w:r w:rsidRPr="0021633F">
        <w:rPr>
          <w:rFonts w:ascii="Book Antiqua" w:hAnsi="Book Antiqua"/>
          <w:szCs w:val="24"/>
          <w:vertAlign w:val="superscript"/>
        </w:rPr>
        <w:t>19]</w:t>
      </w:r>
      <w:r w:rsidRPr="0021633F">
        <w:rPr>
          <w:rFonts w:ascii="Book Antiqua" w:hAnsi="Book Antiqua"/>
          <w:szCs w:val="24"/>
        </w:rPr>
        <w:t xml:space="preserve"> in which it was shown that the level</w:t>
      </w:r>
      <w:r w:rsidR="00337D47" w:rsidRPr="0021633F">
        <w:rPr>
          <w:rFonts w:ascii="Book Antiqua" w:hAnsi="Book Antiqua"/>
          <w:szCs w:val="24"/>
        </w:rPr>
        <w:t>s</w:t>
      </w:r>
      <w:r w:rsidRPr="0021633F">
        <w:rPr>
          <w:rFonts w:ascii="Book Antiqua" w:hAnsi="Book Antiqua"/>
          <w:szCs w:val="24"/>
        </w:rPr>
        <w:t xml:space="preserve"> of pro-inflammatory cytokines in ascites</w:t>
      </w:r>
      <w:r w:rsidRPr="0021633F">
        <w:rPr>
          <w:rFonts w:ascii="Book Antiqua" w:eastAsia="DengXian" w:hAnsi="Book Antiqua" w:cs="Microsoft Himalaya"/>
          <w:szCs w:val="24"/>
        </w:rPr>
        <w:t>,</w:t>
      </w:r>
      <w:r w:rsidRPr="0021633F">
        <w:rPr>
          <w:rFonts w:ascii="Book Antiqua" w:hAnsi="Book Antiqua"/>
          <w:szCs w:val="24"/>
        </w:rPr>
        <w:t xml:space="preserve"> including IL-1β, IL-6, IL-8 and TNF-α</w:t>
      </w:r>
      <w:r w:rsidRPr="0021633F">
        <w:rPr>
          <w:rFonts w:ascii="Book Antiqua" w:eastAsia="DengXian" w:hAnsi="Book Antiqua" w:cs="Microsoft Himalaya"/>
          <w:szCs w:val="24"/>
        </w:rPr>
        <w:t>,</w:t>
      </w:r>
      <w:r w:rsidRPr="0021633F">
        <w:rPr>
          <w:rFonts w:ascii="Book Antiqua" w:hAnsi="Book Antiqua"/>
          <w:szCs w:val="24"/>
        </w:rPr>
        <w:t xml:space="preserve"> decreased after </w:t>
      </w:r>
      <w:r w:rsidR="00357008" w:rsidRPr="0021633F">
        <w:rPr>
          <w:rFonts w:ascii="Book Antiqua" w:hAnsi="Book Antiqua"/>
          <w:szCs w:val="24"/>
        </w:rPr>
        <w:t>early-</w:t>
      </w:r>
      <w:r w:rsidRPr="0021633F">
        <w:rPr>
          <w:rFonts w:ascii="Book Antiqua" w:hAnsi="Book Antiqua"/>
          <w:szCs w:val="24"/>
        </w:rPr>
        <w:t xml:space="preserve">stage drainage of </w:t>
      </w:r>
      <w:r w:rsidR="00337D47" w:rsidRPr="0021633F">
        <w:rPr>
          <w:rFonts w:ascii="Book Antiqua" w:hAnsi="Book Antiqua"/>
          <w:szCs w:val="24"/>
        </w:rPr>
        <w:t xml:space="preserve">the </w:t>
      </w:r>
      <w:r w:rsidRPr="0021633F">
        <w:rPr>
          <w:rFonts w:ascii="Book Antiqua" w:hAnsi="Book Antiqua"/>
          <w:szCs w:val="24"/>
        </w:rPr>
        <w:t>PAAF</w:t>
      </w:r>
      <w:r w:rsidRPr="0021633F">
        <w:rPr>
          <w:rFonts w:ascii="Book Antiqua" w:eastAsia="DengXian" w:hAnsi="Book Antiqua" w:cs="Microsoft Himalaya"/>
          <w:szCs w:val="24"/>
        </w:rPr>
        <w:t>,</w:t>
      </w:r>
      <w:r w:rsidRPr="0021633F">
        <w:rPr>
          <w:rFonts w:ascii="Book Antiqua" w:hAnsi="Book Antiqua"/>
          <w:szCs w:val="24"/>
        </w:rPr>
        <w:t xml:space="preserve"> while the</w:t>
      </w:r>
      <w:r w:rsidR="00337D47" w:rsidRPr="0021633F">
        <w:rPr>
          <w:rFonts w:ascii="Book Antiqua" w:hAnsi="Book Antiqua"/>
          <w:szCs w:val="24"/>
        </w:rPr>
        <w:t xml:space="preserve"> level of the </w:t>
      </w:r>
      <w:r w:rsidRPr="0021633F">
        <w:rPr>
          <w:rFonts w:ascii="Book Antiqua" w:hAnsi="Book Antiqua"/>
          <w:szCs w:val="24"/>
        </w:rPr>
        <w:t>anti-inflammatory cytokine IL-10 increased significantly. Similar resu</w:t>
      </w:r>
      <w:r w:rsidR="000A7DFA">
        <w:rPr>
          <w:rFonts w:ascii="Book Antiqua" w:hAnsi="Book Antiqua"/>
          <w:szCs w:val="24"/>
        </w:rPr>
        <w:t xml:space="preserve">lts were also reported by </w:t>
      </w:r>
      <w:proofErr w:type="gramStart"/>
      <w:r w:rsidR="000A7DFA">
        <w:rPr>
          <w:rFonts w:ascii="Book Antiqua" w:hAnsi="Book Antiqua"/>
          <w:szCs w:val="24"/>
        </w:rPr>
        <w:t>Souza</w:t>
      </w:r>
      <w:r w:rsidRPr="0021633F">
        <w:rPr>
          <w:rFonts w:ascii="Book Antiqua" w:hAnsi="Book Antiqua"/>
          <w:szCs w:val="24"/>
          <w:vertAlign w:val="superscript"/>
        </w:rPr>
        <w:t>[</w:t>
      </w:r>
      <w:proofErr w:type="gramEnd"/>
      <w:r w:rsidRPr="0021633F">
        <w:rPr>
          <w:rFonts w:ascii="Book Antiqua" w:hAnsi="Book Antiqua"/>
          <w:szCs w:val="24"/>
          <w:vertAlign w:val="superscript"/>
        </w:rPr>
        <w:t>20]</w:t>
      </w:r>
      <w:r w:rsidR="00337D47" w:rsidRPr="0021633F">
        <w:rPr>
          <w:rFonts w:ascii="Book Antiqua" w:hAnsi="Book Antiqua"/>
          <w:szCs w:val="24"/>
          <w:vertAlign w:val="subscript"/>
        </w:rPr>
        <w:t>,</w:t>
      </w:r>
      <w:r w:rsidRPr="0021633F">
        <w:rPr>
          <w:rFonts w:ascii="Book Antiqua" w:hAnsi="Book Antiqua"/>
          <w:szCs w:val="24"/>
        </w:rPr>
        <w:t xml:space="preserve"> and these two studies suppose M2 macrophages as causative factors. </w:t>
      </w:r>
    </w:p>
    <w:p w14:paraId="09A63C19" w14:textId="57C5CA64" w:rsidR="00AA324C" w:rsidRPr="0021633F" w:rsidRDefault="00A175D2" w:rsidP="00B67B56">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t xml:space="preserve">As is known, macrophages will acquire distinct functional phenotypes when responding to environmental cues. </w:t>
      </w:r>
      <w:r w:rsidRPr="0021633F">
        <w:rPr>
          <w:rFonts w:ascii="Book Antiqua" w:eastAsia="DengXian" w:hAnsi="Book Antiqua" w:cs="Microsoft Himalaya"/>
          <w:szCs w:val="24"/>
        </w:rPr>
        <w:t>Because</w:t>
      </w:r>
      <w:r w:rsidRPr="0021633F">
        <w:rPr>
          <w:rFonts w:ascii="Book Antiqua" w:hAnsi="Book Antiqua"/>
          <w:szCs w:val="24"/>
        </w:rPr>
        <w:t xml:space="preserve"> APD improves the inflammatory environment of </w:t>
      </w:r>
      <w:r w:rsidRPr="0021633F">
        <w:rPr>
          <w:rFonts w:ascii="Book Antiqua" w:eastAsia="DengXian" w:hAnsi="Book Antiqua" w:cs="Microsoft Himalaya"/>
          <w:szCs w:val="24"/>
        </w:rPr>
        <w:t xml:space="preserve">the </w:t>
      </w:r>
      <w:r w:rsidRPr="0021633F">
        <w:rPr>
          <w:rFonts w:ascii="Book Antiqua" w:hAnsi="Book Antiqua"/>
          <w:szCs w:val="24"/>
        </w:rPr>
        <w:t>peritoneal cavity, we speculate</w:t>
      </w:r>
      <w:r w:rsidR="00337D47" w:rsidRPr="0021633F">
        <w:rPr>
          <w:rFonts w:ascii="Book Antiqua" w:hAnsi="Book Antiqua"/>
          <w:szCs w:val="24"/>
        </w:rPr>
        <w:t>d</w:t>
      </w:r>
      <w:r w:rsidRPr="0021633F">
        <w:rPr>
          <w:rFonts w:ascii="Book Antiqua" w:hAnsi="Book Antiqua"/>
          <w:szCs w:val="24"/>
        </w:rPr>
        <w:t xml:space="preserve"> </w:t>
      </w:r>
      <w:r w:rsidRPr="0021633F">
        <w:rPr>
          <w:rFonts w:ascii="Book Antiqua" w:eastAsia="DengXian" w:hAnsi="Book Antiqua" w:cs="Microsoft Himalaya"/>
          <w:szCs w:val="24"/>
        </w:rPr>
        <w:t xml:space="preserve">that </w:t>
      </w:r>
      <w:r w:rsidRPr="0021633F">
        <w:rPr>
          <w:rFonts w:ascii="Book Antiqua" w:hAnsi="Book Antiqua"/>
          <w:szCs w:val="24"/>
        </w:rPr>
        <w:t xml:space="preserve">APD may influence the activation state of PMs. In fact, our </w:t>
      </w:r>
      <w:r w:rsidRPr="0021633F">
        <w:rPr>
          <w:rFonts w:ascii="Book Antiqua" w:eastAsia="DengXian" w:hAnsi="Book Antiqua" w:cs="Microsoft Himalaya"/>
          <w:szCs w:val="24"/>
        </w:rPr>
        <w:t>results indicate</w:t>
      </w:r>
      <w:r w:rsidRPr="0021633F">
        <w:rPr>
          <w:rFonts w:ascii="Book Antiqua" w:hAnsi="Book Antiqua"/>
          <w:szCs w:val="24"/>
        </w:rPr>
        <w:t xml:space="preserve"> that the proportion of M1 PMs in APD rats decreased significantly while </w:t>
      </w:r>
      <w:r w:rsidR="00337D47" w:rsidRPr="0021633F">
        <w:rPr>
          <w:rFonts w:ascii="Book Antiqua" w:hAnsi="Book Antiqua"/>
          <w:szCs w:val="24"/>
        </w:rPr>
        <w:t xml:space="preserve">the proportion </w:t>
      </w:r>
      <w:r w:rsidRPr="0021633F">
        <w:rPr>
          <w:rFonts w:ascii="Book Antiqua" w:hAnsi="Book Antiqua"/>
          <w:szCs w:val="24"/>
        </w:rPr>
        <w:t>of M2 PMs increased slightly when compared with</w:t>
      </w:r>
      <w:r w:rsidR="00337D47" w:rsidRPr="0021633F">
        <w:rPr>
          <w:rFonts w:ascii="Book Antiqua" w:hAnsi="Book Antiqua"/>
          <w:szCs w:val="24"/>
        </w:rPr>
        <w:t xml:space="preserve"> the proportions in</w:t>
      </w:r>
      <w:r w:rsidRPr="0021633F">
        <w:rPr>
          <w:rFonts w:ascii="Book Antiqua" w:hAnsi="Book Antiqua"/>
          <w:szCs w:val="24"/>
        </w:rPr>
        <w:t xml:space="preserve"> SAP rats. From a recent point of view,</w:t>
      </w:r>
      <w:r w:rsidR="00337D47" w:rsidRPr="0021633F">
        <w:rPr>
          <w:rFonts w:ascii="Book Antiqua" w:hAnsi="Book Antiqua"/>
          <w:szCs w:val="24"/>
        </w:rPr>
        <w:t xml:space="preserve"> it has been suggested that</w:t>
      </w:r>
      <w:r w:rsidRPr="0021633F">
        <w:rPr>
          <w:rFonts w:ascii="Book Antiqua" w:hAnsi="Book Antiqua"/>
          <w:szCs w:val="24"/>
        </w:rPr>
        <w:t xml:space="preserve"> macrophages </w:t>
      </w:r>
      <w:r w:rsidRPr="0021633F">
        <w:rPr>
          <w:rFonts w:ascii="Book Antiqua" w:eastAsia="DengXian" w:hAnsi="Book Antiqua" w:cs="Microsoft Himalaya"/>
          <w:szCs w:val="24"/>
        </w:rPr>
        <w:t>do</w:t>
      </w:r>
      <w:r w:rsidRPr="0021633F">
        <w:rPr>
          <w:rFonts w:ascii="Book Antiqua" w:hAnsi="Book Antiqua"/>
          <w:szCs w:val="24"/>
        </w:rPr>
        <w:t xml:space="preserve"> not </w:t>
      </w:r>
      <w:r w:rsidRPr="0021633F">
        <w:rPr>
          <w:rFonts w:ascii="Book Antiqua" w:eastAsia="DengXian" w:hAnsi="Book Antiqua" w:cs="Microsoft Himalaya"/>
          <w:szCs w:val="24"/>
        </w:rPr>
        <w:t>exist</w:t>
      </w:r>
      <w:r w:rsidRPr="0021633F">
        <w:rPr>
          <w:rFonts w:ascii="Book Antiqua" w:hAnsi="Book Antiqua"/>
          <w:szCs w:val="24"/>
        </w:rPr>
        <w:t xml:space="preserve"> as distinct M1 or M2 </w:t>
      </w:r>
      <w:r w:rsidR="00337D47" w:rsidRPr="0021633F">
        <w:rPr>
          <w:rFonts w:ascii="Book Antiqua" w:hAnsi="Book Antiqua"/>
          <w:szCs w:val="24"/>
        </w:rPr>
        <w:t>phenotypes</w:t>
      </w:r>
      <w:r w:rsidRPr="0021633F">
        <w:rPr>
          <w:rFonts w:ascii="Book Antiqua" w:hAnsi="Book Antiqua"/>
          <w:szCs w:val="24"/>
        </w:rPr>
        <w:t xml:space="preserve"> but rather </w:t>
      </w:r>
      <w:r w:rsidR="00337D47" w:rsidRPr="0021633F">
        <w:rPr>
          <w:rFonts w:ascii="Book Antiqua" w:hAnsi="Book Antiqua"/>
          <w:szCs w:val="24"/>
        </w:rPr>
        <w:t xml:space="preserve">as </w:t>
      </w:r>
      <w:r w:rsidRPr="0021633F">
        <w:rPr>
          <w:rFonts w:ascii="Book Antiqua" w:hAnsi="Book Antiqua"/>
          <w:szCs w:val="24"/>
        </w:rPr>
        <w:t>a continuum of overlapping functional states, and the transition between</w:t>
      </w:r>
      <w:r w:rsidRPr="0021633F">
        <w:rPr>
          <w:rFonts w:ascii="Book Antiqua" w:eastAsia="DengXian" w:hAnsi="Book Antiqua" w:cs="Microsoft Himalaya"/>
          <w:szCs w:val="24"/>
        </w:rPr>
        <w:t xml:space="preserve"> the</w:t>
      </w:r>
      <w:r w:rsidRPr="0021633F">
        <w:rPr>
          <w:rFonts w:ascii="Book Antiqua" w:hAnsi="Book Antiqua"/>
          <w:szCs w:val="24"/>
        </w:rPr>
        <w:t xml:space="preserve"> M1 to M2 phenotype is a dynamic </w:t>
      </w:r>
      <w:proofErr w:type="gramStart"/>
      <w:r w:rsidRPr="0021633F">
        <w:rPr>
          <w:rFonts w:ascii="Book Antiqua" w:hAnsi="Book Antiqua"/>
          <w:szCs w:val="24"/>
        </w:rPr>
        <w:t>process</w:t>
      </w:r>
      <w:r w:rsidRPr="0021633F">
        <w:rPr>
          <w:rFonts w:ascii="Book Antiqua" w:hAnsi="Book Antiqua"/>
          <w:szCs w:val="24"/>
          <w:vertAlign w:val="superscript"/>
        </w:rPr>
        <w:t>[</w:t>
      </w:r>
      <w:proofErr w:type="gramEnd"/>
      <w:r w:rsidRPr="0021633F">
        <w:rPr>
          <w:rFonts w:ascii="Book Antiqua" w:hAnsi="Book Antiqua"/>
          <w:szCs w:val="24"/>
          <w:vertAlign w:val="superscript"/>
        </w:rPr>
        <w:t>10]</w:t>
      </w:r>
      <w:r w:rsidRPr="0021633F">
        <w:rPr>
          <w:rFonts w:ascii="Book Antiqua" w:hAnsi="Book Antiqua"/>
          <w:szCs w:val="24"/>
        </w:rPr>
        <w:t xml:space="preserve">. </w:t>
      </w:r>
      <w:r w:rsidRPr="0021633F">
        <w:rPr>
          <w:rFonts w:ascii="Book Antiqua" w:eastAsia="DengXian" w:hAnsi="Book Antiqua" w:cs="Microsoft Himalaya"/>
          <w:szCs w:val="24"/>
        </w:rPr>
        <w:t>Therefore,</w:t>
      </w:r>
      <w:r w:rsidRPr="0021633F">
        <w:rPr>
          <w:rFonts w:ascii="Book Antiqua" w:hAnsi="Book Antiqua"/>
          <w:szCs w:val="24"/>
        </w:rPr>
        <w:t xml:space="preserve"> we calculated the M1/M2 ratio to reflect the dynamic balance of macrophage polarization. The results indicate that the M1/M2 ratio</w:t>
      </w:r>
      <w:r w:rsidR="00337D47" w:rsidRPr="0021633F">
        <w:rPr>
          <w:rFonts w:ascii="Book Antiqua" w:hAnsi="Book Antiqua"/>
          <w:szCs w:val="24"/>
        </w:rPr>
        <w:t>s</w:t>
      </w:r>
      <w:r w:rsidRPr="0021633F">
        <w:rPr>
          <w:rFonts w:ascii="Book Antiqua" w:hAnsi="Book Antiqua"/>
          <w:szCs w:val="24"/>
        </w:rPr>
        <w:t xml:space="preserve"> in SAP rats and APD rats </w:t>
      </w:r>
      <w:r w:rsidR="00337D47" w:rsidRPr="0021633F">
        <w:rPr>
          <w:rFonts w:ascii="Book Antiqua" w:hAnsi="Book Antiqua"/>
          <w:szCs w:val="24"/>
        </w:rPr>
        <w:t>were</w:t>
      </w:r>
      <w:r w:rsidRPr="0021633F">
        <w:rPr>
          <w:rFonts w:ascii="Book Antiqua" w:hAnsi="Book Antiqua"/>
          <w:szCs w:val="24"/>
        </w:rPr>
        <w:t xml:space="preserve"> 7.286</w:t>
      </w:r>
      <w:r w:rsidR="00B67B56">
        <w:rPr>
          <w:rFonts w:ascii="Book Antiqua" w:hAnsi="Book Antiqua" w:hint="eastAsia"/>
          <w:szCs w:val="24"/>
        </w:rPr>
        <w:t xml:space="preserve"> </w:t>
      </w:r>
      <w:r w:rsidRPr="0021633F">
        <w:rPr>
          <w:rFonts w:ascii="Book Antiqua" w:hAnsi="Book Antiqua"/>
          <w:szCs w:val="24"/>
        </w:rPr>
        <w:t>±</w:t>
      </w:r>
      <w:r w:rsidR="00B67B56">
        <w:rPr>
          <w:rFonts w:ascii="Book Antiqua" w:hAnsi="Book Antiqua" w:hint="eastAsia"/>
          <w:szCs w:val="24"/>
        </w:rPr>
        <w:t xml:space="preserve"> </w:t>
      </w:r>
      <w:r w:rsidRPr="0021633F">
        <w:rPr>
          <w:rFonts w:ascii="Book Antiqua" w:hAnsi="Book Antiqua"/>
          <w:szCs w:val="24"/>
        </w:rPr>
        <w:t xml:space="preserve">4.22 </w:t>
      </w:r>
      <w:r w:rsidRPr="00B67B56">
        <w:rPr>
          <w:rFonts w:ascii="Book Antiqua" w:hAnsi="Book Antiqua"/>
          <w:i/>
          <w:szCs w:val="24"/>
        </w:rPr>
        <w:t>vs</w:t>
      </w:r>
      <w:r w:rsidRPr="0021633F">
        <w:rPr>
          <w:rFonts w:ascii="Book Antiqua" w:hAnsi="Book Antiqua"/>
          <w:szCs w:val="24"/>
        </w:rPr>
        <w:t xml:space="preserve"> 1.278</w:t>
      </w:r>
      <w:r w:rsidR="00B67B56">
        <w:rPr>
          <w:rFonts w:ascii="Book Antiqua" w:hAnsi="Book Antiqua" w:hint="eastAsia"/>
          <w:szCs w:val="24"/>
        </w:rPr>
        <w:t xml:space="preserve"> </w:t>
      </w:r>
      <w:r w:rsidRPr="0021633F">
        <w:rPr>
          <w:rFonts w:ascii="Book Antiqua" w:hAnsi="Book Antiqua"/>
          <w:szCs w:val="24"/>
        </w:rPr>
        <w:t>±</w:t>
      </w:r>
      <w:r w:rsidR="00B67B56">
        <w:rPr>
          <w:rFonts w:ascii="Book Antiqua" w:hAnsi="Book Antiqua" w:hint="eastAsia"/>
          <w:szCs w:val="24"/>
        </w:rPr>
        <w:t xml:space="preserve"> </w:t>
      </w:r>
      <w:r w:rsidRPr="0021633F">
        <w:rPr>
          <w:rFonts w:ascii="Book Antiqua" w:hAnsi="Book Antiqua"/>
          <w:szCs w:val="24"/>
        </w:rPr>
        <w:t xml:space="preserve">0.481, respectively. Although M1 polarization </w:t>
      </w:r>
      <w:r w:rsidR="00337D47" w:rsidRPr="0021633F">
        <w:rPr>
          <w:rFonts w:ascii="Book Antiqua" w:hAnsi="Book Antiqua"/>
          <w:szCs w:val="24"/>
        </w:rPr>
        <w:t xml:space="preserve">was </w:t>
      </w:r>
      <w:r w:rsidRPr="0021633F">
        <w:rPr>
          <w:rFonts w:ascii="Book Antiqua" w:hAnsi="Book Antiqua"/>
          <w:szCs w:val="24"/>
        </w:rPr>
        <w:t xml:space="preserve">dominant in both groups, there </w:t>
      </w:r>
      <w:r w:rsidR="00337D47" w:rsidRPr="0021633F">
        <w:rPr>
          <w:rFonts w:ascii="Book Antiqua" w:hAnsi="Book Antiqua"/>
          <w:szCs w:val="24"/>
        </w:rPr>
        <w:t xml:space="preserve">was </w:t>
      </w:r>
      <w:r w:rsidRPr="0021633F">
        <w:rPr>
          <w:rFonts w:ascii="Book Antiqua" w:hAnsi="Book Antiqua"/>
          <w:szCs w:val="24"/>
        </w:rPr>
        <w:t xml:space="preserve">a trend to skew the balance towards </w:t>
      </w:r>
      <w:r w:rsidR="00337D47" w:rsidRPr="0021633F">
        <w:rPr>
          <w:rFonts w:ascii="Book Antiqua" w:hAnsi="Book Antiqua"/>
          <w:szCs w:val="24"/>
        </w:rPr>
        <w:t xml:space="preserve">the </w:t>
      </w:r>
      <w:r w:rsidRPr="0021633F">
        <w:rPr>
          <w:rFonts w:ascii="Book Antiqua" w:hAnsi="Book Antiqua"/>
          <w:szCs w:val="24"/>
        </w:rPr>
        <w:t xml:space="preserve">M2 </w:t>
      </w:r>
      <w:r w:rsidR="00337D47" w:rsidRPr="0021633F">
        <w:rPr>
          <w:rFonts w:ascii="Book Antiqua" w:hAnsi="Book Antiqua"/>
          <w:szCs w:val="24"/>
        </w:rPr>
        <w:t>phenotype</w:t>
      </w:r>
      <w:r w:rsidRPr="0021633F">
        <w:rPr>
          <w:rFonts w:ascii="Book Antiqua" w:hAnsi="Book Antiqua"/>
          <w:szCs w:val="24"/>
        </w:rPr>
        <w:t xml:space="preserve"> in </w:t>
      </w:r>
      <w:r w:rsidRPr="0021633F">
        <w:rPr>
          <w:rFonts w:ascii="Book Antiqua" w:eastAsia="DengXian" w:hAnsi="Book Antiqua" w:cs="Microsoft Himalaya"/>
          <w:szCs w:val="24"/>
        </w:rPr>
        <w:t xml:space="preserve">the </w:t>
      </w:r>
      <w:r w:rsidRPr="0021633F">
        <w:rPr>
          <w:rFonts w:ascii="Book Antiqua" w:hAnsi="Book Antiqua"/>
          <w:szCs w:val="24"/>
        </w:rPr>
        <w:t>APD group.</w:t>
      </w:r>
    </w:p>
    <w:p w14:paraId="495C4381" w14:textId="01359051" w:rsidR="00AA324C" w:rsidRPr="0021633F" w:rsidRDefault="00337D47" w:rsidP="00B67B56">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lastRenderedPageBreak/>
        <w:t>The mechanism by which</w:t>
      </w:r>
      <w:r w:rsidR="00A175D2" w:rsidRPr="0021633F">
        <w:rPr>
          <w:rFonts w:ascii="Book Antiqua" w:hAnsi="Book Antiqua"/>
          <w:szCs w:val="24"/>
        </w:rPr>
        <w:t xml:space="preserve"> APD </w:t>
      </w:r>
      <w:r w:rsidR="00A175D2" w:rsidRPr="0021633F">
        <w:rPr>
          <w:rFonts w:ascii="Book Antiqua" w:eastAsia="DengXian" w:hAnsi="Book Antiqua" w:cs="Microsoft Himalaya"/>
          <w:szCs w:val="24"/>
        </w:rPr>
        <w:t>polarizes</w:t>
      </w:r>
      <w:r w:rsidR="00A175D2" w:rsidRPr="0021633F">
        <w:rPr>
          <w:rFonts w:ascii="Book Antiqua" w:hAnsi="Book Antiqua"/>
          <w:szCs w:val="24"/>
        </w:rPr>
        <w:t xml:space="preserve"> PMs </w:t>
      </w:r>
      <w:r w:rsidR="00357008" w:rsidRPr="0021633F">
        <w:rPr>
          <w:rFonts w:ascii="Book Antiqua" w:hAnsi="Book Antiqua"/>
          <w:szCs w:val="24"/>
        </w:rPr>
        <w:t xml:space="preserve">towards </w:t>
      </w:r>
      <w:r w:rsidR="00A175D2" w:rsidRPr="0021633F">
        <w:rPr>
          <w:rFonts w:ascii="Book Antiqua" w:hAnsi="Book Antiqua"/>
          <w:szCs w:val="24"/>
        </w:rPr>
        <w:t xml:space="preserve">an M2 phenotype in </w:t>
      </w:r>
      <w:r w:rsidR="00A175D2" w:rsidRPr="0021633F">
        <w:rPr>
          <w:rFonts w:ascii="Book Antiqua" w:eastAsia="DengXian" w:hAnsi="Book Antiqua" w:cs="Microsoft Himalaya"/>
          <w:szCs w:val="24"/>
        </w:rPr>
        <w:t xml:space="preserve">the </w:t>
      </w:r>
      <w:r w:rsidR="00A175D2" w:rsidRPr="0021633F">
        <w:rPr>
          <w:rFonts w:ascii="Book Antiqua" w:hAnsi="Book Antiqua"/>
          <w:szCs w:val="24"/>
        </w:rPr>
        <w:t>peritoneal cavity</w:t>
      </w:r>
      <w:r w:rsidRPr="0021633F">
        <w:rPr>
          <w:rFonts w:ascii="Book Antiqua" w:hAnsi="Book Antiqua"/>
          <w:szCs w:val="24"/>
        </w:rPr>
        <w:t xml:space="preserve"> remains unknown; however, b</w:t>
      </w:r>
      <w:r w:rsidR="00A175D2" w:rsidRPr="0021633F">
        <w:rPr>
          <w:rFonts w:ascii="Book Antiqua" w:hAnsi="Book Antiqua"/>
          <w:szCs w:val="24"/>
        </w:rPr>
        <w:t xml:space="preserve">ased on the above </w:t>
      </w:r>
      <w:r w:rsidRPr="0021633F">
        <w:rPr>
          <w:rFonts w:ascii="Book Antiqua" w:hAnsi="Book Antiqua"/>
          <w:szCs w:val="24"/>
        </w:rPr>
        <w:t>findings</w:t>
      </w:r>
      <w:r w:rsidR="00A175D2" w:rsidRPr="0021633F">
        <w:rPr>
          <w:rFonts w:ascii="Book Antiqua" w:hAnsi="Book Antiqua"/>
          <w:szCs w:val="24"/>
        </w:rPr>
        <w:t xml:space="preserve">, we infer that APD might eliminate </w:t>
      </w:r>
      <w:r w:rsidRPr="0021633F">
        <w:rPr>
          <w:rFonts w:ascii="Book Antiqua" w:eastAsia="DengXian" w:hAnsi="Book Antiqua" w:cs="Microsoft Himalaya"/>
          <w:szCs w:val="24"/>
        </w:rPr>
        <w:t>the</w:t>
      </w:r>
      <w:r w:rsidR="00A175D2" w:rsidRPr="0021633F">
        <w:rPr>
          <w:rFonts w:ascii="Book Antiqua" w:eastAsia="DengXian" w:hAnsi="Book Antiqua" w:cs="Microsoft Himalaya"/>
          <w:szCs w:val="24"/>
        </w:rPr>
        <w:t xml:space="preserve"> </w:t>
      </w:r>
      <w:r w:rsidR="00A175D2" w:rsidRPr="0021633F">
        <w:rPr>
          <w:rFonts w:ascii="Book Antiqua" w:hAnsi="Book Antiqua"/>
          <w:szCs w:val="24"/>
        </w:rPr>
        <w:t>comprehensive</w:t>
      </w:r>
      <w:r w:rsidRPr="0021633F">
        <w:rPr>
          <w:rFonts w:ascii="Book Antiqua" w:hAnsi="Book Antiqua"/>
          <w:szCs w:val="24"/>
        </w:rPr>
        <w:t>ly</w:t>
      </w:r>
      <w:r w:rsidR="00A175D2" w:rsidRPr="0021633F">
        <w:rPr>
          <w:rFonts w:ascii="Book Antiqua" w:hAnsi="Book Antiqua"/>
          <w:szCs w:val="24"/>
        </w:rPr>
        <w:t xml:space="preserve"> inflammatory environment, which </w:t>
      </w:r>
      <w:r w:rsidR="00A175D2" w:rsidRPr="0021633F">
        <w:rPr>
          <w:rFonts w:ascii="Book Antiqua" w:eastAsia="DengXian" w:hAnsi="Book Antiqua" w:cs="Microsoft Himalaya"/>
          <w:szCs w:val="24"/>
        </w:rPr>
        <w:t>provides</w:t>
      </w:r>
      <w:r w:rsidR="00A175D2" w:rsidRPr="0021633F">
        <w:rPr>
          <w:rFonts w:ascii="Book Antiqua" w:hAnsi="Book Antiqua"/>
          <w:szCs w:val="24"/>
        </w:rPr>
        <w:t xml:space="preserve"> a</w:t>
      </w:r>
      <w:r w:rsidRPr="0021633F">
        <w:rPr>
          <w:rFonts w:ascii="Book Antiqua" w:hAnsi="Book Antiqua"/>
          <w:szCs w:val="24"/>
        </w:rPr>
        <w:t>n environment suitable for the</w:t>
      </w:r>
      <w:r w:rsidR="00A175D2" w:rsidRPr="0021633F">
        <w:rPr>
          <w:rFonts w:ascii="Book Antiqua" w:hAnsi="Book Antiqua"/>
          <w:szCs w:val="24"/>
        </w:rPr>
        <w:t xml:space="preserve"> survival </w:t>
      </w:r>
      <w:r w:rsidRPr="0021633F">
        <w:rPr>
          <w:rFonts w:ascii="Book Antiqua" w:hAnsi="Book Antiqua"/>
          <w:szCs w:val="24"/>
        </w:rPr>
        <w:t>of</w:t>
      </w:r>
      <w:r w:rsidR="00A175D2" w:rsidRPr="0021633F">
        <w:rPr>
          <w:rFonts w:ascii="Book Antiqua" w:hAnsi="Book Antiqua"/>
          <w:szCs w:val="24"/>
        </w:rPr>
        <w:t xml:space="preserve"> M2 </w:t>
      </w:r>
      <w:r w:rsidR="00A175D2" w:rsidRPr="0021633F">
        <w:rPr>
          <w:rFonts w:ascii="Book Antiqua" w:eastAsia="DengXian" w:hAnsi="Book Antiqua" w:cs="Microsoft Himalaya"/>
          <w:szCs w:val="24"/>
        </w:rPr>
        <w:t>macrophages</w:t>
      </w:r>
      <w:r w:rsidR="00A175D2" w:rsidRPr="0021633F">
        <w:rPr>
          <w:rFonts w:ascii="Book Antiqua" w:hAnsi="Book Antiqua"/>
          <w:szCs w:val="24"/>
        </w:rPr>
        <w:t xml:space="preserve"> and </w:t>
      </w:r>
      <w:r w:rsidR="00A175D2" w:rsidRPr="0021633F">
        <w:rPr>
          <w:rFonts w:ascii="Book Antiqua" w:eastAsia="DengXian" w:hAnsi="Book Antiqua" w:cs="Microsoft Himalaya"/>
          <w:szCs w:val="24"/>
        </w:rPr>
        <w:t>enhances</w:t>
      </w:r>
      <w:r w:rsidR="00A175D2" w:rsidRPr="0021633F">
        <w:rPr>
          <w:rFonts w:ascii="Book Antiqua" w:hAnsi="Book Antiqua"/>
          <w:szCs w:val="24"/>
        </w:rPr>
        <w:t xml:space="preserve"> the M2 polarization of PMs. The </w:t>
      </w:r>
      <w:r w:rsidR="00A175D2" w:rsidRPr="0021633F">
        <w:rPr>
          <w:rFonts w:ascii="Book Antiqua" w:eastAsia="DengXian" w:hAnsi="Book Antiqua" w:cs="Microsoft Himalaya"/>
          <w:szCs w:val="24"/>
        </w:rPr>
        <w:t>increase</w:t>
      </w:r>
      <w:r w:rsidR="00A175D2" w:rsidRPr="0021633F">
        <w:rPr>
          <w:rFonts w:ascii="Book Antiqua" w:hAnsi="Book Antiqua"/>
          <w:szCs w:val="24"/>
        </w:rPr>
        <w:t xml:space="preserve"> </w:t>
      </w:r>
      <w:r w:rsidRPr="0021633F">
        <w:rPr>
          <w:rFonts w:ascii="Book Antiqua" w:hAnsi="Book Antiqua"/>
          <w:szCs w:val="24"/>
        </w:rPr>
        <w:t xml:space="preserve">in the number of </w:t>
      </w:r>
      <w:r w:rsidR="00A175D2" w:rsidRPr="0021633F">
        <w:rPr>
          <w:rFonts w:ascii="Book Antiqua" w:hAnsi="Book Antiqua"/>
          <w:szCs w:val="24"/>
        </w:rPr>
        <w:t xml:space="preserve">M2 </w:t>
      </w:r>
      <w:r w:rsidR="00A175D2" w:rsidRPr="0021633F">
        <w:rPr>
          <w:rFonts w:ascii="Book Antiqua" w:eastAsia="DengXian" w:hAnsi="Book Antiqua" w:cs="Microsoft Himalaya"/>
          <w:szCs w:val="24"/>
        </w:rPr>
        <w:t>macrophages</w:t>
      </w:r>
      <w:r w:rsidR="00A175D2" w:rsidRPr="0021633F">
        <w:rPr>
          <w:rFonts w:ascii="Book Antiqua" w:hAnsi="Book Antiqua"/>
          <w:szCs w:val="24"/>
        </w:rPr>
        <w:t xml:space="preserve"> in turn </w:t>
      </w:r>
      <w:r w:rsidR="00A175D2" w:rsidRPr="0021633F">
        <w:rPr>
          <w:rFonts w:ascii="Book Antiqua" w:eastAsia="DengXian" w:hAnsi="Book Antiqua" w:cs="Microsoft Himalaya"/>
          <w:szCs w:val="24"/>
        </w:rPr>
        <w:t>leads</w:t>
      </w:r>
      <w:r w:rsidR="00A175D2" w:rsidRPr="0021633F">
        <w:rPr>
          <w:rFonts w:ascii="Book Antiqua" w:hAnsi="Book Antiqua"/>
          <w:szCs w:val="24"/>
        </w:rPr>
        <w:t xml:space="preserve"> to </w:t>
      </w:r>
      <w:r w:rsidR="00A175D2" w:rsidRPr="0021633F">
        <w:rPr>
          <w:rFonts w:ascii="Book Antiqua" w:eastAsia="DengXian" w:hAnsi="Book Antiqua" w:cs="Microsoft Himalaya"/>
          <w:szCs w:val="24"/>
        </w:rPr>
        <w:t>the</w:t>
      </w:r>
      <w:r w:rsidR="00A175D2" w:rsidRPr="0021633F">
        <w:rPr>
          <w:rFonts w:ascii="Book Antiqua" w:hAnsi="Book Antiqua"/>
          <w:szCs w:val="24"/>
        </w:rPr>
        <w:t xml:space="preserve"> production of anti-inflammatory cytokines. </w:t>
      </w:r>
      <w:r w:rsidR="00A175D2" w:rsidRPr="0021633F">
        <w:rPr>
          <w:rFonts w:ascii="Book Antiqua" w:eastAsia="DengXian" w:hAnsi="Book Antiqua" w:cs="Microsoft Himalaya"/>
          <w:szCs w:val="24"/>
        </w:rPr>
        <w:t xml:space="preserve">To </w:t>
      </w:r>
      <w:r w:rsidR="00A175D2" w:rsidRPr="0021633F">
        <w:rPr>
          <w:rFonts w:ascii="Book Antiqua" w:hAnsi="Book Antiqua"/>
          <w:szCs w:val="24"/>
        </w:rPr>
        <w:t xml:space="preserve">validate the effect of APD on the polarization of </w:t>
      </w:r>
      <w:r w:rsidR="00A175D2" w:rsidRPr="0021633F">
        <w:rPr>
          <w:rFonts w:ascii="Book Antiqua" w:eastAsia="DengXian" w:hAnsi="Book Antiqua" w:cs="Microsoft Himalaya"/>
          <w:szCs w:val="24"/>
        </w:rPr>
        <w:t>macrophages</w:t>
      </w:r>
      <w:r w:rsidR="00A175D2" w:rsidRPr="0021633F">
        <w:rPr>
          <w:rFonts w:ascii="Book Antiqua" w:hAnsi="Book Antiqua"/>
          <w:szCs w:val="24"/>
        </w:rPr>
        <w:t xml:space="preserve">, lavage from each group was used to </w:t>
      </w:r>
      <w:r w:rsidRPr="0021633F">
        <w:rPr>
          <w:rFonts w:ascii="Book Antiqua" w:hAnsi="Book Antiqua"/>
          <w:szCs w:val="24"/>
        </w:rPr>
        <w:t xml:space="preserve">treat </w:t>
      </w:r>
      <w:r w:rsidR="00A175D2" w:rsidRPr="0021633F">
        <w:rPr>
          <w:rFonts w:ascii="Book Antiqua" w:hAnsi="Book Antiqua"/>
          <w:szCs w:val="24"/>
        </w:rPr>
        <w:t xml:space="preserve">the primary cultured PMs. Consistent with the in vivo experiments, the </w:t>
      </w:r>
      <w:r w:rsidRPr="0021633F">
        <w:rPr>
          <w:rFonts w:ascii="Book Antiqua" w:hAnsi="Book Antiqua"/>
          <w:szCs w:val="24"/>
        </w:rPr>
        <w:t xml:space="preserve">number of </w:t>
      </w:r>
      <w:r w:rsidR="00A175D2" w:rsidRPr="0021633F">
        <w:rPr>
          <w:rFonts w:ascii="Book Antiqua" w:hAnsi="Book Antiqua"/>
          <w:szCs w:val="24"/>
        </w:rPr>
        <w:t>M2 PMs increased in</w:t>
      </w:r>
      <w:r w:rsidR="00A175D2" w:rsidRPr="0021633F">
        <w:rPr>
          <w:rFonts w:ascii="Book Antiqua" w:eastAsia="DengXian" w:hAnsi="Book Antiqua" w:cs="Microsoft Himalaya"/>
          <w:szCs w:val="24"/>
        </w:rPr>
        <w:t xml:space="preserve"> the</w:t>
      </w:r>
      <w:r w:rsidR="00A175D2" w:rsidRPr="0021633F">
        <w:rPr>
          <w:rFonts w:ascii="Book Antiqua" w:hAnsi="Book Antiqua"/>
          <w:szCs w:val="24"/>
        </w:rPr>
        <w:t xml:space="preserve"> APD group.</w:t>
      </w:r>
    </w:p>
    <w:p w14:paraId="73967D15" w14:textId="59F23133" w:rsidR="00AA324C" w:rsidRPr="0021633F" w:rsidRDefault="00A175D2" w:rsidP="00B67B56">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t xml:space="preserve">Studies have shown that polarizing macrophages towards </w:t>
      </w:r>
      <w:r w:rsidRPr="0021633F">
        <w:rPr>
          <w:rFonts w:ascii="Book Antiqua" w:eastAsia="DengXian" w:hAnsi="Book Antiqua" w:cs="Microsoft Himalaya"/>
          <w:szCs w:val="24"/>
        </w:rPr>
        <w:t xml:space="preserve">the </w:t>
      </w:r>
      <w:r w:rsidRPr="0021633F">
        <w:rPr>
          <w:rFonts w:ascii="Book Antiqua" w:hAnsi="Book Antiqua"/>
          <w:szCs w:val="24"/>
        </w:rPr>
        <w:t xml:space="preserve">M2 phenotype </w:t>
      </w:r>
      <w:r w:rsidR="00337D47" w:rsidRPr="0021633F">
        <w:rPr>
          <w:rFonts w:ascii="Book Antiqua" w:hAnsi="Book Antiqua"/>
          <w:szCs w:val="24"/>
        </w:rPr>
        <w:t>ameliorates</w:t>
      </w:r>
      <w:r w:rsidRPr="0021633F">
        <w:rPr>
          <w:rFonts w:ascii="Book Antiqua" w:hAnsi="Book Antiqua"/>
          <w:szCs w:val="24"/>
        </w:rPr>
        <w:t xml:space="preserve"> many chronic inflammation and autoimmune </w:t>
      </w:r>
      <w:proofErr w:type="gramStart"/>
      <w:r w:rsidRPr="0021633F">
        <w:rPr>
          <w:rFonts w:ascii="Book Antiqua" w:hAnsi="Book Antiqua"/>
          <w:szCs w:val="24"/>
        </w:rPr>
        <w:t>diseases</w:t>
      </w:r>
      <w:r w:rsidRPr="0021633F">
        <w:rPr>
          <w:rFonts w:ascii="Book Antiqua" w:hAnsi="Book Antiqua"/>
          <w:szCs w:val="24"/>
          <w:vertAlign w:val="superscript"/>
        </w:rPr>
        <w:t>[</w:t>
      </w:r>
      <w:proofErr w:type="gramEnd"/>
      <w:r w:rsidRPr="0021633F">
        <w:rPr>
          <w:rFonts w:ascii="Book Antiqua" w:hAnsi="Book Antiqua"/>
          <w:szCs w:val="24"/>
          <w:vertAlign w:val="superscript"/>
        </w:rPr>
        <w:t>21]</w:t>
      </w:r>
      <w:r w:rsidRPr="0021633F">
        <w:rPr>
          <w:rFonts w:ascii="Book Antiqua" w:eastAsia="DengXian" w:hAnsi="Book Antiqua" w:cs="Microsoft Himalaya"/>
          <w:szCs w:val="24"/>
          <w:vertAlign w:val="superscript"/>
        </w:rPr>
        <w:t>,</w:t>
      </w:r>
      <w:r w:rsidRPr="0021633F">
        <w:rPr>
          <w:rFonts w:ascii="Book Antiqua" w:hAnsi="Book Antiqua"/>
          <w:szCs w:val="24"/>
        </w:rPr>
        <w:t xml:space="preserve"> such as SLE</w:t>
      </w:r>
      <w:r w:rsidRPr="0021633F">
        <w:rPr>
          <w:rFonts w:ascii="Book Antiqua" w:hAnsi="Book Antiqua"/>
          <w:szCs w:val="24"/>
          <w:vertAlign w:val="superscript"/>
        </w:rPr>
        <w:t>[22]</w:t>
      </w:r>
      <w:r w:rsidRPr="0021633F">
        <w:rPr>
          <w:rFonts w:ascii="Book Antiqua" w:hAnsi="Book Antiqua"/>
          <w:szCs w:val="24"/>
        </w:rPr>
        <w:t>, rheumatoid arthritis</w:t>
      </w:r>
      <w:r w:rsidRPr="0021633F">
        <w:rPr>
          <w:rFonts w:ascii="Book Antiqua" w:hAnsi="Book Antiqua"/>
          <w:szCs w:val="24"/>
          <w:vertAlign w:val="superscript"/>
        </w:rPr>
        <w:t>[23]</w:t>
      </w:r>
      <w:r w:rsidRPr="0021633F">
        <w:rPr>
          <w:rFonts w:ascii="Book Antiqua" w:hAnsi="Book Antiqua"/>
          <w:szCs w:val="24"/>
        </w:rPr>
        <w:t xml:space="preserve"> and colitis</w:t>
      </w:r>
      <w:r w:rsidRPr="0021633F">
        <w:rPr>
          <w:rFonts w:ascii="Book Antiqua" w:hAnsi="Book Antiqua"/>
          <w:szCs w:val="24"/>
          <w:vertAlign w:val="superscript"/>
        </w:rPr>
        <w:t>[24]</w:t>
      </w:r>
      <w:r w:rsidRPr="0021633F">
        <w:rPr>
          <w:rFonts w:ascii="Book Antiqua" w:hAnsi="Book Antiqua"/>
          <w:szCs w:val="24"/>
        </w:rPr>
        <w:t xml:space="preserve">. </w:t>
      </w:r>
      <w:r w:rsidRPr="0021633F">
        <w:rPr>
          <w:rFonts w:ascii="Book Antiqua" w:eastAsia="DengXian" w:hAnsi="Book Antiqua" w:cs="Microsoft Himalaya"/>
          <w:szCs w:val="24"/>
        </w:rPr>
        <w:t>Many methods have been used to induce</w:t>
      </w:r>
      <w:r w:rsidRPr="0021633F">
        <w:rPr>
          <w:rFonts w:ascii="Book Antiqua" w:hAnsi="Book Antiqua"/>
          <w:szCs w:val="24"/>
        </w:rPr>
        <w:t xml:space="preserve"> M2 </w:t>
      </w:r>
      <w:proofErr w:type="gramStart"/>
      <w:r w:rsidRPr="0021633F">
        <w:rPr>
          <w:rFonts w:ascii="Book Antiqua" w:hAnsi="Book Antiqua"/>
          <w:szCs w:val="24"/>
        </w:rPr>
        <w:t>polarization</w:t>
      </w:r>
      <w:r w:rsidRPr="0021633F">
        <w:rPr>
          <w:rFonts w:ascii="Book Antiqua" w:hAnsi="Book Antiqua"/>
          <w:szCs w:val="24"/>
          <w:vertAlign w:val="superscript"/>
        </w:rPr>
        <w:t>[</w:t>
      </w:r>
      <w:proofErr w:type="gramEnd"/>
      <w:r w:rsidRPr="0021633F">
        <w:rPr>
          <w:rFonts w:ascii="Book Antiqua" w:hAnsi="Book Antiqua"/>
          <w:szCs w:val="24"/>
          <w:vertAlign w:val="superscript"/>
        </w:rPr>
        <w:t>25]</w:t>
      </w:r>
      <w:r w:rsidRPr="0021633F">
        <w:rPr>
          <w:rFonts w:ascii="Book Antiqua" w:eastAsia="DengXian" w:hAnsi="Book Antiqua" w:cs="Microsoft Himalaya"/>
          <w:szCs w:val="24"/>
        </w:rPr>
        <w:t>.</w:t>
      </w:r>
      <w:r w:rsidRPr="0021633F">
        <w:rPr>
          <w:rFonts w:ascii="Book Antiqua" w:hAnsi="Book Antiqua"/>
          <w:szCs w:val="24"/>
        </w:rPr>
        <w:t xml:space="preserve"> However, most of the reports are </w:t>
      </w:r>
      <w:r w:rsidRPr="0021633F">
        <w:rPr>
          <w:rFonts w:ascii="Book Antiqua" w:hAnsi="Book Antiqua"/>
          <w:i/>
          <w:iCs/>
          <w:szCs w:val="24"/>
        </w:rPr>
        <w:t>in vitro</w:t>
      </w:r>
      <w:r w:rsidRPr="0021633F">
        <w:rPr>
          <w:rFonts w:ascii="Book Antiqua" w:hAnsi="Book Antiqua"/>
          <w:szCs w:val="24"/>
        </w:rPr>
        <w:t xml:space="preserve"> experiments</w:t>
      </w:r>
      <w:r w:rsidRPr="0021633F">
        <w:rPr>
          <w:rFonts w:ascii="Book Antiqua" w:eastAsia="DengXian" w:hAnsi="Book Antiqua" w:cs="Microsoft Himalaya"/>
          <w:szCs w:val="24"/>
        </w:rPr>
        <w:t>,</w:t>
      </w:r>
      <w:r w:rsidRPr="0021633F">
        <w:rPr>
          <w:rFonts w:ascii="Book Antiqua" w:hAnsi="Book Antiqua"/>
          <w:szCs w:val="24"/>
        </w:rPr>
        <w:t xml:space="preserve"> and the therapeutic effect of M2 </w:t>
      </w:r>
      <w:r w:rsidRPr="0021633F">
        <w:rPr>
          <w:rFonts w:ascii="Book Antiqua" w:eastAsia="DengXian" w:hAnsi="Book Antiqua" w:cs="Microsoft Himalaya"/>
          <w:szCs w:val="24"/>
        </w:rPr>
        <w:t>macrophages</w:t>
      </w:r>
      <w:r w:rsidRPr="0021633F">
        <w:rPr>
          <w:rFonts w:ascii="Book Antiqua" w:hAnsi="Book Antiqua"/>
          <w:szCs w:val="24"/>
        </w:rPr>
        <w:t xml:space="preserve"> on acute inflammatory </w:t>
      </w:r>
      <w:proofErr w:type="gramStart"/>
      <w:r w:rsidRPr="0021633F">
        <w:rPr>
          <w:rFonts w:ascii="Book Antiqua" w:hAnsi="Book Antiqua"/>
          <w:szCs w:val="24"/>
        </w:rPr>
        <w:t>disease</w:t>
      </w:r>
      <w:r w:rsidR="00AA4553" w:rsidRPr="0021633F">
        <w:rPr>
          <w:rFonts w:ascii="Book Antiqua" w:hAnsi="Book Antiqua"/>
          <w:szCs w:val="24"/>
          <w:vertAlign w:val="superscript"/>
        </w:rPr>
        <w:t>[</w:t>
      </w:r>
      <w:proofErr w:type="gramEnd"/>
      <w:r w:rsidR="00AA4553" w:rsidRPr="0021633F">
        <w:rPr>
          <w:rFonts w:ascii="Book Antiqua" w:hAnsi="Book Antiqua"/>
          <w:szCs w:val="24"/>
          <w:vertAlign w:val="superscript"/>
        </w:rPr>
        <w:t>26]</w:t>
      </w:r>
      <w:r w:rsidRPr="0021633F">
        <w:rPr>
          <w:rFonts w:ascii="Book Antiqua" w:hAnsi="Book Antiqua"/>
          <w:szCs w:val="24"/>
        </w:rPr>
        <w:t xml:space="preserve"> is rarely reported. </w:t>
      </w:r>
      <w:r w:rsidRPr="0021633F">
        <w:rPr>
          <w:rFonts w:ascii="Book Antiqua" w:eastAsia="DengXian" w:hAnsi="Book Antiqua" w:cs="Microsoft Himalaya"/>
          <w:szCs w:val="24"/>
        </w:rPr>
        <w:t xml:space="preserve">Although </w:t>
      </w:r>
      <w:r w:rsidRPr="0021633F">
        <w:rPr>
          <w:rFonts w:ascii="Book Antiqua" w:hAnsi="Book Antiqua"/>
          <w:szCs w:val="24"/>
        </w:rPr>
        <w:t xml:space="preserve">Xu </w:t>
      </w:r>
      <w:r w:rsidRPr="00B67B56">
        <w:rPr>
          <w:rFonts w:ascii="Book Antiqua" w:hAnsi="Book Antiqua"/>
          <w:i/>
          <w:szCs w:val="24"/>
        </w:rPr>
        <w:t xml:space="preserve">et </w:t>
      </w:r>
      <w:proofErr w:type="gramStart"/>
      <w:r w:rsidRPr="00B67B56">
        <w:rPr>
          <w:rFonts w:ascii="Book Antiqua" w:hAnsi="Book Antiqua"/>
          <w:i/>
          <w:szCs w:val="24"/>
        </w:rPr>
        <w:t>al</w:t>
      </w:r>
      <w:r w:rsidRPr="0021633F">
        <w:rPr>
          <w:rFonts w:ascii="Book Antiqua" w:hAnsi="Book Antiqua"/>
          <w:szCs w:val="24"/>
          <w:vertAlign w:val="superscript"/>
        </w:rPr>
        <w:t>[</w:t>
      </w:r>
      <w:proofErr w:type="gramEnd"/>
      <w:r w:rsidRPr="0021633F">
        <w:rPr>
          <w:rFonts w:ascii="Book Antiqua" w:hAnsi="Book Antiqua"/>
          <w:szCs w:val="24"/>
          <w:vertAlign w:val="superscript"/>
        </w:rPr>
        <w:t>2</w:t>
      </w:r>
      <w:r w:rsidR="00AA4553" w:rsidRPr="0021633F">
        <w:rPr>
          <w:rFonts w:ascii="Book Antiqua" w:hAnsi="Book Antiqua"/>
          <w:szCs w:val="24"/>
          <w:vertAlign w:val="superscript"/>
        </w:rPr>
        <w:t>7</w:t>
      </w:r>
      <w:r w:rsidRPr="0021633F">
        <w:rPr>
          <w:rFonts w:ascii="Book Antiqua" w:hAnsi="Book Antiqua"/>
          <w:szCs w:val="24"/>
          <w:vertAlign w:val="superscript"/>
        </w:rPr>
        <w:t>]</w:t>
      </w:r>
      <w:r w:rsidRPr="0021633F">
        <w:rPr>
          <w:rFonts w:ascii="Book Antiqua" w:hAnsi="Book Antiqua"/>
          <w:szCs w:val="24"/>
        </w:rPr>
        <w:t xml:space="preserve"> induced M2 polarization in primary culture liver macrophages from rats with acute pancreatitis, they </w:t>
      </w:r>
      <w:r w:rsidRPr="0021633F">
        <w:rPr>
          <w:rFonts w:ascii="Book Antiqua" w:eastAsia="DengXian" w:hAnsi="Book Antiqua" w:cs="Microsoft Himalaya"/>
          <w:szCs w:val="24"/>
        </w:rPr>
        <w:t>did not</w:t>
      </w:r>
      <w:r w:rsidRPr="0021633F">
        <w:rPr>
          <w:rFonts w:ascii="Book Antiqua" w:hAnsi="Book Antiqua"/>
          <w:szCs w:val="24"/>
        </w:rPr>
        <w:t xml:space="preserve"> report any therapeutic effect of these cells in SAP. One possible reason is that </w:t>
      </w:r>
      <w:r w:rsidRPr="0021633F">
        <w:rPr>
          <w:rFonts w:ascii="Book Antiqua" w:eastAsia="DengXian" w:hAnsi="Book Antiqua" w:cs="Microsoft Himalaya"/>
          <w:szCs w:val="24"/>
        </w:rPr>
        <w:t>a</w:t>
      </w:r>
      <w:r w:rsidR="00337D47" w:rsidRPr="0021633F">
        <w:rPr>
          <w:rFonts w:ascii="Book Antiqua" w:eastAsia="DengXian" w:hAnsi="Book Antiqua" w:cs="Microsoft Himalaya"/>
          <w:szCs w:val="24"/>
        </w:rPr>
        <w:t xml:space="preserve"> large </w:t>
      </w:r>
      <w:r w:rsidRPr="0021633F">
        <w:rPr>
          <w:rFonts w:ascii="Book Antiqua" w:hAnsi="Book Antiqua"/>
          <w:szCs w:val="24"/>
        </w:rPr>
        <w:t xml:space="preserve">amount of pro-inflammatory cytokines </w:t>
      </w:r>
      <w:r w:rsidRPr="0021633F">
        <w:rPr>
          <w:rFonts w:ascii="Book Antiqua" w:eastAsia="DengXian" w:hAnsi="Book Antiqua" w:cs="Microsoft Himalaya"/>
          <w:szCs w:val="24"/>
        </w:rPr>
        <w:t xml:space="preserve">are </w:t>
      </w:r>
      <w:r w:rsidRPr="0021633F">
        <w:rPr>
          <w:rFonts w:ascii="Book Antiqua" w:hAnsi="Book Antiqua"/>
          <w:szCs w:val="24"/>
        </w:rPr>
        <w:t xml:space="preserve">released when the inflammatory cascade </w:t>
      </w:r>
      <w:r w:rsidR="00337D47" w:rsidRPr="0021633F">
        <w:rPr>
          <w:rFonts w:ascii="Book Antiqua" w:hAnsi="Book Antiqua"/>
          <w:szCs w:val="24"/>
        </w:rPr>
        <w:t xml:space="preserve">is </w:t>
      </w:r>
      <w:r w:rsidRPr="0021633F">
        <w:rPr>
          <w:rFonts w:ascii="Book Antiqua" w:eastAsia="DengXian" w:hAnsi="Book Antiqua" w:cs="Microsoft Himalaya"/>
          <w:szCs w:val="24"/>
        </w:rPr>
        <w:t>activate</w:t>
      </w:r>
      <w:r w:rsidR="00337D47" w:rsidRPr="0021633F">
        <w:rPr>
          <w:rFonts w:ascii="Book Antiqua" w:eastAsia="DengXian" w:hAnsi="Book Antiqua" w:cs="Microsoft Himalaya"/>
          <w:szCs w:val="24"/>
        </w:rPr>
        <w:t>d</w:t>
      </w:r>
      <w:r w:rsidRPr="0021633F">
        <w:rPr>
          <w:rFonts w:ascii="Book Antiqua" w:eastAsia="DengXian" w:hAnsi="Book Antiqua" w:cs="Microsoft Himalaya"/>
          <w:szCs w:val="24"/>
        </w:rPr>
        <w:t>,</w:t>
      </w:r>
      <w:r w:rsidRPr="0021633F">
        <w:rPr>
          <w:rFonts w:ascii="Book Antiqua" w:hAnsi="Book Antiqua"/>
          <w:szCs w:val="24"/>
        </w:rPr>
        <w:t xml:space="preserve"> which overwhelming</w:t>
      </w:r>
      <w:r w:rsidR="00337D47" w:rsidRPr="0021633F">
        <w:rPr>
          <w:rFonts w:ascii="Book Antiqua" w:hAnsi="Book Antiqua"/>
          <w:szCs w:val="24"/>
        </w:rPr>
        <w:t>ly</w:t>
      </w:r>
      <w:r w:rsidRPr="0021633F">
        <w:rPr>
          <w:rFonts w:ascii="Book Antiqua" w:hAnsi="Book Antiqua"/>
          <w:szCs w:val="24"/>
        </w:rPr>
        <w:t xml:space="preserve"> </w:t>
      </w:r>
      <w:r w:rsidRPr="0021633F">
        <w:rPr>
          <w:rFonts w:ascii="Book Antiqua" w:eastAsia="DengXian" w:hAnsi="Book Antiqua" w:cs="Microsoft Himalaya"/>
          <w:szCs w:val="24"/>
        </w:rPr>
        <w:t>skew</w:t>
      </w:r>
      <w:r w:rsidR="00337D47" w:rsidRPr="0021633F">
        <w:rPr>
          <w:rFonts w:ascii="Book Antiqua" w:eastAsia="DengXian" w:hAnsi="Book Antiqua" w:cs="Microsoft Himalaya"/>
          <w:szCs w:val="24"/>
        </w:rPr>
        <w:t>s</w:t>
      </w:r>
      <w:r w:rsidRPr="0021633F">
        <w:rPr>
          <w:rFonts w:ascii="Book Antiqua" w:hAnsi="Book Antiqua"/>
          <w:szCs w:val="24"/>
        </w:rPr>
        <w:t xml:space="preserve"> the M1/M2 balance to</w:t>
      </w:r>
      <w:r w:rsidR="00337D47" w:rsidRPr="0021633F">
        <w:rPr>
          <w:rFonts w:ascii="Book Antiqua" w:hAnsi="Book Antiqua"/>
          <w:szCs w:val="24"/>
        </w:rPr>
        <w:t>wards</w:t>
      </w:r>
      <w:r w:rsidRPr="0021633F">
        <w:rPr>
          <w:rFonts w:ascii="Book Antiqua" w:hAnsi="Book Antiqua"/>
          <w:szCs w:val="24"/>
        </w:rPr>
        <w:t xml:space="preserve"> M1 polarization </w:t>
      </w:r>
      <w:r w:rsidRPr="0021633F">
        <w:rPr>
          <w:rFonts w:ascii="Book Antiqua" w:hAnsi="Book Antiqua"/>
          <w:i/>
          <w:iCs/>
          <w:szCs w:val="24"/>
        </w:rPr>
        <w:t>in vivo</w:t>
      </w:r>
      <w:r w:rsidRPr="0021633F">
        <w:rPr>
          <w:rFonts w:ascii="Book Antiqua" w:hAnsi="Book Antiqua"/>
          <w:szCs w:val="24"/>
        </w:rPr>
        <w:t>. Our successful induc</w:t>
      </w:r>
      <w:r w:rsidR="00337D47" w:rsidRPr="0021633F">
        <w:rPr>
          <w:rFonts w:ascii="Book Antiqua" w:hAnsi="Book Antiqua"/>
          <w:szCs w:val="24"/>
        </w:rPr>
        <w:t xml:space="preserve">tion of </w:t>
      </w:r>
      <w:r w:rsidRPr="0021633F">
        <w:rPr>
          <w:rFonts w:ascii="Book Antiqua" w:hAnsi="Book Antiqua"/>
          <w:szCs w:val="24"/>
        </w:rPr>
        <w:t xml:space="preserve">the M2 polarization of PMs in SAP rats </w:t>
      </w:r>
      <w:r w:rsidRPr="0021633F">
        <w:rPr>
          <w:rFonts w:ascii="Book Antiqua" w:hAnsi="Book Antiqua"/>
          <w:i/>
          <w:iCs/>
          <w:szCs w:val="24"/>
        </w:rPr>
        <w:t>in vivo</w:t>
      </w:r>
      <w:r w:rsidRPr="0021633F">
        <w:rPr>
          <w:rFonts w:ascii="Book Antiqua" w:hAnsi="Book Antiqua"/>
          <w:szCs w:val="24"/>
        </w:rPr>
        <w:t xml:space="preserve"> is a new attempt to utilize the advantages of M2 </w:t>
      </w:r>
      <w:r w:rsidRPr="0021633F">
        <w:rPr>
          <w:rFonts w:ascii="Book Antiqua" w:eastAsia="DengXian" w:hAnsi="Book Antiqua" w:cs="Microsoft Himalaya"/>
          <w:szCs w:val="24"/>
        </w:rPr>
        <w:t xml:space="preserve">macrophages </w:t>
      </w:r>
      <w:r w:rsidR="00337D47" w:rsidRPr="0021633F">
        <w:rPr>
          <w:rFonts w:ascii="Book Antiqua" w:eastAsia="DengXian" w:hAnsi="Book Antiqua" w:cs="Microsoft Himalaya"/>
          <w:szCs w:val="24"/>
        </w:rPr>
        <w:t>to</w:t>
      </w:r>
      <w:r w:rsidRPr="0021633F">
        <w:rPr>
          <w:rFonts w:ascii="Book Antiqua" w:hAnsi="Book Antiqua"/>
          <w:szCs w:val="24"/>
        </w:rPr>
        <w:t xml:space="preserve"> </w:t>
      </w:r>
      <w:r w:rsidR="00337D47" w:rsidRPr="0021633F">
        <w:rPr>
          <w:rFonts w:ascii="Book Antiqua" w:hAnsi="Book Antiqua"/>
          <w:szCs w:val="24"/>
        </w:rPr>
        <w:t xml:space="preserve">ameliorate </w:t>
      </w:r>
      <w:r w:rsidRPr="0021633F">
        <w:rPr>
          <w:rFonts w:ascii="Book Antiqua" w:hAnsi="Book Antiqua"/>
          <w:szCs w:val="24"/>
        </w:rPr>
        <w:t>acute inflammatory diseases.</w:t>
      </w:r>
    </w:p>
    <w:p w14:paraId="6F498AEF" w14:textId="2CB9067B" w:rsidR="00AA324C" w:rsidRPr="0021633F" w:rsidRDefault="00A175D2" w:rsidP="00B67B56">
      <w:pPr>
        <w:adjustRightInd w:val="0"/>
        <w:snapToGrid w:val="0"/>
        <w:spacing w:line="360" w:lineRule="auto"/>
        <w:ind w:firstLineChars="100" w:firstLine="240"/>
        <w:rPr>
          <w:rFonts w:ascii="Book Antiqua" w:hAnsi="Book Antiqua"/>
          <w:szCs w:val="24"/>
        </w:rPr>
      </w:pPr>
      <w:r w:rsidRPr="0021633F">
        <w:rPr>
          <w:rFonts w:ascii="Book Antiqua" w:hAnsi="Book Antiqua"/>
          <w:szCs w:val="24"/>
        </w:rPr>
        <w:t>In addition, our findings demonstrate that the number of M2 macrophages also increased in</w:t>
      </w:r>
      <w:r w:rsidRPr="0021633F">
        <w:rPr>
          <w:rFonts w:ascii="Book Antiqua" w:eastAsia="DengXian" w:hAnsi="Book Antiqua" w:cs="Microsoft Himalaya"/>
          <w:szCs w:val="24"/>
        </w:rPr>
        <w:t xml:space="preserve"> the</w:t>
      </w:r>
      <w:r w:rsidRPr="0021633F">
        <w:rPr>
          <w:rFonts w:ascii="Book Antiqua" w:hAnsi="Book Antiqua"/>
          <w:szCs w:val="24"/>
        </w:rPr>
        <w:t xml:space="preserve"> pancreas</w:t>
      </w:r>
      <w:r w:rsidR="00337D47" w:rsidRPr="0021633F">
        <w:rPr>
          <w:rFonts w:ascii="Book Antiqua" w:hAnsi="Book Antiqua"/>
          <w:szCs w:val="24"/>
        </w:rPr>
        <w:t>es</w:t>
      </w:r>
      <w:r w:rsidRPr="0021633F">
        <w:rPr>
          <w:rFonts w:ascii="Book Antiqua" w:hAnsi="Book Antiqua"/>
          <w:szCs w:val="24"/>
        </w:rPr>
        <w:t xml:space="preserve"> of SAP rats</w:t>
      </w:r>
      <w:r w:rsidRPr="0021633F">
        <w:rPr>
          <w:rFonts w:ascii="Book Antiqua" w:eastAsia="DengXian" w:hAnsi="Book Antiqua" w:cs="Microsoft Himalaya"/>
          <w:szCs w:val="24"/>
        </w:rPr>
        <w:t>;</w:t>
      </w:r>
      <w:r w:rsidRPr="0021633F">
        <w:rPr>
          <w:rFonts w:ascii="Book Antiqua" w:hAnsi="Book Antiqua"/>
          <w:szCs w:val="24"/>
        </w:rPr>
        <w:t xml:space="preserve"> however, only trace </w:t>
      </w:r>
      <w:r w:rsidRPr="0021633F">
        <w:rPr>
          <w:rFonts w:ascii="Book Antiqua" w:eastAsia="DengXian" w:hAnsi="Book Antiqua" w:cs="Microsoft Himalaya"/>
          <w:szCs w:val="24"/>
        </w:rPr>
        <w:t>amounts</w:t>
      </w:r>
      <w:r w:rsidRPr="0021633F">
        <w:rPr>
          <w:rFonts w:ascii="Book Antiqua" w:hAnsi="Book Antiqua"/>
          <w:szCs w:val="24"/>
        </w:rPr>
        <w:t xml:space="preserve"> of macrophages in</w:t>
      </w:r>
      <w:r w:rsidR="00337D47" w:rsidRPr="0021633F">
        <w:rPr>
          <w:rFonts w:ascii="Book Antiqua" w:hAnsi="Book Antiqua"/>
          <w:szCs w:val="24"/>
        </w:rPr>
        <w:t xml:space="preserve"> the</w:t>
      </w:r>
      <w:r w:rsidRPr="0021633F">
        <w:rPr>
          <w:rFonts w:ascii="Book Antiqua" w:hAnsi="Book Antiqua"/>
          <w:szCs w:val="24"/>
        </w:rPr>
        <w:t xml:space="preserve"> peripheral blood and bone marrow were polarized (data not </w:t>
      </w:r>
      <w:r w:rsidRPr="0021633F">
        <w:rPr>
          <w:rFonts w:ascii="Book Antiqua" w:eastAsia="DengXian" w:hAnsi="Book Antiqua" w:cs="Microsoft Himalaya"/>
          <w:szCs w:val="24"/>
        </w:rPr>
        <w:t>shown</w:t>
      </w:r>
      <w:r w:rsidRPr="0021633F">
        <w:rPr>
          <w:rFonts w:ascii="Book Antiqua" w:hAnsi="Book Antiqua"/>
          <w:szCs w:val="24"/>
        </w:rPr>
        <w:t xml:space="preserve">). The data </w:t>
      </w:r>
      <w:r w:rsidRPr="0021633F">
        <w:rPr>
          <w:rFonts w:ascii="Book Antiqua" w:eastAsia="DengXian" w:hAnsi="Book Antiqua" w:cs="Microsoft Himalaya"/>
          <w:szCs w:val="24"/>
        </w:rPr>
        <w:t>imply</w:t>
      </w:r>
      <w:r w:rsidRPr="0021633F">
        <w:rPr>
          <w:rFonts w:ascii="Book Antiqua" w:hAnsi="Book Antiqua"/>
          <w:szCs w:val="24"/>
        </w:rPr>
        <w:t xml:space="preserve"> that the increase </w:t>
      </w:r>
      <w:r w:rsidR="00337D47" w:rsidRPr="0021633F">
        <w:rPr>
          <w:rFonts w:ascii="Book Antiqua" w:hAnsi="Book Antiqua"/>
          <w:szCs w:val="24"/>
        </w:rPr>
        <w:t xml:space="preserve">in the number of </w:t>
      </w:r>
      <w:r w:rsidRPr="0021633F">
        <w:rPr>
          <w:rFonts w:ascii="Book Antiqua" w:hAnsi="Book Antiqua"/>
          <w:szCs w:val="24"/>
        </w:rPr>
        <w:t xml:space="preserve">M2 macrophages in </w:t>
      </w:r>
      <w:r w:rsidRPr="0021633F">
        <w:rPr>
          <w:rFonts w:ascii="Book Antiqua" w:eastAsia="DengXian" w:hAnsi="Book Antiqua" w:cs="Microsoft Himalaya"/>
          <w:szCs w:val="24"/>
        </w:rPr>
        <w:t xml:space="preserve">the </w:t>
      </w:r>
      <w:r w:rsidRPr="0021633F">
        <w:rPr>
          <w:rFonts w:ascii="Book Antiqua" w:hAnsi="Book Antiqua"/>
          <w:szCs w:val="24"/>
        </w:rPr>
        <w:t xml:space="preserve">pancreas is independent </w:t>
      </w:r>
      <w:r w:rsidRPr="0021633F">
        <w:rPr>
          <w:rFonts w:ascii="Book Antiqua" w:eastAsia="DengXian" w:hAnsi="Book Antiqua" w:cs="Microsoft Himalaya"/>
          <w:szCs w:val="24"/>
        </w:rPr>
        <w:t>of</w:t>
      </w:r>
      <w:r w:rsidRPr="0021633F">
        <w:rPr>
          <w:rFonts w:ascii="Book Antiqua" w:hAnsi="Book Antiqua"/>
          <w:szCs w:val="24"/>
        </w:rPr>
        <w:t xml:space="preserve"> the number of CD68+CD163+ cells in </w:t>
      </w:r>
      <w:r w:rsidRPr="0021633F">
        <w:rPr>
          <w:rFonts w:ascii="Book Antiqua" w:eastAsia="DengXian" w:hAnsi="Book Antiqua" w:cs="Microsoft Himalaya"/>
          <w:szCs w:val="24"/>
        </w:rPr>
        <w:t xml:space="preserve">the </w:t>
      </w:r>
      <w:r w:rsidRPr="0021633F">
        <w:rPr>
          <w:rFonts w:ascii="Book Antiqua" w:hAnsi="Book Antiqua"/>
          <w:szCs w:val="24"/>
        </w:rPr>
        <w:t xml:space="preserve">peripheral blood and bone marrow. </w:t>
      </w:r>
      <w:r w:rsidR="00337D47" w:rsidRPr="0021633F">
        <w:rPr>
          <w:rFonts w:ascii="Book Antiqua" w:hAnsi="Book Antiqua"/>
          <w:szCs w:val="24"/>
        </w:rPr>
        <w:t xml:space="preserve">In </w:t>
      </w:r>
      <w:r w:rsidRPr="0021633F">
        <w:rPr>
          <w:rFonts w:ascii="Book Antiqua" w:hAnsi="Book Antiqua"/>
          <w:szCs w:val="24"/>
        </w:rPr>
        <w:t xml:space="preserve">our analysis, M2 </w:t>
      </w:r>
      <w:r w:rsidRPr="0021633F">
        <w:rPr>
          <w:rFonts w:ascii="Book Antiqua" w:eastAsia="DengXian" w:hAnsi="Book Antiqua" w:cs="Microsoft Himalaya"/>
          <w:szCs w:val="24"/>
        </w:rPr>
        <w:t>macrophages</w:t>
      </w:r>
      <w:r w:rsidRPr="0021633F">
        <w:rPr>
          <w:rFonts w:ascii="Book Antiqua" w:hAnsi="Book Antiqua"/>
          <w:szCs w:val="24"/>
        </w:rPr>
        <w:t xml:space="preserve"> may</w:t>
      </w:r>
      <w:r w:rsidR="00337D47" w:rsidRPr="0021633F">
        <w:rPr>
          <w:rFonts w:ascii="Book Antiqua" w:hAnsi="Book Antiqua"/>
          <w:szCs w:val="24"/>
        </w:rPr>
        <w:t xml:space="preserve"> have</w:t>
      </w:r>
      <w:r w:rsidRPr="0021633F">
        <w:rPr>
          <w:rFonts w:ascii="Book Antiqua" w:hAnsi="Book Antiqua"/>
          <w:szCs w:val="24"/>
        </w:rPr>
        <w:t xml:space="preserve"> migrate</w:t>
      </w:r>
      <w:r w:rsidR="00337D47" w:rsidRPr="0021633F">
        <w:rPr>
          <w:rFonts w:ascii="Book Antiqua" w:hAnsi="Book Antiqua"/>
          <w:szCs w:val="24"/>
        </w:rPr>
        <w:t>d</w:t>
      </w:r>
      <w:r w:rsidRPr="0021633F">
        <w:rPr>
          <w:rFonts w:ascii="Book Antiqua" w:hAnsi="Book Antiqua"/>
          <w:szCs w:val="24"/>
        </w:rPr>
        <w:t xml:space="preserve"> from</w:t>
      </w:r>
      <w:r w:rsidRPr="0021633F">
        <w:rPr>
          <w:rFonts w:ascii="Book Antiqua" w:eastAsia="DengXian" w:hAnsi="Book Antiqua" w:cs="Microsoft Himalaya"/>
          <w:szCs w:val="24"/>
        </w:rPr>
        <w:t xml:space="preserve"> the</w:t>
      </w:r>
      <w:r w:rsidRPr="0021633F">
        <w:rPr>
          <w:rFonts w:ascii="Book Antiqua" w:hAnsi="Book Antiqua"/>
          <w:szCs w:val="24"/>
        </w:rPr>
        <w:t xml:space="preserve"> peritoneal cavity to </w:t>
      </w:r>
      <w:r w:rsidRPr="0021633F">
        <w:rPr>
          <w:rFonts w:ascii="Book Antiqua" w:eastAsia="DengXian" w:hAnsi="Book Antiqua" w:cs="Microsoft Himalaya"/>
          <w:szCs w:val="24"/>
        </w:rPr>
        <w:t xml:space="preserve">the </w:t>
      </w:r>
      <w:r w:rsidRPr="0021633F">
        <w:rPr>
          <w:rFonts w:ascii="Book Antiqua" w:hAnsi="Book Antiqua"/>
          <w:szCs w:val="24"/>
        </w:rPr>
        <w:t xml:space="preserve">pancreas and </w:t>
      </w:r>
      <w:r w:rsidRPr="0021633F">
        <w:rPr>
          <w:rFonts w:ascii="Book Antiqua" w:eastAsia="DengXian" w:hAnsi="Book Antiqua" w:cs="Microsoft Himalaya"/>
          <w:szCs w:val="24"/>
        </w:rPr>
        <w:t>regulate</w:t>
      </w:r>
      <w:r w:rsidR="00337D47" w:rsidRPr="0021633F">
        <w:rPr>
          <w:rFonts w:ascii="Book Antiqua" w:eastAsia="DengXian" w:hAnsi="Book Antiqua" w:cs="Microsoft Himalaya"/>
          <w:szCs w:val="24"/>
        </w:rPr>
        <w:t>d</w:t>
      </w:r>
      <w:r w:rsidRPr="0021633F">
        <w:rPr>
          <w:rFonts w:ascii="Book Antiqua" w:hAnsi="Book Antiqua"/>
          <w:szCs w:val="24"/>
        </w:rPr>
        <w:t xml:space="preserve"> the immune responses in the pancreas</w:t>
      </w:r>
      <w:r w:rsidR="00337D47" w:rsidRPr="0021633F">
        <w:rPr>
          <w:rFonts w:ascii="Book Antiqua" w:hAnsi="Book Antiqua"/>
          <w:szCs w:val="24"/>
        </w:rPr>
        <w:t>es</w:t>
      </w:r>
      <w:r w:rsidRPr="0021633F">
        <w:rPr>
          <w:rFonts w:ascii="Book Antiqua" w:hAnsi="Book Antiqua"/>
          <w:szCs w:val="24"/>
        </w:rPr>
        <w:t xml:space="preserve"> of SAP rats. PMs have been reported to selectively </w:t>
      </w:r>
      <w:bookmarkStart w:id="107" w:name="OLE_LINK87"/>
      <w:bookmarkStart w:id="108" w:name="OLE_LINK88"/>
      <w:r w:rsidRPr="0021633F">
        <w:rPr>
          <w:rFonts w:ascii="Book Antiqua" w:hAnsi="Book Antiqua"/>
          <w:szCs w:val="24"/>
        </w:rPr>
        <w:t>migrate</w:t>
      </w:r>
      <w:bookmarkEnd w:id="107"/>
      <w:bookmarkEnd w:id="108"/>
      <w:r w:rsidRPr="0021633F">
        <w:rPr>
          <w:rFonts w:ascii="Book Antiqua" w:hAnsi="Book Antiqua"/>
          <w:szCs w:val="24"/>
        </w:rPr>
        <w:t xml:space="preserve"> to the specific sites of inflammation in </w:t>
      </w:r>
      <w:r w:rsidRPr="0021633F">
        <w:rPr>
          <w:rFonts w:ascii="Book Antiqua" w:eastAsia="DengXian" w:hAnsi="Book Antiqua" w:cs="Microsoft Himalaya"/>
          <w:szCs w:val="24"/>
        </w:rPr>
        <w:t xml:space="preserve">a </w:t>
      </w:r>
      <w:r w:rsidRPr="0021633F">
        <w:rPr>
          <w:rFonts w:ascii="Book Antiqua" w:hAnsi="Book Antiqua"/>
          <w:szCs w:val="24"/>
        </w:rPr>
        <w:t xml:space="preserve">colitis rat </w:t>
      </w:r>
      <w:proofErr w:type="gramStart"/>
      <w:r w:rsidRPr="0021633F">
        <w:rPr>
          <w:rFonts w:ascii="Book Antiqua" w:hAnsi="Book Antiqua"/>
          <w:szCs w:val="24"/>
        </w:rPr>
        <w:t>model</w:t>
      </w:r>
      <w:r w:rsidRPr="0021633F">
        <w:rPr>
          <w:rFonts w:ascii="Book Antiqua" w:hAnsi="Book Antiqua"/>
          <w:szCs w:val="24"/>
          <w:vertAlign w:val="superscript"/>
        </w:rPr>
        <w:t>[</w:t>
      </w:r>
      <w:proofErr w:type="gramEnd"/>
      <w:r w:rsidRPr="0021633F">
        <w:rPr>
          <w:rFonts w:ascii="Book Antiqua" w:hAnsi="Book Antiqua"/>
          <w:szCs w:val="24"/>
          <w:vertAlign w:val="superscript"/>
        </w:rPr>
        <w:t>21],</w:t>
      </w:r>
      <w:r w:rsidRPr="0021633F">
        <w:rPr>
          <w:rFonts w:ascii="Book Antiqua" w:hAnsi="Book Antiqua"/>
          <w:szCs w:val="24"/>
        </w:rPr>
        <w:t xml:space="preserve"> indicating </w:t>
      </w:r>
      <w:r w:rsidRPr="0021633F">
        <w:rPr>
          <w:rFonts w:ascii="Book Antiqua" w:eastAsia="DengXian" w:hAnsi="Book Antiqua" w:cs="Microsoft Himalaya"/>
          <w:szCs w:val="24"/>
        </w:rPr>
        <w:t xml:space="preserve">that </w:t>
      </w:r>
      <w:r w:rsidRPr="0021633F">
        <w:rPr>
          <w:rFonts w:ascii="Book Antiqua" w:hAnsi="Book Antiqua"/>
          <w:szCs w:val="24"/>
        </w:rPr>
        <w:t xml:space="preserve">PMs could directly </w:t>
      </w:r>
      <w:r w:rsidRPr="0021633F">
        <w:rPr>
          <w:rFonts w:ascii="Book Antiqua" w:hAnsi="Book Antiqua"/>
          <w:szCs w:val="24"/>
        </w:rPr>
        <w:lastRenderedPageBreak/>
        <w:t xml:space="preserve">migrate to </w:t>
      </w:r>
      <w:r w:rsidRPr="0021633F">
        <w:rPr>
          <w:rFonts w:ascii="Book Antiqua" w:eastAsia="DengXian" w:hAnsi="Book Antiqua" w:cs="Microsoft Himalaya"/>
          <w:szCs w:val="24"/>
        </w:rPr>
        <w:t xml:space="preserve">the </w:t>
      </w:r>
      <w:r w:rsidRPr="0021633F">
        <w:rPr>
          <w:rFonts w:ascii="Book Antiqua" w:hAnsi="Book Antiqua"/>
          <w:szCs w:val="24"/>
        </w:rPr>
        <w:t xml:space="preserve">focal zone in </w:t>
      </w:r>
      <w:r w:rsidRPr="0021633F">
        <w:rPr>
          <w:rFonts w:ascii="Book Antiqua" w:eastAsia="DengXian" w:hAnsi="Book Antiqua" w:cs="Microsoft Himalaya"/>
          <w:szCs w:val="24"/>
        </w:rPr>
        <w:t xml:space="preserve">the </w:t>
      </w:r>
      <w:r w:rsidRPr="0021633F">
        <w:rPr>
          <w:rFonts w:ascii="Book Antiqua" w:hAnsi="Book Antiqua"/>
          <w:szCs w:val="24"/>
        </w:rPr>
        <w:t xml:space="preserve">peritoneal cavity. </w:t>
      </w:r>
      <w:r w:rsidRPr="0021633F">
        <w:rPr>
          <w:rFonts w:ascii="Book Antiqua" w:eastAsia="DengXian" w:hAnsi="Book Antiqua" w:cs="Microsoft Himalaya"/>
          <w:szCs w:val="24"/>
        </w:rPr>
        <w:t>Moreover</w:t>
      </w:r>
      <w:r w:rsidRPr="0021633F">
        <w:rPr>
          <w:rFonts w:ascii="Book Antiqua" w:hAnsi="Book Antiqua"/>
          <w:szCs w:val="24"/>
        </w:rPr>
        <w:t xml:space="preserve">, the protein level of Arg-1, which is a key modulator in regulating T-lymphocyte functions and maintaining immunological </w:t>
      </w:r>
      <w:proofErr w:type="gramStart"/>
      <w:r w:rsidRPr="0021633F">
        <w:rPr>
          <w:rFonts w:ascii="Book Antiqua" w:hAnsi="Book Antiqua"/>
          <w:szCs w:val="24"/>
        </w:rPr>
        <w:t>tolerance</w:t>
      </w:r>
      <w:r w:rsidRPr="0021633F">
        <w:rPr>
          <w:rFonts w:ascii="Book Antiqua" w:hAnsi="Book Antiqua"/>
          <w:szCs w:val="24"/>
          <w:vertAlign w:val="superscript"/>
        </w:rPr>
        <w:t>[</w:t>
      </w:r>
      <w:proofErr w:type="gramEnd"/>
      <w:r w:rsidRPr="0021633F">
        <w:rPr>
          <w:rFonts w:ascii="Book Antiqua" w:hAnsi="Book Antiqua"/>
          <w:szCs w:val="24"/>
          <w:vertAlign w:val="superscript"/>
        </w:rPr>
        <w:t>2</w:t>
      </w:r>
      <w:r w:rsidR="00AA4553" w:rsidRPr="0021633F">
        <w:rPr>
          <w:rFonts w:ascii="Book Antiqua" w:hAnsi="Book Antiqua"/>
          <w:szCs w:val="24"/>
          <w:vertAlign w:val="superscript"/>
        </w:rPr>
        <w:t>8</w:t>
      </w:r>
      <w:r w:rsidRPr="0021633F">
        <w:rPr>
          <w:rFonts w:ascii="Book Antiqua" w:hAnsi="Book Antiqua"/>
          <w:szCs w:val="24"/>
          <w:vertAlign w:val="superscript"/>
        </w:rPr>
        <w:t>]</w:t>
      </w:r>
      <w:r w:rsidRPr="0021633F">
        <w:rPr>
          <w:rFonts w:ascii="Book Antiqua" w:hAnsi="Book Antiqua"/>
          <w:szCs w:val="24"/>
        </w:rPr>
        <w:t xml:space="preserve"> </w:t>
      </w:r>
      <w:r w:rsidRPr="0021633F">
        <w:rPr>
          <w:rFonts w:ascii="Book Antiqua" w:eastAsia="DengXian" w:hAnsi="Book Antiqua" w:cs="Microsoft Himalaya"/>
          <w:szCs w:val="24"/>
        </w:rPr>
        <w:t xml:space="preserve">also </w:t>
      </w:r>
      <w:r w:rsidRPr="0021633F">
        <w:rPr>
          <w:rFonts w:ascii="Book Antiqua" w:hAnsi="Book Antiqua"/>
          <w:szCs w:val="24"/>
        </w:rPr>
        <w:t>increased. However, whether the M2 macrophages in</w:t>
      </w:r>
      <w:r w:rsidRPr="0021633F">
        <w:rPr>
          <w:rFonts w:ascii="Book Antiqua" w:eastAsia="DengXian" w:hAnsi="Book Antiqua" w:cs="Microsoft Himalaya"/>
          <w:szCs w:val="24"/>
        </w:rPr>
        <w:t xml:space="preserve"> the</w:t>
      </w:r>
      <w:r w:rsidRPr="0021633F">
        <w:rPr>
          <w:rFonts w:ascii="Book Antiqua" w:hAnsi="Book Antiqua"/>
          <w:szCs w:val="24"/>
        </w:rPr>
        <w:t xml:space="preserve"> pancreas are PMs migrating from </w:t>
      </w:r>
      <w:r w:rsidRPr="0021633F">
        <w:rPr>
          <w:rFonts w:ascii="Book Antiqua" w:eastAsia="DengXian" w:hAnsi="Book Antiqua" w:cs="Microsoft Himalaya"/>
          <w:szCs w:val="24"/>
        </w:rPr>
        <w:t xml:space="preserve">the </w:t>
      </w:r>
      <w:r w:rsidRPr="0021633F">
        <w:rPr>
          <w:rFonts w:ascii="Book Antiqua" w:hAnsi="Book Antiqua"/>
          <w:szCs w:val="24"/>
        </w:rPr>
        <w:t xml:space="preserve">peritoneal cavity still needs to be </w:t>
      </w:r>
      <w:r w:rsidRPr="0021633F">
        <w:rPr>
          <w:rFonts w:ascii="Book Antiqua" w:eastAsia="DengXian" w:hAnsi="Book Antiqua" w:cs="Microsoft Himalaya"/>
          <w:szCs w:val="24"/>
        </w:rPr>
        <w:t>proven</w:t>
      </w:r>
      <w:r w:rsidRPr="0021633F">
        <w:rPr>
          <w:rFonts w:ascii="Book Antiqua" w:hAnsi="Book Antiqua"/>
          <w:szCs w:val="24"/>
        </w:rPr>
        <w:t>.</w:t>
      </w:r>
    </w:p>
    <w:p w14:paraId="58A950BE" w14:textId="5C390685" w:rsidR="00AA324C" w:rsidRPr="0021633F" w:rsidRDefault="00A175D2" w:rsidP="00B67B56">
      <w:pPr>
        <w:adjustRightInd w:val="0"/>
        <w:snapToGrid w:val="0"/>
        <w:spacing w:line="360" w:lineRule="auto"/>
        <w:ind w:firstLineChars="100" w:firstLine="240"/>
        <w:rPr>
          <w:rFonts w:ascii="Book Antiqua" w:eastAsia="SimSun" w:hAnsi="Book Antiqua"/>
          <w:szCs w:val="24"/>
        </w:rPr>
      </w:pPr>
      <w:r w:rsidRPr="0021633F">
        <w:rPr>
          <w:rFonts w:ascii="Book Antiqua" w:hAnsi="Book Antiqua"/>
          <w:szCs w:val="24"/>
        </w:rPr>
        <w:t xml:space="preserve">In conclusion, our findings suggest that APD treatment exerts anti-inflammatory effects </w:t>
      </w:r>
      <w:r w:rsidR="00337D47" w:rsidRPr="0021633F">
        <w:rPr>
          <w:rFonts w:ascii="Book Antiqua" w:hAnsi="Book Antiqua"/>
          <w:szCs w:val="24"/>
        </w:rPr>
        <w:t xml:space="preserve">to ameliorate </w:t>
      </w:r>
      <w:r w:rsidRPr="0021633F">
        <w:rPr>
          <w:rFonts w:ascii="Book Antiqua" w:hAnsi="Book Antiqua"/>
          <w:szCs w:val="24"/>
        </w:rPr>
        <w:t xml:space="preserve">SAP by regulating </w:t>
      </w:r>
      <w:r w:rsidR="00E3567C" w:rsidRPr="0021633F">
        <w:rPr>
          <w:rFonts w:ascii="Book Antiqua" w:hAnsi="Book Antiqua"/>
          <w:szCs w:val="24"/>
        </w:rPr>
        <w:t>PM</w:t>
      </w:r>
      <w:r w:rsidRPr="0021633F">
        <w:rPr>
          <w:rFonts w:ascii="Book Antiqua" w:hAnsi="Book Antiqua"/>
          <w:szCs w:val="24"/>
        </w:rPr>
        <w:t xml:space="preserve"> M2 polarization, </w:t>
      </w:r>
      <w:r w:rsidR="00337D47" w:rsidRPr="0021633F">
        <w:rPr>
          <w:rFonts w:ascii="Book Antiqua" w:hAnsi="Book Antiqua"/>
          <w:szCs w:val="24"/>
        </w:rPr>
        <w:t xml:space="preserve">thereby </w:t>
      </w:r>
      <w:r w:rsidRPr="0021633F">
        <w:rPr>
          <w:rFonts w:ascii="Book Antiqua" w:hAnsi="Book Antiqua"/>
          <w:szCs w:val="24"/>
        </w:rPr>
        <w:t xml:space="preserve">increasing the number of M2 </w:t>
      </w:r>
      <w:r w:rsidRPr="0021633F">
        <w:rPr>
          <w:rFonts w:ascii="Book Antiqua" w:eastAsia="DengXian" w:hAnsi="Book Antiqua" w:cs="Microsoft Himalaya"/>
          <w:szCs w:val="24"/>
        </w:rPr>
        <w:t>macrophages</w:t>
      </w:r>
      <w:r w:rsidRPr="0021633F">
        <w:rPr>
          <w:rFonts w:ascii="Book Antiqua" w:hAnsi="Book Antiqua"/>
          <w:szCs w:val="24"/>
        </w:rPr>
        <w:t xml:space="preserve"> and arg-1 protein </w:t>
      </w:r>
      <w:r w:rsidRPr="0021633F">
        <w:rPr>
          <w:rFonts w:ascii="Book Antiqua" w:eastAsia="DengXian" w:hAnsi="Book Antiqua" w:cs="Microsoft Himalaya"/>
          <w:szCs w:val="24"/>
        </w:rPr>
        <w:t>levels</w:t>
      </w:r>
      <w:r w:rsidRPr="0021633F">
        <w:rPr>
          <w:rFonts w:ascii="Book Antiqua" w:hAnsi="Book Antiqua"/>
          <w:szCs w:val="24"/>
        </w:rPr>
        <w:t xml:space="preserve"> in </w:t>
      </w:r>
      <w:r w:rsidRPr="0021633F">
        <w:rPr>
          <w:rFonts w:ascii="Book Antiqua" w:eastAsia="DengXian" w:hAnsi="Book Antiqua" w:cs="Microsoft Himalaya"/>
          <w:szCs w:val="24"/>
        </w:rPr>
        <w:t xml:space="preserve">the </w:t>
      </w:r>
      <w:r w:rsidRPr="0021633F">
        <w:rPr>
          <w:rFonts w:ascii="Book Antiqua" w:hAnsi="Book Antiqua"/>
          <w:szCs w:val="24"/>
        </w:rPr>
        <w:t>pancreas</w:t>
      </w:r>
      <w:r w:rsidR="00337D47" w:rsidRPr="0021633F">
        <w:rPr>
          <w:rFonts w:ascii="Book Antiqua" w:hAnsi="Book Antiqua"/>
          <w:szCs w:val="24"/>
        </w:rPr>
        <w:t xml:space="preserve">; these findings </w:t>
      </w:r>
      <w:r w:rsidRPr="0021633F">
        <w:rPr>
          <w:rFonts w:ascii="Book Antiqua" w:eastAsia="DengXian" w:hAnsi="Book Antiqua" w:cs="Microsoft Himalaya"/>
          <w:szCs w:val="24"/>
        </w:rPr>
        <w:t>provide</w:t>
      </w:r>
      <w:r w:rsidRPr="0021633F">
        <w:rPr>
          <w:rFonts w:ascii="Book Antiqua" w:hAnsi="Book Antiqua"/>
          <w:szCs w:val="24"/>
        </w:rPr>
        <w:t xml:space="preserve"> novel insights into the mechanisms underlying the therapeutic effect of APD.</w:t>
      </w:r>
    </w:p>
    <w:p w14:paraId="4AEE85E9" w14:textId="77777777" w:rsidR="00B81982" w:rsidRPr="0021633F" w:rsidRDefault="00B81982" w:rsidP="0078153B">
      <w:pPr>
        <w:adjustRightInd w:val="0"/>
        <w:snapToGrid w:val="0"/>
        <w:spacing w:line="360" w:lineRule="auto"/>
        <w:rPr>
          <w:rFonts w:ascii="Book Antiqua" w:eastAsia="SimSun" w:hAnsi="Book Antiqua" w:cs="Times New Roman"/>
          <w:b/>
          <w:color w:val="000000"/>
          <w:szCs w:val="24"/>
          <w:lang w:bidi="ar-SA"/>
        </w:rPr>
      </w:pPr>
    </w:p>
    <w:p w14:paraId="42DDADB7" w14:textId="3B564752" w:rsidR="00B81982" w:rsidRPr="00B67B56" w:rsidRDefault="00A175D2" w:rsidP="0078153B">
      <w:pPr>
        <w:adjustRightInd w:val="0"/>
        <w:snapToGrid w:val="0"/>
        <w:spacing w:line="360" w:lineRule="auto"/>
        <w:rPr>
          <w:rFonts w:ascii="Book Antiqua" w:eastAsia="SimSun" w:hAnsi="Book Antiqua" w:cs="Times New Roman"/>
          <w:b/>
          <w:color w:val="000000"/>
          <w:szCs w:val="24"/>
          <w:lang w:bidi="ar-SA"/>
        </w:rPr>
      </w:pPr>
      <w:r w:rsidRPr="0021633F">
        <w:rPr>
          <w:rFonts w:ascii="Book Antiqua" w:eastAsia="SimSun" w:hAnsi="Book Antiqua" w:cs="Times New Roman"/>
          <w:b/>
          <w:color w:val="000000"/>
          <w:szCs w:val="24"/>
          <w:lang w:bidi="ar-SA"/>
        </w:rPr>
        <w:t>ARTICLE HIGHLIGHTS</w:t>
      </w:r>
    </w:p>
    <w:p w14:paraId="4D5E2B02" w14:textId="77777777" w:rsidR="00B81982" w:rsidRPr="0021633F" w:rsidRDefault="00A175D2" w:rsidP="0078153B">
      <w:pPr>
        <w:adjustRightInd w:val="0"/>
        <w:snapToGrid w:val="0"/>
        <w:spacing w:line="360" w:lineRule="auto"/>
        <w:rPr>
          <w:rFonts w:ascii="Book Antiqua" w:eastAsia="SimSun" w:hAnsi="Book Antiqua" w:cs="Times New Roman"/>
          <w:b/>
          <w:i/>
          <w:color w:val="000000"/>
          <w:szCs w:val="24"/>
          <w:lang w:bidi="ar-SA"/>
        </w:rPr>
      </w:pPr>
      <w:r w:rsidRPr="0021633F">
        <w:rPr>
          <w:rFonts w:ascii="Book Antiqua" w:eastAsia="SimSun" w:hAnsi="Book Antiqua" w:cs="Times New Roman"/>
          <w:b/>
          <w:i/>
          <w:color w:val="000000"/>
          <w:szCs w:val="24"/>
          <w:lang w:bidi="ar-SA"/>
        </w:rPr>
        <w:t>Research background</w:t>
      </w:r>
    </w:p>
    <w:p w14:paraId="0C92C7D6" w14:textId="0A9BBDAC" w:rsidR="00B81982"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Severe </w:t>
      </w:r>
      <w:r w:rsidRPr="0021633F">
        <w:rPr>
          <w:rFonts w:ascii="Book Antiqua" w:eastAsia="DengXian" w:hAnsi="Book Antiqua" w:cs="Microsoft Himalaya"/>
          <w:szCs w:val="24"/>
        </w:rPr>
        <w:t>acute pancreatitis</w:t>
      </w:r>
      <w:r w:rsidRPr="0021633F">
        <w:rPr>
          <w:rFonts w:ascii="Book Antiqua" w:hAnsi="Book Antiqua"/>
          <w:szCs w:val="24"/>
        </w:rPr>
        <w:t xml:space="preserve"> (SAP)</w:t>
      </w:r>
      <w:r w:rsidR="00CE55BB" w:rsidRPr="0021633F">
        <w:rPr>
          <w:rFonts w:ascii="Book Antiqua" w:hAnsi="Book Antiqua"/>
          <w:szCs w:val="24"/>
        </w:rPr>
        <w:t xml:space="preserve"> </w:t>
      </w:r>
      <w:r w:rsidR="008533B0" w:rsidRPr="0021633F">
        <w:rPr>
          <w:rFonts w:ascii="Book Antiqua" w:hAnsi="Book Antiqua"/>
          <w:szCs w:val="24"/>
        </w:rPr>
        <w:t>is a highly lethal disease with limited therapeutic options</w:t>
      </w:r>
      <w:r w:rsidRPr="0021633F">
        <w:rPr>
          <w:rFonts w:ascii="Book Antiqua" w:eastAsia="DengXian" w:hAnsi="Book Antiqua" w:cs="Microsoft Himalaya"/>
          <w:szCs w:val="24"/>
        </w:rPr>
        <w:t xml:space="preserve"> and is</w:t>
      </w:r>
      <w:r w:rsidR="008533B0" w:rsidRPr="0021633F">
        <w:rPr>
          <w:rFonts w:ascii="Book Antiqua" w:hAnsi="Book Antiqua"/>
          <w:szCs w:val="24"/>
        </w:rPr>
        <w:t xml:space="preserve"> </w:t>
      </w:r>
      <w:r w:rsidR="00CE55BB" w:rsidRPr="0021633F">
        <w:rPr>
          <w:rFonts w:ascii="Book Antiqua" w:hAnsi="Book Antiqua"/>
          <w:szCs w:val="24"/>
        </w:rPr>
        <w:t>character</w:t>
      </w:r>
      <w:r w:rsidR="00831EEF" w:rsidRPr="0021633F">
        <w:rPr>
          <w:rFonts w:ascii="Book Antiqua" w:hAnsi="Book Antiqua"/>
          <w:szCs w:val="24"/>
        </w:rPr>
        <w:t xml:space="preserve">ized by </w:t>
      </w:r>
      <w:r w:rsidRPr="0021633F">
        <w:rPr>
          <w:rFonts w:ascii="Book Antiqua" w:eastAsia="DengXian" w:hAnsi="Book Antiqua" w:cs="Microsoft Himalaya"/>
          <w:szCs w:val="24"/>
        </w:rPr>
        <w:t xml:space="preserve">a </w:t>
      </w:r>
      <w:r w:rsidR="00D63CBB" w:rsidRPr="0021633F">
        <w:rPr>
          <w:rFonts w:ascii="Book Antiqua" w:hAnsi="Book Antiqua"/>
          <w:szCs w:val="24"/>
        </w:rPr>
        <w:t xml:space="preserve">critical </w:t>
      </w:r>
      <w:r w:rsidR="00831EEF" w:rsidRPr="0021633F">
        <w:rPr>
          <w:rFonts w:ascii="Book Antiqua" w:hAnsi="Book Antiqua"/>
          <w:szCs w:val="24"/>
        </w:rPr>
        <w:t>systemic</w:t>
      </w:r>
      <w:r w:rsidR="00D63CBB" w:rsidRPr="0021633F">
        <w:rPr>
          <w:rFonts w:ascii="Book Antiqua" w:hAnsi="Book Antiqua"/>
          <w:szCs w:val="24"/>
        </w:rPr>
        <w:t xml:space="preserve"> inflammatory response</w:t>
      </w:r>
      <w:r w:rsidR="008533B0" w:rsidRPr="0021633F">
        <w:rPr>
          <w:rFonts w:ascii="Book Antiqua" w:hAnsi="Book Antiqua"/>
          <w:szCs w:val="24"/>
        </w:rPr>
        <w:t xml:space="preserve">. </w:t>
      </w:r>
      <w:r w:rsidR="00337D47" w:rsidRPr="0021633F">
        <w:rPr>
          <w:rFonts w:ascii="Book Antiqua" w:hAnsi="Book Antiqua"/>
          <w:szCs w:val="24"/>
        </w:rPr>
        <w:t>P</w:t>
      </w:r>
      <w:r w:rsidR="008533B0" w:rsidRPr="0021633F">
        <w:rPr>
          <w:rFonts w:ascii="Book Antiqua" w:hAnsi="Book Antiqua"/>
          <w:szCs w:val="24"/>
        </w:rPr>
        <w:t>ancreatitis</w:t>
      </w:r>
      <w:r w:rsidRPr="0021633F">
        <w:rPr>
          <w:rFonts w:ascii="Book Antiqua" w:eastAsia="DengXian" w:hAnsi="Book Antiqua" w:cs="Microsoft Himalaya"/>
          <w:szCs w:val="24"/>
        </w:rPr>
        <w:t>-</w:t>
      </w:r>
      <w:r w:rsidR="008533B0" w:rsidRPr="0021633F">
        <w:rPr>
          <w:rFonts w:ascii="Book Antiqua" w:hAnsi="Book Antiqua"/>
          <w:szCs w:val="24"/>
        </w:rPr>
        <w:t>associated ascitic fluids (PAAF) play an important role in the pathogenesis of SAP</w:t>
      </w:r>
      <w:r w:rsidR="00337D47" w:rsidRPr="0021633F">
        <w:rPr>
          <w:rFonts w:ascii="Book Antiqua" w:hAnsi="Book Antiqua"/>
          <w:szCs w:val="24"/>
        </w:rPr>
        <w:t xml:space="preserve"> because of the pro-inflammatory </w:t>
      </w:r>
      <w:r w:rsidR="00EB0A0F" w:rsidRPr="0021633F">
        <w:rPr>
          <w:rFonts w:ascii="Book Antiqua" w:hAnsi="Book Antiqua"/>
          <w:szCs w:val="24"/>
        </w:rPr>
        <w:t>mediators</w:t>
      </w:r>
      <w:r w:rsidR="00337D47" w:rsidRPr="0021633F">
        <w:rPr>
          <w:rFonts w:ascii="Book Antiqua" w:hAnsi="Book Antiqua"/>
          <w:szCs w:val="24"/>
        </w:rPr>
        <w:t xml:space="preserve"> the PAAF contains</w:t>
      </w:r>
      <w:r w:rsidR="00E14AD3" w:rsidRPr="0021633F">
        <w:rPr>
          <w:rFonts w:ascii="Book Antiqua" w:hAnsi="Book Antiqua"/>
          <w:szCs w:val="24"/>
        </w:rPr>
        <w:t>.</w:t>
      </w:r>
      <w:r w:rsidR="008533B0" w:rsidRPr="0021633F">
        <w:rPr>
          <w:rFonts w:ascii="Book Antiqua" w:hAnsi="Book Antiqua"/>
          <w:szCs w:val="24"/>
        </w:rPr>
        <w:t xml:space="preserve"> Our previous studies suggest</w:t>
      </w:r>
      <w:r w:rsidR="00337D47" w:rsidRPr="0021633F">
        <w:rPr>
          <w:rFonts w:ascii="Book Antiqua" w:hAnsi="Book Antiqua"/>
          <w:szCs w:val="24"/>
        </w:rPr>
        <w:t>ed</w:t>
      </w:r>
      <w:r w:rsidR="008533B0" w:rsidRPr="0021633F">
        <w:rPr>
          <w:rFonts w:ascii="Book Antiqua" w:hAnsi="Book Antiqua"/>
          <w:szCs w:val="24"/>
        </w:rPr>
        <w:t xml:space="preserve"> that APD </w:t>
      </w:r>
      <w:r w:rsidRPr="0021633F">
        <w:rPr>
          <w:rFonts w:ascii="Book Antiqua" w:eastAsia="DengXian" w:hAnsi="Book Antiqua" w:cs="Microsoft Himalaya"/>
          <w:szCs w:val="24"/>
        </w:rPr>
        <w:t>ameliorates</w:t>
      </w:r>
      <w:r w:rsidR="008533B0" w:rsidRPr="0021633F">
        <w:rPr>
          <w:rFonts w:ascii="Book Antiqua" w:hAnsi="Book Antiqua"/>
          <w:szCs w:val="24"/>
        </w:rPr>
        <w:t xml:space="preserve"> SAP</w:t>
      </w:r>
      <w:r w:rsidRPr="0021633F">
        <w:rPr>
          <w:rFonts w:ascii="Book Antiqua" w:eastAsia="DengXian" w:hAnsi="Book Antiqua" w:cs="Microsoft Himalaya"/>
          <w:szCs w:val="24"/>
        </w:rPr>
        <w:t xml:space="preserve"> by</w:t>
      </w:r>
      <w:r w:rsidR="008533B0" w:rsidRPr="0021633F">
        <w:rPr>
          <w:rFonts w:ascii="Book Antiqua" w:hAnsi="Book Antiqua"/>
          <w:szCs w:val="24"/>
        </w:rPr>
        <w:t xml:space="preserve"> removing</w:t>
      </w:r>
      <w:r w:rsidR="00337D47" w:rsidRPr="0021633F">
        <w:rPr>
          <w:rFonts w:ascii="Book Antiqua" w:hAnsi="Book Antiqua"/>
          <w:szCs w:val="24"/>
        </w:rPr>
        <w:t xml:space="preserve"> the</w:t>
      </w:r>
      <w:r w:rsidR="008533B0" w:rsidRPr="0021633F">
        <w:rPr>
          <w:rFonts w:ascii="Book Antiqua" w:hAnsi="Book Antiqua"/>
          <w:szCs w:val="24"/>
        </w:rPr>
        <w:t xml:space="preserve"> PAAF. However, the mechanism </w:t>
      </w:r>
      <w:r w:rsidR="00337D47" w:rsidRPr="0021633F">
        <w:rPr>
          <w:rFonts w:ascii="Book Antiqua" w:hAnsi="Book Antiqua"/>
          <w:szCs w:val="24"/>
        </w:rPr>
        <w:t xml:space="preserve">underlying the success of </w:t>
      </w:r>
      <w:r w:rsidR="008533B0" w:rsidRPr="0021633F">
        <w:rPr>
          <w:rFonts w:ascii="Book Antiqua" w:hAnsi="Book Antiqua"/>
          <w:szCs w:val="24"/>
        </w:rPr>
        <w:t>APD treatment remains poorly understood.</w:t>
      </w:r>
      <w:r w:rsidR="00154AE9" w:rsidRPr="0021633F">
        <w:rPr>
          <w:rFonts w:ascii="Book Antiqua" w:hAnsi="Book Antiqua"/>
          <w:szCs w:val="24"/>
        </w:rPr>
        <w:t xml:space="preserve"> In the present study, we aim</w:t>
      </w:r>
      <w:r w:rsidR="00337D47" w:rsidRPr="0021633F">
        <w:rPr>
          <w:rFonts w:ascii="Book Antiqua" w:hAnsi="Book Antiqua"/>
          <w:szCs w:val="24"/>
        </w:rPr>
        <w:t>ed</w:t>
      </w:r>
      <w:r w:rsidR="00154AE9" w:rsidRPr="0021633F">
        <w:rPr>
          <w:rFonts w:ascii="Book Antiqua" w:hAnsi="Book Antiqua"/>
          <w:szCs w:val="24"/>
        </w:rPr>
        <w:t xml:space="preserve"> to explore the possible mechanism </w:t>
      </w:r>
      <w:r w:rsidR="00337D47" w:rsidRPr="0021633F">
        <w:rPr>
          <w:rFonts w:ascii="Book Antiqua" w:hAnsi="Book Antiqua"/>
          <w:szCs w:val="24"/>
        </w:rPr>
        <w:t xml:space="preserve">by which </w:t>
      </w:r>
      <w:r w:rsidR="00154AE9" w:rsidRPr="0021633F">
        <w:rPr>
          <w:rFonts w:ascii="Book Antiqua" w:hAnsi="Book Antiqua"/>
          <w:szCs w:val="24"/>
        </w:rPr>
        <w:t xml:space="preserve">APD </w:t>
      </w:r>
      <w:r w:rsidR="00337D47" w:rsidRPr="0021633F">
        <w:rPr>
          <w:rFonts w:ascii="Book Antiqua" w:hAnsi="Book Antiqua"/>
          <w:szCs w:val="24"/>
        </w:rPr>
        <w:t xml:space="preserve">ameliorates </w:t>
      </w:r>
      <w:r w:rsidR="00154AE9" w:rsidRPr="0021633F">
        <w:rPr>
          <w:rFonts w:ascii="Book Antiqua" w:hAnsi="Book Antiqua"/>
          <w:szCs w:val="24"/>
        </w:rPr>
        <w:t>SAP.</w:t>
      </w:r>
    </w:p>
    <w:p w14:paraId="77FAEDCD" w14:textId="77777777" w:rsidR="00B67B56" w:rsidRPr="0021633F" w:rsidRDefault="00B67B56" w:rsidP="0078153B">
      <w:pPr>
        <w:adjustRightInd w:val="0"/>
        <w:snapToGrid w:val="0"/>
        <w:spacing w:line="360" w:lineRule="auto"/>
        <w:rPr>
          <w:rFonts w:ascii="Book Antiqua" w:eastAsia="SimSun" w:hAnsi="Book Antiqua" w:cs="Times New Roman"/>
          <w:color w:val="000000"/>
          <w:szCs w:val="24"/>
          <w:lang w:bidi="ar-SA"/>
        </w:rPr>
      </w:pPr>
    </w:p>
    <w:p w14:paraId="76091C34" w14:textId="77777777" w:rsidR="00B81982" w:rsidRPr="0021633F" w:rsidRDefault="00A175D2" w:rsidP="0078153B">
      <w:pPr>
        <w:adjustRightInd w:val="0"/>
        <w:snapToGrid w:val="0"/>
        <w:spacing w:line="360" w:lineRule="auto"/>
        <w:rPr>
          <w:rFonts w:ascii="Book Antiqua" w:eastAsia="SimSun" w:hAnsi="Book Antiqua" w:cs="Times New Roman"/>
          <w:b/>
          <w:i/>
          <w:color w:val="000000"/>
          <w:szCs w:val="24"/>
          <w:lang w:bidi="ar-SA"/>
        </w:rPr>
      </w:pPr>
      <w:r w:rsidRPr="0021633F">
        <w:rPr>
          <w:rFonts w:ascii="Book Antiqua" w:eastAsia="SimSun" w:hAnsi="Book Antiqua" w:cs="Times New Roman"/>
          <w:b/>
          <w:i/>
          <w:color w:val="000000"/>
          <w:szCs w:val="24"/>
          <w:lang w:bidi="ar-SA"/>
        </w:rPr>
        <w:t>Research motivation</w:t>
      </w:r>
    </w:p>
    <w:p w14:paraId="49A2E9E1" w14:textId="711E26F6" w:rsidR="00B81982"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The key issue in </w:t>
      </w:r>
      <w:r w:rsidR="00FA3176" w:rsidRPr="0021633F">
        <w:rPr>
          <w:rFonts w:ascii="Book Antiqua" w:hAnsi="Book Antiqua"/>
          <w:szCs w:val="24"/>
        </w:rPr>
        <w:t xml:space="preserve">treating SAP </w:t>
      </w:r>
      <w:r w:rsidRPr="0021633F">
        <w:rPr>
          <w:rFonts w:ascii="Book Antiqua" w:hAnsi="Book Antiqua"/>
          <w:szCs w:val="24"/>
        </w:rPr>
        <w:t>is control</w:t>
      </w:r>
      <w:r w:rsidR="00337D47" w:rsidRPr="0021633F">
        <w:rPr>
          <w:rFonts w:ascii="Book Antiqua" w:hAnsi="Book Antiqua"/>
          <w:szCs w:val="24"/>
        </w:rPr>
        <w:t>ling</w:t>
      </w:r>
      <w:r w:rsidRPr="0021633F">
        <w:rPr>
          <w:rFonts w:ascii="Book Antiqua" w:hAnsi="Book Antiqua"/>
          <w:szCs w:val="24"/>
        </w:rPr>
        <w:t xml:space="preserve"> the activated inflammatory cascade and restor</w:t>
      </w:r>
      <w:r w:rsidR="00337D47" w:rsidRPr="0021633F">
        <w:rPr>
          <w:rFonts w:ascii="Book Antiqua" w:hAnsi="Book Antiqua"/>
          <w:szCs w:val="24"/>
        </w:rPr>
        <w:t>ing</w:t>
      </w:r>
      <w:r w:rsidRPr="0021633F">
        <w:rPr>
          <w:rFonts w:ascii="Book Antiqua" w:hAnsi="Book Antiqua"/>
          <w:szCs w:val="24"/>
        </w:rPr>
        <w:t xml:space="preserve"> immune homeostasis.</w:t>
      </w:r>
      <w:r w:rsidR="00FA3176" w:rsidRPr="0021633F">
        <w:rPr>
          <w:rFonts w:ascii="Book Antiqua" w:hAnsi="Book Antiqua"/>
          <w:szCs w:val="24"/>
        </w:rPr>
        <w:t xml:space="preserve"> Peritoneal macrophages (PMs)</w:t>
      </w:r>
      <w:r w:rsidR="00F678C1" w:rsidRPr="0021633F">
        <w:rPr>
          <w:rFonts w:ascii="Book Antiqua" w:hAnsi="Book Antiqua"/>
          <w:szCs w:val="24"/>
        </w:rPr>
        <w:t>,</w:t>
      </w:r>
      <w:r w:rsidR="00FA3176" w:rsidRPr="0021633F">
        <w:rPr>
          <w:rFonts w:ascii="Book Antiqua" w:hAnsi="Book Antiqua"/>
          <w:szCs w:val="24"/>
        </w:rPr>
        <w:t xml:space="preserve"> </w:t>
      </w:r>
      <w:r w:rsidR="00F678C1" w:rsidRPr="0021633F">
        <w:rPr>
          <w:rFonts w:ascii="Book Antiqua" w:hAnsi="Book Antiqua"/>
          <w:szCs w:val="24"/>
        </w:rPr>
        <w:t xml:space="preserve">crucial inflammatory cells in </w:t>
      </w:r>
      <w:r w:rsidRPr="0021633F">
        <w:rPr>
          <w:rFonts w:ascii="Book Antiqua" w:eastAsia="DengXian" w:hAnsi="Book Antiqua" w:cs="Microsoft Himalaya"/>
          <w:szCs w:val="24"/>
        </w:rPr>
        <w:t xml:space="preserve">the </w:t>
      </w:r>
      <w:r w:rsidR="00F678C1" w:rsidRPr="0021633F">
        <w:rPr>
          <w:rFonts w:ascii="Book Antiqua" w:hAnsi="Book Antiqua"/>
          <w:szCs w:val="24"/>
        </w:rPr>
        <w:t xml:space="preserve">abdominal cavity, </w:t>
      </w:r>
      <w:r w:rsidRPr="0021633F">
        <w:rPr>
          <w:rFonts w:ascii="Book Antiqua" w:eastAsia="DengXian" w:hAnsi="Book Antiqua" w:cs="Microsoft Himalaya"/>
          <w:szCs w:val="24"/>
        </w:rPr>
        <w:t xml:space="preserve">are </w:t>
      </w:r>
      <w:r w:rsidR="00F678C1" w:rsidRPr="0021633F">
        <w:rPr>
          <w:rFonts w:ascii="Book Antiqua" w:hAnsi="Book Antiqua"/>
          <w:szCs w:val="24"/>
        </w:rPr>
        <w:t xml:space="preserve">implicated in the initiation and progression </w:t>
      </w:r>
      <w:r w:rsidRPr="0021633F">
        <w:rPr>
          <w:rFonts w:ascii="Book Antiqua" w:eastAsia="DengXian" w:hAnsi="Book Antiqua" w:cs="Microsoft Himalaya"/>
          <w:szCs w:val="24"/>
        </w:rPr>
        <w:t xml:space="preserve">of SAP </w:t>
      </w:r>
      <w:r w:rsidR="00F678C1" w:rsidRPr="0021633F">
        <w:rPr>
          <w:rFonts w:ascii="Book Antiqua" w:hAnsi="Book Antiqua"/>
          <w:szCs w:val="24"/>
        </w:rPr>
        <w:t>in the early stage</w:t>
      </w:r>
      <w:r w:rsidRPr="0021633F">
        <w:rPr>
          <w:rFonts w:ascii="Book Antiqua" w:eastAsia="DengXian" w:hAnsi="Book Antiqua" w:cs="Microsoft Himalaya"/>
          <w:szCs w:val="24"/>
        </w:rPr>
        <w:t xml:space="preserve">, </w:t>
      </w:r>
      <w:r w:rsidR="00D17F89" w:rsidRPr="0021633F">
        <w:rPr>
          <w:rFonts w:ascii="Book Antiqua" w:hAnsi="Book Antiqua"/>
          <w:szCs w:val="24"/>
        </w:rPr>
        <w:t xml:space="preserve">and the function of PMs is regulated by </w:t>
      </w:r>
      <w:r w:rsidR="00337D47" w:rsidRPr="0021633F">
        <w:rPr>
          <w:rFonts w:ascii="Book Antiqua" w:hAnsi="Book Antiqua"/>
          <w:szCs w:val="24"/>
        </w:rPr>
        <w:t xml:space="preserve">the </w:t>
      </w:r>
      <w:r w:rsidR="00D17F89" w:rsidRPr="0021633F">
        <w:rPr>
          <w:rFonts w:ascii="Book Antiqua" w:hAnsi="Book Antiqua"/>
          <w:szCs w:val="24"/>
        </w:rPr>
        <w:t>PAAF.</w:t>
      </w:r>
      <w:r w:rsidR="009F3319" w:rsidRPr="0021633F">
        <w:rPr>
          <w:rFonts w:ascii="Book Antiqua" w:hAnsi="Book Antiqua"/>
          <w:szCs w:val="24"/>
        </w:rPr>
        <w:t xml:space="preserve"> In this study, we </w:t>
      </w:r>
      <w:r w:rsidRPr="0021633F">
        <w:rPr>
          <w:rFonts w:ascii="Book Antiqua" w:eastAsia="DengXian" w:hAnsi="Book Antiqua" w:cs="Microsoft Himalaya"/>
          <w:szCs w:val="24"/>
        </w:rPr>
        <w:t>found that</w:t>
      </w:r>
      <w:r w:rsidR="009F3319" w:rsidRPr="0021633F">
        <w:rPr>
          <w:rFonts w:ascii="Book Antiqua" w:hAnsi="Book Antiqua"/>
          <w:szCs w:val="24"/>
        </w:rPr>
        <w:t xml:space="preserve"> APD treatment exerts anti-inflammatory effects by regulating </w:t>
      </w:r>
      <w:r w:rsidR="00337D47" w:rsidRPr="0021633F">
        <w:rPr>
          <w:rFonts w:ascii="Book Antiqua" w:hAnsi="Book Antiqua"/>
          <w:szCs w:val="24"/>
        </w:rPr>
        <w:t xml:space="preserve">the </w:t>
      </w:r>
      <w:r w:rsidR="009F3319" w:rsidRPr="0021633F">
        <w:rPr>
          <w:rFonts w:ascii="Book Antiqua" w:hAnsi="Book Antiqua"/>
          <w:szCs w:val="24"/>
        </w:rPr>
        <w:t xml:space="preserve">M2 polarization of PMs, providing novel insights into the mechanisms underlying </w:t>
      </w:r>
      <w:r w:rsidR="00337D47" w:rsidRPr="0021633F">
        <w:rPr>
          <w:rFonts w:ascii="Book Antiqua" w:hAnsi="Book Antiqua"/>
          <w:szCs w:val="24"/>
        </w:rPr>
        <w:t xml:space="preserve">the </w:t>
      </w:r>
      <w:r w:rsidR="009F3319" w:rsidRPr="0021633F">
        <w:rPr>
          <w:rFonts w:ascii="Book Antiqua" w:hAnsi="Book Antiqua"/>
          <w:szCs w:val="24"/>
        </w:rPr>
        <w:t>therapeutic effect</w:t>
      </w:r>
      <w:r w:rsidR="00337D47" w:rsidRPr="0021633F">
        <w:rPr>
          <w:rFonts w:ascii="Book Antiqua" w:hAnsi="Book Antiqua"/>
          <w:szCs w:val="24"/>
        </w:rPr>
        <w:t xml:space="preserve"> of APD</w:t>
      </w:r>
      <w:r w:rsidR="009F3319" w:rsidRPr="0021633F">
        <w:rPr>
          <w:rFonts w:ascii="Book Antiqua" w:hAnsi="Book Antiqua"/>
          <w:szCs w:val="24"/>
        </w:rPr>
        <w:t>.</w:t>
      </w:r>
    </w:p>
    <w:p w14:paraId="7081C994" w14:textId="77777777" w:rsidR="00B67B56" w:rsidRPr="0021633F" w:rsidRDefault="00B67B56" w:rsidP="0078153B">
      <w:pPr>
        <w:adjustRightInd w:val="0"/>
        <w:snapToGrid w:val="0"/>
        <w:spacing w:line="360" w:lineRule="auto"/>
        <w:rPr>
          <w:rFonts w:ascii="Book Antiqua" w:eastAsia="SimSun" w:hAnsi="Book Antiqua" w:cs="Times New Roman"/>
          <w:color w:val="000000"/>
          <w:szCs w:val="24"/>
          <w:lang w:bidi="ar-SA"/>
        </w:rPr>
      </w:pPr>
    </w:p>
    <w:p w14:paraId="09F3366E" w14:textId="46BDB849" w:rsidR="00B81982" w:rsidRPr="0021633F" w:rsidRDefault="00A175D2" w:rsidP="0078153B">
      <w:pPr>
        <w:adjustRightInd w:val="0"/>
        <w:snapToGrid w:val="0"/>
        <w:spacing w:line="360" w:lineRule="auto"/>
        <w:rPr>
          <w:rFonts w:ascii="Book Antiqua" w:eastAsia="SimSun" w:hAnsi="Book Antiqua" w:cs="Times New Roman"/>
          <w:b/>
          <w:i/>
          <w:color w:val="000000"/>
          <w:szCs w:val="24"/>
          <w:lang w:bidi="ar-SA"/>
        </w:rPr>
      </w:pPr>
      <w:r w:rsidRPr="0021633F">
        <w:rPr>
          <w:rFonts w:ascii="Book Antiqua" w:eastAsia="SimSun" w:hAnsi="Book Antiqua" w:cs="Times New Roman"/>
          <w:b/>
          <w:i/>
          <w:color w:val="000000"/>
          <w:szCs w:val="24"/>
          <w:lang w:bidi="ar-SA"/>
        </w:rPr>
        <w:lastRenderedPageBreak/>
        <w:t>Research objectives</w:t>
      </w:r>
    </w:p>
    <w:p w14:paraId="527BDDB2" w14:textId="5D6ACFB5" w:rsidR="00B81982"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The aim of this study was to determine the polarization phenotype</w:t>
      </w:r>
      <w:r w:rsidR="00337D47" w:rsidRPr="0021633F">
        <w:rPr>
          <w:rFonts w:ascii="Book Antiqua" w:hAnsi="Book Antiqua"/>
          <w:szCs w:val="24"/>
        </w:rPr>
        <w:t>s</w:t>
      </w:r>
      <w:r w:rsidRPr="0021633F">
        <w:rPr>
          <w:rFonts w:ascii="Book Antiqua" w:hAnsi="Book Antiqua"/>
          <w:szCs w:val="24"/>
        </w:rPr>
        <w:t xml:space="preserve"> of PMs and the corresponding inflammatory response</w:t>
      </w:r>
      <w:r w:rsidR="00337D47" w:rsidRPr="0021633F">
        <w:rPr>
          <w:rFonts w:ascii="Book Antiqua" w:hAnsi="Book Antiqua"/>
          <w:szCs w:val="24"/>
        </w:rPr>
        <w:t>s</w:t>
      </w:r>
      <w:r w:rsidRPr="0021633F">
        <w:rPr>
          <w:rFonts w:ascii="Book Antiqua" w:hAnsi="Book Antiqua"/>
          <w:szCs w:val="24"/>
        </w:rPr>
        <w:t xml:space="preserve"> in a rat model of SAP following APD treatment</w:t>
      </w:r>
      <w:r w:rsidRPr="0021633F">
        <w:rPr>
          <w:rFonts w:ascii="Book Antiqua" w:eastAsia="DengXian" w:hAnsi="Book Antiqua" w:cs="Microsoft Himalaya"/>
          <w:szCs w:val="24"/>
        </w:rPr>
        <w:t xml:space="preserve"> and to</w:t>
      </w:r>
      <w:r w:rsidR="004744C5" w:rsidRPr="0021633F">
        <w:rPr>
          <w:rFonts w:ascii="Book Antiqua" w:hAnsi="Book Antiqua"/>
          <w:szCs w:val="24"/>
        </w:rPr>
        <w:t xml:space="preserve"> </w:t>
      </w:r>
      <w:r w:rsidR="00375802" w:rsidRPr="0021633F">
        <w:rPr>
          <w:rFonts w:ascii="Book Antiqua" w:hAnsi="Book Antiqua"/>
          <w:szCs w:val="24"/>
        </w:rPr>
        <w:t xml:space="preserve">explore the possible mechanism </w:t>
      </w:r>
      <w:r w:rsidR="00337D47" w:rsidRPr="0021633F">
        <w:rPr>
          <w:rFonts w:ascii="Book Antiqua" w:hAnsi="Book Antiqua"/>
          <w:szCs w:val="24"/>
        </w:rPr>
        <w:t xml:space="preserve">by which </w:t>
      </w:r>
      <w:r w:rsidR="00375802" w:rsidRPr="0021633F">
        <w:rPr>
          <w:rFonts w:ascii="Book Antiqua" w:hAnsi="Book Antiqua"/>
          <w:szCs w:val="24"/>
        </w:rPr>
        <w:t xml:space="preserve">APD </w:t>
      </w:r>
      <w:r w:rsidRPr="0021633F">
        <w:rPr>
          <w:rFonts w:ascii="Book Antiqua" w:hAnsi="Book Antiqua"/>
          <w:szCs w:val="24"/>
        </w:rPr>
        <w:t xml:space="preserve">treatment </w:t>
      </w:r>
      <w:r w:rsidR="00337D47" w:rsidRPr="0021633F">
        <w:rPr>
          <w:rFonts w:ascii="Book Antiqua" w:hAnsi="Book Antiqua"/>
          <w:szCs w:val="24"/>
        </w:rPr>
        <w:t>ameliorates</w:t>
      </w:r>
      <w:r w:rsidRPr="0021633F">
        <w:rPr>
          <w:rFonts w:ascii="Book Antiqua" w:hAnsi="Book Antiqua"/>
          <w:szCs w:val="24"/>
        </w:rPr>
        <w:t xml:space="preserve"> SAP.</w:t>
      </w:r>
    </w:p>
    <w:p w14:paraId="3E1F3990" w14:textId="77777777" w:rsidR="00B67B56" w:rsidRPr="0021633F" w:rsidRDefault="00B67B56" w:rsidP="0078153B">
      <w:pPr>
        <w:adjustRightInd w:val="0"/>
        <w:snapToGrid w:val="0"/>
        <w:spacing w:line="360" w:lineRule="auto"/>
        <w:rPr>
          <w:rFonts w:ascii="Book Antiqua" w:eastAsia="SimSun" w:hAnsi="Book Antiqua" w:cs="Times New Roman"/>
          <w:color w:val="000000"/>
          <w:szCs w:val="24"/>
          <w:lang w:bidi="ar-SA"/>
        </w:rPr>
      </w:pPr>
    </w:p>
    <w:p w14:paraId="0EE26398" w14:textId="77777777" w:rsidR="00B81982" w:rsidRPr="0021633F" w:rsidRDefault="00A175D2" w:rsidP="0078153B">
      <w:pPr>
        <w:adjustRightInd w:val="0"/>
        <w:snapToGrid w:val="0"/>
        <w:spacing w:line="360" w:lineRule="auto"/>
        <w:rPr>
          <w:rFonts w:ascii="Book Antiqua" w:eastAsia="SimSun" w:hAnsi="Book Antiqua" w:cs="Times New Roman"/>
          <w:b/>
          <w:i/>
          <w:color w:val="000000"/>
          <w:szCs w:val="24"/>
          <w:lang w:bidi="ar-SA"/>
        </w:rPr>
      </w:pPr>
      <w:r w:rsidRPr="0021633F">
        <w:rPr>
          <w:rFonts w:ascii="Book Antiqua" w:eastAsia="SimSun" w:hAnsi="Book Antiqua" w:cs="Times New Roman"/>
          <w:b/>
          <w:i/>
          <w:color w:val="000000"/>
          <w:szCs w:val="24"/>
          <w:lang w:bidi="ar-SA"/>
        </w:rPr>
        <w:t>Research methods</w:t>
      </w:r>
    </w:p>
    <w:p w14:paraId="7A12FA20" w14:textId="6C33EFD7" w:rsidR="00BC19CD" w:rsidRDefault="00A175D2" w:rsidP="0078153B">
      <w:pPr>
        <w:adjustRightInd w:val="0"/>
        <w:snapToGrid w:val="0"/>
        <w:spacing w:line="360" w:lineRule="auto"/>
        <w:rPr>
          <w:rFonts w:ascii="Book Antiqua" w:hAnsi="Book Antiqua"/>
          <w:szCs w:val="24"/>
        </w:rPr>
      </w:pPr>
      <w:r w:rsidRPr="0021633F">
        <w:rPr>
          <w:rFonts w:ascii="Book Antiqua" w:hAnsi="Book Antiqua"/>
          <w:szCs w:val="24"/>
        </w:rPr>
        <w:t xml:space="preserve">The effect of APD on </w:t>
      </w:r>
      <w:r w:rsidRPr="0021633F">
        <w:rPr>
          <w:rFonts w:ascii="Book Antiqua" w:eastAsia="DengXian" w:hAnsi="Book Antiqua" w:cs="Microsoft Himalaya"/>
          <w:szCs w:val="24"/>
        </w:rPr>
        <w:t xml:space="preserve">the </w:t>
      </w:r>
      <w:r w:rsidRPr="0021633F">
        <w:rPr>
          <w:rFonts w:ascii="Book Antiqua" w:hAnsi="Book Antiqua"/>
          <w:szCs w:val="24"/>
        </w:rPr>
        <w:t xml:space="preserve">polarization response of PMs was determined in </w:t>
      </w:r>
      <w:r w:rsidR="00625A1A" w:rsidRPr="0021633F">
        <w:rPr>
          <w:rFonts w:ascii="Book Antiqua" w:hAnsi="Book Antiqua"/>
          <w:szCs w:val="24"/>
        </w:rPr>
        <w:t xml:space="preserve">a </w:t>
      </w:r>
      <w:r w:rsidRPr="0021633F">
        <w:rPr>
          <w:rFonts w:ascii="Book Antiqua" w:hAnsi="Book Antiqua"/>
          <w:szCs w:val="24"/>
        </w:rPr>
        <w:t xml:space="preserve">SAP rat model induced by 5% </w:t>
      </w:r>
      <w:r w:rsidR="00E3567C" w:rsidRPr="0021633F">
        <w:rPr>
          <w:rFonts w:ascii="Book Antiqua" w:hAnsi="Book Antiqua"/>
          <w:szCs w:val="24"/>
        </w:rPr>
        <w:t>Na</w:t>
      </w:r>
      <w:r w:rsidRPr="0021633F">
        <w:rPr>
          <w:rFonts w:ascii="Book Antiqua" w:hAnsi="Book Antiqua"/>
          <w:szCs w:val="24"/>
        </w:rPr>
        <w:t>-taurocholate retrograde injection and in</w:t>
      </w:r>
      <w:r w:rsidRPr="0021633F">
        <w:rPr>
          <w:rFonts w:ascii="Book Antiqua" w:eastAsia="DengXian" w:hAnsi="Book Antiqua" w:cs="Microsoft Himalaya"/>
          <w:szCs w:val="24"/>
        </w:rPr>
        <w:t xml:space="preserve"> a</w:t>
      </w:r>
      <w:r w:rsidRPr="0021633F">
        <w:rPr>
          <w:rFonts w:ascii="Book Antiqua" w:hAnsi="Book Antiqua"/>
          <w:szCs w:val="24"/>
        </w:rPr>
        <w:t xml:space="preserve"> peritoneal inflammatory environment simulated by adding peritoneal lavage </w:t>
      </w:r>
      <w:r w:rsidR="00625A1A" w:rsidRPr="0021633F">
        <w:rPr>
          <w:rFonts w:ascii="Book Antiqua" w:hAnsi="Book Antiqua"/>
          <w:szCs w:val="24"/>
        </w:rPr>
        <w:t xml:space="preserve">to </w:t>
      </w:r>
      <w:r w:rsidRPr="0021633F">
        <w:rPr>
          <w:rFonts w:ascii="Book Antiqua" w:hAnsi="Book Antiqua"/>
          <w:szCs w:val="24"/>
        </w:rPr>
        <w:t xml:space="preserve">culture </w:t>
      </w:r>
      <w:r w:rsidR="00B67B56">
        <w:rPr>
          <w:rFonts w:ascii="Book Antiqua" w:hAnsi="Book Antiqua"/>
          <w:szCs w:val="24"/>
        </w:rPr>
        <w:t>medium in vitro. H</w:t>
      </w:r>
      <w:r w:rsidRPr="0021633F">
        <w:rPr>
          <w:rFonts w:ascii="Book Antiqua" w:hAnsi="Book Antiqua"/>
          <w:szCs w:val="24"/>
        </w:rPr>
        <w:t>E staining</w:t>
      </w:r>
      <w:r w:rsidR="00625A1A" w:rsidRPr="0021633F">
        <w:rPr>
          <w:rFonts w:ascii="Book Antiqua" w:hAnsi="Book Antiqua"/>
          <w:szCs w:val="24"/>
        </w:rPr>
        <w:t xml:space="preserve"> and the levels of</w:t>
      </w:r>
      <w:r w:rsidRPr="0021633F">
        <w:rPr>
          <w:rFonts w:ascii="Book Antiqua" w:hAnsi="Book Antiqua"/>
          <w:szCs w:val="24"/>
        </w:rPr>
        <w:t xml:space="preserve"> amylase</w:t>
      </w:r>
      <w:r w:rsidR="00625A1A" w:rsidRPr="0021633F">
        <w:rPr>
          <w:rFonts w:ascii="Book Antiqua" w:hAnsi="Book Antiqua"/>
          <w:szCs w:val="24"/>
        </w:rPr>
        <w:t xml:space="preserve">, </w:t>
      </w:r>
      <w:r w:rsidRPr="0021633F">
        <w:rPr>
          <w:rFonts w:ascii="Book Antiqua" w:hAnsi="Book Antiqua"/>
          <w:szCs w:val="24"/>
        </w:rPr>
        <w:t>lipase, and inflammatory mediators were examined. The M1/M2 phenotype</w:t>
      </w:r>
      <w:r w:rsidR="00625A1A" w:rsidRPr="0021633F">
        <w:rPr>
          <w:rFonts w:ascii="Book Antiqua" w:hAnsi="Book Antiqua"/>
          <w:szCs w:val="24"/>
        </w:rPr>
        <w:t xml:space="preserve"> ratio</w:t>
      </w:r>
      <w:r w:rsidRPr="0021633F">
        <w:rPr>
          <w:rFonts w:ascii="Book Antiqua" w:hAnsi="Book Antiqua"/>
          <w:szCs w:val="24"/>
        </w:rPr>
        <w:t xml:space="preserve"> of PMs was identified by flow cytometry and RT-PCR. The distribution of macrophages and their protein expression in </w:t>
      </w:r>
      <w:r w:rsidRPr="0021633F">
        <w:rPr>
          <w:rFonts w:ascii="Book Antiqua" w:eastAsia="DengXian" w:hAnsi="Book Antiqua" w:cs="Microsoft Himalaya"/>
          <w:szCs w:val="24"/>
        </w:rPr>
        <w:t xml:space="preserve">the </w:t>
      </w:r>
      <w:r w:rsidRPr="0021633F">
        <w:rPr>
          <w:rFonts w:ascii="Book Antiqua" w:hAnsi="Book Antiqua"/>
          <w:szCs w:val="24"/>
        </w:rPr>
        <w:t>pancreas were determined by immunofluorescence staining and western blot</w:t>
      </w:r>
      <w:r w:rsidR="00625A1A" w:rsidRPr="0021633F">
        <w:rPr>
          <w:rFonts w:ascii="Book Antiqua" w:hAnsi="Book Antiqua"/>
          <w:szCs w:val="24"/>
        </w:rPr>
        <w:t>ting</w:t>
      </w:r>
      <w:r w:rsidRPr="0021633F">
        <w:rPr>
          <w:rFonts w:ascii="Book Antiqua" w:hAnsi="Book Antiqua"/>
          <w:szCs w:val="24"/>
        </w:rPr>
        <w:t>.</w:t>
      </w:r>
    </w:p>
    <w:p w14:paraId="1F84F62E" w14:textId="77777777" w:rsidR="00B67B56" w:rsidRPr="0021633F" w:rsidRDefault="00B67B56" w:rsidP="0078153B">
      <w:pPr>
        <w:adjustRightInd w:val="0"/>
        <w:snapToGrid w:val="0"/>
        <w:spacing w:line="360" w:lineRule="auto"/>
        <w:rPr>
          <w:rFonts w:ascii="Book Antiqua" w:hAnsi="Book Antiqua"/>
          <w:szCs w:val="24"/>
        </w:rPr>
      </w:pPr>
    </w:p>
    <w:p w14:paraId="5FB40D69" w14:textId="77777777" w:rsidR="00B81982" w:rsidRPr="0021633F" w:rsidRDefault="00A175D2" w:rsidP="0078153B">
      <w:pPr>
        <w:adjustRightInd w:val="0"/>
        <w:snapToGrid w:val="0"/>
        <w:spacing w:line="360" w:lineRule="auto"/>
        <w:rPr>
          <w:rFonts w:ascii="Book Antiqua" w:eastAsia="SimSun" w:hAnsi="Book Antiqua" w:cs="Times New Roman"/>
          <w:b/>
          <w:i/>
          <w:color w:val="000000"/>
          <w:szCs w:val="24"/>
          <w:lang w:bidi="ar-SA"/>
        </w:rPr>
      </w:pPr>
      <w:r w:rsidRPr="0021633F">
        <w:rPr>
          <w:rFonts w:ascii="Book Antiqua" w:eastAsia="SimSun" w:hAnsi="Book Antiqua" w:cs="Times New Roman"/>
          <w:b/>
          <w:i/>
          <w:color w:val="000000"/>
          <w:szCs w:val="24"/>
          <w:lang w:bidi="ar-SA"/>
        </w:rPr>
        <w:t>Research results</w:t>
      </w:r>
    </w:p>
    <w:p w14:paraId="263E1F4B" w14:textId="701A002F" w:rsidR="00B81982" w:rsidRDefault="00A175D2" w:rsidP="0078153B">
      <w:pPr>
        <w:adjustRightInd w:val="0"/>
        <w:snapToGrid w:val="0"/>
        <w:spacing w:line="360" w:lineRule="auto"/>
        <w:rPr>
          <w:rFonts w:ascii="Book Antiqua" w:eastAsia="SimSun" w:hAnsi="Book Antiqua" w:cs="Times New Roman"/>
          <w:color w:val="000000"/>
          <w:szCs w:val="24"/>
          <w:lang w:bidi="ar-SA"/>
        </w:rPr>
      </w:pPr>
      <w:r w:rsidRPr="0021633F">
        <w:rPr>
          <w:rFonts w:ascii="Book Antiqua" w:eastAsia="SimSun" w:hAnsi="Book Antiqua" w:cs="Times New Roman"/>
          <w:color w:val="000000"/>
          <w:szCs w:val="24"/>
          <w:lang w:bidi="ar-SA"/>
        </w:rPr>
        <w:t xml:space="preserve">APD treatment ameliorates SAP by significantly reducing </w:t>
      </w:r>
      <w:r w:rsidR="00EB0A0F" w:rsidRPr="0021633F">
        <w:rPr>
          <w:rFonts w:ascii="Book Antiqua" w:eastAsia="SimSun" w:hAnsi="Book Antiqua" w:cs="Times New Roman"/>
          <w:color w:val="000000"/>
          <w:szCs w:val="24"/>
          <w:lang w:bidi="ar-SA"/>
        </w:rPr>
        <w:t xml:space="preserve">the </w:t>
      </w:r>
      <w:r w:rsidRPr="0021633F">
        <w:rPr>
          <w:rFonts w:ascii="Book Antiqua" w:eastAsia="SimSun" w:hAnsi="Book Antiqua" w:cs="Times New Roman"/>
          <w:color w:val="000000"/>
          <w:szCs w:val="24"/>
          <w:lang w:bidi="ar-SA"/>
        </w:rPr>
        <w:t>pathological scores and</w:t>
      </w:r>
      <w:r w:rsidR="00625A1A" w:rsidRPr="0021633F">
        <w:rPr>
          <w:rFonts w:ascii="Book Antiqua" w:eastAsia="SimSun" w:hAnsi="Book Antiqua" w:cs="Times New Roman"/>
          <w:color w:val="000000"/>
          <w:szCs w:val="24"/>
          <w:lang w:bidi="ar-SA"/>
        </w:rPr>
        <w:t xml:space="preserve"> the levels of</w:t>
      </w:r>
      <w:r w:rsidRPr="0021633F">
        <w:rPr>
          <w:rFonts w:ascii="Book Antiqua" w:eastAsia="SimSun" w:hAnsi="Book Antiqua" w:cs="Times New Roman"/>
          <w:color w:val="000000"/>
          <w:szCs w:val="24"/>
          <w:lang w:bidi="ar-SA"/>
        </w:rPr>
        <w:t xml:space="preserve"> amylase, lipase, </w:t>
      </w:r>
      <w:r w:rsidR="00B67B56">
        <w:rPr>
          <w:rFonts w:ascii="Book Antiqua" w:hAnsi="Book Antiqua"/>
          <w:szCs w:val="24"/>
        </w:rPr>
        <w:t>tumor necrosis factor</w:t>
      </w:r>
      <w:r w:rsidRPr="0021633F">
        <w:rPr>
          <w:rFonts w:ascii="Book Antiqua" w:eastAsia="SimSun" w:hAnsi="Book Antiqua" w:cs="Times New Roman"/>
          <w:color w:val="000000"/>
          <w:szCs w:val="24"/>
          <w:lang w:bidi="ar-SA"/>
        </w:rPr>
        <w:t xml:space="preserve">-α, and </w:t>
      </w:r>
      <w:r w:rsidR="00B67B56" w:rsidRPr="0021633F">
        <w:rPr>
          <w:rFonts w:ascii="Book Antiqua" w:hAnsi="Book Antiqua"/>
          <w:szCs w:val="24"/>
        </w:rPr>
        <w:t xml:space="preserve">interleukin </w:t>
      </w:r>
      <w:r w:rsidR="00B67B56">
        <w:rPr>
          <w:rFonts w:ascii="Book Antiqua" w:hAnsi="Book Antiqua" w:hint="eastAsia"/>
          <w:szCs w:val="24"/>
        </w:rPr>
        <w:t>(</w:t>
      </w:r>
      <w:r w:rsidRPr="0021633F">
        <w:rPr>
          <w:rFonts w:ascii="Book Antiqua" w:eastAsia="SimSun" w:hAnsi="Book Antiqua" w:cs="Times New Roman"/>
          <w:color w:val="000000"/>
          <w:szCs w:val="24"/>
          <w:lang w:bidi="ar-SA"/>
        </w:rPr>
        <w:t>IL</w:t>
      </w:r>
      <w:r w:rsidR="00B67B56">
        <w:rPr>
          <w:rFonts w:ascii="Book Antiqua" w:eastAsia="SimSun" w:hAnsi="Book Antiqua" w:cs="Times New Roman" w:hint="eastAsia"/>
          <w:color w:val="000000"/>
          <w:szCs w:val="24"/>
          <w:lang w:bidi="ar-SA"/>
        </w:rPr>
        <w:t>)</w:t>
      </w:r>
      <w:r w:rsidRPr="0021633F">
        <w:rPr>
          <w:rFonts w:ascii="Book Antiqua" w:eastAsia="SimSun" w:hAnsi="Book Antiqua" w:cs="Times New Roman"/>
          <w:color w:val="000000"/>
          <w:szCs w:val="24"/>
          <w:lang w:bidi="ar-SA"/>
        </w:rPr>
        <w:t>-1β. Importantly, APD treatment polarize</w:t>
      </w:r>
      <w:r w:rsidR="00625A1A" w:rsidRPr="0021633F">
        <w:rPr>
          <w:rFonts w:ascii="Book Antiqua" w:eastAsia="SimSun" w:hAnsi="Book Antiqua" w:cs="Times New Roman"/>
          <w:color w:val="000000"/>
          <w:szCs w:val="24"/>
          <w:lang w:bidi="ar-SA"/>
        </w:rPr>
        <w:t>s</w:t>
      </w:r>
      <w:r w:rsidRPr="0021633F">
        <w:rPr>
          <w:rFonts w:ascii="Book Antiqua" w:eastAsia="SimSun" w:hAnsi="Book Antiqua" w:cs="Times New Roman"/>
          <w:color w:val="000000"/>
          <w:szCs w:val="24"/>
          <w:lang w:bidi="ar-SA"/>
        </w:rPr>
        <w:t xml:space="preserve"> PMs </w:t>
      </w:r>
      <w:r w:rsidR="00357008" w:rsidRPr="0021633F">
        <w:rPr>
          <w:rFonts w:ascii="Book Antiqua" w:eastAsia="SimSun" w:hAnsi="Book Antiqua" w:cs="Times New Roman"/>
          <w:color w:val="000000"/>
          <w:szCs w:val="24"/>
          <w:lang w:bidi="ar-SA"/>
        </w:rPr>
        <w:t xml:space="preserve">towards </w:t>
      </w:r>
      <w:r w:rsidR="00625A1A" w:rsidRPr="0021633F">
        <w:rPr>
          <w:rFonts w:ascii="Book Antiqua" w:eastAsia="SimSun" w:hAnsi="Book Antiqua" w:cs="Times New Roman"/>
          <w:color w:val="000000"/>
          <w:szCs w:val="24"/>
          <w:lang w:bidi="ar-SA"/>
        </w:rPr>
        <w:t>the</w:t>
      </w:r>
      <w:r w:rsidRPr="0021633F">
        <w:rPr>
          <w:rFonts w:ascii="Book Antiqua" w:eastAsia="SimSun" w:hAnsi="Book Antiqua" w:cs="Times New Roman"/>
          <w:color w:val="000000"/>
          <w:szCs w:val="24"/>
          <w:lang w:bidi="ar-SA"/>
        </w:rPr>
        <w:t xml:space="preserve"> M2 phenotype and increase</w:t>
      </w:r>
      <w:r w:rsidR="00625A1A" w:rsidRPr="0021633F">
        <w:rPr>
          <w:rFonts w:ascii="Book Antiqua" w:eastAsia="SimSun" w:hAnsi="Book Antiqua" w:cs="Times New Roman"/>
          <w:color w:val="000000"/>
          <w:szCs w:val="24"/>
          <w:lang w:bidi="ar-SA"/>
        </w:rPr>
        <w:t>s</w:t>
      </w:r>
      <w:r w:rsidRPr="0021633F">
        <w:rPr>
          <w:rFonts w:ascii="Book Antiqua" w:eastAsia="SimSun" w:hAnsi="Book Antiqua" w:cs="Times New Roman"/>
          <w:color w:val="000000"/>
          <w:szCs w:val="24"/>
          <w:lang w:bidi="ar-SA"/>
        </w:rPr>
        <w:t xml:space="preserve"> the anti-inflammatory mediators IL-4 and IL-10 in </w:t>
      </w:r>
      <w:r w:rsidR="00625A1A" w:rsidRPr="0021633F">
        <w:rPr>
          <w:rFonts w:ascii="Book Antiqua" w:eastAsia="SimSun" w:hAnsi="Book Antiqua" w:cs="Times New Roman"/>
          <w:color w:val="000000"/>
          <w:szCs w:val="24"/>
          <w:lang w:bidi="ar-SA"/>
        </w:rPr>
        <w:t xml:space="preserve">the </w:t>
      </w:r>
      <w:r w:rsidRPr="0021633F">
        <w:rPr>
          <w:rFonts w:ascii="Book Antiqua" w:eastAsia="SimSun" w:hAnsi="Book Antiqua" w:cs="Times New Roman"/>
          <w:color w:val="000000"/>
          <w:szCs w:val="24"/>
          <w:lang w:bidi="ar-SA"/>
        </w:rPr>
        <w:t xml:space="preserve">peritoneal lavage. Furthermore, PMs exhibited a </w:t>
      </w:r>
      <w:r w:rsidR="00625A1A" w:rsidRPr="0021633F">
        <w:rPr>
          <w:rFonts w:ascii="Book Antiqua" w:eastAsia="SimSun" w:hAnsi="Book Antiqua" w:cs="Times New Roman"/>
          <w:color w:val="000000"/>
          <w:szCs w:val="24"/>
          <w:lang w:bidi="ar-SA"/>
        </w:rPr>
        <w:t xml:space="preserve">trend towards the </w:t>
      </w:r>
      <w:r w:rsidRPr="0021633F">
        <w:rPr>
          <w:rFonts w:ascii="Book Antiqua" w:eastAsia="SimSun" w:hAnsi="Book Antiqua" w:cs="Times New Roman"/>
          <w:color w:val="000000"/>
          <w:szCs w:val="24"/>
          <w:lang w:bidi="ar-SA"/>
        </w:rPr>
        <w:t xml:space="preserve">M2 phenotype in a simulated peritoneal inflammatory environment </w:t>
      </w:r>
      <w:r w:rsidRPr="0021633F">
        <w:rPr>
          <w:rFonts w:ascii="Book Antiqua" w:eastAsia="SimSun" w:hAnsi="Book Antiqua" w:cs="Times New Roman"/>
          <w:i/>
          <w:iCs/>
          <w:color w:val="000000"/>
          <w:szCs w:val="24"/>
          <w:lang w:bidi="ar-SA"/>
        </w:rPr>
        <w:t xml:space="preserve">in </w:t>
      </w:r>
      <w:r w:rsidRPr="00B67B56">
        <w:rPr>
          <w:rFonts w:ascii="Book Antiqua" w:eastAsia="SimSun" w:hAnsi="Book Antiqua" w:cs="Times New Roman"/>
          <w:i/>
          <w:iCs/>
          <w:color w:val="000000"/>
          <w:szCs w:val="24"/>
          <w:lang w:bidi="ar-SA"/>
        </w:rPr>
        <w:t>vitro</w:t>
      </w:r>
      <w:r w:rsidRPr="0021633F">
        <w:rPr>
          <w:rFonts w:ascii="Book Antiqua" w:eastAsia="SimSun" w:hAnsi="Book Antiqua" w:cs="Times New Roman"/>
          <w:i/>
          <w:iCs/>
          <w:color w:val="000000"/>
          <w:szCs w:val="24"/>
          <w:lang w:bidi="ar-SA"/>
        </w:rPr>
        <w:t>.</w:t>
      </w:r>
      <w:r w:rsidRPr="0021633F">
        <w:rPr>
          <w:rFonts w:ascii="Book Antiqua" w:eastAsia="SimSun" w:hAnsi="Book Antiqua" w:cs="Times New Roman"/>
          <w:color w:val="000000"/>
          <w:szCs w:val="24"/>
          <w:lang w:bidi="ar-SA"/>
        </w:rPr>
        <w:t xml:space="preserve"> Finally, APD treatment increase</w:t>
      </w:r>
      <w:r w:rsidR="00625A1A" w:rsidRPr="0021633F">
        <w:rPr>
          <w:rFonts w:ascii="Book Antiqua" w:eastAsia="SimSun" w:hAnsi="Book Antiqua" w:cs="Times New Roman"/>
          <w:color w:val="000000"/>
          <w:szCs w:val="24"/>
          <w:lang w:bidi="ar-SA"/>
        </w:rPr>
        <w:t>d the number of</w:t>
      </w:r>
      <w:r w:rsidRPr="0021633F">
        <w:rPr>
          <w:rFonts w:ascii="Book Antiqua" w:eastAsia="SimSun" w:hAnsi="Book Antiqua" w:cs="Times New Roman"/>
          <w:color w:val="000000"/>
          <w:szCs w:val="24"/>
          <w:lang w:bidi="ar-SA"/>
        </w:rPr>
        <w:t xml:space="preserve"> M2 macrophages and upregulate</w:t>
      </w:r>
      <w:r w:rsidR="00625A1A" w:rsidRPr="0021633F">
        <w:rPr>
          <w:rFonts w:ascii="Book Antiqua" w:eastAsia="SimSun" w:hAnsi="Book Antiqua" w:cs="Times New Roman"/>
          <w:color w:val="000000"/>
          <w:szCs w:val="24"/>
          <w:lang w:bidi="ar-SA"/>
        </w:rPr>
        <w:t>d</w:t>
      </w:r>
      <w:r w:rsidRPr="0021633F">
        <w:rPr>
          <w:rFonts w:ascii="Book Antiqua" w:eastAsia="SimSun" w:hAnsi="Book Antiqua" w:cs="Times New Roman"/>
          <w:color w:val="000000"/>
          <w:szCs w:val="24"/>
          <w:lang w:bidi="ar-SA"/>
        </w:rPr>
        <w:t xml:space="preserve"> the expression of the anti-inflammatory protein Arg-1 in the pancreas of SAP rats.</w:t>
      </w:r>
    </w:p>
    <w:p w14:paraId="4AE50BEA" w14:textId="77777777" w:rsidR="00B67B56" w:rsidRPr="0021633F" w:rsidRDefault="00B67B56" w:rsidP="0078153B">
      <w:pPr>
        <w:adjustRightInd w:val="0"/>
        <w:snapToGrid w:val="0"/>
        <w:spacing w:line="360" w:lineRule="auto"/>
        <w:rPr>
          <w:rFonts w:ascii="Book Antiqua" w:eastAsia="SimSun" w:hAnsi="Book Antiqua" w:cs="Times New Roman"/>
          <w:color w:val="000000"/>
          <w:szCs w:val="24"/>
          <w:lang w:bidi="ar-SA"/>
        </w:rPr>
      </w:pPr>
    </w:p>
    <w:p w14:paraId="38434661" w14:textId="77777777" w:rsidR="00B81982" w:rsidRPr="0021633F" w:rsidRDefault="00A175D2" w:rsidP="0078153B">
      <w:pPr>
        <w:adjustRightInd w:val="0"/>
        <w:snapToGrid w:val="0"/>
        <w:spacing w:line="360" w:lineRule="auto"/>
        <w:rPr>
          <w:rFonts w:ascii="Book Antiqua" w:eastAsia="SimSun" w:hAnsi="Book Antiqua" w:cs="Times New Roman"/>
          <w:b/>
          <w:i/>
          <w:color w:val="000000"/>
          <w:szCs w:val="24"/>
          <w:lang w:bidi="ar-SA"/>
        </w:rPr>
      </w:pPr>
      <w:r w:rsidRPr="0021633F">
        <w:rPr>
          <w:rFonts w:ascii="Book Antiqua" w:eastAsia="SimSun" w:hAnsi="Book Antiqua" w:cs="Times New Roman"/>
          <w:b/>
          <w:i/>
          <w:color w:val="000000"/>
          <w:szCs w:val="24"/>
          <w:lang w:bidi="ar-SA"/>
        </w:rPr>
        <w:t>Research conclusions</w:t>
      </w:r>
    </w:p>
    <w:p w14:paraId="03F8426B" w14:textId="2982352F" w:rsidR="00BC19CD" w:rsidRDefault="00A175D2" w:rsidP="0078153B">
      <w:pPr>
        <w:adjustRightInd w:val="0"/>
        <w:snapToGrid w:val="0"/>
        <w:spacing w:line="360" w:lineRule="auto"/>
        <w:outlineLvl w:val="0"/>
        <w:rPr>
          <w:rFonts w:ascii="Book Antiqua" w:hAnsi="Book Antiqua"/>
          <w:szCs w:val="24"/>
        </w:rPr>
      </w:pPr>
      <w:r w:rsidRPr="0021633F">
        <w:rPr>
          <w:rFonts w:ascii="Book Antiqua" w:hAnsi="Book Antiqua"/>
          <w:szCs w:val="24"/>
        </w:rPr>
        <w:t xml:space="preserve">These findings suggest that APD treatment exerts anti-inflammatory effects by regulating </w:t>
      </w:r>
      <w:r w:rsidR="00625A1A" w:rsidRPr="0021633F">
        <w:rPr>
          <w:rFonts w:ascii="Book Antiqua" w:hAnsi="Book Antiqua"/>
          <w:szCs w:val="24"/>
        </w:rPr>
        <w:t xml:space="preserve">the </w:t>
      </w:r>
      <w:r w:rsidRPr="0021633F">
        <w:rPr>
          <w:rFonts w:ascii="Book Antiqua" w:hAnsi="Book Antiqua"/>
          <w:szCs w:val="24"/>
        </w:rPr>
        <w:t>M2 polarization of PMs, providing novel insights into the mechanisms underlying its therapeutic effect.</w:t>
      </w:r>
    </w:p>
    <w:p w14:paraId="3086031C" w14:textId="77777777" w:rsidR="00B67B56" w:rsidRPr="0021633F" w:rsidRDefault="00B67B56" w:rsidP="0078153B">
      <w:pPr>
        <w:adjustRightInd w:val="0"/>
        <w:snapToGrid w:val="0"/>
        <w:spacing w:line="360" w:lineRule="auto"/>
        <w:outlineLvl w:val="0"/>
        <w:rPr>
          <w:rFonts w:ascii="Book Antiqua" w:eastAsia="SimSun" w:hAnsi="Book Antiqua"/>
          <w:szCs w:val="24"/>
        </w:rPr>
      </w:pPr>
    </w:p>
    <w:p w14:paraId="6AF0D016" w14:textId="77777777" w:rsidR="00B81982" w:rsidRPr="0021633F" w:rsidRDefault="00A175D2" w:rsidP="0078153B">
      <w:pPr>
        <w:adjustRightInd w:val="0"/>
        <w:snapToGrid w:val="0"/>
        <w:spacing w:line="360" w:lineRule="auto"/>
        <w:rPr>
          <w:rFonts w:ascii="Book Antiqua" w:eastAsia="SimSun" w:hAnsi="Book Antiqua" w:cs="Times New Roman"/>
          <w:b/>
          <w:i/>
          <w:color w:val="000000"/>
          <w:szCs w:val="24"/>
          <w:lang w:bidi="ar-SA"/>
        </w:rPr>
      </w:pPr>
      <w:r w:rsidRPr="0021633F">
        <w:rPr>
          <w:rFonts w:ascii="Book Antiqua" w:eastAsia="SimSun" w:hAnsi="Book Antiqua" w:cs="Times New Roman"/>
          <w:b/>
          <w:i/>
          <w:color w:val="000000"/>
          <w:szCs w:val="24"/>
          <w:lang w:bidi="ar-SA"/>
        </w:rPr>
        <w:lastRenderedPageBreak/>
        <w:t>Research perspectives</w:t>
      </w:r>
    </w:p>
    <w:p w14:paraId="6F095C13" w14:textId="386B34A4" w:rsidR="00B81982" w:rsidRPr="0021633F" w:rsidRDefault="00A175D2" w:rsidP="0078153B">
      <w:pPr>
        <w:adjustRightInd w:val="0"/>
        <w:snapToGrid w:val="0"/>
        <w:spacing w:line="360" w:lineRule="auto"/>
        <w:rPr>
          <w:rFonts w:ascii="Book Antiqua" w:eastAsia="SimSun" w:hAnsi="Book Antiqua"/>
          <w:szCs w:val="24"/>
        </w:rPr>
      </w:pPr>
      <w:r w:rsidRPr="0021633F">
        <w:rPr>
          <w:rFonts w:ascii="Book Antiqua" w:hAnsi="Book Antiqua"/>
          <w:szCs w:val="24"/>
        </w:rPr>
        <w:t xml:space="preserve">Our study provided evidence for the first time that APD ameliorates inflammation in rats with SAP by regulating </w:t>
      </w:r>
      <w:r w:rsidR="00E3567C" w:rsidRPr="0021633F">
        <w:rPr>
          <w:rFonts w:ascii="Book Antiqua" w:hAnsi="Book Antiqua"/>
          <w:szCs w:val="24"/>
        </w:rPr>
        <w:t>PM</w:t>
      </w:r>
      <w:r w:rsidRPr="0021633F">
        <w:rPr>
          <w:rFonts w:ascii="Book Antiqua" w:hAnsi="Book Antiqua"/>
          <w:szCs w:val="24"/>
        </w:rPr>
        <w:t xml:space="preserve"> M2 polarization. However, solid evidence </w:t>
      </w:r>
      <w:r w:rsidRPr="0021633F">
        <w:rPr>
          <w:rFonts w:ascii="Book Antiqua" w:eastAsia="DengXian" w:hAnsi="Book Antiqua" w:cs="Microsoft Himalaya"/>
          <w:szCs w:val="24"/>
        </w:rPr>
        <w:t>that</w:t>
      </w:r>
      <w:r w:rsidRPr="0021633F">
        <w:rPr>
          <w:rFonts w:ascii="Book Antiqua" w:hAnsi="Book Antiqua"/>
          <w:szCs w:val="24"/>
        </w:rPr>
        <w:t xml:space="preserve"> APD </w:t>
      </w:r>
      <w:r w:rsidRPr="0021633F">
        <w:rPr>
          <w:rFonts w:ascii="Book Antiqua" w:eastAsia="DengXian" w:hAnsi="Book Antiqua" w:cs="Microsoft Himalaya"/>
          <w:szCs w:val="24"/>
        </w:rPr>
        <w:t>polarizes</w:t>
      </w:r>
      <w:r w:rsidRPr="0021633F">
        <w:rPr>
          <w:rFonts w:ascii="Book Antiqua" w:hAnsi="Book Antiqua"/>
          <w:szCs w:val="24"/>
        </w:rPr>
        <w:t xml:space="preserve"> PMs to </w:t>
      </w:r>
      <w:r w:rsidR="00625A1A" w:rsidRPr="0021633F">
        <w:rPr>
          <w:rFonts w:ascii="Book Antiqua" w:hAnsi="Book Antiqua"/>
          <w:szCs w:val="24"/>
        </w:rPr>
        <w:t xml:space="preserve">the </w:t>
      </w:r>
      <w:r w:rsidRPr="0021633F">
        <w:rPr>
          <w:rFonts w:ascii="Book Antiqua" w:hAnsi="Book Antiqua"/>
          <w:szCs w:val="24"/>
        </w:rPr>
        <w:t xml:space="preserve">M2 phenotype and </w:t>
      </w:r>
      <w:r w:rsidR="00625A1A" w:rsidRPr="0021633F">
        <w:rPr>
          <w:rFonts w:ascii="Book Antiqua" w:hAnsi="Book Antiqua"/>
          <w:szCs w:val="24"/>
        </w:rPr>
        <w:t xml:space="preserve">the underlying </w:t>
      </w:r>
      <w:r w:rsidRPr="0021633F">
        <w:rPr>
          <w:rFonts w:ascii="Book Antiqua" w:hAnsi="Book Antiqua"/>
          <w:szCs w:val="24"/>
        </w:rPr>
        <w:t xml:space="preserve">molecular mechanism still need to be </w:t>
      </w:r>
      <w:r w:rsidRPr="0021633F">
        <w:rPr>
          <w:rFonts w:ascii="Book Antiqua" w:eastAsia="DengXian" w:hAnsi="Book Antiqua" w:cs="Microsoft Himalaya"/>
          <w:szCs w:val="24"/>
        </w:rPr>
        <w:t>explored. Furthermore</w:t>
      </w:r>
      <w:r w:rsidR="00902F29" w:rsidRPr="0021633F">
        <w:rPr>
          <w:rFonts w:ascii="Book Antiqua" w:hAnsi="Book Antiqua"/>
          <w:szCs w:val="24"/>
        </w:rPr>
        <w:t xml:space="preserve">, future research </w:t>
      </w:r>
      <w:r w:rsidR="00625A1A" w:rsidRPr="0021633F">
        <w:rPr>
          <w:rFonts w:ascii="Book Antiqua" w:hAnsi="Book Antiqua"/>
          <w:szCs w:val="24"/>
        </w:rPr>
        <w:t>sh</w:t>
      </w:r>
      <w:r w:rsidR="00902F29" w:rsidRPr="0021633F">
        <w:rPr>
          <w:rFonts w:ascii="Book Antiqua" w:hAnsi="Book Antiqua"/>
          <w:szCs w:val="24"/>
        </w:rPr>
        <w:t xml:space="preserve">ould focus on the effect of M2 </w:t>
      </w:r>
      <w:r w:rsidRPr="0021633F">
        <w:rPr>
          <w:rFonts w:ascii="Book Antiqua" w:eastAsia="DengXian" w:hAnsi="Book Antiqua" w:cs="Microsoft Himalaya"/>
          <w:szCs w:val="24"/>
        </w:rPr>
        <w:t>macrophages</w:t>
      </w:r>
      <w:r w:rsidR="00902F29" w:rsidRPr="0021633F">
        <w:rPr>
          <w:rFonts w:ascii="Book Antiqua" w:hAnsi="Book Antiqua"/>
          <w:szCs w:val="24"/>
        </w:rPr>
        <w:t xml:space="preserve"> on </w:t>
      </w:r>
      <w:r w:rsidR="005C4ECD" w:rsidRPr="0021633F">
        <w:rPr>
          <w:rFonts w:ascii="Book Antiqua" w:hAnsi="Book Antiqua"/>
          <w:szCs w:val="24"/>
        </w:rPr>
        <w:t xml:space="preserve">immune homeostasis </w:t>
      </w:r>
      <w:r w:rsidRPr="0021633F">
        <w:rPr>
          <w:rFonts w:ascii="Book Antiqua" w:eastAsia="DengXian" w:hAnsi="Book Antiqua" w:cs="Microsoft Himalaya"/>
          <w:szCs w:val="24"/>
        </w:rPr>
        <w:t>restoration</w:t>
      </w:r>
      <w:r w:rsidR="005C4ECD" w:rsidRPr="0021633F">
        <w:rPr>
          <w:rFonts w:ascii="Book Antiqua" w:hAnsi="Book Antiqua"/>
          <w:szCs w:val="24"/>
        </w:rPr>
        <w:t xml:space="preserve"> and </w:t>
      </w:r>
      <w:r w:rsidRPr="0021633F">
        <w:rPr>
          <w:rFonts w:ascii="Book Antiqua" w:eastAsia="DengXian" w:hAnsi="Book Antiqua" w:cs="Microsoft Himalaya"/>
          <w:szCs w:val="24"/>
        </w:rPr>
        <w:t>tissue repair</w:t>
      </w:r>
      <w:r w:rsidR="005C4ECD" w:rsidRPr="0021633F">
        <w:rPr>
          <w:rFonts w:ascii="Book Antiqua" w:hAnsi="Book Antiqua"/>
          <w:szCs w:val="24"/>
        </w:rPr>
        <w:t xml:space="preserve"> in the injured pancreas.</w:t>
      </w:r>
    </w:p>
    <w:p w14:paraId="767F77F8" w14:textId="77777777" w:rsidR="00B81982" w:rsidRPr="0021633F" w:rsidRDefault="00A175D2" w:rsidP="0078153B">
      <w:pPr>
        <w:adjustRightInd w:val="0"/>
        <w:snapToGrid w:val="0"/>
        <w:spacing w:line="360" w:lineRule="auto"/>
        <w:rPr>
          <w:rFonts w:ascii="Book Antiqua" w:hAnsi="Book Antiqua"/>
          <w:b/>
          <w:bCs/>
          <w:szCs w:val="24"/>
        </w:rPr>
      </w:pPr>
      <w:r w:rsidRPr="0021633F">
        <w:rPr>
          <w:rFonts w:ascii="Book Antiqua" w:hAnsi="Book Antiqua"/>
          <w:b/>
          <w:bCs/>
          <w:szCs w:val="24"/>
        </w:rPr>
        <w:br w:type="page"/>
      </w:r>
    </w:p>
    <w:p w14:paraId="728B6D0D" w14:textId="35BEDF0B" w:rsidR="00AA324C" w:rsidRPr="0021633F" w:rsidRDefault="00A175D2" w:rsidP="0078153B">
      <w:pPr>
        <w:adjustRightInd w:val="0"/>
        <w:snapToGrid w:val="0"/>
        <w:spacing w:line="360" w:lineRule="auto"/>
        <w:rPr>
          <w:rFonts w:ascii="Book Antiqua" w:hAnsi="Book Antiqua"/>
          <w:b/>
          <w:bCs/>
          <w:szCs w:val="24"/>
        </w:rPr>
      </w:pPr>
      <w:r w:rsidRPr="0021633F">
        <w:rPr>
          <w:rFonts w:ascii="Book Antiqua" w:hAnsi="Book Antiqua"/>
          <w:b/>
          <w:bCs/>
          <w:szCs w:val="24"/>
        </w:rPr>
        <w:lastRenderedPageBreak/>
        <w:t>REFERENCE</w:t>
      </w:r>
    </w:p>
    <w:p w14:paraId="6EFFD76F"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1 </w:t>
      </w:r>
      <w:proofErr w:type="spellStart"/>
      <w:r w:rsidRPr="00D47A2F">
        <w:rPr>
          <w:rFonts w:ascii="Book Antiqua" w:eastAsia="SimSun" w:hAnsi="Book Antiqua" w:cs="Times New Roman"/>
          <w:b/>
          <w:szCs w:val="24"/>
          <w:lang w:bidi="ar-SA"/>
        </w:rPr>
        <w:t>Forsmark</w:t>
      </w:r>
      <w:proofErr w:type="spellEnd"/>
      <w:r w:rsidRPr="00D47A2F">
        <w:rPr>
          <w:rFonts w:ascii="Book Antiqua" w:eastAsia="SimSun" w:hAnsi="Book Antiqua" w:cs="Times New Roman"/>
          <w:b/>
          <w:szCs w:val="24"/>
          <w:lang w:bidi="ar-SA"/>
        </w:rPr>
        <w:t xml:space="preserve"> CE</w:t>
      </w:r>
      <w:r w:rsidRPr="00D47A2F">
        <w:rPr>
          <w:rFonts w:ascii="Book Antiqua" w:eastAsia="SimSun" w:hAnsi="Book Antiqua" w:cs="Times New Roman"/>
          <w:szCs w:val="24"/>
          <w:lang w:bidi="ar-SA"/>
        </w:rPr>
        <w:t xml:space="preserve">, Vege SS, Wilcox CM. Acute Pancreatitis. </w:t>
      </w:r>
      <w:r w:rsidRPr="00D47A2F">
        <w:rPr>
          <w:rFonts w:ascii="Book Antiqua" w:eastAsia="SimSun" w:hAnsi="Book Antiqua" w:cs="Times New Roman"/>
          <w:i/>
          <w:szCs w:val="24"/>
          <w:lang w:bidi="ar-SA"/>
        </w:rPr>
        <w:t xml:space="preserve">N </w:t>
      </w:r>
      <w:proofErr w:type="spellStart"/>
      <w:r w:rsidRPr="00D47A2F">
        <w:rPr>
          <w:rFonts w:ascii="Book Antiqua" w:eastAsia="SimSun" w:hAnsi="Book Antiqua" w:cs="Times New Roman"/>
          <w:i/>
          <w:szCs w:val="24"/>
          <w:lang w:bidi="ar-SA"/>
        </w:rPr>
        <w:t>Engl</w:t>
      </w:r>
      <w:proofErr w:type="spellEnd"/>
      <w:r w:rsidRPr="00D47A2F">
        <w:rPr>
          <w:rFonts w:ascii="Book Antiqua" w:eastAsia="SimSun" w:hAnsi="Book Antiqua" w:cs="Times New Roman"/>
          <w:i/>
          <w:szCs w:val="24"/>
          <w:lang w:bidi="ar-SA"/>
        </w:rPr>
        <w:t xml:space="preserve"> J Med</w:t>
      </w:r>
      <w:r w:rsidRPr="00D47A2F">
        <w:rPr>
          <w:rFonts w:ascii="Book Antiqua" w:eastAsia="SimSun" w:hAnsi="Book Antiqua" w:cs="Times New Roman"/>
          <w:szCs w:val="24"/>
          <w:lang w:bidi="ar-SA"/>
        </w:rPr>
        <w:t xml:space="preserve"> 2016; </w:t>
      </w:r>
      <w:r w:rsidRPr="00D47A2F">
        <w:rPr>
          <w:rFonts w:ascii="Book Antiqua" w:eastAsia="SimSun" w:hAnsi="Book Antiqua" w:cs="Times New Roman"/>
          <w:b/>
          <w:szCs w:val="24"/>
          <w:lang w:bidi="ar-SA"/>
        </w:rPr>
        <w:t>375</w:t>
      </w:r>
      <w:r w:rsidRPr="00D47A2F">
        <w:rPr>
          <w:rFonts w:ascii="Book Antiqua" w:eastAsia="SimSun" w:hAnsi="Book Antiqua" w:cs="Times New Roman"/>
          <w:szCs w:val="24"/>
          <w:lang w:bidi="ar-SA"/>
        </w:rPr>
        <w:t>: 1972-1981 [PMID: 27959604 DOI: 10.1056/NEJMra1505202]</w:t>
      </w:r>
    </w:p>
    <w:p w14:paraId="67F8BBFD"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2 </w:t>
      </w:r>
      <w:r w:rsidRPr="00D47A2F">
        <w:rPr>
          <w:rFonts w:ascii="Book Antiqua" w:eastAsia="SimSun" w:hAnsi="Book Antiqua" w:cs="Times New Roman"/>
          <w:b/>
          <w:szCs w:val="24"/>
          <w:lang w:bidi="ar-SA"/>
        </w:rPr>
        <w:t>Wang J</w:t>
      </w:r>
      <w:r w:rsidRPr="00D47A2F">
        <w:rPr>
          <w:rFonts w:ascii="Book Antiqua" w:eastAsia="SimSun" w:hAnsi="Book Antiqua" w:cs="Times New Roman"/>
          <w:szCs w:val="24"/>
          <w:lang w:bidi="ar-SA"/>
        </w:rPr>
        <w:t xml:space="preserve">, Xu P, Hou YQ, Xu K, Li QH, Huang L. Pancreatitis-associated ascitic fluid induces proinflammatory cytokine expression in THP-1 cells by inhibiting anti-inflammatory signaling. </w:t>
      </w:r>
      <w:r w:rsidRPr="00D47A2F">
        <w:rPr>
          <w:rFonts w:ascii="Book Antiqua" w:eastAsia="SimSun" w:hAnsi="Book Antiqua" w:cs="Times New Roman"/>
          <w:i/>
          <w:szCs w:val="24"/>
          <w:lang w:bidi="ar-SA"/>
        </w:rPr>
        <w:t>Pancreas</w:t>
      </w:r>
      <w:r w:rsidRPr="00D47A2F">
        <w:rPr>
          <w:rFonts w:ascii="Book Antiqua" w:eastAsia="SimSun" w:hAnsi="Book Antiqua" w:cs="Times New Roman"/>
          <w:szCs w:val="24"/>
          <w:lang w:bidi="ar-SA"/>
        </w:rPr>
        <w:t xml:space="preserve"> 2013; </w:t>
      </w:r>
      <w:r w:rsidRPr="00D47A2F">
        <w:rPr>
          <w:rFonts w:ascii="Book Antiqua" w:eastAsia="SimSun" w:hAnsi="Book Antiqua" w:cs="Times New Roman"/>
          <w:b/>
          <w:szCs w:val="24"/>
          <w:lang w:bidi="ar-SA"/>
        </w:rPr>
        <w:t>42</w:t>
      </w:r>
      <w:r w:rsidRPr="00D47A2F">
        <w:rPr>
          <w:rFonts w:ascii="Book Antiqua" w:eastAsia="SimSun" w:hAnsi="Book Antiqua" w:cs="Times New Roman"/>
          <w:szCs w:val="24"/>
          <w:lang w:bidi="ar-SA"/>
        </w:rPr>
        <w:t>: 855-860 [PMID: 23774701 DOI: 10.1097/MPA.0b013e318279fe5c]</w:t>
      </w:r>
    </w:p>
    <w:p w14:paraId="4C50C854"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3 </w:t>
      </w:r>
      <w:r w:rsidRPr="00D47A2F">
        <w:rPr>
          <w:rFonts w:ascii="Book Antiqua" w:eastAsia="SimSun" w:hAnsi="Book Antiqua" w:cs="Times New Roman"/>
          <w:b/>
          <w:szCs w:val="24"/>
          <w:lang w:bidi="ar-SA"/>
        </w:rPr>
        <w:t>Takeyama Y</w:t>
      </w:r>
      <w:r w:rsidRPr="00D47A2F">
        <w:rPr>
          <w:rFonts w:ascii="Book Antiqua" w:eastAsia="SimSun" w:hAnsi="Book Antiqua" w:cs="Times New Roman"/>
          <w:szCs w:val="24"/>
          <w:lang w:bidi="ar-SA"/>
        </w:rPr>
        <w:t xml:space="preserve">, Nishikawa J, Ueda T, Hori Y, Yamamoto M, Kuroda Y. Involvement of peritoneal macrophage in the induction of cytotoxicity due to apoptosis in ascitic fluid associated with severe acute pancreatitis. </w:t>
      </w:r>
      <w:r w:rsidRPr="00D47A2F">
        <w:rPr>
          <w:rFonts w:ascii="Book Antiqua" w:eastAsia="SimSun" w:hAnsi="Book Antiqua" w:cs="Times New Roman"/>
          <w:i/>
          <w:szCs w:val="24"/>
          <w:lang w:bidi="ar-SA"/>
        </w:rPr>
        <w:t>J Surg Res</w:t>
      </w:r>
      <w:r w:rsidRPr="00D47A2F">
        <w:rPr>
          <w:rFonts w:ascii="Book Antiqua" w:eastAsia="SimSun" w:hAnsi="Book Antiqua" w:cs="Times New Roman"/>
          <w:szCs w:val="24"/>
          <w:lang w:bidi="ar-SA"/>
        </w:rPr>
        <w:t xml:space="preserve"> 1999; </w:t>
      </w:r>
      <w:r w:rsidRPr="00D47A2F">
        <w:rPr>
          <w:rFonts w:ascii="Book Antiqua" w:eastAsia="SimSun" w:hAnsi="Book Antiqua" w:cs="Times New Roman"/>
          <w:b/>
          <w:szCs w:val="24"/>
          <w:lang w:bidi="ar-SA"/>
        </w:rPr>
        <w:t>82</w:t>
      </w:r>
      <w:r w:rsidRPr="00D47A2F">
        <w:rPr>
          <w:rFonts w:ascii="Book Antiqua" w:eastAsia="SimSun" w:hAnsi="Book Antiqua" w:cs="Times New Roman"/>
          <w:szCs w:val="24"/>
          <w:lang w:bidi="ar-SA"/>
        </w:rPr>
        <w:t>: 163-171 [PMID: 10090825 DOI: 10.1006/jsre.1998.5535]</w:t>
      </w:r>
    </w:p>
    <w:p w14:paraId="52221C2D"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4 </w:t>
      </w:r>
      <w:r w:rsidRPr="00D47A2F">
        <w:rPr>
          <w:rFonts w:ascii="Book Antiqua" w:eastAsia="SimSun" w:hAnsi="Book Antiqua" w:cs="Times New Roman"/>
          <w:b/>
          <w:szCs w:val="24"/>
          <w:lang w:bidi="ar-SA"/>
        </w:rPr>
        <w:t>Gutierrez PT</w:t>
      </w:r>
      <w:r w:rsidRPr="00D47A2F">
        <w:rPr>
          <w:rFonts w:ascii="Book Antiqua" w:eastAsia="SimSun" w:hAnsi="Book Antiqua" w:cs="Times New Roman"/>
          <w:szCs w:val="24"/>
          <w:lang w:bidi="ar-SA"/>
        </w:rPr>
        <w:t xml:space="preserve">, </w:t>
      </w:r>
      <w:proofErr w:type="spellStart"/>
      <w:r w:rsidRPr="00D47A2F">
        <w:rPr>
          <w:rFonts w:ascii="Book Antiqua" w:eastAsia="SimSun" w:hAnsi="Book Antiqua" w:cs="Times New Roman"/>
          <w:szCs w:val="24"/>
          <w:lang w:bidi="ar-SA"/>
        </w:rPr>
        <w:t>Folch</w:t>
      </w:r>
      <w:proofErr w:type="spellEnd"/>
      <w:r w:rsidRPr="00D47A2F">
        <w:rPr>
          <w:rFonts w:ascii="Book Antiqua" w:eastAsia="SimSun" w:hAnsi="Book Antiqua" w:cs="Times New Roman"/>
          <w:szCs w:val="24"/>
          <w:lang w:bidi="ar-SA"/>
        </w:rPr>
        <w:t xml:space="preserve">-Puy E, </w:t>
      </w:r>
      <w:proofErr w:type="spellStart"/>
      <w:r w:rsidRPr="00D47A2F">
        <w:rPr>
          <w:rFonts w:ascii="Book Antiqua" w:eastAsia="SimSun" w:hAnsi="Book Antiqua" w:cs="Times New Roman"/>
          <w:szCs w:val="24"/>
          <w:lang w:bidi="ar-SA"/>
        </w:rPr>
        <w:t>Bulbena</w:t>
      </w:r>
      <w:proofErr w:type="spellEnd"/>
      <w:r w:rsidRPr="00D47A2F">
        <w:rPr>
          <w:rFonts w:ascii="Book Antiqua" w:eastAsia="SimSun" w:hAnsi="Book Antiqua" w:cs="Times New Roman"/>
          <w:szCs w:val="24"/>
          <w:lang w:bidi="ar-SA"/>
        </w:rPr>
        <w:t xml:space="preserve"> O, </w:t>
      </w:r>
      <w:proofErr w:type="spellStart"/>
      <w:r w:rsidRPr="00D47A2F">
        <w:rPr>
          <w:rFonts w:ascii="Book Antiqua" w:eastAsia="SimSun" w:hAnsi="Book Antiqua" w:cs="Times New Roman"/>
          <w:szCs w:val="24"/>
          <w:lang w:bidi="ar-SA"/>
        </w:rPr>
        <w:t>Closa</w:t>
      </w:r>
      <w:proofErr w:type="spellEnd"/>
      <w:r w:rsidRPr="00D47A2F">
        <w:rPr>
          <w:rFonts w:ascii="Book Antiqua" w:eastAsia="SimSun" w:hAnsi="Book Antiqua" w:cs="Times New Roman"/>
          <w:szCs w:val="24"/>
          <w:lang w:bidi="ar-SA"/>
        </w:rPr>
        <w:t xml:space="preserve"> D. </w:t>
      </w:r>
      <w:proofErr w:type="spellStart"/>
      <w:r w:rsidRPr="00D47A2F">
        <w:rPr>
          <w:rFonts w:ascii="Book Antiqua" w:eastAsia="SimSun" w:hAnsi="Book Antiqua" w:cs="Times New Roman"/>
          <w:szCs w:val="24"/>
          <w:lang w:bidi="ar-SA"/>
        </w:rPr>
        <w:t>Oxidised</w:t>
      </w:r>
      <w:proofErr w:type="spellEnd"/>
      <w:r w:rsidRPr="00D47A2F">
        <w:rPr>
          <w:rFonts w:ascii="Book Antiqua" w:eastAsia="SimSun" w:hAnsi="Book Antiqua" w:cs="Times New Roman"/>
          <w:szCs w:val="24"/>
          <w:lang w:bidi="ar-SA"/>
        </w:rPr>
        <w:t xml:space="preserve"> lipids present in ascitic fluid interfere with the regulation of the macrophages during acute pancreatitis, promoting an exacerbation of the inflammatory response. </w:t>
      </w:r>
      <w:r w:rsidRPr="00D47A2F">
        <w:rPr>
          <w:rFonts w:ascii="Book Antiqua" w:eastAsia="SimSun" w:hAnsi="Book Antiqua" w:cs="Times New Roman"/>
          <w:i/>
          <w:szCs w:val="24"/>
          <w:lang w:bidi="ar-SA"/>
        </w:rPr>
        <w:t>Gut</w:t>
      </w:r>
      <w:r w:rsidRPr="00D47A2F">
        <w:rPr>
          <w:rFonts w:ascii="Book Antiqua" w:eastAsia="SimSun" w:hAnsi="Book Antiqua" w:cs="Times New Roman"/>
          <w:szCs w:val="24"/>
          <w:lang w:bidi="ar-SA"/>
        </w:rPr>
        <w:t xml:space="preserve"> 2008; </w:t>
      </w:r>
      <w:r w:rsidRPr="00D47A2F">
        <w:rPr>
          <w:rFonts w:ascii="Book Antiqua" w:eastAsia="SimSun" w:hAnsi="Book Antiqua" w:cs="Times New Roman"/>
          <w:b/>
          <w:szCs w:val="24"/>
          <w:lang w:bidi="ar-SA"/>
        </w:rPr>
        <w:t>57</w:t>
      </w:r>
      <w:r w:rsidRPr="00D47A2F">
        <w:rPr>
          <w:rFonts w:ascii="Book Antiqua" w:eastAsia="SimSun" w:hAnsi="Book Antiqua" w:cs="Times New Roman"/>
          <w:szCs w:val="24"/>
          <w:lang w:bidi="ar-SA"/>
        </w:rPr>
        <w:t>: 642-648 [PMID: 18203805 DOI: 10.1136/gut.2007.127472]</w:t>
      </w:r>
    </w:p>
    <w:p w14:paraId="019FC624"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5 </w:t>
      </w:r>
      <w:r w:rsidRPr="00D47A2F">
        <w:rPr>
          <w:rFonts w:ascii="Book Antiqua" w:eastAsia="SimSun" w:hAnsi="Book Antiqua" w:cs="Times New Roman"/>
          <w:b/>
          <w:szCs w:val="24"/>
          <w:lang w:bidi="ar-SA"/>
        </w:rPr>
        <w:t>Liu L</w:t>
      </w:r>
      <w:r w:rsidRPr="00D47A2F">
        <w:rPr>
          <w:rFonts w:ascii="Book Antiqua" w:eastAsia="SimSun" w:hAnsi="Book Antiqua" w:cs="Times New Roman"/>
          <w:szCs w:val="24"/>
          <w:lang w:bidi="ar-SA"/>
        </w:rPr>
        <w:t xml:space="preserve">, Yan H, Liu W, Cui J, Wang T, Dai R, Liang H, Luo H, Tang L. Abdominal Paracentesis Drainage Does Not Increase Infection in Severe Acute Pancreatitis: A Prospective Study. </w:t>
      </w:r>
      <w:r w:rsidRPr="00D47A2F">
        <w:rPr>
          <w:rFonts w:ascii="Book Antiqua" w:eastAsia="SimSun" w:hAnsi="Book Antiqua" w:cs="Times New Roman"/>
          <w:i/>
          <w:szCs w:val="24"/>
          <w:lang w:bidi="ar-SA"/>
        </w:rPr>
        <w:t>J Clin Gastroenterol</w:t>
      </w:r>
      <w:r w:rsidRPr="00D47A2F">
        <w:rPr>
          <w:rFonts w:ascii="Book Antiqua" w:eastAsia="SimSun" w:hAnsi="Book Antiqua" w:cs="Times New Roman"/>
          <w:szCs w:val="24"/>
          <w:lang w:bidi="ar-SA"/>
        </w:rPr>
        <w:t xml:space="preserve"> 2015; </w:t>
      </w:r>
      <w:r w:rsidRPr="00D47A2F">
        <w:rPr>
          <w:rFonts w:ascii="Book Antiqua" w:eastAsia="SimSun" w:hAnsi="Book Antiqua" w:cs="Times New Roman"/>
          <w:b/>
          <w:szCs w:val="24"/>
          <w:lang w:bidi="ar-SA"/>
        </w:rPr>
        <w:t>49</w:t>
      </w:r>
      <w:r w:rsidRPr="00D47A2F">
        <w:rPr>
          <w:rFonts w:ascii="Book Antiqua" w:eastAsia="SimSun" w:hAnsi="Book Antiqua" w:cs="Times New Roman"/>
          <w:szCs w:val="24"/>
          <w:lang w:bidi="ar-SA"/>
        </w:rPr>
        <w:t>: 757-763 [PMID: 26053169 DOI: 10.1097/MCG.0000000000000358]</w:t>
      </w:r>
    </w:p>
    <w:p w14:paraId="6980F3BF"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6 </w:t>
      </w:r>
      <w:r w:rsidRPr="00D47A2F">
        <w:rPr>
          <w:rFonts w:ascii="Book Antiqua" w:eastAsia="SimSun" w:hAnsi="Book Antiqua" w:cs="Times New Roman"/>
          <w:b/>
          <w:szCs w:val="24"/>
          <w:lang w:bidi="ar-SA"/>
        </w:rPr>
        <w:t>Liu WH</w:t>
      </w:r>
      <w:r w:rsidRPr="00D47A2F">
        <w:rPr>
          <w:rFonts w:ascii="Book Antiqua" w:eastAsia="SimSun" w:hAnsi="Book Antiqua" w:cs="Times New Roman"/>
          <w:szCs w:val="24"/>
          <w:lang w:bidi="ar-SA"/>
        </w:rPr>
        <w:t xml:space="preserve">, Ren LN, Chen T, Liu LY, Jiang JH, Wang T, Xu C, Yan HT, Zheng XB, Song FQ, Tang LJ. Abdominal paracentesis drainage ahead of percutaneous catheter drainage benefits patients attacked by acute pancreatitis with fluid collections: a retrospective clinical cohort study. </w:t>
      </w:r>
      <w:proofErr w:type="spellStart"/>
      <w:r w:rsidRPr="00D47A2F">
        <w:rPr>
          <w:rFonts w:ascii="Book Antiqua" w:eastAsia="SimSun" w:hAnsi="Book Antiqua" w:cs="Times New Roman"/>
          <w:i/>
          <w:szCs w:val="24"/>
          <w:lang w:bidi="ar-SA"/>
        </w:rPr>
        <w:t>Crit</w:t>
      </w:r>
      <w:proofErr w:type="spellEnd"/>
      <w:r w:rsidRPr="00D47A2F">
        <w:rPr>
          <w:rFonts w:ascii="Book Antiqua" w:eastAsia="SimSun" w:hAnsi="Book Antiqua" w:cs="Times New Roman"/>
          <w:i/>
          <w:szCs w:val="24"/>
          <w:lang w:bidi="ar-SA"/>
        </w:rPr>
        <w:t xml:space="preserve"> Care Med</w:t>
      </w:r>
      <w:r w:rsidRPr="00D47A2F">
        <w:rPr>
          <w:rFonts w:ascii="Book Antiqua" w:eastAsia="SimSun" w:hAnsi="Book Antiqua" w:cs="Times New Roman"/>
          <w:szCs w:val="24"/>
          <w:lang w:bidi="ar-SA"/>
        </w:rPr>
        <w:t xml:space="preserve"> 2015; </w:t>
      </w:r>
      <w:r w:rsidRPr="00D47A2F">
        <w:rPr>
          <w:rFonts w:ascii="Book Antiqua" w:eastAsia="SimSun" w:hAnsi="Book Antiqua" w:cs="Times New Roman"/>
          <w:b/>
          <w:szCs w:val="24"/>
          <w:lang w:bidi="ar-SA"/>
        </w:rPr>
        <w:t>43</w:t>
      </w:r>
      <w:r w:rsidRPr="00D47A2F">
        <w:rPr>
          <w:rFonts w:ascii="Book Antiqua" w:eastAsia="SimSun" w:hAnsi="Book Antiqua" w:cs="Times New Roman"/>
          <w:szCs w:val="24"/>
          <w:lang w:bidi="ar-SA"/>
        </w:rPr>
        <w:t>: 109-119 [PMID: 25251762 DOI: 10.1097/CCM.0000000000000606]</w:t>
      </w:r>
    </w:p>
    <w:p w14:paraId="1313C7B9"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7 </w:t>
      </w:r>
      <w:r w:rsidRPr="00D47A2F">
        <w:rPr>
          <w:rFonts w:ascii="Book Antiqua" w:eastAsia="SimSun" w:hAnsi="Book Antiqua" w:cs="Times New Roman"/>
          <w:b/>
          <w:szCs w:val="24"/>
          <w:lang w:bidi="ar-SA"/>
        </w:rPr>
        <w:t>Liu L</w:t>
      </w:r>
      <w:r w:rsidRPr="00D47A2F">
        <w:rPr>
          <w:rFonts w:ascii="Book Antiqua" w:eastAsia="SimSun" w:hAnsi="Book Antiqua" w:cs="Times New Roman"/>
          <w:szCs w:val="24"/>
          <w:lang w:bidi="ar-SA"/>
        </w:rPr>
        <w:t xml:space="preserve">, Liu W, Yan H, Cui J, Zhou J, Wang T, Tang L. Abdominal Paracentesis Drainage Does Not Bring Extra Risk to Patients With Severe Acute Pancreatitis. </w:t>
      </w:r>
      <w:r w:rsidRPr="00D47A2F">
        <w:rPr>
          <w:rFonts w:ascii="Book Antiqua" w:eastAsia="SimSun" w:hAnsi="Book Antiqua" w:cs="Times New Roman"/>
          <w:i/>
          <w:szCs w:val="24"/>
          <w:lang w:bidi="ar-SA"/>
        </w:rPr>
        <w:t>J Clin Gastroenterol</w:t>
      </w:r>
      <w:r w:rsidRPr="00D47A2F">
        <w:rPr>
          <w:rFonts w:ascii="Book Antiqua" w:eastAsia="SimSun" w:hAnsi="Book Antiqua" w:cs="Times New Roman"/>
          <w:szCs w:val="24"/>
          <w:lang w:bidi="ar-SA"/>
        </w:rPr>
        <w:t xml:space="preserve"> 2016; </w:t>
      </w:r>
      <w:r w:rsidRPr="00D47A2F">
        <w:rPr>
          <w:rFonts w:ascii="Book Antiqua" w:eastAsia="SimSun" w:hAnsi="Book Antiqua" w:cs="Times New Roman"/>
          <w:b/>
          <w:szCs w:val="24"/>
          <w:lang w:bidi="ar-SA"/>
        </w:rPr>
        <w:t>50</w:t>
      </w:r>
      <w:r w:rsidRPr="00D47A2F">
        <w:rPr>
          <w:rFonts w:ascii="Book Antiqua" w:eastAsia="SimSun" w:hAnsi="Book Antiqua" w:cs="Times New Roman"/>
          <w:szCs w:val="24"/>
          <w:lang w:bidi="ar-SA"/>
        </w:rPr>
        <w:t>: 439 [PMID: 26890331 DOI: 10.1097/MCG.0000000000000488]</w:t>
      </w:r>
    </w:p>
    <w:p w14:paraId="78E1C145"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8 </w:t>
      </w:r>
      <w:proofErr w:type="spellStart"/>
      <w:r w:rsidRPr="00D47A2F">
        <w:rPr>
          <w:rFonts w:ascii="Book Antiqua" w:eastAsia="SimSun" w:hAnsi="Book Antiqua" w:cs="Times New Roman"/>
          <w:b/>
          <w:szCs w:val="24"/>
          <w:lang w:bidi="ar-SA"/>
        </w:rPr>
        <w:t>Mikami</w:t>
      </w:r>
      <w:proofErr w:type="spellEnd"/>
      <w:r w:rsidRPr="00D47A2F">
        <w:rPr>
          <w:rFonts w:ascii="Book Antiqua" w:eastAsia="SimSun" w:hAnsi="Book Antiqua" w:cs="Times New Roman"/>
          <w:b/>
          <w:szCs w:val="24"/>
          <w:lang w:bidi="ar-SA"/>
        </w:rPr>
        <w:t xml:space="preserve"> Y</w:t>
      </w:r>
      <w:r w:rsidRPr="00D47A2F">
        <w:rPr>
          <w:rFonts w:ascii="Book Antiqua" w:eastAsia="SimSun" w:hAnsi="Book Antiqua" w:cs="Times New Roman"/>
          <w:szCs w:val="24"/>
          <w:lang w:bidi="ar-SA"/>
        </w:rPr>
        <w:t xml:space="preserve">, Takeda K, Shibuya K, </w:t>
      </w:r>
      <w:proofErr w:type="spellStart"/>
      <w:r w:rsidRPr="00D47A2F">
        <w:rPr>
          <w:rFonts w:ascii="Book Antiqua" w:eastAsia="SimSun" w:hAnsi="Book Antiqua" w:cs="Times New Roman"/>
          <w:szCs w:val="24"/>
          <w:lang w:bidi="ar-SA"/>
        </w:rPr>
        <w:t>Qiu</w:t>
      </w:r>
      <w:proofErr w:type="spellEnd"/>
      <w:r w:rsidRPr="00D47A2F">
        <w:rPr>
          <w:rFonts w:ascii="Book Antiqua" w:eastAsia="SimSun" w:hAnsi="Book Antiqua" w:cs="Times New Roman"/>
          <w:szCs w:val="24"/>
          <w:lang w:bidi="ar-SA"/>
        </w:rPr>
        <w:t xml:space="preserve">-Feng H, Shimamura H, Yamauchi J, </w:t>
      </w:r>
      <w:proofErr w:type="spellStart"/>
      <w:r w:rsidRPr="00D47A2F">
        <w:rPr>
          <w:rFonts w:ascii="Book Antiqua" w:eastAsia="SimSun" w:hAnsi="Book Antiqua" w:cs="Times New Roman"/>
          <w:szCs w:val="24"/>
          <w:lang w:bidi="ar-SA"/>
        </w:rPr>
        <w:t>Egawa</w:t>
      </w:r>
      <w:proofErr w:type="spellEnd"/>
      <w:r w:rsidRPr="00D47A2F">
        <w:rPr>
          <w:rFonts w:ascii="Book Antiqua" w:eastAsia="SimSun" w:hAnsi="Book Antiqua" w:cs="Times New Roman"/>
          <w:szCs w:val="24"/>
          <w:lang w:bidi="ar-SA"/>
        </w:rPr>
        <w:t xml:space="preserve"> S, </w:t>
      </w:r>
      <w:proofErr w:type="spellStart"/>
      <w:r w:rsidRPr="00D47A2F">
        <w:rPr>
          <w:rFonts w:ascii="Book Antiqua" w:eastAsia="SimSun" w:hAnsi="Book Antiqua" w:cs="Times New Roman"/>
          <w:szCs w:val="24"/>
          <w:lang w:bidi="ar-SA"/>
        </w:rPr>
        <w:t>Sunamura</w:t>
      </w:r>
      <w:proofErr w:type="spellEnd"/>
      <w:r w:rsidRPr="00D47A2F">
        <w:rPr>
          <w:rFonts w:ascii="Book Antiqua" w:eastAsia="SimSun" w:hAnsi="Book Antiqua" w:cs="Times New Roman"/>
          <w:szCs w:val="24"/>
          <w:lang w:bidi="ar-SA"/>
        </w:rPr>
        <w:t xml:space="preserve"> M, Yagi H, Endo Y, </w:t>
      </w:r>
      <w:proofErr w:type="spellStart"/>
      <w:r w:rsidRPr="00D47A2F">
        <w:rPr>
          <w:rFonts w:ascii="Book Antiqua" w:eastAsia="SimSun" w:hAnsi="Book Antiqua" w:cs="Times New Roman"/>
          <w:szCs w:val="24"/>
          <w:lang w:bidi="ar-SA"/>
        </w:rPr>
        <w:t>Matsuno</w:t>
      </w:r>
      <w:proofErr w:type="spellEnd"/>
      <w:r w:rsidRPr="00D47A2F">
        <w:rPr>
          <w:rFonts w:ascii="Book Antiqua" w:eastAsia="SimSun" w:hAnsi="Book Antiqua" w:cs="Times New Roman"/>
          <w:szCs w:val="24"/>
          <w:lang w:bidi="ar-SA"/>
        </w:rPr>
        <w:t xml:space="preserve"> S. Do peritoneal macrophages play an essential role in the progression of acute pancreatitis in rats? </w:t>
      </w:r>
      <w:r w:rsidRPr="00D47A2F">
        <w:rPr>
          <w:rFonts w:ascii="Book Antiqua" w:eastAsia="SimSun" w:hAnsi="Book Antiqua" w:cs="Times New Roman"/>
          <w:i/>
          <w:szCs w:val="24"/>
          <w:lang w:bidi="ar-SA"/>
        </w:rPr>
        <w:t>Pancreas</w:t>
      </w:r>
      <w:r w:rsidRPr="00D47A2F">
        <w:rPr>
          <w:rFonts w:ascii="Book Antiqua" w:eastAsia="SimSun" w:hAnsi="Book Antiqua" w:cs="Times New Roman"/>
          <w:szCs w:val="24"/>
          <w:lang w:bidi="ar-SA"/>
        </w:rPr>
        <w:t xml:space="preserve"> 2003; </w:t>
      </w:r>
      <w:r w:rsidRPr="00D47A2F">
        <w:rPr>
          <w:rFonts w:ascii="Book Antiqua" w:eastAsia="SimSun" w:hAnsi="Book Antiqua" w:cs="Times New Roman"/>
          <w:b/>
          <w:szCs w:val="24"/>
          <w:lang w:bidi="ar-SA"/>
        </w:rPr>
        <w:t>27</w:t>
      </w:r>
      <w:r w:rsidRPr="00D47A2F">
        <w:rPr>
          <w:rFonts w:ascii="Book Antiqua" w:eastAsia="SimSun" w:hAnsi="Book Antiqua" w:cs="Times New Roman"/>
          <w:szCs w:val="24"/>
          <w:lang w:bidi="ar-SA"/>
        </w:rPr>
        <w:t xml:space="preserve">: </w:t>
      </w:r>
      <w:r w:rsidRPr="00D47A2F">
        <w:rPr>
          <w:rFonts w:ascii="Book Antiqua" w:eastAsia="SimSun" w:hAnsi="Book Antiqua" w:cs="Times New Roman"/>
          <w:szCs w:val="24"/>
          <w:lang w:bidi="ar-SA"/>
        </w:rPr>
        <w:lastRenderedPageBreak/>
        <w:t>253-260 [PMID: 14508132 DOI: 10.1097/00006676-200310000-00011]</w:t>
      </w:r>
    </w:p>
    <w:p w14:paraId="07C075B2"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9 </w:t>
      </w:r>
      <w:proofErr w:type="spellStart"/>
      <w:r w:rsidRPr="00D47A2F">
        <w:rPr>
          <w:rFonts w:ascii="Book Antiqua" w:eastAsia="SimSun" w:hAnsi="Book Antiqua" w:cs="Times New Roman"/>
          <w:b/>
          <w:szCs w:val="24"/>
          <w:lang w:bidi="ar-SA"/>
        </w:rPr>
        <w:t>Mayerle</w:t>
      </w:r>
      <w:proofErr w:type="spellEnd"/>
      <w:r w:rsidRPr="00D47A2F">
        <w:rPr>
          <w:rFonts w:ascii="Book Antiqua" w:eastAsia="SimSun" w:hAnsi="Book Antiqua" w:cs="Times New Roman"/>
          <w:b/>
          <w:szCs w:val="24"/>
          <w:lang w:bidi="ar-SA"/>
        </w:rPr>
        <w:t xml:space="preserve"> J</w:t>
      </w:r>
      <w:r w:rsidRPr="00D47A2F">
        <w:rPr>
          <w:rFonts w:ascii="Book Antiqua" w:eastAsia="SimSun" w:hAnsi="Book Antiqua" w:cs="Times New Roman"/>
          <w:szCs w:val="24"/>
          <w:lang w:bidi="ar-SA"/>
        </w:rPr>
        <w:t xml:space="preserve">, </w:t>
      </w:r>
      <w:proofErr w:type="spellStart"/>
      <w:r w:rsidRPr="00D47A2F">
        <w:rPr>
          <w:rFonts w:ascii="Book Antiqua" w:eastAsia="SimSun" w:hAnsi="Book Antiqua" w:cs="Times New Roman"/>
          <w:szCs w:val="24"/>
          <w:lang w:bidi="ar-SA"/>
        </w:rPr>
        <w:t>Dummer</w:t>
      </w:r>
      <w:proofErr w:type="spellEnd"/>
      <w:r w:rsidRPr="00D47A2F">
        <w:rPr>
          <w:rFonts w:ascii="Book Antiqua" w:eastAsia="SimSun" w:hAnsi="Book Antiqua" w:cs="Times New Roman"/>
          <w:szCs w:val="24"/>
          <w:lang w:bidi="ar-SA"/>
        </w:rPr>
        <w:t xml:space="preserve"> A, Sendler M, </w:t>
      </w:r>
      <w:proofErr w:type="spellStart"/>
      <w:r w:rsidRPr="00D47A2F">
        <w:rPr>
          <w:rFonts w:ascii="Book Antiqua" w:eastAsia="SimSun" w:hAnsi="Book Antiqua" w:cs="Times New Roman"/>
          <w:szCs w:val="24"/>
          <w:lang w:bidi="ar-SA"/>
        </w:rPr>
        <w:t>Malla</w:t>
      </w:r>
      <w:proofErr w:type="spellEnd"/>
      <w:r w:rsidRPr="00D47A2F">
        <w:rPr>
          <w:rFonts w:ascii="Book Antiqua" w:eastAsia="SimSun" w:hAnsi="Book Antiqua" w:cs="Times New Roman"/>
          <w:szCs w:val="24"/>
          <w:lang w:bidi="ar-SA"/>
        </w:rPr>
        <w:t xml:space="preserve"> SR, van den Brandt C, Teller S, </w:t>
      </w:r>
      <w:proofErr w:type="spellStart"/>
      <w:r w:rsidRPr="00D47A2F">
        <w:rPr>
          <w:rFonts w:ascii="Book Antiqua" w:eastAsia="SimSun" w:hAnsi="Book Antiqua" w:cs="Times New Roman"/>
          <w:szCs w:val="24"/>
          <w:lang w:bidi="ar-SA"/>
        </w:rPr>
        <w:t>Aghdassi</w:t>
      </w:r>
      <w:proofErr w:type="spellEnd"/>
      <w:r w:rsidRPr="00D47A2F">
        <w:rPr>
          <w:rFonts w:ascii="Book Antiqua" w:eastAsia="SimSun" w:hAnsi="Book Antiqua" w:cs="Times New Roman"/>
          <w:szCs w:val="24"/>
          <w:lang w:bidi="ar-SA"/>
        </w:rPr>
        <w:t xml:space="preserve"> A, </w:t>
      </w:r>
      <w:proofErr w:type="spellStart"/>
      <w:r w:rsidRPr="00D47A2F">
        <w:rPr>
          <w:rFonts w:ascii="Book Antiqua" w:eastAsia="SimSun" w:hAnsi="Book Antiqua" w:cs="Times New Roman"/>
          <w:szCs w:val="24"/>
          <w:lang w:bidi="ar-SA"/>
        </w:rPr>
        <w:t>Nitsche</w:t>
      </w:r>
      <w:proofErr w:type="spellEnd"/>
      <w:r w:rsidRPr="00D47A2F">
        <w:rPr>
          <w:rFonts w:ascii="Book Antiqua" w:eastAsia="SimSun" w:hAnsi="Book Antiqua" w:cs="Times New Roman"/>
          <w:szCs w:val="24"/>
          <w:lang w:bidi="ar-SA"/>
        </w:rPr>
        <w:t xml:space="preserve"> C, Lerch MM. Differential roles of inflammatory cells in pancreatitis. </w:t>
      </w:r>
      <w:r w:rsidRPr="00D47A2F">
        <w:rPr>
          <w:rFonts w:ascii="Book Antiqua" w:eastAsia="SimSun" w:hAnsi="Book Antiqua" w:cs="Times New Roman"/>
          <w:i/>
          <w:szCs w:val="24"/>
          <w:lang w:bidi="ar-SA"/>
        </w:rPr>
        <w:t xml:space="preserve">J Gastroenterol </w:t>
      </w:r>
      <w:proofErr w:type="spellStart"/>
      <w:r w:rsidRPr="00D47A2F">
        <w:rPr>
          <w:rFonts w:ascii="Book Antiqua" w:eastAsia="SimSun" w:hAnsi="Book Antiqua" w:cs="Times New Roman"/>
          <w:i/>
          <w:szCs w:val="24"/>
          <w:lang w:bidi="ar-SA"/>
        </w:rPr>
        <w:t>Hepatol</w:t>
      </w:r>
      <w:proofErr w:type="spellEnd"/>
      <w:r w:rsidRPr="00D47A2F">
        <w:rPr>
          <w:rFonts w:ascii="Book Antiqua" w:eastAsia="SimSun" w:hAnsi="Book Antiqua" w:cs="Times New Roman"/>
          <w:szCs w:val="24"/>
          <w:lang w:bidi="ar-SA"/>
        </w:rPr>
        <w:t xml:space="preserve"> 2012; </w:t>
      </w:r>
      <w:r w:rsidRPr="00D47A2F">
        <w:rPr>
          <w:rFonts w:ascii="Book Antiqua" w:eastAsia="SimSun" w:hAnsi="Book Antiqua" w:cs="Times New Roman"/>
          <w:b/>
          <w:szCs w:val="24"/>
          <w:lang w:bidi="ar-SA"/>
        </w:rPr>
        <w:t xml:space="preserve">27 </w:t>
      </w:r>
      <w:r w:rsidRPr="00D47A2F">
        <w:rPr>
          <w:rFonts w:ascii="Book Antiqua" w:eastAsia="SimSun" w:hAnsi="Book Antiqua" w:cs="Times New Roman"/>
          <w:szCs w:val="24"/>
          <w:lang w:bidi="ar-SA"/>
        </w:rPr>
        <w:t>Suppl 2: 47-51 [PMID: 22320916 DOI: 10.1111/j.1440-1746.2011.07011.x]</w:t>
      </w:r>
    </w:p>
    <w:p w14:paraId="7D6FEA47"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10 </w:t>
      </w:r>
      <w:r w:rsidRPr="00D47A2F">
        <w:rPr>
          <w:rFonts w:ascii="Book Antiqua" w:eastAsia="SimSun" w:hAnsi="Book Antiqua" w:cs="Times New Roman"/>
          <w:b/>
          <w:szCs w:val="24"/>
          <w:lang w:bidi="ar-SA"/>
        </w:rPr>
        <w:t>Murray PJ</w:t>
      </w:r>
      <w:r w:rsidRPr="00D47A2F">
        <w:rPr>
          <w:rFonts w:ascii="Book Antiqua" w:eastAsia="SimSun" w:hAnsi="Book Antiqua" w:cs="Times New Roman"/>
          <w:szCs w:val="24"/>
          <w:lang w:bidi="ar-SA"/>
        </w:rPr>
        <w:t xml:space="preserve">. Macrophage Polarization. </w:t>
      </w:r>
      <w:proofErr w:type="spellStart"/>
      <w:r w:rsidRPr="00D47A2F">
        <w:rPr>
          <w:rFonts w:ascii="Book Antiqua" w:eastAsia="SimSun" w:hAnsi="Book Antiqua" w:cs="Times New Roman"/>
          <w:i/>
          <w:szCs w:val="24"/>
          <w:lang w:bidi="ar-SA"/>
        </w:rPr>
        <w:t>Annu</w:t>
      </w:r>
      <w:proofErr w:type="spellEnd"/>
      <w:r w:rsidRPr="00D47A2F">
        <w:rPr>
          <w:rFonts w:ascii="Book Antiqua" w:eastAsia="SimSun" w:hAnsi="Book Antiqua" w:cs="Times New Roman"/>
          <w:i/>
          <w:szCs w:val="24"/>
          <w:lang w:bidi="ar-SA"/>
        </w:rPr>
        <w:t xml:space="preserve"> Rev </w:t>
      </w:r>
      <w:proofErr w:type="spellStart"/>
      <w:r w:rsidRPr="00D47A2F">
        <w:rPr>
          <w:rFonts w:ascii="Book Antiqua" w:eastAsia="SimSun" w:hAnsi="Book Antiqua" w:cs="Times New Roman"/>
          <w:i/>
          <w:szCs w:val="24"/>
          <w:lang w:bidi="ar-SA"/>
        </w:rPr>
        <w:t>Physiol</w:t>
      </w:r>
      <w:proofErr w:type="spellEnd"/>
      <w:r w:rsidRPr="00D47A2F">
        <w:rPr>
          <w:rFonts w:ascii="Book Antiqua" w:eastAsia="SimSun" w:hAnsi="Book Antiqua" w:cs="Times New Roman"/>
          <w:szCs w:val="24"/>
          <w:lang w:bidi="ar-SA"/>
        </w:rPr>
        <w:t xml:space="preserve"> 2017; </w:t>
      </w:r>
      <w:r w:rsidRPr="00D47A2F">
        <w:rPr>
          <w:rFonts w:ascii="Book Antiqua" w:eastAsia="SimSun" w:hAnsi="Book Antiqua" w:cs="Times New Roman"/>
          <w:b/>
          <w:szCs w:val="24"/>
          <w:lang w:bidi="ar-SA"/>
        </w:rPr>
        <w:t>79</w:t>
      </w:r>
      <w:r w:rsidRPr="00D47A2F">
        <w:rPr>
          <w:rFonts w:ascii="Book Antiqua" w:eastAsia="SimSun" w:hAnsi="Book Antiqua" w:cs="Times New Roman"/>
          <w:szCs w:val="24"/>
          <w:lang w:bidi="ar-SA"/>
        </w:rPr>
        <w:t>: 541-566 [PMID: 27813830 DOI: 10.1146/annurev-physiol-022516-034339]</w:t>
      </w:r>
    </w:p>
    <w:p w14:paraId="497BA3F9"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11 </w:t>
      </w:r>
      <w:r w:rsidRPr="00D47A2F">
        <w:rPr>
          <w:rFonts w:ascii="Book Antiqua" w:eastAsia="SimSun" w:hAnsi="Book Antiqua" w:cs="Times New Roman"/>
          <w:b/>
          <w:szCs w:val="24"/>
          <w:lang w:bidi="ar-SA"/>
        </w:rPr>
        <w:t>Zhou D</w:t>
      </w:r>
      <w:r w:rsidRPr="00D47A2F">
        <w:rPr>
          <w:rFonts w:ascii="Book Antiqua" w:eastAsia="SimSun" w:hAnsi="Book Antiqua" w:cs="Times New Roman"/>
          <w:szCs w:val="24"/>
          <w:lang w:bidi="ar-SA"/>
        </w:rPr>
        <w:t xml:space="preserve">, Huang C, Lin Z, Zhan S, Kong L, Fang C, Li J. Macrophage polarization and function with emphasis on the evolving roles of coordinated regulation of cellular signaling pathways. </w:t>
      </w:r>
      <w:r w:rsidRPr="00D47A2F">
        <w:rPr>
          <w:rFonts w:ascii="Book Antiqua" w:eastAsia="SimSun" w:hAnsi="Book Antiqua" w:cs="Times New Roman"/>
          <w:i/>
          <w:szCs w:val="24"/>
          <w:lang w:bidi="ar-SA"/>
        </w:rPr>
        <w:t>Cell Signal</w:t>
      </w:r>
      <w:r w:rsidRPr="00D47A2F">
        <w:rPr>
          <w:rFonts w:ascii="Book Antiqua" w:eastAsia="SimSun" w:hAnsi="Book Antiqua" w:cs="Times New Roman"/>
          <w:szCs w:val="24"/>
          <w:lang w:bidi="ar-SA"/>
        </w:rPr>
        <w:t xml:space="preserve"> 2014; </w:t>
      </w:r>
      <w:r w:rsidRPr="00D47A2F">
        <w:rPr>
          <w:rFonts w:ascii="Book Antiqua" w:eastAsia="SimSun" w:hAnsi="Book Antiqua" w:cs="Times New Roman"/>
          <w:b/>
          <w:szCs w:val="24"/>
          <w:lang w:bidi="ar-SA"/>
        </w:rPr>
        <w:t>26</w:t>
      </w:r>
      <w:r w:rsidRPr="00D47A2F">
        <w:rPr>
          <w:rFonts w:ascii="Book Antiqua" w:eastAsia="SimSun" w:hAnsi="Book Antiqua" w:cs="Times New Roman"/>
          <w:szCs w:val="24"/>
          <w:lang w:bidi="ar-SA"/>
        </w:rPr>
        <w:t>: 192-197 [PMID: 24219909 DOI: 10.1016/j.cellsig.2013.11.004]</w:t>
      </w:r>
    </w:p>
    <w:p w14:paraId="274E5CCD"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12 </w:t>
      </w:r>
      <w:proofErr w:type="spellStart"/>
      <w:r w:rsidRPr="00D47A2F">
        <w:rPr>
          <w:rFonts w:ascii="Book Antiqua" w:eastAsia="SimSun" w:hAnsi="Book Antiqua" w:cs="Times New Roman"/>
          <w:b/>
          <w:szCs w:val="24"/>
          <w:lang w:bidi="ar-SA"/>
        </w:rPr>
        <w:t>Labonte</w:t>
      </w:r>
      <w:proofErr w:type="spellEnd"/>
      <w:r w:rsidRPr="00D47A2F">
        <w:rPr>
          <w:rFonts w:ascii="Book Antiqua" w:eastAsia="SimSun" w:hAnsi="Book Antiqua" w:cs="Times New Roman"/>
          <w:b/>
          <w:szCs w:val="24"/>
          <w:lang w:bidi="ar-SA"/>
        </w:rPr>
        <w:t xml:space="preserve"> AC</w:t>
      </w:r>
      <w:r w:rsidRPr="00D47A2F">
        <w:rPr>
          <w:rFonts w:ascii="Book Antiqua" w:eastAsia="SimSun" w:hAnsi="Book Antiqua" w:cs="Times New Roman"/>
          <w:szCs w:val="24"/>
          <w:lang w:bidi="ar-SA"/>
        </w:rPr>
        <w:t xml:space="preserve">, </w:t>
      </w:r>
      <w:proofErr w:type="spellStart"/>
      <w:r w:rsidRPr="00D47A2F">
        <w:rPr>
          <w:rFonts w:ascii="Book Antiqua" w:eastAsia="SimSun" w:hAnsi="Book Antiqua" w:cs="Times New Roman"/>
          <w:szCs w:val="24"/>
          <w:lang w:bidi="ar-SA"/>
        </w:rPr>
        <w:t>Tosello-Trampont</w:t>
      </w:r>
      <w:proofErr w:type="spellEnd"/>
      <w:r w:rsidRPr="00D47A2F">
        <w:rPr>
          <w:rFonts w:ascii="Book Antiqua" w:eastAsia="SimSun" w:hAnsi="Book Antiqua" w:cs="Times New Roman"/>
          <w:szCs w:val="24"/>
          <w:lang w:bidi="ar-SA"/>
        </w:rPr>
        <w:t xml:space="preserve"> AC, Hahn YS. The role of macrophage polarization in infectious and inflammatory diseases. </w:t>
      </w:r>
      <w:r w:rsidRPr="00D47A2F">
        <w:rPr>
          <w:rFonts w:ascii="Book Antiqua" w:eastAsia="SimSun" w:hAnsi="Book Antiqua" w:cs="Times New Roman"/>
          <w:i/>
          <w:szCs w:val="24"/>
          <w:lang w:bidi="ar-SA"/>
        </w:rPr>
        <w:t>Mol Cells</w:t>
      </w:r>
      <w:r w:rsidRPr="00D47A2F">
        <w:rPr>
          <w:rFonts w:ascii="Book Antiqua" w:eastAsia="SimSun" w:hAnsi="Book Antiqua" w:cs="Times New Roman"/>
          <w:szCs w:val="24"/>
          <w:lang w:bidi="ar-SA"/>
        </w:rPr>
        <w:t xml:space="preserve"> 2014; </w:t>
      </w:r>
      <w:r w:rsidRPr="00D47A2F">
        <w:rPr>
          <w:rFonts w:ascii="Book Antiqua" w:eastAsia="SimSun" w:hAnsi="Book Antiqua" w:cs="Times New Roman"/>
          <w:b/>
          <w:szCs w:val="24"/>
          <w:lang w:bidi="ar-SA"/>
        </w:rPr>
        <w:t>37</w:t>
      </w:r>
      <w:r w:rsidRPr="00D47A2F">
        <w:rPr>
          <w:rFonts w:ascii="Book Antiqua" w:eastAsia="SimSun" w:hAnsi="Book Antiqua" w:cs="Times New Roman"/>
          <w:szCs w:val="24"/>
          <w:lang w:bidi="ar-SA"/>
        </w:rPr>
        <w:t>: 275-285 [PMID: 24625576 DOI: 10.14348/molcells.2014.2374]</w:t>
      </w:r>
    </w:p>
    <w:p w14:paraId="044AFA0B"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13 </w:t>
      </w:r>
      <w:proofErr w:type="spellStart"/>
      <w:r w:rsidRPr="00D47A2F">
        <w:rPr>
          <w:rFonts w:ascii="Book Antiqua" w:eastAsia="SimSun" w:hAnsi="Book Antiqua" w:cs="Times New Roman"/>
          <w:b/>
          <w:szCs w:val="24"/>
          <w:lang w:bidi="ar-SA"/>
        </w:rPr>
        <w:t>Atri</w:t>
      </w:r>
      <w:proofErr w:type="spellEnd"/>
      <w:r w:rsidRPr="00D47A2F">
        <w:rPr>
          <w:rFonts w:ascii="Book Antiqua" w:eastAsia="SimSun" w:hAnsi="Book Antiqua" w:cs="Times New Roman"/>
          <w:b/>
          <w:szCs w:val="24"/>
          <w:lang w:bidi="ar-SA"/>
        </w:rPr>
        <w:t xml:space="preserve"> C</w:t>
      </w:r>
      <w:r w:rsidRPr="00D47A2F">
        <w:rPr>
          <w:rFonts w:ascii="Book Antiqua" w:eastAsia="SimSun" w:hAnsi="Book Antiqua" w:cs="Times New Roman"/>
          <w:szCs w:val="24"/>
          <w:lang w:bidi="ar-SA"/>
        </w:rPr>
        <w:t xml:space="preserve">, </w:t>
      </w:r>
      <w:proofErr w:type="spellStart"/>
      <w:r w:rsidRPr="00D47A2F">
        <w:rPr>
          <w:rFonts w:ascii="Book Antiqua" w:eastAsia="SimSun" w:hAnsi="Book Antiqua" w:cs="Times New Roman"/>
          <w:szCs w:val="24"/>
          <w:lang w:bidi="ar-SA"/>
        </w:rPr>
        <w:t>Guerfali</w:t>
      </w:r>
      <w:proofErr w:type="spellEnd"/>
      <w:r w:rsidRPr="00D47A2F">
        <w:rPr>
          <w:rFonts w:ascii="Book Antiqua" w:eastAsia="SimSun" w:hAnsi="Book Antiqua" w:cs="Times New Roman"/>
          <w:szCs w:val="24"/>
          <w:lang w:bidi="ar-SA"/>
        </w:rPr>
        <w:t xml:space="preserve"> FZ, </w:t>
      </w:r>
      <w:proofErr w:type="spellStart"/>
      <w:r w:rsidRPr="00D47A2F">
        <w:rPr>
          <w:rFonts w:ascii="Book Antiqua" w:eastAsia="SimSun" w:hAnsi="Book Antiqua" w:cs="Times New Roman"/>
          <w:szCs w:val="24"/>
          <w:lang w:bidi="ar-SA"/>
        </w:rPr>
        <w:t>Laouini</w:t>
      </w:r>
      <w:proofErr w:type="spellEnd"/>
      <w:r w:rsidRPr="00D47A2F">
        <w:rPr>
          <w:rFonts w:ascii="Book Antiqua" w:eastAsia="SimSun" w:hAnsi="Book Antiqua" w:cs="Times New Roman"/>
          <w:szCs w:val="24"/>
          <w:lang w:bidi="ar-SA"/>
        </w:rPr>
        <w:t xml:space="preserve"> D. Role of Human Macrophage Polarization in Inflammation during Infectious Diseases. </w:t>
      </w:r>
      <w:r w:rsidRPr="00D47A2F">
        <w:rPr>
          <w:rFonts w:ascii="Book Antiqua" w:eastAsia="SimSun" w:hAnsi="Book Antiqua" w:cs="Times New Roman"/>
          <w:i/>
          <w:szCs w:val="24"/>
          <w:lang w:bidi="ar-SA"/>
        </w:rPr>
        <w:t>Int J Mol Sci</w:t>
      </w:r>
      <w:r w:rsidRPr="00D47A2F">
        <w:rPr>
          <w:rFonts w:ascii="Book Antiqua" w:eastAsia="SimSun" w:hAnsi="Book Antiqua" w:cs="Times New Roman"/>
          <w:szCs w:val="24"/>
          <w:lang w:bidi="ar-SA"/>
        </w:rPr>
        <w:t xml:space="preserve"> 2018; </w:t>
      </w:r>
      <w:r w:rsidRPr="00D47A2F">
        <w:rPr>
          <w:rFonts w:ascii="Book Antiqua" w:eastAsia="SimSun" w:hAnsi="Book Antiqua" w:cs="Times New Roman"/>
          <w:b/>
          <w:szCs w:val="24"/>
          <w:lang w:bidi="ar-SA"/>
        </w:rPr>
        <w:t>19</w:t>
      </w:r>
      <w:r w:rsidRPr="00D47A2F">
        <w:rPr>
          <w:rFonts w:ascii="Book Antiqua" w:eastAsia="SimSun" w:hAnsi="Book Antiqua" w:cs="Times New Roman"/>
          <w:szCs w:val="24"/>
          <w:lang w:bidi="ar-SA"/>
        </w:rPr>
        <w:t xml:space="preserve"> [PMID: 29921749 DOI: 10.3390/ijms19061801]</w:t>
      </w:r>
    </w:p>
    <w:p w14:paraId="4B673C1B"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14 </w:t>
      </w:r>
      <w:r w:rsidRPr="00D47A2F">
        <w:rPr>
          <w:rFonts w:ascii="Book Antiqua" w:eastAsia="SimSun" w:hAnsi="Book Antiqua" w:cs="Times New Roman"/>
          <w:b/>
          <w:szCs w:val="24"/>
          <w:lang w:bidi="ar-SA"/>
        </w:rPr>
        <w:t>Satoh A</w:t>
      </w:r>
      <w:r w:rsidRPr="00D47A2F">
        <w:rPr>
          <w:rFonts w:ascii="Book Antiqua" w:eastAsia="SimSun" w:hAnsi="Book Antiqua" w:cs="Times New Roman"/>
          <w:szCs w:val="24"/>
          <w:lang w:bidi="ar-SA"/>
        </w:rPr>
        <w:t xml:space="preserve">, </w:t>
      </w:r>
      <w:proofErr w:type="spellStart"/>
      <w:r w:rsidRPr="00D47A2F">
        <w:rPr>
          <w:rFonts w:ascii="Book Antiqua" w:eastAsia="SimSun" w:hAnsi="Book Antiqua" w:cs="Times New Roman"/>
          <w:szCs w:val="24"/>
          <w:lang w:bidi="ar-SA"/>
        </w:rPr>
        <w:t>Shimosegawa</w:t>
      </w:r>
      <w:proofErr w:type="spellEnd"/>
      <w:r w:rsidRPr="00D47A2F">
        <w:rPr>
          <w:rFonts w:ascii="Book Antiqua" w:eastAsia="SimSun" w:hAnsi="Book Antiqua" w:cs="Times New Roman"/>
          <w:szCs w:val="24"/>
          <w:lang w:bidi="ar-SA"/>
        </w:rPr>
        <w:t xml:space="preserve"> T, </w:t>
      </w:r>
      <w:proofErr w:type="spellStart"/>
      <w:r w:rsidRPr="00D47A2F">
        <w:rPr>
          <w:rFonts w:ascii="Book Antiqua" w:eastAsia="SimSun" w:hAnsi="Book Antiqua" w:cs="Times New Roman"/>
          <w:szCs w:val="24"/>
          <w:lang w:bidi="ar-SA"/>
        </w:rPr>
        <w:t>Masamune</w:t>
      </w:r>
      <w:proofErr w:type="spellEnd"/>
      <w:r w:rsidRPr="00D47A2F">
        <w:rPr>
          <w:rFonts w:ascii="Book Antiqua" w:eastAsia="SimSun" w:hAnsi="Book Antiqua" w:cs="Times New Roman"/>
          <w:szCs w:val="24"/>
          <w:lang w:bidi="ar-SA"/>
        </w:rPr>
        <w:t xml:space="preserve"> A, Fujita M, Koizumi M, Toyota T. Ascitic fluid of experimental severe acute pancreatitis modulates the function of peritoneal macrophages. </w:t>
      </w:r>
      <w:r w:rsidRPr="00D47A2F">
        <w:rPr>
          <w:rFonts w:ascii="Book Antiqua" w:eastAsia="SimSun" w:hAnsi="Book Antiqua" w:cs="Times New Roman"/>
          <w:i/>
          <w:szCs w:val="24"/>
          <w:lang w:bidi="ar-SA"/>
        </w:rPr>
        <w:t>Pancreas</w:t>
      </w:r>
      <w:r w:rsidRPr="00D47A2F">
        <w:rPr>
          <w:rFonts w:ascii="Book Antiqua" w:eastAsia="SimSun" w:hAnsi="Book Antiqua" w:cs="Times New Roman"/>
          <w:szCs w:val="24"/>
          <w:lang w:bidi="ar-SA"/>
        </w:rPr>
        <w:t xml:space="preserve"> 1999; </w:t>
      </w:r>
      <w:r w:rsidRPr="00D47A2F">
        <w:rPr>
          <w:rFonts w:ascii="Book Antiqua" w:eastAsia="SimSun" w:hAnsi="Book Antiqua" w:cs="Times New Roman"/>
          <w:b/>
          <w:szCs w:val="24"/>
          <w:lang w:bidi="ar-SA"/>
        </w:rPr>
        <w:t>19</w:t>
      </w:r>
      <w:r w:rsidRPr="00D47A2F">
        <w:rPr>
          <w:rFonts w:ascii="Book Antiqua" w:eastAsia="SimSun" w:hAnsi="Book Antiqua" w:cs="Times New Roman"/>
          <w:szCs w:val="24"/>
          <w:lang w:bidi="ar-SA"/>
        </w:rPr>
        <w:t>: 268-275 [PMID: 10505757 DOI: 10.1097/00006676-199910000-00007]</w:t>
      </w:r>
    </w:p>
    <w:p w14:paraId="5279B5EB"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15 </w:t>
      </w:r>
      <w:proofErr w:type="spellStart"/>
      <w:r w:rsidRPr="00D47A2F">
        <w:rPr>
          <w:rFonts w:ascii="Book Antiqua" w:eastAsia="SimSun" w:hAnsi="Book Antiqua" w:cs="Times New Roman"/>
          <w:b/>
          <w:szCs w:val="24"/>
          <w:lang w:bidi="ar-SA"/>
        </w:rPr>
        <w:t>Aho</w:t>
      </w:r>
      <w:proofErr w:type="spellEnd"/>
      <w:r w:rsidRPr="00D47A2F">
        <w:rPr>
          <w:rFonts w:ascii="Book Antiqua" w:eastAsia="SimSun" w:hAnsi="Book Antiqua" w:cs="Times New Roman"/>
          <w:b/>
          <w:szCs w:val="24"/>
          <w:lang w:bidi="ar-SA"/>
        </w:rPr>
        <w:t xml:space="preserve"> HJ</w:t>
      </w:r>
      <w:r w:rsidRPr="00D47A2F">
        <w:rPr>
          <w:rFonts w:ascii="Book Antiqua" w:eastAsia="SimSun" w:hAnsi="Book Antiqua" w:cs="Times New Roman"/>
          <w:szCs w:val="24"/>
          <w:lang w:bidi="ar-SA"/>
        </w:rPr>
        <w:t xml:space="preserve">, </w:t>
      </w:r>
      <w:proofErr w:type="spellStart"/>
      <w:r w:rsidRPr="00D47A2F">
        <w:rPr>
          <w:rFonts w:ascii="Book Antiqua" w:eastAsia="SimSun" w:hAnsi="Book Antiqua" w:cs="Times New Roman"/>
          <w:szCs w:val="24"/>
          <w:lang w:bidi="ar-SA"/>
        </w:rPr>
        <w:t>Koskensalo</w:t>
      </w:r>
      <w:proofErr w:type="spellEnd"/>
      <w:r w:rsidRPr="00D47A2F">
        <w:rPr>
          <w:rFonts w:ascii="Book Antiqua" w:eastAsia="SimSun" w:hAnsi="Book Antiqua" w:cs="Times New Roman"/>
          <w:szCs w:val="24"/>
          <w:lang w:bidi="ar-SA"/>
        </w:rPr>
        <w:t xml:space="preserve"> SM, </w:t>
      </w:r>
      <w:proofErr w:type="spellStart"/>
      <w:r w:rsidRPr="00D47A2F">
        <w:rPr>
          <w:rFonts w:ascii="Book Antiqua" w:eastAsia="SimSun" w:hAnsi="Book Antiqua" w:cs="Times New Roman"/>
          <w:szCs w:val="24"/>
          <w:lang w:bidi="ar-SA"/>
        </w:rPr>
        <w:t>Nevalainen</w:t>
      </w:r>
      <w:proofErr w:type="spellEnd"/>
      <w:r w:rsidRPr="00D47A2F">
        <w:rPr>
          <w:rFonts w:ascii="Book Antiqua" w:eastAsia="SimSun" w:hAnsi="Book Antiqua" w:cs="Times New Roman"/>
          <w:szCs w:val="24"/>
          <w:lang w:bidi="ar-SA"/>
        </w:rPr>
        <w:t xml:space="preserve"> TJ. Experimental pancreatitis in the rat. Sodium taurocholate-induced acute </w:t>
      </w:r>
      <w:proofErr w:type="spellStart"/>
      <w:r w:rsidRPr="00D47A2F">
        <w:rPr>
          <w:rFonts w:ascii="Book Antiqua" w:eastAsia="SimSun" w:hAnsi="Book Antiqua" w:cs="Times New Roman"/>
          <w:szCs w:val="24"/>
          <w:lang w:bidi="ar-SA"/>
        </w:rPr>
        <w:t>haemorrhagic</w:t>
      </w:r>
      <w:proofErr w:type="spellEnd"/>
      <w:r w:rsidRPr="00D47A2F">
        <w:rPr>
          <w:rFonts w:ascii="Book Antiqua" w:eastAsia="SimSun" w:hAnsi="Book Antiqua" w:cs="Times New Roman"/>
          <w:szCs w:val="24"/>
          <w:lang w:bidi="ar-SA"/>
        </w:rPr>
        <w:t xml:space="preserve"> pancreatitis. </w:t>
      </w:r>
      <w:proofErr w:type="spellStart"/>
      <w:r w:rsidRPr="00D47A2F">
        <w:rPr>
          <w:rFonts w:ascii="Book Antiqua" w:eastAsia="SimSun" w:hAnsi="Book Antiqua" w:cs="Times New Roman"/>
          <w:i/>
          <w:szCs w:val="24"/>
          <w:lang w:bidi="ar-SA"/>
        </w:rPr>
        <w:t>Scand</w:t>
      </w:r>
      <w:proofErr w:type="spellEnd"/>
      <w:r w:rsidRPr="00D47A2F">
        <w:rPr>
          <w:rFonts w:ascii="Book Antiqua" w:eastAsia="SimSun" w:hAnsi="Book Antiqua" w:cs="Times New Roman"/>
          <w:i/>
          <w:szCs w:val="24"/>
          <w:lang w:bidi="ar-SA"/>
        </w:rPr>
        <w:t xml:space="preserve"> J Gastroenterol</w:t>
      </w:r>
      <w:r w:rsidRPr="00D47A2F">
        <w:rPr>
          <w:rFonts w:ascii="Book Antiqua" w:eastAsia="SimSun" w:hAnsi="Book Antiqua" w:cs="Times New Roman"/>
          <w:szCs w:val="24"/>
          <w:lang w:bidi="ar-SA"/>
        </w:rPr>
        <w:t xml:space="preserve"> 1980; </w:t>
      </w:r>
      <w:r w:rsidRPr="00D47A2F">
        <w:rPr>
          <w:rFonts w:ascii="Book Antiqua" w:eastAsia="SimSun" w:hAnsi="Book Antiqua" w:cs="Times New Roman"/>
          <w:b/>
          <w:szCs w:val="24"/>
          <w:lang w:bidi="ar-SA"/>
        </w:rPr>
        <w:t>15</w:t>
      </w:r>
      <w:r w:rsidRPr="00D47A2F">
        <w:rPr>
          <w:rFonts w:ascii="Book Antiqua" w:eastAsia="SimSun" w:hAnsi="Book Antiqua" w:cs="Times New Roman"/>
          <w:szCs w:val="24"/>
          <w:lang w:bidi="ar-SA"/>
        </w:rPr>
        <w:t>: 411-416 [PMID: 7433903]</w:t>
      </w:r>
    </w:p>
    <w:p w14:paraId="2244D79B"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16 </w:t>
      </w:r>
      <w:r w:rsidRPr="00D47A2F">
        <w:rPr>
          <w:rFonts w:ascii="Book Antiqua" w:eastAsia="SimSun" w:hAnsi="Book Antiqua" w:cs="Times New Roman"/>
          <w:b/>
          <w:szCs w:val="24"/>
          <w:lang w:bidi="ar-SA"/>
        </w:rPr>
        <w:t>Chen GY</w:t>
      </w:r>
      <w:r w:rsidRPr="00D47A2F">
        <w:rPr>
          <w:rFonts w:ascii="Book Antiqua" w:eastAsia="SimSun" w:hAnsi="Book Antiqua" w:cs="Times New Roman"/>
          <w:szCs w:val="24"/>
          <w:lang w:bidi="ar-SA"/>
        </w:rPr>
        <w:t xml:space="preserve">, Dai RW, Luo H, Liu WH, Chen T, Lin N, Wang T, Luo GD, Tang LJ. Effect of percutaneous catheter drainage on pancreatic injury in rats with severe acute pancreatitis induced by sodium taurocholate. </w:t>
      </w:r>
      <w:r w:rsidRPr="00D47A2F">
        <w:rPr>
          <w:rFonts w:ascii="Book Antiqua" w:eastAsia="SimSun" w:hAnsi="Book Antiqua" w:cs="Times New Roman"/>
          <w:i/>
          <w:szCs w:val="24"/>
          <w:lang w:bidi="ar-SA"/>
        </w:rPr>
        <w:t>Pancreatology</w:t>
      </w:r>
      <w:r w:rsidRPr="00D47A2F">
        <w:rPr>
          <w:rFonts w:ascii="Book Antiqua" w:eastAsia="SimSun" w:hAnsi="Book Antiqua" w:cs="Times New Roman"/>
          <w:szCs w:val="24"/>
          <w:lang w:bidi="ar-SA"/>
        </w:rPr>
        <w:t xml:space="preserve"> 2015; </w:t>
      </w:r>
      <w:r w:rsidRPr="00D47A2F">
        <w:rPr>
          <w:rFonts w:ascii="Book Antiqua" w:eastAsia="SimSun" w:hAnsi="Book Antiqua" w:cs="Times New Roman"/>
          <w:b/>
          <w:szCs w:val="24"/>
          <w:lang w:bidi="ar-SA"/>
        </w:rPr>
        <w:t>15</w:t>
      </w:r>
      <w:r w:rsidRPr="00D47A2F">
        <w:rPr>
          <w:rFonts w:ascii="Book Antiqua" w:eastAsia="SimSun" w:hAnsi="Book Antiqua" w:cs="Times New Roman"/>
          <w:szCs w:val="24"/>
          <w:lang w:bidi="ar-SA"/>
        </w:rPr>
        <w:t>: 71-77 [PMID: 25455348 DOI: 10.1016/j.pan.2014.10.005]</w:t>
      </w:r>
    </w:p>
    <w:p w14:paraId="461029FA"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17 </w:t>
      </w:r>
      <w:r w:rsidRPr="00D47A2F">
        <w:rPr>
          <w:rFonts w:ascii="Book Antiqua" w:eastAsia="SimSun" w:hAnsi="Book Antiqua" w:cs="Times New Roman"/>
          <w:b/>
          <w:szCs w:val="24"/>
          <w:lang w:bidi="ar-SA"/>
        </w:rPr>
        <w:t>Pineda-</w:t>
      </w:r>
      <w:proofErr w:type="spellStart"/>
      <w:r w:rsidRPr="00D47A2F">
        <w:rPr>
          <w:rFonts w:ascii="Book Antiqua" w:eastAsia="SimSun" w:hAnsi="Book Antiqua" w:cs="Times New Roman"/>
          <w:b/>
          <w:szCs w:val="24"/>
          <w:lang w:bidi="ar-SA"/>
        </w:rPr>
        <w:t>Torra</w:t>
      </w:r>
      <w:proofErr w:type="spellEnd"/>
      <w:r w:rsidRPr="00D47A2F">
        <w:rPr>
          <w:rFonts w:ascii="Book Antiqua" w:eastAsia="SimSun" w:hAnsi="Book Antiqua" w:cs="Times New Roman"/>
          <w:b/>
          <w:szCs w:val="24"/>
          <w:lang w:bidi="ar-SA"/>
        </w:rPr>
        <w:t xml:space="preserve"> I</w:t>
      </w:r>
      <w:r w:rsidRPr="00D47A2F">
        <w:rPr>
          <w:rFonts w:ascii="Book Antiqua" w:eastAsia="SimSun" w:hAnsi="Book Antiqua" w:cs="Times New Roman"/>
          <w:szCs w:val="24"/>
          <w:lang w:bidi="ar-SA"/>
        </w:rPr>
        <w:t xml:space="preserve">, Gage M, de Juan A, </w:t>
      </w:r>
      <w:proofErr w:type="spellStart"/>
      <w:r w:rsidRPr="00D47A2F">
        <w:rPr>
          <w:rFonts w:ascii="Book Antiqua" w:eastAsia="SimSun" w:hAnsi="Book Antiqua" w:cs="Times New Roman"/>
          <w:szCs w:val="24"/>
          <w:lang w:bidi="ar-SA"/>
        </w:rPr>
        <w:t>Pello</w:t>
      </w:r>
      <w:proofErr w:type="spellEnd"/>
      <w:r w:rsidRPr="00D47A2F">
        <w:rPr>
          <w:rFonts w:ascii="Book Antiqua" w:eastAsia="SimSun" w:hAnsi="Book Antiqua" w:cs="Times New Roman"/>
          <w:szCs w:val="24"/>
          <w:lang w:bidi="ar-SA"/>
        </w:rPr>
        <w:t xml:space="preserve"> OM. Isolation, Culture, and Polarization of Murine Bone Marrow-Derived and Peritoneal Macrophages. </w:t>
      </w:r>
      <w:r w:rsidRPr="00D47A2F">
        <w:rPr>
          <w:rFonts w:ascii="Book Antiqua" w:eastAsia="SimSun" w:hAnsi="Book Antiqua" w:cs="Times New Roman"/>
          <w:i/>
          <w:szCs w:val="24"/>
          <w:lang w:bidi="ar-SA"/>
        </w:rPr>
        <w:t>Methods Mol Biol</w:t>
      </w:r>
      <w:r w:rsidRPr="00D47A2F">
        <w:rPr>
          <w:rFonts w:ascii="Book Antiqua" w:eastAsia="SimSun" w:hAnsi="Book Antiqua" w:cs="Times New Roman"/>
          <w:szCs w:val="24"/>
          <w:lang w:bidi="ar-SA"/>
        </w:rPr>
        <w:t xml:space="preserve"> 2015; </w:t>
      </w:r>
      <w:r w:rsidRPr="00D47A2F">
        <w:rPr>
          <w:rFonts w:ascii="Book Antiqua" w:eastAsia="SimSun" w:hAnsi="Book Antiqua" w:cs="Times New Roman"/>
          <w:b/>
          <w:szCs w:val="24"/>
          <w:lang w:bidi="ar-SA"/>
        </w:rPr>
        <w:t>1339</w:t>
      </w:r>
      <w:r w:rsidRPr="00D47A2F">
        <w:rPr>
          <w:rFonts w:ascii="Book Antiqua" w:eastAsia="SimSun" w:hAnsi="Book Antiqua" w:cs="Times New Roman"/>
          <w:szCs w:val="24"/>
          <w:lang w:bidi="ar-SA"/>
        </w:rPr>
        <w:t>: 101-109 [PMID: 26445783 DOI: 10.1007/978-1-4939-2929-0_6]</w:t>
      </w:r>
    </w:p>
    <w:p w14:paraId="75273F66"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lastRenderedPageBreak/>
        <w:t xml:space="preserve">18 </w:t>
      </w:r>
      <w:r w:rsidRPr="00D47A2F">
        <w:rPr>
          <w:rFonts w:ascii="Book Antiqua" w:eastAsia="SimSun" w:hAnsi="Book Antiqua" w:cs="Times New Roman"/>
          <w:b/>
          <w:szCs w:val="24"/>
          <w:lang w:bidi="ar-SA"/>
        </w:rPr>
        <w:t>Schmidt J</w:t>
      </w:r>
      <w:r w:rsidRPr="00D47A2F">
        <w:rPr>
          <w:rFonts w:ascii="Book Antiqua" w:eastAsia="SimSun" w:hAnsi="Book Antiqua" w:cs="Times New Roman"/>
          <w:szCs w:val="24"/>
          <w:lang w:bidi="ar-SA"/>
        </w:rPr>
        <w:t xml:space="preserve">, Rattner DW, </w:t>
      </w:r>
      <w:proofErr w:type="spellStart"/>
      <w:r w:rsidRPr="00D47A2F">
        <w:rPr>
          <w:rFonts w:ascii="Book Antiqua" w:eastAsia="SimSun" w:hAnsi="Book Antiqua" w:cs="Times New Roman"/>
          <w:szCs w:val="24"/>
          <w:lang w:bidi="ar-SA"/>
        </w:rPr>
        <w:t>Lewandrowski</w:t>
      </w:r>
      <w:proofErr w:type="spellEnd"/>
      <w:r w:rsidRPr="00D47A2F">
        <w:rPr>
          <w:rFonts w:ascii="Book Antiqua" w:eastAsia="SimSun" w:hAnsi="Book Antiqua" w:cs="Times New Roman"/>
          <w:szCs w:val="24"/>
          <w:lang w:bidi="ar-SA"/>
        </w:rPr>
        <w:t xml:space="preserve"> K, Compton CC, </w:t>
      </w:r>
      <w:proofErr w:type="spellStart"/>
      <w:r w:rsidRPr="00D47A2F">
        <w:rPr>
          <w:rFonts w:ascii="Book Antiqua" w:eastAsia="SimSun" w:hAnsi="Book Antiqua" w:cs="Times New Roman"/>
          <w:szCs w:val="24"/>
          <w:lang w:bidi="ar-SA"/>
        </w:rPr>
        <w:t>Mandavilli</w:t>
      </w:r>
      <w:proofErr w:type="spellEnd"/>
      <w:r w:rsidRPr="00D47A2F">
        <w:rPr>
          <w:rFonts w:ascii="Book Antiqua" w:eastAsia="SimSun" w:hAnsi="Book Antiqua" w:cs="Times New Roman"/>
          <w:szCs w:val="24"/>
          <w:lang w:bidi="ar-SA"/>
        </w:rPr>
        <w:t xml:space="preserve"> U, </w:t>
      </w:r>
      <w:proofErr w:type="spellStart"/>
      <w:r w:rsidRPr="00D47A2F">
        <w:rPr>
          <w:rFonts w:ascii="Book Antiqua" w:eastAsia="SimSun" w:hAnsi="Book Antiqua" w:cs="Times New Roman"/>
          <w:szCs w:val="24"/>
          <w:lang w:bidi="ar-SA"/>
        </w:rPr>
        <w:t>Knoefel</w:t>
      </w:r>
      <w:proofErr w:type="spellEnd"/>
      <w:r w:rsidRPr="00D47A2F">
        <w:rPr>
          <w:rFonts w:ascii="Book Antiqua" w:eastAsia="SimSun" w:hAnsi="Book Antiqua" w:cs="Times New Roman"/>
          <w:szCs w:val="24"/>
          <w:lang w:bidi="ar-SA"/>
        </w:rPr>
        <w:t xml:space="preserve"> WT, </w:t>
      </w:r>
      <w:proofErr w:type="spellStart"/>
      <w:r w:rsidRPr="00D47A2F">
        <w:rPr>
          <w:rFonts w:ascii="Book Antiqua" w:eastAsia="SimSun" w:hAnsi="Book Antiqua" w:cs="Times New Roman"/>
          <w:szCs w:val="24"/>
          <w:lang w:bidi="ar-SA"/>
        </w:rPr>
        <w:t>Warshaw</w:t>
      </w:r>
      <w:proofErr w:type="spellEnd"/>
      <w:r w:rsidRPr="00D47A2F">
        <w:rPr>
          <w:rFonts w:ascii="Book Antiqua" w:eastAsia="SimSun" w:hAnsi="Book Antiqua" w:cs="Times New Roman"/>
          <w:szCs w:val="24"/>
          <w:lang w:bidi="ar-SA"/>
        </w:rPr>
        <w:t xml:space="preserve"> AL. A better model of acute pancreatitis for evaluating therapy. </w:t>
      </w:r>
      <w:r w:rsidRPr="00D47A2F">
        <w:rPr>
          <w:rFonts w:ascii="Book Antiqua" w:eastAsia="SimSun" w:hAnsi="Book Antiqua" w:cs="Times New Roman"/>
          <w:i/>
          <w:szCs w:val="24"/>
          <w:lang w:bidi="ar-SA"/>
        </w:rPr>
        <w:t>Ann Surg</w:t>
      </w:r>
      <w:r w:rsidRPr="00D47A2F">
        <w:rPr>
          <w:rFonts w:ascii="Book Antiqua" w:eastAsia="SimSun" w:hAnsi="Book Antiqua" w:cs="Times New Roman"/>
          <w:szCs w:val="24"/>
          <w:lang w:bidi="ar-SA"/>
        </w:rPr>
        <w:t xml:space="preserve"> 1992; </w:t>
      </w:r>
      <w:r w:rsidRPr="00D47A2F">
        <w:rPr>
          <w:rFonts w:ascii="Book Antiqua" w:eastAsia="SimSun" w:hAnsi="Book Antiqua" w:cs="Times New Roman"/>
          <w:b/>
          <w:szCs w:val="24"/>
          <w:lang w:bidi="ar-SA"/>
        </w:rPr>
        <w:t>215</w:t>
      </w:r>
      <w:r w:rsidRPr="00D47A2F">
        <w:rPr>
          <w:rFonts w:ascii="Book Antiqua" w:eastAsia="SimSun" w:hAnsi="Book Antiqua" w:cs="Times New Roman"/>
          <w:szCs w:val="24"/>
          <w:lang w:bidi="ar-SA"/>
        </w:rPr>
        <w:t>: 44-56 [PMID: 1731649]</w:t>
      </w:r>
    </w:p>
    <w:p w14:paraId="7DB81540"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19 </w:t>
      </w:r>
      <w:r w:rsidRPr="00D47A2F">
        <w:rPr>
          <w:rFonts w:ascii="Book Antiqua" w:eastAsia="SimSun" w:hAnsi="Book Antiqua" w:cs="Times New Roman"/>
          <w:b/>
          <w:szCs w:val="24"/>
          <w:lang w:bidi="ar-SA"/>
        </w:rPr>
        <w:t>Zhu L</w:t>
      </w:r>
      <w:r w:rsidRPr="00D47A2F">
        <w:rPr>
          <w:rFonts w:ascii="Book Antiqua" w:eastAsia="SimSun" w:hAnsi="Book Antiqua" w:cs="Times New Roman"/>
          <w:szCs w:val="24"/>
          <w:lang w:bidi="ar-SA"/>
        </w:rPr>
        <w:t xml:space="preserve">, Lu J, Yang J, Sun P. Early-phase peritoneal drainage and lavage in a rat model of severe acute pancreatitis. </w:t>
      </w:r>
      <w:r w:rsidRPr="00D47A2F">
        <w:rPr>
          <w:rFonts w:ascii="Book Antiqua" w:eastAsia="SimSun" w:hAnsi="Book Antiqua" w:cs="Times New Roman"/>
          <w:i/>
          <w:szCs w:val="24"/>
          <w:lang w:bidi="ar-SA"/>
        </w:rPr>
        <w:t>Surg Today</w:t>
      </w:r>
      <w:r w:rsidRPr="00D47A2F">
        <w:rPr>
          <w:rFonts w:ascii="Book Antiqua" w:eastAsia="SimSun" w:hAnsi="Book Antiqua" w:cs="Times New Roman"/>
          <w:szCs w:val="24"/>
          <w:lang w:bidi="ar-SA"/>
        </w:rPr>
        <w:t xml:space="preserve"> 2016; </w:t>
      </w:r>
      <w:r w:rsidRPr="00D47A2F">
        <w:rPr>
          <w:rFonts w:ascii="Book Antiqua" w:eastAsia="SimSun" w:hAnsi="Book Antiqua" w:cs="Times New Roman"/>
          <w:b/>
          <w:szCs w:val="24"/>
          <w:lang w:bidi="ar-SA"/>
        </w:rPr>
        <w:t>46</w:t>
      </w:r>
      <w:r w:rsidRPr="00D47A2F">
        <w:rPr>
          <w:rFonts w:ascii="Book Antiqua" w:eastAsia="SimSun" w:hAnsi="Book Antiqua" w:cs="Times New Roman"/>
          <w:szCs w:val="24"/>
          <w:lang w:bidi="ar-SA"/>
        </w:rPr>
        <w:t>: 371-378 [PMID: 25893772 DOI: 10.1007/s00595-015-1172-9]</w:t>
      </w:r>
    </w:p>
    <w:p w14:paraId="1A14395B"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20 </w:t>
      </w:r>
      <w:r w:rsidRPr="00D47A2F">
        <w:rPr>
          <w:rFonts w:ascii="Book Antiqua" w:eastAsia="SimSun" w:hAnsi="Book Antiqua" w:cs="Times New Roman"/>
          <w:b/>
          <w:szCs w:val="24"/>
          <w:lang w:bidi="ar-SA"/>
        </w:rPr>
        <w:t>Souza LJ</w:t>
      </w:r>
      <w:r w:rsidRPr="00D47A2F">
        <w:rPr>
          <w:rFonts w:ascii="Book Antiqua" w:eastAsia="SimSun" w:hAnsi="Book Antiqua" w:cs="Times New Roman"/>
          <w:szCs w:val="24"/>
          <w:lang w:bidi="ar-SA"/>
        </w:rPr>
        <w:t xml:space="preserve">, Coelho AM, </w:t>
      </w:r>
      <w:proofErr w:type="spellStart"/>
      <w:r w:rsidRPr="00D47A2F">
        <w:rPr>
          <w:rFonts w:ascii="Book Antiqua" w:eastAsia="SimSun" w:hAnsi="Book Antiqua" w:cs="Times New Roman"/>
          <w:szCs w:val="24"/>
          <w:lang w:bidi="ar-SA"/>
        </w:rPr>
        <w:t>Sampietre</w:t>
      </w:r>
      <w:proofErr w:type="spellEnd"/>
      <w:r w:rsidRPr="00D47A2F">
        <w:rPr>
          <w:rFonts w:ascii="Book Antiqua" w:eastAsia="SimSun" w:hAnsi="Book Antiqua" w:cs="Times New Roman"/>
          <w:szCs w:val="24"/>
          <w:lang w:bidi="ar-SA"/>
        </w:rPr>
        <w:t xml:space="preserve"> SN, Martins JO, Cunha JE, Machado MC. Anti-inflammatory effects of peritoneal lavage in acute pancreatitis. </w:t>
      </w:r>
      <w:r w:rsidRPr="00D47A2F">
        <w:rPr>
          <w:rFonts w:ascii="Book Antiqua" w:eastAsia="SimSun" w:hAnsi="Book Antiqua" w:cs="Times New Roman"/>
          <w:i/>
          <w:szCs w:val="24"/>
          <w:lang w:bidi="ar-SA"/>
        </w:rPr>
        <w:t>Pancreas</w:t>
      </w:r>
      <w:r w:rsidRPr="00D47A2F">
        <w:rPr>
          <w:rFonts w:ascii="Book Antiqua" w:eastAsia="SimSun" w:hAnsi="Book Antiqua" w:cs="Times New Roman"/>
          <w:szCs w:val="24"/>
          <w:lang w:bidi="ar-SA"/>
        </w:rPr>
        <w:t xml:space="preserve"> 2010; </w:t>
      </w:r>
      <w:r w:rsidRPr="00D47A2F">
        <w:rPr>
          <w:rFonts w:ascii="Book Antiqua" w:eastAsia="SimSun" w:hAnsi="Book Antiqua" w:cs="Times New Roman"/>
          <w:b/>
          <w:szCs w:val="24"/>
          <w:lang w:bidi="ar-SA"/>
        </w:rPr>
        <w:t>39</w:t>
      </w:r>
      <w:r w:rsidRPr="00D47A2F">
        <w:rPr>
          <w:rFonts w:ascii="Book Antiqua" w:eastAsia="SimSun" w:hAnsi="Book Antiqua" w:cs="Times New Roman"/>
          <w:szCs w:val="24"/>
          <w:lang w:bidi="ar-SA"/>
        </w:rPr>
        <w:t>: 1180-1184 [PMID: 20683217 DOI: 10.1097/MPA.0b013e3181e664f2]</w:t>
      </w:r>
    </w:p>
    <w:p w14:paraId="14E90A57"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21 </w:t>
      </w:r>
      <w:proofErr w:type="spellStart"/>
      <w:r w:rsidRPr="00D47A2F">
        <w:rPr>
          <w:rFonts w:ascii="Book Antiqua" w:eastAsia="SimSun" w:hAnsi="Book Antiqua" w:cs="Times New Roman"/>
          <w:b/>
          <w:szCs w:val="24"/>
          <w:lang w:bidi="ar-SA"/>
        </w:rPr>
        <w:t>Funes</w:t>
      </w:r>
      <w:proofErr w:type="spellEnd"/>
      <w:r w:rsidRPr="00D47A2F">
        <w:rPr>
          <w:rFonts w:ascii="Book Antiqua" w:eastAsia="SimSun" w:hAnsi="Book Antiqua" w:cs="Times New Roman"/>
          <w:b/>
          <w:szCs w:val="24"/>
          <w:lang w:bidi="ar-SA"/>
        </w:rPr>
        <w:t xml:space="preserve"> SC</w:t>
      </w:r>
      <w:r w:rsidRPr="00D47A2F">
        <w:rPr>
          <w:rFonts w:ascii="Book Antiqua" w:eastAsia="SimSun" w:hAnsi="Book Antiqua" w:cs="Times New Roman"/>
          <w:szCs w:val="24"/>
          <w:lang w:bidi="ar-SA"/>
        </w:rPr>
        <w:t xml:space="preserve">, Rios M, Escobar-Vera J, </w:t>
      </w:r>
      <w:proofErr w:type="spellStart"/>
      <w:r w:rsidRPr="00D47A2F">
        <w:rPr>
          <w:rFonts w:ascii="Book Antiqua" w:eastAsia="SimSun" w:hAnsi="Book Antiqua" w:cs="Times New Roman"/>
          <w:szCs w:val="24"/>
          <w:lang w:bidi="ar-SA"/>
        </w:rPr>
        <w:t>Kalergis</w:t>
      </w:r>
      <w:proofErr w:type="spellEnd"/>
      <w:r w:rsidRPr="00D47A2F">
        <w:rPr>
          <w:rFonts w:ascii="Book Antiqua" w:eastAsia="SimSun" w:hAnsi="Book Antiqua" w:cs="Times New Roman"/>
          <w:szCs w:val="24"/>
          <w:lang w:bidi="ar-SA"/>
        </w:rPr>
        <w:t xml:space="preserve"> AM. Implications of macrophage polarization in autoimmunity. </w:t>
      </w:r>
      <w:r w:rsidRPr="00D47A2F">
        <w:rPr>
          <w:rFonts w:ascii="Book Antiqua" w:eastAsia="SimSun" w:hAnsi="Book Antiqua" w:cs="Times New Roman"/>
          <w:i/>
          <w:szCs w:val="24"/>
          <w:lang w:bidi="ar-SA"/>
        </w:rPr>
        <w:t>Immunology</w:t>
      </w:r>
      <w:r w:rsidRPr="00D47A2F">
        <w:rPr>
          <w:rFonts w:ascii="Book Antiqua" w:eastAsia="SimSun" w:hAnsi="Book Antiqua" w:cs="Times New Roman"/>
          <w:szCs w:val="24"/>
          <w:lang w:bidi="ar-SA"/>
        </w:rPr>
        <w:t xml:space="preserve"> 2018; </w:t>
      </w:r>
      <w:r w:rsidRPr="00D47A2F">
        <w:rPr>
          <w:rFonts w:ascii="Book Antiqua" w:eastAsia="SimSun" w:hAnsi="Book Antiqua" w:cs="Times New Roman"/>
          <w:b/>
          <w:szCs w:val="24"/>
          <w:lang w:bidi="ar-SA"/>
        </w:rPr>
        <w:t>154</w:t>
      </w:r>
      <w:r w:rsidRPr="00D47A2F">
        <w:rPr>
          <w:rFonts w:ascii="Book Antiqua" w:eastAsia="SimSun" w:hAnsi="Book Antiqua" w:cs="Times New Roman"/>
          <w:szCs w:val="24"/>
          <w:lang w:bidi="ar-SA"/>
        </w:rPr>
        <w:t>: 186-195 [PMID: 29455468 DOI: 10.1111/imm.12910]</w:t>
      </w:r>
    </w:p>
    <w:p w14:paraId="4B3E5A83"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22 </w:t>
      </w:r>
      <w:r w:rsidRPr="00D47A2F">
        <w:rPr>
          <w:rFonts w:ascii="Book Antiqua" w:eastAsia="SimSun" w:hAnsi="Book Antiqua" w:cs="Times New Roman"/>
          <w:b/>
          <w:szCs w:val="24"/>
          <w:lang w:bidi="ar-SA"/>
        </w:rPr>
        <w:t>Schaper F</w:t>
      </w:r>
      <w:r w:rsidRPr="00D47A2F">
        <w:rPr>
          <w:rFonts w:ascii="Book Antiqua" w:eastAsia="SimSun" w:hAnsi="Book Antiqua" w:cs="Times New Roman"/>
          <w:szCs w:val="24"/>
          <w:lang w:bidi="ar-SA"/>
        </w:rPr>
        <w:t xml:space="preserve">, de Leeuw K, Horst G, Bootsma H, Limburg PC, </w:t>
      </w:r>
      <w:proofErr w:type="spellStart"/>
      <w:r w:rsidRPr="00D47A2F">
        <w:rPr>
          <w:rFonts w:ascii="Book Antiqua" w:eastAsia="SimSun" w:hAnsi="Book Antiqua" w:cs="Times New Roman"/>
          <w:szCs w:val="24"/>
          <w:lang w:bidi="ar-SA"/>
        </w:rPr>
        <w:t>Heeringa</w:t>
      </w:r>
      <w:proofErr w:type="spellEnd"/>
      <w:r w:rsidRPr="00D47A2F">
        <w:rPr>
          <w:rFonts w:ascii="Book Antiqua" w:eastAsia="SimSun" w:hAnsi="Book Antiqua" w:cs="Times New Roman"/>
          <w:szCs w:val="24"/>
          <w:lang w:bidi="ar-SA"/>
        </w:rPr>
        <w:t xml:space="preserve"> P, Bijl M, </w:t>
      </w:r>
      <w:proofErr w:type="spellStart"/>
      <w:r w:rsidRPr="00D47A2F">
        <w:rPr>
          <w:rFonts w:ascii="Book Antiqua" w:eastAsia="SimSun" w:hAnsi="Book Antiqua" w:cs="Times New Roman"/>
          <w:szCs w:val="24"/>
          <w:lang w:bidi="ar-SA"/>
        </w:rPr>
        <w:t>Westra</w:t>
      </w:r>
      <w:proofErr w:type="spellEnd"/>
      <w:r w:rsidRPr="00D47A2F">
        <w:rPr>
          <w:rFonts w:ascii="Book Antiqua" w:eastAsia="SimSun" w:hAnsi="Book Antiqua" w:cs="Times New Roman"/>
          <w:szCs w:val="24"/>
          <w:lang w:bidi="ar-SA"/>
        </w:rPr>
        <w:t xml:space="preserve"> J. High mobility group box 1 skews macrophage polarization and negatively influences phagocytosis of apoptotic cells. </w:t>
      </w:r>
      <w:r w:rsidRPr="00D47A2F">
        <w:rPr>
          <w:rFonts w:ascii="Book Antiqua" w:eastAsia="SimSun" w:hAnsi="Book Antiqua" w:cs="Times New Roman"/>
          <w:i/>
          <w:szCs w:val="24"/>
          <w:lang w:bidi="ar-SA"/>
        </w:rPr>
        <w:t>Rheumatology (Oxford)</w:t>
      </w:r>
      <w:r w:rsidRPr="00D47A2F">
        <w:rPr>
          <w:rFonts w:ascii="Book Antiqua" w:eastAsia="SimSun" w:hAnsi="Book Antiqua" w:cs="Times New Roman"/>
          <w:szCs w:val="24"/>
          <w:lang w:bidi="ar-SA"/>
        </w:rPr>
        <w:t xml:space="preserve"> 2016; </w:t>
      </w:r>
      <w:r w:rsidRPr="00D47A2F">
        <w:rPr>
          <w:rFonts w:ascii="Book Antiqua" w:eastAsia="SimSun" w:hAnsi="Book Antiqua" w:cs="Times New Roman"/>
          <w:b/>
          <w:szCs w:val="24"/>
          <w:lang w:bidi="ar-SA"/>
        </w:rPr>
        <w:t>55</w:t>
      </w:r>
      <w:r w:rsidRPr="00D47A2F">
        <w:rPr>
          <w:rFonts w:ascii="Book Antiqua" w:eastAsia="SimSun" w:hAnsi="Book Antiqua" w:cs="Times New Roman"/>
          <w:szCs w:val="24"/>
          <w:lang w:bidi="ar-SA"/>
        </w:rPr>
        <w:t>: 2260-2270 [PMID: 27632996 DOI: 10.1093/rheumatology/kew324]</w:t>
      </w:r>
    </w:p>
    <w:p w14:paraId="32232231"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23 </w:t>
      </w:r>
      <w:proofErr w:type="spellStart"/>
      <w:r w:rsidRPr="00D47A2F">
        <w:rPr>
          <w:rFonts w:ascii="Book Antiqua" w:eastAsia="SimSun" w:hAnsi="Book Antiqua" w:cs="Times New Roman"/>
          <w:b/>
          <w:szCs w:val="24"/>
          <w:lang w:bidi="ar-SA"/>
        </w:rPr>
        <w:t>Quero</w:t>
      </w:r>
      <w:proofErr w:type="spellEnd"/>
      <w:r w:rsidRPr="00D47A2F">
        <w:rPr>
          <w:rFonts w:ascii="Book Antiqua" w:eastAsia="SimSun" w:hAnsi="Book Antiqua" w:cs="Times New Roman"/>
          <w:b/>
          <w:szCs w:val="24"/>
          <w:lang w:bidi="ar-SA"/>
        </w:rPr>
        <w:t xml:space="preserve"> L</w:t>
      </w:r>
      <w:r w:rsidRPr="00D47A2F">
        <w:rPr>
          <w:rFonts w:ascii="Book Antiqua" w:eastAsia="SimSun" w:hAnsi="Book Antiqua" w:cs="Times New Roman"/>
          <w:szCs w:val="24"/>
          <w:lang w:bidi="ar-SA"/>
        </w:rPr>
        <w:t xml:space="preserve">, </w:t>
      </w:r>
      <w:proofErr w:type="spellStart"/>
      <w:r w:rsidRPr="00D47A2F">
        <w:rPr>
          <w:rFonts w:ascii="Book Antiqua" w:eastAsia="SimSun" w:hAnsi="Book Antiqua" w:cs="Times New Roman"/>
          <w:szCs w:val="24"/>
          <w:lang w:bidi="ar-SA"/>
        </w:rPr>
        <w:t>Hanser</w:t>
      </w:r>
      <w:proofErr w:type="spellEnd"/>
      <w:r w:rsidRPr="00D47A2F">
        <w:rPr>
          <w:rFonts w:ascii="Book Antiqua" w:eastAsia="SimSun" w:hAnsi="Book Antiqua" w:cs="Times New Roman"/>
          <w:szCs w:val="24"/>
          <w:lang w:bidi="ar-SA"/>
        </w:rPr>
        <w:t xml:space="preserve"> E, </w:t>
      </w:r>
      <w:proofErr w:type="spellStart"/>
      <w:r w:rsidRPr="00D47A2F">
        <w:rPr>
          <w:rFonts w:ascii="Book Antiqua" w:eastAsia="SimSun" w:hAnsi="Book Antiqua" w:cs="Times New Roman"/>
          <w:szCs w:val="24"/>
          <w:lang w:bidi="ar-SA"/>
        </w:rPr>
        <w:t>Manigold</w:t>
      </w:r>
      <w:proofErr w:type="spellEnd"/>
      <w:r w:rsidRPr="00D47A2F">
        <w:rPr>
          <w:rFonts w:ascii="Book Antiqua" w:eastAsia="SimSun" w:hAnsi="Book Antiqua" w:cs="Times New Roman"/>
          <w:szCs w:val="24"/>
          <w:lang w:bidi="ar-SA"/>
        </w:rPr>
        <w:t xml:space="preserve"> T, </w:t>
      </w:r>
      <w:proofErr w:type="spellStart"/>
      <w:r w:rsidRPr="00D47A2F">
        <w:rPr>
          <w:rFonts w:ascii="Book Antiqua" w:eastAsia="SimSun" w:hAnsi="Book Antiqua" w:cs="Times New Roman"/>
          <w:szCs w:val="24"/>
          <w:lang w:bidi="ar-SA"/>
        </w:rPr>
        <w:t>Tiaden</w:t>
      </w:r>
      <w:proofErr w:type="spellEnd"/>
      <w:r w:rsidRPr="00D47A2F">
        <w:rPr>
          <w:rFonts w:ascii="Book Antiqua" w:eastAsia="SimSun" w:hAnsi="Book Antiqua" w:cs="Times New Roman"/>
          <w:szCs w:val="24"/>
          <w:lang w:bidi="ar-SA"/>
        </w:rPr>
        <w:t xml:space="preserve"> AN, </w:t>
      </w:r>
      <w:proofErr w:type="spellStart"/>
      <w:r w:rsidRPr="00D47A2F">
        <w:rPr>
          <w:rFonts w:ascii="Book Antiqua" w:eastAsia="SimSun" w:hAnsi="Book Antiqua" w:cs="Times New Roman"/>
          <w:szCs w:val="24"/>
          <w:lang w:bidi="ar-SA"/>
        </w:rPr>
        <w:t>Kyburz</w:t>
      </w:r>
      <w:proofErr w:type="spellEnd"/>
      <w:r w:rsidRPr="00D47A2F">
        <w:rPr>
          <w:rFonts w:ascii="Book Antiqua" w:eastAsia="SimSun" w:hAnsi="Book Antiqua" w:cs="Times New Roman"/>
          <w:szCs w:val="24"/>
          <w:lang w:bidi="ar-SA"/>
        </w:rPr>
        <w:t xml:space="preserve"> D. TLR2 stimulation impairs anti-inflammatory activity of M2-like macrophages, generating a chimeric M1/M2 phenotype. </w:t>
      </w:r>
      <w:r w:rsidRPr="00D47A2F">
        <w:rPr>
          <w:rFonts w:ascii="Book Antiqua" w:eastAsia="SimSun" w:hAnsi="Book Antiqua" w:cs="Times New Roman"/>
          <w:i/>
          <w:szCs w:val="24"/>
          <w:lang w:bidi="ar-SA"/>
        </w:rPr>
        <w:t xml:space="preserve">Arthritis Res </w:t>
      </w:r>
      <w:proofErr w:type="spellStart"/>
      <w:r w:rsidRPr="00D47A2F">
        <w:rPr>
          <w:rFonts w:ascii="Book Antiqua" w:eastAsia="SimSun" w:hAnsi="Book Antiqua" w:cs="Times New Roman"/>
          <w:i/>
          <w:szCs w:val="24"/>
          <w:lang w:bidi="ar-SA"/>
        </w:rPr>
        <w:t>Ther</w:t>
      </w:r>
      <w:proofErr w:type="spellEnd"/>
      <w:r w:rsidRPr="00D47A2F">
        <w:rPr>
          <w:rFonts w:ascii="Book Antiqua" w:eastAsia="SimSun" w:hAnsi="Book Antiqua" w:cs="Times New Roman"/>
          <w:szCs w:val="24"/>
          <w:lang w:bidi="ar-SA"/>
        </w:rPr>
        <w:t xml:space="preserve"> 2017; </w:t>
      </w:r>
      <w:r w:rsidRPr="00D47A2F">
        <w:rPr>
          <w:rFonts w:ascii="Book Antiqua" w:eastAsia="SimSun" w:hAnsi="Book Antiqua" w:cs="Times New Roman"/>
          <w:b/>
          <w:szCs w:val="24"/>
          <w:lang w:bidi="ar-SA"/>
        </w:rPr>
        <w:t>19</w:t>
      </w:r>
      <w:r w:rsidRPr="00D47A2F">
        <w:rPr>
          <w:rFonts w:ascii="Book Antiqua" w:eastAsia="SimSun" w:hAnsi="Book Antiqua" w:cs="Times New Roman"/>
          <w:szCs w:val="24"/>
          <w:lang w:bidi="ar-SA"/>
        </w:rPr>
        <w:t>: 245 [PMID: 29096690 DOI: 10.1186/s13075-017-1447-1]</w:t>
      </w:r>
    </w:p>
    <w:p w14:paraId="08E37A09"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24 </w:t>
      </w:r>
      <w:r w:rsidRPr="00D47A2F">
        <w:rPr>
          <w:rFonts w:ascii="Book Antiqua" w:eastAsia="SimSun" w:hAnsi="Book Antiqua" w:cs="Times New Roman"/>
          <w:b/>
          <w:szCs w:val="24"/>
          <w:lang w:bidi="ar-SA"/>
        </w:rPr>
        <w:t>Liu T</w:t>
      </w:r>
      <w:r w:rsidRPr="00D47A2F">
        <w:rPr>
          <w:rFonts w:ascii="Book Antiqua" w:eastAsia="SimSun" w:hAnsi="Book Antiqua" w:cs="Times New Roman"/>
          <w:szCs w:val="24"/>
          <w:lang w:bidi="ar-SA"/>
        </w:rPr>
        <w:t xml:space="preserve">, Ren J, Wang W, Wei XW, Shen GB, Liu YT, Luo M, Xu GC, Shao B, Deng SY, He ZY, Liang X, Liu Y, Wen YZ, Xiang R, Yang L, Deng HX, Wei YQ. Treatment of dextran sodium sulfate-induced experimental colitis by adoptive transfer of peritoneal cells. </w:t>
      </w:r>
      <w:r w:rsidRPr="00D47A2F">
        <w:rPr>
          <w:rFonts w:ascii="Book Antiqua" w:eastAsia="SimSun" w:hAnsi="Book Antiqua" w:cs="Times New Roman"/>
          <w:i/>
          <w:szCs w:val="24"/>
          <w:lang w:bidi="ar-SA"/>
        </w:rPr>
        <w:t>Sci Rep</w:t>
      </w:r>
      <w:r w:rsidRPr="00D47A2F">
        <w:rPr>
          <w:rFonts w:ascii="Book Antiqua" w:eastAsia="SimSun" w:hAnsi="Book Antiqua" w:cs="Times New Roman"/>
          <w:szCs w:val="24"/>
          <w:lang w:bidi="ar-SA"/>
        </w:rPr>
        <w:t xml:space="preserve"> 2015; </w:t>
      </w:r>
      <w:r w:rsidRPr="00D47A2F">
        <w:rPr>
          <w:rFonts w:ascii="Book Antiqua" w:eastAsia="SimSun" w:hAnsi="Book Antiqua" w:cs="Times New Roman"/>
          <w:b/>
          <w:szCs w:val="24"/>
          <w:lang w:bidi="ar-SA"/>
        </w:rPr>
        <w:t>5</w:t>
      </w:r>
      <w:r w:rsidRPr="00D47A2F">
        <w:rPr>
          <w:rFonts w:ascii="Book Antiqua" w:eastAsia="SimSun" w:hAnsi="Book Antiqua" w:cs="Times New Roman"/>
          <w:szCs w:val="24"/>
          <w:lang w:bidi="ar-SA"/>
        </w:rPr>
        <w:t>: 16760 [PMID: 26565726 DOI: 10.1038/srep16760]</w:t>
      </w:r>
    </w:p>
    <w:p w14:paraId="19CD62A5"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25 </w:t>
      </w:r>
      <w:r w:rsidRPr="00D47A2F">
        <w:rPr>
          <w:rFonts w:ascii="Book Antiqua" w:eastAsia="SimSun" w:hAnsi="Book Antiqua" w:cs="Times New Roman"/>
          <w:b/>
          <w:szCs w:val="24"/>
          <w:lang w:bidi="ar-SA"/>
        </w:rPr>
        <w:t>Tran TH</w:t>
      </w:r>
      <w:r w:rsidRPr="00D47A2F">
        <w:rPr>
          <w:rFonts w:ascii="Book Antiqua" w:eastAsia="SimSun" w:hAnsi="Book Antiqua" w:cs="Times New Roman"/>
          <w:szCs w:val="24"/>
          <w:lang w:bidi="ar-SA"/>
        </w:rPr>
        <w:t xml:space="preserve">, Rastogi R, </w:t>
      </w:r>
      <w:proofErr w:type="spellStart"/>
      <w:r w:rsidRPr="00D47A2F">
        <w:rPr>
          <w:rFonts w:ascii="Book Antiqua" w:eastAsia="SimSun" w:hAnsi="Book Antiqua" w:cs="Times New Roman"/>
          <w:szCs w:val="24"/>
          <w:lang w:bidi="ar-SA"/>
        </w:rPr>
        <w:t>Shelke</w:t>
      </w:r>
      <w:proofErr w:type="spellEnd"/>
      <w:r w:rsidRPr="00D47A2F">
        <w:rPr>
          <w:rFonts w:ascii="Book Antiqua" w:eastAsia="SimSun" w:hAnsi="Book Antiqua" w:cs="Times New Roman"/>
          <w:szCs w:val="24"/>
          <w:lang w:bidi="ar-SA"/>
        </w:rPr>
        <w:t xml:space="preserve"> J, </w:t>
      </w:r>
      <w:proofErr w:type="spellStart"/>
      <w:r w:rsidRPr="00D47A2F">
        <w:rPr>
          <w:rFonts w:ascii="Book Antiqua" w:eastAsia="SimSun" w:hAnsi="Book Antiqua" w:cs="Times New Roman"/>
          <w:szCs w:val="24"/>
          <w:lang w:bidi="ar-SA"/>
        </w:rPr>
        <w:t>Amiji</w:t>
      </w:r>
      <w:proofErr w:type="spellEnd"/>
      <w:r w:rsidRPr="00D47A2F">
        <w:rPr>
          <w:rFonts w:ascii="Book Antiqua" w:eastAsia="SimSun" w:hAnsi="Book Antiqua" w:cs="Times New Roman"/>
          <w:szCs w:val="24"/>
          <w:lang w:bidi="ar-SA"/>
        </w:rPr>
        <w:t xml:space="preserve"> MM. Modulation of Macrophage Functional Polarity towards Anti-Inflammatory Phenotype with Plasmid DNA Delivery in CD44 Targeting Hyaluronic Acid Nanoparticles. </w:t>
      </w:r>
      <w:r w:rsidRPr="00D47A2F">
        <w:rPr>
          <w:rFonts w:ascii="Book Antiqua" w:eastAsia="SimSun" w:hAnsi="Book Antiqua" w:cs="Times New Roman"/>
          <w:i/>
          <w:szCs w:val="24"/>
          <w:lang w:bidi="ar-SA"/>
        </w:rPr>
        <w:t>Sci Rep</w:t>
      </w:r>
      <w:r w:rsidRPr="00D47A2F">
        <w:rPr>
          <w:rFonts w:ascii="Book Antiqua" w:eastAsia="SimSun" w:hAnsi="Book Antiqua" w:cs="Times New Roman"/>
          <w:szCs w:val="24"/>
          <w:lang w:bidi="ar-SA"/>
        </w:rPr>
        <w:t xml:space="preserve"> 2015; </w:t>
      </w:r>
      <w:r w:rsidRPr="00D47A2F">
        <w:rPr>
          <w:rFonts w:ascii="Book Antiqua" w:eastAsia="SimSun" w:hAnsi="Book Antiqua" w:cs="Times New Roman"/>
          <w:b/>
          <w:szCs w:val="24"/>
          <w:lang w:bidi="ar-SA"/>
        </w:rPr>
        <w:t>5</w:t>
      </w:r>
      <w:r w:rsidRPr="00D47A2F">
        <w:rPr>
          <w:rFonts w:ascii="Book Antiqua" w:eastAsia="SimSun" w:hAnsi="Book Antiqua" w:cs="Times New Roman"/>
          <w:szCs w:val="24"/>
          <w:lang w:bidi="ar-SA"/>
        </w:rPr>
        <w:t>: 16632 [PMID: 26577684 DOI: 10.1038/srep16632]</w:t>
      </w:r>
    </w:p>
    <w:p w14:paraId="774E1055"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26 </w:t>
      </w:r>
      <w:proofErr w:type="spellStart"/>
      <w:r w:rsidRPr="00D47A2F">
        <w:rPr>
          <w:rFonts w:ascii="Book Antiqua" w:eastAsia="SimSun" w:hAnsi="Book Antiqua" w:cs="Times New Roman"/>
          <w:b/>
          <w:szCs w:val="24"/>
          <w:lang w:bidi="ar-SA"/>
        </w:rPr>
        <w:t>Işik</w:t>
      </w:r>
      <w:proofErr w:type="spellEnd"/>
      <w:r w:rsidRPr="00D47A2F">
        <w:rPr>
          <w:rFonts w:ascii="Book Antiqua" w:eastAsia="SimSun" w:hAnsi="Book Antiqua" w:cs="Times New Roman"/>
          <w:b/>
          <w:szCs w:val="24"/>
          <w:lang w:bidi="ar-SA"/>
        </w:rPr>
        <w:t xml:space="preserve"> A</w:t>
      </w:r>
      <w:r w:rsidRPr="00D47A2F">
        <w:rPr>
          <w:rFonts w:ascii="Book Antiqua" w:eastAsia="SimSun" w:hAnsi="Book Antiqua" w:cs="Times New Roman"/>
          <w:szCs w:val="24"/>
          <w:lang w:bidi="ar-SA"/>
        </w:rPr>
        <w:t xml:space="preserve">, </w:t>
      </w:r>
      <w:proofErr w:type="spellStart"/>
      <w:r w:rsidRPr="00D47A2F">
        <w:rPr>
          <w:rFonts w:ascii="Book Antiqua" w:eastAsia="SimSun" w:hAnsi="Book Antiqua" w:cs="Times New Roman"/>
          <w:szCs w:val="24"/>
          <w:lang w:bidi="ar-SA"/>
        </w:rPr>
        <w:t>Firat</w:t>
      </w:r>
      <w:proofErr w:type="spellEnd"/>
      <w:r w:rsidRPr="00D47A2F">
        <w:rPr>
          <w:rFonts w:ascii="Book Antiqua" w:eastAsia="SimSun" w:hAnsi="Book Antiqua" w:cs="Times New Roman"/>
          <w:szCs w:val="24"/>
          <w:lang w:bidi="ar-SA"/>
        </w:rPr>
        <w:t xml:space="preserve"> D, </w:t>
      </w:r>
      <w:proofErr w:type="spellStart"/>
      <w:r w:rsidRPr="00D47A2F">
        <w:rPr>
          <w:rFonts w:ascii="Book Antiqua" w:eastAsia="SimSun" w:hAnsi="Book Antiqua" w:cs="Times New Roman"/>
          <w:szCs w:val="24"/>
          <w:lang w:bidi="ar-SA"/>
        </w:rPr>
        <w:t>İdiz</w:t>
      </w:r>
      <w:proofErr w:type="spellEnd"/>
      <w:r w:rsidRPr="00D47A2F">
        <w:rPr>
          <w:rFonts w:ascii="Book Antiqua" w:eastAsia="SimSun" w:hAnsi="Book Antiqua" w:cs="Times New Roman"/>
          <w:szCs w:val="24"/>
          <w:lang w:bidi="ar-SA"/>
        </w:rPr>
        <w:t xml:space="preserve"> UO. </w:t>
      </w:r>
      <w:proofErr w:type="spellStart"/>
      <w:r w:rsidRPr="00D47A2F">
        <w:rPr>
          <w:rFonts w:ascii="Book Antiqua" w:eastAsia="SimSun" w:hAnsi="Book Antiqua" w:cs="Times New Roman"/>
          <w:szCs w:val="24"/>
          <w:lang w:bidi="ar-SA"/>
        </w:rPr>
        <w:t>Nüks</w:t>
      </w:r>
      <w:proofErr w:type="spellEnd"/>
      <w:r w:rsidRPr="00D47A2F">
        <w:rPr>
          <w:rFonts w:ascii="Book Antiqua" w:eastAsia="SimSun" w:hAnsi="Book Antiqua" w:cs="Times New Roman"/>
          <w:szCs w:val="24"/>
          <w:lang w:bidi="ar-SA"/>
        </w:rPr>
        <w:t>/</w:t>
      </w:r>
      <w:proofErr w:type="spellStart"/>
      <w:r w:rsidRPr="00D47A2F">
        <w:rPr>
          <w:rFonts w:ascii="Book Antiqua" w:eastAsia="SimSun" w:hAnsi="Book Antiqua" w:cs="Times New Roman"/>
          <w:szCs w:val="24"/>
          <w:lang w:bidi="ar-SA"/>
        </w:rPr>
        <w:t>komplike</w:t>
      </w:r>
      <w:proofErr w:type="spellEnd"/>
      <w:r w:rsidRPr="00D47A2F">
        <w:rPr>
          <w:rFonts w:ascii="Book Antiqua" w:eastAsia="SimSun" w:hAnsi="Book Antiqua" w:cs="Times New Roman"/>
          <w:szCs w:val="24"/>
          <w:lang w:bidi="ar-SA"/>
        </w:rPr>
        <w:t xml:space="preserve"> </w:t>
      </w:r>
      <w:proofErr w:type="spellStart"/>
      <w:r w:rsidRPr="00D47A2F">
        <w:rPr>
          <w:rFonts w:ascii="Book Antiqua" w:eastAsia="SimSun" w:hAnsi="Book Antiqua" w:cs="Times New Roman"/>
          <w:szCs w:val="24"/>
          <w:lang w:bidi="ar-SA"/>
        </w:rPr>
        <w:t>ve</w:t>
      </w:r>
      <w:proofErr w:type="spellEnd"/>
      <w:r w:rsidRPr="00D47A2F">
        <w:rPr>
          <w:rFonts w:ascii="Book Antiqua" w:eastAsia="SimSun" w:hAnsi="Book Antiqua" w:cs="Times New Roman"/>
          <w:szCs w:val="24"/>
          <w:lang w:bidi="ar-SA"/>
        </w:rPr>
        <w:t xml:space="preserve"> </w:t>
      </w:r>
      <w:proofErr w:type="spellStart"/>
      <w:r w:rsidRPr="00D47A2F">
        <w:rPr>
          <w:rFonts w:ascii="Book Antiqua" w:eastAsia="SimSun" w:hAnsi="Book Antiqua" w:cs="Times New Roman"/>
          <w:szCs w:val="24"/>
          <w:lang w:bidi="ar-SA"/>
        </w:rPr>
        <w:t>akut</w:t>
      </w:r>
      <w:proofErr w:type="spellEnd"/>
      <w:r w:rsidRPr="00D47A2F">
        <w:rPr>
          <w:rFonts w:ascii="Book Antiqua" w:eastAsia="SimSun" w:hAnsi="Book Antiqua" w:cs="Times New Roman"/>
          <w:szCs w:val="24"/>
          <w:lang w:bidi="ar-SA"/>
        </w:rPr>
        <w:t xml:space="preserve"> </w:t>
      </w:r>
      <w:proofErr w:type="spellStart"/>
      <w:r w:rsidRPr="00D47A2F">
        <w:rPr>
          <w:rFonts w:ascii="Book Antiqua" w:eastAsia="SimSun" w:hAnsi="Book Antiqua" w:cs="Times New Roman"/>
          <w:szCs w:val="24"/>
          <w:lang w:bidi="ar-SA"/>
        </w:rPr>
        <w:t>olgularda</w:t>
      </w:r>
      <w:proofErr w:type="spellEnd"/>
      <w:r w:rsidRPr="00D47A2F">
        <w:rPr>
          <w:rFonts w:ascii="Book Antiqua" w:eastAsia="SimSun" w:hAnsi="Book Antiqua" w:cs="Times New Roman"/>
          <w:szCs w:val="24"/>
          <w:lang w:bidi="ar-SA"/>
        </w:rPr>
        <w:t xml:space="preserve"> </w:t>
      </w:r>
      <w:proofErr w:type="spellStart"/>
      <w:r w:rsidRPr="00D47A2F">
        <w:rPr>
          <w:rFonts w:ascii="Book Antiqua" w:eastAsia="SimSun" w:hAnsi="Book Antiqua" w:cs="Times New Roman"/>
          <w:szCs w:val="24"/>
          <w:lang w:bidi="ar-SA"/>
        </w:rPr>
        <w:t>yaklaşımlar</w:t>
      </w:r>
      <w:proofErr w:type="spellEnd"/>
      <w:r w:rsidRPr="00D47A2F">
        <w:rPr>
          <w:rFonts w:ascii="Book Antiqua" w:eastAsia="SimSun" w:hAnsi="Book Antiqua" w:cs="Times New Roman"/>
          <w:szCs w:val="24"/>
          <w:lang w:bidi="ar-SA"/>
        </w:rPr>
        <w:t>.</w:t>
      </w:r>
      <w:r w:rsidRPr="00D47A2F">
        <w:rPr>
          <w:rFonts w:ascii="Book Antiqua" w:eastAsia="SimSun" w:hAnsi="Book Antiqua" w:cs="Times New Roman" w:hint="eastAsia"/>
          <w:szCs w:val="24"/>
          <w:lang w:bidi="ar-SA"/>
        </w:rPr>
        <w:t xml:space="preserve"> </w:t>
      </w:r>
      <w:proofErr w:type="spellStart"/>
      <w:r w:rsidRPr="00D47A2F">
        <w:rPr>
          <w:rFonts w:ascii="Book Antiqua" w:eastAsia="SimSun" w:hAnsi="Book Antiqua" w:cs="Times New Roman"/>
          <w:i/>
          <w:szCs w:val="24"/>
          <w:lang w:bidi="ar-SA"/>
        </w:rPr>
        <w:t>Turkiye</w:t>
      </w:r>
      <w:proofErr w:type="spellEnd"/>
      <w:r w:rsidRPr="00D47A2F">
        <w:rPr>
          <w:rFonts w:ascii="Book Antiqua" w:eastAsia="SimSun" w:hAnsi="Book Antiqua" w:cs="Times New Roman"/>
          <w:i/>
          <w:szCs w:val="24"/>
          <w:lang w:bidi="ar-SA"/>
        </w:rPr>
        <w:t xml:space="preserve"> </w:t>
      </w:r>
      <w:proofErr w:type="spellStart"/>
      <w:r w:rsidRPr="00D47A2F">
        <w:rPr>
          <w:rFonts w:ascii="Book Antiqua" w:eastAsia="SimSun" w:hAnsi="Book Antiqua" w:cs="Times New Roman"/>
          <w:i/>
          <w:szCs w:val="24"/>
          <w:lang w:bidi="ar-SA"/>
        </w:rPr>
        <w:t>Klinikleri</w:t>
      </w:r>
      <w:proofErr w:type="spellEnd"/>
      <w:r w:rsidRPr="00D47A2F">
        <w:rPr>
          <w:rFonts w:ascii="Book Antiqua" w:eastAsia="SimSun" w:hAnsi="Book Antiqua" w:cs="Times New Roman"/>
          <w:i/>
          <w:szCs w:val="24"/>
          <w:lang w:bidi="ar-SA"/>
        </w:rPr>
        <w:t xml:space="preserve"> Journal of General Surgery Special Topics</w:t>
      </w:r>
      <w:r w:rsidRPr="00D47A2F">
        <w:rPr>
          <w:rFonts w:ascii="Book Antiqua" w:eastAsia="SimSun" w:hAnsi="Book Antiqua" w:cs="Times New Roman"/>
          <w:szCs w:val="24"/>
          <w:lang w:bidi="ar-SA"/>
        </w:rPr>
        <w:t xml:space="preserve"> 2018; </w:t>
      </w:r>
      <w:r w:rsidRPr="00D47A2F">
        <w:rPr>
          <w:rFonts w:ascii="Book Antiqua" w:eastAsia="SimSun" w:hAnsi="Book Antiqua" w:cs="Times New Roman"/>
          <w:b/>
          <w:szCs w:val="24"/>
          <w:lang w:bidi="ar-SA"/>
        </w:rPr>
        <w:t>11</w:t>
      </w:r>
      <w:r w:rsidRPr="00D47A2F">
        <w:rPr>
          <w:rFonts w:ascii="Book Antiqua" w:eastAsia="SimSun" w:hAnsi="Book Antiqua" w:cs="Times New Roman"/>
          <w:szCs w:val="24"/>
          <w:lang w:bidi="ar-SA"/>
        </w:rPr>
        <w:t>: 112-114</w:t>
      </w:r>
    </w:p>
    <w:p w14:paraId="08D57628"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27 </w:t>
      </w:r>
      <w:r w:rsidRPr="00D47A2F">
        <w:rPr>
          <w:rFonts w:ascii="Book Antiqua" w:eastAsia="SimSun" w:hAnsi="Book Antiqua" w:cs="Times New Roman"/>
          <w:b/>
          <w:szCs w:val="24"/>
          <w:lang w:bidi="ar-SA"/>
        </w:rPr>
        <w:t>Xu L</w:t>
      </w:r>
      <w:r w:rsidRPr="00D47A2F">
        <w:rPr>
          <w:rFonts w:ascii="Book Antiqua" w:eastAsia="SimSun" w:hAnsi="Book Antiqua" w:cs="Times New Roman"/>
          <w:szCs w:val="24"/>
          <w:lang w:bidi="ar-SA"/>
        </w:rPr>
        <w:t xml:space="preserve">, Yang F, Lin R, Han C, Liu J, Ding Z. Induction of m2 polarization in </w:t>
      </w:r>
      <w:r w:rsidRPr="00D47A2F">
        <w:rPr>
          <w:rFonts w:ascii="Book Antiqua" w:eastAsia="SimSun" w:hAnsi="Book Antiqua" w:cs="Times New Roman"/>
          <w:szCs w:val="24"/>
          <w:lang w:bidi="ar-SA"/>
        </w:rPr>
        <w:lastRenderedPageBreak/>
        <w:t xml:space="preserve">primary culture liver macrophages from rats with acute pancreatitis. </w:t>
      </w:r>
      <w:proofErr w:type="spellStart"/>
      <w:r w:rsidRPr="00D47A2F">
        <w:rPr>
          <w:rFonts w:ascii="Book Antiqua" w:eastAsia="SimSun" w:hAnsi="Book Antiqua" w:cs="Times New Roman"/>
          <w:i/>
          <w:szCs w:val="24"/>
          <w:lang w:bidi="ar-SA"/>
        </w:rPr>
        <w:t>PLoS</w:t>
      </w:r>
      <w:proofErr w:type="spellEnd"/>
      <w:r w:rsidRPr="00D47A2F">
        <w:rPr>
          <w:rFonts w:ascii="Book Antiqua" w:eastAsia="SimSun" w:hAnsi="Book Antiqua" w:cs="Times New Roman"/>
          <w:i/>
          <w:szCs w:val="24"/>
          <w:lang w:bidi="ar-SA"/>
        </w:rPr>
        <w:t xml:space="preserve"> One</w:t>
      </w:r>
      <w:r w:rsidRPr="00D47A2F">
        <w:rPr>
          <w:rFonts w:ascii="Book Antiqua" w:eastAsia="SimSun" w:hAnsi="Book Antiqua" w:cs="Times New Roman"/>
          <w:szCs w:val="24"/>
          <w:lang w:bidi="ar-SA"/>
        </w:rPr>
        <w:t xml:space="preserve"> 2014; </w:t>
      </w:r>
      <w:r w:rsidRPr="00D47A2F">
        <w:rPr>
          <w:rFonts w:ascii="Book Antiqua" w:eastAsia="SimSun" w:hAnsi="Book Antiqua" w:cs="Times New Roman"/>
          <w:b/>
          <w:szCs w:val="24"/>
          <w:lang w:bidi="ar-SA"/>
        </w:rPr>
        <w:t>9</w:t>
      </w:r>
      <w:r w:rsidRPr="00D47A2F">
        <w:rPr>
          <w:rFonts w:ascii="Book Antiqua" w:eastAsia="SimSun" w:hAnsi="Book Antiqua" w:cs="Times New Roman"/>
          <w:szCs w:val="24"/>
          <w:lang w:bidi="ar-SA"/>
        </w:rPr>
        <w:t>: e108014 [PMID: 25259888 DOI: 10.1371/journal.pone.0108014]</w:t>
      </w:r>
    </w:p>
    <w:p w14:paraId="002297F4" w14:textId="77777777" w:rsidR="00D47A2F" w:rsidRPr="00D47A2F" w:rsidRDefault="00D47A2F" w:rsidP="00D47A2F">
      <w:pPr>
        <w:adjustRightInd w:val="0"/>
        <w:snapToGrid w:val="0"/>
        <w:spacing w:line="360" w:lineRule="auto"/>
        <w:rPr>
          <w:rFonts w:ascii="Book Antiqua" w:eastAsia="SimSun" w:hAnsi="Book Antiqua" w:cs="Times New Roman"/>
          <w:szCs w:val="24"/>
          <w:lang w:bidi="ar-SA"/>
        </w:rPr>
      </w:pPr>
      <w:r w:rsidRPr="00D47A2F">
        <w:rPr>
          <w:rFonts w:ascii="Book Antiqua" w:eastAsia="SimSun" w:hAnsi="Book Antiqua" w:cs="Times New Roman"/>
          <w:szCs w:val="24"/>
          <w:lang w:bidi="ar-SA"/>
        </w:rPr>
        <w:t xml:space="preserve">28 </w:t>
      </w:r>
      <w:r w:rsidRPr="00D47A2F">
        <w:rPr>
          <w:rFonts w:ascii="Book Antiqua" w:eastAsia="SimSun" w:hAnsi="Book Antiqua" w:cs="Times New Roman"/>
          <w:b/>
          <w:szCs w:val="24"/>
          <w:lang w:bidi="ar-SA"/>
        </w:rPr>
        <w:t>Bronte V</w:t>
      </w:r>
      <w:r w:rsidRPr="00D47A2F">
        <w:rPr>
          <w:rFonts w:ascii="Book Antiqua" w:eastAsia="SimSun" w:hAnsi="Book Antiqua" w:cs="Times New Roman"/>
          <w:szCs w:val="24"/>
          <w:lang w:bidi="ar-SA"/>
        </w:rPr>
        <w:t xml:space="preserve">, Serafini P, </w:t>
      </w:r>
      <w:proofErr w:type="spellStart"/>
      <w:r w:rsidRPr="00D47A2F">
        <w:rPr>
          <w:rFonts w:ascii="Book Antiqua" w:eastAsia="SimSun" w:hAnsi="Book Antiqua" w:cs="Times New Roman"/>
          <w:szCs w:val="24"/>
          <w:lang w:bidi="ar-SA"/>
        </w:rPr>
        <w:t>Mazzoni</w:t>
      </w:r>
      <w:proofErr w:type="spellEnd"/>
      <w:r w:rsidRPr="00D47A2F">
        <w:rPr>
          <w:rFonts w:ascii="Book Antiqua" w:eastAsia="SimSun" w:hAnsi="Book Antiqua" w:cs="Times New Roman"/>
          <w:szCs w:val="24"/>
          <w:lang w:bidi="ar-SA"/>
        </w:rPr>
        <w:t xml:space="preserve"> A, Segal DM, </w:t>
      </w:r>
      <w:proofErr w:type="spellStart"/>
      <w:r w:rsidRPr="00D47A2F">
        <w:rPr>
          <w:rFonts w:ascii="Book Antiqua" w:eastAsia="SimSun" w:hAnsi="Book Antiqua" w:cs="Times New Roman"/>
          <w:szCs w:val="24"/>
          <w:lang w:bidi="ar-SA"/>
        </w:rPr>
        <w:t>Zanovello</w:t>
      </w:r>
      <w:proofErr w:type="spellEnd"/>
      <w:r w:rsidRPr="00D47A2F">
        <w:rPr>
          <w:rFonts w:ascii="Book Antiqua" w:eastAsia="SimSun" w:hAnsi="Book Antiqua" w:cs="Times New Roman"/>
          <w:szCs w:val="24"/>
          <w:lang w:bidi="ar-SA"/>
        </w:rPr>
        <w:t xml:space="preserve"> P. L-arginine metabolism in myeloid cells controls T-lymphocyte functions. </w:t>
      </w:r>
      <w:r w:rsidRPr="00D47A2F">
        <w:rPr>
          <w:rFonts w:ascii="Book Antiqua" w:eastAsia="SimSun" w:hAnsi="Book Antiqua" w:cs="Times New Roman"/>
          <w:i/>
          <w:szCs w:val="24"/>
          <w:lang w:bidi="ar-SA"/>
        </w:rPr>
        <w:t>Trends Immunol</w:t>
      </w:r>
      <w:r w:rsidRPr="00D47A2F">
        <w:rPr>
          <w:rFonts w:ascii="Book Antiqua" w:eastAsia="SimSun" w:hAnsi="Book Antiqua" w:cs="Times New Roman"/>
          <w:szCs w:val="24"/>
          <w:lang w:bidi="ar-SA"/>
        </w:rPr>
        <w:t xml:space="preserve"> 2003; </w:t>
      </w:r>
      <w:r w:rsidRPr="00D47A2F">
        <w:rPr>
          <w:rFonts w:ascii="Book Antiqua" w:eastAsia="SimSun" w:hAnsi="Book Antiqua" w:cs="Times New Roman"/>
          <w:b/>
          <w:szCs w:val="24"/>
          <w:lang w:bidi="ar-SA"/>
        </w:rPr>
        <w:t>24</w:t>
      </w:r>
      <w:r w:rsidRPr="00D47A2F">
        <w:rPr>
          <w:rFonts w:ascii="Book Antiqua" w:eastAsia="SimSun" w:hAnsi="Book Antiqua" w:cs="Times New Roman"/>
          <w:szCs w:val="24"/>
          <w:lang w:bidi="ar-SA"/>
        </w:rPr>
        <w:t>: 302-306 [PMID: 12810105 DOI: 10.1016/S1471-4906(03)00132-7]</w:t>
      </w:r>
    </w:p>
    <w:p w14:paraId="7CD43692" w14:textId="66EC4CE3" w:rsidR="00D47A2F" w:rsidRPr="00D47A2F" w:rsidRDefault="00D47A2F" w:rsidP="00D47A2F">
      <w:pPr>
        <w:wordWrap w:val="0"/>
        <w:adjustRightInd w:val="0"/>
        <w:snapToGrid w:val="0"/>
        <w:spacing w:line="360" w:lineRule="auto"/>
        <w:ind w:left="361" w:hangingChars="150" w:hanging="361"/>
        <w:jc w:val="right"/>
        <w:rPr>
          <w:rFonts w:ascii="Book Antiqua" w:eastAsia="SimSun" w:hAnsi="Book Antiqua" w:cs="Times New Roman"/>
          <w:color w:val="000000"/>
          <w:szCs w:val="22"/>
          <w:lang w:bidi="ar-SA"/>
        </w:rPr>
      </w:pPr>
      <w:bookmarkStart w:id="109" w:name="OLE_LINK13"/>
      <w:bookmarkStart w:id="110" w:name="OLE_LINK14"/>
      <w:r w:rsidRPr="00D47A2F">
        <w:rPr>
          <w:rFonts w:ascii="Book Antiqua" w:eastAsia="SimSun" w:hAnsi="Book Antiqua" w:cs="Times New Roman"/>
          <w:b/>
          <w:bCs/>
          <w:color w:val="000000"/>
          <w:szCs w:val="22"/>
          <w:lang w:bidi="ar-SA"/>
        </w:rPr>
        <w:t>P-Reviewer:</w:t>
      </w:r>
      <w:r w:rsidRPr="00D47A2F">
        <w:rPr>
          <w:rFonts w:ascii="Book Antiqua" w:eastAsia="SimSun" w:hAnsi="Book Antiqua" w:cs="Times New Roman" w:hint="eastAsia"/>
          <w:bCs/>
          <w:color w:val="000000"/>
          <w:szCs w:val="22"/>
          <w:lang w:bidi="ar-SA"/>
        </w:rPr>
        <w:t xml:space="preserve"> </w:t>
      </w:r>
      <w:proofErr w:type="spellStart"/>
      <w:r w:rsidRPr="00D47A2F">
        <w:rPr>
          <w:rFonts w:ascii="Book Antiqua" w:eastAsia="SimSun" w:hAnsi="Book Antiqua" w:cs="Times New Roman"/>
          <w:bCs/>
          <w:color w:val="000000"/>
          <w:szCs w:val="22"/>
          <w:lang w:bidi="ar-SA"/>
        </w:rPr>
        <w:t>Isik</w:t>
      </w:r>
      <w:proofErr w:type="spellEnd"/>
      <w:r>
        <w:rPr>
          <w:rFonts w:ascii="Book Antiqua" w:eastAsia="SimSun" w:hAnsi="Book Antiqua" w:cs="Times New Roman" w:hint="eastAsia"/>
          <w:bCs/>
          <w:color w:val="000000"/>
          <w:szCs w:val="22"/>
          <w:lang w:bidi="ar-SA"/>
        </w:rPr>
        <w:t xml:space="preserve"> AR, </w:t>
      </w:r>
      <w:proofErr w:type="spellStart"/>
      <w:r w:rsidRPr="00D47A2F">
        <w:rPr>
          <w:rFonts w:ascii="Book Antiqua" w:eastAsia="SimSun" w:hAnsi="Book Antiqua" w:cs="Times New Roman"/>
          <w:bCs/>
          <w:color w:val="000000"/>
          <w:szCs w:val="22"/>
          <w:lang w:bidi="ar-SA"/>
        </w:rPr>
        <w:t>Smyrniotis</w:t>
      </w:r>
      <w:proofErr w:type="spellEnd"/>
      <w:r>
        <w:rPr>
          <w:rFonts w:ascii="Book Antiqua" w:eastAsia="SimSun" w:hAnsi="Book Antiqua" w:cs="Times New Roman" w:hint="eastAsia"/>
          <w:bCs/>
          <w:color w:val="000000"/>
          <w:szCs w:val="22"/>
          <w:lang w:bidi="ar-SA"/>
        </w:rPr>
        <w:t xml:space="preserve"> V </w:t>
      </w:r>
      <w:r w:rsidRPr="00D47A2F">
        <w:rPr>
          <w:rFonts w:ascii="Book Antiqua" w:eastAsia="SimSun" w:hAnsi="Book Antiqua" w:cs="Times New Roman"/>
          <w:b/>
          <w:bCs/>
          <w:color w:val="000000"/>
          <w:szCs w:val="22"/>
          <w:lang w:bidi="ar-SA"/>
        </w:rPr>
        <w:t>S-Editor:</w:t>
      </w:r>
      <w:r>
        <w:rPr>
          <w:rFonts w:ascii="Book Antiqua" w:eastAsia="SimSun" w:hAnsi="Book Antiqua" w:cs="Times New Roman" w:hint="eastAsia"/>
          <w:b/>
          <w:bCs/>
          <w:color w:val="000000"/>
          <w:szCs w:val="22"/>
          <w:lang w:bidi="ar-SA"/>
        </w:rPr>
        <w:t xml:space="preserve"> </w:t>
      </w:r>
      <w:r w:rsidRPr="00D47A2F">
        <w:rPr>
          <w:rFonts w:ascii="Book Antiqua" w:eastAsia="SimSun" w:hAnsi="Book Antiqua" w:cs="Times New Roman" w:hint="eastAsia"/>
          <w:bCs/>
          <w:color w:val="000000"/>
          <w:szCs w:val="22"/>
          <w:lang w:bidi="ar-SA"/>
        </w:rPr>
        <w:t>Wang XJ</w:t>
      </w:r>
    </w:p>
    <w:p w14:paraId="743E69BC" w14:textId="77777777" w:rsidR="00D47A2F" w:rsidRPr="00D47A2F" w:rsidRDefault="00D47A2F" w:rsidP="00D47A2F">
      <w:pPr>
        <w:adjustRightInd w:val="0"/>
        <w:snapToGrid w:val="0"/>
        <w:spacing w:line="360" w:lineRule="auto"/>
        <w:ind w:left="361" w:hangingChars="150" w:hanging="361"/>
        <w:jc w:val="right"/>
        <w:rPr>
          <w:rFonts w:ascii="Book Antiqua" w:eastAsia="SimSun" w:hAnsi="Book Antiqua" w:cs="Times New Roman"/>
          <w:b/>
          <w:bCs/>
          <w:color w:val="000000"/>
          <w:szCs w:val="22"/>
          <w:lang w:bidi="ar-SA"/>
        </w:rPr>
      </w:pPr>
      <w:r w:rsidRPr="00D47A2F">
        <w:rPr>
          <w:rFonts w:ascii="Book Antiqua" w:eastAsia="SimSun" w:hAnsi="Book Antiqua" w:cs="Times New Roman"/>
          <w:b/>
          <w:bCs/>
          <w:color w:val="000000"/>
          <w:szCs w:val="22"/>
          <w:lang w:bidi="ar-SA"/>
        </w:rPr>
        <w:t>L-Editor:</w:t>
      </w:r>
      <w:r w:rsidRPr="00D47A2F">
        <w:rPr>
          <w:rFonts w:ascii="Book Antiqua" w:eastAsia="SimSun" w:hAnsi="Book Antiqua" w:cs="Times New Roman"/>
          <w:color w:val="000000"/>
          <w:szCs w:val="22"/>
          <w:lang w:bidi="ar-SA"/>
        </w:rPr>
        <w:t xml:space="preserve"> </w:t>
      </w:r>
      <w:r w:rsidRPr="00D47A2F">
        <w:rPr>
          <w:rFonts w:ascii="Book Antiqua" w:eastAsia="SimSun" w:hAnsi="Book Antiqua" w:cs="Times New Roman"/>
          <w:b/>
          <w:bCs/>
          <w:color w:val="000000"/>
          <w:szCs w:val="22"/>
          <w:lang w:bidi="ar-SA"/>
        </w:rPr>
        <w:t>E-Editor:</w:t>
      </w:r>
    </w:p>
    <w:p w14:paraId="196B4451" w14:textId="77777777" w:rsidR="00D47A2F" w:rsidRPr="00D47A2F" w:rsidRDefault="00D47A2F" w:rsidP="00D47A2F">
      <w:pPr>
        <w:adjustRightInd w:val="0"/>
        <w:snapToGrid w:val="0"/>
        <w:spacing w:line="360" w:lineRule="auto"/>
        <w:ind w:left="360" w:hangingChars="150" w:hanging="360"/>
        <w:jc w:val="right"/>
        <w:rPr>
          <w:rFonts w:ascii="Book Antiqua" w:eastAsia="SimSun" w:hAnsi="Book Antiqua" w:cs="Times New Roman"/>
          <w:color w:val="000000"/>
          <w:szCs w:val="22"/>
          <w:lang w:bidi="ar-SA"/>
        </w:rPr>
      </w:pPr>
    </w:p>
    <w:p w14:paraId="43288402" w14:textId="77777777" w:rsidR="00D47A2F" w:rsidRPr="00D47A2F" w:rsidRDefault="00D47A2F" w:rsidP="00D47A2F">
      <w:pPr>
        <w:widowControl/>
        <w:adjustRightInd w:val="0"/>
        <w:snapToGrid w:val="0"/>
        <w:spacing w:line="360" w:lineRule="auto"/>
        <w:rPr>
          <w:rFonts w:ascii="Book Antiqua" w:eastAsia="MS Mincho" w:hAnsi="Book Antiqua" w:cs="Times New Roman"/>
          <w:kern w:val="0"/>
          <w:szCs w:val="24"/>
          <w:lang w:bidi="ar-SA"/>
        </w:rPr>
      </w:pPr>
      <w:r w:rsidRPr="00D47A2F">
        <w:rPr>
          <w:rFonts w:ascii="Book Antiqua" w:eastAsia="MS Mincho" w:hAnsi="Book Antiqua" w:cs="Times New Roman"/>
          <w:b/>
          <w:kern w:val="0"/>
          <w:szCs w:val="24"/>
          <w:lang w:bidi="ar-SA"/>
        </w:rPr>
        <w:t>Specialty type:</w:t>
      </w:r>
      <w:r w:rsidRPr="00D47A2F">
        <w:rPr>
          <w:rFonts w:ascii="Book Antiqua" w:eastAsia="MS Mincho" w:hAnsi="Book Antiqua" w:cs="Times New Roman"/>
          <w:kern w:val="0"/>
          <w:szCs w:val="24"/>
          <w:lang w:bidi="ar-SA"/>
        </w:rPr>
        <w:t xml:space="preserve"> Gastroenterology and hepatology</w:t>
      </w:r>
    </w:p>
    <w:p w14:paraId="045D1D7E" w14:textId="086D2AA6" w:rsidR="00D47A2F" w:rsidRPr="00D47A2F" w:rsidRDefault="00D47A2F" w:rsidP="00D47A2F">
      <w:pPr>
        <w:widowControl/>
        <w:adjustRightInd w:val="0"/>
        <w:snapToGrid w:val="0"/>
        <w:spacing w:line="360" w:lineRule="auto"/>
        <w:rPr>
          <w:rFonts w:ascii="Book Antiqua" w:hAnsi="Book Antiqua" w:cs="Times New Roman"/>
          <w:kern w:val="0"/>
          <w:szCs w:val="24"/>
          <w:lang w:bidi="ar-SA"/>
        </w:rPr>
      </w:pPr>
      <w:r w:rsidRPr="00D47A2F">
        <w:rPr>
          <w:rFonts w:ascii="Book Antiqua" w:eastAsia="MS Mincho" w:hAnsi="Book Antiqua" w:cs="Times New Roman"/>
          <w:b/>
          <w:kern w:val="0"/>
          <w:szCs w:val="24"/>
          <w:lang w:bidi="ar-SA"/>
        </w:rPr>
        <w:t>Country of origin:</w:t>
      </w:r>
      <w:r>
        <w:rPr>
          <w:rFonts w:ascii="Book Antiqua" w:hAnsi="Book Antiqua" w:cs="Times New Roman" w:hint="eastAsia"/>
          <w:b/>
          <w:kern w:val="0"/>
          <w:szCs w:val="24"/>
          <w:lang w:bidi="ar-SA"/>
        </w:rPr>
        <w:t xml:space="preserve"> </w:t>
      </w:r>
      <w:r w:rsidRPr="00D47A2F">
        <w:rPr>
          <w:rFonts w:ascii="Book Antiqua" w:hAnsi="Book Antiqua" w:cs="Times New Roman"/>
          <w:kern w:val="0"/>
          <w:szCs w:val="24"/>
          <w:lang w:bidi="ar-SA"/>
        </w:rPr>
        <w:t>China</w:t>
      </w:r>
    </w:p>
    <w:p w14:paraId="0341194F" w14:textId="77777777" w:rsidR="00D47A2F" w:rsidRPr="00D47A2F" w:rsidRDefault="00D47A2F" w:rsidP="00D47A2F">
      <w:pPr>
        <w:widowControl/>
        <w:adjustRightInd w:val="0"/>
        <w:snapToGrid w:val="0"/>
        <w:spacing w:line="360" w:lineRule="auto"/>
        <w:rPr>
          <w:rFonts w:ascii="Book Antiqua" w:eastAsia="MS Mincho" w:hAnsi="Book Antiqua" w:cs="Times New Roman"/>
          <w:b/>
          <w:kern w:val="0"/>
          <w:szCs w:val="24"/>
          <w:lang w:bidi="ar-SA"/>
        </w:rPr>
      </w:pPr>
      <w:r w:rsidRPr="00D47A2F">
        <w:rPr>
          <w:rFonts w:ascii="Book Antiqua" w:eastAsia="MS Mincho" w:hAnsi="Book Antiqua" w:cs="Times New Roman"/>
          <w:b/>
          <w:kern w:val="0"/>
          <w:szCs w:val="24"/>
          <w:lang w:bidi="ar-SA"/>
        </w:rPr>
        <w:t>Peer-review report classification</w:t>
      </w:r>
    </w:p>
    <w:p w14:paraId="73749774" w14:textId="6B76E8D0" w:rsidR="00D47A2F" w:rsidRPr="00D47A2F" w:rsidRDefault="00D47A2F" w:rsidP="00D47A2F">
      <w:pPr>
        <w:widowControl/>
        <w:adjustRightInd w:val="0"/>
        <w:snapToGrid w:val="0"/>
        <w:spacing w:line="360" w:lineRule="auto"/>
        <w:rPr>
          <w:rFonts w:ascii="Book Antiqua" w:hAnsi="Book Antiqua" w:cs="Times New Roman"/>
          <w:kern w:val="0"/>
          <w:szCs w:val="24"/>
          <w:lang w:bidi="ar-SA"/>
        </w:rPr>
      </w:pPr>
      <w:r w:rsidRPr="00D47A2F">
        <w:rPr>
          <w:rFonts w:ascii="Book Antiqua" w:eastAsia="MS Mincho" w:hAnsi="Book Antiqua" w:cs="Times New Roman"/>
          <w:kern w:val="0"/>
          <w:szCs w:val="24"/>
          <w:lang w:bidi="ar-SA"/>
        </w:rPr>
        <w:t xml:space="preserve">Grade A (Excellent): </w:t>
      </w:r>
      <w:r>
        <w:rPr>
          <w:rFonts w:ascii="Book Antiqua" w:hAnsi="Book Antiqua" w:cs="Times New Roman" w:hint="eastAsia"/>
          <w:kern w:val="0"/>
          <w:szCs w:val="24"/>
          <w:lang w:bidi="ar-SA"/>
        </w:rPr>
        <w:t>A</w:t>
      </w:r>
    </w:p>
    <w:p w14:paraId="5AE34057" w14:textId="451D32EC" w:rsidR="00D47A2F" w:rsidRPr="00D47A2F" w:rsidRDefault="00D47A2F" w:rsidP="00D47A2F">
      <w:pPr>
        <w:widowControl/>
        <w:adjustRightInd w:val="0"/>
        <w:snapToGrid w:val="0"/>
        <w:spacing w:line="360" w:lineRule="auto"/>
        <w:rPr>
          <w:rFonts w:ascii="Book Antiqua" w:eastAsia="SimSun" w:hAnsi="Book Antiqua" w:cs="Times New Roman"/>
          <w:kern w:val="0"/>
          <w:szCs w:val="24"/>
          <w:lang w:bidi="ar-SA"/>
        </w:rPr>
      </w:pPr>
      <w:r w:rsidRPr="00D47A2F">
        <w:rPr>
          <w:rFonts w:ascii="Book Antiqua" w:eastAsia="MS Mincho" w:hAnsi="Book Antiqua" w:cs="Times New Roman"/>
          <w:kern w:val="0"/>
          <w:szCs w:val="24"/>
          <w:lang w:bidi="ar-SA"/>
        </w:rPr>
        <w:t>Grade B (Very good):</w:t>
      </w:r>
      <w:r w:rsidRPr="00D47A2F">
        <w:rPr>
          <w:rFonts w:ascii="Book Antiqua" w:eastAsia="SimSun" w:hAnsi="Book Antiqua" w:cs="Times New Roman" w:hint="eastAsia"/>
          <w:kern w:val="0"/>
          <w:szCs w:val="24"/>
          <w:lang w:bidi="ar-SA"/>
        </w:rPr>
        <w:t xml:space="preserve"> </w:t>
      </w:r>
      <w:r>
        <w:rPr>
          <w:rFonts w:ascii="Book Antiqua" w:eastAsia="SimSun" w:hAnsi="Book Antiqua" w:cs="Times New Roman" w:hint="eastAsia"/>
          <w:kern w:val="0"/>
          <w:szCs w:val="24"/>
          <w:lang w:bidi="ar-SA"/>
        </w:rPr>
        <w:t>B</w:t>
      </w:r>
    </w:p>
    <w:p w14:paraId="5B283C78" w14:textId="77777777" w:rsidR="00D47A2F" w:rsidRPr="00D47A2F" w:rsidRDefault="00D47A2F" w:rsidP="00D47A2F">
      <w:pPr>
        <w:widowControl/>
        <w:adjustRightInd w:val="0"/>
        <w:snapToGrid w:val="0"/>
        <w:spacing w:line="360" w:lineRule="auto"/>
        <w:rPr>
          <w:rFonts w:ascii="Book Antiqua" w:eastAsia="MS Mincho" w:hAnsi="Book Antiqua" w:cs="Times New Roman"/>
          <w:kern w:val="0"/>
          <w:szCs w:val="24"/>
          <w:lang w:bidi="ar-SA"/>
        </w:rPr>
      </w:pPr>
      <w:r w:rsidRPr="00D47A2F">
        <w:rPr>
          <w:rFonts w:ascii="Book Antiqua" w:eastAsia="MS Mincho" w:hAnsi="Book Antiqua" w:cs="Times New Roman"/>
          <w:kern w:val="0"/>
          <w:szCs w:val="24"/>
          <w:lang w:bidi="ar-SA"/>
        </w:rPr>
        <w:t xml:space="preserve">Grade C (Good): </w:t>
      </w:r>
      <w:r w:rsidRPr="00D47A2F">
        <w:rPr>
          <w:rFonts w:ascii="Book Antiqua" w:eastAsia="SimSun" w:hAnsi="Book Antiqua" w:cs="Times New Roman"/>
          <w:kern w:val="0"/>
          <w:szCs w:val="24"/>
          <w:lang w:bidi="ar-SA"/>
        </w:rPr>
        <w:t>0</w:t>
      </w:r>
    </w:p>
    <w:p w14:paraId="31A4B2E4" w14:textId="77777777" w:rsidR="00D47A2F" w:rsidRPr="00D47A2F" w:rsidRDefault="00D47A2F" w:rsidP="00D47A2F">
      <w:pPr>
        <w:widowControl/>
        <w:adjustRightInd w:val="0"/>
        <w:snapToGrid w:val="0"/>
        <w:spacing w:line="360" w:lineRule="auto"/>
        <w:rPr>
          <w:rFonts w:ascii="Book Antiqua" w:eastAsia="MS Mincho" w:hAnsi="Book Antiqua" w:cs="Times New Roman"/>
          <w:kern w:val="0"/>
          <w:szCs w:val="24"/>
          <w:lang w:bidi="ar-SA"/>
        </w:rPr>
      </w:pPr>
      <w:r w:rsidRPr="00D47A2F">
        <w:rPr>
          <w:rFonts w:ascii="Book Antiqua" w:eastAsia="MS Mincho" w:hAnsi="Book Antiqua" w:cs="Times New Roman"/>
          <w:kern w:val="0"/>
          <w:szCs w:val="24"/>
          <w:lang w:bidi="ar-SA"/>
        </w:rPr>
        <w:t>Grade D (Fair): 0</w:t>
      </w:r>
    </w:p>
    <w:p w14:paraId="166FB2DE" w14:textId="03C15DA8" w:rsidR="00D47A2F" w:rsidRDefault="00D47A2F" w:rsidP="00D47A2F">
      <w:pPr>
        <w:widowControl/>
        <w:adjustRightInd w:val="0"/>
        <w:snapToGrid w:val="0"/>
        <w:spacing w:line="360" w:lineRule="auto"/>
        <w:rPr>
          <w:rFonts w:ascii="Book Antiqua" w:eastAsia="MS Mincho" w:hAnsi="Book Antiqua" w:cs="Times New Roman"/>
          <w:kern w:val="0"/>
          <w:szCs w:val="24"/>
          <w:lang w:bidi="ar-SA"/>
        </w:rPr>
      </w:pPr>
      <w:r w:rsidRPr="00D47A2F">
        <w:rPr>
          <w:rFonts w:ascii="Book Antiqua" w:eastAsia="MS Mincho" w:hAnsi="Book Antiqua" w:cs="Times New Roman"/>
          <w:kern w:val="0"/>
          <w:szCs w:val="24"/>
          <w:lang w:bidi="ar-SA"/>
        </w:rPr>
        <w:t>Grade E (Poor): 0</w:t>
      </w:r>
    </w:p>
    <w:p w14:paraId="48F27DF9" w14:textId="6FEDE863" w:rsidR="00AA324C" w:rsidRPr="00D47A2F" w:rsidRDefault="00D47A2F" w:rsidP="00D47A2F">
      <w:pPr>
        <w:widowControl/>
        <w:jc w:val="left"/>
        <w:rPr>
          <w:rFonts w:ascii="Book Antiqua" w:hAnsi="Book Antiqua" w:cs="Times New Roman"/>
          <w:kern w:val="0"/>
          <w:szCs w:val="24"/>
          <w:lang w:bidi="ar-SA"/>
        </w:rPr>
      </w:pPr>
      <w:r>
        <w:rPr>
          <w:rFonts w:ascii="Book Antiqua" w:eastAsia="MS Mincho" w:hAnsi="Book Antiqua" w:cs="Times New Roman"/>
          <w:kern w:val="0"/>
          <w:szCs w:val="24"/>
          <w:lang w:bidi="ar-SA"/>
        </w:rPr>
        <w:br w:type="page"/>
      </w:r>
      <w:bookmarkEnd w:id="109"/>
      <w:bookmarkEnd w:id="110"/>
    </w:p>
    <w:p w14:paraId="19D79852" w14:textId="77777777" w:rsidR="00AA324C" w:rsidRPr="0021633F" w:rsidRDefault="00A175D2" w:rsidP="0078153B">
      <w:pPr>
        <w:adjustRightInd w:val="0"/>
        <w:snapToGrid w:val="0"/>
        <w:spacing w:line="360" w:lineRule="auto"/>
        <w:rPr>
          <w:rFonts w:ascii="Book Antiqua" w:hAnsi="Book Antiqua"/>
          <w:szCs w:val="24"/>
        </w:rPr>
      </w:pPr>
      <w:r w:rsidRPr="0021633F">
        <w:rPr>
          <w:rFonts w:ascii="Book Antiqua" w:hAnsi="Book Antiqua"/>
          <w:noProof/>
          <w:szCs w:val="24"/>
          <w:lang w:bidi="ar-SA"/>
        </w:rPr>
        <w:lastRenderedPageBreak/>
        <w:drawing>
          <wp:inline distT="0" distB="0" distL="0" distR="0" wp14:anchorId="221ACC0A" wp14:editId="791265E2">
            <wp:extent cx="5725795" cy="4049395"/>
            <wp:effectExtent l="0" t="0" r="0" b="0"/>
            <wp:docPr id="2" name="图片 2" descr="JPG/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17561" name="Picture 1" descr="JPG/fig1.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725795" cy="4049395"/>
                    </a:xfrm>
                    <a:prstGeom prst="rect">
                      <a:avLst/>
                    </a:prstGeom>
                    <a:noFill/>
                    <a:ln>
                      <a:noFill/>
                    </a:ln>
                  </pic:spPr>
                </pic:pic>
              </a:graphicData>
            </a:graphic>
          </wp:inline>
        </w:drawing>
      </w:r>
    </w:p>
    <w:p w14:paraId="7EFB339D" w14:textId="0ABFFD4E" w:rsidR="009152D5" w:rsidRDefault="00A175D2" w:rsidP="0078153B">
      <w:pPr>
        <w:pStyle w:val="MDPI51figurecaption"/>
        <w:widowControl w:val="0"/>
        <w:spacing w:before="0" w:after="0" w:line="360" w:lineRule="auto"/>
        <w:ind w:left="0" w:right="0"/>
        <w:rPr>
          <w:rFonts w:ascii="Book Antiqua" w:hAnsi="Book Antiqua" w:cs="Book Antiqua"/>
          <w:sz w:val="24"/>
          <w:szCs w:val="24"/>
          <w:lang w:eastAsia="zh-CN"/>
        </w:rPr>
      </w:pPr>
      <w:r w:rsidRPr="0021633F">
        <w:rPr>
          <w:rFonts w:ascii="Book Antiqua" w:hAnsi="Book Antiqua" w:cs="Book Antiqua"/>
          <w:b/>
          <w:bCs/>
          <w:sz w:val="24"/>
          <w:szCs w:val="24"/>
        </w:rPr>
        <w:t xml:space="preserve">Figure 1 </w:t>
      </w:r>
      <w:r w:rsidR="00D47A2F" w:rsidRPr="00D47A2F">
        <w:rPr>
          <w:rFonts w:ascii="Book Antiqua" w:hAnsi="Book Antiqua" w:cs="Book Antiqua"/>
          <w:b/>
          <w:bCs/>
          <w:sz w:val="24"/>
          <w:szCs w:val="24"/>
        </w:rPr>
        <w:t xml:space="preserve">Abdominal paracentesis drainage </w:t>
      </w:r>
      <w:r w:rsidRPr="00D47A2F">
        <w:rPr>
          <w:rFonts w:ascii="Book Antiqua" w:hAnsi="Book Antiqua" w:cs="Book Antiqua"/>
          <w:b/>
          <w:bCs/>
          <w:sz w:val="24"/>
          <w:szCs w:val="24"/>
        </w:rPr>
        <w:t xml:space="preserve">ameliorates </w:t>
      </w:r>
      <w:r w:rsidR="00D47A2F" w:rsidRPr="00D47A2F">
        <w:rPr>
          <w:rFonts w:ascii="Book Antiqua" w:hAnsi="Book Antiqua"/>
          <w:b/>
          <w:sz w:val="24"/>
          <w:szCs w:val="24"/>
        </w:rPr>
        <w:t>severe acute pancreatitis</w:t>
      </w:r>
      <w:r w:rsidR="00D47A2F" w:rsidRPr="0021633F">
        <w:rPr>
          <w:rFonts w:ascii="Book Antiqua" w:eastAsia="DengXian" w:hAnsi="Book Antiqua" w:cs="Microsoft Himalaya"/>
          <w:sz w:val="24"/>
          <w:szCs w:val="24"/>
        </w:rPr>
        <w:t xml:space="preserve"> </w:t>
      </w:r>
      <w:r w:rsidRPr="0021633F">
        <w:rPr>
          <w:rFonts w:ascii="Book Antiqua" w:hAnsi="Book Antiqua" w:cs="Book Antiqua"/>
          <w:b/>
          <w:bCs/>
          <w:sz w:val="24"/>
          <w:szCs w:val="24"/>
        </w:rPr>
        <w:t>in a rat model.</w:t>
      </w:r>
      <w:r w:rsidRPr="0021633F">
        <w:rPr>
          <w:rFonts w:ascii="Book Antiqua" w:hAnsi="Book Antiqua" w:cs="Book Antiqua"/>
          <w:sz w:val="24"/>
          <w:szCs w:val="24"/>
        </w:rPr>
        <w:t xml:space="preserve"> A: Model establish</w:t>
      </w:r>
      <w:r w:rsidR="00625A1A" w:rsidRPr="0021633F">
        <w:rPr>
          <w:rFonts w:ascii="Book Antiqua" w:hAnsi="Book Antiqua" w:cs="Book Antiqua"/>
          <w:sz w:val="24"/>
          <w:szCs w:val="24"/>
        </w:rPr>
        <w:t>ment</w:t>
      </w:r>
      <w:r w:rsidRPr="0021633F">
        <w:rPr>
          <w:rFonts w:ascii="Book Antiqua" w:hAnsi="Book Antiqua" w:cs="Book Antiqua"/>
          <w:sz w:val="24"/>
          <w:szCs w:val="24"/>
        </w:rPr>
        <w:t xml:space="preserve">. Retrograde injection of Na-taurocholate (left) and </w:t>
      </w:r>
      <w:r w:rsidR="00625A1A" w:rsidRPr="0021633F">
        <w:rPr>
          <w:rFonts w:ascii="Book Antiqua" w:hAnsi="Book Antiqua" w:cs="Book Antiqua"/>
          <w:sz w:val="24"/>
          <w:szCs w:val="24"/>
        </w:rPr>
        <w:t xml:space="preserve">a </w:t>
      </w:r>
      <w:r w:rsidRPr="0021633F">
        <w:rPr>
          <w:rFonts w:ascii="Book Antiqua" w:hAnsi="Book Antiqua" w:cs="Book Antiqua"/>
          <w:sz w:val="24"/>
          <w:szCs w:val="24"/>
        </w:rPr>
        <w:t xml:space="preserve">rat after </w:t>
      </w:r>
      <w:r w:rsidR="00D47A2F" w:rsidRPr="00D47A2F">
        <w:rPr>
          <w:rFonts w:ascii="Book Antiqua" w:hAnsi="Book Antiqua" w:cs="Book Antiqua"/>
          <w:sz w:val="24"/>
          <w:szCs w:val="24"/>
        </w:rPr>
        <w:t xml:space="preserve">abdominal paracentesis drainage </w:t>
      </w:r>
      <w:r w:rsidR="00D47A2F">
        <w:rPr>
          <w:rFonts w:ascii="Book Antiqua" w:eastAsiaTheme="minorEastAsia" w:hAnsi="Book Antiqua" w:cs="Book Antiqua" w:hint="eastAsia"/>
          <w:sz w:val="24"/>
          <w:szCs w:val="24"/>
          <w:lang w:eastAsia="zh-CN"/>
        </w:rPr>
        <w:t>(</w:t>
      </w:r>
      <w:r w:rsidRPr="0021633F">
        <w:rPr>
          <w:rFonts w:ascii="Book Antiqua" w:hAnsi="Book Antiqua" w:cs="Book Antiqua"/>
          <w:sz w:val="24"/>
          <w:szCs w:val="24"/>
        </w:rPr>
        <w:t>APD</w:t>
      </w:r>
      <w:r w:rsidR="00D47A2F">
        <w:rPr>
          <w:rFonts w:ascii="Book Antiqua" w:eastAsiaTheme="minorEastAsia" w:hAnsi="Book Antiqua" w:cs="Book Antiqua" w:hint="eastAsia"/>
          <w:sz w:val="24"/>
          <w:szCs w:val="24"/>
          <w:lang w:eastAsia="zh-CN"/>
        </w:rPr>
        <w:t>)</w:t>
      </w:r>
      <w:r w:rsidRPr="0021633F">
        <w:rPr>
          <w:rFonts w:ascii="Book Antiqua" w:hAnsi="Book Antiqua" w:cs="Book Antiqua"/>
          <w:sz w:val="24"/>
          <w:szCs w:val="24"/>
        </w:rPr>
        <w:t xml:space="preserve"> treatment (right)</w:t>
      </w:r>
      <w:r w:rsidR="00D47A2F">
        <w:rPr>
          <w:rFonts w:ascii="Book Antiqua" w:eastAsiaTheme="minorEastAsia" w:hAnsi="Book Antiqua" w:cs="Book Antiqua" w:hint="eastAsia"/>
          <w:sz w:val="24"/>
          <w:szCs w:val="24"/>
          <w:lang w:eastAsia="zh-CN"/>
        </w:rPr>
        <w:t>;</w:t>
      </w:r>
      <w:r w:rsidRPr="0021633F">
        <w:rPr>
          <w:rFonts w:ascii="Book Antiqua" w:hAnsi="Book Antiqua" w:cs="Book Antiqua"/>
          <w:sz w:val="24"/>
          <w:szCs w:val="24"/>
        </w:rPr>
        <w:t xml:space="preserve"> B</w:t>
      </w:r>
      <w:r w:rsidR="00D47A2F">
        <w:rPr>
          <w:rFonts w:ascii="Book Antiqua" w:eastAsiaTheme="minorEastAsia" w:hAnsi="Book Antiqua" w:cs="Book Antiqua" w:hint="eastAsia"/>
          <w:sz w:val="24"/>
          <w:szCs w:val="24"/>
          <w:lang w:eastAsia="zh-CN"/>
        </w:rPr>
        <w:t xml:space="preserve"> and </w:t>
      </w:r>
      <w:r w:rsidRPr="0021633F">
        <w:rPr>
          <w:rFonts w:ascii="Book Antiqua" w:hAnsi="Book Antiqua" w:cs="Book Antiqua"/>
          <w:sz w:val="24"/>
          <w:szCs w:val="24"/>
        </w:rPr>
        <w:t>C: Histopatholog</w:t>
      </w:r>
      <w:r w:rsidR="00625A1A" w:rsidRPr="0021633F">
        <w:rPr>
          <w:rFonts w:ascii="Book Antiqua" w:hAnsi="Book Antiqua" w:cs="Book Antiqua"/>
          <w:sz w:val="24"/>
          <w:szCs w:val="24"/>
        </w:rPr>
        <w:t>ical</w:t>
      </w:r>
      <w:r w:rsidRPr="0021633F">
        <w:rPr>
          <w:rFonts w:ascii="Book Antiqua" w:hAnsi="Book Antiqua" w:cs="Book Antiqua"/>
          <w:sz w:val="24"/>
          <w:szCs w:val="24"/>
        </w:rPr>
        <w:t xml:space="preserve"> analysis of the pancreas. Comprehensive disruption of </w:t>
      </w:r>
      <w:r w:rsidR="00625A1A" w:rsidRPr="0021633F">
        <w:rPr>
          <w:rFonts w:ascii="Book Antiqua" w:hAnsi="Book Antiqua" w:cs="Book Antiqua"/>
          <w:sz w:val="24"/>
          <w:szCs w:val="24"/>
        </w:rPr>
        <w:t xml:space="preserve">the </w:t>
      </w:r>
      <w:r w:rsidRPr="0021633F">
        <w:rPr>
          <w:rFonts w:ascii="Book Antiqua" w:hAnsi="Book Antiqua" w:cs="Book Antiqua"/>
          <w:sz w:val="24"/>
          <w:szCs w:val="24"/>
        </w:rPr>
        <w:t>pancrea</w:t>
      </w:r>
      <w:r w:rsidR="00625A1A" w:rsidRPr="0021633F">
        <w:rPr>
          <w:rFonts w:ascii="Book Antiqua" w:hAnsi="Book Antiqua" w:cs="Book Antiqua"/>
          <w:sz w:val="24"/>
          <w:szCs w:val="24"/>
        </w:rPr>
        <w:t>tic</w:t>
      </w:r>
      <w:r w:rsidRPr="0021633F">
        <w:rPr>
          <w:rFonts w:ascii="Book Antiqua" w:hAnsi="Book Antiqua" w:cs="Book Antiqua"/>
          <w:sz w:val="24"/>
          <w:szCs w:val="24"/>
        </w:rPr>
        <w:t xml:space="preserve"> structure with widespread infiltration of leukocytes</w:t>
      </w:r>
      <w:r w:rsidR="00625A1A" w:rsidRPr="0021633F">
        <w:rPr>
          <w:rFonts w:ascii="Book Antiqua" w:hAnsi="Book Antiqua" w:cs="Book Antiqua"/>
          <w:sz w:val="24"/>
          <w:szCs w:val="24"/>
        </w:rPr>
        <w:t xml:space="preserve">, </w:t>
      </w:r>
      <w:r w:rsidRPr="0021633F">
        <w:rPr>
          <w:rFonts w:ascii="Book Antiqua" w:hAnsi="Book Antiqua" w:cs="Book Antiqua"/>
          <w:sz w:val="24"/>
          <w:szCs w:val="24"/>
        </w:rPr>
        <w:t xml:space="preserve">acinar cell vacuolization and necrosis </w:t>
      </w:r>
      <w:r w:rsidR="00E613BF" w:rsidRPr="0021633F">
        <w:rPr>
          <w:rFonts w:ascii="Book Antiqua" w:hAnsi="Book Antiqua" w:cs="Book Antiqua"/>
          <w:sz w:val="24"/>
          <w:szCs w:val="24"/>
        </w:rPr>
        <w:t xml:space="preserve">was observed </w:t>
      </w:r>
      <w:r w:rsidRPr="0021633F">
        <w:rPr>
          <w:rFonts w:ascii="Book Antiqua" w:hAnsi="Book Antiqua" w:cs="Book Antiqua"/>
          <w:sz w:val="24"/>
          <w:szCs w:val="24"/>
        </w:rPr>
        <w:t xml:space="preserve">in </w:t>
      </w:r>
      <w:r w:rsidR="00D47A2F" w:rsidRPr="00D47A2F">
        <w:rPr>
          <w:rFonts w:ascii="Book Antiqua" w:hAnsi="Book Antiqua" w:cs="Book Antiqua"/>
          <w:sz w:val="24"/>
          <w:szCs w:val="24"/>
        </w:rPr>
        <w:t xml:space="preserve">severe acute pancreatitis </w:t>
      </w:r>
      <w:r w:rsidR="00D47A2F">
        <w:rPr>
          <w:rFonts w:ascii="Book Antiqua" w:eastAsiaTheme="minorEastAsia" w:hAnsi="Book Antiqua" w:cs="Book Antiqua" w:hint="eastAsia"/>
          <w:sz w:val="24"/>
          <w:szCs w:val="24"/>
          <w:lang w:eastAsia="zh-CN"/>
        </w:rPr>
        <w:t>(</w:t>
      </w:r>
      <w:r w:rsidRPr="0021633F">
        <w:rPr>
          <w:rFonts w:ascii="Book Antiqua" w:hAnsi="Book Antiqua" w:cs="Book Antiqua"/>
          <w:sz w:val="24"/>
          <w:szCs w:val="24"/>
        </w:rPr>
        <w:t>SAP</w:t>
      </w:r>
      <w:r w:rsidR="00D47A2F">
        <w:rPr>
          <w:rFonts w:ascii="Book Antiqua" w:eastAsiaTheme="minorEastAsia" w:hAnsi="Book Antiqua" w:cs="Book Antiqua" w:hint="eastAsia"/>
          <w:sz w:val="24"/>
          <w:szCs w:val="24"/>
          <w:lang w:eastAsia="zh-CN"/>
        </w:rPr>
        <w:t>)</w:t>
      </w:r>
      <w:r w:rsidRPr="0021633F">
        <w:rPr>
          <w:rFonts w:ascii="Book Antiqua" w:hAnsi="Book Antiqua" w:cs="Book Antiqua"/>
          <w:sz w:val="24"/>
          <w:szCs w:val="24"/>
        </w:rPr>
        <w:t xml:space="preserve"> rats</w:t>
      </w:r>
      <w:r w:rsidR="00625A1A" w:rsidRPr="0021633F">
        <w:rPr>
          <w:rFonts w:ascii="Book Antiqua" w:hAnsi="Book Antiqua" w:cs="Book Antiqua"/>
          <w:sz w:val="24"/>
          <w:szCs w:val="24"/>
        </w:rPr>
        <w:t xml:space="preserve">; </w:t>
      </w:r>
      <w:r w:rsidRPr="0021633F">
        <w:rPr>
          <w:rFonts w:ascii="Book Antiqua" w:hAnsi="Book Antiqua" w:cs="Book Antiqua"/>
          <w:sz w:val="24"/>
          <w:szCs w:val="24"/>
        </w:rPr>
        <w:t xml:space="preserve">localized leukocyte infiltration and relatively </w:t>
      </w:r>
      <w:r w:rsidR="00625A1A" w:rsidRPr="0021633F">
        <w:rPr>
          <w:rFonts w:ascii="Book Antiqua" w:hAnsi="Book Antiqua" w:cs="Book Antiqua"/>
          <w:sz w:val="24"/>
          <w:szCs w:val="24"/>
        </w:rPr>
        <w:t xml:space="preserve">intact </w:t>
      </w:r>
      <w:r w:rsidRPr="0021633F">
        <w:rPr>
          <w:rFonts w:ascii="Book Antiqua" w:hAnsi="Book Antiqua" w:cs="Book Antiqua"/>
          <w:sz w:val="24"/>
          <w:szCs w:val="24"/>
        </w:rPr>
        <w:t xml:space="preserve">acinar structure </w:t>
      </w:r>
      <w:r w:rsidR="00E613BF" w:rsidRPr="0021633F">
        <w:rPr>
          <w:rFonts w:ascii="Book Antiqua" w:hAnsi="Book Antiqua" w:cs="Book Antiqua"/>
          <w:sz w:val="24"/>
          <w:szCs w:val="24"/>
        </w:rPr>
        <w:t xml:space="preserve">was observed </w:t>
      </w:r>
      <w:r w:rsidRPr="0021633F">
        <w:rPr>
          <w:rFonts w:ascii="Book Antiqua" w:hAnsi="Book Antiqua" w:cs="Book Antiqua"/>
          <w:sz w:val="24"/>
          <w:szCs w:val="24"/>
        </w:rPr>
        <w:t>in APD rats</w:t>
      </w:r>
      <w:r w:rsidR="009152D5">
        <w:rPr>
          <w:rFonts w:ascii="Book Antiqua" w:eastAsiaTheme="minorEastAsia" w:hAnsi="Book Antiqua" w:cs="Book Antiqua" w:hint="eastAsia"/>
          <w:sz w:val="24"/>
          <w:szCs w:val="24"/>
          <w:lang w:eastAsia="zh-CN"/>
        </w:rPr>
        <w:t>;</w:t>
      </w:r>
      <w:r w:rsidRPr="0021633F">
        <w:rPr>
          <w:rFonts w:ascii="Book Antiqua" w:hAnsi="Book Antiqua" w:cs="Book Antiqua"/>
          <w:sz w:val="24"/>
          <w:szCs w:val="24"/>
        </w:rPr>
        <w:t xml:space="preserve"> D-</w:t>
      </w:r>
      <w:r w:rsidRPr="0021633F">
        <w:rPr>
          <w:rFonts w:ascii="Book Antiqua" w:hAnsi="Book Antiqua" w:cs="Book Antiqua"/>
          <w:sz w:val="24"/>
          <w:szCs w:val="24"/>
          <w:lang w:eastAsia="zh-CN"/>
        </w:rPr>
        <w:t>I</w:t>
      </w:r>
      <w:r w:rsidRPr="0021633F">
        <w:rPr>
          <w:rFonts w:ascii="Book Antiqua" w:hAnsi="Book Antiqua" w:cs="Book Antiqua"/>
          <w:sz w:val="24"/>
          <w:szCs w:val="24"/>
        </w:rPr>
        <w:t xml:space="preserve">: Plasma levels of amylase, lipase, </w:t>
      </w:r>
      <w:r w:rsidR="009152D5">
        <w:rPr>
          <w:rFonts w:ascii="Book Antiqua" w:hAnsi="Book Antiqua" w:cs="Book Antiqua"/>
          <w:sz w:val="24"/>
          <w:szCs w:val="24"/>
        </w:rPr>
        <w:t>tumor necrosis factor</w:t>
      </w:r>
      <w:r w:rsidRPr="0021633F">
        <w:rPr>
          <w:rFonts w:ascii="Book Antiqua" w:hAnsi="Book Antiqua" w:cs="Book Antiqua"/>
          <w:sz w:val="24"/>
          <w:szCs w:val="24"/>
        </w:rPr>
        <w:t>-α</w:t>
      </w:r>
      <w:r w:rsidRPr="0021633F">
        <w:rPr>
          <w:rFonts w:ascii="Book Antiqua" w:hAnsi="Book Antiqua" w:cs="Book Antiqua"/>
          <w:sz w:val="24"/>
          <w:szCs w:val="24"/>
          <w:lang w:eastAsia="zh-CN"/>
        </w:rPr>
        <w:t>,</w:t>
      </w:r>
      <w:r w:rsidRPr="0021633F">
        <w:rPr>
          <w:rFonts w:ascii="Book Antiqua" w:hAnsi="Book Antiqua" w:cs="Book Antiqua"/>
          <w:sz w:val="24"/>
          <w:szCs w:val="24"/>
        </w:rPr>
        <w:t xml:space="preserve"> </w:t>
      </w:r>
      <w:r w:rsidR="009152D5" w:rsidRPr="009152D5">
        <w:rPr>
          <w:rFonts w:ascii="Book Antiqua" w:hAnsi="Book Antiqua" w:cs="Book Antiqua"/>
          <w:sz w:val="24"/>
          <w:szCs w:val="24"/>
        </w:rPr>
        <w:t xml:space="preserve">interleukin </w:t>
      </w:r>
      <w:r w:rsidR="009152D5">
        <w:rPr>
          <w:rFonts w:ascii="Book Antiqua" w:eastAsiaTheme="minorEastAsia" w:hAnsi="Book Antiqua" w:cs="Book Antiqua" w:hint="eastAsia"/>
          <w:sz w:val="24"/>
          <w:szCs w:val="24"/>
          <w:lang w:eastAsia="zh-CN"/>
        </w:rPr>
        <w:t>(</w:t>
      </w:r>
      <w:r w:rsidRPr="0021633F">
        <w:rPr>
          <w:rFonts w:ascii="Book Antiqua" w:hAnsi="Book Antiqua" w:cs="Book Antiqua"/>
          <w:sz w:val="24"/>
          <w:szCs w:val="24"/>
        </w:rPr>
        <w:t>IL</w:t>
      </w:r>
      <w:r w:rsidR="009152D5">
        <w:rPr>
          <w:rFonts w:ascii="Book Antiqua" w:eastAsiaTheme="minorEastAsia" w:hAnsi="Book Antiqua" w:cs="Book Antiqua" w:hint="eastAsia"/>
          <w:sz w:val="24"/>
          <w:szCs w:val="24"/>
          <w:lang w:eastAsia="zh-CN"/>
        </w:rPr>
        <w:t>)</w:t>
      </w:r>
      <w:r w:rsidRPr="0021633F">
        <w:rPr>
          <w:rFonts w:ascii="Book Antiqua" w:hAnsi="Book Antiqua" w:cs="Book Antiqua"/>
          <w:sz w:val="24"/>
          <w:szCs w:val="24"/>
        </w:rPr>
        <w:t xml:space="preserve">-1β, </w:t>
      </w:r>
      <w:r w:rsidRPr="0021633F">
        <w:rPr>
          <w:rFonts w:ascii="Book Antiqua" w:hAnsi="Book Antiqua" w:cs="Book Antiqua"/>
          <w:sz w:val="24"/>
          <w:szCs w:val="24"/>
          <w:lang w:eastAsia="zh-CN"/>
        </w:rPr>
        <w:t xml:space="preserve">IL-10, and </w:t>
      </w:r>
      <w:r w:rsidR="009152D5" w:rsidRPr="009152D5">
        <w:rPr>
          <w:rFonts w:ascii="Book Antiqua" w:hAnsi="Book Antiqua" w:cs="Book Antiqua"/>
          <w:sz w:val="24"/>
          <w:szCs w:val="24"/>
          <w:lang w:eastAsia="zh-CN"/>
        </w:rPr>
        <w:t>transforming growth factor</w:t>
      </w:r>
      <w:r w:rsidRPr="0021633F">
        <w:rPr>
          <w:rFonts w:ascii="Book Antiqua" w:hAnsi="Book Antiqua" w:cs="Book Antiqua"/>
          <w:sz w:val="24"/>
          <w:szCs w:val="24"/>
          <w:lang w:eastAsia="zh-CN"/>
        </w:rPr>
        <w:t xml:space="preserve">-β, </w:t>
      </w:r>
      <w:r w:rsidRPr="0021633F">
        <w:rPr>
          <w:rFonts w:ascii="Book Antiqua" w:hAnsi="Book Antiqua" w:cs="Book Antiqua"/>
          <w:sz w:val="24"/>
          <w:szCs w:val="24"/>
        </w:rPr>
        <w:t>respectively. Data indicate the mean</w:t>
      </w:r>
      <w:r w:rsidR="009152D5">
        <w:rPr>
          <w:rFonts w:ascii="Book Antiqua" w:eastAsiaTheme="minorEastAsia" w:hAnsi="Book Antiqua" w:cs="Book Antiqua" w:hint="eastAsia"/>
          <w:sz w:val="24"/>
          <w:szCs w:val="24"/>
          <w:lang w:eastAsia="zh-CN"/>
        </w:rPr>
        <w:t xml:space="preserve"> </w:t>
      </w:r>
      <w:r w:rsidRPr="0021633F">
        <w:rPr>
          <w:rFonts w:ascii="Book Antiqua" w:hAnsi="Book Antiqua" w:cs="Book Antiqua"/>
          <w:sz w:val="24"/>
          <w:szCs w:val="24"/>
        </w:rPr>
        <w:t>±</w:t>
      </w:r>
      <w:r w:rsidR="009152D5">
        <w:rPr>
          <w:rFonts w:ascii="Book Antiqua" w:eastAsiaTheme="minorEastAsia" w:hAnsi="Book Antiqua" w:cs="Book Antiqua" w:hint="eastAsia"/>
          <w:sz w:val="24"/>
          <w:szCs w:val="24"/>
          <w:lang w:eastAsia="zh-CN"/>
        </w:rPr>
        <w:t xml:space="preserve"> </w:t>
      </w:r>
      <w:r w:rsidRPr="0021633F">
        <w:rPr>
          <w:rFonts w:ascii="Book Antiqua" w:hAnsi="Book Antiqua" w:cs="Book Antiqua"/>
          <w:sz w:val="24"/>
          <w:szCs w:val="24"/>
        </w:rPr>
        <w:t>SD of six mice (C-</w:t>
      </w:r>
      <w:r w:rsidRPr="0021633F">
        <w:rPr>
          <w:rFonts w:ascii="Book Antiqua" w:hAnsi="Book Antiqua" w:cs="Book Antiqua"/>
          <w:sz w:val="24"/>
          <w:szCs w:val="24"/>
          <w:lang w:eastAsia="zh-CN"/>
        </w:rPr>
        <w:t>I</w:t>
      </w:r>
      <w:r w:rsidRPr="0021633F">
        <w:rPr>
          <w:rFonts w:ascii="Book Antiqua" w:hAnsi="Book Antiqua" w:cs="Book Antiqua"/>
          <w:sz w:val="24"/>
          <w:szCs w:val="24"/>
        </w:rPr>
        <w:t xml:space="preserve">). </w:t>
      </w:r>
      <w:proofErr w:type="spellStart"/>
      <w:r w:rsidRPr="009152D5">
        <w:rPr>
          <w:rFonts w:ascii="Book Antiqua" w:hAnsi="Book Antiqua" w:cs="Book Antiqua"/>
          <w:sz w:val="24"/>
          <w:szCs w:val="24"/>
          <w:vertAlign w:val="superscript"/>
          <w:lang w:eastAsia="zh-CN"/>
        </w:rPr>
        <w:t>a</w:t>
      </w:r>
      <w:r w:rsidR="009152D5" w:rsidRPr="009152D5">
        <w:rPr>
          <w:rFonts w:ascii="Book Antiqua" w:hAnsi="Book Antiqua" w:cs="Book Antiqua"/>
          <w:i/>
          <w:sz w:val="24"/>
          <w:szCs w:val="24"/>
        </w:rPr>
        <w:t>P</w:t>
      </w:r>
      <w:proofErr w:type="spellEnd"/>
      <w:r w:rsidR="009152D5">
        <w:rPr>
          <w:rFonts w:ascii="Book Antiqua" w:eastAsiaTheme="minorEastAsia" w:hAnsi="Book Antiqua" w:cs="Book Antiqua" w:hint="eastAsia"/>
          <w:sz w:val="24"/>
          <w:szCs w:val="24"/>
          <w:lang w:eastAsia="zh-CN"/>
        </w:rPr>
        <w:t xml:space="preserve"> </w:t>
      </w:r>
      <w:r w:rsidRPr="0021633F">
        <w:rPr>
          <w:rFonts w:ascii="Book Antiqua" w:hAnsi="Book Antiqua" w:cs="Book Antiqua"/>
          <w:sz w:val="24"/>
          <w:szCs w:val="24"/>
          <w:lang w:eastAsia="zh-CN"/>
        </w:rPr>
        <w:t>&lt;</w:t>
      </w:r>
      <w:r w:rsidR="009152D5">
        <w:rPr>
          <w:rFonts w:ascii="Book Antiqua" w:eastAsiaTheme="minorEastAsia" w:hAnsi="Book Antiqua" w:cs="Book Antiqua" w:hint="eastAsia"/>
          <w:sz w:val="24"/>
          <w:szCs w:val="24"/>
          <w:lang w:eastAsia="zh-CN"/>
        </w:rPr>
        <w:t xml:space="preserve"> </w:t>
      </w:r>
      <w:r w:rsidRPr="0021633F">
        <w:rPr>
          <w:rFonts w:ascii="Book Antiqua" w:hAnsi="Book Antiqua" w:cs="Book Antiqua"/>
          <w:sz w:val="24"/>
          <w:szCs w:val="24"/>
        </w:rPr>
        <w:t>0.05</w:t>
      </w:r>
      <w:r w:rsidRPr="0021633F">
        <w:rPr>
          <w:rFonts w:ascii="Book Antiqua" w:hAnsi="Book Antiqua" w:cs="Book Antiqua"/>
          <w:sz w:val="24"/>
          <w:szCs w:val="24"/>
          <w:lang w:eastAsia="zh-CN"/>
        </w:rPr>
        <w:t xml:space="preserve"> </w:t>
      </w:r>
      <w:r w:rsidRPr="009152D5">
        <w:rPr>
          <w:rFonts w:ascii="Book Antiqua" w:hAnsi="Book Antiqua" w:cs="Book Antiqua"/>
          <w:i/>
          <w:sz w:val="24"/>
          <w:szCs w:val="24"/>
          <w:lang w:eastAsia="zh-CN"/>
        </w:rPr>
        <w:t>vs</w:t>
      </w:r>
      <w:r w:rsidRPr="0021633F">
        <w:rPr>
          <w:rFonts w:ascii="Book Antiqua" w:hAnsi="Book Antiqua" w:cs="Book Antiqua"/>
          <w:sz w:val="24"/>
          <w:szCs w:val="24"/>
          <w:lang w:eastAsia="zh-CN"/>
        </w:rPr>
        <w:t xml:space="preserve"> sham, </w:t>
      </w:r>
      <w:proofErr w:type="spellStart"/>
      <w:r w:rsidRPr="009152D5">
        <w:rPr>
          <w:rFonts w:ascii="Book Antiqua" w:hAnsi="Book Antiqua" w:cs="Book Antiqua"/>
          <w:sz w:val="24"/>
          <w:szCs w:val="24"/>
          <w:vertAlign w:val="superscript"/>
          <w:lang w:eastAsia="zh-CN"/>
        </w:rPr>
        <w:t>b</w:t>
      </w:r>
      <w:r w:rsidR="009152D5" w:rsidRPr="009152D5">
        <w:rPr>
          <w:rFonts w:ascii="Book Antiqua" w:hAnsi="Book Antiqua" w:cs="Book Antiqua"/>
          <w:i/>
          <w:sz w:val="24"/>
          <w:szCs w:val="24"/>
          <w:lang w:eastAsia="zh-CN"/>
        </w:rPr>
        <w:t>P</w:t>
      </w:r>
      <w:proofErr w:type="spellEnd"/>
      <w:r w:rsidR="009152D5">
        <w:rPr>
          <w:rFonts w:ascii="Book Antiqua" w:eastAsiaTheme="minorEastAsia" w:hAnsi="Book Antiqua" w:cs="Book Antiqua" w:hint="eastAsia"/>
          <w:sz w:val="24"/>
          <w:szCs w:val="24"/>
          <w:lang w:eastAsia="zh-CN"/>
        </w:rPr>
        <w:t xml:space="preserve"> </w:t>
      </w:r>
      <w:r w:rsidRPr="0021633F">
        <w:rPr>
          <w:rFonts w:ascii="Book Antiqua" w:hAnsi="Book Antiqua" w:cs="Book Antiqua"/>
          <w:sz w:val="24"/>
          <w:szCs w:val="24"/>
          <w:lang w:eastAsia="zh-CN"/>
        </w:rPr>
        <w:t>&lt;</w:t>
      </w:r>
      <w:r w:rsidR="009152D5">
        <w:rPr>
          <w:rFonts w:ascii="Book Antiqua" w:eastAsiaTheme="minorEastAsia" w:hAnsi="Book Antiqua" w:cs="Book Antiqua" w:hint="eastAsia"/>
          <w:sz w:val="24"/>
          <w:szCs w:val="24"/>
          <w:lang w:eastAsia="zh-CN"/>
        </w:rPr>
        <w:t xml:space="preserve"> </w:t>
      </w:r>
      <w:r w:rsidRPr="0021633F">
        <w:rPr>
          <w:rFonts w:ascii="Book Antiqua" w:hAnsi="Book Antiqua" w:cs="Book Antiqua"/>
          <w:sz w:val="24"/>
          <w:szCs w:val="24"/>
          <w:lang w:eastAsia="zh-CN"/>
        </w:rPr>
        <w:t xml:space="preserve">0.05 </w:t>
      </w:r>
      <w:r w:rsidRPr="009152D5">
        <w:rPr>
          <w:rFonts w:ascii="Book Antiqua" w:hAnsi="Book Antiqua" w:cs="Book Antiqua"/>
          <w:i/>
          <w:sz w:val="24"/>
          <w:szCs w:val="24"/>
          <w:lang w:eastAsia="zh-CN"/>
        </w:rPr>
        <w:t>vs</w:t>
      </w:r>
      <w:r w:rsidRPr="0021633F">
        <w:rPr>
          <w:rFonts w:ascii="Book Antiqua" w:hAnsi="Book Antiqua" w:cs="Book Antiqua"/>
          <w:sz w:val="24"/>
          <w:szCs w:val="24"/>
          <w:lang w:eastAsia="zh-CN"/>
        </w:rPr>
        <w:t xml:space="preserve"> SAP.</w:t>
      </w:r>
    </w:p>
    <w:p w14:paraId="19206499" w14:textId="01EA88A1" w:rsidR="00AA324C" w:rsidRPr="009152D5" w:rsidRDefault="009152D5" w:rsidP="009152D5">
      <w:pPr>
        <w:widowControl/>
        <w:jc w:val="left"/>
        <w:rPr>
          <w:rFonts w:ascii="Book Antiqua" w:eastAsia="Times New Roman" w:hAnsi="Book Antiqua" w:cs="Book Antiqua"/>
          <w:color w:val="000000"/>
          <w:kern w:val="0"/>
          <w:szCs w:val="24"/>
          <w:lang w:bidi="en-US"/>
        </w:rPr>
      </w:pPr>
      <w:r>
        <w:rPr>
          <w:rFonts w:ascii="Book Antiqua" w:hAnsi="Book Antiqua" w:cs="Book Antiqua"/>
          <w:szCs w:val="24"/>
        </w:rPr>
        <w:br w:type="page"/>
      </w:r>
    </w:p>
    <w:p w14:paraId="45B0F4E8" w14:textId="30B04605" w:rsidR="009152D5" w:rsidRPr="0021633F" w:rsidRDefault="00A175D2" w:rsidP="0078153B">
      <w:pPr>
        <w:adjustRightInd w:val="0"/>
        <w:snapToGrid w:val="0"/>
        <w:spacing w:line="360" w:lineRule="auto"/>
        <w:rPr>
          <w:rFonts w:ascii="Book Antiqua" w:hAnsi="Book Antiqua"/>
          <w:szCs w:val="24"/>
        </w:rPr>
      </w:pPr>
      <w:r w:rsidRPr="0021633F">
        <w:rPr>
          <w:rFonts w:ascii="Book Antiqua" w:hAnsi="Book Antiqua"/>
          <w:noProof/>
          <w:szCs w:val="24"/>
          <w:lang w:bidi="ar-SA"/>
        </w:rPr>
        <w:lastRenderedPageBreak/>
        <w:drawing>
          <wp:inline distT="0" distB="0" distL="0" distR="0" wp14:anchorId="51DB8F87" wp14:editId="6F1E14C4">
            <wp:extent cx="5725795" cy="2851785"/>
            <wp:effectExtent l="0" t="0" r="0" b="0"/>
            <wp:docPr id="3" name="图片 3" descr="JPG/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45613" name="Picture 2" descr="JPG/fig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25795" cy="2851785"/>
                    </a:xfrm>
                    <a:prstGeom prst="rect">
                      <a:avLst/>
                    </a:prstGeom>
                    <a:noFill/>
                    <a:ln>
                      <a:noFill/>
                    </a:ln>
                  </pic:spPr>
                </pic:pic>
              </a:graphicData>
            </a:graphic>
          </wp:inline>
        </w:drawing>
      </w:r>
    </w:p>
    <w:p w14:paraId="171379AC" w14:textId="3EAEB70A" w:rsidR="009152D5" w:rsidRDefault="00A175D2" w:rsidP="009152D5">
      <w:pPr>
        <w:pStyle w:val="MDPI51figurecaption"/>
        <w:widowControl w:val="0"/>
        <w:spacing w:before="0" w:after="0" w:line="360" w:lineRule="auto"/>
        <w:ind w:left="0" w:right="0"/>
        <w:rPr>
          <w:rFonts w:ascii="Book Antiqua" w:eastAsiaTheme="minorEastAsia" w:hAnsi="Book Antiqua"/>
          <w:sz w:val="24"/>
          <w:szCs w:val="24"/>
          <w:lang w:eastAsia="zh-CN"/>
        </w:rPr>
      </w:pPr>
      <w:r w:rsidRPr="009152D5">
        <w:rPr>
          <w:rFonts w:ascii="Book Antiqua" w:hAnsi="Book Antiqua" w:cstheme="minorBidi"/>
          <w:b/>
          <w:sz w:val="24"/>
          <w:szCs w:val="24"/>
        </w:rPr>
        <w:t xml:space="preserve">Figure 2 Different polarized phenotypes of </w:t>
      </w:r>
      <w:r w:rsidR="009152D5" w:rsidRPr="009152D5">
        <w:rPr>
          <w:rFonts w:ascii="Book Antiqua" w:hAnsi="Book Antiqua" w:cstheme="minorBidi"/>
          <w:b/>
          <w:sz w:val="24"/>
          <w:szCs w:val="24"/>
        </w:rPr>
        <w:t>peritoneal macrophages</w:t>
      </w:r>
      <w:r w:rsidR="009152D5" w:rsidRPr="009152D5">
        <w:rPr>
          <w:rFonts w:ascii="Book Antiqua" w:hAnsi="Book Antiqua" w:cstheme="minorBidi" w:hint="eastAsia"/>
          <w:b/>
          <w:sz w:val="24"/>
          <w:szCs w:val="24"/>
        </w:rPr>
        <w:t xml:space="preserve"> </w:t>
      </w:r>
      <w:r w:rsidR="00625A1A" w:rsidRPr="009152D5">
        <w:rPr>
          <w:rFonts w:ascii="Book Antiqua" w:hAnsi="Book Antiqua" w:cstheme="minorBidi"/>
          <w:b/>
          <w:sz w:val="24"/>
          <w:szCs w:val="24"/>
        </w:rPr>
        <w:t xml:space="preserve">in </w:t>
      </w:r>
      <w:r w:rsidRPr="009152D5">
        <w:rPr>
          <w:rFonts w:ascii="Book Antiqua" w:hAnsi="Book Antiqua" w:cstheme="minorBidi"/>
          <w:b/>
          <w:sz w:val="24"/>
          <w:szCs w:val="24"/>
        </w:rPr>
        <w:t>each group</w:t>
      </w:r>
      <w:r w:rsidR="009152D5" w:rsidRPr="009152D5">
        <w:rPr>
          <w:rFonts w:ascii="Book Antiqua" w:hAnsi="Book Antiqua" w:cstheme="minorBidi" w:hint="eastAsia"/>
          <w:b/>
          <w:sz w:val="24"/>
          <w:szCs w:val="24"/>
        </w:rPr>
        <w:t xml:space="preserve">. </w:t>
      </w:r>
      <w:r w:rsidRPr="009152D5">
        <w:rPr>
          <w:rFonts w:ascii="Book Antiqua" w:hAnsi="Book Antiqua" w:cstheme="minorBidi"/>
          <w:sz w:val="24"/>
          <w:szCs w:val="24"/>
        </w:rPr>
        <w:t>A</w:t>
      </w:r>
      <w:r w:rsidR="009152D5" w:rsidRPr="009152D5">
        <w:rPr>
          <w:rFonts w:ascii="Book Antiqua" w:hAnsi="Book Antiqua" w:cstheme="minorBidi"/>
          <w:sz w:val="24"/>
          <w:szCs w:val="24"/>
        </w:rPr>
        <w:t>:</w:t>
      </w:r>
      <w:r w:rsidRPr="009152D5">
        <w:rPr>
          <w:rFonts w:ascii="Book Antiqua" w:hAnsi="Book Antiqua" w:cstheme="minorBidi"/>
          <w:sz w:val="24"/>
          <w:szCs w:val="24"/>
        </w:rPr>
        <w:t xml:space="preserve"> Gating strategy </w:t>
      </w:r>
      <w:r w:rsidR="00625A1A" w:rsidRPr="009152D5">
        <w:rPr>
          <w:rFonts w:ascii="Book Antiqua" w:hAnsi="Book Antiqua" w:cstheme="minorBidi"/>
          <w:sz w:val="24"/>
          <w:szCs w:val="24"/>
        </w:rPr>
        <w:t xml:space="preserve">for </w:t>
      </w:r>
      <w:r w:rsidRPr="009152D5">
        <w:rPr>
          <w:rFonts w:ascii="Book Antiqua" w:hAnsi="Book Antiqua" w:cstheme="minorBidi"/>
          <w:sz w:val="24"/>
          <w:szCs w:val="24"/>
        </w:rPr>
        <w:t>the peritoneal macrophage population</w:t>
      </w:r>
      <w:r w:rsidR="009152D5" w:rsidRPr="009152D5">
        <w:rPr>
          <w:rFonts w:ascii="Book Antiqua" w:hAnsi="Book Antiqua" w:cstheme="minorBidi" w:hint="eastAsia"/>
          <w:sz w:val="24"/>
          <w:szCs w:val="24"/>
        </w:rPr>
        <w:t>;</w:t>
      </w:r>
      <w:r w:rsidRPr="009152D5">
        <w:rPr>
          <w:rFonts w:ascii="Book Antiqua" w:hAnsi="Book Antiqua" w:cstheme="minorBidi"/>
          <w:sz w:val="24"/>
          <w:szCs w:val="24"/>
        </w:rPr>
        <w:t xml:space="preserve"> B-D</w:t>
      </w:r>
      <w:r w:rsidR="009152D5" w:rsidRPr="009152D5">
        <w:rPr>
          <w:rFonts w:ascii="Book Antiqua" w:hAnsi="Book Antiqua" w:cstheme="minorBidi"/>
          <w:sz w:val="24"/>
          <w:szCs w:val="24"/>
        </w:rPr>
        <w:t>:</w:t>
      </w:r>
      <w:r w:rsidRPr="009152D5">
        <w:rPr>
          <w:rFonts w:ascii="Book Antiqua" w:hAnsi="Book Antiqua" w:cstheme="minorBidi"/>
          <w:sz w:val="24"/>
          <w:szCs w:val="24"/>
        </w:rPr>
        <w:t xml:space="preserve"> Representative dot plot (B)</w:t>
      </w:r>
      <w:r w:rsidR="00625A1A" w:rsidRPr="009152D5">
        <w:rPr>
          <w:rFonts w:ascii="Book Antiqua" w:hAnsi="Book Antiqua" w:cstheme="minorBidi"/>
          <w:sz w:val="24"/>
          <w:szCs w:val="24"/>
        </w:rPr>
        <w:t xml:space="preserve"> and the </w:t>
      </w:r>
      <w:r w:rsidRPr="009152D5">
        <w:rPr>
          <w:rFonts w:ascii="Book Antiqua" w:hAnsi="Book Antiqua" w:cstheme="minorBidi"/>
          <w:sz w:val="24"/>
          <w:szCs w:val="24"/>
        </w:rPr>
        <w:t>percentages (C) and M1/M2</w:t>
      </w:r>
      <w:r w:rsidRPr="0021633F">
        <w:rPr>
          <w:rFonts w:ascii="Book Antiqua" w:hAnsi="Book Antiqua"/>
          <w:sz w:val="24"/>
          <w:szCs w:val="24"/>
        </w:rPr>
        <w:t xml:space="preserve"> ratio (D) of CD68+CD86+</w:t>
      </w:r>
      <w:r w:rsidR="00625A1A" w:rsidRPr="0021633F">
        <w:rPr>
          <w:rFonts w:ascii="Book Antiqua" w:hAnsi="Book Antiqua"/>
          <w:sz w:val="24"/>
          <w:szCs w:val="24"/>
        </w:rPr>
        <w:t xml:space="preserve"> </w:t>
      </w:r>
      <w:r w:rsidRPr="0021633F">
        <w:rPr>
          <w:rFonts w:ascii="Book Antiqua" w:hAnsi="Book Antiqua"/>
          <w:sz w:val="24"/>
          <w:szCs w:val="24"/>
        </w:rPr>
        <w:t>(M1) cells and CD68+CD163+</w:t>
      </w:r>
      <w:r w:rsidR="00625A1A" w:rsidRPr="0021633F">
        <w:rPr>
          <w:rFonts w:ascii="Book Antiqua" w:hAnsi="Book Antiqua"/>
          <w:sz w:val="24"/>
          <w:szCs w:val="24"/>
        </w:rPr>
        <w:t xml:space="preserve"> </w:t>
      </w:r>
      <w:r w:rsidRPr="0021633F">
        <w:rPr>
          <w:rFonts w:ascii="Book Antiqua" w:hAnsi="Book Antiqua"/>
          <w:sz w:val="24"/>
          <w:szCs w:val="24"/>
        </w:rPr>
        <w:t>(M2) cells in each group</w:t>
      </w:r>
      <w:r w:rsidR="009152D5">
        <w:rPr>
          <w:rFonts w:ascii="Book Antiqua" w:eastAsiaTheme="minorEastAsia" w:hAnsi="Book Antiqua" w:hint="eastAsia"/>
          <w:sz w:val="24"/>
          <w:szCs w:val="24"/>
          <w:lang w:eastAsia="zh-CN"/>
        </w:rPr>
        <w:t>;</w:t>
      </w:r>
      <w:r w:rsidRPr="0021633F">
        <w:rPr>
          <w:rFonts w:ascii="Book Antiqua" w:hAnsi="Book Antiqua" w:cstheme="minorBidi"/>
          <w:sz w:val="24"/>
          <w:szCs w:val="24"/>
        </w:rPr>
        <w:t xml:space="preserve"> E: </w:t>
      </w:r>
      <w:r w:rsidR="00625A1A" w:rsidRPr="0021633F">
        <w:rPr>
          <w:rFonts w:ascii="Book Antiqua" w:hAnsi="Book Antiqua" w:cstheme="minorBidi"/>
          <w:sz w:val="24"/>
          <w:szCs w:val="24"/>
        </w:rPr>
        <w:t>R</w:t>
      </w:r>
      <w:r w:rsidRPr="0021633F">
        <w:rPr>
          <w:rFonts w:ascii="Book Antiqua" w:hAnsi="Book Antiqua" w:cstheme="minorBidi"/>
          <w:sz w:val="24"/>
          <w:szCs w:val="24"/>
        </w:rPr>
        <w:t xml:space="preserve">elative expression </w:t>
      </w:r>
      <w:r w:rsidR="00625A1A" w:rsidRPr="0021633F">
        <w:rPr>
          <w:rFonts w:ascii="Book Antiqua" w:hAnsi="Book Antiqua" w:cstheme="minorBidi"/>
          <w:sz w:val="24"/>
          <w:szCs w:val="24"/>
        </w:rPr>
        <w:t xml:space="preserve">levels </w:t>
      </w:r>
      <w:r w:rsidRPr="0021633F">
        <w:rPr>
          <w:rFonts w:ascii="Book Antiqua" w:hAnsi="Book Antiqua" w:cstheme="minorBidi"/>
          <w:sz w:val="24"/>
          <w:szCs w:val="24"/>
        </w:rPr>
        <w:t>of</w:t>
      </w:r>
      <w:r w:rsidRPr="0021633F">
        <w:rPr>
          <w:rFonts w:ascii="Book Antiqua" w:hAnsi="Book Antiqua" w:cs="Microsoft Himalaya"/>
          <w:sz w:val="24"/>
          <w:szCs w:val="24"/>
        </w:rPr>
        <w:t xml:space="preserve"> </w:t>
      </w:r>
      <w:r w:rsidRPr="009152D5">
        <w:rPr>
          <w:rFonts w:ascii="Book Antiqua" w:hAnsi="Book Antiqua" w:cstheme="minorBidi"/>
          <w:sz w:val="24"/>
          <w:szCs w:val="24"/>
        </w:rPr>
        <w:t>CD206</w:t>
      </w:r>
      <w:r w:rsidRPr="0021633F">
        <w:rPr>
          <w:rFonts w:ascii="Book Antiqua" w:hAnsi="Book Antiqua" w:cstheme="minorBidi"/>
          <w:sz w:val="24"/>
          <w:szCs w:val="24"/>
        </w:rPr>
        <w:t xml:space="preserve"> </w:t>
      </w:r>
      <w:r w:rsidR="00625A1A" w:rsidRPr="0021633F">
        <w:rPr>
          <w:rFonts w:ascii="Book Antiqua" w:hAnsi="Book Antiqua" w:cstheme="minorBidi"/>
          <w:sz w:val="24"/>
          <w:szCs w:val="24"/>
        </w:rPr>
        <w:t xml:space="preserve">and </w:t>
      </w:r>
      <w:proofErr w:type="spellStart"/>
      <w:r w:rsidRPr="009152D5">
        <w:rPr>
          <w:rFonts w:ascii="Book Antiqua" w:hAnsi="Book Antiqua" w:cstheme="minorBidi"/>
          <w:sz w:val="24"/>
          <w:szCs w:val="24"/>
        </w:rPr>
        <w:t>iNOS</w:t>
      </w:r>
      <w:proofErr w:type="spellEnd"/>
      <w:r w:rsidRPr="0021633F">
        <w:rPr>
          <w:rFonts w:ascii="Book Antiqua" w:hAnsi="Book Antiqua" w:cstheme="minorBidi"/>
          <w:sz w:val="24"/>
          <w:szCs w:val="24"/>
        </w:rPr>
        <w:t xml:space="preserve"> gene in peritoneal cells measured by real-time PCR </w:t>
      </w:r>
      <w:r w:rsidR="00625A1A" w:rsidRPr="0021633F">
        <w:rPr>
          <w:rFonts w:ascii="Book Antiqua" w:hAnsi="Book Antiqua" w:cstheme="minorBidi"/>
          <w:sz w:val="24"/>
          <w:szCs w:val="24"/>
        </w:rPr>
        <w:t xml:space="preserve">and </w:t>
      </w:r>
      <w:r w:rsidRPr="0021633F">
        <w:rPr>
          <w:rFonts w:ascii="Book Antiqua" w:hAnsi="Book Antiqua" w:cstheme="minorBidi"/>
          <w:sz w:val="24"/>
          <w:szCs w:val="24"/>
        </w:rPr>
        <w:t xml:space="preserve">normalized to GAPDH mRNA. </w:t>
      </w:r>
      <w:r w:rsidRPr="0021633F">
        <w:rPr>
          <w:rFonts w:ascii="Book Antiqua" w:hAnsi="Book Antiqua" w:cs="Microsoft Himalaya"/>
          <w:sz w:val="24"/>
          <w:szCs w:val="24"/>
        </w:rPr>
        <w:t>The data</w:t>
      </w:r>
      <w:r w:rsidRPr="0021633F">
        <w:rPr>
          <w:rFonts w:ascii="Book Antiqua" w:hAnsi="Book Antiqua" w:cstheme="minorBidi"/>
          <w:sz w:val="24"/>
          <w:szCs w:val="24"/>
        </w:rPr>
        <w:t xml:space="preserve"> </w:t>
      </w:r>
      <w:r w:rsidR="00625A1A" w:rsidRPr="0021633F">
        <w:rPr>
          <w:rFonts w:ascii="Book Antiqua" w:hAnsi="Book Antiqua" w:cstheme="minorBidi"/>
          <w:sz w:val="24"/>
          <w:szCs w:val="24"/>
        </w:rPr>
        <w:t>re</w:t>
      </w:r>
      <w:r w:rsidRPr="0021633F">
        <w:rPr>
          <w:rFonts w:ascii="Book Antiqua" w:hAnsi="Book Antiqua" w:cstheme="minorBidi"/>
          <w:sz w:val="24"/>
          <w:szCs w:val="24"/>
        </w:rPr>
        <w:t xml:space="preserve">present at least </w:t>
      </w:r>
      <w:r w:rsidRPr="0021633F">
        <w:rPr>
          <w:rFonts w:ascii="Book Antiqua" w:hAnsi="Book Antiqua" w:cstheme="minorBidi"/>
          <w:sz w:val="24"/>
          <w:szCs w:val="24"/>
          <w:lang w:eastAsia="zh-CN"/>
        </w:rPr>
        <w:t>three</w:t>
      </w:r>
      <w:r w:rsidRPr="0021633F">
        <w:rPr>
          <w:rFonts w:ascii="Book Antiqua" w:hAnsi="Book Antiqua" w:cstheme="minorBidi"/>
          <w:sz w:val="24"/>
          <w:szCs w:val="24"/>
        </w:rPr>
        <w:t xml:space="preserve"> independent </w:t>
      </w:r>
      <w:r w:rsidRPr="0021633F">
        <w:rPr>
          <w:rFonts w:ascii="Book Antiqua" w:hAnsi="Book Antiqua" w:cs="Microsoft Himalaya"/>
          <w:sz w:val="24"/>
          <w:szCs w:val="24"/>
        </w:rPr>
        <w:t xml:space="preserve">experiments </w:t>
      </w:r>
      <w:r w:rsidRPr="0021633F">
        <w:rPr>
          <w:rFonts w:ascii="Book Antiqua" w:hAnsi="Book Antiqua" w:cstheme="minorBidi"/>
          <w:sz w:val="24"/>
          <w:szCs w:val="24"/>
        </w:rPr>
        <w:t>(A-B) or indicate the mean</w:t>
      </w:r>
      <w:r w:rsidR="009152D5">
        <w:rPr>
          <w:rFonts w:ascii="Book Antiqua" w:eastAsiaTheme="minorEastAsia" w:hAnsi="Book Antiqua" w:cstheme="minorBidi" w:hint="eastAsia"/>
          <w:sz w:val="24"/>
          <w:szCs w:val="24"/>
          <w:lang w:eastAsia="zh-CN"/>
        </w:rPr>
        <w:t xml:space="preserve"> </w:t>
      </w:r>
      <w:r w:rsidRPr="0021633F">
        <w:rPr>
          <w:rFonts w:ascii="Book Antiqua" w:hAnsi="Book Antiqua" w:cstheme="minorBidi"/>
          <w:sz w:val="24"/>
          <w:szCs w:val="24"/>
          <w:lang w:eastAsia="zh-CN"/>
        </w:rPr>
        <w:t>±</w:t>
      </w:r>
      <w:r w:rsidR="009152D5">
        <w:rPr>
          <w:rFonts w:ascii="Book Antiqua" w:eastAsiaTheme="minorEastAsia" w:hAnsi="Book Antiqua" w:cstheme="minorBidi" w:hint="eastAsia"/>
          <w:sz w:val="24"/>
          <w:szCs w:val="24"/>
          <w:lang w:eastAsia="zh-CN"/>
        </w:rPr>
        <w:t xml:space="preserve"> </w:t>
      </w:r>
      <w:r w:rsidRPr="0021633F">
        <w:rPr>
          <w:rFonts w:ascii="Book Antiqua" w:hAnsi="Book Antiqua" w:cstheme="minorBidi"/>
          <w:sz w:val="24"/>
          <w:szCs w:val="24"/>
        </w:rPr>
        <w:t>SD of six mice</w:t>
      </w:r>
      <w:r w:rsidRPr="0021633F">
        <w:rPr>
          <w:rFonts w:ascii="Book Antiqua" w:hAnsi="Book Antiqua" w:cs="Microsoft Himalaya"/>
          <w:sz w:val="24"/>
          <w:szCs w:val="24"/>
        </w:rPr>
        <w:t xml:space="preserve"> </w:t>
      </w:r>
      <w:r w:rsidRPr="0021633F">
        <w:rPr>
          <w:rFonts w:ascii="Book Antiqua" w:hAnsi="Book Antiqua" w:cstheme="minorBidi"/>
          <w:sz w:val="24"/>
          <w:szCs w:val="24"/>
        </w:rPr>
        <w:t xml:space="preserve">(E). </w:t>
      </w:r>
      <w:proofErr w:type="spellStart"/>
      <w:r w:rsidRPr="009152D5">
        <w:rPr>
          <w:rFonts w:ascii="Book Antiqua" w:hAnsi="Book Antiqua"/>
          <w:sz w:val="24"/>
          <w:szCs w:val="24"/>
          <w:vertAlign w:val="superscript"/>
          <w:lang w:eastAsia="zh-CN"/>
        </w:rPr>
        <w:t>a</w:t>
      </w:r>
      <w:r w:rsidR="009152D5" w:rsidRPr="009152D5">
        <w:rPr>
          <w:rFonts w:ascii="Book Antiqua" w:hAnsi="Book Antiqua"/>
          <w:i/>
          <w:sz w:val="24"/>
          <w:szCs w:val="24"/>
        </w:rPr>
        <w:t>P</w:t>
      </w:r>
      <w:proofErr w:type="spellEnd"/>
      <w:r w:rsidR="009152D5">
        <w:rPr>
          <w:rFonts w:ascii="Book Antiqua" w:eastAsiaTheme="minorEastAsia" w:hAnsi="Book Antiqua" w:hint="eastAsia"/>
          <w:i/>
          <w:sz w:val="24"/>
          <w:szCs w:val="24"/>
          <w:lang w:eastAsia="zh-CN"/>
        </w:rPr>
        <w:t xml:space="preserve"> </w:t>
      </w:r>
      <w:r w:rsidRPr="0021633F">
        <w:rPr>
          <w:rFonts w:ascii="Book Antiqua" w:hAnsi="Book Antiqua"/>
          <w:sz w:val="24"/>
          <w:szCs w:val="24"/>
          <w:lang w:eastAsia="zh-CN"/>
        </w:rPr>
        <w:t>&lt;</w:t>
      </w:r>
      <w:r w:rsidR="009152D5">
        <w:rPr>
          <w:rFonts w:ascii="Book Antiqua" w:eastAsiaTheme="minorEastAsia" w:hAnsi="Book Antiqua" w:hint="eastAsia"/>
          <w:sz w:val="24"/>
          <w:szCs w:val="24"/>
          <w:lang w:eastAsia="zh-CN"/>
        </w:rPr>
        <w:t xml:space="preserve"> </w:t>
      </w:r>
      <w:r w:rsidRPr="0021633F">
        <w:rPr>
          <w:rFonts w:ascii="Book Antiqua" w:hAnsi="Book Antiqua"/>
          <w:sz w:val="24"/>
          <w:szCs w:val="24"/>
        </w:rPr>
        <w:t>0.05</w:t>
      </w:r>
      <w:r w:rsidRPr="0021633F">
        <w:rPr>
          <w:rFonts w:ascii="Book Antiqua" w:hAnsi="Book Antiqua"/>
          <w:sz w:val="24"/>
          <w:szCs w:val="24"/>
          <w:lang w:eastAsia="zh-CN"/>
        </w:rPr>
        <w:t xml:space="preserve"> </w:t>
      </w:r>
      <w:r w:rsidRPr="009152D5">
        <w:rPr>
          <w:rFonts w:ascii="Book Antiqua" w:hAnsi="Book Antiqua"/>
          <w:i/>
          <w:sz w:val="24"/>
          <w:szCs w:val="24"/>
          <w:lang w:eastAsia="zh-CN"/>
        </w:rPr>
        <w:t>vs</w:t>
      </w:r>
      <w:r w:rsidRPr="0021633F">
        <w:rPr>
          <w:rFonts w:ascii="Book Antiqua" w:hAnsi="Book Antiqua"/>
          <w:sz w:val="24"/>
          <w:szCs w:val="24"/>
          <w:lang w:eastAsia="zh-CN"/>
        </w:rPr>
        <w:t xml:space="preserve"> </w:t>
      </w:r>
      <w:r w:rsidR="000A7DFA" w:rsidRPr="000A7DFA">
        <w:rPr>
          <w:rFonts w:ascii="Book Antiqua" w:hAnsi="Book Antiqua"/>
          <w:bCs/>
          <w:sz w:val="24"/>
          <w:szCs w:val="24"/>
        </w:rPr>
        <w:t>abdominal paracentesis drainage</w:t>
      </w:r>
      <w:r w:rsidRPr="000A7DFA">
        <w:rPr>
          <w:rFonts w:ascii="Book Antiqua" w:hAnsi="Book Antiqua"/>
          <w:sz w:val="24"/>
          <w:szCs w:val="24"/>
          <w:lang w:eastAsia="zh-CN"/>
        </w:rPr>
        <w:t>.</w:t>
      </w:r>
      <w:r w:rsidR="009152D5">
        <w:rPr>
          <w:rFonts w:ascii="Book Antiqua" w:eastAsiaTheme="minorEastAsia" w:hAnsi="Book Antiqua" w:hint="eastAsia"/>
          <w:sz w:val="24"/>
          <w:szCs w:val="24"/>
          <w:lang w:eastAsia="zh-CN"/>
        </w:rPr>
        <w:t xml:space="preserve"> </w:t>
      </w:r>
    </w:p>
    <w:p w14:paraId="66507E37" w14:textId="58C8C555" w:rsidR="00AA324C" w:rsidRPr="009152D5" w:rsidRDefault="009152D5" w:rsidP="009152D5">
      <w:pPr>
        <w:widowControl/>
        <w:jc w:val="left"/>
        <w:rPr>
          <w:rFonts w:ascii="Book Antiqua" w:hAnsi="Book Antiqua" w:cs="Times New Roman"/>
          <w:color w:val="000000"/>
          <w:kern w:val="0"/>
          <w:szCs w:val="24"/>
          <w:lang w:bidi="en-US"/>
        </w:rPr>
      </w:pPr>
      <w:r>
        <w:rPr>
          <w:rFonts w:ascii="Book Antiqua" w:hAnsi="Book Antiqua"/>
          <w:szCs w:val="24"/>
        </w:rPr>
        <w:br w:type="page"/>
      </w:r>
    </w:p>
    <w:p w14:paraId="612F8177" w14:textId="77777777" w:rsidR="00AA324C" w:rsidRPr="0021633F" w:rsidRDefault="00A175D2" w:rsidP="0078153B">
      <w:pPr>
        <w:pStyle w:val="MDPI51figurecaption"/>
        <w:widowControl w:val="0"/>
        <w:spacing w:before="0" w:after="0" w:line="360" w:lineRule="auto"/>
        <w:ind w:left="0" w:right="0"/>
        <w:rPr>
          <w:rFonts w:ascii="Book Antiqua" w:hAnsi="Book Antiqua"/>
          <w:sz w:val="24"/>
          <w:szCs w:val="24"/>
        </w:rPr>
      </w:pPr>
      <w:r w:rsidRPr="0021633F">
        <w:rPr>
          <w:rFonts w:ascii="Book Antiqua" w:hAnsi="Book Antiqua"/>
          <w:noProof/>
          <w:sz w:val="24"/>
          <w:szCs w:val="24"/>
          <w:lang w:eastAsia="zh-CN" w:bidi="ar-SA"/>
        </w:rPr>
        <w:lastRenderedPageBreak/>
        <w:drawing>
          <wp:inline distT="0" distB="0" distL="0" distR="0" wp14:anchorId="700FA487" wp14:editId="2327BCAA">
            <wp:extent cx="5725795" cy="2406015"/>
            <wp:effectExtent l="0" t="0" r="0" b="6985"/>
            <wp:docPr id="5" name="图片 5" descr="JPG/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29400" name="Picture 3" descr="JPG/fig3.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25795" cy="2406015"/>
                    </a:xfrm>
                    <a:prstGeom prst="rect">
                      <a:avLst/>
                    </a:prstGeom>
                    <a:noFill/>
                    <a:ln>
                      <a:noFill/>
                    </a:ln>
                  </pic:spPr>
                </pic:pic>
              </a:graphicData>
            </a:graphic>
          </wp:inline>
        </w:drawing>
      </w:r>
    </w:p>
    <w:p w14:paraId="7686A518" w14:textId="3F471BD9" w:rsidR="009152D5" w:rsidRDefault="00A175D2" w:rsidP="0078153B">
      <w:pPr>
        <w:pStyle w:val="MDPI51figurecaption"/>
        <w:widowControl w:val="0"/>
        <w:spacing w:before="0" w:after="0" w:line="360" w:lineRule="auto"/>
        <w:ind w:left="0" w:right="0"/>
        <w:rPr>
          <w:rFonts w:ascii="Book Antiqua" w:hAnsi="Book Antiqua"/>
          <w:sz w:val="24"/>
          <w:szCs w:val="24"/>
          <w:lang w:eastAsia="zh-CN"/>
        </w:rPr>
      </w:pPr>
      <w:r w:rsidRPr="0021633F">
        <w:rPr>
          <w:rFonts w:ascii="Book Antiqua" w:hAnsi="Book Antiqua"/>
          <w:b/>
          <w:bCs/>
          <w:sz w:val="24"/>
          <w:szCs w:val="24"/>
        </w:rPr>
        <w:t>Figure 3</w:t>
      </w:r>
      <w:r w:rsidRPr="0021633F">
        <w:rPr>
          <w:rFonts w:ascii="Book Antiqua" w:hAnsi="Book Antiqua"/>
          <w:b/>
          <w:bCs/>
          <w:sz w:val="24"/>
          <w:szCs w:val="24"/>
          <w:lang w:eastAsia="zh-CN"/>
        </w:rPr>
        <w:t xml:space="preserve"> </w:t>
      </w:r>
      <w:r w:rsidR="000A7DFA" w:rsidRPr="000A7DFA">
        <w:rPr>
          <w:rFonts w:ascii="Book Antiqua" w:hAnsi="Book Antiqua"/>
          <w:b/>
          <w:bCs/>
          <w:sz w:val="24"/>
          <w:szCs w:val="24"/>
        </w:rPr>
        <w:t xml:space="preserve">Abdominal paracentesis drainage </w:t>
      </w:r>
      <w:r w:rsidRPr="0021633F">
        <w:rPr>
          <w:rFonts w:ascii="Book Antiqua" w:hAnsi="Book Antiqua"/>
          <w:b/>
          <w:bCs/>
          <w:sz w:val="24"/>
          <w:szCs w:val="24"/>
        </w:rPr>
        <w:t>alters the inflammatory environment in the peritoneal cavity.</w:t>
      </w:r>
      <w:r w:rsidRPr="0021633F">
        <w:rPr>
          <w:rFonts w:ascii="Book Antiqua" w:hAnsi="Book Antiqua"/>
          <w:sz w:val="24"/>
          <w:szCs w:val="24"/>
        </w:rPr>
        <w:t xml:space="preserve"> Protein levels in peritoneal lavage measured by </w:t>
      </w:r>
      <w:r w:rsidR="00625A1A" w:rsidRPr="0021633F">
        <w:rPr>
          <w:rFonts w:ascii="Book Antiqua" w:hAnsi="Book Antiqua"/>
          <w:sz w:val="24"/>
          <w:szCs w:val="24"/>
        </w:rPr>
        <w:t>L</w:t>
      </w:r>
      <w:r w:rsidRPr="0021633F">
        <w:rPr>
          <w:rFonts w:ascii="Book Antiqua" w:hAnsi="Book Antiqua"/>
          <w:sz w:val="24"/>
          <w:szCs w:val="24"/>
        </w:rPr>
        <w:t>uminex. The results reflect the mean</w:t>
      </w:r>
      <w:r w:rsidR="000A7DFA">
        <w:rPr>
          <w:rFonts w:ascii="Book Antiqua" w:eastAsiaTheme="minorEastAsia" w:hAnsi="Book Antiqua" w:hint="eastAsia"/>
          <w:sz w:val="24"/>
          <w:szCs w:val="24"/>
          <w:lang w:eastAsia="zh-CN"/>
        </w:rPr>
        <w:t xml:space="preserve"> </w:t>
      </w:r>
      <w:r w:rsidRPr="0021633F">
        <w:rPr>
          <w:rFonts w:ascii="Book Antiqua" w:hAnsi="Book Antiqua" w:cstheme="minorBidi"/>
          <w:sz w:val="24"/>
          <w:szCs w:val="24"/>
          <w:lang w:eastAsia="zh-CN"/>
        </w:rPr>
        <w:t>±</w:t>
      </w:r>
      <w:r w:rsidR="000A7DFA">
        <w:rPr>
          <w:rFonts w:ascii="Book Antiqua" w:eastAsiaTheme="minorEastAsia" w:hAnsi="Book Antiqua" w:cstheme="minorBidi" w:hint="eastAsia"/>
          <w:sz w:val="24"/>
          <w:szCs w:val="24"/>
          <w:lang w:eastAsia="zh-CN"/>
        </w:rPr>
        <w:t xml:space="preserve"> </w:t>
      </w:r>
      <w:r w:rsidRPr="0021633F">
        <w:rPr>
          <w:rFonts w:ascii="Book Antiqua" w:hAnsi="Book Antiqua"/>
          <w:sz w:val="24"/>
          <w:szCs w:val="24"/>
        </w:rPr>
        <w:t>SD obtained from 6 animals in each group.</w:t>
      </w:r>
      <w:r w:rsidRPr="0021633F">
        <w:rPr>
          <w:rFonts w:ascii="Book Antiqua" w:hAnsi="Book Antiqua" w:cstheme="minorBidi"/>
          <w:sz w:val="24"/>
          <w:szCs w:val="24"/>
        </w:rPr>
        <w:t xml:space="preserve"> </w:t>
      </w:r>
      <w:proofErr w:type="spellStart"/>
      <w:r w:rsidR="000A7DFA" w:rsidRPr="000A7DFA">
        <w:rPr>
          <w:rFonts w:ascii="Book Antiqua" w:hAnsi="Book Antiqua"/>
          <w:sz w:val="24"/>
          <w:szCs w:val="24"/>
          <w:vertAlign w:val="superscript"/>
          <w:lang w:eastAsia="zh-CN"/>
        </w:rPr>
        <w:t>a</w:t>
      </w:r>
      <w:r w:rsidR="000A7DFA" w:rsidRPr="000A7DFA">
        <w:rPr>
          <w:rFonts w:ascii="Book Antiqua" w:hAnsi="Book Antiqua"/>
          <w:i/>
          <w:sz w:val="24"/>
          <w:szCs w:val="24"/>
        </w:rPr>
        <w:t>P</w:t>
      </w:r>
      <w:proofErr w:type="spellEnd"/>
      <w:r w:rsidR="000A7DFA">
        <w:rPr>
          <w:rFonts w:ascii="Book Antiqua" w:eastAsiaTheme="minorEastAsia" w:hAnsi="Book Antiqua" w:hint="eastAsia"/>
          <w:sz w:val="24"/>
          <w:szCs w:val="24"/>
          <w:lang w:eastAsia="zh-CN"/>
        </w:rPr>
        <w:t xml:space="preserve"> </w:t>
      </w:r>
      <w:r w:rsidRPr="0021633F">
        <w:rPr>
          <w:rFonts w:ascii="Book Antiqua" w:hAnsi="Book Antiqua"/>
          <w:sz w:val="24"/>
          <w:szCs w:val="24"/>
          <w:lang w:eastAsia="zh-CN"/>
        </w:rPr>
        <w:t>&lt;</w:t>
      </w:r>
      <w:r w:rsidR="000A7DFA">
        <w:rPr>
          <w:rFonts w:ascii="Book Antiqua" w:eastAsiaTheme="minorEastAsia" w:hAnsi="Book Antiqua" w:hint="eastAsia"/>
          <w:sz w:val="24"/>
          <w:szCs w:val="24"/>
          <w:lang w:eastAsia="zh-CN"/>
        </w:rPr>
        <w:t xml:space="preserve"> </w:t>
      </w:r>
      <w:r w:rsidRPr="0021633F">
        <w:rPr>
          <w:rFonts w:ascii="Book Antiqua" w:hAnsi="Book Antiqua"/>
          <w:sz w:val="24"/>
          <w:szCs w:val="24"/>
        </w:rPr>
        <w:t>0.05</w:t>
      </w:r>
      <w:r w:rsidRPr="0021633F">
        <w:rPr>
          <w:rFonts w:ascii="Book Antiqua" w:hAnsi="Book Antiqua"/>
          <w:sz w:val="24"/>
          <w:szCs w:val="24"/>
          <w:lang w:eastAsia="zh-CN"/>
        </w:rPr>
        <w:t xml:space="preserve"> </w:t>
      </w:r>
      <w:r w:rsidRPr="000A7DFA">
        <w:rPr>
          <w:rFonts w:ascii="Book Antiqua" w:hAnsi="Book Antiqua"/>
          <w:i/>
          <w:sz w:val="24"/>
          <w:szCs w:val="24"/>
          <w:lang w:eastAsia="zh-CN"/>
        </w:rPr>
        <w:t>vs</w:t>
      </w:r>
      <w:r w:rsidRPr="0021633F">
        <w:rPr>
          <w:rFonts w:ascii="Book Antiqua" w:hAnsi="Book Antiqua"/>
          <w:sz w:val="24"/>
          <w:szCs w:val="24"/>
          <w:lang w:eastAsia="zh-CN"/>
        </w:rPr>
        <w:t xml:space="preserve"> </w:t>
      </w:r>
      <w:r w:rsidR="000A7DFA" w:rsidRPr="000A7DFA">
        <w:rPr>
          <w:rFonts w:ascii="Book Antiqua" w:hAnsi="Book Antiqua"/>
          <w:bCs/>
          <w:sz w:val="24"/>
          <w:szCs w:val="24"/>
        </w:rPr>
        <w:t>abdominal paracentesis drainage</w:t>
      </w:r>
      <w:r w:rsidRPr="000A7DFA">
        <w:rPr>
          <w:rFonts w:ascii="Book Antiqua" w:hAnsi="Book Antiqua"/>
          <w:sz w:val="24"/>
          <w:szCs w:val="24"/>
          <w:lang w:eastAsia="zh-CN"/>
        </w:rPr>
        <w:t>.</w:t>
      </w:r>
    </w:p>
    <w:p w14:paraId="3DBA7250" w14:textId="4FB0D6CB" w:rsidR="00AA324C" w:rsidRPr="000A7DFA" w:rsidRDefault="009152D5" w:rsidP="000A7DFA">
      <w:pPr>
        <w:widowControl/>
        <w:jc w:val="left"/>
        <w:rPr>
          <w:rFonts w:ascii="Book Antiqua" w:eastAsia="Times New Roman" w:hAnsi="Book Antiqua" w:cs="Times New Roman"/>
          <w:color w:val="000000"/>
          <w:kern w:val="0"/>
          <w:szCs w:val="24"/>
          <w:lang w:bidi="en-US"/>
        </w:rPr>
      </w:pPr>
      <w:r>
        <w:rPr>
          <w:rFonts w:ascii="Book Antiqua" w:hAnsi="Book Antiqua"/>
          <w:szCs w:val="24"/>
        </w:rPr>
        <w:br w:type="page"/>
      </w:r>
    </w:p>
    <w:p w14:paraId="26787505" w14:textId="77777777" w:rsidR="00AA324C" w:rsidRPr="0021633F" w:rsidRDefault="00A175D2" w:rsidP="0078153B">
      <w:pPr>
        <w:pStyle w:val="MDPI51figurecaption"/>
        <w:widowControl w:val="0"/>
        <w:spacing w:before="0" w:after="0" w:line="360" w:lineRule="auto"/>
        <w:ind w:left="0" w:right="0"/>
        <w:rPr>
          <w:rFonts w:ascii="Book Antiqua" w:hAnsi="Book Antiqua"/>
          <w:sz w:val="24"/>
          <w:szCs w:val="24"/>
        </w:rPr>
      </w:pPr>
      <w:r w:rsidRPr="0021633F">
        <w:rPr>
          <w:rFonts w:ascii="Book Antiqua" w:hAnsi="Book Antiqua"/>
          <w:noProof/>
          <w:sz w:val="24"/>
          <w:szCs w:val="24"/>
          <w:lang w:eastAsia="zh-CN" w:bidi="ar-SA"/>
        </w:rPr>
        <w:lastRenderedPageBreak/>
        <w:drawing>
          <wp:inline distT="0" distB="0" distL="0" distR="0" wp14:anchorId="467D95B5" wp14:editId="5AE51353">
            <wp:extent cx="5725795" cy="1426210"/>
            <wp:effectExtent l="0" t="0" r="0" b="0"/>
            <wp:docPr id="16" name="图片 16" descr="JPG/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88862" name="Picture 4" descr="JPG/fig4.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25795" cy="1426210"/>
                    </a:xfrm>
                    <a:prstGeom prst="rect">
                      <a:avLst/>
                    </a:prstGeom>
                    <a:noFill/>
                    <a:ln>
                      <a:noFill/>
                    </a:ln>
                  </pic:spPr>
                </pic:pic>
              </a:graphicData>
            </a:graphic>
          </wp:inline>
        </w:drawing>
      </w:r>
    </w:p>
    <w:p w14:paraId="762DF87C" w14:textId="56EAF683" w:rsidR="009152D5" w:rsidRDefault="00A175D2" w:rsidP="0078153B">
      <w:pPr>
        <w:pStyle w:val="MDPI51figurecaption"/>
        <w:widowControl w:val="0"/>
        <w:spacing w:before="0" w:after="0" w:line="360" w:lineRule="auto"/>
        <w:ind w:left="0" w:right="0"/>
        <w:rPr>
          <w:rFonts w:ascii="Book Antiqua" w:hAnsi="Book Antiqua"/>
          <w:sz w:val="24"/>
          <w:szCs w:val="24"/>
          <w:lang w:eastAsia="zh-CN"/>
        </w:rPr>
      </w:pPr>
      <w:r w:rsidRPr="0021633F">
        <w:rPr>
          <w:rFonts w:ascii="Book Antiqua" w:hAnsi="Book Antiqua"/>
          <w:b/>
          <w:bCs/>
          <w:sz w:val="24"/>
          <w:szCs w:val="24"/>
        </w:rPr>
        <w:t>Figure 4</w:t>
      </w:r>
      <w:r w:rsidRPr="0021633F">
        <w:rPr>
          <w:rFonts w:ascii="Book Antiqua" w:hAnsi="Book Antiqua"/>
          <w:b/>
          <w:bCs/>
          <w:sz w:val="24"/>
          <w:szCs w:val="24"/>
          <w:lang w:eastAsia="zh-CN"/>
        </w:rPr>
        <w:t xml:space="preserve"> </w:t>
      </w:r>
      <w:r w:rsidRPr="0021633F">
        <w:rPr>
          <w:rFonts w:ascii="Book Antiqua" w:hAnsi="Book Antiqua"/>
          <w:b/>
          <w:bCs/>
          <w:i/>
          <w:iCs/>
          <w:sz w:val="24"/>
          <w:szCs w:val="24"/>
        </w:rPr>
        <w:t>In vitro</w:t>
      </w:r>
      <w:r w:rsidRPr="0021633F">
        <w:rPr>
          <w:rFonts w:ascii="Book Antiqua" w:hAnsi="Book Antiqua"/>
          <w:b/>
          <w:bCs/>
          <w:sz w:val="24"/>
          <w:szCs w:val="24"/>
        </w:rPr>
        <w:t xml:space="preserve"> simulated peritoneal inflammatory environment of </w:t>
      </w:r>
      <w:r w:rsidR="000A7DFA" w:rsidRPr="000A7DFA">
        <w:rPr>
          <w:rFonts w:ascii="Book Antiqua" w:hAnsi="Book Antiqua"/>
          <w:b/>
          <w:bCs/>
          <w:sz w:val="24"/>
          <w:szCs w:val="24"/>
        </w:rPr>
        <w:t xml:space="preserve">abdominal paracentesis drainage </w:t>
      </w:r>
      <w:r w:rsidRPr="0021633F">
        <w:rPr>
          <w:rFonts w:ascii="Book Antiqua" w:hAnsi="Book Antiqua"/>
          <w:b/>
          <w:bCs/>
          <w:sz w:val="24"/>
          <w:szCs w:val="24"/>
        </w:rPr>
        <w:t xml:space="preserve">rats changes the polarized phenotype of </w:t>
      </w:r>
      <w:r w:rsidR="000A7DFA" w:rsidRPr="000A7DFA">
        <w:rPr>
          <w:rFonts w:ascii="Book Antiqua" w:hAnsi="Book Antiqua"/>
          <w:b/>
          <w:bCs/>
          <w:sz w:val="24"/>
          <w:szCs w:val="24"/>
        </w:rPr>
        <w:t>peritoneal macrophages</w:t>
      </w:r>
      <w:r w:rsidRPr="0021633F">
        <w:rPr>
          <w:rFonts w:ascii="Book Antiqua" w:hAnsi="Book Antiqua"/>
          <w:sz w:val="24"/>
          <w:szCs w:val="24"/>
        </w:rPr>
        <w:t xml:space="preserve">. Primary </w:t>
      </w:r>
      <w:r w:rsidR="000A7DFA" w:rsidRPr="000A7DFA">
        <w:rPr>
          <w:rFonts w:ascii="Book Antiqua" w:hAnsi="Book Antiqua"/>
          <w:sz w:val="24"/>
          <w:szCs w:val="24"/>
        </w:rPr>
        <w:t xml:space="preserve">peritoneal macrophages </w:t>
      </w:r>
      <w:r w:rsidRPr="0021633F">
        <w:rPr>
          <w:rFonts w:ascii="Book Antiqua" w:hAnsi="Book Antiqua"/>
          <w:sz w:val="24"/>
          <w:szCs w:val="24"/>
        </w:rPr>
        <w:t xml:space="preserve">were cultured in medium simulating different inflammatory environments. </w:t>
      </w:r>
      <w:r w:rsidR="00694531" w:rsidRPr="0021633F">
        <w:rPr>
          <w:rFonts w:ascii="Book Antiqua" w:hAnsi="Book Antiqua"/>
          <w:sz w:val="24"/>
          <w:szCs w:val="24"/>
        </w:rPr>
        <w:t>T</w:t>
      </w:r>
      <w:r w:rsidRPr="0021633F">
        <w:rPr>
          <w:rFonts w:ascii="Book Antiqua" w:hAnsi="Book Antiqua"/>
          <w:sz w:val="24"/>
          <w:szCs w:val="24"/>
        </w:rPr>
        <w:t>he</w:t>
      </w:r>
      <w:r w:rsidR="00625A1A" w:rsidRPr="0021633F">
        <w:rPr>
          <w:rFonts w:ascii="Book Antiqua" w:hAnsi="Book Antiqua"/>
          <w:sz w:val="24"/>
          <w:szCs w:val="24"/>
        </w:rPr>
        <w:t xml:space="preserve"> </w:t>
      </w:r>
      <w:r w:rsidRPr="0021633F">
        <w:rPr>
          <w:rFonts w:ascii="Book Antiqua" w:hAnsi="Book Antiqua"/>
          <w:sz w:val="24"/>
          <w:szCs w:val="24"/>
        </w:rPr>
        <w:t xml:space="preserve">percentages </w:t>
      </w:r>
      <w:r w:rsidR="00625A1A" w:rsidRPr="0021633F">
        <w:rPr>
          <w:rFonts w:ascii="Book Antiqua" w:hAnsi="Book Antiqua"/>
          <w:sz w:val="24"/>
          <w:szCs w:val="24"/>
        </w:rPr>
        <w:t xml:space="preserve">of </w:t>
      </w:r>
      <w:r w:rsidR="00694531" w:rsidRPr="0021633F">
        <w:rPr>
          <w:rFonts w:ascii="Book Antiqua" w:hAnsi="Book Antiqua"/>
          <w:sz w:val="24"/>
          <w:szCs w:val="24"/>
        </w:rPr>
        <w:t>CD86</w:t>
      </w:r>
      <w:r w:rsidR="00694531" w:rsidRPr="0021633F">
        <w:rPr>
          <w:rFonts w:ascii="Book Antiqua" w:hAnsi="Book Antiqua"/>
          <w:sz w:val="24"/>
          <w:szCs w:val="24"/>
          <w:vertAlign w:val="superscript"/>
        </w:rPr>
        <w:t>+</w:t>
      </w:r>
      <w:r w:rsidR="00694531" w:rsidRPr="0021633F">
        <w:rPr>
          <w:rFonts w:ascii="Book Antiqua" w:hAnsi="Book Antiqua"/>
          <w:sz w:val="24"/>
          <w:szCs w:val="24"/>
        </w:rPr>
        <w:t xml:space="preserve"> and CD163</w:t>
      </w:r>
      <w:r w:rsidR="00694531" w:rsidRPr="0021633F">
        <w:rPr>
          <w:rFonts w:ascii="Book Antiqua" w:hAnsi="Book Antiqua"/>
          <w:sz w:val="24"/>
          <w:szCs w:val="24"/>
          <w:vertAlign w:val="superscript"/>
        </w:rPr>
        <w:t>+</w:t>
      </w:r>
      <w:r w:rsidR="00694531" w:rsidRPr="0021633F">
        <w:rPr>
          <w:rFonts w:ascii="Book Antiqua" w:hAnsi="Book Antiqua"/>
          <w:sz w:val="24"/>
          <w:szCs w:val="24"/>
        </w:rPr>
        <w:t xml:space="preserve"> </w:t>
      </w:r>
      <w:r w:rsidR="00625A1A" w:rsidRPr="0021633F">
        <w:rPr>
          <w:rFonts w:ascii="Book Antiqua" w:hAnsi="Book Antiqua"/>
          <w:sz w:val="24"/>
          <w:szCs w:val="24"/>
        </w:rPr>
        <w:t xml:space="preserve">cells </w:t>
      </w:r>
      <w:r w:rsidRPr="0021633F">
        <w:rPr>
          <w:rFonts w:ascii="Book Antiqua" w:hAnsi="Book Antiqua"/>
          <w:sz w:val="24"/>
          <w:szCs w:val="24"/>
        </w:rPr>
        <w:t>were measured by flow cytometry.</w:t>
      </w:r>
      <w:r w:rsidRPr="0021633F">
        <w:rPr>
          <w:rFonts w:ascii="Book Antiqua" w:hAnsi="Book Antiqua" w:cstheme="minorBidi"/>
          <w:sz w:val="24"/>
          <w:szCs w:val="24"/>
        </w:rPr>
        <w:t xml:space="preserve"> </w:t>
      </w:r>
      <w:r w:rsidRPr="0021633F">
        <w:rPr>
          <w:rFonts w:ascii="Book Antiqua" w:hAnsi="Book Antiqua" w:cs="Microsoft Himalaya"/>
          <w:sz w:val="24"/>
          <w:szCs w:val="24"/>
        </w:rPr>
        <w:t>The data are</w:t>
      </w:r>
      <w:r w:rsidRPr="0021633F">
        <w:rPr>
          <w:rFonts w:ascii="Book Antiqua" w:hAnsi="Book Antiqua" w:cstheme="minorBidi"/>
          <w:sz w:val="24"/>
          <w:szCs w:val="24"/>
        </w:rPr>
        <w:t xml:space="preserve"> representative</w:t>
      </w:r>
      <w:r w:rsidRPr="0021633F">
        <w:rPr>
          <w:rFonts w:ascii="Book Antiqua" w:hAnsi="Book Antiqua" w:cs="Microsoft Himalaya"/>
          <w:sz w:val="24"/>
          <w:szCs w:val="24"/>
        </w:rPr>
        <w:t xml:space="preserve"> of</w:t>
      </w:r>
      <w:r w:rsidRPr="0021633F">
        <w:rPr>
          <w:rFonts w:ascii="Book Antiqua" w:hAnsi="Book Antiqua" w:cstheme="minorBidi"/>
          <w:sz w:val="24"/>
          <w:szCs w:val="24"/>
        </w:rPr>
        <w:t xml:space="preserve"> at least three independent experiment</w:t>
      </w:r>
      <w:r w:rsidRPr="0021633F">
        <w:rPr>
          <w:rFonts w:ascii="Book Antiqua" w:hAnsi="Book Antiqua" w:cstheme="minorBidi"/>
          <w:sz w:val="24"/>
          <w:szCs w:val="24"/>
          <w:lang w:eastAsia="zh-CN"/>
        </w:rPr>
        <w:t>s</w:t>
      </w:r>
      <w:r w:rsidRPr="0021633F">
        <w:rPr>
          <w:rFonts w:ascii="Book Antiqua" w:hAnsi="Book Antiqua"/>
          <w:sz w:val="24"/>
          <w:szCs w:val="24"/>
        </w:rPr>
        <w:t>.</w:t>
      </w:r>
      <w:r w:rsidRPr="0021633F">
        <w:rPr>
          <w:rFonts w:ascii="Book Antiqua" w:hAnsi="Book Antiqua"/>
          <w:sz w:val="24"/>
          <w:szCs w:val="24"/>
          <w:lang w:eastAsia="zh-CN"/>
        </w:rPr>
        <w:t xml:space="preserve"> </w:t>
      </w:r>
      <w:proofErr w:type="spellStart"/>
      <w:r w:rsidR="000A7DFA" w:rsidRPr="000A7DFA">
        <w:rPr>
          <w:rFonts w:ascii="Book Antiqua" w:hAnsi="Book Antiqua"/>
          <w:sz w:val="24"/>
          <w:szCs w:val="24"/>
          <w:vertAlign w:val="superscript"/>
          <w:lang w:eastAsia="zh-CN"/>
        </w:rPr>
        <w:t>a</w:t>
      </w:r>
      <w:r w:rsidR="000A7DFA" w:rsidRPr="000A7DFA">
        <w:rPr>
          <w:rFonts w:ascii="Book Antiqua" w:hAnsi="Book Antiqua"/>
          <w:i/>
          <w:sz w:val="24"/>
          <w:szCs w:val="24"/>
        </w:rPr>
        <w:t>P</w:t>
      </w:r>
      <w:proofErr w:type="spellEnd"/>
      <w:r w:rsidR="000A7DFA">
        <w:rPr>
          <w:rFonts w:ascii="Book Antiqua" w:eastAsiaTheme="minorEastAsia" w:hAnsi="Book Antiqua" w:hint="eastAsia"/>
          <w:sz w:val="24"/>
          <w:szCs w:val="24"/>
          <w:lang w:eastAsia="zh-CN"/>
        </w:rPr>
        <w:t xml:space="preserve"> </w:t>
      </w:r>
      <w:r w:rsidRPr="0021633F">
        <w:rPr>
          <w:rFonts w:ascii="Book Antiqua" w:hAnsi="Book Antiqua"/>
          <w:sz w:val="24"/>
          <w:szCs w:val="24"/>
          <w:lang w:eastAsia="zh-CN"/>
        </w:rPr>
        <w:t>&lt;</w:t>
      </w:r>
      <w:r w:rsidR="000A7DFA">
        <w:rPr>
          <w:rFonts w:ascii="Book Antiqua" w:eastAsiaTheme="minorEastAsia" w:hAnsi="Book Antiqua" w:hint="eastAsia"/>
          <w:sz w:val="24"/>
          <w:szCs w:val="24"/>
          <w:lang w:eastAsia="zh-CN"/>
        </w:rPr>
        <w:t xml:space="preserve"> </w:t>
      </w:r>
      <w:r w:rsidRPr="0021633F">
        <w:rPr>
          <w:rFonts w:ascii="Book Antiqua" w:hAnsi="Book Antiqua"/>
          <w:sz w:val="24"/>
          <w:szCs w:val="24"/>
        </w:rPr>
        <w:t>0.05</w:t>
      </w:r>
      <w:r w:rsidRPr="0021633F">
        <w:rPr>
          <w:rFonts w:ascii="Book Antiqua" w:hAnsi="Book Antiqua"/>
          <w:sz w:val="24"/>
          <w:szCs w:val="24"/>
          <w:lang w:eastAsia="zh-CN"/>
        </w:rPr>
        <w:t xml:space="preserve"> </w:t>
      </w:r>
      <w:r w:rsidRPr="000A7DFA">
        <w:rPr>
          <w:rFonts w:ascii="Book Antiqua" w:hAnsi="Book Antiqua"/>
          <w:i/>
          <w:sz w:val="24"/>
          <w:szCs w:val="24"/>
          <w:lang w:eastAsia="zh-CN"/>
        </w:rPr>
        <w:t>vs</w:t>
      </w:r>
      <w:r w:rsidRPr="0021633F">
        <w:rPr>
          <w:rFonts w:ascii="Book Antiqua" w:hAnsi="Book Antiqua"/>
          <w:sz w:val="24"/>
          <w:szCs w:val="24"/>
          <w:lang w:eastAsia="zh-CN"/>
        </w:rPr>
        <w:t xml:space="preserve"> CON, </w:t>
      </w:r>
      <w:proofErr w:type="spellStart"/>
      <w:r w:rsidRPr="000A7DFA">
        <w:rPr>
          <w:rFonts w:ascii="Book Antiqua" w:hAnsi="Book Antiqua"/>
          <w:sz w:val="24"/>
          <w:szCs w:val="24"/>
          <w:vertAlign w:val="superscript"/>
          <w:lang w:eastAsia="zh-CN"/>
        </w:rPr>
        <w:t>b</w:t>
      </w:r>
      <w:r w:rsidR="000A7DFA" w:rsidRPr="000A7DFA">
        <w:rPr>
          <w:rFonts w:ascii="Book Antiqua" w:hAnsi="Book Antiqua"/>
          <w:i/>
          <w:sz w:val="24"/>
          <w:szCs w:val="24"/>
          <w:lang w:eastAsia="zh-CN"/>
        </w:rPr>
        <w:t>P</w:t>
      </w:r>
      <w:proofErr w:type="spellEnd"/>
      <w:r w:rsidR="000A7DFA">
        <w:rPr>
          <w:rFonts w:ascii="Book Antiqua" w:eastAsiaTheme="minorEastAsia" w:hAnsi="Book Antiqua" w:hint="eastAsia"/>
          <w:sz w:val="24"/>
          <w:szCs w:val="24"/>
          <w:lang w:eastAsia="zh-CN"/>
        </w:rPr>
        <w:t xml:space="preserve"> </w:t>
      </w:r>
      <w:r w:rsidRPr="0021633F">
        <w:rPr>
          <w:rFonts w:ascii="Book Antiqua" w:hAnsi="Book Antiqua"/>
          <w:sz w:val="24"/>
          <w:szCs w:val="24"/>
          <w:lang w:eastAsia="zh-CN"/>
        </w:rPr>
        <w:t>&lt;</w:t>
      </w:r>
      <w:r w:rsidR="000A7DFA">
        <w:rPr>
          <w:rFonts w:ascii="Book Antiqua" w:eastAsiaTheme="minorEastAsia" w:hAnsi="Book Antiqua" w:hint="eastAsia"/>
          <w:sz w:val="24"/>
          <w:szCs w:val="24"/>
          <w:lang w:eastAsia="zh-CN"/>
        </w:rPr>
        <w:t xml:space="preserve"> </w:t>
      </w:r>
      <w:r w:rsidRPr="0021633F">
        <w:rPr>
          <w:rFonts w:ascii="Book Antiqua" w:hAnsi="Book Antiqua"/>
          <w:sz w:val="24"/>
          <w:szCs w:val="24"/>
          <w:lang w:eastAsia="zh-CN"/>
        </w:rPr>
        <w:t xml:space="preserve">0.05 </w:t>
      </w:r>
      <w:r w:rsidRPr="000A7DFA">
        <w:rPr>
          <w:rFonts w:ascii="Book Antiqua" w:hAnsi="Book Antiqua"/>
          <w:i/>
          <w:sz w:val="24"/>
          <w:szCs w:val="24"/>
          <w:lang w:eastAsia="zh-CN"/>
        </w:rPr>
        <w:t>vs</w:t>
      </w:r>
      <w:r w:rsidRPr="0021633F">
        <w:rPr>
          <w:rFonts w:ascii="Book Antiqua" w:hAnsi="Book Antiqua"/>
          <w:sz w:val="24"/>
          <w:szCs w:val="24"/>
          <w:lang w:eastAsia="zh-CN"/>
        </w:rPr>
        <w:t xml:space="preserve"> </w:t>
      </w:r>
      <w:r w:rsidR="000A7DFA" w:rsidRPr="000A7DFA">
        <w:rPr>
          <w:rFonts w:ascii="Book Antiqua" w:hAnsi="Book Antiqua"/>
          <w:sz w:val="24"/>
          <w:szCs w:val="24"/>
          <w:lang w:eastAsia="zh-CN"/>
        </w:rPr>
        <w:t>abdominal paracentesis drainage</w:t>
      </w:r>
      <w:r w:rsidRPr="0021633F">
        <w:rPr>
          <w:rFonts w:ascii="Book Antiqua" w:hAnsi="Book Antiqua"/>
          <w:sz w:val="24"/>
          <w:szCs w:val="24"/>
          <w:lang w:eastAsia="zh-CN"/>
        </w:rPr>
        <w:t>.</w:t>
      </w:r>
    </w:p>
    <w:p w14:paraId="41E19D6C" w14:textId="1803EB6A" w:rsidR="00AA324C" w:rsidRPr="000A7DFA" w:rsidRDefault="009152D5" w:rsidP="000A7DFA">
      <w:pPr>
        <w:widowControl/>
        <w:jc w:val="left"/>
        <w:rPr>
          <w:rFonts w:ascii="Book Antiqua" w:eastAsia="Times New Roman" w:hAnsi="Book Antiqua" w:cs="Times New Roman"/>
          <w:color w:val="000000"/>
          <w:kern w:val="0"/>
          <w:szCs w:val="24"/>
          <w:lang w:bidi="en-US"/>
        </w:rPr>
      </w:pPr>
      <w:r>
        <w:rPr>
          <w:rFonts w:ascii="Book Antiqua" w:hAnsi="Book Antiqua"/>
          <w:szCs w:val="24"/>
        </w:rPr>
        <w:br w:type="page"/>
      </w:r>
    </w:p>
    <w:p w14:paraId="5CA2ABAD" w14:textId="77777777" w:rsidR="00AA324C" w:rsidRPr="0021633F" w:rsidRDefault="00A175D2" w:rsidP="0078153B">
      <w:pPr>
        <w:pStyle w:val="MDPI51figurecaption"/>
        <w:widowControl w:val="0"/>
        <w:spacing w:before="0" w:after="0" w:line="360" w:lineRule="auto"/>
        <w:ind w:left="0" w:right="0"/>
        <w:rPr>
          <w:rFonts w:ascii="Book Antiqua" w:hAnsi="Book Antiqua"/>
          <w:sz w:val="24"/>
          <w:szCs w:val="24"/>
        </w:rPr>
      </w:pPr>
      <w:r w:rsidRPr="0021633F">
        <w:rPr>
          <w:rFonts w:ascii="Book Antiqua" w:hAnsi="Book Antiqua"/>
          <w:noProof/>
          <w:sz w:val="24"/>
          <w:szCs w:val="24"/>
          <w:lang w:eastAsia="zh-CN" w:bidi="ar-SA"/>
        </w:rPr>
        <w:lastRenderedPageBreak/>
        <w:drawing>
          <wp:inline distT="0" distB="0" distL="0" distR="0" wp14:anchorId="21233770" wp14:editId="5F1286D2">
            <wp:extent cx="5725795" cy="3505200"/>
            <wp:effectExtent l="0" t="0" r="0" b="0"/>
            <wp:docPr id="17" name="图片 17" descr="JPG/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27691" name="Picture 5" descr="JPG/fig5.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25795" cy="3505200"/>
                    </a:xfrm>
                    <a:prstGeom prst="rect">
                      <a:avLst/>
                    </a:prstGeom>
                    <a:noFill/>
                    <a:ln>
                      <a:noFill/>
                    </a:ln>
                  </pic:spPr>
                </pic:pic>
              </a:graphicData>
            </a:graphic>
          </wp:inline>
        </w:drawing>
      </w:r>
    </w:p>
    <w:p w14:paraId="67A0E4C9" w14:textId="63ABD583" w:rsidR="009152D5" w:rsidRDefault="00A175D2" w:rsidP="0078153B">
      <w:pPr>
        <w:pStyle w:val="MDPI51figurecaption"/>
        <w:widowControl w:val="0"/>
        <w:spacing w:before="0" w:after="0" w:line="360" w:lineRule="auto"/>
        <w:ind w:left="0" w:right="0"/>
        <w:rPr>
          <w:rFonts w:ascii="Book Antiqua" w:hAnsi="Book Antiqua"/>
          <w:sz w:val="24"/>
          <w:szCs w:val="24"/>
          <w:lang w:eastAsia="zh-CN"/>
        </w:rPr>
      </w:pPr>
      <w:r w:rsidRPr="0021633F">
        <w:rPr>
          <w:rFonts w:ascii="Book Antiqua" w:hAnsi="Book Antiqua"/>
          <w:b/>
          <w:bCs/>
          <w:sz w:val="24"/>
          <w:szCs w:val="24"/>
        </w:rPr>
        <w:t xml:space="preserve">Figure 5 </w:t>
      </w:r>
      <w:r w:rsidR="000A7DFA" w:rsidRPr="0021633F">
        <w:rPr>
          <w:rFonts w:ascii="Book Antiqua" w:hAnsi="Book Antiqua"/>
          <w:b/>
          <w:bCs/>
          <w:sz w:val="24"/>
          <w:szCs w:val="24"/>
        </w:rPr>
        <w:t xml:space="preserve">Number </w:t>
      </w:r>
      <w:r w:rsidR="00625A1A" w:rsidRPr="0021633F">
        <w:rPr>
          <w:rFonts w:ascii="Book Antiqua" w:hAnsi="Book Antiqua"/>
          <w:b/>
          <w:bCs/>
          <w:sz w:val="24"/>
          <w:szCs w:val="24"/>
        </w:rPr>
        <w:t xml:space="preserve">of </w:t>
      </w:r>
      <w:r w:rsidRPr="0021633F">
        <w:rPr>
          <w:rFonts w:ascii="Book Antiqua" w:hAnsi="Book Antiqua"/>
          <w:b/>
          <w:bCs/>
          <w:sz w:val="24"/>
          <w:szCs w:val="24"/>
        </w:rPr>
        <w:t xml:space="preserve">M2 </w:t>
      </w:r>
      <w:r w:rsidR="00625A1A" w:rsidRPr="0021633F">
        <w:rPr>
          <w:rFonts w:ascii="Book Antiqua" w:hAnsi="Book Antiqua"/>
          <w:b/>
          <w:bCs/>
          <w:sz w:val="24"/>
          <w:szCs w:val="24"/>
        </w:rPr>
        <w:t>m</w:t>
      </w:r>
      <w:r w:rsidRPr="0021633F">
        <w:rPr>
          <w:rFonts w:ascii="Book Antiqua" w:hAnsi="Book Antiqua"/>
          <w:b/>
          <w:bCs/>
          <w:sz w:val="24"/>
          <w:szCs w:val="24"/>
        </w:rPr>
        <w:t>acrophages increased in the pancreas</w:t>
      </w:r>
      <w:r w:rsidR="00625A1A" w:rsidRPr="0021633F">
        <w:rPr>
          <w:rFonts w:ascii="Book Antiqua" w:hAnsi="Book Antiqua"/>
          <w:b/>
          <w:bCs/>
          <w:sz w:val="24"/>
          <w:szCs w:val="24"/>
        </w:rPr>
        <w:t>es</w:t>
      </w:r>
      <w:r w:rsidRPr="0021633F">
        <w:rPr>
          <w:rFonts w:ascii="Book Antiqua" w:hAnsi="Book Antiqua"/>
          <w:b/>
          <w:bCs/>
          <w:sz w:val="24"/>
          <w:szCs w:val="24"/>
        </w:rPr>
        <w:t xml:space="preserve"> of </w:t>
      </w:r>
      <w:r w:rsidR="000A7DFA" w:rsidRPr="000A7DFA">
        <w:rPr>
          <w:rFonts w:ascii="Book Antiqua" w:hAnsi="Book Antiqua"/>
          <w:b/>
          <w:bCs/>
          <w:sz w:val="24"/>
          <w:szCs w:val="24"/>
        </w:rPr>
        <w:t xml:space="preserve">abdominal paracentesis drainage </w:t>
      </w:r>
      <w:r w:rsidRPr="0021633F">
        <w:rPr>
          <w:rFonts w:ascii="Book Antiqua" w:hAnsi="Book Antiqua"/>
          <w:b/>
          <w:bCs/>
          <w:sz w:val="24"/>
          <w:szCs w:val="24"/>
        </w:rPr>
        <w:t>rats and exerted anti-inflammatory effects.</w:t>
      </w:r>
      <w:r w:rsidRPr="0021633F">
        <w:rPr>
          <w:rFonts w:ascii="Book Antiqua" w:hAnsi="Book Antiqua"/>
          <w:sz w:val="24"/>
          <w:szCs w:val="24"/>
        </w:rPr>
        <w:t xml:space="preserve"> </w:t>
      </w:r>
      <w:r w:rsidRPr="0021633F">
        <w:rPr>
          <w:rFonts w:ascii="Book Antiqua" w:hAnsi="Book Antiqua"/>
          <w:sz w:val="24"/>
          <w:szCs w:val="24"/>
          <w:lang w:eastAsia="zh-CN"/>
        </w:rPr>
        <w:t>A</w:t>
      </w:r>
      <w:r w:rsidRPr="0021633F">
        <w:rPr>
          <w:rFonts w:ascii="Book Antiqua" w:hAnsi="Book Antiqua"/>
          <w:sz w:val="24"/>
          <w:szCs w:val="24"/>
        </w:rPr>
        <w:t xml:space="preserve">: </w:t>
      </w:r>
      <w:r w:rsidR="00625A1A" w:rsidRPr="0021633F">
        <w:rPr>
          <w:rFonts w:ascii="Book Antiqua" w:hAnsi="Book Antiqua"/>
          <w:sz w:val="24"/>
          <w:szCs w:val="24"/>
        </w:rPr>
        <w:t>P</w:t>
      </w:r>
      <w:r w:rsidRPr="0021633F">
        <w:rPr>
          <w:rFonts w:ascii="Book Antiqua" w:hAnsi="Book Antiqua"/>
          <w:sz w:val="24"/>
          <w:szCs w:val="24"/>
        </w:rPr>
        <w:t>ancrea</w:t>
      </w:r>
      <w:r w:rsidR="00625A1A" w:rsidRPr="0021633F">
        <w:rPr>
          <w:rFonts w:ascii="Book Antiqua" w:hAnsi="Book Antiqua"/>
          <w:sz w:val="24"/>
          <w:szCs w:val="24"/>
        </w:rPr>
        <w:t>tic</w:t>
      </w:r>
      <w:r w:rsidRPr="0021633F">
        <w:rPr>
          <w:rFonts w:ascii="Book Antiqua" w:hAnsi="Book Antiqua"/>
          <w:sz w:val="24"/>
          <w:szCs w:val="24"/>
        </w:rPr>
        <w:t xml:space="preserve"> tissues from each group were stained with DAPI (blue), CD163 (green in upper two panel</w:t>
      </w:r>
      <w:r w:rsidR="00625A1A" w:rsidRPr="0021633F">
        <w:rPr>
          <w:rFonts w:ascii="Book Antiqua" w:hAnsi="Book Antiqua"/>
          <w:sz w:val="24"/>
          <w:szCs w:val="24"/>
        </w:rPr>
        <w:t>s</w:t>
      </w:r>
      <w:r w:rsidRPr="0021633F">
        <w:rPr>
          <w:rFonts w:ascii="Book Antiqua" w:hAnsi="Book Antiqua"/>
          <w:sz w:val="24"/>
          <w:szCs w:val="24"/>
        </w:rPr>
        <w:t>), CD86 (green in lower two panel</w:t>
      </w:r>
      <w:r w:rsidR="00625A1A" w:rsidRPr="0021633F">
        <w:rPr>
          <w:rFonts w:ascii="Book Antiqua" w:hAnsi="Book Antiqua"/>
          <w:sz w:val="24"/>
          <w:szCs w:val="24"/>
        </w:rPr>
        <w:t>s</w:t>
      </w:r>
      <w:r w:rsidRPr="0021633F">
        <w:rPr>
          <w:rFonts w:ascii="Book Antiqua" w:hAnsi="Book Antiqua"/>
          <w:sz w:val="24"/>
          <w:szCs w:val="24"/>
        </w:rPr>
        <w:t>) and CD68 (infrared represented by carmine). Representative images are shown</w:t>
      </w:r>
      <w:r w:rsidR="000A7DFA">
        <w:rPr>
          <w:rFonts w:ascii="Book Antiqua" w:eastAsiaTheme="minorEastAsia" w:hAnsi="Book Antiqua" w:hint="eastAsia"/>
          <w:sz w:val="24"/>
          <w:szCs w:val="24"/>
          <w:lang w:eastAsia="zh-CN"/>
        </w:rPr>
        <w:t>;</w:t>
      </w:r>
      <w:r w:rsidRPr="0021633F">
        <w:rPr>
          <w:rFonts w:ascii="Book Antiqua" w:hAnsi="Book Antiqua"/>
          <w:sz w:val="24"/>
          <w:szCs w:val="24"/>
          <w:lang w:eastAsia="zh-CN"/>
        </w:rPr>
        <w:t xml:space="preserve"> B</w:t>
      </w:r>
      <w:r w:rsidR="000A7DFA">
        <w:rPr>
          <w:rFonts w:ascii="Book Antiqua" w:eastAsiaTheme="minorEastAsia" w:hAnsi="Book Antiqua" w:hint="eastAsia"/>
          <w:sz w:val="24"/>
          <w:szCs w:val="24"/>
          <w:lang w:eastAsia="zh-CN"/>
        </w:rPr>
        <w:t xml:space="preserve"> and C</w:t>
      </w:r>
      <w:r w:rsidRPr="0021633F">
        <w:rPr>
          <w:rFonts w:ascii="Book Antiqua" w:hAnsi="Book Antiqua"/>
          <w:sz w:val="24"/>
          <w:szCs w:val="24"/>
        </w:rPr>
        <w:t xml:space="preserve">: Protein levels of Arg-1, CD163, CD86 and </w:t>
      </w:r>
      <w:proofErr w:type="spellStart"/>
      <w:r w:rsidRPr="0021633F">
        <w:rPr>
          <w:rFonts w:ascii="Book Antiqua" w:hAnsi="Book Antiqua"/>
          <w:sz w:val="24"/>
          <w:szCs w:val="24"/>
        </w:rPr>
        <w:t>iNOS</w:t>
      </w:r>
      <w:proofErr w:type="spellEnd"/>
      <w:r w:rsidRPr="0021633F">
        <w:rPr>
          <w:rFonts w:ascii="Book Antiqua" w:hAnsi="Book Antiqua"/>
          <w:sz w:val="24"/>
          <w:szCs w:val="24"/>
        </w:rPr>
        <w:t xml:space="preserve"> in </w:t>
      </w:r>
      <w:r w:rsidR="00625A1A" w:rsidRPr="0021633F">
        <w:rPr>
          <w:rFonts w:ascii="Book Antiqua" w:hAnsi="Book Antiqua"/>
          <w:sz w:val="24"/>
          <w:szCs w:val="24"/>
        </w:rPr>
        <w:t xml:space="preserve">the </w:t>
      </w:r>
      <w:r w:rsidRPr="0021633F">
        <w:rPr>
          <w:rFonts w:ascii="Book Antiqua" w:hAnsi="Book Antiqua"/>
          <w:sz w:val="24"/>
          <w:szCs w:val="24"/>
        </w:rPr>
        <w:t>pancrea</w:t>
      </w:r>
      <w:r w:rsidR="00625A1A" w:rsidRPr="0021633F">
        <w:rPr>
          <w:rFonts w:ascii="Book Antiqua" w:hAnsi="Book Antiqua"/>
          <w:sz w:val="24"/>
          <w:szCs w:val="24"/>
        </w:rPr>
        <w:t>tic</w:t>
      </w:r>
      <w:r w:rsidRPr="0021633F">
        <w:rPr>
          <w:rFonts w:ascii="Book Antiqua" w:hAnsi="Book Antiqua"/>
          <w:sz w:val="24"/>
          <w:szCs w:val="24"/>
        </w:rPr>
        <w:t xml:space="preserve"> tissues of each group were measured by western blot</w:t>
      </w:r>
      <w:r w:rsidR="00625A1A" w:rsidRPr="0021633F">
        <w:rPr>
          <w:rFonts w:ascii="Book Antiqua" w:hAnsi="Book Antiqua"/>
          <w:sz w:val="24"/>
          <w:szCs w:val="24"/>
        </w:rPr>
        <w:t>ting</w:t>
      </w:r>
      <w:r w:rsidRPr="0021633F">
        <w:rPr>
          <w:rFonts w:ascii="Book Antiqua" w:hAnsi="Book Antiqua"/>
          <w:sz w:val="24"/>
          <w:szCs w:val="24"/>
          <w:lang w:eastAsia="zh-CN"/>
        </w:rPr>
        <w:t>, and the relative expression of these prot</w:t>
      </w:r>
      <w:r w:rsidR="000A7DFA">
        <w:rPr>
          <w:rFonts w:ascii="Book Antiqua" w:hAnsi="Book Antiqua"/>
          <w:sz w:val="24"/>
          <w:szCs w:val="24"/>
          <w:lang w:eastAsia="zh-CN"/>
        </w:rPr>
        <w:t>eins was normalized to GAPDH</w:t>
      </w:r>
      <w:r w:rsidRPr="0021633F">
        <w:rPr>
          <w:rFonts w:ascii="Book Antiqua" w:hAnsi="Book Antiqua"/>
          <w:sz w:val="24"/>
          <w:szCs w:val="24"/>
        </w:rPr>
        <w:t xml:space="preserve">. </w:t>
      </w:r>
      <w:r w:rsidRPr="0021633F">
        <w:rPr>
          <w:rFonts w:ascii="Book Antiqua" w:hAnsi="Book Antiqua" w:cstheme="minorBidi"/>
          <w:sz w:val="24"/>
          <w:szCs w:val="24"/>
        </w:rPr>
        <w:t xml:space="preserve">Data </w:t>
      </w:r>
      <w:r w:rsidRPr="0021633F">
        <w:rPr>
          <w:rFonts w:ascii="Book Antiqua" w:hAnsi="Book Antiqua" w:cs="Microsoft Himalaya"/>
          <w:sz w:val="24"/>
          <w:szCs w:val="24"/>
        </w:rPr>
        <w:t xml:space="preserve">are </w:t>
      </w:r>
      <w:r w:rsidRPr="0021633F">
        <w:rPr>
          <w:rFonts w:ascii="Book Antiqua" w:hAnsi="Book Antiqua" w:cstheme="minorBidi"/>
          <w:sz w:val="24"/>
          <w:szCs w:val="24"/>
        </w:rPr>
        <w:t xml:space="preserve">representative </w:t>
      </w:r>
      <w:r w:rsidRPr="0021633F">
        <w:rPr>
          <w:rFonts w:ascii="Book Antiqua" w:hAnsi="Book Antiqua" w:cs="Microsoft Himalaya"/>
          <w:sz w:val="24"/>
          <w:szCs w:val="24"/>
        </w:rPr>
        <w:t xml:space="preserve">of </w:t>
      </w:r>
      <w:r w:rsidRPr="0021633F">
        <w:rPr>
          <w:rFonts w:ascii="Book Antiqua" w:hAnsi="Book Antiqua" w:cstheme="minorBidi"/>
          <w:sz w:val="24"/>
          <w:szCs w:val="24"/>
        </w:rPr>
        <w:t xml:space="preserve">at least three independent </w:t>
      </w:r>
      <w:r w:rsidRPr="0021633F">
        <w:rPr>
          <w:rFonts w:ascii="Book Antiqua" w:hAnsi="Book Antiqua" w:cs="Microsoft Himalaya"/>
          <w:sz w:val="24"/>
          <w:szCs w:val="24"/>
        </w:rPr>
        <w:t>experiments</w:t>
      </w:r>
      <w:r w:rsidRPr="0021633F">
        <w:rPr>
          <w:rFonts w:ascii="Book Antiqua" w:hAnsi="Book Antiqua"/>
          <w:sz w:val="24"/>
          <w:szCs w:val="24"/>
        </w:rPr>
        <w:t xml:space="preserve">. </w:t>
      </w:r>
      <w:proofErr w:type="spellStart"/>
      <w:r w:rsidR="000A7DFA" w:rsidRPr="000A7DFA">
        <w:rPr>
          <w:rFonts w:ascii="Book Antiqua" w:hAnsi="Book Antiqua"/>
          <w:sz w:val="24"/>
          <w:szCs w:val="24"/>
          <w:vertAlign w:val="superscript"/>
          <w:lang w:eastAsia="zh-CN"/>
        </w:rPr>
        <w:t>a</w:t>
      </w:r>
      <w:r w:rsidR="000A7DFA" w:rsidRPr="000A7DFA">
        <w:rPr>
          <w:rFonts w:ascii="Book Antiqua" w:hAnsi="Book Antiqua"/>
          <w:i/>
          <w:sz w:val="24"/>
          <w:szCs w:val="24"/>
        </w:rPr>
        <w:t>P</w:t>
      </w:r>
      <w:proofErr w:type="spellEnd"/>
      <w:r w:rsidR="000A7DFA">
        <w:rPr>
          <w:rFonts w:ascii="Book Antiqua" w:eastAsiaTheme="minorEastAsia" w:hAnsi="Book Antiqua" w:hint="eastAsia"/>
          <w:sz w:val="24"/>
          <w:szCs w:val="24"/>
          <w:lang w:eastAsia="zh-CN"/>
        </w:rPr>
        <w:t xml:space="preserve"> </w:t>
      </w:r>
      <w:r w:rsidRPr="0021633F">
        <w:rPr>
          <w:rFonts w:ascii="Book Antiqua" w:hAnsi="Book Antiqua"/>
          <w:sz w:val="24"/>
          <w:szCs w:val="24"/>
          <w:lang w:eastAsia="zh-CN"/>
        </w:rPr>
        <w:t>&lt;</w:t>
      </w:r>
      <w:r w:rsidR="000A7DFA">
        <w:rPr>
          <w:rFonts w:ascii="Book Antiqua" w:eastAsiaTheme="minorEastAsia" w:hAnsi="Book Antiqua" w:hint="eastAsia"/>
          <w:sz w:val="24"/>
          <w:szCs w:val="24"/>
          <w:lang w:eastAsia="zh-CN"/>
        </w:rPr>
        <w:t xml:space="preserve"> </w:t>
      </w:r>
      <w:r w:rsidRPr="0021633F">
        <w:rPr>
          <w:rFonts w:ascii="Book Antiqua" w:hAnsi="Book Antiqua"/>
          <w:sz w:val="24"/>
          <w:szCs w:val="24"/>
        </w:rPr>
        <w:t>0.05</w:t>
      </w:r>
      <w:r w:rsidRPr="0021633F">
        <w:rPr>
          <w:rFonts w:ascii="Book Antiqua" w:hAnsi="Book Antiqua"/>
          <w:sz w:val="24"/>
          <w:szCs w:val="24"/>
          <w:lang w:eastAsia="zh-CN"/>
        </w:rPr>
        <w:t xml:space="preserve"> </w:t>
      </w:r>
      <w:r w:rsidRPr="000A7DFA">
        <w:rPr>
          <w:rFonts w:ascii="Book Antiqua" w:hAnsi="Book Antiqua"/>
          <w:i/>
          <w:sz w:val="24"/>
          <w:szCs w:val="24"/>
          <w:lang w:eastAsia="zh-CN"/>
        </w:rPr>
        <w:t>vs</w:t>
      </w:r>
      <w:r w:rsidRPr="0021633F">
        <w:rPr>
          <w:rFonts w:ascii="Book Antiqua" w:hAnsi="Book Antiqua"/>
          <w:sz w:val="24"/>
          <w:szCs w:val="24"/>
          <w:lang w:eastAsia="zh-CN"/>
        </w:rPr>
        <w:t xml:space="preserve"> </w:t>
      </w:r>
      <w:r w:rsidR="000A7DFA" w:rsidRPr="000A7DFA">
        <w:rPr>
          <w:rFonts w:ascii="Book Antiqua" w:hAnsi="Book Antiqua"/>
          <w:sz w:val="24"/>
          <w:szCs w:val="24"/>
          <w:lang w:eastAsia="zh-CN"/>
        </w:rPr>
        <w:t>abdominal paracentesis drainage</w:t>
      </w:r>
      <w:r w:rsidRPr="0021633F">
        <w:rPr>
          <w:rFonts w:ascii="Book Antiqua" w:hAnsi="Book Antiqua"/>
          <w:sz w:val="24"/>
          <w:szCs w:val="24"/>
          <w:lang w:eastAsia="zh-CN"/>
        </w:rPr>
        <w:t>.</w:t>
      </w:r>
    </w:p>
    <w:p w14:paraId="2275E42A" w14:textId="522AF5D4" w:rsidR="00AA324C" w:rsidRPr="000A7DFA" w:rsidRDefault="009152D5" w:rsidP="000A7DFA">
      <w:pPr>
        <w:widowControl/>
        <w:jc w:val="left"/>
        <w:rPr>
          <w:rFonts w:ascii="Book Antiqua" w:eastAsia="Times New Roman" w:hAnsi="Book Antiqua" w:cs="Times New Roman"/>
          <w:color w:val="000000"/>
          <w:kern w:val="0"/>
          <w:szCs w:val="24"/>
          <w:lang w:bidi="en-US"/>
        </w:rPr>
      </w:pPr>
      <w:r>
        <w:rPr>
          <w:rFonts w:ascii="Book Antiqua" w:hAnsi="Book Antiqua"/>
          <w:szCs w:val="24"/>
        </w:rPr>
        <w:br w:type="page"/>
      </w:r>
    </w:p>
    <w:p w14:paraId="1FBEDD60" w14:textId="77777777" w:rsidR="00AA324C" w:rsidRPr="0021633F" w:rsidRDefault="00A175D2" w:rsidP="0078153B">
      <w:pPr>
        <w:adjustRightInd w:val="0"/>
        <w:snapToGrid w:val="0"/>
        <w:spacing w:line="360" w:lineRule="auto"/>
        <w:rPr>
          <w:rFonts w:ascii="Book Antiqua" w:hAnsi="Book Antiqua"/>
          <w:szCs w:val="24"/>
        </w:rPr>
      </w:pPr>
      <w:r w:rsidRPr="0021633F">
        <w:rPr>
          <w:rFonts w:ascii="Book Antiqua" w:hAnsi="Book Antiqua"/>
          <w:noProof/>
          <w:szCs w:val="24"/>
          <w:lang w:bidi="ar-SA"/>
        </w:rPr>
        <w:lastRenderedPageBreak/>
        <w:drawing>
          <wp:inline distT="0" distB="0" distL="0" distR="0" wp14:anchorId="64CB1CE6" wp14:editId="5F2091FF">
            <wp:extent cx="5401945" cy="2599055"/>
            <wp:effectExtent l="0" t="0" r="8255" b="0"/>
            <wp:docPr id="4" name="图片 3" descr="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18661" name="图片 3" descr="fig6.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01945" cy="2599055"/>
                    </a:xfrm>
                    <a:prstGeom prst="rect">
                      <a:avLst/>
                    </a:prstGeom>
                    <a:noFill/>
                    <a:ln>
                      <a:noFill/>
                    </a:ln>
                  </pic:spPr>
                </pic:pic>
              </a:graphicData>
            </a:graphic>
          </wp:inline>
        </w:drawing>
      </w:r>
    </w:p>
    <w:p w14:paraId="783F759A" w14:textId="5C853F37" w:rsidR="00AA324C" w:rsidRPr="0021633F" w:rsidRDefault="00A175D2" w:rsidP="0078153B">
      <w:pPr>
        <w:pStyle w:val="MDPI51figurecaption"/>
        <w:widowControl w:val="0"/>
        <w:spacing w:before="0" w:after="0" w:line="360" w:lineRule="auto"/>
        <w:ind w:left="0" w:right="0"/>
        <w:rPr>
          <w:rFonts w:ascii="Book Antiqua" w:eastAsiaTheme="minorEastAsia" w:hAnsi="Book Antiqua"/>
          <w:b/>
          <w:bCs/>
          <w:color w:val="auto"/>
          <w:sz w:val="24"/>
          <w:szCs w:val="24"/>
        </w:rPr>
      </w:pPr>
      <w:r w:rsidRPr="0021633F">
        <w:rPr>
          <w:rFonts w:ascii="Book Antiqua" w:hAnsi="Book Antiqua"/>
          <w:b/>
          <w:bCs/>
          <w:sz w:val="24"/>
          <w:szCs w:val="24"/>
        </w:rPr>
        <w:t>Figure 6</w:t>
      </w:r>
      <w:r w:rsidR="000A7DFA">
        <w:rPr>
          <w:rFonts w:ascii="Book Antiqua" w:eastAsiaTheme="minorEastAsia" w:hAnsi="Book Antiqua" w:hint="eastAsia"/>
          <w:b/>
          <w:bCs/>
          <w:sz w:val="24"/>
          <w:szCs w:val="24"/>
          <w:lang w:eastAsia="zh-CN"/>
        </w:rPr>
        <w:t xml:space="preserve"> </w:t>
      </w:r>
      <w:r w:rsidR="000A7DFA" w:rsidRPr="0021633F">
        <w:rPr>
          <w:rFonts w:ascii="Book Antiqua" w:eastAsiaTheme="minorEastAsia" w:hAnsi="Book Antiqua"/>
          <w:b/>
          <w:bCs/>
          <w:sz w:val="24"/>
          <w:szCs w:val="24"/>
        </w:rPr>
        <w:t xml:space="preserve">Possible </w:t>
      </w:r>
      <w:r w:rsidRPr="0021633F">
        <w:rPr>
          <w:rFonts w:ascii="Book Antiqua" w:eastAsiaTheme="minorEastAsia" w:hAnsi="Book Antiqua"/>
          <w:b/>
          <w:bCs/>
          <w:sz w:val="24"/>
          <w:szCs w:val="24"/>
        </w:rPr>
        <w:t>mechanism</w:t>
      </w:r>
      <w:r w:rsidR="000A7DFA">
        <w:rPr>
          <w:rFonts w:ascii="Book Antiqua" w:eastAsiaTheme="minorEastAsia" w:hAnsi="Book Antiqua"/>
          <w:b/>
          <w:bCs/>
          <w:sz w:val="24"/>
          <w:szCs w:val="24"/>
          <w:lang w:eastAsia="zh-CN"/>
        </w:rPr>
        <w:t>s</w:t>
      </w:r>
      <w:r w:rsidRPr="0021633F">
        <w:rPr>
          <w:rFonts w:ascii="Book Antiqua" w:eastAsiaTheme="minorEastAsia" w:hAnsi="Book Antiqua"/>
          <w:b/>
          <w:bCs/>
          <w:sz w:val="24"/>
          <w:szCs w:val="24"/>
        </w:rPr>
        <w:t xml:space="preserve"> responsible for the beneficial effects of </w:t>
      </w:r>
      <w:r w:rsidR="000A7DFA" w:rsidRPr="000A7DFA">
        <w:rPr>
          <w:rFonts w:ascii="Book Antiqua" w:eastAsiaTheme="minorEastAsia" w:hAnsi="Book Antiqua"/>
          <w:b/>
          <w:bCs/>
          <w:sz w:val="24"/>
          <w:szCs w:val="24"/>
        </w:rPr>
        <w:t xml:space="preserve">abdominal paracentesis drainage </w:t>
      </w:r>
      <w:r w:rsidRPr="0021633F">
        <w:rPr>
          <w:rFonts w:ascii="Book Antiqua" w:eastAsiaTheme="minorEastAsia" w:hAnsi="Book Antiqua"/>
          <w:b/>
          <w:bCs/>
          <w:sz w:val="24"/>
          <w:szCs w:val="24"/>
        </w:rPr>
        <w:t xml:space="preserve">on </w:t>
      </w:r>
      <w:r w:rsidR="000A7DFA" w:rsidRPr="000A7DFA">
        <w:rPr>
          <w:rFonts w:ascii="Book Antiqua" w:eastAsiaTheme="minorEastAsia" w:hAnsi="Book Antiqua"/>
          <w:b/>
          <w:bCs/>
          <w:sz w:val="24"/>
          <w:szCs w:val="24"/>
        </w:rPr>
        <w:t>severe acute pancreatitis</w:t>
      </w:r>
      <w:r w:rsidRPr="0021633F">
        <w:rPr>
          <w:rFonts w:ascii="Book Antiqua" w:eastAsiaTheme="minorEastAsia" w:hAnsi="Book Antiqua"/>
          <w:b/>
          <w:bCs/>
          <w:sz w:val="24"/>
          <w:szCs w:val="24"/>
        </w:rPr>
        <w:t xml:space="preserve">. </w:t>
      </w:r>
      <w:r w:rsidRPr="0021633F">
        <w:rPr>
          <w:rFonts w:ascii="Book Antiqua" w:eastAsiaTheme="minorEastAsia" w:hAnsi="Book Antiqua"/>
          <w:sz w:val="24"/>
          <w:szCs w:val="24"/>
        </w:rPr>
        <w:t xml:space="preserve">Once SAP occurs, the inflammatory cells </w:t>
      </w:r>
      <w:r w:rsidRPr="0021633F">
        <w:rPr>
          <w:rFonts w:ascii="Book Antiqua" w:eastAsia="DengXian" w:hAnsi="Book Antiqua"/>
          <w:sz w:val="24"/>
          <w:szCs w:val="24"/>
        </w:rPr>
        <w:t>are activated</w:t>
      </w:r>
      <w:r w:rsidRPr="0021633F">
        <w:rPr>
          <w:rFonts w:ascii="Book Antiqua" w:eastAsiaTheme="minorEastAsia" w:hAnsi="Book Antiqua"/>
          <w:sz w:val="24"/>
          <w:szCs w:val="24"/>
        </w:rPr>
        <w:t xml:space="preserve"> </w:t>
      </w:r>
      <w:r w:rsidR="00A90A06" w:rsidRPr="0021633F">
        <w:rPr>
          <w:rFonts w:ascii="Book Antiqua" w:eastAsiaTheme="minorEastAsia" w:hAnsi="Book Antiqua"/>
          <w:sz w:val="24"/>
          <w:szCs w:val="24"/>
        </w:rPr>
        <w:t xml:space="preserve">following acinar cell injuries </w:t>
      </w:r>
      <w:r w:rsidRPr="0021633F">
        <w:rPr>
          <w:rFonts w:ascii="Book Antiqua" w:eastAsiaTheme="minorEastAsia" w:hAnsi="Book Antiqua"/>
          <w:sz w:val="24"/>
          <w:szCs w:val="24"/>
        </w:rPr>
        <w:t xml:space="preserve">and </w:t>
      </w:r>
      <w:r w:rsidRPr="0021633F">
        <w:rPr>
          <w:rFonts w:ascii="Book Antiqua" w:eastAsia="DengXian" w:hAnsi="Book Antiqua"/>
          <w:sz w:val="24"/>
          <w:szCs w:val="24"/>
        </w:rPr>
        <w:t>exudate</w:t>
      </w:r>
      <w:r w:rsidRPr="0021633F">
        <w:rPr>
          <w:rFonts w:ascii="Book Antiqua" w:eastAsiaTheme="minorEastAsia" w:hAnsi="Book Antiqua"/>
          <w:sz w:val="24"/>
          <w:szCs w:val="24"/>
        </w:rPr>
        <w:t xml:space="preserve"> full of pro-inflammatory mediators collect</w:t>
      </w:r>
      <w:r w:rsidR="00625A1A" w:rsidRPr="0021633F">
        <w:rPr>
          <w:rFonts w:ascii="Book Antiqua" w:eastAsiaTheme="minorEastAsia" w:hAnsi="Book Antiqua"/>
          <w:sz w:val="24"/>
          <w:szCs w:val="24"/>
        </w:rPr>
        <w:t>s</w:t>
      </w:r>
      <w:r w:rsidRPr="0021633F">
        <w:rPr>
          <w:rFonts w:ascii="Book Antiqua" w:eastAsiaTheme="minorEastAsia" w:hAnsi="Book Antiqua"/>
          <w:sz w:val="24"/>
          <w:szCs w:val="24"/>
        </w:rPr>
        <w:t xml:space="preserve"> in </w:t>
      </w:r>
      <w:r w:rsidRPr="0021633F">
        <w:rPr>
          <w:rFonts w:ascii="Book Antiqua" w:eastAsia="DengXian" w:hAnsi="Book Antiqua"/>
          <w:sz w:val="24"/>
          <w:szCs w:val="24"/>
        </w:rPr>
        <w:t xml:space="preserve">the </w:t>
      </w:r>
      <w:r w:rsidRPr="0021633F">
        <w:rPr>
          <w:rFonts w:ascii="Book Antiqua" w:eastAsiaTheme="minorEastAsia" w:hAnsi="Book Antiqua"/>
          <w:sz w:val="24"/>
          <w:szCs w:val="24"/>
        </w:rPr>
        <w:t xml:space="preserve">peritoneal cavity, which can polarize the </w:t>
      </w:r>
      <w:r w:rsidR="000A7DFA" w:rsidRPr="000A7DFA">
        <w:rPr>
          <w:rFonts w:ascii="Book Antiqua" w:eastAsiaTheme="minorEastAsia" w:hAnsi="Book Antiqua"/>
          <w:sz w:val="24"/>
          <w:szCs w:val="24"/>
        </w:rPr>
        <w:t xml:space="preserve">peritoneal macrophages </w:t>
      </w:r>
      <w:r w:rsidR="000A7DFA">
        <w:rPr>
          <w:rFonts w:ascii="Book Antiqua" w:eastAsiaTheme="minorEastAsia" w:hAnsi="Book Antiqua" w:hint="eastAsia"/>
          <w:sz w:val="24"/>
          <w:szCs w:val="24"/>
          <w:lang w:eastAsia="zh-CN"/>
        </w:rPr>
        <w:t>(</w:t>
      </w:r>
      <w:r w:rsidRPr="0021633F">
        <w:rPr>
          <w:rFonts w:ascii="Book Antiqua" w:eastAsiaTheme="minorEastAsia" w:hAnsi="Book Antiqua"/>
          <w:sz w:val="24"/>
          <w:szCs w:val="24"/>
        </w:rPr>
        <w:t>PMs</w:t>
      </w:r>
      <w:r w:rsidR="000A7DFA">
        <w:rPr>
          <w:rFonts w:ascii="Book Antiqua" w:eastAsiaTheme="minorEastAsia" w:hAnsi="Book Antiqua" w:hint="eastAsia"/>
          <w:sz w:val="24"/>
          <w:szCs w:val="24"/>
          <w:lang w:eastAsia="zh-CN"/>
        </w:rPr>
        <w:t>)</w:t>
      </w:r>
      <w:r w:rsidRPr="0021633F">
        <w:rPr>
          <w:rFonts w:ascii="Book Antiqua" w:eastAsiaTheme="minorEastAsia" w:hAnsi="Book Antiqua"/>
          <w:sz w:val="24"/>
          <w:szCs w:val="24"/>
        </w:rPr>
        <w:t xml:space="preserve"> towards </w:t>
      </w:r>
      <w:r w:rsidR="00625A1A" w:rsidRPr="0021633F">
        <w:rPr>
          <w:rFonts w:ascii="Book Antiqua" w:eastAsiaTheme="minorEastAsia" w:hAnsi="Book Antiqua"/>
          <w:sz w:val="24"/>
          <w:szCs w:val="24"/>
        </w:rPr>
        <w:t xml:space="preserve">the </w:t>
      </w:r>
      <w:r w:rsidRPr="0021633F">
        <w:rPr>
          <w:rFonts w:ascii="Book Antiqua" w:eastAsiaTheme="minorEastAsia" w:hAnsi="Book Antiqua"/>
          <w:sz w:val="24"/>
          <w:szCs w:val="24"/>
        </w:rPr>
        <w:t xml:space="preserve">M1 phenotype and lead to the overexpression of pro-inflammatory mediators by PMs. By removing </w:t>
      </w:r>
      <w:r w:rsidR="00625A1A" w:rsidRPr="0021633F">
        <w:rPr>
          <w:rFonts w:ascii="Book Antiqua" w:eastAsiaTheme="minorEastAsia" w:hAnsi="Book Antiqua"/>
          <w:sz w:val="24"/>
          <w:szCs w:val="24"/>
        </w:rPr>
        <w:t xml:space="preserve">the </w:t>
      </w:r>
      <w:r w:rsidR="000A7DFA" w:rsidRPr="000A7DFA">
        <w:rPr>
          <w:rFonts w:ascii="Book Antiqua" w:eastAsiaTheme="minorEastAsia" w:hAnsi="Book Antiqua"/>
          <w:sz w:val="24"/>
          <w:szCs w:val="24"/>
        </w:rPr>
        <w:t>pancreatitis-associated ascitic fluids</w:t>
      </w:r>
      <w:r w:rsidRPr="0021633F">
        <w:rPr>
          <w:rFonts w:ascii="Book Antiqua" w:eastAsiaTheme="minorEastAsia" w:hAnsi="Book Antiqua"/>
          <w:sz w:val="24"/>
          <w:szCs w:val="24"/>
        </w:rPr>
        <w:t xml:space="preserve">, </w:t>
      </w:r>
      <w:r w:rsidR="000A7DFA" w:rsidRPr="000A7DFA">
        <w:rPr>
          <w:rFonts w:ascii="Book Antiqua" w:eastAsiaTheme="minorEastAsia" w:hAnsi="Book Antiqua"/>
          <w:sz w:val="24"/>
          <w:szCs w:val="24"/>
        </w:rPr>
        <w:t xml:space="preserve">abdominal paracentesis drainage </w:t>
      </w:r>
      <w:r w:rsidR="000A7DFA">
        <w:rPr>
          <w:rFonts w:ascii="Book Antiqua" w:eastAsiaTheme="minorEastAsia" w:hAnsi="Book Antiqua" w:hint="eastAsia"/>
          <w:sz w:val="24"/>
          <w:szCs w:val="24"/>
          <w:lang w:eastAsia="zh-CN"/>
        </w:rPr>
        <w:t>(</w:t>
      </w:r>
      <w:r w:rsidRPr="0021633F">
        <w:rPr>
          <w:rFonts w:ascii="Book Antiqua" w:eastAsiaTheme="minorEastAsia" w:hAnsi="Book Antiqua"/>
          <w:sz w:val="24"/>
          <w:szCs w:val="24"/>
        </w:rPr>
        <w:t>APD</w:t>
      </w:r>
      <w:r w:rsidR="000A7DFA">
        <w:rPr>
          <w:rFonts w:ascii="Book Antiqua" w:eastAsiaTheme="minorEastAsia" w:hAnsi="Book Antiqua" w:hint="eastAsia"/>
          <w:sz w:val="24"/>
          <w:szCs w:val="24"/>
          <w:lang w:eastAsia="zh-CN"/>
        </w:rPr>
        <w:t>)</w:t>
      </w:r>
      <w:r w:rsidRPr="0021633F">
        <w:rPr>
          <w:rFonts w:ascii="Book Antiqua" w:eastAsiaTheme="minorEastAsia" w:hAnsi="Book Antiqua"/>
          <w:sz w:val="24"/>
          <w:szCs w:val="24"/>
        </w:rPr>
        <w:t xml:space="preserve"> could improve the inflammatory environment of </w:t>
      </w:r>
      <w:r w:rsidRPr="0021633F">
        <w:rPr>
          <w:rFonts w:ascii="Book Antiqua" w:eastAsia="DengXian" w:hAnsi="Book Antiqua"/>
          <w:sz w:val="24"/>
          <w:szCs w:val="24"/>
        </w:rPr>
        <w:t xml:space="preserve">the </w:t>
      </w:r>
      <w:r w:rsidRPr="0021633F">
        <w:rPr>
          <w:rFonts w:ascii="Book Antiqua" w:eastAsiaTheme="minorEastAsia" w:hAnsi="Book Antiqua"/>
          <w:sz w:val="24"/>
          <w:szCs w:val="24"/>
        </w:rPr>
        <w:t>peritoneal cavity</w:t>
      </w:r>
      <w:r w:rsidR="00625A1A" w:rsidRPr="0021633F">
        <w:rPr>
          <w:rFonts w:ascii="Book Antiqua" w:eastAsiaTheme="minorEastAsia" w:hAnsi="Book Antiqua"/>
          <w:sz w:val="24"/>
          <w:szCs w:val="24"/>
        </w:rPr>
        <w:t xml:space="preserve">, </w:t>
      </w:r>
      <w:r w:rsidRPr="0021633F">
        <w:rPr>
          <w:rFonts w:ascii="Book Antiqua" w:eastAsiaTheme="minorEastAsia" w:hAnsi="Book Antiqua"/>
          <w:sz w:val="24"/>
          <w:szCs w:val="24"/>
        </w:rPr>
        <w:t xml:space="preserve">thus </w:t>
      </w:r>
      <w:r w:rsidR="00625A1A" w:rsidRPr="0021633F">
        <w:rPr>
          <w:rFonts w:ascii="Book Antiqua" w:eastAsiaTheme="minorEastAsia" w:hAnsi="Book Antiqua"/>
          <w:sz w:val="24"/>
          <w:szCs w:val="24"/>
        </w:rPr>
        <w:t>promoting</w:t>
      </w:r>
      <w:r w:rsidRPr="0021633F">
        <w:rPr>
          <w:rFonts w:ascii="Book Antiqua" w:eastAsiaTheme="minorEastAsia" w:hAnsi="Book Antiqua"/>
          <w:sz w:val="24"/>
          <w:szCs w:val="24"/>
        </w:rPr>
        <w:t xml:space="preserve"> M2 polarization of PMs in </w:t>
      </w:r>
      <w:r w:rsidRPr="0021633F">
        <w:rPr>
          <w:rFonts w:ascii="Book Antiqua" w:eastAsia="DengXian" w:hAnsi="Book Antiqua"/>
          <w:sz w:val="24"/>
          <w:szCs w:val="24"/>
        </w:rPr>
        <w:t xml:space="preserve">the </w:t>
      </w:r>
      <w:r w:rsidRPr="0021633F">
        <w:rPr>
          <w:rFonts w:ascii="Book Antiqua" w:eastAsiaTheme="minorEastAsia" w:hAnsi="Book Antiqua"/>
          <w:sz w:val="24"/>
          <w:szCs w:val="24"/>
        </w:rPr>
        <w:t xml:space="preserve">peritoneal cavity. Meanwhile, APD </w:t>
      </w:r>
      <w:r w:rsidRPr="0021633F">
        <w:rPr>
          <w:rFonts w:ascii="Book Antiqua" w:eastAsia="DengXian" w:hAnsi="Book Antiqua"/>
          <w:sz w:val="24"/>
          <w:szCs w:val="24"/>
        </w:rPr>
        <w:t xml:space="preserve">could </w:t>
      </w:r>
      <w:r w:rsidRPr="0021633F">
        <w:rPr>
          <w:rFonts w:ascii="Book Antiqua" w:eastAsiaTheme="minorEastAsia" w:hAnsi="Book Antiqua"/>
          <w:sz w:val="24"/>
          <w:szCs w:val="24"/>
        </w:rPr>
        <w:t xml:space="preserve">also promote M2 polarization of </w:t>
      </w:r>
      <w:r w:rsidRPr="0021633F">
        <w:rPr>
          <w:rFonts w:ascii="Book Antiqua" w:eastAsia="DengXian" w:hAnsi="Book Antiqua"/>
          <w:sz w:val="24"/>
          <w:szCs w:val="24"/>
        </w:rPr>
        <w:t>macrophages in pancreatic</w:t>
      </w:r>
      <w:r w:rsidRPr="0021633F">
        <w:rPr>
          <w:rFonts w:ascii="Book Antiqua" w:eastAsiaTheme="minorEastAsia" w:hAnsi="Book Antiqua"/>
          <w:sz w:val="24"/>
          <w:szCs w:val="24"/>
        </w:rPr>
        <w:t xml:space="preserve"> tissues. These events</w:t>
      </w:r>
      <w:r w:rsidR="000A7DFA">
        <w:rPr>
          <w:rFonts w:ascii="Book Antiqua" w:eastAsiaTheme="minorEastAsia" w:hAnsi="Book Antiqua" w:hint="eastAsia"/>
          <w:sz w:val="24"/>
          <w:szCs w:val="24"/>
          <w:lang w:eastAsia="zh-CN"/>
        </w:rPr>
        <w:t>,</w:t>
      </w:r>
      <w:r w:rsidRPr="0021633F">
        <w:rPr>
          <w:rFonts w:ascii="Book Antiqua" w:eastAsiaTheme="minorEastAsia" w:hAnsi="Book Antiqua"/>
          <w:sz w:val="24"/>
          <w:szCs w:val="24"/>
        </w:rPr>
        <w:t xml:space="preserve"> </w:t>
      </w:r>
      <w:r w:rsidR="000A7DFA">
        <w:rPr>
          <w:rFonts w:ascii="Book Antiqua" w:eastAsiaTheme="minorEastAsia" w:hAnsi="Book Antiqua"/>
          <w:sz w:val="24"/>
          <w:szCs w:val="24"/>
          <w:lang w:eastAsia="zh-CN"/>
        </w:rPr>
        <w:t xml:space="preserve">could </w:t>
      </w:r>
      <w:r w:rsidR="00357008" w:rsidRPr="0021633F">
        <w:rPr>
          <w:rFonts w:ascii="Book Antiqua" w:eastAsiaTheme="minorEastAsia" w:hAnsi="Book Antiqua"/>
          <w:sz w:val="24"/>
          <w:szCs w:val="24"/>
        </w:rPr>
        <w:t>upreg</w:t>
      </w:r>
      <w:r w:rsidRPr="0021633F">
        <w:rPr>
          <w:rFonts w:ascii="Book Antiqua" w:eastAsiaTheme="minorEastAsia" w:hAnsi="Book Antiqua"/>
          <w:sz w:val="24"/>
          <w:szCs w:val="24"/>
        </w:rPr>
        <w:t>ulate the expression of anti-inflammatory cytokines, which ultimately ameliorate pancrea</w:t>
      </w:r>
      <w:r w:rsidR="00625A1A" w:rsidRPr="0021633F">
        <w:rPr>
          <w:rFonts w:ascii="Book Antiqua" w:eastAsiaTheme="minorEastAsia" w:hAnsi="Book Antiqua"/>
          <w:sz w:val="24"/>
          <w:szCs w:val="24"/>
        </w:rPr>
        <w:t>tic</w:t>
      </w:r>
      <w:r w:rsidRPr="0021633F">
        <w:rPr>
          <w:rFonts w:ascii="Book Antiqua" w:eastAsiaTheme="minorEastAsia" w:hAnsi="Book Antiqua"/>
          <w:sz w:val="24"/>
          <w:szCs w:val="24"/>
        </w:rPr>
        <w:t xml:space="preserve"> injury.</w:t>
      </w:r>
    </w:p>
    <w:p w14:paraId="54A25473" w14:textId="1E396391" w:rsidR="003C5C91" w:rsidRPr="000A7DFA" w:rsidRDefault="003C5C91" w:rsidP="0078153B">
      <w:pPr>
        <w:adjustRightInd w:val="0"/>
        <w:snapToGrid w:val="0"/>
        <w:spacing w:line="360" w:lineRule="auto"/>
        <w:rPr>
          <w:rFonts w:ascii="Book Antiqua" w:hAnsi="Book Antiqua"/>
          <w:b/>
          <w:bCs/>
          <w:szCs w:val="24"/>
        </w:rPr>
      </w:pPr>
    </w:p>
    <w:sectPr w:rsidR="003C5C91" w:rsidRPr="000A7DFA" w:rsidSect="00AA324C">
      <w:pgSz w:w="11906" w:h="16838" w:code="9"/>
      <w:pgMar w:top="1440" w:right="1440" w:bottom="1440" w:left="1440" w:header="720" w:footer="720" w:gutter="0"/>
      <w:cols w:space="720"/>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TXihei">
    <w:altName w:val="华文细黑"/>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423"/>
  <w:displayHorizontalDrawingGridEvery w:val="0"/>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 w:name="MachineID" w:val="198|203|197|186|198|197|200|198|197|187|202|197|189|205|197|187|206|"/>
    <w:docVar w:name="Username" w:val="Senior Editor"/>
  </w:docVars>
  <w:rsids>
    <w:rsidRoot w:val="00AA324C"/>
    <w:rsid w:val="00031732"/>
    <w:rsid w:val="00072F8E"/>
    <w:rsid w:val="000738AD"/>
    <w:rsid w:val="000A7DFA"/>
    <w:rsid w:val="000E5A4E"/>
    <w:rsid w:val="00110AE7"/>
    <w:rsid w:val="00143982"/>
    <w:rsid w:val="00154AE9"/>
    <w:rsid w:val="00176137"/>
    <w:rsid w:val="00196125"/>
    <w:rsid w:val="001E1EC1"/>
    <w:rsid w:val="001E511F"/>
    <w:rsid w:val="0021633F"/>
    <w:rsid w:val="00234F82"/>
    <w:rsid w:val="0025508B"/>
    <w:rsid w:val="00284F47"/>
    <w:rsid w:val="00285B30"/>
    <w:rsid w:val="002B15BC"/>
    <w:rsid w:val="002B7324"/>
    <w:rsid w:val="002C584C"/>
    <w:rsid w:val="002F27B1"/>
    <w:rsid w:val="00337D47"/>
    <w:rsid w:val="00342BBD"/>
    <w:rsid w:val="0034478E"/>
    <w:rsid w:val="00357008"/>
    <w:rsid w:val="00375802"/>
    <w:rsid w:val="003C5C91"/>
    <w:rsid w:val="003D28A5"/>
    <w:rsid w:val="003E0E8F"/>
    <w:rsid w:val="003F2466"/>
    <w:rsid w:val="00401343"/>
    <w:rsid w:val="00410B4D"/>
    <w:rsid w:val="00425344"/>
    <w:rsid w:val="004744C5"/>
    <w:rsid w:val="004747E1"/>
    <w:rsid w:val="004B3705"/>
    <w:rsid w:val="00555601"/>
    <w:rsid w:val="0056071A"/>
    <w:rsid w:val="00590646"/>
    <w:rsid w:val="005C4ECD"/>
    <w:rsid w:val="00612435"/>
    <w:rsid w:val="00625A1A"/>
    <w:rsid w:val="0064224A"/>
    <w:rsid w:val="00664AC8"/>
    <w:rsid w:val="006874D9"/>
    <w:rsid w:val="00694531"/>
    <w:rsid w:val="00697C52"/>
    <w:rsid w:val="006A30A7"/>
    <w:rsid w:val="006C32AB"/>
    <w:rsid w:val="006F12C2"/>
    <w:rsid w:val="0070423B"/>
    <w:rsid w:val="00721ECD"/>
    <w:rsid w:val="00760705"/>
    <w:rsid w:val="0078153B"/>
    <w:rsid w:val="007E058C"/>
    <w:rsid w:val="00815562"/>
    <w:rsid w:val="00816442"/>
    <w:rsid w:val="00827FDB"/>
    <w:rsid w:val="00831EEF"/>
    <w:rsid w:val="00837218"/>
    <w:rsid w:val="00842631"/>
    <w:rsid w:val="008533B0"/>
    <w:rsid w:val="00856459"/>
    <w:rsid w:val="00887268"/>
    <w:rsid w:val="00891D4B"/>
    <w:rsid w:val="008F47E2"/>
    <w:rsid w:val="0090273F"/>
    <w:rsid w:val="00902F29"/>
    <w:rsid w:val="009152D5"/>
    <w:rsid w:val="00915CC3"/>
    <w:rsid w:val="00926DBA"/>
    <w:rsid w:val="00932B09"/>
    <w:rsid w:val="00952FDF"/>
    <w:rsid w:val="00956F50"/>
    <w:rsid w:val="009654FF"/>
    <w:rsid w:val="00977DDF"/>
    <w:rsid w:val="009E5592"/>
    <w:rsid w:val="009F3319"/>
    <w:rsid w:val="00A175D2"/>
    <w:rsid w:val="00A31B1C"/>
    <w:rsid w:val="00A451CB"/>
    <w:rsid w:val="00A6629A"/>
    <w:rsid w:val="00A83313"/>
    <w:rsid w:val="00A90A06"/>
    <w:rsid w:val="00A97F00"/>
    <w:rsid w:val="00AA324C"/>
    <w:rsid w:val="00AA4553"/>
    <w:rsid w:val="00AB0971"/>
    <w:rsid w:val="00AB0F0F"/>
    <w:rsid w:val="00AC0CD2"/>
    <w:rsid w:val="00AC751A"/>
    <w:rsid w:val="00AF3359"/>
    <w:rsid w:val="00AF63A7"/>
    <w:rsid w:val="00B06F90"/>
    <w:rsid w:val="00B233F1"/>
    <w:rsid w:val="00B275DE"/>
    <w:rsid w:val="00B30AC5"/>
    <w:rsid w:val="00B4366F"/>
    <w:rsid w:val="00B43ADF"/>
    <w:rsid w:val="00B67B56"/>
    <w:rsid w:val="00B81982"/>
    <w:rsid w:val="00B91E9E"/>
    <w:rsid w:val="00BB5452"/>
    <w:rsid w:val="00BC19CD"/>
    <w:rsid w:val="00BC7244"/>
    <w:rsid w:val="00BD6F21"/>
    <w:rsid w:val="00C1544F"/>
    <w:rsid w:val="00C17174"/>
    <w:rsid w:val="00C62732"/>
    <w:rsid w:val="00C64214"/>
    <w:rsid w:val="00C93895"/>
    <w:rsid w:val="00CA1241"/>
    <w:rsid w:val="00CE55BB"/>
    <w:rsid w:val="00D0201F"/>
    <w:rsid w:val="00D160C2"/>
    <w:rsid w:val="00D17F89"/>
    <w:rsid w:val="00D40249"/>
    <w:rsid w:val="00D47A2F"/>
    <w:rsid w:val="00D55FE8"/>
    <w:rsid w:val="00D63CBB"/>
    <w:rsid w:val="00DA71F4"/>
    <w:rsid w:val="00DD13E4"/>
    <w:rsid w:val="00DD281D"/>
    <w:rsid w:val="00DF7162"/>
    <w:rsid w:val="00E00022"/>
    <w:rsid w:val="00E079F9"/>
    <w:rsid w:val="00E137A9"/>
    <w:rsid w:val="00E14AD3"/>
    <w:rsid w:val="00E3567C"/>
    <w:rsid w:val="00E613BF"/>
    <w:rsid w:val="00E72689"/>
    <w:rsid w:val="00EA56EB"/>
    <w:rsid w:val="00EB0A0F"/>
    <w:rsid w:val="00EC287A"/>
    <w:rsid w:val="00F438A2"/>
    <w:rsid w:val="00F678C1"/>
    <w:rsid w:val="00F77ECE"/>
    <w:rsid w:val="00F80A61"/>
    <w:rsid w:val="00F90266"/>
    <w:rsid w:val="00FA299E"/>
    <w:rsid w:val="00FA3176"/>
    <w:rsid w:val="00FB1F7B"/>
    <w:rsid w:val="00FE119D"/>
    <w:rsid w:val="00FE6450"/>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E9436"/>
  <w15:docId w15:val="{28244956-44EB-4193-83C0-7D511E3F1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34"/>
        <w:lang w:val="en-US" w:eastAsia="zh-CN" w:bidi="bo-C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324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324C"/>
    <w:rPr>
      <w:color w:val="808080"/>
    </w:rPr>
  </w:style>
  <w:style w:type="paragraph" w:customStyle="1" w:styleId="EndNoteBibliographyTitle">
    <w:name w:val="EndNote Bibliography Title"/>
    <w:basedOn w:val="Normal"/>
    <w:rsid w:val="00AA324C"/>
    <w:pPr>
      <w:jc w:val="center"/>
    </w:pPr>
    <w:rPr>
      <w:rFonts w:ascii="DengXian" w:eastAsia="DengXian" w:hAnsi="DengXian"/>
    </w:rPr>
  </w:style>
  <w:style w:type="paragraph" w:customStyle="1" w:styleId="EndNoteBibliography">
    <w:name w:val="EndNote Bibliography"/>
    <w:basedOn w:val="Normal"/>
    <w:rsid w:val="00AA324C"/>
    <w:rPr>
      <w:rFonts w:ascii="DengXian" w:eastAsia="DengXian" w:hAnsi="DengXian"/>
    </w:rPr>
  </w:style>
  <w:style w:type="paragraph" w:styleId="NormalWeb">
    <w:name w:val="Normal (Web)"/>
    <w:basedOn w:val="Normal"/>
    <w:uiPriority w:val="99"/>
    <w:unhideWhenUsed/>
    <w:rsid w:val="00AA324C"/>
    <w:pPr>
      <w:widowControl/>
      <w:spacing w:before="100" w:beforeAutospacing="1" w:after="100" w:afterAutospacing="1"/>
      <w:jc w:val="left"/>
    </w:pPr>
    <w:rPr>
      <w:rFonts w:ascii="Times New Roman" w:hAnsi="Times New Roman" w:cs="Times New Roman"/>
      <w:kern w:val="0"/>
      <w:szCs w:val="24"/>
    </w:rPr>
  </w:style>
  <w:style w:type="character" w:styleId="Hyperlink">
    <w:name w:val="Hyperlink"/>
    <w:basedOn w:val="DefaultParagraphFont"/>
    <w:uiPriority w:val="99"/>
    <w:unhideWhenUsed/>
    <w:rsid w:val="00AA324C"/>
    <w:rPr>
      <w:color w:val="0563C1" w:themeColor="hyperlink"/>
      <w:u w:val="single"/>
    </w:rPr>
  </w:style>
  <w:style w:type="character" w:styleId="CommentReference">
    <w:name w:val="annotation reference"/>
    <w:basedOn w:val="DefaultParagraphFont"/>
    <w:semiHidden/>
    <w:unhideWhenUsed/>
    <w:rsid w:val="00AA324C"/>
    <w:rPr>
      <w:sz w:val="21"/>
      <w:szCs w:val="21"/>
    </w:rPr>
  </w:style>
  <w:style w:type="paragraph" w:styleId="CommentText">
    <w:name w:val="annotation text"/>
    <w:basedOn w:val="Normal"/>
    <w:link w:val="CommentTextChar"/>
    <w:semiHidden/>
    <w:unhideWhenUsed/>
    <w:qFormat/>
    <w:rsid w:val="00AA324C"/>
    <w:pPr>
      <w:jc w:val="left"/>
    </w:pPr>
  </w:style>
  <w:style w:type="character" w:customStyle="1" w:styleId="CommentTextChar">
    <w:name w:val="Comment Text Char"/>
    <w:basedOn w:val="DefaultParagraphFont"/>
    <w:link w:val="CommentText"/>
    <w:semiHidden/>
    <w:rsid w:val="00AA324C"/>
  </w:style>
  <w:style w:type="paragraph" w:styleId="BalloonText">
    <w:name w:val="Balloon Text"/>
    <w:basedOn w:val="Normal"/>
    <w:link w:val="BalloonTextChar"/>
    <w:uiPriority w:val="99"/>
    <w:semiHidden/>
    <w:unhideWhenUsed/>
    <w:rsid w:val="00AA324C"/>
    <w:rPr>
      <w:rFonts w:ascii="SimSun" w:eastAsia="SimSun"/>
      <w:sz w:val="18"/>
      <w:szCs w:val="26"/>
    </w:rPr>
  </w:style>
  <w:style w:type="character" w:customStyle="1" w:styleId="BalloonTextChar">
    <w:name w:val="Balloon Text Char"/>
    <w:basedOn w:val="DefaultParagraphFont"/>
    <w:link w:val="BalloonText"/>
    <w:uiPriority w:val="99"/>
    <w:semiHidden/>
    <w:rsid w:val="00AA324C"/>
    <w:rPr>
      <w:rFonts w:ascii="SimSun" w:eastAsia="SimSun"/>
      <w:sz w:val="18"/>
      <w:szCs w:val="26"/>
    </w:rPr>
  </w:style>
  <w:style w:type="paragraph" w:customStyle="1" w:styleId="MDPI51figurecaption">
    <w:name w:val="MDPI_5.1_figure_caption"/>
    <w:basedOn w:val="Normal"/>
    <w:qFormat/>
    <w:rsid w:val="00AA324C"/>
    <w:pPr>
      <w:widowControl/>
      <w:adjustRightInd w:val="0"/>
      <w:snapToGrid w:val="0"/>
      <w:spacing w:before="120" w:after="240" w:line="260" w:lineRule="atLeast"/>
      <w:ind w:left="425" w:right="425"/>
    </w:pPr>
    <w:rPr>
      <w:rFonts w:ascii="Palatino Linotype" w:eastAsia="Times New Roman" w:hAnsi="Palatino Linotype" w:cs="Times New Roman"/>
      <w:color w:val="000000"/>
      <w:kern w:val="0"/>
      <w:sz w:val="18"/>
      <w:szCs w:val="20"/>
      <w:lang w:eastAsia="de-DE" w:bidi="en-US"/>
    </w:rPr>
  </w:style>
  <w:style w:type="paragraph" w:customStyle="1" w:styleId="MDPI52figure">
    <w:name w:val="MDPI_5.2_figure"/>
    <w:qFormat/>
    <w:rsid w:val="00AA324C"/>
    <w:pPr>
      <w:jc w:val="center"/>
    </w:pPr>
    <w:rPr>
      <w:rFonts w:ascii="Palatino Linotype" w:eastAsia="Times New Roman" w:hAnsi="Palatino Linotype" w:cs="Times New Roman"/>
      <w:snapToGrid w:val="0"/>
      <w:color w:val="000000"/>
      <w:kern w:val="0"/>
      <w:szCs w:val="20"/>
      <w:lang w:eastAsia="de-DE" w:bidi="en-US"/>
    </w:rPr>
  </w:style>
  <w:style w:type="paragraph" w:customStyle="1" w:styleId="MDPI31text">
    <w:name w:val="MDPI_3.1_text"/>
    <w:qFormat/>
    <w:rsid w:val="00AA324C"/>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szCs w:val="22"/>
      <w:lang w:eastAsia="de-DE" w:bidi="en-US"/>
    </w:rPr>
  </w:style>
  <w:style w:type="paragraph" w:customStyle="1" w:styleId="MDPI21heading1">
    <w:name w:val="MDPI_2.1_heading1"/>
    <w:basedOn w:val="Normal"/>
    <w:qFormat/>
    <w:rsid w:val="00AA324C"/>
    <w:pPr>
      <w:widowControl/>
      <w:adjustRightInd w:val="0"/>
      <w:snapToGrid w:val="0"/>
      <w:spacing w:before="240" w:after="120" w:line="260" w:lineRule="atLeast"/>
      <w:jc w:val="left"/>
      <w:outlineLvl w:val="0"/>
    </w:pPr>
    <w:rPr>
      <w:rFonts w:ascii="Palatino Linotype" w:eastAsia="Times New Roman" w:hAnsi="Palatino Linotype" w:cs="Times New Roman"/>
      <w:b/>
      <w:snapToGrid w:val="0"/>
      <w:color w:val="000000"/>
      <w:kern w:val="0"/>
      <w:sz w:val="20"/>
      <w:szCs w:val="22"/>
      <w:lang w:eastAsia="de-DE" w:bidi="en-US"/>
    </w:rPr>
  </w:style>
  <w:style w:type="paragraph" w:customStyle="1" w:styleId="MDPI22heading2">
    <w:name w:val="MDPI_2.2_heading2"/>
    <w:basedOn w:val="Normal"/>
    <w:qFormat/>
    <w:rsid w:val="00AA324C"/>
    <w:pPr>
      <w:widowControl/>
      <w:kinsoku w:val="0"/>
      <w:overflowPunct w:val="0"/>
      <w:autoSpaceDE w:val="0"/>
      <w:autoSpaceDN w:val="0"/>
      <w:adjustRightInd w:val="0"/>
      <w:snapToGrid w:val="0"/>
      <w:spacing w:before="240" w:after="120" w:line="260" w:lineRule="atLeast"/>
      <w:jc w:val="left"/>
      <w:outlineLvl w:val="1"/>
    </w:pPr>
    <w:rPr>
      <w:rFonts w:ascii="Palatino Linotype" w:eastAsia="SimSun" w:hAnsi="Palatino Linotype" w:cs="Times New Roman"/>
      <w:i/>
      <w:noProof/>
      <w:snapToGrid w:val="0"/>
      <w:kern w:val="0"/>
      <w:sz w:val="20"/>
      <w:szCs w:val="22"/>
      <w:lang w:bidi="en-US"/>
    </w:rPr>
  </w:style>
  <w:style w:type="paragraph" w:styleId="ListParagraph">
    <w:name w:val="List Paragraph"/>
    <w:basedOn w:val="Normal"/>
    <w:uiPriority w:val="34"/>
    <w:qFormat/>
    <w:rsid w:val="00B81982"/>
    <w:pPr>
      <w:ind w:firstLineChars="200" w:firstLine="420"/>
    </w:pPr>
  </w:style>
  <w:style w:type="paragraph" w:styleId="CommentSubject">
    <w:name w:val="annotation subject"/>
    <w:basedOn w:val="CommentText"/>
    <w:next w:val="CommentText"/>
    <w:link w:val="CommentSubjectChar"/>
    <w:uiPriority w:val="99"/>
    <w:semiHidden/>
    <w:unhideWhenUsed/>
    <w:rsid w:val="00B81982"/>
    <w:rPr>
      <w:b/>
      <w:bCs/>
    </w:rPr>
  </w:style>
  <w:style w:type="character" w:customStyle="1" w:styleId="CommentSubjectChar">
    <w:name w:val="Comment Subject Char"/>
    <w:basedOn w:val="CommentTextChar"/>
    <w:link w:val="CommentSubject"/>
    <w:uiPriority w:val="99"/>
    <w:semiHidden/>
    <w:rsid w:val="00B81982"/>
    <w:rPr>
      <w:b/>
      <w:bCs/>
    </w:rPr>
  </w:style>
  <w:style w:type="paragraph" w:styleId="Revision">
    <w:name w:val="Revision"/>
    <w:hidden/>
    <w:uiPriority w:val="99"/>
    <w:semiHidden/>
    <w:rsid w:val="00425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661FA186-76BB-4360-8AFC-9CEB649AF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6747</Words>
  <Characters>38461</Characters>
  <Application>Microsoft Office Word</Application>
  <DocSecurity>0</DocSecurity>
  <Lines>320</Lines>
  <Paragraphs>90</Paragraphs>
  <ScaleCrop>false</ScaleCrop>
  <HeadingPairs>
    <vt:vector size="4" baseType="variant">
      <vt:variant>
        <vt:lpstr>Title</vt:lpstr>
      </vt:variant>
      <vt:variant>
        <vt:i4>1</vt:i4>
      </vt:variant>
      <vt:variant>
        <vt:lpstr>标题</vt:lpstr>
      </vt:variant>
      <vt:variant>
        <vt:i4>21</vt:i4>
      </vt:variant>
    </vt:vector>
  </HeadingPairs>
  <TitlesOfParts>
    <vt:vector size="22" baseType="lpstr">
      <vt:lpstr/>
      <vt:lpstr>Abdominal paracentesis drainage ameliorates severe acute pancreatitis in rats by</vt:lpstr>
      <vt:lpstr/>
      <vt:lpstr>Liu RH et al. APD ameliorates SAP by regulating macrophages</vt:lpstr>
      <vt:lpstr/>
      <vt:lpstr>Supported by the National Natural Science Foundation of China, No. 81772001, No.</vt:lpstr>
      <vt:lpstr/>
      <vt:lpstr>Institutional animal care and use committee statement: All animal protocols were</vt:lpstr>
      <vt:lpstr/>
      <vt:lpstr>Abstract</vt:lpstr>
      <vt:lpstr>AIM</vt:lpstr>
      <vt:lpstr>METHODS </vt:lpstr>
      <vt:lpstr>SAP was induced by 5% Na-taurocholate retrograde injection in SD rats. APD was p</vt:lpstr>
      <vt:lpstr/>
      <vt:lpstr>RESULTS </vt:lpstr>
      <vt:lpstr>APD treatment significantly reduced the histopathological scores and levels of a</vt:lpstr>
      <vt:lpstr/>
      <vt:lpstr>CONCLUSION </vt:lpstr>
      <vt:lpstr>These findings suggest that APD treatment exerts anti-inflammatory effects by re</vt:lpstr>
      <vt:lpstr/>
      <vt:lpstr>These findings suggest that APD treatment exerts anti-inflammatory effects by re</vt:lpstr>
      <vt:lpstr/>
    </vt:vector>
  </TitlesOfParts>
  <Company/>
  <LinksUpToDate>false</LinksUpToDate>
  <CharactersWithSpaces>45118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RhoneLau</dc:creator>
  <cp:keywords/>
  <dc:description/>
  <cp:lastModifiedBy>Lian-Sheng Ma</cp:lastModifiedBy>
  <cp:revision>2</cp:revision>
  <dcterms:created xsi:type="dcterms:W3CDTF">2018-11-09T17:32:00Z</dcterms:created>
  <dcterms:modified xsi:type="dcterms:W3CDTF">2018-11-09T17:32:00Z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Tick">
    <vt:r8>43391.7437037037</vt:r8>
  </property>
  <property fmtid="{D5CDD505-2E9C-101B-9397-08002B2CF9AE}" pid="3" name="EditTimer">
    <vt:i4>3535</vt:i4>
  </property>
  <property fmtid="{D5CDD505-2E9C-101B-9397-08002B2CF9AE}" pid="4" name="UseTimer">
    <vt:bool>true</vt:bool>
  </property>
</Properties>
</file>