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594D" w14:textId="77777777" w:rsidR="00B34B9C" w:rsidRPr="007873FC" w:rsidRDefault="00B34B9C" w:rsidP="004B2491">
      <w:pPr>
        <w:spacing w:line="360" w:lineRule="auto"/>
        <w:rPr>
          <w:rFonts w:ascii="Book Antiqua" w:hAnsi="Book Antiqua" w:cs="Arial"/>
          <w:b/>
          <w:i/>
          <w:sz w:val="24"/>
          <w:szCs w:val="24"/>
          <w:shd w:val="clear" w:color="auto" w:fill="FFFFFF"/>
        </w:rPr>
      </w:pPr>
      <w:bookmarkStart w:id="0" w:name="_Hlk517025476"/>
      <w:bookmarkStart w:id="1" w:name="_Hlk516912344"/>
      <w:r w:rsidRPr="007873FC">
        <w:rPr>
          <w:rFonts w:ascii="Book Antiqua" w:hAnsi="Book Antiqua" w:cs="Arial"/>
          <w:b/>
          <w:sz w:val="24"/>
          <w:szCs w:val="24"/>
          <w:shd w:val="clear" w:color="auto" w:fill="FFFFFF"/>
        </w:rPr>
        <w:t xml:space="preserve">Name of Journal: </w:t>
      </w:r>
      <w:r w:rsidR="00AF01C0" w:rsidRPr="007873FC">
        <w:rPr>
          <w:rFonts w:ascii="Book Antiqua" w:hAnsi="Book Antiqua" w:cs="Arial"/>
          <w:i/>
          <w:sz w:val="24"/>
          <w:szCs w:val="24"/>
          <w:shd w:val="clear" w:color="auto" w:fill="FFFFFF"/>
        </w:rPr>
        <w:t>World Journal of Clinical Cases</w:t>
      </w:r>
    </w:p>
    <w:p w14:paraId="120FA8A1" w14:textId="77777777" w:rsidR="00B34B9C" w:rsidRPr="007873FC" w:rsidRDefault="00B34B9C" w:rsidP="004B2491">
      <w:pPr>
        <w:spacing w:line="360" w:lineRule="auto"/>
        <w:rPr>
          <w:rFonts w:ascii="Book Antiqua" w:hAnsi="Book Antiqua" w:cs="Arial"/>
          <w:b/>
          <w:sz w:val="24"/>
          <w:szCs w:val="24"/>
          <w:shd w:val="clear" w:color="auto" w:fill="FFFFFF"/>
        </w:rPr>
      </w:pPr>
      <w:r w:rsidRPr="007873FC">
        <w:rPr>
          <w:rFonts w:ascii="Book Antiqua" w:hAnsi="Book Antiqua" w:cs="Arial"/>
          <w:b/>
          <w:sz w:val="24"/>
          <w:szCs w:val="24"/>
          <w:shd w:val="clear" w:color="auto" w:fill="FFFFFF"/>
        </w:rPr>
        <w:t xml:space="preserve">Manuscript NO: </w:t>
      </w:r>
      <w:r w:rsidRPr="007873FC">
        <w:rPr>
          <w:rFonts w:ascii="Book Antiqua" w:hAnsi="Book Antiqua" w:cs="Arial"/>
          <w:sz w:val="24"/>
          <w:szCs w:val="24"/>
          <w:shd w:val="clear" w:color="auto" w:fill="FFFFFF"/>
        </w:rPr>
        <w:t>42877</w:t>
      </w:r>
    </w:p>
    <w:p w14:paraId="7DC4F12A" w14:textId="77777777" w:rsidR="00B316FB" w:rsidRPr="007873FC" w:rsidRDefault="00B34B9C" w:rsidP="004B2491">
      <w:pPr>
        <w:pStyle w:val="10"/>
        <w:spacing w:line="360" w:lineRule="auto"/>
        <w:ind w:firstLineChars="0" w:firstLine="0"/>
        <w:rPr>
          <w:rFonts w:ascii="Book Antiqua" w:hAnsi="Book Antiqua"/>
          <w:b/>
          <w:kern w:val="0"/>
          <w:sz w:val="24"/>
          <w:szCs w:val="24"/>
        </w:rPr>
      </w:pPr>
      <w:r w:rsidRPr="007873FC">
        <w:rPr>
          <w:rFonts w:ascii="Book Antiqua" w:hAnsi="Book Antiqua" w:cs="Arial"/>
          <w:b/>
          <w:sz w:val="24"/>
          <w:szCs w:val="24"/>
          <w:shd w:val="clear" w:color="auto" w:fill="FFFFFF"/>
        </w:rPr>
        <w:t xml:space="preserve">Manuscript Type: </w:t>
      </w:r>
      <w:r w:rsidR="00B316FB" w:rsidRPr="007873FC">
        <w:rPr>
          <w:rFonts w:ascii="Book Antiqua" w:hAnsi="Book Antiqua"/>
          <w:kern w:val="0"/>
          <w:sz w:val="24"/>
          <w:szCs w:val="24"/>
        </w:rPr>
        <w:t>CASE REPORT</w:t>
      </w:r>
    </w:p>
    <w:p w14:paraId="0764DFCF" w14:textId="77777777" w:rsidR="003805D6" w:rsidRPr="007873FC" w:rsidRDefault="003805D6" w:rsidP="004B2491">
      <w:pPr>
        <w:pStyle w:val="10"/>
        <w:spacing w:line="360" w:lineRule="auto"/>
        <w:ind w:firstLineChars="0" w:firstLine="0"/>
        <w:rPr>
          <w:rFonts w:ascii="Book Antiqua" w:hAnsi="Book Antiqua"/>
          <w:b/>
          <w:sz w:val="24"/>
          <w:szCs w:val="24"/>
        </w:rPr>
      </w:pPr>
    </w:p>
    <w:p w14:paraId="43EAABF1" w14:textId="699E39C2" w:rsidR="00B316FB" w:rsidRPr="007873FC" w:rsidRDefault="00B316FB" w:rsidP="004B2491">
      <w:pPr>
        <w:pStyle w:val="10"/>
        <w:spacing w:line="360" w:lineRule="auto"/>
        <w:ind w:firstLineChars="0" w:firstLine="0"/>
        <w:rPr>
          <w:rFonts w:ascii="Book Antiqua" w:hAnsi="Book Antiqua"/>
          <w:kern w:val="0"/>
          <w:sz w:val="24"/>
          <w:szCs w:val="24"/>
        </w:rPr>
      </w:pPr>
      <w:bookmarkStart w:id="2" w:name="OLE_LINK137"/>
      <w:bookmarkStart w:id="3" w:name="OLE_LINK11"/>
      <w:bookmarkStart w:id="4" w:name="OLE_LINK269"/>
      <w:r w:rsidRPr="007873FC">
        <w:rPr>
          <w:rFonts w:ascii="Book Antiqua" w:hAnsi="Book Antiqua"/>
          <w:b/>
          <w:sz w:val="24"/>
          <w:szCs w:val="24"/>
        </w:rPr>
        <w:t xml:space="preserve">Sarcomatoid carcinoma of the pancreas: A case report </w:t>
      </w:r>
    </w:p>
    <w:bookmarkEnd w:id="0"/>
    <w:bookmarkEnd w:id="1"/>
    <w:bookmarkEnd w:id="2"/>
    <w:bookmarkEnd w:id="3"/>
    <w:bookmarkEnd w:id="4"/>
    <w:p w14:paraId="1CD308AE" w14:textId="77777777" w:rsidR="00DE4341" w:rsidRPr="007873FC" w:rsidRDefault="00DE4341" w:rsidP="004B2491">
      <w:pPr>
        <w:spacing w:line="360" w:lineRule="auto"/>
        <w:rPr>
          <w:rFonts w:ascii="Book Antiqua" w:hAnsi="Book Antiqua"/>
          <w:sz w:val="24"/>
          <w:szCs w:val="24"/>
          <w:lang w:eastAsia="x-none"/>
        </w:rPr>
      </w:pPr>
    </w:p>
    <w:p w14:paraId="6700C3AA" w14:textId="77777777" w:rsidR="00B316FB" w:rsidRPr="007873FC" w:rsidRDefault="00B316FB" w:rsidP="004B2491">
      <w:pPr>
        <w:spacing w:line="360" w:lineRule="auto"/>
        <w:rPr>
          <w:rFonts w:ascii="Book Antiqua" w:hAnsi="Book Antiqua"/>
          <w:sz w:val="24"/>
          <w:szCs w:val="24"/>
          <w:lang w:eastAsia="x-none"/>
        </w:rPr>
      </w:pPr>
      <w:r w:rsidRPr="007873FC">
        <w:rPr>
          <w:rFonts w:ascii="Book Antiqua" w:hAnsi="Book Antiqua"/>
          <w:sz w:val="24"/>
          <w:szCs w:val="24"/>
        </w:rPr>
        <w:t xml:space="preserve">Zhou </w:t>
      </w:r>
      <w:r w:rsidR="00B34B9C" w:rsidRPr="007873FC">
        <w:rPr>
          <w:rFonts w:ascii="Book Antiqua" w:hAnsi="Book Antiqua"/>
          <w:sz w:val="24"/>
          <w:szCs w:val="24"/>
        </w:rPr>
        <w:t xml:space="preserve">DK </w:t>
      </w:r>
      <w:r w:rsidRPr="007873FC">
        <w:rPr>
          <w:rFonts w:ascii="Book Antiqua" w:hAnsi="Book Antiqua"/>
          <w:i/>
          <w:sz w:val="24"/>
          <w:szCs w:val="24"/>
        </w:rPr>
        <w:t>et al.</w:t>
      </w:r>
      <w:r w:rsidRPr="007873FC">
        <w:rPr>
          <w:rFonts w:ascii="Book Antiqua" w:hAnsi="Book Antiqua"/>
          <w:sz w:val="24"/>
          <w:szCs w:val="24"/>
        </w:rPr>
        <w:t xml:space="preserve"> </w:t>
      </w:r>
      <w:bookmarkStart w:id="5" w:name="OLE_LINK270"/>
      <w:bookmarkStart w:id="6" w:name="OLE_LINK271"/>
      <w:r w:rsidRPr="007873FC">
        <w:rPr>
          <w:rFonts w:ascii="Book Antiqua" w:hAnsi="Book Antiqua"/>
          <w:sz w:val="24"/>
          <w:szCs w:val="24"/>
        </w:rPr>
        <w:t>Sarcomatoid carcinoma of the pancreas</w:t>
      </w:r>
      <w:bookmarkEnd w:id="5"/>
      <w:bookmarkEnd w:id="6"/>
    </w:p>
    <w:p w14:paraId="235F4366" w14:textId="77777777" w:rsidR="00DE4341" w:rsidRPr="007873FC" w:rsidRDefault="00DE4341" w:rsidP="004B2491">
      <w:pPr>
        <w:spacing w:line="360" w:lineRule="auto"/>
        <w:rPr>
          <w:rFonts w:ascii="Book Antiqua" w:hAnsi="Book Antiqua"/>
          <w:b/>
          <w:sz w:val="24"/>
          <w:szCs w:val="24"/>
        </w:rPr>
      </w:pPr>
    </w:p>
    <w:p w14:paraId="18A97673" w14:textId="129A68E3" w:rsidR="005C5401" w:rsidRPr="007873FC" w:rsidRDefault="005C5401" w:rsidP="004B2491">
      <w:pPr>
        <w:spacing w:line="360" w:lineRule="auto"/>
        <w:rPr>
          <w:rFonts w:ascii="Book Antiqua" w:hAnsi="Book Antiqua"/>
          <w:sz w:val="24"/>
          <w:szCs w:val="24"/>
        </w:rPr>
      </w:pPr>
      <w:bookmarkStart w:id="7" w:name="OLE_LINK130"/>
      <w:bookmarkStart w:id="8" w:name="OLE_LINK131"/>
      <w:bookmarkStart w:id="9" w:name="OLE_LINK1"/>
      <w:bookmarkStart w:id="10" w:name="OLE_LINK2"/>
      <w:bookmarkStart w:id="11" w:name="OLE_LINK73"/>
      <w:bookmarkStart w:id="12" w:name="OLE_LINK74"/>
      <w:bookmarkStart w:id="13" w:name="_Hlk521617263"/>
      <w:r w:rsidRPr="007873FC">
        <w:rPr>
          <w:rFonts w:ascii="Book Antiqua" w:hAnsi="Book Antiqua"/>
          <w:sz w:val="24"/>
          <w:szCs w:val="24"/>
        </w:rPr>
        <w:t>Dong-Kai Zhou</w:t>
      </w:r>
      <w:bookmarkEnd w:id="7"/>
      <w:bookmarkEnd w:id="8"/>
      <w:r w:rsidRPr="007873FC">
        <w:rPr>
          <w:rFonts w:ascii="Book Antiqua" w:hAnsi="Book Antiqua"/>
          <w:sz w:val="24"/>
          <w:szCs w:val="24"/>
        </w:rPr>
        <w:t>, Bing-</w:t>
      </w:r>
      <w:proofErr w:type="spellStart"/>
      <w:r w:rsidRPr="007873FC">
        <w:rPr>
          <w:rFonts w:ascii="Book Antiqua" w:hAnsi="Book Antiqua"/>
          <w:sz w:val="24"/>
          <w:szCs w:val="24"/>
        </w:rPr>
        <w:t>Qiang</w:t>
      </w:r>
      <w:proofErr w:type="spellEnd"/>
      <w:r w:rsidRPr="007873FC">
        <w:rPr>
          <w:rFonts w:ascii="Book Antiqua" w:hAnsi="Book Antiqua"/>
          <w:sz w:val="24"/>
          <w:szCs w:val="24"/>
        </w:rPr>
        <w:t xml:space="preserve"> </w:t>
      </w:r>
      <w:proofErr w:type="spellStart"/>
      <w:r w:rsidRPr="007873FC">
        <w:rPr>
          <w:rFonts w:ascii="Book Antiqua" w:hAnsi="Book Antiqua"/>
          <w:sz w:val="24"/>
          <w:szCs w:val="24"/>
        </w:rPr>
        <w:t>Gao</w:t>
      </w:r>
      <w:proofErr w:type="spellEnd"/>
      <w:r w:rsidRPr="007873FC">
        <w:rPr>
          <w:rFonts w:ascii="Book Antiqua" w:hAnsi="Book Antiqua"/>
          <w:sz w:val="24"/>
          <w:szCs w:val="24"/>
        </w:rPr>
        <w:t>, Wang</w:t>
      </w:r>
      <w:r w:rsidR="00EB469C" w:rsidRPr="007873FC">
        <w:rPr>
          <w:rFonts w:ascii="Book Antiqua" w:hAnsi="Book Antiqua"/>
          <w:sz w:val="24"/>
          <w:szCs w:val="24"/>
        </w:rPr>
        <w:t xml:space="preserve"> </w:t>
      </w:r>
      <w:r w:rsidRPr="007873FC">
        <w:rPr>
          <w:rFonts w:ascii="Book Antiqua" w:hAnsi="Book Antiqua"/>
          <w:sz w:val="24"/>
          <w:szCs w:val="24"/>
        </w:rPr>
        <w:t>Zhang, Xiao-</w:t>
      </w:r>
      <w:proofErr w:type="spellStart"/>
      <w:r w:rsidRPr="007873FC">
        <w:rPr>
          <w:rFonts w:ascii="Book Antiqua" w:hAnsi="Book Antiqua"/>
          <w:sz w:val="24"/>
          <w:szCs w:val="24"/>
        </w:rPr>
        <w:t>Hui</w:t>
      </w:r>
      <w:proofErr w:type="spellEnd"/>
      <w:r w:rsidRPr="007873FC">
        <w:rPr>
          <w:rFonts w:ascii="Book Antiqua" w:hAnsi="Book Antiqua"/>
          <w:sz w:val="24"/>
          <w:szCs w:val="24"/>
        </w:rPr>
        <w:t xml:space="preserve"> </w:t>
      </w:r>
      <w:proofErr w:type="spellStart"/>
      <w:r w:rsidRPr="007873FC">
        <w:rPr>
          <w:rFonts w:ascii="Book Antiqua" w:hAnsi="Book Antiqua"/>
          <w:sz w:val="24"/>
          <w:szCs w:val="24"/>
        </w:rPr>
        <w:t>Qian</w:t>
      </w:r>
      <w:bookmarkEnd w:id="9"/>
      <w:bookmarkEnd w:id="10"/>
      <w:proofErr w:type="spellEnd"/>
      <w:r w:rsidRPr="007873FC">
        <w:rPr>
          <w:rFonts w:ascii="Book Antiqua" w:hAnsi="Book Antiqua"/>
          <w:sz w:val="24"/>
          <w:szCs w:val="24"/>
        </w:rPr>
        <w:t xml:space="preserve">, </w:t>
      </w:r>
      <w:bookmarkStart w:id="14" w:name="OLE_LINK3"/>
      <w:bookmarkStart w:id="15" w:name="OLE_LINK5"/>
      <w:r w:rsidRPr="007873FC">
        <w:rPr>
          <w:rFonts w:ascii="Book Antiqua" w:hAnsi="Book Antiqua"/>
          <w:sz w:val="24"/>
          <w:szCs w:val="24"/>
        </w:rPr>
        <w:t>Li-</w:t>
      </w:r>
      <w:proofErr w:type="spellStart"/>
      <w:r w:rsidRPr="007873FC">
        <w:rPr>
          <w:rFonts w:ascii="Book Antiqua" w:hAnsi="Book Antiqua"/>
          <w:sz w:val="24"/>
          <w:szCs w:val="24"/>
        </w:rPr>
        <w:t>Xiong</w:t>
      </w:r>
      <w:proofErr w:type="spellEnd"/>
      <w:r w:rsidRPr="007873FC">
        <w:rPr>
          <w:rFonts w:ascii="Book Antiqua" w:hAnsi="Book Antiqua"/>
          <w:sz w:val="24"/>
          <w:szCs w:val="24"/>
        </w:rPr>
        <w:t xml:space="preserve"> Ying,</w:t>
      </w:r>
      <w:bookmarkEnd w:id="11"/>
      <w:bookmarkEnd w:id="12"/>
      <w:bookmarkEnd w:id="14"/>
      <w:bookmarkEnd w:id="15"/>
      <w:r w:rsidRPr="007873FC">
        <w:rPr>
          <w:rFonts w:ascii="Book Antiqua" w:hAnsi="Book Antiqua"/>
          <w:sz w:val="24"/>
          <w:szCs w:val="24"/>
        </w:rPr>
        <w:t xml:space="preserve"> </w:t>
      </w:r>
      <w:bookmarkStart w:id="16" w:name="OLE_LINK135"/>
      <w:bookmarkStart w:id="17" w:name="OLE_LINK136"/>
      <w:r w:rsidRPr="007873FC">
        <w:rPr>
          <w:rFonts w:ascii="Book Antiqua" w:hAnsi="Book Antiqua"/>
          <w:sz w:val="24"/>
          <w:szCs w:val="24"/>
        </w:rPr>
        <w:t>Wei-Lin Wang</w:t>
      </w:r>
      <w:bookmarkEnd w:id="16"/>
      <w:bookmarkEnd w:id="17"/>
    </w:p>
    <w:bookmarkEnd w:id="13"/>
    <w:p w14:paraId="3831DDD0" w14:textId="77777777" w:rsidR="00B316FB" w:rsidRPr="007873FC" w:rsidRDefault="00B316FB" w:rsidP="004B2491">
      <w:pPr>
        <w:spacing w:line="360" w:lineRule="auto"/>
        <w:rPr>
          <w:rFonts w:ascii="Book Antiqua" w:hAnsi="Book Antiqua"/>
          <w:sz w:val="24"/>
          <w:szCs w:val="24"/>
        </w:rPr>
      </w:pPr>
    </w:p>
    <w:p w14:paraId="6C174BB4" w14:textId="0D809FA8" w:rsidR="005C5401" w:rsidRPr="007873FC" w:rsidRDefault="005C5401" w:rsidP="004B2491">
      <w:pPr>
        <w:pStyle w:val="10"/>
        <w:spacing w:line="360" w:lineRule="auto"/>
        <w:ind w:firstLineChars="0" w:firstLine="0"/>
        <w:rPr>
          <w:rFonts w:ascii="Book Antiqua" w:hAnsi="Book Antiqua"/>
          <w:kern w:val="0"/>
          <w:sz w:val="24"/>
          <w:szCs w:val="24"/>
        </w:rPr>
      </w:pPr>
      <w:r w:rsidRPr="007873FC">
        <w:rPr>
          <w:rFonts w:ascii="Book Antiqua" w:hAnsi="Book Antiqua"/>
          <w:b/>
          <w:sz w:val="24"/>
          <w:szCs w:val="24"/>
        </w:rPr>
        <w:t>Dong-Kai Zhou, Bing-</w:t>
      </w:r>
      <w:proofErr w:type="spellStart"/>
      <w:r w:rsidRPr="007873FC">
        <w:rPr>
          <w:rFonts w:ascii="Book Antiqua" w:hAnsi="Book Antiqua"/>
          <w:b/>
          <w:sz w:val="24"/>
          <w:szCs w:val="24"/>
        </w:rPr>
        <w:t>Qiang</w:t>
      </w:r>
      <w:proofErr w:type="spellEnd"/>
      <w:r w:rsidRPr="007873FC">
        <w:rPr>
          <w:rFonts w:ascii="Book Antiqua" w:hAnsi="Book Antiqua"/>
          <w:b/>
          <w:sz w:val="24"/>
          <w:szCs w:val="24"/>
        </w:rPr>
        <w:t xml:space="preserve"> </w:t>
      </w:r>
      <w:proofErr w:type="spellStart"/>
      <w:r w:rsidRPr="007873FC">
        <w:rPr>
          <w:rFonts w:ascii="Book Antiqua" w:hAnsi="Book Antiqua"/>
          <w:b/>
          <w:sz w:val="24"/>
          <w:szCs w:val="24"/>
        </w:rPr>
        <w:t>Gao</w:t>
      </w:r>
      <w:proofErr w:type="spellEnd"/>
      <w:r w:rsidRPr="007873FC">
        <w:rPr>
          <w:rFonts w:ascii="Book Antiqua" w:hAnsi="Book Antiqua"/>
          <w:b/>
          <w:sz w:val="24"/>
          <w:szCs w:val="24"/>
        </w:rPr>
        <w:t>, Wang</w:t>
      </w:r>
      <w:r w:rsidR="00FD3122" w:rsidRPr="007873FC">
        <w:rPr>
          <w:rFonts w:ascii="Book Antiqua" w:hAnsi="Book Antiqua"/>
          <w:b/>
          <w:sz w:val="24"/>
          <w:szCs w:val="24"/>
        </w:rPr>
        <w:t xml:space="preserve"> </w:t>
      </w:r>
      <w:r w:rsidRPr="007873FC">
        <w:rPr>
          <w:rFonts w:ascii="Book Antiqua" w:hAnsi="Book Antiqua"/>
          <w:b/>
          <w:sz w:val="24"/>
          <w:szCs w:val="24"/>
        </w:rPr>
        <w:t>Zhang, Xiao-Hui Qian, Wei-Lin Wang,</w:t>
      </w:r>
      <w:r w:rsidRPr="007873FC">
        <w:rPr>
          <w:rFonts w:ascii="Book Antiqua" w:hAnsi="Book Antiqua"/>
          <w:sz w:val="24"/>
          <w:szCs w:val="24"/>
        </w:rPr>
        <w:t xml:space="preserve"> </w:t>
      </w:r>
      <w:r w:rsidRPr="007873FC">
        <w:rPr>
          <w:rFonts w:ascii="Book Antiqua" w:hAnsi="Book Antiqua"/>
          <w:kern w:val="0"/>
          <w:sz w:val="24"/>
          <w:szCs w:val="24"/>
        </w:rPr>
        <w:t xml:space="preserve">Division of Hepatobiliary and Pancreatic Surgery, </w:t>
      </w:r>
      <w:r w:rsidR="00F331EE" w:rsidRPr="007873FC">
        <w:rPr>
          <w:rFonts w:ascii="Book Antiqua" w:hAnsi="Book Antiqua"/>
          <w:sz w:val="24"/>
          <w:szCs w:val="24"/>
        </w:rPr>
        <w:t>Department of Surgery,</w:t>
      </w:r>
      <w:r w:rsidR="00F331EE" w:rsidRPr="007873FC">
        <w:rPr>
          <w:rFonts w:ascii="Book Antiqua" w:hAnsi="Book Antiqua" w:hint="eastAsia"/>
          <w:sz w:val="24"/>
          <w:szCs w:val="24"/>
        </w:rPr>
        <w:t xml:space="preserve"> </w:t>
      </w:r>
      <w:r w:rsidRPr="007873FC">
        <w:rPr>
          <w:rFonts w:ascii="Book Antiqua" w:hAnsi="Book Antiqua"/>
          <w:sz w:val="24"/>
          <w:szCs w:val="24"/>
        </w:rPr>
        <w:t xml:space="preserve">The </w:t>
      </w:r>
      <w:r w:rsidRPr="007873FC">
        <w:rPr>
          <w:rFonts w:ascii="Book Antiqua" w:hAnsi="Book Antiqua"/>
          <w:kern w:val="0"/>
          <w:sz w:val="24"/>
          <w:szCs w:val="24"/>
        </w:rPr>
        <w:t>First Affiliated Hospital, School of Medicine, Zhejiang University, Hangzhou 310003, Zhejiang Province, China</w:t>
      </w:r>
    </w:p>
    <w:p w14:paraId="54C01BBF" w14:textId="77777777" w:rsidR="00204701" w:rsidRPr="007873FC" w:rsidRDefault="00204701" w:rsidP="004B2491">
      <w:pPr>
        <w:pStyle w:val="10"/>
        <w:spacing w:line="360" w:lineRule="auto"/>
        <w:ind w:firstLineChars="0" w:firstLine="0"/>
        <w:rPr>
          <w:rFonts w:ascii="Book Antiqua" w:hAnsi="Book Antiqua"/>
          <w:sz w:val="24"/>
          <w:szCs w:val="24"/>
        </w:rPr>
      </w:pPr>
    </w:p>
    <w:p w14:paraId="68F542D4" w14:textId="4D653FC5" w:rsidR="005C5401" w:rsidRPr="007873FC" w:rsidRDefault="005C5401" w:rsidP="004B2491">
      <w:pPr>
        <w:pStyle w:val="10"/>
        <w:spacing w:line="360" w:lineRule="auto"/>
        <w:ind w:firstLineChars="0" w:firstLine="0"/>
        <w:rPr>
          <w:rFonts w:ascii="Book Antiqua" w:hAnsi="Book Antiqua"/>
          <w:sz w:val="24"/>
          <w:szCs w:val="24"/>
        </w:rPr>
      </w:pPr>
      <w:r w:rsidRPr="007873FC">
        <w:rPr>
          <w:rFonts w:ascii="Book Antiqua" w:hAnsi="Book Antiqua"/>
          <w:b/>
          <w:sz w:val="24"/>
          <w:szCs w:val="24"/>
        </w:rPr>
        <w:t>Dong-Kai Zhou, Bing-</w:t>
      </w:r>
      <w:proofErr w:type="spellStart"/>
      <w:r w:rsidRPr="007873FC">
        <w:rPr>
          <w:rFonts w:ascii="Book Antiqua" w:hAnsi="Book Antiqua"/>
          <w:b/>
          <w:sz w:val="24"/>
          <w:szCs w:val="24"/>
        </w:rPr>
        <w:t>Qiang</w:t>
      </w:r>
      <w:proofErr w:type="spellEnd"/>
      <w:r w:rsidRPr="007873FC">
        <w:rPr>
          <w:rFonts w:ascii="Book Antiqua" w:hAnsi="Book Antiqua"/>
          <w:b/>
          <w:sz w:val="24"/>
          <w:szCs w:val="24"/>
        </w:rPr>
        <w:t xml:space="preserve"> </w:t>
      </w:r>
      <w:proofErr w:type="spellStart"/>
      <w:r w:rsidRPr="007873FC">
        <w:rPr>
          <w:rFonts w:ascii="Book Antiqua" w:hAnsi="Book Antiqua"/>
          <w:b/>
          <w:sz w:val="24"/>
          <w:szCs w:val="24"/>
        </w:rPr>
        <w:t>Gao</w:t>
      </w:r>
      <w:proofErr w:type="spellEnd"/>
      <w:r w:rsidRPr="007873FC">
        <w:rPr>
          <w:rFonts w:ascii="Book Antiqua" w:hAnsi="Book Antiqua"/>
          <w:b/>
          <w:sz w:val="24"/>
          <w:szCs w:val="24"/>
        </w:rPr>
        <w:t>, Wang</w:t>
      </w:r>
      <w:r w:rsidR="00FD3122" w:rsidRPr="007873FC">
        <w:rPr>
          <w:rFonts w:ascii="Book Antiqua" w:hAnsi="Book Antiqua"/>
          <w:b/>
          <w:sz w:val="24"/>
          <w:szCs w:val="24"/>
        </w:rPr>
        <w:t xml:space="preserve"> </w:t>
      </w:r>
      <w:r w:rsidRPr="007873FC">
        <w:rPr>
          <w:rFonts w:ascii="Book Antiqua" w:hAnsi="Book Antiqua"/>
          <w:b/>
          <w:sz w:val="24"/>
          <w:szCs w:val="24"/>
        </w:rPr>
        <w:t>Zhang, Xiao-Hui Qian, Wei-Lin Wang,</w:t>
      </w:r>
      <w:r w:rsidRPr="007873FC">
        <w:rPr>
          <w:rFonts w:ascii="Book Antiqua" w:hAnsi="Book Antiqua"/>
          <w:sz w:val="24"/>
          <w:szCs w:val="24"/>
        </w:rPr>
        <w:t xml:space="preserve"> Key Laboratory of Precision Diagnosis and Treatment for Hepatobiliary and Pancreatic Tumor of Zhejiang Province, The First Affiliated Hospital, School of Medicine, Zhejiang University, Hangzhou 310003, Zhejiang Province, China</w:t>
      </w:r>
    </w:p>
    <w:p w14:paraId="2411B40E" w14:textId="77777777" w:rsidR="00204701" w:rsidRPr="007873FC" w:rsidRDefault="00204701" w:rsidP="004B2491">
      <w:pPr>
        <w:pStyle w:val="10"/>
        <w:spacing w:line="360" w:lineRule="auto"/>
        <w:ind w:firstLineChars="0" w:firstLine="0"/>
        <w:rPr>
          <w:rFonts w:ascii="Book Antiqua" w:hAnsi="Book Antiqua"/>
          <w:sz w:val="24"/>
          <w:szCs w:val="24"/>
        </w:rPr>
      </w:pPr>
    </w:p>
    <w:p w14:paraId="56354C49" w14:textId="77777777" w:rsidR="005C5401" w:rsidRPr="007873FC" w:rsidRDefault="005C5401" w:rsidP="004B2491">
      <w:pPr>
        <w:pStyle w:val="10"/>
        <w:spacing w:line="360" w:lineRule="auto"/>
        <w:ind w:firstLineChars="0" w:firstLine="0"/>
        <w:rPr>
          <w:rFonts w:ascii="Book Antiqua" w:hAnsi="Book Antiqua"/>
          <w:kern w:val="0"/>
          <w:sz w:val="24"/>
          <w:szCs w:val="24"/>
        </w:rPr>
      </w:pPr>
      <w:r w:rsidRPr="007873FC">
        <w:rPr>
          <w:rFonts w:ascii="Book Antiqua" w:hAnsi="Book Antiqua"/>
          <w:b/>
          <w:sz w:val="24"/>
          <w:szCs w:val="24"/>
        </w:rPr>
        <w:t>Li-</w:t>
      </w:r>
      <w:proofErr w:type="spellStart"/>
      <w:r w:rsidRPr="007873FC">
        <w:rPr>
          <w:rFonts w:ascii="Book Antiqua" w:hAnsi="Book Antiqua"/>
          <w:b/>
          <w:sz w:val="24"/>
          <w:szCs w:val="24"/>
        </w:rPr>
        <w:t>Xiong</w:t>
      </w:r>
      <w:proofErr w:type="spellEnd"/>
      <w:r w:rsidRPr="007873FC">
        <w:rPr>
          <w:rFonts w:ascii="Book Antiqua" w:hAnsi="Book Antiqua"/>
          <w:b/>
          <w:sz w:val="24"/>
          <w:szCs w:val="24"/>
        </w:rPr>
        <w:t xml:space="preserve"> Ying,</w:t>
      </w:r>
      <w:r w:rsidRPr="007873FC">
        <w:rPr>
          <w:rFonts w:ascii="Book Antiqua" w:hAnsi="Book Antiqua"/>
          <w:sz w:val="24"/>
          <w:szCs w:val="24"/>
        </w:rPr>
        <w:t xml:space="preserve"> </w:t>
      </w:r>
      <w:r w:rsidRPr="007873FC">
        <w:rPr>
          <w:rFonts w:ascii="Book Antiqua" w:hAnsi="Book Antiqua"/>
          <w:kern w:val="0"/>
          <w:sz w:val="24"/>
          <w:szCs w:val="24"/>
        </w:rPr>
        <w:t xml:space="preserve">Department of Pathology, </w:t>
      </w:r>
      <w:r w:rsidRPr="007873FC">
        <w:rPr>
          <w:rFonts w:ascii="Book Antiqua" w:hAnsi="Book Antiqua"/>
          <w:sz w:val="24"/>
          <w:szCs w:val="24"/>
        </w:rPr>
        <w:t xml:space="preserve">The </w:t>
      </w:r>
      <w:r w:rsidRPr="007873FC">
        <w:rPr>
          <w:rFonts w:ascii="Book Antiqua" w:hAnsi="Book Antiqua"/>
          <w:kern w:val="0"/>
          <w:sz w:val="24"/>
          <w:szCs w:val="24"/>
        </w:rPr>
        <w:t>First Affiliated Hospital, School of Medicine, Zhejiang University, Hangzhou 310003, Zhejiang Province, China</w:t>
      </w:r>
    </w:p>
    <w:p w14:paraId="55BC6622" w14:textId="77777777" w:rsidR="00204701" w:rsidRPr="007873FC" w:rsidRDefault="00204701" w:rsidP="004B2491">
      <w:pPr>
        <w:pStyle w:val="10"/>
        <w:spacing w:line="360" w:lineRule="auto"/>
        <w:ind w:firstLineChars="0" w:firstLine="0"/>
        <w:rPr>
          <w:rFonts w:ascii="Book Antiqua" w:hAnsi="Book Antiqua"/>
          <w:kern w:val="0"/>
          <w:sz w:val="24"/>
          <w:szCs w:val="24"/>
        </w:rPr>
      </w:pPr>
    </w:p>
    <w:p w14:paraId="37A7097C" w14:textId="77777777" w:rsidR="00F97518" w:rsidRPr="007873FC" w:rsidRDefault="00F97518" w:rsidP="004B2491">
      <w:pPr>
        <w:pStyle w:val="10"/>
        <w:spacing w:line="360" w:lineRule="auto"/>
        <w:ind w:firstLineChars="0" w:firstLine="0"/>
        <w:rPr>
          <w:rFonts w:ascii="Book Antiqua" w:hAnsi="Book Antiqua"/>
          <w:sz w:val="24"/>
          <w:szCs w:val="24"/>
        </w:rPr>
      </w:pPr>
      <w:r w:rsidRPr="007873FC">
        <w:rPr>
          <w:rFonts w:ascii="Book Antiqua" w:hAnsi="Book Antiqua"/>
          <w:b/>
          <w:sz w:val="24"/>
          <w:szCs w:val="24"/>
        </w:rPr>
        <w:t>Wei-Lin Wang</w:t>
      </w:r>
      <w:r w:rsidRPr="007873FC">
        <w:rPr>
          <w:rFonts w:ascii="Book Antiqua" w:hAnsi="Book Antiqua"/>
          <w:sz w:val="24"/>
          <w:szCs w:val="24"/>
        </w:rPr>
        <w:t>, Clinical Research Center of Hepatobiliary and Pancreatic Diseases of Zhejiang Province, The First Affiliated Hospital, School of Medicine, Zhejiang University, Hangzhou 310003, Zhejiang Province, China</w:t>
      </w:r>
    </w:p>
    <w:p w14:paraId="1E239970" w14:textId="77777777" w:rsidR="00204701" w:rsidRPr="007873FC" w:rsidRDefault="00204701" w:rsidP="004B2491">
      <w:pPr>
        <w:pStyle w:val="10"/>
        <w:spacing w:line="360" w:lineRule="auto"/>
        <w:ind w:firstLineChars="0" w:firstLine="0"/>
        <w:rPr>
          <w:rFonts w:ascii="Book Antiqua" w:hAnsi="Book Antiqua"/>
          <w:sz w:val="24"/>
          <w:szCs w:val="24"/>
        </w:rPr>
      </w:pPr>
    </w:p>
    <w:p w14:paraId="56C22ACA" w14:textId="04E33109" w:rsidR="005C5401" w:rsidRPr="007873FC" w:rsidRDefault="005C5401" w:rsidP="004B2491">
      <w:pPr>
        <w:pStyle w:val="10"/>
        <w:spacing w:line="360" w:lineRule="auto"/>
        <w:ind w:firstLineChars="0" w:firstLine="0"/>
        <w:rPr>
          <w:rFonts w:ascii="Book Antiqua" w:hAnsi="Book Antiqua"/>
          <w:sz w:val="24"/>
          <w:szCs w:val="24"/>
        </w:rPr>
      </w:pPr>
      <w:r w:rsidRPr="007873FC">
        <w:rPr>
          <w:rFonts w:ascii="Book Antiqua" w:hAnsi="Book Antiqua"/>
          <w:b/>
          <w:sz w:val="24"/>
          <w:szCs w:val="24"/>
        </w:rPr>
        <w:t>Wei-Lin Wang,</w:t>
      </w:r>
      <w:r w:rsidR="00A14675" w:rsidRPr="007873FC">
        <w:rPr>
          <w:rFonts w:ascii="Book Antiqua" w:hAnsi="Book Antiqua"/>
          <w:sz w:val="24"/>
          <w:szCs w:val="24"/>
        </w:rPr>
        <w:t xml:space="preserve"> State Key Laboratory </w:t>
      </w:r>
      <w:r w:rsidR="00A14675" w:rsidRPr="007873FC">
        <w:rPr>
          <w:rFonts w:ascii="Book Antiqua" w:hAnsi="Book Antiqua" w:hint="eastAsia"/>
          <w:sz w:val="24"/>
          <w:szCs w:val="24"/>
        </w:rPr>
        <w:t>and</w:t>
      </w:r>
      <w:r w:rsidRPr="007873FC">
        <w:rPr>
          <w:rFonts w:ascii="Book Antiqua" w:hAnsi="Book Antiqua"/>
          <w:sz w:val="24"/>
          <w:szCs w:val="24"/>
        </w:rPr>
        <w:t xml:space="preserve"> Collaborative Innovation Center for Diagnosis and Treatment of Infectious Diseases, Zhejiang University, Hangzhou 310003, Zhejiang Province, China</w:t>
      </w:r>
    </w:p>
    <w:p w14:paraId="71F05DB3" w14:textId="77777777" w:rsidR="00B316FB" w:rsidRPr="007873FC" w:rsidRDefault="00B316FB" w:rsidP="004B2491">
      <w:pPr>
        <w:pStyle w:val="10"/>
        <w:spacing w:line="360" w:lineRule="auto"/>
        <w:ind w:firstLineChars="0" w:firstLine="0"/>
        <w:rPr>
          <w:rFonts w:ascii="Book Antiqua" w:hAnsi="Book Antiqua"/>
          <w:sz w:val="24"/>
          <w:szCs w:val="24"/>
        </w:rPr>
      </w:pPr>
    </w:p>
    <w:p w14:paraId="2D477F75" w14:textId="61F5C7A5" w:rsidR="00B316FB" w:rsidRPr="007873FC" w:rsidRDefault="00B316FB" w:rsidP="004B2491">
      <w:pPr>
        <w:pStyle w:val="10"/>
        <w:spacing w:line="360" w:lineRule="auto"/>
        <w:ind w:firstLineChars="0" w:firstLine="0"/>
        <w:rPr>
          <w:rFonts w:ascii="Book Antiqua" w:hAnsi="Book Antiqua"/>
          <w:b/>
          <w:sz w:val="24"/>
          <w:szCs w:val="24"/>
        </w:rPr>
      </w:pPr>
      <w:r w:rsidRPr="007873FC">
        <w:rPr>
          <w:rFonts w:ascii="Book Antiqua" w:hAnsi="Book Antiqua"/>
          <w:b/>
          <w:kern w:val="0"/>
          <w:sz w:val="24"/>
          <w:szCs w:val="24"/>
        </w:rPr>
        <w:t>ORCID number:</w:t>
      </w:r>
      <w:r w:rsidR="001F3CC3" w:rsidRPr="007873FC">
        <w:rPr>
          <w:rFonts w:ascii="Book Antiqua" w:hAnsi="Book Antiqua"/>
          <w:sz w:val="24"/>
          <w:szCs w:val="24"/>
        </w:rPr>
        <w:t xml:space="preserve"> Dong-Kai Zhou (0000-0003-0705-9796); Bing-</w:t>
      </w:r>
      <w:proofErr w:type="spellStart"/>
      <w:r w:rsidR="001F3CC3" w:rsidRPr="007873FC">
        <w:rPr>
          <w:rFonts w:ascii="Book Antiqua" w:hAnsi="Book Antiqua"/>
          <w:sz w:val="24"/>
          <w:szCs w:val="24"/>
        </w:rPr>
        <w:t>Qiang</w:t>
      </w:r>
      <w:proofErr w:type="spellEnd"/>
      <w:r w:rsidR="001F3CC3" w:rsidRPr="007873FC">
        <w:rPr>
          <w:rFonts w:ascii="Book Antiqua" w:hAnsi="Book Antiqua"/>
          <w:sz w:val="24"/>
          <w:szCs w:val="24"/>
        </w:rPr>
        <w:t xml:space="preserve"> </w:t>
      </w:r>
      <w:proofErr w:type="spellStart"/>
      <w:r w:rsidR="001F3CC3" w:rsidRPr="007873FC">
        <w:rPr>
          <w:rFonts w:ascii="Book Antiqua" w:hAnsi="Book Antiqua"/>
          <w:sz w:val="24"/>
          <w:szCs w:val="24"/>
        </w:rPr>
        <w:t>Gao</w:t>
      </w:r>
      <w:proofErr w:type="spellEnd"/>
      <w:r w:rsidR="001F3CC3" w:rsidRPr="007873FC">
        <w:rPr>
          <w:rFonts w:ascii="Book Antiqua" w:hAnsi="Book Antiqua"/>
          <w:sz w:val="24"/>
          <w:szCs w:val="24"/>
        </w:rPr>
        <w:t xml:space="preserve"> (0000-0002-1265-0217); Wang</w:t>
      </w:r>
      <w:r w:rsidR="00FD3122" w:rsidRPr="007873FC">
        <w:rPr>
          <w:rFonts w:ascii="Book Antiqua" w:hAnsi="Book Antiqua"/>
          <w:sz w:val="24"/>
          <w:szCs w:val="24"/>
        </w:rPr>
        <w:t xml:space="preserve"> </w:t>
      </w:r>
      <w:r w:rsidR="001F3CC3" w:rsidRPr="007873FC">
        <w:rPr>
          <w:rFonts w:ascii="Book Antiqua" w:hAnsi="Book Antiqua"/>
          <w:sz w:val="24"/>
          <w:szCs w:val="24"/>
        </w:rPr>
        <w:t>Zhang (0000-0002-0683-6007); Xiao-</w:t>
      </w:r>
      <w:proofErr w:type="spellStart"/>
      <w:r w:rsidR="001F3CC3" w:rsidRPr="007873FC">
        <w:rPr>
          <w:rFonts w:ascii="Book Antiqua" w:hAnsi="Book Antiqua"/>
          <w:sz w:val="24"/>
          <w:szCs w:val="24"/>
        </w:rPr>
        <w:t>Hui</w:t>
      </w:r>
      <w:proofErr w:type="spellEnd"/>
      <w:r w:rsidR="001F3CC3" w:rsidRPr="007873FC">
        <w:rPr>
          <w:rFonts w:ascii="Book Antiqua" w:hAnsi="Book Antiqua"/>
          <w:sz w:val="24"/>
          <w:szCs w:val="24"/>
        </w:rPr>
        <w:t xml:space="preserve"> </w:t>
      </w:r>
      <w:proofErr w:type="spellStart"/>
      <w:r w:rsidR="001F3CC3" w:rsidRPr="007873FC">
        <w:rPr>
          <w:rFonts w:ascii="Book Antiqua" w:hAnsi="Book Antiqua"/>
          <w:sz w:val="24"/>
          <w:szCs w:val="24"/>
        </w:rPr>
        <w:t>Qian</w:t>
      </w:r>
      <w:proofErr w:type="spellEnd"/>
      <w:r w:rsidR="00DB195D" w:rsidRPr="007873FC">
        <w:rPr>
          <w:rFonts w:ascii="Book Antiqua" w:hAnsi="Book Antiqua"/>
          <w:sz w:val="24"/>
          <w:szCs w:val="24"/>
        </w:rPr>
        <w:t xml:space="preserve"> (0000-0002-3294-1337)</w:t>
      </w:r>
      <w:r w:rsidR="001F3CC3" w:rsidRPr="007873FC">
        <w:rPr>
          <w:rFonts w:ascii="Book Antiqua" w:hAnsi="Book Antiqua"/>
          <w:sz w:val="24"/>
          <w:szCs w:val="24"/>
        </w:rPr>
        <w:t>; Li-</w:t>
      </w:r>
      <w:proofErr w:type="spellStart"/>
      <w:r w:rsidR="001F3CC3" w:rsidRPr="007873FC">
        <w:rPr>
          <w:rFonts w:ascii="Book Antiqua" w:hAnsi="Book Antiqua"/>
          <w:sz w:val="24"/>
          <w:szCs w:val="24"/>
        </w:rPr>
        <w:t>Xiong</w:t>
      </w:r>
      <w:proofErr w:type="spellEnd"/>
      <w:r w:rsidR="001F3CC3" w:rsidRPr="007873FC">
        <w:rPr>
          <w:rFonts w:ascii="Book Antiqua" w:hAnsi="Book Antiqua"/>
          <w:sz w:val="24"/>
          <w:szCs w:val="24"/>
        </w:rPr>
        <w:t xml:space="preserve"> Ying (0000-0001-9957-5178)</w:t>
      </w:r>
      <w:r w:rsidRPr="007873FC">
        <w:rPr>
          <w:rFonts w:ascii="Book Antiqua" w:hAnsi="Book Antiqua"/>
          <w:kern w:val="0"/>
          <w:sz w:val="24"/>
          <w:szCs w:val="24"/>
        </w:rPr>
        <w:t>; Wei-Lin Wang (0000-0001-9432-2649).</w:t>
      </w:r>
      <w:r w:rsidRPr="007873FC">
        <w:rPr>
          <w:rFonts w:ascii="Book Antiqua" w:hAnsi="Book Antiqua"/>
          <w:kern w:val="0"/>
          <w:sz w:val="24"/>
          <w:szCs w:val="24"/>
        </w:rPr>
        <w:cr/>
      </w:r>
    </w:p>
    <w:p w14:paraId="2AF186D8" w14:textId="77777777" w:rsidR="00DE4341" w:rsidRPr="007873FC" w:rsidRDefault="00DE4341" w:rsidP="004B2491">
      <w:pPr>
        <w:pStyle w:val="10"/>
        <w:spacing w:line="360" w:lineRule="auto"/>
        <w:ind w:firstLineChars="0" w:firstLine="0"/>
        <w:rPr>
          <w:rFonts w:ascii="Book Antiqua" w:hAnsi="Book Antiqua"/>
          <w:kern w:val="0"/>
          <w:sz w:val="24"/>
          <w:szCs w:val="24"/>
        </w:rPr>
      </w:pPr>
      <w:r w:rsidRPr="007873FC">
        <w:rPr>
          <w:rFonts w:ascii="Book Antiqua" w:hAnsi="Book Antiqua"/>
          <w:b/>
          <w:kern w:val="0"/>
          <w:sz w:val="24"/>
          <w:szCs w:val="24"/>
        </w:rPr>
        <w:t>Author contributions:</w:t>
      </w:r>
      <w:r w:rsidRPr="007873FC">
        <w:rPr>
          <w:rFonts w:ascii="Book Antiqua" w:hAnsi="Book Antiqua"/>
          <w:kern w:val="0"/>
          <w:sz w:val="24"/>
          <w:szCs w:val="24"/>
        </w:rPr>
        <w:t xml:space="preserve"> </w:t>
      </w:r>
      <w:bookmarkStart w:id="18" w:name="OLE_LINK132"/>
      <w:bookmarkStart w:id="19" w:name="OLE_LINK133"/>
      <w:r w:rsidR="00836266" w:rsidRPr="007873FC">
        <w:rPr>
          <w:rFonts w:ascii="Book Antiqua" w:hAnsi="Book Antiqua"/>
          <w:kern w:val="0"/>
          <w:sz w:val="24"/>
          <w:szCs w:val="24"/>
        </w:rPr>
        <w:t>Zhou DK</w:t>
      </w:r>
      <w:r w:rsidRPr="007873FC">
        <w:rPr>
          <w:rFonts w:ascii="Book Antiqua" w:hAnsi="Book Antiqua"/>
          <w:kern w:val="0"/>
          <w:sz w:val="24"/>
          <w:szCs w:val="24"/>
        </w:rPr>
        <w:t xml:space="preserve"> </w:t>
      </w:r>
      <w:bookmarkEnd w:id="18"/>
      <w:bookmarkEnd w:id="19"/>
      <w:r w:rsidRPr="007873FC">
        <w:rPr>
          <w:rFonts w:ascii="Book Antiqua" w:hAnsi="Book Antiqua"/>
          <w:kern w:val="0"/>
          <w:sz w:val="24"/>
          <w:szCs w:val="24"/>
        </w:rPr>
        <w:t>collected case data</w:t>
      </w:r>
      <w:r w:rsidR="00836266" w:rsidRPr="007873FC">
        <w:rPr>
          <w:rFonts w:ascii="Book Antiqua" w:hAnsi="Book Antiqua"/>
          <w:kern w:val="0"/>
          <w:sz w:val="24"/>
          <w:szCs w:val="24"/>
        </w:rPr>
        <w:t xml:space="preserve"> and</w:t>
      </w:r>
      <w:r w:rsidRPr="007873FC">
        <w:rPr>
          <w:rFonts w:ascii="Book Antiqua" w:hAnsi="Book Antiqua"/>
          <w:kern w:val="0"/>
          <w:sz w:val="24"/>
          <w:szCs w:val="24"/>
        </w:rPr>
        <w:t xml:space="preserve"> prepared the photos</w:t>
      </w:r>
      <w:r w:rsidR="00836266" w:rsidRPr="007873FC">
        <w:rPr>
          <w:rFonts w:ascii="Book Antiqua" w:hAnsi="Book Antiqua"/>
          <w:kern w:val="0"/>
          <w:sz w:val="24"/>
          <w:szCs w:val="24"/>
        </w:rPr>
        <w:t>; Zhou DK and Gao BQ</w:t>
      </w:r>
      <w:r w:rsidRPr="007873FC">
        <w:rPr>
          <w:rFonts w:ascii="Book Antiqua" w:hAnsi="Book Antiqua"/>
          <w:kern w:val="0"/>
          <w:sz w:val="24"/>
          <w:szCs w:val="24"/>
        </w:rPr>
        <w:t xml:space="preserve"> wrote the manuscript; </w:t>
      </w:r>
      <w:r w:rsidR="00836266" w:rsidRPr="007873FC">
        <w:rPr>
          <w:rFonts w:ascii="Book Antiqua" w:hAnsi="Book Antiqua"/>
          <w:kern w:val="0"/>
          <w:sz w:val="24"/>
          <w:szCs w:val="24"/>
        </w:rPr>
        <w:t xml:space="preserve">Ying LX </w:t>
      </w:r>
      <w:r w:rsidRPr="007873FC">
        <w:rPr>
          <w:rFonts w:ascii="Book Antiqua" w:hAnsi="Book Antiqua"/>
          <w:kern w:val="0"/>
          <w:sz w:val="24"/>
          <w:szCs w:val="24"/>
        </w:rPr>
        <w:t xml:space="preserve">proofread the pathologic materials; </w:t>
      </w:r>
      <w:r w:rsidR="00836266" w:rsidRPr="007873FC">
        <w:rPr>
          <w:rFonts w:ascii="Book Antiqua" w:hAnsi="Book Antiqua"/>
          <w:kern w:val="0"/>
          <w:sz w:val="24"/>
          <w:szCs w:val="24"/>
        </w:rPr>
        <w:t>Zhang W, Qian XH,</w:t>
      </w:r>
      <w:r w:rsidRPr="007873FC">
        <w:rPr>
          <w:rFonts w:ascii="Book Antiqua" w:hAnsi="Book Antiqua"/>
          <w:kern w:val="0"/>
          <w:sz w:val="24"/>
          <w:szCs w:val="24"/>
        </w:rPr>
        <w:t xml:space="preserve"> and Wang WL proofread and revised the manuscript; all of the authors approved the final version to be published.</w:t>
      </w:r>
    </w:p>
    <w:p w14:paraId="0ECED00F" w14:textId="77777777" w:rsidR="00836266" w:rsidRPr="007873FC" w:rsidRDefault="00836266" w:rsidP="004B2491">
      <w:pPr>
        <w:pStyle w:val="10"/>
        <w:spacing w:line="360" w:lineRule="auto"/>
        <w:ind w:firstLineChars="0" w:firstLine="0"/>
        <w:rPr>
          <w:rFonts w:ascii="Book Antiqua" w:hAnsi="Book Antiqua"/>
          <w:b/>
          <w:kern w:val="0"/>
          <w:sz w:val="24"/>
          <w:szCs w:val="24"/>
        </w:rPr>
      </w:pPr>
    </w:p>
    <w:p w14:paraId="2F107CC8" w14:textId="48CD6CB7" w:rsidR="00DE4341" w:rsidRPr="007873FC" w:rsidRDefault="00836266" w:rsidP="004B2491">
      <w:pPr>
        <w:pStyle w:val="10"/>
        <w:spacing w:line="360" w:lineRule="auto"/>
        <w:ind w:firstLineChars="0" w:firstLine="0"/>
        <w:rPr>
          <w:rFonts w:ascii="Book Antiqua" w:hAnsi="Book Antiqua"/>
          <w:kern w:val="0"/>
          <w:sz w:val="24"/>
          <w:szCs w:val="24"/>
        </w:rPr>
      </w:pPr>
      <w:r w:rsidRPr="007873FC">
        <w:rPr>
          <w:rFonts w:ascii="Book Antiqua" w:hAnsi="Book Antiqua"/>
          <w:b/>
          <w:kern w:val="0"/>
          <w:sz w:val="24"/>
          <w:szCs w:val="24"/>
        </w:rPr>
        <w:t>Supported by</w:t>
      </w:r>
      <w:r w:rsidRPr="007873FC">
        <w:rPr>
          <w:rFonts w:ascii="Book Antiqua" w:hAnsi="Book Antiqua"/>
          <w:kern w:val="0"/>
          <w:sz w:val="24"/>
          <w:szCs w:val="24"/>
        </w:rPr>
        <w:t xml:space="preserve"> </w:t>
      </w:r>
      <w:r w:rsidR="005C5401" w:rsidRPr="007873FC">
        <w:rPr>
          <w:rFonts w:ascii="Book Antiqua" w:hAnsi="Book Antiqua"/>
          <w:kern w:val="0"/>
          <w:sz w:val="24"/>
          <w:szCs w:val="24"/>
        </w:rPr>
        <w:t>National Natural Science Foundation of China</w:t>
      </w:r>
      <w:r w:rsidR="001E2F6A" w:rsidRPr="007873FC">
        <w:rPr>
          <w:rFonts w:ascii="Book Antiqua" w:hAnsi="Book Antiqua" w:hint="eastAsia"/>
          <w:kern w:val="0"/>
          <w:sz w:val="24"/>
          <w:szCs w:val="24"/>
        </w:rPr>
        <w:t xml:space="preserve">, </w:t>
      </w:r>
      <w:r w:rsidR="005C5401" w:rsidRPr="007873FC">
        <w:rPr>
          <w:rFonts w:ascii="Book Antiqua" w:hAnsi="Book Antiqua"/>
          <w:kern w:val="0"/>
          <w:sz w:val="24"/>
          <w:szCs w:val="24"/>
        </w:rPr>
        <w:t>No. 81572307</w:t>
      </w:r>
      <w:r w:rsidR="001E2F6A" w:rsidRPr="007873FC">
        <w:rPr>
          <w:rFonts w:ascii="Book Antiqua" w:hAnsi="Book Antiqua" w:hint="eastAsia"/>
          <w:kern w:val="0"/>
          <w:sz w:val="24"/>
          <w:szCs w:val="24"/>
        </w:rPr>
        <w:t xml:space="preserve"> and No. </w:t>
      </w:r>
      <w:r w:rsidR="005C5401" w:rsidRPr="007873FC">
        <w:rPr>
          <w:rFonts w:ascii="Book Antiqua" w:hAnsi="Book Antiqua"/>
          <w:kern w:val="0"/>
          <w:sz w:val="24"/>
          <w:szCs w:val="24"/>
        </w:rPr>
        <w:t>81773096</w:t>
      </w:r>
      <w:r w:rsidR="001E2F6A" w:rsidRPr="007873FC">
        <w:rPr>
          <w:rFonts w:ascii="Book Antiqua" w:hAnsi="Book Antiqua" w:hint="eastAsia"/>
          <w:kern w:val="0"/>
          <w:sz w:val="24"/>
          <w:szCs w:val="24"/>
        </w:rPr>
        <w:t>;</w:t>
      </w:r>
      <w:r w:rsidR="005C5401" w:rsidRPr="007873FC">
        <w:rPr>
          <w:rFonts w:ascii="Book Antiqua" w:hAnsi="Book Antiqua"/>
          <w:kern w:val="0"/>
          <w:sz w:val="24"/>
          <w:szCs w:val="24"/>
        </w:rPr>
        <w:t xml:space="preserve"> Major Project of Medical and Health Technology Development Program in Zhejiang Province</w:t>
      </w:r>
      <w:r w:rsidR="001E2F6A" w:rsidRPr="007873FC">
        <w:rPr>
          <w:rFonts w:ascii="Book Antiqua" w:hAnsi="Book Antiqua" w:hint="eastAsia"/>
          <w:kern w:val="0"/>
          <w:sz w:val="24"/>
          <w:szCs w:val="24"/>
        </w:rPr>
        <w:t>,</w:t>
      </w:r>
      <w:r w:rsidR="001E2F6A" w:rsidRPr="007873FC">
        <w:rPr>
          <w:rFonts w:ascii="Book Antiqua" w:hAnsi="Book Antiqua"/>
          <w:kern w:val="0"/>
          <w:sz w:val="24"/>
          <w:szCs w:val="24"/>
        </w:rPr>
        <w:t xml:space="preserve"> </w:t>
      </w:r>
      <w:r w:rsidR="005C5401" w:rsidRPr="007873FC">
        <w:rPr>
          <w:rFonts w:ascii="Book Antiqua" w:hAnsi="Book Antiqua"/>
          <w:kern w:val="0"/>
          <w:sz w:val="24"/>
          <w:szCs w:val="24"/>
        </w:rPr>
        <w:t>No. 7211902</w:t>
      </w:r>
      <w:r w:rsidR="001E2F6A" w:rsidRPr="007873FC">
        <w:rPr>
          <w:rFonts w:ascii="Book Antiqua" w:hAnsi="Book Antiqua" w:hint="eastAsia"/>
          <w:kern w:val="0"/>
          <w:sz w:val="24"/>
          <w:szCs w:val="24"/>
        </w:rPr>
        <w:t>;</w:t>
      </w:r>
      <w:r w:rsidR="007C25F9" w:rsidRPr="007873FC">
        <w:rPr>
          <w:rFonts w:ascii="Book Antiqua" w:hAnsi="Book Antiqua"/>
          <w:kern w:val="0"/>
          <w:sz w:val="24"/>
          <w:szCs w:val="24"/>
        </w:rPr>
        <w:t xml:space="preserve"> and</w:t>
      </w:r>
      <w:r w:rsidR="00170FD1" w:rsidRPr="007873FC">
        <w:rPr>
          <w:rFonts w:ascii="Book Antiqua" w:hAnsi="Book Antiqua"/>
          <w:sz w:val="24"/>
          <w:szCs w:val="24"/>
        </w:rPr>
        <w:t xml:space="preserve"> </w:t>
      </w:r>
      <w:r w:rsidR="00170FD1" w:rsidRPr="007873FC">
        <w:rPr>
          <w:rFonts w:ascii="Book Antiqua" w:hAnsi="Book Antiqua"/>
          <w:kern w:val="0"/>
          <w:sz w:val="24"/>
          <w:szCs w:val="24"/>
        </w:rPr>
        <w:t xml:space="preserve">Science and Technology Major Project of Zhejiang Province, </w:t>
      </w:r>
      <w:r w:rsidR="001E2F6A" w:rsidRPr="007873FC">
        <w:rPr>
          <w:rFonts w:ascii="Book Antiqua" w:hAnsi="Book Antiqua" w:hint="eastAsia"/>
          <w:kern w:val="0"/>
          <w:sz w:val="24"/>
          <w:szCs w:val="24"/>
        </w:rPr>
        <w:t xml:space="preserve">No. </w:t>
      </w:r>
      <w:bookmarkStart w:id="20" w:name="OLE_LINK275"/>
      <w:r w:rsidR="00170FD1" w:rsidRPr="007873FC">
        <w:rPr>
          <w:rFonts w:ascii="Book Antiqua" w:hAnsi="Book Antiqua"/>
          <w:kern w:val="0"/>
          <w:sz w:val="24"/>
          <w:szCs w:val="24"/>
        </w:rPr>
        <w:t>2014C13G2010059</w:t>
      </w:r>
      <w:bookmarkEnd w:id="20"/>
      <w:r w:rsidR="001E2F6A" w:rsidRPr="007873FC">
        <w:rPr>
          <w:rFonts w:ascii="Book Antiqua" w:hAnsi="Book Antiqua" w:hint="eastAsia"/>
          <w:kern w:val="0"/>
          <w:sz w:val="24"/>
          <w:szCs w:val="24"/>
        </w:rPr>
        <w:t xml:space="preserve"> and No. </w:t>
      </w:r>
      <w:bookmarkStart w:id="21" w:name="OLE_LINK276"/>
      <w:bookmarkStart w:id="22" w:name="OLE_LINK277"/>
      <w:r w:rsidR="00170FD1" w:rsidRPr="007873FC">
        <w:rPr>
          <w:rFonts w:ascii="Book Antiqua" w:hAnsi="Book Antiqua"/>
          <w:kern w:val="0"/>
          <w:sz w:val="24"/>
          <w:szCs w:val="24"/>
        </w:rPr>
        <w:t>2014C03041-2</w:t>
      </w:r>
      <w:bookmarkEnd w:id="21"/>
      <w:bookmarkEnd w:id="22"/>
      <w:r w:rsidR="0074042A" w:rsidRPr="007873FC">
        <w:rPr>
          <w:rFonts w:ascii="Book Antiqua" w:hAnsi="Book Antiqua"/>
          <w:kern w:val="0"/>
          <w:sz w:val="24"/>
          <w:szCs w:val="24"/>
        </w:rPr>
        <w:t xml:space="preserve">. </w:t>
      </w:r>
    </w:p>
    <w:p w14:paraId="268FDA60" w14:textId="77777777" w:rsidR="005C5401" w:rsidRPr="007873FC" w:rsidRDefault="005C5401" w:rsidP="004B2491">
      <w:pPr>
        <w:pStyle w:val="10"/>
        <w:spacing w:line="360" w:lineRule="auto"/>
        <w:ind w:firstLineChars="0" w:firstLine="0"/>
        <w:rPr>
          <w:rFonts w:ascii="Book Antiqua" w:hAnsi="Book Antiqua"/>
          <w:b/>
          <w:sz w:val="24"/>
          <w:szCs w:val="24"/>
        </w:rPr>
      </w:pPr>
    </w:p>
    <w:p w14:paraId="77B966EB" w14:textId="77777777" w:rsidR="00836266" w:rsidRPr="007873FC" w:rsidRDefault="00836266" w:rsidP="004B2491">
      <w:pPr>
        <w:pStyle w:val="10"/>
        <w:spacing w:line="360" w:lineRule="auto"/>
        <w:ind w:firstLineChars="0" w:firstLine="0"/>
        <w:rPr>
          <w:rFonts w:ascii="Book Antiqua" w:hAnsi="Book Antiqua"/>
          <w:kern w:val="0"/>
          <w:sz w:val="24"/>
          <w:szCs w:val="24"/>
        </w:rPr>
      </w:pPr>
      <w:r w:rsidRPr="007873FC">
        <w:rPr>
          <w:rFonts w:ascii="Book Antiqua" w:hAnsi="Book Antiqua"/>
          <w:b/>
          <w:kern w:val="0"/>
          <w:sz w:val="24"/>
          <w:szCs w:val="24"/>
        </w:rPr>
        <w:t xml:space="preserve">Informed consent statement: </w:t>
      </w:r>
      <w:r w:rsidRPr="007873FC">
        <w:rPr>
          <w:rFonts w:ascii="Book Antiqua" w:hAnsi="Book Antiqua"/>
          <w:kern w:val="0"/>
          <w:sz w:val="24"/>
          <w:szCs w:val="24"/>
        </w:rPr>
        <w:t xml:space="preserve">Informed consent was obtained from the patient. </w:t>
      </w:r>
    </w:p>
    <w:p w14:paraId="1EAE419B" w14:textId="77777777" w:rsidR="00836266" w:rsidRPr="007873FC" w:rsidRDefault="00836266" w:rsidP="004B2491">
      <w:pPr>
        <w:pStyle w:val="10"/>
        <w:spacing w:line="360" w:lineRule="auto"/>
        <w:ind w:firstLineChars="0" w:firstLine="0"/>
        <w:rPr>
          <w:rFonts w:ascii="Book Antiqua" w:hAnsi="Book Antiqua"/>
          <w:b/>
          <w:kern w:val="0"/>
          <w:sz w:val="24"/>
          <w:szCs w:val="24"/>
        </w:rPr>
      </w:pPr>
    </w:p>
    <w:p w14:paraId="1E179115" w14:textId="77777777" w:rsidR="00836266" w:rsidRPr="007873FC" w:rsidRDefault="00836266" w:rsidP="004B2491">
      <w:pPr>
        <w:pStyle w:val="10"/>
        <w:spacing w:line="360" w:lineRule="auto"/>
        <w:ind w:firstLineChars="0" w:firstLine="0"/>
        <w:rPr>
          <w:rFonts w:ascii="Book Antiqua" w:hAnsi="Book Antiqua"/>
          <w:kern w:val="0"/>
          <w:sz w:val="24"/>
          <w:szCs w:val="24"/>
        </w:rPr>
      </w:pPr>
      <w:r w:rsidRPr="007873FC">
        <w:rPr>
          <w:rFonts w:ascii="Book Antiqua" w:hAnsi="Book Antiqua"/>
          <w:b/>
          <w:kern w:val="0"/>
          <w:sz w:val="24"/>
          <w:szCs w:val="24"/>
        </w:rPr>
        <w:t>Conflict-of-interest statement:</w:t>
      </w:r>
      <w:r w:rsidRPr="007873FC">
        <w:rPr>
          <w:rFonts w:ascii="Book Antiqua" w:hAnsi="Book Antiqua"/>
          <w:kern w:val="0"/>
          <w:sz w:val="24"/>
          <w:szCs w:val="24"/>
        </w:rPr>
        <w:t xml:space="preserve"> The authors declare that there is no conflict of interest related to this report.</w:t>
      </w:r>
    </w:p>
    <w:p w14:paraId="092587D5" w14:textId="77777777" w:rsidR="00836266" w:rsidRPr="007873FC" w:rsidRDefault="00836266" w:rsidP="004B2491">
      <w:pPr>
        <w:pStyle w:val="10"/>
        <w:spacing w:line="360" w:lineRule="auto"/>
        <w:ind w:firstLineChars="0" w:firstLine="0"/>
        <w:rPr>
          <w:rFonts w:ascii="Book Antiqua" w:hAnsi="Book Antiqua"/>
          <w:b/>
          <w:sz w:val="24"/>
          <w:szCs w:val="24"/>
        </w:rPr>
      </w:pPr>
    </w:p>
    <w:p w14:paraId="2A470982" w14:textId="019C9CE9" w:rsidR="00BD637E" w:rsidRPr="007873FC" w:rsidRDefault="00BD637E" w:rsidP="004B2491">
      <w:pPr>
        <w:pStyle w:val="10"/>
        <w:spacing w:line="360" w:lineRule="auto"/>
        <w:ind w:firstLineChars="0" w:firstLine="0"/>
        <w:rPr>
          <w:rFonts w:ascii="Book Antiqua" w:hAnsi="Book Antiqua"/>
          <w:sz w:val="24"/>
          <w:szCs w:val="24"/>
        </w:rPr>
      </w:pPr>
      <w:r w:rsidRPr="007873FC">
        <w:rPr>
          <w:rFonts w:ascii="Book Antiqua" w:hAnsi="Book Antiqua"/>
          <w:b/>
          <w:sz w:val="24"/>
          <w:szCs w:val="24"/>
        </w:rPr>
        <w:t>CARE Checklist (201</w:t>
      </w:r>
      <w:r w:rsidRPr="007873FC">
        <w:rPr>
          <w:rFonts w:ascii="Book Antiqua" w:hAnsi="Book Antiqua" w:hint="eastAsia"/>
          <w:b/>
          <w:sz w:val="24"/>
          <w:szCs w:val="24"/>
        </w:rPr>
        <w:t>6</w:t>
      </w:r>
      <w:r w:rsidRPr="007873FC">
        <w:rPr>
          <w:rFonts w:ascii="Book Antiqua" w:hAnsi="Book Antiqua"/>
          <w:b/>
          <w:sz w:val="24"/>
          <w:szCs w:val="24"/>
        </w:rPr>
        <w:t>) statement:</w:t>
      </w:r>
      <w:r w:rsidRPr="007873FC">
        <w:rPr>
          <w:rFonts w:ascii="Book Antiqua" w:hAnsi="Book Antiqua"/>
          <w:sz w:val="24"/>
          <w:szCs w:val="24"/>
        </w:rPr>
        <w:t xml:space="preserve"> Guidelines of the CARE Checklist (201</w:t>
      </w:r>
      <w:r w:rsidRPr="007873FC">
        <w:rPr>
          <w:rFonts w:ascii="Book Antiqua" w:hAnsi="Book Antiqua" w:hint="eastAsia"/>
          <w:sz w:val="24"/>
          <w:szCs w:val="24"/>
        </w:rPr>
        <w:t>6</w:t>
      </w:r>
      <w:r w:rsidRPr="007873FC">
        <w:rPr>
          <w:rFonts w:ascii="Book Antiqua" w:hAnsi="Book Antiqua"/>
          <w:sz w:val="24"/>
          <w:szCs w:val="24"/>
        </w:rPr>
        <w:t xml:space="preserve">) </w:t>
      </w:r>
      <w:r w:rsidRPr="007873FC">
        <w:rPr>
          <w:rFonts w:ascii="Book Antiqua" w:hAnsi="Book Antiqua"/>
          <w:sz w:val="24"/>
          <w:szCs w:val="24"/>
        </w:rPr>
        <w:lastRenderedPageBreak/>
        <w:t>have been adopted while writing this manuscript.</w:t>
      </w:r>
    </w:p>
    <w:p w14:paraId="703C386F" w14:textId="77777777" w:rsidR="00BD637E" w:rsidRPr="007873FC" w:rsidRDefault="00BD637E" w:rsidP="004B2491">
      <w:pPr>
        <w:pStyle w:val="10"/>
        <w:spacing w:line="360" w:lineRule="auto"/>
        <w:ind w:firstLineChars="0" w:firstLine="0"/>
        <w:rPr>
          <w:rFonts w:ascii="Book Antiqua" w:hAnsi="Book Antiqua"/>
          <w:sz w:val="24"/>
          <w:szCs w:val="24"/>
        </w:rPr>
      </w:pPr>
    </w:p>
    <w:p w14:paraId="1B2BE499" w14:textId="77777777" w:rsidR="00985765" w:rsidRPr="007873FC" w:rsidRDefault="00985765" w:rsidP="004B2491">
      <w:pPr>
        <w:spacing w:line="360" w:lineRule="auto"/>
      </w:pPr>
      <w:bookmarkStart w:id="23" w:name="OLE_LINK507"/>
      <w:bookmarkStart w:id="24" w:name="OLE_LINK506"/>
      <w:bookmarkStart w:id="25" w:name="OLE_LINK496"/>
      <w:bookmarkStart w:id="26" w:name="OLE_LINK479"/>
      <w:r w:rsidRPr="007873FC">
        <w:rPr>
          <w:rFonts w:ascii="Book Antiqua" w:hAnsi="Book Antiqua"/>
          <w:b/>
          <w:color w:val="000000"/>
          <w:sz w:val="24"/>
        </w:rPr>
        <w:t xml:space="preserve">Open-Access: </w:t>
      </w:r>
      <w:r w:rsidRPr="007873FC">
        <w:rPr>
          <w:rFonts w:ascii="Book Antiqua" w:hAnsi="Book Antiqua"/>
          <w:color w:val="000000"/>
          <w:sz w:val="24"/>
        </w:rPr>
        <w:t>This article is an open-access</w:t>
      </w:r>
      <w:r w:rsidRPr="007873FC">
        <w:rPr>
          <w:rFonts w:ascii="Book Antiqua" w:hAnsi="Book Antiqua" w:hint="eastAsia"/>
          <w:color w:val="000000"/>
          <w:sz w:val="24"/>
        </w:rPr>
        <w:t xml:space="preserve"> </w:t>
      </w:r>
      <w:r w:rsidRPr="007873FC">
        <w:rPr>
          <w:rFonts w:ascii="Book Antiqua" w:hAnsi="Book Antiqua"/>
          <w:color w:val="000000"/>
          <w:sz w:val="24"/>
        </w:rPr>
        <w:t>article</w:t>
      </w:r>
      <w:r w:rsidRPr="007873FC">
        <w:rPr>
          <w:rFonts w:ascii="Book Antiqua" w:hAnsi="Book Antiqua" w:hint="eastAsia"/>
          <w:color w:val="000000"/>
          <w:sz w:val="24"/>
        </w:rPr>
        <w:t xml:space="preserve"> </w:t>
      </w:r>
      <w:r w:rsidRPr="007873FC">
        <w:rPr>
          <w:rFonts w:ascii="Book Antiqua" w:hAnsi="Book Antiqua"/>
          <w:color w:val="000000"/>
          <w:sz w:val="24"/>
        </w:rPr>
        <w:t>which was selected by an in-house editor and fully peer-reviewed by external reviewers. It is distributed</w:t>
      </w:r>
      <w:r w:rsidRPr="007873FC">
        <w:rPr>
          <w:rFonts w:ascii="Book Antiqua" w:hAnsi="Book Antiqua" w:hint="eastAsia"/>
          <w:color w:val="000000"/>
          <w:sz w:val="24"/>
        </w:rPr>
        <w:t xml:space="preserve"> </w:t>
      </w:r>
      <w:r w:rsidRPr="007873FC">
        <w:rPr>
          <w:rFonts w:ascii="Book Antiqua" w:hAnsi="Book Antiqua"/>
          <w:color w:val="000000"/>
          <w:sz w:val="24"/>
        </w:rPr>
        <w:t>in</w:t>
      </w:r>
      <w:r w:rsidRPr="007873FC">
        <w:rPr>
          <w:rFonts w:ascii="Book Antiqua" w:hAnsi="Book Antiqua" w:hint="eastAsia"/>
          <w:color w:val="000000"/>
          <w:sz w:val="24"/>
        </w:rPr>
        <w:t xml:space="preserve"> </w:t>
      </w:r>
      <w:r w:rsidRPr="007873FC">
        <w:rPr>
          <w:rFonts w:ascii="Book Antiqua" w:hAnsi="Book Antiqua"/>
          <w:color w:val="000000"/>
          <w:sz w:val="24"/>
        </w:rPr>
        <w:t>accordance</w:t>
      </w:r>
      <w:r w:rsidRPr="007873FC">
        <w:rPr>
          <w:rFonts w:ascii="Book Antiqua" w:hAnsi="Book Antiqua" w:hint="eastAsia"/>
          <w:color w:val="000000"/>
          <w:sz w:val="24"/>
        </w:rPr>
        <w:t xml:space="preserve"> </w:t>
      </w:r>
      <w:r w:rsidRPr="007873FC">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p>
    <w:p w14:paraId="476ED0CE" w14:textId="77777777" w:rsidR="00985765" w:rsidRPr="007873FC" w:rsidRDefault="00985765" w:rsidP="004B2491">
      <w:pPr>
        <w:spacing w:line="360" w:lineRule="auto"/>
        <w:rPr>
          <w:rFonts w:ascii="Book Antiqua" w:hAnsi="Book Antiqua"/>
          <w:b/>
          <w:sz w:val="24"/>
        </w:rPr>
      </w:pPr>
    </w:p>
    <w:p w14:paraId="7DED7235" w14:textId="77777777" w:rsidR="00985765" w:rsidRPr="007873FC" w:rsidRDefault="00985765" w:rsidP="004B2491">
      <w:pPr>
        <w:spacing w:line="360" w:lineRule="auto"/>
        <w:rPr>
          <w:rFonts w:ascii="Book Antiqua" w:hAnsi="Book Antiqua"/>
          <w:b/>
          <w:sz w:val="24"/>
        </w:rPr>
      </w:pPr>
      <w:r w:rsidRPr="007873FC">
        <w:rPr>
          <w:rFonts w:ascii="Book Antiqua" w:hAnsi="Book Antiqua"/>
          <w:b/>
          <w:sz w:val="24"/>
        </w:rPr>
        <w:t xml:space="preserve">Manuscript source: </w:t>
      </w:r>
      <w:r w:rsidRPr="007873FC">
        <w:rPr>
          <w:rFonts w:ascii="Book Antiqua" w:hAnsi="Book Antiqua"/>
          <w:sz w:val="24"/>
        </w:rPr>
        <w:t>Unsolicited manuscript</w:t>
      </w:r>
    </w:p>
    <w:p w14:paraId="514DF774" w14:textId="77777777" w:rsidR="00BD637E" w:rsidRPr="007873FC" w:rsidRDefault="00BD637E" w:rsidP="004B2491">
      <w:pPr>
        <w:pStyle w:val="10"/>
        <w:spacing w:line="360" w:lineRule="auto"/>
        <w:ind w:firstLineChars="0" w:firstLine="0"/>
        <w:rPr>
          <w:rFonts w:ascii="Book Antiqua" w:hAnsi="Book Antiqua"/>
          <w:b/>
          <w:sz w:val="24"/>
          <w:szCs w:val="24"/>
        </w:rPr>
      </w:pPr>
    </w:p>
    <w:p w14:paraId="7FD8A881" w14:textId="6EBD4F00" w:rsidR="00836266" w:rsidRPr="007873FC" w:rsidRDefault="002A5CBE" w:rsidP="004B2491">
      <w:pPr>
        <w:pStyle w:val="10"/>
        <w:spacing w:line="360" w:lineRule="auto"/>
        <w:ind w:firstLineChars="0" w:firstLine="0"/>
        <w:rPr>
          <w:rFonts w:ascii="Book Antiqua" w:hAnsi="Book Antiqua"/>
          <w:sz w:val="24"/>
          <w:szCs w:val="24"/>
        </w:rPr>
      </w:pPr>
      <w:r w:rsidRPr="007873FC">
        <w:rPr>
          <w:rFonts w:ascii="Book Antiqua" w:hAnsi="Book Antiqua"/>
          <w:b/>
          <w:sz w:val="24"/>
          <w:szCs w:val="24"/>
        </w:rPr>
        <w:t>Corresponding author</w:t>
      </w:r>
      <w:r w:rsidR="00836266" w:rsidRPr="007873FC">
        <w:rPr>
          <w:rFonts w:ascii="Book Antiqua" w:hAnsi="Book Antiqua"/>
          <w:b/>
          <w:sz w:val="24"/>
          <w:szCs w:val="24"/>
        </w:rPr>
        <w:t xml:space="preserve">: </w:t>
      </w:r>
      <w:bookmarkStart w:id="27" w:name="_Hlk521617290"/>
      <w:r w:rsidR="00836266" w:rsidRPr="007873FC">
        <w:rPr>
          <w:rFonts w:ascii="Book Antiqua" w:hAnsi="Book Antiqua"/>
          <w:b/>
          <w:sz w:val="24"/>
          <w:szCs w:val="24"/>
        </w:rPr>
        <w:t>Wei-Lin Wang, MD, PhD,</w:t>
      </w:r>
      <w:r w:rsidR="00836266" w:rsidRPr="007873FC">
        <w:rPr>
          <w:rFonts w:ascii="Book Antiqua" w:hAnsi="Book Antiqua"/>
          <w:sz w:val="24"/>
          <w:szCs w:val="24"/>
        </w:rPr>
        <w:t xml:space="preserve"> </w:t>
      </w:r>
      <w:bookmarkStart w:id="28" w:name="OLE_LINK272"/>
      <w:bookmarkStart w:id="29" w:name="OLE_LINK273"/>
      <w:r w:rsidR="00F9034F" w:rsidRPr="007873FC">
        <w:rPr>
          <w:rFonts w:ascii="Book Antiqua" w:hAnsi="Book Antiqua" w:hint="eastAsia"/>
          <w:b/>
          <w:sz w:val="24"/>
          <w:szCs w:val="24"/>
        </w:rPr>
        <w:t xml:space="preserve">Doctor, </w:t>
      </w:r>
      <w:r w:rsidR="00836266" w:rsidRPr="007873FC">
        <w:rPr>
          <w:rFonts w:ascii="Book Antiqua" w:hAnsi="Book Antiqua"/>
          <w:sz w:val="24"/>
          <w:szCs w:val="24"/>
        </w:rPr>
        <w:t>Division of Hepatobiliary and Pancreatic Surgery, Department of Surgery</w:t>
      </w:r>
      <w:bookmarkEnd w:id="28"/>
      <w:bookmarkEnd w:id="29"/>
      <w:r w:rsidR="00836266" w:rsidRPr="007873FC">
        <w:rPr>
          <w:rFonts w:ascii="Book Antiqua" w:hAnsi="Book Antiqua"/>
          <w:sz w:val="24"/>
          <w:szCs w:val="24"/>
        </w:rPr>
        <w:t xml:space="preserve">, </w:t>
      </w:r>
      <w:r w:rsidRPr="007873FC">
        <w:rPr>
          <w:rFonts w:ascii="Book Antiqua" w:hAnsi="Book Antiqua" w:hint="eastAsia"/>
          <w:sz w:val="24"/>
          <w:szCs w:val="24"/>
        </w:rPr>
        <w:t xml:space="preserve">The </w:t>
      </w:r>
      <w:r w:rsidR="00836266" w:rsidRPr="007873FC">
        <w:rPr>
          <w:rFonts w:ascii="Book Antiqua" w:hAnsi="Book Antiqua"/>
          <w:sz w:val="24"/>
          <w:szCs w:val="24"/>
        </w:rPr>
        <w:t xml:space="preserve">First Affiliated Hospital, School of Medicine, Zhejiang University, </w:t>
      </w:r>
      <w:bookmarkStart w:id="30" w:name="OLE_LINK274"/>
      <w:r w:rsidR="00836266" w:rsidRPr="007873FC">
        <w:rPr>
          <w:rFonts w:ascii="Book Antiqua" w:hAnsi="Book Antiqua"/>
          <w:sz w:val="24"/>
          <w:szCs w:val="24"/>
        </w:rPr>
        <w:t xml:space="preserve">79 </w:t>
      </w:r>
      <w:proofErr w:type="spellStart"/>
      <w:r w:rsidR="00836266" w:rsidRPr="007873FC">
        <w:rPr>
          <w:rFonts w:ascii="Book Antiqua" w:hAnsi="Book Antiqua"/>
          <w:sz w:val="24"/>
          <w:szCs w:val="24"/>
        </w:rPr>
        <w:t>Qingchun</w:t>
      </w:r>
      <w:proofErr w:type="spellEnd"/>
      <w:r w:rsidR="00836266" w:rsidRPr="007873FC">
        <w:rPr>
          <w:rFonts w:ascii="Book Antiqua" w:hAnsi="Book Antiqua"/>
          <w:sz w:val="24"/>
          <w:szCs w:val="24"/>
        </w:rPr>
        <w:t xml:space="preserve"> Road</w:t>
      </w:r>
      <w:bookmarkEnd w:id="30"/>
      <w:r w:rsidR="00836266" w:rsidRPr="007873FC">
        <w:rPr>
          <w:rFonts w:ascii="Book Antiqua" w:hAnsi="Book Antiqua"/>
          <w:sz w:val="24"/>
          <w:szCs w:val="24"/>
        </w:rPr>
        <w:t>, Hangzhou 310003, Zhejiang Province, China. wam@zju.edu.cn</w:t>
      </w:r>
      <w:bookmarkEnd w:id="27"/>
    </w:p>
    <w:p w14:paraId="35C54A8F" w14:textId="77777777" w:rsidR="00836266" w:rsidRPr="007873FC" w:rsidRDefault="00836266" w:rsidP="004B2491">
      <w:pPr>
        <w:pStyle w:val="10"/>
        <w:spacing w:line="360" w:lineRule="auto"/>
        <w:ind w:firstLineChars="0" w:firstLine="0"/>
        <w:rPr>
          <w:rFonts w:ascii="Book Antiqua" w:hAnsi="Book Antiqua"/>
          <w:b/>
          <w:sz w:val="24"/>
          <w:szCs w:val="24"/>
        </w:rPr>
      </w:pPr>
      <w:r w:rsidRPr="007873FC">
        <w:rPr>
          <w:rFonts w:ascii="Book Antiqua" w:hAnsi="Book Antiqua"/>
          <w:b/>
          <w:sz w:val="24"/>
          <w:szCs w:val="24"/>
        </w:rPr>
        <w:t xml:space="preserve">Telephone: </w:t>
      </w:r>
      <w:r w:rsidRPr="007873FC">
        <w:rPr>
          <w:rFonts w:ascii="Book Antiqua" w:hAnsi="Book Antiqua"/>
          <w:sz w:val="24"/>
          <w:szCs w:val="24"/>
        </w:rPr>
        <w:t>+86-571-8723</w:t>
      </w:r>
      <w:r w:rsidR="00F97518" w:rsidRPr="007873FC">
        <w:rPr>
          <w:rFonts w:ascii="Book Antiqua" w:hAnsi="Book Antiqua"/>
          <w:sz w:val="24"/>
          <w:szCs w:val="24"/>
        </w:rPr>
        <w:t>6601</w:t>
      </w:r>
    </w:p>
    <w:p w14:paraId="6CCA26CA" w14:textId="77777777" w:rsidR="00DE4341" w:rsidRPr="007873FC" w:rsidRDefault="00836266" w:rsidP="004B2491">
      <w:pPr>
        <w:pStyle w:val="10"/>
        <w:spacing w:line="360" w:lineRule="auto"/>
        <w:ind w:firstLineChars="0" w:firstLine="0"/>
        <w:rPr>
          <w:rFonts w:ascii="Book Antiqua" w:hAnsi="Book Antiqua"/>
          <w:sz w:val="24"/>
          <w:szCs w:val="24"/>
        </w:rPr>
      </w:pPr>
      <w:r w:rsidRPr="007873FC">
        <w:rPr>
          <w:rFonts w:ascii="Book Antiqua" w:hAnsi="Book Antiqua"/>
          <w:b/>
          <w:sz w:val="24"/>
          <w:szCs w:val="24"/>
        </w:rPr>
        <w:t xml:space="preserve">Fax: </w:t>
      </w:r>
      <w:r w:rsidRPr="007873FC">
        <w:rPr>
          <w:rFonts w:ascii="Book Antiqua" w:hAnsi="Book Antiqua"/>
          <w:sz w:val="24"/>
          <w:szCs w:val="24"/>
        </w:rPr>
        <w:t>+86-571-872366</w:t>
      </w:r>
      <w:r w:rsidR="00F97518" w:rsidRPr="007873FC">
        <w:rPr>
          <w:rFonts w:ascii="Book Antiqua" w:hAnsi="Book Antiqua"/>
          <w:sz w:val="24"/>
          <w:szCs w:val="24"/>
        </w:rPr>
        <w:t>17</w:t>
      </w:r>
    </w:p>
    <w:p w14:paraId="2B202406" w14:textId="77777777" w:rsidR="008E39EA" w:rsidRPr="007873FC" w:rsidRDefault="008E39EA" w:rsidP="004B2491">
      <w:pPr>
        <w:spacing w:line="360" w:lineRule="auto"/>
        <w:rPr>
          <w:rFonts w:ascii="Book Antiqua" w:hAnsi="Book Antiqua"/>
          <w:b/>
          <w:sz w:val="24"/>
        </w:rPr>
      </w:pPr>
    </w:p>
    <w:p w14:paraId="0204D675" w14:textId="5082D01C" w:rsidR="008E39EA" w:rsidRPr="007873FC" w:rsidRDefault="008E39EA" w:rsidP="004B2491">
      <w:pPr>
        <w:spacing w:line="360" w:lineRule="auto"/>
        <w:rPr>
          <w:rFonts w:ascii="Book Antiqua" w:hAnsi="Book Antiqua"/>
          <w:b/>
          <w:sz w:val="24"/>
        </w:rPr>
      </w:pPr>
      <w:r w:rsidRPr="007873FC">
        <w:rPr>
          <w:rFonts w:ascii="Book Antiqua" w:hAnsi="Book Antiqua"/>
          <w:b/>
          <w:sz w:val="24"/>
        </w:rPr>
        <w:t xml:space="preserve">Received: </w:t>
      </w:r>
      <w:r w:rsidR="00806B69" w:rsidRPr="007873FC">
        <w:rPr>
          <w:rFonts w:ascii="Book Antiqua" w:hAnsi="Book Antiqua"/>
          <w:sz w:val="24"/>
        </w:rPr>
        <w:t>October</w:t>
      </w:r>
      <w:r w:rsidR="00806B69" w:rsidRPr="007873FC">
        <w:rPr>
          <w:rFonts w:ascii="Book Antiqua" w:hAnsi="Book Antiqua" w:hint="eastAsia"/>
          <w:sz w:val="24"/>
        </w:rPr>
        <w:t xml:space="preserve"> 16, 2018</w:t>
      </w:r>
      <w:r w:rsidRPr="007873FC">
        <w:rPr>
          <w:rFonts w:ascii="Book Antiqua" w:hAnsi="Book Antiqua"/>
          <w:b/>
          <w:sz w:val="24"/>
        </w:rPr>
        <w:t xml:space="preserve">  </w:t>
      </w:r>
    </w:p>
    <w:p w14:paraId="0EA3F809" w14:textId="7B3E0722" w:rsidR="008E39EA" w:rsidRPr="007873FC" w:rsidRDefault="008E39EA" w:rsidP="004B2491">
      <w:pPr>
        <w:spacing w:line="360" w:lineRule="auto"/>
        <w:rPr>
          <w:rFonts w:ascii="Book Antiqua" w:hAnsi="Book Antiqua"/>
          <w:b/>
          <w:sz w:val="24"/>
        </w:rPr>
      </w:pPr>
      <w:r w:rsidRPr="007873FC">
        <w:rPr>
          <w:rFonts w:ascii="Book Antiqua" w:hAnsi="Book Antiqua"/>
          <w:b/>
          <w:sz w:val="24"/>
        </w:rPr>
        <w:t>Peer-review started:</w:t>
      </w:r>
      <w:r w:rsidR="006A70AC" w:rsidRPr="007873FC">
        <w:rPr>
          <w:rFonts w:ascii="Book Antiqua" w:hAnsi="Book Antiqua" w:hint="eastAsia"/>
          <w:b/>
          <w:sz w:val="24"/>
        </w:rPr>
        <w:t xml:space="preserve"> </w:t>
      </w:r>
      <w:r w:rsidR="006A70AC" w:rsidRPr="007873FC">
        <w:rPr>
          <w:rFonts w:ascii="Book Antiqua" w:hAnsi="Book Antiqua"/>
          <w:sz w:val="24"/>
        </w:rPr>
        <w:t>October</w:t>
      </w:r>
      <w:r w:rsidR="006A70AC" w:rsidRPr="007873FC">
        <w:rPr>
          <w:rFonts w:ascii="Book Antiqua" w:hAnsi="Book Antiqua" w:hint="eastAsia"/>
          <w:sz w:val="24"/>
        </w:rPr>
        <w:t xml:space="preserve"> 16, 2018</w:t>
      </w:r>
    </w:p>
    <w:p w14:paraId="436F2738" w14:textId="1F97E564" w:rsidR="008E39EA" w:rsidRPr="007873FC" w:rsidRDefault="008E39EA" w:rsidP="004B2491">
      <w:pPr>
        <w:spacing w:line="360" w:lineRule="auto"/>
        <w:rPr>
          <w:rFonts w:ascii="Book Antiqua" w:hAnsi="Book Antiqua"/>
          <w:b/>
          <w:sz w:val="24"/>
        </w:rPr>
      </w:pPr>
      <w:r w:rsidRPr="007873FC">
        <w:rPr>
          <w:rFonts w:ascii="Book Antiqua" w:hAnsi="Book Antiqua"/>
          <w:b/>
          <w:sz w:val="24"/>
        </w:rPr>
        <w:t>First decision:</w:t>
      </w:r>
      <w:r w:rsidR="006A70AC" w:rsidRPr="007873FC">
        <w:rPr>
          <w:rFonts w:ascii="Book Antiqua" w:hAnsi="Book Antiqua" w:hint="eastAsia"/>
          <w:b/>
          <w:sz w:val="24"/>
        </w:rPr>
        <w:t xml:space="preserve"> </w:t>
      </w:r>
      <w:r w:rsidR="000B3D9E" w:rsidRPr="007873FC">
        <w:rPr>
          <w:rFonts w:ascii="Book Antiqua" w:hAnsi="Book Antiqua"/>
          <w:sz w:val="24"/>
        </w:rPr>
        <w:t>November</w:t>
      </w:r>
      <w:r w:rsidR="000B3D9E" w:rsidRPr="007873FC">
        <w:rPr>
          <w:rFonts w:ascii="Book Antiqua" w:hAnsi="Book Antiqua" w:hint="eastAsia"/>
          <w:sz w:val="24"/>
        </w:rPr>
        <w:t xml:space="preserve"> 22, 2018</w:t>
      </w:r>
    </w:p>
    <w:p w14:paraId="1A4077CC" w14:textId="15AFCC31" w:rsidR="008E39EA" w:rsidRPr="007873FC" w:rsidRDefault="008E39EA" w:rsidP="004B2491">
      <w:pPr>
        <w:spacing w:line="360" w:lineRule="auto"/>
        <w:rPr>
          <w:rFonts w:ascii="Book Antiqua" w:hAnsi="Book Antiqua"/>
          <w:b/>
          <w:sz w:val="24"/>
        </w:rPr>
      </w:pPr>
      <w:r w:rsidRPr="007873FC">
        <w:rPr>
          <w:rFonts w:ascii="Book Antiqua" w:hAnsi="Book Antiqua"/>
          <w:b/>
          <w:sz w:val="24"/>
        </w:rPr>
        <w:t xml:space="preserve">Revised: </w:t>
      </w:r>
      <w:r w:rsidR="00912B19" w:rsidRPr="007873FC">
        <w:rPr>
          <w:rFonts w:ascii="Book Antiqua" w:hAnsi="Book Antiqua"/>
          <w:sz w:val="24"/>
        </w:rPr>
        <w:t>December</w:t>
      </w:r>
      <w:r w:rsidR="00912B19" w:rsidRPr="007873FC">
        <w:rPr>
          <w:rFonts w:ascii="Book Antiqua" w:hAnsi="Book Antiqua" w:hint="eastAsia"/>
          <w:sz w:val="24"/>
        </w:rPr>
        <w:t xml:space="preserve"> 4, 2018</w:t>
      </w:r>
      <w:r w:rsidRPr="007873FC">
        <w:rPr>
          <w:rFonts w:ascii="Book Antiqua" w:hAnsi="Book Antiqua"/>
          <w:b/>
          <w:sz w:val="24"/>
        </w:rPr>
        <w:t xml:space="preserve"> </w:t>
      </w:r>
    </w:p>
    <w:p w14:paraId="36408887" w14:textId="3F9FC1A2" w:rsidR="008E39EA" w:rsidRPr="007873FC" w:rsidRDefault="008E39EA" w:rsidP="004B2491">
      <w:pPr>
        <w:spacing w:line="360" w:lineRule="auto"/>
        <w:rPr>
          <w:rFonts w:ascii="Book Antiqua" w:hAnsi="Book Antiqua"/>
          <w:b/>
          <w:sz w:val="24"/>
        </w:rPr>
      </w:pPr>
      <w:r w:rsidRPr="007873FC">
        <w:rPr>
          <w:rFonts w:ascii="Book Antiqua" w:hAnsi="Book Antiqua"/>
          <w:b/>
          <w:sz w:val="24"/>
        </w:rPr>
        <w:t>Accepted:</w:t>
      </w:r>
      <w:r w:rsidR="00841400" w:rsidRPr="007873FC">
        <w:t xml:space="preserve"> </w:t>
      </w:r>
      <w:r w:rsidR="00841400" w:rsidRPr="007873FC">
        <w:rPr>
          <w:rFonts w:ascii="Book Antiqua" w:hAnsi="Book Antiqua"/>
          <w:sz w:val="24"/>
        </w:rPr>
        <w:t>December 7, 2018</w:t>
      </w:r>
      <w:r w:rsidRPr="007873FC">
        <w:rPr>
          <w:rFonts w:ascii="Book Antiqua" w:hAnsi="Book Antiqua"/>
          <w:b/>
          <w:sz w:val="24"/>
        </w:rPr>
        <w:t xml:space="preserve">  </w:t>
      </w:r>
    </w:p>
    <w:p w14:paraId="64C27E74" w14:textId="2DC00DAB" w:rsidR="008E39EA" w:rsidRPr="007873FC" w:rsidRDefault="008E39EA" w:rsidP="004B2491">
      <w:pPr>
        <w:spacing w:line="360" w:lineRule="auto"/>
        <w:rPr>
          <w:rFonts w:ascii="Book Antiqua" w:hAnsi="Book Antiqua"/>
          <w:b/>
          <w:sz w:val="24"/>
        </w:rPr>
      </w:pPr>
      <w:r w:rsidRPr="007873FC">
        <w:rPr>
          <w:rFonts w:ascii="Book Antiqua" w:hAnsi="Book Antiqua"/>
          <w:b/>
          <w:sz w:val="24"/>
        </w:rPr>
        <w:t>Article in press:</w:t>
      </w:r>
      <w:r w:rsidR="007873FC">
        <w:rPr>
          <w:rFonts w:ascii="Book Antiqua" w:hAnsi="Book Antiqua" w:hint="eastAsia"/>
          <w:b/>
          <w:sz w:val="24"/>
        </w:rPr>
        <w:t xml:space="preserve"> </w:t>
      </w:r>
      <w:r w:rsidR="007873FC" w:rsidRPr="007873FC">
        <w:rPr>
          <w:rFonts w:ascii="Book Antiqua" w:hAnsi="Book Antiqua"/>
          <w:sz w:val="24"/>
        </w:rPr>
        <w:t xml:space="preserve">December </w:t>
      </w:r>
      <w:r w:rsidR="007873FC">
        <w:rPr>
          <w:rFonts w:ascii="Book Antiqua" w:hAnsi="Book Antiqua" w:hint="eastAsia"/>
          <w:sz w:val="24"/>
        </w:rPr>
        <w:t>8</w:t>
      </w:r>
      <w:r w:rsidR="007873FC" w:rsidRPr="007873FC">
        <w:rPr>
          <w:rFonts w:ascii="Book Antiqua" w:hAnsi="Book Antiqua"/>
          <w:sz w:val="24"/>
        </w:rPr>
        <w:t>, 2018</w:t>
      </w:r>
    </w:p>
    <w:p w14:paraId="147A190F" w14:textId="1A6DF0DC" w:rsidR="008E39EA" w:rsidRPr="007873FC" w:rsidRDefault="008E39EA" w:rsidP="004B2491">
      <w:pPr>
        <w:spacing w:line="360" w:lineRule="auto"/>
        <w:rPr>
          <w:rFonts w:ascii="Book Antiqua" w:hAnsi="Book Antiqua"/>
          <w:sz w:val="24"/>
        </w:rPr>
      </w:pPr>
      <w:r w:rsidRPr="007873FC">
        <w:rPr>
          <w:rFonts w:ascii="Book Antiqua" w:hAnsi="Book Antiqua"/>
          <w:b/>
          <w:sz w:val="24"/>
        </w:rPr>
        <w:t>Published online:</w:t>
      </w:r>
      <w:r w:rsidR="007873FC">
        <w:rPr>
          <w:rFonts w:ascii="Book Antiqua" w:hAnsi="Book Antiqua" w:hint="eastAsia"/>
          <w:b/>
          <w:sz w:val="24"/>
        </w:rPr>
        <w:t xml:space="preserve"> </w:t>
      </w:r>
      <w:r w:rsidR="007873FC" w:rsidRPr="007873FC">
        <w:rPr>
          <w:rFonts w:ascii="Book Antiqua" w:hAnsi="Book Antiqua"/>
          <w:sz w:val="24"/>
        </w:rPr>
        <w:t>January 26, 2019</w:t>
      </w:r>
    </w:p>
    <w:p w14:paraId="1A79BAAA" w14:textId="77777777" w:rsidR="00F331EE" w:rsidRPr="007873FC" w:rsidRDefault="00F331EE" w:rsidP="004B2491">
      <w:pPr>
        <w:pStyle w:val="10"/>
        <w:spacing w:line="360" w:lineRule="auto"/>
        <w:ind w:firstLineChars="0" w:firstLine="0"/>
        <w:rPr>
          <w:rFonts w:ascii="Book Antiqua" w:hAnsi="Book Antiqua"/>
          <w:sz w:val="24"/>
          <w:szCs w:val="24"/>
        </w:rPr>
      </w:pPr>
    </w:p>
    <w:p w14:paraId="4AFABBF0" w14:textId="77777777" w:rsidR="00F331EE" w:rsidRPr="007873FC" w:rsidRDefault="00F331EE" w:rsidP="004B2491">
      <w:pPr>
        <w:pStyle w:val="10"/>
        <w:spacing w:line="360" w:lineRule="auto"/>
        <w:ind w:firstLineChars="0" w:firstLine="0"/>
        <w:rPr>
          <w:rFonts w:ascii="Book Antiqua" w:hAnsi="Book Antiqua"/>
          <w:b/>
          <w:sz w:val="24"/>
          <w:szCs w:val="24"/>
        </w:rPr>
      </w:pPr>
    </w:p>
    <w:p w14:paraId="223F013B" w14:textId="77777777" w:rsidR="00DE4341" w:rsidRPr="007873FC" w:rsidRDefault="00DE4341" w:rsidP="004B2491">
      <w:pPr>
        <w:spacing w:line="360" w:lineRule="auto"/>
        <w:rPr>
          <w:rFonts w:ascii="Book Antiqua" w:hAnsi="Book Antiqua"/>
          <w:b/>
          <w:sz w:val="24"/>
          <w:szCs w:val="24"/>
        </w:rPr>
      </w:pPr>
      <w:r w:rsidRPr="007873FC">
        <w:rPr>
          <w:rFonts w:ascii="Book Antiqua" w:hAnsi="Book Antiqua"/>
          <w:b/>
          <w:sz w:val="24"/>
          <w:szCs w:val="24"/>
        </w:rPr>
        <w:br w:type="page"/>
      </w:r>
      <w:r w:rsidRPr="007873FC">
        <w:rPr>
          <w:rFonts w:ascii="Book Antiqua" w:hAnsi="Book Antiqua"/>
          <w:b/>
          <w:sz w:val="24"/>
          <w:szCs w:val="24"/>
        </w:rPr>
        <w:lastRenderedPageBreak/>
        <w:t>Abstract</w:t>
      </w:r>
    </w:p>
    <w:p w14:paraId="292CBF66" w14:textId="77777777" w:rsidR="008F2645" w:rsidRPr="007873FC" w:rsidRDefault="008F2645" w:rsidP="004B2491">
      <w:pPr>
        <w:spacing w:line="360" w:lineRule="auto"/>
        <w:rPr>
          <w:rFonts w:ascii="Book Antiqua" w:hAnsi="Book Antiqua"/>
          <w:i/>
          <w:sz w:val="24"/>
          <w:szCs w:val="24"/>
        </w:rPr>
      </w:pPr>
      <w:r w:rsidRPr="007873FC">
        <w:rPr>
          <w:rFonts w:ascii="Book Antiqua" w:hAnsi="Book Antiqua"/>
          <w:b/>
          <w:i/>
          <w:sz w:val="24"/>
          <w:szCs w:val="24"/>
        </w:rPr>
        <w:t>BACKGROUND</w:t>
      </w:r>
      <w:r w:rsidRPr="007873FC">
        <w:rPr>
          <w:rFonts w:ascii="Book Antiqua" w:hAnsi="Book Antiqua"/>
          <w:i/>
          <w:sz w:val="24"/>
          <w:szCs w:val="24"/>
        </w:rPr>
        <w:t xml:space="preserve"> </w:t>
      </w:r>
    </w:p>
    <w:p w14:paraId="3654E518" w14:textId="11B6DFDF" w:rsidR="002339F5" w:rsidRPr="007873FC" w:rsidRDefault="00DE4341" w:rsidP="004B2491">
      <w:pPr>
        <w:spacing w:line="360" w:lineRule="auto"/>
        <w:rPr>
          <w:rFonts w:ascii="Book Antiqua" w:hAnsi="Book Antiqua"/>
          <w:sz w:val="24"/>
          <w:szCs w:val="24"/>
        </w:rPr>
      </w:pPr>
      <w:r w:rsidRPr="007873FC">
        <w:rPr>
          <w:rFonts w:ascii="Book Antiqua" w:hAnsi="Book Antiqua"/>
          <w:sz w:val="24"/>
          <w:szCs w:val="24"/>
        </w:rPr>
        <w:t xml:space="preserve">Sarcomatoid carcinoma of the pancreas (SCP) is a rare and aggressive epithelial tumor that has both epithelial and mesenchymal features. It is characterized by sarcomatous elements with evidence of epithelial differentiation. </w:t>
      </w:r>
      <w:r w:rsidR="002339F5" w:rsidRPr="007873FC">
        <w:rPr>
          <w:rFonts w:ascii="Book Antiqua" w:hAnsi="Book Antiqua"/>
          <w:sz w:val="24"/>
          <w:szCs w:val="24"/>
        </w:rPr>
        <w:t>And</w:t>
      </w:r>
      <w:r w:rsidR="00E51357" w:rsidRPr="007873FC">
        <w:rPr>
          <w:rFonts w:ascii="Book Antiqua" w:hAnsi="Book Antiqua"/>
          <w:sz w:val="24"/>
          <w:szCs w:val="24"/>
        </w:rPr>
        <w:t xml:space="preserve"> </w:t>
      </w:r>
      <w:r w:rsidR="002C48E4" w:rsidRPr="007873FC">
        <w:rPr>
          <w:rFonts w:ascii="Book Antiqua" w:hAnsi="Book Antiqua"/>
          <w:sz w:val="24"/>
          <w:szCs w:val="24"/>
        </w:rPr>
        <w:t>the term “sarcomatoid carcinoma” is often confused with “</w:t>
      </w:r>
      <w:proofErr w:type="spellStart"/>
      <w:r w:rsidR="002C48E4" w:rsidRPr="007873FC">
        <w:rPr>
          <w:rFonts w:ascii="Book Antiqua" w:hAnsi="Book Antiqua"/>
          <w:sz w:val="24"/>
          <w:szCs w:val="24"/>
        </w:rPr>
        <w:t>carcinosarcoma</w:t>
      </w:r>
      <w:proofErr w:type="spellEnd"/>
      <w:r w:rsidR="002C48E4" w:rsidRPr="007873FC">
        <w:rPr>
          <w:rFonts w:ascii="Book Antiqua" w:hAnsi="Book Antiqua"/>
          <w:sz w:val="24"/>
          <w:szCs w:val="24"/>
        </w:rPr>
        <w:t>”.</w:t>
      </w:r>
    </w:p>
    <w:p w14:paraId="13B30225" w14:textId="77777777" w:rsidR="00B757A1" w:rsidRPr="007873FC" w:rsidRDefault="00B757A1" w:rsidP="004B2491">
      <w:pPr>
        <w:spacing w:line="360" w:lineRule="auto"/>
        <w:rPr>
          <w:rFonts w:ascii="Book Antiqua" w:hAnsi="Book Antiqua"/>
          <w:sz w:val="24"/>
          <w:szCs w:val="24"/>
        </w:rPr>
      </w:pPr>
    </w:p>
    <w:p w14:paraId="316586E1" w14:textId="5565FB17" w:rsidR="008F2645" w:rsidRPr="007873FC" w:rsidRDefault="008F2645" w:rsidP="004B2491">
      <w:pPr>
        <w:spacing w:line="360" w:lineRule="auto"/>
        <w:rPr>
          <w:rFonts w:ascii="Book Antiqua" w:hAnsi="Book Antiqua"/>
          <w:b/>
          <w:i/>
          <w:sz w:val="24"/>
          <w:szCs w:val="24"/>
        </w:rPr>
      </w:pPr>
      <w:r w:rsidRPr="007873FC">
        <w:rPr>
          <w:rFonts w:ascii="Book Antiqua" w:hAnsi="Book Antiqua"/>
          <w:b/>
          <w:i/>
          <w:sz w:val="24"/>
          <w:szCs w:val="24"/>
        </w:rPr>
        <w:t>CASE SUMMAR</w:t>
      </w:r>
      <w:r w:rsidR="00B757A1" w:rsidRPr="007873FC">
        <w:rPr>
          <w:rFonts w:ascii="Book Antiqua" w:hAnsi="Book Antiqua" w:hint="eastAsia"/>
          <w:b/>
          <w:i/>
          <w:sz w:val="24"/>
          <w:szCs w:val="24"/>
        </w:rPr>
        <w:t>Y</w:t>
      </w:r>
    </w:p>
    <w:p w14:paraId="15AD9162" w14:textId="77777777" w:rsidR="008F2645" w:rsidRPr="007873FC" w:rsidRDefault="00DE4341" w:rsidP="004B2491">
      <w:pPr>
        <w:spacing w:line="360" w:lineRule="auto"/>
        <w:rPr>
          <w:rFonts w:ascii="Book Antiqua" w:hAnsi="Book Antiqua"/>
          <w:sz w:val="24"/>
          <w:szCs w:val="24"/>
        </w:rPr>
      </w:pPr>
      <w:r w:rsidRPr="007873FC">
        <w:rPr>
          <w:rFonts w:ascii="Book Antiqua" w:hAnsi="Book Antiqua"/>
          <w:sz w:val="24"/>
          <w:szCs w:val="24"/>
        </w:rPr>
        <w:t>We present a case of SCP with lymph node metastasis in a 59-year-old male</w:t>
      </w:r>
      <w:r w:rsidR="00452CDD" w:rsidRPr="007873FC">
        <w:rPr>
          <w:rFonts w:ascii="Book Antiqua" w:hAnsi="Book Antiqua"/>
          <w:sz w:val="24"/>
          <w:szCs w:val="24"/>
        </w:rPr>
        <w:t xml:space="preserve"> patient</w:t>
      </w:r>
      <w:r w:rsidRPr="007873FC">
        <w:rPr>
          <w:rFonts w:ascii="Book Antiqua" w:hAnsi="Book Antiqua"/>
          <w:sz w:val="24"/>
          <w:szCs w:val="24"/>
        </w:rPr>
        <w:t>. He had experienced darkening of the urine, scleral icterus, and fatigue for 4 weeks.</w:t>
      </w:r>
      <w:bookmarkStart w:id="31" w:name="OLE_LINK34"/>
      <w:bookmarkStart w:id="32" w:name="OLE_LINK35"/>
      <w:r w:rsidRPr="007873FC">
        <w:rPr>
          <w:rFonts w:ascii="Book Antiqua" w:hAnsi="Book Antiqua"/>
          <w:sz w:val="24"/>
          <w:szCs w:val="24"/>
        </w:rPr>
        <w:t xml:space="preserve"> Computed tomography and magnetic resonance imaging revealed a mass </w:t>
      </w:r>
      <w:bookmarkStart w:id="33" w:name="OLE_LINK57"/>
      <w:bookmarkStart w:id="34" w:name="OLE_LINK58"/>
      <w:r w:rsidRPr="007873FC">
        <w:rPr>
          <w:rFonts w:ascii="Book Antiqua" w:hAnsi="Book Antiqua"/>
          <w:sz w:val="24"/>
          <w:szCs w:val="24"/>
        </w:rPr>
        <w:t>in the pancreatic head</w:t>
      </w:r>
      <w:bookmarkEnd w:id="33"/>
      <w:bookmarkEnd w:id="34"/>
      <w:r w:rsidRPr="007873FC">
        <w:rPr>
          <w:rFonts w:ascii="Book Antiqua" w:hAnsi="Book Antiqua"/>
          <w:sz w:val="24"/>
          <w:szCs w:val="24"/>
        </w:rPr>
        <w:t>, and laboratory tests revealed elevated serum bilirubin leve</w:t>
      </w:r>
      <w:bookmarkEnd w:id="31"/>
      <w:bookmarkEnd w:id="32"/>
      <w:r w:rsidRPr="007873FC">
        <w:rPr>
          <w:rFonts w:ascii="Book Antiqua" w:hAnsi="Book Antiqua"/>
          <w:sz w:val="24"/>
          <w:szCs w:val="24"/>
        </w:rPr>
        <w:t>l</w:t>
      </w:r>
      <w:r w:rsidR="00452CDD" w:rsidRPr="007873FC">
        <w:rPr>
          <w:rFonts w:ascii="Book Antiqua" w:hAnsi="Book Antiqua"/>
          <w:sz w:val="24"/>
          <w:szCs w:val="24"/>
        </w:rPr>
        <w:t>s</w:t>
      </w:r>
      <w:r w:rsidRPr="007873FC">
        <w:rPr>
          <w:rFonts w:ascii="Book Antiqua" w:hAnsi="Book Antiqua"/>
          <w:sz w:val="24"/>
          <w:szCs w:val="24"/>
        </w:rPr>
        <w:t xml:space="preserve">. </w:t>
      </w:r>
      <w:bookmarkStart w:id="35" w:name="OLE_LINK32"/>
      <w:bookmarkStart w:id="36" w:name="OLE_LINK33"/>
      <w:bookmarkStart w:id="37" w:name="OLE_LINK31"/>
      <w:r w:rsidRPr="007873FC">
        <w:rPr>
          <w:rFonts w:ascii="Book Antiqua" w:hAnsi="Book Antiqua"/>
          <w:sz w:val="24"/>
          <w:szCs w:val="24"/>
        </w:rPr>
        <w:t>The patient underwent pancreaticoduodenectomy</w:t>
      </w:r>
      <w:bookmarkEnd w:id="35"/>
      <w:bookmarkEnd w:id="36"/>
      <w:r w:rsidRPr="007873FC">
        <w:rPr>
          <w:rFonts w:ascii="Book Antiqua" w:hAnsi="Book Antiqua"/>
          <w:sz w:val="24"/>
          <w:szCs w:val="24"/>
        </w:rPr>
        <w:t xml:space="preserve"> after biliary decompression. </w:t>
      </w:r>
      <w:bookmarkEnd w:id="37"/>
      <w:r w:rsidRPr="007873FC">
        <w:rPr>
          <w:rFonts w:ascii="Book Antiqua" w:hAnsi="Book Antiqua"/>
          <w:sz w:val="24"/>
          <w:szCs w:val="24"/>
        </w:rPr>
        <w:t xml:space="preserve">Histologically, spindle cells with marked nuclear atypia and brisk mitotic activity arranged in a </w:t>
      </w:r>
      <w:proofErr w:type="spellStart"/>
      <w:r w:rsidRPr="007873FC">
        <w:rPr>
          <w:rFonts w:ascii="Book Antiqua" w:hAnsi="Book Antiqua"/>
          <w:sz w:val="24"/>
          <w:szCs w:val="24"/>
        </w:rPr>
        <w:t>storiform</w:t>
      </w:r>
      <w:proofErr w:type="spellEnd"/>
      <w:r w:rsidRPr="007873FC">
        <w:rPr>
          <w:rFonts w:ascii="Book Antiqua" w:hAnsi="Book Antiqua"/>
          <w:sz w:val="24"/>
          <w:szCs w:val="24"/>
        </w:rPr>
        <w:t xml:space="preserve"> or fascicular pattern were present in the bulk of the tumor. </w:t>
      </w:r>
      <w:r w:rsidR="00086461" w:rsidRPr="007873FC">
        <w:rPr>
          <w:rFonts w:ascii="Book Antiqua" w:hAnsi="Book Antiqua"/>
          <w:sz w:val="24"/>
          <w:szCs w:val="24"/>
        </w:rPr>
        <w:t>I</w:t>
      </w:r>
      <w:r w:rsidRPr="007873FC">
        <w:rPr>
          <w:rFonts w:ascii="Book Antiqua" w:hAnsi="Book Antiqua"/>
          <w:sz w:val="24"/>
          <w:szCs w:val="24"/>
        </w:rPr>
        <w:t>mmunohistochemical analysis</w:t>
      </w:r>
      <w:r w:rsidR="00086461" w:rsidRPr="007873FC">
        <w:rPr>
          <w:rFonts w:ascii="Book Antiqua" w:hAnsi="Book Antiqua"/>
          <w:sz w:val="24"/>
          <w:szCs w:val="24"/>
        </w:rPr>
        <w:t xml:space="preserve"> found that</w:t>
      </w:r>
      <w:bookmarkStart w:id="38" w:name="OLE_LINK40"/>
      <w:r w:rsidRPr="007873FC">
        <w:rPr>
          <w:rFonts w:ascii="Book Antiqua" w:hAnsi="Book Antiqua"/>
          <w:sz w:val="24"/>
          <w:szCs w:val="24"/>
        </w:rPr>
        <w:t xml:space="preserve"> the spindle cells exhibited strong diffuse positivity for epithelial marker</w:t>
      </w:r>
      <w:bookmarkStart w:id="39" w:name="OLE_LINK36"/>
      <w:bookmarkStart w:id="40" w:name="OLE_LINK37"/>
      <w:bookmarkStart w:id="41" w:name="OLE_LINK26"/>
      <w:bookmarkStart w:id="42" w:name="OLE_LINK38"/>
      <w:bookmarkStart w:id="43" w:name="OLE_LINK39"/>
      <w:r w:rsidRPr="007873FC">
        <w:rPr>
          <w:rFonts w:ascii="Book Antiqua" w:hAnsi="Book Antiqua"/>
          <w:sz w:val="24"/>
          <w:szCs w:val="24"/>
        </w:rPr>
        <w:t>s</w:t>
      </w:r>
      <w:bookmarkEnd w:id="38"/>
      <w:bookmarkEnd w:id="39"/>
      <w:bookmarkEnd w:id="40"/>
      <w:bookmarkEnd w:id="41"/>
      <w:bookmarkEnd w:id="42"/>
      <w:bookmarkEnd w:id="43"/>
      <w:r w:rsidRPr="007873FC">
        <w:rPr>
          <w:rFonts w:ascii="Book Antiqua" w:hAnsi="Book Antiqua"/>
          <w:sz w:val="24"/>
          <w:szCs w:val="24"/>
        </w:rPr>
        <w:t xml:space="preserve">, indicative of epithelial differentiation. </w:t>
      </w:r>
      <w:bookmarkStart w:id="44" w:name="OLE_LINK27"/>
      <w:bookmarkStart w:id="45" w:name="OLE_LINK28"/>
      <w:bookmarkStart w:id="46" w:name="OLE_LINK29"/>
      <w:bookmarkStart w:id="47" w:name="OLE_LINK30"/>
      <w:r w:rsidRPr="007873FC">
        <w:rPr>
          <w:rFonts w:ascii="Book Antiqua" w:hAnsi="Book Antiqua"/>
          <w:sz w:val="24"/>
          <w:szCs w:val="24"/>
        </w:rPr>
        <w:t>Accordingly, the pathologic diagnosis of the pancreatic neoplasm was SCP.</w:t>
      </w:r>
      <w:bookmarkEnd w:id="44"/>
      <w:bookmarkEnd w:id="45"/>
      <w:r w:rsidRPr="007873FC">
        <w:rPr>
          <w:rFonts w:ascii="Book Antiqua" w:hAnsi="Book Antiqua"/>
          <w:sz w:val="24"/>
          <w:szCs w:val="24"/>
        </w:rPr>
        <w:t xml:space="preserve"> </w:t>
      </w:r>
    </w:p>
    <w:p w14:paraId="445E7D4B" w14:textId="77777777" w:rsidR="00B757A1" w:rsidRPr="007873FC" w:rsidRDefault="00B757A1" w:rsidP="004B2491">
      <w:pPr>
        <w:spacing w:line="360" w:lineRule="auto"/>
        <w:rPr>
          <w:rFonts w:ascii="Book Antiqua" w:hAnsi="Book Antiqua"/>
          <w:sz w:val="24"/>
          <w:szCs w:val="24"/>
        </w:rPr>
      </w:pPr>
    </w:p>
    <w:p w14:paraId="5EC90CC3" w14:textId="07250BA0" w:rsidR="008F2645" w:rsidRPr="007873FC" w:rsidRDefault="008F2645" w:rsidP="004B2491">
      <w:pPr>
        <w:spacing w:line="360" w:lineRule="auto"/>
        <w:rPr>
          <w:rFonts w:ascii="Book Antiqua" w:hAnsi="Book Antiqua"/>
          <w:i/>
          <w:sz w:val="24"/>
          <w:szCs w:val="24"/>
        </w:rPr>
      </w:pPr>
      <w:r w:rsidRPr="007873FC">
        <w:rPr>
          <w:rFonts w:ascii="Book Antiqua" w:hAnsi="Book Antiqua"/>
          <w:b/>
          <w:i/>
          <w:sz w:val="24"/>
          <w:szCs w:val="24"/>
        </w:rPr>
        <w:t>CONCLUSION</w:t>
      </w:r>
      <w:r w:rsidRPr="007873FC">
        <w:rPr>
          <w:rFonts w:ascii="Book Antiqua" w:hAnsi="Book Antiqua"/>
          <w:i/>
          <w:sz w:val="24"/>
          <w:szCs w:val="24"/>
        </w:rPr>
        <w:t xml:space="preserve"> </w:t>
      </w:r>
    </w:p>
    <w:bookmarkEnd w:id="46"/>
    <w:bookmarkEnd w:id="47"/>
    <w:p w14:paraId="347C406C" w14:textId="464FCEA7" w:rsidR="00E51357" w:rsidRPr="007873FC" w:rsidRDefault="002339F5" w:rsidP="004B2491">
      <w:pPr>
        <w:widowControl/>
        <w:spacing w:line="360" w:lineRule="auto"/>
        <w:rPr>
          <w:rFonts w:ascii="Book Antiqua" w:hAnsi="Book Antiqua"/>
          <w:sz w:val="24"/>
          <w:szCs w:val="24"/>
        </w:rPr>
      </w:pPr>
      <w:r w:rsidRPr="007873FC">
        <w:rPr>
          <w:rFonts w:ascii="Book Antiqua" w:hAnsi="Book Antiqua"/>
          <w:sz w:val="24"/>
          <w:szCs w:val="24"/>
        </w:rPr>
        <w:t xml:space="preserve">Although sarcomatoid carcinomas and carcinosarcomas have different pathologic features, both </w:t>
      </w:r>
      <w:r w:rsidR="002C48E4" w:rsidRPr="007873FC">
        <w:rPr>
          <w:rFonts w:ascii="Book Antiqua" w:hAnsi="Book Antiqua"/>
          <w:sz w:val="24"/>
          <w:szCs w:val="24"/>
        </w:rPr>
        <w:t>have epithelial origin.</w:t>
      </w:r>
    </w:p>
    <w:p w14:paraId="4C5D142D" w14:textId="77777777" w:rsidR="00DE4341" w:rsidRPr="007873FC" w:rsidRDefault="00DE4341" w:rsidP="004B2491">
      <w:pPr>
        <w:spacing w:line="360" w:lineRule="auto"/>
        <w:rPr>
          <w:rFonts w:ascii="Book Antiqua" w:hAnsi="Book Antiqua"/>
          <w:sz w:val="24"/>
          <w:szCs w:val="24"/>
        </w:rPr>
      </w:pPr>
    </w:p>
    <w:p w14:paraId="29DBDFA3" w14:textId="77777777" w:rsidR="00DE4341" w:rsidRPr="007873FC" w:rsidRDefault="00DE4341" w:rsidP="004B2491">
      <w:pPr>
        <w:spacing w:line="360" w:lineRule="auto"/>
        <w:rPr>
          <w:rFonts w:ascii="Book Antiqua" w:hAnsi="Book Antiqua"/>
          <w:b/>
          <w:sz w:val="24"/>
          <w:szCs w:val="24"/>
        </w:rPr>
      </w:pPr>
      <w:r w:rsidRPr="007873FC">
        <w:rPr>
          <w:rFonts w:ascii="Book Antiqua" w:hAnsi="Book Antiqua"/>
          <w:b/>
          <w:sz w:val="24"/>
          <w:szCs w:val="24"/>
        </w:rPr>
        <w:t>Key words</w:t>
      </w:r>
      <w:r w:rsidR="005D1C39" w:rsidRPr="007873FC">
        <w:rPr>
          <w:rFonts w:ascii="Book Antiqua" w:hAnsi="Book Antiqua"/>
          <w:b/>
          <w:sz w:val="24"/>
          <w:szCs w:val="24"/>
        </w:rPr>
        <w:t xml:space="preserve">: </w:t>
      </w:r>
      <w:r w:rsidRPr="007873FC">
        <w:rPr>
          <w:rFonts w:ascii="Book Antiqua" w:hAnsi="Book Antiqua"/>
          <w:sz w:val="24"/>
          <w:szCs w:val="24"/>
        </w:rPr>
        <w:t>Pancreas</w:t>
      </w:r>
      <w:r w:rsidR="005D1C39" w:rsidRPr="007873FC">
        <w:rPr>
          <w:rFonts w:ascii="Book Antiqua" w:hAnsi="Book Antiqua"/>
          <w:sz w:val="24"/>
          <w:szCs w:val="24"/>
        </w:rPr>
        <w:t>;</w:t>
      </w:r>
      <w:r w:rsidRPr="007873FC">
        <w:rPr>
          <w:rFonts w:ascii="Book Antiqua" w:hAnsi="Book Antiqua"/>
          <w:sz w:val="24"/>
          <w:szCs w:val="24"/>
        </w:rPr>
        <w:t xml:space="preserve"> Sarcomatoid carcinoma</w:t>
      </w:r>
      <w:r w:rsidR="005D1C39" w:rsidRPr="007873FC">
        <w:rPr>
          <w:rFonts w:ascii="Book Antiqua" w:hAnsi="Book Antiqua"/>
          <w:sz w:val="24"/>
          <w:szCs w:val="24"/>
        </w:rPr>
        <w:t>;</w:t>
      </w:r>
      <w:r w:rsidRPr="007873FC">
        <w:rPr>
          <w:rFonts w:ascii="Book Antiqua" w:hAnsi="Book Antiqua"/>
          <w:sz w:val="24"/>
          <w:szCs w:val="24"/>
        </w:rPr>
        <w:t xml:space="preserve"> Carcinosarcomas</w:t>
      </w:r>
      <w:r w:rsidR="005D1C39" w:rsidRPr="007873FC">
        <w:rPr>
          <w:rFonts w:ascii="Book Antiqua" w:hAnsi="Book Antiqua"/>
          <w:sz w:val="24"/>
          <w:szCs w:val="24"/>
        </w:rPr>
        <w:t>;</w:t>
      </w:r>
      <w:r w:rsidRPr="007873FC">
        <w:rPr>
          <w:rFonts w:ascii="Book Antiqua" w:hAnsi="Book Antiqua"/>
          <w:sz w:val="24"/>
          <w:szCs w:val="24"/>
        </w:rPr>
        <w:t xml:space="preserve"> Undifferentiated carcinomas</w:t>
      </w:r>
      <w:r w:rsidR="005D1C39" w:rsidRPr="007873FC">
        <w:rPr>
          <w:rFonts w:ascii="Book Antiqua" w:hAnsi="Book Antiqua"/>
          <w:sz w:val="24"/>
          <w:szCs w:val="24"/>
        </w:rPr>
        <w:t xml:space="preserve">; </w:t>
      </w:r>
      <w:r w:rsidRPr="007873FC">
        <w:rPr>
          <w:rFonts w:ascii="Book Antiqua" w:hAnsi="Book Antiqua"/>
          <w:sz w:val="24"/>
          <w:szCs w:val="24"/>
        </w:rPr>
        <w:t>Spindle cell</w:t>
      </w:r>
      <w:r w:rsidR="00AF01C0" w:rsidRPr="007873FC">
        <w:rPr>
          <w:rFonts w:ascii="Book Antiqua" w:hAnsi="Book Antiqua"/>
          <w:sz w:val="24"/>
          <w:szCs w:val="24"/>
        </w:rPr>
        <w:t>; Case report</w:t>
      </w:r>
    </w:p>
    <w:p w14:paraId="731F2928" w14:textId="77777777" w:rsidR="00DE4341" w:rsidRPr="007873FC" w:rsidRDefault="00DE4341" w:rsidP="004B2491">
      <w:pPr>
        <w:spacing w:line="360" w:lineRule="auto"/>
        <w:rPr>
          <w:rFonts w:ascii="Book Antiqua" w:hAnsi="Book Antiqua"/>
          <w:b/>
          <w:sz w:val="24"/>
          <w:szCs w:val="24"/>
        </w:rPr>
      </w:pPr>
    </w:p>
    <w:p w14:paraId="5048BE35" w14:textId="63DC6BC8" w:rsidR="00A2555B" w:rsidRPr="007873FC" w:rsidRDefault="00A2555B" w:rsidP="004B2491">
      <w:pPr>
        <w:spacing w:line="360" w:lineRule="auto"/>
        <w:rPr>
          <w:rFonts w:ascii="Book Antiqua" w:hAnsi="Book Antiqua" w:cs="Arial Unicode MS"/>
          <w:sz w:val="24"/>
        </w:rPr>
      </w:pPr>
      <w:bookmarkStart w:id="48" w:name="OLE_LINK217"/>
      <w:bookmarkStart w:id="49" w:name="OLE_LINK242"/>
      <w:bookmarkStart w:id="50" w:name="OLE_LINK247"/>
      <w:bookmarkStart w:id="51" w:name="OLE_LINK311"/>
      <w:bookmarkStart w:id="52" w:name="OLE_LINK312"/>
      <w:bookmarkStart w:id="53" w:name="OLE_LINK325"/>
      <w:bookmarkStart w:id="54" w:name="OLE_LINK330"/>
      <w:bookmarkStart w:id="55" w:name="OLE_LINK513"/>
      <w:bookmarkStart w:id="56" w:name="OLE_LINK514"/>
      <w:bookmarkStart w:id="57" w:name="OLE_LINK464"/>
      <w:bookmarkStart w:id="58" w:name="OLE_LINK465"/>
      <w:bookmarkStart w:id="59" w:name="OLE_LINK466"/>
      <w:bookmarkStart w:id="60" w:name="OLE_LINK470"/>
      <w:bookmarkStart w:id="61" w:name="OLE_LINK471"/>
      <w:bookmarkStart w:id="62" w:name="OLE_LINK472"/>
      <w:bookmarkStart w:id="63" w:name="OLE_LINK474"/>
      <w:bookmarkStart w:id="64" w:name="OLE_LINK512"/>
      <w:bookmarkStart w:id="65" w:name="OLE_LINK800"/>
      <w:bookmarkStart w:id="66" w:name="OLE_LINK982"/>
      <w:bookmarkStart w:id="67" w:name="OLE_LINK1027"/>
      <w:bookmarkStart w:id="68" w:name="OLE_LINK504"/>
      <w:bookmarkStart w:id="69" w:name="OLE_LINK546"/>
      <w:bookmarkStart w:id="70" w:name="OLE_LINK547"/>
      <w:bookmarkStart w:id="71" w:name="OLE_LINK575"/>
      <w:bookmarkStart w:id="72" w:name="OLE_LINK640"/>
      <w:bookmarkStart w:id="73" w:name="OLE_LINK672"/>
      <w:bookmarkStart w:id="74" w:name="OLE_LINK714"/>
      <w:bookmarkStart w:id="75" w:name="OLE_LINK651"/>
      <w:bookmarkStart w:id="76" w:name="OLE_LINK652"/>
      <w:bookmarkStart w:id="77" w:name="OLE_LINK744"/>
      <w:bookmarkStart w:id="78" w:name="OLE_LINK758"/>
      <w:bookmarkStart w:id="79" w:name="OLE_LINK787"/>
      <w:bookmarkStart w:id="80" w:name="OLE_LINK807"/>
      <w:bookmarkStart w:id="81" w:name="OLE_LINK820"/>
      <w:bookmarkStart w:id="82" w:name="OLE_LINK862"/>
      <w:bookmarkStart w:id="83" w:name="OLE_LINK879"/>
      <w:bookmarkStart w:id="84" w:name="OLE_LINK906"/>
      <w:bookmarkStart w:id="85" w:name="OLE_LINK928"/>
      <w:bookmarkStart w:id="86" w:name="OLE_LINK960"/>
      <w:bookmarkStart w:id="87" w:name="OLE_LINK861"/>
      <w:bookmarkStart w:id="88" w:name="OLE_LINK983"/>
      <w:bookmarkStart w:id="89" w:name="OLE_LINK1334"/>
      <w:bookmarkStart w:id="90" w:name="OLE_LINK1029"/>
      <w:bookmarkStart w:id="91" w:name="OLE_LINK1060"/>
      <w:bookmarkStart w:id="92" w:name="OLE_LINK1061"/>
      <w:bookmarkStart w:id="93" w:name="OLE_LINK1348"/>
      <w:bookmarkStart w:id="94" w:name="OLE_LINK1086"/>
      <w:bookmarkStart w:id="95" w:name="OLE_LINK1100"/>
      <w:bookmarkStart w:id="96" w:name="OLE_LINK1125"/>
      <w:bookmarkStart w:id="97" w:name="OLE_LINK1163"/>
      <w:bookmarkStart w:id="98" w:name="OLE_LINK1193"/>
      <w:bookmarkStart w:id="99" w:name="OLE_LINK1219"/>
      <w:bookmarkStart w:id="100" w:name="OLE_LINK1247"/>
      <w:bookmarkStart w:id="101" w:name="OLE_LINK1284"/>
      <w:bookmarkStart w:id="102" w:name="OLE_LINK1313"/>
      <w:bookmarkStart w:id="103" w:name="OLE_LINK1361"/>
      <w:bookmarkStart w:id="104" w:name="OLE_LINK1384"/>
      <w:bookmarkStart w:id="105" w:name="OLE_LINK1403"/>
      <w:bookmarkStart w:id="106" w:name="OLE_LINK1437"/>
      <w:bookmarkStart w:id="107" w:name="OLE_LINK1454"/>
      <w:bookmarkStart w:id="108" w:name="OLE_LINK1480"/>
      <w:bookmarkStart w:id="109" w:name="OLE_LINK1504"/>
      <w:bookmarkStart w:id="110" w:name="OLE_LINK1516"/>
      <w:bookmarkStart w:id="111" w:name="OLE_LINK216"/>
      <w:bookmarkStart w:id="112" w:name="OLE_LINK259"/>
      <w:bookmarkStart w:id="113" w:name="OLE_LINK1186"/>
      <w:bookmarkStart w:id="114" w:name="OLE_LINK1265"/>
      <w:bookmarkStart w:id="115" w:name="OLE_LINK1373"/>
      <w:bookmarkStart w:id="116" w:name="OLE_LINK1478"/>
      <w:bookmarkStart w:id="117" w:name="OLE_LINK1644"/>
      <w:bookmarkStart w:id="118" w:name="OLE_LINK1884"/>
      <w:bookmarkStart w:id="119" w:name="OLE_LINK1885"/>
      <w:bookmarkStart w:id="120" w:name="OLE_LINK1538"/>
      <w:bookmarkStart w:id="121" w:name="OLE_LINK1539"/>
      <w:bookmarkStart w:id="122" w:name="OLE_LINK1543"/>
      <w:bookmarkStart w:id="123" w:name="OLE_LINK1549"/>
      <w:bookmarkStart w:id="124" w:name="OLE_LINK1778"/>
      <w:bookmarkStart w:id="125" w:name="OLE_LINK1756"/>
      <w:bookmarkStart w:id="126" w:name="OLE_LINK1776"/>
      <w:bookmarkStart w:id="127" w:name="OLE_LINK1777"/>
      <w:bookmarkStart w:id="128" w:name="OLE_LINK1868"/>
      <w:bookmarkStart w:id="129" w:name="OLE_LINK1744"/>
      <w:bookmarkStart w:id="130" w:name="OLE_LINK1817"/>
      <w:bookmarkStart w:id="131" w:name="OLE_LINK1835"/>
      <w:bookmarkStart w:id="132" w:name="OLE_LINK1866"/>
      <w:bookmarkStart w:id="133" w:name="OLE_LINK1882"/>
      <w:bookmarkStart w:id="134" w:name="OLE_LINK1901"/>
      <w:bookmarkStart w:id="135" w:name="OLE_LINK1902"/>
      <w:bookmarkStart w:id="136" w:name="OLE_LINK2013"/>
      <w:bookmarkStart w:id="137" w:name="OLE_LINK1894"/>
      <w:bookmarkStart w:id="138" w:name="OLE_LINK1929"/>
      <w:bookmarkStart w:id="139" w:name="OLE_LINK1941"/>
      <w:bookmarkStart w:id="140" w:name="OLE_LINK1995"/>
      <w:bookmarkStart w:id="141" w:name="OLE_LINK1938"/>
      <w:bookmarkStart w:id="142" w:name="OLE_LINK2081"/>
      <w:bookmarkStart w:id="143" w:name="OLE_LINK2082"/>
      <w:bookmarkStart w:id="144" w:name="OLE_LINK2292"/>
      <w:bookmarkStart w:id="145" w:name="OLE_LINK1931"/>
      <w:bookmarkStart w:id="146" w:name="OLE_LINK1964"/>
      <w:bookmarkStart w:id="147" w:name="OLE_LINK2020"/>
      <w:bookmarkStart w:id="148" w:name="OLE_LINK2071"/>
      <w:bookmarkStart w:id="149" w:name="OLE_LINK2134"/>
      <w:bookmarkStart w:id="150" w:name="OLE_LINK2265"/>
      <w:bookmarkStart w:id="151" w:name="OLE_LINK2562"/>
      <w:bookmarkStart w:id="152" w:name="OLE_LINK1923"/>
      <w:bookmarkStart w:id="153" w:name="OLE_LINK2192"/>
      <w:bookmarkStart w:id="154" w:name="OLE_LINK2110"/>
      <w:bookmarkStart w:id="155" w:name="OLE_LINK2445"/>
      <w:bookmarkStart w:id="156" w:name="OLE_LINK2446"/>
      <w:bookmarkStart w:id="157" w:name="OLE_LINK2169"/>
      <w:bookmarkStart w:id="158" w:name="OLE_LINK2190"/>
      <w:bookmarkStart w:id="159" w:name="OLE_LINK2331"/>
      <w:bookmarkStart w:id="160" w:name="OLE_LINK2345"/>
      <w:bookmarkStart w:id="161" w:name="OLE_LINK2467"/>
      <w:bookmarkStart w:id="162" w:name="OLE_LINK2484"/>
      <w:bookmarkStart w:id="163" w:name="OLE_LINK2157"/>
      <w:bookmarkStart w:id="164" w:name="OLE_LINK2221"/>
      <w:bookmarkStart w:id="165" w:name="OLE_LINK2252"/>
      <w:bookmarkStart w:id="166" w:name="OLE_LINK2348"/>
      <w:bookmarkStart w:id="167" w:name="OLE_LINK2451"/>
      <w:bookmarkStart w:id="168" w:name="OLE_LINK2627"/>
      <w:bookmarkStart w:id="169" w:name="OLE_LINK2482"/>
      <w:bookmarkStart w:id="170" w:name="OLE_LINK2663"/>
      <w:bookmarkStart w:id="171" w:name="OLE_LINK2761"/>
      <w:bookmarkStart w:id="172" w:name="OLE_LINK2856"/>
      <w:bookmarkStart w:id="173" w:name="OLE_LINK2993"/>
      <w:bookmarkStart w:id="174" w:name="OLE_LINK2643"/>
      <w:bookmarkStart w:id="175" w:name="OLE_LINK2583"/>
      <w:bookmarkStart w:id="176" w:name="OLE_LINK2762"/>
      <w:bookmarkStart w:id="177" w:name="OLE_LINK2962"/>
      <w:bookmarkStart w:id="178" w:name="OLE_LINK2582"/>
      <w:proofErr w:type="gramStart"/>
      <w:r w:rsidRPr="007873FC">
        <w:rPr>
          <w:rFonts w:ascii="Book Antiqua" w:hAnsi="Book Antiqua"/>
          <w:b/>
          <w:color w:val="000000"/>
          <w:sz w:val="24"/>
          <w:lang w:val="en-GB"/>
        </w:rPr>
        <w:t xml:space="preserve">© </w:t>
      </w:r>
      <w:r w:rsidRPr="007873FC">
        <w:rPr>
          <w:rFonts w:ascii="Book Antiqua" w:eastAsia="AdvTimes" w:hAnsi="Book Antiqua" w:cs="AdvTimes"/>
          <w:b/>
          <w:color w:val="000000"/>
          <w:sz w:val="24"/>
        </w:rPr>
        <w:t>The Author(s) 201</w:t>
      </w:r>
      <w:r w:rsidR="00E7317D">
        <w:rPr>
          <w:rFonts w:ascii="Book Antiqua" w:hAnsi="Book Antiqua" w:cs="AdvTimes" w:hint="eastAsia"/>
          <w:b/>
          <w:color w:val="000000"/>
          <w:sz w:val="24"/>
        </w:rPr>
        <w:t>9</w:t>
      </w:r>
      <w:r w:rsidRPr="007873FC">
        <w:rPr>
          <w:rFonts w:ascii="Book Antiqua" w:eastAsia="AdvTimes" w:hAnsi="Book Antiqua" w:cs="AdvTimes"/>
          <w:b/>
          <w:color w:val="000000"/>
          <w:sz w:val="24"/>
        </w:rPr>
        <w:t>.</w:t>
      </w:r>
      <w:proofErr w:type="gramEnd"/>
      <w:r w:rsidRPr="007873FC">
        <w:rPr>
          <w:rFonts w:ascii="Book Antiqua" w:eastAsia="AdvTimes" w:hAnsi="Book Antiqua" w:cs="AdvTimes"/>
          <w:color w:val="000000"/>
          <w:sz w:val="24"/>
        </w:rPr>
        <w:t xml:space="preserve"> </w:t>
      </w:r>
      <w:proofErr w:type="gramStart"/>
      <w:r w:rsidRPr="007873FC">
        <w:rPr>
          <w:rFonts w:ascii="Book Antiqua" w:eastAsia="AdvTimes" w:hAnsi="Book Antiqua" w:cs="AdvTimes"/>
          <w:color w:val="000000"/>
          <w:sz w:val="24"/>
        </w:rPr>
        <w:t xml:space="preserve">Published by </w:t>
      </w:r>
      <w:proofErr w:type="spellStart"/>
      <w:r w:rsidRPr="007873FC">
        <w:rPr>
          <w:rFonts w:ascii="Book Antiqua" w:hAnsi="Book Antiqua" w:cs="Arial Unicode MS"/>
          <w:color w:val="000000"/>
          <w:sz w:val="24"/>
          <w:lang w:val="en-GB"/>
        </w:rPr>
        <w:t>Baishideng</w:t>
      </w:r>
      <w:proofErr w:type="spellEnd"/>
      <w:r w:rsidRPr="007873FC">
        <w:rPr>
          <w:rFonts w:ascii="Book Antiqua" w:hAnsi="Book Antiqua" w:cs="Arial Unicode MS"/>
          <w:color w:val="000000"/>
          <w:sz w:val="24"/>
          <w:lang w:val="en-GB"/>
        </w:rPr>
        <w:t xml:space="preserve"> Publishing Group Inc.</w:t>
      </w:r>
      <w:proofErr w:type="gramEnd"/>
      <w:r w:rsidRPr="007873FC">
        <w:rPr>
          <w:rFonts w:ascii="Book Antiqua" w:hAnsi="Book Antiqua" w:cs="Arial Unicode MS"/>
          <w:sz w:val="24"/>
        </w:rPr>
        <w:t xml:space="preserve"> All </w:t>
      </w:r>
      <w:r w:rsidRPr="007873FC">
        <w:rPr>
          <w:rFonts w:ascii="Book Antiqua" w:hAnsi="Book Antiqua" w:cs="Arial Unicode MS"/>
          <w:sz w:val="24"/>
        </w:rPr>
        <w:lastRenderedPageBreak/>
        <w:t>rights reserved.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51ACFA6F" w14:textId="77777777" w:rsidR="00A2555B" w:rsidRPr="007873FC" w:rsidRDefault="00A2555B" w:rsidP="004B2491">
      <w:pPr>
        <w:spacing w:line="360" w:lineRule="auto"/>
        <w:rPr>
          <w:rFonts w:ascii="Book Antiqua" w:hAnsi="Book Antiqua"/>
          <w:b/>
          <w:sz w:val="24"/>
          <w:szCs w:val="24"/>
        </w:rPr>
      </w:pPr>
    </w:p>
    <w:p w14:paraId="0D7AE589" w14:textId="2FB71713" w:rsidR="005D1C39" w:rsidRPr="007873FC" w:rsidRDefault="00DE4341" w:rsidP="004B2491">
      <w:pPr>
        <w:spacing w:line="360" w:lineRule="auto"/>
        <w:rPr>
          <w:rFonts w:ascii="Book Antiqua" w:hAnsi="Book Antiqua"/>
          <w:sz w:val="24"/>
          <w:szCs w:val="24"/>
        </w:rPr>
      </w:pPr>
      <w:r w:rsidRPr="007873FC">
        <w:rPr>
          <w:rFonts w:ascii="Book Antiqua" w:hAnsi="Book Antiqua"/>
          <w:b/>
          <w:sz w:val="24"/>
          <w:szCs w:val="24"/>
        </w:rPr>
        <w:t>Core tip</w:t>
      </w:r>
      <w:bookmarkStart w:id="179" w:name="OLE_LINK20"/>
      <w:bookmarkStart w:id="180" w:name="OLE_LINK21"/>
      <w:r w:rsidR="00373409" w:rsidRPr="007873FC">
        <w:rPr>
          <w:rFonts w:ascii="Book Antiqua" w:hAnsi="Book Antiqua" w:hint="eastAsia"/>
          <w:b/>
          <w:sz w:val="24"/>
          <w:szCs w:val="24"/>
        </w:rPr>
        <w:t xml:space="preserve">: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carcinoma of the pancreas is </w:t>
      </w:r>
      <w:bookmarkStart w:id="181" w:name="OLE_LINK43"/>
      <w:bookmarkStart w:id="182" w:name="OLE_LINK44"/>
      <w:r w:rsidRPr="007873FC">
        <w:rPr>
          <w:rFonts w:ascii="Book Antiqua" w:hAnsi="Book Antiqua"/>
          <w:sz w:val="24"/>
          <w:szCs w:val="24"/>
        </w:rPr>
        <w:t>a rare and</w:t>
      </w:r>
      <w:bookmarkEnd w:id="181"/>
      <w:bookmarkEnd w:id="182"/>
      <w:r w:rsidRPr="007873FC">
        <w:rPr>
          <w:rFonts w:ascii="Book Antiqua" w:hAnsi="Book Antiqua"/>
          <w:sz w:val="24"/>
          <w:szCs w:val="24"/>
        </w:rPr>
        <w:t xml:space="preserve"> aggressive epithelial tumor with a sarcoma-like element.</w:t>
      </w:r>
      <w:bookmarkEnd w:id="179"/>
      <w:bookmarkEnd w:id="180"/>
      <w:r w:rsidRPr="007873FC">
        <w:rPr>
          <w:rFonts w:ascii="Book Antiqua" w:hAnsi="Book Antiqua"/>
          <w:sz w:val="24"/>
          <w:szCs w:val="24"/>
        </w:rPr>
        <w:t xml:space="preserve"> The term “sarcomatoid carcinoma” is often confused with “</w:t>
      </w:r>
      <w:proofErr w:type="spellStart"/>
      <w:r w:rsidRPr="007873FC">
        <w:rPr>
          <w:rFonts w:ascii="Book Antiqua" w:hAnsi="Book Antiqua"/>
          <w:sz w:val="24"/>
          <w:szCs w:val="24"/>
        </w:rPr>
        <w:t>carcinosarcoma</w:t>
      </w:r>
      <w:proofErr w:type="spellEnd"/>
      <w:r w:rsidRPr="007873FC">
        <w:rPr>
          <w:rFonts w:ascii="Book Antiqua" w:hAnsi="Book Antiqua"/>
          <w:sz w:val="24"/>
          <w:szCs w:val="24"/>
        </w:rPr>
        <w:t xml:space="preserve">”. In the present study, we report a case of sarcomatoid carcinoma arising in the pancreas and </w:t>
      </w:r>
      <w:bookmarkStart w:id="183" w:name="OLE_LINK47"/>
      <w:bookmarkStart w:id="184" w:name="OLE_LINK48"/>
      <w:r w:rsidRPr="007873FC">
        <w:rPr>
          <w:rFonts w:ascii="Book Antiqua" w:hAnsi="Book Antiqua"/>
          <w:sz w:val="24"/>
          <w:szCs w:val="24"/>
        </w:rPr>
        <w:t>discuss the similarities and differences between sarcomatoid carcinomas and carcinosarcomas.</w:t>
      </w:r>
      <w:bookmarkEnd w:id="183"/>
      <w:bookmarkEnd w:id="184"/>
    </w:p>
    <w:p w14:paraId="3EC471F1" w14:textId="6FB104A7" w:rsidR="005D1C39" w:rsidRPr="007873FC" w:rsidRDefault="005D1C39" w:rsidP="004B2491">
      <w:pPr>
        <w:widowControl/>
        <w:spacing w:line="360" w:lineRule="auto"/>
        <w:rPr>
          <w:rFonts w:ascii="Book Antiqua" w:hAnsi="Book Antiqua"/>
          <w:sz w:val="24"/>
          <w:szCs w:val="24"/>
        </w:rPr>
      </w:pPr>
    </w:p>
    <w:p w14:paraId="36F27BE1" w14:textId="4EF8D08E" w:rsidR="00E7317D" w:rsidRPr="00E7317D" w:rsidRDefault="00E7317D" w:rsidP="00E7317D">
      <w:pPr>
        <w:spacing w:line="360" w:lineRule="auto"/>
        <w:rPr>
          <w:rFonts w:ascii="Book Antiqua" w:hAnsi="Book Antiqua"/>
          <w:sz w:val="24"/>
          <w:szCs w:val="24"/>
        </w:rPr>
      </w:pPr>
      <w:bookmarkStart w:id="185" w:name="OLE_LINK278"/>
      <w:bookmarkStart w:id="186" w:name="OLE_LINK279"/>
      <w:r w:rsidRPr="00E7317D">
        <w:rPr>
          <w:rFonts w:ascii="Book Antiqua" w:hAnsi="Book Antiqua"/>
          <w:b/>
          <w:sz w:val="24"/>
          <w:szCs w:val="24"/>
        </w:rPr>
        <w:t xml:space="preserve">Citation: </w:t>
      </w:r>
      <w:r w:rsidR="005D1C39" w:rsidRPr="007873FC">
        <w:rPr>
          <w:rFonts w:ascii="Book Antiqua" w:hAnsi="Book Antiqua"/>
          <w:sz w:val="24"/>
          <w:szCs w:val="24"/>
        </w:rPr>
        <w:t xml:space="preserve">Zhou DK, </w:t>
      </w:r>
      <w:proofErr w:type="spellStart"/>
      <w:r w:rsidR="005D1C39" w:rsidRPr="007873FC">
        <w:rPr>
          <w:rFonts w:ascii="Book Antiqua" w:hAnsi="Book Antiqua"/>
          <w:sz w:val="24"/>
          <w:szCs w:val="24"/>
        </w:rPr>
        <w:t>Gao</w:t>
      </w:r>
      <w:proofErr w:type="spellEnd"/>
      <w:r w:rsidR="005D1C39" w:rsidRPr="007873FC">
        <w:rPr>
          <w:rFonts w:ascii="Book Antiqua" w:hAnsi="Book Antiqua"/>
          <w:sz w:val="24"/>
          <w:szCs w:val="24"/>
        </w:rPr>
        <w:t xml:space="preserve"> BQ, Zhang W, Qian XH, Ying LX, Wang WL. Sarcomatoid carcinoma of the pancreas: A case report.</w:t>
      </w:r>
      <w:r w:rsidR="00755AD0" w:rsidRPr="007873FC">
        <w:rPr>
          <w:rFonts w:ascii="Book Antiqua" w:hAnsi="Book Antiqua" w:hint="eastAsia"/>
          <w:i/>
          <w:sz w:val="24"/>
          <w:szCs w:val="24"/>
        </w:rPr>
        <w:t xml:space="preserve"> </w:t>
      </w:r>
      <w:r w:rsidR="00755AD0" w:rsidRPr="007873FC">
        <w:rPr>
          <w:rFonts w:ascii="Book Antiqua" w:hAnsi="Book Antiqua"/>
          <w:i/>
          <w:sz w:val="24"/>
          <w:szCs w:val="24"/>
        </w:rPr>
        <w:t xml:space="preserve">World J </w:t>
      </w:r>
      <w:proofErr w:type="spellStart"/>
      <w:r w:rsidR="00755AD0" w:rsidRPr="007873FC">
        <w:rPr>
          <w:rFonts w:ascii="Book Antiqua" w:hAnsi="Book Antiqua"/>
          <w:i/>
          <w:sz w:val="24"/>
          <w:szCs w:val="24"/>
        </w:rPr>
        <w:t>Clin</w:t>
      </w:r>
      <w:proofErr w:type="spellEnd"/>
      <w:r w:rsidR="00755AD0" w:rsidRPr="007873FC">
        <w:rPr>
          <w:rFonts w:ascii="Book Antiqua" w:hAnsi="Book Antiqua"/>
          <w:i/>
          <w:sz w:val="24"/>
          <w:szCs w:val="24"/>
        </w:rPr>
        <w:t xml:space="preserve"> Cases</w:t>
      </w:r>
      <w:r w:rsidR="00755AD0" w:rsidRPr="007873FC">
        <w:rPr>
          <w:rFonts w:ascii="Book Antiqua" w:hAnsi="Book Antiqua" w:hint="eastAsia"/>
          <w:sz w:val="24"/>
          <w:szCs w:val="24"/>
        </w:rPr>
        <w:t xml:space="preserve"> </w:t>
      </w:r>
      <w:r w:rsidRPr="00E7317D">
        <w:rPr>
          <w:rFonts w:ascii="Book Antiqua" w:hAnsi="Book Antiqua"/>
          <w:sz w:val="24"/>
          <w:szCs w:val="24"/>
        </w:rPr>
        <w:t xml:space="preserve">2019; 7(2): </w:t>
      </w:r>
      <w:r>
        <w:rPr>
          <w:rFonts w:ascii="Book Antiqua" w:hAnsi="Book Antiqua" w:hint="eastAsia"/>
          <w:sz w:val="24"/>
          <w:szCs w:val="24"/>
        </w:rPr>
        <w:t>236-241</w:t>
      </w:r>
    </w:p>
    <w:p w14:paraId="0F873EB5" w14:textId="210DB3D0" w:rsidR="00E7317D" w:rsidRPr="00E7317D" w:rsidRDefault="00E7317D" w:rsidP="00E7317D">
      <w:pPr>
        <w:spacing w:line="360" w:lineRule="auto"/>
        <w:rPr>
          <w:rFonts w:ascii="Book Antiqua" w:hAnsi="Book Antiqua"/>
          <w:sz w:val="24"/>
          <w:szCs w:val="24"/>
        </w:rPr>
      </w:pPr>
      <w:r w:rsidRPr="00E7317D">
        <w:rPr>
          <w:rFonts w:ascii="Book Antiqua" w:hAnsi="Book Antiqua"/>
          <w:b/>
          <w:sz w:val="24"/>
          <w:szCs w:val="24"/>
        </w:rPr>
        <w:t xml:space="preserve">URL: </w:t>
      </w:r>
      <w:r w:rsidRPr="00E7317D">
        <w:rPr>
          <w:rFonts w:ascii="Book Antiqua" w:hAnsi="Book Antiqua"/>
          <w:sz w:val="24"/>
          <w:szCs w:val="24"/>
        </w:rPr>
        <w:t>https://www.wjgnet.com/2307-8960/full/v7/i2/</w:t>
      </w:r>
      <w:r>
        <w:rPr>
          <w:rFonts w:ascii="Book Antiqua" w:hAnsi="Book Antiqua" w:hint="eastAsia"/>
          <w:sz w:val="24"/>
          <w:szCs w:val="24"/>
        </w:rPr>
        <w:t>236</w:t>
      </w:r>
      <w:r w:rsidRPr="00E7317D">
        <w:rPr>
          <w:rFonts w:ascii="Book Antiqua" w:hAnsi="Book Antiqua"/>
          <w:sz w:val="24"/>
          <w:szCs w:val="24"/>
        </w:rPr>
        <w:t>.htm</w:t>
      </w:r>
    </w:p>
    <w:p w14:paraId="1153F4BC" w14:textId="67D2264A" w:rsidR="005D1C39" w:rsidRPr="007873FC" w:rsidRDefault="00E7317D" w:rsidP="00E7317D">
      <w:pPr>
        <w:spacing w:line="360" w:lineRule="auto"/>
        <w:rPr>
          <w:rFonts w:ascii="Book Antiqua" w:hAnsi="Book Antiqua"/>
          <w:sz w:val="24"/>
          <w:szCs w:val="24"/>
        </w:rPr>
      </w:pPr>
      <w:r w:rsidRPr="00E7317D">
        <w:rPr>
          <w:rFonts w:ascii="Book Antiqua" w:hAnsi="Book Antiqua"/>
          <w:b/>
          <w:sz w:val="24"/>
          <w:szCs w:val="24"/>
        </w:rPr>
        <w:t>DOI:</w:t>
      </w:r>
      <w:r w:rsidRPr="00E7317D">
        <w:rPr>
          <w:rFonts w:ascii="Book Antiqua" w:hAnsi="Book Antiqua"/>
          <w:sz w:val="24"/>
          <w:szCs w:val="24"/>
        </w:rPr>
        <w:t xml:space="preserve"> https://dx.doi.org/10.12998/wjcc.v7.i2.</w:t>
      </w:r>
      <w:r>
        <w:rPr>
          <w:rFonts w:ascii="Book Antiqua" w:hAnsi="Book Antiqua" w:hint="eastAsia"/>
          <w:sz w:val="24"/>
          <w:szCs w:val="24"/>
        </w:rPr>
        <w:t>236</w:t>
      </w:r>
    </w:p>
    <w:bookmarkEnd w:id="185"/>
    <w:bookmarkEnd w:id="186"/>
    <w:p w14:paraId="5CE07D07" w14:textId="77777777" w:rsidR="005D1C39" w:rsidRPr="007873FC" w:rsidRDefault="005D1C39" w:rsidP="004B2491">
      <w:pPr>
        <w:widowControl/>
        <w:spacing w:line="360" w:lineRule="auto"/>
        <w:rPr>
          <w:rFonts w:ascii="Book Antiqua" w:hAnsi="Book Antiqua"/>
          <w:sz w:val="24"/>
          <w:szCs w:val="24"/>
        </w:rPr>
      </w:pPr>
      <w:r w:rsidRPr="007873FC">
        <w:rPr>
          <w:rFonts w:ascii="Book Antiqua" w:hAnsi="Book Antiqua"/>
          <w:sz w:val="24"/>
          <w:szCs w:val="24"/>
        </w:rPr>
        <w:br w:type="page"/>
      </w:r>
    </w:p>
    <w:p w14:paraId="2B29603E" w14:textId="77777777" w:rsidR="00DE4341" w:rsidRPr="007873FC" w:rsidRDefault="005D1C39" w:rsidP="004B2491">
      <w:pPr>
        <w:spacing w:line="360" w:lineRule="auto"/>
        <w:rPr>
          <w:rFonts w:ascii="Book Antiqua" w:hAnsi="Book Antiqua"/>
          <w:b/>
          <w:sz w:val="24"/>
          <w:szCs w:val="24"/>
        </w:rPr>
      </w:pPr>
      <w:bookmarkStart w:id="187" w:name="_Hlk531202468"/>
      <w:r w:rsidRPr="007873FC">
        <w:rPr>
          <w:rFonts w:ascii="Book Antiqua" w:hAnsi="Book Antiqua"/>
          <w:b/>
          <w:sz w:val="24"/>
          <w:szCs w:val="24"/>
        </w:rPr>
        <w:lastRenderedPageBreak/>
        <w:t>INTRODUCTION</w:t>
      </w:r>
    </w:p>
    <w:bookmarkEnd w:id="187"/>
    <w:p w14:paraId="6D5DF72C" w14:textId="4D6983F2" w:rsidR="00DE4341" w:rsidRPr="007873FC" w:rsidRDefault="00DE4341" w:rsidP="004B2491">
      <w:pPr>
        <w:spacing w:line="360" w:lineRule="auto"/>
        <w:rPr>
          <w:rFonts w:ascii="Book Antiqua" w:hAnsi="Book Antiqua"/>
          <w:sz w:val="24"/>
          <w:szCs w:val="24"/>
        </w:rPr>
      </w:pPr>
      <w:r w:rsidRPr="007873FC">
        <w:rPr>
          <w:rFonts w:ascii="Book Antiqua" w:hAnsi="Book Antiqua"/>
          <w:sz w:val="24"/>
          <w:szCs w:val="24"/>
        </w:rPr>
        <w:t xml:space="preserve">Sarcomatoid carcinoma of the pancreas (SCP) is a rare and aggressive epithelial tumor with a sarcoma-like element, which exhibits epithelial markers and epithelial ultrastructural features. This could </w:t>
      </w:r>
      <w:bookmarkStart w:id="188" w:name="OLE_LINK10"/>
      <w:r w:rsidRPr="007873FC">
        <w:rPr>
          <w:rFonts w:ascii="Book Antiqua" w:hAnsi="Book Antiqua"/>
          <w:sz w:val="24"/>
          <w:szCs w:val="24"/>
        </w:rPr>
        <w:t>be considered as a stable intermediate stage of the epithelial–mesenchymal transition (EMT</w:t>
      </w:r>
      <w:proofErr w:type="gramStart"/>
      <w:r w:rsidRPr="007873FC">
        <w:rPr>
          <w:rFonts w:ascii="Book Antiqua" w:hAnsi="Book Antiqua"/>
          <w:sz w:val="24"/>
          <w:szCs w:val="24"/>
        </w:rPr>
        <w:t>)</w:t>
      </w:r>
      <w:bookmarkEnd w:id="188"/>
      <w:r w:rsidR="00886B5C" w:rsidRPr="007873FC">
        <w:rPr>
          <w:rFonts w:ascii="Book Antiqua" w:hAnsi="Book Antiqua"/>
          <w:noProof/>
          <w:sz w:val="24"/>
          <w:szCs w:val="24"/>
          <w:vertAlign w:val="superscript"/>
        </w:rPr>
        <w:t>[</w:t>
      </w:r>
      <w:proofErr w:type="gramEnd"/>
      <w:r w:rsidRPr="007873FC">
        <w:rPr>
          <w:rFonts w:ascii="Book Antiqua" w:hAnsi="Book Antiqua"/>
          <w:noProof/>
          <w:sz w:val="24"/>
          <w:szCs w:val="24"/>
          <w:vertAlign w:val="superscript"/>
        </w:rPr>
        <w:t>1,2</w:t>
      </w:r>
      <w:r w:rsidR="00886B5C" w:rsidRPr="007873FC">
        <w:rPr>
          <w:rFonts w:ascii="Book Antiqua" w:hAnsi="Book Antiqua"/>
          <w:noProof/>
          <w:sz w:val="24"/>
          <w:szCs w:val="24"/>
          <w:vertAlign w:val="superscript"/>
        </w:rPr>
        <w:t>]</w:t>
      </w:r>
      <w:r w:rsidRPr="007873FC">
        <w:rPr>
          <w:rFonts w:ascii="Book Antiqua" w:hAnsi="Book Antiqua"/>
          <w:sz w:val="24"/>
          <w:szCs w:val="24"/>
        </w:rPr>
        <w:t>.</w:t>
      </w:r>
      <w:r w:rsidRPr="007873FC">
        <w:rPr>
          <w:rFonts w:ascii="Book Antiqua" w:hAnsi="Book Antiqua" w:cs="Arial"/>
          <w:sz w:val="24"/>
          <w:szCs w:val="24"/>
          <w:shd w:val="clear" w:color="auto" w:fill="FFFFFF"/>
        </w:rPr>
        <w:t xml:space="preserve"> </w:t>
      </w:r>
      <w:r w:rsidRPr="007873FC">
        <w:rPr>
          <w:rFonts w:ascii="Book Antiqua" w:hAnsi="Book Antiqua"/>
          <w:sz w:val="24"/>
          <w:szCs w:val="24"/>
        </w:rPr>
        <w:t>As a variant of conventional pancreatic carcinoma,</w:t>
      </w:r>
      <w:bookmarkStart w:id="189" w:name="OLE_LINK154"/>
      <w:bookmarkStart w:id="190" w:name="OLE_LINK150"/>
      <w:bookmarkStart w:id="191" w:name="OLE_LINK151"/>
      <w:r w:rsidRPr="007873FC">
        <w:rPr>
          <w:rFonts w:ascii="Book Antiqua" w:hAnsi="Book Antiqua"/>
          <w:sz w:val="24"/>
          <w:szCs w:val="24"/>
        </w:rPr>
        <w:t xml:space="preserve"> it </w:t>
      </w:r>
      <w:r w:rsidR="00D12820" w:rsidRPr="007873FC">
        <w:rPr>
          <w:rFonts w:ascii="Book Antiqua" w:hAnsi="Book Antiqua"/>
          <w:sz w:val="24"/>
          <w:szCs w:val="24"/>
        </w:rPr>
        <w:t xml:space="preserve">has similar clinical features </w:t>
      </w:r>
      <w:r w:rsidR="00086461" w:rsidRPr="007873FC">
        <w:rPr>
          <w:rFonts w:ascii="Book Antiqua" w:hAnsi="Book Antiqua"/>
          <w:sz w:val="24"/>
          <w:szCs w:val="24"/>
        </w:rPr>
        <w:t>but</w:t>
      </w:r>
      <w:r w:rsidR="00D12820" w:rsidRPr="007873FC">
        <w:rPr>
          <w:rFonts w:ascii="Book Antiqua" w:hAnsi="Book Antiqua"/>
          <w:sz w:val="24"/>
          <w:szCs w:val="24"/>
        </w:rPr>
        <w:t xml:space="preserve"> </w:t>
      </w:r>
      <w:bookmarkStart w:id="192" w:name="OLE_LINK155"/>
      <w:bookmarkStart w:id="193" w:name="OLE_LINK156"/>
      <w:bookmarkStart w:id="194" w:name="OLE_LINK152"/>
      <w:bookmarkStart w:id="195" w:name="OLE_LINK153"/>
      <w:r w:rsidR="00027DF0" w:rsidRPr="007873FC">
        <w:rPr>
          <w:rFonts w:ascii="Book Antiqua" w:hAnsi="Book Antiqua"/>
          <w:sz w:val="24"/>
          <w:szCs w:val="24"/>
        </w:rPr>
        <w:t xml:space="preserve">shows </w:t>
      </w:r>
      <w:r w:rsidR="00D12820" w:rsidRPr="007873FC">
        <w:rPr>
          <w:rFonts w:ascii="Book Antiqua" w:hAnsi="Book Antiqua"/>
          <w:sz w:val="24"/>
          <w:szCs w:val="24"/>
        </w:rPr>
        <w:t xml:space="preserve">a worse </w:t>
      </w:r>
      <w:r w:rsidRPr="007873FC">
        <w:rPr>
          <w:rFonts w:ascii="Book Antiqua" w:hAnsi="Book Antiqua"/>
          <w:sz w:val="24"/>
          <w:szCs w:val="24"/>
        </w:rPr>
        <w:t>prognosis</w:t>
      </w:r>
      <w:bookmarkEnd w:id="189"/>
      <w:bookmarkEnd w:id="192"/>
      <w:bookmarkEnd w:id="193"/>
      <w:r w:rsidRPr="007873FC">
        <w:rPr>
          <w:rFonts w:ascii="Book Antiqua" w:hAnsi="Book Antiqua"/>
          <w:sz w:val="24"/>
          <w:szCs w:val="24"/>
        </w:rPr>
        <w:t>,</w:t>
      </w:r>
      <w:bookmarkEnd w:id="190"/>
      <w:bookmarkEnd w:id="191"/>
      <w:bookmarkEnd w:id="194"/>
      <w:bookmarkEnd w:id="195"/>
      <w:r w:rsidRPr="007873FC">
        <w:rPr>
          <w:rFonts w:ascii="Book Antiqua" w:hAnsi="Book Antiqua"/>
          <w:sz w:val="24"/>
          <w:szCs w:val="24"/>
        </w:rPr>
        <w:t xml:space="preserve"> with an average survival after diagnosis of 5 </w:t>
      </w:r>
      <w:proofErr w:type="spellStart"/>
      <w:proofErr w:type="gramStart"/>
      <w:r w:rsidRPr="007873FC">
        <w:rPr>
          <w:rFonts w:ascii="Book Antiqua" w:hAnsi="Book Antiqua"/>
          <w:sz w:val="24"/>
          <w:szCs w:val="24"/>
        </w:rPr>
        <w:t>mo</w:t>
      </w:r>
      <w:proofErr w:type="spellEnd"/>
      <w:r w:rsidR="00886B5C" w:rsidRPr="007873FC">
        <w:rPr>
          <w:rFonts w:ascii="Book Antiqua" w:hAnsi="Book Antiqua"/>
          <w:noProof/>
          <w:sz w:val="24"/>
          <w:szCs w:val="24"/>
          <w:vertAlign w:val="superscript"/>
        </w:rPr>
        <w:t>[</w:t>
      </w:r>
      <w:proofErr w:type="gramEnd"/>
      <w:r w:rsidRPr="007873FC">
        <w:rPr>
          <w:rFonts w:ascii="Book Antiqua" w:hAnsi="Book Antiqua"/>
          <w:noProof/>
          <w:sz w:val="24"/>
          <w:szCs w:val="24"/>
          <w:vertAlign w:val="superscript"/>
        </w:rPr>
        <w:t>3</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According to </w:t>
      </w:r>
      <w:bookmarkStart w:id="196" w:name="OLE_LINK87"/>
      <w:r w:rsidRPr="007873FC">
        <w:rPr>
          <w:rFonts w:ascii="Book Antiqua" w:hAnsi="Book Antiqua"/>
          <w:sz w:val="24"/>
          <w:szCs w:val="24"/>
        </w:rPr>
        <w:t xml:space="preserve">the </w:t>
      </w:r>
      <w:r w:rsidR="00DD3191" w:rsidRPr="007873FC">
        <w:rPr>
          <w:rFonts w:ascii="Book Antiqua" w:hAnsi="Book Antiqua"/>
          <w:sz w:val="24"/>
          <w:szCs w:val="24"/>
        </w:rPr>
        <w:t>World Health Organization</w:t>
      </w:r>
      <w:r w:rsidR="00DD3191" w:rsidRPr="007873FC">
        <w:rPr>
          <w:rFonts w:ascii="Book Antiqua" w:hAnsi="Book Antiqua" w:hint="eastAsia"/>
          <w:sz w:val="24"/>
          <w:szCs w:val="24"/>
        </w:rPr>
        <w:t xml:space="preserve"> </w:t>
      </w:r>
      <w:r w:rsidR="00BF4DD4" w:rsidRPr="007873FC">
        <w:rPr>
          <w:rFonts w:ascii="Book Antiqua" w:hAnsi="Book Antiqua" w:hint="eastAsia"/>
          <w:sz w:val="24"/>
          <w:szCs w:val="24"/>
        </w:rPr>
        <w:t xml:space="preserve">(WHO) </w:t>
      </w:r>
      <w:r w:rsidRPr="007873FC">
        <w:rPr>
          <w:rFonts w:ascii="Book Antiqua" w:hAnsi="Book Antiqua"/>
          <w:sz w:val="24"/>
          <w:szCs w:val="24"/>
        </w:rPr>
        <w:t xml:space="preserve">histological classification, </w:t>
      </w:r>
      <w:bookmarkStart w:id="197" w:name="OLE_LINK81"/>
      <w:bookmarkStart w:id="198" w:name="OLE_LINK82"/>
      <w:bookmarkStart w:id="199" w:name="OLE_LINK89"/>
      <w:bookmarkStart w:id="200" w:name="OLE_LINK90"/>
      <w:bookmarkStart w:id="201" w:name="OLE_LINK94"/>
      <w:bookmarkStart w:id="202" w:name="OLE_LINK95"/>
      <w:r w:rsidRPr="007873FC">
        <w:rPr>
          <w:rFonts w:ascii="Book Antiqua" w:hAnsi="Book Antiqua"/>
          <w:sz w:val="24"/>
          <w:szCs w:val="24"/>
        </w:rPr>
        <w:t xml:space="preserve">it </w:t>
      </w:r>
      <w:bookmarkEnd w:id="197"/>
      <w:bookmarkEnd w:id="198"/>
      <w:bookmarkEnd w:id="199"/>
      <w:bookmarkEnd w:id="200"/>
      <w:r w:rsidRPr="007873FC">
        <w:rPr>
          <w:rFonts w:ascii="Book Antiqua" w:hAnsi="Book Antiqua"/>
          <w:sz w:val="24"/>
          <w:szCs w:val="24"/>
        </w:rPr>
        <w:t xml:space="preserve">is grouped as </w:t>
      </w:r>
      <w:bookmarkEnd w:id="196"/>
      <w:bookmarkEnd w:id="201"/>
      <w:bookmarkEnd w:id="202"/>
      <w:r w:rsidRPr="007873FC">
        <w:rPr>
          <w:rFonts w:ascii="Book Antiqua" w:hAnsi="Book Antiqua"/>
          <w:sz w:val="24"/>
          <w:szCs w:val="24"/>
        </w:rPr>
        <w:t>an undifferentiated (anaplastic) carcinoma of the pancreas</w:t>
      </w:r>
      <w:bookmarkStart w:id="203" w:name="OLE_LINK96"/>
      <w:bookmarkStart w:id="204" w:name="OLE_LINK97"/>
      <w:r w:rsidR="00D12820" w:rsidRPr="007873FC">
        <w:rPr>
          <w:rFonts w:ascii="Book Antiqua" w:hAnsi="Book Antiqua"/>
          <w:sz w:val="24"/>
          <w:szCs w:val="24"/>
        </w:rPr>
        <w:t>,</w:t>
      </w:r>
      <w:r w:rsidRPr="007873FC">
        <w:rPr>
          <w:rFonts w:ascii="Book Antiqua" w:hAnsi="Book Antiqua"/>
          <w:sz w:val="24"/>
          <w:szCs w:val="24"/>
        </w:rPr>
        <w:t xml:space="preserve"> together with </w:t>
      </w:r>
      <w:bookmarkEnd w:id="203"/>
      <w:bookmarkEnd w:id="204"/>
      <w:r w:rsidRPr="007873FC">
        <w:rPr>
          <w:rFonts w:ascii="Book Antiqua" w:hAnsi="Book Antiqua"/>
          <w:sz w:val="24"/>
          <w:szCs w:val="24"/>
        </w:rPr>
        <w:t xml:space="preserve">anaplastic giant cell carcinoma and </w:t>
      </w:r>
      <w:proofErr w:type="gramStart"/>
      <w:r w:rsidRPr="007873FC">
        <w:rPr>
          <w:rFonts w:ascii="Book Antiqua" w:hAnsi="Book Antiqua"/>
          <w:sz w:val="24"/>
          <w:szCs w:val="24"/>
        </w:rPr>
        <w:t>carcinosarcoma</w:t>
      </w:r>
      <w:r w:rsidR="00886B5C" w:rsidRPr="007873FC">
        <w:rPr>
          <w:rFonts w:ascii="Book Antiqua" w:hAnsi="Book Antiqua"/>
          <w:noProof/>
          <w:sz w:val="24"/>
          <w:szCs w:val="24"/>
          <w:vertAlign w:val="superscript"/>
        </w:rPr>
        <w:t>[</w:t>
      </w:r>
      <w:proofErr w:type="gramEnd"/>
      <w:r w:rsidRPr="007873FC">
        <w:rPr>
          <w:rFonts w:ascii="Book Antiqua" w:hAnsi="Book Antiqua"/>
          <w:noProof/>
          <w:sz w:val="24"/>
          <w:szCs w:val="24"/>
          <w:vertAlign w:val="superscript"/>
        </w:rPr>
        <w:t>3</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However, the terms “sarcomatoid carcinoma” and “carcinosarcoma” have been used interchangeably, and their definitions vary among authors. Herein, we report a case of sarcomatoid carcinoma arising in the pancreas and discuss the similarities and differences between sarcomatoid carcinomas and carcinosarcomas. </w:t>
      </w:r>
    </w:p>
    <w:p w14:paraId="48E04C38" w14:textId="77777777" w:rsidR="00DE4341" w:rsidRPr="007873FC" w:rsidRDefault="00DE4341" w:rsidP="004B2491">
      <w:pPr>
        <w:spacing w:line="360" w:lineRule="auto"/>
        <w:rPr>
          <w:rFonts w:ascii="Book Antiqua" w:hAnsi="Book Antiqua"/>
          <w:sz w:val="24"/>
          <w:szCs w:val="24"/>
        </w:rPr>
      </w:pPr>
    </w:p>
    <w:p w14:paraId="5FD8D649" w14:textId="77777777" w:rsidR="00AF01C0" w:rsidRPr="007873FC" w:rsidRDefault="00C40097" w:rsidP="004B2491">
      <w:pPr>
        <w:spacing w:line="360" w:lineRule="auto"/>
        <w:rPr>
          <w:rFonts w:ascii="Book Antiqua" w:hAnsi="Book Antiqua"/>
          <w:sz w:val="24"/>
          <w:szCs w:val="24"/>
        </w:rPr>
      </w:pPr>
      <w:r w:rsidRPr="007873FC">
        <w:rPr>
          <w:rFonts w:ascii="Book Antiqua" w:hAnsi="Book Antiqua"/>
          <w:b/>
          <w:sz w:val="24"/>
          <w:szCs w:val="24"/>
        </w:rPr>
        <w:t>CASE PRESENTATION</w:t>
      </w:r>
    </w:p>
    <w:p w14:paraId="29FE0E93" w14:textId="77777777" w:rsidR="00D15E8F" w:rsidRPr="007873FC" w:rsidRDefault="00D15E8F" w:rsidP="004B2491">
      <w:pPr>
        <w:spacing w:line="360" w:lineRule="auto"/>
        <w:rPr>
          <w:rFonts w:ascii="Book Antiqua" w:hAnsi="Book Antiqua"/>
          <w:b/>
          <w:sz w:val="24"/>
          <w:szCs w:val="24"/>
        </w:rPr>
      </w:pPr>
      <w:bookmarkStart w:id="205" w:name="OLE_LINK18"/>
      <w:bookmarkStart w:id="206" w:name="OLE_LINK19"/>
      <w:r w:rsidRPr="007873FC">
        <w:rPr>
          <w:rFonts w:ascii="Book Antiqua" w:hAnsi="Book Antiqua"/>
          <w:b/>
          <w:i/>
          <w:color w:val="000000" w:themeColor="text1"/>
          <w:sz w:val="24"/>
          <w:szCs w:val="24"/>
        </w:rPr>
        <w:t>Chief complaints</w:t>
      </w:r>
      <w:r w:rsidRPr="007873FC">
        <w:rPr>
          <w:rFonts w:ascii="Book Antiqua" w:hAnsi="Book Antiqua"/>
          <w:b/>
          <w:sz w:val="24"/>
          <w:szCs w:val="24"/>
        </w:rPr>
        <w:t xml:space="preserve"> </w:t>
      </w:r>
    </w:p>
    <w:p w14:paraId="1CBDB0CE" w14:textId="77777777" w:rsidR="00D15E8F" w:rsidRPr="007873FC" w:rsidRDefault="00DE4341" w:rsidP="004B2491">
      <w:pPr>
        <w:spacing w:line="360" w:lineRule="auto"/>
        <w:rPr>
          <w:rFonts w:ascii="Book Antiqua" w:hAnsi="Book Antiqua"/>
          <w:sz w:val="24"/>
          <w:szCs w:val="24"/>
        </w:rPr>
      </w:pPr>
      <w:r w:rsidRPr="007873FC">
        <w:rPr>
          <w:rFonts w:ascii="Book Antiqua" w:hAnsi="Book Antiqua"/>
          <w:sz w:val="24"/>
          <w:szCs w:val="24"/>
        </w:rPr>
        <w:t>A 59-year-old male</w:t>
      </w:r>
      <w:bookmarkEnd w:id="205"/>
      <w:bookmarkEnd w:id="206"/>
      <w:r w:rsidRPr="007873FC">
        <w:rPr>
          <w:rFonts w:ascii="Book Antiqua" w:hAnsi="Book Antiqua"/>
          <w:sz w:val="24"/>
          <w:szCs w:val="24"/>
        </w:rPr>
        <w:t xml:space="preserve"> patient had experienced darkening of the urine, scleral icterus, and fatigue for 4 </w:t>
      </w:r>
      <w:r w:rsidR="005542A6" w:rsidRPr="007873FC">
        <w:rPr>
          <w:rFonts w:ascii="Book Antiqua" w:hAnsi="Book Antiqua" w:hint="eastAsia"/>
          <w:sz w:val="24"/>
          <w:szCs w:val="24"/>
        </w:rPr>
        <w:t>wk</w:t>
      </w:r>
      <w:r w:rsidRPr="007873FC">
        <w:rPr>
          <w:rFonts w:ascii="Book Antiqua" w:hAnsi="Book Antiqua"/>
          <w:sz w:val="24"/>
          <w:szCs w:val="24"/>
        </w:rPr>
        <w:t xml:space="preserve">. </w:t>
      </w:r>
      <w:bookmarkStart w:id="207" w:name="OLE_LINK220"/>
      <w:bookmarkStart w:id="208" w:name="OLE_LINK221"/>
    </w:p>
    <w:p w14:paraId="5EF377A9" w14:textId="77777777" w:rsidR="00D15E8F" w:rsidRPr="007873FC" w:rsidRDefault="00D15E8F" w:rsidP="004B2491">
      <w:pPr>
        <w:spacing w:line="360" w:lineRule="auto"/>
        <w:rPr>
          <w:rFonts w:ascii="Book Antiqua" w:hAnsi="Book Antiqua"/>
          <w:sz w:val="24"/>
          <w:szCs w:val="24"/>
        </w:rPr>
      </w:pPr>
    </w:p>
    <w:p w14:paraId="5917D672" w14:textId="77777777" w:rsidR="00D15E8F" w:rsidRPr="007873FC" w:rsidRDefault="00D15E8F" w:rsidP="004B2491">
      <w:pPr>
        <w:spacing w:line="360" w:lineRule="auto"/>
        <w:rPr>
          <w:rFonts w:ascii="Book Antiqua" w:hAnsi="Book Antiqua"/>
          <w:b/>
          <w:sz w:val="24"/>
          <w:szCs w:val="24"/>
        </w:rPr>
      </w:pPr>
      <w:r w:rsidRPr="007873FC">
        <w:rPr>
          <w:rFonts w:ascii="Book Antiqua" w:hAnsi="Book Antiqua"/>
          <w:b/>
          <w:i/>
          <w:color w:val="000000" w:themeColor="text1"/>
          <w:sz w:val="24"/>
          <w:szCs w:val="24"/>
        </w:rPr>
        <w:t>History of present illness</w:t>
      </w:r>
      <w:r w:rsidRPr="007873FC">
        <w:rPr>
          <w:rFonts w:ascii="Book Antiqua" w:hAnsi="Book Antiqua"/>
          <w:b/>
          <w:sz w:val="24"/>
          <w:szCs w:val="24"/>
        </w:rPr>
        <w:t xml:space="preserve"> </w:t>
      </w:r>
    </w:p>
    <w:p w14:paraId="1EBD95EC" w14:textId="77777777" w:rsidR="00D15E8F" w:rsidRPr="007873FC" w:rsidRDefault="00DE4341" w:rsidP="004B2491">
      <w:pPr>
        <w:spacing w:line="360" w:lineRule="auto"/>
        <w:rPr>
          <w:rFonts w:ascii="Book Antiqua" w:hAnsi="Book Antiqua"/>
          <w:sz w:val="24"/>
          <w:szCs w:val="24"/>
        </w:rPr>
      </w:pPr>
      <w:r w:rsidRPr="007873FC">
        <w:rPr>
          <w:rFonts w:ascii="Book Antiqua" w:hAnsi="Book Antiqua"/>
          <w:sz w:val="24"/>
          <w:szCs w:val="24"/>
        </w:rPr>
        <w:t>Biliary decompression</w:t>
      </w:r>
      <w:bookmarkEnd w:id="207"/>
      <w:r w:rsidRPr="007873FC">
        <w:rPr>
          <w:rFonts w:ascii="Book Antiqua" w:hAnsi="Book Antiqua"/>
          <w:sz w:val="24"/>
          <w:szCs w:val="24"/>
        </w:rPr>
        <w:t xml:space="preserve"> by placing stents </w:t>
      </w:r>
      <w:r w:rsidRPr="007873FC">
        <w:rPr>
          <w:rFonts w:ascii="Book Antiqua" w:hAnsi="Book Antiqua"/>
          <w:i/>
          <w:sz w:val="24"/>
          <w:szCs w:val="24"/>
        </w:rPr>
        <w:t>via</w:t>
      </w:r>
      <w:r w:rsidRPr="007873FC">
        <w:rPr>
          <w:rFonts w:ascii="Book Antiqua" w:hAnsi="Book Antiqua"/>
          <w:sz w:val="24"/>
          <w:szCs w:val="24"/>
        </w:rPr>
        <w:t xml:space="preserve"> endoscopic retrograde cholangiopancreatography</w:t>
      </w:r>
      <w:bookmarkEnd w:id="208"/>
      <w:r w:rsidRPr="007873FC">
        <w:rPr>
          <w:rFonts w:ascii="Book Antiqua" w:hAnsi="Book Antiqua"/>
          <w:sz w:val="24"/>
          <w:szCs w:val="24"/>
        </w:rPr>
        <w:t xml:space="preserve"> had been performed at a different hospital a few days prior, </w:t>
      </w:r>
      <w:bookmarkStart w:id="209" w:name="OLE_LINK88"/>
      <w:bookmarkStart w:id="210" w:name="OLE_LINK149"/>
      <w:bookmarkStart w:id="211" w:name="OLE_LINK148"/>
      <w:r w:rsidRPr="007873FC">
        <w:rPr>
          <w:rFonts w:ascii="Book Antiqua" w:hAnsi="Book Antiqua"/>
          <w:sz w:val="24"/>
          <w:szCs w:val="24"/>
        </w:rPr>
        <w:t xml:space="preserve">because of </w:t>
      </w:r>
      <w:bookmarkStart w:id="212" w:name="OLE_LINK98"/>
      <w:bookmarkStart w:id="213" w:name="OLE_LINK99"/>
      <w:bookmarkEnd w:id="209"/>
      <w:r w:rsidRPr="007873FC">
        <w:rPr>
          <w:rFonts w:ascii="Book Antiqua" w:hAnsi="Book Antiqua"/>
          <w:sz w:val="24"/>
          <w:szCs w:val="24"/>
        </w:rPr>
        <w:t>elevated serum bilirubin level</w:t>
      </w:r>
      <w:r w:rsidR="00452CDD" w:rsidRPr="007873FC">
        <w:rPr>
          <w:rFonts w:ascii="Book Antiqua" w:hAnsi="Book Antiqua"/>
          <w:sz w:val="24"/>
          <w:szCs w:val="24"/>
        </w:rPr>
        <w:t>s</w:t>
      </w:r>
      <w:r w:rsidRPr="007873FC">
        <w:rPr>
          <w:rFonts w:ascii="Book Antiqua" w:hAnsi="Book Antiqua"/>
          <w:sz w:val="24"/>
          <w:szCs w:val="24"/>
        </w:rPr>
        <w:t xml:space="preserve"> and an ampullary </w:t>
      </w:r>
      <w:bookmarkStart w:id="214" w:name="OLE_LINK85"/>
      <w:bookmarkStart w:id="215" w:name="OLE_LINK86"/>
      <w:r w:rsidRPr="007873FC">
        <w:rPr>
          <w:rFonts w:ascii="Book Antiqua" w:hAnsi="Book Antiqua"/>
          <w:sz w:val="24"/>
          <w:szCs w:val="24"/>
        </w:rPr>
        <w:t>tumor</w:t>
      </w:r>
      <w:bookmarkEnd w:id="212"/>
      <w:bookmarkEnd w:id="213"/>
      <w:r w:rsidRPr="007873FC">
        <w:rPr>
          <w:rFonts w:ascii="Book Antiqua" w:hAnsi="Book Antiqua"/>
          <w:sz w:val="24"/>
          <w:szCs w:val="24"/>
        </w:rPr>
        <w:t xml:space="preserve"> </w:t>
      </w:r>
      <w:bookmarkStart w:id="216" w:name="OLE_LINK83"/>
      <w:bookmarkStart w:id="217" w:name="OLE_LINK84"/>
      <w:bookmarkEnd w:id="214"/>
      <w:bookmarkEnd w:id="215"/>
      <w:r w:rsidRPr="007873FC">
        <w:rPr>
          <w:rFonts w:ascii="Book Antiqua" w:hAnsi="Book Antiqua"/>
          <w:sz w:val="24"/>
          <w:szCs w:val="24"/>
        </w:rPr>
        <w:t xml:space="preserve">revealed by </w:t>
      </w:r>
      <w:bookmarkEnd w:id="216"/>
      <w:bookmarkEnd w:id="217"/>
      <w:r w:rsidR="005169F6" w:rsidRPr="007873FC">
        <w:rPr>
          <w:rFonts w:ascii="Book Antiqua" w:hAnsi="Book Antiqua"/>
          <w:sz w:val="24"/>
          <w:szCs w:val="24"/>
        </w:rPr>
        <w:t>computed tomography (CT)</w:t>
      </w:r>
      <w:r w:rsidRPr="007873FC">
        <w:rPr>
          <w:rFonts w:ascii="Book Antiqua" w:hAnsi="Book Antiqua"/>
          <w:sz w:val="24"/>
          <w:szCs w:val="24"/>
        </w:rPr>
        <w:t>.</w:t>
      </w:r>
      <w:bookmarkEnd w:id="210"/>
      <w:r w:rsidRPr="007873FC">
        <w:rPr>
          <w:rFonts w:ascii="Book Antiqua" w:hAnsi="Book Antiqua"/>
          <w:sz w:val="24"/>
          <w:szCs w:val="24"/>
        </w:rPr>
        <w:t xml:space="preserve"> </w:t>
      </w:r>
      <w:bookmarkEnd w:id="211"/>
      <w:r w:rsidRPr="007873FC">
        <w:rPr>
          <w:rFonts w:ascii="Book Antiqua" w:hAnsi="Book Antiqua"/>
          <w:sz w:val="24"/>
          <w:szCs w:val="24"/>
        </w:rPr>
        <w:t xml:space="preserve">The patient </w:t>
      </w:r>
      <w:bookmarkStart w:id="218" w:name="_Hlk512955367"/>
      <w:r w:rsidRPr="007873FC">
        <w:rPr>
          <w:rFonts w:ascii="Book Antiqua" w:hAnsi="Book Antiqua"/>
          <w:sz w:val="24"/>
          <w:szCs w:val="24"/>
        </w:rPr>
        <w:t>was admitted to</w:t>
      </w:r>
      <w:bookmarkEnd w:id="218"/>
      <w:r w:rsidRPr="007873FC">
        <w:rPr>
          <w:rFonts w:ascii="Book Antiqua" w:hAnsi="Book Antiqua"/>
          <w:sz w:val="24"/>
          <w:szCs w:val="24"/>
        </w:rPr>
        <w:t xml:space="preserve"> our hospital for further evaluation and treatment. </w:t>
      </w:r>
    </w:p>
    <w:p w14:paraId="1C0C6058" w14:textId="77777777" w:rsidR="00D15E8F" w:rsidRPr="007873FC" w:rsidRDefault="00D15E8F" w:rsidP="004B2491">
      <w:pPr>
        <w:spacing w:line="360" w:lineRule="auto"/>
        <w:rPr>
          <w:rFonts w:ascii="Book Antiqua" w:hAnsi="Book Antiqua"/>
          <w:b/>
          <w:i/>
          <w:color w:val="000000" w:themeColor="text1"/>
          <w:sz w:val="24"/>
          <w:szCs w:val="24"/>
        </w:rPr>
      </w:pPr>
    </w:p>
    <w:p w14:paraId="79DBA419" w14:textId="21D8CBD7" w:rsidR="00D15E8F" w:rsidRPr="007873FC" w:rsidRDefault="00D15E8F" w:rsidP="004B2491">
      <w:pPr>
        <w:spacing w:line="360" w:lineRule="auto"/>
        <w:rPr>
          <w:rFonts w:ascii="Book Antiqua" w:hAnsi="Book Antiqua"/>
          <w:b/>
          <w:sz w:val="24"/>
          <w:szCs w:val="24"/>
        </w:rPr>
      </w:pPr>
      <w:r w:rsidRPr="007873FC">
        <w:rPr>
          <w:rFonts w:ascii="Book Antiqua" w:hAnsi="Book Antiqua"/>
          <w:b/>
          <w:i/>
          <w:color w:val="000000" w:themeColor="text1"/>
          <w:sz w:val="24"/>
          <w:szCs w:val="24"/>
        </w:rPr>
        <w:t>History of past illness</w:t>
      </w:r>
    </w:p>
    <w:p w14:paraId="3873338A" w14:textId="77777777" w:rsidR="00D15E8F" w:rsidRPr="007873FC" w:rsidRDefault="00DE4341" w:rsidP="004B2491">
      <w:pPr>
        <w:spacing w:line="360" w:lineRule="auto"/>
        <w:rPr>
          <w:rFonts w:ascii="Book Antiqua" w:hAnsi="Book Antiqua"/>
          <w:sz w:val="24"/>
          <w:szCs w:val="24"/>
        </w:rPr>
      </w:pPr>
      <w:r w:rsidRPr="007873FC">
        <w:rPr>
          <w:rFonts w:ascii="Book Antiqua" w:hAnsi="Book Antiqua"/>
          <w:sz w:val="24"/>
          <w:szCs w:val="24"/>
        </w:rPr>
        <w:lastRenderedPageBreak/>
        <w:t>He was a smoker but not a drinker of alcohol.</w:t>
      </w:r>
      <w:bookmarkStart w:id="219" w:name="_Hlk508720584"/>
      <w:r w:rsidRPr="007873FC">
        <w:rPr>
          <w:rFonts w:ascii="Book Antiqua" w:hAnsi="Book Antiqua"/>
          <w:sz w:val="24"/>
          <w:szCs w:val="24"/>
        </w:rPr>
        <w:t xml:space="preserve"> </w:t>
      </w:r>
    </w:p>
    <w:p w14:paraId="30379B49" w14:textId="77777777" w:rsidR="00D15E8F" w:rsidRPr="007873FC" w:rsidRDefault="00D15E8F" w:rsidP="004B2491">
      <w:pPr>
        <w:spacing w:line="360" w:lineRule="auto"/>
        <w:rPr>
          <w:rFonts w:ascii="Book Antiqua" w:hAnsi="Book Antiqua"/>
          <w:sz w:val="24"/>
          <w:szCs w:val="24"/>
        </w:rPr>
      </w:pPr>
    </w:p>
    <w:p w14:paraId="058C687B" w14:textId="77777777" w:rsidR="00D15E8F" w:rsidRPr="007873FC" w:rsidRDefault="00D15E8F" w:rsidP="004B2491">
      <w:pPr>
        <w:spacing w:line="360" w:lineRule="auto"/>
        <w:rPr>
          <w:rFonts w:ascii="Book Antiqua" w:hAnsi="Book Antiqua"/>
          <w:b/>
          <w:sz w:val="24"/>
          <w:szCs w:val="24"/>
        </w:rPr>
      </w:pPr>
      <w:r w:rsidRPr="007873FC">
        <w:rPr>
          <w:rFonts w:ascii="Book Antiqua" w:hAnsi="Book Antiqua"/>
          <w:b/>
          <w:i/>
          <w:color w:val="000000" w:themeColor="text1"/>
          <w:sz w:val="24"/>
          <w:szCs w:val="24"/>
        </w:rPr>
        <w:t>Personal and family history</w:t>
      </w:r>
    </w:p>
    <w:p w14:paraId="3141AC21" w14:textId="77777777" w:rsidR="00D15E8F" w:rsidRPr="007873FC" w:rsidRDefault="00DE4341" w:rsidP="004B2491">
      <w:pPr>
        <w:spacing w:line="360" w:lineRule="auto"/>
        <w:rPr>
          <w:rFonts w:ascii="Book Antiqua" w:hAnsi="Book Antiqua"/>
          <w:sz w:val="24"/>
          <w:szCs w:val="24"/>
        </w:rPr>
      </w:pPr>
      <w:r w:rsidRPr="007873FC">
        <w:rPr>
          <w:rFonts w:ascii="Book Antiqua" w:hAnsi="Book Antiqua"/>
          <w:sz w:val="24"/>
          <w:szCs w:val="24"/>
        </w:rPr>
        <w:t>His medical history and family history were unremarkabl</w:t>
      </w:r>
      <w:bookmarkEnd w:id="219"/>
      <w:r w:rsidRPr="007873FC">
        <w:rPr>
          <w:rFonts w:ascii="Book Antiqua" w:hAnsi="Book Antiqua"/>
          <w:sz w:val="24"/>
          <w:szCs w:val="24"/>
        </w:rPr>
        <w:t xml:space="preserve">e, with no diabetes or chronic pancreatitis. </w:t>
      </w:r>
      <w:bookmarkStart w:id="220" w:name="_Hlk508721300"/>
    </w:p>
    <w:p w14:paraId="11B31D4B" w14:textId="77777777" w:rsidR="00D15E8F" w:rsidRPr="007873FC" w:rsidRDefault="00D15E8F" w:rsidP="004B2491">
      <w:pPr>
        <w:spacing w:line="360" w:lineRule="auto"/>
        <w:rPr>
          <w:rFonts w:ascii="Book Antiqua" w:hAnsi="Book Antiqua"/>
          <w:sz w:val="24"/>
          <w:szCs w:val="24"/>
        </w:rPr>
      </w:pPr>
    </w:p>
    <w:p w14:paraId="3B0D3B92" w14:textId="77777777" w:rsidR="00D15E8F" w:rsidRPr="007873FC" w:rsidRDefault="00D15E8F" w:rsidP="004B2491">
      <w:pPr>
        <w:spacing w:line="360" w:lineRule="auto"/>
        <w:rPr>
          <w:rFonts w:ascii="Book Antiqua" w:hAnsi="Book Antiqua"/>
          <w:b/>
          <w:sz w:val="24"/>
          <w:szCs w:val="24"/>
        </w:rPr>
      </w:pPr>
      <w:r w:rsidRPr="007873FC">
        <w:rPr>
          <w:rFonts w:ascii="Book Antiqua" w:hAnsi="Book Antiqua"/>
          <w:b/>
          <w:i/>
          <w:color w:val="000000" w:themeColor="text1"/>
          <w:sz w:val="24"/>
          <w:szCs w:val="24"/>
        </w:rPr>
        <w:t>Physical examination</w:t>
      </w:r>
    </w:p>
    <w:p w14:paraId="74CA3557" w14:textId="1DFCFC10" w:rsidR="00D15E8F" w:rsidRPr="007873FC" w:rsidRDefault="00DE4341" w:rsidP="004B2491">
      <w:pPr>
        <w:spacing w:line="360" w:lineRule="auto"/>
        <w:rPr>
          <w:rFonts w:ascii="Book Antiqua" w:hAnsi="Book Antiqua"/>
          <w:sz w:val="24"/>
          <w:szCs w:val="24"/>
        </w:rPr>
      </w:pPr>
      <w:r w:rsidRPr="007873FC">
        <w:rPr>
          <w:rFonts w:ascii="Book Antiqua" w:hAnsi="Book Antiqua"/>
          <w:sz w:val="24"/>
          <w:szCs w:val="24"/>
        </w:rPr>
        <w:t>A physical examination revealed</w:t>
      </w:r>
      <w:bookmarkEnd w:id="220"/>
      <w:r w:rsidRPr="007873FC">
        <w:rPr>
          <w:rFonts w:ascii="Book Antiqua" w:hAnsi="Book Antiqua"/>
          <w:sz w:val="24"/>
          <w:szCs w:val="24"/>
        </w:rPr>
        <w:t xml:space="preserve"> scleral icterus, cutaneous jaundice</w:t>
      </w:r>
      <w:r w:rsidR="00CF313D" w:rsidRPr="007873FC">
        <w:rPr>
          <w:rFonts w:ascii="Book Antiqua" w:hAnsi="Book Antiqua"/>
          <w:sz w:val="24"/>
          <w:szCs w:val="24"/>
        </w:rPr>
        <w:t>,</w:t>
      </w:r>
      <w:r w:rsidRPr="007873FC">
        <w:rPr>
          <w:rFonts w:ascii="Book Antiqua" w:hAnsi="Book Antiqua"/>
          <w:sz w:val="24"/>
          <w:szCs w:val="24"/>
        </w:rPr>
        <w:t xml:space="preserve"> </w:t>
      </w:r>
      <w:r w:rsidR="00CF313D" w:rsidRPr="007873FC">
        <w:rPr>
          <w:rFonts w:ascii="Book Antiqua" w:hAnsi="Book Antiqua"/>
          <w:sz w:val="24"/>
          <w:szCs w:val="24"/>
        </w:rPr>
        <w:t xml:space="preserve">but </w:t>
      </w:r>
      <w:r w:rsidRPr="007873FC">
        <w:rPr>
          <w:rFonts w:ascii="Book Antiqua" w:hAnsi="Book Antiqua"/>
          <w:sz w:val="24"/>
          <w:szCs w:val="24"/>
        </w:rPr>
        <w:t xml:space="preserve">no palpable abdominal mass. </w:t>
      </w:r>
    </w:p>
    <w:p w14:paraId="3FD059BD" w14:textId="77777777" w:rsidR="00D15E8F" w:rsidRPr="007873FC" w:rsidRDefault="00D15E8F" w:rsidP="004B2491">
      <w:pPr>
        <w:spacing w:line="360" w:lineRule="auto"/>
        <w:rPr>
          <w:rFonts w:ascii="Book Antiqua" w:hAnsi="Book Antiqua"/>
          <w:sz w:val="24"/>
          <w:szCs w:val="24"/>
        </w:rPr>
      </w:pPr>
    </w:p>
    <w:p w14:paraId="29ED2803" w14:textId="77777777" w:rsidR="00D15E8F" w:rsidRPr="007873FC" w:rsidRDefault="00D15E8F" w:rsidP="004B2491">
      <w:pPr>
        <w:spacing w:line="360" w:lineRule="auto"/>
        <w:rPr>
          <w:rFonts w:ascii="Book Antiqua" w:hAnsi="Book Antiqua"/>
          <w:b/>
          <w:sz w:val="24"/>
          <w:szCs w:val="24"/>
        </w:rPr>
      </w:pPr>
      <w:r w:rsidRPr="007873FC">
        <w:rPr>
          <w:rFonts w:ascii="Book Antiqua" w:hAnsi="Book Antiqua"/>
          <w:b/>
          <w:i/>
          <w:color w:val="000000" w:themeColor="text1"/>
          <w:sz w:val="24"/>
          <w:szCs w:val="24"/>
        </w:rPr>
        <w:t>Laboratory examinations</w:t>
      </w:r>
    </w:p>
    <w:p w14:paraId="7DF00C75" w14:textId="0A24C619" w:rsidR="00DE4341" w:rsidRPr="007873FC" w:rsidRDefault="00DE4341" w:rsidP="004B2491">
      <w:pPr>
        <w:spacing w:line="360" w:lineRule="auto"/>
        <w:rPr>
          <w:rFonts w:ascii="Book Antiqua" w:hAnsi="Book Antiqua"/>
          <w:sz w:val="24"/>
          <w:szCs w:val="24"/>
        </w:rPr>
      </w:pPr>
      <w:r w:rsidRPr="007873FC">
        <w:rPr>
          <w:rFonts w:ascii="Book Antiqua" w:hAnsi="Book Antiqua"/>
          <w:sz w:val="24"/>
          <w:szCs w:val="24"/>
        </w:rPr>
        <w:t>Laboratory tests yielded the following results: total bilirubin 44</w:t>
      </w:r>
      <w:r w:rsidR="00F416B5" w:rsidRPr="007873FC">
        <w:rPr>
          <w:rFonts w:ascii="Book Antiqua" w:hAnsi="Book Antiqua" w:hint="eastAsia"/>
          <w:sz w:val="24"/>
          <w:szCs w:val="24"/>
        </w:rPr>
        <w:t xml:space="preserve"> </w:t>
      </w:r>
      <w:proofErr w:type="spellStart"/>
      <w:r w:rsidRPr="007873FC">
        <w:rPr>
          <w:rFonts w:ascii="Book Antiqua" w:hAnsi="Book Antiqua"/>
          <w:sz w:val="24"/>
          <w:szCs w:val="24"/>
        </w:rPr>
        <w:t>μmol</w:t>
      </w:r>
      <w:proofErr w:type="spellEnd"/>
      <w:r w:rsidRPr="007873FC">
        <w:rPr>
          <w:rFonts w:ascii="Book Antiqua" w:hAnsi="Book Antiqua"/>
          <w:sz w:val="24"/>
          <w:szCs w:val="24"/>
        </w:rPr>
        <w:t>/L</w:t>
      </w:r>
      <w:r w:rsidR="00BD1135" w:rsidRPr="007873FC">
        <w:rPr>
          <w:rFonts w:ascii="Book Antiqua" w:hAnsi="Book Antiqua"/>
          <w:sz w:val="24"/>
          <w:szCs w:val="24"/>
        </w:rPr>
        <w:t xml:space="preserve"> (reference &lt;</w:t>
      </w:r>
      <w:r w:rsidR="00F416B5" w:rsidRPr="007873FC">
        <w:rPr>
          <w:rFonts w:ascii="Book Antiqua" w:hAnsi="Book Antiqua" w:hint="eastAsia"/>
          <w:sz w:val="24"/>
          <w:szCs w:val="24"/>
        </w:rPr>
        <w:t xml:space="preserve"> </w:t>
      </w:r>
      <w:r w:rsidR="00BD1135" w:rsidRPr="007873FC">
        <w:rPr>
          <w:rFonts w:ascii="Book Antiqua" w:hAnsi="Book Antiqua"/>
          <w:sz w:val="24"/>
          <w:szCs w:val="24"/>
        </w:rPr>
        <w:t xml:space="preserve">21 </w:t>
      </w:r>
      <w:proofErr w:type="spellStart"/>
      <w:r w:rsidR="00BD1135" w:rsidRPr="007873FC">
        <w:rPr>
          <w:rFonts w:ascii="Book Antiqua" w:hAnsi="Book Antiqua"/>
          <w:sz w:val="24"/>
          <w:szCs w:val="24"/>
        </w:rPr>
        <w:t>μmol</w:t>
      </w:r>
      <w:proofErr w:type="spellEnd"/>
      <w:r w:rsidR="00BD1135" w:rsidRPr="007873FC">
        <w:rPr>
          <w:rFonts w:ascii="Book Antiqua" w:hAnsi="Book Antiqua"/>
          <w:sz w:val="24"/>
          <w:szCs w:val="24"/>
        </w:rPr>
        <w:t>/L)</w:t>
      </w:r>
      <w:r w:rsidRPr="007873FC">
        <w:rPr>
          <w:rFonts w:ascii="Book Antiqua" w:hAnsi="Book Antiqua"/>
          <w:sz w:val="24"/>
          <w:szCs w:val="24"/>
        </w:rPr>
        <w:t xml:space="preserve">, direct bilirubin 31 </w:t>
      </w:r>
      <w:proofErr w:type="spellStart"/>
      <w:r w:rsidRPr="007873FC">
        <w:rPr>
          <w:rFonts w:ascii="Book Antiqua" w:hAnsi="Book Antiqua"/>
          <w:sz w:val="24"/>
          <w:szCs w:val="24"/>
        </w:rPr>
        <w:t>μmol</w:t>
      </w:r>
      <w:proofErr w:type="spellEnd"/>
      <w:r w:rsidRPr="007873FC">
        <w:rPr>
          <w:rFonts w:ascii="Book Antiqua" w:hAnsi="Book Antiqua"/>
          <w:sz w:val="24"/>
          <w:szCs w:val="24"/>
        </w:rPr>
        <w:t>/L</w:t>
      </w:r>
      <w:r w:rsidR="00BD1135" w:rsidRPr="007873FC">
        <w:rPr>
          <w:rFonts w:ascii="Book Antiqua" w:hAnsi="Book Antiqua"/>
          <w:sz w:val="24"/>
          <w:szCs w:val="24"/>
        </w:rPr>
        <w:t xml:space="preserve"> (reference &lt;</w:t>
      </w:r>
      <w:r w:rsidR="00F416B5" w:rsidRPr="007873FC">
        <w:rPr>
          <w:rFonts w:ascii="Book Antiqua" w:hAnsi="Book Antiqua" w:hint="eastAsia"/>
          <w:sz w:val="24"/>
          <w:szCs w:val="24"/>
        </w:rPr>
        <w:t xml:space="preserve"> </w:t>
      </w:r>
      <w:r w:rsidR="00BD1135" w:rsidRPr="007873FC">
        <w:rPr>
          <w:rFonts w:ascii="Book Antiqua" w:hAnsi="Book Antiqua"/>
          <w:sz w:val="24"/>
          <w:szCs w:val="24"/>
        </w:rPr>
        <w:t xml:space="preserve">5 </w:t>
      </w:r>
      <w:proofErr w:type="spellStart"/>
      <w:r w:rsidR="00BD1135" w:rsidRPr="007873FC">
        <w:rPr>
          <w:rFonts w:ascii="Book Antiqua" w:hAnsi="Book Antiqua"/>
          <w:sz w:val="24"/>
          <w:szCs w:val="24"/>
        </w:rPr>
        <w:t>μmol</w:t>
      </w:r>
      <w:proofErr w:type="spellEnd"/>
      <w:r w:rsidR="00BD1135" w:rsidRPr="007873FC">
        <w:rPr>
          <w:rFonts w:ascii="Book Antiqua" w:hAnsi="Book Antiqua"/>
          <w:sz w:val="24"/>
          <w:szCs w:val="24"/>
        </w:rPr>
        <w:t>/L)</w:t>
      </w:r>
      <w:r w:rsidRPr="007873FC">
        <w:rPr>
          <w:rFonts w:ascii="Book Antiqua" w:hAnsi="Book Antiqua"/>
          <w:sz w:val="24"/>
          <w:szCs w:val="24"/>
        </w:rPr>
        <w:t xml:space="preserve">, alanine </w:t>
      </w:r>
      <w:bookmarkStart w:id="221" w:name="_Hlk511577221"/>
      <w:r w:rsidRPr="007873FC">
        <w:rPr>
          <w:rFonts w:ascii="Book Antiqua" w:hAnsi="Book Antiqua"/>
          <w:sz w:val="24"/>
          <w:szCs w:val="24"/>
        </w:rPr>
        <w:t>aminotransferase</w:t>
      </w:r>
      <w:bookmarkEnd w:id="221"/>
      <w:r w:rsidRPr="007873FC">
        <w:rPr>
          <w:rFonts w:ascii="Book Antiqua" w:hAnsi="Book Antiqua"/>
          <w:sz w:val="24"/>
          <w:szCs w:val="24"/>
        </w:rPr>
        <w:t xml:space="preserve"> </w:t>
      </w:r>
      <w:bookmarkStart w:id="222" w:name="_Hlk511576957"/>
      <w:r w:rsidRPr="007873FC">
        <w:rPr>
          <w:rFonts w:ascii="Book Antiqua" w:hAnsi="Book Antiqua"/>
          <w:sz w:val="24"/>
          <w:szCs w:val="24"/>
        </w:rPr>
        <w:t>97 U/L</w:t>
      </w:r>
      <w:r w:rsidR="00BD1135" w:rsidRPr="007873FC">
        <w:rPr>
          <w:rFonts w:ascii="Book Antiqua" w:hAnsi="Book Antiqua"/>
          <w:sz w:val="24"/>
          <w:szCs w:val="24"/>
        </w:rPr>
        <w:t xml:space="preserve"> (reference &lt;</w:t>
      </w:r>
      <w:r w:rsidR="00F416B5" w:rsidRPr="007873FC">
        <w:rPr>
          <w:rFonts w:ascii="Book Antiqua" w:hAnsi="Book Antiqua" w:hint="eastAsia"/>
          <w:sz w:val="24"/>
          <w:szCs w:val="24"/>
        </w:rPr>
        <w:t xml:space="preserve"> </w:t>
      </w:r>
      <w:r w:rsidR="00BD1135" w:rsidRPr="007873FC">
        <w:rPr>
          <w:rFonts w:ascii="Book Antiqua" w:hAnsi="Book Antiqua"/>
          <w:sz w:val="24"/>
          <w:szCs w:val="24"/>
        </w:rPr>
        <w:t>40 U/L)</w:t>
      </w:r>
      <w:r w:rsidRPr="007873FC">
        <w:rPr>
          <w:rFonts w:ascii="Book Antiqua" w:hAnsi="Book Antiqua"/>
          <w:sz w:val="24"/>
          <w:szCs w:val="24"/>
        </w:rPr>
        <w:t xml:space="preserve">, </w:t>
      </w:r>
      <w:bookmarkEnd w:id="222"/>
      <w:r w:rsidRPr="007873FC">
        <w:rPr>
          <w:rFonts w:ascii="Book Antiqua" w:hAnsi="Book Antiqua"/>
          <w:sz w:val="24"/>
          <w:szCs w:val="24"/>
        </w:rPr>
        <w:t xml:space="preserve">and </w:t>
      </w:r>
      <w:r w:rsidR="00D16ED0" w:rsidRPr="007873FC">
        <w:rPr>
          <w:rFonts w:ascii="Book Antiqua" w:hAnsi="Book Antiqua"/>
          <w:sz w:val="24"/>
          <w:szCs w:val="24"/>
        </w:rPr>
        <w:t>carbohydrate antigen 19-9</w:t>
      </w:r>
      <w:r w:rsidRPr="007873FC">
        <w:rPr>
          <w:rFonts w:ascii="Book Antiqua" w:hAnsi="Book Antiqua"/>
          <w:sz w:val="24"/>
          <w:szCs w:val="24"/>
        </w:rPr>
        <w:t>14.6 U/L</w:t>
      </w:r>
      <w:r w:rsidR="00BD1135" w:rsidRPr="007873FC">
        <w:rPr>
          <w:rFonts w:ascii="Book Antiqua" w:hAnsi="Book Antiqua"/>
          <w:sz w:val="24"/>
          <w:szCs w:val="24"/>
        </w:rPr>
        <w:t xml:space="preserve"> (reference &lt;</w:t>
      </w:r>
      <w:r w:rsidR="00D16ED0" w:rsidRPr="007873FC">
        <w:rPr>
          <w:rFonts w:ascii="Book Antiqua" w:hAnsi="Book Antiqua" w:hint="eastAsia"/>
          <w:sz w:val="24"/>
          <w:szCs w:val="24"/>
        </w:rPr>
        <w:t xml:space="preserve"> </w:t>
      </w:r>
      <w:r w:rsidR="00BD1135" w:rsidRPr="007873FC">
        <w:rPr>
          <w:rFonts w:ascii="Book Antiqua" w:hAnsi="Book Antiqua"/>
          <w:sz w:val="24"/>
          <w:szCs w:val="24"/>
        </w:rPr>
        <w:t>37 U/L)</w:t>
      </w:r>
      <w:r w:rsidRPr="007873FC">
        <w:rPr>
          <w:rFonts w:ascii="Book Antiqua" w:hAnsi="Book Antiqua"/>
          <w:sz w:val="24"/>
          <w:szCs w:val="24"/>
        </w:rPr>
        <w:t>.</w:t>
      </w:r>
    </w:p>
    <w:p w14:paraId="0987E0A6" w14:textId="77777777" w:rsidR="00D15E8F" w:rsidRPr="007873FC" w:rsidRDefault="00D15E8F" w:rsidP="00D15E8F">
      <w:pPr>
        <w:spacing w:line="360" w:lineRule="auto"/>
        <w:rPr>
          <w:rFonts w:ascii="Book Antiqua" w:hAnsi="Book Antiqua"/>
          <w:i/>
          <w:color w:val="000000" w:themeColor="text1"/>
          <w:sz w:val="24"/>
          <w:szCs w:val="24"/>
        </w:rPr>
      </w:pPr>
      <w:bookmarkStart w:id="223" w:name="_Hlk512965739"/>
      <w:bookmarkStart w:id="224" w:name="OLE_LINK49"/>
      <w:bookmarkStart w:id="225" w:name="OLE_LINK50"/>
    </w:p>
    <w:p w14:paraId="138B583C" w14:textId="77777777" w:rsidR="00D15E8F" w:rsidRPr="007873FC" w:rsidRDefault="00D15E8F" w:rsidP="00D15E8F">
      <w:pPr>
        <w:spacing w:line="360" w:lineRule="auto"/>
        <w:rPr>
          <w:rFonts w:ascii="Book Antiqua" w:hAnsi="Book Antiqua"/>
          <w:b/>
          <w:sz w:val="24"/>
          <w:szCs w:val="24"/>
        </w:rPr>
      </w:pPr>
      <w:r w:rsidRPr="007873FC">
        <w:rPr>
          <w:rFonts w:ascii="Book Antiqua" w:hAnsi="Book Antiqua"/>
          <w:b/>
          <w:i/>
          <w:color w:val="000000" w:themeColor="text1"/>
          <w:sz w:val="24"/>
          <w:szCs w:val="24"/>
        </w:rPr>
        <w:t>Imaging examinations</w:t>
      </w:r>
    </w:p>
    <w:p w14:paraId="7D1AEBF9" w14:textId="63C4A201" w:rsidR="00DE4341" w:rsidRPr="007873FC" w:rsidRDefault="00DE4341" w:rsidP="00D15E8F">
      <w:pPr>
        <w:spacing w:line="360" w:lineRule="auto"/>
        <w:rPr>
          <w:rFonts w:ascii="Book Antiqua" w:hAnsi="Book Antiqua"/>
          <w:sz w:val="24"/>
          <w:szCs w:val="24"/>
        </w:rPr>
      </w:pPr>
      <w:r w:rsidRPr="007873FC">
        <w:rPr>
          <w:rFonts w:ascii="Book Antiqua" w:hAnsi="Book Antiqua"/>
          <w:sz w:val="24"/>
          <w:szCs w:val="24"/>
        </w:rPr>
        <w:t>Contrast-enhanced CT</w:t>
      </w:r>
      <w:bookmarkEnd w:id="223"/>
      <w:r w:rsidRPr="007873FC">
        <w:rPr>
          <w:rFonts w:ascii="Book Antiqua" w:hAnsi="Book Antiqua"/>
          <w:sz w:val="24"/>
          <w:szCs w:val="24"/>
        </w:rPr>
        <w:t xml:space="preserve"> revealed a low-density round mass measuring about 1.5 </w:t>
      </w:r>
      <w:r w:rsidR="00452CDD" w:rsidRPr="007873FC">
        <w:rPr>
          <w:rFonts w:ascii="Book Antiqua" w:hAnsi="Book Antiqua"/>
          <w:sz w:val="24"/>
          <w:szCs w:val="24"/>
        </w:rPr>
        <w:t xml:space="preserve">cm </w:t>
      </w:r>
      <w:r w:rsidRPr="007873FC">
        <w:rPr>
          <w:rFonts w:ascii="Book Antiqua" w:hAnsi="Book Antiqua"/>
          <w:sz w:val="24"/>
          <w:szCs w:val="24"/>
        </w:rPr>
        <w:t>× 1.1 cm in the pancreatic head, which was slightly enhanced after intravenous administration of contrast material</w:t>
      </w:r>
      <w:bookmarkStart w:id="226" w:name="_Hlk511588259"/>
      <w:bookmarkEnd w:id="224"/>
      <w:bookmarkEnd w:id="225"/>
      <w:r w:rsidRPr="007873FC">
        <w:rPr>
          <w:rFonts w:ascii="Book Antiqua" w:hAnsi="Book Antiqua"/>
          <w:sz w:val="24"/>
          <w:szCs w:val="24"/>
        </w:rPr>
        <w:t xml:space="preserve"> (Figure 1A). The </w:t>
      </w:r>
      <w:bookmarkStart w:id="227" w:name="OLE_LINK51"/>
      <w:bookmarkStart w:id="228" w:name="OLE_LINK52"/>
      <w:r w:rsidRPr="007873FC">
        <w:rPr>
          <w:rFonts w:ascii="Book Antiqua" w:hAnsi="Book Antiqua"/>
          <w:sz w:val="24"/>
          <w:szCs w:val="24"/>
        </w:rPr>
        <w:t>pancreatic duct</w:t>
      </w:r>
      <w:bookmarkEnd w:id="227"/>
      <w:bookmarkEnd w:id="228"/>
      <w:r w:rsidRPr="007873FC">
        <w:rPr>
          <w:rFonts w:ascii="Book Antiqua" w:hAnsi="Book Antiqua"/>
          <w:sz w:val="24"/>
          <w:szCs w:val="24"/>
        </w:rPr>
        <w:t>, extrahepatic bile duct, and intrahepatic ducts upstream of the obstruction were dilated (Figure 1B). Magnetic resonance imaging revealed an irregular bulky region in the head of the pancreas</w:t>
      </w:r>
      <w:bookmarkStart w:id="229" w:name="_Hlk512967216"/>
      <w:r w:rsidRPr="007873FC">
        <w:rPr>
          <w:rFonts w:ascii="Book Antiqua" w:hAnsi="Book Antiqua"/>
          <w:sz w:val="24"/>
          <w:szCs w:val="24"/>
        </w:rPr>
        <w:t xml:space="preserve"> and a </w:t>
      </w:r>
      <w:r w:rsidR="00273195" w:rsidRPr="007873FC">
        <w:rPr>
          <w:rFonts w:ascii="Book Antiqua" w:hAnsi="Book Antiqua"/>
          <w:sz w:val="24"/>
          <w:szCs w:val="24"/>
        </w:rPr>
        <w:t xml:space="preserve">sheet-like </w:t>
      </w:r>
      <w:r w:rsidRPr="007873FC">
        <w:rPr>
          <w:rFonts w:ascii="Book Antiqua" w:hAnsi="Book Antiqua"/>
          <w:sz w:val="24"/>
          <w:szCs w:val="24"/>
        </w:rPr>
        <w:t>lesion in the main pancreatic duct, with an iso-T1 and a long T2 signal</w:t>
      </w:r>
      <w:bookmarkEnd w:id="226"/>
      <w:bookmarkEnd w:id="229"/>
      <w:r w:rsidRPr="007873FC">
        <w:rPr>
          <w:rFonts w:ascii="Book Antiqua" w:hAnsi="Book Antiqua"/>
          <w:sz w:val="24"/>
          <w:szCs w:val="24"/>
        </w:rPr>
        <w:t xml:space="preserve">. </w:t>
      </w:r>
    </w:p>
    <w:p w14:paraId="7A1A1F14" w14:textId="77777777" w:rsidR="005F35A8" w:rsidRPr="007873FC" w:rsidRDefault="005F35A8" w:rsidP="004B2491">
      <w:pPr>
        <w:spacing w:line="360" w:lineRule="auto"/>
        <w:ind w:firstLine="420"/>
        <w:rPr>
          <w:rFonts w:ascii="Book Antiqua" w:hAnsi="Book Antiqua"/>
          <w:sz w:val="24"/>
          <w:szCs w:val="24"/>
        </w:rPr>
      </w:pPr>
    </w:p>
    <w:p w14:paraId="1135660B" w14:textId="1902E76D" w:rsidR="008F2645" w:rsidRPr="007873FC" w:rsidRDefault="008F2645" w:rsidP="004B2491">
      <w:pPr>
        <w:spacing w:line="360" w:lineRule="auto"/>
        <w:rPr>
          <w:rFonts w:ascii="Book Antiqua" w:hAnsi="Book Antiqua"/>
          <w:b/>
          <w:sz w:val="24"/>
          <w:szCs w:val="24"/>
        </w:rPr>
      </w:pPr>
      <w:r w:rsidRPr="007873FC">
        <w:rPr>
          <w:rFonts w:ascii="Book Antiqua" w:hAnsi="Book Antiqua"/>
          <w:b/>
          <w:sz w:val="24"/>
          <w:szCs w:val="24"/>
        </w:rPr>
        <w:t>TREATMENT</w:t>
      </w:r>
    </w:p>
    <w:p w14:paraId="77494263" w14:textId="572729AA" w:rsidR="008F2645" w:rsidRPr="007873FC" w:rsidRDefault="00DE4341" w:rsidP="004B2491">
      <w:pPr>
        <w:spacing w:line="360" w:lineRule="auto"/>
        <w:rPr>
          <w:rFonts w:ascii="Book Antiqua" w:hAnsi="Book Antiqua"/>
          <w:sz w:val="24"/>
          <w:szCs w:val="24"/>
        </w:rPr>
      </w:pPr>
      <w:r w:rsidRPr="007873FC">
        <w:rPr>
          <w:rFonts w:ascii="Book Antiqua" w:hAnsi="Book Antiqua"/>
          <w:sz w:val="24"/>
          <w:szCs w:val="24"/>
        </w:rPr>
        <w:t>After his bilirubin levels returned to normal</w:t>
      </w:r>
      <w:r w:rsidR="000155EF" w:rsidRPr="007873FC">
        <w:rPr>
          <w:rFonts w:ascii="Book Antiqua" w:hAnsi="Book Antiqua"/>
          <w:sz w:val="24"/>
          <w:szCs w:val="24"/>
        </w:rPr>
        <w:t xml:space="preserve"> range</w:t>
      </w:r>
      <w:r w:rsidRPr="007873FC">
        <w:rPr>
          <w:rFonts w:ascii="Book Antiqua" w:hAnsi="Book Antiqua"/>
          <w:sz w:val="24"/>
          <w:szCs w:val="24"/>
        </w:rPr>
        <w:t xml:space="preserve">, the patient underwent a laparotomy due to a suspected pancreatic tumor. </w:t>
      </w:r>
      <w:r w:rsidR="000155EF" w:rsidRPr="007873FC">
        <w:rPr>
          <w:rFonts w:ascii="Book Antiqua" w:hAnsi="Book Antiqua"/>
          <w:sz w:val="24"/>
          <w:szCs w:val="24"/>
        </w:rPr>
        <w:t>During</w:t>
      </w:r>
      <w:r w:rsidRPr="007873FC">
        <w:rPr>
          <w:rFonts w:ascii="Book Antiqua" w:hAnsi="Book Antiqua"/>
          <w:sz w:val="24"/>
          <w:szCs w:val="24"/>
        </w:rPr>
        <w:t xml:space="preserve"> surgery, a firm tumor was palpated in the head of the pancreas. No direct invasion of the </w:t>
      </w:r>
      <w:r w:rsidRPr="007873FC">
        <w:rPr>
          <w:rFonts w:ascii="Book Antiqua" w:hAnsi="Book Antiqua"/>
          <w:sz w:val="24"/>
          <w:szCs w:val="24"/>
        </w:rPr>
        <w:lastRenderedPageBreak/>
        <w:t xml:space="preserve">surrounding pancreatic tissue or adjacent organs, including the duodenum, stomach, liver, and peritoneum, was found. Subsequently, a pancreaticoduodenectomy was performed and regional lymph nodes were removed. </w:t>
      </w:r>
    </w:p>
    <w:p w14:paraId="14765213" w14:textId="77777777" w:rsidR="005F35A8" w:rsidRPr="007873FC" w:rsidRDefault="005F35A8" w:rsidP="004B2491">
      <w:pPr>
        <w:spacing w:line="360" w:lineRule="auto"/>
        <w:rPr>
          <w:rFonts w:ascii="Book Antiqua" w:hAnsi="Book Antiqua"/>
          <w:sz w:val="24"/>
          <w:szCs w:val="24"/>
        </w:rPr>
      </w:pPr>
    </w:p>
    <w:p w14:paraId="132168B6" w14:textId="3122B90D" w:rsidR="008F2645" w:rsidRPr="007873FC" w:rsidRDefault="008F2645" w:rsidP="004B2491">
      <w:pPr>
        <w:spacing w:line="360" w:lineRule="auto"/>
        <w:rPr>
          <w:rFonts w:ascii="Book Antiqua" w:hAnsi="Book Antiqua"/>
          <w:b/>
          <w:sz w:val="24"/>
          <w:szCs w:val="24"/>
        </w:rPr>
      </w:pPr>
      <w:r w:rsidRPr="007873FC">
        <w:rPr>
          <w:rFonts w:ascii="Book Antiqua" w:hAnsi="Book Antiqua"/>
          <w:b/>
          <w:sz w:val="24"/>
          <w:szCs w:val="24"/>
        </w:rPr>
        <w:t>FINAL DIAGNOSIS</w:t>
      </w:r>
    </w:p>
    <w:p w14:paraId="5B1B94D4" w14:textId="0E7AA5C1" w:rsidR="005F35A8" w:rsidRPr="007873FC" w:rsidRDefault="00D24128" w:rsidP="004B2491">
      <w:pPr>
        <w:spacing w:line="360" w:lineRule="auto"/>
        <w:rPr>
          <w:rFonts w:ascii="Book Antiqua" w:hAnsi="Book Antiqua"/>
          <w:sz w:val="24"/>
          <w:szCs w:val="24"/>
        </w:rPr>
      </w:pPr>
      <w:bookmarkStart w:id="230" w:name="OLE_LINK165"/>
      <w:bookmarkStart w:id="231" w:name="OLE_LINK166"/>
      <w:bookmarkStart w:id="232" w:name="OLE_LINK138"/>
      <w:bookmarkStart w:id="233" w:name="OLE_LINK140"/>
      <w:bookmarkStart w:id="234" w:name="OLE_LINK141"/>
      <w:bookmarkStart w:id="235" w:name="OLE_LINK142"/>
      <w:bookmarkStart w:id="236" w:name="OLE_LINK143"/>
      <w:bookmarkStart w:id="237" w:name="OLE_LINK144"/>
      <w:bookmarkStart w:id="238" w:name="_Hlk531460997"/>
      <w:r w:rsidRPr="007873FC">
        <w:rPr>
          <w:rFonts w:ascii="Book Antiqua" w:hAnsi="Book Antiqua"/>
          <w:sz w:val="24"/>
          <w:szCs w:val="24"/>
        </w:rPr>
        <w:t>The gross pathology</w:t>
      </w:r>
      <w:r w:rsidR="005370EF" w:rsidRPr="007873FC">
        <w:rPr>
          <w:rFonts w:ascii="Book Antiqua" w:hAnsi="Book Antiqua"/>
          <w:sz w:val="24"/>
          <w:szCs w:val="24"/>
        </w:rPr>
        <w:t xml:space="preserve"> </w:t>
      </w:r>
      <w:bookmarkStart w:id="239" w:name="OLE_LINK145"/>
      <w:bookmarkEnd w:id="230"/>
      <w:bookmarkEnd w:id="231"/>
      <w:bookmarkEnd w:id="232"/>
      <w:r w:rsidR="005370EF" w:rsidRPr="007873FC">
        <w:rPr>
          <w:rFonts w:ascii="Book Antiqua" w:hAnsi="Book Antiqua"/>
          <w:sz w:val="24"/>
          <w:szCs w:val="24"/>
        </w:rPr>
        <w:t>revealed a mass</w:t>
      </w:r>
      <w:bookmarkEnd w:id="233"/>
      <w:bookmarkEnd w:id="234"/>
      <w:bookmarkEnd w:id="235"/>
      <w:bookmarkEnd w:id="236"/>
      <w:bookmarkEnd w:id="237"/>
      <w:r w:rsidR="002A1FA6" w:rsidRPr="007873FC">
        <w:rPr>
          <w:rFonts w:ascii="Book Antiqua" w:hAnsi="Book Antiqua"/>
          <w:sz w:val="24"/>
          <w:szCs w:val="24"/>
        </w:rPr>
        <w:t xml:space="preserve"> (</w:t>
      </w:r>
      <w:r w:rsidR="005370EF" w:rsidRPr="007873FC">
        <w:rPr>
          <w:rFonts w:ascii="Book Antiqua" w:hAnsi="Book Antiqua"/>
          <w:sz w:val="24"/>
          <w:szCs w:val="24"/>
        </w:rPr>
        <w:t>2.5</w:t>
      </w:r>
      <w:r w:rsidR="00D16ED0" w:rsidRPr="007873FC">
        <w:rPr>
          <w:rFonts w:ascii="Book Antiqua" w:hAnsi="Book Antiqua" w:hint="eastAsia"/>
          <w:sz w:val="24"/>
          <w:szCs w:val="24"/>
        </w:rPr>
        <w:t xml:space="preserve"> </w:t>
      </w:r>
      <w:r w:rsidR="00D16ED0" w:rsidRPr="007873FC">
        <w:rPr>
          <w:rFonts w:ascii="Book Antiqua" w:hAnsi="Book Antiqua"/>
          <w:sz w:val="24"/>
          <w:szCs w:val="24"/>
        </w:rPr>
        <w:t>cm</w:t>
      </w:r>
      <w:r w:rsidR="00D16ED0" w:rsidRPr="007873FC">
        <w:rPr>
          <w:rFonts w:ascii="Book Antiqua" w:hAnsi="Book Antiqua" w:hint="eastAsia"/>
          <w:sz w:val="24"/>
          <w:szCs w:val="24"/>
        </w:rPr>
        <w:t xml:space="preserve"> </w:t>
      </w:r>
      <w:r w:rsidR="005370EF" w:rsidRPr="007873FC">
        <w:rPr>
          <w:rFonts w:ascii="Book Antiqua" w:hAnsi="Book Antiqua"/>
          <w:sz w:val="24"/>
          <w:szCs w:val="24"/>
        </w:rPr>
        <w:t>×</w:t>
      </w:r>
      <w:r w:rsidR="00D16ED0" w:rsidRPr="007873FC">
        <w:rPr>
          <w:rFonts w:ascii="Book Antiqua" w:hAnsi="Book Antiqua" w:hint="eastAsia"/>
          <w:sz w:val="24"/>
          <w:szCs w:val="24"/>
        </w:rPr>
        <w:t xml:space="preserve"> </w:t>
      </w:r>
      <w:r w:rsidR="005370EF" w:rsidRPr="007873FC">
        <w:rPr>
          <w:rFonts w:ascii="Book Antiqua" w:hAnsi="Book Antiqua"/>
          <w:sz w:val="24"/>
          <w:szCs w:val="24"/>
        </w:rPr>
        <w:t>2.5</w:t>
      </w:r>
      <w:r w:rsidR="00D16ED0" w:rsidRPr="007873FC">
        <w:rPr>
          <w:rFonts w:ascii="Book Antiqua" w:hAnsi="Book Antiqua"/>
          <w:sz w:val="24"/>
          <w:szCs w:val="24"/>
        </w:rPr>
        <w:t xml:space="preserve"> cm</w:t>
      </w:r>
      <w:r w:rsidR="00D16ED0" w:rsidRPr="007873FC">
        <w:rPr>
          <w:rFonts w:ascii="Book Antiqua" w:hAnsi="Book Antiqua" w:hint="eastAsia"/>
          <w:sz w:val="24"/>
          <w:szCs w:val="24"/>
        </w:rPr>
        <w:t xml:space="preserve"> </w:t>
      </w:r>
      <w:r w:rsidR="002A1FA6" w:rsidRPr="007873FC">
        <w:rPr>
          <w:rFonts w:ascii="Book Antiqua" w:hAnsi="Book Antiqua"/>
          <w:sz w:val="24"/>
          <w:szCs w:val="24"/>
        </w:rPr>
        <w:t>×</w:t>
      </w:r>
      <w:r w:rsidR="00D16ED0" w:rsidRPr="007873FC">
        <w:rPr>
          <w:rFonts w:ascii="Times New Roman" w:eastAsia="微软雅黑" w:hAnsi="Times New Roman" w:hint="eastAsia"/>
          <w:sz w:val="24"/>
          <w:szCs w:val="24"/>
        </w:rPr>
        <w:t xml:space="preserve"> </w:t>
      </w:r>
      <w:r w:rsidR="005370EF" w:rsidRPr="007873FC">
        <w:rPr>
          <w:rFonts w:ascii="Book Antiqua" w:hAnsi="Book Antiqua"/>
          <w:sz w:val="24"/>
          <w:szCs w:val="24"/>
        </w:rPr>
        <w:t>2.0</w:t>
      </w:r>
      <w:r w:rsidR="002A1FA6" w:rsidRPr="007873FC">
        <w:rPr>
          <w:rFonts w:ascii="Book Antiqua" w:hAnsi="Book Antiqua"/>
          <w:sz w:val="24"/>
          <w:szCs w:val="24"/>
        </w:rPr>
        <w:t xml:space="preserve"> </w:t>
      </w:r>
      <w:bookmarkStart w:id="240" w:name="OLE_LINK264"/>
      <w:bookmarkStart w:id="241" w:name="OLE_LINK265"/>
      <w:r w:rsidR="005370EF" w:rsidRPr="007873FC">
        <w:rPr>
          <w:rFonts w:ascii="Book Antiqua" w:hAnsi="Book Antiqua"/>
          <w:sz w:val="24"/>
          <w:szCs w:val="24"/>
        </w:rPr>
        <w:t>cm</w:t>
      </w:r>
      <w:bookmarkEnd w:id="240"/>
      <w:bookmarkEnd w:id="241"/>
      <w:r w:rsidR="002A1FA6" w:rsidRPr="007873FC">
        <w:rPr>
          <w:rFonts w:ascii="Book Antiqua" w:hAnsi="Book Antiqua"/>
          <w:sz w:val="24"/>
          <w:szCs w:val="24"/>
        </w:rPr>
        <w:t xml:space="preserve">) </w:t>
      </w:r>
      <w:r w:rsidR="002A442A" w:rsidRPr="007873FC">
        <w:rPr>
          <w:rFonts w:ascii="Book Antiqua" w:hAnsi="Book Antiqua"/>
          <w:sz w:val="24"/>
          <w:szCs w:val="24"/>
        </w:rPr>
        <w:t>l</w:t>
      </w:r>
      <w:r w:rsidR="005370EF" w:rsidRPr="007873FC">
        <w:rPr>
          <w:rFonts w:ascii="Book Antiqua" w:hAnsi="Book Antiqua"/>
          <w:sz w:val="24"/>
          <w:szCs w:val="24"/>
        </w:rPr>
        <w:t>ocated mainly in</w:t>
      </w:r>
      <w:bookmarkEnd w:id="239"/>
      <w:r w:rsidR="005370EF" w:rsidRPr="007873FC">
        <w:rPr>
          <w:rFonts w:ascii="Book Antiqua" w:hAnsi="Book Antiqua"/>
          <w:sz w:val="24"/>
          <w:szCs w:val="24"/>
        </w:rPr>
        <w:t xml:space="preserve"> the pancreatic</w:t>
      </w:r>
      <w:r w:rsidR="002A1FA6" w:rsidRPr="007873FC">
        <w:rPr>
          <w:rFonts w:ascii="Book Antiqua" w:hAnsi="Book Antiqua"/>
          <w:sz w:val="24"/>
          <w:szCs w:val="24"/>
        </w:rPr>
        <w:t xml:space="preserve"> head </w:t>
      </w:r>
      <w:bookmarkStart w:id="242" w:name="OLE_LINK164"/>
      <w:r w:rsidR="002A1FA6" w:rsidRPr="007873FC">
        <w:rPr>
          <w:rFonts w:ascii="Book Antiqua" w:hAnsi="Book Antiqua"/>
          <w:sz w:val="24"/>
          <w:szCs w:val="24"/>
        </w:rPr>
        <w:t>with</w:t>
      </w:r>
      <w:bookmarkStart w:id="243" w:name="OLE_LINK146"/>
      <w:bookmarkStart w:id="244" w:name="OLE_LINK147"/>
      <w:bookmarkStart w:id="245" w:name="OLE_LINK161"/>
      <w:bookmarkStart w:id="246" w:name="OLE_LINK162"/>
      <w:bookmarkStart w:id="247" w:name="OLE_LINK163"/>
      <w:r w:rsidR="002A1FA6" w:rsidRPr="007873FC">
        <w:rPr>
          <w:rFonts w:ascii="Book Antiqua" w:hAnsi="Book Antiqua"/>
          <w:sz w:val="24"/>
          <w:szCs w:val="24"/>
        </w:rPr>
        <w:t xml:space="preserve"> </w:t>
      </w:r>
      <w:bookmarkEnd w:id="243"/>
      <w:bookmarkEnd w:id="244"/>
      <w:bookmarkEnd w:id="245"/>
      <w:bookmarkEnd w:id="246"/>
      <w:bookmarkEnd w:id="247"/>
      <w:r w:rsidR="009A1FD7" w:rsidRPr="007873FC">
        <w:rPr>
          <w:rFonts w:ascii="Book Antiqua" w:hAnsi="Book Antiqua"/>
          <w:sz w:val="24"/>
          <w:szCs w:val="24"/>
        </w:rPr>
        <w:t xml:space="preserve">extension into </w:t>
      </w:r>
      <w:r w:rsidR="00F816CA" w:rsidRPr="007873FC">
        <w:rPr>
          <w:rFonts w:ascii="Book Antiqua" w:hAnsi="Book Antiqua"/>
          <w:sz w:val="24"/>
          <w:szCs w:val="24"/>
        </w:rPr>
        <w:t xml:space="preserve">the main </w:t>
      </w:r>
      <w:bookmarkStart w:id="248" w:name="OLE_LINK157"/>
      <w:bookmarkStart w:id="249" w:name="OLE_LINK158"/>
      <w:r w:rsidR="00F816CA" w:rsidRPr="007873FC">
        <w:rPr>
          <w:rFonts w:ascii="Book Antiqua" w:hAnsi="Book Antiqua"/>
          <w:sz w:val="24"/>
          <w:szCs w:val="24"/>
        </w:rPr>
        <w:t>pancreatic duct</w:t>
      </w:r>
      <w:bookmarkEnd w:id="242"/>
      <w:bookmarkEnd w:id="248"/>
      <w:bookmarkEnd w:id="249"/>
      <w:r w:rsidR="009A1FD7" w:rsidRPr="007873FC">
        <w:rPr>
          <w:rFonts w:ascii="Book Antiqua" w:hAnsi="Book Antiqua"/>
          <w:sz w:val="24"/>
          <w:szCs w:val="24"/>
        </w:rPr>
        <w:t xml:space="preserve">. </w:t>
      </w:r>
      <w:bookmarkEnd w:id="238"/>
      <w:r w:rsidR="00DE4341" w:rsidRPr="007873FC">
        <w:rPr>
          <w:rFonts w:ascii="Book Antiqua" w:hAnsi="Book Antiqua"/>
          <w:sz w:val="24"/>
          <w:szCs w:val="24"/>
        </w:rPr>
        <w:t xml:space="preserve">Microscopically, </w:t>
      </w:r>
      <w:bookmarkStart w:id="250" w:name="OLE_LINK63"/>
      <w:bookmarkStart w:id="251" w:name="OLE_LINK64"/>
      <w:bookmarkStart w:id="252" w:name="OLE_LINK69"/>
      <w:bookmarkStart w:id="253" w:name="OLE_LINK70"/>
      <w:r w:rsidR="00DE4341" w:rsidRPr="007873FC">
        <w:rPr>
          <w:rFonts w:ascii="Book Antiqua" w:hAnsi="Book Antiqua"/>
          <w:sz w:val="24"/>
          <w:szCs w:val="24"/>
        </w:rPr>
        <w:t xml:space="preserve">spindle cells </w:t>
      </w:r>
      <w:bookmarkEnd w:id="250"/>
      <w:bookmarkEnd w:id="251"/>
      <w:r w:rsidR="00DE4341" w:rsidRPr="007873FC">
        <w:rPr>
          <w:rFonts w:ascii="Book Antiqua" w:hAnsi="Book Antiqua"/>
          <w:sz w:val="24"/>
          <w:szCs w:val="24"/>
        </w:rPr>
        <w:t xml:space="preserve">with marked nuclear atypia and brisk mitotic activity arranged in a </w:t>
      </w:r>
      <w:proofErr w:type="spellStart"/>
      <w:r w:rsidR="00DE4341" w:rsidRPr="007873FC">
        <w:rPr>
          <w:rFonts w:ascii="Book Antiqua" w:hAnsi="Book Antiqua"/>
          <w:sz w:val="24"/>
          <w:szCs w:val="24"/>
        </w:rPr>
        <w:t>storiform</w:t>
      </w:r>
      <w:proofErr w:type="spellEnd"/>
      <w:r w:rsidR="00DE4341" w:rsidRPr="007873FC">
        <w:rPr>
          <w:rFonts w:ascii="Book Antiqua" w:hAnsi="Book Antiqua"/>
          <w:sz w:val="24"/>
          <w:szCs w:val="24"/>
        </w:rPr>
        <w:t xml:space="preserve"> or fascicular pattern were present in the bulk of the tumor</w:t>
      </w:r>
      <w:bookmarkEnd w:id="252"/>
      <w:bookmarkEnd w:id="253"/>
      <w:r w:rsidR="00DE4341" w:rsidRPr="007873FC">
        <w:rPr>
          <w:rFonts w:ascii="Book Antiqua" w:hAnsi="Book Antiqua"/>
          <w:sz w:val="24"/>
          <w:szCs w:val="24"/>
        </w:rPr>
        <w:t xml:space="preserve"> </w:t>
      </w:r>
      <w:bookmarkStart w:id="254" w:name="OLE_LINK13"/>
      <w:r w:rsidR="00DE4341" w:rsidRPr="007873FC">
        <w:rPr>
          <w:rFonts w:ascii="Book Antiqua" w:hAnsi="Book Antiqua"/>
          <w:sz w:val="24"/>
          <w:szCs w:val="24"/>
        </w:rPr>
        <w:t>(Figure 2A</w:t>
      </w:r>
      <w:bookmarkEnd w:id="254"/>
      <w:r w:rsidR="00DE4341" w:rsidRPr="007873FC">
        <w:rPr>
          <w:rFonts w:ascii="Book Antiqua" w:hAnsi="Book Antiqua"/>
          <w:sz w:val="24"/>
          <w:szCs w:val="24"/>
        </w:rPr>
        <w:t xml:space="preserve">). </w:t>
      </w:r>
      <w:bookmarkStart w:id="255" w:name="_Hlk531461003"/>
      <w:r w:rsidRPr="007873FC">
        <w:rPr>
          <w:rFonts w:ascii="Book Antiqua" w:hAnsi="Book Antiqua"/>
          <w:sz w:val="24"/>
          <w:szCs w:val="24"/>
        </w:rPr>
        <w:t xml:space="preserve">The resection margins of the bile duct, stomach, and duodenum were free of tumor cells, but 3 of the 23 lymph nodes were positive for metastasis. </w:t>
      </w:r>
      <w:bookmarkEnd w:id="255"/>
      <w:r w:rsidR="00DE4341" w:rsidRPr="007873FC">
        <w:rPr>
          <w:rFonts w:ascii="Book Antiqua" w:hAnsi="Book Antiqua"/>
          <w:sz w:val="24"/>
          <w:szCs w:val="24"/>
        </w:rPr>
        <w:t xml:space="preserve">An immunohistochemical examination was performed to identify the sarcomatous elements. The tumor did not express cluster of differentiation (CD) 34, CD117, soluble protein-100, smooth muscle actin, human melanoma black 45, </w:t>
      </w:r>
      <w:r w:rsidR="000155EF" w:rsidRPr="007873FC">
        <w:rPr>
          <w:rFonts w:ascii="Book Antiqua" w:hAnsi="Book Antiqua"/>
          <w:sz w:val="24"/>
          <w:szCs w:val="24"/>
        </w:rPr>
        <w:t xml:space="preserve">and </w:t>
      </w:r>
      <w:r w:rsidR="00DE4341" w:rsidRPr="007873FC">
        <w:rPr>
          <w:rFonts w:ascii="Book Antiqua" w:hAnsi="Book Antiqua"/>
          <w:sz w:val="24"/>
          <w:szCs w:val="24"/>
        </w:rPr>
        <w:t>anaplastic lymphoma kinase, but</w:t>
      </w:r>
      <w:bookmarkStart w:id="256" w:name="_Hlk512541621"/>
      <w:r w:rsidR="00DE4341" w:rsidRPr="007873FC">
        <w:rPr>
          <w:rFonts w:ascii="Book Antiqua" w:hAnsi="Book Antiqua"/>
          <w:sz w:val="24"/>
          <w:szCs w:val="24"/>
        </w:rPr>
        <w:t xml:space="preserve"> </w:t>
      </w:r>
      <w:bookmarkStart w:id="257" w:name="OLE_LINK41"/>
      <w:bookmarkStart w:id="258" w:name="OLE_LINK42"/>
      <w:bookmarkStart w:id="259" w:name="OLE_LINK61"/>
      <w:bookmarkStart w:id="260" w:name="OLE_LINK62"/>
      <w:r w:rsidR="00DE4341" w:rsidRPr="007873FC">
        <w:rPr>
          <w:rFonts w:ascii="Book Antiqua" w:hAnsi="Book Antiqua"/>
          <w:sz w:val="24"/>
          <w:szCs w:val="24"/>
        </w:rPr>
        <w:t xml:space="preserve">exhibited </w:t>
      </w:r>
      <w:bookmarkEnd w:id="257"/>
      <w:bookmarkEnd w:id="258"/>
      <w:r w:rsidR="00DE4341" w:rsidRPr="007873FC">
        <w:rPr>
          <w:rFonts w:ascii="Book Antiqua" w:hAnsi="Book Antiqua"/>
          <w:sz w:val="24"/>
          <w:szCs w:val="24"/>
        </w:rPr>
        <w:t>strong diffuse positivity fo</w:t>
      </w:r>
      <w:bookmarkEnd w:id="256"/>
      <w:r w:rsidR="00DE4341" w:rsidRPr="007873FC">
        <w:rPr>
          <w:rFonts w:ascii="Book Antiqua" w:hAnsi="Book Antiqua"/>
          <w:sz w:val="24"/>
          <w:szCs w:val="24"/>
        </w:rPr>
        <w:t xml:space="preserve">r </w:t>
      </w:r>
      <w:bookmarkStart w:id="261" w:name="OLE_LINK65"/>
      <w:bookmarkStart w:id="262" w:name="OLE_LINK66"/>
      <w:r w:rsidR="00DE4341" w:rsidRPr="007873FC">
        <w:rPr>
          <w:rFonts w:ascii="Book Antiqua" w:hAnsi="Book Antiqua"/>
          <w:sz w:val="24"/>
          <w:szCs w:val="24"/>
        </w:rPr>
        <w:t>cytokeratin</w:t>
      </w:r>
      <w:bookmarkEnd w:id="259"/>
      <w:bookmarkEnd w:id="260"/>
      <w:r w:rsidR="00DE4341" w:rsidRPr="007873FC">
        <w:rPr>
          <w:rFonts w:ascii="Book Antiqua" w:hAnsi="Book Antiqua"/>
          <w:sz w:val="24"/>
          <w:szCs w:val="24"/>
        </w:rPr>
        <w:t xml:space="preserve"> </w:t>
      </w:r>
      <w:bookmarkStart w:id="263" w:name="OLE_LINK55"/>
      <w:bookmarkStart w:id="264" w:name="OLE_LINK56"/>
      <w:r w:rsidR="00DE4341" w:rsidRPr="007873FC">
        <w:rPr>
          <w:rFonts w:ascii="Book Antiqua" w:hAnsi="Book Antiqua"/>
          <w:sz w:val="24"/>
          <w:szCs w:val="24"/>
        </w:rPr>
        <w:t>19</w:t>
      </w:r>
      <w:bookmarkEnd w:id="261"/>
      <w:bookmarkEnd w:id="262"/>
      <w:r w:rsidR="00DE4341" w:rsidRPr="007873FC">
        <w:rPr>
          <w:rFonts w:ascii="Book Antiqua" w:hAnsi="Book Antiqua"/>
          <w:sz w:val="24"/>
          <w:szCs w:val="24"/>
        </w:rPr>
        <w:t xml:space="preserve"> (Figure 2B)</w:t>
      </w:r>
      <w:bookmarkEnd w:id="263"/>
      <w:bookmarkEnd w:id="264"/>
      <w:r w:rsidR="00DE4341" w:rsidRPr="007873FC">
        <w:rPr>
          <w:rFonts w:ascii="Book Antiqua" w:hAnsi="Book Antiqua"/>
          <w:sz w:val="24"/>
          <w:szCs w:val="24"/>
        </w:rPr>
        <w:t xml:space="preserve"> and </w:t>
      </w:r>
      <w:bookmarkStart w:id="265" w:name="OLE_LINK67"/>
      <w:bookmarkStart w:id="266" w:name="OLE_LINK68"/>
      <w:r w:rsidR="00DE4341" w:rsidRPr="007873FC">
        <w:rPr>
          <w:rFonts w:ascii="Book Antiqua" w:hAnsi="Book Antiqua"/>
          <w:sz w:val="24"/>
          <w:szCs w:val="24"/>
        </w:rPr>
        <w:t xml:space="preserve">vimentin </w:t>
      </w:r>
      <w:bookmarkEnd w:id="265"/>
      <w:bookmarkEnd w:id="266"/>
      <w:r w:rsidR="00DE4341" w:rsidRPr="007873FC">
        <w:rPr>
          <w:rFonts w:ascii="Book Antiqua" w:hAnsi="Book Antiqua"/>
          <w:sz w:val="24"/>
          <w:szCs w:val="24"/>
        </w:rPr>
        <w:t>(Figure 2C).</w:t>
      </w:r>
      <w:bookmarkStart w:id="267" w:name="_Hlk513290125"/>
      <w:r w:rsidR="00DE4341" w:rsidRPr="007873FC">
        <w:rPr>
          <w:rFonts w:ascii="Book Antiqua" w:hAnsi="Book Antiqua"/>
          <w:sz w:val="24"/>
          <w:szCs w:val="24"/>
        </w:rPr>
        <w:t xml:space="preserve"> More than 50% of the malignant cells expressed Ki-67.</w:t>
      </w:r>
      <w:bookmarkEnd w:id="267"/>
      <w:r w:rsidR="00DE4341" w:rsidRPr="007873FC">
        <w:rPr>
          <w:rFonts w:ascii="Book Antiqua" w:hAnsi="Book Antiqua"/>
          <w:sz w:val="24"/>
          <w:szCs w:val="24"/>
        </w:rPr>
        <w:t xml:space="preserve"> </w:t>
      </w:r>
      <w:bookmarkStart w:id="268" w:name="OLE_LINK59"/>
      <w:bookmarkStart w:id="269" w:name="OLE_LINK60"/>
      <w:bookmarkStart w:id="270" w:name="OLE_LINK71"/>
      <w:bookmarkStart w:id="271" w:name="OLE_LINK72"/>
      <w:r w:rsidR="00DE4341" w:rsidRPr="007873FC">
        <w:rPr>
          <w:rFonts w:ascii="Book Antiqua" w:hAnsi="Book Antiqua"/>
          <w:sz w:val="24"/>
          <w:szCs w:val="24"/>
        </w:rPr>
        <w:t>The metastatic lymph nodes</w:t>
      </w:r>
      <w:bookmarkEnd w:id="268"/>
      <w:bookmarkEnd w:id="269"/>
      <w:r w:rsidR="00DE4341" w:rsidRPr="007873FC">
        <w:rPr>
          <w:rFonts w:ascii="Book Antiqua" w:hAnsi="Book Antiqua"/>
          <w:sz w:val="24"/>
          <w:szCs w:val="24"/>
        </w:rPr>
        <w:t xml:space="preserve"> </w:t>
      </w:r>
      <w:bookmarkStart w:id="272" w:name="OLE_LINK53"/>
      <w:bookmarkStart w:id="273" w:name="OLE_LINK54"/>
      <w:r w:rsidR="00DE4341" w:rsidRPr="007873FC">
        <w:rPr>
          <w:rFonts w:ascii="Book Antiqua" w:hAnsi="Book Antiqua"/>
          <w:sz w:val="24"/>
          <w:szCs w:val="24"/>
        </w:rPr>
        <w:t>exhibited similar histological and immunohistochemical results</w:t>
      </w:r>
      <w:bookmarkEnd w:id="270"/>
      <w:bookmarkEnd w:id="271"/>
      <w:r w:rsidR="00DE4341" w:rsidRPr="007873FC">
        <w:rPr>
          <w:rFonts w:ascii="Book Antiqua" w:hAnsi="Book Antiqua"/>
          <w:sz w:val="24"/>
          <w:szCs w:val="24"/>
        </w:rPr>
        <w:t xml:space="preserve"> </w:t>
      </w:r>
      <w:bookmarkEnd w:id="272"/>
      <w:bookmarkEnd w:id="273"/>
      <w:r w:rsidR="00DE4341" w:rsidRPr="007873FC">
        <w:rPr>
          <w:rFonts w:ascii="Book Antiqua" w:hAnsi="Book Antiqua"/>
          <w:sz w:val="24"/>
          <w:szCs w:val="24"/>
        </w:rPr>
        <w:t xml:space="preserve">(Figure 3). </w:t>
      </w:r>
      <w:r w:rsidR="00DE4341" w:rsidRPr="007873FC" w:rsidDel="008F2645">
        <w:rPr>
          <w:rFonts w:ascii="Book Antiqua" w:hAnsi="Book Antiqua"/>
          <w:sz w:val="24"/>
          <w:szCs w:val="24"/>
        </w:rPr>
        <w:t>Accordingly, the pathologic diagnosis of the pancreatic neoplasm was SCP</w:t>
      </w:r>
      <w:r w:rsidR="00991D2A" w:rsidRPr="007873FC">
        <w:rPr>
          <w:rFonts w:ascii="Book Antiqua" w:hAnsi="Book Antiqua"/>
          <w:sz w:val="24"/>
          <w:szCs w:val="24"/>
        </w:rPr>
        <w:t xml:space="preserve"> with TNM stage IIB (T2N1M0)</w:t>
      </w:r>
      <w:r w:rsidR="00DE4341" w:rsidRPr="007873FC" w:rsidDel="008F2645">
        <w:rPr>
          <w:rFonts w:ascii="Book Antiqua" w:hAnsi="Book Antiqua"/>
          <w:sz w:val="24"/>
          <w:szCs w:val="24"/>
        </w:rPr>
        <w:t>.</w:t>
      </w:r>
      <w:r w:rsidR="00A83EC6" w:rsidRPr="007873FC" w:rsidDel="008F2645">
        <w:rPr>
          <w:rFonts w:ascii="Book Antiqua" w:hAnsi="Book Antiqua"/>
          <w:sz w:val="24"/>
          <w:szCs w:val="24"/>
        </w:rPr>
        <w:t xml:space="preserve"> </w:t>
      </w:r>
    </w:p>
    <w:p w14:paraId="7FD00B0C" w14:textId="2F5E8A20" w:rsidR="008F2645" w:rsidRPr="007873FC" w:rsidRDefault="008F2645" w:rsidP="004B2491">
      <w:pPr>
        <w:spacing w:line="360" w:lineRule="auto"/>
        <w:rPr>
          <w:rFonts w:ascii="Book Antiqua" w:hAnsi="Book Antiqua"/>
          <w:b/>
          <w:sz w:val="24"/>
          <w:szCs w:val="24"/>
        </w:rPr>
      </w:pPr>
    </w:p>
    <w:p w14:paraId="494846B3" w14:textId="7EF4767F" w:rsidR="009A0F3B" w:rsidRPr="007873FC" w:rsidRDefault="00C40097" w:rsidP="004B2491">
      <w:pPr>
        <w:spacing w:line="360" w:lineRule="auto"/>
        <w:rPr>
          <w:rFonts w:ascii="Book Antiqua" w:hAnsi="Book Antiqua"/>
          <w:b/>
          <w:sz w:val="24"/>
          <w:szCs w:val="24"/>
        </w:rPr>
      </w:pPr>
      <w:r w:rsidRPr="007873FC">
        <w:rPr>
          <w:rFonts w:ascii="Book Antiqua" w:hAnsi="Book Antiqua"/>
          <w:b/>
          <w:sz w:val="24"/>
          <w:szCs w:val="24"/>
        </w:rPr>
        <w:t xml:space="preserve">OUTCOME AND FOLLOW-UP </w:t>
      </w:r>
    </w:p>
    <w:p w14:paraId="36F92CDB" w14:textId="319BE3DF" w:rsidR="008F2645" w:rsidRPr="007873FC" w:rsidRDefault="008F2645" w:rsidP="004B2491">
      <w:pPr>
        <w:spacing w:line="360" w:lineRule="auto"/>
        <w:rPr>
          <w:rFonts w:ascii="Book Antiqua" w:hAnsi="Book Antiqua"/>
          <w:sz w:val="24"/>
          <w:szCs w:val="24"/>
        </w:rPr>
      </w:pPr>
      <w:bookmarkStart w:id="274" w:name="_Hlk531461015"/>
      <w:r w:rsidRPr="007873FC">
        <w:rPr>
          <w:rFonts w:ascii="Book Antiqua" w:hAnsi="Book Antiqua"/>
          <w:sz w:val="24"/>
          <w:szCs w:val="24"/>
        </w:rPr>
        <w:t xml:space="preserve">The patient was discharged from the hospital on the eleventh postoperative day and </w:t>
      </w:r>
      <w:r w:rsidR="00541F03" w:rsidRPr="007873FC">
        <w:rPr>
          <w:rFonts w:ascii="Book Antiqua" w:hAnsi="Book Antiqua"/>
          <w:sz w:val="24"/>
          <w:szCs w:val="24"/>
        </w:rPr>
        <w:t xml:space="preserve">died of liver metastasis and peritoneal metastasis 6 </w:t>
      </w:r>
      <w:proofErr w:type="spellStart"/>
      <w:r w:rsidR="00541F03" w:rsidRPr="007873FC">
        <w:rPr>
          <w:rFonts w:ascii="Book Antiqua" w:hAnsi="Book Antiqua"/>
          <w:sz w:val="24"/>
          <w:szCs w:val="24"/>
        </w:rPr>
        <w:t>mo</w:t>
      </w:r>
      <w:proofErr w:type="spellEnd"/>
      <w:r w:rsidR="00541F03" w:rsidRPr="007873FC">
        <w:rPr>
          <w:rFonts w:ascii="Book Antiqua" w:hAnsi="Book Antiqua"/>
          <w:sz w:val="24"/>
          <w:szCs w:val="24"/>
        </w:rPr>
        <w:t xml:space="preserve"> later.</w:t>
      </w:r>
    </w:p>
    <w:bookmarkEnd w:id="274"/>
    <w:p w14:paraId="74CD1445" w14:textId="77777777" w:rsidR="005169F6" w:rsidRPr="007873FC" w:rsidRDefault="005169F6" w:rsidP="004B2491">
      <w:pPr>
        <w:spacing w:line="360" w:lineRule="auto"/>
        <w:rPr>
          <w:rFonts w:ascii="Book Antiqua" w:hAnsi="Book Antiqua"/>
          <w:sz w:val="24"/>
          <w:szCs w:val="24"/>
        </w:rPr>
      </w:pPr>
    </w:p>
    <w:p w14:paraId="7A8F93B3" w14:textId="77777777" w:rsidR="005169F6" w:rsidRPr="007873FC" w:rsidRDefault="005169F6" w:rsidP="004B2491">
      <w:pPr>
        <w:spacing w:line="360" w:lineRule="auto"/>
        <w:rPr>
          <w:rFonts w:ascii="Book Antiqua" w:hAnsi="Book Antiqua"/>
          <w:b/>
          <w:sz w:val="24"/>
          <w:szCs w:val="24"/>
        </w:rPr>
      </w:pPr>
      <w:bookmarkStart w:id="275" w:name="_Hlk513148488"/>
      <w:r w:rsidRPr="007873FC">
        <w:rPr>
          <w:rFonts w:ascii="Book Antiqua" w:hAnsi="Book Antiqua"/>
          <w:b/>
          <w:sz w:val="24"/>
          <w:szCs w:val="24"/>
        </w:rPr>
        <w:t>DISCUSSION</w:t>
      </w:r>
    </w:p>
    <w:p w14:paraId="01CF6581" w14:textId="4A8DC962" w:rsidR="00CC53F4" w:rsidRPr="007873FC" w:rsidRDefault="00DE4341" w:rsidP="004B2491">
      <w:pPr>
        <w:widowControl/>
        <w:shd w:val="clear" w:color="auto" w:fill="FFFFFF"/>
        <w:spacing w:line="360" w:lineRule="auto"/>
        <w:rPr>
          <w:rFonts w:ascii="Book Antiqua" w:eastAsia="宋体" w:hAnsi="Book Antiqua" w:cs="Arial"/>
          <w:kern w:val="0"/>
          <w:sz w:val="24"/>
          <w:szCs w:val="24"/>
        </w:rPr>
      </w:pPr>
      <w:bookmarkStart w:id="276" w:name="OLE_LINK175"/>
      <w:bookmarkStart w:id="277" w:name="OLE_LINK176"/>
      <w:r w:rsidRPr="007873FC">
        <w:rPr>
          <w:rFonts w:ascii="Book Antiqua" w:hAnsi="Book Antiqua"/>
          <w:sz w:val="24"/>
          <w:szCs w:val="24"/>
        </w:rPr>
        <w:t xml:space="preserve">Sarcomatoid carcinomas and </w:t>
      </w:r>
      <w:bookmarkStart w:id="278" w:name="_Hlk516911567"/>
      <w:r w:rsidRPr="007873FC">
        <w:rPr>
          <w:rFonts w:ascii="Book Antiqua" w:hAnsi="Book Antiqua"/>
          <w:sz w:val="24"/>
          <w:szCs w:val="24"/>
        </w:rPr>
        <w:t>carcinosarcomas</w:t>
      </w:r>
      <w:bookmarkEnd w:id="276"/>
      <w:bookmarkEnd w:id="277"/>
      <w:r w:rsidRPr="007873FC">
        <w:rPr>
          <w:rFonts w:ascii="Book Antiqua" w:hAnsi="Book Antiqua"/>
          <w:sz w:val="24"/>
          <w:szCs w:val="24"/>
        </w:rPr>
        <w:t xml:space="preserve"> </w:t>
      </w:r>
      <w:bookmarkEnd w:id="278"/>
      <w:r w:rsidRPr="007873FC">
        <w:rPr>
          <w:rFonts w:ascii="Book Antiqua" w:hAnsi="Book Antiqua"/>
          <w:sz w:val="24"/>
          <w:szCs w:val="24"/>
        </w:rPr>
        <w:t>are rare aggressive malignancies that can develop at various sites of the body</w:t>
      </w:r>
      <w:bookmarkStart w:id="279" w:name="OLE_LINK170"/>
      <w:bookmarkStart w:id="280" w:name="OLE_LINK171"/>
      <w:bookmarkStart w:id="281" w:name="OLE_LINK172"/>
      <w:bookmarkStart w:id="282" w:name="OLE_LINK173"/>
      <w:r w:rsidR="005E01C1" w:rsidRPr="007873FC">
        <w:rPr>
          <w:rFonts w:ascii="Book Antiqua" w:hAnsi="Book Antiqua"/>
          <w:sz w:val="24"/>
          <w:szCs w:val="24"/>
        </w:rPr>
        <w:t>,</w:t>
      </w:r>
      <w:r w:rsidR="00770AE8" w:rsidRPr="007873FC">
        <w:rPr>
          <w:rFonts w:ascii="Book Antiqua" w:hAnsi="Book Antiqua"/>
          <w:sz w:val="24"/>
          <w:szCs w:val="24"/>
        </w:rPr>
        <w:t xml:space="preserve"> </w:t>
      </w:r>
      <w:bookmarkStart w:id="283" w:name="OLE_LINK174"/>
      <w:bookmarkStart w:id="284" w:name="OLE_LINK178"/>
      <w:bookmarkStart w:id="285" w:name="OLE_LINK179"/>
      <w:bookmarkStart w:id="286" w:name="OLE_LINK177"/>
      <w:bookmarkStart w:id="287" w:name="_Hlk531461021"/>
      <w:r w:rsidR="00D66577" w:rsidRPr="007873FC">
        <w:rPr>
          <w:rFonts w:ascii="Book Antiqua" w:hAnsi="Book Antiqua"/>
          <w:sz w:val="24"/>
          <w:szCs w:val="24"/>
        </w:rPr>
        <w:t>including</w:t>
      </w:r>
      <w:r w:rsidR="00392E04" w:rsidRPr="007873FC">
        <w:rPr>
          <w:rFonts w:ascii="Book Antiqua" w:hAnsi="Book Antiqua"/>
          <w:sz w:val="24"/>
          <w:szCs w:val="24"/>
        </w:rPr>
        <w:t xml:space="preserve"> </w:t>
      </w:r>
      <w:r w:rsidR="00CF313D" w:rsidRPr="007873FC">
        <w:rPr>
          <w:rFonts w:ascii="Book Antiqua" w:hAnsi="Book Antiqua"/>
          <w:sz w:val="24"/>
          <w:szCs w:val="24"/>
        </w:rPr>
        <w:t xml:space="preserve">the </w:t>
      </w:r>
      <w:r w:rsidR="00392E04" w:rsidRPr="007873FC">
        <w:rPr>
          <w:rFonts w:ascii="Book Antiqua" w:hAnsi="Book Antiqua"/>
          <w:sz w:val="24"/>
          <w:szCs w:val="24"/>
        </w:rPr>
        <w:lastRenderedPageBreak/>
        <w:t>genitourinary tract,</w:t>
      </w:r>
      <w:r w:rsidR="00D66577" w:rsidRPr="007873FC">
        <w:rPr>
          <w:rFonts w:ascii="Book Antiqua" w:hAnsi="Book Antiqua"/>
          <w:sz w:val="24"/>
          <w:szCs w:val="24"/>
        </w:rPr>
        <w:t xml:space="preserve"> respiratory tract, </w:t>
      </w:r>
      <w:r w:rsidR="00D62100" w:rsidRPr="007873FC">
        <w:rPr>
          <w:rFonts w:ascii="Book Antiqua" w:hAnsi="Book Antiqua"/>
          <w:sz w:val="24"/>
          <w:szCs w:val="24"/>
        </w:rPr>
        <w:t>digestive tract</w:t>
      </w:r>
      <w:r w:rsidR="00D66577" w:rsidRPr="007873FC">
        <w:rPr>
          <w:rFonts w:ascii="Book Antiqua" w:hAnsi="Book Antiqua"/>
          <w:sz w:val="24"/>
          <w:szCs w:val="24"/>
        </w:rPr>
        <w:t>,</w:t>
      </w:r>
      <w:bookmarkEnd w:id="283"/>
      <w:r w:rsidR="00D66577" w:rsidRPr="007873FC">
        <w:rPr>
          <w:rFonts w:ascii="Book Antiqua" w:hAnsi="Book Antiqua"/>
          <w:sz w:val="24"/>
          <w:szCs w:val="24"/>
        </w:rPr>
        <w:t xml:space="preserve"> </w:t>
      </w:r>
      <w:bookmarkEnd w:id="284"/>
      <w:bookmarkEnd w:id="285"/>
      <w:r w:rsidR="00D66577" w:rsidRPr="007873FC">
        <w:rPr>
          <w:rFonts w:ascii="Book Antiqua" w:hAnsi="Book Antiqua"/>
          <w:sz w:val="24"/>
          <w:szCs w:val="24"/>
        </w:rPr>
        <w:t>breast and thyroid glands</w:t>
      </w:r>
      <w:bookmarkEnd w:id="279"/>
      <w:bookmarkEnd w:id="280"/>
      <w:r w:rsidR="00D66577" w:rsidRPr="007873FC">
        <w:rPr>
          <w:rFonts w:ascii="Book Antiqua" w:hAnsi="Book Antiqua"/>
          <w:sz w:val="24"/>
          <w:szCs w:val="24"/>
        </w:rPr>
        <w:t xml:space="preserve">, among </w:t>
      </w:r>
      <w:proofErr w:type="gramStart"/>
      <w:r w:rsidR="00D66577" w:rsidRPr="007873FC">
        <w:rPr>
          <w:rFonts w:ascii="Book Antiqua" w:hAnsi="Book Antiqua"/>
          <w:sz w:val="24"/>
          <w:szCs w:val="24"/>
        </w:rPr>
        <w:t>others</w:t>
      </w:r>
      <w:bookmarkEnd w:id="286"/>
      <w:r w:rsidR="00392E04" w:rsidRPr="007873FC">
        <w:rPr>
          <w:rFonts w:ascii="Book Antiqua" w:hAnsi="Book Antiqua"/>
          <w:sz w:val="24"/>
          <w:szCs w:val="24"/>
          <w:vertAlign w:val="superscript"/>
        </w:rPr>
        <w:t>[</w:t>
      </w:r>
      <w:proofErr w:type="gramEnd"/>
      <w:r w:rsidR="00D16ED0" w:rsidRPr="007873FC">
        <w:rPr>
          <w:rFonts w:ascii="Book Antiqua" w:hAnsi="Book Antiqua"/>
          <w:sz w:val="24"/>
          <w:szCs w:val="24"/>
          <w:vertAlign w:val="superscript"/>
        </w:rPr>
        <w:t>1,</w:t>
      </w:r>
      <w:r w:rsidR="001A161E" w:rsidRPr="007873FC">
        <w:rPr>
          <w:rFonts w:ascii="Book Antiqua" w:hAnsi="Book Antiqua"/>
          <w:sz w:val="24"/>
          <w:szCs w:val="24"/>
          <w:vertAlign w:val="superscript"/>
        </w:rPr>
        <w:t>4</w:t>
      </w:r>
      <w:r w:rsidR="00392E04" w:rsidRPr="007873FC">
        <w:rPr>
          <w:rFonts w:ascii="Book Antiqua" w:hAnsi="Book Antiqua"/>
          <w:sz w:val="24"/>
          <w:szCs w:val="24"/>
          <w:vertAlign w:val="superscript"/>
        </w:rPr>
        <w:t>]</w:t>
      </w:r>
      <w:r w:rsidR="00D66577" w:rsidRPr="007873FC">
        <w:rPr>
          <w:rFonts w:ascii="Book Antiqua" w:hAnsi="Book Antiqua"/>
          <w:sz w:val="24"/>
          <w:szCs w:val="24"/>
        </w:rPr>
        <w:t xml:space="preserve">. </w:t>
      </w:r>
      <w:bookmarkEnd w:id="281"/>
      <w:bookmarkEnd w:id="282"/>
      <w:r w:rsidR="00770AE8" w:rsidRPr="007873FC">
        <w:rPr>
          <w:rFonts w:ascii="Book Antiqua" w:hAnsi="Book Antiqua"/>
          <w:sz w:val="24"/>
          <w:szCs w:val="24"/>
        </w:rPr>
        <w:t>So far,</w:t>
      </w:r>
      <w:r w:rsidR="00990811" w:rsidRPr="007873FC">
        <w:rPr>
          <w:rFonts w:ascii="Book Antiqua" w:hAnsi="Book Antiqua"/>
          <w:sz w:val="24"/>
          <w:szCs w:val="24"/>
        </w:rPr>
        <w:t xml:space="preserve"> </w:t>
      </w:r>
      <w:r w:rsidR="00770AE8" w:rsidRPr="007873FC">
        <w:rPr>
          <w:rFonts w:ascii="Book Antiqua" w:hAnsi="Book Antiqua"/>
          <w:sz w:val="24"/>
          <w:szCs w:val="24"/>
        </w:rPr>
        <w:t xml:space="preserve">23 cases of sarcomatoid carcinomas or carcinosarcomas arising in the pancreas have been </w:t>
      </w:r>
      <w:proofErr w:type="gramStart"/>
      <w:r w:rsidR="00770AE8" w:rsidRPr="007873FC">
        <w:rPr>
          <w:rFonts w:ascii="Book Antiqua" w:hAnsi="Book Antiqua"/>
          <w:sz w:val="24"/>
          <w:szCs w:val="24"/>
        </w:rPr>
        <w:t>reported</w:t>
      </w:r>
      <w:r w:rsidR="0008670E" w:rsidRPr="007873FC">
        <w:rPr>
          <w:rFonts w:ascii="Book Antiqua" w:hAnsi="Book Antiqua"/>
          <w:sz w:val="24"/>
          <w:szCs w:val="24"/>
          <w:vertAlign w:val="superscript"/>
        </w:rPr>
        <w:t>[</w:t>
      </w:r>
      <w:proofErr w:type="gramEnd"/>
      <w:r w:rsidR="001A161E" w:rsidRPr="007873FC">
        <w:rPr>
          <w:rFonts w:ascii="Book Antiqua" w:hAnsi="Book Antiqua"/>
          <w:sz w:val="24"/>
          <w:szCs w:val="24"/>
          <w:vertAlign w:val="superscript"/>
        </w:rPr>
        <w:t>5</w:t>
      </w:r>
      <w:r w:rsidR="0008670E" w:rsidRPr="007873FC">
        <w:rPr>
          <w:rFonts w:ascii="Book Antiqua" w:hAnsi="Book Antiqua"/>
          <w:sz w:val="24"/>
          <w:szCs w:val="24"/>
          <w:vertAlign w:val="superscript"/>
        </w:rPr>
        <w:t>]</w:t>
      </w:r>
      <w:r w:rsidR="00770AE8" w:rsidRPr="007873FC">
        <w:rPr>
          <w:rFonts w:ascii="Book Antiqua" w:hAnsi="Book Antiqua"/>
          <w:sz w:val="24"/>
          <w:szCs w:val="24"/>
        </w:rPr>
        <w:t>.</w:t>
      </w:r>
      <w:bookmarkEnd w:id="287"/>
      <w:r w:rsidR="0008670E" w:rsidRPr="007873FC">
        <w:rPr>
          <w:rFonts w:ascii="Book Antiqua" w:hAnsi="Book Antiqua"/>
          <w:sz w:val="24"/>
          <w:szCs w:val="24"/>
        </w:rPr>
        <w:t xml:space="preserve"> </w:t>
      </w:r>
      <w:r w:rsidRPr="007873FC">
        <w:rPr>
          <w:rFonts w:ascii="Book Antiqua" w:hAnsi="Book Antiqua"/>
          <w:sz w:val="24"/>
          <w:szCs w:val="24"/>
        </w:rPr>
        <w:t xml:space="preserve">The use of the terms “sarcomatoid carcinoma” and “carcinosarcoma” is unclear and inconsistent both within and across organs, causing confusion for both pathologists and clinicians. For example, according to the WHO histological classification, carcinosarcoma is a hyponym of sarcomatoid carcinoma in lung </w:t>
      </w:r>
      <w:proofErr w:type="gramStart"/>
      <w:r w:rsidRPr="007873FC">
        <w:rPr>
          <w:rFonts w:ascii="Book Antiqua" w:hAnsi="Book Antiqua"/>
          <w:sz w:val="24"/>
          <w:szCs w:val="24"/>
        </w:rPr>
        <w:t>tumors</w:t>
      </w:r>
      <w:r w:rsidR="00886B5C" w:rsidRPr="007873FC">
        <w:rPr>
          <w:rFonts w:ascii="Book Antiqua" w:hAnsi="Book Antiqua"/>
          <w:noProof/>
          <w:sz w:val="24"/>
          <w:szCs w:val="24"/>
          <w:vertAlign w:val="superscript"/>
        </w:rPr>
        <w:t>[</w:t>
      </w:r>
      <w:proofErr w:type="gramEnd"/>
      <w:r w:rsidR="001A161E" w:rsidRPr="007873FC">
        <w:rPr>
          <w:rFonts w:ascii="Book Antiqua" w:hAnsi="Book Antiqua"/>
          <w:noProof/>
          <w:sz w:val="24"/>
          <w:szCs w:val="24"/>
          <w:vertAlign w:val="superscript"/>
        </w:rPr>
        <w:t>6</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while they, together with anaplastic giant cell carcinoma, are grouped as </w:t>
      </w:r>
      <w:bookmarkStart w:id="288" w:name="OLE_LINK75"/>
      <w:bookmarkStart w:id="289" w:name="OLE_LINK76"/>
      <w:r w:rsidRPr="007873FC">
        <w:rPr>
          <w:rFonts w:ascii="Book Antiqua" w:hAnsi="Book Antiqua"/>
          <w:sz w:val="24"/>
          <w:szCs w:val="24"/>
        </w:rPr>
        <w:t xml:space="preserve">undifferentiated (anaplastic) </w:t>
      </w:r>
      <w:bookmarkStart w:id="290" w:name="OLE_LINK169"/>
      <w:r w:rsidRPr="007873FC">
        <w:rPr>
          <w:rFonts w:ascii="Book Antiqua" w:hAnsi="Book Antiqua"/>
          <w:sz w:val="24"/>
          <w:szCs w:val="24"/>
        </w:rPr>
        <w:t>carcinomas</w:t>
      </w:r>
      <w:bookmarkEnd w:id="288"/>
      <w:bookmarkEnd w:id="289"/>
      <w:r w:rsidRPr="007873FC">
        <w:rPr>
          <w:rFonts w:ascii="Book Antiqua" w:hAnsi="Book Antiqua"/>
          <w:sz w:val="24"/>
          <w:szCs w:val="24"/>
        </w:rPr>
        <w:t xml:space="preserve"> of the pancreas</w:t>
      </w:r>
      <w:bookmarkEnd w:id="290"/>
      <w:r w:rsidR="00886B5C" w:rsidRPr="007873FC">
        <w:rPr>
          <w:rFonts w:ascii="Book Antiqua" w:hAnsi="Book Antiqua"/>
          <w:noProof/>
          <w:sz w:val="24"/>
          <w:szCs w:val="24"/>
          <w:vertAlign w:val="superscript"/>
        </w:rPr>
        <w:t>[3]</w:t>
      </w:r>
      <w:r w:rsidRPr="007873FC">
        <w:rPr>
          <w:rFonts w:ascii="Book Antiqua" w:hAnsi="Book Antiqua"/>
          <w:sz w:val="24"/>
          <w:szCs w:val="24"/>
        </w:rPr>
        <w:t xml:space="preserve">. </w:t>
      </w:r>
      <w:bookmarkStart w:id="291" w:name="OLE_LINK187"/>
      <w:bookmarkStart w:id="292" w:name="OLE_LINK188"/>
      <w:bookmarkStart w:id="293" w:name="OLE_LINK129"/>
      <w:bookmarkStart w:id="294" w:name="OLE_LINK134"/>
      <w:bookmarkStart w:id="295" w:name="_Hlk531461027"/>
      <w:r w:rsidR="00177074" w:rsidRPr="007873FC">
        <w:rPr>
          <w:rFonts w:ascii="Book Antiqua" w:hAnsi="Book Antiqua"/>
          <w:sz w:val="24"/>
          <w:szCs w:val="24"/>
        </w:rPr>
        <w:t>Anaplastic giant cell carcinoma</w:t>
      </w:r>
      <w:bookmarkEnd w:id="291"/>
      <w:bookmarkEnd w:id="292"/>
      <w:r w:rsidR="00BF14FD" w:rsidRPr="007873FC">
        <w:rPr>
          <w:rFonts w:ascii="Book Antiqua" w:hAnsi="Book Antiqua"/>
          <w:sz w:val="24"/>
          <w:szCs w:val="24"/>
        </w:rPr>
        <w:t xml:space="preserve"> is</w:t>
      </w:r>
      <w:r w:rsidR="0015486B" w:rsidRPr="007873FC">
        <w:rPr>
          <w:rFonts w:ascii="Book Antiqua" w:hAnsi="Book Antiqua"/>
          <w:sz w:val="24"/>
          <w:szCs w:val="24"/>
        </w:rPr>
        <w:t xml:space="preserve"> </w:t>
      </w:r>
      <w:r w:rsidR="00BF14FD" w:rsidRPr="007873FC">
        <w:rPr>
          <w:rFonts w:ascii="Book Antiqua" w:hAnsi="Book Antiqua"/>
          <w:sz w:val="24"/>
          <w:szCs w:val="24"/>
        </w:rPr>
        <w:t>a relatively common type</w:t>
      </w:r>
      <w:r w:rsidR="00177074" w:rsidRPr="007873FC">
        <w:rPr>
          <w:rFonts w:ascii="Book Antiqua" w:hAnsi="Book Antiqua"/>
          <w:sz w:val="24"/>
          <w:szCs w:val="24"/>
        </w:rPr>
        <w:t xml:space="preserve"> </w:t>
      </w:r>
      <w:bookmarkEnd w:id="293"/>
      <w:bookmarkEnd w:id="294"/>
      <w:r w:rsidR="00177074" w:rsidRPr="007873FC">
        <w:rPr>
          <w:rFonts w:ascii="Book Antiqua" w:hAnsi="Book Antiqua"/>
          <w:sz w:val="24"/>
          <w:szCs w:val="24"/>
        </w:rPr>
        <w:t xml:space="preserve">composed of pleomorphic mononuclear cells </w:t>
      </w:r>
      <w:r w:rsidR="0015486B" w:rsidRPr="007873FC">
        <w:rPr>
          <w:rFonts w:ascii="Book Antiqua" w:hAnsi="Book Antiqua"/>
          <w:sz w:val="24"/>
          <w:szCs w:val="24"/>
        </w:rPr>
        <w:t xml:space="preserve">and </w:t>
      </w:r>
      <w:r w:rsidR="00177074" w:rsidRPr="007873FC">
        <w:rPr>
          <w:rFonts w:ascii="Book Antiqua" w:hAnsi="Book Antiqua"/>
          <w:sz w:val="24"/>
          <w:szCs w:val="24"/>
        </w:rPr>
        <w:t xml:space="preserve">bizarre-appearing giant </w:t>
      </w:r>
      <w:proofErr w:type="gramStart"/>
      <w:r w:rsidR="00177074" w:rsidRPr="007873FC">
        <w:rPr>
          <w:rFonts w:ascii="Book Antiqua" w:hAnsi="Book Antiqua"/>
          <w:sz w:val="24"/>
          <w:szCs w:val="24"/>
        </w:rPr>
        <w:t>cells</w:t>
      </w:r>
      <w:r w:rsidR="0015486B" w:rsidRPr="007873FC">
        <w:rPr>
          <w:rFonts w:ascii="Book Antiqua" w:hAnsi="Book Antiqua"/>
          <w:sz w:val="24"/>
          <w:szCs w:val="24"/>
          <w:vertAlign w:val="superscript"/>
        </w:rPr>
        <w:t>[</w:t>
      </w:r>
      <w:proofErr w:type="gramEnd"/>
      <w:r w:rsidR="0015486B" w:rsidRPr="007873FC">
        <w:rPr>
          <w:rFonts w:ascii="Book Antiqua" w:hAnsi="Book Antiqua"/>
          <w:sz w:val="24"/>
          <w:szCs w:val="24"/>
          <w:vertAlign w:val="superscript"/>
        </w:rPr>
        <w:t>3]</w:t>
      </w:r>
      <w:r w:rsidR="00735F9A" w:rsidRPr="007873FC">
        <w:rPr>
          <w:rFonts w:ascii="Book Antiqua" w:hAnsi="Book Antiqua"/>
          <w:sz w:val="24"/>
          <w:szCs w:val="24"/>
        </w:rPr>
        <w:t xml:space="preserve">, </w:t>
      </w:r>
      <w:r w:rsidR="0015486B" w:rsidRPr="007873FC">
        <w:rPr>
          <w:rFonts w:ascii="Book Antiqua" w:hAnsi="Book Antiqua"/>
          <w:sz w:val="24"/>
          <w:szCs w:val="24"/>
        </w:rPr>
        <w:t xml:space="preserve">and </w:t>
      </w:r>
      <w:bookmarkStart w:id="296" w:name="OLE_LINK191"/>
      <w:bookmarkStart w:id="297" w:name="OLE_LINK192"/>
      <w:r w:rsidR="0015486B" w:rsidRPr="007873FC">
        <w:rPr>
          <w:rFonts w:ascii="Book Antiqua" w:hAnsi="Book Antiqua"/>
          <w:sz w:val="24"/>
          <w:szCs w:val="24"/>
        </w:rPr>
        <w:t>the latter can be</w:t>
      </w:r>
      <w:r w:rsidR="00990811" w:rsidRPr="007873FC">
        <w:rPr>
          <w:rFonts w:ascii="Book Antiqua" w:hAnsi="Book Antiqua"/>
          <w:sz w:val="24"/>
          <w:szCs w:val="24"/>
        </w:rPr>
        <w:t xml:space="preserve"> further</w:t>
      </w:r>
      <w:r w:rsidR="0015486B" w:rsidRPr="007873FC">
        <w:rPr>
          <w:rFonts w:ascii="Book Antiqua" w:hAnsi="Book Antiqua"/>
          <w:sz w:val="24"/>
          <w:szCs w:val="24"/>
        </w:rPr>
        <w:t xml:space="preserve"> divided into</w:t>
      </w:r>
      <w:bookmarkEnd w:id="296"/>
      <w:bookmarkEnd w:id="297"/>
      <w:r w:rsidR="0015486B" w:rsidRPr="007873FC">
        <w:rPr>
          <w:rFonts w:ascii="Book Antiqua" w:hAnsi="Book Antiqua"/>
          <w:sz w:val="24"/>
          <w:szCs w:val="24"/>
        </w:rPr>
        <w:t xml:space="preserve"> </w:t>
      </w:r>
      <w:r w:rsidR="00792633" w:rsidRPr="007873FC">
        <w:rPr>
          <w:rFonts w:ascii="Book Antiqua" w:hAnsi="Book Antiqua"/>
          <w:sz w:val="24"/>
          <w:szCs w:val="24"/>
        </w:rPr>
        <w:t xml:space="preserve">pleomorphic giant cells </w:t>
      </w:r>
      <w:r w:rsidR="0015486B" w:rsidRPr="007873FC">
        <w:rPr>
          <w:rFonts w:ascii="Book Antiqua" w:hAnsi="Book Antiqua"/>
          <w:sz w:val="24"/>
          <w:szCs w:val="24"/>
        </w:rPr>
        <w:t xml:space="preserve">and </w:t>
      </w:r>
      <w:r w:rsidR="00792633" w:rsidRPr="007873FC">
        <w:rPr>
          <w:rFonts w:ascii="Book Antiqua" w:hAnsi="Book Antiqua"/>
          <w:sz w:val="24"/>
          <w:szCs w:val="24"/>
        </w:rPr>
        <w:t>osteoclast-like giant cells</w:t>
      </w:r>
      <w:r w:rsidR="0015486B" w:rsidRPr="007873FC">
        <w:rPr>
          <w:rFonts w:ascii="Book Antiqua" w:hAnsi="Book Antiqua"/>
          <w:sz w:val="24"/>
          <w:szCs w:val="24"/>
          <w:vertAlign w:val="superscript"/>
        </w:rPr>
        <w:t>[</w:t>
      </w:r>
      <w:r w:rsidR="001A161E" w:rsidRPr="007873FC">
        <w:rPr>
          <w:rFonts w:ascii="Book Antiqua" w:hAnsi="Book Antiqua"/>
          <w:sz w:val="24"/>
          <w:szCs w:val="24"/>
          <w:vertAlign w:val="superscript"/>
        </w:rPr>
        <w:t>7</w:t>
      </w:r>
      <w:r w:rsidR="0015486B" w:rsidRPr="007873FC">
        <w:rPr>
          <w:rFonts w:ascii="Book Antiqua" w:hAnsi="Book Antiqua"/>
          <w:sz w:val="24"/>
          <w:szCs w:val="24"/>
          <w:vertAlign w:val="superscript"/>
        </w:rPr>
        <w:t>]</w:t>
      </w:r>
      <w:r w:rsidR="0015486B" w:rsidRPr="007873FC">
        <w:rPr>
          <w:rFonts w:ascii="Book Antiqua" w:hAnsi="Book Antiqua"/>
          <w:sz w:val="24"/>
          <w:szCs w:val="24"/>
        </w:rPr>
        <w:t>.</w:t>
      </w:r>
      <w:r w:rsidR="00735F9A" w:rsidRPr="007873FC">
        <w:rPr>
          <w:rFonts w:ascii="Book Antiqua" w:hAnsi="Book Antiqua"/>
          <w:sz w:val="24"/>
          <w:szCs w:val="24"/>
        </w:rPr>
        <w:t xml:space="preserve"> </w:t>
      </w:r>
      <w:r w:rsidR="00CC53F4" w:rsidRPr="007873FC">
        <w:rPr>
          <w:rFonts w:ascii="Book Antiqua" w:hAnsi="Book Antiqua"/>
          <w:sz w:val="24"/>
          <w:szCs w:val="24"/>
        </w:rPr>
        <w:t>The</w:t>
      </w:r>
      <w:r w:rsidRPr="007873FC">
        <w:rPr>
          <w:rFonts w:ascii="Book Antiqua" w:hAnsi="Book Antiqua"/>
          <w:sz w:val="24"/>
          <w:szCs w:val="24"/>
        </w:rPr>
        <w:t xml:space="preserve"> definitions </w:t>
      </w:r>
      <w:r w:rsidR="00CC53F4" w:rsidRPr="007873FC">
        <w:rPr>
          <w:rFonts w:ascii="Book Antiqua" w:hAnsi="Book Antiqua"/>
          <w:sz w:val="24"/>
          <w:szCs w:val="24"/>
        </w:rPr>
        <w:t xml:space="preserve">of pancreatic sarcomatoid carcinoma and carcinosarcoma </w:t>
      </w:r>
      <w:r w:rsidRPr="007873FC">
        <w:rPr>
          <w:rFonts w:ascii="Book Antiqua" w:hAnsi="Book Antiqua"/>
          <w:sz w:val="24"/>
          <w:szCs w:val="24"/>
        </w:rPr>
        <w:t>vary among authors</w:t>
      </w:r>
      <w:r w:rsidR="00D13F10" w:rsidRPr="007873FC">
        <w:rPr>
          <w:rFonts w:ascii="Book Antiqua" w:hAnsi="Book Antiqua"/>
          <w:sz w:val="24"/>
          <w:szCs w:val="24"/>
        </w:rPr>
        <w:t>.</w:t>
      </w:r>
      <w:bookmarkEnd w:id="295"/>
      <w:r w:rsidR="00CC53F4" w:rsidRPr="007873FC">
        <w:rPr>
          <w:rFonts w:ascii="Book Antiqua" w:hAnsi="Book Antiqua"/>
          <w:sz w:val="24"/>
          <w:szCs w:val="24"/>
        </w:rPr>
        <w:t xml:space="preserve"> </w:t>
      </w:r>
      <w:r w:rsidR="00F7076D" w:rsidRPr="007873FC">
        <w:rPr>
          <w:rFonts w:ascii="Book Antiqua" w:hAnsi="Book Antiqua"/>
          <w:sz w:val="24"/>
          <w:szCs w:val="24"/>
        </w:rPr>
        <w:t>B</w:t>
      </w:r>
      <w:r w:rsidRPr="007873FC">
        <w:rPr>
          <w:rFonts w:ascii="Book Antiqua" w:hAnsi="Book Antiqua"/>
          <w:sz w:val="24"/>
          <w:szCs w:val="24"/>
        </w:rPr>
        <w:t>ased on the histological, ultrastructural, and immunohistochemical evidence, it is undisputable that both sarcomatoid carcinoma and carcinosarcoma of the pancreas have epithelial and mesenchymal features.</w:t>
      </w:r>
      <w:r w:rsidR="00CC53F4" w:rsidRPr="007873FC">
        <w:rPr>
          <w:rFonts w:ascii="Book Antiqua" w:hAnsi="Book Antiqua"/>
          <w:sz w:val="24"/>
          <w:szCs w:val="24"/>
        </w:rPr>
        <w:t xml:space="preserve"> </w:t>
      </w:r>
    </w:p>
    <w:p w14:paraId="45F05FE9" w14:textId="0D5EA238" w:rsidR="00DE4341" w:rsidRPr="007873FC" w:rsidRDefault="00DE4341" w:rsidP="004B2491">
      <w:pPr>
        <w:spacing w:line="360" w:lineRule="auto"/>
        <w:ind w:firstLine="360"/>
        <w:rPr>
          <w:rFonts w:ascii="Book Antiqua" w:hAnsi="Book Antiqua"/>
          <w:sz w:val="24"/>
          <w:szCs w:val="24"/>
        </w:rPr>
      </w:pPr>
      <w:r w:rsidRPr="007873FC">
        <w:rPr>
          <w:rFonts w:ascii="Book Antiqua" w:hAnsi="Book Antiqua"/>
          <w:sz w:val="24"/>
          <w:szCs w:val="24"/>
        </w:rPr>
        <w:t xml:space="preserve">Sarcomatoid carcinomas can exhibit a monophasic or biphasic appearance. The monophasic pattern, often referred to as spindle cell carcinoma, is akin to a soft tissue sarcoma without epithelioid areas. The biphasic pattern, the more frequent type, features a mixture of </w:t>
      </w:r>
      <w:bookmarkStart w:id="298" w:name="OLE_LINK7"/>
      <w:bookmarkStart w:id="299" w:name="OLE_LINK8"/>
      <w:r w:rsidRPr="007873FC">
        <w:rPr>
          <w:rFonts w:ascii="Book Antiqua" w:hAnsi="Book Antiqua"/>
          <w:sz w:val="24"/>
          <w:szCs w:val="24"/>
        </w:rPr>
        <w:t xml:space="preserve">mesenchymal-like and epithelial-like cells </w:t>
      </w:r>
      <w:bookmarkEnd w:id="298"/>
      <w:bookmarkEnd w:id="299"/>
      <w:r w:rsidRPr="007873FC">
        <w:rPr>
          <w:rFonts w:ascii="Book Antiqua" w:hAnsi="Book Antiqua"/>
          <w:sz w:val="24"/>
          <w:szCs w:val="24"/>
        </w:rPr>
        <w:t xml:space="preserve">with a transition </w:t>
      </w:r>
      <w:proofErr w:type="gramStart"/>
      <w:r w:rsidRPr="007873FC">
        <w:rPr>
          <w:rFonts w:ascii="Book Antiqua" w:hAnsi="Book Antiqua"/>
          <w:sz w:val="24"/>
          <w:szCs w:val="24"/>
        </w:rPr>
        <w:t>zone</w:t>
      </w:r>
      <w:r w:rsidR="00886B5C" w:rsidRPr="007873FC">
        <w:rPr>
          <w:rFonts w:ascii="Book Antiqua" w:hAnsi="Book Antiqua"/>
          <w:noProof/>
          <w:sz w:val="24"/>
          <w:szCs w:val="24"/>
          <w:vertAlign w:val="superscript"/>
        </w:rPr>
        <w:t>[</w:t>
      </w:r>
      <w:proofErr w:type="gramEnd"/>
      <w:r w:rsidR="001A161E" w:rsidRPr="007873FC">
        <w:rPr>
          <w:rFonts w:ascii="Book Antiqua" w:hAnsi="Book Antiqua"/>
          <w:noProof/>
          <w:sz w:val="24"/>
          <w:szCs w:val="24"/>
          <w:vertAlign w:val="superscript"/>
        </w:rPr>
        <w:t>8</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The sarcomatous tissue of both biphasic and monophasic tumors </w:t>
      </w:r>
      <w:bookmarkStart w:id="300" w:name="OLE_LINK24"/>
      <w:bookmarkStart w:id="301" w:name="OLE_LINK25"/>
      <w:r w:rsidRPr="007873FC">
        <w:rPr>
          <w:rFonts w:ascii="Book Antiqua" w:hAnsi="Book Antiqua"/>
          <w:sz w:val="24"/>
          <w:szCs w:val="24"/>
        </w:rPr>
        <w:t>shows evidence of epithelial differentiation</w:t>
      </w:r>
      <w:bookmarkEnd w:id="300"/>
      <w:bookmarkEnd w:id="301"/>
      <w:r w:rsidRPr="007873FC">
        <w:rPr>
          <w:rFonts w:ascii="Book Antiqua" w:hAnsi="Book Antiqua"/>
          <w:sz w:val="24"/>
          <w:szCs w:val="24"/>
        </w:rPr>
        <w:t xml:space="preserve">, such as epithelial markers and epithelial ultrastructural features, rather than a specific line of mesenchymal </w:t>
      </w:r>
      <w:proofErr w:type="gramStart"/>
      <w:r w:rsidRPr="007873FC">
        <w:rPr>
          <w:rFonts w:ascii="Book Antiqua" w:hAnsi="Book Antiqua"/>
          <w:sz w:val="24"/>
          <w:szCs w:val="24"/>
        </w:rPr>
        <w:t>differentiation</w:t>
      </w:r>
      <w:r w:rsidR="00886B5C" w:rsidRPr="007873FC">
        <w:rPr>
          <w:rFonts w:ascii="Book Antiqua" w:hAnsi="Book Antiqua"/>
          <w:noProof/>
          <w:sz w:val="24"/>
          <w:szCs w:val="24"/>
          <w:vertAlign w:val="superscript"/>
        </w:rPr>
        <w:t>[</w:t>
      </w:r>
      <w:proofErr w:type="gramEnd"/>
      <w:r w:rsidR="009B55E6" w:rsidRPr="007873FC">
        <w:rPr>
          <w:rFonts w:ascii="Book Antiqua" w:hAnsi="Book Antiqua"/>
          <w:noProof/>
          <w:sz w:val="24"/>
          <w:szCs w:val="24"/>
          <w:vertAlign w:val="superscript"/>
        </w:rPr>
        <w:t>8</w:t>
      </w:r>
      <w:r w:rsidR="00D16ED0" w:rsidRPr="007873FC">
        <w:rPr>
          <w:rFonts w:ascii="Book Antiqua" w:hAnsi="Book Antiqua"/>
          <w:noProof/>
          <w:sz w:val="24"/>
          <w:szCs w:val="24"/>
          <w:vertAlign w:val="superscript"/>
        </w:rPr>
        <w:t>,</w:t>
      </w:r>
      <w:r w:rsidR="001A161E" w:rsidRPr="007873FC">
        <w:rPr>
          <w:rFonts w:ascii="Book Antiqua" w:hAnsi="Book Antiqua"/>
          <w:noProof/>
          <w:sz w:val="24"/>
          <w:szCs w:val="24"/>
          <w:vertAlign w:val="superscript"/>
        </w:rPr>
        <w:t>9</w:t>
      </w:r>
      <w:r w:rsidR="00886B5C" w:rsidRPr="007873FC">
        <w:rPr>
          <w:rFonts w:ascii="Book Antiqua" w:hAnsi="Book Antiqua"/>
          <w:noProof/>
          <w:sz w:val="24"/>
          <w:szCs w:val="24"/>
          <w:vertAlign w:val="superscript"/>
        </w:rPr>
        <w:t>]</w:t>
      </w:r>
      <w:r w:rsidRPr="007873FC">
        <w:rPr>
          <w:rFonts w:ascii="Book Antiqua" w:hAnsi="Book Antiqua"/>
          <w:sz w:val="24"/>
          <w:szCs w:val="24"/>
        </w:rPr>
        <w:t>. SCP appear to be tumors at a stable intermediate stage of the EMT, as they retain many epithelial characteristics but have a mesenchymal morphology</w:t>
      </w:r>
      <w:r w:rsidR="00886B5C" w:rsidRPr="007873FC">
        <w:rPr>
          <w:rFonts w:ascii="Book Antiqua" w:hAnsi="Book Antiqua"/>
          <w:noProof/>
          <w:sz w:val="24"/>
          <w:szCs w:val="24"/>
          <w:vertAlign w:val="superscript"/>
        </w:rPr>
        <w:t>[</w:t>
      </w:r>
      <w:r w:rsidR="00D16ED0" w:rsidRPr="007873FC">
        <w:rPr>
          <w:rFonts w:ascii="Book Antiqua" w:hAnsi="Book Antiqua"/>
          <w:noProof/>
          <w:sz w:val="24"/>
          <w:szCs w:val="24"/>
          <w:vertAlign w:val="superscript"/>
        </w:rPr>
        <w:t>1,</w:t>
      </w:r>
      <w:r w:rsidRPr="007873FC">
        <w:rPr>
          <w:rFonts w:ascii="Book Antiqua" w:hAnsi="Book Antiqua"/>
          <w:noProof/>
          <w:sz w:val="24"/>
          <w:szCs w:val="24"/>
          <w:vertAlign w:val="superscript"/>
        </w:rPr>
        <w:t>2</w:t>
      </w:r>
      <w:r w:rsidR="00886B5C" w:rsidRPr="007873FC">
        <w:rPr>
          <w:rFonts w:ascii="Book Antiqua" w:hAnsi="Book Antiqua"/>
          <w:noProof/>
          <w:sz w:val="24"/>
          <w:szCs w:val="24"/>
          <w:vertAlign w:val="superscript"/>
        </w:rPr>
        <w:t>]</w:t>
      </w:r>
      <w:r w:rsidRPr="007873FC">
        <w:rPr>
          <w:rFonts w:ascii="Book Antiqua" w:hAnsi="Book Antiqua"/>
          <w:sz w:val="24"/>
          <w:szCs w:val="24"/>
        </w:rPr>
        <w:t>.</w:t>
      </w:r>
      <w:bookmarkStart w:id="302" w:name="OLE_LINK77"/>
      <w:bookmarkStart w:id="303" w:name="OLE_LINK78"/>
      <w:bookmarkStart w:id="304" w:name="OLE_LINK92"/>
      <w:bookmarkStart w:id="305" w:name="OLE_LINK93"/>
      <w:bookmarkStart w:id="306" w:name="OLE_LINK12"/>
      <w:r w:rsidRPr="007873FC">
        <w:rPr>
          <w:rFonts w:ascii="Book Antiqua" w:hAnsi="Book Antiqua" w:cs="Arial"/>
          <w:sz w:val="24"/>
          <w:szCs w:val="24"/>
          <w:shd w:val="clear" w:color="auto" w:fill="FFFFFF"/>
        </w:rPr>
        <w:t xml:space="preserve"> </w:t>
      </w:r>
      <w:r w:rsidRPr="007873FC">
        <w:rPr>
          <w:rFonts w:ascii="Book Antiqua" w:hAnsi="Book Antiqua"/>
          <w:sz w:val="24"/>
          <w:szCs w:val="24"/>
        </w:rPr>
        <w:t>Transforming growth factor-β1</w:t>
      </w:r>
      <w:bookmarkEnd w:id="302"/>
      <w:bookmarkEnd w:id="303"/>
      <w:r w:rsidRPr="007873FC">
        <w:rPr>
          <w:rFonts w:ascii="Book Antiqua" w:hAnsi="Book Antiqua"/>
          <w:sz w:val="24"/>
          <w:szCs w:val="24"/>
        </w:rPr>
        <w:t xml:space="preserve"> </w:t>
      </w:r>
      <w:bookmarkStart w:id="307" w:name="OLE_LINK100"/>
      <w:bookmarkStart w:id="308" w:name="OLE_LINK101"/>
      <w:r w:rsidRPr="007873FC">
        <w:rPr>
          <w:rFonts w:ascii="Book Antiqua" w:hAnsi="Book Antiqua"/>
          <w:sz w:val="24"/>
          <w:szCs w:val="24"/>
        </w:rPr>
        <w:t>may induce the EMT</w:t>
      </w:r>
      <w:bookmarkEnd w:id="307"/>
      <w:bookmarkEnd w:id="308"/>
      <w:r w:rsidRPr="007873FC">
        <w:rPr>
          <w:rFonts w:ascii="Book Antiqua" w:hAnsi="Book Antiqua"/>
          <w:sz w:val="24"/>
          <w:szCs w:val="24"/>
        </w:rPr>
        <w:t xml:space="preserve"> in </w:t>
      </w:r>
      <w:bookmarkEnd w:id="304"/>
      <w:bookmarkEnd w:id="305"/>
      <w:r w:rsidR="00CF313D" w:rsidRPr="007873FC">
        <w:rPr>
          <w:rFonts w:ascii="Book Antiqua" w:hAnsi="Book Antiqua"/>
          <w:sz w:val="24"/>
          <w:szCs w:val="24"/>
        </w:rPr>
        <w:t xml:space="preserve">pancreatic </w:t>
      </w:r>
      <w:r w:rsidRPr="007873FC">
        <w:rPr>
          <w:rFonts w:ascii="Book Antiqua" w:hAnsi="Book Antiqua"/>
          <w:sz w:val="24"/>
          <w:szCs w:val="24"/>
        </w:rPr>
        <w:t>cells</w:t>
      </w:r>
      <w:bookmarkStart w:id="309" w:name="OLE_LINK102"/>
      <w:bookmarkStart w:id="310" w:name="OLE_LINK103"/>
      <w:r w:rsidRPr="007873FC">
        <w:rPr>
          <w:rFonts w:ascii="Book Antiqua" w:hAnsi="Book Antiqua"/>
          <w:sz w:val="24"/>
          <w:szCs w:val="24"/>
        </w:rPr>
        <w:t xml:space="preserve"> and promote the formation of </w:t>
      </w:r>
      <w:bookmarkStart w:id="311" w:name="OLE_LINK80"/>
      <w:bookmarkStart w:id="312" w:name="OLE_LINK91"/>
      <w:proofErr w:type="gramStart"/>
      <w:r w:rsidRPr="007873FC">
        <w:rPr>
          <w:rFonts w:ascii="Book Antiqua" w:hAnsi="Book Antiqua"/>
          <w:sz w:val="24"/>
          <w:szCs w:val="24"/>
        </w:rPr>
        <w:t>SCP</w:t>
      </w:r>
      <w:bookmarkEnd w:id="306"/>
      <w:bookmarkEnd w:id="309"/>
      <w:bookmarkEnd w:id="310"/>
      <w:bookmarkEnd w:id="311"/>
      <w:bookmarkEnd w:id="312"/>
      <w:r w:rsidR="00886B5C" w:rsidRPr="007873FC">
        <w:rPr>
          <w:rFonts w:ascii="Book Antiqua" w:hAnsi="Book Antiqua"/>
          <w:noProof/>
          <w:sz w:val="24"/>
          <w:szCs w:val="24"/>
          <w:vertAlign w:val="superscript"/>
        </w:rPr>
        <w:t>[</w:t>
      </w:r>
      <w:proofErr w:type="gramEnd"/>
      <w:r w:rsidR="009B55E6" w:rsidRPr="007873FC">
        <w:rPr>
          <w:rFonts w:ascii="Book Antiqua" w:hAnsi="Book Antiqua"/>
          <w:noProof/>
          <w:sz w:val="24"/>
          <w:szCs w:val="24"/>
          <w:vertAlign w:val="superscript"/>
        </w:rPr>
        <w:t>10</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w:t>
      </w:r>
    </w:p>
    <w:p w14:paraId="319C3B32" w14:textId="7C13D39D" w:rsidR="00DE4341" w:rsidRPr="007873FC" w:rsidRDefault="00DE4341" w:rsidP="004B2491">
      <w:pPr>
        <w:spacing w:line="360" w:lineRule="auto"/>
        <w:ind w:firstLine="360"/>
        <w:rPr>
          <w:rFonts w:ascii="Book Antiqua" w:hAnsi="Book Antiqua"/>
          <w:sz w:val="24"/>
          <w:szCs w:val="24"/>
        </w:rPr>
      </w:pPr>
      <w:r w:rsidRPr="007873FC">
        <w:rPr>
          <w:rFonts w:ascii="Book Antiqua" w:hAnsi="Book Antiqua"/>
          <w:sz w:val="24"/>
          <w:szCs w:val="24"/>
        </w:rPr>
        <w:t xml:space="preserve">Carcinosarcomas are considered to be truly biphasic neoplasms composed </w:t>
      </w:r>
      <w:r w:rsidRPr="007873FC">
        <w:rPr>
          <w:rFonts w:ascii="Book Antiqua" w:hAnsi="Book Antiqua"/>
          <w:sz w:val="24"/>
          <w:szCs w:val="24"/>
        </w:rPr>
        <w:lastRenderedPageBreak/>
        <w:t>of intermingled carcinomatous and sarcomatous components, which have epithelial and mesenchymal differentiation, respectively, according to their pathomorphological and immunohistochemical features</w:t>
      </w:r>
      <w:r w:rsidR="00886B5C" w:rsidRPr="007873FC">
        <w:rPr>
          <w:rFonts w:ascii="Book Antiqua" w:hAnsi="Book Antiqua"/>
          <w:noProof/>
          <w:sz w:val="24"/>
          <w:szCs w:val="24"/>
          <w:vertAlign w:val="superscript"/>
        </w:rPr>
        <w:t>[1]</w:t>
      </w:r>
      <w:r w:rsidRPr="007873FC">
        <w:rPr>
          <w:rFonts w:ascii="Book Antiqua" w:hAnsi="Book Antiqua"/>
          <w:sz w:val="24"/>
          <w:szCs w:val="24"/>
        </w:rPr>
        <w:t xml:space="preserve">. These two components are typically separated without a transition </w:t>
      </w:r>
      <w:proofErr w:type="gramStart"/>
      <w:r w:rsidRPr="007873FC">
        <w:rPr>
          <w:rFonts w:ascii="Book Antiqua" w:hAnsi="Book Antiqua"/>
          <w:sz w:val="24"/>
          <w:szCs w:val="24"/>
        </w:rPr>
        <w:t>zone</w:t>
      </w:r>
      <w:r w:rsidR="00886B5C" w:rsidRPr="007873FC">
        <w:rPr>
          <w:rFonts w:ascii="Book Antiqua" w:hAnsi="Book Antiqua"/>
          <w:noProof/>
          <w:sz w:val="24"/>
          <w:szCs w:val="24"/>
          <w:vertAlign w:val="superscript"/>
        </w:rPr>
        <w:t>[</w:t>
      </w:r>
      <w:proofErr w:type="gramEnd"/>
      <w:r w:rsidR="009B55E6" w:rsidRPr="007873FC">
        <w:rPr>
          <w:rFonts w:ascii="Book Antiqua" w:hAnsi="Book Antiqua"/>
          <w:noProof/>
          <w:sz w:val="24"/>
          <w:szCs w:val="24"/>
          <w:vertAlign w:val="superscript"/>
        </w:rPr>
        <w:t>11</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The carcinomatous component expresses epithelial markers and exists as a variety of pathologic types; </w:t>
      </w:r>
      <w:r w:rsidRPr="007873FC">
        <w:rPr>
          <w:rFonts w:ascii="Book Antiqua" w:hAnsi="Book Antiqua"/>
          <w:i/>
          <w:sz w:val="24"/>
          <w:szCs w:val="24"/>
        </w:rPr>
        <w:t>e</w:t>
      </w:r>
      <w:r w:rsidRPr="007873FC">
        <w:rPr>
          <w:rFonts w:ascii="Book Antiqua" w:hAnsi="Book Antiqua"/>
          <w:sz w:val="24"/>
          <w:szCs w:val="24"/>
        </w:rPr>
        <w:t>.</w:t>
      </w:r>
      <w:r w:rsidRPr="007873FC">
        <w:rPr>
          <w:rFonts w:ascii="Book Antiqua" w:hAnsi="Book Antiqua"/>
          <w:i/>
          <w:sz w:val="24"/>
          <w:szCs w:val="24"/>
        </w:rPr>
        <w:t>g</w:t>
      </w:r>
      <w:r w:rsidRPr="007873FC">
        <w:rPr>
          <w:rFonts w:ascii="Book Antiqua" w:hAnsi="Book Antiqua"/>
          <w:sz w:val="24"/>
          <w:szCs w:val="24"/>
        </w:rPr>
        <w:t xml:space="preserve">., pancreatic ductal adenocarcinoma, mucinous cystadenocarcinoma, and intraductal papillary mucinous neoplasm. The sarcomatous </w:t>
      </w:r>
      <w:bookmarkStart w:id="313" w:name="_Hlk513150926"/>
      <w:r w:rsidRPr="007873FC">
        <w:rPr>
          <w:rFonts w:ascii="Book Antiqua" w:hAnsi="Book Antiqua"/>
          <w:sz w:val="24"/>
          <w:szCs w:val="24"/>
        </w:rPr>
        <w:t xml:space="preserve">component </w:t>
      </w:r>
      <w:bookmarkEnd w:id="313"/>
      <w:r w:rsidRPr="007873FC">
        <w:rPr>
          <w:rFonts w:ascii="Book Antiqua" w:hAnsi="Book Antiqua"/>
          <w:sz w:val="24"/>
          <w:szCs w:val="24"/>
        </w:rPr>
        <w:t>is sub-classified into homologous tissues (mostly malignant spindle cell proliferations) and heterologous tissues (such as osteosarcoma and rhabdomyosarcoma</w:t>
      </w:r>
      <w:proofErr w:type="gramStart"/>
      <w:r w:rsidRPr="007873FC">
        <w:rPr>
          <w:rFonts w:ascii="Book Antiqua" w:hAnsi="Book Antiqua"/>
          <w:sz w:val="24"/>
          <w:szCs w:val="24"/>
        </w:rPr>
        <w:t>)</w:t>
      </w:r>
      <w:r w:rsidR="00886B5C" w:rsidRPr="007873FC">
        <w:rPr>
          <w:rFonts w:ascii="Book Antiqua" w:hAnsi="Book Antiqua"/>
          <w:noProof/>
          <w:sz w:val="24"/>
          <w:szCs w:val="24"/>
          <w:vertAlign w:val="superscript"/>
        </w:rPr>
        <w:t>[</w:t>
      </w:r>
      <w:proofErr w:type="gramEnd"/>
      <w:r w:rsidR="00886B5C" w:rsidRPr="007873FC">
        <w:rPr>
          <w:rFonts w:ascii="Book Antiqua" w:hAnsi="Book Antiqua"/>
          <w:noProof/>
          <w:sz w:val="24"/>
          <w:szCs w:val="24"/>
          <w:vertAlign w:val="superscript"/>
        </w:rPr>
        <w:t>1]</w:t>
      </w:r>
      <w:r w:rsidRPr="007873FC">
        <w:rPr>
          <w:rFonts w:ascii="Book Antiqua" w:hAnsi="Book Antiqua"/>
          <w:sz w:val="24"/>
          <w:szCs w:val="24"/>
        </w:rPr>
        <w:t xml:space="preserve">. The heterologous tissues are defined as those not native to the primary tumor site and show specific mesenchymal </w:t>
      </w:r>
      <w:proofErr w:type="gramStart"/>
      <w:r w:rsidRPr="007873FC">
        <w:rPr>
          <w:rFonts w:ascii="Book Antiqua" w:hAnsi="Book Antiqua"/>
          <w:sz w:val="24"/>
          <w:szCs w:val="24"/>
        </w:rPr>
        <w:t>differentiation</w:t>
      </w:r>
      <w:r w:rsidR="00886B5C" w:rsidRPr="007873FC">
        <w:rPr>
          <w:rFonts w:ascii="Book Antiqua" w:hAnsi="Book Antiqua"/>
          <w:noProof/>
          <w:sz w:val="24"/>
          <w:szCs w:val="24"/>
          <w:vertAlign w:val="superscript"/>
        </w:rPr>
        <w:t>[</w:t>
      </w:r>
      <w:proofErr w:type="gramEnd"/>
      <w:r w:rsidR="009B55E6" w:rsidRPr="007873FC">
        <w:rPr>
          <w:rFonts w:ascii="Book Antiqua" w:hAnsi="Book Antiqua"/>
          <w:noProof/>
          <w:sz w:val="24"/>
          <w:szCs w:val="24"/>
          <w:vertAlign w:val="superscript"/>
        </w:rPr>
        <w:t>12</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w:t>
      </w:r>
      <w:bookmarkStart w:id="314" w:name="OLE_LINK15"/>
      <w:bookmarkStart w:id="315" w:name="OLE_LINK22"/>
      <w:r w:rsidRPr="007873FC">
        <w:rPr>
          <w:rFonts w:ascii="Book Antiqua" w:hAnsi="Book Antiqua"/>
          <w:sz w:val="24"/>
          <w:szCs w:val="24"/>
        </w:rPr>
        <w:t>On immunohistochemical analysis</w:t>
      </w:r>
      <w:bookmarkEnd w:id="314"/>
      <w:bookmarkEnd w:id="315"/>
      <w:r w:rsidRPr="007873FC">
        <w:rPr>
          <w:rFonts w:ascii="Book Antiqua" w:hAnsi="Book Antiqua"/>
          <w:sz w:val="24"/>
          <w:szCs w:val="24"/>
        </w:rPr>
        <w:t xml:space="preserve">, the sarcomatous components are positive for mesenchymal markers and negative for epithelial markers, indicative of mesenchymal differentiation. The classification of cases with weak or focal positivity for cytokeratin is controversial, and most researchers classify them as carcinosarcomas rather than sarcomatoid </w:t>
      </w:r>
      <w:proofErr w:type="gramStart"/>
      <w:r w:rsidRPr="007873FC">
        <w:rPr>
          <w:rFonts w:ascii="Book Antiqua" w:hAnsi="Book Antiqua"/>
          <w:sz w:val="24"/>
          <w:szCs w:val="24"/>
        </w:rPr>
        <w:t>carcinomas</w:t>
      </w:r>
      <w:r w:rsidR="00886B5C" w:rsidRPr="007873FC">
        <w:rPr>
          <w:rFonts w:ascii="Book Antiqua" w:hAnsi="Book Antiqua"/>
          <w:noProof/>
          <w:sz w:val="24"/>
          <w:szCs w:val="24"/>
          <w:vertAlign w:val="superscript"/>
        </w:rPr>
        <w:t>[</w:t>
      </w:r>
      <w:proofErr w:type="gramEnd"/>
      <w:r w:rsidR="00D16ED0" w:rsidRPr="007873FC">
        <w:rPr>
          <w:rFonts w:ascii="Book Antiqua" w:hAnsi="Book Antiqua"/>
          <w:noProof/>
          <w:sz w:val="24"/>
          <w:szCs w:val="24"/>
          <w:vertAlign w:val="superscript"/>
        </w:rPr>
        <w:t>1,</w:t>
      </w:r>
      <w:r w:rsidR="009B55E6" w:rsidRPr="007873FC">
        <w:rPr>
          <w:rFonts w:ascii="Book Antiqua" w:hAnsi="Book Antiqua"/>
          <w:noProof/>
          <w:sz w:val="24"/>
          <w:szCs w:val="24"/>
          <w:vertAlign w:val="superscript"/>
        </w:rPr>
        <w:t>13</w:t>
      </w:r>
      <w:r w:rsidR="00D16ED0" w:rsidRPr="007873FC">
        <w:rPr>
          <w:rFonts w:ascii="Book Antiqua" w:hAnsi="Book Antiqua"/>
          <w:noProof/>
          <w:sz w:val="24"/>
          <w:szCs w:val="24"/>
          <w:vertAlign w:val="superscript"/>
        </w:rPr>
        <w:t>,</w:t>
      </w:r>
      <w:r w:rsidR="009B55E6" w:rsidRPr="007873FC">
        <w:rPr>
          <w:rFonts w:ascii="Book Antiqua" w:hAnsi="Book Antiqua"/>
          <w:noProof/>
          <w:sz w:val="24"/>
          <w:szCs w:val="24"/>
          <w:vertAlign w:val="superscript"/>
        </w:rPr>
        <w:t>14</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w:t>
      </w:r>
      <w:r w:rsidR="00F10CDA" w:rsidRPr="007873FC">
        <w:rPr>
          <w:rFonts w:ascii="Book Antiqua" w:hAnsi="Book Antiqua"/>
          <w:sz w:val="24"/>
          <w:szCs w:val="24"/>
        </w:rPr>
        <w:t xml:space="preserve">While there is substantial evidence that both carcinosarcomas and sarcomatoid carcinomas have epithelial origin, carcinosarcomas show a more complete EMT of the sarcomatoid component compared to </w:t>
      </w:r>
      <w:proofErr w:type="gramStart"/>
      <w:r w:rsidR="00F10CDA" w:rsidRPr="007873FC">
        <w:rPr>
          <w:rFonts w:ascii="Book Antiqua" w:hAnsi="Book Antiqua"/>
          <w:sz w:val="24"/>
          <w:szCs w:val="24"/>
        </w:rPr>
        <w:t>SCP</w:t>
      </w:r>
      <w:r w:rsidR="00886B5C" w:rsidRPr="007873FC">
        <w:rPr>
          <w:rFonts w:ascii="Book Antiqua" w:hAnsi="Book Antiqua"/>
          <w:noProof/>
          <w:sz w:val="24"/>
          <w:szCs w:val="24"/>
          <w:vertAlign w:val="superscript"/>
        </w:rPr>
        <w:t>[</w:t>
      </w:r>
      <w:proofErr w:type="gramEnd"/>
      <w:r w:rsidR="00886B5C" w:rsidRPr="007873FC">
        <w:rPr>
          <w:rFonts w:ascii="Book Antiqua" w:hAnsi="Book Antiqua"/>
          <w:noProof/>
          <w:sz w:val="24"/>
          <w:szCs w:val="24"/>
          <w:vertAlign w:val="superscript"/>
        </w:rPr>
        <w:t>1]</w:t>
      </w:r>
      <w:r w:rsidRPr="007873FC">
        <w:rPr>
          <w:rFonts w:ascii="Book Antiqua" w:hAnsi="Book Antiqua"/>
          <w:sz w:val="24"/>
          <w:szCs w:val="24"/>
        </w:rPr>
        <w:t>.</w:t>
      </w:r>
    </w:p>
    <w:p w14:paraId="60D1E890" w14:textId="0BAD1F2A" w:rsidR="00D24128" w:rsidRPr="007873FC" w:rsidRDefault="00DE4341" w:rsidP="004B2491">
      <w:pPr>
        <w:widowControl/>
        <w:shd w:val="clear" w:color="auto" w:fill="FFFFFF"/>
        <w:spacing w:line="360" w:lineRule="auto"/>
        <w:ind w:firstLine="360"/>
        <w:rPr>
          <w:rFonts w:ascii="Book Antiqua" w:hAnsi="Book Antiqua"/>
          <w:sz w:val="24"/>
          <w:szCs w:val="24"/>
        </w:rPr>
      </w:pPr>
      <w:r w:rsidRPr="007873FC">
        <w:rPr>
          <w:rFonts w:ascii="Book Antiqua" w:hAnsi="Book Antiqua"/>
          <w:sz w:val="24"/>
          <w:szCs w:val="24"/>
        </w:rPr>
        <w:t xml:space="preserve">As variants of conventional pancreatic carcinoma, sarcomatoid carcinoma and carcinosarcoma </w:t>
      </w:r>
      <w:bookmarkStart w:id="316" w:name="OLE_LINK16"/>
      <w:bookmarkStart w:id="317" w:name="OLE_LINK17"/>
      <w:r w:rsidRPr="007873FC">
        <w:rPr>
          <w:rFonts w:ascii="Book Antiqua" w:hAnsi="Book Antiqua"/>
          <w:sz w:val="24"/>
          <w:szCs w:val="24"/>
        </w:rPr>
        <w:t xml:space="preserve">of the pancreas </w:t>
      </w:r>
      <w:bookmarkStart w:id="318" w:name="OLE_LINK9"/>
      <w:bookmarkEnd w:id="316"/>
      <w:bookmarkEnd w:id="317"/>
      <w:r w:rsidRPr="007873FC">
        <w:rPr>
          <w:rFonts w:ascii="Book Antiqua" w:hAnsi="Book Antiqua"/>
          <w:sz w:val="24"/>
          <w:szCs w:val="24"/>
        </w:rPr>
        <w:t>share similar clinical features</w:t>
      </w:r>
      <w:bookmarkEnd w:id="318"/>
      <w:r w:rsidRPr="007873FC">
        <w:rPr>
          <w:rFonts w:ascii="Book Antiqua" w:hAnsi="Book Antiqua"/>
          <w:sz w:val="24"/>
          <w:szCs w:val="24"/>
        </w:rPr>
        <w:t>. They are found more frequently in the head of the pancreas, and can infiltrate adjacent tissue</w:t>
      </w:r>
      <w:r w:rsidR="00CF313D" w:rsidRPr="007873FC">
        <w:rPr>
          <w:rFonts w:ascii="Book Antiqua" w:hAnsi="Book Antiqua"/>
          <w:sz w:val="24"/>
          <w:szCs w:val="24"/>
        </w:rPr>
        <w:t>s</w:t>
      </w:r>
      <w:r w:rsidRPr="007873FC">
        <w:rPr>
          <w:rFonts w:ascii="Book Antiqua" w:hAnsi="Book Antiqua"/>
          <w:sz w:val="24"/>
          <w:szCs w:val="24"/>
        </w:rPr>
        <w:t xml:space="preserve"> including the duodenum, stomach, and peripheral nerves. Regional lymph node metastasis and distant metastasis can also occur. The tumors are predominantly found in older persons, and strike both genders with a similar </w:t>
      </w:r>
      <w:proofErr w:type="gramStart"/>
      <w:r w:rsidRPr="007873FC">
        <w:rPr>
          <w:rFonts w:ascii="Book Antiqua" w:hAnsi="Book Antiqua"/>
          <w:sz w:val="24"/>
          <w:szCs w:val="24"/>
        </w:rPr>
        <w:t>frequency</w:t>
      </w:r>
      <w:r w:rsidR="00886B5C" w:rsidRPr="007873FC">
        <w:rPr>
          <w:rFonts w:ascii="Book Antiqua" w:hAnsi="Book Antiqua"/>
          <w:noProof/>
          <w:sz w:val="24"/>
          <w:szCs w:val="24"/>
          <w:vertAlign w:val="superscript"/>
        </w:rPr>
        <w:t>[</w:t>
      </w:r>
      <w:proofErr w:type="gramEnd"/>
      <w:r w:rsidR="00886B5C" w:rsidRPr="007873FC">
        <w:rPr>
          <w:rFonts w:ascii="Book Antiqua" w:hAnsi="Book Antiqua"/>
          <w:noProof/>
          <w:sz w:val="24"/>
          <w:szCs w:val="24"/>
          <w:vertAlign w:val="superscript"/>
        </w:rPr>
        <w:t>3</w:t>
      </w:r>
      <w:r w:rsidR="00D16ED0" w:rsidRPr="007873FC">
        <w:rPr>
          <w:rFonts w:ascii="Book Antiqua" w:hAnsi="Book Antiqua"/>
          <w:noProof/>
          <w:sz w:val="24"/>
          <w:szCs w:val="24"/>
          <w:vertAlign w:val="superscript"/>
        </w:rPr>
        <w:t>,</w:t>
      </w:r>
      <w:r w:rsidR="009B55E6" w:rsidRPr="007873FC">
        <w:rPr>
          <w:rFonts w:ascii="Book Antiqua" w:hAnsi="Book Antiqua"/>
          <w:noProof/>
          <w:sz w:val="24"/>
          <w:szCs w:val="24"/>
          <w:vertAlign w:val="superscript"/>
        </w:rPr>
        <w:t>5</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The presenting signs and symptoms include abdominal pain, jaundice, nausea/vomiting, and weight </w:t>
      </w:r>
      <w:proofErr w:type="gramStart"/>
      <w:r w:rsidRPr="007873FC">
        <w:rPr>
          <w:rFonts w:ascii="Book Antiqua" w:hAnsi="Book Antiqua"/>
          <w:sz w:val="24"/>
          <w:szCs w:val="24"/>
        </w:rPr>
        <w:t>loss</w:t>
      </w:r>
      <w:r w:rsidR="00886B5C" w:rsidRPr="007873FC">
        <w:rPr>
          <w:rFonts w:ascii="Book Antiqua" w:hAnsi="Book Antiqua"/>
          <w:noProof/>
          <w:sz w:val="24"/>
          <w:szCs w:val="24"/>
          <w:vertAlign w:val="superscript"/>
        </w:rPr>
        <w:t>[</w:t>
      </w:r>
      <w:proofErr w:type="gramEnd"/>
      <w:r w:rsidR="00886B5C" w:rsidRPr="007873FC">
        <w:rPr>
          <w:rFonts w:ascii="Book Antiqua" w:hAnsi="Book Antiqua"/>
          <w:noProof/>
          <w:sz w:val="24"/>
          <w:szCs w:val="24"/>
          <w:vertAlign w:val="superscript"/>
        </w:rPr>
        <w:t>1]</w:t>
      </w:r>
      <w:r w:rsidRPr="007873FC">
        <w:rPr>
          <w:rFonts w:ascii="Book Antiqua" w:hAnsi="Book Antiqua"/>
          <w:sz w:val="24"/>
          <w:szCs w:val="24"/>
        </w:rPr>
        <w:t xml:space="preserve">. The recommended treatments for sarcomatoid carcinoma and carcinosarcoma mirror those of </w:t>
      </w:r>
      <w:bookmarkStart w:id="319" w:name="OLE_LINK167"/>
      <w:bookmarkStart w:id="320" w:name="OLE_LINK168"/>
      <w:r w:rsidRPr="007873FC">
        <w:rPr>
          <w:rFonts w:ascii="Book Antiqua" w:hAnsi="Book Antiqua"/>
          <w:sz w:val="24"/>
          <w:szCs w:val="24"/>
        </w:rPr>
        <w:t xml:space="preserve">conventional </w:t>
      </w:r>
      <w:r w:rsidRPr="007873FC">
        <w:rPr>
          <w:rFonts w:ascii="Book Antiqua" w:hAnsi="Book Antiqua"/>
          <w:sz w:val="24"/>
          <w:szCs w:val="24"/>
        </w:rPr>
        <w:lastRenderedPageBreak/>
        <w:t xml:space="preserve">pancreatic </w:t>
      </w:r>
      <w:proofErr w:type="gramStart"/>
      <w:r w:rsidRPr="007873FC">
        <w:rPr>
          <w:rFonts w:ascii="Book Antiqua" w:hAnsi="Book Antiqua"/>
          <w:sz w:val="24"/>
          <w:szCs w:val="24"/>
        </w:rPr>
        <w:t>carcinoma</w:t>
      </w:r>
      <w:bookmarkEnd w:id="319"/>
      <w:bookmarkEnd w:id="320"/>
      <w:r w:rsidR="00886B5C" w:rsidRPr="007873FC">
        <w:rPr>
          <w:rFonts w:ascii="Book Antiqua" w:hAnsi="Book Antiqua"/>
          <w:noProof/>
          <w:sz w:val="24"/>
          <w:szCs w:val="24"/>
          <w:vertAlign w:val="superscript"/>
        </w:rPr>
        <w:t>[</w:t>
      </w:r>
      <w:proofErr w:type="gramEnd"/>
      <w:r w:rsidR="00D16ED0" w:rsidRPr="007873FC">
        <w:rPr>
          <w:rFonts w:ascii="Book Antiqua" w:hAnsi="Book Antiqua"/>
          <w:noProof/>
          <w:sz w:val="24"/>
          <w:szCs w:val="24"/>
          <w:vertAlign w:val="superscript"/>
        </w:rPr>
        <w:t>1,</w:t>
      </w:r>
      <w:r w:rsidR="009B55E6" w:rsidRPr="007873FC">
        <w:rPr>
          <w:rFonts w:ascii="Book Antiqua" w:hAnsi="Book Antiqua"/>
          <w:noProof/>
          <w:sz w:val="24"/>
          <w:szCs w:val="24"/>
          <w:vertAlign w:val="superscript"/>
        </w:rPr>
        <w:t>15</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Almost all patients undergo surgical treatment, the standard of which is pancreaticoduodenectomy. If needed, postoperative adjuvant chemotherapy with gemcitabine can be </w:t>
      </w:r>
      <w:proofErr w:type="gramStart"/>
      <w:r w:rsidRPr="007873FC">
        <w:rPr>
          <w:rFonts w:ascii="Book Antiqua" w:hAnsi="Book Antiqua"/>
          <w:sz w:val="24"/>
          <w:szCs w:val="24"/>
        </w:rPr>
        <w:t>applied</w:t>
      </w:r>
      <w:r w:rsidR="00886B5C" w:rsidRPr="007873FC">
        <w:rPr>
          <w:rFonts w:ascii="Book Antiqua" w:hAnsi="Book Antiqua"/>
          <w:noProof/>
          <w:sz w:val="24"/>
          <w:szCs w:val="24"/>
          <w:vertAlign w:val="superscript"/>
        </w:rPr>
        <w:t>[</w:t>
      </w:r>
      <w:proofErr w:type="gramEnd"/>
      <w:r w:rsidR="00886B5C" w:rsidRPr="007873FC">
        <w:rPr>
          <w:rFonts w:ascii="Book Antiqua" w:hAnsi="Book Antiqua"/>
          <w:noProof/>
          <w:sz w:val="24"/>
          <w:szCs w:val="24"/>
          <w:vertAlign w:val="superscript"/>
        </w:rPr>
        <w:t>1]</w:t>
      </w:r>
      <w:r w:rsidRPr="007873FC">
        <w:rPr>
          <w:rFonts w:ascii="Book Antiqua" w:hAnsi="Book Antiqua"/>
          <w:sz w:val="24"/>
          <w:szCs w:val="24"/>
        </w:rPr>
        <w:t>. Although the tumor</w:t>
      </w:r>
      <w:bookmarkStart w:id="321" w:name="OLE_LINK23"/>
      <w:r w:rsidRPr="007873FC">
        <w:rPr>
          <w:rFonts w:ascii="Book Antiqua" w:hAnsi="Book Antiqua"/>
          <w:sz w:val="24"/>
          <w:szCs w:val="24"/>
        </w:rPr>
        <w:t xml:space="preserve"> is related </w:t>
      </w:r>
      <w:r w:rsidR="00452CDD" w:rsidRPr="007873FC">
        <w:rPr>
          <w:rFonts w:ascii="Book Antiqua" w:hAnsi="Book Antiqua"/>
          <w:sz w:val="24"/>
          <w:szCs w:val="24"/>
        </w:rPr>
        <w:t>with</w:t>
      </w:r>
      <w:r w:rsidRPr="007873FC">
        <w:rPr>
          <w:rFonts w:ascii="Book Antiqua" w:hAnsi="Book Antiqua"/>
          <w:sz w:val="24"/>
          <w:szCs w:val="24"/>
        </w:rPr>
        <w:t xml:space="preserve"> the EMT</w:t>
      </w:r>
      <w:bookmarkEnd w:id="321"/>
      <w:r w:rsidRPr="007873FC">
        <w:rPr>
          <w:rFonts w:ascii="Book Antiqua" w:hAnsi="Book Antiqua"/>
          <w:sz w:val="24"/>
          <w:szCs w:val="24"/>
        </w:rPr>
        <w:t xml:space="preserve">, agents that block or reverse the EMT are at a very early stage of </w:t>
      </w:r>
      <w:proofErr w:type="gramStart"/>
      <w:r w:rsidRPr="007873FC">
        <w:rPr>
          <w:rFonts w:ascii="Book Antiqua" w:hAnsi="Book Antiqua"/>
          <w:sz w:val="24"/>
          <w:szCs w:val="24"/>
        </w:rPr>
        <w:t>development</w:t>
      </w:r>
      <w:r w:rsidR="00886B5C" w:rsidRPr="007873FC">
        <w:rPr>
          <w:rFonts w:ascii="Book Antiqua" w:hAnsi="Book Antiqua"/>
          <w:noProof/>
          <w:sz w:val="24"/>
          <w:szCs w:val="24"/>
          <w:vertAlign w:val="superscript"/>
        </w:rPr>
        <w:t>[</w:t>
      </w:r>
      <w:proofErr w:type="gramEnd"/>
      <w:r w:rsidR="009B55E6" w:rsidRPr="007873FC">
        <w:rPr>
          <w:rFonts w:ascii="Book Antiqua" w:hAnsi="Book Antiqua"/>
          <w:noProof/>
          <w:sz w:val="24"/>
          <w:szCs w:val="24"/>
          <w:vertAlign w:val="superscript"/>
        </w:rPr>
        <w:t>15</w:t>
      </w:r>
      <w:r w:rsidR="00886B5C" w:rsidRPr="007873FC">
        <w:rPr>
          <w:rFonts w:ascii="Book Antiqua" w:hAnsi="Book Antiqua"/>
          <w:noProof/>
          <w:sz w:val="24"/>
          <w:szCs w:val="24"/>
          <w:vertAlign w:val="superscript"/>
        </w:rPr>
        <w:t>]</w:t>
      </w:r>
      <w:r w:rsidRPr="007873FC">
        <w:rPr>
          <w:rFonts w:ascii="Book Antiqua" w:hAnsi="Book Antiqua"/>
          <w:sz w:val="24"/>
          <w:szCs w:val="24"/>
        </w:rPr>
        <w:t xml:space="preserve">. Irrespective of the treatment provided, </w:t>
      </w:r>
      <w:bookmarkStart w:id="322" w:name="OLE_LINK4"/>
      <w:bookmarkStart w:id="323" w:name="OLE_LINK6"/>
      <w:r w:rsidRPr="007873FC">
        <w:rPr>
          <w:rFonts w:ascii="Book Antiqua" w:hAnsi="Book Antiqua"/>
          <w:sz w:val="24"/>
          <w:szCs w:val="24"/>
        </w:rPr>
        <w:t xml:space="preserve">patients have an extremely poor prognosis, with an average survival after diagnosis of 5 </w:t>
      </w:r>
      <w:proofErr w:type="spellStart"/>
      <w:proofErr w:type="gramStart"/>
      <w:r w:rsidRPr="007873FC">
        <w:rPr>
          <w:rFonts w:ascii="Book Antiqua" w:hAnsi="Book Antiqua"/>
          <w:sz w:val="24"/>
          <w:szCs w:val="24"/>
        </w:rPr>
        <w:t>mo</w:t>
      </w:r>
      <w:bookmarkEnd w:id="322"/>
      <w:bookmarkEnd w:id="323"/>
      <w:proofErr w:type="spellEnd"/>
      <w:r w:rsidR="00886B5C" w:rsidRPr="007873FC">
        <w:rPr>
          <w:rFonts w:ascii="Book Antiqua" w:hAnsi="Book Antiqua"/>
          <w:noProof/>
          <w:sz w:val="24"/>
          <w:szCs w:val="24"/>
          <w:vertAlign w:val="superscript"/>
        </w:rPr>
        <w:t>[</w:t>
      </w:r>
      <w:proofErr w:type="gramEnd"/>
      <w:r w:rsidR="00886B5C" w:rsidRPr="007873FC">
        <w:rPr>
          <w:rFonts w:ascii="Book Antiqua" w:hAnsi="Book Antiqua"/>
          <w:noProof/>
          <w:sz w:val="24"/>
          <w:szCs w:val="24"/>
          <w:vertAlign w:val="superscript"/>
        </w:rPr>
        <w:t>3]</w:t>
      </w:r>
      <w:r w:rsidRPr="007873FC">
        <w:rPr>
          <w:rFonts w:ascii="Book Antiqua" w:hAnsi="Book Antiqua"/>
          <w:sz w:val="24"/>
          <w:szCs w:val="24"/>
        </w:rPr>
        <w:t>.</w:t>
      </w:r>
      <w:r w:rsidR="00304593" w:rsidRPr="007873FC">
        <w:rPr>
          <w:rFonts w:ascii="Book Antiqua" w:hAnsi="Book Antiqua"/>
          <w:sz w:val="24"/>
          <w:szCs w:val="24"/>
        </w:rPr>
        <w:t xml:space="preserve"> </w:t>
      </w:r>
      <w:bookmarkStart w:id="324" w:name="_Hlk531461039"/>
      <w:r w:rsidR="00D16ED0" w:rsidRPr="007873FC">
        <w:rPr>
          <w:rFonts w:ascii="Book Antiqua" w:hAnsi="Book Antiqua"/>
          <w:sz w:val="24"/>
          <w:szCs w:val="24"/>
        </w:rPr>
        <w:t>According to a report</w:t>
      </w:r>
      <w:r w:rsidR="00D16ED0" w:rsidRPr="007873FC">
        <w:rPr>
          <w:rFonts w:ascii="Book Antiqua" w:hAnsi="Book Antiqua" w:hint="eastAsia"/>
          <w:sz w:val="24"/>
          <w:szCs w:val="24"/>
        </w:rPr>
        <w:t xml:space="preserve"> </w:t>
      </w:r>
      <w:r w:rsidR="00304593" w:rsidRPr="007873FC">
        <w:rPr>
          <w:rFonts w:ascii="Book Antiqua" w:hAnsi="Book Antiqua"/>
          <w:sz w:val="24"/>
          <w:szCs w:val="24"/>
        </w:rPr>
        <w:t>by</w:t>
      </w:r>
      <w:r w:rsidR="00371739" w:rsidRPr="007873FC">
        <w:rPr>
          <w:rFonts w:ascii="Book Antiqua" w:hAnsi="Book Antiqua"/>
          <w:sz w:val="24"/>
          <w:szCs w:val="24"/>
        </w:rPr>
        <w:t xml:space="preserve"> Shi</w:t>
      </w:r>
      <w:r w:rsidR="00D33C82" w:rsidRPr="007873FC">
        <w:rPr>
          <w:rFonts w:ascii="Book Antiqua" w:hAnsi="Book Antiqua" w:hint="eastAsia"/>
          <w:i/>
          <w:sz w:val="24"/>
          <w:szCs w:val="24"/>
        </w:rPr>
        <w:t xml:space="preserve"> et </w:t>
      </w:r>
      <w:proofErr w:type="gramStart"/>
      <w:r w:rsidR="00D33C82" w:rsidRPr="007873FC">
        <w:rPr>
          <w:rFonts w:ascii="Book Antiqua" w:hAnsi="Book Antiqua" w:hint="eastAsia"/>
          <w:i/>
          <w:sz w:val="24"/>
          <w:szCs w:val="24"/>
        </w:rPr>
        <w:t>al</w:t>
      </w:r>
      <w:r w:rsidR="00D33C82" w:rsidRPr="007873FC">
        <w:rPr>
          <w:rFonts w:ascii="Book Antiqua" w:hAnsi="Book Antiqua"/>
          <w:sz w:val="24"/>
          <w:szCs w:val="24"/>
          <w:vertAlign w:val="superscript"/>
        </w:rPr>
        <w:t>[</w:t>
      </w:r>
      <w:proofErr w:type="gramEnd"/>
      <w:r w:rsidR="00D33C82" w:rsidRPr="007873FC">
        <w:rPr>
          <w:rFonts w:ascii="Book Antiqua" w:hAnsi="Book Antiqua"/>
          <w:sz w:val="24"/>
          <w:szCs w:val="24"/>
          <w:vertAlign w:val="superscript"/>
        </w:rPr>
        <w:t>16]</w:t>
      </w:r>
      <w:r w:rsidR="00304593" w:rsidRPr="007873FC">
        <w:rPr>
          <w:rFonts w:ascii="Book Antiqua" w:hAnsi="Book Antiqua"/>
          <w:sz w:val="24"/>
          <w:szCs w:val="24"/>
        </w:rPr>
        <w:t xml:space="preserve">, the median OS for T2N1M0 pancreatic ductal adenocarcinoma was 19 mo. </w:t>
      </w:r>
      <w:bookmarkStart w:id="325" w:name="OLE_LINK194"/>
      <w:bookmarkStart w:id="326" w:name="OLE_LINK195"/>
      <w:r w:rsidR="00304593" w:rsidRPr="007873FC">
        <w:rPr>
          <w:rFonts w:ascii="Book Antiqua" w:hAnsi="Book Antiqua"/>
          <w:sz w:val="24"/>
          <w:szCs w:val="24"/>
        </w:rPr>
        <w:t>In our case, by contrast</w:t>
      </w:r>
      <w:r w:rsidR="00507A36" w:rsidRPr="007873FC">
        <w:rPr>
          <w:rFonts w:ascii="Book Antiqua" w:hAnsi="Book Antiqua"/>
          <w:sz w:val="24"/>
          <w:szCs w:val="24"/>
        </w:rPr>
        <w:t>,</w:t>
      </w:r>
      <w:bookmarkStart w:id="327" w:name="OLE_LINK180"/>
      <w:bookmarkStart w:id="328" w:name="OLE_LINK181"/>
      <w:r w:rsidR="00507A36" w:rsidRPr="007873FC">
        <w:rPr>
          <w:rFonts w:ascii="Book Antiqua" w:hAnsi="Book Antiqua"/>
          <w:sz w:val="24"/>
          <w:szCs w:val="24"/>
        </w:rPr>
        <w:t xml:space="preserve"> </w:t>
      </w:r>
      <w:bookmarkStart w:id="329" w:name="OLE_LINK159"/>
      <w:bookmarkStart w:id="330" w:name="OLE_LINK160"/>
      <w:bookmarkStart w:id="331" w:name="OLE_LINK196"/>
      <w:bookmarkStart w:id="332" w:name="OLE_LINK197"/>
      <w:r w:rsidR="00507A36" w:rsidRPr="007873FC">
        <w:rPr>
          <w:rFonts w:ascii="Book Antiqua" w:hAnsi="Book Antiqua"/>
          <w:sz w:val="24"/>
          <w:szCs w:val="24"/>
        </w:rPr>
        <w:t>the patient</w:t>
      </w:r>
      <w:bookmarkEnd w:id="327"/>
      <w:bookmarkEnd w:id="328"/>
      <w:r w:rsidR="00507A36" w:rsidRPr="007873FC">
        <w:rPr>
          <w:rFonts w:ascii="Book Antiqua" w:hAnsi="Book Antiqua"/>
          <w:sz w:val="24"/>
          <w:szCs w:val="24"/>
        </w:rPr>
        <w:t xml:space="preserve"> </w:t>
      </w:r>
      <w:r w:rsidR="00727C9E" w:rsidRPr="007873FC">
        <w:rPr>
          <w:rFonts w:ascii="Book Antiqua" w:hAnsi="Book Antiqua"/>
          <w:sz w:val="24"/>
          <w:szCs w:val="24"/>
        </w:rPr>
        <w:t>survived</w:t>
      </w:r>
      <w:r w:rsidR="00727C9E" w:rsidRPr="007873FC">
        <w:rPr>
          <w:rFonts w:ascii="Book Antiqua" w:hAnsi="Book Antiqua" w:hint="eastAsia"/>
          <w:sz w:val="24"/>
          <w:szCs w:val="24"/>
        </w:rPr>
        <w:t xml:space="preserve"> </w:t>
      </w:r>
      <w:r w:rsidR="00507A36" w:rsidRPr="007873FC">
        <w:rPr>
          <w:rFonts w:ascii="Book Antiqua" w:hAnsi="Book Antiqua"/>
          <w:sz w:val="24"/>
          <w:szCs w:val="24"/>
        </w:rPr>
        <w:t xml:space="preserve">6 </w:t>
      </w:r>
      <w:proofErr w:type="spellStart"/>
      <w:r w:rsidR="00507A36" w:rsidRPr="007873FC">
        <w:rPr>
          <w:rFonts w:ascii="Book Antiqua" w:hAnsi="Book Antiqua"/>
          <w:sz w:val="24"/>
          <w:szCs w:val="24"/>
        </w:rPr>
        <w:t>mo</w:t>
      </w:r>
      <w:proofErr w:type="spellEnd"/>
      <w:r w:rsidR="00507A36" w:rsidRPr="007873FC">
        <w:rPr>
          <w:rFonts w:ascii="Book Antiqua" w:hAnsi="Book Antiqua"/>
          <w:sz w:val="24"/>
          <w:szCs w:val="24"/>
        </w:rPr>
        <w:t xml:space="preserve"> after surgery</w:t>
      </w:r>
      <w:bookmarkEnd w:id="329"/>
      <w:bookmarkEnd w:id="330"/>
      <w:r w:rsidR="00304593" w:rsidRPr="007873FC">
        <w:rPr>
          <w:rFonts w:ascii="Book Antiqua" w:hAnsi="Book Antiqua"/>
          <w:sz w:val="24"/>
          <w:szCs w:val="24"/>
        </w:rPr>
        <w:t>.</w:t>
      </w:r>
      <w:bookmarkEnd w:id="324"/>
      <w:bookmarkEnd w:id="325"/>
      <w:bookmarkEnd w:id="326"/>
      <w:bookmarkEnd w:id="331"/>
      <w:bookmarkEnd w:id="332"/>
    </w:p>
    <w:bookmarkEnd w:id="275"/>
    <w:p w14:paraId="04641FC6" w14:textId="77777777" w:rsidR="00E45418" w:rsidRPr="007873FC" w:rsidRDefault="00E45418" w:rsidP="004B2491">
      <w:pPr>
        <w:widowControl/>
        <w:spacing w:line="360" w:lineRule="auto"/>
        <w:rPr>
          <w:rFonts w:ascii="Book Antiqua" w:hAnsi="Book Antiqua"/>
          <w:sz w:val="24"/>
          <w:szCs w:val="24"/>
        </w:rPr>
      </w:pPr>
    </w:p>
    <w:p w14:paraId="1023966C" w14:textId="77777777" w:rsidR="00E45418" w:rsidRPr="007873FC" w:rsidRDefault="00E45418" w:rsidP="004B2491">
      <w:pPr>
        <w:widowControl/>
        <w:spacing w:line="360" w:lineRule="auto"/>
        <w:rPr>
          <w:rFonts w:ascii="Book Antiqua" w:hAnsi="Book Antiqua"/>
          <w:sz w:val="24"/>
          <w:szCs w:val="24"/>
        </w:rPr>
      </w:pPr>
      <w:bookmarkStart w:id="333" w:name="OLE_LINK79"/>
      <w:r w:rsidRPr="007873FC">
        <w:rPr>
          <w:rFonts w:ascii="Book Antiqua" w:eastAsia="Times New Roman" w:hAnsi="Book Antiqua" w:cs="Helvetica"/>
          <w:b/>
          <w:sz w:val="24"/>
          <w:szCs w:val="24"/>
        </w:rPr>
        <w:t>CONCLUSION</w:t>
      </w:r>
    </w:p>
    <w:bookmarkEnd w:id="333"/>
    <w:p w14:paraId="404E5625" w14:textId="466082D2" w:rsidR="005169F6" w:rsidRPr="007873FC" w:rsidRDefault="00044C72" w:rsidP="004B2491">
      <w:pPr>
        <w:widowControl/>
        <w:spacing w:line="360" w:lineRule="auto"/>
        <w:rPr>
          <w:rFonts w:ascii="Book Antiqua" w:hAnsi="Book Antiqua"/>
          <w:sz w:val="24"/>
          <w:szCs w:val="24"/>
        </w:rPr>
      </w:pPr>
      <w:r w:rsidRPr="007873FC">
        <w:rPr>
          <w:rFonts w:ascii="Book Antiqua" w:hAnsi="Book Antiqua"/>
          <w:sz w:val="24"/>
          <w:szCs w:val="24"/>
        </w:rPr>
        <w:t xml:space="preserve">In summary, we present a case of pancreatic sarcomatoid carcinoma and describe its histologic and immunohistochemical features. </w:t>
      </w:r>
      <w:bookmarkStart w:id="334" w:name="OLE_LINK128"/>
      <w:r w:rsidRPr="007873FC">
        <w:rPr>
          <w:rFonts w:ascii="Book Antiqua" w:hAnsi="Book Antiqua"/>
          <w:sz w:val="24"/>
          <w:szCs w:val="24"/>
        </w:rPr>
        <w:t xml:space="preserve">Although sarcomatoid carcinomas and carcinosarcomas have different pathologic features, both can be interpreted as </w:t>
      </w:r>
      <w:r w:rsidR="00D13F10" w:rsidRPr="007873FC">
        <w:rPr>
          <w:rFonts w:ascii="Book Antiqua" w:hAnsi="Book Antiqua"/>
          <w:sz w:val="24"/>
          <w:szCs w:val="24"/>
        </w:rPr>
        <w:t xml:space="preserve">more malignant </w:t>
      </w:r>
      <w:r w:rsidRPr="007873FC">
        <w:rPr>
          <w:rFonts w:ascii="Book Antiqua" w:hAnsi="Book Antiqua"/>
          <w:sz w:val="24"/>
          <w:szCs w:val="24"/>
        </w:rPr>
        <w:t>variants of conventional pancreatic carcinoma at different stages of the EMT.</w:t>
      </w:r>
      <w:r w:rsidR="00D66577" w:rsidRPr="007873FC">
        <w:rPr>
          <w:rFonts w:ascii="Book Antiqua" w:hAnsi="Book Antiqua"/>
          <w:sz w:val="24"/>
          <w:szCs w:val="24"/>
        </w:rPr>
        <w:t xml:space="preserve"> </w:t>
      </w:r>
      <w:bookmarkStart w:id="335" w:name="OLE_LINK14"/>
      <w:bookmarkStart w:id="336" w:name="OLE_LINK139"/>
      <w:r w:rsidR="00D66577" w:rsidRPr="007873FC">
        <w:rPr>
          <w:rFonts w:ascii="Book Antiqua" w:hAnsi="Book Antiqua"/>
          <w:sz w:val="24"/>
          <w:szCs w:val="24"/>
        </w:rPr>
        <w:t>Therefore,</w:t>
      </w:r>
      <w:r w:rsidR="00D13F10" w:rsidRPr="007873FC">
        <w:rPr>
          <w:rFonts w:ascii="Book Antiqua" w:hAnsi="Book Antiqua"/>
          <w:sz w:val="24"/>
          <w:szCs w:val="24"/>
        </w:rPr>
        <w:t xml:space="preserve"> the terms “sarcomatoid carcinoma” and “carcinosarcoma” can be used interchangeably </w:t>
      </w:r>
      <w:r w:rsidR="00D66577" w:rsidRPr="007873FC">
        <w:rPr>
          <w:rFonts w:ascii="Book Antiqua" w:hAnsi="Book Antiqua"/>
          <w:sz w:val="24"/>
          <w:szCs w:val="24"/>
        </w:rPr>
        <w:t>for practical diagnostic purposes</w:t>
      </w:r>
      <w:r w:rsidR="00D13F10" w:rsidRPr="007873FC">
        <w:rPr>
          <w:rFonts w:ascii="Book Antiqua" w:hAnsi="Book Antiqua"/>
          <w:sz w:val="24"/>
          <w:szCs w:val="24"/>
        </w:rPr>
        <w:t>.</w:t>
      </w:r>
      <w:bookmarkEnd w:id="334"/>
      <w:bookmarkEnd w:id="335"/>
      <w:bookmarkEnd w:id="336"/>
    </w:p>
    <w:p w14:paraId="5FB81CD9" w14:textId="77777777" w:rsidR="00F4269F" w:rsidRPr="007873FC" w:rsidRDefault="00F4269F" w:rsidP="004B2491">
      <w:pPr>
        <w:widowControl/>
        <w:spacing w:line="360" w:lineRule="auto"/>
        <w:rPr>
          <w:rFonts w:ascii="Book Antiqua" w:hAnsi="Book Antiqua"/>
          <w:b/>
          <w:sz w:val="24"/>
          <w:szCs w:val="24"/>
        </w:rPr>
      </w:pPr>
    </w:p>
    <w:p w14:paraId="29C68731" w14:textId="6DA3E962" w:rsidR="005169F6" w:rsidRPr="007873FC" w:rsidRDefault="00DC16B9" w:rsidP="004B2491">
      <w:pPr>
        <w:pStyle w:val="EndNoteBibliography"/>
        <w:spacing w:line="360" w:lineRule="auto"/>
        <w:rPr>
          <w:rFonts w:ascii="Book Antiqua" w:hAnsi="Book Antiqua"/>
          <w:b/>
          <w:noProof w:val="0"/>
          <w:kern w:val="2"/>
          <w:sz w:val="24"/>
          <w:szCs w:val="24"/>
          <w:lang w:val="en-US" w:eastAsia="zh-CN"/>
        </w:rPr>
      </w:pPr>
      <w:bookmarkStart w:id="337" w:name="_Hlk531201250"/>
      <w:r w:rsidRPr="007873FC">
        <w:rPr>
          <w:rFonts w:ascii="Book Antiqua" w:hAnsi="Book Antiqua"/>
          <w:b/>
          <w:noProof w:val="0"/>
          <w:kern w:val="2"/>
          <w:sz w:val="24"/>
          <w:szCs w:val="24"/>
          <w:lang w:val="en-US" w:eastAsia="zh-CN"/>
        </w:rPr>
        <w:t>REFERENCES</w:t>
      </w:r>
    </w:p>
    <w:p w14:paraId="6407F964"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 </w:t>
      </w:r>
      <w:proofErr w:type="spellStart"/>
      <w:r w:rsidRPr="007873FC">
        <w:rPr>
          <w:rFonts w:ascii="Book Antiqua" w:hAnsi="Book Antiqua"/>
          <w:b/>
          <w:sz w:val="24"/>
          <w:szCs w:val="24"/>
        </w:rPr>
        <w:t>Ruess</w:t>
      </w:r>
      <w:proofErr w:type="spellEnd"/>
      <w:r w:rsidRPr="007873FC">
        <w:rPr>
          <w:rFonts w:ascii="Book Antiqua" w:hAnsi="Book Antiqua"/>
          <w:b/>
          <w:sz w:val="24"/>
          <w:szCs w:val="24"/>
        </w:rPr>
        <w:t xml:space="preserve"> DA</w:t>
      </w:r>
      <w:r w:rsidRPr="007873FC">
        <w:rPr>
          <w:rFonts w:ascii="Book Antiqua" w:hAnsi="Book Antiqua"/>
          <w:sz w:val="24"/>
          <w:szCs w:val="24"/>
        </w:rPr>
        <w:t xml:space="preserve">, </w:t>
      </w:r>
      <w:proofErr w:type="spellStart"/>
      <w:r w:rsidRPr="007873FC">
        <w:rPr>
          <w:rFonts w:ascii="Book Antiqua" w:hAnsi="Book Antiqua"/>
          <w:sz w:val="24"/>
          <w:szCs w:val="24"/>
        </w:rPr>
        <w:t>Kayser</w:t>
      </w:r>
      <w:proofErr w:type="spellEnd"/>
      <w:r w:rsidRPr="007873FC">
        <w:rPr>
          <w:rFonts w:ascii="Book Antiqua" w:hAnsi="Book Antiqua"/>
          <w:sz w:val="24"/>
          <w:szCs w:val="24"/>
        </w:rPr>
        <w:t xml:space="preserve"> C, </w:t>
      </w:r>
      <w:proofErr w:type="spellStart"/>
      <w:r w:rsidRPr="007873FC">
        <w:rPr>
          <w:rFonts w:ascii="Book Antiqua" w:hAnsi="Book Antiqua"/>
          <w:sz w:val="24"/>
          <w:szCs w:val="24"/>
        </w:rPr>
        <w:t>Neubauer</w:t>
      </w:r>
      <w:proofErr w:type="spellEnd"/>
      <w:r w:rsidRPr="007873FC">
        <w:rPr>
          <w:rFonts w:ascii="Book Antiqua" w:hAnsi="Book Antiqua"/>
          <w:sz w:val="24"/>
          <w:szCs w:val="24"/>
        </w:rPr>
        <w:t xml:space="preserve"> J, </w:t>
      </w:r>
      <w:proofErr w:type="spellStart"/>
      <w:r w:rsidRPr="007873FC">
        <w:rPr>
          <w:rFonts w:ascii="Book Antiqua" w:hAnsi="Book Antiqua"/>
          <w:sz w:val="24"/>
          <w:szCs w:val="24"/>
        </w:rPr>
        <w:t>Fichtner-Feigl</w:t>
      </w:r>
      <w:proofErr w:type="spellEnd"/>
      <w:r w:rsidRPr="007873FC">
        <w:rPr>
          <w:rFonts w:ascii="Book Antiqua" w:hAnsi="Book Antiqua"/>
          <w:sz w:val="24"/>
          <w:szCs w:val="24"/>
        </w:rPr>
        <w:t xml:space="preserve"> S, </w:t>
      </w:r>
      <w:proofErr w:type="spellStart"/>
      <w:r w:rsidRPr="007873FC">
        <w:rPr>
          <w:rFonts w:ascii="Book Antiqua" w:hAnsi="Book Antiqua"/>
          <w:sz w:val="24"/>
          <w:szCs w:val="24"/>
        </w:rPr>
        <w:t>Hopt</w:t>
      </w:r>
      <w:proofErr w:type="spellEnd"/>
      <w:r w:rsidRPr="007873FC">
        <w:rPr>
          <w:rFonts w:ascii="Book Antiqua" w:hAnsi="Book Antiqua"/>
          <w:sz w:val="24"/>
          <w:szCs w:val="24"/>
        </w:rPr>
        <w:t xml:space="preserve"> UT, </w:t>
      </w:r>
      <w:proofErr w:type="spellStart"/>
      <w:r w:rsidRPr="007873FC">
        <w:rPr>
          <w:rFonts w:ascii="Book Antiqua" w:hAnsi="Book Antiqua"/>
          <w:sz w:val="24"/>
          <w:szCs w:val="24"/>
        </w:rPr>
        <w:t>Wittel</w:t>
      </w:r>
      <w:proofErr w:type="spellEnd"/>
      <w:r w:rsidRPr="007873FC">
        <w:rPr>
          <w:rFonts w:ascii="Book Antiqua" w:hAnsi="Book Antiqua"/>
          <w:sz w:val="24"/>
          <w:szCs w:val="24"/>
        </w:rPr>
        <w:t xml:space="preserve"> UA. Carcinosarcoma of the Pancreas: Case Report </w:t>
      </w:r>
      <w:proofErr w:type="gramStart"/>
      <w:r w:rsidRPr="007873FC">
        <w:rPr>
          <w:rFonts w:ascii="Book Antiqua" w:hAnsi="Book Antiqua"/>
          <w:sz w:val="24"/>
          <w:szCs w:val="24"/>
        </w:rPr>
        <w:t>With</w:t>
      </w:r>
      <w:proofErr w:type="gramEnd"/>
      <w:r w:rsidRPr="007873FC">
        <w:rPr>
          <w:rFonts w:ascii="Book Antiqua" w:hAnsi="Book Antiqua"/>
          <w:sz w:val="24"/>
          <w:szCs w:val="24"/>
        </w:rPr>
        <w:t xml:space="preserve"> Comprehensive Literature Review. </w:t>
      </w:r>
      <w:r w:rsidRPr="007873FC">
        <w:rPr>
          <w:rFonts w:ascii="Book Antiqua" w:hAnsi="Book Antiqua"/>
          <w:i/>
          <w:sz w:val="24"/>
          <w:szCs w:val="24"/>
        </w:rPr>
        <w:t>Pancreas</w:t>
      </w:r>
      <w:r w:rsidRPr="007873FC">
        <w:rPr>
          <w:rFonts w:ascii="Book Antiqua" w:hAnsi="Book Antiqua"/>
          <w:sz w:val="24"/>
          <w:szCs w:val="24"/>
        </w:rPr>
        <w:t xml:space="preserve"> 2017; </w:t>
      </w:r>
      <w:r w:rsidRPr="007873FC">
        <w:rPr>
          <w:rFonts w:ascii="Book Antiqua" w:hAnsi="Book Antiqua"/>
          <w:b/>
          <w:sz w:val="24"/>
          <w:szCs w:val="24"/>
        </w:rPr>
        <w:t>46</w:t>
      </w:r>
      <w:r w:rsidRPr="007873FC">
        <w:rPr>
          <w:rFonts w:ascii="Book Antiqua" w:hAnsi="Book Antiqua"/>
          <w:sz w:val="24"/>
          <w:szCs w:val="24"/>
        </w:rPr>
        <w:t>: 1225-1233 [PMID: 28902796 DOI: 10.1097/MPA.0000000000000904]</w:t>
      </w:r>
    </w:p>
    <w:p w14:paraId="20F75E0D"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2 </w:t>
      </w:r>
      <w:r w:rsidRPr="007873FC">
        <w:rPr>
          <w:rFonts w:ascii="Book Antiqua" w:hAnsi="Book Antiqua"/>
          <w:b/>
          <w:sz w:val="24"/>
          <w:szCs w:val="24"/>
        </w:rPr>
        <w:t>Lu BC</w:t>
      </w:r>
      <w:r w:rsidRPr="007873FC">
        <w:rPr>
          <w:rFonts w:ascii="Book Antiqua" w:hAnsi="Book Antiqua"/>
          <w:sz w:val="24"/>
          <w:szCs w:val="24"/>
        </w:rPr>
        <w:t xml:space="preserve">, Wang C, Yu JH, Shen ZH, Yang JH. A huge </w:t>
      </w:r>
      <w:proofErr w:type="spellStart"/>
      <w:r w:rsidRPr="007873FC">
        <w:rPr>
          <w:rFonts w:ascii="Book Antiqua" w:hAnsi="Book Antiqua"/>
          <w:sz w:val="24"/>
          <w:szCs w:val="24"/>
        </w:rPr>
        <w:t>adenosquamous</w:t>
      </w:r>
      <w:proofErr w:type="spellEnd"/>
      <w:r w:rsidRPr="007873FC">
        <w:rPr>
          <w:rFonts w:ascii="Book Antiqua" w:hAnsi="Book Antiqua"/>
          <w:sz w:val="24"/>
          <w:szCs w:val="24"/>
        </w:rPr>
        <w:t xml:space="preserve"> carcinoma of the pancreas with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change: an unusual case report. </w:t>
      </w:r>
      <w:r w:rsidRPr="007873FC">
        <w:rPr>
          <w:rFonts w:ascii="Book Antiqua" w:hAnsi="Book Antiqua"/>
          <w:i/>
          <w:sz w:val="24"/>
          <w:szCs w:val="24"/>
        </w:rPr>
        <w:t>World J Gastroenterol</w:t>
      </w:r>
      <w:r w:rsidRPr="007873FC">
        <w:rPr>
          <w:rFonts w:ascii="Book Antiqua" w:hAnsi="Book Antiqua"/>
          <w:sz w:val="24"/>
          <w:szCs w:val="24"/>
        </w:rPr>
        <w:t xml:space="preserve"> 2014; </w:t>
      </w:r>
      <w:r w:rsidRPr="007873FC">
        <w:rPr>
          <w:rFonts w:ascii="Book Antiqua" w:hAnsi="Book Antiqua"/>
          <w:b/>
          <w:sz w:val="24"/>
          <w:szCs w:val="24"/>
        </w:rPr>
        <w:t>20</w:t>
      </w:r>
      <w:r w:rsidRPr="007873FC">
        <w:rPr>
          <w:rFonts w:ascii="Book Antiqua" w:hAnsi="Book Antiqua"/>
          <w:sz w:val="24"/>
          <w:szCs w:val="24"/>
        </w:rPr>
        <w:t>: 16381-16386 [PMID: 25473201 DOI: 10.3748/wjg.v20.i43.16381]</w:t>
      </w:r>
    </w:p>
    <w:p w14:paraId="4CDFE1B4"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3 </w:t>
      </w:r>
      <w:r w:rsidRPr="007873FC">
        <w:rPr>
          <w:rFonts w:ascii="Book Antiqua" w:hAnsi="Book Antiqua"/>
          <w:b/>
          <w:sz w:val="24"/>
          <w:szCs w:val="24"/>
        </w:rPr>
        <w:t>Fukushima N,</w:t>
      </w:r>
      <w:r w:rsidRPr="007873FC">
        <w:rPr>
          <w:rFonts w:ascii="Book Antiqua" w:hAnsi="Book Antiqua"/>
          <w:sz w:val="24"/>
          <w:szCs w:val="24"/>
        </w:rPr>
        <w:t xml:space="preserve"> </w:t>
      </w:r>
      <w:proofErr w:type="spellStart"/>
      <w:r w:rsidRPr="007873FC">
        <w:rPr>
          <w:rFonts w:ascii="Book Antiqua" w:hAnsi="Book Antiqua"/>
          <w:sz w:val="24"/>
          <w:szCs w:val="24"/>
        </w:rPr>
        <w:t>Hruban</w:t>
      </w:r>
      <w:proofErr w:type="spellEnd"/>
      <w:r w:rsidRPr="007873FC">
        <w:rPr>
          <w:rFonts w:ascii="Book Antiqua" w:hAnsi="Book Antiqua"/>
          <w:sz w:val="24"/>
          <w:szCs w:val="24"/>
        </w:rPr>
        <w:t xml:space="preserve"> RH, Kato Y, </w:t>
      </w:r>
      <w:proofErr w:type="spellStart"/>
      <w:r w:rsidRPr="007873FC">
        <w:rPr>
          <w:rFonts w:ascii="Book Antiqua" w:hAnsi="Book Antiqua"/>
          <w:sz w:val="24"/>
          <w:szCs w:val="24"/>
        </w:rPr>
        <w:t>Klimstra</w:t>
      </w:r>
      <w:proofErr w:type="spellEnd"/>
      <w:r w:rsidRPr="007873FC">
        <w:rPr>
          <w:rFonts w:ascii="Book Antiqua" w:hAnsi="Book Antiqua"/>
          <w:sz w:val="24"/>
          <w:szCs w:val="24"/>
        </w:rPr>
        <w:t xml:space="preserve"> DS, </w:t>
      </w:r>
      <w:proofErr w:type="spellStart"/>
      <w:r w:rsidRPr="007873FC">
        <w:rPr>
          <w:rFonts w:ascii="Book Antiqua" w:hAnsi="Book Antiqua"/>
          <w:sz w:val="24"/>
          <w:szCs w:val="24"/>
        </w:rPr>
        <w:t>Klöppel</w:t>
      </w:r>
      <w:proofErr w:type="spellEnd"/>
      <w:r w:rsidRPr="007873FC">
        <w:rPr>
          <w:rFonts w:ascii="Book Antiqua" w:hAnsi="Book Antiqua"/>
          <w:sz w:val="24"/>
          <w:szCs w:val="24"/>
        </w:rPr>
        <w:t xml:space="preserve"> G, Shimizu M, </w:t>
      </w:r>
      <w:proofErr w:type="spellStart"/>
      <w:r w:rsidRPr="007873FC">
        <w:rPr>
          <w:rFonts w:ascii="Book Antiqua" w:hAnsi="Book Antiqua"/>
          <w:sz w:val="24"/>
          <w:szCs w:val="24"/>
        </w:rPr>
        <w:lastRenderedPageBreak/>
        <w:t>Terris</w:t>
      </w:r>
      <w:proofErr w:type="spellEnd"/>
      <w:r w:rsidRPr="007873FC">
        <w:rPr>
          <w:rFonts w:ascii="Book Antiqua" w:hAnsi="Book Antiqua"/>
          <w:sz w:val="24"/>
          <w:szCs w:val="24"/>
        </w:rPr>
        <w:t xml:space="preserve"> B. Ductal adenocarcinoma variants and mixed neoplasms of the pancreas. In: </w:t>
      </w:r>
      <w:proofErr w:type="spellStart"/>
      <w:r w:rsidRPr="007873FC">
        <w:rPr>
          <w:rFonts w:ascii="Book Antiqua" w:hAnsi="Book Antiqua"/>
          <w:sz w:val="24"/>
          <w:szCs w:val="24"/>
        </w:rPr>
        <w:t>Bosman</w:t>
      </w:r>
      <w:proofErr w:type="spellEnd"/>
      <w:r w:rsidRPr="007873FC">
        <w:rPr>
          <w:rFonts w:ascii="Book Antiqua" w:hAnsi="Book Antiqua"/>
          <w:sz w:val="24"/>
          <w:szCs w:val="24"/>
        </w:rPr>
        <w:t xml:space="preserve"> FT, </w:t>
      </w:r>
      <w:proofErr w:type="spellStart"/>
      <w:r w:rsidRPr="007873FC">
        <w:rPr>
          <w:rFonts w:ascii="Book Antiqua" w:hAnsi="Book Antiqua"/>
          <w:sz w:val="24"/>
          <w:szCs w:val="24"/>
        </w:rPr>
        <w:t>Carneiro</w:t>
      </w:r>
      <w:proofErr w:type="spellEnd"/>
      <w:r w:rsidRPr="007873FC">
        <w:rPr>
          <w:rFonts w:ascii="Book Antiqua" w:hAnsi="Book Antiqua"/>
          <w:sz w:val="24"/>
          <w:szCs w:val="24"/>
        </w:rPr>
        <w:t xml:space="preserve"> F, </w:t>
      </w:r>
      <w:proofErr w:type="spellStart"/>
      <w:r w:rsidRPr="007873FC">
        <w:rPr>
          <w:rFonts w:ascii="Book Antiqua" w:hAnsi="Book Antiqua"/>
          <w:sz w:val="24"/>
          <w:szCs w:val="24"/>
        </w:rPr>
        <w:t>Hruban</w:t>
      </w:r>
      <w:proofErr w:type="spellEnd"/>
      <w:r w:rsidRPr="007873FC">
        <w:rPr>
          <w:rFonts w:ascii="Book Antiqua" w:hAnsi="Book Antiqua"/>
          <w:sz w:val="24"/>
          <w:szCs w:val="24"/>
        </w:rPr>
        <w:t xml:space="preserve"> RH, </w:t>
      </w:r>
      <w:proofErr w:type="spellStart"/>
      <w:r w:rsidRPr="007873FC">
        <w:rPr>
          <w:rFonts w:ascii="Book Antiqua" w:hAnsi="Book Antiqua"/>
          <w:sz w:val="24"/>
          <w:szCs w:val="24"/>
        </w:rPr>
        <w:t>Theise</w:t>
      </w:r>
      <w:proofErr w:type="spellEnd"/>
      <w:r w:rsidRPr="007873FC">
        <w:rPr>
          <w:rFonts w:ascii="Book Antiqua" w:hAnsi="Book Antiqua"/>
          <w:sz w:val="24"/>
          <w:szCs w:val="24"/>
        </w:rPr>
        <w:t xml:space="preserve"> ND. WHO classification of </w:t>
      </w:r>
      <w:proofErr w:type="spellStart"/>
      <w:r w:rsidRPr="007873FC">
        <w:rPr>
          <w:rFonts w:ascii="Book Antiqua" w:hAnsi="Book Antiqua"/>
          <w:sz w:val="24"/>
          <w:szCs w:val="24"/>
        </w:rPr>
        <w:t>tumours</w:t>
      </w:r>
      <w:proofErr w:type="spellEnd"/>
      <w:r w:rsidRPr="007873FC">
        <w:rPr>
          <w:rFonts w:ascii="Book Antiqua" w:hAnsi="Book Antiqua"/>
          <w:sz w:val="24"/>
          <w:szCs w:val="24"/>
        </w:rPr>
        <w:t xml:space="preserve"> of the digestive system. 4th ed. Lyon: International Agency for Research on Cancer, 2010: 294-295</w:t>
      </w:r>
    </w:p>
    <w:p w14:paraId="43E28D15"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4 </w:t>
      </w:r>
      <w:proofErr w:type="spellStart"/>
      <w:r w:rsidRPr="007873FC">
        <w:rPr>
          <w:rFonts w:ascii="Book Antiqua" w:hAnsi="Book Antiqua"/>
          <w:b/>
          <w:sz w:val="24"/>
          <w:szCs w:val="24"/>
        </w:rPr>
        <w:t>Rakul</w:t>
      </w:r>
      <w:proofErr w:type="spellEnd"/>
      <w:r w:rsidRPr="007873FC">
        <w:rPr>
          <w:rFonts w:ascii="Book Antiqua" w:hAnsi="Book Antiqua"/>
          <w:b/>
          <w:sz w:val="24"/>
          <w:szCs w:val="24"/>
        </w:rPr>
        <w:t xml:space="preserve"> NK,</w:t>
      </w:r>
      <w:r w:rsidRPr="007873FC">
        <w:rPr>
          <w:rFonts w:ascii="Book Antiqua" w:hAnsi="Book Antiqua"/>
          <w:sz w:val="24"/>
          <w:szCs w:val="24"/>
        </w:rPr>
        <w:t xml:space="preserve"> </w:t>
      </w:r>
      <w:proofErr w:type="spellStart"/>
      <w:r w:rsidRPr="007873FC">
        <w:rPr>
          <w:rFonts w:ascii="Book Antiqua" w:hAnsi="Book Antiqua"/>
          <w:sz w:val="24"/>
          <w:szCs w:val="24"/>
        </w:rPr>
        <w:t>Roshni</w:t>
      </w:r>
      <w:proofErr w:type="spellEnd"/>
      <w:r w:rsidRPr="007873FC">
        <w:rPr>
          <w:rFonts w:ascii="Book Antiqua" w:hAnsi="Book Antiqua"/>
          <w:sz w:val="24"/>
          <w:szCs w:val="24"/>
        </w:rPr>
        <w:t xml:space="preserve"> S, </w:t>
      </w:r>
      <w:proofErr w:type="spellStart"/>
      <w:r w:rsidRPr="007873FC">
        <w:rPr>
          <w:rFonts w:ascii="Book Antiqua" w:hAnsi="Book Antiqua"/>
          <w:sz w:val="24"/>
          <w:szCs w:val="24"/>
        </w:rPr>
        <w:t>Attokaran</w:t>
      </w:r>
      <w:proofErr w:type="spellEnd"/>
      <w:r w:rsidRPr="007873FC">
        <w:rPr>
          <w:rFonts w:ascii="Book Antiqua" w:hAnsi="Book Antiqua"/>
          <w:sz w:val="24"/>
          <w:szCs w:val="24"/>
        </w:rPr>
        <w:t xml:space="preserve"> LL, </w:t>
      </w:r>
      <w:proofErr w:type="spellStart"/>
      <w:r w:rsidRPr="007873FC">
        <w:rPr>
          <w:rFonts w:ascii="Book Antiqua" w:hAnsi="Book Antiqua"/>
          <w:sz w:val="24"/>
          <w:szCs w:val="24"/>
        </w:rPr>
        <w:t>Rari</w:t>
      </w:r>
      <w:proofErr w:type="spellEnd"/>
      <w:r w:rsidRPr="007873FC">
        <w:rPr>
          <w:rFonts w:ascii="Book Antiqua" w:hAnsi="Book Antiqua"/>
          <w:sz w:val="24"/>
          <w:szCs w:val="24"/>
        </w:rPr>
        <w:t xml:space="preserve"> PM.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carcinoma of pancreas with liver metastases – A case report with review of literature. </w:t>
      </w:r>
      <w:r w:rsidRPr="007873FC">
        <w:rPr>
          <w:rFonts w:ascii="Book Antiqua" w:hAnsi="Book Antiqua"/>
          <w:i/>
          <w:sz w:val="24"/>
          <w:szCs w:val="24"/>
        </w:rPr>
        <w:t xml:space="preserve">J Med </w:t>
      </w:r>
      <w:proofErr w:type="spellStart"/>
      <w:r w:rsidRPr="007873FC">
        <w:rPr>
          <w:rFonts w:ascii="Book Antiqua" w:hAnsi="Book Antiqua"/>
          <w:i/>
          <w:sz w:val="24"/>
          <w:szCs w:val="24"/>
        </w:rPr>
        <w:t>Therap</w:t>
      </w:r>
      <w:proofErr w:type="spellEnd"/>
      <w:r w:rsidRPr="007873FC">
        <w:rPr>
          <w:rFonts w:ascii="Book Antiqua" w:hAnsi="Book Antiqua"/>
          <w:i/>
          <w:sz w:val="24"/>
          <w:szCs w:val="24"/>
        </w:rPr>
        <w:t xml:space="preserve"> </w:t>
      </w:r>
      <w:r w:rsidRPr="007873FC">
        <w:rPr>
          <w:rFonts w:ascii="Book Antiqua" w:hAnsi="Book Antiqua"/>
          <w:sz w:val="24"/>
          <w:szCs w:val="24"/>
        </w:rPr>
        <w:t xml:space="preserve">2017; </w:t>
      </w:r>
      <w:r w:rsidRPr="007873FC">
        <w:rPr>
          <w:rFonts w:ascii="Book Antiqua" w:hAnsi="Book Antiqua"/>
          <w:b/>
          <w:sz w:val="24"/>
          <w:szCs w:val="24"/>
        </w:rPr>
        <w:t>1</w:t>
      </w:r>
      <w:r w:rsidRPr="007873FC">
        <w:rPr>
          <w:rFonts w:ascii="Book Antiqua" w:hAnsi="Book Antiqua"/>
          <w:sz w:val="24"/>
          <w:szCs w:val="24"/>
        </w:rPr>
        <w:t>: 1-3 [DOI: 10.15761/JMT.1000112]</w:t>
      </w:r>
    </w:p>
    <w:p w14:paraId="654B3E89"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5 </w:t>
      </w:r>
      <w:proofErr w:type="spellStart"/>
      <w:r w:rsidRPr="007873FC">
        <w:rPr>
          <w:rFonts w:ascii="Book Antiqua" w:hAnsi="Book Antiqua"/>
          <w:b/>
          <w:sz w:val="24"/>
          <w:szCs w:val="24"/>
        </w:rPr>
        <w:t>Xie</w:t>
      </w:r>
      <w:proofErr w:type="spellEnd"/>
      <w:r w:rsidRPr="007873FC">
        <w:rPr>
          <w:rFonts w:ascii="Book Antiqua" w:hAnsi="Book Antiqua"/>
          <w:b/>
          <w:sz w:val="24"/>
          <w:szCs w:val="24"/>
        </w:rPr>
        <w:t xml:space="preserve"> Y</w:t>
      </w:r>
      <w:r w:rsidRPr="007873FC">
        <w:rPr>
          <w:rFonts w:ascii="Book Antiqua" w:hAnsi="Book Antiqua"/>
          <w:sz w:val="24"/>
          <w:szCs w:val="24"/>
        </w:rPr>
        <w:t xml:space="preserve">, Xiang Y, Zhang D, Yao X, Sheng J, Yang Y, Zhang X.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carcinoma of the pancreas: A case report and review of the literature. </w:t>
      </w:r>
      <w:r w:rsidRPr="007873FC">
        <w:rPr>
          <w:rFonts w:ascii="Book Antiqua" w:hAnsi="Book Antiqua"/>
          <w:i/>
          <w:sz w:val="24"/>
          <w:szCs w:val="24"/>
        </w:rPr>
        <w:t>Mol Med Rep</w:t>
      </w:r>
      <w:r w:rsidRPr="007873FC">
        <w:rPr>
          <w:rFonts w:ascii="Book Antiqua" w:hAnsi="Book Antiqua"/>
          <w:sz w:val="24"/>
          <w:szCs w:val="24"/>
        </w:rPr>
        <w:t xml:space="preserve"> 2018; </w:t>
      </w:r>
      <w:r w:rsidRPr="007873FC">
        <w:rPr>
          <w:rFonts w:ascii="Book Antiqua" w:hAnsi="Book Antiqua"/>
          <w:b/>
          <w:sz w:val="24"/>
          <w:szCs w:val="24"/>
        </w:rPr>
        <w:t>18</w:t>
      </w:r>
      <w:r w:rsidRPr="007873FC">
        <w:rPr>
          <w:rFonts w:ascii="Book Antiqua" w:hAnsi="Book Antiqua"/>
          <w:sz w:val="24"/>
          <w:szCs w:val="24"/>
        </w:rPr>
        <w:t>: 4716-4724 [PMID: 30221744 DOI: 10.3892/mmr.2018.9489]</w:t>
      </w:r>
    </w:p>
    <w:p w14:paraId="12AAFACB"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6 </w:t>
      </w:r>
      <w:r w:rsidRPr="007873FC">
        <w:rPr>
          <w:rFonts w:ascii="Book Antiqua" w:hAnsi="Book Antiqua"/>
          <w:b/>
          <w:sz w:val="24"/>
          <w:szCs w:val="24"/>
        </w:rPr>
        <w:t>Travis WD</w:t>
      </w:r>
      <w:r w:rsidRPr="007873FC">
        <w:rPr>
          <w:rFonts w:ascii="Book Antiqua" w:hAnsi="Book Antiqua"/>
          <w:sz w:val="24"/>
          <w:szCs w:val="24"/>
        </w:rPr>
        <w:t xml:space="preserve">, Brambilla E, Nicholson AG, </w:t>
      </w:r>
      <w:proofErr w:type="spellStart"/>
      <w:r w:rsidRPr="007873FC">
        <w:rPr>
          <w:rFonts w:ascii="Book Antiqua" w:hAnsi="Book Antiqua"/>
          <w:sz w:val="24"/>
          <w:szCs w:val="24"/>
        </w:rPr>
        <w:t>Yatabe</w:t>
      </w:r>
      <w:proofErr w:type="spellEnd"/>
      <w:r w:rsidRPr="007873FC">
        <w:rPr>
          <w:rFonts w:ascii="Book Antiqua" w:hAnsi="Book Antiqua"/>
          <w:sz w:val="24"/>
          <w:szCs w:val="24"/>
        </w:rPr>
        <w:t xml:space="preserve"> Y, Austin JHM, Beasley MB, </w:t>
      </w:r>
      <w:proofErr w:type="spellStart"/>
      <w:r w:rsidRPr="007873FC">
        <w:rPr>
          <w:rFonts w:ascii="Book Antiqua" w:hAnsi="Book Antiqua"/>
          <w:sz w:val="24"/>
          <w:szCs w:val="24"/>
        </w:rPr>
        <w:t>Chirieac</w:t>
      </w:r>
      <w:proofErr w:type="spellEnd"/>
      <w:r w:rsidRPr="007873FC">
        <w:rPr>
          <w:rFonts w:ascii="Book Antiqua" w:hAnsi="Book Antiqua"/>
          <w:sz w:val="24"/>
          <w:szCs w:val="24"/>
        </w:rPr>
        <w:t xml:space="preserve"> LR, </w:t>
      </w:r>
      <w:proofErr w:type="spellStart"/>
      <w:r w:rsidRPr="007873FC">
        <w:rPr>
          <w:rFonts w:ascii="Book Antiqua" w:hAnsi="Book Antiqua"/>
          <w:sz w:val="24"/>
          <w:szCs w:val="24"/>
        </w:rPr>
        <w:t>Dacic</w:t>
      </w:r>
      <w:proofErr w:type="spellEnd"/>
      <w:r w:rsidRPr="007873FC">
        <w:rPr>
          <w:rFonts w:ascii="Book Antiqua" w:hAnsi="Book Antiqua"/>
          <w:sz w:val="24"/>
          <w:szCs w:val="24"/>
        </w:rPr>
        <w:t xml:space="preserve"> S, </w:t>
      </w:r>
      <w:proofErr w:type="spellStart"/>
      <w:r w:rsidRPr="007873FC">
        <w:rPr>
          <w:rFonts w:ascii="Book Antiqua" w:hAnsi="Book Antiqua"/>
          <w:sz w:val="24"/>
          <w:szCs w:val="24"/>
        </w:rPr>
        <w:t>Duhig</w:t>
      </w:r>
      <w:proofErr w:type="spellEnd"/>
      <w:r w:rsidRPr="007873FC">
        <w:rPr>
          <w:rFonts w:ascii="Book Antiqua" w:hAnsi="Book Antiqua"/>
          <w:sz w:val="24"/>
          <w:szCs w:val="24"/>
        </w:rPr>
        <w:t xml:space="preserve"> E, </w:t>
      </w:r>
      <w:proofErr w:type="spellStart"/>
      <w:r w:rsidRPr="007873FC">
        <w:rPr>
          <w:rFonts w:ascii="Book Antiqua" w:hAnsi="Book Antiqua"/>
          <w:sz w:val="24"/>
          <w:szCs w:val="24"/>
        </w:rPr>
        <w:t>Flieder</w:t>
      </w:r>
      <w:proofErr w:type="spellEnd"/>
      <w:r w:rsidRPr="007873FC">
        <w:rPr>
          <w:rFonts w:ascii="Book Antiqua" w:hAnsi="Book Antiqua"/>
          <w:sz w:val="24"/>
          <w:szCs w:val="24"/>
        </w:rPr>
        <w:t xml:space="preserve"> DB, Geisinger K, Hirsch FR, Ishikawa Y, Kerr KM, Noguchi M, Pelosi G, Powell CA, </w:t>
      </w:r>
      <w:proofErr w:type="spellStart"/>
      <w:r w:rsidRPr="007873FC">
        <w:rPr>
          <w:rFonts w:ascii="Book Antiqua" w:hAnsi="Book Antiqua"/>
          <w:sz w:val="24"/>
          <w:szCs w:val="24"/>
        </w:rPr>
        <w:t>Tsao</w:t>
      </w:r>
      <w:proofErr w:type="spellEnd"/>
      <w:r w:rsidRPr="007873FC">
        <w:rPr>
          <w:rFonts w:ascii="Book Antiqua" w:hAnsi="Book Antiqua"/>
          <w:sz w:val="24"/>
          <w:szCs w:val="24"/>
        </w:rPr>
        <w:t xml:space="preserve"> MS, </w:t>
      </w:r>
      <w:proofErr w:type="spellStart"/>
      <w:r w:rsidRPr="007873FC">
        <w:rPr>
          <w:rFonts w:ascii="Book Antiqua" w:hAnsi="Book Antiqua"/>
          <w:sz w:val="24"/>
          <w:szCs w:val="24"/>
        </w:rPr>
        <w:t>Wistuba</w:t>
      </w:r>
      <w:proofErr w:type="spellEnd"/>
      <w:r w:rsidRPr="007873FC">
        <w:rPr>
          <w:rFonts w:ascii="Book Antiqua" w:hAnsi="Book Antiqua"/>
          <w:sz w:val="24"/>
          <w:szCs w:val="24"/>
        </w:rPr>
        <w:t xml:space="preserve"> I; WHO Panel. The 2015 World Health Organization Classification of Lung Tumors: Impact of Genetic, Clinical and Radiologic Advances Since the 2004 Classification. </w:t>
      </w:r>
      <w:r w:rsidRPr="007873FC">
        <w:rPr>
          <w:rFonts w:ascii="Book Antiqua" w:hAnsi="Book Antiqua"/>
          <w:i/>
          <w:sz w:val="24"/>
          <w:szCs w:val="24"/>
        </w:rPr>
        <w:t xml:space="preserve">J </w:t>
      </w:r>
      <w:proofErr w:type="spellStart"/>
      <w:r w:rsidRPr="007873FC">
        <w:rPr>
          <w:rFonts w:ascii="Book Antiqua" w:hAnsi="Book Antiqua"/>
          <w:i/>
          <w:sz w:val="24"/>
          <w:szCs w:val="24"/>
        </w:rPr>
        <w:t>Thorac</w:t>
      </w:r>
      <w:proofErr w:type="spellEnd"/>
      <w:r w:rsidRPr="007873FC">
        <w:rPr>
          <w:rFonts w:ascii="Book Antiqua" w:hAnsi="Book Antiqua"/>
          <w:i/>
          <w:sz w:val="24"/>
          <w:szCs w:val="24"/>
        </w:rPr>
        <w:t xml:space="preserve"> </w:t>
      </w:r>
      <w:proofErr w:type="spellStart"/>
      <w:r w:rsidRPr="007873FC">
        <w:rPr>
          <w:rFonts w:ascii="Book Antiqua" w:hAnsi="Book Antiqua"/>
          <w:i/>
          <w:sz w:val="24"/>
          <w:szCs w:val="24"/>
        </w:rPr>
        <w:t>Oncol</w:t>
      </w:r>
      <w:proofErr w:type="spellEnd"/>
      <w:r w:rsidRPr="007873FC">
        <w:rPr>
          <w:rFonts w:ascii="Book Antiqua" w:hAnsi="Book Antiqua"/>
          <w:sz w:val="24"/>
          <w:szCs w:val="24"/>
        </w:rPr>
        <w:t xml:space="preserve"> 2015; </w:t>
      </w:r>
      <w:r w:rsidRPr="007873FC">
        <w:rPr>
          <w:rFonts w:ascii="Book Antiqua" w:hAnsi="Book Antiqua"/>
          <w:b/>
          <w:sz w:val="24"/>
          <w:szCs w:val="24"/>
        </w:rPr>
        <w:t>10</w:t>
      </w:r>
      <w:r w:rsidRPr="007873FC">
        <w:rPr>
          <w:rFonts w:ascii="Book Antiqua" w:hAnsi="Book Antiqua"/>
          <w:sz w:val="24"/>
          <w:szCs w:val="24"/>
        </w:rPr>
        <w:t>: 1243-1260 [PMID: 26291008 DOI: 10.1097/JTO.0000000000000630]</w:t>
      </w:r>
    </w:p>
    <w:p w14:paraId="4463FC3D"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7 </w:t>
      </w:r>
      <w:proofErr w:type="spellStart"/>
      <w:r w:rsidRPr="007873FC">
        <w:rPr>
          <w:rFonts w:ascii="Book Antiqua" w:hAnsi="Book Antiqua"/>
          <w:b/>
          <w:sz w:val="24"/>
          <w:szCs w:val="24"/>
        </w:rPr>
        <w:t>Layfield</w:t>
      </w:r>
      <w:proofErr w:type="spellEnd"/>
      <w:r w:rsidRPr="007873FC">
        <w:rPr>
          <w:rFonts w:ascii="Book Antiqua" w:hAnsi="Book Antiqua"/>
          <w:b/>
          <w:sz w:val="24"/>
          <w:szCs w:val="24"/>
        </w:rPr>
        <w:t xml:space="preserve"> LJ</w:t>
      </w:r>
      <w:r w:rsidRPr="007873FC">
        <w:rPr>
          <w:rFonts w:ascii="Book Antiqua" w:hAnsi="Book Antiqua"/>
          <w:sz w:val="24"/>
          <w:szCs w:val="24"/>
        </w:rPr>
        <w:t xml:space="preserve">, </w:t>
      </w:r>
      <w:proofErr w:type="spellStart"/>
      <w:r w:rsidRPr="007873FC">
        <w:rPr>
          <w:rFonts w:ascii="Book Antiqua" w:hAnsi="Book Antiqua"/>
          <w:sz w:val="24"/>
          <w:szCs w:val="24"/>
        </w:rPr>
        <w:t>Bentz</w:t>
      </w:r>
      <w:proofErr w:type="spellEnd"/>
      <w:r w:rsidRPr="007873FC">
        <w:rPr>
          <w:rFonts w:ascii="Book Antiqua" w:hAnsi="Book Antiqua"/>
          <w:sz w:val="24"/>
          <w:szCs w:val="24"/>
        </w:rPr>
        <w:t xml:space="preserve"> J. Giant-cell containing neoplasms of the pancreas: an aspiration cytology study. </w:t>
      </w:r>
      <w:proofErr w:type="spellStart"/>
      <w:r w:rsidRPr="007873FC">
        <w:rPr>
          <w:rFonts w:ascii="Book Antiqua" w:hAnsi="Book Antiqua"/>
          <w:i/>
          <w:sz w:val="24"/>
          <w:szCs w:val="24"/>
        </w:rPr>
        <w:t>Diagn</w:t>
      </w:r>
      <w:proofErr w:type="spellEnd"/>
      <w:r w:rsidRPr="007873FC">
        <w:rPr>
          <w:rFonts w:ascii="Book Antiqua" w:hAnsi="Book Antiqua"/>
          <w:i/>
          <w:sz w:val="24"/>
          <w:szCs w:val="24"/>
        </w:rPr>
        <w:t xml:space="preserve"> </w:t>
      </w:r>
      <w:proofErr w:type="spellStart"/>
      <w:r w:rsidRPr="007873FC">
        <w:rPr>
          <w:rFonts w:ascii="Book Antiqua" w:hAnsi="Book Antiqua"/>
          <w:i/>
          <w:sz w:val="24"/>
          <w:szCs w:val="24"/>
        </w:rPr>
        <w:t>Cytopathol</w:t>
      </w:r>
      <w:proofErr w:type="spellEnd"/>
      <w:r w:rsidRPr="007873FC">
        <w:rPr>
          <w:rFonts w:ascii="Book Antiqua" w:hAnsi="Book Antiqua"/>
          <w:sz w:val="24"/>
          <w:szCs w:val="24"/>
        </w:rPr>
        <w:t xml:space="preserve"> 2008; </w:t>
      </w:r>
      <w:r w:rsidRPr="007873FC">
        <w:rPr>
          <w:rFonts w:ascii="Book Antiqua" w:hAnsi="Book Antiqua"/>
          <w:b/>
          <w:sz w:val="24"/>
          <w:szCs w:val="24"/>
        </w:rPr>
        <w:t>36</w:t>
      </w:r>
      <w:r w:rsidRPr="007873FC">
        <w:rPr>
          <w:rFonts w:ascii="Book Antiqua" w:hAnsi="Book Antiqua"/>
          <w:sz w:val="24"/>
          <w:szCs w:val="24"/>
        </w:rPr>
        <w:t>: 238-244 [PMID: 18335561 DOI: 10.1002/dc.20785]</w:t>
      </w:r>
    </w:p>
    <w:p w14:paraId="4AD0765E"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8 </w:t>
      </w:r>
      <w:proofErr w:type="spellStart"/>
      <w:r w:rsidRPr="007873FC">
        <w:rPr>
          <w:rFonts w:ascii="Book Antiqua" w:hAnsi="Book Antiqua"/>
          <w:b/>
          <w:sz w:val="24"/>
          <w:szCs w:val="24"/>
        </w:rPr>
        <w:t>Guarino</w:t>
      </w:r>
      <w:proofErr w:type="spellEnd"/>
      <w:r w:rsidRPr="007873FC">
        <w:rPr>
          <w:rFonts w:ascii="Book Antiqua" w:hAnsi="Book Antiqua"/>
          <w:b/>
          <w:sz w:val="24"/>
          <w:szCs w:val="24"/>
        </w:rPr>
        <w:t xml:space="preserve"> M</w:t>
      </w:r>
      <w:r w:rsidRPr="007873FC">
        <w:rPr>
          <w:rFonts w:ascii="Book Antiqua" w:hAnsi="Book Antiqua"/>
          <w:sz w:val="24"/>
          <w:szCs w:val="24"/>
        </w:rPr>
        <w:t xml:space="preserve">, </w:t>
      </w:r>
      <w:proofErr w:type="spellStart"/>
      <w:r w:rsidRPr="007873FC">
        <w:rPr>
          <w:rFonts w:ascii="Book Antiqua" w:hAnsi="Book Antiqua"/>
          <w:sz w:val="24"/>
          <w:szCs w:val="24"/>
        </w:rPr>
        <w:t>Tricomi</w:t>
      </w:r>
      <w:proofErr w:type="spellEnd"/>
      <w:r w:rsidRPr="007873FC">
        <w:rPr>
          <w:rFonts w:ascii="Book Antiqua" w:hAnsi="Book Antiqua"/>
          <w:sz w:val="24"/>
          <w:szCs w:val="24"/>
        </w:rPr>
        <w:t xml:space="preserve"> P, Giordano F, Cristofori E.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carcinomas: pathological and </w:t>
      </w:r>
      <w:proofErr w:type="spellStart"/>
      <w:r w:rsidRPr="007873FC">
        <w:rPr>
          <w:rFonts w:ascii="Book Antiqua" w:hAnsi="Book Antiqua"/>
          <w:sz w:val="24"/>
          <w:szCs w:val="24"/>
        </w:rPr>
        <w:t>histopathogenetic</w:t>
      </w:r>
      <w:proofErr w:type="spellEnd"/>
      <w:r w:rsidRPr="007873FC">
        <w:rPr>
          <w:rFonts w:ascii="Book Antiqua" w:hAnsi="Book Antiqua"/>
          <w:sz w:val="24"/>
          <w:szCs w:val="24"/>
        </w:rPr>
        <w:t xml:space="preserve"> considerations. </w:t>
      </w:r>
      <w:r w:rsidRPr="007873FC">
        <w:rPr>
          <w:rFonts w:ascii="Book Antiqua" w:hAnsi="Book Antiqua"/>
          <w:i/>
          <w:sz w:val="24"/>
          <w:szCs w:val="24"/>
        </w:rPr>
        <w:t>Pathology</w:t>
      </w:r>
      <w:r w:rsidRPr="007873FC">
        <w:rPr>
          <w:rFonts w:ascii="Book Antiqua" w:hAnsi="Book Antiqua"/>
          <w:sz w:val="24"/>
          <w:szCs w:val="24"/>
        </w:rPr>
        <w:t xml:space="preserve"> 1996; </w:t>
      </w:r>
      <w:r w:rsidRPr="007873FC">
        <w:rPr>
          <w:rFonts w:ascii="Book Antiqua" w:hAnsi="Book Antiqua"/>
          <w:b/>
          <w:sz w:val="24"/>
          <w:szCs w:val="24"/>
        </w:rPr>
        <w:t>28</w:t>
      </w:r>
      <w:r w:rsidRPr="007873FC">
        <w:rPr>
          <w:rFonts w:ascii="Book Antiqua" w:hAnsi="Book Antiqua"/>
          <w:sz w:val="24"/>
          <w:szCs w:val="24"/>
        </w:rPr>
        <w:t>: 298-305 [PMID: 9007945 DOI: 10.1080/00313029600169224]</w:t>
      </w:r>
    </w:p>
    <w:p w14:paraId="3A59D58E"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9 </w:t>
      </w:r>
      <w:r w:rsidRPr="007873FC">
        <w:rPr>
          <w:rFonts w:ascii="Book Antiqua" w:hAnsi="Book Antiqua"/>
          <w:b/>
          <w:sz w:val="24"/>
          <w:szCs w:val="24"/>
        </w:rPr>
        <w:t>Kane JR</w:t>
      </w:r>
      <w:r w:rsidRPr="007873FC">
        <w:rPr>
          <w:rFonts w:ascii="Book Antiqua" w:hAnsi="Book Antiqua"/>
          <w:sz w:val="24"/>
          <w:szCs w:val="24"/>
        </w:rPr>
        <w:t xml:space="preserve">, </w:t>
      </w:r>
      <w:proofErr w:type="spellStart"/>
      <w:r w:rsidRPr="007873FC">
        <w:rPr>
          <w:rFonts w:ascii="Book Antiqua" w:hAnsi="Book Antiqua"/>
          <w:sz w:val="24"/>
          <w:szCs w:val="24"/>
        </w:rPr>
        <w:t>Laskin</w:t>
      </w:r>
      <w:proofErr w:type="spellEnd"/>
      <w:r w:rsidRPr="007873FC">
        <w:rPr>
          <w:rFonts w:ascii="Book Antiqua" w:hAnsi="Book Antiqua"/>
          <w:sz w:val="24"/>
          <w:szCs w:val="24"/>
        </w:rPr>
        <w:t xml:space="preserve"> WB, </w:t>
      </w:r>
      <w:proofErr w:type="spellStart"/>
      <w:r w:rsidRPr="007873FC">
        <w:rPr>
          <w:rFonts w:ascii="Book Antiqua" w:hAnsi="Book Antiqua"/>
          <w:sz w:val="24"/>
          <w:szCs w:val="24"/>
        </w:rPr>
        <w:t>Matkowskyj</w:t>
      </w:r>
      <w:proofErr w:type="spellEnd"/>
      <w:r w:rsidRPr="007873FC">
        <w:rPr>
          <w:rFonts w:ascii="Book Antiqua" w:hAnsi="Book Antiqua"/>
          <w:sz w:val="24"/>
          <w:szCs w:val="24"/>
        </w:rPr>
        <w:t xml:space="preserve"> KA, Villa C, </w:t>
      </w:r>
      <w:proofErr w:type="spellStart"/>
      <w:r w:rsidRPr="007873FC">
        <w:rPr>
          <w:rFonts w:ascii="Book Antiqua" w:hAnsi="Book Antiqua"/>
          <w:sz w:val="24"/>
          <w:szCs w:val="24"/>
        </w:rPr>
        <w:t>Yeldandi</w:t>
      </w:r>
      <w:proofErr w:type="spellEnd"/>
      <w:r w:rsidRPr="007873FC">
        <w:rPr>
          <w:rFonts w:ascii="Book Antiqua" w:hAnsi="Book Antiqua"/>
          <w:sz w:val="24"/>
          <w:szCs w:val="24"/>
        </w:rPr>
        <w:t xml:space="preserve"> AV.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(spindle cell) carcinoma of the pancreas: A case report and review of the literature. </w:t>
      </w:r>
      <w:r w:rsidRPr="007873FC">
        <w:rPr>
          <w:rFonts w:ascii="Book Antiqua" w:hAnsi="Book Antiqua"/>
          <w:i/>
          <w:sz w:val="24"/>
          <w:szCs w:val="24"/>
        </w:rPr>
        <w:t>Oncol Lett</w:t>
      </w:r>
      <w:r w:rsidRPr="007873FC">
        <w:rPr>
          <w:rFonts w:ascii="Book Antiqua" w:hAnsi="Book Antiqua"/>
          <w:sz w:val="24"/>
          <w:szCs w:val="24"/>
        </w:rPr>
        <w:t xml:space="preserve"> 2014; </w:t>
      </w:r>
      <w:r w:rsidRPr="007873FC">
        <w:rPr>
          <w:rFonts w:ascii="Book Antiqua" w:hAnsi="Book Antiqua"/>
          <w:b/>
          <w:sz w:val="24"/>
          <w:szCs w:val="24"/>
        </w:rPr>
        <w:t>7</w:t>
      </w:r>
      <w:r w:rsidRPr="007873FC">
        <w:rPr>
          <w:rFonts w:ascii="Book Antiqua" w:hAnsi="Book Antiqua"/>
          <w:sz w:val="24"/>
          <w:szCs w:val="24"/>
        </w:rPr>
        <w:t>: 245-249 [PMID: 24348857 DOI: 10.3892/ol.2013.1683]</w:t>
      </w:r>
    </w:p>
    <w:p w14:paraId="23628786"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10 </w:t>
      </w:r>
      <w:proofErr w:type="spellStart"/>
      <w:r w:rsidRPr="007873FC">
        <w:rPr>
          <w:rFonts w:ascii="Book Antiqua" w:hAnsi="Book Antiqua"/>
          <w:b/>
          <w:sz w:val="24"/>
          <w:szCs w:val="24"/>
        </w:rPr>
        <w:t>Ren</w:t>
      </w:r>
      <w:proofErr w:type="spellEnd"/>
      <w:r w:rsidRPr="007873FC">
        <w:rPr>
          <w:rFonts w:ascii="Book Antiqua" w:hAnsi="Book Antiqua"/>
          <w:b/>
          <w:sz w:val="24"/>
          <w:szCs w:val="24"/>
        </w:rPr>
        <w:t xml:space="preserve"> CL</w:t>
      </w:r>
      <w:r w:rsidRPr="007873FC">
        <w:rPr>
          <w:rFonts w:ascii="Book Antiqua" w:hAnsi="Book Antiqua"/>
          <w:sz w:val="24"/>
          <w:szCs w:val="24"/>
        </w:rPr>
        <w:t xml:space="preserve">, Jin P, Han CX, Xiao Q, Wang DR, Shi L, Wang DX, Chen H. Unusual early-stage pancreatic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carcinoma. </w:t>
      </w:r>
      <w:r w:rsidRPr="007873FC">
        <w:rPr>
          <w:rFonts w:ascii="Book Antiqua" w:hAnsi="Book Antiqua"/>
          <w:i/>
          <w:sz w:val="24"/>
          <w:szCs w:val="24"/>
        </w:rPr>
        <w:t>World J Gastroenterol</w:t>
      </w:r>
      <w:r w:rsidRPr="007873FC">
        <w:rPr>
          <w:rFonts w:ascii="Book Antiqua" w:hAnsi="Book Antiqua"/>
          <w:sz w:val="24"/>
          <w:szCs w:val="24"/>
        </w:rPr>
        <w:t xml:space="preserve"> </w:t>
      </w:r>
      <w:r w:rsidRPr="007873FC">
        <w:rPr>
          <w:rFonts w:ascii="Book Antiqua" w:hAnsi="Book Antiqua"/>
          <w:sz w:val="24"/>
          <w:szCs w:val="24"/>
        </w:rPr>
        <w:lastRenderedPageBreak/>
        <w:t xml:space="preserve">2013; </w:t>
      </w:r>
      <w:r w:rsidRPr="007873FC">
        <w:rPr>
          <w:rFonts w:ascii="Book Antiqua" w:hAnsi="Book Antiqua"/>
          <w:b/>
          <w:sz w:val="24"/>
          <w:szCs w:val="24"/>
        </w:rPr>
        <w:t>19</w:t>
      </w:r>
      <w:r w:rsidRPr="007873FC">
        <w:rPr>
          <w:rFonts w:ascii="Book Antiqua" w:hAnsi="Book Antiqua"/>
          <w:sz w:val="24"/>
          <w:szCs w:val="24"/>
        </w:rPr>
        <w:t>: 7820-7824 [PMID: 24282372 DOI: 10.3748/wjg.v19.i43.7820]</w:t>
      </w:r>
    </w:p>
    <w:p w14:paraId="15F5D87A"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11 </w:t>
      </w:r>
      <w:r w:rsidRPr="007873FC">
        <w:rPr>
          <w:rFonts w:ascii="Book Antiqua" w:hAnsi="Book Antiqua"/>
          <w:b/>
          <w:sz w:val="24"/>
          <w:szCs w:val="24"/>
        </w:rPr>
        <w:t>Shi HY</w:t>
      </w:r>
      <w:r w:rsidRPr="007873FC">
        <w:rPr>
          <w:rFonts w:ascii="Book Antiqua" w:hAnsi="Book Antiqua"/>
          <w:sz w:val="24"/>
          <w:szCs w:val="24"/>
        </w:rPr>
        <w:t xml:space="preserve">, </w:t>
      </w:r>
      <w:proofErr w:type="spellStart"/>
      <w:r w:rsidRPr="007873FC">
        <w:rPr>
          <w:rFonts w:ascii="Book Antiqua" w:hAnsi="Book Antiqua"/>
          <w:sz w:val="24"/>
          <w:szCs w:val="24"/>
        </w:rPr>
        <w:t>Xie</w:t>
      </w:r>
      <w:proofErr w:type="spellEnd"/>
      <w:r w:rsidRPr="007873FC">
        <w:rPr>
          <w:rFonts w:ascii="Book Antiqua" w:hAnsi="Book Antiqua"/>
          <w:sz w:val="24"/>
          <w:szCs w:val="24"/>
        </w:rPr>
        <w:t xml:space="preserve"> J, Miao F. Pancreatic carcinosarcoma: first literature report on computed tomography imaging. </w:t>
      </w:r>
      <w:r w:rsidRPr="007873FC">
        <w:rPr>
          <w:rFonts w:ascii="Book Antiqua" w:hAnsi="Book Antiqua"/>
          <w:i/>
          <w:sz w:val="24"/>
          <w:szCs w:val="24"/>
        </w:rPr>
        <w:t>World J Gastroenterol</w:t>
      </w:r>
      <w:r w:rsidRPr="007873FC">
        <w:rPr>
          <w:rFonts w:ascii="Book Antiqua" w:hAnsi="Book Antiqua"/>
          <w:sz w:val="24"/>
          <w:szCs w:val="24"/>
        </w:rPr>
        <w:t xml:space="preserve"> 2015; </w:t>
      </w:r>
      <w:r w:rsidRPr="007873FC">
        <w:rPr>
          <w:rFonts w:ascii="Book Antiqua" w:hAnsi="Book Antiqua"/>
          <w:b/>
          <w:sz w:val="24"/>
          <w:szCs w:val="24"/>
        </w:rPr>
        <w:t>21</w:t>
      </w:r>
      <w:r w:rsidRPr="007873FC">
        <w:rPr>
          <w:rFonts w:ascii="Book Antiqua" w:hAnsi="Book Antiqua"/>
          <w:sz w:val="24"/>
          <w:szCs w:val="24"/>
        </w:rPr>
        <w:t>: 1357-1361 [PMID: 25632213 DOI: 10.3748/wjg.v21.i4.1357]</w:t>
      </w:r>
    </w:p>
    <w:p w14:paraId="137E8E06"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12 </w:t>
      </w:r>
      <w:r w:rsidRPr="007873FC">
        <w:rPr>
          <w:rFonts w:ascii="Book Antiqua" w:hAnsi="Book Antiqua"/>
          <w:b/>
          <w:sz w:val="24"/>
          <w:szCs w:val="24"/>
        </w:rPr>
        <w:t>Giordano G</w:t>
      </w:r>
      <w:r w:rsidRPr="007873FC">
        <w:rPr>
          <w:rFonts w:ascii="Book Antiqua" w:hAnsi="Book Antiqua"/>
          <w:sz w:val="24"/>
          <w:szCs w:val="24"/>
        </w:rPr>
        <w:t xml:space="preserve">, Berretta R, </w:t>
      </w:r>
      <w:proofErr w:type="spellStart"/>
      <w:r w:rsidRPr="007873FC">
        <w:rPr>
          <w:rFonts w:ascii="Book Antiqua" w:hAnsi="Book Antiqua"/>
          <w:sz w:val="24"/>
          <w:szCs w:val="24"/>
        </w:rPr>
        <w:t>Silini</w:t>
      </w:r>
      <w:proofErr w:type="spellEnd"/>
      <w:r w:rsidRPr="007873FC">
        <w:rPr>
          <w:rFonts w:ascii="Book Antiqua" w:hAnsi="Book Antiqua"/>
          <w:sz w:val="24"/>
          <w:szCs w:val="24"/>
        </w:rPr>
        <w:t xml:space="preserve"> E. Primary pure spindle cell carcinoma (</w:t>
      </w:r>
      <w:proofErr w:type="spellStart"/>
      <w:r w:rsidRPr="007873FC">
        <w:rPr>
          <w:rFonts w:ascii="Book Antiqua" w:hAnsi="Book Antiqua"/>
          <w:sz w:val="24"/>
          <w:szCs w:val="24"/>
        </w:rPr>
        <w:t>sarcomatoid</w:t>
      </w:r>
      <w:proofErr w:type="spellEnd"/>
      <w:r w:rsidRPr="007873FC">
        <w:rPr>
          <w:rFonts w:ascii="Book Antiqua" w:hAnsi="Book Antiqua"/>
          <w:sz w:val="24"/>
          <w:szCs w:val="24"/>
        </w:rPr>
        <w:t xml:space="preserve"> carcinoma) of the ovary: A case report with immunohistochemical study. </w:t>
      </w:r>
      <w:proofErr w:type="spellStart"/>
      <w:r w:rsidRPr="007873FC">
        <w:rPr>
          <w:rFonts w:ascii="Book Antiqua" w:hAnsi="Book Antiqua"/>
          <w:i/>
          <w:sz w:val="24"/>
          <w:szCs w:val="24"/>
        </w:rPr>
        <w:t>Diagn</w:t>
      </w:r>
      <w:proofErr w:type="spellEnd"/>
      <w:r w:rsidRPr="007873FC">
        <w:rPr>
          <w:rFonts w:ascii="Book Antiqua" w:hAnsi="Book Antiqua"/>
          <w:i/>
          <w:sz w:val="24"/>
          <w:szCs w:val="24"/>
        </w:rPr>
        <w:t xml:space="preserve"> </w:t>
      </w:r>
      <w:proofErr w:type="spellStart"/>
      <w:r w:rsidRPr="007873FC">
        <w:rPr>
          <w:rFonts w:ascii="Book Antiqua" w:hAnsi="Book Antiqua"/>
          <w:i/>
          <w:sz w:val="24"/>
          <w:szCs w:val="24"/>
        </w:rPr>
        <w:t>Pathol</w:t>
      </w:r>
      <w:proofErr w:type="spellEnd"/>
      <w:r w:rsidRPr="007873FC">
        <w:rPr>
          <w:rFonts w:ascii="Book Antiqua" w:hAnsi="Book Antiqua"/>
          <w:sz w:val="24"/>
          <w:szCs w:val="24"/>
        </w:rPr>
        <w:t xml:space="preserve"> 2016; </w:t>
      </w:r>
      <w:r w:rsidRPr="007873FC">
        <w:rPr>
          <w:rFonts w:ascii="Book Antiqua" w:hAnsi="Book Antiqua"/>
          <w:b/>
          <w:sz w:val="24"/>
          <w:szCs w:val="24"/>
        </w:rPr>
        <w:t>11</w:t>
      </w:r>
      <w:r w:rsidRPr="007873FC">
        <w:rPr>
          <w:rFonts w:ascii="Book Antiqua" w:hAnsi="Book Antiqua"/>
          <w:sz w:val="24"/>
          <w:szCs w:val="24"/>
        </w:rPr>
        <w:t>: 70 [PMID: 27491291 DOI: 10.1186/s13000-016-0521-3]</w:t>
      </w:r>
    </w:p>
    <w:p w14:paraId="791B3D84"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13 </w:t>
      </w:r>
      <w:proofErr w:type="spellStart"/>
      <w:r w:rsidRPr="007873FC">
        <w:rPr>
          <w:rFonts w:ascii="Book Antiqua" w:hAnsi="Book Antiqua"/>
          <w:b/>
          <w:sz w:val="24"/>
          <w:szCs w:val="24"/>
        </w:rPr>
        <w:t>Darvishian</w:t>
      </w:r>
      <w:proofErr w:type="spellEnd"/>
      <w:r w:rsidRPr="007873FC">
        <w:rPr>
          <w:rFonts w:ascii="Book Antiqua" w:hAnsi="Book Antiqua"/>
          <w:b/>
          <w:sz w:val="24"/>
          <w:szCs w:val="24"/>
        </w:rPr>
        <w:t xml:space="preserve"> F</w:t>
      </w:r>
      <w:r w:rsidRPr="007873FC">
        <w:rPr>
          <w:rFonts w:ascii="Book Antiqua" w:hAnsi="Book Antiqua"/>
          <w:sz w:val="24"/>
          <w:szCs w:val="24"/>
        </w:rPr>
        <w:t xml:space="preserve">, Sullivan J, </w:t>
      </w:r>
      <w:proofErr w:type="spellStart"/>
      <w:r w:rsidRPr="007873FC">
        <w:rPr>
          <w:rFonts w:ascii="Book Antiqua" w:hAnsi="Book Antiqua"/>
          <w:sz w:val="24"/>
          <w:szCs w:val="24"/>
        </w:rPr>
        <w:t>Teichberg</w:t>
      </w:r>
      <w:proofErr w:type="spellEnd"/>
      <w:r w:rsidRPr="007873FC">
        <w:rPr>
          <w:rFonts w:ascii="Book Antiqua" w:hAnsi="Book Antiqua"/>
          <w:sz w:val="24"/>
          <w:szCs w:val="24"/>
        </w:rPr>
        <w:t xml:space="preserve"> S, Basham K. Carcinosarcoma of the pancreas: a case report and review of the literature. </w:t>
      </w:r>
      <w:r w:rsidRPr="007873FC">
        <w:rPr>
          <w:rFonts w:ascii="Book Antiqua" w:hAnsi="Book Antiqua"/>
          <w:i/>
          <w:sz w:val="24"/>
          <w:szCs w:val="24"/>
        </w:rPr>
        <w:t xml:space="preserve">Arch </w:t>
      </w:r>
      <w:proofErr w:type="spellStart"/>
      <w:r w:rsidRPr="007873FC">
        <w:rPr>
          <w:rFonts w:ascii="Book Antiqua" w:hAnsi="Book Antiqua"/>
          <w:i/>
          <w:sz w:val="24"/>
          <w:szCs w:val="24"/>
        </w:rPr>
        <w:t>Pathol</w:t>
      </w:r>
      <w:proofErr w:type="spellEnd"/>
      <w:r w:rsidRPr="007873FC">
        <w:rPr>
          <w:rFonts w:ascii="Book Antiqua" w:hAnsi="Book Antiqua"/>
          <w:i/>
          <w:sz w:val="24"/>
          <w:szCs w:val="24"/>
        </w:rPr>
        <w:t xml:space="preserve"> Lab Med</w:t>
      </w:r>
      <w:r w:rsidRPr="007873FC">
        <w:rPr>
          <w:rFonts w:ascii="Book Antiqua" w:hAnsi="Book Antiqua"/>
          <w:sz w:val="24"/>
          <w:szCs w:val="24"/>
        </w:rPr>
        <w:t xml:space="preserve"> 2002; </w:t>
      </w:r>
      <w:r w:rsidRPr="007873FC">
        <w:rPr>
          <w:rFonts w:ascii="Book Antiqua" w:hAnsi="Book Antiqua"/>
          <w:b/>
          <w:sz w:val="24"/>
          <w:szCs w:val="24"/>
        </w:rPr>
        <w:t>126</w:t>
      </w:r>
      <w:r w:rsidRPr="007873FC">
        <w:rPr>
          <w:rFonts w:ascii="Book Antiqua" w:hAnsi="Book Antiqua"/>
          <w:sz w:val="24"/>
          <w:szCs w:val="24"/>
        </w:rPr>
        <w:t>: 1114-1117 [PMID: 12204065 DOI: 10.1043/0003-9985(2002)1262.0.CO;2]</w:t>
      </w:r>
    </w:p>
    <w:p w14:paraId="2513D9C8"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14 </w:t>
      </w:r>
      <w:r w:rsidRPr="007873FC">
        <w:rPr>
          <w:rFonts w:ascii="Book Antiqua" w:hAnsi="Book Antiqua"/>
          <w:b/>
          <w:sz w:val="24"/>
          <w:szCs w:val="24"/>
        </w:rPr>
        <w:t>Nakano T</w:t>
      </w:r>
      <w:r w:rsidRPr="007873FC">
        <w:rPr>
          <w:rFonts w:ascii="Book Antiqua" w:hAnsi="Book Antiqua"/>
          <w:sz w:val="24"/>
          <w:szCs w:val="24"/>
        </w:rPr>
        <w:t xml:space="preserve">, </w:t>
      </w:r>
      <w:proofErr w:type="spellStart"/>
      <w:r w:rsidRPr="007873FC">
        <w:rPr>
          <w:rFonts w:ascii="Book Antiqua" w:hAnsi="Book Antiqua"/>
          <w:sz w:val="24"/>
          <w:szCs w:val="24"/>
        </w:rPr>
        <w:t>Sonobe</w:t>
      </w:r>
      <w:proofErr w:type="spellEnd"/>
      <w:r w:rsidRPr="007873FC">
        <w:rPr>
          <w:rFonts w:ascii="Book Antiqua" w:hAnsi="Book Antiqua"/>
          <w:sz w:val="24"/>
          <w:szCs w:val="24"/>
        </w:rPr>
        <w:t xml:space="preserve"> H, </w:t>
      </w:r>
      <w:proofErr w:type="spellStart"/>
      <w:r w:rsidRPr="007873FC">
        <w:rPr>
          <w:rFonts w:ascii="Book Antiqua" w:hAnsi="Book Antiqua"/>
          <w:sz w:val="24"/>
          <w:szCs w:val="24"/>
        </w:rPr>
        <w:t>Usui</w:t>
      </w:r>
      <w:proofErr w:type="spellEnd"/>
      <w:r w:rsidRPr="007873FC">
        <w:rPr>
          <w:rFonts w:ascii="Book Antiqua" w:hAnsi="Book Antiqua"/>
          <w:sz w:val="24"/>
          <w:szCs w:val="24"/>
        </w:rPr>
        <w:t xml:space="preserve"> T, Yamanaka K, Ishizuka T, Nishimura E, </w:t>
      </w:r>
      <w:proofErr w:type="spellStart"/>
      <w:r w:rsidRPr="007873FC">
        <w:rPr>
          <w:rFonts w:ascii="Book Antiqua" w:hAnsi="Book Antiqua"/>
          <w:sz w:val="24"/>
          <w:szCs w:val="24"/>
        </w:rPr>
        <w:t>Hanazaki</w:t>
      </w:r>
      <w:proofErr w:type="spellEnd"/>
      <w:r w:rsidRPr="007873FC">
        <w:rPr>
          <w:rFonts w:ascii="Book Antiqua" w:hAnsi="Book Antiqua"/>
          <w:sz w:val="24"/>
          <w:szCs w:val="24"/>
        </w:rPr>
        <w:t xml:space="preserve"> K. Immunohistochemistry and K-</w:t>
      </w:r>
      <w:proofErr w:type="spellStart"/>
      <w:r w:rsidRPr="007873FC">
        <w:rPr>
          <w:rFonts w:ascii="Book Antiqua" w:hAnsi="Book Antiqua"/>
          <w:sz w:val="24"/>
          <w:szCs w:val="24"/>
        </w:rPr>
        <w:t>ras</w:t>
      </w:r>
      <w:proofErr w:type="spellEnd"/>
      <w:r w:rsidRPr="007873FC">
        <w:rPr>
          <w:rFonts w:ascii="Book Antiqua" w:hAnsi="Book Antiqua"/>
          <w:sz w:val="24"/>
          <w:szCs w:val="24"/>
        </w:rPr>
        <w:t xml:space="preserve"> sequence of pancreatic carcinosarcoma. </w:t>
      </w:r>
      <w:proofErr w:type="spellStart"/>
      <w:r w:rsidRPr="007873FC">
        <w:rPr>
          <w:rFonts w:ascii="Book Antiqua" w:hAnsi="Book Antiqua"/>
          <w:i/>
          <w:sz w:val="24"/>
          <w:szCs w:val="24"/>
        </w:rPr>
        <w:t>Pathol</w:t>
      </w:r>
      <w:proofErr w:type="spellEnd"/>
      <w:r w:rsidRPr="007873FC">
        <w:rPr>
          <w:rFonts w:ascii="Book Antiqua" w:hAnsi="Book Antiqua"/>
          <w:i/>
          <w:sz w:val="24"/>
          <w:szCs w:val="24"/>
        </w:rPr>
        <w:t xml:space="preserve"> </w:t>
      </w:r>
      <w:proofErr w:type="spellStart"/>
      <w:r w:rsidRPr="007873FC">
        <w:rPr>
          <w:rFonts w:ascii="Book Antiqua" w:hAnsi="Book Antiqua"/>
          <w:i/>
          <w:sz w:val="24"/>
          <w:szCs w:val="24"/>
        </w:rPr>
        <w:t>Int</w:t>
      </w:r>
      <w:proofErr w:type="spellEnd"/>
      <w:r w:rsidRPr="007873FC">
        <w:rPr>
          <w:rFonts w:ascii="Book Antiqua" w:hAnsi="Book Antiqua"/>
          <w:sz w:val="24"/>
          <w:szCs w:val="24"/>
        </w:rPr>
        <w:t xml:space="preserve"> 2008; </w:t>
      </w:r>
      <w:r w:rsidRPr="007873FC">
        <w:rPr>
          <w:rFonts w:ascii="Book Antiqua" w:hAnsi="Book Antiqua"/>
          <w:b/>
          <w:sz w:val="24"/>
          <w:szCs w:val="24"/>
        </w:rPr>
        <w:t>58</w:t>
      </w:r>
      <w:r w:rsidRPr="007873FC">
        <w:rPr>
          <w:rFonts w:ascii="Book Antiqua" w:hAnsi="Book Antiqua"/>
          <w:sz w:val="24"/>
          <w:szCs w:val="24"/>
        </w:rPr>
        <w:t>: 672-677 [PMID: 18801090 DOI: 10.1111/j.1440-1827.2008.02289.x]</w:t>
      </w:r>
    </w:p>
    <w:p w14:paraId="059685A2"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15 </w:t>
      </w:r>
      <w:r w:rsidRPr="007873FC">
        <w:rPr>
          <w:rFonts w:ascii="Book Antiqua" w:hAnsi="Book Antiqua"/>
          <w:b/>
          <w:sz w:val="24"/>
          <w:szCs w:val="24"/>
        </w:rPr>
        <w:t>Pang A</w:t>
      </w:r>
      <w:r w:rsidRPr="007873FC">
        <w:rPr>
          <w:rFonts w:ascii="Book Antiqua" w:hAnsi="Book Antiqua"/>
          <w:sz w:val="24"/>
          <w:szCs w:val="24"/>
        </w:rPr>
        <w:t xml:space="preserve">, </w:t>
      </w:r>
      <w:proofErr w:type="spellStart"/>
      <w:r w:rsidRPr="007873FC">
        <w:rPr>
          <w:rFonts w:ascii="Book Antiqua" w:hAnsi="Book Antiqua"/>
          <w:sz w:val="24"/>
          <w:szCs w:val="24"/>
        </w:rPr>
        <w:t>Carbini</w:t>
      </w:r>
      <w:proofErr w:type="spellEnd"/>
      <w:r w:rsidRPr="007873FC">
        <w:rPr>
          <w:rFonts w:ascii="Book Antiqua" w:hAnsi="Book Antiqua"/>
          <w:sz w:val="24"/>
          <w:szCs w:val="24"/>
        </w:rPr>
        <w:t xml:space="preserve"> M, Moreira AL, Maki RG. Carcinosarcomas and Related Cancers: Tumors Caught in the Act of Epithelial-Mesenchymal Transition. </w:t>
      </w:r>
      <w:r w:rsidRPr="007873FC">
        <w:rPr>
          <w:rFonts w:ascii="Book Antiqua" w:hAnsi="Book Antiqua"/>
          <w:i/>
          <w:sz w:val="24"/>
          <w:szCs w:val="24"/>
        </w:rPr>
        <w:t>J Clin Oncol</w:t>
      </w:r>
      <w:r w:rsidRPr="007873FC">
        <w:rPr>
          <w:rFonts w:ascii="Book Antiqua" w:hAnsi="Book Antiqua"/>
          <w:sz w:val="24"/>
          <w:szCs w:val="24"/>
        </w:rPr>
        <w:t xml:space="preserve"> 2018; </w:t>
      </w:r>
      <w:r w:rsidRPr="007873FC">
        <w:rPr>
          <w:rFonts w:ascii="Book Antiqua" w:hAnsi="Book Antiqua"/>
          <w:b/>
          <w:sz w:val="24"/>
          <w:szCs w:val="24"/>
        </w:rPr>
        <w:t>36</w:t>
      </w:r>
      <w:r w:rsidRPr="007873FC">
        <w:rPr>
          <w:rFonts w:ascii="Book Antiqua" w:hAnsi="Book Antiqua"/>
          <w:sz w:val="24"/>
          <w:szCs w:val="24"/>
        </w:rPr>
        <w:t>: 210-216 [PMID: 29220296 DOI: 10.1200/JCO.2017.74.9523]</w:t>
      </w:r>
    </w:p>
    <w:p w14:paraId="7A913F43" w14:textId="77777777" w:rsidR="00DC16B9" w:rsidRPr="007873FC" w:rsidRDefault="00DC16B9" w:rsidP="004B2491">
      <w:pPr>
        <w:spacing w:line="360" w:lineRule="auto"/>
        <w:rPr>
          <w:rFonts w:ascii="Book Antiqua" w:hAnsi="Book Antiqua"/>
          <w:sz w:val="24"/>
          <w:szCs w:val="24"/>
        </w:rPr>
      </w:pPr>
      <w:r w:rsidRPr="007873FC">
        <w:rPr>
          <w:rFonts w:ascii="Book Antiqua" w:hAnsi="Book Antiqua"/>
          <w:sz w:val="24"/>
          <w:szCs w:val="24"/>
        </w:rPr>
        <w:t xml:space="preserve">16 </w:t>
      </w:r>
      <w:r w:rsidRPr="007873FC">
        <w:rPr>
          <w:rFonts w:ascii="Book Antiqua" w:hAnsi="Book Antiqua"/>
          <w:b/>
          <w:sz w:val="24"/>
          <w:szCs w:val="24"/>
        </w:rPr>
        <w:t>Shi S</w:t>
      </w:r>
      <w:r w:rsidRPr="007873FC">
        <w:rPr>
          <w:rFonts w:ascii="Book Antiqua" w:hAnsi="Book Antiqua"/>
          <w:sz w:val="24"/>
          <w:szCs w:val="24"/>
        </w:rPr>
        <w:t xml:space="preserve">, Hua J, Liang C, Meng Q, Liang D, Xu J, Ni Q, Yu X. Proposed Modification of the 8th Edition of the AJCC Staging System for Pancreatic Ductal Adenocarcinoma. </w:t>
      </w:r>
      <w:r w:rsidRPr="007873FC">
        <w:rPr>
          <w:rFonts w:ascii="Book Antiqua" w:hAnsi="Book Antiqua"/>
          <w:i/>
          <w:sz w:val="24"/>
          <w:szCs w:val="24"/>
        </w:rPr>
        <w:t>Ann Surg</w:t>
      </w:r>
      <w:r w:rsidRPr="007873FC">
        <w:rPr>
          <w:rFonts w:ascii="Book Antiqua" w:hAnsi="Book Antiqua"/>
          <w:sz w:val="24"/>
          <w:szCs w:val="24"/>
        </w:rPr>
        <w:t xml:space="preserve"> 2018 [PMID: 29334560 DOI: 10.1097/SLA.0000000000002668]</w:t>
      </w:r>
    </w:p>
    <w:p w14:paraId="6D8E84C6" w14:textId="4A953579" w:rsidR="00DC16B9" w:rsidRPr="007873FC" w:rsidRDefault="00DC16B9" w:rsidP="0070727A">
      <w:pPr>
        <w:wordWrap w:val="0"/>
        <w:spacing w:line="360" w:lineRule="auto"/>
        <w:jc w:val="right"/>
        <w:rPr>
          <w:rFonts w:ascii="Book Antiqua" w:hAnsi="Book Antiqua"/>
          <w:b/>
          <w:bCs/>
          <w:sz w:val="24"/>
          <w:szCs w:val="24"/>
        </w:rPr>
      </w:pPr>
      <w:bookmarkStart w:id="338" w:name="OLE_LINK183"/>
      <w:bookmarkStart w:id="339" w:name="OLE_LINK224"/>
      <w:bookmarkStart w:id="340" w:name="OLE_LINK243"/>
      <w:bookmarkStart w:id="341" w:name="OLE_LINK337"/>
      <w:bookmarkStart w:id="342" w:name="OLE_LINK212"/>
      <w:bookmarkStart w:id="343" w:name="OLE_LINK244"/>
      <w:bookmarkStart w:id="344" w:name="OLE_LINK214"/>
      <w:bookmarkStart w:id="345" w:name="OLE_LINK228"/>
      <w:bookmarkStart w:id="346" w:name="OLE_LINK229"/>
      <w:r w:rsidRPr="007873FC">
        <w:rPr>
          <w:rFonts w:ascii="Book Antiqua" w:hAnsi="Book Antiqua"/>
          <w:b/>
          <w:bCs/>
          <w:sz w:val="24"/>
          <w:szCs w:val="24"/>
        </w:rPr>
        <w:t xml:space="preserve">P-Reviewer: </w:t>
      </w:r>
      <w:r w:rsidR="00481E1A" w:rsidRPr="007873FC">
        <w:rPr>
          <w:rFonts w:ascii="Book Antiqua" w:hAnsi="Book Antiqua"/>
          <w:bCs/>
          <w:sz w:val="24"/>
          <w:szCs w:val="24"/>
        </w:rPr>
        <w:t>Mesa</w:t>
      </w:r>
      <w:r w:rsidRPr="007873FC">
        <w:rPr>
          <w:rFonts w:ascii="Book Antiqua" w:hAnsi="Book Antiqua" w:hint="eastAsia"/>
          <w:bCs/>
          <w:sz w:val="24"/>
          <w:szCs w:val="24"/>
        </w:rPr>
        <w:t xml:space="preserve"> </w:t>
      </w:r>
      <w:r w:rsidR="00481E1A" w:rsidRPr="007873FC">
        <w:rPr>
          <w:rFonts w:ascii="Book Antiqua" w:hAnsi="Book Antiqua" w:hint="eastAsia"/>
          <w:bCs/>
          <w:sz w:val="24"/>
          <w:szCs w:val="24"/>
        </w:rPr>
        <w:t>H</w:t>
      </w:r>
      <w:r w:rsidRPr="007873FC">
        <w:rPr>
          <w:rFonts w:ascii="Book Antiqua" w:hAnsi="Book Antiqua" w:hint="eastAsia"/>
          <w:b/>
          <w:bCs/>
          <w:sz w:val="24"/>
          <w:szCs w:val="24"/>
        </w:rPr>
        <w:t xml:space="preserve"> </w:t>
      </w:r>
      <w:r w:rsidRPr="007873FC">
        <w:rPr>
          <w:rFonts w:ascii="Book Antiqua" w:hAnsi="Book Antiqua"/>
          <w:b/>
          <w:bCs/>
          <w:sz w:val="24"/>
          <w:szCs w:val="24"/>
        </w:rPr>
        <w:t>S-Editor:</w:t>
      </w:r>
      <w:r w:rsidRPr="007873FC">
        <w:rPr>
          <w:rFonts w:ascii="Book Antiqua" w:hAnsi="Book Antiqua"/>
          <w:sz w:val="24"/>
          <w:szCs w:val="24"/>
        </w:rPr>
        <w:t xml:space="preserve"> </w:t>
      </w:r>
      <w:r w:rsidRPr="007873FC">
        <w:rPr>
          <w:rFonts w:ascii="Book Antiqua" w:hAnsi="Book Antiqua" w:hint="eastAsia"/>
          <w:sz w:val="24"/>
          <w:szCs w:val="24"/>
        </w:rPr>
        <w:t xml:space="preserve">Ma YJ </w:t>
      </w:r>
      <w:r w:rsidRPr="007873FC">
        <w:rPr>
          <w:rFonts w:ascii="Book Antiqua" w:hAnsi="Book Antiqua"/>
          <w:b/>
          <w:bCs/>
          <w:sz w:val="24"/>
          <w:szCs w:val="24"/>
        </w:rPr>
        <w:t>L-Editor:</w:t>
      </w:r>
      <w:r w:rsidRPr="007873FC">
        <w:rPr>
          <w:rFonts w:ascii="Book Antiqua" w:hAnsi="Book Antiqua"/>
          <w:sz w:val="24"/>
          <w:szCs w:val="24"/>
        </w:rPr>
        <w:t xml:space="preserve"> </w:t>
      </w:r>
      <w:r w:rsidR="00CF313D" w:rsidRPr="007873FC">
        <w:rPr>
          <w:rFonts w:ascii="Book Antiqua" w:hAnsi="Book Antiqua"/>
          <w:sz w:val="24"/>
          <w:szCs w:val="24"/>
        </w:rPr>
        <w:t xml:space="preserve">Wang </w:t>
      </w:r>
      <w:proofErr w:type="gramStart"/>
      <w:r w:rsidR="00CF313D" w:rsidRPr="007873FC">
        <w:rPr>
          <w:rFonts w:ascii="Book Antiqua" w:hAnsi="Book Antiqua"/>
          <w:sz w:val="24"/>
          <w:szCs w:val="24"/>
        </w:rPr>
        <w:t>TQ</w:t>
      </w:r>
      <w:r w:rsidRPr="007873FC">
        <w:rPr>
          <w:rFonts w:ascii="Book Antiqua" w:hAnsi="Book Antiqua" w:hint="eastAsia"/>
          <w:sz w:val="24"/>
          <w:szCs w:val="24"/>
        </w:rPr>
        <w:t xml:space="preserve"> </w:t>
      </w:r>
      <w:r w:rsidRPr="007873FC">
        <w:rPr>
          <w:rFonts w:ascii="Book Antiqua" w:hAnsi="Book Antiqua"/>
          <w:sz w:val="24"/>
          <w:szCs w:val="24"/>
        </w:rPr>
        <w:t xml:space="preserve"> </w:t>
      </w:r>
      <w:r w:rsidRPr="007873FC">
        <w:rPr>
          <w:rFonts w:ascii="Book Antiqua" w:hAnsi="Book Antiqua"/>
          <w:b/>
          <w:bCs/>
          <w:sz w:val="24"/>
          <w:szCs w:val="24"/>
        </w:rPr>
        <w:t>E</w:t>
      </w:r>
      <w:proofErr w:type="gramEnd"/>
      <w:r w:rsidRPr="007873FC">
        <w:rPr>
          <w:rFonts w:ascii="Book Antiqua" w:hAnsi="Book Antiqua"/>
          <w:b/>
          <w:bCs/>
          <w:sz w:val="24"/>
          <w:szCs w:val="24"/>
        </w:rPr>
        <w:t>-Editor:</w:t>
      </w:r>
      <w:r w:rsidR="0045476C">
        <w:rPr>
          <w:rFonts w:ascii="Book Antiqua" w:hAnsi="Book Antiqua" w:hint="eastAsia"/>
          <w:b/>
          <w:bCs/>
          <w:sz w:val="24"/>
          <w:szCs w:val="24"/>
        </w:rPr>
        <w:t xml:space="preserve"> </w:t>
      </w:r>
      <w:r w:rsidR="0045476C" w:rsidRPr="0045476C">
        <w:rPr>
          <w:rFonts w:ascii="Book Antiqua" w:hAnsi="Book Antiqua"/>
          <w:bCs/>
          <w:sz w:val="24"/>
          <w:szCs w:val="24"/>
        </w:rPr>
        <w:t>Wu</w:t>
      </w:r>
      <w:bookmarkStart w:id="347" w:name="_GoBack"/>
      <w:bookmarkEnd w:id="347"/>
      <w:r w:rsidR="0045476C" w:rsidRPr="0045476C">
        <w:rPr>
          <w:rFonts w:ascii="Book Antiqua" w:hAnsi="Book Antiqua"/>
          <w:bCs/>
          <w:sz w:val="24"/>
          <w:szCs w:val="24"/>
        </w:rPr>
        <w:t xml:space="preserve"> YXJ</w:t>
      </w:r>
    </w:p>
    <w:p w14:paraId="0F889E69" w14:textId="77777777" w:rsidR="00DC16B9" w:rsidRPr="007873FC" w:rsidRDefault="00DC16B9" w:rsidP="004B2491">
      <w:pPr>
        <w:spacing w:line="360" w:lineRule="auto"/>
        <w:jc w:val="left"/>
        <w:rPr>
          <w:rFonts w:ascii="Arial" w:hAnsi="Arial" w:cs="Arial"/>
          <w:b/>
          <w:bCs/>
          <w:color w:val="2B2B2B"/>
          <w:sz w:val="24"/>
          <w:szCs w:val="24"/>
          <w:shd w:val="clear" w:color="auto" w:fill="FAFAFA"/>
        </w:rPr>
      </w:pPr>
    </w:p>
    <w:p w14:paraId="0731ED00" w14:textId="4B4541AE" w:rsidR="00DC16B9" w:rsidRPr="007873FC" w:rsidRDefault="00DC16B9" w:rsidP="004B2491">
      <w:pPr>
        <w:shd w:val="clear" w:color="auto" w:fill="FFFFFF"/>
        <w:snapToGrid w:val="0"/>
        <w:spacing w:line="360" w:lineRule="auto"/>
        <w:rPr>
          <w:rFonts w:ascii="Book Antiqua" w:hAnsi="Book Antiqua" w:cs="Helvetica"/>
          <w:b/>
          <w:sz w:val="24"/>
          <w:szCs w:val="24"/>
        </w:rPr>
      </w:pPr>
      <w:r w:rsidRPr="007873FC">
        <w:rPr>
          <w:rFonts w:ascii="Book Antiqua" w:hAnsi="Book Antiqua" w:cs="Helvetica"/>
          <w:b/>
          <w:sz w:val="24"/>
          <w:szCs w:val="24"/>
        </w:rPr>
        <w:t xml:space="preserve">Specialty type: </w:t>
      </w:r>
      <w:r w:rsidR="00564293" w:rsidRPr="007873FC">
        <w:rPr>
          <w:rFonts w:ascii="Book Antiqua" w:eastAsia="微软雅黑" w:hAnsi="Book Antiqua" w:cs="宋体"/>
          <w:kern w:val="0"/>
          <w:sz w:val="24"/>
          <w:szCs w:val="24"/>
        </w:rPr>
        <w:t>Medicine, research and experimental</w:t>
      </w:r>
    </w:p>
    <w:p w14:paraId="215DDE16" w14:textId="68119EC2" w:rsidR="00DC16B9" w:rsidRPr="007873FC" w:rsidRDefault="00DC16B9" w:rsidP="004B2491">
      <w:pPr>
        <w:shd w:val="clear" w:color="auto" w:fill="FFFFFF"/>
        <w:snapToGrid w:val="0"/>
        <w:spacing w:line="360" w:lineRule="auto"/>
        <w:rPr>
          <w:rFonts w:ascii="Book Antiqua" w:hAnsi="Book Antiqua" w:cs="Helvetica"/>
          <w:sz w:val="24"/>
          <w:szCs w:val="24"/>
        </w:rPr>
      </w:pPr>
      <w:r w:rsidRPr="007873FC">
        <w:rPr>
          <w:rFonts w:ascii="Book Antiqua" w:hAnsi="Book Antiqua" w:cs="Helvetica"/>
          <w:b/>
          <w:sz w:val="24"/>
          <w:szCs w:val="24"/>
        </w:rPr>
        <w:t>Country of origin:</w:t>
      </w:r>
      <w:r w:rsidRPr="007873FC">
        <w:rPr>
          <w:rFonts w:ascii="Book Antiqua" w:hAnsi="Book Antiqua" w:cs="Helvetica"/>
          <w:sz w:val="24"/>
          <w:szCs w:val="24"/>
        </w:rPr>
        <w:t xml:space="preserve"> </w:t>
      </w:r>
      <w:r w:rsidR="008C5E9A" w:rsidRPr="007873FC">
        <w:rPr>
          <w:rFonts w:ascii="Book Antiqua" w:hAnsi="Book Antiqua" w:cs="Helvetica"/>
          <w:sz w:val="24"/>
          <w:szCs w:val="24"/>
        </w:rPr>
        <w:t>China</w:t>
      </w:r>
    </w:p>
    <w:p w14:paraId="291DB79A" w14:textId="77777777" w:rsidR="00DC16B9" w:rsidRPr="007873FC" w:rsidRDefault="00DC16B9" w:rsidP="004B2491">
      <w:pPr>
        <w:shd w:val="clear" w:color="auto" w:fill="FFFFFF"/>
        <w:snapToGrid w:val="0"/>
        <w:spacing w:line="360" w:lineRule="auto"/>
        <w:rPr>
          <w:rFonts w:ascii="Book Antiqua" w:hAnsi="Book Antiqua" w:cs="Helvetica"/>
          <w:b/>
          <w:sz w:val="24"/>
          <w:szCs w:val="24"/>
        </w:rPr>
      </w:pPr>
      <w:r w:rsidRPr="007873FC">
        <w:rPr>
          <w:rFonts w:ascii="Book Antiqua" w:hAnsi="Book Antiqua" w:cs="Helvetica"/>
          <w:b/>
          <w:sz w:val="24"/>
          <w:szCs w:val="24"/>
        </w:rPr>
        <w:t>Peer-review report classification</w:t>
      </w:r>
    </w:p>
    <w:p w14:paraId="74195EF7" w14:textId="77777777" w:rsidR="00DC16B9" w:rsidRPr="007873FC" w:rsidRDefault="00DC16B9" w:rsidP="004B2491">
      <w:pPr>
        <w:shd w:val="clear" w:color="auto" w:fill="FFFFFF"/>
        <w:snapToGrid w:val="0"/>
        <w:spacing w:line="360" w:lineRule="auto"/>
        <w:rPr>
          <w:rFonts w:ascii="Book Antiqua" w:hAnsi="Book Antiqua" w:cs="Helvetica"/>
          <w:sz w:val="24"/>
          <w:szCs w:val="24"/>
        </w:rPr>
      </w:pPr>
      <w:r w:rsidRPr="007873FC">
        <w:rPr>
          <w:rFonts w:ascii="Book Antiqua" w:hAnsi="Book Antiqua" w:cs="Helvetica"/>
          <w:sz w:val="24"/>
          <w:szCs w:val="24"/>
        </w:rPr>
        <w:t xml:space="preserve">Grade A (Excellent): </w:t>
      </w:r>
      <w:r w:rsidRPr="007873FC">
        <w:rPr>
          <w:rFonts w:ascii="Book Antiqua" w:hAnsi="Book Antiqua" w:cs="Helvetica" w:hint="eastAsia"/>
          <w:sz w:val="24"/>
          <w:szCs w:val="24"/>
        </w:rPr>
        <w:t>0</w:t>
      </w:r>
    </w:p>
    <w:p w14:paraId="0C5D29A3" w14:textId="5FF32ED0" w:rsidR="00DC16B9" w:rsidRPr="007873FC" w:rsidRDefault="00DC16B9" w:rsidP="004B2491">
      <w:pPr>
        <w:shd w:val="clear" w:color="auto" w:fill="FFFFFF"/>
        <w:snapToGrid w:val="0"/>
        <w:spacing w:line="360" w:lineRule="auto"/>
        <w:rPr>
          <w:rFonts w:ascii="Book Antiqua" w:hAnsi="Book Antiqua" w:cs="Helvetica"/>
          <w:sz w:val="24"/>
          <w:szCs w:val="24"/>
        </w:rPr>
      </w:pPr>
      <w:r w:rsidRPr="007873FC">
        <w:rPr>
          <w:rFonts w:ascii="Book Antiqua" w:hAnsi="Book Antiqua" w:cs="Helvetica"/>
          <w:sz w:val="24"/>
          <w:szCs w:val="24"/>
        </w:rPr>
        <w:t xml:space="preserve">Grade B (Very good): </w:t>
      </w:r>
      <w:r w:rsidR="00000876" w:rsidRPr="007873FC">
        <w:rPr>
          <w:rFonts w:ascii="Book Antiqua" w:hAnsi="Book Antiqua" w:cs="Helvetica" w:hint="eastAsia"/>
          <w:sz w:val="24"/>
          <w:szCs w:val="24"/>
        </w:rPr>
        <w:t>0</w:t>
      </w:r>
    </w:p>
    <w:p w14:paraId="6D130816" w14:textId="77777777" w:rsidR="00DC16B9" w:rsidRPr="007873FC" w:rsidRDefault="00DC16B9" w:rsidP="004B2491">
      <w:pPr>
        <w:shd w:val="clear" w:color="auto" w:fill="FFFFFF"/>
        <w:snapToGrid w:val="0"/>
        <w:spacing w:line="360" w:lineRule="auto"/>
        <w:rPr>
          <w:rFonts w:ascii="Book Antiqua" w:hAnsi="Book Antiqua" w:cs="Helvetica"/>
          <w:sz w:val="24"/>
          <w:szCs w:val="24"/>
        </w:rPr>
      </w:pPr>
      <w:r w:rsidRPr="007873FC">
        <w:rPr>
          <w:rFonts w:ascii="Book Antiqua" w:hAnsi="Book Antiqua" w:cs="Helvetica"/>
          <w:sz w:val="24"/>
          <w:szCs w:val="24"/>
        </w:rPr>
        <w:lastRenderedPageBreak/>
        <w:t xml:space="preserve">Grade C (Good): </w:t>
      </w:r>
      <w:r w:rsidRPr="007873FC">
        <w:rPr>
          <w:rFonts w:ascii="Book Antiqua" w:hAnsi="Book Antiqua" w:cs="Helvetica" w:hint="eastAsia"/>
          <w:sz w:val="24"/>
          <w:szCs w:val="24"/>
        </w:rPr>
        <w:t>C</w:t>
      </w:r>
    </w:p>
    <w:p w14:paraId="0E2A24D6" w14:textId="77777777" w:rsidR="00DC16B9" w:rsidRPr="007873FC" w:rsidRDefault="00DC16B9" w:rsidP="004B2491">
      <w:pPr>
        <w:shd w:val="clear" w:color="auto" w:fill="FFFFFF"/>
        <w:snapToGrid w:val="0"/>
        <w:spacing w:line="360" w:lineRule="auto"/>
        <w:rPr>
          <w:rFonts w:ascii="Book Antiqua" w:hAnsi="Book Antiqua" w:cs="Helvetica"/>
          <w:sz w:val="24"/>
          <w:szCs w:val="24"/>
        </w:rPr>
      </w:pPr>
      <w:r w:rsidRPr="007873FC">
        <w:rPr>
          <w:rFonts w:ascii="Book Antiqua" w:hAnsi="Book Antiqua" w:cs="Helvetica"/>
          <w:sz w:val="24"/>
          <w:szCs w:val="24"/>
        </w:rPr>
        <w:t xml:space="preserve">Grade D (Fair): </w:t>
      </w:r>
      <w:r w:rsidRPr="007873FC">
        <w:rPr>
          <w:rFonts w:ascii="Book Antiqua" w:hAnsi="Book Antiqua" w:cs="Helvetica" w:hint="eastAsia"/>
          <w:sz w:val="24"/>
          <w:szCs w:val="24"/>
        </w:rPr>
        <w:t>0</w:t>
      </w:r>
    </w:p>
    <w:p w14:paraId="01D3EE5A" w14:textId="77777777" w:rsidR="00DC16B9" w:rsidRPr="007873FC" w:rsidRDefault="00DC16B9" w:rsidP="004B2491">
      <w:pPr>
        <w:spacing w:line="360" w:lineRule="auto"/>
        <w:rPr>
          <w:rFonts w:ascii="Book Antiqua" w:hAnsi="Book Antiqua" w:cs="Helvetica"/>
          <w:sz w:val="24"/>
          <w:szCs w:val="24"/>
        </w:rPr>
      </w:pPr>
      <w:r w:rsidRPr="007873FC">
        <w:rPr>
          <w:rFonts w:ascii="Book Antiqua" w:hAnsi="Book Antiqua" w:cs="Helvetica"/>
          <w:sz w:val="24"/>
          <w:szCs w:val="24"/>
        </w:rPr>
        <w:t xml:space="preserve">Grade E (Poor): </w:t>
      </w:r>
      <w:r w:rsidRPr="007873FC">
        <w:rPr>
          <w:rFonts w:ascii="Book Antiqua" w:hAnsi="Book Antiqua" w:cs="Helvetica" w:hint="eastAsia"/>
          <w:sz w:val="24"/>
          <w:szCs w:val="24"/>
        </w:rPr>
        <w:t>0</w:t>
      </w:r>
    </w:p>
    <w:bookmarkEnd w:id="338"/>
    <w:bookmarkEnd w:id="339"/>
    <w:bookmarkEnd w:id="340"/>
    <w:bookmarkEnd w:id="341"/>
    <w:bookmarkEnd w:id="342"/>
    <w:bookmarkEnd w:id="343"/>
    <w:bookmarkEnd w:id="344"/>
    <w:bookmarkEnd w:id="345"/>
    <w:bookmarkEnd w:id="346"/>
    <w:p w14:paraId="7BD92AE3" w14:textId="66C89891" w:rsidR="005169F6" w:rsidRPr="007873FC" w:rsidRDefault="00BA78A8" w:rsidP="004B2491">
      <w:pPr>
        <w:pStyle w:val="EndNoteBibliography"/>
        <w:spacing w:line="360" w:lineRule="auto"/>
        <w:rPr>
          <w:rFonts w:ascii="Book Antiqua" w:hAnsi="Book Antiqua"/>
          <w:b/>
          <w:noProof w:val="0"/>
          <w:kern w:val="2"/>
          <w:sz w:val="24"/>
          <w:szCs w:val="24"/>
          <w:lang w:val="en-US" w:eastAsia="zh-CN"/>
        </w:rPr>
      </w:pPr>
      <w:r w:rsidRPr="007873FC">
        <w:rPr>
          <w:rFonts w:ascii="Book Antiqua" w:hAnsi="Book Antiqua"/>
          <w:b/>
          <w:noProof w:val="0"/>
          <w:kern w:val="2"/>
          <w:sz w:val="24"/>
          <w:szCs w:val="24"/>
          <w:lang w:val="en-US" w:eastAsia="zh-CN"/>
        </w:rPr>
        <w:br w:type="page"/>
      </w:r>
      <w:bookmarkEnd w:id="337"/>
    </w:p>
    <w:p w14:paraId="554F453E" w14:textId="77777777" w:rsidR="00DE4341" w:rsidRPr="007873FC" w:rsidRDefault="005169F6" w:rsidP="004B2491">
      <w:pPr>
        <w:widowControl/>
        <w:spacing w:line="360" w:lineRule="auto"/>
        <w:rPr>
          <w:rFonts w:ascii="Book Antiqua" w:hAnsi="Book Antiqua"/>
          <w:b/>
          <w:sz w:val="24"/>
          <w:szCs w:val="24"/>
        </w:rPr>
      </w:pPr>
      <w:r w:rsidRPr="007873FC">
        <w:rPr>
          <w:rFonts w:ascii="Book Antiqua" w:hAnsi="Book Antiqua"/>
          <w:b/>
          <w:noProof/>
          <w:sz w:val="24"/>
          <w:szCs w:val="24"/>
        </w:rPr>
        <w:lastRenderedPageBreak/>
        <w:drawing>
          <wp:anchor distT="0" distB="0" distL="114300" distR="114300" simplePos="0" relativeHeight="251655680" behindDoc="0" locked="0" layoutInCell="1" allowOverlap="1" wp14:anchorId="70146FCE" wp14:editId="5B123123">
            <wp:simplePos x="0" y="0"/>
            <wp:positionH relativeFrom="column">
              <wp:posOffset>-635</wp:posOffset>
            </wp:positionH>
            <wp:positionV relativeFrom="paragraph">
              <wp:posOffset>294640</wp:posOffset>
            </wp:positionV>
            <wp:extent cx="5057775" cy="18002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057775" cy="1800225"/>
                    </a:xfrm>
                    <a:prstGeom prst="rect">
                      <a:avLst/>
                    </a:prstGeom>
                  </pic:spPr>
                </pic:pic>
              </a:graphicData>
            </a:graphic>
            <wp14:sizeRelH relativeFrom="margin">
              <wp14:pctWidth>0</wp14:pctWidth>
            </wp14:sizeRelH>
            <wp14:sizeRelV relativeFrom="margin">
              <wp14:pctHeight>0</wp14:pctHeight>
            </wp14:sizeRelV>
          </wp:anchor>
        </w:drawing>
      </w:r>
    </w:p>
    <w:p w14:paraId="5D204240" w14:textId="4CBB13A5" w:rsidR="00771486" w:rsidRPr="007873FC" w:rsidRDefault="00DE4341" w:rsidP="004B2491">
      <w:pPr>
        <w:widowControl/>
        <w:spacing w:line="360" w:lineRule="auto"/>
        <w:rPr>
          <w:rFonts w:ascii="Book Antiqua" w:hAnsi="Book Antiqua"/>
          <w:sz w:val="24"/>
          <w:szCs w:val="24"/>
        </w:rPr>
      </w:pPr>
      <w:bookmarkStart w:id="348" w:name="_Hlk531201923"/>
      <w:r w:rsidRPr="007873FC">
        <w:rPr>
          <w:rFonts w:ascii="Book Antiqua" w:hAnsi="Book Antiqua"/>
          <w:b/>
          <w:sz w:val="24"/>
          <w:szCs w:val="24"/>
        </w:rPr>
        <w:t>Figure 1</w:t>
      </w:r>
      <w:bookmarkEnd w:id="348"/>
      <w:r w:rsidRPr="007873FC">
        <w:rPr>
          <w:rFonts w:ascii="Book Antiqua" w:hAnsi="Book Antiqua"/>
          <w:b/>
          <w:sz w:val="24"/>
          <w:szCs w:val="24"/>
        </w:rPr>
        <w:t xml:space="preserve"> </w:t>
      </w:r>
      <w:bookmarkStart w:id="349" w:name="OLE_LINK104"/>
      <w:bookmarkStart w:id="350" w:name="OLE_LINK105"/>
      <w:r w:rsidRPr="007873FC">
        <w:rPr>
          <w:rFonts w:ascii="Book Antiqua" w:hAnsi="Book Antiqua"/>
          <w:b/>
          <w:sz w:val="24"/>
          <w:szCs w:val="24"/>
        </w:rPr>
        <w:t xml:space="preserve">Arterial phase computed tomography </w:t>
      </w:r>
      <w:r w:rsidR="00CF313D" w:rsidRPr="007873FC">
        <w:rPr>
          <w:rFonts w:ascii="Book Antiqua" w:hAnsi="Book Antiqua"/>
          <w:b/>
          <w:sz w:val="24"/>
          <w:szCs w:val="24"/>
        </w:rPr>
        <w:t>images</w:t>
      </w:r>
      <w:r w:rsidRPr="007873FC">
        <w:rPr>
          <w:rFonts w:ascii="Book Antiqua" w:hAnsi="Book Antiqua"/>
          <w:b/>
          <w:sz w:val="24"/>
          <w:szCs w:val="24"/>
        </w:rPr>
        <w:t>.</w:t>
      </w:r>
      <w:bookmarkEnd w:id="349"/>
      <w:bookmarkEnd w:id="350"/>
      <w:r w:rsidRPr="007873FC">
        <w:rPr>
          <w:rFonts w:ascii="Book Antiqua" w:hAnsi="Book Antiqua"/>
          <w:b/>
          <w:sz w:val="24"/>
          <w:szCs w:val="24"/>
        </w:rPr>
        <w:t xml:space="preserve"> </w:t>
      </w:r>
      <w:r w:rsidRPr="007873FC">
        <w:rPr>
          <w:rFonts w:ascii="Book Antiqua" w:hAnsi="Book Antiqua"/>
          <w:sz w:val="24"/>
          <w:szCs w:val="24"/>
        </w:rPr>
        <w:t>A:</w:t>
      </w:r>
      <w:r w:rsidRPr="007873FC">
        <w:rPr>
          <w:rFonts w:ascii="Book Antiqua" w:hAnsi="Book Antiqua"/>
          <w:caps/>
          <w:sz w:val="24"/>
          <w:szCs w:val="24"/>
        </w:rPr>
        <w:t xml:space="preserve"> a</w:t>
      </w:r>
      <w:r w:rsidRPr="007873FC">
        <w:rPr>
          <w:rFonts w:ascii="Book Antiqua" w:hAnsi="Book Antiqua"/>
          <w:sz w:val="24"/>
          <w:szCs w:val="24"/>
        </w:rPr>
        <w:t xml:space="preserve"> low-density round mass measuring about 1.5</w:t>
      </w:r>
      <w:r w:rsidR="00452CDD" w:rsidRPr="007873FC">
        <w:rPr>
          <w:rFonts w:ascii="Book Antiqua" w:hAnsi="Book Antiqua"/>
          <w:sz w:val="24"/>
          <w:szCs w:val="24"/>
        </w:rPr>
        <w:t xml:space="preserve"> cm</w:t>
      </w:r>
      <w:r w:rsidRPr="007873FC">
        <w:rPr>
          <w:rFonts w:ascii="Book Antiqua" w:hAnsi="Book Antiqua"/>
          <w:sz w:val="24"/>
          <w:szCs w:val="24"/>
        </w:rPr>
        <w:t xml:space="preserve"> × 1.1 cm in the pancreatic head; B: </w:t>
      </w:r>
      <w:r w:rsidRPr="007873FC">
        <w:rPr>
          <w:rFonts w:ascii="Book Antiqua" w:hAnsi="Book Antiqua"/>
          <w:caps/>
          <w:sz w:val="24"/>
          <w:szCs w:val="24"/>
        </w:rPr>
        <w:t>d</w:t>
      </w:r>
      <w:r w:rsidRPr="007873FC">
        <w:rPr>
          <w:rFonts w:ascii="Book Antiqua" w:hAnsi="Book Antiqua"/>
          <w:sz w:val="24"/>
          <w:szCs w:val="24"/>
        </w:rPr>
        <w:t>ilated pancreatic duct.</w:t>
      </w:r>
    </w:p>
    <w:p w14:paraId="399A6C37" w14:textId="77777777" w:rsidR="00771486" w:rsidRPr="007873FC" w:rsidRDefault="00771486" w:rsidP="004B2491">
      <w:pPr>
        <w:widowControl/>
        <w:spacing w:line="360" w:lineRule="auto"/>
        <w:rPr>
          <w:rFonts w:ascii="Book Antiqua" w:hAnsi="Book Antiqua"/>
          <w:sz w:val="24"/>
          <w:szCs w:val="24"/>
        </w:rPr>
      </w:pPr>
      <w:r w:rsidRPr="007873FC">
        <w:rPr>
          <w:rFonts w:ascii="Book Antiqua" w:hAnsi="Book Antiqua"/>
          <w:sz w:val="24"/>
          <w:szCs w:val="24"/>
        </w:rPr>
        <w:br w:type="page"/>
      </w:r>
    </w:p>
    <w:p w14:paraId="74364116" w14:textId="77777777" w:rsidR="00DE4341" w:rsidRPr="007873FC" w:rsidRDefault="00771486" w:rsidP="004B2491">
      <w:pPr>
        <w:widowControl/>
        <w:spacing w:line="360" w:lineRule="auto"/>
        <w:rPr>
          <w:rFonts w:ascii="Book Antiqua" w:hAnsi="Book Antiqua"/>
          <w:b/>
          <w:sz w:val="24"/>
          <w:szCs w:val="24"/>
        </w:rPr>
      </w:pPr>
      <w:r w:rsidRPr="007873FC">
        <w:rPr>
          <w:rFonts w:ascii="Book Antiqua" w:hAnsi="Book Antiqua"/>
          <w:b/>
          <w:noProof/>
          <w:sz w:val="24"/>
          <w:szCs w:val="24"/>
        </w:rPr>
        <w:lastRenderedPageBreak/>
        <w:drawing>
          <wp:anchor distT="0" distB="0" distL="114300" distR="114300" simplePos="0" relativeHeight="251658752" behindDoc="0" locked="0" layoutInCell="1" allowOverlap="1" wp14:anchorId="63F3FCEE" wp14:editId="223B21E9">
            <wp:simplePos x="0" y="0"/>
            <wp:positionH relativeFrom="column">
              <wp:posOffset>0</wp:posOffset>
            </wp:positionH>
            <wp:positionV relativeFrom="paragraph">
              <wp:posOffset>295275</wp:posOffset>
            </wp:positionV>
            <wp:extent cx="5226050" cy="1076325"/>
            <wp:effectExtent l="0" t="0" r="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6050" cy="1076325"/>
                    </a:xfrm>
                    <a:prstGeom prst="rect">
                      <a:avLst/>
                    </a:prstGeom>
                  </pic:spPr>
                </pic:pic>
              </a:graphicData>
            </a:graphic>
            <wp14:sizeRelH relativeFrom="margin">
              <wp14:pctWidth>0</wp14:pctWidth>
            </wp14:sizeRelH>
            <wp14:sizeRelV relativeFrom="margin">
              <wp14:pctHeight>0</wp14:pctHeight>
            </wp14:sizeRelV>
          </wp:anchor>
        </w:drawing>
      </w:r>
    </w:p>
    <w:p w14:paraId="606BD14A" w14:textId="4C4C216F" w:rsidR="00DE4341" w:rsidRPr="007873FC" w:rsidRDefault="00DE4341" w:rsidP="004B2491">
      <w:pPr>
        <w:widowControl/>
        <w:spacing w:line="360" w:lineRule="auto"/>
        <w:rPr>
          <w:rFonts w:ascii="Book Antiqua" w:hAnsi="Book Antiqua"/>
          <w:sz w:val="24"/>
          <w:szCs w:val="24"/>
        </w:rPr>
      </w:pPr>
      <w:bookmarkStart w:id="351" w:name="_Hlk531201933"/>
      <w:r w:rsidRPr="007873FC">
        <w:rPr>
          <w:rFonts w:ascii="Book Antiqua" w:hAnsi="Book Antiqua"/>
          <w:b/>
          <w:sz w:val="24"/>
          <w:szCs w:val="24"/>
        </w:rPr>
        <w:t>Figure 2</w:t>
      </w:r>
      <w:bookmarkEnd w:id="351"/>
      <w:r w:rsidRPr="007873FC">
        <w:rPr>
          <w:rFonts w:ascii="Book Antiqua" w:hAnsi="Book Antiqua"/>
          <w:b/>
          <w:sz w:val="24"/>
          <w:szCs w:val="24"/>
        </w:rPr>
        <w:t xml:space="preserve"> </w:t>
      </w:r>
      <w:bookmarkStart w:id="352" w:name="_Hlk522107235"/>
      <w:bookmarkStart w:id="353" w:name="OLE_LINK115"/>
      <w:r w:rsidRPr="007873FC">
        <w:rPr>
          <w:rFonts w:ascii="Book Antiqua" w:hAnsi="Book Antiqua"/>
          <w:b/>
          <w:sz w:val="24"/>
          <w:szCs w:val="24"/>
        </w:rPr>
        <w:t>Pathological examination of the lesion</w:t>
      </w:r>
      <w:bookmarkEnd w:id="352"/>
      <w:bookmarkEnd w:id="353"/>
      <w:r w:rsidRPr="007873FC">
        <w:rPr>
          <w:rFonts w:ascii="Book Antiqua" w:hAnsi="Book Antiqua"/>
          <w:b/>
          <w:sz w:val="24"/>
          <w:szCs w:val="24"/>
        </w:rPr>
        <w:t xml:space="preserve"> in the pancreatic head. </w:t>
      </w:r>
      <w:r w:rsidRPr="007873FC">
        <w:rPr>
          <w:rFonts w:ascii="Book Antiqua" w:hAnsi="Book Antiqua"/>
          <w:sz w:val="24"/>
          <w:szCs w:val="24"/>
        </w:rPr>
        <w:t xml:space="preserve">A: </w:t>
      </w:r>
      <w:r w:rsidR="00D22099" w:rsidRPr="007873FC">
        <w:rPr>
          <w:rFonts w:ascii="Book Antiqua" w:hAnsi="Book Antiqua"/>
          <w:sz w:val="24"/>
          <w:szCs w:val="24"/>
        </w:rPr>
        <w:t xml:space="preserve">Spindle </w:t>
      </w:r>
      <w:r w:rsidRPr="007873FC">
        <w:rPr>
          <w:rFonts w:ascii="Book Antiqua" w:hAnsi="Book Antiqua"/>
          <w:sz w:val="24"/>
          <w:szCs w:val="24"/>
        </w:rPr>
        <w:t xml:space="preserve">cells with marked nuclear atypia and brisk mitotic activity arranged in a </w:t>
      </w:r>
      <w:proofErr w:type="spellStart"/>
      <w:r w:rsidRPr="007873FC">
        <w:rPr>
          <w:rFonts w:ascii="Book Antiqua" w:hAnsi="Book Antiqua"/>
          <w:sz w:val="24"/>
          <w:szCs w:val="24"/>
        </w:rPr>
        <w:t>storiform</w:t>
      </w:r>
      <w:proofErr w:type="spellEnd"/>
      <w:r w:rsidRPr="007873FC">
        <w:rPr>
          <w:rFonts w:ascii="Book Antiqua" w:hAnsi="Book Antiqua"/>
          <w:sz w:val="24"/>
          <w:szCs w:val="24"/>
        </w:rPr>
        <w:t xml:space="preserve"> or fascicular pattern (hematoxylin and eosin stain</w:t>
      </w:r>
      <w:r w:rsidR="00A73AE1" w:rsidRPr="007873FC">
        <w:rPr>
          <w:rFonts w:ascii="Book Antiqua" w:hAnsi="Book Antiqua"/>
          <w:sz w:val="24"/>
          <w:szCs w:val="24"/>
        </w:rPr>
        <w:t>ing</w:t>
      </w:r>
      <w:r w:rsidRPr="007873FC">
        <w:rPr>
          <w:rFonts w:ascii="Book Antiqua" w:hAnsi="Book Antiqua"/>
          <w:sz w:val="24"/>
          <w:szCs w:val="24"/>
        </w:rPr>
        <w:t xml:space="preserve">); B, C: </w:t>
      </w:r>
      <w:r w:rsidR="00D22099" w:rsidRPr="007873FC">
        <w:rPr>
          <w:rFonts w:ascii="Book Antiqua" w:hAnsi="Book Antiqua"/>
          <w:sz w:val="24"/>
          <w:szCs w:val="24"/>
        </w:rPr>
        <w:t xml:space="preserve">Spindle </w:t>
      </w:r>
      <w:r w:rsidRPr="007873FC">
        <w:rPr>
          <w:rFonts w:ascii="Book Antiqua" w:hAnsi="Book Antiqua"/>
          <w:sz w:val="24"/>
          <w:szCs w:val="24"/>
        </w:rPr>
        <w:t>cells exhibited strong diffuse positivity for cytokeratin 19 (B) and vimentin (C).</w:t>
      </w:r>
    </w:p>
    <w:p w14:paraId="2348FE18" w14:textId="77777777" w:rsidR="00771486" w:rsidRPr="007873FC" w:rsidRDefault="00771486" w:rsidP="004B2491">
      <w:pPr>
        <w:widowControl/>
        <w:spacing w:line="360" w:lineRule="auto"/>
        <w:rPr>
          <w:rFonts w:ascii="Book Antiqua" w:hAnsi="Book Antiqua"/>
          <w:b/>
          <w:sz w:val="24"/>
          <w:szCs w:val="24"/>
        </w:rPr>
      </w:pPr>
      <w:r w:rsidRPr="007873FC">
        <w:rPr>
          <w:rFonts w:ascii="Book Antiqua" w:hAnsi="Book Antiqua"/>
          <w:b/>
          <w:sz w:val="24"/>
          <w:szCs w:val="24"/>
        </w:rPr>
        <w:br w:type="page"/>
      </w:r>
    </w:p>
    <w:p w14:paraId="42489C03" w14:textId="77777777" w:rsidR="00771486" w:rsidRPr="007873FC" w:rsidRDefault="00771486" w:rsidP="004B2491">
      <w:pPr>
        <w:widowControl/>
        <w:spacing w:line="360" w:lineRule="auto"/>
        <w:rPr>
          <w:rFonts w:ascii="Book Antiqua" w:hAnsi="Book Antiqua"/>
          <w:b/>
          <w:sz w:val="24"/>
          <w:szCs w:val="24"/>
        </w:rPr>
      </w:pPr>
      <w:r w:rsidRPr="007873FC">
        <w:rPr>
          <w:rFonts w:ascii="Book Antiqua" w:hAnsi="Book Antiqua"/>
          <w:b/>
          <w:noProof/>
          <w:sz w:val="24"/>
          <w:szCs w:val="24"/>
        </w:rPr>
        <w:lastRenderedPageBreak/>
        <w:drawing>
          <wp:anchor distT="0" distB="0" distL="114300" distR="114300" simplePos="0" relativeHeight="251661824" behindDoc="0" locked="0" layoutInCell="1" allowOverlap="1" wp14:anchorId="5190AD41" wp14:editId="365366A3">
            <wp:simplePos x="0" y="0"/>
            <wp:positionH relativeFrom="column">
              <wp:posOffset>0</wp:posOffset>
            </wp:positionH>
            <wp:positionV relativeFrom="paragraph">
              <wp:posOffset>295275</wp:posOffset>
            </wp:positionV>
            <wp:extent cx="5226050" cy="1076325"/>
            <wp:effectExtent l="0" t="0" r="0"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6050" cy="1076325"/>
                    </a:xfrm>
                    <a:prstGeom prst="rect">
                      <a:avLst/>
                    </a:prstGeom>
                  </pic:spPr>
                </pic:pic>
              </a:graphicData>
            </a:graphic>
            <wp14:sizeRelH relativeFrom="margin">
              <wp14:pctWidth>0</wp14:pctWidth>
            </wp14:sizeRelH>
            <wp14:sizeRelV relativeFrom="margin">
              <wp14:pctHeight>0</wp14:pctHeight>
            </wp14:sizeRelV>
          </wp:anchor>
        </w:drawing>
      </w:r>
    </w:p>
    <w:p w14:paraId="7695E8E4" w14:textId="1FAB895A" w:rsidR="00BE3D2B" w:rsidRPr="002471B4" w:rsidRDefault="00DE4341" w:rsidP="004B2491">
      <w:pPr>
        <w:widowControl/>
        <w:spacing w:line="360" w:lineRule="auto"/>
        <w:rPr>
          <w:rFonts w:ascii="Book Antiqua" w:hAnsi="Book Antiqua"/>
          <w:b/>
          <w:sz w:val="24"/>
          <w:szCs w:val="24"/>
        </w:rPr>
      </w:pPr>
      <w:bookmarkStart w:id="354" w:name="_Hlk531201944"/>
      <w:r w:rsidRPr="007873FC">
        <w:rPr>
          <w:rFonts w:ascii="Book Antiqua" w:hAnsi="Book Antiqua"/>
          <w:b/>
          <w:sz w:val="24"/>
          <w:szCs w:val="24"/>
        </w:rPr>
        <w:t>Figure 3</w:t>
      </w:r>
      <w:bookmarkEnd w:id="354"/>
      <w:r w:rsidRPr="007873FC">
        <w:rPr>
          <w:rFonts w:ascii="Book Antiqua" w:hAnsi="Book Antiqua"/>
          <w:b/>
          <w:sz w:val="24"/>
          <w:szCs w:val="24"/>
        </w:rPr>
        <w:t xml:space="preserve"> Pathological examination of the metastatic lymph nodes. </w:t>
      </w:r>
      <w:r w:rsidRPr="007873FC">
        <w:rPr>
          <w:rFonts w:ascii="Book Antiqua" w:hAnsi="Book Antiqua"/>
          <w:sz w:val="24"/>
          <w:szCs w:val="24"/>
        </w:rPr>
        <w:t xml:space="preserve">A: </w:t>
      </w:r>
      <w:r w:rsidR="00D22099" w:rsidRPr="007873FC">
        <w:rPr>
          <w:rFonts w:ascii="Book Antiqua" w:hAnsi="Book Antiqua"/>
          <w:sz w:val="24"/>
          <w:szCs w:val="24"/>
        </w:rPr>
        <w:t xml:space="preserve">Spindle </w:t>
      </w:r>
      <w:r w:rsidRPr="007873FC">
        <w:rPr>
          <w:rFonts w:ascii="Book Antiqua" w:hAnsi="Book Antiqua"/>
          <w:sz w:val="24"/>
          <w:szCs w:val="24"/>
        </w:rPr>
        <w:t xml:space="preserve">cells with marked nuclear atypia and brisk mitotic activity arranged in a </w:t>
      </w:r>
      <w:proofErr w:type="spellStart"/>
      <w:r w:rsidRPr="007873FC">
        <w:rPr>
          <w:rFonts w:ascii="Book Antiqua" w:hAnsi="Book Antiqua"/>
          <w:sz w:val="24"/>
          <w:szCs w:val="24"/>
        </w:rPr>
        <w:t>storiform</w:t>
      </w:r>
      <w:proofErr w:type="spellEnd"/>
      <w:r w:rsidRPr="007873FC">
        <w:rPr>
          <w:rFonts w:ascii="Book Antiqua" w:hAnsi="Book Antiqua"/>
          <w:sz w:val="24"/>
          <w:szCs w:val="24"/>
        </w:rPr>
        <w:t xml:space="preserve"> or fascicular pattern (hematoxylin and eosin stain</w:t>
      </w:r>
      <w:r w:rsidR="00A73AE1" w:rsidRPr="007873FC">
        <w:rPr>
          <w:rFonts w:ascii="Book Antiqua" w:hAnsi="Book Antiqua"/>
          <w:sz w:val="24"/>
          <w:szCs w:val="24"/>
        </w:rPr>
        <w:t>ing</w:t>
      </w:r>
      <w:r w:rsidRPr="007873FC">
        <w:rPr>
          <w:rFonts w:ascii="Book Antiqua" w:hAnsi="Book Antiqua"/>
          <w:sz w:val="24"/>
          <w:szCs w:val="24"/>
        </w:rPr>
        <w:t xml:space="preserve">); B, C: </w:t>
      </w:r>
      <w:r w:rsidR="00D22099" w:rsidRPr="007873FC">
        <w:rPr>
          <w:rFonts w:ascii="Book Antiqua" w:hAnsi="Book Antiqua"/>
          <w:sz w:val="24"/>
          <w:szCs w:val="24"/>
        </w:rPr>
        <w:t xml:space="preserve">Spindle </w:t>
      </w:r>
      <w:r w:rsidRPr="007873FC">
        <w:rPr>
          <w:rFonts w:ascii="Book Antiqua" w:hAnsi="Book Antiqua"/>
          <w:sz w:val="24"/>
          <w:szCs w:val="24"/>
        </w:rPr>
        <w:t>cells exhibited strong diffuse positivity for cytokeratin 19 (B) and vimentin (C).</w:t>
      </w:r>
    </w:p>
    <w:sectPr w:rsidR="00BE3D2B" w:rsidRPr="002471B4" w:rsidSect="00ED2F7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E1" w14:textId="77777777" w:rsidR="00665E7F" w:rsidRDefault="00665E7F" w:rsidP="00555610">
      <w:r>
        <w:separator/>
      </w:r>
    </w:p>
  </w:endnote>
  <w:endnote w:type="continuationSeparator" w:id="0">
    <w:p w14:paraId="7E0777D5" w14:textId="77777777" w:rsidR="00665E7F" w:rsidRDefault="00665E7F" w:rsidP="0055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0ED2" w14:textId="303084C9" w:rsidR="00392E04" w:rsidRDefault="00392E04">
    <w:pPr>
      <w:pStyle w:val="a4"/>
      <w:jc w:val="center"/>
    </w:pPr>
  </w:p>
  <w:p w14:paraId="34965B04" w14:textId="77777777" w:rsidR="00392E04" w:rsidRDefault="00392E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F2869" w14:textId="77777777" w:rsidR="00665E7F" w:rsidRDefault="00665E7F" w:rsidP="00555610">
      <w:r>
        <w:separator/>
      </w:r>
    </w:p>
  </w:footnote>
  <w:footnote w:type="continuationSeparator" w:id="0">
    <w:p w14:paraId="33369158" w14:textId="77777777" w:rsidR="00665E7F" w:rsidRDefault="00665E7F" w:rsidP="0055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22E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D0F28"/>
    <w:multiLevelType w:val="multilevel"/>
    <w:tmpl w:val="5DE20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2B54BAA"/>
    <w:multiLevelType w:val="multilevel"/>
    <w:tmpl w:val="DC369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2B66434"/>
    <w:multiLevelType w:val="multilevel"/>
    <w:tmpl w:val="B8AE8F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4341"/>
    <w:rsid w:val="00000876"/>
    <w:rsid w:val="00006312"/>
    <w:rsid w:val="000067D0"/>
    <w:rsid w:val="00006B3E"/>
    <w:rsid w:val="000155EF"/>
    <w:rsid w:val="00021C5E"/>
    <w:rsid w:val="00027DF0"/>
    <w:rsid w:val="00044C72"/>
    <w:rsid w:val="00066750"/>
    <w:rsid w:val="00077D2E"/>
    <w:rsid w:val="0008308C"/>
    <w:rsid w:val="00086461"/>
    <w:rsid w:val="0008670E"/>
    <w:rsid w:val="00087E75"/>
    <w:rsid w:val="000A6AF1"/>
    <w:rsid w:val="000B3D9E"/>
    <w:rsid w:val="000E4C4A"/>
    <w:rsid w:val="00114283"/>
    <w:rsid w:val="001167FA"/>
    <w:rsid w:val="0015486B"/>
    <w:rsid w:val="00170FD1"/>
    <w:rsid w:val="00177074"/>
    <w:rsid w:val="001804F1"/>
    <w:rsid w:val="001826B9"/>
    <w:rsid w:val="00196B69"/>
    <w:rsid w:val="001A161E"/>
    <w:rsid w:val="001B387E"/>
    <w:rsid w:val="001C1A81"/>
    <w:rsid w:val="001D1FF9"/>
    <w:rsid w:val="001E2F6A"/>
    <w:rsid w:val="001F3CC3"/>
    <w:rsid w:val="00204701"/>
    <w:rsid w:val="00207FE2"/>
    <w:rsid w:val="002339F5"/>
    <w:rsid w:val="002471B4"/>
    <w:rsid w:val="00264F3E"/>
    <w:rsid w:val="00265454"/>
    <w:rsid w:val="00273195"/>
    <w:rsid w:val="00294006"/>
    <w:rsid w:val="002A1FA6"/>
    <w:rsid w:val="002A442A"/>
    <w:rsid w:val="002A5CBE"/>
    <w:rsid w:val="002B53F8"/>
    <w:rsid w:val="002C48E4"/>
    <w:rsid w:val="00304593"/>
    <w:rsid w:val="00315905"/>
    <w:rsid w:val="00324BEE"/>
    <w:rsid w:val="003546E3"/>
    <w:rsid w:val="00371739"/>
    <w:rsid w:val="00373409"/>
    <w:rsid w:val="003805D6"/>
    <w:rsid w:val="00381D13"/>
    <w:rsid w:val="00392E04"/>
    <w:rsid w:val="00405CCA"/>
    <w:rsid w:val="00425BDC"/>
    <w:rsid w:val="00452CDD"/>
    <w:rsid w:val="0045476C"/>
    <w:rsid w:val="00481E1A"/>
    <w:rsid w:val="00484534"/>
    <w:rsid w:val="004B2491"/>
    <w:rsid w:val="004C51A8"/>
    <w:rsid w:val="004D342B"/>
    <w:rsid w:val="00507A36"/>
    <w:rsid w:val="005169F6"/>
    <w:rsid w:val="00520B67"/>
    <w:rsid w:val="005370EF"/>
    <w:rsid w:val="00541F03"/>
    <w:rsid w:val="005542A6"/>
    <w:rsid w:val="00555610"/>
    <w:rsid w:val="00564293"/>
    <w:rsid w:val="005A0254"/>
    <w:rsid w:val="005C5401"/>
    <w:rsid w:val="005D1C39"/>
    <w:rsid w:val="005D2872"/>
    <w:rsid w:val="005D7DC0"/>
    <w:rsid w:val="005E01C1"/>
    <w:rsid w:val="005F35A8"/>
    <w:rsid w:val="00626E50"/>
    <w:rsid w:val="00636E22"/>
    <w:rsid w:val="00652075"/>
    <w:rsid w:val="00665E7F"/>
    <w:rsid w:val="00683E45"/>
    <w:rsid w:val="006922FD"/>
    <w:rsid w:val="006A70AC"/>
    <w:rsid w:val="006C7401"/>
    <w:rsid w:val="006F3613"/>
    <w:rsid w:val="0070727A"/>
    <w:rsid w:val="00717843"/>
    <w:rsid w:val="00727C9E"/>
    <w:rsid w:val="00735F9A"/>
    <w:rsid w:val="0074042A"/>
    <w:rsid w:val="00755AD0"/>
    <w:rsid w:val="00770AE8"/>
    <w:rsid w:val="00771486"/>
    <w:rsid w:val="00773098"/>
    <w:rsid w:val="007873FC"/>
    <w:rsid w:val="0079246B"/>
    <w:rsid w:val="00792633"/>
    <w:rsid w:val="00794C10"/>
    <w:rsid w:val="007B2B7D"/>
    <w:rsid w:val="007C25F9"/>
    <w:rsid w:val="007D6014"/>
    <w:rsid w:val="007D6674"/>
    <w:rsid w:val="007E7662"/>
    <w:rsid w:val="00806B69"/>
    <w:rsid w:val="0081177E"/>
    <w:rsid w:val="00836266"/>
    <w:rsid w:val="00841400"/>
    <w:rsid w:val="00845DC5"/>
    <w:rsid w:val="00861E23"/>
    <w:rsid w:val="00877E99"/>
    <w:rsid w:val="00886B5C"/>
    <w:rsid w:val="008C5E9A"/>
    <w:rsid w:val="008C7E1E"/>
    <w:rsid w:val="008E39EA"/>
    <w:rsid w:val="008F2645"/>
    <w:rsid w:val="00912B19"/>
    <w:rsid w:val="0093777D"/>
    <w:rsid w:val="0096148A"/>
    <w:rsid w:val="00965162"/>
    <w:rsid w:val="00965CEC"/>
    <w:rsid w:val="00985765"/>
    <w:rsid w:val="00990811"/>
    <w:rsid w:val="00991D2A"/>
    <w:rsid w:val="009A0F3B"/>
    <w:rsid w:val="009A1FD7"/>
    <w:rsid w:val="009B55E6"/>
    <w:rsid w:val="009F0E46"/>
    <w:rsid w:val="00A14675"/>
    <w:rsid w:val="00A2555B"/>
    <w:rsid w:val="00A73AE1"/>
    <w:rsid w:val="00A83EC6"/>
    <w:rsid w:val="00AC23B4"/>
    <w:rsid w:val="00AF01C0"/>
    <w:rsid w:val="00B316FB"/>
    <w:rsid w:val="00B33111"/>
    <w:rsid w:val="00B34B9C"/>
    <w:rsid w:val="00B36468"/>
    <w:rsid w:val="00B37B7E"/>
    <w:rsid w:val="00B52DBC"/>
    <w:rsid w:val="00B55301"/>
    <w:rsid w:val="00B757A1"/>
    <w:rsid w:val="00B81FB6"/>
    <w:rsid w:val="00BA78A8"/>
    <w:rsid w:val="00BC516C"/>
    <w:rsid w:val="00BC7DCA"/>
    <w:rsid w:val="00BD1135"/>
    <w:rsid w:val="00BD637E"/>
    <w:rsid w:val="00BE3D2B"/>
    <w:rsid w:val="00BF14FD"/>
    <w:rsid w:val="00BF4DD4"/>
    <w:rsid w:val="00BF4FCD"/>
    <w:rsid w:val="00C3063C"/>
    <w:rsid w:val="00C334D6"/>
    <w:rsid w:val="00C40097"/>
    <w:rsid w:val="00C56CDB"/>
    <w:rsid w:val="00C775D0"/>
    <w:rsid w:val="00CB5EAD"/>
    <w:rsid w:val="00CC53F4"/>
    <w:rsid w:val="00CE2606"/>
    <w:rsid w:val="00CF28E7"/>
    <w:rsid w:val="00CF313D"/>
    <w:rsid w:val="00CF705A"/>
    <w:rsid w:val="00D12820"/>
    <w:rsid w:val="00D13F10"/>
    <w:rsid w:val="00D15E8F"/>
    <w:rsid w:val="00D16ED0"/>
    <w:rsid w:val="00D22099"/>
    <w:rsid w:val="00D24128"/>
    <w:rsid w:val="00D27816"/>
    <w:rsid w:val="00D33C82"/>
    <w:rsid w:val="00D3766F"/>
    <w:rsid w:val="00D62100"/>
    <w:rsid w:val="00D66577"/>
    <w:rsid w:val="00DB0478"/>
    <w:rsid w:val="00DB195D"/>
    <w:rsid w:val="00DC16B9"/>
    <w:rsid w:val="00DD03E1"/>
    <w:rsid w:val="00DD3191"/>
    <w:rsid w:val="00DE4341"/>
    <w:rsid w:val="00DF4C6F"/>
    <w:rsid w:val="00E45418"/>
    <w:rsid w:val="00E45469"/>
    <w:rsid w:val="00E51357"/>
    <w:rsid w:val="00E7317D"/>
    <w:rsid w:val="00E75A75"/>
    <w:rsid w:val="00E95A57"/>
    <w:rsid w:val="00EA0894"/>
    <w:rsid w:val="00EB469C"/>
    <w:rsid w:val="00ED2F7F"/>
    <w:rsid w:val="00ED39ED"/>
    <w:rsid w:val="00EE5521"/>
    <w:rsid w:val="00F10CDA"/>
    <w:rsid w:val="00F10D46"/>
    <w:rsid w:val="00F22316"/>
    <w:rsid w:val="00F331EE"/>
    <w:rsid w:val="00F416B5"/>
    <w:rsid w:val="00F4269F"/>
    <w:rsid w:val="00F42AC9"/>
    <w:rsid w:val="00F45801"/>
    <w:rsid w:val="00F62BDC"/>
    <w:rsid w:val="00F7076D"/>
    <w:rsid w:val="00F816CA"/>
    <w:rsid w:val="00F9034F"/>
    <w:rsid w:val="00F97518"/>
    <w:rsid w:val="00FD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1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41"/>
    <w:pPr>
      <w:widowControl w:val="0"/>
      <w:jc w:val="both"/>
    </w:pPr>
    <w:rPr>
      <w:rFonts w:ascii="等线" w:eastAsia="等线" w:hAnsi="等线" w:cs="Times New Roman"/>
    </w:rPr>
  </w:style>
  <w:style w:type="paragraph" w:styleId="1">
    <w:name w:val="heading 1"/>
    <w:basedOn w:val="a"/>
    <w:next w:val="a"/>
    <w:link w:val="1Char"/>
    <w:uiPriority w:val="9"/>
    <w:qFormat/>
    <w:rsid w:val="00DE4341"/>
    <w:pPr>
      <w:keepNext/>
      <w:keepLines/>
      <w:spacing w:before="340" w:after="330" w:line="578" w:lineRule="auto"/>
      <w:outlineLvl w:val="0"/>
    </w:pPr>
    <w:rPr>
      <w:b/>
      <w:bCs/>
      <w:kern w:val="44"/>
      <w:sz w:val="44"/>
      <w:szCs w:val="44"/>
      <w:lang w:val="x-none" w:eastAsia="x-none"/>
    </w:rPr>
  </w:style>
  <w:style w:type="paragraph" w:styleId="3">
    <w:name w:val="heading 3"/>
    <w:basedOn w:val="a"/>
    <w:next w:val="a"/>
    <w:link w:val="3Char"/>
    <w:uiPriority w:val="9"/>
    <w:semiHidden/>
    <w:unhideWhenUsed/>
    <w:qFormat/>
    <w:rsid w:val="007B2B7D"/>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DE4341"/>
    <w:pPr>
      <w:keepNext/>
      <w:keepLines/>
      <w:spacing w:before="280" w:after="290" w:line="376" w:lineRule="auto"/>
      <w:outlineLvl w:val="3"/>
    </w:pPr>
    <w:rPr>
      <w:rFonts w:ascii="等线 Light" w:eastAsia="等线 Light" w:hAnsi="等线 Light"/>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E4341"/>
    <w:rPr>
      <w:rFonts w:ascii="等线" w:eastAsia="等线" w:hAnsi="等线" w:cs="Times New Roman"/>
      <w:b/>
      <w:bCs/>
      <w:kern w:val="44"/>
      <w:sz w:val="44"/>
      <w:szCs w:val="44"/>
      <w:lang w:val="x-none" w:eastAsia="x-none"/>
    </w:rPr>
  </w:style>
  <w:style w:type="character" w:customStyle="1" w:styleId="4Char">
    <w:name w:val="标题 4 Char"/>
    <w:link w:val="4"/>
    <w:uiPriority w:val="9"/>
    <w:rsid w:val="00DE4341"/>
    <w:rPr>
      <w:rFonts w:ascii="等线 Light" w:eastAsia="等线 Light" w:hAnsi="等线 Light" w:cs="Times New Roman"/>
      <w:b/>
      <w:bCs/>
      <w:kern w:val="0"/>
      <w:sz w:val="28"/>
      <w:szCs w:val="28"/>
      <w:lang w:val="x-none" w:eastAsia="x-none"/>
    </w:rPr>
  </w:style>
  <w:style w:type="paragraph" w:styleId="a3">
    <w:name w:val="header"/>
    <w:basedOn w:val="a"/>
    <w:link w:val="Char"/>
    <w:uiPriority w:val="99"/>
    <w:unhideWhenUsed/>
    <w:rsid w:val="00DE434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DE4341"/>
    <w:rPr>
      <w:rFonts w:ascii="等线" w:eastAsia="等线" w:hAnsi="等线" w:cs="Times New Roman"/>
      <w:kern w:val="0"/>
      <w:sz w:val="18"/>
      <w:szCs w:val="18"/>
      <w:lang w:val="x-none" w:eastAsia="x-none"/>
    </w:rPr>
  </w:style>
  <w:style w:type="paragraph" w:styleId="a4">
    <w:name w:val="footer"/>
    <w:basedOn w:val="a"/>
    <w:link w:val="Char0"/>
    <w:uiPriority w:val="99"/>
    <w:unhideWhenUsed/>
    <w:rsid w:val="00DE4341"/>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DE4341"/>
    <w:rPr>
      <w:rFonts w:ascii="等线" w:eastAsia="等线" w:hAnsi="等线" w:cs="Times New Roman"/>
      <w:kern w:val="0"/>
      <w:sz w:val="18"/>
      <w:szCs w:val="18"/>
      <w:lang w:val="x-none" w:eastAsia="x-none"/>
    </w:rPr>
  </w:style>
  <w:style w:type="paragraph" w:customStyle="1" w:styleId="EndNoteBibliographyTitle">
    <w:name w:val="EndNote Bibliography Title"/>
    <w:basedOn w:val="a"/>
    <w:link w:val="EndNoteBibliographyTitle0"/>
    <w:rsid w:val="00DE4341"/>
    <w:pPr>
      <w:jc w:val="center"/>
    </w:pPr>
    <w:rPr>
      <w:noProof/>
      <w:kern w:val="0"/>
      <w:sz w:val="20"/>
      <w:szCs w:val="20"/>
      <w:lang w:val="x-none" w:eastAsia="x-none"/>
    </w:rPr>
  </w:style>
  <w:style w:type="character" w:customStyle="1" w:styleId="EndNoteBibliographyTitle0">
    <w:name w:val="EndNote Bibliography Title 字符"/>
    <w:link w:val="EndNoteBibliographyTitle"/>
    <w:rsid w:val="00DE4341"/>
    <w:rPr>
      <w:rFonts w:ascii="等线" w:eastAsia="等线" w:hAnsi="等线" w:cs="Times New Roman"/>
      <w:noProof/>
      <w:kern w:val="0"/>
      <w:sz w:val="20"/>
      <w:szCs w:val="20"/>
      <w:lang w:val="x-none" w:eastAsia="x-none"/>
    </w:rPr>
  </w:style>
  <w:style w:type="paragraph" w:customStyle="1" w:styleId="EndNoteBibliography">
    <w:name w:val="EndNote Bibliography"/>
    <w:basedOn w:val="a"/>
    <w:link w:val="EndNoteBibliography0"/>
    <w:rsid w:val="00DE4341"/>
    <w:rPr>
      <w:noProof/>
      <w:kern w:val="0"/>
      <w:sz w:val="20"/>
      <w:szCs w:val="20"/>
      <w:lang w:val="x-none" w:eastAsia="x-none"/>
    </w:rPr>
  </w:style>
  <w:style w:type="character" w:customStyle="1" w:styleId="EndNoteBibliography0">
    <w:name w:val="EndNote Bibliography 字符"/>
    <w:link w:val="EndNoteBibliography"/>
    <w:rsid w:val="00DE4341"/>
    <w:rPr>
      <w:rFonts w:ascii="等线" w:eastAsia="等线" w:hAnsi="等线" w:cs="Times New Roman"/>
      <w:noProof/>
      <w:kern w:val="0"/>
      <w:sz w:val="20"/>
      <w:szCs w:val="20"/>
      <w:lang w:val="x-none" w:eastAsia="x-none"/>
    </w:rPr>
  </w:style>
  <w:style w:type="paragraph" w:customStyle="1" w:styleId="EndNoteCategoryHeading">
    <w:name w:val="EndNote Category Heading"/>
    <w:basedOn w:val="a"/>
    <w:link w:val="EndNoteCategoryHeading0"/>
    <w:rsid w:val="00DE4341"/>
    <w:pPr>
      <w:spacing w:before="120" w:after="120"/>
      <w:jc w:val="left"/>
    </w:pPr>
    <w:rPr>
      <w:b/>
      <w:noProof/>
      <w:kern w:val="0"/>
      <w:sz w:val="20"/>
      <w:szCs w:val="20"/>
      <w:lang w:val="x-none" w:eastAsia="x-none"/>
    </w:rPr>
  </w:style>
  <w:style w:type="character" w:customStyle="1" w:styleId="EndNoteCategoryHeading0">
    <w:name w:val="EndNote Category Heading 字符"/>
    <w:link w:val="EndNoteCategoryHeading"/>
    <w:rsid w:val="00DE4341"/>
    <w:rPr>
      <w:rFonts w:ascii="等线" w:eastAsia="等线" w:hAnsi="等线" w:cs="Times New Roman"/>
      <w:b/>
      <w:noProof/>
      <w:kern w:val="0"/>
      <w:sz w:val="20"/>
      <w:szCs w:val="20"/>
      <w:lang w:val="x-none" w:eastAsia="x-none"/>
    </w:rPr>
  </w:style>
  <w:style w:type="character" w:styleId="a5">
    <w:name w:val="annotation reference"/>
    <w:uiPriority w:val="99"/>
    <w:semiHidden/>
    <w:unhideWhenUsed/>
    <w:rsid w:val="00DE4341"/>
    <w:rPr>
      <w:sz w:val="21"/>
      <w:szCs w:val="21"/>
    </w:rPr>
  </w:style>
  <w:style w:type="paragraph" w:styleId="a6">
    <w:name w:val="annotation text"/>
    <w:basedOn w:val="a"/>
    <w:link w:val="Char1"/>
    <w:uiPriority w:val="99"/>
    <w:semiHidden/>
    <w:unhideWhenUsed/>
    <w:rsid w:val="00DE4341"/>
    <w:pPr>
      <w:jc w:val="left"/>
    </w:pPr>
  </w:style>
  <w:style w:type="character" w:customStyle="1" w:styleId="Char1">
    <w:name w:val="批注文字 Char"/>
    <w:basedOn w:val="a0"/>
    <w:link w:val="a6"/>
    <w:uiPriority w:val="99"/>
    <w:semiHidden/>
    <w:rsid w:val="00DE4341"/>
    <w:rPr>
      <w:rFonts w:ascii="等线" w:eastAsia="等线" w:hAnsi="等线" w:cs="Times New Roman"/>
    </w:rPr>
  </w:style>
  <w:style w:type="paragraph" w:styleId="a7">
    <w:name w:val="annotation subject"/>
    <w:basedOn w:val="a6"/>
    <w:next w:val="a6"/>
    <w:link w:val="Char2"/>
    <w:uiPriority w:val="99"/>
    <w:semiHidden/>
    <w:unhideWhenUsed/>
    <w:rsid w:val="00DE4341"/>
    <w:rPr>
      <w:b/>
      <w:bCs/>
      <w:kern w:val="0"/>
      <w:sz w:val="20"/>
      <w:szCs w:val="20"/>
      <w:lang w:val="x-none" w:eastAsia="x-none"/>
    </w:rPr>
  </w:style>
  <w:style w:type="character" w:customStyle="1" w:styleId="Char2">
    <w:name w:val="批注主题 Char"/>
    <w:link w:val="a7"/>
    <w:uiPriority w:val="99"/>
    <w:semiHidden/>
    <w:rsid w:val="00DE4341"/>
    <w:rPr>
      <w:rFonts w:ascii="等线" w:eastAsia="等线" w:hAnsi="等线" w:cs="Times New Roman"/>
      <w:b/>
      <w:bCs/>
      <w:kern w:val="0"/>
      <w:sz w:val="20"/>
      <w:szCs w:val="20"/>
      <w:lang w:val="x-none" w:eastAsia="x-none"/>
    </w:rPr>
  </w:style>
  <w:style w:type="paragraph" w:styleId="a8">
    <w:name w:val="Balloon Text"/>
    <w:basedOn w:val="a"/>
    <w:link w:val="Char3"/>
    <w:uiPriority w:val="99"/>
    <w:semiHidden/>
    <w:unhideWhenUsed/>
    <w:rsid w:val="00DE4341"/>
    <w:rPr>
      <w:kern w:val="0"/>
      <w:sz w:val="18"/>
      <w:szCs w:val="18"/>
      <w:lang w:val="x-none" w:eastAsia="x-none"/>
    </w:rPr>
  </w:style>
  <w:style w:type="character" w:customStyle="1" w:styleId="Char3">
    <w:name w:val="批注框文本 Char"/>
    <w:link w:val="a8"/>
    <w:uiPriority w:val="99"/>
    <w:semiHidden/>
    <w:rsid w:val="00DE4341"/>
    <w:rPr>
      <w:rFonts w:ascii="等线" w:eastAsia="等线" w:hAnsi="等线" w:cs="Times New Roman"/>
      <w:kern w:val="0"/>
      <w:sz w:val="18"/>
      <w:szCs w:val="18"/>
      <w:lang w:val="x-none" w:eastAsia="x-none"/>
    </w:rPr>
  </w:style>
  <w:style w:type="paragraph" w:customStyle="1" w:styleId="10">
    <w:name w:val="列出段落1"/>
    <w:basedOn w:val="a"/>
    <w:rsid w:val="00DE4341"/>
    <w:pPr>
      <w:ind w:firstLineChars="200" w:firstLine="420"/>
    </w:pPr>
    <w:rPr>
      <w:rFonts w:ascii="Calibri" w:eastAsia="宋体" w:hAnsi="Calibri"/>
    </w:rPr>
  </w:style>
  <w:style w:type="character" w:styleId="a9">
    <w:name w:val="Hyperlink"/>
    <w:uiPriority w:val="99"/>
    <w:unhideWhenUsed/>
    <w:rsid w:val="00DE4341"/>
    <w:rPr>
      <w:color w:val="0000FF"/>
      <w:u w:val="single"/>
    </w:rPr>
  </w:style>
  <w:style w:type="character" w:customStyle="1" w:styleId="11">
    <w:name w:val="未处理的提及1"/>
    <w:uiPriority w:val="99"/>
    <w:semiHidden/>
    <w:unhideWhenUsed/>
    <w:rsid w:val="00DE4341"/>
    <w:rPr>
      <w:color w:val="605E5C"/>
      <w:shd w:val="clear" w:color="auto" w:fill="E1DFDD"/>
    </w:rPr>
  </w:style>
  <w:style w:type="character" w:customStyle="1" w:styleId="3Char">
    <w:name w:val="标题 3 Char"/>
    <w:basedOn w:val="a0"/>
    <w:link w:val="3"/>
    <w:uiPriority w:val="9"/>
    <w:semiHidden/>
    <w:rsid w:val="007B2B7D"/>
    <w:rPr>
      <w:rFonts w:ascii="等线" w:eastAsia="等线" w:hAnsi="等线" w:cs="Times New Roman"/>
      <w:b/>
      <w:bCs/>
      <w:sz w:val="32"/>
      <w:szCs w:val="32"/>
    </w:rPr>
  </w:style>
  <w:style w:type="character" w:customStyle="1" w:styleId="apple-converted-space">
    <w:name w:val="apple-converted-space"/>
    <w:basedOn w:val="a0"/>
    <w:rsid w:val="005370EF"/>
  </w:style>
  <w:style w:type="character" w:customStyle="1" w:styleId="tran">
    <w:name w:val="tran"/>
    <w:basedOn w:val="a0"/>
    <w:rsid w:val="005370EF"/>
  </w:style>
  <w:style w:type="character" w:styleId="aa">
    <w:name w:val="Emphasis"/>
    <w:basedOn w:val="a0"/>
    <w:uiPriority w:val="20"/>
    <w:qFormat/>
    <w:rsid w:val="00392E04"/>
    <w:rPr>
      <w:i/>
      <w:iCs/>
    </w:rPr>
  </w:style>
  <w:style w:type="character" w:customStyle="1" w:styleId="highlight">
    <w:name w:val="highlight"/>
    <w:basedOn w:val="a0"/>
    <w:rsid w:val="00154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41"/>
    <w:pPr>
      <w:widowControl w:val="0"/>
      <w:jc w:val="both"/>
    </w:pPr>
    <w:rPr>
      <w:rFonts w:ascii="等线" w:eastAsia="等线" w:hAnsi="等线" w:cs="Times New Roman"/>
    </w:rPr>
  </w:style>
  <w:style w:type="paragraph" w:styleId="1">
    <w:name w:val="heading 1"/>
    <w:basedOn w:val="a"/>
    <w:next w:val="a"/>
    <w:link w:val="1Char"/>
    <w:uiPriority w:val="9"/>
    <w:qFormat/>
    <w:rsid w:val="00DE4341"/>
    <w:pPr>
      <w:keepNext/>
      <w:keepLines/>
      <w:spacing w:before="340" w:after="330" w:line="578" w:lineRule="auto"/>
      <w:outlineLvl w:val="0"/>
    </w:pPr>
    <w:rPr>
      <w:b/>
      <w:bCs/>
      <w:kern w:val="44"/>
      <w:sz w:val="44"/>
      <w:szCs w:val="44"/>
      <w:lang w:val="x-none" w:eastAsia="x-none"/>
    </w:rPr>
  </w:style>
  <w:style w:type="paragraph" w:styleId="3">
    <w:name w:val="heading 3"/>
    <w:basedOn w:val="a"/>
    <w:next w:val="a"/>
    <w:link w:val="3Char"/>
    <w:uiPriority w:val="9"/>
    <w:semiHidden/>
    <w:unhideWhenUsed/>
    <w:qFormat/>
    <w:rsid w:val="007B2B7D"/>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DE4341"/>
    <w:pPr>
      <w:keepNext/>
      <w:keepLines/>
      <w:spacing w:before="280" w:after="290" w:line="376" w:lineRule="auto"/>
      <w:outlineLvl w:val="3"/>
    </w:pPr>
    <w:rPr>
      <w:rFonts w:ascii="等线 Light" w:eastAsia="等线 Light" w:hAnsi="等线 Light"/>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E4341"/>
    <w:rPr>
      <w:rFonts w:ascii="等线" w:eastAsia="等线" w:hAnsi="等线" w:cs="Times New Roman"/>
      <w:b/>
      <w:bCs/>
      <w:kern w:val="44"/>
      <w:sz w:val="44"/>
      <w:szCs w:val="44"/>
      <w:lang w:val="x-none" w:eastAsia="x-none"/>
    </w:rPr>
  </w:style>
  <w:style w:type="character" w:customStyle="1" w:styleId="4Char">
    <w:name w:val="标题 4 Char"/>
    <w:link w:val="4"/>
    <w:uiPriority w:val="9"/>
    <w:rsid w:val="00DE4341"/>
    <w:rPr>
      <w:rFonts w:ascii="等线 Light" w:eastAsia="等线 Light" w:hAnsi="等线 Light" w:cs="Times New Roman"/>
      <w:b/>
      <w:bCs/>
      <w:kern w:val="0"/>
      <w:sz w:val="28"/>
      <w:szCs w:val="28"/>
      <w:lang w:val="x-none" w:eastAsia="x-none"/>
    </w:rPr>
  </w:style>
  <w:style w:type="paragraph" w:styleId="a3">
    <w:name w:val="header"/>
    <w:basedOn w:val="a"/>
    <w:link w:val="Char"/>
    <w:uiPriority w:val="99"/>
    <w:unhideWhenUsed/>
    <w:rsid w:val="00DE434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DE4341"/>
    <w:rPr>
      <w:rFonts w:ascii="等线" w:eastAsia="等线" w:hAnsi="等线" w:cs="Times New Roman"/>
      <w:kern w:val="0"/>
      <w:sz w:val="18"/>
      <w:szCs w:val="18"/>
      <w:lang w:val="x-none" w:eastAsia="x-none"/>
    </w:rPr>
  </w:style>
  <w:style w:type="paragraph" w:styleId="a4">
    <w:name w:val="footer"/>
    <w:basedOn w:val="a"/>
    <w:link w:val="Char0"/>
    <w:uiPriority w:val="99"/>
    <w:unhideWhenUsed/>
    <w:rsid w:val="00DE4341"/>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DE4341"/>
    <w:rPr>
      <w:rFonts w:ascii="等线" w:eastAsia="等线" w:hAnsi="等线" w:cs="Times New Roman"/>
      <w:kern w:val="0"/>
      <w:sz w:val="18"/>
      <w:szCs w:val="18"/>
      <w:lang w:val="x-none" w:eastAsia="x-none"/>
    </w:rPr>
  </w:style>
  <w:style w:type="paragraph" w:customStyle="1" w:styleId="EndNoteBibliographyTitle">
    <w:name w:val="EndNote Bibliography Title"/>
    <w:basedOn w:val="a"/>
    <w:link w:val="EndNoteBibliographyTitle0"/>
    <w:rsid w:val="00DE4341"/>
    <w:pPr>
      <w:jc w:val="center"/>
    </w:pPr>
    <w:rPr>
      <w:noProof/>
      <w:kern w:val="0"/>
      <w:sz w:val="20"/>
      <w:szCs w:val="20"/>
      <w:lang w:val="x-none" w:eastAsia="x-none"/>
    </w:rPr>
  </w:style>
  <w:style w:type="character" w:customStyle="1" w:styleId="EndNoteBibliographyTitle0">
    <w:name w:val="EndNote Bibliography Title 字符"/>
    <w:link w:val="EndNoteBibliographyTitle"/>
    <w:rsid w:val="00DE4341"/>
    <w:rPr>
      <w:rFonts w:ascii="等线" w:eastAsia="等线" w:hAnsi="等线" w:cs="Times New Roman"/>
      <w:noProof/>
      <w:kern w:val="0"/>
      <w:sz w:val="20"/>
      <w:szCs w:val="20"/>
      <w:lang w:val="x-none" w:eastAsia="x-none"/>
    </w:rPr>
  </w:style>
  <w:style w:type="paragraph" w:customStyle="1" w:styleId="EndNoteBibliography">
    <w:name w:val="EndNote Bibliography"/>
    <w:basedOn w:val="a"/>
    <w:link w:val="EndNoteBibliography0"/>
    <w:rsid w:val="00DE4341"/>
    <w:rPr>
      <w:noProof/>
      <w:kern w:val="0"/>
      <w:sz w:val="20"/>
      <w:szCs w:val="20"/>
      <w:lang w:val="x-none" w:eastAsia="x-none"/>
    </w:rPr>
  </w:style>
  <w:style w:type="character" w:customStyle="1" w:styleId="EndNoteBibliography0">
    <w:name w:val="EndNote Bibliography 字符"/>
    <w:link w:val="EndNoteBibliography"/>
    <w:rsid w:val="00DE4341"/>
    <w:rPr>
      <w:rFonts w:ascii="等线" w:eastAsia="等线" w:hAnsi="等线" w:cs="Times New Roman"/>
      <w:noProof/>
      <w:kern w:val="0"/>
      <w:sz w:val="20"/>
      <w:szCs w:val="20"/>
      <w:lang w:val="x-none" w:eastAsia="x-none"/>
    </w:rPr>
  </w:style>
  <w:style w:type="paragraph" w:customStyle="1" w:styleId="EndNoteCategoryHeading">
    <w:name w:val="EndNote Category Heading"/>
    <w:basedOn w:val="a"/>
    <w:link w:val="EndNoteCategoryHeading0"/>
    <w:rsid w:val="00DE4341"/>
    <w:pPr>
      <w:spacing w:before="120" w:after="120"/>
      <w:jc w:val="left"/>
    </w:pPr>
    <w:rPr>
      <w:b/>
      <w:noProof/>
      <w:kern w:val="0"/>
      <w:sz w:val="20"/>
      <w:szCs w:val="20"/>
      <w:lang w:val="x-none" w:eastAsia="x-none"/>
    </w:rPr>
  </w:style>
  <w:style w:type="character" w:customStyle="1" w:styleId="EndNoteCategoryHeading0">
    <w:name w:val="EndNote Category Heading 字符"/>
    <w:link w:val="EndNoteCategoryHeading"/>
    <w:rsid w:val="00DE4341"/>
    <w:rPr>
      <w:rFonts w:ascii="等线" w:eastAsia="等线" w:hAnsi="等线" w:cs="Times New Roman"/>
      <w:b/>
      <w:noProof/>
      <w:kern w:val="0"/>
      <w:sz w:val="20"/>
      <w:szCs w:val="20"/>
      <w:lang w:val="x-none" w:eastAsia="x-none"/>
    </w:rPr>
  </w:style>
  <w:style w:type="character" w:styleId="a5">
    <w:name w:val="annotation reference"/>
    <w:uiPriority w:val="99"/>
    <w:semiHidden/>
    <w:unhideWhenUsed/>
    <w:rsid w:val="00DE4341"/>
    <w:rPr>
      <w:sz w:val="21"/>
      <w:szCs w:val="21"/>
    </w:rPr>
  </w:style>
  <w:style w:type="paragraph" w:styleId="a6">
    <w:name w:val="annotation text"/>
    <w:basedOn w:val="a"/>
    <w:link w:val="Char1"/>
    <w:uiPriority w:val="99"/>
    <w:semiHidden/>
    <w:unhideWhenUsed/>
    <w:rsid w:val="00DE4341"/>
    <w:pPr>
      <w:jc w:val="left"/>
    </w:pPr>
  </w:style>
  <w:style w:type="character" w:customStyle="1" w:styleId="Char1">
    <w:name w:val="批注文字 Char"/>
    <w:basedOn w:val="a0"/>
    <w:link w:val="a6"/>
    <w:uiPriority w:val="99"/>
    <w:semiHidden/>
    <w:rsid w:val="00DE4341"/>
    <w:rPr>
      <w:rFonts w:ascii="等线" w:eastAsia="等线" w:hAnsi="等线" w:cs="Times New Roman"/>
    </w:rPr>
  </w:style>
  <w:style w:type="paragraph" w:styleId="a7">
    <w:name w:val="annotation subject"/>
    <w:basedOn w:val="a6"/>
    <w:next w:val="a6"/>
    <w:link w:val="Char2"/>
    <w:uiPriority w:val="99"/>
    <w:semiHidden/>
    <w:unhideWhenUsed/>
    <w:rsid w:val="00DE4341"/>
    <w:rPr>
      <w:b/>
      <w:bCs/>
      <w:kern w:val="0"/>
      <w:sz w:val="20"/>
      <w:szCs w:val="20"/>
      <w:lang w:val="x-none" w:eastAsia="x-none"/>
    </w:rPr>
  </w:style>
  <w:style w:type="character" w:customStyle="1" w:styleId="Char2">
    <w:name w:val="批注主题 Char"/>
    <w:link w:val="a7"/>
    <w:uiPriority w:val="99"/>
    <w:semiHidden/>
    <w:rsid w:val="00DE4341"/>
    <w:rPr>
      <w:rFonts w:ascii="等线" w:eastAsia="等线" w:hAnsi="等线" w:cs="Times New Roman"/>
      <w:b/>
      <w:bCs/>
      <w:kern w:val="0"/>
      <w:sz w:val="20"/>
      <w:szCs w:val="20"/>
      <w:lang w:val="x-none" w:eastAsia="x-none"/>
    </w:rPr>
  </w:style>
  <w:style w:type="paragraph" w:styleId="a8">
    <w:name w:val="Balloon Text"/>
    <w:basedOn w:val="a"/>
    <w:link w:val="Char3"/>
    <w:uiPriority w:val="99"/>
    <w:semiHidden/>
    <w:unhideWhenUsed/>
    <w:rsid w:val="00DE4341"/>
    <w:rPr>
      <w:kern w:val="0"/>
      <w:sz w:val="18"/>
      <w:szCs w:val="18"/>
      <w:lang w:val="x-none" w:eastAsia="x-none"/>
    </w:rPr>
  </w:style>
  <w:style w:type="character" w:customStyle="1" w:styleId="Char3">
    <w:name w:val="批注框文本 Char"/>
    <w:link w:val="a8"/>
    <w:uiPriority w:val="99"/>
    <w:semiHidden/>
    <w:rsid w:val="00DE4341"/>
    <w:rPr>
      <w:rFonts w:ascii="等线" w:eastAsia="等线" w:hAnsi="等线" w:cs="Times New Roman"/>
      <w:kern w:val="0"/>
      <w:sz w:val="18"/>
      <w:szCs w:val="18"/>
      <w:lang w:val="x-none" w:eastAsia="x-none"/>
    </w:rPr>
  </w:style>
  <w:style w:type="paragraph" w:customStyle="1" w:styleId="10">
    <w:name w:val="列出段落1"/>
    <w:basedOn w:val="a"/>
    <w:rsid w:val="00DE4341"/>
    <w:pPr>
      <w:ind w:firstLineChars="200" w:firstLine="420"/>
    </w:pPr>
    <w:rPr>
      <w:rFonts w:ascii="Calibri" w:eastAsia="宋体" w:hAnsi="Calibri"/>
    </w:rPr>
  </w:style>
  <w:style w:type="character" w:styleId="a9">
    <w:name w:val="Hyperlink"/>
    <w:uiPriority w:val="99"/>
    <w:unhideWhenUsed/>
    <w:rsid w:val="00DE4341"/>
    <w:rPr>
      <w:color w:val="0000FF"/>
      <w:u w:val="single"/>
    </w:rPr>
  </w:style>
  <w:style w:type="character" w:customStyle="1" w:styleId="11">
    <w:name w:val="未处理的提及1"/>
    <w:uiPriority w:val="99"/>
    <w:semiHidden/>
    <w:unhideWhenUsed/>
    <w:rsid w:val="00DE4341"/>
    <w:rPr>
      <w:color w:val="605E5C"/>
      <w:shd w:val="clear" w:color="auto" w:fill="E1DFDD"/>
    </w:rPr>
  </w:style>
  <w:style w:type="character" w:customStyle="1" w:styleId="3Char">
    <w:name w:val="标题 3 Char"/>
    <w:basedOn w:val="a0"/>
    <w:link w:val="3"/>
    <w:uiPriority w:val="9"/>
    <w:semiHidden/>
    <w:rsid w:val="007B2B7D"/>
    <w:rPr>
      <w:rFonts w:ascii="等线" w:eastAsia="等线" w:hAnsi="等线" w:cs="Times New Roman"/>
      <w:b/>
      <w:bCs/>
      <w:sz w:val="32"/>
      <w:szCs w:val="32"/>
    </w:rPr>
  </w:style>
  <w:style w:type="character" w:customStyle="1" w:styleId="apple-converted-space">
    <w:name w:val="apple-converted-space"/>
    <w:basedOn w:val="a0"/>
    <w:rsid w:val="005370EF"/>
  </w:style>
  <w:style w:type="character" w:customStyle="1" w:styleId="tran">
    <w:name w:val="tran"/>
    <w:basedOn w:val="a0"/>
    <w:rsid w:val="005370EF"/>
  </w:style>
  <w:style w:type="character" w:styleId="aa">
    <w:name w:val="Emphasis"/>
    <w:basedOn w:val="a0"/>
    <w:uiPriority w:val="20"/>
    <w:qFormat/>
    <w:rsid w:val="00392E04"/>
    <w:rPr>
      <w:i/>
      <w:iCs/>
    </w:rPr>
  </w:style>
  <w:style w:type="character" w:customStyle="1" w:styleId="highlight">
    <w:name w:val="highlight"/>
    <w:basedOn w:val="a0"/>
    <w:rsid w:val="0015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914">
      <w:bodyDiv w:val="1"/>
      <w:marLeft w:val="0"/>
      <w:marRight w:val="0"/>
      <w:marTop w:val="0"/>
      <w:marBottom w:val="0"/>
      <w:divBdr>
        <w:top w:val="none" w:sz="0" w:space="0" w:color="auto"/>
        <w:left w:val="none" w:sz="0" w:space="0" w:color="auto"/>
        <w:bottom w:val="none" w:sz="0" w:space="0" w:color="auto"/>
        <w:right w:val="none" w:sz="0" w:space="0" w:color="auto"/>
      </w:divBdr>
    </w:div>
    <w:div w:id="139739033">
      <w:bodyDiv w:val="1"/>
      <w:marLeft w:val="0"/>
      <w:marRight w:val="0"/>
      <w:marTop w:val="0"/>
      <w:marBottom w:val="0"/>
      <w:divBdr>
        <w:top w:val="none" w:sz="0" w:space="0" w:color="auto"/>
        <w:left w:val="none" w:sz="0" w:space="0" w:color="auto"/>
        <w:bottom w:val="none" w:sz="0" w:space="0" w:color="auto"/>
        <w:right w:val="none" w:sz="0" w:space="0" w:color="auto"/>
      </w:divBdr>
    </w:div>
    <w:div w:id="268590820">
      <w:bodyDiv w:val="1"/>
      <w:marLeft w:val="0"/>
      <w:marRight w:val="0"/>
      <w:marTop w:val="0"/>
      <w:marBottom w:val="0"/>
      <w:divBdr>
        <w:top w:val="none" w:sz="0" w:space="0" w:color="auto"/>
        <w:left w:val="none" w:sz="0" w:space="0" w:color="auto"/>
        <w:bottom w:val="none" w:sz="0" w:space="0" w:color="auto"/>
        <w:right w:val="none" w:sz="0" w:space="0" w:color="auto"/>
      </w:divBdr>
    </w:div>
    <w:div w:id="277760506">
      <w:bodyDiv w:val="1"/>
      <w:marLeft w:val="0"/>
      <w:marRight w:val="0"/>
      <w:marTop w:val="0"/>
      <w:marBottom w:val="0"/>
      <w:divBdr>
        <w:top w:val="none" w:sz="0" w:space="0" w:color="auto"/>
        <w:left w:val="none" w:sz="0" w:space="0" w:color="auto"/>
        <w:bottom w:val="none" w:sz="0" w:space="0" w:color="auto"/>
        <w:right w:val="none" w:sz="0" w:space="0" w:color="auto"/>
      </w:divBdr>
    </w:div>
    <w:div w:id="399324796">
      <w:bodyDiv w:val="1"/>
      <w:marLeft w:val="0"/>
      <w:marRight w:val="0"/>
      <w:marTop w:val="0"/>
      <w:marBottom w:val="0"/>
      <w:divBdr>
        <w:top w:val="none" w:sz="0" w:space="0" w:color="auto"/>
        <w:left w:val="none" w:sz="0" w:space="0" w:color="auto"/>
        <w:bottom w:val="none" w:sz="0" w:space="0" w:color="auto"/>
        <w:right w:val="none" w:sz="0" w:space="0" w:color="auto"/>
      </w:divBdr>
    </w:div>
    <w:div w:id="864248655">
      <w:bodyDiv w:val="1"/>
      <w:marLeft w:val="0"/>
      <w:marRight w:val="0"/>
      <w:marTop w:val="0"/>
      <w:marBottom w:val="0"/>
      <w:divBdr>
        <w:top w:val="none" w:sz="0" w:space="0" w:color="auto"/>
        <w:left w:val="none" w:sz="0" w:space="0" w:color="auto"/>
        <w:bottom w:val="none" w:sz="0" w:space="0" w:color="auto"/>
        <w:right w:val="none" w:sz="0" w:space="0" w:color="auto"/>
      </w:divBdr>
    </w:div>
    <w:div w:id="910313049">
      <w:bodyDiv w:val="1"/>
      <w:marLeft w:val="0"/>
      <w:marRight w:val="0"/>
      <w:marTop w:val="0"/>
      <w:marBottom w:val="0"/>
      <w:divBdr>
        <w:top w:val="none" w:sz="0" w:space="0" w:color="auto"/>
        <w:left w:val="none" w:sz="0" w:space="0" w:color="auto"/>
        <w:bottom w:val="none" w:sz="0" w:space="0" w:color="auto"/>
        <w:right w:val="none" w:sz="0" w:space="0" w:color="auto"/>
      </w:divBdr>
    </w:div>
    <w:div w:id="1013535056">
      <w:bodyDiv w:val="1"/>
      <w:marLeft w:val="0"/>
      <w:marRight w:val="0"/>
      <w:marTop w:val="0"/>
      <w:marBottom w:val="0"/>
      <w:divBdr>
        <w:top w:val="none" w:sz="0" w:space="0" w:color="auto"/>
        <w:left w:val="none" w:sz="0" w:space="0" w:color="auto"/>
        <w:bottom w:val="none" w:sz="0" w:space="0" w:color="auto"/>
        <w:right w:val="none" w:sz="0" w:space="0" w:color="auto"/>
      </w:divBdr>
    </w:div>
    <w:div w:id="1250233353">
      <w:bodyDiv w:val="1"/>
      <w:marLeft w:val="0"/>
      <w:marRight w:val="0"/>
      <w:marTop w:val="0"/>
      <w:marBottom w:val="0"/>
      <w:divBdr>
        <w:top w:val="none" w:sz="0" w:space="0" w:color="auto"/>
        <w:left w:val="none" w:sz="0" w:space="0" w:color="auto"/>
        <w:bottom w:val="none" w:sz="0" w:space="0" w:color="auto"/>
        <w:right w:val="none" w:sz="0" w:space="0" w:color="auto"/>
      </w:divBdr>
    </w:div>
    <w:div w:id="1278215429">
      <w:bodyDiv w:val="1"/>
      <w:marLeft w:val="0"/>
      <w:marRight w:val="0"/>
      <w:marTop w:val="0"/>
      <w:marBottom w:val="0"/>
      <w:divBdr>
        <w:top w:val="none" w:sz="0" w:space="0" w:color="auto"/>
        <w:left w:val="none" w:sz="0" w:space="0" w:color="auto"/>
        <w:bottom w:val="none" w:sz="0" w:space="0" w:color="auto"/>
        <w:right w:val="none" w:sz="0" w:space="0" w:color="auto"/>
      </w:divBdr>
    </w:div>
    <w:div w:id="1301154266">
      <w:bodyDiv w:val="1"/>
      <w:marLeft w:val="0"/>
      <w:marRight w:val="0"/>
      <w:marTop w:val="0"/>
      <w:marBottom w:val="0"/>
      <w:divBdr>
        <w:top w:val="none" w:sz="0" w:space="0" w:color="auto"/>
        <w:left w:val="none" w:sz="0" w:space="0" w:color="auto"/>
        <w:bottom w:val="none" w:sz="0" w:space="0" w:color="auto"/>
        <w:right w:val="none" w:sz="0" w:space="0" w:color="auto"/>
      </w:divBdr>
    </w:div>
    <w:div w:id="1355612375">
      <w:bodyDiv w:val="1"/>
      <w:marLeft w:val="0"/>
      <w:marRight w:val="0"/>
      <w:marTop w:val="0"/>
      <w:marBottom w:val="0"/>
      <w:divBdr>
        <w:top w:val="none" w:sz="0" w:space="0" w:color="auto"/>
        <w:left w:val="none" w:sz="0" w:space="0" w:color="auto"/>
        <w:bottom w:val="none" w:sz="0" w:space="0" w:color="auto"/>
        <w:right w:val="none" w:sz="0" w:space="0" w:color="auto"/>
      </w:divBdr>
    </w:div>
    <w:div w:id="1631588399">
      <w:bodyDiv w:val="1"/>
      <w:marLeft w:val="0"/>
      <w:marRight w:val="0"/>
      <w:marTop w:val="0"/>
      <w:marBottom w:val="0"/>
      <w:divBdr>
        <w:top w:val="none" w:sz="0" w:space="0" w:color="auto"/>
        <w:left w:val="none" w:sz="0" w:space="0" w:color="auto"/>
        <w:bottom w:val="none" w:sz="0" w:space="0" w:color="auto"/>
        <w:right w:val="none" w:sz="0" w:space="0" w:color="auto"/>
      </w:divBdr>
    </w:div>
    <w:div w:id="1721590893">
      <w:bodyDiv w:val="1"/>
      <w:marLeft w:val="0"/>
      <w:marRight w:val="0"/>
      <w:marTop w:val="0"/>
      <w:marBottom w:val="0"/>
      <w:divBdr>
        <w:top w:val="none" w:sz="0" w:space="0" w:color="auto"/>
        <w:left w:val="none" w:sz="0" w:space="0" w:color="auto"/>
        <w:bottom w:val="none" w:sz="0" w:space="0" w:color="auto"/>
        <w:right w:val="none" w:sz="0" w:space="0" w:color="auto"/>
      </w:divBdr>
    </w:div>
    <w:div w:id="1743942567">
      <w:bodyDiv w:val="1"/>
      <w:marLeft w:val="0"/>
      <w:marRight w:val="0"/>
      <w:marTop w:val="0"/>
      <w:marBottom w:val="0"/>
      <w:divBdr>
        <w:top w:val="none" w:sz="0" w:space="0" w:color="auto"/>
        <w:left w:val="none" w:sz="0" w:space="0" w:color="auto"/>
        <w:bottom w:val="none" w:sz="0" w:space="0" w:color="auto"/>
        <w:right w:val="none" w:sz="0" w:space="0" w:color="auto"/>
      </w:divBdr>
    </w:div>
    <w:div w:id="1776709681">
      <w:bodyDiv w:val="1"/>
      <w:marLeft w:val="0"/>
      <w:marRight w:val="0"/>
      <w:marTop w:val="0"/>
      <w:marBottom w:val="0"/>
      <w:divBdr>
        <w:top w:val="none" w:sz="0" w:space="0" w:color="auto"/>
        <w:left w:val="none" w:sz="0" w:space="0" w:color="auto"/>
        <w:bottom w:val="none" w:sz="0" w:space="0" w:color="auto"/>
        <w:right w:val="none" w:sz="0" w:space="0" w:color="auto"/>
      </w:divBdr>
    </w:div>
    <w:div w:id="1864394330">
      <w:bodyDiv w:val="1"/>
      <w:marLeft w:val="0"/>
      <w:marRight w:val="0"/>
      <w:marTop w:val="0"/>
      <w:marBottom w:val="0"/>
      <w:divBdr>
        <w:top w:val="none" w:sz="0" w:space="0" w:color="auto"/>
        <w:left w:val="none" w:sz="0" w:space="0" w:color="auto"/>
        <w:bottom w:val="none" w:sz="0" w:space="0" w:color="auto"/>
        <w:right w:val="none" w:sz="0" w:space="0" w:color="auto"/>
      </w:divBdr>
    </w:div>
    <w:div w:id="1940940100">
      <w:bodyDiv w:val="1"/>
      <w:marLeft w:val="0"/>
      <w:marRight w:val="0"/>
      <w:marTop w:val="0"/>
      <w:marBottom w:val="0"/>
      <w:divBdr>
        <w:top w:val="none" w:sz="0" w:space="0" w:color="auto"/>
        <w:left w:val="none" w:sz="0" w:space="0" w:color="auto"/>
        <w:bottom w:val="none" w:sz="0" w:space="0" w:color="auto"/>
        <w:right w:val="none" w:sz="0" w:space="0" w:color="auto"/>
      </w:divBdr>
    </w:div>
    <w:div w:id="2146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糕饼酱</dc:creator>
  <cp:keywords/>
  <dc:description/>
  <cp:lastModifiedBy>ma</cp:lastModifiedBy>
  <cp:revision>6</cp:revision>
  <dcterms:created xsi:type="dcterms:W3CDTF">2018-12-16T08:54:00Z</dcterms:created>
  <dcterms:modified xsi:type="dcterms:W3CDTF">2019-01-26T07:34:00Z</dcterms:modified>
</cp:coreProperties>
</file>