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AE844B" w14:textId="77777777" w:rsidR="00CA1D8F" w:rsidRPr="00F674AF" w:rsidRDefault="00AC2194" w:rsidP="00FC57B6">
      <w:pPr>
        <w:spacing w:line="360" w:lineRule="auto"/>
        <w:rPr>
          <w:rFonts w:ascii="Book Antiqua" w:hAnsi="Book Antiqua" w:cs="Times New Roman"/>
          <w:i/>
          <w:sz w:val="24"/>
          <w:szCs w:val="24"/>
        </w:rPr>
      </w:pPr>
      <w:bookmarkStart w:id="0" w:name="OLE_LINK10"/>
      <w:bookmarkStart w:id="1" w:name="OLE_LINK11"/>
      <w:bookmarkStart w:id="2" w:name="OLE_LINK22"/>
      <w:bookmarkStart w:id="3" w:name="OLE_LINK24"/>
      <w:bookmarkStart w:id="4" w:name="OLE_LINK25"/>
      <w:r w:rsidRPr="00F674AF">
        <w:rPr>
          <w:rFonts w:ascii="Book Antiqua" w:hAnsi="Book Antiqua" w:cs="Times New Roman"/>
          <w:b/>
          <w:sz w:val="24"/>
          <w:szCs w:val="24"/>
        </w:rPr>
        <w:t xml:space="preserve">Name of Journal: </w:t>
      </w:r>
      <w:r w:rsidRPr="00F674AF">
        <w:rPr>
          <w:rFonts w:ascii="Book Antiqua" w:hAnsi="Book Antiqua" w:cs="Times New Roman"/>
          <w:i/>
          <w:sz w:val="24"/>
          <w:szCs w:val="24"/>
        </w:rPr>
        <w:t>World Journal of Clinical Cases</w:t>
      </w:r>
      <w:bookmarkStart w:id="5" w:name="OLE_LINK486"/>
      <w:bookmarkStart w:id="6" w:name="OLE_LINK768"/>
      <w:bookmarkStart w:id="7" w:name="OLE_LINK485"/>
      <w:bookmarkStart w:id="8" w:name="OLE_LINK661"/>
      <w:bookmarkStart w:id="9" w:name="OLE_LINK515"/>
      <w:bookmarkStart w:id="10" w:name="OLE_LINK514"/>
    </w:p>
    <w:p w14:paraId="606102F2" w14:textId="6B15F9ED" w:rsidR="00AC2194" w:rsidRPr="00F674AF" w:rsidRDefault="00AC2194" w:rsidP="00FC57B6">
      <w:pPr>
        <w:spacing w:line="360" w:lineRule="auto"/>
        <w:rPr>
          <w:rFonts w:ascii="Book Antiqua" w:hAnsi="Book Antiqua" w:cs="Times New Roman"/>
          <w:b/>
          <w:i/>
          <w:sz w:val="24"/>
          <w:szCs w:val="24"/>
        </w:rPr>
      </w:pPr>
      <w:r w:rsidRPr="00F674AF">
        <w:rPr>
          <w:rFonts w:ascii="Book Antiqua" w:hAnsi="Book Antiqua" w:cs="Times New Roman"/>
          <w:b/>
          <w:sz w:val="24"/>
          <w:szCs w:val="24"/>
        </w:rPr>
        <w:t>Manuscript NO:</w:t>
      </w:r>
      <w:bookmarkEnd w:id="5"/>
      <w:bookmarkEnd w:id="6"/>
      <w:bookmarkEnd w:id="7"/>
      <w:bookmarkEnd w:id="8"/>
      <w:bookmarkEnd w:id="9"/>
      <w:bookmarkEnd w:id="10"/>
      <w:r w:rsidRPr="00F674AF">
        <w:rPr>
          <w:rFonts w:ascii="Book Antiqua" w:hAnsi="Book Antiqua" w:cs="Times New Roman"/>
          <w:sz w:val="24"/>
          <w:szCs w:val="24"/>
        </w:rPr>
        <w:t xml:space="preserve"> 43143</w:t>
      </w:r>
    </w:p>
    <w:p w14:paraId="04BADE93" w14:textId="77777777" w:rsidR="00AC2194" w:rsidRPr="00F674AF" w:rsidRDefault="00AC2194" w:rsidP="00FC57B6">
      <w:pPr>
        <w:spacing w:line="360" w:lineRule="auto"/>
        <w:rPr>
          <w:rFonts w:ascii="Book Antiqua" w:hAnsi="Book Antiqua" w:cs="Times New Roman"/>
          <w:sz w:val="24"/>
          <w:szCs w:val="24"/>
        </w:rPr>
      </w:pPr>
      <w:r w:rsidRPr="00F674AF">
        <w:rPr>
          <w:rFonts w:ascii="Book Antiqua" w:hAnsi="Book Antiqua" w:cs="Times New Roman"/>
          <w:b/>
          <w:sz w:val="24"/>
          <w:szCs w:val="24"/>
        </w:rPr>
        <w:t xml:space="preserve">Manuscript Type: </w:t>
      </w:r>
      <w:r w:rsidRPr="00F674AF">
        <w:rPr>
          <w:rFonts w:ascii="Book Antiqua" w:hAnsi="Book Antiqua" w:cs="Times New Roman"/>
          <w:sz w:val="24"/>
          <w:szCs w:val="24"/>
        </w:rPr>
        <w:t>CASE REPORT</w:t>
      </w:r>
    </w:p>
    <w:p w14:paraId="4521DA48" w14:textId="77777777" w:rsidR="00CA1D8F" w:rsidRPr="00F674AF" w:rsidRDefault="00CA1D8F" w:rsidP="00FC57B6">
      <w:pPr>
        <w:spacing w:line="360" w:lineRule="auto"/>
        <w:rPr>
          <w:rFonts w:ascii="Book Antiqua" w:hAnsi="Book Antiqua" w:cs="Times New Roman"/>
          <w:sz w:val="24"/>
          <w:szCs w:val="24"/>
        </w:rPr>
      </w:pPr>
    </w:p>
    <w:p w14:paraId="2F0EB719" w14:textId="4326A328" w:rsidR="00A303FA" w:rsidRPr="00F674AF" w:rsidRDefault="00D97851" w:rsidP="00FC57B6">
      <w:pPr>
        <w:spacing w:line="360" w:lineRule="auto"/>
        <w:rPr>
          <w:rFonts w:ascii="Book Antiqua" w:hAnsi="Book Antiqua" w:cs="Times New Roman"/>
          <w:b/>
          <w:sz w:val="24"/>
          <w:szCs w:val="24"/>
        </w:rPr>
      </w:pPr>
      <w:bookmarkStart w:id="11" w:name="OLE_LINK26"/>
      <w:bookmarkStart w:id="12" w:name="OLE_LINK27"/>
      <w:r w:rsidRPr="00F674AF">
        <w:rPr>
          <w:rFonts w:ascii="Book Antiqua" w:hAnsi="Book Antiqua" w:cs="Times New Roman"/>
          <w:b/>
          <w:sz w:val="24"/>
          <w:szCs w:val="24"/>
        </w:rPr>
        <w:t xml:space="preserve">Intravenous </w:t>
      </w:r>
      <w:proofErr w:type="spellStart"/>
      <w:r w:rsidRPr="00F674AF">
        <w:rPr>
          <w:rFonts w:ascii="Book Antiqua" w:hAnsi="Book Antiqua" w:cs="Times New Roman"/>
          <w:b/>
          <w:sz w:val="24"/>
          <w:szCs w:val="24"/>
        </w:rPr>
        <w:t>leiomyomatosis</w:t>
      </w:r>
      <w:bookmarkEnd w:id="11"/>
      <w:bookmarkEnd w:id="12"/>
      <w:proofErr w:type="spellEnd"/>
      <w:r w:rsidR="004A5F0C" w:rsidRPr="00F674AF">
        <w:rPr>
          <w:rFonts w:ascii="Book Antiqua" w:hAnsi="Book Antiqua" w:cs="Times New Roman"/>
          <w:b/>
          <w:sz w:val="24"/>
          <w:szCs w:val="24"/>
        </w:rPr>
        <w:t xml:space="preserve"> with different surgical approach</w:t>
      </w:r>
      <w:r w:rsidR="005001F0" w:rsidRPr="00F674AF">
        <w:rPr>
          <w:rFonts w:ascii="Book Antiqua" w:hAnsi="Book Antiqua" w:cs="Times New Roman"/>
          <w:b/>
          <w:sz w:val="24"/>
          <w:szCs w:val="24"/>
        </w:rPr>
        <w:t xml:space="preserve">es: </w:t>
      </w:r>
      <w:r w:rsidR="00CA1D8F" w:rsidRPr="00F674AF">
        <w:rPr>
          <w:rFonts w:ascii="Book Antiqua" w:hAnsi="Book Antiqua" w:cs="Times New Roman"/>
          <w:b/>
          <w:sz w:val="24"/>
          <w:szCs w:val="24"/>
        </w:rPr>
        <w:t xml:space="preserve">Three </w:t>
      </w:r>
      <w:r w:rsidRPr="00F674AF">
        <w:rPr>
          <w:rFonts w:ascii="Book Antiqua" w:hAnsi="Book Antiqua" w:cs="Times New Roman"/>
          <w:b/>
          <w:sz w:val="24"/>
          <w:szCs w:val="24"/>
        </w:rPr>
        <w:t>case</w:t>
      </w:r>
      <w:r w:rsidR="005001F0" w:rsidRPr="00F674AF">
        <w:rPr>
          <w:rFonts w:ascii="Book Antiqua" w:hAnsi="Book Antiqua" w:cs="Times New Roman"/>
          <w:b/>
          <w:sz w:val="24"/>
          <w:szCs w:val="24"/>
        </w:rPr>
        <w:t>s</w:t>
      </w:r>
      <w:r w:rsidRPr="00F674AF">
        <w:rPr>
          <w:rFonts w:ascii="Book Antiqua" w:hAnsi="Book Antiqua" w:cs="Times New Roman"/>
          <w:b/>
          <w:sz w:val="24"/>
          <w:szCs w:val="24"/>
        </w:rPr>
        <w:t xml:space="preserve"> </w:t>
      </w:r>
      <w:bookmarkEnd w:id="0"/>
      <w:bookmarkEnd w:id="1"/>
      <w:bookmarkEnd w:id="2"/>
      <w:r w:rsidR="00CA1D8F" w:rsidRPr="00F674AF">
        <w:rPr>
          <w:rFonts w:ascii="Book Antiqua" w:hAnsi="Book Antiqua" w:cs="Times New Roman"/>
          <w:b/>
          <w:sz w:val="24"/>
          <w:szCs w:val="24"/>
        </w:rPr>
        <w:t>of report</w:t>
      </w:r>
    </w:p>
    <w:p w14:paraId="3EBFC643" w14:textId="77777777" w:rsidR="00CA1D8F" w:rsidRPr="00F674AF" w:rsidRDefault="00CA1D8F" w:rsidP="00FC57B6">
      <w:pPr>
        <w:spacing w:line="360" w:lineRule="auto"/>
        <w:rPr>
          <w:rFonts w:ascii="Book Antiqua" w:hAnsi="Book Antiqua" w:cs="Times New Roman"/>
          <w:sz w:val="24"/>
          <w:szCs w:val="24"/>
        </w:rPr>
      </w:pPr>
    </w:p>
    <w:p w14:paraId="3C4E10A5" w14:textId="20C57C7A" w:rsidR="00CA1D8F" w:rsidRPr="00F674AF" w:rsidRDefault="00CA1D8F" w:rsidP="00FC57B6">
      <w:pPr>
        <w:spacing w:line="360" w:lineRule="auto"/>
        <w:rPr>
          <w:rFonts w:ascii="Book Antiqua" w:hAnsi="Book Antiqua" w:cs="Times New Roman"/>
          <w:sz w:val="24"/>
          <w:szCs w:val="24"/>
        </w:rPr>
      </w:pPr>
      <w:r w:rsidRPr="00F674AF">
        <w:rPr>
          <w:rFonts w:ascii="Book Antiqua" w:hAnsi="Book Antiqua" w:cs="Times New Roman"/>
          <w:sz w:val="24"/>
          <w:szCs w:val="24"/>
        </w:rPr>
        <w:t>He J</w:t>
      </w:r>
      <w:r w:rsidRPr="00F674AF">
        <w:rPr>
          <w:rFonts w:ascii="Book Antiqua" w:hAnsi="Book Antiqua" w:cs="Times New Roman"/>
          <w:i/>
          <w:sz w:val="24"/>
          <w:szCs w:val="24"/>
        </w:rPr>
        <w:t xml:space="preserve"> et al</w:t>
      </w:r>
      <w:r w:rsidRPr="00F674AF">
        <w:rPr>
          <w:rFonts w:ascii="Book Antiqua" w:hAnsi="Book Antiqua" w:cs="Times New Roman"/>
          <w:sz w:val="24"/>
          <w:szCs w:val="24"/>
        </w:rPr>
        <w:t>. IVL with different surgical approaches</w:t>
      </w:r>
    </w:p>
    <w:p w14:paraId="571413E7" w14:textId="77777777" w:rsidR="00CA1D8F" w:rsidRPr="00F674AF" w:rsidRDefault="00CA1D8F" w:rsidP="00FC57B6">
      <w:pPr>
        <w:spacing w:line="360" w:lineRule="auto"/>
        <w:rPr>
          <w:rFonts w:ascii="Book Antiqua" w:hAnsi="Book Antiqua" w:cs="Times New Roman"/>
          <w:sz w:val="24"/>
          <w:szCs w:val="24"/>
        </w:rPr>
      </w:pPr>
    </w:p>
    <w:bookmarkEnd w:id="3"/>
    <w:bookmarkEnd w:id="4"/>
    <w:p w14:paraId="50F8A87E" w14:textId="417AF164" w:rsidR="007870D4" w:rsidRPr="00F674AF" w:rsidRDefault="007870D4" w:rsidP="00FC57B6">
      <w:pPr>
        <w:spacing w:line="360" w:lineRule="auto"/>
        <w:rPr>
          <w:rFonts w:ascii="Book Antiqua" w:hAnsi="Book Antiqua" w:cs="Times New Roman"/>
          <w:sz w:val="24"/>
          <w:szCs w:val="24"/>
        </w:rPr>
      </w:pPr>
      <w:proofErr w:type="spellStart"/>
      <w:r w:rsidRPr="00F674AF">
        <w:rPr>
          <w:rFonts w:ascii="Book Antiqua" w:hAnsi="Book Antiqua" w:cs="Times New Roman"/>
          <w:sz w:val="24"/>
          <w:szCs w:val="24"/>
        </w:rPr>
        <w:t>Jie</w:t>
      </w:r>
      <w:proofErr w:type="spellEnd"/>
      <w:r w:rsidRPr="00F674AF">
        <w:rPr>
          <w:rFonts w:ascii="Book Antiqua" w:hAnsi="Book Antiqua" w:cs="Times New Roman"/>
          <w:sz w:val="24"/>
          <w:szCs w:val="24"/>
        </w:rPr>
        <w:t xml:space="preserve"> He, Zheng</w:t>
      </w:r>
      <w:r w:rsidR="005C72D6" w:rsidRPr="00F674AF">
        <w:rPr>
          <w:rFonts w:ascii="Book Antiqua" w:hAnsi="Book Antiqua" w:cs="Times New Roman"/>
          <w:sz w:val="24"/>
          <w:szCs w:val="24"/>
        </w:rPr>
        <w:t>-</w:t>
      </w:r>
      <w:r w:rsidR="00A303FA" w:rsidRPr="00F674AF">
        <w:rPr>
          <w:rFonts w:ascii="Book Antiqua" w:hAnsi="Book Antiqua" w:cs="Times New Roman"/>
          <w:sz w:val="24"/>
          <w:szCs w:val="24"/>
        </w:rPr>
        <w:t xml:space="preserve">Bo </w:t>
      </w:r>
      <w:r w:rsidRPr="00F674AF">
        <w:rPr>
          <w:rFonts w:ascii="Book Antiqua" w:hAnsi="Book Antiqua" w:cs="Times New Roman"/>
          <w:sz w:val="24"/>
          <w:szCs w:val="24"/>
        </w:rPr>
        <w:t xml:space="preserve">Chen, </w:t>
      </w:r>
      <w:r w:rsidR="001D4996" w:rsidRPr="00F674AF">
        <w:rPr>
          <w:rFonts w:ascii="Book Antiqua" w:hAnsi="Book Antiqua" w:cs="Times New Roman"/>
          <w:sz w:val="24"/>
          <w:szCs w:val="24"/>
        </w:rPr>
        <w:t>San</w:t>
      </w:r>
      <w:r w:rsidR="005C72D6" w:rsidRPr="00F674AF">
        <w:rPr>
          <w:rFonts w:ascii="Book Antiqua" w:hAnsi="Book Antiqua" w:cs="Times New Roman"/>
          <w:sz w:val="24"/>
          <w:szCs w:val="24"/>
        </w:rPr>
        <w:t>-</w:t>
      </w:r>
      <w:r w:rsidR="00A303FA" w:rsidRPr="00F674AF">
        <w:rPr>
          <w:rFonts w:ascii="Book Antiqua" w:hAnsi="Book Antiqua" w:cs="Times New Roman"/>
          <w:sz w:val="24"/>
          <w:szCs w:val="24"/>
        </w:rPr>
        <w:t xml:space="preserve">Ming </w:t>
      </w:r>
      <w:r w:rsidR="009A5CA8" w:rsidRPr="00F674AF">
        <w:rPr>
          <w:rFonts w:ascii="Book Antiqua" w:hAnsi="Book Antiqua" w:cs="Times New Roman"/>
          <w:sz w:val="24"/>
          <w:szCs w:val="24"/>
        </w:rPr>
        <w:t>W</w:t>
      </w:r>
      <w:r w:rsidR="001D4996" w:rsidRPr="00F674AF">
        <w:rPr>
          <w:rFonts w:ascii="Book Antiqua" w:hAnsi="Book Antiqua" w:cs="Times New Roman"/>
          <w:sz w:val="24"/>
          <w:szCs w:val="24"/>
        </w:rPr>
        <w:t>ang</w:t>
      </w:r>
      <w:r w:rsidR="00B36391" w:rsidRPr="00F674AF">
        <w:rPr>
          <w:rFonts w:ascii="Book Antiqua" w:hAnsi="Book Antiqua" w:cs="Times New Roman"/>
          <w:sz w:val="24"/>
          <w:szCs w:val="24"/>
        </w:rPr>
        <w:t>,</w:t>
      </w:r>
      <w:r w:rsidR="000E4429" w:rsidRPr="00F674AF">
        <w:rPr>
          <w:rFonts w:ascii="Book Antiqua" w:hAnsi="Book Antiqua" w:cs="Times New Roman"/>
          <w:sz w:val="24"/>
          <w:szCs w:val="24"/>
        </w:rPr>
        <w:t xml:space="preserve"> </w:t>
      </w:r>
      <w:r w:rsidR="00B36391" w:rsidRPr="00F674AF">
        <w:rPr>
          <w:rFonts w:ascii="Book Antiqua" w:hAnsi="Book Antiqua" w:cs="Times New Roman"/>
          <w:sz w:val="24"/>
          <w:szCs w:val="24"/>
        </w:rPr>
        <w:t>Mu</w:t>
      </w:r>
      <w:r w:rsidR="005C72D6" w:rsidRPr="00F674AF">
        <w:rPr>
          <w:rFonts w:ascii="Book Antiqua" w:hAnsi="Book Antiqua" w:cs="Times New Roman"/>
          <w:sz w:val="24"/>
          <w:szCs w:val="24"/>
        </w:rPr>
        <w:t>-</w:t>
      </w:r>
      <w:r w:rsidR="00A303FA" w:rsidRPr="00F674AF">
        <w:rPr>
          <w:rFonts w:ascii="Book Antiqua" w:hAnsi="Book Antiqua" w:cs="Times New Roman"/>
          <w:sz w:val="24"/>
          <w:szCs w:val="24"/>
        </w:rPr>
        <w:t xml:space="preserve">Biao </w:t>
      </w:r>
      <w:r w:rsidR="00B36391" w:rsidRPr="00F674AF">
        <w:rPr>
          <w:rFonts w:ascii="Book Antiqua" w:hAnsi="Book Antiqua" w:cs="Times New Roman"/>
          <w:sz w:val="24"/>
          <w:szCs w:val="24"/>
        </w:rPr>
        <w:t>Liu,</w:t>
      </w:r>
      <w:r w:rsidR="00A303FA" w:rsidRPr="00F674AF">
        <w:rPr>
          <w:rFonts w:ascii="Book Antiqua" w:hAnsi="Book Antiqua" w:cs="Times New Roman"/>
          <w:sz w:val="24"/>
          <w:szCs w:val="24"/>
        </w:rPr>
        <w:t xml:space="preserve"> </w:t>
      </w:r>
      <w:proofErr w:type="spellStart"/>
      <w:r w:rsidR="00B36391" w:rsidRPr="00F674AF">
        <w:rPr>
          <w:rFonts w:ascii="Book Antiqua" w:hAnsi="Book Antiqua" w:cs="Times New Roman"/>
          <w:sz w:val="24"/>
          <w:szCs w:val="24"/>
        </w:rPr>
        <w:t>Zhi</w:t>
      </w:r>
      <w:proofErr w:type="spellEnd"/>
      <w:r w:rsidR="005C72D6" w:rsidRPr="00F674AF">
        <w:rPr>
          <w:rFonts w:ascii="Book Antiqua" w:hAnsi="Book Antiqua" w:cs="Times New Roman"/>
          <w:sz w:val="24"/>
          <w:szCs w:val="24"/>
        </w:rPr>
        <w:t>-</w:t>
      </w:r>
      <w:r w:rsidR="00A303FA" w:rsidRPr="00F674AF">
        <w:rPr>
          <w:rFonts w:ascii="Book Antiqua" w:hAnsi="Book Antiqua" w:cs="Times New Roman"/>
          <w:sz w:val="24"/>
          <w:szCs w:val="24"/>
        </w:rPr>
        <w:t xml:space="preserve">Gang </w:t>
      </w:r>
      <w:r w:rsidR="00B36391" w:rsidRPr="00F674AF">
        <w:rPr>
          <w:rFonts w:ascii="Book Antiqua" w:hAnsi="Book Antiqua" w:cs="Times New Roman"/>
          <w:sz w:val="24"/>
          <w:szCs w:val="24"/>
        </w:rPr>
        <w:t xml:space="preserve">Li, </w:t>
      </w:r>
      <w:bookmarkStart w:id="13" w:name="OLE_LINK12"/>
      <w:r w:rsidR="00B36391" w:rsidRPr="00F674AF">
        <w:rPr>
          <w:rFonts w:ascii="Book Antiqua" w:hAnsi="Book Antiqua" w:cs="Times New Roman"/>
          <w:sz w:val="24"/>
          <w:szCs w:val="24"/>
        </w:rPr>
        <w:t>Hai</w:t>
      </w:r>
      <w:r w:rsidR="005C72D6" w:rsidRPr="00F674AF">
        <w:rPr>
          <w:rFonts w:ascii="Book Antiqua" w:hAnsi="Book Antiqua" w:cs="Times New Roman"/>
          <w:sz w:val="24"/>
          <w:szCs w:val="24"/>
        </w:rPr>
        <w:t>-</w:t>
      </w:r>
      <w:r w:rsidR="00A303FA" w:rsidRPr="00F674AF">
        <w:rPr>
          <w:rFonts w:ascii="Book Antiqua" w:hAnsi="Book Antiqua" w:cs="Times New Roman"/>
          <w:sz w:val="24"/>
          <w:szCs w:val="24"/>
        </w:rPr>
        <w:t xml:space="preserve">Yan </w:t>
      </w:r>
      <w:r w:rsidR="00B36391" w:rsidRPr="00F674AF">
        <w:rPr>
          <w:rFonts w:ascii="Book Antiqua" w:hAnsi="Book Antiqua" w:cs="Times New Roman"/>
          <w:sz w:val="24"/>
          <w:szCs w:val="24"/>
        </w:rPr>
        <w:t>Li</w:t>
      </w:r>
      <w:bookmarkEnd w:id="13"/>
      <w:r w:rsidR="00A303FA" w:rsidRPr="00F674AF">
        <w:rPr>
          <w:rFonts w:ascii="Book Antiqua" w:hAnsi="Book Antiqua" w:cs="Times New Roman"/>
          <w:sz w:val="24"/>
          <w:szCs w:val="24"/>
        </w:rPr>
        <w:t xml:space="preserve">, </w:t>
      </w:r>
      <w:r w:rsidRPr="00F674AF">
        <w:rPr>
          <w:rFonts w:ascii="Book Antiqua" w:hAnsi="Book Antiqua" w:cs="Times New Roman"/>
          <w:sz w:val="24"/>
          <w:szCs w:val="24"/>
        </w:rPr>
        <w:t xml:space="preserve">Gang </w:t>
      </w:r>
      <w:r w:rsidR="00B36391" w:rsidRPr="00F674AF">
        <w:rPr>
          <w:rFonts w:ascii="Book Antiqua" w:hAnsi="Book Antiqua" w:cs="Times New Roman"/>
          <w:sz w:val="24"/>
          <w:szCs w:val="24"/>
        </w:rPr>
        <w:t>Zhao</w:t>
      </w:r>
    </w:p>
    <w:p w14:paraId="248B73BA" w14:textId="77777777" w:rsidR="00CA1D8F" w:rsidRPr="00F674AF" w:rsidRDefault="00CA1D8F" w:rsidP="00FC57B6">
      <w:pPr>
        <w:spacing w:line="360" w:lineRule="auto"/>
        <w:rPr>
          <w:rFonts w:ascii="Book Antiqua" w:hAnsi="Book Antiqua" w:cs="Times New Roman"/>
          <w:sz w:val="24"/>
          <w:szCs w:val="24"/>
          <w:vertAlign w:val="superscript"/>
        </w:rPr>
      </w:pPr>
    </w:p>
    <w:p w14:paraId="5345089F" w14:textId="19B7F086" w:rsidR="00CA1D8F" w:rsidRPr="00F674AF" w:rsidRDefault="00943434" w:rsidP="00FC57B6">
      <w:pPr>
        <w:spacing w:line="360" w:lineRule="auto"/>
        <w:rPr>
          <w:rFonts w:ascii="Book Antiqua" w:hAnsi="Book Antiqua" w:cs="Times New Roman"/>
          <w:sz w:val="24"/>
          <w:szCs w:val="24"/>
        </w:rPr>
      </w:pPr>
      <w:proofErr w:type="spellStart"/>
      <w:r w:rsidRPr="00F674AF">
        <w:rPr>
          <w:rFonts w:ascii="Book Antiqua" w:hAnsi="Book Antiqua" w:cs="Times New Roman"/>
          <w:b/>
          <w:sz w:val="24"/>
          <w:szCs w:val="24"/>
        </w:rPr>
        <w:t>Jie</w:t>
      </w:r>
      <w:proofErr w:type="spellEnd"/>
      <w:r w:rsidRPr="00F674AF">
        <w:rPr>
          <w:rFonts w:ascii="Book Antiqua" w:hAnsi="Book Antiqua" w:cs="Times New Roman"/>
          <w:b/>
          <w:sz w:val="24"/>
          <w:szCs w:val="24"/>
        </w:rPr>
        <w:t xml:space="preserve"> He, </w:t>
      </w:r>
      <w:bookmarkStart w:id="14" w:name="OLE_LINK8"/>
      <w:bookmarkStart w:id="15" w:name="OLE_LINK9"/>
      <w:r w:rsidR="007870D4" w:rsidRPr="00F674AF">
        <w:rPr>
          <w:rFonts w:ascii="Book Antiqua" w:hAnsi="Book Antiqua" w:cs="Times New Roman"/>
          <w:sz w:val="24"/>
          <w:szCs w:val="24"/>
        </w:rPr>
        <w:t>Department of Cardiovascular Surgery, Guangdong Cardiovascular Institute, Guangdong General Hospital, Guangdong Academy of Medical Sciences, Guangzhou 510080,</w:t>
      </w:r>
      <w:r w:rsidR="00506C84">
        <w:rPr>
          <w:rFonts w:ascii="Book Antiqua" w:hAnsi="Book Antiqua" w:cs="Times New Roman" w:hint="eastAsia"/>
          <w:sz w:val="24"/>
          <w:szCs w:val="24"/>
        </w:rPr>
        <w:t xml:space="preserve"> Guangdong Province,</w:t>
      </w:r>
      <w:r w:rsidR="007870D4" w:rsidRPr="00F674AF">
        <w:rPr>
          <w:rFonts w:ascii="Book Antiqua" w:hAnsi="Book Antiqua" w:cs="Times New Roman"/>
          <w:sz w:val="24"/>
          <w:szCs w:val="24"/>
        </w:rPr>
        <w:t xml:space="preserve"> China</w:t>
      </w:r>
      <w:bookmarkEnd w:id="14"/>
      <w:bookmarkEnd w:id="15"/>
    </w:p>
    <w:p w14:paraId="060934D2" w14:textId="77777777" w:rsidR="00CA1D8F" w:rsidRPr="00F674AF" w:rsidRDefault="00CA1D8F" w:rsidP="00FC57B6">
      <w:pPr>
        <w:spacing w:line="360" w:lineRule="auto"/>
        <w:rPr>
          <w:rFonts w:ascii="Book Antiqua" w:hAnsi="Book Antiqua" w:cs="Times New Roman"/>
          <w:sz w:val="24"/>
          <w:szCs w:val="24"/>
        </w:rPr>
      </w:pPr>
    </w:p>
    <w:p w14:paraId="5B0ADCD5" w14:textId="42A8DF71" w:rsidR="00CA1D8F" w:rsidRPr="00F674AF" w:rsidRDefault="00943434" w:rsidP="00FC57B6">
      <w:pPr>
        <w:spacing w:line="360" w:lineRule="auto"/>
        <w:rPr>
          <w:rFonts w:ascii="Book Antiqua" w:hAnsi="Book Antiqua" w:cs="Times New Roman"/>
          <w:sz w:val="24"/>
          <w:szCs w:val="24"/>
        </w:rPr>
      </w:pPr>
      <w:r w:rsidRPr="00F674AF">
        <w:rPr>
          <w:rFonts w:ascii="Book Antiqua" w:hAnsi="Book Antiqua" w:cs="Times New Roman"/>
          <w:b/>
          <w:sz w:val="24"/>
          <w:szCs w:val="24"/>
        </w:rPr>
        <w:t>Zheng-</w:t>
      </w:r>
      <w:r w:rsidR="00A303FA" w:rsidRPr="00F674AF">
        <w:rPr>
          <w:rFonts w:ascii="Book Antiqua" w:hAnsi="Book Antiqua" w:cs="Times New Roman"/>
          <w:b/>
          <w:sz w:val="24"/>
          <w:szCs w:val="24"/>
        </w:rPr>
        <w:t xml:space="preserve">Bo </w:t>
      </w:r>
      <w:r w:rsidRPr="00F674AF">
        <w:rPr>
          <w:rFonts w:ascii="Book Antiqua" w:hAnsi="Book Antiqua" w:cs="Times New Roman"/>
          <w:b/>
          <w:sz w:val="24"/>
          <w:szCs w:val="24"/>
        </w:rPr>
        <w:t>Chen, San-</w:t>
      </w:r>
      <w:r w:rsidR="00A303FA" w:rsidRPr="00F674AF">
        <w:rPr>
          <w:rFonts w:ascii="Book Antiqua" w:hAnsi="Book Antiqua" w:cs="Times New Roman"/>
          <w:b/>
          <w:sz w:val="24"/>
          <w:szCs w:val="24"/>
        </w:rPr>
        <w:t xml:space="preserve">Ming </w:t>
      </w:r>
      <w:r w:rsidR="001E1129" w:rsidRPr="00F674AF">
        <w:rPr>
          <w:rFonts w:ascii="Book Antiqua" w:hAnsi="Book Antiqua" w:cs="Times New Roman"/>
          <w:b/>
          <w:sz w:val="24"/>
          <w:szCs w:val="24"/>
        </w:rPr>
        <w:t>W</w:t>
      </w:r>
      <w:r w:rsidRPr="00F674AF">
        <w:rPr>
          <w:rFonts w:ascii="Book Antiqua" w:hAnsi="Book Antiqua" w:cs="Times New Roman"/>
          <w:b/>
          <w:sz w:val="24"/>
          <w:szCs w:val="24"/>
        </w:rPr>
        <w:t>ang, Gang Zhao,</w:t>
      </w:r>
      <w:r w:rsidR="001D4996" w:rsidRPr="00F674AF">
        <w:rPr>
          <w:rFonts w:ascii="Book Antiqua" w:hAnsi="Book Antiqua" w:cs="Times New Roman"/>
          <w:sz w:val="24"/>
          <w:szCs w:val="24"/>
        </w:rPr>
        <w:t xml:space="preserve"> </w:t>
      </w:r>
      <w:r w:rsidR="007870D4" w:rsidRPr="00F674AF">
        <w:rPr>
          <w:rFonts w:ascii="Book Antiqua" w:hAnsi="Book Antiqua" w:cs="Times New Roman"/>
          <w:sz w:val="24"/>
          <w:szCs w:val="24"/>
        </w:rPr>
        <w:t xml:space="preserve">Department of Vascular Surgery, Guangdong General Hospital, Guangdong Academy of Medical Sciences, Guangzhou 510080, </w:t>
      </w:r>
      <w:r w:rsidR="00506C84">
        <w:rPr>
          <w:rFonts w:ascii="Book Antiqua" w:hAnsi="Book Antiqua" w:cs="Times New Roman" w:hint="eastAsia"/>
          <w:sz w:val="24"/>
          <w:szCs w:val="24"/>
        </w:rPr>
        <w:t xml:space="preserve">Guangdong Province, </w:t>
      </w:r>
      <w:r w:rsidR="007870D4" w:rsidRPr="00F674AF">
        <w:rPr>
          <w:rFonts w:ascii="Book Antiqua" w:hAnsi="Book Antiqua" w:cs="Times New Roman"/>
          <w:sz w:val="24"/>
          <w:szCs w:val="24"/>
        </w:rPr>
        <w:t>China</w:t>
      </w:r>
    </w:p>
    <w:p w14:paraId="47AE334B" w14:textId="77777777" w:rsidR="00CA1D8F" w:rsidRPr="00F674AF" w:rsidRDefault="00CA1D8F" w:rsidP="00FC57B6">
      <w:pPr>
        <w:spacing w:line="360" w:lineRule="auto"/>
        <w:rPr>
          <w:rFonts w:ascii="Book Antiqua" w:hAnsi="Book Antiqua" w:cs="Times New Roman"/>
          <w:sz w:val="24"/>
          <w:szCs w:val="24"/>
        </w:rPr>
      </w:pPr>
    </w:p>
    <w:p w14:paraId="78AA0C83" w14:textId="44E7DBA1" w:rsidR="00CA1D8F" w:rsidRPr="00F674AF" w:rsidRDefault="00943434" w:rsidP="00FC57B6">
      <w:pPr>
        <w:spacing w:line="360" w:lineRule="auto"/>
        <w:rPr>
          <w:rFonts w:ascii="Book Antiqua" w:hAnsi="Book Antiqua" w:cs="Times New Roman"/>
          <w:sz w:val="24"/>
          <w:szCs w:val="24"/>
        </w:rPr>
      </w:pPr>
      <w:r w:rsidRPr="00F674AF">
        <w:rPr>
          <w:rFonts w:ascii="Book Antiqua" w:hAnsi="Book Antiqua" w:cs="Times New Roman"/>
          <w:b/>
          <w:sz w:val="24"/>
          <w:szCs w:val="24"/>
        </w:rPr>
        <w:t>Mu-</w:t>
      </w:r>
      <w:r w:rsidR="00A303FA" w:rsidRPr="00F674AF">
        <w:rPr>
          <w:rFonts w:ascii="Book Antiqua" w:hAnsi="Book Antiqua" w:cs="Times New Roman"/>
          <w:b/>
          <w:sz w:val="24"/>
          <w:szCs w:val="24"/>
        </w:rPr>
        <w:t xml:space="preserve">Biao </w:t>
      </w:r>
      <w:r w:rsidRPr="00F674AF">
        <w:rPr>
          <w:rFonts w:ascii="Book Antiqua" w:hAnsi="Book Antiqua" w:cs="Times New Roman"/>
          <w:b/>
          <w:sz w:val="24"/>
          <w:szCs w:val="24"/>
        </w:rPr>
        <w:t xml:space="preserve">Liu, </w:t>
      </w:r>
      <w:proofErr w:type="spellStart"/>
      <w:r w:rsidRPr="00F674AF">
        <w:rPr>
          <w:rFonts w:ascii="Book Antiqua" w:hAnsi="Book Antiqua" w:cs="Times New Roman"/>
          <w:b/>
          <w:sz w:val="24"/>
          <w:szCs w:val="24"/>
        </w:rPr>
        <w:t>Zhi</w:t>
      </w:r>
      <w:proofErr w:type="spellEnd"/>
      <w:r w:rsidRPr="00F674AF">
        <w:rPr>
          <w:rFonts w:ascii="Book Antiqua" w:hAnsi="Book Antiqua" w:cs="Times New Roman"/>
          <w:b/>
          <w:sz w:val="24"/>
          <w:szCs w:val="24"/>
        </w:rPr>
        <w:t>-</w:t>
      </w:r>
      <w:r w:rsidR="00A303FA" w:rsidRPr="00F674AF">
        <w:rPr>
          <w:rFonts w:ascii="Book Antiqua" w:hAnsi="Book Antiqua" w:cs="Times New Roman"/>
          <w:b/>
          <w:sz w:val="24"/>
          <w:szCs w:val="24"/>
        </w:rPr>
        <w:t xml:space="preserve">Gang </w:t>
      </w:r>
      <w:r w:rsidRPr="00F674AF">
        <w:rPr>
          <w:rFonts w:ascii="Book Antiqua" w:hAnsi="Book Antiqua" w:cs="Times New Roman"/>
          <w:b/>
          <w:sz w:val="24"/>
          <w:szCs w:val="24"/>
        </w:rPr>
        <w:t>Li, Hai-</w:t>
      </w:r>
      <w:r w:rsidR="00A303FA" w:rsidRPr="00F674AF">
        <w:rPr>
          <w:rFonts w:ascii="Book Antiqua" w:hAnsi="Book Antiqua" w:cs="Times New Roman"/>
          <w:b/>
          <w:sz w:val="24"/>
          <w:szCs w:val="24"/>
        </w:rPr>
        <w:t xml:space="preserve">Yan </w:t>
      </w:r>
      <w:r w:rsidRPr="00F674AF">
        <w:rPr>
          <w:rFonts w:ascii="Book Antiqua" w:hAnsi="Book Antiqua" w:cs="Times New Roman"/>
          <w:b/>
          <w:sz w:val="24"/>
          <w:szCs w:val="24"/>
        </w:rPr>
        <w:t>Li,</w:t>
      </w:r>
      <w:r w:rsidR="007870D4" w:rsidRPr="00F674AF">
        <w:rPr>
          <w:rFonts w:ascii="Book Antiqua" w:hAnsi="Book Antiqua" w:cs="Times New Roman"/>
          <w:sz w:val="24"/>
          <w:szCs w:val="24"/>
        </w:rPr>
        <w:t xml:space="preserve"> </w:t>
      </w:r>
      <w:r w:rsidR="001D4996" w:rsidRPr="00F674AF">
        <w:rPr>
          <w:rFonts w:ascii="Book Antiqua" w:hAnsi="Book Antiqua" w:cs="Times New Roman"/>
          <w:sz w:val="24"/>
          <w:szCs w:val="24"/>
        </w:rPr>
        <w:t xml:space="preserve">Department of Gynecology and Obstetrics, Guangdong General Hospital, Guangdong Academy of Medical Sciences, Guangzhou 510080, </w:t>
      </w:r>
      <w:r w:rsidR="00506C84">
        <w:rPr>
          <w:rFonts w:ascii="Book Antiqua" w:hAnsi="Book Antiqua" w:cs="Times New Roman" w:hint="eastAsia"/>
          <w:sz w:val="24"/>
          <w:szCs w:val="24"/>
        </w:rPr>
        <w:t xml:space="preserve">Guangdong Province, </w:t>
      </w:r>
      <w:r w:rsidR="001D4996" w:rsidRPr="00F674AF">
        <w:rPr>
          <w:rFonts w:ascii="Book Antiqua" w:hAnsi="Book Antiqua" w:cs="Times New Roman"/>
          <w:sz w:val="24"/>
          <w:szCs w:val="24"/>
        </w:rPr>
        <w:t>China</w:t>
      </w:r>
    </w:p>
    <w:p w14:paraId="28E2A07E" w14:textId="77777777" w:rsidR="00CA1D8F" w:rsidRPr="00F674AF" w:rsidRDefault="00CA1D8F" w:rsidP="00FC57B6">
      <w:pPr>
        <w:spacing w:line="360" w:lineRule="auto"/>
        <w:rPr>
          <w:rFonts w:ascii="Book Antiqua" w:hAnsi="Book Antiqua" w:cs="Times New Roman"/>
          <w:sz w:val="24"/>
          <w:szCs w:val="24"/>
        </w:rPr>
      </w:pPr>
    </w:p>
    <w:p w14:paraId="1933BA6C" w14:textId="58D0CFF7" w:rsidR="00CA1D8F" w:rsidRPr="00F674AF" w:rsidRDefault="00CA1D8F" w:rsidP="00FC57B6">
      <w:pPr>
        <w:spacing w:line="360" w:lineRule="auto"/>
        <w:rPr>
          <w:rFonts w:ascii="Book Antiqua" w:hAnsi="Book Antiqua" w:cs="Times New Roman"/>
          <w:sz w:val="24"/>
          <w:szCs w:val="24"/>
        </w:rPr>
      </w:pPr>
      <w:r w:rsidRPr="00F674AF">
        <w:rPr>
          <w:rFonts w:ascii="Book Antiqua" w:hAnsi="Book Antiqua"/>
          <w:b/>
          <w:sz w:val="24"/>
          <w:szCs w:val="24"/>
        </w:rPr>
        <w:t>ORCID number:</w:t>
      </w:r>
      <w:r w:rsidRPr="00F674AF">
        <w:rPr>
          <w:rFonts w:ascii="Book Antiqua" w:hAnsi="Book Antiqua" w:cs="Arial"/>
          <w:sz w:val="24"/>
          <w:szCs w:val="24"/>
        </w:rPr>
        <w:t xml:space="preserve"> </w:t>
      </w:r>
      <w:proofErr w:type="spellStart"/>
      <w:r w:rsidRPr="00F674AF">
        <w:rPr>
          <w:rFonts w:ascii="Book Antiqua" w:hAnsi="Book Antiqua" w:cs="Times New Roman"/>
          <w:sz w:val="24"/>
          <w:szCs w:val="24"/>
        </w:rPr>
        <w:t>Jie</w:t>
      </w:r>
      <w:proofErr w:type="spellEnd"/>
      <w:r w:rsidRPr="00F674AF">
        <w:rPr>
          <w:rFonts w:ascii="Book Antiqua" w:hAnsi="Book Antiqua" w:cs="Times New Roman"/>
          <w:sz w:val="24"/>
          <w:szCs w:val="24"/>
        </w:rPr>
        <w:t xml:space="preserve"> He (0000-0001-5002-7744); Zheng-Bo Chen (0000-0002-6717-9872); San-Ming Wang (0000-0002-9911-1143); Mu-Biao Liu (0000-0002-4619-087X); </w:t>
      </w:r>
      <w:proofErr w:type="spellStart"/>
      <w:r w:rsidRPr="00F674AF">
        <w:rPr>
          <w:rFonts w:ascii="Book Antiqua" w:hAnsi="Book Antiqua" w:cs="Times New Roman"/>
          <w:sz w:val="24"/>
          <w:szCs w:val="24"/>
        </w:rPr>
        <w:t>Zhi</w:t>
      </w:r>
      <w:proofErr w:type="spellEnd"/>
      <w:r w:rsidRPr="00F674AF">
        <w:rPr>
          <w:rFonts w:ascii="Book Antiqua" w:hAnsi="Book Antiqua" w:cs="Times New Roman"/>
          <w:sz w:val="24"/>
          <w:szCs w:val="24"/>
        </w:rPr>
        <w:t>-Gang Li (0000-0002-2757-9580); Hai-Yan Li (0000-0001-8163-5101); Gang Zhao (0000-0001-9569-5412).</w:t>
      </w:r>
    </w:p>
    <w:p w14:paraId="08E9A1DE" w14:textId="77777777" w:rsidR="00CA1D8F" w:rsidRPr="00F674AF" w:rsidRDefault="00CA1D8F" w:rsidP="00FC57B6">
      <w:pPr>
        <w:spacing w:line="360" w:lineRule="auto"/>
        <w:rPr>
          <w:rFonts w:ascii="Book Antiqua" w:hAnsi="Book Antiqua" w:cs="Times New Roman"/>
          <w:sz w:val="24"/>
          <w:szCs w:val="24"/>
        </w:rPr>
      </w:pPr>
    </w:p>
    <w:p w14:paraId="2AFF05B3" w14:textId="7B9BE0CF" w:rsidR="00CA1D8F" w:rsidRPr="00F674AF" w:rsidRDefault="00CA1D8F" w:rsidP="00FC57B6">
      <w:pPr>
        <w:spacing w:line="360" w:lineRule="auto"/>
        <w:rPr>
          <w:rFonts w:ascii="Book Antiqua" w:hAnsi="Book Antiqua" w:cs="Times New Roman"/>
          <w:sz w:val="24"/>
          <w:szCs w:val="24"/>
        </w:rPr>
      </w:pPr>
      <w:r w:rsidRPr="00F674AF">
        <w:rPr>
          <w:rFonts w:ascii="Book Antiqua" w:eastAsia="SimHei" w:hAnsi="Book Antiqua"/>
          <w:b/>
          <w:sz w:val="24"/>
          <w:szCs w:val="24"/>
        </w:rPr>
        <w:t xml:space="preserve">Author contributions: </w:t>
      </w:r>
      <w:r w:rsidRPr="00F674AF">
        <w:rPr>
          <w:rFonts w:ascii="Book Antiqua" w:hAnsi="Book Antiqua" w:cs="Times New Roman"/>
          <w:sz w:val="24"/>
          <w:szCs w:val="24"/>
        </w:rPr>
        <w:t xml:space="preserve">All authors contributed to collecting data, writing and </w:t>
      </w:r>
      <w:r w:rsidRPr="00F674AF">
        <w:rPr>
          <w:rFonts w:ascii="Book Antiqua" w:hAnsi="Book Antiqua" w:cs="Times New Roman"/>
          <w:sz w:val="24"/>
          <w:szCs w:val="24"/>
        </w:rPr>
        <w:lastRenderedPageBreak/>
        <w:t xml:space="preserve">revising the manuscript. </w:t>
      </w:r>
      <w:r w:rsidR="00A66DDD" w:rsidRPr="00F674AF">
        <w:rPr>
          <w:rFonts w:ascii="Book Antiqua" w:hAnsi="Book Antiqua" w:cs="Times New Roman"/>
          <w:sz w:val="24"/>
          <w:szCs w:val="24"/>
        </w:rPr>
        <w:t>Zhao G</w:t>
      </w:r>
      <w:r w:rsidRPr="00F674AF">
        <w:rPr>
          <w:rFonts w:ascii="Book Antiqua" w:hAnsi="Book Antiqua" w:cs="Times New Roman"/>
          <w:sz w:val="24"/>
          <w:szCs w:val="24"/>
        </w:rPr>
        <w:t xml:space="preserve"> was responsible for the patients’ surgical treatment; </w:t>
      </w:r>
      <w:r w:rsidR="00A66DDD" w:rsidRPr="00F674AF">
        <w:rPr>
          <w:rFonts w:ascii="Book Antiqua" w:hAnsi="Book Antiqua" w:cs="Times New Roman"/>
          <w:sz w:val="24"/>
          <w:szCs w:val="24"/>
        </w:rPr>
        <w:t xml:space="preserve">Liu </w:t>
      </w:r>
      <w:r w:rsidRPr="00F674AF">
        <w:rPr>
          <w:rFonts w:ascii="Book Antiqua" w:hAnsi="Book Antiqua" w:cs="Times New Roman"/>
          <w:sz w:val="24"/>
          <w:szCs w:val="24"/>
        </w:rPr>
        <w:t xml:space="preserve">MB, </w:t>
      </w:r>
      <w:r w:rsidR="00A66DDD" w:rsidRPr="00F674AF">
        <w:rPr>
          <w:rFonts w:ascii="Book Antiqua" w:hAnsi="Book Antiqua" w:cs="Times New Roman"/>
          <w:sz w:val="24"/>
          <w:szCs w:val="24"/>
        </w:rPr>
        <w:t>Li ZG</w:t>
      </w:r>
      <w:r w:rsidRPr="00F674AF">
        <w:rPr>
          <w:rFonts w:ascii="Book Antiqua" w:hAnsi="Book Antiqua" w:cs="Times New Roman"/>
          <w:sz w:val="24"/>
          <w:szCs w:val="24"/>
        </w:rPr>
        <w:t xml:space="preserve"> and </w:t>
      </w:r>
      <w:r w:rsidR="00A66DDD" w:rsidRPr="00F674AF">
        <w:rPr>
          <w:rFonts w:ascii="Book Antiqua" w:hAnsi="Book Antiqua" w:cs="Times New Roman"/>
          <w:sz w:val="24"/>
          <w:szCs w:val="24"/>
        </w:rPr>
        <w:t xml:space="preserve">Li </w:t>
      </w:r>
      <w:r w:rsidRPr="00F674AF">
        <w:rPr>
          <w:rFonts w:ascii="Book Antiqua" w:hAnsi="Book Antiqua" w:cs="Times New Roman"/>
          <w:sz w:val="24"/>
          <w:szCs w:val="24"/>
        </w:rPr>
        <w:t xml:space="preserve">HY were part of the surgical team; </w:t>
      </w:r>
      <w:r w:rsidR="00A66DDD" w:rsidRPr="00F674AF">
        <w:rPr>
          <w:rFonts w:ascii="Book Antiqua" w:hAnsi="Book Antiqua" w:cs="Times New Roman"/>
          <w:sz w:val="24"/>
          <w:szCs w:val="24"/>
        </w:rPr>
        <w:t>He J</w:t>
      </w:r>
      <w:r w:rsidRPr="00F674AF">
        <w:rPr>
          <w:rFonts w:ascii="Book Antiqua" w:hAnsi="Book Antiqua" w:cs="Times New Roman"/>
          <w:sz w:val="24"/>
          <w:szCs w:val="24"/>
        </w:rPr>
        <w:t xml:space="preserve"> drafted the manuscript; </w:t>
      </w:r>
      <w:r w:rsidR="00A66DDD" w:rsidRPr="00F674AF">
        <w:rPr>
          <w:rFonts w:ascii="Book Antiqua" w:hAnsi="Book Antiqua" w:cs="Times New Roman"/>
          <w:sz w:val="24"/>
          <w:szCs w:val="24"/>
        </w:rPr>
        <w:t>Chen ZB</w:t>
      </w:r>
      <w:r w:rsidRPr="00F674AF">
        <w:rPr>
          <w:rFonts w:ascii="Book Antiqua" w:hAnsi="Book Antiqua" w:cs="Times New Roman"/>
          <w:sz w:val="24"/>
          <w:szCs w:val="24"/>
        </w:rPr>
        <w:t xml:space="preserve"> searched the references for this manuscript. All authors have read and approved the final manuscript.</w:t>
      </w:r>
    </w:p>
    <w:p w14:paraId="5E9A3C29" w14:textId="77777777" w:rsidR="00CA1D8F" w:rsidRPr="00F674AF" w:rsidRDefault="00CA1D8F" w:rsidP="00FC57B6">
      <w:pPr>
        <w:spacing w:line="360" w:lineRule="auto"/>
        <w:rPr>
          <w:rFonts w:ascii="Book Antiqua" w:hAnsi="Book Antiqua" w:cs="Times New Roman"/>
          <w:sz w:val="24"/>
          <w:szCs w:val="24"/>
        </w:rPr>
      </w:pPr>
    </w:p>
    <w:p w14:paraId="6F22A6C0" w14:textId="77777777" w:rsidR="00A66DDD" w:rsidRPr="00F674AF" w:rsidRDefault="00A66DDD" w:rsidP="00FC57B6">
      <w:pPr>
        <w:spacing w:line="360" w:lineRule="auto"/>
        <w:rPr>
          <w:rFonts w:ascii="Book Antiqua" w:hAnsi="Book Antiqua" w:cs="Times New Roman"/>
          <w:sz w:val="24"/>
          <w:szCs w:val="24"/>
        </w:rPr>
      </w:pPr>
      <w:r w:rsidRPr="00F674AF">
        <w:rPr>
          <w:rFonts w:ascii="Book Antiqua" w:hAnsi="Book Antiqua"/>
          <w:b/>
          <w:sz w:val="24"/>
          <w:szCs w:val="24"/>
        </w:rPr>
        <w:t xml:space="preserve">Informed consent statement: </w:t>
      </w:r>
      <w:r w:rsidRPr="00F674AF">
        <w:rPr>
          <w:rFonts w:ascii="Book Antiqua" w:hAnsi="Book Antiqua" w:cs="Times New Roman"/>
          <w:sz w:val="24"/>
          <w:szCs w:val="24"/>
        </w:rPr>
        <w:t xml:space="preserve">All patients gave their informed consent. </w:t>
      </w:r>
    </w:p>
    <w:p w14:paraId="2CCF1878" w14:textId="333E1118" w:rsidR="00CA1D8F" w:rsidRPr="00F674AF" w:rsidRDefault="00CA1D8F" w:rsidP="00FC57B6">
      <w:pPr>
        <w:spacing w:line="360" w:lineRule="auto"/>
        <w:rPr>
          <w:rFonts w:ascii="Book Antiqua" w:hAnsi="Book Antiqua" w:cs="Times New Roman"/>
          <w:sz w:val="24"/>
          <w:szCs w:val="24"/>
        </w:rPr>
      </w:pPr>
    </w:p>
    <w:p w14:paraId="45190164" w14:textId="77777777" w:rsidR="00A66DDD" w:rsidRPr="00F674AF" w:rsidRDefault="00A66DDD" w:rsidP="00FC57B6">
      <w:pPr>
        <w:spacing w:line="360" w:lineRule="auto"/>
        <w:rPr>
          <w:rFonts w:ascii="Book Antiqua" w:hAnsi="Book Antiqua" w:cs="Times New Roman"/>
          <w:sz w:val="24"/>
          <w:szCs w:val="24"/>
        </w:rPr>
      </w:pPr>
      <w:r w:rsidRPr="00F674AF">
        <w:rPr>
          <w:rFonts w:ascii="Book Antiqua" w:hAnsi="Book Antiqua"/>
          <w:b/>
          <w:sz w:val="24"/>
          <w:szCs w:val="24"/>
          <w:lang w:val="it-IT"/>
        </w:rPr>
        <w:t>Conflict-of-interest statement</w:t>
      </w:r>
      <w:r w:rsidRPr="00F674AF">
        <w:rPr>
          <w:rFonts w:ascii="Book Antiqua" w:hAnsi="Book Antiqua"/>
          <w:b/>
          <w:sz w:val="24"/>
          <w:szCs w:val="24"/>
        </w:rPr>
        <w:t xml:space="preserve">: </w:t>
      </w:r>
      <w:r w:rsidRPr="00F674AF">
        <w:rPr>
          <w:rFonts w:ascii="Book Antiqua" w:hAnsi="Book Antiqua" w:cs="Times New Roman"/>
          <w:sz w:val="24"/>
          <w:szCs w:val="24"/>
        </w:rPr>
        <w:t>All authors declared that they have no conflicts of interest.</w:t>
      </w:r>
    </w:p>
    <w:p w14:paraId="1F63F635" w14:textId="1621C76A" w:rsidR="00A66DDD" w:rsidRPr="00F674AF" w:rsidRDefault="00A66DDD" w:rsidP="00FC57B6">
      <w:pPr>
        <w:spacing w:line="360" w:lineRule="auto"/>
        <w:rPr>
          <w:rFonts w:ascii="Book Antiqua" w:hAnsi="Book Antiqua" w:cs="Times New Roman"/>
          <w:sz w:val="24"/>
          <w:szCs w:val="24"/>
        </w:rPr>
      </w:pPr>
    </w:p>
    <w:p w14:paraId="3389680C" w14:textId="77777777" w:rsidR="00A66DDD" w:rsidRPr="00F674AF" w:rsidRDefault="00A66DDD" w:rsidP="00FC57B6">
      <w:pPr>
        <w:tabs>
          <w:tab w:val="left" w:pos="8080"/>
        </w:tabs>
        <w:spacing w:line="360" w:lineRule="auto"/>
        <w:ind w:rightChars="-27" w:right="-57"/>
        <w:rPr>
          <w:rFonts w:ascii="Book Antiqua" w:hAnsi="Book Antiqua" w:cs="Arial"/>
          <w:spacing w:val="-2"/>
          <w:sz w:val="24"/>
          <w:szCs w:val="24"/>
          <w:lang w:val="en-GB"/>
        </w:rPr>
      </w:pPr>
      <w:r w:rsidRPr="00F674AF">
        <w:rPr>
          <w:rFonts w:ascii="Book Antiqua" w:hAnsi="Book Antiqua"/>
          <w:b/>
          <w:color w:val="000000" w:themeColor="text1"/>
          <w:sz w:val="24"/>
          <w:szCs w:val="24"/>
        </w:rPr>
        <w:t>CARE Checklist (201</w:t>
      </w:r>
      <w:r w:rsidRPr="00F674AF">
        <w:rPr>
          <w:rFonts w:ascii="Book Antiqua" w:eastAsia="SimSun" w:hAnsi="Book Antiqua"/>
          <w:b/>
          <w:color w:val="000000" w:themeColor="text1"/>
          <w:sz w:val="24"/>
          <w:szCs w:val="24"/>
        </w:rPr>
        <w:t>6</w:t>
      </w:r>
      <w:r w:rsidRPr="00F674AF">
        <w:rPr>
          <w:rFonts w:ascii="Book Antiqua" w:hAnsi="Book Antiqua"/>
          <w:b/>
          <w:color w:val="000000" w:themeColor="text1"/>
          <w:sz w:val="24"/>
          <w:szCs w:val="24"/>
        </w:rPr>
        <w:t xml:space="preserve">) statement: </w:t>
      </w:r>
      <w:r w:rsidRPr="00F674AF">
        <w:rPr>
          <w:rFonts w:ascii="Book Antiqua" w:hAnsi="Book Antiqua" w:cs="Arial"/>
          <w:spacing w:val="-2"/>
          <w:sz w:val="24"/>
          <w:szCs w:val="24"/>
          <w:lang w:val="en-GB"/>
        </w:rPr>
        <w:t>The authors have read the CARE Checklist (2016), and the manuscript was prepared and revised according to the CARE Checklist-2016.</w:t>
      </w:r>
    </w:p>
    <w:p w14:paraId="2743FB4D" w14:textId="77777777" w:rsidR="00A66DDD" w:rsidRPr="00F674AF" w:rsidRDefault="00A66DDD" w:rsidP="00FC57B6">
      <w:pPr>
        <w:spacing w:line="360" w:lineRule="auto"/>
        <w:ind w:rightChars="-258" w:right="-542"/>
        <w:rPr>
          <w:rFonts w:ascii="Book Antiqua" w:eastAsia="SimSun" w:hAnsi="Book Antiqua" w:cs="Arial"/>
          <w:b/>
          <w:sz w:val="24"/>
          <w:szCs w:val="24"/>
          <w:lang w:val="en-GB"/>
        </w:rPr>
      </w:pPr>
    </w:p>
    <w:p w14:paraId="5BD3E2C6" w14:textId="77777777" w:rsidR="00A66DDD" w:rsidRPr="00F674AF" w:rsidRDefault="00A66DDD" w:rsidP="00FC57B6">
      <w:pPr>
        <w:spacing w:line="360" w:lineRule="auto"/>
        <w:rPr>
          <w:rFonts w:ascii="Book Antiqua" w:hAnsi="Book Antiqua"/>
          <w:sz w:val="24"/>
          <w:szCs w:val="24"/>
        </w:rPr>
      </w:pPr>
      <w:r w:rsidRPr="00F674AF">
        <w:rPr>
          <w:rFonts w:ascii="Book Antiqua" w:hAnsi="Book Antiqua"/>
          <w:b/>
          <w:sz w:val="24"/>
          <w:szCs w:val="24"/>
        </w:rPr>
        <w:t xml:space="preserve">Open-Access: </w:t>
      </w:r>
      <w:r w:rsidRPr="00F674AF">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AAFB4BF" w14:textId="77777777" w:rsidR="00A66DDD" w:rsidRPr="00F674AF" w:rsidRDefault="00A66DDD" w:rsidP="00FC57B6">
      <w:pPr>
        <w:spacing w:line="360" w:lineRule="auto"/>
        <w:rPr>
          <w:rFonts w:ascii="Book Antiqua" w:hAnsi="Book Antiqua"/>
          <w:sz w:val="24"/>
          <w:szCs w:val="24"/>
        </w:rPr>
      </w:pPr>
    </w:p>
    <w:p w14:paraId="71B5F606" w14:textId="77777777" w:rsidR="00A66DDD" w:rsidRPr="00F674AF" w:rsidRDefault="00A66DDD" w:rsidP="00FC57B6">
      <w:pPr>
        <w:spacing w:line="360" w:lineRule="auto"/>
        <w:rPr>
          <w:rFonts w:ascii="Book Antiqua" w:hAnsi="Book Antiqua"/>
          <w:bCs/>
          <w:iCs/>
          <w:sz w:val="24"/>
          <w:szCs w:val="24"/>
        </w:rPr>
      </w:pPr>
      <w:r w:rsidRPr="00F674AF">
        <w:rPr>
          <w:rFonts w:ascii="Book Antiqua" w:hAnsi="Book Antiqua"/>
          <w:b/>
          <w:bCs/>
          <w:iCs/>
          <w:sz w:val="24"/>
          <w:szCs w:val="24"/>
        </w:rPr>
        <w:t>Manuscript source:</w:t>
      </w:r>
      <w:r w:rsidRPr="00F674AF">
        <w:rPr>
          <w:rFonts w:ascii="Book Antiqua" w:hAnsi="Book Antiqua"/>
          <w:bCs/>
          <w:iCs/>
          <w:sz w:val="24"/>
          <w:szCs w:val="24"/>
        </w:rPr>
        <w:t xml:space="preserve"> Unsolicited manuscript</w:t>
      </w:r>
    </w:p>
    <w:p w14:paraId="08814AC2" w14:textId="037C106C" w:rsidR="00A66DDD" w:rsidRPr="00F674AF" w:rsidRDefault="00A66DDD" w:rsidP="00FC57B6">
      <w:pPr>
        <w:spacing w:line="360" w:lineRule="auto"/>
        <w:rPr>
          <w:rFonts w:ascii="Book Antiqua" w:hAnsi="Book Antiqua" w:cs="Times New Roman"/>
          <w:sz w:val="24"/>
          <w:szCs w:val="24"/>
        </w:rPr>
      </w:pPr>
    </w:p>
    <w:p w14:paraId="4083A70F" w14:textId="27427DB3" w:rsidR="00CA1D8F" w:rsidRPr="00F674AF" w:rsidRDefault="007870D4" w:rsidP="00FC57B6">
      <w:pPr>
        <w:spacing w:line="360" w:lineRule="auto"/>
        <w:rPr>
          <w:rFonts w:ascii="Book Antiqua" w:hAnsi="Book Antiqua" w:cs="Times New Roman"/>
          <w:sz w:val="24"/>
          <w:szCs w:val="24"/>
        </w:rPr>
      </w:pPr>
      <w:r w:rsidRPr="00F674AF">
        <w:rPr>
          <w:rFonts w:ascii="Book Antiqua" w:hAnsi="Book Antiqua" w:cs="Times New Roman"/>
          <w:b/>
          <w:sz w:val="24"/>
          <w:szCs w:val="24"/>
        </w:rPr>
        <w:t>Correspond</w:t>
      </w:r>
      <w:r w:rsidR="00CA1D8F" w:rsidRPr="00F674AF">
        <w:rPr>
          <w:rFonts w:ascii="Book Antiqua" w:hAnsi="Book Antiqua" w:cs="Times New Roman"/>
          <w:b/>
          <w:sz w:val="24"/>
          <w:szCs w:val="24"/>
        </w:rPr>
        <w:t>ing author</w:t>
      </w:r>
      <w:r w:rsidR="00A303FA" w:rsidRPr="00F674AF">
        <w:rPr>
          <w:rFonts w:ascii="Book Antiqua" w:hAnsi="Book Antiqua" w:cs="Times New Roman"/>
          <w:b/>
          <w:sz w:val="24"/>
          <w:szCs w:val="24"/>
        </w:rPr>
        <w:t xml:space="preserve"> to:</w:t>
      </w:r>
      <w:r w:rsidRPr="00F674AF">
        <w:rPr>
          <w:rFonts w:ascii="Book Antiqua" w:hAnsi="Book Antiqua" w:cs="Times New Roman"/>
          <w:sz w:val="24"/>
          <w:szCs w:val="24"/>
        </w:rPr>
        <w:t xml:space="preserve"> </w:t>
      </w:r>
      <w:r w:rsidRPr="00F674AF">
        <w:rPr>
          <w:rFonts w:ascii="Book Antiqua" w:hAnsi="Book Antiqua" w:cs="Times New Roman"/>
          <w:b/>
          <w:sz w:val="24"/>
          <w:szCs w:val="24"/>
        </w:rPr>
        <w:t>Gang Zhao</w:t>
      </w:r>
      <w:r w:rsidR="00A303FA" w:rsidRPr="00F674AF">
        <w:rPr>
          <w:rFonts w:ascii="Book Antiqua" w:hAnsi="Book Antiqua" w:cs="Times New Roman"/>
          <w:b/>
          <w:sz w:val="24"/>
          <w:szCs w:val="24"/>
        </w:rPr>
        <w:t xml:space="preserve">, </w:t>
      </w:r>
      <w:r w:rsidR="00CB4FDC" w:rsidRPr="00F674AF">
        <w:rPr>
          <w:rFonts w:ascii="Book Antiqua" w:hAnsi="Book Antiqua" w:cs="Times New Roman"/>
          <w:b/>
          <w:sz w:val="24"/>
          <w:szCs w:val="24"/>
        </w:rPr>
        <w:t>PhD, Chief Doctor,</w:t>
      </w:r>
      <w:r w:rsidR="00CB4FDC" w:rsidRPr="00F674AF">
        <w:rPr>
          <w:rFonts w:ascii="Book Antiqua" w:hAnsi="Book Antiqua" w:cs="Times New Roman"/>
          <w:sz w:val="24"/>
          <w:szCs w:val="24"/>
        </w:rPr>
        <w:t xml:space="preserve"> </w:t>
      </w:r>
      <w:r w:rsidR="00A303FA" w:rsidRPr="00F674AF">
        <w:rPr>
          <w:rFonts w:ascii="Book Antiqua" w:hAnsi="Book Antiqua" w:cs="Times New Roman"/>
          <w:sz w:val="24"/>
          <w:szCs w:val="24"/>
        </w:rPr>
        <w:t xml:space="preserve">Department of Vascular Surgery, Guangdong General Hospital, Guangdong Academy of Medical Sciences, No. 106, Zhongshan </w:t>
      </w:r>
      <w:proofErr w:type="spellStart"/>
      <w:r w:rsidR="00A303FA" w:rsidRPr="00F674AF">
        <w:rPr>
          <w:rFonts w:ascii="Book Antiqua" w:hAnsi="Book Antiqua" w:cs="Times New Roman"/>
          <w:sz w:val="24"/>
          <w:szCs w:val="24"/>
        </w:rPr>
        <w:t>Er</w:t>
      </w:r>
      <w:proofErr w:type="spellEnd"/>
      <w:r w:rsidR="00A303FA" w:rsidRPr="00F674AF">
        <w:rPr>
          <w:rFonts w:ascii="Book Antiqua" w:hAnsi="Book Antiqua" w:cs="Times New Roman"/>
          <w:sz w:val="24"/>
          <w:szCs w:val="24"/>
        </w:rPr>
        <w:t xml:space="preserve"> Road, Yuexiu District, Guangzhou 510080, </w:t>
      </w:r>
      <w:r w:rsidR="009F57F4">
        <w:rPr>
          <w:rFonts w:ascii="Book Antiqua" w:hAnsi="Book Antiqua" w:cs="Times New Roman" w:hint="eastAsia"/>
          <w:sz w:val="24"/>
          <w:szCs w:val="24"/>
        </w:rPr>
        <w:t xml:space="preserve">Guangdong Province, </w:t>
      </w:r>
      <w:r w:rsidR="00A303FA" w:rsidRPr="00F674AF">
        <w:rPr>
          <w:rFonts w:ascii="Book Antiqua" w:hAnsi="Book Antiqua" w:cs="Times New Roman"/>
          <w:sz w:val="24"/>
          <w:szCs w:val="24"/>
        </w:rPr>
        <w:t>China.</w:t>
      </w:r>
      <w:r w:rsidR="00A303FA" w:rsidRPr="00F674AF">
        <w:rPr>
          <w:rStyle w:val="Hyperlink"/>
          <w:rFonts w:ascii="Book Antiqua" w:hAnsi="Book Antiqua"/>
          <w:color w:val="auto"/>
          <w:sz w:val="24"/>
          <w:szCs w:val="24"/>
          <w:u w:val="none"/>
        </w:rPr>
        <w:t xml:space="preserve"> </w:t>
      </w:r>
      <w:hyperlink r:id="rId8" w:history="1">
        <w:r w:rsidR="00CA1D8F" w:rsidRPr="00F674AF">
          <w:rPr>
            <w:rStyle w:val="Hyperlink"/>
            <w:rFonts w:ascii="Book Antiqua" w:hAnsi="Book Antiqua"/>
            <w:sz w:val="24"/>
            <w:szCs w:val="24"/>
          </w:rPr>
          <w:t>zgang4026@sina.com</w:t>
        </w:r>
      </w:hyperlink>
    </w:p>
    <w:p w14:paraId="08F51017" w14:textId="3FC2975A" w:rsidR="00CA1D8F" w:rsidRPr="00F674AF" w:rsidRDefault="00A303FA" w:rsidP="00FC57B6">
      <w:pPr>
        <w:spacing w:line="360" w:lineRule="auto"/>
        <w:rPr>
          <w:rFonts w:ascii="Book Antiqua" w:hAnsi="Book Antiqua" w:cs="Times New Roman"/>
          <w:sz w:val="24"/>
          <w:szCs w:val="24"/>
        </w:rPr>
      </w:pPr>
      <w:r w:rsidRPr="00F674AF">
        <w:rPr>
          <w:rFonts w:ascii="Book Antiqua" w:hAnsi="Book Antiqua" w:cs="Times New Roman"/>
          <w:b/>
          <w:sz w:val="24"/>
          <w:szCs w:val="24"/>
        </w:rPr>
        <w:t>Tel</w:t>
      </w:r>
      <w:r w:rsidR="00CA1D8F" w:rsidRPr="00F674AF">
        <w:rPr>
          <w:rFonts w:ascii="Book Antiqua" w:hAnsi="Book Antiqua" w:cs="Times New Roman"/>
          <w:b/>
          <w:sz w:val="24"/>
          <w:szCs w:val="24"/>
        </w:rPr>
        <w:t>ephone</w:t>
      </w:r>
      <w:r w:rsidRPr="00F674AF">
        <w:rPr>
          <w:rFonts w:ascii="Book Antiqua" w:hAnsi="Book Antiqua" w:cs="Times New Roman"/>
          <w:b/>
          <w:sz w:val="24"/>
          <w:szCs w:val="24"/>
        </w:rPr>
        <w:t>:</w:t>
      </w:r>
      <w:r w:rsidR="008E262D">
        <w:rPr>
          <w:rFonts w:ascii="Book Antiqua" w:hAnsi="Book Antiqua" w:cs="Times New Roman"/>
          <w:sz w:val="24"/>
          <w:szCs w:val="24"/>
        </w:rPr>
        <w:t xml:space="preserve"> +86-132</w:t>
      </w:r>
      <w:r w:rsidR="00735D3B" w:rsidRPr="00F674AF">
        <w:rPr>
          <w:rFonts w:ascii="Book Antiqua" w:hAnsi="Book Antiqua" w:cs="Times New Roman"/>
          <w:sz w:val="24"/>
          <w:szCs w:val="24"/>
        </w:rPr>
        <w:t>682</w:t>
      </w:r>
      <w:r w:rsidRPr="00F674AF">
        <w:rPr>
          <w:rFonts w:ascii="Book Antiqua" w:hAnsi="Book Antiqua" w:cs="Times New Roman"/>
          <w:sz w:val="24"/>
          <w:szCs w:val="24"/>
        </w:rPr>
        <w:t>68728</w:t>
      </w:r>
    </w:p>
    <w:p w14:paraId="0479BD62" w14:textId="7CE6DA5D" w:rsidR="00A66DDD" w:rsidRPr="00F674AF" w:rsidRDefault="00A66DDD" w:rsidP="00FC57B6">
      <w:pPr>
        <w:autoSpaceDE w:val="0"/>
        <w:autoSpaceDN w:val="0"/>
        <w:adjustRightInd w:val="0"/>
        <w:spacing w:line="360" w:lineRule="auto"/>
        <w:rPr>
          <w:rFonts w:ascii="Book Antiqua" w:hAnsi="Book Antiqua"/>
          <w:sz w:val="24"/>
          <w:szCs w:val="24"/>
        </w:rPr>
      </w:pPr>
      <w:r w:rsidRPr="00F674AF">
        <w:rPr>
          <w:rFonts w:ascii="Book Antiqua" w:hAnsi="Book Antiqua"/>
          <w:b/>
          <w:sz w:val="24"/>
          <w:szCs w:val="24"/>
        </w:rPr>
        <w:lastRenderedPageBreak/>
        <w:t xml:space="preserve">Received: </w:t>
      </w:r>
      <w:r w:rsidRPr="00F674AF">
        <w:rPr>
          <w:rFonts w:ascii="Book Antiqua" w:eastAsia="SimSun" w:hAnsi="Book Antiqua"/>
          <w:sz w:val="24"/>
          <w:szCs w:val="24"/>
        </w:rPr>
        <w:t>November</w:t>
      </w:r>
      <w:r w:rsidRPr="00F674AF">
        <w:rPr>
          <w:rFonts w:ascii="Book Antiqua" w:hAnsi="Book Antiqua"/>
          <w:sz w:val="24"/>
          <w:szCs w:val="24"/>
        </w:rPr>
        <w:t xml:space="preserve"> 5, 2018 </w:t>
      </w:r>
    </w:p>
    <w:p w14:paraId="4D631106" w14:textId="26F28FC4" w:rsidR="00A66DDD" w:rsidRPr="00F674AF" w:rsidRDefault="00A66DDD" w:rsidP="00FC57B6">
      <w:pPr>
        <w:autoSpaceDE w:val="0"/>
        <w:autoSpaceDN w:val="0"/>
        <w:adjustRightInd w:val="0"/>
        <w:spacing w:line="360" w:lineRule="auto"/>
        <w:rPr>
          <w:rFonts w:ascii="Book Antiqua" w:hAnsi="Book Antiqua"/>
          <w:sz w:val="24"/>
          <w:szCs w:val="24"/>
        </w:rPr>
      </w:pPr>
      <w:r w:rsidRPr="00F674AF">
        <w:rPr>
          <w:rFonts w:ascii="Book Antiqua" w:hAnsi="Book Antiqua"/>
          <w:b/>
          <w:sz w:val="24"/>
          <w:szCs w:val="24"/>
        </w:rPr>
        <w:t>Peer-review started:</w:t>
      </w:r>
      <w:r w:rsidRPr="00F674AF">
        <w:rPr>
          <w:rFonts w:ascii="Book Antiqua" w:hAnsi="Book Antiqua"/>
          <w:sz w:val="24"/>
          <w:szCs w:val="24"/>
        </w:rPr>
        <w:t xml:space="preserve"> </w:t>
      </w:r>
      <w:r w:rsidRPr="00F674AF">
        <w:rPr>
          <w:rFonts w:ascii="Book Antiqua" w:eastAsia="SimSun" w:hAnsi="Book Antiqua"/>
          <w:sz w:val="24"/>
          <w:szCs w:val="24"/>
        </w:rPr>
        <w:t>November</w:t>
      </w:r>
      <w:r w:rsidRPr="00F674AF">
        <w:rPr>
          <w:rFonts w:ascii="Book Antiqua" w:hAnsi="Book Antiqua"/>
          <w:sz w:val="24"/>
          <w:szCs w:val="24"/>
        </w:rPr>
        <w:t xml:space="preserve"> 5, 2018 </w:t>
      </w:r>
    </w:p>
    <w:p w14:paraId="6C90E466" w14:textId="69320146" w:rsidR="00A66DDD" w:rsidRPr="00F674AF" w:rsidRDefault="00A66DDD" w:rsidP="00FC57B6">
      <w:pPr>
        <w:autoSpaceDE w:val="0"/>
        <w:autoSpaceDN w:val="0"/>
        <w:adjustRightInd w:val="0"/>
        <w:spacing w:line="360" w:lineRule="auto"/>
        <w:rPr>
          <w:rFonts w:ascii="Book Antiqua" w:hAnsi="Book Antiqua"/>
          <w:sz w:val="24"/>
          <w:szCs w:val="24"/>
        </w:rPr>
      </w:pPr>
      <w:r w:rsidRPr="00F674AF">
        <w:rPr>
          <w:rFonts w:ascii="Book Antiqua" w:hAnsi="Book Antiqua"/>
          <w:b/>
          <w:sz w:val="24"/>
          <w:szCs w:val="24"/>
        </w:rPr>
        <w:t>First decision:</w:t>
      </w:r>
      <w:r w:rsidRPr="00F674AF">
        <w:rPr>
          <w:rFonts w:ascii="Book Antiqua" w:hAnsi="Book Antiqua"/>
          <w:sz w:val="24"/>
          <w:szCs w:val="24"/>
        </w:rPr>
        <w:t xml:space="preserve"> </w:t>
      </w:r>
      <w:r w:rsidRPr="00F674AF">
        <w:rPr>
          <w:rFonts w:ascii="Book Antiqua" w:eastAsia="SimSun" w:hAnsi="Book Antiqua"/>
          <w:sz w:val="24"/>
          <w:szCs w:val="24"/>
        </w:rPr>
        <w:t>November</w:t>
      </w:r>
      <w:r w:rsidRPr="00F674AF">
        <w:rPr>
          <w:rFonts w:ascii="Book Antiqua" w:hAnsi="Book Antiqua"/>
          <w:sz w:val="24"/>
          <w:szCs w:val="24"/>
        </w:rPr>
        <w:t xml:space="preserve"> </w:t>
      </w:r>
      <w:r w:rsidRPr="00F674AF">
        <w:rPr>
          <w:rFonts w:ascii="Book Antiqua" w:eastAsia="SimSun" w:hAnsi="Book Antiqua"/>
          <w:sz w:val="24"/>
          <w:szCs w:val="24"/>
        </w:rPr>
        <w:t>27</w:t>
      </w:r>
      <w:r w:rsidRPr="00F674AF">
        <w:rPr>
          <w:rFonts w:ascii="Book Antiqua" w:hAnsi="Book Antiqua"/>
          <w:sz w:val="24"/>
          <w:szCs w:val="24"/>
        </w:rPr>
        <w:t xml:space="preserve">, 2018 </w:t>
      </w:r>
    </w:p>
    <w:p w14:paraId="0D97195D" w14:textId="58F61226" w:rsidR="00A66DDD" w:rsidRPr="00F674AF" w:rsidRDefault="00A66DDD" w:rsidP="00FC57B6">
      <w:pPr>
        <w:autoSpaceDE w:val="0"/>
        <w:autoSpaceDN w:val="0"/>
        <w:adjustRightInd w:val="0"/>
        <w:spacing w:line="360" w:lineRule="auto"/>
        <w:rPr>
          <w:rFonts w:ascii="Book Antiqua" w:hAnsi="Book Antiqua"/>
          <w:sz w:val="24"/>
          <w:szCs w:val="24"/>
        </w:rPr>
      </w:pPr>
      <w:r w:rsidRPr="00F674AF">
        <w:rPr>
          <w:rFonts w:ascii="Book Antiqua" w:hAnsi="Book Antiqua"/>
          <w:b/>
          <w:sz w:val="24"/>
          <w:szCs w:val="24"/>
        </w:rPr>
        <w:t xml:space="preserve">Revised: </w:t>
      </w:r>
      <w:r w:rsidRPr="00F674AF">
        <w:rPr>
          <w:rFonts w:ascii="Book Antiqua" w:eastAsia="SimSun" w:hAnsi="Book Antiqua"/>
          <w:sz w:val="24"/>
          <w:szCs w:val="24"/>
        </w:rPr>
        <w:t>December</w:t>
      </w:r>
      <w:r w:rsidRPr="00F674AF">
        <w:rPr>
          <w:rFonts w:ascii="Book Antiqua" w:hAnsi="Book Antiqua"/>
          <w:sz w:val="24"/>
          <w:szCs w:val="24"/>
        </w:rPr>
        <w:t xml:space="preserve"> </w:t>
      </w:r>
      <w:r w:rsidRPr="00F674AF">
        <w:rPr>
          <w:rFonts w:ascii="Book Antiqua" w:eastAsia="SimSun" w:hAnsi="Book Antiqua"/>
          <w:sz w:val="24"/>
          <w:szCs w:val="24"/>
        </w:rPr>
        <w:t>6</w:t>
      </w:r>
      <w:r w:rsidRPr="00F674AF">
        <w:rPr>
          <w:rFonts w:ascii="Book Antiqua" w:hAnsi="Book Antiqua"/>
          <w:sz w:val="24"/>
          <w:szCs w:val="24"/>
        </w:rPr>
        <w:t xml:space="preserve">, 2018 </w:t>
      </w:r>
    </w:p>
    <w:p w14:paraId="78B4C572" w14:textId="6DDD24F4" w:rsidR="00A66DDD" w:rsidRPr="00F674AF" w:rsidRDefault="00A66DDD" w:rsidP="00FC57B6">
      <w:pPr>
        <w:autoSpaceDE w:val="0"/>
        <w:autoSpaceDN w:val="0"/>
        <w:adjustRightInd w:val="0"/>
        <w:spacing w:line="360" w:lineRule="auto"/>
        <w:rPr>
          <w:rFonts w:ascii="Book Antiqua" w:hAnsi="Book Antiqua"/>
          <w:b/>
          <w:sz w:val="24"/>
          <w:szCs w:val="24"/>
        </w:rPr>
      </w:pPr>
      <w:r w:rsidRPr="00F674AF">
        <w:rPr>
          <w:rFonts w:ascii="Book Antiqua" w:hAnsi="Book Antiqua"/>
          <w:b/>
          <w:sz w:val="24"/>
          <w:szCs w:val="24"/>
        </w:rPr>
        <w:t>Accepted:</w:t>
      </w:r>
      <w:r w:rsidR="00B94F41" w:rsidRPr="00B94F41">
        <w:rPr>
          <w:rFonts w:ascii="Book Antiqua" w:hAnsi="Book Antiqua"/>
          <w:sz w:val="24"/>
          <w:szCs w:val="24"/>
        </w:rPr>
        <w:t xml:space="preserve"> </w:t>
      </w:r>
      <w:r w:rsidR="00B94F41">
        <w:rPr>
          <w:rFonts w:ascii="Book Antiqua" w:hAnsi="Book Antiqua"/>
          <w:sz w:val="24"/>
          <w:szCs w:val="24"/>
        </w:rPr>
        <w:t>December 14, 2018</w:t>
      </w:r>
      <w:r w:rsidRPr="00F674AF">
        <w:rPr>
          <w:rFonts w:ascii="Book Antiqua" w:hAnsi="Book Antiqua"/>
          <w:b/>
          <w:sz w:val="24"/>
          <w:szCs w:val="24"/>
        </w:rPr>
        <w:t xml:space="preserve"> </w:t>
      </w:r>
    </w:p>
    <w:p w14:paraId="4A079D40" w14:textId="77777777" w:rsidR="00A66DDD" w:rsidRPr="00F674AF" w:rsidRDefault="00A66DDD" w:rsidP="00FC57B6">
      <w:pPr>
        <w:autoSpaceDE w:val="0"/>
        <w:autoSpaceDN w:val="0"/>
        <w:adjustRightInd w:val="0"/>
        <w:spacing w:line="360" w:lineRule="auto"/>
        <w:rPr>
          <w:rFonts w:ascii="Book Antiqua" w:hAnsi="Book Antiqua"/>
          <w:b/>
          <w:sz w:val="24"/>
          <w:szCs w:val="24"/>
        </w:rPr>
      </w:pPr>
      <w:r w:rsidRPr="00F674AF">
        <w:rPr>
          <w:rFonts w:ascii="Book Antiqua" w:hAnsi="Book Antiqua"/>
          <w:b/>
          <w:sz w:val="24"/>
          <w:szCs w:val="24"/>
        </w:rPr>
        <w:t xml:space="preserve">Article in press: </w:t>
      </w:r>
    </w:p>
    <w:p w14:paraId="21287D3D" w14:textId="77777777" w:rsidR="00A66DDD" w:rsidRPr="00F674AF" w:rsidRDefault="00A66DDD" w:rsidP="00FC57B6">
      <w:pPr>
        <w:autoSpaceDE w:val="0"/>
        <w:autoSpaceDN w:val="0"/>
        <w:adjustRightInd w:val="0"/>
        <w:spacing w:line="360" w:lineRule="auto"/>
        <w:rPr>
          <w:rStyle w:val="Hyperlink"/>
          <w:rFonts w:ascii="Book Antiqua" w:eastAsia="SimSun" w:hAnsi="Book Antiqua"/>
          <w:b/>
          <w:sz w:val="24"/>
          <w:szCs w:val="24"/>
        </w:rPr>
      </w:pPr>
      <w:r w:rsidRPr="00F674AF">
        <w:rPr>
          <w:rFonts w:ascii="Book Antiqua" w:hAnsi="Book Antiqua"/>
          <w:b/>
          <w:sz w:val="24"/>
          <w:szCs w:val="24"/>
        </w:rPr>
        <w:t>Published online:</w:t>
      </w:r>
    </w:p>
    <w:p w14:paraId="789FD7BA" w14:textId="77777777" w:rsidR="00CA1D8F" w:rsidRPr="00F674AF" w:rsidRDefault="00CA1D8F" w:rsidP="00FC57B6">
      <w:pPr>
        <w:widowControl/>
        <w:spacing w:line="360" w:lineRule="auto"/>
        <w:rPr>
          <w:rFonts w:ascii="Book Antiqua" w:hAnsi="Book Antiqua" w:cs="Times New Roman"/>
          <w:b/>
          <w:sz w:val="24"/>
          <w:szCs w:val="24"/>
        </w:rPr>
      </w:pPr>
      <w:r w:rsidRPr="00F674AF">
        <w:rPr>
          <w:rFonts w:ascii="Book Antiqua" w:hAnsi="Book Antiqua" w:cs="Times New Roman"/>
          <w:b/>
          <w:sz w:val="24"/>
          <w:szCs w:val="24"/>
        </w:rPr>
        <w:br w:type="page"/>
      </w:r>
    </w:p>
    <w:p w14:paraId="5BECDA39" w14:textId="21CE0B9A" w:rsidR="00A46C7B" w:rsidRPr="00F674AF" w:rsidRDefault="00A46C7B" w:rsidP="00FC57B6">
      <w:pPr>
        <w:spacing w:line="360" w:lineRule="auto"/>
        <w:rPr>
          <w:rFonts w:ascii="Book Antiqua" w:hAnsi="Book Antiqua" w:cs="Times New Roman"/>
          <w:b/>
          <w:sz w:val="24"/>
          <w:szCs w:val="24"/>
        </w:rPr>
      </w:pPr>
      <w:r w:rsidRPr="00F674AF">
        <w:rPr>
          <w:rFonts w:ascii="Book Antiqua" w:hAnsi="Book Antiqua" w:cs="Times New Roman"/>
          <w:b/>
          <w:sz w:val="24"/>
          <w:szCs w:val="24"/>
        </w:rPr>
        <w:lastRenderedPageBreak/>
        <w:t>Abstract</w:t>
      </w:r>
    </w:p>
    <w:p w14:paraId="356F8AB0" w14:textId="51873464" w:rsidR="00715B34" w:rsidRPr="00F674AF" w:rsidRDefault="00715B34" w:rsidP="00FC57B6">
      <w:pPr>
        <w:spacing w:line="360" w:lineRule="auto"/>
        <w:rPr>
          <w:rFonts w:ascii="Book Antiqua" w:hAnsi="Book Antiqua" w:cs="Times New Roman"/>
          <w:b/>
          <w:i/>
          <w:sz w:val="24"/>
          <w:szCs w:val="24"/>
        </w:rPr>
      </w:pPr>
      <w:bookmarkStart w:id="16" w:name="OLE_LINK6"/>
      <w:bookmarkStart w:id="17" w:name="OLE_LINK7"/>
      <w:r w:rsidRPr="00F674AF">
        <w:rPr>
          <w:rFonts w:ascii="Book Antiqua" w:hAnsi="Book Antiqua" w:cs="Times New Roman"/>
          <w:b/>
          <w:i/>
          <w:sz w:val="24"/>
          <w:szCs w:val="24"/>
        </w:rPr>
        <w:t>BACKGROUND</w:t>
      </w:r>
    </w:p>
    <w:p w14:paraId="3CB942C1" w14:textId="502D668E" w:rsidR="005E5906" w:rsidRPr="00F674AF" w:rsidRDefault="008675AF" w:rsidP="00FC57B6">
      <w:pPr>
        <w:spacing w:line="360" w:lineRule="auto"/>
        <w:rPr>
          <w:rFonts w:ascii="Book Antiqua" w:hAnsi="Book Antiqua" w:cs="Times New Roman"/>
          <w:sz w:val="24"/>
          <w:szCs w:val="24"/>
        </w:rPr>
      </w:pPr>
      <w:bookmarkStart w:id="18" w:name="OLE_LINK4"/>
      <w:bookmarkStart w:id="19" w:name="OLE_LINK5"/>
      <w:r w:rsidRPr="00F674AF">
        <w:rPr>
          <w:rFonts w:ascii="Book Antiqua" w:hAnsi="Book Antiqua" w:cs="Times New Roman"/>
          <w:sz w:val="24"/>
          <w:szCs w:val="24"/>
        </w:rPr>
        <w:t xml:space="preserve">Intravenous </w:t>
      </w:r>
      <w:proofErr w:type="spellStart"/>
      <w:r w:rsidRPr="00F674AF">
        <w:rPr>
          <w:rFonts w:ascii="Book Antiqua" w:hAnsi="Book Antiqua" w:cs="Times New Roman"/>
          <w:sz w:val="24"/>
          <w:szCs w:val="24"/>
        </w:rPr>
        <w:t>leiomyomatosis</w:t>
      </w:r>
      <w:bookmarkEnd w:id="18"/>
      <w:bookmarkEnd w:id="19"/>
      <w:proofErr w:type="spellEnd"/>
      <w:r w:rsidR="005E5906" w:rsidRPr="00F674AF">
        <w:rPr>
          <w:rFonts w:ascii="Book Antiqua" w:hAnsi="Book Antiqua" w:cs="Times New Roman"/>
          <w:sz w:val="24"/>
          <w:szCs w:val="24"/>
        </w:rPr>
        <w:t xml:space="preserve"> (IVL)</w:t>
      </w:r>
      <w:r w:rsidRPr="00F674AF">
        <w:rPr>
          <w:rFonts w:ascii="Book Antiqua" w:hAnsi="Book Antiqua" w:cs="Times New Roman"/>
          <w:sz w:val="24"/>
          <w:szCs w:val="24"/>
        </w:rPr>
        <w:t xml:space="preserve"> </w:t>
      </w:r>
      <w:r w:rsidR="004A5F0C" w:rsidRPr="00F674AF">
        <w:rPr>
          <w:rFonts w:ascii="Book Antiqua" w:hAnsi="Book Antiqua" w:cs="Times New Roman"/>
          <w:sz w:val="24"/>
          <w:szCs w:val="24"/>
        </w:rPr>
        <w:t xml:space="preserve">is a rare and complicated disease, which requires </w:t>
      </w:r>
      <w:r w:rsidR="00132F37" w:rsidRPr="00F674AF">
        <w:rPr>
          <w:rFonts w:ascii="Book Antiqua" w:hAnsi="Book Antiqua" w:cs="Times New Roman"/>
          <w:sz w:val="24"/>
          <w:szCs w:val="24"/>
        </w:rPr>
        <w:t xml:space="preserve">surgery by a </w:t>
      </w:r>
      <w:r w:rsidR="004A5F0C" w:rsidRPr="00F674AF">
        <w:rPr>
          <w:rFonts w:ascii="Book Antiqua" w:hAnsi="Book Antiqua" w:cs="Times New Roman"/>
          <w:bCs/>
          <w:color w:val="231F20"/>
          <w:sz w:val="24"/>
          <w:szCs w:val="24"/>
        </w:rPr>
        <w:t>multidisciplinary</w:t>
      </w:r>
      <w:r w:rsidR="00E77EF1" w:rsidRPr="00F674AF">
        <w:rPr>
          <w:rFonts w:ascii="Book Antiqua" w:hAnsi="Book Antiqua" w:cs="Times New Roman"/>
          <w:sz w:val="24"/>
          <w:szCs w:val="24"/>
        </w:rPr>
        <w:t xml:space="preserve"> </w:t>
      </w:r>
      <w:r w:rsidR="00132F37" w:rsidRPr="00F674AF">
        <w:rPr>
          <w:rFonts w:ascii="Book Antiqua" w:hAnsi="Book Antiqua" w:cs="Times New Roman"/>
          <w:sz w:val="24"/>
          <w:szCs w:val="24"/>
        </w:rPr>
        <w:t>team</w:t>
      </w:r>
      <w:r w:rsidR="004A5F0C" w:rsidRPr="00F674AF">
        <w:rPr>
          <w:rFonts w:ascii="Book Antiqua" w:hAnsi="Book Antiqua" w:cs="Times New Roman"/>
          <w:sz w:val="24"/>
          <w:szCs w:val="24"/>
        </w:rPr>
        <w:t xml:space="preserve">. </w:t>
      </w:r>
      <w:r w:rsidR="001E1129" w:rsidRPr="00F674AF">
        <w:rPr>
          <w:rFonts w:ascii="Book Antiqua" w:hAnsi="Book Antiqua" w:cs="Times New Roman"/>
          <w:sz w:val="24"/>
          <w:szCs w:val="24"/>
        </w:rPr>
        <w:t>However,</w:t>
      </w:r>
      <w:r w:rsidR="004A5F0C" w:rsidRPr="00F674AF">
        <w:rPr>
          <w:rFonts w:ascii="Book Antiqua" w:hAnsi="Book Antiqua" w:cs="Times New Roman"/>
          <w:sz w:val="24"/>
          <w:szCs w:val="24"/>
        </w:rPr>
        <w:t xml:space="preserve"> the optimal surgical approach ha</w:t>
      </w:r>
      <w:r w:rsidR="001E1129" w:rsidRPr="00F674AF">
        <w:rPr>
          <w:rFonts w:ascii="Book Antiqua" w:hAnsi="Book Antiqua" w:cs="Times New Roman"/>
          <w:sz w:val="24"/>
          <w:szCs w:val="24"/>
        </w:rPr>
        <w:t>s</w:t>
      </w:r>
      <w:r w:rsidR="004A5F0C" w:rsidRPr="00F674AF">
        <w:rPr>
          <w:rFonts w:ascii="Book Antiqua" w:hAnsi="Book Antiqua" w:cs="Times New Roman"/>
          <w:sz w:val="24"/>
          <w:szCs w:val="24"/>
        </w:rPr>
        <w:t xml:space="preserve"> not been determined.</w:t>
      </w:r>
    </w:p>
    <w:p w14:paraId="73232454" w14:textId="77777777" w:rsidR="00A66DDD" w:rsidRPr="00F674AF" w:rsidRDefault="00A66DDD" w:rsidP="00FC57B6">
      <w:pPr>
        <w:spacing w:line="360" w:lineRule="auto"/>
        <w:rPr>
          <w:rFonts w:ascii="Book Antiqua" w:hAnsi="Book Antiqua" w:cs="Times New Roman"/>
          <w:sz w:val="24"/>
          <w:szCs w:val="24"/>
        </w:rPr>
      </w:pPr>
    </w:p>
    <w:p w14:paraId="5DE30DDA" w14:textId="6947CDBF" w:rsidR="00715B34" w:rsidRPr="00F674AF" w:rsidRDefault="00715B34" w:rsidP="00FC57B6">
      <w:pPr>
        <w:spacing w:line="360" w:lineRule="auto"/>
        <w:rPr>
          <w:rFonts w:ascii="Book Antiqua" w:hAnsi="Book Antiqua" w:cs="Times New Roman"/>
          <w:i/>
          <w:sz w:val="24"/>
          <w:szCs w:val="24"/>
        </w:rPr>
      </w:pPr>
      <w:r w:rsidRPr="00F674AF">
        <w:rPr>
          <w:rFonts w:ascii="Book Antiqua" w:hAnsi="Book Antiqua" w:cs="Times New Roman"/>
          <w:b/>
          <w:i/>
          <w:sz w:val="24"/>
          <w:szCs w:val="24"/>
        </w:rPr>
        <w:t xml:space="preserve">CASE </w:t>
      </w:r>
      <w:r w:rsidR="00203C14" w:rsidRPr="00F674AF">
        <w:rPr>
          <w:rFonts w:ascii="Book Antiqua" w:hAnsi="Book Antiqua" w:cs="Times New Roman"/>
          <w:b/>
          <w:i/>
          <w:sz w:val="24"/>
          <w:szCs w:val="24"/>
        </w:rPr>
        <w:t>SUMMARY</w:t>
      </w:r>
    </w:p>
    <w:p w14:paraId="3C44AB25" w14:textId="22C03A7C" w:rsidR="004A5F0C" w:rsidRPr="00F674AF" w:rsidRDefault="004A5F0C" w:rsidP="00FC57B6">
      <w:pPr>
        <w:spacing w:line="360" w:lineRule="auto"/>
        <w:rPr>
          <w:rFonts w:ascii="Book Antiqua" w:hAnsi="Book Antiqua" w:cs="Times New Roman"/>
          <w:kern w:val="0"/>
          <w:sz w:val="24"/>
          <w:szCs w:val="24"/>
        </w:rPr>
      </w:pPr>
      <w:r w:rsidRPr="00F674AF">
        <w:rPr>
          <w:rFonts w:ascii="Book Antiqua" w:hAnsi="Book Antiqua" w:cs="Times New Roman"/>
          <w:sz w:val="24"/>
          <w:szCs w:val="24"/>
        </w:rPr>
        <w:t xml:space="preserve">Here we report three cases of </w:t>
      </w:r>
      <w:r w:rsidR="005E5906" w:rsidRPr="00F674AF">
        <w:rPr>
          <w:rFonts w:ascii="Book Antiqua" w:hAnsi="Book Antiqua" w:cs="Times New Roman"/>
          <w:sz w:val="24"/>
          <w:szCs w:val="24"/>
        </w:rPr>
        <w:t>IVL</w:t>
      </w:r>
      <w:r w:rsidRPr="00F674AF">
        <w:rPr>
          <w:rFonts w:ascii="Book Antiqua" w:hAnsi="Book Antiqua" w:cs="Times New Roman"/>
          <w:sz w:val="24"/>
          <w:szCs w:val="24"/>
        </w:rPr>
        <w:t xml:space="preserve"> </w:t>
      </w:r>
      <w:r w:rsidR="00715B34" w:rsidRPr="00F674AF">
        <w:rPr>
          <w:rFonts w:ascii="Book Antiqua" w:hAnsi="Book Antiqua" w:cs="Times New Roman"/>
          <w:sz w:val="24"/>
          <w:szCs w:val="24"/>
        </w:rPr>
        <w:t xml:space="preserve">treated </w:t>
      </w:r>
      <w:r w:rsidRPr="00F674AF">
        <w:rPr>
          <w:rFonts w:ascii="Book Antiqua" w:hAnsi="Book Antiqua" w:cs="Times New Roman"/>
          <w:sz w:val="24"/>
          <w:szCs w:val="24"/>
        </w:rPr>
        <w:t>with different surgical approach</w:t>
      </w:r>
      <w:r w:rsidR="00130B80" w:rsidRPr="00F674AF">
        <w:rPr>
          <w:rFonts w:ascii="Book Antiqua" w:hAnsi="Book Antiqua" w:cs="Times New Roman"/>
          <w:sz w:val="24"/>
          <w:szCs w:val="24"/>
        </w:rPr>
        <w:t>es</w:t>
      </w:r>
      <w:r w:rsidRPr="00F674AF">
        <w:rPr>
          <w:rFonts w:ascii="Book Antiqua" w:hAnsi="Book Antiqua" w:cs="Times New Roman"/>
          <w:sz w:val="24"/>
          <w:szCs w:val="24"/>
        </w:rPr>
        <w:t>.</w:t>
      </w:r>
      <w:r w:rsidR="001E1129" w:rsidRPr="00F674AF">
        <w:rPr>
          <w:rFonts w:ascii="Book Antiqua" w:hAnsi="Book Antiqua" w:cs="Times New Roman"/>
          <w:sz w:val="24"/>
          <w:szCs w:val="24"/>
        </w:rPr>
        <w:t xml:space="preserve"> </w:t>
      </w:r>
      <w:r w:rsidR="007E1C98" w:rsidRPr="00F674AF">
        <w:rPr>
          <w:rFonts w:ascii="Book Antiqua" w:hAnsi="Book Antiqua" w:cs="Times New Roman"/>
          <w:sz w:val="24"/>
          <w:szCs w:val="24"/>
        </w:rPr>
        <w:t>All pat</w:t>
      </w:r>
      <w:r w:rsidR="007C1DE8" w:rsidRPr="00F674AF">
        <w:rPr>
          <w:rFonts w:ascii="Book Antiqua" w:hAnsi="Book Antiqua" w:cs="Times New Roman"/>
          <w:sz w:val="24"/>
          <w:szCs w:val="24"/>
        </w:rPr>
        <w:t>ients presented</w:t>
      </w:r>
      <w:r w:rsidR="00072D64" w:rsidRPr="00F674AF">
        <w:rPr>
          <w:rFonts w:ascii="Book Antiqua" w:hAnsi="Book Antiqua" w:cs="Times New Roman"/>
          <w:sz w:val="24"/>
          <w:szCs w:val="24"/>
        </w:rPr>
        <w:t xml:space="preserve"> with</w:t>
      </w:r>
      <w:r w:rsidR="007C1DE8" w:rsidRPr="00F674AF">
        <w:rPr>
          <w:rFonts w:ascii="Book Antiqua" w:hAnsi="Book Antiqua" w:cs="Times New Roman"/>
          <w:sz w:val="24"/>
          <w:szCs w:val="24"/>
        </w:rPr>
        <w:t xml:space="preserve"> the circulation symptoms. Two patients had lower </w:t>
      </w:r>
      <w:r w:rsidR="007C1DE8" w:rsidRPr="00F674AF">
        <w:rPr>
          <w:rFonts w:ascii="Book Antiqua" w:hAnsi="Book Antiqua" w:cs="Times New Roman"/>
          <w:kern w:val="0"/>
          <w:sz w:val="24"/>
          <w:szCs w:val="24"/>
        </w:rPr>
        <w:t xml:space="preserve">extremity edema and the other had </w:t>
      </w:r>
      <w:proofErr w:type="spellStart"/>
      <w:r w:rsidR="007C1DE8" w:rsidRPr="00F674AF">
        <w:rPr>
          <w:rFonts w:ascii="Book Antiqua" w:hAnsi="Book Antiqua" w:cs="Times New Roman"/>
          <w:kern w:val="0"/>
          <w:sz w:val="24"/>
          <w:szCs w:val="24"/>
        </w:rPr>
        <w:t>cardiopalmus</w:t>
      </w:r>
      <w:proofErr w:type="spellEnd"/>
      <w:r w:rsidR="007C1DE8" w:rsidRPr="00F674AF">
        <w:rPr>
          <w:rFonts w:ascii="Book Antiqua" w:hAnsi="Book Antiqua" w:cs="Times New Roman"/>
          <w:kern w:val="0"/>
          <w:sz w:val="24"/>
          <w:szCs w:val="24"/>
        </w:rPr>
        <w:t>. The diagnosis of IVL was confirmed based on the imagining examinations and pathological findings. All patients underwent surgical treatment and were discharged without any complication.</w:t>
      </w:r>
    </w:p>
    <w:p w14:paraId="26359344" w14:textId="77777777" w:rsidR="00A66DDD" w:rsidRPr="00F674AF" w:rsidRDefault="00A66DDD" w:rsidP="00FC57B6">
      <w:pPr>
        <w:spacing w:line="360" w:lineRule="auto"/>
        <w:rPr>
          <w:rFonts w:ascii="Book Antiqua" w:hAnsi="Book Antiqua" w:cs="Times New Roman"/>
          <w:sz w:val="24"/>
          <w:szCs w:val="24"/>
        </w:rPr>
      </w:pPr>
    </w:p>
    <w:p w14:paraId="38558CA1" w14:textId="6C306B1F" w:rsidR="00715B34" w:rsidRPr="00F674AF" w:rsidRDefault="00715B34" w:rsidP="00FC57B6">
      <w:pPr>
        <w:spacing w:line="360" w:lineRule="auto"/>
        <w:rPr>
          <w:rFonts w:ascii="Book Antiqua" w:hAnsi="Book Antiqua" w:cs="Times New Roman"/>
          <w:b/>
          <w:i/>
          <w:sz w:val="24"/>
          <w:szCs w:val="24"/>
        </w:rPr>
      </w:pPr>
      <w:r w:rsidRPr="00F674AF">
        <w:rPr>
          <w:rFonts w:ascii="Book Antiqua" w:hAnsi="Book Antiqua" w:cs="Times New Roman"/>
          <w:b/>
          <w:i/>
          <w:sz w:val="24"/>
          <w:szCs w:val="24"/>
        </w:rPr>
        <w:t>CONCLUSION</w:t>
      </w:r>
    </w:p>
    <w:p w14:paraId="3359BEDC" w14:textId="5132FBEC" w:rsidR="00715B34" w:rsidRPr="00F674AF" w:rsidRDefault="005E5906" w:rsidP="00FC57B6">
      <w:pPr>
        <w:spacing w:line="360" w:lineRule="auto"/>
        <w:rPr>
          <w:rFonts w:ascii="Book Antiqua" w:hAnsi="Book Antiqua" w:cs="Times New Roman"/>
          <w:sz w:val="24"/>
          <w:szCs w:val="24"/>
        </w:rPr>
      </w:pPr>
      <w:r w:rsidRPr="00F674AF">
        <w:rPr>
          <w:rFonts w:ascii="Book Antiqua" w:hAnsi="Book Antiqua" w:cs="Times New Roman"/>
          <w:sz w:val="24"/>
          <w:szCs w:val="24"/>
        </w:rPr>
        <w:t>Preoperative examination is crucial for surgic</w:t>
      </w:r>
      <w:r w:rsidR="002E6A48" w:rsidRPr="00F674AF">
        <w:rPr>
          <w:rFonts w:ascii="Book Antiqua" w:hAnsi="Book Antiqua" w:cs="Times New Roman"/>
          <w:sz w:val="24"/>
          <w:szCs w:val="24"/>
        </w:rPr>
        <w:t>al plan</w:t>
      </w:r>
      <w:r w:rsidR="001E1129" w:rsidRPr="00F674AF">
        <w:rPr>
          <w:rFonts w:ascii="Book Antiqua" w:hAnsi="Book Antiqua" w:cs="Times New Roman"/>
          <w:sz w:val="24"/>
          <w:szCs w:val="24"/>
        </w:rPr>
        <w:t>ning</w:t>
      </w:r>
      <w:r w:rsidR="00A81651" w:rsidRPr="00F674AF">
        <w:rPr>
          <w:rFonts w:ascii="Book Antiqua" w:hAnsi="Book Antiqua" w:cs="Times New Roman"/>
          <w:sz w:val="24"/>
          <w:szCs w:val="24"/>
        </w:rPr>
        <w:t xml:space="preserve"> and </w:t>
      </w:r>
      <w:r w:rsidR="002E6A48" w:rsidRPr="00F674AF">
        <w:rPr>
          <w:rFonts w:ascii="Book Antiqua" w:hAnsi="Book Antiqua" w:cs="Times New Roman"/>
          <w:sz w:val="24"/>
          <w:szCs w:val="24"/>
        </w:rPr>
        <w:t xml:space="preserve">surgical approach </w:t>
      </w:r>
      <w:r w:rsidRPr="00F674AF">
        <w:rPr>
          <w:rFonts w:ascii="Book Antiqua" w:hAnsi="Book Antiqua" w:cs="Times New Roman"/>
          <w:sz w:val="24"/>
          <w:szCs w:val="24"/>
        </w:rPr>
        <w:t>is depend</w:t>
      </w:r>
      <w:r w:rsidR="001E1129" w:rsidRPr="00F674AF">
        <w:rPr>
          <w:rFonts w:ascii="Book Antiqua" w:hAnsi="Book Antiqua" w:cs="Times New Roman"/>
          <w:sz w:val="24"/>
          <w:szCs w:val="24"/>
        </w:rPr>
        <w:t>ent</w:t>
      </w:r>
      <w:r w:rsidRPr="00F674AF">
        <w:rPr>
          <w:rFonts w:ascii="Book Antiqua" w:hAnsi="Book Antiqua" w:cs="Times New Roman"/>
          <w:sz w:val="24"/>
          <w:szCs w:val="24"/>
        </w:rPr>
        <w:t xml:space="preserve"> on the patient</w:t>
      </w:r>
      <w:r w:rsidR="001E1129" w:rsidRPr="00F674AF">
        <w:rPr>
          <w:rFonts w:ascii="Book Antiqua" w:hAnsi="Book Antiqua" w:cs="Times New Roman"/>
          <w:sz w:val="24"/>
          <w:szCs w:val="24"/>
        </w:rPr>
        <w:t>’s</w:t>
      </w:r>
      <w:r w:rsidRPr="00F674AF">
        <w:rPr>
          <w:rFonts w:ascii="Book Antiqua" w:hAnsi="Book Antiqua" w:cs="Times New Roman"/>
          <w:sz w:val="24"/>
          <w:szCs w:val="24"/>
        </w:rPr>
        <w:t xml:space="preserve"> condition and tumor involvement.</w:t>
      </w:r>
      <w:bookmarkEnd w:id="16"/>
      <w:bookmarkEnd w:id="17"/>
    </w:p>
    <w:p w14:paraId="705F6EFE" w14:textId="77777777" w:rsidR="00A66DDD" w:rsidRPr="00F674AF" w:rsidRDefault="00A66DDD" w:rsidP="00FC57B6">
      <w:pPr>
        <w:spacing w:line="360" w:lineRule="auto"/>
        <w:rPr>
          <w:rFonts w:ascii="Book Antiqua" w:hAnsi="Book Antiqua" w:cs="Times New Roman"/>
          <w:sz w:val="24"/>
          <w:szCs w:val="24"/>
        </w:rPr>
      </w:pPr>
    </w:p>
    <w:p w14:paraId="26861BED" w14:textId="7861D4F0" w:rsidR="005E5906" w:rsidRPr="00F674AF" w:rsidRDefault="00A66DDD" w:rsidP="00FC57B6">
      <w:pPr>
        <w:spacing w:line="360" w:lineRule="auto"/>
        <w:rPr>
          <w:rFonts w:ascii="Book Antiqua" w:hAnsi="Book Antiqua" w:cs="Times New Roman"/>
          <w:sz w:val="24"/>
          <w:szCs w:val="24"/>
        </w:rPr>
      </w:pPr>
      <w:r w:rsidRPr="00F674AF">
        <w:rPr>
          <w:rFonts w:ascii="Book Antiqua" w:hAnsi="Book Antiqua" w:cs="Arial"/>
          <w:b/>
          <w:sz w:val="24"/>
          <w:szCs w:val="24"/>
        </w:rPr>
        <w:t>Key words:</w:t>
      </w:r>
      <w:r w:rsidR="005E5906" w:rsidRPr="00F674AF">
        <w:rPr>
          <w:rFonts w:ascii="Book Antiqua" w:hAnsi="Book Antiqua" w:cs="Times New Roman"/>
          <w:sz w:val="24"/>
          <w:szCs w:val="24"/>
        </w:rPr>
        <w:t xml:space="preserve"> Intravenous </w:t>
      </w:r>
      <w:proofErr w:type="spellStart"/>
      <w:r w:rsidR="005E5906" w:rsidRPr="00F674AF">
        <w:rPr>
          <w:rFonts w:ascii="Book Antiqua" w:hAnsi="Book Antiqua" w:cs="Times New Roman"/>
          <w:sz w:val="24"/>
          <w:szCs w:val="24"/>
        </w:rPr>
        <w:t>leiomyomatosis</w:t>
      </w:r>
      <w:proofErr w:type="spellEnd"/>
      <w:r w:rsidR="001E1129" w:rsidRPr="00F674AF">
        <w:rPr>
          <w:rFonts w:ascii="Book Antiqua" w:hAnsi="Book Antiqua" w:cs="Times New Roman"/>
          <w:sz w:val="24"/>
          <w:szCs w:val="24"/>
        </w:rPr>
        <w:t>;</w:t>
      </w:r>
      <w:r w:rsidR="005E5906" w:rsidRPr="00F674AF">
        <w:rPr>
          <w:rFonts w:ascii="Book Antiqua" w:hAnsi="Book Antiqua" w:cs="Times New Roman"/>
          <w:sz w:val="24"/>
          <w:szCs w:val="24"/>
        </w:rPr>
        <w:t xml:space="preserve"> Surgery</w:t>
      </w:r>
      <w:r w:rsidR="001E1129" w:rsidRPr="00F674AF">
        <w:rPr>
          <w:rFonts w:ascii="Book Antiqua" w:hAnsi="Book Antiqua" w:cs="Times New Roman"/>
          <w:sz w:val="24"/>
          <w:szCs w:val="24"/>
        </w:rPr>
        <w:t>;</w:t>
      </w:r>
      <w:r w:rsidR="005E5906" w:rsidRPr="00F674AF">
        <w:rPr>
          <w:rFonts w:ascii="Book Antiqua" w:hAnsi="Book Antiqua" w:cs="Times New Roman"/>
          <w:sz w:val="24"/>
          <w:szCs w:val="24"/>
        </w:rPr>
        <w:t xml:space="preserve"> Cardiac tumors</w:t>
      </w:r>
      <w:r w:rsidR="001E1129" w:rsidRPr="00F674AF">
        <w:rPr>
          <w:rFonts w:ascii="Book Antiqua" w:hAnsi="Book Antiqua" w:cs="Times New Roman"/>
          <w:sz w:val="24"/>
          <w:szCs w:val="24"/>
        </w:rPr>
        <w:t>;</w:t>
      </w:r>
      <w:r w:rsidR="005C72D6" w:rsidRPr="00F674AF">
        <w:rPr>
          <w:rFonts w:ascii="Book Antiqua" w:hAnsi="Book Antiqua" w:cs="Times New Roman"/>
          <w:sz w:val="24"/>
          <w:szCs w:val="24"/>
        </w:rPr>
        <w:t xml:space="preserve"> Case report</w:t>
      </w:r>
      <w:r w:rsidR="001E1129" w:rsidRPr="00F674AF">
        <w:rPr>
          <w:rFonts w:ascii="Book Antiqua" w:hAnsi="Book Antiqua" w:cs="Times New Roman"/>
          <w:sz w:val="24"/>
          <w:szCs w:val="24"/>
        </w:rPr>
        <w:t>;</w:t>
      </w:r>
      <w:r w:rsidR="005C72D6" w:rsidRPr="00F674AF">
        <w:rPr>
          <w:rFonts w:ascii="Book Antiqua" w:hAnsi="Book Antiqua" w:cs="Times New Roman"/>
          <w:sz w:val="24"/>
          <w:szCs w:val="24"/>
        </w:rPr>
        <w:t xml:space="preserve"> </w:t>
      </w:r>
      <w:bookmarkStart w:id="20" w:name="OLE_LINK23"/>
      <w:r w:rsidR="005C72D6" w:rsidRPr="00F674AF">
        <w:rPr>
          <w:rFonts w:ascii="Book Antiqua" w:hAnsi="Book Antiqua" w:cs="Times New Roman"/>
          <w:sz w:val="24"/>
          <w:szCs w:val="24"/>
        </w:rPr>
        <w:t>Mini</w:t>
      </w:r>
      <w:r w:rsidR="001E1129" w:rsidRPr="00F674AF">
        <w:rPr>
          <w:rFonts w:ascii="Book Antiqua" w:hAnsi="Book Antiqua" w:cs="Times New Roman"/>
          <w:sz w:val="24"/>
          <w:szCs w:val="24"/>
        </w:rPr>
        <w:t>mally</w:t>
      </w:r>
      <w:r w:rsidR="005C72D6" w:rsidRPr="00F674AF">
        <w:rPr>
          <w:rFonts w:ascii="Book Antiqua" w:hAnsi="Book Antiqua" w:cs="Times New Roman"/>
          <w:sz w:val="24"/>
          <w:szCs w:val="24"/>
        </w:rPr>
        <w:t>-invasive</w:t>
      </w:r>
      <w:bookmarkEnd w:id="20"/>
    </w:p>
    <w:p w14:paraId="14FBC675" w14:textId="77777777" w:rsidR="00715B34" w:rsidRPr="00F674AF" w:rsidRDefault="00715B34" w:rsidP="00FC57B6">
      <w:pPr>
        <w:spacing w:line="360" w:lineRule="auto"/>
        <w:rPr>
          <w:rFonts w:ascii="Book Antiqua" w:hAnsi="Book Antiqua" w:cs="Times New Roman"/>
          <w:b/>
          <w:sz w:val="24"/>
          <w:szCs w:val="24"/>
        </w:rPr>
      </w:pPr>
    </w:p>
    <w:p w14:paraId="16396B6D" w14:textId="77777777" w:rsidR="00A66DDD" w:rsidRPr="00F674AF" w:rsidRDefault="00A66DDD" w:rsidP="00FC57B6">
      <w:pPr>
        <w:spacing w:line="360" w:lineRule="auto"/>
        <w:rPr>
          <w:rFonts w:ascii="Book Antiqua" w:hAnsi="Book Antiqua" w:cs="Arial"/>
          <w:sz w:val="24"/>
          <w:szCs w:val="24"/>
        </w:rPr>
      </w:pPr>
      <w:bookmarkStart w:id="21" w:name="OLE_LINK21"/>
      <w:r w:rsidRPr="00F674AF">
        <w:rPr>
          <w:rFonts w:ascii="Book Antiqua" w:hAnsi="Book Antiqua" w:cs="Arial"/>
          <w:b/>
          <w:sz w:val="24"/>
          <w:szCs w:val="24"/>
        </w:rPr>
        <w:t>© The Author(s) 2018.</w:t>
      </w:r>
      <w:r w:rsidRPr="00F674AF">
        <w:rPr>
          <w:rFonts w:ascii="Book Antiqua" w:hAnsi="Book Antiqua" w:cs="Arial"/>
          <w:sz w:val="24"/>
          <w:szCs w:val="24"/>
        </w:rPr>
        <w:t xml:space="preserve"> Published by </w:t>
      </w:r>
      <w:proofErr w:type="spellStart"/>
      <w:r w:rsidRPr="00F674AF">
        <w:rPr>
          <w:rFonts w:ascii="Book Antiqua" w:hAnsi="Book Antiqua" w:cs="Arial"/>
          <w:sz w:val="24"/>
          <w:szCs w:val="24"/>
        </w:rPr>
        <w:t>Baishideng</w:t>
      </w:r>
      <w:proofErr w:type="spellEnd"/>
      <w:r w:rsidRPr="00F674AF">
        <w:rPr>
          <w:rFonts w:ascii="Book Antiqua" w:hAnsi="Book Antiqua" w:cs="Arial"/>
          <w:sz w:val="24"/>
          <w:szCs w:val="24"/>
        </w:rPr>
        <w:t xml:space="preserve"> Publishing Group Inc. All rights reserved.</w:t>
      </w:r>
    </w:p>
    <w:p w14:paraId="33DAEFB8" w14:textId="77777777" w:rsidR="00A66DDD" w:rsidRPr="00F674AF" w:rsidRDefault="00A66DDD" w:rsidP="00FC57B6">
      <w:pPr>
        <w:spacing w:line="360" w:lineRule="auto"/>
        <w:rPr>
          <w:rFonts w:ascii="Book Antiqua" w:hAnsi="Book Antiqua" w:cs="Arial"/>
          <w:b/>
          <w:sz w:val="24"/>
          <w:szCs w:val="24"/>
        </w:rPr>
      </w:pPr>
    </w:p>
    <w:p w14:paraId="197EC246" w14:textId="7C5D5801" w:rsidR="00CD45EC" w:rsidRPr="00F674AF" w:rsidRDefault="00A66DDD" w:rsidP="00FC57B6">
      <w:pPr>
        <w:spacing w:line="360" w:lineRule="auto"/>
        <w:rPr>
          <w:rFonts w:ascii="Book Antiqua" w:hAnsi="Book Antiqua" w:cs="Times New Roman"/>
          <w:sz w:val="24"/>
          <w:szCs w:val="24"/>
        </w:rPr>
      </w:pPr>
      <w:r w:rsidRPr="00F674AF">
        <w:rPr>
          <w:rFonts w:ascii="Book Antiqua" w:hAnsi="Book Antiqua" w:cs="Arial"/>
          <w:b/>
          <w:sz w:val="24"/>
          <w:szCs w:val="24"/>
        </w:rPr>
        <w:t>Core tip:</w:t>
      </w:r>
      <w:r w:rsidRPr="00F674AF">
        <w:rPr>
          <w:rFonts w:ascii="Book Antiqua" w:hAnsi="Book Antiqua" w:cs="Arial"/>
          <w:sz w:val="24"/>
          <w:szCs w:val="24"/>
        </w:rPr>
        <w:t xml:space="preserve"> </w:t>
      </w:r>
      <w:r w:rsidR="00CD5E2A" w:rsidRPr="00F674AF">
        <w:rPr>
          <w:rFonts w:ascii="Book Antiqua" w:hAnsi="Book Antiqua" w:cs="Times New Roman"/>
          <w:sz w:val="24"/>
          <w:szCs w:val="24"/>
        </w:rPr>
        <w:t xml:space="preserve">Intravenous </w:t>
      </w:r>
      <w:proofErr w:type="spellStart"/>
      <w:r w:rsidR="00CD5E2A" w:rsidRPr="00F674AF">
        <w:rPr>
          <w:rFonts w:ascii="Book Antiqua" w:hAnsi="Book Antiqua" w:cs="Times New Roman"/>
          <w:sz w:val="24"/>
          <w:szCs w:val="24"/>
        </w:rPr>
        <w:t>leiomyomatosis</w:t>
      </w:r>
      <w:proofErr w:type="spellEnd"/>
      <w:r w:rsidR="00106E94" w:rsidRPr="00F674AF">
        <w:rPr>
          <w:rFonts w:ascii="Book Antiqua" w:hAnsi="Book Antiqua" w:cs="Times New Roman"/>
          <w:sz w:val="24"/>
          <w:szCs w:val="24"/>
        </w:rPr>
        <w:t xml:space="preserve"> (IVL)</w:t>
      </w:r>
      <w:r w:rsidR="00CD5E2A" w:rsidRPr="00F674AF">
        <w:rPr>
          <w:rFonts w:ascii="Book Antiqua" w:hAnsi="Book Antiqua" w:cs="Times New Roman"/>
          <w:sz w:val="24"/>
          <w:szCs w:val="24"/>
        </w:rPr>
        <w:t xml:space="preserve"> is a rare tumor which requires surgical treatment </w:t>
      </w:r>
      <w:r w:rsidR="00A81651" w:rsidRPr="00F674AF">
        <w:rPr>
          <w:rFonts w:ascii="Book Antiqua" w:hAnsi="Book Antiqua" w:cs="Times New Roman"/>
          <w:sz w:val="24"/>
          <w:szCs w:val="24"/>
        </w:rPr>
        <w:t>by</w:t>
      </w:r>
      <w:r w:rsidR="00CD5E2A" w:rsidRPr="00F674AF">
        <w:rPr>
          <w:rFonts w:ascii="Book Antiqua" w:hAnsi="Book Antiqua" w:cs="Times New Roman"/>
          <w:sz w:val="24"/>
          <w:szCs w:val="24"/>
        </w:rPr>
        <w:t xml:space="preserve"> a multidisciplinary team. </w:t>
      </w:r>
      <w:r w:rsidR="001E1129" w:rsidRPr="00F674AF">
        <w:rPr>
          <w:rFonts w:ascii="Book Antiqua" w:hAnsi="Book Antiqua" w:cs="Times New Roman"/>
          <w:sz w:val="24"/>
          <w:szCs w:val="24"/>
        </w:rPr>
        <w:t>W</w:t>
      </w:r>
      <w:r w:rsidR="00CD5E2A" w:rsidRPr="00F674AF">
        <w:rPr>
          <w:rFonts w:ascii="Book Antiqua" w:hAnsi="Book Antiqua" w:cs="Times New Roman"/>
          <w:sz w:val="24"/>
          <w:szCs w:val="24"/>
        </w:rPr>
        <w:t xml:space="preserve">e present three cases of </w:t>
      </w:r>
      <w:r w:rsidR="00106E94" w:rsidRPr="00F674AF">
        <w:rPr>
          <w:rFonts w:ascii="Book Antiqua" w:hAnsi="Book Antiqua" w:cs="Times New Roman"/>
          <w:sz w:val="24"/>
          <w:szCs w:val="24"/>
        </w:rPr>
        <w:t>IVL</w:t>
      </w:r>
      <w:r w:rsidR="00CD5E2A" w:rsidRPr="00F674AF">
        <w:rPr>
          <w:rFonts w:ascii="Book Antiqua" w:hAnsi="Book Antiqua" w:cs="Times New Roman"/>
          <w:sz w:val="24"/>
          <w:szCs w:val="24"/>
        </w:rPr>
        <w:t xml:space="preserve"> </w:t>
      </w:r>
      <w:r w:rsidR="00715B34" w:rsidRPr="00F674AF">
        <w:rPr>
          <w:rFonts w:ascii="Book Antiqua" w:hAnsi="Book Antiqua" w:cs="Times New Roman"/>
          <w:sz w:val="24"/>
          <w:szCs w:val="24"/>
        </w:rPr>
        <w:t xml:space="preserve">treated </w:t>
      </w:r>
      <w:r w:rsidR="00CD5E2A" w:rsidRPr="00F674AF">
        <w:rPr>
          <w:rFonts w:ascii="Book Antiqua" w:hAnsi="Book Antiqua" w:cs="Times New Roman"/>
          <w:sz w:val="24"/>
          <w:szCs w:val="24"/>
        </w:rPr>
        <w:t xml:space="preserve">with different </w:t>
      </w:r>
      <w:r w:rsidR="001E1129" w:rsidRPr="00F674AF">
        <w:rPr>
          <w:rFonts w:ascii="Book Antiqua" w:hAnsi="Book Antiqua" w:cs="Times New Roman"/>
          <w:sz w:val="24"/>
          <w:szCs w:val="24"/>
        </w:rPr>
        <w:t xml:space="preserve">surgical </w:t>
      </w:r>
      <w:r w:rsidR="00CD5E2A" w:rsidRPr="00F674AF">
        <w:rPr>
          <w:rFonts w:ascii="Book Antiqua" w:hAnsi="Book Antiqua" w:cs="Times New Roman"/>
          <w:sz w:val="24"/>
          <w:szCs w:val="24"/>
        </w:rPr>
        <w:t>approach</w:t>
      </w:r>
      <w:r w:rsidR="001E1129" w:rsidRPr="00F674AF">
        <w:rPr>
          <w:rFonts w:ascii="Book Antiqua" w:hAnsi="Book Antiqua" w:cs="Times New Roman"/>
          <w:sz w:val="24"/>
          <w:szCs w:val="24"/>
        </w:rPr>
        <w:t>es</w:t>
      </w:r>
      <w:r w:rsidR="00CD5E2A" w:rsidRPr="00F674AF">
        <w:rPr>
          <w:rFonts w:ascii="Book Antiqua" w:hAnsi="Book Antiqua" w:cs="Times New Roman"/>
          <w:sz w:val="24"/>
          <w:szCs w:val="24"/>
        </w:rPr>
        <w:t>, including one-stage, two-stage and mini</w:t>
      </w:r>
      <w:r w:rsidR="001E1129" w:rsidRPr="00F674AF">
        <w:rPr>
          <w:rFonts w:ascii="Book Antiqua" w:hAnsi="Book Antiqua" w:cs="Times New Roman"/>
          <w:sz w:val="24"/>
          <w:szCs w:val="24"/>
        </w:rPr>
        <w:t>mally</w:t>
      </w:r>
      <w:r w:rsidR="00CD5E2A" w:rsidRPr="00F674AF">
        <w:rPr>
          <w:rFonts w:ascii="Book Antiqua" w:hAnsi="Book Antiqua" w:cs="Times New Roman"/>
          <w:sz w:val="24"/>
          <w:szCs w:val="24"/>
        </w:rPr>
        <w:t xml:space="preserve">-invasive </w:t>
      </w:r>
      <w:r w:rsidR="001E1129" w:rsidRPr="00F674AF">
        <w:rPr>
          <w:rFonts w:ascii="Book Antiqua" w:hAnsi="Book Antiqua" w:cs="Times New Roman"/>
          <w:sz w:val="24"/>
          <w:szCs w:val="24"/>
        </w:rPr>
        <w:t>surgery</w:t>
      </w:r>
      <w:r w:rsidR="00CD5E2A" w:rsidRPr="00F674AF">
        <w:rPr>
          <w:rFonts w:ascii="Book Antiqua" w:hAnsi="Book Antiqua" w:cs="Times New Roman"/>
          <w:sz w:val="24"/>
          <w:szCs w:val="24"/>
        </w:rPr>
        <w:t xml:space="preserve">. We </w:t>
      </w:r>
      <w:r w:rsidR="001E1129" w:rsidRPr="00F674AF">
        <w:rPr>
          <w:rFonts w:ascii="Book Antiqua" w:hAnsi="Book Antiqua" w:cs="Times New Roman"/>
          <w:sz w:val="24"/>
          <w:szCs w:val="24"/>
        </w:rPr>
        <w:t>describe</w:t>
      </w:r>
      <w:r w:rsidR="00CD5E2A" w:rsidRPr="00F674AF">
        <w:rPr>
          <w:rFonts w:ascii="Book Antiqua" w:hAnsi="Book Antiqua" w:cs="Times New Roman"/>
          <w:sz w:val="24"/>
          <w:szCs w:val="24"/>
        </w:rPr>
        <w:t xml:space="preserve"> </w:t>
      </w:r>
      <w:r w:rsidR="00A81651" w:rsidRPr="00F674AF">
        <w:rPr>
          <w:rFonts w:ascii="Book Antiqua" w:hAnsi="Book Antiqua" w:cs="Times New Roman"/>
          <w:sz w:val="24"/>
          <w:szCs w:val="24"/>
        </w:rPr>
        <w:t xml:space="preserve">our </w:t>
      </w:r>
      <w:r w:rsidR="00CD5E2A" w:rsidRPr="00F674AF">
        <w:rPr>
          <w:rFonts w:ascii="Book Antiqua" w:hAnsi="Book Antiqua" w:cs="Times New Roman"/>
          <w:sz w:val="24"/>
          <w:szCs w:val="24"/>
        </w:rPr>
        <w:t>experience and difficult</w:t>
      </w:r>
      <w:r w:rsidR="001E1129" w:rsidRPr="00F674AF">
        <w:rPr>
          <w:rFonts w:ascii="Book Antiqua" w:hAnsi="Book Antiqua" w:cs="Times New Roman"/>
          <w:sz w:val="24"/>
          <w:szCs w:val="24"/>
        </w:rPr>
        <w:t>ies</w:t>
      </w:r>
      <w:r w:rsidR="00CD5E2A" w:rsidRPr="00F674AF">
        <w:rPr>
          <w:rFonts w:ascii="Book Antiqua" w:hAnsi="Book Antiqua" w:cs="Times New Roman"/>
          <w:sz w:val="24"/>
          <w:szCs w:val="24"/>
        </w:rPr>
        <w:t xml:space="preserve"> </w:t>
      </w:r>
      <w:r w:rsidR="00715B34" w:rsidRPr="00F674AF">
        <w:rPr>
          <w:rFonts w:ascii="Book Antiqua" w:hAnsi="Book Antiqua" w:cs="Times New Roman"/>
          <w:sz w:val="24"/>
          <w:szCs w:val="24"/>
        </w:rPr>
        <w:t>in</w:t>
      </w:r>
      <w:r w:rsidR="00CD5E2A" w:rsidRPr="00F674AF">
        <w:rPr>
          <w:rFonts w:ascii="Book Antiqua" w:hAnsi="Book Antiqua" w:cs="Times New Roman"/>
          <w:sz w:val="24"/>
          <w:szCs w:val="24"/>
        </w:rPr>
        <w:t xml:space="preserve"> the surgery</w:t>
      </w:r>
      <w:r w:rsidR="001E1129" w:rsidRPr="00F674AF">
        <w:rPr>
          <w:rFonts w:ascii="Book Antiqua" w:hAnsi="Book Antiqua" w:cs="Times New Roman"/>
          <w:sz w:val="24"/>
          <w:szCs w:val="24"/>
        </w:rPr>
        <w:t xml:space="preserve"> in order</w:t>
      </w:r>
      <w:r w:rsidR="00CD5E2A" w:rsidRPr="00F674AF">
        <w:rPr>
          <w:rFonts w:ascii="Book Antiqua" w:hAnsi="Book Antiqua" w:cs="Times New Roman"/>
          <w:sz w:val="24"/>
          <w:szCs w:val="24"/>
        </w:rPr>
        <w:t xml:space="preserve"> to guide</w:t>
      </w:r>
      <w:r w:rsidR="00EA3AEE" w:rsidRPr="00F674AF">
        <w:rPr>
          <w:rFonts w:ascii="Book Antiqua" w:hAnsi="Book Antiqua" w:cs="Times New Roman"/>
          <w:sz w:val="24"/>
          <w:szCs w:val="24"/>
        </w:rPr>
        <w:t xml:space="preserve"> the</w:t>
      </w:r>
      <w:r w:rsidR="00CD5E2A" w:rsidRPr="00F674AF">
        <w:rPr>
          <w:rFonts w:ascii="Book Antiqua" w:hAnsi="Book Antiqua" w:cs="Times New Roman"/>
          <w:sz w:val="24"/>
          <w:szCs w:val="24"/>
        </w:rPr>
        <w:t xml:space="preserve"> fellow </w:t>
      </w:r>
      <w:r w:rsidR="001E1129" w:rsidRPr="00F674AF">
        <w:rPr>
          <w:rFonts w:ascii="Book Antiqua" w:hAnsi="Book Antiqua" w:cs="Times New Roman"/>
          <w:sz w:val="24"/>
          <w:szCs w:val="24"/>
        </w:rPr>
        <w:t>surgeons</w:t>
      </w:r>
      <w:r w:rsidR="00CD5E2A" w:rsidRPr="00F674AF">
        <w:rPr>
          <w:rFonts w:ascii="Book Antiqua" w:hAnsi="Book Antiqua" w:cs="Times New Roman"/>
          <w:sz w:val="24"/>
          <w:szCs w:val="24"/>
        </w:rPr>
        <w:t xml:space="preserve"> in</w:t>
      </w:r>
      <w:r w:rsidR="008C5435" w:rsidRPr="00F674AF">
        <w:rPr>
          <w:rFonts w:ascii="Book Antiqua" w:hAnsi="Book Antiqua" w:cs="Times New Roman"/>
          <w:sz w:val="24"/>
          <w:szCs w:val="24"/>
        </w:rPr>
        <w:t xml:space="preserve"> treating</w:t>
      </w:r>
      <w:r w:rsidR="00CD5E2A" w:rsidRPr="00F674AF">
        <w:rPr>
          <w:rFonts w:ascii="Book Antiqua" w:hAnsi="Book Antiqua" w:cs="Times New Roman"/>
          <w:sz w:val="24"/>
          <w:szCs w:val="24"/>
        </w:rPr>
        <w:t xml:space="preserve"> </w:t>
      </w:r>
      <w:r w:rsidR="001E1129" w:rsidRPr="00F674AF">
        <w:rPr>
          <w:rFonts w:ascii="Book Antiqua" w:hAnsi="Book Antiqua" w:cs="Times New Roman"/>
          <w:sz w:val="24"/>
          <w:szCs w:val="24"/>
        </w:rPr>
        <w:t>this</w:t>
      </w:r>
      <w:r w:rsidR="00CD5E2A" w:rsidRPr="00F674AF">
        <w:rPr>
          <w:rFonts w:ascii="Book Antiqua" w:hAnsi="Book Antiqua" w:cs="Times New Roman"/>
          <w:sz w:val="24"/>
          <w:szCs w:val="24"/>
        </w:rPr>
        <w:t xml:space="preserve"> rare disease.</w:t>
      </w:r>
    </w:p>
    <w:bookmarkEnd w:id="21"/>
    <w:p w14:paraId="2EEFC7C1" w14:textId="77777777" w:rsidR="00CD45EC" w:rsidRPr="00F674AF" w:rsidRDefault="00CD45EC" w:rsidP="00FC57B6">
      <w:pPr>
        <w:spacing w:line="360" w:lineRule="auto"/>
        <w:rPr>
          <w:rFonts w:ascii="Book Antiqua" w:hAnsi="Book Antiqua" w:cs="Times New Roman"/>
          <w:sz w:val="24"/>
          <w:szCs w:val="24"/>
        </w:rPr>
      </w:pPr>
    </w:p>
    <w:p w14:paraId="7DBAB5A3" w14:textId="77777777" w:rsidR="00A11A20" w:rsidRPr="00F674AF" w:rsidRDefault="00A66DDD" w:rsidP="00FC57B6">
      <w:pPr>
        <w:pStyle w:val="NoSpacing"/>
        <w:spacing w:line="360" w:lineRule="auto"/>
        <w:jc w:val="both"/>
        <w:rPr>
          <w:rFonts w:ascii="Book Antiqua" w:eastAsia="SimSun" w:hAnsi="Book Antiqua" w:cs="Arial"/>
          <w:sz w:val="24"/>
          <w:szCs w:val="24"/>
        </w:rPr>
      </w:pPr>
      <w:r w:rsidRPr="00F674AF">
        <w:rPr>
          <w:rFonts w:ascii="Book Antiqua" w:hAnsi="Book Antiqua" w:cs="Times New Roman"/>
          <w:sz w:val="24"/>
          <w:szCs w:val="24"/>
        </w:rPr>
        <w:lastRenderedPageBreak/>
        <w:t>He J, Chen ZB, Wang SM, Liu</w:t>
      </w:r>
      <w:r w:rsidR="00A11A20" w:rsidRPr="00F674AF">
        <w:rPr>
          <w:rFonts w:ascii="Book Antiqua" w:hAnsi="Book Antiqua" w:cs="Times New Roman"/>
          <w:sz w:val="24"/>
          <w:szCs w:val="24"/>
        </w:rPr>
        <w:t xml:space="preserve"> MB</w:t>
      </w:r>
      <w:r w:rsidRPr="00F674AF">
        <w:rPr>
          <w:rFonts w:ascii="Book Antiqua" w:hAnsi="Book Antiqua" w:cs="Times New Roman"/>
          <w:sz w:val="24"/>
          <w:szCs w:val="24"/>
        </w:rPr>
        <w:t>, Li</w:t>
      </w:r>
      <w:r w:rsidR="00A11A20" w:rsidRPr="00F674AF">
        <w:rPr>
          <w:rFonts w:ascii="Book Antiqua" w:hAnsi="Book Antiqua" w:cs="Times New Roman"/>
          <w:sz w:val="24"/>
          <w:szCs w:val="24"/>
        </w:rPr>
        <w:t xml:space="preserve"> ZG</w:t>
      </w:r>
      <w:r w:rsidRPr="00F674AF">
        <w:rPr>
          <w:rFonts w:ascii="Book Antiqua" w:hAnsi="Book Antiqua" w:cs="Times New Roman"/>
          <w:sz w:val="24"/>
          <w:szCs w:val="24"/>
        </w:rPr>
        <w:t>, Li</w:t>
      </w:r>
      <w:r w:rsidR="00A11A20" w:rsidRPr="00F674AF">
        <w:rPr>
          <w:rFonts w:ascii="Book Antiqua" w:hAnsi="Book Antiqua" w:cs="Times New Roman"/>
          <w:sz w:val="24"/>
          <w:szCs w:val="24"/>
        </w:rPr>
        <w:t xml:space="preserve"> HY</w:t>
      </w:r>
      <w:r w:rsidRPr="00F674AF">
        <w:rPr>
          <w:rFonts w:ascii="Book Antiqua" w:hAnsi="Book Antiqua" w:cs="Times New Roman"/>
          <w:sz w:val="24"/>
          <w:szCs w:val="24"/>
        </w:rPr>
        <w:t>, Zhao</w:t>
      </w:r>
      <w:r w:rsidR="00A11A20" w:rsidRPr="00F674AF">
        <w:rPr>
          <w:rFonts w:ascii="Book Antiqua" w:hAnsi="Book Antiqua" w:cs="Times New Roman"/>
          <w:sz w:val="24"/>
          <w:szCs w:val="24"/>
        </w:rPr>
        <w:t xml:space="preserve"> G</w:t>
      </w:r>
      <w:r w:rsidRPr="00F674AF">
        <w:rPr>
          <w:rFonts w:ascii="Book Antiqua" w:hAnsi="Book Antiqua" w:cs="Times New Roman"/>
          <w:sz w:val="24"/>
          <w:szCs w:val="24"/>
        </w:rPr>
        <w:t xml:space="preserve">. Intravenous </w:t>
      </w:r>
      <w:proofErr w:type="spellStart"/>
      <w:r w:rsidRPr="00F674AF">
        <w:rPr>
          <w:rFonts w:ascii="Book Antiqua" w:hAnsi="Book Antiqua" w:cs="Times New Roman"/>
          <w:sz w:val="24"/>
          <w:szCs w:val="24"/>
        </w:rPr>
        <w:t>leiomyomatosis</w:t>
      </w:r>
      <w:proofErr w:type="spellEnd"/>
      <w:r w:rsidRPr="00F674AF">
        <w:rPr>
          <w:rFonts w:ascii="Book Antiqua" w:hAnsi="Book Antiqua" w:cs="Times New Roman"/>
          <w:sz w:val="24"/>
          <w:szCs w:val="24"/>
        </w:rPr>
        <w:t xml:space="preserve"> with different surgical approaches: Three cases of report</w:t>
      </w:r>
      <w:r w:rsidR="00A11A20" w:rsidRPr="00F674AF">
        <w:rPr>
          <w:rFonts w:ascii="Book Antiqua" w:hAnsi="Book Antiqua" w:cs="Times New Roman"/>
          <w:sz w:val="24"/>
          <w:szCs w:val="24"/>
        </w:rPr>
        <w:t xml:space="preserve">. </w:t>
      </w:r>
      <w:r w:rsidR="00A11A20" w:rsidRPr="00F674AF">
        <w:rPr>
          <w:rFonts w:ascii="Book Antiqua" w:hAnsi="Book Antiqua" w:cs="Arial"/>
          <w:i/>
          <w:sz w:val="24"/>
          <w:szCs w:val="24"/>
        </w:rPr>
        <w:t>World J Clin Cases</w:t>
      </w:r>
      <w:r w:rsidR="00A11A20" w:rsidRPr="00F674AF">
        <w:rPr>
          <w:rFonts w:ascii="Book Antiqua" w:hAnsi="Book Antiqua" w:cs="Arial"/>
          <w:sz w:val="24"/>
          <w:szCs w:val="24"/>
        </w:rPr>
        <w:t xml:space="preserve"> 2018;</w:t>
      </w:r>
      <w:r w:rsidR="00A11A20" w:rsidRPr="00F674AF">
        <w:rPr>
          <w:rFonts w:ascii="Book Antiqua" w:eastAsia="SimSun" w:hAnsi="Book Antiqua" w:cs="Arial"/>
          <w:sz w:val="24"/>
          <w:szCs w:val="24"/>
        </w:rPr>
        <w:t xml:space="preserve"> In press</w:t>
      </w:r>
    </w:p>
    <w:p w14:paraId="095C5B59" w14:textId="77777777" w:rsidR="00797437" w:rsidRPr="00F674AF" w:rsidRDefault="00797437" w:rsidP="00FC57B6">
      <w:pPr>
        <w:widowControl/>
        <w:spacing w:line="360" w:lineRule="auto"/>
        <w:rPr>
          <w:rFonts w:ascii="Book Antiqua" w:hAnsi="Book Antiqua" w:cs="Times New Roman"/>
          <w:b/>
          <w:sz w:val="24"/>
          <w:szCs w:val="24"/>
        </w:rPr>
      </w:pPr>
      <w:r w:rsidRPr="00F674AF">
        <w:rPr>
          <w:rFonts w:ascii="Book Antiqua" w:hAnsi="Book Antiqua" w:cs="Times New Roman"/>
          <w:b/>
          <w:sz w:val="24"/>
          <w:szCs w:val="24"/>
        </w:rPr>
        <w:br w:type="page"/>
      </w:r>
    </w:p>
    <w:p w14:paraId="31667A04" w14:textId="52C42749" w:rsidR="004A5F0C" w:rsidRPr="00F674AF" w:rsidRDefault="00CD45EC" w:rsidP="00FC57B6">
      <w:pPr>
        <w:spacing w:line="360" w:lineRule="auto"/>
        <w:rPr>
          <w:rFonts w:ascii="Book Antiqua" w:hAnsi="Book Antiqua" w:cs="Times New Roman"/>
          <w:b/>
          <w:sz w:val="24"/>
          <w:szCs w:val="24"/>
        </w:rPr>
      </w:pPr>
      <w:r w:rsidRPr="00F674AF">
        <w:rPr>
          <w:rFonts w:ascii="Book Antiqua" w:hAnsi="Book Antiqua" w:cs="Times New Roman"/>
          <w:b/>
          <w:sz w:val="24"/>
          <w:szCs w:val="24"/>
        </w:rPr>
        <w:lastRenderedPageBreak/>
        <w:t>I</w:t>
      </w:r>
      <w:r w:rsidR="001E1129" w:rsidRPr="00F674AF">
        <w:rPr>
          <w:rFonts w:ascii="Book Antiqua" w:hAnsi="Book Antiqua" w:cs="Times New Roman"/>
          <w:b/>
          <w:sz w:val="24"/>
          <w:szCs w:val="24"/>
        </w:rPr>
        <w:t>NTRODUCTION</w:t>
      </w:r>
    </w:p>
    <w:p w14:paraId="0807253B" w14:textId="24061D5E" w:rsidR="004A5F0C" w:rsidRPr="00F674AF" w:rsidRDefault="008675AF" w:rsidP="00FC57B6">
      <w:pPr>
        <w:spacing w:line="360" w:lineRule="auto"/>
        <w:rPr>
          <w:rFonts w:ascii="Book Antiqua" w:hAnsi="Book Antiqua" w:cs="Times New Roman"/>
          <w:sz w:val="24"/>
          <w:szCs w:val="24"/>
        </w:rPr>
      </w:pPr>
      <w:r w:rsidRPr="00F674AF">
        <w:rPr>
          <w:rFonts w:ascii="Book Antiqua" w:hAnsi="Book Antiqua" w:cs="Times New Roman"/>
          <w:sz w:val="24"/>
          <w:szCs w:val="24"/>
        </w:rPr>
        <w:t xml:space="preserve">Intravenous </w:t>
      </w:r>
      <w:proofErr w:type="spellStart"/>
      <w:r w:rsidRPr="00F674AF">
        <w:rPr>
          <w:rFonts w:ascii="Book Antiqua" w:hAnsi="Book Antiqua" w:cs="Times New Roman"/>
          <w:sz w:val="24"/>
          <w:szCs w:val="24"/>
        </w:rPr>
        <w:t>leiomyomatosis</w:t>
      </w:r>
      <w:proofErr w:type="spellEnd"/>
      <w:r w:rsidRPr="00F674AF">
        <w:rPr>
          <w:rFonts w:ascii="Book Antiqua" w:hAnsi="Book Antiqua" w:cs="Times New Roman"/>
          <w:sz w:val="24"/>
          <w:szCs w:val="24"/>
        </w:rPr>
        <w:t xml:space="preserve"> (IVL) is a rare</w:t>
      </w:r>
      <w:r w:rsidR="003E1270" w:rsidRPr="00F674AF">
        <w:rPr>
          <w:rFonts w:ascii="Book Antiqua" w:hAnsi="Book Antiqua" w:cs="Times New Roman"/>
          <w:sz w:val="24"/>
          <w:szCs w:val="24"/>
        </w:rPr>
        <w:t xml:space="preserve"> and benign tumor </w:t>
      </w:r>
      <w:r w:rsidR="00715B34" w:rsidRPr="00F674AF">
        <w:rPr>
          <w:rFonts w:ascii="Book Antiqua" w:hAnsi="Book Antiqua" w:cs="Times New Roman"/>
          <w:sz w:val="24"/>
          <w:szCs w:val="24"/>
        </w:rPr>
        <w:t xml:space="preserve">originating </w:t>
      </w:r>
      <w:r w:rsidR="00871588" w:rsidRPr="00F674AF">
        <w:rPr>
          <w:rFonts w:ascii="Book Antiqua" w:hAnsi="Book Antiqua" w:cs="Times New Roman"/>
          <w:sz w:val="24"/>
          <w:szCs w:val="24"/>
        </w:rPr>
        <w:t xml:space="preserve">from </w:t>
      </w:r>
      <w:r w:rsidR="003E1270" w:rsidRPr="00F674AF">
        <w:rPr>
          <w:rFonts w:ascii="Book Antiqua" w:hAnsi="Book Antiqua" w:cs="Times New Roman"/>
          <w:sz w:val="24"/>
          <w:szCs w:val="24"/>
        </w:rPr>
        <w:t xml:space="preserve">female genitalia and extending into </w:t>
      </w:r>
      <w:r w:rsidR="001E1129" w:rsidRPr="00F674AF">
        <w:rPr>
          <w:rFonts w:ascii="Book Antiqua" w:hAnsi="Book Antiqua" w:cs="Times New Roman"/>
          <w:sz w:val="24"/>
          <w:szCs w:val="24"/>
        </w:rPr>
        <w:t xml:space="preserve">the </w:t>
      </w:r>
      <w:r w:rsidR="003E1270" w:rsidRPr="00F674AF">
        <w:rPr>
          <w:rFonts w:ascii="Book Antiqua" w:hAnsi="Book Antiqua" w:cs="Times New Roman"/>
          <w:sz w:val="24"/>
          <w:szCs w:val="24"/>
        </w:rPr>
        <w:t>extrauterine vein or even the right-side</w:t>
      </w:r>
      <w:r w:rsidR="001E1129" w:rsidRPr="00F674AF">
        <w:rPr>
          <w:rFonts w:ascii="Book Antiqua" w:hAnsi="Book Antiqua" w:cs="Times New Roman"/>
          <w:sz w:val="24"/>
          <w:szCs w:val="24"/>
        </w:rPr>
        <w:t>d</w:t>
      </w:r>
      <w:r w:rsidR="003E1270" w:rsidRPr="00F674AF">
        <w:rPr>
          <w:rFonts w:ascii="Book Antiqua" w:hAnsi="Book Antiqua" w:cs="Times New Roman"/>
          <w:sz w:val="24"/>
          <w:szCs w:val="24"/>
        </w:rPr>
        <w:t xml:space="preserve"> cardiac cha</w:t>
      </w:r>
      <w:r w:rsidR="002C343C" w:rsidRPr="00F674AF">
        <w:rPr>
          <w:rFonts w:ascii="Book Antiqua" w:hAnsi="Book Antiqua" w:cs="Times New Roman"/>
          <w:sz w:val="24"/>
          <w:szCs w:val="24"/>
        </w:rPr>
        <w:t>mbers</w:t>
      </w:r>
      <w:r w:rsidR="00CD5E2A" w:rsidRPr="00F674AF">
        <w:rPr>
          <w:rFonts w:ascii="Book Antiqua" w:hAnsi="Book Antiqua" w:cs="Times New Roman"/>
          <w:sz w:val="24"/>
          <w:szCs w:val="24"/>
        </w:rPr>
        <w:fldChar w:fldCharType="begin"/>
      </w:r>
      <w:r w:rsidR="00CD5E2A" w:rsidRPr="00F674AF">
        <w:rPr>
          <w:rFonts w:ascii="Book Antiqua" w:hAnsi="Book Antiqua" w:cs="Times New Roman"/>
          <w:sz w:val="24"/>
          <w:szCs w:val="24"/>
        </w:rPr>
        <w:instrText xml:space="preserve"> ADDIN EN.CITE &lt;EndNote&gt;&lt;Cite&gt;&lt;Author&gt;Lam&lt;/Author&gt;&lt;Year&gt;2004&lt;/Year&gt;&lt;RecNum&gt;169&lt;/RecNum&gt;&lt;DisplayText&gt;&lt;style face="superscript"&gt;[1]&lt;/style&gt;&lt;/DisplayText&gt;&lt;record&gt;&lt;rec-number&gt;169&lt;/rec-number&gt;&lt;foreign-keys&gt;&lt;key app="EN" db-id="5r0rzfvakzvxvbew9ecpprfvfeapp29pzzrx"&gt;169&lt;/key&gt;&lt;/foreign-keys&gt;&lt;ref-type name="Journal Article"&gt;17&lt;/ref-type&gt;&lt;contributors&gt;&lt;authors&gt;&lt;author&gt;Lam, P. M.&lt;/author&gt;&lt;author&gt;Lo, K. W.&lt;/author&gt;&lt;author&gt;Yu, M. Y.&lt;/author&gt;&lt;author&gt;Wong, W. S.&lt;/author&gt;&lt;author&gt;Lau, J. Y.&lt;/author&gt;&lt;author&gt;Arifi, A. A.&lt;/author&gt;&lt;author&gt;Cheung, T. H.&lt;/author&gt;&lt;/authors&gt;&lt;/contributors&gt;&lt;titles&gt;&lt;title&gt;Intravenous leiomyomatosis: two cases with different routes of tumor extension&lt;/title&gt;&lt;secondary-title&gt;Journal of Vascular Surgery&lt;/secondary-title&gt;&lt;/titles&gt;&lt;periodical&gt;&lt;full-title&gt;J Vasc Surg&lt;/full-title&gt;&lt;abbr-1&gt;Journal of vascular surgery&lt;/abbr-1&gt;&lt;/periodical&gt;&lt;pages&gt;465&lt;/pages&gt;&lt;volume&gt;39&lt;/volume&gt;&lt;number&gt;2&lt;/number&gt;&lt;dates&gt;&lt;year&gt;2004&lt;/year&gt;&lt;/dates&gt;&lt;urls&gt;&lt;/urls&gt;&lt;/record&gt;&lt;/Cite&gt;&lt;/EndNote&gt;</w:instrText>
      </w:r>
      <w:r w:rsidR="00CD5E2A" w:rsidRPr="00F674AF">
        <w:rPr>
          <w:rFonts w:ascii="Book Antiqua" w:hAnsi="Book Antiqua" w:cs="Times New Roman"/>
          <w:sz w:val="24"/>
          <w:szCs w:val="24"/>
        </w:rPr>
        <w:fldChar w:fldCharType="separate"/>
      </w:r>
      <w:r w:rsidR="00CD5E2A" w:rsidRPr="00F674AF">
        <w:rPr>
          <w:rFonts w:ascii="Book Antiqua" w:hAnsi="Book Antiqua" w:cs="Times New Roman"/>
          <w:noProof/>
          <w:sz w:val="24"/>
          <w:szCs w:val="24"/>
          <w:vertAlign w:val="superscript"/>
        </w:rPr>
        <w:t>[</w:t>
      </w:r>
      <w:hyperlink w:anchor="_ENREF_1" w:tooltip="Lam, 2004 #169" w:history="1">
        <w:r w:rsidR="000473FA" w:rsidRPr="00F674AF">
          <w:rPr>
            <w:rFonts w:ascii="Book Antiqua" w:hAnsi="Book Antiqua" w:cs="Times New Roman"/>
            <w:noProof/>
            <w:sz w:val="24"/>
            <w:szCs w:val="24"/>
            <w:vertAlign w:val="superscript"/>
          </w:rPr>
          <w:t>1</w:t>
        </w:r>
      </w:hyperlink>
      <w:r w:rsidR="00CD5E2A" w:rsidRPr="00F674AF">
        <w:rPr>
          <w:rFonts w:ascii="Book Antiqua" w:hAnsi="Book Antiqua" w:cs="Times New Roman"/>
          <w:noProof/>
          <w:sz w:val="24"/>
          <w:szCs w:val="24"/>
          <w:vertAlign w:val="superscript"/>
        </w:rPr>
        <w:t>]</w:t>
      </w:r>
      <w:r w:rsidR="00CD5E2A" w:rsidRPr="00F674AF">
        <w:rPr>
          <w:rFonts w:ascii="Book Antiqua" w:hAnsi="Book Antiqua" w:cs="Times New Roman"/>
          <w:sz w:val="24"/>
          <w:szCs w:val="24"/>
        </w:rPr>
        <w:fldChar w:fldCharType="end"/>
      </w:r>
      <w:r w:rsidR="00020F81" w:rsidRPr="00F674AF">
        <w:rPr>
          <w:rFonts w:ascii="Book Antiqua" w:hAnsi="Book Antiqua" w:cs="Times New Roman"/>
          <w:sz w:val="24"/>
          <w:szCs w:val="24"/>
        </w:rPr>
        <w:t xml:space="preserve">. Approximately 300 </w:t>
      </w:r>
      <w:r w:rsidR="00D5338D" w:rsidRPr="00F674AF">
        <w:rPr>
          <w:rFonts w:ascii="Book Antiqua" w:hAnsi="Book Antiqua" w:cs="Times New Roman"/>
          <w:sz w:val="24"/>
          <w:szCs w:val="24"/>
        </w:rPr>
        <w:t>cases</w:t>
      </w:r>
      <w:r w:rsidR="007F4BB6" w:rsidRPr="00F674AF">
        <w:rPr>
          <w:rFonts w:ascii="Book Antiqua" w:hAnsi="Book Antiqua" w:cs="Times New Roman"/>
          <w:sz w:val="24"/>
          <w:szCs w:val="24"/>
        </w:rPr>
        <w:fldChar w:fldCharType="begin"/>
      </w:r>
      <w:r w:rsidR="007F4BB6" w:rsidRPr="00F674AF">
        <w:rPr>
          <w:rFonts w:ascii="Book Antiqua" w:hAnsi="Book Antiqua" w:cs="Times New Roman"/>
          <w:sz w:val="24"/>
          <w:szCs w:val="24"/>
        </w:rPr>
        <w:instrText xml:space="preserve"> ADDIN EN.CITE &lt;EndNote&gt;&lt;Cite&gt;&lt;Author&gt;Tang&lt;/Author&gt;&lt;Year&gt;2018&lt;/Year&gt;&lt;RecNum&gt;192&lt;/RecNum&gt;&lt;DisplayText&gt;&lt;style face="superscript"&gt;[2]&lt;/style&gt;&lt;/DisplayText&gt;&lt;record&gt;&lt;rec-number&gt;192&lt;/rec-number&gt;&lt;foreign-keys&gt;&lt;key app="EN" db-id="5r0rzfvakzvxvbew9ecpprfvfeapp29pzzrx"&gt;192&lt;/key&gt;&lt;/foreign-keys&gt;&lt;ref-type name="Journal Article"&gt;17&lt;/ref-type&gt;&lt;contributors&gt;&lt;authors&gt;&lt;author&gt;Tang, Lanlan&lt;/author&gt;&lt;author&gt;Lu, Bingjian&lt;/author&gt;&lt;/authors&gt;&lt;/contributors&gt;&lt;titles&gt;&lt;title&gt;Intravenous leiomyomatosis of the uterus: A clinicopathologic analysis of 13 cases with an emphasis on histogenesis&lt;/title&gt;&lt;secondary-title&gt;Pathology - Research and Practice&lt;/secondary-title&gt;&lt;/titles&gt;&lt;periodical&gt;&lt;full-title&gt;Pathology - Research and Practice&lt;/full-title&gt;&lt;/periodical&gt;&lt;volume&gt;214&lt;/volume&gt;&lt;number&gt;6&lt;/number&gt;&lt;dates&gt;&lt;year&gt;2018&lt;/year&gt;&lt;/dates&gt;&lt;urls&gt;&lt;/urls&gt;&lt;/record&gt;&lt;/Cite&gt;&lt;/EndNote&gt;</w:instrText>
      </w:r>
      <w:r w:rsidR="007F4BB6" w:rsidRPr="00F674AF">
        <w:rPr>
          <w:rFonts w:ascii="Book Antiqua" w:hAnsi="Book Antiqua" w:cs="Times New Roman"/>
          <w:sz w:val="24"/>
          <w:szCs w:val="24"/>
        </w:rPr>
        <w:fldChar w:fldCharType="separate"/>
      </w:r>
      <w:r w:rsidR="007F4BB6" w:rsidRPr="00F674AF">
        <w:rPr>
          <w:rFonts w:ascii="Book Antiqua" w:hAnsi="Book Antiqua" w:cs="Times New Roman"/>
          <w:noProof/>
          <w:sz w:val="24"/>
          <w:szCs w:val="24"/>
          <w:vertAlign w:val="superscript"/>
        </w:rPr>
        <w:t>[</w:t>
      </w:r>
      <w:hyperlink w:anchor="_ENREF_2" w:tooltip="Tang, 2018 #192" w:history="1">
        <w:r w:rsidR="000473FA" w:rsidRPr="00F674AF">
          <w:rPr>
            <w:rFonts w:ascii="Book Antiqua" w:hAnsi="Book Antiqua" w:cs="Times New Roman"/>
            <w:noProof/>
            <w:sz w:val="24"/>
            <w:szCs w:val="24"/>
            <w:vertAlign w:val="superscript"/>
          </w:rPr>
          <w:t>2</w:t>
        </w:r>
      </w:hyperlink>
      <w:r w:rsidR="007F4BB6" w:rsidRPr="00F674AF">
        <w:rPr>
          <w:rFonts w:ascii="Book Antiqua" w:hAnsi="Book Antiqua" w:cs="Times New Roman"/>
          <w:noProof/>
          <w:sz w:val="24"/>
          <w:szCs w:val="24"/>
          <w:vertAlign w:val="superscript"/>
        </w:rPr>
        <w:t>]</w:t>
      </w:r>
      <w:r w:rsidR="007F4BB6" w:rsidRPr="00F674AF">
        <w:rPr>
          <w:rFonts w:ascii="Book Antiqua" w:hAnsi="Book Antiqua" w:cs="Times New Roman"/>
          <w:sz w:val="24"/>
          <w:szCs w:val="24"/>
        </w:rPr>
        <w:fldChar w:fldCharType="end"/>
      </w:r>
      <w:r w:rsidR="00D5338D" w:rsidRPr="00F674AF">
        <w:rPr>
          <w:rFonts w:ascii="Book Antiqua" w:hAnsi="Book Antiqua" w:cs="Times New Roman"/>
          <w:sz w:val="24"/>
          <w:szCs w:val="24"/>
        </w:rPr>
        <w:t xml:space="preserve"> of </w:t>
      </w:r>
      <w:r w:rsidR="00020F81" w:rsidRPr="00F674AF">
        <w:rPr>
          <w:rFonts w:ascii="Book Antiqua" w:hAnsi="Book Antiqua" w:cs="Times New Roman"/>
          <w:sz w:val="24"/>
          <w:szCs w:val="24"/>
        </w:rPr>
        <w:t xml:space="preserve">IVL have been reported in the English literature since it was first reported by </w:t>
      </w:r>
      <w:proofErr w:type="spellStart"/>
      <w:r w:rsidR="00020F81" w:rsidRPr="00F674AF">
        <w:rPr>
          <w:rFonts w:ascii="Book Antiqua" w:hAnsi="Book Antiqua" w:cs="Times New Roman"/>
          <w:sz w:val="24"/>
          <w:szCs w:val="24"/>
        </w:rPr>
        <w:t>Hirshfield</w:t>
      </w:r>
      <w:proofErr w:type="spellEnd"/>
      <w:r w:rsidR="00020F81" w:rsidRPr="00F674AF">
        <w:rPr>
          <w:rFonts w:ascii="Book Antiqua" w:hAnsi="Book Antiqua" w:cs="Times New Roman"/>
          <w:sz w:val="24"/>
          <w:szCs w:val="24"/>
        </w:rPr>
        <w:t xml:space="preserve"> in 1896</w:t>
      </w:r>
      <w:r w:rsidR="007F4BB6" w:rsidRPr="00F674AF">
        <w:rPr>
          <w:rFonts w:ascii="Book Antiqua" w:hAnsi="Book Antiqua" w:cs="Times New Roman"/>
          <w:sz w:val="24"/>
          <w:szCs w:val="24"/>
        </w:rPr>
        <w:fldChar w:fldCharType="begin"/>
      </w:r>
      <w:r w:rsidR="007F4BB6" w:rsidRPr="00F674AF">
        <w:rPr>
          <w:rFonts w:ascii="Book Antiqua" w:hAnsi="Book Antiqua" w:cs="Times New Roman"/>
          <w:sz w:val="24"/>
          <w:szCs w:val="24"/>
        </w:rPr>
        <w:instrText xml:space="preserve"> ADDIN EN.CITE &lt;EndNote&gt;&lt;Cite&gt;&lt;Author&gt;Hirschfeld&lt;/Author&gt;&lt;RecNum&gt;193&lt;/RecNum&gt;&lt;DisplayText&gt;&lt;style face="superscript"&gt;[3]&lt;/style&gt;&lt;/DisplayText&gt;&lt;record&gt;&lt;rec-number&gt;193&lt;/rec-number&gt;&lt;foreign-keys&gt;&lt;key app="EN" db-id="5r0rzfvakzvxvbew9ecpprfvfeapp29pzzrx"&gt;193&lt;/key&gt;&lt;/foreign-keys&gt;&lt;ref-type name="Journal Article"&gt;17&lt;/ref-type&gt;&lt;contributors&gt;&lt;authors&gt;&lt;author&gt;Hirschfeld, Birch&lt;/author&gt;&lt;/authors&gt;&lt;/contributors&gt;&lt;titles&gt;&lt;title&gt;Lehrbuch der pathologischen Anatomie&lt;/title&gt;&lt;secondary-title&gt;Dtsch med Wochenschr&lt;/secondary-title&gt;&lt;/titles&gt;&lt;periodical&gt;&lt;full-title&gt;Dtsch med Wochenschr&lt;/full-title&gt;&lt;/periodical&gt;&lt;pages&gt;97-97&lt;/pages&gt;&lt;volume&gt;9&lt;/volume&gt;&lt;number&gt;07&lt;/number&gt;&lt;dates&gt;&lt;/dates&gt;&lt;urls&gt;&lt;/urls&gt;&lt;/record&gt;&lt;/Cite&gt;&lt;/EndNote&gt;</w:instrText>
      </w:r>
      <w:r w:rsidR="007F4BB6" w:rsidRPr="00F674AF">
        <w:rPr>
          <w:rFonts w:ascii="Book Antiqua" w:hAnsi="Book Antiqua" w:cs="Times New Roman"/>
          <w:sz w:val="24"/>
          <w:szCs w:val="24"/>
        </w:rPr>
        <w:fldChar w:fldCharType="separate"/>
      </w:r>
      <w:r w:rsidR="007F4BB6" w:rsidRPr="00F674AF">
        <w:rPr>
          <w:rFonts w:ascii="Book Antiqua" w:hAnsi="Book Antiqua" w:cs="Times New Roman"/>
          <w:noProof/>
          <w:sz w:val="24"/>
          <w:szCs w:val="24"/>
          <w:vertAlign w:val="superscript"/>
        </w:rPr>
        <w:t>[</w:t>
      </w:r>
      <w:hyperlink w:anchor="_ENREF_3" w:tooltip="Hirschfeld,  #193" w:history="1">
        <w:r w:rsidR="000473FA" w:rsidRPr="00F674AF">
          <w:rPr>
            <w:rFonts w:ascii="Book Antiqua" w:hAnsi="Book Antiqua" w:cs="Times New Roman"/>
            <w:noProof/>
            <w:sz w:val="24"/>
            <w:szCs w:val="24"/>
            <w:vertAlign w:val="superscript"/>
          </w:rPr>
          <w:t>3</w:t>
        </w:r>
      </w:hyperlink>
      <w:r w:rsidR="007F4BB6" w:rsidRPr="00F674AF">
        <w:rPr>
          <w:rFonts w:ascii="Book Antiqua" w:hAnsi="Book Antiqua" w:cs="Times New Roman"/>
          <w:noProof/>
          <w:sz w:val="24"/>
          <w:szCs w:val="24"/>
          <w:vertAlign w:val="superscript"/>
        </w:rPr>
        <w:t>]</w:t>
      </w:r>
      <w:r w:rsidR="007F4BB6" w:rsidRPr="00F674AF">
        <w:rPr>
          <w:rFonts w:ascii="Book Antiqua" w:hAnsi="Book Antiqua" w:cs="Times New Roman"/>
          <w:sz w:val="24"/>
          <w:szCs w:val="24"/>
        </w:rPr>
        <w:fldChar w:fldCharType="end"/>
      </w:r>
      <w:r w:rsidR="00020F81" w:rsidRPr="00F674AF">
        <w:rPr>
          <w:rFonts w:ascii="Book Antiqua" w:hAnsi="Book Antiqua" w:cs="Times New Roman"/>
          <w:sz w:val="24"/>
          <w:szCs w:val="24"/>
        </w:rPr>
        <w:t>.</w:t>
      </w:r>
      <w:r w:rsidR="00D5338D" w:rsidRPr="00F674AF">
        <w:rPr>
          <w:rFonts w:ascii="Book Antiqua" w:hAnsi="Book Antiqua" w:cs="Times New Roman"/>
          <w:sz w:val="24"/>
          <w:szCs w:val="24"/>
        </w:rPr>
        <w:t xml:space="preserve"> IVL comprised only 0.097% to 0.26%</w:t>
      </w:r>
      <w:r w:rsidR="007F4BB6" w:rsidRPr="00F674AF">
        <w:rPr>
          <w:rFonts w:ascii="Book Antiqua" w:hAnsi="Book Antiqua" w:cs="Times New Roman"/>
          <w:sz w:val="24"/>
          <w:szCs w:val="24"/>
        </w:rPr>
        <w:fldChar w:fldCharType="begin"/>
      </w:r>
      <w:r w:rsidR="007F4BB6" w:rsidRPr="00F674AF">
        <w:rPr>
          <w:rFonts w:ascii="Book Antiqua" w:hAnsi="Book Antiqua" w:cs="Times New Roman"/>
          <w:sz w:val="24"/>
          <w:szCs w:val="24"/>
        </w:rPr>
        <w:instrText xml:space="preserve"> ADDIN EN.CITE &lt;EndNote&gt;&lt;Cite&gt;&lt;Author&gt;Jing&lt;/Author&gt;&lt;Year&gt;2011&lt;/Year&gt;&lt;RecNum&gt;194&lt;/RecNum&gt;&lt;DisplayText&gt;&lt;style face="superscript"&gt;[4,5]&lt;/style&gt;&lt;/DisplayText&gt;&lt;record&gt;&lt;rec-number&gt;194&lt;/rec-number&gt;&lt;foreign-keys&gt;&lt;key app="EN" db-id="5r0rzfvakzvxvbew9ecpprfvfeapp29pzzrx"&gt;194&lt;/key&gt;&lt;/foreign-keys&gt;&lt;ref-type name="Journal Article"&gt;17&lt;/ref-type&gt;&lt;contributors&gt;&lt;authors&gt;&lt;author&gt;Jing, Du&lt;/author&gt;&lt;author&gt;Xiulan, Zhao&lt;/author&gt;&lt;author&gt;Donghui, Guo&lt;/author&gt;&lt;author&gt;Huidong, Li&lt;/author&gt;&lt;author&gt;Baocun, Sun&lt;/author&gt;&lt;/authors&gt;&lt;/contributors&gt;&lt;titles&gt;&lt;title&gt;Intravenous leiomyomatosis of the uterus: a clinicopathologic study of 18 cases, with emphasis on early diagnosis and appropriate treatment strategies&lt;/title&gt;&lt;secondary-title&gt;Human Pathology&lt;/secondary-title&gt;&lt;/titles&gt;&lt;periodical&gt;&lt;full-title&gt;Human Pathology&lt;/full-title&gt;&lt;/periodical&gt;&lt;pages&gt;1240-1246&lt;/pages&gt;&lt;volume&gt;42&lt;/volume&gt;&lt;number&gt;9&lt;/number&gt;&lt;dates&gt;&lt;year&gt;2011&lt;/year&gt;&lt;/dates&gt;&lt;urls&gt;&lt;/urls&gt;&lt;/record&gt;&lt;/Cite&gt;&lt;Cite&gt;&lt;Author&gt;Ma&lt;/Author&gt;&lt;Year&gt;2016&lt;/Year&gt;&lt;RecNum&gt;195&lt;/RecNum&gt;&lt;record&gt;&lt;rec-number&gt;195&lt;/rec-number&gt;&lt;foreign-keys&gt;&lt;key app="EN" db-id="5r0rzfvakzvxvbew9ecpprfvfeapp29pzzrx"&gt;195&lt;/key&gt;&lt;/foreign-keys&gt;&lt;ref-type name="Journal Article"&gt;17&lt;/ref-type&gt;&lt;contributors&gt;&lt;authors&gt;&lt;author&gt;Ma, G.&lt;/author&gt;&lt;author&gt;Miao, Q.&lt;/author&gt;&lt;author&gt;Liu, X.&lt;/author&gt;&lt;author&gt;Zhang, C.&lt;/author&gt;&lt;author&gt;Liu, J.&lt;/author&gt;&lt;author&gt;Zheng, Y.&lt;/author&gt;&lt;author&gt;Shao, J.&lt;/author&gt;&lt;author&gt;Cheng, N.&lt;/author&gt;&lt;author&gt;Du, S.&lt;/author&gt;&lt;author&gt;Hu, Z.&lt;/author&gt;&lt;/authors&gt;&lt;/contributors&gt;&lt;titles&gt;&lt;title&gt;Different surgical strategies of patients with intravenous leiomyomatosis&lt;/title&gt;&lt;secondary-title&gt;Medicine&lt;/secondary-title&gt;&lt;/titles&gt;&lt;periodical&gt;&lt;full-title&gt;Medicine (Baltimore)&lt;/full-title&gt;&lt;abbr-1&gt;Medicine&lt;/abbr-1&gt;&lt;/periodical&gt;&lt;pages&gt;e4902&lt;/pages&gt;&lt;volume&gt;95&lt;/volume&gt;&lt;number&gt;37&lt;/number&gt;&lt;dates&gt;&lt;year&gt;2016&lt;/year&gt;&lt;/dates&gt;&lt;urls&gt;&lt;/urls&gt;&lt;/record&gt;&lt;/Cite&gt;&lt;/EndNote&gt;</w:instrText>
      </w:r>
      <w:r w:rsidR="007F4BB6" w:rsidRPr="00F674AF">
        <w:rPr>
          <w:rFonts w:ascii="Book Antiqua" w:hAnsi="Book Antiqua" w:cs="Times New Roman"/>
          <w:sz w:val="24"/>
          <w:szCs w:val="24"/>
        </w:rPr>
        <w:fldChar w:fldCharType="separate"/>
      </w:r>
      <w:r w:rsidR="007F4BB6" w:rsidRPr="00F674AF">
        <w:rPr>
          <w:rFonts w:ascii="Book Antiqua" w:hAnsi="Book Antiqua" w:cs="Times New Roman"/>
          <w:noProof/>
          <w:sz w:val="24"/>
          <w:szCs w:val="24"/>
          <w:vertAlign w:val="superscript"/>
        </w:rPr>
        <w:t>[</w:t>
      </w:r>
      <w:hyperlink w:anchor="_ENREF_4" w:tooltip="Jing, 2011 #194" w:history="1">
        <w:r w:rsidR="000473FA" w:rsidRPr="00F674AF">
          <w:rPr>
            <w:rFonts w:ascii="Book Antiqua" w:hAnsi="Book Antiqua" w:cs="Times New Roman"/>
            <w:noProof/>
            <w:sz w:val="24"/>
            <w:szCs w:val="24"/>
            <w:vertAlign w:val="superscript"/>
          </w:rPr>
          <w:t>4</w:t>
        </w:r>
      </w:hyperlink>
      <w:r w:rsidR="007F4BB6" w:rsidRPr="00F674AF">
        <w:rPr>
          <w:rFonts w:ascii="Book Antiqua" w:hAnsi="Book Antiqua" w:cs="Times New Roman"/>
          <w:noProof/>
          <w:sz w:val="24"/>
          <w:szCs w:val="24"/>
          <w:vertAlign w:val="superscript"/>
        </w:rPr>
        <w:t>,</w:t>
      </w:r>
      <w:hyperlink w:anchor="_ENREF_5" w:tooltip="Ma, 2016 #195" w:history="1">
        <w:r w:rsidR="000473FA" w:rsidRPr="00F674AF">
          <w:rPr>
            <w:rFonts w:ascii="Book Antiqua" w:hAnsi="Book Antiqua" w:cs="Times New Roman"/>
            <w:noProof/>
            <w:sz w:val="24"/>
            <w:szCs w:val="24"/>
            <w:vertAlign w:val="superscript"/>
          </w:rPr>
          <w:t>5</w:t>
        </w:r>
      </w:hyperlink>
      <w:r w:rsidR="007F4BB6" w:rsidRPr="00F674AF">
        <w:rPr>
          <w:rFonts w:ascii="Book Antiqua" w:hAnsi="Book Antiqua" w:cs="Times New Roman"/>
          <w:noProof/>
          <w:sz w:val="24"/>
          <w:szCs w:val="24"/>
          <w:vertAlign w:val="superscript"/>
        </w:rPr>
        <w:t>]</w:t>
      </w:r>
      <w:r w:rsidR="007F4BB6" w:rsidRPr="00F674AF">
        <w:rPr>
          <w:rFonts w:ascii="Book Antiqua" w:hAnsi="Book Antiqua" w:cs="Times New Roman"/>
          <w:sz w:val="24"/>
          <w:szCs w:val="24"/>
        </w:rPr>
        <w:fldChar w:fldCharType="end"/>
      </w:r>
      <w:r w:rsidR="00D5338D" w:rsidRPr="00F674AF">
        <w:rPr>
          <w:rFonts w:ascii="Book Antiqua" w:hAnsi="Book Antiqua" w:cs="Times New Roman"/>
          <w:sz w:val="24"/>
          <w:szCs w:val="24"/>
        </w:rPr>
        <w:t xml:space="preserve"> of all female </w:t>
      </w:r>
      <w:proofErr w:type="spellStart"/>
      <w:r w:rsidR="00D5338D" w:rsidRPr="00F674AF">
        <w:rPr>
          <w:rFonts w:ascii="Book Antiqua" w:hAnsi="Book Antiqua" w:cs="Times New Roman"/>
          <w:sz w:val="24"/>
          <w:szCs w:val="24"/>
        </w:rPr>
        <w:t>leiomyomatosis</w:t>
      </w:r>
      <w:proofErr w:type="spellEnd"/>
      <w:r w:rsidR="00D5338D" w:rsidRPr="00F674AF">
        <w:rPr>
          <w:rFonts w:ascii="Book Antiqua" w:hAnsi="Book Antiqua" w:cs="Times New Roman"/>
          <w:sz w:val="24"/>
          <w:szCs w:val="24"/>
        </w:rPr>
        <w:t xml:space="preserve"> in different institutes</w:t>
      </w:r>
      <w:r w:rsidR="00526978" w:rsidRPr="00F674AF">
        <w:rPr>
          <w:rFonts w:ascii="Book Antiqua" w:hAnsi="Book Antiqua" w:cs="Times New Roman"/>
          <w:sz w:val="24"/>
          <w:szCs w:val="24"/>
        </w:rPr>
        <w:t>. The average age of IVL presentation is 45 years</w:t>
      </w:r>
      <w:r w:rsidR="00FF6B9C" w:rsidRPr="00F674AF">
        <w:rPr>
          <w:rFonts w:ascii="Book Antiqua" w:hAnsi="Book Antiqua" w:cs="Times New Roman"/>
          <w:sz w:val="24"/>
          <w:szCs w:val="24"/>
        </w:rPr>
        <w:fldChar w:fldCharType="begin"/>
      </w:r>
      <w:r w:rsidR="00FF6B9C" w:rsidRPr="00F674AF">
        <w:rPr>
          <w:rFonts w:ascii="Book Antiqua" w:hAnsi="Book Antiqua" w:cs="Times New Roman"/>
          <w:sz w:val="24"/>
          <w:szCs w:val="24"/>
        </w:rPr>
        <w:instrText xml:space="preserve"> ADDIN EN.CITE &lt;EndNote&gt;&lt;Cite&gt;&lt;Author&gt;Zhang&lt;/Author&gt;&lt;Year&gt;2017&lt;/Year&gt;&lt;RecNum&gt;196&lt;/RecNum&gt;&lt;DisplayText&gt;&lt;style face="superscript"&gt;[6]&lt;/style&gt;&lt;/DisplayText&gt;&lt;record&gt;&lt;rec-number&gt;196&lt;/rec-number&gt;&lt;foreign-keys&gt;&lt;key app="EN" db-id="5r0rzfvakzvxvbew9ecpprfvfeapp29pzzrx"&gt;196&lt;/key&gt;&lt;/foreign-keys&gt;&lt;ref-type name="Journal Article"&gt;17&lt;/ref-type&gt;&lt;contributors&gt;&lt;authors&gt;&lt;author&gt;Zhang, G.&lt;/author&gt;&lt;author&gt;Yu, X.&lt;/author&gt;&lt;author&gt;Shi, H.&lt;/author&gt;&lt;author&gt;Fan, Q.&lt;/author&gt;&lt;author&gt;Lang, J.&lt;/author&gt;&lt;author&gt;Liu, B.&lt;/author&gt;&lt;/authors&gt;&lt;/contributors&gt;&lt;titles&gt;&lt;title&gt;Clinical characteristics and prognostic features of intravenous leiomyomatosis with inferior vena cava or intracardiac extension&lt;/title&gt;&lt;secondary-title&gt;Journal of Vascular Surgery Venous &amp;amp; Lymphatic Disorders&lt;/secondary-title&gt;&lt;/titles&gt;&lt;periodical&gt;&lt;full-title&gt;Journal of Vascular Surgery Venous &amp;amp; Lymphatic Disorders&lt;/full-title&gt;&lt;/periodical&gt;&lt;pages&gt;485-492&lt;/pages&gt;&lt;volume&gt;5&lt;/volume&gt;&lt;number&gt;4&lt;/number&gt;&lt;dates&gt;&lt;year&gt;2017&lt;/year&gt;&lt;/dates&gt;&lt;urls&gt;&lt;/urls&gt;&lt;/record&gt;&lt;/Cite&gt;&lt;/EndNote&gt;</w:instrText>
      </w:r>
      <w:r w:rsidR="00FF6B9C" w:rsidRPr="00F674AF">
        <w:rPr>
          <w:rFonts w:ascii="Book Antiqua" w:hAnsi="Book Antiqua" w:cs="Times New Roman"/>
          <w:sz w:val="24"/>
          <w:szCs w:val="24"/>
        </w:rPr>
        <w:fldChar w:fldCharType="separate"/>
      </w:r>
      <w:r w:rsidR="00FF6B9C" w:rsidRPr="00F674AF">
        <w:rPr>
          <w:rFonts w:ascii="Book Antiqua" w:hAnsi="Book Antiqua" w:cs="Times New Roman"/>
          <w:noProof/>
          <w:sz w:val="24"/>
          <w:szCs w:val="24"/>
          <w:vertAlign w:val="superscript"/>
        </w:rPr>
        <w:t>[</w:t>
      </w:r>
      <w:hyperlink w:anchor="_ENREF_6" w:tooltip="Zhang, 2017 #196" w:history="1">
        <w:r w:rsidR="000473FA" w:rsidRPr="00F674AF">
          <w:rPr>
            <w:rFonts w:ascii="Book Antiqua" w:hAnsi="Book Antiqua" w:cs="Times New Roman"/>
            <w:noProof/>
            <w:sz w:val="24"/>
            <w:szCs w:val="24"/>
            <w:vertAlign w:val="superscript"/>
          </w:rPr>
          <w:t>6</w:t>
        </w:r>
      </w:hyperlink>
      <w:r w:rsidR="00FF6B9C" w:rsidRPr="00F674AF">
        <w:rPr>
          <w:rFonts w:ascii="Book Antiqua" w:hAnsi="Book Antiqua" w:cs="Times New Roman"/>
          <w:noProof/>
          <w:sz w:val="24"/>
          <w:szCs w:val="24"/>
          <w:vertAlign w:val="superscript"/>
        </w:rPr>
        <w:t>]</w:t>
      </w:r>
      <w:r w:rsidR="00FF6B9C" w:rsidRPr="00F674AF">
        <w:rPr>
          <w:rFonts w:ascii="Book Antiqua" w:hAnsi="Book Antiqua" w:cs="Times New Roman"/>
          <w:sz w:val="24"/>
          <w:szCs w:val="24"/>
        </w:rPr>
        <w:fldChar w:fldCharType="end"/>
      </w:r>
      <w:r w:rsidR="00D5338D" w:rsidRPr="00F674AF">
        <w:rPr>
          <w:rFonts w:ascii="Book Antiqua" w:hAnsi="Book Antiqua" w:cs="Times New Roman"/>
          <w:sz w:val="24"/>
          <w:szCs w:val="24"/>
        </w:rPr>
        <w:t>.</w:t>
      </w:r>
      <w:r w:rsidR="00020F81" w:rsidRPr="00F674AF">
        <w:rPr>
          <w:rFonts w:ascii="Book Antiqua" w:hAnsi="Book Antiqua" w:cs="Times New Roman"/>
          <w:sz w:val="24"/>
          <w:szCs w:val="24"/>
        </w:rPr>
        <w:t xml:space="preserve"> </w:t>
      </w:r>
      <w:r w:rsidR="002C343C" w:rsidRPr="00F674AF">
        <w:rPr>
          <w:rFonts w:ascii="Book Antiqua" w:hAnsi="Book Antiqua" w:cs="Times New Roman"/>
          <w:sz w:val="24"/>
          <w:szCs w:val="24"/>
        </w:rPr>
        <w:t xml:space="preserve">Most patients </w:t>
      </w:r>
      <w:r w:rsidR="0079727C" w:rsidRPr="00F674AF">
        <w:rPr>
          <w:rFonts w:ascii="Book Antiqua" w:hAnsi="Book Antiqua" w:cs="Times New Roman"/>
          <w:sz w:val="24"/>
          <w:szCs w:val="24"/>
        </w:rPr>
        <w:t>are</w:t>
      </w:r>
      <w:r w:rsidR="002C343C" w:rsidRPr="00F674AF">
        <w:rPr>
          <w:rFonts w:ascii="Book Antiqua" w:hAnsi="Book Antiqua" w:cs="Times New Roman"/>
          <w:sz w:val="24"/>
          <w:szCs w:val="24"/>
        </w:rPr>
        <w:t xml:space="preserve"> asymptomatic even with cardiac involvement. Surgical treatment is recommended for all patients. Due to massive </w:t>
      </w:r>
      <w:bookmarkStart w:id="22" w:name="OLE_LINK1"/>
      <w:r w:rsidR="002C343C" w:rsidRPr="00F674AF">
        <w:rPr>
          <w:rFonts w:ascii="Book Antiqua" w:hAnsi="Book Antiqua" w:cs="Times New Roman"/>
          <w:sz w:val="24"/>
          <w:szCs w:val="24"/>
        </w:rPr>
        <w:t xml:space="preserve">extension </w:t>
      </w:r>
      <w:bookmarkEnd w:id="22"/>
      <w:r w:rsidR="002C343C" w:rsidRPr="00F674AF">
        <w:rPr>
          <w:rFonts w:ascii="Book Antiqua" w:hAnsi="Book Antiqua" w:cs="Times New Roman"/>
          <w:sz w:val="24"/>
          <w:szCs w:val="24"/>
        </w:rPr>
        <w:t>of the tumor, multidisciplinary cooperation</w:t>
      </w:r>
      <w:r w:rsidR="00132F37" w:rsidRPr="00F674AF">
        <w:rPr>
          <w:rFonts w:ascii="Book Antiqua" w:hAnsi="Book Antiqua" w:cs="Times New Roman"/>
          <w:sz w:val="24"/>
          <w:szCs w:val="24"/>
        </w:rPr>
        <w:t xml:space="preserve"> is required in the surgery</w:t>
      </w:r>
      <w:r w:rsidR="002C343C" w:rsidRPr="00F674AF">
        <w:rPr>
          <w:rFonts w:ascii="Book Antiqua" w:hAnsi="Book Antiqua" w:cs="Times New Roman"/>
          <w:sz w:val="24"/>
          <w:szCs w:val="24"/>
        </w:rPr>
        <w:t>. T</w:t>
      </w:r>
      <w:r w:rsidR="0079727C" w:rsidRPr="00F674AF">
        <w:rPr>
          <w:rFonts w:ascii="Book Antiqua" w:hAnsi="Book Antiqua" w:cs="Times New Roman"/>
          <w:sz w:val="24"/>
          <w:szCs w:val="24"/>
        </w:rPr>
        <w:t>o date</w:t>
      </w:r>
      <w:r w:rsidR="002C343C" w:rsidRPr="00F674AF">
        <w:rPr>
          <w:rFonts w:ascii="Book Antiqua" w:hAnsi="Book Antiqua" w:cs="Times New Roman"/>
          <w:sz w:val="24"/>
          <w:szCs w:val="24"/>
        </w:rPr>
        <w:t xml:space="preserve">, there is still no universal consensus regarding the </w:t>
      </w:r>
      <w:r w:rsidR="0079727C" w:rsidRPr="00F674AF">
        <w:rPr>
          <w:rFonts w:ascii="Book Antiqua" w:hAnsi="Book Antiqua" w:cs="Times New Roman"/>
          <w:sz w:val="24"/>
          <w:szCs w:val="24"/>
        </w:rPr>
        <w:t xml:space="preserve">optimal </w:t>
      </w:r>
      <w:r w:rsidR="002C343C" w:rsidRPr="00F674AF">
        <w:rPr>
          <w:rFonts w:ascii="Book Antiqua" w:hAnsi="Book Antiqua" w:cs="Times New Roman"/>
          <w:sz w:val="24"/>
          <w:szCs w:val="24"/>
        </w:rPr>
        <w:t>surgical approach</w:t>
      </w:r>
      <w:r w:rsidR="0091105E" w:rsidRPr="00F674AF">
        <w:rPr>
          <w:rFonts w:ascii="Book Antiqua" w:hAnsi="Book Antiqua" w:cs="Times New Roman"/>
          <w:sz w:val="24"/>
          <w:szCs w:val="24"/>
        </w:rPr>
        <w:fldChar w:fldCharType="begin"/>
      </w:r>
      <w:r w:rsidR="0091105E" w:rsidRPr="00F674AF">
        <w:rPr>
          <w:rFonts w:ascii="Book Antiqua" w:hAnsi="Book Antiqua" w:cs="Times New Roman"/>
          <w:sz w:val="24"/>
          <w:szCs w:val="24"/>
        </w:rPr>
        <w:instrText xml:space="preserve"> ADDIN EN.CITE &lt;EndNote&gt;&lt;Cite&gt;&lt;Author&gt;Lam&lt;/Author&gt;&lt;Year&gt;2004&lt;/Year&gt;&lt;RecNum&gt;169&lt;/RecNum&gt;&lt;DisplayText&gt;&lt;style face="superscript"&gt;[1]&lt;/style&gt;&lt;/DisplayText&gt;&lt;record&gt;&lt;rec-number&gt;169&lt;/rec-number&gt;&lt;foreign-keys&gt;&lt;key app="EN" db-id="5r0rzfvakzvxvbew9ecpprfvfeapp29pzzrx"&gt;169&lt;/key&gt;&lt;/foreign-keys&gt;&lt;ref-type name="Journal Article"&gt;17&lt;/ref-type&gt;&lt;contributors&gt;&lt;authors&gt;&lt;author&gt;Lam, P. M.&lt;/author&gt;&lt;author&gt;Lo, K. W.&lt;/author&gt;&lt;author&gt;Yu, M. Y.&lt;/author&gt;&lt;author&gt;Wong, W. S.&lt;/author&gt;&lt;author&gt;Lau, J. Y.&lt;/author&gt;&lt;author&gt;Arifi, A. A.&lt;/author&gt;&lt;author&gt;Cheung, T. H.&lt;/author&gt;&lt;/authors&gt;&lt;/contributors&gt;&lt;titles&gt;&lt;title&gt;Intravenous leiomyomatosis: two cases with different routes of tumor extension&lt;/title&gt;&lt;secondary-title&gt;Journal of Vascular Surgery&lt;/secondary-title&gt;&lt;/titles&gt;&lt;periodical&gt;&lt;full-title&gt;J Vasc Surg&lt;/full-title&gt;&lt;abbr-1&gt;Journal of vascular surgery&lt;/abbr-1&gt;&lt;/periodical&gt;&lt;pages&gt;465&lt;/pages&gt;&lt;volume&gt;39&lt;/volume&gt;&lt;number&gt;2&lt;/number&gt;&lt;dates&gt;&lt;year&gt;2004&lt;/year&gt;&lt;/dates&gt;&lt;urls&gt;&lt;/urls&gt;&lt;/record&gt;&lt;/Cite&gt;&lt;/EndNote&gt;</w:instrText>
      </w:r>
      <w:r w:rsidR="0091105E" w:rsidRPr="00F674AF">
        <w:rPr>
          <w:rFonts w:ascii="Book Antiqua" w:hAnsi="Book Antiqua" w:cs="Times New Roman"/>
          <w:sz w:val="24"/>
          <w:szCs w:val="24"/>
        </w:rPr>
        <w:fldChar w:fldCharType="separate"/>
      </w:r>
      <w:r w:rsidR="0091105E" w:rsidRPr="00F674AF">
        <w:rPr>
          <w:rFonts w:ascii="Book Antiqua" w:hAnsi="Book Antiqua" w:cs="Times New Roman"/>
          <w:noProof/>
          <w:sz w:val="24"/>
          <w:szCs w:val="24"/>
          <w:vertAlign w:val="superscript"/>
        </w:rPr>
        <w:t>[</w:t>
      </w:r>
      <w:hyperlink w:anchor="_ENREF_1" w:tooltip="Lam, 2004 #169" w:history="1">
        <w:r w:rsidR="000473FA" w:rsidRPr="00F674AF">
          <w:rPr>
            <w:rFonts w:ascii="Book Antiqua" w:hAnsi="Book Antiqua" w:cs="Times New Roman"/>
            <w:noProof/>
            <w:sz w:val="24"/>
            <w:szCs w:val="24"/>
            <w:vertAlign w:val="superscript"/>
          </w:rPr>
          <w:t>1</w:t>
        </w:r>
      </w:hyperlink>
      <w:r w:rsidR="0091105E" w:rsidRPr="00F674AF">
        <w:rPr>
          <w:rFonts w:ascii="Book Antiqua" w:hAnsi="Book Antiqua" w:cs="Times New Roman"/>
          <w:noProof/>
          <w:sz w:val="24"/>
          <w:szCs w:val="24"/>
          <w:vertAlign w:val="superscript"/>
        </w:rPr>
        <w:t>]</w:t>
      </w:r>
      <w:r w:rsidR="0091105E" w:rsidRPr="00F674AF">
        <w:rPr>
          <w:rFonts w:ascii="Book Antiqua" w:hAnsi="Book Antiqua" w:cs="Times New Roman"/>
          <w:sz w:val="24"/>
          <w:szCs w:val="24"/>
        </w:rPr>
        <w:fldChar w:fldCharType="end"/>
      </w:r>
      <w:r w:rsidR="002C343C" w:rsidRPr="00F674AF">
        <w:rPr>
          <w:rFonts w:ascii="Book Antiqua" w:hAnsi="Book Antiqua" w:cs="Times New Roman"/>
          <w:sz w:val="24"/>
          <w:szCs w:val="24"/>
        </w:rPr>
        <w:t>. Here we present three cases of IVL</w:t>
      </w:r>
      <w:r w:rsidR="008202EB" w:rsidRPr="00F674AF">
        <w:rPr>
          <w:rFonts w:ascii="Book Antiqua" w:hAnsi="Book Antiqua" w:cs="Times New Roman"/>
          <w:sz w:val="24"/>
          <w:szCs w:val="24"/>
        </w:rPr>
        <w:t xml:space="preserve"> and </w:t>
      </w:r>
      <w:r w:rsidR="00A81651" w:rsidRPr="00F674AF">
        <w:rPr>
          <w:rFonts w:ascii="Book Antiqua" w:hAnsi="Book Antiqua" w:cs="Times New Roman"/>
          <w:sz w:val="24"/>
          <w:szCs w:val="24"/>
        </w:rPr>
        <w:t>outline</w:t>
      </w:r>
      <w:r w:rsidR="008202EB" w:rsidRPr="00F674AF">
        <w:rPr>
          <w:rFonts w:ascii="Book Antiqua" w:hAnsi="Book Antiqua" w:cs="Times New Roman"/>
          <w:sz w:val="24"/>
          <w:szCs w:val="24"/>
        </w:rPr>
        <w:t xml:space="preserve"> our </w:t>
      </w:r>
      <w:r w:rsidR="0079727C" w:rsidRPr="00F674AF">
        <w:rPr>
          <w:rFonts w:ascii="Book Antiqua" w:hAnsi="Book Antiqua" w:cs="Times New Roman"/>
          <w:sz w:val="24"/>
          <w:szCs w:val="24"/>
        </w:rPr>
        <w:t>experience</w:t>
      </w:r>
      <w:r w:rsidR="00132F37" w:rsidRPr="00F674AF">
        <w:rPr>
          <w:rFonts w:ascii="Book Antiqua" w:hAnsi="Book Antiqua" w:cs="Times New Roman"/>
          <w:sz w:val="24"/>
          <w:szCs w:val="24"/>
        </w:rPr>
        <w:t xml:space="preserve"> in</w:t>
      </w:r>
      <w:r w:rsidR="0079727C" w:rsidRPr="00F674AF">
        <w:rPr>
          <w:rFonts w:ascii="Book Antiqua" w:hAnsi="Book Antiqua" w:cs="Times New Roman"/>
          <w:sz w:val="24"/>
          <w:szCs w:val="24"/>
        </w:rPr>
        <w:t xml:space="preserve"> </w:t>
      </w:r>
      <w:r w:rsidR="008202EB" w:rsidRPr="00F674AF">
        <w:rPr>
          <w:rFonts w:ascii="Book Antiqua" w:hAnsi="Book Antiqua" w:cs="Times New Roman"/>
          <w:sz w:val="24"/>
          <w:szCs w:val="24"/>
        </w:rPr>
        <w:t>the surgical treatment</w:t>
      </w:r>
      <w:r w:rsidR="00A81651" w:rsidRPr="00F674AF">
        <w:rPr>
          <w:rFonts w:ascii="Book Antiqua" w:hAnsi="Book Antiqua" w:cs="Times New Roman"/>
          <w:sz w:val="24"/>
          <w:szCs w:val="24"/>
        </w:rPr>
        <w:t xml:space="preserve"> and outcome</w:t>
      </w:r>
      <w:r w:rsidR="008202EB" w:rsidRPr="00F674AF">
        <w:rPr>
          <w:rFonts w:ascii="Book Antiqua" w:hAnsi="Book Antiqua" w:cs="Times New Roman"/>
          <w:sz w:val="24"/>
          <w:szCs w:val="24"/>
        </w:rPr>
        <w:t>.</w:t>
      </w:r>
    </w:p>
    <w:p w14:paraId="152C03EE" w14:textId="5FFFA2D3" w:rsidR="00201026" w:rsidRPr="00F674AF" w:rsidRDefault="00180DC8" w:rsidP="00FC57B6">
      <w:pPr>
        <w:spacing w:line="360" w:lineRule="auto"/>
        <w:ind w:firstLineChars="150" w:firstLine="360"/>
        <w:rPr>
          <w:rFonts w:ascii="Book Antiqua" w:hAnsi="Book Antiqua" w:cs="Times New Roman"/>
          <w:sz w:val="24"/>
          <w:szCs w:val="24"/>
        </w:rPr>
      </w:pPr>
      <w:r w:rsidRPr="00F674AF">
        <w:rPr>
          <w:rFonts w:ascii="Book Antiqua" w:hAnsi="Book Antiqua" w:cs="Times New Roman"/>
          <w:sz w:val="24"/>
          <w:szCs w:val="24"/>
        </w:rPr>
        <w:t xml:space="preserve">This </w:t>
      </w:r>
      <w:r w:rsidR="0079727C" w:rsidRPr="00F674AF">
        <w:rPr>
          <w:rFonts w:ascii="Book Antiqua" w:hAnsi="Book Antiqua" w:cs="Times New Roman"/>
          <w:sz w:val="24"/>
          <w:szCs w:val="24"/>
        </w:rPr>
        <w:t>study</w:t>
      </w:r>
      <w:r w:rsidRPr="00F674AF">
        <w:rPr>
          <w:rFonts w:ascii="Book Antiqua" w:hAnsi="Book Antiqua" w:cs="Times New Roman"/>
          <w:sz w:val="24"/>
          <w:szCs w:val="24"/>
        </w:rPr>
        <w:t xml:space="preserve"> was approved by the </w:t>
      </w:r>
      <w:r w:rsidR="0079727C" w:rsidRPr="00F674AF">
        <w:rPr>
          <w:rFonts w:ascii="Book Antiqua" w:hAnsi="Book Antiqua" w:cs="Times New Roman"/>
          <w:sz w:val="24"/>
          <w:szCs w:val="24"/>
        </w:rPr>
        <w:t>E</w:t>
      </w:r>
      <w:r w:rsidRPr="00F674AF">
        <w:rPr>
          <w:rFonts w:ascii="Book Antiqua" w:hAnsi="Book Antiqua" w:cs="Times New Roman"/>
          <w:sz w:val="24"/>
          <w:szCs w:val="24"/>
        </w:rPr>
        <w:t xml:space="preserve">thics </w:t>
      </w:r>
      <w:r w:rsidR="0079727C" w:rsidRPr="00F674AF">
        <w:rPr>
          <w:rFonts w:ascii="Book Antiqua" w:hAnsi="Book Antiqua" w:cs="Times New Roman"/>
          <w:sz w:val="24"/>
          <w:szCs w:val="24"/>
        </w:rPr>
        <w:t>C</w:t>
      </w:r>
      <w:r w:rsidRPr="00F674AF">
        <w:rPr>
          <w:rFonts w:ascii="Book Antiqua" w:hAnsi="Book Antiqua" w:cs="Times New Roman"/>
          <w:sz w:val="24"/>
          <w:szCs w:val="24"/>
        </w:rPr>
        <w:t>ommittee of Guangdong General Hospital and written consent was obtained from the patients.</w:t>
      </w:r>
    </w:p>
    <w:p w14:paraId="3B374B40" w14:textId="77777777" w:rsidR="00797437" w:rsidRPr="00F674AF" w:rsidRDefault="00797437" w:rsidP="00FC57B6">
      <w:pPr>
        <w:spacing w:line="360" w:lineRule="auto"/>
        <w:rPr>
          <w:rFonts w:ascii="Book Antiqua" w:hAnsi="Book Antiqua" w:cs="Times New Roman"/>
          <w:sz w:val="24"/>
          <w:szCs w:val="24"/>
        </w:rPr>
      </w:pPr>
    </w:p>
    <w:p w14:paraId="2D5F7B0B" w14:textId="10D58B59" w:rsidR="00B57E49" w:rsidRPr="00F674AF" w:rsidRDefault="00504168" w:rsidP="00FC57B6">
      <w:pPr>
        <w:spacing w:line="360" w:lineRule="auto"/>
        <w:rPr>
          <w:rFonts w:ascii="Book Antiqua" w:hAnsi="Book Antiqua" w:cs="Times New Roman"/>
          <w:b/>
          <w:sz w:val="24"/>
          <w:szCs w:val="24"/>
        </w:rPr>
      </w:pPr>
      <w:r w:rsidRPr="00F674AF">
        <w:rPr>
          <w:rFonts w:ascii="Book Antiqua" w:hAnsi="Book Antiqua" w:cs="Times New Roman"/>
          <w:b/>
          <w:sz w:val="24"/>
          <w:szCs w:val="24"/>
        </w:rPr>
        <w:t>C</w:t>
      </w:r>
      <w:r w:rsidR="00715B34" w:rsidRPr="00F674AF">
        <w:rPr>
          <w:rFonts w:ascii="Book Antiqua" w:hAnsi="Book Antiqua" w:cs="Times New Roman"/>
          <w:b/>
          <w:sz w:val="24"/>
          <w:szCs w:val="24"/>
        </w:rPr>
        <w:t>ASE PRESENTATION</w:t>
      </w:r>
    </w:p>
    <w:p w14:paraId="7C8E8CCD" w14:textId="5962AE04" w:rsidR="00AC2194" w:rsidRPr="008E262D" w:rsidRDefault="00AC2194" w:rsidP="00FC57B6">
      <w:pPr>
        <w:spacing w:line="360" w:lineRule="auto"/>
        <w:rPr>
          <w:rFonts w:ascii="Book Antiqua" w:hAnsi="Book Antiqua"/>
          <w:b/>
          <w:i/>
          <w:color w:val="000000" w:themeColor="text1"/>
          <w:sz w:val="24"/>
          <w:szCs w:val="24"/>
        </w:rPr>
      </w:pPr>
      <w:r w:rsidRPr="008E262D">
        <w:rPr>
          <w:rFonts w:ascii="Book Antiqua" w:hAnsi="Book Antiqua"/>
          <w:b/>
          <w:i/>
          <w:color w:val="000000" w:themeColor="text1"/>
          <w:sz w:val="24"/>
          <w:szCs w:val="24"/>
        </w:rPr>
        <w:t>Chief complaints</w:t>
      </w:r>
    </w:p>
    <w:p w14:paraId="0567CE8E" w14:textId="19A1747F" w:rsidR="00AC2194" w:rsidRPr="00F674AF" w:rsidRDefault="00AC2194" w:rsidP="00FC57B6">
      <w:pPr>
        <w:spacing w:line="360" w:lineRule="auto"/>
        <w:rPr>
          <w:rFonts w:ascii="Book Antiqua" w:hAnsi="Book Antiqua" w:cs="Times New Roman"/>
          <w:kern w:val="0"/>
          <w:sz w:val="24"/>
          <w:szCs w:val="24"/>
        </w:rPr>
      </w:pPr>
      <w:r w:rsidRPr="00F674AF">
        <w:rPr>
          <w:rFonts w:ascii="Book Antiqua" w:hAnsi="Book Antiqua"/>
          <w:b/>
          <w:color w:val="000000" w:themeColor="text1"/>
          <w:sz w:val="24"/>
          <w:szCs w:val="24"/>
        </w:rPr>
        <w:t xml:space="preserve">Case 1: </w:t>
      </w:r>
      <w:r w:rsidR="005001F0" w:rsidRPr="00F674AF">
        <w:rPr>
          <w:rFonts w:ascii="Book Antiqua" w:hAnsi="Book Antiqua" w:cs="Times New Roman"/>
          <w:kern w:val="0"/>
          <w:sz w:val="24"/>
          <w:szCs w:val="24"/>
        </w:rPr>
        <w:t>A 46 year-old nulliparous Chinese woman presented with chest distress and lower extremity edema for 1 mo.</w:t>
      </w:r>
    </w:p>
    <w:p w14:paraId="449789F2" w14:textId="77777777" w:rsidR="00C25AA0" w:rsidRPr="00F674AF" w:rsidRDefault="00C25AA0" w:rsidP="00FC57B6">
      <w:pPr>
        <w:spacing w:line="360" w:lineRule="auto"/>
        <w:rPr>
          <w:rFonts w:ascii="Book Antiqua" w:hAnsi="Book Antiqua"/>
          <w:b/>
          <w:color w:val="000000" w:themeColor="text1"/>
          <w:sz w:val="24"/>
          <w:szCs w:val="24"/>
        </w:rPr>
      </w:pPr>
    </w:p>
    <w:p w14:paraId="27BBB458" w14:textId="09318315" w:rsidR="00AC2194" w:rsidRPr="00F674AF" w:rsidRDefault="00AC2194" w:rsidP="00FC57B6">
      <w:pPr>
        <w:spacing w:line="360" w:lineRule="auto"/>
        <w:rPr>
          <w:rFonts w:ascii="Book Antiqua" w:hAnsi="Book Antiqua" w:cs="Times New Roman"/>
          <w:kern w:val="0"/>
          <w:sz w:val="24"/>
          <w:szCs w:val="24"/>
        </w:rPr>
      </w:pPr>
      <w:r w:rsidRPr="00F674AF">
        <w:rPr>
          <w:rFonts w:ascii="Book Antiqua" w:hAnsi="Book Antiqua"/>
          <w:b/>
          <w:color w:val="000000" w:themeColor="text1"/>
          <w:sz w:val="24"/>
          <w:szCs w:val="24"/>
        </w:rPr>
        <w:t>Case 2:</w:t>
      </w:r>
      <w:r w:rsidR="005001F0" w:rsidRPr="00F674AF">
        <w:rPr>
          <w:rFonts w:ascii="Book Antiqua" w:hAnsi="Book Antiqua"/>
          <w:b/>
          <w:color w:val="000000" w:themeColor="text1"/>
          <w:sz w:val="24"/>
          <w:szCs w:val="24"/>
        </w:rPr>
        <w:t xml:space="preserve"> </w:t>
      </w:r>
      <w:r w:rsidR="005001F0" w:rsidRPr="00F674AF">
        <w:rPr>
          <w:rFonts w:ascii="Book Antiqua" w:hAnsi="Book Antiqua" w:cs="Times New Roman"/>
          <w:kern w:val="0"/>
          <w:sz w:val="24"/>
          <w:szCs w:val="24"/>
        </w:rPr>
        <w:t xml:space="preserve">A 46-year-old multiparous Chinese women presented with </w:t>
      </w:r>
      <w:proofErr w:type="spellStart"/>
      <w:r w:rsidR="005001F0" w:rsidRPr="00F674AF">
        <w:rPr>
          <w:rFonts w:ascii="Book Antiqua" w:hAnsi="Book Antiqua" w:cs="Times New Roman"/>
          <w:kern w:val="0"/>
          <w:sz w:val="24"/>
          <w:szCs w:val="24"/>
        </w:rPr>
        <w:t>cardiopalmus</w:t>
      </w:r>
      <w:proofErr w:type="spellEnd"/>
      <w:r w:rsidR="005001F0" w:rsidRPr="00F674AF">
        <w:rPr>
          <w:rFonts w:ascii="Book Antiqua" w:hAnsi="Book Antiqua" w:cs="Times New Roman"/>
          <w:kern w:val="0"/>
          <w:sz w:val="24"/>
          <w:szCs w:val="24"/>
        </w:rPr>
        <w:t xml:space="preserve"> for 2 mo</w:t>
      </w:r>
      <w:r w:rsidR="00106E94" w:rsidRPr="00F674AF">
        <w:rPr>
          <w:rFonts w:ascii="Book Antiqua" w:hAnsi="Book Antiqua" w:cs="Times New Roman"/>
          <w:kern w:val="0"/>
          <w:sz w:val="24"/>
          <w:szCs w:val="24"/>
        </w:rPr>
        <w:t>.</w:t>
      </w:r>
    </w:p>
    <w:p w14:paraId="0493E036" w14:textId="77777777" w:rsidR="00C25AA0" w:rsidRPr="00F674AF" w:rsidRDefault="00C25AA0" w:rsidP="00FC57B6">
      <w:pPr>
        <w:spacing w:line="360" w:lineRule="auto"/>
        <w:rPr>
          <w:rFonts w:ascii="Book Antiqua" w:hAnsi="Book Antiqua"/>
          <w:i/>
          <w:color w:val="000000" w:themeColor="text1"/>
          <w:sz w:val="24"/>
          <w:szCs w:val="24"/>
        </w:rPr>
      </w:pPr>
    </w:p>
    <w:p w14:paraId="7A6BD182" w14:textId="4B7E7460" w:rsidR="00AC2194" w:rsidRPr="00F674AF" w:rsidRDefault="00AC2194" w:rsidP="00FC57B6">
      <w:pPr>
        <w:spacing w:line="360" w:lineRule="auto"/>
        <w:rPr>
          <w:rFonts w:ascii="Book Antiqua" w:hAnsi="Book Antiqua" w:cs="Times New Roman"/>
          <w:kern w:val="0"/>
          <w:sz w:val="24"/>
          <w:szCs w:val="24"/>
        </w:rPr>
      </w:pPr>
      <w:r w:rsidRPr="00F674AF">
        <w:rPr>
          <w:rFonts w:ascii="Book Antiqua" w:hAnsi="Book Antiqua"/>
          <w:b/>
          <w:color w:val="000000" w:themeColor="text1"/>
          <w:sz w:val="24"/>
          <w:szCs w:val="24"/>
        </w:rPr>
        <w:t>Case 3:</w:t>
      </w:r>
      <w:r w:rsidR="005001F0" w:rsidRPr="00F674AF">
        <w:rPr>
          <w:rFonts w:ascii="Book Antiqua" w:hAnsi="Book Antiqua"/>
          <w:b/>
          <w:color w:val="000000" w:themeColor="text1"/>
          <w:sz w:val="24"/>
          <w:szCs w:val="24"/>
        </w:rPr>
        <w:t xml:space="preserve"> </w:t>
      </w:r>
      <w:r w:rsidR="005001F0" w:rsidRPr="00F674AF">
        <w:rPr>
          <w:rFonts w:ascii="Book Antiqua" w:hAnsi="Book Antiqua" w:cs="Times New Roman"/>
          <w:kern w:val="0"/>
          <w:sz w:val="24"/>
          <w:szCs w:val="24"/>
        </w:rPr>
        <w:t>A 54-year-old multiparous Chinese women presented with lower extremity edema for 1 year</w:t>
      </w:r>
      <w:r w:rsidR="00106E94" w:rsidRPr="00F674AF">
        <w:rPr>
          <w:rFonts w:ascii="Book Antiqua" w:hAnsi="Book Antiqua" w:cs="Times New Roman"/>
          <w:kern w:val="0"/>
          <w:sz w:val="24"/>
          <w:szCs w:val="24"/>
        </w:rPr>
        <w:t>.</w:t>
      </w:r>
    </w:p>
    <w:p w14:paraId="5BDCA874" w14:textId="77777777" w:rsidR="00797437" w:rsidRPr="00F674AF" w:rsidRDefault="00797437" w:rsidP="00FC57B6">
      <w:pPr>
        <w:spacing w:line="360" w:lineRule="auto"/>
        <w:rPr>
          <w:rFonts w:ascii="Book Antiqua" w:hAnsi="Book Antiqua"/>
          <w:i/>
          <w:color w:val="000000" w:themeColor="text1"/>
          <w:sz w:val="24"/>
          <w:szCs w:val="24"/>
        </w:rPr>
      </w:pPr>
    </w:p>
    <w:p w14:paraId="73F40A5A" w14:textId="2425E5A6" w:rsidR="00AC2194" w:rsidRPr="008E262D" w:rsidRDefault="00AC2194" w:rsidP="00FC57B6">
      <w:pPr>
        <w:spacing w:line="360" w:lineRule="auto"/>
        <w:rPr>
          <w:rFonts w:ascii="Book Antiqua" w:hAnsi="Book Antiqua" w:cs="Times New Roman"/>
          <w:b/>
          <w:sz w:val="24"/>
          <w:szCs w:val="24"/>
        </w:rPr>
      </w:pPr>
      <w:r w:rsidRPr="008E262D">
        <w:rPr>
          <w:rFonts w:ascii="Book Antiqua" w:hAnsi="Book Antiqua"/>
          <w:b/>
          <w:i/>
          <w:color w:val="000000" w:themeColor="text1"/>
          <w:sz w:val="24"/>
          <w:szCs w:val="24"/>
        </w:rPr>
        <w:t>History of present illness</w:t>
      </w:r>
    </w:p>
    <w:p w14:paraId="30E8A1BE" w14:textId="4D43661C" w:rsidR="00AC2194" w:rsidRPr="00F674AF" w:rsidRDefault="00AC2194" w:rsidP="00FC57B6">
      <w:pPr>
        <w:spacing w:line="360" w:lineRule="auto"/>
        <w:rPr>
          <w:rFonts w:ascii="Book Antiqua" w:hAnsi="Book Antiqua"/>
          <w:color w:val="000000" w:themeColor="text1"/>
          <w:sz w:val="24"/>
          <w:szCs w:val="24"/>
        </w:rPr>
      </w:pPr>
      <w:r w:rsidRPr="00F674AF">
        <w:rPr>
          <w:rFonts w:ascii="Book Antiqua" w:hAnsi="Book Antiqua"/>
          <w:b/>
          <w:color w:val="000000" w:themeColor="text1"/>
          <w:sz w:val="24"/>
          <w:szCs w:val="24"/>
        </w:rPr>
        <w:t xml:space="preserve">Case 1: </w:t>
      </w:r>
      <w:r w:rsidR="00552C23" w:rsidRPr="00F674AF">
        <w:rPr>
          <w:rFonts w:ascii="Book Antiqua" w:hAnsi="Book Antiqua"/>
          <w:color w:val="000000" w:themeColor="text1"/>
          <w:sz w:val="24"/>
          <w:szCs w:val="24"/>
        </w:rPr>
        <w:t xml:space="preserve">The patient complained of chest distress and short of breath after activity 2 </w:t>
      </w:r>
      <w:proofErr w:type="spellStart"/>
      <w:r w:rsidR="00552C23" w:rsidRPr="00F674AF">
        <w:rPr>
          <w:rFonts w:ascii="Book Antiqua" w:hAnsi="Book Antiqua"/>
          <w:color w:val="000000" w:themeColor="text1"/>
          <w:sz w:val="24"/>
          <w:szCs w:val="24"/>
        </w:rPr>
        <w:t>mo</w:t>
      </w:r>
      <w:proofErr w:type="spellEnd"/>
      <w:r w:rsidR="00552C23" w:rsidRPr="00F674AF">
        <w:rPr>
          <w:rFonts w:ascii="Book Antiqua" w:hAnsi="Book Antiqua"/>
          <w:color w:val="000000" w:themeColor="text1"/>
          <w:sz w:val="24"/>
          <w:szCs w:val="24"/>
        </w:rPr>
        <w:t xml:space="preserve"> ago. She had no chest pain,</w:t>
      </w:r>
      <w:r w:rsidR="00411993" w:rsidRPr="00F674AF">
        <w:rPr>
          <w:rFonts w:ascii="Book Antiqua" w:hAnsi="Book Antiqua"/>
          <w:color w:val="000000" w:themeColor="text1"/>
          <w:sz w:val="24"/>
          <w:szCs w:val="24"/>
        </w:rPr>
        <w:t xml:space="preserve"> cough and paroxysmal nocturnal </w:t>
      </w:r>
      <w:r w:rsidR="00411993" w:rsidRPr="00F674AF">
        <w:rPr>
          <w:rFonts w:ascii="Book Antiqua" w:hAnsi="Book Antiqua"/>
          <w:color w:val="000000" w:themeColor="text1"/>
          <w:sz w:val="24"/>
          <w:szCs w:val="24"/>
        </w:rPr>
        <w:lastRenderedPageBreak/>
        <w:t xml:space="preserve">dyspnea. The symptoms aggravated and combined with lower extremity edema. </w:t>
      </w:r>
      <w:r w:rsidR="00411993" w:rsidRPr="00F674AF">
        <w:rPr>
          <w:rFonts w:ascii="Book Antiqua" w:hAnsi="Book Antiqua" w:cs="Times New Roman"/>
          <w:kern w:val="0"/>
          <w:sz w:val="24"/>
          <w:szCs w:val="24"/>
        </w:rPr>
        <w:t xml:space="preserve">She came to our hospital for future treatment. </w:t>
      </w:r>
      <w:r w:rsidR="00411993" w:rsidRPr="00F674AF">
        <w:rPr>
          <w:rFonts w:ascii="Book Antiqua" w:hAnsi="Book Antiqua"/>
          <w:color w:val="000000" w:themeColor="text1"/>
          <w:sz w:val="24"/>
          <w:szCs w:val="24"/>
        </w:rPr>
        <w:t>Her appetite, sleep, voiding and stool were normal. No obvious weight and physical strength change.</w:t>
      </w:r>
    </w:p>
    <w:p w14:paraId="380D1C2F" w14:textId="77777777" w:rsidR="00C25AA0" w:rsidRPr="00F674AF" w:rsidRDefault="00C25AA0" w:rsidP="00FC57B6">
      <w:pPr>
        <w:spacing w:line="360" w:lineRule="auto"/>
        <w:rPr>
          <w:rFonts w:ascii="Book Antiqua" w:hAnsi="Book Antiqua"/>
          <w:i/>
          <w:color w:val="000000" w:themeColor="text1"/>
          <w:sz w:val="24"/>
          <w:szCs w:val="24"/>
        </w:rPr>
      </w:pPr>
    </w:p>
    <w:p w14:paraId="6791CF56" w14:textId="2DB114D8" w:rsidR="00AC2194" w:rsidRPr="00F674AF" w:rsidRDefault="00AC2194" w:rsidP="00FC57B6">
      <w:pPr>
        <w:spacing w:line="360" w:lineRule="auto"/>
        <w:rPr>
          <w:rFonts w:ascii="Book Antiqua" w:hAnsi="Book Antiqua"/>
          <w:color w:val="000000" w:themeColor="text1"/>
          <w:sz w:val="24"/>
          <w:szCs w:val="24"/>
        </w:rPr>
      </w:pPr>
      <w:r w:rsidRPr="00F674AF">
        <w:rPr>
          <w:rFonts w:ascii="Book Antiqua" w:hAnsi="Book Antiqua"/>
          <w:b/>
          <w:color w:val="000000" w:themeColor="text1"/>
          <w:sz w:val="24"/>
          <w:szCs w:val="24"/>
        </w:rPr>
        <w:t>Case 2:</w:t>
      </w:r>
      <w:r w:rsidR="00920EBC" w:rsidRPr="00F674AF">
        <w:rPr>
          <w:rFonts w:ascii="Book Antiqua" w:hAnsi="Book Antiqua"/>
          <w:color w:val="000000" w:themeColor="text1"/>
          <w:sz w:val="24"/>
          <w:szCs w:val="24"/>
        </w:rPr>
        <w:t xml:space="preserve"> The patient presented with </w:t>
      </w:r>
      <w:proofErr w:type="spellStart"/>
      <w:r w:rsidR="00920EBC" w:rsidRPr="00F674AF">
        <w:rPr>
          <w:rFonts w:ascii="Book Antiqua" w:hAnsi="Book Antiqua" w:cs="Times New Roman"/>
          <w:kern w:val="0"/>
          <w:sz w:val="24"/>
          <w:szCs w:val="24"/>
        </w:rPr>
        <w:t>cardiopalmus</w:t>
      </w:r>
      <w:proofErr w:type="spellEnd"/>
      <w:r w:rsidR="00920EBC" w:rsidRPr="00F674AF">
        <w:rPr>
          <w:rFonts w:ascii="Book Antiqua" w:hAnsi="Book Antiqua" w:cs="Times New Roman"/>
          <w:kern w:val="0"/>
          <w:sz w:val="24"/>
          <w:szCs w:val="24"/>
        </w:rPr>
        <w:t xml:space="preserve"> for 2 mo. The symptom can relieved after few minutes </w:t>
      </w:r>
      <w:r w:rsidR="00E47F11" w:rsidRPr="00F674AF">
        <w:rPr>
          <w:rFonts w:ascii="Book Antiqua" w:hAnsi="Book Antiqua" w:cs="Times New Roman"/>
          <w:kern w:val="0"/>
          <w:sz w:val="24"/>
          <w:szCs w:val="24"/>
        </w:rPr>
        <w:t>rest. She had no chest distress, chest pain. The echocardiography in local hospital detected multiple mass</w:t>
      </w:r>
      <w:r w:rsidR="00920EBC" w:rsidRPr="00F674AF">
        <w:rPr>
          <w:rFonts w:ascii="Book Antiqua" w:hAnsi="Book Antiqua" w:cs="Times New Roman"/>
          <w:kern w:val="0"/>
          <w:sz w:val="24"/>
          <w:szCs w:val="24"/>
        </w:rPr>
        <w:t xml:space="preserve"> </w:t>
      </w:r>
      <w:r w:rsidR="00E47F11" w:rsidRPr="00F674AF">
        <w:rPr>
          <w:rFonts w:ascii="Book Antiqua" w:hAnsi="Book Antiqua" w:cs="Times New Roman"/>
          <w:kern w:val="0"/>
          <w:sz w:val="24"/>
          <w:szCs w:val="24"/>
        </w:rPr>
        <w:t>in the right heart chamber. She came to our hospital for future treatment.</w:t>
      </w:r>
      <w:r w:rsidR="004B6A90" w:rsidRPr="00F674AF">
        <w:rPr>
          <w:rFonts w:ascii="Book Antiqua" w:hAnsi="Book Antiqua" w:cs="Times New Roman"/>
          <w:kern w:val="0"/>
          <w:sz w:val="24"/>
          <w:szCs w:val="24"/>
        </w:rPr>
        <w:t xml:space="preserve"> </w:t>
      </w:r>
      <w:r w:rsidR="004B6A90" w:rsidRPr="00F674AF">
        <w:rPr>
          <w:rFonts w:ascii="Book Antiqua" w:hAnsi="Book Antiqua"/>
          <w:color w:val="000000" w:themeColor="text1"/>
          <w:sz w:val="24"/>
          <w:szCs w:val="24"/>
        </w:rPr>
        <w:t>Her appetite, sleep, voiding and stool were normal. No obvious weight and physical strength change.</w:t>
      </w:r>
    </w:p>
    <w:p w14:paraId="69FF0320" w14:textId="77777777" w:rsidR="00C25AA0" w:rsidRPr="00F674AF" w:rsidRDefault="00C25AA0" w:rsidP="00FC57B6">
      <w:pPr>
        <w:spacing w:line="360" w:lineRule="auto"/>
        <w:rPr>
          <w:rFonts w:ascii="Book Antiqua" w:hAnsi="Book Antiqua"/>
          <w:i/>
          <w:color w:val="000000" w:themeColor="text1"/>
          <w:sz w:val="24"/>
          <w:szCs w:val="24"/>
        </w:rPr>
      </w:pPr>
    </w:p>
    <w:p w14:paraId="5FCC03DC" w14:textId="7D795FAF" w:rsidR="00AC2194" w:rsidRPr="00F674AF" w:rsidRDefault="00AC2194" w:rsidP="00FC57B6">
      <w:pPr>
        <w:spacing w:line="360" w:lineRule="auto"/>
        <w:rPr>
          <w:rFonts w:ascii="Book Antiqua" w:hAnsi="Book Antiqua"/>
          <w:color w:val="000000" w:themeColor="text1"/>
          <w:sz w:val="24"/>
          <w:szCs w:val="24"/>
        </w:rPr>
      </w:pPr>
      <w:r w:rsidRPr="00F674AF">
        <w:rPr>
          <w:rFonts w:ascii="Book Antiqua" w:hAnsi="Book Antiqua"/>
          <w:b/>
          <w:color w:val="000000" w:themeColor="text1"/>
          <w:sz w:val="24"/>
          <w:szCs w:val="24"/>
        </w:rPr>
        <w:t>Case 3:</w:t>
      </w:r>
      <w:r w:rsidR="00FC5F58" w:rsidRPr="00F674AF">
        <w:rPr>
          <w:rFonts w:ascii="Book Antiqua" w:hAnsi="Book Antiqua"/>
          <w:b/>
          <w:color w:val="000000" w:themeColor="text1"/>
          <w:sz w:val="24"/>
          <w:szCs w:val="24"/>
        </w:rPr>
        <w:t xml:space="preserve"> </w:t>
      </w:r>
      <w:r w:rsidR="00FC5F58" w:rsidRPr="00F674AF">
        <w:rPr>
          <w:rFonts w:ascii="Book Antiqua" w:hAnsi="Book Antiqua"/>
          <w:color w:val="000000" w:themeColor="text1"/>
          <w:sz w:val="24"/>
          <w:szCs w:val="24"/>
        </w:rPr>
        <w:t xml:space="preserve">The patient </w:t>
      </w:r>
      <w:r w:rsidR="00251ABF" w:rsidRPr="00F674AF">
        <w:rPr>
          <w:rFonts w:ascii="Book Antiqua" w:hAnsi="Book Antiqua"/>
          <w:color w:val="000000" w:themeColor="text1"/>
          <w:sz w:val="24"/>
          <w:szCs w:val="24"/>
        </w:rPr>
        <w:t>complained of</w:t>
      </w:r>
      <w:r w:rsidR="00FC5F58" w:rsidRPr="00F674AF">
        <w:rPr>
          <w:rFonts w:ascii="Book Antiqua" w:hAnsi="Book Antiqua"/>
          <w:color w:val="000000" w:themeColor="text1"/>
          <w:sz w:val="24"/>
          <w:szCs w:val="24"/>
        </w:rPr>
        <w:t xml:space="preserve"> lower extremity edema 1 year</w:t>
      </w:r>
      <w:r w:rsidR="00251ABF" w:rsidRPr="00F674AF">
        <w:rPr>
          <w:rFonts w:ascii="Book Antiqua" w:hAnsi="Book Antiqua"/>
          <w:color w:val="000000" w:themeColor="text1"/>
          <w:sz w:val="24"/>
          <w:szCs w:val="24"/>
        </w:rPr>
        <w:t xml:space="preserve"> ago</w:t>
      </w:r>
      <w:r w:rsidR="00FC5F58" w:rsidRPr="00F674AF">
        <w:rPr>
          <w:rFonts w:ascii="Book Antiqua" w:hAnsi="Book Antiqua"/>
          <w:color w:val="000000" w:themeColor="text1"/>
          <w:sz w:val="24"/>
          <w:szCs w:val="24"/>
        </w:rPr>
        <w:t>.</w:t>
      </w:r>
      <w:r w:rsidR="00916F6C" w:rsidRPr="00F674AF">
        <w:rPr>
          <w:rFonts w:ascii="Book Antiqua" w:hAnsi="Book Antiqua"/>
          <w:color w:val="000000" w:themeColor="text1"/>
          <w:sz w:val="24"/>
          <w:szCs w:val="24"/>
        </w:rPr>
        <w:t xml:space="preserve"> The symptom was associated with menstruation and</w:t>
      </w:r>
      <w:r w:rsidR="00FC5F58" w:rsidRPr="00F674AF">
        <w:rPr>
          <w:rFonts w:ascii="Book Antiqua" w:hAnsi="Book Antiqua"/>
          <w:color w:val="000000" w:themeColor="text1"/>
          <w:sz w:val="24"/>
          <w:szCs w:val="24"/>
        </w:rPr>
        <w:t xml:space="preserve"> aggravated in the last 2 mo</w:t>
      </w:r>
      <w:r w:rsidR="00916F6C" w:rsidRPr="00F674AF">
        <w:rPr>
          <w:rFonts w:ascii="Book Antiqua" w:hAnsi="Book Antiqua"/>
          <w:color w:val="000000" w:themeColor="text1"/>
          <w:sz w:val="24"/>
          <w:szCs w:val="24"/>
        </w:rPr>
        <w:t>. Therefore, she came to our hospital for help. She</w:t>
      </w:r>
      <w:r w:rsidR="00FC5F58" w:rsidRPr="00F674AF">
        <w:rPr>
          <w:rFonts w:ascii="Book Antiqua" w:hAnsi="Book Antiqua"/>
          <w:color w:val="000000" w:themeColor="text1"/>
          <w:sz w:val="24"/>
          <w:szCs w:val="24"/>
        </w:rPr>
        <w:t xml:space="preserve"> also had abdominal distention but no </w:t>
      </w:r>
      <w:r w:rsidR="00595604" w:rsidRPr="00F674AF">
        <w:rPr>
          <w:rFonts w:ascii="Book Antiqua" w:hAnsi="Book Antiqua"/>
          <w:color w:val="000000" w:themeColor="text1"/>
          <w:sz w:val="24"/>
          <w:szCs w:val="24"/>
        </w:rPr>
        <w:t>abdominal pain or nausea.</w:t>
      </w:r>
      <w:r w:rsidR="00916F6C" w:rsidRPr="00F674AF">
        <w:rPr>
          <w:rFonts w:ascii="Book Antiqua" w:hAnsi="Book Antiqua"/>
          <w:color w:val="000000" w:themeColor="text1"/>
          <w:sz w:val="24"/>
          <w:szCs w:val="24"/>
        </w:rPr>
        <w:t xml:space="preserve"> Her appetite, sleep, voiding and stool were normal.</w:t>
      </w:r>
      <w:r w:rsidR="001F1EDD" w:rsidRPr="00F674AF">
        <w:rPr>
          <w:rFonts w:ascii="Book Antiqua" w:hAnsi="Book Antiqua"/>
          <w:color w:val="000000" w:themeColor="text1"/>
          <w:sz w:val="24"/>
          <w:szCs w:val="24"/>
        </w:rPr>
        <w:t xml:space="preserve"> No obvious weight and physical strength change.</w:t>
      </w:r>
    </w:p>
    <w:p w14:paraId="36FB258F" w14:textId="77777777" w:rsidR="00797437" w:rsidRPr="00F674AF" w:rsidRDefault="00797437" w:rsidP="00FC57B6">
      <w:pPr>
        <w:spacing w:line="360" w:lineRule="auto"/>
        <w:rPr>
          <w:rFonts w:ascii="Book Antiqua" w:hAnsi="Book Antiqua"/>
          <w:i/>
          <w:color w:val="000000" w:themeColor="text1"/>
          <w:sz w:val="24"/>
          <w:szCs w:val="24"/>
        </w:rPr>
      </w:pPr>
    </w:p>
    <w:p w14:paraId="0BFDE8B5" w14:textId="3C194E40" w:rsidR="00AC2194" w:rsidRPr="008E262D" w:rsidRDefault="00AC2194" w:rsidP="00FC57B6">
      <w:pPr>
        <w:spacing w:line="360" w:lineRule="auto"/>
        <w:rPr>
          <w:rFonts w:ascii="Book Antiqua" w:hAnsi="Book Antiqua" w:cs="Times New Roman"/>
          <w:b/>
          <w:sz w:val="24"/>
          <w:szCs w:val="24"/>
        </w:rPr>
      </w:pPr>
      <w:r w:rsidRPr="008E262D">
        <w:rPr>
          <w:rFonts w:ascii="Book Antiqua" w:hAnsi="Book Antiqua"/>
          <w:b/>
          <w:i/>
          <w:color w:val="000000" w:themeColor="text1"/>
          <w:sz w:val="24"/>
          <w:szCs w:val="24"/>
        </w:rPr>
        <w:t>History of past illness</w:t>
      </w:r>
    </w:p>
    <w:p w14:paraId="30BD0529" w14:textId="01C780D5" w:rsidR="00AC2194" w:rsidRPr="00F674AF" w:rsidRDefault="00AC2194" w:rsidP="00FC57B6">
      <w:pPr>
        <w:spacing w:line="360" w:lineRule="auto"/>
        <w:rPr>
          <w:rFonts w:ascii="Book Antiqua" w:hAnsi="Book Antiqua"/>
          <w:color w:val="000000" w:themeColor="text1"/>
          <w:sz w:val="24"/>
          <w:szCs w:val="24"/>
        </w:rPr>
      </w:pPr>
      <w:r w:rsidRPr="00F674AF">
        <w:rPr>
          <w:rFonts w:ascii="Book Antiqua" w:hAnsi="Book Antiqua"/>
          <w:b/>
          <w:color w:val="000000" w:themeColor="text1"/>
          <w:sz w:val="24"/>
          <w:szCs w:val="24"/>
        </w:rPr>
        <w:t xml:space="preserve">Case 1: </w:t>
      </w:r>
      <w:r w:rsidR="00411993" w:rsidRPr="00F674AF">
        <w:rPr>
          <w:rFonts w:ascii="Book Antiqua" w:hAnsi="Book Antiqua"/>
          <w:color w:val="000000" w:themeColor="text1"/>
          <w:sz w:val="24"/>
          <w:szCs w:val="24"/>
        </w:rPr>
        <w:t xml:space="preserve">The </w:t>
      </w:r>
      <w:r w:rsidR="00106E94" w:rsidRPr="00F674AF">
        <w:rPr>
          <w:rFonts w:ascii="Book Antiqua" w:hAnsi="Book Antiqua"/>
          <w:color w:val="000000" w:themeColor="text1"/>
          <w:sz w:val="24"/>
          <w:szCs w:val="24"/>
        </w:rPr>
        <w:t>patient denies</w:t>
      </w:r>
      <w:r w:rsidR="00411993" w:rsidRPr="00F674AF">
        <w:rPr>
          <w:rFonts w:ascii="Book Antiqua" w:hAnsi="Book Antiqua"/>
          <w:color w:val="000000" w:themeColor="text1"/>
          <w:sz w:val="24"/>
          <w:szCs w:val="24"/>
        </w:rPr>
        <w:t xml:space="preserve"> a history of hypertension, diabetes and hepatitis. She </w:t>
      </w:r>
      <w:r w:rsidR="00106E94" w:rsidRPr="00F674AF">
        <w:rPr>
          <w:rFonts w:ascii="Book Antiqua" w:hAnsi="Book Antiqua"/>
          <w:color w:val="000000" w:themeColor="text1"/>
          <w:sz w:val="24"/>
          <w:szCs w:val="24"/>
        </w:rPr>
        <w:t>denies</w:t>
      </w:r>
      <w:r w:rsidR="00411993" w:rsidRPr="00F674AF">
        <w:rPr>
          <w:rFonts w:ascii="Book Antiqua" w:hAnsi="Book Antiqua"/>
          <w:color w:val="000000" w:themeColor="text1"/>
          <w:sz w:val="24"/>
          <w:szCs w:val="24"/>
        </w:rPr>
        <w:t xml:space="preserve"> any surgery or injury.</w:t>
      </w:r>
    </w:p>
    <w:p w14:paraId="7727CA79" w14:textId="77777777" w:rsidR="00C25AA0" w:rsidRPr="00F674AF" w:rsidRDefault="00C25AA0" w:rsidP="00FC57B6">
      <w:pPr>
        <w:spacing w:line="360" w:lineRule="auto"/>
        <w:rPr>
          <w:rFonts w:ascii="Book Antiqua" w:hAnsi="Book Antiqua"/>
          <w:i/>
          <w:color w:val="000000" w:themeColor="text1"/>
          <w:sz w:val="24"/>
          <w:szCs w:val="24"/>
        </w:rPr>
      </w:pPr>
    </w:p>
    <w:p w14:paraId="5E7BC17F" w14:textId="08C107E3" w:rsidR="00AC2194" w:rsidRPr="00F674AF" w:rsidRDefault="00DC2F9D" w:rsidP="00FC57B6">
      <w:pPr>
        <w:spacing w:line="360" w:lineRule="auto"/>
        <w:rPr>
          <w:rFonts w:ascii="Book Antiqua" w:hAnsi="Book Antiqua" w:cs="Times New Roman"/>
          <w:kern w:val="0"/>
          <w:sz w:val="24"/>
          <w:szCs w:val="24"/>
        </w:rPr>
      </w:pPr>
      <w:r w:rsidRPr="00F674AF">
        <w:rPr>
          <w:rFonts w:ascii="Book Antiqua" w:hAnsi="Book Antiqua"/>
          <w:b/>
          <w:color w:val="000000" w:themeColor="text1"/>
          <w:sz w:val="24"/>
          <w:szCs w:val="24"/>
        </w:rPr>
        <w:t xml:space="preserve">Case </w:t>
      </w:r>
      <w:r w:rsidR="00AC2194" w:rsidRPr="00F674AF">
        <w:rPr>
          <w:rFonts w:ascii="Book Antiqua" w:hAnsi="Book Antiqua"/>
          <w:b/>
          <w:color w:val="000000" w:themeColor="text1"/>
          <w:sz w:val="24"/>
          <w:szCs w:val="24"/>
        </w:rPr>
        <w:t>2:</w:t>
      </w:r>
      <w:r w:rsidR="005001F0" w:rsidRPr="00F674AF">
        <w:rPr>
          <w:rFonts w:ascii="Book Antiqua" w:hAnsi="Book Antiqua"/>
          <w:b/>
          <w:color w:val="000000" w:themeColor="text1"/>
          <w:sz w:val="24"/>
          <w:szCs w:val="24"/>
        </w:rPr>
        <w:t xml:space="preserve"> </w:t>
      </w:r>
      <w:r w:rsidR="00595604" w:rsidRPr="00F674AF">
        <w:rPr>
          <w:rFonts w:ascii="Book Antiqua" w:hAnsi="Book Antiqua"/>
          <w:color w:val="000000" w:themeColor="text1"/>
          <w:sz w:val="24"/>
          <w:szCs w:val="24"/>
        </w:rPr>
        <w:t>The</w:t>
      </w:r>
      <w:r w:rsidR="005001F0" w:rsidRPr="00F674AF">
        <w:rPr>
          <w:rFonts w:ascii="Book Antiqua" w:hAnsi="Book Antiqua"/>
          <w:color w:val="000000" w:themeColor="text1"/>
          <w:sz w:val="24"/>
          <w:szCs w:val="24"/>
        </w:rPr>
        <w:t xml:space="preserve"> patient had</w:t>
      </w:r>
      <w:r w:rsidR="005001F0" w:rsidRPr="00F674AF">
        <w:rPr>
          <w:rFonts w:ascii="Book Antiqua" w:hAnsi="Book Antiqua" w:cs="Times New Roman"/>
          <w:kern w:val="0"/>
          <w:sz w:val="24"/>
          <w:szCs w:val="24"/>
        </w:rPr>
        <w:t xml:space="preserve"> a history of hysterectomy</w:t>
      </w:r>
      <w:r w:rsidR="004B6A90" w:rsidRPr="00F674AF">
        <w:rPr>
          <w:rFonts w:ascii="Book Antiqua" w:hAnsi="Book Antiqua" w:cs="Times New Roman"/>
          <w:kern w:val="0"/>
          <w:sz w:val="24"/>
          <w:szCs w:val="24"/>
        </w:rPr>
        <w:t xml:space="preserve"> for uterine leiomyoma. She </w:t>
      </w:r>
      <w:r w:rsidR="00106E94" w:rsidRPr="00F674AF">
        <w:rPr>
          <w:rFonts w:ascii="Book Antiqua" w:hAnsi="Book Antiqua" w:cs="Times New Roman"/>
          <w:kern w:val="0"/>
          <w:sz w:val="24"/>
          <w:szCs w:val="24"/>
        </w:rPr>
        <w:t>denies</w:t>
      </w:r>
      <w:r w:rsidR="004B6A90" w:rsidRPr="00F674AF">
        <w:rPr>
          <w:rFonts w:ascii="Book Antiqua" w:hAnsi="Book Antiqua" w:cs="Times New Roman"/>
          <w:kern w:val="0"/>
          <w:sz w:val="24"/>
          <w:szCs w:val="24"/>
        </w:rPr>
        <w:t xml:space="preserve"> hypertension, diabetes and </w:t>
      </w:r>
      <w:r w:rsidR="00106E94" w:rsidRPr="00F674AF">
        <w:rPr>
          <w:rFonts w:ascii="Book Antiqua" w:hAnsi="Book Antiqua" w:cs="Times New Roman"/>
          <w:kern w:val="0"/>
          <w:sz w:val="24"/>
          <w:szCs w:val="24"/>
        </w:rPr>
        <w:t>valvar</w:t>
      </w:r>
      <w:r w:rsidR="004B6A90" w:rsidRPr="00F674AF">
        <w:rPr>
          <w:rFonts w:ascii="Book Antiqua" w:hAnsi="Book Antiqua" w:cs="Times New Roman"/>
          <w:kern w:val="0"/>
          <w:sz w:val="24"/>
          <w:szCs w:val="24"/>
        </w:rPr>
        <w:t xml:space="preserve"> heart disease</w:t>
      </w:r>
      <w:r w:rsidR="006D730C" w:rsidRPr="00F674AF">
        <w:rPr>
          <w:rFonts w:ascii="Book Antiqua" w:hAnsi="Book Antiqua" w:cs="Times New Roman"/>
          <w:kern w:val="0"/>
          <w:sz w:val="24"/>
          <w:szCs w:val="24"/>
        </w:rPr>
        <w:t xml:space="preserve"> history. Deny the injuries.</w:t>
      </w:r>
    </w:p>
    <w:p w14:paraId="4C8F7AB8" w14:textId="77777777" w:rsidR="00C25AA0" w:rsidRPr="00F674AF" w:rsidRDefault="00C25AA0" w:rsidP="00FC57B6">
      <w:pPr>
        <w:spacing w:line="360" w:lineRule="auto"/>
        <w:rPr>
          <w:rFonts w:ascii="Book Antiqua" w:hAnsi="Book Antiqua"/>
          <w:i/>
          <w:color w:val="000000" w:themeColor="text1"/>
          <w:sz w:val="24"/>
          <w:szCs w:val="24"/>
        </w:rPr>
      </w:pPr>
    </w:p>
    <w:p w14:paraId="4CBB098A" w14:textId="0689E2C2" w:rsidR="00AC2194" w:rsidRPr="00F674AF" w:rsidRDefault="00DC2F9D" w:rsidP="00FC57B6">
      <w:pPr>
        <w:spacing w:line="360" w:lineRule="auto"/>
        <w:rPr>
          <w:rFonts w:ascii="Book Antiqua" w:hAnsi="Book Antiqua"/>
          <w:color w:val="000000" w:themeColor="text1"/>
          <w:sz w:val="24"/>
          <w:szCs w:val="24"/>
        </w:rPr>
      </w:pPr>
      <w:r w:rsidRPr="00F674AF">
        <w:rPr>
          <w:rFonts w:ascii="Book Antiqua" w:hAnsi="Book Antiqua"/>
          <w:b/>
          <w:color w:val="000000" w:themeColor="text1"/>
          <w:sz w:val="24"/>
          <w:szCs w:val="24"/>
        </w:rPr>
        <w:t xml:space="preserve">Case </w:t>
      </w:r>
      <w:r w:rsidR="00AC2194" w:rsidRPr="00F674AF">
        <w:rPr>
          <w:rFonts w:ascii="Book Antiqua" w:hAnsi="Book Antiqua"/>
          <w:b/>
          <w:color w:val="000000" w:themeColor="text1"/>
          <w:sz w:val="24"/>
          <w:szCs w:val="24"/>
        </w:rPr>
        <w:t>3:</w:t>
      </w:r>
      <w:r w:rsidR="00595604" w:rsidRPr="00F674AF">
        <w:rPr>
          <w:rFonts w:ascii="Book Antiqua" w:hAnsi="Book Antiqua"/>
          <w:b/>
          <w:color w:val="000000" w:themeColor="text1"/>
          <w:sz w:val="24"/>
          <w:szCs w:val="24"/>
        </w:rPr>
        <w:t xml:space="preserve"> </w:t>
      </w:r>
      <w:r w:rsidR="00595604" w:rsidRPr="00F674AF">
        <w:rPr>
          <w:rFonts w:ascii="Book Antiqua" w:hAnsi="Book Antiqua"/>
          <w:color w:val="000000" w:themeColor="text1"/>
          <w:sz w:val="24"/>
          <w:szCs w:val="24"/>
        </w:rPr>
        <w:t>The patient had a history of hypertension which ha</w:t>
      </w:r>
      <w:r w:rsidR="00702BC5" w:rsidRPr="00F674AF">
        <w:rPr>
          <w:rFonts w:ascii="Book Antiqua" w:hAnsi="Book Antiqua"/>
          <w:color w:val="000000" w:themeColor="text1"/>
          <w:sz w:val="24"/>
          <w:szCs w:val="24"/>
        </w:rPr>
        <w:t>d</w:t>
      </w:r>
      <w:r w:rsidR="00595604" w:rsidRPr="00F674AF">
        <w:rPr>
          <w:rFonts w:ascii="Book Antiqua" w:hAnsi="Book Antiqua"/>
          <w:color w:val="000000" w:themeColor="text1"/>
          <w:sz w:val="24"/>
          <w:szCs w:val="24"/>
        </w:rPr>
        <w:t xml:space="preserve"> not been properly monitored or treated.</w:t>
      </w:r>
      <w:r w:rsidR="00CF2729" w:rsidRPr="00F674AF">
        <w:rPr>
          <w:rFonts w:ascii="Book Antiqua" w:hAnsi="Book Antiqua"/>
          <w:color w:val="000000" w:themeColor="text1"/>
          <w:sz w:val="24"/>
          <w:szCs w:val="24"/>
        </w:rPr>
        <w:t xml:space="preserve"> </w:t>
      </w:r>
      <w:bookmarkStart w:id="23" w:name="OLE_LINK28"/>
      <w:r w:rsidR="00CF2729" w:rsidRPr="00F674AF">
        <w:rPr>
          <w:rFonts w:ascii="Book Antiqua" w:hAnsi="Book Antiqua"/>
          <w:color w:val="000000" w:themeColor="text1"/>
          <w:sz w:val="24"/>
          <w:szCs w:val="24"/>
        </w:rPr>
        <w:t xml:space="preserve">She </w:t>
      </w:r>
      <w:r w:rsidR="00106E94" w:rsidRPr="00F674AF">
        <w:rPr>
          <w:rFonts w:ascii="Book Antiqua" w:hAnsi="Book Antiqua"/>
          <w:color w:val="000000" w:themeColor="text1"/>
          <w:sz w:val="24"/>
          <w:szCs w:val="24"/>
        </w:rPr>
        <w:t>denies</w:t>
      </w:r>
      <w:r w:rsidR="00CF2729" w:rsidRPr="00F674AF">
        <w:rPr>
          <w:rFonts w:ascii="Book Antiqua" w:hAnsi="Book Antiqua"/>
          <w:color w:val="000000" w:themeColor="text1"/>
          <w:sz w:val="24"/>
          <w:szCs w:val="24"/>
        </w:rPr>
        <w:t xml:space="preserve"> other diseases, surgery and injury.</w:t>
      </w:r>
    </w:p>
    <w:p w14:paraId="1367CC30" w14:textId="77777777" w:rsidR="00797437" w:rsidRPr="00F674AF" w:rsidRDefault="00797437" w:rsidP="00FC57B6">
      <w:pPr>
        <w:spacing w:line="360" w:lineRule="auto"/>
        <w:rPr>
          <w:rFonts w:ascii="Book Antiqua" w:hAnsi="Book Antiqua"/>
          <w:i/>
          <w:color w:val="000000" w:themeColor="text1"/>
          <w:sz w:val="24"/>
          <w:szCs w:val="24"/>
        </w:rPr>
      </w:pPr>
    </w:p>
    <w:bookmarkEnd w:id="23"/>
    <w:p w14:paraId="5C919583" w14:textId="72A52C70" w:rsidR="00AC2194" w:rsidRPr="008E262D" w:rsidRDefault="00AC2194" w:rsidP="00FC57B6">
      <w:pPr>
        <w:spacing w:line="360" w:lineRule="auto"/>
        <w:rPr>
          <w:rFonts w:ascii="Book Antiqua" w:hAnsi="Book Antiqua" w:cs="Times New Roman"/>
          <w:b/>
          <w:sz w:val="24"/>
          <w:szCs w:val="24"/>
        </w:rPr>
      </w:pPr>
      <w:r w:rsidRPr="008E262D">
        <w:rPr>
          <w:rFonts w:ascii="Book Antiqua" w:hAnsi="Book Antiqua"/>
          <w:b/>
          <w:i/>
          <w:color w:val="000000" w:themeColor="text1"/>
          <w:sz w:val="24"/>
          <w:szCs w:val="24"/>
        </w:rPr>
        <w:t>Personal and family history</w:t>
      </w:r>
    </w:p>
    <w:p w14:paraId="3E69DC42" w14:textId="1341A486" w:rsidR="00AC2194" w:rsidRPr="00F674AF" w:rsidRDefault="00AC2194" w:rsidP="00FC57B6">
      <w:pPr>
        <w:spacing w:line="360" w:lineRule="auto"/>
        <w:rPr>
          <w:rFonts w:ascii="Book Antiqua" w:hAnsi="Book Antiqua"/>
          <w:color w:val="000000" w:themeColor="text1"/>
          <w:sz w:val="24"/>
          <w:szCs w:val="24"/>
        </w:rPr>
      </w:pPr>
      <w:r w:rsidRPr="00F674AF">
        <w:rPr>
          <w:rFonts w:ascii="Book Antiqua" w:hAnsi="Book Antiqua"/>
          <w:b/>
          <w:color w:val="000000" w:themeColor="text1"/>
          <w:sz w:val="24"/>
          <w:szCs w:val="24"/>
        </w:rPr>
        <w:lastRenderedPageBreak/>
        <w:t xml:space="preserve">Case 1: </w:t>
      </w:r>
      <w:r w:rsidR="00846A5F" w:rsidRPr="00F674AF">
        <w:rPr>
          <w:rFonts w:ascii="Book Antiqua" w:hAnsi="Book Antiqua"/>
          <w:color w:val="000000" w:themeColor="text1"/>
          <w:sz w:val="24"/>
          <w:szCs w:val="24"/>
        </w:rPr>
        <w:t>She does not smoke and drink. No exposure history to toxic substances and infected water. Her menstruation was normal.</w:t>
      </w:r>
    </w:p>
    <w:p w14:paraId="3763BAF0" w14:textId="77777777" w:rsidR="00C25AA0" w:rsidRPr="00F674AF" w:rsidRDefault="00C25AA0" w:rsidP="00FC57B6">
      <w:pPr>
        <w:spacing w:line="360" w:lineRule="auto"/>
        <w:rPr>
          <w:rFonts w:ascii="Book Antiqua" w:hAnsi="Book Antiqua"/>
          <w:color w:val="000000" w:themeColor="text1"/>
          <w:sz w:val="24"/>
          <w:szCs w:val="24"/>
        </w:rPr>
      </w:pPr>
    </w:p>
    <w:p w14:paraId="7E33A3BE" w14:textId="39EBE4EA" w:rsidR="00AC2194" w:rsidRPr="00F674AF" w:rsidRDefault="00AC2194" w:rsidP="00FC57B6">
      <w:pPr>
        <w:spacing w:line="360" w:lineRule="auto"/>
        <w:rPr>
          <w:rFonts w:ascii="Book Antiqua" w:hAnsi="Book Antiqua"/>
          <w:color w:val="000000" w:themeColor="text1"/>
          <w:sz w:val="24"/>
          <w:szCs w:val="24"/>
        </w:rPr>
      </w:pPr>
      <w:r w:rsidRPr="00F674AF">
        <w:rPr>
          <w:rFonts w:ascii="Book Antiqua" w:hAnsi="Book Antiqua"/>
          <w:b/>
          <w:color w:val="000000" w:themeColor="text1"/>
          <w:sz w:val="24"/>
          <w:szCs w:val="24"/>
        </w:rPr>
        <w:t>Case 2:</w:t>
      </w:r>
      <w:r w:rsidR="00E51A6F" w:rsidRPr="00F674AF">
        <w:rPr>
          <w:rFonts w:ascii="Book Antiqua" w:hAnsi="Book Antiqua"/>
          <w:b/>
          <w:color w:val="000000" w:themeColor="text1"/>
          <w:sz w:val="24"/>
          <w:szCs w:val="24"/>
        </w:rPr>
        <w:t xml:space="preserve"> </w:t>
      </w:r>
      <w:r w:rsidR="00E51A6F" w:rsidRPr="00F674AF">
        <w:rPr>
          <w:rFonts w:ascii="Book Antiqua" w:hAnsi="Book Antiqua"/>
          <w:color w:val="000000" w:themeColor="text1"/>
          <w:sz w:val="24"/>
          <w:szCs w:val="24"/>
        </w:rPr>
        <w:t xml:space="preserve">She never smoke and drink. No exposure to toxic substances and infected water. She </w:t>
      </w:r>
      <w:r w:rsidR="00106E94" w:rsidRPr="00F674AF">
        <w:rPr>
          <w:rFonts w:ascii="Book Antiqua" w:hAnsi="Book Antiqua"/>
          <w:color w:val="000000" w:themeColor="text1"/>
          <w:sz w:val="24"/>
          <w:szCs w:val="24"/>
        </w:rPr>
        <w:t>denies</w:t>
      </w:r>
      <w:r w:rsidR="00E51A6F" w:rsidRPr="00F674AF">
        <w:rPr>
          <w:rFonts w:ascii="Book Antiqua" w:hAnsi="Book Antiqua"/>
          <w:color w:val="000000" w:themeColor="text1"/>
          <w:sz w:val="24"/>
          <w:szCs w:val="24"/>
        </w:rPr>
        <w:t xml:space="preserve"> family history of tumor.</w:t>
      </w:r>
      <w:r w:rsidR="002C0C30" w:rsidRPr="00F674AF">
        <w:rPr>
          <w:rFonts w:ascii="Book Antiqua" w:hAnsi="Book Antiqua"/>
          <w:color w:val="000000" w:themeColor="text1"/>
          <w:sz w:val="24"/>
          <w:szCs w:val="24"/>
        </w:rPr>
        <w:t xml:space="preserve"> Her menstruation was stop</w:t>
      </w:r>
      <w:r w:rsidR="00106E94" w:rsidRPr="00F674AF">
        <w:rPr>
          <w:rFonts w:ascii="Book Antiqua" w:hAnsi="Book Antiqua"/>
          <w:color w:val="000000" w:themeColor="text1"/>
          <w:sz w:val="24"/>
          <w:szCs w:val="24"/>
        </w:rPr>
        <w:t>.</w:t>
      </w:r>
    </w:p>
    <w:p w14:paraId="080757B7" w14:textId="77777777" w:rsidR="00C25AA0" w:rsidRPr="00F674AF" w:rsidRDefault="00C25AA0" w:rsidP="00FC57B6">
      <w:pPr>
        <w:spacing w:line="360" w:lineRule="auto"/>
        <w:rPr>
          <w:rFonts w:ascii="Book Antiqua" w:hAnsi="Book Antiqua"/>
          <w:i/>
          <w:color w:val="000000" w:themeColor="text1"/>
          <w:sz w:val="24"/>
          <w:szCs w:val="24"/>
        </w:rPr>
      </w:pPr>
    </w:p>
    <w:p w14:paraId="1E1DB313" w14:textId="49DE2140" w:rsidR="00AC2194" w:rsidRPr="00F674AF" w:rsidRDefault="00AC2194" w:rsidP="00FC57B6">
      <w:pPr>
        <w:spacing w:line="360" w:lineRule="auto"/>
        <w:rPr>
          <w:rFonts w:ascii="Book Antiqua" w:hAnsi="Book Antiqua"/>
          <w:color w:val="000000" w:themeColor="text1"/>
          <w:sz w:val="24"/>
          <w:szCs w:val="24"/>
        </w:rPr>
      </w:pPr>
      <w:r w:rsidRPr="00F674AF">
        <w:rPr>
          <w:rFonts w:ascii="Book Antiqua" w:hAnsi="Book Antiqua"/>
          <w:b/>
          <w:color w:val="000000" w:themeColor="text1"/>
          <w:sz w:val="24"/>
          <w:szCs w:val="24"/>
        </w:rPr>
        <w:t>Case 3:</w:t>
      </w:r>
      <w:r w:rsidR="00251ABF" w:rsidRPr="00F674AF">
        <w:rPr>
          <w:rFonts w:ascii="Book Antiqua" w:hAnsi="Book Antiqua"/>
          <w:color w:val="000000" w:themeColor="text1"/>
          <w:sz w:val="24"/>
          <w:szCs w:val="24"/>
        </w:rPr>
        <w:t xml:space="preserve"> </w:t>
      </w:r>
      <w:r w:rsidR="00CF2729" w:rsidRPr="00F674AF">
        <w:rPr>
          <w:rFonts w:ascii="Book Antiqua" w:hAnsi="Book Antiqua"/>
          <w:color w:val="000000" w:themeColor="text1"/>
          <w:sz w:val="24"/>
          <w:szCs w:val="24"/>
        </w:rPr>
        <w:t xml:space="preserve">She has no chance to contact with poison. She does not smoke or drink. </w:t>
      </w:r>
      <w:r w:rsidR="00251ABF" w:rsidRPr="00F674AF">
        <w:rPr>
          <w:rFonts w:ascii="Book Antiqua" w:hAnsi="Book Antiqua"/>
          <w:color w:val="000000" w:themeColor="text1"/>
          <w:sz w:val="24"/>
          <w:szCs w:val="24"/>
        </w:rPr>
        <w:t>No</w:t>
      </w:r>
      <w:r w:rsidR="00CF2729" w:rsidRPr="00F674AF">
        <w:rPr>
          <w:rFonts w:ascii="Book Antiqua" w:hAnsi="Book Antiqua"/>
          <w:color w:val="000000" w:themeColor="text1"/>
          <w:sz w:val="24"/>
          <w:szCs w:val="24"/>
        </w:rPr>
        <w:t xml:space="preserve"> infective and hereditary diseases. She </w:t>
      </w:r>
      <w:r w:rsidR="00106E94" w:rsidRPr="00F674AF">
        <w:rPr>
          <w:rFonts w:ascii="Book Antiqua" w:hAnsi="Book Antiqua"/>
          <w:color w:val="000000" w:themeColor="text1"/>
          <w:sz w:val="24"/>
          <w:szCs w:val="24"/>
        </w:rPr>
        <w:t>denies</w:t>
      </w:r>
      <w:r w:rsidR="00CF2729" w:rsidRPr="00F674AF">
        <w:rPr>
          <w:rFonts w:ascii="Book Antiqua" w:hAnsi="Book Antiqua"/>
          <w:color w:val="000000" w:themeColor="text1"/>
          <w:sz w:val="24"/>
          <w:szCs w:val="24"/>
        </w:rPr>
        <w:t xml:space="preserve"> the family history of such disease.</w:t>
      </w:r>
    </w:p>
    <w:p w14:paraId="663ED46A" w14:textId="77777777" w:rsidR="00797437" w:rsidRPr="00F674AF" w:rsidRDefault="00797437" w:rsidP="00FC57B6">
      <w:pPr>
        <w:spacing w:line="360" w:lineRule="auto"/>
        <w:rPr>
          <w:rFonts w:ascii="Book Antiqua" w:hAnsi="Book Antiqua"/>
          <w:i/>
          <w:color w:val="000000" w:themeColor="text1"/>
          <w:sz w:val="24"/>
          <w:szCs w:val="24"/>
        </w:rPr>
      </w:pPr>
    </w:p>
    <w:p w14:paraId="21016584" w14:textId="230DFB6E" w:rsidR="00AC2194" w:rsidRPr="008E262D" w:rsidRDefault="00AC2194" w:rsidP="00FC57B6">
      <w:pPr>
        <w:spacing w:line="360" w:lineRule="auto"/>
        <w:rPr>
          <w:rFonts w:ascii="Book Antiqua" w:hAnsi="Book Antiqua" w:cs="Times New Roman"/>
          <w:b/>
          <w:sz w:val="24"/>
          <w:szCs w:val="24"/>
        </w:rPr>
      </w:pPr>
      <w:r w:rsidRPr="008E262D">
        <w:rPr>
          <w:rFonts w:ascii="Book Antiqua" w:hAnsi="Book Antiqua"/>
          <w:b/>
          <w:i/>
          <w:color w:val="000000" w:themeColor="text1"/>
          <w:sz w:val="24"/>
          <w:szCs w:val="24"/>
        </w:rPr>
        <w:t>Physical examination upon admission</w:t>
      </w:r>
    </w:p>
    <w:p w14:paraId="746BADE6" w14:textId="307D18E1" w:rsidR="00AC2194" w:rsidRPr="00F674AF" w:rsidRDefault="00AC2194" w:rsidP="00FC57B6">
      <w:pPr>
        <w:spacing w:line="360" w:lineRule="auto"/>
        <w:rPr>
          <w:rFonts w:ascii="Book Antiqua" w:hAnsi="Book Antiqua"/>
          <w:color w:val="000000" w:themeColor="text1"/>
          <w:sz w:val="24"/>
          <w:szCs w:val="24"/>
        </w:rPr>
      </w:pPr>
      <w:r w:rsidRPr="00F674AF">
        <w:rPr>
          <w:rFonts w:ascii="Book Antiqua" w:hAnsi="Book Antiqua"/>
          <w:b/>
          <w:color w:val="000000" w:themeColor="text1"/>
          <w:sz w:val="24"/>
          <w:szCs w:val="24"/>
        </w:rPr>
        <w:t xml:space="preserve">Case 1: </w:t>
      </w:r>
      <w:r w:rsidR="00106E94" w:rsidRPr="00F674AF">
        <w:rPr>
          <w:rFonts w:ascii="Book Antiqua" w:hAnsi="Book Antiqua"/>
          <w:color w:val="000000" w:themeColor="text1"/>
          <w:sz w:val="24"/>
          <w:szCs w:val="24"/>
        </w:rPr>
        <w:t>Temperature (</w:t>
      </w:r>
      <w:r w:rsidR="002C0C30" w:rsidRPr="00F674AF">
        <w:rPr>
          <w:rFonts w:ascii="Book Antiqua" w:hAnsi="Book Antiqua"/>
          <w:color w:val="000000" w:themeColor="text1"/>
          <w:sz w:val="24"/>
          <w:szCs w:val="24"/>
        </w:rPr>
        <w:t>T</w:t>
      </w:r>
      <w:r w:rsidR="00106E94" w:rsidRPr="00F674AF">
        <w:rPr>
          <w:rFonts w:ascii="Book Antiqua" w:hAnsi="Book Antiqua"/>
          <w:color w:val="000000" w:themeColor="text1"/>
          <w:sz w:val="24"/>
          <w:szCs w:val="24"/>
        </w:rPr>
        <w:t>)</w:t>
      </w:r>
      <w:r w:rsidR="002C0C30" w:rsidRPr="00F674AF">
        <w:rPr>
          <w:rFonts w:ascii="Book Antiqua" w:hAnsi="Book Antiqua"/>
          <w:color w:val="000000" w:themeColor="text1"/>
          <w:sz w:val="24"/>
          <w:szCs w:val="24"/>
        </w:rPr>
        <w:t>:</w:t>
      </w:r>
      <w:r w:rsidR="00106E94" w:rsidRPr="00F674AF">
        <w:rPr>
          <w:rFonts w:ascii="Book Antiqua" w:hAnsi="Book Antiqua"/>
          <w:color w:val="000000" w:themeColor="text1"/>
          <w:sz w:val="24"/>
          <w:szCs w:val="24"/>
        </w:rPr>
        <w:t xml:space="preserve"> </w:t>
      </w:r>
      <w:r w:rsidR="002C0C30" w:rsidRPr="00F674AF">
        <w:rPr>
          <w:rFonts w:ascii="Book Antiqua" w:hAnsi="Book Antiqua"/>
          <w:color w:val="000000" w:themeColor="text1"/>
          <w:sz w:val="24"/>
          <w:szCs w:val="24"/>
        </w:rPr>
        <w:t>36.5</w:t>
      </w:r>
      <w:r w:rsidR="002C0C30" w:rsidRPr="00F674AF">
        <w:rPr>
          <w:rFonts w:ascii="SimSun" w:eastAsia="SimSun" w:hAnsi="SimSun" w:cs="SimSun" w:hint="eastAsia"/>
          <w:color w:val="000000" w:themeColor="text1"/>
          <w:sz w:val="24"/>
          <w:szCs w:val="24"/>
        </w:rPr>
        <w:t>℃</w:t>
      </w:r>
      <w:r w:rsidR="002C0C30" w:rsidRPr="00F674AF">
        <w:rPr>
          <w:rFonts w:ascii="Book Antiqua" w:hAnsi="Book Antiqua"/>
          <w:color w:val="000000" w:themeColor="text1"/>
          <w:sz w:val="24"/>
          <w:szCs w:val="24"/>
        </w:rPr>
        <w:t xml:space="preserve">; </w:t>
      </w:r>
      <w:r w:rsidR="00093406" w:rsidRPr="00F674AF">
        <w:rPr>
          <w:rFonts w:ascii="Book Antiqua" w:hAnsi="Book Antiqua"/>
          <w:color w:val="000000" w:themeColor="text1"/>
          <w:sz w:val="24"/>
          <w:szCs w:val="24"/>
        </w:rPr>
        <w:t>Pulse (</w:t>
      </w:r>
      <w:r w:rsidR="002C0C30" w:rsidRPr="00F674AF">
        <w:rPr>
          <w:rFonts w:ascii="Book Antiqua" w:hAnsi="Book Antiqua"/>
          <w:color w:val="000000" w:themeColor="text1"/>
          <w:sz w:val="24"/>
          <w:szCs w:val="24"/>
        </w:rPr>
        <w:t>P</w:t>
      </w:r>
      <w:r w:rsidR="00093406" w:rsidRPr="00F674AF">
        <w:rPr>
          <w:rFonts w:ascii="Book Antiqua" w:hAnsi="Book Antiqua"/>
          <w:color w:val="000000" w:themeColor="text1"/>
          <w:sz w:val="24"/>
          <w:szCs w:val="24"/>
        </w:rPr>
        <w:t>)</w:t>
      </w:r>
      <w:r w:rsidR="002C0C30" w:rsidRPr="00F674AF">
        <w:rPr>
          <w:rFonts w:ascii="Book Antiqua" w:hAnsi="Book Antiqua"/>
          <w:color w:val="000000" w:themeColor="text1"/>
          <w:sz w:val="24"/>
          <w:szCs w:val="24"/>
        </w:rPr>
        <w:t>: 75</w:t>
      </w:r>
      <w:r w:rsidR="00093406" w:rsidRPr="00F674AF">
        <w:rPr>
          <w:rFonts w:ascii="Book Antiqua" w:hAnsi="Book Antiqua"/>
          <w:color w:val="000000" w:themeColor="text1"/>
          <w:sz w:val="24"/>
          <w:szCs w:val="24"/>
        </w:rPr>
        <w:t xml:space="preserve"> </w:t>
      </w:r>
      <w:r w:rsidR="002C0C30" w:rsidRPr="00F674AF">
        <w:rPr>
          <w:rFonts w:ascii="Book Antiqua" w:hAnsi="Book Antiqua"/>
          <w:color w:val="000000" w:themeColor="text1"/>
          <w:sz w:val="24"/>
          <w:szCs w:val="24"/>
        </w:rPr>
        <w:t xml:space="preserve">bpm; </w:t>
      </w:r>
      <w:r w:rsidR="00093406" w:rsidRPr="00F674AF">
        <w:rPr>
          <w:rFonts w:ascii="Book Antiqua" w:hAnsi="Book Antiqua"/>
          <w:color w:val="000000" w:themeColor="text1"/>
          <w:sz w:val="24"/>
          <w:szCs w:val="24"/>
        </w:rPr>
        <w:t>Blood pressure (</w:t>
      </w:r>
      <w:r w:rsidR="002C0C30" w:rsidRPr="00F674AF">
        <w:rPr>
          <w:rFonts w:ascii="Book Antiqua" w:hAnsi="Book Antiqua"/>
          <w:color w:val="000000" w:themeColor="text1"/>
          <w:sz w:val="24"/>
          <w:szCs w:val="24"/>
        </w:rPr>
        <w:t>Bp</w:t>
      </w:r>
      <w:r w:rsidR="00093406" w:rsidRPr="00F674AF">
        <w:rPr>
          <w:rFonts w:ascii="Book Antiqua" w:hAnsi="Book Antiqua"/>
          <w:color w:val="000000" w:themeColor="text1"/>
          <w:sz w:val="24"/>
          <w:szCs w:val="24"/>
        </w:rPr>
        <w:t>)</w:t>
      </w:r>
      <w:r w:rsidR="002C0C30" w:rsidRPr="00F674AF">
        <w:rPr>
          <w:rFonts w:ascii="Book Antiqua" w:hAnsi="Book Antiqua"/>
          <w:color w:val="000000" w:themeColor="text1"/>
          <w:sz w:val="24"/>
          <w:szCs w:val="24"/>
        </w:rPr>
        <w:t>: 128/82</w:t>
      </w:r>
      <w:r w:rsidR="00093406" w:rsidRPr="00F674AF">
        <w:rPr>
          <w:rFonts w:ascii="Book Antiqua" w:hAnsi="Book Antiqua"/>
          <w:color w:val="000000" w:themeColor="text1"/>
          <w:sz w:val="24"/>
          <w:szCs w:val="24"/>
        </w:rPr>
        <w:t xml:space="preserve"> </w:t>
      </w:r>
      <w:r w:rsidR="002C0C30" w:rsidRPr="00F674AF">
        <w:rPr>
          <w:rFonts w:ascii="Book Antiqua" w:hAnsi="Book Antiqua"/>
          <w:color w:val="000000" w:themeColor="text1"/>
          <w:sz w:val="24"/>
          <w:szCs w:val="24"/>
        </w:rPr>
        <w:t xml:space="preserve">mmHg; </w:t>
      </w:r>
      <w:r w:rsidR="00093406" w:rsidRPr="00F674AF">
        <w:rPr>
          <w:rFonts w:ascii="Book Antiqua" w:hAnsi="Book Antiqua"/>
          <w:color w:val="000000" w:themeColor="text1"/>
          <w:sz w:val="24"/>
          <w:szCs w:val="24"/>
        </w:rPr>
        <w:t>Weight (</w:t>
      </w:r>
      <w:r w:rsidR="002C0C30" w:rsidRPr="00F674AF">
        <w:rPr>
          <w:rFonts w:ascii="Book Antiqua" w:hAnsi="Book Antiqua"/>
          <w:color w:val="000000" w:themeColor="text1"/>
          <w:sz w:val="24"/>
          <w:szCs w:val="24"/>
        </w:rPr>
        <w:t>W</w:t>
      </w:r>
      <w:r w:rsidR="00093406" w:rsidRPr="00F674AF">
        <w:rPr>
          <w:rFonts w:ascii="Book Antiqua" w:hAnsi="Book Antiqua"/>
          <w:color w:val="000000" w:themeColor="text1"/>
          <w:sz w:val="24"/>
          <w:szCs w:val="24"/>
        </w:rPr>
        <w:t>)</w:t>
      </w:r>
      <w:r w:rsidR="002C0C30" w:rsidRPr="00F674AF">
        <w:rPr>
          <w:rFonts w:ascii="Book Antiqua" w:hAnsi="Book Antiqua"/>
          <w:color w:val="000000" w:themeColor="text1"/>
          <w:sz w:val="24"/>
          <w:szCs w:val="24"/>
        </w:rPr>
        <w:t>: 47.5</w:t>
      </w:r>
      <w:r w:rsidR="00093406" w:rsidRPr="00F674AF">
        <w:rPr>
          <w:rFonts w:ascii="Book Antiqua" w:hAnsi="Book Antiqua"/>
          <w:color w:val="000000" w:themeColor="text1"/>
          <w:sz w:val="24"/>
          <w:szCs w:val="24"/>
        </w:rPr>
        <w:t xml:space="preserve"> kg</w:t>
      </w:r>
      <w:r w:rsidR="002C0C30" w:rsidRPr="00F674AF">
        <w:rPr>
          <w:rFonts w:ascii="Book Antiqua" w:hAnsi="Book Antiqua"/>
          <w:color w:val="000000" w:themeColor="text1"/>
          <w:sz w:val="24"/>
          <w:szCs w:val="24"/>
        </w:rPr>
        <w:t>. No heart murmur was noted during auscultation. Breaths sounded clear, and no rale was noted. No peripheral vessel sign was noted. No lower extremity edema was detected.</w:t>
      </w:r>
    </w:p>
    <w:p w14:paraId="1CBCC8BF" w14:textId="77777777" w:rsidR="00C25AA0" w:rsidRPr="00F674AF" w:rsidRDefault="00C25AA0" w:rsidP="00FC57B6">
      <w:pPr>
        <w:spacing w:line="360" w:lineRule="auto"/>
        <w:rPr>
          <w:rFonts w:ascii="Book Antiqua" w:hAnsi="Book Antiqua"/>
          <w:b/>
          <w:color w:val="000000" w:themeColor="text1"/>
          <w:sz w:val="24"/>
          <w:szCs w:val="24"/>
        </w:rPr>
      </w:pPr>
    </w:p>
    <w:p w14:paraId="61FB5421" w14:textId="163CAB1C" w:rsidR="00AC2194" w:rsidRPr="00F674AF" w:rsidRDefault="00AC2194" w:rsidP="00FC57B6">
      <w:pPr>
        <w:spacing w:line="360" w:lineRule="auto"/>
        <w:rPr>
          <w:rFonts w:ascii="Book Antiqua" w:hAnsi="Book Antiqua"/>
          <w:color w:val="000000" w:themeColor="text1"/>
          <w:sz w:val="24"/>
          <w:szCs w:val="24"/>
        </w:rPr>
      </w:pPr>
      <w:r w:rsidRPr="00F674AF">
        <w:rPr>
          <w:rFonts w:ascii="Book Antiqua" w:hAnsi="Book Antiqua"/>
          <w:b/>
          <w:color w:val="000000" w:themeColor="text1"/>
          <w:sz w:val="24"/>
          <w:szCs w:val="24"/>
        </w:rPr>
        <w:t>Case 2:</w:t>
      </w:r>
      <w:r w:rsidR="00E51A6F" w:rsidRPr="00F674AF">
        <w:rPr>
          <w:rFonts w:ascii="Book Antiqua" w:hAnsi="Book Antiqua"/>
          <w:b/>
          <w:color w:val="000000" w:themeColor="text1"/>
          <w:sz w:val="24"/>
          <w:szCs w:val="24"/>
        </w:rPr>
        <w:t xml:space="preserve"> </w:t>
      </w:r>
      <w:r w:rsidR="00E51A6F" w:rsidRPr="00F674AF">
        <w:rPr>
          <w:rFonts w:ascii="Book Antiqua" w:hAnsi="Book Antiqua"/>
          <w:color w:val="000000" w:themeColor="text1"/>
          <w:sz w:val="24"/>
          <w:szCs w:val="24"/>
        </w:rPr>
        <w:t>T:</w:t>
      </w:r>
      <w:r w:rsidR="00093406" w:rsidRPr="00F674AF">
        <w:rPr>
          <w:rFonts w:ascii="Book Antiqua" w:hAnsi="Book Antiqua"/>
          <w:color w:val="000000" w:themeColor="text1"/>
          <w:sz w:val="24"/>
          <w:szCs w:val="24"/>
        </w:rPr>
        <w:t xml:space="preserve"> </w:t>
      </w:r>
      <w:r w:rsidR="00E51A6F" w:rsidRPr="00F674AF">
        <w:rPr>
          <w:rFonts w:ascii="Book Antiqua" w:hAnsi="Book Antiqua"/>
          <w:color w:val="000000" w:themeColor="text1"/>
          <w:sz w:val="24"/>
          <w:szCs w:val="24"/>
        </w:rPr>
        <w:t>36.5</w:t>
      </w:r>
      <w:r w:rsidR="00E51A6F" w:rsidRPr="00F674AF">
        <w:rPr>
          <w:rFonts w:ascii="SimSun" w:eastAsia="SimSun" w:hAnsi="SimSun" w:cs="SimSun" w:hint="eastAsia"/>
          <w:color w:val="000000" w:themeColor="text1"/>
          <w:sz w:val="24"/>
          <w:szCs w:val="24"/>
        </w:rPr>
        <w:t>℃</w:t>
      </w:r>
      <w:r w:rsidR="00E51A6F" w:rsidRPr="00F674AF">
        <w:rPr>
          <w:rFonts w:ascii="Book Antiqua" w:hAnsi="Book Antiqua"/>
          <w:color w:val="000000" w:themeColor="text1"/>
          <w:sz w:val="24"/>
          <w:szCs w:val="24"/>
        </w:rPr>
        <w:t>; P: 85</w:t>
      </w:r>
      <w:r w:rsidR="00093406" w:rsidRPr="00F674AF">
        <w:rPr>
          <w:rFonts w:ascii="Book Antiqua" w:hAnsi="Book Antiqua"/>
          <w:color w:val="000000" w:themeColor="text1"/>
          <w:sz w:val="24"/>
          <w:szCs w:val="24"/>
        </w:rPr>
        <w:t xml:space="preserve"> </w:t>
      </w:r>
      <w:r w:rsidR="00E51A6F" w:rsidRPr="00F674AF">
        <w:rPr>
          <w:rFonts w:ascii="Book Antiqua" w:hAnsi="Book Antiqua"/>
          <w:color w:val="000000" w:themeColor="text1"/>
          <w:sz w:val="24"/>
          <w:szCs w:val="24"/>
        </w:rPr>
        <w:t>bpm; Bp: 110/70</w:t>
      </w:r>
      <w:r w:rsidR="00093406" w:rsidRPr="00F674AF">
        <w:rPr>
          <w:rFonts w:ascii="Book Antiqua" w:hAnsi="Book Antiqua"/>
          <w:color w:val="000000" w:themeColor="text1"/>
          <w:sz w:val="24"/>
          <w:szCs w:val="24"/>
        </w:rPr>
        <w:t xml:space="preserve"> </w:t>
      </w:r>
      <w:r w:rsidR="00E51A6F" w:rsidRPr="00F674AF">
        <w:rPr>
          <w:rFonts w:ascii="Book Antiqua" w:hAnsi="Book Antiqua"/>
          <w:color w:val="000000" w:themeColor="text1"/>
          <w:sz w:val="24"/>
          <w:szCs w:val="24"/>
        </w:rPr>
        <w:t>mmHg; W: 57</w:t>
      </w:r>
      <w:r w:rsidR="00093406" w:rsidRPr="00F674AF">
        <w:rPr>
          <w:rFonts w:ascii="Book Antiqua" w:hAnsi="Book Antiqua"/>
          <w:color w:val="000000" w:themeColor="text1"/>
          <w:sz w:val="24"/>
          <w:szCs w:val="24"/>
        </w:rPr>
        <w:t xml:space="preserve"> kg</w:t>
      </w:r>
      <w:r w:rsidR="00E51A6F" w:rsidRPr="00F674AF">
        <w:rPr>
          <w:rFonts w:ascii="Book Antiqua" w:hAnsi="Book Antiqua"/>
          <w:color w:val="000000" w:themeColor="text1"/>
          <w:sz w:val="24"/>
          <w:szCs w:val="24"/>
        </w:rPr>
        <w:t xml:space="preserve">. </w:t>
      </w:r>
      <w:r w:rsidR="00E91AA2" w:rsidRPr="00F674AF">
        <w:rPr>
          <w:rFonts w:ascii="Book Antiqua" w:hAnsi="Book Antiqua"/>
          <w:color w:val="000000" w:themeColor="text1"/>
          <w:sz w:val="24"/>
          <w:szCs w:val="24"/>
        </w:rPr>
        <w:t>No heart murmur was noted during auscultation. Breaths sounded clear, and no rale was noted. No peripheral vessel sig</w:t>
      </w:r>
      <w:r w:rsidR="00093406" w:rsidRPr="00F674AF">
        <w:rPr>
          <w:rFonts w:ascii="Book Antiqua" w:hAnsi="Book Antiqua"/>
          <w:color w:val="000000" w:themeColor="text1"/>
          <w:sz w:val="24"/>
          <w:szCs w:val="24"/>
        </w:rPr>
        <w:t>n was noted.</w:t>
      </w:r>
    </w:p>
    <w:p w14:paraId="116E02E2" w14:textId="77777777" w:rsidR="00C25AA0" w:rsidRPr="00F674AF" w:rsidRDefault="00C25AA0" w:rsidP="00FC57B6">
      <w:pPr>
        <w:spacing w:line="360" w:lineRule="auto"/>
        <w:rPr>
          <w:rFonts w:ascii="Book Antiqua" w:hAnsi="Book Antiqua"/>
          <w:color w:val="000000" w:themeColor="text1"/>
          <w:sz w:val="24"/>
          <w:szCs w:val="24"/>
        </w:rPr>
      </w:pPr>
    </w:p>
    <w:p w14:paraId="01D74E55" w14:textId="3446ABE1" w:rsidR="00AC2194" w:rsidRPr="00F674AF" w:rsidRDefault="00AC2194" w:rsidP="00FC57B6">
      <w:pPr>
        <w:spacing w:line="360" w:lineRule="auto"/>
        <w:rPr>
          <w:rFonts w:ascii="Book Antiqua" w:hAnsi="Book Antiqua"/>
          <w:color w:val="000000" w:themeColor="text1"/>
          <w:sz w:val="24"/>
          <w:szCs w:val="24"/>
        </w:rPr>
      </w:pPr>
      <w:r w:rsidRPr="00F674AF">
        <w:rPr>
          <w:rFonts w:ascii="Book Antiqua" w:hAnsi="Book Antiqua"/>
          <w:b/>
          <w:color w:val="000000" w:themeColor="text1"/>
          <w:sz w:val="24"/>
          <w:szCs w:val="24"/>
        </w:rPr>
        <w:t>Case 3:</w:t>
      </w:r>
      <w:r w:rsidR="00CF2729" w:rsidRPr="00F674AF">
        <w:rPr>
          <w:rFonts w:ascii="Book Antiqua" w:hAnsi="Book Antiqua"/>
          <w:b/>
          <w:color w:val="000000" w:themeColor="text1"/>
          <w:sz w:val="24"/>
          <w:szCs w:val="24"/>
        </w:rPr>
        <w:t xml:space="preserve"> </w:t>
      </w:r>
      <w:r w:rsidR="00E51A6F" w:rsidRPr="00F674AF">
        <w:rPr>
          <w:rFonts w:ascii="Book Antiqua" w:hAnsi="Book Antiqua"/>
          <w:color w:val="000000" w:themeColor="text1"/>
          <w:sz w:val="24"/>
          <w:szCs w:val="24"/>
        </w:rPr>
        <w:t>T:</w:t>
      </w:r>
      <w:r w:rsidR="00093406" w:rsidRPr="00F674AF">
        <w:rPr>
          <w:rFonts w:ascii="Book Antiqua" w:hAnsi="Book Antiqua"/>
          <w:color w:val="000000" w:themeColor="text1"/>
          <w:sz w:val="24"/>
          <w:szCs w:val="24"/>
        </w:rPr>
        <w:t xml:space="preserve"> </w:t>
      </w:r>
      <w:r w:rsidR="00E51A6F" w:rsidRPr="00F674AF">
        <w:rPr>
          <w:rFonts w:ascii="Book Antiqua" w:hAnsi="Book Antiqua"/>
          <w:color w:val="000000" w:themeColor="text1"/>
          <w:sz w:val="24"/>
          <w:szCs w:val="24"/>
        </w:rPr>
        <w:t>37.1</w:t>
      </w:r>
      <w:r w:rsidR="00CF2729" w:rsidRPr="00F674AF">
        <w:rPr>
          <w:rFonts w:ascii="SimSun" w:eastAsia="SimSun" w:hAnsi="SimSun" w:cs="SimSun" w:hint="eastAsia"/>
          <w:color w:val="000000" w:themeColor="text1"/>
          <w:sz w:val="24"/>
          <w:szCs w:val="24"/>
        </w:rPr>
        <w:t>℃</w:t>
      </w:r>
      <w:r w:rsidR="00CF2729" w:rsidRPr="00F674AF">
        <w:rPr>
          <w:rFonts w:ascii="Book Antiqua" w:hAnsi="Book Antiqua"/>
          <w:color w:val="000000" w:themeColor="text1"/>
          <w:sz w:val="24"/>
          <w:szCs w:val="24"/>
        </w:rPr>
        <w:t>; P</w:t>
      </w:r>
      <w:r w:rsidR="00D3730A" w:rsidRPr="00F674AF">
        <w:rPr>
          <w:rFonts w:ascii="Book Antiqua" w:hAnsi="Book Antiqua"/>
          <w:color w:val="000000" w:themeColor="text1"/>
          <w:sz w:val="24"/>
          <w:szCs w:val="24"/>
        </w:rPr>
        <w:t>: 98</w:t>
      </w:r>
      <w:r w:rsidR="00093406" w:rsidRPr="00F674AF">
        <w:rPr>
          <w:rFonts w:ascii="Book Antiqua" w:hAnsi="Book Antiqua"/>
          <w:color w:val="000000" w:themeColor="text1"/>
          <w:sz w:val="24"/>
          <w:szCs w:val="24"/>
        </w:rPr>
        <w:t xml:space="preserve"> </w:t>
      </w:r>
      <w:r w:rsidR="00D3730A" w:rsidRPr="00F674AF">
        <w:rPr>
          <w:rFonts w:ascii="Book Antiqua" w:hAnsi="Book Antiqua"/>
          <w:color w:val="000000" w:themeColor="text1"/>
          <w:sz w:val="24"/>
          <w:szCs w:val="24"/>
        </w:rPr>
        <w:t>bpm</w:t>
      </w:r>
      <w:r w:rsidR="00CF2729" w:rsidRPr="00F674AF">
        <w:rPr>
          <w:rFonts w:ascii="Book Antiqua" w:hAnsi="Book Antiqua"/>
          <w:color w:val="000000" w:themeColor="text1"/>
          <w:sz w:val="24"/>
          <w:szCs w:val="24"/>
        </w:rPr>
        <w:t>; Bp:</w:t>
      </w:r>
      <w:r w:rsidR="00D3730A" w:rsidRPr="00F674AF">
        <w:rPr>
          <w:rFonts w:ascii="Book Antiqua" w:hAnsi="Book Antiqua"/>
          <w:color w:val="000000" w:themeColor="text1"/>
          <w:sz w:val="24"/>
          <w:szCs w:val="24"/>
        </w:rPr>
        <w:t xml:space="preserve"> </w:t>
      </w:r>
      <w:r w:rsidR="00CF2729" w:rsidRPr="00F674AF">
        <w:rPr>
          <w:rFonts w:ascii="Book Antiqua" w:hAnsi="Book Antiqua"/>
          <w:color w:val="000000" w:themeColor="text1"/>
          <w:sz w:val="24"/>
          <w:szCs w:val="24"/>
        </w:rPr>
        <w:t>142/88</w:t>
      </w:r>
      <w:r w:rsidR="00093406" w:rsidRPr="00F674AF">
        <w:rPr>
          <w:rFonts w:ascii="Book Antiqua" w:hAnsi="Book Antiqua"/>
          <w:color w:val="000000" w:themeColor="text1"/>
          <w:sz w:val="24"/>
          <w:szCs w:val="24"/>
        </w:rPr>
        <w:t xml:space="preserve"> </w:t>
      </w:r>
      <w:r w:rsidR="00CF2729" w:rsidRPr="00F674AF">
        <w:rPr>
          <w:rFonts w:ascii="Book Antiqua" w:hAnsi="Book Antiqua"/>
          <w:color w:val="000000" w:themeColor="text1"/>
          <w:sz w:val="24"/>
          <w:szCs w:val="24"/>
        </w:rPr>
        <w:t>mmHg</w:t>
      </w:r>
      <w:r w:rsidR="00D3730A" w:rsidRPr="00F674AF">
        <w:rPr>
          <w:rFonts w:ascii="Book Antiqua" w:hAnsi="Book Antiqua"/>
          <w:color w:val="000000" w:themeColor="text1"/>
          <w:sz w:val="24"/>
          <w:szCs w:val="24"/>
        </w:rPr>
        <w:t>; W: 52</w:t>
      </w:r>
      <w:r w:rsidR="00093406" w:rsidRPr="00F674AF">
        <w:rPr>
          <w:rFonts w:ascii="Book Antiqua" w:hAnsi="Book Antiqua"/>
          <w:color w:val="000000" w:themeColor="text1"/>
          <w:sz w:val="24"/>
          <w:szCs w:val="24"/>
        </w:rPr>
        <w:t xml:space="preserve"> kg</w:t>
      </w:r>
      <w:r w:rsidR="00D3730A" w:rsidRPr="00F674AF">
        <w:rPr>
          <w:rFonts w:ascii="Book Antiqua" w:hAnsi="Book Antiqua"/>
          <w:color w:val="000000" w:themeColor="text1"/>
          <w:sz w:val="24"/>
          <w:szCs w:val="24"/>
        </w:rPr>
        <w:t>.</w:t>
      </w:r>
      <w:r w:rsidR="00093406" w:rsidRPr="00F674AF">
        <w:rPr>
          <w:rFonts w:ascii="Book Antiqua" w:hAnsi="Book Antiqua"/>
          <w:color w:val="000000" w:themeColor="text1"/>
          <w:sz w:val="24"/>
          <w:szCs w:val="24"/>
        </w:rPr>
        <w:t xml:space="preserve"> </w:t>
      </w:r>
      <w:r w:rsidR="00D3730A" w:rsidRPr="00F674AF">
        <w:rPr>
          <w:rFonts w:ascii="Book Antiqua" w:hAnsi="Book Antiqua"/>
          <w:color w:val="000000" w:themeColor="text1"/>
          <w:sz w:val="24"/>
          <w:szCs w:val="24"/>
        </w:rPr>
        <w:t>No heart murmur was noted during auscultation. Breaths sounded clear, and no rale was noted</w:t>
      </w:r>
      <w:r w:rsidR="004944B1" w:rsidRPr="00F674AF">
        <w:rPr>
          <w:rFonts w:ascii="Book Antiqua" w:hAnsi="Book Antiqua"/>
          <w:color w:val="000000" w:themeColor="text1"/>
          <w:sz w:val="24"/>
          <w:szCs w:val="24"/>
        </w:rPr>
        <w:t>. No peripheral vessel sign was noted. No lower extremity edema was detected.</w:t>
      </w:r>
    </w:p>
    <w:p w14:paraId="2D16FEEF" w14:textId="77777777" w:rsidR="00797437" w:rsidRPr="00F674AF" w:rsidRDefault="00797437" w:rsidP="00FC57B6">
      <w:pPr>
        <w:spacing w:line="360" w:lineRule="auto"/>
        <w:rPr>
          <w:rFonts w:ascii="Book Antiqua" w:hAnsi="Book Antiqua"/>
          <w:color w:val="000000" w:themeColor="text1"/>
          <w:sz w:val="24"/>
          <w:szCs w:val="24"/>
        </w:rPr>
      </w:pPr>
    </w:p>
    <w:p w14:paraId="17BF108F" w14:textId="17EAFDCA" w:rsidR="00797437" w:rsidRPr="008E262D" w:rsidRDefault="00AC2194" w:rsidP="00FC57B6">
      <w:pPr>
        <w:spacing w:line="360" w:lineRule="auto"/>
        <w:rPr>
          <w:rFonts w:ascii="Book Antiqua" w:hAnsi="Book Antiqua"/>
          <w:b/>
          <w:i/>
          <w:color w:val="000000" w:themeColor="text1"/>
          <w:sz w:val="24"/>
          <w:szCs w:val="24"/>
        </w:rPr>
      </w:pPr>
      <w:r w:rsidRPr="008E262D">
        <w:rPr>
          <w:rFonts w:ascii="Book Antiqua" w:hAnsi="Book Antiqua"/>
          <w:b/>
          <w:i/>
          <w:color w:val="000000" w:themeColor="text1"/>
          <w:sz w:val="24"/>
          <w:szCs w:val="24"/>
        </w:rPr>
        <w:t>Laboratory examinations</w:t>
      </w:r>
    </w:p>
    <w:p w14:paraId="3BE4CC46" w14:textId="24321D42" w:rsidR="00AC2194" w:rsidRPr="00F674AF" w:rsidRDefault="00AC2194" w:rsidP="00FC57B6">
      <w:pPr>
        <w:spacing w:line="360" w:lineRule="auto"/>
        <w:rPr>
          <w:rFonts w:ascii="Book Antiqua" w:hAnsi="Book Antiqua"/>
          <w:color w:val="000000" w:themeColor="text1"/>
          <w:sz w:val="24"/>
          <w:szCs w:val="24"/>
        </w:rPr>
      </w:pPr>
      <w:r w:rsidRPr="00F674AF">
        <w:rPr>
          <w:rFonts w:ascii="Book Antiqua" w:hAnsi="Book Antiqua"/>
          <w:b/>
          <w:color w:val="000000" w:themeColor="text1"/>
          <w:sz w:val="24"/>
          <w:szCs w:val="24"/>
        </w:rPr>
        <w:t xml:space="preserve">Case 1: </w:t>
      </w:r>
      <w:r w:rsidR="009F05A3" w:rsidRPr="00F674AF">
        <w:rPr>
          <w:rFonts w:ascii="Book Antiqua" w:hAnsi="Book Antiqua"/>
          <w:color w:val="000000" w:themeColor="text1"/>
          <w:sz w:val="24"/>
          <w:szCs w:val="24"/>
        </w:rPr>
        <w:t xml:space="preserve">Blood test showed </w:t>
      </w:r>
      <w:r w:rsidR="00DF51F3" w:rsidRPr="00F674AF">
        <w:rPr>
          <w:rFonts w:ascii="Book Antiqua" w:hAnsi="Book Antiqua"/>
          <w:color w:val="000000" w:themeColor="text1"/>
          <w:sz w:val="24"/>
          <w:szCs w:val="24"/>
        </w:rPr>
        <w:t xml:space="preserve">ALT 58.85 U/L, BNP 140 </w:t>
      </w:r>
      <w:proofErr w:type="spellStart"/>
      <w:r w:rsidR="00DF51F3" w:rsidRPr="00F674AF">
        <w:rPr>
          <w:rFonts w:ascii="Book Antiqua" w:hAnsi="Book Antiqua"/>
          <w:color w:val="000000" w:themeColor="text1"/>
          <w:sz w:val="24"/>
          <w:szCs w:val="24"/>
        </w:rPr>
        <w:t>pg</w:t>
      </w:r>
      <w:proofErr w:type="spellEnd"/>
      <w:r w:rsidR="00DF51F3" w:rsidRPr="00F674AF">
        <w:rPr>
          <w:rFonts w:ascii="Book Antiqua" w:hAnsi="Book Antiqua"/>
          <w:color w:val="000000" w:themeColor="text1"/>
          <w:sz w:val="24"/>
          <w:szCs w:val="24"/>
        </w:rPr>
        <w:t xml:space="preserve">/mL, E2 26 </w:t>
      </w:r>
      <w:proofErr w:type="spellStart"/>
      <w:r w:rsidR="00DF51F3" w:rsidRPr="00F674AF">
        <w:rPr>
          <w:rFonts w:ascii="Book Antiqua" w:hAnsi="Book Antiqua"/>
          <w:color w:val="000000" w:themeColor="text1"/>
          <w:sz w:val="24"/>
          <w:szCs w:val="24"/>
        </w:rPr>
        <w:t>pg</w:t>
      </w:r>
      <w:proofErr w:type="spellEnd"/>
      <w:r w:rsidR="00DF51F3" w:rsidRPr="00F674AF">
        <w:rPr>
          <w:rFonts w:ascii="Book Antiqua" w:hAnsi="Book Antiqua"/>
          <w:color w:val="000000" w:themeColor="text1"/>
          <w:sz w:val="24"/>
          <w:szCs w:val="24"/>
        </w:rPr>
        <w:t xml:space="preserve">/mL, HE4 78.46 </w:t>
      </w:r>
      <w:proofErr w:type="spellStart"/>
      <w:r w:rsidR="00DF51F3" w:rsidRPr="00F674AF">
        <w:rPr>
          <w:rFonts w:ascii="Book Antiqua" w:hAnsi="Book Antiqua"/>
          <w:color w:val="000000" w:themeColor="text1"/>
          <w:sz w:val="24"/>
          <w:szCs w:val="24"/>
        </w:rPr>
        <w:t>pmol</w:t>
      </w:r>
      <w:proofErr w:type="spellEnd"/>
      <w:r w:rsidR="00DF51F3" w:rsidRPr="00F674AF">
        <w:rPr>
          <w:rFonts w:ascii="Book Antiqua" w:hAnsi="Book Antiqua"/>
          <w:color w:val="000000" w:themeColor="text1"/>
          <w:sz w:val="24"/>
          <w:szCs w:val="24"/>
        </w:rPr>
        <w:t xml:space="preserve">/L and </w:t>
      </w:r>
      <w:r w:rsidR="00DF51F3" w:rsidRPr="00F674AF">
        <w:rPr>
          <w:rFonts w:ascii="Book Antiqua" w:eastAsia="SimSun" w:hAnsi="Book Antiqua"/>
          <w:color w:val="000000" w:themeColor="text1"/>
          <w:sz w:val="24"/>
          <w:szCs w:val="24"/>
        </w:rPr>
        <w:t>β</w:t>
      </w:r>
      <w:r w:rsidR="00DF51F3" w:rsidRPr="00F674AF">
        <w:rPr>
          <w:rFonts w:ascii="Book Antiqua" w:hAnsi="Book Antiqua"/>
          <w:color w:val="000000" w:themeColor="text1"/>
          <w:sz w:val="24"/>
          <w:szCs w:val="24"/>
        </w:rPr>
        <w:t xml:space="preserve">-HCG 3.28 </w:t>
      </w:r>
      <w:proofErr w:type="spellStart"/>
      <w:r w:rsidR="00FA4F3A" w:rsidRPr="00F674AF">
        <w:rPr>
          <w:rFonts w:ascii="Book Antiqua" w:hAnsi="Book Antiqua"/>
          <w:color w:val="000000" w:themeColor="text1"/>
          <w:sz w:val="24"/>
          <w:szCs w:val="24"/>
        </w:rPr>
        <w:t>mIU</w:t>
      </w:r>
      <w:proofErr w:type="spellEnd"/>
      <w:r w:rsidR="00DF51F3" w:rsidRPr="00F674AF">
        <w:rPr>
          <w:rFonts w:ascii="Book Antiqua" w:hAnsi="Book Antiqua"/>
          <w:color w:val="000000" w:themeColor="text1"/>
          <w:sz w:val="24"/>
          <w:szCs w:val="24"/>
        </w:rPr>
        <w:t>/</w:t>
      </w:r>
      <w:proofErr w:type="spellStart"/>
      <w:r w:rsidR="00DF51F3" w:rsidRPr="00F674AF">
        <w:rPr>
          <w:rFonts w:ascii="Book Antiqua" w:hAnsi="Book Antiqua"/>
          <w:color w:val="000000" w:themeColor="text1"/>
          <w:sz w:val="24"/>
          <w:szCs w:val="24"/>
        </w:rPr>
        <w:t>mL</w:t>
      </w:r>
      <w:r w:rsidR="00CA23D9" w:rsidRPr="00F674AF">
        <w:rPr>
          <w:rFonts w:ascii="Book Antiqua" w:hAnsi="Book Antiqua"/>
          <w:color w:val="000000" w:themeColor="text1"/>
          <w:sz w:val="24"/>
          <w:szCs w:val="24"/>
        </w:rPr>
        <w:t>.</w:t>
      </w:r>
      <w:proofErr w:type="spellEnd"/>
      <w:r w:rsidR="00CA23D9" w:rsidRPr="00F674AF">
        <w:rPr>
          <w:rFonts w:ascii="Book Antiqua" w:hAnsi="Book Antiqua"/>
          <w:color w:val="000000" w:themeColor="text1"/>
          <w:sz w:val="24"/>
          <w:szCs w:val="24"/>
        </w:rPr>
        <w:t xml:space="preserve"> Other laboratory results were within normal limits</w:t>
      </w:r>
      <w:r w:rsidR="00093406" w:rsidRPr="00F674AF">
        <w:rPr>
          <w:rFonts w:ascii="Book Antiqua" w:hAnsi="Book Antiqua"/>
          <w:color w:val="000000" w:themeColor="text1"/>
          <w:sz w:val="24"/>
          <w:szCs w:val="24"/>
        </w:rPr>
        <w:t>.</w:t>
      </w:r>
    </w:p>
    <w:p w14:paraId="4471541F" w14:textId="77777777" w:rsidR="00C25AA0" w:rsidRPr="00F674AF" w:rsidRDefault="00C25AA0" w:rsidP="00FC57B6">
      <w:pPr>
        <w:spacing w:line="360" w:lineRule="auto"/>
        <w:rPr>
          <w:rFonts w:ascii="Book Antiqua" w:hAnsi="Book Antiqua"/>
          <w:color w:val="000000" w:themeColor="text1"/>
          <w:sz w:val="24"/>
          <w:szCs w:val="24"/>
        </w:rPr>
      </w:pPr>
    </w:p>
    <w:p w14:paraId="537D7884" w14:textId="78D16F15" w:rsidR="00AC2194" w:rsidRPr="00F674AF" w:rsidRDefault="00AC2194" w:rsidP="00FC57B6">
      <w:pPr>
        <w:spacing w:line="360" w:lineRule="auto"/>
        <w:rPr>
          <w:rFonts w:ascii="Book Antiqua" w:hAnsi="Book Antiqua"/>
          <w:color w:val="000000" w:themeColor="text1"/>
          <w:sz w:val="24"/>
          <w:szCs w:val="24"/>
        </w:rPr>
      </w:pPr>
      <w:r w:rsidRPr="00F674AF">
        <w:rPr>
          <w:rFonts w:ascii="Book Antiqua" w:hAnsi="Book Antiqua"/>
          <w:b/>
          <w:color w:val="000000" w:themeColor="text1"/>
          <w:sz w:val="24"/>
          <w:szCs w:val="24"/>
        </w:rPr>
        <w:t>Case 2:</w:t>
      </w:r>
      <w:r w:rsidR="00EF3CA4" w:rsidRPr="00F674AF">
        <w:rPr>
          <w:rFonts w:ascii="Book Antiqua" w:hAnsi="Book Antiqua"/>
          <w:color w:val="000000" w:themeColor="text1"/>
          <w:sz w:val="24"/>
          <w:szCs w:val="24"/>
        </w:rPr>
        <w:t xml:space="preserve"> Blood test showed TBIL 20.9 </w:t>
      </w:r>
      <w:proofErr w:type="spellStart"/>
      <w:r w:rsidR="007F6A24" w:rsidRPr="00F674AF">
        <w:rPr>
          <w:rFonts w:ascii="Book Antiqua" w:hAnsi="Book Antiqua"/>
          <w:color w:val="000000" w:themeColor="text1"/>
          <w:sz w:val="24"/>
          <w:szCs w:val="24"/>
        </w:rPr>
        <w:t>μ</w:t>
      </w:r>
      <w:r w:rsidR="00EF3CA4" w:rsidRPr="00F674AF">
        <w:rPr>
          <w:rFonts w:ascii="Book Antiqua" w:hAnsi="Book Antiqua"/>
          <w:color w:val="000000" w:themeColor="text1"/>
          <w:sz w:val="24"/>
          <w:szCs w:val="24"/>
        </w:rPr>
        <w:t>mol</w:t>
      </w:r>
      <w:proofErr w:type="spellEnd"/>
      <w:r w:rsidR="00EF3CA4" w:rsidRPr="00F674AF">
        <w:rPr>
          <w:rFonts w:ascii="Book Antiqua" w:hAnsi="Book Antiqua"/>
          <w:color w:val="000000" w:themeColor="text1"/>
          <w:sz w:val="24"/>
          <w:szCs w:val="24"/>
        </w:rPr>
        <w:t>/L</w:t>
      </w:r>
      <w:r w:rsidR="00FA4F3A" w:rsidRPr="00F674AF">
        <w:rPr>
          <w:rFonts w:ascii="Book Antiqua" w:hAnsi="Book Antiqua"/>
          <w:color w:val="000000" w:themeColor="text1"/>
          <w:sz w:val="24"/>
          <w:szCs w:val="24"/>
        </w:rPr>
        <w:t xml:space="preserve"> and </w:t>
      </w:r>
      <w:r w:rsidR="00EF3CA4" w:rsidRPr="00F674AF">
        <w:rPr>
          <w:rFonts w:ascii="Book Antiqua" w:hAnsi="Book Antiqua"/>
          <w:color w:val="000000" w:themeColor="text1"/>
          <w:sz w:val="24"/>
          <w:szCs w:val="24"/>
        </w:rPr>
        <w:t xml:space="preserve">BNP 670.1 </w:t>
      </w:r>
      <w:proofErr w:type="spellStart"/>
      <w:r w:rsidR="00EF3CA4" w:rsidRPr="00F674AF">
        <w:rPr>
          <w:rFonts w:ascii="Book Antiqua" w:hAnsi="Book Antiqua"/>
          <w:color w:val="000000" w:themeColor="text1"/>
          <w:sz w:val="24"/>
          <w:szCs w:val="24"/>
        </w:rPr>
        <w:t>pg</w:t>
      </w:r>
      <w:proofErr w:type="spellEnd"/>
      <w:r w:rsidR="00EF3CA4" w:rsidRPr="00F674AF">
        <w:rPr>
          <w:rFonts w:ascii="Book Antiqua" w:hAnsi="Book Antiqua"/>
          <w:color w:val="000000" w:themeColor="text1"/>
          <w:sz w:val="24"/>
          <w:szCs w:val="24"/>
        </w:rPr>
        <w:t>/</w:t>
      </w:r>
      <w:proofErr w:type="spellStart"/>
      <w:r w:rsidR="00EF3CA4" w:rsidRPr="00F674AF">
        <w:rPr>
          <w:rFonts w:ascii="Book Antiqua" w:hAnsi="Book Antiqua"/>
          <w:color w:val="000000" w:themeColor="text1"/>
          <w:sz w:val="24"/>
          <w:szCs w:val="24"/>
        </w:rPr>
        <w:t>mL.</w:t>
      </w:r>
      <w:proofErr w:type="spellEnd"/>
      <w:r w:rsidR="00EF3CA4" w:rsidRPr="00F674AF">
        <w:rPr>
          <w:rFonts w:ascii="Book Antiqua" w:hAnsi="Book Antiqua"/>
          <w:color w:val="000000" w:themeColor="text1"/>
          <w:sz w:val="24"/>
          <w:szCs w:val="24"/>
        </w:rPr>
        <w:t xml:space="preserve"> Other laboratory results were within normal limits</w:t>
      </w:r>
      <w:r w:rsidR="007F6A24" w:rsidRPr="00F674AF">
        <w:rPr>
          <w:rFonts w:ascii="Book Antiqua" w:hAnsi="Book Antiqua"/>
          <w:color w:val="000000" w:themeColor="text1"/>
          <w:sz w:val="24"/>
          <w:szCs w:val="24"/>
        </w:rPr>
        <w:t>.</w:t>
      </w:r>
    </w:p>
    <w:p w14:paraId="4AB4EFB2" w14:textId="77777777" w:rsidR="00C25AA0" w:rsidRPr="00F674AF" w:rsidRDefault="00C25AA0" w:rsidP="00FC57B6">
      <w:pPr>
        <w:spacing w:line="360" w:lineRule="auto"/>
        <w:rPr>
          <w:rFonts w:ascii="Book Antiqua" w:hAnsi="Book Antiqua"/>
          <w:color w:val="000000" w:themeColor="text1"/>
          <w:sz w:val="24"/>
          <w:szCs w:val="24"/>
        </w:rPr>
      </w:pPr>
    </w:p>
    <w:p w14:paraId="0F853DB1" w14:textId="073C4976" w:rsidR="00AC2194" w:rsidRPr="00F674AF" w:rsidRDefault="00AC2194" w:rsidP="00FC57B6">
      <w:pPr>
        <w:spacing w:line="360" w:lineRule="auto"/>
        <w:rPr>
          <w:rFonts w:ascii="Book Antiqua" w:hAnsi="Book Antiqua"/>
          <w:color w:val="000000" w:themeColor="text1"/>
          <w:sz w:val="24"/>
          <w:szCs w:val="24"/>
        </w:rPr>
      </w:pPr>
      <w:r w:rsidRPr="00F674AF">
        <w:rPr>
          <w:rFonts w:ascii="Book Antiqua" w:hAnsi="Book Antiqua"/>
          <w:b/>
          <w:color w:val="000000" w:themeColor="text1"/>
          <w:sz w:val="24"/>
          <w:szCs w:val="24"/>
        </w:rPr>
        <w:t>Case 3:</w:t>
      </w:r>
      <w:r w:rsidR="00EF3CA4" w:rsidRPr="00F674AF">
        <w:rPr>
          <w:rFonts w:ascii="Book Antiqua" w:hAnsi="Book Antiqua"/>
          <w:b/>
          <w:color w:val="000000" w:themeColor="text1"/>
          <w:sz w:val="24"/>
          <w:szCs w:val="24"/>
        </w:rPr>
        <w:t xml:space="preserve"> </w:t>
      </w:r>
      <w:r w:rsidR="00EF3CA4" w:rsidRPr="00F674AF">
        <w:rPr>
          <w:rFonts w:ascii="Book Antiqua" w:hAnsi="Book Antiqua"/>
          <w:color w:val="000000" w:themeColor="text1"/>
          <w:sz w:val="24"/>
          <w:szCs w:val="24"/>
        </w:rPr>
        <w:t>Blood test showed</w:t>
      </w:r>
      <w:r w:rsidR="00B13426" w:rsidRPr="00F674AF">
        <w:rPr>
          <w:rFonts w:ascii="Book Antiqua" w:hAnsi="Book Antiqua"/>
          <w:color w:val="000000" w:themeColor="text1"/>
          <w:sz w:val="24"/>
          <w:szCs w:val="24"/>
        </w:rPr>
        <w:t xml:space="preserve"> WBC 11.34</w:t>
      </w:r>
      <w:r w:rsidR="007F6A24" w:rsidRPr="00F674AF">
        <w:rPr>
          <w:rFonts w:ascii="Book Antiqua" w:hAnsi="Book Antiqua"/>
          <w:color w:val="000000" w:themeColor="text1"/>
          <w:sz w:val="24"/>
          <w:szCs w:val="24"/>
        </w:rPr>
        <w:t xml:space="preserve"> </w:t>
      </w:r>
      <w:r w:rsidR="00B13426" w:rsidRPr="00F674AF">
        <w:rPr>
          <w:rFonts w:ascii="Book Antiqua" w:eastAsia="SimSun" w:hAnsi="Book Antiqua"/>
          <w:color w:val="000000" w:themeColor="text1"/>
          <w:sz w:val="24"/>
          <w:szCs w:val="24"/>
        </w:rPr>
        <w:t>×</w:t>
      </w:r>
      <w:r w:rsidR="007F6A24" w:rsidRPr="00F674AF">
        <w:rPr>
          <w:rFonts w:ascii="Book Antiqua" w:eastAsia="SimSun" w:hAnsi="Book Antiqua"/>
          <w:color w:val="000000" w:themeColor="text1"/>
          <w:sz w:val="24"/>
          <w:szCs w:val="24"/>
        </w:rPr>
        <w:t xml:space="preserve"> </w:t>
      </w:r>
      <w:r w:rsidR="00786BC6" w:rsidRPr="00F674AF">
        <w:rPr>
          <w:rFonts w:ascii="Book Antiqua" w:eastAsia="SimSun" w:hAnsi="Book Antiqua"/>
          <w:color w:val="000000" w:themeColor="text1"/>
          <w:sz w:val="24"/>
          <w:szCs w:val="24"/>
        </w:rPr>
        <w:t>10</w:t>
      </w:r>
      <w:r w:rsidR="00786BC6" w:rsidRPr="00F674AF">
        <w:rPr>
          <w:rFonts w:ascii="Book Antiqua" w:eastAsia="SimSun" w:hAnsi="Book Antiqua"/>
          <w:color w:val="000000" w:themeColor="text1"/>
          <w:sz w:val="24"/>
          <w:szCs w:val="24"/>
          <w:vertAlign w:val="superscript"/>
        </w:rPr>
        <w:t>9</w:t>
      </w:r>
      <w:r w:rsidR="00786BC6" w:rsidRPr="00F674AF">
        <w:rPr>
          <w:rFonts w:ascii="Book Antiqua" w:eastAsia="SimSun" w:hAnsi="Book Antiqua"/>
          <w:color w:val="000000" w:themeColor="text1"/>
          <w:sz w:val="24"/>
          <w:szCs w:val="24"/>
        </w:rPr>
        <w:t xml:space="preserve">/L, Hb 97.6 g/L, E2 195 </w:t>
      </w:r>
      <w:proofErr w:type="spellStart"/>
      <w:r w:rsidR="00786BC6" w:rsidRPr="00F674AF">
        <w:rPr>
          <w:rFonts w:ascii="Book Antiqua" w:eastAsia="SimSun" w:hAnsi="Book Antiqua"/>
          <w:color w:val="000000" w:themeColor="text1"/>
          <w:sz w:val="24"/>
          <w:szCs w:val="24"/>
        </w:rPr>
        <w:t>pg</w:t>
      </w:r>
      <w:proofErr w:type="spellEnd"/>
      <w:r w:rsidR="00786BC6" w:rsidRPr="00F674AF">
        <w:rPr>
          <w:rFonts w:ascii="Book Antiqua" w:eastAsia="SimSun" w:hAnsi="Book Antiqua"/>
          <w:color w:val="000000" w:themeColor="text1"/>
          <w:sz w:val="24"/>
          <w:szCs w:val="24"/>
        </w:rPr>
        <w:t>/mL</w:t>
      </w:r>
      <w:r w:rsidR="00FA4F3A" w:rsidRPr="00F674AF">
        <w:rPr>
          <w:rFonts w:ascii="Book Antiqua" w:eastAsia="SimSun" w:hAnsi="Book Antiqua"/>
          <w:color w:val="000000" w:themeColor="text1"/>
          <w:sz w:val="24"/>
          <w:szCs w:val="24"/>
        </w:rPr>
        <w:t>, β</w:t>
      </w:r>
      <w:r w:rsidR="00FA4F3A" w:rsidRPr="00F674AF">
        <w:rPr>
          <w:rFonts w:ascii="Book Antiqua" w:hAnsi="Book Antiqua"/>
          <w:color w:val="000000" w:themeColor="text1"/>
          <w:sz w:val="24"/>
          <w:szCs w:val="24"/>
        </w:rPr>
        <w:t xml:space="preserve">-HCG 3.28 </w:t>
      </w:r>
      <w:proofErr w:type="spellStart"/>
      <w:r w:rsidR="00FA4F3A" w:rsidRPr="00F674AF">
        <w:rPr>
          <w:rFonts w:ascii="Book Antiqua" w:hAnsi="Book Antiqua"/>
          <w:color w:val="000000" w:themeColor="text1"/>
          <w:sz w:val="24"/>
          <w:szCs w:val="24"/>
        </w:rPr>
        <w:t>mIU</w:t>
      </w:r>
      <w:proofErr w:type="spellEnd"/>
      <w:r w:rsidR="00FA4F3A" w:rsidRPr="00F674AF">
        <w:rPr>
          <w:rFonts w:ascii="Book Antiqua" w:hAnsi="Book Antiqua"/>
          <w:color w:val="000000" w:themeColor="text1"/>
          <w:sz w:val="24"/>
          <w:szCs w:val="24"/>
        </w:rPr>
        <w:t xml:space="preserve">/mL and BNP 672.1 </w:t>
      </w:r>
      <w:proofErr w:type="spellStart"/>
      <w:r w:rsidR="00FA4F3A" w:rsidRPr="00F674AF">
        <w:rPr>
          <w:rFonts w:ascii="Book Antiqua" w:hAnsi="Book Antiqua"/>
          <w:color w:val="000000" w:themeColor="text1"/>
          <w:sz w:val="24"/>
          <w:szCs w:val="24"/>
        </w:rPr>
        <w:t>pg</w:t>
      </w:r>
      <w:proofErr w:type="spellEnd"/>
      <w:r w:rsidR="00FA4F3A" w:rsidRPr="00F674AF">
        <w:rPr>
          <w:rFonts w:ascii="Book Antiqua" w:hAnsi="Book Antiqua"/>
          <w:color w:val="000000" w:themeColor="text1"/>
          <w:sz w:val="24"/>
          <w:szCs w:val="24"/>
        </w:rPr>
        <w:t>/</w:t>
      </w:r>
      <w:proofErr w:type="spellStart"/>
      <w:r w:rsidR="00FA4F3A" w:rsidRPr="00F674AF">
        <w:rPr>
          <w:rFonts w:ascii="Book Antiqua" w:hAnsi="Book Antiqua"/>
          <w:color w:val="000000" w:themeColor="text1"/>
          <w:sz w:val="24"/>
          <w:szCs w:val="24"/>
        </w:rPr>
        <w:t>mL.</w:t>
      </w:r>
      <w:proofErr w:type="spellEnd"/>
      <w:r w:rsidR="00EF3CA4" w:rsidRPr="00F674AF">
        <w:rPr>
          <w:rFonts w:ascii="Book Antiqua" w:hAnsi="Book Antiqua"/>
          <w:color w:val="000000" w:themeColor="text1"/>
          <w:sz w:val="24"/>
          <w:szCs w:val="24"/>
        </w:rPr>
        <w:t xml:space="preserve"> Other laboratory results were within normal limits</w:t>
      </w:r>
      <w:r w:rsidR="007F6A24" w:rsidRPr="00F674AF">
        <w:rPr>
          <w:rFonts w:ascii="Book Antiqua" w:hAnsi="Book Antiqua"/>
          <w:color w:val="000000" w:themeColor="text1"/>
          <w:sz w:val="24"/>
          <w:szCs w:val="24"/>
        </w:rPr>
        <w:t>.</w:t>
      </w:r>
    </w:p>
    <w:p w14:paraId="3E8537EB" w14:textId="77777777" w:rsidR="00797437" w:rsidRPr="00F674AF" w:rsidRDefault="00797437" w:rsidP="00FC57B6">
      <w:pPr>
        <w:spacing w:line="360" w:lineRule="auto"/>
        <w:rPr>
          <w:rFonts w:ascii="Book Antiqua" w:hAnsi="Book Antiqua"/>
          <w:i/>
          <w:color w:val="000000" w:themeColor="text1"/>
          <w:sz w:val="24"/>
          <w:szCs w:val="24"/>
        </w:rPr>
      </w:pPr>
    </w:p>
    <w:p w14:paraId="5D19E222" w14:textId="301A8B89" w:rsidR="00AC2194" w:rsidRPr="008E262D" w:rsidRDefault="00AC2194" w:rsidP="00FC57B6">
      <w:pPr>
        <w:spacing w:line="360" w:lineRule="auto"/>
        <w:rPr>
          <w:rFonts w:ascii="Book Antiqua" w:hAnsi="Book Antiqua" w:cs="Times New Roman"/>
          <w:b/>
          <w:sz w:val="24"/>
          <w:szCs w:val="24"/>
        </w:rPr>
      </w:pPr>
      <w:r w:rsidRPr="008E262D">
        <w:rPr>
          <w:rFonts w:ascii="Book Antiqua" w:hAnsi="Book Antiqua"/>
          <w:b/>
          <w:i/>
          <w:color w:val="000000" w:themeColor="text1"/>
          <w:sz w:val="24"/>
          <w:szCs w:val="24"/>
        </w:rPr>
        <w:t>Imaging examinations</w:t>
      </w:r>
    </w:p>
    <w:p w14:paraId="059C6BB2" w14:textId="30ED9EAC" w:rsidR="00AC2194" w:rsidRPr="00F674AF" w:rsidRDefault="00AC2194" w:rsidP="00FC57B6">
      <w:pPr>
        <w:spacing w:line="360" w:lineRule="auto"/>
        <w:rPr>
          <w:rFonts w:ascii="Book Antiqua" w:hAnsi="Book Antiqua" w:cs="Times New Roman"/>
          <w:kern w:val="0"/>
          <w:sz w:val="24"/>
          <w:szCs w:val="24"/>
        </w:rPr>
      </w:pPr>
      <w:r w:rsidRPr="00F674AF">
        <w:rPr>
          <w:rFonts w:ascii="Book Antiqua" w:hAnsi="Book Antiqua"/>
          <w:b/>
          <w:color w:val="000000" w:themeColor="text1"/>
          <w:sz w:val="24"/>
          <w:szCs w:val="24"/>
        </w:rPr>
        <w:t xml:space="preserve">Case 1: </w:t>
      </w:r>
      <w:bookmarkStart w:id="24" w:name="OLE_LINK13"/>
      <w:bookmarkStart w:id="25" w:name="OLE_LINK14"/>
      <w:r w:rsidR="005001F0" w:rsidRPr="00F674AF">
        <w:rPr>
          <w:rFonts w:ascii="Book Antiqua" w:hAnsi="Book Antiqua" w:cs="Times New Roman"/>
          <w:kern w:val="0"/>
          <w:sz w:val="24"/>
          <w:szCs w:val="24"/>
        </w:rPr>
        <w:t>Computer tomography (CT) showed a mass (Fig</w:t>
      </w:r>
      <w:r w:rsidR="007F6A24" w:rsidRPr="00F674AF">
        <w:rPr>
          <w:rFonts w:ascii="Book Antiqua" w:hAnsi="Book Antiqua" w:cs="Times New Roman"/>
          <w:kern w:val="0"/>
          <w:sz w:val="24"/>
          <w:szCs w:val="24"/>
        </w:rPr>
        <w:t>ure</w:t>
      </w:r>
      <w:r w:rsidR="005001F0" w:rsidRPr="00F674AF">
        <w:rPr>
          <w:rFonts w:ascii="Book Antiqua" w:hAnsi="Book Antiqua" w:cs="Times New Roman"/>
          <w:kern w:val="0"/>
          <w:sz w:val="24"/>
          <w:szCs w:val="24"/>
        </w:rPr>
        <w:t xml:space="preserve"> 1A) in the pelvis encroaching the uterus and involving the right internal iliac vein, the inferior cava vein (ICV) and the right atrium (RA). Echocardiography detected large immobile echogenic mass attaching to the atrial septum (Fig</w:t>
      </w:r>
      <w:r w:rsidR="007F6A24" w:rsidRPr="00F674AF">
        <w:rPr>
          <w:rFonts w:ascii="Book Antiqua" w:hAnsi="Book Antiqua" w:cs="Times New Roman"/>
          <w:kern w:val="0"/>
          <w:sz w:val="24"/>
          <w:szCs w:val="24"/>
        </w:rPr>
        <w:t>ure</w:t>
      </w:r>
      <w:r w:rsidR="005001F0" w:rsidRPr="00F674AF">
        <w:rPr>
          <w:rFonts w:ascii="Book Antiqua" w:hAnsi="Book Antiqua" w:cs="Times New Roman"/>
          <w:kern w:val="0"/>
          <w:sz w:val="24"/>
          <w:szCs w:val="24"/>
        </w:rPr>
        <w:t xml:space="preserve"> 1B).</w:t>
      </w:r>
    </w:p>
    <w:bookmarkEnd w:id="24"/>
    <w:bookmarkEnd w:id="25"/>
    <w:p w14:paraId="1A5C4F9D" w14:textId="77777777" w:rsidR="00C25AA0" w:rsidRPr="00F674AF" w:rsidRDefault="00C25AA0" w:rsidP="00FC57B6">
      <w:pPr>
        <w:spacing w:line="360" w:lineRule="auto"/>
        <w:rPr>
          <w:rFonts w:ascii="Book Antiqua" w:hAnsi="Book Antiqua"/>
          <w:b/>
          <w:color w:val="000000" w:themeColor="text1"/>
          <w:sz w:val="24"/>
          <w:szCs w:val="24"/>
        </w:rPr>
      </w:pPr>
    </w:p>
    <w:p w14:paraId="5CDC4E93" w14:textId="4F376B2D" w:rsidR="00AC2194" w:rsidRPr="00F674AF" w:rsidRDefault="00AC2194" w:rsidP="00FC57B6">
      <w:pPr>
        <w:spacing w:line="360" w:lineRule="auto"/>
        <w:rPr>
          <w:rFonts w:ascii="Book Antiqua" w:hAnsi="Book Antiqua" w:cs="Times New Roman"/>
          <w:kern w:val="0"/>
          <w:sz w:val="24"/>
          <w:szCs w:val="24"/>
        </w:rPr>
      </w:pPr>
      <w:r w:rsidRPr="00F674AF">
        <w:rPr>
          <w:rFonts w:ascii="Book Antiqua" w:hAnsi="Book Antiqua"/>
          <w:b/>
          <w:color w:val="000000" w:themeColor="text1"/>
          <w:sz w:val="24"/>
          <w:szCs w:val="24"/>
        </w:rPr>
        <w:t>Case 2:</w:t>
      </w:r>
      <w:r w:rsidR="005001F0" w:rsidRPr="00F674AF">
        <w:rPr>
          <w:rFonts w:ascii="Book Antiqua" w:hAnsi="Book Antiqua"/>
          <w:b/>
          <w:color w:val="000000" w:themeColor="text1"/>
          <w:sz w:val="24"/>
          <w:szCs w:val="24"/>
        </w:rPr>
        <w:t xml:space="preserve"> </w:t>
      </w:r>
      <w:r w:rsidR="005001F0" w:rsidRPr="00F674AF">
        <w:rPr>
          <w:rFonts w:ascii="Book Antiqua" w:hAnsi="Book Antiqua" w:cs="Times New Roman"/>
          <w:kern w:val="0"/>
          <w:sz w:val="24"/>
          <w:szCs w:val="24"/>
        </w:rPr>
        <w:t>CT showed soft tissue within left uterine adnexa-left ovarian vein-left renal vein-ICV-RA-right ventricle (RV) and no involvement of portal vein and its branches was detected (Fig</w:t>
      </w:r>
      <w:r w:rsidR="007F6A24" w:rsidRPr="00F674AF">
        <w:rPr>
          <w:rFonts w:ascii="Book Antiqua" w:hAnsi="Book Antiqua" w:cs="Times New Roman"/>
          <w:kern w:val="0"/>
          <w:sz w:val="24"/>
          <w:szCs w:val="24"/>
        </w:rPr>
        <w:t>ure</w:t>
      </w:r>
      <w:r w:rsidR="005001F0" w:rsidRPr="00F674AF">
        <w:rPr>
          <w:rFonts w:ascii="Book Antiqua" w:hAnsi="Book Antiqua" w:cs="Times New Roman"/>
          <w:kern w:val="0"/>
          <w:sz w:val="24"/>
          <w:szCs w:val="24"/>
        </w:rPr>
        <w:t xml:space="preserve"> 2A). Echocardiography revealed massive continuous mass extending from IVC through the RA and crossing into the RV (Fig</w:t>
      </w:r>
      <w:r w:rsidR="007F6A24" w:rsidRPr="00F674AF">
        <w:rPr>
          <w:rFonts w:ascii="Book Antiqua" w:hAnsi="Book Antiqua" w:cs="Times New Roman"/>
          <w:kern w:val="0"/>
          <w:sz w:val="24"/>
          <w:szCs w:val="24"/>
        </w:rPr>
        <w:t>ure</w:t>
      </w:r>
      <w:r w:rsidR="005001F0" w:rsidRPr="00F674AF">
        <w:rPr>
          <w:rFonts w:ascii="Book Antiqua" w:hAnsi="Book Antiqua" w:cs="Times New Roman"/>
          <w:kern w:val="0"/>
          <w:sz w:val="24"/>
          <w:szCs w:val="24"/>
        </w:rPr>
        <w:t xml:space="preserve"> 2B). Her vital sign was stable and no specific change was found. A biopsy was </w:t>
      </w:r>
      <w:r w:rsidR="007F6A24" w:rsidRPr="00F674AF">
        <w:rPr>
          <w:rFonts w:ascii="Book Antiqua" w:hAnsi="Book Antiqua" w:cs="Times New Roman"/>
          <w:kern w:val="0"/>
          <w:sz w:val="24"/>
          <w:szCs w:val="24"/>
        </w:rPr>
        <w:t>performing</w:t>
      </w:r>
      <w:r w:rsidR="005001F0" w:rsidRPr="00F674AF">
        <w:rPr>
          <w:rFonts w:ascii="Book Antiqua" w:hAnsi="Book Antiqua" w:cs="Times New Roman"/>
          <w:kern w:val="0"/>
          <w:sz w:val="24"/>
          <w:szCs w:val="24"/>
        </w:rPr>
        <w:t xml:space="preserve"> to confirm the diagnosis of IVL</w:t>
      </w:r>
      <w:r w:rsidR="007F6A24" w:rsidRPr="00F674AF">
        <w:rPr>
          <w:rFonts w:ascii="Book Antiqua" w:hAnsi="Book Antiqua" w:cs="Times New Roman"/>
          <w:kern w:val="0"/>
          <w:sz w:val="24"/>
          <w:szCs w:val="24"/>
        </w:rPr>
        <w:t>.</w:t>
      </w:r>
    </w:p>
    <w:p w14:paraId="62670C9B" w14:textId="77777777" w:rsidR="00C25AA0" w:rsidRPr="00F674AF" w:rsidRDefault="00C25AA0" w:rsidP="00FC57B6">
      <w:pPr>
        <w:spacing w:line="360" w:lineRule="auto"/>
        <w:rPr>
          <w:rFonts w:ascii="Book Antiqua" w:hAnsi="Book Antiqua"/>
          <w:i/>
          <w:color w:val="000000" w:themeColor="text1"/>
          <w:sz w:val="24"/>
          <w:szCs w:val="24"/>
        </w:rPr>
      </w:pPr>
    </w:p>
    <w:p w14:paraId="19E32113" w14:textId="253F5264" w:rsidR="00AC2194" w:rsidRPr="00F674AF" w:rsidRDefault="00AC2194" w:rsidP="00FC57B6">
      <w:pPr>
        <w:spacing w:line="360" w:lineRule="auto"/>
        <w:rPr>
          <w:rFonts w:ascii="Book Antiqua" w:hAnsi="Book Antiqua" w:cs="Times New Roman"/>
          <w:kern w:val="0"/>
          <w:sz w:val="24"/>
          <w:szCs w:val="24"/>
        </w:rPr>
      </w:pPr>
      <w:r w:rsidRPr="00F674AF">
        <w:rPr>
          <w:rFonts w:ascii="Book Antiqua" w:hAnsi="Book Antiqua"/>
          <w:b/>
          <w:color w:val="000000" w:themeColor="text1"/>
          <w:sz w:val="24"/>
          <w:szCs w:val="24"/>
        </w:rPr>
        <w:t>Case 3:</w:t>
      </w:r>
      <w:r w:rsidR="005001F0" w:rsidRPr="00F674AF">
        <w:rPr>
          <w:rFonts w:ascii="Book Antiqua" w:hAnsi="Book Antiqua"/>
          <w:b/>
          <w:color w:val="000000" w:themeColor="text1"/>
          <w:sz w:val="24"/>
          <w:szCs w:val="24"/>
        </w:rPr>
        <w:t xml:space="preserve"> </w:t>
      </w:r>
      <w:r w:rsidR="005001F0" w:rsidRPr="00F674AF">
        <w:rPr>
          <w:rFonts w:ascii="Book Antiqua" w:hAnsi="Book Antiqua" w:cs="Times New Roman"/>
          <w:kern w:val="0"/>
          <w:sz w:val="24"/>
          <w:szCs w:val="24"/>
        </w:rPr>
        <w:t>CT revealed multiple masses located in the right lower quadrant and pelvis merging together with diameter of 13</w:t>
      </w:r>
      <w:r w:rsidR="007F6A24" w:rsidRPr="00F674AF">
        <w:rPr>
          <w:rFonts w:ascii="Book Antiqua" w:hAnsi="Book Antiqua" w:cs="Times New Roman"/>
          <w:kern w:val="0"/>
          <w:sz w:val="24"/>
          <w:szCs w:val="24"/>
        </w:rPr>
        <w:t xml:space="preserve"> </w:t>
      </w:r>
      <w:r w:rsidR="005001F0" w:rsidRPr="00F674AF">
        <w:rPr>
          <w:rFonts w:ascii="Book Antiqua" w:hAnsi="Book Antiqua" w:cs="Times New Roman"/>
          <w:kern w:val="0"/>
          <w:sz w:val="24"/>
          <w:szCs w:val="24"/>
        </w:rPr>
        <w:t>cm. The tumor reached down to the right pelvic floor, surrounded the right ureter and extended to the RA through the right ovarian vein, right common iliac vein and ICV (Fig</w:t>
      </w:r>
      <w:r w:rsidR="007F6A24" w:rsidRPr="00F674AF">
        <w:rPr>
          <w:rFonts w:ascii="Book Antiqua" w:hAnsi="Book Antiqua" w:cs="Times New Roman"/>
          <w:kern w:val="0"/>
          <w:sz w:val="24"/>
          <w:szCs w:val="24"/>
        </w:rPr>
        <w:t>ure</w:t>
      </w:r>
      <w:r w:rsidR="005001F0" w:rsidRPr="00F674AF">
        <w:rPr>
          <w:rFonts w:ascii="Book Antiqua" w:hAnsi="Book Antiqua" w:cs="Times New Roman"/>
          <w:kern w:val="0"/>
          <w:sz w:val="24"/>
          <w:szCs w:val="24"/>
        </w:rPr>
        <w:t xml:space="preserve"> 3A). Echocardiography showed cord-like mass crossing into the RV through tricuspid valve (Fig</w:t>
      </w:r>
      <w:r w:rsidR="007F6A24" w:rsidRPr="00F674AF">
        <w:rPr>
          <w:rFonts w:ascii="Book Antiqua" w:hAnsi="Book Antiqua" w:cs="Times New Roman"/>
          <w:kern w:val="0"/>
          <w:sz w:val="24"/>
          <w:szCs w:val="24"/>
        </w:rPr>
        <w:t>ure</w:t>
      </w:r>
      <w:r w:rsidR="005001F0" w:rsidRPr="00F674AF">
        <w:rPr>
          <w:rFonts w:ascii="Book Antiqua" w:hAnsi="Book Antiqua" w:cs="Times New Roman"/>
          <w:kern w:val="0"/>
          <w:sz w:val="24"/>
          <w:szCs w:val="24"/>
        </w:rPr>
        <w:t xml:space="preserve"> 3B).</w:t>
      </w:r>
    </w:p>
    <w:p w14:paraId="094888CB" w14:textId="77777777" w:rsidR="007F6A24" w:rsidRPr="00F674AF" w:rsidRDefault="007F6A24" w:rsidP="00FC57B6">
      <w:pPr>
        <w:spacing w:line="360" w:lineRule="auto"/>
        <w:rPr>
          <w:rFonts w:ascii="Book Antiqua" w:hAnsi="Book Antiqua"/>
          <w:i/>
          <w:color w:val="000000" w:themeColor="text1"/>
          <w:sz w:val="24"/>
          <w:szCs w:val="24"/>
        </w:rPr>
      </w:pPr>
    </w:p>
    <w:p w14:paraId="2AB30E95" w14:textId="4429352D" w:rsidR="00AC2194" w:rsidRPr="00F674AF" w:rsidRDefault="00AC2194" w:rsidP="00FC57B6">
      <w:pPr>
        <w:spacing w:line="360" w:lineRule="auto"/>
        <w:rPr>
          <w:rFonts w:ascii="Book Antiqua" w:hAnsi="Book Antiqua" w:cs="Arial"/>
          <w:b/>
          <w:color w:val="000000" w:themeColor="text1"/>
          <w:sz w:val="24"/>
          <w:szCs w:val="24"/>
          <w:shd w:val="clear" w:color="auto" w:fill="FFFFFF"/>
        </w:rPr>
      </w:pPr>
      <w:r w:rsidRPr="00F674AF">
        <w:rPr>
          <w:rFonts w:ascii="Book Antiqua" w:hAnsi="Book Antiqua" w:cs="Arial"/>
          <w:b/>
          <w:color w:val="000000" w:themeColor="text1"/>
          <w:sz w:val="24"/>
          <w:szCs w:val="24"/>
          <w:shd w:val="clear" w:color="auto" w:fill="FFFFFF"/>
        </w:rPr>
        <w:t>MULTID</w:t>
      </w:r>
      <w:r w:rsidR="007F6A24" w:rsidRPr="00F674AF">
        <w:rPr>
          <w:rFonts w:ascii="Book Antiqua" w:hAnsi="Book Antiqua" w:cs="Arial"/>
          <w:b/>
          <w:color w:val="000000" w:themeColor="text1"/>
          <w:sz w:val="24"/>
          <w:szCs w:val="24"/>
          <w:shd w:val="clear" w:color="auto" w:fill="FFFFFF"/>
        </w:rPr>
        <w:t>ISCIPLINARY EXPERT CONSULTATION</w:t>
      </w:r>
    </w:p>
    <w:p w14:paraId="6CC0C271" w14:textId="6DAF2083" w:rsidR="00A109EE" w:rsidRPr="00F674AF" w:rsidRDefault="00C25AA0" w:rsidP="00FC57B6">
      <w:pPr>
        <w:spacing w:line="360" w:lineRule="auto"/>
        <w:rPr>
          <w:rFonts w:ascii="Book Antiqua" w:hAnsi="Book Antiqua"/>
          <w:b/>
          <w:i/>
          <w:color w:val="000000" w:themeColor="text1"/>
          <w:sz w:val="24"/>
          <w:szCs w:val="24"/>
        </w:rPr>
      </w:pPr>
      <w:r w:rsidRPr="00F674AF">
        <w:rPr>
          <w:rFonts w:ascii="Book Antiqua" w:hAnsi="Book Antiqua" w:cs="Arial"/>
          <w:b/>
          <w:i/>
          <w:color w:val="000000" w:themeColor="text1"/>
          <w:sz w:val="24"/>
          <w:szCs w:val="24"/>
          <w:shd w:val="clear" w:color="auto" w:fill="FFFFFF"/>
        </w:rPr>
        <w:t>Case 1</w:t>
      </w:r>
    </w:p>
    <w:p w14:paraId="5737ADEC" w14:textId="7BB9EF9D" w:rsidR="00AC2194" w:rsidRPr="00F674AF" w:rsidRDefault="00471365" w:rsidP="00FC57B6">
      <w:pPr>
        <w:spacing w:line="360" w:lineRule="auto"/>
        <w:rPr>
          <w:rFonts w:ascii="Book Antiqua" w:hAnsi="Book Antiqua" w:cs="Times New Roman"/>
          <w:sz w:val="24"/>
          <w:szCs w:val="24"/>
        </w:rPr>
      </w:pPr>
      <w:r w:rsidRPr="00F674AF">
        <w:rPr>
          <w:rFonts w:ascii="Book Antiqua" w:hAnsi="Book Antiqua"/>
          <w:b/>
          <w:color w:val="000000" w:themeColor="text1"/>
          <w:sz w:val="24"/>
          <w:szCs w:val="24"/>
        </w:rPr>
        <w:lastRenderedPageBreak/>
        <w:t>Guan</w:t>
      </w:r>
      <w:r w:rsidR="00F94C1C" w:rsidRPr="00F674AF">
        <w:rPr>
          <w:rFonts w:ascii="Book Antiqua" w:hAnsi="Book Antiqua"/>
          <w:b/>
          <w:color w:val="000000" w:themeColor="text1"/>
          <w:sz w:val="24"/>
          <w:szCs w:val="24"/>
        </w:rPr>
        <w:t>-</w:t>
      </w:r>
      <w:r w:rsidR="008E262D" w:rsidRPr="00F674AF">
        <w:rPr>
          <w:rFonts w:ascii="Book Antiqua" w:hAnsi="Book Antiqua"/>
          <w:b/>
          <w:color w:val="000000" w:themeColor="text1"/>
          <w:sz w:val="24"/>
          <w:szCs w:val="24"/>
        </w:rPr>
        <w:t xml:space="preserve">Di </w:t>
      </w:r>
      <w:r w:rsidRPr="00F674AF">
        <w:rPr>
          <w:rFonts w:ascii="Book Antiqua" w:hAnsi="Book Antiqua"/>
          <w:b/>
          <w:color w:val="000000" w:themeColor="text1"/>
          <w:sz w:val="24"/>
          <w:szCs w:val="24"/>
        </w:rPr>
        <w:t xml:space="preserve">Chen, MD, PhD, Professor, Department of </w:t>
      </w:r>
      <w:r w:rsidR="00FA4F3A" w:rsidRPr="00F674AF">
        <w:rPr>
          <w:rFonts w:ascii="Book Antiqua" w:hAnsi="Book Antiqua"/>
          <w:b/>
          <w:color w:val="000000" w:themeColor="text1"/>
          <w:sz w:val="24"/>
          <w:szCs w:val="24"/>
        </w:rPr>
        <w:t>G</w:t>
      </w:r>
      <w:r w:rsidRPr="00F674AF">
        <w:rPr>
          <w:rFonts w:ascii="Book Antiqua" w:hAnsi="Book Antiqua"/>
          <w:b/>
          <w:color w:val="000000" w:themeColor="text1"/>
          <w:sz w:val="24"/>
          <w:szCs w:val="24"/>
        </w:rPr>
        <w:t xml:space="preserve">ynecology: </w:t>
      </w:r>
      <w:r w:rsidRPr="00F674AF">
        <w:rPr>
          <w:rFonts w:ascii="Book Antiqua" w:hAnsi="Book Antiqua"/>
          <w:color w:val="000000" w:themeColor="text1"/>
          <w:sz w:val="24"/>
          <w:szCs w:val="24"/>
        </w:rPr>
        <w:t>The patient appeared the main symptom of vein occlusion. Imagining findings indicated IVL which required surgical treatment.</w:t>
      </w:r>
      <w:r w:rsidR="00F94C1C" w:rsidRPr="00F674AF">
        <w:rPr>
          <w:rFonts w:ascii="Book Antiqua" w:hAnsi="Book Antiqua"/>
          <w:color w:val="000000" w:themeColor="text1"/>
          <w:sz w:val="24"/>
          <w:szCs w:val="24"/>
        </w:rPr>
        <w:t xml:space="preserve"> For women above 40 years old, we recommended </w:t>
      </w:r>
      <w:r w:rsidR="00F94C1C" w:rsidRPr="00F674AF">
        <w:rPr>
          <w:rFonts w:ascii="Book Antiqua" w:hAnsi="Book Antiqua" w:cs="Times New Roman"/>
          <w:sz w:val="24"/>
          <w:szCs w:val="24"/>
        </w:rPr>
        <w:t xml:space="preserve">hysterectomy and bilateral </w:t>
      </w:r>
      <w:proofErr w:type="spellStart"/>
      <w:r w:rsidR="00F94C1C" w:rsidRPr="00F674AF">
        <w:rPr>
          <w:rFonts w:ascii="Book Antiqua" w:hAnsi="Book Antiqua" w:cs="Times New Roman"/>
          <w:sz w:val="24"/>
          <w:szCs w:val="24"/>
        </w:rPr>
        <w:t>salpingo</w:t>
      </w:r>
      <w:proofErr w:type="spellEnd"/>
      <w:r w:rsidR="00F94C1C" w:rsidRPr="00F674AF">
        <w:rPr>
          <w:rFonts w:ascii="Book Antiqua" w:hAnsi="Book Antiqua" w:cs="Times New Roman"/>
          <w:sz w:val="24"/>
          <w:szCs w:val="24"/>
        </w:rPr>
        <w:t>-oophorectomy</w:t>
      </w:r>
      <w:r w:rsidR="00797437" w:rsidRPr="00F674AF">
        <w:rPr>
          <w:rFonts w:ascii="Book Antiqua" w:hAnsi="Book Antiqua" w:cs="Times New Roman"/>
          <w:sz w:val="24"/>
          <w:szCs w:val="24"/>
        </w:rPr>
        <w:t>.</w:t>
      </w:r>
    </w:p>
    <w:p w14:paraId="77597909" w14:textId="77777777" w:rsidR="00797437" w:rsidRPr="00F674AF" w:rsidRDefault="00797437" w:rsidP="00FC57B6">
      <w:pPr>
        <w:spacing w:line="360" w:lineRule="auto"/>
        <w:rPr>
          <w:rFonts w:ascii="Book Antiqua" w:hAnsi="Book Antiqua" w:cs="Times New Roman"/>
          <w:sz w:val="24"/>
          <w:szCs w:val="24"/>
        </w:rPr>
      </w:pPr>
    </w:p>
    <w:p w14:paraId="1B0D47FA" w14:textId="3421A1A8" w:rsidR="00AC2194" w:rsidRPr="00F674AF" w:rsidRDefault="00F94C1C" w:rsidP="00FC57B6">
      <w:pPr>
        <w:spacing w:line="360" w:lineRule="auto"/>
        <w:rPr>
          <w:rFonts w:ascii="Book Antiqua" w:hAnsi="Book Antiqua"/>
          <w:color w:val="000000" w:themeColor="text1"/>
          <w:sz w:val="24"/>
          <w:szCs w:val="24"/>
        </w:rPr>
      </w:pPr>
      <w:r w:rsidRPr="00F674AF">
        <w:rPr>
          <w:rFonts w:ascii="Book Antiqua" w:hAnsi="Book Antiqua"/>
          <w:b/>
          <w:color w:val="000000" w:themeColor="text1"/>
          <w:sz w:val="24"/>
          <w:szCs w:val="24"/>
        </w:rPr>
        <w:t>San-</w:t>
      </w:r>
      <w:r w:rsidR="008E262D" w:rsidRPr="00F674AF">
        <w:rPr>
          <w:rFonts w:ascii="Book Antiqua" w:hAnsi="Book Antiqua"/>
          <w:b/>
          <w:color w:val="000000" w:themeColor="text1"/>
          <w:sz w:val="24"/>
          <w:szCs w:val="24"/>
        </w:rPr>
        <w:t xml:space="preserve">Ming </w:t>
      </w:r>
      <w:r w:rsidRPr="00F674AF">
        <w:rPr>
          <w:rFonts w:ascii="Book Antiqua" w:hAnsi="Book Antiqua"/>
          <w:b/>
          <w:color w:val="000000" w:themeColor="text1"/>
          <w:sz w:val="24"/>
          <w:szCs w:val="24"/>
        </w:rPr>
        <w:t>Wang</w:t>
      </w:r>
      <w:r w:rsidR="00AC2194" w:rsidRPr="00F674AF">
        <w:rPr>
          <w:rFonts w:ascii="Book Antiqua" w:hAnsi="Book Antiqua"/>
          <w:b/>
          <w:color w:val="000000" w:themeColor="text1"/>
          <w:sz w:val="24"/>
          <w:szCs w:val="24"/>
        </w:rPr>
        <w:t xml:space="preserve">, MD, PhD, Professor, Department of </w:t>
      </w:r>
      <w:r w:rsidRPr="00F674AF">
        <w:rPr>
          <w:rFonts w:ascii="Book Antiqua" w:hAnsi="Book Antiqua"/>
          <w:b/>
          <w:color w:val="000000" w:themeColor="text1"/>
          <w:sz w:val="24"/>
          <w:szCs w:val="24"/>
        </w:rPr>
        <w:t xml:space="preserve">Vascular </w:t>
      </w:r>
      <w:r w:rsidR="00AC2194" w:rsidRPr="00F674AF">
        <w:rPr>
          <w:rFonts w:ascii="Book Antiqua" w:hAnsi="Book Antiqua"/>
          <w:b/>
          <w:color w:val="000000" w:themeColor="text1"/>
          <w:sz w:val="24"/>
          <w:szCs w:val="24"/>
        </w:rPr>
        <w:t>Surgery</w:t>
      </w:r>
      <w:r w:rsidRPr="00F674AF">
        <w:rPr>
          <w:rFonts w:ascii="Book Antiqua" w:hAnsi="Book Antiqua"/>
          <w:b/>
          <w:color w:val="000000" w:themeColor="text1"/>
          <w:sz w:val="24"/>
          <w:szCs w:val="24"/>
        </w:rPr>
        <w:t xml:space="preserve">: </w:t>
      </w:r>
      <w:r w:rsidRPr="00F674AF">
        <w:rPr>
          <w:rFonts w:ascii="Book Antiqua" w:hAnsi="Book Antiqua"/>
          <w:color w:val="000000" w:themeColor="text1"/>
          <w:sz w:val="24"/>
          <w:szCs w:val="24"/>
        </w:rPr>
        <w:t xml:space="preserve">There were multiple lesion </w:t>
      </w:r>
      <w:r w:rsidR="00A109EE" w:rsidRPr="00F674AF">
        <w:rPr>
          <w:rFonts w:ascii="Book Antiqua" w:hAnsi="Book Antiqua"/>
          <w:color w:val="000000" w:themeColor="text1"/>
          <w:sz w:val="24"/>
          <w:szCs w:val="24"/>
        </w:rPr>
        <w:t>from the right iliac vein to the RA. According to the imaging findings, IVL is the most likely diagnosis. As the tumor invade the RA, surgical treatment is necessary.</w:t>
      </w:r>
    </w:p>
    <w:p w14:paraId="773CF05B" w14:textId="77777777" w:rsidR="00797437" w:rsidRPr="00F674AF" w:rsidRDefault="00797437" w:rsidP="00FC57B6">
      <w:pPr>
        <w:spacing w:line="360" w:lineRule="auto"/>
        <w:rPr>
          <w:rFonts w:ascii="Book Antiqua" w:hAnsi="Book Antiqua"/>
          <w:color w:val="000000" w:themeColor="text1"/>
          <w:sz w:val="24"/>
          <w:szCs w:val="24"/>
        </w:rPr>
      </w:pPr>
    </w:p>
    <w:p w14:paraId="680EE324" w14:textId="347238BD" w:rsidR="00A109EE" w:rsidRPr="00F674AF" w:rsidRDefault="00A109EE" w:rsidP="00FC57B6">
      <w:pPr>
        <w:spacing w:line="360" w:lineRule="auto"/>
        <w:rPr>
          <w:rFonts w:ascii="Book Antiqua" w:hAnsi="Book Antiqua"/>
          <w:color w:val="000000" w:themeColor="text1"/>
          <w:sz w:val="24"/>
          <w:szCs w:val="24"/>
        </w:rPr>
      </w:pPr>
      <w:r w:rsidRPr="00F674AF">
        <w:rPr>
          <w:rFonts w:ascii="Book Antiqua" w:hAnsi="Book Antiqua"/>
          <w:b/>
          <w:color w:val="000000" w:themeColor="text1"/>
          <w:sz w:val="24"/>
          <w:szCs w:val="24"/>
        </w:rPr>
        <w:t>Cong Lu, MD, PhD, Chief Doctor, Professor, Department of Cardiovascular Surgery:</w:t>
      </w:r>
      <w:r w:rsidRPr="00F674AF">
        <w:rPr>
          <w:rFonts w:ascii="Book Antiqua" w:hAnsi="Book Antiqua"/>
          <w:b/>
          <w:i/>
          <w:color w:val="000000" w:themeColor="text1"/>
          <w:sz w:val="24"/>
          <w:szCs w:val="24"/>
        </w:rPr>
        <w:t xml:space="preserve"> </w:t>
      </w:r>
      <w:r w:rsidRPr="00F674AF">
        <w:rPr>
          <w:rFonts w:ascii="Book Antiqua" w:hAnsi="Book Antiqua"/>
          <w:color w:val="000000" w:themeColor="text1"/>
          <w:sz w:val="24"/>
          <w:szCs w:val="24"/>
        </w:rPr>
        <w:t xml:space="preserve">I concurred with the above opinions. IVL is the most likely diagnosis. But the possibility of malignant tumor still </w:t>
      </w:r>
      <w:r w:rsidR="000C3AEF" w:rsidRPr="00F674AF">
        <w:rPr>
          <w:rFonts w:ascii="Book Antiqua" w:hAnsi="Book Antiqua"/>
          <w:color w:val="000000" w:themeColor="text1"/>
          <w:sz w:val="24"/>
          <w:szCs w:val="24"/>
        </w:rPr>
        <w:t xml:space="preserve">could </w:t>
      </w:r>
      <w:r w:rsidRPr="00F674AF">
        <w:rPr>
          <w:rFonts w:ascii="Book Antiqua" w:hAnsi="Book Antiqua"/>
          <w:color w:val="000000" w:themeColor="text1"/>
          <w:sz w:val="24"/>
          <w:szCs w:val="24"/>
        </w:rPr>
        <w:t xml:space="preserve">not be ruled out. We recommended </w:t>
      </w:r>
      <w:r w:rsidR="000C3AEF" w:rsidRPr="00F674AF">
        <w:rPr>
          <w:rFonts w:ascii="Book Antiqua" w:hAnsi="Book Antiqua"/>
          <w:color w:val="000000" w:themeColor="text1"/>
          <w:sz w:val="24"/>
          <w:szCs w:val="24"/>
        </w:rPr>
        <w:t>gynecologic surgery first and when the IVL was confirmed after the pathological exam, a second operation would be scheduled.</w:t>
      </w:r>
    </w:p>
    <w:p w14:paraId="1CF76DCC" w14:textId="77777777" w:rsidR="00C25AA0" w:rsidRPr="00F674AF" w:rsidRDefault="00C25AA0" w:rsidP="00FC57B6">
      <w:pPr>
        <w:spacing w:line="360" w:lineRule="auto"/>
        <w:rPr>
          <w:rFonts w:ascii="Book Antiqua" w:hAnsi="Book Antiqua"/>
          <w:color w:val="000000" w:themeColor="text1"/>
          <w:sz w:val="24"/>
          <w:szCs w:val="24"/>
        </w:rPr>
      </w:pPr>
    </w:p>
    <w:p w14:paraId="79F1703D" w14:textId="2726C081" w:rsidR="00FA4F3A" w:rsidRPr="00F674AF" w:rsidRDefault="00C25AA0" w:rsidP="00FC57B6">
      <w:pPr>
        <w:spacing w:line="360" w:lineRule="auto"/>
        <w:rPr>
          <w:rFonts w:ascii="Book Antiqua" w:hAnsi="Book Antiqua"/>
          <w:b/>
          <w:i/>
          <w:color w:val="000000" w:themeColor="text1"/>
          <w:sz w:val="24"/>
          <w:szCs w:val="24"/>
        </w:rPr>
      </w:pPr>
      <w:r w:rsidRPr="00F674AF">
        <w:rPr>
          <w:rFonts w:ascii="Book Antiqua" w:hAnsi="Book Antiqua" w:cs="Arial"/>
          <w:b/>
          <w:i/>
          <w:color w:val="000000" w:themeColor="text1"/>
          <w:sz w:val="24"/>
          <w:szCs w:val="24"/>
          <w:shd w:val="clear" w:color="auto" w:fill="FFFFFF"/>
        </w:rPr>
        <w:t>Case 2</w:t>
      </w:r>
    </w:p>
    <w:p w14:paraId="7C48FAB6" w14:textId="1FEE5B3C" w:rsidR="00AC2194" w:rsidRPr="00F674AF" w:rsidRDefault="0063224A" w:rsidP="00FC57B6">
      <w:pPr>
        <w:spacing w:line="360" w:lineRule="auto"/>
        <w:rPr>
          <w:rFonts w:ascii="Book Antiqua" w:hAnsi="Book Antiqua" w:cs="Times New Roman"/>
          <w:sz w:val="24"/>
          <w:szCs w:val="24"/>
        </w:rPr>
      </w:pPr>
      <w:r w:rsidRPr="00F674AF">
        <w:rPr>
          <w:rFonts w:ascii="Book Antiqua" w:hAnsi="Book Antiqua"/>
          <w:b/>
          <w:color w:val="000000" w:themeColor="text1"/>
          <w:sz w:val="24"/>
          <w:szCs w:val="24"/>
        </w:rPr>
        <w:t>Mu-</w:t>
      </w:r>
      <w:r w:rsidR="008E262D" w:rsidRPr="00F674AF">
        <w:rPr>
          <w:rFonts w:ascii="Book Antiqua" w:hAnsi="Book Antiqua"/>
          <w:b/>
          <w:color w:val="000000" w:themeColor="text1"/>
          <w:sz w:val="24"/>
          <w:szCs w:val="24"/>
        </w:rPr>
        <w:t xml:space="preserve">Biao </w:t>
      </w:r>
      <w:r w:rsidRPr="00F674AF">
        <w:rPr>
          <w:rFonts w:ascii="Book Antiqua" w:hAnsi="Book Antiqua"/>
          <w:b/>
          <w:color w:val="000000" w:themeColor="text1"/>
          <w:sz w:val="24"/>
          <w:szCs w:val="24"/>
        </w:rPr>
        <w:t>Liu</w:t>
      </w:r>
      <w:r w:rsidR="00FA4F3A" w:rsidRPr="00F674AF">
        <w:rPr>
          <w:rFonts w:ascii="Book Antiqua" w:hAnsi="Book Antiqua"/>
          <w:b/>
          <w:color w:val="000000" w:themeColor="text1"/>
          <w:sz w:val="24"/>
          <w:szCs w:val="24"/>
        </w:rPr>
        <w:t xml:space="preserve">, MD, PhD, Professor, </w:t>
      </w:r>
      <w:r w:rsidRPr="00F674AF">
        <w:rPr>
          <w:rFonts w:ascii="Book Antiqua" w:hAnsi="Book Antiqua"/>
          <w:b/>
          <w:color w:val="000000" w:themeColor="text1"/>
          <w:sz w:val="24"/>
          <w:szCs w:val="24"/>
        </w:rPr>
        <w:t xml:space="preserve">Chief Doctor, </w:t>
      </w:r>
      <w:r w:rsidR="00FA4F3A" w:rsidRPr="00F674AF">
        <w:rPr>
          <w:rFonts w:ascii="Book Antiqua" w:hAnsi="Book Antiqua"/>
          <w:b/>
          <w:color w:val="000000" w:themeColor="text1"/>
          <w:sz w:val="24"/>
          <w:szCs w:val="24"/>
        </w:rPr>
        <w:t>Department of Gynecology:</w:t>
      </w:r>
      <w:r w:rsidRPr="00F674AF">
        <w:rPr>
          <w:rFonts w:ascii="Book Antiqua" w:hAnsi="Book Antiqua"/>
          <w:color w:val="000000" w:themeColor="text1"/>
          <w:sz w:val="24"/>
          <w:szCs w:val="24"/>
        </w:rPr>
        <w:t xml:space="preserve"> According to the patient history and preoperative exam, the diagnosis of IVL was confirmed. </w:t>
      </w:r>
      <w:r w:rsidRPr="00F674AF">
        <w:rPr>
          <w:rFonts w:ascii="Book Antiqua" w:hAnsi="Book Antiqua" w:cs="Times New Roman"/>
          <w:sz w:val="24"/>
          <w:szCs w:val="24"/>
        </w:rPr>
        <w:t xml:space="preserve">Bilateral </w:t>
      </w:r>
      <w:proofErr w:type="spellStart"/>
      <w:r w:rsidRPr="00F674AF">
        <w:rPr>
          <w:rFonts w:ascii="Book Antiqua" w:hAnsi="Book Antiqua" w:cs="Times New Roman"/>
          <w:sz w:val="24"/>
          <w:szCs w:val="24"/>
        </w:rPr>
        <w:t>salpingo</w:t>
      </w:r>
      <w:proofErr w:type="spellEnd"/>
      <w:r w:rsidRPr="00F674AF">
        <w:rPr>
          <w:rFonts w:ascii="Book Antiqua" w:hAnsi="Book Antiqua" w:cs="Times New Roman"/>
          <w:sz w:val="24"/>
          <w:szCs w:val="24"/>
        </w:rPr>
        <w:t>-oophorectomy was recommended for this patient.</w:t>
      </w:r>
    </w:p>
    <w:p w14:paraId="4E463A71" w14:textId="77777777" w:rsidR="00797437" w:rsidRPr="00F674AF" w:rsidRDefault="00797437" w:rsidP="00FC57B6">
      <w:pPr>
        <w:spacing w:line="360" w:lineRule="auto"/>
        <w:rPr>
          <w:rFonts w:ascii="Book Antiqua" w:hAnsi="Book Antiqua"/>
          <w:color w:val="000000" w:themeColor="text1"/>
          <w:sz w:val="24"/>
          <w:szCs w:val="24"/>
        </w:rPr>
      </w:pPr>
    </w:p>
    <w:p w14:paraId="4B26154A" w14:textId="3E01B319" w:rsidR="00FA4F3A" w:rsidRPr="00F674AF" w:rsidRDefault="0063224A" w:rsidP="00FC57B6">
      <w:pPr>
        <w:spacing w:line="360" w:lineRule="auto"/>
        <w:rPr>
          <w:rFonts w:ascii="Book Antiqua" w:hAnsi="Book Antiqua"/>
          <w:color w:val="000000" w:themeColor="text1"/>
          <w:sz w:val="24"/>
          <w:szCs w:val="24"/>
        </w:rPr>
      </w:pPr>
      <w:r w:rsidRPr="00F674AF">
        <w:rPr>
          <w:rFonts w:ascii="Book Antiqua" w:hAnsi="Book Antiqua"/>
          <w:b/>
          <w:color w:val="000000" w:themeColor="text1"/>
          <w:sz w:val="24"/>
          <w:szCs w:val="24"/>
        </w:rPr>
        <w:t>Gang Zhao, MD, PhD, Professor, Chief Doctor, Department of Vascular Surgery:</w:t>
      </w:r>
      <w:r w:rsidRPr="00F674AF">
        <w:rPr>
          <w:rFonts w:ascii="Book Antiqua" w:hAnsi="Book Antiqua"/>
          <w:color w:val="000000" w:themeColor="text1"/>
          <w:sz w:val="24"/>
          <w:szCs w:val="24"/>
        </w:rPr>
        <w:t xml:space="preserve"> The diagnosis of IVL was confirmed and surgical indication was clear. No attachment was detected and the invasion of the tumor was clear. There was a good chance to remove the tumor completely at once. In our experience, extraction from both the RA and the IVC might provide better chance of complete resection and bleeding control.</w:t>
      </w:r>
    </w:p>
    <w:p w14:paraId="214E274B" w14:textId="77777777" w:rsidR="00797437" w:rsidRPr="00F674AF" w:rsidRDefault="00797437" w:rsidP="00FC57B6">
      <w:pPr>
        <w:spacing w:line="360" w:lineRule="auto"/>
        <w:rPr>
          <w:rFonts w:ascii="Book Antiqua" w:hAnsi="Book Antiqua"/>
          <w:color w:val="000000" w:themeColor="text1"/>
          <w:sz w:val="24"/>
          <w:szCs w:val="24"/>
        </w:rPr>
      </w:pPr>
    </w:p>
    <w:p w14:paraId="4F5FC501" w14:textId="1E44C48E" w:rsidR="0063224A" w:rsidRPr="00F674AF" w:rsidRDefault="0063224A" w:rsidP="00FC57B6">
      <w:pPr>
        <w:spacing w:line="360" w:lineRule="auto"/>
        <w:rPr>
          <w:rFonts w:ascii="Book Antiqua" w:hAnsi="Book Antiqua"/>
          <w:color w:val="000000" w:themeColor="text1"/>
          <w:sz w:val="24"/>
          <w:szCs w:val="24"/>
        </w:rPr>
      </w:pPr>
      <w:proofErr w:type="spellStart"/>
      <w:r w:rsidRPr="00F674AF">
        <w:rPr>
          <w:rFonts w:ascii="Book Antiqua" w:hAnsi="Book Antiqua"/>
          <w:b/>
          <w:color w:val="000000" w:themeColor="text1"/>
          <w:sz w:val="24"/>
          <w:szCs w:val="24"/>
        </w:rPr>
        <w:t>Jin</w:t>
      </w:r>
      <w:proofErr w:type="spellEnd"/>
      <w:r w:rsidRPr="00F674AF">
        <w:rPr>
          <w:rFonts w:ascii="Book Antiqua" w:hAnsi="Book Antiqua"/>
          <w:b/>
          <w:color w:val="000000" w:themeColor="text1"/>
          <w:sz w:val="24"/>
          <w:szCs w:val="24"/>
        </w:rPr>
        <w:t>-</w:t>
      </w:r>
      <w:r w:rsidR="008E262D" w:rsidRPr="00F674AF">
        <w:rPr>
          <w:rFonts w:ascii="Book Antiqua" w:hAnsi="Book Antiqua"/>
          <w:b/>
          <w:color w:val="000000" w:themeColor="text1"/>
          <w:sz w:val="24"/>
          <w:szCs w:val="24"/>
        </w:rPr>
        <w:t xml:space="preserve">Song </w:t>
      </w:r>
      <w:r w:rsidRPr="00F674AF">
        <w:rPr>
          <w:rFonts w:ascii="Book Antiqua" w:hAnsi="Book Antiqua"/>
          <w:b/>
          <w:color w:val="000000" w:themeColor="text1"/>
          <w:sz w:val="24"/>
          <w:szCs w:val="24"/>
        </w:rPr>
        <w:t xml:space="preserve">Huang, MD, PhD, Chief Doctor, Professor, Department of </w:t>
      </w:r>
      <w:r w:rsidRPr="00F674AF">
        <w:rPr>
          <w:rFonts w:ascii="Book Antiqua" w:hAnsi="Book Antiqua"/>
          <w:b/>
          <w:color w:val="000000" w:themeColor="text1"/>
          <w:sz w:val="24"/>
          <w:szCs w:val="24"/>
        </w:rPr>
        <w:lastRenderedPageBreak/>
        <w:t xml:space="preserve">Cardiovascular Surgery: </w:t>
      </w:r>
      <w:r w:rsidRPr="00F674AF">
        <w:rPr>
          <w:rFonts w:ascii="Book Antiqua" w:hAnsi="Book Antiqua"/>
          <w:color w:val="000000" w:themeColor="text1"/>
          <w:sz w:val="24"/>
          <w:szCs w:val="24"/>
        </w:rPr>
        <w:t>I agreed with the above views. The patient general health condition was suitable for one-stage operation.</w:t>
      </w:r>
    </w:p>
    <w:p w14:paraId="14B3E4AA" w14:textId="77777777" w:rsidR="00C25AA0" w:rsidRPr="00F674AF" w:rsidRDefault="00C25AA0" w:rsidP="00FC57B6">
      <w:pPr>
        <w:spacing w:line="360" w:lineRule="auto"/>
        <w:rPr>
          <w:rFonts w:ascii="Book Antiqua" w:hAnsi="Book Antiqua"/>
          <w:color w:val="000000" w:themeColor="text1"/>
          <w:sz w:val="24"/>
          <w:szCs w:val="24"/>
        </w:rPr>
      </w:pPr>
    </w:p>
    <w:p w14:paraId="277742C0" w14:textId="51C66EDA" w:rsidR="00FA4F3A" w:rsidRPr="00F674AF" w:rsidRDefault="00C25AA0" w:rsidP="00FC57B6">
      <w:pPr>
        <w:spacing w:line="360" w:lineRule="auto"/>
        <w:rPr>
          <w:rFonts w:ascii="Book Antiqua" w:hAnsi="Book Antiqua"/>
          <w:b/>
          <w:i/>
          <w:color w:val="000000" w:themeColor="text1"/>
          <w:sz w:val="24"/>
          <w:szCs w:val="24"/>
        </w:rPr>
      </w:pPr>
      <w:r w:rsidRPr="00F674AF">
        <w:rPr>
          <w:rFonts w:ascii="Book Antiqua" w:hAnsi="Book Antiqua" w:cs="Arial"/>
          <w:b/>
          <w:i/>
          <w:color w:val="000000" w:themeColor="text1"/>
          <w:sz w:val="24"/>
          <w:szCs w:val="24"/>
          <w:shd w:val="clear" w:color="auto" w:fill="FFFFFF"/>
        </w:rPr>
        <w:t>Case 3</w:t>
      </w:r>
    </w:p>
    <w:p w14:paraId="4D1B32C3" w14:textId="36088AAC" w:rsidR="00FA4F3A" w:rsidRPr="00F674AF" w:rsidRDefault="00FA4F3A" w:rsidP="00FC57B6">
      <w:pPr>
        <w:spacing w:line="360" w:lineRule="auto"/>
        <w:rPr>
          <w:rFonts w:ascii="Book Antiqua" w:hAnsi="Book Antiqua"/>
          <w:color w:val="000000" w:themeColor="text1"/>
          <w:sz w:val="24"/>
          <w:szCs w:val="24"/>
        </w:rPr>
      </w:pPr>
      <w:r w:rsidRPr="00F674AF">
        <w:rPr>
          <w:rFonts w:ascii="Book Antiqua" w:hAnsi="Book Antiqua"/>
          <w:b/>
          <w:color w:val="000000" w:themeColor="text1"/>
          <w:sz w:val="24"/>
          <w:szCs w:val="24"/>
        </w:rPr>
        <w:t>Gang Zhao, MD, PhD, Professor,</w:t>
      </w:r>
      <w:r w:rsidR="0063224A" w:rsidRPr="00F674AF">
        <w:rPr>
          <w:rFonts w:ascii="Book Antiqua" w:hAnsi="Book Antiqua"/>
          <w:b/>
          <w:color w:val="000000" w:themeColor="text1"/>
          <w:sz w:val="24"/>
          <w:szCs w:val="24"/>
        </w:rPr>
        <w:t xml:space="preserve"> Chief Doctor,</w:t>
      </w:r>
      <w:r w:rsidRPr="00F674AF">
        <w:rPr>
          <w:rFonts w:ascii="Book Antiqua" w:hAnsi="Book Antiqua"/>
          <w:b/>
          <w:color w:val="000000" w:themeColor="text1"/>
          <w:sz w:val="24"/>
          <w:szCs w:val="24"/>
        </w:rPr>
        <w:t xml:space="preserve"> Department of Vascular Surgery:</w:t>
      </w:r>
      <w:r w:rsidRPr="00F674AF">
        <w:rPr>
          <w:rFonts w:ascii="Book Antiqua" w:hAnsi="Book Antiqua"/>
          <w:color w:val="000000" w:themeColor="text1"/>
          <w:sz w:val="24"/>
          <w:szCs w:val="24"/>
        </w:rPr>
        <w:t xml:space="preserve"> </w:t>
      </w:r>
      <w:r w:rsidR="00D42AC1" w:rsidRPr="00F674AF">
        <w:rPr>
          <w:rFonts w:ascii="Book Antiqua" w:hAnsi="Book Antiqua"/>
          <w:color w:val="000000" w:themeColor="text1"/>
          <w:sz w:val="24"/>
          <w:szCs w:val="24"/>
        </w:rPr>
        <w:t xml:space="preserve">According to the imaging findings, the most likely diagnosis is IVL. CT revealed the tumor in the pelvic is huge and the operation to completely </w:t>
      </w:r>
      <w:r w:rsidR="001B25B5" w:rsidRPr="00F674AF">
        <w:rPr>
          <w:rFonts w:ascii="Book Antiqua" w:hAnsi="Book Antiqua"/>
          <w:color w:val="000000" w:themeColor="text1"/>
          <w:sz w:val="24"/>
          <w:szCs w:val="24"/>
        </w:rPr>
        <w:t>resect</w:t>
      </w:r>
      <w:r w:rsidR="00D42AC1" w:rsidRPr="00F674AF">
        <w:rPr>
          <w:rFonts w:ascii="Book Antiqua" w:hAnsi="Book Antiqua"/>
          <w:color w:val="000000" w:themeColor="text1"/>
          <w:sz w:val="24"/>
          <w:szCs w:val="24"/>
        </w:rPr>
        <w:t xml:space="preserve"> the tumor could be time-consuming and the chance for massive bleeding was very big. Therefore, two-stage operation was recommended.</w:t>
      </w:r>
    </w:p>
    <w:p w14:paraId="0175DA8E" w14:textId="77777777" w:rsidR="00797437" w:rsidRPr="00F674AF" w:rsidRDefault="00797437" w:rsidP="00FC57B6">
      <w:pPr>
        <w:spacing w:line="360" w:lineRule="auto"/>
        <w:rPr>
          <w:rFonts w:ascii="Book Antiqua" w:hAnsi="Book Antiqua"/>
          <w:color w:val="000000" w:themeColor="text1"/>
          <w:sz w:val="24"/>
          <w:szCs w:val="24"/>
        </w:rPr>
      </w:pPr>
    </w:p>
    <w:p w14:paraId="0EAA839E" w14:textId="4A12BFAD" w:rsidR="00D42AC1" w:rsidRPr="00F674AF" w:rsidRDefault="00D42AC1" w:rsidP="00FC57B6">
      <w:pPr>
        <w:spacing w:line="360" w:lineRule="auto"/>
        <w:rPr>
          <w:rFonts w:ascii="Book Antiqua" w:hAnsi="Book Antiqua"/>
          <w:color w:val="000000" w:themeColor="text1"/>
          <w:sz w:val="24"/>
          <w:szCs w:val="24"/>
        </w:rPr>
      </w:pPr>
      <w:r w:rsidRPr="00F674AF">
        <w:rPr>
          <w:rFonts w:ascii="Book Antiqua" w:hAnsi="Book Antiqua"/>
          <w:b/>
          <w:color w:val="000000" w:themeColor="text1"/>
          <w:sz w:val="24"/>
          <w:szCs w:val="24"/>
        </w:rPr>
        <w:t>Huan-</w:t>
      </w:r>
      <w:r w:rsidR="008E262D" w:rsidRPr="00F674AF">
        <w:rPr>
          <w:rFonts w:ascii="Book Antiqua" w:hAnsi="Book Antiqua"/>
          <w:b/>
          <w:color w:val="000000" w:themeColor="text1"/>
          <w:sz w:val="24"/>
          <w:szCs w:val="24"/>
        </w:rPr>
        <w:t xml:space="preserve">Lei </w:t>
      </w:r>
      <w:r w:rsidRPr="00F674AF">
        <w:rPr>
          <w:rFonts w:ascii="Book Antiqua" w:hAnsi="Book Antiqua"/>
          <w:b/>
          <w:color w:val="000000" w:themeColor="text1"/>
          <w:sz w:val="24"/>
          <w:szCs w:val="24"/>
        </w:rPr>
        <w:t>Huang, MD, PhD, Chief Doctor, Professor, Department of Cardiovascular Surgery:</w:t>
      </w:r>
      <w:r w:rsidRPr="00F674AF">
        <w:rPr>
          <w:rFonts w:ascii="Book Antiqua" w:hAnsi="Book Antiqua"/>
          <w:b/>
          <w:i/>
          <w:color w:val="000000" w:themeColor="text1"/>
          <w:sz w:val="24"/>
          <w:szCs w:val="24"/>
        </w:rPr>
        <w:t xml:space="preserve"> </w:t>
      </w:r>
      <w:r w:rsidRPr="00F674AF">
        <w:rPr>
          <w:rFonts w:ascii="Book Antiqua" w:hAnsi="Book Antiqua"/>
          <w:color w:val="000000" w:themeColor="text1"/>
          <w:sz w:val="24"/>
          <w:szCs w:val="24"/>
        </w:rPr>
        <w:t xml:space="preserve">The </w:t>
      </w:r>
      <w:r w:rsidR="007E2DBE" w:rsidRPr="00F674AF">
        <w:rPr>
          <w:rFonts w:ascii="Book Antiqua" w:hAnsi="Book Antiqua"/>
          <w:color w:val="000000" w:themeColor="text1"/>
          <w:sz w:val="24"/>
          <w:szCs w:val="24"/>
        </w:rPr>
        <w:t>mass in the RA was large but mobile. No attachment to the RA was detected. There was a good chance</w:t>
      </w:r>
      <w:r w:rsidR="00797437" w:rsidRPr="00F674AF">
        <w:rPr>
          <w:rFonts w:ascii="Book Antiqua" w:hAnsi="Book Antiqua"/>
          <w:color w:val="000000" w:themeColor="text1"/>
          <w:sz w:val="24"/>
          <w:szCs w:val="24"/>
        </w:rPr>
        <w:t xml:space="preserve"> to completely remove the mass.</w:t>
      </w:r>
    </w:p>
    <w:p w14:paraId="2F4EEA0E" w14:textId="77777777" w:rsidR="00797437" w:rsidRPr="00F674AF" w:rsidRDefault="00797437" w:rsidP="00FC57B6">
      <w:pPr>
        <w:spacing w:line="360" w:lineRule="auto"/>
        <w:rPr>
          <w:rFonts w:ascii="Book Antiqua" w:hAnsi="Book Antiqua"/>
          <w:color w:val="000000" w:themeColor="text1"/>
          <w:sz w:val="24"/>
          <w:szCs w:val="24"/>
        </w:rPr>
      </w:pPr>
    </w:p>
    <w:p w14:paraId="51E11B6F" w14:textId="3CD75A07" w:rsidR="007E2DBE" w:rsidRPr="00F674AF" w:rsidRDefault="007E2DBE" w:rsidP="00FC57B6">
      <w:pPr>
        <w:spacing w:line="360" w:lineRule="auto"/>
        <w:rPr>
          <w:rFonts w:ascii="Book Antiqua" w:hAnsi="Book Antiqua"/>
          <w:color w:val="000000" w:themeColor="text1"/>
          <w:sz w:val="24"/>
          <w:szCs w:val="24"/>
        </w:rPr>
      </w:pPr>
      <w:r w:rsidRPr="00F674AF">
        <w:rPr>
          <w:rFonts w:ascii="Book Antiqua" w:hAnsi="Book Antiqua"/>
          <w:b/>
          <w:color w:val="000000" w:themeColor="text1"/>
          <w:sz w:val="24"/>
          <w:szCs w:val="24"/>
        </w:rPr>
        <w:t>Hai-</w:t>
      </w:r>
      <w:r w:rsidR="008E262D" w:rsidRPr="00F674AF">
        <w:rPr>
          <w:rFonts w:ascii="Book Antiqua" w:hAnsi="Book Antiqua"/>
          <w:b/>
          <w:color w:val="000000" w:themeColor="text1"/>
          <w:sz w:val="24"/>
          <w:szCs w:val="24"/>
        </w:rPr>
        <w:t xml:space="preserve">Yan </w:t>
      </w:r>
      <w:r w:rsidRPr="00F674AF">
        <w:rPr>
          <w:rFonts w:ascii="Book Antiqua" w:hAnsi="Book Antiqua"/>
          <w:b/>
          <w:color w:val="000000" w:themeColor="text1"/>
          <w:sz w:val="24"/>
          <w:szCs w:val="24"/>
        </w:rPr>
        <w:t>Ye, MD, PhD, Professor, Department of Gynecology:</w:t>
      </w:r>
      <w:r w:rsidRPr="00F674AF">
        <w:rPr>
          <w:rFonts w:ascii="Book Antiqua" w:hAnsi="Book Antiqua"/>
          <w:color w:val="000000" w:themeColor="text1"/>
          <w:sz w:val="24"/>
          <w:szCs w:val="24"/>
        </w:rPr>
        <w:t xml:space="preserve"> </w:t>
      </w:r>
      <w:r w:rsidR="0063224A" w:rsidRPr="00F674AF">
        <w:rPr>
          <w:rFonts w:ascii="Book Antiqua" w:hAnsi="Book Antiqua"/>
          <w:color w:val="000000" w:themeColor="text1"/>
          <w:sz w:val="24"/>
          <w:szCs w:val="24"/>
        </w:rPr>
        <w:t xml:space="preserve">I agreed with the above opinions. </w:t>
      </w:r>
      <w:r w:rsidRPr="00F674AF">
        <w:rPr>
          <w:rFonts w:ascii="Book Antiqua" w:hAnsi="Book Antiqua"/>
          <w:color w:val="000000" w:themeColor="text1"/>
          <w:sz w:val="24"/>
          <w:szCs w:val="24"/>
        </w:rPr>
        <w:t>The mass in the pelvic was very big with rich blood supply. It would be very difficult to completely resect the tumor. A two-stage operation might be beneficial.</w:t>
      </w:r>
    </w:p>
    <w:p w14:paraId="2E508A3D" w14:textId="77777777" w:rsidR="00797437" w:rsidRPr="00F674AF" w:rsidRDefault="00797437" w:rsidP="00FC57B6">
      <w:pPr>
        <w:spacing w:line="360" w:lineRule="auto"/>
        <w:rPr>
          <w:rFonts w:ascii="Book Antiqua" w:hAnsi="Book Antiqua"/>
          <w:b/>
          <w:i/>
          <w:color w:val="000000" w:themeColor="text1"/>
          <w:sz w:val="24"/>
          <w:szCs w:val="24"/>
        </w:rPr>
      </w:pPr>
    </w:p>
    <w:p w14:paraId="16C712A1" w14:textId="2A455FAF" w:rsidR="00AC2194" w:rsidRPr="00F674AF" w:rsidRDefault="00AC2194" w:rsidP="00FC57B6">
      <w:pPr>
        <w:spacing w:line="360" w:lineRule="auto"/>
        <w:rPr>
          <w:rFonts w:ascii="Book Antiqua" w:hAnsi="Book Antiqua"/>
          <w:b/>
          <w:color w:val="000000" w:themeColor="text1"/>
          <w:sz w:val="24"/>
          <w:szCs w:val="24"/>
        </w:rPr>
      </w:pPr>
      <w:r w:rsidRPr="00F674AF">
        <w:rPr>
          <w:rFonts w:ascii="Book Antiqua" w:hAnsi="Book Antiqua"/>
          <w:b/>
          <w:color w:val="000000" w:themeColor="text1"/>
          <w:sz w:val="24"/>
          <w:szCs w:val="24"/>
        </w:rPr>
        <w:t>FINAL DIAGNOSIS</w:t>
      </w:r>
    </w:p>
    <w:p w14:paraId="427487CD" w14:textId="65AFB386" w:rsidR="00AC2194" w:rsidRPr="00F674AF" w:rsidRDefault="00970A6A" w:rsidP="00FC57B6">
      <w:pPr>
        <w:spacing w:line="360" w:lineRule="auto"/>
        <w:rPr>
          <w:rFonts w:ascii="Book Antiqua" w:hAnsi="Book Antiqua"/>
          <w:color w:val="000000" w:themeColor="text1"/>
          <w:sz w:val="24"/>
          <w:szCs w:val="24"/>
        </w:rPr>
      </w:pPr>
      <w:r w:rsidRPr="00F674AF">
        <w:rPr>
          <w:rFonts w:ascii="Book Antiqua" w:hAnsi="Book Antiqua"/>
          <w:color w:val="000000" w:themeColor="text1"/>
          <w:sz w:val="24"/>
          <w:szCs w:val="24"/>
        </w:rPr>
        <w:t xml:space="preserve">The diagnosis of IVL in these three patients was confirmed based on the </w:t>
      </w:r>
      <w:r w:rsidR="00A55552" w:rsidRPr="00F674AF">
        <w:rPr>
          <w:rFonts w:ascii="Book Antiqua" w:hAnsi="Book Antiqua"/>
          <w:color w:val="000000" w:themeColor="text1"/>
          <w:sz w:val="24"/>
          <w:szCs w:val="24"/>
        </w:rPr>
        <w:t>imagining examinations and pathological exam.</w:t>
      </w:r>
    </w:p>
    <w:p w14:paraId="0D3E690B" w14:textId="77777777" w:rsidR="00797437" w:rsidRPr="00F674AF" w:rsidRDefault="00797437" w:rsidP="00FC57B6">
      <w:pPr>
        <w:spacing w:line="360" w:lineRule="auto"/>
        <w:rPr>
          <w:rFonts w:ascii="Book Antiqua" w:hAnsi="Book Antiqua"/>
          <w:color w:val="000000" w:themeColor="text1"/>
          <w:sz w:val="24"/>
          <w:szCs w:val="24"/>
        </w:rPr>
      </w:pPr>
    </w:p>
    <w:p w14:paraId="0B8AAB67" w14:textId="2FC3B449" w:rsidR="00AC2194" w:rsidRPr="00F674AF" w:rsidRDefault="00AC2194" w:rsidP="00FC57B6">
      <w:pPr>
        <w:spacing w:line="360" w:lineRule="auto"/>
        <w:rPr>
          <w:rFonts w:ascii="Book Antiqua" w:hAnsi="Book Antiqua"/>
          <w:b/>
          <w:color w:val="000000" w:themeColor="text1"/>
          <w:sz w:val="24"/>
          <w:szCs w:val="24"/>
        </w:rPr>
      </w:pPr>
      <w:r w:rsidRPr="00F674AF">
        <w:rPr>
          <w:rFonts w:ascii="Book Antiqua" w:hAnsi="Book Antiqua"/>
          <w:b/>
          <w:color w:val="000000" w:themeColor="text1"/>
          <w:sz w:val="24"/>
          <w:szCs w:val="24"/>
        </w:rPr>
        <w:t>TREATMENT</w:t>
      </w:r>
    </w:p>
    <w:p w14:paraId="265B7698" w14:textId="388D2A24" w:rsidR="00C25AA0" w:rsidRPr="00F674AF" w:rsidRDefault="00C25AA0" w:rsidP="00FC57B6">
      <w:pPr>
        <w:spacing w:line="360" w:lineRule="auto"/>
        <w:rPr>
          <w:rFonts w:ascii="Book Antiqua" w:hAnsi="Book Antiqua"/>
          <w:b/>
          <w:i/>
          <w:color w:val="000000" w:themeColor="text1"/>
          <w:sz w:val="24"/>
          <w:szCs w:val="24"/>
        </w:rPr>
      </w:pPr>
      <w:r w:rsidRPr="00F674AF">
        <w:rPr>
          <w:rFonts w:ascii="Book Antiqua" w:hAnsi="Book Antiqua"/>
          <w:b/>
          <w:i/>
          <w:color w:val="000000" w:themeColor="text1"/>
          <w:sz w:val="24"/>
          <w:szCs w:val="24"/>
        </w:rPr>
        <w:t>Case 1</w:t>
      </w:r>
    </w:p>
    <w:p w14:paraId="490A63DA" w14:textId="5EC6DFB6" w:rsidR="001B25B5" w:rsidRPr="00F674AF" w:rsidRDefault="00A55552" w:rsidP="00FC57B6">
      <w:pPr>
        <w:spacing w:line="360" w:lineRule="auto"/>
        <w:rPr>
          <w:rFonts w:ascii="Book Antiqua" w:hAnsi="Book Antiqua" w:cs="Times New Roman"/>
          <w:sz w:val="24"/>
          <w:szCs w:val="24"/>
        </w:rPr>
      </w:pPr>
      <w:r w:rsidRPr="00F674AF">
        <w:rPr>
          <w:rFonts w:ascii="Book Antiqua" w:hAnsi="Book Antiqua"/>
          <w:color w:val="000000" w:themeColor="text1"/>
          <w:sz w:val="24"/>
          <w:szCs w:val="24"/>
        </w:rPr>
        <w:t xml:space="preserve">This patient was </w:t>
      </w:r>
      <w:r w:rsidR="00F94C1C" w:rsidRPr="00F674AF">
        <w:rPr>
          <w:rFonts w:ascii="Book Antiqua" w:hAnsi="Book Antiqua"/>
          <w:color w:val="000000" w:themeColor="text1"/>
          <w:sz w:val="24"/>
          <w:szCs w:val="24"/>
        </w:rPr>
        <w:t>scheduled</w:t>
      </w:r>
      <w:r w:rsidRPr="00F674AF">
        <w:rPr>
          <w:rFonts w:ascii="Book Antiqua" w:hAnsi="Book Antiqua"/>
          <w:color w:val="000000" w:themeColor="text1"/>
          <w:sz w:val="24"/>
          <w:szCs w:val="24"/>
        </w:rPr>
        <w:t xml:space="preserve"> for two-stage operation.</w:t>
      </w:r>
      <w:r w:rsidR="00F94C1C" w:rsidRPr="00F674AF">
        <w:rPr>
          <w:rFonts w:ascii="Book Antiqua" w:hAnsi="Book Antiqua"/>
          <w:color w:val="000000" w:themeColor="text1"/>
          <w:sz w:val="24"/>
          <w:szCs w:val="24"/>
        </w:rPr>
        <w:t xml:space="preserve"> </w:t>
      </w:r>
      <w:r w:rsidRPr="00F674AF">
        <w:rPr>
          <w:rFonts w:ascii="Book Antiqua" w:hAnsi="Book Antiqua" w:cs="Times New Roman"/>
          <w:sz w:val="24"/>
          <w:szCs w:val="24"/>
        </w:rPr>
        <w:t xml:space="preserve">Due to the potentially malignant nature of the tumor, laparotomy was performed first. The uterus was slightly enlarged with uneven surface and a nodular mass arose from it. The right uterine vein engorged. Total hysterectomy and bilateral </w:t>
      </w:r>
      <w:proofErr w:type="spellStart"/>
      <w:r w:rsidRPr="00F674AF">
        <w:rPr>
          <w:rFonts w:ascii="Book Antiqua" w:hAnsi="Book Antiqua" w:cs="Times New Roman"/>
          <w:sz w:val="24"/>
          <w:szCs w:val="24"/>
        </w:rPr>
        <w:lastRenderedPageBreak/>
        <w:t>salpingo</w:t>
      </w:r>
      <w:proofErr w:type="spellEnd"/>
      <w:r w:rsidRPr="00F674AF">
        <w:rPr>
          <w:rFonts w:ascii="Book Antiqua" w:hAnsi="Book Antiqua" w:cs="Times New Roman"/>
          <w:sz w:val="24"/>
          <w:szCs w:val="24"/>
        </w:rPr>
        <w:t>-oophorectomy was performed. The operation went on smoothly. Histologic examination of the tumor confirmed the diag</w:t>
      </w:r>
      <w:r w:rsidR="00C25AA0" w:rsidRPr="00F674AF">
        <w:rPr>
          <w:rFonts w:ascii="Book Antiqua" w:hAnsi="Book Antiqua" w:cs="Times New Roman"/>
          <w:sz w:val="24"/>
          <w:szCs w:val="24"/>
        </w:rPr>
        <w:t>nosis of leiomyoma. After 14-d</w:t>
      </w:r>
      <w:r w:rsidRPr="00F674AF">
        <w:rPr>
          <w:rFonts w:ascii="Book Antiqua" w:hAnsi="Book Antiqua" w:cs="Times New Roman"/>
          <w:sz w:val="24"/>
          <w:szCs w:val="24"/>
        </w:rPr>
        <w:t xml:space="preserve"> of routine treatment, the patient recovered well and underwent a second-stage operation. The heart was exposed through a median sternotomy. Cardiopulmonary bypass (CPB) was institute</w:t>
      </w:r>
      <w:r w:rsidR="001B25B5" w:rsidRPr="00F674AF">
        <w:rPr>
          <w:rFonts w:ascii="Book Antiqua" w:hAnsi="Book Antiqua" w:cs="Times New Roman"/>
          <w:sz w:val="24"/>
          <w:szCs w:val="24"/>
        </w:rPr>
        <w:t>d</w:t>
      </w:r>
      <w:r w:rsidRPr="00F674AF">
        <w:rPr>
          <w:rFonts w:ascii="Book Antiqua" w:hAnsi="Book Antiqua" w:cs="Times New Roman"/>
          <w:sz w:val="24"/>
          <w:szCs w:val="24"/>
        </w:rPr>
        <w:t xml:space="preserve"> by ascending aorta and superior vena cava cannula and systemic cooling was commenced. Laparotomy was performed at the same time. The right common iliac vein and ICV were exposed after meticulous dissection. The right and left renal veins were controlled with vascular clamps. Myocardial protection was achieved by cold blood cardioplegia. Then, venotomy was made on ICV at the level of renal veins. In the meantime, right atriotomy was performed. The tumor exposed on the ICV incision was transected. The upper part of the tumor was extracted from the RA and the rest of it was extracted from ICV (Fig</w:t>
      </w:r>
      <w:r w:rsidR="003F1DE8" w:rsidRPr="00F674AF">
        <w:rPr>
          <w:rFonts w:ascii="Book Antiqua" w:hAnsi="Book Antiqua" w:cs="Times New Roman"/>
          <w:sz w:val="24"/>
          <w:szCs w:val="24"/>
        </w:rPr>
        <w:t>ure</w:t>
      </w:r>
      <w:r w:rsidRPr="00F674AF">
        <w:rPr>
          <w:rFonts w:ascii="Book Antiqua" w:hAnsi="Book Antiqua" w:cs="Times New Roman"/>
          <w:sz w:val="24"/>
          <w:szCs w:val="24"/>
        </w:rPr>
        <w:t xml:space="preserve"> 1D). The whole extraction process was very smooth. The incision on the RA and ICV were closed separately.</w:t>
      </w:r>
      <w:r w:rsidR="00902EB9" w:rsidRPr="00F674AF">
        <w:rPr>
          <w:rFonts w:ascii="Book Antiqua" w:hAnsi="Book Antiqua" w:cs="Times New Roman"/>
          <w:sz w:val="24"/>
          <w:szCs w:val="24"/>
        </w:rPr>
        <w:t xml:space="preserve"> The operation time of these two </w:t>
      </w:r>
      <w:r w:rsidR="003F1DE8" w:rsidRPr="00F674AF">
        <w:rPr>
          <w:rFonts w:ascii="Book Antiqua" w:hAnsi="Book Antiqua" w:cs="Times New Roman"/>
          <w:sz w:val="24"/>
          <w:szCs w:val="24"/>
        </w:rPr>
        <w:t>surgeries</w:t>
      </w:r>
      <w:r w:rsidR="00902EB9" w:rsidRPr="00F674AF">
        <w:rPr>
          <w:rFonts w:ascii="Book Antiqua" w:hAnsi="Book Antiqua" w:cs="Times New Roman"/>
          <w:sz w:val="24"/>
          <w:szCs w:val="24"/>
        </w:rPr>
        <w:t xml:space="preserve"> were 165 and 190 min respectively, and the blood loss w</w:t>
      </w:r>
      <w:r w:rsidR="00797437" w:rsidRPr="00F674AF">
        <w:rPr>
          <w:rFonts w:ascii="Book Antiqua" w:hAnsi="Book Antiqua" w:cs="Times New Roman"/>
          <w:sz w:val="24"/>
          <w:szCs w:val="24"/>
        </w:rPr>
        <w:t>as 200 and 500 m</w:t>
      </w:r>
      <w:r w:rsidR="003F1DE8" w:rsidRPr="00F674AF">
        <w:rPr>
          <w:rFonts w:ascii="Book Antiqua" w:hAnsi="Book Antiqua" w:cs="Times New Roman"/>
          <w:sz w:val="24"/>
          <w:szCs w:val="24"/>
        </w:rPr>
        <w:t>L</w:t>
      </w:r>
      <w:r w:rsidR="00797437" w:rsidRPr="00F674AF">
        <w:rPr>
          <w:rFonts w:ascii="Book Antiqua" w:hAnsi="Book Antiqua" w:cs="Times New Roman"/>
          <w:sz w:val="24"/>
          <w:szCs w:val="24"/>
        </w:rPr>
        <w:t xml:space="preserve"> respectively.</w:t>
      </w:r>
    </w:p>
    <w:p w14:paraId="5A21C601" w14:textId="0EC758E8" w:rsidR="00A55552" w:rsidRPr="00F674AF" w:rsidRDefault="00902EB9" w:rsidP="00FC57B6">
      <w:pPr>
        <w:spacing w:line="360" w:lineRule="auto"/>
        <w:ind w:firstLineChars="100" w:firstLine="240"/>
        <w:rPr>
          <w:rFonts w:ascii="Book Antiqua" w:hAnsi="Book Antiqua" w:cs="Times New Roman"/>
          <w:sz w:val="24"/>
          <w:szCs w:val="24"/>
        </w:rPr>
      </w:pPr>
      <w:r w:rsidRPr="00F674AF">
        <w:rPr>
          <w:rFonts w:ascii="Book Antiqua" w:hAnsi="Book Antiqua" w:cs="Times New Roman"/>
          <w:sz w:val="24"/>
          <w:szCs w:val="24"/>
        </w:rPr>
        <w:t>Postoperative pathological examination showed mass smooth muscle fibers proliferation with interstitial fibers edema and a few lymphocytes infiltration. No cellular atypia wa</w:t>
      </w:r>
      <w:r w:rsidR="0056501B" w:rsidRPr="00F674AF">
        <w:rPr>
          <w:rFonts w:ascii="Book Antiqua" w:hAnsi="Book Antiqua" w:cs="Times New Roman"/>
          <w:sz w:val="24"/>
          <w:szCs w:val="24"/>
        </w:rPr>
        <w:t>s observed (</w:t>
      </w:r>
      <w:r w:rsidR="003F1DE8" w:rsidRPr="00F674AF">
        <w:rPr>
          <w:rFonts w:ascii="Book Antiqua" w:hAnsi="Book Antiqua" w:cs="Times New Roman"/>
          <w:sz w:val="24"/>
          <w:szCs w:val="24"/>
        </w:rPr>
        <w:t>Figure 1</w:t>
      </w:r>
      <w:r w:rsidRPr="00F674AF">
        <w:rPr>
          <w:rFonts w:ascii="Book Antiqua" w:hAnsi="Book Antiqua" w:cs="Times New Roman"/>
          <w:sz w:val="24"/>
          <w:szCs w:val="24"/>
        </w:rPr>
        <w:t>C).</w:t>
      </w:r>
      <w:r w:rsidR="00A55552" w:rsidRPr="00F674AF">
        <w:rPr>
          <w:rFonts w:ascii="Book Antiqua" w:hAnsi="Book Antiqua" w:cs="Times New Roman"/>
          <w:sz w:val="24"/>
          <w:szCs w:val="24"/>
        </w:rPr>
        <w:t xml:space="preserve"> The rest of the surgery was uneventful and postoperative treatment was uncomplicated.</w:t>
      </w:r>
    </w:p>
    <w:p w14:paraId="10AA7AED" w14:textId="77777777" w:rsidR="003F1DE8" w:rsidRPr="00F674AF" w:rsidRDefault="003F1DE8" w:rsidP="00FC57B6">
      <w:pPr>
        <w:spacing w:line="360" w:lineRule="auto"/>
        <w:ind w:firstLineChars="100" w:firstLine="240"/>
        <w:rPr>
          <w:rFonts w:ascii="Book Antiqua" w:hAnsi="Book Antiqua" w:cs="Times New Roman"/>
          <w:sz w:val="24"/>
          <w:szCs w:val="24"/>
        </w:rPr>
      </w:pPr>
    </w:p>
    <w:p w14:paraId="773A83E0" w14:textId="12236935" w:rsidR="003F1DE8" w:rsidRPr="00F674AF" w:rsidRDefault="003F1DE8" w:rsidP="00FC57B6">
      <w:pPr>
        <w:spacing w:line="360" w:lineRule="auto"/>
        <w:rPr>
          <w:rFonts w:ascii="Book Antiqua" w:hAnsi="Book Antiqua"/>
          <w:b/>
          <w:i/>
          <w:color w:val="000000" w:themeColor="text1"/>
          <w:sz w:val="24"/>
          <w:szCs w:val="24"/>
        </w:rPr>
      </w:pPr>
      <w:r w:rsidRPr="00F674AF">
        <w:rPr>
          <w:rFonts w:ascii="Book Antiqua" w:hAnsi="Book Antiqua"/>
          <w:b/>
          <w:i/>
          <w:color w:val="000000" w:themeColor="text1"/>
          <w:sz w:val="24"/>
          <w:szCs w:val="24"/>
        </w:rPr>
        <w:t>Case 2</w:t>
      </w:r>
    </w:p>
    <w:p w14:paraId="25928A67" w14:textId="0D05C5F4" w:rsidR="001B25B5" w:rsidRPr="00F674AF" w:rsidRDefault="00A55552" w:rsidP="00FC57B6">
      <w:pPr>
        <w:spacing w:line="360" w:lineRule="auto"/>
        <w:rPr>
          <w:rFonts w:ascii="Book Antiqua" w:hAnsi="Book Antiqua" w:cs="Times New Roman"/>
          <w:kern w:val="0"/>
          <w:sz w:val="24"/>
          <w:szCs w:val="24"/>
        </w:rPr>
      </w:pPr>
      <w:r w:rsidRPr="00F674AF">
        <w:rPr>
          <w:rFonts w:ascii="Book Antiqua" w:hAnsi="Book Antiqua"/>
          <w:color w:val="000000" w:themeColor="text1"/>
          <w:sz w:val="24"/>
          <w:szCs w:val="24"/>
        </w:rPr>
        <w:t>The patient was scheduled for one-stage operation.</w:t>
      </w:r>
      <w:r w:rsidR="001B25B5" w:rsidRPr="00F674AF">
        <w:rPr>
          <w:rFonts w:ascii="Book Antiqua" w:hAnsi="Book Antiqua"/>
          <w:color w:val="000000" w:themeColor="text1"/>
          <w:sz w:val="24"/>
          <w:szCs w:val="24"/>
        </w:rPr>
        <w:t xml:space="preserve"> </w:t>
      </w:r>
      <w:r w:rsidRPr="00F674AF">
        <w:rPr>
          <w:rFonts w:ascii="Book Antiqua" w:hAnsi="Book Antiqua" w:cs="Times New Roman"/>
          <w:kern w:val="0"/>
          <w:sz w:val="24"/>
          <w:szCs w:val="24"/>
        </w:rPr>
        <w:t xml:space="preserve">After general anesthesia, simultaneous sternotomy and laparotomy was </w:t>
      </w:r>
      <w:r w:rsidR="003F1DE8" w:rsidRPr="00F674AF">
        <w:rPr>
          <w:rFonts w:ascii="Book Antiqua" w:hAnsi="Book Antiqua" w:cs="Times New Roman"/>
          <w:kern w:val="0"/>
          <w:sz w:val="24"/>
          <w:szCs w:val="24"/>
        </w:rPr>
        <w:t>performing</w:t>
      </w:r>
      <w:r w:rsidRPr="00F674AF">
        <w:rPr>
          <w:rFonts w:ascii="Book Antiqua" w:hAnsi="Book Antiqua" w:cs="Times New Roman"/>
          <w:kern w:val="0"/>
          <w:sz w:val="24"/>
          <w:szCs w:val="24"/>
        </w:rPr>
        <w:t>. A mass was seen in the right pelvis with diameter of 4</w:t>
      </w:r>
      <w:r w:rsidR="00C17C0B" w:rsidRPr="00F674AF">
        <w:rPr>
          <w:rFonts w:ascii="Book Antiqua" w:hAnsi="Book Antiqua" w:cs="Times New Roman"/>
          <w:kern w:val="0"/>
          <w:sz w:val="24"/>
          <w:szCs w:val="24"/>
        </w:rPr>
        <w:t xml:space="preserve"> </w:t>
      </w:r>
      <w:r w:rsidRPr="00F674AF">
        <w:rPr>
          <w:rFonts w:ascii="Book Antiqua" w:hAnsi="Book Antiqua" w:cs="Times New Roman"/>
          <w:kern w:val="0"/>
          <w:sz w:val="24"/>
          <w:szCs w:val="24"/>
        </w:rPr>
        <w:t>cm surrounding the left uterine adnexa. The left ovarian vein enlarged with diameter of 2</w:t>
      </w:r>
      <w:r w:rsidR="003F1DE8" w:rsidRPr="00F674AF">
        <w:rPr>
          <w:rFonts w:ascii="Book Antiqua" w:hAnsi="Book Antiqua" w:cs="Times New Roman"/>
          <w:kern w:val="0"/>
          <w:sz w:val="24"/>
          <w:szCs w:val="24"/>
        </w:rPr>
        <w:t xml:space="preserve"> </w:t>
      </w:r>
      <w:r w:rsidRPr="00F674AF">
        <w:rPr>
          <w:rFonts w:ascii="Book Antiqua" w:hAnsi="Book Antiqua" w:cs="Times New Roman"/>
          <w:kern w:val="0"/>
          <w:sz w:val="24"/>
          <w:szCs w:val="24"/>
        </w:rPr>
        <w:t xml:space="preserve">cm containing cord-like mass which extended to the IVC through the left renal vein. Total hysterectomy and bilateral </w:t>
      </w:r>
      <w:proofErr w:type="spellStart"/>
      <w:r w:rsidRPr="00F674AF">
        <w:rPr>
          <w:rFonts w:ascii="Book Antiqua" w:hAnsi="Book Antiqua" w:cs="Times New Roman"/>
          <w:kern w:val="0"/>
          <w:sz w:val="24"/>
          <w:szCs w:val="24"/>
        </w:rPr>
        <w:t>salpingo</w:t>
      </w:r>
      <w:proofErr w:type="spellEnd"/>
      <w:r w:rsidRPr="00F674AF">
        <w:rPr>
          <w:rFonts w:ascii="Book Antiqua" w:hAnsi="Book Antiqua" w:cs="Times New Roman"/>
          <w:kern w:val="0"/>
          <w:sz w:val="24"/>
          <w:szCs w:val="24"/>
        </w:rPr>
        <w:t xml:space="preserve">-oophorectomy was performed and the distal end of the left uterine vein was ligated. The vein containing the mass </w:t>
      </w:r>
      <w:r w:rsidRPr="00F674AF">
        <w:rPr>
          <w:rFonts w:ascii="Book Antiqua" w:hAnsi="Book Antiqua" w:cs="Times New Roman"/>
          <w:kern w:val="0"/>
          <w:sz w:val="24"/>
          <w:szCs w:val="24"/>
        </w:rPr>
        <w:lastRenderedPageBreak/>
        <w:t xml:space="preserve">was isolated to the level of left renal vein. The right posterior peritoneum was opened and the ICV was fully exposed. CPB was institute by ascending aorta and superior vena cava cannula and systemic cooling was commenced. Renal veins were controlled with vascular clamps and incisions were made on the </w:t>
      </w:r>
      <w:r w:rsidR="001A6444" w:rsidRPr="00F674AF">
        <w:rPr>
          <w:rFonts w:ascii="Book Antiqua" w:hAnsi="Book Antiqua" w:cs="Times New Roman"/>
          <w:kern w:val="0"/>
          <w:sz w:val="24"/>
          <w:szCs w:val="24"/>
        </w:rPr>
        <w:t>RA</w:t>
      </w:r>
      <w:r w:rsidRPr="00F674AF">
        <w:rPr>
          <w:rFonts w:ascii="Book Antiqua" w:hAnsi="Book Antiqua" w:cs="Times New Roman"/>
          <w:kern w:val="0"/>
          <w:sz w:val="24"/>
          <w:szCs w:val="24"/>
        </w:rPr>
        <w:t xml:space="preserve"> and IVC. Then, the mass was transected through the ICV incision. The lower part of the mass was extracted successfully. When we tried to extract the upper part of the mass, there was obstruction in the RV and the ICV. Serve bleeding occurred in the ICV and the blood pressure dropped dramatically. Systemic cooling to a deeper temperature was commenced. After exploration, we found adhesion to the RV and part of the tumor extending into the portal vein causing obstruction. We cut off the adhesion along with some of tendon from RV and sharply separated the tumor with portal vein leaving part of the mass (Fig</w:t>
      </w:r>
      <w:r w:rsidR="003F1DE8" w:rsidRPr="00F674AF">
        <w:rPr>
          <w:rFonts w:ascii="Book Antiqua" w:hAnsi="Book Antiqua" w:cs="Times New Roman"/>
          <w:kern w:val="0"/>
          <w:sz w:val="24"/>
          <w:szCs w:val="24"/>
        </w:rPr>
        <w:t>ure</w:t>
      </w:r>
      <w:r w:rsidRPr="00F674AF">
        <w:rPr>
          <w:rFonts w:ascii="Book Antiqua" w:hAnsi="Book Antiqua" w:cs="Times New Roman"/>
          <w:kern w:val="0"/>
          <w:sz w:val="24"/>
          <w:szCs w:val="24"/>
        </w:rPr>
        <w:t xml:space="preserve"> 2D). The incisions were closed quickly and cannula on the IVC was placed to maintain the flow of CPB. The blood pressure went up gradually. No tricuspid regurgitation was detected by the transesophageal echocardiography (TEE) during surgery. The rest of the surgery was uneventful.</w:t>
      </w:r>
      <w:r w:rsidR="00902EB9" w:rsidRPr="00F674AF">
        <w:rPr>
          <w:rFonts w:ascii="Book Antiqua" w:hAnsi="Book Antiqua" w:cs="Times New Roman"/>
          <w:kern w:val="0"/>
          <w:sz w:val="24"/>
          <w:szCs w:val="24"/>
        </w:rPr>
        <w:t xml:space="preserve"> The whole operation took 600 min </w:t>
      </w:r>
      <w:r w:rsidR="00797437" w:rsidRPr="00F674AF">
        <w:rPr>
          <w:rFonts w:ascii="Book Antiqua" w:hAnsi="Book Antiqua" w:cs="Times New Roman"/>
          <w:kern w:val="0"/>
          <w:sz w:val="24"/>
          <w:szCs w:val="24"/>
        </w:rPr>
        <w:t xml:space="preserve">and the blood loss was 4000 </w:t>
      </w:r>
      <w:proofErr w:type="spellStart"/>
      <w:r w:rsidR="00797437" w:rsidRPr="00F674AF">
        <w:rPr>
          <w:rFonts w:ascii="Book Antiqua" w:hAnsi="Book Antiqua" w:cs="Times New Roman"/>
          <w:kern w:val="0"/>
          <w:sz w:val="24"/>
          <w:szCs w:val="24"/>
        </w:rPr>
        <w:t>m</w:t>
      </w:r>
      <w:r w:rsidR="003F1DE8" w:rsidRPr="00F674AF">
        <w:rPr>
          <w:rFonts w:ascii="Book Antiqua" w:hAnsi="Book Antiqua" w:cs="Times New Roman"/>
          <w:kern w:val="0"/>
          <w:sz w:val="24"/>
          <w:szCs w:val="24"/>
        </w:rPr>
        <w:t>L</w:t>
      </w:r>
      <w:r w:rsidR="00797437" w:rsidRPr="00F674AF">
        <w:rPr>
          <w:rFonts w:ascii="Book Antiqua" w:hAnsi="Book Antiqua" w:cs="Times New Roman"/>
          <w:kern w:val="0"/>
          <w:sz w:val="24"/>
          <w:szCs w:val="24"/>
        </w:rPr>
        <w:t>.</w:t>
      </w:r>
      <w:proofErr w:type="spellEnd"/>
    </w:p>
    <w:p w14:paraId="7A90EAB6" w14:textId="3217DAC5" w:rsidR="00A55552" w:rsidRPr="00F674AF" w:rsidRDefault="00902EB9" w:rsidP="00FC57B6">
      <w:pPr>
        <w:spacing w:line="360" w:lineRule="auto"/>
        <w:ind w:firstLineChars="100" w:firstLine="240"/>
        <w:rPr>
          <w:rFonts w:ascii="Book Antiqua" w:hAnsi="Book Antiqua" w:cs="Times New Roman"/>
          <w:sz w:val="24"/>
          <w:szCs w:val="24"/>
        </w:rPr>
      </w:pPr>
      <w:r w:rsidRPr="00F674AF">
        <w:rPr>
          <w:rFonts w:ascii="Book Antiqua" w:hAnsi="Book Antiqua" w:cs="Times New Roman"/>
          <w:sz w:val="24"/>
          <w:szCs w:val="24"/>
        </w:rPr>
        <w:t>Postoperative pathological examination showed</w:t>
      </w:r>
      <w:r w:rsidR="002B568C" w:rsidRPr="00F674AF">
        <w:rPr>
          <w:rFonts w:ascii="Book Antiqua" w:hAnsi="Book Antiqua" w:cs="Times New Roman"/>
          <w:sz w:val="24"/>
          <w:szCs w:val="24"/>
        </w:rPr>
        <w:t xml:space="preserve"> concentration of spindle cell</w:t>
      </w:r>
      <w:r w:rsidRPr="00F674AF">
        <w:rPr>
          <w:rFonts w:ascii="Book Antiqua" w:hAnsi="Book Antiqua" w:cs="Times New Roman"/>
          <w:sz w:val="24"/>
          <w:szCs w:val="24"/>
        </w:rPr>
        <w:t xml:space="preserve"> with </w:t>
      </w:r>
      <w:r w:rsidR="002B568C" w:rsidRPr="00F674AF">
        <w:rPr>
          <w:rFonts w:ascii="Book Antiqua" w:hAnsi="Book Antiqua" w:cs="Times New Roman"/>
          <w:sz w:val="24"/>
          <w:szCs w:val="24"/>
        </w:rPr>
        <w:t>mass hyaline degeneration. Immunohistochemistry revealed SMA</w:t>
      </w:r>
      <w:r w:rsidR="001B25B5" w:rsidRPr="00F674AF">
        <w:rPr>
          <w:rFonts w:ascii="Book Antiqua" w:hAnsi="Book Antiqua" w:cs="Times New Roman"/>
          <w:sz w:val="24"/>
          <w:szCs w:val="24"/>
        </w:rPr>
        <w:t xml:space="preserve"> </w:t>
      </w:r>
      <w:r w:rsidR="002B568C" w:rsidRPr="00F674AF">
        <w:rPr>
          <w:rFonts w:ascii="Book Antiqua" w:hAnsi="Book Antiqua" w:cs="Times New Roman"/>
          <w:sz w:val="24"/>
          <w:szCs w:val="24"/>
        </w:rPr>
        <w:t xml:space="preserve">(+++), </w:t>
      </w:r>
      <w:proofErr w:type="spellStart"/>
      <w:r w:rsidR="002B568C" w:rsidRPr="00F674AF">
        <w:rPr>
          <w:rFonts w:ascii="Book Antiqua" w:hAnsi="Book Antiqua" w:cs="Times New Roman"/>
          <w:sz w:val="24"/>
          <w:szCs w:val="24"/>
        </w:rPr>
        <w:t>Caldesmon</w:t>
      </w:r>
      <w:proofErr w:type="spellEnd"/>
      <w:r w:rsidR="002B568C" w:rsidRPr="00F674AF">
        <w:rPr>
          <w:rFonts w:ascii="Book Antiqua" w:hAnsi="Book Antiqua" w:cs="Times New Roman"/>
          <w:sz w:val="24"/>
          <w:szCs w:val="24"/>
        </w:rPr>
        <w:t xml:space="preserve"> (+++), ER (+++) and PR (+++)</w:t>
      </w:r>
      <w:r w:rsidR="00150E0B" w:rsidRPr="00F674AF">
        <w:rPr>
          <w:rFonts w:ascii="Book Antiqua" w:hAnsi="Book Antiqua" w:cs="Times New Roman"/>
          <w:sz w:val="24"/>
          <w:szCs w:val="24"/>
        </w:rPr>
        <w:t xml:space="preserve">. </w:t>
      </w:r>
      <w:r w:rsidRPr="00F674AF">
        <w:rPr>
          <w:rFonts w:ascii="Book Antiqua" w:hAnsi="Book Antiqua" w:cs="Times New Roman"/>
          <w:sz w:val="24"/>
          <w:szCs w:val="24"/>
        </w:rPr>
        <w:t xml:space="preserve">(Figure </w:t>
      </w:r>
      <w:r w:rsidR="002B568C" w:rsidRPr="00F674AF">
        <w:rPr>
          <w:rFonts w:ascii="Book Antiqua" w:hAnsi="Book Antiqua" w:cs="Times New Roman"/>
          <w:sz w:val="24"/>
          <w:szCs w:val="24"/>
        </w:rPr>
        <w:t>2</w:t>
      </w:r>
      <w:r w:rsidRPr="00F674AF">
        <w:rPr>
          <w:rFonts w:ascii="Book Antiqua" w:hAnsi="Book Antiqua" w:cs="Times New Roman"/>
          <w:sz w:val="24"/>
          <w:szCs w:val="24"/>
        </w:rPr>
        <w:t>C</w:t>
      </w:r>
      <w:r w:rsidR="00150E0B" w:rsidRPr="00F674AF">
        <w:rPr>
          <w:rFonts w:ascii="Book Antiqua" w:hAnsi="Book Antiqua" w:cs="Times New Roman"/>
          <w:sz w:val="24"/>
          <w:szCs w:val="24"/>
        </w:rPr>
        <w:t>)</w:t>
      </w:r>
    </w:p>
    <w:p w14:paraId="183F1C41" w14:textId="77777777" w:rsidR="003F1DE8" w:rsidRPr="00F674AF" w:rsidRDefault="003F1DE8" w:rsidP="00FC57B6">
      <w:pPr>
        <w:spacing w:line="360" w:lineRule="auto"/>
        <w:ind w:firstLineChars="100" w:firstLine="241"/>
        <w:rPr>
          <w:rFonts w:ascii="Book Antiqua" w:hAnsi="Book Antiqua"/>
          <w:b/>
          <w:color w:val="000000" w:themeColor="text1"/>
          <w:sz w:val="24"/>
          <w:szCs w:val="24"/>
        </w:rPr>
      </w:pPr>
    </w:p>
    <w:p w14:paraId="482BBA03" w14:textId="7BEC292E" w:rsidR="003F1DE8" w:rsidRPr="00F674AF" w:rsidRDefault="003F1DE8" w:rsidP="00FC57B6">
      <w:pPr>
        <w:spacing w:line="360" w:lineRule="auto"/>
        <w:rPr>
          <w:rFonts w:ascii="Book Antiqua" w:hAnsi="Book Antiqua"/>
          <w:b/>
          <w:i/>
          <w:color w:val="000000" w:themeColor="text1"/>
          <w:sz w:val="24"/>
          <w:szCs w:val="24"/>
        </w:rPr>
      </w:pPr>
      <w:r w:rsidRPr="00F674AF">
        <w:rPr>
          <w:rFonts w:ascii="Book Antiqua" w:hAnsi="Book Antiqua"/>
          <w:b/>
          <w:i/>
          <w:color w:val="000000" w:themeColor="text1"/>
          <w:sz w:val="24"/>
          <w:szCs w:val="24"/>
        </w:rPr>
        <w:t>Case 3</w:t>
      </w:r>
    </w:p>
    <w:p w14:paraId="1EB6A0E3" w14:textId="0196134D" w:rsidR="001B25B5" w:rsidRPr="00F674AF" w:rsidRDefault="00A55552" w:rsidP="00FC57B6">
      <w:pPr>
        <w:spacing w:line="360" w:lineRule="auto"/>
        <w:rPr>
          <w:rFonts w:ascii="Book Antiqua" w:hAnsi="Book Antiqua" w:cs="Times New Roman"/>
          <w:kern w:val="0"/>
          <w:sz w:val="24"/>
          <w:szCs w:val="24"/>
        </w:rPr>
      </w:pPr>
      <w:r w:rsidRPr="00F674AF">
        <w:rPr>
          <w:rFonts w:ascii="Book Antiqua" w:hAnsi="Book Antiqua" w:cs="Times New Roman"/>
          <w:sz w:val="24"/>
          <w:szCs w:val="24"/>
        </w:rPr>
        <w:t xml:space="preserve">The patient was scheduled for two-stage operation. </w:t>
      </w:r>
      <w:r w:rsidRPr="00F674AF">
        <w:rPr>
          <w:rFonts w:ascii="Book Antiqua" w:hAnsi="Book Antiqua" w:cs="Times New Roman"/>
          <w:kern w:val="0"/>
          <w:sz w:val="24"/>
          <w:szCs w:val="24"/>
        </w:rPr>
        <w:t>During the first surgery, laparotomy was performed. A hug mass was seem in the pelvis reaching the sacrum on the top and attaching to the pelvic floor. The uterus, right oviduct and right ovary were invaded by the tumor. The bladder and the right ureter were attached to the tumor. The tumor in the pelvis was excised completely meanwhile both adnexa uteri were remove</w:t>
      </w:r>
      <w:r w:rsidR="00C27EFF" w:rsidRPr="00F674AF">
        <w:rPr>
          <w:rFonts w:ascii="Book Antiqua" w:hAnsi="Book Antiqua" w:cs="Times New Roman"/>
          <w:kern w:val="0"/>
          <w:sz w:val="24"/>
          <w:szCs w:val="24"/>
        </w:rPr>
        <w:t>d. The whole operation took almost</w:t>
      </w:r>
      <w:r w:rsidRPr="00F674AF">
        <w:rPr>
          <w:rFonts w:ascii="Book Antiqua" w:hAnsi="Book Antiqua" w:cs="Times New Roman"/>
          <w:kern w:val="0"/>
          <w:sz w:val="24"/>
          <w:szCs w:val="24"/>
        </w:rPr>
        <w:t xml:space="preserve"> 7 h and there were approximately 1200</w:t>
      </w:r>
      <w:r w:rsidR="00150E0B" w:rsidRPr="00F674AF">
        <w:rPr>
          <w:rFonts w:ascii="Book Antiqua" w:hAnsi="Book Antiqua" w:cs="Times New Roman"/>
          <w:kern w:val="0"/>
          <w:sz w:val="24"/>
          <w:szCs w:val="24"/>
        </w:rPr>
        <w:t xml:space="preserve"> </w:t>
      </w:r>
      <w:r w:rsidRPr="00F674AF">
        <w:rPr>
          <w:rFonts w:ascii="Book Antiqua" w:hAnsi="Book Antiqua" w:cs="Times New Roman"/>
          <w:kern w:val="0"/>
          <w:sz w:val="24"/>
          <w:szCs w:val="24"/>
        </w:rPr>
        <w:t>m</w:t>
      </w:r>
      <w:r w:rsidR="00150E0B" w:rsidRPr="00F674AF">
        <w:rPr>
          <w:rFonts w:ascii="Book Antiqua" w:hAnsi="Book Antiqua" w:cs="Times New Roman"/>
          <w:kern w:val="0"/>
          <w:sz w:val="24"/>
          <w:szCs w:val="24"/>
        </w:rPr>
        <w:t>L</w:t>
      </w:r>
      <w:r w:rsidRPr="00F674AF">
        <w:rPr>
          <w:rFonts w:ascii="Book Antiqua" w:hAnsi="Book Antiqua" w:cs="Times New Roman"/>
          <w:kern w:val="0"/>
          <w:sz w:val="24"/>
          <w:szCs w:val="24"/>
        </w:rPr>
        <w:t xml:space="preserve"> blood lost. After 2 </w:t>
      </w:r>
      <w:proofErr w:type="spellStart"/>
      <w:r w:rsidRPr="00F674AF">
        <w:rPr>
          <w:rFonts w:ascii="Book Antiqua" w:hAnsi="Book Antiqua" w:cs="Times New Roman"/>
          <w:kern w:val="0"/>
          <w:sz w:val="24"/>
          <w:szCs w:val="24"/>
        </w:rPr>
        <w:t>w</w:t>
      </w:r>
      <w:r w:rsidR="00DC3FA8" w:rsidRPr="00F674AF">
        <w:rPr>
          <w:rFonts w:ascii="Book Antiqua" w:hAnsi="Book Antiqua" w:cs="Times New Roman"/>
          <w:kern w:val="0"/>
          <w:sz w:val="24"/>
          <w:szCs w:val="24"/>
        </w:rPr>
        <w:t>k</w:t>
      </w:r>
      <w:proofErr w:type="spellEnd"/>
      <w:r w:rsidRPr="00F674AF">
        <w:rPr>
          <w:rFonts w:ascii="Book Antiqua" w:hAnsi="Book Antiqua" w:cs="Times New Roman"/>
          <w:kern w:val="0"/>
          <w:sz w:val="24"/>
          <w:szCs w:val="24"/>
        </w:rPr>
        <w:t xml:space="preserve"> </w:t>
      </w:r>
      <w:r w:rsidRPr="00F674AF">
        <w:rPr>
          <w:rFonts w:ascii="Book Antiqua" w:hAnsi="Book Antiqua" w:cs="Times New Roman"/>
          <w:kern w:val="0"/>
          <w:sz w:val="24"/>
          <w:szCs w:val="24"/>
        </w:rPr>
        <w:lastRenderedPageBreak/>
        <w:t xml:space="preserve">recovery, the patient underwent the second operation. Laparotomy was performed. The abdominal adhesion was divided and the ICV was exposed. The CPB was instituted by femoral artery, femoral vein and jugular vein cannula. Two small incisions were made on the right chest at the midclavicular line and </w:t>
      </w:r>
      <w:r w:rsidR="001B25B5" w:rsidRPr="00F674AF">
        <w:rPr>
          <w:rFonts w:ascii="Book Antiqua" w:hAnsi="Book Antiqua" w:cs="Times New Roman"/>
          <w:kern w:val="0"/>
          <w:sz w:val="24"/>
          <w:szCs w:val="24"/>
        </w:rPr>
        <w:t>maxillary</w:t>
      </w:r>
      <w:r w:rsidRPr="00F674AF">
        <w:rPr>
          <w:rFonts w:ascii="Book Antiqua" w:hAnsi="Book Antiqua" w:cs="Times New Roman"/>
          <w:kern w:val="0"/>
          <w:sz w:val="24"/>
          <w:szCs w:val="24"/>
        </w:rPr>
        <w:t xml:space="preserve"> line separately. The CPB was commenced on normal temperature. Atriotomy and venotomy were performed at the same time. The tumor was transected and extracted from the atrium and the ICV. During extracting the tumor on the bottom, there </w:t>
      </w:r>
      <w:r w:rsidR="00DC3FA8" w:rsidRPr="00F674AF">
        <w:rPr>
          <w:rFonts w:ascii="Book Antiqua" w:hAnsi="Book Antiqua" w:cs="Times New Roman"/>
          <w:kern w:val="0"/>
          <w:sz w:val="24"/>
          <w:szCs w:val="24"/>
        </w:rPr>
        <w:t>were some adhesions</w:t>
      </w:r>
      <w:r w:rsidRPr="00F674AF">
        <w:rPr>
          <w:rFonts w:ascii="Book Antiqua" w:hAnsi="Book Antiqua" w:cs="Times New Roman"/>
          <w:kern w:val="0"/>
          <w:sz w:val="24"/>
          <w:szCs w:val="24"/>
        </w:rPr>
        <w:t xml:space="preserve"> to the vein wall. We clamped the proximal end of the tumor and separated the tumor following the direction of the vein. We took out the tumor along with part of the vein intima causing tear on the ICV incision (Fig</w:t>
      </w:r>
      <w:r w:rsidR="00DC3FA8" w:rsidRPr="00F674AF">
        <w:rPr>
          <w:rFonts w:ascii="Book Antiqua" w:hAnsi="Book Antiqua" w:cs="Times New Roman"/>
          <w:kern w:val="0"/>
          <w:sz w:val="24"/>
          <w:szCs w:val="24"/>
        </w:rPr>
        <w:t>ure</w:t>
      </w:r>
      <w:r w:rsidRPr="00F674AF">
        <w:rPr>
          <w:rFonts w:ascii="Book Antiqua" w:hAnsi="Book Antiqua" w:cs="Times New Roman"/>
          <w:kern w:val="0"/>
          <w:sz w:val="24"/>
          <w:szCs w:val="24"/>
        </w:rPr>
        <w:t xml:space="preserve"> 3D). The incisions were closed with 5-0 </w:t>
      </w:r>
      <w:proofErr w:type="spellStart"/>
      <w:r w:rsidRPr="00F674AF">
        <w:rPr>
          <w:rFonts w:ascii="Book Antiqua" w:hAnsi="Book Antiqua" w:cs="Times New Roman"/>
          <w:kern w:val="0"/>
          <w:sz w:val="24"/>
          <w:szCs w:val="24"/>
        </w:rPr>
        <w:t>prolene</w:t>
      </w:r>
      <w:proofErr w:type="spellEnd"/>
      <w:r w:rsidRPr="00F674AF">
        <w:rPr>
          <w:rFonts w:ascii="Book Antiqua" w:hAnsi="Book Antiqua" w:cs="Times New Roman"/>
          <w:kern w:val="0"/>
          <w:sz w:val="24"/>
          <w:szCs w:val="24"/>
        </w:rPr>
        <w:t xml:space="preserve"> and the CPB was disconnected</w:t>
      </w:r>
      <w:r w:rsidR="001E3D75" w:rsidRPr="00F674AF">
        <w:rPr>
          <w:rFonts w:ascii="Book Antiqua" w:hAnsi="Book Antiqua" w:cs="Times New Roman"/>
          <w:kern w:val="0"/>
          <w:sz w:val="24"/>
          <w:szCs w:val="24"/>
        </w:rPr>
        <w:t>. No residual tumor was detected by the TEE in the RA</w:t>
      </w:r>
      <w:r w:rsidRPr="00F674AF">
        <w:rPr>
          <w:rFonts w:ascii="Book Antiqua" w:hAnsi="Book Antiqua" w:cs="Times New Roman"/>
          <w:kern w:val="0"/>
          <w:sz w:val="24"/>
          <w:szCs w:val="24"/>
        </w:rPr>
        <w:t xml:space="preserve">. The rest of the operation was uneventful. </w:t>
      </w:r>
      <w:r w:rsidR="002B568C" w:rsidRPr="00F674AF">
        <w:rPr>
          <w:rFonts w:ascii="Book Antiqua" w:hAnsi="Book Antiqua" w:cs="Times New Roman"/>
          <w:kern w:val="0"/>
          <w:sz w:val="24"/>
          <w:szCs w:val="24"/>
        </w:rPr>
        <w:t>The time of these two operations were 395 and 265 min and the blood loss was 1200 and 2000 m</w:t>
      </w:r>
      <w:r w:rsidR="00DC3FA8" w:rsidRPr="00F674AF">
        <w:rPr>
          <w:rFonts w:ascii="Book Antiqua" w:hAnsi="Book Antiqua" w:cs="Times New Roman"/>
          <w:kern w:val="0"/>
          <w:sz w:val="24"/>
          <w:szCs w:val="24"/>
        </w:rPr>
        <w:t>L</w:t>
      </w:r>
      <w:r w:rsidR="002B568C" w:rsidRPr="00F674AF">
        <w:rPr>
          <w:rFonts w:ascii="Book Antiqua" w:hAnsi="Book Antiqua" w:cs="Times New Roman"/>
          <w:kern w:val="0"/>
          <w:sz w:val="24"/>
          <w:szCs w:val="24"/>
        </w:rPr>
        <w:t xml:space="preserve"> respectively. </w:t>
      </w:r>
    </w:p>
    <w:p w14:paraId="0E917C14" w14:textId="454BD0A3" w:rsidR="00A55552" w:rsidRPr="00F674AF" w:rsidRDefault="002B568C" w:rsidP="00FC57B6">
      <w:pPr>
        <w:spacing w:line="360" w:lineRule="auto"/>
        <w:ind w:firstLineChars="100" w:firstLine="240"/>
        <w:rPr>
          <w:rFonts w:ascii="Book Antiqua" w:hAnsi="Book Antiqua" w:cs="Times New Roman"/>
          <w:kern w:val="0"/>
          <w:sz w:val="24"/>
          <w:szCs w:val="24"/>
        </w:rPr>
      </w:pPr>
      <w:r w:rsidRPr="00F674AF">
        <w:rPr>
          <w:rFonts w:ascii="Book Antiqua" w:hAnsi="Book Antiqua" w:cs="Times New Roman"/>
          <w:sz w:val="24"/>
          <w:szCs w:val="24"/>
        </w:rPr>
        <w:t>Postoperative pathological examination showed concentration of smooth muscle cell with local hyaline degeneration. Immunohistochemistry revealed P16 (-), P53 (-), Ki67 (</w:t>
      </w:r>
      <w:r w:rsidR="00FF6B9C" w:rsidRPr="00F674AF">
        <w:rPr>
          <w:rFonts w:ascii="Book Antiqua" w:hAnsi="Book Antiqua" w:cs="Times New Roman"/>
          <w:sz w:val="24"/>
          <w:szCs w:val="24"/>
        </w:rPr>
        <w:t>10 %</w:t>
      </w:r>
      <w:r w:rsidRPr="00F674AF">
        <w:rPr>
          <w:rFonts w:ascii="Book Antiqua" w:hAnsi="Book Antiqua" w:cs="Times New Roman"/>
          <w:sz w:val="24"/>
          <w:szCs w:val="24"/>
        </w:rPr>
        <w:t xml:space="preserve">+), </w:t>
      </w:r>
      <w:proofErr w:type="spellStart"/>
      <w:r w:rsidRPr="00F674AF">
        <w:rPr>
          <w:rFonts w:ascii="Book Antiqua" w:hAnsi="Book Antiqua" w:cs="Times New Roman"/>
          <w:sz w:val="24"/>
          <w:szCs w:val="24"/>
        </w:rPr>
        <w:t>C</w:t>
      </w:r>
      <w:r w:rsidR="00FF6B9C" w:rsidRPr="00F674AF">
        <w:rPr>
          <w:rFonts w:ascii="Book Antiqua" w:hAnsi="Book Antiqua" w:cs="Times New Roman"/>
          <w:sz w:val="24"/>
          <w:szCs w:val="24"/>
        </w:rPr>
        <w:t>aldesmon</w:t>
      </w:r>
      <w:proofErr w:type="spellEnd"/>
      <w:r w:rsidR="00FF6B9C" w:rsidRPr="00F674AF">
        <w:rPr>
          <w:rFonts w:ascii="Book Antiqua" w:hAnsi="Book Antiqua" w:cs="Times New Roman"/>
          <w:sz w:val="24"/>
          <w:szCs w:val="24"/>
        </w:rPr>
        <w:t xml:space="preserve"> (+++) </w:t>
      </w:r>
      <w:r w:rsidR="00DC3FA8" w:rsidRPr="00F674AF">
        <w:rPr>
          <w:rFonts w:ascii="Book Antiqua" w:hAnsi="Book Antiqua" w:cs="Times New Roman"/>
          <w:sz w:val="24"/>
          <w:szCs w:val="24"/>
        </w:rPr>
        <w:t>and CD10 (±)</w:t>
      </w:r>
      <w:r w:rsidR="00150E0B" w:rsidRPr="00F674AF">
        <w:rPr>
          <w:rFonts w:ascii="Book Antiqua" w:hAnsi="Book Antiqua" w:cs="Times New Roman"/>
          <w:sz w:val="24"/>
          <w:szCs w:val="24"/>
        </w:rPr>
        <w:t>.</w:t>
      </w:r>
      <w:r w:rsidR="00DC3FA8" w:rsidRPr="00F674AF">
        <w:rPr>
          <w:rFonts w:ascii="Book Antiqua" w:hAnsi="Book Antiqua" w:cs="Times New Roman"/>
          <w:sz w:val="24"/>
          <w:szCs w:val="24"/>
        </w:rPr>
        <w:t xml:space="preserve"> </w:t>
      </w:r>
      <w:r w:rsidRPr="00F674AF">
        <w:rPr>
          <w:rFonts w:ascii="Book Antiqua" w:hAnsi="Book Antiqua" w:cs="Times New Roman"/>
          <w:sz w:val="24"/>
          <w:szCs w:val="24"/>
        </w:rPr>
        <w:t>(</w:t>
      </w:r>
      <w:r w:rsidR="00DC3FA8" w:rsidRPr="00F674AF">
        <w:rPr>
          <w:rFonts w:ascii="Book Antiqua" w:hAnsi="Book Antiqua" w:cs="Times New Roman"/>
          <w:sz w:val="24"/>
          <w:szCs w:val="24"/>
        </w:rPr>
        <w:t>Figure 3</w:t>
      </w:r>
      <w:r w:rsidRPr="00F674AF">
        <w:rPr>
          <w:rFonts w:ascii="Book Antiqua" w:hAnsi="Book Antiqua" w:cs="Times New Roman"/>
          <w:sz w:val="24"/>
          <w:szCs w:val="24"/>
        </w:rPr>
        <w:t>C)</w:t>
      </w:r>
    </w:p>
    <w:p w14:paraId="1A8F41AA" w14:textId="77777777" w:rsidR="00797437" w:rsidRPr="00F674AF" w:rsidRDefault="00797437" w:rsidP="00FC57B6">
      <w:pPr>
        <w:spacing w:line="360" w:lineRule="auto"/>
        <w:rPr>
          <w:rFonts w:ascii="Book Antiqua" w:hAnsi="Book Antiqua"/>
          <w:b/>
          <w:color w:val="000000" w:themeColor="text1"/>
          <w:sz w:val="24"/>
          <w:szCs w:val="24"/>
        </w:rPr>
      </w:pPr>
    </w:p>
    <w:p w14:paraId="7062FA11" w14:textId="20205FF4" w:rsidR="00DC3FA8" w:rsidRPr="00F674AF" w:rsidRDefault="00797437" w:rsidP="00FC57B6">
      <w:pPr>
        <w:spacing w:line="360" w:lineRule="auto"/>
        <w:rPr>
          <w:rFonts w:ascii="Book Antiqua" w:hAnsi="Book Antiqua"/>
          <w:b/>
          <w:color w:val="000000" w:themeColor="text1"/>
          <w:sz w:val="24"/>
          <w:szCs w:val="24"/>
        </w:rPr>
      </w:pPr>
      <w:r w:rsidRPr="00F674AF">
        <w:rPr>
          <w:rFonts w:ascii="Book Antiqua" w:hAnsi="Book Antiqua"/>
          <w:b/>
          <w:color w:val="000000" w:themeColor="text1"/>
          <w:sz w:val="24"/>
          <w:szCs w:val="24"/>
        </w:rPr>
        <w:t>OUTCOME AND FOLLOW-UP</w:t>
      </w:r>
    </w:p>
    <w:p w14:paraId="150DDE32" w14:textId="17F40DD8" w:rsidR="00DC3FA8" w:rsidRPr="00F674AF" w:rsidRDefault="00DC3FA8" w:rsidP="00FC57B6">
      <w:pPr>
        <w:spacing w:line="360" w:lineRule="auto"/>
        <w:rPr>
          <w:rFonts w:ascii="Book Antiqua" w:hAnsi="Book Antiqua" w:cs="Times New Roman"/>
          <w:b/>
          <w:i/>
          <w:kern w:val="0"/>
          <w:sz w:val="24"/>
          <w:szCs w:val="24"/>
        </w:rPr>
      </w:pPr>
      <w:r w:rsidRPr="00F674AF">
        <w:rPr>
          <w:rFonts w:ascii="Book Antiqua" w:hAnsi="Book Antiqua" w:cs="Times New Roman"/>
          <w:b/>
          <w:i/>
          <w:kern w:val="0"/>
          <w:sz w:val="24"/>
          <w:szCs w:val="24"/>
        </w:rPr>
        <w:t>Case 1</w:t>
      </w:r>
    </w:p>
    <w:p w14:paraId="31378368" w14:textId="08C3D2F7" w:rsidR="00AC2194" w:rsidRPr="00F674AF" w:rsidRDefault="002C0C30" w:rsidP="00FC57B6">
      <w:pPr>
        <w:spacing w:line="360" w:lineRule="auto"/>
        <w:rPr>
          <w:rFonts w:ascii="Book Antiqua" w:hAnsi="Book Antiqua" w:cs="Times New Roman"/>
          <w:kern w:val="0"/>
          <w:sz w:val="24"/>
          <w:szCs w:val="24"/>
        </w:rPr>
      </w:pPr>
      <w:r w:rsidRPr="00F674AF">
        <w:rPr>
          <w:rFonts w:ascii="Book Antiqua" w:hAnsi="Book Antiqua" w:cs="Times New Roman"/>
          <w:kern w:val="0"/>
          <w:sz w:val="24"/>
          <w:szCs w:val="24"/>
        </w:rPr>
        <w:t>Postoperative treatment was u</w:t>
      </w:r>
      <w:r w:rsidR="001D0DF1" w:rsidRPr="00F674AF">
        <w:rPr>
          <w:rFonts w:ascii="Book Antiqua" w:hAnsi="Book Antiqua" w:cs="Times New Roman"/>
          <w:kern w:val="0"/>
          <w:sz w:val="24"/>
          <w:szCs w:val="24"/>
        </w:rPr>
        <w:t>neventful. She was discharged 5</w:t>
      </w:r>
      <w:r w:rsidRPr="00F674AF">
        <w:rPr>
          <w:rFonts w:ascii="Book Antiqua" w:hAnsi="Book Antiqua" w:cs="Times New Roman"/>
          <w:kern w:val="0"/>
          <w:sz w:val="24"/>
          <w:szCs w:val="24"/>
        </w:rPr>
        <w:t xml:space="preserve"> d after the second surgery. Follow-up CT did not detect any </w:t>
      </w:r>
      <w:r w:rsidR="001D0DF1" w:rsidRPr="00F674AF">
        <w:rPr>
          <w:rFonts w:ascii="Book Antiqua" w:hAnsi="Book Antiqua" w:cs="Times New Roman"/>
          <w:kern w:val="0"/>
          <w:sz w:val="24"/>
          <w:szCs w:val="24"/>
        </w:rPr>
        <w:t>abnormality</w:t>
      </w:r>
      <w:r w:rsidRPr="00F674AF">
        <w:rPr>
          <w:rFonts w:ascii="Book Antiqua" w:hAnsi="Book Antiqua" w:cs="Times New Roman"/>
          <w:kern w:val="0"/>
          <w:sz w:val="24"/>
          <w:szCs w:val="24"/>
        </w:rPr>
        <w:t>.</w:t>
      </w:r>
      <w:r w:rsidR="001D0DF1" w:rsidRPr="00F674AF">
        <w:rPr>
          <w:rFonts w:ascii="Book Antiqua" w:hAnsi="Book Antiqua" w:cs="Times New Roman"/>
          <w:kern w:val="0"/>
          <w:sz w:val="24"/>
          <w:szCs w:val="24"/>
        </w:rPr>
        <w:t xml:space="preserve"> She remained asymptomatic since then.</w:t>
      </w:r>
    </w:p>
    <w:p w14:paraId="5B811540" w14:textId="77777777" w:rsidR="00DC3FA8" w:rsidRPr="00F674AF" w:rsidRDefault="00DC3FA8" w:rsidP="00FC57B6">
      <w:pPr>
        <w:spacing w:line="360" w:lineRule="auto"/>
        <w:rPr>
          <w:rFonts w:ascii="Book Antiqua" w:hAnsi="Book Antiqua" w:cs="Times New Roman"/>
          <w:b/>
          <w:kern w:val="0"/>
          <w:sz w:val="24"/>
          <w:szCs w:val="24"/>
        </w:rPr>
      </w:pPr>
    </w:p>
    <w:p w14:paraId="02190D56" w14:textId="26E067DC" w:rsidR="00DC3FA8" w:rsidRPr="00F674AF" w:rsidRDefault="00DC3FA8" w:rsidP="00FC57B6">
      <w:pPr>
        <w:spacing w:line="360" w:lineRule="auto"/>
        <w:rPr>
          <w:rFonts w:ascii="Book Antiqua" w:hAnsi="Book Antiqua" w:cs="Times New Roman"/>
          <w:b/>
          <w:i/>
          <w:kern w:val="0"/>
          <w:sz w:val="24"/>
          <w:szCs w:val="24"/>
        </w:rPr>
      </w:pPr>
      <w:r w:rsidRPr="00F674AF">
        <w:rPr>
          <w:rFonts w:ascii="Book Antiqua" w:hAnsi="Book Antiqua" w:cs="Times New Roman"/>
          <w:b/>
          <w:i/>
          <w:kern w:val="0"/>
          <w:sz w:val="24"/>
          <w:szCs w:val="24"/>
        </w:rPr>
        <w:t>Case 2</w:t>
      </w:r>
    </w:p>
    <w:p w14:paraId="5117CAF7" w14:textId="27309F78" w:rsidR="00A55552" w:rsidRPr="00F674AF" w:rsidRDefault="00E91AA2" w:rsidP="00FC57B6">
      <w:pPr>
        <w:spacing w:line="360" w:lineRule="auto"/>
        <w:rPr>
          <w:rFonts w:ascii="Book Antiqua" w:hAnsi="Book Antiqua" w:cs="Times New Roman"/>
          <w:kern w:val="0"/>
          <w:sz w:val="24"/>
          <w:szCs w:val="24"/>
        </w:rPr>
      </w:pPr>
      <w:r w:rsidRPr="00F674AF">
        <w:rPr>
          <w:rFonts w:ascii="Book Antiqua" w:hAnsi="Book Antiqua" w:cs="Times New Roman"/>
          <w:kern w:val="0"/>
          <w:sz w:val="24"/>
          <w:szCs w:val="24"/>
        </w:rPr>
        <w:t>Postoperative vasoactive agent and antibiotics were routinely</w:t>
      </w:r>
      <w:r w:rsidR="00A52373" w:rsidRPr="00F674AF">
        <w:rPr>
          <w:rFonts w:ascii="Book Antiqua" w:hAnsi="Book Antiqua" w:cs="Times New Roman"/>
          <w:kern w:val="0"/>
          <w:sz w:val="24"/>
          <w:szCs w:val="24"/>
        </w:rPr>
        <w:t xml:space="preserve"> used</w:t>
      </w:r>
      <w:r w:rsidRPr="00F674AF">
        <w:rPr>
          <w:rFonts w:ascii="Book Antiqua" w:hAnsi="Book Antiqua" w:cs="Times New Roman"/>
          <w:kern w:val="0"/>
          <w:sz w:val="24"/>
          <w:szCs w:val="24"/>
        </w:rPr>
        <w:t>.</w:t>
      </w:r>
      <w:r w:rsidR="00A52373" w:rsidRPr="00F674AF">
        <w:rPr>
          <w:rFonts w:ascii="Book Antiqua" w:hAnsi="Book Antiqua" w:cs="Times New Roman"/>
          <w:kern w:val="0"/>
          <w:sz w:val="24"/>
          <w:szCs w:val="24"/>
        </w:rPr>
        <w:t xml:space="preserve"> She was discharged 21 d after the surgery without any complication. </w:t>
      </w:r>
      <w:r w:rsidR="00A55552" w:rsidRPr="00F674AF">
        <w:rPr>
          <w:rFonts w:ascii="Book Antiqua" w:hAnsi="Book Antiqua" w:cs="Times New Roman"/>
          <w:kern w:val="0"/>
          <w:sz w:val="24"/>
          <w:szCs w:val="24"/>
        </w:rPr>
        <w:t xml:space="preserve">The follow-up CT in 3 </w:t>
      </w:r>
      <w:proofErr w:type="spellStart"/>
      <w:r w:rsidR="00A55552" w:rsidRPr="00F674AF">
        <w:rPr>
          <w:rFonts w:ascii="Book Antiqua" w:hAnsi="Book Antiqua" w:cs="Times New Roman"/>
          <w:kern w:val="0"/>
          <w:sz w:val="24"/>
          <w:szCs w:val="24"/>
        </w:rPr>
        <w:t>mo</w:t>
      </w:r>
      <w:proofErr w:type="spellEnd"/>
      <w:r w:rsidR="00A55552" w:rsidRPr="00F674AF">
        <w:rPr>
          <w:rFonts w:ascii="Book Antiqua" w:hAnsi="Book Antiqua" w:cs="Times New Roman"/>
          <w:kern w:val="0"/>
          <w:sz w:val="24"/>
          <w:szCs w:val="24"/>
        </w:rPr>
        <w:t xml:space="preserve"> after discharge detected filling in </w:t>
      </w:r>
      <w:proofErr w:type="spellStart"/>
      <w:r w:rsidR="00A55552" w:rsidRPr="00F674AF">
        <w:rPr>
          <w:rFonts w:ascii="Book Antiqua" w:hAnsi="Book Antiqua" w:cs="Times New Roman"/>
          <w:kern w:val="0"/>
          <w:sz w:val="24"/>
          <w:szCs w:val="24"/>
        </w:rPr>
        <w:t>retrohepatic</w:t>
      </w:r>
      <w:proofErr w:type="spellEnd"/>
      <w:r w:rsidR="00A55552" w:rsidRPr="00F674AF">
        <w:rPr>
          <w:rFonts w:ascii="Book Antiqua" w:hAnsi="Book Antiqua" w:cs="Times New Roman"/>
          <w:kern w:val="0"/>
          <w:sz w:val="24"/>
          <w:szCs w:val="24"/>
        </w:rPr>
        <w:t xml:space="preserve"> segment of ICV.</w:t>
      </w:r>
    </w:p>
    <w:p w14:paraId="4F1D0409" w14:textId="77777777" w:rsidR="00DC3FA8" w:rsidRPr="00F674AF" w:rsidRDefault="00DC3FA8" w:rsidP="00FC57B6">
      <w:pPr>
        <w:spacing w:line="360" w:lineRule="auto"/>
        <w:rPr>
          <w:rFonts w:ascii="Book Antiqua" w:hAnsi="Book Antiqua" w:cs="Times New Roman"/>
          <w:b/>
          <w:kern w:val="0"/>
          <w:sz w:val="24"/>
          <w:szCs w:val="24"/>
        </w:rPr>
      </w:pPr>
    </w:p>
    <w:p w14:paraId="0F627C0A" w14:textId="38689178" w:rsidR="00DC3FA8" w:rsidRPr="00F674AF" w:rsidRDefault="00DC3FA8" w:rsidP="00FC57B6">
      <w:pPr>
        <w:spacing w:line="360" w:lineRule="auto"/>
        <w:rPr>
          <w:rFonts w:ascii="Book Antiqua" w:hAnsi="Book Antiqua" w:cs="Times New Roman"/>
          <w:i/>
          <w:kern w:val="0"/>
          <w:sz w:val="24"/>
          <w:szCs w:val="24"/>
        </w:rPr>
      </w:pPr>
      <w:r w:rsidRPr="00F674AF">
        <w:rPr>
          <w:rFonts w:ascii="Book Antiqua" w:hAnsi="Book Antiqua" w:cs="Times New Roman"/>
          <w:b/>
          <w:i/>
          <w:kern w:val="0"/>
          <w:sz w:val="24"/>
          <w:szCs w:val="24"/>
        </w:rPr>
        <w:lastRenderedPageBreak/>
        <w:t>Case 3</w:t>
      </w:r>
    </w:p>
    <w:p w14:paraId="1C63870D" w14:textId="1EA18A3A" w:rsidR="00A55552" w:rsidRPr="00F674AF" w:rsidRDefault="003B599D" w:rsidP="00FC57B6">
      <w:pPr>
        <w:spacing w:line="360" w:lineRule="auto"/>
        <w:rPr>
          <w:rFonts w:ascii="Book Antiqua" w:hAnsi="Book Antiqua" w:cs="Times New Roman"/>
          <w:kern w:val="0"/>
          <w:sz w:val="24"/>
          <w:szCs w:val="24"/>
        </w:rPr>
      </w:pPr>
      <w:r w:rsidRPr="00F674AF">
        <w:rPr>
          <w:rFonts w:ascii="Book Antiqua" w:hAnsi="Book Antiqua" w:cs="Times New Roman"/>
          <w:kern w:val="0"/>
          <w:sz w:val="24"/>
          <w:szCs w:val="24"/>
        </w:rPr>
        <w:t>Postoperative treatment was uneventful. She was discharged 11</w:t>
      </w:r>
      <w:r w:rsidR="00CA7FF7" w:rsidRPr="00F674AF">
        <w:rPr>
          <w:rFonts w:ascii="Book Antiqua" w:hAnsi="Book Antiqua" w:cs="Times New Roman"/>
          <w:kern w:val="0"/>
          <w:sz w:val="24"/>
          <w:szCs w:val="24"/>
        </w:rPr>
        <w:t xml:space="preserve"> </w:t>
      </w:r>
      <w:r w:rsidRPr="00F674AF">
        <w:rPr>
          <w:rFonts w:ascii="Book Antiqua" w:hAnsi="Book Antiqua" w:cs="Times New Roman"/>
          <w:kern w:val="0"/>
          <w:sz w:val="24"/>
          <w:szCs w:val="24"/>
        </w:rPr>
        <w:t>d after the second surgery. Follo</w:t>
      </w:r>
      <w:r w:rsidR="00CA7FF7" w:rsidRPr="00F674AF">
        <w:rPr>
          <w:rFonts w:ascii="Book Antiqua" w:hAnsi="Book Antiqua" w:cs="Times New Roman"/>
          <w:kern w:val="0"/>
          <w:sz w:val="24"/>
          <w:szCs w:val="24"/>
        </w:rPr>
        <w:t>w</w:t>
      </w:r>
      <w:r w:rsidRPr="00F674AF">
        <w:rPr>
          <w:rFonts w:ascii="Book Antiqua" w:hAnsi="Book Antiqua" w:cs="Times New Roman"/>
          <w:kern w:val="0"/>
          <w:sz w:val="24"/>
          <w:szCs w:val="24"/>
        </w:rPr>
        <w:t>-up</w:t>
      </w:r>
      <w:r w:rsidR="00CA7FF7" w:rsidRPr="00F674AF">
        <w:rPr>
          <w:rFonts w:ascii="Book Antiqua" w:hAnsi="Book Antiqua" w:cs="Times New Roman"/>
          <w:kern w:val="0"/>
          <w:sz w:val="24"/>
          <w:szCs w:val="24"/>
        </w:rPr>
        <w:t xml:space="preserve"> CT did not detect any residual tumor.</w:t>
      </w:r>
    </w:p>
    <w:p w14:paraId="0D2F8507" w14:textId="77777777" w:rsidR="00797437" w:rsidRPr="00F674AF" w:rsidRDefault="00797437" w:rsidP="00FC57B6">
      <w:pPr>
        <w:spacing w:line="360" w:lineRule="auto"/>
        <w:rPr>
          <w:rFonts w:ascii="Book Antiqua" w:hAnsi="Book Antiqua" w:cs="Times New Roman"/>
          <w:sz w:val="24"/>
          <w:szCs w:val="24"/>
        </w:rPr>
      </w:pPr>
    </w:p>
    <w:p w14:paraId="5515D667" w14:textId="66EC2AB6" w:rsidR="00201026" w:rsidRPr="00F674AF" w:rsidRDefault="00B57E49" w:rsidP="00FC57B6">
      <w:pPr>
        <w:spacing w:line="360" w:lineRule="auto"/>
        <w:rPr>
          <w:rFonts w:ascii="Book Antiqua" w:hAnsi="Book Antiqua" w:cs="Times New Roman"/>
          <w:b/>
          <w:sz w:val="24"/>
          <w:szCs w:val="24"/>
        </w:rPr>
      </w:pPr>
      <w:r w:rsidRPr="00F674AF">
        <w:rPr>
          <w:rFonts w:ascii="Book Antiqua" w:hAnsi="Book Antiqua" w:cs="Times New Roman"/>
          <w:b/>
          <w:sz w:val="24"/>
          <w:szCs w:val="24"/>
        </w:rPr>
        <w:t>D</w:t>
      </w:r>
      <w:r w:rsidR="00A00FCF" w:rsidRPr="00F674AF">
        <w:rPr>
          <w:rFonts w:ascii="Book Antiqua" w:hAnsi="Book Antiqua" w:cs="Times New Roman"/>
          <w:b/>
          <w:sz w:val="24"/>
          <w:szCs w:val="24"/>
        </w:rPr>
        <w:t>ISCUSSION</w:t>
      </w:r>
    </w:p>
    <w:p w14:paraId="1C137321" w14:textId="0775D111" w:rsidR="00E2273D" w:rsidRPr="00F674AF" w:rsidRDefault="0058299D" w:rsidP="00FC57B6">
      <w:pPr>
        <w:spacing w:line="360" w:lineRule="auto"/>
        <w:rPr>
          <w:rFonts w:ascii="Book Antiqua" w:hAnsi="Book Antiqua" w:cs="Times New Roman"/>
          <w:sz w:val="24"/>
          <w:szCs w:val="24"/>
        </w:rPr>
      </w:pPr>
      <w:r w:rsidRPr="00F674AF">
        <w:rPr>
          <w:rFonts w:ascii="Book Antiqua" w:hAnsi="Book Antiqua" w:cs="Times New Roman"/>
          <w:sz w:val="24"/>
          <w:szCs w:val="24"/>
        </w:rPr>
        <w:t xml:space="preserve">IVL is a rare and potentially fatal disease, </w:t>
      </w:r>
      <w:r w:rsidR="00ED5830" w:rsidRPr="00F674AF">
        <w:rPr>
          <w:rFonts w:ascii="Book Antiqua" w:hAnsi="Book Antiqua" w:cs="Times New Roman"/>
          <w:sz w:val="24"/>
          <w:szCs w:val="24"/>
        </w:rPr>
        <w:t xml:space="preserve">with </w:t>
      </w:r>
      <w:r w:rsidRPr="00F674AF">
        <w:rPr>
          <w:rFonts w:ascii="Book Antiqua" w:hAnsi="Book Antiqua" w:cs="Times New Roman"/>
          <w:sz w:val="24"/>
          <w:szCs w:val="24"/>
        </w:rPr>
        <w:t xml:space="preserve">a juxtaposition of benign histopathologic features and quasi-malignant clinical behavior. To </w:t>
      </w:r>
      <w:r w:rsidR="00A00FCF" w:rsidRPr="00F674AF">
        <w:rPr>
          <w:rFonts w:ascii="Book Antiqua" w:hAnsi="Book Antiqua" w:cs="Times New Roman"/>
          <w:sz w:val="24"/>
          <w:szCs w:val="24"/>
        </w:rPr>
        <w:t>date</w:t>
      </w:r>
      <w:r w:rsidRPr="00F674AF">
        <w:rPr>
          <w:rFonts w:ascii="Book Antiqua" w:hAnsi="Book Antiqua" w:cs="Times New Roman"/>
          <w:sz w:val="24"/>
          <w:szCs w:val="24"/>
        </w:rPr>
        <w:t xml:space="preserve">, approximately </w:t>
      </w:r>
      <w:r w:rsidR="00D5338D" w:rsidRPr="00F674AF">
        <w:rPr>
          <w:rFonts w:ascii="Book Antiqua" w:hAnsi="Book Antiqua" w:cs="Times New Roman"/>
          <w:sz w:val="24"/>
          <w:szCs w:val="24"/>
        </w:rPr>
        <w:t>300</w:t>
      </w:r>
      <w:r w:rsidRPr="00F674AF">
        <w:rPr>
          <w:rFonts w:ascii="Book Antiqua" w:hAnsi="Book Antiqua" w:cs="Times New Roman"/>
          <w:sz w:val="24"/>
          <w:szCs w:val="24"/>
        </w:rPr>
        <w:t xml:space="preserve"> cases </w:t>
      </w:r>
      <w:r w:rsidR="00A00FCF" w:rsidRPr="00F674AF">
        <w:rPr>
          <w:rFonts w:ascii="Book Antiqua" w:hAnsi="Book Antiqua" w:cs="Times New Roman"/>
          <w:sz w:val="24"/>
          <w:szCs w:val="24"/>
        </w:rPr>
        <w:t xml:space="preserve">of IVL have been </w:t>
      </w:r>
      <w:r w:rsidRPr="00F674AF">
        <w:rPr>
          <w:rFonts w:ascii="Book Antiqua" w:hAnsi="Book Antiqua" w:cs="Times New Roman"/>
          <w:sz w:val="24"/>
          <w:szCs w:val="24"/>
        </w:rPr>
        <w:t>reported</w:t>
      </w:r>
      <w:r w:rsidR="00FF6B9C" w:rsidRPr="00F674AF">
        <w:rPr>
          <w:rFonts w:ascii="Book Antiqua" w:hAnsi="Book Antiqua" w:cs="Times New Roman"/>
          <w:sz w:val="24"/>
          <w:szCs w:val="24"/>
        </w:rPr>
        <w:fldChar w:fldCharType="begin"/>
      </w:r>
      <w:r w:rsidR="00FF6B9C" w:rsidRPr="00F674AF">
        <w:rPr>
          <w:rFonts w:ascii="Book Antiqua" w:hAnsi="Book Antiqua" w:cs="Times New Roman"/>
          <w:sz w:val="24"/>
          <w:szCs w:val="24"/>
        </w:rPr>
        <w:instrText xml:space="preserve"> ADDIN EN.CITE &lt;EndNote&gt;&lt;Cite&gt;&lt;Author&gt;Tang&lt;/Author&gt;&lt;Year&gt;2018&lt;/Year&gt;&lt;RecNum&gt;197&lt;/RecNum&gt;&lt;DisplayText&gt;&lt;style face="superscript"&gt;[2]&lt;/style&gt;&lt;/DisplayText&gt;&lt;record&gt;&lt;rec-number&gt;197&lt;/rec-number&gt;&lt;foreign-keys&gt;&lt;key app="EN" db-id="5r0rzfvakzvxvbew9ecpprfvfeapp29pzzrx"&gt;197&lt;/key&gt;&lt;/foreign-keys&gt;&lt;ref-type name="Journal Article"&gt;17&lt;/ref-type&gt;&lt;contributors&gt;&lt;authors&gt;&lt;author&gt;Tang, Lanlan&lt;/author&gt;&lt;author&gt;Lu, Bingjian&lt;/author&gt;&lt;/authors&gt;&lt;/contributors&gt;&lt;titles&gt;&lt;title&gt;Intravenous leiomyomatosis of the uterus: A clinicopathologic analysis of 13 cases with an emphasis on histogenesis&lt;/title&gt;&lt;secondary-title&gt;Pathology - Research and Practice&lt;/secondary-title&gt;&lt;/titles&gt;&lt;periodical&gt;&lt;full-title&gt;Pathology - Research and Practice&lt;/full-title&gt;&lt;/periodical&gt;&lt;volume&gt;214&lt;/volume&gt;&lt;number&gt;6&lt;/number&gt;&lt;dates&gt;&lt;year&gt;2018&lt;/year&gt;&lt;/dates&gt;&lt;urls&gt;&lt;/urls&gt;&lt;/record&gt;&lt;/Cite&gt;&lt;/EndNote&gt;</w:instrText>
      </w:r>
      <w:r w:rsidR="00FF6B9C" w:rsidRPr="00F674AF">
        <w:rPr>
          <w:rFonts w:ascii="Book Antiqua" w:hAnsi="Book Antiqua" w:cs="Times New Roman"/>
          <w:sz w:val="24"/>
          <w:szCs w:val="24"/>
        </w:rPr>
        <w:fldChar w:fldCharType="separate"/>
      </w:r>
      <w:r w:rsidR="00FF6B9C" w:rsidRPr="00F674AF">
        <w:rPr>
          <w:rFonts w:ascii="Book Antiqua" w:hAnsi="Book Antiqua" w:cs="Times New Roman"/>
          <w:noProof/>
          <w:sz w:val="24"/>
          <w:szCs w:val="24"/>
          <w:vertAlign w:val="superscript"/>
        </w:rPr>
        <w:t>[</w:t>
      </w:r>
      <w:hyperlink w:anchor="_ENREF_2" w:tooltip="Tang, 2018 #192" w:history="1">
        <w:r w:rsidR="000473FA" w:rsidRPr="00F674AF">
          <w:rPr>
            <w:rFonts w:ascii="Book Antiqua" w:hAnsi="Book Antiqua" w:cs="Times New Roman"/>
            <w:noProof/>
            <w:sz w:val="24"/>
            <w:szCs w:val="24"/>
            <w:vertAlign w:val="superscript"/>
          </w:rPr>
          <w:t>2</w:t>
        </w:r>
      </w:hyperlink>
      <w:r w:rsidR="00FF6B9C" w:rsidRPr="00F674AF">
        <w:rPr>
          <w:rFonts w:ascii="Book Antiqua" w:hAnsi="Book Antiqua" w:cs="Times New Roman"/>
          <w:noProof/>
          <w:sz w:val="24"/>
          <w:szCs w:val="24"/>
          <w:vertAlign w:val="superscript"/>
        </w:rPr>
        <w:t>]</w:t>
      </w:r>
      <w:r w:rsidR="00FF6B9C" w:rsidRPr="00F674AF">
        <w:rPr>
          <w:rFonts w:ascii="Book Antiqua" w:hAnsi="Book Antiqua" w:cs="Times New Roman"/>
          <w:sz w:val="24"/>
          <w:szCs w:val="24"/>
        </w:rPr>
        <w:fldChar w:fldCharType="end"/>
      </w:r>
      <w:r w:rsidRPr="00F674AF">
        <w:rPr>
          <w:rFonts w:ascii="Book Antiqua" w:hAnsi="Book Antiqua" w:cs="Times New Roman"/>
          <w:sz w:val="24"/>
          <w:szCs w:val="24"/>
        </w:rPr>
        <w:t xml:space="preserve">. Clinical symptoms </w:t>
      </w:r>
      <w:r w:rsidR="00A00FCF" w:rsidRPr="00F674AF">
        <w:rPr>
          <w:rFonts w:ascii="Book Antiqua" w:hAnsi="Book Antiqua" w:cs="Times New Roman"/>
          <w:sz w:val="24"/>
          <w:szCs w:val="24"/>
        </w:rPr>
        <w:t>are non</w:t>
      </w:r>
      <w:r w:rsidR="00DB46B5" w:rsidRPr="00F674AF">
        <w:rPr>
          <w:rFonts w:ascii="Book Antiqua" w:hAnsi="Book Antiqua" w:cs="Times New Roman"/>
          <w:sz w:val="24"/>
          <w:szCs w:val="24"/>
        </w:rPr>
        <w:t>specific and clinical diagnosis</w:t>
      </w:r>
      <w:r w:rsidR="00DF75E7" w:rsidRPr="00F674AF">
        <w:rPr>
          <w:rFonts w:ascii="Book Antiqua" w:hAnsi="Book Antiqua" w:cs="Times New Roman"/>
          <w:sz w:val="24"/>
          <w:szCs w:val="24"/>
        </w:rPr>
        <w:t xml:space="preserve"> mostly </w:t>
      </w:r>
      <w:r w:rsidR="00ED5830" w:rsidRPr="00F674AF">
        <w:rPr>
          <w:rFonts w:ascii="Book Antiqua" w:hAnsi="Book Antiqua" w:cs="Times New Roman"/>
          <w:sz w:val="24"/>
          <w:szCs w:val="24"/>
        </w:rPr>
        <w:t xml:space="preserve">relied </w:t>
      </w:r>
      <w:r w:rsidR="00DF75E7" w:rsidRPr="00F674AF">
        <w:rPr>
          <w:rFonts w:ascii="Book Antiqua" w:hAnsi="Book Antiqua" w:cs="Times New Roman"/>
          <w:sz w:val="24"/>
          <w:szCs w:val="24"/>
        </w:rPr>
        <w:t>on radiology and pathology examination</w:t>
      </w:r>
      <w:r w:rsidR="00A00FCF" w:rsidRPr="00F674AF">
        <w:rPr>
          <w:rFonts w:ascii="Book Antiqua" w:hAnsi="Book Antiqua" w:cs="Times New Roman"/>
          <w:sz w:val="24"/>
          <w:szCs w:val="24"/>
        </w:rPr>
        <w:t>s</w:t>
      </w:r>
      <w:r w:rsidR="00DF75E7" w:rsidRPr="00F674AF">
        <w:rPr>
          <w:rFonts w:ascii="Book Antiqua" w:hAnsi="Book Antiqua" w:cs="Times New Roman"/>
          <w:sz w:val="24"/>
          <w:szCs w:val="24"/>
        </w:rPr>
        <w:t xml:space="preserve">. Surgery is </w:t>
      </w:r>
      <w:r w:rsidR="00A00FCF" w:rsidRPr="00F674AF">
        <w:rPr>
          <w:rFonts w:ascii="Book Antiqua" w:hAnsi="Book Antiqua" w:cs="Times New Roman"/>
          <w:sz w:val="24"/>
          <w:szCs w:val="24"/>
        </w:rPr>
        <w:t>s</w:t>
      </w:r>
      <w:r w:rsidR="00DF75E7" w:rsidRPr="00F674AF">
        <w:rPr>
          <w:rFonts w:ascii="Book Antiqua" w:hAnsi="Book Antiqua" w:cs="Times New Roman"/>
          <w:sz w:val="24"/>
          <w:szCs w:val="24"/>
        </w:rPr>
        <w:t>till the gold standard</w:t>
      </w:r>
      <w:r w:rsidR="00A00FCF" w:rsidRPr="00F674AF">
        <w:rPr>
          <w:rFonts w:ascii="Book Antiqua" w:hAnsi="Book Antiqua" w:cs="Times New Roman"/>
          <w:sz w:val="24"/>
          <w:szCs w:val="24"/>
        </w:rPr>
        <w:t xml:space="preserve"> for treatment of IVL</w:t>
      </w:r>
      <w:r w:rsidR="00DF75E7" w:rsidRPr="00F674AF">
        <w:rPr>
          <w:rFonts w:ascii="Book Antiqua" w:hAnsi="Book Antiqua" w:cs="Times New Roman"/>
          <w:sz w:val="24"/>
          <w:szCs w:val="24"/>
        </w:rPr>
        <w:t xml:space="preserve">. Due to the extensive nature of the tumor and its involvement </w:t>
      </w:r>
      <w:r w:rsidR="00A00FCF" w:rsidRPr="00F674AF">
        <w:rPr>
          <w:rFonts w:ascii="Book Antiqua" w:hAnsi="Book Antiqua" w:cs="Times New Roman"/>
          <w:sz w:val="24"/>
          <w:szCs w:val="24"/>
        </w:rPr>
        <w:t>in</w:t>
      </w:r>
      <w:r w:rsidR="00DF75E7" w:rsidRPr="00F674AF">
        <w:rPr>
          <w:rFonts w:ascii="Book Antiqua" w:hAnsi="Book Antiqua" w:cs="Times New Roman"/>
          <w:sz w:val="24"/>
          <w:szCs w:val="24"/>
        </w:rPr>
        <w:t xml:space="preserve"> multiple systems</w:t>
      </w:r>
      <w:r w:rsidR="00CD5E2A" w:rsidRPr="00F674AF">
        <w:rPr>
          <w:rFonts w:ascii="Book Antiqua" w:hAnsi="Book Antiqua" w:cs="Times New Roman"/>
          <w:sz w:val="24"/>
          <w:szCs w:val="24"/>
        </w:rPr>
        <w:fldChar w:fldCharType="begin"/>
      </w:r>
      <w:r w:rsidR="00FF6B9C" w:rsidRPr="00F674AF">
        <w:rPr>
          <w:rFonts w:ascii="Book Antiqua" w:hAnsi="Book Antiqua" w:cs="Times New Roman"/>
          <w:sz w:val="24"/>
          <w:szCs w:val="24"/>
        </w:rPr>
        <w:instrText xml:space="preserve"> ADDIN EN.CITE &lt;EndNote&gt;&lt;Cite&gt;&lt;Author&gt;Guo&lt;/Author&gt;&lt;Year&gt;2011&lt;/Year&gt;&lt;RecNum&gt;170&lt;/RecNum&gt;&lt;DisplayText&gt;&lt;style face="superscript"&gt;[7]&lt;/style&gt;&lt;/DisplayText&gt;&lt;record&gt;&lt;rec-number&gt;170&lt;/rec-number&gt;&lt;foreign-keys&gt;&lt;key app="EN" db-id="5r0rzfvakzvxvbew9ecpprfvfeapp29pzzrx"&gt;170&lt;/key&gt;&lt;/foreign-keys&gt;&lt;ref-type name="Journal Article"&gt;17&lt;/ref-type&gt;&lt;contributors&gt;&lt;authors&gt;&lt;author&gt;Guo, X.&lt;/author&gt;&lt;author&gt;Zhang, C.&lt;/author&gt;&lt;author&gt;Fang, L.&lt;/author&gt;&lt;author&gt;Guo, L.&lt;/author&gt;&lt;author&gt;Zhu, W.&lt;/author&gt;&lt;author&gt;Fang, Q.&lt;/author&gt;&lt;author&gt;Chen, G.&lt;/author&gt;&lt;author&gt;Miao, Q.&lt;/author&gt;&lt;author&gt;Sun, J.&lt;/author&gt;&lt;/authors&gt;&lt;/contributors&gt;&lt;titles&gt;&lt;title&gt;Echocardiographic characteristics of intravenous leiomyomatosis with intracardiac extension: a single-institution experience&lt;/title&gt;&lt;secondary-title&gt;Echocardiography&lt;/secondary-title&gt;&lt;/titles&gt;&lt;periodical&gt;&lt;full-title&gt;Echocardiography&lt;/full-title&gt;&lt;/periodical&gt;&lt;pages&gt;934-940&lt;/pages&gt;&lt;volume&gt;28&lt;/volume&gt;&lt;number&gt;9&lt;/number&gt;&lt;dates&gt;&lt;year&gt;2011&lt;/year&gt;&lt;/dates&gt;&lt;urls&gt;&lt;/urls&gt;&lt;/record&gt;&lt;/Cite&gt;&lt;/EndNote&gt;</w:instrText>
      </w:r>
      <w:r w:rsidR="00CD5E2A" w:rsidRPr="00F674AF">
        <w:rPr>
          <w:rFonts w:ascii="Book Antiqua" w:hAnsi="Book Antiqua" w:cs="Times New Roman"/>
          <w:sz w:val="24"/>
          <w:szCs w:val="24"/>
        </w:rPr>
        <w:fldChar w:fldCharType="separate"/>
      </w:r>
      <w:r w:rsidR="00FF6B9C" w:rsidRPr="00F674AF">
        <w:rPr>
          <w:rFonts w:ascii="Book Antiqua" w:hAnsi="Book Antiqua" w:cs="Times New Roman"/>
          <w:noProof/>
          <w:sz w:val="24"/>
          <w:szCs w:val="24"/>
          <w:vertAlign w:val="superscript"/>
        </w:rPr>
        <w:t>[</w:t>
      </w:r>
      <w:hyperlink w:anchor="_ENREF_7" w:tooltip="Guo, 2011 #170" w:history="1">
        <w:r w:rsidR="000473FA" w:rsidRPr="00F674AF">
          <w:rPr>
            <w:rFonts w:ascii="Book Antiqua" w:hAnsi="Book Antiqua" w:cs="Times New Roman"/>
            <w:noProof/>
            <w:sz w:val="24"/>
            <w:szCs w:val="24"/>
            <w:vertAlign w:val="superscript"/>
          </w:rPr>
          <w:t>7</w:t>
        </w:r>
      </w:hyperlink>
      <w:r w:rsidR="00FF6B9C" w:rsidRPr="00F674AF">
        <w:rPr>
          <w:rFonts w:ascii="Book Antiqua" w:hAnsi="Book Antiqua" w:cs="Times New Roman"/>
          <w:noProof/>
          <w:sz w:val="24"/>
          <w:szCs w:val="24"/>
          <w:vertAlign w:val="superscript"/>
        </w:rPr>
        <w:t>]</w:t>
      </w:r>
      <w:r w:rsidR="00CD5E2A" w:rsidRPr="00F674AF">
        <w:rPr>
          <w:rFonts w:ascii="Book Antiqua" w:hAnsi="Book Antiqua" w:cs="Times New Roman"/>
          <w:sz w:val="24"/>
          <w:szCs w:val="24"/>
        </w:rPr>
        <w:fldChar w:fldCharType="end"/>
      </w:r>
      <w:r w:rsidR="00D5338D" w:rsidRPr="00F674AF">
        <w:rPr>
          <w:rFonts w:ascii="Book Antiqua" w:hAnsi="Book Antiqua" w:cs="Times New Roman"/>
          <w:sz w:val="24"/>
          <w:szCs w:val="24"/>
        </w:rPr>
        <w:t>, multidisciplinary</w:t>
      </w:r>
      <w:r w:rsidR="00DF75E7" w:rsidRPr="00F674AF">
        <w:rPr>
          <w:rFonts w:ascii="Book Antiqua" w:hAnsi="Book Antiqua" w:cs="Times New Roman"/>
          <w:sz w:val="24"/>
          <w:szCs w:val="24"/>
        </w:rPr>
        <w:t xml:space="preserve"> </w:t>
      </w:r>
      <w:r w:rsidR="005A3C56" w:rsidRPr="00F674AF">
        <w:rPr>
          <w:rFonts w:ascii="Book Antiqua" w:hAnsi="Book Antiqua" w:cs="Times New Roman"/>
          <w:sz w:val="24"/>
          <w:szCs w:val="24"/>
        </w:rPr>
        <w:t xml:space="preserve">cooperation </w:t>
      </w:r>
      <w:r w:rsidR="00DF75E7" w:rsidRPr="00F674AF">
        <w:rPr>
          <w:rFonts w:ascii="Book Antiqua" w:hAnsi="Book Antiqua" w:cs="Times New Roman"/>
          <w:sz w:val="24"/>
          <w:szCs w:val="24"/>
        </w:rPr>
        <w:t>is required</w:t>
      </w:r>
      <w:r w:rsidR="00546BA3" w:rsidRPr="00F674AF">
        <w:rPr>
          <w:rFonts w:ascii="Book Antiqua" w:hAnsi="Book Antiqua" w:cs="Times New Roman"/>
          <w:sz w:val="24"/>
          <w:szCs w:val="24"/>
        </w:rPr>
        <w:t xml:space="preserve"> for its treatment</w:t>
      </w:r>
      <w:r w:rsidR="00DF75E7" w:rsidRPr="00F674AF">
        <w:rPr>
          <w:rFonts w:ascii="Book Antiqua" w:hAnsi="Book Antiqua" w:cs="Times New Roman"/>
          <w:sz w:val="24"/>
          <w:szCs w:val="24"/>
        </w:rPr>
        <w:t>.</w:t>
      </w:r>
      <w:r w:rsidR="00E2273D" w:rsidRPr="00F674AF">
        <w:rPr>
          <w:rFonts w:ascii="Book Antiqua" w:hAnsi="Book Antiqua" w:cs="Times New Roman"/>
          <w:sz w:val="24"/>
          <w:szCs w:val="24"/>
        </w:rPr>
        <w:t xml:space="preserve"> However, there </w:t>
      </w:r>
      <w:r w:rsidR="00A00FCF" w:rsidRPr="00F674AF">
        <w:rPr>
          <w:rFonts w:ascii="Book Antiqua" w:hAnsi="Book Antiqua" w:cs="Times New Roman"/>
          <w:sz w:val="24"/>
          <w:szCs w:val="24"/>
        </w:rPr>
        <w:t>are</w:t>
      </w:r>
      <w:r w:rsidR="00E2273D" w:rsidRPr="00F674AF">
        <w:rPr>
          <w:rFonts w:ascii="Book Antiqua" w:hAnsi="Book Antiqua" w:cs="Times New Roman"/>
          <w:sz w:val="24"/>
          <w:szCs w:val="24"/>
        </w:rPr>
        <w:t xml:space="preserve"> still no guidelines regarding the surgical approach for IVL. In th</w:t>
      </w:r>
      <w:r w:rsidR="00701F92" w:rsidRPr="00F674AF">
        <w:rPr>
          <w:rFonts w:ascii="Book Antiqua" w:hAnsi="Book Antiqua" w:cs="Times New Roman"/>
          <w:sz w:val="24"/>
          <w:szCs w:val="24"/>
        </w:rPr>
        <w:t>is study,</w:t>
      </w:r>
      <w:r w:rsidR="00DB46B5" w:rsidRPr="00F674AF">
        <w:rPr>
          <w:rFonts w:ascii="Book Antiqua" w:hAnsi="Book Antiqua" w:cs="Times New Roman"/>
          <w:sz w:val="24"/>
          <w:szCs w:val="24"/>
        </w:rPr>
        <w:t xml:space="preserve"> we</w:t>
      </w:r>
      <w:r w:rsidR="00E2273D" w:rsidRPr="00F674AF">
        <w:rPr>
          <w:rFonts w:ascii="Book Antiqua" w:hAnsi="Book Antiqua" w:cs="Times New Roman"/>
          <w:sz w:val="24"/>
          <w:szCs w:val="24"/>
        </w:rPr>
        <w:t xml:space="preserve"> </w:t>
      </w:r>
      <w:r w:rsidR="00ED5830" w:rsidRPr="00F674AF">
        <w:rPr>
          <w:rFonts w:ascii="Book Antiqua" w:hAnsi="Book Antiqua" w:cs="Times New Roman"/>
          <w:sz w:val="24"/>
          <w:szCs w:val="24"/>
        </w:rPr>
        <w:t xml:space="preserve">reported </w:t>
      </w:r>
      <w:r w:rsidR="00E2273D" w:rsidRPr="00F674AF">
        <w:rPr>
          <w:rFonts w:ascii="Book Antiqua" w:hAnsi="Book Antiqua" w:cs="Times New Roman"/>
          <w:sz w:val="24"/>
          <w:szCs w:val="24"/>
        </w:rPr>
        <w:t>3 cases of IVL</w:t>
      </w:r>
      <w:r w:rsidR="00ED5830" w:rsidRPr="00F674AF">
        <w:rPr>
          <w:rFonts w:ascii="Book Antiqua" w:hAnsi="Book Antiqua" w:cs="Times New Roman"/>
          <w:sz w:val="24"/>
          <w:szCs w:val="24"/>
        </w:rPr>
        <w:t xml:space="preserve"> treated with</w:t>
      </w:r>
      <w:r w:rsidR="00E2273D" w:rsidRPr="00F674AF">
        <w:rPr>
          <w:rFonts w:ascii="Book Antiqua" w:hAnsi="Book Antiqua" w:cs="Times New Roman"/>
          <w:sz w:val="24"/>
          <w:szCs w:val="24"/>
        </w:rPr>
        <w:t xml:space="preserve"> different surgical approach</w:t>
      </w:r>
      <w:r w:rsidR="00A00FCF" w:rsidRPr="00F674AF">
        <w:rPr>
          <w:rFonts w:ascii="Book Antiqua" w:hAnsi="Book Antiqua" w:cs="Times New Roman"/>
          <w:sz w:val="24"/>
          <w:szCs w:val="24"/>
        </w:rPr>
        <w:t>es</w:t>
      </w:r>
      <w:r w:rsidR="00E2273D" w:rsidRPr="00F674AF">
        <w:rPr>
          <w:rFonts w:ascii="Book Antiqua" w:hAnsi="Book Antiqua" w:cs="Times New Roman"/>
          <w:sz w:val="24"/>
          <w:szCs w:val="24"/>
        </w:rPr>
        <w:t xml:space="preserve">. </w:t>
      </w:r>
      <w:r w:rsidR="00ED5830" w:rsidRPr="00F674AF">
        <w:rPr>
          <w:rFonts w:ascii="Book Antiqua" w:hAnsi="Book Antiqua" w:cs="Times New Roman"/>
          <w:sz w:val="24"/>
          <w:szCs w:val="24"/>
        </w:rPr>
        <w:t>We intend to</w:t>
      </w:r>
      <w:r w:rsidR="00E2273D" w:rsidRPr="00F674AF">
        <w:rPr>
          <w:rFonts w:ascii="Book Antiqua" w:hAnsi="Book Antiqua" w:cs="Times New Roman"/>
          <w:sz w:val="24"/>
          <w:szCs w:val="24"/>
        </w:rPr>
        <w:t xml:space="preserve"> share our experience</w:t>
      </w:r>
      <w:r w:rsidR="00A00FCF" w:rsidRPr="00F674AF">
        <w:rPr>
          <w:rFonts w:ascii="Book Antiqua" w:hAnsi="Book Antiqua" w:cs="Times New Roman"/>
          <w:sz w:val="24"/>
          <w:szCs w:val="24"/>
        </w:rPr>
        <w:t xml:space="preserve"> and</w:t>
      </w:r>
      <w:r w:rsidR="00E2273D" w:rsidRPr="00F674AF">
        <w:rPr>
          <w:rFonts w:ascii="Book Antiqua" w:hAnsi="Book Antiqua" w:cs="Times New Roman"/>
          <w:sz w:val="24"/>
          <w:szCs w:val="24"/>
        </w:rPr>
        <w:t xml:space="preserve"> provide valuable guidance for f</w:t>
      </w:r>
      <w:r w:rsidR="00A00FCF" w:rsidRPr="00F674AF">
        <w:rPr>
          <w:rFonts w:ascii="Book Antiqua" w:hAnsi="Book Antiqua" w:cs="Times New Roman"/>
          <w:sz w:val="24"/>
          <w:szCs w:val="24"/>
        </w:rPr>
        <w:t>e</w:t>
      </w:r>
      <w:r w:rsidR="00E2273D" w:rsidRPr="00F674AF">
        <w:rPr>
          <w:rFonts w:ascii="Book Antiqua" w:hAnsi="Book Antiqua" w:cs="Times New Roman"/>
          <w:sz w:val="24"/>
          <w:szCs w:val="24"/>
        </w:rPr>
        <w:t>llow surgeon</w:t>
      </w:r>
      <w:r w:rsidR="00B1242C" w:rsidRPr="00F674AF">
        <w:rPr>
          <w:rFonts w:ascii="Book Antiqua" w:hAnsi="Book Antiqua" w:cs="Times New Roman"/>
          <w:sz w:val="24"/>
          <w:szCs w:val="24"/>
        </w:rPr>
        <w:t>s</w:t>
      </w:r>
      <w:r w:rsidR="00ED5830" w:rsidRPr="00F674AF">
        <w:rPr>
          <w:rFonts w:ascii="Book Antiqua" w:hAnsi="Book Antiqua" w:cs="Times New Roman"/>
          <w:sz w:val="24"/>
          <w:szCs w:val="24"/>
        </w:rPr>
        <w:t xml:space="preserve"> in treating this </w:t>
      </w:r>
      <w:r w:rsidR="00CA4F2E" w:rsidRPr="00F674AF">
        <w:rPr>
          <w:rFonts w:ascii="Book Antiqua" w:hAnsi="Book Antiqua" w:cs="Times New Roman"/>
          <w:sz w:val="24"/>
          <w:szCs w:val="24"/>
        </w:rPr>
        <w:t xml:space="preserve">rare </w:t>
      </w:r>
      <w:r w:rsidR="00ED5830" w:rsidRPr="00F674AF">
        <w:rPr>
          <w:rFonts w:ascii="Book Antiqua" w:hAnsi="Book Antiqua" w:cs="Times New Roman"/>
          <w:sz w:val="24"/>
          <w:szCs w:val="24"/>
        </w:rPr>
        <w:t>disease</w:t>
      </w:r>
      <w:r w:rsidR="00E2273D" w:rsidRPr="00F674AF">
        <w:rPr>
          <w:rFonts w:ascii="Book Antiqua" w:hAnsi="Book Antiqua" w:cs="Times New Roman"/>
          <w:sz w:val="24"/>
          <w:szCs w:val="24"/>
        </w:rPr>
        <w:t>.</w:t>
      </w:r>
    </w:p>
    <w:p w14:paraId="30DDD25A" w14:textId="685BEDA7" w:rsidR="001C2892" w:rsidRPr="00F674AF" w:rsidRDefault="00B57E49" w:rsidP="00FC57B6">
      <w:pPr>
        <w:spacing w:line="360" w:lineRule="auto"/>
        <w:ind w:firstLineChars="100" w:firstLine="240"/>
        <w:rPr>
          <w:rFonts w:ascii="Book Antiqua" w:hAnsi="Book Antiqua" w:cs="Times New Roman"/>
          <w:sz w:val="24"/>
          <w:szCs w:val="24"/>
        </w:rPr>
      </w:pPr>
      <w:r w:rsidRPr="00F674AF">
        <w:rPr>
          <w:rFonts w:ascii="Book Antiqua" w:hAnsi="Book Antiqua" w:cs="Times New Roman"/>
          <w:sz w:val="24"/>
          <w:szCs w:val="24"/>
        </w:rPr>
        <w:t>Surgery</w:t>
      </w:r>
      <w:r w:rsidR="00F7235E" w:rsidRPr="00F674AF">
        <w:rPr>
          <w:rFonts w:ascii="Book Antiqua" w:hAnsi="Book Antiqua" w:cs="Times New Roman"/>
          <w:sz w:val="24"/>
          <w:szCs w:val="24"/>
        </w:rPr>
        <w:t xml:space="preserve"> is currently the only effective treatment for IVL and complete tumor excision is a valid </w:t>
      </w:r>
      <w:r w:rsidR="00A00FCF" w:rsidRPr="00F674AF">
        <w:rPr>
          <w:rFonts w:ascii="Book Antiqua" w:hAnsi="Book Antiqua" w:cs="Times New Roman"/>
          <w:sz w:val="24"/>
          <w:szCs w:val="24"/>
        </w:rPr>
        <w:t xml:space="preserve">treatment for the </w:t>
      </w:r>
      <w:r w:rsidR="00F7235E" w:rsidRPr="00F674AF">
        <w:rPr>
          <w:rFonts w:ascii="Book Antiqua" w:hAnsi="Book Antiqua" w:cs="Times New Roman"/>
          <w:sz w:val="24"/>
          <w:szCs w:val="24"/>
        </w:rPr>
        <w:t>prevention of recurrence</w:t>
      </w:r>
      <w:r w:rsidR="00CD5E2A" w:rsidRPr="00F674AF">
        <w:rPr>
          <w:rFonts w:ascii="Book Antiqua" w:hAnsi="Book Antiqua" w:cs="Times New Roman"/>
          <w:sz w:val="24"/>
          <w:szCs w:val="24"/>
        </w:rPr>
        <w:fldChar w:fldCharType="begin"/>
      </w:r>
      <w:r w:rsidR="00FF6B9C" w:rsidRPr="00F674AF">
        <w:rPr>
          <w:rFonts w:ascii="Book Antiqua" w:hAnsi="Book Antiqua" w:cs="Times New Roman"/>
          <w:sz w:val="24"/>
          <w:szCs w:val="24"/>
        </w:rPr>
        <w:instrText xml:space="preserve"> ADDIN EN.CITE &lt;EndNote&gt;&lt;Cite&gt;&lt;Author&gt;Maurer&lt;/Author&gt;&lt;Year&gt;1982&lt;/Year&gt;&lt;RecNum&gt;171&lt;/RecNum&gt;&lt;DisplayText&gt;&lt;style face="superscript"&gt;[8]&lt;/style&gt;&lt;/DisplayText&gt;&lt;record&gt;&lt;rec-number&gt;171&lt;/rec-number&gt;&lt;foreign-keys&gt;&lt;key app="EN" db-id="5r0rzfvakzvxvbew9ecpprfvfeapp29pzzrx"&gt;171&lt;/key&gt;&lt;/foreign-keys&gt;&lt;ref-type name="Journal Article"&gt;17&lt;/ref-type&gt;&lt;contributors&gt;&lt;authors&gt;&lt;author&gt;Maurer, G&lt;/author&gt;&lt;author&gt;Nanda, N. C.&lt;/author&gt;&lt;/authors&gt;&lt;/contributors&gt;&lt;titles&gt;&lt;title&gt;Two-dimensional echocardiographic identification of intracardiac leiomyomatosis&lt;/title&gt;&lt;secondary-title&gt;American Heart Journal&lt;/secondary-title&gt;&lt;/titles&gt;&lt;periodical&gt;&lt;full-title&gt;American heart journal&lt;/full-title&gt;&lt;/periodical&gt;&lt;pages&gt;915-917&lt;/pages&gt;&lt;volume&gt;103&lt;/volume&gt;&lt;number&gt;5&lt;/number&gt;&lt;dates&gt;&lt;year&gt;1982&lt;/year&gt;&lt;/dates&gt;&lt;urls&gt;&lt;/urls&gt;&lt;/record&gt;&lt;/Cite&gt;&lt;/EndNote&gt;</w:instrText>
      </w:r>
      <w:r w:rsidR="00CD5E2A" w:rsidRPr="00F674AF">
        <w:rPr>
          <w:rFonts w:ascii="Book Antiqua" w:hAnsi="Book Antiqua" w:cs="Times New Roman"/>
          <w:sz w:val="24"/>
          <w:szCs w:val="24"/>
        </w:rPr>
        <w:fldChar w:fldCharType="separate"/>
      </w:r>
      <w:r w:rsidR="00FF6B9C" w:rsidRPr="00F674AF">
        <w:rPr>
          <w:rFonts w:ascii="Book Antiqua" w:hAnsi="Book Antiqua" w:cs="Times New Roman"/>
          <w:noProof/>
          <w:sz w:val="24"/>
          <w:szCs w:val="24"/>
          <w:vertAlign w:val="superscript"/>
        </w:rPr>
        <w:t>[</w:t>
      </w:r>
      <w:hyperlink w:anchor="_ENREF_8" w:tooltip="Maurer, 1982 #171" w:history="1">
        <w:r w:rsidR="000473FA" w:rsidRPr="00F674AF">
          <w:rPr>
            <w:rFonts w:ascii="Book Antiqua" w:hAnsi="Book Antiqua" w:cs="Times New Roman"/>
            <w:noProof/>
            <w:sz w:val="24"/>
            <w:szCs w:val="24"/>
            <w:vertAlign w:val="superscript"/>
          </w:rPr>
          <w:t>8</w:t>
        </w:r>
      </w:hyperlink>
      <w:r w:rsidR="00FF6B9C" w:rsidRPr="00F674AF">
        <w:rPr>
          <w:rFonts w:ascii="Book Antiqua" w:hAnsi="Book Antiqua" w:cs="Times New Roman"/>
          <w:noProof/>
          <w:sz w:val="24"/>
          <w:szCs w:val="24"/>
          <w:vertAlign w:val="superscript"/>
        </w:rPr>
        <w:t>]</w:t>
      </w:r>
      <w:r w:rsidR="00CD5E2A" w:rsidRPr="00F674AF">
        <w:rPr>
          <w:rFonts w:ascii="Book Antiqua" w:hAnsi="Book Antiqua" w:cs="Times New Roman"/>
          <w:sz w:val="24"/>
          <w:szCs w:val="24"/>
        </w:rPr>
        <w:fldChar w:fldCharType="end"/>
      </w:r>
      <w:r w:rsidR="008F6747" w:rsidRPr="00F674AF">
        <w:rPr>
          <w:rFonts w:ascii="Book Antiqua" w:hAnsi="Book Antiqua" w:cs="Times New Roman"/>
          <w:sz w:val="24"/>
          <w:szCs w:val="24"/>
        </w:rPr>
        <w:t>.</w:t>
      </w:r>
      <w:r w:rsidR="00F7235E" w:rsidRPr="00F674AF">
        <w:rPr>
          <w:rFonts w:ascii="Book Antiqua" w:hAnsi="Book Antiqua" w:cs="Times New Roman"/>
          <w:sz w:val="24"/>
          <w:szCs w:val="24"/>
        </w:rPr>
        <w:t xml:space="preserve"> The </w:t>
      </w:r>
      <w:r w:rsidR="00A00FCF" w:rsidRPr="00F674AF">
        <w:rPr>
          <w:rFonts w:ascii="Book Antiqua" w:hAnsi="Book Antiqua" w:cs="Times New Roman"/>
          <w:sz w:val="24"/>
          <w:szCs w:val="24"/>
        </w:rPr>
        <w:t xml:space="preserve">surgical </w:t>
      </w:r>
      <w:r w:rsidR="00F7235E" w:rsidRPr="00F674AF">
        <w:rPr>
          <w:rFonts w:ascii="Book Antiqua" w:hAnsi="Book Antiqua" w:cs="Times New Roman"/>
          <w:sz w:val="24"/>
          <w:szCs w:val="24"/>
        </w:rPr>
        <w:t>difficult</w:t>
      </w:r>
      <w:r w:rsidR="00A00FCF" w:rsidRPr="00F674AF">
        <w:rPr>
          <w:rFonts w:ascii="Book Antiqua" w:hAnsi="Book Antiqua" w:cs="Times New Roman"/>
          <w:sz w:val="24"/>
          <w:szCs w:val="24"/>
        </w:rPr>
        <w:t>ies in</w:t>
      </w:r>
      <w:r w:rsidR="00F7235E" w:rsidRPr="00F674AF">
        <w:rPr>
          <w:rFonts w:ascii="Book Antiqua" w:hAnsi="Book Antiqua" w:cs="Times New Roman"/>
          <w:sz w:val="24"/>
          <w:szCs w:val="24"/>
        </w:rPr>
        <w:t xml:space="preserve"> IVL </w:t>
      </w:r>
      <w:r w:rsidR="00A00FCF" w:rsidRPr="00F674AF">
        <w:rPr>
          <w:rFonts w:ascii="Book Antiqua" w:hAnsi="Book Antiqua" w:cs="Times New Roman"/>
          <w:sz w:val="24"/>
          <w:szCs w:val="24"/>
        </w:rPr>
        <w:t xml:space="preserve">are </w:t>
      </w:r>
      <w:r w:rsidR="00F7235E" w:rsidRPr="00F674AF">
        <w:rPr>
          <w:rFonts w:ascii="Book Antiqua" w:hAnsi="Book Antiqua" w:cs="Times New Roman"/>
          <w:sz w:val="24"/>
          <w:szCs w:val="24"/>
        </w:rPr>
        <w:t xml:space="preserve">mainly </w:t>
      </w:r>
      <w:r w:rsidR="00C96FEA" w:rsidRPr="00F674AF">
        <w:rPr>
          <w:rFonts w:ascii="Book Antiqua" w:hAnsi="Book Antiqua" w:cs="Times New Roman"/>
          <w:sz w:val="24"/>
          <w:szCs w:val="24"/>
        </w:rPr>
        <w:t>associated with</w:t>
      </w:r>
      <w:r w:rsidR="00F7235E" w:rsidRPr="00F674AF">
        <w:rPr>
          <w:rFonts w:ascii="Book Antiqua" w:hAnsi="Book Antiqua" w:cs="Times New Roman"/>
          <w:sz w:val="24"/>
          <w:szCs w:val="24"/>
        </w:rPr>
        <w:t xml:space="preserve"> the adhesion between the tumor and the </w:t>
      </w:r>
      <w:r w:rsidR="00C96FEA" w:rsidRPr="00F674AF">
        <w:rPr>
          <w:rFonts w:ascii="Book Antiqua" w:hAnsi="Book Antiqua" w:cs="Times New Roman"/>
          <w:sz w:val="24"/>
          <w:szCs w:val="24"/>
        </w:rPr>
        <w:t>venous</w:t>
      </w:r>
      <w:r w:rsidR="00F7235E" w:rsidRPr="00F674AF">
        <w:rPr>
          <w:rFonts w:ascii="Book Antiqua" w:hAnsi="Book Antiqua" w:cs="Times New Roman"/>
          <w:sz w:val="24"/>
          <w:szCs w:val="24"/>
        </w:rPr>
        <w:t xml:space="preserve"> wall rather than the length of the tumor. </w:t>
      </w:r>
      <w:r w:rsidR="00701F92" w:rsidRPr="00F674AF">
        <w:rPr>
          <w:rFonts w:ascii="Book Antiqua" w:hAnsi="Book Antiqua" w:cs="Times New Roman"/>
          <w:sz w:val="24"/>
          <w:szCs w:val="24"/>
        </w:rPr>
        <w:t>Careful p</w:t>
      </w:r>
      <w:r w:rsidR="00F7235E" w:rsidRPr="00F674AF">
        <w:rPr>
          <w:rFonts w:ascii="Book Antiqua" w:hAnsi="Book Antiqua" w:cs="Times New Roman"/>
          <w:sz w:val="24"/>
          <w:szCs w:val="24"/>
        </w:rPr>
        <w:t xml:space="preserve">reoperative </w:t>
      </w:r>
      <w:r w:rsidR="00D42D44" w:rsidRPr="00F674AF">
        <w:rPr>
          <w:rFonts w:ascii="Book Antiqua" w:hAnsi="Book Antiqua" w:cs="Times New Roman"/>
          <w:sz w:val="24"/>
          <w:szCs w:val="24"/>
        </w:rPr>
        <w:t xml:space="preserve">examination </w:t>
      </w:r>
      <w:r w:rsidR="00AF689B" w:rsidRPr="00F674AF">
        <w:rPr>
          <w:rFonts w:ascii="Book Antiqua" w:hAnsi="Book Antiqua" w:cs="Times New Roman"/>
          <w:sz w:val="24"/>
          <w:szCs w:val="24"/>
        </w:rPr>
        <w:t>for</w:t>
      </w:r>
      <w:r w:rsidR="00D42D44" w:rsidRPr="00F674AF">
        <w:rPr>
          <w:rFonts w:ascii="Book Antiqua" w:hAnsi="Book Antiqua" w:cs="Times New Roman"/>
          <w:sz w:val="24"/>
          <w:szCs w:val="24"/>
        </w:rPr>
        <w:t xml:space="preserve"> evaluat</w:t>
      </w:r>
      <w:r w:rsidR="00AF689B" w:rsidRPr="00F674AF">
        <w:rPr>
          <w:rFonts w:ascii="Book Antiqua" w:hAnsi="Book Antiqua" w:cs="Times New Roman"/>
          <w:sz w:val="24"/>
          <w:szCs w:val="24"/>
        </w:rPr>
        <w:t>ion of</w:t>
      </w:r>
      <w:r w:rsidR="00D42D44" w:rsidRPr="00F674AF">
        <w:rPr>
          <w:rFonts w:ascii="Book Antiqua" w:hAnsi="Book Antiqua" w:cs="Times New Roman"/>
          <w:sz w:val="24"/>
          <w:szCs w:val="24"/>
        </w:rPr>
        <w:t xml:space="preserve"> the adhesion, especially in </w:t>
      </w:r>
      <w:r w:rsidR="00AF689B" w:rsidRPr="00F674AF">
        <w:rPr>
          <w:rFonts w:ascii="Book Antiqua" w:hAnsi="Book Antiqua" w:cs="Times New Roman"/>
          <w:sz w:val="24"/>
          <w:szCs w:val="24"/>
        </w:rPr>
        <w:t xml:space="preserve">the </w:t>
      </w:r>
      <w:proofErr w:type="spellStart"/>
      <w:r w:rsidR="00D42D44" w:rsidRPr="00F674AF">
        <w:rPr>
          <w:rFonts w:ascii="Book Antiqua" w:hAnsi="Book Antiqua" w:cs="Times New Roman"/>
          <w:sz w:val="24"/>
          <w:szCs w:val="24"/>
        </w:rPr>
        <w:t>retrohepatic</w:t>
      </w:r>
      <w:proofErr w:type="spellEnd"/>
      <w:r w:rsidR="00D42D44" w:rsidRPr="00F674AF">
        <w:rPr>
          <w:rFonts w:ascii="Book Antiqua" w:hAnsi="Book Antiqua" w:cs="Times New Roman"/>
          <w:sz w:val="24"/>
          <w:szCs w:val="24"/>
        </w:rPr>
        <w:t xml:space="preserve"> segment of </w:t>
      </w:r>
      <w:r w:rsidR="00701F92" w:rsidRPr="00F674AF">
        <w:rPr>
          <w:rFonts w:ascii="Book Antiqua" w:hAnsi="Book Antiqua" w:cs="Times New Roman"/>
          <w:sz w:val="24"/>
          <w:szCs w:val="24"/>
        </w:rPr>
        <w:t xml:space="preserve">the </w:t>
      </w:r>
      <w:r w:rsidR="00D42D44" w:rsidRPr="00F674AF">
        <w:rPr>
          <w:rFonts w:ascii="Book Antiqua" w:hAnsi="Book Antiqua" w:cs="Times New Roman"/>
          <w:sz w:val="24"/>
          <w:szCs w:val="24"/>
        </w:rPr>
        <w:t>IV</w:t>
      </w:r>
      <w:r w:rsidR="00701F92" w:rsidRPr="00F674AF">
        <w:rPr>
          <w:rFonts w:ascii="Book Antiqua" w:hAnsi="Book Antiqua" w:cs="Times New Roman"/>
          <w:sz w:val="24"/>
          <w:szCs w:val="24"/>
        </w:rPr>
        <w:t>C</w:t>
      </w:r>
      <w:r w:rsidR="00D42D44" w:rsidRPr="00F674AF">
        <w:rPr>
          <w:rFonts w:ascii="Book Antiqua" w:hAnsi="Book Antiqua" w:cs="Times New Roman"/>
          <w:sz w:val="24"/>
          <w:szCs w:val="24"/>
        </w:rPr>
        <w:t xml:space="preserve"> and the RV</w:t>
      </w:r>
      <w:r w:rsidR="00AF689B" w:rsidRPr="00F674AF">
        <w:rPr>
          <w:rFonts w:ascii="Book Antiqua" w:hAnsi="Book Antiqua" w:cs="Times New Roman"/>
          <w:sz w:val="24"/>
          <w:szCs w:val="24"/>
        </w:rPr>
        <w:t xml:space="preserve"> is essential</w:t>
      </w:r>
      <w:r w:rsidR="00D42D44" w:rsidRPr="00F674AF">
        <w:rPr>
          <w:rFonts w:ascii="Book Antiqua" w:hAnsi="Book Antiqua" w:cs="Times New Roman"/>
          <w:sz w:val="24"/>
          <w:szCs w:val="24"/>
        </w:rPr>
        <w:t xml:space="preserve">, </w:t>
      </w:r>
      <w:r w:rsidR="00701F92" w:rsidRPr="00F674AF">
        <w:rPr>
          <w:rFonts w:ascii="Book Antiqua" w:hAnsi="Book Antiqua" w:cs="Times New Roman"/>
          <w:sz w:val="24"/>
          <w:szCs w:val="24"/>
        </w:rPr>
        <w:t>and</w:t>
      </w:r>
      <w:r w:rsidR="00D42D44" w:rsidRPr="00F674AF">
        <w:rPr>
          <w:rFonts w:ascii="Book Antiqua" w:hAnsi="Book Antiqua" w:cs="Times New Roman"/>
          <w:sz w:val="24"/>
          <w:szCs w:val="24"/>
        </w:rPr>
        <w:t xml:space="preserve"> provide</w:t>
      </w:r>
      <w:r w:rsidR="00AF689B" w:rsidRPr="00F674AF">
        <w:rPr>
          <w:rFonts w:ascii="Book Antiqua" w:hAnsi="Book Antiqua" w:cs="Times New Roman"/>
          <w:sz w:val="24"/>
          <w:szCs w:val="24"/>
        </w:rPr>
        <w:t>s</w:t>
      </w:r>
      <w:r w:rsidR="00D42D44" w:rsidRPr="00F674AF">
        <w:rPr>
          <w:rFonts w:ascii="Book Antiqua" w:hAnsi="Book Antiqua" w:cs="Times New Roman"/>
          <w:sz w:val="24"/>
          <w:szCs w:val="24"/>
        </w:rPr>
        <w:t xml:space="preserve"> valuable information for surgical plan</w:t>
      </w:r>
      <w:r w:rsidR="00AF689B" w:rsidRPr="00F674AF">
        <w:rPr>
          <w:rFonts w:ascii="Book Antiqua" w:hAnsi="Book Antiqua" w:cs="Times New Roman"/>
          <w:sz w:val="24"/>
          <w:szCs w:val="24"/>
        </w:rPr>
        <w:t>ning</w:t>
      </w:r>
      <w:r w:rsidR="00D42D44" w:rsidRPr="00F674AF">
        <w:rPr>
          <w:rFonts w:ascii="Book Antiqua" w:hAnsi="Book Antiqua" w:cs="Times New Roman"/>
          <w:sz w:val="24"/>
          <w:szCs w:val="24"/>
        </w:rPr>
        <w:t xml:space="preserve">. </w:t>
      </w:r>
      <w:r w:rsidR="00CA4F2E" w:rsidRPr="00F674AF">
        <w:rPr>
          <w:rFonts w:ascii="Book Antiqua" w:hAnsi="Book Antiqua" w:cs="Times New Roman"/>
          <w:sz w:val="24"/>
          <w:szCs w:val="24"/>
        </w:rPr>
        <w:t>Both</w:t>
      </w:r>
      <w:r w:rsidR="00AF689B" w:rsidRPr="00F674AF">
        <w:rPr>
          <w:rFonts w:ascii="Book Antiqua" w:hAnsi="Book Antiqua" w:cs="Times New Roman"/>
          <w:sz w:val="24"/>
          <w:szCs w:val="24"/>
        </w:rPr>
        <w:t xml:space="preserve"> o</w:t>
      </w:r>
      <w:r w:rsidR="00D42D44" w:rsidRPr="00F674AF">
        <w:rPr>
          <w:rFonts w:ascii="Book Antiqua" w:hAnsi="Book Antiqua" w:cs="Times New Roman"/>
          <w:sz w:val="24"/>
          <w:szCs w:val="24"/>
        </w:rPr>
        <w:t xml:space="preserve">ne-stage </w:t>
      </w:r>
      <w:r w:rsidR="00C96FEA" w:rsidRPr="00F674AF">
        <w:rPr>
          <w:rFonts w:ascii="Book Antiqua" w:hAnsi="Book Antiqua" w:cs="Times New Roman"/>
          <w:sz w:val="24"/>
          <w:szCs w:val="24"/>
        </w:rPr>
        <w:t xml:space="preserve">and </w:t>
      </w:r>
      <w:r w:rsidR="00D42D44" w:rsidRPr="00F674AF">
        <w:rPr>
          <w:rFonts w:ascii="Book Antiqua" w:hAnsi="Book Antiqua" w:cs="Times New Roman"/>
          <w:sz w:val="24"/>
          <w:szCs w:val="24"/>
        </w:rPr>
        <w:t xml:space="preserve">two-stage operation </w:t>
      </w:r>
      <w:r w:rsidR="00B6108B" w:rsidRPr="00F674AF">
        <w:rPr>
          <w:rFonts w:ascii="Book Antiqua" w:hAnsi="Book Antiqua" w:cs="Times New Roman"/>
          <w:sz w:val="24"/>
          <w:szCs w:val="24"/>
        </w:rPr>
        <w:t>are viable</w:t>
      </w:r>
      <w:r w:rsidR="00D42D44" w:rsidRPr="00F674AF">
        <w:rPr>
          <w:rFonts w:ascii="Book Antiqua" w:hAnsi="Book Antiqua" w:cs="Times New Roman"/>
          <w:sz w:val="24"/>
          <w:szCs w:val="24"/>
        </w:rPr>
        <w:t xml:space="preserve"> </w:t>
      </w:r>
      <w:r w:rsidR="00AF689B" w:rsidRPr="00F674AF">
        <w:rPr>
          <w:rFonts w:ascii="Book Antiqua" w:hAnsi="Book Antiqua" w:cs="Times New Roman"/>
          <w:sz w:val="24"/>
          <w:szCs w:val="24"/>
        </w:rPr>
        <w:t xml:space="preserve">treatment </w:t>
      </w:r>
      <w:r w:rsidR="00D42D44" w:rsidRPr="00F674AF">
        <w:rPr>
          <w:rFonts w:ascii="Book Antiqua" w:hAnsi="Book Antiqua" w:cs="Times New Roman"/>
          <w:sz w:val="24"/>
          <w:szCs w:val="24"/>
        </w:rPr>
        <w:t>option</w:t>
      </w:r>
      <w:r w:rsidR="00AF689B" w:rsidRPr="00F674AF">
        <w:rPr>
          <w:rFonts w:ascii="Book Antiqua" w:hAnsi="Book Antiqua" w:cs="Times New Roman"/>
          <w:sz w:val="24"/>
          <w:szCs w:val="24"/>
        </w:rPr>
        <w:t>s</w:t>
      </w:r>
      <w:r w:rsidR="00D42D44" w:rsidRPr="00F674AF">
        <w:rPr>
          <w:rFonts w:ascii="Book Antiqua" w:hAnsi="Book Antiqua" w:cs="Times New Roman"/>
          <w:sz w:val="24"/>
          <w:szCs w:val="24"/>
        </w:rPr>
        <w:t xml:space="preserve"> depending on the patient’s general condition and invasion of the tumor. Recently, </w:t>
      </w:r>
      <w:r w:rsidR="00B6108B" w:rsidRPr="00F674AF">
        <w:rPr>
          <w:rFonts w:ascii="Book Antiqua" w:hAnsi="Book Antiqua" w:cs="Times New Roman"/>
          <w:sz w:val="24"/>
          <w:szCs w:val="24"/>
        </w:rPr>
        <w:t xml:space="preserve">the medical community </w:t>
      </w:r>
      <w:r w:rsidR="00F1414F" w:rsidRPr="00F674AF">
        <w:rPr>
          <w:rFonts w:ascii="Book Antiqua" w:hAnsi="Book Antiqua" w:cs="Times New Roman"/>
          <w:sz w:val="24"/>
          <w:szCs w:val="24"/>
        </w:rPr>
        <w:t xml:space="preserve">prefers an initial thoracic approach, which </w:t>
      </w:r>
      <w:r w:rsidR="00AF689B" w:rsidRPr="00F674AF">
        <w:rPr>
          <w:rFonts w:ascii="Book Antiqua" w:hAnsi="Book Antiqua" w:cs="Times New Roman"/>
          <w:sz w:val="24"/>
          <w:szCs w:val="24"/>
        </w:rPr>
        <w:t>allows</w:t>
      </w:r>
      <w:r w:rsidR="00F1414F" w:rsidRPr="00F674AF">
        <w:rPr>
          <w:rFonts w:ascii="Book Antiqua" w:hAnsi="Book Antiqua" w:cs="Times New Roman"/>
          <w:sz w:val="24"/>
          <w:szCs w:val="24"/>
        </w:rPr>
        <w:t xml:space="preserve"> safe resection and reduce</w:t>
      </w:r>
      <w:r w:rsidR="00AF689B" w:rsidRPr="00F674AF">
        <w:rPr>
          <w:rFonts w:ascii="Book Antiqua" w:hAnsi="Book Antiqua" w:cs="Times New Roman"/>
          <w:sz w:val="24"/>
          <w:szCs w:val="24"/>
        </w:rPr>
        <w:t>s</w:t>
      </w:r>
      <w:r w:rsidR="00F1414F" w:rsidRPr="00F674AF">
        <w:rPr>
          <w:rFonts w:ascii="Book Antiqua" w:hAnsi="Book Antiqua" w:cs="Times New Roman"/>
          <w:sz w:val="24"/>
          <w:szCs w:val="24"/>
        </w:rPr>
        <w:t xml:space="preserve"> the risk of tumor dislodgement and pulmonary embolism. </w:t>
      </w:r>
      <w:r w:rsidR="00AF689B" w:rsidRPr="00F674AF">
        <w:rPr>
          <w:rFonts w:ascii="Book Antiqua" w:hAnsi="Book Antiqua" w:cs="Times New Roman"/>
          <w:sz w:val="24"/>
          <w:szCs w:val="24"/>
        </w:rPr>
        <w:t>However</w:t>
      </w:r>
      <w:r w:rsidR="00F1414F" w:rsidRPr="00F674AF">
        <w:rPr>
          <w:rFonts w:ascii="Book Antiqua" w:hAnsi="Book Antiqua" w:cs="Times New Roman"/>
          <w:sz w:val="24"/>
          <w:szCs w:val="24"/>
        </w:rPr>
        <w:t>, we h</w:t>
      </w:r>
      <w:r w:rsidR="00AF689B" w:rsidRPr="00F674AF">
        <w:rPr>
          <w:rFonts w:ascii="Book Antiqua" w:hAnsi="Book Antiqua" w:cs="Times New Roman"/>
          <w:sz w:val="24"/>
          <w:szCs w:val="24"/>
        </w:rPr>
        <w:t>ave</w:t>
      </w:r>
      <w:r w:rsidR="00F1414F" w:rsidRPr="00F674AF">
        <w:rPr>
          <w:rFonts w:ascii="Book Antiqua" w:hAnsi="Book Antiqua" w:cs="Times New Roman"/>
          <w:sz w:val="24"/>
          <w:szCs w:val="24"/>
        </w:rPr>
        <w:t xml:space="preserve"> </w:t>
      </w:r>
      <w:r w:rsidR="00AF689B" w:rsidRPr="00F674AF">
        <w:rPr>
          <w:rFonts w:ascii="Book Antiqua" w:hAnsi="Book Antiqua" w:cs="Times New Roman"/>
          <w:sz w:val="24"/>
          <w:szCs w:val="24"/>
        </w:rPr>
        <w:t xml:space="preserve">a </w:t>
      </w:r>
      <w:r w:rsidR="00F1414F" w:rsidRPr="00F674AF">
        <w:rPr>
          <w:rFonts w:ascii="Book Antiqua" w:hAnsi="Book Antiqua" w:cs="Times New Roman"/>
          <w:sz w:val="24"/>
          <w:szCs w:val="24"/>
        </w:rPr>
        <w:t xml:space="preserve">different point of view. We believe </w:t>
      </w:r>
      <w:r w:rsidR="00C96FEA" w:rsidRPr="00F674AF">
        <w:rPr>
          <w:rFonts w:ascii="Book Antiqua" w:hAnsi="Book Antiqua" w:cs="Times New Roman"/>
          <w:sz w:val="24"/>
          <w:szCs w:val="24"/>
        </w:rPr>
        <w:t xml:space="preserve">that </w:t>
      </w:r>
      <w:r w:rsidR="00AF689B" w:rsidRPr="00F674AF">
        <w:rPr>
          <w:rFonts w:ascii="Book Antiqua" w:hAnsi="Book Antiqua" w:cs="Times New Roman"/>
          <w:sz w:val="24"/>
          <w:szCs w:val="24"/>
        </w:rPr>
        <w:t xml:space="preserve">a </w:t>
      </w:r>
      <w:r w:rsidR="00F1414F" w:rsidRPr="00F674AF">
        <w:rPr>
          <w:rFonts w:ascii="Book Antiqua" w:hAnsi="Book Antiqua" w:cs="Times New Roman"/>
          <w:sz w:val="24"/>
          <w:szCs w:val="24"/>
        </w:rPr>
        <w:t xml:space="preserve">one-stage operation </w:t>
      </w:r>
      <w:r w:rsidR="00AF689B" w:rsidRPr="00F674AF">
        <w:rPr>
          <w:rFonts w:ascii="Book Antiqua" w:hAnsi="Book Antiqua" w:cs="Times New Roman"/>
          <w:sz w:val="24"/>
          <w:szCs w:val="24"/>
        </w:rPr>
        <w:t xml:space="preserve">using </w:t>
      </w:r>
      <w:r w:rsidR="00F1414F" w:rsidRPr="00F674AF">
        <w:rPr>
          <w:rFonts w:ascii="Book Antiqua" w:hAnsi="Book Antiqua" w:cs="Times New Roman"/>
          <w:sz w:val="24"/>
          <w:szCs w:val="24"/>
        </w:rPr>
        <w:t>a</w:t>
      </w:r>
      <w:r w:rsidR="009E1DD5" w:rsidRPr="00F674AF">
        <w:rPr>
          <w:rFonts w:ascii="Book Antiqua" w:hAnsi="Book Antiqua" w:cs="Times New Roman"/>
          <w:sz w:val="24"/>
          <w:szCs w:val="24"/>
        </w:rPr>
        <w:t>n</w:t>
      </w:r>
      <w:r w:rsidR="00F1414F" w:rsidRPr="00F674AF">
        <w:rPr>
          <w:rFonts w:ascii="Book Antiqua" w:hAnsi="Book Antiqua" w:cs="Times New Roman"/>
          <w:sz w:val="24"/>
          <w:szCs w:val="24"/>
        </w:rPr>
        <w:t xml:space="preserve"> abdominal approach could </w:t>
      </w:r>
      <w:r w:rsidR="00AF689B" w:rsidRPr="00F674AF">
        <w:rPr>
          <w:rFonts w:ascii="Book Antiqua" w:hAnsi="Book Antiqua" w:cs="Times New Roman"/>
          <w:sz w:val="24"/>
          <w:szCs w:val="24"/>
        </w:rPr>
        <w:t>result in</w:t>
      </w:r>
      <w:r w:rsidR="00F1414F" w:rsidRPr="00F674AF">
        <w:rPr>
          <w:rFonts w:ascii="Book Antiqua" w:hAnsi="Book Antiqua" w:cs="Times New Roman"/>
          <w:sz w:val="24"/>
          <w:szCs w:val="24"/>
        </w:rPr>
        <w:t xml:space="preserve"> better control of the tumor and </w:t>
      </w:r>
      <w:r w:rsidR="00AF689B" w:rsidRPr="00F674AF">
        <w:rPr>
          <w:rFonts w:ascii="Book Antiqua" w:hAnsi="Book Antiqua" w:cs="Times New Roman"/>
          <w:sz w:val="24"/>
          <w:szCs w:val="24"/>
        </w:rPr>
        <w:t>a</w:t>
      </w:r>
      <w:r w:rsidR="00F1414F" w:rsidRPr="00F674AF">
        <w:rPr>
          <w:rFonts w:ascii="Book Antiqua" w:hAnsi="Book Antiqua" w:cs="Times New Roman"/>
          <w:sz w:val="24"/>
          <w:szCs w:val="24"/>
        </w:rPr>
        <w:t xml:space="preserve"> better chance </w:t>
      </w:r>
      <w:r w:rsidR="00AF689B" w:rsidRPr="00F674AF">
        <w:rPr>
          <w:rFonts w:ascii="Book Antiqua" w:hAnsi="Book Antiqua" w:cs="Times New Roman"/>
          <w:sz w:val="24"/>
          <w:szCs w:val="24"/>
        </w:rPr>
        <w:t>of</w:t>
      </w:r>
      <w:r w:rsidR="00DC3FA8" w:rsidRPr="00F674AF">
        <w:rPr>
          <w:rFonts w:ascii="Book Antiqua" w:hAnsi="Book Antiqua" w:cs="Times New Roman"/>
          <w:sz w:val="24"/>
          <w:szCs w:val="24"/>
        </w:rPr>
        <w:t xml:space="preserve"> complete resection.</w:t>
      </w:r>
    </w:p>
    <w:p w14:paraId="6C36D56A" w14:textId="314E6184" w:rsidR="001C2892" w:rsidRPr="00F674AF" w:rsidRDefault="00AF689B" w:rsidP="00FC57B6">
      <w:pPr>
        <w:spacing w:line="360" w:lineRule="auto"/>
        <w:ind w:firstLineChars="100" w:firstLine="240"/>
        <w:rPr>
          <w:rFonts w:ascii="Book Antiqua" w:hAnsi="Book Antiqua" w:cs="Times New Roman"/>
          <w:sz w:val="24"/>
          <w:szCs w:val="24"/>
        </w:rPr>
      </w:pPr>
      <w:r w:rsidRPr="00F674AF">
        <w:rPr>
          <w:rFonts w:ascii="Book Antiqua" w:hAnsi="Book Antiqua" w:cs="Times New Roman"/>
          <w:sz w:val="24"/>
          <w:szCs w:val="24"/>
        </w:rPr>
        <w:lastRenderedPageBreak/>
        <w:t xml:space="preserve">In </w:t>
      </w:r>
      <w:r w:rsidR="009E1DD5" w:rsidRPr="00F674AF">
        <w:rPr>
          <w:rFonts w:ascii="Book Antiqua" w:hAnsi="Book Antiqua" w:cs="Times New Roman"/>
          <w:sz w:val="24"/>
          <w:szCs w:val="24"/>
        </w:rPr>
        <w:t>Case 1</w:t>
      </w:r>
      <w:r w:rsidRPr="00F674AF">
        <w:rPr>
          <w:rFonts w:ascii="Book Antiqua" w:hAnsi="Book Antiqua" w:cs="Times New Roman"/>
          <w:sz w:val="24"/>
          <w:szCs w:val="24"/>
        </w:rPr>
        <w:t>,</w:t>
      </w:r>
      <w:r w:rsidR="009E1DD5" w:rsidRPr="00F674AF">
        <w:rPr>
          <w:rFonts w:ascii="Book Antiqua" w:hAnsi="Book Antiqua" w:cs="Times New Roman"/>
          <w:sz w:val="24"/>
          <w:szCs w:val="24"/>
        </w:rPr>
        <w:t xml:space="preserve"> preoperative examination </w:t>
      </w:r>
      <w:r w:rsidRPr="00F674AF">
        <w:rPr>
          <w:rFonts w:ascii="Book Antiqua" w:hAnsi="Book Antiqua" w:cs="Times New Roman"/>
          <w:sz w:val="24"/>
          <w:szCs w:val="24"/>
        </w:rPr>
        <w:t>did</w:t>
      </w:r>
      <w:r w:rsidR="009E1DD5" w:rsidRPr="00F674AF">
        <w:rPr>
          <w:rFonts w:ascii="Book Antiqua" w:hAnsi="Book Antiqua" w:cs="Times New Roman"/>
          <w:sz w:val="24"/>
          <w:szCs w:val="24"/>
        </w:rPr>
        <w:t xml:space="preserve"> not rule out the possibility of malignant tumor. Therefore, we chose </w:t>
      </w:r>
      <w:r w:rsidRPr="00F674AF">
        <w:rPr>
          <w:rFonts w:ascii="Book Antiqua" w:hAnsi="Book Antiqua" w:cs="Times New Roman"/>
          <w:sz w:val="24"/>
          <w:szCs w:val="24"/>
        </w:rPr>
        <w:t xml:space="preserve">a </w:t>
      </w:r>
      <w:r w:rsidR="009E1DD5" w:rsidRPr="00F674AF">
        <w:rPr>
          <w:rFonts w:ascii="Book Antiqua" w:hAnsi="Book Antiqua" w:cs="Times New Roman"/>
          <w:sz w:val="24"/>
          <w:szCs w:val="24"/>
        </w:rPr>
        <w:t>two-stage operation</w:t>
      </w:r>
      <w:r w:rsidR="001C2892" w:rsidRPr="00F674AF">
        <w:rPr>
          <w:rFonts w:ascii="Book Antiqua" w:hAnsi="Book Antiqua" w:cs="Times New Roman"/>
          <w:sz w:val="24"/>
          <w:szCs w:val="24"/>
        </w:rPr>
        <w:t xml:space="preserve">. However, this is </w:t>
      </w:r>
      <w:r w:rsidR="00E03F5C" w:rsidRPr="00F674AF">
        <w:rPr>
          <w:rFonts w:ascii="Book Antiqua" w:hAnsi="Book Antiqua" w:cs="Times New Roman"/>
          <w:sz w:val="24"/>
          <w:szCs w:val="24"/>
        </w:rPr>
        <w:t xml:space="preserve">certainly </w:t>
      </w:r>
      <w:r w:rsidR="001C2892" w:rsidRPr="00F674AF">
        <w:rPr>
          <w:rFonts w:ascii="Book Antiqua" w:hAnsi="Book Antiqua" w:cs="Times New Roman"/>
          <w:sz w:val="24"/>
          <w:szCs w:val="24"/>
        </w:rPr>
        <w:t xml:space="preserve">not a </w:t>
      </w:r>
      <w:r w:rsidR="00DC3FA8" w:rsidRPr="00F674AF">
        <w:rPr>
          <w:rFonts w:ascii="Book Antiqua" w:hAnsi="Book Antiqua" w:cs="Times New Roman"/>
          <w:sz w:val="24"/>
          <w:szCs w:val="24"/>
        </w:rPr>
        <w:t>criterion</w:t>
      </w:r>
      <w:r w:rsidR="001C2892" w:rsidRPr="00F674AF">
        <w:rPr>
          <w:rFonts w:ascii="Book Antiqua" w:hAnsi="Book Antiqua" w:cs="Times New Roman"/>
          <w:sz w:val="24"/>
          <w:szCs w:val="24"/>
        </w:rPr>
        <w:t xml:space="preserve"> for two-stage operation</w:t>
      </w:r>
      <w:r w:rsidR="009E1DD5" w:rsidRPr="00F674AF">
        <w:rPr>
          <w:rFonts w:ascii="Book Antiqua" w:hAnsi="Book Antiqua" w:cs="Times New Roman"/>
          <w:sz w:val="24"/>
          <w:szCs w:val="24"/>
        </w:rPr>
        <w:t xml:space="preserve">. The operation </w:t>
      </w:r>
      <w:r w:rsidRPr="00F674AF">
        <w:rPr>
          <w:rFonts w:ascii="Book Antiqua" w:hAnsi="Book Antiqua" w:cs="Times New Roman"/>
          <w:sz w:val="24"/>
          <w:szCs w:val="24"/>
        </w:rPr>
        <w:t>was</w:t>
      </w:r>
      <w:r w:rsidR="009E1DD5" w:rsidRPr="00F674AF">
        <w:rPr>
          <w:rFonts w:ascii="Book Antiqua" w:hAnsi="Book Antiqua" w:cs="Times New Roman"/>
          <w:sz w:val="24"/>
          <w:szCs w:val="24"/>
        </w:rPr>
        <w:t xml:space="preserve"> very successful</w:t>
      </w:r>
      <w:r w:rsidR="00F1414F" w:rsidRPr="00F674AF">
        <w:rPr>
          <w:rFonts w:ascii="Book Antiqua" w:hAnsi="Book Antiqua" w:cs="Times New Roman"/>
          <w:sz w:val="24"/>
          <w:szCs w:val="24"/>
        </w:rPr>
        <w:t xml:space="preserve"> </w:t>
      </w:r>
      <w:r w:rsidR="009E1DD5" w:rsidRPr="00F674AF">
        <w:rPr>
          <w:rFonts w:ascii="Book Antiqua" w:hAnsi="Book Antiqua" w:cs="Times New Roman"/>
          <w:sz w:val="24"/>
          <w:szCs w:val="24"/>
        </w:rPr>
        <w:t>and the tumor was completely</w:t>
      </w:r>
      <w:r w:rsidRPr="00F674AF">
        <w:rPr>
          <w:rFonts w:ascii="Book Antiqua" w:hAnsi="Book Antiqua" w:cs="Times New Roman"/>
          <w:sz w:val="24"/>
          <w:szCs w:val="24"/>
        </w:rPr>
        <w:t xml:space="preserve"> resected</w:t>
      </w:r>
      <w:r w:rsidR="00DC3FA8" w:rsidRPr="00F674AF">
        <w:rPr>
          <w:rFonts w:ascii="Book Antiqua" w:hAnsi="Book Antiqua" w:cs="Times New Roman"/>
          <w:sz w:val="24"/>
          <w:szCs w:val="24"/>
        </w:rPr>
        <w:t>.</w:t>
      </w:r>
    </w:p>
    <w:p w14:paraId="1264F09F" w14:textId="3EBCFE51" w:rsidR="001C2892" w:rsidRPr="00F674AF" w:rsidRDefault="009C61C3" w:rsidP="00FC57B6">
      <w:pPr>
        <w:spacing w:line="360" w:lineRule="auto"/>
        <w:ind w:firstLineChars="100" w:firstLine="240"/>
        <w:rPr>
          <w:rFonts w:ascii="Book Antiqua" w:hAnsi="Book Antiqua" w:cs="Times New Roman"/>
          <w:sz w:val="24"/>
          <w:szCs w:val="24"/>
        </w:rPr>
      </w:pPr>
      <w:r w:rsidRPr="00F674AF">
        <w:rPr>
          <w:rFonts w:ascii="Book Antiqua" w:hAnsi="Book Antiqua" w:cs="Times New Roman"/>
          <w:sz w:val="24"/>
          <w:szCs w:val="24"/>
        </w:rPr>
        <w:t>I</w:t>
      </w:r>
      <w:r w:rsidR="002616A1" w:rsidRPr="00F674AF">
        <w:rPr>
          <w:rFonts w:ascii="Book Antiqua" w:hAnsi="Book Antiqua" w:cs="Times New Roman"/>
          <w:sz w:val="24"/>
          <w:szCs w:val="24"/>
        </w:rPr>
        <w:t>n C</w:t>
      </w:r>
      <w:r w:rsidR="009E1DD5" w:rsidRPr="00F674AF">
        <w:rPr>
          <w:rFonts w:ascii="Book Antiqua" w:hAnsi="Book Antiqua" w:cs="Times New Roman"/>
          <w:sz w:val="24"/>
          <w:szCs w:val="24"/>
        </w:rPr>
        <w:t>ase 2,</w:t>
      </w:r>
      <w:r w:rsidRPr="00F674AF">
        <w:rPr>
          <w:rFonts w:ascii="Book Antiqua" w:hAnsi="Book Antiqua" w:cs="Times New Roman"/>
          <w:sz w:val="24"/>
          <w:szCs w:val="24"/>
        </w:rPr>
        <w:t xml:space="preserve"> we performed </w:t>
      </w:r>
      <w:r w:rsidR="00AF689B" w:rsidRPr="00F674AF">
        <w:rPr>
          <w:rFonts w:ascii="Book Antiqua" w:hAnsi="Book Antiqua" w:cs="Times New Roman"/>
          <w:sz w:val="24"/>
          <w:szCs w:val="24"/>
        </w:rPr>
        <w:t xml:space="preserve">a </w:t>
      </w:r>
      <w:r w:rsidRPr="00F674AF">
        <w:rPr>
          <w:rFonts w:ascii="Book Antiqua" w:hAnsi="Book Antiqua" w:cs="Times New Roman"/>
          <w:sz w:val="24"/>
          <w:szCs w:val="24"/>
        </w:rPr>
        <w:t xml:space="preserve">one-stage operation as </w:t>
      </w:r>
      <w:r w:rsidR="00BE05C7" w:rsidRPr="00F674AF">
        <w:rPr>
          <w:rFonts w:ascii="Book Antiqua" w:hAnsi="Book Antiqua" w:cs="Times New Roman"/>
          <w:sz w:val="24"/>
          <w:szCs w:val="24"/>
        </w:rPr>
        <w:t>extensive</w:t>
      </w:r>
      <w:r w:rsidRPr="00F674AF">
        <w:rPr>
          <w:rFonts w:ascii="Book Antiqua" w:hAnsi="Book Antiqua" w:cs="Times New Roman"/>
          <w:sz w:val="24"/>
          <w:szCs w:val="24"/>
        </w:rPr>
        <w:t xml:space="preserve"> adhesion was </w:t>
      </w:r>
      <w:r w:rsidR="00BE05C7" w:rsidRPr="00F674AF">
        <w:rPr>
          <w:rFonts w:ascii="Book Antiqua" w:hAnsi="Book Antiqua" w:cs="Times New Roman"/>
          <w:sz w:val="24"/>
          <w:szCs w:val="24"/>
        </w:rPr>
        <w:t xml:space="preserve">not </w:t>
      </w:r>
      <w:r w:rsidRPr="00F674AF">
        <w:rPr>
          <w:rFonts w:ascii="Book Antiqua" w:hAnsi="Book Antiqua" w:cs="Times New Roman"/>
          <w:sz w:val="24"/>
          <w:szCs w:val="24"/>
        </w:rPr>
        <w:t xml:space="preserve">detected </w:t>
      </w:r>
      <w:r w:rsidR="00AF689B" w:rsidRPr="00F674AF">
        <w:rPr>
          <w:rFonts w:ascii="Book Antiqua" w:hAnsi="Book Antiqua" w:cs="Times New Roman"/>
          <w:sz w:val="24"/>
          <w:szCs w:val="24"/>
        </w:rPr>
        <w:t>on</w:t>
      </w:r>
      <w:r w:rsidRPr="00F674AF">
        <w:rPr>
          <w:rFonts w:ascii="Book Antiqua" w:hAnsi="Book Antiqua" w:cs="Times New Roman"/>
          <w:sz w:val="24"/>
          <w:szCs w:val="24"/>
        </w:rPr>
        <w:t xml:space="preserve"> preoperative examination. </w:t>
      </w:r>
      <w:r w:rsidR="00AF689B" w:rsidRPr="00F674AF">
        <w:rPr>
          <w:rFonts w:ascii="Book Antiqua" w:hAnsi="Book Antiqua" w:cs="Times New Roman"/>
          <w:sz w:val="24"/>
          <w:szCs w:val="24"/>
        </w:rPr>
        <w:t>However, w</w:t>
      </w:r>
      <w:r w:rsidRPr="00F674AF">
        <w:rPr>
          <w:rFonts w:ascii="Book Antiqua" w:hAnsi="Book Antiqua" w:cs="Times New Roman"/>
          <w:sz w:val="24"/>
          <w:szCs w:val="24"/>
        </w:rPr>
        <w:t xml:space="preserve">hen we tried to extract </w:t>
      </w:r>
      <w:r w:rsidR="00AF689B" w:rsidRPr="00F674AF">
        <w:rPr>
          <w:rFonts w:ascii="Book Antiqua" w:hAnsi="Book Antiqua" w:cs="Times New Roman"/>
          <w:sz w:val="24"/>
          <w:szCs w:val="24"/>
        </w:rPr>
        <w:t xml:space="preserve">the </w:t>
      </w:r>
      <w:r w:rsidRPr="00F674AF">
        <w:rPr>
          <w:rFonts w:ascii="Book Antiqua" w:hAnsi="Book Antiqua" w:cs="Times New Roman"/>
          <w:sz w:val="24"/>
          <w:szCs w:val="24"/>
        </w:rPr>
        <w:t>tumor, occlusion in both the IV</w:t>
      </w:r>
      <w:r w:rsidR="00BE05C7" w:rsidRPr="00F674AF">
        <w:rPr>
          <w:rFonts w:ascii="Book Antiqua" w:hAnsi="Book Antiqua" w:cs="Times New Roman"/>
          <w:sz w:val="24"/>
          <w:szCs w:val="24"/>
        </w:rPr>
        <w:t>C</w:t>
      </w:r>
      <w:r w:rsidRPr="00F674AF">
        <w:rPr>
          <w:rFonts w:ascii="Book Antiqua" w:hAnsi="Book Antiqua" w:cs="Times New Roman"/>
          <w:sz w:val="24"/>
          <w:szCs w:val="24"/>
        </w:rPr>
        <w:t xml:space="preserve"> and the RV</w:t>
      </w:r>
      <w:r w:rsidR="00AF689B" w:rsidRPr="00F674AF">
        <w:rPr>
          <w:rFonts w:ascii="Book Antiqua" w:hAnsi="Book Antiqua" w:cs="Times New Roman"/>
          <w:sz w:val="24"/>
          <w:szCs w:val="24"/>
        </w:rPr>
        <w:t xml:space="preserve"> was observed</w:t>
      </w:r>
      <w:r w:rsidRPr="00F674AF">
        <w:rPr>
          <w:rFonts w:ascii="Book Antiqua" w:hAnsi="Book Antiqua" w:cs="Times New Roman"/>
          <w:sz w:val="24"/>
          <w:szCs w:val="24"/>
        </w:rPr>
        <w:t>. Subsequent massive hemorrhage occurred in the IV</w:t>
      </w:r>
      <w:r w:rsidR="00BE05C7" w:rsidRPr="00F674AF">
        <w:rPr>
          <w:rFonts w:ascii="Book Antiqua" w:hAnsi="Book Antiqua" w:cs="Times New Roman"/>
          <w:sz w:val="24"/>
          <w:szCs w:val="24"/>
        </w:rPr>
        <w:t>C</w:t>
      </w:r>
      <w:r w:rsidRPr="00F674AF">
        <w:rPr>
          <w:rFonts w:ascii="Book Antiqua" w:hAnsi="Book Antiqua" w:cs="Times New Roman"/>
          <w:sz w:val="24"/>
          <w:szCs w:val="24"/>
        </w:rPr>
        <w:t xml:space="preserve"> and the </w:t>
      </w:r>
      <w:r w:rsidR="00AF689B" w:rsidRPr="00F674AF">
        <w:rPr>
          <w:rFonts w:ascii="Book Antiqua" w:hAnsi="Book Antiqua" w:cs="Times New Roman"/>
          <w:sz w:val="24"/>
          <w:szCs w:val="24"/>
        </w:rPr>
        <w:t xml:space="preserve">patient’s </w:t>
      </w:r>
      <w:r w:rsidRPr="00F674AF">
        <w:rPr>
          <w:rFonts w:ascii="Book Antiqua" w:hAnsi="Book Antiqua" w:cs="Times New Roman"/>
          <w:sz w:val="24"/>
          <w:szCs w:val="24"/>
        </w:rPr>
        <w:t>blood pressure dropped dramatically. We immediately commenced systemic cooling to p</w:t>
      </w:r>
      <w:r w:rsidR="002616A1" w:rsidRPr="00F674AF">
        <w:rPr>
          <w:rFonts w:ascii="Book Antiqua" w:hAnsi="Book Antiqua" w:cs="Times New Roman"/>
          <w:sz w:val="24"/>
          <w:szCs w:val="24"/>
        </w:rPr>
        <w:t>rovide</w:t>
      </w:r>
      <w:r w:rsidRPr="00F674AF">
        <w:rPr>
          <w:rFonts w:ascii="Book Antiqua" w:hAnsi="Book Antiqua" w:cs="Times New Roman"/>
          <w:sz w:val="24"/>
          <w:szCs w:val="24"/>
        </w:rPr>
        <w:t xml:space="preserve"> better brain protection.</w:t>
      </w:r>
      <w:r w:rsidR="002616A1" w:rsidRPr="00F674AF">
        <w:rPr>
          <w:rFonts w:ascii="Book Antiqua" w:hAnsi="Book Antiqua" w:cs="Times New Roman"/>
          <w:sz w:val="24"/>
          <w:szCs w:val="24"/>
        </w:rPr>
        <w:t xml:space="preserve"> The adhesion </w:t>
      </w:r>
      <w:r w:rsidR="00AF689B" w:rsidRPr="00F674AF">
        <w:rPr>
          <w:rFonts w:ascii="Book Antiqua" w:hAnsi="Book Antiqua" w:cs="Times New Roman"/>
          <w:sz w:val="24"/>
          <w:szCs w:val="24"/>
        </w:rPr>
        <w:t xml:space="preserve">was then removed </w:t>
      </w:r>
      <w:r w:rsidR="002616A1" w:rsidRPr="00F674AF">
        <w:rPr>
          <w:rFonts w:ascii="Book Antiqua" w:hAnsi="Book Antiqua" w:cs="Times New Roman"/>
          <w:sz w:val="24"/>
          <w:szCs w:val="24"/>
        </w:rPr>
        <w:t>leaving part of the tumor in the IV</w:t>
      </w:r>
      <w:r w:rsidR="00BE05C7" w:rsidRPr="00F674AF">
        <w:rPr>
          <w:rFonts w:ascii="Book Antiqua" w:hAnsi="Book Antiqua" w:cs="Times New Roman"/>
          <w:sz w:val="24"/>
          <w:szCs w:val="24"/>
        </w:rPr>
        <w:t>C</w:t>
      </w:r>
      <w:r w:rsidR="00AF689B" w:rsidRPr="00F674AF">
        <w:rPr>
          <w:rFonts w:ascii="Book Antiqua" w:hAnsi="Book Antiqua" w:cs="Times New Roman"/>
          <w:sz w:val="24"/>
          <w:szCs w:val="24"/>
        </w:rPr>
        <w:t>,</w:t>
      </w:r>
      <w:r w:rsidR="002616A1" w:rsidRPr="00F674AF">
        <w:rPr>
          <w:rFonts w:ascii="Book Antiqua" w:hAnsi="Book Antiqua" w:cs="Times New Roman"/>
          <w:sz w:val="24"/>
          <w:szCs w:val="24"/>
        </w:rPr>
        <w:t xml:space="preserve"> the incisions </w:t>
      </w:r>
      <w:r w:rsidR="00BE05C7" w:rsidRPr="00F674AF">
        <w:rPr>
          <w:rFonts w:ascii="Book Antiqua" w:hAnsi="Book Antiqua" w:cs="Times New Roman"/>
          <w:sz w:val="24"/>
          <w:szCs w:val="24"/>
        </w:rPr>
        <w:t xml:space="preserve">were closed </w:t>
      </w:r>
      <w:r w:rsidR="002616A1" w:rsidRPr="00F674AF">
        <w:rPr>
          <w:rFonts w:ascii="Book Antiqua" w:hAnsi="Book Antiqua" w:cs="Times New Roman"/>
          <w:sz w:val="24"/>
          <w:szCs w:val="24"/>
        </w:rPr>
        <w:t xml:space="preserve">and another cannula </w:t>
      </w:r>
      <w:r w:rsidR="00BE05C7" w:rsidRPr="00F674AF">
        <w:rPr>
          <w:rFonts w:ascii="Book Antiqua" w:hAnsi="Book Antiqua" w:cs="Times New Roman"/>
          <w:sz w:val="24"/>
          <w:szCs w:val="24"/>
        </w:rPr>
        <w:t xml:space="preserve">was placed </w:t>
      </w:r>
      <w:r w:rsidR="002616A1" w:rsidRPr="00F674AF">
        <w:rPr>
          <w:rFonts w:ascii="Book Antiqua" w:hAnsi="Book Antiqua" w:cs="Times New Roman"/>
          <w:sz w:val="24"/>
          <w:szCs w:val="24"/>
        </w:rPr>
        <w:t>in the IV</w:t>
      </w:r>
      <w:r w:rsidR="00BE05C7" w:rsidRPr="00F674AF">
        <w:rPr>
          <w:rFonts w:ascii="Book Antiqua" w:hAnsi="Book Antiqua" w:cs="Times New Roman"/>
          <w:sz w:val="24"/>
          <w:szCs w:val="24"/>
        </w:rPr>
        <w:t>C</w:t>
      </w:r>
      <w:r w:rsidR="002616A1" w:rsidRPr="00F674AF">
        <w:rPr>
          <w:rFonts w:ascii="Book Antiqua" w:hAnsi="Book Antiqua" w:cs="Times New Roman"/>
          <w:sz w:val="24"/>
          <w:szCs w:val="24"/>
        </w:rPr>
        <w:t xml:space="preserve"> to maintain the circulation</w:t>
      </w:r>
      <w:r w:rsidR="005A3C56" w:rsidRPr="00F674AF">
        <w:rPr>
          <w:rFonts w:ascii="Book Antiqua" w:hAnsi="Book Antiqua" w:cs="Times New Roman"/>
          <w:sz w:val="24"/>
          <w:szCs w:val="24"/>
        </w:rPr>
        <w:t>. The re</w:t>
      </w:r>
      <w:r w:rsidR="00AF689B" w:rsidRPr="00F674AF">
        <w:rPr>
          <w:rFonts w:ascii="Book Antiqua" w:hAnsi="Book Antiqua" w:cs="Times New Roman"/>
          <w:sz w:val="24"/>
          <w:szCs w:val="24"/>
        </w:rPr>
        <w:t>mainder</w:t>
      </w:r>
      <w:r w:rsidR="005A3C56" w:rsidRPr="00F674AF">
        <w:rPr>
          <w:rFonts w:ascii="Book Antiqua" w:hAnsi="Book Antiqua" w:cs="Times New Roman"/>
          <w:sz w:val="24"/>
          <w:szCs w:val="24"/>
        </w:rPr>
        <w:t xml:space="preserve"> of the </w:t>
      </w:r>
      <w:r w:rsidR="00BE05C7" w:rsidRPr="00F674AF">
        <w:rPr>
          <w:rFonts w:ascii="Book Antiqua" w:hAnsi="Book Antiqua" w:cs="Times New Roman"/>
          <w:sz w:val="24"/>
          <w:szCs w:val="24"/>
        </w:rPr>
        <w:t>procedure</w:t>
      </w:r>
      <w:r w:rsidR="005A3C56" w:rsidRPr="00F674AF">
        <w:rPr>
          <w:rFonts w:ascii="Book Antiqua" w:hAnsi="Book Antiqua" w:cs="Times New Roman"/>
          <w:sz w:val="24"/>
          <w:szCs w:val="24"/>
        </w:rPr>
        <w:t xml:space="preserve"> was </w:t>
      </w:r>
      <w:r w:rsidR="003A42C5" w:rsidRPr="00F674AF">
        <w:rPr>
          <w:rFonts w:ascii="Book Antiqua" w:hAnsi="Book Antiqua" w:cs="Times New Roman"/>
          <w:sz w:val="24"/>
          <w:szCs w:val="24"/>
        </w:rPr>
        <w:t>uneventful. In case</w:t>
      </w:r>
      <w:r w:rsidR="00AF689B" w:rsidRPr="00F674AF">
        <w:rPr>
          <w:rFonts w:ascii="Book Antiqua" w:hAnsi="Book Antiqua" w:cs="Times New Roman"/>
          <w:sz w:val="24"/>
          <w:szCs w:val="24"/>
        </w:rPr>
        <w:t>s</w:t>
      </w:r>
      <w:r w:rsidR="003A42C5" w:rsidRPr="00F674AF">
        <w:rPr>
          <w:rFonts w:ascii="Book Antiqua" w:hAnsi="Book Antiqua" w:cs="Times New Roman"/>
          <w:sz w:val="24"/>
          <w:szCs w:val="24"/>
        </w:rPr>
        <w:t xml:space="preserve"> w</w:t>
      </w:r>
      <w:r w:rsidR="00AF689B" w:rsidRPr="00F674AF">
        <w:rPr>
          <w:rFonts w:ascii="Book Antiqua" w:hAnsi="Book Antiqua" w:cs="Times New Roman"/>
          <w:sz w:val="24"/>
          <w:szCs w:val="24"/>
        </w:rPr>
        <w:t>here the mass is</w:t>
      </w:r>
      <w:r w:rsidR="003A42C5" w:rsidRPr="00F674AF">
        <w:rPr>
          <w:rFonts w:ascii="Book Antiqua" w:hAnsi="Book Antiqua" w:cs="Times New Roman"/>
          <w:sz w:val="24"/>
          <w:szCs w:val="24"/>
        </w:rPr>
        <w:t xml:space="preserve"> difficult to extract, seve</w:t>
      </w:r>
      <w:r w:rsidR="00AF689B" w:rsidRPr="00F674AF">
        <w:rPr>
          <w:rFonts w:ascii="Book Antiqua" w:hAnsi="Book Antiqua" w:cs="Times New Roman"/>
          <w:sz w:val="24"/>
          <w:szCs w:val="24"/>
        </w:rPr>
        <w:t>re</w:t>
      </w:r>
      <w:r w:rsidR="003A42C5" w:rsidRPr="00F674AF">
        <w:rPr>
          <w:rFonts w:ascii="Book Antiqua" w:hAnsi="Book Antiqua" w:cs="Times New Roman"/>
          <w:sz w:val="24"/>
          <w:szCs w:val="24"/>
        </w:rPr>
        <w:t xml:space="preserve"> bleeding m</w:t>
      </w:r>
      <w:r w:rsidR="00AF689B" w:rsidRPr="00F674AF">
        <w:rPr>
          <w:rFonts w:ascii="Book Antiqua" w:hAnsi="Book Antiqua" w:cs="Times New Roman"/>
          <w:sz w:val="24"/>
          <w:szCs w:val="24"/>
        </w:rPr>
        <w:t>ay</w:t>
      </w:r>
      <w:r w:rsidR="003A42C5" w:rsidRPr="00F674AF">
        <w:rPr>
          <w:rFonts w:ascii="Book Antiqua" w:hAnsi="Book Antiqua" w:cs="Times New Roman"/>
          <w:sz w:val="24"/>
          <w:szCs w:val="24"/>
        </w:rPr>
        <w:t xml:space="preserve"> occur </w:t>
      </w:r>
      <w:r w:rsidR="00AF689B" w:rsidRPr="00F674AF">
        <w:rPr>
          <w:rFonts w:ascii="Book Antiqua" w:hAnsi="Book Antiqua" w:cs="Times New Roman"/>
          <w:sz w:val="24"/>
          <w:szCs w:val="24"/>
        </w:rPr>
        <w:t xml:space="preserve">at </w:t>
      </w:r>
      <w:r w:rsidR="003A42C5" w:rsidRPr="00F674AF">
        <w:rPr>
          <w:rFonts w:ascii="Book Antiqua" w:hAnsi="Book Antiqua" w:cs="Times New Roman"/>
          <w:sz w:val="24"/>
          <w:szCs w:val="24"/>
        </w:rPr>
        <w:t xml:space="preserve">the IVC incision or the </w:t>
      </w:r>
      <w:r w:rsidR="00AF689B" w:rsidRPr="00F674AF">
        <w:rPr>
          <w:rFonts w:ascii="Book Antiqua" w:hAnsi="Book Antiqua" w:cs="Times New Roman"/>
          <w:sz w:val="24"/>
          <w:szCs w:val="24"/>
        </w:rPr>
        <w:t>RA</w:t>
      </w:r>
      <w:r w:rsidR="003A42C5" w:rsidRPr="00F674AF">
        <w:rPr>
          <w:rFonts w:ascii="Book Antiqua" w:hAnsi="Book Antiqua" w:cs="Times New Roman"/>
          <w:sz w:val="24"/>
          <w:szCs w:val="24"/>
        </w:rPr>
        <w:t xml:space="preserve"> incision and the circulation </w:t>
      </w:r>
      <w:r w:rsidR="00AF689B" w:rsidRPr="00F674AF">
        <w:rPr>
          <w:rFonts w:ascii="Book Antiqua" w:hAnsi="Book Antiqua" w:cs="Times New Roman"/>
          <w:sz w:val="24"/>
          <w:szCs w:val="24"/>
        </w:rPr>
        <w:t>is</w:t>
      </w:r>
      <w:r w:rsidR="003A42C5" w:rsidRPr="00F674AF">
        <w:rPr>
          <w:rFonts w:ascii="Book Antiqua" w:hAnsi="Book Antiqua" w:cs="Times New Roman"/>
          <w:sz w:val="24"/>
          <w:szCs w:val="24"/>
        </w:rPr>
        <w:t xml:space="preserve"> </w:t>
      </w:r>
      <w:r w:rsidR="00BE05C7" w:rsidRPr="00F674AF">
        <w:rPr>
          <w:rFonts w:ascii="Book Antiqua" w:hAnsi="Book Antiqua" w:cs="Times New Roman"/>
          <w:sz w:val="24"/>
          <w:szCs w:val="24"/>
        </w:rPr>
        <w:t>difficult</w:t>
      </w:r>
      <w:r w:rsidR="003A42C5" w:rsidRPr="00F674AF">
        <w:rPr>
          <w:rFonts w:ascii="Book Antiqua" w:hAnsi="Book Antiqua" w:cs="Times New Roman"/>
          <w:sz w:val="24"/>
          <w:szCs w:val="24"/>
        </w:rPr>
        <w:t xml:space="preserve"> to maintain. Therefore, proactive plac</w:t>
      </w:r>
      <w:r w:rsidR="00BE05C7" w:rsidRPr="00F674AF">
        <w:rPr>
          <w:rFonts w:ascii="Book Antiqua" w:hAnsi="Book Antiqua" w:cs="Times New Roman"/>
          <w:sz w:val="24"/>
          <w:szCs w:val="24"/>
        </w:rPr>
        <w:t>ement</w:t>
      </w:r>
      <w:r w:rsidR="003A42C5" w:rsidRPr="00F674AF">
        <w:rPr>
          <w:rFonts w:ascii="Book Antiqua" w:hAnsi="Book Antiqua" w:cs="Times New Roman"/>
          <w:sz w:val="24"/>
          <w:szCs w:val="24"/>
        </w:rPr>
        <w:t xml:space="preserve"> </w:t>
      </w:r>
      <w:r w:rsidR="00BE05C7" w:rsidRPr="00F674AF">
        <w:rPr>
          <w:rFonts w:ascii="Book Antiqua" w:hAnsi="Book Antiqua" w:cs="Times New Roman"/>
          <w:sz w:val="24"/>
          <w:szCs w:val="24"/>
        </w:rPr>
        <w:t xml:space="preserve">of </w:t>
      </w:r>
      <w:r w:rsidR="003A42C5" w:rsidRPr="00F674AF">
        <w:rPr>
          <w:rFonts w:ascii="Book Antiqua" w:hAnsi="Book Antiqua" w:cs="Times New Roman"/>
          <w:sz w:val="24"/>
          <w:szCs w:val="24"/>
        </w:rPr>
        <w:t>a cannula in the femoral vein m</w:t>
      </w:r>
      <w:r w:rsidR="00AF689B" w:rsidRPr="00F674AF">
        <w:rPr>
          <w:rFonts w:ascii="Book Antiqua" w:hAnsi="Book Antiqua" w:cs="Times New Roman"/>
          <w:sz w:val="24"/>
          <w:szCs w:val="24"/>
        </w:rPr>
        <w:t>ay</w:t>
      </w:r>
      <w:r w:rsidR="003A42C5" w:rsidRPr="00F674AF">
        <w:rPr>
          <w:rFonts w:ascii="Book Antiqua" w:hAnsi="Book Antiqua" w:cs="Times New Roman"/>
          <w:sz w:val="24"/>
          <w:szCs w:val="24"/>
        </w:rPr>
        <w:t xml:space="preserve"> be beneficial</w:t>
      </w:r>
      <w:r w:rsidR="002616A1" w:rsidRPr="00F674AF">
        <w:rPr>
          <w:rFonts w:ascii="Book Antiqua" w:hAnsi="Book Antiqua" w:cs="Times New Roman"/>
          <w:sz w:val="24"/>
          <w:szCs w:val="24"/>
        </w:rPr>
        <w:t xml:space="preserve">. The follow-up CT also confirmed adhesion in </w:t>
      </w:r>
      <w:r w:rsidR="00AF689B" w:rsidRPr="00F674AF">
        <w:rPr>
          <w:rFonts w:ascii="Book Antiqua" w:hAnsi="Book Antiqua" w:cs="Times New Roman"/>
          <w:sz w:val="24"/>
          <w:szCs w:val="24"/>
        </w:rPr>
        <w:t xml:space="preserve">the </w:t>
      </w:r>
      <w:r w:rsidR="002616A1" w:rsidRPr="00F674AF">
        <w:rPr>
          <w:rFonts w:ascii="Book Antiqua" w:hAnsi="Book Antiqua" w:cs="Times New Roman"/>
          <w:sz w:val="24"/>
          <w:szCs w:val="24"/>
        </w:rPr>
        <w:t>IV</w:t>
      </w:r>
      <w:r w:rsidR="00BE05C7" w:rsidRPr="00F674AF">
        <w:rPr>
          <w:rFonts w:ascii="Book Antiqua" w:hAnsi="Book Antiqua" w:cs="Times New Roman"/>
          <w:sz w:val="24"/>
          <w:szCs w:val="24"/>
        </w:rPr>
        <w:t>C</w:t>
      </w:r>
      <w:r w:rsidR="002616A1" w:rsidRPr="00F674AF">
        <w:rPr>
          <w:rFonts w:ascii="Book Antiqua" w:hAnsi="Book Antiqua" w:cs="Times New Roman"/>
          <w:sz w:val="24"/>
          <w:szCs w:val="24"/>
        </w:rPr>
        <w:t>, especial</w:t>
      </w:r>
      <w:r w:rsidR="00DC3FA8" w:rsidRPr="00F674AF">
        <w:rPr>
          <w:rFonts w:ascii="Book Antiqua" w:hAnsi="Book Antiqua" w:cs="Times New Roman"/>
          <w:sz w:val="24"/>
          <w:szCs w:val="24"/>
        </w:rPr>
        <w:t xml:space="preserve">ly in the </w:t>
      </w:r>
      <w:proofErr w:type="spellStart"/>
      <w:r w:rsidR="00DC3FA8" w:rsidRPr="00F674AF">
        <w:rPr>
          <w:rFonts w:ascii="Book Antiqua" w:hAnsi="Book Antiqua" w:cs="Times New Roman"/>
          <w:sz w:val="24"/>
          <w:szCs w:val="24"/>
        </w:rPr>
        <w:t>retrohepatic</w:t>
      </w:r>
      <w:proofErr w:type="spellEnd"/>
      <w:r w:rsidR="00DC3FA8" w:rsidRPr="00F674AF">
        <w:rPr>
          <w:rFonts w:ascii="Book Antiqua" w:hAnsi="Book Antiqua" w:cs="Times New Roman"/>
          <w:sz w:val="24"/>
          <w:szCs w:val="24"/>
        </w:rPr>
        <w:t xml:space="preserve"> segment.</w:t>
      </w:r>
    </w:p>
    <w:p w14:paraId="41CF042F" w14:textId="15AC24E4" w:rsidR="004A5F0C" w:rsidRPr="00F674AF" w:rsidRDefault="002616A1" w:rsidP="00FC57B6">
      <w:pPr>
        <w:spacing w:line="360" w:lineRule="auto"/>
        <w:ind w:firstLineChars="100" w:firstLine="240"/>
        <w:rPr>
          <w:rFonts w:ascii="Book Antiqua" w:hAnsi="Book Antiqua" w:cs="Times New Roman"/>
          <w:sz w:val="24"/>
          <w:szCs w:val="24"/>
        </w:rPr>
      </w:pPr>
      <w:r w:rsidRPr="00F674AF">
        <w:rPr>
          <w:rFonts w:ascii="Book Antiqua" w:hAnsi="Book Antiqua" w:cs="Times New Roman"/>
          <w:sz w:val="24"/>
          <w:szCs w:val="24"/>
        </w:rPr>
        <w:t>In Case 3, the tumor in the pelvic was huge a</w:t>
      </w:r>
      <w:r w:rsidR="0066686B" w:rsidRPr="00F674AF">
        <w:rPr>
          <w:rFonts w:ascii="Book Antiqua" w:hAnsi="Book Antiqua" w:cs="Times New Roman"/>
          <w:sz w:val="24"/>
          <w:szCs w:val="24"/>
        </w:rPr>
        <w:t>nd invaded the urinary system, which might le</w:t>
      </w:r>
      <w:r w:rsidR="007A408E" w:rsidRPr="00F674AF">
        <w:rPr>
          <w:rFonts w:ascii="Book Antiqua" w:hAnsi="Book Antiqua" w:cs="Times New Roman"/>
          <w:sz w:val="24"/>
          <w:szCs w:val="24"/>
        </w:rPr>
        <w:t>ad</w:t>
      </w:r>
      <w:r w:rsidR="0066686B" w:rsidRPr="00F674AF">
        <w:rPr>
          <w:rFonts w:ascii="Book Antiqua" w:hAnsi="Book Antiqua" w:cs="Times New Roman"/>
          <w:sz w:val="24"/>
          <w:szCs w:val="24"/>
        </w:rPr>
        <w:t xml:space="preserve"> </w:t>
      </w:r>
      <w:r w:rsidRPr="00F674AF">
        <w:rPr>
          <w:rFonts w:ascii="Book Antiqua" w:hAnsi="Book Antiqua" w:cs="Times New Roman"/>
          <w:sz w:val="24"/>
          <w:szCs w:val="24"/>
        </w:rPr>
        <w:t>to massive blood los</w:t>
      </w:r>
      <w:r w:rsidR="00AF689B" w:rsidRPr="00F674AF">
        <w:rPr>
          <w:rFonts w:ascii="Book Antiqua" w:hAnsi="Book Antiqua" w:cs="Times New Roman"/>
          <w:sz w:val="24"/>
          <w:szCs w:val="24"/>
        </w:rPr>
        <w:t>s</w:t>
      </w:r>
      <w:r w:rsidRPr="00F674AF">
        <w:rPr>
          <w:rFonts w:ascii="Book Antiqua" w:hAnsi="Book Antiqua" w:cs="Times New Roman"/>
          <w:sz w:val="24"/>
          <w:szCs w:val="24"/>
        </w:rPr>
        <w:t xml:space="preserve"> and trauma. Thus</w:t>
      </w:r>
      <w:r w:rsidR="00AF689B" w:rsidRPr="00F674AF">
        <w:rPr>
          <w:rFonts w:ascii="Book Antiqua" w:hAnsi="Book Antiqua" w:cs="Times New Roman"/>
          <w:sz w:val="24"/>
          <w:szCs w:val="24"/>
        </w:rPr>
        <w:t>,</w:t>
      </w:r>
      <w:r w:rsidRPr="00F674AF">
        <w:rPr>
          <w:rFonts w:ascii="Book Antiqua" w:hAnsi="Book Antiqua" w:cs="Times New Roman"/>
          <w:sz w:val="24"/>
          <w:szCs w:val="24"/>
        </w:rPr>
        <w:t xml:space="preserve"> we chose </w:t>
      </w:r>
      <w:r w:rsidR="00AF689B" w:rsidRPr="00F674AF">
        <w:rPr>
          <w:rFonts w:ascii="Book Antiqua" w:hAnsi="Book Antiqua" w:cs="Times New Roman"/>
          <w:sz w:val="24"/>
          <w:szCs w:val="24"/>
        </w:rPr>
        <w:t xml:space="preserve">a </w:t>
      </w:r>
      <w:r w:rsidRPr="00F674AF">
        <w:rPr>
          <w:rFonts w:ascii="Book Antiqua" w:hAnsi="Book Antiqua" w:cs="Times New Roman"/>
          <w:sz w:val="24"/>
          <w:szCs w:val="24"/>
        </w:rPr>
        <w:t>two-stage operation. In the second</w:t>
      </w:r>
      <w:r w:rsidR="00AF689B" w:rsidRPr="00F674AF">
        <w:rPr>
          <w:rFonts w:ascii="Book Antiqua" w:hAnsi="Book Antiqua" w:cs="Times New Roman"/>
          <w:sz w:val="24"/>
          <w:szCs w:val="24"/>
        </w:rPr>
        <w:t xml:space="preserve"> </w:t>
      </w:r>
      <w:r w:rsidRPr="00F674AF">
        <w:rPr>
          <w:rFonts w:ascii="Book Antiqua" w:hAnsi="Book Antiqua" w:cs="Times New Roman"/>
          <w:sz w:val="24"/>
          <w:szCs w:val="24"/>
        </w:rPr>
        <w:t xml:space="preserve">operation, we used </w:t>
      </w:r>
      <w:r w:rsidR="00AF689B" w:rsidRPr="00F674AF">
        <w:rPr>
          <w:rFonts w:ascii="Book Antiqua" w:hAnsi="Book Antiqua" w:cs="Times New Roman"/>
          <w:sz w:val="24"/>
          <w:szCs w:val="24"/>
        </w:rPr>
        <w:t xml:space="preserve">a </w:t>
      </w:r>
      <w:r w:rsidRPr="00F674AF">
        <w:rPr>
          <w:rFonts w:ascii="Book Antiqua" w:hAnsi="Book Antiqua" w:cs="Times New Roman"/>
          <w:sz w:val="24"/>
          <w:szCs w:val="24"/>
        </w:rPr>
        <w:t>mini</w:t>
      </w:r>
      <w:r w:rsidR="00AF689B" w:rsidRPr="00F674AF">
        <w:rPr>
          <w:rFonts w:ascii="Book Antiqua" w:hAnsi="Book Antiqua" w:cs="Times New Roman"/>
          <w:sz w:val="24"/>
          <w:szCs w:val="24"/>
        </w:rPr>
        <w:t>mally</w:t>
      </w:r>
      <w:r w:rsidRPr="00F674AF">
        <w:rPr>
          <w:rFonts w:ascii="Book Antiqua" w:hAnsi="Book Antiqua" w:cs="Times New Roman"/>
          <w:sz w:val="24"/>
          <w:szCs w:val="24"/>
        </w:rPr>
        <w:t xml:space="preserve">-invasive approach </w:t>
      </w:r>
      <w:r w:rsidR="00266924" w:rsidRPr="00F674AF">
        <w:rPr>
          <w:rFonts w:ascii="Book Antiqua" w:hAnsi="Book Antiqua" w:cs="Times New Roman"/>
          <w:sz w:val="24"/>
          <w:szCs w:val="24"/>
        </w:rPr>
        <w:t>i</w:t>
      </w:r>
      <w:r w:rsidRPr="00F674AF">
        <w:rPr>
          <w:rFonts w:ascii="Book Antiqua" w:hAnsi="Book Antiqua" w:cs="Times New Roman"/>
          <w:sz w:val="24"/>
          <w:szCs w:val="24"/>
        </w:rPr>
        <w:t>n the chest as there w</w:t>
      </w:r>
      <w:r w:rsidR="00266924" w:rsidRPr="00F674AF">
        <w:rPr>
          <w:rFonts w:ascii="Book Antiqua" w:hAnsi="Book Antiqua" w:cs="Times New Roman"/>
          <w:sz w:val="24"/>
          <w:szCs w:val="24"/>
        </w:rPr>
        <w:t>ere fewer</w:t>
      </w:r>
      <w:r w:rsidRPr="00F674AF">
        <w:rPr>
          <w:rFonts w:ascii="Book Antiqua" w:hAnsi="Book Antiqua" w:cs="Times New Roman"/>
          <w:sz w:val="24"/>
          <w:szCs w:val="24"/>
        </w:rPr>
        <w:t xml:space="preserve"> adhesion</w:t>
      </w:r>
      <w:r w:rsidR="00266924" w:rsidRPr="00F674AF">
        <w:rPr>
          <w:rFonts w:ascii="Book Antiqua" w:hAnsi="Book Antiqua" w:cs="Times New Roman"/>
          <w:sz w:val="24"/>
          <w:szCs w:val="24"/>
        </w:rPr>
        <w:t>s</w:t>
      </w:r>
      <w:r w:rsidRPr="00F674AF">
        <w:rPr>
          <w:rFonts w:ascii="Book Antiqua" w:hAnsi="Book Antiqua" w:cs="Times New Roman"/>
          <w:sz w:val="24"/>
          <w:szCs w:val="24"/>
        </w:rPr>
        <w:t xml:space="preserve"> in the right cardio</w:t>
      </w:r>
      <w:r w:rsidR="00D2004F" w:rsidRPr="00F674AF">
        <w:rPr>
          <w:rFonts w:ascii="Book Antiqua" w:hAnsi="Book Antiqua" w:cs="Times New Roman"/>
          <w:sz w:val="24"/>
          <w:szCs w:val="24"/>
        </w:rPr>
        <w:t xml:space="preserve">-chambers. The time of </w:t>
      </w:r>
      <w:r w:rsidR="00266924" w:rsidRPr="00F674AF">
        <w:rPr>
          <w:rFonts w:ascii="Book Antiqua" w:hAnsi="Book Antiqua" w:cs="Times New Roman"/>
          <w:sz w:val="24"/>
          <w:szCs w:val="24"/>
        </w:rPr>
        <w:t xml:space="preserve">the </w:t>
      </w:r>
      <w:r w:rsidR="00D2004F" w:rsidRPr="00F674AF">
        <w:rPr>
          <w:rFonts w:ascii="Book Antiqua" w:hAnsi="Book Antiqua" w:cs="Times New Roman"/>
          <w:sz w:val="24"/>
          <w:szCs w:val="24"/>
        </w:rPr>
        <w:t xml:space="preserve">open heart procedure </w:t>
      </w:r>
      <w:r w:rsidR="00266924" w:rsidRPr="00F674AF">
        <w:rPr>
          <w:rFonts w:ascii="Book Antiqua" w:hAnsi="Book Antiqua" w:cs="Times New Roman"/>
          <w:sz w:val="24"/>
          <w:szCs w:val="24"/>
        </w:rPr>
        <w:t>was</w:t>
      </w:r>
      <w:r w:rsidR="00D2004F" w:rsidRPr="00F674AF">
        <w:rPr>
          <w:rFonts w:ascii="Book Antiqua" w:hAnsi="Book Antiqua" w:cs="Times New Roman"/>
          <w:sz w:val="24"/>
          <w:szCs w:val="24"/>
        </w:rPr>
        <w:t xml:space="preserve"> estimated to be short. We employed normothermic CPB with no cardiac arrest, which minimized trauma</w:t>
      </w:r>
      <w:r w:rsidR="0066686B" w:rsidRPr="00F674AF">
        <w:rPr>
          <w:rFonts w:ascii="Book Antiqua" w:hAnsi="Book Antiqua" w:cs="Times New Roman"/>
          <w:sz w:val="24"/>
          <w:szCs w:val="24"/>
        </w:rPr>
        <w:t xml:space="preserve"> and disturbance </w:t>
      </w:r>
      <w:r w:rsidR="00266924" w:rsidRPr="00F674AF">
        <w:rPr>
          <w:rFonts w:ascii="Book Antiqua" w:hAnsi="Book Antiqua" w:cs="Times New Roman"/>
          <w:sz w:val="24"/>
          <w:szCs w:val="24"/>
        </w:rPr>
        <w:t>i</w:t>
      </w:r>
      <w:r w:rsidR="0066686B" w:rsidRPr="00F674AF">
        <w:rPr>
          <w:rFonts w:ascii="Book Antiqua" w:hAnsi="Book Antiqua" w:cs="Times New Roman"/>
          <w:sz w:val="24"/>
          <w:szCs w:val="24"/>
        </w:rPr>
        <w:t>n the circulation</w:t>
      </w:r>
      <w:r w:rsidR="00D71EE2" w:rsidRPr="00F674AF">
        <w:rPr>
          <w:rFonts w:ascii="Book Antiqua" w:hAnsi="Book Antiqua" w:cs="Times New Roman"/>
          <w:sz w:val="24"/>
          <w:szCs w:val="24"/>
        </w:rPr>
        <w:t xml:space="preserve">. This is the first time </w:t>
      </w:r>
      <w:r w:rsidR="00BD7B35" w:rsidRPr="00F674AF">
        <w:rPr>
          <w:rFonts w:ascii="Book Antiqua" w:hAnsi="Book Antiqua" w:cs="Times New Roman"/>
          <w:sz w:val="24"/>
          <w:szCs w:val="24"/>
        </w:rPr>
        <w:t xml:space="preserve">that </w:t>
      </w:r>
      <w:r w:rsidR="00D71EE2" w:rsidRPr="00F674AF">
        <w:rPr>
          <w:rFonts w:ascii="Book Antiqua" w:hAnsi="Book Antiqua" w:cs="Times New Roman"/>
          <w:sz w:val="24"/>
          <w:szCs w:val="24"/>
        </w:rPr>
        <w:t>mini</w:t>
      </w:r>
      <w:r w:rsidR="00266924" w:rsidRPr="00F674AF">
        <w:rPr>
          <w:rFonts w:ascii="Book Antiqua" w:hAnsi="Book Antiqua" w:cs="Times New Roman"/>
          <w:sz w:val="24"/>
          <w:szCs w:val="24"/>
        </w:rPr>
        <w:t>mally</w:t>
      </w:r>
      <w:r w:rsidR="00D71EE2" w:rsidRPr="00F674AF">
        <w:rPr>
          <w:rFonts w:ascii="Book Antiqua" w:hAnsi="Book Antiqua" w:cs="Times New Roman"/>
          <w:sz w:val="24"/>
          <w:szCs w:val="24"/>
        </w:rPr>
        <w:t xml:space="preserve">-invasive </w:t>
      </w:r>
      <w:r w:rsidR="00266924" w:rsidRPr="00F674AF">
        <w:rPr>
          <w:rFonts w:ascii="Book Antiqua" w:hAnsi="Book Antiqua" w:cs="Times New Roman"/>
          <w:sz w:val="24"/>
          <w:szCs w:val="24"/>
        </w:rPr>
        <w:t>surgery</w:t>
      </w:r>
      <w:r w:rsidR="001719D9" w:rsidRPr="00F674AF">
        <w:rPr>
          <w:rFonts w:ascii="Book Antiqua" w:hAnsi="Book Antiqua" w:cs="Times New Roman"/>
          <w:sz w:val="24"/>
          <w:szCs w:val="24"/>
        </w:rPr>
        <w:t xml:space="preserve"> </w:t>
      </w:r>
      <w:r w:rsidR="00D71EE2" w:rsidRPr="00F674AF">
        <w:rPr>
          <w:rFonts w:ascii="Book Antiqua" w:hAnsi="Book Antiqua" w:cs="Times New Roman"/>
          <w:sz w:val="24"/>
          <w:szCs w:val="24"/>
        </w:rPr>
        <w:t xml:space="preserve">has been </w:t>
      </w:r>
      <w:r w:rsidR="00266924" w:rsidRPr="00F674AF">
        <w:rPr>
          <w:rFonts w:ascii="Book Antiqua" w:hAnsi="Book Antiqua" w:cs="Times New Roman"/>
          <w:sz w:val="24"/>
          <w:szCs w:val="24"/>
        </w:rPr>
        <w:t>performed</w:t>
      </w:r>
      <w:r w:rsidR="00D71EE2" w:rsidRPr="00F674AF">
        <w:rPr>
          <w:rFonts w:ascii="Book Antiqua" w:hAnsi="Book Antiqua" w:cs="Times New Roman"/>
          <w:sz w:val="24"/>
          <w:szCs w:val="24"/>
        </w:rPr>
        <w:t xml:space="preserve"> in IVL</w:t>
      </w:r>
      <w:r w:rsidR="00D2004F" w:rsidRPr="00F674AF">
        <w:rPr>
          <w:rFonts w:ascii="Book Antiqua" w:hAnsi="Book Antiqua" w:cs="Times New Roman"/>
          <w:sz w:val="24"/>
          <w:szCs w:val="24"/>
        </w:rPr>
        <w:t xml:space="preserve">. </w:t>
      </w:r>
      <w:r w:rsidR="00266924" w:rsidRPr="00F674AF">
        <w:rPr>
          <w:rFonts w:ascii="Book Antiqua" w:hAnsi="Book Antiqua" w:cs="Times New Roman"/>
          <w:sz w:val="24"/>
          <w:szCs w:val="24"/>
        </w:rPr>
        <w:t>However,</w:t>
      </w:r>
      <w:r w:rsidR="00D2004F" w:rsidRPr="00F674AF">
        <w:rPr>
          <w:rFonts w:ascii="Book Antiqua" w:hAnsi="Book Antiqua" w:cs="Times New Roman"/>
          <w:sz w:val="24"/>
          <w:szCs w:val="24"/>
        </w:rPr>
        <w:t xml:space="preserve"> </w:t>
      </w:r>
      <w:r w:rsidR="00D71EE2" w:rsidRPr="00F674AF">
        <w:rPr>
          <w:rFonts w:ascii="Book Antiqua" w:hAnsi="Book Antiqua" w:cs="Times New Roman"/>
          <w:sz w:val="24"/>
          <w:szCs w:val="24"/>
        </w:rPr>
        <w:t>when we tried to extract</w:t>
      </w:r>
      <w:r w:rsidR="00D2004F" w:rsidRPr="00F674AF">
        <w:rPr>
          <w:rFonts w:ascii="Book Antiqua" w:hAnsi="Book Antiqua" w:cs="Times New Roman"/>
          <w:sz w:val="24"/>
          <w:szCs w:val="24"/>
        </w:rPr>
        <w:t xml:space="preserve"> the re</w:t>
      </w:r>
      <w:r w:rsidR="00266924" w:rsidRPr="00F674AF">
        <w:rPr>
          <w:rFonts w:ascii="Book Antiqua" w:hAnsi="Book Antiqua" w:cs="Times New Roman"/>
          <w:sz w:val="24"/>
          <w:szCs w:val="24"/>
        </w:rPr>
        <w:t>ma</w:t>
      </w:r>
      <w:r w:rsidR="00BE05C7" w:rsidRPr="00F674AF">
        <w:rPr>
          <w:rFonts w:ascii="Book Antiqua" w:hAnsi="Book Antiqua" w:cs="Times New Roman"/>
          <w:sz w:val="24"/>
          <w:szCs w:val="24"/>
        </w:rPr>
        <w:t>i</w:t>
      </w:r>
      <w:r w:rsidR="00266924" w:rsidRPr="00F674AF">
        <w:rPr>
          <w:rFonts w:ascii="Book Antiqua" w:hAnsi="Book Antiqua" w:cs="Times New Roman"/>
          <w:sz w:val="24"/>
          <w:szCs w:val="24"/>
        </w:rPr>
        <w:t>nder</w:t>
      </w:r>
      <w:r w:rsidR="00D2004F" w:rsidRPr="00F674AF">
        <w:rPr>
          <w:rFonts w:ascii="Book Antiqua" w:hAnsi="Book Antiqua" w:cs="Times New Roman"/>
          <w:sz w:val="24"/>
          <w:szCs w:val="24"/>
        </w:rPr>
        <w:t xml:space="preserve"> of </w:t>
      </w:r>
      <w:r w:rsidR="00266924" w:rsidRPr="00F674AF">
        <w:rPr>
          <w:rFonts w:ascii="Book Antiqua" w:hAnsi="Book Antiqua" w:cs="Times New Roman"/>
          <w:sz w:val="24"/>
          <w:szCs w:val="24"/>
        </w:rPr>
        <w:t xml:space="preserve">the </w:t>
      </w:r>
      <w:r w:rsidR="00D2004F" w:rsidRPr="00F674AF">
        <w:rPr>
          <w:rFonts w:ascii="Book Antiqua" w:hAnsi="Book Antiqua" w:cs="Times New Roman"/>
          <w:sz w:val="24"/>
          <w:szCs w:val="24"/>
        </w:rPr>
        <w:t>tumor from the IV</w:t>
      </w:r>
      <w:r w:rsidR="00BE05C7" w:rsidRPr="00F674AF">
        <w:rPr>
          <w:rFonts w:ascii="Book Antiqua" w:hAnsi="Book Antiqua" w:cs="Times New Roman"/>
          <w:sz w:val="24"/>
          <w:szCs w:val="24"/>
        </w:rPr>
        <w:t>C</w:t>
      </w:r>
      <w:r w:rsidR="00D2004F" w:rsidRPr="00F674AF">
        <w:rPr>
          <w:rFonts w:ascii="Book Antiqua" w:hAnsi="Book Antiqua" w:cs="Times New Roman"/>
          <w:sz w:val="24"/>
          <w:szCs w:val="24"/>
        </w:rPr>
        <w:t xml:space="preserve"> incision, the tumor </w:t>
      </w:r>
      <w:r w:rsidR="00BE05C7" w:rsidRPr="00F674AF">
        <w:rPr>
          <w:rFonts w:ascii="Book Antiqua" w:hAnsi="Book Antiqua" w:cs="Times New Roman"/>
          <w:sz w:val="24"/>
          <w:szCs w:val="24"/>
        </w:rPr>
        <w:t>could not be removed</w:t>
      </w:r>
      <w:r w:rsidR="00D2004F" w:rsidRPr="00F674AF">
        <w:rPr>
          <w:rFonts w:ascii="Book Antiqua" w:hAnsi="Book Antiqua" w:cs="Times New Roman"/>
          <w:sz w:val="24"/>
          <w:szCs w:val="24"/>
        </w:rPr>
        <w:t xml:space="preserve">. We separated the adhesion and </w:t>
      </w:r>
      <w:r w:rsidR="00266924" w:rsidRPr="00F674AF">
        <w:rPr>
          <w:rFonts w:ascii="Book Antiqua" w:hAnsi="Book Antiqua" w:cs="Times New Roman"/>
          <w:sz w:val="24"/>
          <w:szCs w:val="24"/>
        </w:rPr>
        <w:t>removed</w:t>
      </w:r>
      <w:r w:rsidR="00D2004F" w:rsidRPr="00F674AF">
        <w:rPr>
          <w:rFonts w:ascii="Book Antiqua" w:hAnsi="Book Antiqua" w:cs="Times New Roman"/>
          <w:sz w:val="24"/>
          <w:szCs w:val="24"/>
        </w:rPr>
        <w:t xml:space="preserve"> the tumor along with part of the IV</w:t>
      </w:r>
      <w:r w:rsidR="00BE05C7" w:rsidRPr="00F674AF">
        <w:rPr>
          <w:rFonts w:ascii="Book Antiqua" w:hAnsi="Book Antiqua" w:cs="Times New Roman"/>
          <w:sz w:val="24"/>
          <w:szCs w:val="24"/>
        </w:rPr>
        <w:t>C</w:t>
      </w:r>
      <w:r w:rsidR="00266924" w:rsidRPr="00F674AF">
        <w:rPr>
          <w:rFonts w:ascii="Book Antiqua" w:hAnsi="Book Antiqua" w:cs="Times New Roman"/>
          <w:sz w:val="24"/>
          <w:szCs w:val="24"/>
        </w:rPr>
        <w:t xml:space="preserve"> intima</w:t>
      </w:r>
      <w:r w:rsidR="00D2004F" w:rsidRPr="00F674AF">
        <w:rPr>
          <w:rFonts w:ascii="Book Antiqua" w:hAnsi="Book Antiqua" w:cs="Times New Roman"/>
          <w:sz w:val="24"/>
          <w:szCs w:val="24"/>
        </w:rPr>
        <w:t>, subsequently causing</w:t>
      </w:r>
      <w:r w:rsidR="003A42C5" w:rsidRPr="00F674AF">
        <w:rPr>
          <w:rFonts w:ascii="Book Antiqua" w:hAnsi="Book Antiqua" w:cs="Times New Roman"/>
          <w:sz w:val="24"/>
          <w:szCs w:val="24"/>
        </w:rPr>
        <w:t xml:space="preserve"> a</w:t>
      </w:r>
      <w:r w:rsidR="00D2004F" w:rsidRPr="00F674AF">
        <w:rPr>
          <w:rFonts w:ascii="Book Antiqua" w:hAnsi="Book Antiqua" w:cs="Times New Roman"/>
          <w:sz w:val="24"/>
          <w:szCs w:val="24"/>
        </w:rPr>
        <w:t xml:space="preserve"> tear </w:t>
      </w:r>
      <w:r w:rsidR="00266924" w:rsidRPr="00F674AF">
        <w:rPr>
          <w:rFonts w:ascii="Book Antiqua" w:hAnsi="Book Antiqua" w:cs="Times New Roman"/>
          <w:sz w:val="24"/>
          <w:szCs w:val="24"/>
        </w:rPr>
        <w:t>i</w:t>
      </w:r>
      <w:r w:rsidR="00D2004F" w:rsidRPr="00F674AF">
        <w:rPr>
          <w:rFonts w:ascii="Book Antiqua" w:hAnsi="Book Antiqua" w:cs="Times New Roman"/>
          <w:sz w:val="24"/>
          <w:szCs w:val="24"/>
        </w:rPr>
        <w:t>n the IV</w:t>
      </w:r>
      <w:r w:rsidR="00BE05C7" w:rsidRPr="00F674AF">
        <w:rPr>
          <w:rFonts w:ascii="Book Antiqua" w:hAnsi="Book Antiqua" w:cs="Times New Roman"/>
          <w:sz w:val="24"/>
          <w:szCs w:val="24"/>
        </w:rPr>
        <w:t>C</w:t>
      </w:r>
      <w:r w:rsidR="00D2004F" w:rsidRPr="00F674AF">
        <w:rPr>
          <w:rFonts w:ascii="Book Antiqua" w:hAnsi="Book Antiqua" w:cs="Times New Roman"/>
          <w:sz w:val="24"/>
          <w:szCs w:val="24"/>
        </w:rPr>
        <w:t>.</w:t>
      </w:r>
      <w:r w:rsidR="0070228B" w:rsidRPr="00F674AF">
        <w:rPr>
          <w:rFonts w:ascii="Book Antiqua" w:hAnsi="Book Antiqua" w:cs="Times New Roman"/>
          <w:sz w:val="24"/>
          <w:szCs w:val="24"/>
        </w:rPr>
        <w:t xml:space="preserve"> There are two theories regarding the origin of IVL</w:t>
      </w:r>
      <w:r w:rsidR="00FE2630" w:rsidRPr="00F674AF">
        <w:rPr>
          <w:rFonts w:ascii="Book Antiqua" w:hAnsi="Book Antiqua" w:cs="Times New Roman"/>
          <w:sz w:val="24"/>
          <w:szCs w:val="24"/>
        </w:rPr>
        <w:fldChar w:fldCharType="begin"/>
      </w:r>
      <w:r w:rsidR="00FE2630" w:rsidRPr="00F674AF">
        <w:rPr>
          <w:rFonts w:ascii="Book Antiqua" w:hAnsi="Book Antiqua" w:cs="Times New Roman"/>
          <w:sz w:val="24"/>
          <w:szCs w:val="24"/>
        </w:rPr>
        <w:instrText xml:space="preserve"> ADDIN EN.CITE &lt;EndNote&gt;&lt;Cite&gt;&lt;Author&gt;Tang&lt;/Author&gt;&lt;Year&gt;2018&lt;/Year&gt;&lt;RecNum&gt;192&lt;/RecNum&gt;&lt;DisplayText&gt;&lt;style face="superscript"&gt;[2]&lt;/style&gt;&lt;/DisplayText&gt;&lt;record&gt;&lt;rec-number&gt;192&lt;/rec-number&gt;&lt;foreign-keys&gt;&lt;key app="EN" db-id="s2a2xw0rnwtasuezspcx5dsbpfppdxew29xw"&gt;192&lt;/key&gt;&lt;key app="ENWeb" db-id=""&gt;0&lt;/key&gt;&lt;/foreign-keys&gt;&lt;ref-type name="Journal Article"&gt;17&lt;/ref-type&gt;&lt;contributors&gt;&lt;authors&gt;&lt;author&gt;Tang, Lanlan&lt;/author&gt;&lt;author&gt;Lu, Bingjian&lt;/author&gt;&lt;/authors&gt;&lt;/contributors&gt;&lt;titles&gt;&lt;title&gt;Intravenous leiomyomatosis of the uterus: A clinicopathologic analysis of 13 cases with an emphasis on histogenesis&lt;/title&gt;&lt;secondary-title&gt;Pathology - Research and Practice&lt;/secondary-title&gt;&lt;/titles&gt;&lt;volume&gt;214&lt;/volume&gt;&lt;number&gt;6&lt;/number&gt;&lt;dates&gt;&lt;year&gt;2018&lt;/year&gt;&lt;/dates&gt;&lt;urls&gt;&lt;/urls&gt;&lt;/record&gt;&lt;/Cite&gt;&lt;/EndNote&gt;</w:instrText>
      </w:r>
      <w:r w:rsidR="00FE2630" w:rsidRPr="00F674AF">
        <w:rPr>
          <w:rFonts w:ascii="Book Antiqua" w:hAnsi="Book Antiqua" w:cs="Times New Roman"/>
          <w:sz w:val="24"/>
          <w:szCs w:val="24"/>
        </w:rPr>
        <w:fldChar w:fldCharType="separate"/>
      </w:r>
      <w:r w:rsidR="00FE2630" w:rsidRPr="00F674AF">
        <w:rPr>
          <w:rFonts w:ascii="Book Antiqua" w:hAnsi="Book Antiqua" w:cs="Times New Roman"/>
          <w:noProof/>
          <w:sz w:val="24"/>
          <w:szCs w:val="24"/>
          <w:vertAlign w:val="superscript"/>
        </w:rPr>
        <w:t>[</w:t>
      </w:r>
      <w:hyperlink w:anchor="_ENREF_2" w:tooltip="Tang, 2018 #192" w:history="1">
        <w:r w:rsidR="000473FA" w:rsidRPr="00F674AF">
          <w:rPr>
            <w:rFonts w:ascii="Book Antiqua" w:hAnsi="Book Antiqua" w:cs="Times New Roman"/>
            <w:noProof/>
            <w:sz w:val="24"/>
            <w:szCs w:val="24"/>
            <w:vertAlign w:val="superscript"/>
          </w:rPr>
          <w:t>2</w:t>
        </w:r>
      </w:hyperlink>
      <w:r w:rsidR="00FE2630" w:rsidRPr="00F674AF">
        <w:rPr>
          <w:rFonts w:ascii="Book Antiqua" w:hAnsi="Book Antiqua" w:cs="Times New Roman"/>
          <w:noProof/>
          <w:sz w:val="24"/>
          <w:szCs w:val="24"/>
          <w:vertAlign w:val="superscript"/>
        </w:rPr>
        <w:t>]</w:t>
      </w:r>
      <w:r w:rsidR="00FE2630" w:rsidRPr="00F674AF">
        <w:rPr>
          <w:rFonts w:ascii="Book Antiqua" w:hAnsi="Book Antiqua" w:cs="Times New Roman"/>
          <w:sz w:val="24"/>
          <w:szCs w:val="24"/>
        </w:rPr>
        <w:fldChar w:fldCharType="end"/>
      </w:r>
      <w:r w:rsidR="0070228B" w:rsidRPr="00F674AF">
        <w:rPr>
          <w:rFonts w:ascii="Book Antiqua" w:hAnsi="Book Antiqua" w:cs="Times New Roman"/>
          <w:sz w:val="24"/>
          <w:szCs w:val="24"/>
        </w:rPr>
        <w:t xml:space="preserve">. One </w:t>
      </w:r>
      <w:r w:rsidR="00266924" w:rsidRPr="00F674AF">
        <w:rPr>
          <w:rFonts w:ascii="Book Antiqua" w:hAnsi="Book Antiqua" w:cs="Times New Roman"/>
          <w:sz w:val="24"/>
          <w:szCs w:val="24"/>
        </w:rPr>
        <w:t>is that</w:t>
      </w:r>
      <w:r w:rsidR="0070228B" w:rsidRPr="00F674AF">
        <w:rPr>
          <w:rFonts w:ascii="Book Antiqua" w:hAnsi="Book Antiqua" w:cs="Times New Roman"/>
          <w:sz w:val="24"/>
          <w:szCs w:val="24"/>
        </w:rPr>
        <w:t xml:space="preserve"> the IVL </w:t>
      </w:r>
      <w:r w:rsidR="00266924" w:rsidRPr="00F674AF">
        <w:rPr>
          <w:rFonts w:ascii="Book Antiqua" w:hAnsi="Book Antiqua" w:cs="Times New Roman"/>
          <w:sz w:val="24"/>
          <w:szCs w:val="24"/>
        </w:rPr>
        <w:t>arises</w:t>
      </w:r>
      <w:r w:rsidR="0070228B" w:rsidRPr="00F674AF">
        <w:rPr>
          <w:rFonts w:ascii="Book Antiqua" w:hAnsi="Book Antiqua" w:cs="Times New Roman"/>
          <w:sz w:val="24"/>
          <w:szCs w:val="24"/>
        </w:rPr>
        <w:t xml:space="preserve"> from the myometrium, invades the vein and grows along with it. The </w:t>
      </w:r>
      <w:r w:rsidR="0070228B" w:rsidRPr="00F674AF">
        <w:rPr>
          <w:rFonts w:ascii="Book Antiqua" w:hAnsi="Book Antiqua" w:cs="Times New Roman"/>
          <w:sz w:val="24"/>
          <w:szCs w:val="24"/>
        </w:rPr>
        <w:lastRenderedPageBreak/>
        <w:t xml:space="preserve">other </w:t>
      </w:r>
      <w:r w:rsidR="00266924" w:rsidRPr="00F674AF">
        <w:rPr>
          <w:rFonts w:ascii="Book Antiqua" w:hAnsi="Book Antiqua" w:cs="Times New Roman"/>
          <w:sz w:val="24"/>
          <w:szCs w:val="24"/>
        </w:rPr>
        <w:t>theory is that</w:t>
      </w:r>
      <w:r w:rsidR="0070228B" w:rsidRPr="00F674AF">
        <w:rPr>
          <w:rFonts w:ascii="Book Antiqua" w:hAnsi="Book Antiqua" w:cs="Times New Roman"/>
          <w:sz w:val="24"/>
          <w:szCs w:val="24"/>
        </w:rPr>
        <w:t xml:space="preserve"> the IVL is </w:t>
      </w:r>
      <w:r w:rsidR="00266924" w:rsidRPr="00F674AF">
        <w:rPr>
          <w:rFonts w:ascii="Book Antiqua" w:hAnsi="Book Antiqua" w:cs="Times New Roman"/>
          <w:sz w:val="24"/>
          <w:szCs w:val="24"/>
        </w:rPr>
        <w:t>a</w:t>
      </w:r>
      <w:r w:rsidR="0070228B" w:rsidRPr="00F674AF">
        <w:rPr>
          <w:rFonts w:ascii="Book Antiqua" w:hAnsi="Book Antiqua" w:cs="Times New Roman"/>
          <w:sz w:val="24"/>
          <w:szCs w:val="24"/>
        </w:rPr>
        <w:t xml:space="preserve"> leiomyoma </w:t>
      </w:r>
      <w:r w:rsidR="00266924" w:rsidRPr="00F674AF">
        <w:rPr>
          <w:rFonts w:ascii="Book Antiqua" w:hAnsi="Book Antiqua" w:cs="Times New Roman"/>
          <w:sz w:val="24"/>
          <w:szCs w:val="24"/>
        </w:rPr>
        <w:t xml:space="preserve">arising </w:t>
      </w:r>
      <w:r w:rsidR="0070228B" w:rsidRPr="00F674AF">
        <w:rPr>
          <w:rFonts w:ascii="Book Antiqua" w:hAnsi="Book Antiqua" w:cs="Times New Roman"/>
          <w:sz w:val="24"/>
          <w:szCs w:val="24"/>
        </w:rPr>
        <w:t>directly from the ven</w:t>
      </w:r>
      <w:r w:rsidR="009E7C91" w:rsidRPr="00F674AF">
        <w:rPr>
          <w:rFonts w:ascii="Book Antiqua" w:hAnsi="Book Antiqua" w:cs="Times New Roman"/>
          <w:sz w:val="24"/>
          <w:szCs w:val="24"/>
        </w:rPr>
        <w:t>ous</w:t>
      </w:r>
      <w:r w:rsidR="0070228B" w:rsidRPr="00F674AF">
        <w:rPr>
          <w:rFonts w:ascii="Book Antiqua" w:hAnsi="Book Antiqua" w:cs="Times New Roman"/>
          <w:sz w:val="24"/>
          <w:szCs w:val="24"/>
        </w:rPr>
        <w:t xml:space="preserve"> wall and </w:t>
      </w:r>
      <w:r w:rsidR="00266924" w:rsidRPr="00F674AF">
        <w:rPr>
          <w:rFonts w:ascii="Book Antiqua" w:hAnsi="Book Antiqua" w:cs="Times New Roman"/>
          <w:sz w:val="24"/>
          <w:szCs w:val="24"/>
        </w:rPr>
        <w:t>is difficult</w:t>
      </w:r>
      <w:r w:rsidR="0070228B" w:rsidRPr="00F674AF">
        <w:rPr>
          <w:rFonts w:ascii="Book Antiqua" w:hAnsi="Book Antiqua" w:cs="Times New Roman"/>
          <w:sz w:val="24"/>
          <w:szCs w:val="24"/>
        </w:rPr>
        <w:t xml:space="preserve"> to extract. The lat</w:t>
      </w:r>
      <w:r w:rsidR="00266924" w:rsidRPr="00F674AF">
        <w:rPr>
          <w:rFonts w:ascii="Book Antiqua" w:hAnsi="Book Antiqua" w:cs="Times New Roman"/>
          <w:sz w:val="24"/>
          <w:szCs w:val="24"/>
        </w:rPr>
        <w:t>t</w:t>
      </w:r>
      <w:r w:rsidR="0070228B" w:rsidRPr="00F674AF">
        <w:rPr>
          <w:rFonts w:ascii="Book Antiqua" w:hAnsi="Book Antiqua" w:cs="Times New Roman"/>
          <w:sz w:val="24"/>
          <w:szCs w:val="24"/>
        </w:rPr>
        <w:t>er theory m</w:t>
      </w:r>
      <w:r w:rsidR="00266924" w:rsidRPr="00F674AF">
        <w:rPr>
          <w:rFonts w:ascii="Book Antiqua" w:hAnsi="Book Antiqua" w:cs="Times New Roman"/>
          <w:sz w:val="24"/>
          <w:szCs w:val="24"/>
        </w:rPr>
        <w:t>ay</w:t>
      </w:r>
      <w:r w:rsidR="0070228B" w:rsidRPr="00F674AF">
        <w:rPr>
          <w:rFonts w:ascii="Book Antiqua" w:hAnsi="Book Antiqua" w:cs="Times New Roman"/>
          <w:sz w:val="24"/>
          <w:szCs w:val="24"/>
        </w:rPr>
        <w:t xml:space="preserve"> explain the situation we encountered. </w:t>
      </w:r>
      <w:r w:rsidR="00F5102D" w:rsidRPr="00F674AF">
        <w:rPr>
          <w:rFonts w:ascii="Book Antiqua" w:hAnsi="Book Antiqua" w:cs="Times New Roman"/>
          <w:sz w:val="24"/>
          <w:szCs w:val="24"/>
        </w:rPr>
        <w:t>N</w:t>
      </w:r>
      <w:r w:rsidR="0070228B" w:rsidRPr="00F674AF">
        <w:rPr>
          <w:rFonts w:ascii="Book Antiqua" w:hAnsi="Book Antiqua" w:cs="Times New Roman"/>
          <w:sz w:val="24"/>
          <w:szCs w:val="24"/>
        </w:rPr>
        <w:t>onethe</w:t>
      </w:r>
      <w:r w:rsidR="00F5102D" w:rsidRPr="00F674AF">
        <w:rPr>
          <w:rFonts w:ascii="Book Antiqua" w:hAnsi="Book Antiqua" w:cs="Times New Roman"/>
          <w:sz w:val="24"/>
          <w:szCs w:val="24"/>
        </w:rPr>
        <w:t xml:space="preserve">less, there </w:t>
      </w:r>
      <w:r w:rsidR="00266924" w:rsidRPr="00F674AF">
        <w:rPr>
          <w:rFonts w:ascii="Book Antiqua" w:hAnsi="Book Antiqua" w:cs="Times New Roman"/>
          <w:sz w:val="24"/>
          <w:szCs w:val="24"/>
        </w:rPr>
        <w:t>is</w:t>
      </w:r>
      <w:r w:rsidR="00F5102D" w:rsidRPr="00F674AF">
        <w:rPr>
          <w:rFonts w:ascii="Book Antiqua" w:hAnsi="Book Antiqua" w:cs="Times New Roman"/>
          <w:sz w:val="24"/>
          <w:szCs w:val="24"/>
        </w:rPr>
        <w:t xml:space="preserve"> another explanation </w:t>
      </w:r>
      <w:r w:rsidR="00266924" w:rsidRPr="00F674AF">
        <w:rPr>
          <w:rFonts w:ascii="Book Antiqua" w:hAnsi="Book Antiqua" w:cs="Times New Roman"/>
          <w:sz w:val="24"/>
          <w:szCs w:val="24"/>
        </w:rPr>
        <w:t>as</w:t>
      </w:r>
      <w:r w:rsidR="00BE05C7" w:rsidRPr="00F674AF">
        <w:rPr>
          <w:rFonts w:ascii="Book Antiqua" w:hAnsi="Book Antiqua" w:cs="Times New Roman"/>
          <w:sz w:val="24"/>
          <w:szCs w:val="24"/>
        </w:rPr>
        <w:t xml:space="preserve"> </w:t>
      </w:r>
      <w:r w:rsidR="00F5102D" w:rsidRPr="00F674AF">
        <w:rPr>
          <w:rFonts w:ascii="Book Antiqua" w:hAnsi="Book Antiqua" w:cs="Times New Roman"/>
          <w:sz w:val="24"/>
          <w:szCs w:val="24"/>
        </w:rPr>
        <w:t xml:space="preserve">we believe </w:t>
      </w:r>
      <w:r w:rsidR="00266924" w:rsidRPr="00F674AF">
        <w:rPr>
          <w:rFonts w:ascii="Book Antiqua" w:hAnsi="Book Antiqua" w:cs="Times New Roman"/>
          <w:sz w:val="24"/>
          <w:szCs w:val="24"/>
        </w:rPr>
        <w:t>that</w:t>
      </w:r>
      <w:r w:rsidR="00F5102D" w:rsidRPr="00F674AF">
        <w:rPr>
          <w:rFonts w:ascii="Book Antiqua" w:hAnsi="Book Antiqua" w:cs="Times New Roman"/>
          <w:sz w:val="24"/>
          <w:szCs w:val="24"/>
        </w:rPr>
        <w:t xml:space="preserve"> ligation or suture</w:t>
      </w:r>
      <w:r w:rsidR="00266924" w:rsidRPr="00F674AF">
        <w:rPr>
          <w:rFonts w:ascii="Book Antiqua" w:hAnsi="Book Antiqua" w:cs="Times New Roman"/>
          <w:sz w:val="24"/>
          <w:szCs w:val="24"/>
        </w:rPr>
        <w:t>s</w:t>
      </w:r>
      <w:r w:rsidR="00F5102D" w:rsidRPr="00F674AF">
        <w:rPr>
          <w:rFonts w:ascii="Book Antiqua" w:hAnsi="Book Antiqua" w:cs="Times New Roman"/>
          <w:sz w:val="24"/>
          <w:szCs w:val="24"/>
        </w:rPr>
        <w:t xml:space="preserve"> from the previous operation </w:t>
      </w:r>
      <w:r w:rsidR="00266924" w:rsidRPr="00F674AF">
        <w:rPr>
          <w:rFonts w:ascii="Book Antiqua" w:hAnsi="Book Antiqua" w:cs="Times New Roman"/>
          <w:sz w:val="24"/>
          <w:szCs w:val="24"/>
        </w:rPr>
        <w:t xml:space="preserve">may have </w:t>
      </w:r>
      <w:r w:rsidR="00F5102D" w:rsidRPr="00F674AF">
        <w:rPr>
          <w:rFonts w:ascii="Book Antiqua" w:hAnsi="Book Antiqua" w:cs="Times New Roman"/>
          <w:sz w:val="24"/>
          <w:szCs w:val="24"/>
        </w:rPr>
        <w:t>caus</w:t>
      </w:r>
      <w:r w:rsidR="00266924" w:rsidRPr="00F674AF">
        <w:rPr>
          <w:rFonts w:ascii="Book Antiqua" w:hAnsi="Book Antiqua" w:cs="Times New Roman"/>
          <w:sz w:val="24"/>
          <w:szCs w:val="24"/>
        </w:rPr>
        <w:t>ed</w:t>
      </w:r>
      <w:r w:rsidR="00F5102D" w:rsidRPr="00F674AF">
        <w:rPr>
          <w:rFonts w:ascii="Book Antiqua" w:hAnsi="Book Antiqua" w:cs="Times New Roman"/>
          <w:sz w:val="24"/>
          <w:szCs w:val="24"/>
        </w:rPr>
        <w:t xml:space="preserve"> the obstruction. In such </w:t>
      </w:r>
      <w:r w:rsidR="00266924" w:rsidRPr="00F674AF">
        <w:rPr>
          <w:rFonts w:ascii="Book Antiqua" w:hAnsi="Book Antiqua" w:cs="Times New Roman"/>
          <w:sz w:val="24"/>
          <w:szCs w:val="24"/>
        </w:rPr>
        <w:t>cases</w:t>
      </w:r>
      <w:r w:rsidR="00F5102D" w:rsidRPr="00F674AF">
        <w:rPr>
          <w:rFonts w:ascii="Book Antiqua" w:hAnsi="Book Antiqua" w:cs="Times New Roman"/>
          <w:sz w:val="24"/>
          <w:szCs w:val="24"/>
        </w:rPr>
        <w:t xml:space="preserve">, we recommend proactively </w:t>
      </w:r>
      <w:r w:rsidR="00266924" w:rsidRPr="00F674AF">
        <w:rPr>
          <w:rFonts w:ascii="Book Antiqua" w:hAnsi="Book Antiqua" w:cs="Times New Roman"/>
          <w:sz w:val="24"/>
          <w:szCs w:val="24"/>
        </w:rPr>
        <w:t>introducing</w:t>
      </w:r>
      <w:r w:rsidR="00F5102D" w:rsidRPr="00F674AF">
        <w:rPr>
          <w:rFonts w:ascii="Book Antiqua" w:hAnsi="Book Antiqua" w:cs="Times New Roman"/>
          <w:sz w:val="24"/>
          <w:szCs w:val="24"/>
        </w:rPr>
        <w:t xml:space="preserve"> two sutures on the ven</w:t>
      </w:r>
      <w:r w:rsidR="009E7C91" w:rsidRPr="00F674AF">
        <w:rPr>
          <w:rFonts w:ascii="Book Antiqua" w:hAnsi="Book Antiqua" w:cs="Times New Roman"/>
          <w:sz w:val="24"/>
          <w:szCs w:val="24"/>
        </w:rPr>
        <w:t>ous</w:t>
      </w:r>
      <w:r w:rsidR="00F5102D" w:rsidRPr="00F674AF">
        <w:rPr>
          <w:rFonts w:ascii="Book Antiqua" w:hAnsi="Book Antiqua" w:cs="Times New Roman"/>
          <w:sz w:val="24"/>
          <w:szCs w:val="24"/>
        </w:rPr>
        <w:t xml:space="preserve"> wall to prevent future tear</w:t>
      </w:r>
      <w:r w:rsidR="00266924" w:rsidRPr="00F674AF">
        <w:rPr>
          <w:rFonts w:ascii="Book Antiqua" w:hAnsi="Book Antiqua" w:cs="Times New Roman"/>
          <w:sz w:val="24"/>
          <w:szCs w:val="24"/>
        </w:rPr>
        <w:t>ing</w:t>
      </w:r>
      <w:r w:rsidR="00F5102D" w:rsidRPr="00F674AF">
        <w:rPr>
          <w:rFonts w:ascii="Book Antiqua" w:hAnsi="Book Antiqua" w:cs="Times New Roman"/>
          <w:sz w:val="24"/>
          <w:szCs w:val="24"/>
        </w:rPr>
        <w:t xml:space="preserve"> and </w:t>
      </w:r>
      <w:r w:rsidR="00BE05C7" w:rsidRPr="00F674AF">
        <w:rPr>
          <w:rFonts w:ascii="Book Antiqua" w:hAnsi="Book Antiqua" w:cs="Times New Roman"/>
          <w:sz w:val="24"/>
          <w:szCs w:val="24"/>
        </w:rPr>
        <w:t xml:space="preserve">this </w:t>
      </w:r>
      <w:r w:rsidR="00266924" w:rsidRPr="00F674AF">
        <w:rPr>
          <w:rFonts w:ascii="Book Antiqua" w:hAnsi="Book Antiqua" w:cs="Times New Roman"/>
          <w:sz w:val="24"/>
          <w:szCs w:val="24"/>
        </w:rPr>
        <w:t xml:space="preserve">will result in easier </w:t>
      </w:r>
      <w:r w:rsidR="00F5102D" w:rsidRPr="00F674AF">
        <w:rPr>
          <w:rFonts w:ascii="Book Antiqua" w:hAnsi="Book Antiqua" w:cs="Times New Roman"/>
          <w:sz w:val="24"/>
          <w:szCs w:val="24"/>
        </w:rPr>
        <w:t xml:space="preserve">incision </w:t>
      </w:r>
      <w:r w:rsidR="00266924" w:rsidRPr="00F674AF">
        <w:rPr>
          <w:rFonts w:ascii="Book Antiqua" w:hAnsi="Book Antiqua" w:cs="Times New Roman"/>
          <w:sz w:val="24"/>
          <w:szCs w:val="24"/>
        </w:rPr>
        <w:t>closure</w:t>
      </w:r>
      <w:r w:rsidR="00F5102D" w:rsidRPr="00F674AF">
        <w:rPr>
          <w:rFonts w:ascii="Book Antiqua" w:hAnsi="Book Antiqua" w:cs="Times New Roman"/>
          <w:sz w:val="24"/>
          <w:szCs w:val="24"/>
        </w:rPr>
        <w:t xml:space="preserve">. </w:t>
      </w:r>
      <w:r w:rsidR="00266924" w:rsidRPr="00F674AF">
        <w:rPr>
          <w:rFonts w:ascii="Book Antiqua" w:hAnsi="Book Antiqua" w:cs="Times New Roman"/>
          <w:sz w:val="24"/>
          <w:szCs w:val="24"/>
        </w:rPr>
        <w:t>It is also</w:t>
      </w:r>
      <w:r w:rsidR="00F5102D" w:rsidRPr="00F674AF">
        <w:rPr>
          <w:rFonts w:ascii="Book Antiqua" w:hAnsi="Book Antiqua" w:cs="Times New Roman"/>
          <w:sz w:val="24"/>
          <w:szCs w:val="24"/>
        </w:rPr>
        <w:t xml:space="preserve"> worth mentioning that the ven</w:t>
      </w:r>
      <w:r w:rsidR="009E7C91" w:rsidRPr="00F674AF">
        <w:rPr>
          <w:rFonts w:ascii="Book Antiqua" w:hAnsi="Book Antiqua" w:cs="Times New Roman"/>
          <w:sz w:val="24"/>
          <w:szCs w:val="24"/>
        </w:rPr>
        <w:t>ous</w:t>
      </w:r>
      <w:r w:rsidR="00F5102D" w:rsidRPr="00F674AF">
        <w:rPr>
          <w:rFonts w:ascii="Book Antiqua" w:hAnsi="Book Antiqua" w:cs="Times New Roman"/>
          <w:sz w:val="24"/>
          <w:szCs w:val="24"/>
        </w:rPr>
        <w:t xml:space="preserve"> wall is very delicate and eas</w:t>
      </w:r>
      <w:r w:rsidR="00266924" w:rsidRPr="00F674AF">
        <w:rPr>
          <w:rFonts w:ascii="Book Antiqua" w:hAnsi="Book Antiqua" w:cs="Times New Roman"/>
          <w:sz w:val="24"/>
          <w:szCs w:val="24"/>
        </w:rPr>
        <w:t>il</w:t>
      </w:r>
      <w:r w:rsidR="00F5102D" w:rsidRPr="00F674AF">
        <w:rPr>
          <w:rFonts w:ascii="Book Antiqua" w:hAnsi="Book Antiqua" w:cs="Times New Roman"/>
          <w:sz w:val="24"/>
          <w:szCs w:val="24"/>
        </w:rPr>
        <w:t>y damage</w:t>
      </w:r>
      <w:r w:rsidR="0066686B" w:rsidRPr="00F674AF">
        <w:rPr>
          <w:rFonts w:ascii="Book Antiqua" w:hAnsi="Book Antiqua" w:cs="Times New Roman"/>
          <w:sz w:val="24"/>
          <w:szCs w:val="24"/>
        </w:rPr>
        <w:t>d</w:t>
      </w:r>
      <w:r w:rsidR="00F5102D" w:rsidRPr="00F674AF">
        <w:rPr>
          <w:rFonts w:ascii="Book Antiqua" w:hAnsi="Book Antiqua" w:cs="Times New Roman"/>
          <w:sz w:val="24"/>
          <w:szCs w:val="24"/>
        </w:rPr>
        <w:t xml:space="preserve">. Extra care </w:t>
      </w:r>
      <w:r w:rsidR="00B1242C" w:rsidRPr="00F674AF">
        <w:rPr>
          <w:rFonts w:ascii="Book Antiqua" w:hAnsi="Book Antiqua" w:cs="Times New Roman"/>
          <w:sz w:val="24"/>
          <w:szCs w:val="24"/>
        </w:rPr>
        <w:t>should be taken when try</w:t>
      </w:r>
      <w:r w:rsidR="00266924" w:rsidRPr="00F674AF">
        <w:rPr>
          <w:rFonts w:ascii="Book Antiqua" w:hAnsi="Book Antiqua" w:cs="Times New Roman"/>
          <w:sz w:val="24"/>
          <w:szCs w:val="24"/>
        </w:rPr>
        <w:t>ing</w:t>
      </w:r>
      <w:r w:rsidR="00B1242C" w:rsidRPr="00F674AF">
        <w:rPr>
          <w:rFonts w:ascii="Book Antiqua" w:hAnsi="Book Antiqua" w:cs="Times New Roman"/>
          <w:sz w:val="24"/>
          <w:szCs w:val="24"/>
        </w:rPr>
        <w:t xml:space="preserve"> to control the vein with </w:t>
      </w:r>
      <w:r w:rsidR="00266924" w:rsidRPr="00F674AF">
        <w:rPr>
          <w:rFonts w:ascii="Book Antiqua" w:hAnsi="Book Antiqua" w:cs="Times New Roman"/>
          <w:sz w:val="24"/>
          <w:szCs w:val="24"/>
        </w:rPr>
        <w:t xml:space="preserve">a </w:t>
      </w:r>
      <w:r w:rsidR="00B1242C" w:rsidRPr="00F674AF">
        <w:rPr>
          <w:rFonts w:ascii="Book Antiqua" w:hAnsi="Book Antiqua" w:cs="Times New Roman"/>
          <w:sz w:val="24"/>
          <w:szCs w:val="24"/>
        </w:rPr>
        <w:t xml:space="preserve">clamp. </w:t>
      </w:r>
      <w:r w:rsidR="00266924" w:rsidRPr="00F674AF">
        <w:rPr>
          <w:rFonts w:ascii="Book Antiqua" w:hAnsi="Book Antiqua" w:cs="Times New Roman"/>
          <w:sz w:val="24"/>
          <w:szCs w:val="24"/>
        </w:rPr>
        <w:t>P</w:t>
      </w:r>
      <w:r w:rsidR="00B1242C" w:rsidRPr="00F674AF">
        <w:rPr>
          <w:rFonts w:ascii="Book Antiqua" w:hAnsi="Book Antiqua" w:cs="Times New Roman"/>
          <w:sz w:val="24"/>
          <w:szCs w:val="24"/>
        </w:rPr>
        <w:t>athological examination</w:t>
      </w:r>
      <w:r w:rsidR="00266924" w:rsidRPr="00F674AF">
        <w:rPr>
          <w:rFonts w:ascii="Book Antiqua" w:hAnsi="Book Antiqua" w:cs="Times New Roman"/>
          <w:sz w:val="24"/>
          <w:szCs w:val="24"/>
        </w:rPr>
        <w:t xml:space="preserve"> of tissue</w:t>
      </w:r>
      <w:r w:rsidR="00B1242C" w:rsidRPr="00F674AF">
        <w:rPr>
          <w:rFonts w:ascii="Book Antiqua" w:hAnsi="Book Antiqua" w:cs="Times New Roman"/>
          <w:sz w:val="24"/>
          <w:szCs w:val="24"/>
        </w:rPr>
        <w:t xml:space="preserve"> from all three cases confirm</w:t>
      </w:r>
      <w:r w:rsidR="00266924" w:rsidRPr="00F674AF">
        <w:rPr>
          <w:rFonts w:ascii="Book Antiqua" w:hAnsi="Book Antiqua" w:cs="Times New Roman"/>
          <w:sz w:val="24"/>
          <w:szCs w:val="24"/>
        </w:rPr>
        <w:t>ed</w:t>
      </w:r>
      <w:r w:rsidR="00B1242C" w:rsidRPr="00F674AF">
        <w:rPr>
          <w:rFonts w:ascii="Book Antiqua" w:hAnsi="Book Antiqua" w:cs="Times New Roman"/>
          <w:sz w:val="24"/>
          <w:szCs w:val="24"/>
        </w:rPr>
        <w:t xml:space="preserve"> the diagnosis of IVL and no other specific character</w:t>
      </w:r>
      <w:r w:rsidR="00266924" w:rsidRPr="00F674AF">
        <w:rPr>
          <w:rFonts w:ascii="Book Antiqua" w:hAnsi="Book Antiqua" w:cs="Times New Roman"/>
          <w:sz w:val="24"/>
          <w:szCs w:val="24"/>
        </w:rPr>
        <w:t>istics were</w:t>
      </w:r>
      <w:r w:rsidR="00797437" w:rsidRPr="00F674AF">
        <w:rPr>
          <w:rFonts w:ascii="Book Antiqua" w:hAnsi="Book Antiqua" w:cs="Times New Roman"/>
          <w:sz w:val="24"/>
          <w:szCs w:val="24"/>
        </w:rPr>
        <w:t xml:space="preserve"> found.</w:t>
      </w:r>
    </w:p>
    <w:p w14:paraId="29E17A34" w14:textId="0CF7EEDB" w:rsidR="003E2798" w:rsidRPr="00F674AF" w:rsidRDefault="003E2798" w:rsidP="00FC57B6">
      <w:pPr>
        <w:spacing w:line="360" w:lineRule="auto"/>
        <w:ind w:firstLineChars="100" w:firstLine="240"/>
        <w:rPr>
          <w:rFonts w:ascii="Book Antiqua" w:hAnsi="Book Antiqua" w:cs="Times New Roman"/>
          <w:sz w:val="24"/>
          <w:szCs w:val="24"/>
        </w:rPr>
      </w:pPr>
      <w:r w:rsidRPr="00F674AF">
        <w:rPr>
          <w:rFonts w:ascii="Book Antiqua" w:hAnsi="Book Antiqua" w:cs="Times New Roman"/>
          <w:sz w:val="24"/>
          <w:szCs w:val="24"/>
        </w:rPr>
        <w:t>Mini-invasive surgery is a trend in cardiovascular surgery. It can save patient from s</w:t>
      </w:r>
      <w:r w:rsidR="001E3D75" w:rsidRPr="00F674AF">
        <w:rPr>
          <w:rFonts w:ascii="Book Antiqua" w:hAnsi="Book Antiqua" w:cs="Times New Roman"/>
          <w:sz w:val="24"/>
          <w:szCs w:val="24"/>
        </w:rPr>
        <w:t>ternotomy and reduce the surgical</w:t>
      </w:r>
      <w:r w:rsidRPr="00F674AF">
        <w:rPr>
          <w:rFonts w:ascii="Book Antiqua" w:hAnsi="Book Antiqua" w:cs="Times New Roman"/>
          <w:sz w:val="24"/>
          <w:szCs w:val="24"/>
        </w:rPr>
        <w:t xml:space="preserve"> trauma. But there is still limitation in its application in cardiovascular surgery and this is the first attend in IVL. Before the surgery, the mobility of the mass was assessed by the echocardiography and no attachment was found</w:t>
      </w:r>
      <w:r w:rsidR="00D33456" w:rsidRPr="00F674AF">
        <w:rPr>
          <w:rFonts w:ascii="Book Antiqua" w:hAnsi="Book Antiqua" w:cs="Times New Roman"/>
          <w:sz w:val="24"/>
          <w:szCs w:val="24"/>
        </w:rPr>
        <w:t xml:space="preserve"> (especially in the hepatic vein)</w:t>
      </w:r>
      <w:r w:rsidRPr="00F674AF">
        <w:rPr>
          <w:rFonts w:ascii="Book Antiqua" w:hAnsi="Book Antiqua" w:cs="Times New Roman"/>
          <w:sz w:val="24"/>
          <w:szCs w:val="24"/>
        </w:rPr>
        <w:t xml:space="preserve">. </w:t>
      </w:r>
      <w:r w:rsidR="00D33456" w:rsidRPr="00F674AF">
        <w:rPr>
          <w:rFonts w:ascii="Book Antiqua" w:hAnsi="Book Antiqua" w:cs="Times New Roman"/>
          <w:sz w:val="24"/>
          <w:szCs w:val="24"/>
        </w:rPr>
        <w:t xml:space="preserve">We made three small </w:t>
      </w:r>
      <w:r w:rsidR="00DC3FA8" w:rsidRPr="00F674AF">
        <w:rPr>
          <w:rFonts w:ascii="Book Antiqua" w:hAnsi="Book Antiqua" w:cs="Times New Roman"/>
          <w:sz w:val="24"/>
          <w:szCs w:val="24"/>
        </w:rPr>
        <w:t>incisions</w:t>
      </w:r>
      <w:r w:rsidR="00D33456" w:rsidRPr="00F674AF">
        <w:rPr>
          <w:rFonts w:ascii="Book Antiqua" w:hAnsi="Book Antiqua" w:cs="Times New Roman"/>
          <w:sz w:val="24"/>
          <w:szCs w:val="24"/>
        </w:rPr>
        <w:t xml:space="preserve"> in the chest and started the CPB at normal temperature without cardiac arrest. </w:t>
      </w:r>
      <w:r w:rsidRPr="00F674AF">
        <w:rPr>
          <w:rFonts w:ascii="Book Antiqua" w:hAnsi="Book Antiqua" w:cs="Times New Roman"/>
          <w:sz w:val="24"/>
          <w:szCs w:val="24"/>
        </w:rPr>
        <w:t>We transected the tumor at the level of IVL incision in the abdomen</w:t>
      </w:r>
      <w:r w:rsidR="00D33456" w:rsidRPr="00F674AF">
        <w:rPr>
          <w:rFonts w:ascii="Book Antiqua" w:hAnsi="Book Antiqua" w:cs="Times New Roman"/>
          <w:sz w:val="24"/>
          <w:szCs w:val="24"/>
        </w:rPr>
        <w:t>, leaving the upper part of the tumor not too long for extraction. The extraction process in the chest went smoothly and the CPB time was only 52 min</w:t>
      </w:r>
      <w:r w:rsidR="00772A99" w:rsidRPr="00F674AF">
        <w:rPr>
          <w:rFonts w:ascii="Book Antiqua" w:hAnsi="Book Antiqua" w:cs="Times New Roman"/>
          <w:sz w:val="24"/>
          <w:szCs w:val="24"/>
        </w:rPr>
        <w:t>, which is relatively shorter than other report</w:t>
      </w:r>
      <w:r w:rsidR="00FF6B9C" w:rsidRPr="00F674AF">
        <w:rPr>
          <w:rFonts w:ascii="Book Antiqua" w:hAnsi="Book Antiqua" w:cs="Times New Roman"/>
          <w:sz w:val="24"/>
          <w:szCs w:val="24"/>
        </w:rPr>
        <w:fldChar w:fldCharType="begin"/>
      </w:r>
      <w:r w:rsidR="007A6693" w:rsidRPr="00F674AF">
        <w:rPr>
          <w:rFonts w:ascii="Book Antiqua" w:hAnsi="Book Antiqua" w:cs="Times New Roman"/>
          <w:sz w:val="24"/>
          <w:szCs w:val="24"/>
        </w:rPr>
        <w:instrText xml:space="preserve"> ADDIN EN.CITE &lt;EndNote&gt;&lt;Cite&gt;&lt;Author&gt;Liu&lt;/Author&gt;&lt;Year&gt;2018&lt;/Year&gt;&lt;RecNum&gt;198&lt;/RecNum&gt;&lt;DisplayText&gt;&lt;style face="superscript"&gt;[9]&lt;/style&gt;&lt;/DisplayText&gt;&lt;record&gt;&lt;rec-number&gt;198&lt;/rec-number&gt;&lt;foreign-keys&gt;&lt;key app="EN" db-id="5r0rzfvakzvxvbew9ecpprfvfeapp29pzzrx"&gt;198&lt;/key&gt;&lt;/foreign-keys&gt;&lt;ref-type name="Journal Article"&gt;17&lt;/ref-type&gt;&lt;contributors&gt;&lt;authors&gt;&lt;author&gt;Liu, J.&lt;/author&gt;&lt;author&gt;Liang, M.&lt;/author&gt;&lt;author&gt;Ma, G.&lt;/author&gt;&lt;author&gt;Liu, X.&lt;/author&gt;&lt;author&gt;Cheng, N.&lt;/author&gt;&lt;author&gt;Cao, D.&lt;/author&gt;&lt;author&gt;Yu, C.&lt;/author&gt;&lt;author&gt;Du, S.&lt;/author&gt;&lt;author&gt;Miao, Q.&lt;/author&gt;&lt;author&gt;Zhang, C.&lt;/author&gt;&lt;/authors&gt;&lt;/contributors&gt;&lt;titles&gt;&lt;title&gt;Surgical treatment for intravenous-cardiac leiomyomatosis&lt;/title&gt;&lt;secondary-title&gt;European journal of cardio-thoracic surgery : official journal of the European Association for Cardio-thoracic Surgery&lt;/secondary-title&gt;&lt;/titles&gt;&lt;periodical&gt;&lt;full-title&gt;Eur J Cardiothorac Surg&lt;/full-title&gt;&lt;abbr-1&gt;European journal of cardio-thoracic surgery : official journal of the European Association for Cardio-thoracic Surgery&lt;/abbr-1&gt;&lt;/periodical&gt;&lt;dates&gt;&lt;year&gt;2018&lt;/year&gt;&lt;/dates&gt;&lt;urls&gt;&lt;/urls&gt;&lt;/record&gt;&lt;/Cite&gt;&lt;/EndNote&gt;</w:instrText>
      </w:r>
      <w:r w:rsidR="00FF6B9C" w:rsidRPr="00F674AF">
        <w:rPr>
          <w:rFonts w:ascii="Book Antiqua" w:hAnsi="Book Antiqua" w:cs="Times New Roman"/>
          <w:sz w:val="24"/>
          <w:szCs w:val="24"/>
        </w:rPr>
        <w:fldChar w:fldCharType="separate"/>
      </w:r>
      <w:r w:rsidR="007A6693" w:rsidRPr="00F674AF">
        <w:rPr>
          <w:rFonts w:ascii="Book Antiqua" w:hAnsi="Book Antiqua" w:cs="Times New Roman"/>
          <w:noProof/>
          <w:sz w:val="24"/>
          <w:szCs w:val="24"/>
          <w:vertAlign w:val="superscript"/>
        </w:rPr>
        <w:t>[</w:t>
      </w:r>
      <w:hyperlink w:anchor="_ENREF_9" w:tooltip="Liu, 2018 #198" w:history="1">
        <w:r w:rsidR="000473FA" w:rsidRPr="00F674AF">
          <w:rPr>
            <w:rFonts w:ascii="Book Antiqua" w:hAnsi="Book Antiqua" w:cs="Times New Roman"/>
            <w:noProof/>
            <w:sz w:val="24"/>
            <w:szCs w:val="24"/>
            <w:vertAlign w:val="superscript"/>
          </w:rPr>
          <w:t>9</w:t>
        </w:r>
      </w:hyperlink>
      <w:r w:rsidR="007A6693" w:rsidRPr="00F674AF">
        <w:rPr>
          <w:rFonts w:ascii="Book Antiqua" w:hAnsi="Book Antiqua" w:cs="Times New Roman"/>
          <w:noProof/>
          <w:sz w:val="24"/>
          <w:szCs w:val="24"/>
          <w:vertAlign w:val="superscript"/>
        </w:rPr>
        <w:t>]</w:t>
      </w:r>
      <w:r w:rsidR="00FF6B9C" w:rsidRPr="00F674AF">
        <w:rPr>
          <w:rFonts w:ascii="Book Antiqua" w:hAnsi="Book Antiqua" w:cs="Times New Roman"/>
          <w:sz w:val="24"/>
          <w:szCs w:val="24"/>
        </w:rPr>
        <w:fldChar w:fldCharType="end"/>
      </w:r>
      <w:r w:rsidRPr="00F674AF">
        <w:rPr>
          <w:rFonts w:ascii="Book Antiqua" w:hAnsi="Book Antiqua" w:cs="Times New Roman"/>
          <w:sz w:val="24"/>
          <w:szCs w:val="24"/>
        </w:rPr>
        <w:t>. During the surgery, we used TEE to make sure that there was no residual tumor in the RA.</w:t>
      </w:r>
      <w:r w:rsidR="001E3D75" w:rsidRPr="00F674AF">
        <w:rPr>
          <w:rFonts w:ascii="Book Antiqua" w:hAnsi="Book Antiqua" w:cs="Times New Roman"/>
          <w:sz w:val="24"/>
          <w:szCs w:val="24"/>
        </w:rPr>
        <w:t xml:space="preserve"> The mini-invasive approach in the chest can reduce the surgical trauma, greatly preserve the cardiac functio</w:t>
      </w:r>
      <w:r w:rsidR="00797437" w:rsidRPr="00F674AF">
        <w:rPr>
          <w:rFonts w:ascii="Book Antiqua" w:hAnsi="Book Antiqua" w:cs="Times New Roman"/>
          <w:sz w:val="24"/>
          <w:szCs w:val="24"/>
        </w:rPr>
        <w:t>n and save some operation time.</w:t>
      </w:r>
    </w:p>
    <w:p w14:paraId="0628784E" w14:textId="7E4CFE53" w:rsidR="003813E5" w:rsidRPr="00F674AF" w:rsidRDefault="003813E5" w:rsidP="00FC57B6">
      <w:pPr>
        <w:spacing w:line="360" w:lineRule="auto"/>
        <w:ind w:firstLineChars="100" w:firstLine="240"/>
        <w:rPr>
          <w:rFonts w:ascii="Book Antiqua" w:hAnsi="Book Antiqua" w:cs="Times New Roman"/>
          <w:sz w:val="24"/>
          <w:szCs w:val="24"/>
        </w:rPr>
      </w:pPr>
      <w:r w:rsidRPr="00F674AF">
        <w:rPr>
          <w:rFonts w:ascii="Book Antiqua" w:hAnsi="Book Antiqua" w:cs="Times New Roman"/>
          <w:sz w:val="24"/>
          <w:szCs w:val="24"/>
        </w:rPr>
        <w:t>Multidisciplinary approach, whether in one-stage or two-stage fashion, is considered to be safer and becomes a common practice</w:t>
      </w:r>
      <w:r w:rsidR="00FF6B9C" w:rsidRPr="00F674AF">
        <w:rPr>
          <w:rFonts w:ascii="Book Antiqua" w:hAnsi="Book Antiqua" w:cs="Times New Roman"/>
          <w:sz w:val="24"/>
          <w:szCs w:val="24"/>
        </w:rPr>
        <w:fldChar w:fldCharType="begin"/>
      </w:r>
      <w:r w:rsidR="007A6693" w:rsidRPr="00F674AF">
        <w:rPr>
          <w:rFonts w:ascii="Book Antiqua" w:hAnsi="Book Antiqua" w:cs="Times New Roman"/>
          <w:sz w:val="24"/>
          <w:szCs w:val="24"/>
        </w:rPr>
        <w:instrText xml:space="preserve"> ADDIN EN.CITE &lt;EndNote&gt;&lt;Cite&gt;&lt;Author&gt;Bin&lt;/Author&gt;&lt;Year&gt;2013&lt;/Year&gt;&lt;RecNum&gt;199&lt;/RecNum&gt;&lt;DisplayText&gt;&lt;style face="superscript"&gt;[10]&lt;/style&gt;&lt;/DisplayText&gt;&lt;record&gt;&lt;rec-number&gt;199&lt;/rec-number&gt;&lt;foreign-keys&gt;&lt;key app="EN" db-id="5r0rzfvakzvxvbew9ecpprfvfeapp29pzzrx"&gt;199&lt;/key&gt;&lt;/foreign-keys&gt;&lt;ref-type name="Journal Article"&gt;17&lt;/ref-type&gt;&lt;contributors&gt;&lt;authors&gt;&lt;author&gt;Bin, Li&lt;/author&gt;&lt;author&gt;Xin, Chen&lt;/author&gt;&lt;author&gt;Ya-Dong, Chu&lt;/author&gt;&lt;author&gt;Ren-Yuan, Li&lt;/author&gt;&lt;author&gt;Wei-Dong, Li&lt;/author&gt;&lt;author&gt;Yi-Ming, Ni&lt;/author&gt;&lt;/authors&gt;&lt;/contributors&gt;&lt;titles&gt;&lt;title&gt;Intracardiac leiomyomatosis: a comprehensive analysis of 194 cases&lt;/title&gt;&lt;secondary-title&gt;Interactive Cardiovascular &amp;amp; Thoracic Surgery&lt;/secondary-title&gt;&lt;/titles&gt;&lt;periodical&gt;&lt;full-title&gt;Interactive Cardiovascular &amp;amp; Thoracic Surgery&lt;/full-title&gt;&lt;/periodical&gt;&lt;pages&gt;132-138&lt;/pages&gt;&lt;volume&gt;17&lt;/volume&gt;&lt;number&gt;1&lt;/number&gt;&lt;dates&gt;&lt;year&gt;2013&lt;/year&gt;&lt;/dates&gt;&lt;urls&gt;&lt;/urls&gt;&lt;/record&gt;&lt;/Cite&gt;&lt;/EndNote&gt;</w:instrText>
      </w:r>
      <w:r w:rsidR="00FF6B9C" w:rsidRPr="00F674AF">
        <w:rPr>
          <w:rFonts w:ascii="Book Antiqua" w:hAnsi="Book Antiqua" w:cs="Times New Roman"/>
          <w:sz w:val="24"/>
          <w:szCs w:val="24"/>
        </w:rPr>
        <w:fldChar w:fldCharType="separate"/>
      </w:r>
      <w:r w:rsidR="007A6693" w:rsidRPr="00F674AF">
        <w:rPr>
          <w:rFonts w:ascii="Book Antiqua" w:hAnsi="Book Antiqua" w:cs="Times New Roman"/>
          <w:noProof/>
          <w:sz w:val="24"/>
          <w:szCs w:val="24"/>
          <w:vertAlign w:val="superscript"/>
        </w:rPr>
        <w:t>[</w:t>
      </w:r>
      <w:hyperlink w:anchor="_ENREF_10" w:tooltip="Bin, 2013 #199" w:history="1">
        <w:r w:rsidR="000473FA" w:rsidRPr="00F674AF">
          <w:rPr>
            <w:rFonts w:ascii="Book Antiqua" w:hAnsi="Book Antiqua" w:cs="Times New Roman"/>
            <w:noProof/>
            <w:sz w:val="24"/>
            <w:szCs w:val="24"/>
            <w:vertAlign w:val="superscript"/>
          </w:rPr>
          <w:t>10</w:t>
        </w:r>
      </w:hyperlink>
      <w:r w:rsidR="007A6693" w:rsidRPr="00F674AF">
        <w:rPr>
          <w:rFonts w:ascii="Book Antiqua" w:hAnsi="Book Antiqua" w:cs="Times New Roman"/>
          <w:noProof/>
          <w:sz w:val="24"/>
          <w:szCs w:val="24"/>
          <w:vertAlign w:val="superscript"/>
        </w:rPr>
        <w:t>]</w:t>
      </w:r>
      <w:r w:rsidR="00FF6B9C" w:rsidRPr="00F674AF">
        <w:rPr>
          <w:rFonts w:ascii="Book Antiqua" w:hAnsi="Book Antiqua" w:cs="Times New Roman"/>
          <w:sz w:val="24"/>
          <w:szCs w:val="24"/>
        </w:rPr>
        <w:fldChar w:fldCharType="end"/>
      </w:r>
      <w:r w:rsidRPr="00F674AF">
        <w:rPr>
          <w:rFonts w:ascii="Book Antiqua" w:hAnsi="Book Antiqua" w:cs="Times New Roman"/>
          <w:sz w:val="24"/>
          <w:szCs w:val="24"/>
        </w:rPr>
        <w:t>.</w:t>
      </w:r>
      <w:r w:rsidR="007525D3" w:rsidRPr="00F674AF">
        <w:rPr>
          <w:rFonts w:ascii="Book Antiqua" w:hAnsi="Book Antiqua" w:cs="Times New Roman"/>
          <w:sz w:val="24"/>
          <w:szCs w:val="24"/>
        </w:rPr>
        <w:t xml:space="preserve"> </w:t>
      </w:r>
      <w:r w:rsidRPr="00F674AF">
        <w:rPr>
          <w:rFonts w:ascii="Book Antiqua" w:hAnsi="Book Antiqua" w:cs="Times New Roman"/>
          <w:sz w:val="24"/>
          <w:szCs w:val="24"/>
        </w:rPr>
        <w:t xml:space="preserve">The primary </w:t>
      </w:r>
      <w:r w:rsidR="00C36A48" w:rsidRPr="00F674AF">
        <w:rPr>
          <w:rFonts w:ascii="Book Antiqua" w:hAnsi="Book Antiqua" w:cs="Times New Roman"/>
          <w:sz w:val="24"/>
          <w:szCs w:val="24"/>
        </w:rPr>
        <w:t>indication for choosing the stage operation, in our opinion, is</w:t>
      </w:r>
      <w:r w:rsidRPr="00F674AF">
        <w:rPr>
          <w:rFonts w:ascii="Book Antiqua" w:hAnsi="Book Antiqua" w:cs="Times New Roman"/>
          <w:sz w:val="24"/>
          <w:szCs w:val="24"/>
        </w:rPr>
        <w:t xml:space="preserve"> invasion of the tumor in the pelvis and the general condition of the patient. Since the whole operation for IVL can be time-consuming</w:t>
      </w:r>
      <w:r w:rsidR="00C36A48" w:rsidRPr="00F674AF">
        <w:rPr>
          <w:rFonts w:ascii="Book Antiqua" w:hAnsi="Book Antiqua" w:cs="Times New Roman"/>
          <w:sz w:val="24"/>
          <w:szCs w:val="24"/>
        </w:rPr>
        <w:t>,</w:t>
      </w:r>
      <w:r w:rsidRPr="00F674AF">
        <w:rPr>
          <w:rFonts w:ascii="Book Antiqua" w:hAnsi="Book Antiqua" w:cs="Times New Roman"/>
          <w:sz w:val="24"/>
          <w:szCs w:val="24"/>
        </w:rPr>
        <w:t xml:space="preserve"> the</w:t>
      </w:r>
      <w:r w:rsidR="00E03F5C" w:rsidRPr="00F674AF">
        <w:rPr>
          <w:rFonts w:ascii="Book Antiqua" w:hAnsi="Book Antiqua" w:cs="Times New Roman"/>
          <w:sz w:val="24"/>
          <w:szCs w:val="24"/>
        </w:rPr>
        <w:t xml:space="preserve"> surgical</w:t>
      </w:r>
      <w:r w:rsidRPr="00F674AF">
        <w:rPr>
          <w:rFonts w:ascii="Book Antiqua" w:hAnsi="Book Antiqua" w:cs="Times New Roman"/>
          <w:sz w:val="24"/>
          <w:szCs w:val="24"/>
        </w:rPr>
        <w:t xml:space="preserve"> trauma can be very </w:t>
      </w:r>
      <w:r w:rsidRPr="00F674AF">
        <w:rPr>
          <w:rFonts w:ascii="Book Antiqua" w:hAnsi="Book Antiqua" w:cs="Times New Roman"/>
          <w:sz w:val="24"/>
          <w:szCs w:val="24"/>
        </w:rPr>
        <w:lastRenderedPageBreak/>
        <w:t>severe. Especially when the left ovarian vein is involved, we need to open the posterior peritoneum in both sides, which may resulted in extensive dif</w:t>
      </w:r>
      <w:r w:rsidR="007525D3" w:rsidRPr="00F674AF">
        <w:rPr>
          <w:rFonts w:ascii="Book Antiqua" w:hAnsi="Book Antiqua" w:cs="Times New Roman"/>
          <w:sz w:val="24"/>
          <w:szCs w:val="24"/>
        </w:rPr>
        <w:t xml:space="preserve">fuse blood oozing after the </w:t>
      </w:r>
      <w:r w:rsidRPr="00F674AF">
        <w:rPr>
          <w:rFonts w:ascii="Book Antiqua" w:hAnsi="Book Antiqua" w:cs="Times New Roman"/>
          <w:sz w:val="24"/>
          <w:szCs w:val="24"/>
        </w:rPr>
        <w:t>CPB or even deep hypothermic circulatory arrest. In such case, we recommend two-stage operation.</w:t>
      </w:r>
    </w:p>
    <w:p w14:paraId="599C004E" w14:textId="708F0460" w:rsidR="003813E5" w:rsidRPr="00F674AF" w:rsidRDefault="003813E5" w:rsidP="00FC57B6">
      <w:pPr>
        <w:spacing w:line="360" w:lineRule="auto"/>
        <w:ind w:firstLineChars="100" w:firstLine="240"/>
        <w:rPr>
          <w:rFonts w:ascii="Book Antiqua" w:hAnsi="Book Antiqua" w:cs="Times New Roman"/>
          <w:sz w:val="24"/>
          <w:szCs w:val="24"/>
        </w:rPr>
      </w:pPr>
      <w:r w:rsidRPr="00F674AF">
        <w:rPr>
          <w:rFonts w:ascii="Book Antiqua" w:hAnsi="Book Antiqua" w:cs="Times New Roman"/>
          <w:sz w:val="24"/>
          <w:szCs w:val="24"/>
        </w:rPr>
        <w:t>As for the pros and cons of the one-stage and two-stage operation, one-stage operation can reduce the risk of a second anesthesia</w:t>
      </w:r>
      <w:r w:rsidR="00FF6B9C" w:rsidRPr="00F674AF">
        <w:rPr>
          <w:rFonts w:ascii="Book Antiqua" w:hAnsi="Book Antiqua" w:cs="Times New Roman"/>
          <w:sz w:val="24"/>
          <w:szCs w:val="24"/>
        </w:rPr>
        <w:fldChar w:fldCharType="begin"/>
      </w:r>
      <w:r w:rsidR="007A6693" w:rsidRPr="00F674AF">
        <w:rPr>
          <w:rFonts w:ascii="Book Antiqua" w:hAnsi="Book Antiqua" w:cs="Times New Roman"/>
          <w:sz w:val="24"/>
          <w:szCs w:val="24"/>
        </w:rPr>
        <w:instrText xml:space="preserve"> ADDIN EN.CITE &lt;EndNote&gt;&lt;Cite&gt;&lt;Author&gt;Bao&lt;/Author&gt;&lt;Year&gt;2009&lt;/Year&gt;&lt;RecNum&gt;200&lt;/RecNum&gt;&lt;DisplayText&gt;&lt;style face="superscript"&gt;[11]&lt;/style&gt;&lt;/DisplayText&gt;&lt;record&gt;&lt;rec-number&gt;200&lt;/rec-number&gt;&lt;foreign-keys&gt;&lt;key app="EN" db-id="5r0rzfvakzvxvbew9ecpprfvfeapp29pzzrx"&gt;200&lt;/key&gt;&lt;/foreign-keys&gt;&lt;ref-type name="Journal Article"&gt;17&lt;/ref-type&gt;&lt;contributors&gt;&lt;authors&gt;&lt;author&gt;Bao, Liu&lt;/author&gt;&lt;author&gt;Changwei, Liu&lt;/author&gt;&lt;author&gt;Heng, Guan&lt;/author&gt;&lt;author&gt;Yongjun, Li&lt;/author&gt;&lt;author&gt;Xiaojun, Song&lt;/author&gt;&lt;author&gt;Keng, Shen&lt;/author&gt;&lt;author&gt;Qi, Miao&lt;/author&gt;&lt;/authors&gt;&lt;/contributors&gt;&lt;titles&gt;&lt;title&gt;Intravenous leiomyomatosis with inferior vena cava and heart extension&lt;/title&gt;&lt;secondary-title&gt;Journal of Vascular Surgery&lt;/secondary-title&gt;&lt;/titles&gt;&lt;periodical&gt;&lt;full-title&gt;J Vasc Surg&lt;/full-title&gt;&lt;abbr-1&gt;Journal of vascular surgery&lt;/abbr-1&gt;&lt;/periodical&gt;&lt;pages&gt;897-902&lt;/pages&gt;&lt;volume&gt;50&lt;/volume&gt;&lt;number&gt;4&lt;/number&gt;&lt;dates&gt;&lt;year&gt;2009&lt;/year&gt;&lt;/dates&gt;&lt;urls&gt;&lt;/urls&gt;&lt;/record&gt;&lt;/Cite&gt;&lt;/EndNote&gt;</w:instrText>
      </w:r>
      <w:r w:rsidR="00FF6B9C" w:rsidRPr="00F674AF">
        <w:rPr>
          <w:rFonts w:ascii="Book Antiqua" w:hAnsi="Book Antiqua" w:cs="Times New Roman"/>
          <w:sz w:val="24"/>
          <w:szCs w:val="24"/>
        </w:rPr>
        <w:fldChar w:fldCharType="separate"/>
      </w:r>
      <w:r w:rsidR="007A6693" w:rsidRPr="00F674AF">
        <w:rPr>
          <w:rFonts w:ascii="Book Antiqua" w:hAnsi="Book Antiqua" w:cs="Times New Roman"/>
          <w:noProof/>
          <w:sz w:val="24"/>
          <w:szCs w:val="24"/>
          <w:vertAlign w:val="superscript"/>
        </w:rPr>
        <w:t>[</w:t>
      </w:r>
      <w:hyperlink w:anchor="_ENREF_11" w:tooltip="Bao, 2009 #200" w:history="1">
        <w:r w:rsidR="000473FA" w:rsidRPr="00F674AF">
          <w:rPr>
            <w:rFonts w:ascii="Book Antiqua" w:hAnsi="Book Antiqua" w:cs="Times New Roman"/>
            <w:noProof/>
            <w:sz w:val="24"/>
            <w:szCs w:val="24"/>
            <w:vertAlign w:val="superscript"/>
          </w:rPr>
          <w:t>11</w:t>
        </w:r>
      </w:hyperlink>
      <w:r w:rsidR="007A6693" w:rsidRPr="00F674AF">
        <w:rPr>
          <w:rFonts w:ascii="Book Antiqua" w:hAnsi="Book Antiqua" w:cs="Times New Roman"/>
          <w:noProof/>
          <w:sz w:val="24"/>
          <w:szCs w:val="24"/>
          <w:vertAlign w:val="superscript"/>
        </w:rPr>
        <w:t>]</w:t>
      </w:r>
      <w:r w:rsidR="00FF6B9C" w:rsidRPr="00F674AF">
        <w:rPr>
          <w:rFonts w:ascii="Book Antiqua" w:hAnsi="Book Antiqua" w:cs="Times New Roman"/>
          <w:sz w:val="24"/>
          <w:szCs w:val="24"/>
        </w:rPr>
        <w:fldChar w:fldCharType="end"/>
      </w:r>
      <w:r w:rsidRPr="00F674AF">
        <w:rPr>
          <w:rFonts w:ascii="Book Antiqua" w:hAnsi="Book Antiqua" w:cs="Times New Roman"/>
          <w:sz w:val="24"/>
          <w:szCs w:val="24"/>
        </w:rPr>
        <w:t>, the psychological burden of the patient and the risk of tumor embolism</w:t>
      </w:r>
      <w:r w:rsidR="007525D3" w:rsidRPr="00F674AF">
        <w:rPr>
          <w:rFonts w:ascii="Book Antiqua" w:hAnsi="Book Antiqua" w:cs="Times New Roman"/>
          <w:sz w:val="24"/>
          <w:szCs w:val="24"/>
        </w:rPr>
        <w:t>. But it might</w:t>
      </w:r>
      <w:r w:rsidRPr="00F674AF">
        <w:rPr>
          <w:rFonts w:ascii="Book Antiqua" w:hAnsi="Book Antiqua" w:cs="Times New Roman"/>
          <w:sz w:val="24"/>
          <w:szCs w:val="24"/>
        </w:rPr>
        <w:t xml:space="preserve"> increase the operation time and the trauma at one time. In the meanwhile, two-stage </w:t>
      </w:r>
      <w:r w:rsidR="00C36A48" w:rsidRPr="00F674AF">
        <w:rPr>
          <w:rFonts w:ascii="Book Antiqua" w:hAnsi="Book Antiqua" w:cs="Times New Roman"/>
          <w:sz w:val="24"/>
          <w:szCs w:val="24"/>
        </w:rPr>
        <w:t>operations can</w:t>
      </w:r>
      <w:r w:rsidRPr="00F674AF">
        <w:rPr>
          <w:rFonts w:ascii="Book Antiqua" w:hAnsi="Book Antiqua" w:cs="Times New Roman"/>
          <w:sz w:val="24"/>
          <w:szCs w:val="24"/>
        </w:rPr>
        <w:t xml:space="preserve"> relatively manager the surgical trauma. But the </w:t>
      </w:r>
      <w:r w:rsidR="001B25B5" w:rsidRPr="00F674AF">
        <w:rPr>
          <w:rFonts w:ascii="Book Antiqua" w:hAnsi="Book Antiqua" w:cs="Times New Roman"/>
          <w:sz w:val="24"/>
          <w:szCs w:val="24"/>
        </w:rPr>
        <w:t>abdominal</w:t>
      </w:r>
      <w:r w:rsidRPr="00F674AF">
        <w:rPr>
          <w:rFonts w:ascii="Book Antiqua" w:hAnsi="Book Antiqua" w:cs="Times New Roman"/>
          <w:sz w:val="24"/>
          <w:szCs w:val="24"/>
        </w:rPr>
        <w:t xml:space="preserve"> adhesion from the first operation might increase the difficulty. In our mind, we prefer the one-stage operation if the </w:t>
      </w:r>
      <w:r w:rsidR="00C36A48" w:rsidRPr="00F674AF">
        <w:rPr>
          <w:rFonts w:ascii="Book Antiqua" w:hAnsi="Book Antiqua" w:cs="Times New Roman"/>
          <w:sz w:val="24"/>
          <w:szCs w:val="24"/>
        </w:rPr>
        <w:t>criterion is met.</w:t>
      </w:r>
    </w:p>
    <w:p w14:paraId="3E576049" w14:textId="2E734083" w:rsidR="00772A99" w:rsidRPr="00F674AF" w:rsidRDefault="00C27EFF" w:rsidP="00FC57B6">
      <w:pPr>
        <w:spacing w:line="360" w:lineRule="auto"/>
        <w:ind w:firstLineChars="100" w:firstLine="240"/>
        <w:rPr>
          <w:rFonts w:ascii="Book Antiqua" w:hAnsi="Book Antiqua" w:cs="Times New Roman"/>
          <w:sz w:val="24"/>
          <w:szCs w:val="24"/>
        </w:rPr>
      </w:pPr>
      <w:r w:rsidRPr="00F674AF">
        <w:rPr>
          <w:rFonts w:ascii="Book Antiqua" w:hAnsi="Book Antiqua" w:cs="Times New Roman"/>
          <w:sz w:val="24"/>
          <w:szCs w:val="24"/>
        </w:rPr>
        <w:t>In this series, the mean operation time is 571.7 min, which is consistent with other report</w:t>
      </w:r>
      <w:r w:rsidR="00CF66BA" w:rsidRPr="00F674AF">
        <w:rPr>
          <w:rFonts w:ascii="Book Antiqua" w:hAnsi="Book Antiqua" w:cs="Times New Roman"/>
          <w:sz w:val="24"/>
          <w:szCs w:val="24"/>
        </w:rPr>
        <w:fldChar w:fldCharType="begin"/>
      </w:r>
      <w:r w:rsidR="007A6693" w:rsidRPr="00F674AF">
        <w:rPr>
          <w:rFonts w:ascii="Book Antiqua" w:hAnsi="Book Antiqua" w:cs="Times New Roman"/>
          <w:sz w:val="24"/>
          <w:szCs w:val="24"/>
        </w:rPr>
        <w:instrText xml:space="preserve"> ADDIN EN.CITE &lt;EndNote&gt;&lt;Cite&gt;&lt;Author&gt;Liu&lt;/Author&gt;&lt;Year&gt;2018&lt;/Year&gt;&lt;RecNum&gt;201&lt;/RecNum&gt;&lt;DisplayText&gt;&lt;style face="superscript"&gt;[9]&lt;/style&gt;&lt;/DisplayText&gt;&lt;record&gt;&lt;rec-number&gt;201&lt;/rec-number&gt;&lt;foreign-keys&gt;&lt;key app="EN" db-id="5r0rzfvakzvxvbew9ecpprfvfeapp29pzzrx"&gt;201&lt;/key&gt;&lt;/foreign-keys&gt;&lt;ref-type name="Journal Article"&gt;17&lt;/ref-type&gt;&lt;contributors&gt;&lt;authors&gt;&lt;author&gt;Liu, J.&lt;/author&gt;&lt;author&gt;Liang, M.&lt;/author&gt;&lt;author&gt;Ma, G.&lt;/author&gt;&lt;author&gt;Liu, X.&lt;/author&gt;&lt;author&gt;Cheng, N.&lt;/author&gt;&lt;author&gt;Cao, D.&lt;/author&gt;&lt;author&gt;Yu, C.&lt;/author&gt;&lt;author&gt;Du, S.&lt;/author&gt;&lt;author&gt;Miao, Q.&lt;/author&gt;&lt;author&gt;Zhang, C.&lt;/author&gt;&lt;/authors&gt;&lt;/contributors&gt;&lt;titles&gt;&lt;title&gt;Surgical treatment for intravenous-cardiac leiomyomatosis&lt;/title&gt;&lt;secondary-title&gt;European journal of cardio-thoracic surgery : official journal of the European Association for Cardio-thoracic Surgery&lt;/secondary-title&gt;&lt;/titles&gt;&lt;periodical&gt;&lt;full-title&gt;Eur J Cardiothorac Surg&lt;/full-title&gt;&lt;abbr-1&gt;European journal of cardio-thoracic surgery : official journal of the European Association for Cardio-thoracic Surgery&lt;/abbr-1&gt;&lt;/periodical&gt;&lt;dates&gt;&lt;year&gt;2018&lt;/year&gt;&lt;/dates&gt;&lt;urls&gt;&lt;/urls&gt;&lt;/record&gt;&lt;/Cite&gt;&lt;/EndNote&gt;</w:instrText>
      </w:r>
      <w:r w:rsidR="00CF66BA" w:rsidRPr="00F674AF">
        <w:rPr>
          <w:rFonts w:ascii="Book Antiqua" w:hAnsi="Book Antiqua" w:cs="Times New Roman"/>
          <w:sz w:val="24"/>
          <w:szCs w:val="24"/>
        </w:rPr>
        <w:fldChar w:fldCharType="separate"/>
      </w:r>
      <w:r w:rsidR="007A6693" w:rsidRPr="00F674AF">
        <w:rPr>
          <w:rFonts w:ascii="Book Antiqua" w:hAnsi="Book Antiqua" w:cs="Times New Roman"/>
          <w:noProof/>
          <w:sz w:val="24"/>
          <w:szCs w:val="24"/>
          <w:vertAlign w:val="superscript"/>
        </w:rPr>
        <w:t>[</w:t>
      </w:r>
      <w:hyperlink w:anchor="_ENREF_9" w:tooltip="Liu, 2018 #198" w:history="1">
        <w:r w:rsidR="000473FA" w:rsidRPr="00F674AF">
          <w:rPr>
            <w:rFonts w:ascii="Book Antiqua" w:hAnsi="Book Antiqua" w:cs="Times New Roman"/>
            <w:noProof/>
            <w:sz w:val="24"/>
            <w:szCs w:val="24"/>
            <w:vertAlign w:val="superscript"/>
          </w:rPr>
          <w:t>9</w:t>
        </w:r>
      </w:hyperlink>
      <w:r w:rsidR="007A6693" w:rsidRPr="00F674AF">
        <w:rPr>
          <w:rFonts w:ascii="Book Antiqua" w:hAnsi="Book Antiqua" w:cs="Times New Roman"/>
          <w:noProof/>
          <w:sz w:val="24"/>
          <w:szCs w:val="24"/>
          <w:vertAlign w:val="superscript"/>
        </w:rPr>
        <w:t>]</w:t>
      </w:r>
      <w:r w:rsidR="00CF66BA" w:rsidRPr="00F674AF">
        <w:rPr>
          <w:rFonts w:ascii="Book Antiqua" w:hAnsi="Book Antiqua" w:cs="Times New Roman"/>
          <w:sz w:val="24"/>
          <w:szCs w:val="24"/>
        </w:rPr>
        <w:fldChar w:fldCharType="end"/>
      </w:r>
      <w:r w:rsidRPr="00F674AF">
        <w:rPr>
          <w:rFonts w:ascii="Book Antiqua" w:hAnsi="Book Antiqua" w:cs="Times New Roman"/>
          <w:sz w:val="24"/>
          <w:szCs w:val="24"/>
        </w:rPr>
        <w:t>. The blood loss in the last two cases is considerably big due to the adhesion to vein wall and subsequently mass hemorrhage. It is worth mentioning that the CPB time in case 3 is relatively shorter than other report, which might indicate the effectiveness of mini-invasive approach in IVL.</w:t>
      </w:r>
    </w:p>
    <w:p w14:paraId="5E97FFE2" w14:textId="40FDE73B" w:rsidR="00D5338D" w:rsidRPr="00F674AF" w:rsidRDefault="00D5338D" w:rsidP="00FC57B6">
      <w:pPr>
        <w:spacing w:line="360" w:lineRule="auto"/>
        <w:ind w:firstLineChars="100" w:firstLine="240"/>
        <w:rPr>
          <w:rFonts w:ascii="Book Antiqua" w:hAnsi="Book Antiqua" w:cs="Times New Roman"/>
          <w:sz w:val="24"/>
          <w:szCs w:val="24"/>
        </w:rPr>
      </w:pPr>
      <w:r w:rsidRPr="00F674AF">
        <w:rPr>
          <w:rFonts w:ascii="Book Antiqua" w:hAnsi="Book Antiqua" w:cs="Times New Roman"/>
          <w:sz w:val="24"/>
          <w:szCs w:val="24"/>
        </w:rPr>
        <w:t xml:space="preserve">The pathological exam and the </w:t>
      </w:r>
      <w:r w:rsidR="00C36A48" w:rsidRPr="00F674AF">
        <w:rPr>
          <w:rFonts w:ascii="Book Antiqua" w:hAnsi="Book Antiqua" w:cs="Times New Roman"/>
          <w:sz w:val="24"/>
          <w:szCs w:val="24"/>
        </w:rPr>
        <w:t xml:space="preserve">immunohistochemistry </w:t>
      </w:r>
      <w:r w:rsidRPr="00F674AF">
        <w:rPr>
          <w:rFonts w:ascii="Book Antiqua" w:hAnsi="Book Antiqua" w:cs="Times New Roman"/>
          <w:sz w:val="24"/>
          <w:szCs w:val="24"/>
        </w:rPr>
        <w:t>revealed the same characters as reported by Tang</w:t>
      </w:r>
      <w:r w:rsidR="00FE2630" w:rsidRPr="00F674AF">
        <w:rPr>
          <w:rFonts w:ascii="Book Antiqua" w:hAnsi="Book Antiqua" w:cs="Times New Roman"/>
          <w:sz w:val="24"/>
          <w:szCs w:val="24"/>
        </w:rPr>
        <w:fldChar w:fldCharType="begin"/>
      </w:r>
      <w:r w:rsidR="00FE2630" w:rsidRPr="00F674AF">
        <w:rPr>
          <w:rFonts w:ascii="Book Antiqua" w:hAnsi="Book Antiqua" w:cs="Times New Roman"/>
          <w:sz w:val="24"/>
          <w:szCs w:val="24"/>
        </w:rPr>
        <w:instrText xml:space="preserve"> ADDIN EN.CITE &lt;EndNote&gt;&lt;Cite&gt;&lt;Author&gt;Tang&lt;/Author&gt;&lt;Year&gt;2018&lt;/Year&gt;&lt;RecNum&gt;192&lt;/RecNum&gt;&lt;DisplayText&gt;&lt;style face="superscript"&gt;[2]&lt;/style&gt;&lt;/DisplayText&gt;&lt;record&gt;&lt;rec-number&gt;192&lt;/rec-number&gt;&lt;foreign-keys&gt;&lt;key app="EN" db-id="s2a2xw0rnwtasuezspcx5dsbpfppdxew29xw"&gt;192&lt;/key&gt;&lt;key app="ENWeb" db-id=""&gt;0&lt;/key&gt;&lt;/foreign-keys&gt;&lt;ref-type name="Journal Article"&gt;17&lt;/ref-type&gt;&lt;contributors&gt;&lt;authors&gt;&lt;author&gt;Tang, Lanlan&lt;/author&gt;&lt;author&gt;Lu, Bingjian&lt;/author&gt;&lt;/authors&gt;&lt;/contributors&gt;&lt;titles&gt;&lt;title&gt;Intravenous leiomyomatosis of the uterus: A clinicopathologic analysis of 13 cases with an emphasis on histogenesis&lt;/title&gt;&lt;secondary-title&gt;Pathology - Research and Practice&lt;/secondary-title&gt;&lt;/titles&gt;&lt;volume&gt;214&lt;/volume&gt;&lt;number&gt;6&lt;/number&gt;&lt;dates&gt;&lt;year&gt;2018&lt;/year&gt;&lt;/dates&gt;&lt;urls&gt;&lt;/urls&gt;&lt;/record&gt;&lt;/Cite&gt;&lt;/EndNote&gt;</w:instrText>
      </w:r>
      <w:r w:rsidR="00FE2630" w:rsidRPr="00F674AF">
        <w:rPr>
          <w:rFonts w:ascii="Book Antiqua" w:hAnsi="Book Antiqua" w:cs="Times New Roman"/>
          <w:sz w:val="24"/>
          <w:szCs w:val="24"/>
        </w:rPr>
        <w:fldChar w:fldCharType="separate"/>
      </w:r>
      <w:r w:rsidR="00FE2630" w:rsidRPr="00F674AF">
        <w:rPr>
          <w:rFonts w:ascii="Book Antiqua" w:hAnsi="Book Antiqua" w:cs="Times New Roman"/>
          <w:noProof/>
          <w:sz w:val="24"/>
          <w:szCs w:val="24"/>
          <w:vertAlign w:val="superscript"/>
        </w:rPr>
        <w:t>[</w:t>
      </w:r>
      <w:hyperlink w:anchor="_ENREF_2" w:tooltip="Tang, 2018 #192" w:history="1">
        <w:r w:rsidR="000473FA" w:rsidRPr="00F674AF">
          <w:rPr>
            <w:rFonts w:ascii="Book Antiqua" w:hAnsi="Book Antiqua" w:cs="Times New Roman"/>
            <w:noProof/>
            <w:sz w:val="24"/>
            <w:szCs w:val="24"/>
            <w:vertAlign w:val="superscript"/>
          </w:rPr>
          <w:t>2</w:t>
        </w:r>
      </w:hyperlink>
      <w:r w:rsidR="00FE2630" w:rsidRPr="00F674AF">
        <w:rPr>
          <w:rFonts w:ascii="Book Antiqua" w:hAnsi="Book Antiqua" w:cs="Times New Roman"/>
          <w:noProof/>
          <w:sz w:val="24"/>
          <w:szCs w:val="24"/>
          <w:vertAlign w:val="superscript"/>
        </w:rPr>
        <w:t>]</w:t>
      </w:r>
      <w:r w:rsidR="00FE2630" w:rsidRPr="00F674AF">
        <w:rPr>
          <w:rFonts w:ascii="Book Antiqua" w:hAnsi="Book Antiqua" w:cs="Times New Roman"/>
          <w:sz w:val="24"/>
          <w:szCs w:val="24"/>
        </w:rPr>
        <w:fldChar w:fldCharType="end"/>
      </w:r>
      <w:r w:rsidRPr="00F674AF">
        <w:rPr>
          <w:rFonts w:ascii="Book Antiqua" w:hAnsi="Book Antiqua" w:cs="Times New Roman"/>
          <w:sz w:val="24"/>
          <w:szCs w:val="24"/>
        </w:rPr>
        <w:t xml:space="preserve">, classical leiomyomata with uniform spindle cells arranged in intersecting fascicles. Only a few mitotic figures are seen without cytologic atypia. The </w:t>
      </w:r>
      <w:r w:rsidR="00526978" w:rsidRPr="00F674AF">
        <w:rPr>
          <w:rFonts w:ascii="Book Antiqua" w:hAnsi="Book Antiqua" w:cs="Times New Roman"/>
          <w:sz w:val="24"/>
          <w:szCs w:val="24"/>
        </w:rPr>
        <w:t>tumor</w:t>
      </w:r>
      <w:r w:rsidRPr="00F674AF">
        <w:rPr>
          <w:rFonts w:ascii="Book Antiqua" w:hAnsi="Book Antiqua" w:cs="Times New Roman"/>
          <w:sz w:val="24"/>
          <w:szCs w:val="24"/>
        </w:rPr>
        <w:t xml:space="preserve"> is posi</w:t>
      </w:r>
      <w:r w:rsidR="00526978" w:rsidRPr="00F674AF">
        <w:rPr>
          <w:rFonts w:ascii="Book Antiqua" w:hAnsi="Book Antiqua" w:cs="Times New Roman"/>
          <w:sz w:val="24"/>
          <w:szCs w:val="24"/>
        </w:rPr>
        <w:t xml:space="preserve">tively immunolabelled with SMA and </w:t>
      </w:r>
      <w:proofErr w:type="spellStart"/>
      <w:r w:rsidR="00526978" w:rsidRPr="00F674AF">
        <w:rPr>
          <w:rFonts w:ascii="Book Antiqua" w:hAnsi="Book Antiqua" w:cs="Times New Roman"/>
          <w:sz w:val="24"/>
          <w:szCs w:val="24"/>
        </w:rPr>
        <w:t>Caldesmon</w:t>
      </w:r>
      <w:proofErr w:type="spellEnd"/>
      <w:r w:rsidRPr="00F674AF">
        <w:rPr>
          <w:rFonts w:ascii="Book Antiqua" w:hAnsi="Book Antiqua" w:cs="Times New Roman"/>
          <w:sz w:val="24"/>
          <w:szCs w:val="24"/>
        </w:rPr>
        <w:t xml:space="preserve">, and negative with </w:t>
      </w:r>
      <w:r w:rsidR="00526978" w:rsidRPr="00F674AF">
        <w:rPr>
          <w:rFonts w:ascii="Book Antiqua" w:hAnsi="Book Antiqua" w:cs="Times New Roman"/>
          <w:sz w:val="24"/>
          <w:szCs w:val="24"/>
        </w:rPr>
        <w:t>P16</w:t>
      </w:r>
      <w:r w:rsidRPr="00F674AF">
        <w:rPr>
          <w:rFonts w:ascii="Book Antiqua" w:hAnsi="Book Antiqua" w:cs="Times New Roman"/>
          <w:sz w:val="24"/>
          <w:szCs w:val="24"/>
        </w:rPr>
        <w:t xml:space="preserve"> and </w:t>
      </w:r>
      <w:r w:rsidR="00526978" w:rsidRPr="00F674AF">
        <w:rPr>
          <w:rFonts w:ascii="Book Antiqua" w:hAnsi="Book Antiqua" w:cs="Times New Roman"/>
          <w:sz w:val="24"/>
          <w:szCs w:val="24"/>
        </w:rPr>
        <w:t>P53</w:t>
      </w:r>
      <w:r w:rsidRPr="00F674AF">
        <w:rPr>
          <w:rFonts w:ascii="Book Antiqua" w:hAnsi="Book Antiqua" w:cs="Times New Roman"/>
          <w:sz w:val="24"/>
          <w:szCs w:val="24"/>
        </w:rPr>
        <w:t xml:space="preserve">. Staining for </w:t>
      </w:r>
      <w:r w:rsidR="00526978" w:rsidRPr="00F674AF">
        <w:rPr>
          <w:rFonts w:ascii="Book Antiqua" w:hAnsi="Book Antiqua" w:cs="Times New Roman"/>
          <w:sz w:val="24"/>
          <w:szCs w:val="24"/>
        </w:rPr>
        <w:t>ER and PR</w:t>
      </w:r>
      <w:r w:rsidRPr="00F674AF">
        <w:rPr>
          <w:rFonts w:ascii="Book Antiqua" w:hAnsi="Book Antiqua" w:cs="Times New Roman"/>
          <w:sz w:val="24"/>
          <w:szCs w:val="24"/>
        </w:rPr>
        <w:t xml:space="preserve"> is strongly positive</w:t>
      </w:r>
      <w:r w:rsidR="00E03F5C" w:rsidRPr="00F674AF">
        <w:rPr>
          <w:rFonts w:ascii="Book Antiqua" w:hAnsi="Book Antiqua" w:cs="Times New Roman"/>
          <w:sz w:val="24"/>
          <w:szCs w:val="24"/>
        </w:rPr>
        <w:t>.</w:t>
      </w:r>
    </w:p>
    <w:p w14:paraId="55964556" w14:textId="4B165B7D" w:rsidR="00526978" w:rsidRPr="00F674AF" w:rsidRDefault="00526978" w:rsidP="00FC57B6">
      <w:pPr>
        <w:spacing w:line="360" w:lineRule="auto"/>
        <w:ind w:firstLineChars="100" w:firstLine="240"/>
        <w:rPr>
          <w:rFonts w:ascii="Book Antiqua" w:hAnsi="Book Antiqua" w:cs="Times New Roman"/>
          <w:sz w:val="24"/>
          <w:szCs w:val="24"/>
        </w:rPr>
      </w:pPr>
      <w:r w:rsidRPr="00F674AF">
        <w:rPr>
          <w:rFonts w:ascii="Book Antiqua" w:hAnsi="Book Antiqua" w:cs="Times New Roman"/>
          <w:sz w:val="24"/>
          <w:szCs w:val="24"/>
        </w:rPr>
        <w:t xml:space="preserve">Hormonal therapy for IVL patients is still controversial. The most common practice of hormonal therapies </w:t>
      </w:r>
      <w:r w:rsidR="00725AB0" w:rsidRPr="00F674AF">
        <w:rPr>
          <w:rFonts w:ascii="Book Antiqua" w:hAnsi="Book Antiqua" w:cs="Times New Roman"/>
          <w:sz w:val="24"/>
          <w:szCs w:val="24"/>
        </w:rPr>
        <w:t>is</w:t>
      </w:r>
      <w:r w:rsidRPr="00F674AF">
        <w:rPr>
          <w:rFonts w:ascii="Book Antiqua" w:hAnsi="Book Antiqua" w:cs="Times New Roman"/>
          <w:sz w:val="24"/>
          <w:szCs w:val="24"/>
        </w:rPr>
        <w:t xml:space="preserve"> used as a neoadjuvant for the patients with incomplete resection or who do not have surgery. The commonly used agents are GnRH agonists, tamoxifen and medroxyprogesterone</w:t>
      </w:r>
      <w:r w:rsidR="00CF66BA" w:rsidRPr="00F674AF">
        <w:rPr>
          <w:rFonts w:ascii="Book Antiqua" w:hAnsi="Book Antiqua" w:cs="Times New Roman"/>
          <w:sz w:val="24"/>
          <w:szCs w:val="24"/>
        </w:rPr>
        <w:fldChar w:fldCharType="begin"/>
      </w:r>
      <w:r w:rsidR="007A6693" w:rsidRPr="00F674AF">
        <w:rPr>
          <w:rFonts w:ascii="Book Antiqua" w:hAnsi="Book Antiqua" w:cs="Times New Roman"/>
          <w:sz w:val="24"/>
          <w:szCs w:val="24"/>
        </w:rPr>
        <w:instrText xml:space="preserve"> ADDIN EN.CITE &lt;EndNote&gt;&lt;Cite&gt;&lt;Author&gt;Marcus&lt;/Author&gt;&lt;Year&gt;1994&lt;/Year&gt;&lt;RecNum&gt;202&lt;/RecNum&gt;&lt;DisplayText&gt;&lt;style face="superscript"&gt;[12]&lt;/style&gt;&lt;/DisplayText&gt;&lt;record&gt;&lt;rec-number&gt;202&lt;/rec-number&gt;&lt;foreign-keys&gt;&lt;key app="EN" db-id="5r0rzfvakzvxvbew9ecpprfvfeapp29pzzrx"&gt;202&lt;/key&gt;&lt;/foreign-keys&gt;&lt;ref-type name="Journal Article"&gt;17&lt;/ref-type&gt;&lt;contributors&gt;&lt;authors&gt;&lt;author&gt;Marcus, S G,&lt;/author&gt;&lt;author&gt;Krauss, T. ,.&lt;/author&gt;&lt;author&gt;Freedberg, R S,&lt;/author&gt;&lt;author&gt;Culliford, A T,&lt;/author&gt;&lt;author&gt;Weinreich, D J,&lt;/author&gt;&lt;author&gt;Kronzon, I. ,.&lt;/author&gt;&lt;/authors&gt;&lt;/contributors&gt;&lt;titles&gt;&lt;title&gt;Pulmonary embolectomy for intravenous uterine leiomyomatosis&lt;/title&gt;&lt;secondary-title&gt;American Heart Journal&lt;/secondary-title&gt;&lt;/titles&gt;&lt;periodical&gt;&lt;full-title&gt;American heart journal&lt;/full-title&gt;&lt;/periodical&gt;&lt;pages&gt;1642&lt;/pages&gt;&lt;volume&gt;127&lt;/volume&gt;&lt;number&gt;6&lt;/number&gt;&lt;dates&gt;&lt;year&gt;1994&lt;/year&gt;&lt;/dates&gt;&lt;urls&gt;&lt;/urls&gt;&lt;/record&gt;&lt;/Cite&gt;&lt;/EndNote&gt;</w:instrText>
      </w:r>
      <w:r w:rsidR="00CF66BA" w:rsidRPr="00F674AF">
        <w:rPr>
          <w:rFonts w:ascii="Book Antiqua" w:hAnsi="Book Antiqua" w:cs="Times New Roman"/>
          <w:sz w:val="24"/>
          <w:szCs w:val="24"/>
        </w:rPr>
        <w:fldChar w:fldCharType="separate"/>
      </w:r>
      <w:r w:rsidR="007A6693" w:rsidRPr="00F674AF">
        <w:rPr>
          <w:rFonts w:ascii="Book Antiqua" w:hAnsi="Book Antiqua" w:cs="Times New Roman"/>
          <w:noProof/>
          <w:sz w:val="24"/>
          <w:szCs w:val="24"/>
          <w:vertAlign w:val="superscript"/>
        </w:rPr>
        <w:t>[</w:t>
      </w:r>
      <w:hyperlink w:anchor="_ENREF_12" w:tooltip="Marcus, 1994 #202" w:history="1">
        <w:r w:rsidR="000473FA" w:rsidRPr="00F674AF">
          <w:rPr>
            <w:rFonts w:ascii="Book Antiqua" w:hAnsi="Book Antiqua" w:cs="Times New Roman"/>
            <w:noProof/>
            <w:sz w:val="24"/>
            <w:szCs w:val="24"/>
            <w:vertAlign w:val="superscript"/>
          </w:rPr>
          <w:t>12</w:t>
        </w:r>
      </w:hyperlink>
      <w:r w:rsidR="007A6693" w:rsidRPr="00F674AF">
        <w:rPr>
          <w:rFonts w:ascii="Book Antiqua" w:hAnsi="Book Antiqua" w:cs="Times New Roman"/>
          <w:noProof/>
          <w:sz w:val="24"/>
          <w:szCs w:val="24"/>
          <w:vertAlign w:val="superscript"/>
        </w:rPr>
        <w:t>]</w:t>
      </w:r>
      <w:r w:rsidR="00CF66BA" w:rsidRPr="00F674AF">
        <w:rPr>
          <w:rFonts w:ascii="Book Antiqua" w:hAnsi="Book Antiqua" w:cs="Times New Roman"/>
          <w:sz w:val="24"/>
          <w:szCs w:val="24"/>
        </w:rPr>
        <w:fldChar w:fldCharType="end"/>
      </w:r>
      <w:r w:rsidRPr="00F674AF">
        <w:rPr>
          <w:rFonts w:ascii="Book Antiqua" w:hAnsi="Book Antiqua" w:cs="Times New Roman"/>
          <w:sz w:val="24"/>
          <w:szCs w:val="24"/>
        </w:rPr>
        <w:t xml:space="preserve">. The clinical outcomes are mixed. Four studies reported minimal or no response to the </w:t>
      </w:r>
      <w:r w:rsidR="00725AB0" w:rsidRPr="00F674AF">
        <w:rPr>
          <w:rFonts w:ascii="Book Antiqua" w:hAnsi="Book Antiqua" w:cs="Times New Roman"/>
          <w:sz w:val="24"/>
          <w:szCs w:val="24"/>
        </w:rPr>
        <w:t>therapy</w:t>
      </w:r>
      <w:r w:rsidR="000473FA" w:rsidRPr="00F674AF">
        <w:rPr>
          <w:rFonts w:ascii="Book Antiqua" w:hAnsi="Book Antiqua" w:cs="Times New Roman"/>
          <w:sz w:val="24"/>
          <w:szCs w:val="24"/>
        </w:rPr>
        <w:fldChar w:fldCharType="begin">
          <w:fldData xml:space="preserve">PEVuZE5vdGU+PENpdGU+PEF1dGhvcj5HZWhyPC9BdXRob3I+PFllYXI+MTk5OTwvWWVhcj48UmVj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</w:fldData>
        </w:fldChar>
      </w:r>
      <w:r w:rsidR="000473FA" w:rsidRPr="00F674AF">
        <w:rPr>
          <w:rFonts w:ascii="Book Antiqua" w:hAnsi="Book Antiqua" w:cs="Times New Roman"/>
          <w:sz w:val="24"/>
          <w:szCs w:val="24"/>
        </w:rPr>
        <w:instrText xml:space="preserve"> ADDIN EN.CITE </w:instrText>
      </w:r>
      <w:r w:rsidR="000473FA" w:rsidRPr="00F674AF">
        <w:rPr>
          <w:rFonts w:ascii="Book Antiqua" w:hAnsi="Book Antiqua" w:cs="Times New Roman"/>
          <w:sz w:val="24"/>
          <w:szCs w:val="24"/>
        </w:rPr>
        <w:fldChar w:fldCharType="begin">
          <w:fldData xml:space="preserve">PEVuZE5vdGU+PENpdGU+PEF1dGhvcj5HZWhyPC9BdXRob3I+PFllYXI+MTk5OTwvWWVhcj48UmVj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</w:fldData>
        </w:fldChar>
      </w:r>
      <w:r w:rsidR="000473FA" w:rsidRPr="00F674AF">
        <w:rPr>
          <w:rFonts w:ascii="Book Antiqua" w:hAnsi="Book Antiqua" w:cs="Times New Roman"/>
          <w:sz w:val="24"/>
          <w:szCs w:val="24"/>
        </w:rPr>
        <w:instrText xml:space="preserve"> ADDIN EN.CITE.DATA </w:instrText>
      </w:r>
      <w:r w:rsidR="000473FA" w:rsidRPr="00F674AF">
        <w:rPr>
          <w:rFonts w:ascii="Book Antiqua" w:hAnsi="Book Antiqua" w:cs="Times New Roman"/>
          <w:sz w:val="24"/>
          <w:szCs w:val="24"/>
        </w:rPr>
      </w:r>
      <w:r w:rsidR="000473FA" w:rsidRPr="00F674AF">
        <w:rPr>
          <w:rFonts w:ascii="Book Antiqua" w:hAnsi="Book Antiqua" w:cs="Times New Roman"/>
          <w:sz w:val="24"/>
          <w:szCs w:val="24"/>
        </w:rPr>
        <w:fldChar w:fldCharType="end"/>
      </w:r>
      <w:r w:rsidR="000473FA" w:rsidRPr="00F674AF">
        <w:rPr>
          <w:rFonts w:ascii="Book Antiqua" w:hAnsi="Book Antiqua" w:cs="Times New Roman"/>
          <w:sz w:val="24"/>
          <w:szCs w:val="24"/>
        </w:rPr>
      </w:r>
      <w:r w:rsidR="000473FA" w:rsidRPr="00F674AF">
        <w:rPr>
          <w:rFonts w:ascii="Book Antiqua" w:hAnsi="Book Antiqua" w:cs="Times New Roman"/>
          <w:sz w:val="24"/>
          <w:szCs w:val="24"/>
        </w:rPr>
        <w:fldChar w:fldCharType="separate"/>
      </w:r>
      <w:r w:rsidR="000473FA" w:rsidRPr="00F674AF">
        <w:rPr>
          <w:rFonts w:ascii="Book Antiqua" w:hAnsi="Book Antiqua" w:cs="Times New Roman"/>
          <w:noProof/>
          <w:sz w:val="24"/>
          <w:szCs w:val="24"/>
          <w:vertAlign w:val="superscript"/>
        </w:rPr>
        <w:t>[</w:t>
      </w:r>
      <w:hyperlink w:anchor="_ENREF_13" w:tooltip="Gehr, 1999 #204" w:history="1">
        <w:r w:rsidR="000473FA" w:rsidRPr="00F674AF">
          <w:rPr>
            <w:rFonts w:ascii="Book Antiqua" w:hAnsi="Book Antiqua" w:cs="Times New Roman"/>
            <w:noProof/>
            <w:sz w:val="24"/>
            <w:szCs w:val="24"/>
            <w:vertAlign w:val="superscript"/>
          </w:rPr>
          <w:t>13-16</w:t>
        </w:r>
      </w:hyperlink>
      <w:r w:rsidR="000473FA" w:rsidRPr="00F674AF">
        <w:rPr>
          <w:rFonts w:ascii="Book Antiqua" w:hAnsi="Book Antiqua" w:cs="Times New Roman"/>
          <w:noProof/>
          <w:sz w:val="24"/>
          <w:szCs w:val="24"/>
          <w:vertAlign w:val="superscript"/>
        </w:rPr>
        <w:t>]</w:t>
      </w:r>
      <w:r w:rsidR="000473FA" w:rsidRPr="00F674AF">
        <w:rPr>
          <w:rFonts w:ascii="Book Antiqua" w:hAnsi="Book Antiqua" w:cs="Times New Roman"/>
          <w:sz w:val="24"/>
          <w:szCs w:val="24"/>
        </w:rPr>
        <w:fldChar w:fldCharType="end"/>
      </w:r>
      <w:r w:rsidR="007C2747" w:rsidRPr="00F674AF">
        <w:rPr>
          <w:rFonts w:ascii="Book Antiqua" w:hAnsi="Book Antiqua" w:cs="Times New Roman"/>
          <w:sz w:val="24"/>
          <w:szCs w:val="24"/>
        </w:rPr>
        <w:t>,</w:t>
      </w:r>
      <w:r w:rsidRPr="00F674AF">
        <w:rPr>
          <w:rFonts w:ascii="Book Antiqua" w:hAnsi="Book Antiqua" w:cs="Times New Roman"/>
          <w:sz w:val="24"/>
          <w:szCs w:val="24"/>
        </w:rPr>
        <w:t xml:space="preserve"> while some reported meaningful response</w:t>
      </w:r>
      <w:r w:rsidR="00BA48F5" w:rsidRPr="00F674AF">
        <w:rPr>
          <w:rFonts w:ascii="Book Antiqua" w:hAnsi="Book Antiqua" w:cs="Times New Roman"/>
          <w:sz w:val="24"/>
          <w:szCs w:val="24"/>
        </w:rPr>
        <w:fldChar w:fldCharType="begin">
          <w:fldData xml:space="preserve">PEVuZE5vdGU+PENpdGU+PEF1dGhvcj5LaGF5YXRhPC9BdXRob3I+PFllYXI+MjAwMzwvWWVhcj48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</w:fldData>
        </w:fldChar>
      </w:r>
      <w:r w:rsidR="000473FA" w:rsidRPr="00F674AF">
        <w:rPr>
          <w:rFonts w:ascii="Book Antiqua" w:hAnsi="Book Antiqua" w:cs="Times New Roman"/>
          <w:sz w:val="24"/>
          <w:szCs w:val="24"/>
        </w:rPr>
        <w:instrText xml:space="preserve"> ADDIN EN.CITE </w:instrText>
      </w:r>
      <w:r w:rsidR="000473FA" w:rsidRPr="00F674AF">
        <w:rPr>
          <w:rFonts w:ascii="Book Antiqua" w:hAnsi="Book Antiqua" w:cs="Times New Roman"/>
          <w:sz w:val="24"/>
          <w:szCs w:val="24"/>
        </w:rPr>
        <w:fldChar w:fldCharType="begin">
          <w:fldData xml:space="preserve">PEVuZE5vdGU+PENpdGU+PEF1dGhvcj5LaGF5YXRhPC9BdXRob3I+PFllYXI+MjAwMzwvWWVhcj48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</w:fldData>
        </w:fldChar>
      </w:r>
      <w:r w:rsidR="000473FA" w:rsidRPr="00F674AF">
        <w:rPr>
          <w:rFonts w:ascii="Book Antiqua" w:hAnsi="Book Antiqua" w:cs="Times New Roman"/>
          <w:sz w:val="24"/>
          <w:szCs w:val="24"/>
        </w:rPr>
        <w:instrText xml:space="preserve"> ADDIN EN.CITE.DATA </w:instrText>
      </w:r>
      <w:r w:rsidR="000473FA" w:rsidRPr="00F674AF">
        <w:rPr>
          <w:rFonts w:ascii="Book Antiqua" w:hAnsi="Book Antiqua" w:cs="Times New Roman"/>
          <w:sz w:val="24"/>
          <w:szCs w:val="24"/>
        </w:rPr>
      </w:r>
      <w:r w:rsidR="000473FA" w:rsidRPr="00F674AF">
        <w:rPr>
          <w:rFonts w:ascii="Book Antiqua" w:hAnsi="Book Antiqua" w:cs="Times New Roman"/>
          <w:sz w:val="24"/>
          <w:szCs w:val="24"/>
        </w:rPr>
        <w:fldChar w:fldCharType="end"/>
      </w:r>
      <w:r w:rsidR="00BA48F5" w:rsidRPr="00F674AF">
        <w:rPr>
          <w:rFonts w:ascii="Book Antiqua" w:hAnsi="Book Antiqua" w:cs="Times New Roman"/>
          <w:sz w:val="24"/>
          <w:szCs w:val="24"/>
        </w:rPr>
      </w:r>
      <w:r w:rsidR="00BA48F5" w:rsidRPr="00F674AF">
        <w:rPr>
          <w:rFonts w:ascii="Book Antiqua" w:hAnsi="Book Antiqua" w:cs="Times New Roman"/>
          <w:sz w:val="24"/>
          <w:szCs w:val="24"/>
        </w:rPr>
        <w:fldChar w:fldCharType="separate"/>
      </w:r>
      <w:r w:rsidR="000473FA" w:rsidRPr="00F674AF">
        <w:rPr>
          <w:rFonts w:ascii="Book Antiqua" w:hAnsi="Book Antiqua" w:cs="Times New Roman"/>
          <w:noProof/>
          <w:sz w:val="24"/>
          <w:szCs w:val="24"/>
          <w:vertAlign w:val="superscript"/>
        </w:rPr>
        <w:t>[</w:t>
      </w:r>
      <w:hyperlink w:anchor="_ENREF_17" w:tooltip="Khayata, 2003 #207" w:history="1">
        <w:r w:rsidR="000473FA" w:rsidRPr="00F674AF">
          <w:rPr>
            <w:rFonts w:ascii="Book Antiqua" w:hAnsi="Book Antiqua" w:cs="Times New Roman"/>
            <w:noProof/>
            <w:sz w:val="24"/>
            <w:szCs w:val="24"/>
            <w:vertAlign w:val="superscript"/>
          </w:rPr>
          <w:t>17-19</w:t>
        </w:r>
      </w:hyperlink>
      <w:r w:rsidR="000473FA" w:rsidRPr="00F674AF">
        <w:rPr>
          <w:rFonts w:ascii="Book Antiqua" w:hAnsi="Book Antiqua" w:cs="Times New Roman"/>
          <w:noProof/>
          <w:sz w:val="24"/>
          <w:szCs w:val="24"/>
          <w:vertAlign w:val="superscript"/>
        </w:rPr>
        <w:t>]</w:t>
      </w:r>
      <w:r w:rsidR="00BA48F5" w:rsidRPr="00F674AF">
        <w:rPr>
          <w:rFonts w:ascii="Book Antiqua" w:hAnsi="Book Antiqua" w:cs="Times New Roman"/>
          <w:sz w:val="24"/>
          <w:szCs w:val="24"/>
        </w:rPr>
        <w:fldChar w:fldCharType="end"/>
      </w:r>
      <w:r w:rsidRPr="00F674AF">
        <w:rPr>
          <w:rFonts w:ascii="Book Antiqua" w:hAnsi="Book Antiqua" w:cs="Times New Roman"/>
          <w:sz w:val="24"/>
          <w:szCs w:val="24"/>
        </w:rPr>
        <w:t>. Even in a comprehensive analysis by Li</w:t>
      </w:r>
      <w:r w:rsidR="00BA48F5" w:rsidRPr="00F674AF">
        <w:rPr>
          <w:rFonts w:ascii="Book Antiqua" w:hAnsi="Book Antiqua" w:cs="Times New Roman"/>
          <w:sz w:val="24"/>
          <w:szCs w:val="24"/>
        </w:rPr>
        <w:fldChar w:fldCharType="begin"/>
      </w:r>
      <w:r w:rsidR="007A6693" w:rsidRPr="00F674AF">
        <w:rPr>
          <w:rFonts w:ascii="Book Antiqua" w:hAnsi="Book Antiqua" w:cs="Times New Roman"/>
          <w:sz w:val="24"/>
          <w:szCs w:val="24"/>
        </w:rPr>
        <w:instrText xml:space="preserve"> ADDIN EN.CITE &lt;EndNote&gt;&lt;Cite&gt;&lt;Author&gt;Bin&lt;/Author&gt;&lt;Year&gt;2013&lt;/Year&gt;&lt;RecNum&gt;210&lt;/RecNum&gt;&lt;DisplayText&gt;&lt;style face="superscript"&gt;[10]&lt;/style&gt;&lt;/DisplayText&gt;&lt;record&gt;&lt;rec-number&gt;210&lt;/rec-number&gt;&lt;foreign-keys&gt;&lt;key app="EN" db-id="5r0rzfvakzvxvbew9ecpprfvfeapp29pzzrx"&gt;210&lt;/key&gt;&lt;/foreign-keys&gt;&lt;ref-type name="Journal Article"&gt;17&lt;/ref-type&gt;&lt;contributors&gt;&lt;authors&gt;&lt;author&gt;Bin, Li&lt;/author&gt;&lt;author&gt;Xin, Chen&lt;/author&gt;&lt;author&gt;Ya-Dong, Chu&lt;/author&gt;&lt;author&gt;Ren-Yuan, Li&lt;/author&gt;&lt;author&gt;Wei-Dong, Li&lt;/author&gt;&lt;author&gt;Yi-Ming, Ni&lt;/author&gt;&lt;/authors&gt;&lt;/contributors&gt;&lt;titles&gt;&lt;title&gt;Intracardiac leiomyomatosis: a comprehensive analysis of 194 cases&lt;/title&gt;&lt;secondary-title&gt;Interactive Cardiovascular &amp;amp; Thoracic Surgery&lt;/secondary-title&gt;&lt;/titles&gt;&lt;periodical&gt;&lt;full-title&gt;Interactive Cardiovascular &amp;amp; Thoracic Surgery&lt;/full-title&gt;&lt;/periodical&gt;&lt;pages&gt;132-138&lt;/pages&gt;&lt;volume&gt;17&lt;/volume&gt;&lt;number&gt;1&lt;/number&gt;&lt;dates&gt;&lt;year&gt;2013&lt;/year&gt;&lt;/dates&gt;&lt;urls&gt;&lt;/urls&gt;&lt;/record&gt;&lt;/Cite&gt;&lt;/EndNote&gt;</w:instrText>
      </w:r>
      <w:r w:rsidR="00BA48F5" w:rsidRPr="00F674AF">
        <w:rPr>
          <w:rFonts w:ascii="Book Antiqua" w:hAnsi="Book Antiqua" w:cs="Times New Roman"/>
          <w:sz w:val="24"/>
          <w:szCs w:val="24"/>
        </w:rPr>
        <w:fldChar w:fldCharType="separate"/>
      </w:r>
      <w:r w:rsidR="007A6693" w:rsidRPr="00F674AF">
        <w:rPr>
          <w:rFonts w:ascii="Book Antiqua" w:hAnsi="Book Antiqua" w:cs="Times New Roman"/>
          <w:noProof/>
          <w:sz w:val="24"/>
          <w:szCs w:val="24"/>
          <w:vertAlign w:val="superscript"/>
        </w:rPr>
        <w:t>[</w:t>
      </w:r>
      <w:hyperlink w:anchor="_ENREF_10" w:tooltip="Bin, 2013 #199" w:history="1">
        <w:r w:rsidR="000473FA" w:rsidRPr="00F674AF">
          <w:rPr>
            <w:rFonts w:ascii="Book Antiqua" w:hAnsi="Book Antiqua" w:cs="Times New Roman"/>
            <w:noProof/>
            <w:sz w:val="24"/>
            <w:szCs w:val="24"/>
            <w:vertAlign w:val="superscript"/>
          </w:rPr>
          <w:t>10</w:t>
        </w:r>
      </w:hyperlink>
      <w:r w:rsidR="007A6693" w:rsidRPr="00F674AF">
        <w:rPr>
          <w:rFonts w:ascii="Book Antiqua" w:hAnsi="Book Antiqua" w:cs="Times New Roman"/>
          <w:noProof/>
          <w:sz w:val="24"/>
          <w:szCs w:val="24"/>
          <w:vertAlign w:val="superscript"/>
        </w:rPr>
        <w:t>]</w:t>
      </w:r>
      <w:r w:rsidR="00BA48F5" w:rsidRPr="00F674AF">
        <w:rPr>
          <w:rFonts w:ascii="Book Antiqua" w:hAnsi="Book Antiqua" w:cs="Times New Roman"/>
          <w:sz w:val="24"/>
          <w:szCs w:val="24"/>
        </w:rPr>
        <w:fldChar w:fldCharType="end"/>
      </w:r>
      <w:r w:rsidRPr="00F674AF">
        <w:rPr>
          <w:rFonts w:ascii="Book Antiqua" w:hAnsi="Book Antiqua" w:cs="Times New Roman"/>
          <w:sz w:val="24"/>
          <w:szCs w:val="24"/>
        </w:rPr>
        <w:t xml:space="preserve">, hormonal therapy is considered invalid in </w:t>
      </w:r>
      <w:r w:rsidRPr="00F674AF">
        <w:rPr>
          <w:rFonts w:ascii="Book Antiqua" w:hAnsi="Book Antiqua" w:cs="Times New Roman"/>
          <w:sz w:val="24"/>
          <w:szCs w:val="24"/>
        </w:rPr>
        <w:lastRenderedPageBreak/>
        <w:t>preventing recurrence. In this series, there was tumor residual detected by follow-up CT in case 2. Since the growth of the tumor is very slow, we decided to keep her in close follow-up without hormonal therapy. Recurrence of IVL is pretty rare once the tumor was completely resected. There are patients remaining free of disease 11 years after the surgery</w:t>
      </w:r>
      <w:r w:rsidR="00BA48F5" w:rsidRPr="00F674AF">
        <w:rPr>
          <w:rFonts w:ascii="Book Antiqua" w:hAnsi="Book Antiqua" w:cs="Times New Roman"/>
          <w:sz w:val="24"/>
          <w:szCs w:val="24"/>
        </w:rPr>
        <w:fldChar w:fldCharType="begin"/>
      </w:r>
      <w:r w:rsidR="000473FA" w:rsidRPr="00F674AF">
        <w:rPr>
          <w:rFonts w:ascii="Book Antiqua" w:hAnsi="Book Antiqua" w:cs="Times New Roman"/>
          <w:sz w:val="24"/>
          <w:szCs w:val="24"/>
        </w:rPr>
        <w:instrText xml:space="preserve"> ADDIN EN.CITE &lt;EndNote&gt;&lt;Cite&gt;&lt;Author&gt;Itani&lt;/Author&gt;&lt;Year&gt;2000&lt;/Year&gt;&lt;RecNum&gt;211&lt;/RecNum&gt;&lt;DisplayText&gt;&lt;style face="superscript"&gt;[20]&lt;/style&gt;&lt;/DisplayText&gt;&lt;record&gt;&lt;rec-number&gt;211&lt;/rec-number&gt;&lt;foreign-keys&gt;&lt;key app="EN" db-id="5r0rzfvakzvxvbew9ecpprfvfeapp29pzzrx"&gt;211&lt;/key&gt;&lt;/foreign-keys&gt;&lt;ref-type name="Journal Article"&gt;17&lt;/ref-type&gt;&lt;contributors&gt;&lt;authors&gt;&lt;author&gt;Itani, Y.&lt;/author&gt;&lt;author&gt;Otsuka, Yuko&lt;/author&gt;&lt;author&gt;Deguchi, Fujio&lt;/author&gt;&lt;author&gt;Watanabe, Shigeru&lt;/author&gt;&lt;author&gt;Masuda, Yoshiaki&lt;/author&gt;&lt;author&gt;Miyazaki, Akira&lt;/author&gt;&lt;author&gt;Takahashi, Osahiro&lt;/author&gt;&lt;/authors&gt;&lt;/contributors&gt;&lt;titles&gt;&lt;title&gt;A case report of intravenous leiomyomatosis extending into the heart&lt;/title&gt;&lt;secondary-title&gt;Heart &amp;amp; Vessels&lt;/secondary-title&gt;&lt;/titles&gt;&lt;periodical&gt;&lt;full-title&gt;Heart &amp;amp; Vessels&lt;/full-title&gt;&lt;/periodical&gt;&lt;pages&gt;291&lt;/pages&gt;&lt;volume&gt;15&lt;/volume&gt;&lt;number&gt;6&lt;/number&gt;&lt;dates&gt;&lt;year&gt;2000&lt;/year&gt;&lt;/dates&gt;&lt;urls&gt;&lt;/urls&gt;&lt;/record&gt;&lt;/Cite&gt;&lt;/EndNote&gt;</w:instrText>
      </w:r>
      <w:r w:rsidR="00BA48F5" w:rsidRPr="00F674AF">
        <w:rPr>
          <w:rFonts w:ascii="Book Antiqua" w:hAnsi="Book Antiqua" w:cs="Times New Roman"/>
          <w:sz w:val="24"/>
          <w:szCs w:val="24"/>
        </w:rPr>
        <w:fldChar w:fldCharType="separate"/>
      </w:r>
      <w:r w:rsidR="000473FA" w:rsidRPr="00F674AF">
        <w:rPr>
          <w:rFonts w:ascii="Book Antiqua" w:hAnsi="Book Antiqua" w:cs="Times New Roman"/>
          <w:noProof/>
          <w:sz w:val="24"/>
          <w:szCs w:val="24"/>
          <w:vertAlign w:val="superscript"/>
        </w:rPr>
        <w:t>[</w:t>
      </w:r>
      <w:hyperlink w:anchor="_ENREF_20" w:tooltip="Itani, 2000 #211" w:history="1">
        <w:r w:rsidR="000473FA" w:rsidRPr="00F674AF">
          <w:rPr>
            <w:rFonts w:ascii="Book Antiqua" w:hAnsi="Book Antiqua" w:cs="Times New Roman"/>
            <w:noProof/>
            <w:sz w:val="24"/>
            <w:szCs w:val="24"/>
            <w:vertAlign w:val="superscript"/>
          </w:rPr>
          <w:t>20</w:t>
        </w:r>
      </w:hyperlink>
      <w:r w:rsidR="000473FA" w:rsidRPr="00F674AF">
        <w:rPr>
          <w:rFonts w:ascii="Book Antiqua" w:hAnsi="Book Antiqua" w:cs="Times New Roman"/>
          <w:noProof/>
          <w:sz w:val="24"/>
          <w:szCs w:val="24"/>
          <w:vertAlign w:val="superscript"/>
        </w:rPr>
        <w:t>]</w:t>
      </w:r>
      <w:r w:rsidR="00BA48F5" w:rsidRPr="00F674AF">
        <w:rPr>
          <w:rFonts w:ascii="Book Antiqua" w:hAnsi="Book Antiqua" w:cs="Times New Roman"/>
          <w:sz w:val="24"/>
          <w:szCs w:val="24"/>
        </w:rPr>
        <w:fldChar w:fldCharType="end"/>
      </w:r>
      <w:r w:rsidRPr="00F674AF">
        <w:rPr>
          <w:rFonts w:ascii="Book Antiqua" w:hAnsi="Book Antiqua" w:cs="Times New Roman"/>
          <w:sz w:val="24"/>
          <w:szCs w:val="24"/>
        </w:rPr>
        <w:t>. Only one case of suspected pelvic recurrence has ever been reported</w:t>
      </w:r>
      <w:r w:rsidR="00BA48F5" w:rsidRPr="00F674AF">
        <w:rPr>
          <w:rFonts w:ascii="Book Antiqua" w:hAnsi="Book Antiqua" w:cs="Times New Roman"/>
          <w:sz w:val="24"/>
          <w:szCs w:val="24"/>
        </w:rPr>
        <w:fldChar w:fldCharType="begin"/>
      </w:r>
      <w:r w:rsidR="000473FA" w:rsidRPr="00F674AF">
        <w:rPr>
          <w:rFonts w:ascii="Book Antiqua" w:hAnsi="Book Antiqua" w:cs="Times New Roman"/>
          <w:sz w:val="24"/>
          <w:szCs w:val="24"/>
        </w:rPr>
        <w:instrText xml:space="preserve"> ADDIN EN.CITE &lt;EndNote&gt;&lt;Cite&gt;&lt;Author&gt;Ling&lt;/Author&gt;&lt;Year&gt;2000&lt;/Year&gt;&lt;RecNum&gt;212&lt;/RecNum&gt;&lt;DisplayText&gt;&lt;style face="superscript"&gt;[21]&lt;/style&gt;&lt;/DisplayText&gt;&lt;record&gt;&lt;rec-number&gt;212&lt;/rec-number&gt;&lt;foreign-keys&gt;&lt;key app="EN" db-id="5r0rzfvakzvxvbew9ecpprfvfeapp29pzzrx"&gt;212&lt;/key&gt;&lt;/foreign-keys&gt;&lt;ref-type name="Journal Article"&gt;17&lt;/ref-type&gt;&lt;contributors&gt;&lt;authors&gt;&lt;author&gt;Ling, F T,&lt;/author&gt;&lt;author&gt;David, T E,&lt;/author&gt;&lt;author&gt;Merchant, N. ,.&lt;/author&gt;&lt;author&gt;Yu, E. ,.&lt;/author&gt;&lt;author&gt;Butany, J W,&lt;/author&gt;&lt;/authors&gt;&lt;/contributors&gt;&lt;titles&gt;&lt;title&gt;Intracardiac extension of intravenous leiomyomatosis in a pregnant woman: A case report and review of the literature&lt;/title&gt;&lt;secondary-title&gt;Canadian Journal of Cardiology&lt;/secondary-title&gt;&lt;/titles&gt;&lt;periodical&gt;&lt;full-title&gt;Canadian Journal of Cardiology&lt;/full-title&gt;&lt;/periodical&gt;&lt;pages&gt;73-79&lt;/pages&gt;&lt;volume&gt;16&lt;/volume&gt;&lt;number&gt;1&lt;/number&gt;&lt;dates&gt;&lt;year&gt;2000&lt;/year&gt;&lt;/dates&gt;&lt;urls&gt;&lt;/urls&gt;&lt;/record&gt;&lt;/Cite&gt;&lt;/EndNote&gt;</w:instrText>
      </w:r>
      <w:r w:rsidR="00BA48F5" w:rsidRPr="00F674AF">
        <w:rPr>
          <w:rFonts w:ascii="Book Antiqua" w:hAnsi="Book Antiqua" w:cs="Times New Roman"/>
          <w:sz w:val="24"/>
          <w:szCs w:val="24"/>
        </w:rPr>
        <w:fldChar w:fldCharType="separate"/>
      </w:r>
      <w:r w:rsidR="000473FA" w:rsidRPr="00F674AF">
        <w:rPr>
          <w:rFonts w:ascii="Book Antiqua" w:hAnsi="Book Antiqua" w:cs="Times New Roman"/>
          <w:noProof/>
          <w:sz w:val="24"/>
          <w:szCs w:val="24"/>
          <w:vertAlign w:val="superscript"/>
        </w:rPr>
        <w:t>[</w:t>
      </w:r>
      <w:hyperlink w:anchor="_ENREF_21" w:tooltip="Ling, 2000 #212" w:history="1">
        <w:r w:rsidR="000473FA" w:rsidRPr="00F674AF">
          <w:rPr>
            <w:rFonts w:ascii="Book Antiqua" w:hAnsi="Book Antiqua" w:cs="Times New Roman"/>
            <w:noProof/>
            <w:sz w:val="24"/>
            <w:szCs w:val="24"/>
            <w:vertAlign w:val="superscript"/>
          </w:rPr>
          <w:t>21</w:t>
        </w:r>
      </w:hyperlink>
      <w:r w:rsidR="000473FA" w:rsidRPr="00F674AF">
        <w:rPr>
          <w:rFonts w:ascii="Book Antiqua" w:hAnsi="Book Antiqua" w:cs="Times New Roman"/>
          <w:noProof/>
          <w:sz w:val="24"/>
          <w:szCs w:val="24"/>
          <w:vertAlign w:val="superscript"/>
        </w:rPr>
        <w:t>]</w:t>
      </w:r>
      <w:r w:rsidR="00BA48F5" w:rsidRPr="00F674AF">
        <w:rPr>
          <w:rFonts w:ascii="Book Antiqua" w:hAnsi="Book Antiqua" w:cs="Times New Roman"/>
          <w:sz w:val="24"/>
          <w:szCs w:val="24"/>
        </w:rPr>
        <w:fldChar w:fldCharType="end"/>
      </w:r>
      <w:r w:rsidR="00725AB0" w:rsidRPr="00F674AF">
        <w:rPr>
          <w:rFonts w:ascii="Book Antiqua" w:hAnsi="Book Antiqua" w:cs="Times New Roman"/>
          <w:sz w:val="24"/>
          <w:szCs w:val="24"/>
        </w:rPr>
        <w:t>.</w:t>
      </w:r>
    </w:p>
    <w:p w14:paraId="08A7A5CD" w14:textId="3091AC7B" w:rsidR="00AC2194" w:rsidRPr="00F674AF" w:rsidRDefault="009E7C91" w:rsidP="00FC57B6">
      <w:pPr>
        <w:spacing w:line="360" w:lineRule="auto"/>
        <w:ind w:firstLineChars="100" w:firstLine="240"/>
        <w:rPr>
          <w:rFonts w:ascii="Book Antiqua" w:hAnsi="Book Antiqua" w:cs="Times New Roman"/>
          <w:sz w:val="24"/>
          <w:szCs w:val="24"/>
        </w:rPr>
      </w:pPr>
      <w:r w:rsidRPr="00F674AF">
        <w:rPr>
          <w:rFonts w:ascii="Book Antiqua" w:hAnsi="Book Antiqua" w:cs="Times New Roman"/>
          <w:sz w:val="24"/>
          <w:szCs w:val="24"/>
        </w:rPr>
        <w:t>In c</w:t>
      </w:r>
      <w:r w:rsidR="00504168" w:rsidRPr="00F674AF">
        <w:rPr>
          <w:rFonts w:ascii="Book Antiqua" w:hAnsi="Book Antiqua" w:cs="Times New Roman"/>
          <w:sz w:val="24"/>
          <w:szCs w:val="24"/>
        </w:rPr>
        <w:t>onclusion</w:t>
      </w:r>
      <w:r w:rsidRPr="00F674AF">
        <w:rPr>
          <w:rFonts w:ascii="Book Antiqua" w:hAnsi="Book Antiqua" w:cs="Times New Roman"/>
          <w:sz w:val="24"/>
          <w:szCs w:val="24"/>
        </w:rPr>
        <w:t>,</w:t>
      </w:r>
      <w:r w:rsidR="00504168" w:rsidRPr="00F674AF">
        <w:rPr>
          <w:rFonts w:ascii="Book Antiqua" w:hAnsi="Book Antiqua" w:cs="Times New Roman"/>
          <w:sz w:val="24"/>
          <w:szCs w:val="24"/>
        </w:rPr>
        <w:t xml:space="preserve"> </w:t>
      </w:r>
      <w:r w:rsidR="00B1242C" w:rsidRPr="00F674AF">
        <w:rPr>
          <w:rFonts w:ascii="Book Antiqua" w:hAnsi="Book Antiqua" w:cs="Times New Roman"/>
          <w:sz w:val="24"/>
          <w:szCs w:val="24"/>
        </w:rPr>
        <w:t>we report three cases of IVL</w:t>
      </w:r>
      <w:r w:rsidRPr="00F674AF">
        <w:rPr>
          <w:rFonts w:ascii="Book Antiqua" w:hAnsi="Book Antiqua" w:cs="Times New Roman"/>
          <w:sz w:val="24"/>
          <w:szCs w:val="24"/>
        </w:rPr>
        <w:t xml:space="preserve"> treated</w:t>
      </w:r>
      <w:r w:rsidR="00B1242C" w:rsidRPr="00F674AF">
        <w:rPr>
          <w:rFonts w:ascii="Book Antiqua" w:hAnsi="Book Antiqua" w:cs="Times New Roman"/>
          <w:sz w:val="24"/>
          <w:szCs w:val="24"/>
        </w:rPr>
        <w:t xml:space="preserve"> with different </w:t>
      </w:r>
      <w:r w:rsidR="00266924" w:rsidRPr="00F674AF">
        <w:rPr>
          <w:rFonts w:ascii="Book Antiqua" w:hAnsi="Book Antiqua" w:cs="Times New Roman"/>
          <w:sz w:val="24"/>
          <w:szCs w:val="24"/>
        </w:rPr>
        <w:t xml:space="preserve">surgical </w:t>
      </w:r>
      <w:r w:rsidR="00B1242C" w:rsidRPr="00F674AF">
        <w:rPr>
          <w:rFonts w:ascii="Book Antiqua" w:hAnsi="Book Antiqua" w:cs="Times New Roman"/>
          <w:sz w:val="24"/>
          <w:szCs w:val="24"/>
        </w:rPr>
        <w:t xml:space="preserve">approaches and </w:t>
      </w:r>
      <w:r w:rsidR="00266924" w:rsidRPr="00F674AF">
        <w:rPr>
          <w:rFonts w:ascii="Book Antiqua" w:hAnsi="Book Antiqua" w:cs="Times New Roman"/>
          <w:sz w:val="24"/>
          <w:szCs w:val="24"/>
        </w:rPr>
        <w:t>highlight the outcomes of these</w:t>
      </w:r>
      <w:r w:rsidR="00B1242C" w:rsidRPr="00F674AF">
        <w:rPr>
          <w:rFonts w:ascii="Book Antiqua" w:hAnsi="Book Antiqua" w:cs="Times New Roman"/>
          <w:sz w:val="24"/>
          <w:szCs w:val="24"/>
        </w:rPr>
        <w:t xml:space="preserve"> surgical techniques. Surgery </w:t>
      </w:r>
      <w:r w:rsidR="00D71EE2" w:rsidRPr="00F674AF">
        <w:rPr>
          <w:rFonts w:ascii="Book Antiqua" w:hAnsi="Book Antiqua" w:cs="Times New Roman"/>
          <w:sz w:val="24"/>
          <w:szCs w:val="24"/>
        </w:rPr>
        <w:t>is</w:t>
      </w:r>
      <w:r w:rsidR="00B1242C" w:rsidRPr="00F674AF">
        <w:rPr>
          <w:rFonts w:ascii="Book Antiqua" w:hAnsi="Book Antiqua" w:cs="Times New Roman"/>
          <w:sz w:val="24"/>
          <w:szCs w:val="24"/>
        </w:rPr>
        <w:t xml:space="preserve"> the only effective option for IVL. </w:t>
      </w:r>
      <w:r w:rsidR="0098549A" w:rsidRPr="00F674AF">
        <w:rPr>
          <w:rFonts w:ascii="Book Antiqua" w:hAnsi="Book Antiqua" w:cs="Times New Roman"/>
          <w:sz w:val="24"/>
          <w:szCs w:val="24"/>
        </w:rPr>
        <w:t>With regard to</w:t>
      </w:r>
      <w:r w:rsidR="00B1242C" w:rsidRPr="00F674AF">
        <w:rPr>
          <w:rFonts w:ascii="Book Antiqua" w:hAnsi="Book Antiqua" w:cs="Times New Roman"/>
          <w:sz w:val="24"/>
          <w:szCs w:val="24"/>
        </w:rPr>
        <w:t xml:space="preserve"> the specific surgical approach</w:t>
      </w:r>
      <w:r w:rsidR="0098549A" w:rsidRPr="00F674AF">
        <w:rPr>
          <w:rFonts w:ascii="Book Antiqua" w:hAnsi="Book Antiqua" w:cs="Times New Roman"/>
          <w:sz w:val="24"/>
          <w:szCs w:val="24"/>
        </w:rPr>
        <w:t xml:space="preserve"> for</w:t>
      </w:r>
      <w:r w:rsidR="00BE05C7" w:rsidRPr="00F674AF">
        <w:rPr>
          <w:rFonts w:ascii="Book Antiqua" w:hAnsi="Book Antiqua" w:cs="Times New Roman"/>
          <w:sz w:val="24"/>
          <w:szCs w:val="24"/>
        </w:rPr>
        <w:t xml:space="preserve"> IVL</w:t>
      </w:r>
      <w:r w:rsidR="00B1242C" w:rsidRPr="00F674AF">
        <w:rPr>
          <w:rFonts w:ascii="Book Antiqua" w:hAnsi="Book Antiqua" w:cs="Times New Roman"/>
          <w:sz w:val="24"/>
          <w:szCs w:val="24"/>
        </w:rPr>
        <w:t xml:space="preserve">, whether </w:t>
      </w:r>
      <w:r w:rsidR="0098549A" w:rsidRPr="00F674AF">
        <w:rPr>
          <w:rFonts w:ascii="Book Antiqua" w:hAnsi="Book Antiqua" w:cs="Times New Roman"/>
          <w:sz w:val="24"/>
          <w:szCs w:val="24"/>
        </w:rPr>
        <w:t xml:space="preserve">a </w:t>
      </w:r>
      <w:r w:rsidR="00B1242C" w:rsidRPr="00F674AF">
        <w:rPr>
          <w:rFonts w:ascii="Book Antiqua" w:hAnsi="Book Antiqua" w:cs="Times New Roman"/>
          <w:sz w:val="24"/>
          <w:szCs w:val="24"/>
        </w:rPr>
        <w:t>one-stage or two-stage</w:t>
      </w:r>
      <w:r w:rsidR="00D71EE2" w:rsidRPr="00F674AF">
        <w:rPr>
          <w:rFonts w:ascii="Book Antiqua" w:hAnsi="Book Antiqua" w:cs="Times New Roman"/>
          <w:sz w:val="24"/>
          <w:szCs w:val="24"/>
        </w:rPr>
        <w:t>, mini</w:t>
      </w:r>
      <w:r w:rsidR="0098549A" w:rsidRPr="00F674AF">
        <w:rPr>
          <w:rFonts w:ascii="Book Antiqua" w:hAnsi="Book Antiqua" w:cs="Times New Roman"/>
          <w:sz w:val="24"/>
          <w:szCs w:val="24"/>
        </w:rPr>
        <w:t>mally</w:t>
      </w:r>
      <w:r w:rsidR="00D71EE2" w:rsidRPr="00F674AF">
        <w:rPr>
          <w:rFonts w:ascii="Book Antiqua" w:hAnsi="Book Antiqua" w:cs="Times New Roman"/>
          <w:sz w:val="24"/>
          <w:szCs w:val="24"/>
        </w:rPr>
        <w:t>-invasive or traditional approach</w:t>
      </w:r>
      <w:r w:rsidR="0098549A" w:rsidRPr="00F674AF">
        <w:rPr>
          <w:rFonts w:ascii="Book Antiqua" w:hAnsi="Book Antiqua" w:cs="Times New Roman"/>
          <w:sz w:val="24"/>
          <w:szCs w:val="24"/>
        </w:rPr>
        <w:t xml:space="preserve"> is used </w:t>
      </w:r>
      <w:r w:rsidR="006732CA" w:rsidRPr="00F674AF">
        <w:rPr>
          <w:rFonts w:ascii="Book Antiqua" w:hAnsi="Book Antiqua" w:cs="Times New Roman"/>
          <w:sz w:val="24"/>
          <w:szCs w:val="24"/>
        </w:rPr>
        <w:t xml:space="preserve">will </w:t>
      </w:r>
      <w:r w:rsidR="00D71EE2" w:rsidRPr="00F674AF">
        <w:rPr>
          <w:rFonts w:ascii="Book Antiqua" w:hAnsi="Book Antiqua" w:cs="Times New Roman"/>
          <w:sz w:val="24"/>
          <w:szCs w:val="24"/>
        </w:rPr>
        <w:t>depend on the patient</w:t>
      </w:r>
      <w:r w:rsidR="0098549A" w:rsidRPr="00F674AF">
        <w:rPr>
          <w:rFonts w:ascii="Book Antiqua" w:hAnsi="Book Antiqua" w:cs="Times New Roman"/>
          <w:sz w:val="24"/>
          <w:szCs w:val="24"/>
        </w:rPr>
        <w:t>’s</w:t>
      </w:r>
      <w:r w:rsidR="00D71EE2" w:rsidRPr="00F674AF">
        <w:rPr>
          <w:rFonts w:ascii="Book Antiqua" w:hAnsi="Book Antiqua" w:cs="Times New Roman"/>
          <w:sz w:val="24"/>
          <w:szCs w:val="24"/>
        </w:rPr>
        <w:t xml:space="preserve"> condition and tumor involvement. Preoperative examination is crucial for surgical plan</w:t>
      </w:r>
      <w:r w:rsidR="0098549A" w:rsidRPr="00F674AF">
        <w:rPr>
          <w:rFonts w:ascii="Book Antiqua" w:hAnsi="Book Antiqua" w:cs="Times New Roman"/>
          <w:sz w:val="24"/>
          <w:szCs w:val="24"/>
        </w:rPr>
        <w:t>ning</w:t>
      </w:r>
      <w:r w:rsidR="00D71EE2" w:rsidRPr="00F674AF">
        <w:rPr>
          <w:rFonts w:ascii="Book Antiqua" w:hAnsi="Book Antiqua" w:cs="Times New Roman"/>
          <w:sz w:val="24"/>
          <w:szCs w:val="24"/>
        </w:rPr>
        <w:t>.</w:t>
      </w:r>
    </w:p>
    <w:p w14:paraId="42EB429B" w14:textId="77777777" w:rsidR="00797437" w:rsidRPr="00F674AF" w:rsidRDefault="00797437" w:rsidP="00FC57B6">
      <w:pPr>
        <w:spacing w:line="360" w:lineRule="auto"/>
        <w:ind w:firstLineChars="150" w:firstLine="360"/>
        <w:rPr>
          <w:rFonts w:ascii="Book Antiqua" w:hAnsi="Book Antiqua" w:cs="Times New Roman"/>
          <w:sz w:val="24"/>
          <w:szCs w:val="24"/>
        </w:rPr>
      </w:pPr>
    </w:p>
    <w:p w14:paraId="01DD0FF6" w14:textId="252B7448" w:rsidR="003F15F9" w:rsidRDefault="003F15F9" w:rsidP="00FC57B6">
      <w:pPr>
        <w:spacing w:line="360" w:lineRule="auto"/>
        <w:rPr>
          <w:rFonts w:ascii="Book Antiqua" w:hAnsi="Book Antiqua" w:cs="Times New Roman"/>
          <w:b/>
          <w:color w:val="000000" w:themeColor="text1"/>
          <w:sz w:val="24"/>
          <w:szCs w:val="24"/>
          <w:shd w:val="clear" w:color="auto" w:fill="FFFFFF"/>
        </w:rPr>
      </w:pPr>
      <w:r w:rsidRPr="003F15F9">
        <w:rPr>
          <w:rFonts w:ascii="Book Antiqua" w:hAnsi="Book Antiqua" w:cs="Times New Roman"/>
          <w:b/>
          <w:color w:val="000000" w:themeColor="text1"/>
          <w:sz w:val="24"/>
          <w:szCs w:val="24"/>
          <w:shd w:val="clear" w:color="auto" w:fill="FFFFFF"/>
        </w:rPr>
        <w:t>CONCLUSION</w:t>
      </w:r>
    </w:p>
    <w:p w14:paraId="6E9469AD" w14:textId="714B8415" w:rsidR="00DB46B5" w:rsidRPr="00F674AF" w:rsidRDefault="003F15F9" w:rsidP="00FC57B6">
      <w:pPr>
        <w:spacing w:line="360" w:lineRule="auto"/>
        <w:rPr>
          <w:rFonts w:ascii="Book Antiqua" w:hAnsi="Book Antiqua" w:cs="Times New Roman"/>
          <w:sz w:val="24"/>
          <w:szCs w:val="24"/>
        </w:rPr>
      </w:pPr>
      <w:r w:rsidRPr="00F674AF">
        <w:rPr>
          <w:rFonts w:ascii="Book Antiqua" w:hAnsi="Book Antiqua" w:cs="Times New Roman"/>
          <w:sz w:val="24"/>
          <w:szCs w:val="24"/>
        </w:rPr>
        <w:t xml:space="preserve"> </w:t>
      </w:r>
      <w:r w:rsidR="0064073B" w:rsidRPr="00F674AF">
        <w:rPr>
          <w:rFonts w:ascii="Book Antiqua" w:hAnsi="Book Antiqua" w:cs="Times New Roman"/>
          <w:sz w:val="24"/>
          <w:szCs w:val="24"/>
        </w:rPr>
        <w:t>(1)</w:t>
      </w:r>
      <w:r w:rsidR="00850F81" w:rsidRPr="00F674AF">
        <w:rPr>
          <w:rFonts w:ascii="Book Antiqua" w:hAnsi="Book Antiqua" w:cs="Times New Roman"/>
          <w:sz w:val="24"/>
          <w:szCs w:val="24"/>
        </w:rPr>
        <w:t xml:space="preserve"> Preoperative examination is crucial. It can tell us the involvement and adhesion of the tumor, which is important in surgical planning</w:t>
      </w:r>
      <w:r w:rsidR="0064073B" w:rsidRPr="00F674AF">
        <w:rPr>
          <w:rFonts w:ascii="Book Antiqua" w:hAnsi="Book Antiqua" w:cs="Times New Roman"/>
          <w:sz w:val="24"/>
          <w:szCs w:val="24"/>
        </w:rPr>
        <w:t>;</w:t>
      </w:r>
      <w:r w:rsidR="00797437" w:rsidRPr="00F674AF">
        <w:rPr>
          <w:rFonts w:ascii="Book Antiqua" w:hAnsi="Book Antiqua" w:cs="Times New Roman"/>
          <w:sz w:val="24"/>
          <w:szCs w:val="24"/>
        </w:rPr>
        <w:t xml:space="preserve"> (</w:t>
      </w:r>
      <w:r w:rsidR="00850F81" w:rsidRPr="00F674AF">
        <w:rPr>
          <w:rFonts w:ascii="Book Antiqua" w:hAnsi="Book Antiqua" w:cs="Times New Roman"/>
          <w:sz w:val="24"/>
          <w:szCs w:val="24"/>
        </w:rPr>
        <w:t>2</w:t>
      </w:r>
      <w:r w:rsidR="00797437" w:rsidRPr="00F674AF">
        <w:rPr>
          <w:rFonts w:ascii="Book Antiqua" w:hAnsi="Book Antiqua" w:cs="Times New Roman"/>
          <w:sz w:val="24"/>
          <w:szCs w:val="24"/>
        </w:rPr>
        <w:t>)</w:t>
      </w:r>
      <w:r w:rsidR="00850F81" w:rsidRPr="00F674AF">
        <w:rPr>
          <w:rFonts w:ascii="Book Antiqua" w:hAnsi="Book Antiqua" w:cs="Times New Roman"/>
          <w:sz w:val="24"/>
          <w:szCs w:val="24"/>
        </w:rPr>
        <w:t xml:space="preserve"> The </w:t>
      </w:r>
      <w:r w:rsidR="00E13CE8" w:rsidRPr="00F674AF">
        <w:rPr>
          <w:rFonts w:ascii="Book Antiqua" w:hAnsi="Book Antiqua" w:cs="Times New Roman"/>
          <w:sz w:val="24"/>
          <w:szCs w:val="24"/>
        </w:rPr>
        <w:t>invasion</w:t>
      </w:r>
      <w:r w:rsidR="00850F81" w:rsidRPr="00F674AF">
        <w:rPr>
          <w:rFonts w:ascii="Book Antiqua" w:hAnsi="Book Antiqua" w:cs="Times New Roman"/>
          <w:sz w:val="24"/>
          <w:szCs w:val="24"/>
        </w:rPr>
        <w:t xml:space="preserve"> of the tumor in the pelvic is an important factor to </w:t>
      </w:r>
      <w:r w:rsidR="007E1C98" w:rsidRPr="00F674AF">
        <w:rPr>
          <w:rFonts w:ascii="Book Antiqua" w:hAnsi="Book Antiqua" w:cs="Times New Roman"/>
          <w:sz w:val="24"/>
          <w:szCs w:val="24"/>
        </w:rPr>
        <w:t>factor to decide one-stage or two-stage operation</w:t>
      </w:r>
      <w:r w:rsidR="00797437" w:rsidRPr="00F674AF">
        <w:rPr>
          <w:rFonts w:ascii="Book Antiqua" w:hAnsi="Book Antiqua" w:cs="Times New Roman"/>
          <w:sz w:val="24"/>
          <w:szCs w:val="24"/>
        </w:rPr>
        <w:t>; (</w:t>
      </w:r>
      <w:r w:rsidR="007E1C98" w:rsidRPr="00F674AF">
        <w:rPr>
          <w:rFonts w:ascii="Book Antiqua" w:hAnsi="Book Antiqua" w:cs="Times New Roman"/>
          <w:sz w:val="24"/>
          <w:szCs w:val="24"/>
        </w:rPr>
        <w:t>3</w:t>
      </w:r>
      <w:r w:rsidR="00797437" w:rsidRPr="00F674AF">
        <w:rPr>
          <w:rFonts w:ascii="Book Antiqua" w:hAnsi="Book Antiqua" w:cs="Times New Roman"/>
          <w:sz w:val="24"/>
          <w:szCs w:val="24"/>
        </w:rPr>
        <w:t>)</w:t>
      </w:r>
      <w:r w:rsidR="007E1C98" w:rsidRPr="00F674AF">
        <w:rPr>
          <w:rFonts w:ascii="Book Antiqua" w:hAnsi="Book Antiqua" w:cs="Times New Roman"/>
          <w:sz w:val="24"/>
          <w:szCs w:val="24"/>
        </w:rPr>
        <w:t xml:space="preserve"> Extraction of the tumor from the RA and IVC simultaneously might be beneficial, as it can provide better bleeding control and complete excision</w:t>
      </w:r>
      <w:r w:rsidR="00797437" w:rsidRPr="00F674AF">
        <w:rPr>
          <w:rFonts w:ascii="Book Antiqua" w:hAnsi="Book Antiqua" w:cs="Times New Roman"/>
          <w:sz w:val="24"/>
          <w:szCs w:val="24"/>
        </w:rPr>
        <w:t xml:space="preserve">; </w:t>
      </w:r>
      <w:r w:rsidR="004E671F">
        <w:rPr>
          <w:rFonts w:ascii="Book Antiqua" w:hAnsi="Book Antiqua" w:cs="Times New Roman"/>
          <w:sz w:val="24"/>
          <w:szCs w:val="24"/>
        </w:rPr>
        <w:t xml:space="preserve">and </w:t>
      </w:r>
      <w:r w:rsidR="00797437" w:rsidRPr="00F674AF">
        <w:rPr>
          <w:rFonts w:ascii="Book Antiqua" w:hAnsi="Book Antiqua" w:cs="Times New Roman"/>
          <w:sz w:val="24"/>
          <w:szCs w:val="24"/>
        </w:rPr>
        <w:t>(</w:t>
      </w:r>
      <w:r w:rsidR="001E3D75" w:rsidRPr="00F674AF">
        <w:rPr>
          <w:rFonts w:ascii="Book Antiqua" w:hAnsi="Book Antiqua" w:cs="Times New Roman"/>
          <w:sz w:val="24"/>
          <w:szCs w:val="24"/>
        </w:rPr>
        <w:t>4</w:t>
      </w:r>
      <w:r w:rsidR="00797437" w:rsidRPr="00F674AF">
        <w:rPr>
          <w:rFonts w:ascii="Book Antiqua" w:hAnsi="Book Antiqua" w:cs="Times New Roman"/>
          <w:sz w:val="24"/>
          <w:szCs w:val="24"/>
        </w:rPr>
        <w:t>)</w:t>
      </w:r>
      <w:r w:rsidR="001E3D75" w:rsidRPr="00F674AF">
        <w:rPr>
          <w:rFonts w:ascii="Book Antiqua" w:hAnsi="Book Antiqua" w:cs="Times New Roman"/>
          <w:sz w:val="24"/>
          <w:szCs w:val="24"/>
        </w:rPr>
        <w:t xml:space="preserve"> Mini-invasive approach in the chest might be a safe and effective procedure.</w:t>
      </w:r>
    </w:p>
    <w:p w14:paraId="5AA0405F" w14:textId="77777777" w:rsidR="0064073B" w:rsidRPr="00F674AF" w:rsidRDefault="0064073B" w:rsidP="00FC57B6">
      <w:pPr>
        <w:spacing w:line="360" w:lineRule="auto"/>
        <w:rPr>
          <w:rFonts w:ascii="Book Antiqua" w:hAnsi="Book Antiqua" w:cs="Times New Roman"/>
          <w:sz w:val="24"/>
          <w:szCs w:val="24"/>
        </w:rPr>
      </w:pPr>
    </w:p>
    <w:p w14:paraId="0A962487" w14:textId="77777777" w:rsidR="004C2569" w:rsidRPr="00F674AF" w:rsidRDefault="004C2569" w:rsidP="00FC57B6">
      <w:pPr>
        <w:spacing w:line="360" w:lineRule="auto"/>
        <w:rPr>
          <w:rFonts w:ascii="Book Antiqua" w:hAnsi="Book Antiqua" w:cs="Times New Roman"/>
          <w:b/>
          <w:sz w:val="24"/>
          <w:szCs w:val="24"/>
        </w:rPr>
      </w:pPr>
      <w:r w:rsidRPr="00F674AF">
        <w:rPr>
          <w:rFonts w:ascii="Book Antiqua" w:hAnsi="Book Antiqua" w:cs="Times New Roman"/>
          <w:b/>
          <w:sz w:val="24"/>
          <w:szCs w:val="24"/>
        </w:rPr>
        <w:t>ACKNOWLEDGMENT</w:t>
      </w:r>
    </w:p>
    <w:p w14:paraId="23BF4380" w14:textId="493B4F73" w:rsidR="004C2569" w:rsidRPr="00F674AF" w:rsidRDefault="004C2569" w:rsidP="00FC57B6">
      <w:pPr>
        <w:spacing w:line="360" w:lineRule="auto"/>
        <w:rPr>
          <w:rFonts w:ascii="Book Antiqua" w:hAnsi="Book Antiqua" w:cs="Times New Roman"/>
          <w:sz w:val="24"/>
          <w:szCs w:val="24"/>
        </w:rPr>
      </w:pPr>
      <w:r w:rsidRPr="00F674AF">
        <w:rPr>
          <w:rFonts w:ascii="Book Antiqua" w:hAnsi="Book Antiqua" w:cs="Times New Roman"/>
          <w:sz w:val="24"/>
          <w:szCs w:val="24"/>
        </w:rPr>
        <w:t xml:space="preserve">We thank the wonderful surgical team in </w:t>
      </w:r>
      <w:r w:rsidR="00A766CD" w:rsidRPr="00F674AF">
        <w:rPr>
          <w:rFonts w:ascii="Book Antiqua" w:hAnsi="Book Antiqua" w:cs="Times New Roman"/>
          <w:sz w:val="24"/>
          <w:szCs w:val="24"/>
        </w:rPr>
        <w:t xml:space="preserve">the </w:t>
      </w:r>
      <w:r w:rsidRPr="00F674AF">
        <w:rPr>
          <w:rFonts w:ascii="Book Antiqua" w:hAnsi="Book Antiqua" w:cs="Times New Roman"/>
          <w:sz w:val="24"/>
          <w:szCs w:val="24"/>
        </w:rPr>
        <w:t>Guangdong General Hospital for</w:t>
      </w:r>
      <w:r w:rsidR="00A766CD" w:rsidRPr="00F674AF">
        <w:rPr>
          <w:rFonts w:ascii="Book Antiqua" w:hAnsi="Book Antiqua" w:cs="Times New Roman"/>
          <w:sz w:val="24"/>
          <w:szCs w:val="24"/>
        </w:rPr>
        <w:t xml:space="preserve"> their cooperation in the treatment of the three cases</w:t>
      </w:r>
      <w:r w:rsidRPr="00F674AF">
        <w:rPr>
          <w:rFonts w:ascii="Book Antiqua" w:hAnsi="Book Antiqua" w:cs="Times New Roman"/>
          <w:sz w:val="24"/>
          <w:szCs w:val="24"/>
        </w:rPr>
        <w:t>.</w:t>
      </w:r>
    </w:p>
    <w:p w14:paraId="6C9E4B30" w14:textId="77777777" w:rsidR="0064073B" w:rsidRPr="00F674AF" w:rsidRDefault="0064073B" w:rsidP="00FC57B6">
      <w:pPr>
        <w:widowControl/>
        <w:spacing w:line="360" w:lineRule="auto"/>
        <w:rPr>
          <w:rFonts w:ascii="Book Antiqua" w:hAnsi="Book Antiqua" w:cs="Times New Roman"/>
          <w:b/>
          <w:sz w:val="24"/>
          <w:szCs w:val="24"/>
        </w:rPr>
      </w:pPr>
      <w:r w:rsidRPr="00F674AF">
        <w:rPr>
          <w:rFonts w:ascii="Book Antiqua" w:hAnsi="Book Antiqua" w:cs="Times New Roman"/>
          <w:b/>
          <w:sz w:val="24"/>
          <w:szCs w:val="24"/>
        </w:rPr>
        <w:br w:type="page"/>
      </w:r>
      <w:bookmarkStart w:id="26" w:name="_GoBack"/>
      <w:bookmarkEnd w:id="26"/>
    </w:p>
    <w:p w14:paraId="4AFE8C16" w14:textId="57FEFF8B" w:rsidR="007A6693" w:rsidRPr="00F674AF" w:rsidRDefault="007F6F59" w:rsidP="00FC57B6">
      <w:pPr>
        <w:spacing w:line="360" w:lineRule="auto"/>
        <w:rPr>
          <w:rFonts w:ascii="Book Antiqua" w:hAnsi="Book Antiqua" w:cs="Times New Roman"/>
          <w:b/>
          <w:sz w:val="24"/>
          <w:szCs w:val="24"/>
        </w:rPr>
      </w:pPr>
      <w:r w:rsidRPr="00F674AF">
        <w:rPr>
          <w:rFonts w:ascii="Book Antiqua" w:hAnsi="Book Antiqua" w:cs="Times New Roman"/>
          <w:b/>
          <w:sz w:val="24"/>
          <w:szCs w:val="24"/>
        </w:rPr>
        <w:lastRenderedPageBreak/>
        <w:t>R</w:t>
      </w:r>
      <w:r w:rsidR="0098549A" w:rsidRPr="00F674AF">
        <w:rPr>
          <w:rFonts w:ascii="Book Antiqua" w:hAnsi="Book Antiqua" w:cs="Times New Roman"/>
          <w:b/>
          <w:sz w:val="24"/>
          <w:szCs w:val="24"/>
        </w:rPr>
        <w:t>EFERENCES</w:t>
      </w:r>
    </w:p>
    <w:p w14:paraId="505BEA6B" w14:textId="77777777" w:rsidR="00B213E5" w:rsidRPr="00F674AF" w:rsidRDefault="00B213E5" w:rsidP="00FC57B6">
      <w:pPr>
        <w:spacing w:line="360" w:lineRule="auto"/>
        <w:rPr>
          <w:rFonts w:ascii="Book Antiqua" w:hAnsi="Book Antiqua"/>
          <w:sz w:val="24"/>
          <w:szCs w:val="24"/>
        </w:rPr>
      </w:pPr>
      <w:r w:rsidRPr="00F674AF">
        <w:rPr>
          <w:rFonts w:ascii="Book Antiqua" w:hAnsi="Book Antiqua"/>
          <w:sz w:val="24"/>
          <w:szCs w:val="24"/>
        </w:rPr>
        <w:t xml:space="preserve">1 </w:t>
      </w:r>
      <w:r w:rsidRPr="00F674AF">
        <w:rPr>
          <w:rFonts w:ascii="Book Antiqua" w:hAnsi="Book Antiqua"/>
          <w:b/>
          <w:sz w:val="24"/>
          <w:szCs w:val="24"/>
        </w:rPr>
        <w:t>Lam PM</w:t>
      </w:r>
      <w:r w:rsidRPr="00F674AF">
        <w:rPr>
          <w:rFonts w:ascii="Book Antiqua" w:hAnsi="Book Antiqua"/>
          <w:sz w:val="24"/>
          <w:szCs w:val="24"/>
        </w:rPr>
        <w:t xml:space="preserve">, Lo KW, Yu MY, Wong WS, Lau JY, </w:t>
      </w:r>
      <w:proofErr w:type="spellStart"/>
      <w:r w:rsidRPr="00F674AF">
        <w:rPr>
          <w:rFonts w:ascii="Book Antiqua" w:hAnsi="Book Antiqua"/>
          <w:sz w:val="24"/>
          <w:szCs w:val="24"/>
        </w:rPr>
        <w:t>Arifi</w:t>
      </w:r>
      <w:proofErr w:type="spellEnd"/>
      <w:r w:rsidRPr="00F674AF">
        <w:rPr>
          <w:rFonts w:ascii="Book Antiqua" w:hAnsi="Book Antiqua"/>
          <w:sz w:val="24"/>
          <w:szCs w:val="24"/>
        </w:rPr>
        <w:t xml:space="preserve"> AA, Cheung TH. Intravenous </w:t>
      </w:r>
      <w:proofErr w:type="spellStart"/>
      <w:r w:rsidRPr="00F674AF">
        <w:rPr>
          <w:rFonts w:ascii="Book Antiqua" w:hAnsi="Book Antiqua"/>
          <w:sz w:val="24"/>
          <w:szCs w:val="24"/>
        </w:rPr>
        <w:t>leiomyomatosis</w:t>
      </w:r>
      <w:proofErr w:type="spellEnd"/>
      <w:r w:rsidRPr="00F674AF">
        <w:rPr>
          <w:rFonts w:ascii="Book Antiqua" w:hAnsi="Book Antiqua"/>
          <w:sz w:val="24"/>
          <w:szCs w:val="24"/>
        </w:rPr>
        <w:t xml:space="preserve">: two cases with different routes of tumor extension. </w:t>
      </w:r>
      <w:r w:rsidRPr="00F674AF">
        <w:rPr>
          <w:rFonts w:ascii="Book Antiqua" w:hAnsi="Book Antiqua"/>
          <w:i/>
          <w:sz w:val="24"/>
          <w:szCs w:val="24"/>
        </w:rPr>
        <w:t xml:space="preserve">J </w:t>
      </w:r>
      <w:proofErr w:type="spellStart"/>
      <w:r w:rsidRPr="00F674AF">
        <w:rPr>
          <w:rFonts w:ascii="Book Antiqua" w:hAnsi="Book Antiqua"/>
          <w:i/>
          <w:sz w:val="24"/>
          <w:szCs w:val="24"/>
        </w:rPr>
        <w:t>Vasc</w:t>
      </w:r>
      <w:proofErr w:type="spellEnd"/>
      <w:r w:rsidRPr="00F674AF">
        <w:rPr>
          <w:rFonts w:ascii="Book Antiqua" w:hAnsi="Book Antiqua"/>
          <w:i/>
          <w:sz w:val="24"/>
          <w:szCs w:val="24"/>
        </w:rPr>
        <w:t xml:space="preserve"> Surg</w:t>
      </w:r>
      <w:r w:rsidRPr="00F674AF">
        <w:rPr>
          <w:rFonts w:ascii="Book Antiqua" w:hAnsi="Book Antiqua"/>
          <w:sz w:val="24"/>
          <w:szCs w:val="24"/>
        </w:rPr>
        <w:t xml:space="preserve"> 2004; </w:t>
      </w:r>
      <w:r w:rsidRPr="00F674AF">
        <w:rPr>
          <w:rFonts w:ascii="Book Antiqua" w:hAnsi="Book Antiqua"/>
          <w:b/>
          <w:sz w:val="24"/>
          <w:szCs w:val="24"/>
        </w:rPr>
        <w:t>39</w:t>
      </w:r>
      <w:r w:rsidRPr="00F674AF">
        <w:rPr>
          <w:rFonts w:ascii="Book Antiqua" w:hAnsi="Book Antiqua"/>
          <w:sz w:val="24"/>
          <w:szCs w:val="24"/>
        </w:rPr>
        <w:t>: 465-469 [PMID: 14743155 DOI: 10.1016/j.jvs.2003.08.012]</w:t>
      </w:r>
    </w:p>
    <w:p w14:paraId="713CDAF7" w14:textId="77777777" w:rsidR="00B213E5" w:rsidRPr="00F674AF" w:rsidRDefault="00B213E5" w:rsidP="00FC57B6">
      <w:pPr>
        <w:spacing w:line="360" w:lineRule="auto"/>
        <w:rPr>
          <w:rFonts w:ascii="Book Antiqua" w:hAnsi="Book Antiqua"/>
          <w:sz w:val="24"/>
          <w:szCs w:val="24"/>
        </w:rPr>
      </w:pPr>
      <w:r w:rsidRPr="00F674AF">
        <w:rPr>
          <w:rFonts w:ascii="Book Antiqua" w:hAnsi="Book Antiqua"/>
          <w:sz w:val="24"/>
          <w:szCs w:val="24"/>
        </w:rPr>
        <w:t xml:space="preserve">2 </w:t>
      </w:r>
      <w:r w:rsidRPr="00F674AF">
        <w:rPr>
          <w:rFonts w:ascii="Book Antiqua" w:hAnsi="Book Antiqua"/>
          <w:b/>
          <w:sz w:val="24"/>
          <w:szCs w:val="24"/>
        </w:rPr>
        <w:t>Tang L</w:t>
      </w:r>
      <w:r w:rsidRPr="00F674AF">
        <w:rPr>
          <w:rFonts w:ascii="Book Antiqua" w:hAnsi="Book Antiqua"/>
          <w:sz w:val="24"/>
          <w:szCs w:val="24"/>
        </w:rPr>
        <w:t xml:space="preserve">, Lu B. Intravenous </w:t>
      </w:r>
      <w:proofErr w:type="spellStart"/>
      <w:r w:rsidRPr="00F674AF">
        <w:rPr>
          <w:rFonts w:ascii="Book Antiqua" w:hAnsi="Book Antiqua"/>
          <w:sz w:val="24"/>
          <w:szCs w:val="24"/>
        </w:rPr>
        <w:t>leiomyomatosis</w:t>
      </w:r>
      <w:proofErr w:type="spellEnd"/>
      <w:r w:rsidRPr="00F674AF">
        <w:rPr>
          <w:rFonts w:ascii="Book Antiqua" w:hAnsi="Book Antiqua"/>
          <w:sz w:val="24"/>
          <w:szCs w:val="24"/>
        </w:rPr>
        <w:t xml:space="preserve"> of the uterus: A clinicopathologic analysis of 13 cases with an emphasis on histogenesis. </w:t>
      </w:r>
      <w:proofErr w:type="spellStart"/>
      <w:r w:rsidRPr="00F674AF">
        <w:rPr>
          <w:rFonts w:ascii="Book Antiqua" w:hAnsi="Book Antiqua"/>
          <w:i/>
          <w:sz w:val="24"/>
          <w:szCs w:val="24"/>
        </w:rPr>
        <w:t>Pathol</w:t>
      </w:r>
      <w:proofErr w:type="spellEnd"/>
      <w:r w:rsidRPr="00F674AF">
        <w:rPr>
          <w:rFonts w:ascii="Book Antiqua" w:hAnsi="Book Antiqua"/>
          <w:i/>
          <w:sz w:val="24"/>
          <w:szCs w:val="24"/>
        </w:rPr>
        <w:t xml:space="preserve"> Res </w:t>
      </w:r>
      <w:proofErr w:type="spellStart"/>
      <w:r w:rsidRPr="00F674AF">
        <w:rPr>
          <w:rFonts w:ascii="Book Antiqua" w:hAnsi="Book Antiqua"/>
          <w:i/>
          <w:sz w:val="24"/>
          <w:szCs w:val="24"/>
        </w:rPr>
        <w:t>Pract</w:t>
      </w:r>
      <w:proofErr w:type="spellEnd"/>
      <w:r w:rsidRPr="00F674AF">
        <w:rPr>
          <w:rFonts w:ascii="Book Antiqua" w:hAnsi="Book Antiqua"/>
          <w:sz w:val="24"/>
          <w:szCs w:val="24"/>
        </w:rPr>
        <w:t xml:space="preserve"> 2018; </w:t>
      </w:r>
      <w:r w:rsidRPr="00F674AF">
        <w:rPr>
          <w:rFonts w:ascii="Book Antiqua" w:hAnsi="Book Antiqua"/>
          <w:b/>
          <w:sz w:val="24"/>
          <w:szCs w:val="24"/>
        </w:rPr>
        <w:t>214</w:t>
      </w:r>
      <w:r w:rsidRPr="00F674AF">
        <w:rPr>
          <w:rFonts w:ascii="Book Antiqua" w:hAnsi="Book Antiqua"/>
          <w:sz w:val="24"/>
          <w:szCs w:val="24"/>
        </w:rPr>
        <w:t>: 871-875 [PMID: 29699902 DOI: 10.1016/j.prp.2018.04.011]</w:t>
      </w:r>
    </w:p>
    <w:p w14:paraId="46A93C9A" w14:textId="4D2625EC" w:rsidR="00B213E5" w:rsidRPr="00F674AF" w:rsidRDefault="00B213E5" w:rsidP="00FC57B6">
      <w:pPr>
        <w:spacing w:line="360" w:lineRule="auto"/>
        <w:rPr>
          <w:rFonts w:ascii="Book Antiqua" w:hAnsi="Book Antiqua"/>
          <w:sz w:val="24"/>
          <w:szCs w:val="24"/>
        </w:rPr>
      </w:pPr>
      <w:r w:rsidRPr="00F674AF">
        <w:rPr>
          <w:rFonts w:ascii="Book Antiqua" w:hAnsi="Book Antiqua"/>
          <w:sz w:val="24"/>
          <w:szCs w:val="24"/>
        </w:rPr>
        <w:t xml:space="preserve">3 </w:t>
      </w:r>
      <w:r w:rsidRPr="00F674AF">
        <w:rPr>
          <w:rFonts w:ascii="Book Antiqua" w:hAnsi="Book Antiqua"/>
          <w:b/>
          <w:sz w:val="24"/>
          <w:szCs w:val="24"/>
        </w:rPr>
        <w:t>Hirschfeld</w:t>
      </w:r>
      <w:r w:rsidRPr="00F674AF">
        <w:rPr>
          <w:rFonts w:ascii="Book Antiqua" w:hAnsi="Book Antiqua"/>
          <w:sz w:val="24"/>
          <w:szCs w:val="24"/>
        </w:rPr>
        <w:t xml:space="preserve"> </w:t>
      </w:r>
      <w:r w:rsidRPr="00F674AF">
        <w:rPr>
          <w:rFonts w:ascii="Book Antiqua" w:hAnsi="Book Antiqua"/>
          <w:b/>
          <w:sz w:val="24"/>
          <w:szCs w:val="24"/>
        </w:rPr>
        <w:t>B</w:t>
      </w:r>
      <w:r w:rsidRPr="00F674AF">
        <w:rPr>
          <w:rFonts w:ascii="Book Antiqua" w:hAnsi="Book Antiqua"/>
          <w:sz w:val="24"/>
          <w:szCs w:val="24"/>
        </w:rPr>
        <w:t xml:space="preserve">. </w:t>
      </w:r>
      <w:proofErr w:type="spellStart"/>
      <w:r w:rsidRPr="00F674AF">
        <w:rPr>
          <w:rFonts w:ascii="Book Antiqua" w:hAnsi="Book Antiqua"/>
          <w:sz w:val="24"/>
          <w:szCs w:val="24"/>
        </w:rPr>
        <w:t>Lehrbuch</w:t>
      </w:r>
      <w:proofErr w:type="spellEnd"/>
      <w:r w:rsidRPr="00F674AF">
        <w:rPr>
          <w:rFonts w:ascii="Book Antiqua" w:hAnsi="Book Antiqua"/>
          <w:sz w:val="24"/>
          <w:szCs w:val="24"/>
        </w:rPr>
        <w:t xml:space="preserve"> der </w:t>
      </w:r>
      <w:proofErr w:type="spellStart"/>
      <w:r w:rsidRPr="00F674AF">
        <w:rPr>
          <w:rFonts w:ascii="Book Antiqua" w:hAnsi="Book Antiqua"/>
          <w:sz w:val="24"/>
          <w:szCs w:val="24"/>
        </w:rPr>
        <w:t>pathologischen</w:t>
      </w:r>
      <w:proofErr w:type="spellEnd"/>
      <w:r w:rsidRPr="00F674AF">
        <w:rPr>
          <w:rFonts w:ascii="Book Antiqua" w:hAnsi="Book Antiqua"/>
          <w:sz w:val="24"/>
          <w:szCs w:val="24"/>
        </w:rPr>
        <w:t xml:space="preserve"> </w:t>
      </w:r>
      <w:proofErr w:type="spellStart"/>
      <w:r w:rsidRPr="00F674AF">
        <w:rPr>
          <w:rFonts w:ascii="Book Antiqua" w:hAnsi="Book Antiqua"/>
          <w:sz w:val="24"/>
          <w:szCs w:val="24"/>
        </w:rPr>
        <w:t>Anatomie</w:t>
      </w:r>
      <w:proofErr w:type="spellEnd"/>
      <w:r w:rsidRPr="00F674AF">
        <w:rPr>
          <w:rFonts w:ascii="Book Antiqua" w:hAnsi="Book Antiqua"/>
          <w:sz w:val="24"/>
          <w:szCs w:val="24"/>
        </w:rPr>
        <w:t xml:space="preserve">. </w:t>
      </w:r>
      <w:proofErr w:type="spellStart"/>
      <w:r w:rsidRPr="00F674AF">
        <w:rPr>
          <w:rFonts w:ascii="Book Antiqua" w:hAnsi="Book Antiqua"/>
          <w:i/>
          <w:sz w:val="24"/>
          <w:szCs w:val="24"/>
        </w:rPr>
        <w:t>Dtsch</w:t>
      </w:r>
      <w:proofErr w:type="spellEnd"/>
      <w:r w:rsidRPr="00F674AF">
        <w:rPr>
          <w:rFonts w:ascii="Book Antiqua" w:hAnsi="Book Antiqua"/>
          <w:i/>
          <w:sz w:val="24"/>
          <w:szCs w:val="24"/>
        </w:rPr>
        <w:t xml:space="preserve"> med </w:t>
      </w:r>
      <w:proofErr w:type="spellStart"/>
      <w:r w:rsidRPr="00F674AF">
        <w:rPr>
          <w:rFonts w:ascii="Book Antiqua" w:hAnsi="Book Antiqua"/>
          <w:i/>
          <w:sz w:val="24"/>
          <w:szCs w:val="24"/>
        </w:rPr>
        <w:t>Wochenschr</w:t>
      </w:r>
      <w:proofErr w:type="spellEnd"/>
      <w:r w:rsidRPr="00F674AF">
        <w:rPr>
          <w:rFonts w:ascii="Book Antiqua" w:hAnsi="Book Antiqua"/>
          <w:sz w:val="24"/>
          <w:szCs w:val="24"/>
        </w:rPr>
        <w:t xml:space="preserve"> </w:t>
      </w:r>
      <w:r w:rsidR="0064073B" w:rsidRPr="00F674AF">
        <w:rPr>
          <w:rFonts w:ascii="Book Antiqua" w:hAnsi="Book Antiqua"/>
          <w:sz w:val="24"/>
          <w:szCs w:val="24"/>
        </w:rPr>
        <w:t xml:space="preserve">1883; </w:t>
      </w:r>
      <w:r w:rsidRPr="00F674AF">
        <w:rPr>
          <w:rFonts w:ascii="Book Antiqua" w:hAnsi="Book Antiqua"/>
          <w:b/>
          <w:sz w:val="24"/>
          <w:szCs w:val="24"/>
        </w:rPr>
        <w:t>9</w:t>
      </w:r>
      <w:r w:rsidR="0064073B" w:rsidRPr="00F674AF">
        <w:rPr>
          <w:rFonts w:ascii="Book Antiqua" w:hAnsi="Book Antiqua"/>
          <w:sz w:val="24"/>
          <w:szCs w:val="24"/>
        </w:rPr>
        <w:t>:</w:t>
      </w:r>
      <w:r w:rsidRPr="00F674AF">
        <w:rPr>
          <w:rFonts w:ascii="Book Antiqua" w:hAnsi="Book Antiqua"/>
          <w:sz w:val="24"/>
          <w:szCs w:val="24"/>
        </w:rPr>
        <w:t xml:space="preserve"> 97 [DOI: 10.1055/s-0029-1197053]</w:t>
      </w:r>
    </w:p>
    <w:p w14:paraId="6586B7FC" w14:textId="77777777" w:rsidR="00B213E5" w:rsidRPr="00F674AF" w:rsidRDefault="00B213E5" w:rsidP="00FC57B6">
      <w:pPr>
        <w:spacing w:line="360" w:lineRule="auto"/>
        <w:rPr>
          <w:rFonts w:ascii="Book Antiqua" w:hAnsi="Book Antiqua"/>
          <w:sz w:val="24"/>
          <w:szCs w:val="24"/>
        </w:rPr>
      </w:pPr>
      <w:r w:rsidRPr="00F674AF">
        <w:rPr>
          <w:rFonts w:ascii="Book Antiqua" w:hAnsi="Book Antiqua"/>
          <w:sz w:val="24"/>
          <w:szCs w:val="24"/>
        </w:rPr>
        <w:t xml:space="preserve">4 </w:t>
      </w:r>
      <w:r w:rsidRPr="00F674AF">
        <w:rPr>
          <w:rFonts w:ascii="Book Antiqua" w:hAnsi="Book Antiqua"/>
          <w:b/>
          <w:sz w:val="24"/>
          <w:szCs w:val="24"/>
        </w:rPr>
        <w:t>Du J</w:t>
      </w:r>
      <w:r w:rsidRPr="00F674AF">
        <w:rPr>
          <w:rFonts w:ascii="Book Antiqua" w:hAnsi="Book Antiqua"/>
          <w:sz w:val="24"/>
          <w:szCs w:val="24"/>
        </w:rPr>
        <w:t xml:space="preserve">, Zhao X, Guo D, Li H, Sun B. Intravenous </w:t>
      </w:r>
      <w:proofErr w:type="spellStart"/>
      <w:r w:rsidRPr="00F674AF">
        <w:rPr>
          <w:rFonts w:ascii="Book Antiqua" w:hAnsi="Book Antiqua"/>
          <w:sz w:val="24"/>
          <w:szCs w:val="24"/>
        </w:rPr>
        <w:t>leiomyomatosis</w:t>
      </w:r>
      <w:proofErr w:type="spellEnd"/>
      <w:r w:rsidRPr="00F674AF">
        <w:rPr>
          <w:rFonts w:ascii="Book Antiqua" w:hAnsi="Book Antiqua"/>
          <w:sz w:val="24"/>
          <w:szCs w:val="24"/>
        </w:rPr>
        <w:t xml:space="preserve"> of the uterus: a clinicopathologic study of 18 cases, with emphasis on early diagnosis and appropriate treatment strategies. </w:t>
      </w:r>
      <w:r w:rsidRPr="00F674AF">
        <w:rPr>
          <w:rFonts w:ascii="Book Antiqua" w:hAnsi="Book Antiqua"/>
          <w:i/>
          <w:sz w:val="24"/>
          <w:szCs w:val="24"/>
        </w:rPr>
        <w:t xml:space="preserve">Hum </w:t>
      </w:r>
      <w:proofErr w:type="spellStart"/>
      <w:r w:rsidRPr="00F674AF">
        <w:rPr>
          <w:rFonts w:ascii="Book Antiqua" w:hAnsi="Book Antiqua"/>
          <w:i/>
          <w:sz w:val="24"/>
          <w:szCs w:val="24"/>
        </w:rPr>
        <w:t>Pathol</w:t>
      </w:r>
      <w:proofErr w:type="spellEnd"/>
      <w:r w:rsidRPr="00F674AF">
        <w:rPr>
          <w:rFonts w:ascii="Book Antiqua" w:hAnsi="Book Antiqua"/>
          <w:sz w:val="24"/>
          <w:szCs w:val="24"/>
        </w:rPr>
        <w:t xml:space="preserve"> 2011; </w:t>
      </w:r>
      <w:r w:rsidRPr="00F674AF">
        <w:rPr>
          <w:rFonts w:ascii="Book Antiqua" w:hAnsi="Book Antiqua"/>
          <w:b/>
          <w:sz w:val="24"/>
          <w:szCs w:val="24"/>
        </w:rPr>
        <w:t>42</w:t>
      </w:r>
      <w:r w:rsidRPr="00F674AF">
        <w:rPr>
          <w:rFonts w:ascii="Book Antiqua" w:hAnsi="Book Antiqua"/>
          <w:sz w:val="24"/>
          <w:szCs w:val="24"/>
        </w:rPr>
        <w:t>: 1240-1246 [PMID: 21777942 DOI: 10.1016/j.humpath.2010.10.015]</w:t>
      </w:r>
    </w:p>
    <w:p w14:paraId="7C4D28CB" w14:textId="77777777" w:rsidR="00B213E5" w:rsidRPr="00F674AF" w:rsidRDefault="00B213E5" w:rsidP="00FC57B6">
      <w:pPr>
        <w:spacing w:line="360" w:lineRule="auto"/>
        <w:rPr>
          <w:rFonts w:ascii="Book Antiqua" w:hAnsi="Book Antiqua"/>
          <w:sz w:val="24"/>
          <w:szCs w:val="24"/>
        </w:rPr>
      </w:pPr>
      <w:r w:rsidRPr="00F674AF">
        <w:rPr>
          <w:rFonts w:ascii="Book Antiqua" w:hAnsi="Book Antiqua"/>
          <w:sz w:val="24"/>
          <w:szCs w:val="24"/>
        </w:rPr>
        <w:t xml:space="preserve">5 </w:t>
      </w:r>
      <w:r w:rsidRPr="00F674AF">
        <w:rPr>
          <w:rFonts w:ascii="Book Antiqua" w:hAnsi="Book Antiqua"/>
          <w:b/>
          <w:sz w:val="24"/>
          <w:szCs w:val="24"/>
        </w:rPr>
        <w:t>Ma G</w:t>
      </w:r>
      <w:r w:rsidRPr="00F674AF">
        <w:rPr>
          <w:rFonts w:ascii="Book Antiqua" w:hAnsi="Book Antiqua"/>
          <w:sz w:val="24"/>
          <w:szCs w:val="24"/>
        </w:rPr>
        <w:t xml:space="preserve">, Miao Q, Liu X, Zhang C, Liu J, Zheng Y, Shao J, Cheng N, Du S, Hu Z, Ren Z, Sun L. Different surgical strategies of patients with intravenous </w:t>
      </w:r>
      <w:proofErr w:type="spellStart"/>
      <w:r w:rsidRPr="00F674AF">
        <w:rPr>
          <w:rFonts w:ascii="Book Antiqua" w:hAnsi="Book Antiqua"/>
          <w:sz w:val="24"/>
          <w:szCs w:val="24"/>
        </w:rPr>
        <w:t>leiomyomatosis</w:t>
      </w:r>
      <w:proofErr w:type="spellEnd"/>
      <w:r w:rsidRPr="00F674AF">
        <w:rPr>
          <w:rFonts w:ascii="Book Antiqua" w:hAnsi="Book Antiqua"/>
          <w:sz w:val="24"/>
          <w:szCs w:val="24"/>
        </w:rPr>
        <w:t xml:space="preserve">. </w:t>
      </w:r>
      <w:r w:rsidRPr="00F674AF">
        <w:rPr>
          <w:rFonts w:ascii="Book Antiqua" w:hAnsi="Book Antiqua"/>
          <w:i/>
          <w:sz w:val="24"/>
          <w:szCs w:val="24"/>
        </w:rPr>
        <w:t>Medicine (Baltimore)</w:t>
      </w:r>
      <w:r w:rsidRPr="00F674AF">
        <w:rPr>
          <w:rFonts w:ascii="Book Antiqua" w:hAnsi="Book Antiqua"/>
          <w:sz w:val="24"/>
          <w:szCs w:val="24"/>
        </w:rPr>
        <w:t xml:space="preserve"> 2016; </w:t>
      </w:r>
      <w:r w:rsidRPr="00F674AF">
        <w:rPr>
          <w:rFonts w:ascii="Book Antiqua" w:hAnsi="Book Antiqua"/>
          <w:b/>
          <w:sz w:val="24"/>
          <w:szCs w:val="24"/>
        </w:rPr>
        <w:t>95</w:t>
      </w:r>
      <w:r w:rsidRPr="00F674AF">
        <w:rPr>
          <w:rFonts w:ascii="Book Antiqua" w:hAnsi="Book Antiqua"/>
          <w:sz w:val="24"/>
          <w:szCs w:val="24"/>
        </w:rPr>
        <w:t>: e4902 [PMID: 27631266 DOI: 10.1097/MD.0000000000004902]</w:t>
      </w:r>
    </w:p>
    <w:p w14:paraId="3722E351" w14:textId="77777777" w:rsidR="00B213E5" w:rsidRPr="00F674AF" w:rsidRDefault="00B213E5" w:rsidP="00FC57B6">
      <w:pPr>
        <w:spacing w:line="360" w:lineRule="auto"/>
        <w:rPr>
          <w:rFonts w:ascii="Book Antiqua" w:hAnsi="Book Antiqua"/>
          <w:sz w:val="24"/>
          <w:szCs w:val="24"/>
        </w:rPr>
      </w:pPr>
      <w:r w:rsidRPr="00F674AF">
        <w:rPr>
          <w:rFonts w:ascii="Book Antiqua" w:hAnsi="Book Antiqua"/>
          <w:sz w:val="24"/>
          <w:szCs w:val="24"/>
        </w:rPr>
        <w:t xml:space="preserve">6 </w:t>
      </w:r>
      <w:r w:rsidRPr="00F674AF">
        <w:rPr>
          <w:rFonts w:ascii="Book Antiqua" w:hAnsi="Book Antiqua"/>
          <w:b/>
          <w:sz w:val="24"/>
          <w:szCs w:val="24"/>
        </w:rPr>
        <w:t>Zhang G</w:t>
      </w:r>
      <w:r w:rsidRPr="00F674AF">
        <w:rPr>
          <w:rFonts w:ascii="Book Antiqua" w:hAnsi="Book Antiqua"/>
          <w:sz w:val="24"/>
          <w:szCs w:val="24"/>
        </w:rPr>
        <w:t xml:space="preserve">, Yu X, Shi H, Fan Q, Lang J, Liu B. Clinical characteristics and prognostic features of intravenous </w:t>
      </w:r>
      <w:proofErr w:type="spellStart"/>
      <w:r w:rsidRPr="00F674AF">
        <w:rPr>
          <w:rFonts w:ascii="Book Antiqua" w:hAnsi="Book Antiqua"/>
          <w:sz w:val="24"/>
          <w:szCs w:val="24"/>
        </w:rPr>
        <w:t>leiomyomatosis</w:t>
      </w:r>
      <w:proofErr w:type="spellEnd"/>
      <w:r w:rsidRPr="00F674AF">
        <w:rPr>
          <w:rFonts w:ascii="Book Antiqua" w:hAnsi="Book Antiqua"/>
          <w:sz w:val="24"/>
          <w:szCs w:val="24"/>
        </w:rPr>
        <w:t xml:space="preserve"> with inferior vena cava or intracardiac extension. </w:t>
      </w:r>
      <w:r w:rsidRPr="00F674AF">
        <w:rPr>
          <w:rFonts w:ascii="Book Antiqua" w:hAnsi="Book Antiqua"/>
          <w:i/>
          <w:sz w:val="24"/>
          <w:szCs w:val="24"/>
        </w:rPr>
        <w:t xml:space="preserve">J </w:t>
      </w:r>
      <w:proofErr w:type="spellStart"/>
      <w:r w:rsidRPr="00F674AF">
        <w:rPr>
          <w:rFonts w:ascii="Book Antiqua" w:hAnsi="Book Antiqua"/>
          <w:i/>
          <w:sz w:val="24"/>
          <w:szCs w:val="24"/>
        </w:rPr>
        <w:t>Vasc</w:t>
      </w:r>
      <w:proofErr w:type="spellEnd"/>
      <w:r w:rsidRPr="00F674AF">
        <w:rPr>
          <w:rFonts w:ascii="Book Antiqua" w:hAnsi="Book Antiqua"/>
          <w:i/>
          <w:sz w:val="24"/>
          <w:szCs w:val="24"/>
        </w:rPr>
        <w:t xml:space="preserve"> Surg Venous </w:t>
      </w:r>
      <w:proofErr w:type="spellStart"/>
      <w:r w:rsidRPr="00F674AF">
        <w:rPr>
          <w:rFonts w:ascii="Book Antiqua" w:hAnsi="Book Antiqua"/>
          <w:i/>
          <w:sz w:val="24"/>
          <w:szCs w:val="24"/>
        </w:rPr>
        <w:t>Lymphat</w:t>
      </w:r>
      <w:proofErr w:type="spellEnd"/>
      <w:r w:rsidRPr="00F674AF">
        <w:rPr>
          <w:rFonts w:ascii="Book Antiqua" w:hAnsi="Book Antiqua"/>
          <w:i/>
          <w:sz w:val="24"/>
          <w:szCs w:val="24"/>
        </w:rPr>
        <w:t xml:space="preserve"> </w:t>
      </w:r>
      <w:proofErr w:type="spellStart"/>
      <w:r w:rsidRPr="00F674AF">
        <w:rPr>
          <w:rFonts w:ascii="Book Antiqua" w:hAnsi="Book Antiqua"/>
          <w:i/>
          <w:sz w:val="24"/>
          <w:szCs w:val="24"/>
        </w:rPr>
        <w:t>Disord</w:t>
      </w:r>
      <w:proofErr w:type="spellEnd"/>
      <w:r w:rsidRPr="00F674AF">
        <w:rPr>
          <w:rFonts w:ascii="Book Antiqua" w:hAnsi="Book Antiqua"/>
          <w:sz w:val="24"/>
          <w:szCs w:val="24"/>
        </w:rPr>
        <w:t xml:space="preserve"> 2017; </w:t>
      </w:r>
      <w:r w:rsidRPr="00F674AF">
        <w:rPr>
          <w:rFonts w:ascii="Book Antiqua" w:hAnsi="Book Antiqua"/>
          <w:b/>
          <w:sz w:val="24"/>
          <w:szCs w:val="24"/>
        </w:rPr>
        <w:t>5</w:t>
      </w:r>
      <w:r w:rsidRPr="00F674AF">
        <w:rPr>
          <w:rFonts w:ascii="Book Antiqua" w:hAnsi="Book Antiqua"/>
          <w:sz w:val="24"/>
          <w:szCs w:val="24"/>
        </w:rPr>
        <w:t>: 485-492 [PMID: 28623982 DOI: 10.1016/j.jvsv.2016.12.015]</w:t>
      </w:r>
    </w:p>
    <w:p w14:paraId="50775FBC" w14:textId="77777777" w:rsidR="00B213E5" w:rsidRPr="00F674AF" w:rsidRDefault="00B213E5" w:rsidP="00FC57B6">
      <w:pPr>
        <w:spacing w:line="360" w:lineRule="auto"/>
        <w:rPr>
          <w:rFonts w:ascii="Book Antiqua" w:hAnsi="Book Antiqua"/>
          <w:sz w:val="24"/>
          <w:szCs w:val="24"/>
        </w:rPr>
      </w:pPr>
      <w:r w:rsidRPr="00F674AF">
        <w:rPr>
          <w:rFonts w:ascii="Book Antiqua" w:hAnsi="Book Antiqua"/>
          <w:sz w:val="24"/>
          <w:szCs w:val="24"/>
        </w:rPr>
        <w:t xml:space="preserve">7 </w:t>
      </w:r>
      <w:r w:rsidRPr="00F674AF">
        <w:rPr>
          <w:rFonts w:ascii="Book Antiqua" w:hAnsi="Book Antiqua"/>
          <w:b/>
          <w:sz w:val="24"/>
          <w:szCs w:val="24"/>
        </w:rPr>
        <w:t>Guo X</w:t>
      </w:r>
      <w:r w:rsidRPr="00F674AF">
        <w:rPr>
          <w:rFonts w:ascii="Book Antiqua" w:hAnsi="Book Antiqua"/>
          <w:sz w:val="24"/>
          <w:szCs w:val="24"/>
        </w:rPr>
        <w:t xml:space="preserve">, Zhang C, Fang L, Guo L, Zhu W, Fang Q, Chen G, Miao Q, Sun J. Echocardiographic characteristics of intravenous </w:t>
      </w:r>
      <w:proofErr w:type="spellStart"/>
      <w:r w:rsidRPr="00F674AF">
        <w:rPr>
          <w:rFonts w:ascii="Book Antiqua" w:hAnsi="Book Antiqua"/>
          <w:sz w:val="24"/>
          <w:szCs w:val="24"/>
        </w:rPr>
        <w:t>leiomyomatosis</w:t>
      </w:r>
      <w:proofErr w:type="spellEnd"/>
      <w:r w:rsidRPr="00F674AF">
        <w:rPr>
          <w:rFonts w:ascii="Book Antiqua" w:hAnsi="Book Antiqua"/>
          <w:sz w:val="24"/>
          <w:szCs w:val="24"/>
        </w:rPr>
        <w:t xml:space="preserve"> with intracardiac extension: a single-institution experience. </w:t>
      </w:r>
      <w:r w:rsidRPr="00F674AF">
        <w:rPr>
          <w:rFonts w:ascii="Book Antiqua" w:hAnsi="Book Antiqua"/>
          <w:i/>
          <w:sz w:val="24"/>
          <w:szCs w:val="24"/>
        </w:rPr>
        <w:t>Echocardiography</w:t>
      </w:r>
      <w:r w:rsidRPr="00F674AF">
        <w:rPr>
          <w:rFonts w:ascii="Book Antiqua" w:hAnsi="Book Antiqua"/>
          <w:sz w:val="24"/>
          <w:szCs w:val="24"/>
        </w:rPr>
        <w:t xml:space="preserve"> 2011; </w:t>
      </w:r>
      <w:r w:rsidRPr="00F674AF">
        <w:rPr>
          <w:rFonts w:ascii="Book Antiqua" w:hAnsi="Book Antiqua"/>
          <w:b/>
          <w:sz w:val="24"/>
          <w:szCs w:val="24"/>
        </w:rPr>
        <w:t>28</w:t>
      </w:r>
      <w:r w:rsidRPr="00F674AF">
        <w:rPr>
          <w:rFonts w:ascii="Book Antiqua" w:hAnsi="Book Antiqua"/>
          <w:sz w:val="24"/>
          <w:szCs w:val="24"/>
        </w:rPr>
        <w:t>: 934-940 [PMID: 21854425 DOI: 10.1111/j.1540-8175.2011.01472.x]</w:t>
      </w:r>
    </w:p>
    <w:p w14:paraId="0EA089D0" w14:textId="77777777" w:rsidR="00B213E5" w:rsidRPr="00F674AF" w:rsidRDefault="00B213E5" w:rsidP="00FC57B6">
      <w:pPr>
        <w:spacing w:line="360" w:lineRule="auto"/>
        <w:rPr>
          <w:rFonts w:ascii="Book Antiqua" w:hAnsi="Book Antiqua"/>
          <w:sz w:val="24"/>
          <w:szCs w:val="24"/>
        </w:rPr>
      </w:pPr>
      <w:r w:rsidRPr="00F674AF">
        <w:rPr>
          <w:rFonts w:ascii="Book Antiqua" w:hAnsi="Book Antiqua"/>
          <w:sz w:val="24"/>
          <w:szCs w:val="24"/>
        </w:rPr>
        <w:t xml:space="preserve">8 </w:t>
      </w:r>
      <w:r w:rsidRPr="00F674AF">
        <w:rPr>
          <w:rFonts w:ascii="Book Antiqua" w:hAnsi="Book Antiqua"/>
          <w:b/>
          <w:sz w:val="24"/>
          <w:szCs w:val="24"/>
        </w:rPr>
        <w:t>Maurer G</w:t>
      </w:r>
      <w:r w:rsidRPr="00F674AF">
        <w:rPr>
          <w:rFonts w:ascii="Book Antiqua" w:hAnsi="Book Antiqua"/>
          <w:sz w:val="24"/>
          <w:szCs w:val="24"/>
        </w:rPr>
        <w:t xml:space="preserve">, Nanda NC. Two-dimensional echocardiographic identification of intracardiac </w:t>
      </w:r>
      <w:proofErr w:type="spellStart"/>
      <w:r w:rsidRPr="00F674AF">
        <w:rPr>
          <w:rFonts w:ascii="Book Antiqua" w:hAnsi="Book Antiqua"/>
          <w:sz w:val="24"/>
          <w:szCs w:val="24"/>
        </w:rPr>
        <w:t>leiomyomatosis</w:t>
      </w:r>
      <w:proofErr w:type="spellEnd"/>
      <w:r w:rsidRPr="00F674AF">
        <w:rPr>
          <w:rFonts w:ascii="Book Antiqua" w:hAnsi="Book Antiqua"/>
          <w:sz w:val="24"/>
          <w:szCs w:val="24"/>
        </w:rPr>
        <w:t xml:space="preserve">. </w:t>
      </w:r>
      <w:r w:rsidRPr="00F674AF">
        <w:rPr>
          <w:rFonts w:ascii="Book Antiqua" w:hAnsi="Book Antiqua"/>
          <w:i/>
          <w:sz w:val="24"/>
          <w:szCs w:val="24"/>
        </w:rPr>
        <w:t>Am Heart J</w:t>
      </w:r>
      <w:r w:rsidRPr="00F674AF">
        <w:rPr>
          <w:rFonts w:ascii="Book Antiqua" w:hAnsi="Book Antiqua"/>
          <w:sz w:val="24"/>
          <w:szCs w:val="24"/>
        </w:rPr>
        <w:t xml:space="preserve"> 1982; </w:t>
      </w:r>
      <w:r w:rsidRPr="00F674AF">
        <w:rPr>
          <w:rFonts w:ascii="Book Antiqua" w:hAnsi="Book Antiqua"/>
          <w:b/>
          <w:sz w:val="24"/>
          <w:szCs w:val="24"/>
        </w:rPr>
        <w:t>103</w:t>
      </w:r>
      <w:r w:rsidRPr="00F674AF">
        <w:rPr>
          <w:rFonts w:ascii="Book Antiqua" w:hAnsi="Book Antiqua"/>
          <w:sz w:val="24"/>
          <w:szCs w:val="24"/>
        </w:rPr>
        <w:t>: 915-917 [PMID: 7072597 DOI: 10.1016/0002-8703(82)90409-4]</w:t>
      </w:r>
    </w:p>
    <w:p w14:paraId="3FD3B439" w14:textId="77777777" w:rsidR="00B213E5" w:rsidRPr="00F674AF" w:rsidRDefault="00B213E5" w:rsidP="00FC57B6">
      <w:pPr>
        <w:spacing w:line="360" w:lineRule="auto"/>
        <w:rPr>
          <w:rFonts w:ascii="Book Antiqua" w:hAnsi="Book Antiqua"/>
          <w:sz w:val="24"/>
          <w:szCs w:val="24"/>
        </w:rPr>
      </w:pPr>
      <w:r w:rsidRPr="00F674AF">
        <w:rPr>
          <w:rFonts w:ascii="Book Antiqua" w:hAnsi="Book Antiqua"/>
          <w:sz w:val="24"/>
          <w:szCs w:val="24"/>
        </w:rPr>
        <w:t xml:space="preserve">9 </w:t>
      </w:r>
      <w:r w:rsidRPr="00F674AF">
        <w:rPr>
          <w:rFonts w:ascii="Book Antiqua" w:hAnsi="Book Antiqua"/>
          <w:b/>
          <w:sz w:val="24"/>
          <w:szCs w:val="24"/>
        </w:rPr>
        <w:t>Liu J</w:t>
      </w:r>
      <w:r w:rsidRPr="00F674AF">
        <w:rPr>
          <w:rFonts w:ascii="Book Antiqua" w:hAnsi="Book Antiqua"/>
          <w:sz w:val="24"/>
          <w:szCs w:val="24"/>
        </w:rPr>
        <w:t xml:space="preserve">, Liang M, Ma G, Liu X, Cheng N, Cao D, Yu C, Du S, Miao Q, Zhang C. </w:t>
      </w:r>
      <w:r w:rsidRPr="00F674AF">
        <w:rPr>
          <w:rFonts w:ascii="Book Antiqua" w:hAnsi="Book Antiqua"/>
          <w:sz w:val="24"/>
          <w:szCs w:val="24"/>
        </w:rPr>
        <w:lastRenderedPageBreak/>
        <w:t xml:space="preserve">Surgical treatment for intravenous-cardiac </w:t>
      </w:r>
      <w:proofErr w:type="spellStart"/>
      <w:r w:rsidRPr="00F674AF">
        <w:rPr>
          <w:rFonts w:ascii="Book Antiqua" w:hAnsi="Book Antiqua"/>
          <w:sz w:val="24"/>
          <w:szCs w:val="24"/>
        </w:rPr>
        <w:t>leiomyomatosis</w:t>
      </w:r>
      <w:proofErr w:type="spellEnd"/>
      <w:r w:rsidRPr="00F674AF">
        <w:rPr>
          <w:rFonts w:ascii="Book Antiqua" w:hAnsi="Book Antiqua"/>
          <w:sz w:val="24"/>
          <w:szCs w:val="24"/>
        </w:rPr>
        <w:t xml:space="preserve">. </w:t>
      </w:r>
      <w:r w:rsidRPr="00F674AF">
        <w:rPr>
          <w:rFonts w:ascii="Book Antiqua" w:hAnsi="Book Antiqua"/>
          <w:i/>
          <w:sz w:val="24"/>
          <w:szCs w:val="24"/>
        </w:rPr>
        <w:t xml:space="preserve">Eur J </w:t>
      </w:r>
      <w:proofErr w:type="spellStart"/>
      <w:r w:rsidRPr="00F674AF">
        <w:rPr>
          <w:rFonts w:ascii="Book Antiqua" w:hAnsi="Book Antiqua"/>
          <w:i/>
          <w:sz w:val="24"/>
          <w:szCs w:val="24"/>
        </w:rPr>
        <w:t>Cardiothorac</w:t>
      </w:r>
      <w:proofErr w:type="spellEnd"/>
      <w:r w:rsidRPr="00F674AF">
        <w:rPr>
          <w:rFonts w:ascii="Book Antiqua" w:hAnsi="Book Antiqua"/>
          <w:i/>
          <w:sz w:val="24"/>
          <w:szCs w:val="24"/>
        </w:rPr>
        <w:t xml:space="preserve"> Surg</w:t>
      </w:r>
      <w:r w:rsidRPr="00F674AF">
        <w:rPr>
          <w:rFonts w:ascii="Book Antiqua" w:hAnsi="Book Antiqua"/>
          <w:sz w:val="24"/>
          <w:szCs w:val="24"/>
        </w:rPr>
        <w:t xml:space="preserve"> 2018; </w:t>
      </w:r>
      <w:r w:rsidRPr="00F674AF">
        <w:rPr>
          <w:rFonts w:ascii="Book Antiqua" w:hAnsi="Book Antiqua"/>
          <w:b/>
          <w:sz w:val="24"/>
          <w:szCs w:val="24"/>
        </w:rPr>
        <w:t>54</w:t>
      </w:r>
      <w:r w:rsidRPr="00F674AF">
        <w:rPr>
          <w:rFonts w:ascii="Book Antiqua" w:hAnsi="Book Antiqua"/>
          <w:sz w:val="24"/>
          <w:szCs w:val="24"/>
        </w:rPr>
        <w:t>: 483-490 [PMID: 29514177 DOI: 10.1093/</w:t>
      </w:r>
      <w:proofErr w:type="spellStart"/>
      <w:r w:rsidRPr="00F674AF">
        <w:rPr>
          <w:rFonts w:ascii="Book Antiqua" w:hAnsi="Book Antiqua"/>
          <w:sz w:val="24"/>
          <w:szCs w:val="24"/>
        </w:rPr>
        <w:t>ejcts</w:t>
      </w:r>
      <w:proofErr w:type="spellEnd"/>
      <w:r w:rsidRPr="00F674AF">
        <w:rPr>
          <w:rFonts w:ascii="Book Antiqua" w:hAnsi="Book Antiqua"/>
          <w:sz w:val="24"/>
          <w:szCs w:val="24"/>
        </w:rPr>
        <w:t>/ezy084]</w:t>
      </w:r>
    </w:p>
    <w:p w14:paraId="37B5C95F" w14:textId="77777777" w:rsidR="00B213E5" w:rsidRPr="00F674AF" w:rsidRDefault="00B213E5" w:rsidP="00FC57B6">
      <w:pPr>
        <w:spacing w:line="360" w:lineRule="auto"/>
        <w:rPr>
          <w:rFonts w:ascii="Book Antiqua" w:hAnsi="Book Antiqua"/>
          <w:sz w:val="24"/>
          <w:szCs w:val="24"/>
        </w:rPr>
      </w:pPr>
      <w:r w:rsidRPr="00F674AF">
        <w:rPr>
          <w:rFonts w:ascii="Book Antiqua" w:hAnsi="Book Antiqua"/>
          <w:sz w:val="24"/>
          <w:szCs w:val="24"/>
        </w:rPr>
        <w:t xml:space="preserve">10 </w:t>
      </w:r>
      <w:r w:rsidRPr="00F674AF">
        <w:rPr>
          <w:rFonts w:ascii="Book Antiqua" w:hAnsi="Book Antiqua"/>
          <w:b/>
          <w:sz w:val="24"/>
          <w:szCs w:val="24"/>
        </w:rPr>
        <w:t>Li B</w:t>
      </w:r>
      <w:r w:rsidRPr="00F674AF">
        <w:rPr>
          <w:rFonts w:ascii="Book Antiqua" w:hAnsi="Book Antiqua"/>
          <w:sz w:val="24"/>
          <w:szCs w:val="24"/>
        </w:rPr>
        <w:t xml:space="preserve">, Chen X, Chu YD, Li RY, Li WD, Ni YM. Intracardiac </w:t>
      </w:r>
      <w:proofErr w:type="spellStart"/>
      <w:r w:rsidRPr="00F674AF">
        <w:rPr>
          <w:rFonts w:ascii="Book Antiqua" w:hAnsi="Book Antiqua"/>
          <w:sz w:val="24"/>
          <w:szCs w:val="24"/>
        </w:rPr>
        <w:t>leiomyomatosis</w:t>
      </w:r>
      <w:proofErr w:type="spellEnd"/>
      <w:r w:rsidRPr="00F674AF">
        <w:rPr>
          <w:rFonts w:ascii="Book Antiqua" w:hAnsi="Book Antiqua"/>
          <w:sz w:val="24"/>
          <w:szCs w:val="24"/>
        </w:rPr>
        <w:t xml:space="preserve">: a comprehensive analysis of 194 cases. </w:t>
      </w:r>
      <w:r w:rsidRPr="00F674AF">
        <w:rPr>
          <w:rFonts w:ascii="Book Antiqua" w:hAnsi="Book Antiqua"/>
          <w:i/>
          <w:sz w:val="24"/>
          <w:szCs w:val="24"/>
        </w:rPr>
        <w:t xml:space="preserve">Interact Cardiovasc </w:t>
      </w:r>
      <w:proofErr w:type="spellStart"/>
      <w:r w:rsidRPr="00F674AF">
        <w:rPr>
          <w:rFonts w:ascii="Book Antiqua" w:hAnsi="Book Antiqua"/>
          <w:i/>
          <w:sz w:val="24"/>
          <w:szCs w:val="24"/>
        </w:rPr>
        <w:t>Thorac</w:t>
      </w:r>
      <w:proofErr w:type="spellEnd"/>
      <w:r w:rsidRPr="00F674AF">
        <w:rPr>
          <w:rFonts w:ascii="Book Antiqua" w:hAnsi="Book Antiqua"/>
          <w:i/>
          <w:sz w:val="24"/>
          <w:szCs w:val="24"/>
        </w:rPr>
        <w:t xml:space="preserve"> Surg</w:t>
      </w:r>
      <w:r w:rsidRPr="00F674AF">
        <w:rPr>
          <w:rFonts w:ascii="Book Antiqua" w:hAnsi="Book Antiqua"/>
          <w:sz w:val="24"/>
          <w:szCs w:val="24"/>
        </w:rPr>
        <w:t xml:space="preserve"> 2013; </w:t>
      </w:r>
      <w:r w:rsidRPr="00F674AF">
        <w:rPr>
          <w:rFonts w:ascii="Book Antiqua" w:hAnsi="Book Antiqua"/>
          <w:b/>
          <w:sz w:val="24"/>
          <w:szCs w:val="24"/>
        </w:rPr>
        <w:t>17</w:t>
      </w:r>
      <w:r w:rsidRPr="00F674AF">
        <w:rPr>
          <w:rFonts w:ascii="Book Antiqua" w:hAnsi="Book Antiqua"/>
          <w:sz w:val="24"/>
          <w:szCs w:val="24"/>
        </w:rPr>
        <w:t>: 132-138 [PMID: 23563052 DOI: 10.1093/</w:t>
      </w:r>
      <w:proofErr w:type="spellStart"/>
      <w:r w:rsidRPr="00F674AF">
        <w:rPr>
          <w:rFonts w:ascii="Book Antiqua" w:hAnsi="Book Antiqua"/>
          <w:sz w:val="24"/>
          <w:szCs w:val="24"/>
        </w:rPr>
        <w:t>icvts</w:t>
      </w:r>
      <w:proofErr w:type="spellEnd"/>
      <w:r w:rsidRPr="00F674AF">
        <w:rPr>
          <w:rFonts w:ascii="Book Antiqua" w:hAnsi="Book Antiqua"/>
          <w:sz w:val="24"/>
          <w:szCs w:val="24"/>
        </w:rPr>
        <w:t>/ivt117]</w:t>
      </w:r>
    </w:p>
    <w:p w14:paraId="53FB131C" w14:textId="77777777" w:rsidR="00B213E5" w:rsidRPr="00F674AF" w:rsidRDefault="00B213E5" w:rsidP="00FC57B6">
      <w:pPr>
        <w:spacing w:line="360" w:lineRule="auto"/>
        <w:rPr>
          <w:rFonts w:ascii="Book Antiqua" w:hAnsi="Book Antiqua"/>
          <w:sz w:val="24"/>
          <w:szCs w:val="24"/>
        </w:rPr>
      </w:pPr>
      <w:r w:rsidRPr="00F674AF">
        <w:rPr>
          <w:rFonts w:ascii="Book Antiqua" w:hAnsi="Book Antiqua"/>
          <w:sz w:val="24"/>
          <w:szCs w:val="24"/>
        </w:rPr>
        <w:t xml:space="preserve">11 </w:t>
      </w:r>
      <w:r w:rsidRPr="00F674AF">
        <w:rPr>
          <w:rFonts w:ascii="Book Antiqua" w:hAnsi="Book Antiqua"/>
          <w:b/>
          <w:sz w:val="24"/>
          <w:szCs w:val="24"/>
        </w:rPr>
        <w:t>Liu B</w:t>
      </w:r>
      <w:r w:rsidRPr="00F674AF">
        <w:rPr>
          <w:rFonts w:ascii="Book Antiqua" w:hAnsi="Book Antiqua"/>
          <w:sz w:val="24"/>
          <w:szCs w:val="24"/>
        </w:rPr>
        <w:t xml:space="preserve">, Liu C, Guan H, Li Y, Song X, Shen K, Miao Q. Intravenous </w:t>
      </w:r>
      <w:proofErr w:type="spellStart"/>
      <w:r w:rsidRPr="00F674AF">
        <w:rPr>
          <w:rFonts w:ascii="Book Antiqua" w:hAnsi="Book Antiqua"/>
          <w:sz w:val="24"/>
          <w:szCs w:val="24"/>
        </w:rPr>
        <w:t>leiomyomatosis</w:t>
      </w:r>
      <w:proofErr w:type="spellEnd"/>
      <w:r w:rsidRPr="00F674AF">
        <w:rPr>
          <w:rFonts w:ascii="Book Antiqua" w:hAnsi="Book Antiqua"/>
          <w:sz w:val="24"/>
          <w:szCs w:val="24"/>
        </w:rPr>
        <w:t xml:space="preserve"> with inferior vena cava and heart extension. </w:t>
      </w:r>
      <w:r w:rsidRPr="00F674AF">
        <w:rPr>
          <w:rFonts w:ascii="Book Antiqua" w:hAnsi="Book Antiqua"/>
          <w:i/>
          <w:sz w:val="24"/>
          <w:szCs w:val="24"/>
        </w:rPr>
        <w:t xml:space="preserve">J </w:t>
      </w:r>
      <w:proofErr w:type="spellStart"/>
      <w:r w:rsidRPr="00F674AF">
        <w:rPr>
          <w:rFonts w:ascii="Book Antiqua" w:hAnsi="Book Antiqua"/>
          <w:i/>
          <w:sz w:val="24"/>
          <w:szCs w:val="24"/>
        </w:rPr>
        <w:t>Vasc</w:t>
      </w:r>
      <w:proofErr w:type="spellEnd"/>
      <w:r w:rsidRPr="00F674AF">
        <w:rPr>
          <w:rFonts w:ascii="Book Antiqua" w:hAnsi="Book Antiqua"/>
          <w:i/>
          <w:sz w:val="24"/>
          <w:szCs w:val="24"/>
        </w:rPr>
        <w:t xml:space="preserve"> Surg</w:t>
      </w:r>
      <w:r w:rsidRPr="00F674AF">
        <w:rPr>
          <w:rFonts w:ascii="Book Antiqua" w:hAnsi="Book Antiqua"/>
          <w:sz w:val="24"/>
          <w:szCs w:val="24"/>
        </w:rPr>
        <w:t xml:space="preserve"> 2009; </w:t>
      </w:r>
      <w:r w:rsidRPr="00F674AF">
        <w:rPr>
          <w:rFonts w:ascii="Book Antiqua" w:hAnsi="Book Antiqua"/>
          <w:b/>
          <w:sz w:val="24"/>
          <w:szCs w:val="24"/>
        </w:rPr>
        <w:t>50</w:t>
      </w:r>
      <w:r w:rsidRPr="00F674AF">
        <w:rPr>
          <w:rFonts w:ascii="Book Antiqua" w:hAnsi="Book Antiqua"/>
          <w:sz w:val="24"/>
          <w:szCs w:val="24"/>
        </w:rPr>
        <w:t>: 897-902 [PMID: 19560308 DOI: 10.1016/j.jvs.2009.04.037]</w:t>
      </w:r>
    </w:p>
    <w:p w14:paraId="6218EB97" w14:textId="77777777" w:rsidR="00B213E5" w:rsidRPr="00F674AF" w:rsidRDefault="00B213E5" w:rsidP="00FC57B6">
      <w:pPr>
        <w:spacing w:line="360" w:lineRule="auto"/>
        <w:rPr>
          <w:rFonts w:ascii="Book Antiqua" w:hAnsi="Book Antiqua"/>
          <w:sz w:val="24"/>
          <w:szCs w:val="24"/>
        </w:rPr>
      </w:pPr>
      <w:r w:rsidRPr="00F674AF">
        <w:rPr>
          <w:rFonts w:ascii="Book Antiqua" w:hAnsi="Book Antiqua"/>
          <w:sz w:val="24"/>
          <w:szCs w:val="24"/>
        </w:rPr>
        <w:t xml:space="preserve">12 </w:t>
      </w:r>
      <w:r w:rsidRPr="00F674AF">
        <w:rPr>
          <w:rFonts w:ascii="Book Antiqua" w:hAnsi="Book Antiqua"/>
          <w:b/>
          <w:sz w:val="24"/>
          <w:szCs w:val="24"/>
        </w:rPr>
        <w:t>Marcus SG</w:t>
      </w:r>
      <w:r w:rsidRPr="00F674AF">
        <w:rPr>
          <w:rFonts w:ascii="Book Antiqua" w:hAnsi="Book Antiqua"/>
          <w:sz w:val="24"/>
          <w:szCs w:val="24"/>
        </w:rPr>
        <w:t xml:space="preserve">, Krauss T, </w:t>
      </w:r>
      <w:proofErr w:type="spellStart"/>
      <w:r w:rsidRPr="00F674AF">
        <w:rPr>
          <w:rFonts w:ascii="Book Antiqua" w:hAnsi="Book Antiqua"/>
          <w:sz w:val="24"/>
          <w:szCs w:val="24"/>
        </w:rPr>
        <w:t>Freedberg</w:t>
      </w:r>
      <w:proofErr w:type="spellEnd"/>
      <w:r w:rsidRPr="00F674AF">
        <w:rPr>
          <w:rFonts w:ascii="Book Antiqua" w:hAnsi="Book Antiqua"/>
          <w:sz w:val="24"/>
          <w:szCs w:val="24"/>
        </w:rPr>
        <w:t xml:space="preserve"> RS, </w:t>
      </w:r>
      <w:proofErr w:type="spellStart"/>
      <w:r w:rsidRPr="00F674AF">
        <w:rPr>
          <w:rFonts w:ascii="Book Antiqua" w:hAnsi="Book Antiqua"/>
          <w:sz w:val="24"/>
          <w:szCs w:val="24"/>
        </w:rPr>
        <w:t>Culliford</w:t>
      </w:r>
      <w:proofErr w:type="spellEnd"/>
      <w:r w:rsidRPr="00F674AF">
        <w:rPr>
          <w:rFonts w:ascii="Book Antiqua" w:hAnsi="Book Antiqua"/>
          <w:sz w:val="24"/>
          <w:szCs w:val="24"/>
        </w:rPr>
        <w:t xml:space="preserve"> AT, </w:t>
      </w:r>
      <w:proofErr w:type="spellStart"/>
      <w:r w:rsidRPr="00F674AF">
        <w:rPr>
          <w:rFonts w:ascii="Book Antiqua" w:hAnsi="Book Antiqua"/>
          <w:sz w:val="24"/>
          <w:szCs w:val="24"/>
        </w:rPr>
        <w:t>Weinreich</w:t>
      </w:r>
      <w:proofErr w:type="spellEnd"/>
      <w:r w:rsidRPr="00F674AF">
        <w:rPr>
          <w:rFonts w:ascii="Book Antiqua" w:hAnsi="Book Antiqua"/>
          <w:sz w:val="24"/>
          <w:szCs w:val="24"/>
        </w:rPr>
        <w:t xml:space="preserve"> DJ, </w:t>
      </w:r>
      <w:proofErr w:type="spellStart"/>
      <w:r w:rsidRPr="00F674AF">
        <w:rPr>
          <w:rFonts w:ascii="Book Antiqua" w:hAnsi="Book Antiqua"/>
          <w:sz w:val="24"/>
          <w:szCs w:val="24"/>
        </w:rPr>
        <w:t>Kronzon</w:t>
      </w:r>
      <w:proofErr w:type="spellEnd"/>
      <w:r w:rsidRPr="00F674AF">
        <w:rPr>
          <w:rFonts w:ascii="Book Antiqua" w:hAnsi="Book Antiqua"/>
          <w:sz w:val="24"/>
          <w:szCs w:val="24"/>
        </w:rPr>
        <w:t xml:space="preserve"> I. Pulmonary embolectomy for intravenous uterine </w:t>
      </w:r>
      <w:proofErr w:type="spellStart"/>
      <w:r w:rsidRPr="00F674AF">
        <w:rPr>
          <w:rFonts w:ascii="Book Antiqua" w:hAnsi="Book Antiqua"/>
          <w:sz w:val="24"/>
          <w:szCs w:val="24"/>
        </w:rPr>
        <w:t>leiomyomatosis</w:t>
      </w:r>
      <w:proofErr w:type="spellEnd"/>
      <w:r w:rsidRPr="00F674AF">
        <w:rPr>
          <w:rFonts w:ascii="Book Antiqua" w:hAnsi="Book Antiqua"/>
          <w:sz w:val="24"/>
          <w:szCs w:val="24"/>
        </w:rPr>
        <w:t xml:space="preserve">. </w:t>
      </w:r>
      <w:r w:rsidRPr="00F674AF">
        <w:rPr>
          <w:rFonts w:ascii="Book Antiqua" w:hAnsi="Book Antiqua"/>
          <w:i/>
          <w:sz w:val="24"/>
          <w:szCs w:val="24"/>
        </w:rPr>
        <w:t>Am Heart J</w:t>
      </w:r>
      <w:r w:rsidRPr="00F674AF">
        <w:rPr>
          <w:rFonts w:ascii="Book Antiqua" w:hAnsi="Book Antiqua"/>
          <w:sz w:val="24"/>
          <w:szCs w:val="24"/>
        </w:rPr>
        <w:t xml:space="preserve"> 1994; </w:t>
      </w:r>
      <w:r w:rsidRPr="00F674AF">
        <w:rPr>
          <w:rFonts w:ascii="Book Antiqua" w:hAnsi="Book Antiqua"/>
          <w:b/>
          <w:sz w:val="24"/>
          <w:szCs w:val="24"/>
        </w:rPr>
        <w:t>127</w:t>
      </w:r>
      <w:r w:rsidRPr="00F674AF">
        <w:rPr>
          <w:rFonts w:ascii="Book Antiqua" w:hAnsi="Book Antiqua"/>
          <w:sz w:val="24"/>
          <w:szCs w:val="24"/>
        </w:rPr>
        <w:t>: 1642-1645 [PMID: 8198001 DOI: 10.1016/0002-8703(94)90404-9]</w:t>
      </w:r>
    </w:p>
    <w:p w14:paraId="7112F890" w14:textId="77777777" w:rsidR="00B213E5" w:rsidRPr="00F674AF" w:rsidRDefault="00B213E5" w:rsidP="00FC57B6">
      <w:pPr>
        <w:spacing w:line="360" w:lineRule="auto"/>
        <w:rPr>
          <w:rFonts w:ascii="Book Antiqua" w:hAnsi="Book Antiqua"/>
          <w:sz w:val="24"/>
          <w:szCs w:val="24"/>
        </w:rPr>
      </w:pPr>
      <w:r w:rsidRPr="00F674AF">
        <w:rPr>
          <w:rFonts w:ascii="Book Antiqua" w:hAnsi="Book Antiqua"/>
          <w:sz w:val="24"/>
          <w:szCs w:val="24"/>
        </w:rPr>
        <w:t xml:space="preserve">13 </w:t>
      </w:r>
      <w:proofErr w:type="spellStart"/>
      <w:r w:rsidRPr="00F674AF">
        <w:rPr>
          <w:rFonts w:ascii="Book Antiqua" w:hAnsi="Book Antiqua"/>
          <w:b/>
          <w:sz w:val="24"/>
          <w:szCs w:val="24"/>
        </w:rPr>
        <w:t>Gehr</w:t>
      </w:r>
      <w:proofErr w:type="spellEnd"/>
      <w:r w:rsidRPr="00F674AF">
        <w:rPr>
          <w:rFonts w:ascii="Book Antiqua" w:hAnsi="Book Antiqua"/>
          <w:b/>
          <w:sz w:val="24"/>
          <w:szCs w:val="24"/>
        </w:rPr>
        <w:t xml:space="preserve"> NR</w:t>
      </w:r>
      <w:r w:rsidRPr="00F674AF">
        <w:rPr>
          <w:rFonts w:ascii="Book Antiqua" w:hAnsi="Book Antiqua"/>
          <w:sz w:val="24"/>
          <w:szCs w:val="24"/>
        </w:rPr>
        <w:t xml:space="preserve">, Lund O, </w:t>
      </w:r>
      <w:proofErr w:type="spellStart"/>
      <w:r w:rsidRPr="00F674AF">
        <w:rPr>
          <w:rFonts w:ascii="Book Antiqua" w:hAnsi="Book Antiqua"/>
          <w:sz w:val="24"/>
          <w:szCs w:val="24"/>
        </w:rPr>
        <w:t>Alstrup</w:t>
      </w:r>
      <w:proofErr w:type="spellEnd"/>
      <w:r w:rsidRPr="00F674AF">
        <w:rPr>
          <w:rFonts w:ascii="Book Antiqua" w:hAnsi="Book Antiqua"/>
          <w:sz w:val="24"/>
          <w:szCs w:val="24"/>
        </w:rPr>
        <w:t xml:space="preserve"> P, Nielsen JS, </w:t>
      </w:r>
      <w:proofErr w:type="spellStart"/>
      <w:r w:rsidRPr="00F674AF">
        <w:rPr>
          <w:rFonts w:ascii="Book Antiqua" w:hAnsi="Book Antiqua"/>
          <w:sz w:val="24"/>
          <w:szCs w:val="24"/>
        </w:rPr>
        <w:t>Villadsen</w:t>
      </w:r>
      <w:proofErr w:type="spellEnd"/>
      <w:r w:rsidRPr="00F674AF">
        <w:rPr>
          <w:rFonts w:ascii="Book Antiqua" w:hAnsi="Book Antiqua"/>
          <w:sz w:val="24"/>
          <w:szCs w:val="24"/>
        </w:rPr>
        <w:t xml:space="preserve"> AB, </w:t>
      </w:r>
      <w:proofErr w:type="spellStart"/>
      <w:r w:rsidRPr="00F674AF">
        <w:rPr>
          <w:rFonts w:ascii="Book Antiqua" w:hAnsi="Book Antiqua"/>
          <w:sz w:val="24"/>
          <w:szCs w:val="24"/>
        </w:rPr>
        <w:t>Bartholdy</w:t>
      </w:r>
      <w:proofErr w:type="spellEnd"/>
      <w:r w:rsidRPr="00F674AF">
        <w:rPr>
          <w:rFonts w:ascii="Book Antiqua" w:hAnsi="Book Antiqua"/>
          <w:sz w:val="24"/>
          <w:szCs w:val="24"/>
        </w:rPr>
        <w:t xml:space="preserve"> NJ. Recurrence of uterine intravenous </w:t>
      </w:r>
      <w:proofErr w:type="spellStart"/>
      <w:r w:rsidRPr="00F674AF">
        <w:rPr>
          <w:rFonts w:ascii="Book Antiqua" w:hAnsi="Book Antiqua"/>
          <w:sz w:val="24"/>
          <w:szCs w:val="24"/>
        </w:rPr>
        <w:t>leiomyomatosis</w:t>
      </w:r>
      <w:proofErr w:type="spellEnd"/>
      <w:r w:rsidRPr="00F674AF">
        <w:rPr>
          <w:rFonts w:ascii="Book Antiqua" w:hAnsi="Book Antiqua"/>
          <w:sz w:val="24"/>
          <w:szCs w:val="24"/>
        </w:rPr>
        <w:t xml:space="preserve"> with intracardiac extension. Diagnostic considerations and surgical removal. </w:t>
      </w:r>
      <w:proofErr w:type="spellStart"/>
      <w:r w:rsidRPr="00F674AF">
        <w:rPr>
          <w:rFonts w:ascii="Book Antiqua" w:hAnsi="Book Antiqua"/>
          <w:i/>
          <w:sz w:val="24"/>
          <w:szCs w:val="24"/>
        </w:rPr>
        <w:t>Scand</w:t>
      </w:r>
      <w:proofErr w:type="spellEnd"/>
      <w:r w:rsidRPr="00F674AF">
        <w:rPr>
          <w:rFonts w:ascii="Book Antiqua" w:hAnsi="Book Antiqua"/>
          <w:i/>
          <w:sz w:val="24"/>
          <w:szCs w:val="24"/>
        </w:rPr>
        <w:t xml:space="preserve"> Cardiovasc J</w:t>
      </w:r>
      <w:r w:rsidRPr="00F674AF">
        <w:rPr>
          <w:rFonts w:ascii="Book Antiqua" w:hAnsi="Book Antiqua"/>
          <w:sz w:val="24"/>
          <w:szCs w:val="24"/>
        </w:rPr>
        <w:t xml:space="preserve"> 1999; </w:t>
      </w:r>
      <w:r w:rsidRPr="00F674AF">
        <w:rPr>
          <w:rFonts w:ascii="Book Antiqua" w:hAnsi="Book Antiqua"/>
          <w:b/>
          <w:sz w:val="24"/>
          <w:szCs w:val="24"/>
        </w:rPr>
        <w:t>33</w:t>
      </w:r>
      <w:r w:rsidRPr="00F674AF">
        <w:rPr>
          <w:rFonts w:ascii="Book Antiqua" w:hAnsi="Book Antiqua"/>
          <w:sz w:val="24"/>
          <w:szCs w:val="24"/>
        </w:rPr>
        <w:t>: 312-314 [PMID: 10540923 DOI: 10.1080/14017439950141597]</w:t>
      </w:r>
    </w:p>
    <w:p w14:paraId="7FD69E0D" w14:textId="14C043B9" w:rsidR="00B213E5" w:rsidRPr="00F674AF" w:rsidRDefault="00B213E5" w:rsidP="00FC57B6">
      <w:pPr>
        <w:spacing w:line="360" w:lineRule="auto"/>
        <w:rPr>
          <w:rFonts w:ascii="Book Antiqua" w:hAnsi="Book Antiqua"/>
          <w:sz w:val="24"/>
          <w:szCs w:val="24"/>
        </w:rPr>
      </w:pPr>
      <w:r w:rsidRPr="00F674AF">
        <w:rPr>
          <w:rFonts w:ascii="Book Antiqua" w:hAnsi="Book Antiqua"/>
          <w:sz w:val="24"/>
          <w:szCs w:val="24"/>
        </w:rPr>
        <w:t xml:space="preserve">14 </w:t>
      </w:r>
      <w:proofErr w:type="spellStart"/>
      <w:r w:rsidRPr="00F674AF">
        <w:rPr>
          <w:rFonts w:ascii="Book Antiqua" w:hAnsi="Book Antiqua"/>
          <w:b/>
          <w:sz w:val="24"/>
          <w:szCs w:val="24"/>
        </w:rPr>
        <w:t>Esmaeilzadeh</w:t>
      </w:r>
      <w:proofErr w:type="spellEnd"/>
      <w:r w:rsidRPr="00F674AF">
        <w:rPr>
          <w:rFonts w:ascii="Book Antiqua" w:hAnsi="Book Antiqua"/>
          <w:b/>
          <w:sz w:val="24"/>
          <w:szCs w:val="24"/>
        </w:rPr>
        <w:t xml:space="preserve"> M</w:t>
      </w:r>
      <w:r w:rsidRPr="00F674AF">
        <w:rPr>
          <w:rFonts w:ascii="Book Antiqua" w:hAnsi="Book Antiqua"/>
          <w:sz w:val="24"/>
          <w:szCs w:val="24"/>
        </w:rPr>
        <w:t>. Echocardiographic Evaluation of Intracardiac Masses.</w:t>
      </w:r>
      <w:r w:rsidRPr="00F674AF">
        <w:rPr>
          <w:rFonts w:ascii="Book Antiqua" w:hAnsi="Book Antiqua"/>
          <w:i/>
          <w:sz w:val="24"/>
          <w:szCs w:val="24"/>
        </w:rPr>
        <w:t xml:space="preserve"> </w:t>
      </w:r>
      <w:r w:rsidR="0064073B" w:rsidRPr="00F674AF">
        <w:rPr>
          <w:rFonts w:ascii="Book Antiqua" w:hAnsi="Book Antiqua"/>
          <w:i/>
          <w:sz w:val="24"/>
          <w:szCs w:val="24"/>
        </w:rPr>
        <w:t xml:space="preserve">J </w:t>
      </w:r>
      <w:proofErr w:type="spellStart"/>
      <w:r w:rsidR="0064073B" w:rsidRPr="00F674AF">
        <w:rPr>
          <w:rFonts w:ascii="Book Antiqua" w:hAnsi="Book Antiqua"/>
          <w:i/>
          <w:sz w:val="24"/>
          <w:szCs w:val="24"/>
        </w:rPr>
        <w:t>Teh</w:t>
      </w:r>
      <w:proofErr w:type="spellEnd"/>
      <w:r w:rsidR="0064073B" w:rsidRPr="00F674AF">
        <w:rPr>
          <w:rFonts w:ascii="Book Antiqua" w:hAnsi="Book Antiqua"/>
          <w:i/>
          <w:sz w:val="24"/>
          <w:szCs w:val="24"/>
        </w:rPr>
        <w:t xml:space="preserve"> Univ Heart Ctr </w:t>
      </w:r>
      <w:r w:rsidR="0064073B" w:rsidRPr="00F674AF">
        <w:rPr>
          <w:rFonts w:ascii="Book Antiqua" w:hAnsi="Book Antiqua"/>
          <w:sz w:val="24"/>
          <w:szCs w:val="24"/>
        </w:rPr>
        <w:t xml:space="preserve">2008; </w:t>
      </w:r>
      <w:r w:rsidR="0064073B" w:rsidRPr="00F674AF">
        <w:rPr>
          <w:rFonts w:ascii="Book Antiqua" w:hAnsi="Book Antiqua"/>
          <w:b/>
          <w:sz w:val="24"/>
          <w:szCs w:val="24"/>
        </w:rPr>
        <w:t>3</w:t>
      </w:r>
      <w:r w:rsidR="0064073B" w:rsidRPr="00F674AF">
        <w:rPr>
          <w:rFonts w:ascii="Book Antiqua" w:hAnsi="Book Antiqua"/>
          <w:sz w:val="24"/>
          <w:szCs w:val="24"/>
        </w:rPr>
        <w:t>: 59-66 Available from: http://jthc.tums.ac.ir/index.php/jthc/article/view/85</w:t>
      </w:r>
    </w:p>
    <w:p w14:paraId="677A4E95" w14:textId="77777777" w:rsidR="00B213E5" w:rsidRPr="00F674AF" w:rsidRDefault="00B213E5" w:rsidP="00FC57B6">
      <w:pPr>
        <w:spacing w:line="360" w:lineRule="auto"/>
        <w:rPr>
          <w:rFonts w:ascii="Book Antiqua" w:hAnsi="Book Antiqua"/>
          <w:sz w:val="24"/>
          <w:szCs w:val="24"/>
        </w:rPr>
      </w:pPr>
      <w:r w:rsidRPr="00F674AF">
        <w:rPr>
          <w:rFonts w:ascii="Book Antiqua" w:hAnsi="Book Antiqua"/>
          <w:sz w:val="24"/>
          <w:szCs w:val="24"/>
        </w:rPr>
        <w:t xml:space="preserve">15 </w:t>
      </w:r>
      <w:proofErr w:type="spellStart"/>
      <w:r w:rsidRPr="00F674AF">
        <w:rPr>
          <w:rFonts w:ascii="Book Antiqua" w:hAnsi="Book Antiqua"/>
          <w:b/>
          <w:sz w:val="24"/>
          <w:szCs w:val="24"/>
        </w:rPr>
        <w:t>Morice</w:t>
      </w:r>
      <w:proofErr w:type="spellEnd"/>
      <w:r w:rsidRPr="00F674AF">
        <w:rPr>
          <w:rFonts w:ascii="Book Antiqua" w:hAnsi="Book Antiqua"/>
          <w:b/>
          <w:sz w:val="24"/>
          <w:szCs w:val="24"/>
        </w:rPr>
        <w:t xml:space="preserve"> P</w:t>
      </w:r>
      <w:r w:rsidRPr="00F674AF">
        <w:rPr>
          <w:rFonts w:ascii="Book Antiqua" w:hAnsi="Book Antiqua"/>
          <w:sz w:val="24"/>
          <w:szCs w:val="24"/>
        </w:rPr>
        <w:t xml:space="preserve">, </w:t>
      </w:r>
      <w:proofErr w:type="spellStart"/>
      <w:r w:rsidRPr="00F674AF">
        <w:rPr>
          <w:rFonts w:ascii="Book Antiqua" w:hAnsi="Book Antiqua"/>
          <w:sz w:val="24"/>
          <w:szCs w:val="24"/>
        </w:rPr>
        <w:t>Chapelier</w:t>
      </w:r>
      <w:proofErr w:type="spellEnd"/>
      <w:r w:rsidRPr="00F674AF">
        <w:rPr>
          <w:rFonts w:ascii="Book Antiqua" w:hAnsi="Book Antiqua"/>
          <w:sz w:val="24"/>
          <w:szCs w:val="24"/>
        </w:rPr>
        <w:t xml:space="preserve"> A, </w:t>
      </w:r>
      <w:proofErr w:type="spellStart"/>
      <w:r w:rsidRPr="00F674AF">
        <w:rPr>
          <w:rFonts w:ascii="Book Antiqua" w:hAnsi="Book Antiqua"/>
          <w:sz w:val="24"/>
          <w:szCs w:val="24"/>
        </w:rPr>
        <w:t>Dartevelle</w:t>
      </w:r>
      <w:proofErr w:type="spellEnd"/>
      <w:r w:rsidRPr="00F674AF">
        <w:rPr>
          <w:rFonts w:ascii="Book Antiqua" w:hAnsi="Book Antiqua"/>
          <w:sz w:val="24"/>
          <w:szCs w:val="24"/>
        </w:rPr>
        <w:t xml:space="preserve"> P, </w:t>
      </w:r>
      <w:proofErr w:type="spellStart"/>
      <w:r w:rsidRPr="00F674AF">
        <w:rPr>
          <w:rFonts w:ascii="Book Antiqua" w:hAnsi="Book Antiqua"/>
          <w:sz w:val="24"/>
          <w:szCs w:val="24"/>
        </w:rPr>
        <w:t>Castaigne</w:t>
      </w:r>
      <w:proofErr w:type="spellEnd"/>
      <w:r w:rsidRPr="00F674AF">
        <w:rPr>
          <w:rFonts w:ascii="Book Antiqua" w:hAnsi="Book Antiqua"/>
          <w:sz w:val="24"/>
          <w:szCs w:val="24"/>
        </w:rPr>
        <w:t xml:space="preserve"> D, </w:t>
      </w:r>
      <w:proofErr w:type="spellStart"/>
      <w:r w:rsidRPr="00F674AF">
        <w:rPr>
          <w:rFonts w:ascii="Book Antiqua" w:hAnsi="Book Antiqua"/>
          <w:sz w:val="24"/>
          <w:szCs w:val="24"/>
        </w:rPr>
        <w:t>Lhommé</w:t>
      </w:r>
      <w:proofErr w:type="spellEnd"/>
      <w:r w:rsidRPr="00F674AF">
        <w:rPr>
          <w:rFonts w:ascii="Book Antiqua" w:hAnsi="Book Antiqua"/>
          <w:sz w:val="24"/>
          <w:szCs w:val="24"/>
        </w:rPr>
        <w:t xml:space="preserve"> C. Late </w:t>
      </w:r>
      <w:proofErr w:type="spellStart"/>
      <w:r w:rsidRPr="00F674AF">
        <w:rPr>
          <w:rFonts w:ascii="Book Antiqua" w:hAnsi="Book Antiqua"/>
          <w:sz w:val="24"/>
          <w:szCs w:val="24"/>
        </w:rPr>
        <w:t>intracaval</w:t>
      </w:r>
      <w:proofErr w:type="spellEnd"/>
      <w:r w:rsidRPr="00F674AF">
        <w:rPr>
          <w:rFonts w:ascii="Book Antiqua" w:hAnsi="Book Antiqua"/>
          <w:sz w:val="24"/>
          <w:szCs w:val="24"/>
        </w:rPr>
        <w:t xml:space="preserve"> and intracardiac </w:t>
      </w:r>
      <w:proofErr w:type="spellStart"/>
      <w:r w:rsidRPr="00F674AF">
        <w:rPr>
          <w:rFonts w:ascii="Book Antiqua" w:hAnsi="Book Antiqua"/>
          <w:sz w:val="24"/>
          <w:szCs w:val="24"/>
        </w:rPr>
        <w:t>leiomyomatosis</w:t>
      </w:r>
      <w:proofErr w:type="spellEnd"/>
      <w:r w:rsidRPr="00F674AF">
        <w:rPr>
          <w:rFonts w:ascii="Book Antiqua" w:hAnsi="Book Antiqua"/>
          <w:sz w:val="24"/>
          <w:szCs w:val="24"/>
        </w:rPr>
        <w:t xml:space="preserve"> following hysterectomy for benign myomas treated by surgery and GnRH agonist. </w:t>
      </w:r>
      <w:proofErr w:type="spellStart"/>
      <w:r w:rsidRPr="00F674AF">
        <w:rPr>
          <w:rFonts w:ascii="Book Antiqua" w:hAnsi="Book Antiqua"/>
          <w:i/>
          <w:sz w:val="24"/>
          <w:szCs w:val="24"/>
        </w:rPr>
        <w:t>Gynecol</w:t>
      </w:r>
      <w:proofErr w:type="spellEnd"/>
      <w:r w:rsidRPr="00F674AF">
        <w:rPr>
          <w:rFonts w:ascii="Book Antiqua" w:hAnsi="Book Antiqua"/>
          <w:i/>
          <w:sz w:val="24"/>
          <w:szCs w:val="24"/>
        </w:rPr>
        <w:t xml:space="preserve"> Oncol</w:t>
      </w:r>
      <w:r w:rsidRPr="00F674AF">
        <w:rPr>
          <w:rFonts w:ascii="Book Antiqua" w:hAnsi="Book Antiqua"/>
          <w:sz w:val="24"/>
          <w:szCs w:val="24"/>
        </w:rPr>
        <w:t xml:space="preserve"> 2001; </w:t>
      </w:r>
      <w:r w:rsidRPr="00F674AF">
        <w:rPr>
          <w:rFonts w:ascii="Book Antiqua" w:hAnsi="Book Antiqua"/>
          <w:b/>
          <w:sz w:val="24"/>
          <w:szCs w:val="24"/>
        </w:rPr>
        <w:t>83</w:t>
      </w:r>
      <w:r w:rsidRPr="00F674AF">
        <w:rPr>
          <w:rFonts w:ascii="Book Antiqua" w:hAnsi="Book Antiqua"/>
          <w:sz w:val="24"/>
          <w:szCs w:val="24"/>
        </w:rPr>
        <w:t>: 422-423 [PMID: 11606110 DOI: 10.1006/gyno.2001.6389]</w:t>
      </w:r>
    </w:p>
    <w:p w14:paraId="5A259FB1" w14:textId="77777777" w:rsidR="00B213E5" w:rsidRPr="00F674AF" w:rsidRDefault="00B213E5" w:rsidP="00FC57B6">
      <w:pPr>
        <w:spacing w:line="360" w:lineRule="auto"/>
        <w:rPr>
          <w:rFonts w:ascii="Book Antiqua" w:hAnsi="Book Antiqua"/>
          <w:sz w:val="24"/>
          <w:szCs w:val="24"/>
        </w:rPr>
      </w:pPr>
      <w:r w:rsidRPr="00F674AF">
        <w:rPr>
          <w:rFonts w:ascii="Book Antiqua" w:hAnsi="Book Antiqua"/>
          <w:sz w:val="24"/>
          <w:szCs w:val="24"/>
        </w:rPr>
        <w:t xml:space="preserve">16 </w:t>
      </w:r>
      <w:r w:rsidRPr="00F674AF">
        <w:rPr>
          <w:rFonts w:ascii="Book Antiqua" w:hAnsi="Book Antiqua"/>
          <w:b/>
          <w:sz w:val="24"/>
          <w:szCs w:val="24"/>
        </w:rPr>
        <w:t>Nishizawa J</w:t>
      </w:r>
      <w:r w:rsidRPr="00F674AF">
        <w:rPr>
          <w:rFonts w:ascii="Book Antiqua" w:hAnsi="Book Antiqua"/>
          <w:sz w:val="24"/>
          <w:szCs w:val="24"/>
        </w:rPr>
        <w:t xml:space="preserve">, Matsumoto M, Sugita T, Matsuyama K, </w:t>
      </w:r>
      <w:proofErr w:type="spellStart"/>
      <w:r w:rsidRPr="00F674AF">
        <w:rPr>
          <w:rFonts w:ascii="Book Antiqua" w:hAnsi="Book Antiqua"/>
          <w:sz w:val="24"/>
          <w:szCs w:val="24"/>
        </w:rPr>
        <w:t>Tokuda</w:t>
      </w:r>
      <w:proofErr w:type="spellEnd"/>
      <w:r w:rsidRPr="00F674AF">
        <w:rPr>
          <w:rFonts w:ascii="Book Antiqua" w:hAnsi="Book Antiqua"/>
          <w:sz w:val="24"/>
          <w:szCs w:val="24"/>
        </w:rPr>
        <w:t xml:space="preserve"> Y, Yoshida K, Matsuo T, Okayama S, Fujimoto S, Saito Y. Intravenous </w:t>
      </w:r>
      <w:proofErr w:type="spellStart"/>
      <w:r w:rsidRPr="00F674AF">
        <w:rPr>
          <w:rFonts w:ascii="Book Antiqua" w:hAnsi="Book Antiqua"/>
          <w:sz w:val="24"/>
          <w:szCs w:val="24"/>
        </w:rPr>
        <w:t>leiomyomatosis</w:t>
      </w:r>
      <w:proofErr w:type="spellEnd"/>
      <w:r w:rsidRPr="00F674AF">
        <w:rPr>
          <w:rFonts w:ascii="Book Antiqua" w:hAnsi="Book Antiqua"/>
          <w:sz w:val="24"/>
          <w:szCs w:val="24"/>
        </w:rPr>
        <w:t xml:space="preserve"> extending into the right ventricle associated with pulmonary metastasis and extensive arteriovenous fistula. </w:t>
      </w:r>
      <w:r w:rsidRPr="00F674AF">
        <w:rPr>
          <w:rFonts w:ascii="Book Antiqua" w:hAnsi="Book Antiqua"/>
          <w:i/>
          <w:sz w:val="24"/>
          <w:szCs w:val="24"/>
        </w:rPr>
        <w:t>J Am Coll Surg</w:t>
      </w:r>
      <w:r w:rsidRPr="00F674AF">
        <w:rPr>
          <w:rFonts w:ascii="Book Antiqua" w:hAnsi="Book Antiqua"/>
          <w:sz w:val="24"/>
          <w:szCs w:val="24"/>
        </w:rPr>
        <w:t xml:space="preserve"> 2004; </w:t>
      </w:r>
      <w:r w:rsidRPr="00F674AF">
        <w:rPr>
          <w:rFonts w:ascii="Book Antiqua" w:hAnsi="Book Antiqua"/>
          <w:b/>
          <w:sz w:val="24"/>
          <w:szCs w:val="24"/>
        </w:rPr>
        <w:t>198</w:t>
      </w:r>
      <w:r w:rsidRPr="00F674AF">
        <w:rPr>
          <w:rFonts w:ascii="Book Antiqua" w:hAnsi="Book Antiqua"/>
          <w:sz w:val="24"/>
          <w:szCs w:val="24"/>
        </w:rPr>
        <w:t>: 842-843 [PMID: 15110820 DOI: 10.1016/j.jamcollsurg.2003.06.009]</w:t>
      </w:r>
    </w:p>
    <w:p w14:paraId="706C22EA" w14:textId="77777777" w:rsidR="00B213E5" w:rsidRPr="00F674AF" w:rsidRDefault="00B213E5" w:rsidP="00FC57B6">
      <w:pPr>
        <w:spacing w:line="360" w:lineRule="auto"/>
        <w:rPr>
          <w:rFonts w:ascii="Book Antiqua" w:hAnsi="Book Antiqua"/>
          <w:sz w:val="24"/>
          <w:szCs w:val="24"/>
        </w:rPr>
      </w:pPr>
      <w:r w:rsidRPr="00F674AF">
        <w:rPr>
          <w:rFonts w:ascii="Book Antiqua" w:hAnsi="Book Antiqua"/>
          <w:sz w:val="24"/>
          <w:szCs w:val="24"/>
        </w:rPr>
        <w:t xml:space="preserve">17 </w:t>
      </w:r>
      <w:proofErr w:type="spellStart"/>
      <w:r w:rsidRPr="00F674AF">
        <w:rPr>
          <w:rFonts w:ascii="Book Antiqua" w:hAnsi="Book Antiqua"/>
          <w:b/>
          <w:sz w:val="24"/>
          <w:szCs w:val="24"/>
        </w:rPr>
        <w:t>Khayata</w:t>
      </w:r>
      <w:proofErr w:type="spellEnd"/>
      <w:r w:rsidRPr="00F674AF">
        <w:rPr>
          <w:rFonts w:ascii="Book Antiqua" w:hAnsi="Book Antiqua"/>
          <w:b/>
          <w:sz w:val="24"/>
          <w:szCs w:val="24"/>
        </w:rPr>
        <w:t xml:space="preserve"> GM</w:t>
      </w:r>
      <w:r w:rsidRPr="00F674AF">
        <w:rPr>
          <w:rFonts w:ascii="Book Antiqua" w:hAnsi="Book Antiqua"/>
          <w:sz w:val="24"/>
          <w:szCs w:val="24"/>
        </w:rPr>
        <w:t xml:space="preserve">, </w:t>
      </w:r>
      <w:proofErr w:type="spellStart"/>
      <w:r w:rsidRPr="00F674AF">
        <w:rPr>
          <w:rFonts w:ascii="Book Antiqua" w:hAnsi="Book Antiqua"/>
          <w:sz w:val="24"/>
          <w:szCs w:val="24"/>
        </w:rPr>
        <w:t>Thwaini</w:t>
      </w:r>
      <w:proofErr w:type="spellEnd"/>
      <w:r w:rsidRPr="00F674AF">
        <w:rPr>
          <w:rFonts w:ascii="Book Antiqua" w:hAnsi="Book Antiqua"/>
          <w:sz w:val="24"/>
          <w:szCs w:val="24"/>
        </w:rPr>
        <w:t xml:space="preserve"> S, Aswad SG. Intravenous </w:t>
      </w:r>
      <w:proofErr w:type="spellStart"/>
      <w:r w:rsidRPr="00F674AF">
        <w:rPr>
          <w:rFonts w:ascii="Book Antiqua" w:hAnsi="Book Antiqua"/>
          <w:sz w:val="24"/>
          <w:szCs w:val="24"/>
        </w:rPr>
        <w:t>leiomyomatosis</w:t>
      </w:r>
      <w:proofErr w:type="spellEnd"/>
      <w:r w:rsidRPr="00F674AF">
        <w:rPr>
          <w:rFonts w:ascii="Book Antiqua" w:hAnsi="Book Antiqua"/>
          <w:sz w:val="24"/>
          <w:szCs w:val="24"/>
        </w:rPr>
        <w:t xml:space="preserve"> extending to the heart. </w:t>
      </w:r>
      <w:r w:rsidRPr="00F674AF">
        <w:rPr>
          <w:rFonts w:ascii="Book Antiqua" w:hAnsi="Book Antiqua"/>
          <w:i/>
          <w:sz w:val="24"/>
          <w:szCs w:val="24"/>
        </w:rPr>
        <w:t xml:space="preserve">Int J </w:t>
      </w:r>
      <w:proofErr w:type="spellStart"/>
      <w:r w:rsidRPr="00F674AF">
        <w:rPr>
          <w:rFonts w:ascii="Book Antiqua" w:hAnsi="Book Antiqua"/>
          <w:i/>
          <w:sz w:val="24"/>
          <w:szCs w:val="24"/>
        </w:rPr>
        <w:t>Gynaecol</w:t>
      </w:r>
      <w:proofErr w:type="spellEnd"/>
      <w:r w:rsidRPr="00F674AF">
        <w:rPr>
          <w:rFonts w:ascii="Book Antiqua" w:hAnsi="Book Antiqua"/>
          <w:i/>
          <w:sz w:val="24"/>
          <w:szCs w:val="24"/>
        </w:rPr>
        <w:t xml:space="preserve"> </w:t>
      </w:r>
      <w:proofErr w:type="spellStart"/>
      <w:r w:rsidRPr="00F674AF">
        <w:rPr>
          <w:rFonts w:ascii="Book Antiqua" w:hAnsi="Book Antiqua"/>
          <w:i/>
          <w:sz w:val="24"/>
          <w:szCs w:val="24"/>
        </w:rPr>
        <w:t>Obstet</w:t>
      </w:r>
      <w:proofErr w:type="spellEnd"/>
      <w:r w:rsidRPr="00F674AF">
        <w:rPr>
          <w:rFonts w:ascii="Book Antiqua" w:hAnsi="Book Antiqua"/>
          <w:sz w:val="24"/>
          <w:szCs w:val="24"/>
        </w:rPr>
        <w:t xml:space="preserve"> 2003; </w:t>
      </w:r>
      <w:r w:rsidRPr="00F674AF">
        <w:rPr>
          <w:rFonts w:ascii="Book Antiqua" w:hAnsi="Book Antiqua"/>
          <w:b/>
          <w:sz w:val="24"/>
          <w:szCs w:val="24"/>
        </w:rPr>
        <w:t>80</w:t>
      </w:r>
      <w:r w:rsidRPr="00F674AF">
        <w:rPr>
          <w:rFonts w:ascii="Book Antiqua" w:hAnsi="Book Antiqua"/>
          <w:sz w:val="24"/>
          <w:szCs w:val="24"/>
        </w:rPr>
        <w:t>: 59-60 [PMID: 12527462 DOI: 10.1016/S0020-7292(02)00336-3]</w:t>
      </w:r>
    </w:p>
    <w:p w14:paraId="7F844E22" w14:textId="77777777" w:rsidR="00B213E5" w:rsidRPr="00F674AF" w:rsidRDefault="00B213E5" w:rsidP="00FC57B6">
      <w:pPr>
        <w:spacing w:line="360" w:lineRule="auto"/>
        <w:rPr>
          <w:rFonts w:ascii="Book Antiqua" w:hAnsi="Book Antiqua"/>
          <w:sz w:val="24"/>
          <w:szCs w:val="24"/>
        </w:rPr>
      </w:pPr>
      <w:r w:rsidRPr="00F674AF">
        <w:rPr>
          <w:rFonts w:ascii="Book Antiqua" w:hAnsi="Book Antiqua"/>
          <w:sz w:val="24"/>
          <w:szCs w:val="24"/>
        </w:rPr>
        <w:lastRenderedPageBreak/>
        <w:t xml:space="preserve">18 </w:t>
      </w:r>
      <w:proofErr w:type="spellStart"/>
      <w:r w:rsidRPr="00F674AF">
        <w:rPr>
          <w:rFonts w:ascii="Book Antiqua" w:hAnsi="Book Antiqua"/>
          <w:b/>
          <w:sz w:val="24"/>
          <w:szCs w:val="24"/>
        </w:rPr>
        <w:t>Mitsuhashi</w:t>
      </w:r>
      <w:proofErr w:type="spellEnd"/>
      <w:r w:rsidRPr="00F674AF">
        <w:rPr>
          <w:rFonts w:ascii="Book Antiqua" w:hAnsi="Book Antiqua"/>
          <w:b/>
          <w:sz w:val="24"/>
          <w:szCs w:val="24"/>
        </w:rPr>
        <w:t xml:space="preserve"> A</w:t>
      </w:r>
      <w:r w:rsidRPr="00F674AF">
        <w:rPr>
          <w:rFonts w:ascii="Book Antiqua" w:hAnsi="Book Antiqua"/>
          <w:sz w:val="24"/>
          <w:szCs w:val="24"/>
        </w:rPr>
        <w:t xml:space="preserve">, Nagai Y, Sugita M, Nakajima N, Sekiya S. GnRH agonist for intravenous </w:t>
      </w:r>
      <w:proofErr w:type="spellStart"/>
      <w:r w:rsidRPr="00F674AF">
        <w:rPr>
          <w:rFonts w:ascii="Book Antiqua" w:hAnsi="Book Antiqua"/>
          <w:sz w:val="24"/>
          <w:szCs w:val="24"/>
        </w:rPr>
        <w:t>leiomyomatosis</w:t>
      </w:r>
      <w:proofErr w:type="spellEnd"/>
      <w:r w:rsidRPr="00F674AF">
        <w:rPr>
          <w:rFonts w:ascii="Book Antiqua" w:hAnsi="Book Antiqua"/>
          <w:sz w:val="24"/>
          <w:szCs w:val="24"/>
        </w:rPr>
        <w:t xml:space="preserve"> with cardiac extension. A case </w:t>
      </w:r>
      <w:proofErr w:type="gramStart"/>
      <w:r w:rsidRPr="00F674AF">
        <w:rPr>
          <w:rFonts w:ascii="Book Antiqua" w:hAnsi="Book Antiqua"/>
          <w:sz w:val="24"/>
          <w:szCs w:val="24"/>
        </w:rPr>
        <w:t>report</w:t>
      </w:r>
      <w:proofErr w:type="gramEnd"/>
      <w:r w:rsidRPr="00F674AF">
        <w:rPr>
          <w:rFonts w:ascii="Book Antiqua" w:hAnsi="Book Antiqua"/>
          <w:sz w:val="24"/>
          <w:szCs w:val="24"/>
        </w:rPr>
        <w:t xml:space="preserve">. </w:t>
      </w:r>
      <w:r w:rsidRPr="00F674AF">
        <w:rPr>
          <w:rFonts w:ascii="Book Antiqua" w:hAnsi="Book Antiqua"/>
          <w:i/>
          <w:sz w:val="24"/>
          <w:szCs w:val="24"/>
        </w:rPr>
        <w:t xml:space="preserve">J </w:t>
      </w:r>
      <w:proofErr w:type="spellStart"/>
      <w:r w:rsidRPr="00F674AF">
        <w:rPr>
          <w:rFonts w:ascii="Book Antiqua" w:hAnsi="Book Antiqua"/>
          <w:i/>
          <w:sz w:val="24"/>
          <w:szCs w:val="24"/>
        </w:rPr>
        <w:t>Reprod</w:t>
      </w:r>
      <w:proofErr w:type="spellEnd"/>
      <w:r w:rsidRPr="00F674AF">
        <w:rPr>
          <w:rFonts w:ascii="Book Antiqua" w:hAnsi="Book Antiqua"/>
          <w:i/>
          <w:sz w:val="24"/>
          <w:szCs w:val="24"/>
        </w:rPr>
        <w:t xml:space="preserve"> Med</w:t>
      </w:r>
      <w:r w:rsidRPr="00F674AF">
        <w:rPr>
          <w:rFonts w:ascii="Book Antiqua" w:hAnsi="Book Antiqua"/>
          <w:sz w:val="24"/>
          <w:szCs w:val="24"/>
        </w:rPr>
        <w:t xml:space="preserve"> 1999; </w:t>
      </w:r>
      <w:r w:rsidRPr="00F674AF">
        <w:rPr>
          <w:rFonts w:ascii="Book Antiqua" w:hAnsi="Book Antiqua"/>
          <w:b/>
          <w:sz w:val="24"/>
          <w:szCs w:val="24"/>
        </w:rPr>
        <w:t>44</w:t>
      </w:r>
      <w:r w:rsidRPr="00F674AF">
        <w:rPr>
          <w:rFonts w:ascii="Book Antiqua" w:hAnsi="Book Antiqua"/>
          <w:sz w:val="24"/>
          <w:szCs w:val="24"/>
        </w:rPr>
        <w:t>: 883-886 [PMID: 10554751 DOI: 10.1023/A:1020511318806]</w:t>
      </w:r>
    </w:p>
    <w:p w14:paraId="11B67A8C" w14:textId="77777777" w:rsidR="00B213E5" w:rsidRPr="00F674AF" w:rsidRDefault="00B213E5" w:rsidP="00FC57B6">
      <w:pPr>
        <w:spacing w:line="360" w:lineRule="auto"/>
        <w:rPr>
          <w:rFonts w:ascii="Book Antiqua" w:hAnsi="Book Antiqua"/>
          <w:sz w:val="24"/>
          <w:szCs w:val="24"/>
        </w:rPr>
      </w:pPr>
      <w:r w:rsidRPr="00F674AF">
        <w:rPr>
          <w:rFonts w:ascii="Book Antiqua" w:hAnsi="Book Antiqua"/>
          <w:sz w:val="24"/>
          <w:szCs w:val="24"/>
        </w:rPr>
        <w:t xml:space="preserve">19 </w:t>
      </w:r>
      <w:proofErr w:type="spellStart"/>
      <w:r w:rsidRPr="00F674AF">
        <w:rPr>
          <w:rFonts w:ascii="Book Antiqua" w:hAnsi="Book Antiqua"/>
          <w:b/>
          <w:sz w:val="24"/>
          <w:szCs w:val="24"/>
        </w:rPr>
        <w:t>Hameleers</w:t>
      </w:r>
      <w:proofErr w:type="spellEnd"/>
      <w:r w:rsidRPr="00F674AF">
        <w:rPr>
          <w:rFonts w:ascii="Book Antiqua" w:hAnsi="Book Antiqua"/>
          <w:b/>
          <w:sz w:val="24"/>
          <w:szCs w:val="24"/>
        </w:rPr>
        <w:t xml:space="preserve"> JA</w:t>
      </w:r>
      <w:r w:rsidRPr="00F674AF">
        <w:rPr>
          <w:rFonts w:ascii="Book Antiqua" w:hAnsi="Book Antiqua"/>
          <w:sz w:val="24"/>
          <w:szCs w:val="24"/>
        </w:rPr>
        <w:t xml:space="preserve">, </w:t>
      </w:r>
      <w:proofErr w:type="spellStart"/>
      <w:r w:rsidRPr="00F674AF">
        <w:rPr>
          <w:rFonts w:ascii="Book Antiqua" w:hAnsi="Book Antiqua"/>
          <w:sz w:val="24"/>
          <w:szCs w:val="24"/>
        </w:rPr>
        <w:t>Zeebregts</w:t>
      </w:r>
      <w:proofErr w:type="spellEnd"/>
      <w:r w:rsidRPr="00F674AF">
        <w:rPr>
          <w:rFonts w:ascii="Book Antiqua" w:hAnsi="Book Antiqua"/>
          <w:sz w:val="24"/>
          <w:szCs w:val="24"/>
        </w:rPr>
        <w:t xml:space="preserve"> CJ, </w:t>
      </w:r>
      <w:proofErr w:type="spellStart"/>
      <w:r w:rsidRPr="00F674AF">
        <w:rPr>
          <w:rFonts w:ascii="Book Antiqua" w:hAnsi="Book Antiqua"/>
          <w:sz w:val="24"/>
          <w:szCs w:val="24"/>
        </w:rPr>
        <w:t>Hamerlijnck</w:t>
      </w:r>
      <w:proofErr w:type="spellEnd"/>
      <w:r w:rsidRPr="00F674AF">
        <w:rPr>
          <w:rFonts w:ascii="Book Antiqua" w:hAnsi="Book Antiqua"/>
          <w:sz w:val="24"/>
          <w:szCs w:val="24"/>
        </w:rPr>
        <w:t xml:space="preserve"> RP, </w:t>
      </w:r>
      <w:proofErr w:type="spellStart"/>
      <w:r w:rsidRPr="00F674AF">
        <w:rPr>
          <w:rFonts w:ascii="Book Antiqua" w:hAnsi="Book Antiqua"/>
          <w:sz w:val="24"/>
          <w:szCs w:val="24"/>
        </w:rPr>
        <w:t>Elbers</w:t>
      </w:r>
      <w:proofErr w:type="spellEnd"/>
      <w:r w:rsidRPr="00F674AF">
        <w:rPr>
          <w:rFonts w:ascii="Book Antiqua" w:hAnsi="Book Antiqua"/>
          <w:sz w:val="24"/>
          <w:szCs w:val="24"/>
        </w:rPr>
        <w:t xml:space="preserve"> JR, </w:t>
      </w:r>
      <w:proofErr w:type="spellStart"/>
      <w:r w:rsidRPr="00F674AF">
        <w:rPr>
          <w:rFonts w:ascii="Book Antiqua" w:hAnsi="Book Antiqua"/>
          <w:sz w:val="24"/>
          <w:szCs w:val="24"/>
        </w:rPr>
        <w:t>Hameeteman</w:t>
      </w:r>
      <w:proofErr w:type="spellEnd"/>
      <w:r w:rsidRPr="00F674AF">
        <w:rPr>
          <w:rFonts w:ascii="Book Antiqua" w:hAnsi="Book Antiqua"/>
          <w:sz w:val="24"/>
          <w:szCs w:val="24"/>
        </w:rPr>
        <w:t xml:space="preserve"> TM. Combined surgical and medical approach to intravenous </w:t>
      </w:r>
      <w:proofErr w:type="spellStart"/>
      <w:r w:rsidRPr="00F674AF">
        <w:rPr>
          <w:rFonts w:ascii="Book Antiqua" w:hAnsi="Book Antiqua"/>
          <w:sz w:val="24"/>
          <w:szCs w:val="24"/>
        </w:rPr>
        <w:t>leiomyomatosis</w:t>
      </w:r>
      <w:proofErr w:type="spellEnd"/>
      <w:r w:rsidRPr="00F674AF">
        <w:rPr>
          <w:rFonts w:ascii="Book Antiqua" w:hAnsi="Book Antiqua"/>
          <w:sz w:val="24"/>
          <w:szCs w:val="24"/>
        </w:rPr>
        <w:t xml:space="preserve"> with cardiac extension. </w:t>
      </w:r>
      <w:r w:rsidRPr="00F674AF">
        <w:rPr>
          <w:rFonts w:ascii="Book Antiqua" w:hAnsi="Book Antiqua"/>
          <w:i/>
          <w:sz w:val="24"/>
          <w:szCs w:val="24"/>
        </w:rPr>
        <w:t xml:space="preserve">Acta </w:t>
      </w:r>
      <w:proofErr w:type="spellStart"/>
      <w:r w:rsidRPr="00F674AF">
        <w:rPr>
          <w:rFonts w:ascii="Book Antiqua" w:hAnsi="Book Antiqua"/>
          <w:i/>
          <w:sz w:val="24"/>
          <w:szCs w:val="24"/>
        </w:rPr>
        <w:t>Chir</w:t>
      </w:r>
      <w:proofErr w:type="spellEnd"/>
      <w:r w:rsidRPr="00F674AF">
        <w:rPr>
          <w:rFonts w:ascii="Book Antiqua" w:hAnsi="Book Antiqua"/>
          <w:i/>
          <w:sz w:val="24"/>
          <w:szCs w:val="24"/>
        </w:rPr>
        <w:t xml:space="preserve"> </w:t>
      </w:r>
      <w:proofErr w:type="spellStart"/>
      <w:r w:rsidRPr="00F674AF">
        <w:rPr>
          <w:rFonts w:ascii="Book Antiqua" w:hAnsi="Book Antiqua"/>
          <w:i/>
          <w:sz w:val="24"/>
          <w:szCs w:val="24"/>
        </w:rPr>
        <w:t>Belg</w:t>
      </w:r>
      <w:proofErr w:type="spellEnd"/>
      <w:r w:rsidRPr="00F674AF">
        <w:rPr>
          <w:rFonts w:ascii="Book Antiqua" w:hAnsi="Book Antiqua"/>
          <w:sz w:val="24"/>
          <w:szCs w:val="24"/>
        </w:rPr>
        <w:t xml:space="preserve"> 1999; </w:t>
      </w:r>
      <w:r w:rsidRPr="00F674AF">
        <w:rPr>
          <w:rFonts w:ascii="Book Antiqua" w:hAnsi="Book Antiqua"/>
          <w:b/>
          <w:sz w:val="24"/>
          <w:szCs w:val="24"/>
        </w:rPr>
        <w:t>99</w:t>
      </w:r>
      <w:r w:rsidRPr="00F674AF">
        <w:rPr>
          <w:rFonts w:ascii="Book Antiqua" w:hAnsi="Book Antiqua"/>
          <w:sz w:val="24"/>
          <w:szCs w:val="24"/>
        </w:rPr>
        <w:t>: 92-94 [PMID: 10352741]</w:t>
      </w:r>
    </w:p>
    <w:p w14:paraId="2087FAA5" w14:textId="77777777" w:rsidR="00B213E5" w:rsidRPr="00F674AF" w:rsidRDefault="00B213E5" w:rsidP="00FC57B6">
      <w:pPr>
        <w:spacing w:line="360" w:lineRule="auto"/>
        <w:rPr>
          <w:rFonts w:ascii="Book Antiqua" w:hAnsi="Book Antiqua"/>
          <w:sz w:val="24"/>
          <w:szCs w:val="24"/>
        </w:rPr>
      </w:pPr>
      <w:r w:rsidRPr="00F674AF">
        <w:rPr>
          <w:rFonts w:ascii="Book Antiqua" w:hAnsi="Book Antiqua"/>
          <w:sz w:val="24"/>
          <w:szCs w:val="24"/>
        </w:rPr>
        <w:t xml:space="preserve">20 </w:t>
      </w:r>
      <w:proofErr w:type="spellStart"/>
      <w:r w:rsidRPr="00F674AF">
        <w:rPr>
          <w:rFonts w:ascii="Book Antiqua" w:hAnsi="Book Antiqua"/>
          <w:b/>
          <w:sz w:val="24"/>
          <w:szCs w:val="24"/>
        </w:rPr>
        <w:t>Itani</w:t>
      </w:r>
      <w:proofErr w:type="spellEnd"/>
      <w:r w:rsidRPr="00F674AF">
        <w:rPr>
          <w:rFonts w:ascii="Book Antiqua" w:hAnsi="Book Antiqua"/>
          <w:b/>
          <w:sz w:val="24"/>
          <w:szCs w:val="24"/>
        </w:rPr>
        <w:t xml:space="preserve"> Y</w:t>
      </w:r>
      <w:r w:rsidRPr="00F674AF">
        <w:rPr>
          <w:rFonts w:ascii="Book Antiqua" w:hAnsi="Book Antiqua"/>
          <w:sz w:val="24"/>
          <w:szCs w:val="24"/>
        </w:rPr>
        <w:t xml:space="preserve">, Otsuka Y, </w:t>
      </w:r>
      <w:proofErr w:type="spellStart"/>
      <w:r w:rsidRPr="00F674AF">
        <w:rPr>
          <w:rFonts w:ascii="Book Antiqua" w:hAnsi="Book Antiqua"/>
          <w:sz w:val="24"/>
          <w:szCs w:val="24"/>
        </w:rPr>
        <w:t>Deguchi</w:t>
      </w:r>
      <w:proofErr w:type="spellEnd"/>
      <w:r w:rsidRPr="00F674AF">
        <w:rPr>
          <w:rFonts w:ascii="Book Antiqua" w:hAnsi="Book Antiqua"/>
          <w:sz w:val="24"/>
          <w:szCs w:val="24"/>
        </w:rPr>
        <w:t xml:space="preserve"> F, Watanabe S, Masuda Y, Miyazaki A, Takahashi O. A case report of intravenous </w:t>
      </w:r>
      <w:proofErr w:type="spellStart"/>
      <w:r w:rsidRPr="00F674AF">
        <w:rPr>
          <w:rFonts w:ascii="Book Antiqua" w:hAnsi="Book Antiqua"/>
          <w:sz w:val="24"/>
          <w:szCs w:val="24"/>
        </w:rPr>
        <w:t>leiomyomatosis</w:t>
      </w:r>
      <w:proofErr w:type="spellEnd"/>
      <w:r w:rsidRPr="00F674AF">
        <w:rPr>
          <w:rFonts w:ascii="Book Antiqua" w:hAnsi="Book Antiqua"/>
          <w:sz w:val="24"/>
          <w:szCs w:val="24"/>
        </w:rPr>
        <w:t xml:space="preserve"> extending into the heart. </w:t>
      </w:r>
      <w:r w:rsidRPr="00F674AF">
        <w:rPr>
          <w:rFonts w:ascii="Book Antiqua" w:hAnsi="Book Antiqua"/>
          <w:i/>
          <w:sz w:val="24"/>
          <w:szCs w:val="24"/>
        </w:rPr>
        <w:t>Heart Vessels</w:t>
      </w:r>
      <w:r w:rsidRPr="00F674AF">
        <w:rPr>
          <w:rFonts w:ascii="Book Antiqua" w:hAnsi="Book Antiqua"/>
          <w:sz w:val="24"/>
          <w:szCs w:val="24"/>
        </w:rPr>
        <w:t xml:space="preserve"> 2000; </w:t>
      </w:r>
      <w:r w:rsidRPr="00F674AF">
        <w:rPr>
          <w:rFonts w:ascii="Book Antiqua" w:hAnsi="Book Antiqua"/>
          <w:b/>
          <w:sz w:val="24"/>
          <w:szCs w:val="24"/>
        </w:rPr>
        <w:t>15</w:t>
      </w:r>
      <w:r w:rsidRPr="00F674AF">
        <w:rPr>
          <w:rFonts w:ascii="Book Antiqua" w:hAnsi="Book Antiqua"/>
          <w:sz w:val="24"/>
          <w:szCs w:val="24"/>
        </w:rPr>
        <w:t>: 291-294 [PMID: 11766068 DOI: 10.1007/pl00007272]</w:t>
      </w:r>
    </w:p>
    <w:p w14:paraId="1BA73EBF" w14:textId="77777777" w:rsidR="00B213E5" w:rsidRPr="00F674AF" w:rsidRDefault="00B213E5" w:rsidP="00FC57B6">
      <w:pPr>
        <w:spacing w:line="360" w:lineRule="auto"/>
        <w:rPr>
          <w:rFonts w:ascii="Book Antiqua" w:hAnsi="Book Antiqua"/>
          <w:sz w:val="24"/>
          <w:szCs w:val="24"/>
        </w:rPr>
      </w:pPr>
      <w:r w:rsidRPr="00F674AF">
        <w:rPr>
          <w:rFonts w:ascii="Book Antiqua" w:hAnsi="Book Antiqua"/>
          <w:sz w:val="24"/>
          <w:szCs w:val="24"/>
        </w:rPr>
        <w:t xml:space="preserve">21 </w:t>
      </w:r>
      <w:r w:rsidRPr="00F674AF">
        <w:rPr>
          <w:rFonts w:ascii="Book Antiqua" w:hAnsi="Book Antiqua"/>
          <w:b/>
          <w:sz w:val="24"/>
          <w:szCs w:val="24"/>
        </w:rPr>
        <w:t>Ling FT</w:t>
      </w:r>
      <w:r w:rsidRPr="00F674AF">
        <w:rPr>
          <w:rFonts w:ascii="Book Antiqua" w:hAnsi="Book Antiqua"/>
          <w:sz w:val="24"/>
          <w:szCs w:val="24"/>
        </w:rPr>
        <w:t xml:space="preserve">, David TE, Merchant N, Yu E, </w:t>
      </w:r>
      <w:proofErr w:type="spellStart"/>
      <w:r w:rsidRPr="00F674AF">
        <w:rPr>
          <w:rFonts w:ascii="Book Antiqua" w:hAnsi="Book Antiqua"/>
          <w:sz w:val="24"/>
          <w:szCs w:val="24"/>
        </w:rPr>
        <w:t>Butany</w:t>
      </w:r>
      <w:proofErr w:type="spellEnd"/>
      <w:r w:rsidRPr="00F674AF">
        <w:rPr>
          <w:rFonts w:ascii="Book Antiqua" w:hAnsi="Book Antiqua"/>
          <w:sz w:val="24"/>
          <w:szCs w:val="24"/>
        </w:rPr>
        <w:t xml:space="preserve"> JW. Intracardiac extension of intravenous </w:t>
      </w:r>
      <w:proofErr w:type="spellStart"/>
      <w:r w:rsidRPr="00F674AF">
        <w:rPr>
          <w:rFonts w:ascii="Book Antiqua" w:hAnsi="Book Antiqua"/>
          <w:sz w:val="24"/>
          <w:szCs w:val="24"/>
        </w:rPr>
        <w:t>leiomyomatosis</w:t>
      </w:r>
      <w:proofErr w:type="spellEnd"/>
      <w:r w:rsidRPr="00F674AF">
        <w:rPr>
          <w:rFonts w:ascii="Book Antiqua" w:hAnsi="Book Antiqua"/>
          <w:sz w:val="24"/>
          <w:szCs w:val="24"/>
        </w:rPr>
        <w:t xml:space="preserve"> in a pregnant woman: A case report and review of the literature. </w:t>
      </w:r>
      <w:r w:rsidRPr="00F674AF">
        <w:rPr>
          <w:rFonts w:ascii="Book Antiqua" w:hAnsi="Book Antiqua"/>
          <w:i/>
          <w:sz w:val="24"/>
          <w:szCs w:val="24"/>
        </w:rPr>
        <w:t xml:space="preserve">Can J </w:t>
      </w:r>
      <w:proofErr w:type="spellStart"/>
      <w:r w:rsidRPr="00F674AF">
        <w:rPr>
          <w:rFonts w:ascii="Book Antiqua" w:hAnsi="Book Antiqua"/>
          <w:i/>
          <w:sz w:val="24"/>
          <w:szCs w:val="24"/>
        </w:rPr>
        <w:t>Cardiol</w:t>
      </w:r>
      <w:proofErr w:type="spellEnd"/>
      <w:r w:rsidRPr="00F674AF">
        <w:rPr>
          <w:rFonts w:ascii="Book Antiqua" w:hAnsi="Book Antiqua"/>
          <w:sz w:val="24"/>
          <w:szCs w:val="24"/>
        </w:rPr>
        <w:t xml:space="preserve"> 2000; </w:t>
      </w:r>
      <w:r w:rsidRPr="00F674AF">
        <w:rPr>
          <w:rFonts w:ascii="Book Antiqua" w:hAnsi="Book Antiqua"/>
          <w:b/>
          <w:sz w:val="24"/>
          <w:szCs w:val="24"/>
        </w:rPr>
        <w:t>16</w:t>
      </w:r>
      <w:r w:rsidRPr="00F674AF">
        <w:rPr>
          <w:rFonts w:ascii="Book Antiqua" w:hAnsi="Book Antiqua"/>
          <w:sz w:val="24"/>
          <w:szCs w:val="24"/>
        </w:rPr>
        <w:t>: 73-79 [PMID: 10653936 DOI: 10.1016/S0003-4975(99)01271-0]</w:t>
      </w:r>
    </w:p>
    <w:p w14:paraId="1492D047" w14:textId="77777777" w:rsidR="00F053F7" w:rsidRPr="00F674AF" w:rsidRDefault="00F053F7" w:rsidP="00FC57B6">
      <w:pPr>
        <w:spacing w:line="360" w:lineRule="auto"/>
        <w:rPr>
          <w:rFonts w:ascii="Book Antiqua" w:hAnsi="Book Antiqua"/>
          <w:sz w:val="24"/>
          <w:szCs w:val="24"/>
        </w:rPr>
      </w:pPr>
    </w:p>
    <w:p w14:paraId="15D40947" w14:textId="2EFDB92B" w:rsidR="00F053F7" w:rsidRPr="00F674AF" w:rsidRDefault="00F053F7" w:rsidP="00FC57B6">
      <w:pPr>
        <w:pStyle w:val="ListParagraph"/>
        <w:suppressAutoHyphens/>
        <w:spacing w:line="360" w:lineRule="auto"/>
        <w:ind w:left="360" w:firstLine="482"/>
        <w:rPr>
          <w:rFonts w:ascii="Book Antiqua" w:hAnsi="Book Antiqua" w:cs="Mangal"/>
          <w:b/>
          <w:bCs/>
          <w:sz w:val="24"/>
          <w:szCs w:val="24"/>
          <w:lang w:val="it-IT" w:bidi="hi-IN"/>
        </w:rPr>
      </w:pPr>
      <w:r w:rsidRPr="00F674AF">
        <w:rPr>
          <w:rFonts w:ascii="Book Antiqua" w:eastAsia="Lucida Sans Unicode" w:hAnsi="Book Antiqua" w:cs="Arial"/>
          <w:b/>
          <w:noProof/>
          <w:sz w:val="24"/>
          <w:szCs w:val="24"/>
          <w:lang w:val="it-IT" w:eastAsia="hi-IN" w:bidi="hi-IN"/>
        </w:rPr>
        <w:t>P-Reviewer</w:t>
      </w:r>
      <w:r w:rsidRPr="00F674AF">
        <w:rPr>
          <w:rFonts w:ascii="Book Antiqua" w:hAnsi="Book Antiqua" w:cs="Arial"/>
          <w:b/>
          <w:noProof/>
          <w:sz w:val="24"/>
          <w:szCs w:val="24"/>
          <w:lang w:val="it-IT" w:bidi="hi-IN"/>
        </w:rPr>
        <w:t>:</w:t>
      </w:r>
      <w:r w:rsidRPr="00F674AF">
        <w:rPr>
          <w:rFonts w:ascii="Book Antiqua" w:hAnsi="Book Antiqua"/>
          <w:sz w:val="24"/>
          <w:szCs w:val="24"/>
        </w:rPr>
        <w:t xml:space="preserve"> Park BK, </w:t>
      </w:r>
      <w:proofErr w:type="spellStart"/>
      <w:r w:rsidRPr="00F674AF">
        <w:rPr>
          <w:rFonts w:ascii="Book Antiqua" w:hAnsi="Book Antiqua"/>
          <w:sz w:val="24"/>
          <w:szCs w:val="24"/>
        </w:rPr>
        <w:t>Cianci</w:t>
      </w:r>
      <w:proofErr w:type="spellEnd"/>
      <w:r w:rsidRPr="00F674AF">
        <w:rPr>
          <w:rFonts w:ascii="Book Antiqua" w:hAnsi="Book Antiqua"/>
          <w:sz w:val="24"/>
          <w:szCs w:val="24"/>
        </w:rPr>
        <w:t xml:space="preserve"> P, Okumura K</w:t>
      </w:r>
      <w:r w:rsidRPr="00F674AF">
        <w:rPr>
          <w:rFonts w:ascii="Book Antiqua" w:hAnsi="Book Antiqua" w:cs="Mangal"/>
          <w:bCs/>
          <w:sz w:val="24"/>
          <w:szCs w:val="24"/>
          <w:lang w:val="it-IT" w:bidi="hi-IN"/>
        </w:rPr>
        <w:t xml:space="preserve"> </w:t>
      </w:r>
      <w:r w:rsidRPr="00F674AF">
        <w:rPr>
          <w:rFonts w:ascii="Book Antiqua" w:eastAsia="Lucida Sans Unicode" w:hAnsi="Book Antiqua" w:cs="Mangal"/>
          <w:b/>
          <w:bCs/>
          <w:sz w:val="24"/>
          <w:szCs w:val="24"/>
          <w:lang w:val="it-IT" w:eastAsia="hi-IN" w:bidi="hi-IN"/>
        </w:rPr>
        <w:t>S-Editor</w:t>
      </w:r>
      <w:r w:rsidRPr="00F674AF">
        <w:rPr>
          <w:rFonts w:ascii="Book Antiqua" w:hAnsi="Book Antiqua" w:cs="Mangal"/>
          <w:b/>
          <w:bCs/>
          <w:sz w:val="24"/>
          <w:szCs w:val="24"/>
          <w:lang w:val="it-IT" w:bidi="hi-IN"/>
        </w:rPr>
        <w:t>:</w:t>
      </w:r>
      <w:r w:rsidRPr="00F674AF">
        <w:rPr>
          <w:rFonts w:ascii="Book Antiqua" w:eastAsia="Lucida Sans Unicode" w:hAnsi="Book Antiqua" w:cs="Mangal"/>
          <w:bCs/>
          <w:sz w:val="24"/>
          <w:szCs w:val="24"/>
          <w:lang w:val="it-IT" w:eastAsia="hi-IN" w:bidi="hi-IN"/>
        </w:rPr>
        <w:t xml:space="preserve"> </w:t>
      </w:r>
      <w:r w:rsidRPr="00F674AF">
        <w:rPr>
          <w:rFonts w:ascii="Book Antiqua" w:hAnsi="Book Antiqua" w:cs="Mangal"/>
          <w:bCs/>
          <w:sz w:val="24"/>
          <w:szCs w:val="24"/>
          <w:lang w:val="it-IT" w:bidi="hi-IN"/>
        </w:rPr>
        <w:t>Dou Y</w:t>
      </w:r>
      <w:r w:rsidRPr="00F674AF">
        <w:rPr>
          <w:rFonts w:ascii="Book Antiqua" w:eastAsia="Lucida Sans Unicode" w:hAnsi="Book Antiqua" w:cs="Mangal"/>
          <w:b/>
          <w:bCs/>
          <w:sz w:val="24"/>
          <w:szCs w:val="24"/>
          <w:lang w:val="it-IT" w:eastAsia="hi-IN" w:bidi="hi-IN"/>
        </w:rPr>
        <w:t xml:space="preserve"> L-Editor</w:t>
      </w:r>
      <w:r w:rsidRPr="00F674AF">
        <w:rPr>
          <w:rFonts w:ascii="Book Antiqua" w:hAnsi="Book Antiqua" w:cs="Mangal"/>
          <w:b/>
          <w:bCs/>
          <w:sz w:val="24"/>
          <w:szCs w:val="24"/>
          <w:lang w:val="it-IT" w:bidi="hi-IN"/>
        </w:rPr>
        <w:t>:</w:t>
      </w:r>
      <w:r w:rsidRPr="00F674AF">
        <w:rPr>
          <w:rFonts w:ascii="Book Antiqua" w:eastAsia="Lucida Sans Unicode" w:hAnsi="Book Antiqua" w:cs="Mangal"/>
          <w:b/>
          <w:bCs/>
          <w:sz w:val="24"/>
          <w:szCs w:val="24"/>
          <w:lang w:val="it-IT" w:eastAsia="hi-IN" w:bidi="hi-IN"/>
        </w:rPr>
        <w:t xml:space="preserve"> E-Editor</w:t>
      </w:r>
      <w:r w:rsidRPr="00F674AF">
        <w:rPr>
          <w:rFonts w:ascii="Book Antiqua" w:hAnsi="Book Antiqua" w:cs="Mangal"/>
          <w:b/>
          <w:bCs/>
          <w:sz w:val="24"/>
          <w:szCs w:val="24"/>
          <w:lang w:val="it-IT" w:bidi="hi-IN"/>
        </w:rPr>
        <w:t>:</w:t>
      </w:r>
    </w:p>
    <w:p w14:paraId="0274AB8F" w14:textId="77777777" w:rsidR="00F053F7" w:rsidRPr="00F674AF" w:rsidRDefault="00F053F7" w:rsidP="00FC57B6">
      <w:pPr>
        <w:pStyle w:val="ListParagraph"/>
        <w:suppressAutoHyphens/>
        <w:spacing w:line="360" w:lineRule="auto"/>
        <w:ind w:left="360" w:firstLine="482"/>
        <w:rPr>
          <w:rFonts w:ascii="Book Antiqua" w:hAnsi="Book Antiqua" w:cs="Mangal"/>
          <w:b/>
          <w:bCs/>
          <w:sz w:val="24"/>
          <w:szCs w:val="24"/>
          <w:lang w:val="it-IT" w:bidi="hi-IN"/>
        </w:rPr>
      </w:pPr>
    </w:p>
    <w:p w14:paraId="50E63A5B" w14:textId="1A78BF2E" w:rsidR="00F053F7" w:rsidRPr="00F674AF" w:rsidRDefault="00F053F7" w:rsidP="00FC57B6">
      <w:pPr>
        <w:shd w:val="clear" w:color="auto" w:fill="FFFFFF"/>
        <w:snapToGrid w:val="0"/>
        <w:spacing w:line="360" w:lineRule="auto"/>
        <w:rPr>
          <w:rFonts w:ascii="Book Antiqua" w:hAnsi="Book Antiqua" w:cs="Helvetica"/>
          <w:b/>
          <w:sz w:val="24"/>
          <w:szCs w:val="24"/>
        </w:rPr>
      </w:pPr>
      <w:r w:rsidRPr="00F674AF">
        <w:rPr>
          <w:rFonts w:ascii="Book Antiqua" w:hAnsi="Book Antiqua" w:cs="Helvetica"/>
          <w:b/>
          <w:sz w:val="24"/>
          <w:szCs w:val="24"/>
        </w:rPr>
        <w:t xml:space="preserve">Specialty type: </w:t>
      </w:r>
      <w:r w:rsidR="0085294E" w:rsidRPr="00F674AF">
        <w:rPr>
          <w:rFonts w:ascii="Book Antiqua" w:eastAsia="Microsoft YaHei" w:hAnsi="Book Antiqua" w:cs="SimSun"/>
          <w:kern w:val="0"/>
          <w:sz w:val="24"/>
          <w:szCs w:val="24"/>
        </w:rPr>
        <w:t>Medicine, research and experimental</w:t>
      </w:r>
    </w:p>
    <w:p w14:paraId="2B5991C0" w14:textId="17FDA0EF" w:rsidR="00F053F7" w:rsidRPr="00F674AF" w:rsidRDefault="00F053F7" w:rsidP="00FC57B6">
      <w:pPr>
        <w:shd w:val="clear" w:color="auto" w:fill="FFFFFF"/>
        <w:snapToGrid w:val="0"/>
        <w:spacing w:line="360" w:lineRule="auto"/>
        <w:rPr>
          <w:rFonts w:ascii="Book Antiqua" w:hAnsi="Book Antiqua" w:cs="Helvetica"/>
          <w:b/>
          <w:sz w:val="24"/>
          <w:szCs w:val="24"/>
        </w:rPr>
      </w:pPr>
      <w:r w:rsidRPr="00F674AF">
        <w:rPr>
          <w:rFonts w:ascii="Book Antiqua" w:hAnsi="Book Antiqua" w:cs="Helvetica"/>
          <w:b/>
          <w:sz w:val="24"/>
          <w:szCs w:val="24"/>
        </w:rPr>
        <w:t xml:space="preserve">Country of origin: </w:t>
      </w:r>
      <w:r w:rsidRPr="00F674AF">
        <w:rPr>
          <w:rFonts w:ascii="Book Antiqua" w:hAnsi="Book Antiqua" w:cs="Helvetica"/>
          <w:sz w:val="24"/>
          <w:szCs w:val="24"/>
        </w:rPr>
        <w:t>China</w:t>
      </w:r>
    </w:p>
    <w:p w14:paraId="26393151" w14:textId="77777777" w:rsidR="00F053F7" w:rsidRPr="00F674AF" w:rsidRDefault="00F053F7" w:rsidP="00FC57B6">
      <w:pPr>
        <w:shd w:val="clear" w:color="auto" w:fill="FFFFFF"/>
        <w:snapToGrid w:val="0"/>
        <w:spacing w:line="360" w:lineRule="auto"/>
        <w:rPr>
          <w:rFonts w:ascii="Book Antiqua" w:hAnsi="Book Antiqua" w:cs="Helvetica"/>
          <w:b/>
          <w:sz w:val="24"/>
          <w:szCs w:val="24"/>
        </w:rPr>
      </w:pPr>
      <w:r w:rsidRPr="00F674AF">
        <w:rPr>
          <w:rFonts w:ascii="Book Antiqua" w:hAnsi="Book Antiqua" w:cs="Helvetica"/>
          <w:b/>
          <w:sz w:val="24"/>
          <w:szCs w:val="24"/>
        </w:rPr>
        <w:t>Peer-review report classification</w:t>
      </w:r>
    </w:p>
    <w:p w14:paraId="7B25BD99" w14:textId="246D9154" w:rsidR="00F053F7" w:rsidRPr="00F674AF" w:rsidRDefault="00F053F7" w:rsidP="00FC57B6">
      <w:pPr>
        <w:shd w:val="clear" w:color="auto" w:fill="FFFFFF"/>
        <w:snapToGrid w:val="0"/>
        <w:spacing w:line="360" w:lineRule="auto"/>
        <w:rPr>
          <w:rFonts w:ascii="Book Antiqua" w:eastAsia="SimSun" w:hAnsi="Book Antiqua" w:cs="Helvetica"/>
          <w:sz w:val="24"/>
          <w:szCs w:val="24"/>
        </w:rPr>
      </w:pPr>
      <w:r w:rsidRPr="00F674AF">
        <w:rPr>
          <w:rFonts w:ascii="Book Antiqua" w:hAnsi="Book Antiqua" w:cs="Helvetica"/>
          <w:sz w:val="24"/>
          <w:szCs w:val="24"/>
        </w:rPr>
        <w:t xml:space="preserve">Grade A (Excellent): </w:t>
      </w:r>
      <w:r w:rsidRPr="00F674AF">
        <w:rPr>
          <w:rFonts w:ascii="Book Antiqua" w:eastAsia="SimSun" w:hAnsi="Book Antiqua" w:cs="Helvetica"/>
          <w:sz w:val="24"/>
          <w:szCs w:val="24"/>
        </w:rPr>
        <w:t>0</w:t>
      </w:r>
    </w:p>
    <w:p w14:paraId="71E79A3A" w14:textId="77777777" w:rsidR="00F053F7" w:rsidRPr="00F674AF" w:rsidRDefault="00F053F7" w:rsidP="00FC57B6">
      <w:pPr>
        <w:shd w:val="clear" w:color="auto" w:fill="FFFFFF"/>
        <w:snapToGrid w:val="0"/>
        <w:spacing w:line="360" w:lineRule="auto"/>
        <w:rPr>
          <w:rFonts w:ascii="Book Antiqua" w:eastAsia="SimSun" w:hAnsi="Book Antiqua" w:cs="Helvetica"/>
          <w:sz w:val="24"/>
          <w:szCs w:val="24"/>
        </w:rPr>
      </w:pPr>
      <w:r w:rsidRPr="00F674AF">
        <w:rPr>
          <w:rFonts w:ascii="Book Antiqua" w:hAnsi="Book Antiqua" w:cs="Helvetica"/>
          <w:sz w:val="24"/>
          <w:szCs w:val="24"/>
        </w:rPr>
        <w:t xml:space="preserve">Grade B (Very good): </w:t>
      </w:r>
      <w:r w:rsidRPr="00F674AF">
        <w:rPr>
          <w:rFonts w:ascii="Book Antiqua" w:eastAsia="SimSun" w:hAnsi="Book Antiqua" w:cs="Helvetica"/>
          <w:sz w:val="24"/>
          <w:szCs w:val="24"/>
        </w:rPr>
        <w:t>0</w:t>
      </w:r>
    </w:p>
    <w:p w14:paraId="5D14A8D1" w14:textId="63856656" w:rsidR="00F053F7" w:rsidRPr="00F674AF" w:rsidRDefault="00F053F7" w:rsidP="00FC57B6">
      <w:pPr>
        <w:shd w:val="clear" w:color="auto" w:fill="FFFFFF"/>
        <w:snapToGrid w:val="0"/>
        <w:spacing w:line="360" w:lineRule="auto"/>
        <w:rPr>
          <w:rFonts w:ascii="Book Antiqua" w:eastAsia="SimSun" w:hAnsi="Book Antiqua" w:cs="Helvetica"/>
          <w:sz w:val="24"/>
          <w:szCs w:val="24"/>
        </w:rPr>
      </w:pPr>
      <w:r w:rsidRPr="00F674AF">
        <w:rPr>
          <w:rFonts w:ascii="Book Antiqua" w:hAnsi="Book Antiqua" w:cs="Helvetica"/>
          <w:sz w:val="24"/>
          <w:szCs w:val="24"/>
        </w:rPr>
        <w:t>Grade C (Good): C, C</w:t>
      </w:r>
    </w:p>
    <w:p w14:paraId="7C9D3C9A" w14:textId="03A486B6" w:rsidR="00F053F7" w:rsidRPr="00F674AF" w:rsidRDefault="00F053F7" w:rsidP="00FC57B6">
      <w:pPr>
        <w:shd w:val="clear" w:color="auto" w:fill="FFFFFF"/>
        <w:snapToGrid w:val="0"/>
        <w:spacing w:line="360" w:lineRule="auto"/>
        <w:rPr>
          <w:rFonts w:ascii="Book Antiqua" w:eastAsia="SimSun" w:hAnsi="Book Antiqua" w:cs="Helvetica"/>
          <w:sz w:val="24"/>
          <w:szCs w:val="24"/>
        </w:rPr>
      </w:pPr>
      <w:r w:rsidRPr="00F674AF">
        <w:rPr>
          <w:rFonts w:ascii="Book Antiqua" w:hAnsi="Book Antiqua" w:cs="Helvetica"/>
          <w:sz w:val="24"/>
          <w:szCs w:val="24"/>
        </w:rPr>
        <w:t xml:space="preserve">Grade D (Fair): </w:t>
      </w:r>
      <w:r w:rsidRPr="00F674AF">
        <w:rPr>
          <w:rFonts w:ascii="Book Antiqua" w:eastAsia="SimSun" w:hAnsi="Book Antiqua" w:cs="Helvetica"/>
          <w:sz w:val="24"/>
          <w:szCs w:val="24"/>
        </w:rPr>
        <w:t>D</w:t>
      </w:r>
    </w:p>
    <w:p w14:paraId="372AE89E" w14:textId="77777777" w:rsidR="00F053F7" w:rsidRPr="00F674AF" w:rsidRDefault="00F053F7" w:rsidP="00FC57B6">
      <w:pPr>
        <w:shd w:val="clear" w:color="auto" w:fill="FFFFFF"/>
        <w:snapToGrid w:val="0"/>
        <w:spacing w:line="360" w:lineRule="auto"/>
        <w:rPr>
          <w:rFonts w:ascii="Book Antiqua" w:hAnsi="Book Antiqua" w:cs="Helvetica"/>
          <w:sz w:val="24"/>
          <w:szCs w:val="24"/>
        </w:rPr>
      </w:pPr>
      <w:r w:rsidRPr="00F674AF">
        <w:rPr>
          <w:rFonts w:ascii="Book Antiqua" w:hAnsi="Book Antiqua" w:cs="Helvetica"/>
          <w:sz w:val="24"/>
          <w:szCs w:val="24"/>
        </w:rPr>
        <w:t>Grade E (Poor): 0</w:t>
      </w:r>
    </w:p>
    <w:p w14:paraId="5F4CE3BF" w14:textId="77777777" w:rsidR="00F053F7" w:rsidRPr="00F674AF" w:rsidRDefault="00F053F7" w:rsidP="00FC57B6">
      <w:pPr>
        <w:spacing w:line="360" w:lineRule="auto"/>
        <w:rPr>
          <w:rFonts w:ascii="Book Antiqua" w:hAnsi="Book Antiqua"/>
          <w:sz w:val="24"/>
          <w:szCs w:val="24"/>
        </w:rPr>
      </w:pPr>
    </w:p>
    <w:p w14:paraId="0613151C" w14:textId="0FB76C86" w:rsidR="0064073B" w:rsidRPr="00F674AF" w:rsidRDefault="0064073B" w:rsidP="00FC57B6">
      <w:pPr>
        <w:widowControl/>
        <w:spacing w:line="360" w:lineRule="auto"/>
        <w:rPr>
          <w:rFonts w:ascii="Book Antiqua" w:hAnsi="Book Antiqua" w:cs="Calibri"/>
          <w:noProof/>
          <w:sz w:val="24"/>
          <w:szCs w:val="24"/>
        </w:rPr>
      </w:pPr>
      <w:r w:rsidRPr="00F674AF">
        <w:rPr>
          <w:rFonts w:ascii="Book Antiqua" w:hAnsi="Book Antiqua"/>
          <w:sz w:val="24"/>
          <w:szCs w:val="24"/>
        </w:rPr>
        <w:br w:type="page"/>
      </w:r>
    </w:p>
    <w:p w14:paraId="284051A8" w14:textId="77777777" w:rsidR="0064073B" w:rsidRPr="00F674AF" w:rsidRDefault="0064073B" w:rsidP="00FC57B6">
      <w:pPr>
        <w:spacing w:line="360" w:lineRule="auto"/>
        <w:rPr>
          <w:rFonts w:ascii="Book Antiqua" w:hAnsi="Book Antiqua" w:cs="Times New Roman"/>
          <w:b/>
          <w:sz w:val="24"/>
          <w:szCs w:val="24"/>
        </w:rPr>
      </w:pPr>
      <w:r w:rsidRPr="00F674AF">
        <w:rPr>
          <w:rFonts w:ascii="Book Antiqua" w:hAnsi="Book Antiqua" w:cs="Times New Roman"/>
          <w:b/>
          <w:noProof/>
          <w:sz w:val="24"/>
          <w:szCs w:val="24"/>
        </w:rPr>
        <w:lastRenderedPageBreak/>
        <w:drawing>
          <wp:anchor distT="0" distB="0" distL="114300" distR="114300" simplePos="0" relativeHeight="251659264" behindDoc="0" locked="0" layoutInCell="1" allowOverlap="1" wp14:anchorId="1988B584" wp14:editId="2CA84605">
            <wp:simplePos x="0" y="0"/>
            <wp:positionH relativeFrom="column">
              <wp:posOffset>0</wp:posOffset>
            </wp:positionH>
            <wp:positionV relativeFrom="paragraph">
              <wp:posOffset>0</wp:posOffset>
            </wp:positionV>
            <wp:extent cx="5274310" cy="5946775"/>
            <wp:effectExtent l="0" t="0" r="254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黄月华F.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5946775"/>
                    </a:xfrm>
                    <a:prstGeom prst="rect">
                      <a:avLst/>
                    </a:prstGeom>
                  </pic:spPr>
                </pic:pic>
              </a:graphicData>
            </a:graphic>
          </wp:anchor>
        </w:drawing>
      </w:r>
    </w:p>
    <w:p w14:paraId="468953A7" w14:textId="77777777" w:rsidR="0064073B" w:rsidRPr="00F674AF" w:rsidRDefault="0064073B" w:rsidP="00FC57B6">
      <w:pPr>
        <w:spacing w:line="360" w:lineRule="auto"/>
        <w:rPr>
          <w:rFonts w:ascii="Book Antiqua" w:hAnsi="Book Antiqua" w:cs="Times New Roman"/>
          <w:b/>
          <w:sz w:val="24"/>
          <w:szCs w:val="24"/>
        </w:rPr>
      </w:pPr>
    </w:p>
    <w:p w14:paraId="1D5AFB4C" w14:textId="77777777" w:rsidR="0064073B" w:rsidRPr="00F674AF" w:rsidRDefault="0064073B" w:rsidP="00FC57B6">
      <w:pPr>
        <w:spacing w:line="360" w:lineRule="auto"/>
        <w:rPr>
          <w:rFonts w:ascii="Book Antiqua" w:hAnsi="Book Antiqua" w:cs="Times New Roman"/>
          <w:b/>
          <w:sz w:val="24"/>
          <w:szCs w:val="24"/>
        </w:rPr>
      </w:pPr>
    </w:p>
    <w:p w14:paraId="46674CFA" w14:textId="77777777" w:rsidR="0064073B" w:rsidRPr="00F674AF" w:rsidRDefault="0064073B" w:rsidP="00FC57B6">
      <w:pPr>
        <w:spacing w:line="360" w:lineRule="auto"/>
        <w:rPr>
          <w:rFonts w:ascii="Book Antiqua" w:hAnsi="Book Antiqua" w:cs="Times New Roman"/>
          <w:b/>
          <w:sz w:val="24"/>
          <w:szCs w:val="24"/>
        </w:rPr>
      </w:pPr>
    </w:p>
    <w:p w14:paraId="0400FFC5" w14:textId="77777777" w:rsidR="0064073B" w:rsidRPr="00F674AF" w:rsidRDefault="0064073B" w:rsidP="00FC57B6">
      <w:pPr>
        <w:spacing w:line="360" w:lineRule="auto"/>
        <w:rPr>
          <w:rFonts w:ascii="Book Antiqua" w:hAnsi="Book Antiqua" w:cs="Times New Roman"/>
          <w:b/>
          <w:sz w:val="24"/>
          <w:szCs w:val="24"/>
        </w:rPr>
      </w:pPr>
    </w:p>
    <w:p w14:paraId="3560E017" w14:textId="77777777" w:rsidR="0064073B" w:rsidRPr="00F674AF" w:rsidRDefault="0064073B" w:rsidP="00FC57B6">
      <w:pPr>
        <w:spacing w:line="360" w:lineRule="auto"/>
        <w:rPr>
          <w:rFonts w:ascii="Book Antiqua" w:hAnsi="Book Antiqua" w:cs="Times New Roman"/>
          <w:b/>
          <w:sz w:val="24"/>
          <w:szCs w:val="24"/>
        </w:rPr>
      </w:pPr>
    </w:p>
    <w:p w14:paraId="60819CAF" w14:textId="77777777" w:rsidR="0064073B" w:rsidRPr="00F674AF" w:rsidRDefault="0064073B" w:rsidP="00FC57B6">
      <w:pPr>
        <w:spacing w:line="360" w:lineRule="auto"/>
        <w:rPr>
          <w:rFonts w:ascii="Book Antiqua" w:hAnsi="Book Antiqua" w:cs="Times New Roman"/>
          <w:b/>
          <w:sz w:val="24"/>
          <w:szCs w:val="24"/>
        </w:rPr>
      </w:pPr>
    </w:p>
    <w:p w14:paraId="6764C69B" w14:textId="77777777" w:rsidR="0064073B" w:rsidRPr="00F674AF" w:rsidRDefault="0064073B" w:rsidP="00FC57B6">
      <w:pPr>
        <w:spacing w:line="360" w:lineRule="auto"/>
        <w:rPr>
          <w:rFonts w:ascii="Book Antiqua" w:hAnsi="Book Antiqua" w:cs="Times New Roman"/>
          <w:b/>
          <w:sz w:val="24"/>
          <w:szCs w:val="24"/>
        </w:rPr>
      </w:pPr>
    </w:p>
    <w:p w14:paraId="20240AC4" w14:textId="77777777" w:rsidR="0064073B" w:rsidRPr="00F674AF" w:rsidRDefault="0064073B" w:rsidP="00FC57B6">
      <w:pPr>
        <w:spacing w:line="360" w:lineRule="auto"/>
        <w:rPr>
          <w:rFonts w:ascii="Book Antiqua" w:hAnsi="Book Antiqua" w:cs="Times New Roman"/>
          <w:b/>
          <w:sz w:val="24"/>
          <w:szCs w:val="24"/>
        </w:rPr>
      </w:pPr>
    </w:p>
    <w:p w14:paraId="21BDCE9B" w14:textId="77777777" w:rsidR="0064073B" w:rsidRPr="00F674AF" w:rsidRDefault="0064073B" w:rsidP="00FC57B6">
      <w:pPr>
        <w:spacing w:line="360" w:lineRule="auto"/>
        <w:rPr>
          <w:rFonts w:ascii="Book Antiqua" w:hAnsi="Book Antiqua" w:cs="Times New Roman"/>
          <w:b/>
          <w:sz w:val="24"/>
          <w:szCs w:val="24"/>
        </w:rPr>
      </w:pPr>
    </w:p>
    <w:p w14:paraId="09ABDC24" w14:textId="77777777" w:rsidR="0064073B" w:rsidRPr="00F674AF" w:rsidRDefault="0064073B" w:rsidP="00FC57B6">
      <w:pPr>
        <w:spacing w:line="360" w:lineRule="auto"/>
        <w:rPr>
          <w:rFonts w:ascii="Book Antiqua" w:hAnsi="Book Antiqua" w:cs="Times New Roman"/>
          <w:sz w:val="24"/>
          <w:szCs w:val="24"/>
        </w:rPr>
      </w:pPr>
    </w:p>
    <w:p w14:paraId="2128FDAA" w14:textId="77777777" w:rsidR="0064073B" w:rsidRPr="00F674AF" w:rsidRDefault="0064073B" w:rsidP="00FC57B6">
      <w:pPr>
        <w:spacing w:line="360" w:lineRule="auto"/>
        <w:rPr>
          <w:rFonts w:ascii="Book Antiqua" w:hAnsi="Book Antiqua" w:cs="Times New Roman"/>
          <w:sz w:val="24"/>
          <w:szCs w:val="24"/>
        </w:rPr>
      </w:pPr>
    </w:p>
    <w:p w14:paraId="3C981928" w14:textId="77777777" w:rsidR="0064073B" w:rsidRPr="00F674AF" w:rsidRDefault="0064073B" w:rsidP="00FC57B6">
      <w:pPr>
        <w:spacing w:line="360" w:lineRule="auto"/>
        <w:rPr>
          <w:rFonts w:ascii="Book Antiqua" w:hAnsi="Book Antiqua" w:cs="Times New Roman"/>
          <w:sz w:val="24"/>
          <w:szCs w:val="24"/>
        </w:rPr>
      </w:pPr>
    </w:p>
    <w:p w14:paraId="3209E86D" w14:textId="77777777" w:rsidR="0064073B" w:rsidRPr="00F674AF" w:rsidRDefault="0064073B" w:rsidP="00FC57B6">
      <w:pPr>
        <w:spacing w:line="360" w:lineRule="auto"/>
        <w:rPr>
          <w:rFonts w:ascii="Book Antiqua" w:hAnsi="Book Antiqua" w:cs="Times New Roman"/>
          <w:sz w:val="24"/>
          <w:szCs w:val="24"/>
        </w:rPr>
      </w:pPr>
    </w:p>
    <w:p w14:paraId="41266FB8" w14:textId="77777777" w:rsidR="0064073B" w:rsidRPr="00F674AF" w:rsidRDefault="0064073B" w:rsidP="00FC57B6">
      <w:pPr>
        <w:spacing w:line="360" w:lineRule="auto"/>
        <w:rPr>
          <w:rFonts w:ascii="Book Antiqua" w:hAnsi="Book Antiqua" w:cs="Times New Roman"/>
          <w:sz w:val="24"/>
          <w:szCs w:val="24"/>
        </w:rPr>
      </w:pPr>
    </w:p>
    <w:p w14:paraId="7A98C2AD" w14:textId="77777777" w:rsidR="0064073B" w:rsidRPr="00F674AF" w:rsidRDefault="0064073B" w:rsidP="00FC57B6">
      <w:pPr>
        <w:spacing w:line="360" w:lineRule="auto"/>
        <w:rPr>
          <w:rFonts w:ascii="Book Antiqua" w:hAnsi="Book Antiqua" w:cs="Times New Roman"/>
          <w:sz w:val="24"/>
          <w:szCs w:val="24"/>
        </w:rPr>
      </w:pPr>
    </w:p>
    <w:p w14:paraId="51716913" w14:textId="77777777" w:rsidR="0064073B" w:rsidRPr="00F674AF" w:rsidRDefault="0064073B" w:rsidP="00FC57B6">
      <w:pPr>
        <w:spacing w:line="360" w:lineRule="auto"/>
        <w:rPr>
          <w:rFonts w:ascii="Book Antiqua" w:hAnsi="Book Antiqua" w:cs="Times New Roman"/>
          <w:sz w:val="24"/>
          <w:szCs w:val="24"/>
        </w:rPr>
      </w:pPr>
    </w:p>
    <w:p w14:paraId="06D8CBE8" w14:textId="77777777" w:rsidR="0064073B" w:rsidRPr="00F674AF" w:rsidRDefault="0064073B" w:rsidP="00FC57B6">
      <w:pPr>
        <w:spacing w:line="360" w:lineRule="auto"/>
        <w:rPr>
          <w:rFonts w:ascii="Book Antiqua" w:hAnsi="Book Antiqua" w:cs="Times New Roman"/>
          <w:sz w:val="24"/>
          <w:szCs w:val="24"/>
        </w:rPr>
      </w:pPr>
    </w:p>
    <w:p w14:paraId="46133A21" w14:textId="77777777" w:rsidR="0064073B" w:rsidRPr="00F674AF" w:rsidRDefault="0064073B" w:rsidP="00FC57B6">
      <w:pPr>
        <w:spacing w:line="360" w:lineRule="auto"/>
        <w:rPr>
          <w:rFonts w:ascii="Book Antiqua" w:hAnsi="Book Antiqua" w:cs="Times New Roman"/>
          <w:sz w:val="24"/>
          <w:szCs w:val="24"/>
        </w:rPr>
      </w:pPr>
    </w:p>
    <w:p w14:paraId="6AA9DC54" w14:textId="77777777" w:rsidR="0064073B" w:rsidRPr="00F674AF" w:rsidRDefault="0064073B" w:rsidP="00FC57B6">
      <w:pPr>
        <w:spacing w:line="360" w:lineRule="auto"/>
        <w:rPr>
          <w:rFonts w:ascii="Book Antiqua" w:hAnsi="Book Antiqua" w:cs="Times New Roman"/>
          <w:sz w:val="24"/>
          <w:szCs w:val="24"/>
        </w:rPr>
      </w:pPr>
    </w:p>
    <w:p w14:paraId="11766247" w14:textId="45D4AC0A" w:rsidR="0064073B" w:rsidRPr="00F674AF" w:rsidRDefault="0064073B" w:rsidP="00FC57B6">
      <w:pPr>
        <w:spacing w:line="360" w:lineRule="auto"/>
        <w:rPr>
          <w:rFonts w:ascii="Book Antiqua" w:hAnsi="Book Antiqua" w:cs="Times New Roman"/>
          <w:sz w:val="24"/>
          <w:szCs w:val="24"/>
        </w:rPr>
      </w:pPr>
      <w:r w:rsidRPr="00F674AF">
        <w:rPr>
          <w:rFonts w:ascii="Book Antiqua" w:hAnsi="Book Antiqua" w:cs="Times New Roman"/>
          <w:b/>
          <w:sz w:val="24"/>
          <w:szCs w:val="24"/>
        </w:rPr>
        <w:t>Figure 1</w:t>
      </w:r>
      <w:r w:rsidRPr="00F674AF">
        <w:rPr>
          <w:rFonts w:ascii="Book Antiqua" w:hAnsi="Book Antiqua" w:cs="Times New Roman"/>
          <w:sz w:val="24"/>
          <w:szCs w:val="24"/>
        </w:rPr>
        <w:t xml:space="preserve"> </w:t>
      </w:r>
      <w:r w:rsidRPr="00F674AF">
        <w:rPr>
          <w:rFonts w:ascii="Book Antiqua" w:hAnsi="Book Antiqua" w:cs="Times New Roman"/>
          <w:b/>
          <w:sz w:val="24"/>
          <w:szCs w:val="24"/>
        </w:rPr>
        <w:t>Representative images of Case 1</w:t>
      </w:r>
      <w:r w:rsidRPr="00F674AF">
        <w:rPr>
          <w:rFonts w:ascii="Book Antiqua" w:hAnsi="Book Antiqua" w:cs="Times New Roman"/>
          <w:sz w:val="24"/>
          <w:szCs w:val="24"/>
        </w:rPr>
        <w:t xml:space="preserve">. A: </w:t>
      </w:r>
      <w:r w:rsidR="006938AE" w:rsidRPr="00F674AF">
        <w:rPr>
          <w:rFonts w:ascii="Book Antiqua" w:hAnsi="Book Antiqua" w:cs="Times New Roman"/>
          <w:kern w:val="0"/>
          <w:sz w:val="24"/>
          <w:szCs w:val="24"/>
        </w:rPr>
        <w:t>Computer tomography</w:t>
      </w:r>
      <w:r w:rsidRPr="00F674AF">
        <w:rPr>
          <w:rFonts w:ascii="Book Antiqua" w:hAnsi="Book Antiqua" w:cs="Times New Roman"/>
          <w:sz w:val="24"/>
          <w:szCs w:val="24"/>
        </w:rPr>
        <w:t xml:space="preserve"> scan shows a continuous mass arising from the pelvis through the </w:t>
      </w:r>
      <w:r w:rsidR="009D718A" w:rsidRPr="00F674AF">
        <w:rPr>
          <w:rFonts w:ascii="Book Antiqua" w:hAnsi="Book Antiqua" w:cs="Times New Roman"/>
          <w:kern w:val="0"/>
          <w:sz w:val="24"/>
          <w:szCs w:val="24"/>
        </w:rPr>
        <w:t>inferior cava vein</w:t>
      </w:r>
      <w:r w:rsidRPr="00F674AF">
        <w:rPr>
          <w:rFonts w:ascii="Book Antiqua" w:hAnsi="Book Antiqua" w:cs="Times New Roman"/>
          <w:sz w:val="24"/>
          <w:szCs w:val="24"/>
        </w:rPr>
        <w:t xml:space="preserve">; B: Echocardiography shows the mass extending into the </w:t>
      </w:r>
      <w:r w:rsidR="006938AE" w:rsidRPr="00F674AF">
        <w:rPr>
          <w:rFonts w:ascii="Book Antiqua" w:hAnsi="Book Antiqua" w:cs="Times New Roman"/>
          <w:kern w:val="0"/>
          <w:sz w:val="24"/>
          <w:szCs w:val="24"/>
        </w:rPr>
        <w:t>right ventricle</w:t>
      </w:r>
      <w:r w:rsidRPr="00F674AF">
        <w:rPr>
          <w:rFonts w:ascii="Book Antiqua" w:hAnsi="Book Antiqua" w:cs="Times New Roman"/>
          <w:sz w:val="24"/>
          <w:szCs w:val="24"/>
        </w:rPr>
        <w:t xml:space="preserve"> from the </w:t>
      </w:r>
      <w:r w:rsidR="006938AE" w:rsidRPr="00F674AF">
        <w:rPr>
          <w:rFonts w:ascii="Book Antiqua" w:hAnsi="Book Antiqua" w:cs="Times New Roman"/>
          <w:kern w:val="0"/>
          <w:sz w:val="24"/>
          <w:szCs w:val="24"/>
        </w:rPr>
        <w:t>right atrium</w:t>
      </w:r>
      <w:r w:rsidRPr="00F674AF">
        <w:rPr>
          <w:rFonts w:ascii="Book Antiqua" w:hAnsi="Book Antiqua" w:cs="Times New Roman"/>
          <w:sz w:val="24"/>
          <w:szCs w:val="24"/>
        </w:rPr>
        <w:t xml:space="preserve">; C: </w:t>
      </w:r>
      <w:bookmarkStart w:id="27" w:name="OLE_LINK2"/>
      <w:bookmarkStart w:id="28" w:name="OLE_LINK3"/>
      <w:r w:rsidRPr="00F674AF">
        <w:rPr>
          <w:rFonts w:ascii="Book Antiqua" w:hAnsi="Book Antiqua" w:cs="Times New Roman"/>
          <w:sz w:val="24"/>
          <w:szCs w:val="24"/>
        </w:rPr>
        <w:t xml:space="preserve">Pathological </w:t>
      </w:r>
      <w:bookmarkEnd w:id="27"/>
      <w:bookmarkEnd w:id="28"/>
      <w:r w:rsidRPr="00F674AF">
        <w:rPr>
          <w:rFonts w:ascii="Book Antiqua" w:hAnsi="Book Antiqua" w:cs="Times New Roman"/>
          <w:sz w:val="24"/>
          <w:szCs w:val="24"/>
        </w:rPr>
        <w:t>examination of the tumor showed mass smooth muscle fibers proliferation with interstitial fibers edema and a few lymphocytes infiltration; D: The resected tumor during the surgery.</w:t>
      </w:r>
    </w:p>
    <w:p w14:paraId="12AC9006" w14:textId="77777777" w:rsidR="0064073B" w:rsidRPr="00F674AF" w:rsidRDefault="0064073B" w:rsidP="00FC57B6">
      <w:pPr>
        <w:widowControl/>
        <w:spacing w:line="360" w:lineRule="auto"/>
        <w:rPr>
          <w:rFonts w:ascii="Book Antiqua" w:hAnsi="Book Antiqua" w:cs="Times New Roman"/>
          <w:sz w:val="24"/>
          <w:szCs w:val="24"/>
        </w:rPr>
      </w:pPr>
      <w:r w:rsidRPr="00F674AF">
        <w:rPr>
          <w:rFonts w:ascii="Book Antiqua" w:hAnsi="Book Antiqua" w:cs="Times New Roman"/>
          <w:sz w:val="24"/>
          <w:szCs w:val="24"/>
        </w:rPr>
        <w:br w:type="page"/>
      </w:r>
    </w:p>
    <w:p w14:paraId="3E5D7479" w14:textId="77777777" w:rsidR="0064073B" w:rsidRPr="00F674AF" w:rsidRDefault="0064073B" w:rsidP="00FC57B6">
      <w:pPr>
        <w:spacing w:line="360" w:lineRule="auto"/>
        <w:rPr>
          <w:rFonts w:ascii="Book Antiqua" w:hAnsi="Book Antiqua" w:cs="Times New Roman"/>
          <w:sz w:val="24"/>
          <w:szCs w:val="24"/>
        </w:rPr>
      </w:pPr>
    </w:p>
    <w:p w14:paraId="05A4F684" w14:textId="77777777" w:rsidR="0064073B" w:rsidRPr="00F674AF" w:rsidRDefault="0064073B" w:rsidP="00FC57B6">
      <w:pPr>
        <w:spacing w:line="360" w:lineRule="auto"/>
        <w:rPr>
          <w:rFonts w:ascii="Book Antiqua" w:hAnsi="Book Antiqua" w:cs="Times New Roman"/>
          <w:b/>
          <w:sz w:val="24"/>
          <w:szCs w:val="24"/>
        </w:rPr>
      </w:pPr>
      <w:r w:rsidRPr="00F674AF">
        <w:rPr>
          <w:rFonts w:ascii="Book Antiqua" w:hAnsi="Book Antiqua" w:cs="Times New Roman"/>
          <w:b/>
          <w:noProof/>
          <w:sz w:val="24"/>
          <w:szCs w:val="24"/>
        </w:rPr>
        <w:drawing>
          <wp:anchor distT="0" distB="0" distL="114300" distR="114300" simplePos="0" relativeHeight="251660288" behindDoc="0" locked="0" layoutInCell="1" allowOverlap="1" wp14:anchorId="4E930914" wp14:editId="79D0273E">
            <wp:simplePos x="0" y="0"/>
            <wp:positionH relativeFrom="column">
              <wp:posOffset>0</wp:posOffset>
            </wp:positionH>
            <wp:positionV relativeFrom="paragraph">
              <wp:posOffset>0</wp:posOffset>
            </wp:positionV>
            <wp:extent cx="5274310" cy="2849880"/>
            <wp:effectExtent l="0" t="0" r="2540" b="762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董年琴F.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849880"/>
                    </a:xfrm>
                    <a:prstGeom prst="rect">
                      <a:avLst/>
                    </a:prstGeom>
                  </pic:spPr>
                </pic:pic>
              </a:graphicData>
            </a:graphic>
          </wp:anchor>
        </w:drawing>
      </w:r>
    </w:p>
    <w:p w14:paraId="2491ECB0" w14:textId="77777777" w:rsidR="0064073B" w:rsidRPr="00F674AF" w:rsidRDefault="0064073B" w:rsidP="00FC57B6">
      <w:pPr>
        <w:spacing w:line="360" w:lineRule="auto"/>
        <w:rPr>
          <w:rFonts w:ascii="Book Antiqua" w:hAnsi="Book Antiqua" w:cs="Times New Roman"/>
          <w:b/>
          <w:sz w:val="24"/>
          <w:szCs w:val="24"/>
        </w:rPr>
      </w:pPr>
    </w:p>
    <w:p w14:paraId="0D31E166" w14:textId="77777777" w:rsidR="0064073B" w:rsidRPr="00F674AF" w:rsidRDefault="0064073B" w:rsidP="00FC57B6">
      <w:pPr>
        <w:spacing w:line="360" w:lineRule="auto"/>
        <w:rPr>
          <w:rFonts w:ascii="Book Antiqua" w:hAnsi="Book Antiqua" w:cs="Times New Roman"/>
          <w:b/>
          <w:sz w:val="24"/>
          <w:szCs w:val="24"/>
        </w:rPr>
      </w:pPr>
    </w:p>
    <w:p w14:paraId="4DA0C824" w14:textId="77777777" w:rsidR="0064073B" w:rsidRPr="00F674AF" w:rsidRDefault="0064073B" w:rsidP="00FC57B6">
      <w:pPr>
        <w:spacing w:line="360" w:lineRule="auto"/>
        <w:rPr>
          <w:rFonts w:ascii="Book Antiqua" w:hAnsi="Book Antiqua" w:cs="Times New Roman"/>
          <w:b/>
          <w:sz w:val="24"/>
          <w:szCs w:val="24"/>
        </w:rPr>
      </w:pPr>
    </w:p>
    <w:p w14:paraId="2C2AEEDC" w14:textId="77777777" w:rsidR="0064073B" w:rsidRPr="00F674AF" w:rsidRDefault="0064073B" w:rsidP="00FC57B6">
      <w:pPr>
        <w:spacing w:line="360" w:lineRule="auto"/>
        <w:rPr>
          <w:rFonts w:ascii="Book Antiqua" w:hAnsi="Book Antiqua" w:cs="Times New Roman"/>
          <w:b/>
          <w:sz w:val="24"/>
          <w:szCs w:val="24"/>
        </w:rPr>
      </w:pPr>
    </w:p>
    <w:p w14:paraId="061A4957" w14:textId="77777777" w:rsidR="0064073B" w:rsidRPr="00F674AF" w:rsidRDefault="0064073B" w:rsidP="00FC57B6">
      <w:pPr>
        <w:spacing w:line="360" w:lineRule="auto"/>
        <w:rPr>
          <w:rFonts w:ascii="Book Antiqua" w:hAnsi="Book Antiqua" w:cs="Times New Roman"/>
          <w:b/>
          <w:sz w:val="24"/>
          <w:szCs w:val="24"/>
        </w:rPr>
      </w:pPr>
    </w:p>
    <w:p w14:paraId="397C32CC" w14:textId="77777777" w:rsidR="0064073B" w:rsidRPr="00F674AF" w:rsidRDefault="0064073B" w:rsidP="00FC57B6">
      <w:pPr>
        <w:spacing w:line="360" w:lineRule="auto"/>
        <w:rPr>
          <w:rFonts w:ascii="Book Antiqua" w:hAnsi="Book Antiqua" w:cs="Times New Roman"/>
          <w:b/>
          <w:sz w:val="24"/>
          <w:szCs w:val="24"/>
        </w:rPr>
      </w:pPr>
    </w:p>
    <w:p w14:paraId="6CB58BAE" w14:textId="77777777" w:rsidR="0064073B" w:rsidRPr="00F674AF" w:rsidRDefault="0064073B" w:rsidP="00FC57B6">
      <w:pPr>
        <w:spacing w:line="360" w:lineRule="auto"/>
        <w:rPr>
          <w:rFonts w:ascii="Book Antiqua" w:hAnsi="Book Antiqua" w:cs="Times New Roman"/>
          <w:b/>
          <w:sz w:val="24"/>
          <w:szCs w:val="24"/>
        </w:rPr>
      </w:pPr>
    </w:p>
    <w:p w14:paraId="0BBC8EAC" w14:textId="77777777" w:rsidR="0064073B" w:rsidRPr="00F674AF" w:rsidRDefault="0064073B" w:rsidP="00FC57B6">
      <w:pPr>
        <w:spacing w:line="360" w:lineRule="auto"/>
        <w:rPr>
          <w:rFonts w:ascii="Book Antiqua" w:hAnsi="Book Antiqua" w:cs="Times New Roman"/>
          <w:b/>
          <w:sz w:val="24"/>
          <w:szCs w:val="24"/>
        </w:rPr>
      </w:pPr>
    </w:p>
    <w:p w14:paraId="5BBA04B8" w14:textId="77777777" w:rsidR="0064073B" w:rsidRPr="00F674AF" w:rsidRDefault="0064073B" w:rsidP="00FC57B6">
      <w:pPr>
        <w:spacing w:line="360" w:lineRule="auto"/>
        <w:rPr>
          <w:rFonts w:ascii="Book Antiqua" w:hAnsi="Book Antiqua" w:cs="Times New Roman"/>
          <w:b/>
          <w:sz w:val="24"/>
          <w:szCs w:val="24"/>
        </w:rPr>
      </w:pPr>
    </w:p>
    <w:p w14:paraId="0A53F571" w14:textId="008DD981" w:rsidR="0064073B" w:rsidRPr="00F674AF" w:rsidRDefault="0064073B" w:rsidP="00FC57B6">
      <w:pPr>
        <w:spacing w:line="360" w:lineRule="auto"/>
        <w:rPr>
          <w:rFonts w:ascii="Book Antiqua" w:hAnsi="Book Antiqua" w:cs="Times New Roman"/>
          <w:sz w:val="24"/>
          <w:szCs w:val="24"/>
        </w:rPr>
      </w:pPr>
      <w:r w:rsidRPr="00F674AF">
        <w:rPr>
          <w:rFonts w:ascii="Book Antiqua" w:hAnsi="Book Antiqua" w:cs="Times New Roman"/>
          <w:b/>
          <w:sz w:val="24"/>
          <w:szCs w:val="24"/>
        </w:rPr>
        <w:t>Figure 2</w:t>
      </w:r>
      <w:r w:rsidRPr="00F674AF">
        <w:rPr>
          <w:rFonts w:ascii="Book Antiqua" w:hAnsi="Book Antiqua" w:cs="Times New Roman"/>
          <w:sz w:val="24"/>
          <w:szCs w:val="24"/>
        </w:rPr>
        <w:t xml:space="preserve"> </w:t>
      </w:r>
      <w:r w:rsidRPr="00F674AF">
        <w:rPr>
          <w:rFonts w:ascii="Book Antiqua" w:hAnsi="Book Antiqua" w:cs="Times New Roman"/>
          <w:b/>
          <w:sz w:val="24"/>
          <w:szCs w:val="24"/>
        </w:rPr>
        <w:t>Representative images of Case 2</w:t>
      </w:r>
      <w:r w:rsidRPr="00F674AF">
        <w:rPr>
          <w:rFonts w:ascii="Book Antiqua" w:hAnsi="Book Antiqua" w:cs="Times New Roman"/>
          <w:sz w:val="24"/>
          <w:szCs w:val="24"/>
        </w:rPr>
        <w:t xml:space="preserve">. A: </w:t>
      </w:r>
      <w:r w:rsidR="006938AE" w:rsidRPr="00F674AF">
        <w:rPr>
          <w:rFonts w:ascii="Book Antiqua" w:hAnsi="Book Antiqua" w:cs="Times New Roman"/>
          <w:kern w:val="0"/>
          <w:sz w:val="24"/>
          <w:szCs w:val="24"/>
        </w:rPr>
        <w:t>Computer tomography</w:t>
      </w:r>
      <w:r w:rsidRPr="00F674AF">
        <w:rPr>
          <w:rFonts w:ascii="Book Antiqua" w:hAnsi="Book Antiqua" w:cs="Times New Roman"/>
          <w:sz w:val="24"/>
          <w:szCs w:val="24"/>
        </w:rPr>
        <w:t xml:space="preserve"> scan shows a continuous mass arising from the left side of the pelvis through the left renal vein and the </w:t>
      </w:r>
      <w:r w:rsidR="009D718A" w:rsidRPr="00F674AF">
        <w:rPr>
          <w:rFonts w:ascii="Book Antiqua" w:hAnsi="Book Antiqua" w:cs="Times New Roman"/>
          <w:kern w:val="0"/>
          <w:sz w:val="24"/>
          <w:szCs w:val="24"/>
        </w:rPr>
        <w:t>inferior cava vein</w:t>
      </w:r>
      <w:r w:rsidRPr="00F674AF">
        <w:rPr>
          <w:rFonts w:ascii="Book Antiqua" w:hAnsi="Book Antiqua" w:cs="Times New Roman"/>
          <w:sz w:val="24"/>
          <w:szCs w:val="24"/>
        </w:rPr>
        <w:t xml:space="preserve">; B: Echocardiography shows the mass extending into the </w:t>
      </w:r>
      <w:r w:rsidR="006938AE" w:rsidRPr="00F674AF">
        <w:rPr>
          <w:rFonts w:ascii="Book Antiqua" w:hAnsi="Book Antiqua" w:cs="Times New Roman"/>
          <w:kern w:val="0"/>
          <w:sz w:val="24"/>
          <w:szCs w:val="24"/>
        </w:rPr>
        <w:t>right ventricle</w:t>
      </w:r>
      <w:r w:rsidRPr="00F674AF">
        <w:rPr>
          <w:rFonts w:ascii="Book Antiqua" w:hAnsi="Book Antiqua" w:cs="Times New Roman"/>
          <w:sz w:val="24"/>
          <w:szCs w:val="24"/>
        </w:rPr>
        <w:t xml:space="preserve"> from the </w:t>
      </w:r>
      <w:r w:rsidR="006938AE" w:rsidRPr="00F674AF">
        <w:rPr>
          <w:rFonts w:ascii="Book Antiqua" w:hAnsi="Book Antiqua" w:cs="Times New Roman"/>
          <w:kern w:val="0"/>
          <w:sz w:val="24"/>
          <w:szCs w:val="24"/>
        </w:rPr>
        <w:t>right atrium</w:t>
      </w:r>
      <w:r w:rsidRPr="00F674AF">
        <w:rPr>
          <w:rFonts w:ascii="Book Antiqua" w:hAnsi="Book Antiqua" w:cs="Times New Roman"/>
          <w:sz w:val="24"/>
          <w:szCs w:val="24"/>
        </w:rPr>
        <w:t>; C: Pathological examination of the tumor showed concentration of spindle cell with mass hyaline degeneration; D: The resected tumor (displayed from the top to the bottom).</w:t>
      </w:r>
    </w:p>
    <w:p w14:paraId="3A4B3FDD" w14:textId="77777777" w:rsidR="0064073B" w:rsidRPr="00F674AF" w:rsidRDefault="0064073B" w:rsidP="00FC57B6">
      <w:pPr>
        <w:widowControl/>
        <w:spacing w:line="360" w:lineRule="auto"/>
        <w:rPr>
          <w:rFonts w:ascii="Book Antiqua" w:hAnsi="Book Antiqua" w:cs="Times New Roman"/>
          <w:sz w:val="24"/>
          <w:szCs w:val="24"/>
        </w:rPr>
      </w:pPr>
      <w:r w:rsidRPr="00F674AF">
        <w:rPr>
          <w:rFonts w:ascii="Book Antiqua" w:hAnsi="Book Antiqua" w:cs="Times New Roman"/>
          <w:sz w:val="24"/>
          <w:szCs w:val="24"/>
        </w:rPr>
        <w:br w:type="page"/>
      </w:r>
    </w:p>
    <w:p w14:paraId="74125E45" w14:textId="77777777" w:rsidR="0064073B" w:rsidRPr="00F674AF" w:rsidRDefault="0064073B" w:rsidP="00FC57B6">
      <w:pPr>
        <w:spacing w:line="360" w:lineRule="auto"/>
        <w:rPr>
          <w:rFonts w:ascii="Book Antiqua" w:hAnsi="Book Antiqua" w:cs="Times New Roman"/>
          <w:sz w:val="24"/>
          <w:szCs w:val="24"/>
        </w:rPr>
      </w:pPr>
    </w:p>
    <w:p w14:paraId="51FBA76C" w14:textId="77777777" w:rsidR="0064073B" w:rsidRPr="00F674AF" w:rsidRDefault="0064073B" w:rsidP="00FC57B6">
      <w:pPr>
        <w:spacing w:line="360" w:lineRule="auto"/>
        <w:rPr>
          <w:rFonts w:ascii="Book Antiqua" w:hAnsi="Book Antiqua" w:cs="Times New Roman"/>
          <w:sz w:val="24"/>
          <w:szCs w:val="24"/>
        </w:rPr>
      </w:pPr>
      <w:r w:rsidRPr="00F674AF">
        <w:rPr>
          <w:rFonts w:ascii="Book Antiqua" w:hAnsi="Book Antiqua" w:cs="Times New Roman"/>
          <w:noProof/>
          <w:sz w:val="24"/>
          <w:szCs w:val="24"/>
        </w:rPr>
        <w:drawing>
          <wp:anchor distT="0" distB="0" distL="114300" distR="114300" simplePos="0" relativeHeight="251661312" behindDoc="0" locked="0" layoutInCell="1" allowOverlap="1" wp14:anchorId="417E73B4" wp14:editId="2B2995BC">
            <wp:simplePos x="0" y="0"/>
            <wp:positionH relativeFrom="column">
              <wp:posOffset>0</wp:posOffset>
            </wp:positionH>
            <wp:positionV relativeFrom="paragraph">
              <wp:posOffset>-635</wp:posOffset>
            </wp:positionV>
            <wp:extent cx="5274310" cy="3030855"/>
            <wp:effectExtent l="0" t="0" r="254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林绮文F.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030855"/>
                    </a:xfrm>
                    <a:prstGeom prst="rect">
                      <a:avLst/>
                    </a:prstGeom>
                  </pic:spPr>
                </pic:pic>
              </a:graphicData>
            </a:graphic>
          </wp:anchor>
        </w:drawing>
      </w:r>
    </w:p>
    <w:p w14:paraId="3E52BCFE" w14:textId="77777777" w:rsidR="0064073B" w:rsidRPr="00F674AF" w:rsidRDefault="0064073B" w:rsidP="00FC57B6">
      <w:pPr>
        <w:spacing w:line="360" w:lineRule="auto"/>
        <w:rPr>
          <w:rFonts w:ascii="Book Antiqua" w:hAnsi="Book Antiqua" w:cs="Times New Roman"/>
          <w:sz w:val="24"/>
          <w:szCs w:val="24"/>
        </w:rPr>
      </w:pPr>
    </w:p>
    <w:p w14:paraId="07291F30" w14:textId="77777777" w:rsidR="0064073B" w:rsidRPr="00F674AF" w:rsidRDefault="0064073B" w:rsidP="00FC57B6">
      <w:pPr>
        <w:spacing w:line="360" w:lineRule="auto"/>
        <w:rPr>
          <w:rFonts w:ascii="Book Antiqua" w:hAnsi="Book Antiqua" w:cs="Times New Roman"/>
          <w:sz w:val="24"/>
          <w:szCs w:val="24"/>
        </w:rPr>
      </w:pPr>
    </w:p>
    <w:p w14:paraId="4F9E2FC8" w14:textId="77777777" w:rsidR="0064073B" w:rsidRPr="00F674AF" w:rsidRDefault="0064073B" w:rsidP="00FC57B6">
      <w:pPr>
        <w:spacing w:line="360" w:lineRule="auto"/>
        <w:rPr>
          <w:rFonts w:ascii="Book Antiqua" w:hAnsi="Book Antiqua" w:cs="Times New Roman"/>
          <w:sz w:val="24"/>
          <w:szCs w:val="24"/>
        </w:rPr>
      </w:pPr>
    </w:p>
    <w:p w14:paraId="029BE01B" w14:textId="77777777" w:rsidR="0064073B" w:rsidRPr="00F674AF" w:rsidRDefault="0064073B" w:rsidP="00FC57B6">
      <w:pPr>
        <w:spacing w:line="360" w:lineRule="auto"/>
        <w:rPr>
          <w:rFonts w:ascii="Book Antiqua" w:hAnsi="Book Antiqua" w:cs="Times New Roman"/>
          <w:sz w:val="24"/>
          <w:szCs w:val="24"/>
        </w:rPr>
      </w:pPr>
    </w:p>
    <w:p w14:paraId="30F1141F" w14:textId="77777777" w:rsidR="0064073B" w:rsidRPr="00F674AF" w:rsidRDefault="0064073B" w:rsidP="00FC57B6">
      <w:pPr>
        <w:spacing w:line="360" w:lineRule="auto"/>
        <w:rPr>
          <w:rFonts w:ascii="Book Antiqua" w:hAnsi="Book Antiqua" w:cs="Times New Roman"/>
          <w:b/>
          <w:sz w:val="24"/>
          <w:szCs w:val="24"/>
        </w:rPr>
      </w:pPr>
    </w:p>
    <w:p w14:paraId="2B9DB877" w14:textId="77777777" w:rsidR="0064073B" w:rsidRPr="00F674AF" w:rsidRDefault="0064073B" w:rsidP="00FC57B6">
      <w:pPr>
        <w:spacing w:line="360" w:lineRule="auto"/>
        <w:rPr>
          <w:rFonts w:ascii="Book Antiqua" w:hAnsi="Book Antiqua" w:cs="Times New Roman"/>
          <w:b/>
          <w:sz w:val="24"/>
          <w:szCs w:val="24"/>
        </w:rPr>
      </w:pPr>
    </w:p>
    <w:p w14:paraId="5CBA777C" w14:textId="77777777" w:rsidR="0064073B" w:rsidRPr="00F674AF" w:rsidRDefault="0064073B" w:rsidP="00FC57B6">
      <w:pPr>
        <w:spacing w:line="360" w:lineRule="auto"/>
        <w:rPr>
          <w:rFonts w:ascii="Book Antiqua" w:hAnsi="Book Antiqua" w:cs="Times New Roman"/>
          <w:b/>
          <w:sz w:val="24"/>
          <w:szCs w:val="24"/>
        </w:rPr>
      </w:pPr>
    </w:p>
    <w:p w14:paraId="7886AA1C" w14:textId="77777777" w:rsidR="0064073B" w:rsidRPr="00F674AF" w:rsidRDefault="0064073B" w:rsidP="00FC57B6">
      <w:pPr>
        <w:spacing w:line="360" w:lineRule="auto"/>
        <w:rPr>
          <w:rFonts w:ascii="Book Antiqua" w:hAnsi="Book Antiqua" w:cs="Times New Roman"/>
          <w:b/>
          <w:sz w:val="24"/>
          <w:szCs w:val="24"/>
        </w:rPr>
      </w:pPr>
    </w:p>
    <w:p w14:paraId="6138DABF" w14:textId="77777777" w:rsidR="0064073B" w:rsidRPr="00F674AF" w:rsidRDefault="0064073B" w:rsidP="00FC57B6">
      <w:pPr>
        <w:spacing w:line="360" w:lineRule="auto"/>
        <w:rPr>
          <w:rFonts w:ascii="Book Antiqua" w:hAnsi="Book Antiqua" w:cs="Times New Roman"/>
          <w:b/>
          <w:sz w:val="24"/>
          <w:szCs w:val="24"/>
        </w:rPr>
      </w:pPr>
    </w:p>
    <w:p w14:paraId="5D2CC4DA" w14:textId="396A3680" w:rsidR="0064073B" w:rsidRPr="00F674AF" w:rsidRDefault="0064073B" w:rsidP="00FC57B6">
      <w:pPr>
        <w:spacing w:line="360" w:lineRule="auto"/>
        <w:rPr>
          <w:rFonts w:ascii="Book Antiqua" w:hAnsi="Book Antiqua" w:cs="Times New Roman"/>
          <w:sz w:val="24"/>
          <w:szCs w:val="24"/>
        </w:rPr>
      </w:pPr>
      <w:r w:rsidRPr="00F674AF">
        <w:rPr>
          <w:rFonts w:ascii="Book Antiqua" w:hAnsi="Book Antiqua" w:cs="Times New Roman"/>
          <w:b/>
          <w:sz w:val="24"/>
          <w:szCs w:val="24"/>
        </w:rPr>
        <w:t>Figure 3</w:t>
      </w:r>
      <w:r w:rsidRPr="00F674AF">
        <w:rPr>
          <w:rFonts w:ascii="Book Antiqua" w:hAnsi="Book Antiqua" w:cs="Times New Roman"/>
          <w:sz w:val="24"/>
          <w:szCs w:val="24"/>
        </w:rPr>
        <w:t xml:space="preserve"> </w:t>
      </w:r>
      <w:r w:rsidRPr="00F674AF">
        <w:rPr>
          <w:rFonts w:ascii="Book Antiqua" w:hAnsi="Book Antiqua" w:cs="Times New Roman"/>
          <w:b/>
          <w:sz w:val="24"/>
          <w:szCs w:val="24"/>
        </w:rPr>
        <w:t>Representative images of Case 3</w:t>
      </w:r>
      <w:r w:rsidRPr="00F674AF">
        <w:rPr>
          <w:rFonts w:ascii="Book Antiqua" w:hAnsi="Book Antiqua" w:cs="Times New Roman"/>
          <w:sz w:val="24"/>
          <w:szCs w:val="24"/>
        </w:rPr>
        <w:t xml:space="preserve">. A: </w:t>
      </w:r>
      <w:r w:rsidR="006938AE" w:rsidRPr="00F674AF">
        <w:rPr>
          <w:rFonts w:ascii="Book Antiqua" w:hAnsi="Book Antiqua" w:cs="Times New Roman"/>
          <w:kern w:val="0"/>
          <w:sz w:val="24"/>
          <w:szCs w:val="24"/>
        </w:rPr>
        <w:t>Computer tomography</w:t>
      </w:r>
      <w:r w:rsidRPr="00F674AF">
        <w:rPr>
          <w:rFonts w:ascii="Book Antiqua" w:hAnsi="Book Antiqua" w:cs="Times New Roman"/>
          <w:sz w:val="24"/>
          <w:szCs w:val="24"/>
        </w:rPr>
        <w:t xml:space="preserve"> scan shows a continuous mass arising from the pelvis through the </w:t>
      </w:r>
      <w:r w:rsidR="009D718A" w:rsidRPr="00F674AF">
        <w:rPr>
          <w:rFonts w:ascii="Book Antiqua" w:hAnsi="Book Antiqua" w:cs="Times New Roman"/>
          <w:kern w:val="0"/>
          <w:sz w:val="24"/>
          <w:szCs w:val="24"/>
        </w:rPr>
        <w:t>inferior cava vein</w:t>
      </w:r>
      <w:r w:rsidRPr="00F674AF">
        <w:rPr>
          <w:rFonts w:ascii="Book Antiqua" w:hAnsi="Book Antiqua" w:cs="Times New Roman"/>
          <w:sz w:val="24"/>
          <w:szCs w:val="24"/>
        </w:rPr>
        <w:t>; B: Echocardiography shows the mass in the right cardiac chamber; C: Pathological examination of the tumor showed concentration of smooth muscle cell with local hyaline degeneration; D: The resected tumor (displayed from the top to the bottom).</w:t>
      </w:r>
    </w:p>
    <w:p w14:paraId="0ACAFC5E" w14:textId="77777777" w:rsidR="00B1242C" w:rsidRPr="00F674AF" w:rsidRDefault="00B1242C" w:rsidP="00FC57B6">
      <w:pPr>
        <w:pStyle w:val="EndNoteBibliography"/>
        <w:spacing w:line="360" w:lineRule="auto"/>
        <w:ind w:left="720" w:hanging="720"/>
        <w:rPr>
          <w:rFonts w:ascii="Book Antiqua" w:hAnsi="Book Antiqua"/>
          <w:sz w:val="24"/>
          <w:szCs w:val="24"/>
        </w:rPr>
      </w:pPr>
    </w:p>
    <w:sectPr w:rsidR="00B1242C" w:rsidRPr="00F674AF" w:rsidSect="00690B02">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A3AB87" w14:textId="77777777" w:rsidR="00291F74" w:rsidRDefault="00291F74" w:rsidP="004A5F0C">
      <w:r>
        <w:separator/>
      </w:r>
    </w:p>
  </w:endnote>
  <w:endnote w:type="continuationSeparator" w:id="0">
    <w:p w14:paraId="555334A6" w14:textId="77777777" w:rsidR="00291F74" w:rsidRDefault="00291F74" w:rsidP="004A5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alliard-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dvOTe2cb6619.I">
    <w:altName w:val="Times New Roman"/>
    <w:panose1 w:val="00000000000000000000"/>
    <w:charset w:val="00"/>
    <w:family w:val="roman"/>
    <w:notTrueType/>
    <w:pitch w:val="default"/>
  </w:font>
  <w:font w:name="AdvOTb97f513e+20">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Helvetica">
    <w:panose1 w:val="020B0504020202020204"/>
    <w:charset w:val="00"/>
    <w:family w:val="swiss"/>
    <w:notTrueType/>
    <w:pitch w:val="variable"/>
    <w:sig w:usb0="00000003" w:usb1="00000000" w:usb2="00000000" w:usb3="00000000" w:csb0="00000001" w:csb1="00000000"/>
  </w:font>
  <w:font w:name="Microsoft YaHei">
    <w:altName w:val="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143179"/>
      <w:docPartObj>
        <w:docPartGallery w:val="Page Numbers (Bottom of Page)"/>
        <w:docPartUnique/>
      </w:docPartObj>
    </w:sdtPr>
    <w:sdtEndPr/>
    <w:sdtContent>
      <w:p w14:paraId="1305E442" w14:textId="309FFF1A" w:rsidR="00EF5DB8" w:rsidRDefault="00EF5DB8">
        <w:pPr>
          <w:pStyle w:val="Footer"/>
          <w:jc w:val="center"/>
        </w:pPr>
        <w:r>
          <w:fldChar w:fldCharType="begin"/>
        </w:r>
        <w:r>
          <w:instrText>PAGE   \* MERGEFORMAT</w:instrText>
        </w:r>
        <w:r>
          <w:fldChar w:fldCharType="separate"/>
        </w:r>
        <w:r w:rsidR="001119DA" w:rsidRPr="001119DA">
          <w:rPr>
            <w:noProof/>
            <w:lang w:val="zh-CN"/>
          </w:rPr>
          <w:t>19</w:t>
        </w:r>
        <w:r>
          <w:fldChar w:fldCharType="end"/>
        </w:r>
      </w:p>
    </w:sdtContent>
  </w:sdt>
  <w:p w14:paraId="57C59DC0" w14:textId="77777777" w:rsidR="00EF5DB8" w:rsidRDefault="00EF5D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A0AA6A" w14:textId="77777777" w:rsidR="00291F74" w:rsidRDefault="00291F74" w:rsidP="004A5F0C">
      <w:r>
        <w:separator/>
      </w:r>
    </w:p>
  </w:footnote>
  <w:footnote w:type="continuationSeparator" w:id="0">
    <w:p w14:paraId="0A8F71D6" w14:textId="77777777" w:rsidR="00291F74" w:rsidRDefault="00291F74" w:rsidP="004A5F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E4157"/>
    <w:multiLevelType w:val="hybridMultilevel"/>
    <w:tmpl w:val="C1F2F6D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DB903D5"/>
    <w:multiLevelType w:val="hybridMultilevel"/>
    <w:tmpl w:val="81BC6AB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0A80B90"/>
    <w:multiLevelType w:val="hybridMultilevel"/>
    <w:tmpl w:val="E20EC8D8"/>
    <w:lvl w:ilvl="0" w:tplc="18CE1F72">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复制&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r0rzfvakzvxvbew9ecpprfvfeapp29pzzrx&quot;&gt;我的EndNote库&lt;record-ids&gt;&lt;item&gt;169&lt;/item&gt;&lt;item&gt;170&lt;/item&gt;&lt;item&gt;171&lt;/item&gt;&lt;item&gt;193&lt;/item&gt;&lt;item&gt;194&lt;/item&gt;&lt;item&gt;195&lt;/item&gt;&lt;item&gt;196&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2&lt;/item&gt;&lt;/record-ids&gt;&lt;/item&gt;&lt;/Libraries&gt;"/>
  </w:docVars>
  <w:rsids>
    <w:rsidRoot w:val="009B4076"/>
    <w:rsid w:val="00001BF2"/>
    <w:rsid w:val="00014023"/>
    <w:rsid w:val="00015E09"/>
    <w:rsid w:val="00020F81"/>
    <w:rsid w:val="0002104D"/>
    <w:rsid w:val="00043DD3"/>
    <w:rsid w:val="000473FA"/>
    <w:rsid w:val="00072201"/>
    <w:rsid w:val="00072D64"/>
    <w:rsid w:val="00093406"/>
    <w:rsid w:val="00093CF4"/>
    <w:rsid w:val="000A4119"/>
    <w:rsid w:val="000A529A"/>
    <w:rsid w:val="000C1045"/>
    <w:rsid w:val="000C3AEF"/>
    <w:rsid w:val="000E4429"/>
    <w:rsid w:val="00106E94"/>
    <w:rsid w:val="001119DA"/>
    <w:rsid w:val="00125F75"/>
    <w:rsid w:val="00130B80"/>
    <w:rsid w:val="00132F37"/>
    <w:rsid w:val="0014112E"/>
    <w:rsid w:val="001432D5"/>
    <w:rsid w:val="00150E0B"/>
    <w:rsid w:val="00152DFA"/>
    <w:rsid w:val="00154CFF"/>
    <w:rsid w:val="00155A96"/>
    <w:rsid w:val="00165B83"/>
    <w:rsid w:val="001719D9"/>
    <w:rsid w:val="00180DC8"/>
    <w:rsid w:val="001812EF"/>
    <w:rsid w:val="00183682"/>
    <w:rsid w:val="0018728A"/>
    <w:rsid w:val="001A6444"/>
    <w:rsid w:val="001A7AA9"/>
    <w:rsid w:val="001B22A0"/>
    <w:rsid w:val="001B25B5"/>
    <w:rsid w:val="001B456C"/>
    <w:rsid w:val="001C1EBD"/>
    <w:rsid w:val="001C2892"/>
    <w:rsid w:val="001D0DF1"/>
    <w:rsid w:val="001D192F"/>
    <w:rsid w:val="001D4996"/>
    <w:rsid w:val="001D7E72"/>
    <w:rsid w:val="001E1129"/>
    <w:rsid w:val="001E3D75"/>
    <w:rsid w:val="001F1EDD"/>
    <w:rsid w:val="001F46A5"/>
    <w:rsid w:val="00201026"/>
    <w:rsid w:val="002024A8"/>
    <w:rsid w:val="00203C14"/>
    <w:rsid w:val="00205E8A"/>
    <w:rsid w:val="00237231"/>
    <w:rsid w:val="002410FC"/>
    <w:rsid w:val="002433CF"/>
    <w:rsid w:val="00251ABF"/>
    <w:rsid w:val="00254DD7"/>
    <w:rsid w:val="002616A1"/>
    <w:rsid w:val="002655C1"/>
    <w:rsid w:val="00266924"/>
    <w:rsid w:val="00273171"/>
    <w:rsid w:val="002734C3"/>
    <w:rsid w:val="0027736B"/>
    <w:rsid w:val="00291F74"/>
    <w:rsid w:val="002925F2"/>
    <w:rsid w:val="00292C3A"/>
    <w:rsid w:val="002B4BA6"/>
    <w:rsid w:val="002B568C"/>
    <w:rsid w:val="002C0C30"/>
    <w:rsid w:val="002C343C"/>
    <w:rsid w:val="002C3446"/>
    <w:rsid w:val="002C5682"/>
    <w:rsid w:val="002D662C"/>
    <w:rsid w:val="002E6399"/>
    <w:rsid w:val="002E6A48"/>
    <w:rsid w:val="003037E4"/>
    <w:rsid w:val="003041C9"/>
    <w:rsid w:val="003253A5"/>
    <w:rsid w:val="003334A8"/>
    <w:rsid w:val="00337730"/>
    <w:rsid w:val="003778D3"/>
    <w:rsid w:val="003813E5"/>
    <w:rsid w:val="00396474"/>
    <w:rsid w:val="003A19E6"/>
    <w:rsid w:val="003A42C5"/>
    <w:rsid w:val="003B599D"/>
    <w:rsid w:val="003B662D"/>
    <w:rsid w:val="003D4B36"/>
    <w:rsid w:val="003D4FF1"/>
    <w:rsid w:val="003E1270"/>
    <w:rsid w:val="003E2798"/>
    <w:rsid w:val="003E3F9D"/>
    <w:rsid w:val="003E503E"/>
    <w:rsid w:val="003F15F9"/>
    <w:rsid w:val="003F1DE8"/>
    <w:rsid w:val="00402D39"/>
    <w:rsid w:val="00407A03"/>
    <w:rsid w:val="00411993"/>
    <w:rsid w:val="00430071"/>
    <w:rsid w:val="004329BE"/>
    <w:rsid w:val="00436DAF"/>
    <w:rsid w:val="004416E0"/>
    <w:rsid w:val="0045636C"/>
    <w:rsid w:val="00471365"/>
    <w:rsid w:val="0047267D"/>
    <w:rsid w:val="00481F65"/>
    <w:rsid w:val="004944B1"/>
    <w:rsid w:val="004A5F0C"/>
    <w:rsid w:val="004A6B41"/>
    <w:rsid w:val="004B6A90"/>
    <w:rsid w:val="004C2569"/>
    <w:rsid w:val="004E27E8"/>
    <w:rsid w:val="004E671F"/>
    <w:rsid w:val="004F61F9"/>
    <w:rsid w:val="005001F0"/>
    <w:rsid w:val="00504168"/>
    <w:rsid w:val="00506C84"/>
    <w:rsid w:val="0052026A"/>
    <w:rsid w:val="00526978"/>
    <w:rsid w:val="00546BA3"/>
    <w:rsid w:val="00550532"/>
    <w:rsid w:val="005524E6"/>
    <w:rsid w:val="00552C23"/>
    <w:rsid w:val="005534F0"/>
    <w:rsid w:val="005612D2"/>
    <w:rsid w:val="0056501B"/>
    <w:rsid w:val="00576ACD"/>
    <w:rsid w:val="0058299D"/>
    <w:rsid w:val="00591046"/>
    <w:rsid w:val="00595604"/>
    <w:rsid w:val="005A0D3F"/>
    <w:rsid w:val="005A3C56"/>
    <w:rsid w:val="005A4795"/>
    <w:rsid w:val="005A4F17"/>
    <w:rsid w:val="005B19C0"/>
    <w:rsid w:val="005C72D6"/>
    <w:rsid w:val="005D0B80"/>
    <w:rsid w:val="005D318E"/>
    <w:rsid w:val="005E5906"/>
    <w:rsid w:val="005F235B"/>
    <w:rsid w:val="006049EF"/>
    <w:rsid w:val="006252E6"/>
    <w:rsid w:val="0063224A"/>
    <w:rsid w:val="0064073B"/>
    <w:rsid w:val="0066686B"/>
    <w:rsid w:val="00670B17"/>
    <w:rsid w:val="006732CA"/>
    <w:rsid w:val="006763D1"/>
    <w:rsid w:val="006774AD"/>
    <w:rsid w:val="006842ED"/>
    <w:rsid w:val="00684CF7"/>
    <w:rsid w:val="00690B02"/>
    <w:rsid w:val="006938AE"/>
    <w:rsid w:val="006B0398"/>
    <w:rsid w:val="006B132F"/>
    <w:rsid w:val="006B5917"/>
    <w:rsid w:val="006C2380"/>
    <w:rsid w:val="006D730C"/>
    <w:rsid w:val="006E6CF0"/>
    <w:rsid w:val="00701F92"/>
    <w:rsid w:val="0070228B"/>
    <w:rsid w:val="00702BC5"/>
    <w:rsid w:val="00715B34"/>
    <w:rsid w:val="00724510"/>
    <w:rsid w:val="00725AB0"/>
    <w:rsid w:val="00727F15"/>
    <w:rsid w:val="00735D3B"/>
    <w:rsid w:val="00741726"/>
    <w:rsid w:val="007452C1"/>
    <w:rsid w:val="007525D3"/>
    <w:rsid w:val="00753CFB"/>
    <w:rsid w:val="0077128C"/>
    <w:rsid w:val="00772A99"/>
    <w:rsid w:val="007750DC"/>
    <w:rsid w:val="00783734"/>
    <w:rsid w:val="007861D1"/>
    <w:rsid w:val="00786BC6"/>
    <w:rsid w:val="007870D4"/>
    <w:rsid w:val="0079727C"/>
    <w:rsid w:val="00797437"/>
    <w:rsid w:val="007A408E"/>
    <w:rsid w:val="007A4F3F"/>
    <w:rsid w:val="007A6693"/>
    <w:rsid w:val="007B0D17"/>
    <w:rsid w:val="007B1150"/>
    <w:rsid w:val="007C1DE8"/>
    <w:rsid w:val="007C2747"/>
    <w:rsid w:val="007E1C98"/>
    <w:rsid w:val="007E2DBE"/>
    <w:rsid w:val="007E4A56"/>
    <w:rsid w:val="007F4BB6"/>
    <w:rsid w:val="007F5584"/>
    <w:rsid w:val="007F6A24"/>
    <w:rsid w:val="007F6F59"/>
    <w:rsid w:val="00814BB7"/>
    <w:rsid w:val="008202EB"/>
    <w:rsid w:val="00842F64"/>
    <w:rsid w:val="00846A5F"/>
    <w:rsid w:val="00847448"/>
    <w:rsid w:val="00850F81"/>
    <w:rsid w:val="0085294E"/>
    <w:rsid w:val="00865874"/>
    <w:rsid w:val="008675AF"/>
    <w:rsid w:val="00871588"/>
    <w:rsid w:val="008B6253"/>
    <w:rsid w:val="008C5435"/>
    <w:rsid w:val="008E262D"/>
    <w:rsid w:val="008F21E0"/>
    <w:rsid w:val="008F6747"/>
    <w:rsid w:val="008F6C94"/>
    <w:rsid w:val="00902EB9"/>
    <w:rsid w:val="0091105E"/>
    <w:rsid w:val="00912CE7"/>
    <w:rsid w:val="00916F6C"/>
    <w:rsid w:val="00920EBC"/>
    <w:rsid w:val="009215C4"/>
    <w:rsid w:val="00943434"/>
    <w:rsid w:val="00953740"/>
    <w:rsid w:val="00957CAF"/>
    <w:rsid w:val="00970A6A"/>
    <w:rsid w:val="0098549A"/>
    <w:rsid w:val="0099362B"/>
    <w:rsid w:val="009A26CA"/>
    <w:rsid w:val="009A5CA8"/>
    <w:rsid w:val="009B313C"/>
    <w:rsid w:val="009B4076"/>
    <w:rsid w:val="009C19E8"/>
    <w:rsid w:val="009C61C3"/>
    <w:rsid w:val="009D0507"/>
    <w:rsid w:val="009D14BD"/>
    <w:rsid w:val="009D718A"/>
    <w:rsid w:val="009E1DD5"/>
    <w:rsid w:val="009E7C91"/>
    <w:rsid w:val="009F05A3"/>
    <w:rsid w:val="009F57F4"/>
    <w:rsid w:val="00A00FCF"/>
    <w:rsid w:val="00A109EE"/>
    <w:rsid w:val="00A11A20"/>
    <w:rsid w:val="00A303FA"/>
    <w:rsid w:val="00A379E4"/>
    <w:rsid w:val="00A43549"/>
    <w:rsid w:val="00A46C7B"/>
    <w:rsid w:val="00A52373"/>
    <w:rsid w:val="00A55552"/>
    <w:rsid w:val="00A66D75"/>
    <w:rsid w:val="00A66DDD"/>
    <w:rsid w:val="00A766CD"/>
    <w:rsid w:val="00A81651"/>
    <w:rsid w:val="00A85BFD"/>
    <w:rsid w:val="00A94719"/>
    <w:rsid w:val="00AC2194"/>
    <w:rsid w:val="00AC5657"/>
    <w:rsid w:val="00AD25F4"/>
    <w:rsid w:val="00AE6D72"/>
    <w:rsid w:val="00AF0EE6"/>
    <w:rsid w:val="00AF689B"/>
    <w:rsid w:val="00B1242C"/>
    <w:rsid w:val="00B13426"/>
    <w:rsid w:val="00B13D93"/>
    <w:rsid w:val="00B159B7"/>
    <w:rsid w:val="00B1781C"/>
    <w:rsid w:val="00B213E5"/>
    <w:rsid w:val="00B36391"/>
    <w:rsid w:val="00B44280"/>
    <w:rsid w:val="00B57596"/>
    <w:rsid w:val="00B57E49"/>
    <w:rsid w:val="00B6108B"/>
    <w:rsid w:val="00B611E2"/>
    <w:rsid w:val="00B61AE0"/>
    <w:rsid w:val="00B672E4"/>
    <w:rsid w:val="00B8528B"/>
    <w:rsid w:val="00B908C9"/>
    <w:rsid w:val="00B94F41"/>
    <w:rsid w:val="00BA2EC2"/>
    <w:rsid w:val="00BA48F5"/>
    <w:rsid w:val="00BA5727"/>
    <w:rsid w:val="00BB0018"/>
    <w:rsid w:val="00BB7288"/>
    <w:rsid w:val="00BC0266"/>
    <w:rsid w:val="00BD7B35"/>
    <w:rsid w:val="00BE05C7"/>
    <w:rsid w:val="00BE56FA"/>
    <w:rsid w:val="00C05D1B"/>
    <w:rsid w:val="00C07C5E"/>
    <w:rsid w:val="00C14540"/>
    <w:rsid w:val="00C17C0B"/>
    <w:rsid w:val="00C25AA0"/>
    <w:rsid w:val="00C27EFF"/>
    <w:rsid w:val="00C36A48"/>
    <w:rsid w:val="00C3749C"/>
    <w:rsid w:val="00C41941"/>
    <w:rsid w:val="00C46040"/>
    <w:rsid w:val="00C5577E"/>
    <w:rsid w:val="00C678FB"/>
    <w:rsid w:val="00C954A0"/>
    <w:rsid w:val="00C96FEA"/>
    <w:rsid w:val="00CA1D8F"/>
    <w:rsid w:val="00CA23D9"/>
    <w:rsid w:val="00CA300B"/>
    <w:rsid w:val="00CA4F2E"/>
    <w:rsid w:val="00CA7FF7"/>
    <w:rsid w:val="00CB06DC"/>
    <w:rsid w:val="00CB0EB6"/>
    <w:rsid w:val="00CB17E7"/>
    <w:rsid w:val="00CB4FDC"/>
    <w:rsid w:val="00CB7821"/>
    <w:rsid w:val="00CD45EC"/>
    <w:rsid w:val="00CD5E2A"/>
    <w:rsid w:val="00CD7329"/>
    <w:rsid w:val="00CE118B"/>
    <w:rsid w:val="00CF2729"/>
    <w:rsid w:val="00CF66BA"/>
    <w:rsid w:val="00D002C0"/>
    <w:rsid w:val="00D02211"/>
    <w:rsid w:val="00D1725A"/>
    <w:rsid w:val="00D2004F"/>
    <w:rsid w:val="00D20660"/>
    <w:rsid w:val="00D26637"/>
    <w:rsid w:val="00D33456"/>
    <w:rsid w:val="00D3730A"/>
    <w:rsid w:val="00D42AC1"/>
    <w:rsid w:val="00D42D44"/>
    <w:rsid w:val="00D5338D"/>
    <w:rsid w:val="00D70EE2"/>
    <w:rsid w:val="00D71EE2"/>
    <w:rsid w:val="00D847D8"/>
    <w:rsid w:val="00D97054"/>
    <w:rsid w:val="00D97851"/>
    <w:rsid w:val="00D97D97"/>
    <w:rsid w:val="00DA48F0"/>
    <w:rsid w:val="00DB46B5"/>
    <w:rsid w:val="00DC2F9D"/>
    <w:rsid w:val="00DC3FA8"/>
    <w:rsid w:val="00DC793D"/>
    <w:rsid w:val="00DD16F3"/>
    <w:rsid w:val="00DE7203"/>
    <w:rsid w:val="00DF51F3"/>
    <w:rsid w:val="00DF75E7"/>
    <w:rsid w:val="00E00594"/>
    <w:rsid w:val="00E03F5C"/>
    <w:rsid w:val="00E13CE8"/>
    <w:rsid w:val="00E2273D"/>
    <w:rsid w:val="00E22F11"/>
    <w:rsid w:val="00E24571"/>
    <w:rsid w:val="00E31697"/>
    <w:rsid w:val="00E44606"/>
    <w:rsid w:val="00E450C0"/>
    <w:rsid w:val="00E47F11"/>
    <w:rsid w:val="00E51A6F"/>
    <w:rsid w:val="00E77EF1"/>
    <w:rsid w:val="00E91AA2"/>
    <w:rsid w:val="00EA3AEE"/>
    <w:rsid w:val="00EA7666"/>
    <w:rsid w:val="00ED1168"/>
    <w:rsid w:val="00ED5830"/>
    <w:rsid w:val="00EE4A79"/>
    <w:rsid w:val="00EF3CA4"/>
    <w:rsid w:val="00EF5DB8"/>
    <w:rsid w:val="00F04A73"/>
    <w:rsid w:val="00F053F7"/>
    <w:rsid w:val="00F1414F"/>
    <w:rsid w:val="00F44254"/>
    <w:rsid w:val="00F45C48"/>
    <w:rsid w:val="00F5102D"/>
    <w:rsid w:val="00F60F49"/>
    <w:rsid w:val="00F64792"/>
    <w:rsid w:val="00F66D84"/>
    <w:rsid w:val="00F66F20"/>
    <w:rsid w:val="00F674AF"/>
    <w:rsid w:val="00F70872"/>
    <w:rsid w:val="00F71168"/>
    <w:rsid w:val="00F7235E"/>
    <w:rsid w:val="00F842E4"/>
    <w:rsid w:val="00F94C1C"/>
    <w:rsid w:val="00FA205B"/>
    <w:rsid w:val="00FA4F3A"/>
    <w:rsid w:val="00FC57B6"/>
    <w:rsid w:val="00FC58DD"/>
    <w:rsid w:val="00FC5F58"/>
    <w:rsid w:val="00FC6A70"/>
    <w:rsid w:val="00FE2630"/>
    <w:rsid w:val="00FE3D14"/>
    <w:rsid w:val="00FF6B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DAD70A"/>
  <w15:docId w15:val="{0A3AFE03-EDA8-42C5-A518-2E9BD0039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5F0C"/>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5F0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A5F0C"/>
    <w:rPr>
      <w:sz w:val="18"/>
      <w:szCs w:val="18"/>
    </w:rPr>
  </w:style>
  <w:style w:type="paragraph" w:styleId="Footer">
    <w:name w:val="footer"/>
    <w:basedOn w:val="Normal"/>
    <w:link w:val="FooterChar"/>
    <w:uiPriority w:val="99"/>
    <w:unhideWhenUsed/>
    <w:rsid w:val="004A5F0C"/>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4A5F0C"/>
    <w:rPr>
      <w:sz w:val="18"/>
      <w:szCs w:val="18"/>
    </w:rPr>
  </w:style>
  <w:style w:type="character" w:styleId="CommentReference">
    <w:name w:val="annotation reference"/>
    <w:basedOn w:val="DefaultParagraphFont"/>
    <w:uiPriority w:val="99"/>
    <w:semiHidden/>
    <w:unhideWhenUsed/>
    <w:rsid w:val="00C05D1B"/>
    <w:rPr>
      <w:sz w:val="21"/>
      <w:szCs w:val="21"/>
    </w:rPr>
  </w:style>
  <w:style w:type="paragraph" w:styleId="CommentText">
    <w:name w:val="annotation text"/>
    <w:basedOn w:val="Normal"/>
    <w:link w:val="CommentTextChar"/>
    <w:uiPriority w:val="99"/>
    <w:unhideWhenUsed/>
    <w:qFormat/>
    <w:rsid w:val="00C05D1B"/>
    <w:pPr>
      <w:jc w:val="left"/>
    </w:pPr>
  </w:style>
  <w:style w:type="character" w:customStyle="1" w:styleId="CommentTextChar">
    <w:name w:val="Comment Text Char"/>
    <w:basedOn w:val="DefaultParagraphFont"/>
    <w:link w:val="CommentText"/>
    <w:uiPriority w:val="99"/>
    <w:qFormat/>
    <w:rsid w:val="00C05D1B"/>
  </w:style>
  <w:style w:type="paragraph" w:styleId="CommentSubject">
    <w:name w:val="annotation subject"/>
    <w:basedOn w:val="CommentText"/>
    <w:next w:val="CommentText"/>
    <w:link w:val="CommentSubjectChar"/>
    <w:uiPriority w:val="99"/>
    <w:semiHidden/>
    <w:unhideWhenUsed/>
    <w:rsid w:val="00C05D1B"/>
    <w:rPr>
      <w:b/>
      <w:bCs/>
    </w:rPr>
  </w:style>
  <w:style w:type="character" w:customStyle="1" w:styleId="CommentSubjectChar">
    <w:name w:val="Comment Subject Char"/>
    <w:basedOn w:val="CommentTextChar"/>
    <w:link w:val="CommentSubject"/>
    <w:uiPriority w:val="99"/>
    <w:semiHidden/>
    <w:rsid w:val="00C05D1B"/>
    <w:rPr>
      <w:b/>
      <w:bCs/>
    </w:rPr>
  </w:style>
  <w:style w:type="paragraph" w:styleId="BalloonText">
    <w:name w:val="Balloon Text"/>
    <w:basedOn w:val="Normal"/>
    <w:link w:val="BalloonTextChar"/>
    <w:uiPriority w:val="99"/>
    <w:semiHidden/>
    <w:unhideWhenUsed/>
    <w:rsid w:val="00C05D1B"/>
    <w:rPr>
      <w:sz w:val="18"/>
      <w:szCs w:val="18"/>
    </w:rPr>
  </w:style>
  <w:style w:type="character" w:customStyle="1" w:styleId="BalloonTextChar">
    <w:name w:val="Balloon Text Char"/>
    <w:basedOn w:val="DefaultParagraphFont"/>
    <w:link w:val="BalloonText"/>
    <w:uiPriority w:val="99"/>
    <w:semiHidden/>
    <w:rsid w:val="00C05D1B"/>
    <w:rPr>
      <w:sz w:val="18"/>
      <w:szCs w:val="18"/>
    </w:rPr>
  </w:style>
  <w:style w:type="paragraph" w:styleId="Revision">
    <w:name w:val="Revision"/>
    <w:hidden/>
    <w:uiPriority w:val="99"/>
    <w:semiHidden/>
    <w:rsid w:val="00014023"/>
  </w:style>
  <w:style w:type="character" w:customStyle="1" w:styleId="fontstyle01">
    <w:name w:val="fontstyle01"/>
    <w:basedOn w:val="DefaultParagraphFont"/>
    <w:rsid w:val="00F1414F"/>
    <w:rPr>
      <w:rFonts w:ascii="Galliard-Roman" w:hAnsi="Galliard-Roman" w:hint="default"/>
      <w:b w:val="0"/>
      <w:bCs w:val="0"/>
      <w:i w:val="0"/>
      <w:iCs w:val="0"/>
      <w:color w:val="000000"/>
      <w:sz w:val="14"/>
      <w:szCs w:val="14"/>
    </w:rPr>
  </w:style>
  <w:style w:type="paragraph" w:customStyle="1" w:styleId="EndNoteBibliographyTitle">
    <w:name w:val="EndNote Bibliography Title"/>
    <w:basedOn w:val="Normal"/>
    <w:link w:val="EndNoteBibliographyTitleChar"/>
    <w:rsid w:val="008F6747"/>
    <w:pPr>
      <w:jc w:val="center"/>
    </w:pPr>
    <w:rPr>
      <w:rFonts w:ascii="Calibri" w:hAnsi="Calibri" w:cs="Calibri"/>
      <w:noProof/>
      <w:sz w:val="20"/>
    </w:rPr>
  </w:style>
  <w:style w:type="character" w:customStyle="1" w:styleId="EndNoteBibliographyTitleChar">
    <w:name w:val="EndNote Bibliography Title Char"/>
    <w:basedOn w:val="DefaultParagraphFont"/>
    <w:link w:val="EndNoteBibliographyTitle"/>
    <w:rsid w:val="008F6747"/>
    <w:rPr>
      <w:rFonts w:ascii="Calibri" w:hAnsi="Calibri" w:cs="Calibri"/>
      <w:noProof/>
      <w:sz w:val="20"/>
    </w:rPr>
  </w:style>
  <w:style w:type="paragraph" w:customStyle="1" w:styleId="EndNoteBibliography">
    <w:name w:val="EndNote Bibliography"/>
    <w:basedOn w:val="Normal"/>
    <w:link w:val="EndNoteBibliographyChar"/>
    <w:rsid w:val="008F6747"/>
    <w:rPr>
      <w:rFonts w:ascii="Calibri" w:hAnsi="Calibri" w:cs="Calibri"/>
      <w:noProof/>
      <w:sz w:val="20"/>
    </w:rPr>
  </w:style>
  <w:style w:type="character" w:customStyle="1" w:styleId="EndNoteBibliographyChar">
    <w:name w:val="EndNote Bibliography Char"/>
    <w:basedOn w:val="DefaultParagraphFont"/>
    <w:link w:val="EndNoteBibliography"/>
    <w:rsid w:val="008F6747"/>
    <w:rPr>
      <w:rFonts w:ascii="Calibri" w:hAnsi="Calibri" w:cs="Calibri"/>
      <w:noProof/>
      <w:sz w:val="20"/>
    </w:rPr>
  </w:style>
  <w:style w:type="character" w:styleId="Hyperlink">
    <w:name w:val="Hyperlink"/>
    <w:basedOn w:val="DefaultParagraphFont"/>
    <w:uiPriority w:val="99"/>
    <w:unhideWhenUsed/>
    <w:rsid w:val="008F6747"/>
    <w:rPr>
      <w:color w:val="0563C1" w:themeColor="hyperlink"/>
      <w:u w:val="single"/>
    </w:rPr>
  </w:style>
  <w:style w:type="paragraph" w:styleId="ListParagraph">
    <w:name w:val="List Paragraph"/>
    <w:basedOn w:val="Normal"/>
    <w:uiPriority w:val="34"/>
    <w:qFormat/>
    <w:rsid w:val="003334A8"/>
    <w:pPr>
      <w:ind w:firstLineChars="200" w:firstLine="420"/>
    </w:pPr>
  </w:style>
  <w:style w:type="character" w:styleId="LineNumber">
    <w:name w:val="line number"/>
    <w:basedOn w:val="DefaultParagraphFont"/>
    <w:uiPriority w:val="99"/>
    <w:semiHidden/>
    <w:unhideWhenUsed/>
    <w:rsid w:val="003334A8"/>
  </w:style>
  <w:style w:type="paragraph" w:customStyle="1" w:styleId="1">
    <w:name w:val="正文1"/>
    <w:uiPriority w:val="99"/>
    <w:rsid w:val="00AC2194"/>
    <w:pPr>
      <w:spacing w:after="160" w:line="276" w:lineRule="auto"/>
    </w:pPr>
    <w:rPr>
      <w:rFonts w:ascii="Arial" w:eastAsia="SimSun" w:hAnsi="Arial" w:cs="Arial"/>
      <w:color w:val="000000"/>
      <w:kern w:val="0"/>
      <w:sz w:val="22"/>
      <w:szCs w:val="20"/>
      <w:lang w:val="pl-PL" w:eastAsia="pl-PL"/>
    </w:rPr>
  </w:style>
  <w:style w:type="character" w:customStyle="1" w:styleId="fontstyle21">
    <w:name w:val="fontstyle21"/>
    <w:basedOn w:val="DefaultParagraphFont"/>
    <w:rsid w:val="00550532"/>
    <w:rPr>
      <w:rFonts w:ascii="AdvOTe2cb6619.I" w:hAnsi="AdvOTe2cb6619.I" w:hint="default"/>
      <w:b w:val="0"/>
      <w:bCs w:val="0"/>
      <w:i w:val="0"/>
      <w:iCs w:val="0"/>
      <w:color w:val="000000"/>
      <w:sz w:val="16"/>
      <w:szCs w:val="16"/>
    </w:rPr>
  </w:style>
  <w:style w:type="character" w:customStyle="1" w:styleId="fontstyle31">
    <w:name w:val="fontstyle31"/>
    <w:basedOn w:val="DefaultParagraphFont"/>
    <w:rsid w:val="00550532"/>
    <w:rPr>
      <w:rFonts w:ascii="AdvOTb97f513e+20" w:hAnsi="AdvOTb97f513e+20" w:hint="default"/>
      <w:b w:val="0"/>
      <w:bCs w:val="0"/>
      <w:i w:val="0"/>
      <w:iCs w:val="0"/>
      <w:color w:val="000000"/>
      <w:sz w:val="16"/>
      <w:szCs w:val="16"/>
    </w:rPr>
  </w:style>
  <w:style w:type="paragraph" w:styleId="NoSpacing">
    <w:name w:val="No Spacing"/>
    <w:link w:val="NoSpacingChar"/>
    <w:uiPriority w:val="1"/>
    <w:qFormat/>
    <w:rsid w:val="00A11A20"/>
    <w:rPr>
      <w:kern w:val="0"/>
      <w:sz w:val="22"/>
    </w:rPr>
  </w:style>
  <w:style w:type="character" w:customStyle="1" w:styleId="NoSpacingChar">
    <w:name w:val="No Spacing Char"/>
    <w:basedOn w:val="DefaultParagraphFont"/>
    <w:link w:val="NoSpacing"/>
    <w:uiPriority w:val="1"/>
    <w:rsid w:val="00A11A20"/>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393628">
      <w:bodyDiv w:val="1"/>
      <w:marLeft w:val="0"/>
      <w:marRight w:val="0"/>
      <w:marTop w:val="0"/>
      <w:marBottom w:val="0"/>
      <w:divBdr>
        <w:top w:val="none" w:sz="0" w:space="0" w:color="auto"/>
        <w:left w:val="none" w:sz="0" w:space="0" w:color="auto"/>
        <w:bottom w:val="none" w:sz="0" w:space="0" w:color="auto"/>
        <w:right w:val="none" w:sz="0" w:space="0" w:color="auto"/>
      </w:divBdr>
    </w:div>
    <w:div w:id="1381785463">
      <w:bodyDiv w:val="1"/>
      <w:marLeft w:val="0"/>
      <w:marRight w:val="0"/>
      <w:marTop w:val="0"/>
      <w:marBottom w:val="0"/>
      <w:divBdr>
        <w:top w:val="none" w:sz="0" w:space="0" w:color="auto"/>
        <w:left w:val="none" w:sz="0" w:space="0" w:color="auto"/>
        <w:bottom w:val="none" w:sz="0" w:space="0" w:color="auto"/>
        <w:right w:val="none" w:sz="0" w:space="0" w:color="auto"/>
      </w:divBdr>
    </w:div>
    <w:div w:id="1502431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gang4026@sina.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FE281E-5404-484A-96FE-F01DADEB5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8228</Words>
  <Characters>46905</Characters>
  <Application>Microsoft Office Word</Application>
  <DocSecurity>0</DocSecurity>
  <Lines>390</Lines>
  <Paragraphs>110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hunt jack</dc:creator>
  <cp:lastModifiedBy>Lian-Sheng Ma</cp:lastModifiedBy>
  <cp:revision>2</cp:revision>
  <dcterms:created xsi:type="dcterms:W3CDTF">2018-12-15T01:19:00Z</dcterms:created>
  <dcterms:modified xsi:type="dcterms:W3CDTF">2018-12-15T01:19:00Z</dcterms:modified>
</cp:coreProperties>
</file>