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D10B2" w14:textId="5C884DED" w:rsidR="00F80FB6" w:rsidRPr="001A3566" w:rsidRDefault="00F80FB6" w:rsidP="00906A3A">
      <w:pPr>
        <w:spacing w:after="0" w:line="360" w:lineRule="auto"/>
        <w:jc w:val="both"/>
        <w:rPr>
          <w:rFonts w:ascii="Book Antiqua" w:hAnsi="Book Antiqua"/>
          <w:b/>
          <w:sz w:val="24"/>
          <w:szCs w:val="24"/>
        </w:rPr>
      </w:pPr>
      <w:r w:rsidRPr="001A3566">
        <w:rPr>
          <w:rFonts w:ascii="Book Antiqua" w:hAnsi="Book Antiqua"/>
          <w:b/>
          <w:sz w:val="24"/>
          <w:szCs w:val="24"/>
        </w:rPr>
        <w:t xml:space="preserve">Name of Journal: </w:t>
      </w:r>
      <w:r w:rsidRPr="001A3566">
        <w:rPr>
          <w:rFonts w:ascii="Book Antiqua" w:hAnsi="Book Antiqua"/>
          <w:i/>
          <w:sz w:val="24"/>
          <w:szCs w:val="24"/>
        </w:rPr>
        <w:t>World Journal of Gastrointestinal Endoscopy</w:t>
      </w:r>
    </w:p>
    <w:p w14:paraId="2B16506F" w14:textId="4CE39B02" w:rsidR="00F80FB6" w:rsidRPr="001A3566" w:rsidRDefault="00F80FB6" w:rsidP="00906A3A">
      <w:pPr>
        <w:spacing w:after="0" w:line="360" w:lineRule="auto"/>
        <w:jc w:val="both"/>
        <w:rPr>
          <w:rFonts w:ascii="Book Antiqua" w:hAnsi="Book Antiqua"/>
          <w:b/>
          <w:sz w:val="24"/>
          <w:szCs w:val="24"/>
          <w:lang w:eastAsia="zh-CN"/>
        </w:rPr>
      </w:pPr>
      <w:r w:rsidRPr="001A3566">
        <w:rPr>
          <w:rFonts w:ascii="Book Antiqua" w:hAnsi="Book Antiqua"/>
          <w:b/>
          <w:sz w:val="24"/>
          <w:szCs w:val="24"/>
        </w:rPr>
        <w:t xml:space="preserve">Manuscript NO: </w:t>
      </w:r>
      <w:r w:rsidRPr="001A3566">
        <w:rPr>
          <w:rFonts w:ascii="Book Antiqua" w:hAnsi="Book Antiqua"/>
          <w:sz w:val="24"/>
          <w:szCs w:val="24"/>
          <w:lang w:eastAsia="zh-CN"/>
        </w:rPr>
        <w:t>43154</w:t>
      </w:r>
    </w:p>
    <w:p w14:paraId="53333404" w14:textId="3981994E" w:rsidR="00F80FB6" w:rsidRPr="001A3566" w:rsidRDefault="00F80FB6" w:rsidP="00906A3A">
      <w:pPr>
        <w:spacing w:after="0" w:line="360" w:lineRule="auto"/>
        <w:jc w:val="both"/>
        <w:rPr>
          <w:rFonts w:ascii="Book Antiqua" w:hAnsi="Book Antiqua"/>
          <w:b/>
          <w:sz w:val="24"/>
          <w:szCs w:val="24"/>
          <w:lang w:eastAsia="zh-CN"/>
        </w:rPr>
      </w:pPr>
      <w:r w:rsidRPr="001A3566">
        <w:rPr>
          <w:rFonts w:ascii="Book Antiqua" w:hAnsi="Book Antiqua"/>
          <w:b/>
          <w:sz w:val="24"/>
          <w:szCs w:val="24"/>
        </w:rPr>
        <w:t xml:space="preserve">Manuscript Type: </w:t>
      </w:r>
      <w:r w:rsidRPr="001A3566">
        <w:rPr>
          <w:rFonts w:ascii="Book Antiqua" w:hAnsi="Book Antiqua"/>
          <w:sz w:val="24"/>
          <w:szCs w:val="24"/>
        </w:rPr>
        <w:t>CASE REPORT</w:t>
      </w:r>
    </w:p>
    <w:p w14:paraId="5A1AB020" w14:textId="77777777" w:rsidR="00F80FB6" w:rsidRPr="001A3566" w:rsidRDefault="00F80FB6" w:rsidP="00906A3A">
      <w:pPr>
        <w:spacing w:after="0" w:line="360" w:lineRule="auto"/>
        <w:jc w:val="both"/>
        <w:rPr>
          <w:rFonts w:ascii="Book Antiqua" w:hAnsi="Book Antiqua"/>
          <w:b/>
          <w:sz w:val="24"/>
          <w:szCs w:val="24"/>
          <w:lang w:eastAsia="zh-CN"/>
        </w:rPr>
      </w:pPr>
    </w:p>
    <w:p w14:paraId="32C56FB0" w14:textId="532FE632" w:rsidR="008765D5" w:rsidRPr="001A3566" w:rsidRDefault="008765D5" w:rsidP="00906A3A">
      <w:pPr>
        <w:spacing w:after="0" w:line="360" w:lineRule="auto"/>
        <w:jc w:val="both"/>
        <w:rPr>
          <w:rFonts w:ascii="Book Antiqua" w:eastAsia="Arial Unicode MS" w:hAnsi="Book Antiqua" w:cs="Times New Roman"/>
          <w:b/>
          <w:bCs/>
          <w:sz w:val="24"/>
          <w:szCs w:val="24"/>
          <w:bdr w:val="nil"/>
          <w:lang w:eastAsia="en-GB"/>
        </w:rPr>
      </w:pPr>
      <w:r w:rsidRPr="001A3566">
        <w:rPr>
          <w:rFonts w:ascii="Book Antiqua" w:eastAsia="Arial Unicode MS" w:hAnsi="Book Antiqua" w:cs="Times New Roman"/>
          <w:b/>
          <w:bCs/>
          <w:sz w:val="24"/>
          <w:szCs w:val="24"/>
          <w:bdr w:val="nil"/>
          <w:lang w:eastAsia="en-GB"/>
        </w:rPr>
        <w:t>Percutaneous</w:t>
      </w:r>
      <w:r w:rsidR="00F80FB6" w:rsidRPr="001A3566">
        <w:rPr>
          <w:rFonts w:ascii="Book Antiqua" w:eastAsia="Arial Unicode MS" w:hAnsi="Book Antiqua" w:cs="Times New Roman"/>
          <w:b/>
          <w:bCs/>
          <w:sz w:val="24"/>
          <w:szCs w:val="24"/>
          <w:bdr w:val="nil"/>
          <w:lang w:eastAsia="en-GB"/>
        </w:rPr>
        <w:t xml:space="preserve"> </w:t>
      </w:r>
      <w:proofErr w:type="spellStart"/>
      <w:r w:rsidR="00F80FB6" w:rsidRPr="001A3566">
        <w:rPr>
          <w:rFonts w:ascii="Book Antiqua" w:eastAsia="Arial Unicode MS" w:hAnsi="Book Antiqua" w:cs="Times New Roman"/>
          <w:b/>
          <w:bCs/>
          <w:sz w:val="24"/>
          <w:szCs w:val="24"/>
          <w:bdr w:val="nil"/>
          <w:lang w:eastAsia="en-GB"/>
        </w:rPr>
        <w:t>transhepatic</w:t>
      </w:r>
      <w:proofErr w:type="spellEnd"/>
      <w:r w:rsidR="00F80FB6" w:rsidRPr="001A3566">
        <w:rPr>
          <w:rFonts w:ascii="Book Antiqua" w:eastAsia="Arial Unicode MS" w:hAnsi="Book Antiqua" w:cs="Times New Roman"/>
          <w:b/>
          <w:bCs/>
          <w:sz w:val="24"/>
          <w:szCs w:val="24"/>
          <w:bdr w:val="nil"/>
          <w:lang w:eastAsia="en-GB"/>
        </w:rPr>
        <w:t xml:space="preserve"> </w:t>
      </w:r>
      <w:proofErr w:type="spellStart"/>
      <w:r w:rsidR="00F80FB6" w:rsidRPr="001A3566">
        <w:rPr>
          <w:rFonts w:ascii="Book Antiqua" w:eastAsia="Arial Unicode MS" w:hAnsi="Book Antiqua" w:cs="Times New Roman"/>
          <w:b/>
          <w:bCs/>
          <w:sz w:val="24"/>
          <w:szCs w:val="24"/>
          <w:bdr w:val="nil"/>
          <w:lang w:eastAsia="en-GB"/>
        </w:rPr>
        <w:t>cholangioscopy</w:t>
      </w:r>
      <w:proofErr w:type="spellEnd"/>
      <w:r w:rsidR="00F80FB6" w:rsidRPr="001A3566">
        <w:rPr>
          <w:rFonts w:ascii="Book Antiqua" w:eastAsia="Arial Unicode MS" w:hAnsi="Book Antiqua" w:cs="Times New Roman"/>
          <w:b/>
          <w:bCs/>
          <w:sz w:val="24"/>
          <w:szCs w:val="24"/>
          <w:bdr w:val="nil"/>
          <w:lang w:eastAsia="en-GB"/>
        </w:rPr>
        <w:t xml:space="preserve"> and lithotripsy in treating difficult biliary du</w:t>
      </w:r>
      <w:r w:rsidR="000C41F7" w:rsidRPr="001A3566">
        <w:rPr>
          <w:rFonts w:ascii="Book Antiqua" w:eastAsia="Arial Unicode MS" w:hAnsi="Book Antiqua" w:cs="Times New Roman"/>
          <w:b/>
          <w:bCs/>
          <w:sz w:val="24"/>
          <w:szCs w:val="24"/>
          <w:bdr w:val="nil"/>
          <w:lang w:eastAsia="en-GB"/>
        </w:rPr>
        <w:t xml:space="preserve">ctal </w:t>
      </w:r>
      <w:r w:rsidR="00E476D1" w:rsidRPr="001A3566">
        <w:rPr>
          <w:rFonts w:ascii="Book Antiqua" w:eastAsia="Arial Unicode MS" w:hAnsi="Book Antiqua" w:cs="Times New Roman"/>
          <w:b/>
          <w:bCs/>
          <w:sz w:val="24"/>
          <w:szCs w:val="24"/>
          <w:bdr w:val="nil"/>
          <w:lang w:eastAsia="en-GB"/>
        </w:rPr>
        <w:t>stones</w:t>
      </w:r>
      <w:r w:rsidR="00E476D1" w:rsidRPr="001A3566">
        <w:rPr>
          <w:rFonts w:ascii="Book Antiqua" w:hAnsi="Book Antiqua"/>
          <w:b/>
          <w:sz w:val="24"/>
          <w:szCs w:val="24"/>
        </w:rPr>
        <w:t>:</w:t>
      </w:r>
      <w:r w:rsidR="000C41F7" w:rsidRPr="001A3566">
        <w:rPr>
          <w:rFonts w:ascii="Book Antiqua" w:eastAsia="Arial Unicode MS" w:hAnsi="Book Antiqua" w:cs="Times New Roman"/>
          <w:b/>
          <w:bCs/>
          <w:sz w:val="24"/>
          <w:szCs w:val="24"/>
          <w:bdr w:val="nil"/>
          <w:lang w:eastAsia="en-GB"/>
        </w:rPr>
        <w:t xml:space="preserve"> </w:t>
      </w:r>
      <w:r w:rsidR="00E739BC" w:rsidRPr="001A3566">
        <w:rPr>
          <w:rFonts w:ascii="Book Antiqua" w:eastAsia="Arial Unicode MS" w:hAnsi="Book Antiqua" w:cs="Times New Roman"/>
          <w:b/>
          <w:bCs/>
          <w:sz w:val="24"/>
          <w:szCs w:val="24"/>
          <w:bdr w:val="nil"/>
          <w:lang w:eastAsia="en-GB"/>
        </w:rPr>
        <w:t>Two c</w:t>
      </w:r>
      <w:r w:rsidR="000C41F7" w:rsidRPr="001A3566">
        <w:rPr>
          <w:rFonts w:ascii="Book Antiqua" w:eastAsia="Arial Unicode MS" w:hAnsi="Book Antiqua" w:cs="Times New Roman"/>
          <w:b/>
          <w:bCs/>
          <w:sz w:val="24"/>
          <w:szCs w:val="24"/>
          <w:bdr w:val="nil"/>
          <w:lang w:eastAsia="en-GB"/>
        </w:rPr>
        <w:t>ase reports</w:t>
      </w:r>
    </w:p>
    <w:p w14:paraId="5B5A8EF3" w14:textId="77777777" w:rsidR="008765D5" w:rsidRPr="001A3566" w:rsidRDefault="008765D5" w:rsidP="00906A3A">
      <w:pPr>
        <w:spacing w:after="0" w:line="360" w:lineRule="auto"/>
        <w:jc w:val="both"/>
        <w:rPr>
          <w:rFonts w:ascii="Book Antiqua" w:eastAsia="Arial Unicode MS" w:hAnsi="Book Antiqua" w:cs="Times New Roman"/>
          <w:bCs/>
          <w:sz w:val="24"/>
          <w:szCs w:val="24"/>
          <w:bdr w:val="nil"/>
          <w:lang w:eastAsia="zh-CN"/>
        </w:rPr>
      </w:pPr>
    </w:p>
    <w:p w14:paraId="555714B1" w14:textId="77777777" w:rsidR="00AB1DD2" w:rsidRPr="001A3566" w:rsidRDefault="00AB1DD2" w:rsidP="00906A3A">
      <w:pPr>
        <w:spacing w:after="0" w:line="360" w:lineRule="auto"/>
        <w:jc w:val="both"/>
        <w:rPr>
          <w:rFonts w:ascii="Book Antiqua" w:eastAsia="Arial Unicode MS" w:hAnsi="Book Antiqua" w:cs="Times New Roman"/>
          <w:bCs/>
          <w:sz w:val="24"/>
          <w:szCs w:val="24"/>
          <w:bdr w:val="nil"/>
          <w:lang w:eastAsia="en-GB"/>
        </w:rPr>
      </w:pPr>
      <w:proofErr w:type="spellStart"/>
      <w:r w:rsidRPr="001A3566">
        <w:rPr>
          <w:rFonts w:ascii="Book Antiqua" w:hAnsi="Book Antiqua" w:cs="Times New Roman"/>
          <w:sz w:val="24"/>
          <w:szCs w:val="24"/>
        </w:rPr>
        <w:t>Alabraba</w:t>
      </w:r>
      <w:proofErr w:type="spellEnd"/>
      <w:r w:rsidRPr="001A3566">
        <w:rPr>
          <w:rFonts w:ascii="Book Antiqua" w:hAnsi="Book Antiqua" w:cs="Times New Roman"/>
          <w:sz w:val="24"/>
          <w:szCs w:val="24"/>
          <w:lang w:eastAsia="zh-CN"/>
        </w:rPr>
        <w:t xml:space="preserve"> E </w:t>
      </w:r>
      <w:r w:rsidRPr="001A3566">
        <w:rPr>
          <w:rFonts w:ascii="Book Antiqua" w:hAnsi="Book Antiqua" w:cs="Times New Roman"/>
          <w:i/>
          <w:sz w:val="24"/>
          <w:szCs w:val="24"/>
          <w:lang w:eastAsia="zh-CN"/>
        </w:rPr>
        <w:t>et al.</w:t>
      </w:r>
      <w:r w:rsidRPr="001A3566">
        <w:rPr>
          <w:rFonts w:ascii="Book Antiqua" w:eastAsia="Arial Unicode MS" w:hAnsi="Book Antiqua" w:cs="Times New Roman"/>
          <w:bCs/>
          <w:sz w:val="24"/>
          <w:szCs w:val="24"/>
          <w:bdr w:val="nil"/>
          <w:lang w:eastAsia="en-GB"/>
        </w:rPr>
        <w:t xml:space="preserve"> PTCSL to treat difficult ductal stones</w:t>
      </w:r>
    </w:p>
    <w:p w14:paraId="4C7F93D4" w14:textId="77777777" w:rsidR="00AB1DD2" w:rsidRPr="001A3566" w:rsidRDefault="00AB1DD2" w:rsidP="00906A3A">
      <w:pPr>
        <w:spacing w:after="0" w:line="360" w:lineRule="auto"/>
        <w:jc w:val="both"/>
        <w:rPr>
          <w:rFonts w:ascii="Book Antiqua" w:eastAsia="Arial Unicode MS" w:hAnsi="Book Antiqua" w:cs="Times New Roman"/>
          <w:bCs/>
          <w:sz w:val="24"/>
          <w:szCs w:val="24"/>
          <w:bdr w:val="nil"/>
          <w:lang w:eastAsia="zh-CN"/>
        </w:rPr>
      </w:pPr>
    </w:p>
    <w:p w14:paraId="318197E1" w14:textId="2581ED0E" w:rsidR="001012D3" w:rsidRPr="001A3566" w:rsidRDefault="001012D3" w:rsidP="00906A3A">
      <w:pPr>
        <w:pStyle w:val="Body"/>
        <w:spacing w:line="360" w:lineRule="auto"/>
        <w:jc w:val="both"/>
        <w:rPr>
          <w:rFonts w:ascii="Book Antiqua" w:hAnsi="Book Antiqua" w:cs="Times New Roman"/>
          <w:color w:val="auto"/>
        </w:rPr>
      </w:pPr>
      <w:r w:rsidRPr="001A3566">
        <w:rPr>
          <w:rFonts w:ascii="Book Antiqua" w:hAnsi="Book Antiqua" w:cs="Times New Roman"/>
          <w:color w:val="auto"/>
        </w:rPr>
        <w:t xml:space="preserve">Edward </w:t>
      </w:r>
      <w:proofErr w:type="spellStart"/>
      <w:r w:rsidRPr="001A3566">
        <w:rPr>
          <w:rFonts w:ascii="Book Antiqua" w:hAnsi="Book Antiqua" w:cs="Times New Roman"/>
          <w:color w:val="auto"/>
        </w:rPr>
        <w:t>Alabraba</w:t>
      </w:r>
      <w:proofErr w:type="spellEnd"/>
      <w:r w:rsidRPr="001A3566">
        <w:rPr>
          <w:rFonts w:ascii="Book Antiqua" w:hAnsi="Book Antiqua" w:cs="Times New Roman"/>
          <w:color w:val="auto"/>
        </w:rPr>
        <w:t xml:space="preserve">, Simon Travis, Ian </w:t>
      </w:r>
      <w:proofErr w:type="spellStart"/>
      <w:r w:rsidRPr="001A3566">
        <w:rPr>
          <w:rFonts w:ascii="Book Antiqua" w:hAnsi="Book Antiqua" w:cs="Times New Roman"/>
          <w:color w:val="auto"/>
        </w:rPr>
        <w:t>Beckingham</w:t>
      </w:r>
      <w:proofErr w:type="spellEnd"/>
    </w:p>
    <w:p w14:paraId="6F80E142" w14:textId="77777777" w:rsidR="00AB1DD2" w:rsidRPr="001A3566" w:rsidRDefault="00AB1DD2" w:rsidP="00906A3A">
      <w:pPr>
        <w:spacing w:after="0" w:line="360" w:lineRule="auto"/>
        <w:jc w:val="both"/>
        <w:rPr>
          <w:rFonts w:ascii="Book Antiqua" w:eastAsia="Arial Unicode MS" w:hAnsi="Book Antiqua" w:cs="Times New Roman"/>
          <w:bCs/>
          <w:sz w:val="24"/>
          <w:szCs w:val="24"/>
          <w:bdr w:val="nil"/>
          <w:lang w:eastAsia="zh-CN"/>
        </w:rPr>
      </w:pPr>
    </w:p>
    <w:p w14:paraId="596A0185" w14:textId="28B6B051" w:rsidR="008765D5" w:rsidRPr="001A3566" w:rsidRDefault="00AB1DD2" w:rsidP="00906A3A">
      <w:pPr>
        <w:pStyle w:val="Body"/>
        <w:spacing w:line="360" w:lineRule="auto"/>
        <w:jc w:val="both"/>
        <w:rPr>
          <w:rFonts w:ascii="Book Antiqua" w:hAnsi="Book Antiqua" w:cs="Times New Roman"/>
          <w:color w:val="auto"/>
          <w:lang w:val="en-US" w:eastAsia="zh-CN"/>
        </w:rPr>
      </w:pPr>
      <w:r w:rsidRPr="001A3566">
        <w:rPr>
          <w:rFonts w:ascii="Book Antiqua" w:hAnsi="Book Antiqua" w:cs="Times New Roman"/>
          <w:b/>
          <w:color w:val="auto"/>
        </w:rPr>
        <w:t xml:space="preserve">Edward </w:t>
      </w:r>
      <w:proofErr w:type="spellStart"/>
      <w:r w:rsidRPr="001A3566">
        <w:rPr>
          <w:rFonts w:ascii="Book Antiqua" w:hAnsi="Book Antiqua" w:cs="Times New Roman"/>
          <w:b/>
          <w:color w:val="auto"/>
        </w:rPr>
        <w:t>Alabraba</w:t>
      </w:r>
      <w:proofErr w:type="spellEnd"/>
      <w:r w:rsidRPr="001A3566">
        <w:rPr>
          <w:rFonts w:ascii="Book Antiqua" w:hAnsi="Book Antiqua" w:cs="Times New Roman"/>
          <w:b/>
          <w:color w:val="auto"/>
        </w:rPr>
        <w:t xml:space="preserve">, Ian </w:t>
      </w:r>
      <w:proofErr w:type="spellStart"/>
      <w:r w:rsidRPr="001A3566">
        <w:rPr>
          <w:rFonts w:ascii="Book Antiqua" w:hAnsi="Book Antiqua" w:cs="Times New Roman"/>
          <w:b/>
          <w:color w:val="auto"/>
        </w:rPr>
        <w:t>Beckingham</w:t>
      </w:r>
      <w:proofErr w:type="spellEnd"/>
      <w:r w:rsidRPr="001A3566">
        <w:rPr>
          <w:rFonts w:ascii="Book Antiqua" w:hAnsi="Book Antiqua" w:cs="Times New Roman"/>
          <w:b/>
          <w:color w:val="auto"/>
          <w:lang w:eastAsia="zh-CN"/>
        </w:rPr>
        <w:t xml:space="preserve">, </w:t>
      </w:r>
      <w:r w:rsidR="008765D5" w:rsidRPr="001A3566">
        <w:rPr>
          <w:rFonts w:ascii="Book Antiqua" w:hAnsi="Book Antiqua" w:cs="Times New Roman"/>
          <w:color w:val="auto"/>
          <w:lang w:val="en-US"/>
        </w:rPr>
        <w:t>Department of Hepato-Pancreato-Biliary Surgery, Queen</w:t>
      </w:r>
      <w:r w:rsidR="008765D5" w:rsidRPr="001A3566">
        <w:rPr>
          <w:rFonts w:ascii="Book Antiqua" w:hAnsi="Book Antiqua" w:cs="Times New Roman"/>
          <w:color w:val="auto"/>
          <w:lang w:val="fr-FR"/>
        </w:rPr>
        <w:t>’</w:t>
      </w:r>
      <w:r w:rsidR="000C41F7" w:rsidRPr="001A3566">
        <w:rPr>
          <w:rFonts w:ascii="Book Antiqua" w:hAnsi="Book Antiqua" w:cs="Times New Roman"/>
          <w:color w:val="auto"/>
          <w:lang w:val="en-US"/>
        </w:rPr>
        <w:t>s Medical Centre, Nottingham</w:t>
      </w:r>
      <w:r w:rsidR="00126CD3" w:rsidRPr="001A3566">
        <w:rPr>
          <w:rFonts w:ascii="Book Antiqua" w:hAnsi="Book Antiqua" w:cs="Times New Roman"/>
          <w:color w:val="auto"/>
          <w:lang w:val="en-US"/>
        </w:rPr>
        <w:t xml:space="preserve"> NG7 2UH, United Kingdom</w:t>
      </w:r>
    </w:p>
    <w:p w14:paraId="0396EC5F" w14:textId="77777777" w:rsidR="00AB1DD2" w:rsidRPr="001A3566" w:rsidRDefault="00AB1DD2" w:rsidP="00906A3A">
      <w:pPr>
        <w:pStyle w:val="Body"/>
        <w:spacing w:line="360" w:lineRule="auto"/>
        <w:jc w:val="both"/>
        <w:rPr>
          <w:rFonts w:ascii="Book Antiqua" w:hAnsi="Book Antiqua" w:cs="Times New Roman"/>
          <w:b/>
          <w:color w:val="auto"/>
          <w:lang w:eastAsia="zh-CN"/>
        </w:rPr>
      </w:pPr>
    </w:p>
    <w:p w14:paraId="157A3DB7" w14:textId="64E8CA84" w:rsidR="008765D5" w:rsidRPr="001A3566" w:rsidRDefault="00AB1DD2" w:rsidP="00906A3A">
      <w:pPr>
        <w:pStyle w:val="Body"/>
        <w:spacing w:line="360" w:lineRule="auto"/>
        <w:jc w:val="both"/>
        <w:rPr>
          <w:rFonts w:ascii="Book Antiqua" w:hAnsi="Book Antiqua" w:cs="Times New Roman"/>
          <w:color w:val="auto"/>
          <w:lang w:val="en-US" w:eastAsia="zh-CN"/>
        </w:rPr>
      </w:pPr>
      <w:r w:rsidRPr="001A3566">
        <w:rPr>
          <w:rFonts w:ascii="Book Antiqua" w:hAnsi="Book Antiqua" w:cs="Times New Roman"/>
          <w:b/>
          <w:color w:val="auto"/>
        </w:rPr>
        <w:t>Simon Travis,</w:t>
      </w:r>
      <w:r w:rsidR="008765D5" w:rsidRPr="001A3566">
        <w:rPr>
          <w:rFonts w:ascii="Book Antiqua" w:hAnsi="Book Antiqua" w:cs="Times New Roman"/>
          <w:color w:val="auto"/>
          <w:lang w:val="en-US"/>
        </w:rPr>
        <w:t xml:space="preserve"> Department of Radiology, Queen</w:t>
      </w:r>
      <w:r w:rsidR="008765D5" w:rsidRPr="001A3566">
        <w:rPr>
          <w:rFonts w:ascii="Book Antiqua" w:hAnsi="Book Antiqua" w:cs="Times New Roman"/>
          <w:color w:val="auto"/>
          <w:lang w:val="fr-FR"/>
        </w:rPr>
        <w:t>’</w:t>
      </w:r>
      <w:r w:rsidR="00126CD3" w:rsidRPr="001A3566">
        <w:rPr>
          <w:rFonts w:ascii="Book Antiqua" w:hAnsi="Book Antiqua" w:cs="Times New Roman"/>
          <w:color w:val="auto"/>
          <w:lang w:val="en-US"/>
        </w:rPr>
        <w:t xml:space="preserve">s Medical Centre, </w:t>
      </w:r>
      <w:r w:rsidRPr="001A3566">
        <w:rPr>
          <w:rFonts w:ascii="Book Antiqua" w:hAnsi="Book Antiqua"/>
          <w:color w:val="auto"/>
        </w:rPr>
        <w:t>Nottingham</w:t>
      </w:r>
      <w:r w:rsidRPr="001A3566">
        <w:rPr>
          <w:rFonts w:ascii="Book Antiqua" w:hAnsi="Book Antiqua"/>
          <w:color w:val="auto"/>
          <w:lang w:eastAsia="zh-CN"/>
        </w:rPr>
        <w:t xml:space="preserve"> </w:t>
      </w:r>
      <w:r w:rsidR="00126CD3" w:rsidRPr="001A3566">
        <w:rPr>
          <w:rFonts w:ascii="Book Antiqua" w:hAnsi="Book Antiqua" w:cs="Times New Roman"/>
          <w:color w:val="auto"/>
          <w:lang w:val="en-US"/>
        </w:rPr>
        <w:t>NG7 2UH, United Kingdom</w:t>
      </w:r>
    </w:p>
    <w:p w14:paraId="4FF69CED" w14:textId="22F846CA" w:rsidR="00AB1DD2" w:rsidRPr="001A3566" w:rsidRDefault="00AB1DD2" w:rsidP="00906A3A">
      <w:pPr>
        <w:pStyle w:val="Body"/>
        <w:spacing w:line="360" w:lineRule="auto"/>
        <w:jc w:val="both"/>
        <w:rPr>
          <w:rFonts w:ascii="Book Antiqua" w:hAnsi="Book Antiqua" w:cs="Times New Roman"/>
          <w:color w:val="auto"/>
          <w:lang w:val="en-US" w:eastAsia="zh-CN"/>
        </w:rPr>
      </w:pPr>
    </w:p>
    <w:p w14:paraId="6085667C" w14:textId="2C61B99D" w:rsidR="00AB1DD2" w:rsidRPr="001A3566" w:rsidRDefault="00AB1DD2" w:rsidP="00906A3A">
      <w:pPr>
        <w:pStyle w:val="Body"/>
        <w:spacing w:line="360" w:lineRule="auto"/>
        <w:jc w:val="both"/>
        <w:rPr>
          <w:rFonts w:ascii="Book Antiqua" w:hAnsi="Book Antiqua" w:cs="Times New Roman"/>
          <w:color w:val="auto"/>
          <w:lang w:eastAsia="zh-CN"/>
        </w:rPr>
      </w:pPr>
      <w:r w:rsidRPr="001A3566">
        <w:rPr>
          <w:rFonts w:ascii="Book Antiqua" w:hAnsi="Book Antiqua"/>
          <w:b/>
          <w:color w:val="auto"/>
        </w:rPr>
        <w:t>ORCID number:</w:t>
      </w:r>
      <w:r w:rsidRPr="001A3566">
        <w:rPr>
          <w:rFonts w:ascii="Book Antiqua" w:hAnsi="Book Antiqua"/>
          <w:color w:val="auto"/>
        </w:rPr>
        <w:t> </w:t>
      </w:r>
      <w:r w:rsidRPr="001A3566">
        <w:rPr>
          <w:rFonts w:ascii="Book Antiqua" w:hAnsi="Book Antiqua" w:cs="Times New Roman"/>
          <w:color w:val="auto"/>
        </w:rPr>
        <w:t xml:space="preserve">Edward </w:t>
      </w:r>
      <w:proofErr w:type="spellStart"/>
      <w:r w:rsidRPr="001A3566">
        <w:rPr>
          <w:rFonts w:ascii="Book Antiqua" w:hAnsi="Book Antiqua" w:cs="Times New Roman"/>
          <w:color w:val="auto"/>
        </w:rPr>
        <w:t>Alabraba</w:t>
      </w:r>
      <w:proofErr w:type="spellEnd"/>
      <w:r w:rsidRPr="001A3566">
        <w:rPr>
          <w:rFonts w:ascii="Book Antiqua" w:hAnsi="Book Antiqua" w:cs="Times New Roman"/>
          <w:color w:val="auto"/>
          <w:lang w:eastAsia="zh-CN"/>
        </w:rPr>
        <w:t xml:space="preserve"> (</w:t>
      </w:r>
      <w:hyperlink r:id="rId9" w:tgtFrame="_blank" w:history="1">
        <w:r w:rsidRPr="001A3566">
          <w:rPr>
            <w:rStyle w:val="a5"/>
            <w:rFonts w:ascii="Book Antiqua" w:hAnsi="Book Antiqua"/>
            <w:color w:val="auto"/>
            <w:u w:val="none"/>
          </w:rPr>
          <w:t>0000-0002-6611-687X</w:t>
        </w:r>
      </w:hyperlink>
      <w:r w:rsidRPr="001A3566">
        <w:rPr>
          <w:rFonts w:ascii="Book Antiqua" w:hAnsi="Book Antiqua" w:cs="Times New Roman"/>
          <w:color w:val="auto"/>
          <w:lang w:eastAsia="zh-CN"/>
        </w:rPr>
        <w:t>);</w:t>
      </w:r>
      <w:r w:rsidRPr="001A3566">
        <w:rPr>
          <w:rFonts w:ascii="Book Antiqua" w:hAnsi="Book Antiqua" w:cs="Times New Roman"/>
          <w:color w:val="auto"/>
        </w:rPr>
        <w:t xml:space="preserve"> Simon Travis</w:t>
      </w:r>
      <w:r w:rsidRPr="001A3566">
        <w:rPr>
          <w:rFonts w:ascii="Book Antiqua" w:hAnsi="Book Antiqua" w:cs="Times New Roman"/>
          <w:color w:val="auto"/>
          <w:lang w:eastAsia="zh-CN"/>
        </w:rPr>
        <w:t xml:space="preserve"> (</w:t>
      </w:r>
      <w:hyperlink r:id="rId10" w:tgtFrame="_blank" w:history="1">
        <w:r w:rsidRPr="001A3566">
          <w:rPr>
            <w:rStyle w:val="a5"/>
            <w:rFonts w:ascii="Book Antiqua" w:hAnsi="Book Antiqua"/>
            <w:color w:val="auto"/>
            <w:u w:val="none"/>
          </w:rPr>
          <w:t>0000-0002-1203-7914</w:t>
        </w:r>
      </w:hyperlink>
      <w:r w:rsidRPr="001A3566">
        <w:rPr>
          <w:rFonts w:ascii="Book Antiqua" w:hAnsi="Book Antiqua" w:cs="Times New Roman"/>
          <w:color w:val="auto"/>
          <w:lang w:eastAsia="zh-CN"/>
        </w:rPr>
        <w:t>);</w:t>
      </w:r>
      <w:r w:rsidRPr="001A3566">
        <w:rPr>
          <w:rFonts w:ascii="Book Antiqua" w:hAnsi="Book Antiqua" w:cs="Times New Roman"/>
          <w:color w:val="auto"/>
        </w:rPr>
        <w:t xml:space="preserve"> Ian </w:t>
      </w:r>
      <w:proofErr w:type="spellStart"/>
      <w:r w:rsidRPr="001A3566">
        <w:rPr>
          <w:rFonts w:ascii="Book Antiqua" w:hAnsi="Book Antiqua" w:cs="Times New Roman"/>
          <w:color w:val="auto"/>
        </w:rPr>
        <w:t>Beckingham</w:t>
      </w:r>
      <w:proofErr w:type="spellEnd"/>
      <w:r w:rsidRPr="001A3566">
        <w:rPr>
          <w:rFonts w:ascii="Book Antiqua" w:hAnsi="Book Antiqua" w:cs="Times New Roman"/>
          <w:color w:val="auto"/>
          <w:lang w:eastAsia="zh-CN"/>
        </w:rPr>
        <w:t xml:space="preserve"> (0000-0002-8357-6720).</w:t>
      </w:r>
    </w:p>
    <w:p w14:paraId="29C06A15" w14:textId="7FF81A5E" w:rsidR="00AB1DD2" w:rsidRPr="001A3566" w:rsidRDefault="00AB1DD2" w:rsidP="00906A3A">
      <w:pPr>
        <w:pStyle w:val="Body"/>
        <w:spacing w:line="360" w:lineRule="auto"/>
        <w:jc w:val="both"/>
        <w:rPr>
          <w:rFonts w:ascii="Book Antiqua" w:hAnsi="Book Antiqua" w:cs="Times New Roman"/>
          <w:color w:val="auto"/>
          <w:lang w:eastAsia="zh-CN"/>
        </w:rPr>
      </w:pPr>
    </w:p>
    <w:p w14:paraId="3C1A84CB" w14:textId="4BDB0CBE" w:rsidR="00AB1DD2" w:rsidRPr="001A3566" w:rsidRDefault="00AB1DD2" w:rsidP="00906A3A">
      <w:pPr>
        <w:pStyle w:val="Body"/>
        <w:spacing w:line="360" w:lineRule="auto"/>
        <w:jc w:val="both"/>
        <w:rPr>
          <w:rFonts w:ascii="Book Antiqua" w:hAnsi="Book Antiqua" w:cs="Times New Roman"/>
          <w:color w:val="auto"/>
          <w:lang w:eastAsia="zh-CN"/>
        </w:rPr>
      </w:pPr>
      <w:r w:rsidRPr="001A3566">
        <w:rPr>
          <w:rFonts w:ascii="Book Antiqua" w:hAnsi="Book Antiqua"/>
          <w:b/>
          <w:color w:val="auto"/>
        </w:rPr>
        <w:t>Author contributions:</w:t>
      </w:r>
      <w:r w:rsidRPr="001A3566">
        <w:rPr>
          <w:rFonts w:ascii="Book Antiqua" w:hAnsi="Book Antiqua"/>
          <w:b/>
          <w:color w:val="auto"/>
          <w:lang w:eastAsia="zh-CN"/>
        </w:rPr>
        <w:t xml:space="preserve"> </w:t>
      </w:r>
      <w:r w:rsidRPr="001A3566">
        <w:rPr>
          <w:rFonts w:ascii="Book Antiqua" w:hAnsi="Book Antiqua"/>
          <w:color w:val="auto"/>
          <w:lang w:eastAsia="zh-CN"/>
        </w:rPr>
        <w:t>All authors contributed to this paper.</w:t>
      </w:r>
    </w:p>
    <w:p w14:paraId="32DEDCC3" w14:textId="77777777" w:rsidR="008A7E8F" w:rsidRPr="001A3566" w:rsidRDefault="008A7E8F" w:rsidP="00906A3A">
      <w:pPr>
        <w:spacing w:after="0" w:line="360" w:lineRule="auto"/>
        <w:jc w:val="both"/>
        <w:rPr>
          <w:rFonts w:ascii="Book Antiqua" w:hAnsi="Book Antiqua" w:cs="Times New Roman"/>
          <w:sz w:val="24"/>
          <w:szCs w:val="24"/>
          <w:lang w:val="en" w:eastAsia="zh-CN"/>
        </w:rPr>
      </w:pPr>
    </w:p>
    <w:p w14:paraId="15E7FEA4" w14:textId="09596F4C" w:rsidR="008A7E8F" w:rsidRPr="001A3566" w:rsidRDefault="008A7E8F" w:rsidP="00906A3A">
      <w:pPr>
        <w:spacing w:after="0" w:line="360" w:lineRule="auto"/>
        <w:jc w:val="both"/>
        <w:rPr>
          <w:rFonts w:ascii="Book Antiqua" w:hAnsi="Book Antiqua" w:cs="Times New Roman"/>
          <w:sz w:val="24"/>
          <w:szCs w:val="24"/>
          <w:lang w:val="en" w:eastAsia="zh-CN"/>
        </w:rPr>
      </w:pPr>
      <w:r w:rsidRPr="001A3566">
        <w:rPr>
          <w:rFonts w:ascii="Book Antiqua" w:hAnsi="Book Antiqua"/>
          <w:b/>
          <w:sz w:val="24"/>
          <w:szCs w:val="24"/>
        </w:rPr>
        <w:t>Informed consent statement</w:t>
      </w:r>
      <w:r w:rsidRPr="001A3566">
        <w:rPr>
          <w:rFonts w:ascii="Book Antiqua" w:hAnsi="Book Antiqua"/>
          <w:b/>
          <w:iCs/>
          <w:sz w:val="24"/>
          <w:szCs w:val="24"/>
        </w:rPr>
        <w:t xml:space="preserve">: </w:t>
      </w:r>
      <w:r w:rsidRPr="001A3566">
        <w:rPr>
          <w:rFonts w:ascii="Book Antiqua" w:hAnsi="Book Antiqua" w:cs="Times New Roman"/>
          <w:sz w:val="24"/>
          <w:szCs w:val="24"/>
          <w:lang w:val="en"/>
        </w:rPr>
        <w:t>Informed consent was obtained from the patient.</w:t>
      </w:r>
    </w:p>
    <w:p w14:paraId="470F593A" w14:textId="77777777" w:rsidR="008A7E8F" w:rsidRPr="001A3566" w:rsidRDefault="008A7E8F" w:rsidP="00906A3A">
      <w:pPr>
        <w:spacing w:after="0" w:line="360" w:lineRule="auto"/>
        <w:jc w:val="both"/>
        <w:rPr>
          <w:rFonts w:ascii="Book Antiqua" w:hAnsi="Book Antiqua"/>
          <w:b/>
          <w:sz w:val="24"/>
          <w:szCs w:val="24"/>
          <w:lang w:eastAsia="zh-CN"/>
        </w:rPr>
      </w:pPr>
    </w:p>
    <w:p w14:paraId="0020A962" w14:textId="27DD838D" w:rsidR="008A7E8F" w:rsidRPr="001A3566" w:rsidRDefault="008A7E8F" w:rsidP="00906A3A">
      <w:pPr>
        <w:spacing w:after="0" w:line="360" w:lineRule="auto"/>
        <w:jc w:val="both"/>
        <w:rPr>
          <w:rFonts w:ascii="Book Antiqua" w:hAnsi="Book Antiqua"/>
          <w:b/>
          <w:sz w:val="24"/>
          <w:szCs w:val="24"/>
        </w:rPr>
      </w:pPr>
      <w:r w:rsidRPr="001A3566">
        <w:rPr>
          <w:rFonts w:ascii="Book Antiqua" w:hAnsi="Book Antiqua"/>
          <w:b/>
          <w:sz w:val="24"/>
          <w:szCs w:val="24"/>
        </w:rPr>
        <w:t>Conflict-of-interest statement</w:t>
      </w:r>
      <w:r w:rsidRPr="001A3566">
        <w:rPr>
          <w:rFonts w:ascii="Book Antiqua" w:hAnsi="Book Antiqua" w:cs="TimesNewRomanPS-BoldItalicMT"/>
          <w:b/>
          <w:iCs/>
          <w:sz w:val="24"/>
          <w:szCs w:val="24"/>
        </w:rPr>
        <w:t xml:space="preserve">: </w:t>
      </w:r>
      <w:r w:rsidR="00B02460" w:rsidRPr="001A3566">
        <w:rPr>
          <w:rFonts w:ascii="Book Antiqua" w:hAnsi="Book Antiqua" w:cs="Times New Roman"/>
          <w:sz w:val="24"/>
          <w:szCs w:val="24"/>
          <w:lang w:val="en"/>
        </w:rPr>
        <w:t xml:space="preserve">Drs. </w:t>
      </w:r>
      <w:proofErr w:type="spellStart"/>
      <w:r w:rsidR="00B02460" w:rsidRPr="001A3566">
        <w:rPr>
          <w:rFonts w:ascii="Book Antiqua" w:hAnsi="Book Antiqua" w:cs="Times New Roman"/>
          <w:sz w:val="24"/>
          <w:szCs w:val="24"/>
          <w:lang w:val="en"/>
        </w:rPr>
        <w:t>Alabraba</w:t>
      </w:r>
      <w:proofErr w:type="spellEnd"/>
      <w:r w:rsidR="00B02460" w:rsidRPr="001A3566">
        <w:rPr>
          <w:rFonts w:ascii="Book Antiqua" w:hAnsi="Book Antiqua" w:cs="Times New Roman"/>
          <w:sz w:val="24"/>
          <w:szCs w:val="24"/>
          <w:lang w:val="en"/>
        </w:rPr>
        <w:t>, Travis</w:t>
      </w:r>
      <w:r w:rsidRPr="001A3566">
        <w:rPr>
          <w:rFonts w:ascii="Book Antiqua" w:hAnsi="Book Antiqua" w:cs="Times New Roman"/>
          <w:sz w:val="24"/>
          <w:szCs w:val="24"/>
          <w:lang w:val="en"/>
        </w:rPr>
        <w:t xml:space="preserve"> and </w:t>
      </w:r>
      <w:proofErr w:type="spellStart"/>
      <w:r w:rsidRPr="001A3566">
        <w:rPr>
          <w:rFonts w:ascii="Book Antiqua" w:hAnsi="Book Antiqua" w:cs="Times New Roman"/>
          <w:sz w:val="24"/>
          <w:szCs w:val="24"/>
          <w:lang w:val="en"/>
        </w:rPr>
        <w:t>Beckingham</w:t>
      </w:r>
      <w:proofErr w:type="spellEnd"/>
      <w:r w:rsidRPr="001A3566">
        <w:rPr>
          <w:rFonts w:ascii="Book Antiqua" w:hAnsi="Book Antiqua" w:cs="Times New Roman"/>
          <w:sz w:val="24"/>
          <w:szCs w:val="24"/>
          <w:lang w:val="en"/>
        </w:rPr>
        <w:t xml:space="preserve"> have no conflicts of interest or financial ties to disclose.</w:t>
      </w:r>
    </w:p>
    <w:p w14:paraId="000EB2E0" w14:textId="77777777" w:rsidR="008A7E8F" w:rsidRPr="001A3566" w:rsidRDefault="008A7E8F" w:rsidP="00906A3A">
      <w:pPr>
        <w:snapToGrid w:val="0"/>
        <w:spacing w:after="0" w:line="360" w:lineRule="auto"/>
        <w:jc w:val="both"/>
        <w:rPr>
          <w:rFonts w:ascii="Book Antiqua" w:hAnsi="Book Antiqua" w:cs="Book Antiqua"/>
          <w:sz w:val="24"/>
          <w:szCs w:val="24"/>
        </w:rPr>
      </w:pPr>
    </w:p>
    <w:p w14:paraId="4EF0FD8A" w14:textId="02CF0EB5" w:rsidR="008A7E8F" w:rsidRPr="001A3566" w:rsidRDefault="008A7E8F" w:rsidP="00906A3A">
      <w:pPr>
        <w:spacing w:after="0" w:line="360" w:lineRule="auto"/>
        <w:jc w:val="both"/>
        <w:rPr>
          <w:rFonts w:ascii="Book Antiqua" w:hAnsi="Book Antiqua"/>
          <w:b/>
          <w:sz w:val="24"/>
          <w:szCs w:val="24"/>
        </w:rPr>
      </w:pPr>
      <w:r w:rsidRPr="001A3566">
        <w:rPr>
          <w:rFonts w:ascii="Book Antiqua" w:hAnsi="Book Antiqua"/>
          <w:b/>
          <w:sz w:val="24"/>
          <w:szCs w:val="24"/>
        </w:rPr>
        <w:t>CARE Checklist (2016) statement:</w:t>
      </w:r>
      <w:r w:rsidRPr="001A3566">
        <w:rPr>
          <w:rFonts w:ascii="Book Antiqua" w:hAnsi="Book Antiqua" w:cs="Times New Roman"/>
          <w:sz w:val="24"/>
          <w:szCs w:val="24"/>
        </w:rPr>
        <w:t xml:space="preserve"> Information for writing case report has been adopted.</w:t>
      </w:r>
    </w:p>
    <w:p w14:paraId="0E3B67E6" w14:textId="77777777" w:rsidR="008A7E8F" w:rsidRPr="001A3566" w:rsidRDefault="008A7E8F" w:rsidP="00906A3A">
      <w:pPr>
        <w:adjustRightInd w:val="0"/>
        <w:snapToGrid w:val="0"/>
        <w:spacing w:after="0" w:line="360" w:lineRule="auto"/>
        <w:jc w:val="both"/>
        <w:rPr>
          <w:rFonts w:ascii="Book Antiqua" w:hAnsi="Book Antiqua"/>
          <w:sz w:val="24"/>
          <w:szCs w:val="24"/>
        </w:rPr>
      </w:pPr>
    </w:p>
    <w:p w14:paraId="180D8852" w14:textId="77777777" w:rsidR="008A7E8F" w:rsidRPr="001A3566" w:rsidRDefault="008A7E8F" w:rsidP="00906A3A">
      <w:pPr>
        <w:adjustRightInd w:val="0"/>
        <w:snapToGrid w:val="0"/>
        <w:spacing w:after="0" w:line="360" w:lineRule="auto"/>
        <w:jc w:val="both"/>
        <w:rPr>
          <w:rFonts w:ascii="Book Antiqua" w:hAnsi="Book Antiqua"/>
          <w:sz w:val="24"/>
          <w:szCs w:val="24"/>
        </w:rPr>
      </w:pPr>
      <w:r w:rsidRPr="001A3566">
        <w:rPr>
          <w:rFonts w:ascii="Book Antiqua" w:hAnsi="Book Antiqua"/>
          <w:b/>
          <w:sz w:val="24"/>
          <w:szCs w:val="24"/>
        </w:rPr>
        <w:lastRenderedPageBreak/>
        <w:t xml:space="preserve">Open-Access: </w:t>
      </w:r>
      <w:r w:rsidRPr="001A3566">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1A3566">
          <w:rPr>
            <w:rStyle w:val="a5"/>
            <w:rFonts w:ascii="Book Antiqua" w:hAnsi="Book Antiqua"/>
            <w:color w:val="auto"/>
            <w:sz w:val="24"/>
            <w:szCs w:val="24"/>
            <w:u w:val="none"/>
          </w:rPr>
          <w:t>http://creativecommons.org/licenses/by-nc/4.0/</w:t>
        </w:r>
      </w:hyperlink>
    </w:p>
    <w:p w14:paraId="57F98966" w14:textId="77777777" w:rsidR="00126CD3" w:rsidRPr="001A3566" w:rsidRDefault="00126CD3" w:rsidP="00906A3A">
      <w:pPr>
        <w:pStyle w:val="Body"/>
        <w:spacing w:line="360" w:lineRule="auto"/>
        <w:jc w:val="both"/>
        <w:rPr>
          <w:rFonts w:ascii="Book Antiqua" w:hAnsi="Book Antiqua" w:cs="Times New Roman"/>
          <w:color w:val="auto"/>
          <w:vertAlign w:val="superscript"/>
          <w:lang w:eastAsia="zh-CN"/>
        </w:rPr>
      </w:pPr>
    </w:p>
    <w:p w14:paraId="2AC804C0" w14:textId="08E57A74" w:rsidR="008A7E8F" w:rsidRPr="001A3566" w:rsidRDefault="008A7E8F" w:rsidP="00906A3A">
      <w:pPr>
        <w:pStyle w:val="Body"/>
        <w:spacing w:line="360" w:lineRule="auto"/>
        <w:jc w:val="both"/>
        <w:rPr>
          <w:rFonts w:ascii="Book Antiqua" w:eastAsia="宋体" w:hAnsi="Book Antiqua" w:cs="宋体"/>
          <w:color w:val="auto"/>
          <w:lang w:eastAsia="zh-CN"/>
        </w:rPr>
      </w:pPr>
      <w:r w:rsidRPr="001A3566">
        <w:rPr>
          <w:rFonts w:ascii="Book Antiqua" w:eastAsia="宋体" w:hAnsi="Book Antiqua" w:cs="宋体"/>
          <w:b/>
          <w:color w:val="auto"/>
        </w:rPr>
        <w:t>Manuscript source:</w:t>
      </w:r>
      <w:r w:rsidRPr="001A3566">
        <w:rPr>
          <w:rFonts w:ascii="Book Antiqua" w:eastAsia="宋体" w:hAnsi="Book Antiqua" w:cs="宋体"/>
          <w:color w:val="auto"/>
        </w:rPr>
        <w:t> Unsolicited manuscript</w:t>
      </w:r>
    </w:p>
    <w:p w14:paraId="6697757A" w14:textId="77777777" w:rsidR="008A7E8F" w:rsidRPr="001A3566" w:rsidRDefault="008A7E8F" w:rsidP="00906A3A">
      <w:pPr>
        <w:pStyle w:val="Body"/>
        <w:spacing w:line="360" w:lineRule="auto"/>
        <w:jc w:val="both"/>
        <w:rPr>
          <w:rFonts w:ascii="Book Antiqua" w:hAnsi="Book Antiqua" w:cs="Times New Roman"/>
          <w:color w:val="auto"/>
          <w:vertAlign w:val="superscript"/>
          <w:lang w:eastAsia="zh-CN"/>
        </w:rPr>
      </w:pPr>
    </w:p>
    <w:p w14:paraId="26F22431" w14:textId="592C37B9" w:rsidR="00AB1DD2" w:rsidRPr="001A3566" w:rsidRDefault="00AB1DD2" w:rsidP="00906A3A">
      <w:pPr>
        <w:pStyle w:val="ad"/>
        <w:tabs>
          <w:tab w:val="left" w:pos="567"/>
        </w:tabs>
        <w:spacing w:after="0" w:line="360" w:lineRule="auto"/>
        <w:jc w:val="both"/>
        <w:rPr>
          <w:rFonts w:ascii="Book Antiqua" w:eastAsiaTheme="minorEastAsia" w:hAnsi="Book Antiqua"/>
          <w:b/>
          <w:color w:val="auto"/>
          <w:lang w:eastAsia="zh-CN"/>
        </w:rPr>
      </w:pPr>
      <w:r w:rsidRPr="001A3566">
        <w:rPr>
          <w:rFonts w:ascii="Book Antiqua" w:hAnsi="Book Antiqua"/>
          <w:b/>
          <w:color w:val="auto"/>
        </w:rPr>
        <w:t>Corresponding author:</w:t>
      </w:r>
      <w:r w:rsidRPr="001A3566">
        <w:rPr>
          <w:rFonts w:ascii="Book Antiqua" w:eastAsiaTheme="minorEastAsia" w:hAnsi="Book Antiqua"/>
          <w:b/>
          <w:color w:val="auto"/>
          <w:lang w:eastAsia="zh-CN"/>
        </w:rPr>
        <w:t xml:space="preserve"> Edward </w:t>
      </w:r>
      <w:proofErr w:type="spellStart"/>
      <w:r w:rsidRPr="001A3566">
        <w:rPr>
          <w:rFonts w:ascii="Book Antiqua" w:eastAsiaTheme="minorEastAsia" w:hAnsi="Book Antiqua"/>
          <w:b/>
          <w:color w:val="auto"/>
          <w:lang w:eastAsia="zh-CN"/>
        </w:rPr>
        <w:t>Alabraba</w:t>
      </w:r>
      <w:proofErr w:type="spellEnd"/>
      <w:r w:rsidRPr="001A3566">
        <w:rPr>
          <w:rFonts w:ascii="Book Antiqua" w:eastAsiaTheme="minorEastAsia" w:hAnsi="Book Antiqua"/>
          <w:b/>
          <w:color w:val="auto"/>
          <w:lang w:eastAsia="zh-CN"/>
        </w:rPr>
        <w:t xml:space="preserve">, FRCS, Surgeon, Consultant HPB Surgeon, </w:t>
      </w:r>
      <w:r w:rsidRPr="001A3566">
        <w:rPr>
          <w:rFonts w:ascii="Book Antiqua" w:eastAsiaTheme="minorEastAsia" w:hAnsi="Book Antiqua"/>
          <w:color w:val="auto"/>
          <w:lang w:eastAsia="zh-CN"/>
        </w:rPr>
        <w:t xml:space="preserve">Department of Hepato-Pancreato-Biliary Surgery, Queen’s Medical Centre, Derby Road, Nottingham NG7 2UH, United Kingdom. </w:t>
      </w:r>
      <w:hyperlink r:id="rId12" w:history="1">
        <w:r w:rsidR="006A7A1F" w:rsidRPr="001A3566">
          <w:rPr>
            <w:rStyle w:val="a5"/>
            <w:rFonts w:ascii="Book Antiqua" w:eastAsiaTheme="minorEastAsia" w:hAnsi="Book Antiqua"/>
            <w:color w:val="auto"/>
            <w:lang w:eastAsia="zh-CN"/>
          </w:rPr>
          <w:t>edwardal@liv.ac.uk</w:t>
        </w:r>
      </w:hyperlink>
      <w:r w:rsidR="006A7A1F" w:rsidRPr="001A3566">
        <w:rPr>
          <w:rFonts w:ascii="Book Antiqua" w:eastAsiaTheme="minorEastAsia" w:hAnsi="Book Antiqua" w:hint="eastAsia"/>
          <w:color w:val="auto"/>
          <w:lang w:eastAsia="zh-CN"/>
        </w:rPr>
        <w:t xml:space="preserve"> </w:t>
      </w:r>
    </w:p>
    <w:p w14:paraId="4D14122B" w14:textId="6973E51E" w:rsidR="00AB1DD2" w:rsidRPr="001A3566" w:rsidRDefault="00AB1DD2" w:rsidP="00906A3A">
      <w:pPr>
        <w:spacing w:after="0" w:line="360" w:lineRule="auto"/>
        <w:jc w:val="both"/>
        <w:rPr>
          <w:rFonts w:ascii="Book Antiqua" w:hAnsi="Book Antiqua"/>
          <w:b/>
          <w:sz w:val="24"/>
          <w:szCs w:val="24"/>
        </w:rPr>
      </w:pPr>
      <w:r w:rsidRPr="001A3566">
        <w:rPr>
          <w:rFonts w:ascii="Book Antiqua" w:hAnsi="Book Antiqua"/>
          <w:b/>
          <w:sz w:val="24"/>
          <w:szCs w:val="24"/>
        </w:rPr>
        <w:t xml:space="preserve">Telephone: </w:t>
      </w:r>
      <w:r w:rsidRPr="001A3566">
        <w:rPr>
          <w:rFonts w:ascii="Book Antiqua" w:hAnsi="Book Antiqua" w:cs="Times New Roman"/>
          <w:sz w:val="24"/>
          <w:szCs w:val="24"/>
          <w:lang w:eastAsia="zh-CN"/>
        </w:rPr>
        <w:t>+44-</w:t>
      </w:r>
      <w:r w:rsidRPr="001A3566">
        <w:rPr>
          <w:rFonts w:ascii="Book Antiqua" w:hAnsi="Book Antiqua" w:cs="Times New Roman"/>
          <w:sz w:val="24"/>
          <w:szCs w:val="24"/>
        </w:rPr>
        <w:t>115</w:t>
      </w:r>
      <w:r w:rsidRPr="001A3566">
        <w:rPr>
          <w:rFonts w:ascii="Book Antiqua" w:hAnsi="Book Antiqua" w:cs="Times New Roman"/>
          <w:sz w:val="24"/>
          <w:szCs w:val="24"/>
          <w:lang w:eastAsia="zh-CN"/>
        </w:rPr>
        <w:t>-</w:t>
      </w:r>
      <w:r w:rsidRPr="001A3566">
        <w:rPr>
          <w:rFonts w:ascii="Book Antiqua" w:hAnsi="Book Antiqua" w:cs="Times New Roman"/>
          <w:sz w:val="24"/>
          <w:szCs w:val="24"/>
        </w:rPr>
        <w:t>9249924</w:t>
      </w:r>
    </w:p>
    <w:p w14:paraId="1609D6BD" w14:textId="0F4E2216" w:rsidR="00AB1DD2" w:rsidRPr="001A3566" w:rsidRDefault="00AB1DD2" w:rsidP="00906A3A">
      <w:pPr>
        <w:spacing w:after="0" w:line="360" w:lineRule="auto"/>
        <w:jc w:val="both"/>
        <w:rPr>
          <w:rFonts w:ascii="Book Antiqua" w:hAnsi="Book Antiqua"/>
          <w:b/>
          <w:sz w:val="24"/>
          <w:szCs w:val="24"/>
        </w:rPr>
      </w:pPr>
      <w:r w:rsidRPr="001A3566">
        <w:rPr>
          <w:rFonts w:ascii="Book Antiqua" w:hAnsi="Book Antiqua"/>
          <w:b/>
          <w:sz w:val="24"/>
          <w:szCs w:val="24"/>
        </w:rPr>
        <w:t>Fax:</w:t>
      </w:r>
      <w:r w:rsidRPr="001A3566">
        <w:rPr>
          <w:rFonts w:ascii="Book Antiqua" w:hAnsi="Book Antiqua" w:cs="Times New Roman"/>
          <w:sz w:val="24"/>
          <w:szCs w:val="24"/>
          <w:lang w:eastAsia="zh-CN"/>
        </w:rPr>
        <w:t xml:space="preserve"> +44-</w:t>
      </w:r>
      <w:r w:rsidRPr="001A3566">
        <w:rPr>
          <w:rFonts w:ascii="Book Antiqua" w:hAnsi="Book Antiqua" w:cs="Times New Roman"/>
          <w:sz w:val="24"/>
          <w:szCs w:val="24"/>
        </w:rPr>
        <w:t>115</w:t>
      </w:r>
      <w:r w:rsidRPr="001A3566">
        <w:rPr>
          <w:rFonts w:ascii="Book Antiqua" w:hAnsi="Book Antiqua" w:cs="Times New Roman"/>
          <w:sz w:val="24"/>
          <w:szCs w:val="24"/>
          <w:lang w:eastAsia="zh-CN"/>
        </w:rPr>
        <w:t>-</w:t>
      </w:r>
      <w:r w:rsidRPr="001A3566">
        <w:rPr>
          <w:rFonts w:ascii="Book Antiqua" w:hAnsi="Book Antiqua" w:cs="Times New Roman"/>
          <w:sz w:val="24"/>
          <w:szCs w:val="24"/>
        </w:rPr>
        <w:t>8493398</w:t>
      </w:r>
    </w:p>
    <w:p w14:paraId="24EC5C55" w14:textId="77777777" w:rsidR="00AB1DD2" w:rsidRPr="001A3566" w:rsidRDefault="00AB1DD2" w:rsidP="00906A3A">
      <w:pPr>
        <w:pStyle w:val="ad"/>
        <w:tabs>
          <w:tab w:val="left" w:pos="567"/>
        </w:tabs>
        <w:spacing w:after="0" w:line="360" w:lineRule="auto"/>
        <w:jc w:val="both"/>
        <w:rPr>
          <w:rFonts w:ascii="Book Antiqua" w:eastAsiaTheme="minorEastAsia" w:hAnsi="Book Antiqua"/>
          <w:b/>
          <w:color w:val="auto"/>
          <w:lang w:eastAsia="zh-CN"/>
        </w:rPr>
      </w:pPr>
    </w:p>
    <w:p w14:paraId="525DF870" w14:textId="60FED53C" w:rsidR="008A7E8F" w:rsidRPr="001A3566" w:rsidRDefault="00F63896" w:rsidP="00906A3A">
      <w:pPr>
        <w:spacing w:after="0" w:line="360" w:lineRule="auto"/>
        <w:jc w:val="both"/>
        <w:rPr>
          <w:rFonts w:ascii="Book Antiqua" w:hAnsi="Book Antiqua"/>
          <w:b/>
          <w:sz w:val="24"/>
          <w:szCs w:val="24"/>
        </w:rPr>
      </w:pPr>
      <w:r w:rsidRPr="001A3566">
        <w:rPr>
          <w:rFonts w:ascii="Book Antiqua" w:hAnsi="Book Antiqua"/>
          <w:b/>
          <w:sz w:val="24"/>
          <w:szCs w:val="24"/>
        </w:rPr>
        <w:t xml:space="preserve">Received: </w:t>
      </w:r>
      <w:r w:rsidR="006A0999" w:rsidRPr="001A3566">
        <w:rPr>
          <w:rFonts w:ascii="Book Antiqua" w:hAnsi="Book Antiqua"/>
          <w:sz w:val="24"/>
          <w:szCs w:val="24"/>
          <w:lang w:eastAsia="zh-CN"/>
        </w:rPr>
        <w:t>February 20, 2019</w:t>
      </w:r>
      <w:r w:rsidR="008A7E8F" w:rsidRPr="001A3566">
        <w:rPr>
          <w:rFonts w:ascii="Book Antiqua" w:hAnsi="Book Antiqua"/>
          <w:b/>
          <w:sz w:val="24"/>
          <w:szCs w:val="24"/>
        </w:rPr>
        <w:t xml:space="preserve"> </w:t>
      </w:r>
    </w:p>
    <w:p w14:paraId="7A10D1C0" w14:textId="7AFDFE6B" w:rsidR="008A7E8F" w:rsidRPr="001A3566" w:rsidRDefault="008A7E8F" w:rsidP="00906A3A">
      <w:pPr>
        <w:spacing w:after="0" w:line="360" w:lineRule="auto"/>
        <w:jc w:val="both"/>
        <w:rPr>
          <w:rFonts w:ascii="Book Antiqua" w:hAnsi="Book Antiqua"/>
          <w:b/>
          <w:sz w:val="24"/>
          <w:szCs w:val="24"/>
        </w:rPr>
      </w:pPr>
      <w:r w:rsidRPr="001A3566">
        <w:rPr>
          <w:rFonts w:ascii="Book Antiqua" w:hAnsi="Book Antiqua"/>
          <w:b/>
          <w:sz w:val="24"/>
          <w:szCs w:val="24"/>
        </w:rPr>
        <w:t>Peer-review started:</w:t>
      </w:r>
      <w:r w:rsidR="006A0999" w:rsidRPr="001A3566">
        <w:rPr>
          <w:rFonts w:ascii="Book Antiqua" w:hAnsi="Book Antiqua"/>
          <w:sz w:val="24"/>
          <w:szCs w:val="24"/>
          <w:lang w:eastAsia="zh-CN"/>
        </w:rPr>
        <w:t xml:space="preserve"> February 20, 2019</w:t>
      </w:r>
    </w:p>
    <w:p w14:paraId="724BB69F" w14:textId="5AD47403" w:rsidR="008A7E8F" w:rsidRPr="001A3566" w:rsidRDefault="008A7E8F" w:rsidP="00906A3A">
      <w:pPr>
        <w:spacing w:after="0" w:line="360" w:lineRule="auto"/>
        <w:jc w:val="both"/>
        <w:rPr>
          <w:rFonts w:ascii="Book Antiqua" w:hAnsi="Book Antiqua"/>
          <w:b/>
          <w:sz w:val="24"/>
          <w:szCs w:val="24"/>
        </w:rPr>
      </w:pPr>
      <w:r w:rsidRPr="001A3566">
        <w:rPr>
          <w:rFonts w:ascii="Book Antiqua" w:hAnsi="Book Antiqua"/>
          <w:b/>
          <w:sz w:val="24"/>
          <w:szCs w:val="24"/>
        </w:rPr>
        <w:t>First decision:</w:t>
      </w:r>
      <w:r w:rsidR="006A0999" w:rsidRPr="001A3566">
        <w:rPr>
          <w:rFonts w:ascii="Book Antiqua" w:hAnsi="Book Antiqua"/>
          <w:sz w:val="24"/>
          <w:szCs w:val="24"/>
          <w:lang w:eastAsia="zh-CN"/>
        </w:rPr>
        <w:t xml:space="preserve"> February 26, 2019</w:t>
      </w:r>
    </w:p>
    <w:p w14:paraId="5DA9E5F9" w14:textId="0A132339" w:rsidR="008A7E8F" w:rsidRPr="001A3566" w:rsidRDefault="008A7E8F" w:rsidP="00906A3A">
      <w:pPr>
        <w:spacing w:after="0" w:line="360" w:lineRule="auto"/>
        <w:jc w:val="both"/>
        <w:rPr>
          <w:rFonts w:ascii="Book Antiqua" w:hAnsi="Book Antiqua"/>
          <w:b/>
          <w:sz w:val="24"/>
          <w:szCs w:val="24"/>
        </w:rPr>
      </w:pPr>
      <w:r w:rsidRPr="001A3566">
        <w:rPr>
          <w:rFonts w:ascii="Book Antiqua" w:hAnsi="Book Antiqua"/>
          <w:b/>
          <w:sz w:val="24"/>
          <w:szCs w:val="24"/>
        </w:rPr>
        <w:t xml:space="preserve">Revised: </w:t>
      </w:r>
      <w:r w:rsidR="006A0999" w:rsidRPr="001A3566">
        <w:rPr>
          <w:rFonts w:ascii="Book Antiqua" w:hAnsi="Book Antiqua"/>
          <w:sz w:val="24"/>
          <w:szCs w:val="24"/>
          <w:lang w:eastAsia="zh-CN"/>
        </w:rPr>
        <w:t>March 15, 2019</w:t>
      </w:r>
    </w:p>
    <w:p w14:paraId="59E8772B" w14:textId="01FCC4E3" w:rsidR="008A7E8F" w:rsidRPr="001A3566" w:rsidRDefault="008A7E8F" w:rsidP="00906A3A">
      <w:pPr>
        <w:spacing w:after="0" w:line="360" w:lineRule="auto"/>
        <w:jc w:val="both"/>
        <w:rPr>
          <w:rFonts w:ascii="Book Antiqua" w:hAnsi="Book Antiqua"/>
          <w:b/>
          <w:sz w:val="24"/>
          <w:szCs w:val="24"/>
        </w:rPr>
      </w:pPr>
      <w:r w:rsidRPr="001A3566">
        <w:rPr>
          <w:rFonts w:ascii="Book Antiqua" w:hAnsi="Book Antiqua"/>
          <w:b/>
          <w:sz w:val="24"/>
          <w:szCs w:val="24"/>
        </w:rPr>
        <w:t>Accepted:</w:t>
      </w:r>
      <w:r w:rsidR="00C639D3" w:rsidRPr="001A3566">
        <w:t xml:space="preserve"> </w:t>
      </w:r>
      <w:r w:rsidR="00C639D3" w:rsidRPr="001A3566">
        <w:rPr>
          <w:rFonts w:ascii="Book Antiqua" w:hAnsi="Book Antiqua"/>
          <w:sz w:val="24"/>
          <w:szCs w:val="24"/>
        </w:rPr>
        <w:t>March 26, 2019</w:t>
      </w:r>
      <w:r w:rsidRPr="001A3566">
        <w:rPr>
          <w:rFonts w:ascii="Book Antiqua" w:hAnsi="Book Antiqua"/>
          <w:b/>
          <w:sz w:val="24"/>
          <w:szCs w:val="24"/>
        </w:rPr>
        <w:t xml:space="preserve">  </w:t>
      </w:r>
    </w:p>
    <w:p w14:paraId="4630942C" w14:textId="531890C9" w:rsidR="008A7E8F" w:rsidRPr="001A3566" w:rsidRDefault="008A7E8F" w:rsidP="00906A3A">
      <w:pPr>
        <w:spacing w:after="0" w:line="360" w:lineRule="auto"/>
        <w:jc w:val="both"/>
        <w:rPr>
          <w:rFonts w:ascii="Book Antiqua" w:hAnsi="Book Antiqua"/>
          <w:sz w:val="24"/>
          <w:szCs w:val="24"/>
        </w:rPr>
      </w:pPr>
      <w:r w:rsidRPr="001A3566">
        <w:rPr>
          <w:rFonts w:ascii="Book Antiqua" w:hAnsi="Book Antiqua"/>
          <w:b/>
          <w:sz w:val="24"/>
          <w:szCs w:val="24"/>
        </w:rPr>
        <w:t>Article in press:</w:t>
      </w:r>
      <w:r w:rsidR="000E1CD8" w:rsidRPr="001A3566">
        <w:rPr>
          <w:rFonts w:ascii="Book Antiqua" w:hAnsi="Book Antiqua"/>
          <w:sz w:val="24"/>
          <w:szCs w:val="24"/>
        </w:rPr>
        <w:t xml:space="preserve"> March 26, 2019</w:t>
      </w:r>
    </w:p>
    <w:p w14:paraId="6CD6F6EE" w14:textId="5028098D" w:rsidR="00185349" w:rsidRPr="001A3566" w:rsidRDefault="008A7E8F" w:rsidP="00906A3A">
      <w:pPr>
        <w:spacing w:after="0" w:line="360" w:lineRule="auto"/>
        <w:jc w:val="both"/>
        <w:rPr>
          <w:rFonts w:ascii="Book Antiqua" w:hAnsi="Book Antiqua"/>
          <w:b/>
          <w:sz w:val="24"/>
          <w:szCs w:val="24"/>
          <w:lang w:eastAsia="zh-CN"/>
        </w:rPr>
      </w:pPr>
      <w:r w:rsidRPr="001A3566">
        <w:rPr>
          <w:rFonts w:ascii="Book Antiqua" w:hAnsi="Book Antiqua"/>
          <w:b/>
          <w:sz w:val="24"/>
          <w:szCs w:val="24"/>
        </w:rPr>
        <w:t xml:space="preserve">Published online: </w:t>
      </w:r>
      <w:r w:rsidR="000E1CD8" w:rsidRPr="001A3566">
        <w:rPr>
          <w:rFonts w:ascii="Book Antiqua" w:hAnsi="Book Antiqua" w:hint="eastAsia"/>
          <w:sz w:val="24"/>
          <w:szCs w:val="24"/>
          <w:lang w:eastAsia="zh-CN"/>
        </w:rPr>
        <w:t>April 1</w:t>
      </w:r>
      <w:r w:rsidR="000E1CD8" w:rsidRPr="001A3566">
        <w:rPr>
          <w:rFonts w:ascii="Book Antiqua" w:hAnsi="Book Antiqua"/>
          <w:sz w:val="24"/>
          <w:szCs w:val="24"/>
        </w:rPr>
        <w:t>6, 2019</w:t>
      </w:r>
    </w:p>
    <w:p w14:paraId="10589E81" w14:textId="4C74DC80" w:rsidR="008765D5" w:rsidRPr="001A3566" w:rsidRDefault="008765D5" w:rsidP="00906A3A">
      <w:pPr>
        <w:spacing w:after="0" w:line="360" w:lineRule="auto"/>
        <w:jc w:val="both"/>
        <w:rPr>
          <w:rFonts w:ascii="Book Antiqua" w:hAnsi="Book Antiqua" w:cs="Times New Roman"/>
          <w:sz w:val="24"/>
          <w:szCs w:val="24"/>
          <w:lang w:val="en-US"/>
        </w:rPr>
      </w:pPr>
      <w:r w:rsidRPr="001A3566">
        <w:rPr>
          <w:rFonts w:ascii="Book Antiqua" w:hAnsi="Book Antiqua" w:cs="Times New Roman"/>
          <w:sz w:val="24"/>
          <w:szCs w:val="24"/>
          <w:lang w:val="en-US"/>
        </w:rPr>
        <w:br w:type="page"/>
      </w:r>
    </w:p>
    <w:p w14:paraId="3E309104" w14:textId="68382011" w:rsidR="006A0999" w:rsidRPr="001A3566" w:rsidRDefault="006A0999" w:rsidP="00906A3A">
      <w:pPr>
        <w:spacing w:after="0" w:line="360" w:lineRule="auto"/>
        <w:jc w:val="both"/>
        <w:rPr>
          <w:rFonts w:ascii="Book Antiqua" w:hAnsi="Book Antiqua" w:cs="Times New Roman"/>
          <w:b/>
          <w:sz w:val="24"/>
          <w:szCs w:val="24"/>
          <w:lang w:val="en-US" w:eastAsia="zh-CN"/>
        </w:rPr>
      </w:pPr>
      <w:r w:rsidRPr="001A3566">
        <w:rPr>
          <w:rFonts w:ascii="Book Antiqua" w:hAnsi="Book Antiqua" w:cs="Times New Roman"/>
          <w:b/>
          <w:sz w:val="24"/>
          <w:szCs w:val="24"/>
          <w:lang w:val="en-US" w:eastAsia="zh-CN"/>
        </w:rPr>
        <w:lastRenderedPageBreak/>
        <w:t>Abstract</w:t>
      </w:r>
    </w:p>
    <w:p w14:paraId="15D29559" w14:textId="5DDF0916" w:rsidR="00062052" w:rsidRPr="001A3566" w:rsidRDefault="006A0999" w:rsidP="00906A3A">
      <w:pPr>
        <w:spacing w:after="0" w:line="360" w:lineRule="auto"/>
        <w:jc w:val="both"/>
        <w:rPr>
          <w:rFonts w:ascii="Book Antiqua" w:hAnsi="Book Antiqua" w:cs="Times New Roman"/>
          <w:b/>
          <w:i/>
          <w:sz w:val="24"/>
          <w:szCs w:val="24"/>
          <w:lang w:val="en-US"/>
        </w:rPr>
      </w:pPr>
      <w:r w:rsidRPr="001A3566">
        <w:rPr>
          <w:rFonts w:ascii="Book Antiqua" w:hAnsi="Book Antiqua" w:cs="Times New Roman"/>
          <w:b/>
          <w:i/>
          <w:sz w:val="24"/>
          <w:szCs w:val="24"/>
          <w:lang w:val="en-US"/>
        </w:rPr>
        <w:t>BACKGROUND</w:t>
      </w:r>
    </w:p>
    <w:p w14:paraId="25A93F13" w14:textId="02971C71" w:rsidR="00B02553" w:rsidRPr="001A3566" w:rsidRDefault="00303C3F" w:rsidP="00906A3A">
      <w:pPr>
        <w:spacing w:after="0" w:line="360" w:lineRule="auto"/>
        <w:jc w:val="both"/>
        <w:rPr>
          <w:rFonts w:ascii="Book Antiqua" w:hAnsi="Book Antiqua" w:cs="Times New Roman"/>
          <w:sz w:val="24"/>
          <w:szCs w:val="24"/>
          <w:lang w:val="en-US" w:eastAsia="zh-CN"/>
        </w:rPr>
      </w:pPr>
      <w:r w:rsidRPr="001A3566">
        <w:rPr>
          <w:rFonts w:ascii="Book Antiqua" w:hAnsi="Book Antiqua" w:cs="Times New Roman"/>
          <w:sz w:val="24"/>
          <w:szCs w:val="24"/>
          <w:lang w:val="en-US"/>
        </w:rPr>
        <w:t xml:space="preserve">Endoscopic retrograde cholangiopancreatography (ERCP) is preferred for </w:t>
      </w:r>
      <w:r w:rsidR="00777DCB" w:rsidRPr="001A3566">
        <w:rPr>
          <w:rFonts w:ascii="Book Antiqua" w:hAnsi="Book Antiqua" w:cs="Times New Roman"/>
          <w:sz w:val="24"/>
          <w:szCs w:val="24"/>
          <w:lang w:val="en-US"/>
        </w:rPr>
        <w:t xml:space="preserve">managing </w:t>
      </w:r>
      <w:r w:rsidRPr="001A3566">
        <w:rPr>
          <w:rFonts w:ascii="Book Antiqua" w:hAnsi="Book Antiqua" w:cs="Times New Roman"/>
          <w:sz w:val="24"/>
          <w:szCs w:val="24"/>
          <w:lang w:val="en-US"/>
        </w:rPr>
        <w:t>biliary obstruction</w:t>
      </w:r>
      <w:r w:rsidR="001E54EF" w:rsidRPr="001A3566">
        <w:rPr>
          <w:rFonts w:ascii="Book Antiqua" w:hAnsi="Book Antiqua" w:cs="Times New Roman"/>
          <w:sz w:val="24"/>
          <w:szCs w:val="24"/>
          <w:lang w:val="en-US"/>
        </w:rPr>
        <w:t xml:space="preserve"> in patients with </w:t>
      </w:r>
      <w:proofErr w:type="spellStart"/>
      <w:r w:rsidR="001E54EF" w:rsidRPr="001A3566">
        <w:rPr>
          <w:rFonts w:ascii="Book Antiqua" w:hAnsi="Book Antiqua" w:cs="Times New Roman"/>
          <w:sz w:val="24"/>
          <w:szCs w:val="24"/>
          <w:lang w:val="en-US"/>
        </w:rPr>
        <w:t>bilio</w:t>
      </w:r>
      <w:proofErr w:type="spellEnd"/>
      <w:r w:rsidR="001E54EF" w:rsidRPr="001A3566">
        <w:rPr>
          <w:rFonts w:ascii="Book Antiqua" w:hAnsi="Book Antiqua" w:cs="Times New Roman"/>
          <w:sz w:val="24"/>
          <w:szCs w:val="24"/>
          <w:lang w:val="en-US"/>
        </w:rPr>
        <w:t>-enteric anastomotic strictures (BEAS) and calculi</w:t>
      </w:r>
      <w:r w:rsidRPr="001A3566">
        <w:rPr>
          <w:rFonts w:ascii="Book Antiqua" w:hAnsi="Book Antiqua" w:cs="Times New Roman"/>
          <w:sz w:val="24"/>
          <w:szCs w:val="24"/>
          <w:lang w:val="en-US"/>
        </w:rPr>
        <w:t xml:space="preserve">. </w:t>
      </w:r>
      <w:r w:rsidR="00236F72" w:rsidRPr="001A3566">
        <w:rPr>
          <w:rFonts w:ascii="Book Antiqua" w:hAnsi="Book Antiqua" w:cs="Times New Roman"/>
          <w:sz w:val="24"/>
          <w:szCs w:val="24"/>
          <w:lang w:val="en-US"/>
        </w:rPr>
        <w:t>In p</w:t>
      </w:r>
      <w:r w:rsidR="00777DCB" w:rsidRPr="001A3566">
        <w:rPr>
          <w:rFonts w:ascii="Book Antiqua" w:hAnsi="Book Antiqua" w:cs="Times New Roman"/>
          <w:sz w:val="24"/>
          <w:szCs w:val="24"/>
          <w:lang w:val="en-US"/>
        </w:rPr>
        <w:t xml:space="preserve">atients </w:t>
      </w:r>
      <w:r w:rsidR="001F290A" w:rsidRPr="001A3566">
        <w:rPr>
          <w:rFonts w:ascii="Book Antiqua" w:hAnsi="Book Antiqua" w:cs="Times New Roman"/>
          <w:sz w:val="24"/>
          <w:szCs w:val="24"/>
          <w:lang w:val="en-US"/>
        </w:rPr>
        <w:t xml:space="preserve">whose duodenal anatomy is </w:t>
      </w:r>
      <w:r w:rsidR="00777DCB" w:rsidRPr="001A3566">
        <w:rPr>
          <w:rFonts w:ascii="Book Antiqua" w:hAnsi="Book Antiqua" w:cs="Times New Roman"/>
          <w:sz w:val="24"/>
          <w:szCs w:val="24"/>
          <w:lang w:val="en-US"/>
        </w:rPr>
        <w:t xml:space="preserve">altered </w:t>
      </w:r>
      <w:r w:rsidR="001E54EF" w:rsidRPr="001A3566">
        <w:rPr>
          <w:rFonts w:ascii="Book Antiqua" w:hAnsi="Book Antiqua" w:cs="Times New Roman"/>
          <w:sz w:val="24"/>
          <w:szCs w:val="24"/>
          <w:lang w:val="en-US"/>
        </w:rPr>
        <w:t>following</w:t>
      </w:r>
      <w:r w:rsidR="00777DCB" w:rsidRPr="001A3566">
        <w:rPr>
          <w:rFonts w:ascii="Book Antiqua" w:hAnsi="Book Antiqua" w:cs="Times New Roman"/>
          <w:sz w:val="24"/>
          <w:szCs w:val="24"/>
          <w:lang w:val="en-US"/>
        </w:rPr>
        <w:t xml:space="preserve"> </w:t>
      </w:r>
      <w:r w:rsidR="00E0332C" w:rsidRPr="001A3566">
        <w:rPr>
          <w:rFonts w:ascii="Book Antiqua" w:hAnsi="Book Antiqua" w:cs="Times New Roman"/>
          <w:sz w:val="24"/>
          <w:szCs w:val="24"/>
          <w:lang w:val="en-US"/>
        </w:rPr>
        <w:t xml:space="preserve">upper gastrointestinal </w:t>
      </w:r>
      <w:r w:rsidR="002261DE" w:rsidRPr="001A3566">
        <w:rPr>
          <w:rFonts w:ascii="Book Antiqua" w:hAnsi="Book Antiqua" w:cs="Times New Roman"/>
          <w:sz w:val="24"/>
          <w:szCs w:val="24"/>
          <w:lang w:val="en-US"/>
        </w:rPr>
        <w:t xml:space="preserve">(UGI) </w:t>
      </w:r>
      <w:r w:rsidR="00E0332C" w:rsidRPr="001A3566">
        <w:rPr>
          <w:rFonts w:ascii="Book Antiqua" w:hAnsi="Book Antiqua" w:cs="Times New Roman"/>
          <w:sz w:val="24"/>
          <w:szCs w:val="24"/>
          <w:lang w:val="en-US"/>
        </w:rPr>
        <w:t xml:space="preserve">tract </w:t>
      </w:r>
      <w:r w:rsidR="00777DCB" w:rsidRPr="001A3566">
        <w:rPr>
          <w:rFonts w:ascii="Book Antiqua" w:hAnsi="Book Antiqua" w:cs="Times New Roman"/>
          <w:sz w:val="24"/>
          <w:szCs w:val="24"/>
          <w:lang w:val="en-US"/>
        </w:rPr>
        <w:t xml:space="preserve">surgery, ERCP </w:t>
      </w:r>
      <w:r w:rsidR="00236F72" w:rsidRPr="001A3566">
        <w:rPr>
          <w:rFonts w:ascii="Book Antiqua" w:hAnsi="Book Antiqua" w:cs="Times New Roman"/>
          <w:sz w:val="24"/>
          <w:szCs w:val="24"/>
          <w:lang w:val="en-US"/>
        </w:rPr>
        <w:t xml:space="preserve">is technically challenging </w:t>
      </w:r>
      <w:r w:rsidR="00777DCB" w:rsidRPr="001A3566">
        <w:rPr>
          <w:rFonts w:ascii="Book Antiqua" w:hAnsi="Book Antiqua" w:cs="Times New Roman"/>
          <w:sz w:val="24"/>
          <w:szCs w:val="24"/>
          <w:lang w:val="en-US"/>
        </w:rPr>
        <w:t xml:space="preserve">because the biliary tree </w:t>
      </w:r>
      <w:r w:rsidR="00026133" w:rsidRPr="001A3566">
        <w:rPr>
          <w:rFonts w:ascii="Book Antiqua" w:hAnsi="Book Antiqua" w:cs="Times New Roman"/>
          <w:sz w:val="24"/>
          <w:szCs w:val="24"/>
          <w:lang w:val="en-US"/>
        </w:rPr>
        <w:t>becomes difficult to</w:t>
      </w:r>
      <w:r w:rsidR="00236F72" w:rsidRPr="001A3566">
        <w:rPr>
          <w:rFonts w:ascii="Book Antiqua" w:hAnsi="Book Antiqua" w:cs="Times New Roman"/>
          <w:sz w:val="24"/>
          <w:szCs w:val="24"/>
          <w:lang w:val="en-US"/>
        </w:rPr>
        <w:t xml:space="preserve"> </w:t>
      </w:r>
      <w:r w:rsidR="00026133" w:rsidRPr="001A3566">
        <w:rPr>
          <w:rFonts w:ascii="Book Antiqua" w:hAnsi="Book Antiqua" w:cs="Times New Roman"/>
          <w:sz w:val="24"/>
          <w:szCs w:val="24"/>
          <w:lang w:val="en-US"/>
        </w:rPr>
        <w:t>access</w:t>
      </w:r>
      <w:r w:rsidR="00777DCB" w:rsidRPr="001A3566">
        <w:rPr>
          <w:rFonts w:ascii="Book Antiqua" w:hAnsi="Book Antiqua" w:cs="Times New Roman"/>
          <w:sz w:val="24"/>
          <w:szCs w:val="24"/>
          <w:lang w:val="en-US"/>
        </w:rPr>
        <w:t xml:space="preserve"> by </w:t>
      </w:r>
      <w:r w:rsidR="00BC2832" w:rsidRPr="001A3566">
        <w:rPr>
          <w:rFonts w:ascii="Book Antiqua" w:hAnsi="Book Antiqua" w:cs="Times New Roman"/>
          <w:sz w:val="24"/>
          <w:szCs w:val="24"/>
          <w:lang w:val="en-US"/>
        </w:rPr>
        <w:t>per-oral endoscopy</w:t>
      </w:r>
      <w:r w:rsidR="00777DCB" w:rsidRPr="001A3566">
        <w:rPr>
          <w:rFonts w:ascii="Book Antiqua" w:hAnsi="Book Antiqua" w:cs="Times New Roman"/>
          <w:sz w:val="24"/>
          <w:szCs w:val="24"/>
          <w:lang w:val="en-US"/>
        </w:rPr>
        <w:t xml:space="preserve">. </w:t>
      </w:r>
      <w:r w:rsidR="00B02553" w:rsidRPr="001A3566">
        <w:rPr>
          <w:rFonts w:ascii="Book Antiqua" w:hAnsi="Book Antiqua" w:cs="Times New Roman"/>
          <w:sz w:val="24"/>
          <w:szCs w:val="24"/>
          <w:lang w:val="en"/>
        </w:rPr>
        <w:t>Advanced endoscopic therap</w:t>
      </w:r>
      <w:r w:rsidR="001E54EF" w:rsidRPr="001A3566">
        <w:rPr>
          <w:rFonts w:ascii="Book Antiqua" w:hAnsi="Book Antiqua" w:cs="Times New Roman"/>
          <w:sz w:val="24"/>
          <w:szCs w:val="24"/>
          <w:lang w:val="en"/>
        </w:rPr>
        <w:t xml:space="preserve">ies like </w:t>
      </w:r>
      <w:r w:rsidR="00B02553" w:rsidRPr="001A3566">
        <w:rPr>
          <w:rFonts w:ascii="Book Antiqua" w:hAnsi="Book Antiqua" w:cs="Times New Roman"/>
          <w:sz w:val="24"/>
          <w:szCs w:val="24"/>
          <w:lang w:val="en"/>
        </w:rPr>
        <w:t>balloon-</w:t>
      </w:r>
      <w:proofErr w:type="spellStart"/>
      <w:r w:rsidR="00B02553" w:rsidRPr="001A3566">
        <w:rPr>
          <w:rFonts w:ascii="Book Antiqua" w:hAnsi="Book Antiqua" w:cs="Times New Roman"/>
          <w:sz w:val="24"/>
          <w:szCs w:val="24"/>
          <w:lang w:val="en"/>
        </w:rPr>
        <w:t>enteroscopy</w:t>
      </w:r>
      <w:proofErr w:type="spellEnd"/>
      <w:r w:rsidR="00B02553" w:rsidRPr="001A3566">
        <w:rPr>
          <w:rFonts w:ascii="Book Antiqua" w:hAnsi="Book Antiqua" w:cs="Times New Roman"/>
          <w:sz w:val="24"/>
          <w:szCs w:val="24"/>
          <w:lang w:val="en"/>
        </w:rPr>
        <w:t xml:space="preserve"> or </w:t>
      </w:r>
      <w:proofErr w:type="spellStart"/>
      <w:r w:rsidR="0098104C" w:rsidRPr="001A3566">
        <w:rPr>
          <w:rFonts w:ascii="Book Antiqua" w:hAnsi="Book Antiqua" w:cs="Times New Roman"/>
          <w:sz w:val="24"/>
          <w:szCs w:val="24"/>
          <w:lang w:val="en"/>
        </w:rPr>
        <w:t>rendevous</w:t>
      </w:r>
      <w:proofErr w:type="spellEnd"/>
      <w:r w:rsidR="001E54EF" w:rsidRPr="001A3566">
        <w:rPr>
          <w:rFonts w:ascii="Book Antiqua" w:hAnsi="Book Antiqua" w:cs="Times New Roman"/>
          <w:sz w:val="24"/>
          <w:szCs w:val="24"/>
          <w:lang w:val="en"/>
        </w:rPr>
        <w:t>-</w:t>
      </w:r>
      <w:r w:rsidR="0098104C" w:rsidRPr="001A3566">
        <w:rPr>
          <w:rFonts w:ascii="Book Antiqua" w:hAnsi="Book Antiqua" w:cs="Times New Roman"/>
          <w:sz w:val="24"/>
          <w:szCs w:val="24"/>
          <w:lang w:val="en"/>
        </w:rPr>
        <w:t>ERCP</w:t>
      </w:r>
      <w:r w:rsidR="00B02553" w:rsidRPr="001A3566">
        <w:rPr>
          <w:rFonts w:ascii="Book Antiqua" w:hAnsi="Book Antiqua" w:cs="Times New Roman"/>
          <w:sz w:val="24"/>
          <w:szCs w:val="24"/>
          <w:lang w:val="en"/>
        </w:rPr>
        <w:t xml:space="preserve"> may be considered </w:t>
      </w:r>
      <w:r w:rsidR="001E54EF" w:rsidRPr="001A3566">
        <w:rPr>
          <w:rFonts w:ascii="Book Antiqua" w:hAnsi="Book Antiqua" w:cs="Times New Roman"/>
          <w:sz w:val="24"/>
          <w:szCs w:val="24"/>
          <w:lang w:val="en"/>
        </w:rPr>
        <w:t>but are</w:t>
      </w:r>
      <w:r w:rsidR="00B02553" w:rsidRPr="001A3566">
        <w:rPr>
          <w:rFonts w:ascii="Book Antiqua" w:hAnsi="Book Antiqua" w:cs="Times New Roman"/>
          <w:sz w:val="24"/>
          <w:szCs w:val="24"/>
          <w:lang w:val="en"/>
        </w:rPr>
        <w:t xml:space="preserve"> not </w:t>
      </w:r>
      <w:r w:rsidR="0098104C" w:rsidRPr="001A3566">
        <w:rPr>
          <w:rFonts w:ascii="Book Antiqua" w:hAnsi="Book Antiqua" w:cs="Times New Roman"/>
          <w:sz w:val="24"/>
          <w:szCs w:val="24"/>
          <w:lang w:val="en"/>
        </w:rPr>
        <w:t>always feasible</w:t>
      </w:r>
      <w:r w:rsidR="00B02553" w:rsidRPr="001A3566">
        <w:rPr>
          <w:rFonts w:ascii="Book Antiqua" w:hAnsi="Book Antiqua" w:cs="Times New Roman"/>
          <w:sz w:val="24"/>
          <w:szCs w:val="24"/>
          <w:lang w:val="en"/>
        </w:rPr>
        <w:t xml:space="preserve">. </w:t>
      </w:r>
      <w:r w:rsidR="001E54EF" w:rsidRPr="001A3566">
        <w:rPr>
          <w:rFonts w:ascii="Book Antiqua" w:hAnsi="Book Antiqua" w:cs="Times New Roman"/>
          <w:sz w:val="24"/>
          <w:szCs w:val="24"/>
          <w:lang w:val="en-US"/>
        </w:rPr>
        <w:t>Biliary sepsis</w:t>
      </w:r>
      <w:r w:rsidR="00B02553" w:rsidRPr="001A3566">
        <w:rPr>
          <w:rFonts w:ascii="Book Antiqua" w:hAnsi="Book Antiqua" w:cs="Times New Roman"/>
          <w:sz w:val="24"/>
          <w:szCs w:val="24"/>
          <w:lang w:val="en-US"/>
        </w:rPr>
        <w:t xml:space="preserve"> and comorbidities may also make t</w:t>
      </w:r>
      <w:r w:rsidR="000A0689" w:rsidRPr="001A3566">
        <w:rPr>
          <w:rFonts w:ascii="Book Antiqua" w:hAnsi="Book Antiqua" w:cs="Times New Roman"/>
          <w:sz w:val="24"/>
          <w:szCs w:val="24"/>
          <w:lang w:val="en-US"/>
        </w:rPr>
        <w:t xml:space="preserve">hese patients </w:t>
      </w:r>
      <w:r w:rsidR="00B02553" w:rsidRPr="001A3566">
        <w:rPr>
          <w:rFonts w:ascii="Book Antiqua" w:hAnsi="Book Antiqua" w:cs="Times New Roman"/>
          <w:sz w:val="24"/>
          <w:szCs w:val="24"/>
          <w:lang w:val="en-US"/>
        </w:rPr>
        <w:t xml:space="preserve">poor </w:t>
      </w:r>
      <w:r w:rsidR="000A0689" w:rsidRPr="001A3566">
        <w:rPr>
          <w:rFonts w:ascii="Book Antiqua" w:hAnsi="Book Antiqua" w:cs="Times New Roman"/>
          <w:sz w:val="24"/>
          <w:szCs w:val="24"/>
          <w:lang w:val="en-US"/>
        </w:rPr>
        <w:t>candidates</w:t>
      </w:r>
      <w:r w:rsidR="00A6405B" w:rsidRPr="001A3566">
        <w:rPr>
          <w:rFonts w:ascii="Book Antiqua" w:hAnsi="Book Antiqua" w:cs="Times New Roman"/>
          <w:sz w:val="24"/>
          <w:szCs w:val="24"/>
          <w:lang w:val="en-US"/>
        </w:rPr>
        <w:t xml:space="preserve"> for </w:t>
      </w:r>
      <w:r w:rsidR="00B02553" w:rsidRPr="001A3566">
        <w:rPr>
          <w:rFonts w:ascii="Book Antiqua" w:hAnsi="Book Antiqua" w:cs="Times New Roman"/>
          <w:sz w:val="24"/>
          <w:szCs w:val="24"/>
          <w:lang w:val="en-US"/>
        </w:rPr>
        <w:t xml:space="preserve">surgical </w:t>
      </w:r>
      <w:r w:rsidR="00EF5A39" w:rsidRPr="001A3566">
        <w:rPr>
          <w:rFonts w:ascii="Book Antiqua" w:hAnsi="Book Antiqua" w:cs="Times New Roman"/>
          <w:sz w:val="24"/>
          <w:szCs w:val="24"/>
          <w:lang w:val="en-US"/>
        </w:rPr>
        <w:t>manage</w:t>
      </w:r>
      <w:r w:rsidR="00B02553" w:rsidRPr="001A3566">
        <w:rPr>
          <w:rFonts w:ascii="Book Antiqua" w:hAnsi="Book Antiqua" w:cs="Times New Roman"/>
          <w:sz w:val="24"/>
          <w:szCs w:val="24"/>
          <w:lang w:val="en-US"/>
        </w:rPr>
        <w:t>ment of</w:t>
      </w:r>
      <w:r w:rsidR="00EF5A39" w:rsidRPr="001A3566">
        <w:rPr>
          <w:rFonts w:ascii="Book Antiqua" w:hAnsi="Book Antiqua" w:cs="Times New Roman"/>
          <w:sz w:val="24"/>
          <w:szCs w:val="24"/>
          <w:lang w:val="en-US"/>
        </w:rPr>
        <w:t xml:space="preserve"> their </w:t>
      </w:r>
      <w:r w:rsidR="00A6405B" w:rsidRPr="001A3566">
        <w:rPr>
          <w:rFonts w:ascii="Book Antiqua" w:hAnsi="Book Antiqua" w:cs="Times New Roman"/>
          <w:sz w:val="24"/>
          <w:szCs w:val="24"/>
          <w:lang w:val="en-US"/>
        </w:rPr>
        <w:t>bil</w:t>
      </w:r>
      <w:r w:rsidR="00B02553" w:rsidRPr="001A3566">
        <w:rPr>
          <w:rFonts w:ascii="Book Antiqua" w:hAnsi="Book Antiqua" w:cs="Times New Roman"/>
          <w:sz w:val="24"/>
          <w:szCs w:val="24"/>
          <w:lang w:val="en-US"/>
        </w:rPr>
        <w:t>iary</w:t>
      </w:r>
      <w:r w:rsidR="00A6405B" w:rsidRPr="001A3566">
        <w:rPr>
          <w:rFonts w:ascii="Book Antiqua" w:hAnsi="Book Antiqua" w:cs="Times New Roman"/>
          <w:sz w:val="24"/>
          <w:szCs w:val="24"/>
          <w:lang w:val="en-US"/>
        </w:rPr>
        <w:t xml:space="preserve"> </w:t>
      </w:r>
      <w:r w:rsidR="00EF5A39" w:rsidRPr="001A3566">
        <w:rPr>
          <w:rFonts w:ascii="Book Antiqua" w:hAnsi="Book Antiqua" w:cs="Times New Roman"/>
          <w:sz w:val="24"/>
          <w:szCs w:val="24"/>
          <w:lang w:val="en-US"/>
        </w:rPr>
        <w:t>obstruction</w:t>
      </w:r>
      <w:r w:rsidR="002F5271" w:rsidRPr="001A3566">
        <w:rPr>
          <w:rFonts w:ascii="Book Antiqua" w:hAnsi="Book Antiqua" w:cs="Times New Roman"/>
          <w:sz w:val="24"/>
          <w:szCs w:val="24"/>
          <w:lang w:val="en-US"/>
        </w:rPr>
        <w:t xml:space="preserve">. </w:t>
      </w:r>
    </w:p>
    <w:p w14:paraId="506C8475" w14:textId="77777777" w:rsidR="006A0999" w:rsidRPr="001A3566" w:rsidRDefault="006A0999" w:rsidP="00906A3A">
      <w:pPr>
        <w:spacing w:after="0" w:line="360" w:lineRule="auto"/>
        <w:jc w:val="both"/>
        <w:rPr>
          <w:rFonts w:ascii="Book Antiqua" w:hAnsi="Book Antiqua" w:cs="Times New Roman"/>
          <w:sz w:val="24"/>
          <w:szCs w:val="24"/>
          <w:lang w:val="en-US" w:eastAsia="zh-CN"/>
        </w:rPr>
      </w:pPr>
    </w:p>
    <w:p w14:paraId="417D587E" w14:textId="4AE48C26" w:rsidR="00B02553" w:rsidRPr="001A3566" w:rsidRDefault="006A0999" w:rsidP="00906A3A">
      <w:pPr>
        <w:spacing w:after="0" w:line="360" w:lineRule="auto"/>
        <w:jc w:val="both"/>
        <w:rPr>
          <w:rFonts w:ascii="Book Antiqua" w:hAnsi="Book Antiqua" w:cs="Times New Roman"/>
          <w:b/>
          <w:i/>
          <w:sz w:val="24"/>
          <w:szCs w:val="24"/>
          <w:lang w:val="en-US" w:eastAsia="zh-CN"/>
        </w:rPr>
      </w:pPr>
      <w:r w:rsidRPr="001A3566">
        <w:rPr>
          <w:rFonts w:ascii="Book Antiqua" w:hAnsi="Book Antiqua" w:cs="Times New Roman"/>
          <w:b/>
          <w:i/>
          <w:sz w:val="24"/>
          <w:szCs w:val="24"/>
          <w:lang w:val="en-US"/>
        </w:rPr>
        <w:t>CASE SUMMAR</w:t>
      </w:r>
      <w:r w:rsidRPr="001A3566">
        <w:rPr>
          <w:rFonts w:ascii="Book Antiqua" w:hAnsi="Book Antiqua" w:cs="Times New Roman"/>
          <w:b/>
          <w:i/>
          <w:sz w:val="24"/>
          <w:szCs w:val="24"/>
          <w:lang w:val="en-US" w:eastAsia="zh-CN"/>
        </w:rPr>
        <w:t>Y</w:t>
      </w:r>
    </w:p>
    <w:p w14:paraId="2D76D9DA" w14:textId="654EFAAC" w:rsidR="00006F3C" w:rsidRPr="001A3566" w:rsidRDefault="00B02553" w:rsidP="00906A3A">
      <w:pPr>
        <w:spacing w:after="0" w:line="360" w:lineRule="auto"/>
        <w:jc w:val="both"/>
        <w:rPr>
          <w:rFonts w:ascii="Book Antiqua" w:hAnsi="Book Antiqua" w:cs="Times New Roman"/>
          <w:sz w:val="24"/>
          <w:szCs w:val="24"/>
          <w:lang w:eastAsia="zh-CN"/>
        </w:rPr>
      </w:pPr>
      <w:r w:rsidRPr="001A3566">
        <w:rPr>
          <w:rFonts w:ascii="Book Antiqua" w:hAnsi="Book Antiqua" w:cs="Times New Roman"/>
          <w:sz w:val="24"/>
          <w:szCs w:val="24"/>
          <w:lang w:val="en"/>
        </w:rPr>
        <w:t xml:space="preserve">We present two 70-year-old </w:t>
      </w:r>
      <w:proofErr w:type="spellStart"/>
      <w:r w:rsidRPr="001A3566">
        <w:rPr>
          <w:rFonts w:ascii="Book Antiqua" w:hAnsi="Book Antiqua" w:cs="Times New Roman"/>
          <w:sz w:val="24"/>
          <w:szCs w:val="24"/>
          <w:lang w:val="en"/>
        </w:rPr>
        <w:t>caucasian</w:t>
      </w:r>
      <w:proofErr w:type="spellEnd"/>
      <w:r w:rsidRPr="001A3566">
        <w:rPr>
          <w:rFonts w:ascii="Book Antiqua" w:hAnsi="Book Antiqua" w:cs="Times New Roman"/>
          <w:sz w:val="24"/>
          <w:szCs w:val="24"/>
          <w:lang w:val="en"/>
        </w:rPr>
        <w:t xml:space="preserve"> patients </w:t>
      </w:r>
      <w:r w:rsidR="001E54EF" w:rsidRPr="001A3566">
        <w:rPr>
          <w:rFonts w:ascii="Book Antiqua" w:hAnsi="Book Antiqua" w:cs="Times New Roman"/>
          <w:sz w:val="24"/>
          <w:szCs w:val="24"/>
          <w:lang w:val="en"/>
        </w:rPr>
        <w:t>admit</w:t>
      </w:r>
      <w:r w:rsidR="00C73A3B" w:rsidRPr="001A3566">
        <w:rPr>
          <w:rFonts w:ascii="Book Antiqua" w:hAnsi="Book Antiqua" w:cs="Times New Roman"/>
          <w:sz w:val="24"/>
          <w:szCs w:val="24"/>
          <w:lang w:val="en"/>
        </w:rPr>
        <w:t xml:space="preserve">ted as emergencies </w:t>
      </w:r>
      <w:r w:rsidRPr="001A3566">
        <w:rPr>
          <w:rFonts w:ascii="Book Antiqua" w:hAnsi="Book Antiqua" w:cs="Times New Roman"/>
          <w:sz w:val="24"/>
          <w:szCs w:val="24"/>
          <w:lang w:val="en"/>
        </w:rPr>
        <w:t>with</w:t>
      </w:r>
      <w:r w:rsidR="00144D8E" w:rsidRPr="001A3566">
        <w:rPr>
          <w:rFonts w:ascii="Book Antiqua" w:hAnsi="Book Antiqua" w:cs="Times New Roman"/>
          <w:sz w:val="24"/>
          <w:szCs w:val="24"/>
          <w:lang w:val="en"/>
        </w:rPr>
        <w:t xml:space="preserve"> obstructi</w:t>
      </w:r>
      <w:r w:rsidR="001E54EF" w:rsidRPr="001A3566">
        <w:rPr>
          <w:rFonts w:ascii="Book Antiqua" w:hAnsi="Book Antiqua" w:cs="Times New Roman"/>
          <w:sz w:val="24"/>
          <w:szCs w:val="24"/>
          <w:lang w:val="en"/>
        </w:rPr>
        <w:t>ve cholangitis</w:t>
      </w:r>
      <w:r w:rsidR="00C547B1" w:rsidRPr="001A3566">
        <w:rPr>
          <w:rFonts w:ascii="Book Antiqua" w:hAnsi="Book Antiqua" w:cs="Times New Roman"/>
          <w:sz w:val="24"/>
          <w:szCs w:val="24"/>
          <w:lang w:val="en"/>
        </w:rPr>
        <w:t xml:space="preserve">. Both patients had </w:t>
      </w:r>
      <w:r w:rsidR="001D69DF" w:rsidRPr="001A3566">
        <w:rPr>
          <w:rFonts w:ascii="Book Antiqua" w:hAnsi="Book Antiqua" w:cs="Times New Roman"/>
          <w:sz w:val="24"/>
          <w:szCs w:val="24"/>
          <w:lang w:val="en-US"/>
        </w:rPr>
        <w:t>BEAS</w:t>
      </w:r>
      <w:r w:rsidR="00C547B1" w:rsidRPr="001A3566">
        <w:rPr>
          <w:rFonts w:ascii="Book Antiqua" w:hAnsi="Book Antiqua" w:cs="Times New Roman"/>
          <w:sz w:val="24"/>
          <w:szCs w:val="24"/>
          <w:lang w:val="en-US"/>
        </w:rPr>
        <w:t xml:space="preserve"> associated with calculi</w:t>
      </w:r>
      <w:r w:rsidR="001E54EF" w:rsidRPr="001A3566">
        <w:rPr>
          <w:rFonts w:ascii="Book Antiqua" w:hAnsi="Book Antiqua" w:cs="Times New Roman"/>
          <w:sz w:val="24"/>
          <w:szCs w:val="24"/>
          <w:lang w:val="en-US"/>
        </w:rPr>
        <w:t xml:space="preserve"> that were </w:t>
      </w:r>
      <w:r w:rsidR="00364098" w:rsidRPr="001A3566">
        <w:rPr>
          <w:rFonts w:ascii="Book Antiqua" w:hAnsi="Book Antiqua" w:cs="Times New Roman"/>
          <w:sz w:val="24"/>
          <w:szCs w:val="24"/>
          <w:lang w:val="en"/>
        </w:rPr>
        <w:t xml:space="preserve">predominantly extrahepatic in </w:t>
      </w:r>
      <w:r w:rsidR="0098104C" w:rsidRPr="001A3566">
        <w:rPr>
          <w:rFonts w:ascii="Book Antiqua" w:hAnsi="Book Antiqua" w:cs="Times New Roman"/>
          <w:sz w:val="24"/>
          <w:szCs w:val="24"/>
          <w:lang w:val="en"/>
        </w:rPr>
        <w:t>P</w:t>
      </w:r>
      <w:r w:rsidR="00C547B1" w:rsidRPr="001A3566">
        <w:rPr>
          <w:rFonts w:ascii="Book Antiqua" w:hAnsi="Book Antiqua" w:cs="Times New Roman"/>
          <w:sz w:val="24"/>
          <w:szCs w:val="24"/>
          <w:lang w:val="en"/>
        </w:rPr>
        <w:t xml:space="preserve">atient 1 and </w:t>
      </w:r>
      <w:r w:rsidR="00364098" w:rsidRPr="001A3566">
        <w:rPr>
          <w:rFonts w:ascii="Book Antiqua" w:hAnsi="Book Antiqua" w:cs="Times New Roman"/>
          <w:sz w:val="24"/>
          <w:szCs w:val="24"/>
          <w:lang w:val="en"/>
        </w:rPr>
        <w:t xml:space="preserve">intrahepatic in </w:t>
      </w:r>
      <w:r w:rsidR="0098104C" w:rsidRPr="001A3566">
        <w:rPr>
          <w:rFonts w:ascii="Book Antiqua" w:hAnsi="Book Antiqua" w:cs="Times New Roman"/>
          <w:sz w:val="24"/>
          <w:szCs w:val="24"/>
          <w:lang w:val="en"/>
        </w:rPr>
        <w:t>P</w:t>
      </w:r>
      <w:r w:rsidR="00C547B1" w:rsidRPr="001A3566">
        <w:rPr>
          <w:rFonts w:ascii="Book Antiqua" w:hAnsi="Book Antiqua" w:cs="Times New Roman"/>
          <w:sz w:val="24"/>
          <w:szCs w:val="24"/>
          <w:lang w:val="en"/>
        </w:rPr>
        <w:t>atient 2.</w:t>
      </w:r>
      <w:r w:rsidR="00144D8E" w:rsidRPr="001A3566">
        <w:rPr>
          <w:rFonts w:ascii="Book Antiqua" w:hAnsi="Book Antiqua" w:cs="Times New Roman"/>
          <w:sz w:val="24"/>
          <w:szCs w:val="24"/>
          <w:lang w:val="en-US"/>
        </w:rPr>
        <w:t xml:space="preserve"> </w:t>
      </w:r>
      <w:r w:rsidR="002261DE" w:rsidRPr="001A3566">
        <w:rPr>
          <w:rFonts w:ascii="Book Antiqua" w:hAnsi="Book Antiqua" w:cs="Times New Roman"/>
          <w:sz w:val="24"/>
          <w:szCs w:val="24"/>
          <w:lang w:val="en-US"/>
        </w:rPr>
        <w:t>Both patients were unsuitable for conventional ERCP d</w:t>
      </w:r>
      <w:r w:rsidR="00364098" w:rsidRPr="001A3566">
        <w:rPr>
          <w:rFonts w:ascii="Book Antiqua" w:hAnsi="Book Antiqua" w:cs="Times New Roman"/>
          <w:sz w:val="24"/>
          <w:szCs w:val="24"/>
          <w:lang w:val="en-US"/>
        </w:rPr>
        <w:t>ue to</w:t>
      </w:r>
      <w:r w:rsidR="00144D8E" w:rsidRPr="001A3566">
        <w:rPr>
          <w:rFonts w:ascii="Book Antiqua" w:hAnsi="Book Antiqua" w:cs="Times New Roman"/>
          <w:sz w:val="24"/>
          <w:szCs w:val="24"/>
          <w:lang w:val="en-US"/>
        </w:rPr>
        <w:t xml:space="preserve"> surgically-altered</w:t>
      </w:r>
      <w:r w:rsidR="00364098" w:rsidRPr="001A3566">
        <w:rPr>
          <w:rFonts w:ascii="Book Antiqua" w:hAnsi="Book Antiqua" w:cs="Times New Roman"/>
          <w:sz w:val="24"/>
          <w:szCs w:val="24"/>
          <w:lang w:val="en-US"/>
        </w:rPr>
        <w:t xml:space="preserve"> </w:t>
      </w:r>
      <w:proofErr w:type="spellStart"/>
      <w:r w:rsidR="002261DE" w:rsidRPr="001A3566">
        <w:rPr>
          <w:rFonts w:ascii="Book Antiqua" w:hAnsi="Book Antiqua" w:cs="Times New Roman"/>
          <w:sz w:val="24"/>
          <w:szCs w:val="24"/>
          <w:lang w:val="en-US"/>
        </w:rPr>
        <w:t>UG</w:t>
      </w:r>
      <w:r w:rsidR="00364098" w:rsidRPr="001A3566">
        <w:rPr>
          <w:rFonts w:ascii="Book Antiqua" w:hAnsi="Book Antiqua" w:cs="Times New Roman"/>
          <w:sz w:val="24"/>
          <w:szCs w:val="24"/>
          <w:lang w:val="en-US"/>
        </w:rPr>
        <w:t>l</w:t>
      </w:r>
      <w:proofErr w:type="spellEnd"/>
      <w:r w:rsidR="00364098" w:rsidRPr="001A3566">
        <w:rPr>
          <w:rFonts w:ascii="Book Antiqua" w:hAnsi="Book Antiqua" w:cs="Times New Roman"/>
          <w:sz w:val="24"/>
          <w:szCs w:val="24"/>
          <w:lang w:val="en-US"/>
        </w:rPr>
        <w:t xml:space="preserve"> anatomy</w:t>
      </w:r>
      <w:r w:rsidR="002261DE" w:rsidRPr="001A3566">
        <w:rPr>
          <w:rFonts w:ascii="Book Antiqua" w:hAnsi="Book Antiqua" w:cs="Times New Roman"/>
          <w:sz w:val="24"/>
          <w:szCs w:val="24"/>
          <w:lang w:val="en-US"/>
        </w:rPr>
        <w:t>.</w:t>
      </w:r>
      <w:r w:rsidR="00364098" w:rsidRPr="001A3566">
        <w:rPr>
          <w:rFonts w:ascii="Book Antiqua" w:hAnsi="Book Antiqua" w:cs="Times New Roman"/>
          <w:sz w:val="24"/>
          <w:szCs w:val="24"/>
          <w:lang w:val="en-US"/>
        </w:rPr>
        <w:t xml:space="preserve"> </w:t>
      </w:r>
      <w:r w:rsidR="00C73A3B" w:rsidRPr="001A3566">
        <w:rPr>
          <w:rFonts w:ascii="Book Antiqua" w:hAnsi="Book Antiqua" w:cs="Times New Roman"/>
          <w:sz w:val="24"/>
          <w:szCs w:val="24"/>
          <w:lang w:val="en-US"/>
        </w:rPr>
        <w:t xml:space="preserve">Emergency biliary drainage was </w:t>
      </w:r>
      <w:r w:rsidR="002261DE" w:rsidRPr="001A3566">
        <w:rPr>
          <w:rFonts w:ascii="Book Antiqua" w:hAnsi="Book Antiqua" w:cs="Times New Roman"/>
          <w:sz w:val="24"/>
          <w:szCs w:val="24"/>
          <w:lang w:val="en-US"/>
        </w:rPr>
        <w:t>by</w:t>
      </w:r>
      <w:r w:rsidR="00C73A3B" w:rsidRPr="001A3566">
        <w:rPr>
          <w:rFonts w:ascii="Book Antiqua" w:hAnsi="Book Antiqua" w:cs="Times New Roman"/>
          <w:sz w:val="24"/>
          <w:szCs w:val="24"/>
          <w:lang w:val="en-US"/>
        </w:rPr>
        <w:t xml:space="preserve"> </w:t>
      </w:r>
      <w:r w:rsidR="00C73A3B" w:rsidRPr="001A3566">
        <w:rPr>
          <w:rFonts w:ascii="Book Antiqua" w:eastAsia="Arial Unicode MS" w:hAnsi="Book Antiqua" w:cs="Times New Roman"/>
          <w:bCs/>
          <w:sz w:val="24"/>
          <w:szCs w:val="24"/>
          <w:bdr w:val="nil"/>
          <w:lang w:eastAsia="en-GB"/>
        </w:rPr>
        <w:t>percutaneous transhepatic cholangiography</w:t>
      </w:r>
      <w:r w:rsidR="00144D8E" w:rsidRPr="001A3566">
        <w:rPr>
          <w:rFonts w:ascii="Book Antiqua" w:hAnsi="Book Antiqua" w:cs="Times New Roman"/>
          <w:sz w:val="24"/>
          <w:szCs w:val="24"/>
          <w:lang w:val="en-US"/>
        </w:rPr>
        <w:t xml:space="preserve"> </w:t>
      </w:r>
      <w:r w:rsidR="00262FD7" w:rsidRPr="001A3566">
        <w:rPr>
          <w:rFonts w:ascii="Book Antiqua" w:hAnsi="Book Antiqua" w:cs="Times New Roman"/>
          <w:sz w:val="24"/>
          <w:szCs w:val="24"/>
          <w:lang w:val="en-US"/>
        </w:rPr>
        <w:t xml:space="preserve">(PTC) </w:t>
      </w:r>
      <w:r w:rsidR="00C73A3B" w:rsidRPr="001A3566">
        <w:rPr>
          <w:rFonts w:ascii="Book Antiqua" w:hAnsi="Book Antiqua" w:cs="Times New Roman"/>
          <w:sz w:val="24"/>
          <w:szCs w:val="24"/>
          <w:lang w:val="en-US"/>
        </w:rPr>
        <w:t>in both cases</w:t>
      </w:r>
      <w:r w:rsidR="0098104C" w:rsidRPr="001A3566">
        <w:rPr>
          <w:rFonts w:ascii="Book Antiqua" w:hAnsi="Book Antiqua" w:cs="Times New Roman"/>
          <w:sz w:val="24"/>
          <w:szCs w:val="24"/>
          <w:lang w:val="en-US"/>
        </w:rPr>
        <w:t xml:space="preserve"> and a</w:t>
      </w:r>
      <w:r w:rsidR="003449B5" w:rsidRPr="001A3566">
        <w:rPr>
          <w:rFonts w:ascii="Book Antiqua" w:hAnsi="Book Antiqua" w:cs="Times New Roman"/>
          <w:sz w:val="24"/>
          <w:szCs w:val="24"/>
          <w:lang w:val="en-US"/>
        </w:rPr>
        <w:t xml:space="preserve">fter </w:t>
      </w:r>
      <w:r w:rsidR="003449B5" w:rsidRPr="001A3566">
        <w:rPr>
          <w:rFonts w:ascii="Book Antiqua" w:hAnsi="Book Antiqua" w:cs="Times New Roman"/>
          <w:sz w:val="24"/>
          <w:szCs w:val="24"/>
          <w:lang w:val="en"/>
        </w:rPr>
        <w:t>6-weeks</w:t>
      </w:r>
      <w:r w:rsidR="002261DE" w:rsidRPr="001A3566">
        <w:rPr>
          <w:rFonts w:ascii="Book Antiqua" w:hAnsi="Book Antiqua" w:cs="Times New Roman"/>
          <w:sz w:val="24"/>
          <w:szCs w:val="24"/>
          <w:lang w:val="en"/>
        </w:rPr>
        <w:t>’</w:t>
      </w:r>
      <w:r w:rsidR="003449B5" w:rsidRPr="001A3566">
        <w:rPr>
          <w:rFonts w:ascii="Book Antiqua" w:hAnsi="Book Antiqua" w:cs="Times New Roman"/>
          <w:sz w:val="24"/>
          <w:szCs w:val="24"/>
          <w:lang w:val="en"/>
        </w:rPr>
        <w:t xml:space="preserve"> maturation</w:t>
      </w:r>
      <w:r w:rsidR="003449B5" w:rsidRPr="001A3566">
        <w:rPr>
          <w:rFonts w:ascii="Book Antiqua" w:hAnsi="Book Antiqua" w:cs="Times New Roman"/>
          <w:sz w:val="24"/>
          <w:szCs w:val="24"/>
          <w:lang w:val="en-US"/>
        </w:rPr>
        <w:t>,</w:t>
      </w:r>
      <w:r w:rsidR="00262FD7" w:rsidRPr="001A3566">
        <w:rPr>
          <w:rFonts w:ascii="Book Antiqua" w:hAnsi="Book Antiqua" w:cs="Times New Roman"/>
          <w:sz w:val="24"/>
          <w:szCs w:val="24"/>
          <w:lang w:val="en-US"/>
        </w:rPr>
        <w:t xml:space="preserve"> </w:t>
      </w:r>
      <w:r w:rsidR="002C6576" w:rsidRPr="001A3566">
        <w:rPr>
          <w:rFonts w:ascii="Book Antiqua" w:hAnsi="Book Antiqua" w:cs="Times New Roman"/>
          <w:sz w:val="24"/>
          <w:szCs w:val="24"/>
          <w:lang w:val="en"/>
        </w:rPr>
        <w:t xml:space="preserve">PTC tracts were dilated </w:t>
      </w:r>
      <w:r w:rsidR="0098104C" w:rsidRPr="001A3566">
        <w:rPr>
          <w:rFonts w:ascii="Book Antiqua" w:hAnsi="Book Antiqua" w:cs="Times New Roman"/>
          <w:sz w:val="24"/>
          <w:szCs w:val="24"/>
          <w:lang w:val="en"/>
        </w:rPr>
        <w:t>to perform</w:t>
      </w:r>
      <w:r w:rsidR="00262FD7" w:rsidRPr="001A3566">
        <w:rPr>
          <w:rFonts w:ascii="Book Antiqua" w:hAnsi="Book Antiqua" w:cs="Times New Roman"/>
          <w:sz w:val="24"/>
          <w:szCs w:val="24"/>
          <w:lang w:val="en"/>
        </w:rPr>
        <w:t xml:space="preserve"> </w:t>
      </w:r>
      <w:r w:rsidR="001D69DF" w:rsidRPr="001A3566">
        <w:rPr>
          <w:rFonts w:ascii="Book Antiqua" w:eastAsia="Arial Unicode MS" w:hAnsi="Book Antiqua" w:cs="Times New Roman"/>
          <w:bCs/>
          <w:sz w:val="24"/>
          <w:szCs w:val="24"/>
          <w:bdr w:val="nil"/>
          <w:lang w:eastAsia="en-GB"/>
        </w:rPr>
        <w:t xml:space="preserve">percutaneous </w:t>
      </w:r>
      <w:proofErr w:type="spellStart"/>
      <w:r w:rsidR="001D69DF" w:rsidRPr="001A3566">
        <w:rPr>
          <w:rFonts w:ascii="Book Antiqua" w:eastAsia="Arial Unicode MS" w:hAnsi="Book Antiqua" w:cs="Times New Roman"/>
          <w:bCs/>
          <w:sz w:val="24"/>
          <w:szCs w:val="24"/>
          <w:bdr w:val="nil"/>
          <w:lang w:eastAsia="en-GB"/>
        </w:rPr>
        <w:t>transhepatic</w:t>
      </w:r>
      <w:proofErr w:type="spellEnd"/>
      <w:r w:rsidR="001D69DF" w:rsidRPr="001A3566">
        <w:rPr>
          <w:rFonts w:ascii="Book Antiqua" w:eastAsia="Arial Unicode MS" w:hAnsi="Book Antiqua" w:cs="Times New Roman"/>
          <w:bCs/>
          <w:sz w:val="24"/>
          <w:szCs w:val="24"/>
          <w:bdr w:val="nil"/>
          <w:lang w:eastAsia="en-GB"/>
        </w:rPr>
        <w:t xml:space="preserve"> </w:t>
      </w:r>
      <w:proofErr w:type="spellStart"/>
      <w:r w:rsidR="001D69DF" w:rsidRPr="001A3566">
        <w:rPr>
          <w:rFonts w:ascii="Book Antiqua" w:eastAsia="Arial Unicode MS" w:hAnsi="Book Antiqua" w:cs="Times New Roman"/>
          <w:bCs/>
          <w:sz w:val="24"/>
          <w:szCs w:val="24"/>
          <w:bdr w:val="nil"/>
          <w:lang w:eastAsia="en-GB"/>
        </w:rPr>
        <w:t>cholangioscopy</w:t>
      </w:r>
      <w:proofErr w:type="spellEnd"/>
      <w:r w:rsidR="001D69DF" w:rsidRPr="001A3566">
        <w:rPr>
          <w:rFonts w:ascii="Book Antiqua" w:eastAsia="Arial Unicode MS" w:hAnsi="Book Antiqua" w:cs="Times New Roman"/>
          <w:bCs/>
          <w:sz w:val="24"/>
          <w:szCs w:val="24"/>
          <w:bdr w:val="nil"/>
          <w:lang w:eastAsia="en-GB"/>
        </w:rPr>
        <w:t xml:space="preserve"> and lithotripsy</w:t>
      </w:r>
      <w:r w:rsidR="002261DE" w:rsidRPr="001A3566">
        <w:rPr>
          <w:rFonts w:ascii="Book Antiqua" w:hAnsi="Book Antiqua" w:cs="Times New Roman"/>
          <w:sz w:val="24"/>
          <w:szCs w:val="24"/>
          <w:lang w:val="en"/>
        </w:rPr>
        <w:t xml:space="preserve"> </w:t>
      </w:r>
      <w:r w:rsidR="002F5271" w:rsidRPr="001A3566">
        <w:rPr>
          <w:rFonts w:ascii="Book Antiqua" w:hAnsi="Book Antiqua" w:cs="Times New Roman"/>
          <w:sz w:val="24"/>
          <w:szCs w:val="24"/>
          <w:lang w:val="en"/>
        </w:rPr>
        <w:t>(PTCSL)</w:t>
      </w:r>
      <w:r w:rsidR="0098104C" w:rsidRPr="001A3566">
        <w:rPr>
          <w:rFonts w:ascii="Book Antiqua" w:hAnsi="Book Antiqua" w:cs="Times New Roman"/>
          <w:sz w:val="24"/>
          <w:szCs w:val="24"/>
          <w:lang w:val="en"/>
        </w:rPr>
        <w:t xml:space="preserve"> for duct clearance</w:t>
      </w:r>
      <w:r w:rsidR="000A0689" w:rsidRPr="001A3566">
        <w:rPr>
          <w:rFonts w:ascii="Book Antiqua" w:hAnsi="Book Antiqua" w:cs="Times New Roman"/>
          <w:sz w:val="24"/>
          <w:szCs w:val="24"/>
          <w:lang w:val="en"/>
        </w:rPr>
        <w:t>.</w:t>
      </w:r>
      <w:r w:rsidR="002C6576" w:rsidRPr="001A3566">
        <w:rPr>
          <w:rFonts w:ascii="Book Antiqua" w:hAnsi="Book Antiqua" w:cs="Times New Roman"/>
          <w:sz w:val="24"/>
          <w:szCs w:val="24"/>
          <w:lang w:val="en"/>
        </w:rPr>
        <w:t xml:space="preserve"> BEAS were firstly dilated fluoroscopically, and then </w:t>
      </w:r>
      <w:r w:rsidR="00262FD7" w:rsidRPr="001A3566">
        <w:rPr>
          <w:rFonts w:ascii="Book Antiqua" w:hAnsi="Book Antiqua" w:cs="Times New Roman"/>
          <w:sz w:val="24"/>
          <w:szCs w:val="24"/>
          <w:lang w:val="en"/>
        </w:rPr>
        <w:t>biliary stones were flushed into the small bowel or basket</w:t>
      </w:r>
      <w:r w:rsidR="002261DE" w:rsidRPr="001A3566">
        <w:rPr>
          <w:rFonts w:ascii="Book Antiqua" w:hAnsi="Book Antiqua" w:cs="Times New Roman"/>
          <w:sz w:val="24"/>
          <w:szCs w:val="24"/>
          <w:lang w:val="en"/>
        </w:rPr>
        <w:t>-</w:t>
      </w:r>
      <w:r w:rsidR="00262FD7" w:rsidRPr="001A3566">
        <w:rPr>
          <w:rFonts w:ascii="Book Antiqua" w:hAnsi="Book Antiqua" w:cs="Times New Roman"/>
          <w:sz w:val="24"/>
          <w:szCs w:val="24"/>
          <w:lang w:val="en"/>
        </w:rPr>
        <w:t>retrieved</w:t>
      </w:r>
      <w:r w:rsidR="002C6576" w:rsidRPr="001A3566">
        <w:rPr>
          <w:rFonts w:ascii="Book Antiqua" w:hAnsi="Book Antiqua" w:cs="Times New Roman"/>
          <w:sz w:val="24"/>
          <w:szCs w:val="24"/>
          <w:lang w:val="en"/>
        </w:rPr>
        <w:t xml:space="preserve"> </w:t>
      </w:r>
      <w:r w:rsidR="00F47542" w:rsidRPr="001A3566">
        <w:rPr>
          <w:rFonts w:ascii="Book Antiqua" w:hAnsi="Book Antiqua" w:cs="Times New Roman"/>
          <w:sz w:val="24"/>
          <w:szCs w:val="24"/>
          <w:lang w:val="en"/>
        </w:rPr>
        <w:t>under visualization provided</w:t>
      </w:r>
      <w:r w:rsidR="002C6576" w:rsidRPr="001A3566">
        <w:rPr>
          <w:rFonts w:ascii="Book Antiqua" w:hAnsi="Book Antiqua" w:cs="Times New Roman"/>
          <w:sz w:val="24"/>
          <w:szCs w:val="24"/>
          <w:lang w:val="en"/>
        </w:rPr>
        <w:t xml:space="preserve"> by the </w:t>
      </w:r>
      <w:proofErr w:type="spellStart"/>
      <w:r w:rsidR="002C6576" w:rsidRPr="001A3566">
        <w:rPr>
          <w:rFonts w:ascii="Book Antiqua" w:hAnsi="Book Antiqua" w:cs="Times New Roman"/>
          <w:sz w:val="24"/>
          <w:szCs w:val="24"/>
          <w:lang w:val="en"/>
        </w:rPr>
        <w:t>percutaneously</w:t>
      </w:r>
      <w:proofErr w:type="spellEnd"/>
      <w:r w:rsidR="002C6576" w:rsidRPr="001A3566">
        <w:rPr>
          <w:rFonts w:ascii="Book Antiqua" w:hAnsi="Book Antiqua" w:cs="Times New Roman"/>
          <w:sz w:val="24"/>
          <w:szCs w:val="24"/>
          <w:lang w:val="en"/>
        </w:rPr>
        <w:t xml:space="preserve">-inserted video </w:t>
      </w:r>
      <w:proofErr w:type="spellStart"/>
      <w:r w:rsidR="002C6576" w:rsidRPr="001A3566">
        <w:rPr>
          <w:rFonts w:ascii="Book Antiqua" w:hAnsi="Book Antiqua" w:cs="Times New Roman"/>
          <w:sz w:val="24"/>
          <w:szCs w:val="24"/>
          <w:lang w:val="en"/>
        </w:rPr>
        <w:t>cholangioscope</w:t>
      </w:r>
      <w:proofErr w:type="spellEnd"/>
      <w:r w:rsidR="00262FD7" w:rsidRPr="001A3566">
        <w:rPr>
          <w:rFonts w:ascii="Book Antiqua" w:hAnsi="Book Antiqua" w:cs="Times New Roman"/>
          <w:sz w:val="24"/>
          <w:szCs w:val="24"/>
          <w:lang w:val="en"/>
        </w:rPr>
        <w:t>. Lithotripsy was used to fragment impacted calculi</w:t>
      </w:r>
      <w:r w:rsidR="00F47542" w:rsidRPr="001A3566">
        <w:rPr>
          <w:rFonts w:ascii="Book Antiqua" w:hAnsi="Book Antiqua" w:cs="Times New Roman"/>
          <w:sz w:val="24"/>
          <w:szCs w:val="24"/>
          <w:lang w:val="en"/>
        </w:rPr>
        <w:t>, also</w:t>
      </w:r>
      <w:r w:rsidR="00364098" w:rsidRPr="001A3566">
        <w:rPr>
          <w:rFonts w:ascii="Book Antiqua" w:hAnsi="Book Antiqua" w:cs="Times New Roman"/>
          <w:sz w:val="24"/>
          <w:szCs w:val="24"/>
          <w:lang w:val="en"/>
        </w:rPr>
        <w:t xml:space="preserve"> under </w:t>
      </w:r>
      <w:r w:rsidR="00F47542" w:rsidRPr="001A3566">
        <w:rPr>
          <w:rFonts w:ascii="Book Antiqua" w:hAnsi="Book Antiqua" w:cs="Times New Roman"/>
          <w:sz w:val="24"/>
          <w:szCs w:val="24"/>
          <w:lang w:val="en"/>
        </w:rPr>
        <w:t xml:space="preserve">visualization </w:t>
      </w:r>
      <w:r w:rsidR="002C6576" w:rsidRPr="001A3566">
        <w:rPr>
          <w:rFonts w:ascii="Book Antiqua" w:hAnsi="Book Antiqua" w:cs="Times New Roman"/>
          <w:sz w:val="24"/>
          <w:szCs w:val="24"/>
          <w:lang w:val="en"/>
        </w:rPr>
        <w:t xml:space="preserve">by video </w:t>
      </w:r>
      <w:proofErr w:type="spellStart"/>
      <w:r w:rsidR="002C6576" w:rsidRPr="001A3566">
        <w:rPr>
          <w:rFonts w:ascii="Book Antiqua" w:hAnsi="Book Antiqua" w:cs="Times New Roman"/>
          <w:sz w:val="24"/>
          <w:szCs w:val="24"/>
          <w:lang w:val="en"/>
        </w:rPr>
        <w:t>cholangioscopy</w:t>
      </w:r>
      <w:proofErr w:type="spellEnd"/>
      <w:r w:rsidR="002F5271" w:rsidRPr="001A3566">
        <w:rPr>
          <w:rFonts w:ascii="Book Antiqua" w:hAnsi="Book Antiqua" w:cs="Times New Roman"/>
          <w:sz w:val="24"/>
          <w:szCs w:val="24"/>
          <w:lang w:val="en"/>
        </w:rPr>
        <w:t>.</w:t>
      </w:r>
      <w:r w:rsidR="002F5271" w:rsidRPr="001A3566">
        <w:rPr>
          <w:rFonts w:ascii="Book Antiqua" w:hAnsi="Book Antiqua" w:cs="Times New Roman"/>
          <w:sz w:val="24"/>
          <w:szCs w:val="24"/>
        </w:rPr>
        <w:t xml:space="preserve"> </w:t>
      </w:r>
      <w:r w:rsidR="0098104C" w:rsidRPr="001A3566">
        <w:rPr>
          <w:rFonts w:ascii="Book Antiqua" w:hAnsi="Book Antiqua" w:cs="Times New Roman"/>
          <w:sz w:val="24"/>
          <w:szCs w:val="24"/>
        </w:rPr>
        <w:t xml:space="preserve">Satisfactory duct clearance was achieved in Patient 1 after one PTCSL procedure, but </w:t>
      </w:r>
      <w:r w:rsidR="002C6576" w:rsidRPr="001A3566">
        <w:rPr>
          <w:rFonts w:ascii="Book Antiqua" w:hAnsi="Book Antiqua" w:cs="Times New Roman"/>
          <w:sz w:val="24"/>
          <w:szCs w:val="24"/>
        </w:rPr>
        <w:t>P</w:t>
      </w:r>
      <w:r w:rsidR="00364098" w:rsidRPr="001A3566">
        <w:rPr>
          <w:rFonts w:ascii="Book Antiqua" w:hAnsi="Book Antiqua" w:cs="Times New Roman"/>
          <w:sz w:val="24"/>
          <w:szCs w:val="24"/>
        </w:rPr>
        <w:t>atient 2 required a further procedure to clear persisting intrahepatic calculi</w:t>
      </w:r>
      <w:r w:rsidR="0098104C" w:rsidRPr="001A3566">
        <w:rPr>
          <w:rFonts w:ascii="Book Antiqua" w:hAnsi="Book Antiqua" w:cs="Times New Roman"/>
          <w:sz w:val="24"/>
          <w:szCs w:val="24"/>
        </w:rPr>
        <w:t>. U</w:t>
      </w:r>
      <w:r w:rsidR="00364098" w:rsidRPr="001A3566">
        <w:rPr>
          <w:rFonts w:ascii="Book Antiqua" w:hAnsi="Book Antiqua" w:cs="Times New Roman"/>
          <w:sz w:val="24"/>
          <w:szCs w:val="24"/>
        </w:rPr>
        <w:t>ltimately both patients had successful stone clearance confirmed by check cholangiograms.</w:t>
      </w:r>
    </w:p>
    <w:p w14:paraId="48BB887F" w14:textId="77777777" w:rsidR="003948D1" w:rsidRPr="001A3566" w:rsidRDefault="003948D1" w:rsidP="00906A3A">
      <w:pPr>
        <w:spacing w:after="0" w:line="360" w:lineRule="auto"/>
        <w:jc w:val="both"/>
        <w:rPr>
          <w:rFonts w:ascii="Book Antiqua" w:hAnsi="Book Antiqua" w:cs="Times New Roman"/>
          <w:sz w:val="24"/>
          <w:szCs w:val="24"/>
          <w:lang w:val="en" w:eastAsia="zh-CN"/>
        </w:rPr>
      </w:pPr>
    </w:p>
    <w:p w14:paraId="30B75F99" w14:textId="042F6BB8" w:rsidR="00AD6231" w:rsidRPr="001A3566" w:rsidRDefault="003948D1" w:rsidP="00906A3A">
      <w:pPr>
        <w:spacing w:after="0" w:line="360" w:lineRule="auto"/>
        <w:jc w:val="both"/>
        <w:rPr>
          <w:rFonts w:ascii="Book Antiqua" w:hAnsi="Book Antiqua" w:cs="Times New Roman"/>
          <w:b/>
          <w:i/>
          <w:sz w:val="24"/>
          <w:szCs w:val="24"/>
          <w:lang w:val="en-US"/>
        </w:rPr>
      </w:pPr>
      <w:r w:rsidRPr="001A3566">
        <w:rPr>
          <w:rFonts w:ascii="Book Antiqua" w:hAnsi="Book Antiqua" w:cs="Times New Roman"/>
          <w:b/>
          <w:i/>
          <w:sz w:val="24"/>
          <w:szCs w:val="24"/>
          <w:lang w:val="en-US"/>
        </w:rPr>
        <w:t>CONCLUSION</w:t>
      </w:r>
    </w:p>
    <w:p w14:paraId="5BABB9BE" w14:textId="521A225C" w:rsidR="00AD6231" w:rsidRPr="001A3566" w:rsidRDefault="00AD6231" w:rsidP="00906A3A">
      <w:pPr>
        <w:spacing w:after="0" w:line="360" w:lineRule="auto"/>
        <w:jc w:val="both"/>
        <w:rPr>
          <w:rFonts w:ascii="Book Antiqua" w:hAnsi="Book Antiqua" w:cs="Times New Roman"/>
          <w:sz w:val="24"/>
          <w:szCs w:val="24"/>
          <w:lang w:val="en" w:eastAsia="zh-CN"/>
        </w:rPr>
      </w:pPr>
      <w:r w:rsidRPr="001A3566">
        <w:rPr>
          <w:rFonts w:ascii="Book Antiqua" w:hAnsi="Book Antiqua" w:cs="Times New Roman"/>
          <w:sz w:val="24"/>
          <w:szCs w:val="24"/>
          <w:lang w:val="en"/>
        </w:rPr>
        <w:t xml:space="preserve">PTCSL offers a </w:t>
      </w:r>
      <w:r w:rsidR="00C85B56" w:rsidRPr="001A3566">
        <w:rPr>
          <w:rFonts w:ascii="Book Antiqua" w:hAnsi="Book Antiqua" w:cs="Times New Roman"/>
          <w:sz w:val="24"/>
          <w:szCs w:val="24"/>
          <w:lang w:val="en"/>
        </w:rPr>
        <w:t xml:space="preserve">pragmatic, </w:t>
      </w:r>
      <w:r w:rsidRPr="001A3566">
        <w:rPr>
          <w:rFonts w:ascii="Book Antiqua" w:hAnsi="Book Antiqua" w:cs="Times New Roman"/>
          <w:sz w:val="24"/>
          <w:szCs w:val="24"/>
          <w:lang w:val="en"/>
        </w:rPr>
        <w:t xml:space="preserve">feasible and safe method for biliary tract clearance when neither ERCP nor surgical </w:t>
      </w:r>
      <w:r w:rsidR="006A7A1F" w:rsidRPr="001A3566">
        <w:rPr>
          <w:rFonts w:ascii="Book Antiqua" w:hAnsi="Book Antiqua" w:cs="Times New Roman"/>
          <w:sz w:val="24"/>
          <w:szCs w:val="24"/>
          <w:lang w:val="en"/>
        </w:rPr>
        <w:t>exploration is</w:t>
      </w:r>
      <w:r w:rsidRPr="001A3566">
        <w:rPr>
          <w:rFonts w:ascii="Book Antiqua" w:hAnsi="Book Antiqua" w:cs="Times New Roman"/>
          <w:sz w:val="24"/>
          <w:szCs w:val="24"/>
          <w:lang w:val="en"/>
        </w:rPr>
        <w:t xml:space="preserve"> suitable</w:t>
      </w:r>
      <w:r w:rsidR="00C85B56" w:rsidRPr="001A3566">
        <w:rPr>
          <w:rFonts w:ascii="Book Antiqua" w:hAnsi="Book Antiqua" w:cs="Times New Roman"/>
          <w:sz w:val="24"/>
          <w:szCs w:val="24"/>
          <w:lang w:val="en"/>
        </w:rPr>
        <w:t>.</w:t>
      </w:r>
      <w:r w:rsidRPr="001A3566">
        <w:rPr>
          <w:rFonts w:ascii="Book Antiqua" w:hAnsi="Book Antiqua" w:cs="Times New Roman"/>
          <w:sz w:val="24"/>
          <w:szCs w:val="24"/>
          <w:lang w:val="en"/>
        </w:rPr>
        <w:t xml:space="preserve"> </w:t>
      </w:r>
    </w:p>
    <w:p w14:paraId="6449BABA" w14:textId="77777777" w:rsidR="001D69DF" w:rsidRPr="001A3566" w:rsidRDefault="001D69DF" w:rsidP="00906A3A">
      <w:pPr>
        <w:spacing w:after="0" w:line="360" w:lineRule="auto"/>
        <w:jc w:val="both"/>
        <w:rPr>
          <w:rFonts w:ascii="Book Antiqua" w:hAnsi="Book Antiqua" w:cs="Times New Roman"/>
          <w:sz w:val="24"/>
          <w:szCs w:val="24"/>
          <w:lang w:val="en" w:eastAsia="zh-CN"/>
        </w:rPr>
      </w:pPr>
    </w:p>
    <w:p w14:paraId="6ECDCEBC" w14:textId="184A8377" w:rsidR="00AC6892" w:rsidRPr="001A3566" w:rsidRDefault="00303C3F" w:rsidP="00906A3A">
      <w:pPr>
        <w:spacing w:after="0" w:line="360" w:lineRule="auto"/>
        <w:jc w:val="both"/>
        <w:rPr>
          <w:rFonts w:ascii="Book Antiqua" w:hAnsi="Book Antiqua" w:cs="Times New Roman"/>
          <w:sz w:val="24"/>
          <w:szCs w:val="24"/>
          <w:lang w:val="en-US" w:eastAsia="zh-CN"/>
        </w:rPr>
      </w:pPr>
      <w:r w:rsidRPr="001A3566">
        <w:rPr>
          <w:rFonts w:ascii="Book Antiqua" w:hAnsi="Book Antiqua" w:cs="Times New Roman"/>
          <w:b/>
          <w:sz w:val="24"/>
          <w:szCs w:val="24"/>
          <w:lang w:val="en-US"/>
        </w:rPr>
        <w:lastRenderedPageBreak/>
        <w:t>Key</w:t>
      </w:r>
      <w:r w:rsidR="001D69DF" w:rsidRPr="001A3566">
        <w:rPr>
          <w:rFonts w:ascii="Book Antiqua" w:hAnsi="Book Antiqua" w:cs="Times New Roman"/>
          <w:b/>
          <w:sz w:val="24"/>
          <w:szCs w:val="24"/>
          <w:lang w:val="en-US" w:eastAsia="zh-CN"/>
        </w:rPr>
        <w:t xml:space="preserve"> </w:t>
      </w:r>
      <w:r w:rsidRPr="001A3566">
        <w:rPr>
          <w:rFonts w:ascii="Book Antiqua" w:hAnsi="Book Antiqua" w:cs="Times New Roman"/>
          <w:b/>
          <w:sz w:val="24"/>
          <w:szCs w:val="24"/>
          <w:lang w:val="en-US"/>
        </w:rPr>
        <w:t>words</w:t>
      </w:r>
      <w:r w:rsidR="0034475D" w:rsidRPr="001A3566">
        <w:rPr>
          <w:rFonts w:ascii="Book Antiqua" w:hAnsi="Book Antiqua" w:cs="Times New Roman"/>
          <w:b/>
          <w:sz w:val="24"/>
          <w:szCs w:val="24"/>
          <w:lang w:val="en-US"/>
        </w:rPr>
        <w:t xml:space="preserve">: </w:t>
      </w:r>
      <w:r w:rsidRPr="001A3566">
        <w:rPr>
          <w:rFonts w:ascii="Book Antiqua" w:eastAsia="Arial Unicode MS" w:hAnsi="Book Antiqua" w:cs="Times New Roman"/>
          <w:bCs/>
          <w:sz w:val="24"/>
          <w:szCs w:val="24"/>
          <w:bdr w:val="nil"/>
          <w:lang w:eastAsia="en-GB"/>
        </w:rPr>
        <w:t>Percutaneous</w:t>
      </w:r>
      <w:r w:rsidR="001D69DF" w:rsidRPr="001A3566">
        <w:rPr>
          <w:rFonts w:ascii="Book Antiqua" w:eastAsia="Arial Unicode MS" w:hAnsi="Book Antiqua" w:cs="Times New Roman"/>
          <w:bCs/>
          <w:sz w:val="24"/>
          <w:szCs w:val="24"/>
          <w:bdr w:val="nil"/>
          <w:lang w:eastAsia="en-GB"/>
        </w:rPr>
        <w:t xml:space="preserve"> </w:t>
      </w:r>
      <w:proofErr w:type="spellStart"/>
      <w:r w:rsidR="001D69DF" w:rsidRPr="001A3566">
        <w:rPr>
          <w:rFonts w:ascii="Book Antiqua" w:eastAsia="Arial Unicode MS" w:hAnsi="Book Antiqua" w:cs="Times New Roman"/>
          <w:bCs/>
          <w:sz w:val="24"/>
          <w:szCs w:val="24"/>
          <w:bdr w:val="nil"/>
          <w:lang w:eastAsia="en-GB"/>
        </w:rPr>
        <w:t>transhepatic</w:t>
      </w:r>
      <w:proofErr w:type="spellEnd"/>
      <w:r w:rsidR="001D69DF" w:rsidRPr="001A3566">
        <w:rPr>
          <w:rFonts w:ascii="Book Antiqua" w:eastAsia="Arial Unicode MS" w:hAnsi="Book Antiqua" w:cs="Times New Roman"/>
          <w:bCs/>
          <w:sz w:val="24"/>
          <w:szCs w:val="24"/>
          <w:bdr w:val="nil"/>
          <w:lang w:eastAsia="en-GB"/>
        </w:rPr>
        <w:t xml:space="preserve"> cholangiogra</w:t>
      </w:r>
      <w:r w:rsidR="00C85B56" w:rsidRPr="001A3566">
        <w:rPr>
          <w:rFonts w:ascii="Book Antiqua" w:eastAsia="Arial Unicode MS" w:hAnsi="Book Antiqua" w:cs="Times New Roman"/>
          <w:bCs/>
          <w:sz w:val="24"/>
          <w:szCs w:val="24"/>
          <w:bdr w:val="nil"/>
          <w:lang w:eastAsia="en-GB"/>
        </w:rPr>
        <w:t>phy</w:t>
      </w:r>
      <w:r w:rsidR="001D69DF" w:rsidRPr="001A3566">
        <w:rPr>
          <w:rFonts w:ascii="Book Antiqua" w:eastAsia="Arial Unicode MS" w:hAnsi="Book Antiqua" w:cs="Times New Roman"/>
          <w:bCs/>
          <w:sz w:val="24"/>
          <w:szCs w:val="24"/>
          <w:bdr w:val="nil"/>
          <w:lang w:eastAsia="zh-CN"/>
        </w:rPr>
        <w:t>;</w:t>
      </w:r>
      <w:r w:rsidR="00C85B56" w:rsidRPr="001A3566">
        <w:rPr>
          <w:rFonts w:ascii="Book Antiqua" w:eastAsia="Arial Unicode MS" w:hAnsi="Book Antiqua" w:cs="Times New Roman"/>
          <w:bCs/>
          <w:sz w:val="24"/>
          <w:szCs w:val="24"/>
          <w:bdr w:val="nil"/>
          <w:lang w:eastAsia="en-GB"/>
        </w:rPr>
        <w:t xml:space="preserve"> Video </w:t>
      </w:r>
      <w:proofErr w:type="spellStart"/>
      <w:r w:rsidR="00C85B56" w:rsidRPr="001A3566">
        <w:rPr>
          <w:rFonts w:ascii="Book Antiqua" w:eastAsia="Arial Unicode MS" w:hAnsi="Book Antiqua" w:cs="Times New Roman"/>
          <w:bCs/>
          <w:sz w:val="24"/>
          <w:szCs w:val="24"/>
          <w:bdr w:val="nil"/>
          <w:lang w:eastAsia="en-GB"/>
        </w:rPr>
        <w:t>c</w:t>
      </w:r>
      <w:r w:rsidRPr="001A3566">
        <w:rPr>
          <w:rFonts w:ascii="Book Antiqua" w:eastAsia="Arial Unicode MS" w:hAnsi="Book Antiqua" w:cs="Times New Roman"/>
          <w:bCs/>
          <w:sz w:val="24"/>
          <w:szCs w:val="24"/>
          <w:bdr w:val="nil"/>
          <w:lang w:eastAsia="en-GB"/>
        </w:rPr>
        <w:t>holangioscopy</w:t>
      </w:r>
      <w:proofErr w:type="spellEnd"/>
      <w:r w:rsidR="001D69DF" w:rsidRPr="001A3566">
        <w:rPr>
          <w:rFonts w:ascii="Book Antiqua" w:eastAsia="Arial Unicode MS" w:hAnsi="Book Antiqua" w:cs="Times New Roman"/>
          <w:bCs/>
          <w:sz w:val="24"/>
          <w:szCs w:val="24"/>
          <w:bdr w:val="nil"/>
          <w:lang w:eastAsia="zh-CN"/>
        </w:rPr>
        <w:t>;</w:t>
      </w:r>
      <w:r w:rsidRPr="001A3566">
        <w:rPr>
          <w:rFonts w:ascii="Book Antiqua" w:eastAsia="Arial Unicode MS" w:hAnsi="Book Antiqua" w:cs="Times New Roman"/>
          <w:bCs/>
          <w:sz w:val="24"/>
          <w:szCs w:val="24"/>
          <w:bdr w:val="nil"/>
          <w:lang w:eastAsia="en-GB"/>
        </w:rPr>
        <w:t xml:space="preserve"> Lithotripsy</w:t>
      </w:r>
      <w:r w:rsidR="001D69DF" w:rsidRPr="001A3566">
        <w:rPr>
          <w:rFonts w:ascii="Book Antiqua" w:eastAsia="Arial Unicode MS" w:hAnsi="Book Antiqua" w:cs="Times New Roman"/>
          <w:bCs/>
          <w:sz w:val="24"/>
          <w:szCs w:val="24"/>
          <w:bdr w:val="nil"/>
          <w:lang w:eastAsia="zh-CN"/>
        </w:rPr>
        <w:t>;</w:t>
      </w:r>
      <w:r w:rsidRPr="001A3566">
        <w:rPr>
          <w:rFonts w:ascii="Book Antiqua" w:eastAsia="Arial Unicode MS" w:hAnsi="Book Antiqua" w:cs="Times New Roman"/>
          <w:bCs/>
          <w:sz w:val="24"/>
          <w:szCs w:val="24"/>
          <w:bdr w:val="nil"/>
          <w:lang w:eastAsia="en-GB"/>
        </w:rPr>
        <w:t xml:space="preserve"> </w:t>
      </w:r>
      <w:r w:rsidR="00C85B56" w:rsidRPr="001A3566">
        <w:rPr>
          <w:rFonts w:ascii="Book Antiqua" w:eastAsia="Arial Unicode MS" w:hAnsi="Book Antiqua" w:cs="Times New Roman"/>
          <w:bCs/>
          <w:sz w:val="24"/>
          <w:szCs w:val="24"/>
          <w:bdr w:val="nil"/>
          <w:lang w:eastAsia="en-GB"/>
        </w:rPr>
        <w:t>B</w:t>
      </w:r>
      <w:r w:rsidRPr="001A3566">
        <w:rPr>
          <w:rFonts w:ascii="Book Antiqua" w:eastAsia="Arial Unicode MS" w:hAnsi="Book Antiqua" w:cs="Times New Roman"/>
          <w:bCs/>
          <w:sz w:val="24"/>
          <w:szCs w:val="24"/>
          <w:bdr w:val="nil"/>
          <w:lang w:eastAsia="en-GB"/>
        </w:rPr>
        <w:t>iliary calculi</w:t>
      </w:r>
      <w:r w:rsidR="001D69DF" w:rsidRPr="001A3566">
        <w:rPr>
          <w:rFonts w:ascii="Book Antiqua" w:hAnsi="Book Antiqua" w:cs="Times New Roman"/>
          <w:sz w:val="24"/>
          <w:szCs w:val="24"/>
          <w:lang w:val="en-US" w:eastAsia="zh-CN"/>
        </w:rPr>
        <w:t>;</w:t>
      </w:r>
      <w:r w:rsidRPr="001A3566">
        <w:rPr>
          <w:rFonts w:ascii="Book Antiqua" w:hAnsi="Book Antiqua" w:cs="Times New Roman"/>
          <w:sz w:val="24"/>
          <w:szCs w:val="24"/>
          <w:lang w:val="en-US"/>
        </w:rPr>
        <w:t xml:space="preserve"> Endoscopic retrograde </w:t>
      </w:r>
      <w:proofErr w:type="spellStart"/>
      <w:r w:rsidRPr="001A3566">
        <w:rPr>
          <w:rFonts w:ascii="Book Antiqua" w:hAnsi="Book Antiqua" w:cs="Times New Roman"/>
          <w:sz w:val="24"/>
          <w:szCs w:val="24"/>
          <w:lang w:val="en-US"/>
        </w:rPr>
        <w:t>cholangiopancreatography</w:t>
      </w:r>
      <w:proofErr w:type="spellEnd"/>
      <w:r w:rsidR="001D69DF" w:rsidRPr="001A3566">
        <w:rPr>
          <w:rFonts w:ascii="Book Antiqua" w:hAnsi="Book Antiqua" w:cs="Times New Roman"/>
          <w:sz w:val="24"/>
          <w:szCs w:val="24"/>
          <w:lang w:val="en-US" w:eastAsia="zh-CN"/>
        </w:rPr>
        <w:t>;</w:t>
      </w:r>
      <w:r w:rsidRPr="001A3566">
        <w:rPr>
          <w:rFonts w:ascii="Book Antiqua" w:hAnsi="Book Antiqua" w:cs="Times New Roman"/>
          <w:sz w:val="24"/>
          <w:szCs w:val="24"/>
          <w:lang w:val="en-US"/>
        </w:rPr>
        <w:t xml:space="preserve"> </w:t>
      </w:r>
      <w:r w:rsidR="00AC6892" w:rsidRPr="001A3566">
        <w:rPr>
          <w:rFonts w:ascii="Book Antiqua" w:hAnsi="Book Antiqua" w:cs="Times New Roman"/>
          <w:sz w:val="24"/>
          <w:szCs w:val="24"/>
          <w:lang w:val="en-US"/>
        </w:rPr>
        <w:t>Case report</w:t>
      </w:r>
      <w:r w:rsidR="001D69DF" w:rsidRPr="001A3566">
        <w:rPr>
          <w:rFonts w:ascii="Book Antiqua" w:hAnsi="Book Antiqua" w:cs="Times New Roman"/>
          <w:sz w:val="24"/>
          <w:szCs w:val="24"/>
          <w:lang w:val="en-US" w:eastAsia="zh-CN"/>
        </w:rPr>
        <w:t>;</w:t>
      </w:r>
      <w:r w:rsidR="00AC6892" w:rsidRPr="001A3566">
        <w:rPr>
          <w:rFonts w:ascii="Book Antiqua" w:hAnsi="Book Antiqua" w:cs="Times New Roman"/>
          <w:sz w:val="24"/>
          <w:szCs w:val="24"/>
          <w:lang w:val="en-US"/>
        </w:rPr>
        <w:t xml:space="preserve"> </w:t>
      </w:r>
      <w:proofErr w:type="spellStart"/>
      <w:r w:rsidR="00AC6892" w:rsidRPr="001A3566">
        <w:rPr>
          <w:rFonts w:ascii="Book Antiqua" w:hAnsi="Book Antiqua" w:cs="Times New Roman"/>
          <w:sz w:val="24"/>
          <w:szCs w:val="24"/>
          <w:lang w:val="en-US"/>
        </w:rPr>
        <w:t>Bilio</w:t>
      </w:r>
      <w:proofErr w:type="spellEnd"/>
      <w:r w:rsidR="00AC6892" w:rsidRPr="001A3566">
        <w:rPr>
          <w:rFonts w:ascii="Book Antiqua" w:hAnsi="Book Antiqua" w:cs="Times New Roman"/>
          <w:sz w:val="24"/>
          <w:szCs w:val="24"/>
          <w:lang w:val="en-US"/>
        </w:rPr>
        <w:t xml:space="preserve">-enteric anastomotic strictures </w:t>
      </w:r>
    </w:p>
    <w:p w14:paraId="7DA22DA4" w14:textId="77777777" w:rsidR="001D69DF" w:rsidRPr="001A3566" w:rsidRDefault="001D69DF" w:rsidP="00906A3A">
      <w:pPr>
        <w:spacing w:after="0" w:line="360" w:lineRule="auto"/>
        <w:jc w:val="both"/>
        <w:rPr>
          <w:rFonts w:ascii="Book Antiqua" w:hAnsi="Book Antiqua" w:cs="Times New Roman"/>
          <w:sz w:val="24"/>
          <w:szCs w:val="24"/>
          <w:lang w:val="en-US" w:eastAsia="zh-CN"/>
        </w:rPr>
      </w:pPr>
    </w:p>
    <w:p w14:paraId="6379B3DA" w14:textId="77777777" w:rsidR="001D69DF" w:rsidRPr="001A3566" w:rsidRDefault="001D69DF" w:rsidP="00906A3A">
      <w:pPr>
        <w:spacing w:after="0" w:line="360" w:lineRule="auto"/>
        <w:jc w:val="both"/>
        <w:rPr>
          <w:rFonts w:ascii="Book Antiqua" w:hAnsi="Book Antiqua" w:cs="Arial"/>
          <w:sz w:val="24"/>
          <w:szCs w:val="24"/>
        </w:rPr>
      </w:pPr>
      <w:r w:rsidRPr="001A3566">
        <w:rPr>
          <w:rFonts w:ascii="Book Antiqua" w:hAnsi="Book Antiqua"/>
          <w:b/>
          <w:sz w:val="24"/>
          <w:szCs w:val="24"/>
        </w:rPr>
        <w:t xml:space="preserve">© </w:t>
      </w:r>
      <w:r w:rsidRPr="001A3566">
        <w:rPr>
          <w:rFonts w:ascii="Book Antiqua" w:hAnsi="Book Antiqua" w:cs="Arial"/>
          <w:b/>
          <w:sz w:val="24"/>
          <w:szCs w:val="24"/>
        </w:rPr>
        <w:t>The Author(s) 2019.</w:t>
      </w:r>
      <w:r w:rsidRPr="001A3566">
        <w:rPr>
          <w:rFonts w:ascii="Book Antiqua" w:hAnsi="Book Antiqua" w:cs="Arial"/>
          <w:sz w:val="24"/>
          <w:szCs w:val="24"/>
        </w:rPr>
        <w:t xml:space="preserve"> Published by </w:t>
      </w:r>
      <w:proofErr w:type="spellStart"/>
      <w:r w:rsidRPr="001A3566">
        <w:rPr>
          <w:rFonts w:ascii="Book Antiqua" w:hAnsi="Book Antiqua" w:cs="Arial"/>
          <w:sz w:val="24"/>
          <w:szCs w:val="24"/>
        </w:rPr>
        <w:t>Baishideng</w:t>
      </w:r>
      <w:proofErr w:type="spellEnd"/>
      <w:r w:rsidRPr="001A3566">
        <w:rPr>
          <w:rFonts w:ascii="Book Antiqua" w:hAnsi="Book Antiqua" w:cs="Arial"/>
          <w:sz w:val="24"/>
          <w:szCs w:val="24"/>
        </w:rPr>
        <w:t xml:space="preserve"> Publishing Group Inc. All rights reserved.</w:t>
      </w:r>
    </w:p>
    <w:p w14:paraId="51BDDC5F" w14:textId="77777777" w:rsidR="001D69DF" w:rsidRPr="001A3566" w:rsidRDefault="001D69DF" w:rsidP="00906A3A">
      <w:pPr>
        <w:spacing w:after="0" w:line="360" w:lineRule="auto"/>
        <w:jc w:val="both"/>
        <w:rPr>
          <w:rFonts w:ascii="Book Antiqua" w:hAnsi="Book Antiqua" w:cs="Times New Roman"/>
          <w:sz w:val="24"/>
          <w:szCs w:val="24"/>
          <w:lang w:eastAsia="zh-CN"/>
        </w:rPr>
      </w:pPr>
    </w:p>
    <w:p w14:paraId="757E031D" w14:textId="0B7D2FE6" w:rsidR="00C85B56" w:rsidRPr="001A3566" w:rsidRDefault="0034475D" w:rsidP="00906A3A">
      <w:pPr>
        <w:spacing w:after="0" w:line="360" w:lineRule="auto"/>
        <w:jc w:val="both"/>
        <w:rPr>
          <w:rFonts w:ascii="Book Antiqua" w:hAnsi="Book Antiqua" w:cs="Times New Roman"/>
          <w:sz w:val="24"/>
          <w:szCs w:val="24"/>
          <w:lang w:val="en-US"/>
        </w:rPr>
      </w:pPr>
      <w:r w:rsidRPr="001A3566">
        <w:rPr>
          <w:rFonts w:ascii="Book Antiqua" w:hAnsi="Book Antiqua" w:cs="Times New Roman"/>
          <w:b/>
          <w:sz w:val="24"/>
          <w:szCs w:val="24"/>
          <w:lang w:val="en-US"/>
        </w:rPr>
        <w:t xml:space="preserve">Core </w:t>
      </w:r>
      <w:r w:rsidR="001D69DF" w:rsidRPr="001A3566">
        <w:rPr>
          <w:rFonts w:ascii="Book Antiqua" w:hAnsi="Book Antiqua" w:cs="Times New Roman"/>
          <w:b/>
          <w:sz w:val="24"/>
          <w:szCs w:val="24"/>
          <w:lang w:val="en-US"/>
        </w:rPr>
        <w:t>t</w:t>
      </w:r>
      <w:r w:rsidRPr="001A3566">
        <w:rPr>
          <w:rFonts w:ascii="Book Antiqua" w:hAnsi="Book Antiqua" w:cs="Times New Roman"/>
          <w:b/>
          <w:sz w:val="24"/>
          <w:szCs w:val="24"/>
          <w:lang w:val="en-US"/>
        </w:rPr>
        <w:t>ip</w:t>
      </w:r>
      <w:r w:rsidRPr="001A3566">
        <w:rPr>
          <w:rFonts w:ascii="Book Antiqua" w:hAnsi="Book Antiqua" w:cs="Times New Roman"/>
          <w:sz w:val="24"/>
          <w:szCs w:val="24"/>
          <w:lang w:val="en-US"/>
        </w:rPr>
        <w:t xml:space="preserve">: The purpose of this case </w:t>
      </w:r>
      <w:r w:rsidR="00AC6892" w:rsidRPr="001A3566">
        <w:rPr>
          <w:rFonts w:ascii="Book Antiqua" w:hAnsi="Book Antiqua" w:cs="Times New Roman"/>
          <w:sz w:val="24"/>
          <w:szCs w:val="24"/>
          <w:lang w:val="en-US"/>
        </w:rPr>
        <w:t xml:space="preserve">report </w:t>
      </w:r>
      <w:r w:rsidRPr="001A3566">
        <w:rPr>
          <w:rFonts w:ascii="Book Antiqua" w:hAnsi="Book Antiqua" w:cs="Times New Roman"/>
          <w:sz w:val="24"/>
          <w:szCs w:val="24"/>
          <w:lang w:val="en-US"/>
        </w:rPr>
        <w:t xml:space="preserve">is to highlight </w:t>
      </w:r>
      <w:r w:rsidR="00E442B8" w:rsidRPr="001A3566">
        <w:rPr>
          <w:rFonts w:ascii="Book Antiqua" w:hAnsi="Book Antiqua" w:cs="Times New Roman"/>
          <w:sz w:val="24"/>
          <w:szCs w:val="24"/>
          <w:lang w:val="en-US"/>
        </w:rPr>
        <w:t xml:space="preserve">the </w:t>
      </w:r>
      <w:r w:rsidR="00EE0857" w:rsidRPr="001A3566">
        <w:rPr>
          <w:rFonts w:ascii="Book Antiqua" w:hAnsi="Book Antiqua" w:cs="Times New Roman"/>
          <w:sz w:val="24"/>
          <w:szCs w:val="24"/>
          <w:lang w:val="en-US"/>
        </w:rPr>
        <w:t xml:space="preserve">feasibility </w:t>
      </w:r>
      <w:r w:rsidR="00E442B8" w:rsidRPr="001A3566">
        <w:rPr>
          <w:rFonts w:ascii="Book Antiqua" w:hAnsi="Book Antiqua" w:cs="Times New Roman"/>
          <w:sz w:val="24"/>
          <w:szCs w:val="24"/>
          <w:lang w:val="en-US"/>
        </w:rPr>
        <w:t xml:space="preserve">of </w:t>
      </w:r>
      <w:r w:rsidR="001D69DF" w:rsidRPr="001A3566">
        <w:rPr>
          <w:rFonts w:ascii="Book Antiqua" w:eastAsia="Arial Unicode MS" w:hAnsi="Book Antiqua" w:cs="Times New Roman"/>
          <w:bCs/>
          <w:sz w:val="24"/>
          <w:szCs w:val="24"/>
          <w:bdr w:val="nil"/>
          <w:lang w:eastAsia="en-GB"/>
        </w:rPr>
        <w:t xml:space="preserve">percutaneous </w:t>
      </w:r>
      <w:proofErr w:type="spellStart"/>
      <w:r w:rsidR="001D69DF" w:rsidRPr="001A3566">
        <w:rPr>
          <w:rFonts w:ascii="Book Antiqua" w:eastAsia="Arial Unicode MS" w:hAnsi="Book Antiqua" w:cs="Times New Roman"/>
          <w:bCs/>
          <w:sz w:val="24"/>
          <w:szCs w:val="24"/>
          <w:bdr w:val="nil"/>
          <w:lang w:eastAsia="en-GB"/>
        </w:rPr>
        <w:t>transhepatic</w:t>
      </w:r>
      <w:proofErr w:type="spellEnd"/>
      <w:r w:rsidR="001D69DF" w:rsidRPr="001A3566">
        <w:rPr>
          <w:rFonts w:ascii="Book Antiqua" w:eastAsia="Arial Unicode MS" w:hAnsi="Book Antiqua" w:cs="Times New Roman"/>
          <w:bCs/>
          <w:sz w:val="24"/>
          <w:szCs w:val="24"/>
          <w:bdr w:val="nil"/>
          <w:lang w:eastAsia="en-GB"/>
        </w:rPr>
        <w:t xml:space="preserve"> </w:t>
      </w:r>
      <w:proofErr w:type="spellStart"/>
      <w:r w:rsidR="001D69DF" w:rsidRPr="001A3566">
        <w:rPr>
          <w:rFonts w:ascii="Book Antiqua" w:eastAsia="Arial Unicode MS" w:hAnsi="Book Antiqua" w:cs="Times New Roman"/>
          <w:bCs/>
          <w:sz w:val="24"/>
          <w:szCs w:val="24"/>
          <w:bdr w:val="nil"/>
          <w:lang w:eastAsia="en-GB"/>
        </w:rPr>
        <w:t>cholangioscopy</w:t>
      </w:r>
      <w:proofErr w:type="spellEnd"/>
      <w:r w:rsidR="001D69DF" w:rsidRPr="001A3566">
        <w:rPr>
          <w:rFonts w:ascii="Book Antiqua" w:eastAsia="Arial Unicode MS" w:hAnsi="Book Antiqua" w:cs="Times New Roman"/>
          <w:bCs/>
          <w:sz w:val="24"/>
          <w:szCs w:val="24"/>
          <w:bdr w:val="nil"/>
          <w:lang w:eastAsia="en-GB"/>
        </w:rPr>
        <w:t xml:space="preserve"> and lithotripsy</w:t>
      </w:r>
      <w:r w:rsidR="001D69DF" w:rsidRPr="001A3566">
        <w:rPr>
          <w:rFonts w:ascii="Book Antiqua" w:hAnsi="Book Antiqua" w:cs="Times New Roman"/>
          <w:sz w:val="24"/>
          <w:szCs w:val="24"/>
          <w:lang w:val="en"/>
        </w:rPr>
        <w:t xml:space="preserve"> (PTCSL)</w:t>
      </w:r>
      <w:r w:rsidR="00E442B8" w:rsidRPr="001A3566">
        <w:rPr>
          <w:rFonts w:ascii="Book Antiqua" w:hAnsi="Book Antiqua" w:cs="Times New Roman"/>
          <w:sz w:val="24"/>
          <w:szCs w:val="24"/>
          <w:lang w:val="en-US"/>
        </w:rPr>
        <w:t xml:space="preserve"> as ther</w:t>
      </w:r>
      <w:r w:rsidR="00EE0857" w:rsidRPr="001A3566">
        <w:rPr>
          <w:rFonts w:ascii="Book Antiqua" w:hAnsi="Book Antiqua" w:cs="Times New Roman"/>
          <w:sz w:val="24"/>
          <w:szCs w:val="24"/>
          <w:lang w:val="en-US"/>
        </w:rPr>
        <w:t>ap</w:t>
      </w:r>
      <w:r w:rsidR="00924785" w:rsidRPr="001A3566">
        <w:rPr>
          <w:rFonts w:ascii="Book Antiqua" w:hAnsi="Book Antiqua" w:cs="Times New Roman"/>
          <w:sz w:val="24"/>
          <w:szCs w:val="24"/>
          <w:lang w:val="en-US"/>
        </w:rPr>
        <w:t>y</w:t>
      </w:r>
      <w:r w:rsidR="00EE0857" w:rsidRPr="001A3566">
        <w:rPr>
          <w:rFonts w:ascii="Book Antiqua" w:hAnsi="Book Antiqua" w:cs="Times New Roman"/>
          <w:sz w:val="24"/>
          <w:szCs w:val="24"/>
          <w:lang w:val="en-US"/>
        </w:rPr>
        <w:t xml:space="preserve"> </w:t>
      </w:r>
      <w:r w:rsidR="009C62CB" w:rsidRPr="001A3566">
        <w:rPr>
          <w:rFonts w:ascii="Book Antiqua" w:hAnsi="Book Antiqua" w:cs="Times New Roman"/>
          <w:sz w:val="24"/>
          <w:szCs w:val="24"/>
          <w:lang w:val="en-US"/>
        </w:rPr>
        <w:t xml:space="preserve">for biliary obstruction </w:t>
      </w:r>
      <w:r w:rsidR="00924785" w:rsidRPr="001A3566">
        <w:rPr>
          <w:rFonts w:ascii="Book Antiqua" w:hAnsi="Book Antiqua" w:cs="Times New Roman"/>
          <w:sz w:val="24"/>
          <w:szCs w:val="24"/>
          <w:lang w:val="en-US"/>
        </w:rPr>
        <w:t>in patients w</w:t>
      </w:r>
      <w:r w:rsidR="000436F3" w:rsidRPr="001A3566">
        <w:rPr>
          <w:rFonts w:ascii="Book Antiqua" w:hAnsi="Book Antiqua" w:cs="Times New Roman"/>
          <w:sz w:val="24"/>
          <w:szCs w:val="24"/>
          <w:lang w:val="en-US"/>
        </w:rPr>
        <w:t>ith</w:t>
      </w:r>
      <w:r w:rsidR="00F47542" w:rsidRPr="001A3566">
        <w:rPr>
          <w:rFonts w:ascii="Book Antiqua" w:hAnsi="Book Antiqua" w:cs="Times New Roman"/>
          <w:sz w:val="24"/>
          <w:szCs w:val="24"/>
          <w:lang w:val="en-US"/>
        </w:rPr>
        <w:t xml:space="preserve"> surgically altered anatomy </w:t>
      </w:r>
      <w:r w:rsidR="000436F3" w:rsidRPr="001A3566">
        <w:rPr>
          <w:rFonts w:ascii="Book Antiqua" w:hAnsi="Book Antiqua" w:cs="Times New Roman"/>
          <w:sz w:val="24"/>
          <w:szCs w:val="24"/>
          <w:lang w:val="en-US"/>
        </w:rPr>
        <w:t>which makes them</w:t>
      </w:r>
      <w:r w:rsidR="00F47542" w:rsidRPr="001A3566">
        <w:rPr>
          <w:rFonts w:ascii="Book Antiqua" w:hAnsi="Book Antiqua" w:cs="Times New Roman"/>
          <w:sz w:val="24"/>
          <w:szCs w:val="24"/>
          <w:lang w:val="en-US"/>
        </w:rPr>
        <w:t xml:space="preserve"> unsuitable for conventional </w:t>
      </w:r>
      <w:r w:rsidR="001D69DF" w:rsidRPr="001A3566">
        <w:rPr>
          <w:rFonts w:ascii="Book Antiqua" w:hAnsi="Book Antiqua" w:cs="Times New Roman"/>
          <w:sz w:val="24"/>
          <w:szCs w:val="24"/>
          <w:lang w:val="en-US"/>
        </w:rPr>
        <w:t>endoscopic retrograde cholangiopancreatography</w:t>
      </w:r>
      <w:r w:rsidR="009C62CB" w:rsidRPr="001A3566">
        <w:rPr>
          <w:rFonts w:ascii="Book Antiqua" w:hAnsi="Book Antiqua" w:cs="Times New Roman"/>
          <w:sz w:val="24"/>
          <w:szCs w:val="24"/>
          <w:lang w:val="en-US"/>
        </w:rPr>
        <w:t xml:space="preserve">. </w:t>
      </w:r>
      <w:r w:rsidR="001D69DF" w:rsidRPr="001A3566">
        <w:rPr>
          <w:rFonts w:ascii="Book Antiqua" w:eastAsia="Arial Unicode MS" w:hAnsi="Book Antiqua" w:cs="Times New Roman"/>
          <w:bCs/>
          <w:sz w:val="24"/>
          <w:szCs w:val="24"/>
          <w:bdr w:val="nil"/>
          <w:lang w:eastAsia="en-GB"/>
        </w:rPr>
        <w:t>percutaneous transhepatic cholangiography</w:t>
      </w:r>
      <w:r w:rsidR="001D69DF" w:rsidRPr="001A3566">
        <w:rPr>
          <w:rFonts w:ascii="Book Antiqua" w:hAnsi="Book Antiqua" w:cs="Times New Roman"/>
          <w:sz w:val="24"/>
          <w:szCs w:val="24"/>
          <w:lang w:val="en-US"/>
        </w:rPr>
        <w:t xml:space="preserve"> </w:t>
      </w:r>
      <w:r w:rsidR="00924785" w:rsidRPr="001A3566">
        <w:rPr>
          <w:rFonts w:ascii="Book Antiqua" w:hAnsi="Book Antiqua" w:cs="Times New Roman"/>
          <w:sz w:val="24"/>
          <w:szCs w:val="24"/>
          <w:lang w:val="en-US"/>
        </w:rPr>
        <w:t xml:space="preserve">used for </w:t>
      </w:r>
      <w:r w:rsidR="00F47542" w:rsidRPr="001A3566">
        <w:rPr>
          <w:rFonts w:ascii="Book Antiqua" w:hAnsi="Book Antiqua" w:cs="Times New Roman"/>
          <w:sz w:val="24"/>
          <w:szCs w:val="24"/>
          <w:lang w:val="en-US"/>
        </w:rPr>
        <w:t xml:space="preserve">emergency </w:t>
      </w:r>
      <w:r w:rsidR="00F93C76" w:rsidRPr="001A3566">
        <w:rPr>
          <w:rFonts w:ascii="Book Antiqua" w:hAnsi="Book Antiqua" w:cs="Times New Roman"/>
          <w:sz w:val="24"/>
          <w:szCs w:val="24"/>
          <w:lang w:val="en-US"/>
        </w:rPr>
        <w:t xml:space="preserve">biliary </w:t>
      </w:r>
      <w:r w:rsidR="00F47542" w:rsidRPr="001A3566">
        <w:rPr>
          <w:rFonts w:ascii="Book Antiqua" w:hAnsi="Book Antiqua" w:cs="Times New Roman"/>
          <w:sz w:val="24"/>
          <w:szCs w:val="24"/>
          <w:lang w:val="en-US"/>
        </w:rPr>
        <w:t>drainage</w:t>
      </w:r>
      <w:r w:rsidR="00924785" w:rsidRPr="001A3566">
        <w:rPr>
          <w:rFonts w:ascii="Book Antiqua" w:hAnsi="Book Antiqua" w:cs="Times New Roman"/>
          <w:sz w:val="24"/>
          <w:szCs w:val="24"/>
          <w:lang w:val="en-US"/>
        </w:rPr>
        <w:t xml:space="preserve"> provides </w:t>
      </w:r>
      <w:r w:rsidR="000436F3" w:rsidRPr="001A3566">
        <w:rPr>
          <w:rFonts w:ascii="Book Antiqua" w:hAnsi="Book Antiqua" w:cs="Times New Roman"/>
          <w:sz w:val="24"/>
          <w:szCs w:val="24"/>
          <w:lang w:val="en-US"/>
        </w:rPr>
        <w:t xml:space="preserve">the </w:t>
      </w:r>
      <w:r w:rsidR="00924785" w:rsidRPr="001A3566">
        <w:rPr>
          <w:rFonts w:ascii="Book Antiqua" w:hAnsi="Book Antiqua" w:cs="Times New Roman"/>
          <w:sz w:val="24"/>
          <w:szCs w:val="24"/>
          <w:lang w:val="en-US"/>
        </w:rPr>
        <w:t>access</w:t>
      </w:r>
      <w:r w:rsidR="000436F3" w:rsidRPr="001A3566">
        <w:rPr>
          <w:rFonts w:ascii="Book Antiqua" w:hAnsi="Book Antiqua" w:cs="Times New Roman"/>
          <w:sz w:val="24"/>
          <w:szCs w:val="24"/>
          <w:lang w:val="en-US"/>
        </w:rPr>
        <w:t xml:space="preserve"> required for PTCSL, so</w:t>
      </w:r>
      <w:r w:rsidR="00F93C76" w:rsidRPr="001A3566">
        <w:rPr>
          <w:rFonts w:ascii="Book Antiqua" w:hAnsi="Book Antiqua" w:cs="Times New Roman"/>
          <w:sz w:val="24"/>
          <w:szCs w:val="24"/>
          <w:lang w:val="en-US"/>
        </w:rPr>
        <w:t xml:space="preserve"> it is reasonable to consider PTCSL </w:t>
      </w:r>
      <w:r w:rsidR="00924785" w:rsidRPr="001A3566">
        <w:rPr>
          <w:rFonts w:ascii="Book Antiqua" w:hAnsi="Book Antiqua" w:cs="Times New Roman"/>
          <w:sz w:val="24"/>
          <w:szCs w:val="24"/>
          <w:lang w:val="en-US"/>
        </w:rPr>
        <w:t>in such patients</w:t>
      </w:r>
      <w:r w:rsidR="00F93C76" w:rsidRPr="001A3566">
        <w:rPr>
          <w:rFonts w:ascii="Book Antiqua" w:hAnsi="Book Antiqua" w:cs="Times New Roman"/>
          <w:sz w:val="24"/>
          <w:szCs w:val="24"/>
          <w:lang w:val="en-US"/>
        </w:rPr>
        <w:t xml:space="preserve">. </w:t>
      </w:r>
      <w:r w:rsidR="009C62CB" w:rsidRPr="001A3566">
        <w:rPr>
          <w:rFonts w:ascii="Book Antiqua" w:hAnsi="Book Antiqua" w:cs="Times New Roman"/>
          <w:sz w:val="24"/>
          <w:szCs w:val="24"/>
          <w:lang w:val="en-US"/>
        </w:rPr>
        <w:t>PTCSL</w:t>
      </w:r>
      <w:r w:rsidR="00F5208C" w:rsidRPr="001A3566">
        <w:rPr>
          <w:rFonts w:ascii="Book Antiqua" w:hAnsi="Book Antiqua" w:cs="Times New Roman"/>
          <w:sz w:val="24"/>
          <w:szCs w:val="24"/>
          <w:lang w:val="en-US"/>
        </w:rPr>
        <w:t xml:space="preserve"> attractive</w:t>
      </w:r>
      <w:r w:rsidR="00924785" w:rsidRPr="001A3566">
        <w:rPr>
          <w:rFonts w:ascii="Book Antiqua" w:hAnsi="Book Antiqua" w:cs="Times New Roman"/>
          <w:sz w:val="24"/>
          <w:szCs w:val="24"/>
          <w:lang w:val="en-US"/>
        </w:rPr>
        <w:t>ly</w:t>
      </w:r>
      <w:r w:rsidR="009C62CB" w:rsidRPr="001A3566">
        <w:rPr>
          <w:rFonts w:ascii="Book Antiqua" w:hAnsi="Book Antiqua" w:cs="Times New Roman"/>
          <w:sz w:val="24"/>
          <w:szCs w:val="24"/>
          <w:lang w:val="en-US"/>
        </w:rPr>
        <w:t xml:space="preserve"> combines radiological and endoscopic techniques </w:t>
      </w:r>
      <w:r w:rsidR="000436F3" w:rsidRPr="001A3566">
        <w:rPr>
          <w:rFonts w:ascii="Book Antiqua" w:hAnsi="Book Antiqua" w:cs="Times New Roman"/>
          <w:sz w:val="24"/>
          <w:szCs w:val="24"/>
          <w:lang w:val="en-US"/>
        </w:rPr>
        <w:t xml:space="preserve">already </w:t>
      </w:r>
      <w:r w:rsidR="009C62CB" w:rsidRPr="001A3566">
        <w:rPr>
          <w:rFonts w:ascii="Book Antiqua" w:hAnsi="Book Antiqua" w:cs="Times New Roman"/>
          <w:sz w:val="24"/>
          <w:szCs w:val="24"/>
          <w:lang w:val="en-US"/>
        </w:rPr>
        <w:t xml:space="preserve">established in most </w:t>
      </w:r>
      <w:r w:rsidR="00DE71D6" w:rsidRPr="001A3566">
        <w:rPr>
          <w:rFonts w:ascii="Book Antiqua" w:hAnsi="Book Antiqua" w:cs="Times New Roman"/>
          <w:sz w:val="24"/>
          <w:szCs w:val="24"/>
          <w:lang w:val="en"/>
        </w:rPr>
        <w:t>Hepato-Pancreato-Biliary</w:t>
      </w:r>
      <w:r w:rsidR="00DE71D6" w:rsidRPr="001A3566">
        <w:rPr>
          <w:rFonts w:ascii="Book Antiqua" w:hAnsi="Book Antiqua" w:cs="Times New Roman"/>
          <w:sz w:val="24"/>
          <w:szCs w:val="24"/>
          <w:lang w:val="en-US"/>
        </w:rPr>
        <w:t xml:space="preserve"> </w:t>
      </w:r>
      <w:r w:rsidR="009C62CB" w:rsidRPr="001A3566">
        <w:rPr>
          <w:rFonts w:ascii="Book Antiqua" w:hAnsi="Book Antiqua" w:cs="Times New Roman"/>
          <w:sz w:val="24"/>
          <w:szCs w:val="24"/>
          <w:lang w:val="en-US"/>
        </w:rPr>
        <w:t xml:space="preserve">units. </w:t>
      </w:r>
      <w:r w:rsidR="00F93C76" w:rsidRPr="001A3566">
        <w:rPr>
          <w:rFonts w:ascii="Book Antiqua" w:hAnsi="Book Antiqua" w:cs="Times New Roman"/>
          <w:sz w:val="24"/>
          <w:szCs w:val="24"/>
          <w:lang w:val="en-US"/>
        </w:rPr>
        <w:t>A</w:t>
      </w:r>
      <w:r w:rsidR="009C62CB" w:rsidRPr="001A3566">
        <w:rPr>
          <w:rFonts w:ascii="Book Antiqua" w:hAnsi="Book Antiqua" w:cs="Times New Roman"/>
          <w:sz w:val="24"/>
          <w:szCs w:val="24"/>
          <w:lang w:val="en-US"/>
        </w:rPr>
        <w:t>dvanced endoscopic options are not widely available</w:t>
      </w:r>
      <w:r w:rsidR="002617A6" w:rsidRPr="001A3566">
        <w:rPr>
          <w:rFonts w:ascii="Book Antiqua" w:hAnsi="Book Antiqua" w:cs="Times New Roman"/>
          <w:sz w:val="24"/>
          <w:szCs w:val="24"/>
          <w:lang w:val="en-US"/>
        </w:rPr>
        <w:t>,</w:t>
      </w:r>
      <w:r w:rsidR="00F93C76" w:rsidRPr="001A3566">
        <w:rPr>
          <w:rFonts w:ascii="Book Antiqua" w:hAnsi="Book Antiqua" w:cs="Times New Roman"/>
          <w:sz w:val="24"/>
          <w:szCs w:val="24"/>
          <w:lang w:val="en-US"/>
        </w:rPr>
        <w:t xml:space="preserve"> and</w:t>
      </w:r>
      <w:r w:rsidR="002617A6" w:rsidRPr="001A3566">
        <w:rPr>
          <w:rFonts w:ascii="Book Antiqua" w:hAnsi="Book Antiqua" w:cs="Times New Roman"/>
          <w:sz w:val="24"/>
          <w:szCs w:val="24"/>
          <w:lang w:val="en-US"/>
        </w:rPr>
        <w:t xml:space="preserve"> surgical options are limited as</w:t>
      </w:r>
      <w:r w:rsidR="009C62CB" w:rsidRPr="001A3566">
        <w:rPr>
          <w:rFonts w:ascii="Book Antiqua" w:hAnsi="Book Antiqua" w:cs="Times New Roman"/>
          <w:sz w:val="24"/>
          <w:szCs w:val="24"/>
          <w:lang w:val="en-US"/>
        </w:rPr>
        <w:t xml:space="preserve"> </w:t>
      </w:r>
      <w:r w:rsidR="00924785" w:rsidRPr="001A3566">
        <w:rPr>
          <w:rFonts w:ascii="Book Antiqua" w:hAnsi="Book Antiqua" w:cs="Times New Roman"/>
          <w:sz w:val="24"/>
          <w:szCs w:val="24"/>
          <w:lang w:val="en-US"/>
        </w:rPr>
        <w:t xml:space="preserve">such </w:t>
      </w:r>
      <w:r w:rsidR="009C62CB" w:rsidRPr="001A3566">
        <w:rPr>
          <w:rFonts w:ascii="Book Antiqua" w:hAnsi="Book Antiqua" w:cs="Times New Roman"/>
          <w:sz w:val="24"/>
          <w:szCs w:val="24"/>
          <w:lang w:val="en-US"/>
        </w:rPr>
        <w:t xml:space="preserve">patients are poor surgical candidates. </w:t>
      </w:r>
      <w:r w:rsidR="000436F3" w:rsidRPr="001A3566">
        <w:rPr>
          <w:rFonts w:ascii="Book Antiqua" w:hAnsi="Book Antiqua" w:cs="Times New Roman"/>
          <w:sz w:val="24"/>
          <w:szCs w:val="24"/>
          <w:lang w:val="en-US"/>
        </w:rPr>
        <w:t>We</w:t>
      </w:r>
      <w:r w:rsidRPr="001A3566">
        <w:rPr>
          <w:rFonts w:ascii="Book Antiqua" w:hAnsi="Book Antiqua" w:cs="Times New Roman"/>
          <w:sz w:val="24"/>
          <w:szCs w:val="24"/>
          <w:lang w:val="en-US"/>
        </w:rPr>
        <w:t xml:space="preserve"> review </w:t>
      </w:r>
      <w:r w:rsidR="009C62CB" w:rsidRPr="001A3566">
        <w:rPr>
          <w:rFonts w:ascii="Book Antiqua" w:hAnsi="Book Antiqua" w:cs="Times New Roman"/>
          <w:sz w:val="24"/>
          <w:szCs w:val="24"/>
          <w:lang w:val="en-US"/>
        </w:rPr>
        <w:t xml:space="preserve">the literature </w:t>
      </w:r>
      <w:r w:rsidRPr="001A3566">
        <w:rPr>
          <w:rFonts w:ascii="Book Antiqua" w:hAnsi="Book Antiqua" w:cs="Times New Roman"/>
          <w:sz w:val="24"/>
          <w:szCs w:val="24"/>
          <w:lang w:val="en-US"/>
        </w:rPr>
        <w:t xml:space="preserve">to </w:t>
      </w:r>
      <w:r w:rsidR="002617A6" w:rsidRPr="001A3566">
        <w:rPr>
          <w:rFonts w:ascii="Book Antiqua" w:hAnsi="Book Antiqua" w:cs="Times New Roman"/>
          <w:sz w:val="24"/>
          <w:szCs w:val="24"/>
          <w:lang w:val="en-US"/>
        </w:rPr>
        <w:t xml:space="preserve">compare </w:t>
      </w:r>
      <w:r w:rsidRPr="001A3566">
        <w:rPr>
          <w:rFonts w:ascii="Book Antiqua" w:hAnsi="Book Antiqua" w:cs="Times New Roman"/>
          <w:sz w:val="24"/>
          <w:szCs w:val="24"/>
          <w:lang w:val="en-US"/>
        </w:rPr>
        <w:t>our case</w:t>
      </w:r>
      <w:r w:rsidR="000436F3" w:rsidRPr="001A3566">
        <w:rPr>
          <w:rFonts w:ascii="Book Antiqua" w:hAnsi="Book Antiqua" w:cs="Times New Roman"/>
          <w:sz w:val="24"/>
          <w:szCs w:val="24"/>
          <w:lang w:val="en-US"/>
        </w:rPr>
        <w:t>s</w:t>
      </w:r>
      <w:r w:rsidRPr="001A3566">
        <w:rPr>
          <w:rFonts w:ascii="Book Antiqua" w:hAnsi="Book Antiqua" w:cs="Times New Roman"/>
          <w:sz w:val="24"/>
          <w:szCs w:val="24"/>
          <w:lang w:val="en-US"/>
        </w:rPr>
        <w:t xml:space="preserve"> </w:t>
      </w:r>
      <w:r w:rsidR="002617A6" w:rsidRPr="001A3566">
        <w:rPr>
          <w:rFonts w:ascii="Book Antiqua" w:hAnsi="Book Antiqua" w:cs="Times New Roman"/>
          <w:sz w:val="24"/>
          <w:szCs w:val="24"/>
          <w:lang w:val="en-US"/>
        </w:rPr>
        <w:t>to</w:t>
      </w:r>
      <w:r w:rsidRPr="001A3566">
        <w:rPr>
          <w:rFonts w:ascii="Book Antiqua" w:hAnsi="Book Antiqua" w:cs="Times New Roman"/>
          <w:sz w:val="24"/>
          <w:szCs w:val="24"/>
          <w:lang w:val="en-US"/>
        </w:rPr>
        <w:t xml:space="preserve"> previously reported cases of </w:t>
      </w:r>
      <w:r w:rsidR="009C62CB" w:rsidRPr="001A3566">
        <w:rPr>
          <w:rFonts w:ascii="Book Antiqua" w:hAnsi="Book Antiqua" w:cs="Times New Roman"/>
          <w:sz w:val="24"/>
          <w:szCs w:val="24"/>
          <w:lang w:val="en-US"/>
        </w:rPr>
        <w:t>PTCS</w:t>
      </w:r>
      <w:r w:rsidRPr="001A3566">
        <w:rPr>
          <w:rFonts w:ascii="Book Antiqua" w:hAnsi="Book Antiqua" w:cs="Times New Roman"/>
          <w:sz w:val="24"/>
          <w:szCs w:val="24"/>
          <w:lang w:val="en-US"/>
        </w:rPr>
        <w:t>L.</w:t>
      </w:r>
    </w:p>
    <w:p w14:paraId="69211876" w14:textId="77777777" w:rsidR="00906A3A" w:rsidRPr="001A3566" w:rsidRDefault="00906A3A" w:rsidP="00906A3A">
      <w:pPr>
        <w:spacing w:after="0" w:line="360" w:lineRule="auto"/>
        <w:jc w:val="both"/>
        <w:rPr>
          <w:rFonts w:ascii="Book Antiqua" w:eastAsia="Arial Unicode MS" w:hAnsi="Book Antiqua" w:cs="Times New Roman"/>
          <w:bCs/>
          <w:sz w:val="24"/>
          <w:szCs w:val="24"/>
          <w:bdr w:val="nil"/>
          <w:lang w:eastAsia="zh-CN"/>
        </w:rPr>
      </w:pPr>
    </w:p>
    <w:p w14:paraId="06DF4DB3" w14:textId="47B2BEE0" w:rsidR="001A3566" w:rsidRPr="001A3566" w:rsidRDefault="001A3566" w:rsidP="001A3566">
      <w:pPr>
        <w:spacing w:after="0" w:line="360" w:lineRule="auto"/>
        <w:jc w:val="both"/>
        <w:rPr>
          <w:rFonts w:ascii="Book Antiqua" w:hAnsi="Book Antiqua"/>
          <w:iCs/>
          <w:sz w:val="24"/>
          <w:szCs w:val="24"/>
          <w:lang w:eastAsia="zh-CN"/>
        </w:rPr>
      </w:pPr>
      <w:r w:rsidRPr="001A3566">
        <w:rPr>
          <w:rFonts w:ascii="Book Antiqua" w:hAnsi="Book Antiqua" w:cs="Times New Roman"/>
          <w:b/>
          <w:sz w:val="24"/>
          <w:szCs w:val="24"/>
        </w:rPr>
        <w:t xml:space="preserve">Citation: </w:t>
      </w:r>
      <w:proofErr w:type="spellStart"/>
      <w:r w:rsidR="00906A3A" w:rsidRPr="001A3566">
        <w:rPr>
          <w:rFonts w:ascii="Book Antiqua" w:hAnsi="Book Antiqua" w:cs="Times New Roman"/>
          <w:sz w:val="24"/>
          <w:szCs w:val="24"/>
        </w:rPr>
        <w:t>Alabraba</w:t>
      </w:r>
      <w:proofErr w:type="spellEnd"/>
      <w:r w:rsidR="00906A3A" w:rsidRPr="001A3566">
        <w:rPr>
          <w:rFonts w:ascii="Book Antiqua" w:hAnsi="Book Antiqua" w:cs="Times New Roman"/>
          <w:sz w:val="24"/>
          <w:szCs w:val="24"/>
          <w:lang w:eastAsia="zh-CN"/>
        </w:rPr>
        <w:t xml:space="preserve"> E</w:t>
      </w:r>
      <w:r w:rsidR="00906A3A" w:rsidRPr="001A3566">
        <w:rPr>
          <w:rFonts w:ascii="Book Antiqua" w:hAnsi="Book Antiqua" w:cs="Times New Roman"/>
          <w:sz w:val="24"/>
          <w:szCs w:val="24"/>
        </w:rPr>
        <w:t>, Travis</w:t>
      </w:r>
      <w:r w:rsidR="00906A3A" w:rsidRPr="001A3566">
        <w:rPr>
          <w:rFonts w:ascii="Book Antiqua" w:hAnsi="Book Antiqua" w:cs="Times New Roman"/>
          <w:sz w:val="24"/>
          <w:szCs w:val="24"/>
          <w:lang w:eastAsia="zh-CN"/>
        </w:rPr>
        <w:t xml:space="preserve"> S</w:t>
      </w:r>
      <w:r w:rsidR="00906A3A" w:rsidRPr="001A3566">
        <w:rPr>
          <w:rFonts w:ascii="Book Antiqua" w:hAnsi="Book Antiqua" w:cs="Times New Roman"/>
          <w:sz w:val="24"/>
          <w:szCs w:val="24"/>
        </w:rPr>
        <w:t xml:space="preserve">, </w:t>
      </w:r>
      <w:proofErr w:type="spellStart"/>
      <w:r w:rsidR="00906A3A" w:rsidRPr="001A3566">
        <w:rPr>
          <w:rFonts w:ascii="Book Antiqua" w:hAnsi="Book Antiqua" w:cs="Times New Roman"/>
          <w:sz w:val="24"/>
          <w:szCs w:val="24"/>
        </w:rPr>
        <w:t>Beckingham</w:t>
      </w:r>
      <w:proofErr w:type="spellEnd"/>
      <w:r w:rsidR="00906A3A" w:rsidRPr="001A3566">
        <w:rPr>
          <w:rFonts w:ascii="Book Antiqua" w:hAnsi="Book Antiqua" w:cs="Times New Roman"/>
          <w:sz w:val="24"/>
          <w:szCs w:val="24"/>
          <w:lang w:eastAsia="zh-CN"/>
        </w:rPr>
        <w:t xml:space="preserve"> I.</w:t>
      </w:r>
      <w:r w:rsidR="00906A3A" w:rsidRPr="001A3566">
        <w:rPr>
          <w:rFonts w:ascii="Book Antiqua" w:eastAsia="Arial Unicode MS" w:hAnsi="Book Antiqua" w:cs="Times New Roman"/>
          <w:bCs/>
          <w:sz w:val="24"/>
          <w:szCs w:val="24"/>
          <w:bdr w:val="nil"/>
          <w:lang w:eastAsia="en-GB"/>
        </w:rPr>
        <w:t xml:space="preserve"> Percutaneous </w:t>
      </w:r>
      <w:proofErr w:type="spellStart"/>
      <w:r w:rsidR="00906A3A" w:rsidRPr="001A3566">
        <w:rPr>
          <w:rFonts w:ascii="Book Antiqua" w:eastAsia="Arial Unicode MS" w:hAnsi="Book Antiqua" w:cs="Times New Roman"/>
          <w:bCs/>
          <w:sz w:val="24"/>
          <w:szCs w:val="24"/>
          <w:bdr w:val="nil"/>
          <w:lang w:eastAsia="en-GB"/>
        </w:rPr>
        <w:t>transhepatic</w:t>
      </w:r>
      <w:proofErr w:type="spellEnd"/>
      <w:r w:rsidR="00906A3A" w:rsidRPr="001A3566">
        <w:rPr>
          <w:rFonts w:ascii="Book Antiqua" w:eastAsia="Arial Unicode MS" w:hAnsi="Book Antiqua" w:cs="Times New Roman"/>
          <w:bCs/>
          <w:sz w:val="24"/>
          <w:szCs w:val="24"/>
          <w:bdr w:val="nil"/>
          <w:lang w:eastAsia="en-GB"/>
        </w:rPr>
        <w:t xml:space="preserve"> </w:t>
      </w:r>
      <w:proofErr w:type="spellStart"/>
      <w:r w:rsidR="00906A3A" w:rsidRPr="001A3566">
        <w:rPr>
          <w:rFonts w:ascii="Book Antiqua" w:eastAsia="Arial Unicode MS" w:hAnsi="Book Antiqua" w:cs="Times New Roman"/>
          <w:bCs/>
          <w:sz w:val="24"/>
          <w:szCs w:val="24"/>
          <w:bdr w:val="nil"/>
          <w:lang w:eastAsia="en-GB"/>
        </w:rPr>
        <w:t>cholangioscopy</w:t>
      </w:r>
      <w:proofErr w:type="spellEnd"/>
      <w:r w:rsidR="00906A3A" w:rsidRPr="001A3566">
        <w:rPr>
          <w:rFonts w:ascii="Book Antiqua" w:eastAsia="Arial Unicode MS" w:hAnsi="Book Antiqua" w:cs="Times New Roman"/>
          <w:bCs/>
          <w:sz w:val="24"/>
          <w:szCs w:val="24"/>
          <w:bdr w:val="nil"/>
          <w:lang w:eastAsia="en-GB"/>
        </w:rPr>
        <w:t xml:space="preserve"> and lithotripsy in treating difficult biliary ductal stones</w:t>
      </w:r>
      <w:r w:rsidR="00906A3A" w:rsidRPr="001A3566">
        <w:rPr>
          <w:rFonts w:ascii="Book Antiqua" w:hAnsi="Book Antiqua"/>
          <w:sz w:val="24"/>
          <w:szCs w:val="24"/>
        </w:rPr>
        <w:t>:</w:t>
      </w:r>
      <w:r w:rsidR="00906A3A" w:rsidRPr="001A3566">
        <w:rPr>
          <w:rFonts w:ascii="Book Antiqua" w:eastAsia="Arial Unicode MS" w:hAnsi="Book Antiqua" w:cs="Times New Roman"/>
          <w:bCs/>
          <w:sz w:val="24"/>
          <w:szCs w:val="24"/>
          <w:bdr w:val="nil"/>
          <w:lang w:eastAsia="en-GB"/>
        </w:rPr>
        <w:t xml:space="preserve"> Two case reports</w:t>
      </w:r>
      <w:r w:rsidR="00906A3A" w:rsidRPr="001A3566">
        <w:rPr>
          <w:rFonts w:ascii="Book Antiqua" w:eastAsia="Arial Unicode MS" w:hAnsi="Book Antiqua" w:cs="Times New Roman"/>
          <w:bCs/>
          <w:sz w:val="24"/>
          <w:szCs w:val="24"/>
          <w:bdr w:val="nil"/>
          <w:lang w:eastAsia="zh-CN"/>
        </w:rPr>
        <w:t xml:space="preserve">. </w:t>
      </w:r>
      <w:r w:rsidR="00906A3A" w:rsidRPr="001A3566">
        <w:rPr>
          <w:rFonts w:ascii="Book Antiqua" w:hAnsi="Book Antiqua"/>
          <w:i/>
          <w:iCs/>
          <w:sz w:val="24"/>
          <w:szCs w:val="24"/>
        </w:rPr>
        <w:t xml:space="preserve">World J </w:t>
      </w:r>
      <w:proofErr w:type="spellStart"/>
      <w:r w:rsidR="00906A3A" w:rsidRPr="001A3566">
        <w:rPr>
          <w:rFonts w:ascii="Book Antiqua" w:hAnsi="Book Antiqua"/>
          <w:i/>
          <w:iCs/>
          <w:sz w:val="24"/>
          <w:szCs w:val="24"/>
        </w:rPr>
        <w:t>Gastrointest</w:t>
      </w:r>
      <w:proofErr w:type="spellEnd"/>
      <w:r w:rsidR="00906A3A" w:rsidRPr="001A3566">
        <w:rPr>
          <w:rFonts w:ascii="Book Antiqua" w:hAnsi="Book Antiqua"/>
          <w:i/>
          <w:iCs/>
          <w:sz w:val="24"/>
          <w:szCs w:val="24"/>
        </w:rPr>
        <w:t xml:space="preserve"> </w:t>
      </w:r>
      <w:proofErr w:type="spellStart"/>
      <w:r w:rsidR="00906A3A" w:rsidRPr="001A3566">
        <w:rPr>
          <w:rFonts w:ascii="Book Antiqua" w:hAnsi="Book Antiqua"/>
          <w:i/>
          <w:iCs/>
          <w:sz w:val="24"/>
          <w:szCs w:val="24"/>
        </w:rPr>
        <w:t>Endosc</w:t>
      </w:r>
      <w:proofErr w:type="spellEnd"/>
      <w:r w:rsidR="00906A3A" w:rsidRPr="001A3566">
        <w:rPr>
          <w:rFonts w:ascii="Book Antiqua" w:hAnsi="Book Antiqua"/>
          <w:i/>
          <w:iCs/>
          <w:sz w:val="24"/>
          <w:szCs w:val="24"/>
          <w:lang w:eastAsia="zh-CN"/>
        </w:rPr>
        <w:t xml:space="preserve"> </w:t>
      </w:r>
      <w:r w:rsidRPr="001A3566">
        <w:rPr>
          <w:rFonts w:ascii="Book Antiqua" w:hAnsi="Book Antiqua"/>
          <w:iCs/>
          <w:sz w:val="24"/>
          <w:szCs w:val="24"/>
          <w:lang w:eastAsia="zh-CN"/>
        </w:rPr>
        <w:t>2019; 11(4): 29</w:t>
      </w:r>
      <w:r w:rsidR="00992772">
        <w:rPr>
          <w:rFonts w:ascii="Book Antiqua" w:hAnsi="Book Antiqua" w:hint="eastAsia"/>
          <w:iCs/>
          <w:sz w:val="24"/>
          <w:szCs w:val="24"/>
          <w:lang w:eastAsia="zh-CN"/>
        </w:rPr>
        <w:t>8</w:t>
      </w:r>
      <w:r w:rsidRPr="001A3566">
        <w:rPr>
          <w:rFonts w:ascii="Book Antiqua" w:hAnsi="Book Antiqua"/>
          <w:iCs/>
          <w:sz w:val="24"/>
          <w:szCs w:val="24"/>
          <w:lang w:eastAsia="zh-CN"/>
        </w:rPr>
        <w:t>-30</w:t>
      </w:r>
      <w:r w:rsidR="00992772">
        <w:rPr>
          <w:rFonts w:ascii="Book Antiqua" w:hAnsi="Book Antiqua" w:hint="eastAsia"/>
          <w:iCs/>
          <w:sz w:val="24"/>
          <w:szCs w:val="24"/>
          <w:lang w:eastAsia="zh-CN"/>
        </w:rPr>
        <w:t>7</w:t>
      </w:r>
      <w:r w:rsidRPr="001A3566">
        <w:rPr>
          <w:rFonts w:ascii="Book Antiqua" w:hAnsi="Book Antiqua"/>
          <w:iCs/>
          <w:sz w:val="24"/>
          <w:szCs w:val="24"/>
          <w:lang w:eastAsia="zh-CN"/>
        </w:rPr>
        <w:t xml:space="preserve"> </w:t>
      </w:r>
    </w:p>
    <w:p w14:paraId="3FB47025" w14:textId="639C0F33" w:rsidR="001A3566" w:rsidRPr="001A3566" w:rsidRDefault="001A3566" w:rsidP="001A3566">
      <w:pPr>
        <w:spacing w:after="0" w:line="360" w:lineRule="auto"/>
        <w:jc w:val="both"/>
        <w:rPr>
          <w:rFonts w:ascii="Book Antiqua" w:hAnsi="Book Antiqua"/>
          <w:iCs/>
          <w:sz w:val="24"/>
          <w:szCs w:val="24"/>
          <w:lang w:eastAsia="zh-CN"/>
        </w:rPr>
      </w:pPr>
      <w:r w:rsidRPr="001A3566">
        <w:rPr>
          <w:rFonts w:ascii="Book Antiqua" w:hAnsi="Book Antiqua"/>
          <w:b/>
          <w:iCs/>
          <w:sz w:val="24"/>
          <w:szCs w:val="24"/>
          <w:lang w:eastAsia="zh-CN"/>
        </w:rPr>
        <w:t xml:space="preserve">URL: </w:t>
      </w:r>
      <w:r w:rsidRPr="001A3566">
        <w:rPr>
          <w:rFonts w:ascii="Book Antiqua" w:hAnsi="Book Antiqua"/>
          <w:iCs/>
          <w:sz w:val="24"/>
          <w:szCs w:val="24"/>
          <w:lang w:eastAsia="zh-CN"/>
        </w:rPr>
        <w:t>https://www.wjgnet.com/1948-5190/full/v11/i4/29</w:t>
      </w:r>
      <w:r w:rsidR="00992772">
        <w:rPr>
          <w:rFonts w:ascii="Book Antiqua" w:hAnsi="Book Antiqua" w:hint="eastAsia"/>
          <w:iCs/>
          <w:sz w:val="24"/>
          <w:szCs w:val="24"/>
          <w:lang w:eastAsia="zh-CN"/>
        </w:rPr>
        <w:t>8</w:t>
      </w:r>
      <w:r w:rsidRPr="001A3566">
        <w:rPr>
          <w:rFonts w:ascii="Book Antiqua" w:hAnsi="Book Antiqua"/>
          <w:iCs/>
          <w:sz w:val="24"/>
          <w:szCs w:val="24"/>
          <w:lang w:eastAsia="zh-CN"/>
        </w:rPr>
        <w:t xml:space="preserve">.htm  </w:t>
      </w:r>
    </w:p>
    <w:p w14:paraId="2BD4783C" w14:textId="1E8CFEC4" w:rsidR="00906A3A" w:rsidRPr="001A3566" w:rsidRDefault="001A3566" w:rsidP="001A3566">
      <w:pPr>
        <w:spacing w:after="0" w:line="360" w:lineRule="auto"/>
        <w:jc w:val="both"/>
        <w:rPr>
          <w:rFonts w:ascii="Book Antiqua" w:eastAsia="Arial Unicode MS" w:hAnsi="Book Antiqua" w:cs="Times New Roman"/>
          <w:bCs/>
          <w:sz w:val="24"/>
          <w:szCs w:val="24"/>
          <w:bdr w:val="nil"/>
          <w:lang w:eastAsia="zh-CN"/>
        </w:rPr>
      </w:pPr>
      <w:r w:rsidRPr="001A3566">
        <w:rPr>
          <w:rFonts w:ascii="Book Antiqua" w:hAnsi="Book Antiqua"/>
          <w:b/>
          <w:iCs/>
          <w:sz w:val="24"/>
          <w:szCs w:val="24"/>
          <w:lang w:eastAsia="zh-CN"/>
        </w:rPr>
        <w:t xml:space="preserve">DOI: </w:t>
      </w:r>
      <w:r w:rsidRPr="001A3566">
        <w:rPr>
          <w:rFonts w:ascii="Book Antiqua" w:hAnsi="Book Antiqua"/>
          <w:iCs/>
          <w:sz w:val="24"/>
          <w:szCs w:val="24"/>
          <w:lang w:eastAsia="zh-CN"/>
        </w:rPr>
        <w:t>https://dx.doi.org/10.4253/wjge.v11.i4.29</w:t>
      </w:r>
      <w:r w:rsidR="00992772">
        <w:rPr>
          <w:rFonts w:ascii="Book Antiqua" w:hAnsi="Book Antiqua" w:hint="eastAsia"/>
          <w:iCs/>
          <w:sz w:val="24"/>
          <w:szCs w:val="24"/>
          <w:lang w:eastAsia="zh-CN"/>
        </w:rPr>
        <w:t>8</w:t>
      </w:r>
      <w:bookmarkStart w:id="0" w:name="_GoBack"/>
      <w:bookmarkEnd w:id="0"/>
    </w:p>
    <w:p w14:paraId="781113C9" w14:textId="77777777" w:rsidR="00906A3A" w:rsidRPr="001A3566" w:rsidRDefault="00906A3A" w:rsidP="00906A3A">
      <w:pPr>
        <w:spacing w:after="0" w:line="360" w:lineRule="auto"/>
        <w:jc w:val="both"/>
        <w:rPr>
          <w:rFonts w:ascii="Book Antiqua" w:eastAsia="Arial Unicode MS" w:hAnsi="Book Antiqua" w:cs="Times New Roman"/>
          <w:sz w:val="24"/>
          <w:szCs w:val="24"/>
          <w:bdr w:val="nil"/>
          <w:lang w:eastAsia="zh-CN"/>
        </w:rPr>
      </w:pPr>
      <w:r w:rsidRPr="001A3566">
        <w:rPr>
          <w:rFonts w:ascii="Book Antiqua" w:eastAsia="Arial Unicode MS" w:hAnsi="Book Antiqua" w:cs="Times New Roman"/>
          <w:sz w:val="24"/>
          <w:szCs w:val="24"/>
          <w:bdr w:val="nil"/>
          <w:lang w:eastAsia="zh-CN"/>
        </w:rPr>
        <w:br w:type="page"/>
      </w:r>
    </w:p>
    <w:p w14:paraId="0918B8FB" w14:textId="6E7DB928" w:rsidR="000739F7" w:rsidRPr="001A3566" w:rsidRDefault="00906A3A" w:rsidP="00906A3A">
      <w:pPr>
        <w:spacing w:after="0" w:line="360" w:lineRule="auto"/>
        <w:jc w:val="both"/>
        <w:rPr>
          <w:rFonts w:ascii="Book Antiqua" w:hAnsi="Book Antiqua" w:cs="Times New Roman"/>
          <w:b/>
          <w:smallCaps/>
          <w:sz w:val="24"/>
          <w:szCs w:val="24"/>
          <w:lang w:val="en-US"/>
        </w:rPr>
      </w:pPr>
      <w:r w:rsidRPr="001A3566">
        <w:rPr>
          <w:rFonts w:ascii="Book Antiqua" w:hAnsi="Book Antiqua" w:cs="Times New Roman"/>
          <w:b/>
          <w:smallCaps/>
          <w:sz w:val="24"/>
          <w:szCs w:val="24"/>
          <w:lang w:val="en-US"/>
        </w:rPr>
        <w:lastRenderedPageBreak/>
        <w:t>INTRODUCTION</w:t>
      </w:r>
    </w:p>
    <w:p w14:paraId="475ED8B8" w14:textId="687CCA14" w:rsidR="0028102C" w:rsidRPr="001A3566" w:rsidRDefault="00EF5A39" w:rsidP="00906A3A">
      <w:pPr>
        <w:spacing w:after="0" w:line="360" w:lineRule="auto"/>
        <w:jc w:val="both"/>
        <w:rPr>
          <w:rFonts w:ascii="Book Antiqua" w:hAnsi="Book Antiqua" w:cs="Times New Roman"/>
          <w:sz w:val="24"/>
          <w:szCs w:val="24"/>
        </w:rPr>
      </w:pPr>
      <w:r w:rsidRPr="001A3566">
        <w:rPr>
          <w:rFonts w:ascii="Book Antiqua" w:hAnsi="Book Antiqua" w:cs="Times New Roman"/>
          <w:sz w:val="24"/>
          <w:szCs w:val="24"/>
          <w:lang w:val="en-US"/>
        </w:rPr>
        <w:t>Per-oral endoscopic access to t</w:t>
      </w:r>
      <w:r w:rsidR="00261D7B" w:rsidRPr="001A3566">
        <w:rPr>
          <w:rFonts w:ascii="Book Antiqua" w:hAnsi="Book Antiqua" w:cs="Times New Roman"/>
          <w:sz w:val="24"/>
          <w:szCs w:val="24"/>
          <w:lang w:val="en-US"/>
        </w:rPr>
        <w:t xml:space="preserve">he biliary tree </w:t>
      </w:r>
      <w:r w:rsidR="002F0F2F" w:rsidRPr="001A3566">
        <w:rPr>
          <w:rFonts w:ascii="Book Antiqua" w:hAnsi="Book Antiqua" w:cs="Times New Roman"/>
          <w:sz w:val="24"/>
          <w:szCs w:val="24"/>
          <w:lang w:val="en-US"/>
        </w:rPr>
        <w:t>is</w:t>
      </w:r>
      <w:r w:rsidRPr="001A3566">
        <w:rPr>
          <w:rFonts w:ascii="Book Antiqua" w:hAnsi="Book Antiqua" w:cs="Times New Roman"/>
          <w:sz w:val="24"/>
          <w:szCs w:val="24"/>
          <w:lang w:val="en-US"/>
        </w:rPr>
        <w:t xml:space="preserve"> difficult </w:t>
      </w:r>
      <w:r w:rsidR="00721C26" w:rsidRPr="001A3566">
        <w:rPr>
          <w:rFonts w:ascii="Book Antiqua" w:hAnsi="Book Antiqua" w:cs="Times New Roman"/>
          <w:sz w:val="24"/>
          <w:szCs w:val="24"/>
          <w:lang w:val="en-US"/>
        </w:rPr>
        <w:t>after</w:t>
      </w:r>
      <w:r w:rsidRPr="001A3566">
        <w:rPr>
          <w:rFonts w:ascii="Book Antiqua" w:hAnsi="Book Antiqua" w:cs="Times New Roman"/>
          <w:sz w:val="24"/>
          <w:szCs w:val="24"/>
          <w:lang w:val="en-US"/>
        </w:rPr>
        <w:t xml:space="preserve"> surgical procedures which alter the upper gastrointestinal </w:t>
      </w:r>
      <w:r w:rsidR="00CE4A40" w:rsidRPr="001A3566">
        <w:rPr>
          <w:rFonts w:ascii="Book Antiqua" w:hAnsi="Book Antiqua" w:cs="Times New Roman"/>
          <w:sz w:val="24"/>
          <w:szCs w:val="24"/>
          <w:lang w:val="en-US"/>
        </w:rPr>
        <w:t>(</w:t>
      </w:r>
      <w:r w:rsidR="001D69DF" w:rsidRPr="001A3566">
        <w:rPr>
          <w:rFonts w:ascii="Book Antiqua" w:hAnsi="Book Antiqua" w:cs="Times New Roman"/>
          <w:sz w:val="24"/>
          <w:szCs w:val="24"/>
          <w:lang w:val="en-US"/>
        </w:rPr>
        <w:t>UGI</w:t>
      </w:r>
      <w:r w:rsidR="00CE4A40" w:rsidRPr="001A3566">
        <w:rPr>
          <w:rFonts w:ascii="Book Antiqua" w:hAnsi="Book Antiqua" w:cs="Times New Roman"/>
          <w:sz w:val="24"/>
          <w:szCs w:val="24"/>
          <w:lang w:val="en-US"/>
        </w:rPr>
        <w:t xml:space="preserve">) </w:t>
      </w:r>
      <w:r w:rsidRPr="001A3566">
        <w:rPr>
          <w:rFonts w:ascii="Book Antiqua" w:hAnsi="Book Antiqua" w:cs="Times New Roman"/>
          <w:sz w:val="24"/>
          <w:szCs w:val="24"/>
          <w:lang w:val="en-US"/>
        </w:rPr>
        <w:t>anatomy</w:t>
      </w:r>
      <w:r w:rsidR="00261D7B" w:rsidRPr="001A3566">
        <w:rPr>
          <w:rFonts w:ascii="Book Antiqua" w:hAnsi="Book Antiqua" w:cs="Times New Roman"/>
          <w:sz w:val="24"/>
          <w:szCs w:val="24"/>
          <w:lang w:val="en-US"/>
        </w:rPr>
        <w:t>.</w:t>
      </w:r>
      <w:r w:rsidR="004B098F" w:rsidRPr="001A3566">
        <w:rPr>
          <w:rFonts w:ascii="Book Antiqua" w:hAnsi="Book Antiqua" w:cs="Times New Roman"/>
          <w:sz w:val="24"/>
          <w:szCs w:val="24"/>
          <w:lang w:val="en-US"/>
        </w:rPr>
        <w:t xml:space="preserve"> </w:t>
      </w:r>
      <w:r w:rsidRPr="001A3566">
        <w:rPr>
          <w:rFonts w:ascii="Book Antiqua" w:hAnsi="Book Antiqua" w:cs="Times New Roman"/>
          <w:sz w:val="24"/>
          <w:szCs w:val="24"/>
          <w:lang w:val="en-US"/>
        </w:rPr>
        <w:t xml:space="preserve">These procedures include </w:t>
      </w:r>
      <w:proofErr w:type="spellStart"/>
      <w:r w:rsidRPr="001A3566">
        <w:rPr>
          <w:rFonts w:ascii="Book Antiqua" w:hAnsi="Book Antiqua" w:cs="Times New Roman"/>
          <w:sz w:val="24"/>
          <w:szCs w:val="24"/>
          <w:lang w:val="en-US"/>
        </w:rPr>
        <w:t>Billroth</w:t>
      </w:r>
      <w:proofErr w:type="spellEnd"/>
      <w:r w:rsidRPr="001A3566">
        <w:rPr>
          <w:rFonts w:ascii="Book Antiqua" w:hAnsi="Book Antiqua" w:cs="Times New Roman"/>
          <w:sz w:val="24"/>
          <w:szCs w:val="24"/>
          <w:lang w:val="en-US"/>
        </w:rPr>
        <w:t xml:space="preserve"> II distal </w:t>
      </w:r>
      <w:proofErr w:type="spellStart"/>
      <w:r w:rsidRPr="001A3566">
        <w:rPr>
          <w:rFonts w:ascii="Book Antiqua" w:hAnsi="Book Antiqua" w:cs="Times New Roman"/>
          <w:sz w:val="24"/>
          <w:szCs w:val="24"/>
          <w:lang w:val="en-US"/>
        </w:rPr>
        <w:t>gastrectomy</w:t>
      </w:r>
      <w:proofErr w:type="spellEnd"/>
      <w:r w:rsidRPr="001A3566">
        <w:rPr>
          <w:rFonts w:ascii="Book Antiqua" w:hAnsi="Book Antiqua" w:cs="Times New Roman"/>
          <w:sz w:val="24"/>
          <w:szCs w:val="24"/>
          <w:lang w:val="en-US"/>
        </w:rPr>
        <w:t xml:space="preserve">, total gastrectomy, Roux-en-Y reconstruction gastric bypass, and, those involving </w:t>
      </w:r>
      <w:proofErr w:type="spellStart"/>
      <w:r w:rsidR="001D69DF" w:rsidRPr="001A3566">
        <w:rPr>
          <w:rFonts w:ascii="Book Antiqua" w:hAnsi="Book Antiqua" w:cs="Times New Roman"/>
          <w:sz w:val="24"/>
          <w:szCs w:val="24"/>
          <w:lang w:val="en-US"/>
        </w:rPr>
        <w:t>bilio</w:t>
      </w:r>
      <w:proofErr w:type="spellEnd"/>
      <w:r w:rsidR="001D69DF" w:rsidRPr="001A3566">
        <w:rPr>
          <w:rFonts w:ascii="Book Antiqua" w:hAnsi="Book Antiqua" w:cs="Times New Roman"/>
          <w:sz w:val="24"/>
          <w:szCs w:val="24"/>
          <w:lang w:val="en-US"/>
        </w:rPr>
        <w:t>-enteric anastomotic strictures (BEAS)</w:t>
      </w:r>
      <w:r w:rsidRPr="001A3566">
        <w:rPr>
          <w:rFonts w:ascii="Book Antiqua" w:hAnsi="Book Antiqua" w:cs="Times New Roman"/>
          <w:sz w:val="24"/>
          <w:szCs w:val="24"/>
          <w:lang w:val="en-US"/>
        </w:rPr>
        <w:t xml:space="preserve"> such as pancreaticoduodenectomy and hepaticojejunostomy. BEAS could be particularly problematic as </w:t>
      </w:r>
      <w:r w:rsidR="0034099A" w:rsidRPr="001A3566">
        <w:rPr>
          <w:rFonts w:ascii="Book Antiqua" w:hAnsi="Book Antiqua" w:cs="Times New Roman"/>
          <w:sz w:val="24"/>
          <w:szCs w:val="24"/>
          <w:lang w:val="en-US"/>
        </w:rPr>
        <w:t xml:space="preserve">they </w:t>
      </w:r>
      <w:r w:rsidR="0034099A" w:rsidRPr="001A3566">
        <w:rPr>
          <w:rFonts w:ascii="Book Antiqua" w:hAnsi="Book Antiqua" w:cs="Times New Roman"/>
          <w:sz w:val="24"/>
          <w:szCs w:val="24"/>
        </w:rPr>
        <w:t xml:space="preserve">promote cholestasis and </w:t>
      </w:r>
      <w:r w:rsidRPr="001A3566">
        <w:rPr>
          <w:rFonts w:ascii="Book Antiqua" w:hAnsi="Book Antiqua" w:cs="Times New Roman"/>
          <w:sz w:val="24"/>
          <w:szCs w:val="24"/>
          <w:lang w:val="en-US"/>
        </w:rPr>
        <w:t>the</w:t>
      </w:r>
      <w:r w:rsidR="0034099A" w:rsidRPr="001A3566">
        <w:rPr>
          <w:rFonts w:ascii="Book Antiqua" w:hAnsi="Book Antiqua" w:cs="Times New Roman"/>
          <w:sz w:val="24"/>
          <w:szCs w:val="24"/>
          <w:lang w:val="en-US"/>
        </w:rPr>
        <w:t>ir</w:t>
      </w:r>
      <w:r w:rsidRPr="001A3566">
        <w:rPr>
          <w:rFonts w:ascii="Book Antiqua" w:hAnsi="Book Antiqua" w:cs="Times New Roman"/>
          <w:sz w:val="24"/>
          <w:szCs w:val="24"/>
          <w:lang w:val="en-US"/>
        </w:rPr>
        <w:t xml:space="preserve"> </w:t>
      </w:r>
      <w:r w:rsidR="0034099A" w:rsidRPr="001A3566">
        <w:rPr>
          <w:rFonts w:ascii="Book Antiqua" w:hAnsi="Book Antiqua" w:cs="Times New Roman"/>
          <w:sz w:val="24"/>
          <w:szCs w:val="24"/>
          <w:lang w:val="en"/>
        </w:rPr>
        <w:t xml:space="preserve">sutures </w:t>
      </w:r>
      <w:r w:rsidR="0034099A" w:rsidRPr="001A3566">
        <w:rPr>
          <w:rFonts w:ascii="Book Antiqua" w:hAnsi="Book Antiqua" w:cs="Times New Roman"/>
          <w:sz w:val="24"/>
          <w:szCs w:val="24"/>
          <w:lang w:val="en-US"/>
        </w:rPr>
        <w:t xml:space="preserve">generate </w:t>
      </w:r>
      <w:r w:rsidR="0034099A" w:rsidRPr="001A3566">
        <w:rPr>
          <w:rFonts w:ascii="Book Antiqua" w:hAnsi="Book Antiqua" w:cs="Times New Roman"/>
          <w:sz w:val="24"/>
          <w:szCs w:val="24"/>
          <w:lang w:val="en"/>
        </w:rPr>
        <w:t>foreign body reaction</w:t>
      </w:r>
      <w:r w:rsidR="002B67BB" w:rsidRPr="001A3566">
        <w:rPr>
          <w:rFonts w:ascii="Book Antiqua" w:hAnsi="Book Antiqua" w:cs="Times New Roman"/>
          <w:sz w:val="24"/>
          <w:szCs w:val="24"/>
          <w:lang w:val="en"/>
        </w:rPr>
        <w:t>, thus</w:t>
      </w:r>
      <w:r w:rsidR="0034099A" w:rsidRPr="001A3566">
        <w:rPr>
          <w:rFonts w:ascii="Book Antiqua" w:hAnsi="Book Antiqua" w:cs="Times New Roman"/>
          <w:sz w:val="24"/>
          <w:szCs w:val="24"/>
        </w:rPr>
        <w:t xml:space="preserve"> form</w:t>
      </w:r>
      <w:r w:rsidR="002B67BB" w:rsidRPr="001A3566">
        <w:rPr>
          <w:rFonts w:ascii="Book Antiqua" w:hAnsi="Book Antiqua" w:cs="Times New Roman"/>
          <w:sz w:val="24"/>
          <w:szCs w:val="24"/>
        </w:rPr>
        <w:t>ing</w:t>
      </w:r>
      <w:r w:rsidRPr="001A3566">
        <w:rPr>
          <w:rFonts w:ascii="Book Antiqua" w:hAnsi="Book Antiqua" w:cs="Times New Roman"/>
          <w:sz w:val="24"/>
          <w:szCs w:val="24"/>
        </w:rPr>
        <w:t xml:space="preserve"> calculi </w:t>
      </w:r>
      <w:r w:rsidR="0034099A" w:rsidRPr="001A3566">
        <w:rPr>
          <w:rFonts w:ascii="Book Antiqua" w:hAnsi="Book Antiqua" w:cs="Times New Roman"/>
          <w:sz w:val="24"/>
          <w:szCs w:val="24"/>
        </w:rPr>
        <w:t xml:space="preserve">that </w:t>
      </w:r>
      <w:r w:rsidR="00CE4A40" w:rsidRPr="001A3566">
        <w:rPr>
          <w:rFonts w:ascii="Book Antiqua" w:hAnsi="Book Antiqua" w:cs="Times New Roman"/>
          <w:sz w:val="24"/>
          <w:szCs w:val="24"/>
        </w:rPr>
        <w:t>cause further</w:t>
      </w:r>
      <w:r w:rsidRPr="001A3566">
        <w:rPr>
          <w:rFonts w:ascii="Book Antiqua" w:hAnsi="Book Antiqua" w:cs="Times New Roman"/>
          <w:sz w:val="24"/>
          <w:szCs w:val="24"/>
        </w:rPr>
        <w:t xml:space="preserve"> biliary </w:t>
      </w:r>
      <w:proofErr w:type="gramStart"/>
      <w:r w:rsidRPr="001A3566">
        <w:rPr>
          <w:rFonts w:ascii="Book Antiqua" w:hAnsi="Book Antiqua" w:cs="Times New Roman"/>
          <w:sz w:val="24"/>
          <w:szCs w:val="24"/>
        </w:rPr>
        <w:t>strictur</w:t>
      </w:r>
      <w:r w:rsidR="00CE4A40" w:rsidRPr="001A3566">
        <w:rPr>
          <w:rFonts w:ascii="Book Antiqua" w:hAnsi="Book Antiqua" w:cs="Times New Roman"/>
          <w:sz w:val="24"/>
          <w:szCs w:val="24"/>
        </w:rPr>
        <w:t>es</w:t>
      </w:r>
      <w:r w:rsidR="00D10AD4" w:rsidRPr="001A3566">
        <w:rPr>
          <w:rFonts w:ascii="Book Antiqua" w:hAnsi="Book Antiqua" w:cs="Times New Roman" w:hint="eastAsia"/>
          <w:sz w:val="24"/>
          <w:szCs w:val="24"/>
          <w:vertAlign w:val="superscript"/>
          <w:lang w:val="en" w:eastAsia="zh-CN"/>
        </w:rPr>
        <w:t>[</w:t>
      </w:r>
      <w:proofErr w:type="gramEnd"/>
      <w:r w:rsidR="00D10AD4" w:rsidRPr="001A3566">
        <w:rPr>
          <w:rFonts w:ascii="Book Antiqua" w:hAnsi="Book Antiqua" w:cs="Times New Roman" w:hint="eastAsia"/>
          <w:sz w:val="24"/>
          <w:szCs w:val="24"/>
          <w:vertAlign w:val="superscript"/>
          <w:lang w:val="en" w:eastAsia="zh-CN"/>
        </w:rPr>
        <w:t>1-4]</w:t>
      </w:r>
      <w:r w:rsidR="00054EB7" w:rsidRPr="001A3566">
        <w:rPr>
          <w:rFonts w:ascii="Book Antiqua" w:hAnsi="Book Antiqua" w:cs="Times New Roman"/>
          <w:sz w:val="24"/>
          <w:szCs w:val="24"/>
        </w:rPr>
        <w:t xml:space="preserve">. </w:t>
      </w:r>
    </w:p>
    <w:p w14:paraId="4E33D424" w14:textId="41B7C86F" w:rsidR="00750416" w:rsidRPr="001A3566" w:rsidRDefault="00CE4A40" w:rsidP="00D10AD4">
      <w:pPr>
        <w:spacing w:after="0" w:line="360" w:lineRule="auto"/>
        <w:ind w:firstLineChars="100" w:firstLine="240"/>
        <w:jc w:val="both"/>
        <w:rPr>
          <w:rFonts w:ascii="Book Antiqua" w:hAnsi="Book Antiqua" w:cs="Times New Roman"/>
          <w:sz w:val="24"/>
          <w:szCs w:val="24"/>
          <w:lang w:val="en-US"/>
        </w:rPr>
      </w:pPr>
      <w:r w:rsidRPr="001A3566">
        <w:rPr>
          <w:rFonts w:ascii="Book Antiqua" w:hAnsi="Book Antiqua" w:cs="Times New Roman"/>
          <w:sz w:val="24"/>
          <w:szCs w:val="24"/>
        </w:rPr>
        <w:t>Biliary tree calculi in these patients with altered upper GI anatomy can be managed by</w:t>
      </w:r>
      <w:r w:rsidR="009A28B0" w:rsidRPr="001A3566">
        <w:rPr>
          <w:rFonts w:ascii="Book Antiqua" w:hAnsi="Book Antiqua" w:cs="Times New Roman"/>
          <w:sz w:val="24"/>
          <w:szCs w:val="24"/>
          <w:lang w:val="en-US"/>
        </w:rPr>
        <w:t xml:space="preserve"> advanced endoscopic procedures </w:t>
      </w:r>
      <w:r w:rsidR="003D560E" w:rsidRPr="001A3566">
        <w:rPr>
          <w:rFonts w:ascii="Book Antiqua" w:hAnsi="Book Antiqua" w:cs="Times New Roman"/>
          <w:sz w:val="24"/>
          <w:szCs w:val="24"/>
          <w:lang w:val="en-US"/>
        </w:rPr>
        <w:t xml:space="preserve">such </w:t>
      </w:r>
      <w:r w:rsidR="009A28B0" w:rsidRPr="001A3566">
        <w:rPr>
          <w:rFonts w:ascii="Book Antiqua" w:hAnsi="Book Antiqua" w:cs="Times New Roman"/>
          <w:sz w:val="24"/>
          <w:szCs w:val="24"/>
          <w:lang w:val="en-US"/>
        </w:rPr>
        <w:t>as</w:t>
      </w:r>
      <w:r w:rsidR="003D560E" w:rsidRPr="001A3566">
        <w:rPr>
          <w:rFonts w:ascii="Book Antiqua" w:hAnsi="Book Antiqua" w:cs="Times New Roman"/>
          <w:sz w:val="24"/>
          <w:szCs w:val="24"/>
          <w:lang w:val="en-US"/>
        </w:rPr>
        <w:t xml:space="preserve"> b</w:t>
      </w:r>
      <w:r w:rsidR="00460968" w:rsidRPr="001A3566">
        <w:rPr>
          <w:rFonts w:ascii="Book Antiqua" w:hAnsi="Book Antiqua" w:cs="Times New Roman"/>
          <w:sz w:val="24"/>
          <w:szCs w:val="24"/>
          <w:lang w:val="en-US"/>
        </w:rPr>
        <w:t>alloon</w:t>
      </w:r>
      <w:r w:rsidR="003D560E" w:rsidRPr="001A3566">
        <w:rPr>
          <w:rFonts w:ascii="Book Antiqua" w:hAnsi="Book Antiqua" w:cs="Times New Roman"/>
          <w:sz w:val="24"/>
          <w:szCs w:val="24"/>
          <w:lang w:val="en-US"/>
        </w:rPr>
        <w:t xml:space="preserve">-assisted </w:t>
      </w:r>
      <w:r w:rsidR="001D69DF" w:rsidRPr="001A3566">
        <w:rPr>
          <w:rFonts w:ascii="Book Antiqua" w:hAnsi="Book Antiqua" w:cs="Times New Roman"/>
          <w:sz w:val="24"/>
          <w:szCs w:val="24"/>
          <w:lang w:val="en-US"/>
        </w:rPr>
        <w:t>endoscopic retrograde cholangiopancreatography (ERCP</w:t>
      </w:r>
      <w:proofErr w:type="gramStart"/>
      <w:r w:rsidR="001D69DF" w:rsidRPr="001A3566">
        <w:rPr>
          <w:rFonts w:ascii="Book Antiqua" w:hAnsi="Book Antiqua" w:cs="Times New Roman"/>
          <w:sz w:val="24"/>
          <w:szCs w:val="24"/>
          <w:lang w:val="en-US"/>
        </w:rPr>
        <w:t>)</w:t>
      </w:r>
      <w:r w:rsidR="00D10AD4" w:rsidRPr="001A3566">
        <w:rPr>
          <w:rFonts w:ascii="Book Antiqua" w:hAnsi="Book Antiqua" w:cs="Times New Roman" w:hint="eastAsia"/>
          <w:sz w:val="24"/>
          <w:szCs w:val="24"/>
          <w:vertAlign w:val="superscript"/>
          <w:lang w:val="en-US" w:eastAsia="zh-CN"/>
        </w:rPr>
        <w:t>[</w:t>
      </w:r>
      <w:proofErr w:type="gramEnd"/>
      <w:r w:rsidR="00D10AD4" w:rsidRPr="001A3566">
        <w:rPr>
          <w:rFonts w:ascii="Book Antiqua" w:hAnsi="Book Antiqua" w:cs="Times New Roman" w:hint="eastAsia"/>
          <w:sz w:val="24"/>
          <w:szCs w:val="24"/>
          <w:vertAlign w:val="superscript"/>
          <w:lang w:val="en-US" w:eastAsia="zh-CN"/>
        </w:rPr>
        <w:t>5]</w:t>
      </w:r>
      <w:r w:rsidR="00334D25" w:rsidRPr="001A3566">
        <w:rPr>
          <w:rFonts w:ascii="Book Antiqua" w:hAnsi="Book Antiqua" w:cs="Times New Roman"/>
          <w:sz w:val="24"/>
          <w:szCs w:val="24"/>
        </w:rPr>
        <w:t xml:space="preserve">, </w:t>
      </w:r>
      <w:r w:rsidRPr="001A3566">
        <w:rPr>
          <w:rFonts w:ascii="Book Antiqua" w:hAnsi="Book Antiqua" w:cs="Times New Roman"/>
          <w:sz w:val="24"/>
          <w:szCs w:val="24"/>
        </w:rPr>
        <w:t xml:space="preserve">or, </w:t>
      </w:r>
      <w:r w:rsidR="00750416" w:rsidRPr="001A3566">
        <w:rPr>
          <w:rFonts w:ascii="Book Antiqua" w:hAnsi="Book Antiqua" w:cs="Times New Roman"/>
          <w:sz w:val="24"/>
          <w:szCs w:val="24"/>
          <w:lang w:val="en-US"/>
        </w:rPr>
        <w:t xml:space="preserve">rendezvous ERCP </w:t>
      </w:r>
      <w:r w:rsidR="00D306A7" w:rsidRPr="001A3566">
        <w:rPr>
          <w:rFonts w:ascii="Book Antiqua" w:hAnsi="Book Antiqua" w:cs="Times New Roman"/>
          <w:sz w:val="24"/>
          <w:szCs w:val="24"/>
          <w:lang w:val="en-US"/>
        </w:rPr>
        <w:t>facilitate</w:t>
      </w:r>
      <w:r w:rsidR="00750416" w:rsidRPr="001A3566">
        <w:rPr>
          <w:rFonts w:ascii="Book Antiqua" w:hAnsi="Book Antiqua" w:cs="Times New Roman"/>
          <w:sz w:val="24"/>
          <w:szCs w:val="24"/>
          <w:lang w:val="en-US"/>
        </w:rPr>
        <w:t>d by Endoscopic Ultrasound (EUS)-guided or percutaneous biliary tree puncture</w:t>
      </w:r>
      <w:r w:rsidR="00D10AD4" w:rsidRPr="001A3566">
        <w:rPr>
          <w:rFonts w:ascii="Book Antiqua" w:hAnsi="Book Antiqua" w:cs="Times New Roman" w:hint="eastAsia"/>
          <w:sz w:val="24"/>
          <w:szCs w:val="24"/>
          <w:vertAlign w:val="superscript"/>
          <w:lang w:val="en-US" w:eastAsia="zh-CN"/>
        </w:rPr>
        <w:t>[6]</w:t>
      </w:r>
      <w:r w:rsidR="00C32117" w:rsidRPr="001A3566">
        <w:rPr>
          <w:rFonts w:ascii="Book Antiqua" w:hAnsi="Book Antiqua" w:cs="Times New Roman"/>
          <w:sz w:val="24"/>
          <w:szCs w:val="24"/>
          <w:lang w:val="en-US"/>
        </w:rPr>
        <w:t>.</w:t>
      </w:r>
      <w:r w:rsidR="00054EB7" w:rsidRPr="001A3566">
        <w:rPr>
          <w:rFonts w:ascii="Book Antiqua" w:hAnsi="Book Antiqua" w:cs="Times New Roman"/>
          <w:sz w:val="24"/>
          <w:szCs w:val="24"/>
          <w:lang w:val="en-US"/>
        </w:rPr>
        <w:t xml:space="preserve"> </w:t>
      </w:r>
      <w:proofErr w:type="spellStart"/>
      <w:r w:rsidR="0028102C" w:rsidRPr="001A3566">
        <w:rPr>
          <w:rFonts w:ascii="Book Antiqua" w:hAnsi="Book Antiqua" w:cs="Times New Roman"/>
          <w:sz w:val="24"/>
          <w:szCs w:val="24"/>
          <w:lang w:val="en-US"/>
        </w:rPr>
        <w:t>Enteroscopes</w:t>
      </w:r>
      <w:proofErr w:type="spellEnd"/>
      <w:r w:rsidR="0028102C" w:rsidRPr="001A3566">
        <w:rPr>
          <w:rFonts w:ascii="Book Antiqua" w:hAnsi="Book Antiqua" w:cs="Times New Roman"/>
          <w:sz w:val="24"/>
          <w:szCs w:val="24"/>
          <w:lang w:val="en-US"/>
        </w:rPr>
        <w:t xml:space="preserve"> used for balloon-assisted ERCP have </w:t>
      </w:r>
      <w:r w:rsidR="00284BBD" w:rsidRPr="001A3566">
        <w:rPr>
          <w:rFonts w:ascii="Book Antiqua" w:hAnsi="Book Antiqua" w:cs="Times New Roman"/>
          <w:sz w:val="24"/>
          <w:szCs w:val="24"/>
          <w:lang w:val="en-US"/>
        </w:rPr>
        <w:t>smaller</w:t>
      </w:r>
      <w:r w:rsidR="0028102C" w:rsidRPr="001A3566">
        <w:rPr>
          <w:rFonts w:ascii="Book Antiqua" w:hAnsi="Book Antiqua" w:cs="Times New Roman"/>
          <w:sz w:val="24"/>
          <w:szCs w:val="24"/>
          <w:lang w:val="en-US"/>
        </w:rPr>
        <w:t xml:space="preserve"> working channels than those used for conventional ERCP </w:t>
      </w:r>
      <w:r w:rsidR="00C03721" w:rsidRPr="001A3566">
        <w:rPr>
          <w:rFonts w:ascii="Book Antiqua" w:hAnsi="Book Antiqua" w:cs="Times New Roman"/>
          <w:sz w:val="24"/>
          <w:szCs w:val="24"/>
          <w:lang w:val="en-US"/>
        </w:rPr>
        <w:t>and so</w:t>
      </w:r>
      <w:r w:rsidR="0028102C" w:rsidRPr="001A3566">
        <w:rPr>
          <w:rFonts w:ascii="Book Antiqua" w:hAnsi="Book Antiqua" w:cs="Times New Roman"/>
          <w:sz w:val="24"/>
          <w:szCs w:val="24"/>
          <w:lang w:val="en-US"/>
        </w:rPr>
        <w:t xml:space="preserve"> may not permit use of adjuncts such as </w:t>
      </w:r>
      <w:proofErr w:type="gramStart"/>
      <w:r w:rsidR="0028102C" w:rsidRPr="001A3566">
        <w:rPr>
          <w:rFonts w:ascii="Book Antiqua" w:hAnsi="Book Antiqua" w:cs="Times New Roman"/>
          <w:sz w:val="24"/>
          <w:szCs w:val="24"/>
          <w:lang w:val="en-US"/>
        </w:rPr>
        <w:t>lithotripsy</w:t>
      </w:r>
      <w:r w:rsidR="00D10AD4" w:rsidRPr="001A3566">
        <w:rPr>
          <w:rFonts w:ascii="Book Antiqua" w:hAnsi="Book Antiqua" w:cs="Times New Roman" w:hint="eastAsia"/>
          <w:sz w:val="24"/>
          <w:szCs w:val="24"/>
          <w:vertAlign w:val="superscript"/>
          <w:lang w:val="en-US" w:eastAsia="zh-CN"/>
        </w:rPr>
        <w:t>[</w:t>
      </w:r>
      <w:proofErr w:type="gramEnd"/>
      <w:r w:rsidR="00D10AD4" w:rsidRPr="001A3566">
        <w:rPr>
          <w:rFonts w:ascii="Book Antiqua" w:hAnsi="Book Antiqua" w:cs="Times New Roman" w:hint="eastAsia"/>
          <w:sz w:val="24"/>
          <w:szCs w:val="24"/>
          <w:vertAlign w:val="superscript"/>
          <w:lang w:val="en-US" w:eastAsia="zh-CN"/>
        </w:rPr>
        <w:t>5]</w:t>
      </w:r>
      <w:r w:rsidR="0028102C" w:rsidRPr="001A3566">
        <w:rPr>
          <w:rFonts w:ascii="Book Antiqua" w:hAnsi="Book Antiqua" w:cs="Times New Roman"/>
          <w:sz w:val="24"/>
          <w:szCs w:val="24"/>
        </w:rPr>
        <w:t>. EUS-guided procedures are technically challenging and not widely available.</w:t>
      </w:r>
    </w:p>
    <w:p w14:paraId="23F3BF54" w14:textId="50CA5B7A" w:rsidR="0028102C" w:rsidRPr="001A3566" w:rsidRDefault="0028102C" w:rsidP="00D10AD4">
      <w:pPr>
        <w:spacing w:after="0" w:line="360" w:lineRule="auto"/>
        <w:ind w:firstLineChars="100" w:firstLine="240"/>
        <w:jc w:val="both"/>
        <w:rPr>
          <w:rFonts w:ascii="Book Antiqua" w:hAnsi="Book Antiqua" w:cs="Times New Roman"/>
          <w:sz w:val="24"/>
          <w:szCs w:val="24"/>
        </w:rPr>
      </w:pPr>
      <w:r w:rsidRPr="001A3566">
        <w:rPr>
          <w:rFonts w:ascii="Book Antiqua" w:hAnsi="Book Antiqua" w:cs="Times New Roman"/>
          <w:sz w:val="24"/>
          <w:szCs w:val="24"/>
          <w:lang w:val="en-US"/>
        </w:rPr>
        <w:t xml:space="preserve">Another option is surgical bile duct </w:t>
      </w:r>
      <w:r w:rsidR="00750416" w:rsidRPr="001A3566">
        <w:rPr>
          <w:rFonts w:ascii="Book Antiqua" w:hAnsi="Book Antiqua" w:cs="Times New Roman"/>
          <w:sz w:val="24"/>
          <w:szCs w:val="24"/>
          <w:lang w:val="en-US"/>
        </w:rPr>
        <w:t xml:space="preserve">exploration </w:t>
      </w:r>
      <w:r w:rsidRPr="001A3566">
        <w:rPr>
          <w:rFonts w:ascii="Book Antiqua" w:hAnsi="Book Antiqua" w:cs="Times New Roman"/>
          <w:sz w:val="24"/>
          <w:szCs w:val="24"/>
        </w:rPr>
        <w:t>but patients</w:t>
      </w:r>
      <w:r w:rsidR="00662FD4" w:rsidRPr="001A3566">
        <w:rPr>
          <w:rFonts w:ascii="Book Antiqua" w:hAnsi="Book Antiqua" w:cs="Times New Roman"/>
          <w:sz w:val="24"/>
          <w:szCs w:val="24"/>
        </w:rPr>
        <w:t xml:space="preserve"> presenting</w:t>
      </w:r>
      <w:r w:rsidRPr="001A3566">
        <w:rPr>
          <w:rFonts w:ascii="Book Antiqua" w:hAnsi="Book Antiqua" w:cs="Times New Roman"/>
          <w:sz w:val="24"/>
          <w:szCs w:val="24"/>
        </w:rPr>
        <w:t xml:space="preserve"> with cholangitis </w:t>
      </w:r>
      <w:r w:rsidR="00662FD4" w:rsidRPr="001A3566">
        <w:rPr>
          <w:rFonts w:ascii="Book Antiqua" w:hAnsi="Book Antiqua" w:cs="Times New Roman"/>
          <w:sz w:val="24"/>
          <w:szCs w:val="24"/>
        </w:rPr>
        <w:t>on a background of</w:t>
      </w:r>
      <w:r w:rsidRPr="001A3566">
        <w:rPr>
          <w:rFonts w:ascii="Book Antiqua" w:hAnsi="Book Antiqua" w:cs="Times New Roman"/>
          <w:sz w:val="24"/>
          <w:szCs w:val="24"/>
        </w:rPr>
        <w:t xml:space="preserve"> BEAS </w:t>
      </w:r>
      <w:r w:rsidR="00662FD4" w:rsidRPr="001A3566">
        <w:rPr>
          <w:rFonts w:ascii="Book Antiqua" w:hAnsi="Book Antiqua" w:cs="Times New Roman"/>
          <w:sz w:val="24"/>
          <w:szCs w:val="24"/>
        </w:rPr>
        <w:t xml:space="preserve">and calculi </w:t>
      </w:r>
      <w:r w:rsidRPr="001A3566">
        <w:rPr>
          <w:rFonts w:ascii="Book Antiqua" w:hAnsi="Book Antiqua" w:cs="Times New Roman"/>
          <w:sz w:val="24"/>
          <w:szCs w:val="24"/>
        </w:rPr>
        <w:t>are usually poor surgical candidates due to their comorbidities</w:t>
      </w:r>
      <w:r w:rsidR="00662FD4" w:rsidRPr="001A3566">
        <w:rPr>
          <w:rFonts w:ascii="Book Antiqua" w:hAnsi="Book Antiqua" w:cs="Times New Roman"/>
          <w:sz w:val="24"/>
          <w:szCs w:val="24"/>
          <w:lang w:val="en-US"/>
        </w:rPr>
        <w:t>. R</w:t>
      </w:r>
      <w:r w:rsidRPr="001A3566">
        <w:rPr>
          <w:rFonts w:ascii="Book Antiqua" w:hAnsi="Book Antiqua" w:cs="Times New Roman"/>
          <w:sz w:val="24"/>
          <w:szCs w:val="24"/>
          <w:lang w:val="en-US"/>
        </w:rPr>
        <w:t xml:space="preserve">e-operation can </w:t>
      </w:r>
      <w:r w:rsidR="00662FD4" w:rsidRPr="001A3566">
        <w:rPr>
          <w:rFonts w:ascii="Book Antiqua" w:hAnsi="Book Antiqua" w:cs="Times New Roman"/>
          <w:sz w:val="24"/>
          <w:szCs w:val="24"/>
          <w:lang w:val="en-US"/>
        </w:rPr>
        <w:t xml:space="preserve">also </w:t>
      </w:r>
      <w:r w:rsidRPr="001A3566">
        <w:rPr>
          <w:rFonts w:ascii="Book Antiqua" w:hAnsi="Book Antiqua" w:cs="Times New Roman"/>
          <w:sz w:val="24"/>
          <w:szCs w:val="24"/>
          <w:lang w:val="en-US"/>
        </w:rPr>
        <w:t xml:space="preserve">be difficult due to </w:t>
      </w:r>
      <w:r w:rsidR="00662FD4" w:rsidRPr="001A3566">
        <w:rPr>
          <w:rFonts w:ascii="Book Antiqua" w:hAnsi="Book Antiqua" w:cs="Times New Roman"/>
          <w:sz w:val="24"/>
          <w:szCs w:val="24"/>
          <w:lang w:val="en-US"/>
        </w:rPr>
        <w:t xml:space="preserve">adhesions from </w:t>
      </w:r>
      <w:r w:rsidRPr="001A3566">
        <w:rPr>
          <w:rFonts w:ascii="Book Antiqua" w:hAnsi="Book Antiqua" w:cs="Times New Roman"/>
          <w:sz w:val="24"/>
          <w:szCs w:val="24"/>
          <w:lang w:val="en-US"/>
        </w:rPr>
        <w:t>previous surgery. Surgical treatment options are thus limited</w:t>
      </w:r>
      <w:r w:rsidR="00662FD4" w:rsidRPr="001A3566">
        <w:rPr>
          <w:rFonts w:ascii="Book Antiqua" w:hAnsi="Book Antiqua" w:cs="Times New Roman"/>
          <w:sz w:val="24"/>
          <w:szCs w:val="24"/>
          <w:lang w:val="en-US"/>
        </w:rPr>
        <w:t xml:space="preserve"> by the </w:t>
      </w:r>
      <w:r w:rsidR="00C03721" w:rsidRPr="001A3566">
        <w:rPr>
          <w:rFonts w:ascii="Book Antiqua" w:hAnsi="Book Antiqua" w:cs="Times New Roman"/>
          <w:sz w:val="24"/>
          <w:szCs w:val="24"/>
          <w:lang w:val="en-US"/>
        </w:rPr>
        <w:t xml:space="preserve">potential for </w:t>
      </w:r>
      <w:r w:rsidR="00662FD4" w:rsidRPr="001A3566">
        <w:rPr>
          <w:rFonts w:ascii="Book Antiqua" w:hAnsi="Book Antiqua" w:cs="Times New Roman"/>
          <w:sz w:val="24"/>
          <w:szCs w:val="24"/>
          <w:lang w:val="en-US"/>
        </w:rPr>
        <w:t>increased morbidity and mortality</w:t>
      </w:r>
      <w:r w:rsidRPr="001A3566">
        <w:rPr>
          <w:rFonts w:ascii="Book Antiqua" w:hAnsi="Book Antiqua" w:cs="Times New Roman"/>
          <w:sz w:val="24"/>
          <w:szCs w:val="24"/>
          <w:lang w:val="en-US"/>
        </w:rPr>
        <w:t>.</w:t>
      </w:r>
    </w:p>
    <w:p w14:paraId="4C89DFB1" w14:textId="60958A6A" w:rsidR="00682F9E" w:rsidRPr="001A3566" w:rsidRDefault="00662FD4" w:rsidP="00D10AD4">
      <w:pPr>
        <w:spacing w:after="0" w:line="360" w:lineRule="auto"/>
        <w:ind w:firstLineChars="100" w:firstLine="240"/>
        <w:jc w:val="both"/>
        <w:rPr>
          <w:rFonts w:ascii="Book Antiqua" w:hAnsi="Book Antiqua" w:cs="Times New Roman"/>
          <w:sz w:val="24"/>
          <w:szCs w:val="24"/>
          <w:lang w:val="en-US" w:eastAsia="zh-CN"/>
        </w:rPr>
      </w:pPr>
      <w:r w:rsidRPr="001A3566">
        <w:rPr>
          <w:rFonts w:ascii="Book Antiqua" w:hAnsi="Book Antiqua" w:cs="Times New Roman"/>
          <w:sz w:val="24"/>
          <w:szCs w:val="24"/>
          <w:lang w:val="en-US"/>
        </w:rPr>
        <w:t>Current guidance</w:t>
      </w:r>
      <w:r w:rsidR="00750416" w:rsidRPr="001A3566">
        <w:rPr>
          <w:rFonts w:ascii="Book Antiqua" w:hAnsi="Book Antiqua" w:cs="Times New Roman"/>
          <w:sz w:val="24"/>
          <w:szCs w:val="24"/>
          <w:lang w:val="en-US"/>
        </w:rPr>
        <w:t xml:space="preserve"> </w:t>
      </w:r>
      <w:r w:rsidRPr="001A3566">
        <w:rPr>
          <w:rFonts w:ascii="Book Antiqua" w:hAnsi="Book Antiqua" w:cs="Times New Roman"/>
          <w:sz w:val="24"/>
          <w:szCs w:val="24"/>
          <w:lang w:val="en-US"/>
        </w:rPr>
        <w:t>recommends</w:t>
      </w:r>
      <w:r w:rsidR="00750416" w:rsidRPr="001A3566">
        <w:rPr>
          <w:rFonts w:ascii="Book Antiqua" w:hAnsi="Book Antiqua" w:cs="Times New Roman"/>
          <w:sz w:val="24"/>
          <w:szCs w:val="24"/>
          <w:lang w:val="en-US"/>
        </w:rPr>
        <w:t xml:space="preserve"> percutaneous radiological stone extraction for the small number of patients in whom </w:t>
      </w:r>
      <w:r w:rsidRPr="001A3566">
        <w:rPr>
          <w:rFonts w:ascii="Book Antiqua" w:hAnsi="Book Antiqua" w:cs="Times New Roman"/>
          <w:sz w:val="24"/>
          <w:szCs w:val="24"/>
          <w:lang w:val="en-US"/>
        </w:rPr>
        <w:t>endoscopic</w:t>
      </w:r>
      <w:r w:rsidR="00750416" w:rsidRPr="001A3566">
        <w:rPr>
          <w:rFonts w:ascii="Book Antiqua" w:hAnsi="Book Antiqua" w:cs="Times New Roman"/>
          <w:sz w:val="24"/>
          <w:szCs w:val="24"/>
          <w:lang w:val="en-US"/>
        </w:rPr>
        <w:t xml:space="preserve"> techniques </w:t>
      </w:r>
      <w:r w:rsidRPr="001A3566">
        <w:rPr>
          <w:rFonts w:ascii="Book Antiqua" w:hAnsi="Book Antiqua" w:cs="Times New Roman"/>
          <w:sz w:val="24"/>
          <w:szCs w:val="24"/>
          <w:lang w:val="en-US"/>
        </w:rPr>
        <w:t xml:space="preserve">are unsuccessful or </w:t>
      </w:r>
      <w:proofErr w:type="gramStart"/>
      <w:r w:rsidRPr="001A3566">
        <w:rPr>
          <w:rFonts w:ascii="Book Antiqua" w:hAnsi="Book Antiqua" w:cs="Times New Roman"/>
          <w:sz w:val="24"/>
          <w:szCs w:val="24"/>
          <w:lang w:val="en-US"/>
        </w:rPr>
        <w:t>im</w:t>
      </w:r>
      <w:r w:rsidR="00750416" w:rsidRPr="001A3566">
        <w:rPr>
          <w:rFonts w:ascii="Book Antiqua" w:hAnsi="Book Antiqua" w:cs="Times New Roman"/>
          <w:sz w:val="24"/>
          <w:szCs w:val="24"/>
          <w:lang w:val="en-US"/>
        </w:rPr>
        <w:t>possible</w:t>
      </w:r>
      <w:r w:rsidR="00D10AD4" w:rsidRPr="001A3566">
        <w:rPr>
          <w:rFonts w:ascii="Book Antiqua" w:hAnsi="Book Antiqua" w:cs="Times New Roman" w:hint="eastAsia"/>
          <w:sz w:val="24"/>
          <w:szCs w:val="24"/>
          <w:vertAlign w:val="superscript"/>
          <w:lang w:val="en-US" w:eastAsia="zh-CN"/>
        </w:rPr>
        <w:t>[</w:t>
      </w:r>
      <w:proofErr w:type="gramEnd"/>
      <w:r w:rsidR="00D10AD4" w:rsidRPr="001A3566">
        <w:rPr>
          <w:rFonts w:ascii="Book Antiqua" w:hAnsi="Book Antiqua" w:cs="Times New Roman" w:hint="eastAsia"/>
          <w:sz w:val="24"/>
          <w:szCs w:val="24"/>
          <w:vertAlign w:val="superscript"/>
          <w:lang w:val="en-US" w:eastAsia="zh-CN"/>
        </w:rPr>
        <w:t>7]</w:t>
      </w:r>
      <w:r w:rsidRPr="001A3566">
        <w:rPr>
          <w:rFonts w:ascii="Book Antiqua" w:hAnsi="Book Antiqua" w:cs="Times New Roman"/>
          <w:sz w:val="24"/>
          <w:szCs w:val="24"/>
          <w:lang w:val="en-US"/>
        </w:rPr>
        <w:t>.</w:t>
      </w:r>
      <w:r w:rsidR="003644B1" w:rsidRPr="001A3566">
        <w:rPr>
          <w:rFonts w:ascii="Book Antiqua" w:hAnsi="Book Antiqua" w:cs="Times New Roman"/>
          <w:sz w:val="24"/>
          <w:szCs w:val="24"/>
          <w:lang w:val="en-US"/>
        </w:rPr>
        <w:t xml:space="preserve"> Biliary access is usually achieved </w:t>
      </w:r>
      <w:r w:rsidR="00C03721" w:rsidRPr="001A3566">
        <w:rPr>
          <w:rFonts w:ascii="Book Antiqua" w:hAnsi="Book Antiqua" w:cs="Times New Roman"/>
          <w:sz w:val="24"/>
          <w:szCs w:val="24"/>
          <w:lang w:val="en-US"/>
        </w:rPr>
        <w:t xml:space="preserve">by inserting a </w:t>
      </w:r>
      <w:r w:rsidR="00C03721" w:rsidRPr="001A3566">
        <w:rPr>
          <w:rFonts w:ascii="Book Antiqua" w:eastAsia="Arial Unicode MS" w:hAnsi="Book Antiqua" w:cs="Times New Roman"/>
          <w:bCs/>
          <w:sz w:val="24"/>
          <w:szCs w:val="24"/>
          <w:bdr w:val="nil"/>
          <w:lang w:eastAsia="en-GB"/>
        </w:rPr>
        <w:t>percutaneous transhepatic cholangiography</w:t>
      </w:r>
      <w:r w:rsidR="00C03721" w:rsidRPr="001A3566">
        <w:rPr>
          <w:rFonts w:ascii="Book Antiqua" w:hAnsi="Book Antiqua" w:cs="Times New Roman"/>
          <w:sz w:val="24"/>
          <w:szCs w:val="24"/>
          <w:lang w:val="en-US"/>
        </w:rPr>
        <w:t xml:space="preserve"> (PTC) drain</w:t>
      </w:r>
      <w:r w:rsidR="003644B1" w:rsidRPr="001A3566">
        <w:rPr>
          <w:rFonts w:ascii="Book Antiqua" w:hAnsi="Book Antiqua" w:cs="Times New Roman"/>
          <w:sz w:val="24"/>
          <w:szCs w:val="24"/>
          <w:lang w:val="en-US"/>
        </w:rPr>
        <w:t xml:space="preserve"> </w:t>
      </w:r>
      <w:r w:rsidR="00C03721" w:rsidRPr="001A3566">
        <w:rPr>
          <w:rFonts w:ascii="Book Antiqua" w:hAnsi="Book Antiqua" w:cs="Times New Roman"/>
          <w:i/>
          <w:sz w:val="24"/>
          <w:szCs w:val="24"/>
          <w:lang w:val="en-US"/>
        </w:rPr>
        <w:t>via</w:t>
      </w:r>
      <w:r w:rsidR="00C03721" w:rsidRPr="001A3566">
        <w:rPr>
          <w:rFonts w:ascii="Book Antiqua" w:hAnsi="Book Antiqua" w:cs="Times New Roman"/>
          <w:sz w:val="24"/>
          <w:szCs w:val="24"/>
          <w:lang w:val="en-US"/>
        </w:rPr>
        <w:t xml:space="preserve"> which</w:t>
      </w:r>
      <w:r w:rsidR="003644B1" w:rsidRPr="001A3566">
        <w:rPr>
          <w:rFonts w:ascii="Book Antiqua" w:hAnsi="Book Antiqua" w:cs="Times New Roman"/>
          <w:sz w:val="24"/>
          <w:szCs w:val="24"/>
          <w:lang w:val="en-US"/>
        </w:rPr>
        <w:t xml:space="preserve"> catheter interventions </w:t>
      </w:r>
      <w:r w:rsidR="00C03721" w:rsidRPr="001A3566">
        <w:rPr>
          <w:rFonts w:ascii="Book Antiqua" w:hAnsi="Book Antiqua" w:cs="Times New Roman"/>
          <w:sz w:val="24"/>
          <w:szCs w:val="24"/>
          <w:lang w:val="en-US"/>
        </w:rPr>
        <w:t xml:space="preserve">are </w:t>
      </w:r>
      <w:r w:rsidR="003644B1" w:rsidRPr="001A3566">
        <w:rPr>
          <w:rFonts w:ascii="Book Antiqua" w:hAnsi="Book Antiqua" w:cs="Times New Roman"/>
          <w:sz w:val="24"/>
          <w:szCs w:val="24"/>
          <w:lang w:val="en-US"/>
        </w:rPr>
        <w:t>performed under fluoroscopic guidance.</w:t>
      </w:r>
      <w:r w:rsidR="003644B1" w:rsidRPr="001A3566">
        <w:rPr>
          <w:rFonts w:ascii="Book Antiqua" w:hAnsi="Book Antiqua" w:cs="Times New Roman"/>
          <w:sz w:val="24"/>
          <w:szCs w:val="24"/>
        </w:rPr>
        <w:t xml:space="preserve"> In this context, a less commonly reported procedure </w:t>
      </w:r>
      <w:r w:rsidR="00FA6FF6" w:rsidRPr="001A3566">
        <w:rPr>
          <w:rFonts w:ascii="Book Antiqua" w:hAnsi="Book Antiqua" w:cs="Times New Roman"/>
          <w:sz w:val="24"/>
          <w:szCs w:val="24"/>
        </w:rPr>
        <w:t xml:space="preserve">is </w:t>
      </w:r>
      <w:r w:rsidR="001D69DF" w:rsidRPr="001A3566">
        <w:rPr>
          <w:rFonts w:ascii="Book Antiqua" w:eastAsia="Arial Unicode MS" w:hAnsi="Book Antiqua" w:cs="Times New Roman"/>
          <w:bCs/>
          <w:sz w:val="24"/>
          <w:szCs w:val="24"/>
          <w:bdr w:val="nil"/>
          <w:lang w:eastAsia="en-GB"/>
        </w:rPr>
        <w:t xml:space="preserve">percutaneous </w:t>
      </w:r>
      <w:proofErr w:type="spellStart"/>
      <w:r w:rsidR="001D69DF" w:rsidRPr="001A3566">
        <w:rPr>
          <w:rFonts w:ascii="Book Antiqua" w:eastAsia="Arial Unicode MS" w:hAnsi="Book Antiqua" w:cs="Times New Roman"/>
          <w:bCs/>
          <w:sz w:val="24"/>
          <w:szCs w:val="24"/>
          <w:bdr w:val="nil"/>
          <w:lang w:eastAsia="en-GB"/>
        </w:rPr>
        <w:t>transhepatic</w:t>
      </w:r>
      <w:proofErr w:type="spellEnd"/>
      <w:r w:rsidR="001D69DF" w:rsidRPr="001A3566">
        <w:rPr>
          <w:rFonts w:ascii="Book Antiqua" w:eastAsia="Arial Unicode MS" w:hAnsi="Book Antiqua" w:cs="Times New Roman"/>
          <w:bCs/>
          <w:sz w:val="24"/>
          <w:szCs w:val="24"/>
          <w:bdr w:val="nil"/>
          <w:lang w:eastAsia="en-GB"/>
        </w:rPr>
        <w:t xml:space="preserve"> </w:t>
      </w:r>
      <w:proofErr w:type="spellStart"/>
      <w:r w:rsidR="001D69DF" w:rsidRPr="001A3566">
        <w:rPr>
          <w:rFonts w:ascii="Book Antiqua" w:eastAsia="Arial Unicode MS" w:hAnsi="Book Antiqua" w:cs="Times New Roman"/>
          <w:bCs/>
          <w:sz w:val="24"/>
          <w:szCs w:val="24"/>
          <w:bdr w:val="nil"/>
          <w:lang w:eastAsia="en-GB"/>
        </w:rPr>
        <w:t>cholangioscopy</w:t>
      </w:r>
      <w:proofErr w:type="spellEnd"/>
      <w:r w:rsidR="001D69DF" w:rsidRPr="001A3566">
        <w:rPr>
          <w:rFonts w:ascii="Book Antiqua" w:eastAsia="Arial Unicode MS" w:hAnsi="Book Antiqua" w:cs="Times New Roman"/>
          <w:bCs/>
          <w:sz w:val="24"/>
          <w:szCs w:val="24"/>
          <w:bdr w:val="nil"/>
          <w:lang w:eastAsia="en-GB"/>
        </w:rPr>
        <w:t xml:space="preserve"> and lithotripsy</w:t>
      </w:r>
      <w:r w:rsidR="001D69DF" w:rsidRPr="001A3566">
        <w:rPr>
          <w:rFonts w:ascii="Book Antiqua" w:hAnsi="Book Antiqua" w:cs="Times New Roman"/>
          <w:sz w:val="24"/>
          <w:szCs w:val="24"/>
          <w:lang w:val="en"/>
        </w:rPr>
        <w:t xml:space="preserve"> (PTCSL)</w:t>
      </w:r>
      <w:r w:rsidR="00C7625A" w:rsidRPr="001A3566">
        <w:rPr>
          <w:rFonts w:ascii="Book Antiqua" w:hAnsi="Book Antiqua" w:cs="Times New Roman"/>
          <w:sz w:val="24"/>
          <w:szCs w:val="24"/>
        </w:rPr>
        <w:t xml:space="preserve"> </w:t>
      </w:r>
      <w:r w:rsidR="0041207D" w:rsidRPr="001A3566">
        <w:rPr>
          <w:rFonts w:ascii="Book Antiqua" w:hAnsi="Book Antiqua" w:cs="Times New Roman"/>
          <w:sz w:val="24"/>
          <w:szCs w:val="24"/>
        </w:rPr>
        <w:t xml:space="preserve">which uses </w:t>
      </w:r>
      <w:r w:rsidR="00C03721" w:rsidRPr="001A3566">
        <w:rPr>
          <w:rFonts w:ascii="Book Antiqua" w:hAnsi="Book Antiqua" w:cs="Times New Roman"/>
          <w:sz w:val="24"/>
          <w:szCs w:val="24"/>
        </w:rPr>
        <w:t>PTC</w:t>
      </w:r>
      <w:r w:rsidR="0041207D" w:rsidRPr="001A3566">
        <w:rPr>
          <w:rFonts w:ascii="Book Antiqua" w:hAnsi="Book Antiqua" w:cs="Times New Roman"/>
          <w:sz w:val="24"/>
          <w:szCs w:val="24"/>
        </w:rPr>
        <w:t xml:space="preserve"> biliary access for duct clearance </w:t>
      </w:r>
      <w:r w:rsidR="004F40E2" w:rsidRPr="001A3566">
        <w:rPr>
          <w:rFonts w:ascii="Book Antiqua" w:hAnsi="Book Antiqua" w:cs="Times New Roman"/>
          <w:sz w:val="24"/>
          <w:szCs w:val="24"/>
        </w:rPr>
        <w:t xml:space="preserve">under </w:t>
      </w:r>
      <w:r w:rsidR="0041207D" w:rsidRPr="001A3566">
        <w:rPr>
          <w:rFonts w:ascii="Book Antiqua" w:hAnsi="Book Antiqua" w:cs="Times New Roman"/>
          <w:sz w:val="24"/>
          <w:szCs w:val="24"/>
        </w:rPr>
        <w:t xml:space="preserve">video </w:t>
      </w:r>
      <w:proofErr w:type="spellStart"/>
      <w:r w:rsidR="0041207D" w:rsidRPr="001A3566">
        <w:rPr>
          <w:rFonts w:ascii="Book Antiqua" w:hAnsi="Book Antiqua" w:cs="Times New Roman"/>
          <w:sz w:val="24"/>
          <w:szCs w:val="24"/>
        </w:rPr>
        <w:t>cholangioscopy</w:t>
      </w:r>
      <w:proofErr w:type="spellEnd"/>
      <w:r w:rsidR="0041207D" w:rsidRPr="001A3566">
        <w:rPr>
          <w:rFonts w:ascii="Book Antiqua" w:hAnsi="Book Antiqua" w:cs="Times New Roman"/>
          <w:sz w:val="24"/>
          <w:szCs w:val="24"/>
        </w:rPr>
        <w:t xml:space="preserve"> </w:t>
      </w:r>
      <w:r w:rsidR="004F40E2" w:rsidRPr="001A3566">
        <w:rPr>
          <w:rFonts w:ascii="Book Antiqua" w:hAnsi="Book Antiqua" w:cs="Times New Roman"/>
          <w:sz w:val="24"/>
          <w:szCs w:val="24"/>
        </w:rPr>
        <w:t xml:space="preserve">guidance </w:t>
      </w:r>
      <w:r w:rsidR="00C03721" w:rsidRPr="001A3566">
        <w:rPr>
          <w:rFonts w:ascii="Book Antiqua" w:hAnsi="Book Antiqua" w:cs="Times New Roman"/>
          <w:sz w:val="24"/>
          <w:szCs w:val="24"/>
        </w:rPr>
        <w:t>with</w:t>
      </w:r>
      <w:r w:rsidR="0041207D" w:rsidRPr="001A3566">
        <w:rPr>
          <w:rFonts w:ascii="Book Antiqua" w:hAnsi="Book Antiqua" w:cs="Times New Roman"/>
          <w:sz w:val="24"/>
          <w:szCs w:val="24"/>
        </w:rPr>
        <w:t xml:space="preserve"> lithotripsy</w:t>
      </w:r>
      <w:r w:rsidR="00C03721" w:rsidRPr="001A3566">
        <w:rPr>
          <w:rFonts w:ascii="Book Antiqua" w:hAnsi="Book Antiqua" w:cs="Times New Roman"/>
          <w:sz w:val="24"/>
          <w:szCs w:val="24"/>
        </w:rPr>
        <w:t xml:space="preserve"> as an adjunct for stone </w:t>
      </w:r>
      <w:proofErr w:type="gramStart"/>
      <w:r w:rsidR="00C03721" w:rsidRPr="001A3566">
        <w:rPr>
          <w:rFonts w:ascii="Book Antiqua" w:hAnsi="Book Antiqua" w:cs="Times New Roman"/>
          <w:sz w:val="24"/>
          <w:szCs w:val="24"/>
        </w:rPr>
        <w:t>fragmentation</w:t>
      </w:r>
      <w:r w:rsidR="00D10AD4" w:rsidRPr="001A3566">
        <w:rPr>
          <w:rFonts w:ascii="Book Antiqua" w:hAnsi="Book Antiqua" w:cs="Times New Roman" w:hint="eastAsia"/>
          <w:sz w:val="24"/>
          <w:szCs w:val="24"/>
          <w:vertAlign w:val="superscript"/>
          <w:lang w:val="en-US" w:eastAsia="zh-CN"/>
        </w:rPr>
        <w:t>[</w:t>
      </w:r>
      <w:proofErr w:type="gramEnd"/>
      <w:r w:rsidR="00D10AD4" w:rsidRPr="001A3566">
        <w:rPr>
          <w:rFonts w:ascii="Book Antiqua" w:hAnsi="Book Antiqua" w:cs="Times New Roman" w:hint="eastAsia"/>
          <w:sz w:val="24"/>
          <w:szCs w:val="24"/>
          <w:vertAlign w:val="superscript"/>
          <w:lang w:val="en-US" w:eastAsia="zh-CN"/>
        </w:rPr>
        <w:t>7]</w:t>
      </w:r>
      <w:r w:rsidR="002A69F4" w:rsidRPr="001A3566">
        <w:rPr>
          <w:rFonts w:ascii="Book Antiqua" w:hAnsi="Book Antiqua" w:cs="Times New Roman"/>
          <w:sz w:val="24"/>
          <w:szCs w:val="24"/>
        </w:rPr>
        <w:t xml:space="preserve">. PTCSL </w:t>
      </w:r>
      <w:r w:rsidR="009B65F6" w:rsidRPr="001A3566">
        <w:rPr>
          <w:rFonts w:ascii="Book Antiqua" w:hAnsi="Book Antiqua" w:cs="Times New Roman"/>
          <w:sz w:val="24"/>
          <w:szCs w:val="24"/>
        </w:rPr>
        <w:t xml:space="preserve">is more established in </w:t>
      </w:r>
      <w:r w:rsidR="002A69F4" w:rsidRPr="001A3566">
        <w:rPr>
          <w:rFonts w:ascii="Book Antiqua" w:hAnsi="Book Antiqua" w:cs="Times New Roman"/>
          <w:sz w:val="24"/>
          <w:szCs w:val="24"/>
        </w:rPr>
        <w:t xml:space="preserve">East Asia where primary choledocholithiasis and hepatolithiasis are more </w:t>
      </w:r>
      <w:r w:rsidR="004F40E2" w:rsidRPr="001A3566">
        <w:rPr>
          <w:rFonts w:ascii="Book Antiqua" w:hAnsi="Book Antiqua" w:cs="Times New Roman"/>
          <w:sz w:val="24"/>
          <w:szCs w:val="24"/>
        </w:rPr>
        <w:t>prevalent</w:t>
      </w:r>
      <w:r w:rsidR="002A69F4" w:rsidRPr="001A3566">
        <w:rPr>
          <w:rFonts w:ascii="Book Antiqua" w:hAnsi="Book Antiqua" w:cs="Times New Roman"/>
          <w:sz w:val="24"/>
          <w:szCs w:val="24"/>
        </w:rPr>
        <w:t xml:space="preserve">, and PTCSL is used in their management. </w:t>
      </w:r>
      <w:r w:rsidR="00A87AA0" w:rsidRPr="001A3566">
        <w:rPr>
          <w:rFonts w:ascii="Book Antiqua" w:hAnsi="Book Antiqua" w:cs="Times New Roman"/>
          <w:sz w:val="24"/>
          <w:szCs w:val="24"/>
        </w:rPr>
        <w:t xml:space="preserve">There are </w:t>
      </w:r>
      <w:r w:rsidR="009B65F6" w:rsidRPr="001A3566">
        <w:rPr>
          <w:rFonts w:ascii="Book Antiqua" w:hAnsi="Book Antiqua" w:cs="Times New Roman"/>
          <w:sz w:val="24"/>
          <w:szCs w:val="24"/>
        </w:rPr>
        <w:t xml:space="preserve">very </w:t>
      </w:r>
      <w:r w:rsidR="00A87AA0" w:rsidRPr="001A3566">
        <w:rPr>
          <w:rFonts w:ascii="Book Antiqua" w:hAnsi="Book Antiqua" w:cs="Times New Roman"/>
          <w:sz w:val="24"/>
          <w:szCs w:val="24"/>
        </w:rPr>
        <w:t xml:space="preserve">few reports </w:t>
      </w:r>
      <w:r w:rsidR="00A87AA0" w:rsidRPr="001A3566">
        <w:rPr>
          <w:rFonts w:ascii="Book Antiqua" w:hAnsi="Book Antiqua" w:cs="Times New Roman"/>
          <w:sz w:val="24"/>
          <w:szCs w:val="24"/>
        </w:rPr>
        <w:lastRenderedPageBreak/>
        <w:t xml:space="preserve">of </w:t>
      </w:r>
      <w:r w:rsidR="002A69F4" w:rsidRPr="001A3566">
        <w:rPr>
          <w:rFonts w:ascii="Book Antiqua" w:hAnsi="Book Antiqua" w:cs="Times New Roman"/>
          <w:sz w:val="24"/>
          <w:szCs w:val="24"/>
        </w:rPr>
        <w:t xml:space="preserve">PTCSL </w:t>
      </w:r>
      <w:r w:rsidR="00A87AA0" w:rsidRPr="001A3566">
        <w:rPr>
          <w:rFonts w:ascii="Book Antiqua" w:hAnsi="Book Antiqua" w:cs="Times New Roman"/>
          <w:sz w:val="24"/>
          <w:szCs w:val="24"/>
        </w:rPr>
        <w:t>from</w:t>
      </w:r>
      <w:r w:rsidR="002A69F4" w:rsidRPr="001A3566">
        <w:rPr>
          <w:rFonts w:ascii="Book Antiqua" w:hAnsi="Book Antiqua" w:cs="Times New Roman"/>
          <w:sz w:val="24"/>
          <w:szCs w:val="24"/>
        </w:rPr>
        <w:t xml:space="preserve"> </w:t>
      </w:r>
      <w:r w:rsidR="009B65F6" w:rsidRPr="001A3566">
        <w:rPr>
          <w:rFonts w:ascii="Book Antiqua" w:hAnsi="Book Antiqua" w:cs="Times New Roman"/>
          <w:sz w:val="24"/>
          <w:szCs w:val="24"/>
        </w:rPr>
        <w:t>other parts of the world</w:t>
      </w:r>
      <w:r w:rsidR="002A69F4" w:rsidRPr="001A3566">
        <w:rPr>
          <w:rFonts w:ascii="Book Antiqua" w:hAnsi="Book Antiqua" w:cs="Times New Roman"/>
          <w:sz w:val="24"/>
          <w:szCs w:val="24"/>
        </w:rPr>
        <w:t xml:space="preserve">; mostly case </w:t>
      </w:r>
      <w:proofErr w:type="gramStart"/>
      <w:r w:rsidR="002A69F4" w:rsidRPr="001A3566">
        <w:rPr>
          <w:rFonts w:ascii="Book Antiqua" w:hAnsi="Book Antiqua" w:cs="Times New Roman"/>
          <w:sz w:val="24"/>
          <w:szCs w:val="24"/>
        </w:rPr>
        <w:t>reports</w:t>
      </w:r>
      <w:r w:rsidR="00D10AD4" w:rsidRPr="001A3566">
        <w:rPr>
          <w:rFonts w:ascii="Book Antiqua" w:hAnsi="Book Antiqua" w:cs="Times New Roman" w:hint="eastAsia"/>
          <w:sz w:val="24"/>
          <w:szCs w:val="24"/>
          <w:vertAlign w:val="superscript"/>
          <w:lang w:val="en-US" w:eastAsia="zh-CN"/>
        </w:rPr>
        <w:t>[</w:t>
      </w:r>
      <w:proofErr w:type="gramEnd"/>
      <w:r w:rsidR="00D10AD4" w:rsidRPr="001A3566">
        <w:rPr>
          <w:rFonts w:ascii="Book Antiqua" w:hAnsi="Book Antiqua" w:cs="Times New Roman" w:hint="eastAsia"/>
          <w:sz w:val="24"/>
          <w:szCs w:val="24"/>
          <w:vertAlign w:val="superscript"/>
          <w:lang w:val="en-US" w:eastAsia="zh-CN"/>
        </w:rPr>
        <w:t>8-10]</w:t>
      </w:r>
      <w:r w:rsidR="002A69F4" w:rsidRPr="001A3566">
        <w:rPr>
          <w:rFonts w:ascii="Book Antiqua" w:hAnsi="Book Antiqua" w:cs="Times New Roman"/>
          <w:sz w:val="24"/>
          <w:szCs w:val="24"/>
        </w:rPr>
        <w:t xml:space="preserve"> and one single-centre case series</w:t>
      </w:r>
      <w:r w:rsidR="00D10AD4" w:rsidRPr="001A3566">
        <w:rPr>
          <w:rFonts w:ascii="Book Antiqua" w:hAnsi="Book Antiqua" w:cs="Times New Roman" w:hint="eastAsia"/>
          <w:sz w:val="24"/>
          <w:szCs w:val="24"/>
          <w:vertAlign w:val="superscript"/>
          <w:lang w:val="en-US" w:eastAsia="zh-CN"/>
        </w:rPr>
        <w:t>[11]</w:t>
      </w:r>
      <w:r w:rsidR="002A69F4" w:rsidRPr="001A3566">
        <w:rPr>
          <w:rFonts w:ascii="Book Antiqua" w:hAnsi="Book Antiqua" w:cs="Times New Roman"/>
          <w:sz w:val="24"/>
          <w:szCs w:val="24"/>
        </w:rPr>
        <w:t xml:space="preserve">. </w:t>
      </w:r>
      <w:r w:rsidR="00124288" w:rsidRPr="001A3566">
        <w:rPr>
          <w:rFonts w:ascii="Book Antiqua" w:hAnsi="Book Antiqua" w:cs="Times New Roman"/>
          <w:sz w:val="24"/>
          <w:szCs w:val="24"/>
        </w:rPr>
        <w:t>In t</w:t>
      </w:r>
      <w:r w:rsidR="006C415C" w:rsidRPr="001A3566">
        <w:rPr>
          <w:rFonts w:ascii="Book Antiqua" w:hAnsi="Book Antiqua" w:cs="Times New Roman"/>
          <w:sz w:val="24"/>
          <w:szCs w:val="24"/>
        </w:rPr>
        <w:t xml:space="preserve">his </w:t>
      </w:r>
      <w:r w:rsidR="002A69F4" w:rsidRPr="001A3566">
        <w:rPr>
          <w:rFonts w:ascii="Book Antiqua" w:hAnsi="Book Antiqua" w:cs="Times New Roman"/>
          <w:sz w:val="24"/>
          <w:szCs w:val="24"/>
        </w:rPr>
        <w:t>first report of PTCSL from a UK centr</w:t>
      </w:r>
      <w:r w:rsidR="007254C8" w:rsidRPr="001A3566">
        <w:rPr>
          <w:rFonts w:ascii="Book Antiqua" w:hAnsi="Book Antiqua" w:cs="Times New Roman"/>
          <w:sz w:val="24"/>
          <w:szCs w:val="24"/>
        </w:rPr>
        <w:t>e</w:t>
      </w:r>
      <w:r w:rsidR="00F210C3" w:rsidRPr="001A3566">
        <w:rPr>
          <w:rFonts w:ascii="Book Antiqua" w:hAnsi="Book Antiqua" w:cs="Times New Roman"/>
          <w:sz w:val="24"/>
          <w:szCs w:val="24"/>
          <w:lang w:val="en-US"/>
        </w:rPr>
        <w:t xml:space="preserve">, </w:t>
      </w:r>
      <w:r w:rsidR="001D02FC" w:rsidRPr="001A3566">
        <w:rPr>
          <w:rFonts w:ascii="Book Antiqua" w:hAnsi="Book Antiqua" w:cs="Times New Roman"/>
          <w:sz w:val="24"/>
          <w:szCs w:val="24"/>
          <w:lang w:val="en-US"/>
        </w:rPr>
        <w:t>we describe our first 2 cases of PTCSL</w:t>
      </w:r>
      <w:r w:rsidR="009B65F6" w:rsidRPr="001A3566">
        <w:rPr>
          <w:rFonts w:ascii="Book Antiqua" w:hAnsi="Book Antiqua" w:cs="Times New Roman"/>
          <w:sz w:val="24"/>
          <w:szCs w:val="24"/>
          <w:lang w:val="en-US"/>
        </w:rPr>
        <w:t xml:space="preserve"> in</w:t>
      </w:r>
      <w:r w:rsidR="006C415C" w:rsidRPr="001A3566">
        <w:rPr>
          <w:rFonts w:ascii="Book Antiqua" w:hAnsi="Book Antiqua" w:cs="Times New Roman"/>
          <w:sz w:val="24"/>
          <w:szCs w:val="24"/>
          <w:lang w:val="en-US"/>
        </w:rPr>
        <w:t xml:space="preserve"> patients </w:t>
      </w:r>
      <w:r w:rsidR="009B65F6" w:rsidRPr="001A3566">
        <w:rPr>
          <w:rFonts w:ascii="Book Antiqua" w:hAnsi="Book Antiqua" w:cs="Times New Roman"/>
          <w:sz w:val="24"/>
          <w:szCs w:val="24"/>
          <w:lang w:val="en-US"/>
        </w:rPr>
        <w:t>with</w:t>
      </w:r>
      <w:r w:rsidR="006C415C" w:rsidRPr="001A3566">
        <w:rPr>
          <w:rFonts w:ascii="Book Antiqua" w:hAnsi="Book Antiqua" w:cs="Times New Roman"/>
          <w:sz w:val="24"/>
          <w:szCs w:val="24"/>
          <w:lang w:val="en-US"/>
        </w:rPr>
        <w:t xml:space="preserve"> symptomatic BEAS</w:t>
      </w:r>
      <w:r w:rsidR="00E77022" w:rsidRPr="001A3566">
        <w:rPr>
          <w:rFonts w:ascii="Book Antiqua" w:hAnsi="Book Antiqua" w:cs="Times New Roman"/>
          <w:sz w:val="24"/>
          <w:szCs w:val="24"/>
          <w:lang w:val="en-US"/>
        </w:rPr>
        <w:t xml:space="preserve"> </w:t>
      </w:r>
      <w:r w:rsidR="006C415C" w:rsidRPr="001A3566">
        <w:rPr>
          <w:rFonts w:ascii="Book Antiqua" w:hAnsi="Book Antiqua" w:cs="Times New Roman"/>
          <w:sz w:val="24"/>
          <w:szCs w:val="24"/>
          <w:lang w:val="en-US"/>
        </w:rPr>
        <w:t xml:space="preserve">associated </w:t>
      </w:r>
      <w:r w:rsidR="0074018B" w:rsidRPr="001A3566">
        <w:rPr>
          <w:rFonts w:ascii="Book Antiqua" w:hAnsi="Book Antiqua" w:cs="Times New Roman"/>
          <w:sz w:val="24"/>
          <w:szCs w:val="24"/>
          <w:lang w:val="en-US"/>
        </w:rPr>
        <w:t xml:space="preserve">with </w:t>
      </w:r>
      <w:r w:rsidR="006C415C" w:rsidRPr="001A3566">
        <w:rPr>
          <w:rFonts w:ascii="Book Antiqua" w:hAnsi="Book Antiqua" w:cs="Times New Roman"/>
          <w:sz w:val="24"/>
          <w:szCs w:val="24"/>
          <w:lang w:val="en-US"/>
        </w:rPr>
        <w:t>ductal stones</w:t>
      </w:r>
      <w:r w:rsidR="001D02FC" w:rsidRPr="001A3566">
        <w:rPr>
          <w:rFonts w:ascii="Book Antiqua" w:hAnsi="Book Antiqua" w:cs="Times New Roman"/>
          <w:sz w:val="24"/>
          <w:szCs w:val="24"/>
          <w:lang w:val="en-US"/>
        </w:rPr>
        <w:t>.</w:t>
      </w:r>
    </w:p>
    <w:p w14:paraId="6B906321" w14:textId="77777777" w:rsidR="00D10AD4" w:rsidRPr="001A3566" w:rsidRDefault="00D10AD4" w:rsidP="00D10AD4">
      <w:pPr>
        <w:spacing w:after="0" w:line="360" w:lineRule="auto"/>
        <w:ind w:firstLineChars="100" w:firstLine="240"/>
        <w:jc w:val="both"/>
        <w:rPr>
          <w:rFonts w:ascii="Book Antiqua" w:hAnsi="Book Antiqua" w:cs="Times New Roman"/>
          <w:sz w:val="24"/>
          <w:szCs w:val="24"/>
          <w:lang w:eastAsia="zh-CN"/>
        </w:rPr>
      </w:pPr>
    </w:p>
    <w:p w14:paraId="6F81B26D" w14:textId="77777777" w:rsidR="00D10AD4" w:rsidRPr="001A3566" w:rsidRDefault="00D10AD4" w:rsidP="00D10AD4">
      <w:pPr>
        <w:spacing w:after="0" w:line="360" w:lineRule="auto"/>
        <w:jc w:val="both"/>
        <w:rPr>
          <w:rFonts w:ascii="Book Antiqua" w:hAnsi="Book Antiqua" w:cs="Times New Roman"/>
          <w:b/>
          <w:smallCaps/>
          <w:sz w:val="24"/>
          <w:szCs w:val="24"/>
          <w:lang w:val="en-US" w:eastAsia="zh-CN"/>
        </w:rPr>
      </w:pPr>
      <w:r w:rsidRPr="001A3566">
        <w:rPr>
          <w:rFonts w:ascii="Book Antiqua" w:hAnsi="Book Antiqua" w:cs="Times New Roman"/>
          <w:b/>
          <w:smallCaps/>
          <w:sz w:val="24"/>
          <w:szCs w:val="24"/>
          <w:lang w:val="en-US"/>
        </w:rPr>
        <w:t>CASE PRESENTATION</w:t>
      </w:r>
    </w:p>
    <w:p w14:paraId="1D37E12D" w14:textId="34F08BDD" w:rsidR="00D10AD4" w:rsidRPr="001A3566" w:rsidRDefault="00D10AD4" w:rsidP="00D10AD4">
      <w:pPr>
        <w:spacing w:after="0" w:line="360" w:lineRule="auto"/>
        <w:jc w:val="both"/>
        <w:rPr>
          <w:rFonts w:ascii="Book Antiqua" w:hAnsi="Book Antiqua" w:cs="Times New Roman"/>
          <w:b/>
          <w:i/>
          <w:smallCaps/>
          <w:sz w:val="24"/>
          <w:szCs w:val="24"/>
          <w:lang w:val="en-US" w:eastAsia="zh-CN"/>
        </w:rPr>
      </w:pPr>
      <w:r w:rsidRPr="001A3566">
        <w:rPr>
          <w:rFonts w:ascii="Book Antiqua" w:hAnsi="Book Antiqua" w:cs="Times New Roman"/>
          <w:b/>
          <w:i/>
          <w:sz w:val="24"/>
          <w:szCs w:val="24"/>
          <w:lang w:val="en-US"/>
        </w:rPr>
        <w:t>Patient 1</w:t>
      </w:r>
    </w:p>
    <w:p w14:paraId="1F0BCA2D" w14:textId="6D04E02E" w:rsidR="00B45344" w:rsidRPr="001A3566" w:rsidRDefault="009842FE" w:rsidP="00906A3A">
      <w:pPr>
        <w:spacing w:after="0" w:line="360" w:lineRule="auto"/>
        <w:jc w:val="both"/>
        <w:rPr>
          <w:rFonts w:ascii="Book Antiqua" w:hAnsi="Book Antiqua" w:cs="Times New Roman"/>
          <w:sz w:val="24"/>
          <w:szCs w:val="24"/>
        </w:rPr>
      </w:pPr>
      <w:r w:rsidRPr="001A3566">
        <w:rPr>
          <w:rFonts w:ascii="Book Antiqua" w:hAnsi="Book Antiqua" w:cs="Times New Roman"/>
          <w:b/>
          <w:sz w:val="24"/>
          <w:szCs w:val="24"/>
          <w:lang w:val="en-US"/>
        </w:rPr>
        <w:t>Chief complaint</w:t>
      </w:r>
      <w:r w:rsidR="00F0210E" w:rsidRPr="001A3566">
        <w:rPr>
          <w:rFonts w:ascii="Book Antiqua" w:hAnsi="Book Antiqua" w:cs="Times New Roman" w:hint="eastAsia"/>
          <w:b/>
          <w:sz w:val="24"/>
          <w:szCs w:val="24"/>
          <w:lang w:val="en-US" w:eastAsia="zh-CN"/>
        </w:rPr>
        <w:t>:</w:t>
      </w:r>
      <w:r w:rsidR="00F0210E" w:rsidRPr="001A3566">
        <w:rPr>
          <w:rFonts w:ascii="Book Antiqua" w:hAnsi="Book Antiqua" w:cs="Times New Roman" w:hint="eastAsia"/>
          <w:b/>
          <w:i/>
          <w:sz w:val="24"/>
          <w:szCs w:val="24"/>
          <w:lang w:val="en-US" w:eastAsia="zh-CN"/>
        </w:rPr>
        <w:t xml:space="preserve"> </w:t>
      </w:r>
      <w:r w:rsidR="00DB6408" w:rsidRPr="001A3566">
        <w:rPr>
          <w:rFonts w:ascii="Book Antiqua" w:hAnsi="Book Antiqua" w:cs="Times New Roman"/>
          <w:sz w:val="24"/>
          <w:szCs w:val="24"/>
          <w:lang w:val="en-US"/>
        </w:rPr>
        <w:t>P</w:t>
      </w:r>
      <w:r w:rsidR="00763992" w:rsidRPr="001A3566">
        <w:rPr>
          <w:rFonts w:ascii="Book Antiqua" w:hAnsi="Book Antiqua" w:cs="Times New Roman"/>
          <w:sz w:val="24"/>
          <w:szCs w:val="24"/>
          <w:lang w:val="en-US"/>
        </w:rPr>
        <w:t xml:space="preserve">atient </w:t>
      </w:r>
      <w:r w:rsidR="00DB6408" w:rsidRPr="001A3566">
        <w:rPr>
          <w:rFonts w:ascii="Book Antiqua" w:hAnsi="Book Antiqua" w:cs="Times New Roman"/>
          <w:sz w:val="24"/>
          <w:szCs w:val="24"/>
          <w:lang w:val="en-US"/>
        </w:rPr>
        <w:t xml:space="preserve">1 </w:t>
      </w:r>
      <w:r w:rsidR="00881A92" w:rsidRPr="001A3566">
        <w:rPr>
          <w:rFonts w:ascii="Book Antiqua" w:hAnsi="Book Antiqua" w:cs="Times New Roman"/>
          <w:sz w:val="24"/>
          <w:szCs w:val="24"/>
          <w:lang w:val="en-US"/>
        </w:rPr>
        <w:t>i</w:t>
      </w:r>
      <w:r w:rsidR="00B37EF6" w:rsidRPr="001A3566">
        <w:rPr>
          <w:rFonts w:ascii="Book Antiqua" w:hAnsi="Book Antiqua" w:cs="Times New Roman"/>
          <w:sz w:val="24"/>
          <w:szCs w:val="24"/>
          <w:lang w:val="en-US"/>
        </w:rPr>
        <w:t>s a</w:t>
      </w:r>
      <w:r w:rsidR="00350FBA" w:rsidRPr="001A3566">
        <w:rPr>
          <w:rFonts w:ascii="Book Antiqua" w:hAnsi="Book Antiqua" w:cs="Times New Roman"/>
          <w:sz w:val="24"/>
          <w:szCs w:val="24"/>
          <w:lang w:val="en-US"/>
        </w:rPr>
        <w:t xml:space="preserve"> 70-year-old</w:t>
      </w:r>
      <w:r w:rsidR="002C10E6" w:rsidRPr="001A3566">
        <w:rPr>
          <w:rFonts w:ascii="Book Antiqua" w:hAnsi="Book Antiqua" w:cs="Times New Roman"/>
          <w:sz w:val="24"/>
          <w:szCs w:val="24"/>
          <w:lang w:val="en-US"/>
        </w:rPr>
        <w:t xml:space="preserve"> man</w:t>
      </w:r>
      <w:r w:rsidR="00350FBA" w:rsidRPr="001A3566">
        <w:rPr>
          <w:rFonts w:ascii="Book Antiqua" w:hAnsi="Book Antiqua" w:cs="Times New Roman"/>
          <w:sz w:val="24"/>
          <w:szCs w:val="24"/>
          <w:lang w:val="en-US"/>
        </w:rPr>
        <w:t xml:space="preserve"> </w:t>
      </w:r>
      <w:r w:rsidR="00881A92" w:rsidRPr="001A3566">
        <w:rPr>
          <w:rFonts w:ascii="Book Antiqua" w:hAnsi="Book Antiqua" w:cs="Times New Roman"/>
          <w:sz w:val="24"/>
          <w:szCs w:val="24"/>
          <w:lang w:val="en-US"/>
        </w:rPr>
        <w:t xml:space="preserve">who was </w:t>
      </w:r>
      <w:r w:rsidR="00721488" w:rsidRPr="001A3566">
        <w:rPr>
          <w:rFonts w:ascii="Book Antiqua" w:hAnsi="Book Antiqua" w:cs="Times New Roman"/>
          <w:sz w:val="24"/>
          <w:szCs w:val="24"/>
          <w:lang w:val="en-US"/>
        </w:rPr>
        <w:t xml:space="preserve">admitted </w:t>
      </w:r>
      <w:r w:rsidR="00B37EF6" w:rsidRPr="001A3566">
        <w:rPr>
          <w:rFonts w:ascii="Book Antiqua" w:hAnsi="Book Antiqua" w:cs="Times New Roman"/>
          <w:sz w:val="24"/>
          <w:szCs w:val="24"/>
          <w:lang w:val="en-US"/>
        </w:rPr>
        <w:t xml:space="preserve">with </w:t>
      </w:r>
      <w:r w:rsidR="00B37EF6" w:rsidRPr="001A3566">
        <w:rPr>
          <w:rFonts w:ascii="Book Antiqua" w:hAnsi="Book Antiqua" w:cs="Times New Roman"/>
          <w:sz w:val="24"/>
          <w:szCs w:val="24"/>
        </w:rPr>
        <w:t xml:space="preserve">acute cholangitis. </w:t>
      </w:r>
      <w:r w:rsidR="00B45344" w:rsidRPr="001A3566">
        <w:rPr>
          <w:rFonts w:ascii="Book Antiqua" w:hAnsi="Book Antiqua" w:cs="Times New Roman"/>
          <w:sz w:val="24"/>
          <w:szCs w:val="24"/>
        </w:rPr>
        <w:t xml:space="preserve">He previously underwent </w:t>
      </w:r>
      <w:r w:rsidR="00187B8B" w:rsidRPr="001A3566">
        <w:rPr>
          <w:rFonts w:ascii="Book Antiqua" w:hAnsi="Book Antiqua" w:cs="Times New Roman"/>
          <w:sz w:val="24"/>
          <w:szCs w:val="24"/>
        </w:rPr>
        <w:t xml:space="preserve">curative </w:t>
      </w:r>
      <w:r w:rsidR="00B45344" w:rsidRPr="001A3566">
        <w:rPr>
          <w:rFonts w:ascii="Book Antiqua" w:hAnsi="Book Antiqua" w:cs="Times New Roman"/>
          <w:sz w:val="24"/>
          <w:szCs w:val="24"/>
        </w:rPr>
        <w:t xml:space="preserve">total gastrectomy for gastro-oesophageal cancer 3-years prior, with reconstruction by Roux-en-Y oesophagojejunostomy. He underwent open repair of an incarcerated hiatus hernia two years later at which time symptomatic choledocholithiasis was treated </w:t>
      </w:r>
      <w:r w:rsidR="002A0617" w:rsidRPr="001A3566">
        <w:rPr>
          <w:rFonts w:ascii="Book Antiqua" w:hAnsi="Book Antiqua" w:cs="Times New Roman"/>
          <w:sz w:val="24"/>
          <w:szCs w:val="24"/>
        </w:rPr>
        <w:t>by surgical</w:t>
      </w:r>
      <w:r w:rsidR="00B45344" w:rsidRPr="001A3566">
        <w:rPr>
          <w:rFonts w:ascii="Book Antiqua" w:hAnsi="Book Antiqua" w:cs="Times New Roman"/>
          <w:sz w:val="24"/>
          <w:szCs w:val="24"/>
        </w:rPr>
        <w:t xml:space="preserve"> common bile duct (CBD) exploration and </w:t>
      </w:r>
      <w:r w:rsidR="00642865" w:rsidRPr="001A3566">
        <w:rPr>
          <w:rFonts w:ascii="Book Antiqua" w:hAnsi="Book Antiqua" w:cs="Times New Roman"/>
          <w:sz w:val="24"/>
          <w:szCs w:val="24"/>
        </w:rPr>
        <w:t xml:space="preserve">side-to-side </w:t>
      </w:r>
      <w:proofErr w:type="spellStart"/>
      <w:r w:rsidR="00B45344" w:rsidRPr="001A3566">
        <w:rPr>
          <w:rFonts w:ascii="Book Antiqua" w:hAnsi="Book Antiqua" w:cs="Times New Roman"/>
          <w:sz w:val="24"/>
          <w:szCs w:val="24"/>
        </w:rPr>
        <w:t>choledochoduodenostomy</w:t>
      </w:r>
      <w:proofErr w:type="spellEnd"/>
      <w:r w:rsidR="00B45344" w:rsidRPr="001A3566">
        <w:rPr>
          <w:rFonts w:ascii="Book Antiqua" w:hAnsi="Book Antiqua" w:cs="Times New Roman"/>
          <w:sz w:val="24"/>
          <w:szCs w:val="24"/>
        </w:rPr>
        <w:t xml:space="preserve">. His other co-morbidities were atrial fibrillation for which he was anticoagulated with warfarin, previous myocardial infarction, and limited mobility due to Paget's disease affected both of his hips. He was </w:t>
      </w:r>
      <w:r w:rsidR="002A0617" w:rsidRPr="001A3566">
        <w:rPr>
          <w:rFonts w:ascii="Book Antiqua" w:hAnsi="Book Antiqua" w:cs="Times New Roman"/>
          <w:sz w:val="24"/>
          <w:szCs w:val="24"/>
        </w:rPr>
        <w:t>malnourished and significantly underweight as a result of his previous surgeries.</w:t>
      </w:r>
    </w:p>
    <w:p w14:paraId="5224B4B7" w14:textId="77777777" w:rsidR="00FF3605" w:rsidRPr="001A3566" w:rsidRDefault="00FF3605" w:rsidP="00906A3A">
      <w:pPr>
        <w:spacing w:after="0" w:line="360" w:lineRule="auto"/>
        <w:jc w:val="both"/>
        <w:rPr>
          <w:rFonts w:ascii="Book Antiqua" w:hAnsi="Book Antiqua" w:cs="Times New Roman"/>
          <w:b/>
          <w:sz w:val="24"/>
          <w:szCs w:val="24"/>
        </w:rPr>
      </w:pPr>
    </w:p>
    <w:p w14:paraId="6A22481A" w14:textId="1014C3AE" w:rsidR="00E00842" w:rsidRPr="001A3566" w:rsidRDefault="00E00842" w:rsidP="00906A3A">
      <w:pPr>
        <w:spacing w:after="0" w:line="360" w:lineRule="auto"/>
        <w:jc w:val="both"/>
        <w:rPr>
          <w:rFonts w:ascii="Book Antiqua" w:hAnsi="Book Antiqua" w:cs="Times New Roman"/>
          <w:sz w:val="24"/>
          <w:szCs w:val="24"/>
        </w:rPr>
      </w:pPr>
      <w:r w:rsidRPr="001A3566">
        <w:rPr>
          <w:rFonts w:ascii="Book Antiqua" w:hAnsi="Book Antiqua" w:cs="Times New Roman"/>
          <w:b/>
          <w:sz w:val="24"/>
          <w:szCs w:val="24"/>
        </w:rPr>
        <w:t>Diagnostic evaluation</w:t>
      </w:r>
      <w:r w:rsidR="00F0210E" w:rsidRPr="001A3566">
        <w:rPr>
          <w:rFonts w:ascii="Book Antiqua" w:hAnsi="Book Antiqua" w:cs="Times New Roman"/>
          <w:b/>
          <w:sz w:val="24"/>
          <w:szCs w:val="24"/>
          <w:lang w:eastAsia="zh-CN"/>
        </w:rPr>
        <w:t>:</w:t>
      </w:r>
      <w:r w:rsidR="00F0210E" w:rsidRPr="001A3566">
        <w:rPr>
          <w:rFonts w:ascii="Book Antiqua" w:hAnsi="Book Antiqua" w:cs="Times New Roman" w:hint="eastAsia"/>
          <w:b/>
          <w:i/>
          <w:sz w:val="24"/>
          <w:szCs w:val="24"/>
          <w:lang w:eastAsia="zh-CN"/>
        </w:rPr>
        <w:t xml:space="preserve"> </w:t>
      </w:r>
      <w:r w:rsidRPr="001A3566">
        <w:rPr>
          <w:rFonts w:ascii="Book Antiqua" w:hAnsi="Book Antiqua" w:cs="Times New Roman"/>
          <w:sz w:val="24"/>
          <w:szCs w:val="24"/>
          <w:lang w:val="en-US"/>
        </w:rPr>
        <w:t xml:space="preserve">Physical examination of </w:t>
      </w:r>
      <w:r w:rsidR="001C737B" w:rsidRPr="001A3566">
        <w:rPr>
          <w:rFonts w:ascii="Book Antiqua" w:hAnsi="Book Antiqua" w:cs="Times New Roman"/>
          <w:sz w:val="24"/>
          <w:szCs w:val="24"/>
          <w:lang w:val="en-US"/>
        </w:rPr>
        <w:t>P</w:t>
      </w:r>
      <w:r w:rsidRPr="001A3566">
        <w:rPr>
          <w:rFonts w:ascii="Book Antiqua" w:hAnsi="Book Antiqua" w:cs="Times New Roman"/>
          <w:sz w:val="24"/>
          <w:szCs w:val="24"/>
          <w:lang w:val="en-US"/>
        </w:rPr>
        <w:t>atient 1 revealed a tachycardia of 120 bpm, and pyrexia of 38.5</w:t>
      </w:r>
      <w:r w:rsidR="00FE4B08" w:rsidRPr="001A3566">
        <w:rPr>
          <w:rFonts w:ascii="Book Antiqua" w:hAnsi="Book Antiqua" w:cs="Times New Roman" w:hint="eastAsia"/>
          <w:sz w:val="24"/>
          <w:szCs w:val="24"/>
          <w:lang w:val="en-US" w:eastAsia="zh-CN"/>
        </w:rPr>
        <w:t xml:space="preserve"> </w:t>
      </w:r>
      <w:r w:rsidRPr="001A3566">
        <w:rPr>
          <w:rFonts w:ascii="Book Antiqua" w:hAnsi="Book Antiqua" w:cs="Times New Roman"/>
          <w:sz w:val="24"/>
          <w:szCs w:val="24"/>
          <w:lang w:val="en-US"/>
        </w:rPr>
        <w:sym w:font="Symbol" w:char="F0B0"/>
      </w:r>
      <w:r w:rsidRPr="001A3566">
        <w:rPr>
          <w:rFonts w:ascii="Book Antiqua" w:hAnsi="Book Antiqua" w:cs="Times New Roman"/>
          <w:sz w:val="24"/>
          <w:szCs w:val="24"/>
          <w:lang w:val="en-US"/>
        </w:rPr>
        <w:t xml:space="preserve">C. </w:t>
      </w:r>
      <w:r w:rsidR="00451336" w:rsidRPr="001A3566">
        <w:rPr>
          <w:rFonts w:ascii="Book Antiqua" w:hAnsi="Book Antiqua" w:cs="Times New Roman"/>
          <w:sz w:val="24"/>
          <w:szCs w:val="24"/>
          <w:lang w:val="en-US"/>
        </w:rPr>
        <w:t>A</w:t>
      </w:r>
      <w:r w:rsidRPr="001A3566">
        <w:rPr>
          <w:rFonts w:ascii="Book Antiqua" w:hAnsi="Book Antiqua" w:cs="Times New Roman"/>
          <w:sz w:val="24"/>
          <w:szCs w:val="24"/>
          <w:lang w:val="en-US"/>
        </w:rPr>
        <w:t>bdom</w:t>
      </w:r>
      <w:r w:rsidR="00451336" w:rsidRPr="001A3566">
        <w:rPr>
          <w:rFonts w:ascii="Book Antiqua" w:hAnsi="Book Antiqua" w:cs="Times New Roman"/>
          <w:sz w:val="24"/>
          <w:szCs w:val="24"/>
          <w:lang w:val="en-US"/>
        </w:rPr>
        <w:t>i</w:t>
      </w:r>
      <w:r w:rsidRPr="001A3566">
        <w:rPr>
          <w:rFonts w:ascii="Book Antiqua" w:hAnsi="Book Antiqua" w:cs="Times New Roman"/>
          <w:sz w:val="24"/>
          <w:szCs w:val="24"/>
          <w:lang w:val="en-US"/>
        </w:rPr>
        <w:t>n</w:t>
      </w:r>
      <w:r w:rsidR="00451336" w:rsidRPr="001A3566">
        <w:rPr>
          <w:rFonts w:ascii="Book Antiqua" w:hAnsi="Book Antiqua" w:cs="Times New Roman"/>
          <w:sz w:val="24"/>
          <w:szCs w:val="24"/>
          <w:lang w:val="en-US"/>
        </w:rPr>
        <w:t>al exam</w:t>
      </w:r>
      <w:r w:rsidRPr="001A3566">
        <w:rPr>
          <w:rFonts w:ascii="Book Antiqua" w:hAnsi="Book Antiqua" w:cs="Times New Roman"/>
          <w:sz w:val="24"/>
          <w:szCs w:val="24"/>
          <w:lang w:val="en-US"/>
        </w:rPr>
        <w:t xml:space="preserve"> demonstrated multiple </w:t>
      </w:r>
      <w:r w:rsidR="00451336" w:rsidRPr="001A3566">
        <w:rPr>
          <w:rFonts w:ascii="Book Antiqua" w:hAnsi="Book Antiqua" w:cs="Times New Roman"/>
          <w:sz w:val="24"/>
          <w:szCs w:val="24"/>
          <w:lang w:val="en-US"/>
        </w:rPr>
        <w:t xml:space="preserve">previous surgical </w:t>
      </w:r>
      <w:r w:rsidRPr="001A3566">
        <w:rPr>
          <w:rFonts w:ascii="Book Antiqua" w:hAnsi="Book Antiqua" w:cs="Times New Roman"/>
          <w:sz w:val="24"/>
          <w:szCs w:val="24"/>
          <w:lang w:val="en-US"/>
        </w:rPr>
        <w:t xml:space="preserve">scars but </w:t>
      </w:r>
      <w:r w:rsidR="00451336" w:rsidRPr="001A3566">
        <w:rPr>
          <w:rFonts w:ascii="Book Antiqua" w:hAnsi="Book Antiqua" w:cs="Times New Roman"/>
          <w:sz w:val="24"/>
          <w:szCs w:val="24"/>
          <w:lang w:val="en-US"/>
        </w:rPr>
        <w:t>a</w:t>
      </w:r>
      <w:r w:rsidRPr="001A3566">
        <w:rPr>
          <w:rFonts w:ascii="Book Antiqua" w:hAnsi="Book Antiqua" w:cs="Times New Roman"/>
          <w:sz w:val="24"/>
          <w:szCs w:val="24"/>
          <w:lang w:val="en-US"/>
        </w:rPr>
        <w:t xml:space="preserve"> soft and non-distended</w:t>
      </w:r>
      <w:r w:rsidR="00451336" w:rsidRPr="001A3566">
        <w:rPr>
          <w:rFonts w:ascii="Book Antiqua" w:hAnsi="Book Antiqua" w:cs="Times New Roman"/>
          <w:sz w:val="24"/>
          <w:szCs w:val="24"/>
          <w:lang w:val="en-US"/>
        </w:rPr>
        <w:t xml:space="preserve"> abdomen</w:t>
      </w:r>
      <w:r w:rsidRPr="001A3566">
        <w:rPr>
          <w:rFonts w:ascii="Book Antiqua" w:hAnsi="Book Antiqua" w:cs="Times New Roman"/>
          <w:sz w:val="24"/>
          <w:szCs w:val="24"/>
          <w:lang w:val="en-US"/>
        </w:rPr>
        <w:t xml:space="preserve">. </w:t>
      </w:r>
      <w:r w:rsidR="00451336" w:rsidRPr="001A3566">
        <w:rPr>
          <w:rFonts w:ascii="Book Antiqua" w:hAnsi="Book Antiqua" w:cs="Times New Roman"/>
          <w:sz w:val="24"/>
          <w:szCs w:val="24"/>
          <w:lang w:val="en-US"/>
        </w:rPr>
        <w:t>L</w:t>
      </w:r>
      <w:r w:rsidRPr="001A3566">
        <w:rPr>
          <w:rFonts w:ascii="Book Antiqua" w:hAnsi="Book Antiqua" w:cs="Times New Roman"/>
          <w:sz w:val="24"/>
          <w:szCs w:val="24"/>
          <w:lang w:val="en-US"/>
        </w:rPr>
        <w:t>aboratory work-up showed raised circulating white blood cell count 19.6</w:t>
      </w:r>
      <w:r w:rsidR="00FE4B08" w:rsidRPr="001A3566">
        <w:rPr>
          <w:rFonts w:ascii="Book Antiqua" w:hAnsi="Book Antiqua" w:cs="Times New Roman" w:hint="eastAsia"/>
          <w:sz w:val="24"/>
          <w:szCs w:val="24"/>
          <w:lang w:val="en-US" w:eastAsia="zh-CN"/>
        </w:rPr>
        <w:t xml:space="preserve"> </w:t>
      </w:r>
      <w:r w:rsidR="00FE4B08" w:rsidRPr="001A3566">
        <w:rPr>
          <w:rFonts w:ascii="Book Antiqua" w:hAnsi="Book Antiqua" w:cs="Times New Roman"/>
          <w:sz w:val="24"/>
          <w:szCs w:val="24"/>
        </w:rPr>
        <w:t>×</w:t>
      </w:r>
      <w:r w:rsidR="00FE4B08" w:rsidRPr="001A3566">
        <w:rPr>
          <w:rFonts w:ascii="Book Antiqua" w:hAnsi="Book Antiqua" w:cs="Times New Roman" w:hint="eastAsia"/>
          <w:sz w:val="24"/>
          <w:szCs w:val="24"/>
          <w:lang w:eastAsia="zh-CN"/>
        </w:rPr>
        <w:t xml:space="preserve"> </w:t>
      </w:r>
      <w:r w:rsidRPr="001A3566">
        <w:rPr>
          <w:rFonts w:ascii="Book Antiqua" w:hAnsi="Book Antiqua" w:cs="Times New Roman"/>
          <w:sz w:val="24"/>
          <w:szCs w:val="24"/>
          <w:lang w:val="en-US"/>
        </w:rPr>
        <w:t>10</w:t>
      </w:r>
      <w:r w:rsidRPr="001A3566">
        <w:rPr>
          <w:rFonts w:ascii="Book Antiqua" w:hAnsi="Book Antiqua" w:cs="Times New Roman"/>
          <w:sz w:val="24"/>
          <w:szCs w:val="24"/>
          <w:vertAlign w:val="superscript"/>
          <w:lang w:val="en-US"/>
        </w:rPr>
        <w:t>9</w:t>
      </w:r>
      <w:r w:rsidRPr="001A3566">
        <w:rPr>
          <w:rFonts w:ascii="Book Antiqua" w:hAnsi="Book Antiqua" w:cs="Times New Roman"/>
          <w:sz w:val="24"/>
          <w:szCs w:val="24"/>
          <w:lang w:val="en-US"/>
        </w:rPr>
        <w:t xml:space="preserve">/L and raised bilirubin of 204 </w:t>
      </w:r>
      <w:r w:rsidRPr="001A3566">
        <w:rPr>
          <w:rFonts w:ascii="Book Antiqua" w:hAnsi="Book Antiqua" w:cs="Times New Roman"/>
          <w:sz w:val="24"/>
          <w:szCs w:val="24"/>
          <w:lang w:val="en-US"/>
        </w:rPr>
        <w:sym w:font="Symbol" w:char="F06D"/>
      </w:r>
      <w:r w:rsidRPr="001A3566">
        <w:rPr>
          <w:rFonts w:ascii="Book Antiqua" w:hAnsi="Book Antiqua" w:cs="Times New Roman"/>
          <w:sz w:val="24"/>
          <w:szCs w:val="24"/>
          <w:lang w:val="en-US"/>
        </w:rPr>
        <w:t xml:space="preserve">mol/L. </w:t>
      </w:r>
    </w:p>
    <w:p w14:paraId="4D7EF4CE" w14:textId="62F339ED" w:rsidR="00E00842" w:rsidRPr="001A3566" w:rsidRDefault="003A4C7F" w:rsidP="00FE4B08">
      <w:pPr>
        <w:spacing w:after="0" w:line="360" w:lineRule="auto"/>
        <w:ind w:firstLineChars="100" w:firstLine="240"/>
        <w:jc w:val="both"/>
        <w:rPr>
          <w:rFonts w:ascii="Book Antiqua" w:hAnsi="Book Antiqua" w:cs="Times New Roman"/>
          <w:sz w:val="24"/>
          <w:szCs w:val="24"/>
          <w:lang w:eastAsia="zh-CN"/>
        </w:rPr>
      </w:pPr>
      <w:r w:rsidRPr="001A3566">
        <w:rPr>
          <w:rFonts w:ascii="Book Antiqua" w:hAnsi="Book Antiqua" w:cs="Times New Roman"/>
          <w:sz w:val="24"/>
          <w:szCs w:val="24"/>
        </w:rPr>
        <w:t xml:space="preserve">Computerised tomography (CT) </w:t>
      </w:r>
      <w:proofErr w:type="spellStart"/>
      <w:r w:rsidRPr="001A3566">
        <w:rPr>
          <w:rFonts w:ascii="Book Antiqua" w:hAnsi="Book Antiqua" w:cs="Times New Roman"/>
          <w:sz w:val="24"/>
          <w:szCs w:val="24"/>
        </w:rPr>
        <w:t>scann</w:t>
      </w:r>
      <w:r w:rsidRPr="001A3566">
        <w:rPr>
          <w:rFonts w:ascii="Book Antiqua" w:hAnsi="Book Antiqua" w:cs="Times New Roman"/>
          <w:sz w:val="24"/>
          <w:szCs w:val="24"/>
          <w:lang w:val="en-US"/>
        </w:rPr>
        <w:t>ing</w:t>
      </w:r>
      <w:proofErr w:type="spellEnd"/>
      <w:r w:rsidRPr="001A3566">
        <w:rPr>
          <w:rFonts w:ascii="Book Antiqua" w:hAnsi="Book Antiqua" w:cs="Times New Roman"/>
          <w:sz w:val="24"/>
          <w:szCs w:val="24"/>
          <w:lang w:val="en-US"/>
        </w:rPr>
        <w:t xml:space="preserve"> in </w:t>
      </w:r>
      <w:r w:rsidR="001C737B" w:rsidRPr="001A3566">
        <w:rPr>
          <w:rFonts w:ascii="Book Antiqua" w:hAnsi="Book Antiqua" w:cs="Times New Roman"/>
          <w:sz w:val="24"/>
          <w:szCs w:val="24"/>
          <w:lang w:val="en-US"/>
        </w:rPr>
        <w:t>P</w:t>
      </w:r>
      <w:r w:rsidRPr="001A3566">
        <w:rPr>
          <w:rFonts w:ascii="Book Antiqua" w:hAnsi="Book Antiqua" w:cs="Times New Roman"/>
          <w:sz w:val="24"/>
          <w:szCs w:val="24"/>
          <w:lang w:val="en-US"/>
        </w:rPr>
        <w:t>atient 1, after</w:t>
      </w:r>
      <w:r w:rsidR="00E00842" w:rsidRPr="001A3566">
        <w:rPr>
          <w:rFonts w:ascii="Book Antiqua" w:hAnsi="Book Antiqua" w:cs="Times New Roman"/>
          <w:sz w:val="24"/>
          <w:szCs w:val="24"/>
          <w:lang w:val="en-US"/>
        </w:rPr>
        <w:t xml:space="preserve"> </w:t>
      </w:r>
      <w:r w:rsidR="00647FD9" w:rsidRPr="001A3566">
        <w:rPr>
          <w:rFonts w:ascii="Book Antiqua" w:hAnsi="Book Antiqua" w:cs="Times New Roman"/>
          <w:sz w:val="24"/>
          <w:szCs w:val="24"/>
          <w:lang w:val="en-US"/>
        </w:rPr>
        <w:t xml:space="preserve">broad-spectrum </w:t>
      </w:r>
      <w:r w:rsidR="00647FD9" w:rsidRPr="001A3566">
        <w:rPr>
          <w:rFonts w:ascii="Book Antiqua" w:hAnsi="Book Antiqua" w:cs="Times New Roman"/>
          <w:sz w:val="24"/>
          <w:szCs w:val="24"/>
        </w:rPr>
        <w:t>antibiotics</w:t>
      </w:r>
      <w:r w:rsidR="00E00842" w:rsidRPr="001A3566">
        <w:rPr>
          <w:rFonts w:ascii="Book Antiqua" w:hAnsi="Book Antiqua" w:cs="Times New Roman"/>
          <w:sz w:val="24"/>
          <w:szCs w:val="24"/>
        </w:rPr>
        <w:t xml:space="preserve"> and</w:t>
      </w:r>
      <w:r w:rsidR="00647FD9" w:rsidRPr="001A3566">
        <w:rPr>
          <w:rFonts w:ascii="Book Antiqua" w:hAnsi="Book Antiqua" w:cs="Times New Roman"/>
          <w:sz w:val="24"/>
          <w:szCs w:val="24"/>
        </w:rPr>
        <w:t xml:space="preserve"> intravenous fluid</w:t>
      </w:r>
      <w:r w:rsidR="00E00842" w:rsidRPr="001A3566">
        <w:rPr>
          <w:rFonts w:ascii="Book Antiqua" w:hAnsi="Book Antiqua" w:cs="Times New Roman"/>
          <w:sz w:val="24"/>
          <w:szCs w:val="24"/>
        </w:rPr>
        <w:t xml:space="preserve"> resuscitation, showed dilated left intrahepatic ducts Fig</w:t>
      </w:r>
      <w:r w:rsidR="00FE4B08" w:rsidRPr="001A3566">
        <w:rPr>
          <w:rFonts w:ascii="Book Antiqua" w:hAnsi="Book Antiqua" w:cs="Times New Roman" w:hint="eastAsia"/>
          <w:sz w:val="24"/>
          <w:szCs w:val="24"/>
          <w:lang w:eastAsia="zh-CN"/>
        </w:rPr>
        <w:t>ure</w:t>
      </w:r>
      <w:r w:rsidR="00E00842" w:rsidRPr="001A3566">
        <w:rPr>
          <w:rFonts w:ascii="Book Antiqua" w:hAnsi="Book Antiqua" w:cs="Times New Roman"/>
          <w:sz w:val="24"/>
          <w:szCs w:val="24"/>
        </w:rPr>
        <w:t xml:space="preserve"> 1 and </w:t>
      </w:r>
      <w:r w:rsidRPr="001A3566">
        <w:rPr>
          <w:rFonts w:ascii="Book Antiqua" w:hAnsi="Book Antiqua" w:cs="Times New Roman"/>
          <w:sz w:val="24"/>
          <w:szCs w:val="24"/>
        </w:rPr>
        <w:t xml:space="preserve">USS-guided </w:t>
      </w:r>
      <w:r w:rsidR="001D69DF" w:rsidRPr="001A3566">
        <w:rPr>
          <w:rFonts w:ascii="Book Antiqua" w:hAnsi="Book Antiqua" w:cs="Times New Roman"/>
          <w:sz w:val="24"/>
          <w:szCs w:val="24"/>
          <w:lang w:val="en-US"/>
        </w:rPr>
        <w:t>PTC</w:t>
      </w:r>
      <w:r w:rsidR="00E00842" w:rsidRPr="001A3566">
        <w:rPr>
          <w:rFonts w:ascii="Book Antiqua" w:hAnsi="Book Antiqua" w:cs="Times New Roman"/>
          <w:sz w:val="24"/>
          <w:szCs w:val="24"/>
          <w:lang w:val="en"/>
        </w:rPr>
        <w:t xml:space="preserve"> (</w:t>
      </w:r>
      <w:r w:rsidR="00E00842" w:rsidRPr="001A3566">
        <w:rPr>
          <w:rFonts w:ascii="Book Antiqua" w:hAnsi="Book Antiqua" w:cs="Times New Roman"/>
          <w:sz w:val="24"/>
          <w:szCs w:val="24"/>
        </w:rPr>
        <w:t xml:space="preserve">PTC) showed a large </w:t>
      </w:r>
      <w:proofErr w:type="spellStart"/>
      <w:r w:rsidR="00E00842" w:rsidRPr="001A3566">
        <w:rPr>
          <w:rFonts w:ascii="Book Antiqua" w:hAnsi="Book Antiqua" w:cs="Times New Roman"/>
          <w:sz w:val="24"/>
          <w:szCs w:val="24"/>
        </w:rPr>
        <w:t>extrahepatic</w:t>
      </w:r>
      <w:proofErr w:type="spellEnd"/>
      <w:r w:rsidR="00E00842" w:rsidRPr="001A3566">
        <w:rPr>
          <w:rFonts w:ascii="Book Antiqua" w:hAnsi="Book Antiqua" w:cs="Times New Roman"/>
          <w:sz w:val="24"/>
          <w:szCs w:val="24"/>
        </w:rPr>
        <w:t xml:space="preserve"> calculus and </w:t>
      </w:r>
      <w:proofErr w:type="spellStart"/>
      <w:r w:rsidR="00E00842" w:rsidRPr="001A3566">
        <w:rPr>
          <w:rFonts w:ascii="Book Antiqua" w:hAnsi="Book Antiqua" w:cs="Times New Roman"/>
          <w:sz w:val="24"/>
          <w:szCs w:val="24"/>
        </w:rPr>
        <w:t>choledochoduodenostomy</w:t>
      </w:r>
      <w:proofErr w:type="spellEnd"/>
      <w:r w:rsidR="00E00842" w:rsidRPr="001A3566">
        <w:rPr>
          <w:rFonts w:ascii="Book Antiqua" w:hAnsi="Book Antiqua" w:cs="Times New Roman"/>
          <w:sz w:val="24"/>
          <w:szCs w:val="24"/>
        </w:rPr>
        <w:t xml:space="preserve"> stricture Fig</w:t>
      </w:r>
      <w:r w:rsidR="00FE4B08" w:rsidRPr="001A3566">
        <w:rPr>
          <w:rFonts w:ascii="Book Antiqua" w:hAnsi="Book Antiqua" w:cs="Times New Roman" w:hint="eastAsia"/>
          <w:sz w:val="24"/>
          <w:szCs w:val="24"/>
          <w:lang w:eastAsia="zh-CN"/>
        </w:rPr>
        <w:t>ure</w:t>
      </w:r>
      <w:r w:rsidR="00E00842" w:rsidRPr="001A3566">
        <w:rPr>
          <w:rFonts w:ascii="Book Antiqua" w:hAnsi="Book Antiqua" w:cs="Times New Roman"/>
          <w:sz w:val="24"/>
          <w:szCs w:val="24"/>
        </w:rPr>
        <w:t xml:space="preserve"> </w:t>
      </w:r>
      <w:r w:rsidR="00451336" w:rsidRPr="001A3566">
        <w:rPr>
          <w:rFonts w:ascii="Book Antiqua" w:hAnsi="Book Antiqua" w:cs="Times New Roman"/>
          <w:sz w:val="24"/>
          <w:szCs w:val="24"/>
        </w:rPr>
        <w:t>2</w:t>
      </w:r>
      <w:r w:rsidR="00E00842" w:rsidRPr="001A3566">
        <w:rPr>
          <w:rFonts w:ascii="Book Antiqua" w:hAnsi="Book Antiqua" w:cs="Times New Roman"/>
          <w:sz w:val="24"/>
          <w:szCs w:val="24"/>
        </w:rPr>
        <w:t>.</w:t>
      </w:r>
    </w:p>
    <w:p w14:paraId="07A3A2C9" w14:textId="77777777" w:rsidR="00F0210E" w:rsidRPr="001A3566" w:rsidRDefault="00F0210E" w:rsidP="00FE4B08">
      <w:pPr>
        <w:spacing w:after="0" w:line="360" w:lineRule="auto"/>
        <w:ind w:firstLineChars="100" w:firstLine="240"/>
        <w:jc w:val="both"/>
        <w:rPr>
          <w:rFonts w:ascii="Book Antiqua" w:hAnsi="Book Antiqua" w:cs="Times New Roman"/>
          <w:sz w:val="24"/>
          <w:szCs w:val="24"/>
          <w:lang w:eastAsia="zh-CN"/>
        </w:rPr>
      </w:pPr>
    </w:p>
    <w:p w14:paraId="2F9FF796" w14:textId="77777777" w:rsidR="00F0210E" w:rsidRPr="001A3566" w:rsidRDefault="00F0210E" w:rsidP="00F0210E">
      <w:pPr>
        <w:spacing w:after="0" w:line="360" w:lineRule="auto"/>
        <w:jc w:val="both"/>
        <w:rPr>
          <w:rFonts w:ascii="Book Antiqua" w:hAnsi="Book Antiqua" w:cs="Times New Roman"/>
          <w:b/>
          <w:i/>
          <w:sz w:val="24"/>
          <w:szCs w:val="24"/>
          <w:lang w:val="en-US"/>
        </w:rPr>
      </w:pPr>
      <w:r w:rsidRPr="001A3566">
        <w:rPr>
          <w:rFonts w:ascii="Book Antiqua" w:hAnsi="Book Antiqua" w:cs="Times New Roman"/>
          <w:b/>
          <w:i/>
          <w:sz w:val="24"/>
          <w:szCs w:val="24"/>
          <w:lang w:val="en-US"/>
        </w:rPr>
        <w:t>Patient 2</w:t>
      </w:r>
    </w:p>
    <w:p w14:paraId="7B300EFF" w14:textId="67E61DD3" w:rsidR="00F0210E" w:rsidRPr="001A3566" w:rsidRDefault="00F0210E" w:rsidP="00F0210E">
      <w:pPr>
        <w:spacing w:after="0" w:line="360" w:lineRule="auto"/>
        <w:jc w:val="both"/>
        <w:rPr>
          <w:rFonts w:ascii="Book Antiqua" w:hAnsi="Book Antiqua" w:cs="Times New Roman"/>
          <w:sz w:val="24"/>
          <w:szCs w:val="24"/>
          <w:lang w:val="en-US"/>
        </w:rPr>
      </w:pPr>
      <w:r w:rsidRPr="001A3566">
        <w:rPr>
          <w:rFonts w:ascii="Book Antiqua" w:hAnsi="Book Antiqua" w:cs="Times New Roman"/>
          <w:b/>
          <w:sz w:val="24"/>
          <w:szCs w:val="24"/>
          <w:lang w:val="en-US"/>
        </w:rPr>
        <w:t>Chief complaint</w:t>
      </w:r>
      <w:r w:rsidRPr="001A3566">
        <w:rPr>
          <w:rFonts w:ascii="Book Antiqua" w:hAnsi="Book Antiqua" w:cs="Times New Roman" w:hint="eastAsia"/>
          <w:b/>
          <w:sz w:val="24"/>
          <w:szCs w:val="24"/>
          <w:lang w:val="en-US" w:eastAsia="zh-CN"/>
        </w:rPr>
        <w:t>:</w:t>
      </w:r>
      <w:r w:rsidRPr="001A3566">
        <w:rPr>
          <w:rFonts w:ascii="Book Antiqua" w:hAnsi="Book Antiqua" w:cs="Times New Roman" w:hint="eastAsia"/>
          <w:b/>
          <w:i/>
          <w:sz w:val="24"/>
          <w:szCs w:val="24"/>
          <w:lang w:val="en-US" w:eastAsia="zh-CN"/>
        </w:rPr>
        <w:t xml:space="preserve"> </w:t>
      </w:r>
      <w:r w:rsidRPr="001A3566">
        <w:rPr>
          <w:rFonts w:ascii="Book Antiqua" w:hAnsi="Book Antiqua" w:cs="Times New Roman"/>
          <w:sz w:val="24"/>
          <w:szCs w:val="24"/>
          <w:lang w:val="en-US"/>
        </w:rPr>
        <w:t>Patient 2 is a 70-year-old female who was admitted as an emergency with acute cholangitis. She underwent curative subtotal-</w:t>
      </w:r>
      <w:proofErr w:type="spellStart"/>
      <w:r w:rsidRPr="001A3566">
        <w:rPr>
          <w:rFonts w:ascii="Book Antiqua" w:hAnsi="Book Antiqua" w:cs="Times New Roman"/>
          <w:sz w:val="24"/>
          <w:szCs w:val="24"/>
          <w:lang w:val="en-US"/>
        </w:rPr>
        <w:t>gastrectomy</w:t>
      </w:r>
      <w:proofErr w:type="spellEnd"/>
      <w:r w:rsidRPr="001A3566">
        <w:rPr>
          <w:rFonts w:ascii="Book Antiqua" w:hAnsi="Book Antiqua" w:cs="Times New Roman"/>
          <w:sz w:val="24"/>
          <w:szCs w:val="24"/>
          <w:lang w:val="en-US"/>
        </w:rPr>
        <w:t xml:space="preserve">, en </w:t>
      </w:r>
      <w:r w:rsidRPr="001A3566">
        <w:rPr>
          <w:rFonts w:ascii="Book Antiqua" w:hAnsi="Book Antiqua" w:cs="Times New Roman"/>
          <w:sz w:val="24"/>
          <w:szCs w:val="24"/>
          <w:lang w:val="en-US"/>
        </w:rPr>
        <w:lastRenderedPageBreak/>
        <w:t xml:space="preserve">bloc right </w:t>
      </w:r>
      <w:proofErr w:type="spellStart"/>
      <w:r w:rsidRPr="001A3566">
        <w:rPr>
          <w:rFonts w:ascii="Book Antiqua" w:hAnsi="Book Antiqua" w:cs="Times New Roman"/>
          <w:sz w:val="24"/>
          <w:szCs w:val="24"/>
          <w:lang w:val="en-US"/>
        </w:rPr>
        <w:t>hemihepatectomy</w:t>
      </w:r>
      <w:proofErr w:type="spellEnd"/>
      <w:r w:rsidRPr="001A3566">
        <w:rPr>
          <w:rFonts w:ascii="Book Antiqua" w:hAnsi="Book Antiqua" w:cs="Times New Roman"/>
          <w:sz w:val="24"/>
          <w:szCs w:val="24"/>
          <w:lang w:val="en-US"/>
        </w:rPr>
        <w:t xml:space="preserve">, and reconstruction by roux-en-y </w:t>
      </w:r>
      <w:proofErr w:type="spellStart"/>
      <w:r w:rsidRPr="001A3566">
        <w:rPr>
          <w:rFonts w:ascii="Book Antiqua" w:hAnsi="Book Antiqua" w:cs="Times New Roman"/>
          <w:sz w:val="24"/>
          <w:szCs w:val="24"/>
          <w:lang w:val="en-US"/>
        </w:rPr>
        <w:t>hepaticojejunostomy</w:t>
      </w:r>
      <w:proofErr w:type="spellEnd"/>
      <w:r w:rsidRPr="001A3566">
        <w:rPr>
          <w:rFonts w:ascii="Book Antiqua" w:hAnsi="Book Antiqua" w:cs="Times New Roman"/>
          <w:sz w:val="24"/>
          <w:szCs w:val="24"/>
          <w:lang w:val="en-US"/>
        </w:rPr>
        <w:t xml:space="preserve"> </w:t>
      </w:r>
      <w:r w:rsidRPr="001A3566">
        <w:rPr>
          <w:rFonts w:ascii="Book Antiqua" w:hAnsi="Book Antiqua" w:cs="Times New Roman"/>
          <w:sz w:val="24"/>
          <w:szCs w:val="24"/>
        </w:rPr>
        <w:t>4-years prior</w:t>
      </w:r>
      <w:r w:rsidRPr="001A3566">
        <w:rPr>
          <w:rFonts w:ascii="Book Antiqua" w:hAnsi="Book Antiqua" w:cs="Times New Roman"/>
          <w:sz w:val="24"/>
          <w:szCs w:val="24"/>
          <w:lang w:val="en-US"/>
        </w:rPr>
        <w:t xml:space="preserve"> for metastatic gastric GIST down-staged with </w:t>
      </w:r>
      <w:proofErr w:type="spellStart"/>
      <w:r w:rsidRPr="001A3566">
        <w:rPr>
          <w:rFonts w:ascii="Book Antiqua" w:hAnsi="Book Antiqua" w:cs="Times New Roman"/>
          <w:sz w:val="24"/>
          <w:szCs w:val="24"/>
          <w:lang w:val="en-US"/>
        </w:rPr>
        <w:t>Imatinib</w:t>
      </w:r>
      <w:proofErr w:type="spellEnd"/>
      <w:r w:rsidRPr="001A3566">
        <w:rPr>
          <w:rFonts w:ascii="Book Antiqua" w:hAnsi="Book Antiqua" w:cs="Times New Roman"/>
          <w:sz w:val="24"/>
          <w:szCs w:val="24"/>
          <w:lang w:val="en-US"/>
        </w:rPr>
        <w:t>. She also previously had left breast cancer treated with curative wide local excision and axillary node clearance in 2017. Her regular medications were Imatinib and Letrozole.</w:t>
      </w:r>
    </w:p>
    <w:p w14:paraId="7DBC52FB" w14:textId="77777777" w:rsidR="00F0210E" w:rsidRPr="001A3566" w:rsidRDefault="00F0210E" w:rsidP="00F0210E">
      <w:pPr>
        <w:spacing w:after="0" w:line="360" w:lineRule="auto"/>
        <w:jc w:val="both"/>
        <w:rPr>
          <w:rFonts w:ascii="Book Antiqua" w:hAnsi="Book Antiqua" w:cs="Times New Roman"/>
          <w:b/>
          <w:sz w:val="24"/>
          <w:szCs w:val="24"/>
        </w:rPr>
      </w:pPr>
    </w:p>
    <w:p w14:paraId="6D6167A9" w14:textId="3C51F13C" w:rsidR="00F0210E" w:rsidRPr="001A3566" w:rsidRDefault="00F0210E" w:rsidP="00F0210E">
      <w:pPr>
        <w:spacing w:after="0" w:line="360" w:lineRule="auto"/>
        <w:jc w:val="both"/>
        <w:rPr>
          <w:rFonts w:ascii="Book Antiqua" w:hAnsi="Book Antiqua" w:cs="Times New Roman"/>
          <w:sz w:val="24"/>
          <w:szCs w:val="24"/>
        </w:rPr>
      </w:pPr>
      <w:r w:rsidRPr="001A3566">
        <w:rPr>
          <w:rFonts w:ascii="Book Antiqua" w:hAnsi="Book Antiqua" w:cs="Times New Roman"/>
          <w:b/>
          <w:sz w:val="24"/>
          <w:szCs w:val="24"/>
        </w:rPr>
        <w:t>Diagnostic evaluation</w:t>
      </w:r>
      <w:r w:rsidRPr="001A3566">
        <w:rPr>
          <w:rFonts w:ascii="Book Antiqua" w:hAnsi="Book Antiqua" w:cs="Times New Roman" w:hint="eastAsia"/>
          <w:b/>
          <w:sz w:val="24"/>
          <w:szCs w:val="24"/>
          <w:lang w:eastAsia="zh-CN"/>
        </w:rPr>
        <w:t>:</w:t>
      </w:r>
      <w:r w:rsidRPr="001A3566">
        <w:rPr>
          <w:rFonts w:ascii="Book Antiqua" w:hAnsi="Book Antiqua" w:cs="Times New Roman" w:hint="eastAsia"/>
          <w:b/>
          <w:i/>
          <w:sz w:val="24"/>
          <w:szCs w:val="24"/>
          <w:lang w:eastAsia="zh-CN"/>
        </w:rPr>
        <w:t xml:space="preserve"> </w:t>
      </w:r>
      <w:r w:rsidRPr="001A3566">
        <w:rPr>
          <w:rFonts w:ascii="Book Antiqua" w:hAnsi="Book Antiqua" w:cs="Times New Roman"/>
          <w:sz w:val="24"/>
          <w:szCs w:val="24"/>
          <w:lang w:val="en-US"/>
        </w:rPr>
        <w:t>Physical examination of Patient 2 revealed tachycardia of 115 bpm, pyrexia of 38.7</w:t>
      </w:r>
      <w:r w:rsidRPr="001A3566">
        <w:rPr>
          <w:rFonts w:ascii="Book Antiqua" w:hAnsi="Book Antiqua" w:cs="Times New Roman" w:hint="eastAsia"/>
          <w:sz w:val="24"/>
          <w:szCs w:val="24"/>
          <w:lang w:val="en-US" w:eastAsia="zh-CN"/>
        </w:rPr>
        <w:t xml:space="preserve"> </w:t>
      </w:r>
      <w:r w:rsidRPr="001A3566">
        <w:rPr>
          <w:rFonts w:ascii="Book Antiqua" w:hAnsi="Book Antiqua" w:cs="Times New Roman"/>
          <w:sz w:val="24"/>
          <w:szCs w:val="24"/>
          <w:lang w:val="en-US"/>
        </w:rPr>
        <w:sym w:font="Symbol" w:char="F0B0"/>
      </w:r>
      <w:r w:rsidRPr="001A3566">
        <w:rPr>
          <w:rFonts w:ascii="Book Antiqua" w:hAnsi="Book Antiqua" w:cs="Times New Roman"/>
          <w:sz w:val="24"/>
          <w:szCs w:val="24"/>
          <w:lang w:val="en-US"/>
        </w:rPr>
        <w:t>C, soft non-distended abdomen and previous abdominal surgical scars. Her circulating white blood cell count and bilirubin were raised at 17.8</w:t>
      </w:r>
      <w:r w:rsidRPr="001A3566">
        <w:rPr>
          <w:rFonts w:ascii="Book Antiqua" w:hAnsi="Book Antiqua" w:cs="Times New Roman" w:hint="eastAsia"/>
          <w:sz w:val="24"/>
          <w:szCs w:val="24"/>
          <w:lang w:val="en-US" w:eastAsia="zh-CN"/>
        </w:rPr>
        <w:t xml:space="preserve"> </w:t>
      </w:r>
      <w:r w:rsidRPr="001A3566">
        <w:rPr>
          <w:rFonts w:ascii="Book Antiqua" w:hAnsi="Book Antiqua" w:cs="Times New Roman"/>
          <w:sz w:val="24"/>
          <w:szCs w:val="24"/>
        </w:rPr>
        <w:t>×</w:t>
      </w:r>
      <w:r w:rsidRPr="001A3566">
        <w:rPr>
          <w:rFonts w:ascii="Book Antiqua" w:hAnsi="Book Antiqua" w:cs="Times New Roman" w:hint="eastAsia"/>
          <w:sz w:val="24"/>
          <w:szCs w:val="24"/>
          <w:lang w:val="en-US" w:eastAsia="zh-CN"/>
        </w:rPr>
        <w:t xml:space="preserve"> </w:t>
      </w:r>
      <w:r w:rsidRPr="001A3566">
        <w:rPr>
          <w:rFonts w:ascii="Book Antiqua" w:hAnsi="Book Antiqua" w:cs="Times New Roman"/>
          <w:sz w:val="24"/>
          <w:szCs w:val="24"/>
          <w:lang w:val="en-US"/>
        </w:rPr>
        <w:t>10</w:t>
      </w:r>
      <w:r w:rsidRPr="001A3566">
        <w:rPr>
          <w:rFonts w:ascii="Book Antiqua" w:hAnsi="Book Antiqua" w:cs="Times New Roman"/>
          <w:sz w:val="24"/>
          <w:szCs w:val="24"/>
          <w:vertAlign w:val="superscript"/>
          <w:lang w:val="en-US"/>
        </w:rPr>
        <w:t>9</w:t>
      </w:r>
      <w:r w:rsidRPr="001A3566">
        <w:rPr>
          <w:rFonts w:ascii="Book Antiqua" w:hAnsi="Book Antiqua" w:cs="Times New Roman"/>
          <w:sz w:val="24"/>
          <w:szCs w:val="24"/>
          <w:lang w:val="en-US"/>
        </w:rPr>
        <w:t xml:space="preserve">/L and 163 </w:t>
      </w:r>
      <w:r w:rsidRPr="001A3566">
        <w:rPr>
          <w:rFonts w:ascii="Book Antiqua" w:hAnsi="Book Antiqua" w:cs="Times New Roman"/>
          <w:sz w:val="24"/>
          <w:szCs w:val="24"/>
          <w:lang w:val="en-US"/>
        </w:rPr>
        <w:sym w:font="Symbol" w:char="F06D"/>
      </w:r>
      <w:r w:rsidRPr="001A3566">
        <w:rPr>
          <w:rFonts w:ascii="Book Antiqua" w:hAnsi="Book Antiqua" w:cs="Times New Roman"/>
          <w:sz w:val="24"/>
          <w:szCs w:val="24"/>
          <w:lang w:val="en-US"/>
        </w:rPr>
        <w:t xml:space="preserve">mol/L respectively. </w:t>
      </w:r>
    </w:p>
    <w:p w14:paraId="4CD2AE30" w14:textId="2E84176B" w:rsidR="00F0210E" w:rsidRPr="001A3566" w:rsidRDefault="00F0210E" w:rsidP="00F0210E">
      <w:pPr>
        <w:spacing w:after="0" w:line="360" w:lineRule="auto"/>
        <w:ind w:firstLineChars="100" w:firstLine="240"/>
        <w:jc w:val="both"/>
        <w:rPr>
          <w:rFonts w:ascii="Book Antiqua" w:hAnsi="Book Antiqua" w:cs="Times New Roman"/>
          <w:sz w:val="24"/>
          <w:szCs w:val="24"/>
        </w:rPr>
      </w:pPr>
      <w:r w:rsidRPr="001A3566">
        <w:rPr>
          <w:rFonts w:ascii="Book Antiqua" w:hAnsi="Book Antiqua" w:cs="Times New Roman"/>
          <w:sz w:val="24"/>
          <w:szCs w:val="24"/>
          <w:lang w:val="en-US"/>
        </w:rPr>
        <w:t xml:space="preserve">Patient 2 received broad-spectrum </w:t>
      </w:r>
      <w:r w:rsidRPr="001A3566">
        <w:rPr>
          <w:rFonts w:ascii="Book Antiqua" w:hAnsi="Book Antiqua" w:cs="Times New Roman"/>
          <w:sz w:val="24"/>
          <w:szCs w:val="24"/>
        </w:rPr>
        <w:t xml:space="preserve">antibiotics and intravenous fluid resuscitation, </w:t>
      </w:r>
      <w:proofErr w:type="gramStart"/>
      <w:r w:rsidRPr="001A3566">
        <w:rPr>
          <w:rFonts w:ascii="Book Antiqua" w:hAnsi="Book Antiqua" w:cs="Times New Roman"/>
          <w:sz w:val="24"/>
          <w:szCs w:val="24"/>
        </w:rPr>
        <w:t>then</w:t>
      </w:r>
      <w:proofErr w:type="gramEnd"/>
      <w:r w:rsidRPr="001A3566">
        <w:rPr>
          <w:rFonts w:ascii="Book Antiqua" w:hAnsi="Book Antiqua" w:cs="Times New Roman"/>
          <w:sz w:val="24"/>
          <w:szCs w:val="24"/>
        </w:rPr>
        <w:t xml:space="preserve"> CT </w:t>
      </w:r>
      <w:proofErr w:type="spellStart"/>
      <w:r w:rsidRPr="001A3566">
        <w:rPr>
          <w:rFonts w:ascii="Book Antiqua" w:hAnsi="Book Antiqua" w:cs="Times New Roman"/>
          <w:sz w:val="24"/>
          <w:szCs w:val="24"/>
        </w:rPr>
        <w:t>scann</w:t>
      </w:r>
      <w:r w:rsidRPr="001A3566">
        <w:rPr>
          <w:rFonts w:ascii="Book Antiqua" w:hAnsi="Book Antiqua" w:cs="Times New Roman"/>
          <w:sz w:val="24"/>
          <w:szCs w:val="24"/>
          <w:lang w:val="en-US"/>
        </w:rPr>
        <w:t>ing</w:t>
      </w:r>
      <w:proofErr w:type="spellEnd"/>
      <w:r w:rsidRPr="001A3566">
        <w:rPr>
          <w:rFonts w:ascii="Book Antiqua" w:hAnsi="Book Antiqua" w:cs="Times New Roman"/>
          <w:sz w:val="24"/>
          <w:szCs w:val="24"/>
          <w:lang w:val="en-US"/>
        </w:rPr>
        <w:t xml:space="preserve"> </w:t>
      </w:r>
      <w:r w:rsidRPr="001A3566">
        <w:rPr>
          <w:rFonts w:ascii="Book Antiqua" w:hAnsi="Book Antiqua" w:cs="Times New Roman"/>
          <w:sz w:val="24"/>
          <w:szCs w:val="24"/>
        </w:rPr>
        <w:t xml:space="preserve">showed dilated left intrahepatic ducts </w:t>
      </w:r>
      <w:r w:rsidRPr="001A3566">
        <w:rPr>
          <w:rFonts w:ascii="Book Antiqua" w:hAnsi="Book Antiqua" w:cs="Times New Roman"/>
          <w:sz w:val="24"/>
          <w:szCs w:val="24"/>
          <w:lang w:val="en-US"/>
        </w:rPr>
        <w:t>Fig</w:t>
      </w:r>
      <w:r w:rsidRPr="001A3566">
        <w:rPr>
          <w:rFonts w:ascii="Book Antiqua" w:hAnsi="Book Antiqua" w:cs="Times New Roman" w:hint="eastAsia"/>
          <w:sz w:val="24"/>
          <w:szCs w:val="24"/>
          <w:lang w:val="en-US" w:eastAsia="zh-CN"/>
        </w:rPr>
        <w:t>ure</w:t>
      </w:r>
      <w:r w:rsidRPr="001A3566">
        <w:rPr>
          <w:rFonts w:ascii="Book Antiqua" w:hAnsi="Book Antiqua" w:cs="Times New Roman"/>
          <w:sz w:val="24"/>
          <w:szCs w:val="24"/>
          <w:lang w:val="en-US"/>
        </w:rPr>
        <w:t xml:space="preserve"> </w:t>
      </w:r>
      <w:r w:rsidR="00172036" w:rsidRPr="001A3566">
        <w:rPr>
          <w:rFonts w:ascii="Book Antiqua" w:hAnsi="Book Antiqua" w:cs="Times New Roman" w:hint="eastAsia"/>
          <w:sz w:val="24"/>
          <w:szCs w:val="24"/>
          <w:lang w:val="en-US" w:eastAsia="zh-CN"/>
        </w:rPr>
        <w:t>3</w:t>
      </w:r>
      <w:r w:rsidRPr="001A3566">
        <w:rPr>
          <w:rFonts w:ascii="Book Antiqua" w:hAnsi="Book Antiqua" w:cs="Times New Roman"/>
          <w:sz w:val="24"/>
          <w:szCs w:val="24"/>
        </w:rPr>
        <w:t>. USS-guided PTC in Patient 2</w:t>
      </w:r>
      <w:r w:rsidRPr="001A3566">
        <w:rPr>
          <w:rFonts w:ascii="Book Antiqua" w:hAnsi="Book Antiqua" w:cs="Times New Roman"/>
          <w:sz w:val="24"/>
          <w:szCs w:val="24"/>
          <w:lang w:val="en-US"/>
        </w:rPr>
        <w:t xml:space="preserve"> </w:t>
      </w:r>
      <w:r w:rsidRPr="001A3566">
        <w:rPr>
          <w:rFonts w:ascii="Book Antiqua" w:hAnsi="Book Antiqua" w:cs="Times New Roman"/>
          <w:sz w:val="24"/>
          <w:szCs w:val="24"/>
        </w:rPr>
        <w:t xml:space="preserve">showed multiple calculi in the dilated left </w:t>
      </w:r>
      <w:r w:rsidRPr="001A3566">
        <w:rPr>
          <w:rFonts w:ascii="Book Antiqua" w:hAnsi="Book Antiqua" w:cs="Times New Roman"/>
          <w:sz w:val="24"/>
          <w:szCs w:val="24"/>
          <w:lang w:val="en-US"/>
        </w:rPr>
        <w:t xml:space="preserve">intrahepatic </w:t>
      </w:r>
      <w:r w:rsidRPr="001A3566">
        <w:rPr>
          <w:rFonts w:ascii="Book Antiqua" w:hAnsi="Book Antiqua" w:cs="Times New Roman"/>
          <w:sz w:val="24"/>
          <w:szCs w:val="24"/>
        </w:rPr>
        <w:t xml:space="preserve">ducts </w:t>
      </w:r>
      <w:r w:rsidRPr="001A3566">
        <w:rPr>
          <w:rFonts w:ascii="Book Antiqua" w:hAnsi="Book Antiqua" w:cs="Times New Roman"/>
          <w:sz w:val="24"/>
          <w:szCs w:val="24"/>
          <w:lang w:val="en-US"/>
        </w:rPr>
        <w:t>Fig</w:t>
      </w:r>
      <w:r w:rsidRPr="001A3566">
        <w:rPr>
          <w:rFonts w:ascii="Book Antiqua" w:hAnsi="Book Antiqua" w:cs="Times New Roman" w:hint="eastAsia"/>
          <w:sz w:val="24"/>
          <w:szCs w:val="24"/>
          <w:lang w:val="en-US" w:eastAsia="zh-CN"/>
        </w:rPr>
        <w:t>ure</w:t>
      </w:r>
      <w:r w:rsidRPr="001A3566">
        <w:rPr>
          <w:rFonts w:ascii="Book Antiqua" w:hAnsi="Book Antiqua" w:cs="Times New Roman"/>
          <w:sz w:val="24"/>
          <w:szCs w:val="24"/>
          <w:lang w:val="en-US"/>
        </w:rPr>
        <w:t xml:space="preserve"> </w:t>
      </w:r>
      <w:r w:rsidR="00172036" w:rsidRPr="001A3566">
        <w:rPr>
          <w:rFonts w:ascii="Book Antiqua" w:hAnsi="Book Antiqua" w:cs="Times New Roman" w:hint="eastAsia"/>
          <w:sz w:val="24"/>
          <w:szCs w:val="24"/>
          <w:lang w:val="en-US" w:eastAsia="zh-CN"/>
        </w:rPr>
        <w:t>4</w:t>
      </w:r>
      <w:r w:rsidRPr="001A3566">
        <w:rPr>
          <w:rFonts w:ascii="Book Antiqua" w:hAnsi="Book Antiqua" w:cs="Times New Roman"/>
          <w:sz w:val="24"/>
          <w:szCs w:val="24"/>
          <w:lang w:val="en-US"/>
        </w:rPr>
        <w:t xml:space="preserve"> </w:t>
      </w:r>
      <w:r w:rsidRPr="001A3566">
        <w:rPr>
          <w:rFonts w:ascii="Book Antiqua" w:hAnsi="Book Antiqua" w:cs="Times New Roman"/>
          <w:sz w:val="24"/>
          <w:szCs w:val="24"/>
        </w:rPr>
        <w:t xml:space="preserve">and a </w:t>
      </w:r>
      <w:proofErr w:type="spellStart"/>
      <w:r w:rsidRPr="001A3566">
        <w:rPr>
          <w:rFonts w:ascii="Book Antiqua" w:hAnsi="Book Antiqua" w:cs="Times New Roman"/>
          <w:sz w:val="24"/>
          <w:szCs w:val="24"/>
        </w:rPr>
        <w:t>hepaticojejunostomy</w:t>
      </w:r>
      <w:proofErr w:type="spellEnd"/>
      <w:r w:rsidRPr="001A3566">
        <w:rPr>
          <w:rFonts w:ascii="Book Antiqua" w:hAnsi="Book Antiqua" w:cs="Times New Roman"/>
          <w:sz w:val="24"/>
          <w:szCs w:val="24"/>
        </w:rPr>
        <w:t xml:space="preserve"> </w:t>
      </w:r>
      <w:r w:rsidRPr="001A3566">
        <w:rPr>
          <w:rFonts w:ascii="Book Antiqua" w:hAnsi="Book Antiqua" w:cs="Times New Roman"/>
          <w:sz w:val="24"/>
          <w:szCs w:val="24"/>
          <w:lang w:val="en-US"/>
        </w:rPr>
        <w:t>stricture.</w:t>
      </w:r>
    </w:p>
    <w:p w14:paraId="0868A3AD" w14:textId="77777777" w:rsidR="00FE4B08" w:rsidRPr="001A3566" w:rsidRDefault="00FE4B08" w:rsidP="00FE4B08">
      <w:pPr>
        <w:spacing w:after="0" w:line="360" w:lineRule="auto"/>
        <w:jc w:val="both"/>
        <w:rPr>
          <w:rFonts w:ascii="Book Antiqua" w:hAnsi="Book Antiqua" w:cs="Times New Roman"/>
          <w:b/>
          <w:smallCaps/>
          <w:sz w:val="24"/>
          <w:szCs w:val="24"/>
          <w:lang w:eastAsia="zh-CN"/>
        </w:rPr>
      </w:pPr>
    </w:p>
    <w:p w14:paraId="280229B8" w14:textId="2E39A58A" w:rsidR="00FE4B08" w:rsidRPr="001A3566" w:rsidRDefault="00FE4B08" w:rsidP="009C31AE">
      <w:pPr>
        <w:spacing w:after="0" w:line="360" w:lineRule="auto"/>
        <w:jc w:val="both"/>
        <w:rPr>
          <w:rFonts w:ascii="Book Antiqua" w:hAnsi="Book Antiqua" w:cs="Times New Roman"/>
          <w:b/>
          <w:smallCaps/>
          <w:sz w:val="24"/>
          <w:szCs w:val="24"/>
          <w:lang w:val="en-US" w:eastAsia="zh-CN"/>
        </w:rPr>
      </w:pPr>
      <w:r w:rsidRPr="001A3566">
        <w:rPr>
          <w:rFonts w:ascii="Book Antiqua" w:hAnsi="Book Antiqua" w:cs="Times New Roman"/>
          <w:b/>
          <w:smallCaps/>
          <w:sz w:val="24"/>
          <w:szCs w:val="24"/>
        </w:rPr>
        <w:t>FINAL DIAGNOSIS</w:t>
      </w:r>
    </w:p>
    <w:p w14:paraId="4085A628" w14:textId="77777777" w:rsidR="00FE4B08" w:rsidRPr="001A3566" w:rsidRDefault="00FE4B08" w:rsidP="009C31AE">
      <w:pPr>
        <w:spacing w:after="0" w:line="360" w:lineRule="auto"/>
        <w:jc w:val="both"/>
        <w:rPr>
          <w:rFonts w:ascii="Book Antiqua" w:hAnsi="Book Antiqua" w:cs="Times New Roman"/>
          <w:b/>
          <w:i/>
          <w:sz w:val="24"/>
          <w:szCs w:val="24"/>
          <w:lang w:eastAsia="zh-CN"/>
        </w:rPr>
      </w:pPr>
      <w:r w:rsidRPr="001A3566">
        <w:rPr>
          <w:rFonts w:ascii="Book Antiqua" w:hAnsi="Book Antiqua" w:cs="Times New Roman"/>
          <w:b/>
          <w:i/>
          <w:sz w:val="24"/>
          <w:szCs w:val="24"/>
        </w:rPr>
        <w:t>Patient 1</w:t>
      </w:r>
    </w:p>
    <w:p w14:paraId="3C8D8491" w14:textId="62442877" w:rsidR="00BA7600" w:rsidRPr="001A3566" w:rsidRDefault="00BA7600" w:rsidP="009C31AE">
      <w:pPr>
        <w:spacing w:after="0" w:line="360" w:lineRule="auto"/>
        <w:jc w:val="both"/>
        <w:rPr>
          <w:rFonts w:ascii="Book Antiqua" w:hAnsi="Book Antiqua" w:cs="Times New Roman"/>
          <w:sz w:val="24"/>
          <w:szCs w:val="24"/>
          <w:lang w:eastAsia="zh-CN"/>
        </w:rPr>
      </w:pPr>
      <w:r w:rsidRPr="001A3566">
        <w:rPr>
          <w:rFonts w:ascii="Book Antiqua" w:hAnsi="Book Antiqua" w:cs="Times New Roman"/>
          <w:sz w:val="24"/>
          <w:szCs w:val="24"/>
        </w:rPr>
        <w:t xml:space="preserve">Patient 1 had BEAS of his </w:t>
      </w:r>
      <w:proofErr w:type="spellStart"/>
      <w:r w:rsidRPr="001A3566">
        <w:rPr>
          <w:rFonts w:ascii="Book Antiqua" w:hAnsi="Book Antiqua" w:cs="Times New Roman"/>
          <w:sz w:val="24"/>
          <w:szCs w:val="24"/>
        </w:rPr>
        <w:t>choledochoduodenostomy</w:t>
      </w:r>
      <w:proofErr w:type="spellEnd"/>
      <w:r w:rsidRPr="001A3566">
        <w:rPr>
          <w:rFonts w:ascii="Book Antiqua" w:hAnsi="Book Antiqua" w:cs="Times New Roman"/>
          <w:sz w:val="24"/>
          <w:szCs w:val="24"/>
        </w:rPr>
        <w:t xml:space="preserve"> and biliary calculi causing symptomatic biliary obstruction.</w:t>
      </w:r>
    </w:p>
    <w:p w14:paraId="128529C3" w14:textId="77777777" w:rsidR="002F4967" w:rsidRPr="001A3566" w:rsidRDefault="002F4967" w:rsidP="009C31AE">
      <w:pPr>
        <w:spacing w:after="0" w:line="360" w:lineRule="auto"/>
        <w:jc w:val="both"/>
        <w:rPr>
          <w:rFonts w:ascii="Book Antiqua" w:hAnsi="Book Antiqua" w:cs="Times New Roman"/>
          <w:b/>
          <w:smallCaps/>
          <w:sz w:val="24"/>
          <w:szCs w:val="24"/>
          <w:lang w:val="en-US" w:eastAsia="zh-CN"/>
        </w:rPr>
      </w:pPr>
    </w:p>
    <w:p w14:paraId="12F145D4" w14:textId="77777777" w:rsidR="002F4967" w:rsidRPr="001A3566" w:rsidRDefault="002F4967" w:rsidP="002F4967">
      <w:pPr>
        <w:spacing w:after="0" w:line="360" w:lineRule="auto"/>
        <w:jc w:val="both"/>
        <w:rPr>
          <w:rFonts w:ascii="Book Antiqua" w:hAnsi="Book Antiqua" w:cs="Times New Roman"/>
          <w:b/>
          <w:i/>
          <w:sz w:val="24"/>
          <w:szCs w:val="24"/>
          <w:lang w:eastAsia="zh-CN"/>
        </w:rPr>
      </w:pPr>
      <w:r w:rsidRPr="001A3566">
        <w:rPr>
          <w:rFonts w:ascii="Book Antiqua" w:hAnsi="Book Antiqua" w:cs="Times New Roman"/>
          <w:b/>
          <w:i/>
          <w:sz w:val="24"/>
          <w:szCs w:val="24"/>
        </w:rPr>
        <w:t>Patient 2</w:t>
      </w:r>
    </w:p>
    <w:p w14:paraId="4D10A48A" w14:textId="77777777" w:rsidR="002F4967" w:rsidRPr="001A3566" w:rsidRDefault="002F4967" w:rsidP="002F4967">
      <w:pPr>
        <w:spacing w:after="0" w:line="360" w:lineRule="auto"/>
        <w:jc w:val="both"/>
        <w:rPr>
          <w:rFonts w:ascii="Book Antiqua" w:hAnsi="Book Antiqua" w:cs="Times New Roman"/>
          <w:sz w:val="24"/>
          <w:szCs w:val="24"/>
        </w:rPr>
      </w:pPr>
      <w:r w:rsidRPr="001A3566">
        <w:rPr>
          <w:rFonts w:ascii="Book Antiqua" w:hAnsi="Book Antiqua" w:cs="Times New Roman"/>
          <w:sz w:val="24"/>
          <w:szCs w:val="24"/>
        </w:rPr>
        <w:t xml:space="preserve">Patient 2 had symptomatic </w:t>
      </w:r>
      <w:proofErr w:type="spellStart"/>
      <w:r w:rsidRPr="001A3566">
        <w:rPr>
          <w:rFonts w:ascii="Book Antiqua" w:hAnsi="Book Antiqua" w:cs="Times New Roman"/>
          <w:sz w:val="24"/>
          <w:szCs w:val="24"/>
        </w:rPr>
        <w:t>choledochoduodenostomy</w:t>
      </w:r>
      <w:proofErr w:type="spellEnd"/>
      <w:r w:rsidRPr="001A3566">
        <w:rPr>
          <w:rFonts w:ascii="Book Antiqua" w:hAnsi="Book Antiqua" w:cs="Times New Roman"/>
          <w:sz w:val="24"/>
          <w:szCs w:val="24"/>
        </w:rPr>
        <w:t xml:space="preserve"> stricture and biliary calculi.</w:t>
      </w:r>
    </w:p>
    <w:p w14:paraId="1C2390C2" w14:textId="77777777" w:rsidR="00BA7600" w:rsidRPr="001A3566" w:rsidRDefault="00BA7600" w:rsidP="00906A3A">
      <w:pPr>
        <w:spacing w:after="0" w:line="360" w:lineRule="auto"/>
        <w:jc w:val="both"/>
        <w:rPr>
          <w:rFonts w:ascii="Book Antiqua" w:hAnsi="Book Antiqua" w:cs="Times New Roman"/>
          <w:sz w:val="24"/>
          <w:szCs w:val="24"/>
        </w:rPr>
      </w:pPr>
    </w:p>
    <w:p w14:paraId="1B753367" w14:textId="51EEF4E9" w:rsidR="00BA7600" w:rsidRPr="001A3566" w:rsidRDefault="009C31AE" w:rsidP="009C31AE">
      <w:pPr>
        <w:spacing w:after="0" w:line="360" w:lineRule="auto"/>
        <w:jc w:val="both"/>
        <w:rPr>
          <w:rFonts w:ascii="Book Antiqua" w:hAnsi="Book Antiqua" w:cs="Times New Roman"/>
          <w:b/>
          <w:smallCaps/>
          <w:sz w:val="24"/>
          <w:szCs w:val="24"/>
          <w:lang w:val="en-US"/>
        </w:rPr>
      </w:pPr>
      <w:r w:rsidRPr="001A3566">
        <w:rPr>
          <w:rFonts w:ascii="Book Antiqua" w:hAnsi="Book Antiqua" w:cs="Times New Roman"/>
          <w:b/>
          <w:smallCaps/>
          <w:sz w:val="24"/>
          <w:szCs w:val="24"/>
        </w:rPr>
        <w:t>TREATMENT</w:t>
      </w:r>
    </w:p>
    <w:p w14:paraId="09B79968" w14:textId="77777777" w:rsidR="009C31AE" w:rsidRPr="001A3566" w:rsidRDefault="009C31AE" w:rsidP="009C31AE">
      <w:pPr>
        <w:spacing w:after="0" w:line="360" w:lineRule="auto"/>
        <w:jc w:val="both"/>
        <w:rPr>
          <w:rFonts w:ascii="Book Antiqua" w:hAnsi="Book Antiqua" w:cs="Times New Roman"/>
          <w:b/>
          <w:i/>
          <w:sz w:val="24"/>
          <w:szCs w:val="24"/>
          <w:lang w:eastAsia="zh-CN"/>
        </w:rPr>
      </w:pPr>
      <w:r w:rsidRPr="001A3566">
        <w:rPr>
          <w:rFonts w:ascii="Book Antiqua" w:hAnsi="Book Antiqua" w:cs="Times New Roman"/>
          <w:b/>
          <w:i/>
          <w:sz w:val="24"/>
          <w:szCs w:val="24"/>
        </w:rPr>
        <w:t>Patient 1</w:t>
      </w:r>
    </w:p>
    <w:p w14:paraId="409E572F" w14:textId="2102F8E7" w:rsidR="006C6052" w:rsidRPr="001A3566" w:rsidRDefault="00FF3605" w:rsidP="006C6052">
      <w:pPr>
        <w:spacing w:after="0" w:line="360" w:lineRule="auto"/>
        <w:jc w:val="both"/>
        <w:rPr>
          <w:rFonts w:ascii="Book Antiqua" w:hAnsi="Book Antiqua" w:cs="Times New Roman"/>
          <w:sz w:val="24"/>
          <w:szCs w:val="24"/>
          <w:lang w:eastAsia="zh-CN"/>
        </w:rPr>
      </w:pPr>
      <w:r w:rsidRPr="001A3566">
        <w:rPr>
          <w:rFonts w:ascii="Book Antiqua" w:hAnsi="Book Antiqua" w:cs="Times New Roman"/>
          <w:sz w:val="24"/>
          <w:szCs w:val="24"/>
        </w:rPr>
        <w:t>Emergency biliary drainage was achieved with an</w:t>
      </w:r>
      <w:r w:rsidR="00BA7600" w:rsidRPr="001A3566">
        <w:rPr>
          <w:rFonts w:ascii="Book Antiqua" w:hAnsi="Book Antiqua" w:cs="Times New Roman"/>
          <w:sz w:val="24"/>
          <w:szCs w:val="24"/>
        </w:rPr>
        <w:t xml:space="preserve"> </w:t>
      </w:r>
      <w:r w:rsidR="004F2617" w:rsidRPr="001A3566">
        <w:rPr>
          <w:rFonts w:ascii="Book Antiqua" w:hAnsi="Book Antiqua" w:cs="Times New Roman"/>
          <w:sz w:val="24"/>
          <w:szCs w:val="24"/>
        </w:rPr>
        <w:t xml:space="preserve">8Fr locking pigtail </w:t>
      </w:r>
      <w:r w:rsidR="00BA7600" w:rsidRPr="001A3566">
        <w:rPr>
          <w:rFonts w:ascii="Book Antiqua" w:hAnsi="Book Antiqua" w:cs="Times New Roman"/>
          <w:sz w:val="24"/>
          <w:szCs w:val="24"/>
        </w:rPr>
        <w:t>external biliary drain</w:t>
      </w:r>
      <w:r w:rsidR="00647FD9" w:rsidRPr="001A3566">
        <w:rPr>
          <w:rFonts w:ascii="Book Antiqua" w:hAnsi="Book Antiqua" w:cs="Times New Roman"/>
          <w:sz w:val="24"/>
          <w:szCs w:val="24"/>
        </w:rPr>
        <w:t xml:space="preserve"> </w:t>
      </w:r>
      <w:r w:rsidR="00BA7600" w:rsidRPr="001A3566">
        <w:rPr>
          <w:rFonts w:ascii="Book Antiqua" w:hAnsi="Book Antiqua" w:cs="Times New Roman"/>
          <w:sz w:val="24"/>
          <w:szCs w:val="24"/>
        </w:rPr>
        <w:t xml:space="preserve">inserted </w:t>
      </w:r>
      <w:r w:rsidRPr="001A3566">
        <w:rPr>
          <w:rFonts w:ascii="Book Antiqua" w:hAnsi="Book Antiqua" w:cs="Times New Roman"/>
          <w:sz w:val="24"/>
          <w:szCs w:val="24"/>
        </w:rPr>
        <w:t xml:space="preserve">into the left hepatic ducts </w:t>
      </w:r>
      <w:r w:rsidR="00BA7600" w:rsidRPr="001A3566">
        <w:rPr>
          <w:rFonts w:ascii="Book Antiqua" w:hAnsi="Book Antiqua" w:cs="Times New Roman"/>
          <w:sz w:val="24"/>
          <w:szCs w:val="24"/>
        </w:rPr>
        <w:t xml:space="preserve">at diagnostic PTC in </w:t>
      </w:r>
      <w:r w:rsidR="00FF7E5E" w:rsidRPr="001A3566">
        <w:rPr>
          <w:rFonts w:ascii="Book Antiqua" w:hAnsi="Book Antiqua" w:cs="Times New Roman"/>
          <w:sz w:val="24"/>
          <w:szCs w:val="24"/>
        </w:rPr>
        <w:t>P</w:t>
      </w:r>
      <w:r w:rsidR="00BA7600" w:rsidRPr="001A3566">
        <w:rPr>
          <w:rFonts w:ascii="Book Antiqua" w:hAnsi="Book Antiqua" w:cs="Times New Roman"/>
          <w:sz w:val="24"/>
          <w:szCs w:val="24"/>
        </w:rPr>
        <w:t>atient</w:t>
      </w:r>
      <w:r w:rsidR="00FF7E5E" w:rsidRPr="001A3566">
        <w:rPr>
          <w:rFonts w:ascii="Book Antiqua" w:hAnsi="Book Antiqua" w:cs="Times New Roman"/>
          <w:sz w:val="24"/>
          <w:szCs w:val="24"/>
        </w:rPr>
        <w:t xml:space="preserve"> 1</w:t>
      </w:r>
      <w:r w:rsidR="00BA7600" w:rsidRPr="001A3566">
        <w:rPr>
          <w:rFonts w:ascii="Book Antiqua" w:hAnsi="Book Antiqua" w:cs="Times New Roman"/>
          <w:sz w:val="24"/>
          <w:szCs w:val="24"/>
        </w:rPr>
        <w:t xml:space="preserve"> </w:t>
      </w:r>
      <w:r w:rsidR="00FF7E5E" w:rsidRPr="001A3566">
        <w:rPr>
          <w:rFonts w:ascii="Book Antiqua" w:hAnsi="Book Antiqua" w:cs="Times New Roman"/>
          <w:sz w:val="24"/>
          <w:szCs w:val="24"/>
        </w:rPr>
        <w:t>Fig</w:t>
      </w:r>
      <w:r w:rsidR="006C6052" w:rsidRPr="001A3566">
        <w:rPr>
          <w:rFonts w:ascii="Book Antiqua" w:hAnsi="Book Antiqua" w:cs="Times New Roman" w:hint="eastAsia"/>
          <w:sz w:val="24"/>
          <w:szCs w:val="24"/>
          <w:lang w:eastAsia="zh-CN"/>
        </w:rPr>
        <w:t>ure</w:t>
      </w:r>
      <w:r w:rsidR="00FF7E5E" w:rsidRPr="001A3566">
        <w:rPr>
          <w:rFonts w:ascii="Book Antiqua" w:hAnsi="Book Antiqua" w:cs="Times New Roman"/>
          <w:sz w:val="24"/>
          <w:szCs w:val="24"/>
        </w:rPr>
        <w:t xml:space="preserve"> 2</w:t>
      </w:r>
      <w:r w:rsidRPr="001A3566">
        <w:rPr>
          <w:rFonts w:ascii="Book Antiqua" w:hAnsi="Book Antiqua" w:cs="Times New Roman"/>
          <w:sz w:val="24"/>
          <w:szCs w:val="24"/>
        </w:rPr>
        <w:t xml:space="preserve">. When the patient was </w:t>
      </w:r>
      <w:r w:rsidR="00EC7A07" w:rsidRPr="001A3566">
        <w:rPr>
          <w:rFonts w:ascii="Book Antiqua" w:hAnsi="Book Antiqua" w:cs="Times New Roman"/>
          <w:sz w:val="24"/>
          <w:szCs w:val="24"/>
        </w:rPr>
        <w:t>clinically improved,</w:t>
      </w:r>
      <w:r w:rsidR="00BA7600" w:rsidRPr="001A3566">
        <w:rPr>
          <w:rFonts w:ascii="Book Antiqua" w:hAnsi="Book Antiqua" w:cs="Times New Roman"/>
          <w:sz w:val="24"/>
          <w:szCs w:val="24"/>
        </w:rPr>
        <w:t xml:space="preserve"> the </w:t>
      </w:r>
      <w:r w:rsidR="00FF7E5E" w:rsidRPr="001A3566">
        <w:rPr>
          <w:rFonts w:ascii="Book Antiqua" w:hAnsi="Book Antiqua" w:cs="Times New Roman"/>
          <w:sz w:val="24"/>
          <w:szCs w:val="24"/>
        </w:rPr>
        <w:t xml:space="preserve">drain </w:t>
      </w:r>
      <w:r w:rsidR="00EC7A07" w:rsidRPr="001A3566">
        <w:rPr>
          <w:rFonts w:ascii="Book Antiqua" w:hAnsi="Book Antiqua" w:cs="Times New Roman"/>
          <w:sz w:val="24"/>
          <w:szCs w:val="24"/>
        </w:rPr>
        <w:t xml:space="preserve">was </w:t>
      </w:r>
      <w:r w:rsidR="00FF7E5E" w:rsidRPr="001A3566">
        <w:rPr>
          <w:rFonts w:ascii="Book Antiqua" w:hAnsi="Book Antiqua" w:cs="Times New Roman"/>
          <w:sz w:val="24"/>
          <w:szCs w:val="24"/>
        </w:rPr>
        <w:t>internalised 6 d later Fig</w:t>
      </w:r>
      <w:r w:rsidR="006C6052" w:rsidRPr="001A3566">
        <w:rPr>
          <w:rFonts w:ascii="Book Antiqua" w:hAnsi="Book Antiqua" w:cs="Times New Roman" w:hint="eastAsia"/>
          <w:sz w:val="24"/>
          <w:szCs w:val="24"/>
          <w:lang w:eastAsia="zh-CN"/>
        </w:rPr>
        <w:t>ure</w:t>
      </w:r>
      <w:r w:rsidR="00FF7E5E" w:rsidRPr="001A3566">
        <w:rPr>
          <w:rFonts w:ascii="Book Antiqua" w:hAnsi="Book Antiqua" w:cs="Times New Roman"/>
          <w:sz w:val="24"/>
          <w:szCs w:val="24"/>
        </w:rPr>
        <w:t xml:space="preserve"> </w:t>
      </w:r>
      <w:r w:rsidR="00172036" w:rsidRPr="001A3566">
        <w:rPr>
          <w:rFonts w:ascii="Book Antiqua" w:hAnsi="Book Antiqua" w:cs="Times New Roman" w:hint="eastAsia"/>
          <w:sz w:val="24"/>
          <w:szCs w:val="24"/>
          <w:lang w:eastAsia="zh-CN"/>
        </w:rPr>
        <w:t>5</w:t>
      </w:r>
      <w:r w:rsidR="00EE4489" w:rsidRPr="001A3566">
        <w:rPr>
          <w:rFonts w:ascii="Book Antiqua" w:hAnsi="Book Antiqua" w:cs="Times New Roman"/>
          <w:sz w:val="24"/>
          <w:szCs w:val="24"/>
        </w:rPr>
        <w:t xml:space="preserve"> with the internal</w:t>
      </w:r>
      <w:r w:rsidR="00BA7600" w:rsidRPr="001A3566">
        <w:rPr>
          <w:rFonts w:ascii="Book Antiqua" w:hAnsi="Book Antiqua" w:cs="Times New Roman"/>
          <w:sz w:val="24"/>
          <w:szCs w:val="24"/>
        </w:rPr>
        <w:t xml:space="preserve"> component crossing the </w:t>
      </w:r>
      <w:proofErr w:type="spellStart"/>
      <w:r w:rsidR="00BA7600" w:rsidRPr="001A3566">
        <w:rPr>
          <w:rFonts w:ascii="Book Antiqua" w:hAnsi="Book Antiqua" w:cs="Times New Roman"/>
          <w:sz w:val="24"/>
          <w:szCs w:val="24"/>
        </w:rPr>
        <w:t>choledochoduodenostomy</w:t>
      </w:r>
      <w:proofErr w:type="spellEnd"/>
      <w:r w:rsidR="00BA7600" w:rsidRPr="001A3566">
        <w:rPr>
          <w:rFonts w:ascii="Book Antiqua" w:hAnsi="Book Antiqua" w:cs="Times New Roman"/>
          <w:sz w:val="24"/>
          <w:szCs w:val="24"/>
        </w:rPr>
        <w:t xml:space="preserve"> stricture.</w:t>
      </w:r>
      <w:r w:rsidR="00EE4489" w:rsidRPr="001A3566">
        <w:rPr>
          <w:rFonts w:ascii="Book Antiqua" w:hAnsi="Book Antiqua" w:cs="Times New Roman"/>
          <w:sz w:val="24"/>
          <w:szCs w:val="24"/>
        </w:rPr>
        <w:t xml:space="preserve"> Jaundice resolved </w:t>
      </w:r>
      <w:r w:rsidR="00EE4489" w:rsidRPr="001A3566">
        <w:rPr>
          <w:rFonts w:ascii="Book Antiqua" w:hAnsi="Book Antiqua" w:cs="Times New Roman"/>
          <w:sz w:val="24"/>
          <w:szCs w:val="24"/>
          <w:lang w:val="en-US"/>
        </w:rPr>
        <w:t xml:space="preserve">and cytology from PTC brushings </w:t>
      </w:r>
      <w:r w:rsidR="00EE4489" w:rsidRPr="001A3566">
        <w:rPr>
          <w:rFonts w:ascii="Book Antiqua" w:hAnsi="Book Antiqua"/>
          <w:bCs/>
          <w:sz w:val="24"/>
          <w:szCs w:val="24"/>
        </w:rPr>
        <w:t>did not show malignancy</w:t>
      </w:r>
      <w:r w:rsidR="00EE4489" w:rsidRPr="001A3566">
        <w:rPr>
          <w:rFonts w:ascii="Book Antiqua" w:hAnsi="Book Antiqua" w:cs="Times New Roman"/>
          <w:sz w:val="24"/>
          <w:szCs w:val="24"/>
          <w:lang w:val="en-US"/>
        </w:rPr>
        <w:t>.</w:t>
      </w:r>
      <w:r w:rsidR="00EE4489" w:rsidRPr="001A3566">
        <w:rPr>
          <w:rFonts w:ascii="Book Antiqua" w:hAnsi="Book Antiqua" w:cs="Times New Roman"/>
          <w:sz w:val="24"/>
          <w:szCs w:val="24"/>
        </w:rPr>
        <w:t xml:space="preserve"> Patient 1 was unsuitable for ERCP due to surgically altered anatomy and was a poor </w:t>
      </w:r>
      <w:r w:rsidR="00EE4489" w:rsidRPr="001A3566">
        <w:rPr>
          <w:rFonts w:ascii="Book Antiqua" w:hAnsi="Book Antiqua" w:cs="Times New Roman"/>
          <w:sz w:val="24"/>
          <w:szCs w:val="24"/>
        </w:rPr>
        <w:lastRenderedPageBreak/>
        <w:t xml:space="preserve">surgical candidate, so he was treated by PTCSL (procedure described in section titled </w:t>
      </w:r>
      <w:r w:rsidR="006C6052" w:rsidRPr="001A3566">
        <w:rPr>
          <w:rFonts w:ascii="Book Antiqua" w:hAnsi="Book Antiqua" w:cs="Times New Roman"/>
          <w:sz w:val="24"/>
          <w:szCs w:val="24"/>
          <w:lang w:eastAsia="zh-CN"/>
        </w:rPr>
        <w:t>“Treatment</w:t>
      </w:r>
      <w:r w:rsidR="00EE4489" w:rsidRPr="001A3566">
        <w:rPr>
          <w:rFonts w:ascii="Book Antiqua" w:hAnsi="Book Antiqua" w:cs="Times New Roman"/>
          <w:sz w:val="24"/>
          <w:szCs w:val="24"/>
        </w:rPr>
        <w:t>: PTCSL procedure</w:t>
      </w:r>
      <w:r w:rsidR="006C6052" w:rsidRPr="001A3566">
        <w:rPr>
          <w:rFonts w:ascii="Book Antiqua" w:hAnsi="Book Antiqua" w:cs="Times New Roman"/>
          <w:sz w:val="24"/>
          <w:szCs w:val="24"/>
          <w:lang w:eastAsia="zh-CN"/>
        </w:rPr>
        <w:t>”</w:t>
      </w:r>
      <w:r w:rsidR="00EE4489" w:rsidRPr="001A3566">
        <w:rPr>
          <w:rFonts w:ascii="Book Antiqua" w:hAnsi="Book Antiqua" w:cs="Times New Roman"/>
          <w:sz w:val="24"/>
          <w:szCs w:val="24"/>
        </w:rPr>
        <w:t>)</w:t>
      </w:r>
      <w:r w:rsidR="006C6052" w:rsidRPr="001A3566">
        <w:rPr>
          <w:rFonts w:ascii="Book Antiqua" w:hAnsi="Book Antiqua" w:cs="Times New Roman" w:hint="eastAsia"/>
          <w:sz w:val="24"/>
          <w:szCs w:val="24"/>
          <w:lang w:eastAsia="zh-CN"/>
        </w:rPr>
        <w:t>.</w:t>
      </w:r>
    </w:p>
    <w:p w14:paraId="78592709" w14:textId="34CCC147" w:rsidR="00354FEA" w:rsidRPr="001A3566" w:rsidRDefault="006C6052" w:rsidP="006C6052">
      <w:pPr>
        <w:spacing w:after="0" w:line="360" w:lineRule="auto"/>
        <w:jc w:val="both"/>
        <w:rPr>
          <w:rFonts w:ascii="Book Antiqua" w:hAnsi="Book Antiqua" w:cs="Times New Roman"/>
          <w:b/>
          <w:smallCaps/>
          <w:sz w:val="24"/>
          <w:szCs w:val="24"/>
          <w:lang w:val="en-US"/>
        </w:rPr>
      </w:pPr>
      <w:r w:rsidRPr="001A3566">
        <w:rPr>
          <w:rFonts w:ascii="Book Antiqua" w:hAnsi="Book Antiqua" w:cs="Times New Roman"/>
          <w:b/>
          <w:smallCaps/>
          <w:sz w:val="24"/>
          <w:szCs w:val="24"/>
          <w:lang w:val="en-US"/>
        </w:rPr>
        <w:t xml:space="preserve"> </w:t>
      </w:r>
    </w:p>
    <w:p w14:paraId="5D747371" w14:textId="1AF8553B" w:rsidR="006C6052" w:rsidRPr="001A3566" w:rsidRDefault="007238FD" w:rsidP="00906A3A">
      <w:pPr>
        <w:spacing w:after="0" w:line="360" w:lineRule="auto"/>
        <w:jc w:val="both"/>
        <w:rPr>
          <w:rFonts w:ascii="Book Antiqua" w:hAnsi="Book Antiqua" w:cs="Times New Roman"/>
          <w:b/>
          <w:i/>
          <w:smallCaps/>
          <w:sz w:val="24"/>
          <w:szCs w:val="24"/>
          <w:lang w:eastAsia="zh-CN"/>
        </w:rPr>
      </w:pPr>
      <w:r w:rsidRPr="001A3566">
        <w:rPr>
          <w:rFonts w:ascii="Book Antiqua" w:hAnsi="Book Antiqua" w:cs="Times New Roman"/>
          <w:b/>
          <w:i/>
          <w:smallCaps/>
          <w:sz w:val="24"/>
          <w:szCs w:val="24"/>
        </w:rPr>
        <w:t xml:space="preserve">PTCSL </w:t>
      </w:r>
      <w:r w:rsidR="006C6052" w:rsidRPr="001A3566">
        <w:rPr>
          <w:rFonts w:ascii="Book Antiqua" w:hAnsi="Book Antiqua" w:cs="Times New Roman"/>
          <w:b/>
          <w:i/>
          <w:sz w:val="24"/>
          <w:szCs w:val="24"/>
        </w:rPr>
        <w:t>procedure</w:t>
      </w:r>
    </w:p>
    <w:p w14:paraId="4B19151C" w14:textId="099F5CDE" w:rsidR="005A5793" w:rsidRPr="001A3566" w:rsidRDefault="007238FD" w:rsidP="005A5793">
      <w:pPr>
        <w:spacing w:after="0" w:line="360" w:lineRule="auto"/>
        <w:jc w:val="both"/>
        <w:rPr>
          <w:rFonts w:ascii="Book Antiqua" w:hAnsi="Book Antiqua" w:cs="Times New Roman"/>
          <w:sz w:val="24"/>
          <w:szCs w:val="24"/>
          <w:lang w:eastAsia="zh-CN"/>
        </w:rPr>
      </w:pPr>
      <w:r w:rsidRPr="001A3566">
        <w:rPr>
          <w:rFonts w:ascii="Book Antiqua" w:hAnsi="Book Antiqua" w:cs="Times New Roman"/>
          <w:sz w:val="24"/>
          <w:szCs w:val="24"/>
        </w:rPr>
        <w:t>PTC tracts we</w:t>
      </w:r>
      <w:r w:rsidR="00385F7F" w:rsidRPr="001A3566">
        <w:rPr>
          <w:rFonts w:ascii="Book Antiqua" w:hAnsi="Book Antiqua" w:cs="Times New Roman"/>
          <w:sz w:val="24"/>
          <w:szCs w:val="24"/>
        </w:rPr>
        <w:t>re allowed to mature for 6-wk</w:t>
      </w:r>
      <w:r w:rsidRPr="001A3566">
        <w:rPr>
          <w:rFonts w:ascii="Book Antiqua" w:hAnsi="Book Antiqua" w:cs="Times New Roman"/>
          <w:sz w:val="24"/>
          <w:szCs w:val="24"/>
        </w:rPr>
        <w:t xml:space="preserve">; then PTCSL procedure performed aseptically under general anaesthesia administering prophylactic Co-Amoxiclav targeting Enterococci and gram-negative bacilli. Normal blood clotting was also ensured and the PTCSL procedure performed as follows: </w:t>
      </w:r>
      <w:r w:rsidR="005A5793" w:rsidRPr="001A3566">
        <w:rPr>
          <w:rFonts w:ascii="Book Antiqua" w:hAnsi="Book Antiqua" w:cs="Times New Roman" w:hint="eastAsia"/>
          <w:sz w:val="24"/>
          <w:szCs w:val="24"/>
          <w:lang w:eastAsia="zh-CN"/>
        </w:rPr>
        <w:t xml:space="preserve">(1) </w:t>
      </w:r>
      <w:r w:rsidRPr="001A3566">
        <w:rPr>
          <w:rFonts w:ascii="Book Antiqua" w:hAnsi="Book Antiqua" w:cs="Times New Roman"/>
          <w:sz w:val="24"/>
          <w:szCs w:val="24"/>
        </w:rPr>
        <w:t>PTC drains were exchanged over stiff wires (Terumo, Tokyo) for 23</w:t>
      </w:r>
      <w:r w:rsidR="005A5793" w:rsidRPr="001A3566">
        <w:rPr>
          <w:rFonts w:ascii="Book Antiqua" w:hAnsi="Book Antiqua" w:cs="Times New Roman" w:hint="eastAsia"/>
          <w:sz w:val="24"/>
          <w:szCs w:val="24"/>
          <w:lang w:eastAsia="zh-CN"/>
        </w:rPr>
        <w:t xml:space="preserve"> </w:t>
      </w:r>
      <w:r w:rsidRPr="001A3566">
        <w:rPr>
          <w:rFonts w:ascii="Book Antiqua" w:hAnsi="Book Antiqua" w:cs="Times New Roman"/>
          <w:sz w:val="24"/>
          <w:szCs w:val="24"/>
        </w:rPr>
        <w:t>cm 8F vascular sheaths (Cordis Milpitas, California) that were cannulated through the BEAS to serve as PTCSL access</w:t>
      </w:r>
      <w:r w:rsidR="005A5793" w:rsidRPr="001A3566">
        <w:rPr>
          <w:rFonts w:ascii="Book Antiqua" w:hAnsi="Book Antiqua" w:cs="Times New Roman" w:hint="eastAsia"/>
          <w:sz w:val="24"/>
          <w:szCs w:val="24"/>
          <w:lang w:eastAsia="zh-CN"/>
        </w:rPr>
        <w:t xml:space="preserve">; (2) </w:t>
      </w:r>
      <w:r w:rsidRPr="001A3566">
        <w:rPr>
          <w:rFonts w:ascii="Book Antiqua" w:hAnsi="Book Antiqua" w:cs="Times New Roman"/>
          <w:sz w:val="24"/>
          <w:szCs w:val="24"/>
        </w:rPr>
        <w:t xml:space="preserve">The vascular sheaths were exchanged for stiff </w:t>
      </w:r>
      <w:proofErr w:type="spellStart"/>
      <w:r w:rsidRPr="001A3566">
        <w:rPr>
          <w:rFonts w:ascii="Book Antiqua" w:hAnsi="Book Antiqua" w:cs="Times New Roman"/>
          <w:sz w:val="24"/>
          <w:szCs w:val="24"/>
        </w:rPr>
        <w:t>Amplatz</w:t>
      </w:r>
      <w:proofErr w:type="spellEnd"/>
      <w:r w:rsidRPr="001A3566">
        <w:rPr>
          <w:rFonts w:ascii="Book Antiqua" w:hAnsi="Book Antiqua" w:cs="Times New Roman"/>
          <w:sz w:val="24"/>
          <w:szCs w:val="24"/>
        </w:rPr>
        <w:t xml:space="preserve"> (Boston Scientific, Washington, U</w:t>
      </w:r>
      <w:r w:rsidR="005A5793" w:rsidRPr="001A3566">
        <w:rPr>
          <w:rFonts w:ascii="Book Antiqua" w:hAnsi="Book Antiqua" w:cs="Times New Roman" w:hint="eastAsia"/>
          <w:sz w:val="24"/>
          <w:szCs w:val="24"/>
          <w:lang w:eastAsia="zh-CN"/>
        </w:rPr>
        <w:t xml:space="preserve">nited </w:t>
      </w:r>
      <w:r w:rsidRPr="001A3566">
        <w:rPr>
          <w:rFonts w:ascii="Book Antiqua" w:hAnsi="Book Antiqua" w:cs="Times New Roman"/>
          <w:sz w:val="24"/>
          <w:szCs w:val="24"/>
        </w:rPr>
        <w:t>S</w:t>
      </w:r>
      <w:r w:rsidR="005A5793" w:rsidRPr="001A3566">
        <w:rPr>
          <w:rFonts w:ascii="Book Antiqua" w:hAnsi="Book Antiqua" w:cs="Times New Roman" w:hint="eastAsia"/>
          <w:sz w:val="24"/>
          <w:szCs w:val="24"/>
          <w:lang w:eastAsia="zh-CN"/>
        </w:rPr>
        <w:t>tates</w:t>
      </w:r>
      <w:r w:rsidRPr="001A3566">
        <w:rPr>
          <w:rFonts w:ascii="Book Antiqua" w:hAnsi="Book Antiqua" w:cs="Times New Roman"/>
          <w:sz w:val="24"/>
          <w:szCs w:val="24"/>
        </w:rPr>
        <w:t>) and standard J tipped (</w:t>
      </w:r>
      <w:proofErr w:type="spellStart"/>
      <w:r w:rsidRPr="001A3566">
        <w:rPr>
          <w:rFonts w:ascii="Book Antiqua" w:hAnsi="Book Antiqua" w:cs="Times New Roman"/>
          <w:sz w:val="24"/>
          <w:szCs w:val="24"/>
        </w:rPr>
        <w:t>Kimal</w:t>
      </w:r>
      <w:proofErr w:type="spellEnd"/>
      <w:r w:rsidRPr="001A3566">
        <w:rPr>
          <w:rFonts w:ascii="Book Antiqua" w:hAnsi="Book Antiqua" w:cs="Times New Roman"/>
          <w:sz w:val="24"/>
          <w:szCs w:val="24"/>
        </w:rPr>
        <w:t xml:space="preserve">, </w:t>
      </w:r>
      <w:proofErr w:type="spellStart"/>
      <w:r w:rsidRPr="001A3566">
        <w:rPr>
          <w:rFonts w:ascii="Book Antiqua" w:hAnsi="Book Antiqua" w:cs="Times New Roman"/>
          <w:sz w:val="24"/>
          <w:szCs w:val="24"/>
        </w:rPr>
        <w:t>Droitwich</w:t>
      </w:r>
      <w:proofErr w:type="spellEnd"/>
      <w:r w:rsidRPr="001A3566">
        <w:rPr>
          <w:rFonts w:ascii="Book Antiqua" w:hAnsi="Book Antiqua" w:cs="Times New Roman"/>
          <w:sz w:val="24"/>
          <w:szCs w:val="24"/>
        </w:rPr>
        <w:t>, U</w:t>
      </w:r>
      <w:r w:rsidR="005A5793" w:rsidRPr="001A3566">
        <w:rPr>
          <w:rFonts w:ascii="Book Antiqua" w:hAnsi="Book Antiqua" w:cs="Times New Roman" w:hint="eastAsia"/>
          <w:sz w:val="24"/>
          <w:szCs w:val="24"/>
          <w:lang w:eastAsia="zh-CN"/>
        </w:rPr>
        <w:t xml:space="preserve">nited </w:t>
      </w:r>
      <w:r w:rsidRPr="001A3566">
        <w:rPr>
          <w:rFonts w:ascii="Book Antiqua" w:hAnsi="Book Antiqua" w:cs="Times New Roman"/>
          <w:sz w:val="24"/>
          <w:szCs w:val="24"/>
        </w:rPr>
        <w:t>K</w:t>
      </w:r>
      <w:r w:rsidR="005A5793" w:rsidRPr="001A3566">
        <w:rPr>
          <w:rFonts w:ascii="Book Antiqua" w:hAnsi="Book Antiqua" w:cs="Times New Roman" w:hint="eastAsia"/>
          <w:sz w:val="24"/>
          <w:szCs w:val="24"/>
          <w:lang w:eastAsia="zh-CN"/>
        </w:rPr>
        <w:t>ingdom</w:t>
      </w:r>
      <w:r w:rsidRPr="001A3566">
        <w:rPr>
          <w:rFonts w:ascii="Book Antiqua" w:hAnsi="Book Antiqua" w:cs="Times New Roman"/>
          <w:sz w:val="24"/>
          <w:szCs w:val="24"/>
        </w:rPr>
        <w:t>) wires over which the tracts were dilated for insertion of 20F vascular sheaths. The sheaths were attached to skin with heavy silk sutures and trimmed to leave 20 French conduits for access into the left hepatic duct</w:t>
      </w:r>
      <w:r w:rsidR="005A5793" w:rsidRPr="001A3566">
        <w:rPr>
          <w:rFonts w:ascii="Book Antiqua" w:hAnsi="Book Antiqua" w:cs="Times New Roman" w:hint="eastAsia"/>
          <w:sz w:val="24"/>
          <w:szCs w:val="24"/>
          <w:lang w:eastAsia="zh-CN"/>
        </w:rPr>
        <w:t xml:space="preserve">; (3) </w:t>
      </w:r>
      <w:r w:rsidRPr="001A3566">
        <w:rPr>
          <w:rFonts w:ascii="Book Antiqua" w:hAnsi="Book Antiqua" w:cs="Times New Roman"/>
          <w:sz w:val="24"/>
          <w:szCs w:val="24"/>
        </w:rPr>
        <w:t>BEAS were dilated with 10mm Mustang angioplasty balloons (Boston Scientific, Washington) and some stones pushed into the small bowel</w:t>
      </w:r>
      <w:r w:rsidR="005A5793" w:rsidRPr="001A3566">
        <w:rPr>
          <w:rFonts w:ascii="Book Antiqua" w:hAnsi="Book Antiqua" w:cs="Times New Roman" w:hint="eastAsia"/>
          <w:sz w:val="24"/>
          <w:szCs w:val="24"/>
          <w:lang w:eastAsia="zh-CN"/>
        </w:rPr>
        <w:t xml:space="preserve">; (4) </w:t>
      </w:r>
      <w:r w:rsidRPr="001A3566">
        <w:rPr>
          <w:rFonts w:ascii="Book Antiqua" w:hAnsi="Book Antiqua" w:cs="Times New Roman"/>
          <w:sz w:val="24"/>
          <w:szCs w:val="24"/>
        </w:rPr>
        <w:t xml:space="preserve">Under direct visualisation with a 16F </w:t>
      </w:r>
      <w:proofErr w:type="spellStart"/>
      <w:r w:rsidRPr="001A3566">
        <w:rPr>
          <w:rFonts w:ascii="Book Antiqua" w:hAnsi="Book Antiqua" w:cs="Times New Roman"/>
          <w:sz w:val="24"/>
          <w:szCs w:val="24"/>
        </w:rPr>
        <w:t>Choledochoscope</w:t>
      </w:r>
      <w:proofErr w:type="spellEnd"/>
      <w:r w:rsidRPr="001A3566">
        <w:rPr>
          <w:rFonts w:ascii="Book Antiqua" w:hAnsi="Book Antiqua" w:cs="Times New Roman"/>
          <w:sz w:val="24"/>
          <w:szCs w:val="24"/>
        </w:rPr>
        <w:t xml:space="preserve"> (Karl </w:t>
      </w:r>
      <w:proofErr w:type="spellStart"/>
      <w:r w:rsidRPr="001A3566">
        <w:rPr>
          <w:rFonts w:ascii="Book Antiqua" w:hAnsi="Book Antiqua" w:cs="Times New Roman"/>
          <w:sz w:val="24"/>
          <w:szCs w:val="24"/>
        </w:rPr>
        <w:t>Storz</w:t>
      </w:r>
      <w:proofErr w:type="spellEnd"/>
      <w:r w:rsidRPr="001A3566">
        <w:rPr>
          <w:rFonts w:ascii="Book Antiqua" w:hAnsi="Book Antiqua" w:cs="Times New Roman"/>
          <w:sz w:val="24"/>
          <w:szCs w:val="24"/>
        </w:rPr>
        <w:t xml:space="preserve">, </w:t>
      </w:r>
      <w:proofErr w:type="spellStart"/>
      <w:r w:rsidRPr="001A3566">
        <w:rPr>
          <w:rFonts w:ascii="Book Antiqua" w:hAnsi="Book Antiqua" w:cs="Times New Roman"/>
          <w:sz w:val="24"/>
          <w:szCs w:val="24"/>
        </w:rPr>
        <w:t>Tuttlingen</w:t>
      </w:r>
      <w:proofErr w:type="spellEnd"/>
      <w:r w:rsidRPr="001A3566">
        <w:rPr>
          <w:rFonts w:ascii="Book Antiqua" w:hAnsi="Book Antiqua" w:cs="Times New Roman"/>
          <w:sz w:val="24"/>
          <w:szCs w:val="24"/>
        </w:rPr>
        <w:t>, Germany), stones were basket-retrieved</w:t>
      </w:r>
      <w:r w:rsidRPr="001A3566">
        <w:rPr>
          <w:rFonts w:ascii="Book Antiqua" w:hAnsi="Book Antiqua" w:cs="Times New Roman"/>
          <w:sz w:val="24"/>
          <w:szCs w:val="24"/>
          <w:lang w:val="en-US"/>
        </w:rPr>
        <w:t xml:space="preserve"> Fig</w:t>
      </w:r>
      <w:r w:rsidR="005A5793" w:rsidRPr="001A3566">
        <w:rPr>
          <w:rFonts w:ascii="Book Antiqua" w:hAnsi="Book Antiqua" w:cs="Times New Roman" w:hint="eastAsia"/>
          <w:sz w:val="24"/>
          <w:szCs w:val="24"/>
          <w:lang w:val="en-US" w:eastAsia="zh-CN"/>
        </w:rPr>
        <w:t>ure</w:t>
      </w:r>
      <w:r w:rsidRPr="001A3566">
        <w:rPr>
          <w:rFonts w:ascii="Book Antiqua" w:hAnsi="Book Antiqua" w:cs="Times New Roman"/>
          <w:sz w:val="24"/>
          <w:szCs w:val="24"/>
          <w:lang w:val="en-US"/>
        </w:rPr>
        <w:t xml:space="preserve"> </w:t>
      </w:r>
      <w:r w:rsidR="00172036" w:rsidRPr="001A3566">
        <w:rPr>
          <w:rFonts w:ascii="Book Antiqua" w:hAnsi="Book Antiqua" w:cs="Times New Roman" w:hint="eastAsia"/>
          <w:sz w:val="24"/>
          <w:szCs w:val="24"/>
          <w:lang w:val="en-US" w:eastAsia="zh-CN"/>
        </w:rPr>
        <w:t>6</w:t>
      </w:r>
      <w:r w:rsidRPr="001A3566">
        <w:rPr>
          <w:rFonts w:ascii="Book Antiqua" w:hAnsi="Book Antiqua" w:cs="Times New Roman"/>
          <w:sz w:val="24"/>
          <w:szCs w:val="24"/>
        </w:rPr>
        <w:t xml:space="preserve">. Impacted stones were first fragmented using a Wolf 2280 </w:t>
      </w:r>
      <w:proofErr w:type="spellStart"/>
      <w:r w:rsidRPr="001A3566">
        <w:rPr>
          <w:rFonts w:ascii="Book Antiqua" w:hAnsi="Book Antiqua" w:cs="Times New Roman"/>
          <w:sz w:val="24"/>
          <w:szCs w:val="24"/>
        </w:rPr>
        <w:t>Riwolith</w:t>
      </w:r>
      <w:proofErr w:type="spellEnd"/>
      <w:r w:rsidRPr="001A3566">
        <w:rPr>
          <w:rFonts w:ascii="Book Antiqua" w:hAnsi="Book Antiqua" w:cs="Times New Roman"/>
          <w:sz w:val="24"/>
          <w:szCs w:val="24"/>
        </w:rPr>
        <w:t xml:space="preserve"> electrohydraulic </w:t>
      </w:r>
      <w:proofErr w:type="spellStart"/>
      <w:r w:rsidRPr="001A3566">
        <w:rPr>
          <w:rFonts w:ascii="Book Antiqua" w:hAnsi="Book Antiqua" w:cs="Times New Roman"/>
          <w:sz w:val="24"/>
          <w:szCs w:val="24"/>
        </w:rPr>
        <w:t>lithotriptor</w:t>
      </w:r>
      <w:proofErr w:type="spellEnd"/>
      <w:r w:rsidRPr="001A3566">
        <w:rPr>
          <w:rFonts w:ascii="Book Antiqua" w:hAnsi="Book Antiqua" w:cs="Times New Roman"/>
          <w:sz w:val="24"/>
          <w:szCs w:val="24"/>
        </w:rPr>
        <w:t xml:space="preserve"> (Richard Wolf, </w:t>
      </w:r>
      <w:proofErr w:type="spellStart"/>
      <w:r w:rsidRPr="001A3566">
        <w:rPr>
          <w:rFonts w:ascii="Book Antiqua" w:hAnsi="Book Antiqua" w:cs="Times New Roman"/>
          <w:sz w:val="24"/>
          <w:szCs w:val="24"/>
        </w:rPr>
        <w:t>Knittliger</w:t>
      </w:r>
      <w:proofErr w:type="spellEnd"/>
      <w:r w:rsidRPr="001A3566">
        <w:rPr>
          <w:rFonts w:ascii="Book Antiqua" w:hAnsi="Book Antiqua" w:cs="Times New Roman"/>
          <w:sz w:val="24"/>
          <w:szCs w:val="24"/>
        </w:rPr>
        <w:t xml:space="preserve">, Germany) with a 5F flexible probe </w:t>
      </w:r>
      <w:r w:rsidRPr="001A3566">
        <w:rPr>
          <w:rFonts w:ascii="Book Antiqua" w:hAnsi="Book Antiqua" w:cs="Times New Roman"/>
          <w:sz w:val="24"/>
          <w:szCs w:val="24"/>
          <w:lang w:val="en-US"/>
        </w:rPr>
        <w:t>Fig</w:t>
      </w:r>
      <w:r w:rsidR="005A5793" w:rsidRPr="001A3566">
        <w:rPr>
          <w:rFonts w:ascii="Book Antiqua" w:hAnsi="Book Antiqua" w:cs="Times New Roman" w:hint="eastAsia"/>
          <w:sz w:val="24"/>
          <w:szCs w:val="24"/>
          <w:lang w:val="en-US" w:eastAsia="zh-CN"/>
        </w:rPr>
        <w:t>ures</w:t>
      </w:r>
      <w:r w:rsidRPr="001A3566">
        <w:rPr>
          <w:rFonts w:ascii="Book Antiqua" w:hAnsi="Book Antiqua" w:cs="Times New Roman"/>
          <w:sz w:val="24"/>
          <w:szCs w:val="24"/>
          <w:lang w:val="en-US"/>
        </w:rPr>
        <w:t xml:space="preserve"> </w:t>
      </w:r>
      <w:r w:rsidR="00172036" w:rsidRPr="001A3566">
        <w:rPr>
          <w:rFonts w:ascii="Book Antiqua" w:hAnsi="Book Antiqua" w:cs="Times New Roman" w:hint="eastAsia"/>
          <w:sz w:val="24"/>
          <w:szCs w:val="24"/>
          <w:lang w:val="en-US" w:eastAsia="zh-CN"/>
        </w:rPr>
        <w:t>7</w:t>
      </w:r>
      <w:r w:rsidRPr="001A3566">
        <w:rPr>
          <w:rFonts w:ascii="Book Antiqua" w:hAnsi="Book Antiqua" w:cs="Times New Roman"/>
          <w:sz w:val="24"/>
          <w:szCs w:val="24"/>
        </w:rPr>
        <w:t xml:space="preserve"> </w:t>
      </w:r>
      <w:r w:rsidR="005A5793" w:rsidRPr="001A3566">
        <w:rPr>
          <w:rFonts w:ascii="Book Antiqua" w:hAnsi="Book Antiqua" w:cs="Times New Roman" w:hint="eastAsia"/>
          <w:sz w:val="24"/>
          <w:szCs w:val="24"/>
          <w:lang w:eastAsia="zh-CN"/>
        </w:rPr>
        <w:t xml:space="preserve">and </w:t>
      </w:r>
      <w:r w:rsidR="00172036" w:rsidRPr="001A3566">
        <w:rPr>
          <w:rFonts w:ascii="Book Antiqua" w:hAnsi="Book Antiqua" w:cs="Times New Roman" w:hint="eastAsia"/>
          <w:sz w:val="24"/>
          <w:szCs w:val="24"/>
          <w:lang w:eastAsia="zh-CN"/>
        </w:rPr>
        <w:t>8</w:t>
      </w:r>
      <w:r w:rsidR="005A5793" w:rsidRPr="001A3566">
        <w:rPr>
          <w:rFonts w:ascii="Book Antiqua" w:hAnsi="Book Antiqua" w:cs="Times New Roman" w:hint="eastAsia"/>
          <w:sz w:val="24"/>
          <w:szCs w:val="24"/>
          <w:lang w:eastAsia="zh-CN"/>
        </w:rPr>
        <w:t xml:space="preserve">; (5) </w:t>
      </w:r>
      <w:r w:rsidRPr="001A3566">
        <w:rPr>
          <w:rFonts w:ascii="Book Antiqua" w:hAnsi="Book Antiqua" w:cs="Times New Roman"/>
          <w:sz w:val="24"/>
          <w:szCs w:val="24"/>
        </w:rPr>
        <w:t xml:space="preserve">At the end of the PTCSL procedure, the 20F sheaths were exchanged for 14F </w:t>
      </w:r>
      <w:proofErr w:type="spellStart"/>
      <w:r w:rsidRPr="001A3566">
        <w:rPr>
          <w:rFonts w:ascii="Book Antiqua" w:hAnsi="Book Antiqua" w:cs="Times New Roman"/>
          <w:sz w:val="24"/>
          <w:szCs w:val="24"/>
        </w:rPr>
        <w:t>Flexima</w:t>
      </w:r>
      <w:proofErr w:type="spellEnd"/>
      <w:r w:rsidRPr="001A3566">
        <w:rPr>
          <w:rFonts w:ascii="Book Antiqua" w:hAnsi="Book Antiqua" w:cs="Times New Roman"/>
          <w:sz w:val="24"/>
          <w:szCs w:val="24"/>
        </w:rPr>
        <w:t xml:space="preserve"> locking pigtail drains (Boston Scientific, Washington) over stiff </w:t>
      </w:r>
      <w:proofErr w:type="spellStart"/>
      <w:r w:rsidRPr="001A3566">
        <w:rPr>
          <w:rFonts w:ascii="Book Antiqua" w:hAnsi="Book Antiqua" w:cs="Times New Roman"/>
          <w:sz w:val="24"/>
          <w:szCs w:val="24"/>
        </w:rPr>
        <w:t>Amplatz</w:t>
      </w:r>
      <w:proofErr w:type="spellEnd"/>
      <w:r w:rsidRPr="001A3566">
        <w:rPr>
          <w:rFonts w:ascii="Book Antiqua" w:hAnsi="Book Antiqua" w:cs="Times New Roman"/>
          <w:sz w:val="24"/>
          <w:szCs w:val="24"/>
        </w:rPr>
        <w:t xml:space="preserve"> wires. Additional side holes were cut in the intra-biliary segment of the pigtail drains to create internal-external drains; the distal loops locked in the small bowel</w:t>
      </w:r>
      <w:r w:rsidR="005A5793" w:rsidRPr="001A3566">
        <w:rPr>
          <w:rFonts w:ascii="Book Antiqua" w:hAnsi="Book Antiqua" w:cs="Times New Roman" w:hint="eastAsia"/>
          <w:sz w:val="24"/>
          <w:szCs w:val="24"/>
          <w:lang w:eastAsia="zh-CN"/>
        </w:rPr>
        <w:t xml:space="preserve">; (6) </w:t>
      </w:r>
      <w:r w:rsidRPr="001A3566">
        <w:rPr>
          <w:rFonts w:ascii="Book Antiqua" w:hAnsi="Book Antiqua" w:cs="Times New Roman"/>
          <w:sz w:val="24"/>
          <w:szCs w:val="24"/>
        </w:rPr>
        <w:t xml:space="preserve">Drain position was confirmed fluoroscopically before securing with skin-suture and </w:t>
      </w:r>
      <w:proofErr w:type="spellStart"/>
      <w:r w:rsidRPr="001A3566">
        <w:rPr>
          <w:rFonts w:ascii="Book Antiqua" w:hAnsi="Book Antiqua" w:cs="Times New Roman"/>
          <w:sz w:val="24"/>
          <w:szCs w:val="24"/>
        </w:rPr>
        <w:t>RevolutionTM</w:t>
      </w:r>
      <w:proofErr w:type="spellEnd"/>
      <w:r w:rsidRPr="001A3566">
        <w:rPr>
          <w:rFonts w:ascii="Book Antiqua" w:hAnsi="Book Antiqua" w:cs="Times New Roman"/>
          <w:sz w:val="24"/>
          <w:szCs w:val="24"/>
        </w:rPr>
        <w:t xml:space="preserve"> catheter securement device (Merit Medical, Utah, U</w:t>
      </w:r>
      <w:r w:rsidR="005A5793" w:rsidRPr="001A3566">
        <w:rPr>
          <w:rFonts w:ascii="Book Antiqua" w:hAnsi="Book Antiqua" w:cs="Times New Roman" w:hint="eastAsia"/>
          <w:sz w:val="24"/>
          <w:szCs w:val="24"/>
          <w:lang w:eastAsia="zh-CN"/>
        </w:rPr>
        <w:t xml:space="preserve">nited </w:t>
      </w:r>
      <w:r w:rsidRPr="001A3566">
        <w:rPr>
          <w:rFonts w:ascii="Book Antiqua" w:hAnsi="Book Antiqua" w:cs="Times New Roman"/>
          <w:sz w:val="24"/>
          <w:szCs w:val="24"/>
        </w:rPr>
        <w:t>S</w:t>
      </w:r>
      <w:r w:rsidR="005A5793" w:rsidRPr="001A3566">
        <w:rPr>
          <w:rFonts w:ascii="Book Antiqua" w:hAnsi="Book Antiqua" w:cs="Times New Roman" w:hint="eastAsia"/>
          <w:sz w:val="24"/>
          <w:szCs w:val="24"/>
          <w:lang w:eastAsia="zh-CN"/>
        </w:rPr>
        <w:t>tates</w:t>
      </w:r>
      <w:r w:rsidRPr="001A3566">
        <w:rPr>
          <w:rFonts w:ascii="Book Antiqua" w:hAnsi="Book Antiqua" w:cs="Times New Roman"/>
          <w:sz w:val="24"/>
          <w:szCs w:val="24"/>
        </w:rPr>
        <w:t>)</w:t>
      </w:r>
      <w:r w:rsidR="005A5793" w:rsidRPr="001A3566">
        <w:rPr>
          <w:rFonts w:ascii="Book Antiqua" w:hAnsi="Book Antiqua" w:cs="Times New Roman" w:hint="eastAsia"/>
          <w:sz w:val="24"/>
          <w:szCs w:val="24"/>
          <w:lang w:eastAsia="zh-CN"/>
        </w:rPr>
        <w:t>; and (7)</w:t>
      </w:r>
      <w:r w:rsidRPr="001A3566">
        <w:rPr>
          <w:rFonts w:ascii="Book Antiqua" w:hAnsi="Book Antiqua" w:cs="Times New Roman"/>
          <w:sz w:val="24"/>
          <w:szCs w:val="24"/>
        </w:rPr>
        <w:t xml:space="preserve"> PTC drains were clamped after 24 h free-drainage and check </w:t>
      </w:r>
      <w:proofErr w:type="spellStart"/>
      <w:r w:rsidRPr="001A3566">
        <w:rPr>
          <w:rFonts w:ascii="Book Antiqua" w:hAnsi="Book Antiqua" w:cs="Times New Roman"/>
          <w:sz w:val="24"/>
          <w:szCs w:val="24"/>
        </w:rPr>
        <w:t>c</w:t>
      </w:r>
      <w:r w:rsidR="005A5793" w:rsidRPr="001A3566">
        <w:rPr>
          <w:rFonts w:ascii="Book Antiqua" w:hAnsi="Book Antiqua" w:cs="Times New Roman"/>
          <w:sz w:val="24"/>
          <w:szCs w:val="24"/>
        </w:rPr>
        <w:t>holangiogram</w:t>
      </w:r>
      <w:proofErr w:type="spellEnd"/>
      <w:r w:rsidR="005A5793" w:rsidRPr="001A3566">
        <w:rPr>
          <w:rFonts w:ascii="Book Antiqua" w:hAnsi="Book Antiqua" w:cs="Times New Roman"/>
          <w:sz w:val="24"/>
          <w:szCs w:val="24"/>
        </w:rPr>
        <w:t xml:space="preserve"> performed 1-2 </w:t>
      </w:r>
      <w:proofErr w:type="spellStart"/>
      <w:r w:rsidR="005A5793" w:rsidRPr="001A3566">
        <w:rPr>
          <w:rFonts w:ascii="Book Antiqua" w:hAnsi="Book Antiqua" w:cs="Times New Roman"/>
          <w:sz w:val="24"/>
          <w:szCs w:val="24"/>
        </w:rPr>
        <w:t>wk</w:t>
      </w:r>
      <w:proofErr w:type="spellEnd"/>
      <w:r w:rsidR="005A5793" w:rsidRPr="001A3566">
        <w:rPr>
          <w:rFonts w:ascii="Book Antiqua" w:hAnsi="Book Antiqua" w:cs="Times New Roman"/>
          <w:sz w:val="24"/>
          <w:szCs w:val="24"/>
        </w:rPr>
        <w:t xml:space="preserve"> later.</w:t>
      </w:r>
    </w:p>
    <w:p w14:paraId="08DFCD50" w14:textId="77777777" w:rsidR="002F4967" w:rsidRPr="001A3566" w:rsidRDefault="002F4967" w:rsidP="005A5793">
      <w:pPr>
        <w:spacing w:after="0" w:line="360" w:lineRule="auto"/>
        <w:jc w:val="both"/>
        <w:rPr>
          <w:rFonts w:ascii="Book Antiqua" w:hAnsi="Book Antiqua" w:cs="Times New Roman"/>
          <w:sz w:val="24"/>
          <w:szCs w:val="24"/>
          <w:lang w:eastAsia="zh-CN"/>
        </w:rPr>
      </w:pPr>
    </w:p>
    <w:p w14:paraId="49B5F4C6" w14:textId="0CD42FFC" w:rsidR="002F4967" w:rsidRPr="001A3566" w:rsidRDefault="002F4967" w:rsidP="002F4967">
      <w:pPr>
        <w:spacing w:after="0" w:line="360" w:lineRule="auto"/>
        <w:jc w:val="both"/>
        <w:rPr>
          <w:rFonts w:ascii="Book Antiqua" w:hAnsi="Book Antiqua" w:cs="Times New Roman"/>
          <w:b/>
          <w:i/>
          <w:sz w:val="24"/>
          <w:szCs w:val="24"/>
          <w:lang w:eastAsia="zh-CN"/>
        </w:rPr>
      </w:pPr>
      <w:r w:rsidRPr="001A3566">
        <w:rPr>
          <w:rFonts w:ascii="Book Antiqua" w:hAnsi="Book Antiqua" w:cs="Times New Roman"/>
          <w:b/>
          <w:i/>
          <w:sz w:val="24"/>
          <w:szCs w:val="24"/>
        </w:rPr>
        <w:t>Patient 2</w:t>
      </w:r>
    </w:p>
    <w:p w14:paraId="647C1FE0" w14:textId="28F2F687" w:rsidR="002F4967" w:rsidRPr="001A3566" w:rsidRDefault="002F4967" w:rsidP="002F4967">
      <w:pPr>
        <w:spacing w:after="0" w:line="360" w:lineRule="auto"/>
        <w:jc w:val="both"/>
        <w:rPr>
          <w:rFonts w:ascii="Book Antiqua" w:hAnsi="Book Antiqua" w:cs="Times New Roman"/>
          <w:b/>
          <w:sz w:val="24"/>
          <w:szCs w:val="24"/>
        </w:rPr>
      </w:pPr>
      <w:r w:rsidRPr="001A3566">
        <w:rPr>
          <w:rFonts w:ascii="Book Antiqua" w:hAnsi="Book Antiqua" w:cs="Times New Roman"/>
          <w:sz w:val="24"/>
          <w:szCs w:val="24"/>
        </w:rPr>
        <w:lastRenderedPageBreak/>
        <w:t>Emergency biliary drainage was achieved with an 8Fr internal-external biliary drain inserted into the left hepatic ducts at diagnostic PTC in Patient 2 Fig</w:t>
      </w:r>
      <w:r w:rsidRPr="001A3566">
        <w:rPr>
          <w:rFonts w:ascii="Book Antiqua" w:hAnsi="Book Antiqua" w:cs="Times New Roman" w:hint="eastAsia"/>
          <w:sz w:val="24"/>
          <w:szCs w:val="24"/>
          <w:lang w:eastAsia="zh-CN"/>
        </w:rPr>
        <w:t>ure</w:t>
      </w:r>
      <w:r w:rsidRPr="001A3566">
        <w:rPr>
          <w:rFonts w:ascii="Book Antiqua" w:hAnsi="Book Antiqua" w:cs="Times New Roman"/>
          <w:sz w:val="24"/>
          <w:szCs w:val="24"/>
        </w:rPr>
        <w:t xml:space="preserve"> </w:t>
      </w:r>
      <w:r w:rsidR="00172036" w:rsidRPr="001A3566">
        <w:rPr>
          <w:rFonts w:ascii="Book Antiqua" w:hAnsi="Book Antiqua" w:cs="Times New Roman" w:hint="eastAsia"/>
          <w:sz w:val="24"/>
          <w:szCs w:val="24"/>
          <w:lang w:eastAsia="zh-CN"/>
        </w:rPr>
        <w:t>9</w:t>
      </w:r>
      <w:r w:rsidRPr="001A3566">
        <w:rPr>
          <w:rFonts w:ascii="Book Antiqua" w:hAnsi="Book Antiqua" w:cs="Times New Roman"/>
          <w:sz w:val="24"/>
          <w:szCs w:val="24"/>
        </w:rPr>
        <w:t xml:space="preserve">. Jaundice resolved </w:t>
      </w:r>
      <w:r w:rsidRPr="001A3566">
        <w:rPr>
          <w:rFonts w:ascii="Book Antiqua" w:hAnsi="Book Antiqua" w:cs="Times New Roman"/>
          <w:sz w:val="24"/>
          <w:szCs w:val="24"/>
          <w:lang w:val="en-US"/>
        </w:rPr>
        <w:t xml:space="preserve">and cytology from PTC brushings </w:t>
      </w:r>
      <w:r w:rsidRPr="001A3566">
        <w:rPr>
          <w:rFonts w:ascii="Book Antiqua" w:hAnsi="Book Antiqua"/>
          <w:bCs/>
          <w:sz w:val="24"/>
          <w:szCs w:val="24"/>
        </w:rPr>
        <w:t>did not show malignancy</w:t>
      </w:r>
      <w:r w:rsidRPr="001A3566">
        <w:rPr>
          <w:rFonts w:ascii="Book Antiqua" w:hAnsi="Book Antiqua" w:cs="Times New Roman"/>
          <w:sz w:val="24"/>
          <w:szCs w:val="24"/>
          <w:lang w:val="en-US"/>
        </w:rPr>
        <w:t>. S</w:t>
      </w:r>
      <w:proofErr w:type="spellStart"/>
      <w:r w:rsidRPr="001A3566">
        <w:rPr>
          <w:rFonts w:ascii="Book Antiqua" w:hAnsi="Book Antiqua" w:cs="Times New Roman"/>
          <w:sz w:val="24"/>
          <w:szCs w:val="24"/>
        </w:rPr>
        <w:t>urgically</w:t>
      </w:r>
      <w:proofErr w:type="spellEnd"/>
      <w:r w:rsidRPr="001A3566">
        <w:rPr>
          <w:rFonts w:ascii="Book Antiqua" w:hAnsi="Book Antiqua" w:cs="Times New Roman"/>
          <w:sz w:val="24"/>
          <w:szCs w:val="24"/>
        </w:rPr>
        <w:t xml:space="preserve"> altered anatomy made ERCP unfeasible and she was high-risk for surgery, so had PTCSL (procedure described in section titled </w:t>
      </w:r>
      <w:r w:rsidRPr="001A3566">
        <w:rPr>
          <w:rFonts w:ascii="Book Antiqua" w:hAnsi="Book Antiqua" w:cs="Times New Roman"/>
          <w:sz w:val="24"/>
          <w:szCs w:val="24"/>
          <w:lang w:eastAsia="zh-CN"/>
        </w:rPr>
        <w:t>“</w:t>
      </w:r>
      <w:proofErr w:type="spellStart"/>
      <w:r w:rsidRPr="001A3566">
        <w:rPr>
          <w:rFonts w:ascii="Book Antiqua" w:hAnsi="Book Antiqua" w:cs="Times New Roman"/>
          <w:sz w:val="24"/>
          <w:szCs w:val="24"/>
        </w:rPr>
        <w:t>T</w:t>
      </w:r>
      <w:r w:rsidRPr="001A3566">
        <w:rPr>
          <w:rFonts w:ascii="Book Antiqua" w:hAnsi="Book Antiqua" w:cs="Times New Roman" w:hint="eastAsia"/>
          <w:sz w:val="24"/>
          <w:szCs w:val="24"/>
          <w:lang w:eastAsia="zh-CN"/>
        </w:rPr>
        <w:t>reament</w:t>
      </w:r>
      <w:proofErr w:type="spellEnd"/>
      <w:r w:rsidRPr="001A3566">
        <w:rPr>
          <w:rFonts w:ascii="Book Antiqua" w:hAnsi="Book Antiqua" w:cs="Times New Roman"/>
          <w:sz w:val="24"/>
          <w:szCs w:val="24"/>
        </w:rPr>
        <w:t>: PTCSL procedure</w:t>
      </w:r>
      <w:r w:rsidRPr="001A3566">
        <w:rPr>
          <w:rFonts w:ascii="Book Antiqua" w:hAnsi="Book Antiqua" w:cs="Times New Roman"/>
          <w:sz w:val="24"/>
          <w:szCs w:val="24"/>
          <w:lang w:eastAsia="zh-CN"/>
        </w:rPr>
        <w:t>”</w:t>
      </w:r>
      <w:r w:rsidRPr="001A3566">
        <w:rPr>
          <w:rFonts w:ascii="Book Antiqua" w:hAnsi="Book Antiqua" w:cs="Times New Roman"/>
          <w:sz w:val="24"/>
          <w:szCs w:val="24"/>
        </w:rPr>
        <w:t>)</w:t>
      </w:r>
      <w:r w:rsidRPr="001A3566">
        <w:rPr>
          <w:rFonts w:ascii="Book Antiqua" w:hAnsi="Book Antiqua" w:cs="Times New Roman" w:hint="eastAsia"/>
          <w:sz w:val="24"/>
          <w:szCs w:val="24"/>
          <w:lang w:eastAsia="zh-CN"/>
        </w:rPr>
        <w:t>.</w:t>
      </w:r>
    </w:p>
    <w:p w14:paraId="2734F265" w14:textId="1C4BB69B" w:rsidR="007238FD" w:rsidRPr="001A3566" w:rsidRDefault="007238FD" w:rsidP="005A5793">
      <w:pPr>
        <w:spacing w:after="0" w:line="360" w:lineRule="auto"/>
        <w:jc w:val="both"/>
        <w:rPr>
          <w:rFonts w:ascii="Book Antiqua" w:hAnsi="Book Antiqua" w:cs="Times New Roman"/>
          <w:b/>
          <w:smallCaps/>
          <w:sz w:val="24"/>
          <w:szCs w:val="24"/>
        </w:rPr>
      </w:pPr>
    </w:p>
    <w:p w14:paraId="1A92C0D1" w14:textId="66730E9C" w:rsidR="008027ED" w:rsidRPr="001A3566" w:rsidRDefault="005A5793" w:rsidP="005A5793">
      <w:pPr>
        <w:spacing w:after="0" w:line="360" w:lineRule="auto"/>
        <w:jc w:val="both"/>
        <w:rPr>
          <w:rFonts w:ascii="Book Antiqua" w:hAnsi="Book Antiqua" w:cs="Times New Roman"/>
          <w:b/>
          <w:smallCaps/>
          <w:sz w:val="24"/>
          <w:szCs w:val="24"/>
        </w:rPr>
      </w:pPr>
      <w:r w:rsidRPr="001A3566">
        <w:rPr>
          <w:rFonts w:ascii="Book Antiqua" w:hAnsi="Book Antiqua" w:cs="Times New Roman"/>
          <w:b/>
          <w:smallCaps/>
          <w:sz w:val="24"/>
          <w:szCs w:val="24"/>
          <w:lang w:val="en-US"/>
        </w:rPr>
        <w:t>OUTCOME AND FOLLOW-UP</w:t>
      </w:r>
    </w:p>
    <w:p w14:paraId="1FA90D36" w14:textId="336C8D3C" w:rsidR="005A5793" w:rsidRPr="001A3566" w:rsidRDefault="005A5793" w:rsidP="00906A3A">
      <w:pPr>
        <w:spacing w:after="0" w:line="360" w:lineRule="auto"/>
        <w:jc w:val="both"/>
        <w:rPr>
          <w:rFonts w:ascii="Book Antiqua" w:hAnsi="Book Antiqua" w:cs="Times New Roman"/>
          <w:b/>
          <w:i/>
          <w:sz w:val="24"/>
          <w:szCs w:val="24"/>
          <w:lang w:val="en-US" w:eastAsia="zh-CN"/>
        </w:rPr>
      </w:pPr>
      <w:r w:rsidRPr="001A3566">
        <w:rPr>
          <w:rFonts w:ascii="Book Antiqua" w:hAnsi="Book Antiqua" w:cs="Times New Roman"/>
          <w:b/>
          <w:i/>
          <w:sz w:val="24"/>
          <w:szCs w:val="24"/>
          <w:lang w:val="en-US"/>
        </w:rPr>
        <w:t>Patient 1</w:t>
      </w:r>
    </w:p>
    <w:p w14:paraId="33792F31" w14:textId="6E1F0A32" w:rsidR="008808E7" w:rsidRPr="001A3566" w:rsidRDefault="008027ED" w:rsidP="008808E7">
      <w:pPr>
        <w:spacing w:after="0" w:line="360" w:lineRule="auto"/>
        <w:jc w:val="both"/>
        <w:rPr>
          <w:rFonts w:ascii="Book Antiqua" w:hAnsi="Book Antiqua" w:cs="Times New Roman"/>
          <w:sz w:val="24"/>
          <w:szCs w:val="24"/>
          <w:lang w:val="en-US" w:eastAsia="zh-CN"/>
        </w:rPr>
      </w:pPr>
      <w:r w:rsidRPr="001A3566">
        <w:rPr>
          <w:rFonts w:ascii="Book Antiqua" w:hAnsi="Book Antiqua" w:cs="Times New Roman"/>
          <w:sz w:val="24"/>
          <w:szCs w:val="24"/>
          <w:lang w:val="en-US"/>
        </w:rPr>
        <w:t xml:space="preserve">Patient 1 made a good recovery with ward-based care following PTCSL. He had </w:t>
      </w:r>
      <w:proofErr w:type="spellStart"/>
      <w:r w:rsidRPr="001A3566">
        <w:rPr>
          <w:rFonts w:ascii="Book Antiqua" w:hAnsi="Book Antiqua" w:cs="Times New Roman"/>
          <w:sz w:val="24"/>
          <w:szCs w:val="24"/>
          <w:lang w:val="en-US"/>
        </w:rPr>
        <w:t>nasojejunal</w:t>
      </w:r>
      <w:proofErr w:type="spellEnd"/>
      <w:r w:rsidRPr="001A3566">
        <w:rPr>
          <w:rFonts w:ascii="Book Antiqua" w:hAnsi="Book Antiqua" w:cs="Times New Roman"/>
          <w:sz w:val="24"/>
          <w:szCs w:val="24"/>
          <w:lang w:val="en-US"/>
        </w:rPr>
        <w:t xml:space="preserve"> (NJ) feeding nutritional support. </w:t>
      </w:r>
      <w:r w:rsidRPr="001A3566">
        <w:rPr>
          <w:rFonts w:ascii="Book Antiqua" w:hAnsi="Book Antiqua" w:cs="Times New Roman"/>
          <w:sz w:val="24"/>
          <w:szCs w:val="24"/>
        </w:rPr>
        <w:t>Check c</w:t>
      </w:r>
      <w:proofErr w:type="spellStart"/>
      <w:r w:rsidRPr="001A3566">
        <w:rPr>
          <w:rFonts w:ascii="Book Antiqua" w:hAnsi="Book Antiqua" w:cs="Times New Roman"/>
          <w:sz w:val="24"/>
          <w:szCs w:val="24"/>
          <w:lang w:val="en-US"/>
        </w:rPr>
        <w:t>holangiogram</w:t>
      </w:r>
      <w:proofErr w:type="spellEnd"/>
      <w:r w:rsidRPr="001A3566">
        <w:rPr>
          <w:rFonts w:ascii="Book Antiqua" w:hAnsi="Book Antiqua" w:cs="Times New Roman"/>
          <w:sz w:val="24"/>
          <w:szCs w:val="24"/>
          <w:lang w:val="en-US"/>
        </w:rPr>
        <w:t xml:space="preserve"> Fig</w:t>
      </w:r>
      <w:r w:rsidR="005A5793" w:rsidRPr="001A3566">
        <w:rPr>
          <w:rFonts w:ascii="Book Antiqua" w:hAnsi="Book Antiqua" w:cs="Times New Roman" w:hint="eastAsia"/>
          <w:sz w:val="24"/>
          <w:szCs w:val="24"/>
          <w:lang w:val="en-US" w:eastAsia="zh-CN"/>
        </w:rPr>
        <w:t>ure</w:t>
      </w:r>
      <w:r w:rsidRPr="001A3566">
        <w:rPr>
          <w:rFonts w:ascii="Book Antiqua" w:hAnsi="Book Antiqua" w:cs="Times New Roman"/>
          <w:sz w:val="24"/>
          <w:szCs w:val="24"/>
          <w:lang w:val="en-US"/>
        </w:rPr>
        <w:t xml:space="preserve"> </w:t>
      </w:r>
      <w:r w:rsidR="00172036" w:rsidRPr="001A3566">
        <w:rPr>
          <w:rFonts w:ascii="Book Antiqua" w:hAnsi="Book Antiqua" w:cs="Times New Roman" w:hint="eastAsia"/>
          <w:sz w:val="24"/>
          <w:szCs w:val="24"/>
          <w:lang w:val="en-US" w:eastAsia="zh-CN"/>
        </w:rPr>
        <w:t>10</w:t>
      </w:r>
      <w:r w:rsidRPr="001A3566">
        <w:rPr>
          <w:rFonts w:ascii="Book Antiqua" w:hAnsi="Book Antiqua" w:cs="Times New Roman"/>
          <w:sz w:val="24"/>
          <w:szCs w:val="24"/>
          <w:lang w:val="en-US"/>
        </w:rPr>
        <w:t xml:space="preserve"> showed four small non-obstructing calculi in peripheral ducts of Segment 6 but good flow of contrast into the duodenum. The internal-external drain was removed, and the tract sealed with </w:t>
      </w:r>
      <w:proofErr w:type="spellStart"/>
      <w:r w:rsidRPr="001A3566">
        <w:rPr>
          <w:rFonts w:ascii="Book Antiqua" w:hAnsi="Book Antiqua" w:cs="Times New Roman"/>
          <w:sz w:val="24"/>
          <w:szCs w:val="24"/>
          <w:lang w:val="en-US"/>
        </w:rPr>
        <w:t>Avitene</w:t>
      </w:r>
      <w:r w:rsidRPr="001A3566">
        <w:rPr>
          <w:rFonts w:ascii="Book Antiqua" w:hAnsi="Book Antiqua" w:cs="Times New Roman"/>
          <w:sz w:val="24"/>
          <w:szCs w:val="24"/>
          <w:vertAlign w:val="superscript"/>
          <w:lang w:val="en-US"/>
        </w:rPr>
        <w:t>TM</w:t>
      </w:r>
      <w:proofErr w:type="spellEnd"/>
      <w:r w:rsidRPr="001A3566">
        <w:rPr>
          <w:rFonts w:ascii="Book Antiqua" w:hAnsi="Book Antiqua" w:cs="Times New Roman"/>
          <w:sz w:val="24"/>
          <w:szCs w:val="24"/>
          <w:lang w:val="en-US"/>
        </w:rPr>
        <w:t xml:space="preserve"> </w:t>
      </w:r>
      <w:proofErr w:type="spellStart"/>
      <w:r w:rsidRPr="001A3566">
        <w:rPr>
          <w:rFonts w:ascii="Book Antiqua" w:hAnsi="Book Antiqua" w:cs="Times New Roman"/>
          <w:sz w:val="24"/>
          <w:szCs w:val="24"/>
          <w:lang w:val="en-US"/>
        </w:rPr>
        <w:t>microfibrillar</w:t>
      </w:r>
      <w:proofErr w:type="spellEnd"/>
      <w:r w:rsidRPr="001A3566">
        <w:rPr>
          <w:rFonts w:ascii="Book Antiqua" w:hAnsi="Book Antiqua" w:cs="Times New Roman"/>
          <w:sz w:val="24"/>
          <w:szCs w:val="24"/>
          <w:lang w:val="en-US"/>
        </w:rPr>
        <w:t xml:space="preserve"> collagen </w:t>
      </w:r>
      <w:proofErr w:type="spellStart"/>
      <w:r w:rsidRPr="001A3566">
        <w:rPr>
          <w:rFonts w:ascii="Book Antiqua" w:hAnsi="Book Antiqua" w:cs="Times New Roman"/>
          <w:sz w:val="24"/>
          <w:szCs w:val="24"/>
          <w:lang w:val="en-US"/>
        </w:rPr>
        <w:t>haemostat</w:t>
      </w:r>
      <w:proofErr w:type="spellEnd"/>
      <w:r w:rsidRPr="001A3566">
        <w:rPr>
          <w:rFonts w:ascii="Book Antiqua" w:hAnsi="Book Antiqua" w:cs="Times New Roman"/>
          <w:sz w:val="24"/>
          <w:szCs w:val="24"/>
          <w:lang w:val="en-US"/>
        </w:rPr>
        <w:t xml:space="preserve"> (Bard, Rhode Island, U</w:t>
      </w:r>
      <w:r w:rsidR="005A5793" w:rsidRPr="001A3566">
        <w:rPr>
          <w:rFonts w:ascii="Book Antiqua" w:hAnsi="Book Antiqua" w:cs="Times New Roman" w:hint="eastAsia"/>
          <w:sz w:val="24"/>
          <w:szCs w:val="24"/>
          <w:lang w:val="en-US" w:eastAsia="zh-CN"/>
        </w:rPr>
        <w:t xml:space="preserve">nited </w:t>
      </w:r>
      <w:r w:rsidRPr="001A3566">
        <w:rPr>
          <w:rFonts w:ascii="Book Antiqua" w:hAnsi="Book Antiqua" w:cs="Times New Roman"/>
          <w:sz w:val="24"/>
          <w:szCs w:val="24"/>
          <w:lang w:val="en-US"/>
        </w:rPr>
        <w:t>S</w:t>
      </w:r>
      <w:r w:rsidR="005A5793" w:rsidRPr="001A3566">
        <w:rPr>
          <w:rFonts w:ascii="Book Antiqua" w:hAnsi="Book Antiqua" w:cs="Times New Roman" w:hint="eastAsia"/>
          <w:sz w:val="24"/>
          <w:szCs w:val="24"/>
          <w:lang w:val="en-US" w:eastAsia="zh-CN"/>
        </w:rPr>
        <w:t>tates</w:t>
      </w:r>
      <w:r w:rsidRPr="001A3566">
        <w:rPr>
          <w:rFonts w:ascii="Book Antiqua" w:hAnsi="Book Antiqua" w:cs="Times New Roman"/>
          <w:sz w:val="24"/>
          <w:szCs w:val="24"/>
          <w:lang w:val="en-US"/>
        </w:rPr>
        <w:t xml:space="preserve">), and he was discharged from hospital to continue NJ feeding at home. </w:t>
      </w:r>
      <w:r w:rsidRPr="001A3566">
        <w:rPr>
          <w:rFonts w:ascii="Book Antiqua" w:hAnsi="Book Antiqua" w:cs="Times New Roman"/>
          <w:sz w:val="24"/>
          <w:szCs w:val="24"/>
        </w:rPr>
        <w:t>Patient 1 was clinically well and reported no further episodes of symptomatic biliary obstruction at 6-mo follow-up.</w:t>
      </w:r>
    </w:p>
    <w:p w14:paraId="434199AF" w14:textId="77777777" w:rsidR="002F4967" w:rsidRPr="001A3566" w:rsidRDefault="002F4967" w:rsidP="00906A3A">
      <w:pPr>
        <w:spacing w:after="0" w:line="360" w:lineRule="auto"/>
        <w:jc w:val="both"/>
        <w:rPr>
          <w:rFonts w:ascii="Book Antiqua" w:hAnsi="Book Antiqua" w:cs="Times New Roman"/>
          <w:b/>
          <w:smallCaps/>
          <w:sz w:val="24"/>
          <w:szCs w:val="24"/>
          <w:lang w:val="en-US" w:eastAsia="zh-CN"/>
        </w:rPr>
      </w:pPr>
    </w:p>
    <w:p w14:paraId="0553ED6F" w14:textId="61EBB53A" w:rsidR="00923072" w:rsidRPr="001A3566" w:rsidRDefault="00923072" w:rsidP="00906A3A">
      <w:pPr>
        <w:spacing w:after="0" w:line="360" w:lineRule="auto"/>
        <w:jc w:val="both"/>
        <w:rPr>
          <w:rFonts w:ascii="Book Antiqua" w:hAnsi="Book Antiqua" w:cs="Times New Roman"/>
          <w:b/>
          <w:i/>
          <w:sz w:val="24"/>
          <w:szCs w:val="24"/>
          <w:lang w:eastAsia="zh-CN"/>
        </w:rPr>
      </w:pPr>
      <w:r w:rsidRPr="001A3566">
        <w:rPr>
          <w:rFonts w:ascii="Book Antiqua" w:hAnsi="Book Antiqua" w:cs="Times New Roman"/>
          <w:b/>
          <w:i/>
          <w:sz w:val="24"/>
          <w:szCs w:val="24"/>
        </w:rPr>
        <w:t>Patient 2</w:t>
      </w:r>
    </w:p>
    <w:p w14:paraId="1E41F4EA" w14:textId="03BB1F2F" w:rsidR="008027ED" w:rsidRPr="001A3566" w:rsidRDefault="008027ED" w:rsidP="00923072">
      <w:pPr>
        <w:spacing w:after="0" w:line="360" w:lineRule="auto"/>
        <w:jc w:val="both"/>
        <w:rPr>
          <w:rFonts w:ascii="Book Antiqua" w:hAnsi="Book Antiqua" w:cs="Times New Roman"/>
          <w:sz w:val="24"/>
          <w:szCs w:val="24"/>
          <w:lang w:eastAsia="zh-CN"/>
        </w:rPr>
      </w:pPr>
      <w:r w:rsidRPr="001A3566">
        <w:rPr>
          <w:rFonts w:ascii="Book Antiqua" w:hAnsi="Book Antiqua" w:cs="Times New Roman"/>
          <w:sz w:val="24"/>
          <w:szCs w:val="24"/>
        </w:rPr>
        <w:t xml:space="preserve">Patient 2’s check cholangiogram </w:t>
      </w:r>
      <w:r w:rsidRPr="001A3566">
        <w:rPr>
          <w:rFonts w:ascii="Book Antiqua" w:hAnsi="Book Antiqua" w:cs="Times New Roman"/>
          <w:sz w:val="24"/>
          <w:szCs w:val="24"/>
          <w:lang w:val="en-US"/>
        </w:rPr>
        <w:t xml:space="preserve">showed remnant stones in segment 2 but contrast flowing </w:t>
      </w:r>
      <w:r w:rsidR="00B96268" w:rsidRPr="001A3566">
        <w:rPr>
          <w:rFonts w:ascii="Book Antiqua" w:hAnsi="Book Antiqua" w:cs="Times New Roman"/>
          <w:sz w:val="24"/>
          <w:szCs w:val="24"/>
          <w:lang w:val="en-US"/>
        </w:rPr>
        <w:t xml:space="preserve">freely </w:t>
      </w:r>
      <w:r w:rsidRPr="001A3566">
        <w:rPr>
          <w:rFonts w:ascii="Book Antiqua" w:hAnsi="Book Antiqua" w:cs="Times New Roman"/>
          <w:sz w:val="24"/>
          <w:szCs w:val="24"/>
          <w:lang w:val="en-US"/>
        </w:rPr>
        <w:t>into jejunum Fig</w:t>
      </w:r>
      <w:r w:rsidR="00923072" w:rsidRPr="001A3566">
        <w:rPr>
          <w:rFonts w:ascii="Book Antiqua" w:hAnsi="Book Antiqua" w:cs="Times New Roman" w:hint="eastAsia"/>
          <w:sz w:val="24"/>
          <w:szCs w:val="24"/>
          <w:lang w:val="en-US" w:eastAsia="zh-CN"/>
        </w:rPr>
        <w:t>ure</w:t>
      </w:r>
      <w:r w:rsidRPr="001A3566">
        <w:rPr>
          <w:rFonts w:ascii="Book Antiqua" w:hAnsi="Book Antiqua" w:cs="Times New Roman"/>
          <w:sz w:val="24"/>
          <w:szCs w:val="24"/>
          <w:lang w:val="en-US"/>
        </w:rPr>
        <w:t xml:space="preserve"> </w:t>
      </w:r>
      <w:r w:rsidR="00FC6343" w:rsidRPr="001A3566">
        <w:rPr>
          <w:rFonts w:ascii="Book Antiqua" w:hAnsi="Book Antiqua" w:cs="Times New Roman"/>
          <w:sz w:val="24"/>
          <w:szCs w:val="24"/>
          <w:lang w:val="en-US"/>
        </w:rPr>
        <w:t>1</w:t>
      </w:r>
      <w:r w:rsidR="00067BD0" w:rsidRPr="001A3566">
        <w:rPr>
          <w:rFonts w:ascii="Book Antiqua" w:hAnsi="Book Antiqua" w:cs="Times New Roman" w:hint="eastAsia"/>
          <w:sz w:val="24"/>
          <w:szCs w:val="24"/>
          <w:lang w:val="en-US" w:eastAsia="zh-CN"/>
        </w:rPr>
        <w:t>1</w:t>
      </w:r>
      <w:r w:rsidR="00B96268" w:rsidRPr="001A3566">
        <w:rPr>
          <w:rFonts w:ascii="Book Antiqua" w:hAnsi="Book Antiqua" w:cs="Times New Roman"/>
          <w:sz w:val="24"/>
          <w:szCs w:val="24"/>
          <w:lang w:val="en-US"/>
        </w:rPr>
        <w:t>. S</w:t>
      </w:r>
      <w:r w:rsidRPr="001A3566">
        <w:rPr>
          <w:rFonts w:ascii="Book Antiqua" w:hAnsi="Book Antiqua" w:cs="Times New Roman"/>
          <w:sz w:val="24"/>
          <w:szCs w:val="24"/>
          <w:lang w:val="en-US"/>
        </w:rPr>
        <w:t>he was discharged home with the PTC drain cla</w:t>
      </w:r>
      <w:r w:rsidR="00923072" w:rsidRPr="001A3566">
        <w:rPr>
          <w:rFonts w:ascii="Book Antiqua" w:hAnsi="Book Antiqua" w:cs="Times New Roman"/>
          <w:sz w:val="24"/>
          <w:szCs w:val="24"/>
          <w:lang w:val="en-US"/>
        </w:rPr>
        <w:t xml:space="preserve">mped. She was readmitted 4 </w:t>
      </w:r>
      <w:proofErr w:type="spellStart"/>
      <w:r w:rsidR="00923072" w:rsidRPr="001A3566">
        <w:rPr>
          <w:rFonts w:ascii="Book Antiqua" w:hAnsi="Book Antiqua" w:cs="Times New Roman"/>
          <w:sz w:val="24"/>
          <w:szCs w:val="24"/>
          <w:lang w:val="en-US"/>
        </w:rPr>
        <w:t>wk</w:t>
      </w:r>
      <w:proofErr w:type="spellEnd"/>
      <w:r w:rsidRPr="001A3566">
        <w:rPr>
          <w:rFonts w:ascii="Book Antiqua" w:hAnsi="Book Antiqua" w:cs="Times New Roman"/>
          <w:sz w:val="24"/>
          <w:szCs w:val="24"/>
          <w:lang w:val="en-US"/>
        </w:rPr>
        <w:t xml:space="preserve"> later for flushing of PTC drain to remove </w:t>
      </w:r>
      <w:r w:rsidR="00B96268" w:rsidRPr="001A3566">
        <w:rPr>
          <w:rFonts w:ascii="Book Antiqua" w:hAnsi="Book Antiqua" w:cs="Times New Roman"/>
          <w:sz w:val="24"/>
          <w:szCs w:val="24"/>
          <w:lang w:val="en-US"/>
        </w:rPr>
        <w:t>remnant s</w:t>
      </w:r>
      <w:r w:rsidRPr="001A3566">
        <w:rPr>
          <w:rFonts w:ascii="Book Antiqua" w:hAnsi="Book Antiqua" w:cs="Times New Roman"/>
          <w:sz w:val="24"/>
          <w:szCs w:val="24"/>
          <w:lang w:val="en-US"/>
        </w:rPr>
        <w:t>tones</w:t>
      </w:r>
      <w:r w:rsidR="00B96268" w:rsidRPr="001A3566">
        <w:rPr>
          <w:rFonts w:ascii="Book Antiqua" w:hAnsi="Book Antiqua" w:cs="Times New Roman"/>
          <w:sz w:val="24"/>
          <w:szCs w:val="24"/>
          <w:lang w:val="en-US"/>
        </w:rPr>
        <w:t>. S</w:t>
      </w:r>
      <w:r w:rsidRPr="001A3566">
        <w:rPr>
          <w:rFonts w:ascii="Book Antiqua" w:hAnsi="Book Antiqua" w:cs="Times New Roman"/>
          <w:sz w:val="24"/>
          <w:szCs w:val="24"/>
          <w:lang w:val="en-US"/>
        </w:rPr>
        <w:t>ubsequent cholangiogram showed fewer intrahepatic biliary duct stones Fig</w:t>
      </w:r>
      <w:r w:rsidR="00923072" w:rsidRPr="001A3566">
        <w:rPr>
          <w:rFonts w:ascii="Book Antiqua" w:hAnsi="Book Antiqua" w:cs="Times New Roman" w:hint="eastAsia"/>
          <w:sz w:val="24"/>
          <w:szCs w:val="24"/>
          <w:lang w:val="en-US" w:eastAsia="zh-CN"/>
        </w:rPr>
        <w:t>ure</w:t>
      </w:r>
      <w:r w:rsidRPr="001A3566">
        <w:rPr>
          <w:rFonts w:ascii="Book Antiqua" w:hAnsi="Book Antiqua" w:cs="Times New Roman"/>
          <w:sz w:val="24"/>
          <w:szCs w:val="24"/>
          <w:lang w:val="en-US"/>
        </w:rPr>
        <w:t xml:space="preserve"> </w:t>
      </w:r>
      <w:r w:rsidR="00FC6343" w:rsidRPr="001A3566">
        <w:rPr>
          <w:rFonts w:ascii="Book Antiqua" w:hAnsi="Book Antiqua" w:cs="Times New Roman"/>
          <w:sz w:val="24"/>
          <w:szCs w:val="24"/>
          <w:lang w:val="en-US"/>
        </w:rPr>
        <w:t>1</w:t>
      </w:r>
      <w:r w:rsidR="00067BD0" w:rsidRPr="001A3566">
        <w:rPr>
          <w:rFonts w:ascii="Book Antiqua" w:hAnsi="Book Antiqua" w:cs="Times New Roman" w:hint="eastAsia"/>
          <w:sz w:val="24"/>
          <w:szCs w:val="24"/>
          <w:lang w:val="en-US" w:eastAsia="zh-CN"/>
        </w:rPr>
        <w:t>2</w:t>
      </w:r>
      <w:r w:rsidRPr="001A3566">
        <w:rPr>
          <w:rFonts w:ascii="Book Antiqua" w:hAnsi="Book Antiqua" w:cs="Times New Roman"/>
          <w:sz w:val="24"/>
          <w:szCs w:val="24"/>
          <w:lang w:val="en-US"/>
        </w:rPr>
        <w:t>. Her PTC drain was removed the day</w:t>
      </w:r>
      <w:r w:rsidR="00B96268" w:rsidRPr="001A3566">
        <w:rPr>
          <w:rFonts w:ascii="Book Antiqua" w:hAnsi="Book Antiqua" w:cs="Times New Roman"/>
          <w:sz w:val="24"/>
          <w:szCs w:val="24"/>
          <w:lang w:val="en-US"/>
        </w:rPr>
        <w:t xml:space="preserve"> after, and</w:t>
      </w:r>
      <w:r w:rsidRPr="001A3566">
        <w:rPr>
          <w:rFonts w:ascii="Book Antiqua" w:hAnsi="Book Antiqua" w:cs="Times New Roman"/>
          <w:sz w:val="24"/>
          <w:szCs w:val="24"/>
          <w:lang w:val="en-US"/>
        </w:rPr>
        <w:t xml:space="preserve"> the track sealed by </w:t>
      </w:r>
      <w:proofErr w:type="spellStart"/>
      <w:r w:rsidRPr="001A3566">
        <w:rPr>
          <w:rFonts w:ascii="Book Antiqua" w:hAnsi="Book Antiqua" w:cs="Times New Roman"/>
          <w:sz w:val="24"/>
          <w:szCs w:val="24"/>
          <w:lang w:val="en-US"/>
        </w:rPr>
        <w:t>Avitene</w:t>
      </w:r>
      <w:r w:rsidRPr="001A3566">
        <w:rPr>
          <w:rFonts w:ascii="Book Antiqua" w:hAnsi="Book Antiqua" w:cs="Times New Roman"/>
          <w:sz w:val="24"/>
          <w:szCs w:val="24"/>
          <w:vertAlign w:val="superscript"/>
          <w:lang w:val="en-US"/>
        </w:rPr>
        <w:t>TM</w:t>
      </w:r>
      <w:proofErr w:type="spellEnd"/>
      <w:r w:rsidR="00B96268" w:rsidRPr="001A3566">
        <w:rPr>
          <w:rFonts w:ascii="Book Antiqua" w:hAnsi="Book Antiqua" w:cs="Times New Roman"/>
          <w:sz w:val="24"/>
          <w:szCs w:val="24"/>
          <w:lang w:val="en-US"/>
        </w:rPr>
        <w:t>. S</w:t>
      </w:r>
      <w:r w:rsidRPr="001A3566">
        <w:rPr>
          <w:rFonts w:ascii="Book Antiqua" w:hAnsi="Book Antiqua" w:cs="Times New Roman"/>
          <w:sz w:val="24"/>
          <w:szCs w:val="24"/>
          <w:lang w:val="en-US"/>
        </w:rPr>
        <w:t>he was discharged home without complications</w:t>
      </w:r>
      <w:r w:rsidR="00B96268" w:rsidRPr="001A3566">
        <w:rPr>
          <w:rFonts w:ascii="Book Antiqua" w:hAnsi="Book Antiqua" w:cs="Times New Roman"/>
          <w:sz w:val="24"/>
          <w:szCs w:val="24"/>
          <w:lang w:val="en-US"/>
        </w:rPr>
        <w:t xml:space="preserve"> </w:t>
      </w:r>
      <w:r w:rsidRPr="001A3566">
        <w:rPr>
          <w:rFonts w:ascii="Book Antiqua" w:hAnsi="Book Antiqua" w:cs="Times New Roman"/>
          <w:sz w:val="24"/>
          <w:szCs w:val="24"/>
        </w:rPr>
        <w:t xml:space="preserve">and </w:t>
      </w:r>
      <w:r w:rsidR="00B96268" w:rsidRPr="001A3566">
        <w:rPr>
          <w:rFonts w:ascii="Book Antiqua" w:hAnsi="Book Antiqua" w:cs="Times New Roman"/>
          <w:sz w:val="24"/>
          <w:szCs w:val="24"/>
        </w:rPr>
        <w:t>remained well with no</w:t>
      </w:r>
      <w:r w:rsidRPr="001A3566">
        <w:rPr>
          <w:rFonts w:ascii="Book Antiqua" w:hAnsi="Book Antiqua" w:cs="Times New Roman"/>
          <w:sz w:val="24"/>
          <w:szCs w:val="24"/>
        </w:rPr>
        <w:t xml:space="preserve"> further episodes of symptomatic biliary obstruction at 6-mo follow-up.</w:t>
      </w:r>
    </w:p>
    <w:p w14:paraId="66137749" w14:textId="77777777" w:rsidR="0034743A" w:rsidRPr="001A3566" w:rsidRDefault="0034743A" w:rsidP="00923072">
      <w:pPr>
        <w:spacing w:after="0" w:line="360" w:lineRule="auto"/>
        <w:jc w:val="both"/>
        <w:rPr>
          <w:rFonts w:ascii="Book Antiqua" w:hAnsi="Book Antiqua" w:cs="Times New Roman"/>
          <w:b/>
          <w:sz w:val="24"/>
          <w:szCs w:val="24"/>
          <w:lang w:eastAsia="zh-CN"/>
        </w:rPr>
      </w:pPr>
    </w:p>
    <w:p w14:paraId="6D7A1B5C" w14:textId="624E049A" w:rsidR="00682F9E" w:rsidRPr="001A3566" w:rsidRDefault="0034743A" w:rsidP="0034743A">
      <w:pPr>
        <w:spacing w:after="0" w:line="360" w:lineRule="auto"/>
        <w:jc w:val="both"/>
        <w:rPr>
          <w:rFonts w:ascii="Book Antiqua" w:hAnsi="Book Antiqua" w:cs="Times New Roman"/>
          <w:b/>
          <w:smallCaps/>
          <w:sz w:val="24"/>
          <w:szCs w:val="24"/>
          <w:lang w:val="en-US"/>
        </w:rPr>
      </w:pPr>
      <w:r w:rsidRPr="001A3566">
        <w:rPr>
          <w:rFonts w:ascii="Book Antiqua" w:hAnsi="Book Antiqua" w:cs="Times New Roman"/>
          <w:b/>
          <w:smallCaps/>
          <w:sz w:val="24"/>
          <w:szCs w:val="24"/>
          <w:lang w:val="en-US"/>
        </w:rPr>
        <w:t>DISCUSSION</w:t>
      </w:r>
    </w:p>
    <w:p w14:paraId="3AE44B34" w14:textId="2C3FA235" w:rsidR="00D70B6A" w:rsidRPr="001A3566" w:rsidRDefault="00D70B6A" w:rsidP="00906A3A">
      <w:pPr>
        <w:spacing w:after="0" w:line="360" w:lineRule="auto"/>
        <w:jc w:val="both"/>
        <w:rPr>
          <w:rFonts w:ascii="Book Antiqua" w:hAnsi="Book Antiqua" w:cs="Times New Roman"/>
          <w:sz w:val="24"/>
          <w:szCs w:val="24"/>
          <w:lang w:val="en"/>
        </w:rPr>
      </w:pPr>
      <w:r w:rsidRPr="001A3566">
        <w:rPr>
          <w:rFonts w:ascii="Book Antiqua" w:hAnsi="Book Antiqua" w:cs="Times New Roman"/>
          <w:sz w:val="24"/>
          <w:szCs w:val="24"/>
        </w:rPr>
        <w:t xml:space="preserve">The attractiveness of this PTCSL is that it combines two </w:t>
      </w:r>
      <w:r w:rsidRPr="001A3566">
        <w:rPr>
          <w:rFonts w:ascii="Book Antiqua" w:hAnsi="Book Antiqua" w:cs="Times New Roman"/>
          <w:sz w:val="24"/>
          <w:szCs w:val="24"/>
          <w:lang w:val="en"/>
        </w:rPr>
        <w:t xml:space="preserve">techniques that are </w:t>
      </w:r>
      <w:r w:rsidR="00ED237A" w:rsidRPr="001A3566">
        <w:rPr>
          <w:rFonts w:ascii="Book Antiqua" w:hAnsi="Book Antiqua" w:cs="Times New Roman"/>
          <w:sz w:val="24"/>
          <w:szCs w:val="24"/>
          <w:lang w:val="en"/>
        </w:rPr>
        <w:t>routinely us</w:t>
      </w:r>
      <w:r w:rsidRPr="001A3566">
        <w:rPr>
          <w:rFonts w:ascii="Book Antiqua" w:hAnsi="Book Antiqua" w:cs="Times New Roman"/>
          <w:sz w:val="24"/>
          <w:szCs w:val="24"/>
          <w:lang w:val="en"/>
        </w:rPr>
        <w:t xml:space="preserve">ed in most </w:t>
      </w:r>
      <w:proofErr w:type="spellStart"/>
      <w:r w:rsidRPr="001A3566">
        <w:rPr>
          <w:rFonts w:ascii="Book Antiqua" w:hAnsi="Book Antiqua" w:cs="Times New Roman"/>
          <w:sz w:val="24"/>
          <w:szCs w:val="24"/>
          <w:lang w:val="en"/>
        </w:rPr>
        <w:t>Hepato</w:t>
      </w:r>
      <w:proofErr w:type="spellEnd"/>
      <w:r w:rsidRPr="001A3566">
        <w:rPr>
          <w:rFonts w:ascii="Book Antiqua" w:hAnsi="Book Antiqua" w:cs="Times New Roman"/>
          <w:sz w:val="24"/>
          <w:szCs w:val="24"/>
          <w:lang w:val="en"/>
        </w:rPr>
        <w:t>-</w:t>
      </w:r>
      <w:proofErr w:type="spellStart"/>
      <w:r w:rsidRPr="001A3566">
        <w:rPr>
          <w:rFonts w:ascii="Book Antiqua" w:hAnsi="Book Antiqua" w:cs="Times New Roman"/>
          <w:sz w:val="24"/>
          <w:szCs w:val="24"/>
          <w:lang w:val="en"/>
        </w:rPr>
        <w:t>Pancreato</w:t>
      </w:r>
      <w:proofErr w:type="spellEnd"/>
      <w:r w:rsidRPr="001A3566">
        <w:rPr>
          <w:rFonts w:ascii="Book Antiqua" w:hAnsi="Book Antiqua" w:cs="Times New Roman"/>
          <w:sz w:val="24"/>
          <w:szCs w:val="24"/>
          <w:lang w:val="en"/>
        </w:rPr>
        <w:t xml:space="preserve">-Biliary </w:t>
      </w:r>
      <w:r w:rsidR="00561590" w:rsidRPr="001A3566">
        <w:rPr>
          <w:rFonts w:ascii="Book Antiqua" w:hAnsi="Book Antiqua" w:cs="Times New Roman"/>
          <w:sz w:val="24"/>
          <w:szCs w:val="24"/>
          <w:lang w:val="en"/>
        </w:rPr>
        <w:t xml:space="preserve">(HPB) </w:t>
      </w:r>
      <w:proofErr w:type="spellStart"/>
      <w:r w:rsidR="00561590" w:rsidRPr="001A3566">
        <w:rPr>
          <w:rFonts w:ascii="Book Antiqua" w:hAnsi="Book Antiqua" w:cs="Times New Roman"/>
          <w:sz w:val="24"/>
          <w:szCs w:val="24"/>
          <w:lang w:val="en"/>
        </w:rPr>
        <w:t>C</w:t>
      </w:r>
      <w:r w:rsidRPr="001A3566">
        <w:rPr>
          <w:rFonts w:ascii="Book Antiqua" w:hAnsi="Book Antiqua" w:cs="Times New Roman"/>
          <w:sz w:val="24"/>
          <w:szCs w:val="24"/>
          <w:lang w:val="en"/>
        </w:rPr>
        <w:t>entres</w:t>
      </w:r>
      <w:proofErr w:type="spellEnd"/>
      <w:r w:rsidRPr="001A3566">
        <w:rPr>
          <w:rFonts w:ascii="Book Antiqua" w:hAnsi="Book Antiqua" w:cs="Times New Roman"/>
          <w:sz w:val="24"/>
          <w:szCs w:val="24"/>
          <w:lang w:val="en"/>
        </w:rPr>
        <w:t xml:space="preserve">, namely: </w:t>
      </w:r>
      <w:r w:rsidR="001D69DF" w:rsidRPr="001A3566">
        <w:rPr>
          <w:rFonts w:ascii="Book Antiqua" w:hAnsi="Book Antiqua" w:cs="Times New Roman"/>
          <w:sz w:val="24"/>
          <w:szCs w:val="24"/>
          <w:lang w:val="en-US"/>
        </w:rPr>
        <w:t>PTC</w:t>
      </w:r>
      <w:r w:rsidRPr="001A3566">
        <w:rPr>
          <w:rFonts w:ascii="Book Antiqua" w:hAnsi="Book Antiqua" w:cs="Times New Roman"/>
          <w:sz w:val="24"/>
          <w:szCs w:val="24"/>
          <w:lang w:val="en"/>
        </w:rPr>
        <w:t xml:space="preserve"> and endoscopic biliary </w:t>
      </w:r>
      <w:proofErr w:type="spellStart"/>
      <w:r w:rsidRPr="001A3566">
        <w:rPr>
          <w:rFonts w:ascii="Book Antiqua" w:hAnsi="Book Antiqua" w:cs="Times New Roman"/>
          <w:sz w:val="24"/>
          <w:szCs w:val="24"/>
          <w:lang w:val="en"/>
        </w:rPr>
        <w:t>cholangioscopy</w:t>
      </w:r>
      <w:proofErr w:type="spellEnd"/>
      <w:r w:rsidRPr="001A3566">
        <w:rPr>
          <w:rFonts w:ascii="Book Antiqua" w:hAnsi="Book Antiqua" w:cs="Times New Roman"/>
          <w:sz w:val="24"/>
          <w:szCs w:val="24"/>
          <w:lang w:val="en"/>
        </w:rPr>
        <w:t xml:space="preserve">. </w:t>
      </w:r>
      <w:r w:rsidR="00ED237A" w:rsidRPr="001A3566">
        <w:rPr>
          <w:rFonts w:ascii="Book Antiqua" w:hAnsi="Book Antiqua" w:cs="Times New Roman"/>
          <w:sz w:val="24"/>
          <w:szCs w:val="24"/>
          <w:lang w:val="en"/>
        </w:rPr>
        <w:t xml:space="preserve">This makes </w:t>
      </w:r>
      <w:r w:rsidR="003D52C2" w:rsidRPr="001A3566">
        <w:rPr>
          <w:rFonts w:ascii="Book Antiqua" w:hAnsi="Book Antiqua" w:cs="Times New Roman"/>
          <w:sz w:val="24"/>
          <w:szCs w:val="24"/>
          <w:lang w:val="en"/>
        </w:rPr>
        <w:t xml:space="preserve">it more feasible to </w:t>
      </w:r>
      <w:r w:rsidR="00561590" w:rsidRPr="001A3566">
        <w:rPr>
          <w:rFonts w:ascii="Book Antiqua" w:hAnsi="Book Antiqua" w:cs="Times New Roman"/>
          <w:sz w:val="24"/>
          <w:szCs w:val="24"/>
          <w:lang w:val="en"/>
        </w:rPr>
        <w:t xml:space="preserve">establish PTCSL as </w:t>
      </w:r>
      <w:r w:rsidR="003D52C2" w:rsidRPr="001A3566">
        <w:rPr>
          <w:rFonts w:ascii="Book Antiqua" w:hAnsi="Book Antiqua" w:cs="Times New Roman"/>
          <w:sz w:val="24"/>
          <w:szCs w:val="24"/>
          <w:lang w:val="en"/>
        </w:rPr>
        <w:t xml:space="preserve">a </w:t>
      </w:r>
      <w:r w:rsidR="00561590" w:rsidRPr="001A3566">
        <w:rPr>
          <w:rFonts w:ascii="Book Antiqua" w:hAnsi="Book Antiqua" w:cs="Times New Roman"/>
          <w:sz w:val="24"/>
          <w:szCs w:val="24"/>
          <w:lang w:val="en"/>
        </w:rPr>
        <w:t xml:space="preserve">treatment </w:t>
      </w:r>
      <w:r w:rsidR="003D52C2" w:rsidRPr="001A3566">
        <w:rPr>
          <w:rFonts w:ascii="Book Antiqua" w:hAnsi="Book Antiqua" w:cs="Times New Roman"/>
          <w:sz w:val="24"/>
          <w:szCs w:val="24"/>
          <w:lang w:val="en"/>
        </w:rPr>
        <w:t>for</w:t>
      </w:r>
      <w:r w:rsidR="00561590" w:rsidRPr="001A3566">
        <w:rPr>
          <w:rFonts w:ascii="Book Antiqua" w:hAnsi="Book Antiqua" w:cs="Times New Roman"/>
          <w:sz w:val="24"/>
          <w:szCs w:val="24"/>
          <w:lang w:val="en"/>
        </w:rPr>
        <w:t xml:space="preserve"> difficult ductal calculi</w:t>
      </w:r>
      <w:r w:rsidR="00ED237A" w:rsidRPr="001A3566">
        <w:rPr>
          <w:rFonts w:ascii="Book Antiqua" w:hAnsi="Book Antiqua" w:cs="Times New Roman"/>
          <w:sz w:val="24"/>
          <w:szCs w:val="24"/>
          <w:lang w:val="en"/>
        </w:rPr>
        <w:t xml:space="preserve"> in </w:t>
      </w:r>
      <w:r w:rsidR="00561590" w:rsidRPr="001A3566">
        <w:rPr>
          <w:rFonts w:ascii="Book Antiqua" w:hAnsi="Book Antiqua" w:cs="Times New Roman"/>
          <w:sz w:val="24"/>
          <w:szCs w:val="24"/>
          <w:lang w:val="en"/>
        </w:rPr>
        <w:t xml:space="preserve">most </w:t>
      </w:r>
      <w:r w:rsidR="00ED237A" w:rsidRPr="001A3566">
        <w:rPr>
          <w:rFonts w:ascii="Book Antiqua" w:hAnsi="Book Antiqua" w:cs="Times New Roman"/>
          <w:sz w:val="24"/>
          <w:szCs w:val="24"/>
          <w:lang w:val="en"/>
        </w:rPr>
        <w:t xml:space="preserve">HPB </w:t>
      </w:r>
      <w:proofErr w:type="spellStart"/>
      <w:r w:rsidR="00561590" w:rsidRPr="001A3566">
        <w:rPr>
          <w:rFonts w:ascii="Book Antiqua" w:hAnsi="Book Antiqua" w:cs="Times New Roman"/>
          <w:sz w:val="24"/>
          <w:szCs w:val="24"/>
          <w:lang w:val="en"/>
        </w:rPr>
        <w:t>Centres</w:t>
      </w:r>
      <w:proofErr w:type="spellEnd"/>
      <w:r w:rsidR="00ED237A" w:rsidRPr="001A3566">
        <w:rPr>
          <w:rFonts w:ascii="Book Antiqua" w:hAnsi="Book Antiqua" w:cs="Times New Roman"/>
          <w:sz w:val="24"/>
          <w:szCs w:val="24"/>
          <w:lang w:val="en"/>
        </w:rPr>
        <w:t xml:space="preserve">. </w:t>
      </w:r>
      <w:r w:rsidRPr="001A3566">
        <w:rPr>
          <w:rFonts w:ascii="Book Antiqua" w:hAnsi="Book Antiqua" w:cs="Times New Roman"/>
          <w:sz w:val="24"/>
          <w:szCs w:val="24"/>
          <w:lang w:val="en"/>
        </w:rPr>
        <w:t xml:space="preserve">Patients with acute cholangitis may </w:t>
      </w:r>
      <w:r w:rsidRPr="001A3566">
        <w:rPr>
          <w:rFonts w:ascii="Book Antiqua" w:hAnsi="Book Antiqua" w:cs="Times New Roman"/>
          <w:sz w:val="24"/>
          <w:szCs w:val="24"/>
          <w:lang w:val="en"/>
        </w:rPr>
        <w:lastRenderedPageBreak/>
        <w:t xml:space="preserve">require </w:t>
      </w:r>
      <w:r w:rsidR="00ED237A" w:rsidRPr="001A3566">
        <w:rPr>
          <w:rFonts w:ascii="Book Antiqua" w:hAnsi="Book Antiqua" w:cs="Times New Roman"/>
          <w:sz w:val="24"/>
          <w:szCs w:val="24"/>
          <w:lang w:val="en"/>
        </w:rPr>
        <w:t>e</w:t>
      </w:r>
      <w:r w:rsidRPr="001A3566">
        <w:rPr>
          <w:rFonts w:ascii="Book Antiqua" w:hAnsi="Book Antiqua" w:cs="Times New Roman"/>
          <w:sz w:val="24"/>
          <w:szCs w:val="24"/>
          <w:lang w:val="en"/>
        </w:rPr>
        <w:t>mergency biliary drainage</w:t>
      </w:r>
      <w:r w:rsidR="00ED237A" w:rsidRPr="001A3566">
        <w:rPr>
          <w:rFonts w:ascii="Book Antiqua" w:hAnsi="Book Antiqua" w:cs="Times New Roman"/>
          <w:sz w:val="24"/>
          <w:szCs w:val="24"/>
          <w:lang w:val="en"/>
        </w:rPr>
        <w:t xml:space="preserve"> which</w:t>
      </w:r>
      <w:r w:rsidR="000B2C78" w:rsidRPr="001A3566">
        <w:rPr>
          <w:rFonts w:ascii="Book Antiqua" w:hAnsi="Book Antiqua" w:cs="Times New Roman"/>
          <w:sz w:val="24"/>
          <w:szCs w:val="24"/>
          <w:lang w:val="en"/>
        </w:rPr>
        <w:t xml:space="preserve"> </w:t>
      </w:r>
      <w:r w:rsidR="00642A27" w:rsidRPr="001A3566">
        <w:rPr>
          <w:rFonts w:ascii="Book Antiqua" w:hAnsi="Book Antiqua" w:cs="Times New Roman"/>
          <w:sz w:val="24"/>
          <w:szCs w:val="24"/>
          <w:lang w:val="en"/>
        </w:rPr>
        <w:t>when not possible</w:t>
      </w:r>
      <w:r w:rsidRPr="001A3566">
        <w:rPr>
          <w:rFonts w:ascii="Book Antiqua" w:hAnsi="Book Antiqua" w:cs="Times New Roman"/>
          <w:sz w:val="24"/>
          <w:szCs w:val="24"/>
          <w:lang w:val="en"/>
        </w:rPr>
        <w:t xml:space="preserve"> by ERCP</w:t>
      </w:r>
      <w:r w:rsidR="000B2C78" w:rsidRPr="001A3566">
        <w:rPr>
          <w:rFonts w:ascii="Book Antiqua" w:hAnsi="Book Antiqua" w:cs="Times New Roman"/>
          <w:sz w:val="24"/>
          <w:szCs w:val="24"/>
          <w:lang w:val="en"/>
        </w:rPr>
        <w:t xml:space="preserve">, </w:t>
      </w:r>
      <w:r w:rsidR="00642A27" w:rsidRPr="001A3566">
        <w:rPr>
          <w:rFonts w:ascii="Book Antiqua" w:hAnsi="Book Antiqua" w:cs="Times New Roman"/>
          <w:sz w:val="24"/>
          <w:szCs w:val="24"/>
          <w:lang w:val="en"/>
        </w:rPr>
        <w:t xml:space="preserve">is done </w:t>
      </w:r>
      <w:r w:rsidR="000B2C78" w:rsidRPr="001A3566">
        <w:rPr>
          <w:rFonts w:ascii="Book Antiqua" w:hAnsi="Book Antiqua" w:cs="Times New Roman"/>
          <w:sz w:val="24"/>
          <w:szCs w:val="24"/>
          <w:lang w:val="en"/>
        </w:rPr>
        <w:t>by</w:t>
      </w:r>
      <w:r w:rsidRPr="001A3566">
        <w:rPr>
          <w:rFonts w:ascii="Book Antiqua" w:hAnsi="Book Antiqua" w:cs="Times New Roman"/>
          <w:sz w:val="24"/>
          <w:szCs w:val="24"/>
          <w:lang w:val="en"/>
        </w:rPr>
        <w:t xml:space="preserve"> </w:t>
      </w:r>
      <w:r w:rsidR="00642A27" w:rsidRPr="001A3566">
        <w:rPr>
          <w:rFonts w:ascii="Book Antiqua" w:hAnsi="Book Antiqua" w:cs="Times New Roman"/>
          <w:sz w:val="24"/>
          <w:szCs w:val="24"/>
          <w:lang w:val="en"/>
        </w:rPr>
        <w:t>PTC drain insertion</w:t>
      </w:r>
      <w:r w:rsidRPr="001A3566">
        <w:rPr>
          <w:rFonts w:ascii="Book Antiqua" w:hAnsi="Book Antiqua" w:cs="Times New Roman"/>
          <w:sz w:val="24"/>
          <w:szCs w:val="24"/>
          <w:lang w:val="en"/>
        </w:rPr>
        <w:t xml:space="preserve">. As in both of our cases, emergency biliary </w:t>
      </w:r>
      <w:r w:rsidR="00642A27" w:rsidRPr="001A3566">
        <w:rPr>
          <w:rFonts w:ascii="Book Antiqua" w:hAnsi="Book Antiqua" w:cs="Times New Roman"/>
          <w:sz w:val="24"/>
          <w:szCs w:val="24"/>
          <w:lang w:val="en"/>
        </w:rPr>
        <w:t>decompression</w:t>
      </w:r>
      <w:r w:rsidRPr="001A3566">
        <w:rPr>
          <w:rFonts w:ascii="Book Antiqua" w:hAnsi="Book Antiqua" w:cs="Times New Roman"/>
          <w:sz w:val="24"/>
          <w:szCs w:val="24"/>
          <w:lang w:val="en"/>
        </w:rPr>
        <w:t xml:space="preserve"> in patients with surgical</w:t>
      </w:r>
      <w:r w:rsidR="00642A27" w:rsidRPr="001A3566">
        <w:rPr>
          <w:rFonts w:ascii="Book Antiqua" w:hAnsi="Book Antiqua" w:cs="Times New Roman"/>
          <w:sz w:val="24"/>
          <w:szCs w:val="24"/>
          <w:lang w:val="en"/>
        </w:rPr>
        <w:t>ly-altered</w:t>
      </w:r>
      <w:r w:rsidRPr="001A3566">
        <w:rPr>
          <w:rFonts w:ascii="Book Antiqua" w:hAnsi="Book Antiqua" w:cs="Times New Roman"/>
          <w:sz w:val="24"/>
          <w:szCs w:val="24"/>
          <w:lang w:val="en"/>
        </w:rPr>
        <w:t xml:space="preserve"> </w:t>
      </w:r>
      <w:r w:rsidR="00642A27" w:rsidRPr="001A3566">
        <w:rPr>
          <w:rFonts w:ascii="Book Antiqua" w:hAnsi="Book Antiqua" w:cs="Times New Roman"/>
          <w:sz w:val="24"/>
          <w:szCs w:val="24"/>
          <w:lang w:val="en"/>
        </w:rPr>
        <w:t>UGI</w:t>
      </w:r>
      <w:r w:rsidRPr="001A3566">
        <w:rPr>
          <w:rFonts w:ascii="Book Antiqua" w:hAnsi="Book Antiqua" w:cs="Times New Roman"/>
          <w:sz w:val="24"/>
          <w:szCs w:val="24"/>
          <w:lang w:val="en"/>
        </w:rPr>
        <w:t xml:space="preserve"> anatomy </w:t>
      </w:r>
      <w:r w:rsidR="00642A27" w:rsidRPr="001A3566">
        <w:rPr>
          <w:rFonts w:ascii="Book Antiqua" w:hAnsi="Book Antiqua" w:cs="Times New Roman"/>
          <w:sz w:val="24"/>
          <w:szCs w:val="24"/>
          <w:lang w:val="en"/>
        </w:rPr>
        <w:t>is</w:t>
      </w:r>
      <w:r w:rsidRPr="001A3566">
        <w:rPr>
          <w:rFonts w:ascii="Book Antiqua" w:hAnsi="Book Antiqua" w:cs="Times New Roman"/>
          <w:sz w:val="24"/>
          <w:szCs w:val="24"/>
          <w:lang w:val="en"/>
        </w:rPr>
        <w:t xml:space="preserve"> usually be done by </w:t>
      </w:r>
      <w:r w:rsidR="00642A27" w:rsidRPr="001A3566">
        <w:rPr>
          <w:rFonts w:ascii="Book Antiqua" w:hAnsi="Book Antiqua" w:cs="Times New Roman"/>
          <w:sz w:val="24"/>
          <w:szCs w:val="24"/>
          <w:lang w:val="en"/>
        </w:rPr>
        <w:t>PTC</w:t>
      </w:r>
      <w:r w:rsidR="006B56F3" w:rsidRPr="001A3566">
        <w:rPr>
          <w:rFonts w:ascii="Book Antiqua" w:hAnsi="Book Antiqua" w:cs="Times New Roman"/>
          <w:sz w:val="24"/>
          <w:szCs w:val="24"/>
          <w:lang w:val="en"/>
        </w:rPr>
        <w:t xml:space="preserve"> which</w:t>
      </w:r>
      <w:r w:rsidRPr="001A3566">
        <w:rPr>
          <w:rFonts w:ascii="Book Antiqua" w:hAnsi="Book Antiqua" w:cs="Times New Roman"/>
          <w:sz w:val="24"/>
          <w:szCs w:val="24"/>
          <w:lang w:val="en"/>
        </w:rPr>
        <w:t xml:space="preserve"> </w:t>
      </w:r>
      <w:r w:rsidR="000B2C78" w:rsidRPr="001A3566">
        <w:rPr>
          <w:rFonts w:ascii="Book Antiqua" w:hAnsi="Book Antiqua" w:cs="Times New Roman"/>
          <w:sz w:val="24"/>
          <w:szCs w:val="24"/>
          <w:lang w:val="en"/>
        </w:rPr>
        <w:t xml:space="preserve">makes it pragmatic to </w:t>
      </w:r>
      <w:r w:rsidR="006B56F3" w:rsidRPr="001A3566">
        <w:rPr>
          <w:rFonts w:ascii="Book Antiqua" w:hAnsi="Book Antiqua" w:cs="Times New Roman"/>
          <w:sz w:val="24"/>
          <w:szCs w:val="24"/>
          <w:lang w:val="en"/>
        </w:rPr>
        <w:t xml:space="preserve">subsequently </w:t>
      </w:r>
      <w:r w:rsidR="000B2C78" w:rsidRPr="001A3566">
        <w:rPr>
          <w:rFonts w:ascii="Book Antiqua" w:hAnsi="Book Antiqua" w:cs="Times New Roman"/>
          <w:sz w:val="24"/>
          <w:szCs w:val="24"/>
          <w:lang w:val="en"/>
        </w:rPr>
        <w:t>adopt</w:t>
      </w:r>
      <w:r w:rsidRPr="001A3566">
        <w:rPr>
          <w:rFonts w:ascii="Book Antiqua" w:hAnsi="Book Antiqua" w:cs="Times New Roman"/>
          <w:sz w:val="24"/>
          <w:szCs w:val="24"/>
          <w:lang w:val="en"/>
        </w:rPr>
        <w:t xml:space="preserve"> PTCSL for definitive biliary clearance.</w:t>
      </w:r>
      <w:r w:rsidR="000B2C78" w:rsidRPr="001A3566">
        <w:rPr>
          <w:rFonts w:ascii="Book Antiqua" w:hAnsi="Book Antiqua" w:cs="Times New Roman"/>
          <w:sz w:val="24"/>
          <w:szCs w:val="24"/>
          <w:lang w:val="en"/>
        </w:rPr>
        <w:t xml:space="preserve"> We uniquely describe the first report of PTCSL from a UK Centre.</w:t>
      </w:r>
    </w:p>
    <w:p w14:paraId="561EE85B" w14:textId="4D256F4F" w:rsidR="005A0129" w:rsidRPr="001A3566" w:rsidRDefault="00D70B6A" w:rsidP="0034743A">
      <w:pPr>
        <w:spacing w:after="0" w:line="360" w:lineRule="auto"/>
        <w:ind w:firstLineChars="100" w:firstLine="240"/>
        <w:jc w:val="both"/>
        <w:rPr>
          <w:rFonts w:ascii="Book Antiqua" w:hAnsi="Book Antiqua" w:cs="Times New Roman"/>
          <w:sz w:val="24"/>
          <w:szCs w:val="24"/>
          <w:lang w:val="en"/>
        </w:rPr>
      </w:pPr>
      <w:r w:rsidRPr="001A3566">
        <w:rPr>
          <w:rFonts w:ascii="Book Antiqua" w:hAnsi="Book Antiqua" w:cs="Times New Roman"/>
          <w:sz w:val="24"/>
          <w:szCs w:val="24"/>
          <w:lang w:val="en"/>
        </w:rPr>
        <w:t>Although p</w:t>
      </w:r>
      <w:r w:rsidR="00B973A1" w:rsidRPr="001A3566">
        <w:rPr>
          <w:rFonts w:ascii="Book Antiqua" w:hAnsi="Book Antiqua" w:cs="Times New Roman"/>
          <w:sz w:val="24"/>
          <w:szCs w:val="24"/>
          <w:lang w:val="en"/>
        </w:rPr>
        <w:t>ercutaneous access for PTCSL is usuall</w:t>
      </w:r>
      <w:r w:rsidRPr="001A3566">
        <w:rPr>
          <w:rFonts w:ascii="Book Antiqua" w:hAnsi="Book Antiqua" w:cs="Times New Roman"/>
          <w:sz w:val="24"/>
          <w:szCs w:val="24"/>
          <w:lang w:val="en"/>
        </w:rPr>
        <w:t xml:space="preserve">y transhepatic, </w:t>
      </w:r>
      <w:r w:rsidR="00E06176" w:rsidRPr="001A3566">
        <w:rPr>
          <w:rFonts w:ascii="Book Antiqua" w:hAnsi="Book Antiqua" w:cs="Times New Roman"/>
          <w:sz w:val="24"/>
          <w:szCs w:val="24"/>
          <w:lang w:val="en"/>
        </w:rPr>
        <w:t xml:space="preserve">it is also possible to </w:t>
      </w:r>
      <w:r w:rsidR="006678D4" w:rsidRPr="001A3566">
        <w:rPr>
          <w:rFonts w:ascii="Book Antiqua" w:hAnsi="Book Antiqua" w:cs="Times New Roman"/>
          <w:sz w:val="24"/>
          <w:szCs w:val="24"/>
          <w:lang w:val="en"/>
        </w:rPr>
        <w:t>gain access</w:t>
      </w:r>
      <w:r w:rsidR="00E06176" w:rsidRPr="001A3566">
        <w:rPr>
          <w:rFonts w:ascii="Book Antiqua" w:hAnsi="Book Antiqua" w:cs="Times New Roman"/>
          <w:sz w:val="24"/>
          <w:szCs w:val="24"/>
          <w:lang w:val="en"/>
        </w:rPr>
        <w:t xml:space="preserve"> </w:t>
      </w:r>
      <w:r w:rsidR="00E06176" w:rsidRPr="001A3566">
        <w:rPr>
          <w:rFonts w:ascii="Book Antiqua" w:hAnsi="Book Antiqua" w:cs="Times New Roman"/>
          <w:i/>
          <w:sz w:val="24"/>
          <w:szCs w:val="24"/>
          <w:lang w:val="en"/>
        </w:rPr>
        <w:t>via</w:t>
      </w:r>
      <w:r w:rsidR="00CB3B17" w:rsidRPr="001A3566">
        <w:rPr>
          <w:rFonts w:ascii="Book Antiqua" w:hAnsi="Book Antiqua" w:cs="Times New Roman"/>
          <w:sz w:val="24"/>
          <w:szCs w:val="24"/>
          <w:lang w:val="en"/>
        </w:rPr>
        <w:t xml:space="preserve"> a</w:t>
      </w:r>
      <w:r w:rsidR="00B01DCB" w:rsidRPr="001A3566">
        <w:rPr>
          <w:rFonts w:ascii="Book Antiqua" w:hAnsi="Book Antiqua" w:cs="Times New Roman"/>
          <w:sz w:val="24"/>
          <w:szCs w:val="24"/>
          <w:lang w:val="en"/>
        </w:rPr>
        <w:t xml:space="preserve"> small bowel</w:t>
      </w:r>
      <w:r w:rsidR="0004221D" w:rsidRPr="001A3566">
        <w:rPr>
          <w:rFonts w:ascii="Book Antiqua" w:hAnsi="Book Antiqua" w:cs="Times New Roman"/>
          <w:sz w:val="24"/>
          <w:szCs w:val="24"/>
        </w:rPr>
        <w:t xml:space="preserve"> access loop</w:t>
      </w:r>
      <w:r w:rsidRPr="001A3566">
        <w:rPr>
          <w:rFonts w:ascii="Book Antiqua" w:hAnsi="Book Antiqua" w:cs="Times New Roman"/>
          <w:sz w:val="24"/>
          <w:szCs w:val="24"/>
        </w:rPr>
        <w:t>;</w:t>
      </w:r>
      <w:r w:rsidR="005E76C1" w:rsidRPr="001A3566">
        <w:rPr>
          <w:rFonts w:ascii="Book Antiqua" w:hAnsi="Book Antiqua" w:cs="Times New Roman"/>
          <w:sz w:val="24"/>
          <w:szCs w:val="24"/>
        </w:rPr>
        <w:t xml:space="preserve"> a</w:t>
      </w:r>
      <w:r w:rsidR="0004221D" w:rsidRPr="001A3566">
        <w:rPr>
          <w:rFonts w:ascii="Book Antiqua" w:hAnsi="Book Antiqua" w:cs="Times New Roman"/>
          <w:sz w:val="24"/>
          <w:szCs w:val="24"/>
        </w:rPr>
        <w:t xml:space="preserve"> </w:t>
      </w:r>
      <w:r w:rsidR="005E1DA5" w:rsidRPr="001A3566">
        <w:rPr>
          <w:rFonts w:ascii="Book Antiqua" w:hAnsi="Book Antiqua" w:cs="Times New Roman"/>
          <w:sz w:val="24"/>
          <w:szCs w:val="24"/>
        </w:rPr>
        <w:t>T-tube sinus tract</w:t>
      </w:r>
      <w:r w:rsidRPr="001A3566">
        <w:rPr>
          <w:rFonts w:ascii="Book Antiqua" w:hAnsi="Book Antiqua" w:cs="Times New Roman"/>
          <w:sz w:val="24"/>
          <w:szCs w:val="24"/>
        </w:rPr>
        <w:t>;</w:t>
      </w:r>
      <w:r w:rsidR="0004221D" w:rsidRPr="001A3566">
        <w:rPr>
          <w:rFonts w:ascii="Book Antiqua" w:hAnsi="Book Antiqua" w:cs="Times New Roman"/>
          <w:sz w:val="24"/>
          <w:szCs w:val="24"/>
        </w:rPr>
        <w:t xml:space="preserve"> or </w:t>
      </w:r>
      <w:proofErr w:type="spellStart"/>
      <w:r w:rsidR="0004221D" w:rsidRPr="001A3566">
        <w:rPr>
          <w:rFonts w:ascii="Book Antiqua" w:hAnsi="Book Antiqua" w:cs="Times New Roman"/>
          <w:sz w:val="24"/>
          <w:szCs w:val="24"/>
        </w:rPr>
        <w:t>transc</w:t>
      </w:r>
      <w:r w:rsidR="00E06176" w:rsidRPr="001A3566">
        <w:rPr>
          <w:rFonts w:ascii="Book Antiqua" w:hAnsi="Book Antiqua" w:cs="Times New Roman"/>
          <w:sz w:val="24"/>
          <w:szCs w:val="24"/>
        </w:rPr>
        <w:t>holec</w:t>
      </w:r>
      <w:r w:rsidR="0004221D" w:rsidRPr="001A3566">
        <w:rPr>
          <w:rFonts w:ascii="Book Antiqua" w:hAnsi="Book Antiqua" w:cs="Times New Roman"/>
          <w:sz w:val="24"/>
          <w:szCs w:val="24"/>
        </w:rPr>
        <w:t>ystically</w:t>
      </w:r>
      <w:proofErr w:type="spellEnd"/>
      <w:r w:rsidR="00A0589D" w:rsidRPr="001A3566">
        <w:rPr>
          <w:rFonts w:ascii="Book Antiqua" w:hAnsi="Book Antiqua" w:cs="Times New Roman"/>
          <w:sz w:val="24"/>
          <w:szCs w:val="24"/>
          <w:lang w:val="en"/>
        </w:rPr>
        <w:t>.</w:t>
      </w:r>
      <w:r w:rsidR="00B973A1" w:rsidRPr="001A3566">
        <w:rPr>
          <w:rFonts w:ascii="Book Antiqua" w:hAnsi="Book Antiqua" w:cs="Times New Roman"/>
          <w:sz w:val="24"/>
          <w:szCs w:val="24"/>
          <w:lang w:val="en"/>
        </w:rPr>
        <w:t xml:space="preserve"> </w:t>
      </w:r>
      <w:r w:rsidR="006B56F3" w:rsidRPr="001A3566">
        <w:rPr>
          <w:rFonts w:ascii="Book Antiqua" w:hAnsi="Book Antiqua" w:cs="Times New Roman"/>
          <w:sz w:val="24"/>
          <w:szCs w:val="24"/>
          <w:lang w:val="en"/>
        </w:rPr>
        <w:t xml:space="preserve">However, none of these alternative access routes was available in our cases. </w:t>
      </w:r>
      <w:r w:rsidR="007B5F81" w:rsidRPr="001A3566">
        <w:rPr>
          <w:rFonts w:ascii="Book Antiqua" w:hAnsi="Book Antiqua" w:cs="Times New Roman"/>
          <w:sz w:val="24"/>
          <w:szCs w:val="24"/>
          <w:lang w:val="en"/>
        </w:rPr>
        <w:t xml:space="preserve">It </w:t>
      </w:r>
      <w:r w:rsidR="007B5F81" w:rsidRPr="001A3566">
        <w:rPr>
          <w:rFonts w:ascii="Book Antiqua" w:hAnsi="Book Antiqua" w:cs="Times New Roman"/>
          <w:sz w:val="24"/>
          <w:szCs w:val="24"/>
        </w:rPr>
        <w:t>is preferable</w:t>
      </w:r>
      <w:r w:rsidR="007B5F81" w:rsidRPr="001A3566">
        <w:rPr>
          <w:rFonts w:ascii="Book Antiqua" w:hAnsi="Book Antiqua" w:cs="Times New Roman"/>
          <w:sz w:val="24"/>
          <w:szCs w:val="24"/>
          <w:lang w:val="en"/>
        </w:rPr>
        <w:t xml:space="preserve"> to perform PTCSL under g</w:t>
      </w:r>
      <w:proofErr w:type="spellStart"/>
      <w:r w:rsidR="003F5055" w:rsidRPr="001A3566">
        <w:rPr>
          <w:rFonts w:ascii="Book Antiqua" w:hAnsi="Book Antiqua" w:cs="Times New Roman"/>
          <w:sz w:val="24"/>
          <w:szCs w:val="24"/>
        </w:rPr>
        <w:t>eneral</w:t>
      </w:r>
      <w:proofErr w:type="spellEnd"/>
      <w:r w:rsidR="003F5055" w:rsidRPr="001A3566">
        <w:rPr>
          <w:rFonts w:ascii="Book Antiqua" w:hAnsi="Book Antiqua" w:cs="Times New Roman"/>
          <w:sz w:val="24"/>
          <w:szCs w:val="24"/>
        </w:rPr>
        <w:t xml:space="preserve"> anaesthesia as</w:t>
      </w:r>
      <w:r w:rsidR="00AF1738" w:rsidRPr="001A3566">
        <w:rPr>
          <w:rFonts w:ascii="Book Antiqua" w:hAnsi="Book Antiqua" w:cs="Times New Roman"/>
          <w:sz w:val="24"/>
          <w:szCs w:val="24"/>
        </w:rPr>
        <w:t xml:space="preserve"> </w:t>
      </w:r>
      <w:r w:rsidR="006678D4" w:rsidRPr="001A3566">
        <w:rPr>
          <w:rFonts w:ascii="Book Antiqua" w:hAnsi="Book Antiqua" w:cs="Times New Roman"/>
          <w:sz w:val="24"/>
          <w:szCs w:val="24"/>
        </w:rPr>
        <w:t>the procedure is painful due to its working</w:t>
      </w:r>
      <w:r w:rsidR="00AF1738" w:rsidRPr="001A3566">
        <w:rPr>
          <w:rFonts w:ascii="Book Antiqua" w:hAnsi="Book Antiqua" w:cs="Times New Roman"/>
          <w:sz w:val="24"/>
          <w:szCs w:val="24"/>
        </w:rPr>
        <w:t xml:space="preserve"> sheath </w:t>
      </w:r>
      <w:r w:rsidR="006678D4" w:rsidRPr="001A3566">
        <w:rPr>
          <w:rFonts w:ascii="Book Antiqua" w:hAnsi="Book Antiqua" w:cs="Times New Roman"/>
          <w:sz w:val="24"/>
          <w:szCs w:val="24"/>
        </w:rPr>
        <w:t xml:space="preserve">which </w:t>
      </w:r>
      <w:r w:rsidR="00AF1738" w:rsidRPr="001A3566">
        <w:rPr>
          <w:rFonts w:ascii="Book Antiqua" w:hAnsi="Book Antiqua" w:cs="Times New Roman"/>
          <w:sz w:val="24"/>
          <w:szCs w:val="24"/>
        </w:rPr>
        <w:t>traverses</w:t>
      </w:r>
      <w:r w:rsidR="003F5055" w:rsidRPr="001A3566">
        <w:rPr>
          <w:rFonts w:ascii="Book Antiqua" w:hAnsi="Book Antiqua" w:cs="Times New Roman"/>
          <w:sz w:val="24"/>
          <w:szCs w:val="24"/>
        </w:rPr>
        <w:t xml:space="preserve"> skin, intercostal muscles, and the liver capsule. </w:t>
      </w:r>
      <w:r w:rsidR="006678D4" w:rsidRPr="001A3566">
        <w:rPr>
          <w:rFonts w:ascii="Book Antiqua" w:hAnsi="Book Antiqua" w:cs="Times New Roman"/>
          <w:sz w:val="24"/>
          <w:szCs w:val="24"/>
        </w:rPr>
        <w:t>T</w:t>
      </w:r>
      <w:r w:rsidR="001B07D7" w:rsidRPr="001A3566">
        <w:rPr>
          <w:rFonts w:ascii="Book Antiqua" w:hAnsi="Book Antiqua" w:cs="Times New Roman"/>
          <w:sz w:val="24"/>
          <w:szCs w:val="24"/>
        </w:rPr>
        <w:t>he absence of enhanced sedation or general anaesthesia has been correlated with lack of therapeutic success</w:t>
      </w:r>
      <w:r w:rsidR="00E84EB0" w:rsidRPr="001A3566">
        <w:rPr>
          <w:rFonts w:ascii="Book Antiqua" w:hAnsi="Book Antiqua" w:cs="Times New Roman"/>
          <w:sz w:val="24"/>
          <w:szCs w:val="24"/>
        </w:rPr>
        <w:t xml:space="preserve"> </w:t>
      </w:r>
      <w:r w:rsidR="006678D4" w:rsidRPr="001A3566">
        <w:rPr>
          <w:rFonts w:ascii="Book Antiqua" w:hAnsi="Book Antiqua" w:cs="Times New Roman"/>
          <w:sz w:val="24"/>
          <w:szCs w:val="24"/>
        </w:rPr>
        <w:t xml:space="preserve">in long and complex endoscopic procedures to manage difficult ductal </w:t>
      </w:r>
      <w:proofErr w:type="gramStart"/>
      <w:r w:rsidR="006678D4" w:rsidRPr="001A3566">
        <w:rPr>
          <w:rFonts w:ascii="Book Antiqua" w:hAnsi="Book Antiqua" w:cs="Times New Roman"/>
          <w:sz w:val="24"/>
          <w:szCs w:val="24"/>
        </w:rPr>
        <w:t>calculi</w:t>
      </w:r>
      <w:r w:rsidR="0034743A" w:rsidRPr="001A3566">
        <w:rPr>
          <w:rFonts w:ascii="Book Antiqua" w:hAnsi="Book Antiqua" w:cs="Times New Roman" w:hint="eastAsia"/>
          <w:sz w:val="24"/>
          <w:szCs w:val="24"/>
          <w:vertAlign w:val="superscript"/>
          <w:lang w:eastAsia="zh-CN"/>
        </w:rPr>
        <w:t>[</w:t>
      </w:r>
      <w:proofErr w:type="gramEnd"/>
      <w:r w:rsidR="0034743A" w:rsidRPr="001A3566">
        <w:rPr>
          <w:rFonts w:ascii="Book Antiqua" w:hAnsi="Book Antiqua" w:cs="Times New Roman" w:hint="eastAsia"/>
          <w:sz w:val="24"/>
          <w:szCs w:val="24"/>
          <w:vertAlign w:val="superscript"/>
          <w:lang w:eastAsia="zh-CN"/>
        </w:rPr>
        <w:t>12]</w:t>
      </w:r>
      <w:r w:rsidR="001B07D7" w:rsidRPr="001A3566">
        <w:rPr>
          <w:rFonts w:ascii="Book Antiqua" w:hAnsi="Book Antiqua" w:cs="Times New Roman"/>
          <w:sz w:val="24"/>
          <w:szCs w:val="24"/>
        </w:rPr>
        <w:t>.</w:t>
      </w:r>
    </w:p>
    <w:p w14:paraId="469ED69A" w14:textId="4B2E522B" w:rsidR="00B973A1" w:rsidRPr="001A3566" w:rsidRDefault="004C2C56" w:rsidP="0034743A">
      <w:pPr>
        <w:spacing w:after="0" w:line="360" w:lineRule="auto"/>
        <w:ind w:firstLineChars="100" w:firstLine="240"/>
        <w:jc w:val="both"/>
        <w:rPr>
          <w:rFonts w:ascii="Book Antiqua" w:eastAsia="Times New Roman" w:hAnsi="Book Antiqua" w:cs="Times New Roman"/>
          <w:sz w:val="24"/>
          <w:szCs w:val="24"/>
          <w:lang w:eastAsia="en-GB"/>
        </w:rPr>
      </w:pPr>
      <w:r w:rsidRPr="001A3566">
        <w:rPr>
          <w:rFonts w:ascii="Book Antiqua" w:hAnsi="Book Antiqua" w:cs="Times New Roman"/>
          <w:sz w:val="24"/>
          <w:szCs w:val="24"/>
          <w:lang w:val="en"/>
        </w:rPr>
        <w:t>Complications occur in approximately 7% of patients treated with PTCSL</w:t>
      </w:r>
      <w:r w:rsidRPr="001A3566">
        <w:rPr>
          <w:rStyle w:val="element-citation"/>
          <w:rFonts w:ascii="Book Antiqua" w:hAnsi="Book Antiqua" w:cs="Times New Roman"/>
          <w:sz w:val="24"/>
          <w:szCs w:val="24"/>
          <w:lang w:val="en"/>
        </w:rPr>
        <w:t>, mainly biliary sepsis</w:t>
      </w:r>
      <w:r w:rsidR="009F04B6" w:rsidRPr="001A3566">
        <w:rPr>
          <w:rStyle w:val="element-citation"/>
          <w:rFonts w:ascii="Book Antiqua" w:hAnsi="Book Antiqua" w:cs="Times New Roman"/>
          <w:sz w:val="24"/>
          <w:szCs w:val="24"/>
          <w:lang w:val="en"/>
        </w:rPr>
        <w:t>,</w:t>
      </w:r>
      <w:r w:rsidRPr="001A3566">
        <w:rPr>
          <w:rStyle w:val="element-citation"/>
          <w:rFonts w:ascii="Book Antiqua" w:hAnsi="Book Antiqua" w:cs="Times New Roman"/>
          <w:sz w:val="24"/>
          <w:szCs w:val="24"/>
          <w:lang w:val="en"/>
        </w:rPr>
        <w:t xml:space="preserve"> </w:t>
      </w:r>
      <w:r w:rsidR="009F04B6" w:rsidRPr="001A3566">
        <w:rPr>
          <w:rStyle w:val="element-citation"/>
          <w:rFonts w:ascii="Book Antiqua" w:hAnsi="Book Antiqua" w:cs="Times New Roman"/>
          <w:sz w:val="24"/>
          <w:szCs w:val="24"/>
          <w:lang w:val="en"/>
        </w:rPr>
        <w:t xml:space="preserve">haemobilia and </w:t>
      </w:r>
      <w:r w:rsidRPr="001A3566">
        <w:rPr>
          <w:rStyle w:val="element-citation"/>
          <w:rFonts w:ascii="Book Antiqua" w:hAnsi="Book Antiqua" w:cs="Times New Roman"/>
          <w:sz w:val="24"/>
          <w:szCs w:val="24"/>
          <w:lang w:val="en"/>
        </w:rPr>
        <w:t xml:space="preserve">bile duct </w:t>
      </w:r>
      <w:proofErr w:type="gramStart"/>
      <w:r w:rsidRPr="001A3566">
        <w:rPr>
          <w:rStyle w:val="element-citation"/>
          <w:rFonts w:ascii="Book Antiqua" w:hAnsi="Book Antiqua" w:cs="Times New Roman"/>
          <w:sz w:val="24"/>
          <w:szCs w:val="24"/>
          <w:lang w:val="en"/>
        </w:rPr>
        <w:t>injuries</w:t>
      </w:r>
      <w:r w:rsidR="0034743A" w:rsidRPr="001A3566">
        <w:rPr>
          <w:rFonts w:ascii="Book Antiqua" w:hAnsi="Book Antiqua" w:cs="Times New Roman" w:hint="eastAsia"/>
          <w:sz w:val="24"/>
          <w:szCs w:val="24"/>
          <w:vertAlign w:val="superscript"/>
          <w:lang w:eastAsia="zh-CN"/>
        </w:rPr>
        <w:t>[</w:t>
      </w:r>
      <w:proofErr w:type="gramEnd"/>
      <w:r w:rsidR="0034743A" w:rsidRPr="001A3566">
        <w:rPr>
          <w:rFonts w:ascii="Book Antiqua" w:hAnsi="Book Antiqua" w:cs="Times New Roman" w:hint="eastAsia"/>
          <w:sz w:val="24"/>
          <w:szCs w:val="24"/>
          <w:vertAlign w:val="superscript"/>
          <w:lang w:eastAsia="zh-CN"/>
        </w:rPr>
        <w:t>13,14]</w:t>
      </w:r>
      <w:r w:rsidRPr="001A3566">
        <w:rPr>
          <w:rStyle w:val="element-citation"/>
          <w:rFonts w:ascii="Book Antiqua" w:hAnsi="Book Antiqua" w:cs="Times New Roman"/>
          <w:sz w:val="24"/>
          <w:szCs w:val="24"/>
          <w:lang w:val="en"/>
        </w:rPr>
        <w:t xml:space="preserve">. </w:t>
      </w:r>
      <w:r w:rsidRPr="001A3566">
        <w:rPr>
          <w:rFonts w:ascii="Book Antiqua" w:hAnsi="Book Antiqua" w:cs="Times New Roman"/>
          <w:sz w:val="24"/>
          <w:szCs w:val="24"/>
        </w:rPr>
        <w:t>In order to reduce complication</w:t>
      </w:r>
      <w:r w:rsidR="00373E2A" w:rsidRPr="001A3566">
        <w:rPr>
          <w:rFonts w:ascii="Book Antiqua" w:hAnsi="Book Antiqua" w:cs="Times New Roman"/>
          <w:sz w:val="24"/>
          <w:szCs w:val="24"/>
        </w:rPr>
        <w:t xml:space="preserve"> risk,</w:t>
      </w:r>
      <w:r w:rsidRPr="001A3566">
        <w:rPr>
          <w:rFonts w:ascii="Book Antiqua" w:hAnsi="Book Antiqua" w:cs="Times New Roman"/>
          <w:sz w:val="24"/>
          <w:szCs w:val="24"/>
        </w:rPr>
        <w:t xml:space="preserve"> </w:t>
      </w:r>
      <w:r w:rsidR="00B973A1" w:rsidRPr="001A3566">
        <w:rPr>
          <w:rFonts w:ascii="Book Antiqua" w:hAnsi="Book Antiqua" w:cs="Times New Roman"/>
          <w:sz w:val="24"/>
          <w:szCs w:val="24"/>
        </w:rPr>
        <w:t xml:space="preserve">PTC tracts </w:t>
      </w:r>
      <w:r w:rsidR="00373E2A" w:rsidRPr="001A3566">
        <w:rPr>
          <w:rFonts w:ascii="Book Antiqua" w:hAnsi="Book Antiqua" w:cs="Times New Roman"/>
          <w:sz w:val="24"/>
          <w:szCs w:val="24"/>
        </w:rPr>
        <w:t>must</w:t>
      </w:r>
      <w:r w:rsidR="009F04B6" w:rsidRPr="001A3566">
        <w:rPr>
          <w:rFonts w:ascii="Book Antiqua" w:hAnsi="Book Antiqua" w:cs="Times New Roman"/>
          <w:sz w:val="24"/>
          <w:szCs w:val="24"/>
        </w:rPr>
        <w:t xml:space="preserve"> be allowed to</w:t>
      </w:r>
      <w:r w:rsidR="00B973A1" w:rsidRPr="001A3566">
        <w:rPr>
          <w:rFonts w:ascii="Book Antiqua" w:hAnsi="Book Antiqua" w:cs="Times New Roman"/>
          <w:sz w:val="24"/>
          <w:szCs w:val="24"/>
        </w:rPr>
        <w:t xml:space="preserve"> matur</w:t>
      </w:r>
      <w:r w:rsidR="002F0F2F" w:rsidRPr="001A3566">
        <w:rPr>
          <w:rFonts w:ascii="Book Antiqua" w:hAnsi="Book Antiqua" w:cs="Times New Roman"/>
          <w:sz w:val="24"/>
          <w:szCs w:val="24"/>
        </w:rPr>
        <w:t>e</w:t>
      </w:r>
      <w:r w:rsidR="00B973A1" w:rsidRPr="001A3566">
        <w:rPr>
          <w:rFonts w:ascii="Book Antiqua" w:hAnsi="Book Antiqua" w:cs="Times New Roman"/>
          <w:sz w:val="24"/>
          <w:szCs w:val="24"/>
        </w:rPr>
        <w:t xml:space="preserve"> </w:t>
      </w:r>
      <w:r w:rsidR="009F04B6" w:rsidRPr="001A3566">
        <w:rPr>
          <w:rFonts w:ascii="Book Antiqua" w:hAnsi="Book Antiqua" w:cs="Times New Roman"/>
          <w:sz w:val="24"/>
          <w:szCs w:val="24"/>
        </w:rPr>
        <w:t xml:space="preserve">and gradually dilated </w:t>
      </w:r>
      <w:r w:rsidR="002F0F2F" w:rsidRPr="001A3566">
        <w:rPr>
          <w:rFonts w:ascii="Book Antiqua" w:hAnsi="Book Antiqua" w:cs="Times New Roman"/>
          <w:sz w:val="24"/>
          <w:szCs w:val="24"/>
        </w:rPr>
        <w:t xml:space="preserve">before use in </w:t>
      </w:r>
      <w:proofErr w:type="gramStart"/>
      <w:r w:rsidR="002F0F2F" w:rsidRPr="001A3566">
        <w:rPr>
          <w:rFonts w:ascii="Book Antiqua" w:hAnsi="Book Antiqua" w:cs="Times New Roman"/>
          <w:sz w:val="24"/>
          <w:szCs w:val="24"/>
        </w:rPr>
        <w:t>PTCSL</w:t>
      </w:r>
      <w:r w:rsidR="0034743A" w:rsidRPr="001A3566">
        <w:rPr>
          <w:rFonts w:ascii="Book Antiqua" w:hAnsi="Book Antiqua" w:cs="Times New Roman" w:hint="eastAsia"/>
          <w:sz w:val="24"/>
          <w:szCs w:val="24"/>
          <w:vertAlign w:val="superscript"/>
          <w:lang w:eastAsia="zh-CN"/>
        </w:rPr>
        <w:t>[</w:t>
      </w:r>
      <w:proofErr w:type="gramEnd"/>
      <w:r w:rsidR="0034743A" w:rsidRPr="001A3566">
        <w:rPr>
          <w:rFonts w:ascii="Book Antiqua" w:hAnsi="Book Antiqua" w:cs="Times New Roman" w:hint="eastAsia"/>
          <w:sz w:val="24"/>
          <w:szCs w:val="24"/>
          <w:vertAlign w:val="superscript"/>
          <w:lang w:eastAsia="zh-CN"/>
        </w:rPr>
        <w:t>3]</w:t>
      </w:r>
      <w:r w:rsidR="00373E2A" w:rsidRPr="001A3566">
        <w:rPr>
          <w:rFonts w:ascii="Book Antiqua" w:hAnsi="Book Antiqua" w:cs="Times New Roman"/>
          <w:sz w:val="24"/>
          <w:szCs w:val="24"/>
        </w:rPr>
        <w:t xml:space="preserve">. Tract </w:t>
      </w:r>
      <w:r w:rsidR="002F0F2F" w:rsidRPr="001A3566">
        <w:rPr>
          <w:rFonts w:ascii="Book Antiqua" w:hAnsi="Book Antiqua" w:cs="Times New Roman"/>
          <w:sz w:val="24"/>
          <w:szCs w:val="24"/>
        </w:rPr>
        <w:t xml:space="preserve">maturation </w:t>
      </w:r>
      <w:r w:rsidR="00B973A1" w:rsidRPr="001A3566">
        <w:rPr>
          <w:rFonts w:ascii="Book Antiqua" w:hAnsi="Book Antiqua" w:cs="Times New Roman"/>
          <w:sz w:val="24"/>
          <w:szCs w:val="24"/>
        </w:rPr>
        <w:t>time var</w:t>
      </w:r>
      <w:r w:rsidR="00373E2A" w:rsidRPr="001A3566">
        <w:rPr>
          <w:rFonts w:ascii="Book Antiqua" w:hAnsi="Book Antiqua" w:cs="Times New Roman"/>
          <w:sz w:val="24"/>
          <w:szCs w:val="24"/>
        </w:rPr>
        <w:t>y</w:t>
      </w:r>
      <w:r w:rsidR="00B973A1" w:rsidRPr="001A3566">
        <w:rPr>
          <w:rFonts w:ascii="Book Antiqua" w:hAnsi="Book Antiqua" w:cs="Times New Roman"/>
          <w:sz w:val="24"/>
          <w:szCs w:val="24"/>
          <w:lang w:val="en"/>
        </w:rPr>
        <w:t xml:space="preserve"> depending on size of the final working sheath </w:t>
      </w:r>
      <w:r w:rsidR="000C6A4F" w:rsidRPr="001A3566">
        <w:rPr>
          <w:rFonts w:ascii="Book Antiqua" w:hAnsi="Book Antiqua" w:cs="Times New Roman"/>
          <w:sz w:val="24"/>
          <w:szCs w:val="24"/>
          <w:lang w:val="en"/>
        </w:rPr>
        <w:t>for</w:t>
      </w:r>
      <w:r w:rsidR="00B973A1" w:rsidRPr="001A3566">
        <w:rPr>
          <w:rFonts w:ascii="Book Antiqua" w:hAnsi="Book Antiqua" w:cs="Times New Roman"/>
          <w:sz w:val="24"/>
          <w:szCs w:val="24"/>
          <w:lang w:val="en"/>
        </w:rPr>
        <w:t xml:space="preserve"> PTCSL. </w:t>
      </w:r>
      <w:r w:rsidR="002F0F2F" w:rsidRPr="001A3566">
        <w:rPr>
          <w:rFonts w:ascii="Book Antiqua" w:hAnsi="Book Antiqua" w:cs="Times New Roman"/>
          <w:sz w:val="24"/>
          <w:szCs w:val="24"/>
        </w:rPr>
        <w:t>Reported t</w:t>
      </w:r>
      <w:r w:rsidR="00B973A1" w:rsidRPr="001A3566">
        <w:rPr>
          <w:rFonts w:ascii="Book Antiqua" w:hAnsi="Book Antiqua" w:cs="Times New Roman"/>
          <w:sz w:val="24"/>
          <w:szCs w:val="24"/>
        </w:rPr>
        <w:t xml:space="preserve">ract maturation times </w:t>
      </w:r>
      <w:r w:rsidR="002F0F2F" w:rsidRPr="001A3566">
        <w:rPr>
          <w:rFonts w:ascii="Book Antiqua" w:hAnsi="Book Antiqua" w:cs="Times New Roman"/>
          <w:sz w:val="24"/>
          <w:szCs w:val="24"/>
        </w:rPr>
        <w:t>have been</w:t>
      </w:r>
      <w:r w:rsidR="00B973A1" w:rsidRPr="001A3566">
        <w:rPr>
          <w:rFonts w:ascii="Book Antiqua" w:hAnsi="Book Antiqua" w:cs="Times New Roman"/>
          <w:sz w:val="24"/>
          <w:szCs w:val="24"/>
        </w:rPr>
        <w:t xml:space="preserve"> as short as ≤ 4 d </w:t>
      </w:r>
      <w:r w:rsidR="00B973A1" w:rsidRPr="001A3566">
        <w:rPr>
          <w:rFonts w:ascii="Book Antiqua" w:hAnsi="Book Antiqua" w:cs="Times New Roman"/>
          <w:sz w:val="24"/>
          <w:szCs w:val="24"/>
          <w:lang w:val="en"/>
        </w:rPr>
        <w:t xml:space="preserve">for 8-10F access sheaths </w:t>
      </w:r>
      <w:r w:rsidR="000C6A4F" w:rsidRPr="001A3566">
        <w:rPr>
          <w:rFonts w:ascii="Book Antiqua" w:hAnsi="Book Antiqua" w:cs="Times New Roman"/>
          <w:sz w:val="24"/>
          <w:szCs w:val="24"/>
          <w:lang w:val="en"/>
        </w:rPr>
        <w:t xml:space="preserve">which are </w:t>
      </w:r>
      <w:r w:rsidR="00B973A1" w:rsidRPr="001A3566">
        <w:rPr>
          <w:rFonts w:ascii="Book Antiqua" w:hAnsi="Book Antiqua" w:cs="Times New Roman"/>
          <w:sz w:val="24"/>
          <w:szCs w:val="24"/>
          <w:lang w:val="en"/>
        </w:rPr>
        <w:t>used for fluoroscopic</w:t>
      </w:r>
      <w:r w:rsidR="00B973A1" w:rsidRPr="001A3566">
        <w:rPr>
          <w:rFonts w:ascii="Book Antiqua" w:hAnsi="Book Antiqua" w:cs="Times New Roman"/>
          <w:sz w:val="24"/>
          <w:szCs w:val="24"/>
        </w:rPr>
        <w:t xml:space="preserve"> mechanical lithotripsy</w:t>
      </w:r>
      <w:r w:rsidR="00B973A1" w:rsidRPr="001A3566">
        <w:rPr>
          <w:rFonts w:ascii="Book Antiqua" w:hAnsi="Book Antiqua" w:cs="Times New Roman"/>
          <w:sz w:val="24"/>
          <w:szCs w:val="24"/>
          <w:lang w:val="en"/>
        </w:rPr>
        <w:t xml:space="preserve"> without any </w:t>
      </w:r>
      <w:r w:rsidR="000C6A4F" w:rsidRPr="001A3566">
        <w:rPr>
          <w:rFonts w:ascii="Book Antiqua" w:hAnsi="Book Antiqua" w:cs="Times New Roman"/>
          <w:sz w:val="24"/>
          <w:szCs w:val="24"/>
          <w:lang w:val="en"/>
        </w:rPr>
        <w:t xml:space="preserve">video </w:t>
      </w:r>
      <w:proofErr w:type="spellStart"/>
      <w:proofErr w:type="gramStart"/>
      <w:r w:rsidR="00B973A1" w:rsidRPr="001A3566">
        <w:rPr>
          <w:rFonts w:ascii="Book Antiqua" w:hAnsi="Book Antiqua" w:cs="Times New Roman"/>
          <w:sz w:val="24"/>
          <w:szCs w:val="24"/>
          <w:lang w:val="en"/>
        </w:rPr>
        <w:t>cholangioscopy</w:t>
      </w:r>
      <w:proofErr w:type="spellEnd"/>
      <w:r w:rsidR="0034743A" w:rsidRPr="001A3566">
        <w:rPr>
          <w:rFonts w:ascii="Book Antiqua" w:hAnsi="Book Antiqua" w:cs="Times New Roman" w:hint="eastAsia"/>
          <w:sz w:val="24"/>
          <w:szCs w:val="24"/>
          <w:vertAlign w:val="superscript"/>
          <w:lang w:eastAsia="zh-CN"/>
        </w:rPr>
        <w:t>[</w:t>
      </w:r>
      <w:proofErr w:type="gramEnd"/>
      <w:r w:rsidR="0034743A" w:rsidRPr="001A3566">
        <w:rPr>
          <w:rFonts w:ascii="Book Antiqua" w:hAnsi="Book Antiqua" w:cs="Times New Roman" w:hint="eastAsia"/>
          <w:sz w:val="24"/>
          <w:szCs w:val="24"/>
          <w:vertAlign w:val="superscript"/>
          <w:lang w:eastAsia="zh-CN"/>
        </w:rPr>
        <w:t>13,14]</w:t>
      </w:r>
      <w:r w:rsidR="00B973A1" w:rsidRPr="001A3566">
        <w:rPr>
          <w:rFonts w:ascii="Book Antiqua" w:hAnsi="Book Antiqua" w:cs="Times New Roman"/>
          <w:sz w:val="24"/>
          <w:szCs w:val="24"/>
          <w:lang w:val="en"/>
        </w:rPr>
        <w:t>. Longer tract maturation times of up to</w:t>
      </w:r>
      <w:r w:rsidR="00067BD0" w:rsidRPr="001A3566">
        <w:rPr>
          <w:rFonts w:ascii="Book Antiqua" w:hAnsi="Book Antiqua" w:cs="Times New Roman"/>
          <w:sz w:val="24"/>
          <w:szCs w:val="24"/>
          <w:lang w:val="en"/>
        </w:rPr>
        <w:t xml:space="preserve"> 6 </w:t>
      </w:r>
      <w:proofErr w:type="spellStart"/>
      <w:r w:rsidR="00067BD0" w:rsidRPr="001A3566">
        <w:rPr>
          <w:rFonts w:ascii="Book Antiqua" w:hAnsi="Book Antiqua" w:cs="Times New Roman"/>
          <w:sz w:val="24"/>
          <w:szCs w:val="24"/>
          <w:lang w:val="en"/>
        </w:rPr>
        <w:t>wk</w:t>
      </w:r>
      <w:proofErr w:type="spellEnd"/>
      <w:r w:rsidR="00B973A1" w:rsidRPr="001A3566">
        <w:rPr>
          <w:rFonts w:ascii="Book Antiqua" w:hAnsi="Book Antiqua" w:cs="Times New Roman"/>
          <w:sz w:val="24"/>
          <w:szCs w:val="24"/>
          <w:lang w:val="en"/>
        </w:rPr>
        <w:t xml:space="preserve"> </w:t>
      </w:r>
      <w:r w:rsidR="002F0F2F" w:rsidRPr="001A3566">
        <w:rPr>
          <w:rFonts w:ascii="Book Antiqua" w:hAnsi="Book Antiqua" w:cs="Times New Roman"/>
          <w:sz w:val="24"/>
          <w:szCs w:val="24"/>
          <w:lang w:val="en"/>
        </w:rPr>
        <w:t>have been</w:t>
      </w:r>
      <w:r w:rsidR="00B973A1" w:rsidRPr="001A3566">
        <w:rPr>
          <w:rFonts w:ascii="Book Antiqua" w:hAnsi="Book Antiqua" w:cs="Times New Roman"/>
          <w:sz w:val="24"/>
          <w:szCs w:val="24"/>
          <w:lang w:val="en"/>
        </w:rPr>
        <w:t xml:space="preserve"> described for 16-18F working sheaths</w:t>
      </w:r>
      <w:r w:rsidR="000C6A4F" w:rsidRPr="001A3566">
        <w:rPr>
          <w:rFonts w:ascii="Book Antiqua" w:hAnsi="Book Antiqua" w:cs="Times New Roman"/>
          <w:sz w:val="24"/>
          <w:szCs w:val="24"/>
          <w:lang w:val="en"/>
        </w:rPr>
        <w:t xml:space="preserve"> used for video </w:t>
      </w:r>
      <w:proofErr w:type="spellStart"/>
      <w:r w:rsidR="000C6A4F" w:rsidRPr="001A3566">
        <w:rPr>
          <w:rFonts w:ascii="Book Antiqua" w:hAnsi="Book Antiqua" w:cs="Times New Roman"/>
          <w:sz w:val="24"/>
          <w:szCs w:val="24"/>
          <w:lang w:val="en"/>
        </w:rPr>
        <w:t>cholangioscopy</w:t>
      </w:r>
      <w:proofErr w:type="spellEnd"/>
      <w:r w:rsidR="000C6A4F" w:rsidRPr="001A3566">
        <w:rPr>
          <w:rFonts w:ascii="Book Antiqua" w:hAnsi="Book Antiqua" w:cs="Times New Roman"/>
          <w:sz w:val="24"/>
          <w:szCs w:val="24"/>
          <w:lang w:val="en"/>
        </w:rPr>
        <w:t xml:space="preserve">-guided </w:t>
      </w:r>
      <w:proofErr w:type="gramStart"/>
      <w:r w:rsidR="000C6A4F" w:rsidRPr="001A3566">
        <w:rPr>
          <w:rFonts w:ascii="Book Antiqua" w:hAnsi="Book Antiqua" w:cs="Times New Roman"/>
          <w:sz w:val="24"/>
          <w:szCs w:val="24"/>
          <w:lang w:val="en"/>
        </w:rPr>
        <w:t>interventions</w:t>
      </w:r>
      <w:r w:rsidR="0034743A" w:rsidRPr="001A3566">
        <w:rPr>
          <w:rFonts w:ascii="Book Antiqua" w:hAnsi="Book Antiqua" w:cs="Times New Roman" w:hint="eastAsia"/>
          <w:sz w:val="24"/>
          <w:szCs w:val="24"/>
          <w:vertAlign w:val="superscript"/>
          <w:lang w:eastAsia="zh-CN"/>
        </w:rPr>
        <w:t>[</w:t>
      </w:r>
      <w:proofErr w:type="gramEnd"/>
      <w:r w:rsidR="0034743A" w:rsidRPr="001A3566">
        <w:rPr>
          <w:rFonts w:ascii="Book Antiqua" w:hAnsi="Book Antiqua" w:cs="Times New Roman" w:hint="eastAsia"/>
          <w:sz w:val="24"/>
          <w:szCs w:val="24"/>
          <w:vertAlign w:val="superscript"/>
          <w:lang w:eastAsia="zh-CN"/>
        </w:rPr>
        <w:t>15,16]</w:t>
      </w:r>
      <w:r w:rsidR="00B973A1" w:rsidRPr="001A3566">
        <w:rPr>
          <w:rFonts w:ascii="Book Antiqua" w:hAnsi="Book Antiqua" w:cs="Times New Roman"/>
          <w:sz w:val="24"/>
          <w:szCs w:val="24"/>
          <w:lang w:val="en"/>
        </w:rPr>
        <w:t xml:space="preserve">. An average of 2 PTCSL treatments are required </w:t>
      </w:r>
      <w:r w:rsidR="000C6A4F" w:rsidRPr="001A3566">
        <w:rPr>
          <w:rFonts w:ascii="Book Antiqua" w:hAnsi="Book Antiqua" w:cs="Times New Roman"/>
          <w:sz w:val="24"/>
          <w:szCs w:val="24"/>
          <w:lang w:val="en"/>
        </w:rPr>
        <w:t>to</w:t>
      </w:r>
      <w:r w:rsidR="00B973A1" w:rsidRPr="001A3566">
        <w:rPr>
          <w:rFonts w:ascii="Book Antiqua" w:hAnsi="Book Antiqua" w:cs="Times New Roman"/>
          <w:sz w:val="24"/>
          <w:szCs w:val="24"/>
          <w:lang w:val="en"/>
        </w:rPr>
        <w:t xml:space="preserve"> clear </w:t>
      </w:r>
      <w:r w:rsidR="000C6A4F" w:rsidRPr="001A3566">
        <w:rPr>
          <w:rFonts w:ascii="Book Antiqua" w:hAnsi="Book Antiqua" w:cs="Times New Roman"/>
          <w:sz w:val="24"/>
          <w:szCs w:val="24"/>
          <w:lang w:val="en"/>
        </w:rPr>
        <w:t xml:space="preserve">CBD </w:t>
      </w:r>
      <w:proofErr w:type="gramStart"/>
      <w:r w:rsidR="00A63C46" w:rsidRPr="001A3566">
        <w:rPr>
          <w:rFonts w:ascii="Book Antiqua" w:hAnsi="Book Antiqua" w:cs="Times New Roman"/>
          <w:sz w:val="24"/>
          <w:szCs w:val="24"/>
          <w:lang w:val="en"/>
        </w:rPr>
        <w:t>calculi</w:t>
      </w:r>
      <w:r w:rsidR="0034743A" w:rsidRPr="001A3566">
        <w:rPr>
          <w:rFonts w:ascii="Book Antiqua" w:hAnsi="Book Antiqua" w:cs="Times New Roman" w:hint="eastAsia"/>
          <w:sz w:val="24"/>
          <w:szCs w:val="24"/>
          <w:vertAlign w:val="superscript"/>
          <w:lang w:eastAsia="zh-CN"/>
        </w:rPr>
        <w:t>[</w:t>
      </w:r>
      <w:proofErr w:type="gramEnd"/>
      <w:r w:rsidR="0034743A" w:rsidRPr="001A3566">
        <w:rPr>
          <w:rFonts w:ascii="Book Antiqua" w:hAnsi="Book Antiqua" w:cs="Times New Roman" w:hint="eastAsia"/>
          <w:sz w:val="24"/>
          <w:szCs w:val="24"/>
          <w:vertAlign w:val="superscript"/>
          <w:lang w:eastAsia="zh-CN"/>
        </w:rPr>
        <w:t>14,17]</w:t>
      </w:r>
      <w:r w:rsidR="00B973A1" w:rsidRPr="001A3566">
        <w:rPr>
          <w:rFonts w:ascii="Book Antiqua" w:hAnsi="Book Antiqua" w:cs="Times New Roman"/>
          <w:sz w:val="24"/>
          <w:szCs w:val="24"/>
          <w:lang w:val="en"/>
        </w:rPr>
        <w:t xml:space="preserve"> while 5 are needed for intrahepatic </w:t>
      </w:r>
      <w:r w:rsidR="00A63C46" w:rsidRPr="001A3566">
        <w:rPr>
          <w:rFonts w:ascii="Book Antiqua" w:hAnsi="Book Antiqua" w:cs="Times New Roman"/>
          <w:sz w:val="24"/>
          <w:szCs w:val="24"/>
          <w:lang w:val="en"/>
        </w:rPr>
        <w:t>calculi</w:t>
      </w:r>
      <w:r w:rsidR="0034743A" w:rsidRPr="001A3566">
        <w:rPr>
          <w:rFonts w:ascii="Book Antiqua" w:hAnsi="Book Antiqua" w:cs="Times New Roman" w:hint="eastAsia"/>
          <w:sz w:val="24"/>
          <w:szCs w:val="24"/>
          <w:vertAlign w:val="superscript"/>
          <w:lang w:eastAsia="zh-CN"/>
        </w:rPr>
        <w:t>[15,18]</w:t>
      </w:r>
      <w:r w:rsidR="00B973A1" w:rsidRPr="001A3566">
        <w:rPr>
          <w:rFonts w:ascii="Book Antiqua" w:hAnsi="Book Antiqua" w:cs="Times New Roman"/>
          <w:sz w:val="24"/>
          <w:szCs w:val="24"/>
          <w:lang w:val="en"/>
        </w:rPr>
        <w:t xml:space="preserve">. </w:t>
      </w:r>
      <w:r w:rsidR="009F04B6" w:rsidRPr="001A3566">
        <w:rPr>
          <w:rFonts w:ascii="Book Antiqua" w:hAnsi="Book Antiqua" w:cs="Times New Roman"/>
          <w:sz w:val="24"/>
          <w:szCs w:val="24"/>
          <w:lang w:val="en"/>
        </w:rPr>
        <w:t xml:space="preserve">Our case with mainly intrahepatic </w:t>
      </w:r>
      <w:r w:rsidR="00A63C46" w:rsidRPr="001A3566">
        <w:rPr>
          <w:rFonts w:ascii="Book Antiqua" w:hAnsi="Book Antiqua" w:cs="Times New Roman"/>
          <w:sz w:val="24"/>
          <w:szCs w:val="24"/>
          <w:lang w:val="en"/>
        </w:rPr>
        <w:t>calculi</w:t>
      </w:r>
      <w:r w:rsidR="009F04B6" w:rsidRPr="001A3566">
        <w:rPr>
          <w:rFonts w:ascii="Book Antiqua" w:hAnsi="Book Antiqua" w:cs="Times New Roman"/>
          <w:sz w:val="24"/>
          <w:szCs w:val="24"/>
          <w:lang w:val="en"/>
        </w:rPr>
        <w:t xml:space="preserve"> required 2 treatment sessions with PTCSL while the case extrahepatic </w:t>
      </w:r>
      <w:r w:rsidR="00A63C46" w:rsidRPr="001A3566">
        <w:rPr>
          <w:rFonts w:ascii="Book Antiqua" w:hAnsi="Book Antiqua" w:cs="Times New Roman"/>
          <w:sz w:val="24"/>
          <w:szCs w:val="24"/>
          <w:lang w:val="en"/>
        </w:rPr>
        <w:t>calculi</w:t>
      </w:r>
      <w:r w:rsidR="009F04B6" w:rsidRPr="001A3566">
        <w:rPr>
          <w:rFonts w:ascii="Book Antiqua" w:hAnsi="Book Antiqua" w:cs="Times New Roman"/>
          <w:sz w:val="24"/>
          <w:szCs w:val="24"/>
          <w:lang w:val="en"/>
        </w:rPr>
        <w:t xml:space="preserve"> required only 1 session. </w:t>
      </w:r>
      <w:r w:rsidR="00B973A1" w:rsidRPr="001A3566">
        <w:rPr>
          <w:rFonts w:ascii="Book Antiqua" w:hAnsi="Book Antiqua" w:cs="Times New Roman"/>
          <w:sz w:val="24"/>
          <w:szCs w:val="24"/>
          <w:lang w:val="en"/>
        </w:rPr>
        <w:t xml:space="preserve">Comparative studies show clearance rates </w:t>
      </w:r>
      <w:r w:rsidR="00A63C46" w:rsidRPr="001A3566">
        <w:rPr>
          <w:rFonts w:ascii="Book Antiqua" w:hAnsi="Book Antiqua" w:cs="Times New Roman"/>
          <w:sz w:val="24"/>
          <w:szCs w:val="24"/>
          <w:lang w:val="en"/>
        </w:rPr>
        <w:t xml:space="preserve">for calculi </w:t>
      </w:r>
      <w:r w:rsidR="00B973A1" w:rsidRPr="001A3566">
        <w:rPr>
          <w:rFonts w:ascii="Book Antiqua" w:hAnsi="Book Antiqua" w:cs="Times New Roman"/>
          <w:sz w:val="24"/>
          <w:szCs w:val="24"/>
          <w:lang w:val="en"/>
        </w:rPr>
        <w:t xml:space="preserve">are better for extrahepatic than for intrahepatic </w:t>
      </w:r>
      <w:proofErr w:type="gramStart"/>
      <w:r w:rsidR="00B973A1" w:rsidRPr="001A3566">
        <w:rPr>
          <w:rFonts w:ascii="Book Antiqua" w:hAnsi="Book Antiqua" w:cs="Times New Roman"/>
          <w:sz w:val="24"/>
          <w:szCs w:val="24"/>
          <w:lang w:val="en"/>
        </w:rPr>
        <w:t>stones</w:t>
      </w:r>
      <w:r w:rsidR="0034743A" w:rsidRPr="001A3566">
        <w:rPr>
          <w:rFonts w:ascii="Book Antiqua" w:hAnsi="Book Antiqua" w:cs="Times New Roman" w:hint="eastAsia"/>
          <w:sz w:val="24"/>
          <w:szCs w:val="24"/>
          <w:vertAlign w:val="superscript"/>
          <w:lang w:eastAsia="zh-CN"/>
        </w:rPr>
        <w:t>[</w:t>
      </w:r>
      <w:proofErr w:type="gramEnd"/>
      <w:r w:rsidR="0034743A" w:rsidRPr="001A3566">
        <w:rPr>
          <w:rFonts w:ascii="Book Antiqua" w:hAnsi="Book Antiqua" w:cs="Times New Roman" w:hint="eastAsia"/>
          <w:sz w:val="24"/>
          <w:szCs w:val="24"/>
          <w:vertAlign w:val="superscript"/>
          <w:lang w:eastAsia="zh-CN"/>
        </w:rPr>
        <w:t>3,13]</w:t>
      </w:r>
      <w:r w:rsidR="00B973A1" w:rsidRPr="001A3566">
        <w:rPr>
          <w:rFonts w:ascii="Book Antiqua" w:hAnsi="Book Antiqua" w:cs="Times New Roman"/>
          <w:sz w:val="24"/>
          <w:szCs w:val="24"/>
          <w:lang w:val="en"/>
        </w:rPr>
        <w:t>.</w:t>
      </w:r>
    </w:p>
    <w:p w14:paraId="77D5FB67" w14:textId="3D69D37A" w:rsidR="007F17FD" w:rsidRPr="001A3566" w:rsidRDefault="007E394A" w:rsidP="0034743A">
      <w:pPr>
        <w:spacing w:after="0" w:line="360" w:lineRule="auto"/>
        <w:ind w:firstLineChars="100" w:firstLine="240"/>
        <w:jc w:val="both"/>
        <w:rPr>
          <w:rFonts w:ascii="Book Antiqua" w:hAnsi="Book Antiqua" w:cs="Times New Roman"/>
          <w:sz w:val="24"/>
          <w:szCs w:val="24"/>
        </w:rPr>
      </w:pPr>
      <w:r w:rsidRPr="001A3566">
        <w:rPr>
          <w:rFonts w:ascii="Book Antiqua" w:hAnsi="Book Antiqua" w:cs="Times New Roman"/>
          <w:sz w:val="24"/>
          <w:szCs w:val="24"/>
          <w:lang w:val="en"/>
        </w:rPr>
        <w:t xml:space="preserve">Lithotripsy is a </w:t>
      </w:r>
      <w:r w:rsidR="00416D9D" w:rsidRPr="001A3566">
        <w:rPr>
          <w:rFonts w:ascii="Book Antiqua" w:hAnsi="Book Antiqua" w:cs="Times New Roman"/>
          <w:sz w:val="24"/>
          <w:szCs w:val="24"/>
          <w:lang w:val="en"/>
        </w:rPr>
        <w:t>therapeutic</w:t>
      </w:r>
      <w:r w:rsidRPr="001A3566">
        <w:rPr>
          <w:rFonts w:ascii="Book Antiqua" w:hAnsi="Book Antiqua" w:cs="Times New Roman"/>
          <w:sz w:val="24"/>
          <w:szCs w:val="24"/>
          <w:lang w:val="en"/>
        </w:rPr>
        <w:t xml:space="preserve"> adjunct that improves </w:t>
      </w:r>
      <w:r w:rsidR="00FB33EF" w:rsidRPr="001A3566">
        <w:rPr>
          <w:rFonts w:ascii="Book Antiqua" w:hAnsi="Book Antiqua" w:cs="Times New Roman"/>
          <w:sz w:val="24"/>
          <w:szCs w:val="24"/>
          <w:lang w:val="en"/>
        </w:rPr>
        <w:t>success</w:t>
      </w:r>
      <w:r w:rsidRPr="001A3566">
        <w:rPr>
          <w:rFonts w:ascii="Book Antiqua" w:hAnsi="Book Antiqua" w:cs="Times New Roman"/>
          <w:sz w:val="24"/>
          <w:szCs w:val="24"/>
          <w:lang w:val="en"/>
        </w:rPr>
        <w:t xml:space="preserve"> rates in patients undergoing </w:t>
      </w:r>
      <w:r w:rsidR="000C6A4F" w:rsidRPr="001A3566">
        <w:rPr>
          <w:rFonts w:ascii="Book Antiqua" w:hAnsi="Book Antiqua" w:cs="Times New Roman"/>
          <w:sz w:val="24"/>
          <w:szCs w:val="24"/>
          <w:lang w:val="en"/>
        </w:rPr>
        <w:t xml:space="preserve">video </w:t>
      </w:r>
      <w:proofErr w:type="spellStart"/>
      <w:r w:rsidRPr="001A3566">
        <w:rPr>
          <w:rFonts w:ascii="Book Antiqua" w:hAnsi="Book Antiqua" w:cs="Times New Roman"/>
          <w:sz w:val="24"/>
          <w:szCs w:val="24"/>
          <w:lang w:val="en"/>
        </w:rPr>
        <w:t>cholangioscopy</w:t>
      </w:r>
      <w:proofErr w:type="spellEnd"/>
      <w:r w:rsidR="00416D9D" w:rsidRPr="001A3566">
        <w:rPr>
          <w:rFonts w:ascii="Book Antiqua" w:hAnsi="Book Antiqua" w:cs="Times New Roman"/>
          <w:sz w:val="24"/>
          <w:szCs w:val="24"/>
          <w:lang w:val="en"/>
        </w:rPr>
        <w:t>-guided</w:t>
      </w:r>
      <w:r w:rsidR="00FB33EF" w:rsidRPr="001A3566">
        <w:rPr>
          <w:rFonts w:ascii="Book Antiqua" w:hAnsi="Book Antiqua" w:cs="Times New Roman"/>
          <w:sz w:val="24"/>
          <w:szCs w:val="24"/>
          <w:lang w:val="en"/>
        </w:rPr>
        <w:t xml:space="preserve"> </w:t>
      </w:r>
      <w:r w:rsidRPr="001A3566">
        <w:rPr>
          <w:rFonts w:ascii="Book Antiqua" w:hAnsi="Book Antiqua" w:cs="Times New Roman"/>
          <w:sz w:val="24"/>
          <w:szCs w:val="24"/>
          <w:lang w:val="en"/>
        </w:rPr>
        <w:t xml:space="preserve">clearance </w:t>
      </w:r>
      <w:r w:rsidR="00416D9D" w:rsidRPr="001A3566">
        <w:rPr>
          <w:rFonts w:ascii="Book Antiqua" w:hAnsi="Book Antiqua" w:cs="Times New Roman"/>
          <w:sz w:val="24"/>
          <w:szCs w:val="24"/>
          <w:lang w:val="en"/>
        </w:rPr>
        <w:t xml:space="preserve">of biliary </w:t>
      </w:r>
      <w:proofErr w:type="gramStart"/>
      <w:r w:rsidR="00416D9D" w:rsidRPr="001A3566">
        <w:rPr>
          <w:rFonts w:ascii="Book Antiqua" w:hAnsi="Book Antiqua" w:cs="Times New Roman"/>
          <w:sz w:val="24"/>
          <w:szCs w:val="24"/>
          <w:lang w:val="en"/>
        </w:rPr>
        <w:t>calculi</w:t>
      </w:r>
      <w:r w:rsidR="0034743A" w:rsidRPr="001A3566">
        <w:rPr>
          <w:rFonts w:ascii="Book Antiqua" w:hAnsi="Book Antiqua" w:cs="Times New Roman" w:hint="eastAsia"/>
          <w:sz w:val="24"/>
          <w:szCs w:val="24"/>
          <w:vertAlign w:val="superscript"/>
          <w:lang w:eastAsia="zh-CN"/>
        </w:rPr>
        <w:t>[</w:t>
      </w:r>
      <w:proofErr w:type="gramEnd"/>
      <w:r w:rsidR="0034743A" w:rsidRPr="001A3566">
        <w:rPr>
          <w:rFonts w:ascii="Book Antiqua" w:hAnsi="Book Antiqua" w:cs="Times New Roman" w:hint="eastAsia"/>
          <w:sz w:val="24"/>
          <w:szCs w:val="24"/>
          <w:vertAlign w:val="superscript"/>
          <w:lang w:eastAsia="zh-CN"/>
        </w:rPr>
        <w:t>19]</w:t>
      </w:r>
      <w:r w:rsidRPr="001A3566">
        <w:rPr>
          <w:rFonts w:ascii="Book Antiqua" w:hAnsi="Book Antiqua" w:cs="Times New Roman"/>
          <w:sz w:val="24"/>
          <w:szCs w:val="24"/>
          <w:lang w:val="en"/>
        </w:rPr>
        <w:t>.</w:t>
      </w:r>
      <w:r w:rsidR="00FB33EF" w:rsidRPr="001A3566">
        <w:rPr>
          <w:rFonts w:ascii="Book Antiqua" w:eastAsia="Times New Roman" w:hAnsi="Book Antiqua" w:cs="Times New Roman"/>
          <w:sz w:val="24"/>
          <w:szCs w:val="24"/>
          <w:lang w:eastAsia="en-GB"/>
        </w:rPr>
        <w:t xml:space="preserve"> </w:t>
      </w:r>
      <w:r w:rsidR="00416D9D" w:rsidRPr="001A3566">
        <w:rPr>
          <w:rFonts w:ascii="Book Antiqua" w:hAnsi="Book Antiqua" w:cs="Times New Roman"/>
          <w:sz w:val="24"/>
          <w:szCs w:val="24"/>
          <w:lang w:val="en"/>
        </w:rPr>
        <w:t>The most commonly used modality is e</w:t>
      </w:r>
      <w:r w:rsidR="00AF5E78" w:rsidRPr="001A3566">
        <w:rPr>
          <w:rFonts w:ascii="Book Antiqua" w:hAnsi="Book Antiqua" w:cs="Times New Roman"/>
          <w:sz w:val="24"/>
          <w:szCs w:val="24"/>
          <w:lang w:val="en"/>
        </w:rPr>
        <w:t xml:space="preserve">lectrohydraulic lithotripsy </w:t>
      </w:r>
      <w:r w:rsidR="00D35FD8" w:rsidRPr="001A3566">
        <w:rPr>
          <w:rFonts w:ascii="Book Antiqua" w:hAnsi="Book Antiqua" w:cs="Times New Roman"/>
          <w:sz w:val="24"/>
          <w:szCs w:val="24"/>
          <w:lang w:val="en"/>
        </w:rPr>
        <w:t xml:space="preserve">(EHL) </w:t>
      </w:r>
      <w:r w:rsidR="00416D9D" w:rsidRPr="001A3566">
        <w:rPr>
          <w:rFonts w:ascii="Book Antiqua" w:hAnsi="Book Antiqua" w:cs="Times New Roman"/>
          <w:sz w:val="24"/>
          <w:szCs w:val="24"/>
          <w:lang w:val="en"/>
        </w:rPr>
        <w:t xml:space="preserve">which </w:t>
      </w:r>
      <w:r w:rsidR="00FB33EF" w:rsidRPr="001A3566">
        <w:rPr>
          <w:rFonts w:ascii="Book Antiqua" w:hAnsi="Book Antiqua" w:cs="Times New Roman"/>
          <w:sz w:val="24"/>
          <w:szCs w:val="24"/>
          <w:lang w:val="en"/>
        </w:rPr>
        <w:t>fragment</w:t>
      </w:r>
      <w:r w:rsidR="00416D9D" w:rsidRPr="001A3566">
        <w:rPr>
          <w:rFonts w:ascii="Book Antiqua" w:hAnsi="Book Antiqua" w:cs="Times New Roman"/>
          <w:sz w:val="24"/>
          <w:szCs w:val="24"/>
          <w:lang w:val="en"/>
        </w:rPr>
        <w:t>s</w:t>
      </w:r>
      <w:r w:rsidR="00FB33EF" w:rsidRPr="001A3566">
        <w:rPr>
          <w:rFonts w:ascii="Book Antiqua" w:hAnsi="Book Antiqua" w:cs="Times New Roman"/>
          <w:sz w:val="24"/>
          <w:szCs w:val="24"/>
          <w:lang w:val="en"/>
        </w:rPr>
        <w:t xml:space="preserve"> stones by generating shock waves from rapid expansion of surrounding fluid in response to</w:t>
      </w:r>
      <w:r w:rsidR="00AF5E78" w:rsidRPr="001A3566">
        <w:rPr>
          <w:rFonts w:ascii="Book Antiqua" w:hAnsi="Book Antiqua" w:cs="Times New Roman"/>
          <w:sz w:val="24"/>
          <w:szCs w:val="24"/>
          <w:lang w:val="en"/>
        </w:rPr>
        <w:t xml:space="preserve"> </w:t>
      </w:r>
      <w:r w:rsidR="00B01DCB" w:rsidRPr="001A3566">
        <w:rPr>
          <w:rFonts w:ascii="Book Antiqua" w:hAnsi="Book Antiqua" w:cs="Times New Roman"/>
          <w:sz w:val="24"/>
          <w:szCs w:val="24"/>
          <w:lang w:val="en"/>
        </w:rPr>
        <w:t xml:space="preserve">short pulses of </w:t>
      </w:r>
      <w:r w:rsidR="00AF5E78" w:rsidRPr="001A3566">
        <w:rPr>
          <w:rFonts w:ascii="Book Antiqua" w:hAnsi="Book Antiqua" w:cs="Times New Roman"/>
          <w:sz w:val="24"/>
          <w:szCs w:val="24"/>
          <w:lang w:val="en"/>
        </w:rPr>
        <w:t xml:space="preserve">high-voltage </w:t>
      </w:r>
      <w:r w:rsidR="00490CAC" w:rsidRPr="001A3566">
        <w:rPr>
          <w:rFonts w:ascii="Book Antiqua" w:hAnsi="Book Antiqua" w:cs="Times New Roman"/>
          <w:sz w:val="24"/>
          <w:szCs w:val="24"/>
          <w:lang w:val="en"/>
        </w:rPr>
        <w:t xml:space="preserve">electric </w:t>
      </w:r>
      <w:r w:rsidR="00AF5E78" w:rsidRPr="001A3566">
        <w:rPr>
          <w:rFonts w:ascii="Book Antiqua" w:hAnsi="Book Antiqua" w:cs="Times New Roman"/>
          <w:sz w:val="24"/>
          <w:szCs w:val="24"/>
          <w:lang w:val="en"/>
        </w:rPr>
        <w:t>spark</w:t>
      </w:r>
      <w:r w:rsidR="00490CAC" w:rsidRPr="001A3566">
        <w:rPr>
          <w:rFonts w:ascii="Book Antiqua" w:hAnsi="Book Antiqua" w:cs="Times New Roman"/>
          <w:sz w:val="24"/>
          <w:szCs w:val="24"/>
          <w:lang w:val="en"/>
        </w:rPr>
        <w:t>s</w:t>
      </w:r>
      <w:r w:rsidR="00CF2248" w:rsidRPr="001A3566">
        <w:rPr>
          <w:rFonts w:ascii="Book Antiqua" w:hAnsi="Book Antiqua" w:cs="Times New Roman"/>
          <w:sz w:val="24"/>
          <w:szCs w:val="24"/>
          <w:lang w:val="en"/>
        </w:rPr>
        <w:t xml:space="preserve">. </w:t>
      </w:r>
      <w:r w:rsidR="00AD0088" w:rsidRPr="001A3566">
        <w:rPr>
          <w:rFonts w:ascii="Book Antiqua" w:hAnsi="Book Antiqua" w:cs="Times New Roman"/>
          <w:sz w:val="24"/>
          <w:szCs w:val="24"/>
          <w:lang w:val="en"/>
        </w:rPr>
        <w:t xml:space="preserve">Laser lithotripsy </w:t>
      </w:r>
      <w:r w:rsidR="00FB33EF" w:rsidRPr="001A3566">
        <w:rPr>
          <w:rFonts w:ascii="Book Antiqua" w:hAnsi="Book Antiqua" w:cs="Times New Roman"/>
          <w:sz w:val="24"/>
          <w:szCs w:val="24"/>
          <w:lang w:val="en"/>
        </w:rPr>
        <w:t xml:space="preserve">fragments </w:t>
      </w:r>
      <w:r w:rsidR="00FB33EF" w:rsidRPr="001A3566">
        <w:rPr>
          <w:rFonts w:ascii="Book Antiqua" w:hAnsi="Book Antiqua" w:cs="Times New Roman"/>
          <w:sz w:val="24"/>
          <w:szCs w:val="24"/>
          <w:lang w:val="en"/>
        </w:rPr>
        <w:lastRenderedPageBreak/>
        <w:t xml:space="preserve">stones by producing strong shockwaves </w:t>
      </w:r>
      <w:r w:rsidR="00A63C46" w:rsidRPr="001A3566">
        <w:rPr>
          <w:rFonts w:ascii="Book Antiqua" w:hAnsi="Book Antiqua" w:cs="Times New Roman"/>
          <w:sz w:val="24"/>
          <w:szCs w:val="24"/>
          <w:lang w:val="en"/>
        </w:rPr>
        <w:t>using</w:t>
      </w:r>
      <w:r w:rsidR="00FB33EF" w:rsidRPr="001A3566">
        <w:rPr>
          <w:rFonts w:ascii="Book Antiqua" w:hAnsi="Book Antiqua" w:cs="Times New Roman"/>
          <w:sz w:val="24"/>
          <w:szCs w:val="24"/>
          <w:lang w:val="en"/>
        </w:rPr>
        <w:t xml:space="preserve"> infrared light energy </w:t>
      </w:r>
      <w:r w:rsidR="0094493C" w:rsidRPr="001A3566">
        <w:rPr>
          <w:rFonts w:ascii="Book Antiqua" w:hAnsi="Book Antiqua" w:cs="Times New Roman"/>
          <w:sz w:val="24"/>
          <w:szCs w:val="24"/>
          <w:lang w:val="en"/>
        </w:rPr>
        <w:t>generated</w:t>
      </w:r>
      <w:r w:rsidR="00FB33EF" w:rsidRPr="001A3566">
        <w:rPr>
          <w:rFonts w:ascii="Book Antiqua" w:hAnsi="Book Antiqua" w:cs="Times New Roman"/>
          <w:sz w:val="24"/>
          <w:szCs w:val="24"/>
          <w:lang w:val="en"/>
        </w:rPr>
        <w:t xml:space="preserve"> </w:t>
      </w:r>
      <w:r w:rsidR="007F17FD" w:rsidRPr="001A3566">
        <w:rPr>
          <w:rFonts w:ascii="Book Antiqua" w:hAnsi="Book Antiqua" w:cs="Times New Roman"/>
          <w:sz w:val="24"/>
          <w:szCs w:val="24"/>
          <w:lang w:val="en"/>
        </w:rPr>
        <w:t>by the applied laser</w:t>
      </w:r>
      <w:r w:rsidR="00AD0088" w:rsidRPr="001A3566">
        <w:rPr>
          <w:rFonts w:ascii="Book Antiqua" w:hAnsi="Book Antiqua" w:cs="Times New Roman"/>
          <w:sz w:val="24"/>
          <w:szCs w:val="24"/>
          <w:lang w:val="en"/>
        </w:rPr>
        <w:t xml:space="preserve">. </w:t>
      </w:r>
      <w:r w:rsidR="00724B8F" w:rsidRPr="001A3566">
        <w:rPr>
          <w:rFonts w:ascii="Book Antiqua" w:hAnsi="Book Antiqua" w:cs="Times New Roman"/>
          <w:sz w:val="24"/>
          <w:szCs w:val="24"/>
          <w:lang w:val="en"/>
        </w:rPr>
        <w:t>L</w:t>
      </w:r>
      <w:r w:rsidR="0069104E" w:rsidRPr="001A3566">
        <w:rPr>
          <w:rFonts w:ascii="Book Antiqua" w:hAnsi="Book Antiqua" w:cs="Times New Roman"/>
          <w:sz w:val="24"/>
          <w:szCs w:val="24"/>
          <w:lang w:val="en"/>
        </w:rPr>
        <w:t xml:space="preserve">aser lithotripsy </w:t>
      </w:r>
      <w:r w:rsidR="00724B8F" w:rsidRPr="001A3566">
        <w:rPr>
          <w:rFonts w:ascii="Book Antiqua" w:hAnsi="Book Antiqua" w:cs="Times New Roman"/>
          <w:sz w:val="24"/>
          <w:szCs w:val="24"/>
          <w:lang w:val="en"/>
        </w:rPr>
        <w:t>is</w:t>
      </w:r>
      <w:r w:rsidR="007B77DE" w:rsidRPr="001A3566">
        <w:rPr>
          <w:rFonts w:ascii="Book Antiqua" w:hAnsi="Book Antiqua" w:cs="Times New Roman"/>
          <w:sz w:val="24"/>
          <w:szCs w:val="24"/>
          <w:lang w:val="en"/>
        </w:rPr>
        <w:t xml:space="preserve"> more expensive </w:t>
      </w:r>
      <w:r w:rsidR="007F17FD" w:rsidRPr="001A3566">
        <w:rPr>
          <w:rFonts w:ascii="Book Antiqua" w:hAnsi="Book Antiqua" w:cs="Times New Roman"/>
          <w:sz w:val="24"/>
          <w:szCs w:val="24"/>
          <w:lang w:val="en"/>
        </w:rPr>
        <w:t>and although randomized studies are lacking,</w:t>
      </w:r>
      <w:r w:rsidR="007B77DE" w:rsidRPr="001A3566">
        <w:rPr>
          <w:rFonts w:ascii="Book Antiqua" w:hAnsi="Book Antiqua" w:cs="Times New Roman"/>
          <w:sz w:val="24"/>
          <w:szCs w:val="24"/>
          <w:lang w:val="en"/>
        </w:rPr>
        <w:t xml:space="preserve"> </w:t>
      </w:r>
      <w:r w:rsidR="00295426" w:rsidRPr="001A3566">
        <w:rPr>
          <w:rFonts w:ascii="Book Antiqua" w:hAnsi="Book Antiqua" w:cs="Times New Roman"/>
          <w:sz w:val="24"/>
          <w:szCs w:val="24"/>
          <w:lang w:val="en"/>
        </w:rPr>
        <w:t>s</w:t>
      </w:r>
      <w:r w:rsidR="002371E9" w:rsidRPr="001A3566">
        <w:rPr>
          <w:rFonts w:ascii="Book Antiqua" w:hAnsi="Book Antiqua" w:cs="Times New Roman"/>
          <w:sz w:val="24"/>
          <w:szCs w:val="24"/>
          <w:lang w:val="en"/>
        </w:rPr>
        <w:t xml:space="preserve">ystematic review </w:t>
      </w:r>
      <w:r w:rsidR="00295426" w:rsidRPr="001A3566">
        <w:rPr>
          <w:rFonts w:ascii="Book Antiqua" w:hAnsi="Book Antiqua" w:cs="Times New Roman"/>
          <w:sz w:val="24"/>
          <w:szCs w:val="24"/>
          <w:lang w:val="en"/>
        </w:rPr>
        <w:t>shows</w:t>
      </w:r>
      <w:r w:rsidR="002371E9" w:rsidRPr="001A3566">
        <w:rPr>
          <w:rFonts w:ascii="Book Antiqua" w:hAnsi="Book Antiqua" w:cs="Times New Roman"/>
          <w:sz w:val="24"/>
          <w:szCs w:val="24"/>
          <w:lang w:val="en"/>
        </w:rPr>
        <w:t xml:space="preserve"> </w:t>
      </w:r>
      <w:r w:rsidR="00295426" w:rsidRPr="001A3566">
        <w:rPr>
          <w:rFonts w:ascii="Book Antiqua" w:hAnsi="Book Antiqua" w:cs="Times New Roman"/>
          <w:sz w:val="24"/>
          <w:szCs w:val="24"/>
          <w:lang w:val="en"/>
        </w:rPr>
        <w:t>it</w:t>
      </w:r>
      <w:r w:rsidR="002371E9" w:rsidRPr="001A3566">
        <w:rPr>
          <w:rFonts w:ascii="Book Antiqua" w:hAnsi="Book Antiqua" w:cs="Times New Roman"/>
          <w:sz w:val="24"/>
          <w:szCs w:val="24"/>
          <w:lang w:val="en"/>
        </w:rPr>
        <w:t xml:space="preserve"> is more successful than </w:t>
      </w:r>
      <w:r w:rsidR="0034743A" w:rsidRPr="001A3566">
        <w:rPr>
          <w:rFonts w:ascii="Book Antiqua" w:hAnsi="Book Antiqua" w:cs="Times New Roman"/>
          <w:sz w:val="24"/>
          <w:szCs w:val="24"/>
          <w:lang w:val="en"/>
        </w:rPr>
        <w:t>EHL</w:t>
      </w:r>
      <w:r w:rsidR="002371E9" w:rsidRPr="001A3566">
        <w:rPr>
          <w:rFonts w:ascii="Book Antiqua" w:hAnsi="Book Antiqua" w:cs="Times New Roman"/>
          <w:sz w:val="24"/>
          <w:szCs w:val="24"/>
          <w:lang w:val="en"/>
        </w:rPr>
        <w:t xml:space="preserve"> in treatin</w:t>
      </w:r>
      <w:r w:rsidR="007F17FD" w:rsidRPr="001A3566">
        <w:rPr>
          <w:rFonts w:ascii="Book Antiqua" w:hAnsi="Book Antiqua" w:cs="Times New Roman"/>
          <w:sz w:val="24"/>
          <w:szCs w:val="24"/>
          <w:lang w:val="en"/>
        </w:rPr>
        <w:t xml:space="preserve">g </w:t>
      </w:r>
      <w:r w:rsidR="00A63C46" w:rsidRPr="001A3566">
        <w:rPr>
          <w:rFonts w:ascii="Book Antiqua" w:hAnsi="Book Antiqua" w:cs="Times New Roman"/>
          <w:sz w:val="24"/>
          <w:szCs w:val="24"/>
          <w:lang w:val="en"/>
        </w:rPr>
        <w:t>impacted</w:t>
      </w:r>
      <w:r w:rsidR="007F17FD" w:rsidRPr="001A3566">
        <w:rPr>
          <w:rFonts w:ascii="Book Antiqua" w:hAnsi="Book Antiqua" w:cs="Times New Roman"/>
          <w:sz w:val="24"/>
          <w:szCs w:val="24"/>
          <w:lang w:val="en"/>
        </w:rPr>
        <w:t xml:space="preserve"> biliary tract </w:t>
      </w:r>
      <w:proofErr w:type="gramStart"/>
      <w:r w:rsidR="00A63C46" w:rsidRPr="001A3566">
        <w:rPr>
          <w:rFonts w:ascii="Book Antiqua" w:hAnsi="Book Antiqua" w:cs="Times New Roman"/>
          <w:sz w:val="24"/>
          <w:szCs w:val="24"/>
          <w:lang w:val="en"/>
        </w:rPr>
        <w:t>calculi</w:t>
      </w:r>
      <w:r w:rsidR="0034743A" w:rsidRPr="001A3566">
        <w:rPr>
          <w:rFonts w:ascii="Book Antiqua" w:hAnsi="Book Antiqua" w:cs="Times New Roman" w:hint="eastAsia"/>
          <w:sz w:val="24"/>
          <w:szCs w:val="24"/>
          <w:vertAlign w:val="superscript"/>
          <w:lang w:val="en" w:eastAsia="zh-CN"/>
        </w:rPr>
        <w:t>[</w:t>
      </w:r>
      <w:proofErr w:type="gramEnd"/>
      <w:r w:rsidR="0034743A" w:rsidRPr="001A3566">
        <w:rPr>
          <w:rFonts w:ascii="Book Antiqua" w:hAnsi="Book Antiqua" w:cs="Times New Roman" w:hint="eastAsia"/>
          <w:sz w:val="24"/>
          <w:szCs w:val="24"/>
          <w:vertAlign w:val="superscript"/>
          <w:lang w:val="en" w:eastAsia="zh-CN"/>
        </w:rPr>
        <w:t>20]</w:t>
      </w:r>
      <w:r w:rsidR="0069104E" w:rsidRPr="001A3566">
        <w:rPr>
          <w:rFonts w:ascii="Book Antiqua" w:hAnsi="Book Antiqua" w:cs="Times New Roman"/>
          <w:sz w:val="24"/>
          <w:szCs w:val="24"/>
          <w:lang w:val="en"/>
        </w:rPr>
        <w:t>.</w:t>
      </w:r>
      <w:r w:rsidR="00490CAC" w:rsidRPr="001A3566">
        <w:rPr>
          <w:rFonts w:ascii="Book Antiqua" w:hAnsi="Book Antiqua" w:cs="Times New Roman"/>
          <w:sz w:val="24"/>
          <w:szCs w:val="24"/>
        </w:rPr>
        <w:t xml:space="preserve"> </w:t>
      </w:r>
    </w:p>
    <w:p w14:paraId="0D1C9104" w14:textId="48338457" w:rsidR="00521CD8" w:rsidRPr="001A3566" w:rsidRDefault="00DD44E8" w:rsidP="0034743A">
      <w:pPr>
        <w:spacing w:after="0" w:line="360" w:lineRule="auto"/>
        <w:ind w:firstLineChars="100" w:firstLine="240"/>
        <w:jc w:val="both"/>
        <w:rPr>
          <w:rFonts w:ascii="Book Antiqua" w:hAnsi="Book Antiqua" w:cs="Times New Roman"/>
          <w:sz w:val="24"/>
          <w:szCs w:val="24"/>
          <w:lang w:val="en"/>
        </w:rPr>
      </w:pPr>
      <w:r w:rsidRPr="001A3566">
        <w:rPr>
          <w:rFonts w:ascii="Book Antiqua" w:hAnsi="Book Antiqua" w:cs="Times New Roman"/>
          <w:sz w:val="24"/>
          <w:szCs w:val="24"/>
          <w:lang w:val="en"/>
        </w:rPr>
        <w:t xml:space="preserve">The recurrence rate for </w:t>
      </w:r>
      <w:r w:rsidR="0058624E" w:rsidRPr="001A3566">
        <w:rPr>
          <w:rFonts w:ascii="Book Antiqua" w:hAnsi="Book Antiqua" w:cs="Times New Roman"/>
          <w:sz w:val="24"/>
          <w:szCs w:val="24"/>
          <w:lang w:val="en"/>
        </w:rPr>
        <w:t xml:space="preserve">intrahepatic </w:t>
      </w:r>
      <w:r w:rsidRPr="001A3566">
        <w:rPr>
          <w:rFonts w:ascii="Book Antiqua" w:hAnsi="Book Antiqua" w:cs="Times New Roman"/>
          <w:sz w:val="24"/>
          <w:szCs w:val="24"/>
          <w:lang w:val="en"/>
        </w:rPr>
        <w:t xml:space="preserve">calculi </w:t>
      </w:r>
      <w:r w:rsidR="006C0378" w:rsidRPr="001A3566">
        <w:rPr>
          <w:rFonts w:ascii="Book Antiqua" w:hAnsi="Book Antiqua" w:cs="Times New Roman"/>
          <w:sz w:val="24"/>
          <w:szCs w:val="24"/>
          <w:lang w:val="en"/>
        </w:rPr>
        <w:t>post-</w:t>
      </w:r>
      <w:r w:rsidRPr="001A3566">
        <w:rPr>
          <w:rFonts w:ascii="Book Antiqua" w:hAnsi="Book Antiqua" w:cs="Times New Roman"/>
          <w:sz w:val="24"/>
          <w:szCs w:val="24"/>
          <w:lang w:val="en"/>
        </w:rPr>
        <w:t>PTCS</w:t>
      </w:r>
      <w:r w:rsidR="0058624E" w:rsidRPr="001A3566">
        <w:rPr>
          <w:rFonts w:ascii="Book Antiqua" w:hAnsi="Book Antiqua" w:cs="Times New Roman"/>
          <w:sz w:val="24"/>
          <w:szCs w:val="24"/>
          <w:lang w:val="en"/>
        </w:rPr>
        <w:t>L</w:t>
      </w:r>
      <w:r w:rsidRPr="001A3566">
        <w:rPr>
          <w:rFonts w:ascii="Book Antiqua" w:hAnsi="Book Antiqua" w:cs="Times New Roman"/>
          <w:sz w:val="24"/>
          <w:szCs w:val="24"/>
          <w:lang w:val="en"/>
        </w:rPr>
        <w:t xml:space="preserve"> </w:t>
      </w:r>
      <w:r w:rsidR="0058624E" w:rsidRPr="001A3566">
        <w:rPr>
          <w:rFonts w:ascii="Book Antiqua" w:hAnsi="Book Antiqua" w:cs="Times New Roman"/>
          <w:sz w:val="24"/>
          <w:szCs w:val="24"/>
          <w:lang w:val="en"/>
        </w:rPr>
        <w:t>varie</w:t>
      </w:r>
      <w:r w:rsidRPr="001A3566">
        <w:rPr>
          <w:rFonts w:ascii="Book Antiqua" w:hAnsi="Book Antiqua" w:cs="Times New Roman"/>
          <w:sz w:val="24"/>
          <w:szCs w:val="24"/>
          <w:lang w:val="en"/>
        </w:rPr>
        <w:t>s</w:t>
      </w:r>
      <w:r w:rsidR="0058624E" w:rsidRPr="001A3566">
        <w:rPr>
          <w:rFonts w:ascii="Book Antiqua" w:hAnsi="Book Antiqua" w:cs="Times New Roman"/>
          <w:sz w:val="24"/>
          <w:szCs w:val="24"/>
          <w:lang w:val="en"/>
        </w:rPr>
        <w:t xml:space="preserve"> from</w:t>
      </w:r>
      <w:r w:rsidRPr="001A3566">
        <w:rPr>
          <w:rFonts w:ascii="Book Antiqua" w:hAnsi="Book Antiqua" w:cs="Times New Roman"/>
          <w:sz w:val="24"/>
          <w:szCs w:val="24"/>
          <w:lang w:val="en"/>
        </w:rPr>
        <w:t xml:space="preserve"> 21</w:t>
      </w:r>
      <w:r w:rsidR="0034743A" w:rsidRPr="001A3566">
        <w:rPr>
          <w:rFonts w:ascii="Book Antiqua" w:hAnsi="Book Antiqua" w:cs="Times New Roman" w:hint="eastAsia"/>
          <w:sz w:val="24"/>
          <w:szCs w:val="24"/>
          <w:lang w:val="en" w:eastAsia="zh-CN"/>
        </w:rPr>
        <w:t>%</w:t>
      </w:r>
      <w:r w:rsidR="0058624E" w:rsidRPr="001A3566">
        <w:rPr>
          <w:rFonts w:ascii="Book Antiqua" w:hAnsi="Book Antiqua" w:cs="Times New Roman"/>
          <w:sz w:val="24"/>
          <w:szCs w:val="24"/>
          <w:lang w:val="en"/>
        </w:rPr>
        <w:t>-40</w:t>
      </w:r>
      <w:r w:rsidRPr="001A3566">
        <w:rPr>
          <w:rFonts w:ascii="Book Antiqua" w:hAnsi="Book Antiqua" w:cs="Times New Roman"/>
          <w:sz w:val="24"/>
          <w:szCs w:val="24"/>
          <w:lang w:val="en"/>
        </w:rPr>
        <w:t>%</w:t>
      </w:r>
      <w:r w:rsidR="006C0378" w:rsidRPr="001A3566">
        <w:rPr>
          <w:rFonts w:ascii="Book Antiqua" w:hAnsi="Book Antiqua" w:cs="Times New Roman"/>
          <w:sz w:val="24"/>
          <w:szCs w:val="24"/>
          <w:lang w:val="en"/>
        </w:rPr>
        <w:t xml:space="preserve"> after 10-years follow-</w:t>
      </w:r>
      <w:proofErr w:type="gramStart"/>
      <w:r w:rsidR="006C0378" w:rsidRPr="001A3566">
        <w:rPr>
          <w:rFonts w:ascii="Book Antiqua" w:hAnsi="Book Antiqua" w:cs="Times New Roman"/>
          <w:sz w:val="24"/>
          <w:szCs w:val="24"/>
          <w:lang w:val="en"/>
        </w:rPr>
        <w:t>up</w:t>
      </w:r>
      <w:r w:rsidR="0034743A" w:rsidRPr="001A3566">
        <w:rPr>
          <w:rFonts w:ascii="Book Antiqua" w:hAnsi="Book Antiqua" w:cs="Times New Roman" w:hint="eastAsia"/>
          <w:sz w:val="24"/>
          <w:szCs w:val="24"/>
          <w:vertAlign w:val="superscript"/>
          <w:lang w:val="en" w:eastAsia="zh-CN"/>
        </w:rPr>
        <w:t>[</w:t>
      </w:r>
      <w:proofErr w:type="gramEnd"/>
      <w:r w:rsidR="0034743A" w:rsidRPr="001A3566">
        <w:rPr>
          <w:rFonts w:ascii="Book Antiqua" w:hAnsi="Book Antiqua" w:cs="Times New Roman" w:hint="eastAsia"/>
          <w:sz w:val="24"/>
          <w:szCs w:val="24"/>
          <w:vertAlign w:val="superscript"/>
          <w:lang w:val="en" w:eastAsia="zh-CN"/>
        </w:rPr>
        <w:t>15,18,21]</w:t>
      </w:r>
      <w:r w:rsidR="0087774D" w:rsidRPr="001A3566">
        <w:rPr>
          <w:rFonts w:ascii="Book Antiqua" w:hAnsi="Book Antiqua" w:cs="Times New Roman"/>
          <w:sz w:val="24"/>
          <w:szCs w:val="24"/>
          <w:lang w:val="en"/>
        </w:rPr>
        <w:t xml:space="preserve">, </w:t>
      </w:r>
      <w:r w:rsidR="001F685B" w:rsidRPr="001A3566">
        <w:rPr>
          <w:rFonts w:ascii="Book Antiqua" w:hAnsi="Book Antiqua" w:cs="Times New Roman"/>
          <w:sz w:val="24"/>
          <w:szCs w:val="24"/>
          <w:lang w:val="en"/>
        </w:rPr>
        <w:t>b</w:t>
      </w:r>
      <w:r w:rsidRPr="001A3566">
        <w:rPr>
          <w:rFonts w:ascii="Book Antiqua" w:hAnsi="Book Antiqua" w:cs="Times New Roman"/>
          <w:sz w:val="24"/>
          <w:szCs w:val="24"/>
          <w:lang w:val="en"/>
        </w:rPr>
        <w:t xml:space="preserve">ile duct strictures </w:t>
      </w:r>
      <w:r w:rsidR="001F685B" w:rsidRPr="001A3566">
        <w:rPr>
          <w:rFonts w:ascii="Book Antiqua" w:hAnsi="Book Antiqua" w:cs="Times New Roman"/>
          <w:sz w:val="24"/>
          <w:szCs w:val="24"/>
          <w:lang w:val="en"/>
        </w:rPr>
        <w:t>being the main</w:t>
      </w:r>
      <w:r w:rsidRPr="001A3566">
        <w:rPr>
          <w:rFonts w:ascii="Book Antiqua" w:hAnsi="Book Antiqua" w:cs="Times New Roman"/>
          <w:sz w:val="24"/>
          <w:szCs w:val="24"/>
          <w:lang w:val="en"/>
        </w:rPr>
        <w:t xml:space="preserve"> risk factor</w:t>
      </w:r>
      <w:r w:rsidR="0034743A" w:rsidRPr="001A3566">
        <w:rPr>
          <w:rFonts w:ascii="Book Antiqua" w:hAnsi="Book Antiqua" w:cs="Times New Roman" w:hint="eastAsia"/>
          <w:sz w:val="24"/>
          <w:szCs w:val="24"/>
          <w:vertAlign w:val="superscript"/>
          <w:lang w:val="en" w:eastAsia="zh-CN"/>
        </w:rPr>
        <w:t>[18]</w:t>
      </w:r>
      <w:r w:rsidR="00CB0626" w:rsidRPr="001A3566">
        <w:rPr>
          <w:rFonts w:ascii="Book Antiqua" w:hAnsi="Book Antiqua" w:cs="Times New Roman"/>
          <w:sz w:val="24"/>
          <w:szCs w:val="24"/>
          <w:lang w:val="en"/>
        </w:rPr>
        <w:t>. The</w:t>
      </w:r>
      <w:r w:rsidRPr="001A3566">
        <w:rPr>
          <w:rFonts w:ascii="Book Antiqua" w:hAnsi="Book Antiqua" w:cs="Times New Roman"/>
          <w:sz w:val="24"/>
          <w:szCs w:val="24"/>
          <w:lang w:val="en"/>
        </w:rPr>
        <w:t xml:space="preserve"> recurrenc</w:t>
      </w:r>
      <w:r w:rsidR="00CB0626" w:rsidRPr="001A3566">
        <w:rPr>
          <w:rFonts w:ascii="Book Antiqua" w:hAnsi="Book Antiqua" w:cs="Times New Roman"/>
          <w:sz w:val="24"/>
          <w:szCs w:val="24"/>
          <w:lang w:val="en"/>
        </w:rPr>
        <w:t xml:space="preserve">e rate for CBD </w:t>
      </w:r>
      <w:r w:rsidR="006C0378" w:rsidRPr="001A3566">
        <w:rPr>
          <w:rFonts w:ascii="Book Antiqua" w:hAnsi="Book Antiqua" w:cs="Times New Roman"/>
          <w:sz w:val="24"/>
          <w:szCs w:val="24"/>
          <w:lang w:val="en"/>
        </w:rPr>
        <w:t>calculi post-</w:t>
      </w:r>
      <w:r w:rsidR="00CB0626" w:rsidRPr="001A3566">
        <w:rPr>
          <w:rFonts w:ascii="Book Antiqua" w:hAnsi="Book Antiqua" w:cs="Times New Roman"/>
          <w:sz w:val="24"/>
          <w:szCs w:val="24"/>
          <w:lang w:val="en"/>
        </w:rPr>
        <w:t xml:space="preserve">PTCSL </w:t>
      </w:r>
      <w:r w:rsidR="006C0378" w:rsidRPr="001A3566">
        <w:rPr>
          <w:rFonts w:ascii="Book Antiqua" w:hAnsi="Book Antiqua" w:cs="Times New Roman"/>
          <w:sz w:val="24"/>
          <w:szCs w:val="24"/>
          <w:lang w:val="en"/>
        </w:rPr>
        <w:t>i</w:t>
      </w:r>
      <w:r w:rsidR="00082579" w:rsidRPr="001A3566">
        <w:rPr>
          <w:rFonts w:ascii="Book Antiqua" w:hAnsi="Book Antiqua" w:cs="Times New Roman"/>
          <w:sz w:val="24"/>
          <w:szCs w:val="24"/>
          <w:lang w:val="en"/>
        </w:rPr>
        <w:t>s</w:t>
      </w:r>
      <w:r w:rsidRPr="001A3566">
        <w:rPr>
          <w:rFonts w:ascii="Book Antiqua" w:hAnsi="Book Antiqua" w:cs="Times New Roman"/>
          <w:sz w:val="24"/>
          <w:szCs w:val="24"/>
          <w:lang w:val="en"/>
        </w:rPr>
        <w:t xml:space="preserve"> 45% after </w:t>
      </w:r>
      <w:r w:rsidR="006C0378" w:rsidRPr="001A3566">
        <w:rPr>
          <w:rFonts w:ascii="Book Antiqua" w:hAnsi="Book Antiqua" w:cs="Times New Roman"/>
          <w:sz w:val="24"/>
          <w:szCs w:val="24"/>
          <w:lang w:val="en"/>
        </w:rPr>
        <w:t>7-</w:t>
      </w:r>
      <w:r w:rsidRPr="001A3566">
        <w:rPr>
          <w:rFonts w:ascii="Book Antiqua" w:hAnsi="Book Antiqua" w:cs="Times New Roman"/>
          <w:sz w:val="24"/>
          <w:szCs w:val="24"/>
          <w:lang w:val="en"/>
        </w:rPr>
        <w:t>years</w:t>
      </w:r>
      <w:r w:rsidR="006C0378" w:rsidRPr="001A3566">
        <w:rPr>
          <w:rFonts w:ascii="Book Antiqua" w:hAnsi="Book Antiqua" w:cs="Times New Roman"/>
          <w:sz w:val="24"/>
          <w:szCs w:val="24"/>
          <w:lang w:val="en"/>
        </w:rPr>
        <w:t xml:space="preserve"> follow-</w:t>
      </w:r>
      <w:proofErr w:type="gramStart"/>
      <w:r w:rsidR="006C0378" w:rsidRPr="001A3566">
        <w:rPr>
          <w:rFonts w:ascii="Book Antiqua" w:hAnsi="Book Antiqua" w:cs="Times New Roman"/>
          <w:sz w:val="24"/>
          <w:szCs w:val="24"/>
          <w:lang w:val="en"/>
        </w:rPr>
        <w:t>up</w:t>
      </w:r>
      <w:r w:rsidR="0034743A" w:rsidRPr="001A3566">
        <w:rPr>
          <w:rFonts w:ascii="Book Antiqua" w:hAnsi="Book Antiqua" w:cs="Times New Roman" w:hint="eastAsia"/>
          <w:sz w:val="24"/>
          <w:szCs w:val="24"/>
          <w:vertAlign w:val="superscript"/>
          <w:lang w:val="en" w:eastAsia="zh-CN"/>
        </w:rPr>
        <w:t>[</w:t>
      </w:r>
      <w:proofErr w:type="gramEnd"/>
      <w:r w:rsidR="0034743A" w:rsidRPr="001A3566">
        <w:rPr>
          <w:rFonts w:ascii="Book Antiqua" w:hAnsi="Book Antiqua" w:cs="Times New Roman" w:hint="eastAsia"/>
          <w:sz w:val="24"/>
          <w:szCs w:val="24"/>
          <w:vertAlign w:val="superscript"/>
          <w:lang w:val="en" w:eastAsia="zh-CN"/>
        </w:rPr>
        <w:t>17]</w:t>
      </w:r>
      <w:r w:rsidRPr="001A3566">
        <w:rPr>
          <w:rFonts w:ascii="Book Antiqua" w:hAnsi="Book Antiqua" w:cs="Times New Roman"/>
          <w:sz w:val="24"/>
          <w:szCs w:val="24"/>
          <w:lang w:val="en"/>
        </w:rPr>
        <w:t>.</w:t>
      </w:r>
      <w:r w:rsidR="00D44CC1" w:rsidRPr="001A3566">
        <w:rPr>
          <w:rFonts w:ascii="Book Antiqua" w:hAnsi="Book Antiqua" w:cs="Times New Roman"/>
          <w:sz w:val="24"/>
          <w:szCs w:val="24"/>
          <w:lang w:val="en"/>
        </w:rPr>
        <w:t xml:space="preserve"> </w:t>
      </w:r>
      <w:r w:rsidR="00C033F8" w:rsidRPr="001A3566">
        <w:rPr>
          <w:rFonts w:ascii="Book Antiqua" w:hAnsi="Book Antiqua" w:cs="Times New Roman"/>
          <w:sz w:val="24"/>
          <w:szCs w:val="24"/>
          <w:lang w:val="en"/>
        </w:rPr>
        <w:t>T</w:t>
      </w:r>
      <w:r w:rsidR="0087774D" w:rsidRPr="001A3566">
        <w:rPr>
          <w:rFonts w:ascii="Book Antiqua" w:hAnsi="Book Antiqua" w:cs="Times New Roman"/>
          <w:sz w:val="24"/>
          <w:szCs w:val="24"/>
          <w:lang w:val="en"/>
        </w:rPr>
        <w:t>he</w:t>
      </w:r>
      <w:r w:rsidR="00C033F8" w:rsidRPr="001A3566">
        <w:rPr>
          <w:rFonts w:ascii="Book Antiqua" w:hAnsi="Book Antiqua" w:cs="Times New Roman"/>
          <w:sz w:val="24"/>
          <w:szCs w:val="24"/>
          <w:lang w:val="en"/>
        </w:rPr>
        <w:t xml:space="preserve"> only </w:t>
      </w:r>
      <w:r w:rsidR="005E7BF4" w:rsidRPr="001A3566">
        <w:rPr>
          <w:rFonts w:ascii="Book Antiqua" w:hAnsi="Book Antiqua" w:cs="Times New Roman"/>
          <w:sz w:val="24"/>
          <w:szCs w:val="24"/>
          <w:lang w:val="en"/>
        </w:rPr>
        <w:t>3</w:t>
      </w:r>
      <w:r w:rsidR="00C146FA" w:rsidRPr="001A3566">
        <w:rPr>
          <w:rFonts w:ascii="Book Antiqua" w:hAnsi="Book Antiqua" w:cs="Times New Roman"/>
          <w:sz w:val="24"/>
          <w:szCs w:val="24"/>
          <w:lang w:val="en"/>
        </w:rPr>
        <w:t xml:space="preserve"> </w:t>
      </w:r>
      <w:r w:rsidR="002F5901" w:rsidRPr="001A3566">
        <w:rPr>
          <w:rFonts w:ascii="Book Antiqua" w:hAnsi="Book Antiqua" w:cs="Times New Roman"/>
          <w:sz w:val="24"/>
          <w:szCs w:val="24"/>
          <w:lang w:val="en"/>
        </w:rPr>
        <w:t xml:space="preserve">deaths </w:t>
      </w:r>
      <w:r w:rsidR="0087774D" w:rsidRPr="001A3566">
        <w:rPr>
          <w:rFonts w:ascii="Book Antiqua" w:hAnsi="Book Antiqua" w:cs="Times New Roman"/>
          <w:sz w:val="24"/>
          <w:szCs w:val="24"/>
          <w:lang w:val="en"/>
        </w:rPr>
        <w:t xml:space="preserve">reported </w:t>
      </w:r>
      <w:r w:rsidR="00C033F8" w:rsidRPr="001A3566">
        <w:rPr>
          <w:rFonts w:ascii="Book Antiqua" w:hAnsi="Book Antiqua" w:cs="Times New Roman"/>
          <w:sz w:val="24"/>
          <w:szCs w:val="24"/>
          <w:lang w:val="en"/>
        </w:rPr>
        <w:t xml:space="preserve">due to </w:t>
      </w:r>
      <w:r w:rsidR="002F5901" w:rsidRPr="001A3566">
        <w:rPr>
          <w:rFonts w:ascii="Book Antiqua" w:hAnsi="Book Antiqua" w:cs="Times New Roman"/>
          <w:sz w:val="24"/>
          <w:szCs w:val="24"/>
          <w:lang w:val="en"/>
        </w:rPr>
        <w:t>PTCS</w:t>
      </w:r>
      <w:r w:rsidR="0087774D" w:rsidRPr="001A3566">
        <w:rPr>
          <w:rFonts w:ascii="Book Antiqua" w:hAnsi="Book Antiqua" w:cs="Times New Roman"/>
          <w:sz w:val="24"/>
          <w:szCs w:val="24"/>
          <w:lang w:val="en"/>
        </w:rPr>
        <w:t xml:space="preserve">L </w:t>
      </w:r>
      <w:r w:rsidR="00C033F8" w:rsidRPr="001A3566">
        <w:rPr>
          <w:rFonts w:ascii="Book Antiqua" w:hAnsi="Book Antiqua" w:cs="Times New Roman"/>
          <w:sz w:val="24"/>
          <w:szCs w:val="24"/>
          <w:lang w:val="en"/>
        </w:rPr>
        <w:t xml:space="preserve">have been caused by biliary </w:t>
      </w:r>
      <w:proofErr w:type="gramStart"/>
      <w:r w:rsidR="00C033F8" w:rsidRPr="001A3566">
        <w:rPr>
          <w:rFonts w:ascii="Book Antiqua" w:hAnsi="Book Antiqua" w:cs="Times New Roman"/>
          <w:sz w:val="24"/>
          <w:szCs w:val="24"/>
          <w:lang w:val="en"/>
        </w:rPr>
        <w:t>sepsis</w:t>
      </w:r>
      <w:r w:rsidR="0034743A" w:rsidRPr="001A3566">
        <w:rPr>
          <w:rFonts w:ascii="Book Antiqua" w:hAnsi="Book Antiqua" w:cs="Times New Roman" w:hint="eastAsia"/>
          <w:sz w:val="24"/>
          <w:szCs w:val="24"/>
          <w:vertAlign w:val="superscript"/>
          <w:lang w:val="en" w:eastAsia="zh-CN"/>
        </w:rPr>
        <w:t>[</w:t>
      </w:r>
      <w:proofErr w:type="gramEnd"/>
      <w:r w:rsidR="0034743A" w:rsidRPr="001A3566">
        <w:rPr>
          <w:rFonts w:ascii="Book Antiqua" w:hAnsi="Book Antiqua" w:cs="Times New Roman" w:hint="eastAsia"/>
          <w:sz w:val="24"/>
          <w:szCs w:val="24"/>
          <w:vertAlign w:val="superscript"/>
          <w:lang w:val="en" w:eastAsia="zh-CN"/>
        </w:rPr>
        <w:t>14,15]</w:t>
      </w:r>
      <w:r w:rsidR="0087774D" w:rsidRPr="001A3566">
        <w:rPr>
          <w:rStyle w:val="element-citation"/>
          <w:rFonts w:ascii="Book Antiqua" w:hAnsi="Book Antiqua" w:cs="Times New Roman"/>
          <w:sz w:val="24"/>
          <w:szCs w:val="24"/>
          <w:lang w:val="en"/>
        </w:rPr>
        <w:t>.</w:t>
      </w:r>
    </w:p>
    <w:p w14:paraId="287946C2" w14:textId="4F9C4BC7" w:rsidR="00396D68" w:rsidRPr="001A3566" w:rsidRDefault="00396D68" w:rsidP="00906A3A">
      <w:pPr>
        <w:autoSpaceDE w:val="0"/>
        <w:autoSpaceDN w:val="0"/>
        <w:adjustRightInd w:val="0"/>
        <w:spacing w:after="0" w:line="360" w:lineRule="auto"/>
        <w:jc w:val="both"/>
        <w:rPr>
          <w:rFonts w:ascii="Book Antiqua" w:hAnsi="Book Antiqua" w:cs="Times New Roman"/>
          <w:sz w:val="24"/>
          <w:szCs w:val="24"/>
          <w:lang w:val="en"/>
        </w:rPr>
      </w:pPr>
    </w:p>
    <w:p w14:paraId="3A140030" w14:textId="0273E731" w:rsidR="00396D68" w:rsidRPr="001A3566" w:rsidRDefault="0034743A" w:rsidP="0034743A">
      <w:pPr>
        <w:autoSpaceDE w:val="0"/>
        <w:autoSpaceDN w:val="0"/>
        <w:adjustRightInd w:val="0"/>
        <w:spacing w:after="0" w:line="360" w:lineRule="auto"/>
        <w:jc w:val="both"/>
        <w:rPr>
          <w:rFonts w:ascii="Book Antiqua" w:hAnsi="Book Antiqua" w:cs="Times New Roman"/>
          <w:b/>
          <w:smallCaps/>
          <w:sz w:val="24"/>
          <w:szCs w:val="24"/>
          <w:lang w:val="en"/>
        </w:rPr>
      </w:pPr>
      <w:r w:rsidRPr="001A3566">
        <w:rPr>
          <w:rFonts w:ascii="Book Antiqua" w:hAnsi="Book Antiqua" w:cs="Times New Roman"/>
          <w:b/>
          <w:smallCaps/>
          <w:sz w:val="24"/>
          <w:szCs w:val="24"/>
          <w:lang w:val="en"/>
        </w:rPr>
        <w:t>CONCLUSION</w:t>
      </w:r>
    </w:p>
    <w:p w14:paraId="75B85EF4" w14:textId="1481483E" w:rsidR="00396D68" w:rsidRPr="001A3566" w:rsidRDefault="00396D68" w:rsidP="00906A3A">
      <w:pPr>
        <w:autoSpaceDE w:val="0"/>
        <w:autoSpaceDN w:val="0"/>
        <w:adjustRightInd w:val="0"/>
        <w:spacing w:after="0" w:line="360" w:lineRule="auto"/>
        <w:jc w:val="both"/>
        <w:rPr>
          <w:rFonts w:ascii="Book Antiqua" w:hAnsi="Book Antiqua" w:cs="Times New Roman"/>
          <w:sz w:val="24"/>
          <w:szCs w:val="24"/>
          <w:lang w:val="en"/>
        </w:rPr>
      </w:pPr>
      <w:r w:rsidRPr="001A3566">
        <w:rPr>
          <w:rFonts w:ascii="Book Antiqua" w:hAnsi="Book Antiqua" w:cs="Times New Roman"/>
          <w:sz w:val="24"/>
          <w:szCs w:val="24"/>
          <w:lang w:val="en"/>
        </w:rPr>
        <w:t xml:space="preserve">Our experience is that PTCSL is feasible and safe for biliary clearance when neither ERCP nor surgical exploration are suitable. </w:t>
      </w:r>
      <w:r w:rsidR="00077C7F" w:rsidRPr="001A3566">
        <w:rPr>
          <w:rFonts w:ascii="Book Antiqua" w:hAnsi="Book Antiqua" w:cs="Times New Roman"/>
          <w:sz w:val="24"/>
          <w:szCs w:val="24"/>
          <w:lang w:val="en"/>
        </w:rPr>
        <w:t xml:space="preserve">PTCSL </w:t>
      </w:r>
      <w:r w:rsidR="00A63C46" w:rsidRPr="001A3566">
        <w:rPr>
          <w:rFonts w:ascii="Book Antiqua" w:hAnsi="Book Antiqua" w:cs="Times New Roman"/>
          <w:sz w:val="24"/>
          <w:szCs w:val="24"/>
          <w:lang w:val="en"/>
        </w:rPr>
        <w:t xml:space="preserve">attractively combines PTC and video </w:t>
      </w:r>
      <w:proofErr w:type="spellStart"/>
      <w:r w:rsidR="00A63C46" w:rsidRPr="001A3566">
        <w:rPr>
          <w:rFonts w:ascii="Book Antiqua" w:hAnsi="Book Antiqua" w:cs="Times New Roman"/>
          <w:sz w:val="24"/>
          <w:szCs w:val="24"/>
          <w:lang w:val="en"/>
        </w:rPr>
        <w:t>cholangioscopy</w:t>
      </w:r>
      <w:proofErr w:type="spellEnd"/>
      <w:r w:rsidR="00A63C46" w:rsidRPr="001A3566">
        <w:rPr>
          <w:rFonts w:ascii="Book Antiqua" w:hAnsi="Book Antiqua" w:cs="Times New Roman"/>
          <w:sz w:val="24"/>
          <w:szCs w:val="24"/>
          <w:lang w:val="en"/>
        </w:rPr>
        <w:t xml:space="preserve"> which are t</w:t>
      </w:r>
      <w:r w:rsidR="00077C7F" w:rsidRPr="001A3566">
        <w:rPr>
          <w:rFonts w:ascii="Book Antiqua" w:hAnsi="Book Antiqua" w:cs="Times New Roman"/>
          <w:sz w:val="24"/>
          <w:szCs w:val="24"/>
          <w:lang w:val="en"/>
        </w:rPr>
        <w:t xml:space="preserve">echniques that are readily available in most HPB </w:t>
      </w:r>
      <w:proofErr w:type="spellStart"/>
      <w:r w:rsidR="00A63C46" w:rsidRPr="001A3566">
        <w:rPr>
          <w:rFonts w:ascii="Book Antiqua" w:hAnsi="Book Antiqua" w:cs="Times New Roman"/>
          <w:sz w:val="24"/>
          <w:szCs w:val="24"/>
          <w:lang w:val="en"/>
        </w:rPr>
        <w:t>Centres</w:t>
      </w:r>
      <w:proofErr w:type="spellEnd"/>
      <w:r w:rsidR="00A63C46" w:rsidRPr="001A3566">
        <w:rPr>
          <w:rFonts w:ascii="Book Antiqua" w:hAnsi="Book Antiqua" w:cs="Times New Roman"/>
          <w:sz w:val="24"/>
          <w:szCs w:val="24"/>
          <w:lang w:val="en"/>
        </w:rPr>
        <w:t xml:space="preserve">, thus making it a pragmatic option for bile duct clearance when endoscopy is not </w:t>
      </w:r>
      <w:r w:rsidR="00246BA6" w:rsidRPr="001A3566">
        <w:rPr>
          <w:rFonts w:ascii="Book Antiqua" w:hAnsi="Book Antiqua" w:cs="Times New Roman"/>
          <w:sz w:val="24"/>
          <w:szCs w:val="24"/>
          <w:lang w:val="en"/>
        </w:rPr>
        <w:t>feasible,</w:t>
      </w:r>
      <w:r w:rsidR="00A63C46" w:rsidRPr="001A3566">
        <w:rPr>
          <w:rFonts w:ascii="Book Antiqua" w:hAnsi="Book Antiqua" w:cs="Times New Roman"/>
          <w:sz w:val="24"/>
          <w:szCs w:val="24"/>
          <w:lang w:val="en"/>
        </w:rPr>
        <w:t xml:space="preserve"> and surgery is high-risk</w:t>
      </w:r>
      <w:r w:rsidR="00586804" w:rsidRPr="001A3566">
        <w:rPr>
          <w:rFonts w:ascii="Book Antiqua" w:hAnsi="Book Antiqua" w:cs="Times New Roman"/>
          <w:sz w:val="24"/>
          <w:szCs w:val="24"/>
          <w:lang w:val="en"/>
        </w:rPr>
        <w:t>.</w:t>
      </w:r>
      <w:r w:rsidR="002D168A" w:rsidRPr="001A3566">
        <w:rPr>
          <w:rFonts w:ascii="Book Antiqua" w:hAnsi="Book Antiqua" w:cs="Times New Roman"/>
          <w:sz w:val="24"/>
          <w:szCs w:val="24"/>
          <w:lang w:val="en"/>
        </w:rPr>
        <w:t xml:space="preserve"> Our report is limited by lack of long-term follow-up data.</w:t>
      </w:r>
      <w:r w:rsidR="00077C7F" w:rsidRPr="001A3566">
        <w:rPr>
          <w:rFonts w:ascii="Book Antiqua" w:hAnsi="Book Antiqua" w:cs="Times New Roman"/>
          <w:sz w:val="24"/>
          <w:szCs w:val="24"/>
          <w:lang w:val="en"/>
        </w:rPr>
        <w:t xml:space="preserve"> </w:t>
      </w:r>
    </w:p>
    <w:p w14:paraId="289203E4" w14:textId="04ABFED3" w:rsidR="00342651" w:rsidRPr="001A3566" w:rsidRDefault="00342651" w:rsidP="00906A3A">
      <w:pPr>
        <w:autoSpaceDE w:val="0"/>
        <w:autoSpaceDN w:val="0"/>
        <w:adjustRightInd w:val="0"/>
        <w:spacing w:after="0" w:line="360" w:lineRule="auto"/>
        <w:jc w:val="both"/>
        <w:rPr>
          <w:rFonts w:ascii="Book Antiqua" w:hAnsi="Book Antiqua" w:cs="Times New Roman"/>
          <w:sz w:val="24"/>
          <w:szCs w:val="24"/>
          <w:lang w:val="en"/>
        </w:rPr>
      </w:pPr>
    </w:p>
    <w:p w14:paraId="3F544199" w14:textId="77777777" w:rsidR="0034743A" w:rsidRPr="001A3566" w:rsidRDefault="0034743A">
      <w:pPr>
        <w:rPr>
          <w:rFonts w:ascii="Book Antiqua" w:hAnsi="Book Antiqua" w:cs="Times New Roman"/>
          <w:b/>
          <w:smallCaps/>
          <w:sz w:val="24"/>
          <w:szCs w:val="24"/>
          <w:lang w:val="en"/>
        </w:rPr>
      </w:pPr>
      <w:r w:rsidRPr="001A3566">
        <w:rPr>
          <w:rFonts w:ascii="Book Antiqua" w:hAnsi="Book Antiqua" w:cs="Times New Roman"/>
          <w:b/>
          <w:smallCaps/>
          <w:sz w:val="24"/>
          <w:szCs w:val="24"/>
          <w:lang w:val="en"/>
        </w:rPr>
        <w:br w:type="page"/>
      </w:r>
    </w:p>
    <w:p w14:paraId="7B8DD48A" w14:textId="697C79A5" w:rsidR="0034743A" w:rsidRPr="001A3566" w:rsidRDefault="0034743A" w:rsidP="00067BD0">
      <w:pPr>
        <w:autoSpaceDE w:val="0"/>
        <w:autoSpaceDN w:val="0"/>
        <w:adjustRightInd w:val="0"/>
        <w:spacing w:after="0" w:line="360" w:lineRule="auto"/>
        <w:jc w:val="both"/>
        <w:rPr>
          <w:rFonts w:ascii="Book Antiqua" w:hAnsi="Book Antiqua" w:cs="Times New Roman"/>
          <w:sz w:val="24"/>
          <w:szCs w:val="24"/>
        </w:rPr>
      </w:pPr>
      <w:r w:rsidRPr="001A3566">
        <w:rPr>
          <w:rFonts w:ascii="Book Antiqua" w:hAnsi="Book Antiqua" w:cs="Times New Roman"/>
          <w:b/>
          <w:smallCaps/>
          <w:sz w:val="24"/>
          <w:szCs w:val="24"/>
          <w:lang w:val="en"/>
        </w:rPr>
        <w:lastRenderedPageBreak/>
        <w:t>REFERENCES</w:t>
      </w:r>
    </w:p>
    <w:p w14:paraId="7D5AF45D"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1 </w:t>
      </w:r>
      <w:r w:rsidRPr="001A3566">
        <w:rPr>
          <w:rFonts w:ascii="Book Antiqua" w:eastAsia="宋体" w:hAnsi="Book Antiqua" w:cs="宋体"/>
          <w:b/>
          <w:bCs/>
          <w:sz w:val="24"/>
          <w:szCs w:val="24"/>
          <w:lang w:val="en-US" w:eastAsia="zh-CN"/>
        </w:rPr>
        <w:t>Kim JH</w:t>
      </w:r>
      <w:r w:rsidRPr="001A3566">
        <w:rPr>
          <w:rFonts w:ascii="Book Antiqua" w:eastAsia="宋体" w:hAnsi="Book Antiqua" w:cs="宋体"/>
          <w:sz w:val="24"/>
          <w:szCs w:val="24"/>
          <w:lang w:val="en-US" w:eastAsia="zh-CN"/>
        </w:rPr>
        <w:t xml:space="preserve">, Lee SK, Kim MH, Song MH, Park DH, Kim SY, Lee SS, </w:t>
      </w:r>
      <w:proofErr w:type="spellStart"/>
      <w:r w:rsidRPr="001A3566">
        <w:rPr>
          <w:rFonts w:ascii="Book Antiqua" w:eastAsia="宋体" w:hAnsi="Book Antiqua" w:cs="宋体"/>
          <w:sz w:val="24"/>
          <w:szCs w:val="24"/>
          <w:lang w:val="en-US" w:eastAsia="zh-CN"/>
        </w:rPr>
        <w:t>Seo</w:t>
      </w:r>
      <w:proofErr w:type="spellEnd"/>
      <w:r w:rsidRPr="001A3566">
        <w:rPr>
          <w:rFonts w:ascii="Book Antiqua" w:eastAsia="宋体" w:hAnsi="Book Antiqua" w:cs="宋体"/>
          <w:sz w:val="24"/>
          <w:szCs w:val="24"/>
          <w:lang w:val="en-US" w:eastAsia="zh-CN"/>
        </w:rPr>
        <w:t xml:space="preserve"> DW, </w:t>
      </w:r>
      <w:proofErr w:type="spellStart"/>
      <w:r w:rsidRPr="001A3566">
        <w:rPr>
          <w:rFonts w:ascii="Book Antiqua" w:eastAsia="宋体" w:hAnsi="Book Antiqua" w:cs="宋体"/>
          <w:sz w:val="24"/>
          <w:szCs w:val="24"/>
          <w:lang w:val="en-US" w:eastAsia="zh-CN"/>
        </w:rPr>
        <w:t>Bae</w:t>
      </w:r>
      <w:proofErr w:type="spellEnd"/>
      <w:r w:rsidRPr="001A3566">
        <w:rPr>
          <w:rFonts w:ascii="Book Antiqua" w:eastAsia="宋体" w:hAnsi="Book Antiqua" w:cs="宋体"/>
          <w:sz w:val="24"/>
          <w:szCs w:val="24"/>
          <w:lang w:val="en-US" w:eastAsia="zh-CN"/>
        </w:rPr>
        <w:t xml:space="preserve"> JS, Kim HJ, Han J, Sung KB, Min YI. Percutaneous </w:t>
      </w:r>
      <w:proofErr w:type="spellStart"/>
      <w:r w:rsidRPr="001A3566">
        <w:rPr>
          <w:rFonts w:ascii="Book Antiqua" w:eastAsia="宋体" w:hAnsi="Book Antiqua" w:cs="宋体"/>
          <w:sz w:val="24"/>
          <w:szCs w:val="24"/>
          <w:lang w:val="en-US" w:eastAsia="zh-CN"/>
        </w:rPr>
        <w:t>transhepatic</w:t>
      </w:r>
      <w:proofErr w:type="spellEnd"/>
      <w:r w:rsidRPr="001A3566">
        <w:rPr>
          <w:rFonts w:ascii="Book Antiqua" w:eastAsia="宋体" w:hAnsi="Book Antiqua" w:cs="宋体"/>
          <w:sz w:val="24"/>
          <w:szCs w:val="24"/>
          <w:lang w:val="en-US" w:eastAsia="zh-CN"/>
        </w:rPr>
        <w:t xml:space="preserve"> </w:t>
      </w:r>
      <w:proofErr w:type="spellStart"/>
      <w:r w:rsidRPr="001A3566">
        <w:rPr>
          <w:rFonts w:ascii="Book Antiqua" w:eastAsia="宋体" w:hAnsi="Book Antiqua" w:cs="宋体"/>
          <w:sz w:val="24"/>
          <w:szCs w:val="24"/>
          <w:lang w:val="en-US" w:eastAsia="zh-CN"/>
        </w:rPr>
        <w:t>cholangioscopic</w:t>
      </w:r>
      <w:proofErr w:type="spellEnd"/>
      <w:r w:rsidRPr="001A3566">
        <w:rPr>
          <w:rFonts w:ascii="Book Antiqua" w:eastAsia="宋体" w:hAnsi="Book Antiqua" w:cs="宋体"/>
          <w:sz w:val="24"/>
          <w:szCs w:val="24"/>
          <w:lang w:val="en-US" w:eastAsia="zh-CN"/>
        </w:rPr>
        <w:t xml:space="preserve"> treatment of patients with benign </w:t>
      </w:r>
      <w:proofErr w:type="spellStart"/>
      <w:r w:rsidRPr="001A3566">
        <w:rPr>
          <w:rFonts w:ascii="Book Antiqua" w:eastAsia="宋体" w:hAnsi="Book Antiqua" w:cs="宋体"/>
          <w:sz w:val="24"/>
          <w:szCs w:val="24"/>
          <w:lang w:val="en-US" w:eastAsia="zh-CN"/>
        </w:rPr>
        <w:t>bilio</w:t>
      </w:r>
      <w:proofErr w:type="spellEnd"/>
      <w:r w:rsidRPr="001A3566">
        <w:rPr>
          <w:rFonts w:ascii="Book Antiqua" w:eastAsia="宋体" w:hAnsi="Book Antiqua" w:cs="宋体"/>
          <w:sz w:val="24"/>
          <w:szCs w:val="24"/>
          <w:lang w:val="en-US" w:eastAsia="zh-CN"/>
        </w:rPr>
        <w:t>-enteric anastomotic strictures. </w:t>
      </w:r>
      <w:proofErr w:type="spellStart"/>
      <w:r w:rsidRPr="001A3566">
        <w:rPr>
          <w:rFonts w:ascii="Book Antiqua" w:eastAsia="宋体" w:hAnsi="Book Antiqua" w:cs="宋体"/>
          <w:i/>
          <w:iCs/>
          <w:sz w:val="24"/>
          <w:szCs w:val="24"/>
          <w:lang w:val="en-US" w:eastAsia="zh-CN"/>
        </w:rPr>
        <w:t>Gastrointest</w:t>
      </w:r>
      <w:proofErr w:type="spellEnd"/>
      <w:r w:rsidRPr="001A3566">
        <w:rPr>
          <w:rFonts w:ascii="Book Antiqua" w:eastAsia="宋体" w:hAnsi="Book Antiqua" w:cs="宋体"/>
          <w:i/>
          <w:iCs/>
          <w:sz w:val="24"/>
          <w:szCs w:val="24"/>
          <w:lang w:val="en-US" w:eastAsia="zh-CN"/>
        </w:rPr>
        <w:t xml:space="preserve"> </w:t>
      </w:r>
      <w:proofErr w:type="spellStart"/>
      <w:r w:rsidRPr="001A3566">
        <w:rPr>
          <w:rFonts w:ascii="Book Antiqua" w:eastAsia="宋体" w:hAnsi="Book Antiqua" w:cs="宋体"/>
          <w:i/>
          <w:iCs/>
          <w:sz w:val="24"/>
          <w:szCs w:val="24"/>
          <w:lang w:val="en-US" w:eastAsia="zh-CN"/>
        </w:rPr>
        <w:t>Endosc</w:t>
      </w:r>
      <w:proofErr w:type="spellEnd"/>
      <w:r w:rsidRPr="001A3566">
        <w:rPr>
          <w:rFonts w:ascii="Book Antiqua" w:eastAsia="宋体" w:hAnsi="Book Antiqua" w:cs="宋体"/>
          <w:sz w:val="24"/>
          <w:szCs w:val="24"/>
          <w:lang w:val="en-US" w:eastAsia="zh-CN"/>
        </w:rPr>
        <w:t> 2003; </w:t>
      </w:r>
      <w:r w:rsidRPr="001A3566">
        <w:rPr>
          <w:rFonts w:ascii="Book Antiqua" w:eastAsia="宋体" w:hAnsi="Book Antiqua" w:cs="宋体"/>
          <w:b/>
          <w:bCs/>
          <w:sz w:val="24"/>
          <w:szCs w:val="24"/>
          <w:lang w:val="en-US" w:eastAsia="zh-CN"/>
        </w:rPr>
        <w:t>58</w:t>
      </w:r>
      <w:r w:rsidRPr="001A3566">
        <w:rPr>
          <w:rFonts w:ascii="Book Antiqua" w:eastAsia="宋体" w:hAnsi="Book Antiqua" w:cs="宋体"/>
          <w:sz w:val="24"/>
          <w:szCs w:val="24"/>
          <w:lang w:val="en-US" w:eastAsia="zh-CN"/>
        </w:rPr>
        <w:t>: 733-738 [PMID: 14595311 DOI: 10.1016/S0016-5107(03)02144-8]</w:t>
      </w:r>
    </w:p>
    <w:p w14:paraId="255D98C9"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2 </w:t>
      </w:r>
      <w:r w:rsidRPr="001A3566">
        <w:rPr>
          <w:rFonts w:ascii="Book Antiqua" w:eastAsia="宋体" w:hAnsi="Book Antiqua" w:cs="宋体"/>
          <w:b/>
          <w:bCs/>
          <w:sz w:val="24"/>
          <w:szCs w:val="24"/>
          <w:lang w:val="en-US" w:eastAsia="zh-CN"/>
        </w:rPr>
        <w:t>Hwang JH</w:t>
      </w:r>
      <w:r w:rsidRPr="001A3566">
        <w:rPr>
          <w:rFonts w:ascii="Book Antiqua" w:eastAsia="宋体" w:hAnsi="Book Antiqua" w:cs="宋体"/>
          <w:sz w:val="24"/>
          <w:szCs w:val="24"/>
          <w:lang w:val="en-US" w:eastAsia="zh-CN"/>
        </w:rPr>
        <w:t xml:space="preserve">, Yoon YB, Kim YT, </w:t>
      </w:r>
      <w:proofErr w:type="spellStart"/>
      <w:r w:rsidRPr="001A3566">
        <w:rPr>
          <w:rFonts w:ascii="Book Antiqua" w:eastAsia="宋体" w:hAnsi="Book Antiqua" w:cs="宋体"/>
          <w:sz w:val="24"/>
          <w:szCs w:val="24"/>
          <w:lang w:val="en-US" w:eastAsia="zh-CN"/>
        </w:rPr>
        <w:t>Cheon</w:t>
      </w:r>
      <w:proofErr w:type="spellEnd"/>
      <w:r w:rsidRPr="001A3566">
        <w:rPr>
          <w:rFonts w:ascii="Book Antiqua" w:eastAsia="宋体" w:hAnsi="Book Antiqua" w:cs="宋体"/>
          <w:sz w:val="24"/>
          <w:szCs w:val="24"/>
          <w:lang w:val="en-US" w:eastAsia="zh-CN"/>
        </w:rPr>
        <w:t xml:space="preserve"> JH, </w:t>
      </w:r>
      <w:proofErr w:type="spellStart"/>
      <w:r w:rsidRPr="001A3566">
        <w:rPr>
          <w:rFonts w:ascii="Book Antiqua" w:eastAsia="宋体" w:hAnsi="Book Antiqua" w:cs="宋体"/>
          <w:sz w:val="24"/>
          <w:szCs w:val="24"/>
          <w:lang w:val="en-US" w:eastAsia="zh-CN"/>
        </w:rPr>
        <w:t>Jeong</w:t>
      </w:r>
      <w:proofErr w:type="spellEnd"/>
      <w:r w:rsidRPr="001A3566">
        <w:rPr>
          <w:rFonts w:ascii="Book Antiqua" w:eastAsia="宋体" w:hAnsi="Book Antiqua" w:cs="宋体"/>
          <w:sz w:val="24"/>
          <w:szCs w:val="24"/>
          <w:lang w:val="en-US" w:eastAsia="zh-CN"/>
        </w:rPr>
        <w:t xml:space="preserve"> JB. Risk factors for recurrent cholangitis after initial hepatolithiasis treatment. </w:t>
      </w:r>
      <w:r w:rsidRPr="001A3566">
        <w:rPr>
          <w:rFonts w:ascii="Book Antiqua" w:eastAsia="宋体" w:hAnsi="Book Antiqua" w:cs="宋体"/>
          <w:i/>
          <w:iCs/>
          <w:sz w:val="24"/>
          <w:szCs w:val="24"/>
          <w:lang w:val="en-US" w:eastAsia="zh-CN"/>
        </w:rPr>
        <w:t>J Clin Gastroenterol</w:t>
      </w:r>
      <w:r w:rsidRPr="001A3566">
        <w:rPr>
          <w:rFonts w:ascii="Book Antiqua" w:eastAsia="宋体" w:hAnsi="Book Antiqua" w:cs="宋体"/>
          <w:sz w:val="24"/>
          <w:szCs w:val="24"/>
          <w:lang w:val="en-US" w:eastAsia="zh-CN"/>
        </w:rPr>
        <w:t> 2004; </w:t>
      </w:r>
      <w:r w:rsidRPr="001A3566">
        <w:rPr>
          <w:rFonts w:ascii="Book Antiqua" w:eastAsia="宋体" w:hAnsi="Book Antiqua" w:cs="宋体"/>
          <w:b/>
          <w:bCs/>
          <w:sz w:val="24"/>
          <w:szCs w:val="24"/>
          <w:lang w:val="en-US" w:eastAsia="zh-CN"/>
        </w:rPr>
        <w:t>38</w:t>
      </w:r>
      <w:r w:rsidRPr="001A3566">
        <w:rPr>
          <w:rFonts w:ascii="Book Antiqua" w:eastAsia="宋体" w:hAnsi="Book Antiqua" w:cs="宋体"/>
          <w:sz w:val="24"/>
          <w:szCs w:val="24"/>
          <w:lang w:val="en-US" w:eastAsia="zh-CN"/>
        </w:rPr>
        <w:t>: 364-367 [PMID: 15087697 DOI: 10.1097/00004836-200404000-00012]</w:t>
      </w:r>
    </w:p>
    <w:p w14:paraId="12BB1A62"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3 </w:t>
      </w:r>
      <w:proofErr w:type="spellStart"/>
      <w:r w:rsidRPr="001A3566">
        <w:rPr>
          <w:rFonts w:ascii="Book Antiqua" w:eastAsia="宋体" w:hAnsi="Book Antiqua" w:cs="宋体"/>
          <w:b/>
          <w:bCs/>
          <w:sz w:val="24"/>
          <w:szCs w:val="24"/>
          <w:lang w:val="en-US" w:eastAsia="zh-CN"/>
        </w:rPr>
        <w:t>Bonnel</w:t>
      </w:r>
      <w:proofErr w:type="spellEnd"/>
      <w:r w:rsidRPr="001A3566">
        <w:rPr>
          <w:rFonts w:ascii="Book Antiqua" w:eastAsia="宋体" w:hAnsi="Book Antiqua" w:cs="宋体"/>
          <w:b/>
          <w:bCs/>
          <w:sz w:val="24"/>
          <w:szCs w:val="24"/>
          <w:lang w:val="en-US" w:eastAsia="zh-CN"/>
        </w:rPr>
        <w:t xml:space="preserve"> DH</w:t>
      </w:r>
      <w:r w:rsidRPr="001A3566">
        <w:rPr>
          <w:rFonts w:ascii="Book Antiqua" w:eastAsia="宋体" w:hAnsi="Book Antiqua" w:cs="宋体"/>
          <w:sz w:val="24"/>
          <w:szCs w:val="24"/>
          <w:lang w:val="en-US" w:eastAsia="zh-CN"/>
        </w:rPr>
        <w:t xml:space="preserve">, </w:t>
      </w:r>
      <w:proofErr w:type="spellStart"/>
      <w:r w:rsidRPr="001A3566">
        <w:rPr>
          <w:rFonts w:ascii="Book Antiqua" w:eastAsia="宋体" w:hAnsi="Book Antiqua" w:cs="宋体"/>
          <w:sz w:val="24"/>
          <w:szCs w:val="24"/>
          <w:lang w:val="en-US" w:eastAsia="zh-CN"/>
        </w:rPr>
        <w:t>Liguory</w:t>
      </w:r>
      <w:proofErr w:type="spellEnd"/>
      <w:r w:rsidRPr="001A3566">
        <w:rPr>
          <w:rFonts w:ascii="Book Antiqua" w:eastAsia="宋体" w:hAnsi="Book Antiqua" w:cs="宋体"/>
          <w:sz w:val="24"/>
          <w:szCs w:val="24"/>
          <w:lang w:val="en-US" w:eastAsia="zh-CN"/>
        </w:rPr>
        <w:t xml:space="preserve"> CE, </w:t>
      </w:r>
      <w:proofErr w:type="spellStart"/>
      <w:r w:rsidRPr="001A3566">
        <w:rPr>
          <w:rFonts w:ascii="Book Antiqua" w:eastAsia="宋体" w:hAnsi="Book Antiqua" w:cs="宋体"/>
          <w:sz w:val="24"/>
          <w:szCs w:val="24"/>
          <w:lang w:val="en-US" w:eastAsia="zh-CN"/>
        </w:rPr>
        <w:t>Cornud</w:t>
      </w:r>
      <w:proofErr w:type="spellEnd"/>
      <w:r w:rsidRPr="001A3566">
        <w:rPr>
          <w:rFonts w:ascii="Book Antiqua" w:eastAsia="宋体" w:hAnsi="Book Antiqua" w:cs="宋体"/>
          <w:sz w:val="24"/>
          <w:szCs w:val="24"/>
          <w:lang w:val="en-US" w:eastAsia="zh-CN"/>
        </w:rPr>
        <w:t xml:space="preserve"> FE, Lefebvre JF. Common bile duct and intrahepatic stones: results of transhepatic electrohydraulic lithotripsy in 50 patients. </w:t>
      </w:r>
      <w:r w:rsidRPr="001A3566">
        <w:rPr>
          <w:rFonts w:ascii="Book Antiqua" w:eastAsia="宋体" w:hAnsi="Book Antiqua" w:cs="宋体"/>
          <w:i/>
          <w:iCs/>
          <w:sz w:val="24"/>
          <w:szCs w:val="24"/>
          <w:lang w:val="en-US" w:eastAsia="zh-CN"/>
        </w:rPr>
        <w:t>Radiology</w:t>
      </w:r>
      <w:r w:rsidRPr="001A3566">
        <w:rPr>
          <w:rFonts w:ascii="Book Antiqua" w:eastAsia="宋体" w:hAnsi="Book Antiqua" w:cs="宋体"/>
          <w:sz w:val="24"/>
          <w:szCs w:val="24"/>
          <w:lang w:val="en-US" w:eastAsia="zh-CN"/>
        </w:rPr>
        <w:t> 1991; </w:t>
      </w:r>
      <w:r w:rsidRPr="001A3566">
        <w:rPr>
          <w:rFonts w:ascii="Book Antiqua" w:eastAsia="宋体" w:hAnsi="Book Antiqua" w:cs="宋体"/>
          <w:b/>
          <w:bCs/>
          <w:sz w:val="24"/>
          <w:szCs w:val="24"/>
          <w:lang w:val="en-US" w:eastAsia="zh-CN"/>
        </w:rPr>
        <w:t>180</w:t>
      </w:r>
      <w:r w:rsidRPr="001A3566">
        <w:rPr>
          <w:rFonts w:ascii="Book Antiqua" w:eastAsia="宋体" w:hAnsi="Book Antiqua" w:cs="宋体"/>
          <w:sz w:val="24"/>
          <w:szCs w:val="24"/>
          <w:lang w:val="en-US" w:eastAsia="zh-CN"/>
        </w:rPr>
        <w:t>: 345-348 [PMID: 2068295 DOI: 10.1148/radiology.180.2.2068295]</w:t>
      </w:r>
    </w:p>
    <w:p w14:paraId="2EEFE065"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4 </w:t>
      </w:r>
      <w:r w:rsidRPr="001A3566">
        <w:rPr>
          <w:rFonts w:ascii="Book Antiqua" w:eastAsia="宋体" w:hAnsi="Book Antiqua" w:cs="宋体"/>
          <w:b/>
          <w:bCs/>
          <w:sz w:val="24"/>
          <w:szCs w:val="24"/>
          <w:lang w:val="en-US" w:eastAsia="zh-CN"/>
        </w:rPr>
        <w:t>Kondo S</w:t>
      </w:r>
      <w:r w:rsidRPr="001A3566">
        <w:rPr>
          <w:rFonts w:ascii="Book Antiqua" w:eastAsia="宋体" w:hAnsi="Book Antiqua" w:cs="宋体"/>
          <w:sz w:val="24"/>
          <w:szCs w:val="24"/>
          <w:lang w:val="en-US" w:eastAsia="zh-CN"/>
        </w:rPr>
        <w:t xml:space="preserve">, </w:t>
      </w:r>
      <w:proofErr w:type="spellStart"/>
      <w:r w:rsidRPr="001A3566">
        <w:rPr>
          <w:rFonts w:ascii="Book Antiqua" w:eastAsia="宋体" w:hAnsi="Book Antiqua" w:cs="宋体"/>
          <w:sz w:val="24"/>
          <w:szCs w:val="24"/>
          <w:lang w:val="en-US" w:eastAsia="zh-CN"/>
        </w:rPr>
        <w:t>Nimura</w:t>
      </w:r>
      <w:proofErr w:type="spellEnd"/>
      <w:r w:rsidRPr="001A3566">
        <w:rPr>
          <w:rFonts w:ascii="Book Antiqua" w:eastAsia="宋体" w:hAnsi="Book Antiqua" w:cs="宋体"/>
          <w:sz w:val="24"/>
          <w:szCs w:val="24"/>
          <w:lang w:val="en-US" w:eastAsia="zh-CN"/>
        </w:rPr>
        <w:t xml:space="preserve"> Y, Hayakawa N, </w:t>
      </w:r>
      <w:proofErr w:type="spellStart"/>
      <w:r w:rsidRPr="001A3566">
        <w:rPr>
          <w:rFonts w:ascii="Book Antiqua" w:eastAsia="宋体" w:hAnsi="Book Antiqua" w:cs="宋体"/>
          <w:sz w:val="24"/>
          <w:szCs w:val="24"/>
          <w:lang w:val="en-US" w:eastAsia="zh-CN"/>
        </w:rPr>
        <w:t>Kamiya</w:t>
      </w:r>
      <w:proofErr w:type="spellEnd"/>
      <w:r w:rsidRPr="001A3566">
        <w:rPr>
          <w:rFonts w:ascii="Book Antiqua" w:eastAsia="宋体" w:hAnsi="Book Antiqua" w:cs="宋体"/>
          <w:sz w:val="24"/>
          <w:szCs w:val="24"/>
          <w:lang w:val="en-US" w:eastAsia="zh-CN"/>
        </w:rPr>
        <w:t xml:space="preserve"> J, </w:t>
      </w:r>
      <w:proofErr w:type="spellStart"/>
      <w:r w:rsidRPr="001A3566">
        <w:rPr>
          <w:rFonts w:ascii="Book Antiqua" w:eastAsia="宋体" w:hAnsi="Book Antiqua" w:cs="宋体"/>
          <w:sz w:val="24"/>
          <w:szCs w:val="24"/>
          <w:lang w:val="en-US" w:eastAsia="zh-CN"/>
        </w:rPr>
        <w:t>Nagino</w:t>
      </w:r>
      <w:proofErr w:type="spellEnd"/>
      <w:r w:rsidRPr="001A3566">
        <w:rPr>
          <w:rFonts w:ascii="Book Antiqua" w:eastAsia="宋体" w:hAnsi="Book Antiqua" w:cs="宋体"/>
          <w:sz w:val="24"/>
          <w:szCs w:val="24"/>
          <w:lang w:val="en-US" w:eastAsia="zh-CN"/>
        </w:rPr>
        <w:t xml:space="preserve"> M, Miyachi M, Kanai M. A clinicopathologic study of primary cholesterol hepatolithiasis. </w:t>
      </w:r>
      <w:proofErr w:type="spellStart"/>
      <w:r w:rsidRPr="001A3566">
        <w:rPr>
          <w:rFonts w:ascii="Book Antiqua" w:eastAsia="宋体" w:hAnsi="Book Antiqua" w:cs="宋体"/>
          <w:i/>
          <w:iCs/>
          <w:sz w:val="24"/>
          <w:szCs w:val="24"/>
          <w:lang w:val="en-US" w:eastAsia="zh-CN"/>
        </w:rPr>
        <w:t>Hepatogastroenterology</w:t>
      </w:r>
      <w:proofErr w:type="spellEnd"/>
      <w:r w:rsidRPr="001A3566">
        <w:rPr>
          <w:rFonts w:ascii="Book Antiqua" w:eastAsia="宋体" w:hAnsi="Book Antiqua" w:cs="宋体"/>
          <w:sz w:val="24"/>
          <w:szCs w:val="24"/>
          <w:lang w:val="en-US" w:eastAsia="zh-CN"/>
        </w:rPr>
        <w:t> 1995; </w:t>
      </w:r>
      <w:r w:rsidRPr="001A3566">
        <w:rPr>
          <w:rFonts w:ascii="Book Antiqua" w:eastAsia="宋体" w:hAnsi="Book Antiqua" w:cs="宋体"/>
          <w:b/>
          <w:bCs/>
          <w:sz w:val="24"/>
          <w:szCs w:val="24"/>
          <w:lang w:val="en-US" w:eastAsia="zh-CN"/>
        </w:rPr>
        <w:t>42</w:t>
      </w:r>
      <w:r w:rsidRPr="001A3566">
        <w:rPr>
          <w:rFonts w:ascii="Book Antiqua" w:eastAsia="宋体" w:hAnsi="Book Antiqua" w:cs="宋体"/>
          <w:sz w:val="24"/>
          <w:szCs w:val="24"/>
          <w:lang w:val="en-US" w:eastAsia="zh-CN"/>
        </w:rPr>
        <w:t>: 478-486 [PMID: 8751201 DOI: 10.1002/hed.2880170516]</w:t>
      </w:r>
    </w:p>
    <w:p w14:paraId="43803E69"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5 </w:t>
      </w:r>
      <w:r w:rsidRPr="001A3566">
        <w:rPr>
          <w:rFonts w:ascii="Book Antiqua" w:eastAsia="宋体" w:hAnsi="Book Antiqua" w:cs="宋体"/>
          <w:b/>
          <w:bCs/>
          <w:sz w:val="24"/>
          <w:szCs w:val="24"/>
          <w:lang w:val="en-US" w:eastAsia="zh-CN"/>
        </w:rPr>
        <w:t>Inamdar S</w:t>
      </w:r>
      <w:r w:rsidRPr="001A3566">
        <w:rPr>
          <w:rFonts w:ascii="Book Antiqua" w:eastAsia="宋体" w:hAnsi="Book Antiqua" w:cs="宋体"/>
          <w:sz w:val="24"/>
          <w:szCs w:val="24"/>
          <w:lang w:val="en-US" w:eastAsia="zh-CN"/>
        </w:rPr>
        <w:t xml:space="preserve">, Slattery E, </w:t>
      </w:r>
      <w:proofErr w:type="spellStart"/>
      <w:r w:rsidRPr="001A3566">
        <w:rPr>
          <w:rFonts w:ascii="Book Antiqua" w:eastAsia="宋体" w:hAnsi="Book Antiqua" w:cs="宋体"/>
          <w:sz w:val="24"/>
          <w:szCs w:val="24"/>
          <w:lang w:val="en-US" w:eastAsia="zh-CN"/>
        </w:rPr>
        <w:t>Sejpal</w:t>
      </w:r>
      <w:proofErr w:type="spellEnd"/>
      <w:r w:rsidRPr="001A3566">
        <w:rPr>
          <w:rFonts w:ascii="Book Antiqua" w:eastAsia="宋体" w:hAnsi="Book Antiqua" w:cs="宋体"/>
          <w:sz w:val="24"/>
          <w:szCs w:val="24"/>
          <w:lang w:val="en-US" w:eastAsia="zh-CN"/>
        </w:rPr>
        <w:t xml:space="preserve"> DV, Miller LS, </w:t>
      </w:r>
      <w:proofErr w:type="spellStart"/>
      <w:r w:rsidRPr="001A3566">
        <w:rPr>
          <w:rFonts w:ascii="Book Antiqua" w:eastAsia="宋体" w:hAnsi="Book Antiqua" w:cs="宋体"/>
          <w:sz w:val="24"/>
          <w:szCs w:val="24"/>
          <w:lang w:val="en-US" w:eastAsia="zh-CN"/>
        </w:rPr>
        <w:t>Pleskow</w:t>
      </w:r>
      <w:proofErr w:type="spellEnd"/>
      <w:r w:rsidRPr="001A3566">
        <w:rPr>
          <w:rFonts w:ascii="Book Antiqua" w:eastAsia="宋体" w:hAnsi="Book Antiqua" w:cs="宋体"/>
          <w:sz w:val="24"/>
          <w:szCs w:val="24"/>
          <w:lang w:val="en-US" w:eastAsia="zh-CN"/>
        </w:rPr>
        <w:t xml:space="preserve"> DK, </w:t>
      </w:r>
      <w:proofErr w:type="spellStart"/>
      <w:r w:rsidRPr="001A3566">
        <w:rPr>
          <w:rFonts w:ascii="Book Antiqua" w:eastAsia="宋体" w:hAnsi="Book Antiqua" w:cs="宋体"/>
          <w:sz w:val="24"/>
          <w:szCs w:val="24"/>
          <w:lang w:val="en-US" w:eastAsia="zh-CN"/>
        </w:rPr>
        <w:t>Berzin</w:t>
      </w:r>
      <w:proofErr w:type="spellEnd"/>
      <w:r w:rsidRPr="001A3566">
        <w:rPr>
          <w:rFonts w:ascii="Book Antiqua" w:eastAsia="宋体" w:hAnsi="Book Antiqua" w:cs="宋体"/>
          <w:sz w:val="24"/>
          <w:szCs w:val="24"/>
          <w:lang w:val="en-US" w:eastAsia="zh-CN"/>
        </w:rPr>
        <w:t xml:space="preserve"> TM, Trindade AJ. Systematic review and meta-analysis of single-balloon </w:t>
      </w:r>
      <w:proofErr w:type="spellStart"/>
      <w:r w:rsidRPr="001A3566">
        <w:rPr>
          <w:rFonts w:ascii="Book Antiqua" w:eastAsia="宋体" w:hAnsi="Book Antiqua" w:cs="宋体"/>
          <w:sz w:val="24"/>
          <w:szCs w:val="24"/>
          <w:lang w:val="en-US" w:eastAsia="zh-CN"/>
        </w:rPr>
        <w:t>enteroscopy</w:t>
      </w:r>
      <w:proofErr w:type="spellEnd"/>
      <w:r w:rsidRPr="001A3566">
        <w:rPr>
          <w:rFonts w:ascii="Book Antiqua" w:eastAsia="宋体" w:hAnsi="Book Antiqua" w:cs="宋体"/>
          <w:sz w:val="24"/>
          <w:szCs w:val="24"/>
          <w:lang w:val="en-US" w:eastAsia="zh-CN"/>
        </w:rPr>
        <w:t>-assisted ERCP in patients with surgically altered GI anatomy. </w:t>
      </w:r>
      <w:proofErr w:type="spellStart"/>
      <w:r w:rsidRPr="001A3566">
        <w:rPr>
          <w:rFonts w:ascii="Book Antiqua" w:eastAsia="宋体" w:hAnsi="Book Antiqua" w:cs="宋体"/>
          <w:i/>
          <w:iCs/>
          <w:sz w:val="24"/>
          <w:szCs w:val="24"/>
          <w:lang w:val="en-US" w:eastAsia="zh-CN"/>
        </w:rPr>
        <w:t>Gastrointest</w:t>
      </w:r>
      <w:proofErr w:type="spellEnd"/>
      <w:r w:rsidRPr="001A3566">
        <w:rPr>
          <w:rFonts w:ascii="Book Antiqua" w:eastAsia="宋体" w:hAnsi="Book Antiqua" w:cs="宋体"/>
          <w:i/>
          <w:iCs/>
          <w:sz w:val="24"/>
          <w:szCs w:val="24"/>
          <w:lang w:val="en-US" w:eastAsia="zh-CN"/>
        </w:rPr>
        <w:t xml:space="preserve"> </w:t>
      </w:r>
      <w:proofErr w:type="spellStart"/>
      <w:r w:rsidRPr="001A3566">
        <w:rPr>
          <w:rFonts w:ascii="Book Antiqua" w:eastAsia="宋体" w:hAnsi="Book Antiqua" w:cs="宋体"/>
          <w:i/>
          <w:iCs/>
          <w:sz w:val="24"/>
          <w:szCs w:val="24"/>
          <w:lang w:val="en-US" w:eastAsia="zh-CN"/>
        </w:rPr>
        <w:t>Endosc</w:t>
      </w:r>
      <w:proofErr w:type="spellEnd"/>
      <w:r w:rsidRPr="001A3566">
        <w:rPr>
          <w:rFonts w:ascii="Book Antiqua" w:eastAsia="宋体" w:hAnsi="Book Antiqua" w:cs="宋体"/>
          <w:sz w:val="24"/>
          <w:szCs w:val="24"/>
          <w:lang w:val="en-US" w:eastAsia="zh-CN"/>
        </w:rPr>
        <w:t> 2015; </w:t>
      </w:r>
      <w:r w:rsidRPr="001A3566">
        <w:rPr>
          <w:rFonts w:ascii="Book Antiqua" w:eastAsia="宋体" w:hAnsi="Book Antiqua" w:cs="宋体"/>
          <w:b/>
          <w:bCs/>
          <w:sz w:val="24"/>
          <w:szCs w:val="24"/>
          <w:lang w:val="en-US" w:eastAsia="zh-CN"/>
        </w:rPr>
        <w:t>82</w:t>
      </w:r>
      <w:r w:rsidRPr="001A3566">
        <w:rPr>
          <w:rFonts w:ascii="Book Antiqua" w:eastAsia="宋体" w:hAnsi="Book Antiqua" w:cs="宋体"/>
          <w:sz w:val="24"/>
          <w:szCs w:val="24"/>
          <w:lang w:val="en-US" w:eastAsia="zh-CN"/>
        </w:rPr>
        <w:t>: 9-19 [PMID: 25922248 DOI: 10.1016/j.gie.2015.02.013]</w:t>
      </w:r>
    </w:p>
    <w:p w14:paraId="29E71312"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6 </w:t>
      </w:r>
      <w:proofErr w:type="spellStart"/>
      <w:r w:rsidRPr="001A3566">
        <w:rPr>
          <w:rFonts w:ascii="Book Antiqua" w:eastAsia="宋体" w:hAnsi="Book Antiqua" w:cs="宋体"/>
          <w:b/>
          <w:bCs/>
          <w:sz w:val="24"/>
          <w:szCs w:val="24"/>
          <w:lang w:val="en-US" w:eastAsia="zh-CN"/>
        </w:rPr>
        <w:t>Jirapinyo</w:t>
      </w:r>
      <w:proofErr w:type="spellEnd"/>
      <w:r w:rsidRPr="001A3566">
        <w:rPr>
          <w:rFonts w:ascii="Book Antiqua" w:eastAsia="宋体" w:hAnsi="Book Antiqua" w:cs="宋体"/>
          <w:b/>
          <w:bCs/>
          <w:sz w:val="24"/>
          <w:szCs w:val="24"/>
          <w:lang w:val="en-US" w:eastAsia="zh-CN"/>
        </w:rPr>
        <w:t xml:space="preserve"> P</w:t>
      </w:r>
      <w:r w:rsidRPr="001A3566">
        <w:rPr>
          <w:rFonts w:ascii="Book Antiqua" w:eastAsia="宋体" w:hAnsi="Book Antiqua" w:cs="宋体"/>
          <w:sz w:val="24"/>
          <w:szCs w:val="24"/>
          <w:lang w:val="en-US" w:eastAsia="zh-CN"/>
        </w:rPr>
        <w:t xml:space="preserve">, Lee LS. Endoscopic Ultrasound-Guided </w:t>
      </w:r>
      <w:proofErr w:type="spellStart"/>
      <w:r w:rsidRPr="001A3566">
        <w:rPr>
          <w:rFonts w:ascii="Book Antiqua" w:eastAsia="宋体" w:hAnsi="Book Antiqua" w:cs="宋体"/>
          <w:sz w:val="24"/>
          <w:szCs w:val="24"/>
          <w:lang w:val="en-US" w:eastAsia="zh-CN"/>
        </w:rPr>
        <w:t>Pancreatobiliary</w:t>
      </w:r>
      <w:proofErr w:type="spellEnd"/>
      <w:r w:rsidRPr="001A3566">
        <w:rPr>
          <w:rFonts w:ascii="Book Antiqua" w:eastAsia="宋体" w:hAnsi="Book Antiqua" w:cs="宋体"/>
          <w:sz w:val="24"/>
          <w:szCs w:val="24"/>
          <w:lang w:val="en-US" w:eastAsia="zh-CN"/>
        </w:rPr>
        <w:t xml:space="preserve"> Endoscopy in Surgically Altered Anatomy. </w:t>
      </w:r>
      <w:proofErr w:type="spellStart"/>
      <w:r w:rsidRPr="001A3566">
        <w:rPr>
          <w:rFonts w:ascii="Book Antiqua" w:eastAsia="宋体" w:hAnsi="Book Antiqua" w:cs="宋体"/>
          <w:i/>
          <w:iCs/>
          <w:sz w:val="24"/>
          <w:szCs w:val="24"/>
          <w:lang w:val="en-US" w:eastAsia="zh-CN"/>
        </w:rPr>
        <w:t>Clin</w:t>
      </w:r>
      <w:proofErr w:type="spellEnd"/>
      <w:r w:rsidRPr="001A3566">
        <w:rPr>
          <w:rFonts w:ascii="Book Antiqua" w:eastAsia="宋体" w:hAnsi="Book Antiqua" w:cs="宋体"/>
          <w:i/>
          <w:iCs/>
          <w:sz w:val="24"/>
          <w:szCs w:val="24"/>
          <w:lang w:val="en-US" w:eastAsia="zh-CN"/>
        </w:rPr>
        <w:t xml:space="preserve"> </w:t>
      </w:r>
      <w:proofErr w:type="spellStart"/>
      <w:r w:rsidRPr="001A3566">
        <w:rPr>
          <w:rFonts w:ascii="Book Antiqua" w:eastAsia="宋体" w:hAnsi="Book Antiqua" w:cs="宋体"/>
          <w:i/>
          <w:iCs/>
          <w:sz w:val="24"/>
          <w:szCs w:val="24"/>
          <w:lang w:val="en-US" w:eastAsia="zh-CN"/>
        </w:rPr>
        <w:t>Endosc</w:t>
      </w:r>
      <w:proofErr w:type="spellEnd"/>
      <w:r w:rsidRPr="001A3566">
        <w:rPr>
          <w:rFonts w:ascii="Book Antiqua" w:eastAsia="宋体" w:hAnsi="Book Antiqua" w:cs="宋体"/>
          <w:sz w:val="24"/>
          <w:szCs w:val="24"/>
          <w:lang w:val="en-US" w:eastAsia="zh-CN"/>
        </w:rPr>
        <w:t> 2016; </w:t>
      </w:r>
      <w:r w:rsidRPr="001A3566">
        <w:rPr>
          <w:rFonts w:ascii="Book Antiqua" w:eastAsia="宋体" w:hAnsi="Book Antiqua" w:cs="宋体"/>
          <w:b/>
          <w:bCs/>
          <w:sz w:val="24"/>
          <w:szCs w:val="24"/>
          <w:lang w:val="en-US" w:eastAsia="zh-CN"/>
        </w:rPr>
        <w:t>49</w:t>
      </w:r>
      <w:r w:rsidRPr="001A3566">
        <w:rPr>
          <w:rFonts w:ascii="Book Antiqua" w:eastAsia="宋体" w:hAnsi="Book Antiqua" w:cs="宋体"/>
          <w:sz w:val="24"/>
          <w:szCs w:val="24"/>
          <w:lang w:val="en-US" w:eastAsia="zh-CN"/>
        </w:rPr>
        <w:t>: 515-529 [PMID: 27894187 DOI: 10.5946/ce.2016.144]</w:t>
      </w:r>
    </w:p>
    <w:p w14:paraId="20D3539C"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7 </w:t>
      </w:r>
      <w:r w:rsidRPr="001A3566">
        <w:rPr>
          <w:rFonts w:ascii="Book Antiqua" w:eastAsia="宋体" w:hAnsi="Book Antiqua" w:cs="宋体"/>
          <w:b/>
          <w:bCs/>
          <w:sz w:val="24"/>
          <w:szCs w:val="24"/>
          <w:lang w:val="en-US" w:eastAsia="zh-CN"/>
        </w:rPr>
        <w:t>Williams E</w:t>
      </w:r>
      <w:r w:rsidRPr="001A3566">
        <w:rPr>
          <w:rFonts w:ascii="Book Antiqua" w:eastAsia="宋体" w:hAnsi="Book Antiqua" w:cs="宋体"/>
          <w:sz w:val="24"/>
          <w:szCs w:val="24"/>
          <w:lang w:val="en-US" w:eastAsia="zh-CN"/>
        </w:rPr>
        <w:t xml:space="preserve">, </w:t>
      </w:r>
      <w:proofErr w:type="spellStart"/>
      <w:r w:rsidRPr="001A3566">
        <w:rPr>
          <w:rFonts w:ascii="Book Antiqua" w:eastAsia="宋体" w:hAnsi="Book Antiqua" w:cs="宋体"/>
          <w:sz w:val="24"/>
          <w:szCs w:val="24"/>
          <w:lang w:val="en-US" w:eastAsia="zh-CN"/>
        </w:rPr>
        <w:t>Beckingham</w:t>
      </w:r>
      <w:proofErr w:type="spellEnd"/>
      <w:r w:rsidRPr="001A3566">
        <w:rPr>
          <w:rFonts w:ascii="Book Antiqua" w:eastAsia="宋体" w:hAnsi="Book Antiqua" w:cs="宋体"/>
          <w:sz w:val="24"/>
          <w:szCs w:val="24"/>
          <w:lang w:val="en-US" w:eastAsia="zh-CN"/>
        </w:rPr>
        <w:t xml:space="preserve"> I, El </w:t>
      </w:r>
      <w:proofErr w:type="spellStart"/>
      <w:r w:rsidRPr="001A3566">
        <w:rPr>
          <w:rFonts w:ascii="Book Antiqua" w:eastAsia="宋体" w:hAnsi="Book Antiqua" w:cs="宋体"/>
          <w:sz w:val="24"/>
          <w:szCs w:val="24"/>
          <w:lang w:val="en-US" w:eastAsia="zh-CN"/>
        </w:rPr>
        <w:t>Sayed</w:t>
      </w:r>
      <w:proofErr w:type="spellEnd"/>
      <w:r w:rsidRPr="001A3566">
        <w:rPr>
          <w:rFonts w:ascii="Book Antiqua" w:eastAsia="宋体" w:hAnsi="Book Antiqua" w:cs="宋体"/>
          <w:sz w:val="24"/>
          <w:szCs w:val="24"/>
          <w:lang w:val="en-US" w:eastAsia="zh-CN"/>
        </w:rPr>
        <w:t xml:space="preserve"> G, </w:t>
      </w:r>
      <w:proofErr w:type="spellStart"/>
      <w:r w:rsidRPr="001A3566">
        <w:rPr>
          <w:rFonts w:ascii="Book Antiqua" w:eastAsia="宋体" w:hAnsi="Book Antiqua" w:cs="宋体"/>
          <w:sz w:val="24"/>
          <w:szCs w:val="24"/>
          <w:lang w:val="en-US" w:eastAsia="zh-CN"/>
        </w:rPr>
        <w:t>Gurusamy</w:t>
      </w:r>
      <w:proofErr w:type="spellEnd"/>
      <w:r w:rsidRPr="001A3566">
        <w:rPr>
          <w:rFonts w:ascii="Book Antiqua" w:eastAsia="宋体" w:hAnsi="Book Antiqua" w:cs="宋体"/>
          <w:sz w:val="24"/>
          <w:szCs w:val="24"/>
          <w:lang w:val="en-US" w:eastAsia="zh-CN"/>
        </w:rPr>
        <w:t xml:space="preserve"> K, </w:t>
      </w:r>
      <w:proofErr w:type="spellStart"/>
      <w:r w:rsidRPr="001A3566">
        <w:rPr>
          <w:rFonts w:ascii="Book Antiqua" w:eastAsia="宋体" w:hAnsi="Book Antiqua" w:cs="宋体"/>
          <w:sz w:val="24"/>
          <w:szCs w:val="24"/>
          <w:lang w:val="en-US" w:eastAsia="zh-CN"/>
        </w:rPr>
        <w:t>Sturgess</w:t>
      </w:r>
      <w:proofErr w:type="spellEnd"/>
      <w:r w:rsidRPr="001A3566">
        <w:rPr>
          <w:rFonts w:ascii="Book Antiqua" w:eastAsia="宋体" w:hAnsi="Book Antiqua" w:cs="宋体"/>
          <w:sz w:val="24"/>
          <w:szCs w:val="24"/>
          <w:lang w:val="en-US" w:eastAsia="zh-CN"/>
        </w:rPr>
        <w:t xml:space="preserve"> R, Webster G, Young T. Updated guideline on the management of common bile duct stones (CBDS). </w:t>
      </w:r>
      <w:r w:rsidRPr="001A3566">
        <w:rPr>
          <w:rFonts w:ascii="Book Antiqua" w:eastAsia="宋体" w:hAnsi="Book Antiqua" w:cs="宋体"/>
          <w:i/>
          <w:iCs/>
          <w:sz w:val="24"/>
          <w:szCs w:val="24"/>
          <w:lang w:val="en-US" w:eastAsia="zh-CN"/>
        </w:rPr>
        <w:t>Gut</w:t>
      </w:r>
      <w:r w:rsidRPr="001A3566">
        <w:rPr>
          <w:rFonts w:ascii="Book Antiqua" w:eastAsia="宋体" w:hAnsi="Book Antiqua" w:cs="宋体"/>
          <w:sz w:val="24"/>
          <w:szCs w:val="24"/>
          <w:lang w:val="en-US" w:eastAsia="zh-CN"/>
        </w:rPr>
        <w:t> 2017; </w:t>
      </w:r>
      <w:r w:rsidRPr="001A3566">
        <w:rPr>
          <w:rFonts w:ascii="Book Antiqua" w:eastAsia="宋体" w:hAnsi="Book Antiqua" w:cs="宋体"/>
          <w:b/>
          <w:bCs/>
          <w:sz w:val="24"/>
          <w:szCs w:val="24"/>
          <w:lang w:val="en-US" w:eastAsia="zh-CN"/>
        </w:rPr>
        <w:t>66</w:t>
      </w:r>
      <w:r w:rsidRPr="001A3566">
        <w:rPr>
          <w:rFonts w:ascii="Book Antiqua" w:eastAsia="宋体" w:hAnsi="Book Antiqua" w:cs="宋体"/>
          <w:sz w:val="24"/>
          <w:szCs w:val="24"/>
          <w:lang w:val="en-US" w:eastAsia="zh-CN"/>
        </w:rPr>
        <w:t>: 765-782 [PMID: 28122906 DOI: 10.1136/gutjnl-2016-312317]</w:t>
      </w:r>
    </w:p>
    <w:p w14:paraId="663B58BE"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8 </w:t>
      </w:r>
      <w:proofErr w:type="spellStart"/>
      <w:r w:rsidRPr="001A3566">
        <w:rPr>
          <w:rFonts w:ascii="Book Antiqua" w:eastAsia="宋体" w:hAnsi="Book Antiqua" w:cs="宋体"/>
          <w:b/>
          <w:bCs/>
          <w:sz w:val="24"/>
          <w:szCs w:val="24"/>
          <w:lang w:val="en-US" w:eastAsia="zh-CN"/>
        </w:rPr>
        <w:t>Trikudanathan</w:t>
      </w:r>
      <w:proofErr w:type="spellEnd"/>
      <w:r w:rsidRPr="001A3566">
        <w:rPr>
          <w:rFonts w:ascii="Book Antiqua" w:eastAsia="宋体" w:hAnsi="Book Antiqua" w:cs="宋体"/>
          <w:b/>
          <w:bCs/>
          <w:sz w:val="24"/>
          <w:szCs w:val="24"/>
          <w:lang w:val="en-US" w:eastAsia="zh-CN"/>
        </w:rPr>
        <w:t xml:space="preserve"> G</w:t>
      </w:r>
      <w:r w:rsidRPr="001A3566">
        <w:rPr>
          <w:rFonts w:ascii="Book Antiqua" w:eastAsia="宋体" w:hAnsi="Book Antiqua" w:cs="宋体"/>
          <w:sz w:val="24"/>
          <w:szCs w:val="24"/>
          <w:lang w:val="en-US" w:eastAsia="zh-CN"/>
        </w:rPr>
        <w:t xml:space="preserve">, Singh D, Shrestha P, Freeman ML. Percutaneous </w:t>
      </w:r>
      <w:proofErr w:type="spellStart"/>
      <w:r w:rsidRPr="001A3566">
        <w:rPr>
          <w:rFonts w:ascii="Book Antiqua" w:eastAsia="宋体" w:hAnsi="Book Antiqua" w:cs="宋体"/>
          <w:sz w:val="24"/>
          <w:szCs w:val="24"/>
          <w:lang w:val="en-US" w:eastAsia="zh-CN"/>
        </w:rPr>
        <w:t>transhepatic</w:t>
      </w:r>
      <w:proofErr w:type="spellEnd"/>
      <w:r w:rsidRPr="001A3566">
        <w:rPr>
          <w:rFonts w:ascii="Book Antiqua" w:eastAsia="宋体" w:hAnsi="Book Antiqua" w:cs="宋体"/>
          <w:sz w:val="24"/>
          <w:szCs w:val="24"/>
          <w:lang w:val="en-US" w:eastAsia="zh-CN"/>
        </w:rPr>
        <w:t xml:space="preserve"> </w:t>
      </w:r>
      <w:proofErr w:type="spellStart"/>
      <w:r w:rsidRPr="001A3566">
        <w:rPr>
          <w:rFonts w:ascii="Book Antiqua" w:eastAsia="宋体" w:hAnsi="Book Antiqua" w:cs="宋体"/>
          <w:sz w:val="24"/>
          <w:szCs w:val="24"/>
          <w:lang w:val="en-US" w:eastAsia="zh-CN"/>
        </w:rPr>
        <w:t>cholangioscopy</w:t>
      </w:r>
      <w:proofErr w:type="spellEnd"/>
      <w:r w:rsidRPr="001A3566">
        <w:rPr>
          <w:rFonts w:ascii="Book Antiqua" w:eastAsia="宋体" w:hAnsi="Book Antiqua" w:cs="宋体"/>
          <w:sz w:val="24"/>
          <w:szCs w:val="24"/>
          <w:lang w:val="en-US" w:eastAsia="zh-CN"/>
        </w:rPr>
        <w:t xml:space="preserve"> with </w:t>
      </w:r>
      <w:proofErr w:type="spellStart"/>
      <w:r w:rsidRPr="001A3566">
        <w:rPr>
          <w:rFonts w:ascii="Book Antiqua" w:eastAsia="宋体" w:hAnsi="Book Antiqua" w:cs="宋体"/>
          <w:sz w:val="24"/>
          <w:szCs w:val="24"/>
          <w:lang w:val="en-US" w:eastAsia="zh-CN"/>
        </w:rPr>
        <w:t>intraductal</w:t>
      </w:r>
      <w:proofErr w:type="spellEnd"/>
      <w:r w:rsidRPr="001A3566">
        <w:rPr>
          <w:rFonts w:ascii="Book Antiqua" w:eastAsia="宋体" w:hAnsi="Book Antiqua" w:cs="宋体"/>
          <w:sz w:val="24"/>
          <w:szCs w:val="24"/>
          <w:lang w:val="en-US" w:eastAsia="zh-CN"/>
        </w:rPr>
        <w:t xml:space="preserve"> electrohydraulic lithotripsy for management of choledocholithiasis in an inaccessible papilla. </w:t>
      </w:r>
      <w:proofErr w:type="spellStart"/>
      <w:r w:rsidRPr="001A3566">
        <w:rPr>
          <w:rFonts w:ascii="Book Antiqua" w:eastAsia="宋体" w:hAnsi="Book Antiqua" w:cs="宋体"/>
          <w:i/>
          <w:iCs/>
          <w:sz w:val="24"/>
          <w:szCs w:val="24"/>
          <w:lang w:val="en-US" w:eastAsia="zh-CN"/>
        </w:rPr>
        <w:t>VideoGIE</w:t>
      </w:r>
      <w:proofErr w:type="spellEnd"/>
      <w:r w:rsidRPr="001A3566">
        <w:rPr>
          <w:rFonts w:ascii="Book Antiqua" w:eastAsia="宋体" w:hAnsi="Book Antiqua" w:cs="宋体"/>
          <w:sz w:val="24"/>
          <w:szCs w:val="24"/>
          <w:lang w:val="en-US" w:eastAsia="zh-CN"/>
        </w:rPr>
        <w:t> 2017; </w:t>
      </w:r>
      <w:r w:rsidRPr="001A3566">
        <w:rPr>
          <w:rFonts w:ascii="Book Antiqua" w:eastAsia="宋体" w:hAnsi="Book Antiqua" w:cs="宋体"/>
          <w:b/>
          <w:bCs/>
          <w:sz w:val="24"/>
          <w:szCs w:val="24"/>
          <w:lang w:val="en-US" w:eastAsia="zh-CN"/>
        </w:rPr>
        <w:t>2</w:t>
      </w:r>
      <w:r w:rsidRPr="001A3566">
        <w:rPr>
          <w:rFonts w:ascii="Book Antiqua" w:eastAsia="宋体" w:hAnsi="Book Antiqua" w:cs="宋体"/>
          <w:sz w:val="24"/>
          <w:szCs w:val="24"/>
          <w:lang w:val="en-US" w:eastAsia="zh-CN"/>
        </w:rPr>
        <w:t>: 152-154 [PMID: 29905272 DOI: 10.1016/j.vgie.2017.04.003]</w:t>
      </w:r>
    </w:p>
    <w:p w14:paraId="0DC85F65"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lastRenderedPageBreak/>
        <w:t>9 </w:t>
      </w:r>
      <w:proofErr w:type="spellStart"/>
      <w:r w:rsidRPr="001A3566">
        <w:rPr>
          <w:rFonts w:ascii="Book Antiqua" w:eastAsia="宋体" w:hAnsi="Book Antiqua" w:cs="宋体"/>
          <w:b/>
          <w:bCs/>
          <w:sz w:val="24"/>
          <w:szCs w:val="24"/>
          <w:lang w:val="en-US" w:eastAsia="zh-CN"/>
        </w:rPr>
        <w:t>Franzini</w:t>
      </w:r>
      <w:proofErr w:type="spellEnd"/>
      <w:r w:rsidRPr="001A3566">
        <w:rPr>
          <w:rFonts w:ascii="Book Antiqua" w:eastAsia="宋体" w:hAnsi="Book Antiqua" w:cs="宋体"/>
          <w:b/>
          <w:bCs/>
          <w:sz w:val="24"/>
          <w:szCs w:val="24"/>
          <w:lang w:val="en-US" w:eastAsia="zh-CN"/>
        </w:rPr>
        <w:t xml:space="preserve"> T</w:t>
      </w:r>
      <w:r w:rsidRPr="001A3566">
        <w:rPr>
          <w:rFonts w:ascii="Book Antiqua" w:eastAsia="宋体" w:hAnsi="Book Antiqua" w:cs="宋体"/>
          <w:sz w:val="24"/>
          <w:szCs w:val="24"/>
          <w:lang w:val="en-US" w:eastAsia="zh-CN"/>
        </w:rPr>
        <w:t xml:space="preserve">, </w:t>
      </w:r>
      <w:proofErr w:type="spellStart"/>
      <w:r w:rsidRPr="001A3566">
        <w:rPr>
          <w:rFonts w:ascii="Book Antiqua" w:eastAsia="宋体" w:hAnsi="Book Antiqua" w:cs="宋体"/>
          <w:sz w:val="24"/>
          <w:szCs w:val="24"/>
          <w:lang w:val="en-US" w:eastAsia="zh-CN"/>
        </w:rPr>
        <w:t>Cardarelli-Leite</w:t>
      </w:r>
      <w:proofErr w:type="spellEnd"/>
      <w:r w:rsidRPr="001A3566">
        <w:rPr>
          <w:rFonts w:ascii="Book Antiqua" w:eastAsia="宋体" w:hAnsi="Book Antiqua" w:cs="宋体"/>
          <w:sz w:val="24"/>
          <w:szCs w:val="24"/>
          <w:lang w:val="en-US" w:eastAsia="zh-CN"/>
        </w:rPr>
        <w:t xml:space="preserve"> L, </w:t>
      </w:r>
      <w:proofErr w:type="spellStart"/>
      <w:r w:rsidRPr="001A3566">
        <w:rPr>
          <w:rFonts w:ascii="Book Antiqua" w:eastAsia="宋体" w:hAnsi="Book Antiqua" w:cs="宋体"/>
          <w:sz w:val="24"/>
          <w:szCs w:val="24"/>
          <w:lang w:val="en-US" w:eastAsia="zh-CN"/>
        </w:rPr>
        <w:t>Figueira</w:t>
      </w:r>
      <w:proofErr w:type="spellEnd"/>
      <w:r w:rsidRPr="001A3566">
        <w:rPr>
          <w:rFonts w:ascii="Book Antiqua" w:eastAsia="宋体" w:hAnsi="Book Antiqua" w:cs="宋体"/>
          <w:sz w:val="24"/>
          <w:szCs w:val="24"/>
          <w:lang w:val="en-US" w:eastAsia="zh-CN"/>
        </w:rPr>
        <w:t xml:space="preserve"> ERR, Morita F, </w:t>
      </w:r>
      <w:proofErr w:type="spellStart"/>
      <w:r w:rsidRPr="001A3566">
        <w:rPr>
          <w:rFonts w:ascii="Book Antiqua" w:eastAsia="宋体" w:hAnsi="Book Antiqua" w:cs="宋体"/>
          <w:sz w:val="24"/>
          <w:szCs w:val="24"/>
          <w:lang w:val="en-US" w:eastAsia="zh-CN"/>
        </w:rPr>
        <w:t>Domingos</w:t>
      </w:r>
      <w:proofErr w:type="spellEnd"/>
      <w:r w:rsidRPr="001A3566">
        <w:rPr>
          <w:rFonts w:ascii="Book Antiqua" w:eastAsia="宋体" w:hAnsi="Book Antiqua" w:cs="宋体"/>
          <w:sz w:val="24"/>
          <w:szCs w:val="24"/>
          <w:lang w:val="en-US" w:eastAsia="zh-CN"/>
        </w:rPr>
        <w:t xml:space="preserve"> FUG, </w:t>
      </w:r>
      <w:proofErr w:type="spellStart"/>
      <w:r w:rsidRPr="001A3566">
        <w:rPr>
          <w:rFonts w:ascii="Book Antiqua" w:eastAsia="宋体" w:hAnsi="Book Antiqua" w:cs="宋体"/>
          <w:sz w:val="24"/>
          <w:szCs w:val="24"/>
          <w:lang w:val="en-US" w:eastAsia="zh-CN"/>
        </w:rPr>
        <w:t>Carnevale</w:t>
      </w:r>
      <w:proofErr w:type="spellEnd"/>
      <w:r w:rsidRPr="001A3566">
        <w:rPr>
          <w:rFonts w:ascii="Book Antiqua" w:eastAsia="宋体" w:hAnsi="Book Antiqua" w:cs="宋体"/>
          <w:sz w:val="24"/>
          <w:szCs w:val="24"/>
          <w:lang w:val="en-US" w:eastAsia="zh-CN"/>
        </w:rPr>
        <w:t xml:space="preserve"> FC, de Moura EGH. </w:t>
      </w:r>
      <w:proofErr w:type="spellStart"/>
      <w:r w:rsidRPr="001A3566">
        <w:rPr>
          <w:rFonts w:ascii="Book Antiqua" w:eastAsia="宋体" w:hAnsi="Book Antiqua" w:cs="宋体"/>
          <w:sz w:val="24"/>
          <w:szCs w:val="24"/>
          <w:lang w:val="en-US" w:eastAsia="zh-CN"/>
        </w:rPr>
        <w:t>SpyGlass</w:t>
      </w:r>
      <w:proofErr w:type="spellEnd"/>
      <w:r w:rsidRPr="001A3566">
        <w:rPr>
          <w:rFonts w:ascii="Book Antiqua" w:eastAsia="宋体" w:hAnsi="Book Antiqua" w:cs="宋体"/>
          <w:sz w:val="24"/>
          <w:szCs w:val="24"/>
          <w:lang w:val="en-US" w:eastAsia="zh-CN"/>
        </w:rPr>
        <w:t xml:space="preserve"> percutaneous </w:t>
      </w:r>
      <w:proofErr w:type="spellStart"/>
      <w:r w:rsidRPr="001A3566">
        <w:rPr>
          <w:rFonts w:ascii="Book Antiqua" w:eastAsia="宋体" w:hAnsi="Book Antiqua" w:cs="宋体"/>
          <w:sz w:val="24"/>
          <w:szCs w:val="24"/>
          <w:lang w:val="en-US" w:eastAsia="zh-CN"/>
        </w:rPr>
        <w:t>transhepatic</w:t>
      </w:r>
      <w:proofErr w:type="spellEnd"/>
      <w:r w:rsidRPr="001A3566">
        <w:rPr>
          <w:rFonts w:ascii="Book Antiqua" w:eastAsia="宋体" w:hAnsi="Book Antiqua" w:cs="宋体"/>
          <w:sz w:val="24"/>
          <w:szCs w:val="24"/>
          <w:lang w:val="en-US" w:eastAsia="zh-CN"/>
        </w:rPr>
        <w:t xml:space="preserve"> </w:t>
      </w:r>
      <w:proofErr w:type="spellStart"/>
      <w:r w:rsidRPr="001A3566">
        <w:rPr>
          <w:rFonts w:ascii="Book Antiqua" w:eastAsia="宋体" w:hAnsi="Book Antiqua" w:cs="宋体"/>
          <w:sz w:val="24"/>
          <w:szCs w:val="24"/>
          <w:lang w:val="en-US" w:eastAsia="zh-CN"/>
        </w:rPr>
        <w:t>cholangioscopy</w:t>
      </w:r>
      <w:proofErr w:type="spellEnd"/>
      <w:r w:rsidRPr="001A3566">
        <w:rPr>
          <w:rFonts w:ascii="Book Antiqua" w:eastAsia="宋体" w:hAnsi="Book Antiqua" w:cs="宋体"/>
          <w:sz w:val="24"/>
          <w:szCs w:val="24"/>
          <w:lang w:val="en-US" w:eastAsia="zh-CN"/>
        </w:rPr>
        <w:t>-guided lithotripsy of a large intrahepatic stone. </w:t>
      </w:r>
      <w:r w:rsidRPr="001A3566">
        <w:rPr>
          <w:rFonts w:ascii="Book Antiqua" w:eastAsia="宋体" w:hAnsi="Book Antiqua" w:cs="宋体"/>
          <w:i/>
          <w:iCs/>
          <w:sz w:val="24"/>
          <w:szCs w:val="24"/>
          <w:lang w:val="en-US" w:eastAsia="zh-CN"/>
        </w:rPr>
        <w:t>Endoscopy</w:t>
      </w:r>
      <w:r w:rsidRPr="001A3566">
        <w:rPr>
          <w:rFonts w:ascii="Book Antiqua" w:eastAsia="宋体" w:hAnsi="Book Antiqua" w:cs="宋体"/>
          <w:sz w:val="24"/>
          <w:szCs w:val="24"/>
          <w:lang w:val="en-US" w:eastAsia="zh-CN"/>
        </w:rPr>
        <w:t> 2017; </w:t>
      </w:r>
      <w:r w:rsidRPr="001A3566">
        <w:rPr>
          <w:rFonts w:ascii="Book Antiqua" w:eastAsia="宋体" w:hAnsi="Book Antiqua" w:cs="宋体"/>
          <w:b/>
          <w:bCs/>
          <w:sz w:val="24"/>
          <w:szCs w:val="24"/>
          <w:lang w:val="en-US" w:eastAsia="zh-CN"/>
        </w:rPr>
        <w:t>49</w:t>
      </w:r>
      <w:r w:rsidRPr="001A3566">
        <w:rPr>
          <w:rFonts w:ascii="Book Antiqua" w:eastAsia="宋体" w:hAnsi="Book Antiqua" w:cs="宋体"/>
          <w:sz w:val="24"/>
          <w:szCs w:val="24"/>
          <w:lang w:val="en-US" w:eastAsia="zh-CN"/>
        </w:rPr>
        <w:t>: E292-E293 [PMID: 28926850 DOI: 10.1055/s-0043-117943]</w:t>
      </w:r>
    </w:p>
    <w:p w14:paraId="5B006E85"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10 </w:t>
      </w:r>
      <w:proofErr w:type="spellStart"/>
      <w:r w:rsidRPr="001A3566">
        <w:rPr>
          <w:rFonts w:ascii="Book Antiqua" w:eastAsia="宋体" w:hAnsi="Book Antiqua" w:cs="宋体"/>
          <w:b/>
          <w:bCs/>
          <w:sz w:val="24"/>
          <w:szCs w:val="24"/>
          <w:lang w:val="en-US" w:eastAsia="zh-CN"/>
        </w:rPr>
        <w:t>Weigand</w:t>
      </w:r>
      <w:proofErr w:type="spellEnd"/>
      <w:r w:rsidRPr="001A3566">
        <w:rPr>
          <w:rFonts w:ascii="Book Antiqua" w:eastAsia="宋体" w:hAnsi="Book Antiqua" w:cs="宋体"/>
          <w:b/>
          <w:bCs/>
          <w:sz w:val="24"/>
          <w:szCs w:val="24"/>
          <w:lang w:val="en-US" w:eastAsia="zh-CN"/>
        </w:rPr>
        <w:t xml:space="preserve"> K</w:t>
      </w:r>
      <w:r w:rsidRPr="001A3566">
        <w:rPr>
          <w:rFonts w:ascii="Book Antiqua" w:eastAsia="宋体" w:hAnsi="Book Antiqua" w:cs="宋体"/>
          <w:sz w:val="24"/>
          <w:szCs w:val="24"/>
          <w:lang w:val="en-US" w:eastAsia="zh-CN"/>
        </w:rPr>
        <w:t xml:space="preserve">, </w:t>
      </w:r>
      <w:proofErr w:type="spellStart"/>
      <w:r w:rsidRPr="001A3566">
        <w:rPr>
          <w:rFonts w:ascii="Book Antiqua" w:eastAsia="宋体" w:hAnsi="Book Antiqua" w:cs="宋体"/>
          <w:sz w:val="24"/>
          <w:szCs w:val="24"/>
          <w:lang w:val="en-US" w:eastAsia="zh-CN"/>
        </w:rPr>
        <w:t>Kandulski</w:t>
      </w:r>
      <w:proofErr w:type="spellEnd"/>
      <w:r w:rsidRPr="001A3566">
        <w:rPr>
          <w:rFonts w:ascii="Book Antiqua" w:eastAsia="宋体" w:hAnsi="Book Antiqua" w:cs="宋体"/>
          <w:sz w:val="24"/>
          <w:szCs w:val="24"/>
          <w:lang w:val="en-US" w:eastAsia="zh-CN"/>
        </w:rPr>
        <w:t xml:space="preserve"> A, </w:t>
      </w:r>
      <w:proofErr w:type="spellStart"/>
      <w:r w:rsidRPr="001A3566">
        <w:rPr>
          <w:rFonts w:ascii="Book Antiqua" w:eastAsia="宋体" w:hAnsi="Book Antiqua" w:cs="宋体"/>
          <w:sz w:val="24"/>
          <w:szCs w:val="24"/>
          <w:lang w:val="en-US" w:eastAsia="zh-CN"/>
        </w:rPr>
        <w:t>Zuber-Jerger</w:t>
      </w:r>
      <w:proofErr w:type="spellEnd"/>
      <w:r w:rsidRPr="001A3566">
        <w:rPr>
          <w:rFonts w:ascii="Book Antiqua" w:eastAsia="宋体" w:hAnsi="Book Antiqua" w:cs="宋体"/>
          <w:sz w:val="24"/>
          <w:szCs w:val="24"/>
          <w:lang w:val="en-US" w:eastAsia="zh-CN"/>
        </w:rPr>
        <w:t xml:space="preserve"> I, Mueller M, </w:t>
      </w:r>
      <w:proofErr w:type="spellStart"/>
      <w:r w:rsidRPr="001A3566">
        <w:rPr>
          <w:rFonts w:ascii="Book Antiqua" w:eastAsia="宋体" w:hAnsi="Book Antiqua" w:cs="宋体"/>
          <w:sz w:val="24"/>
          <w:szCs w:val="24"/>
          <w:lang w:val="en-US" w:eastAsia="zh-CN"/>
        </w:rPr>
        <w:t>Goessmann</w:t>
      </w:r>
      <w:proofErr w:type="spellEnd"/>
      <w:r w:rsidRPr="001A3566">
        <w:rPr>
          <w:rFonts w:ascii="Book Antiqua" w:eastAsia="宋体" w:hAnsi="Book Antiqua" w:cs="宋体"/>
          <w:sz w:val="24"/>
          <w:szCs w:val="24"/>
          <w:lang w:val="en-US" w:eastAsia="zh-CN"/>
        </w:rPr>
        <w:t xml:space="preserve"> H. </w:t>
      </w:r>
      <w:proofErr w:type="spellStart"/>
      <w:r w:rsidRPr="001A3566">
        <w:rPr>
          <w:rFonts w:ascii="Book Antiqua" w:eastAsia="宋体" w:hAnsi="Book Antiqua" w:cs="宋体"/>
          <w:sz w:val="24"/>
          <w:szCs w:val="24"/>
          <w:lang w:val="en-US" w:eastAsia="zh-CN"/>
        </w:rPr>
        <w:t>Cholangioscopy</w:t>
      </w:r>
      <w:proofErr w:type="spellEnd"/>
      <w:r w:rsidRPr="001A3566">
        <w:rPr>
          <w:rFonts w:ascii="Book Antiqua" w:eastAsia="宋体" w:hAnsi="Book Antiqua" w:cs="宋体"/>
          <w:sz w:val="24"/>
          <w:szCs w:val="24"/>
          <w:lang w:val="en-US" w:eastAsia="zh-CN"/>
        </w:rPr>
        <w:t>-guided electrohydraulic lithotripsy of large bile duct stones through a percutaneous access device. </w:t>
      </w:r>
      <w:r w:rsidRPr="001A3566">
        <w:rPr>
          <w:rFonts w:ascii="Book Antiqua" w:eastAsia="宋体" w:hAnsi="Book Antiqua" w:cs="宋体"/>
          <w:i/>
          <w:iCs/>
          <w:sz w:val="24"/>
          <w:szCs w:val="24"/>
          <w:lang w:val="en-US" w:eastAsia="zh-CN"/>
        </w:rPr>
        <w:t>Endoscopy</w:t>
      </w:r>
      <w:r w:rsidRPr="001A3566">
        <w:rPr>
          <w:rFonts w:ascii="Book Antiqua" w:eastAsia="宋体" w:hAnsi="Book Antiqua" w:cs="宋体"/>
          <w:sz w:val="24"/>
          <w:szCs w:val="24"/>
          <w:lang w:val="en-US" w:eastAsia="zh-CN"/>
        </w:rPr>
        <w:t> 2018; </w:t>
      </w:r>
      <w:r w:rsidRPr="001A3566">
        <w:rPr>
          <w:rFonts w:ascii="Book Antiqua" w:eastAsia="宋体" w:hAnsi="Book Antiqua" w:cs="宋体"/>
          <w:b/>
          <w:bCs/>
          <w:sz w:val="24"/>
          <w:szCs w:val="24"/>
          <w:lang w:val="en-US" w:eastAsia="zh-CN"/>
        </w:rPr>
        <w:t>50</w:t>
      </w:r>
      <w:r w:rsidRPr="001A3566">
        <w:rPr>
          <w:rFonts w:ascii="Book Antiqua" w:eastAsia="宋体" w:hAnsi="Book Antiqua" w:cs="宋体"/>
          <w:sz w:val="24"/>
          <w:szCs w:val="24"/>
          <w:lang w:val="en-US" w:eastAsia="zh-CN"/>
        </w:rPr>
        <w:t>: E111-E112 [PMID: 29452436 DOI: 10.1055/s-0044-101015]</w:t>
      </w:r>
    </w:p>
    <w:p w14:paraId="3A9CD370"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11 </w:t>
      </w:r>
      <w:proofErr w:type="spellStart"/>
      <w:r w:rsidRPr="001A3566">
        <w:rPr>
          <w:rFonts w:ascii="Book Antiqua" w:eastAsia="宋体" w:hAnsi="Book Antiqua" w:cs="宋体"/>
          <w:b/>
          <w:bCs/>
          <w:sz w:val="24"/>
          <w:szCs w:val="24"/>
          <w:lang w:val="en-US" w:eastAsia="zh-CN"/>
        </w:rPr>
        <w:t>Cannavale</w:t>
      </w:r>
      <w:proofErr w:type="spellEnd"/>
      <w:r w:rsidRPr="001A3566">
        <w:rPr>
          <w:rFonts w:ascii="Book Antiqua" w:eastAsia="宋体" w:hAnsi="Book Antiqua" w:cs="宋体"/>
          <w:b/>
          <w:bCs/>
          <w:sz w:val="24"/>
          <w:szCs w:val="24"/>
          <w:lang w:val="en-US" w:eastAsia="zh-CN"/>
        </w:rPr>
        <w:t xml:space="preserve"> A</w:t>
      </w:r>
      <w:r w:rsidRPr="001A3566">
        <w:rPr>
          <w:rFonts w:ascii="Book Antiqua" w:eastAsia="宋体" w:hAnsi="Book Antiqua" w:cs="宋体"/>
          <w:sz w:val="24"/>
          <w:szCs w:val="24"/>
          <w:lang w:val="en-US" w:eastAsia="zh-CN"/>
        </w:rPr>
        <w:t xml:space="preserve">, </w:t>
      </w:r>
      <w:proofErr w:type="spellStart"/>
      <w:r w:rsidRPr="001A3566">
        <w:rPr>
          <w:rFonts w:ascii="Book Antiqua" w:eastAsia="宋体" w:hAnsi="Book Antiqua" w:cs="宋体"/>
          <w:sz w:val="24"/>
          <w:szCs w:val="24"/>
          <w:lang w:val="en-US" w:eastAsia="zh-CN"/>
        </w:rPr>
        <w:t>Bezzi</w:t>
      </w:r>
      <w:proofErr w:type="spellEnd"/>
      <w:r w:rsidRPr="001A3566">
        <w:rPr>
          <w:rFonts w:ascii="Book Antiqua" w:eastAsia="宋体" w:hAnsi="Book Antiqua" w:cs="宋体"/>
          <w:sz w:val="24"/>
          <w:szCs w:val="24"/>
          <w:lang w:val="en-US" w:eastAsia="zh-CN"/>
        </w:rPr>
        <w:t xml:space="preserve"> M, </w:t>
      </w:r>
      <w:proofErr w:type="spellStart"/>
      <w:r w:rsidRPr="001A3566">
        <w:rPr>
          <w:rFonts w:ascii="Book Antiqua" w:eastAsia="宋体" w:hAnsi="Book Antiqua" w:cs="宋体"/>
          <w:sz w:val="24"/>
          <w:szCs w:val="24"/>
          <w:lang w:val="en-US" w:eastAsia="zh-CN"/>
        </w:rPr>
        <w:t>Cereatti</w:t>
      </w:r>
      <w:proofErr w:type="spellEnd"/>
      <w:r w:rsidRPr="001A3566">
        <w:rPr>
          <w:rFonts w:ascii="Book Antiqua" w:eastAsia="宋体" w:hAnsi="Book Antiqua" w:cs="宋体"/>
          <w:sz w:val="24"/>
          <w:szCs w:val="24"/>
          <w:lang w:val="en-US" w:eastAsia="zh-CN"/>
        </w:rPr>
        <w:t xml:space="preserve"> F, </w:t>
      </w:r>
      <w:proofErr w:type="spellStart"/>
      <w:r w:rsidRPr="001A3566">
        <w:rPr>
          <w:rFonts w:ascii="Book Antiqua" w:eastAsia="宋体" w:hAnsi="Book Antiqua" w:cs="宋体"/>
          <w:sz w:val="24"/>
          <w:szCs w:val="24"/>
          <w:lang w:val="en-US" w:eastAsia="zh-CN"/>
        </w:rPr>
        <w:t>Lucatelli</w:t>
      </w:r>
      <w:proofErr w:type="spellEnd"/>
      <w:r w:rsidRPr="001A3566">
        <w:rPr>
          <w:rFonts w:ascii="Book Antiqua" w:eastAsia="宋体" w:hAnsi="Book Antiqua" w:cs="宋体"/>
          <w:sz w:val="24"/>
          <w:szCs w:val="24"/>
          <w:lang w:val="en-US" w:eastAsia="zh-CN"/>
        </w:rPr>
        <w:t xml:space="preserve"> P, </w:t>
      </w:r>
      <w:proofErr w:type="spellStart"/>
      <w:r w:rsidRPr="001A3566">
        <w:rPr>
          <w:rFonts w:ascii="Book Antiqua" w:eastAsia="宋体" w:hAnsi="Book Antiqua" w:cs="宋体"/>
          <w:sz w:val="24"/>
          <w:szCs w:val="24"/>
          <w:lang w:val="en-US" w:eastAsia="zh-CN"/>
        </w:rPr>
        <w:t>Fanello</w:t>
      </w:r>
      <w:proofErr w:type="spellEnd"/>
      <w:r w:rsidRPr="001A3566">
        <w:rPr>
          <w:rFonts w:ascii="Book Antiqua" w:eastAsia="宋体" w:hAnsi="Book Antiqua" w:cs="宋体"/>
          <w:sz w:val="24"/>
          <w:szCs w:val="24"/>
          <w:lang w:val="en-US" w:eastAsia="zh-CN"/>
        </w:rPr>
        <w:t xml:space="preserve"> G, </w:t>
      </w:r>
      <w:proofErr w:type="spellStart"/>
      <w:r w:rsidRPr="001A3566">
        <w:rPr>
          <w:rFonts w:ascii="Book Antiqua" w:eastAsia="宋体" w:hAnsi="Book Antiqua" w:cs="宋体"/>
          <w:sz w:val="24"/>
          <w:szCs w:val="24"/>
          <w:lang w:val="en-US" w:eastAsia="zh-CN"/>
        </w:rPr>
        <w:t>Salvatori</w:t>
      </w:r>
      <w:proofErr w:type="spellEnd"/>
      <w:r w:rsidRPr="001A3566">
        <w:rPr>
          <w:rFonts w:ascii="Book Antiqua" w:eastAsia="宋体" w:hAnsi="Book Antiqua" w:cs="宋体"/>
          <w:sz w:val="24"/>
          <w:szCs w:val="24"/>
          <w:lang w:val="en-US" w:eastAsia="zh-CN"/>
        </w:rPr>
        <w:t xml:space="preserve"> FM, </w:t>
      </w:r>
      <w:proofErr w:type="spellStart"/>
      <w:r w:rsidRPr="001A3566">
        <w:rPr>
          <w:rFonts w:ascii="Book Antiqua" w:eastAsia="宋体" w:hAnsi="Book Antiqua" w:cs="宋体"/>
          <w:sz w:val="24"/>
          <w:szCs w:val="24"/>
          <w:lang w:val="en-US" w:eastAsia="zh-CN"/>
        </w:rPr>
        <w:t>Fanelli</w:t>
      </w:r>
      <w:proofErr w:type="spellEnd"/>
      <w:r w:rsidRPr="001A3566">
        <w:rPr>
          <w:rFonts w:ascii="Book Antiqua" w:eastAsia="宋体" w:hAnsi="Book Antiqua" w:cs="宋体"/>
          <w:sz w:val="24"/>
          <w:szCs w:val="24"/>
          <w:lang w:val="en-US" w:eastAsia="zh-CN"/>
        </w:rPr>
        <w:t xml:space="preserve"> F, </w:t>
      </w:r>
      <w:proofErr w:type="spellStart"/>
      <w:r w:rsidRPr="001A3566">
        <w:rPr>
          <w:rFonts w:ascii="Book Antiqua" w:eastAsia="宋体" w:hAnsi="Book Antiqua" w:cs="宋体"/>
          <w:sz w:val="24"/>
          <w:szCs w:val="24"/>
          <w:lang w:val="en-US" w:eastAsia="zh-CN"/>
        </w:rPr>
        <w:t>Fiocca</w:t>
      </w:r>
      <w:proofErr w:type="spellEnd"/>
      <w:r w:rsidRPr="001A3566">
        <w:rPr>
          <w:rFonts w:ascii="Book Antiqua" w:eastAsia="宋体" w:hAnsi="Book Antiqua" w:cs="宋体"/>
          <w:sz w:val="24"/>
          <w:szCs w:val="24"/>
          <w:lang w:val="en-US" w:eastAsia="zh-CN"/>
        </w:rPr>
        <w:t xml:space="preserve"> F, </w:t>
      </w:r>
      <w:proofErr w:type="spellStart"/>
      <w:r w:rsidRPr="001A3566">
        <w:rPr>
          <w:rFonts w:ascii="Book Antiqua" w:eastAsia="宋体" w:hAnsi="Book Antiqua" w:cs="宋体"/>
          <w:sz w:val="24"/>
          <w:szCs w:val="24"/>
          <w:lang w:val="en-US" w:eastAsia="zh-CN"/>
        </w:rPr>
        <w:t>Donatelli</w:t>
      </w:r>
      <w:proofErr w:type="spellEnd"/>
      <w:r w:rsidRPr="001A3566">
        <w:rPr>
          <w:rFonts w:ascii="Book Antiqua" w:eastAsia="宋体" w:hAnsi="Book Antiqua" w:cs="宋体"/>
          <w:sz w:val="24"/>
          <w:szCs w:val="24"/>
          <w:lang w:val="en-US" w:eastAsia="zh-CN"/>
        </w:rPr>
        <w:t xml:space="preserve"> G. Combined radiological-endoscopic management of difficult bile duct stones: 18-year single center experience. </w:t>
      </w:r>
      <w:proofErr w:type="spellStart"/>
      <w:r w:rsidRPr="001A3566">
        <w:rPr>
          <w:rFonts w:ascii="Book Antiqua" w:eastAsia="宋体" w:hAnsi="Book Antiqua" w:cs="宋体"/>
          <w:i/>
          <w:iCs/>
          <w:sz w:val="24"/>
          <w:szCs w:val="24"/>
          <w:lang w:val="en-US" w:eastAsia="zh-CN"/>
        </w:rPr>
        <w:t>Therap</w:t>
      </w:r>
      <w:proofErr w:type="spellEnd"/>
      <w:r w:rsidRPr="001A3566">
        <w:rPr>
          <w:rFonts w:ascii="Book Antiqua" w:eastAsia="宋体" w:hAnsi="Book Antiqua" w:cs="宋体"/>
          <w:i/>
          <w:iCs/>
          <w:sz w:val="24"/>
          <w:szCs w:val="24"/>
          <w:lang w:val="en-US" w:eastAsia="zh-CN"/>
        </w:rPr>
        <w:t xml:space="preserve"> </w:t>
      </w:r>
      <w:proofErr w:type="spellStart"/>
      <w:r w:rsidRPr="001A3566">
        <w:rPr>
          <w:rFonts w:ascii="Book Antiqua" w:eastAsia="宋体" w:hAnsi="Book Antiqua" w:cs="宋体"/>
          <w:i/>
          <w:iCs/>
          <w:sz w:val="24"/>
          <w:szCs w:val="24"/>
          <w:lang w:val="en-US" w:eastAsia="zh-CN"/>
        </w:rPr>
        <w:t>Adv</w:t>
      </w:r>
      <w:proofErr w:type="spellEnd"/>
      <w:r w:rsidRPr="001A3566">
        <w:rPr>
          <w:rFonts w:ascii="Book Antiqua" w:eastAsia="宋体" w:hAnsi="Book Antiqua" w:cs="宋体"/>
          <w:i/>
          <w:iCs/>
          <w:sz w:val="24"/>
          <w:szCs w:val="24"/>
          <w:lang w:val="en-US" w:eastAsia="zh-CN"/>
        </w:rPr>
        <w:t xml:space="preserve"> Gastroenterol</w:t>
      </w:r>
      <w:r w:rsidRPr="001A3566">
        <w:rPr>
          <w:rFonts w:ascii="Book Antiqua" w:eastAsia="宋体" w:hAnsi="Book Antiqua" w:cs="宋体"/>
          <w:sz w:val="24"/>
          <w:szCs w:val="24"/>
          <w:lang w:val="en-US" w:eastAsia="zh-CN"/>
        </w:rPr>
        <w:t> 2015; </w:t>
      </w:r>
      <w:r w:rsidRPr="001A3566">
        <w:rPr>
          <w:rFonts w:ascii="Book Antiqua" w:eastAsia="宋体" w:hAnsi="Book Antiqua" w:cs="宋体"/>
          <w:b/>
          <w:bCs/>
          <w:sz w:val="24"/>
          <w:szCs w:val="24"/>
          <w:lang w:val="en-US" w:eastAsia="zh-CN"/>
        </w:rPr>
        <w:t>8</w:t>
      </w:r>
      <w:r w:rsidRPr="001A3566">
        <w:rPr>
          <w:rFonts w:ascii="Book Antiqua" w:eastAsia="宋体" w:hAnsi="Book Antiqua" w:cs="宋体"/>
          <w:sz w:val="24"/>
          <w:szCs w:val="24"/>
          <w:lang w:val="en-US" w:eastAsia="zh-CN"/>
        </w:rPr>
        <w:t>: 340-351 [PMID: 26557890 DOI: 10.1177/1756283X15587483]</w:t>
      </w:r>
    </w:p>
    <w:p w14:paraId="2D68317A"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12 </w:t>
      </w:r>
      <w:proofErr w:type="spellStart"/>
      <w:r w:rsidRPr="001A3566">
        <w:rPr>
          <w:rFonts w:ascii="Book Antiqua" w:eastAsia="宋体" w:hAnsi="Book Antiqua" w:cs="宋体"/>
          <w:b/>
          <w:bCs/>
          <w:sz w:val="24"/>
          <w:szCs w:val="24"/>
          <w:lang w:val="en-US" w:eastAsia="zh-CN"/>
        </w:rPr>
        <w:t>Kalaitzakis</w:t>
      </w:r>
      <w:proofErr w:type="spellEnd"/>
      <w:r w:rsidRPr="001A3566">
        <w:rPr>
          <w:rFonts w:ascii="Book Antiqua" w:eastAsia="宋体" w:hAnsi="Book Antiqua" w:cs="宋体"/>
          <w:b/>
          <w:bCs/>
          <w:sz w:val="24"/>
          <w:szCs w:val="24"/>
          <w:lang w:val="en-US" w:eastAsia="zh-CN"/>
        </w:rPr>
        <w:t xml:space="preserve"> E</w:t>
      </w:r>
      <w:r w:rsidRPr="001A3566">
        <w:rPr>
          <w:rFonts w:ascii="Book Antiqua" w:eastAsia="宋体" w:hAnsi="Book Antiqua" w:cs="宋体"/>
          <w:sz w:val="24"/>
          <w:szCs w:val="24"/>
          <w:lang w:val="en-US" w:eastAsia="zh-CN"/>
        </w:rPr>
        <w:t xml:space="preserve">, Webster GJ, </w:t>
      </w:r>
      <w:proofErr w:type="spellStart"/>
      <w:r w:rsidRPr="001A3566">
        <w:rPr>
          <w:rFonts w:ascii="Book Antiqua" w:eastAsia="宋体" w:hAnsi="Book Antiqua" w:cs="宋体"/>
          <w:sz w:val="24"/>
          <w:szCs w:val="24"/>
          <w:lang w:val="en-US" w:eastAsia="zh-CN"/>
        </w:rPr>
        <w:t>Oppong</w:t>
      </w:r>
      <w:proofErr w:type="spellEnd"/>
      <w:r w:rsidRPr="001A3566">
        <w:rPr>
          <w:rFonts w:ascii="Book Antiqua" w:eastAsia="宋体" w:hAnsi="Book Antiqua" w:cs="宋体"/>
          <w:sz w:val="24"/>
          <w:szCs w:val="24"/>
          <w:lang w:val="en-US" w:eastAsia="zh-CN"/>
        </w:rPr>
        <w:t xml:space="preserve"> KW, </w:t>
      </w:r>
      <w:proofErr w:type="spellStart"/>
      <w:r w:rsidRPr="001A3566">
        <w:rPr>
          <w:rFonts w:ascii="Book Antiqua" w:eastAsia="宋体" w:hAnsi="Book Antiqua" w:cs="宋体"/>
          <w:sz w:val="24"/>
          <w:szCs w:val="24"/>
          <w:lang w:val="en-US" w:eastAsia="zh-CN"/>
        </w:rPr>
        <w:t>Kallis</w:t>
      </w:r>
      <w:proofErr w:type="spellEnd"/>
      <w:r w:rsidRPr="001A3566">
        <w:rPr>
          <w:rFonts w:ascii="Book Antiqua" w:eastAsia="宋体" w:hAnsi="Book Antiqua" w:cs="宋体"/>
          <w:sz w:val="24"/>
          <w:szCs w:val="24"/>
          <w:lang w:val="en-US" w:eastAsia="zh-CN"/>
        </w:rPr>
        <w:t xml:space="preserve"> Y, </w:t>
      </w:r>
      <w:proofErr w:type="spellStart"/>
      <w:r w:rsidRPr="001A3566">
        <w:rPr>
          <w:rFonts w:ascii="Book Antiqua" w:eastAsia="宋体" w:hAnsi="Book Antiqua" w:cs="宋体"/>
          <w:sz w:val="24"/>
          <w:szCs w:val="24"/>
          <w:lang w:val="en-US" w:eastAsia="zh-CN"/>
        </w:rPr>
        <w:t>Vlavianos</w:t>
      </w:r>
      <w:proofErr w:type="spellEnd"/>
      <w:r w:rsidRPr="001A3566">
        <w:rPr>
          <w:rFonts w:ascii="Book Antiqua" w:eastAsia="宋体" w:hAnsi="Book Antiqua" w:cs="宋体"/>
          <w:sz w:val="24"/>
          <w:szCs w:val="24"/>
          <w:lang w:val="en-US" w:eastAsia="zh-CN"/>
        </w:rPr>
        <w:t xml:space="preserve"> P, </w:t>
      </w:r>
      <w:proofErr w:type="spellStart"/>
      <w:r w:rsidRPr="001A3566">
        <w:rPr>
          <w:rFonts w:ascii="Book Antiqua" w:eastAsia="宋体" w:hAnsi="Book Antiqua" w:cs="宋体"/>
          <w:sz w:val="24"/>
          <w:szCs w:val="24"/>
          <w:lang w:val="en-US" w:eastAsia="zh-CN"/>
        </w:rPr>
        <w:t>Huggett</w:t>
      </w:r>
      <w:proofErr w:type="spellEnd"/>
      <w:r w:rsidRPr="001A3566">
        <w:rPr>
          <w:rFonts w:ascii="Book Antiqua" w:eastAsia="宋体" w:hAnsi="Book Antiqua" w:cs="宋体"/>
          <w:sz w:val="24"/>
          <w:szCs w:val="24"/>
          <w:lang w:val="en-US" w:eastAsia="zh-CN"/>
        </w:rPr>
        <w:t xml:space="preserve"> M, </w:t>
      </w:r>
      <w:proofErr w:type="spellStart"/>
      <w:r w:rsidRPr="001A3566">
        <w:rPr>
          <w:rFonts w:ascii="Book Antiqua" w:eastAsia="宋体" w:hAnsi="Book Antiqua" w:cs="宋体"/>
          <w:sz w:val="24"/>
          <w:szCs w:val="24"/>
          <w:lang w:val="en-US" w:eastAsia="zh-CN"/>
        </w:rPr>
        <w:t>Dawwas</w:t>
      </w:r>
      <w:proofErr w:type="spellEnd"/>
      <w:r w:rsidRPr="001A3566">
        <w:rPr>
          <w:rFonts w:ascii="Book Antiqua" w:eastAsia="宋体" w:hAnsi="Book Antiqua" w:cs="宋体"/>
          <w:sz w:val="24"/>
          <w:szCs w:val="24"/>
          <w:lang w:val="en-US" w:eastAsia="zh-CN"/>
        </w:rPr>
        <w:t xml:space="preserve"> MF, </w:t>
      </w:r>
      <w:proofErr w:type="spellStart"/>
      <w:r w:rsidRPr="001A3566">
        <w:rPr>
          <w:rFonts w:ascii="Book Antiqua" w:eastAsia="宋体" w:hAnsi="Book Antiqua" w:cs="宋体"/>
          <w:sz w:val="24"/>
          <w:szCs w:val="24"/>
          <w:lang w:val="en-US" w:eastAsia="zh-CN"/>
        </w:rPr>
        <w:t>Lekharaju</w:t>
      </w:r>
      <w:proofErr w:type="spellEnd"/>
      <w:r w:rsidRPr="001A3566">
        <w:rPr>
          <w:rFonts w:ascii="Book Antiqua" w:eastAsia="宋体" w:hAnsi="Book Antiqua" w:cs="宋体"/>
          <w:sz w:val="24"/>
          <w:szCs w:val="24"/>
          <w:lang w:val="en-US" w:eastAsia="zh-CN"/>
        </w:rPr>
        <w:t xml:space="preserve"> V, Hatfield A, </w:t>
      </w:r>
      <w:proofErr w:type="spellStart"/>
      <w:r w:rsidRPr="001A3566">
        <w:rPr>
          <w:rFonts w:ascii="Book Antiqua" w:eastAsia="宋体" w:hAnsi="Book Antiqua" w:cs="宋体"/>
          <w:sz w:val="24"/>
          <w:szCs w:val="24"/>
          <w:lang w:val="en-US" w:eastAsia="zh-CN"/>
        </w:rPr>
        <w:t>Westaby</w:t>
      </w:r>
      <w:proofErr w:type="spellEnd"/>
      <w:r w:rsidRPr="001A3566">
        <w:rPr>
          <w:rFonts w:ascii="Book Antiqua" w:eastAsia="宋体" w:hAnsi="Book Antiqua" w:cs="宋体"/>
          <w:sz w:val="24"/>
          <w:szCs w:val="24"/>
          <w:lang w:val="en-US" w:eastAsia="zh-CN"/>
        </w:rPr>
        <w:t xml:space="preserve"> D, </w:t>
      </w:r>
      <w:proofErr w:type="spellStart"/>
      <w:r w:rsidRPr="001A3566">
        <w:rPr>
          <w:rFonts w:ascii="Book Antiqua" w:eastAsia="宋体" w:hAnsi="Book Antiqua" w:cs="宋体"/>
          <w:sz w:val="24"/>
          <w:szCs w:val="24"/>
          <w:lang w:val="en-US" w:eastAsia="zh-CN"/>
        </w:rPr>
        <w:t>Sturgess</w:t>
      </w:r>
      <w:proofErr w:type="spellEnd"/>
      <w:r w:rsidRPr="001A3566">
        <w:rPr>
          <w:rFonts w:ascii="Book Antiqua" w:eastAsia="宋体" w:hAnsi="Book Antiqua" w:cs="宋体"/>
          <w:sz w:val="24"/>
          <w:szCs w:val="24"/>
          <w:lang w:val="en-US" w:eastAsia="zh-CN"/>
        </w:rPr>
        <w:t xml:space="preserve"> R. Diagnostic and therapeutic utility of single-operator </w:t>
      </w:r>
      <w:proofErr w:type="spellStart"/>
      <w:r w:rsidRPr="001A3566">
        <w:rPr>
          <w:rFonts w:ascii="Book Antiqua" w:eastAsia="宋体" w:hAnsi="Book Antiqua" w:cs="宋体"/>
          <w:sz w:val="24"/>
          <w:szCs w:val="24"/>
          <w:lang w:val="en-US" w:eastAsia="zh-CN"/>
        </w:rPr>
        <w:t>peroral</w:t>
      </w:r>
      <w:proofErr w:type="spellEnd"/>
      <w:r w:rsidRPr="001A3566">
        <w:rPr>
          <w:rFonts w:ascii="Book Antiqua" w:eastAsia="宋体" w:hAnsi="Book Antiqua" w:cs="宋体"/>
          <w:sz w:val="24"/>
          <w:szCs w:val="24"/>
          <w:lang w:val="en-US" w:eastAsia="zh-CN"/>
        </w:rPr>
        <w:t xml:space="preserve"> </w:t>
      </w:r>
      <w:proofErr w:type="spellStart"/>
      <w:r w:rsidRPr="001A3566">
        <w:rPr>
          <w:rFonts w:ascii="Book Antiqua" w:eastAsia="宋体" w:hAnsi="Book Antiqua" w:cs="宋体"/>
          <w:sz w:val="24"/>
          <w:szCs w:val="24"/>
          <w:lang w:val="en-US" w:eastAsia="zh-CN"/>
        </w:rPr>
        <w:t>cholangioscopy</w:t>
      </w:r>
      <w:proofErr w:type="spellEnd"/>
      <w:r w:rsidRPr="001A3566">
        <w:rPr>
          <w:rFonts w:ascii="Book Antiqua" w:eastAsia="宋体" w:hAnsi="Book Antiqua" w:cs="宋体"/>
          <w:sz w:val="24"/>
          <w:szCs w:val="24"/>
          <w:lang w:val="en-US" w:eastAsia="zh-CN"/>
        </w:rPr>
        <w:t xml:space="preserve"> for indeterminate biliary lesions and bile duct stones. </w:t>
      </w:r>
      <w:proofErr w:type="spellStart"/>
      <w:r w:rsidRPr="001A3566">
        <w:rPr>
          <w:rFonts w:ascii="Book Antiqua" w:eastAsia="宋体" w:hAnsi="Book Antiqua" w:cs="宋体"/>
          <w:i/>
          <w:iCs/>
          <w:sz w:val="24"/>
          <w:szCs w:val="24"/>
          <w:lang w:val="en-US" w:eastAsia="zh-CN"/>
        </w:rPr>
        <w:t>Eur</w:t>
      </w:r>
      <w:proofErr w:type="spellEnd"/>
      <w:r w:rsidRPr="001A3566">
        <w:rPr>
          <w:rFonts w:ascii="Book Antiqua" w:eastAsia="宋体" w:hAnsi="Book Antiqua" w:cs="宋体"/>
          <w:i/>
          <w:iCs/>
          <w:sz w:val="24"/>
          <w:szCs w:val="24"/>
          <w:lang w:val="en-US" w:eastAsia="zh-CN"/>
        </w:rPr>
        <w:t xml:space="preserve"> J Gastroenterol </w:t>
      </w:r>
      <w:proofErr w:type="spellStart"/>
      <w:r w:rsidRPr="001A3566">
        <w:rPr>
          <w:rFonts w:ascii="Book Antiqua" w:eastAsia="宋体" w:hAnsi="Book Antiqua" w:cs="宋体"/>
          <w:i/>
          <w:iCs/>
          <w:sz w:val="24"/>
          <w:szCs w:val="24"/>
          <w:lang w:val="en-US" w:eastAsia="zh-CN"/>
        </w:rPr>
        <w:t>Hepatol</w:t>
      </w:r>
      <w:proofErr w:type="spellEnd"/>
      <w:r w:rsidRPr="001A3566">
        <w:rPr>
          <w:rFonts w:ascii="Book Antiqua" w:eastAsia="宋体" w:hAnsi="Book Antiqua" w:cs="宋体"/>
          <w:sz w:val="24"/>
          <w:szCs w:val="24"/>
          <w:lang w:val="en-US" w:eastAsia="zh-CN"/>
        </w:rPr>
        <w:t> 2012; </w:t>
      </w:r>
      <w:r w:rsidRPr="001A3566">
        <w:rPr>
          <w:rFonts w:ascii="Book Antiqua" w:eastAsia="宋体" w:hAnsi="Book Antiqua" w:cs="宋体"/>
          <w:b/>
          <w:bCs/>
          <w:sz w:val="24"/>
          <w:szCs w:val="24"/>
          <w:lang w:val="en-US" w:eastAsia="zh-CN"/>
        </w:rPr>
        <w:t>24</w:t>
      </w:r>
      <w:r w:rsidRPr="001A3566">
        <w:rPr>
          <w:rFonts w:ascii="Book Antiqua" w:eastAsia="宋体" w:hAnsi="Book Antiqua" w:cs="宋体"/>
          <w:sz w:val="24"/>
          <w:szCs w:val="24"/>
          <w:lang w:val="en-US" w:eastAsia="zh-CN"/>
        </w:rPr>
        <w:t>: 656-664 [PMID: 22433791 DOI: 10.1097/MEG.0b013e3283526fa1]</w:t>
      </w:r>
    </w:p>
    <w:p w14:paraId="113EDB3B"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13 </w:t>
      </w:r>
      <w:proofErr w:type="spellStart"/>
      <w:r w:rsidRPr="001A3566">
        <w:rPr>
          <w:rFonts w:ascii="Book Antiqua" w:eastAsia="宋体" w:hAnsi="Book Antiqua" w:cs="宋体"/>
          <w:b/>
          <w:bCs/>
          <w:sz w:val="24"/>
          <w:szCs w:val="24"/>
          <w:lang w:val="en-US" w:eastAsia="zh-CN"/>
        </w:rPr>
        <w:t>Ozcan</w:t>
      </w:r>
      <w:proofErr w:type="spellEnd"/>
      <w:r w:rsidRPr="001A3566">
        <w:rPr>
          <w:rFonts w:ascii="Book Antiqua" w:eastAsia="宋体" w:hAnsi="Book Antiqua" w:cs="宋体"/>
          <w:b/>
          <w:bCs/>
          <w:sz w:val="24"/>
          <w:szCs w:val="24"/>
          <w:lang w:val="en-US" w:eastAsia="zh-CN"/>
        </w:rPr>
        <w:t xml:space="preserve"> N</w:t>
      </w:r>
      <w:r w:rsidRPr="001A3566">
        <w:rPr>
          <w:rFonts w:ascii="Book Antiqua" w:eastAsia="宋体" w:hAnsi="Book Antiqua" w:cs="宋体"/>
          <w:sz w:val="24"/>
          <w:szCs w:val="24"/>
          <w:lang w:val="en-US" w:eastAsia="zh-CN"/>
        </w:rPr>
        <w:t xml:space="preserve">, </w:t>
      </w:r>
      <w:proofErr w:type="spellStart"/>
      <w:r w:rsidRPr="001A3566">
        <w:rPr>
          <w:rFonts w:ascii="Book Antiqua" w:eastAsia="宋体" w:hAnsi="Book Antiqua" w:cs="宋体"/>
          <w:sz w:val="24"/>
          <w:szCs w:val="24"/>
          <w:lang w:val="en-US" w:eastAsia="zh-CN"/>
        </w:rPr>
        <w:t>Kahriman</w:t>
      </w:r>
      <w:proofErr w:type="spellEnd"/>
      <w:r w:rsidRPr="001A3566">
        <w:rPr>
          <w:rFonts w:ascii="Book Antiqua" w:eastAsia="宋体" w:hAnsi="Book Antiqua" w:cs="宋体"/>
          <w:sz w:val="24"/>
          <w:szCs w:val="24"/>
          <w:lang w:val="en-US" w:eastAsia="zh-CN"/>
        </w:rPr>
        <w:t xml:space="preserve"> G, </w:t>
      </w:r>
      <w:proofErr w:type="spellStart"/>
      <w:r w:rsidRPr="001A3566">
        <w:rPr>
          <w:rFonts w:ascii="Book Antiqua" w:eastAsia="宋体" w:hAnsi="Book Antiqua" w:cs="宋体"/>
          <w:sz w:val="24"/>
          <w:szCs w:val="24"/>
          <w:lang w:val="en-US" w:eastAsia="zh-CN"/>
        </w:rPr>
        <w:t>Mavili</w:t>
      </w:r>
      <w:proofErr w:type="spellEnd"/>
      <w:r w:rsidRPr="001A3566">
        <w:rPr>
          <w:rFonts w:ascii="Book Antiqua" w:eastAsia="宋体" w:hAnsi="Book Antiqua" w:cs="宋体"/>
          <w:sz w:val="24"/>
          <w:szCs w:val="24"/>
          <w:lang w:val="en-US" w:eastAsia="zh-CN"/>
        </w:rPr>
        <w:t xml:space="preserve"> E. Percutaneous transhepatic removal of bile duct stones: results of 261 patients. </w:t>
      </w:r>
      <w:proofErr w:type="spellStart"/>
      <w:r w:rsidRPr="001A3566">
        <w:rPr>
          <w:rFonts w:ascii="Book Antiqua" w:eastAsia="宋体" w:hAnsi="Book Antiqua" w:cs="宋体"/>
          <w:i/>
          <w:iCs/>
          <w:sz w:val="24"/>
          <w:szCs w:val="24"/>
          <w:lang w:val="en-US" w:eastAsia="zh-CN"/>
        </w:rPr>
        <w:t>Cardiovasc</w:t>
      </w:r>
      <w:proofErr w:type="spellEnd"/>
      <w:r w:rsidRPr="001A3566">
        <w:rPr>
          <w:rFonts w:ascii="Book Antiqua" w:eastAsia="宋体" w:hAnsi="Book Antiqua" w:cs="宋体"/>
          <w:i/>
          <w:iCs/>
          <w:sz w:val="24"/>
          <w:szCs w:val="24"/>
          <w:lang w:val="en-US" w:eastAsia="zh-CN"/>
        </w:rPr>
        <w:t xml:space="preserve"> </w:t>
      </w:r>
      <w:proofErr w:type="spellStart"/>
      <w:r w:rsidRPr="001A3566">
        <w:rPr>
          <w:rFonts w:ascii="Book Antiqua" w:eastAsia="宋体" w:hAnsi="Book Antiqua" w:cs="宋体"/>
          <w:i/>
          <w:iCs/>
          <w:sz w:val="24"/>
          <w:szCs w:val="24"/>
          <w:lang w:val="en-US" w:eastAsia="zh-CN"/>
        </w:rPr>
        <w:t>Intervent</w:t>
      </w:r>
      <w:proofErr w:type="spellEnd"/>
      <w:r w:rsidRPr="001A3566">
        <w:rPr>
          <w:rFonts w:ascii="Book Antiqua" w:eastAsia="宋体" w:hAnsi="Book Antiqua" w:cs="宋体"/>
          <w:i/>
          <w:iCs/>
          <w:sz w:val="24"/>
          <w:szCs w:val="24"/>
          <w:lang w:val="en-US" w:eastAsia="zh-CN"/>
        </w:rPr>
        <w:t xml:space="preserve"> </w:t>
      </w:r>
      <w:proofErr w:type="spellStart"/>
      <w:r w:rsidRPr="001A3566">
        <w:rPr>
          <w:rFonts w:ascii="Book Antiqua" w:eastAsia="宋体" w:hAnsi="Book Antiqua" w:cs="宋体"/>
          <w:i/>
          <w:iCs/>
          <w:sz w:val="24"/>
          <w:szCs w:val="24"/>
          <w:lang w:val="en-US" w:eastAsia="zh-CN"/>
        </w:rPr>
        <w:t>Radiol</w:t>
      </w:r>
      <w:proofErr w:type="spellEnd"/>
      <w:r w:rsidRPr="001A3566">
        <w:rPr>
          <w:rFonts w:ascii="Book Antiqua" w:eastAsia="宋体" w:hAnsi="Book Antiqua" w:cs="宋体"/>
          <w:sz w:val="24"/>
          <w:szCs w:val="24"/>
          <w:lang w:val="en-US" w:eastAsia="zh-CN"/>
        </w:rPr>
        <w:t> 2012; </w:t>
      </w:r>
      <w:r w:rsidRPr="001A3566">
        <w:rPr>
          <w:rFonts w:ascii="Book Antiqua" w:eastAsia="宋体" w:hAnsi="Book Antiqua" w:cs="宋体"/>
          <w:b/>
          <w:bCs/>
          <w:sz w:val="24"/>
          <w:szCs w:val="24"/>
          <w:lang w:val="en-US" w:eastAsia="zh-CN"/>
        </w:rPr>
        <w:t>35</w:t>
      </w:r>
      <w:r w:rsidRPr="001A3566">
        <w:rPr>
          <w:rFonts w:ascii="Book Antiqua" w:eastAsia="宋体" w:hAnsi="Book Antiqua" w:cs="宋体"/>
          <w:sz w:val="24"/>
          <w:szCs w:val="24"/>
          <w:lang w:val="en-US" w:eastAsia="zh-CN"/>
        </w:rPr>
        <w:t>: 621-627 [PMID: 21647808 DOI: 10.1007/s00270-011-0190-2]</w:t>
      </w:r>
    </w:p>
    <w:p w14:paraId="336D2BF8"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14 </w:t>
      </w:r>
      <w:proofErr w:type="spellStart"/>
      <w:r w:rsidRPr="001A3566">
        <w:rPr>
          <w:rFonts w:ascii="Book Antiqua" w:eastAsia="宋体" w:hAnsi="Book Antiqua" w:cs="宋体"/>
          <w:b/>
          <w:bCs/>
          <w:sz w:val="24"/>
          <w:szCs w:val="24"/>
          <w:lang w:val="en-US" w:eastAsia="zh-CN"/>
        </w:rPr>
        <w:t>Kint</w:t>
      </w:r>
      <w:proofErr w:type="spellEnd"/>
      <w:r w:rsidRPr="001A3566">
        <w:rPr>
          <w:rFonts w:ascii="Book Antiqua" w:eastAsia="宋体" w:hAnsi="Book Antiqua" w:cs="宋体"/>
          <w:b/>
          <w:bCs/>
          <w:sz w:val="24"/>
          <w:szCs w:val="24"/>
          <w:lang w:val="en-US" w:eastAsia="zh-CN"/>
        </w:rPr>
        <w:t xml:space="preserve"> JF</w:t>
      </w:r>
      <w:r w:rsidRPr="001A3566">
        <w:rPr>
          <w:rFonts w:ascii="Book Antiqua" w:eastAsia="宋体" w:hAnsi="Book Antiqua" w:cs="宋体"/>
          <w:sz w:val="24"/>
          <w:szCs w:val="24"/>
          <w:lang w:val="en-US" w:eastAsia="zh-CN"/>
        </w:rPr>
        <w:t xml:space="preserve">, van den Bergh JE, van </w:t>
      </w:r>
      <w:proofErr w:type="spellStart"/>
      <w:r w:rsidRPr="001A3566">
        <w:rPr>
          <w:rFonts w:ascii="Book Antiqua" w:eastAsia="宋体" w:hAnsi="Book Antiqua" w:cs="宋体"/>
          <w:sz w:val="24"/>
          <w:szCs w:val="24"/>
          <w:lang w:val="en-US" w:eastAsia="zh-CN"/>
        </w:rPr>
        <w:t>Gelder</w:t>
      </w:r>
      <w:proofErr w:type="spellEnd"/>
      <w:r w:rsidRPr="001A3566">
        <w:rPr>
          <w:rFonts w:ascii="Book Antiqua" w:eastAsia="宋体" w:hAnsi="Book Antiqua" w:cs="宋体"/>
          <w:sz w:val="24"/>
          <w:szCs w:val="24"/>
          <w:lang w:val="en-US" w:eastAsia="zh-CN"/>
        </w:rPr>
        <w:t xml:space="preserve"> RE, </w:t>
      </w:r>
      <w:proofErr w:type="spellStart"/>
      <w:r w:rsidRPr="001A3566">
        <w:rPr>
          <w:rFonts w:ascii="Book Antiqua" w:eastAsia="宋体" w:hAnsi="Book Antiqua" w:cs="宋体"/>
          <w:sz w:val="24"/>
          <w:szCs w:val="24"/>
          <w:lang w:val="en-US" w:eastAsia="zh-CN"/>
        </w:rPr>
        <w:t>Rauws</w:t>
      </w:r>
      <w:proofErr w:type="spellEnd"/>
      <w:r w:rsidRPr="001A3566">
        <w:rPr>
          <w:rFonts w:ascii="Book Antiqua" w:eastAsia="宋体" w:hAnsi="Book Antiqua" w:cs="宋体"/>
          <w:sz w:val="24"/>
          <w:szCs w:val="24"/>
          <w:lang w:val="en-US" w:eastAsia="zh-CN"/>
        </w:rPr>
        <w:t xml:space="preserve"> EA, </w:t>
      </w:r>
      <w:proofErr w:type="spellStart"/>
      <w:r w:rsidRPr="001A3566">
        <w:rPr>
          <w:rFonts w:ascii="Book Antiqua" w:eastAsia="宋体" w:hAnsi="Book Antiqua" w:cs="宋体"/>
          <w:sz w:val="24"/>
          <w:szCs w:val="24"/>
          <w:lang w:val="en-US" w:eastAsia="zh-CN"/>
        </w:rPr>
        <w:t>Gouma</w:t>
      </w:r>
      <w:proofErr w:type="spellEnd"/>
      <w:r w:rsidRPr="001A3566">
        <w:rPr>
          <w:rFonts w:ascii="Book Antiqua" w:eastAsia="宋体" w:hAnsi="Book Antiqua" w:cs="宋体"/>
          <w:sz w:val="24"/>
          <w:szCs w:val="24"/>
          <w:lang w:val="en-US" w:eastAsia="zh-CN"/>
        </w:rPr>
        <w:t xml:space="preserve"> DJ, van </w:t>
      </w:r>
      <w:proofErr w:type="spellStart"/>
      <w:r w:rsidRPr="001A3566">
        <w:rPr>
          <w:rFonts w:ascii="Book Antiqua" w:eastAsia="宋体" w:hAnsi="Book Antiqua" w:cs="宋体"/>
          <w:sz w:val="24"/>
          <w:szCs w:val="24"/>
          <w:lang w:val="en-US" w:eastAsia="zh-CN"/>
        </w:rPr>
        <w:t>Delden</w:t>
      </w:r>
      <w:proofErr w:type="spellEnd"/>
      <w:r w:rsidRPr="001A3566">
        <w:rPr>
          <w:rFonts w:ascii="Book Antiqua" w:eastAsia="宋体" w:hAnsi="Book Antiqua" w:cs="宋体"/>
          <w:sz w:val="24"/>
          <w:szCs w:val="24"/>
          <w:lang w:val="en-US" w:eastAsia="zh-CN"/>
        </w:rPr>
        <w:t xml:space="preserve"> OM, </w:t>
      </w:r>
      <w:proofErr w:type="spellStart"/>
      <w:r w:rsidRPr="001A3566">
        <w:rPr>
          <w:rFonts w:ascii="Book Antiqua" w:eastAsia="宋体" w:hAnsi="Book Antiqua" w:cs="宋体"/>
          <w:sz w:val="24"/>
          <w:szCs w:val="24"/>
          <w:lang w:val="en-US" w:eastAsia="zh-CN"/>
        </w:rPr>
        <w:t>Laméris</w:t>
      </w:r>
      <w:proofErr w:type="spellEnd"/>
      <w:r w:rsidRPr="001A3566">
        <w:rPr>
          <w:rFonts w:ascii="Book Antiqua" w:eastAsia="宋体" w:hAnsi="Book Antiqua" w:cs="宋体"/>
          <w:sz w:val="24"/>
          <w:szCs w:val="24"/>
          <w:lang w:val="en-US" w:eastAsia="zh-CN"/>
        </w:rPr>
        <w:t xml:space="preserve"> JS. Percutaneous treatment of common bile duct stones: results and complications in 110 consecutive patients. </w:t>
      </w:r>
      <w:r w:rsidRPr="001A3566">
        <w:rPr>
          <w:rFonts w:ascii="Book Antiqua" w:eastAsia="宋体" w:hAnsi="Book Antiqua" w:cs="宋体"/>
          <w:i/>
          <w:iCs/>
          <w:sz w:val="24"/>
          <w:szCs w:val="24"/>
          <w:lang w:val="en-US" w:eastAsia="zh-CN"/>
        </w:rPr>
        <w:t>Dig Surg</w:t>
      </w:r>
      <w:r w:rsidRPr="001A3566">
        <w:rPr>
          <w:rFonts w:ascii="Book Antiqua" w:eastAsia="宋体" w:hAnsi="Book Antiqua" w:cs="宋体"/>
          <w:sz w:val="24"/>
          <w:szCs w:val="24"/>
          <w:lang w:val="en-US" w:eastAsia="zh-CN"/>
        </w:rPr>
        <w:t> 2015; </w:t>
      </w:r>
      <w:r w:rsidRPr="001A3566">
        <w:rPr>
          <w:rFonts w:ascii="Book Antiqua" w:eastAsia="宋体" w:hAnsi="Book Antiqua" w:cs="宋体"/>
          <w:b/>
          <w:bCs/>
          <w:sz w:val="24"/>
          <w:szCs w:val="24"/>
          <w:lang w:val="en-US" w:eastAsia="zh-CN"/>
        </w:rPr>
        <w:t>32</w:t>
      </w:r>
      <w:r w:rsidRPr="001A3566">
        <w:rPr>
          <w:rFonts w:ascii="Book Antiqua" w:eastAsia="宋体" w:hAnsi="Book Antiqua" w:cs="宋体"/>
          <w:sz w:val="24"/>
          <w:szCs w:val="24"/>
          <w:lang w:val="en-US" w:eastAsia="zh-CN"/>
        </w:rPr>
        <w:t>: 9-15 [PMID: 25613598 DOI: 10.1159/000370129]</w:t>
      </w:r>
    </w:p>
    <w:p w14:paraId="7E3C9225"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15 </w:t>
      </w:r>
      <w:r w:rsidRPr="001A3566">
        <w:rPr>
          <w:rFonts w:ascii="Book Antiqua" w:eastAsia="宋体" w:hAnsi="Book Antiqua" w:cs="宋体"/>
          <w:b/>
          <w:bCs/>
          <w:sz w:val="24"/>
          <w:szCs w:val="24"/>
          <w:lang w:val="en-US" w:eastAsia="zh-CN"/>
        </w:rPr>
        <w:t>Yeh YH</w:t>
      </w:r>
      <w:r w:rsidRPr="001A3566">
        <w:rPr>
          <w:rFonts w:ascii="Book Antiqua" w:eastAsia="宋体" w:hAnsi="Book Antiqua" w:cs="宋体"/>
          <w:sz w:val="24"/>
          <w:szCs w:val="24"/>
          <w:lang w:val="en-US" w:eastAsia="zh-CN"/>
        </w:rPr>
        <w:t xml:space="preserve">, Huang MH, Yang JC, Mo LR, Lin J, Yueh SK. Percutaneous trans-hepatic </w:t>
      </w:r>
      <w:proofErr w:type="spellStart"/>
      <w:r w:rsidRPr="001A3566">
        <w:rPr>
          <w:rFonts w:ascii="Book Antiqua" w:eastAsia="宋体" w:hAnsi="Book Antiqua" w:cs="宋体"/>
          <w:sz w:val="24"/>
          <w:szCs w:val="24"/>
          <w:lang w:val="en-US" w:eastAsia="zh-CN"/>
        </w:rPr>
        <w:t>cholangioscopy</w:t>
      </w:r>
      <w:proofErr w:type="spellEnd"/>
      <w:r w:rsidRPr="001A3566">
        <w:rPr>
          <w:rFonts w:ascii="Book Antiqua" w:eastAsia="宋体" w:hAnsi="Book Antiqua" w:cs="宋体"/>
          <w:sz w:val="24"/>
          <w:szCs w:val="24"/>
          <w:lang w:val="en-US" w:eastAsia="zh-CN"/>
        </w:rPr>
        <w:t xml:space="preserve"> and lithotripsy in the treatment of intrahepatic stones: a study with 5 year follow-up. </w:t>
      </w:r>
      <w:proofErr w:type="spellStart"/>
      <w:r w:rsidRPr="001A3566">
        <w:rPr>
          <w:rFonts w:ascii="Book Antiqua" w:eastAsia="宋体" w:hAnsi="Book Antiqua" w:cs="宋体"/>
          <w:i/>
          <w:iCs/>
          <w:sz w:val="24"/>
          <w:szCs w:val="24"/>
          <w:lang w:val="en-US" w:eastAsia="zh-CN"/>
        </w:rPr>
        <w:t>Gastrointest</w:t>
      </w:r>
      <w:proofErr w:type="spellEnd"/>
      <w:r w:rsidRPr="001A3566">
        <w:rPr>
          <w:rFonts w:ascii="Book Antiqua" w:eastAsia="宋体" w:hAnsi="Book Antiqua" w:cs="宋体"/>
          <w:i/>
          <w:iCs/>
          <w:sz w:val="24"/>
          <w:szCs w:val="24"/>
          <w:lang w:val="en-US" w:eastAsia="zh-CN"/>
        </w:rPr>
        <w:t xml:space="preserve"> </w:t>
      </w:r>
      <w:proofErr w:type="spellStart"/>
      <w:r w:rsidRPr="001A3566">
        <w:rPr>
          <w:rFonts w:ascii="Book Antiqua" w:eastAsia="宋体" w:hAnsi="Book Antiqua" w:cs="宋体"/>
          <w:i/>
          <w:iCs/>
          <w:sz w:val="24"/>
          <w:szCs w:val="24"/>
          <w:lang w:val="en-US" w:eastAsia="zh-CN"/>
        </w:rPr>
        <w:t>Endosc</w:t>
      </w:r>
      <w:proofErr w:type="spellEnd"/>
      <w:r w:rsidRPr="001A3566">
        <w:rPr>
          <w:rFonts w:ascii="Book Antiqua" w:eastAsia="宋体" w:hAnsi="Book Antiqua" w:cs="宋体"/>
          <w:sz w:val="24"/>
          <w:szCs w:val="24"/>
          <w:lang w:val="en-US" w:eastAsia="zh-CN"/>
        </w:rPr>
        <w:t> 1995; </w:t>
      </w:r>
      <w:r w:rsidRPr="001A3566">
        <w:rPr>
          <w:rFonts w:ascii="Book Antiqua" w:eastAsia="宋体" w:hAnsi="Book Antiqua" w:cs="宋体"/>
          <w:b/>
          <w:bCs/>
          <w:sz w:val="24"/>
          <w:szCs w:val="24"/>
          <w:lang w:val="en-US" w:eastAsia="zh-CN"/>
        </w:rPr>
        <w:t>42</w:t>
      </w:r>
      <w:r w:rsidRPr="001A3566">
        <w:rPr>
          <w:rFonts w:ascii="Book Antiqua" w:eastAsia="宋体" w:hAnsi="Book Antiqua" w:cs="宋体"/>
          <w:sz w:val="24"/>
          <w:szCs w:val="24"/>
          <w:lang w:val="en-US" w:eastAsia="zh-CN"/>
        </w:rPr>
        <w:t>: 13-18 [PMID: 7557170 DOI: 10.1016/S0016-5107(95)70236-9]</w:t>
      </w:r>
    </w:p>
    <w:p w14:paraId="74BF9976"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16 </w:t>
      </w:r>
      <w:r w:rsidRPr="001A3566">
        <w:rPr>
          <w:rFonts w:ascii="Book Antiqua" w:eastAsia="宋体" w:hAnsi="Book Antiqua" w:cs="宋体"/>
          <w:b/>
          <w:bCs/>
          <w:sz w:val="24"/>
          <w:szCs w:val="24"/>
          <w:lang w:val="en-US" w:eastAsia="zh-CN"/>
        </w:rPr>
        <w:t>Ahmed S</w:t>
      </w:r>
      <w:r w:rsidRPr="001A3566">
        <w:rPr>
          <w:rFonts w:ascii="Book Antiqua" w:eastAsia="宋体" w:hAnsi="Book Antiqua" w:cs="宋体"/>
          <w:sz w:val="24"/>
          <w:szCs w:val="24"/>
          <w:lang w:val="en-US" w:eastAsia="zh-CN"/>
        </w:rPr>
        <w:t xml:space="preserve">, </w:t>
      </w:r>
      <w:proofErr w:type="spellStart"/>
      <w:r w:rsidRPr="001A3566">
        <w:rPr>
          <w:rFonts w:ascii="Book Antiqua" w:eastAsia="宋体" w:hAnsi="Book Antiqua" w:cs="宋体"/>
          <w:sz w:val="24"/>
          <w:szCs w:val="24"/>
          <w:lang w:val="en-US" w:eastAsia="zh-CN"/>
        </w:rPr>
        <w:t>Schlachter</w:t>
      </w:r>
      <w:proofErr w:type="spellEnd"/>
      <w:r w:rsidRPr="001A3566">
        <w:rPr>
          <w:rFonts w:ascii="Book Antiqua" w:eastAsia="宋体" w:hAnsi="Book Antiqua" w:cs="宋体"/>
          <w:sz w:val="24"/>
          <w:szCs w:val="24"/>
          <w:lang w:val="en-US" w:eastAsia="zh-CN"/>
        </w:rPr>
        <w:t xml:space="preserve"> TR, Hong K. Percutaneous </w:t>
      </w:r>
      <w:proofErr w:type="spellStart"/>
      <w:r w:rsidRPr="001A3566">
        <w:rPr>
          <w:rFonts w:ascii="Book Antiqua" w:eastAsia="宋体" w:hAnsi="Book Antiqua" w:cs="宋体"/>
          <w:sz w:val="24"/>
          <w:szCs w:val="24"/>
          <w:lang w:val="en-US" w:eastAsia="zh-CN"/>
        </w:rPr>
        <w:t>Transhepatic</w:t>
      </w:r>
      <w:proofErr w:type="spellEnd"/>
      <w:r w:rsidRPr="001A3566">
        <w:rPr>
          <w:rFonts w:ascii="Book Antiqua" w:eastAsia="宋体" w:hAnsi="Book Antiqua" w:cs="宋体"/>
          <w:sz w:val="24"/>
          <w:szCs w:val="24"/>
          <w:lang w:val="en-US" w:eastAsia="zh-CN"/>
        </w:rPr>
        <w:t xml:space="preserve"> </w:t>
      </w:r>
      <w:proofErr w:type="spellStart"/>
      <w:r w:rsidRPr="001A3566">
        <w:rPr>
          <w:rFonts w:ascii="Book Antiqua" w:eastAsia="宋体" w:hAnsi="Book Antiqua" w:cs="宋体"/>
          <w:sz w:val="24"/>
          <w:szCs w:val="24"/>
          <w:lang w:val="en-US" w:eastAsia="zh-CN"/>
        </w:rPr>
        <w:t>Cholangioscopy</w:t>
      </w:r>
      <w:proofErr w:type="spellEnd"/>
      <w:r w:rsidRPr="001A3566">
        <w:rPr>
          <w:rFonts w:ascii="Book Antiqua" w:eastAsia="宋体" w:hAnsi="Book Antiqua" w:cs="宋体"/>
          <w:sz w:val="24"/>
          <w:szCs w:val="24"/>
          <w:lang w:val="en-US" w:eastAsia="zh-CN"/>
        </w:rPr>
        <w:t>. </w:t>
      </w:r>
      <w:r w:rsidRPr="001A3566">
        <w:rPr>
          <w:rFonts w:ascii="Book Antiqua" w:eastAsia="宋体" w:hAnsi="Book Antiqua" w:cs="宋体"/>
          <w:i/>
          <w:iCs/>
          <w:sz w:val="24"/>
          <w:szCs w:val="24"/>
          <w:lang w:val="en-US" w:eastAsia="zh-CN"/>
        </w:rPr>
        <w:t xml:space="preserve">Tech </w:t>
      </w:r>
      <w:proofErr w:type="spellStart"/>
      <w:r w:rsidRPr="001A3566">
        <w:rPr>
          <w:rFonts w:ascii="Book Antiqua" w:eastAsia="宋体" w:hAnsi="Book Antiqua" w:cs="宋体"/>
          <w:i/>
          <w:iCs/>
          <w:sz w:val="24"/>
          <w:szCs w:val="24"/>
          <w:lang w:val="en-US" w:eastAsia="zh-CN"/>
        </w:rPr>
        <w:t>Vasc</w:t>
      </w:r>
      <w:proofErr w:type="spellEnd"/>
      <w:r w:rsidRPr="001A3566">
        <w:rPr>
          <w:rFonts w:ascii="Book Antiqua" w:eastAsia="宋体" w:hAnsi="Book Antiqua" w:cs="宋体"/>
          <w:i/>
          <w:iCs/>
          <w:sz w:val="24"/>
          <w:szCs w:val="24"/>
          <w:lang w:val="en-US" w:eastAsia="zh-CN"/>
        </w:rPr>
        <w:t xml:space="preserve"> </w:t>
      </w:r>
      <w:proofErr w:type="spellStart"/>
      <w:r w:rsidRPr="001A3566">
        <w:rPr>
          <w:rFonts w:ascii="Book Antiqua" w:eastAsia="宋体" w:hAnsi="Book Antiqua" w:cs="宋体"/>
          <w:i/>
          <w:iCs/>
          <w:sz w:val="24"/>
          <w:szCs w:val="24"/>
          <w:lang w:val="en-US" w:eastAsia="zh-CN"/>
        </w:rPr>
        <w:t>Interv</w:t>
      </w:r>
      <w:proofErr w:type="spellEnd"/>
      <w:r w:rsidRPr="001A3566">
        <w:rPr>
          <w:rFonts w:ascii="Book Antiqua" w:eastAsia="宋体" w:hAnsi="Book Antiqua" w:cs="宋体"/>
          <w:i/>
          <w:iCs/>
          <w:sz w:val="24"/>
          <w:szCs w:val="24"/>
          <w:lang w:val="en-US" w:eastAsia="zh-CN"/>
        </w:rPr>
        <w:t xml:space="preserve"> </w:t>
      </w:r>
      <w:proofErr w:type="spellStart"/>
      <w:r w:rsidRPr="001A3566">
        <w:rPr>
          <w:rFonts w:ascii="Book Antiqua" w:eastAsia="宋体" w:hAnsi="Book Antiqua" w:cs="宋体"/>
          <w:i/>
          <w:iCs/>
          <w:sz w:val="24"/>
          <w:szCs w:val="24"/>
          <w:lang w:val="en-US" w:eastAsia="zh-CN"/>
        </w:rPr>
        <w:t>Radiol</w:t>
      </w:r>
      <w:proofErr w:type="spellEnd"/>
      <w:r w:rsidRPr="001A3566">
        <w:rPr>
          <w:rFonts w:ascii="Book Antiqua" w:eastAsia="宋体" w:hAnsi="Book Antiqua" w:cs="宋体"/>
          <w:sz w:val="24"/>
          <w:szCs w:val="24"/>
          <w:lang w:val="en-US" w:eastAsia="zh-CN"/>
        </w:rPr>
        <w:t> 2015; </w:t>
      </w:r>
      <w:r w:rsidRPr="001A3566">
        <w:rPr>
          <w:rFonts w:ascii="Book Antiqua" w:eastAsia="宋体" w:hAnsi="Book Antiqua" w:cs="宋体"/>
          <w:b/>
          <w:bCs/>
          <w:sz w:val="24"/>
          <w:szCs w:val="24"/>
          <w:lang w:val="en-US" w:eastAsia="zh-CN"/>
        </w:rPr>
        <w:t>18</w:t>
      </w:r>
      <w:r w:rsidRPr="001A3566">
        <w:rPr>
          <w:rFonts w:ascii="Book Antiqua" w:eastAsia="宋体" w:hAnsi="Book Antiqua" w:cs="宋体"/>
          <w:sz w:val="24"/>
          <w:szCs w:val="24"/>
          <w:lang w:val="en-US" w:eastAsia="zh-CN"/>
        </w:rPr>
        <w:t>: 201-209 [PMID: 26615160 DOI: 10.1053/j.tvir.2015.07.003]</w:t>
      </w:r>
    </w:p>
    <w:p w14:paraId="756F462A"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lastRenderedPageBreak/>
        <w:t>17 </w:t>
      </w:r>
      <w:proofErr w:type="spellStart"/>
      <w:r w:rsidRPr="001A3566">
        <w:rPr>
          <w:rFonts w:ascii="Book Antiqua" w:eastAsia="宋体" w:hAnsi="Book Antiqua" w:cs="宋体"/>
          <w:b/>
          <w:bCs/>
          <w:sz w:val="24"/>
          <w:szCs w:val="24"/>
          <w:lang w:val="en-US" w:eastAsia="zh-CN"/>
        </w:rPr>
        <w:t>Tsutsumi</w:t>
      </w:r>
      <w:proofErr w:type="spellEnd"/>
      <w:r w:rsidRPr="001A3566">
        <w:rPr>
          <w:rFonts w:ascii="Book Antiqua" w:eastAsia="宋体" w:hAnsi="Book Antiqua" w:cs="宋体"/>
          <w:b/>
          <w:bCs/>
          <w:sz w:val="24"/>
          <w:szCs w:val="24"/>
          <w:lang w:val="en-US" w:eastAsia="zh-CN"/>
        </w:rPr>
        <w:t xml:space="preserve"> K</w:t>
      </w:r>
      <w:r w:rsidRPr="001A3566">
        <w:rPr>
          <w:rFonts w:ascii="Book Antiqua" w:eastAsia="宋体" w:hAnsi="Book Antiqua" w:cs="宋体"/>
          <w:sz w:val="24"/>
          <w:szCs w:val="24"/>
          <w:lang w:val="en-US" w:eastAsia="zh-CN"/>
        </w:rPr>
        <w:t xml:space="preserve">, Kato H, Yabe S, </w:t>
      </w:r>
      <w:proofErr w:type="spellStart"/>
      <w:r w:rsidRPr="001A3566">
        <w:rPr>
          <w:rFonts w:ascii="Book Antiqua" w:eastAsia="宋体" w:hAnsi="Book Antiqua" w:cs="宋体"/>
          <w:sz w:val="24"/>
          <w:szCs w:val="24"/>
          <w:lang w:val="en-US" w:eastAsia="zh-CN"/>
        </w:rPr>
        <w:t>Mizukawa</w:t>
      </w:r>
      <w:proofErr w:type="spellEnd"/>
      <w:r w:rsidRPr="001A3566">
        <w:rPr>
          <w:rFonts w:ascii="Book Antiqua" w:eastAsia="宋体" w:hAnsi="Book Antiqua" w:cs="宋体"/>
          <w:sz w:val="24"/>
          <w:szCs w:val="24"/>
          <w:lang w:val="en-US" w:eastAsia="zh-CN"/>
        </w:rPr>
        <w:t xml:space="preserve"> S, Seki H, Akimoto Y, Uchida D, Matsumoto K, </w:t>
      </w:r>
      <w:proofErr w:type="spellStart"/>
      <w:r w:rsidRPr="001A3566">
        <w:rPr>
          <w:rFonts w:ascii="Book Antiqua" w:eastAsia="宋体" w:hAnsi="Book Antiqua" w:cs="宋体"/>
          <w:sz w:val="24"/>
          <w:szCs w:val="24"/>
          <w:lang w:val="en-US" w:eastAsia="zh-CN"/>
        </w:rPr>
        <w:t>Tomoda</w:t>
      </w:r>
      <w:proofErr w:type="spellEnd"/>
      <w:r w:rsidRPr="001A3566">
        <w:rPr>
          <w:rFonts w:ascii="Book Antiqua" w:eastAsia="宋体" w:hAnsi="Book Antiqua" w:cs="宋体"/>
          <w:sz w:val="24"/>
          <w:szCs w:val="24"/>
          <w:lang w:val="en-US" w:eastAsia="zh-CN"/>
        </w:rPr>
        <w:t xml:space="preserve"> T, Yamamoto N, </w:t>
      </w:r>
      <w:proofErr w:type="spellStart"/>
      <w:r w:rsidRPr="001A3566">
        <w:rPr>
          <w:rFonts w:ascii="Book Antiqua" w:eastAsia="宋体" w:hAnsi="Book Antiqua" w:cs="宋体"/>
          <w:sz w:val="24"/>
          <w:szCs w:val="24"/>
          <w:lang w:val="en-US" w:eastAsia="zh-CN"/>
        </w:rPr>
        <w:t>Horiguchi</w:t>
      </w:r>
      <w:proofErr w:type="spellEnd"/>
      <w:r w:rsidRPr="001A3566">
        <w:rPr>
          <w:rFonts w:ascii="Book Antiqua" w:eastAsia="宋体" w:hAnsi="Book Antiqua" w:cs="宋体"/>
          <w:sz w:val="24"/>
          <w:szCs w:val="24"/>
          <w:lang w:val="en-US" w:eastAsia="zh-CN"/>
        </w:rPr>
        <w:t xml:space="preserve"> S, Kawamoto H, Okada H. A comparative evaluation of treatment methods for bile duct stones after </w:t>
      </w:r>
      <w:proofErr w:type="spellStart"/>
      <w:r w:rsidRPr="001A3566">
        <w:rPr>
          <w:rFonts w:ascii="Book Antiqua" w:eastAsia="宋体" w:hAnsi="Book Antiqua" w:cs="宋体"/>
          <w:sz w:val="24"/>
          <w:szCs w:val="24"/>
          <w:lang w:val="en-US" w:eastAsia="zh-CN"/>
        </w:rPr>
        <w:t>hepaticojejunostomy</w:t>
      </w:r>
      <w:proofErr w:type="spellEnd"/>
      <w:r w:rsidRPr="001A3566">
        <w:rPr>
          <w:rFonts w:ascii="Book Antiqua" w:eastAsia="宋体" w:hAnsi="Book Antiqua" w:cs="宋体"/>
          <w:sz w:val="24"/>
          <w:szCs w:val="24"/>
          <w:lang w:val="en-US" w:eastAsia="zh-CN"/>
        </w:rPr>
        <w:t xml:space="preserve"> between percutaneous </w:t>
      </w:r>
      <w:proofErr w:type="spellStart"/>
      <w:r w:rsidRPr="001A3566">
        <w:rPr>
          <w:rFonts w:ascii="Book Antiqua" w:eastAsia="宋体" w:hAnsi="Book Antiqua" w:cs="宋体"/>
          <w:sz w:val="24"/>
          <w:szCs w:val="24"/>
          <w:lang w:val="en-US" w:eastAsia="zh-CN"/>
        </w:rPr>
        <w:t>transhepatic</w:t>
      </w:r>
      <w:proofErr w:type="spellEnd"/>
      <w:r w:rsidRPr="001A3566">
        <w:rPr>
          <w:rFonts w:ascii="Book Antiqua" w:eastAsia="宋体" w:hAnsi="Book Antiqua" w:cs="宋体"/>
          <w:sz w:val="24"/>
          <w:szCs w:val="24"/>
          <w:lang w:val="en-US" w:eastAsia="zh-CN"/>
        </w:rPr>
        <w:t xml:space="preserve"> </w:t>
      </w:r>
      <w:proofErr w:type="spellStart"/>
      <w:r w:rsidRPr="001A3566">
        <w:rPr>
          <w:rFonts w:ascii="Book Antiqua" w:eastAsia="宋体" w:hAnsi="Book Antiqua" w:cs="宋体"/>
          <w:sz w:val="24"/>
          <w:szCs w:val="24"/>
          <w:lang w:val="en-US" w:eastAsia="zh-CN"/>
        </w:rPr>
        <w:t>cholangioscopy</w:t>
      </w:r>
      <w:proofErr w:type="spellEnd"/>
      <w:r w:rsidRPr="001A3566">
        <w:rPr>
          <w:rFonts w:ascii="Book Antiqua" w:eastAsia="宋体" w:hAnsi="Book Antiqua" w:cs="宋体"/>
          <w:sz w:val="24"/>
          <w:szCs w:val="24"/>
          <w:lang w:val="en-US" w:eastAsia="zh-CN"/>
        </w:rPr>
        <w:t xml:space="preserve"> and </w:t>
      </w:r>
      <w:proofErr w:type="spellStart"/>
      <w:r w:rsidRPr="001A3566">
        <w:rPr>
          <w:rFonts w:ascii="Book Antiqua" w:eastAsia="宋体" w:hAnsi="Book Antiqua" w:cs="宋体"/>
          <w:sz w:val="24"/>
          <w:szCs w:val="24"/>
          <w:lang w:val="en-US" w:eastAsia="zh-CN"/>
        </w:rPr>
        <w:t>peroral</w:t>
      </w:r>
      <w:proofErr w:type="spellEnd"/>
      <w:r w:rsidRPr="001A3566">
        <w:rPr>
          <w:rFonts w:ascii="Book Antiqua" w:eastAsia="宋体" w:hAnsi="Book Antiqua" w:cs="宋体"/>
          <w:sz w:val="24"/>
          <w:szCs w:val="24"/>
          <w:lang w:val="en-US" w:eastAsia="zh-CN"/>
        </w:rPr>
        <w:t xml:space="preserve">, short double-balloon </w:t>
      </w:r>
      <w:proofErr w:type="spellStart"/>
      <w:r w:rsidRPr="001A3566">
        <w:rPr>
          <w:rFonts w:ascii="Book Antiqua" w:eastAsia="宋体" w:hAnsi="Book Antiqua" w:cs="宋体"/>
          <w:sz w:val="24"/>
          <w:szCs w:val="24"/>
          <w:lang w:val="en-US" w:eastAsia="zh-CN"/>
        </w:rPr>
        <w:t>enteroscopy</w:t>
      </w:r>
      <w:proofErr w:type="spellEnd"/>
      <w:r w:rsidRPr="001A3566">
        <w:rPr>
          <w:rFonts w:ascii="Book Antiqua" w:eastAsia="宋体" w:hAnsi="Book Antiqua" w:cs="宋体"/>
          <w:sz w:val="24"/>
          <w:szCs w:val="24"/>
          <w:lang w:val="en-US" w:eastAsia="zh-CN"/>
        </w:rPr>
        <w:t>. </w:t>
      </w:r>
      <w:proofErr w:type="spellStart"/>
      <w:r w:rsidRPr="001A3566">
        <w:rPr>
          <w:rFonts w:ascii="Book Antiqua" w:eastAsia="宋体" w:hAnsi="Book Antiqua" w:cs="宋体"/>
          <w:i/>
          <w:iCs/>
          <w:sz w:val="24"/>
          <w:szCs w:val="24"/>
          <w:lang w:val="en-US" w:eastAsia="zh-CN"/>
        </w:rPr>
        <w:t>Therap</w:t>
      </w:r>
      <w:proofErr w:type="spellEnd"/>
      <w:r w:rsidRPr="001A3566">
        <w:rPr>
          <w:rFonts w:ascii="Book Antiqua" w:eastAsia="宋体" w:hAnsi="Book Antiqua" w:cs="宋体"/>
          <w:i/>
          <w:iCs/>
          <w:sz w:val="24"/>
          <w:szCs w:val="24"/>
          <w:lang w:val="en-US" w:eastAsia="zh-CN"/>
        </w:rPr>
        <w:t xml:space="preserve"> </w:t>
      </w:r>
      <w:proofErr w:type="spellStart"/>
      <w:r w:rsidRPr="001A3566">
        <w:rPr>
          <w:rFonts w:ascii="Book Antiqua" w:eastAsia="宋体" w:hAnsi="Book Antiqua" w:cs="宋体"/>
          <w:i/>
          <w:iCs/>
          <w:sz w:val="24"/>
          <w:szCs w:val="24"/>
          <w:lang w:val="en-US" w:eastAsia="zh-CN"/>
        </w:rPr>
        <w:t>Adv</w:t>
      </w:r>
      <w:proofErr w:type="spellEnd"/>
      <w:r w:rsidRPr="001A3566">
        <w:rPr>
          <w:rFonts w:ascii="Book Antiqua" w:eastAsia="宋体" w:hAnsi="Book Antiqua" w:cs="宋体"/>
          <w:i/>
          <w:iCs/>
          <w:sz w:val="24"/>
          <w:szCs w:val="24"/>
          <w:lang w:val="en-US" w:eastAsia="zh-CN"/>
        </w:rPr>
        <w:t xml:space="preserve"> Gastroenterol</w:t>
      </w:r>
      <w:r w:rsidRPr="001A3566">
        <w:rPr>
          <w:rFonts w:ascii="Book Antiqua" w:eastAsia="宋体" w:hAnsi="Book Antiqua" w:cs="宋体"/>
          <w:sz w:val="24"/>
          <w:szCs w:val="24"/>
          <w:lang w:val="en-US" w:eastAsia="zh-CN"/>
        </w:rPr>
        <w:t> 2017; </w:t>
      </w:r>
      <w:r w:rsidRPr="001A3566">
        <w:rPr>
          <w:rFonts w:ascii="Book Antiqua" w:eastAsia="宋体" w:hAnsi="Book Antiqua" w:cs="宋体"/>
          <w:b/>
          <w:bCs/>
          <w:sz w:val="24"/>
          <w:szCs w:val="24"/>
          <w:lang w:val="en-US" w:eastAsia="zh-CN"/>
        </w:rPr>
        <w:t>10</w:t>
      </w:r>
      <w:r w:rsidRPr="001A3566">
        <w:rPr>
          <w:rFonts w:ascii="Book Antiqua" w:eastAsia="宋体" w:hAnsi="Book Antiqua" w:cs="宋体"/>
          <w:sz w:val="24"/>
          <w:szCs w:val="24"/>
          <w:lang w:val="en-US" w:eastAsia="zh-CN"/>
        </w:rPr>
        <w:t>: 54-67 [PMID: 28286559 DOI: 10.1177/1756283X16674633]</w:t>
      </w:r>
    </w:p>
    <w:p w14:paraId="48E3B4AA"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18 </w:t>
      </w:r>
      <w:r w:rsidRPr="001A3566">
        <w:rPr>
          <w:rFonts w:ascii="Book Antiqua" w:eastAsia="宋体" w:hAnsi="Book Antiqua" w:cs="宋体"/>
          <w:b/>
          <w:bCs/>
          <w:sz w:val="24"/>
          <w:szCs w:val="24"/>
          <w:lang w:val="en-US" w:eastAsia="zh-CN"/>
        </w:rPr>
        <w:t>Jan YY</w:t>
      </w:r>
      <w:r w:rsidRPr="001A3566">
        <w:rPr>
          <w:rFonts w:ascii="Book Antiqua" w:eastAsia="宋体" w:hAnsi="Book Antiqua" w:cs="宋体"/>
          <w:sz w:val="24"/>
          <w:szCs w:val="24"/>
          <w:lang w:val="en-US" w:eastAsia="zh-CN"/>
        </w:rPr>
        <w:t xml:space="preserve">, Chen MF. Percutaneous trans-hepatic </w:t>
      </w:r>
      <w:proofErr w:type="spellStart"/>
      <w:r w:rsidRPr="001A3566">
        <w:rPr>
          <w:rFonts w:ascii="Book Antiqua" w:eastAsia="宋体" w:hAnsi="Book Antiqua" w:cs="宋体"/>
          <w:sz w:val="24"/>
          <w:szCs w:val="24"/>
          <w:lang w:val="en-US" w:eastAsia="zh-CN"/>
        </w:rPr>
        <w:t>cholangioscopic</w:t>
      </w:r>
      <w:proofErr w:type="spellEnd"/>
      <w:r w:rsidRPr="001A3566">
        <w:rPr>
          <w:rFonts w:ascii="Book Antiqua" w:eastAsia="宋体" w:hAnsi="Book Antiqua" w:cs="宋体"/>
          <w:sz w:val="24"/>
          <w:szCs w:val="24"/>
          <w:lang w:val="en-US" w:eastAsia="zh-CN"/>
        </w:rPr>
        <w:t xml:space="preserve"> lithotomy for </w:t>
      </w:r>
      <w:proofErr w:type="spellStart"/>
      <w:r w:rsidRPr="001A3566">
        <w:rPr>
          <w:rFonts w:ascii="Book Antiqua" w:eastAsia="宋体" w:hAnsi="Book Antiqua" w:cs="宋体"/>
          <w:sz w:val="24"/>
          <w:szCs w:val="24"/>
          <w:lang w:val="en-US" w:eastAsia="zh-CN"/>
        </w:rPr>
        <w:t>hepatolithiasis</w:t>
      </w:r>
      <w:proofErr w:type="spellEnd"/>
      <w:r w:rsidRPr="001A3566">
        <w:rPr>
          <w:rFonts w:ascii="Book Antiqua" w:eastAsia="宋体" w:hAnsi="Book Antiqua" w:cs="宋体"/>
          <w:sz w:val="24"/>
          <w:szCs w:val="24"/>
          <w:lang w:val="en-US" w:eastAsia="zh-CN"/>
        </w:rPr>
        <w:t>: long-term results. </w:t>
      </w:r>
      <w:proofErr w:type="spellStart"/>
      <w:r w:rsidRPr="001A3566">
        <w:rPr>
          <w:rFonts w:ascii="Book Antiqua" w:eastAsia="宋体" w:hAnsi="Book Antiqua" w:cs="宋体"/>
          <w:i/>
          <w:iCs/>
          <w:sz w:val="24"/>
          <w:szCs w:val="24"/>
          <w:lang w:val="en-US" w:eastAsia="zh-CN"/>
        </w:rPr>
        <w:t>Gastrointest</w:t>
      </w:r>
      <w:proofErr w:type="spellEnd"/>
      <w:r w:rsidRPr="001A3566">
        <w:rPr>
          <w:rFonts w:ascii="Book Antiqua" w:eastAsia="宋体" w:hAnsi="Book Antiqua" w:cs="宋体"/>
          <w:i/>
          <w:iCs/>
          <w:sz w:val="24"/>
          <w:szCs w:val="24"/>
          <w:lang w:val="en-US" w:eastAsia="zh-CN"/>
        </w:rPr>
        <w:t xml:space="preserve"> </w:t>
      </w:r>
      <w:proofErr w:type="spellStart"/>
      <w:r w:rsidRPr="001A3566">
        <w:rPr>
          <w:rFonts w:ascii="Book Antiqua" w:eastAsia="宋体" w:hAnsi="Book Antiqua" w:cs="宋体"/>
          <w:i/>
          <w:iCs/>
          <w:sz w:val="24"/>
          <w:szCs w:val="24"/>
          <w:lang w:val="en-US" w:eastAsia="zh-CN"/>
        </w:rPr>
        <w:t>Endosc</w:t>
      </w:r>
      <w:proofErr w:type="spellEnd"/>
      <w:r w:rsidRPr="001A3566">
        <w:rPr>
          <w:rFonts w:ascii="Book Antiqua" w:eastAsia="宋体" w:hAnsi="Book Antiqua" w:cs="宋体"/>
          <w:sz w:val="24"/>
          <w:szCs w:val="24"/>
          <w:lang w:val="en-US" w:eastAsia="zh-CN"/>
        </w:rPr>
        <w:t> 1995; </w:t>
      </w:r>
      <w:r w:rsidRPr="001A3566">
        <w:rPr>
          <w:rFonts w:ascii="Book Antiqua" w:eastAsia="宋体" w:hAnsi="Book Antiqua" w:cs="宋体"/>
          <w:b/>
          <w:bCs/>
          <w:sz w:val="24"/>
          <w:szCs w:val="24"/>
          <w:lang w:val="en-US" w:eastAsia="zh-CN"/>
        </w:rPr>
        <w:t>42</w:t>
      </w:r>
      <w:r w:rsidRPr="001A3566">
        <w:rPr>
          <w:rFonts w:ascii="Book Antiqua" w:eastAsia="宋体" w:hAnsi="Book Antiqua" w:cs="宋体"/>
          <w:sz w:val="24"/>
          <w:szCs w:val="24"/>
          <w:lang w:val="en-US" w:eastAsia="zh-CN"/>
        </w:rPr>
        <w:t>: 1-5 [PMID: 7557164 DOI: 10.1016/S0016-5107(95)70234-2]</w:t>
      </w:r>
    </w:p>
    <w:p w14:paraId="6296BDE4"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19 </w:t>
      </w:r>
      <w:proofErr w:type="spellStart"/>
      <w:r w:rsidRPr="001A3566">
        <w:rPr>
          <w:rFonts w:ascii="Book Antiqua" w:eastAsia="宋体" w:hAnsi="Book Antiqua" w:cs="宋体"/>
          <w:b/>
          <w:bCs/>
          <w:sz w:val="24"/>
          <w:szCs w:val="24"/>
          <w:lang w:val="en-US" w:eastAsia="zh-CN"/>
        </w:rPr>
        <w:t>Maydeo</w:t>
      </w:r>
      <w:proofErr w:type="spellEnd"/>
      <w:r w:rsidRPr="001A3566">
        <w:rPr>
          <w:rFonts w:ascii="Book Antiqua" w:eastAsia="宋体" w:hAnsi="Book Antiqua" w:cs="宋体"/>
          <w:b/>
          <w:bCs/>
          <w:sz w:val="24"/>
          <w:szCs w:val="24"/>
          <w:lang w:val="en-US" w:eastAsia="zh-CN"/>
        </w:rPr>
        <w:t xml:space="preserve"> A</w:t>
      </w:r>
      <w:r w:rsidRPr="001A3566">
        <w:rPr>
          <w:rFonts w:ascii="Book Antiqua" w:eastAsia="宋体" w:hAnsi="Book Antiqua" w:cs="宋体"/>
          <w:sz w:val="24"/>
          <w:szCs w:val="24"/>
          <w:lang w:val="en-US" w:eastAsia="zh-CN"/>
        </w:rPr>
        <w:t xml:space="preserve">, </w:t>
      </w:r>
      <w:proofErr w:type="spellStart"/>
      <w:r w:rsidRPr="001A3566">
        <w:rPr>
          <w:rFonts w:ascii="Book Antiqua" w:eastAsia="宋体" w:hAnsi="Book Antiqua" w:cs="宋体"/>
          <w:sz w:val="24"/>
          <w:szCs w:val="24"/>
          <w:lang w:val="en-US" w:eastAsia="zh-CN"/>
        </w:rPr>
        <w:t>Kwek</w:t>
      </w:r>
      <w:proofErr w:type="spellEnd"/>
      <w:r w:rsidRPr="001A3566">
        <w:rPr>
          <w:rFonts w:ascii="Book Antiqua" w:eastAsia="宋体" w:hAnsi="Book Antiqua" w:cs="宋体"/>
          <w:sz w:val="24"/>
          <w:szCs w:val="24"/>
          <w:lang w:val="en-US" w:eastAsia="zh-CN"/>
        </w:rPr>
        <w:t xml:space="preserve"> BE, </w:t>
      </w:r>
      <w:proofErr w:type="spellStart"/>
      <w:r w:rsidRPr="001A3566">
        <w:rPr>
          <w:rFonts w:ascii="Book Antiqua" w:eastAsia="宋体" w:hAnsi="Book Antiqua" w:cs="宋体"/>
          <w:sz w:val="24"/>
          <w:szCs w:val="24"/>
          <w:lang w:val="en-US" w:eastAsia="zh-CN"/>
        </w:rPr>
        <w:t>Bhandari</w:t>
      </w:r>
      <w:proofErr w:type="spellEnd"/>
      <w:r w:rsidRPr="001A3566">
        <w:rPr>
          <w:rFonts w:ascii="Book Antiqua" w:eastAsia="宋体" w:hAnsi="Book Antiqua" w:cs="宋体"/>
          <w:sz w:val="24"/>
          <w:szCs w:val="24"/>
          <w:lang w:val="en-US" w:eastAsia="zh-CN"/>
        </w:rPr>
        <w:t xml:space="preserve"> S, </w:t>
      </w:r>
      <w:proofErr w:type="spellStart"/>
      <w:r w:rsidRPr="001A3566">
        <w:rPr>
          <w:rFonts w:ascii="Book Antiqua" w:eastAsia="宋体" w:hAnsi="Book Antiqua" w:cs="宋体"/>
          <w:sz w:val="24"/>
          <w:szCs w:val="24"/>
          <w:lang w:val="en-US" w:eastAsia="zh-CN"/>
        </w:rPr>
        <w:t>Bapat</w:t>
      </w:r>
      <w:proofErr w:type="spellEnd"/>
      <w:r w:rsidRPr="001A3566">
        <w:rPr>
          <w:rFonts w:ascii="Book Antiqua" w:eastAsia="宋体" w:hAnsi="Book Antiqua" w:cs="宋体"/>
          <w:sz w:val="24"/>
          <w:szCs w:val="24"/>
          <w:lang w:val="en-US" w:eastAsia="zh-CN"/>
        </w:rPr>
        <w:t xml:space="preserve"> M, </w:t>
      </w:r>
      <w:proofErr w:type="spellStart"/>
      <w:r w:rsidRPr="001A3566">
        <w:rPr>
          <w:rFonts w:ascii="Book Antiqua" w:eastAsia="宋体" w:hAnsi="Book Antiqua" w:cs="宋体"/>
          <w:sz w:val="24"/>
          <w:szCs w:val="24"/>
          <w:lang w:val="en-US" w:eastAsia="zh-CN"/>
        </w:rPr>
        <w:t>Dhir</w:t>
      </w:r>
      <w:proofErr w:type="spellEnd"/>
      <w:r w:rsidRPr="001A3566">
        <w:rPr>
          <w:rFonts w:ascii="Book Antiqua" w:eastAsia="宋体" w:hAnsi="Book Antiqua" w:cs="宋体"/>
          <w:sz w:val="24"/>
          <w:szCs w:val="24"/>
          <w:lang w:val="en-US" w:eastAsia="zh-CN"/>
        </w:rPr>
        <w:t xml:space="preserve"> V. Single-operator </w:t>
      </w:r>
      <w:proofErr w:type="spellStart"/>
      <w:r w:rsidRPr="001A3566">
        <w:rPr>
          <w:rFonts w:ascii="Book Antiqua" w:eastAsia="宋体" w:hAnsi="Book Antiqua" w:cs="宋体"/>
          <w:sz w:val="24"/>
          <w:szCs w:val="24"/>
          <w:lang w:val="en-US" w:eastAsia="zh-CN"/>
        </w:rPr>
        <w:t>cholangioscopy</w:t>
      </w:r>
      <w:proofErr w:type="spellEnd"/>
      <w:r w:rsidRPr="001A3566">
        <w:rPr>
          <w:rFonts w:ascii="Book Antiqua" w:eastAsia="宋体" w:hAnsi="Book Antiqua" w:cs="宋体"/>
          <w:sz w:val="24"/>
          <w:szCs w:val="24"/>
          <w:lang w:val="en-US" w:eastAsia="zh-CN"/>
        </w:rPr>
        <w:t>-guided laser lithotripsy in patients with difficult biliary and pancreatic ductal stones (with videos). </w:t>
      </w:r>
      <w:proofErr w:type="spellStart"/>
      <w:r w:rsidRPr="001A3566">
        <w:rPr>
          <w:rFonts w:ascii="Book Antiqua" w:eastAsia="宋体" w:hAnsi="Book Antiqua" w:cs="宋体"/>
          <w:i/>
          <w:iCs/>
          <w:sz w:val="24"/>
          <w:szCs w:val="24"/>
          <w:lang w:val="en-US" w:eastAsia="zh-CN"/>
        </w:rPr>
        <w:t>Gastrointest</w:t>
      </w:r>
      <w:proofErr w:type="spellEnd"/>
      <w:r w:rsidRPr="001A3566">
        <w:rPr>
          <w:rFonts w:ascii="Book Antiqua" w:eastAsia="宋体" w:hAnsi="Book Antiqua" w:cs="宋体"/>
          <w:i/>
          <w:iCs/>
          <w:sz w:val="24"/>
          <w:szCs w:val="24"/>
          <w:lang w:val="en-US" w:eastAsia="zh-CN"/>
        </w:rPr>
        <w:t xml:space="preserve"> </w:t>
      </w:r>
      <w:proofErr w:type="spellStart"/>
      <w:r w:rsidRPr="001A3566">
        <w:rPr>
          <w:rFonts w:ascii="Book Antiqua" w:eastAsia="宋体" w:hAnsi="Book Antiqua" w:cs="宋体"/>
          <w:i/>
          <w:iCs/>
          <w:sz w:val="24"/>
          <w:szCs w:val="24"/>
          <w:lang w:val="en-US" w:eastAsia="zh-CN"/>
        </w:rPr>
        <w:t>Endosc</w:t>
      </w:r>
      <w:proofErr w:type="spellEnd"/>
      <w:r w:rsidRPr="001A3566">
        <w:rPr>
          <w:rFonts w:ascii="Book Antiqua" w:eastAsia="宋体" w:hAnsi="Book Antiqua" w:cs="宋体"/>
          <w:sz w:val="24"/>
          <w:szCs w:val="24"/>
          <w:lang w:val="en-US" w:eastAsia="zh-CN"/>
        </w:rPr>
        <w:t> 2011; </w:t>
      </w:r>
      <w:r w:rsidRPr="001A3566">
        <w:rPr>
          <w:rFonts w:ascii="Book Antiqua" w:eastAsia="宋体" w:hAnsi="Book Antiqua" w:cs="宋体"/>
          <w:b/>
          <w:bCs/>
          <w:sz w:val="24"/>
          <w:szCs w:val="24"/>
          <w:lang w:val="en-US" w:eastAsia="zh-CN"/>
        </w:rPr>
        <w:t>74</w:t>
      </w:r>
      <w:r w:rsidRPr="001A3566">
        <w:rPr>
          <w:rFonts w:ascii="Book Antiqua" w:eastAsia="宋体" w:hAnsi="Book Antiqua" w:cs="宋体"/>
          <w:sz w:val="24"/>
          <w:szCs w:val="24"/>
          <w:lang w:val="en-US" w:eastAsia="zh-CN"/>
        </w:rPr>
        <w:t>: 1308-1314 [PMID: 22136776 DOI: 10.1016/j.gie.2011.08.047]</w:t>
      </w:r>
    </w:p>
    <w:p w14:paraId="4BFFAF64"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20 </w:t>
      </w:r>
      <w:r w:rsidRPr="001A3566">
        <w:rPr>
          <w:rFonts w:ascii="Book Antiqua" w:eastAsia="宋体" w:hAnsi="Book Antiqua" w:cs="宋体"/>
          <w:b/>
          <w:bCs/>
          <w:sz w:val="24"/>
          <w:szCs w:val="24"/>
          <w:lang w:val="en-US" w:eastAsia="zh-CN"/>
        </w:rPr>
        <w:t>Veld JV</w:t>
      </w:r>
      <w:r w:rsidRPr="001A3566">
        <w:rPr>
          <w:rFonts w:ascii="Book Antiqua" w:eastAsia="宋体" w:hAnsi="Book Antiqua" w:cs="宋体"/>
          <w:sz w:val="24"/>
          <w:szCs w:val="24"/>
          <w:lang w:val="en-US" w:eastAsia="zh-CN"/>
        </w:rPr>
        <w:t xml:space="preserve">, van </w:t>
      </w:r>
      <w:proofErr w:type="spellStart"/>
      <w:r w:rsidRPr="001A3566">
        <w:rPr>
          <w:rFonts w:ascii="Book Antiqua" w:eastAsia="宋体" w:hAnsi="Book Antiqua" w:cs="宋体"/>
          <w:sz w:val="24"/>
          <w:szCs w:val="24"/>
          <w:lang w:val="en-US" w:eastAsia="zh-CN"/>
        </w:rPr>
        <w:t>Huijgevoort</w:t>
      </w:r>
      <w:proofErr w:type="spellEnd"/>
      <w:r w:rsidRPr="001A3566">
        <w:rPr>
          <w:rFonts w:ascii="Book Antiqua" w:eastAsia="宋体" w:hAnsi="Book Antiqua" w:cs="宋体"/>
          <w:sz w:val="24"/>
          <w:szCs w:val="24"/>
          <w:lang w:val="en-US" w:eastAsia="zh-CN"/>
        </w:rPr>
        <w:t xml:space="preserve"> NCM, </w:t>
      </w:r>
      <w:proofErr w:type="spellStart"/>
      <w:r w:rsidRPr="001A3566">
        <w:rPr>
          <w:rFonts w:ascii="Book Antiqua" w:eastAsia="宋体" w:hAnsi="Book Antiqua" w:cs="宋体"/>
          <w:sz w:val="24"/>
          <w:szCs w:val="24"/>
          <w:lang w:val="en-US" w:eastAsia="zh-CN"/>
        </w:rPr>
        <w:t>Boermeester</w:t>
      </w:r>
      <w:proofErr w:type="spellEnd"/>
      <w:r w:rsidRPr="001A3566">
        <w:rPr>
          <w:rFonts w:ascii="Book Antiqua" w:eastAsia="宋体" w:hAnsi="Book Antiqua" w:cs="宋体"/>
          <w:sz w:val="24"/>
          <w:szCs w:val="24"/>
          <w:lang w:val="en-US" w:eastAsia="zh-CN"/>
        </w:rPr>
        <w:t xml:space="preserve"> MA, </w:t>
      </w:r>
      <w:proofErr w:type="spellStart"/>
      <w:r w:rsidRPr="001A3566">
        <w:rPr>
          <w:rFonts w:ascii="Book Antiqua" w:eastAsia="宋体" w:hAnsi="Book Antiqua" w:cs="宋体"/>
          <w:sz w:val="24"/>
          <w:szCs w:val="24"/>
          <w:lang w:val="en-US" w:eastAsia="zh-CN"/>
        </w:rPr>
        <w:t>Besselink</w:t>
      </w:r>
      <w:proofErr w:type="spellEnd"/>
      <w:r w:rsidRPr="001A3566">
        <w:rPr>
          <w:rFonts w:ascii="Book Antiqua" w:eastAsia="宋体" w:hAnsi="Book Antiqua" w:cs="宋体"/>
          <w:sz w:val="24"/>
          <w:szCs w:val="24"/>
          <w:lang w:val="en-US" w:eastAsia="zh-CN"/>
        </w:rPr>
        <w:t xml:space="preserve"> MG, van </w:t>
      </w:r>
      <w:proofErr w:type="spellStart"/>
      <w:r w:rsidRPr="001A3566">
        <w:rPr>
          <w:rFonts w:ascii="Book Antiqua" w:eastAsia="宋体" w:hAnsi="Book Antiqua" w:cs="宋体"/>
          <w:sz w:val="24"/>
          <w:szCs w:val="24"/>
          <w:lang w:val="en-US" w:eastAsia="zh-CN"/>
        </w:rPr>
        <w:t>Delden</w:t>
      </w:r>
      <w:proofErr w:type="spellEnd"/>
      <w:r w:rsidRPr="001A3566">
        <w:rPr>
          <w:rFonts w:ascii="Book Antiqua" w:eastAsia="宋体" w:hAnsi="Book Antiqua" w:cs="宋体"/>
          <w:sz w:val="24"/>
          <w:szCs w:val="24"/>
          <w:lang w:val="en-US" w:eastAsia="zh-CN"/>
        </w:rPr>
        <w:t xml:space="preserve"> OM, </w:t>
      </w:r>
      <w:proofErr w:type="spellStart"/>
      <w:r w:rsidRPr="001A3566">
        <w:rPr>
          <w:rFonts w:ascii="Book Antiqua" w:eastAsia="宋体" w:hAnsi="Book Antiqua" w:cs="宋体"/>
          <w:sz w:val="24"/>
          <w:szCs w:val="24"/>
          <w:lang w:val="en-US" w:eastAsia="zh-CN"/>
        </w:rPr>
        <w:t>Fockens</w:t>
      </w:r>
      <w:proofErr w:type="spellEnd"/>
      <w:r w:rsidRPr="001A3566">
        <w:rPr>
          <w:rFonts w:ascii="Book Antiqua" w:eastAsia="宋体" w:hAnsi="Book Antiqua" w:cs="宋体"/>
          <w:sz w:val="24"/>
          <w:szCs w:val="24"/>
          <w:lang w:val="en-US" w:eastAsia="zh-CN"/>
        </w:rPr>
        <w:t xml:space="preserve"> P, van </w:t>
      </w:r>
      <w:proofErr w:type="spellStart"/>
      <w:r w:rsidRPr="001A3566">
        <w:rPr>
          <w:rFonts w:ascii="Book Antiqua" w:eastAsia="宋体" w:hAnsi="Book Antiqua" w:cs="宋体"/>
          <w:sz w:val="24"/>
          <w:szCs w:val="24"/>
          <w:lang w:val="en-US" w:eastAsia="zh-CN"/>
        </w:rPr>
        <w:t>Hooft</w:t>
      </w:r>
      <w:proofErr w:type="spellEnd"/>
      <w:r w:rsidRPr="001A3566">
        <w:rPr>
          <w:rFonts w:ascii="Book Antiqua" w:eastAsia="宋体" w:hAnsi="Book Antiqua" w:cs="宋体"/>
          <w:sz w:val="24"/>
          <w:szCs w:val="24"/>
          <w:lang w:val="en-US" w:eastAsia="zh-CN"/>
        </w:rPr>
        <w:t xml:space="preserve"> JE. A systematic review of advanced endoscopy-assisted lithotripsy for retained biliary tract stones: laser, electrohydraulic or extracorporeal shock wave. </w:t>
      </w:r>
      <w:r w:rsidRPr="001A3566">
        <w:rPr>
          <w:rFonts w:ascii="Book Antiqua" w:eastAsia="宋体" w:hAnsi="Book Antiqua" w:cs="宋体"/>
          <w:i/>
          <w:iCs/>
          <w:sz w:val="24"/>
          <w:szCs w:val="24"/>
          <w:lang w:val="en-US" w:eastAsia="zh-CN"/>
        </w:rPr>
        <w:t>Endoscopy</w:t>
      </w:r>
      <w:r w:rsidRPr="001A3566">
        <w:rPr>
          <w:rFonts w:ascii="Book Antiqua" w:eastAsia="宋体" w:hAnsi="Book Antiqua" w:cs="宋体"/>
          <w:sz w:val="24"/>
          <w:szCs w:val="24"/>
          <w:lang w:val="en-US" w:eastAsia="zh-CN"/>
        </w:rPr>
        <w:t> 2018; </w:t>
      </w:r>
      <w:r w:rsidRPr="001A3566">
        <w:rPr>
          <w:rFonts w:ascii="Book Antiqua" w:eastAsia="宋体" w:hAnsi="Book Antiqua" w:cs="宋体"/>
          <w:b/>
          <w:bCs/>
          <w:sz w:val="24"/>
          <w:szCs w:val="24"/>
          <w:lang w:val="en-US" w:eastAsia="zh-CN"/>
        </w:rPr>
        <w:t>50</w:t>
      </w:r>
      <w:r w:rsidRPr="001A3566">
        <w:rPr>
          <w:rFonts w:ascii="Book Antiqua" w:eastAsia="宋体" w:hAnsi="Book Antiqua" w:cs="宋体"/>
          <w:sz w:val="24"/>
          <w:szCs w:val="24"/>
          <w:lang w:val="en-US" w:eastAsia="zh-CN"/>
        </w:rPr>
        <w:t>: 896-909 [PMID: 29991072 DOI: 10.1055/a-0637-8806]</w:t>
      </w:r>
    </w:p>
    <w:p w14:paraId="2AF867D2" w14:textId="77777777" w:rsidR="00067BD0" w:rsidRPr="001A3566" w:rsidRDefault="00067BD0" w:rsidP="00067BD0">
      <w:pPr>
        <w:spacing w:after="0" w:line="360" w:lineRule="auto"/>
        <w:jc w:val="both"/>
        <w:rPr>
          <w:rFonts w:ascii="Book Antiqua" w:eastAsia="宋体" w:hAnsi="Book Antiqua" w:cs="宋体"/>
          <w:sz w:val="24"/>
          <w:szCs w:val="24"/>
          <w:lang w:val="en-US" w:eastAsia="zh-CN"/>
        </w:rPr>
      </w:pPr>
      <w:r w:rsidRPr="001A3566">
        <w:rPr>
          <w:rFonts w:ascii="Book Antiqua" w:eastAsia="宋体" w:hAnsi="Book Antiqua" w:cs="宋体"/>
          <w:sz w:val="24"/>
          <w:szCs w:val="24"/>
          <w:lang w:val="en-US" w:eastAsia="zh-CN"/>
        </w:rPr>
        <w:t>21 </w:t>
      </w:r>
      <w:proofErr w:type="spellStart"/>
      <w:r w:rsidRPr="001A3566">
        <w:rPr>
          <w:rFonts w:ascii="Book Antiqua" w:eastAsia="宋体" w:hAnsi="Book Antiqua" w:cs="宋体"/>
          <w:b/>
          <w:bCs/>
          <w:sz w:val="24"/>
          <w:szCs w:val="24"/>
          <w:lang w:val="en-US" w:eastAsia="zh-CN"/>
        </w:rPr>
        <w:t>Cheon</w:t>
      </w:r>
      <w:proofErr w:type="spellEnd"/>
      <w:r w:rsidRPr="001A3566">
        <w:rPr>
          <w:rFonts w:ascii="Book Antiqua" w:eastAsia="宋体" w:hAnsi="Book Antiqua" w:cs="宋体"/>
          <w:b/>
          <w:bCs/>
          <w:sz w:val="24"/>
          <w:szCs w:val="24"/>
          <w:lang w:val="en-US" w:eastAsia="zh-CN"/>
        </w:rPr>
        <w:t xml:space="preserve"> YK</w:t>
      </w:r>
      <w:r w:rsidRPr="001A3566">
        <w:rPr>
          <w:rFonts w:ascii="Book Antiqua" w:eastAsia="宋体" w:hAnsi="Book Antiqua" w:cs="宋体"/>
          <w:sz w:val="24"/>
          <w:szCs w:val="24"/>
          <w:lang w:val="en-US" w:eastAsia="zh-CN"/>
        </w:rPr>
        <w:t>, Cho YD, Moon JH, Lee JS, Shim CS. Evaluation of long-term results and recurrent factors after operative and nonoperative treatment for hepatolithiasis. </w:t>
      </w:r>
      <w:r w:rsidRPr="001A3566">
        <w:rPr>
          <w:rFonts w:ascii="Book Antiqua" w:eastAsia="宋体" w:hAnsi="Book Antiqua" w:cs="宋体"/>
          <w:i/>
          <w:iCs/>
          <w:sz w:val="24"/>
          <w:szCs w:val="24"/>
          <w:lang w:val="en-US" w:eastAsia="zh-CN"/>
        </w:rPr>
        <w:t>Surgery</w:t>
      </w:r>
      <w:r w:rsidRPr="001A3566">
        <w:rPr>
          <w:rFonts w:ascii="Book Antiqua" w:eastAsia="宋体" w:hAnsi="Book Antiqua" w:cs="宋体"/>
          <w:sz w:val="24"/>
          <w:szCs w:val="24"/>
          <w:lang w:val="en-US" w:eastAsia="zh-CN"/>
        </w:rPr>
        <w:t> 2009; </w:t>
      </w:r>
      <w:r w:rsidRPr="001A3566">
        <w:rPr>
          <w:rFonts w:ascii="Book Antiqua" w:eastAsia="宋体" w:hAnsi="Book Antiqua" w:cs="宋体"/>
          <w:b/>
          <w:bCs/>
          <w:sz w:val="24"/>
          <w:szCs w:val="24"/>
          <w:lang w:val="en-US" w:eastAsia="zh-CN"/>
        </w:rPr>
        <w:t>146</w:t>
      </w:r>
      <w:r w:rsidRPr="001A3566">
        <w:rPr>
          <w:rFonts w:ascii="Book Antiqua" w:eastAsia="宋体" w:hAnsi="Book Antiqua" w:cs="宋体"/>
          <w:sz w:val="24"/>
          <w:szCs w:val="24"/>
          <w:lang w:val="en-US" w:eastAsia="zh-CN"/>
        </w:rPr>
        <w:t>: 843-853 [PMID: 19744434 DOI: 10.1016/j.surg.2009.04.009]</w:t>
      </w:r>
    </w:p>
    <w:p w14:paraId="14E58C38" w14:textId="4FDE9CE4" w:rsidR="006C6052" w:rsidRPr="001A3566" w:rsidRDefault="006C6052" w:rsidP="00067BD0">
      <w:pPr>
        <w:spacing w:after="0" w:line="360" w:lineRule="auto"/>
        <w:jc w:val="both"/>
        <w:rPr>
          <w:rFonts w:ascii="Book Antiqua" w:hAnsi="Book Antiqua" w:cs="Times New Roman"/>
          <w:sz w:val="24"/>
          <w:szCs w:val="24"/>
          <w:lang w:eastAsia="zh-CN"/>
        </w:rPr>
      </w:pPr>
    </w:p>
    <w:p w14:paraId="7A2F15FB" w14:textId="32D405D5" w:rsidR="0034743A" w:rsidRPr="001A3566" w:rsidRDefault="0034743A" w:rsidP="00F63896">
      <w:pPr>
        <w:pStyle w:val="af2"/>
        <w:spacing w:line="360" w:lineRule="auto"/>
        <w:jc w:val="right"/>
        <w:rPr>
          <w:rFonts w:ascii="Book Antiqua" w:hAnsi="Book Antiqua"/>
          <w:b/>
          <w:sz w:val="24"/>
          <w:szCs w:val="24"/>
        </w:rPr>
      </w:pPr>
      <w:r w:rsidRPr="001A3566">
        <w:rPr>
          <w:rFonts w:ascii="Book Antiqua" w:hAnsi="Book Antiqua"/>
          <w:b/>
          <w:sz w:val="24"/>
          <w:szCs w:val="24"/>
        </w:rPr>
        <w:t xml:space="preserve">P-Reviewer: </w:t>
      </w:r>
      <w:proofErr w:type="spellStart"/>
      <w:r w:rsidR="00067BD0" w:rsidRPr="001A3566">
        <w:rPr>
          <w:rFonts w:ascii="Book Antiqua" w:hAnsi="Book Antiqua"/>
          <w:sz w:val="24"/>
          <w:szCs w:val="24"/>
        </w:rPr>
        <w:t>Qayed</w:t>
      </w:r>
      <w:proofErr w:type="spellEnd"/>
      <w:r w:rsidR="00067BD0" w:rsidRPr="001A3566">
        <w:rPr>
          <w:rFonts w:ascii="Book Antiqua" w:hAnsi="Book Antiqua"/>
          <w:sz w:val="24"/>
          <w:szCs w:val="24"/>
        </w:rPr>
        <w:t xml:space="preserve"> E </w:t>
      </w:r>
      <w:r w:rsidRPr="001A3566">
        <w:rPr>
          <w:rFonts w:ascii="Book Antiqua" w:hAnsi="Book Antiqua"/>
          <w:b/>
          <w:sz w:val="24"/>
          <w:szCs w:val="24"/>
        </w:rPr>
        <w:t xml:space="preserve">S-Editor: </w:t>
      </w:r>
      <w:proofErr w:type="spellStart"/>
      <w:r w:rsidRPr="001A3566">
        <w:rPr>
          <w:rFonts w:ascii="Book Antiqua" w:hAnsi="Book Antiqua"/>
          <w:sz w:val="24"/>
          <w:szCs w:val="24"/>
        </w:rPr>
        <w:t>Ji</w:t>
      </w:r>
      <w:proofErr w:type="spellEnd"/>
      <w:r w:rsidRPr="001A3566">
        <w:rPr>
          <w:rFonts w:ascii="Book Antiqua" w:hAnsi="Book Antiqua"/>
          <w:sz w:val="24"/>
          <w:szCs w:val="24"/>
        </w:rPr>
        <w:t xml:space="preserve"> FF</w:t>
      </w:r>
      <w:r w:rsidRPr="001A3566">
        <w:rPr>
          <w:rFonts w:ascii="Book Antiqua" w:hAnsi="Book Antiqua"/>
          <w:b/>
          <w:sz w:val="24"/>
          <w:szCs w:val="24"/>
        </w:rPr>
        <w:t xml:space="preserve"> L-Editor: </w:t>
      </w:r>
      <w:r w:rsidR="00672578">
        <w:rPr>
          <w:rFonts w:ascii="Book Antiqua" w:eastAsia="Lucida Sans Unicode" w:hAnsi="Book Antiqua" w:cs="Mangal" w:hint="eastAsia"/>
          <w:bCs/>
          <w:color w:val="000000" w:themeColor="text1"/>
          <w:sz w:val="24"/>
          <w:szCs w:val="24"/>
          <w:lang w:val="it-IT" w:bidi="hi-IN"/>
        </w:rPr>
        <w:t xml:space="preserve">A </w:t>
      </w:r>
      <w:r w:rsidR="00672578" w:rsidRPr="00B01A64">
        <w:rPr>
          <w:rFonts w:ascii="Book Antiqua" w:eastAsia="Lucida Sans Unicode" w:hAnsi="Book Antiqua" w:cs="Mangal"/>
          <w:b/>
          <w:bCs/>
          <w:color w:val="000000" w:themeColor="text1"/>
          <w:sz w:val="24"/>
          <w:szCs w:val="24"/>
          <w:lang w:val="it-IT" w:eastAsia="hi-IN" w:bidi="hi-IN"/>
        </w:rPr>
        <w:t>E-Editor</w:t>
      </w:r>
      <w:r w:rsidR="00672578" w:rsidRPr="00B01A64">
        <w:rPr>
          <w:rFonts w:ascii="Book Antiqua" w:hAnsi="Book Antiqua" w:cs="Mangal"/>
          <w:b/>
          <w:bCs/>
          <w:color w:val="000000" w:themeColor="text1"/>
          <w:sz w:val="24"/>
          <w:szCs w:val="24"/>
          <w:lang w:val="it-IT" w:bidi="hi-IN"/>
        </w:rPr>
        <w:t>:</w:t>
      </w:r>
      <w:r w:rsidR="00672578">
        <w:rPr>
          <w:rFonts w:ascii="Book Antiqua" w:hAnsi="Book Antiqua" w:cs="Mangal" w:hint="eastAsia"/>
          <w:b/>
          <w:bCs/>
          <w:color w:val="000000" w:themeColor="text1"/>
          <w:sz w:val="24"/>
          <w:szCs w:val="24"/>
          <w:lang w:val="it-IT" w:bidi="hi-IN"/>
        </w:rPr>
        <w:t xml:space="preserve"> </w:t>
      </w:r>
      <w:r w:rsidR="00672578">
        <w:rPr>
          <w:rFonts w:ascii="Book Antiqua" w:hAnsi="Book Antiqua" w:cs="Mangal" w:hint="eastAsia"/>
          <w:bCs/>
          <w:color w:val="000000" w:themeColor="text1"/>
          <w:sz w:val="24"/>
          <w:szCs w:val="24"/>
          <w:lang w:val="it-IT" w:bidi="hi-IN"/>
        </w:rPr>
        <w:t>Wu YXJ</w:t>
      </w:r>
    </w:p>
    <w:p w14:paraId="7B6B27E7" w14:textId="77777777" w:rsidR="0034743A" w:rsidRPr="001A3566" w:rsidRDefault="0034743A" w:rsidP="00067BD0">
      <w:pPr>
        <w:pStyle w:val="af2"/>
        <w:spacing w:line="360" w:lineRule="auto"/>
        <w:rPr>
          <w:rFonts w:ascii="Book Antiqua" w:hAnsi="Book Antiqua"/>
          <w:b/>
          <w:sz w:val="24"/>
          <w:szCs w:val="24"/>
        </w:rPr>
      </w:pPr>
      <w:r w:rsidRPr="001A3566">
        <w:rPr>
          <w:rFonts w:ascii="Book Antiqua" w:hAnsi="Book Antiqua"/>
          <w:b/>
          <w:sz w:val="24"/>
          <w:szCs w:val="24"/>
        </w:rPr>
        <w:t xml:space="preserve"> </w:t>
      </w:r>
    </w:p>
    <w:p w14:paraId="58E6D482" w14:textId="77777777" w:rsidR="0034743A" w:rsidRPr="001A3566" w:rsidRDefault="0034743A" w:rsidP="00067BD0">
      <w:pPr>
        <w:snapToGrid w:val="0"/>
        <w:spacing w:after="0" w:line="360" w:lineRule="auto"/>
        <w:jc w:val="both"/>
        <w:rPr>
          <w:rFonts w:ascii="Book Antiqua" w:eastAsia="宋体" w:hAnsi="Book Antiqua" w:cs="Helvetica"/>
          <w:b/>
          <w:sz w:val="24"/>
          <w:szCs w:val="24"/>
        </w:rPr>
      </w:pPr>
      <w:r w:rsidRPr="001A3566">
        <w:rPr>
          <w:rFonts w:ascii="Book Antiqua" w:eastAsia="宋体" w:hAnsi="Book Antiqua" w:cs="Helvetica"/>
          <w:b/>
          <w:sz w:val="24"/>
          <w:szCs w:val="24"/>
        </w:rPr>
        <w:t xml:space="preserve">Specialty type: </w:t>
      </w:r>
      <w:r w:rsidRPr="001A3566">
        <w:rPr>
          <w:rFonts w:ascii="Book Antiqua" w:eastAsia="宋体" w:hAnsi="Book Antiqua" w:cs="Helvetica"/>
          <w:sz w:val="24"/>
          <w:szCs w:val="24"/>
        </w:rPr>
        <w:t>Gastroenterology and hepatology</w:t>
      </w:r>
    </w:p>
    <w:p w14:paraId="2A73685A" w14:textId="779B020D" w:rsidR="0034743A" w:rsidRPr="001A3566" w:rsidRDefault="0034743A" w:rsidP="00067BD0">
      <w:pPr>
        <w:snapToGrid w:val="0"/>
        <w:spacing w:after="0" w:line="360" w:lineRule="auto"/>
        <w:jc w:val="both"/>
        <w:rPr>
          <w:rFonts w:ascii="Book Antiqua" w:eastAsia="宋体" w:hAnsi="Book Antiqua" w:cs="Helvetica"/>
          <w:b/>
          <w:sz w:val="24"/>
          <w:szCs w:val="24"/>
        </w:rPr>
      </w:pPr>
      <w:r w:rsidRPr="001A3566">
        <w:rPr>
          <w:rFonts w:ascii="Book Antiqua" w:eastAsia="宋体" w:hAnsi="Book Antiqua" w:cs="Helvetica"/>
          <w:b/>
          <w:sz w:val="24"/>
          <w:szCs w:val="24"/>
        </w:rPr>
        <w:t xml:space="preserve">Country of origin: </w:t>
      </w:r>
      <w:r w:rsidR="00067BD0" w:rsidRPr="001A3566">
        <w:rPr>
          <w:rFonts w:ascii="Book Antiqua" w:eastAsia="宋体" w:hAnsi="Book Antiqua"/>
          <w:sz w:val="24"/>
          <w:szCs w:val="24"/>
        </w:rPr>
        <w:t>United Kingdom</w:t>
      </w:r>
    </w:p>
    <w:p w14:paraId="28771878" w14:textId="77777777" w:rsidR="0034743A" w:rsidRPr="001A3566" w:rsidRDefault="0034743A" w:rsidP="00067BD0">
      <w:pPr>
        <w:snapToGrid w:val="0"/>
        <w:spacing w:after="0" w:line="360" w:lineRule="auto"/>
        <w:jc w:val="both"/>
        <w:rPr>
          <w:rFonts w:ascii="Book Antiqua" w:eastAsia="宋体" w:hAnsi="Book Antiqua" w:cs="Helvetica"/>
          <w:b/>
          <w:sz w:val="24"/>
          <w:szCs w:val="24"/>
        </w:rPr>
      </w:pPr>
      <w:r w:rsidRPr="001A3566">
        <w:rPr>
          <w:rFonts w:ascii="Book Antiqua" w:eastAsia="宋体" w:hAnsi="Book Antiqua" w:cs="Helvetica"/>
          <w:b/>
          <w:sz w:val="24"/>
          <w:szCs w:val="24"/>
        </w:rPr>
        <w:t>Peer-review report classification</w:t>
      </w:r>
    </w:p>
    <w:p w14:paraId="7BF269EA" w14:textId="3B1B430A" w:rsidR="0034743A" w:rsidRPr="001A3566" w:rsidRDefault="0034743A" w:rsidP="00067BD0">
      <w:pPr>
        <w:snapToGrid w:val="0"/>
        <w:spacing w:after="0" w:line="360" w:lineRule="auto"/>
        <w:jc w:val="both"/>
        <w:rPr>
          <w:rFonts w:ascii="Book Antiqua" w:eastAsia="宋体" w:hAnsi="Book Antiqua" w:cs="Helvetica"/>
          <w:sz w:val="24"/>
          <w:szCs w:val="24"/>
          <w:lang w:eastAsia="zh-CN"/>
        </w:rPr>
      </w:pPr>
      <w:r w:rsidRPr="001A3566">
        <w:rPr>
          <w:rFonts w:ascii="Book Antiqua" w:eastAsia="宋体" w:hAnsi="Book Antiqua" w:cs="Helvetica"/>
          <w:sz w:val="24"/>
          <w:szCs w:val="24"/>
        </w:rPr>
        <w:t xml:space="preserve">Grade A (Excellent): </w:t>
      </w:r>
      <w:r w:rsidR="00067BD0" w:rsidRPr="001A3566">
        <w:rPr>
          <w:rFonts w:ascii="Book Antiqua" w:eastAsia="宋体" w:hAnsi="Book Antiqua" w:cs="Helvetica"/>
          <w:sz w:val="24"/>
          <w:szCs w:val="24"/>
          <w:lang w:eastAsia="zh-CN"/>
        </w:rPr>
        <w:t>0</w:t>
      </w:r>
    </w:p>
    <w:p w14:paraId="1DD62A4D" w14:textId="1835CEF1" w:rsidR="0034743A" w:rsidRPr="001A3566" w:rsidRDefault="0034743A" w:rsidP="00067BD0">
      <w:pPr>
        <w:snapToGrid w:val="0"/>
        <w:spacing w:after="0" w:line="360" w:lineRule="auto"/>
        <w:jc w:val="both"/>
        <w:rPr>
          <w:rFonts w:ascii="Book Antiqua" w:eastAsia="宋体" w:hAnsi="Book Antiqua" w:cs="Helvetica"/>
          <w:sz w:val="24"/>
          <w:szCs w:val="24"/>
          <w:lang w:eastAsia="zh-CN"/>
        </w:rPr>
      </w:pPr>
      <w:r w:rsidRPr="001A3566">
        <w:rPr>
          <w:rFonts w:ascii="Book Antiqua" w:eastAsia="宋体" w:hAnsi="Book Antiqua" w:cs="Helvetica"/>
          <w:sz w:val="24"/>
          <w:szCs w:val="24"/>
        </w:rPr>
        <w:t xml:space="preserve">Grade B (Very good): </w:t>
      </w:r>
      <w:r w:rsidR="00067BD0" w:rsidRPr="001A3566">
        <w:rPr>
          <w:rFonts w:ascii="Book Antiqua" w:eastAsia="宋体" w:hAnsi="Book Antiqua" w:cs="Helvetica"/>
          <w:sz w:val="24"/>
          <w:szCs w:val="24"/>
          <w:lang w:eastAsia="zh-CN"/>
        </w:rPr>
        <w:t>0</w:t>
      </w:r>
    </w:p>
    <w:p w14:paraId="3C217BDA" w14:textId="77777777" w:rsidR="0034743A" w:rsidRPr="001A3566" w:rsidRDefault="0034743A" w:rsidP="00067BD0">
      <w:pPr>
        <w:snapToGrid w:val="0"/>
        <w:spacing w:after="0" w:line="360" w:lineRule="auto"/>
        <w:jc w:val="both"/>
        <w:rPr>
          <w:rFonts w:ascii="Book Antiqua" w:eastAsia="宋体" w:hAnsi="Book Antiqua" w:cs="Helvetica"/>
          <w:sz w:val="24"/>
          <w:szCs w:val="24"/>
        </w:rPr>
      </w:pPr>
      <w:r w:rsidRPr="001A3566">
        <w:rPr>
          <w:rFonts w:ascii="Book Antiqua" w:eastAsia="宋体" w:hAnsi="Book Antiqua" w:cs="Helvetica"/>
          <w:sz w:val="24"/>
          <w:szCs w:val="24"/>
        </w:rPr>
        <w:t>Grade C (Good): C</w:t>
      </w:r>
    </w:p>
    <w:p w14:paraId="6B9936A8" w14:textId="77777777" w:rsidR="0034743A" w:rsidRPr="001A3566" w:rsidRDefault="0034743A" w:rsidP="00067BD0">
      <w:pPr>
        <w:snapToGrid w:val="0"/>
        <w:spacing w:after="0" w:line="360" w:lineRule="auto"/>
        <w:jc w:val="both"/>
        <w:rPr>
          <w:rFonts w:ascii="Book Antiqua" w:eastAsia="宋体" w:hAnsi="Book Antiqua" w:cs="Helvetica"/>
          <w:sz w:val="24"/>
          <w:szCs w:val="24"/>
        </w:rPr>
      </w:pPr>
      <w:r w:rsidRPr="001A3566">
        <w:rPr>
          <w:rFonts w:ascii="Book Antiqua" w:eastAsia="宋体" w:hAnsi="Book Antiqua" w:cs="Helvetica"/>
          <w:sz w:val="24"/>
          <w:szCs w:val="24"/>
        </w:rPr>
        <w:t xml:space="preserve">Grade D (Fair): 0 </w:t>
      </w:r>
    </w:p>
    <w:p w14:paraId="02971F27" w14:textId="6FD2AA6A" w:rsidR="0034743A" w:rsidRPr="001A3566" w:rsidRDefault="0034743A" w:rsidP="00067BD0">
      <w:pPr>
        <w:spacing w:after="0" w:line="360" w:lineRule="auto"/>
        <w:jc w:val="both"/>
        <w:rPr>
          <w:rFonts w:ascii="Book Antiqua" w:hAnsi="Book Antiqua" w:cs="Times New Roman"/>
          <w:sz w:val="24"/>
          <w:szCs w:val="24"/>
          <w:lang w:eastAsia="zh-CN"/>
        </w:rPr>
      </w:pPr>
      <w:r w:rsidRPr="001A3566">
        <w:rPr>
          <w:rFonts w:ascii="Book Antiqua" w:eastAsia="宋体" w:hAnsi="Book Antiqua" w:cs="Helvetica"/>
          <w:sz w:val="24"/>
          <w:szCs w:val="24"/>
        </w:rPr>
        <w:lastRenderedPageBreak/>
        <w:t>Grade E (Poor): 0</w:t>
      </w:r>
    </w:p>
    <w:p w14:paraId="3FB96FD4" w14:textId="77777777" w:rsidR="006C6052" w:rsidRPr="001A3566" w:rsidRDefault="006C6052" w:rsidP="00067BD0">
      <w:pPr>
        <w:spacing w:after="0" w:line="360" w:lineRule="auto"/>
        <w:jc w:val="both"/>
        <w:rPr>
          <w:rFonts w:ascii="Book Antiqua" w:hAnsi="Book Antiqua" w:cs="Times New Roman"/>
          <w:sz w:val="24"/>
          <w:szCs w:val="24"/>
        </w:rPr>
      </w:pPr>
      <w:r w:rsidRPr="001A3566">
        <w:rPr>
          <w:rFonts w:ascii="Book Antiqua" w:hAnsi="Book Antiqua" w:cs="Times New Roman"/>
          <w:sz w:val="24"/>
          <w:szCs w:val="24"/>
        </w:rPr>
        <w:br w:type="page"/>
      </w:r>
    </w:p>
    <w:p w14:paraId="4803F42D" w14:textId="77777777" w:rsidR="006C6052" w:rsidRPr="001A3566" w:rsidRDefault="006C6052" w:rsidP="006C6052">
      <w:pPr>
        <w:spacing w:after="0" w:line="360" w:lineRule="auto"/>
        <w:jc w:val="both"/>
        <w:rPr>
          <w:rFonts w:ascii="Book Antiqua" w:hAnsi="Book Antiqua" w:cs="Times New Roman"/>
          <w:b/>
          <w:sz w:val="24"/>
          <w:szCs w:val="24"/>
          <w:lang w:val="en-US"/>
        </w:rPr>
      </w:pPr>
    </w:p>
    <w:p w14:paraId="5ABB4C38" w14:textId="1EE5224A" w:rsidR="006C6052" w:rsidRPr="001A3566" w:rsidRDefault="000B52C3" w:rsidP="006C6052">
      <w:pPr>
        <w:spacing w:after="0" w:line="360" w:lineRule="auto"/>
        <w:jc w:val="both"/>
        <w:rPr>
          <w:rFonts w:ascii="Book Antiqua" w:hAnsi="Book Antiqua" w:cs="Times New Roman"/>
          <w:sz w:val="24"/>
          <w:szCs w:val="24"/>
        </w:rPr>
      </w:pPr>
      <w:r w:rsidRPr="001A3566">
        <w:rPr>
          <w:noProof/>
          <w:lang w:val="en-US" w:eastAsia="zh-CN"/>
        </w:rPr>
        <w:drawing>
          <wp:inline distT="0" distB="0" distL="0" distR="0" wp14:anchorId="57613FC8" wp14:editId="2D394791">
            <wp:extent cx="5088835" cy="388848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91182" cy="3890277"/>
                    </a:xfrm>
                    <a:prstGeom prst="rect">
                      <a:avLst/>
                    </a:prstGeom>
                  </pic:spPr>
                </pic:pic>
              </a:graphicData>
            </a:graphic>
          </wp:inline>
        </w:drawing>
      </w:r>
    </w:p>
    <w:p w14:paraId="5E67F36F" w14:textId="006C523B" w:rsidR="006C6052" w:rsidRPr="001A3566" w:rsidRDefault="006C6052" w:rsidP="006C6052">
      <w:pPr>
        <w:spacing w:after="0" w:line="360" w:lineRule="auto"/>
        <w:jc w:val="both"/>
        <w:rPr>
          <w:rFonts w:ascii="Book Antiqua" w:hAnsi="Book Antiqua" w:cs="Times New Roman"/>
          <w:b/>
          <w:sz w:val="24"/>
          <w:szCs w:val="24"/>
        </w:rPr>
      </w:pPr>
      <w:r w:rsidRPr="001A3566">
        <w:rPr>
          <w:rFonts w:ascii="Book Antiqua" w:hAnsi="Book Antiqua" w:cs="Times New Roman"/>
          <w:b/>
          <w:sz w:val="24"/>
          <w:szCs w:val="24"/>
        </w:rPr>
        <w:t>Figure 1 Computerised tomography scan image in Patient 1 showing dilated segment 4, 2 and 3 ducts.</w:t>
      </w:r>
    </w:p>
    <w:p w14:paraId="569B604C" w14:textId="77777777" w:rsidR="006C6052" w:rsidRPr="001A3566" w:rsidRDefault="006C6052">
      <w:pPr>
        <w:rPr>
          <w:rFonts w:ascii="Book Antiqua" w:hAnsi="Book Antiqua" w:cs="Times New Roman"/>
          <w:b/>
          <w:sz w:val="24"/>
          <w:szCs w:val="24"/>
        </w:rPr>
      </w:pPr>
      <w:r w:rsidRPr="001A3566">
        <w:rPr>
          <w:rFonts w:ascii="Book Antiqua" w:hAnsi="Book Antiqua" w:cs="Times New Roman"/>
          <w:b/>
          <w:sz w:val="24"/>
          <w:szCs w:val="24"/>
        </w:rPr>
        <w:br w:type="page"/>
      </w:r>
    </w:p>
    <w:p w14:paraId="31115165" w14:textId="114FE11C" w:rsidR="006C6052" w:rsidRPr="001A3566" w:rsidRDefault="000B52C3" w:rsidP="006C6052">
      <w:pPr>
        <w:spacing w:after="0" w:line="360" w:lineRule="auto"/>
        <w:jc w:val="both"/>
        <w:rPr>
          <w:rFonts w:ascii="Book Antiqua" w:hAnsi="Book Antiqua" w:cs="Times New Roman"/>
          <w:b/>
          <w:sz w:val="24"/>
          <w:szCs w:val="24"/>
        </w:rPr>
      </w:pPr>
      <w:r w:rsidRPr="001A3566">
        <w:rPr>
          <w:noProof/>
          <w:lang w:val="en-US" w:eastAsia="zh-CN"/>
        </w:rPr>
        <w:lastRenderedPageBreak/>
        <w:drawing>
          <wp:inline distT="0" distB="0" distL="0" distR="0" wp14:anchorId="407BAD23" wp14:editId="63ADF9DE">
            <wp:extent cx="5486400" cy="4187825"/>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187825"/>
                    </a:xfrm>
                    <a:prstGeom prst="rect">
                      <a:avLst/>
                    </a:prstGeom>
                  </pic:spPr>
                </pic:pic>
              </a:graphicData>
            </a:graphic>
          </wp:inline>
        </w:drawing>
      </w:r>
    </w:p>
    <w:p w14:paraId="54F2C32A" w14:textId="2E57C26B" w:rsidR="006C6052" w:rsidRPr="001A3566" w:rsidRDefault="006C6052" w:rsidP="006C6052">
      <w:pPr>
        <w:spacing w:after="0" w:line="360" w:lineRule="auto"/>
        <w:jc w:val="both"/>
        <w:rPr>
          <w:rFonts w:ascii="Book Antiqua" w:hAnsi="Book Antiqua" w:cs="Times New Roman"/>
          <w:b/>
          <w:smallCaps/>
          <w:sz w:val="24"/>
          <w:szCs w:val="24"/>
        </w:rPr>
      </w:pPr>
    </w:p>
    <w:p w14:paraId="0035F3EF" w14:textId="77777777" w:rsidR="006C6052" w:rsidRPr="001A3566" w:rsidRDefault="006C6052" w:rsidP="006C6052">
      <w:pPr>
        <w:spacing w:after="0" w:line="360" w:lineRule="auto"/>
        <w:jc w:val="both"/>
        <w:rPr>
          <w:rFonts w:ascii="Book Antiqua" w:hAnsi="Book Antiqua" w:cs="Times New Roman"/>
          <w:sz w:val="24"/>
          <w:szCs w:val="24"/>
          <w:lang w:eastAsia="zh-CN"/>
        </w:rPr>
      </w:pPr>
      <w:r w:rsidRPr="001A3566">
        <w:rPr>
          <w:rFonts w:ascii="Book Antiqua" w:hAnsi="Book Antiqua" w:cs="Times New Roman"/>
          <w:b/>
          <w:sz w:val="24"/>
          <w:szCs w:val="24"/>
        </w:rPr>
        <w:t xml:space="preserve">Figure 2 </w:t>
      </w:r>
      <w:r w:rsidRPr="001A3566">
        <w:rPr>
          <w:rFonts w:ascii="Book Antiqua" w:eastAsia="Arial Unicode MS" w:hAnsi="Book Antiqua" w:cs="Times New Roman"/>
          <w:b/>
          <w:bCs/>
          <w:sz w:val="24"/>
          <w:szCs w:val="24"/>
          <w:bdr w:val="nil"/>
          <w:lang w:eastAsia="en-GB"/>
        </w:rPr>
        <w:t>Percutaneous transhepatic cholangiography</w:t>
      </w:r>
      <w:r w:rsidRPr="001A3566">
        <w:rPr>
          <w:rFonts w:ascii="Book Antiqua" w:hAnsi="Book Antiqua" w:cs="Times New Roman"/>
          <w:b/>
          <w:sz w:val="24"/>
          <w:szCs w:val="24"/>
          <w:lang w:val="en-US"/>
        </w:rPr>
        <w:t xml:space="preserve"> </w:t>
      </w:r>
      <w:r w:rsidRPr="001A3566">
        <w:rPr>
          <w:rFonts w:ascii="Book Antiqua" w:hAnsi="Book Antiqua" w:cs="Times New Roman"/>
          <w:b/>
          <w:i/>
          <w:sz w:val="24"/>
          <w:szCs w:val="24"/>
        </w:rPr>
        <w:t>via</w:t>
      </w:r>
      <w:r w:rsidRPr="001A3566">
        <w:rPr>
          <w:rFonts w:ascii="Book Antiqua" w:hAnsi="Book Antiqua" w:cs="Times New Roman"/>
          <w:b/>
          <w:sz w:val="24"/>
          <w:szCs w:val="24"/>
        </w:rPr>
        <w:t xml:space="preserve"> segment 3 duct in Patient 1 showing filling defect consistent with an obstructing extrahepatic calculus (white arrow) at origin of the left hepatic ducts and located just proximal to the </w:t>
      </w:r>
      <w:proofErr w:type="spellStart"/>
      <w:r w:rsidRPr="001A3566">
        <w:rPr>
          <w:rFonts w:ascii="Book Antiqua" w:hAnsi="Book Antiqua" w:cs="Times New Roman"/>
          <w:b/>
          <w:sz w:val="24"/>
          <w:szCs w:val="24"/>
        </w:rPr>
        <w:t>choledochoduodenostomy</w:t>
      </w:r>
      <w:proofErr w:type="spellEnd"/>
      <w:r w:rsidRPr="001A3566">
        <w:rPr>
          <w:rFonts w:ascii="Book Antiqua" w:hAnsi="Book Antiqua" w:cs="Times New Roman"/>
          <w:b/>
          <w:sz w:val="24"/>
          <w:szCs w:val="24"/>
        </w:rPr>
        <w:t xml:space="preserve"> anastomosis. </w:t>
      </w:r>
      <w:r w:rsidRPr="001A3566">
        <w:rPr>
          <w:rFonts w:ascii="Book Antiqua" w:hAnsi="Book Antiqua" w:cs="Times New Roman"/>
          <w:sz w:val="24"/>
          <w:szCs w:val="24"/>
        </w:rPr>
        <w:t>An external biliary drain is inserted.</w:t>
      </w:r>
    </w:p>
    <w:p w14:paraId="30DBCADA" w14:textId="1BE5402E" w:rsidR="00172036" w:rsidRPr="001A3566" w:rsidRDefault="00172036">
      <w:pPr>
        <w:rPr>
          <w:rFonts w:ascii="Book Antiqua" w:hAnsi="Book Antiqua" w:cs="Times New Roman"/>
          <w:b/>
          <w:smallCaps/>
          <w:sz w:val="24"/>
          <w:szCs w:val="24"/>
          <w:lang w:eastAsia="zh-CN"/>
        </w:rPr>
      </w:pPr>
      <w:r w:rsidRPr="001A3566">
        <w:rPr>
          <w:rFonts w:ascii="Book Antiqua" w:hAnsi="Book Antiqua" w:cs="Times New Roman"/>
          <w:b/>
          <w:smallCaps/>
          <w:sz w:val="24"/>
          <w:szCs w:val="24"/>
          <w:lang w:eastAsia="zh-CN"/>
        </w:rPr>
        <w:br w:type="page"/>
      </w:r>
    </w:p>
    <w:p w14:paraId="4476D347" w14:textId="77777777" w:rsidR="00172036" w:rsidRPr="001A3566" w:rsidRDefault="00172036" w:rsidP="00172036">
      <w:pPr>
        <w:spacing w:after="0" w:line="360" w:lineRule="auto"/>
        <w:jc w:val="both"/>
        <w:rPr>
          <w:rFonts w:ascii="Book Antiqua" w:hAnsi="Book Antiqua" w:cs="Times New Roman"/>
          <w:sz w:val="24"/>
          <w:szCs w:val="24"/>
        </w:rPr>
      </w:pPr>
      <w:r w:rsidRPr="001A3566">
        <w:rPr>
          <w:noProof/>
          <w:lang w:val="en-US" w:eastAsia="zh-CN"/>
        </w:rPr>
        <w:lastRenderedPageBreak/>
        <w:drawing>
          <wp:inline distT="0" distB="0" distL="0" distR="0" wp14:anchorId="6E8BC5A8" wp14:editId="032AB459">
            <wp:extent cx="5486400" cy="46456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645660"/>
                    </a:xfrm>
                    <a:prstGeom prst="rect">
                      <a:avLst/>
                    </a:prstGeom>
                  </pic:spPr>
                </pic:pic>
              </a:graphicData>
            </a:graphic>
          </wp:inline>
        </w:drawing>
      </w:r>
    </w:p>
    <w:p w14:paraId="1D9420E3" w14:textId="77777777" w:rsidR="00172036" w:rsidRPr="001A3566" w:rsidRDefault="00172036" w:rsidP="00172036">
      <w:pPr>
        <w:spacing w:after="0" w:line="360" w:lineRule="auto"/>
        <w:jc w:val="both"/>
        <w:rPr>
          <w:rFonts w:ascii="Book Antiqua" w:hAnsi="Book Antiqua" w:cs="Times New Roman"/>
          <w:b/>
          <w:sz w:val="24"/>
          <w:szCs w:val="24"/>
        </w:rPr>
      </w:pPr>
      <w:r w:rsidRPr="001A3566">
        <w:rPr>
          <w:rFonts w:ascii="Book Antiqua" w:hAnsi="Book Antiqua" w:cs="Times New Roman"/>
          <w:b/>
          <w:sz w:val="24"/>
          <w:szCs w:val="24"/>
        </w:rPr>
        <w:t xml:space="preserve">Figure </w:t>
      </w:r>
      <w:r w:rsidRPr="001A3566">
        <w:rPr>
          <w:rFonts w:ascii="Book Antiqua" w:hAnsi="Book Antiqua" w:cs="Times New Roman" w:hint="eastAsia"/>
          <w:b/>
          <w:sz w:val="24"/>
          <w:szCs w:val="24"/>
          <w:lang w:eastAsia="zh-CN"/>
        </w:rPr>
        <w:t>3</w:t>
      </w:r>
      <w:r w:rsidRPr="001A3566">
        <w:rPr>
          <w:rFonts w:ascii="Book Antiqua" w:hAnsi="Book Antiqua" w:cs="Times New Roman"/>
          <w:b/>
          <w:sz w:val="24"/>
          <w:szCs w:val="24"/>
        </w:rPr>
        <w:t xml:space="preserve"> Computerised tomography scan image in Patient 2 showing previous right </w:t>
      </w:r>
      <w:proofErr w:type="spellStart"/>
      <w:r w:rsidRPr="001A3566">
        <w:rPr>
          <w:rFonts w:ascii="Book Antiqua" w:hAnsi="Book Antiqua" w:cs="Times New Roman"/>
          <w:b/>
          <w:sz w:val="24"/>
          <w:szCs w:val="24"/>
        </w:rPr>
        <w:t>hemihepatectomy</w:t>
      </w:r>
      <w:proofErr w:type="spellEnd"/>
      <w:r w:rsidRPr="001A3566">
        <w:rPr>
          <w:rFonts w:ascii="Book Antiqua" w:hAnsi="Book Antiqua" w:cs="Times New Roman"/>
          <w:b/>
          <w:sz w:val="24"/>
          <w:szCs w:val="24"/>
        </w:rPr>
        <w:t xml:space="preserve"> and dilated left intrahepatic ducts.</w:t>
      </w:r>
    </w:p>
    <w:p w14:paraId="56BE72FD" w14:textId="77777777" w:rsidR="00172036" w:rsidRPr="001A3566" w:rsidRDefault="00172036" w:rsidP="00172036">
      <w:pPr>
        <w:rPr>
          <w:rFonts w:ascii="Book Antiqua" w:hAnsi="Book Antiqua" w:cs="Times New Roman"/>
          <w:b/>
          <w:sz w:val="24"/>
          <w:szCs w:val="24"/>
        </w:rPr>
      </w:pPr>
      <w:r w:rsidRPr="001A3566">
        <w:rPr>
          <w:rFonts w:ascii="Book Antiqua" w:hAnsi="Book Antiqua" w:cs="Times New Roman"/>
          <w:b/>
          <w:sz w:val="24"/>
          <w:szCs w:val="24"/>
        </w:rPr>
        <w:br w:type="page"/>
      </w:r>
    </w:p>
    <w:p w14:paraId="634E3B89" w14:textId="77777777" w:rsidR="00172036" w:rsidRPr="001A3566" w:rsidRDefault="00172036" w:rsidP="00172036">
      <w:pPr>
        <w:spacing w:after="0" w:line="360" w:lineRule="auto"/>
        <w:jc w:val="both"/>
        <w:rPr>
          <w:rFonts w:ascii="Book Antiqua" w:hAnsi="Book Antiqua" w:cs="Times New Roman"/>
          <w:b/>
          <w:sz w:val="24"/>
          <w:szCs w:val="24"/>
        </w:rPr>
      </w:pPr>
    </w:p>
    <w:p w14:paraId="4B4ED8A0" w14:textId="77777777" w:rsidR="00172036" w:rsidRPr="001A3566" w:rsidRDefault="00172036" w:rsidP="00172036">
      <w:pPr>
        <w:spacing w:after="0" w:line="360" w:lineRule="auto"/>
        <w:jc w:val="both"/>
        <w:rPr>
          <w:rFonts w:ascii="Book Antiqua" w:hAnsi="Book Antiqua" w:cs="Times New Roman"/>
          <w:sz w:val="24"/>
          <w:szCs w:val="24"/>
        </w:rPr>
      </w:pPr>
      <w:r w:rsidRPr="001A3566">
        <w:rPr>
          <w:noProof/>
          <w:lang w:val="en-US" w:eastAsia="zh-CN"/>
        </w:rPr>
        <w:drawing>
          <wp:inline distT="0" distB="0" distL="0" distR="0" wp14:anchorId="1855669E" wp14:editId="1F4E7C4A">
            <wp:extent cx="5486400" cy="4050030"/>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050030"/>
                    </a:xfrm>
                    <a:prstGeom prst="rect">
                      <a:avLst/>
                    </a:prstGeom>
                  </pic:spPr>
                </pic:pic>
              </a:graphicData>
            </a:graphic>
          </wp:inline>
        </w:drawing>
      </w:r>
    </w:p>
    <w:p w14:paraId="2AD95482" w14:textId="77777777" w:rsidR="00172036" w:rsidRPr="001A3566" w:rsidRDefault="00172036" w:rsidP="00172036">
      <w:pPr>
        <w:spacing w:after="0" w:line="360" w:lineRule="auto"/>
        <w:jc w:val="both"/>
        <w:rPr>
          <w:rFonts w:ascii="Book Antiqua" w:hAnsi="Book Antiqua" w:cs="Times New Roman"/>
          <w:b/>
          <w:sz w:val="24"/>
          <w:szCs w:val="24"/>
        </w:rPr>
      </w:pPr>
      <w:r w:rsidRPr="001A3566">
        <w:rPr>
          <w:rFonts w:ascii="Book Antiqua" w:hAnsi="Book Antiqua" w:cs="Times New Roman"/>
          <w:b/>
          <w:sz w:val="24"/>
          <w:szCs w:val="24"/>
        </w:rPr>
        <w:t xml:space="preserve">Figure </w:t>
      </w:r>
      <w:r w:rsidRPr="001A3566">
        <w:rPr>
          <w:rFonts w:ascii="Book Antiqua" w:hAnsi="Book Antiqua" w:cs="Times New Roman" w:hint="eastAsia"/>
          <w:b/>
          <w:sz w:val="24"/>
          <w:szCs w:val="24"/>
          <w:lang w:eastAsia="zh-CN"/>
        </w:rPr>
        <w:t>4</w:t>
      </w:r>
      <w:r w:rsidRPr="001A3566">
        <w:rPr>
          <w:rFonts w:ascii="Book Antiqua" w:hAnsi="Book Antiqua" w:cs="Times New Roman"/>
          <w:b/>
          <w:sz w:val="24"/>
          <w:szCs w:val="24"/>
        </w:rPr>
        <w:t xml:space="preserve"> </w:t>
      </w:r>
      <w:r w:rsidRPr="001A3566">
        <w:rPr>
          <w:rFonts w:ascii="Book Antiqua" w:eastAsia="Arial Unicode MS" w:hAnsi="Book Antiqua" w:cs="Times New Roman"/>
          <w:b/>
          <w:bCs/>
          <w:sz w:val="24"/>
          <w:szCs w:val="24"/>
          <w:bdr w:val="nil"/>
          <w:lang w:eastAsia="en-GB"/>
        </w:rPr>
        <w:t xml:space="preserve">Percutaneous </w:t>
      </w:r>
      <w:proofErr w:type="spellStart"/>
      <w:r w:rsidRPr="001A3566">
        <w:rPr>
          <w:rFonts w:ascii="Book Antiqua" w:eastAsia="Arial Unicode MS" w:hAnsi="Book Antiqua" w:cs="Times New Roman"/>
          <w:b/>
          <w:bCs/>
          <w:sz w:val="24"/>
          <w:szCs w:val="24"/>
          <w:bdr w:val="nil"/>
          <w:lang w:eastAsia="en-GB"/>
        </w:rPr>
        <w:t>transhepatic</w:t>
      </w:r>
      <w:proofErr w:type="spellEnd"/>
      <w:r w:rsidRPr="001A3566">
        <w:rPr>
          <w:rFonts w:ascii="Book Antiqua" w:eastAsia="Arial Unicode MS" w:hAnsi="Book Antiqua" w:cs="Times New Roman"/>
          <w:b/>
          <w:bCs/>
          <w:sz w:val="24"/>
          <w:szCs w:val="24"/>
          <w:bdr w:val="nil"/>
          <w:lang w:eastAsia="en-GB"/>
        </w:rPr>
        <w:t xml:space="preserve"> cholangiography</w:t>
      </w:r>
      <w:r w:rsidRPr="001A3566">
        <w:rPr>
          <w:rFonts w:ascii="Book Antiqua" w:hAnsi="Book Antiqua" w:cs="Times New Roman"/>
          <w:b/>
          <w:sz w:val="24"/>
          <w:szCs w:val="24"/>
          <w:lang w:val="en-US"/>
        </w:rPr>
        <w:t xml:space="preserve"> </w:t>
      </w:r>
      <w:r w:rsidRPr="001A3566">
        <w:rPr>
          <w:rFonts w:ascii="Book Antiqua" w:hAnsi="Book Antiqua" w:cs="Times New Roman"/>
          <w:b/>
          <w:sz w:val="24"/>
          <w:szCs w:val="24"/>
        </w:rPr>
        <w:t>shows dilated left intrahepatic in addition to peripheral segment 3 ducts containing multiple calculi.</w:t>
      </w:r>
    </w:p>
    <w:p w14:paraId="44DBEF44" w14:textId="77777777" w:rsidR="006C6052" w:rsidRPr="001A3566" w:rsidRDefault="006C6052" w:rsidP="006C6052">
      <w:pPr>
        <w:spacing w:after="0" w:line="360" w:lineRule="auto"/>
        <w:jc w:val="both"/>
        <w:rPr>
          <w:rFonts w:ascii="Book Antiqua" w:hAnsi="Book Antiqua" w:cs="Times New Roman"/>
          <w:b/>
          <w:smallCaps/>
          <w:sz w:val="24"/>
          <w:szCs w:val="24"/>
          <w:lang w:eastAsia="zh-CN"/>
        </w:rPr>
      </w:pPr>
    </w:p>
    <w:p w14:paraId="7B01DB6B" w14:textId="0844D0DB" w:rsidR="006C6052" w:rsidRPr="001A3566" w:rsidRDefault="000B52C3" w:rsidP="006C6052">
      <w:pPr>
        <w:spacing w:after="0" w:line="360" w:lineRule="auto"/>
        <w:jc w:val="both"/>
        <w:rPr>
          <w:rFonts w:ascii="Book Antiqua" w:hAnsi="Book Antiqua" w:cs="Times New Roman"/>
          <w:b/>
          <w:sz w:val="24"/>
          <w:szCs w:val="24"/>
          <w:lang w:val="en-US"/>
        </w:rPr>
      </w:pPr>
      <w:r w:rsidRPr="001A3566">
        <w:rPr>
          <w:noProof/>
          <w:lang w:val="en-US" w:eastAsia="zh-CN"/>
        </w:rPr>
        <w:lastRenderedPageBreak/>
        <w:drawing>
          <wp:inline distT="0" distB="0" distL="0" distR="0" wp14:anchorId="530D193B" wp14:editId="0736ACB2">
            <wp:extent cx="5049078" cy="4337883"/>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49078" cy="4337883"/>
                    </a:xfrm>
                    <a:prstGeom prst="rect">
                      <a:avLst/>
                    </a:prstGeom>
                  </pic:spPr>
                </pic:pic>
              </a:graphicData>
            </a:graphic>
          </wp:inline>
        </w:drawing>
      </w:r>
    </w:p>
    <w:p w14:paraId="114B9860" w14:textId="50E24069" w:rsidR="006C6052" w:rsidRPr="001A3566" w:rsidRDefault="006C6052" w:rsidP="006C6052">
      <w:pPr>
        <w:spacing w:after="0" w:line="360" w:lineRule="auto"/>
        <w:jc w:val="both"/>
        <w:rPr>
          <w:rFonts w:ascii="Book Antiqua" w:hAnsi="Book Antiqua" w:cs="Times New Roman"/>
          <w:sz w:val="24"/>
          <w:szCs w:val="24"/>
          <w:lang w:val="en-US"/>
        </w:rPr>
      </w:pPr>
      <w:r w:rsidRPr="001A3566">
        <w:rPr>
          <w:rFonts w:ascii="Book Antiqua" w:hAnsi="Book Antiqua" w:cs="Times New Roman"/>
          <w:b/>
          <w:sz w:val="24"/>
          <w:szCs w:val="24"/>
          <w:lang w:val="en-US"/>
        </w:rPr>
        <w:t xml:space="preserve">Figure </w:t>
      </w:r>
      <w:r w:rsidR="00172036" w:rsidRPr="001A3566">
        <w:rPr>
          <w:rFonts w:ascii="Book Antiqua" w:hAnsi="Book Antiqua" w:cs="Times New Roman" w:hint="eastAsia"/>
          <w:b/>
          <w:sz w:val="24"/>
          <w:szCs w:val="24"/>
          <w:lang w:val="en-US" w:eastAsia="zh-CN"/>
        </w:rPr>
        <w:t>5</w:t>
      </w:r>
      <w:r w:rsidRPr="001A3566">
        <w:rPr>
          <w:rFonts w:ascii="Book Antiqua" w:hAnsi="Book Antiqua" w:cs="Times New Roman"/>
          <w:b/>
          <w:sz w:val="24"/>
          <w:szCs w:val="24"/>
          <w:lang w:val="en-US"/>
        </w:rPr>
        <w:t xml:space="preserve"> </w:t>
      </w:r>
      <w:proofErr w:type="gramStart"/>
      <w:r w:rsidRPr="001A3566">
        <w:rPr>
          <w:rFonts w:ascii="Book Antiqua" w:hAnsi="Book Antiqua" w:cs="Times New Roman"/>
          <w:b/>
          <w:sz w:val="24"/>
          <w:szCs w:val="24"/>
          <w:lang w:val="en-US"/>
        </w:rPr>
        <w:t>The</w:t>
      </w:r>
      <w:proofErr w:type="gramEnd"/>
      <w:r w:rsidRPr="001A3566">
        <w:rPr>
          <w:rFonts w:ascii="Book Antiqua" w:hAnsi="Book Antiqua" w:cs="Times New Roman"/>
          <w:b/>
          <w:sz w:val="24"/>
          <w:szCs w:val="24"/>
          <w:lang w:val="en-US"/>
        </w:rPr>
        <w:t xml:space="preserve"> external </w:t>
      </w:r>
      <w:r w:rsidRPr="001A3566">
        <w:rPr>
          <w:rFonts w:ascii="Book Antiqua" w:eastAsia="Arial Unicode MS" w:hAnsi="Book Antiqua" w:cs="Times New Roman"/>
          <w:b/>
          <w:bCs/>
          <w:sz w:val="24"/>
          <w:szCs w:val="24"/>
          <w:bdr w:val="nil"/>
          <w:lang w:eastAsia="en-GB"/>
        </w:rPr>
        <w:t>percutaneous transhepatic cholangiography</w:t>
      </w:r>
      <w:r w:rsidRPr="001A3566">
        <w:rPr>
          <w:rFonts w:ascii="Book Antiqua" w:hAnsi="Book Antiqua" w:cs="Times New Roman"/>
          <w:b/>
          <w:sz w:val="24"/>
          <w:szCs w:val="24"/>
          <w:lang w:val="en-US"/>
        </w:rPr>
        <w:t xml:space="preserve"> drain was converted to an internal-external drain (black arrow) 6 d following the original </w:t>
      </w:r>
      <w:r w:rsidRPr="001A3566">
        <w:rPr>
          <w:rFonts w:ascii="Book Antiqua" w:eastAsia="Arial Unicode MS" w:hAnsi="Book Antiqua" w:cs="Times New Roman"/>
          <w:b/>
          <w:bCs/>
          <w:sz w:val="24"/>
          <w:szCs w:val="24"/>
          <w:bdr w:val="nil"/>
          <w:lang w:eastAsia="en-GB"/>
        </w:rPr>
        <w:t>percutaneous transhepatic cholangiography</w:t>
      </w:r>
      <w:r w:rsidRPr="001A3566">
        <w:rPr>
          <w:rFonts w:ascii="Book Antiqua" w:hAnsi="Book Antiqua" w:cs="Times New Roman"/>
          <w:b/>
          <w:sz w:val="24"/>
          <w:szCs w:val="24"/>
          <w:lang w:val="en-US"/>
        </w:rPr>
        <w:t xml:space="preserve">. </w:t>
      </w:r>
      <w:r w:rsidRPr="001A3566">
        <w:rPr>
          <w:rFonts w:ascii="Book Antiqua" w:hAnsi="Book Antiqua" w:cs="Times New Roman"/>
          <w:sz w:val="24"/>
          <w:szCs w:val="24"/>
          <w:lang w:val="en-US"/>
        </w:rPr>
        <w:t>The obstructing stone (white arrow) is again seen in the same position as in Figure 2. The distal locking loop of the drain is left in the duodenum and thus permits entry of contrast into the small bowel.</w:t>
      </w:r>
    </w:p>
    <w:p w14:paraId="7F84FD3B" w14:textId="415A1352" w:rsidR="005A5793" w:rsidRPr="001A3566" w:rsidRDefault="005A5793">
      <w:pPr>
        <w:rPr>
          <w:rFonts w:ascii="Book Antiqua" w:hAnsi="Book Antiqua" w:cs="Times New Roman"/>
          <w:sz w:val="24"/>
          <w:szCs w:val="24"/>
        </w:rPr>
      </w:pPr>
      <w:r w:rsidRPr="001A3566">
        <w:rPr>
          <w:rFonts w:ascii="Book Antiqua" w:hAnsi="Book Antiqua" w:cs="Times New Roman"/>
          <w:sz w:val="24"/>
          <w:szCs w:val="24"/>
        </w:rPr>
        <w:br w:type="page"/>
      </w:r>
    </w:p>
    <w:p w14:paraId="2B4133C6" w14:textId="77777777" w:rsidR="005A5793" w:rsidRPr="001A3566" w:rsidRDefault="005A5793" w:rsidP="005A5793">
      <w:pPr>
        <w:spacing w:after="0" w:line="360" w:lineRule="auto"/>
        <w:jc w:val="both"/>
        <w:rPr>
          <w:rFonts w:ascii="Book Antiqua" w:hAnsi="Book Antiqua" w:cs="Times New Roman"/>
          <w:b/>
          <w:i/>
          <w:sz w:val="24"/>
          <w:szCs w:val="24"/>
        </w:rPr>
      </w:pPr>
    </w:p>
    <w:p w14:paraId="7F6BFFF4" w14:textId="780C4012" w:rsidR="005A5793" w:rsidRPr="001A3566" w:rsidRDefault="000B52C3" w:rsidP="005A5793">
      <w:pPr>
        <w:spacing w:after="0" w:line="360" w:lineRule="auto"/>
        <w:jc w:val="both"/>
        <w:rPr>
          <w:rFonts w:ascii="Book Antiqua" w:hAnsi="Book Antiqua" w:cs="Times New Roman"/>
          <w:sz w:val="24"/>
          <w:szCs w:val="24"/>
          <w:lang w:val="en-US"/>
        </w:rPr>
      </w:pPr>
      <w:r w:rsidRPr="001A3566">
        <w:rPr>
          <w:noProof/>
          <w:lang w:val="en-US" w:eastAsia="zh-CN"/>
        </w:rPr>
        <w:drawing>
          <wp:inline distT="0" distB="0" distL="0" distR="0" wp14:anchorId="0902DCCB" wp14:editId="4DDCFA96">
            <wp:extent cx="5486400" cy="4131310"/>
            <wp:effectExtent l="0" t="0" r="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4131310"/>
                    </a:xfrm>
                    <a:prstGeom prst="rect">
                      <a:avLst/>
                    </a:prstGeom>
                  </pic:spPr>
                </pic:pic>
              </a:graphicData>
            </a:graphic>
          </wp:inline>
        </w:drawing>
      </w:r>
    </w:p>
    <w:p w14:paraId="6D47295A" w14:textId="0159EAE6" w:rsidR="005A5793" w:rsidRPr="001A3566" w:rsidRDefault="005A5793" w:rsidP="005A5793">
      <w:pPr>
        <w:spacing w:after="0" w:line="360" w:lineRule="auto"/>
        <w:jc w:val="both"/>
        <w:rPr>
          <w:rFonts w:ascii="Book Antiqua" w:hAnsi="Book Antiqua" w:cs="Times New Roman"/>
          <w:b/>
          <w:sz w:val="24"/>
          <w:szCs w:val="24"/>
        </w:rPr>
      </w:pPr>
      <w:r w:rsidRPr="001A3566">
        <w:rPr>
          <w:rFonts w:ascii="Book Antiqua" w:hAnsi="Book Antiqua" w:cs="Times New Roman"/>
          <w:b/>
          <w:sz w:val="24"/>
          <w:szCs w:val="24"/>
        </w:rPr>
        <w:t xml:space="preserve">Figure </w:t>
      </w:r>
      <w:r w:rsidR="00172036" w:rsidRPr="001A3566">
        <w:rPr>
          <w:rFonts w:ascii="Book Antiqua" w:hAnsi="Book Antiqua" w:cs="Times New Roman" w:hint="eastAsia"/>
          <w:b/>
          <w:sz w:val="24"/>
          <w:szCs w:val="24"/>
          <w:lang w:eastAsia="zh-CN"/>
        </w:rPr>
        <w:t>6</w:t>
      </w:r>
      <w:r w:rsidRPr="001A3566">
        <w:rPr>
          <w:rFonts w:ascii="Book Antiqua" w:hAnsi="Book Antiqua" w:cs="Times New Roman"/>
          <w:b/>
          <w:sz w:val="24"/>
          <w:szCs w:val="24"/>
        </w:rPr>
        <w:t xml:space="preserve"> Video </w:t>
      </w:r>
      <w:proofErr w:type="spellStart"/>
      <w:r w:rsidRPr="001A3566">
        <w:rPr>
          <w:rFonts w:ascii="Book Antiqua" w:hAnsi="Book Antiqua" w:cs="Times New Roman"/>
          <w:b/>
          <w:sz w:val="24"/>
          <w:szCs w:val="24"/>
        </w:rPr>
        <w:t>cholangioscopy</w:t>
      </w:r>
      <w:proofErr w:type="spellEnd"/>
      <w:r w:rsidRPr="001A3566">
        <w:rPr>
          <w:rFonts w:ascii="Book Antiqua" w:hAnsi="Book Antiqua" w:cs="Times New Roman"/>
          <w:b/>
          <w:sz w:val="24"/>
          <w:szCs w:val="24"/>
        </w:rPr>
        <w:t xml:space="preserve"> image showing a guide wire (on left side of image) in the bile duct and a mobile stone being basket-retrieved from bile duct using an introduced Dorma basket (on right side of image).</w:t>
      </w:r>
    </w:p>
    <w:p w14:paraId="34061CBE" w14:textId="77777777" w:rsidR="005A5793" w:rsidRPr="001A3566" w:rsidRDefault="005A5793">
      <w:pPr>
        <w:rPr>
          <w:rFonts w:ascii="Book Antiqua" w:hAnsi="Book Antiqua" w:cs="Times New Roman"/>
          <w:b/>
          <w:sz w:val="24"/>
          <w:szCs w:val="24"/>
        </w:rPr>
      </w:pPr>
      <w:r w:rsidRPr="001A3566">
        <w:rPr>
          <w:rFonts w:ascii="Book Antiqua" w:hAnsi="Book Antiqua" w:cs="Times New Roman"/>
          <w:b/>
          <w:sz w:val="24"/>
          <w:szCs w:val="24"/>
        </w:rPr>
        <w:br w:type="page"/>
      </w:r>
    </w:p>
    <w:p w14:paraId="56954899" w14:textId="77777777" w:rsidR="005A5793" w:rsidRPr="001A3566" w:rsidRDefault="005A5793" w:rsidP="005A5793">
      <w:pPr>
        <w:spacing w:after="0" w:line="360" w:lineRule="auto"/>
        <w:jc w:val="both"/>
        <w:rPr>
          <w:rFonts w:ascii="Book Antiqua" w:hAnsi="Book Antiqua" w:cs="Times New Roman"/>
          <w:b/>
          <w:sz w:val="24"/>
          <w:szCs w:val="24"/>
        </w:rPr>
      </w:pPr>
    </w:p>
    <w:p w14:paraId="5E0A4952" w14:textId="467FA099" w:rsidR="005A5793" w:rsidRPr="001A3566" w:rsidRDefault="000B52C3" w:rsidP="005A5793">
      <w:pPr>
        <w:spacing w:after="0" w:line="360" w:lineRule="auto"/>
        <w:jc w:val="both"/>
        <w:rPr>
          <w:rFonts w:ascii="Book Antiqua" w:hAnsi="Book Antiqua" w:cs="Times New Roman"/>
          <w:sz w:val="24"/>
          <w:szCs w:val="24"/>
        </w:rPr>
      </w:pPr>
      <w:r w:rsidRPr="001A3566">
        <w:rPr>
          <w:noProof/>
          <w:lang w:val="en-US" w:eastAsia="zh-CN"/>
        </w:rPr>
        <w:drawing>
          <wp:inline distT="0" distB="0" distL="0" distR="0" wp14:anchorId="2940E6AC" wp14:editId="39DE2D33">
            <wp:extent cx="5486400" cy="4168775"/>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168775"/>
                    </a:xfrm>
                    <a:prstGeom prst="rect">
                      <a:avLst/>
                    </a:prstGeom>
                  </pic:spPr>
                </pic:pic>
              </a:graphicData>
            </a:graphic>
          </wp:inline>
        </w:drawing>
      </w:r>
    </w:p>
    <w:p w14:paraId="4BABB0B8" w14:textId="02F03D74" w:rsidR="005A5793" w:rsidRPr="001A3566" w:rsidRDefault="005A5793" w:rsidP="005A5793">
      <w:pPr>
        <w:spacing w:after="0" w:line="360" w:lineRule="auto"/>
        <w:jc w:val="both"/>
        <w:rPr>
          <w:rFonts w:ascii="Book Antiqua" w:hAnsi="Book Antiqua" w:cs="Times New Roman"/>
          <w:b/>
          <w:sz w:val="24"/>
          <w:szCs w:val="24"/>
        </w:rPr>
      </w:pPr>
      <w:r w:rsidRPr="001A3566">
        <w:rPr>
          <w:rFonts w:ascii="Book Antiqua" w:hAnsi="Book Antiqua" w:cs="Times New Roman"/>
          <w:b/>
          <w:sz w:val="24"/>
          <w:szCs w:val="24"/>
        </w:rPr>
        <w:t xml:space="preserve">Figure </w:t>
      </w:r>
      <w:r w:rsidR="00172036" w:rsidRPr="001A3566">
        <w:rPr>
          <w:rFonts w:ascii="Book Antiqua" w:hAnsi="Book Antiqua" w:cs="Times New Roman" w:hint="eastAsia"/>
          <w:b/>
          <w:sz w:val="24"/>
          <w:szCs w:val="24"/>
          <w:lang w:eastAsia="zh-CN"/>
        </w:rPr>
        <w:t>7</w:t>
      </w:r>
      <w:r w:rsidRPr="001A3566">
        <w:rPr>
          <w:rFonts w:ascii="Book Antiqua" w:hAnsi="Book Antiqua" w:cs="Times New Roman"/>
          <w:b/>
          <w:sz w:val="24"/>
          <w:szCs w:val="24"/>
        </w:rPr>
        <w:t xml:space="preserve"> Video </w:t>
      </w:r>
      <w:proofErr w:type="spellStart"/>
      <w:r w:rsidRPr="001A3566">
        <w:rPr>
          <w:rFonts w:ascii="Book Antiqua" w:hAnsi="Book Antiqua" w:cs="Times New Roman"/>
          <w:b/>
          <w:sz w:val="24"/>
          <w:szCs w:val="24"/>
        </w:rPr>
        <w:t>cholangioscopy</w:t>
      </w:r>
      <w:proofErr w:type="spellEnd"/>
      <w:r w:rsidRPr="001A3566">
        <w:rPr>
          <w:rFonts w:ascii="Book Antiqua" w:hAnsi="Book Antiqua" w:cs="Times New Roman"/>
          <w:b/>
          <w:sz w:val="24"/>
          <w:szCs w:val="24"/>
        </w:rPr>
        <w:t xml:space="preserve"> image showing guide wire (on left side of image) in bile duct lumen alongside impacted stone cluster with lithotripsy probe introduced (on right side of image) for electrohydraulic stone fragmentation.</w:t>
      </w:r>
    </w:p>
    <w:p w14:paraId="4BE87FDF" w14:textId="77777777" w:rsidR="005A5793" w:rsidRPr="001A3566" w:rsidRDefault="005A5793">
      <w:pPr>
        <w:rPr>
          <w:rFonts w:ascii="Book Antiqua" w:hAnsi="Book Antiqua" w:cs="Times New Roman"/>
          <w:b/>
          <w:sz w:val="24"/>
          <w:szCs w:val="24"/>
        </w:rPr>
      </w:pPr>
      <w:r w:rsidRPr="001A3566">
        <w:rPr>
          <w:rFonts w:ascii="Book Antiqua" w:hAnsi="Book Antiqua" w:cs="Times New Roman"/>
          <w:b/>
          <w:sz w:val="24"/>
          <w:szCs w:val="24"/>
        </w:rPr>
        <w:br w:type="page"/>
      </w:r>
    </w:p>
    <w:p w14:paraId="57651D88" w14:textId="77777777" w:rsidR="005A5793" w:rsidRPr="001A3566" w:rsidRDefault="005A5793" w:rsidP="005A5793">
      <w:pPr>
        <w:spacing w:after="0" w:line="360" w:lineRule="auto"/>
        <w:jc w:val="both"/>
        <w:rPr>
          <w:rFonts w:ascii="Book Antiqua" w:hAnsi="Book Antiqua" w:cs="Times New Roman"/>
          <w:b/>
          <w:sz w:val="24"/>
          <w:szCs w:val="24"/>
          <w:lang w:eastAsia="zh-CN"/>
        </w:rPr>
      </w:pPr>
    </w:p>
    <w:p w14:paraId="14A76C32" w14:textId="32C98F00" w:rsidR="005A5793" w:rsidRPr="001A3566" w:rsidRDefault="000B52C3" w:rsidP="005A5793">
      <w:pPr>
        <w:spacing w:after="0" w:line="360" w:lineRule="auto"/>
        <w:jc w:val="both"/>
        <w:rPr>
          <w:rFonts w:ascii="Book Antiqua" w:hAnsi="Book Antiqua" w:cs="Times New Roman"/>
          <w:sz w:val="24"/>
          <w:szCs w:val="24"/>
        </w:rPr>
      </w:pPr>
      <w:r w:rsidRPr="001A3566">
        <w:rPr>
          <w:noProof/>
          <w:lang w:val="en-US" w:eastAsia="zh-CN"/>
        </w:rPr>
        <w:drawing>
          <wp:inline distT="0" distB="0" distL="0" distR="0" wp14:anchorId="797FCD96" wp14:editId="36FEE47C">
            <wp:extent cx="5486400" cy="31089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108960"/>
                    </a:xfrm>
                    <a:prstGeom prst="rect">
                      <a:avLst/>
                    </a:prstGeom>
                  </pic:spPr>
                </pic:pic>
              </a:graphicData>
            </a:graphic>
          </wp:inline>
        </w:drawing>
      </w:r>
    </w:p>
    <w:p w14:paraId="6B903F96" w14:textId="77777777" w:rsidR="000B52C3" w:rsidRPr="001A3566" w:rsidRDefault="000B52C3" w:rsidP="005A5793">
      <w:pPr>
        <w:spacing w:after="0" w:line="360" w:lineRule="auto"/>
        <w:jc w:val="both"/>
        <w:rPr>
          <w:rFonts w:ascii="Book Antiqua" w:hAnsi="Book Antiqua" w:cs="Times New Roman"/>
          <w:sz w:val="24"/>
          <w:szCs w:val="24"/>
          <w:lang w:val="en-US" w:eastAsia="zh-CN"/>
        </w:rPr>
      </w:pPr>
    </w:p>
    <w:p w14:paraId="3D9FFCE0" w14:textId="20F3B8E0" w:rsidR="00172036" w:rsidRPr="001A3566" w:rsidRDefault="005A5793" w:rsidP="005A5793">
      <w:pPr>
        <w:spacing w:after="0" w:line="360" w:lineRule="auto"/>
        <w:jc w:val="both"/>
        <w:rPr>
          <w:rFonts w:ascii="Book Antiqua" w:hAnsi="Book Antiqua" w:cs="Times New Roman"/>
          <w:b/>
          <w:sz w:val="24"/>
          <w:szCs w:val="24"/>
          <w:lang w:val="en-US"/>
        </w:rPr>
      </w:pPr>
      <w:r w:rsidRPr="001A3566">
        <w:rPr>
          <w:rFonts w:ascii="Book Antiqua" w:hAnsi="Book Antiqua" w:cs="Times New Roman"/>
          <w:b/>
          <w:sz w:val="24"/>
          <w:szCs w:val="24"/>
          <w:lang w:val="en-US"/>
        </w:rPr>
        <w:t>Fig</w:t>
      </w:r>
      <w:r w:rsidRPr="001A3566">
        <w:rPr>
          <w:rFonts w:ascii="Book Antiqua" w:hAnsi="Book Antiqua" w:cs="Times New Roman" w:hint="eastAsia"/>
          <w:b/>
          <w:sz w:val="24"/>
          <w:szCs w:val="24"/>
          <w:lang w:val="en-US" w:eastAsia="zh-CN"/>
        </w:rPr>
        <w:t>ure</w:t>
      </w:r>
      <w:r w:rsidRPr="001A3566">
        <w:rPr>
          <w:rFonts w:ascii="Book Antiqua" w:hAnsi="Book Antiqua" w:cs="Times New Roman" w:hint="eastAsia"/>
          <w:b/>
          <w:sz w:val="24"/>
          <w:szCs w:val="24"/>
          <w:lang w:eastAsia="zh-CN"/>
        </w:rPr>
        <w:t xml:space="preserve"> </w:t>
      </w:r>
      <w:r w:rsidR="00172036" w:rsidRPr="001A3566">
        <w:rPr>
          <w:rFonts w:ascii="Book Antiqua" w:hAnsi="Book Antiqua" w:cs="Times New Roman" w:hint="eastAsia"/>
          <w:b/>
          <w:sz w:val="24"/>
          <w:szCs w:val="24"/>
          <w:lang w:eastAsia="zh-CN"/>
        </w:rPr>
        <w:t>8</w:t>
      </w:r>
      <w:r w:rsidRPr="001A3566">
        <w:rPr>
          <w:rFonts w:ascii="Book Antiqua" w:hAnsi="Book Antiqua" w:cs="Times New Roman"/>
          <w:b/>
          <w:i/>
          <w:sz w:val="24"/>
          <w:szCs w:val="24"/>
          <w:lang w:val="en-US"/>
        </w:rPr>
        <w:t xml:space="preserve"> </w:t>
      </w:r>
      <w:r w:rsidRPr="001A3566">
        <w:rPr>
          <w:rFonts w:ascii="Book Antiqua" w:hAnsi="Book Antiqua" w:cs="Times New Roman"/>
          <w:b/>
          <w:sz w:val="24"/>
          <w:szCs w:val="24"/>
          <w:lang w:val="en-US"/>
        </w:rPr>
        <w:t xml:space="preserve">Percutaneous </w:t>
      </w:r>
      <w:proofErr w:type="spellStart"/>
      <w:r w:rsidRPr="001A3566">
        <w:rPr>
          <w:rFonts w:ascii="Book Antiqua" w:hAnsi="Book Antiqua" w:cs="Times New Roman"/>
          <w:b/>
          <w:sz w:val="24"/>
          <w:szCs w:val="24"/>
          <w:lang w:val="en-US"/>
        </w:rPr>
        <w:t>transhepatic</w:t>
      </w:r>
      <w:proofErr w:type="spellEnd"/>
      <w:r w:rsidRPr="001A3566">
        <w:rPr>
          <w:rFonts w:ascii="Book Antiqua" w:hAnsi="Book Antiqua" w:cs="Times New Roman"/>
          <w:b/>
          <w:sz w:val="24"/>
          <w:szCs w:val="24"/>
          <w:lang w:val="en-US"/>
        </w:rPr>
        <w:t xml:space="preserve"> </w:t>
      </w:r>
      <w:proofErr w:type="spellStart"/>
      <w:r w:rsidRPr="001A3566">
        <w:rPr>
          <w:rFonts w:ascii="Book Antiqua" w:hAnsi="Book Antiqua" w:cs="Times New Roman"/>
          <w:b/>
          <w:sz w:val="24"/>
          <w:szCs w:val="24"/>
          <w:lang w:val="en-US"/>
        </w:rPr>
        <w:t>cholangioscopy</w:t>
      </w:r>
      <w:proofErr w:type="spellEnd"/>
      <w:r w:rsidRPr="001A3566">
        <w:rPr>
          <w:rFonts w:ascii="Book Antiqua" w:hAnsi="Book Antiqua" w:cs="Times New Roman"/>
          <w:b/>
          <w:sz w:val="24"/>
          <w:szCs w:val="24"/>
          <w:lang w:val="en-US"/>
        </w:rPr>
        <w:t xml:space="preserve"> and lithotripsy for ductal calculi.</w:t>
      </w:r>
    </w:p>
    <w:p w14:paraId="410828EA" w14:textId="77777777" w:rsidR="00172036" w:rsidRPr="001A3566" w:rsidRDefault="00172036">
      <w:pPr>
        <w:rPr>
          <w:rFonts w:ascii="Book Antiqua" w:hAnsi="Book Antiqua" w:cs="Times New Roman"/>
          <w:b/>
          <w:sz w:val="24"/>
          <w:szCs w:val="24"/>
          <w:lang w:val="en-US"/>
        </w:rPr>
      </w:pPr>
      <w:r w:rsidRPr="001A3566">
        <w:rPr>
          <w:rFonts w:ascii="Book Antiqua" w:hAnsi="Book Antiqua" w:cs="Times New Roman"/>
          <w:b/>
          <w:sz w:val="24"/>
          <w:szCs w:val="24"/>
          <w:lang w:val="en-US"/>
        </w:rPr>
        <w:br w:type="page"/>
      </w:r>
    </w:p>
    <w:p w14:paraId="28C176B5" w14:textId="77777777" w:rsidR="005A5793" w:rsidRPr="001A3566" w:rsidRDefault="005A5793" w:rsidP="005A5793">
      <w:pPr>
        <w:spacing w:after="0" w:line="360" w:lineRule="auto"/>
        <w:jc w:val="both"/>
        <w:rPr>
          <w:rFonts w:ascii="Book Antiqua" w:hAnsi="Book Antiqua" w:cs="Times New Roman"/>
          <w:b/>
          <w:i/>
          <w:sz w:val="24"/>
          <w:szCs w:val="24"/>
          <w:lang w:val="en-US"/>
        </w:rPr>
      </w:pPr>
    </w:p>
    <w:p w14:paraId="42461E34" w14:textId="77777777" w:rsidR="00172036" w:rsidRPr="001A3566" w:rsidRDefault="00172036" w:rsidP="00172036">
      <w:pPr>
        <w:spacing w:after="0" w:line="360" w:lineRule="auto"/>
        <w:jc w:val="both"/>
        <w:rPr>
          <w:rFonts w:ascii="Book Antiqua" w:hAnsi="Book Antiqua" w:cs="Times New Roman"/>
          <w:i/>
          <w:sz w:val="24"/>
          <w:szCs w:val="24"/>
        </w:rPr>
      </w:pPr>
      <w:r w:rsidRPr="001A3566">
        <w:rPr>
          <w:noProof/>
          <w:lang w:val="en-US" w:eastAsia="zh-CN"/>
        </w:rPr>
        <w:drawing>
          <wp:inline distT="0" distB="0" distL="0" distR="0" wp14:anchorId="2F8A8CBF" wp14:editId="714650E1">
            <wp:extent cx="4564536" cy="423804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64536" cy="4238045"/>
                    </a:xfrm>
                    <a:prstGeom prst="rect">
                      <a:avLst/>
                    </a:prstGeom>
                  </pic:spPr>
                </pic:pic>
              </a:graphicData>
            </a:graphic>
          </wp:inline>
        </w:drawing>
      </w:r>
    </w:p>
    <w:p w14:paraId="17017FA5" w14:textId="77777777" w:rsidR="00172036" w:rsidRPr="001A3566" w:rsidRDefault="00172036" w:rsidP="00172036">
      <w:pPr>
        <w:spacing w:after="0" w:line="360" w:lineRule="auto"/>
        <w:jc w:val="both"/>
        <w:rPr>
          <w:rFonts w:ascii="Book Antiqua" w:hAnsi="Book Antiqua" w:cs="Times New Roman"/>
          <w:b/>
          <w:sz w:val="24"/>
          <w:szCs w:val="24"/>
        </w:rPr>
      </w:pPr>
      <w:proofErr w:type="gramStart"/>
      <w:r w:rsidRPr="001A3566">
        <w:rPr>
          <w:rFonts w:ascii="Book Antiqua" w:hAnsi="Book Antiqua" w:cs="Times New Roman"/>
          <w:b/>
          <w:sz w:val="24"/>
          <w:szCs w:val="24"/>
        </w:rPr>
        <w:t xml:space="preserve">Figure </w:t>
      </w:r>
      <w:r w:rsidRPr="001A3566">
        <w:rPr>
          <w:rFonts w:ascii="Book Antiqua" w:hAnsi="Book Antiqua" w:cs="Times New Roman" w:hint="eastAsia"/>
          <w:b/>
          <w:sz w:val="24"/>
          <w:szCs w:val="24"/>
          <w:lang w:eastAsia="zh-CN"/>
        </w:rPr>
        <w:t>9</w:t>
      </w:r>
      <w:r w:rsidRPr="001A3566">
        <w:rPr>
          <w:rFonts w:ascii="Book Antiqua" w:hAnsi="Book Antiqua" w:cs="Times New Roman"/>
          <w:b/>
          <w:sz w:val="24"/>
          <w:szCs w:val="24"/>
        </w:rPr>
        <w:t xml:space="preserve"> </w:t>
      </w:r>
      <w:r w:rsidRPr="001A3566">
        <w:rPr>
          <w:rFonts w:ascii="Book Antiqua" w:eastAsia="Arial Unicode MS" w:hAnsi="Book Antiqua" w:cs="Times New Roman"/>
          <w:b/>
          <w:bCs/>
          <w:sz w:val="24"/>
          <w:szCs w:val="24"/>
          <w:bdr w:val="nil"/>
          <w:lang w:eastAsia="en-GB"/>
        </w:rPr>
        <w:t xml:space="preserve">Percutaneous </w:t>
      </w:r>
      <w:proofErr w:type="spellStart"/>
      <w:r w:rsidRPr="001A3566">
        <w:rPr>
          <w:rFonts w:ascii="Book Antiqua" w:eastAsia="Arial Unicode MS" w:hAnsi="Book Antiqua" w:cs="Times New Roman"/>
          <w:b/>
          <w:bCs/>
          <w:sz w:val="24"/>
          <w:szCs w:val="24"/>
          <w:bdr w:val="nil"/>
          <w:lang w:eastAsia="en-GB"/>
        </w:rPr>
        <w:t>transhepatic</w:t>
      </w:r>
      <w:proofErr w:type="spellEnd"/>
      <w:r w:rsidRPr="001A3566">
        <w:rPr>
          <w:rFonts w:ascii="Book Antiqua" w:eastAsia="Arial Unicode MS" w:hAnsi="Book Antiqua" w:cs="Times New Roman"/>
          <w:b/>
          <w:bCs/>
          <w:sz w:val="24"/>
          <w:szCs w:val="24"/>
          <w:bdr w:val="nil"/>
          <w:lang w:eastAsia="en-GB"/>
        </w:rPr>
        <w:t xml:space="preserve"> cholangiography</w:t>
      </w:r>
      <w:r w:rsidRPr="001A3566">
        <w:rPr>
          <w:rFonts w:ascii="Book Antiqua" w:hAnsi="Book Antiqua" w:cs="Times New Roman"/>
          <w:b/>
          <w:sz w:val="24"/>
          <w:szCs w:val="24"/>
          <w:lang w:val="en-US"/>
        </w:rPr>
        <w:t xml:space="preserve"> image for </w:t>
      </w:r>
      <w:r w:rsidRPr="001A3566">
        <w:rPr>
          <w:rFonts w:ascii="Book Antiqua" w:hAnsi="Book Antiqua" w:cs="Times New Roman"/>
          <w:b/>
          <w:sz w:val="24"/>
          <w:szCs w:val="24"/>
        </w:rPr>
        <w:t xml:space="preserve">Patient 2 demonstrating the internal-external biliary drain (arrowed) traversing </w:t>
      </w:r>
      <w:r w:rsidRPr="001A3566">
        <w:rPr>
          <w:rFonts w:ascii="Book Antiqua" w:hAnsi="Book Antiqua" w:cs="Times New Roman"/>
          <w:b/>
          <w:sz w:val="24"/>
          <w:szCs w:val="24"/>
          <w:lang w:val="en-US"/>
        </w:rPr>
        <w:t>the</w:t>
      </w:r>
      <w:r w:rsidRPr="001A3566">
        <w:rPr>
          <w:rFonts w:ascii="Book Antiqua" w:hAnsi="Book Antiqua" w:cs="Times New Roman"/>
          <w:b/>
          <w:sz w:val="24"/>
          <w:szCs w:val="24"/>
        </w:rPr>
        <w:t xml:space="preserve"> </w:t>
      </w:r>
      <w:proofErr w:type="spellStart"/>
      <w:r w:rsidRPr="001A3566">
        <w:rPr>
          <w:rFonts w:ascii="Book Antiqua" w:hAnsi="Book Antiqua" w:cs="Times New Roman"/>
          <w:b/>
          <w:sz w:val="24"/>
          <w:szCs w:val="24"/>
        </w:rPr>
        <w:t>hepaticojejunostomy</w:t>
      </w:r>
      <w:proofErr w:type="spellEnd"/>
      <w:r w:rsidRPr="001A3566">
        <w:rPr>
          <w:rFonts w:ascii="Book Antiqua" w:hAnsi="Book Antiqua" w:cs="Times New Roman"/>
          <w:b/>
          <w:sz w:val="24"/>
          <w:szCs w:val="24"/>
        </w:rPr>
        <w:t xml:space="preserve"> stricture so contrast is now seen in the jejunum.</w:t>
      </w:r>
      <w:proofErr w:type="gramEnd"/>
    </w:p>
    <w:p w14:paraId="3DB4E2FC" w14:textId="77777777" w:rsidR="005A5793" w:rsidRPr="001A3566" w:rsidRDefault="005A5793" w:rsidP="005A5793">
      <w:pPr>
        <w:spacing w:after="0" w:line="360" w:lineRule="auto"/>
        <w:jc w:val="both"/>
        <w:rPr>
          <w:rFonts w:ascii="Book Antiqua" w:hAnsi="Book Antiqua" w:cs="Times New Roman"/>
          <w:i/>
          <w:sz w:val="24"/>
          <w:szCs w:val="24"/>
          <w:lang w:eastAsia="zh-CN"/>
        </w:rPr>
      </w:pPr>
    </w:p>
    <w:p w14:paraId="37A40ADB" w14:textId="3517EECA" w:rsidR="005A5793" w:rsidRPr="001A3566" w:rsidRDefault="005A5793">
      <w:pPr>
        <w:rPr>
          <w:rFonts w:ascii="Book Antiqua" w:hAnsi="Book Antiqua" w:cs="Times New Roman"/>
          <w:sz w:val="24"/>
          <w:szCs w:val="24"/>
        </w:rPr>
      </w:pPr>
      <w:r w:rsidRPr="001A3566">
        <w:rPr>
          <w:rFonts w:ascii="Book Antiqua" w:hAnsi="Book Antiqua" w:cs="Times New Roman"/>
          <w:sz w:val="24"/>
          <w:szCs w:val="24"/>
        </w:rPr>
        <w:br w:type="page"/>
      </w:r>
    </w:p>
    <w:p w14:paraId="49C5E0D0" w14:textId="4C5B3860" w:rsidR="005A5793" w:rsidRPr="001A3566" w:rsidRDefault="000B52C3" w:rsidP="005A5793">
      <w:pPr>
        <w:spacing w:after="0" w:line="360" w:lineRule="auto"/>
        <w:jc w:val="both"/>
        <w:rPr>
          <w:rFonts w:ascii="Book Antiqua" w:hAnsi="Book Antiqua" w:cs="Times New Roman"/>
          <w:sz w:val="24"/>
          <w:szCs w:val="24"/>
          <w:lang w:val="en-US"/>
        </w:rPr>
      </w:pPr>
      <w:r w:rsidRPr="001A3566">
        <w:rPr>
          <w:noProof/>
          <w:lang w:val="en-US" w:eastAsia="zh-CN"/>
        </w:rPr>
        <w:lastRenderedPageBreak/>
        <w:drawing>
          <wp:inline distT="0" distB="0" distL="0" distR="0" wp14:anchorId="628E9A08" wp14:editId="658D144C">
            <wp:extent cx="4198289" cy="3764369"/>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98289" cy="3764369"/>
                    </a:xfrm>
                    <a:prstGeom prst="rect">
                      <a:avLst/>
                    </a:prstGeom>
                  </pic:spPr>
                </pic:pic>
              </a:graphicData>
            </a:graphic>
          </wp:inline>
        </w:drawing>
      </w:r>
    </w:p>
    <w:p w14:paraId="474E7596" w14:textId="0005D00C" w:rsidR="005A5793" w:rsidRPr="001A3566" w:rsidRDefault="005A5793" w:rsidP="005A5793">
      <w:pPr>
        <w:spacing w:after="0" w:line="360" w:lineRule="auto"/>
        <w:jc w:val="both"/>
        <w:rPr>
          <w:rFonts w:ascii="Book Antiqua" w:hAnsi="Book Antiqua" w:cs="Times New Roman"/>
          <w:sz w:val="24"/>
          <w:szCs w:val="24"/>
          <w:lang w:val="en-US"/>
        </w:rPr>
      </w:pPr>
      <w:r w:rsidRPr="001A3566">
        <w:rPr>
          <w:rFonts w:ascii="Book Antiqua" w:hAnsi="Book Antiqua" w:cs="Times New Roman"/>
          <w:b/>
          <w:sz w:val="24"/>
          <w:szCs w:val="24"/>
        </w:rPr>
        <w:t xml:space="preserve">Figure </w:t>
      </w:r>
      <w:r w:rsidR="00172036" w:rsidRPr="001A3566">
        <w:rPr>
          <w:rFonts w:ascii="Book Antiqua" w:hAnsi="Book Antiqua" w:cs="Times New Roman" w:hint="eastAsia"/>
          <w:b/>
          <w:sz w:val="24"/>
          <w:szCs w:val="24"/>
          <w:lang w:eastAsia="zh-CN"/>
        </w:rPr>
        <w:t>10</w:t>
      </w:r>
      <w:r w:rsidRPr="001A3566">
        <w:rPr>
          <w:rFonts w:ascii="Book Antiqua" w:hAnsi="Book Antiqua" w:cs="Times New Roman"/>
          <w:b/>
          <w:sz w:val="24"/>
          <w:szCs w:val="24"/>
        </w:rPr>
        <w:t xml:space="preserve"> Post-</w:t>
      </w:r>
      <w:r w:rsidRPr="001A3566">
        <w:rPr>
          <w:rFonts w:ascii="Book Antiqua" w:eastAsia="Arial Unicode MS" w:hAnsi="Book Antiqua" w:cs="Times New Roman"/>
          <w:b/>
          <w:bCs/>
          <w:sz w:val="24"/>
          <w:szCs w:val="24"/>
          <w:bdr w:val="nil"/>
          <w:lang w:eastAsia="en-GB"/>
        </w:rPr>
        <w:t xml:space="preserve">percutaneous </w:t>
      </w:r>
      <w:proofErr w:type="spellStart"/>
      <w:r w:rsidRPr="001A3566">
        <w:rPr>
          <w:rFonts w:ascii="Book Antiqua" w:eastAsia="Arial Unicode MS" w:hAnsi="Book Antiqua" w:cs="Times New Roman"/>
          <w:b/>
          <w:bCs/>
          <w:sz w:val="24"/>
          <w:szCs w:val="24"/>
          <w:bdr w:val="nil"/>
          <w:lang w:eastAsia="en-GB"/>
        </w:rPr>
        <w:t>transhepatic</w:t>
      </w:r>
      <w:proofErr w:type="spellEnd"/>
      <w:r w:rsidRPr="001A3566">
        <w:rPr>
          <w:rFonts w:ascii="Book Antiqua" w:eastAsia="Arial Unicode MS" w:hAnsi="Book Antiqua" w:cs="Times New Roman"/>
          <w:b/>
          <w:bCs/>
          <w:sz w:val="24"/>
          <w:szCs w:val="24"/>
          <w:bdr w:val="nil"/>
          <w:lang w:eastAsia="en-GB"/>
        </w:rPr>
        <w:t xml:space="preserve"> </w:t>
      </w:r>
      <w:proofErr w:type="spellStart"/>
      <w:r w:rsidRPr="001A3566">
        <w:rPr>
          <w:rFonts w:ascii="Book Antiqua" w:eastAsia="Arial Unicode MS" w:hAnsi="Book Antiqua" w:cs="Times New Roman"/>
          <w:b/>
          <w:bCs/>
          <w:sz w:val="24"/>
          <w:szCs w:val="24"/>
          <w:bdr w:val="nil"/>
          <w:lang w:eastAsia="en-GB"/>
        </w:rPr>
        <w:t>cholangioscopy</w:t>
      </w:r>
      <w:proofErr w:type="spellEnd"/>
      <w:r w:rsidRPr="001A3566">
        <w:rPr>
          <w:rFonts w:ascii="Book Antiqua" w:eastAsia="Arial Unicode MS" w:hAnsi="Book Antiqua" w:cs="Times New Roman"/>
          <w:b/>
          <w:bCs/>
          <w:sz w:val="24"/>
          <w:szCs w:val="24"/>
          <w:bdr w:val="nil"/>
          <w:lang w:eastAsia="en-GB"/>
        </w:rPr>
        <w:t xml:space="preserve"> and lithotripsy</w:t>
      </w:r>
      <w:r w:rsidRPr="001A3566">
        <w:rPr>
          <w:rFonts w:ascii="Book Antiqua" w:hAnsi="Book Antiqua" w:cs="Times New Roman"/>
          <w:b/>
          <w:sz w:val="24"/>
          <w:szCs w:val="24"/>
        </w:rPr>
        <w:t xml:space="preserve"> </w:t>
      </w:r>
      <w:proofErr w:type="spellStart"/>
      <w:r w:rsidRPr="001A3566">
        <w:rPr>
          <w:rFonts w:ascii="Book Antiqua" w:hAnsi="Book Antiqua" w:cs="Times New Roman"/>
          <w:b/>
          <w:sz w:val="24"/>
          <w:szCs w:val="24"/>
        </w:rPr>
        <w:t>cholangiogram</w:t>
      </w:r>
      <w:proofErr w:type="spellEnd"/>
      <w:r w:rsidRPr="001A3566">
        <w:rPr>
          <w:rFonts w:ascii="Book Antiqua" w:hAnsi="Book Antiqua" w:cs="Times New Roman"/>
          <w:b/>
          <w:sz w:val="24"/>
          <w:szCs w:val="24"/>
        </w:rPr>
        <w:t xml:space="preserve"> in Patient 1 showing unobstructed bile ducts but few small calculi in Segment 6.</w:t>
      </w:r>
      <w:r w:rsidRPr="001A3566">
        <w:rPr>
          <w:rFonts w:ascii="Book Antiqua" w:hAnsi="Book Antiqua" w:cs="Times New Roman"/>
          <w:sz w:val="24"/>
          <w:szCs w:val="24"/>
        </w:rPr>
        <w:t xml:space="preserve"> Internalised </w:t>
      </w:r>
      <w:r w:rsidRPr="001A3566">
        <w:rPr>
          <w:rFonts w:ascii="Book Antiqua" w:eastAsia="Arial Unicode MS" w:hAnsi="Book Antiqua" w:cs="Times New Roman"/>
          <w:bCs/>
          <w:sz w:val="24"/>
          <w:szCs w:val="24"/>
          <w:bdr w:val="nil"/>
          <w:lang w:eastAsia="en-GB"/>
        </w:rPr>
        <w:t>percutaneous transhepatic cholangiography</w:t>
      </w:r>
      <w:r w:rsidRPr="001A3566">
        <w:rPr>
          <w:rFonts w:ascii="Book Antiqua" w:hAnsi="Book Antiqua" w:cs="Times New Roman"/>
          <w:sz w:val="24"/>
          <w:szCs w:val="24"/>
        </w:rPr>
        <w:t xml:space="preserve"> drain is seen with distal locked end in the duodenum.</w:t>
      </w:r>
    </w:p>
    <w:p w14:paraId="723080B0" w14:textId="1801A485" w:rsidR="002E32D0" w:rsidRPr="001A3566" w:rsidRDefault="002E32D0">
      <w:pPr>
        <w:rPr>
          <w:rFonts w:ascii="Book Antiqua" w:hAnsi="Book Antiqua" w:cs="Times New Roman"/>
          <w:sz w:val="24"/>
          <w:szCs w:val="24"/>
        </w:rPr>
      </w:pPr>
      <w:r w:rsidRPr="001A3566">
        <w:rPr>
          <w:rFonts w:ascii="Book Antiqua" w:hAnsi="Book Antiqua" w:cs="Times New Roman"/>
          <w:sz w:val="24"/>
          <w:szCs w:val="24"/>
        </w:rPr>
        <w:br w:type="page"/>
      </w:r>
    </w:p>
    <w:p w14:paraId="518AC673" w14:textId="77777777" w:rsidR="00923072" w:rsidRPr="001A3566" w:rsidRDefault="00923072" w:rsidP="00923072">
      <w:pPr>
        <w:spacing w:after="0" w:line="360" w:lineRule="auto"/>
        <w:jc w:val="both"/>
        <w:rPr>
          <w:rFonts w:ascii="Book Antiqua" w:hAnsi="Book Antiqua" w:cs="Times New Roman"/>
          <w:sz w:val="24"/>
          <w:szCs w:val="24"/>
          <w:lang w:val="en-US"/>
        </w:rPr>
      </w:pPr>
    </w:p>
    <w:p w14:paraId="53EBFFB8" w14:textId="3A216536" w:rsidR="00923072" w:rsidRPr="001A3566" w:rsidRDefault="000B52C3" w:rsidP="00923072">
      <w:pPr>
        <w:spacing w:after="0" w:line="360" w:lineRule="auto"/>
        <w:jc w:val="both"/>
        <w:rPr>
          <w:rFonts w:ascii="Book Antiqua" w:hAnsi="Book Antiqua" w:cs="Times New Roman"/>
          <w:b/>
          <w:smallCaps/>
          <w:noProof/>
          <w:sz w:val="24"/>
          <w:szCs w:val="24"/>
          <w:lang w:val="en-US"/>
        </w:rPr>
      </w:pPr>
      <w:r w:rsidRPr="001A3566">
        <w:rPr>
          <w:noProof/>
          <w:lang w:val="en-US" w:eastAsia="zh-CN"/>
        </w:rPr>
        <w:drawing>
          <wp:inline distT="0" distB="0" distL="0" distR="0" wp14:anchorId="2E349917" wp14:editId="4B40DA18">
            <wp:extent cx="4320199" cy="3808675"/>
            <wp:effectExtent l="0" t="0" r="4445"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20199" cy="3808675"/>
                    </a:xfrm>
                    <a:prstGeom prst="rect">
                      <a:avLst/>
                    </a:prstGeom>
                  </pic:spPr>
                </pic:pic>
              </a:graphicData>
            </a:graphic>
          </wp:inline>
        </w:drawing>
      </w:r>
    </w:p>
    <w:p w14:paraId="1FBE1CCC" w14:textId="77777777" w:rsidR="00923072" w:rsidRPr="001A3566" w:rsidRDefault="00923072" w:rsidP="00923072">
      <w:pPr>
        <w:spacing w:after="0" w:line="360" w:lineRule="auto"/>
        <w:jc w:val="both"/>
        <w:rPr>
          <w:rFonts w:ascii="Book Antiqua" w:hAnsi="Book Antiqua" w:cs="Times New Roman"/>
          <w:b/>
          <w:smallCaps/>
          <w:noProof/>
          <w:sz w:val="24"/>
          <w:szCs w:val="24"/>
          <w:lang w:val="en-US"/>
        </w:rPr>
      </w:pPr>
    </w:p>
    <w:p w14:paraId="5B63879D" w14:textId="44624875" w:rsidR="00923072" w:rsidRPr="001A3566" w:rsidRDefault="00923072" w:rsidP="00923072">
      <w:pPr>
        <w:spacing w:after="0" w:line="360" w:lineRule="auto"/>
        <w:jc w:val="both"/>
        <w:rPr>
          <w:rFonts w:ascii="Book Antiqua" w:hAnsi="Book Antiqua" w:cs="Times New Roman"/>
          <w:b/>
          <w:sz w:val="24"/>
          <w:szCs w:val="24"/>
        </w:rPr>
      </w:pPr>
      <w:r w:rsidRPr="001A3566">
        <w:rPr>
          <w:rFonts w:ascii="Book Antiqua" w:hAnsi="Book Antiqua" w:cs="Times New Roman"/>
          <w:b/>
          <w:sz w:val="24"/>
          <w:szCs w:val="24"/>
        </w:rPr>
        <w:t>Figure 1</w:t>
      </w:r>
      <w:r w:rsidR="00067BD0" w:rsidRPr="001A3566">
        <w:rPr>
          <w:rFonts w:ascii="Book Antiqua" w:hAnsi="Book Antiqua" w:cs="Times New Roman" w:hint="eastAsia"/>
          <w:b/>
          <w:sz w:val="24"/>
          <w:szCs w:val="24"/>
          <w:lang w:eastAsia="zh-CN"/>
        </w:rPr>
        <w:t>1</w:t>
      </w:r>
      <w:r w:rsidRPr="001A3566">
        <w:rPr>
          <w:rFonts w:ascii="Book Antiqua" w:hAnsi="Book Antiqua" w:cs="Times New Roman"/>
          <w:b/>
          <w:sz w:val="24"/>
          <w:szCs w:val="24"/>
        </w:rPr>
        <w:t xml:space="preserve"> Post-</w:t>
      </w:r>
      <w:r w:rsidRPr="001A3566">
        <w:rPr>
          <w:rFonts w:ascii="Book Antiqua" w:eastAsia="Arial Unicode MS" w:hAnsi="Book Antiqua" w:cs="Times New Roman"/>
          <w:b/>
          <w:bCs/>
          <w:sz w:val="24"/>
          <w:szCs w:val="24"/>
          <w:bdr w:val="nil"/>
          <w:lang w:eastAsia="en-GB"/>
        </w:rPr>
        <w:t xml:space="preserve">percutaneous </w:t>
      </w:r>
      <w:proofErr w:type="spellStart"/>
      <w:r w:rsidRPr="001A3566">
        <w:rPr>
          <w:rFonts w:ascii="Book Antiqua" w:eastAsia="Arial Unicode MS" w:hAnsi="Book Antiqua" w:cs="Times New Roman"/>
          <w:b/>
          <w:bCs/>
          <w:sz w:val="24"/>
          <w:szCs w:val="24"/>
          <w:bdr w:val="nil"/>
          <w:lang w:eastAsia="en-GB"/>
        </w:rPr>
        <w:t>transhepatic</w:t>
      </w:r>
      <w:proofErr w:type="spellEnd"/>
      <w:r w:rsidRPr="001A3566">
        <w:rPr>
          <w:rFonts w:ascii="Book Antiqua" w:eastAsia="Arial Unicode MS" w:hAnsi="Book Antiqua" w:cs="Times New Roman"/>
          <w:b/>
          <w:bCs/>
          <w:sz w:val="24"/>
          <w:szCs w:val="24"/>
          <w:bdr w:val="nil"/>
          <w:lang w:eastAsia="en-GB"/>
        </w:rPr>
        <w:t xml:space="preserve"> </w:t>
      </w:r>
      <w:proofErr w:type="spellStart"/>
      <w:r w:rsidRPr="001A3566">
        <w:rPr>
          <w:rFonts w:ascii="Book Antiqua" w:eastAsia="Arial Unicode MS" w:hAnsi="Book Antiqua" w:cs="Times New Roman"/>
          <w:b/>
          <w:bCs/>
          <w:sz w:val="24"/>
          <w:szCs w:val="24"/>
          <w:bdr w:val="nil"/>
          <w:lang w:eastAsia="en-GB"/>
        </w:rPr>
        <w:t>cholangioscopy</w:t>
      </w:r>
      <w:proofErr w:type="spellEnd"/>
      <w:r w:rsidRPr="001A3566">
        <w:rPr>
          <w:rFonts w:ascii="Book Antiqua" w:eastAsia="Arial Unicode MS" w:hAnsi="Book Antiqua" w:cs="Times New Roman"/>
          <w:b/>
          <w:bCs/>
          <w:sz w:val="24"/>
          <w:szCs w:val="24"/>
          <w:bdr w:val="nil"/>
          <w:lang w:eastAsia="en-GB"/>
        </w:rPr>
        <w:t xml:space="preserve"> and lithotripsy</w:t>
      </w:r>
      <w:r w:rsidRPr="001A3566">
        <w:rPr>
          <w:rFonts w:ascii="Book Antiqua" w:hAnsi="Book Antiqua" w:cs="Times New Roman"/>
          <w:b/>
          <w:sz w:val="24"/>
          <w:szCs w:val="24"/>
        </w:rPr>
        <w:t xml:space="preserve"> check cholangiogram after in Patient 2 showed stones in segment 2.</w:t>
      </w:r>
    </w:p>
    <w:p w14:paraId="14567325" w14:textId="2CB58C5E" w:rsidR="00923072" w:rsidRPr="001A3566" w:rsidRDefault="000B52C3" w:rsidP="00923072">
      <w:pPr>
        <w:spacing w:after="0" w:line="360" w:lineRule="auto"/>
        <w:jc w:val="both"/>
        <w:rPr>
          <w:rFonts w:ascii="Book Antiqua" w:hAnsi="Book Antiqua" w:cs="Times New Roman"/>
          <w:b/>
          <w:smallCaps/>
          <w:sz w:val="24"/>
          <w:szCs w:val="24"/>
          <w:lang w:val="en-US"/>
        </w:rPr>
      </w:pPr>
      <w:r w:rsidRPr="001A3566">
        <w:rPr>
          <w:noProof/>
          <w:lang w:val="en-US" w:eastAsia="zh-CN"/>
        </w:rPr>
        <w:lastRenderedPageBreak/>
        <w:drawing>
          <wp:inline distT="0" distB="0" distL="0" distR="0" wp14:anchorId="4BD6CC5D" wp14:editId="4E07D818">
            <wp:extent cx="4675726" cy="4166483"/>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75726" cy="4166483"/>
                    </a:xfrm>
                    <a:prstGeom prst="rect">
                      <a:avLst/>
                    </a:prstGeom>
                  </pic:spPr>
                </pic:pic>
              </a:graphicData>
            </a:graphic>
          </wp:inline>
        </w:drawing>
      </w:r>
    </w:p>
    <w:p w14:paraId="538C1580" w14:textId="6E363855" w:rsidR="00923072" w:rsidRPr="001A3566" w:rsidRDefault="00923072" w:rsidP="00923072">
      <w:pPr>
        <w:spacing w:after="0" w:line="360" w:lineRule="auto"/>
        <w:jc w:val="both"/>
        <w:rPr>
          <w:rFonts w:ascii="Book Antiqua" w:hAnsi="Book Antiqua" w:cs="Times New Roman"/>
          <w:b/>
          <w:sz w:val="24"/>
          <w:szCs w:val="24"/>
        </w:rPr>
      </w:pPr>
      <w:r w:rsidRPr="001A3566">
        <w:rPr>
          <w:rFonts w:ascii="Book Antiqua" w:hAnsi="Book Antiqua" w:cs="Times New Roman"/>
          <w:b/>
          <w:sz w:val="24"/>
          <w:szCs w:val="24"/>
        </w:rPr>
        <w:t>Figure 1</w:t>
      </w:r>
      <w:r w:rsidR="00067BD0" w:rsidRPr="001A3566">
        <w:rPr>
          <w:rFonts w:ascii="Book Antiqua" w:hAnsi="Book Antiqua" w:cs="Times New Roman" w:hint="eastAsia"/>
          <w:b/>
          <w:sz w:val="24"/>
          <w:szCs w:val="24"/>
          <w:lang w:eastAsia="zh-CN"/>
        </w:rPr>
        <w:t>2</w:t>
      </w:r>
      <w:r w:rsidRPr="001A3566">
        <w:rPr>
          <w:rFonts w:ascii="Book Antiqua" w:hAnsi="Book Antiqua" w:cs="Times New Roman"/>
          <w:b/>
          <w:sz w:val="24"/>
          <w:szCs w:val="24"/>
        </w:rPr>
        <w:t xml:space="preserve"> Cholangiogram performed after repeat procedure in Patient 2 to flush remnant stones showed smaller and fewer remnant intrahepatic biliary duct stones.</w:t>
      </w:r>
    </w:p>
    <w:p w14:paraId="72E4E0A3" w14:textId="77777777" w:rsidR="00F56F4A" w:rsidRPr="001A3566" w:rsidRDefault="00F56F4A" w:rsidP="00906A3A">
      <w:pPr>
        <w:spacing w:after="0" w:line="360" w:lineRule="auto"/>
        <w:jc w:val="both"/>
        <w:rPr>
          <w:rFonts w:ascii="Book Antiqua" w:hAnsi="Book Antiqua" w:cs="Times New Roman"/>
          <w:sz w:val="24"/>
          <w:szCs w:val="24"/>
        </w:rPr>
      </w:pPr>
    </w:p>
    <w:sectPr w:rsidR="00F56F4A" w:rsidRPr="001A3566">
      <w:footerReference w:type="even"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1E2079" w14:textId="77777777" w:rsidR="00A53B02" w:rsidRDefault="00A53B02" w:rsidP="006E29F6">
      <w:pPr>
        <w:spacing w:after="0" w:line="240" w:lineRule="auto"/>
      </w:pPr>
      <w:r>
        <w:separator/>
      </w:r>
    </w:p>
  </w:endnote>
  <w:endnote w:type="continuationSeparator" w:id="0">
    <w:p w14:paraId="39DB7CED" w14:textId="77777777" w:rsidR="00A53B02" w:rsidRDefault="00A53B02" w:rsidP="006E2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02FF" w:usb1="4000E47F" w:usb2="0000002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1662647254"/>
      <w:docPartObj>
        <w:docPartGallery w:val="Page Numbers (Bottom of Page)"/>
        <w:docPartUnique/>
      </w:docPartObj>
    </w:sdtPr>
    <w:sdtEndPr>
      <w:rPr>
        <w:rStyle w:val="af0"/>
      </w:rPr>
    </w:sdtEndPr>
    <w:sdtContent>
      <w:p w14:paraId="6614C895" w14:textId="6A99C379" w:rsidR="009F04B6" w:rsidRDefault="009F04B6" w:rsidP="009F04B6">
        <w:pPr>
          <w:pStyle w:val="af"/>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691F0522" w14:textId="77777777" w:rsidR="009F04B6" w:rsidRDefault="009F04B6" w:rsidP="006E29F6">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0"/>
      </w:rPr>
      <w:id w:val="-1524467642"/>
      <w:docPartObj>
        <w:docPartGallery w:val="Page Numbers (Bottom of Page)"/>
        <w:docPartUnique/>
      </w:docPartObj>
    </w:sdtPr>
    <w:sdtEndPr>
      <w:rPr>
        <w:rStyle w:val="af0"/>
      </w:rPr>
    </w:sdtEndPr>
    <w:sdtContent>
      <w:p w14:paraId="7E8DBF71" w14:textId="79B77678" w:rsidR="009F04B6" w:rsidRDefault="009F04B6" w:rsidP="009F04B6">
        <w:pPr>
          <w:pStyle w:val="af"/>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sidR="00992772">
          <w:rPr>
            <w:rStyle w:val="af0"/>
            <w:noProof/>
          </w:rPr>
          <w:t>4</w:t>
        </w:r>
        <w:r>
          <w:rPr>
            <w:rStyle w:val="af0"/>
          </w:rPr>
          <w:fldChar w:fldCharType="end"/>
        </w:r>
      </w:p>
    </w:sdtContent>
  </w:sdt>
  <w:p w14:paraId="116C3083" w14:textId="77777777" w:rsidR="009F04B6" w:rsidRDefault="009F04B6" w:rsidP="006E29F6">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06180A" w14:textId="77777777" w:rsidR="00A53B02" w:rsidRDefault="00A53B02" w:rsidP="006E29F6">
      <w:pPr>
        <w:spacing w:after="0" w:line="240" w:lineRule="auto"/>
      </w:pPr>
      <w:r>
        <w:separator/>
      </w:r>
    </w:p>
  </w:footnote>
  <w:footnote w:type="continuationSeparator" w:id="0">
    <w:p w14:paraId="4F60D8F5" w14:textId="77777777" w:rsidR="00A53B02" w:rsidRDefault="00A53B02" w:rsidP="006E29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A624A"/>
    <w:multiLevelType w:val="hybridMultilevel"/>
    <w:tmpl w:val="DFE28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0C3970"/>
    <w:multiLevelType w:val="hybridMultilevel"/>
    <w:tmpl w:val="7E6461D2"/>
    <w:lvl w:ilvl="0" w:tplc="2090A32C">
      <w:start w:val="1"/>
      <w:numFmt w:val="bullet"/>
      <w:lvlText w:val="•"/>
      <w:lvlJc w:val="left"/>
      <w:pPr>
        <w:tabs>
          <w:tab w:val="num" w:pos="720"/>
        </w:tabs>
        <w:ind w:left="720" w:hanging="360"/>
      </w:pPr>
      <w:rPr>
        <w:rFonts w:ascii="Arial" w:hAnsi="Arial" w:hint="default"/>
      </w:rPr>
    </w:lvl>
    <w:lvl w:ilvl="1" w:tplc="454A8924" w:tentative="1">
      <w:start w:val="1"/>
      <w:numFmt w:val="bullet"/>
      <w:lvlText w:val="•"/>
      <w:lvlJc w:val="left"/>
      <w:pPr>
        <w:tabs>
          <w:tab w:val="num" w:pos="1440"/>
        </w:tabs>
        <w:ind w:left="1440" w:hanging="360"/>
      </w:pPr>
      <w:rPr>
        <w:rFonts w:ascii="Arial" w:hAnsi="Arial" w:hint="default"/>
      </w:rPr>
    </w:lvl>
    <w:lvl w:ilvl="2" w:tplc="9C96C49A" w:tentative="1">
      <w:start w:val="1"/>
      <w:numFmt w:val="bullet"/>
      <w:lvlText w:val="•"/>
      <w:lvlJc w:val="left"/>
      <w:pPr>
        <w:tabs>
          <w:tab w:val="num" w:pos="2160"/>
        </w:tabs>
        <w:ind w:left="2160" w:hanging="360"/>
      </w:pPr>
      <w:rPr>
        <w:rFonts w:ascii="Arial" w:hAnsi="Arial" w:hint="default"/>
      </w:rPr>
    </w:lvl>
    <w:lvl w:ilvl="3" w:tplc="CAF0D8BC" w:tentative="1">
      <w:start w:val="1"/>
      <w:numFmt w:val="bullet"/>
      <w:lvlText w:val="•"/>
      <w:lvlJc w:val="left"/>
      <w:pPr>
        <w:tabs>
          <w:tab w:val="num" w:pos="2880"/>
        </w:tabs>
        <w:ind w:left="2880" w:hanging="360"/>
      </w:pPr>
      <w:rPr>
        <w:rFonts w:ascii="Arial" w:hAnsi="Arial" w:hint="default"/>
      </w:rPr>
    </w:lvl>
    <w:lvl w:ilvl="4" w:tplc="545A7334" w:tentative="1">
      <w:start w:val="1"/>
      <w:numFmt w:val="bullet"/>
      <w:lvlText w:val="•"/>
      <w:lvlJc w:val="left"/>
      <w:pPr>
        <w:tabs>
          <w:tab w:val="num" w:pos="3600"/>
        </w:tabs>
        <w:ind w:left="3600" w:hanging="360"/>
      </w:pPr>
      <w:rPr>
        <w:rFonts w:ascii="Arial" w:hAnsi="Arial" w:hint="default"/>
      </w:rPr>
    </w:lvl>
    <w:lvl w:ilvl="5" w:tplc="1BD07072" w:tentative="1">
      <w:start w:val="1"/>
      <w:numFmt w:val="bullet"/>
      <w:lvlText w:val="•"/>
      <w:lvlJc w:val="left"/>
      <w:pPr>
        <w:tabs>
          <w:tab w:val="num" w:pos="4320"/>
        </w:tabs>
        <w:ind w:left="4320" w:hanging="360"/>
      </w:pPr>
      <w:rPr>
        <w:rFonts w:ascii="Arial" w:hAnsi="Arial" w:hint="default"/>
      </w:rPr>
    </w:lvl>
    <w:lvl w:ilvl="6" w:tplc="4FD88FAE" w:tentative="1">
      <w:start w:val="1"/>
      <w:numFmt w:val="bullet"/>
      <w:lvlText w:val="•"/>
      <w:lvlJc w:val="left"/>
      <w:pPr>
        <w:tabs>
          <w:tab w:val="num" w:pos="5040"/>
        </w:tabs>
        <w:ind w:left="5040" w:hanging="360"/>
      </w:pPr>
      <w:rPr>
        <w:rFonts w:ascii="Arial" w:hAnsi="Arial" w:hint="default"/>
      </w:rPr>
    </w:lvl>
    <w:lvl w:ilvl="7" w:tplc="AD40FD74" w:tentative="1">
      <w:start w:val="1"/>
      <w:numFmt w:val="bullet"/>
      <w:lvlText w:val="•"/>
      <w:lvlJc w:val="left"/>
      <w:pPr>
        <w:tabs>
          <w:tab w:val="num" w:pos="5760"/>
        </w:tabs>
        <w:ind w:left="5760" w:hanging="360"/>
      </w:pPr>
      <w:rPr>
        <w:rFonts w:ascii="Arial" w:hAnsi="Arial" w:hint="default"/>
      </w:rPr>
    </w:lvl>
    <w:lvl w:ilvl="8" w:tplc="E4366F8E" w:tentative="1">
      <w:start w:val="1"/>
      <w:numFmt w:val="bullet"/>
      <w:lvlText w:val="•"/>
      <w:lvlJc w:val="left"/>
      <w:pPr>
        <w:tabs>
          <w:tab w:val="num" w:pos="6480"/>
        </w:tabs>
        <w:ind w:left="6480" w:hanging="360"/>
      </w:pPr>
      <w:rPr>
        <w:rFonts w:ascii="Arial" w:hAnsi="Arial" w:hint="default"/>
      </w:rPr>
    </w:lvl>
  </w:abstractNum>
  <w:abstractNum w:abstractNumId="2">
    <w:nsid w:val="2A110FEB"/>
    <w:multiLevelType w:val="hybridMultilevel"/>
    <w:tmpl w:val="B46E7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90B76D4"/>
    <w:multiLevelType w:val="hybridMultilevel"/>
    <w:tmpl w:val="CCE4D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7DC61AA"/>
    <w:multiLevelType w:val="hybridMultilevel"/>
    <w:tmpl w:val="F7169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5F1B8A"/>
    <w:multiLevelType w:val="hybridMultilevel"/>
    <w:tmpl w:val="60FC3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E838BF"/>
    <w:multiLevelType w:val="hybridMultilevel"/>
    <w:tmpl w:val="409CF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2"/>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tdwrfrnzr5vne5ffrxxezz5tz0sz90x59p&quot;&gt;My EndNote Library&lt;record-ids&gt;&lt;item&gt;19&lt;/item&gt;&lt;item&gt;20&lt;/item&gt;&lt;item&gt;21&lt;/item&gt;&lt;item&gt;22&lt;/item&gt;&lt;item&gt;23&lt;/item&gt;&lt;item&gt;24&lt;/item&gt;&lt;item&gt;25&lt;/item&gt;&lt;item&gt;27&lt;/item&gt;&lt;item&gt;31&lt;/item&gt;&lt;item&gt;32&lt;/item&gt;&lt;item&gt;33&lt;/item&gt;&lt;item&gt;35&lt;/item&gt;&lt;item&gt;36&lt;/item&gt;&lt;item&gt;213&lt;/item&gt;&lt;item&gt;214&lt;/item&gt;&lt;item&gt;215&lt;/item&gt;&lt;item&gt;216&lt;/item&gt;&lt;item&gt;218&lt;/item&gt;&lt;item&gt;220&lt;/item&gt;&lt;item&gt;221&lt;/item&gt;&lt;item&gt;222&lt;/item&gt;&lt;/record-ids&gt;&lt;/item&gt;&lt;/Libraries&gt;"/>
  </w:docVars>
  <w:rsids>
    <w:rsidRoot w:val="007047E9"/>
    <w:rsid w:val="00004FC1"/>
    <w:rsid w:val="00006F3C"/>
    <w:rsid w:val="000078F6"/>
    <w:rsid w:val="00026133"/>
    <w:rsid w:val="000269E3"/>
    <w:rsid w:val="00030178"/>
    <w:rsid w:val="00031886"/>
    <w:rsid w:val="0003398B"/>
    <w:rsid w:val="00040F4F"/>
    <w:rsid w:val="000418C8"/>
    <w:rsid w:val="00041D3D"/>
    <w:rsid w:val="0004221D"/>
    <w:rsid w:val="00043516"/>
    <w:rsid w:val="000436F3"/>
    <w:rsid w:val="00050EDA"/>
    <w:rsid w:val="0005137C"/>
    <w:rsid w:val="000530D2"/>
    <w:rsid w:val="00054426"/>
    <w:rsid w:val="0005470C"/>
    <w:rsid w:val="00054BCA"/>
    <w:rsid w:val="00054EB7"/>
    <w:rsid w:val="000600A9"/>
    <w:rsid w:val="00062052"/>
    <w:rsid w:val="00067BD0"/>
    <w:rsid w:val="00067BF0"/>
    <w:rsid w:val="000726EC"/>
    <w:rsid w:val="0007359C"/>
    <w:rsid w:val="000739F7"/>
    <w:rsid w:val="00077C7F"/>
    <w:rsid w:val="000800A9"/>
    <w:rsid w:val="00082579"/>
    <w:rsid w:val="00084FCB"/>
    <w:rsid w:val="00086EF3"/>
    <w:rsid w:val="00087B14"/>
    <w:rsid w:val="00093884"/>
    <w:rsid w:val="0009658D"/>
    <w:rsid w:val="000965FB"/>
    <w:rsid w:val="000A0689"/>
    <w:rsid w:val="000A0C89"/>
    <w:rsid w:val="000B1CE3"/>
    <w:rsid w:val="000B2C78"/>
    <w:rsid w:val="000B3341"/>
    <w:rsid w:val="000B52C3"/>
    <w:rsid w:val="000B70C7"/>
    <w:rsid w:val="000B7FFE"/>
    <w:rsid w:val="000C1722"/>
    <w:rsid w:val="000C179D"/>
    <w:rsid w:val="000C1FBE"/>
    <w:rsid w:val="000C41F7"/>
    <w:rsid w:val="000C6A4F"/>
    <w:rsid w:val="000C6DDE"/>
    <w:rsid w:val="000C7AD8"/>
    <w:rsid w:val="000C7D2D"/>
    <w:rsid w:val="000D0FB1"/>
    <w:rsid w:val="000D1EB2"/>
    <w:rsid w:val="000D2114"/>
    <w:rsid w:val="000D306D"/>
    <w:rsid w:val="000D7580"/>
    <w:rsid w:val="000E1A82"/>
    <w:rsid w:val="000E1CD8"/>
    <w:rsid w:val="000E45F2"/>
    <w:rsid w:val="000E535C"/>
    <w:rsid w:val="00100496"/>
    <w:rsid w:val="001012D3"/>
    <w:rsid w:val="001026DD"/>
    <w:rsid w:val="001029C0"/>
    <w:rsid w:val="00106E5D"/>
    <w:rsid w:val="001164C6"/>
    <w:rsid w:val="0012026E"/>
    <w:rsid w:val="00121432"/>
    <w:rsid w:val="0012160D"/>
    <w:rsid w:val="00124288"/>
    <w:rsid w:val="00125A3E"/>
    <w:rsid w:val="00126CD3"/>
    <w:rsid w:val="00126EB3"/>
    <w:rsid w:val="001363F5"/>
    <w:rsid w:val="00140392"/>
    <w:rsid w:val="001420F1"/>
    <w:rsid w:val="0014282D"/>
    <w:rsid w:val="00143483"/>
    <w:rsid w:val="00144BAC"/>
    <w:rsid w:val="00144D8E"/>
    <w:rsid w:val="00152458"/>
    <w:rsid w:val="00154650"/>
    <w:rsid w:val="0015606D"/>
    <w:rsid w:val="001569CF"/>
    <w:rsid w:val="00162279"/>
    <w:rsid w:val="001640F5"/>
    <w:rsid w:val="00172036"/>
    <w:rsid w:val="001764CC"/>
    <w:rsid w:val="00180EB8"/>
    <w:rsid w:val="00183430"/>
    <w:rsid w:val="00185349"/>
    <w:rsid w:val="00186D71"/>
    <w:rsid w:val="00187B8B"/>
    <w:rsid w:val="00191ABB"/>
    <w:rsid w:val="00195FDB"/>
    <w:rsid w:val="001978E9"/>
    <w:rsid w:val="001A3566"/>
    <w:rsid w:val="001A5DBC"/>
    <w:rsid w:val="001B07D7"/>
    <w:rsid w:val="001B13E3"/>
    <w:rsid w:val="001C0C30"/>
    <w:rsid w:val="001C116B"/>
    <w:rsid w:val="001C12AB"/>
    <w:rsid w:val="001C31C5"/>
    <w:rsid w:val="001C4708"/>
    <w:rsid w:val="001C737B"/>
    <w:rsid w:val="001D02FC"/>
    <w:rsid w:val="001D69DF"/>
    <w:rsid w:val="001D7DF2"/>
    <w:rsid w:val="001E0EA5"/>
    <w:rsid w:val="001E3996"/>
    <w:rsid w:val="001E4AFD"/>
    <w:rsid w:val="001E54EF"/>
    <w:rsid w:val="001E5951"/>
    <w:rsid w:val="001E5C59"/>
    <w:rsid w:val="001F290A"/>
    <w:rsid w:val="001F2F43"/>
    <w:rsid w:val="001F3C5D"/>
    <w:rsid w:val="001F685B"/>
    <w:rsid w:val="00202F53"/>
    <w:rsid w:val="00203E55"/>
    <w:rsid w:val="00206155"/>
    <w:rsid w:val="00210C3E"/>
    <w:rsid w:val="00213816"/>
    <w:rsid w:val="00224A1C"/>
    <w:rsid w:val="00224AB0"/>
    <w:rsid w:val="0022534C"/>
    <w:rsid w:val="002261DE"/>
    <w:rsid w:val="00227862"/>
    <w:rsid w:val="00236F72"/>
    <w:rsid w:val="002371E9"/>
    <w:rsid w:val="00242355"/>
    <w:rsid w:val="00246BA6"/>
    <w:rsid w:val="0024755A"/>
    <w:rsid w:val="00250586"/>
    <w:rsid w:val="00251F2F"/>
    <w:rsid w:val="00252FC4"/>
    <w:rsid w:val="002536AA"/>
    <w:rsid w:val="00255009"/>
    <w:rsid w:val="0026014B"/>
    <w:rsid w:val="00260FEF"/>
    <w:rsid w:val="002617A6"/>
    <w:rsid w:val="00261D7B"/>
    <w:rsid w:val="00262FD7"/>
    <w:rsid w:val="002647CF"/>
    <w:rsid w:val="002744CC"/>
    <w:rsid w:val="0028102C"/>
    <w:rsid w:val="00284BBD"/>
    <w:rsid w:val="00285557"/>
    <w:rsid w:val="00286499"/>
    <w:rsid w:val="00291713"/>
    <w:rsid w:val="00292168"/>
    <w:rsid w:val="002927C9"/>
    <w:rsid w:val="00293363"/>
    <w:rsid w:val="00295426"/>
    <w:rsid w:val="002A0617"/>
    <w:rsid w:val="002A69F4"/>
    <w:rsid w:val="002A6DD2"/>
    <w:rsid w:val="002A727B"/>
    <w:rsid w:val="002A788B"/>
    <w:rsid w:val="002A7A1D"/>
    <w:rsid w:val="002A7D6B"/>
    <w:rsid w:val="002B08F1"/>
    <w:rsid w:val="002B206A"/>
    <w:rsid w:val="002B34EC"/>
    <w:rsid w:val="002B67BB"/>
    <w:rsid w:val="002C10E6"/>
    <w:rsid w:val="002C302A"/>
    <w:rsid w:val="002C6576"/>
    <w:rsid w:val="002C6A39"/>
    <w:rsid w:val="002D1063"/>
    <w:rsid w:val="002D168A"/>
    <w:rsid w:val="002D3EE9"/>
    <w:rsid w:val="002E32D0"/>
    <w:rsid w:val="002E47CE"/>
    <w:rsid w:val="002F0F2F"/>
    <w:rsid w:val="002F1766"/>
    <w:rsid w:val="002F2FED"/>
    <w:rsid w:val="002F3D91"/>
    <w:rsid w:val="002F4967"/>
    <w:rsid w:val="002F5271"/>
    <w:rsid w:val="002F5901"/>
    <w:rsid w:val="002F627E"/>
    <w:rsid w:val="00300315"/>
    <w:rsid w:val="00301B58"/>
    <w:rsid w:val="00302275"/>
    <w:rsid w:val="0030350B"/>
    <w:rsid w:val="00303C3F"/>
    <w:rsid w:val="00306C15"/>
    <w:rsid w:val="00306CE4"/>
    <w:rsid w:val="003112BC"/>
    <w:rsid w:val="00311817"/>
    <w:rsid w:val="00313839"/>
    <w:rsid w:val="0031468D"/>
    <w:rsid w:val="00316049"/>
    <w:rsid w:val="00317C9F"/>
    <w:rsid w:val="00321F79"/>
    <w:rsid w:val="0032238C"/>
    <w:rsid w:val="00327227"/>
    <w:rsid w:val="00330E85"/>
    <w:rsid w:val="00331630"/>
    <w:rsid w:val="00331691"/>
    <w:rsid w:val="00334D25"/>
    <w:rsid w:val="0033606F"/>
    <w:rsid w:val="0033629D"/>
    <w:rsid w:val="0034099A"/>
    <w:rsid w:val="00342651"/>
    <w:rsid w:val="00343853"/>
    <w:rsid w:val="00344118"/>
    <w:rsid w:val="003444D7"/>
    <w:rsid w:val="0034475D"/>
    <w:rsid w:val="003449B5"/>
    <w:rsid w:val="0034743A"/>
    <w:rsid w:val="00350FBA"/>
    <w:rsid w:val="00353B14"/>
    <w:rsid w:val="00354E39"/>
    <w:rsid w:val="00354FEA"/>
    <w:rsid w:val="00355602"/>
    <w:rsid w:val="003574B2"/>
    <w:rsid w:val="00357854"/>
    <w:rsid w:val="00360AF0"/>
    <w:rsid w:val="00361F90"/>
    <w:rsid w:val="00363378"/>
    <w:rsid w:val="00364098"/>
    <w:rsid w:val="003641BC"/>
    <w:rsid w:val="003644B1"/>
    <w:rsid w:val="003671D5"/>
    <w:rsid w:val="00371130"/>
    <w:rsid w:val="00371DF3"/>
    <w:rsid w:val="00372161"/>
    <w:rsid w:val="003728E0"/>
    <w:rsid w:val="00373E2A"/>
    <w:rsid w:val="003757B6"/>
    <w:rsid w:val="003762F2"/>
    <w:rsid w:val="00376818"/>
    <w:rsid w:val="003773D7"/>
    <w:rsid w:val="003807ED"/>
    <w:rsid w:val="003846B1"/>
    <w:rsid w:val="00385F7F"/>
    <w:rsid w:val="0038745C"/>
    <w:rsid w:val="00391937"/>
    <w:rsid w:val="00391D05"/>
    <w:rsid w:val="00392E85"/>
    <w:rsid w:val="003948D1"/>
    <w:rsid w:val="003967EB"/>
    <w:rsid w:val="00396D68"/>
    <w:rsid w:val="00397ED2"/>
    <w:rsid w:val="003A4C7F"/>
    <w:rsid w:val="003A7CAB"/>
    <w:rsid w:val="003B343B"/>
    <w:rsid w:val="003B416F"/>
    <w:rsid w:val="003C22FB"/>
    <w:rsid w:val="003C3D7C"/>
    <w:rsid w:val="003C4B0B"/>
    <w:rsid w:val="003D152C"/>
    <w:rsid w:val="003D41A5"/>
    <w:rsid w:val="003D52C2"/>
    <w:rsid w:val="003D560E"/>
    <w:rsid w:val="003E164D"/>
    <w:rsid w:val="003F3B76"/>
    <w:rsid w:val="003F5055"/>
    <w:rsid w:val="003F6739"/>
    <w:rsid w:val="003F6AEB"/>
    <w:rsid w:val="003F6E1E"/>
    <w:rsid w:val="0040063A"/>
    <w:rsid w:val="004022FC"/>
    <w:rsid w:val="00402EDB"/>
    <w:rsid w:val="00407717"/>
    <w:rsid w:val="0041207D"/>
    <w:rsid w:val="00415060"/>
    <w:rsid w:val="00416D9D"/>
    <w:rsid w:val="004209EE"/>
    <w:rsid w:val="004213CF"/>
    <w:rsid w:val="004239DD"/>
    <w:rsid w:val="0042470B"/>
    <w:rsid w:val="00425987"/>
    <w:rsid w:val="00427AE0"/>
    <w:rsid w:val="00427C5D"/>
    <w:rsid w:val="00427F5D"/>
    <w:rsid w:val="00430D10"/>
    <w:rsid w:val="00432099"/>
    <w:rsid w:val="00433723"/>
    <w:rsid w:val="00436DA2"/>
    <w:rsid w:val="00440D17"/>
    <w:rsid w:val="00451336"/>
    <w:rsid w:val="00460968"/>
    <w:rsid w:val="00462759"/>
    <w:rsid w:val="00462EFA"/>
    <w:rsid w:val="00466D64"/>
    <w:rsid w:val="00470642"/>
    <w:rsid w:val="0047694F"/>
    <w:rsid w:val="00482A82"/>
    <w:rsid w:val="00482A8D"/>
    <w:rsid w:val="0048732D"/>
    <w:rsid w:val="0049061B"/>
    <w:rsid w:val="00490CAC"/>
    <w:rsid w:val="00493B6A"/>
    <w:rsid w:val="004A1A7D"/>
    <w:rsid w:val="004A32E8"/>
    <w:rsid w:val="004A53A2"/>
    <w:rsid w:val="004A6A64"/>
    <w:rsid w:val="004B098F"/>
    <w:rsid w:val="004B12C9"/>
    <w:rsid w:val="004C1D18"/>
    <w:rsid w:val="004C1D48"/>
    <w:rsid w:val="004C2C56"/>
    <w:rsid w:val="004D20C4"/>
    <w:rsid w:val="004D29AB"/>
    <w:rsid w:val="004D761D"/>
    <w:rsid w:val="004E14A0"/>
    <w:rsid w:val="004E4643"/>
    <w:rsid w:val="004E49FA"/>
    <w:rsid w:val="004E5AA0"/>
    <w:rsid w:val="004E60FC"/>
    <w:rsid w:val="004E702A"/>
    <w:rsid w:val="004E790F"/>
    <w:rsid w:val="004F2617"/>
    <w:rsid w:val="004F3144"/>
    <w:rsid w:val="004F40E2"/>
    <w:rsid w:val="00505FFD"/>
    <w:rsid w:val="005206B3"/>
    <w:rsid w:val="00521AF5"/>
    <w:rsid w:val="00521CD8"/>
    <w:rsid w:val="00522EB1"/>
    <w:rsid w:val="005254F4"/>
    <w:rsid w:val="0052642D"/>
    <w:rsid w:val="00526B67"/>
    <w:rsid w:val="00526D7C"/>
    <w:rsid w:val="00527344"/>
    <w:rsid w:val="00530446"/>
    <w:rsid w:val="00532A16"/>
    <w:rsid w:val="00532C24"/>
    <w:rsid w:val="00534050"/>
    <w:rsid w:val="005415E4"/>
    <w:rsid w:val="00543577"/>
    <w:rsid w:val="00547EDE"/>
    <w:rsid w:val="005539F6"/>
    <w:rsid w:val="005549B8"/>
    <w:rsid w:val="005553EE"/>
    <w:rsid w:val="00556522"/>
    <w:rsid w:val="00561590"/>
    <w:rsid w:val="005633F7"/>
    <w:rsid w:val="0056370C"/>
    <w:rsid w:val="00572451"/>
    <w:rsid w:val="00574F14"/>
    <w:rsid w:val="00576864"/>
    <w:rsid w:val="00580D8E"/>
    <w:rsid w:val="0058624E"/>
    <w:rsid w:val="00586804"/>
    <w:rsid w:val="00590CF5"/>
    <w:rsid w:val="005923E3"/>
    <w:rsid w:val="00592EEF"/>
    <w:rsid w:val="005956A2"/>
    <w:rsid w:val="005974B3"/>
    <w:rsid w:val="005A0129"/>
    <w:rsid w:val="005A2824"/>
    <w:rsid w:val="005A2C4D"/>
    <w:rsid w:val="005A3E5F"/>
    <w:rsid w:val="005A5793"/>
    <w:rsid w:val="005B1830"/>
    <w:rsid w:val="005B6A91"/>
    <w:rsid w:val="005C1495"/>
    <w:rsid w:val="005C1890"/>
    <w:rsid w:val="005C7869"/>
    <w:rsid w:val="005D0550"/>
    <w:rsid w:val="005D089E"/>
    <w:rsid w:val="005D5829"/>
    <w:rsid w:val="005D673B"/>
    <w:rsid w:val="005D7F95"/>
    <w:rsid w:val="005E1DA5"/>
    <w:rsid w:val="005E2223"/>
    <w:rsid w:val="005E354D"/>
    <w:rsid w:val="005E38D7"/>
    <w:rsid w:val="005E6C15"/>
    <w:rsid w:val="005E76C1"/>
    <w:rsid w:val="005E7BF4"/>
    <w:rsid w:val="005F2DAA"/>
    <w:rsid w:val="0060320B"/>
    <w:rsid w:val="00607020"/>
    <w:rsid w:val="00607B05"/>
    <w:rsid w:val="00612318"/>
    <w:rsid w:val="00613EA4"/>
    <w:rsid w:val="006179B7"/>
    <w:rsid w:val="00632E2A"/>
    <w:rsid w:val="006349D8"/>
    <w:rsid w:val="00636916"/>
    <w:rsid w:val="00637F90"/>
    <w:rsid w:val="00641286"/>
    <w:rsid w:val="00642865"/>
    <w:rsid w:val="00642A27"/>
    <w:rsid w:val="006432CF"/>
    <w:rsid w:val="006453A4"/>
    <w:rsid w:val="00647FD9"/>
    <w:rsid w:val="00652F65"/>
    <w:rsid w:val="00653FB9"/>
    <w:rsid w:val="00653FD3"/>
    <w:rsid w:val="006547F2"/>
    <w:rsid w:val="00660161"/>
    <w:rsid w:val="00662FD4"/>
    <w:rsid w:val="00665149"/>
    <w:rsid w:val="00665F23"/>
    <w:rsid w:val="006665C5"/>
    <w:rsid w:val="006678D4"/>
    <w:rsid w:val="00671758"/>
    <w:rsid w:val="00672578"/>
    <w:rsid w:val="0067319B"/>
    <w:rsid w:val="006768DD"/>
    <w:rsid w:val="006823BF"/>
    <w:rsid w:val="00682F9E"/>
    <w:rsid w:val="00685442"/>
    <w:rsid w:val="00687364"/>
    <w:rsid w:val="0069104E"/>
    <w:rsid w:val="00691F46"/>
    <w:rsid w:val="00696F22"/>
    <w:rsid w:val="00697C86"/>
    <w:rsid w:val="006A00CF"/>
    <w:rsid w:val="006A0999"/>
    <w:rsid w:val="006A3ABC"/>
    <w:rsid w:val="006A7913"/>
    <w:rsid w:val="006A7A1F"/>
    <w:rsid w:val="006B138D"/>
    <w:rsid w:val="006B1802"/>
    <w:rsid w:val="006B2CD4"/>
    <w:rsid w:val="006B329D"/>
    <w:rsid w:val="006B56F3"/>
    <w:rsid w:val="006C018D"/>
    <w:rsid w:val="006C0378"/>
    <w:rsid w:val="006C415C"/>
    <w:rsid w:val="006C6052"/>
    <w:rsid w:val="006C620D"/>
    <w:rsid w:val="006C6342"/>
    <w:rsid w:val="006D6F7E"/>
    <w:rsid w:val="006D7404"/>
    <w:rsid w:val="006E29B7"/>
    <w:rsid w:val="006E29F6"/>
    <w:rsid w:val="006E4487"/>
    <w:rsid w:val="006E452B"/>
    <w:rsid w:val="006E5EEB"/>
    <w:rsid w:val="006E7C1C"/>
    <w:rsid w:val="006F0834"/>
    <w:rsid w:val="006F4D19"/>
    <w:rsid w:val="006F534A"/>
    <w:rsid w:val="00700182"/>
    <w:rsid w:val="007047E9"/>
    <w:rsid w:val="007048DE"/>
    <w:rsid w:val="0070579E"/>
    <w:rsid w:val="00711A4A"/>
    <w:rsid w:val="007152D1"/>
    <w:rsid w:val="00716515"/>
    <w:rsid w:val="00720143"/>
    <w:rsid w:val="00721488"/>
    <w:rsid w:val="00721737"/>
    <w:rsid w:val="00721C26"/>
    <w:rsid w:val="007237CA"/>
    <w:rsid w:val="007238FD"/>
    <w:rsid w:val="00724B8F"/>
    <w:rsid w:val="007254C8"/>
    <w:rsid w:val="00730578"/>
    <w:rsid w:val="007312FB"/>
    <w:rsid w:val="00733853"/>
    <w:rsid w:val="00737C67"/>
    <w:rsid w:val="0074018B"/>
    <w:rsid w:val="00740593"/>
    <w:rsid w:val="00742DA5"/>
    <w:rsid w:val="00744099"/>
    <w:rsid w:val="007441D8"/>
    <w:rsid w:val="007449AB"/>
    <w:rsid w:val="00744F6E"/>
    <w:rsid w:val="00746CF8"/>
    <w:rsid w:val="00750416"/>
    <w:rsid w:val="007524BB"/>
    <w:rsid w:val="007560B0"/>
    <w:rsid w:val="00763992"/>
    <w:rsid w:val="00767D6D"/>
    <w:rsid w:val="0077071B"/>
    <w:rsid w:val="0077240E"/>
    <w:rsid w:val="00777DCB"/>
    <w:rsid w:val="00777EB0"/>
    <w:rsid w:val="00781F23"/>
    <w:rsid w:val="00782001"/>
    <w:rsid w:val="007843F1"/>
    <w:rsid w:val="00784546"/>
    <w:rsid w:val="007A23B3"/>
    <w:rsid w:val="007A45BC"/>
    <w:rsid w:val="007A4857"/>
    <w:rsid w:val="007B590A"/>
    <w:rsid w:val="007B5AA4"/>
    <w:rsid w:val="007B5F81"/>
    <w:rsid w:val="007B626A"/>
    <w:rsid w:val="007B77DE"/>
    <w:rsid w:val="007C41D7"/>
    <w:rsid w:val="007D0C45"/>
    <w:rsid w:val="007D30F4"/>
    <w:rsid w:val="007D66C3"/>
    <w:rsid w:val="007E394A"/>
    <w:rsid w:val="007E4490"/>
    <w:rsid w:val="007E78BF"/>
    <w:rsid w:val="007E7BBD"/>
    <w:rsid w:val="007F04BF"/>
    <w:rsid w:val="007F17FD"/>
    <w:rsid w:val="007F29FC"/>
    <w:rsid w:val="007F5281"/>
    <w:rsid w:val="007F68CA"/>
    <w:rsid w:val="008027ED"/>
    <w:rsid w:val="00802FAE"/>
    <w:rsid w:val="00805FB1"/>
    <w:rsid w:val="008146EE"/>
    <w:rsid w:val="00815E58"/>
    <w:rsid w:val="00820C8E"/>
    <w:rsid w:val="00821E41"/>
    <w:rsid w:val="0082661A"/>
    <w:rsid w:val="008327FD"/>
    <w:rsid w:val="0083434A"/>
    <w:rsid w:val="00834BB4"/>
    <w:rsid w:val="008370E5"/>
    <w:rsid w:val="00841432"/>
    <w:rsid w:val="00843F73"/>
    <w:rsid w:val="0084606A"/>
    <w:rsid w:val="0085091F"/>
    <w:rsid w:val="00851A06"/>
    <w:rsid w:val="00853DC4"/>
    <w:rsid w:val="00857295"/>
    <w:rsid w:val="008606B1"/>
    <w:rsid w:val="008765D5"/>
    <w:rsid w:val="0087774D"/>
    <w:rsid w:val="008808E7"/>
    <w:rsid w:val="00881A92"/>
    <w:rsid w:val="0088211E"/>
    <w:rsid w:val="00882C73"/>
    <w:rsid w:val="00883836"/>
    <w:rsid w:val="00893635"/>
    <w:rsid w:val="00896041"/>
    <w:rsid w:val="008A7712"/>
    <w:rsid w:val="008A7E8F"/>
    <w:rsid w:val="008B127F"/>
    <w:rsid w:val="008B32CE"/>
    <w:rsid w:val="008B75B3"/>
    <w:rsid w:val="008C37B3"/>
    <w:rsid w:val="008C571C"/>
    <w:rsid w:val="008C6211"/>
    <w:rsid w:val="008C7F39"/>
    <w:rsid w:val="008D0749"/>
    <w:rsid w:val="008D1A5B"/>
    <w:rsid w:val="008D61FD"/>
    <w:rsid w:val="008E04F5"/>
    <w:rsid w:val="008E0C7B"/>
    <w:rsid w:val="008F1EEB"/>
    <w:rsid w:val="008F2C9E"/>
    <w:rsid w:val="00903222"/>
    <w:rsid w:val="00903DDE"/>
    <w:rsid w:val="00905D2E"/>
    <w:rsid w:val="00906A3A"/>
    <w:rsid w:val="00906DC1"/>
    <w:rsid w:val="009118FA"/>
    <w:rsid w:val="00913A2B"/>
    <w:rsid w:val="00916068"/>
    <w:rsid w:val="00916776"/>
    <w:rsid w:val="009171E4"/>
    <w:rsid w:val="0091791F"/>
    <w:rsid w:val="00920231"/>
    <w:rsid w:val="00920531"/>
    <w:rsid w:val="00923072"/>
    <w:rsid w:val="00924785"/>
    <w:rsid w:val="0093187D"/>
    <w:rsid w:val="00935C47"/>
    <w:rsid w:val="009361EB"/>
    <w:rsid w:val="009365C7"/>
    <w:rsid w:val="0094320D"/>
    <w:rsid w:val="009445F8"/>
    <w:rsid w:val="0094493C"/>
    <w:rsid w:val="00951706"/>
    <w:rsid w:val="0095570C"/>
    <w:rsid w:val="00956FCF"/>
    <w:rsid w:val="009571CE"/>
    <w:rsid w:val="00963690"/>
    <w:rsid w:val="00963753"/>
    <w:rsid w:val="009664C1"/>
    <w:rsid w:val="00967B79"/>
    <w:rsid w:val="00974645"/>
    <w:rsid w:val="00974888"/>
    <w:rsid w:val="009770B3"/>
    <w:rsid w:val="00977E6A"/>
    <w:rsid w:val="009805DB"/>
    <w:rsid w:val="0098104C"/>
    <w:rsid w:val="009811F3"/>
    <w:rsid w:val="009842FE"/>
    <w:rsid w:val="00987B1A"/>
    <w:rsid w:val="00991B90"/>
    <w:rsid w:val="009924AC"/>
    <w:rsid w:val="00992772"/>
    <w:rsid w:val="00995E2E"/>
    <w:rsid w:val="009962A6"/>
    <w:rsid w:val="00997A5D"/>
    <w:rsid w:val="009A0D8B"/>
    <w:rsid w:val="009A28B0"/>
    <w:rsid w:val="009A390C"/>
    <w:rsid w:val="009B0CF0"/>
    <w:rsid w:val="009B335E"/>
    <w:rsid w:val="009B65F6"/>
    <w:rsid w:val="009C2378"/>
    <w:rsid w:val="009C31AE"/>
    <w:rsid w:val="009C3F8E"/>
    <w:rsid w:val="009C432A"/>
    <w:rsid w:val="009C62CB"/>
    <w:rsid w:val="009C7A58"/>
    <w:rsid w:val="009D0BAE"/>
    <w:rsid w:val="009D1F0F"/>
    <w:rsid w:val="009D364A"/>
    <w:rsid w:val="009E0E83"/>
    <w:rsid w:val="009E1C22"/>
    <w:rsid w:val="009F04B6"/>
    <w:rsid w:val="009F3E48"/>
    <w:rsid w:val="009F4347"/>
    <w:rsid w:val="009F71B5"/>
    <w:rsid w:val="00A021C9"/>
    <w:rsid w:val="00A04B76"/>
    <w:rsid w:val="00A05745"/>
    <w:rsid w:val="00A0589D"/>
    <w:rsid w:val="00A10BBE"/>
    <w:rsid w:val="00A155F4"/>
    <w:rsid w:val="00A16A9D"/>
    <w:rsid w:val="00A21CD9"/>
    <w:rsid w:val="00A27533"/>
    <w:rsid w:val="00A32978"/>
    <w:rsid w:val="00A35336"/>
    <w:rsid w:val="00A3581D"/>
    <w:rsid w:val="00A405C9"/>
    <w:rsid w:val="00A41B5C"/>
    <w:rsid w:val="00A41E9C"/>
    <w:rsid w:val="00A46AF7"/>
    <w:rsid w:val="00A53B02"/>
    <w:rsid w:val="00A55143"/>
    <w:rsid w:val="00A57596"/>
    <w:rsid w:val="00A623DC"/>
    <w:rsid w:val="00A63C46"/>
    <w:rsid w:val="00A6405B"/>
    <w:rsid w:val="00A703DD"/>
    <w:rsid w:val="00A70C45"/>
    <w:rsid w:val="00A71037"/>
    <w:rsid w:val="00A7389B"/>
    <w:rsid w:val="00A76213"/>
    <w:rsid w:val="00A81189"/>
    <w:rsid w:val="00A83457"/>
    <w:rsid w:val="00A87AA0"/>
    <w:rsid w:val="00A90EAF"/>
    <w:rsid w:val="00A910F6"/>
    <w:rsid w:val="00A97264"/>
    <w:rsid w:val="00AA69E5"/>
    <w:rsid w:val="00AB1DD2"/>
    <w:rsid w:val="00AB1F5C"/>
    <w:rsid w:val="00AB2DCA"/>
    <w:rsid w:val="00AB6858"/>
    <w:rsid w:val="00AB7A46"/>
    <w:rsid w:val="00AC0997"/>
    <w:rsid w:val="00AC1046"/>
    <w:rsid w:val="00AC322B"/>
    <w:rsid w:val="00AC3A1A"/>
    <w:rsid w:val="00AC4FD5"/>
    <w:rsid w:val="00AC6892"/>
    <w:rsid w:val="00AD0088"/>
    <w:rsid w:val="00AD4FBB"/>
    <w:rsid w:val="00AD5378"/>
    <w:rsid w:val="00AD57F2"/>
    <w:rsid w:val="00AD5B97"/>
    <w:rsid w:val="00AD6231"/>
    <w:rsid w:val="00AE179E"/>
    <w:rsid w:val="00AE2B19"/>
    <w:rsid w:val="00AE4EEB"/>
    <w:rsid w:val="00AF0D96"/>
    <w:rsid w:val="00AF1738"/>
    <w:rsid w:val="00AF5E78"/>
    <w:rsid w:val="00B006D5"/>
    <w:rsid w:val="00B00C5E"/>
    <w:rsid w:val="00B01DCB"/>
    <w:rsid w:val="00B020A9"/>
    <w:rsid w:val="00B02460"/>
    <w:rsid w:val="00B02553"/>
    <w:rsid w:val="00B047BD"/>
    <w:rsid w:val="00B04B0C"/>
    <w:rsid w:val="00B06C7B"/>
    <w:rsid w:val="00B10F53"/>
    <w:rsid w:val="00B11D41"/>
    <w:rsid w:val="00B11E2B"/>
    <w:rsid w:val="00B14EC3"/>
    <w:rsid w:val="00B16D5D"/>
    <w:rsid w:val="00B1700D"/>
    <w:rsid w:val="00B202A4"/>
    <w:rsid w:val="00B211AB"/>
    <w:rsid w:val="00B24445"/>
    <w:rsid w:val="00B27219"/>
    <w:rsid w:val="00B31B3A"/>
    <w:rsid w:val="00B337E6"/>
    <w:rsid w:val="00B37EF6"/>
    <w:rsid w:val="00B40548"/>
    <w:rsid w:val="00B423C6"/>
    <w:rsid w:val="00B42DB8"/>
    <w:rsid w:val="00B45344"/>
    <w:rsid w:val="00B469F6"/>
    <w:rsid w:val="00B55A6D"/>
    <w:rsid w:val="00B56445"/>
    <w:rsid w:val="00B6555D"/>
    <w:rsid w:val="00B7207C"/>
    <w:rsid w:val="00B75138"/>
    <w:rsid w:val="00B769C4"/>
    <w:rsid w:val="00B76BDD"/>
    <w:rsid w:val="00B95859"/>
    <w:rsid w:val="00B96268"/>
    <w:rsid w:val="00B973A1"/>
    <w:rsid w:val="00B976E9"/>
    <w:rsid w:val="00B97D99"/>
    <w:rsid w:val="00BA4519"/>
    <w:rsid w:val="00BA59BC"/>
    <w:rsid w:val="00BA7600"/>
    <w:rsid w:val="00BB3B6D"/>
    <w:rsid w:val="00BB7DD5"/>
    <w:rsid w:val="00BC2832"/>
    <w:rsid w:val="00BC42C0"/>
    <w:rsid w:val="00BC4DC1"/>
    <w:rsid w:val="00BC7450"/>
    <w:rsid w:val="00BC7EFB"/>
    <w:rsid w:val="00BC7F06"/>
    <w:rsid w:val="00BD22E0"/>
    <w:rsid w:val="00BD2334"/>
    <w:rsid w:val="00BD43B1"/>
    <w:rsid w:val="00BD4B41"/>
    <w:rsid w:val="00BE1759"/>
    <w:rsid w:val="00BE3E8F"/>
    <w:rsid w:val="00BF2A8A"/>
    <w:rsid w:val="00BF3263"/>
    <w:rsid w:val="00BF5400"/>
    <w:rsid w:val="00C01D63"/>
    <w:rsid w:val="00C033F8"/>
    <w:rsid w:val="00C03721"/>
    <w:rsid w:val="00C05F37"/>
    <w:rsid w:val="00C1057D"/>
    <w:rsid w:val="00C12232"/>
    <w:rsid w:val="00C146FA"/>
    <w:rsid w:val="00C14A61"/>
    <w:rsid w:val="00C20709"/>
    <w:rsid w:val="00C22DB0"/>
    <w:rsid w:val="00C23E0D"/>
    <w:rsid w:val="00C23F94"/>
    <w:rsid w:val="00C32117"/>
    <w:rsid w:val="00C408CB"/>
    <w:rsid w:val="00C40B09"/>
    <w:rsid w:val="00C42BA8"/>
    <w:rsid w:val="00C47704"/>
    <w:rsid w:val="00C508B3"/>
    <w:rsid w:val="00C50973"/>
    <w:rsid w:val="00C5188D"/>
    <w:rsid w:val="00C5256E"/>
    <w:rsid w:val="00C52A00"/>
    <w:rsid w:val="00C547B1"/>
    <w:rsid w:val="00C5518F"/>
    <w:rsid w:val="00C6036E"/>
    <w:rsid w:val="00C62315"/>
    <w:rsid w:val="00C639D3"/>
    <w:rsid w:val="00C66517"/>
    <w:rsid w:val="00C73A3B"/>
    <w:rsid w:val="00C7625A"/>
    <w:rsid w:val="00C773B1"/>
    <w:rsid w:val="00C83A1A"/>
    <w:rsid w:val="00C83BE5"/>
    <w:rsid w:val="00C85B56"/>
    <w:rsid w:val="00C863AC"/>
    <w:rsid w:val="00C9304E"/>
    <w:rsid w:val="00C9402C"/>
    <w:rsid w:val="00C95057"/>
    <w:rsid w:val="00C96348"/>
    <w:rsid w:val="00CA006C"/>
    <w:rsid w:val="00CA3731"/>
    <w:rsid w:val="00CB0626"/>
    <w:rsid w:val="00CB1071"/>
    <w:rsid w:val="00CB3378"/>
    <w:rsid w:val="00CB33E9"/>
    <w:rsid w:val="00CB33F2"/>
    <w:rsid w:val="00CB3B17"/>
    <w:rsid w:val="00CB6628"/>
    <w:rsid w:val="00CB775E"/>
    <w:rsid w:val="00CC53E6"/>
    <w:rsid w:val="00CC6CC1"/>
    <w:rsid w:val="00CD1AFF"/>
    <w:rsid w:val="00CE1010"/>
    <w:rsid w:val="00CE4A40"/>
    <w:rsid w:val="00CE59FA"/>
    <w:rsid w:val="00CE7B5B"/>
    <w:rsid w:val="00CF0B9E"/>
    <w:rsid w:val="00CF2248"/>
    <w:rsid w:val="00CF5079"/>
    <w:rsid w:val="00D04C80"/>
    <w:rsid w:val="00D05DB4"/>
    <w:rsid w:val="00D10AD4"/>
    <w:rsid w:val="00D1362C"/>
    <w:rsid w:val="00D13BF9"/>
    <w:rsid w:val="00D16AA1"/>
    <w:rsid w:val="00D23118"/>
    <w:rsid w:val="00D23F68"/>
    <w:rsid w:val="00D257BE"/>
    <w:rsid w:val="00D279E3"/>
    <w:rsid w:val="00D306A7"/>
    <w:rsid w:val="00D341EE"/>
    <w:rsid w:val="00D35FD8"/>
    <w:rsid w:val="00D36B57"/>
    <w:rsid w:val="00D4179B"/>
    <w:rsid w:val="00D42028"/>
    <w:rsid w:val="00D431E9"/>
    <w:rsid w:val="00D44CC1"/>
    <w:rsid w:val="00D453F8"/>
    <w:rsid w:val="00D46973"/>
    <w:rsid w:val="00D54AD5"/>
    <w:rsid w:val="00D55C72"/>
    <w:rsid w:val="00D57CF1"/>
    <w:rsid w:val="00D63593"/>
    <w:rsid w:val="00D65CB5"/>
    <w:rsid w:val="00D677A9"/>
    <w:rsid w:val="00D70B6A"/>
    <w:rsid w:val="00D76091"/>
    <w:rsid w:val="00D777F1"/>
    <w:rsid w:val="00D80171"/>
    <w:rsid w:val="00D80231"/>
    <w:rsid w:val="00D81BE6"/>
    <w:rsid w:val="00D82823"/>
    <w:rsid w:val="00D84A54"/>
    <w:rsid w:val="00D87ADB"/>
    <w:rsid w:val="00D9298B"/>
    <w:rsid w:val="00D95E50"/>
    <w:rsid w:val="00D962E2"/>
    <w:rsid w:val="00DA2575"/>
    <w:rsid w:val="00DA4408"/>
    <w:rsid w:val="00DA7B4A"/>
    <w:rsid w:val="00DB6408"/>
    <w:rsid w:val="00DC4540"/>
    <w:rsid w:val="00DC6AD6"/>
    <w:rsid w:val="00DD2A14"/>
    <w:rsid w:val="00DD42CB"/>
    <w:rsid w:val="00DD44E8"/>
    <w:rsid w:val="00DD47A1"/>
    <w:rsid w:val="00DE4296"/>
    <w:rsid w:val="00DE59BF"/>
    <w:rsid w:val="00DE71D6"/>
    <w:rsid w:val="00DF3153"/>
    <w:rsid w:val="00DF56FA"/>
    <w:rsid w:val="00E006DB"/>
    <w:rsid w:val="00E00842"/>
    <w:rsid w:val="00E00D07"/>
    <w:rsid w:val="00E0332C"/>
    <w:rsid w:val="00E03FCE"/>
    <w:rsid w:val="00E05276"/>
    <w:rsid w:val="00E06176"/>
    <w:rsid w:val="00E06ABA"/>
    <w:rsid w:val="00E10EF4"/>
    <w:rsid w:val="00E126C9"/>
    <w:rsid w:val="00E131ED"/>
    <w:rsid w:val="00E13EBC"/>
    <w:rsid w:val="00E14CF0"/>
    <w:rsid w:val="00E16639"/>
    <w:rsid w:val="00E1692C"/>
    <w:rsid w:val="00E24CF7"/>
    <w:rsid w:val="00E257E3"/>
    <w:rsid w:val="00E27DB3"/>
    <w:rsid w:val="00E30149"/>
    <w:rsid w:val="00E30CCD"/>
    <w:rsid w:val="00E3481C"/>
    <w:rsid w:val="00E36835"/>
    <w:rsid w:val="00E371E1"/>
    <w:rsid w:val="00E42CCD"/>
    <w:rsid w:val="00E43369"/>
    <w:rsid w:val="00E442B8"/>
    <w:rsid w:val="00E476D1"/>
    <w:rsid w:val="00E50107"/>
    <w:rsid w:val="00E53871"/>
    <w:rsid w:val="00E701A6"/>
    <w:rsid w:val="00E739BC"/>
    <w:rsid w:val="00E757A6"/>
    <w:rsid w:val="00E77022"/>
    <w:rsid w:val="00E82626"/>
    <w:rsid w:val="00E84EB0"/>
    <w:rsid w:val="00E86D6F"/>
    <w:rsid w:val="00E90C7C"/>
    <w:rsid w:val="00EA7C53"/>
    <w:rsid w:val="00EB2CA9"/>
    <w:rsid w:val="00EB7599"/>
    <w:rsid w:val="00EC4AB6"/>
    <w:rsid w:val="00EC4EDF"/>
    <w:rsid w:val="00EC52C6"/>
    <w:rsid w:val="00EC536E"/>
    <w:rsid w:val="00EC7A07"/>
    <w:rsid w:val="00ED225D"/>
    <w:rsid w:val="00ED237A"/>
    <w:rsid w:val="00ED24E1"/>
    <w:rsid w:val="00ED2EC0"/>
    <w:rsid w:val="00ED34F6"/>
    <w:rsid w:val="00ED3C4D"/>
    <w:rsid w:val="00ED4324"/>
    <w:rsid w:val="00ED6906"/>
    <w:rsid w:val="00ED7ADA"/>
    <w:rsid w:val="00EE0857"/>
    <w:rsid w:val="00EE4489"/>
    <w:rsid w:val="00EE69F1"/>
    <w:rsid w:val="00EF0E18"/>
    <w:rsid w:val="00EF3BE1"/>
    <w:rsid w:val="00EF5A39"/>
    <w:rsid w:val="00F018E3"/>
    <w:rsid w:val="00F0210E"/>
    <w:rsid w:val="00F035E9"/>
    <w:rsid w:val="00F065AE"/>
    <w:rsid w:val="00F11220"/>
    <w:rsid w:val="00F14A2A"/>
    <w:rsid w:val="00F15D4A"/>
    <w:rsid w:val="00F210C3"/>
    <w:rsid w:val="00F23039"/>
    <w:rsid w:val="00F24D7B"/>
    <w:rsid w:val="00F255DF"/>
    <w:rsid w:val="00F32275"/>
    <w:rsid w:val="00F32E0C"/>
    <w:rsid w:val="00F33759"/>
    <w:rsid w:val="00F369DB"/>
    <w:rsid w:val="00F373D7"/>
    <w:rsid w:val="00F46F7D"/>
    <w:rsid w:val="00F47542"/>
    <w:rsid w:val="00F51884"/>
    <w:rsid w:val="00F5208C"/>
    <w:rsid w:val="00F529D9"/>
    <w:rsid w:val="00F566F0"/>
    <w:rsid w:val="00F56F4A"/>
    <w:rsid w:val="00F574EA"/>
    <w:rsid w:val="00F60A3F"/>
    <w:rsid w:val="00F63896"/>
    <w:rsid w:val="00F6775A"/>
    <w:rsid w:val="00F726B8"/>
    <w:rsid w:val="00F72AFA"/>
    <w:rsid w:val="00F735F2"/>
    <w:rsid w:val="00F75FAB"/>
    <w:rsid w:val="00F761A2"/>
    <w:rsid w:val="00F80FB6"/>
    <w:rsid w:val="00F810CA"/>
    <w:rsid w:val="00F85564"/>
    <w:rsid w:val="00F85F71"/>
    <w:rsid w:val="00F91412"/>
    <w:rsid w:val="00F92B76"/>
    <w:rsid w:val="00F930E2"/>
    <w:rsid w:val="00F93C17"/>
    <w:rsid w:val="00F93C76"/>
    <w:rsid w:val="00F944C5"/>
    <w:rsid w:val="00F9599A"/>
    <w:rsid w:val="00F97BC6"/>
    <w:rsid w:val="00FA4ADA"/>
    <w:rsid w:val="00FA5D93"/>
    <w:rsid w:val="00FA6FF6"/>
    <w:rsid w:val="00FA7821"/>
    <w:rsid w:val="00FA7E1B"/>
    <w:rsid w:val="00FB25F6"/>
    <w:rsid w:val="00FB33EF"/>
    <w:rsid w:val="00FC49A1"/>
    <w:rsid w:val="00FC6343"/>
    <w:rsid w:val="00FC6D72"/>
    <w:rsid w:val="00FD5766"/>
    <w:rsid w:val="00FD7564"/>
    <w:rsid w:val="00FD7C72"/>
    <w:rsid w:val="00FE23F5"/>
    <w:rsid w:val="00FE4A10"/>
    <w:rsid w:val="00FE4B08"/>
    <w:rsid w:val="00FE56F3"/>
    <w:rsid w:val="00FE6D32"/>
    <w:rsid w:val="00FF3605"/>
    <w:rsid w:val="00FF3758"/>
    <w:rsid w:val="00FF3CE1"/>
    <w:rsid w:val="00FF3DBA"/>
    <w:rsid w:val="00FF50F2"/>
    <w:rsid w:val="00FF69C9"/>
    <w:rsid w:val="00FF6EAC"/>
    <w:rsid w:val="00FF7E5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7A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BA8"/>
  </w:style>
  <w:style w:type="paragraph" w:styleId="1">
    <w:name w:val="heading 1"/>
    <w:basedOn w:val="a"/>
    <w:next w:val="a"/>
    <w:link w:val="1Char"/>
    <w:uiPriority w:val="9"/>
    <w:qFormat/>
    <w:rsid w:val="004E5A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Char"/>
    <w:uiPriority w:val="9"/>
    <w:qFormat/>
    <w:rsid w:val="007F29F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3">
    <w:name w:val="heading 3"/>
    <w:basedOn w:val="a"/>
    <w:next w:val="a"/>
    <w:link w:val="3Char"/>
    <w:uiPriority w:val="9"/>
    <w:semiHidden/>
    <w:unhideWhenUsed/>
    <w:qFormat/>
    <w:rsid w:val="00F855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semiHidden/>
    <w:unhideWhenUsed/>
    <w:qFormat/>
    <w:rsid w:val="005C189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1EB2"/>
    <w:pPr>
      <w:ind w:left="720"/>
      <w:contextualSpacing/>
    </w:pPr>
  </w:style>
  <w:style w:type="paragraph" w:styleId="a4">
    <w:name w:val="Normal (Web)"/>
    <w:basedOn w:val="a"/>
    <w:uiPriority w:val="99"/>
    <w:semiHidden/>
    <w:unhideWhenUsed/>
    <w:rsid w:val="008D61FD"/>
    <w:pPr>
      <w:spacing w:before="100" w:beforeAutospacing="1" w:after="100" w:afterAutospacing="1" w:line="240" w:lineRule="auto"/>
    </w:pPr>
    <w:rPr>
      <w:rFonts w:ascii="Times New Roman" w:hAnsi="Times New Roman" w:cs="Times New Roman"/>
      <w:sz w:val="24"/>
      <w:szCs w:val="24"/>
      <w:lang w:val="en-US"/>
    </w:rPr>
  </w:style>
  <w:style w:type="character" w:styleId="a5">
    <w:name w:val="Hyperlink"/>
    <w:basedOn w:val="a0"/>
    <w:uiPriority w:val="99"/>
    <w:unhideWhenUsed/>
    <w:rsid w:val="00C6036E"/>
    <w:rPr>
      <w:color w:val="0000FF"/>
      <w:u w:val="single"/>
    </w:rPr>
  </w:style>
  <w:style w:type="character" w:customStyle="1" w:styleId="element-citation">
    <w:name w:val="element-citation"/>
    <w:basedOn w:val="a0"/>
    <w:rsid w:val="00592EEF"/>
  </w:style>
  <w:style w:type="character" w:customStyle="1" w:styleId="ref-journal">
    <w:name w:val="ref-journal"/>
    <w:basedOn w:val="a0"/>
    <w:rsid w:val="00592EEF"/>
  </w:style>
  <w:style w:type="character" w:customStyle="1" w:styleId="ref-vol">
    <w:name w:val="ref-vol"/>
    <w:basedOn w:val="a0"/>
    <w:rsid w:val="00592EEF"/>
  </w:style>
  <w:style w:type="character" w:customStyle="1" w:styleId="2Char">
    <w:name w:val="标题 2 Char"/>
    <w:basedOn w:val="a0"/>
    <w:link w:val="2"/>
    <w:uiPriority w:val="9"/>
    <w:rsid w:val="007F29FC"/>
    <w:rPr>
      <w:rFonts w:ascii="Times New Roman" w:eastAsia="Times New Roman" w:hAnsi="Times New Roman" w:cs="Times New Roman"/>
      <w:b/>
      <w:bCs/>
      <w:sz w:val="36"/>
      <w:szCs w:val="36"/>
      <w:lang w:eastAsia="en-GB"/>
    </w:rPr>
  </w:style>
  <w:style w:type="paragraph" w:customStyle="1" w:styleId="p">
    <w:name w:val="p"/>
    <w:basedOn w:val="a"/>
    <w:rsid w:val="007F29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6">
    <w:name w:val="FollowedHyperlink"/>
    <w:basedOn w:val="a0"/>
    <w:uiPriority w:val="99"/>
    <w:semiHidden/>
    <w:unhideWhenUsed/>
    <w:rsid w:val="0052642D"/>
    <w:rPr>
      <w:color w:val="954F72" w:themeColor="followedHyperlink"/>
      <w:u w:val="single"/>
    </w:rPr>
  </w:style>
  <w:style w:type="character" w:customStyle="1" w:styleId="1Char">
    <w:name w:val="标题 1 Char"/>
    <w:basedOn w:val="a0"/>
    <w:link w:val="1"/>
    <w:uiPriority w:val="9"/>
    <w:rsid w:val="004E5AA0"/>
    <w:rPr>
      <w:rFonts w:asciiTheme="majorHAnsi" w:eastAsiaTheme="majorEastAsia" w:hAnsiTheme="majorHAnsi" w:cstheme="majorBidi"/>
      <w:color w:val="2E74B5" w:themeColor="accent1" w:themeShade="BF"/>
      <w:sz w:val="32"/>
      <w:szCs w:val="32"/>
    </w:rPr>
  </w:style>
  <w:style w:type="character" w:customStyle="1" w:styleId="mod-clickable">
    <w:name w:val="mod-clickable"/>
    <w:basedOn w:val="a0"/>
    <w:rsid w:val="00E00D07"/>
  </w:style>
  <w:style w:type="character" w:styleId="a7">
    <w:name w:val="annotation reference"/>
    <w:basedOn w:val="a0"/>
    <w:uiPriority w:val="99"/>
    <w:semiHidden/>
    <w:unhideWhenUsed/>
    <w:rsid w:val="00FA4ADA"/>
    <w:rPr>
      <w:sz w:val="16"/>
      <w:szCs w:val="16"/>
    </w:rPr>
  </w:style>
  <w:style w:type="paragraph" w:styleId="a8">
    <w:name w:val="annotation text"/>
    <w:basedOn w:val="a"/>
    <w:link w:val="Char"/>
    <w:uiPriority w:val="99"/>
    <w:semiHidden/>
    <w:unhideWhenUsed/>
    <w:rsid w:val="00FA4ADA"/>
    <w:pPr>
      <w:spacing w:line="240" w:lineRule="auto"/>
    </w:pPr>
    <w:rPr>
      <w:sz w:val="20"/>
      <w:szCs w:val="20"/>
    </w:rPr>
  </w:style>
  <w:style w:type="character" w:customStyle="1" w:styleId="Char">
    <w:name w:val="批注文字 Char"/>
    <w:basedOn w:val="a0"/>
    <w:link w:val="a8"/>
    <w:uiPriority w:val="99"/>
    <w:semiHidden/>
    <w:rsid w:val="00FA4ADA"/>
    <w:rPr>
      <w:sz w:val="20"/>
      <w:szCs w:val="20"/>
    </w:rPr>
  </w:style>
  <w:style w:type="paragraph" w:styleId="a9">
    <w:name w:val="annotation subject"/>
    <w:basedOn w:val="a8"/>
    <w:next w:val="a8"/>
    <w:link w:val="Char0"/>
    <w:uiPriority w:val="99"/>
    <w:semiHidden/>
    <w:unhideWhenUsed/>
    <w:rsid w:val="00FA4ADA"/>
    <w:rPr>
      <w:b/>
      <w:bCs/>
    </w:rPr>
  </w:style>
  <w:style w:type="character" w:customStyle="1" w:styleId="Char0">
    <w:name w:val="批注主题 Char"/>
    <w:basedOn w:val="Char"/>
    <w:link w:val="a9"/>
    <w:uiPriority w:val="99"/>
    <w:semiHidden/>
    <w:rsid w:val="00FA4ADA"/>
    <w:rPr>
      <w:b/>
      <w:bCs/>
      <w:sz w:val="20"/>
      <w:szCs w:val="20"/>
    </w:rPr>
  </w:style>
  <w:style w:type="paragraph" w:styleId="aa">
    <w:name w:val="Balloon Text"/>
    <w:basedOn w:val="a"/>
    <w:link w:val="Char1"/>
    <w:uiPriority w:val="99"/>
    <w:semiHidden/>
    <w:unhideWhenUsed/>
    <w:rsid w:val="00FA4ADA"/>
    <w:pPr>
      <w:spacing w:after="0" w:line="240" w:lineRule="auto"/>
    </w:pPr>
    <w:rPr>
      <w:rFonts w:ascii="Segoe UI" w:hAnsi="Segoe UI" w:cs="Segoe UI"/>
      <w:sz w:val="18"/>
      <w:szCs w:val="18"/>
    </w:rPr>
  </w:style>
  <w:style w:type="character" w:customStyle="1" w:styleId="Char1">
    <w:name w:val="批注框文本 Char"/>
    <w:basedOn w:val="a0"/>
    <w:link w:val="aa"/>
    <w:uiPriority w:val="99"/>
    <w:semiHidden/>
    <w:rsid w:val="00FA4ADA"/>
    <w:rPr>
      <w:rFonts w:ascii="Segoe UI" w:hAnsi="Segoe UI" w:cs="Segoe UI"/>
      <w:sz w:val="18"/>
      <w:szCs w:val="18"/>
    </w:rPr>
  </w:style>
  <w:style w:type="character" w:customStyle="1" w:styleId="3Char">
    <w:name w:val="标题 3 Char"/>
    <w:basedOn w:val="a0"/>
    <w:link w:val="3"/>
    <w:uiPriority w:val="9"/>
    <w:semiHidden/>
    <w:rsid w:val="00F85564"/>
    <w:rPr>
      <w:rFonts w:asciiTheme="majorHAnsi" w:eastAsiaTheme="majorEastAsia" w:hAnsiTheme="majorHAnsi" w:cstheme="majorBidi"/>
      <w:color w:val="1F4D78" w:themeColor="accent1" w:themeShade="7F"/>
      <w:sz w:val="24"/>
      <w:szCs w:val="24"/>
    </w:rPr>
  </w:style>
  <w:style w:type="table" w:styleId="ab">
    <w:name w:val="Table Grid"/>
    <w:basedOn w:val="a1"/>
    <w:uiPriority w:val="39"/>
    <w:rsid w:val="001E0E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publication-date">
    <w:name w:val="citation-publication-date"/>
    <w:basedOn w:val="a0"/>
    <w:rsid w:val="003E164D"/>
  </w:style>
  <w:style w:type="paragraph" w:styleId="ac">
    <w:name w:val="No Spacing"/>
    <w:link w:val="Char2"/>
    <w:uiPriority w:val="1"/>
    <w:qFormat/>
    <w:rsid w:val="007D30F4"/>
    <w:pPr>
      <w:spacing w:after="0" w:line="240" w:lineRule="auto"/>
    </w:pPr>
    <w:rPr>
      <w:lang w:val="en-US" w:eastAsia="zh-CN"/>
    </w:rPr>
  </w:style>
  <w:style w:type="character" w:customStyle="1" w:styleId="Char2">
    <w:name w:val="无间隔 Char"/>
    <w:basedOn w:val="a0"/>
    <w:link w:val="ac"/>
    <w:uiPriority w:val="1"/>
    <w:rsid w:val="007D30F4"/>
    <w:rPr>
      <w:rFonts w:eastAsiaTheme="minorEastAsia"/>
      <w:lang w:val="en-US" w:eastAsia="zh-CN"/>
    </w:rPr>
  </w:style>
  <w:style w:type="paragraph" w:customStyle="1" w:styleId="Body">
    <w:name w:val="Body"/>
    <w:rsid w:val="007D30F4"/>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paragraph" w:styleId="ad">
    <w:name w:val="Body Text"/>
    <w:link w:val="Char3"/>
    <w:rsid w:val="007D30F4"/>
    <w:pPr>
      <w:pBdr>
        <w:top w:val="nil"/>
        <w:left w:val="nil"/>
        <w:bottom w:val="nil"/>
        <w:right w:val="nil"/>
        <w:between w:val="nil"/>
        <w:bar w:val="nil"/>
      </w:pBdr>
      <w:spacing w:after="120" w:line="240" w:lineRule="auto"/>
    </w:pPr>
    <w:rPr>
      <w:rFonts w:ascii="Times New Roman" w:eastAsia="Times New Roman" w:hAnsi="Times New Roman" w:cs="Times New Roman"/>
      <w:color w:val="000000"/>
      <w:sz w:val="24"/>
      <w:szCs w:val="24"/>
      <w:u w:color="000000"/>
      <w:bdr w:val="nil"/>
      <w:lang w:val="en-US" w:eastAsia="en-GB"/>
    </w:rPr>
  </w:style>
  <w:style w:type="character" w:customStyle="1" w:styleId="Char3">
    <w:name w:val="正文文本 Char"/>
    <w:basedOn w:val="a0"/>
    <w:link w:val="ad"/>
    <w:rsid w:val="007D30F4"/>
    <w:rPr>
      <w:rFonts w:ascii="Times New Roman" w:eastAsia="Times New Roman" w:hAnsi="Times New Roman" w:cs="Times New Roman"/>
      <w:color w:val="000000"/>
      <w:sz w:val="24"/>
      <w:szCs w:val="24"/>
      <w:u w:color="000000"/>
      <w:bdr w:val="nil"/>
      <w:lang w:val="en-US" w:eastAsia="en-GB"/>
    </w:rPr>
  </w:style>
  <w:style w:type="character" w:customStyle="1" w:styleId="Hyperlink0">
    <w:name w:val="Hyperlink.0"/>
    <w:basedOn w:val="a0"/>
    <w:rsid w:val="007D30F4"/>
    <w:rPr>
      <w:color w:val="0000FF"/>
      <w:u w:val="single" w:color="0000FF"/>
    </w:rPr>
  </w:style>
  <w:style w:type="paragraph" w:styleId="ae">
    <w:name w:val="Document Map"/>
    <w:basedOn w:val="a"/>
    <w:link w:val="Char4"/>
    <w:uiPriority w:val="99"/>
    <w:semiHidden/>
    <w:unhideWhenUsed/>
    <w:rsid w:val="00C508B3"/>
    <w:pPr>
      <w:spacing w:after="0" w:line="240" w:lineRule="auto"/>
    </w:pPr>
    <w:rPr>
      <w:rFonts w:ascii="Times New Roman" w:hAnsi="Times New Roman" w:cs="Times New Roman"/>
      <w:sz w:val="24"/>
      <w:szCs w:val="24"/>
    </w:rPr>
  </w:style>
  <w:style w:type="character" w:customStyle="1" w:styleId="Char4">
    <w:name w:val="文档结构图 Char"/>
    <w:basedOn w:val="a0"/>
    <w:link w:val="ae"/>
    <w:uiPriority w:val="99"/>
    <w:semiHidden/>
    <w:rsid w:val="00C508B3"/>
    <w:rPr>
      <w:rFonts w:ascii="Times New Roman" w:hAnsi="Times New Roman" w:cs="Times New Roman"/>
      <w:sz w:val="24"/>
      <w:szCs w:val="24"/>
    </w:rPr>
  </w:style>
  <w:style w:type="paragraph" w:customStyle="1" w:styleId="EndNoteBibliographyTitle">
    <w:name w:val="EndNote Bibliography Title"/>
    <w:basedOn w:val="a"/>
    <w:link w:val="EndNoteBibliographyTitleChar"/>
    <w:rsid w:val="0038745C"/>
    <w:pPr>
      <w:spacing w:after="0"/>
      <w:jc w:val="center"/>
    </w:pPr>
    <w:rPr>
      <w:rFonts w:ascii="Calibri" w:hAnsi="Calibri"/>
      <w:noProof/>
      <w:lang w:val="en-US"/>
    </w:rPr>
  </w:style>
  <w:style w:type="character" w:customStyle="1" w:styleId="EndNoteBibliographyTitleChar">
    <w:name w:val="EndNote Bibliography Title Char"/>
    <w:basedOn w:val="a0"/>
    <w:link w:val="EndNoteBibliographyTitle"/>
    <w:rsid w:val="0038745C"/>
    <w:rPr>
      <w:rFonts w:ascii="Calibri" w:hAnsi="Calibri"/>
      <w:noProof/>
      <w:lang w:val="en-US"/>
    </w:rPr>
  </w:style>
  <w:style w:type="paragraph" w:customStyle="1" w:styleId="EndNoteBibliography">
    <w:name w:val="EndNote Bibliography"/>
    <w:basedOn w:val="a"/>
    <w:link w:val="EndNoteBibliographyChar"/>
    <w:rsid w:val="0038745C"/>
    <w:pPr>
      <w:spacing w:line="240" w:lineRule="auto"/>
    </w:pPr>
    <w:rPr>
      <w:rFonts w:ascii="Calibri" w:hAnsi="Calibri"/>
      <w:noProof/>
      <w:lang w:val="en-US"/>
    </w:rPr>
  </w:style>
  <w:style w:type="character" w:customStyle="1" w:styleId="EndNoteBibliographyChar">
    <w:name w:val="EndNote Bibliography Char"/>
    <w:basedOn w:val="a0"/>
    <w:link w:val="EndNoteBibliography"/>
    <w:rsid w:val="0038745C"/>
    <w:rPr>
      <w:rFonts w:ascii="Calibri" w:hAnsi="Calibri"/>
      <w:noProof/>
      <w:lang w:val="en-US"/>
    </w:rPr>
  </w:style>
  <w:style w:type="character" w:customStyle="1" w:styleId="4Char">
    <w:name w:val="标题 4 Char"/>
    <w:basedOn w:val="a0"/>
    <w:link w:val="4"/>
    <w:uiPriority w:val="9"/>
    <w:semiHidden/>
    <w:rsid w:val="005C1890"/>
    <w:rPr>
      <w:rFonts w:asciiTheme="majorHAnsi" w:eastAsiaTheme="majorEastAsia" w:hAnsiTheme="majorHAnsi" w:cstheme="majorBidi"/>
      <w:i/>
      <w:iCs/>
      <w:color w:val="2E74B5" w:themeColor="accent1" w:themeShade="BF"/>
    </w:rPr>
  </w:style>
  <w:style w:type="paragraph" w:styleId="af">
    <w:name w:val="footer"/>
    <w:basedOn w:val="a"/>
    <w:link w:val="Char5"/>
    <w:uiPriority w:val="99"/>
    <w:unhideWhenUsed/>
    <w:rsid w:val="006E29F6"/>
    <w:pPr>
      <w:tabs>
        <w:tab w:val="center" w:pos="4680"/>
        <w:tab w:val="right" w:pos="9360"/>
      </w:tabs>
      <w:spacing w:after="0" w:line="240" w:lineRule="auto"/>
    </w:pPr>
  </w:style>
  <w:style w:type="character" w:customStyle="1" w:styleId="Char5">
    <w:name w:val="页脚 Char"/>
    <w:basedOn w:val="a0"/>
    <w:link w:val="af"/>
    <w:uiPriority w:val="99"/>
    <w:rsid w:val="006E29F6"/>
  </w:style>
  <w:style w:type="character" w:styleId="af0">
    <w:name w:val="page number"/>
    <w:basedOn w:val="a0"/>
    <w:uiPriority w:val="99"/>
    <w:semiHidden/>
    <w:unhideWhenUsed/>
    <w:rsid w:val="006E29F6"/>
  </w:style>
  <w:style w:type="paragraph" w:styleId="af1">
    <w:name w:val="header"/>
    <w:basedOn w:val="a"/>
    <w:link w:val="Char6"/>
    <w:uiPriority w:val="99"/>
    <w:unhideWhenUsed/>
    <w:rsid w:val="001C737B"/>
    <w:pPr>
      <w:tabs>
        <w:tab w:val="center" w:pos="4680"/>
        <w:tab w:val="right" w:pos="9360"/>
      </w:tabs>
      <w:spacing w:after="0" w:line="240" w:lineRule="auto"/>
    </w:pPr>
  </w:style>
  <w:style w:type="character" w:customStyle="1" w:styleId="Char6">
    <w:name w:val="页眉 Char"/>
    <w:basedOn w:val="a0"/>
    <w:link w:val="af1"/>
    <w:uiPriority w:val="99"/>
    <w:rsid w:val="001C737B"/>
  </w:style>
  <w:style w:type="paragraph" w:styleId="af2">
    <w:name w:val="Plain Text"/>
    <w:basedOn w:val="a"/>
    <w:link w:val="Char7"/>
    <w:semiHidden/>
    <w:unhideWhenUsed/>
    <w:rsid w:val="0034743A"/>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7">
    <w:name w:val="纯文本 Char"/>
    <w:basedOn w:val="a0"/>
    <w:link w:val="af2"/>
    <w:semiHidden/>
    <w:rsid w:val="0034743A"/>
    <w:rPr>
      <w:rFonts w:ascii="宋体" w:eastAsia="宋体" w:hAnsi="Courier New" w:cs="Courier New"/>
      <w:kern w:val="2"/>
      <w:sz w:val="21"/>
      <w:szCs w:val="21"/>
      <w:lang w:val="en-US" w:eastAsia="zh-CN"/>
    </w:rPr>
  </w:style>
  <w:style w:type="character" w:customStyle="1" w:styleId="apple-converted-space">
    <w:name w:val="apple-converted-space"/>
    <w:basedOn w:val="a0"/>
    <w:rsid w:val="00067B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BA8"/>
  </w:style>
  <w:style w:type="paragraph" w:styleId="1">
    <w:name w:val="heading 1"/>
    <w:basedOn w:val="a"/>
    <w:next w:val="a"/>
    <w:link w:val="1Char"/>
    <w:uiPriority w:val="9"/>
    <w:qFormat/>
    <w:rsid w:val="004E5A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Char"/>
    <w:uiPriority w:val="9"/>
    <w:qFormat/>
    <w:rsid w:val="007F29F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3">
    <w:name w:val="heading 3"/>
    <w:basedOn w:val="a"/>
    <w:next w:val="a"/>
    <w:link w:val="3Char"/>
    <w:uiPriority w:val="9"/>
    <w:semiHidden/>
    <w:unhideWhenUsed/>
    <w:qFormat/>
    <w:rsid w:val="00F855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semiHidden/>
    <w:unhideWhenUsed/>
    <w:qFormat/>
    <w:rsid w:val="005C189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1EB2"/>
    <w:pPr>
      <w:ind w:left="720"/>
      <w:contextualSpacing/>
    </w:pPr>
  </w:style>
  <w:style w:type="paragraph" w:styleId="a4">
    <w:name w:val="Normal (Web)"/>
    <w:basedOn w:val="a"/>
    <w:uiPriority w:val="99"/>
    <w:semiHidden/>
    <w:unhideWhenUsed/>
    <w:rsid w:val="008D61FD"/>
    <w:pPr>
      <w:spacing w:before="100" w:beforeAutospacing="1" w:after="100" w:afterAutospacing="1" w:line="240" w:lineRule="auto"/>
    </w:pPr>
    <w:rPr>
      <w:rFonts w:ascii="Times New Roman" w:hAnsi="Times New Roman" w:cs="Times New Roman"/>
      <w:sz w:val="24"/>
      <w:szCs w:val="24"/>
      <w:lang w:val="en-US"/>
    </w:rPr>
  </w:style>
  <w:style w:type="character" w:styleId="a5">
    <w:name w:val="Hyperlink"/>
    <w:basedOn w:val="a0"/>
    <w:uiPriority w:val="99"/>
    <w:unhideWhenUsed/>
    <w:rsid w:val="00C6036E"/>
    <w:rPr>
      <w:color w:val="0000FF"/>
      <w:u w:val="single"/>
    </w:rPr>
  </w:style>
  <w:style w:type="character" w:customStyle="1" w:styleId="element-citation">
    <w:name w:val="element-citation"/>
    <w:basedOn w:val="a0"/>
    <w:rsid w:val="00592EEF"/>
  </w:style>
  <w:style w:type="character" w:customStyle="1" w:styleId="ref-journal">
    <w:name w:val="ref-journal"/>
    <w:basedOn w:val="a0"/>
    <w:rsid w:val="00592EEF"/>
  </w:style>
  <w:style w:type="character" w:customStyle="1" w:styleId="ref-vol">
    <w:name w:val="ref-vol"/>
    <w:basedOn w:val="a0"/>
    <w:rsid w:val="00592EEF"/>
  </w:style>
  <w:style w:type="character" w:customStyle="1" w:styleId="2Char">
    <w:name w:val="标题 2 Char"/>
    <w:basedOn w:val="a0"/>
    <w:link w:val="2"/>
    <w:uiPriority w:val="9"/>
    <w:rsid w:val="007F29FC"/>
    <w:rPr>
      <w:rFonts w:ascii="Times New Roman" w:eastAsia="Times New Roman" w:hAnsi="Times New Roman" w:cs="Times New Roman"/>
      <w:b/>
      <w:bCs/>
      <w:sz w:val="36"/>
      <w:szCs w:val="36"/>
      <w:lang w:eastAsia="en-GB"/>
    </w:rPr>
  </w:style>
  <w:style w:type="paragraph" w:customStyle="1" w:styleId="p">
    <w:name w:val="p"/>
    <w:basedOn w:val="a"/>
    <w:rsid w:val="007F29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6">
    <w:name w:val="FollowedHyperlink"/>
    <w:basedOn w:val="a0"/>
    <w:uiPriority w:val="99"/>
    <w:semiHidden/>
    <w:unhideWhenUsed/>
    <w:rsid w:val="0052642D"/>
    <w:rPr>
      <w:color w:val="954F72" w:themeColor="followedHyperlink"/>
      <w:u w:val="single"/>
    </w:rPr>
  </w:style>
  <w:style w:type="character" w:customStyle="1" w:styleId="1Char">
    <w:name w:val="标题 1 Char"/>
    <w:basedOn w:val="a0"/>
    <w:link w:val="1"/>
    <w:uiPriority w:val="9"/>
    <w:rsid w:val="004E5AA0"/>
    <w:rPr>
      <w:rFonts w:asciiTheme="majorHAnsi" w:eastAsiaTheme="majorEastAsia" w:hAnsiTheme="majorHAnsi" w:cstheme="majorBidi"/>
      <w:color w:val="2E74B5" w:themeColor="accent1" w:themeShade="BF"/>
      <w:sz w:val="32"/>
      <w:szCs w:val="32"/>
    </w:rPr>
  </w:style>
  <w:style w:type="character" w:customStyle="1" w:styleId="mod-clickable">
    <w:name w:val="mod-clickable"/>
    <w:basedOn w:val="a0"/>
    <w:rsid w:val="00E00D07"/>
  </w:style>
  <w:style w:type="character" w:styleId="a7">
    <w:name w:val="annotation reference"/>
    <w:basedOn w:val="a0"/>
    <w:uiPriority w:val="99"/>
    <w:semiHidden/>
    <w:unhideWhenUsed/>
    <w:rsid w:val="00FA4ADA"/>
    <w:rPr>
      <w:sz w:val="16"/>
      <w:szCs w:val="16"/>
    </w:rPr>
  </w:style>
  <w:style w:type="paragraph" w:styleId="a8">
    <w:name w:val="annotation text"/>
    <w:basedOn w:val="a"/>
    <w:link w:val="Char"/>
    <w:uiPriority w:val="99"/>
    <w:semiHidden/>
    <w:unhideWhenUsed/>
    <w:rsid w:val="00FA4ADA"/>
    <w:pPr>
      <w:spacing w:line="240" w:lineRule="auto"/>
    </w:pPr>
    <w:rPr>
      <w:sz w:val="20"/>
      <w:szCs w:val="20"/>
    </w:rPr>
  </w:style>
  <w:style w:type="character" w:customStyle="1" w:styleId="Char">
    <w:name w:val="批注文字 Char"/>
    <w:basedOn w:val="a0"/>
    <w:link w:val="a8"/>
    <w:uiPriority w:val="99"/>
    <w:semiHidden/>
    <w:rsid w:val="00FA4ADA"/>
    <w:rPr>
      <w:sz w:val="20"/>
      <w:szCs w:val="20"/>
    </w:rPr>
  </w:style>
  <w:style w:type="paragraph" w:styleId="a9">
    <w:name w:val="annotation subject"/>
    <w:basedOn w:val="a8"/>
    <w:next w:val="a8"/>
    <w:link w:val="Char0"/>
    <w:uiPriority w:val="99"/>
    <w:semiHidden/>
    <w:unhideWhenUsed/>
    <w:rsid w:val="00FA4ADA"/>
    <w:rPr>
      <w:b/>
      <w:bCs/>
    </w:rPr>
  </w:style>
  <w:style w:type="character" w:customStyle="1" w:styleId="Char0">
    <w:name w:val="批注主题 Char"/>
    <w:basedOn w:val="Char"/>
    <w:link w:val="a9"/>
    <w:uiPriority w:val="99"/>
    <w:semiHidden/>
    <w:rsid w:val="00FA4ADA"/>
    <w:rPr>
      <w:b/>
      <w:bCs/>
      <w:sz w:val="20"/>
      <w:szCs w:val="20"/>
    </w:rPr>
  </w:style>
  <w:style w:type="paragraph" w:styleId="aa">
    <w:name w:val="Balloon Text"/>
    <w:basedOn w:val="a"/>
    <w:link w:val="Char1"/>
    <w:uiPriority w:val="99"/>
    <w:semiHidden/>
    <w:unhideWhenUsed/>
    <w:rsid w:val="00FA4ADA"/>
    <w:pPr>
      <w:spacing w:after="0" w:line="240" w:lineRule="auto"/>
    </w:pPr>
    <w:rPr>
      <w:rFonts w:ascii="Segoe UI" w:hAnsi="Segoe UI" w:cs="Segoe UI"/>
      <w:sz w:val="18"/>
      <w:szCs w:val="18"/>
    </w:rPr>
  </w:style>
  <w:style w:type="character" w:customStyle="1" w:styleId="Char1">
    <w:name w:val="批注框文本 Char"/>
    <w:basedOn w:val="a0"/>
    <w:link w:val="aa"/>
    <w:uiPriority w:val="99"/>
    <w:semiHidden/>
    <w:rsid w:val="00FA4ADA"/>
    <w:rPr>
      <w:rFonts w:ascii="Segoe UI" w:hAnsi="Segoe UI" w:cs="Segoe UI"/>
      <w:sz w:val="18"/>
      <w:szCs w:val="18"/>
    </w:rPr>
  </w:style>
  <w:style w:type="character" w:customStyle="1" w:styleId="3Char">
    <w:name w:val="标题 3 Char"/>
    <w:basedOn w:val="a0"/>
    <w:link w:val="3"/>
    <w:uiPriority w:val="9"/>
    <w:semiHidden/>
    <w:rsid w:val="00F85564"/>
    <w:rPr>
      <w:rFonts w:asciiTheme="majorHAnsi" w:eastAsiaTheme="majorEastAsia" w:hAnsiTheme="majorHAnsi" w:cstheme="majorBidi"/>
      <w:color w:val="1F4D78" w:themeColor="accent1" w:themeShade="7F"/>
      <w:sz w:val="24"/>
      <w:szCs w:val="24"/>
    </w:rPr>
  </w:style>
  <w:style w:type="table" w:styleId="ab">
    <w:name w:val="Table Grid"/>
    <w:basedOn w:val="a1"/>
    <w:uiPriority w:val="39"/>
    <w:rsid w:val="001E0E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publication-date">
    <w:name w:val="citation-publication-date"/>
    <w:basedOn w:val="a0"/>
    <w:rsid w:val="003E164D"/>
  </w:style>
  <w:style w:type="paragraph" w:styleId="ac">
    <w:name w:val="No Spacing"/>
    <w:link w:val="Char2"/>
    <w:uiPriority w:val="1"/>
    <w:qFormat/>
    <w:rsid w:val="007D30F4"/>
    <w:pPr>
      <w:spacing w:after="0" w:line="240" w:lineRule="auto"/>
    </w:pPr>
    <w:rPr>
      <w:lang w:val="en-US" w:eastAsia="zh-CN"/>
    </w:rPr>
  </w:style>
  <w:style w:type="character" w:customStyle="1" w:styleId="Char2">
    <w:name w:val="无间隔 Char"/>
    <w:basedOn w:val="a0"/>
    <w:link w:val="ac"/>
    <w:uiPriority w:val="1"/>
    <w:rsid w:val="007D30F4"/>
    <w:rPr>
      <w:rFonts w:eastAsiaTheme="minorEastAsia"/>
      <w:lang w:val="en-US" w:eastAsia="zh-CN"/>
    </w:rPr>
  </w:style>
  <w:style w:type="paragraph" w:customStyle="1" w:styleId="Body">
    <w:name w:val="Body"/>
    <w:rsid w:val="007D30F4"/>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eastAsia="en-GB"/>
    </w:rPr>
  </w:style>
  <w:style w:type="paragraph" w:styleId="ad">
    <w:name w:val="Body Text"/>
    <w:link w:val="Char3"/>
    <w:rsid w:val="007D30F4"/>
    <w:pPr>
      <w:pBdr>
        <w:top w:val="nil"/>
        <w:left w:val="nil"/>
        <w:bottom w:val="nil"/>
        <w:right w:val="nil"/>
        <w:between w:val="nil"/>
        <w:bar w:val="nil"/>
      </w:pBdr>
      <w:spacing w:after="120" w:line="240" w:lineRule="auto"/>
    </w:pPr>
    <w:rPr>
      <w:rFonts w:ascii="Times New Roman" w:eastAsia="Times New Roman" w:hAnsi="Times New Roman" w:cs="Times New Roman"/>
      <w:color w:val="000000"/>
      <w:sz w:val="24"/>
      <w:szCs w:val="24"/>
      <w:u w:color="000000"/>
      <w:bdr w:val="nil"/>
      <w:lang w:val="en-US" w:eastAsia="en-GB"/>
    </w:rPr>
  </w:style>
  <w:style w:type="character" w:customStyle="1" w:styleId="Char3">
    <w:name w:val="正文文本 Char"/>
    <w:basedOn w:val="a0"/>
    <w:link w:val="ad"/>
    <w:rsid w:val="007D30F4"/>
    <w:rPr>
      <w:rFonts w:ascii="Times New Roman" w:eastAsia="Times New Roman" w:hAnsi="Times New Roman" w:cs="Times New Roman"/>
      <w:color w:val="000000"/>
      <w:sz w:val="24"/>
      <w:szCs w:val="24"/>
      <w:u w:color="000000"/>
      <w:bdr w:val="nil"/>
      <w:lang w:val="en-US" w:eastAsia="en-GB"/>
    </w:rPr>
  </w:style>
  <w:style w:type="character" w:customStyle="1" w:styleId="Hyperlink0">
    <w:name w:val="Hyperlink.0"/>
    <w:basedOn w:val="a0"/>
    <w:rsid w:val="007D30F4"/>
    <w:rPr>
      <w:color w:val="0000FF"/>
      <w:u w:val="single" w:color="0000FF"/>
    </w:rPr>
  </w:style>
  <w:style w:type="paragraph" w:styleId="ae">
    <w:name w:val="Document Map"/>
    <w:basedOn w:val="a"/>
    <w:link w:val="Char4"/>
    <w:uiPriority w:val="99"/>
    <w:semiHidden/>
    <w:unhideWhenUsed/>
    <w:rsid w:val="00C508B3"/>
    <w:pPr>
      <w:spacing w:after="0" w:line="240" w:lineRule="auto"/>
    </w:pPr>
    <w:rPr>
      <w:rFonts w:ascii="Times New Roman" w:hAnsi="Times New Roman" w:cs="Times New Roman"/>
      <w:sz w:val="24"/>
      <w:szCs w:val="24"/>
    </w:rPr>
  </w:style>
  <w:style w:type="character" w:customStyle="1" w:styleId="Char4">
    <w:name w:val="文档结构图 Char"/>
    <w:basedOn w:val="a0"/>
    <w:link w:val="ae"/>
    <w:uiPriority w:val="99"/>
    <w:semiHidden/>
    <w:rsid w:val="00C508B3"/>
    <w:rPr>
      <w:rFonts w:ascii="Times New Roman" w:hAnsi="Times New Roman" w:cs="Times New Roman"/>
      <w:sz w:val="24"/>
      <w:szCs w:val="24"/>
    </w:rPr>
  </w:style>
  <w:style w:type="paragraph" w:customStyle="1" w:styleId="EndNoteBibliographyTitle">
    <w:name w:val="EndNote Bibliography Title"/>
    <w:basedOn w:val="a"/>
    <w:link w:val="EndNoteBibliographyTitleChar"/>
    <w:rsid w:val="0038745C"/>
    <w:pPr>
      <w:spacing w:after="0"/>
      <w:jc w:val="center"/>
    </w:pPr>
    <w:rPr>
      <w:rFonts w:ascii="Calibri" w:hAnsi="Calibri"/>
      <w:noProof/>
      <w:lang w:val="en-US"/>
    </w:rPr>
  </w:style>
  <w:style w:type="character" w:customStyle="1" w:styleId="EndNoteBibliographyTitleChar">
    <w:name w:val="EndNote Bibliography Title Char"/>
    <w:basedOn w:val="a0"/>
    <w:link w:val="EndNoteBibliographyTitle"/>
    <w:rsid w:val="0038745C"/>
    <w:rPr>
      <w:rFonts w:ascii="Calibri" w:hAnsi="Calibri"/>
      <w:noProof/>
      <w:lang w:val="en-US"/>
    </w:rPr>
  </w:style>
  <w:style w:type="paragraph" w:customStyle="1" w:styleId="EndNoteBibliography">
    <w:name w:val="EndNote Bibliography"/>
    <w:basedOn w:val="a"/>
    <w:link w:val="EndNoteBibliographyChar"/>
    <w:rsid w:val="0038745C"/>
    <w:pPr>
      <w:spacing w:line="240" w:lineRule="auto"/>
    </w:pPr>
    <w:rPr>
      <w:rFonts w:ascii="Calibri" w:hAnsi="Calibri"/>
      <w:noProof/>
      <w:lang w:val="en-US"/>
    </w:rPr>
  </w:style>
  <w:style w:type="character" w:customStyle="1" w:styleId="EndNoteBibliographyChar">
    <w:name w:val="EndNote Bibliography Char"/>
    <w:basedOn w:val="a0"/>
    <w:link w:val="EndNoteBibliography"/>
    <w:rsid w:val="0038745C"/>
    <w:rPr>
      <w:rFonts w:ascii="Calibri" w:hAnsi="Calibri"/>
      <w:noProof/>
      <w:lang w:val="en-US"/>
    </w:rPr>
  </w:style>
  <w:style w:type="character" w:customStyle="1" w:styleId="4Char">
    <w:name w:val="标题 4 Char"/>
    <w:basedOn w:val="a0"/>
    <w:link w:val="4"/>
    <w:uiPriority w:val="9"/>
    <w:semiHidden/>
    <w:rsid w:val="005C1890"/>
    <w:rPr>
      <w:rFonts w:asciiTheme="majorHAnsi" w:eastAsiaTheme="majorEastAsia" w:hAnsiTheme="majorHAnsi" w:cstheme="majorBidi"/>
      <w:i/>
      <w:iCs/>
      <w:color w:val="2E74B5" w:themeColor="accent1" w:themeShade="BF"/>
    </w:rPr>
  </w:style>
  <w:style w:type="paragraph" w:styleId="af">
    <w:name w:val="footer"/>
    <w:basedOn w:val="a"/>
    <w:link w:val="Char5"/>
    <w:uiPriority w:val="99"/>
    <w:unhideWhenUsed/>
    <w:rsid w:val="006E29F6"/>
    <w:pPr>
      <w:tabs>
        <w:tab w:val="center" w:pos="4680"/>
        <w:tab w:val="right" w:pos="9360"/>
      </w:tabs>
      <w:spacing w:after="0" w:line="240" w:lineRule="auto"/>
    </w:pPr>
  </w:style>
  <w:style w:type="character" w:customStyle="1" w:styleId="Char5">
    <w:name w:val="页脚 Char"/>
    <w:basedOn w:val="a0"/>
    <w:link w:val="af"/>
    <w:uiPriority w:val="99"/>
    <w:rsid w:val="006E29F6"/>
  </w:style>
  <w:style w:type="character" w:styleId="af0">
    <w:name w:val="page number"/>
    <w:basedOn w:val="a0"/>
    <w:uiPriority w:val="99"/>
    <w:semiHidden/>
    <w:unhideWhenUsed/>
    <w:rsid w:val="006E29F6"/>
  </w:style>
  <w:style w:type="paragraph" w:styleId="af1">
    <w:name w:val="header"/>
    <w:basedOn w:val="a"/>
    <w:link w:val="Char6"/>
    <w:uiPriority w:val="99"/>
    <w:unhideWhenUsed/>
    <w:rsid w:val="001C737B"/>
    <w:pPr>
      <w:tabs>
        <w:tab w:val="center" w:pos="4680"/>
        <w:tab w:val="right" w:pos="9360"/>
      </w:tabs>
      <w:spacing w:after="0" w:line="240" w:lineRule="auto"/>
    </w:pPr>
  </w:style>
  <w:style w:type="character" w:customStyle="1" w:styleId="Char6">
    <w:name w:val="页眉 Char"/>
    <w:basedOn w:val="a0"/>
    <w:link w:val="af1"/>
    <w:uiPriority w:val="99"/>
    <w:rsid w:val="001C737B"/>
  </w:style>
  <w:style w:type="paragraph" w:styleId="af2">
    <w:name w:val="Plain Text"/>
    <w:basedOn w:val="a"/>
    <w:link w:val="Char7"/>
    <w:semiHidden/>
    <w:unhideWhenUsed/>
    <w:rsid w:val="0034743A"/>
    <w:pPr>
      <w:widowControl w:val="0"/>
      <w:spacing w:after="0" w:line="240" w:lineRule="auto"/>
      <w:jc w:val="both"/>
    </w:pPr>
    <w:rPr>
      <w:rFonts w:ascii="宋体" w:eastAsia="宋体" w:hAnsi="Courier New" w:cs="Courier New"/>
      <w:kern w:val="2"/>
      <w:sz w:val="21"/>
      <w:szCs w:val="21"/>
      <w:lang w:val="en-US" w:eastAsia="zh-CN"/>
    </w:rPr>
  </w:style>
  <w:style w:type="character" w:customStyle="1" w:styleId="Char7">
    <w:name w:val="纯文本 Char"/>
    <w:basedOn w:val="a0"/>
    <w:link w:val="af2"/>
    <w:semiHidden/>
    <w:rsid w:val="0034743A"/>
    <w:rPr>
      <w:rFonts w:ascii="宋体" w:eastAsia="宋体" w:hAnsi="Courier New" w:cs="Courier New"/>
      <w:kern w:val="2"/>
      <w:sz w:val="21"/>
      <w:szCs w:val="21"/>
      <w:lang w:val="en-US" w:eastAsia="zh-CN"/>
    </w:rPr>
  </w:style>
  <w:style w:type="character" w:customStyle="1" w:styleId="apple-converted-space">
    <w:name w:val="apple-converted-space"/>
    <w:basedOn w:val="a0"/>
    <w:rsid w:val="00067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06270">
      <w:bodyDiv w:val="1"/>
      <w:marLeft w:val="0"/>
      <w:marRight w:val="0"/>
      <w:marTop w:val="0"/>
      <w:marBottom w:val="0"/>
      <w:divBdr>
        <w:top w:val="none" w:sz="0" w:space="0" w:color="auto"/>
        <w:left w:val="none" w:sz="0" w:space="0" w:color="auto"/>
        <w:bottom w:val="none" w:sz="0" w:space="0" w:color="auto"/>
        <w:right w:val="none" w:sz="0" w:space="0" w:color="auto"/>
      </w:divBdr>
    </w:div>
    <w:div w:id="47580603">
      <w:bodyDiv w:val="1"/>
      <w:marLeft w:val="0"/>
      <w:marRight w:val="0"/>
      <w:marTop w:val="0"/>
      <w:marBottom w:val="0"/>
      <w:divBdr>
        <w:top w:val="none" w:sz="0" w:space="0" w:color="auto"/>
        <w:left w:val="none" w:sz="0" w:space="0" w:color="auto"/>
        <w:bottom w:val="none" w:sz="0" w:space="0" w:color="auto"/>
        <w:right w:val="none" w:sz="0" w:space="0" w:color="auto"/>
      </w:divBdr>
    </w:div>
    <w:div w:id="50081426">
      <w:bodyDiv w:val="1"/>
      <w:marLeft w:val="0"/>
      <w:marRight w:val="0"/>
      <w:marTop w:val="0"/>
      <w:marBottom w:val="0"/>
      <w:divBdr>
        <w:top w:val="none" w:sz="0" w:space="0" w:color="auto"/>
        <w:left w:val="none" w:sz="0" w:space="0" w:color="auto"/>
        <w:bottom w:val="none" w:sz="0" w:space="0" w:color="auto"/>
        <w:right w:val="none" w:sz="0" w:space="0" w:color="auto"/>
      </w:divBdr>
      <w:divsChild>
        <w:div w:id="208996519">
          <w:marLeft w:val="0"/>
          <w:marRight w:val="1"/>
          <w:marTop w:val="0"/>
          <w:marBottom w:val="0"/>
          <w:divBdr>
            <w:top w:val="none" w:sz="0" w:space="0" w:color="auto"/>
            <w:left w:val="none" w:sz="0" w:space="0" w:color="auto"/>
            <w:bottom w:val="none" w:sz="0" w:space="0" w:color="auto"/>
            <w:right w:val="none" w:sz="0" w:space="0" w:color="auto"/>
          </w:divBdr>
          <w:divsChild>
            <w:div w:id="1290942391">
              <w:marLeft w:val="0"/>
              <w:marRight w:val="0"/>
              <w:marTop w:val="0"/>
              <w:marBottom w:val="0"/>
              <w:divBdr>
                <w:top w:val="none" w:sz="0" w:space="0" w:color="auto"/>
                <w:left w:val="none" w:sz="0" w:space="0" w:color="auto"/>
                <w:bottom w:val="none" w:sz="0" w:space="0" w:color="auto"/>
                <w:right w:val="none" w:sz="0" w:space="0" w:color="auto"/>
              </w:divBdr>
              <w:divsChild>
                <w:div w:id="74938241">
                  <w:marLeft w:val="0"/>
                  <w:marRight w:val="1"/>
                  <w:marTop w:val="0"/>
                  <w:marBottom w:val="0"/>
                  <w:divBdr>
                    <w:top w:val="none" w:sz="0" w:space="0" w:color="auto"/>
                    <w:left w:val="none" w:sz="0" w:space="0" w:color="auto"/>
                    <w:bottom w:val="none" w:sz="0" w:space="0" w:color="auto"/>
                    <w:right w:val="none" w:sz="0" w:space="0" w:color="auto"/>
                  </w:divBdr>
                  <w:divsChild>
                    <w:div w:id="541409501">
                      <w:marLeft w:val="0"/>
                      <w:marRight w:val="0"/>
                      <w:marTop w:val="0"/>
                      <w:marBottom w:val="0"/>
                      <w:divBdr>
                        <w:top w:val="none" w:sz="0" w:space="0" w:color="auto"/>
                        <w:left w:val="none" w:sz="0" w:space="0" w:color="auto"/>
                        <w:bottom w:val="none" w:sz="0" w:space="0" w:color="auto"/>
                        <w:right w:val="none" w:sz="0" w:space="0" w:color="auto"/>
                      </w:divBdr>
                      <w:divsChild>
                        <w:div w:id="18169077">
                          <w:marLeft w:val="0"/>
                          <w:marRight w:val="0"/>
                          <w:marTop w:val="0"/>
                          <w:marBottom w:val="0"/>
                          <w:divBdr>
                            <w:top w:val="none" w:sz="0" w:space="0" w:color="auto"/>
                            <w:left w:val="none" w:sz="0" w:space="0" w:color="auto"/>
                            <w:bottom w:val="none" w:sz="0" w:space="0" w:color="auto"/>
                            <w:right w:val="none" w:sz="0" w:space="0" w:color="auto"/>
                          </w:divBdr>
                          <w:divsChild>
                            <w:div w:id="985008375">
                              <w:marLeft w:val="0"/>
                              <w:marRight w:val="0"/>
                              <w:marTop w:val="120"/>
                              <w:marBottom w:val="360"/>
                              <w:divBdr>
                                <w:top w:val="none" w:sz="0" w:space="0" w:color="auto"/>
                                <w:left w:val="none" w:sz="0" w:space="0" w:color="auto"/>
                                <w:bottom w:val="none" w:sz="0" w:space="0" w:color="auto"/>
                                <w:right w:val="none" w:sz="0" w:space="0" w:color="auto"/>
                              </w:divBdr>
                              <w:divsChild>
                                <w:div w:id="1150556420">
                                  <w:marLeft w:val="0"/>
                                  <w:marRight w:val="0"/>
                                  <w:marTop w:val="0"/>
                                  <w:marBottom w:val="0"/>
                                  <w:divBdr>
                                    <w:top w:val="none" w:sz="0" w:space="0" w:color="auto"/>
                                    <w:left w:val="none" w:sz="0" w:space="0" w:color="auto"/>
                                    <w:bottom w:val="none" w:sz="0" w:space="0" w:color="auto"/>
                                    <w:right w:val="none" w:sz="0" w:space="0" w:color="auto"/>
                                  </w:divBdr>
                                </w:div>
                                <w:div w:id="13699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05622">
      <w:bodyDiv w:val="1"/>
      <w:marLeft w:val="0"/>
      <w:marRight w:val="0"/>
      <w:marTop w:val="0"/>
      <w:marBottom w:val="0"/>
      <w:divBdr>
        <w:top w:val="none" w:sz="0" w:space="0" w:color="auto"/>
        <w:left w:val="none" w:sz="0" w:space="0" w:color="auto"/>
        <w:bottom w:val="none" w:sz="0" w:space="0" w:color="auto"/>
        <w:right w:val="none" w:sz="0" w:space="0" w:color="auto"/>
      </w:divBdr>
    </w:div>
    <w:div w:id="78985075">
      <w:bodyDiv w:val="1"/>
      <w:marLeft w:val="0"/>
      <w:marRight w:val="0"/>
      <w:marTop w:val="0"/>
      <w:marBottom w:val="0"/>
      <w:divBdr>
        <w:top w:val="none" w:sz="0" w:space="0" w:color="auto"/>
        <w:left w:val="none" w:sz="0" w:space="0" w:color="auto"/>
        <w:bottom w:val="none" w:sz="0" w:space="0" w:color="auto"/>
        <w:right w:val="none" w:sz="0" w:space="0" w:color="auto"/>
      </w:divBdr>
    </w:div>
    <w:div w:id="79452835">
      <w:bodyDiv w:val="1"/>
      <w:marLeft w:val="0"/>
      <w:marRight w:val="0"/>
      <w:marTop w:val="0"/>
      <w:marBottom w:val="0"/>
      <w:divBdr>
        <w:top w:val="none" w:sz="0" w:space="0" w:color="auto"/>
        <w:left w:val="none" w:sz="0" w:space="0" w:color="auto"/>
        <w:bottom w:val="none" w:sz="0" w:space="0" w:color="auto"/>
        <w:right w:val="none" w:sz="0" w:space="0" w:color="auto"/>
      </w:divBdr>
    </w:div>
    <w:div w:id="101924681">
      <w:bodyDiv w:val="1"/>
      <w:marLeft w:val="0"/>
      <w:marRight w:val="0"/>
      <w:marTop w:val="0"/>
      <w:marBottom w:val="0"/>
      <w:divBdr>
        <w:top w:val="none" w:sz="0" w:space="0" w:color="auto"/>
        <w:left w:val="none" w:sz="0" w:space="0" w:color="auto"/>
        <w:bottom w:val="none" w:sz="0" w:space="0" w:color="auto"/>
        <w:right w:val="none" w:sz="0" w:space="0" w:color="auto"/>
      </w:divBdr>
    </w:div>
    <w:div w:id="101999625">
      <w:bodyDiv w:val="1"/>
      <w:marLeft w:val="0"/>
      <w:marRight w:val="0"/>
      <w:marTop w:val="0"/>
      <w:marBottom w:val="0"/>
      <w:divBdr>
        <w:top w:val="none" w:sz="0" w:space="0" w:color="auto"/>
        <w:left w:val="none" w:sz="0" w:space="0" w:color="auto"/>
        <w:bottom w:val="none" w:sz="0" w:space="0" w:color="auto"/>
        <w:right w:val="none" w:sz="0" w:space="0" w:color="auto"/>
      </w:divBdr>
    </w:div>
    <w:div w:id="143668301">
      <w:bodyDiv w:val="1"/>
      <w:marLeft w:val="0"/>
      <w:marRight w:val="0"/>
      <w:marTop w:val="0"/>
      <w:marBottom w:val="0"/>
      <w:divBdr>
        <w:top w:val="none" w:sz="0" w:space="0" w:color="auto"/>
        <w:left w:val="none" w:sz="0" w:space="0" w:color="auto"/>
        <w:bottom w:val="none" w:sz="0" w:space="0" w:color="auto"/>
        <w:right w:val="none" w:sz="0" w:space="0" w:color="auto"/>
      </w:divBdr>
      <w:divsChild>
        <w:div w:id="316963362">
          <w:marLeft w:val="0"/>
          <w:marRight w:val="1"/>
          <w:marTop w:val="0"/>
          <w:marBottom w:val="0"/>
          <w:divBdr>
            <w:top w:val="none" w:sz="0" w:space="0" w:color="auto"/>
            <w:left w:val="none" w:sz="0" w:space="0" w:color="auto"/>
            <w:bottom w:val="none" w:sz="0" w:space="0" w:color="auto"/>
            <w:right w:val="none" w:sz="0" w:space="0" w:color="auto"/>
          </w:divBdr>
          <w:divsChild>
            <w:div w:id="63334611">
              <w:marLeft w:val="0"/>
              <w:marRight w:val="0"/>
              <w:marTop w:val="0"/>
              <w:marBottom w:val="0"/>
              <w:divBdr>
                <w:top w:val="none" w:sz="0" w:space="0" w:color="auto"/>
                <w:left w:val="none" w:sz="0" w:space="0" w:color="auto"/>
                <w:bottom w:val="none" w:sz="0" w:space="0" w:color="auto"/>
                <w:right w:val="none" w:sz="0" w:space="0" w:color="auto"/>
              </w:divBdr>
              <w:divsChild>
                <w:div w:id="2069497803">
                  <w:marLeft w:val="0"/>
                  <w:marRight w:val="1"/>
                  <w:marTop w:val="0"/>
                  <w:marBottom w:val="0"/>
                  <w:divBdr>
                    <w:top w:val="none" w:sz="0" w:space="0" w:color="auto"/>
                    <w:left w:val="none" w:sz="0" w:space="0" w:color="auto"/>
                    <w:bottom w:val="none" w:sz="0" w:space="0" w:color="auto"/>
                    <w:right w:val="none" w:sz="0" w:space="0" w:color="auto"/>
                  </w:divBdr>
                  <w:divsChild>
                    <w:div w:id="16586036">
                      <w:marLeft w:val="0"/>
                      <w:marRight w:val="0"/>
                      <w:marTop w:val="0"/>
                      <w:marBottom w:val="0"/>
                      <w:divBdr>
                        <w:top w:val="none" w:sz="0" w:space="0" w:color="auto"/>
                        <w:left w:val="none" w:sz="0" w:space="0" w:color="auto"/>
                        <w:bottom w:val="none" w:sz="0" w:space="0" w:color="auto"/>
                        <w:right w:val="none" w:sz="0" w:space="0" w:color="auto"/>
                      </w:divBdr>
                      <w:divsChild>
                        <w:div w:id="1218395344">
                          <w:marLeft w:val="0"/>
                          <w:marRight w:val="0"/>
                          <w:marTop w:val="0"/>
                          <w:marBottom w:val="0"/>
                          <w:divBdr>
                            <w:top w:val="none" w:sz="0" w:space="0" w:color="auto"/>
                            <w:left w:val="none" w:sz="0" w:space="0" w:color="auto"/>
                            <w:bottom w:val="none" w:sz="0" w:space="0" w:color="auto"/>
                            <w:right w:val="none" w:sz="0" w:space="0" w:color="auto"/>
                          </w:divBdr>
                          <w:divsChild>
                            <w:div w:id="1010681">
                              <w:marLeft w:val="0"/>
                              <w:marRight w:val="0"/>
                              <w:marTop w:val="120"/>
                              <w:marBottom w:val="360"/>
                              <w:divBdr>
                                <w:top w:val="none" w:sz="0" w:space="0" w:color="auto"/>
                                <w:left w:val="none" w:sz="0" w:space="0" w:color="auto"/>
                                <w:bottom w:val="none" w:sz="0" w:space="0" w:color="auto"/>
                                <w:right w:val="none" w:sz="0" w:space="0" w:color="auto"/>
                              </w:divBdr>
                              <w:divsChild>
                                <w:div w:id="640114574">
                                  <w:marLeft w:val="0"/>
                                  <w:marRight w:val="0"/>
                                  <w:marTop w:val="0"/>
                                  <w:marBottom w:val="0"/>
                                  <w:divBdr>
                                    <w:top w:val="none" w:sz="0" w:space="0" w:color="auto"/>
                                    <w:left w:val="none" w:sz="0" w:space="0" w:color="auto"/>
                                    <w:bottom w:val="none" w:sz="0" w:space="0" w:color="auto"/>
                                    <w:right w:val="none" w:sz="0" w:space="0" w:color="auto"/>
                                  </w:divBdr>
                                </w:div>
                                <w:div w:id="18449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14156">
      <w:bodyDiv w:val="1"/>
      <w:marLeft w:val="0"/>
      <w:marRight w:val="0"/>
      <w:marTop w:val="0"/>
      <w:marBottom w:val="0"/>
      <w:divBdr>
        <w:top w:val="none" w:sz="0" w:space="0" w:color="auto"/>
        <w:left w:val="none" w:sz="0" w:space="0" w:color="auto"/>
        <w:bottom w:val="none" w:sz="0" w:space="0" w:color="auto"/>
        <w:right w:val="none" w:sz="0" w:space="0" w:color="auto"/>
      </w:divBdr>
      <w:divsChild>
        <w:div w:id="1395085995">
          <w:marLeft w:val="0"/>
          <w:marRight w:val="1"/>
          <w:marTop w:val="0"/>
          <w:marBottom w:val="0"/>
          <w:divBdr>
            <w:top w:val="none" w:sz="0" w:space="0" w:color="auto"/>
            <w:left w:val="none" w:sz="0" w:space="0" w:color="auto"/>
            <w:bottom w:val="none" w:sz="0" w:space="0" w:color="auto"/>
            <w:right w:val="none" w:sz="0" w:space="0" w:color="auto"/>
          </w:divBdr>
          <w:divsChild>
            <w:div w:id="1580749522">
              <w:marLeft w:val="0"/>
              <w:marRight w:val="0"/>
              <w:marTop w:val="0"/>
              <w:marBottom w:val="0"/>
              <w:divBdr>
                <w:top w:val="none" w:sz="0" w:space="0" w:color="auto"/>
                <w:left w:val="none" w:sz="0" w:space="0" w:color="auto"/>
                <w:bottom w:val="none" w:sz="0" w:space="0" w:color="auto"/>
                <w:right w:val="none" w:sz="0" w:space="0" w:color="auto"/>
              </w:divBdr>
              <w:divsChild>
                <w:div w:id="500005275">
                  <w:marLeft w:val="0"/>
                  <w:marRight w:val="1"/>
                  <w:marTop w:val="0"/>
                  <w:marBottom w:val="0"/>
                  <w:divBdr>
                    <w:top w:val="none" w:sz="0" w:space="0" w:color="auto"/>
                    <w:left w:val="none" w:sz="0" w:space="0" w:color="auto"/>
                    <w:bottom w:val="none" w:sz="0" w:space="0" w:color="auto"/>
                    <w:right w:val="none" w:sz="0" w:space="0" w:color="auto"/>
                  </w:divBdr>
                  <w:divsChild>
                    <w:div w:id="973877429">
                      <w:marLeft w:val="0"/>
                      <w:marRight w:val="0"/>
                      <w:marTop w:val="0"/>
                      <w:marBottom w:val="0"/>
                      <w:divBdr>
                        <w:top w:val="none" w:sz="0" w:space="0" w:color="auto"/>
                        <w:left w:val="none" w:sz="0" w:space="0" w:color="auto"/>
                        <w:bottom w:val="none" w:sz="0" w:space="0" w:color="auto"/>
                        <w:right w:val="none" w:sz="0" w:space="0" w:color="auto"/>
                      </w:divBdr>
                      <w:divsChild>
                        <w:div w:id="1359963208">
                          <w:marLeft w:val="0"/>
                          <w:marRight w:val="0"/>
                          <w:marTop w:val="0"/>
                          <w:marBottom w:val="0"/>
                          <w:divBdr>
                            <w:top w:val="none" w:sz="0" w:space="0" w:color="auto"/>
                            <w:left w:val="none" w:sz="0" w:space="0" w:color="auto"/>
                            <w:bottom w:val="none" w:sz="0" w:space="0" w:color="auto"/>
                            <w:right w:val="none" w:sz="0" w:space="0" w:color="auto"/>
                          </w:divBdr>
                          <w:divsChild>
                            <w:div w:id="946698901">
                              <w:marLeft w:val="0"/>
                              <w:marRight w:val="0"/>
                              <w:marTop w:val="120"/>
                              <w:marBottom w:val="360"/>
                              <w:divBdr>
                                <w:top w:val="none" w:sz="0" w:space="0" w:color="auto"/>
                                <w:left w:val="none" w:sz="0" w:space="0" w:color="auto"/>
                                <w:bottom w:val="none" w:sz="0" w:space="0" w:color="auto"/>
                                <w:right w:val="none" w:sz="0" w:space="0" w:color="auto"/>
                              </w:divBdr>
                              <w:divsChild>
                                <w:div w:id="474300481">
                                  <w:marLeft w:val="0"/>
                                  <w:marRight w:val="0"/>
                                  <w:marTop w:val="0"/>
                                  <w:marBottom w:val="0"/>
                                  <w:divBdr>
                                    <w:top w:val="none" w:sz="0" w:space="0" w:color="auto"/>
                                    <w:left w:val="none" w:sz="0" w:space="0" w:color="auto"/>
                                    <w:bottom w:val="none" w:sz="0" w:space="0" w:color="auto"/>
                                    <w:right w:val="none" w:sz="0" w:space="0" w:color="auto"/>
                                  </w:divBdr>
                                </w:div>
                                <w:div w:id="6184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29286">
      <w:bodyDiv w:val="1"/>
      <w:marLeft w:val="0"/>
      <w:marRight w:val="0"/>
      <w:marTop w:val="0"/>
      <w:marBottom w:val="0"/>
      <w:divBdr>
        <w:top w:val="none" w:sz="0" w:space="0" w:color="auto"/>
        <w:left w:val="none" w:sz="0" w:space="0" w:color="auto"/>
        <w:bottom w:val="none" w:sz="0" w:space="0" w:color="auto"/>
        <w:right w:val="none" w:sz="0" w:space="0" w:color="auto"/>
      </w:divBdr>
    </w:div>
    <w:div w:id="171190888">
      <w:bodyDiv w:val="1"/>
      <w:marLeft w:val="0"/>
      <w:marRight w:val="0"/>
      <w:marTop w:val="0"/>
      <w:marBottom w:val="0"/>
      <w:divBdr>
        <w:top w:val="none" w:sz="0" w:space="0" w:color="auto"/>
        <w:left w:val="none" w:sz="0" w:space="0" w:color="auto"/>
        <w:bottom w:val="none" w:sz="0" w:space="0" w:color="auto"/>
        <w:right w:val="none" w:sz="0" w:space="0" w:color="auto"/>
      </w:divBdr>
    </w:div>
    <w:div w:id="175392225">
      <w:bodyDiv w:val="1"/>
      <w:marLeft w:val="0"/>
      <w:marRight w:val="0"/>
      <w:marTop w:val="0"/>
      <w:marBottom w:val="0"/>
      <w:divBdr>
        <w:top w:val="none" w:sz="0" w:space="0" w:color="auto"/>
        <w:left w:val="none" w:sz="0" w:space="0" w:color="auto"/>
        <w:bottom w:val="none" w:sz="0" w:space="0" w:color="auto"/>
        <w:right w:val="none" w:sz="0" w:space="0" w:color="auto"/>
      </w:divBdr>
      <w:divsChild>
        <w:div w:id="1862666297">
          <w:marLeft w:val="0"/>
          <w:marRight w:val="0"/>
          <w:marTop w:val="0"/>
          <w:marBottom w:val="0"/>
          <w:divBdr>
            <w:top w:val="none" w:sz="0" w:space="0" w:color="auto"/>
            <w:left w:val="none" w:sz="0" w:space="0" w:color="auto"/>
            <w:bottom w:val="none" w:sz="0" w:space="0" w:color="auto"/>
            <w:right w:val="none" w:sz="0" w:space="0" w:color="auto"/>
          </w:divBdr>
        </w:div>
        <w:div w:id="2136171398">
          <w:marLeft w:val="0"/>
          <w:marRight w:val="0"/>
          <w:marTop w:val="0"/>
          <w:marBottom w:val="0"/>
          <w:divBdr>
            <w:top w:val="none" w:sz="0" w:space="0" w:color="auto"/>
            <w:left w:val="none" w:sz="0" w:space="0" w:color="auto"/>
            <w:bottom w:val="none" w:sz="0" w:space="0" w:color="auto"/>
            <w:right w:val="none" w:sz="0" w:space="0" w:color="auto"/>
          </w:divBdr>
        </w:div>
        <w:div w:id="1143083216">
          <w:marLeft w:val="0"/>
          <w:marRight w:val="0"/>
          <w:marTop w:val="0"/>
          <w:marBottom w:val="0"/>
          <w:divBdr>
            <w:top w:val="none" w:sz="0" w:space="0" w:color="auto"/>
            <w:left w:val="none" w:sz="0" w:space="0" w:color="auto"/>
            <w:bottom w:val="none" w:sz="0" w:space="0" w:color="auto"/>
            <w:right w:val="none" w:sz="0" w:space="0" w:color="auto"/>
          </w:divBdr>
        </w:div>
      </w:divsChild>
    </w:div>
    <w:div w:id="177624881">
      <w:bodyDiv w:val="1"/>
      <w:marLeft w:val="0"/>
      <w:marRight w:val="0"/>
      <w:marTop w:val="0"/>
      <w:marBottom w:val="0"/>
      <w:divBdr>
        <w:top w:val="none" w:sz="0" w:space="0" w:color="auto"/>
        <w:left w:val="none" w:sz="0" w:space="0" w:color="auto"/>
        <w:bottom w:val="none" w:sz="0" w:space="0" w:color="auto"/>
        <w:right w:val="none" w:sz="0" w:space="0" w:color="auto"/>
      </w:divBdr>
      <w:divsChild>
        <w:div w:id="1518538089">
          <w:marLeft w:val="0"/>
          <w:marRight w:val="0"/>
          <w:marTop w:val="0"/>
          <w:marBottom w:val="0"/>
          <w:divBdr>
            <w:top w:val="none" w:sz="0" w:space="0" w:color="auto"/>
            <w:left w:val="none" w:sz="0" w:space="0" w:color="auto"/>
            <w:bottom w:val="none" w:sz="0" w:space="0" w:color="auto"/>
            <w:right w:val="none" w:sz="0" w:space="0" w:color="auto"/>
          </w:divBdr>
          <w:divsChild>
            <w:div w:id="2108841596">
              <w:marLeft w:val="0"/>
              <w:marRight w:val="0"/>
              <w:marTop w:val="0"/>
              <w:marBottom w:val="0"/>
              <w:divBdr>
                <w:top w:val="none" w:sz="0" w:space="0" w:color="auto"/>
                <w:left w:val="none" w:sz="0" w:space="0" w:color="auto"/>
                <w:bottom w:val="none" w:sz="0" w:space="0" w:color="auto"/>
                <w:right w:val="none" w:sz="0" w:space="0" w:color="auto"/>
              </w:divBdr>
              <w:divsChild>
                <w:div w:id="822356928">
                  <w:marLeft w:val="0"/>
                  <w:marRight w:val="0"/>
                  <w:marTop w:val="0"/>
                  <w:marBottom w:val="0"/>
                  <w:divBdr>
                    <w:top w:val="none" w:sz="0" w:space="0" w:color="auto"/>
                    <w:left w:val="none" w:sz="0" w:space="0" w:color="auto"/>
                    <w:bottom w:val="none" w:sz="0" w:space="0" w:color="auto"/>
                    <w:right w:val="none" w:sz="0" w:space="0" w:color="auto"/>
                  </w:divBdr>
                  <w:divsChild>
                    <w:div w:id="424763173">
                      <w:marLeft w:val="0"/>
                      <w:marRight w:val="0"/>
                      <w:marTop w:val="0"/>
                      <w:marBottom w:val="0"/>
                      <w:divBdr>
                        <w:top w:val="none" w:sz="0" w:space="0" w:color="auto"/>
                        <w:left w:val="none" w:sz="0" w:space="0" w:color="auto"/>
                        <w:bottom w:val="none" w:sz="0" w:space="0" w:color="auto"/>
                        <w:right w:val="none" w:sz="0" w:space="0" w:color="auto"/>
                      </w:divBdr>
                      <w:divsChild>
                        <w:div w:id="986132781">
                          <w:marLeft w:val="0"/>
                          <w:marRight w:val="0"/>
                          <w:marTop w:val="0"/>
                          <w:marBottom w:val="0"/>
                          <w:divBdr>
                            <w:top w:val="none" w:sz="0" w:space="0" w:color="auto"/>
                            <w:left w:val="none" w:sz="0" w:space="0" w:color="auto"/>
                            <w:bottom w:val="none" w:sz="0" w:space="0" w:color="auto"/>
                            <w:right w:val="none" w:sz="0" w:space="0" w:color="auto"/>
                          </w:divBdr>
                          <w:divsChild>
                            <w:div w:id="364645655">
                              <w:marLeft w:val="0"/>
                              <w:marRight w:val="0"/>
                              <w:marTop w:val="0"/>
                              <w:marBottom w:val="0"/>
                              <w:divBdr>
                                <w:top w:val="none" w:sz="0" w:space="0" w:color="auto"/>
                                <w:left w:val="none" w:sz="0" w:space="0" w:color="auto"/>
                                <w:bottom w:val="none" w:sz="0" w:space="0" w:color="auto"/>
                                <w:right w:val="none" w:sz="0" w:space="0" w:color="auto"/>
                              </w:divBdr>
                              <w:divsChild>
                                <w:div w:id="1193614795">
                                  <w:marLeft w:val="0"/>
                                  <w:marRight w:val="0"/>
                                  <w:marTop w:val="0"/>
                                  <w:marBottom w:val="0"/>
                                  <w:divBdr>
                                    <w:top w:val="none" w:sz="0" w:space="0" w:color="auto"/>
                                    <w:left w:val="none" w:sz="0" w:space="0" w:color="auto"/>
                                    <w:bottom w:val="none" w:sz="0" w:space="0" w:color="auto"/>
                                    <w:right w:val="none" w:sz="0" w:space="0" w:color="auto"/>
                                  </w:divBdr>
                                  <w:divsChild>
                                    <w:div w:id="2060854233">
                                      <w:marLeft w:val="0"/>
                                      <w:marRight w:val="0"/>
                                      <w:marTop w:val="0"/>
                                      <w:marBottom w:val="0"/>
                                      <w:divBdr>
                                        <w:top w:val="none" w:sz="0" w:space="0" w:color="auto"/>
                                        <w:left w:val="none" w:sz="0" w:space="0" w:color="auto"/>
                                        <w:bottom w:val="none" w:sz="0" w:space="0" w:color="auto"/>
                                        <w:right w:val="none" w:sz="0" w:space="0" w:color="auto"/>
                                      </w:divBdr>
                                      <w:divsChild>
                                        <w:div w:id="1562904513">
                                          <w:marLeft w:val="0"/>
                                          <w:marRight w:val="0"/>
                                          <w:marTop w:val="0"/>
                                          <w:marBottom w:val="0"/>
                                          <w:divBdr>
                                            <w:top w:val="none" w:sz="0" w:space="0" w:color="auto"/>
                                            <w:left w:val="none" w:sz="0" w:space="0" w:color="auto"/>
                                            <w:bottom w:val="none" w:sz="0" w:space="0" w:color="auto"/>
                                            <w:right w:val="none" w:sz="0" w:space="0" w:color="auto"/>
                                          </w:divBdr>
                                          <w:divsChild>
                                            <w:div w:id="1781337598">
                                              <w:marLeft w:val="0"/>
                                              <w:marRight w:val="0"/>
                                              <w:marTop w:val="0"/>
                                              <w:marBottom w:val="0"/>
                                              <w:divBdr>
                                                <w:top w:val="none" w:sz="0" w:space="0" w:color="auto"/>
                                                <w:left w:val="none" w:sz="0" w:space="0" w:color="auto"/>
                                                <w:bottom w:val="none" w:sz="0" w:space="0" w:color="auto"/>
                                                <w:right w:val="none" w:sz="0" w:space="0" w:color="auto"/>
                                              </w:divBdr>
                                              <w:divsChild>
                                                <w:div w:id="453526933">
                                                  <w:marLeft w:val="0"/>
                                                  <w:marRight w:val="0"/>
                                                  <w:marTop w:val="0"/>
                                                  <w:marBottom w:val="0"/>
                                                  <w:divBdr>
                                                    <w:top w:val="none" w:sz="0" w:space="0" w:color="auto"/>
                                                    <w:left w:val="none" w:sz="0" w:space="0" w:color="auto"/>
                                                    <w:bottom w:val="none" w:sz="0" w:space="0" w:color="auto"/>
                                                    <w:right w:val="none" w:sz="0" w:space="0" w:color="auto"/>
                                                  </w:divBdr>
                                                  <w:divsChild>
                                                    <w:div w:id="979531942">
                                                      <w:marLeft w:val="0"/>
                                                      <w:marRight w:val="0"/>
                                                      <w:marTop w:val="0"/>
                                                      <w:marBottom w:val="0"/>
                                                      <w:divBdr>
                                                        <w:top w:val="none" w:sz="0" w:space="0" w:color="auto"/>
                                                        <w:left w:val="none" w:sz="0" w:space="0" w:color="auto"/>
                                                        <w:bottom w:val="none" w:sz="0" w:space="0" w:color="auto"/>
                                                        <w:right w:val="none" w:sz="0" w:space="0" w:color="auto"/>
                                                      </w:divBdr>
                                                    </w:div>
                                                  </w:divsChild>
                                                </w:div>
                                                <w:div w:id="2119324003">
                                                  <w:marLeft w:val="0"/>
                                                  <w:marRight w:val="0"/>
                                                  <w:marTop w:val="0"/>
                                                  <w:marBottom w:val="0"/>
                                                  <w:divBdr>
                                                    <w:top w:val="none" w:sz="0" w:space="0" w:color="auto"/>
                                                    <w:left w:val="none" w:sz="0" w:space="0" w:color="auto"/>
                                                    <w:bottom w:val="none" w:sz="0" w:space="0" w:color="auto"/>
                                                    <w:right w:val="none" w:sz="0" w:space="0" w:color="auto"/>
                                                  </w:divBdr>
                                                  <w:divsChild>
                                                    <w:div w:id="20410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167867">
      <w:bodyDiv w:val="1"/>
      <w:marLeft w:val="0"/>
      <w:marRight w:val="0"/>
      <w:marTop w:val="0"/>
      <w:marBottom w:val="0"/>
      <w:divBdr>
        <w:top w:val="none" w:sz="0" w:space="0" w:color="auto"/>
        <w:left w:val="none" w:sz="0" w:space="0" w:color="auto"/>
        <w:bottom w:val="none" w:sz="0" w:space="0" w:color="auto"/>
        <w:right w:val="none" w:sz="0" w:space="0" w:color="auto"/>
      </w:divBdr>
    </w:div>
    <w:div w:id="217977357">
      <w:bodyDiv w:val="1"/>
      <w:marLeft w:val="0"/>
      <w:marRight w:val="0"/>
      <w:marTop w:val="0"/>
      <w:marBottom w:val="0"/>
      <w:divBdr>
        <w:top w:val="none" w:sz="0" w:space="0" w:color="auto"/>
        <w:left w:val="none" w:sz="0" w:space="0" w:color="auto"/>
        <w:bottom w:val="none" w:sz="0" w:space="0" w:color="auto"/>
        <w:right w:val="none" w:sz="0" w:space="0" w:color="auto"/>
      </w:divBdr>
    </w:div>
    <w:div w:id="237131758">
      <w:bodyDiv w:val="1"/>
      <w:marLeft w:val="0"/>
      <w:marRight w:val="0"/>
      <w:marTop w:val="0"/>
      <w:marBottom w:val="0"/>
      <w:divBdr>
        <w:top w:val="none" w:sz="0" w:space="0" w:color="auto"/>
        <w:left w:val="none" w:sz="0" w:space="0" w:color="auto"/>
        <w:bottom w:val="none" w:sz="0" w:space="0" w:color="auto"/>
        <w:right w:val="none" w:sz="0" w:space="0" w:color="auto"/>
      </w:divBdr>
    </w:div>
    <w:div w:id="272248931">
      <w:bodyDiv w:val="1"/>
      <w:marLeft w:val="0"/>
      <w:marRight w:val="0"/>
      <w:marTop w:val="0"/>
      <w:marBottom w:val="0"/>
      <w:divBdr>
        <w:top w:val="none" w:sz="0" w:space="0" w:color="auto"/>
        <w:left w:val="none" w:sz="0" w:space="0" w:color="auto"/>
        <w:bottom w:val="none" w:sz="0" w:space="0" w:color="auto"/>
        <w:right w:val="none" w:sz="0" w:space="0" w:color="auto"/>
      </w:divBdr>
    </w:div>
    <w:div w:id="288900543">
      <w:bodyDiv w:val="1"/>
      <w:marLeft w:val="0"/>
      <w:marRight w:val="0"/>
      <w:marTop w:val="0"/>
      <w:marBottom w:val="0"/>
      <w:divBdr>
        <w:top w:val="none" w:sz="0" w:space="0" w:color="auto"/>
        <w:left w:val="none" w:sz="0" w:space="0" w:color="auto"/>
        <w:bottom w:val="none" w:sz="0" w:space="0" w:color="auto"/>
        <w:right w:val="none" w:sz="0" w:space="0" w:color="auto"/>
      </w:divBdr>
    </w:div>
    <w:div w:id="289096618">
      <w:bodyDiv w:val="1"/>
      <w:marLeft w:val="0"/>
      <w:marRight w:val="0"/>
      <w:marTop w:val="0"/>
      <w:marBottom w:val="0"/>
      <w:divBdr>
        <w:top w:val="none" w:sz="0" w:space="0" w:color="auto"/>
        <w:left w:val="none" w:sz="0" w:space="0" w:color="auto"/>
        <w:bottom w:val="none" w:sz="0" w:space="0" w:color="auto"/>
        <w:right w:val="none" w:sz="0" w:space="0" w:color="auto"/>
      </w:divBdr>
      <w:divsChild>
        <w:div w:id="896235484">
          <w:marLeft w:val="0"/>
          <w:marRight w:val="0"/>
          <w:marTop w:val="120"/>
          <w:marBottom w:val="0"/>
          <w:divBdr>
            <w:top w:val="none" w:sz="0" w:space="0" w:color="auto"/>
            <w:left w:val="none" w:sz="0" w:space="0" w:color="auto"/>
            <w:bottom w:val="none" w:sz="0" w:space="0" w:color="auto"/>
            <w:right w:val="none" w:sz="0" w:space="0" w:color="auto"/>
          </w:divBdr>
        </w:div>
        <w:div w:id="1463956654">
          <w:marLeft w:val="0"/>
          <w:marRight w:val="0"/>
          <w:marTop w:val="120"/>
          <w:marBottom w:val="0"/>
          <w:divBdr>
            <w:top w:val="none" w:sz="0" w:space="0" w:color="auto"/>
            <w:left w:val="none" w:sz="0" w:space="0" w:color="auto"/>
            <w:bottom w:val="none" w:sz="0" w:space="0" w:color="auto"/>
            <w:right w:val="none" w:sz="0" w:space="0" w:color="auto"/>
          </w:divBdr>
        </w:div>
      </w:divsChild>
    </w:div>
    <w:div w:id="300497646">
      <w:bodyDiv w:val="1"/>
      <w:marLeft w:val="0"/>
      <w:marRight w:val="0"/>
      <w:marTop w:val="0"/>
      <w:marBottom w:val="0"/>
      <w:divBdr>
        <w:top w:val="none" w:sz="0" w:space="0" w:color="auto"/>
        <w:left w:val="none" w:sz="0" w:space="0" w:color="auto"/>
        <w:bottom w:val="none" w:sz="0" w:space="0" w:color="auto"/>
        <w:right w:val="none" w:sz="0" w:space="0" w:color="auto"/>
      </w:divBdr>
      <w:divsChild>
        <w:div w:id="13583912">
          <w:marLeft w:val="0"/>
          <w:marRight w:val="1"/>
          <w:marTop w:val="0"/>
          <w:marBottom w:val="0"/>
          <w:divBdr>
            <w:top w:val="none" w:sz="0" w:space="0" w:color="auto"/>
            <w:left w:val="none" w:sz="0" w:space="0" w:color="auto"/>
            <w:bottom w:val="none" w:sz="0" w:space="0" w:color="auto"/>
            <w:right w:val="none" w:sz="0" w:space="0" w:color="auto"/>
          </w:divBdr>
          <w:divsChild>
            <w:div w:id="228615665">
              <w:marLeft w:val="0"/>
              <w:marRight w:val="0"/>
              <w:marTop w:val="0"/>
              <w:marBottom w:val="0"/>
              <w:divBdr>
                <w:top w:val="none" w:sz="0" w:space="0" w:color="auto"/>
                <w:left w:val="none" w:sz="0" w:space="0" w:color="auto"/>
                <w:bottom w:val="none" w:sz="0" w:space="0" w:color="auto"/>
                <w:right w:val="none" w:sz="0" w:space="0" w:color="auto"/>
              </w:divBdr>
              <w:divsChild>
                <w:div w:id="268514304">
                  <w:marLeft w:val="0"/>
                  <w:marRight w:val="1"/>
                  <w:marTop w:val="0"/>
                  <w:marBottom w:val="0"/>
                  <w:divBdr>
                    <w:top w:val="none" w:sz="0" w:space="0" w:color="auto"/>
                    <w:left w:val="none" w:sz="0" w:space="0" w:color="auto"/>
                    <w:bottom w:val="none" w:sz="0" w:space="0" w:color="auto"/>
                    <w:right w:val="none" w:sz="0" w:space="0" w:color="auto"/>
                  </w:divBdr>
                  <w:divsChild>
                    <w:div w:id="148254930">
                      <w:marLeft w:val="0"/>
                      <w:marRight w:val="0"/>
                      <w:marTop w:val="0"/>
                      <w:marBottom w:val="0"/>
                      <w:divBdr>
                        <w:top w:val="none" w:sz="0" w:space="0" w:color="auto"/>
                        <w:left w:val="none" w:sz="0" w:space="0" w:color="auto"/>
                        <w:bottom w:val="none" w:sz="0" w:space="0" w:color="auto"/>
                        <w:right w:val="none" w:sz="0" w:space="0" w:color="auto"/>
                      </w:divBdr>
                      <w:divsChild>
                        <w:div w:id="1821533868">
                          <w:marLeft w:val="0"/>
                          <w:marRight w:val="0"/>
                          <w:marTop w:val="0"/>
                          <w:marBottom w:val="0"/>
                          <w:divBdr>
                            <w:top w:val="none" w:sz="0" w:space="0" w:color="auto"/>
                            <w:left w:val="none" w:sz="0" w:space="0" w:color="auto"/>
                            <w:bottom w:val="none" w:sz="0" w:space="0" w:color="auto"/>
                            <w:right w:val="none" w:sz="0" w:space="0" w:color="auto"/>
                          </w:divBdr>
                          <w:divsChild>
                            <w:div w:id="151259133">
                              <w:marLeft w:val="0"/>
                              <w:marRight w:val="0"/>
                              <w:marTop w:val="120"/>
                              <w:marBottom w:val="360"/>
                              <w:divBdr>
                                <w:top w:val="none" w:sz="0" w:space="0" w:color="auto"/>
                                <w:left w:val="none" w:sz="0" w:space="0" w:color="auto"/>
                                <w:bottom w:val="none" w:sz="0" w:space="0" w:color="auto"/>
                                <w:right w:val="none" w:sz="0" w:space="0" w:color="auto"/>
                              </w:divBdr>
                              <w:divsChild>
                                <w:div w:id="891845505">
                                  <w:marLeft w:val="0"/>
                                  <w:marRight w:val="0"/>
                                  <w:marTop w:val="0"/>
                                  <w:marBottom w:val="0"/>
                                  <w:divBdr>
                                    <w:top w:val="none" w:sz="0" w:space="0" w:color="auto"/>
                                    <w:left w:val="none" w:sz="0" w:space="0" w:color="auto"/>
                                    <w:bottom w:val="none" w:sz="0" w:space="0" w:color="auto"/>
                                    <w:right w:val="none" w:sz="0" w:space="0" w:color="auto"/>
                                  </w:divBdr>
                                </w:div>
                                <w:div w:id="10795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3075044">
      <w:bodyDiv w:val="1"/>
      <w:marLeft w:val="0"/>
      <w:marRight w:val="0"/>
      <w:marTop w:val="0"/>
      <w:marBottom w:val="0"/>
      <w:divBdr>
        <w:top w:val="none" w:sz="0" w:space="0" w:color="auto"/>
        <w:left w:val="none" w:sz="0" w:space="0" w:color="auto"/>
        <w:bottom w:val="none" w:sz="0" w:space="0" w:color="auto"/>
        <w:right w:val="none" w:sz="0" w:space="0" w:color="auto"/>
      </w:divBdr>
    </w:div>
    <w:div w:id="344207607">
      <w:bodyDiv w:val="1"/>
      <w:marLeft w:val="0"/>
      <w:marRight w:val="0"/>
      <w:marTop w:val="0"/>
      <w:marBottom w:val="0"/>
      <w:divBdr>
        <w:top w:val="none" w:sz="0" w:space="0" w:color="auto"/>
        <w:left w:val="none" w:sz="0" w:space="0" w:color="auto"/>
        <w:bottom w:val="none" w:sz="0" w:space="0" w:color="auto"/>
        <w:right w:val="none" w:sz="0" w:space="0" w:color="auto"/>
      </w:divBdr>
    </w:div>
    <w:div w:id="354579321">
      <w:bodyDiv w:val="1"/>
      <w:marLeft w:val="0"/>
      <w:marRight w:val="0"/>
      <w:marTop w:val="0"/>
      <w:marBottom w:val="0"/>
      <w:divBdr>
        <w:top w:val="none" w:sz="0" w:space="0" w:color="auto"/>
        <w:left w:val="none" w:sz="0" w:space="0" w:color="auto"/>
        <w:bottom w:val="none" w:sz="0" w:space="0" w:color="auto"/>
        <w:right w:val="none" w:sz="0" w:space="0" w:color="auto"/>
      </w:divBdr>
      <w:divsChild>
        <w:div w:id="1376546003">
          <w:marLeft w:val="0"/>
          <w:marRight w:val="0"/>
          <w:marTop w:val="0"/>
          <w:marBottom w:val="0"/>
          <w:divBdr>
            <w:top w:val="none" w:sz="0" w:space="0" w:color="auto"/>
            <w:left w:val="none" w:sz="0" w:space="0" w:color="auto"/>
            <w:bottom w:val="none" w:sz="0" w:space="0" w:color="auto"/>
            <w:right w:val="none" w:sz="0" w:space="0" w:color="auto"/>
          </w:divBdr>
          <w:divsChild>
            <w:div w:id="1018001322">
              <w:marLeft w:val="0"/>
              <w:marRight w:val="0"/>
              <w:marTop w:val="0"/>
              <w:marBottom w:val="0"/>
              <w:divBdr>
                <w:top w:val="none" w:sz="0" w:space="0" w:color="auto"/>
                <w:left w:val="none" w:sz="0" w:space="0" w:color="auto"/>
                <w:bottom w:val="none" w:sz="0" w:space="0" w:color="auto"/>
                <w:right w:val="none" w:sz="0" w:space="0" w:color="auto"/>
              </w:divBdr>
              <w:divsChild>
                <w:div w:id="1533377533">
                  <w:marLeft w:val="0"/>
                  <w:marRight w:val="0"/>
                  <w:marTop w:val="0"/>
                  <w:marBottom w:val="0"/>
                  <w:divBdr>
                    <w:top w:val="none" w:sz="0" w:space="0" w:color="auto"/>
                    <w:left w:val="none" w:sz="0" w:space="0" w:color="auto"/>
                    <w:bottom w:val="none" w:sz="0" w:space="0" w:color="auto"/>
                    <w:right w:val="none" w:sz="0" w:space="0" w:color="auto"/>
                  </w:divBdr>
                  <w:divsChild>
                    <w:div w:id="22827379">
                      <w:marLeft w:val="0"/>
                      <w:marRight w:val="0"/>
                      <w:marTop w:val="0"/>
                      <w:marBottom w:val="0"/>
                      <w:divBdr>
                        <w:top w:val="none" w:sz="0" w:space="0" w:color="auto"/>
                        <w:left w:val="none" w:sz="0" w:space="0" w:color="auto"/>
                        <w:bottom w:val="none" w:sz="0" w:space="0" w:color="auto"/>
                        <w:right w:val="none" w:sz="0" w:space="0" w:color="auto"/>
                      </w:divBdr>
                      <w:divsChild>
                        <w:div w:id="1591311435">
                          <w:marLeft w:val="0"/>
                          <w:marRight w:val="0"/>
                          <w:marTop w:val="0"/>
                          <w:marBottom w:val="0"/>
                          <w:divBdr>
                            <w:top w:val="none" w:sz="0" w:space="0" w:color="auto"/>
                            <w:left w:val="none" w:sz="0" w:space="0" w:color="auto"/>
                            <w:bottom w:val="none" w:sz="0" w:space="0" w:color="auto"/>
                            <w:right w:val="none" w:sz="0" w:space="0" w:color="auto"/>
                          </w:divBdr>
                          <w:divsChild>
                            <w:div w:id="1501853363">
                              <w:marLeft w:val="0"/>
                              <w:marRight w:val="0"/>
                              <w:marTop w:val="0"/>
                              <w:marBottom w:val="0"/>
                              <w:divBdr>
                                <w:top w:val="none" w:sz="0" w:space="0" w:color="auto"/>
                                <w:left w:val="none" w:sz="0" w:space="0" w:color="auto"/>
                                <w:bottom w:val="none" w:sz="0" w:space="0" w:color="auto"/>
                                <w:right w:val="none" w:sz="0" w:space="0" w:color="auto"/>
                              </w:divBdr>
                              <w:divsChild>
                                <w:div w:id="1579826756">
                                  <w:marLeft w:val="0"/>
                                  <w:marRight w:val="0"/>
                                  <w:marTop w:val="0"/>
                                  <w:marBottom w:val="0"/>
                                  <w:divBdr>
                                    <w:top w:val="none" w:sz="0" w:space="0" w:color="auto"/>
                                    <w:left w:val="none" w:sz="0" w:space="0" w:color="auto"/>
                                    <w:bottom w:val="none" w:sz="0" w:space="0" w:color="auto"/>
                                    <w:right w:val="none" w:sz="0" w:space="0" w:color="auto"/>
                                  </w:divBdr>
                                  <w:divsChild>
                                    <w:div w:id="1510213134">
                                      <w:marLeft w:val="0"/>
                                      <w:marRight w:val="0"/>
                                      <w:marTop w:val="0"/>
                                      <w:marBottom w:val="0"/>
                                      <w:divBdr>
                                        <w:top w:val="none" w:sz="0" w:space="0" w:color="auto"/>
                                        <w:left w:val="none" w:sz="0" w:space="0" w:color="auto"/>
                                        <w:bottom w:val="none" w:sz="0" w:space="0" w:color="auto"/>
                                        <w:right w:val="none" w:sz="0" w:space="0" w:color="auto"/>
                                      </w:divBdr>
                                      <w:divsChild>
                                        <w:div w:id="1375815157">
                                          <w:marLeft w:val="0"/>
                                          <w:marRight w:val="0"/>
                                          <w:marTop w:val="0"/>
                                          <w:marBottom w:val="0"/>
                                          <w:divBdr>
                                            <w:top w:val="none" w:sz="0" w:space="0" w:color="auto"/>
                                            <w:left w:val="none" w:sz="0" w:space="0" w:color="auto"/>
                                            <w:bottom w:val="none" w:sz="0" w:space="0" w:color="auto"/>
                                            <w:right w:val="none" w:sz="0" w:space="0" w:color="auto"/>
                                          </w:divBdr>
                                          <w:divsChild>
                                            <w:div w:id="194314572">
                                              <w:marLeft w:val="0"/>
                                              <w:marRight w:val="0"/>
                                              <w:marTop w:val="0"/>
                                              <w:marBottom w:val="0"/>
                                              <w:divBdr>
                                                <w:top w:val="none" w:sz="0" w:space="0" w:color="auto"/>
                                                <w:left w:val="none" w:sz="0" w:space="0" w:color="auto"/>
                                                <w:bottom w:val="none" w:sz="0" w:space="0" w:color="auto"/>
                                                <w:right w:val="none" w:sz="0" w:space="0" w:color="auto"/>
                                              </w:divBdr>
                                              <w:divsChild>
                                                <w:div w:id="321810143">
                                                  <w:marLeft w:val="0"/>
                                                  <w:marRight w:val="0"/>
                                                  <w:marTop w:val="0"/>
                                                  <w:marBottom w:val="0"/>
                                                  <w:divBdr>
                                                    <w:top w:val="none" w:sz="0" w:space="0" w:color="auto"/>
                                                    <w:left w:val="none" w:sz="0" w:space="0" w:color="auto"/>
                                                    <w:bottom w:val="none" w:sz="0" w:space="0" w:color="auto"/>
                                                    <w:right w:val="none" w:sz="0" w:space="0" w:color="auto"/>
                                                  </w:divBdr>
                                                  <w:divsChild>
                                                    <w:div w:id="1201551765">
                                                      <w:marLeft w:val="0"/>
                                                      <w:marRight w:val="0"/>
                                                      <w:marTop w:val="0"/>
                                                      <w:marBottom w:val="0"/>
                                                      <w:divBdr>
                                                        <w:top w:val="none" w:sz="0" w:space="0" w:color="auto"/>
                                                        <w:left w:val="none" w:sz="0" w:space="0" w:color="auto"/>
                                                        <w:bottom w:val="none" w:sz="0" w:space="0" w:color="auto"/>
                                                        <w:right w:val="none" w:sz="0" w:space="0" w:color="auto"/>
                                                      </w:divBdr>
                                                    </w:div>
                                                  </w:divsChild>
                                                </w:div>
                                                <w:div w:id="1141338839">
                                                  <w:marLeft w:val="0"/>
                                                  <w:marRight w:val="0"/>
                                                  <w:marTop w:val="0"/>
                                                  <w:marBottom w:val="0"/>
                                                  <w:divBdr>
                                                    <w:top w:val="none" w:sz="0" w:space="0" w:color="auto"/>
                                                    <w:left w:val="none" w:sz="0" w:space="0" w:color="auto"/>
                                                    <w:bottom w:val="none" w:sz="0" w:space="0" w:color="auto"/>
                                                    <w:right w:val="none" w:sz="0" w:space="0" w:color="auto"/>
                                                  </w:divBdr>
                                                  <w:divsChild>
                                                    <w:div w:id="3416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8065795">
      <w:bodyDiv w:val="1"/>
      <w:marLeft w:val="0"/>
      <w:marRight w:val="0"/>
      <w:marTop w:val="0"/>
      <w:marBottom w:val="0"/>
      <w:divBdr>
        <w:top w:val="none" w:sz="0" w:space="0" w:color="auto"/>
        <w:left w:val="none" w:sz="0" w:space="0" w:color="auto"/>
        <w:bottom w:val="none" w:sz="0" w:space="0" w:color="auto"/>
        <w:right w:val="none" w:sz="0" w:space="0" w:color="auto"/>
      </w:divBdr>
    </w:div>
    <w:div w:id="375737566">
      <w:bodyDiv w:val="1"/>
      <w:marLeft w:val="0"/>
      <w:marRight w:val="0"/>
      <w:marTop w:val="0"/>
      <w:marBottom w:val="0"/>
      <w:divBdr>
        <w:top w:val="none" w:sz="0" w:space="0" w:color="auto"/>
        <w:left w:val="none" w:sz="0" w:space="0" w:color="auto"/>
        <w:bottom w:val="none" w:sz="0" w:space="0" w:color="auto"/>
        <w:right w:val="none" w:sz="0" w:space="0" w:color="auto"/>
      </w:divBdr>
      <w:divsChild>
        <w:div w:id="117333860">
          <w:marLeft w:val="0"/>
          <w:marRight w:val="1"/>
          <w:marTop w:val="0"/>
          <w:marBottom w:val="0"/>
          <w:divBdr>
            <w:top w:val="none" w:sz="0" w:space="0" w:color="auto"/>
            <w:left w:val="none" w:sz="0" w:space="0" w:color="auto"/>
            <w:bottom w:val="none" w:sz="0" w:space="0" w:color="auto"/>
            <w:right w:val="none" w:sz="0" w:space="0" w:color="auto"/>
          </w:divBdr>
          <w:divsChild>
            <w:div w:id="1000354953">
              <w:marLeft w:val="0"/>
              <w:marRight w:val="0"/>
              <w:marTop w:val="0"/>
              <w:marBottom w:val="0"/>
              <w:divBdr>
                <w:top w:val="none" w:sz="0" w:space="0" w:color="auto"/>
                <w:left w:val="none" w:sz="0" w:space="0" w:color="auto"/>
                <w:bottom w:val="none" w:sz="0" w:space="0" w:color="auto"/>
                <w:right w:val="none" w:sz="0" w:space="0" w:color="auto"/>
              </w:divBdr>
              <w:divsChild>
                <w:div w:id="1655523121">
                  <w:marLeft w:val="0"/>
                  <w:marRight w:val="1"/>
                  <w:marTop w:val="0"/>
                  <w:marBottom w:val="0"/>
                  <w:divBdr>
                    <w:top w:val="none" w:sz="0" w:space="0" w:color="auto"/>
                    <w:left w:val="none" w:sz="0" w:space="0" w:color="auto"/>
                    <w:bottom w:val="none" w:sz="0" w:space="0" w:color="auto"/>
                    <w:right w:val="none" w:sz="0" w:space="0" w:color="auto"/>
                  </w:divBdr>
                  <w:divsChild>
                    <w:div w:id="279845235">
                      <w:marLeft w:val="0"/>
                      <w:marRight w:val="0"/>
                      <w:marTop w:val="0"/>
                      <w:marBottom w:val="0"/>
                      <w:divBdr>
                        <w:top w:val="none" w:sz="0" w:space="0" w:color="auto"/>
                        <w:left w:val="none" w:sz="0" w:space="0" w:color="auto"/>
                        <w:bottom w:val="none" w:sz="0" w:space="0" w:color="auto"/>
                        <w:right w:val="none" w:sz="0" w:space="0" w:color="auto"/>
                      </w:divBdr>
                      <w:divsChild>
                        <w:div w:id="1960839095">
                          <w:marLeft w:val="0"/>
                          <w:marRight w:val="0"/>
                          <w:marTop w:val="0"/>
                          <w:marBottom w:val="0"/>
                          <w:divBdr>
                            <w:top w:val="none" w:sz="0" w:space="0" w:color="auto"/>
                            <w:left w:val="none" w:sz="0" w:space="0" w:color="auto"/>
                            <w:bottom w:val="none" w:sz="0" w:space="0" w:color="auto"/>
                            <w:right w:val="none" w:sz="0" w:space="0" w:color="auto"/>
                          </w:divBdr>
                          <w:divsChild>
                            <w:div w:id="808978532">
                              <w:marLeft w:val="0"/>
                              <w:marRight w:val="0"/>
                              <w:marTop w:val="120"/>
                              <w:marBottom w:val="360"/>
                              <w:divBdr>
                                <w:top w:val="none" w:sz="0" w:space="0" w:color="auto"/>
                                <w:left w:val="none" w:sz="0" w:space="0" w:color="auto"/>
                                <w:bottom w:val="none" w:sz="0" w:space="0" w:color="auto"/>
                                <w:right w:val="none" w:sz="0" w:space="0" w:color="auto"/>
                              </w:divBdr>
                              <w:divsChild>
                                <w:div w:id="1818187028">
                                  <w:marLeft w:val="0"/>
                                  <w:marRight w:val="0"/>
                                  <w:marTop w:val="0"/>
                                  <w:marBottom w:val="0"/>
                                  <w:divBdr>
                                    <w:top w:val="none" w:sz="0" w:space="0" w:color="auto"/>
                                    <w:left w:val="none" w:sz="0" w:space="0" w:color="auto"/>
                                    <w:bottom w:val="none" w:sz="0" w:space="0" w:color="auto"/>
                                    <w:right w:val="none" w:sz="0" w:space="0" w:color="auto"/>
                                  </w:divBdr>
                                </w:div>
                                <w:div w:id="20927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653503">
      <w:bodyDiv w:val="1"/>
      <w:marLeft w:val="0"/>
      <w:marRight w:val="0"/>
      <w:marTop w:val="0"/>
      <w:marBottom w:val="0"/>
      <w:divBdr>
        <w:top w:val="none" w:sz="0" w:space="0" w:color="auto"/>
        <w:left w:val="none" w:sz="0" w:space="0" w:color="auto"/>
        <w:bottom w:val="none" w:sz="0" w:space="0" w:color="auto"/>
        <w:right w:val="none" w:sz="0" w:space="0" w:color="auto"/>
      </w:divBdr>
    </w:div>
    <w:div w:id="408235156">
      <w:bodyDiv w:val="1"/>
      <w:marLeft w:val="0"/>
      <w:marRight w:val="0"/>
      <w:marTop w:val="0"/>
      <w:marBottom w:val="0"/>
      <w:divBdr>
        <w:top w:val="none" w:sz="0" w:space="0" w:color="auto"/>
        <w:left w:val="none" w:sz="0" w:space="0" w:color="auto"/>
        <w:bottom w:val="none" w:sz="0" w:space="0" w:color="auto"/>
        <w:right w:val="none" w:sz="0" w:space="0" w:color="auto"/>
      </w:divBdr>
    </w:div>
    <w:div w:id="414935408">
      <w:bodyDiv w:val="1"/>
      <w:marLeft w:val="0"/>
      <w:marRight w:val="0"/>
      <w:marTop w:val="0"/>
      <w:marBottom w:val="0"/>
      <w:divBdr>
        <w:top w:val="none" w:sz="0" w:space="0" w:color="auto"/>
        <w:left w:val="none" w:sz="0" w:space="0" w:color="auto"/>
        <w:bottom w:val="none" w:sz="0" w:space="0" w:color="auto"/>
        <w:right w:val="none" w:sz="0" w:space="0" w:color="auto"/>
      </w:divBdr>
    </w:div>
    <w:div w:id="417990885">
      <w:bodyDiv w:val="1"/>
      <w:marLeft w:val="0"/>
      <w:marRight w:val="0"/>
      <w:marTop w:val="0"/>
      <w:marBottom w:val="0"/>
      <w:divBdr>
        <w:top w:val="none" w:sz="0" w:space="0" w:color="auto"/>
        <w:left w:val="none" w:sz="0" w:space="0" w:color="auto"/>
        <w:bottom w:val="none" w:sz="0" w:space="0" w:color="auto"/>
        <w:right w:val="none" w:sz="0" w:space="0" w:color="auto"/>
      </w:divBdr>
    </w:div>
    <w:div w:id="464084298">
      <w:bodyDiv w:val="1"/>
      <w:marLeft w:val="0"/>
      <w:marRight w:val="0"/>
      <w:marTop w:val="0"/>
      <w:marBottom w:val="0"/>
      <w:divBdr>
        <w:top w:val="none" w:sz="0" w:space="0" w:color="auto"/>
        <w:left w:val="none" w:sz="0" w:space="0" w:color="auto"/>
        <w:bottom w:val="none" w:sz="0" w:space="0" w:color="auto"/>
        <w:right w:val="none" w:sz="0" w:space="0" w:color="auto"/>
      </w:divBdr>
      <w:divsChild>
        <w:div w:id="1894347491">
          <w:marLeft w:val="0"/>
          <w:marRight w:val="1"/>
          <w:marTop w:val="0"/>
          <w:marBottom w:val="0"/>
          <w:divBdr>
            <w:top w:val="none" w:sz="0" w:space="0" w:color="auto"/>
            <w:left w:val="none" w:sz="0" w:space="0" w:color="auto"/>
            <w:bottom w:val="none" w:sz="0" w:space="0" w:color="auto"/>
            <w:right w:val="none" w:sz="0" w:space="0" w:color="auto"/>
          </w:divBdr>
          <w:divsChild>
            <w:div w:id="628241618">
              <w:marLeft w:val="0"/>
              <w:marRight w:val="0"/>
              <w:marTop w:val="0"/>
              <w:marBottom w:val="0"/>
              <w:divBdr>
                <w:top w:val="none" w:sz="0" w:space="0" w:color="auto"/>
                <w:left w:val="none" w:sz="0" w:space="0" w:color="auto"/>
                <w:bottom w:val="none" w:sz="0" w:space="0" w:color="auto"/>
                <w:right w:val="none" w:sz="0" w:space="0" w:color="auto"/>
              </w:divBdr>
              <w:divsChild>
                <w:div w:id="793984062">
                  <w:marLeft w:val="0"/>
                  <w:marRight w:val="1"/>
                  <w:marTop w:val="0"/>
                  <w:marBottom w:val="0"/>
                  <w:divBdr>
                    <w:top w:val="none" w:sz="0" w:space="0" w:color="auto"/>
                    <w:left w:val="none" w:sz="0" w:space="0" w:color="auto"/>
                    <w:bottom w:val="none" w:sz="0" w:space="0" w:color="auto"/>
                    <w:right w:val="none" w:sz="0" w:space="0" w:color="auto"/>
                  </w:divBdr>
                  <w:divsChild>
                    <w:div w:id="852574734">
                      <w:marLeft w:val="0"/>
                      <w:marRight w:val="0"/>
                      <w:marTop w:val="0"/>
                      <w:marBottom w:val="0"/>
                      <w:divBdr>
                        <w:top w:val="none" w:sz="0" w:space="0" w:color="auto"/>
                        <w:left w:val="none" w:sz="0" w:space="0" w:color="auto"/>
                        <w:bottom w:val="none" w:sz="0" w:space="0" w:color="auto"/>
                        <w:right w:val="none" w:sz="0" w:space="0" w:color="auto"/>
                      </w:divBdr>
                      <w:divsChild>
                        <w:div w:id="287781689">
                          <w:marLeft w:val="0"/>
                          <w:marRight w:val="0"/>
                          <w:marTop w:val="0"/>
                          <w:marBottom w:val="0"/>
                          <w:divBdr>
                            <w:top w:val="none" w:sz="0" w:space="0" w:color="auto"/>
                            <w:left w:val="none" w:sz="0" w:space="0" w:color="auto"/>
                            <w:bottom w:val="none" w:sz="0" w:space="0" w:color="auto"/>
                            <w:right w:val="none" w:sz="0" w:space="0" w:color="auto"/>
                          </w:divBdr>
                          <w:divsChild>
                            <w:div w:id="987780122">
                              <w:marLeft w:val="0"/>
                              <w:marRight w:val="0"/>
                              <w:marTop w:val="120"/>
                              <w:marBottom w:val="360"/>
                              <w:divBdr>
                                <w:top w:val="none" w:sz="0" w:space="0" w:color="auto"/>
                                <w:left w:val="none" w:sz="0" w:space="0" w:color="auto"/>
                                <w:bottom w:val="none" w:sz="0" w:space="0" w:color="auto"/>
                                <w:right w:val="none" w:sz="0" w:space="0" w:color="auto"/>
                              </w:divBdr>
                              <w:divsChild>
                                <w:div w:id="157503076">
                                  <w:marLeft w:val="0"/>
                                  <w:marRight w:val="0"/>
                                  <w:marTop w:val="0"/>
                                  <w:marBottom w:val="0"/>
                                  <w:divBdr>
                                    <w:top w:val="none" w:sz="0" w:space="0" w:color="auto"/>
                                    <w:left w:val="none" w:sz="0" w:space="0" w:color="auto"/>
                                    <w:bottom w:val="none" w:sz="0" w:space="0" w:color="auto"/>
                                    <w:right w:val="none" w:sz="0" w:space="0" w:color="auto"/>
                                  </w:divBdr>
                                </w:div>
                                <w:div w:id="1749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564116">
      <w:bodyDiv w:val="1"/>
      <w:marLeft w:val="0"/>
      <w:marRight w:val="0"/>
      <w:marTop w:val="0"/>
      <w:marBottom w:val="0"/>
      <w:divBdr>
        <w:top w:val="none" w:sz="0" w:space="0" w:color="auto"/>
        <w:left w:val="none" w:sz="0" w:space="0" w:color="auto"/>
        <w:bottom w:val="none" w:sz="0" w:space="0" w:color="auto"/>
        <w:right w:val="none" w:sz="0" w:space="0" w:color="auto"/>
      </w:divBdr>
    </w:div>
    <w:div w:id="534272628">
      <w:bodyDiv w:val="1"/>
      <w:marLeft w:val="0"/>
      <w:marRight w:val="0"/>
      <w:marTop w:val="0"/>
      <w:marBottom w:val="0"/>
      <w:divBdr>
        <w:top w:val="none" w:sz="0" w:space="0" w:color="auto"/>
        <w:left w:val="none" w:sz="0" w:space="0" w:color="auto"/>
        <w:bottom w:val="none" w:sz="0" w:space="0" w:color="auto"/>
        <w:right w:val="none" w:sz="0" w:space="0" w:color="auto"/>
      </w:divBdr>
    </w:div>
    <w:div w:id="542982620">
      <w:bodyDiv w:val="1"/>
      <w:marLeft w:val="0"/>
      <w:marRight w:val="0"/>
      <w:marTop w:val="0"/>
      <w:marBottom w:val="0"/>
      <w:divBdr>
        <w:top w:val="none" w:sz="0" w:space="0" w:color="auto"/>
        <w:left w:val="none" w:sz="0" w:space="0" w:color="auto"/>
        <w:bottom w:val="none" w:sz="0" w:space="0" w:color="auto"/>
        <w:right w:val="none" w:sz="0" w:space="0" w:color="auto"/>
      </w:divBdr>
    </w:div>
    <w:div w:id="601650518">
      <w:bodyDiv w:val="1"/>
      <w:marLeft w:val="0"/>
      <w:marRight w:val="0"/>
      <w:marTop w:val="0"/>
      <w:marBottom w:val="0"/>
      <w:divBdr>
        <w:top w:val="none" w:sz="0" w:space="0" w:color="auto"/>
        <w:left w:val="none" w:sz="0" w:space="0" w:color="auto"/>
        <w:bottom w:val="none" w:sz="0" w:space="0" w:color="auto"/>
        <w:right w:val="none" w:sz="0" w:space="0" w:color="auto"/>
      </w:divBdr>
    </w:div>
    <w:div w:id="609123175">
      <w:bodyDiv w:val="1"/>
      <w:marLeft w:val="0"/>
      <w:marRight w:val="0"/>
      <w:marTop w:val="0"/>
      <w:marBottom w:val="0"/>
      <w:divBdr>
        <w:top w:val="none" w:sz="0" w:space="0" w:color="auto"/>
        <w:left w:val="none" w:sz="0" w:space="0" w:color="auto"/>
        <w:bottom w:val="none" w:sz="0" w:space="0" w:color="auto"/>
        <w:right w:val="none" w:sz="0" w:space="0" w:color="auto"/>
      </w:divBdr>
    </w:div>
    <w:div w:id="615917108">
      <w:bodyDiv w:val="1"/>
      <w:marLeft w:val="0"/>
      <w:marRight w:val="0"/>
      <w:marTop w:val="0"/>
      <w:marBottom w:val="0"/>
      <w:divBdr>
        <w:top w:val="none" w:sz="0" w:space="0" w:color="auto"/>
        <w:left w:val="none" w:sz="0" w:space="0" w:color="auto"/>
        <w:bottom w:val="none" w:sz="0" w:space="0" w:color="auto"/>
        <w:right w:val="none" w:sz="0" w:space="0" w:color="auto"/>
      </w:divBdr>
    </w:div>
    <w:div w:id="624777079">
      <w:bodyDiv w:val="1"/>
      <w:marLeft w:val="0"/>
      <w:marRight w:val="0"/>
      <w:marTop w:val="0"/>
      <w:marBottom w:val="0"/>
      <w:divBdr>
        <w:top w:val="none" w:sz="0" w:space="0" w:color="auto"/>
        <w:left w:val="none" w:sz="0" w:space="0" w:color="auto"/>
        <w:bottom w:val="none" w:sz="0" w:space="0" w:color="auto"/>
        <w:right w:val="none" w:sz="0" w:space="0" w:color="auto"/>
      </w:divBdr>
      <w:divsChild>
        <w:div w:id="1766489211">
          <w:marLeft w:val="0"/>
          <w:marRight w:val="0"/>
          <w:marTop w:val="0"/>
          <w:marBottom w:val="0"/>
          <w:divBdr>
            <w:top w:val="none" w:sz="0" w:space="0" w:color="auto"/>
            <w:left w:val="none" w:sz="0" w:space="0" w:color="auto"/>
            <w:bottom w:val="none" w:sz="0" w:space="0" w:color="auto"/>
            <w:right w:val="none" w:sz="0" w:space="0" w:color="auto"/>
          </w:divBdr>
          <w:divsChild>
            <w:div w:id="2033997613">
              <w:marLeft w:val="0"/>
              <w:marRight w:val="0"/>
              <w:marTop w:val="0"/>
              <w:marBottom w:val="0"/>
              <w:divBdr>
                <w:top w:val="none" w:sz="0" w:space="0" w:color="auto"/>
                <w:left w:val="none" w:sz="0" w:space="0" w:color="auto"/>
                <w:bottom w:val="none" w:sz="0" w:space="0" w:color="auto"/>
                <w:right w:val="none" w:sz="0" w:space="0" w:color="auto"/>
              </w:divBdr>
              <w:divsChild>
                <w:div w:id="977566248">
                  <w:marLeft w:val="0"/>
                  <w:marRight w:val="0"/>
                  <w:marTop w:val="0"/>
                  <w:marBottom w:val="0"/>
                  <w:divBdr>
                    <w:top w:val="none" w:sz="0" w:space="0" w:color="auto"/>
                    <w:left w:val="none" w:sz="0" w:space="0" w:color="auto"/>
                    <w:bottom w:val="none" w:sz="0" w:space="0" w:color="auto"/>
                    <w:right w:val="none" w:sz="0" w:space="0" w:color="auto"/>
                  </w:divBdr>
                  <w:divsChild>
                    <w:div w:id="1683822458">
                      <w:marLeft w:val="0"/>
                      <w:marRight w:val="0"/>
                      <w:marTop w:val="0"/>
                      <w:marBottom w:val="0"/>
                      <w:divBdr>
                        <w:top w:val="none" w:sz="0" w:space="0" w:color="auto"/>
                        <w:left w:val="none" w:sz="0" w:space="0" w:color="auto"/>
                        <w:bottom w:val="none" w:sz="0" w:space="0" w:color="auto"/>
                        <w:right w:val="none" w:sz="0" w:space="0" w:color="auto"/>
                      </w:divBdr>
                      <w:divsChild>
                        <w:div w:id="890655185">
                          <w:marLeft w:val="0"/>
                          <w:marRight w:val="0"/>
                          <w:marTop w:val="0"/>
                          <w:marBottom w:val="0"/>
                          <w:divBdr>
                            <w:top w:val="none" w:sz="0" w:space="0" w:color="auto"/>
                            <w:left w:val="none" w:sz="0" w:space="0" w:color="auto"/>
                            <w:bottom w:val="none" w:sz="0" w:space="0" w:color="auto"/>
                            <w:right w:val="none" w:sz="0" w:space="0" w:color="auto"/>
                          </w:divBdr>
                          <w:divsChild>
                            <w:div w:id="289823448">
                              <w:marLeft w:val="0"/>
                              <w:marRight w:val="0"/>
                              <w:marTop w:val="0"/>
                              <w:marBottom w:val="0"/>
                              <w:divBdr>
                                <w:top w:val="none" w:sz="0" w:space="0" w:color="auto"/>
                                <w:left w:val="none" w:sz="0" w:space="0" w:color="auto"/>
                                <w:bottom w:val="none" w:sz="0" w:space="0" w:color="auto"/>
                                <w:right w:val="none" w:sz="0" w:space="0" w:color="auto"/>
                              </w:divBdr>
                              <w:divsChild>
                                <w:div w:id="1619409477">
                                  <w:marLeft w:val="0"/>
                                  <w:marRight w:val="0"/>
                                  <w:marTop w:val="0"/>
                                  <w:marBottom w:val="0"/>
                                  <w:divBdr>
                                    <w:top w:val="none" w:sz="0" w:space="0" w:color="auto"/>
                                    <w:left w:val="none" w:sz="0" w:space="0" w:color="auto"/>
                                    <w:bottom w:val="none" w:sz="0" w:space="0" w:color="auto"/>
                                    <w:right w:val="none" w:sz="0" w:space="0" w:color="auto"/>
                                  </w:divBdr>
                                  <w:divsChild>
                                    <w:div w:id="1180853341">
                                      <w:marLeft w:val="0"/>
                                      <w:marRight w:val="0"/>
                                      <w:marTop w:val="0"/>
                                      <w:marBottom w:val="0"/>
                                      <w:divBdr>
                                        <w:top w:val="none" w:sz="0" w:space="0" w:color="auto"/>
                                        <w:left w:val="none" w:sz="0" w:space="0" w:color="auto"/>
                                        <w:bottom w:val="none" w:sz="0" w:space="0" w:color="auto"/>
                                        <w:right w:val="none" w:sz="0" w:space="0" w:color="auto"/>
                                      </w:divBdr>
                                    </w:div>
                                    <w:div w:id="19283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387751">
      <w:bodyDiv w:val="1"/>
      <w:marLeft w:val="0"/>
      <w:marRight w:val="0"/>
      <w:marTop w:val="0"/>
      <w:marBottom w:val="0"/>
      <w:divBdr>
        <w:top w:val="none" w:sz="0" w:space="0" w:color="auto"/>
        <w:left w:val="none" w:sz="0" w:space="0" w:color="auto"/>
        <w:bottom w:val="none" w:sz="0" w:space="0" w:color="auto"/>
        <w:right w:val="none" w:sz="0" w:space="0" w:color="auto"/>
      </w:divBdr>
    </w:div>
    <w:div w:id="689645544">
      <w:bodyDiv w:val="1"/>
      <w:marLeft w:val="0"/>
      <w:marRight w:val="0"/>
      <w:marTop w:val="0"/>
      <w:marBottom w:val="0"/>
      <w:divBdr>
        <w:top w:val="none" w:sz="0" w:space="0" w:color="auto"/>
        <w:left w:val="none" w:sz="0" w:space="0" w:color="auto"/>
        <w:bottom w:val="none" w:sz="0" w:space="0" w:color="auto"/>
        <w:right w:val="none" w:sz="0" w:space="0" w:color="auto"/>
      </w:divBdr>
    </w:div>
    <w:div w:id="691302343">
      <w:bodyDiv w:val="1"/>
      <w:marLeft w:val="0"/>
      <w:marRight w:val="0"/>
      <w:marTop w:val="0"/>
      <w:marBottom w:val="0"/>
      <w:divBdr>
        <w:top w:val="none" w:sz="0" w:space="0" w:color="auto"/>
        <w:left w:val="none" w:sz="0" w:space="0" w:color="auto"/>
        <w:bottom w:val="none" w:sz="0" w:space="0" w:color="auto"/>
        <w:right w:val="none" w:sz="0" w:space="0" w:color="auto"/>
      </w:divBdr>
    </w:div>
    <w:div w:id="699626426">
      <w:bodyDiv w:val="1"/>
      <w:marLeft w:val="0"/>
      <w:marRight w:val="0"/>
      <w:marTop w:val="0"/>
      <w:marBottom w:val="0"/>
      <w:divBdr>
        <w:top w:val="none" w:sz="0" w:space="0" w:color="auto"/>
        <w:left w:val="none" w:sz="0" w:space="0" w:color="auto"/>
        <w:bottom w:val="none" w:sz="0" w:space="0" w:color="auto"/>
        <w:right w:val="none" w:sz="0" w:space="0" w:color="auto"/>
      </w:divBdr>
      <w:divsChild>
        <w:div w:id="979847748">
          <w:marLeft w:val="446"/>
          <w:marRight w:val="0"/>
          <w:marTop w:val="0"/>
          <w:marBottom w:val="0"/>
          <w:divBdr>
            <w:top w:val="none" w:sz="0" w:space="0" w:color="auto"/>
            <w:left w:val="none" w:sz="0" w:space="0" w:color="auto"/>
            <w:bottom w:val="none" w:sz="0" w:space="0" w:color="auto"/>
            <w:right w:val="none" w:sz="0" w:space="0" w:color="auto"/>
          </w:divBdr>
        </w:div>
      </w:divsChild>
    </w:div>
    <w:div w:id="707796800">
      <w:bodyDiv w:val="1"/>
      <w:marLeft w:val="0"/>
      <w:marRight w:val="0"/>
      <w:marTop w:val="0"/>
      <w:marBottom w:val="0"/>
      <w:divBdr>
        <w:top w:val="none" w:sz="0" w:space="0" w:color="auto"/>
        <w:left w:val="none" w:sz="0" w:space="0" w:color="auto"/>
        <w:bottom w:val="none" w:sz="0" w:space="0" w:color="auto"/>
        <w:right w:val="none" w:sz="0" w:space="0" w:color="auto"/>
      </w:divBdr>
      <w:divsChild>
        <w:div w:id="1817838209">
          <w:marLeft w:val="0"/>
          <w:marRight w:val="1"/>
          <w:marTop w:val="0"/>
          <w:marBottom w:val="0"/>
          <w:divBdr>
            <w:top w:val="none" w:sz="0" w:space="0" w:color="auto"/>
            <w:left w:val="none" w:sz="0" w:space="0" w:color="auto"/>
            <w:bottom w:val="none" w:sz="0" w:space="0" w:color="auto"/>
            <w:right w:val="none" w:sz="0" w:space="0" w:color="auto"/>
          </w:divBdr>
          <w:divsChild>
            <w:div w:id="1215581179">
              <w:marLeft w:val="0"/>
              <w:marRight w:val="0"/>
              <w:marTop w:val="0"/>
              <w:marBottom w:val="0"/>
              <w:divBdr>
                <w:top w:val="none" w:sz="0" w:space="0" w:color="auto"/>
                <w:left w:val="none" w:sz="0" w:space="0" w:color="auto"/>
                <w:bottom w:val="none" w:sz="0" w:space="0" w:color="auto"/>
                <w:right w:val="none" w:sz="0" w:space="0" w:color="auto"/>
              </w:divBdr>
              <w:divsChild>
                <w:div w:id="1080442636">
                  <w:marLeft w:val="0"/>
                  <w:marRight w:val="1"/>
                  <w:marTop w:val="0"/>
                  <w:marBottom w:val="0"/>
                  <w:divBdr>
                    <w:top w:val="none" w:sz="0" w:space="0" w:color="auto"/>
                    <w:left w:val="none" w:sz="0" w:space="0" w:color="auto"/>
                    <w:bottom w:val="none" w:sz="0" w:space="0" w:color="auto"/>
                    <w:right w:val="none" w:sz="0" w:space="0" w:color="auto"/>
                  </w:divBdr>
                  <w:divsChild>
                    <w:div w:id="251669635">
                      <w:marLeft w:val="0"/>
                      <w:marRight w:val="0"/>
                      <w:marTop w:val="0"/>
                      <w:marBottom w:val="0"/>
                      <w:divBdr>
                        <w:top w:val="none" w:sz="0" w:space="0" w:color="auto"/>
                        <w:left w:val="none" w:sz="0" w:space="0" w:color="auto"/>
                        <w:bottom w:val="none" w:sz="0" w:space="0" w:color="auto"/>
                        <w:right w:val="none" w:sz="0" w:space="0" w:color="auto"/>
                      </w:divBdr>
                      <w:divsChild>
                        <w:div w:id="1028216538">
                          <w:marLeft w:val="0"/>
                          <w:marRight w:val="0"/>
                          <w:marTop w:val="0"/>
                          <w:marBottom w:val="0"/>
                          <w:divBdr>
                            <w:top w:val="none" w:sz="0" w:space="0" w:color="auto"/>
                            <w:left w:val="none" w:sz="0" w:space="0" w:color="auto"/>
                            <w:bottom w:val="none" w:sz="0" w:space="0" w:color="auto"/>
                            <w:right w:val="none" w:sz="0" w:space="0" w:color="auto"/>
                          </w:divBdr>
                          <w:divsChild>
                            <w:div w:id="1983802954">
                              <w:marLeft w:val="0"/>
                              <w:marRight w:val="0"/>
                              <w:marTop w:val="120"/>
                              <w:marBottom w:val="360"/>
                              <w:divBdr>
                                <w:top w:val="none" w:sz="0" w:space="0" w:color="auto"/>
                                <w:left w:val="none" w:sz="0" w:space="0" w:color="auto"/>
                                <w:bottom w:val="none" w:sz="0" w:space="0" w:color="auto"/>
                                <w:right w:val="none" w:sz="0" w:space="0" w:color="auto"/>
                              </w:divBdr>
                              <w:divsChild>
                                <w:div w:id="1112046026">
                                  <w:marLeft w:val="0"/>
                                  <w:marRight w:val="0"/>
                                  <w:marTop w:val="0"/>
                                  <w:marBottom w:val="0"/>
                                  <w:divBdr>
                                    <w:top w:val="none" w:sz="0" w:space="0" w:color="auto"/>
                                    <w:left w:val="none" w:sz="0" w:space="0" w:color="auto"/>
                                    <w:bottom w:val="none" w:sz="0" w:space="0" w:color="auto"/>
                                    <w:right w:val="none" w:sz="0" w:space="0" w:color="auto"/>
                                  </w:divBdr>
                                </w:div>
                                <w:div w:id="20298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612805">
      <w:bodyDiv w:val="1"/>
      <w:marLeft w:val="0"/>
      <w:marRight w:val="0"/>
      <w:marTop w:val="0"/>
      <w:marBottom w:val="0"/>
      <w:divBdr>
        <w:top w:val="none" w:sz="0" w:space="0" w:color="auto"/>
        <w:left w:val="none" w:sz="0" w:space="0" w:color="auto"/>
        <w:bottom w:val="none" w:sz="0" w:space="0" w:color="auto"/>
        <w:right w:val="none" w:sz="0" w:space="0" w:color="auto"/>
      </w:divBdr>
    </w:div>
    <w:div w:id="780490413">
      <w:bodyDiv w:val="1"/>
      <w:marLeft w:val="0"/>
      <w:marRight w:val="0"/>
      <w:marTop w:val="0"/>
      <w:marBottom w:val="0"/>
      <w:divBdr>
        <w:top w:val="none" w:sz="0" w:space="0" w:color="auto"/>
        <w:left w:val="none" w:sz="0" w:space="0" w:color="auto"/>
        <w:bottom w:val="none" w:sz="0" w:space="0" w:color="auto"/>
        <w:right w:val="none" w:sz="0" w:space="0" w:color="auto"/>
      </w:divBdr>
    </w:div>
    <w:div w:id="794982743">
      <w:bodyDiv w:val="1"/>
      <w:marLeft w:val="0"/>
      <w:marRight w:val="0"/>
      <w:marTop w:val="0"/>
      <w:marBottom w:val="0"/>
      <w:divBdr>
        <w:top w:val="none" w:sz="0" w:space="0" w:color="auto"/>
        <w:left w:val="none" w:sz="0" w:space="0" w:color="auto"/>
        <w:bottom w:val="none" w:sz="0" w:space="0" w:color="auto"/>
        <w:right w:val="none" w:sz="0" w:space="0" w:color="auto"/>
      </w:divBdr>
    </w:div>
    <w:div w:id="807747688">
      <w:bodyDiv w:val="1"/>
      <w:marLeft w:val="0"/>
      <w:marRight w:val="0"/>
      <w:marTop w:val="0"/>
      <w:marBottom w:val="0"/>
      <w:divBdr>
        <w:top w:val="none" w:sz="0" w:space="0" w:color="auto"/>
        <w:left w:val="none" w:sz="0" w:space="0" w:color="auto"/>
        <w:bottom w:val="none" w:sz="0" w:space="0" w:color="auto"/>
        <w:right w:val="none" w:sz="0" w:space="0" w:color="auto"/>
      </w:divBdr>
      <w:divsChild>
        <w:div w:id="844172290">
          <w:marLeft w:val="0"/>
          <w:marRight w:val="0"/>
          <w:marTop w:val="0"/>
          <w:marBottom w:val="0"/>
          <w:divBdr>
            <w:top w:val="none" w:sz="0" w:space="0" w:color="auto"/>
            <w:left w:val="none" w:sz="0" w:space="0" w:color="auto"/>
            <w:bottom w:val="none" w:sz="0" w:space="0" w:color="auto"/>
            <w:right w:val="none" w:sz="0" w:space="0" w:color="auto"/>
          </w:divBdr>
          <w:divsChild>
            <w:div w:id="1652177135">
              <w:marLeft w:val="0"/>
              <w:marRight w:val="0"/>
              <w:marTop w:val="100"/>
              <w:marBottom w:val="100"/>
              <w:divBdr>
                <w:top w:val="none" w:sz="0" w:space="0" w:color="auto"/>
                <w:left w:val="none" w:sz="0" w:space="0" w:color="auto"/>
                <w:bottom w:val="none" w:sz="0" w:space="0" w:color="auto"/>
                <w:right w:val="none" w:sz="0" w:space="0" w:color="auto"/>
              </w:divBdr>
              <w:divsChild>
                <w:div w:id="542328496">
                  <w:marLeft w:val="0"/>
                  <w:marRight w:val="0"/>
                  <w:marTop w:val="0"/>
                  <w:marBottom w:val="0"/>
                  <w:divBdr>
                    <w:top w:val="none" w:sz="0" w:space="0" w:color="auto"/>
                    <w:left w:val="none" w:sz="0" w:space="0" w:color="auto"/>
                    <w:bottom w:val="none" w:sz="0" w:space="0" w:color="auto"/>
                    <w:right w:val="none" w:sz="0" w:space="0" w:color="auto"/>
                  </w:divBdr>
                  <w:divsChild>
                    <w:div w:id="1024593978">
                      <w:marLeft w:val="0"/>
                      <w:marRight w:val="0"/>
                      <w:marTop w:val="0"/>
                      <w:marBottom w:val="0"/>
                      <w:divBdr>
                        <w:top w:val="none" w:sz="0" w:space="0" w:color="auto"/>
                        <w:left w:val="none" w:sz="0" w:space="0" w:color="auto"/>
                        <w:bottom w:val="none" w:sz="0" w:space="0" w:color="auto"/>
                        <w:right w:val="none" w:sz="0" w:space="0" w:color="auto"/>
                      </w:divBdr>
                      <w:divsChild>
                        <w:div w:id="208415311">
                          <w:marLeft w:val="0"/>
                          <w:marRight w:val="0"/>
                          <w:marTop w:val="0"/>
                          <w:marBottom w:val="0"/>
                          <w:divBdr>
                            <w:top w:val="none" w:sz="0" w:space="0" w:color="auto"/>
                            <w:left w:val="none" w:sz="0" w:space="0" w:color="auto"/>
                            <w:bottom w:val="none" w:sz="0" w:space="0" w:color="auto"/>
                            <w:right w:val="none" w:sz="0" w:space="0" w:color="auto"/>
                          </w:divBdr>
                          <w:divsChild>
                            <w:div w:id="194924139">
                              <w:marLeft w:val="0"/>
                              <w:marRight w:val="0"/>
                              <w:marTop w:val="0"/>
                              <w:marBottom w:val="0"/>
                              <w:divBdr>
                                <w:top w:val="none" w:sz="0" w:space="0" w:color="auto"/>
                                <w:left w:val="none" w:sz="0" w:space="0" w:color="auto"/>
                                <w:bottom w:val="none" w:sz="0" w:space="0" w:color="auto"/>
                                <w:right w:val="none" w:sz="0" w:space="0" w:color="auto"/>
                              </w:divBdr>
                              <w:divsChild>
                                <w:div w:id="955673578">
                                  <w:marLeft w:val="0"/>
                                  <w:marRight w:val="0"/>
                                  <w:marTop w:val="0"/>
                                  <w:marBottom w:val="0"/>
                                  <w:divBdr>
                                    <w:top w:val="none" w:sz="0" w:space="0" w:color="auto"/>
                                    <w:left w:val="none" w:sz="0" w:space="0" w:color="auto"/>
                                    <w:bottom w:val="none" w:sz="0" w:space="0" w:color="auto"/>
                                    <w:right w:val="none" w:sz="0" w:space="0" w:color="auto"/>
                                  </w:divBdr>
                                  <w:divsChild>
                                    <w:div w:id="1904946831">
                                      <w:marLeft w:val="165"/>
                                      <w:marRight w:val="165"/>
                                      <w:marTop w:val="0"/>
                                      <w:marBottom w:val="0"/>
                                      <w:divBdr>
                                        <w:top w:val="none" w:sz="0" w:space="0" w:color="auto"/>
                                        <w:left w:val="none" w:sz="0" w:space="0" w:color="auto"/>
                                        <w:bottom w:val="none" w:sz="0" w:space="0" w:color="auto"/>
                                        <w:right w:val="none" w:sz="0" w:space="0" w:color="auto"/>
                                      </w:divBdr>
                                      <w:divsChild>
                                        <w:div w:id="1102455546">
                                          <w:marLeft w:val="0"/>
                                          <w:marRight w:val="0"/>
                                          <w:marTop w:val="0"/>
                                          <w:marBottom w:val="0"/>
                                          <w:divBdr>
                                            <w:top w:val="none" w:sz="0" w:space="0" w:color="auto"/>
                                            <w:left w:val="none" w:sz="0" w:space="0" w:color="auto"/>
                                            <w:bottom w:val="none" w:sz="0" w:space="0" w:color="auto"/>
                                            <w:right w:val="none" w:sz="0" w:space="0" w:color="auto"/>
                                          </w:divBdr>
                                        </w:div>
                                        <w:div w:id="11130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7771198">
      <w:bodyDiv w:val="1"/>
      <w:marLeft w:val="0"/>
      <w:marRight w:val="0"/>
      <w:marTop w:val="0"/>
      <w:marBottom w:val="0"/>
      <w:divBdr>
        <w:top w:val="none" w:sz="0" w:space="0" w:color="auto"/>
        <w:left w:val="none" w:sz="0" w:space="0" w:color="auto"/>
        <w:bottom w:val="none" w:sz="0" w:space="0" w:color="auto"/>
        <w:right w:val="none" w:sz="0" w:space="0" w:color="auto"/>
      </w:divBdr>
      <w:divsChild>
        <w:div w:id="216552151">
          <w:marLeft w:val="0"/>
          <w:marRight w:val="1"/>
          <w:marTop w:val="0"/>
          <w:marBottom w:val="0"/>
          <w:divBdr>
            <w:top w:val="none" w:sz="0" w:space="0" w:color="auto"/>
            <w:left w:val="none" w:sz="0" w:space="0" w:color="auto"/>
            <w:bottom w:val="none" w:sz="0" w:space="0" w:color="auto"/>
            <w:right w:val="none" w:sz="0" w:space="0" w:color="auto"/>
          </w:divBdr>
          <w:divsChild>
            <w:div w:id="985934060">
              <w:marLeft w:val="0"/>
              <w:marRight w:val="0"/>
              <w:marTop w:val="0"/>
              <w:marBottom w:val="0"/>
              <w:divBdr>
                <w:top w:val="none" w:sz="0" w:space="0" w:color="auto"/>
                <w:left w:val="none" w:sz="0" w:space="0" w:color="auto"/>
                <w:bottom w:val="none" w:sz="0" w:space="0" w:color="auto"/>
                <w:right w:val="none" w:sz="0" w:space="0" w:color="auto"/>
              </w:divBdr>
              <w:divsChild>
                <w:div w:id="1460611737">
                  <w:marLeft w:val="0"/>
                  <w:marRight w:val="1"/>
                  <w:marTop w:val="0"/>
                  <w:marBottom w:val="0"/>
                  <w:divBdr>
                    <w:top w:val="none" w:sz="0" w:space="0" w:color="auto"/>
                    <w:left w:val="none" w:sz="0" w:space="0" w:color="auto"/>
                    <w:bottom w:val="none" w:sz="0" w:space="0" w:color="auto"/>
                    <w:right w:val="none" w:sz="0" w:space="0" w:color="auto"/>
                  </w:divBdr>
                  <w:divsChild>
                    <w:div w:id="1976329939">
                      <w:marLeft w:val="0"/>
                      <w:marRight w:val="0"/>
                      <w:marTop w:val="0"/>
                      <w:marBottom w:val="0"/>
                      <w:divBdr>
                        <w:top w:val="none" w:sz="0" w:space="0" w:color="auto"/>
                        <w:left w:val="none" w:sz="0" w:space="0" w:color="auto"/>
                        <w:bottom w:val="none" w:sz="0" w:space="0" w:color="auto"/>
                        <w:right w:val="none" w:sz="0" w:space="0" w:color="auto"/>
                      </w:divBdr>
                      <w:divsChild>
                        <w:div w:id="1685404042">
                          <w:marLeft w:val="0"/>
                          <w:marRight w:val="0"/>
                          <w:marTop w:val="0"/>
                          <w:marBottom w:val="0"/>
                          <w:divBdr>
                            <w:top w:val="none" w:sz="0" w:space="0" w:color="auto"/>
                            <w:left w:val="none" w:sz="0" w:space="0" w:color="auto"/>
                            <w:bottom w:val="none" w:sz="0" w:space="0" w:color="auto"/>
                            <w:right w:val="none" w:sz="0" w:space="0" w:color="auto"/>
                          </w:divBdr>
                          <w:divsChild>
                            <w:div w:id="721488546">
                              <w:marLeft w:val="0"/>
                              <w:marRight w:val="0"/>
                              <w:marTop w:val="120"/>
                              <w:marBottom w:val="360"/>
                              <w:divBdr>
                                <w:top w:val="none" w:sz="0" w:space="0" w:color="auto"/>
                                <w:left w:val="none" w:sz="0" w:space="0" w:color="auto"/>
                                <w:bottom w:val="none" w:sz="0" w:space="0" w:color="auto"/>
                                <w:right w:val="none" w:sz="0" w:space="0" w:color="auto"/>
                              </w:divBdr>
                              <w:divsChild>
                                <w:div w:id="425658870">
                                  <w:marLeft w:val="0"/>
                                  <w:marRight w:val="0"/>
                                  <w:marTop w:val="0"/>
                                  <w:marBottom w:val="0"/>
                                  <w:divBdr>
                                    <w:top w:val="none" w:sz="0" w:space="0" w:color="auto"/>
                                    <w:left w:val="none" w:sz="0" w:space="0" w:color="auto"/>
                                    <w:bottom w:val="none" w:sz="0" w:space="0" w:color="auto"/>
                                    <w:right w:val="none" w:sz="0" w:space="0" w:color="auto"/>
                                  </w:divBdr>
                                  <w:divsChild>
                                    <w:div w:id="1957326750">
                                      <w:marLeft w:val="0"/>
                                      <w:marRight w:val="0"/>
                                      <w:marTop w:val="0"/>
                                      <w:marBottom w:val="0"/>
                                      <w:divBdr>
                                        <w:top w:val="none" w:sz="0" w:space="0" w:color="auto"/>
                                        <w:left w:val="none" w:sz="0" w:space="0" w:color="auto"/>
                                        <w:bottom w:val="none" w:sz="0" w:space="0" w:color="auto"/>
                                        <w:right w:val="none" w:sz="0" w:space="0" w:color="auto"/>
                                      </w:divBdr>
                                    </w:div>
                                  </w:divsChild>
                                </w:div>
                                <w:div w:id="1322925266">
                                  <w:marLeft w:val="0"/>
                                  <w:marRight w:val="0"/>
                                  <w:marTop w:val="0"/>
                                  <w:marBottom w:val="0"/>
                                  <w:divBdr>
                                    <w:top w:val="none" w:sz="0" w:space="0" w:color="auto"/>
                                    <w:left w:val="none" w:sz="0" w:space="0" w:color="auto"/>
                                    <w:bottom w:val="none" w:sz="0" w:space="0" w:color="auto"/>
                                    <w:right w:val="none" w:sz="0" w:space="0" w:color="auto"/>
                                  </w:divBdr>
                                </w:div>
                                <w:div w:id="1711611168">
                                  <w:marLeft w:val="0"/>
                                  <w:marRight w:val="0"/>
                                  <w:marTop w:val="0"/>
                                  <w:marBottom w:val="0"/>
                                  <w:divBdr>
                                    <w:top w:val="none" w:sz="0" w:space="0" w:color="auto"/>
                                    <w:left w:val="none" w:sz="0" w:space="0" w:color="auto"/>
                                    <w:bottom w:val="none" w:sz="0" w:space="0" w:color="auto"/>
                                    <w:right w:val="none" w:sz="0" w:space="0" w:color="auto"/>
                                  </w:divBdr>
                                </w:div>
                                <w:div w:id="2040622317">
                                  <w:marLeft w:val="0"/>
                                  <w:marRight w:val="0"/>
                                  <w:marTop w:val="0"/>
                                  <w:marBottom w:val="0"/>
                                  <w:divBdr>
                                    <w:top w:val="none" w:sz="0" w:space="0" w:color="auto"/>
                                    <w:left w:val="none" w:sz="0" w:space="0" w:color="auto"/>
                                    <w:bottom w:val="none" w:sz="0" w:space="0" w:color="auto"/>
                                    <w:right w:val="none" w:sz="0" w:space="0" w:color="auto"/>
                                  </w:divBdr>
                                  <w:divsChild>
                                    <w:div w:id="19120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761377">
      <w:bodyDiv w:val="1"/>
      <w:marLeft w:val="0"/>
      <w:marRight w:val="0"/>
      <w:marTop w:val="0"/>
      <w:marBottom w:val="0"/>
      <w:divBdr>
        <w:top w:val="none" w:sz="0" w:space="0" w:color="auto"/>
        <w:left w:val="none" w:sz="0" w:space="0" w:color="auto"/>
        <w:bottom w:val="none" w:sz="0" w:space="0" w:color="auto"/>
        <w:right w:val="none" w:sz="0" w:space="0" w:color="auto"/>
      </w:divBdr>
    </w:div>
    <w:div w:id="867450785">
      <w:bodyDiv w:val="1"/>
      <w:marLeft w:val="0"/>
      <w:marRight w:val="0"/>
      <w:marTop w:val="0"/>
      <w:marBottom w:val="0"/>
      <w:divBdr>
        <w:top w:val="none" w:sz="0" w:space="0" w:color="auto"/>
        <w:left w:val="none" w:sz="0" w:space="0" w:color="auto"/>
        <w:bottom w:val="none" w:sz="0" w:space="0" w:color="auto"/>
        <w:right w:val="none" w:sz="0" w:space="0" w:color="auto"/>
      </w:divBdr>
    </w:div>
    <w:div w:id="912357447">
      <w:bodyDiv w:val="1"/>
      <w:marLeft w:val="0"/>
      <w:marRight w:val="0"/>
      <w:marTop w:val="0"/>
      <w:marBottom w:val="0"/>
      <w:divBdr>
        <w:top w:val="none" w:sz="0" w:space="0" w:color="auto"/>
        <w:left w:val="none" w:sz="0" w:space="0" w:color="auto"/>
        <w:bottom w:val="none" w:sz="0" w:space="0" w:color="auto"/>
        <w:right w:val="none" w:sz="0" w:space="0" w:color="auto"/>
      </w:divBdr>
      <w:divsChild>
        <w:div w:id="965547314">
          <w:marLeft w:val="0"/>
          <w:marRight w:val="1"/>
          <w:marTop w:val="0"/>
          <w:marBottom w:val="0"/>
          <w:divBdr>
            <w:top w:val="none" w:sz="0" w:space="0" w:color="auto"/>
            <w:left w:val="none" w:sz="0" w:space="0" w:color="auto"/>
            <w:bottom w:val="none" w:sz="0" w:space="0" w:color="auto"/>
            <w:right w:val="none" w:sz="0" w:space="0" w:color="auto"/>
          </w:divBdr>
          <w:divsChild>
            <w:div w:id="1221406698">
              <w:marLeft w:val="0"/>
              <w:marRight w:val="0"/>
              <w:marTop w:val="0"/>
              <w:marBottom w:val="0"/>
              <w:divBdr>
                <w:top w:val="none" w:sz="0" w:space="0" w:color="auto"/>
                <w:left w:val="none" w:sz="0" w:space="0" w:color="auto"/>
                <w:bottom w:val="none" w:sz="0" w:space="0" w:color="auto"/>
                <w:right w:val="none" w:sz="0" w:space="0" w:color="auto"/>
              </w:divBdr>
              <w:divsChild>
                <w:div w:id="1944141306">
                  <w:marLeft w:val="0"/>
                  <w:marRight w:val="1"/>
                  <w:marTop w:val="0"/>
                  <w:marBottom w:val="0"/>
                  <w:divBdr>
                    <w:top w:val="none" w:sz="0" w:space="0" w:color="auto"/>
                    <w:left w:val="none" w:sz="0" w:space="0" w:color="auto"/>
                    <w:bottom w:val="none" w:sz="0" w:space="0" w:color="auto"/>
                    <w:right w:val="none" w:sz="0" w:space="0" w:color="auto"/>
                  </w:divBdr>
                  <w:divsChild>
                    <w:div w:id="342325049">
                      <w:marLeft w:val="0"/>
                      <w:marRight w:val="0"/>
                      <w:marTop w:val="0"/>
                      <w:marBottom w:val="0"/>
                      <w:divBdr>
                        <w:top w:val="none" w:sz="0" w:space="0" w:color="auto"/>
                        <w:left w:val="none" w:sz="0" w:space="0" w:color="auto"/>
                        <w:bottom w:val="none" w:sz="0" w:space="0" w:color="auto"/>
                        <w:right w:val="none" w:sz="0" w:space="0" w:color="auto"/>
                      </w:divBdr>
                      <w:divsChild>
                        <w:div w:id="1516572643">
                          <w:marLeft w:val="0"/>
                          <w:marRight w:val="0"/>
                          <w:marTop w:val="0"/>
                          <w:marBottom w:val="0"/>
                          <w:divBdr>
                            <w:top w:val="none" w:sz="0" w:space="0" w:color="auto"/>
                            <w:left w:val="none" w:sz="0" w:space="0" w:color="auto"/>
                            <w:bottom w:val="none" w:sz="0" w:space="0" w:color="auto"/>
                            <w:right w:val="none" w:sz="0" w:space="0" w:color="auto"/>
                          </w:divBdr>
                          <w:divsChild>
                            <w:div w:id="332799577">
                              <w:marLeft w:val="0"/>
                              <w:marRight w:val="0"/>
                              <w:marTop w:val="120"/>
                              <w:marBottom w:val="360"/>
                              <w:divBdr>
                                <w:top w:val="none" w:sz="0" w:space="0" w:color="auto"/>
                                <w:left w:val="none" w:sz="0" w:space="0" w:color="auto"/>
                                <w:bottom w:val="none" w:sz="0" w:space="0" w:color="auto"/>
                                <w:right w:val="none" w:sz="0" w:space="0" w:color="auto"/>
                              </w:divBdr>
                              <w:divsChild>
                                <w:div w:id="91363767">
                                  <w:marLeft w:val="0"/>
                                  <w:marRight w:val="0"/>
                                  <w:marTop w:val="0"/>
                                  <w:marBottom w:val="0"/>
                                  <w:divBdr>
                                    <w:top w:val="none" w:sz="0" w:space="0" w:color="auto"/>
                                    <w:left w:val="none" w:sz="0" w:space="0" w:color="auto"/>
                                    <w:bottom w:val="none" w:sz="0" w:space="0" w:color="auto"/>
                                    <w:right w:val="none" w:sz="0" w:space="0" w:color="auto"/>
                                  </w:divBdr>
                                </w:div>
                                <w:div w:id="5441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738023">
      <w:bodyDiv w:val="1"/>
      <w:marLeft w:val="0"/>
      <w:marRight w:val="0"/>
      <w:marTop w:val="0"/>
      <w:marBottom w:val="0"/>
      <w:divBdr>
        <w:top w:val="none" w:sz="0" w:space="0" w:color="auto"/>
        <w:left w:val="none" w:sz="0" w:space="0" w:color="auto"/>
        <w:bottom w:val="none" w:sz="0" w:space="0" w:color="auto"/>
        <w:right w:val="none" w:sz="0" w:space="0" w:color="auto"/>
      </w:divBdr>
      <w:divsChild>
        <w:div w:id="1841920570">
          <w:marLeft w:val="0"/>
          <w:marRight w:val="0"/>
          <w:marTop w:val="0"/>
          <w:marBottom w:val="0"/>
          <w:divBdr>
            <w:top w:val="none" w:sz="0" w:space="0" w:color="auto"/>
            <w:left w:val="none" w:sz="0" w:space="0" w:color="auto"/>
            <w:bottom w:val="none" w:sz="0" w:space="0" w:color="auto"/>
            <w:right w:val="none" w:sz="0" w:space="0" w:color="auto"/>
          </w:divBdr>
          <w:divsChild>
            <w:div w:id="667908361">
              <w:marLeft w:val="0"/>
              <w:marRight w:val="0"/>
              <w:marTop w:val="0"/>
              <w:marBottom w:val="0"/>
              <w:divBdr>
                <w:top w:val="none" w:sz="0" w:space="0" w:color="auto"/>
                <w:left w:val="none" w:sz="0" w:space="0" w:color="auto"/>
                <w:bottom w:val="none" w:sz="0" w:space="0" w:color="auto"/>
                <w:right w:val="none" w:sz="0" w:space="0" w:color="auto"/>
              </w:divBdr>
              <w:divsChild>
                <w:div w:id="28191735">
                  <w:marLeft w:val="0"/>
                  <w:marRight w:val="0"/>
                  <w:marTop w:val="0"/>
                  <w:marBottom w:val="0"/>
                  <w:divBdr>
                    <w:top w:val="none" w:sz="0" w:space="0" w:color="auto"/>
                    <w:left w:val="none" w:sz="0" w:space="0" w:color="auto"/>
                    <w:bottom w:val="none" w:sz="0" w:space="0" w:color="auto"/>
                    <w:right w:val="none" w:sz="0" w:space="0" w:color="auto"/>
                  </w:divBdr>
                  <w:divsChild>
                    <w:div w:id="2051882859">
                      <w:marLeft w:val="0"/>
                      <w:marRight w:val="0"/>
                      <w:marTop w:val="0"/>
                      <w:marBottom w:val="0"/>
                      <w:divBdr>
                        <w:top w:val="none" w:sz="0" w:space="0" w:color="auto"/>
                        <w:left w:val="none" w:sz="0" w:space="0" w:color="auto"/>
                        <w:bottom w:val="none" w:sz="0" w:space="0" w:color="auto"/>
                        <w:right w:val="none" w:sz="0" w:space="0" w:color="auto"/>
                      </w:divBdr>
                      <w:divsChild>
                        <w:div w:id="710109648">
                          <w:marLeft w:val="0"/>
                          <w:marRight w:val="0"/>
                          <w:marTop w:val="0"/>
                          <w:marBottom w:val="0"/>
                          <w:divBdr>
                            <w:top w:val="none" w:sz="0" w:space="0" w:color="auto"/>
                            <w:left w:val="none" w:sz="0" w:space="0" w:color="auto"/>
                            <w:bottom w:val="none" w:sz="0" w:space="0" w:color="auto"/>
                            <w:right w:val="none" w:sz="0" w:space="0" w:color="auto"/>
                          </w:divBdr>
                          <w:divsChild>
                            <w:div w:id="70155104">
                              <w:marLeft w:val="0"/>
                              <w:marRight w:val="0"/>
                              <w:marTop w:val="0"/>
                              <w:marBottom w:val="0"/>
                              <w:divBdr>
                                <w:top w:val="none" w:sz="0" w:space="0" w:color="auto"/>
                                <w:left w:val="none" w:sz="0" w:space="0" w:color="auto"/>
                                <w:bottom w:val="none" w:sz="0" w:space="0" w:color="auto"/>
                                <w:right w:val="none" w:sz="0" w:space="0" w:color="auto"/>
                              </w:divBdr>
                              <w:divsChild>
                                <w:div w:id="277566770">
                                  <w:marLeft w:val="0"/>
                                  <w:marRight w:val="0"/>
                                  <w:marTop w:val="0"/>
                                  <w:marBottom w:val="0"/>
                                  <w:divBdr>
                                    <w:top w:val="none" w:sz="0" w:space="0" w:color="auto"/>
                                    <w:left w:val="none" w:sz="0" w:space="0" w:color="auto"/>
                                    <w:bottom w:val="none" w:sz="0" w:space="0" w:color="auto"/>
                                    <w:right w:val="none" w:sz="0" w:space="0" w:color="auto"/>
                                  </w:divBdr>
                                  <w:divsChild>
                                    <w:div w:id="154759564">
                                      <w:marLeft w:val="0"/>
                                      <w:marRight w:val="0"/>
                                      <w:marTop w:val="0"/>
                                      <w:marBottom w:val="0"/>
                                      <w:divBdr>
                                        <w:top w:val="none" w:sz="0" w:space="0" w:color="auto"/>
                                        <w:left w:val="none" w:sz="0" w:space="0" w:color="auto"/>
                                        <w:bottom w:val="none" w:sz="0" w:space="0" w:color="auto"/>
                                        <w:right w:val="none" w:sz="0" w:space="0" w:color="auto"/>
                                      </w:divBdr>
                                      <w:divsChild>
                                        <w:div w:id="120074073">
                                          <w:marLeft w:val="0"/>
                                          <w:marRight w:val="0"/>
                                          <w:marTop w:val="0"/>
                                          <w:marBottom w:val="0"/>
                                          <w:divBdr>
                                            <w:top w:val="none" w:sz="0" w:space="0" w:color="auto"/>
                                            <w:left w:val="none" w:sz="0" w:space="0" w:color="auto"/>
                                            <w:bottom w:val="none" w:sz="0" w:space="0" w:color="auto"/>
                                            <w:right w:val="none" w:sz="0" w:space="0" w:color="auto"/>
                                          </w:divBdr>
                                        </w:div>
                                      </w:divsChild>
                                    </w:div>
                                    <w:div w:id="946426075">
                                      <w:marLeft w:val="0"/>
                                      <w:marRight w:val="0"/>
                                      <w:marTop w:val="0"/>
                                      <w:marBottom w:val="0"/>
                                      <w:divBdr>
                                        <w:top w:val="none" w:sz="0" w:space="0" w:color="auto"/>
                                        <w:left w:val="none" w:sz="0" w:space="0" w:color="auto"/>
                                        <w:bottom w:val="none" w:sz="0" w:space="0" w:color="auto"/>
                                        <w:right w:val="none" w:sz="0" w:space="0" w:color="auto"/>
                                      </w:divBdr>
                                      <w:divsChild>
                                        <w:div w:id="119420560">
                                          <w:marLeft w:val="0"/>
                                          <w:marRight w:val="0"/>
                                          <w:marTop w:val="0"/>
                                          <w:marBottom w:val="0"/>
                                          <w:divBdr>
                                            <w:top w:val="none" w:sz="0" w:space="0" w:color="auto"/>
                                            <w:left w:val="none" w:sz="0" w:space="0" w:color="auto"/>
                                            <w:bottom w:val="none" w:sz="0" w:space="0" w:color="auto"/>
                                            <w:right w:val="none" w:sz="0" w:space="0" w:color="auto"/>
                                          </w:divBdr>
                                          <w:divsChild>
                                            <w:div w:id="1214539561">
                                              <w:marLeft w:val="0"/>
                                              <w:marRight w:val="0"/>
                                              <w:marTop w:val="0"/>
                                              <w:marBottom w:val="0"/>
                                              <w:divBdr>
                                                <w:top w:val="none" w:sz="0" w:space="0" w:color="auto"/>
                                                <w:left w:val="none" w:sz="0" w:space="0" w:color="auto"/>
                                                <w:bottom w:val="none" w:sz="0" w:space="0" w:color="auto"/>
                                                <w:right w:val="none" w:sz="0" w:space="0" w:color="auto"/>
                                              </w:divBdr>
                                              <w:divsChild>
                                                <w:div w:id="2071154001">
                                                  <w:marLeft w:val="0"/>
                                                  <w:marRight w:val="0"/>
                                                  <w:marTop w:val="0"/>
                                                  <w:marBottom w:val="0"/>
                                                  <w:divBdr>
                                                    <w:top w:val="none" w:sz="0" w:space="0" w:color="auto"/>
                                                    <w:left w:val="none" w:sz="0" w:space="0" w:color="auto"/>
                                                    <w:bottom w:val="none" w:sz="0" w:space="0" w:color="auto"/>
                                                    <w:right w:val="none" w:sz="0" w:space="0" w:color="auto"/>
                                                  </w:divBdr>
                                                </w:div>
                                              </w:divsChild>
                                            </w:div>
                                            <w:div w:id="1476752345">
                                              <w:marLeft w:val="0"/>
                                              <w:marRight w:val="0"/>
                                              <w:marTop w:val="0"/>
                                              <w:marBottom w:val="0"/>
                                              <w:divBdr>
                                                <w:top w:val="none" w:sz="0" w:space="0" w:color="auto"/>
                                                <w:left w:val="none" w:sz="0" w:space="0" w:color="auto"/>
                                                <w:bottom w:val="none" w:sz="0" w:space="0" w:color="auto"/>
                                                <w:right w:val="none" w:sz="0" w:space="0" w:color="auto"/>
                                              </w:divBdr>
                                              <w:divsChild>
                                                <w:div w:id="2094357209">
                                                  <w:marLeft w:val="0"/>
                                                  <w:marRight w:val="0"/>
                                                  <w:marTop w:val="0"/>
                                                  <w:marBottom w:val="0"/>
                                                  <w:divBdr>
                                                    <w:top w:val="none" w:sz="0" w:space="0" w:color="auto"/>
                                                    <w:left w:val="none" w:sz="0" w:space="0" w:color="auto"/>
                                                    <w:bottom w:val="none" w:sz="0" w:space="0" w:color="auto"/>
                                                    <w:right w:val="none" w:sz="0" w:space="0" w:color="auto"/>
                                                  </w:divBdr>
                                                  <w:divsChild>
                                                    <w:div w:id="655962250">
                                                      <w:marLeft w:val="0"/>
                                                      <w:marRight w:val="0"/>
                                                      <w:marTop w:val="0"/>
                                                      <w:marBottom w:val="0"/>
                                                      <w:divBdr>
                                                        <w:top w:val="none" w:sz="0" w:space="0" w:color="auto"/>
                                                        <w:left w:val="none" w:sz="0" w:space="0" w:color="auto"/>
                                                        <w:bottom w:val="none" w:sz="0" w:space="0" w:color="auto"/>
                                                        <w:right w:val="none" w:sz="0" w:space="0" w:color="auto"/>
                                                      </w:divBdr>
                                                    </w:div>
                                                    <w:div w:id="839933683">
                                                      <w:marLeft w:val="0"/>
                                                      <w:marRight w:val="0"/>
                                                      <w:marTop w:val="0"/>
                                                      <w:marBottom w:val="0"/>
                                                      <w:divBdr>
                                                        <w:top w:val="none" w:sz="0" w:space="0" w:color="auto"/>
                                                        <w:left w:val="none" w:sz="0" w:space="0" w:color="auto"/>
                                                        <w:bottom w:val="none" w:sz="0" w:space="0" w:color="auto"/>
                                                        <w:right w:val="none" w:sz="0" w:space="0" w:color="auto"/>
                                                      </w:divBdr>
                                                    </w:div>
                                                    <w:div w:id="1116028288">
                                                      <w:marLeft w:val="0"/>
                                                      <w:marRight w:val="0"/>
                                                      <w:marTop w:val="0"/>
                                                      <w:marBottom w:val="0"/>
                                                      <w:divBdr>
                                                        <w:top w:val="none" w:sz="0" w:space="0" w:color="auto"/>
                                                        <w:left w:val="none" w:sz="0" w:space="0" w:color="auto"/>
                                                        <w:bottom w:val="none" w:sz="0" w:space="0" w:color="auto"/>
                                                        <w:right w:val="none" w:sz="0" w:space="0" w:color="auto"/>
                                                      </w:divBdr>
                                                    </w:div>
                                                    <w:div w:id="1144589768">
                                                      <w:marLeft w:val="0"/>
                                                      <w:marRight w:val="0"/>
                                                      <w:marTop w:val="0"/>
                                                      <w:marBottom w:val="0"/>
                                                      <w:divBdr>
                                                        <w:top w:val="none" w:sz="0" w:space="0" w:color="auto"/>
                                                        <w:left w:val="none" w:sz="0" w:space="0" w:color="auto"/>
                                                        <w:bottom w:val="none" w:sz="0" w:space="0" w:color="auto"/>
                                                        <w:right w:val="none" w:sz="0" w:space="0" w:color="auto"/>
                                                      </w:divBdr>
                                                    </w:div>
                                                    <w:div w:id="189677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673117">
                                          <w:marLeft w:val="0"/>
                                          <w:marRight w:val="0"/>
                                          <w:marTop w:val="0"/>
                                          <w:marBottom w:val="0"/>
                                          <w:divBdr>
                                            <w:top w:val="none" w:sz="0" w:space="0" w:color="auto"/>
                                            <w:left w:val="none" w:sz="0" w:space="0" w:color="auto"/>
                                            <w:bottom w:val="none" w:sz="0" w:space="0" w:color="auto"/>
                                            <w:right w:val="none" w:sz="0" w:space="0" w:color="auto"/>
                                          </w:divBdr>
                                          <w:divsChild>
                                            <w:div w:id="209612372">
                                              <w:marLeft w:val="0"/>
                                              <w:marRight w:val="0"/>
                                              <w:marTop w:val="0"/>
                                              <w:marBottom w:val="0"/>
                                              <w:divBdr>
                                                <w:top w:val="none" w:sz="0" w:space="0" w:color="auto"/>
                                                <w:left w:val="none" w:sz="0" w:space="0" w:color="auto"/>
                                                <w:bottom w:val="none" w:sz="0" w:space="0" w:color="auto"/>
                                                <w:right w:val="none" w:sz="0" w:space="0" w:color="auto"/>
                                              </w:divBdr>
                                              <w:divsChild>
                                                <w:div w:id="948204005">
                                                  <w:marLeft w:val="0"/>
                                                  <w:marRight w:val="0"/>
                                                  <w:marTop w:val="0"/>
                                                  <w:marBottom w:val="0"/>
                                                  <w:divBdr>
                                                    <w:top w:val="none" w:sz="0" w:space="0" w:color="auto"/>
                                                    <w:left w:val="none" w:sz="0" w:space="0" w:color="auto"/>
                                                    <w:bottom w:val="none" w:sz="0" w:space="0" w:color="auto"/>
                                                    <w:right w:val="none" w:sz="0" w:space="0" w:color="auto"/>
                                                  </w:divBdr>
                                                </w:div>
                                              </w:divsChild>
                                            </w:div>
                                            <w:div w:id="1971980319">
                                              <w:marLeft w:val="0"/>
                                              <w:marRight w:val="0"/>
                                              <w:marTop w:val="0"/>
                                              <w:marBottom w:val="0"/>
                                              <w:divBdr>
                                                <w:top w:val="none" w:sz="0" w:space="0" w:color="auto"/>
                                                <w:left w:val="none" w:sz="0" w:space="0" w:color="auto"/>
                                                <w:bottom w:val="none" w:sz="0" w:space="0" w:color="auto"/>
                                                <w:right w:val="none" w:sz="0" w:space="0" w:color="auto"/>
                                              </w:divBdr>
                                              <w:divsChild>
                                                <w:div w:id="1937666529">
                                                  <w:marLeft w:val="0"/>
                                                  <w:marRight w:val="0"/>
                                                  <w:marTop w:val="0"/>
                                                  <w:marBottom w:val="0"/>
                                                  <w:divBdr>
                                                    <w:top w:val="none" w:sz="0" w:space="0" w:color="auto"/>
                                                    <w:left w:val="none" w:sz="0" w:space="0" w:color="auto"/>
                                                    <w:bottom w:val="none" w:sz="0" w:space="0" w:color="auto"/>
                                                    <w:right w:val="none" w:sz="0" w:space="0" w:color="auto"/>
                                                  </w:divBdr>
                                                  <w:divsChild>
                                                    <w:div w:id="1166475971">
                                                      <w:marLeft w:val="0"/>
                                                      <w:marRight w:val="0"/>
                                                      <w:marTop w:val="0"/>
                                                      <w:marBottom w:val="0"/>
                                                      <w:divBdr>
                                                        <w:top w:val="none" w:sz="0" w:space="0" w:color="auto"/>
                                                        <w:left w:val="none" w:sz="0" w:space="0" w:color="auto"/>
                                                        <w:bottom w:val="none" w:sz="0" w:space="0" w:color="auto"/>
                                                        <w:right w:val="none" w:sz="0" w:space="0" w:color="auto"/>
                                                      </w:divBdr>
                                                      <w:divsChild>
                                                        <w:div w:id="79563730">
                                                          <w:marLeft w:val="0"/>
                                                          <w:marRight w:val="0"/>
                                                          <w:marTop w:val="0"/>
                                                          <w:marBottom w:val="0"/>
                                                          <w:divBdr>
                                                            <w:top w:val="none" w:sz="0" w:space="0" w:color="auto"/>
                                                            <w:left w:val="none" w:sz="0" w:space="0" w:color="auto"/>
                                                            <w:bottom w:val="none" w:sz="0" w:space="0" w:color="auto"/>
                                                            <w:right w:val="none" w:sz="0" w:space="0" w:color="auto"/>
                                                          </w:divBdr>
                                                          <w:divsChild>
                                                            <w:div w:id="1850832344">
                                                              <w:marLeft w:val="0"/>
                                                              <w:marRight w:val="0"/>
                                                              <w:marTop w:val="96"/>
                                                              <w:marBottom w:val="0"/>
                                                              <w:divBdr>
                                                                <w:top w:val="none" w:sz="0" w:space="0" w:color="auto"/>
                                                                <w:left w:val="none" w:sz="0" w:space="0" w:color="auto"/>
                                                                <w:bottom w:val="none" w:sz="0" w:space="0" w:color="auto"/>
                                                                <w:right w:val="none" w:sz="0" w:space="0" w:color="auto"/>
                                                              </w:divBdr>
                                                            </w:div>
                                                          </w:divsChild>
                                                        </w:div>
                                                        <w:div w:id="301160078">
                                                          <w:marLeft w:val="0"/>
                                                          <w:marRight w:val="0"/>
                                                          <w:marTop w:val="0"/>
                                                          <w:marBottom w:val="0"/>
                                                          <w:divBdr>
                                                            <w:top w:val="none" w:sz="0" w:space="0" w:color="auto"/>
                                                            <w:left w:val="none" w:sz="0" w:space="0" w:color="auto"/>
                                                            <w:bottom w:val="none" w:sz="0" w:space="0" w:color="auto"/>
                                                            <w:right w:val="none" w:sz="0" w:space="0" w:color="auto"/>
                                                          </w:divBdr>
                                                        </w:div>
                                                        <w:div w:id="502747022">
                                                          <w:marLeft w:val="0"/>
                                                          <w:marRight w:val="0"/>
                                                          <w:marTop w:val="0"/>
                                                          <w:marBottom w:val="0"/>
                                                          <w:divBdr>
                                                            <w:top w:val="none" w:sz="0" w:space="0" w:color="auto"/>
                                                            <w:left w:val="none" w:sz="0" w:space="0" w:color="auto"/>
                                                            <w:bottom w:val="none" w:sz="0" w:space="0" w:color="auto"/>
                                                            <w:right w:val="none" w:sz="0" w:space="0" w:color="auto"/>
                                                          </w:divBdr>
                                                          <w:divsChild>
                                                            <w:div w:id="156384901">
                                                              <w:marLeft w:val="0"/>
                                                              <w:marRight w:val="0"/>
                                                              <w:marTop w:val="96"/>
                                                              <w:marBottom w:val="0"/>
                                                              <w:divBdr>
                                                                <w:top w:val="none" w:sz="0" w:space="0" w:color="auto"/>
                                                                <w:left w:val="none" w:sz="0" w:space="0" w:color="auto"/>
                                                                <w:bottom w:val="none" w:sz="0" w:space="0" w:color="auto"/>
                                                                <w:right w:val="none" w:sz="0" w:space="0" w:color="auto"/>
                                                              </w:divBdr>
                                                            </w:div>
                                                          </w:divsChild>
                                                        </w:div>
                                                        <w:div w:id="674721803">
                                                          <w:marLeft w:val="0"/>
                                                          <w:marRight w:val="0"/>
                                                          <w:marTop w:val="0"/>
                                                          <w:marBottom w:val="0"/>
                                                          <w:divBdr>
                                                            <w:top w:val="none" w:sz="0" w:space="0" w:color="auto"/>
                                                            <w:left w:val="none" w:sz="0" w:space="0" w:color="auto"/>
                                                            <w:bottom w:val="none" w:sz="0" w:space="0" w:color="auto"/>
                                                            <w:right w:val="none" w:sz="0" w:space="0" w:color="auto"/>
                                                          </w:divBdr>
                                                        </w:div>
                                                        <w:div w:id="706297460">
                                                          <w:marLeft w:val="0"/>
                                                          <w:marRight w:val="0"/>
                                                          <w:marTop w:val="0"/>
                                                          <w:marBottom w:val="0"/>
                                                          <w:divBdr>
                                                            <w:top w:val="none" w:sz="0" w:space="0" w:color="auto"/>
                                                            <w:left w:val="none" w:sz="0" w:space="0" w:color="auto"/>
                                                            <w:bottom w:val="none" w:sz="0" w:space="0" w:color="auto"/>
                                                            <w:right w:val="none" w:sz="0" w:space="0" w:color="auto"/>
                                                          </w:divBdr>
                                                        </w:div>
                                                        <w:div w:id="760223970">
                                                          <w:marLeft w:val="0"/>
                                                          <w:marRight w:val="0"/>
                                                          <w:marTop w:val="0"/>
                                                          <w:marBottom w:val="0"/>
                                                          <w:divBdr>
                                                            <w:top w:val="none" w:sz="0" w:space="0" w:color="auto"/>
                                                            <w:left w:val="none" w:sz="0" w:space="0" w:color="auto"/>
                                                            <w:bottom w:val="none" w:sz="0" w:space="0" w:color="auto"/>
                                                            <w:right w:val="none" w:sz="0" w:space="0" w:color="auto"/>
                                                          </w:divBdr>
                                                          <w:divsChild>
                                                            <w:div w:id="1981224699">
                                                              <w:marLeft w:val="0"/>
                                                              <w:marRight w:val="0"/>
                                                              <w:marTop w:val="96"/>
                                                              <w:marBottom w:val="0"/>
                                                              <w:divBdr>
                                                                <w:top w:val="none" w:sz="0" w:space="0" w:color="auto"/>
                                                                <w:left w:val="none" w:sz="0" w:space="0" w:color="auto"/>
                                                                <w:bottom w:val="none" w:sz="0" w:space="0" w:color="auto"/>
                                                                <w:right w:val="none" w:sz="0" w:space="0" w:color="auto"/>
                                                              </w:divBdr>
                                                            </w:div>
                                                          </w:divsChild>
                                                        </w:div>
                                                        <w:div w:id="822623463">
                                                          <w:marLeft w:val="0"/>
                                                          <w:marRight w:val="0"/>
                                                          <w:marTop w:val="0"/>
                                                          <w:marBottom w:val="0"/>
                                                          <w:divBdr>
                                                            <w:top w:val="none" w:sz="0" w:space="0" w:color="auto"/>
                                                            <w:left w:val="none" w:sz="0" w:space="0" w:color="auto"/>
                                                            <w:bottom w:val="none" w:sz="0" w:space="0" w:color="auto"/>
                                                            <w:right w:val="none" w:sz="0" w:space="0" w:color="auto"/>
                                                          </w:divBdr>
                                                        </w:div>
                                                        <w:div w:id="1474059285">
                                                          <w:marLeft w:val="0"/>
                                                          <w:marRight w:val="0"/>
                                                          <w:marTop w:val="0"/>
                                                          <w:marBottom w:val="0"/>
                                                          <w:divBdr>
                                                            <w:top w:val="none" w:sz="0" w:space="0" w:color="auto"/>
                                                            <w:left w:val="none" w:sz="0" w:space="0" w:color="auto"/>
                                                            <w:bottom w:val="none" w:sz="0" w:space="0" w:color="auto"/>
                                                            <w:right w:val="none" w:sz="0" w:space="0" w:color="auto"/>
                                                          </w:divBdr>
                                                          <w:divsChild>
                                                            <w:div w:id="303121505">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399659">
                                          <w:marLeft w:val="0"/>
                                          <w:marRight w:val="0"/>
                                          <w:marTop w:val="0"/>
                                          <w:marBottom w:val="0"/>
                                          <w:divBdr>
                                            <w:top w:val="none" w:sz="0" w:space="0" w:color="auto"/>
                                            <w:left w:val="none" w:sz="0" w:space="0" w:color="auto"/>
                                            <w:bottom w:val="none" w:sz="0" w:space="0" w:color="auto"/>
                                            <w:right w:val="none" w:sz="0" w:space="0" w:color="auto"/>
                                          </w:divBdr>
                                          <w:divsChild>
                                            <w:div w:id="1092045247">
                                              <w:marLeft w:val="0"/>
                                              <w:marRight w:val="0"/>
                                              <w:marTop w:val="0"/>
                                              <w:marBottom w:val="0"/>
                                              <w:divBdr>
                                                <w:top w:val="none" w:sz="0" w:space="0" w:color="auto"/>
                                                <w:left w:val="none" w:sz="0" w:space="0" w:color="auto"/>
                                                <w:bottom w:val="none" w:sz="0" w:space="0" w:color="auto"/>
                                                <w:right w:val="none" w:sz="0" w:space="0" w:color="auto"/>
                                              </w:divBdr>
                                              <w:divsChild>
                                                <w:div w:id="1510749720">
                                                  <w:marLeft w:val="0"/>
                                                  <w:marRight w:val="0"/>
                                                  <w:marTop w:val="0"/>
                                                  <w:marBottom w:val="0"/>
                                                  <w:divBdr>
                                                    <w:top w:val="none" w:sz="0" w:space="0" w:color="auto"/>
                                                    <w:left w:val="none" w:sz="0" w:space="0" w:color="auto"/>
                                                    <w:bottom w:val="none" w:sz="0" w:space="0" w:color="auto"/>
                                                    <w:right w:val="none" w:sz="0" w:space="0" w:color="auto"/>
                                                  </w:divBdr>
                                                  <w:divsChild>
                                                    <w:div w:id="25563173">
                                                      <w:marLeft w:val="0"/>
                                                      <w:marRight w:val="0"/>
                                                      <w:marTop w:val="0"/>
                                                      <w:marBottom w:val="0"/>
                                                      <w:divBdr>
                                                        <w:top w:val="none" w:sz="0" w:space="0" w:color="auto"/>
                                                        <w:left w:val="none" w:sz="0" w:space="0" w:color="auto"/>
                                                        <w:bottom w:val="none" w:sz="0" w:space="0" w:color="auto"/>
                                                        <w:right w:val="none" w:sz="0" w:space="0" w:color="auto"/>
                                                      </w:divBdr>
                                                      <w:divsChild>
                                                        <w:div w:id="90705714">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 w:id="1314142268">
                                              <w:marLeft w:val="0"/>
                                              <w:marRight w:val="0"/>
                                              <w:marTop w:val="0"/>
                                              <w:marBottom w:val="0"/>
                                              <w:divBdr>
                                                <w:top w:val="none" w:sz="0" w:space="0" w:color="auto"/>
                                                <w:left w:val="none" w:sz="0" w:space="0" w:color="auto"/>
                                                <w:bottom w:val="none" w:sz="0" w:space="0" w:color="auto"/>
                                                <w:right w:val="none" w:sz="0" w:space="0" w:color="auto"/>
                                              </w:divBdr>
                                              <w:divsChild>
                                                <w:div w:id="1082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2236">
                                          <w:marLeft w:val="0"/>
                                          <w:marRight w:val="0"/>
                                          <w:marTop w:val="0"/>
                                          <w:marBottom w:val="0"/>
                                          <w:divBdr>
                                            <w:top w:val="none" w:sz="0" w:space="0" w:color="auto"/>
                                            <w:left w:val="none" w:sz="0" w:space="0" w:color="auto"/>
                                            <w:bottom w:val="none" w:sz="0" w:space="0" w:color="auto"/>
                                            <w:right w:val="none" w:sz="0" w:space="0" w:color="auto"/>
                                          </w:divBdr>
                                          <w:divsChild>
                                            <w:div w:id="303391430">
                                              <w:marLeft w:val="0"/>
                                              <w:marRight w:val="0"/>
                                              <w:marTop w:val="0"/>
                                              <w:marBottom w:val="0"/>
                                              <w:divBdr>
                                                <w:top w:val="none" w:sz="0" w:space="0" w:color="auto"/>
                                                <w:left w:val="none" w:sz="0" w:space="0" w:color="auto"/>
                                                <w:bottom w:val="none" w:sz="0" w:space="0" w:color="auto"/>
                                                <w:right w:val="none" w:sz="0" w:space="0" w:color="auto"/>
                                              </w:divBdr>
                                              <w:divsChild>
                                                <w:div w:id="1341345915">
                                                  <w:marLeft w:val="0"/>
                                                  <w:marRight w:val="0"/>
                                                  <w:marTop w:val="0"/>
                                                  <w:marBottom w:val="0"/>
                                                  <w:divBdr>
                                                    <w:top w:val="none" w:sz="0" w:space="0" w:color="auto"/>
                                                    <w:left w:val="none" w:sz="0" w:space="0" w:color="auto"/>
                                                    <w:bottom w:val="none" w:sz="0" w:space="0" w:color="auto"/>
                                                    <w:right w:val="none" w:sz="0" w:space="0" w:color="auto"/>
                                                  </w:divBdr>
                                                  <w:divsChild>
                                                    <w:div w:id="933199476">
                                                      <w:marLeft w:val="0"/>
                                                      <w:marRight w:val="0"/>
                                                      <w:marTop w:val="0"/>
                                                      <w:marBottom w:val="0"/>
                                                      <w:divBdr>
                                                        <w:top w:val="none" w:sz="0" w:space="0" w:color="auto"/>
                                                        <w:left w:val="none" w:sz="0" w:space="0" w:color="auto"/>
                                                        <w:bottom w:val="none" w:sz="0" w:space="0" w:color="auto"/>
                                                        <w:right w:val="none" w:sz="0" w:space="0" w:color="auto"/>
                                                      </w:divBdr>
                                                      <w:divsChild>
                                                        <w:div w:id="1291472419">
                                                          <w:marLeft w:val="0"/>
                                                          <w:marRight w:val="0"/>
                                                          <w:marTop w:val="0"/>
                                                          <w:marBottom w:val="0"/>
                                                          <w:divBdr>
                                                            <w:top w:val="none" w:sz="0" w:space="0" w:color="auto"/>
                                                            <w:left w:val="none" w:sz="0" w:space="0" w:color="auto"/>
                                                            <w:bottom w:val="none" w:sz="0" w:space="0" w:color="auto"/>
                                                            <w:right w:val="none" w:sz="0" w:space="0" w:color="auto"/>
                                                          </w:divBdr>
                                                        </w:div>
                                                        <w:div w:id="177690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13809">
                                              <w:marLeft w:val="0"/>
                                              <w:marRight w:val="0"/>
                                              <w:marTop w:val="0"/>
                                              <w:marBottom w:val="0"/>
                                              <w:divBdr>
                                                <w:top w:val="none" w:sz="0" w:space="0" w:color="auto"/>
                                                <w:left w:val="none" w:sz="0" w:space="0" w:color="auto"/>
                                                <w:bottom w:val="none" w:sz="0" w:space="0" w:color="auto"/>
                                                <w:right w:val="none" w:sz="0" w:space="0" w:color="auto"/>
                                              </w:divBdr>
                                              <w:divsChild>
                                                <w:div w:id="48068611">
                                                  <w:marLeft w:val="0"/>
                                                  <w:marRight w:val="0"/>
                                                  <w:marTop w:val="0"/>
                                                  <w:marBottom w:val="0"/>
                                                  <w:divBdr>
                                                    <w:top w:val="none" w:sz="0" w:space="0" w:color="auto"/>
                                                    <w:left w:val="none" w:sz="0" w:space="0" w:color="auto"/>
                                                    <w:bottom w:val="none" w:sz="0" w:space="0" w:color="auto"/>
                                                    <w:right w:val="none" w:sz="0" w:space="0" w:color="auto"/>
                                                  </w:divBdr>
                                                  <w:divsChild>
                                                    <w:div w:id="701788068">
                                                      <w:marLeft w:val="0"/>
                                                      <w:marRight w:val="0"/>
                                                      <w:marTop w:val="0"/>
                                                      <w:marBottom w:val="0"/>
                                                      <w:divBdr>
                                                        <w:top w:val="none" w:sz="0" w:space="0" w:color="auto"/>
                                                        <w:left w:val="none" w:sz="0" w:space="0" w:color="auto"/>
                                                        <w:bottom w:val="none" w:sz="0" w:space="0" w:color="auto"/>
                                                        <w:right w:val="none" w:sz="0" w:space="0" w:color="auto"/>
                                                      </w:divBdr>
                                                      <w:divsChild>
                                                        <w:div w:id="454954092">
                                                          <w:marLeft w:val="0"/>
                                                          <w:marRight w:val="0"/>
                                                          <w:marTop w:val="0"/>
                                                          <w:marBottom w:val="0"/>
                                                          <w:divBdr>
                                                            <w:top w:val="none" w:sz="0" w:space="0" w:color="auto"/>
                                                            <w:left w:val="none" w:sz="0" w:space="0" w:color="auto"/>
                                                            <w:bottom w:val="none" w:sz="0" w:space="0" w:color="auto"/>
                                                            <w:right w:val="none" w:sz="0" w:space="0" w:color="auto"/>
                                                          </w:divBdr>
                                                        </w:div>
                                                        <w:div w:id="196758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040779">
                                              <w:marLeft w:val="0"/>
                                              <w:marRight w:val="0"/>
                                              <w:marTop w:val="0"/>
                                              <w:marBottom w:val="0"/>
                                              <w:divBdr>
                                                <w:top w:val="none" w:sz="0" w:space="0" w:color="auto"/>
                                                <w:left w:val="none" w:sz="0" w:space="0" w:color="auto"/>
                                                <w:bottom w:val="none" w:sz="0" w:space="0" w:color="auto"/>
                                                <w:right w:val="none" w:sz="0" w:space="0" w:color="auto"/>
                                              </w:divBdr>
                                              <w:divsChild>
                                                <w:div w:id="1538548110">
                                                  <w:marLeft w:val="0"/>
                                                  <w:marRight w:val="0"/>
                                                  <w:marTop w:val="0"/>
                                                  <w:marBottom w:val="0"/>
                                                  <w:divBdr>
                                                    <w:top w:val="none" w:sz="0" w:space="0" w:color="auto"/>
                                                    <w:left w:val="none" w:sz="0" w:space="0" w:color="auto"/>
                                                    <w:bottom w:val="none" w:sz="0" w:space="0" w:color="auto"/>
                                                    <w:right w:val="none" w:sz="0" w:space="0" w:color="auto"/>
                                                  </w:divBdr>
                                                  <w:divsChild>
                                                    <w:div w:id="1310285419">
                                                      <w:marLeft w:val="0"/>
                                                      <w:marRight w:val="0"/>
                                                      <w:marTop w:val="0"/>
                                                      <w:marBottom w:val="0"/>
                                                      <w:divBdr>
                                                        <w:top w:val="none" w:sz="0" w:space="0" w:color="auto"/>
                                                        <w:left w:val="none" w:sz="0" w:space="0" w:color="auto"/>
                                                        <w:bottom w:val="none" w:sz="0" w:space="0" w:color="auto"/>
                                                        <w:right w:val="none" w:sz="0" w:space="0" w:color="auto"/>
                                                      </w:divBdr>
                                                      <w:divsChild>
                                                        <w:div w:id="129370646">
                                                          <w:marLeft w:val="0"/>
                                                          <w:marRight w:val="0"/>
                                                          <w:marTop w:val="0"/>
                                                          <w:marBottom w:val="0"/>
                                                          <w:divBdr>
                                                            <w:top w:val="none" w:sz="0" w:space="0" w:color="auto"/>
                                                            <w:left w:val="none" w:sz="0" w:space="0" w:color="auto"/>
                                                            <w:bottom w:val="none" w:sz="0" w:space="0" w:color="auto"/>
                                                            <w:right w:val="none" w:sz="0" w:space="0" w:color="auto"/>
                                                          </w:divBdr>
                                                        </w:div>
                                                        <w:div w:id="19771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71308">
                                              <w:marLeft w:val="0"/>
                                              <w:marRight w:val="0"/>
                                              <w:marTop w:val="0"/>
                                              <w:marBottom w:val="0"/>
                                              <w:divBdr>
                                                <w:top w:val="none" w:sz="0" w:space="0" w:color="auto"/>
                                                <w:left w:val="none" w:sz="0" w:space="0" w:color="auto"/>
                                                <w:bottom w:val="none" w:sz="0" w:space="0" w:color="auto"/>
                                                <w:right w:val="none" w:sz="0" w:space="0" w:color="auto"/>
                                              </w:divBdr>
                                              <w:divsChild>
                                                <w:div w:id="259337631">
                                                  <w:marLeft w:val="0"/>
                                                  <w:marRight w:val="0"/>
                                                  <w:marTop w:val="0"/>
                                                  <w:marBottom w:val="0"/>
                                                  <w:divBdr>
                                                    <w:top w:val="none" w:sz="0" w:space="0" w:color="auto"/>
                                                    <w:left w:val="none" w:sz="0" w:space="0" w:color="auto"/>
                                                    <w:bottom w:val="none" w:sz="0" w:space="0" w:color="auto"/>
                                                    <w:right w:val="none" w:sz="0" w:space="0" w:color="auto"/>
                                                  </w:divBdr>
                                                  <w:divsChild>
                                                    <w:div w:id="199708297">
                                                      <w:marLeft w:val="0"/>
                                                      <w:marRight w:val="0"/>
                                                      <w:marTop w:val="0"/>
                                                      <w:marBottom w:val="0"/>
                                                      <w:divBdr>
                                                        <w:top w:val="none" w:sz="0" w:space="0" w:color="auto"/>
                                                        <w:left w:val="none" w:sz="0" w:space="0" w:color="auto"/>
                                                        <w:bottom w:val="none" w:sz="0" w:space="0" w:color="auto"/>
                                                        <w:right w:val="none" w:sz="0" w:space="0" w:color="auto"/>
                                                      </w:divBdr>
                                                      <w:divsChild>
                                                        <w:div w:id="197160311">
                                                          <w:marLeft w:val="0"/>
                                                          <w:marRight w:val="0"/>
                                                          <w:marTop w:val="0"/>
                                                          <w:marBottom w:val="0"/>
                                                          <w:divBdr>
                                                            <w:top w:val="none" w:sz="0" w:space="0" w:color="auto"/>
                                                            <w:left w:val="none" w:sz="0" w:space="0" w:color="auto"/>
                                                            <w:bottom w:val="none" w:sz="0" w:space="0" w:color="auto"/>
                                                            <w:right w:val="none" w:sz="0" w:space="0" w:color="auto"/>
                                                          </w:divBdr>
                                                        </w:div>
                                                        <w:div w:id="562905950">
                                                          <w:marLeft w:val="0"/>
                                                          <w:marRight w:val="0"/>
                                                          <w:marTop w:val="0"/>
                                                          <w:marBottom w:val="0"/>
                                                          <w:divBdr>
                                                            <w:top w:val="none" w:sz="0" w:space="0" w:color="auto"/>
                                                            <w:left w:val="none" w:sz="0" w:space="0" w:color="auto"/>
                                                            <w:bottom w:val="none" w:sz="0" w:space="0" w:color="auto"/>
                                                            <w:right w:val="none" w:sz="0" w:space="0" w:color="auto"/>
                                                          </w:divBdr>
                                                        </w:div>
                                                      </w:divsChild>
                                                    </w:div>
                                                    <w:div w:id="340082824">
                                                      <w:marLeft w:val="0"/>
                                                      <w:marRight w:val="0"/>
                                                      <w:marTop w:val="0"/>
                                                      <w:marBottom w:val="0"/>
                                                      <w:divBdr>
                                                        <w:top w:val="none" w:sz="0" w:space="0" w:color="auto"/>
                                                        <w:left w:val="none" w:sz="0" w:space="0" w:color="auto"/>
                                                        <w:bottom w:val="none" w:sz="0" w:space="0" w:color="auto"/>
                                                        <w:right w:val="none" w:sz="0" w:space="0" w:color="auto"/>
                                                      </w:divBdr>
                                                      <w:divsChild>
                                                        <w:div w:id="11494727">
                                                          <w:marLeft w:val="0"/>
                                                          <w:marRight w:val="0"/>
                                                          <w:marTop w:val="0"/>
                                                          <w:marBottom w:val="0"/>
                                                          <w:divBdr>
                                                            <w:top w:val="none" w:sz="0" w:space="0" w:color="auto"/>
                                                            <w:left w:val="none" w:sz="0" w:space="0" w:color="auto"/>
                                                            <w:bottom w:val="none" w:sz="0" w:space="0" w:color="auto"/>
                                                            <w:right w:val="none" w:sz="0" w:space="0" w:color="auto"/>
                                                          </w:divBdr>
                                                        </w:div>
                                                        <w:div w:id="2075927255">
                                                          <w:marLeft w:val="0"/>
                                                          <w:marRight w:val="0"/>
                                                          <w:marTop w:val="0"/>
                                                          <w:marBottom w:val="0"/>
                                                          <w:divBdr>
                                                            <w:top w:val="none" w:sz="0" w:space="0" w:color="auto"/>
                                                            <w:left w:val="none" w:sz="0" w:space="0" w:color="auto"/>
                                                            <w:bottom w:val="none" w:sz="0" w:space="0" w:color="auto"/>
                                                            <w:right w:val="none" w:sz="0" w:space="0" w:color="auto"/>
                                                          </w:divBdr>
                                                        </w:div>
                                                      </w:divsChild>
                                                    </w:div>
                                                    <w:div w:id="421995152">
                                                      <w:marLeft w:val="0"/>
                                                      <w:marRight w:val="0"/>
                                                      <w:marTop w:val="0"/>
                                                      <w:marBottom w:val="0"/>
                                                      <w:divBdr>
                                                        <w:top w:val="none" w:sz="0" w:space="0" w:color="auto"/>
                                                        <w:left w:val="none" w:sz="0" w:space="0" w:color="auto"/>
                                                        <w:bottom w:val="none" w:sz="0" w:space="0" w:color="auto"/>
                                                        <w:right w:val="none" w:sz="0" w:space="0" w:color="auto"/>
                                                      </w:divBdr>
                                                      <w:divsChild>
                                                        <w:div w:id="988829237">
                                                          <w:marLeft w:val="0"/>
                                                          <w:marRight w:val="0"/>
                                                          <w:marTop w:val="0"/>
                                                          <w:marBottom w:val="0"/>
                                                          <w:divBdr>
                                                            <w:top w:val="none" w:sz="0" w:space="0" w:color="auto"/>
                                                            <w:left w:val="none" w:sz="0" w:space="0" w:color="auto"/>
                                                            <w:bottom w:val="none" w:sz="0" w:space="0" w:color="auto"/>
                                                            <w:right w:val="none" w:sz="0" w:space="0" w:color="auto"/>
                                                          </w:divBdr>
                                                        </w:div>
                                                        <w:div w:id="12638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28415">
                                              <w:marLeft w:val="0"/>
                                              <w:marRight w:val="0"/>
                                              <w:marTop w:val="0"/>
                                              <w:marBottom w:val="0"/>
                                              <w:divBdr>
                                                <w:top w:val="none" w:sz="0" w:space="0" w:color="auto"/>
                                                <w:left w:val="none" w:sz="0" w:space="0" w:color="auto"/>
                                                <w:bottom w:val="none" w:sz="0" w:space="0" w:color="auto"/>
                                                <w:right w:val="none" w:sz="0" w:space="0" w:color="auto"/>
                                              </w:divBdr>
                                              <w:divsChild>
                                                <w:div w:id="1774594580">
                                                  <w:marLeft w:val="0"/>
                                                  <w:marRight w:val="0"/>
                                                  <w:marTop w:val="0"/>
                                                  <w:marBottom w:val="0"/>
                                                  <w:divBdr>
                                                    <w:top w:val="none" w:sz="0" w:space="0" w:color="auto"/>
                                                    <w:left w:val="none" w:sz="0" w:space="0" w:color="auto"/>
                                                    <w:bottom w:val="none" w:sz="0" w:space="0" w:color="auto"/>
                                                    <w:right w:val="none" w:sz="0" w:space="0" w:color="auto"/>
                                                  </w:divBdr>
                                                  <w:divsChild>
                                                    <w:div w:id="202210164">
                                                      <w:marLeft w:val="0"/>
                                                      <w:marRight w:val="0"/>
                                                      <w:marTop w:val="0"/>
                                                      <w:marBottom w:val="0"/>
                                                      <w:divBdr>
                                                        <w:top w:val="none" w:sz="0" w:space="0" w:color="auto"/>
                                                        <w:left w:val="none" w:sz="0" w:space="0" w:color="auto"/>
                                                        <w:bottom w:val="none" w:sz="0" w:space="0" w:color="auto"/>
                                                        <w:right w:val="none" w:sz="0" w:space="0" w:color="auto"/>
                                                      </w:divBdr>
                                                      <w:divsChild>
                                                        <w:div w:id="1258564383">
                                                          <w:marLeft w:val="0"/>
                                                          <w:marRight w:val="0"/>
                                                          <w:marTop w:val="0"/>
                                                          <w:marBottom w:val="0"/>
                                                          <w:divBdr>
                                                            <w:top w:val="none" w:sz="0" w:space="0" w:color="auto"/>
                                                            <w:left w:val="none" w:sz="0" w:space="0" w:color="auto"/>
                                                            <w:bottom w:val="none" w:sz="0" w:space="0" w:color="auto"/>
                                                            <w:right w:val="none" w:sz="0" w:space="0" w:color="auto"/>
                                                          </w:divBdr>
                                                        </w:div>
                                                        <w:div w:id="1558860179">
                                                          <w:marLeft w:val="0"/>
                                                          <w:marRight w:val="0"/>
                                                          <w:marTop w:val="0"/>
                                                          <w:marBottom w:val="0"/>
                                                          <w:divBdr>
                                                            <w:top w:val="none" w:sz="0" w:space="0" w:color="auto"/>
                                                            <w:left w:val="none" w:sz="0" w:space="0" w:color="auto"/>
                                                            <w:bottom w:val="none" w:sz="0" w:space="0" w:color="auto"/>
                                                            <w:right w:val="none" w:sz="0" w:space="0" w:color="auto"/>
                                                          </w:divBdr>
                                                        </w:div>
                                                      </w:divsChild>
                                                    </w:div>
                                                    <w:div w:id="704910836">
                                                      <w:marLeft w:val="0"/>
                                                      <w:marRight w:val="0"/>
                                                      <w:marTop w:val="0"/>
                                                      <w:marBottom w:val="0"/>
                                                      <w:divBdr>
                                                        <w:top w:val="none" w:sz="0" w:space="0" w:color="auto"/>
                                                        <w:left w:val="none" w:sz="0" w:space="0" w:color="auto"/>
                                                        <w:bottom w:val="none" w:sz="0" w:space="0" w:color="auto"/>
                                                        <w:right w:val="none" w:sz="0" w:space="0" w:color="auto"/>
                                                      </w:divBdr>
                                                      <w:divsChild>
                                                        <w:div w:id="558395284">
                                                          <w:marLeft w:val="0"/>
                                                          <w:marRight w:val="0"/>
                                                          <w:marTop w:val="0"/>
                                                          <w:marBottom w:val="0"/>
                                                          <w:divBdr>
                                                            <w:top w:val="none" w:sz="0" w:space="0" w:color="auto"/>
                                                            <w:left w:val="none" w:sz="0" w:space="0" w:color="auto"/>
                                                            <w:bottom w:val="none" w:sz="0" w:space="0" w:color="auto"/>
                                                            <w:right w:val="none" w:sz="0" w:space="0" w:color="auto"/>
                                                          </w:divBdr>
                                                        </w:div>
                                                        <w:div w:id="1024206071">
                                                          <w:marLeft w:val="0"/>
                                                          <w:marRight w:val="0"/>
                                                          <w:marTop w:val="0"/>
                                                          <w:marBottom w:val="0"/>
                                                          <w:divBdr>
                                                            <w:top w:val="none" w:sz="0" w:space="0" w:color="auto"/>
                                                            <w:left w:val="none" w:sz="0" w:space="0" w:color="auto"/>
                                                            <w:bottom w:val="none" w:sz="0" w:space="0" w:color="auto"/>
                                                            <w:right w:val="none" w:sz="0" w:space="0" w:color="auto"/>
                                                          </w:divBdr>
                                                        </w:div>
                                                      </w:divsChild>
                                                    </w:div>
                                                    <w:div w:id="1275287094">
                                                      <w:marLeft w:val="0"/>
                                                      <w:marRight w:val="0"/>
                                                      <w:marTop w:val="0"/>
                                                      <w:marBottom w:val="0"/>
                                                      <w:divBdr>
                                                        <w:top w:val="none" w:sz="0" w:space="0" w:color="auto"/>
                                                        <w:left w:val="none" w:sz="0" w:space="0" w:color="auto"/>
                                                        <w:bottom w:val="none" w:sz="0" w:space="0" w:color="auto"/>
                                                        <w:right w:val="none" w:sz="0" w:space="0" w:color="auto"/>
                                                      </w:divBdr>
                                                      <w:divsChild>
                                                        <w:div w:id="763496982">
                                                          <w:marLeft w:val="0"/>
                                                          <w:marRight w:val="0"/>
                                                          <w:marTop w:val="0"/>
                                                          <w:marBottom w:val="0"/>
                                                          <w:divBdr>
                                                            <w:top w:val="none" w:sz="0" w:space="0" w:color="auto"/>
                                                            <w:left w:val="none" w:sz="0" w:space="0" w:color="auto"/>
                                                            <w:bottom w:val="none" w:sz="0" w:space="0" w:color="auto"/>
                                                            <w:right w:val="none" w:sz="0" w:space="0" w:color="auto"/>
                                                          </w:divBdr>
                                                        </w:div>
                                                        <w:div w:id="18949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4733">
                                              <w:marLeft w:val="0"/>
                                              <w:marRight w:val="0"/>
                                              <w:marTop w:val="0"/>
                                              <w:marBottom w:val="0"/>
                                              <w:divBdr>
                                                <w:top w:val="none" w:sz="0" w:space="0" w:color="auto"/>
                                                <w:left w:val="none" w:sz="0" w:space="0" w:color="auto"/>
                                                <w:bottom w:val="none" w:sz="0" w:space="0" w:color="auto"/>
                                                <w:right w:val="none" w:sz="0" w:space="0" w:color="auto"/>
                                              </w:divBdr>
                                              <w:divsChild>
                                                <w:div w:id="754589407">
                                                  <w:marLeft w:val="0"/>
                                                  <w:marRight w:val="0"/>
                                                  <w:marTop w:val="0"/>
                                                  <w:marBottom w:val="0"/>
                                                  <w:divBdr>
                                                    <w:top w:val="none" w:sz="0" w:space="0" w:color="auto"/>
                                                    <w:left w:val="none" w:sz="0" w:space="0" w:color="auto"/>
                                                    <w:bottom w:val="none" w:sz="0" w:space="0" w:color="auto"/>
                                                    <w:right w:val="none" w:sz="0" w:space="0" w:color="auto"/>
                                                  </w:divBdr>
                                                  <w:divsChild>
                                                    <w:div w:id="925307809">
                                                      <w:marLeft w:val="0"/>
                                                      <w:marRight w:val="0"/>
                                                      <w:marTop w:val="0"/>
                                                      <w:marBottom w:val="0"/>
                                                      <w:divBdr>
                                                        <w:top w:val="none" w:sz="0" w:space="0" w:color="auto"/>
                                                        <w:left w:val="none" w:sz="0" w:space="0" w:color="auto"/>
                                                        <w:bottom w:val="none" w:sz="0" w:space="0" w:color="auto"/>
                                                        <w:right w:val="none" w:sz="0" w:space="0" w:color="auto"/>
                                                      </w:divBdr>
                                                      <w:divsChild>
                                                        <w:div w:id="345208088">
                                                          <w:marLeft w:val="0"/>
                                                          <w:marRight w:val="0"/>
                                                          <w:marTop w:val="0"/>
                                                          <w:marBottom w:val="0"/>
                                                          <w:divBdr>
                                                            <w:top w:val="none" w:sz="0" w:space="0" w:color="auto"/>
                                                            <w:left w:val="none" w:sz="0" w:space="0" w:color="auto"/>
                                                            <w:bottom w:val="none" w:sz="0" w:space="0" w:color="auto"/>
                                                            <w:right w:val="none" w:sz="0" w:space="0" w:color="auto"/>
                                                          </w:divBdr>
                                                        </w:div>
                                                        <w:div w:id="1621454202">
                                                          <w:marLeft w:val="0"/>
                                                          <w:marRight w:val="0"/>
                                                          <w:marTop w:val="0"/>
                                                          <w:marBottom w:val="0"/>
                                                          <w:divBdr>
                                                            <w:top w:val="none" w:sz="0" w:space="0" w:color="auto"/>
                                                            <w:left w:val="none" w:sz="0" w:space="0" w:color="auto"/>
                                                            <w:bottom w:val="none" w:sz="0" w:space="0" w:color="auto"/>
                                                            <w:right w:val="none" w:sz="0" w:space="0" w:color="auto"/>
                                                          </w:divBdr>
                                                        </w:div>
                                                      </w:divsChild>
                                                    </w:div>
                                                    <w:div w:id="1459109400">
                                                      <w:marLeft w:val="0"/>
                                                      <w:marRight w:val="0"/>
                                                      <w:marTop w:val="0"/>
                                                      <w:marBottom w:val="0"/>
                                                      <w:divBdr>
                                                        <w:top w:val="none" w:sz="0" w:space="0" w:color="auto"/>
                                                        <w:left w:val="none" w:sz="0" w:space="0" w:color="auto"/>
                                                        <w:bottom w:val="none" w:sz="0" w:space="0" w:color="auto"/>
                                                        <w:right w:val="none" w:sz="0" w:space="0" w:color="auto"/>
                                                      </w:divBdr>
                                                      <w:divsChild>
                                                        <w:div w:id="63526507">
                                                          <w:marLeft w:val="0"/>
                                                          <w:marRight w:val="0"/>
                                                          <w:marTop w:val="0"/>
                                                          <w:marBottom w:val="0"/>
                                                          <w:divBdr>
                                                            <w:top w:val="none" w:sz="0" w:space="0" w:color="auto"/>
                                                            <w:left w:val="none" w:sz="0" w:space="0" w:color="auto"/>
                                                            <w:bottom w:val="none" w:sz="0" w:space="0" w:color="auto"/>
                                                            <w:right w:val="none" w:sz="0" w:space="0" w:color="auto"/>
                                                          </w:divBdr>
                                                        </w:div>
                                                        <w:div w:id="148735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13622">
                                              <w:marLeft w:val="0"/>
                                              <w:marRight w:val="0"/>
                                              <w:marTop w:val="0"/>
                                              <w:marBottom w:val="0"/>
                                              <w:divBdr>
                                                <w:top w:val="none" w:sz="0" w:space="0" w:color="auto"/>
                                                <w:left w:val="none" w:sz="0" w:space="0" w:color="auto"/>
                                                <w:bottom w:val="none" w:sz="0" w:space="0" w:color="auto"/>
                                                <w:right w:val="none" w:sz="0" w:space="0" w:color="auto"/>
                                              </w:divBdr>
                                              <w:divsChild>
                                                <w:div w:id="177357384">
                                                  <w:marLeft w:val="0"/>
                                                  <w:marRight w:val="0"/>
                                                  <w:marTop w:val="0"/>
                                                  <w:marBottom w:val="0"/>
                                                  <w:divBdr>
                                                    <w:top w:val="none" w:sz="0" w:space="0" w:color="auto"/>
                                                    <w:left w:val="none" w:sz="0" w:space="0" w:color="auto"/>
                                                    <w:bottom w:val="none" w:sz="0" w:space="0" w:color="auto"/>
                                                    <w:right w:val="none" w:sz="0" w:space="0" w:color="auto"/>
                                                  </w:divBdr>
                                                  <w:divsChild>
                                                    <w:div w:id="295187802">
                                                      <w:marLeft w:val="0"/>
                                                      <w:marRight w:val="0"/>
                                                      <w:marTop w:val="0"/>
                                                      <w:marBottom w:val="0"/>
                                                      <w:divBdr>
                                                        <w:top w:val="none" w:sz="0" w:space="0" w:color="auto"/>
                                                        <w:left w:val="none" w:sz="0" w:space="0" w:color="auto"/>
                                                        <w:bottom w:val="none" w:sz="0" w:space="0" w:color="auto"/>
                                                        <w:right w:val="none" w:sz="0" w:space="0" w:color="auto"/>
                                                      </w:divBdr>
                                                      <w:divsChild>
                                                        <w:div w:id="499005000">
                                                          <w:marLeft w:val="0"/>
                                                          <w:marRight w:val="0"/>
                                                          <w:marTop w:val="0"/>
                                                          <w:marBottom w:val="0"/>
                                                          <w:divBdr>
                                                            <w:top w:val="none" w:sz="0" w:space="0" w:color="auto"/>
                                                            <w:left w:val="none" w:sz="0" w:space="0" w:color="auto"/>
                                                            <w:bottom w:val="none" w:sz="0" w:space="0" w:color="auto"/>
                                                            <w:right w:val="none" w:sz="0" w:space="0" w:color="auto"/>
                                                          </w:divBdr>
                                                        </w:div>
                                                        <w:div w:id="2098284022">
                                                          <w:marLeft w:val="0"/>
                                                          <w:marRight w:val="0"/>
                                                          <w:marTop w:val="0"/>
                                                          <w:marBottom w:val="0"/>
                                                          <w:divBdr>
                                                            <w:top w:val="none" w:sz="0" w:space="0" w:color="auto"/>
                                                            <w:left w:val="none" w:sz="0" w:space="0" w:color="auto"/>
                                                            <w:bottom w:val="none" w:sz="0" w:space="0" w:color="auto"/>
                                                            <w:right w:val="none" w:sz="0" w:space="0" w:color="auto"/>
                                                          </w:divBdr>
                                                        </w:div>
                                                      </w:divsChild>
                                                    </w:div>
                                                    <w:div w:id="931936188">
                                                      <w:marLeft w:val="0"/>
                                                      <w:marRight w:val="0"/>
                                                      <w:marTop w:val="0"/>
                                                      <w:marBottom w:val="0"/>
                                                      <w:divBdr>
                                                        <w:top w:val="none" w:sz="0" w:space="0" w:color="auto"/>
                                                        <w:left w:val="none" w:sz="0" w:space="0" w:color="auto"/>
                                                        <w:bottom w:val="none" w:sz="0" w:space="0" w:color="auto"/>
                                                        <w:right w:val="none" w:sz="0" w:space="0" w:color="auto"/>
                                                      </w:divBdr>
                                                      <w:divsChild>
                                                        <w:div w:id="1804889699">
                                                          <w:marLeft w:val="0"/>
                                                          <w:marRight w:val="0"/>
                                                          <w:marTop w:val="0"/>
                                                          <w:marBottom w:val="0"/>
                                                          <w:divBdr>
                                                            <w:top w:val="none" w:sz="0" w:space="0" w:color="auto"/>
                                                            <w:left w:val="none" w:sz="0" w:space="0" w:color="auto"/>
                                                            <w:bottom w:val="none" w:sz="0" w:space="0" w:color="auto"/>
                                                            <w:right w:val="none" w:sz="0" w:space="0" w:color="auto"/>
                                                          </w:divBdr>
                                                        </w:div>
                                                        <w:div w:id="2047295150">
                                                          <w:marLeft w:val="0"/>
                                                          <w:marRight w:val="0"/>
                                                          <w:marTop w:val="0"/>
                                                          <w:marBottom w:val="0"/>
                                                          <w:divBdr>
                                                            <w:top w:val="none" w:sz="0" w:space="0" w:color="auto"/>
                                                            <w:left w:val="none" w:sz="0" w:space="0" w:color="auto"/>
                                                            <w:bottom w:val="none" w:sz="0" w:space="0" w:color="auto"/>
                                                            <w:right w:val="none" w:sz="0" w:space="0" w:color="auto"/>
                                                          </w:divBdr>
                                                        </w:div>
                                                      </w:divsChild>
                                                    </w:div>
                                                    <w:div w:id="1157068791">
                                                      <w:marLeft w:val="0"/>
                                                      <w:marRight w:val="0"/>
                                                      <w:marTop w:val="0"/>
                                                      <w:marBottom w:val="0"/>
                                                      <w:divBdr>
                                                        <w:top w:val="none" w:sz="0" w:space="0" w:color="auto"/>
                                                        <w:left w:val="none" w:sz="0" w:space="0" w:color="auto"/>
                                                        <w:bottom w:val="none" w:sz="0" w:space="0" w:color="auto"/>
                                                        <w:right w:val="none" w:sz="0" w:space="0" w:color="auto"/>
                                                      </w:divBdr>
                                                      <w:divsChild>
                                                        <w:div w:id="428694061">
                                                          <w:marLeft w:val="0"/>
                                                          <w:marRight w:val="0"/>
                                                          <w:marTop w:val="0"/>
                                                          <w:marBottom w:val="0"/>
                                                          <w:divBdr>
                                                            <w:top w:val="none" w:sz="0" w:space="0" w:color="auto"/>
                                                            <w:left w:val="none" w:sz="0" w:space="0" w:color="auto"/>
                                                            <w:bottom w:val="none" w:sz="0" w:space="0" w:color="auto"/>
                                                            <w:right w:val="none" w:sz="0" w:space="0" w:color="auto"/>
                                                          </w:divBdr>
                                                        </w:div>
                                                        <w:div w:id="519244439">
                                                          <w:marLeft w:val="0"/>
                                                          <w:marRight w:val="0"/>
                                                          <w:marTop w:val="0"/>
                                                          <w:marBottom w:val="0"/>
                                                          <w:divBdr>
                                                            <w:top w:val="none" w:sz="0" w:space="0" w:color="auto"/>
                                                            <w:left w:val="none" w:sz="0" w:space="0" w:color="auto"/>
                                                            <w:bottom w:val="none" w:sz="0" w:space="0" w:color="auto"/>
                                                            <w:right w:val="none" w:sz="0" w:space="0" w:color="auto"/>
                                                          </w:divBdr>
                                                        </w:div>
                                                      </w:divsChild>
                                                    </w:div>
                                                    <w:div w:id="1405028530">
                                                      <w:marLeft w:val="0"/>
                                                      <w:marRight w:val="0"/>
                                                      <w:marTop w:val="0"/>
                                                      <w:marBottom w:val="0"/>
                                                      <w:divBdr>
                                                        <w:top w:val="none" w:sz="0" w:space="0" w:color="auto"/>
                                                        <w:left w:val="none" w:sz="0" w:space="0" w:color="auto"/>
                                                        <w:bottom w:val="none" w:sz="0" w:space="0" w:color="auto"/>
                                                        <w:right w:val="none" w:sz="0" w:space="0" w:color="auto"/>
                                                      </w:divBdr>
                                                      <w:divsChild>
                                                        <w:div w:id="144325435">
                                                          <w:marLeft w:val="0"/>
                                                          <w:marRight w:val="0"/>
                                                          <w:marTop w:val="0"/>
                                                          <w:marBottom w:val="0"/>
                                                          <w:divBdr>
                                                            <w:top w:val="none" w:sz="0" w:space="0" w:color="auto"/>
                                                            <w:left w:val="none" w:sz="0" w:space="0" w:color="auto"/>
                                                            <w:bottom w:val="none" w:sz="0" w:space="0" w:color="auto"/>
                                                            <w:right w:val="none" w:sz="0" w:space="0" w:color="auto"/>
                                                          </w:divBdr>
                                                        </w:div>
                                                        <w:div w:id="1308780004">
                                                          <w:marLeft w:val="0"/>
                                                          <w:marRight w:val="0"/>
                                                          <w:marTop w:val="0"/>
                                                          <w:marBottom w:val="0"/>
                                                          <w:divBdr>
                                                            <w:top w:val="none" w:sz="0" w:space="0" w:color="auto"/>
                                                            <w:left w:val="none" w:sz="0" w:space="0" w:color="auto"/>
                                                            <w:bottom w:val="none" w:sz="0" w:space="0" w:color="auto"/>
                                                            <w:right w:val="none" w:sz="0" w:space="0" w:color="auto"/>
                                                          </w:divBdr>
                                                        </w:div>
                                                      </w:divsChild>
                                                    </w:div>
                                                    <w:div w:id="1646623039">
                                                      <w:marLeft w:val="0"/>
                                                      <w:marRight w:val="0"/>
                                                      <w:marTop w:val="0"/>
                                                      <w:marBottom w:val="0"/>
                                                      <w:divBdr>
                                                        <w:top w:val="none" w:sz="0" w:space="0" w:color="auto"/>
                                                        <w:left w:val="none" w:sz="0" w:space="0" w:color="auto"/>
                                                        <w:bottom w:val="none" w:sz="0" w:space="0" w:color="auto"/>
                                                        <w:right w:val="none" w:sz="0" w:space="0" w:color="auto"/>
                                                      </w:divBdr>
                                                      <w:divsChild>
                                                        <w:div w:id="1526675893">
                                                          <w:marLeft w:val="0"/>
                                                          <w:marRight w:val="0"/>
                                                          <w:marTop w:val="0"/>
                                                          <w:marBottom w:val="0"/>
                                                          <w:divBdr>
                                                            <w:top w:val="none" w:sz="0" w:space="0" w:color="auto"/>
                                                            <w:left w:val="none" w:sz="0" w:space="0" w:color="auto"/>
                                                            <w:bottom w:val="none" w:sz="0" w:space="0" w:color="auto"/>
                                                            <w:right w:val="none" w:sz="0" w:space="0" w:color="auto"/>
                                                          </w:divBdr>
                                                        </w:div>
                                                        <w:div w:id="17207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13373">
                                              <w:marLeft w:val="0"/>
                                              <w:marRight w:val="0"/>
                                              <w:marTop w:val="0"/>
                                              <w:marBottom w:val="0"/>
                                              <w:divBdr>
                                                <w:top w:val="none" w:sz="0" w:space="0" w:color="auto"/>
                                                <w:left w:val="none" w:sz="0" w:space="0" w:color="auto"/>
                                                <w:bottom w:val="none" w:sz="0" w:space="0" w:color="auto"/>
                                                <w:right w:val="none" w:sz="0" w:space="0" w:color="auto"/>
                                              </w:divBdr>
                                              <w:divsChild>
                                                <w:div w:id="1142651595">
                                                  <w:marLeft w:val="0"/>
                                                  <w:marRight w:val="0"/>
                                                  <w:marTop w:val="0"/>
                                                  <w:marBottom w:val="0"/>
                                                  <w:divBdr>
                                                    <w:top w:val="none" w:sz="0" w:space="0" w:color="auto"/>
                                                    <w:left w:val="none" w:sz="0" w:space="0" w:color="auto"/>
                                                    <w:bottom w:val="none" w:sz="0" w:space="0" w:color="auto"/>
                                                    <w:right w:val="none" w:sz="0" w:space="0" w:color="auto"/>
                                                  </w:divBdr>
                                                  <w:divsChild>
                                                    <w:div w:id="1049260979">
                                                      <w:marLeft w:val="0"/>
                                                      <w:marRight w:val="0"/>
                                                      <w:marTop w:val="0"/>
                                                      <w:marBottom w:val="0"/>
                                                      <w:divBdr>
                                                        <w:top w:val="none" w:sz="0" w:space="0" w:color="auto"/>
                                                        <w:left w:val="none" w:sz="0" w:space="0" w:color="auto"/>
                                                        <w:bottom w:val="none" w:sz="0" w:space="0" w:color="auto"/>
                                                        <w:right w:val="none" w:sz="0" w:space="0" w:color="auto"/>
                                                      </w:divBdr>
                                                      <w:divsChild>
                                                        <w:div w:id="1453206866">
                                                          <w:marLeft w:val="0"/>
                                                          <w:marRight w:val="0"/>
                                                          <w:marTop w:val="0"/>
                                                          <w:marBottom w:val="0"/>
                                                          <w:divBdr>
                                                            <w:top w:val="none" w:sz="0" w:space="0" w:color="auto"/>
                                                            <w:left w:val="none" w:sz="0" w:space="0" w:color="auto"/>
                                                            <w:bottom w:val="none" w:sz="0" w:space="0" w:color="auto"/>
                                                            <w:right w:val="none" w:sz="0" w:space="0" w:color="auto"/>
                                                          </w:divBdr>
                                                        </w:div>
                                                        <w:div w:id="14887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7714">
                                              <w:marLeft w:val="0"/>
                                              <w:marRight w:val="0"/>
                                              <w:marTop w:val="0"/>
                                              <w:marBottom w:val="0"/>
                                              <w:divBdr>
                                                <w:top w:val="none" w:sz="0" w:space="0" w:color="auto"/>
                                                <w:left w:val="none" w:sz="0" w:space="0" w:color="auto"/>
                                                <w:bottom w:val="none" w:sz="0" w:space="0" w:color="auto"/>
                                                <w:right w:val="none" w:sz="0" w:space="0" w:color="auto"/>
                                              </w:divBdr>
                                              <w:divsChild>
                                                <w:div w:id="900217856">
                                                  <w:marLeft w:val="0"/>
                                                  <w:marRight w:val="0"/>
                                                  <w:marTop w:val="0"/>
                                                  <w:marBottom w:val="0"/>
                                                  <w:divBdr>
                                                    <w:top w:val="none" w:sz="0" w:space="0" w:color="auto"/>
                                                    <w:left w:val="none" w:sz="0" w:space="0" w:color="auto"/>
                                                    <w:bottom w:val="none" w:sz="0" w:space="0" w:color="auto"/>
                                                    <w:right w:val="none" w:sz="0" w:space="0" w:color="auto"/>
                                                  </w:divBdr>
                                                  <w:divsChild>
                                                    <w:div w:id="176894807">
                                                      <w:marLeft w:val="0"/>
                                                      <w:marRight w:val="0"/>
                                                      <w:marTop w:val="0"/>
                                                      <w:marBottom w:val="0"/>
                                                      <w:divBdr>
                                                        <w:top w:val="none" w:sz="0" w:space="0" w:color="auto"/>
                                                        <w:left w:val="none" w:sz="0" w:space="0" w:color="auto"/>
                                                        <w:bottom w:val="none" w:sz="0" w:space="0" w:color="auto"/>
                                                        <w:right w:val="none" w:sz="0" w:space="0" w:color="auto"/>
                                                      </w:divBdr>
                                                      <w:divsChild>
                                                        <w:div w:id="606817749">
                                                          <w:marLeft w:val="0"/>
                                                          <w:marRight w:val="0"/>
                                                          <w:marTop w:val="0"/>
                                                          <w:marBottom w:val="0"/>
                                                          <w:divBdr>
                                                            <w:top w:val="none" w:sz="0" w:space="0" w:color="auto"/>
                                                            <w:left w:val="none" w:sz="0" w:space="0" w:color="auto"/>
                                                            <w:bottom w:val="none" w:sz="0" w:space="0" w:color="auto"/>
                                                            <w:right w:val="none" w:sz="0" w:space="0" w:color="auto"/>
                                                          </w:divBdr>
                                                        </w:div>
                                                        <w:div w:id="2045934862">
                                                          <w:marLeft w:val="0"/>
                                                          <w:marRight w:val="0"/>
                                                          <w:marTop w:val="0"/>
                                                          <w:marBottom w:val="0"/>
                                                          <w:divBdr>
                                                            <w:top w:val="none" w:sz="0" w:space="0" w:color="auto"/>
                                                            <w:left w:val="none" w:sz="0" w:space="0" w:color="auto"/>
                                                            <w:bottom w:val="none" w:sz="0" w:space="0" w:color="auto"/>
                                                            <w:right w:val="none" w:sz="0" w:space="0" w:color="auto"/>
                                                          </w:divBdr>
                                                        </w:div>
                                                      </w:divsChild>
                                                    </w:div>
                                                    <w:div w:id="424616979">
                                                      <w:marLeft w:val="0"/>
                                                      <w:marRight w:val="0"/>
                                                      <w:marTop w:val="0"/>
                                                      <w:marBottom w:val="0"/>
                                                      <w:divBdr>
                                                        <w:top w:val="none" w:sz="0" w:space="0" w:color="auto"/>
                                                        <w:left w:val="none" w:sz="0" w:space="0" w:color="auto"/>
                                                        <w:bottom w:val="none" w:sz="0" w:space="0" w:color="auto"/>
                                                        <w:right w:val="none" w:sz="0" w:space="0" w:color="auto"/>
                                                      </w:divBdr>
                                                      <w:divsChild>
                                                        <w:div w:id="110168063">
                                                          <w:marLeft w:val="0"/>
                                                          <w:marRight w:val="0"/>
                                                          <w:marTop w:val="0"/>
                                                          <w:marBottom w:val="0"/>
                                                          <w:divBdr>
                                                            <w:top w:val="none" w:sz="0" w:space="0" w:color="auto"/>
                                                            <w:left w:val="none" w:sz="0" w:space="0" w:color="auto"/>
                                                            <w:bottom w:val="none" w:sz="0" w:space="0" w:color="auto"/>
                                                            <w:right w:val="none" w:sz="0" w:space="0" w:color="auto"/>
                                                          </w:divBdr>
                                                        </w:div>
                                                        <w:div w:id="156240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897">
                                              <w:marLeft w:val="0"/>
                                              <w:marRight w:val="0"/>
                                              <w:marTop w:val="0"/>
                                              <w:marBottom w:val="0"/>
                                              <w:divBdr>
                                                <w:top w:val="none" w:sz="0" w:space="0" w:color="auto"/>
                                                <w:left w:val="none" w:sz="0" w:space="0" w:color="auto"/>
                                                <w:bottom w:val="none" w:sz="0" w:space="0" w:color="auto"/>
                                                <w:right w:val="none" w:sz="0" w:space="0" w:color="auto"/>
                                              </w:divBdr>
                                              <w:divsChild>
                                                <w:div w:id="879629877">
                                                  <w:marLeft w:val="0"/>
                                                  <w:marRight w:val="0"/>
                                                  <w:marTop w:val="0"/>
                                                  <w:marBottom w:val="0"/>
                                                  <w:divBdr>
                                                    <w:top w:val="none" w:sz="0" w:space="0" w:color="auto"/>
                                                    <w:left w:val="none" w:sz="0" w:space="0" w:color="auto"/>
                                                    <w:bottom w:val="none" w:sz="0" w:space="0" w:color="auto"/>
                                                    <w:right w:val="none" w:sz="0" w:space="0" w:color="auto"/>
                                                  </w:divBdr>
                                                  <w:divsChild>
                                                    <w:div w:id="693388684">
                                                      <w:marLeft w:val="0"/>
                                                      <w:marRight w:val="0"/>
                                                      <w:marTop w:val="0"/>
                                                      <w:marBottom w:val="0"/>
                                                      <w:divBdr>
                                                        <w:top w:val="none" w:sz="0" w:space="0" w:color="auto"/>
                                                        <w:left w:val="none" w:sz="0" w:space="0" w:color="auto"/>
                                                        <w:bottom w:val="none" w:sz="0" w:space="0" w:color="auto"/>
                                                        <w:right w:val="none" w:sz="0" w:space="0" w:color="auto"/>
                                                      </w:divBdr>
                                                      <w:divsChild>
                                                        <w:div w:id="274752403">
                                                          <w:marLeft w:val="0"/>
                                                          <w:marRight w:val="0"/>
                                                          <w:marTop w:val="0"/>
                                                          <w:marBottom w:val="0"/>
                                                          <w:divBdr>
                                                            <w:top w:val="none" w:sz="0" w:space="0" w:color="auto"/>
                                                            <w:left w:val="none" w:sz="0" w:space="0" w:color="auto"/>
                                                            <w:bottom w:val="none" w:sz="0" w:space="0" w:color="auto"/>
                                                            <w:right w:val="none" w:sz="0" w:space="0" w:color="auto"/>
                                                          </w:divBdr>
                                                        </w:div>
                                                        <w:div w:id="6945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85275">
                                          <w:marLeft w:val="0"/>
                                          <w:marRight w:val="0"/>
                                          <w:marTop w:val="0"/>
                                          <w:marBottom w:val="0"/>
                                          <w:divBdr>
                                            <w:top w:val="none" w:sz="0" w:space="0" w:color="auto"/>
                                            <w:left w:val="none" w:sz="0" w:space="0" w:color="auto"/>
                                            <w:bottom w:val="none" w:sz="0" w:space="0" w:color="auto"/>
                                            <w:right w:val="none" w:sz="0" w:space="0" w:color="auto"/>
                                          </w:divBdr>
                                          <w:divsChild>
                                            <w:div w:id="1506821911">
                                              <w:marLeft w:val="0"/>
                                              <w:marRight w:val="0"/>
                                              <w:marTop w:val="0"/>
                                              <w:marBottom w:val="0"/>
                                              <w:divBdr>
                                                <w:top w:val="none" w:sz="0" w:space="0" w:color="auto"/>
                                                <w:left w:val="none" w:sz="0" w:space="0" w:color="auto"/>
                                                <w:bottom w:val="none" w:sz="0" w:space="0" w:color="auto"/>
                                                <w:right w:val="none" w:sz="0" w:space="0" w:color="auto"/>
                                              </w:divBdr>
                                              <w:divsChild>
                                                <w:div w:id="1546410593">
                                                  <w:marLeft w:val="0"/>
                                                  <w:marRight w:val="0"/>
                                                  <w:marTop w:val="0"/>
                                                  <w:marBottom w:val="0"/>
                                                  <w:divBdr>
                                                    <w:top w:val="none" w:sz="0" w:space="0" w:color="auto"/>
                                                    <w:left w:val="none" w:sz="0" w:space="0" w:color="auto"/>
                                                    <w:bottom w:val="none" w:sz="0" w:space="0" w:color="auto"/>
                                                    <w:right w:val="none" w:sz="0" w:space="0" w:color="auto"/>
                                                  </w:divBdr>
                                                  <w:divsChild>
                                                    <w:div w:id="14071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8537">
                                              <w:marLeft w:val="0"/>
                                              <w:marRight w:val="0"/>
                                              <w:marTop w:val="0"/>
                                              <w:marBottom w:val="0"/>
                                              <w:divBdr>
                                                <w:top w:val="none" w:sz="0" w:space="0" w:color="auto"/>
                                                <w:left w:val="none" w:sz="0" w:space="0" w:color="auto"/>
                                                <w:bottom w:val="none" w:sz="0" w:space="0" w:color="auto"/>
                                                <w:right w:val="none" w:sz="0" w:space="0" w:color="auto"/>
                                              </w:divBdr>
                                              <w:divsChild>
                                                <w:div w:id="123831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4024">
                                          <w:marLeft w:val="0"/>
                                          <w:marRight w:val="0"/>
                                          <w:marTop w:val="0"/>
                                          <w:marBottom w:val="0"/>
                                          <w:divBdr>
                                            <w:top w:val="none" w:sz="0" w:space="0" w:color="auto"/>
                                            <w:left w:val="none" w:sz="0" w:space="0" w:color="auto"/>
                                            <w:bottom w:val="none" w:sz="0" w:space="0" w:color="auto"/>
                                            <w:right w:val="none" w:sz="0" w:space="0" w:color="auto"/>
                                          </w:divBdr>
                                          <w:divsChild>
                                            <w:div w:id="1167595914">
                                              <w:marLeft w:val="0"/>
                                              <w:marRight w:val="0"/>
                                              <w:marTop w:val="0"/>
                                              <w:marBottom w:val="0"/>
                                              <w:divBdr>
                                                <w:top w:val="none" w:sz="0" w:space="0" w:color="auto"/>
                                                <w:left w:val="none" w:sz="0" w:space="0" w:color="auto"/>
                                                <w:bottom w:val="none" w:sz="0" w:space="0" w:color="auto"/>
                                                <w:right w:val="none" w:sz="0" w:space="0" w:color="auto"/>
                                              </w:divBdr>
                                              <w:divsChild>
                                                <w:div w:id="1524397032">
                                                  <w:marLeft w:val="0"/>
                                                  <w:marRight w:val="0"/>
                                                  <w:marTop w:val="0"/>
                                                  <w:marBottom w:val="0"/>
                                                  <w:divBdr>
                                                    <w:top w:val="none" w:sz="0" w:space="0" w:color="auto"/>
                                                    <w:left w:val="none" w:sz="0" w:space="0" w:color="auto"/>
                                                    <w:bottom w:val="none" w:sz="0" w:space="0" w:color="auto"/>
                                                    <w:right w:val="none" w:sz="0" w:space="0" w:color="auto"/>
                                                  </w:divBdr>
                                                </w:div>
                                              </w:divsChild>
                                            </w:div>
                                            <w:div w:id="1445727119">
                                              <w:marLeft w:val="0"/>
                                              <w:marRight w:val="0"/>
                                              <w:marTop w:val="0"/>
                                              <w:marBottom w:val="0"/>
                                              <w:divBdr>
                                                <w:top w:val="none" w:sz="0" w:space="0" w:color="auto"/>
                                                <w:left w:val="none" w:sz="0" w:space="0" w:color="auto"/>
                                                <w:bottom w:val="none" w:sz="0" w:space="0" w:color="auto"/>
                                                <w:right w:val="none" w:sz="0" w:space="0" w:color="auto"/>
                                              </w:divBdr>
                                              <w:divsChild>
                                                <w:div w:id="487674608">
                                                  <w:marLeft w:val="0"/>
                                                  <w:marRight w:val="0"/>
                                                  <w:marTop w:val="0"/>
                                                  <w:marBottom w:val="0"/>
                                                  <w:divBdr>
                                                    <w:top w:val="none" w:sz="0" w:space="0" w:color="auto"/>
                                                    <w:left w:val="none" w:sz="0" w:space="0" w:color="auto"/>
                                                    <w:bottom w:val="none" w:sz="0" w:space="0" w:color="auto"/>
                                                    <w:right w:val="none" w:sz="0" w:space="0" w:color="auto"/>
                                                  </w:divBdr>
                                                  <w:divsChild>
                                                    <w:div w:id="513374164">
                                                      <w:marLeft w:val="0"/>
                                                      <w:marRight w:val="0"/>
                                                      <w:marTop w:val="0"/>
                                                      <w:marBottom w:val="0"/>
                                                      <w:divBdr>
                                                        <w:top w:val="none" w:sz="0" w:space="0" w:color="auto"/>
                                                        <w:left w:val="none" w:sz="0" w:space="0" w:color="auto"/>
                                                        <w:bottom w:val="none" w:sz="0" w:space="0" w:color="auto"/>
                                                        <w:right w:val="none" w:sz="0" w:space="0" w:color="auto"/>
                                                      </w:divBdr>
                                                      <w:divsChild>
                                                        <w:div w:id="376898661">
                                                          <w:marLeft w:val="0"/>
                                                          <w:marRight w:val="0"/>
                                                          <w:marTop w:val="0"/>
                                                          <w:marBottom w:val="0"/>
                                                          <w:divBdr>
                                                            <w:top w:val="none" w:sz="0" w:space="0" w:color="auto"/>
                                                            <w:left w:val="none" w:sz="0" w:space="0" w:color="auto"/>
                                                            <w:bottom w:val="none" w:sz="0" w:space="0" w:color="auto"/>
                                                            <w:right w:val="none" w:sz="0" w:space="0" w:color="auto"/>
                                                          </w:divBdr>
                                                        </w:div>
                                                        <w:div w:id="684019278">
                                                          <w:marLeft w:val="0"/>
                                                          <w:marRight w:val="0"/>
                                                          <w:marTop w:val="0"/>
                                                          <w:marBottom w:val="0"/>
                                                          <w:divBdr>
                                                            <w:top w:val="none" w:sz="0" w:space="0" w:color="auto"/>
                                                            <w:left w:val="none" w:sz="0" w:space="0" w:color="auto"/>
                                                            <w:bottom w:val="none" w:sz="0" w:space="0" w:color="auto"/>
                                                            <w:right w:val="none" w:sz="0" w:space="0" w:color="auto"/>
                                                          </w:divBdr>
                                                          <w:divsChild>
                                                            <w:div w:id="624969807">
                                                              <w:marLeft w:val="0"/>
                                                              <w:marRight w:val="0"/>
                                                              <w:marTop w:val="0"/>
                                                              <w:marBottom w:val="0"/>
                                                              <w:divBdr>
                                                                <w:top w:val="none" w:sz="0" w:space="0" w:color="auto"/>
                                                                <w:left w:val="none" w:sz="0" w:space="0" w:color="auto"/>
                                                                <w:bottom w:val="none" w:sz="0" w:space="0" w:color="auto"/>
                                                                <w:right w:val="none" w:sz="0" w:space="0" w:color="auto"/>
                                                              </w:divBdr>
                                                            </w:div>
                                                            <w:div w:id="1258905437">
                                                              <w:marLeft w:val="0"/>
                                                              <w:marRight w:val="0"/>
                                                              <w:marTop w:val="0"/>
                                                              <w:marBottom w:val="0"/>
                                                              <w:divBdr>
                                                                <w:top w:val="single" w:sz="6" w:space="0" w:color="CBCBCB"/>
                                                                <w:left w:val="single" w:sz="6" w:space="0" w:color="CBCBCB"/>
                                                                <w:bottom w:val="single" w:sz="6" w:space="0" w:color="CBCBCB"/>
                                                                <w:right w:val="single" w:sz="6" w:space="0" w:color="CBCBCB"/>
                                                              </w:divBdr>
                                                            </w:div>
                                                          </w:divsChild>
                                                        </w:div>
                                                      </w:divsChild>
                                                    </w:div>
                                                  </w:divsChild>
                                                </w:div>
                                              </w:divsChild>
                                            </w:div>
                                          </w:divsChild>
                                        </w:div>
                                      </w:divsChild>
                                    </w:div>
                                    <w:div w:id="2126537303">
                                      <w:marLeft w:val="0"/>
                                      <w:marRight w:val="0"/>
                                      <w:marTop w:val="0"/>
                                      <w:marBottom w:val="0"/>
                                      <w:divBdr>
                                        <w:top w:val="none" w:sz="0" w:space="0" w:color="auto"/>
                                        <w:left w:val="none" w:sz="0" w:space="0" w:color="auto"/>
                                        <w:bottom w:val="none" w:sz="0" w:space="0" w:color="auto"/>
                                        <w:right w:val="none" w:sz="0" w:space="0" w:color="auto"/>
                                      </w:divBdr>
                                    </w:div>
                                  </w:divsChild>
                                </w:div>
                                <w:div w:id="1963345740">
                                  <w:marLeft w:val="0"/>
                                  <w:marRight w:val="0"/>
                                  <w:marTop w:val="0"/>
                                  <w:marBottom w:val="0"/>
                                  <w:divBdr>
                                    <w:top w:val="none" w:sz="0" w:space="0" w:color="auto"/>
                                    <w:left w:val="none" w:sz="0" w:space="0" w:color="auto"/>
                                    <w:bottom w:val="none" w:sz="0" w:space="0" w:color="auto"/>
                                    <w:right w:val="none" w:sz="0" w:space="0" w:color="auto"/>
                                  </w:divBdr>
                                  <w:divsChild>
                                    <w:div w:id="499392884">
                                      <w:marLeft w:val="0"/>
                                      <w:marRight w:val="0"/>
                                      <w:marTop w:val="0"/>
                                      <w:marBottom w:val="0"/>
                                      <w:divBdr>
                                        <w:top w:val="none" w:sz="0" w:space="0" w:color="auto"/>
                                        <w:left w:val="none" w:sz="0" w:space="0" w:color="auto"/>
                                        <w:bottom w:val="none" w:sz="0" w:space="0" w:color="auto"/>
                                        <w:right w:val="none" w:sz="0" w:space="0" w:color="auto"/>
                                      </w:divBdr>
                                      <w:divsChild>
                                        <w:div w:id="94831517">
                                          <w:marLeft w:val="0"/>
                                          <w:marRight w:val="0"/>
                                          <w:marTop w:val="0"/>
                                          <w:marBottom w:val="0"/>
                                          <w:divBdr>
                                            <w:top w:val="none" w:sz="0" w:space="0" w:color="auto"/>
                                            <w:left w:val="none" w:sz="0" w:space="0" w:color="auto"/>
                                            <w:bottom w:val="none" w:sz="0" w:space="0" w:color="auto"/>
                                            <w:right w:val="none" w:sz="0" w:space="0" w:color="auto"/>
                                          </w:divBdr>
                                          <w:divsChild>
                                            <w:div w:id="1937444678">
                                              <w:marLeft w:val="0"/>
                                              <w:marRight w:val="0"/>
                                              <w:marTop w:val="0"/>
                                              <w:marBottom w:val="0"/>
                                              <w:divBdr>
                                                <w:top w:val="none" w:sz="0" w:space="0" w:color="auto"/>
                                                <w:left w:val="none" w:sz="0" w:space="0" w:color="auto"/>
                                                <w:bottom w:val="none" w:sz="0" w:space="0" w:color="auto"/>
                                                <w:right w:val="none" w:sz="0" w:space="0" w:color="auto"/>
                                              </w:divBdr>
                                              <w:divsChild>
                                                <w:div w:id="49886561">
                                                  <w:marLeft w:val="0"/>
                                                  <w:marRight w:val="0"/>
                                                  <w:marTop w:val="0"/>
                                                  <w:marBottom w:val="0"/>
                                                  <w:divBdr>
                                                    <w:top w:val="none" w:sz="0" w:space="0" w:color="auto"/>
                                                    <w:left w:val="none" w:sz="0" w:space="0" w:color="auto"/>
                                                    <w:bottom w:val="none" w:sz="0" w:space="0" w:color="auto"/>
                                                    <w:right w:val="none" w:sz="0" w:space="0" w:color="auto"/>
                                                  </w:divBdr>
                                                </w:div>
                                                <w:div w:id="1035812195">
                                                  <w:marLeft w:val="0"/>
                                                  <w:marRight w:val="0"/>
                                                  <w:marTop w:val="0"/>
                                                  <w:marBottom w:val="0"/>
                                                  <w:divBdr>
                                                    <w:top w:val="none" w:sz="0" w:space="0" w:color="auto"/>
                                                    <w:left w:val="none" w:sz="0" w:space="0" w:color="auto"/>
                                                    <w:bottom w:val="none" w:sz="0" w:space="0" w:color="auto"/>
                                                    <w:right w:val="none" w:sz="0" w:space="0" w:color="auto"/>
                                                  </w:divBdr>
                                                  <w:divsChild>
                                                    <w:div w:id="1915507899">
                                                      <w:marLeft w:val="0"/>
                                                      <w:marRight w:val="0"/>
                                                      <w:marTop w:val="0"/>
                                                      <w:marBottom w:val="0"/>
                                                      <w:divBdr>
                                                        <w:top w:val="none" w:sz="0" w:space="0" w:color="auto"/>
                                                        <w:left w:val="none" w:sz="0" w:space="0" w:color="auto"/>
                                                        <w:bottom w:val="none" w:sz="0" w:space="0" w:color="auto"/>
                                                        <w:right w:val="none" w:sz="0" w:space="0" w:color="auto"/>
                                                      </w:divBdr>
                                                    </w:div>
                                                  </w:divsChild>
                                                </w:div>
                                                <w:div w:id="1113400580">
                                                  <w:marLeft w:val="0"/>
                                                  <w:marRight w:val="0"/>
                                                  <w:marTop w:val="0"/>
                                                  <w:marBottom w:val="0"/>
                                                  <w:divBdr>
                                                    <w:top w:val="none" w:sz="0" w:space="0" w:color="auto"/>
                                                    <w:left w:val="none" w:sz="0" w:space="0" w:color="auto"/>
                                                    <w:bottom w:val="none" w:sz="0" w:space="0" w:color="auto"/>
                                                    <w:right w:val="none" w:sz="0" w:space="0" w:color="auto"/>
                                                  </w:divBdr>
                                                  <w:divsChild>
                                                    <w:div w:id="108623369">
                                                      <w:marLeft w:val="0"/>
                                                      <w:marRight w:val="0"/>
                                                      <w:marTop w:val="0"/>
                                                      <w:marBottom w:val="0"/>
                                                      <w:divBdr>
                                                        <w:top w:val="none" w:sz="0" w:space="0" w:color="auto"/>
                                                        <w:left w:val="none" w:sz="0" w:space="0" w:color="auto"/>
                                                        <w:bottom w:val="none" w:sz="0" w:space="0" w:color="auto"/>
                                                        <w:right w:val="none" w:sz="0" w:space="0" w:color="auto"/>
                                                      </w:divBdr>
                                                    </w:div>
                                                    <w:div w:id="1555657100">
                                                      <w:marLeft w:val="0"/>
                                                      <w:marRight w:val="0"/>
                                                      <w:marTop w:val="0"/>
                                                      <w:marBottom w:val="0"/>
                                                      <w:divBdr>
                                                        <w:top w:val="none" w:sz="0" w:space="0" w:color="auto"/>
                                                        <w:left w:val="none" w:sz="0" w:space="0" w:color="auto"/>
                                                        <w:bottom w:val="none" w:sz="0" w:space="0" w:color="auto"/>
                                                        <w:right w:val="none" w:sz="0" w:space="0" w:color="auto"/>
                                                      </w:divBdr>
                                                    </w:div>
                                                  </w:divsChild>
                                                </w:div>
                                                <w:div w:id="1321539788">
                                                  <w:marLeft w:val="0"/>
                                                  <w:marRight w:val="0"/>
                                                  <w:marTop w:val="0"/>
                                                  <w:marBottom w:val="0"/>
                                                  <w:divBdr>
                                                    <w:top w:val="none" w:sz="0" w:space="0" w:color="auto"/>
                                                    <w:left w:val="none" w:sz="0" w:space="0" w:color="auto"/>
                                                    <w:bottom w:val="none" w:sz="0" w:space="0" w:color="auto"/>
                                                    <w:right w:val="none" w:sz="0" w:space="0" w:color="auto"/>
                                                  </w:divBdr>
                                                  <w:divsChild>
                                                    <w:div w:id="195319046">
                                                      <w:marLeft w:val="0"/>
                                                      <w:marRight w:val="0"/>
                                                      <w:marTop w:val="0"/>
                                                      <w:marBottom w:val="0"/>
                                                      <w:divBdr>
                                                        <w:top w:val="none" w:sz="0" w:space="0" w:color="auto"/>
                                                        <w:left w:val="none" w:sz="0" w:space="0" w:color="auto"/>
                                                        <w:bottom w:val="none" w:sz="0" w:space="0" w:color="auto"/>
                                                        <w:right w:val="none" w:sz="0" w:space="0" w:color="auto"/>
                                                      </w:divBdr>
                                                    </w:div>
                                                    <w:div w:id="2018075924">
                                                      <w:marLeft w:val="0"/>
                                                      <w:marRight w:val="0"/>
                                                      <w:marTop w:val="0"/>
                                                      <w:marBottom w:val="0"/>
                                                      <w:divBdr>
                                                        <w:top w:val="none" w:sz="0" w:space="0" w:color="auto"/>
                                                        <w:left w:val="none" w:sz="0" w:space="0" w:color="auto"/>
                                                        <w:bottom w:val="none" w:sz="0" w:space="0" w:color="auto"/>
                                                        <w:right w:val="none" w:sz="0" w:space="0" w:color="auto"/>
                                                      </w:divBdr>
                                                      <w:divsChild>
                                                        <w:div w:id="31807750">
                                                          <w:marLeft w:val="0"/>
                                                          <w:marRight w:val="0"/>
                                                          <w:marTop w:val="0"/>
                                                          <w:marBottom w:val="0"/>
                                                          <w:divBdr>
                                                            <w:top w:val="none" w:sz="0" w:space="0" w:color="auto"/>
                                                            <w:left w:val="none" w:sz="0" w:space="0" w:color="auto"/>
                                                            <w:bottom w:val="none" w:sz="0" w:space="0" w:color="auto"/>
                                                            <w:right w:val="none" w:sz="0" w:space="0" w:color="auto"/>
                                                          </w:divBdr>
                                                        </w:div>
                                                        <w:div w:id="187304734">
                                                          <w:marLeft w:val="0"/>
                                                          <w:marRight w:val="0"/>
                                                          <w:marTop w:val="0"/>
                                                          <w:marBottom w:val="0"/>
                                                          <w:divBdr>
                                                            <w:top w:val="none" w:sz="0" w:space="0" w:color="auto"/>
                                                            <w:left w:val="none" w:sz="0" w:space="0" w:color="auto"/>
                                                            <w:bottom w:val="none" w:sz="0" w:space="0" w:color="auto"/>
                                                            <w:right w:val="none" w:sz="0" w:space="0" w:color="auto"/>
                                                          </w:divBdr>
                                                        </w:div>
                                                        <w:div w:id="324939268">
                                                          <w:marLeft w:val="0"/>
                                                          <w:marRight w:val="0"/>
                                                          <w:marTop w:val="0"/>
                                                          <w:marBottom w:val="0"/>
                                                          <w:divBdr>
                                                            <w:top w:val="none" w:sz="0" w:space="0" w:color="auto"/>
                                                            <w:left w:val="none" w:sz="0" w:space="0" w:color="auto"/>
                                                            <w:bottom w:val="none" w:sz="0" w:space="0" w:color="auto"/>
                                                            <w:right w:val="none" w:sz="0" w:space="0" w:color="auto"/>
                                                          </w:divBdr>
                                                        </w:div>
                                                        <w:div w:id="414784609">
                                                          <w:marLeft w:val="0"/>
                                                          <w:marRight w:val="0"/>
                                                          <w:marTop w:val="0"/>
                                                          <w:marBottom w:val="0"/>
                                                          <w:divBdr>
                                                            <w:top w:val="none" w:sz="0" w:space="0" w:color="auto"/>
                                                            <w:left w:val="none" w:sz="0" w:space="0" w:color="auto"/>
                                                            <w:bottom w:val="none" w:sz="0" w:space="0" w:color="auto"/>
                                                            <w:right w:val="none" w:sz="0" w:space="0" w:color="auto"/>
                                                          </w:divBdr>
                                                        </w:div>
                                                        <w:div w:id="447166770">
                                                          <w:marLeft w:val="0"/>
                                                          <w:marRight w:val="0"/>
                                                          <w:marTop w:val="0"/>
                                                          <w:marBottom w:val="0"/>
                                                          <w:divBdr>
                                                            <w:top w:val="none" w:sz="0" w:space="0" w:color="auto"/>
                                                            <w:left w:val="none" w:sz="0" w:space="0" w:color="auto"/>
                                                            <w:bottom w:val="none" w:sz="0" w:space="0" w:color="auto"/>
                                                            <w:right w:val="none" w:sz="0" w:space="0" w:color="auto"/>
                                                          </w:divBdr>
                                                        </w:div>
                                                        <w:div w:id="470248046">
                                                          <w:marLeft w:val="0"/>
                                                          <w:marRight w:val="0"/>
                                                          <w:marTop w:val="0"/>
                                                          <w:marBottom w:val="0"/>
                                                          <w:divBdr>
                                                            <w:top w:val="none" w:sz="0" w:space="0" w:color="auto"/>
                                                            <w:left w:val="none" w:sz="0" w:space="0" w:color="auto"/>
                                                            <w:bottom w:val="none" w:sz="0" w:space="0" w:color="auto"/>
                                                            <w:right w:val="none" w:sz="0" w:space="0" w:color="auto"/>
                                                          </w:divBdr>
                                                        </w:div>
                                                        <w:div w:id="491533022">
                                                          <w:marLeft w:val="0"/>
                                                          <w:marRight w:val="0"/>
                                                          <w:marTop w:val="0"/>
                                                          <w:marBottom w:val="0"/>
                                                          <w:divBdr>
                                                            <w:top w:val="none" w:sz="0" w:space="0" w:color="auto"/>
                                                            <w:left w:val="none" w:sz="0" w:space="0" w:color="auto"/>
                                                            <w:bottom w:val="none" w:sz="0" w:space="0" w:color="auto"/>
                                                            <w:right w:val="none" w:sz="0" w:space="0" w:color="auto"/>
                                                          </w:divBdr>
                                                        </w:div>
                                                        <w:div w:id="712850495">
                                                          <w:marLeft w:val="0"/>
                                                          <w:marRight w:val="0"/>
                                                          <w:marTop w:val="0"/>
                                                          <w:marBottom w:val="0"/>
                                                          <w:divBdr>
                                                            <w:top w:val="none" w:sz="0" w:space="0" w:color="auto"/>
                                                            <w:left w:val="none" w:sz="0" w:space="0" w:color="auto"/>
                                                            <w:bottom w:val="none" w:sz="0" w:space="0" w:color="auto"/>
                                                            <w:right w:val="none" w:sz="0" w:space="0" w:color="auto"/>
                                                          </w:divBdr>
                                                        </w:div>
                                                        <w:div w:id="729035160">
                                                          <w:marLeft w:val="0"/>
                                                          <w:marRight w:val="0"/>
                                                          <w:marTop w:val="0"/>
                                                          <w:marBottom w:val="0"/>
                                                          <w:divBdr>
                                                            <w:top w:val="none" w:sz="0" w:space="0" w:color="auto"/>
                                                            <w:left w:val="none" w:sz="0" w:space="0" w:color="auto"/>
                                                            <w:bottom w:val="none" w:sz="0" w:space="0" w:color="auto"/>
                                                            <w:right w:val="none" w:sz="0" w:space="0" w:color="auto"/>
                                                          </w:divBdr>
                                                        </w:div>
                                                        <w:div w:id="729420512">
                                                          <w:marLeft w:val="0"/>
                                                          <w:marRight w:val="0"/>
                                                          <w:marTop w:val="0"/>
                                                          <w:marBottom w:val="0"/>
                                                          <w:divBdr>
                                                            <w:top w:val="none" w:sz="0" w:space="0" w:color="auto"/>
                                                            <w:left w:val="none" w:sz="0" w:space="0" w:color="auto"/>
                                                            <w:bottom w:val="none" w:sz="0" w:space="0" w:color="auto"/>
                                                            <w:right w:val="none" w:sz="0" w:space="0" w:color="auto"/>
                                                          </w:divBdr>
                                                        </w:div>
                                                        <w:div w:id="848101683">
                                                          <w:marLeft w:val="0"/>
                                                          <w:marRight w:val="0"/>
                                                          <w:marTop w:val="0"/>
                                                          <w:marBottom w:val="0"/>
                                                          <w:divBdr>
                                                            <w:top w:val="none" w:sz="0" w:space="0" w:color="auto"/>
                                                            <w:left w:val="none" w:sz="0" w:space="0" w:color="auto"/>
                                                            <w:bottom w:val="none" w:sz="0" w:space="0" w:color="auto"/>
                                                            <w:right w:val="none" w:sz="0" w:space="0" w:color="auto"/>
                                                          </w:divBdr>
                                                        </w:div>
                                                        <w:div w:id="1071778007">
                                                          <w:marLeft w:val="0"/>
                                                          <w:marRight w:val="0"/>
                                                          <w:marTop w:val="0"/>
                                                          <w:marBottom w:val="0"/>
                                                          <w:divBdr>
                                                            <w:top w:val="none" w:sz="0" w:space="0" w:color="auto"/>
                                                            <w:left w:val="none" w:sz="0" w:space="0" w:color="auto"/>
                                                            <w:bottom w:val="none" w:sz="0" w:space="0" w:color="auto"/>
                                                            <w:right w:val="none" w:sz="0" w:space="0" w:color="auto"/>
                                                          </w:divBdr>
                                                        </w:div>
                                                        <w:div w:id="1311329114">
                                                          <w:marLeft w:val="0"/>
                                                          <w:marRight w:val="0"/>
                                                          <w:marTop w:val="0"/>
                                                          <w:marBottom w:val="0"/>
                                                          <w:divBdr>
                                                            <w:top w:val="none" w:sz="0" w:space="0" w:color="auto"/>
                                                            <w:left w:val="none" w:sz="0" w:space="0" w:color="auto"/>
                                                            <w:bottom w:val="none" w:sz="0" w:space="0" w:color="auto"/>
                                                            <w:right w:val="none" w:sz="0" w:space="0" w:color="auto"/>
                                                          </w:divBdr>
                                                        </w:div>
                                                        <w:div w:id="1356812800">
                                                          <w:marLeft w:val="0"/>
                                                          <w:marRight w:val="0"/>
                                                          <w:marTop w:val="0"/>
                                                          <w:marBottom w:val="0"/>
                                                          <w:divBdr>
                                                            <w:top w:val="none" w:sz="0" w:space="0" w:color="auto"/>
                                                            <w:left w:val="none" w:sz="0" w:space="0" w:color="auto"/>
                                                            <w:bottom w:val="none" w:sz="0" w:space="0" w:color="auto"/>
                                                            <w:right w:val="none" w:sz="0" w:space="0" w:color="auto"/>
                                                          </w:divBdr>
                                                        </w:div>
                                                        <w:div w:id="1435323725">
                                                          <w:marLeft w:val="0"/>
                                                          <w:marRight w:val="0"/>
                                                          <w:marTop w:val="0"/>
                                                          <w:marBottom w:val="0"/>
                                                          <w:divBdr>
                                                            <w:top w:val="none" w:sz="0" w:space="0" w:color="auto"/>
                                                            <w:left w:val="none" w:sz="0" w:space="0" w:color="auto"/>
                                                            <w:bottom w:val="none" w:sz="0" w:space="0" w:color="auto"/>
                                                            <w:right w:val="none" w:sz="0" w:space="0" w:color="auto"/>
                                                          </w:divBdr>
                                                        </w:div>
                                                        <w:div w:id="1442265915">
                                                          <w:marLeft w:val="0"/>
                                                          <w:marRight w:val="0"/>
                                                          <w:marTop w:val="0"/>
                                                          <w:marBottom w:val="0"/>
                                                          <w:divBdr>
                                                            <w:top w:val="none" w:sz="0" w:space="0" w:color="auto"/>
                                                            <w:left w:val="none" w:sz="0" w:space="0" w:color="auto"/>
                                                            <w:bottom w:val="none" w:sz="0" w:space="0" w:color="auto"/>
                                                            <w:right w:val="none" w:sz="0" w:space="0" w:color="auto"/>
                                                          </w:divBdr>
                                                        </w:div>
                                                        <w:div w:id="1444032376">
                                                          <w:marLeft w:val="0"/>
                                                          <w:marRight w:val="0"/>
                                                          <w:marTop w:val="0"/>
                                                          <w:marBottom w:val="0"/>
                                                          <w:divBdr>
                                                            <w:top w:val="none" w:sz="0" w:space="0" w:color="auto"/>
                                                            <w:left w:val="none" w:sz="0" w:space="0" w:color="auto"/>
                                                            <w:bottom w:val="none" w:sz="0" w:space="0" w:color="auto"/>
                                                            <w:right w:val="none" w:sz="0" w:space="0" w:color="auto"/>
                                                          </w:divBdr>
                                                        </w:div>
                                                        <w:div w:id="1492674321">
                                                          <w:marLeft w:val="0"/>
                                                          <w:marRight w:val="0"/>
                                                          <w:marTop w:val="0"/>
                                                          <w:marBottom w:val="0"/>
                                                          <w:divBdr>
                                                            <w:top w:val="none" w:sz="0" w:space="0" w:color="auto"/>
                                                            <w:left w:val="none" w:sz="0" w:space="0" w:color="auto"/>
                                                            <w:bottom w:val="none" w:sz="0" w:space="0" w:color="auto"/>
                                                            <w:right w:val="none" w:sz="0" w:space="0" w:color="auto"/>
                                                          </w:divBdr>
                                                        </w:div>
                                                        <w:div w:id="1582252717">
                                                          <w:marLeft w:val="0"/>
                                                          <w:marRight w:val="0"/>
                                                          <w:marTop w:val="0"/>
                                                          <w:marBottom w:val="0"/>
                                                          <w:divBdr>
                                                            <w:top w:val="none" w:sz="0" w:space="0" w:color="auto"/>
                                                            <w:left w:val="none" w:sz="0" w:space="0" w:color="auto"/>
                                                            <w:bottom w:val="none" w:sz="0" w:space="0" w:color="auto"/>
                                                            <w:right w:val="none" w:sz="0" w:space="0" w:color="auto"/>
                                                          </w:divBdr>
                                                        </w:div>
                                                        <w:div w:id="1789012065">
                                                          <w:marLeft w:val="0"/>
                                                          <w:marRight w:val="0"/>
                                                          <w:marTop w:val="0"/>
                                                          <w:marBottom w:val="0"/>
                                                          <w:divBdr>
                                                            <w:top w:val="none" w:sz="0" w:space="0" w:color="auto"/>
                                                            <w:left w:val="none" w:sz="0" w:space="0" w:color="auto"/>
                                                            <w:bottom w:val="none" w:sz="0" w:space="0" w:color="auto"/>
                                                            <w:right w:val="none" w:sz="0" w:space="0" w:color="auto"/>
                                                          </w:divBdr>
                                                        </w:div>
                                                        <w:div w:id="18284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81188">
                                                  <w:marLeft w:val="0"/>
                                                  <w:marRight w:val="0"/>
                                                  <w:marTop w:val="0"/>
                                                  <w:marBottom w:val="0"/>
                                                  <w:divBdr>
                                                    <w:top w:val="none" w:sz="0" w:space="0" w:color="auto"/>
                                                    <w:left w:val="none" w:sz="0" w:space="0" w:color="auto"/>
                                                    <w:bottom w:val="none" w:sz="0" w:space="0" w:color="auto"/>
                                                    <w:right w:val="none" w:sz="0" w:space="0" w:color="auto"/>
                                                  </w:divBdr>
                                                  <w:divsChild>
                                                    <w:div w:id="776566201">
                                                      <w:marLeft w:val="0"/>
                                                      <w:marRight w:val="0"/>
                                                      <w:marTop w:val="0"/>
                                                      <w:marBottom w:val="0"/>
                                                      <w:divBdr>
                                                        <w:top w:val="none" w:sz="0" w:space="0" w:color="auto"/>
                                                        <w:left w:val="none" w:sz="0" w:space="0" w:color="auto"/>
                                                        <w:bottom w:val="none" w:sz="0" w:space="0" w:color="auto"/>
                                                        <w:right w:val="none" w:sz="0" w:space="0" w:color="auto"/>
                                                      </w:divBdr>
                                                      <w:divsChild>
                                                        <w:div w:id="221067089">
                                                          <w:marLeft w:val="0"/>
                                                          <w:marRight w:val="0"/>
                                                          <w:marTop w:val="0"/>
                                                          <w:marBottom w:val="0"/>
                                                          <w:divBdr>
                                                            <w:top w:val="none" w:sz="0" w:space="0" w:color="auto"/>
                                                            <w:left w:val="none" w:sz="0" w:space="0" w:color="auto"/>
                                                            <w:bottom w:val="none" w:sz="0" w:space="0" w:color="auto"/>
                                                            <w:right w:val="none" w:sz="0" w:space="0" w:color="auto"/>
                                                          </w:divBdr>
                                                          <w:divsChild>
                                                            <w:div w:id="613826275">
                                                              <w:marLeft w:val="0"/>
                                                              <w:marRight w:val="0"/>
                                                              <w:marTop w:val="166"/>
                                                              <w:marBottom w:val="0"/>
                                                              <w:divBdr>
                                                                <w:top w:val="none" w:sz="0" w:space="0" w:color="auto"/>
                                                                <w:left w:val="none" w:sz="0" w:space="0" w:color="auto"/>
                                                                <w:bottom w:val="none" w:sz="0" w:space="0" w:color="auto"/>
                                                                <w:right w:val="none" w:sz="0" w:space="0" w:color="auto"/>
                                                              </w:divBdr>
                                                            </w:div>
                                                            <w:div w:id="1936741145">
                                                              <w:marLeft w:val="0"/>
                                                              <w:marRight w:val="0"/>
                                                              <w:marTop w:val="0"/>
                                                              <w:marBottom w:val="0"/>
                                                              <w:divBdr>
                                                                <w:top w:val="none" w:sz="0" w:space="0" w:color="auto"/>
                                                                <w:left w:val="none" w:sz="0" w:space="0" w:color="auto"/>
                                                                <w:bottom w:val="none" w:sz="0" w:space="0" w:color="auto"/>
                                                                <w:right w:val="none" w:sz="0" w:space="0" w:color="auto"/>
                                                              </w:divBdr>
                                                              <w:divsChild>
                                                                <w:div w:id="404306076">
                                                                  <w:marLeft w:val="0"/>
                                                                  <w:marRight w:val="0"/>
                                                                  <w:marTop w:val="0"/>
                                                                  <w:marBottom w:val="0"/>
                                                                  <w:divBdr>
                                                                    <w:top w:val="none" w:sz="0" w:space="0" w:color="auto"/>
                                                                    <w:left w:val="none" w:sz="0" w:space="0" w:color="auto"/>
                                                                    <w:bottom w:val="none" w:sz="0" w:space="0" w:color="auto"/>
                                                                    <w:right w:val="none" w:sz="0" w:space="0" w:color="auto"/>
                                                                  </w:divBdr>
                                                                </w:div>
                                                                <w:div w:id="167853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86294">
                              <w:marLeft w:val="0"/>
                              <w:marRight w:val="0"/>
                              <w:marTop w:val="0"/>
                              <w:marBottom w:val="0"/>
                              <w:divBdr>
                                <w:top w:val="none" w:sz="0" w:space="0" w:color="auto"/>
                                <w:left w:val="none" w:sz="0" w:space="0" w:color="auto"/>
                                <w:bottom w:val="none" w:sz="0" w:space="0" w:color="auto"/>
                                <w:right w:val="none" w:sz="0" w:space="0" w:color="auto"/>
                              </w:divBdr>
                              <w:divsChild>
                                <w:div w:id="126246285">
                                  <w:marLeft w:val="0"/>
                                  <w:marRight w:val="0"/>
                                  <w:marTop w:val="0"/>
                                  <w:marBottom w:val="0"/>
                                  <w:divBdr>
                                    <w:top w:val="none" w:sz="0" w:space="0" w:color="auto"/>
                                    <w:left w:val="none" w:sz="0" w:space="0" w:color="auto"/>
                                    <w:bottom w:val="none" w:sz="0" w:space="0" w:color="auto"/>
                                    <w:right w:val="none" w:sz="0" w:space="0" w:color="auto"/>
                                  </w:divBdr>
                                  <w:divsChild>
                                    <w:div w:id="1584410384">
                                      <w:marLeft w:val="0"/>
                                      <w:marRight w:val="0"/>
                                      <w:marTop w:val="0"/>
                                      <w:marBottom w:val="0"/>
                                      <w:divBdr>
                                        <w:top w:val="none" w:sz="0" w:space="0" w:color="auto"/>
                                        <w:left w:val="none" w:sz="0" w:space="0" w:color="auto"/>
                                        <w:bottom w:val="none" w:sz="0" w:space="0" w:color="auto"/>
                                        <w:right w:val="none" w:sz="0" w:space="0" w:color="auto"/>
                                      </w:divBdr>
                                    </w:div>
                                    <w:div w:id="2057702527">
                                      <w:marLeft w:val="0"/>
                                      <w:marRight w:val="0"/>
                                      <w:marTop w:val="0"/>
                                      <w:marBottom w:val="0"/>
                                      <w:divBdr>
                                        <w:top w:val="none" w:sz="0" w:space="0" w:color="auto"/>
                                        <w:left w:val="none" w:sz="0" w:space="0" w:color="auto"/>
                                        <w:bottom w:val="none" w:sz="0" w:space="0" w:color="auto"/>
                                        <w:right w:val="none" w:sz="0" w:space="0" w:color="auto"/>
                                      </w:divBdr>
                                    </w:div>
                                  </w:divsChild>
                                </w:div>
                                <w:div w:id="235628825">
                                  <w:marLeft w:val="0"/>
                                  <w:marRight w:val="0"/>
                                  <w:marTop w:val="0"/>
                                  <w:marBottom w:val="0"/>
                                  <w:divBdr>
                                    <w:top w:val="none" w:sz="0" w:space="0" w:color="auto"/>
                                    <w:left w:val="none" w:sz="0" w:space="0" w:color="auto"/>
                                    <w:bottom w:val="none" w:sz="0" w:space="0" w:color="auto"/>
                                    <w:right w:val="none" w:sz="0" w:space="0" w:color="auto"/>
                                  </w:divBdr>
                                  <w:divsChild>
                                    <w:div w:id="1434403330">
                                      <w:marLeft w:val="0"/>
                                      <w:marRight w:val="0"/>
                                      <w:marTop w:val="0"/>
                                      <w:marBottom w:val="0"/>
                                      <w:divBdr>
                                        <w:top w:val="none" w:sz="0" w:space="0" w:color="auto"/>
                                        <w:left w:val="none" w:sz="0" w:space="0" w:color="auto"/>
                                        <w:bottom w:val="none" w:sz="0" w:space="0" w:color="auto"/>
                                        <w:right w:val="none" w:sz="0" w:space="0" w:color="auto"/>
                                      </w:divBdr>
                                    </w:div>
                                    <w:div w:id="1444956055">
                                      <w:marLeft w:val="0"/>
                                      <w:marRight w:val="0"/>
                                      <w:marTop w:val="0"/>
                                      <w:marBottom w:val="0"/>
                                      <w:divBdr>
                                        <w:top w:val="none" w:sz="0" w:space="0" w:color="auto"/>
                                        <w:left w:val="none" w:sz="0" w:space="0" w:color="auto"/>
                                        <w:bottom w:val="none" w:sz="0" w:space="0" w:color="auto"/>
                                        <w:right w:val="none" w:sz="0" w:space="0" w:color="auto"/>
                                      </w:divBdr>
                                    </w:div>
                                  </w:divsChild>
                                </w:div>
                                <w:div w:id="254360692">
                                  <w:marLeft w:val="0"/>
                                  <w:marRight w:val="0"/>
                                  <w:marTop w:val="0"/>
                                  <w:marBottom w:val="0"/>
                                  <w:divBdr>
                                    <w:top w:val="none" w:sz="0" w:space="0" w:color="auto"/>
                                    <w:left w:val="none" w:sz="0" w:space="0" w:color="auto"/>
                                    <w:bottom w:val="none" w:sz="0" w:space="0" w:color="auto"/>
                                    <w:right w:val="none" w:sz="0" w:space="0" w:color="auto"/>
                                  </w:divBdr>
                                  <w:divsChild>
                                    <w:div w:id="233397326">
                                      <w:marLeft w:val="0"/>
                                      <w:marRight w:val="0"/>
                                      <w:marTop w:val="0"/>
                                      <w:marBottom w:val="0"/>
                                      <w:divBdr>
                                        <w:top w:val="none" w:sz="0" w:space="0" w:color="auto"/>
                                        <w:left w:val="none" w:sz="0" w:space="0" w:color="auto"/>
                                        <w:bottom w:val="none" w:sz="0" w:space="0" w:color="auto"/>
                                        <w:right w:val="none" w:sz="0" w:space="0" w:color="auto"/>
                                      </w:divBdr>
                                    </w:div>
                                    <w:div w:id="848372388">
                                      <w:marLeft w:val="0"/>
                                      <w:marRight w:val="0"/>
                                      <w:marTop w:val="0"/>
                                      <w:marBottom w:val="0"/>
                                      <w:divBdr>
                                        <w:top w:val="none" w:sz="0" w:space="0" w:color="auto"/>
                                        <w:left w:val="none" w:sz="0" w:space="0" w:color="auto"/>
                                        <w:bottom w:val="none" w:sz="0" w:space="0" w:color="auto"/>
                                        <w:right w:val="none" w:sz="0" w:space="0" w:color="auto"/>
                                      </w:divBdr>
                                    </w:div>
                                  </w:divsChild>
                                </w:div>
                                <w:div w:id="316421008">
                                  <w:marLeft w:val="0"/>
                                  <w:marRight w:val="0"/>
                                  <w:marTop w:val="0"/>
                                  <w:marBottom w:val="0"/>
                                  <w:divBdr>
                                    <w:top w:val="none" w:sz="0" w:space="0" w:color="auto"/>
                                    <w:left w:val="none" w:sz="0" w:space="0" w:color="auto"/>
                                    <w:bottom w:val="none" w:sz="0" w:space="0" w:color="auto"/>
                                    <w:right w:val="none" w:sz="0" w:space="0" w:color="auto"/>
                                  </w:divBdr>
                                  <w:divsChild>
                                    <w:div w:id="999044219">
                                      <w:marLeft w:val="0"/>
                                      <w:marRight w:val="0"/>
                                      <w:marTop w:val="0"/>
                                      <w:marBottom w:val="0"/>
                                      <w:divBdr>
                                        <w:top w:val="none" w:sz="0" w:space="0" w:color="auto"/>
                                        <w:left w:val="none" w:sz="0" w:space="0" w:color="auto"/>
                                        <w:bottom w:val="none" w:sz="0" w:space="0" w:color="auto"/>
                                        <w:right w:val="none" w:sz="0" w:space="0" w:color="auto"/>
                                      </w:divBdr>
                                    </w:div>
                                    <w:div w:id="1806970433">
                                      <w:marLeft w:val="0"/>
                                      <w:marRight w:val="0"/>
                                      <w:marTop w:val="0"/>
                                      <w:marBottom w:val="0"/>
                                      <w:divBdr>
                                        <w:top w:val="none" w:sz="0" w:space="0" w:color="auto"/>
                                        <w:left w:val="none" w:sz="0" w:space="0" w:color="auto"/>
                                        <w:bottom w:val="none" w:sz="0" w:space="0" w:color="auto"/>
                                        <w:right w:val="none" w:sz="0" w:space="0" w:color="auto"/>
                                      </w:divBdr>
                                    </w:div>
                                  </w:divsChild>
                                </w:div>
                                <w:div w:id="589318313">
                                  <w:marLeft w:val="0"/>
                                  <w:marRight w:val="0"/>
                                  <w:marTop w:val="0"/>
                                  <w:marBottom w:val="0"/>
                                  <w:divBdr>
                                    <w:top w:val="none" w:sz="0" w:space="0" w:color="auto"/>
                                    <w:left w:val="none" w:sz="0" w:space="0" w:color="auto"/>
                                    <w:bottom w:val="none" w:sz="0" w:space="0" w:color="auto"/>
                                    <w:right w:val="none" w:sz="0" w:space="0" w:color="auto"/>
                                  </w:divBdr>
                                  <w:divsChild>
                                    <w:div w:id="1074813996">
                                      <w:marLeft w:val="0"/>
                                      <w:marRight w:val="0"/>
                                      <w:marTop w:val="0"/>
                                      <w:marBottom w:val="0"/>
                                      <w:divBdr>
                                        <w:top w:val="none" w:sz="0" w:space="0" w:color="auto"/>
                                        <w:left w:val="none" w:sz="0" w:space="0" w:color="auto"/>
                                        <w:bottom w:val="none" w:sz="0" w:space="0" w:color="auto"/>
                                        <w:right w:val="none" w:sz="0" w:space="0" w:color="auto"/>
                                      </w:divBdr>
                                    </w:div>
                                    <w:div w:id="1889486334">
                                      <w:marLeft w:val="0"/>
                                      <w:marRight w:val="0"/>
                                      <w:marTop w:val="0"/>
                                      <w:marBottom w:val="0"/>
                                      <w:divBdr>
                                        <w:top w:val="none" w:sz="0" w:space="0" w:color="auto"/>
                                        <w:left w:val="none" w:sz="0" w:space="0" w:color="auto"/>
                                        <w:bottom w:val="none" w:sz="0" w:space="0" w:color="auto"/>
                                        <w:right w:val="none" w:sz="0" w:space="0" w:color="auto"/>
                                      </w:divBdr>
                                    </w:div>
                                  </w:divsChild>
                                </w:div>
                                <w:div w:id="1028874030">
                                  <w:marLeft w:val="0"/>
                                  <w:marRight w:val="0"/>
                                  <w:marTop w:val="0"/>
                                  <w:marBottom w:val="0"/>
                                  <w:divBdr>
                                    <w:top w:val="none" w:sz="0" w:space="0" w:color="auto"/>
                                    <w:left w:val="none" w:sz="0" w:space="0" w:color="auto"/>
                                    <w:bottom w:val="none" w:sz="0" w:space="0" w:color="auto"/>
                                    <w:right w:val="none" w:sz="0" w:space="0" w:color="auto"/>
                                  </w:divBdr>
                                  <w:divsChild>
                                    <w:div w:id="174540019">
                                      <w:marLeft w:val="0"/>
                                      <w:marRight w:val="0"/>
                                      <w:marTop w:val="0"/>
                                      <w:marBottom w:val="0"/>
                                      <w:divBdr>
                                        <w:top w:val="none" w:sz="0" w:space="0" w:color="auto"/>
                                        <w:left w:val="none" w:sz="0" w:space="0" w:color="auto"/>
                                        <w:bottom w:val="none" w:sz="0" w:space="0" w:color="auto"/>
                                        <w:right w:val="none" w:sz="0" w:space="0" w:color="auto"/>
                                      </w:divBdr>
                                    </w:div>
                                    <w:div w:id="1368213633">
                                      <w:marLeft w:val="0"/>
                                      <w:marRight w:val="0"/>
                                      <w:marTop w:val="0"/>
                                      <w:marBottom w:val="0"/>
                                      <w:divBdr>
                                        <w:top w:val="none" w:sz="0" w:space="0" w:color="auto"/>
                                        <w:left w:val="none" w:sz="0" w:space="0" w:color="auto"/>
                                        <w:bottom w:val="none" w:sz="0" w:space="0" w:color="auto"/>
                                        <w:right w:val="none" w:sz="0" w:space="0" w:color="auto"/>
                                      </w:divBdr>
                                    </w:div>
                                  </w:divsChild>
                                </w:div>
                                <w:div w:id="1336490401">
                                  <w:marLeft w:val="0"/>
                                  <w:marRight w:val="0"/>
                                  <w:marTop w:val="0"/>
                                  <w:marBottom w:val="0"/>
                                  <w:divBdr>
                                    <w:top w:val="none" w:sz="0" w:space="0" w:color="auto"/>
                                    <w:left w:val="none" w:sz="0" w:space="0" w:color="auto"/>
                                    <w:bottom w:val="none" w:sz="0" w:space="0" w:color="auto"/>
                                    <w:right w:val="none" w:sz="0" w:space="0" w:color="auto"/>
                                  </w:divBdr>
                                  <w:divsChild>
                                    <w:div w:id="193274446">
                                      <w:marLeft w:val="0"/>
                                      <w:marRight w:val="0"/>
                                      <w:marTop w:val="0"/>
                                      <w:marBottom w:val="0"/>
                                      <w:divBdr>
                                        <w:top w:val="none" w:sz="0" w:space="0" w:color="auto"/>
                                        <w:left w:val="none" w:sz="0" w:space="0" w:color="auto"/>
                                        <w:bottom w:val="none" w:sz="0" w:space="0" w:color="auto"/>
                                        <w:right w:val="none" w:sz="0" w:space="0" w:color="auto"/>
                                      </w:divBdr>
                                    </w:div>
                                    <w:div w:id="285741019">
                                      <w:marLeft w:val="0"/>
                                      <w:marRight w:val="0"/>
                                      <w:marTop w:val="0"/>
                                      <w:marBottom w:val="0"/>
                                      <w:divBdr>
                                        <w:top w:val="none" w:sz="0" w:space="0" w:color="auto"/>
                                        <w:left w:val="none" w:sz="0" w:space="0" w:color="auto"/>
                                        <w:bottom w:val="none" w:sz="0" w:space="0" w:color="auto"/>
                                        <w:right w:val="none" w:sz="0" w:space="0" w:color="auto"/>
                                      </w:divBdr>
                                    </w:div>
                                  </w:divsChild>
                                </w:div>
                                <w:div w:id="1556509863">
                                  <w:marLeft w:val="0"/>
                                  <w:marRight w:val="0"/>
                                  <w:marTop w:val="0"/>
                                  <w:marBottom w:val="0"/>
                                  <w:divBdr>
                                    <w:top w:val="none" w:sz="0" w:space="0" w:color="auto"/>
                                    <w:left w:val="none" w:sz="0" w:space="0" w:color="auto"/>
                                    <w:bottom w:val="none" w:sz="0" w:space="0" w:color="auto"/>
                                    <w:right w:val="none" w:sz="0" w:space="0" w:color="auto"/>
                                  </w:divBdr>
                                  <w:divsChild>
                                    <w:div w:id="227083720">
                                      <w:marLeft w:val="0"/>
                                      <w:marRight w:val="0"/>
                                      <w:marTop w:val="0"/>
                                      <w:marBottom w:val="0"/>
                                      <w:divBdr>
                                        <w:top w:val="none" w:sz="0" w:space="0" w:color="auto"/>
                                        <w:left w:val="none" w:sz="0" w:space="0" w:color="auto"/>
                                        <w:bottom w:val="none" w:sz="0" w:space="0" w:color="auto"/>
                                        <w:right w:val="none" w:sz="0" w:space="0" w:color="auto"/>
                                      </w:divBdr>
                                    </w:div>
                                    <w:div w:id="1525366621">
                                      <w:marLeft w:val="0"/>
                                      <w:marRight w:val="0"/>
                                      <w:marTop w:val="0"/>
                                      <w:marBottom w:val="0"/>
                                      <w:divBdr>
                                        <w:top w:val="none" w:sz="0" w:space="0" w:color="auto"/>
                                        <w:left w:val="none" w:sz="0" w:space="0" w:color="auto"/>
                                        <w:bottom w:val="none" w:sz="0" w:space="0" w:color="auto"/>
                                        <w:right w:val="none" w:sz="0" w:space="0" w:color="auto"/>
                                      </w:divBdr>
                                    </w:div>
                                  </w:divsChild>
                                </w:div>
                                <w:div w:id="1654947364">
                                  <w:marLeft w:val="0"/>
                                  <w:marRight w:val="0"/>
                                  <w:marTop w:val="0"/>
                                  <w:marBottom w:val="0"/>
                                  <w:divBdr>
                                    <w:top w:val="none" w:sz="0" w:space="0" w:color="auto"/>
                                    <w:left w:val="none" w:sz="0" w:space="0" w:color="auto"/>
                                    <w:bottom w:val="none" w:sz="0" w:space="0" w:color="auto"/>
                                    <w:right w:val="none" w:sz="0" w:space="0" w:color="auto"/>
                                  </w:divBdr>
                                  <w:divsChild>
                                    <w:div w:id="255484915">
                                      <w:marLeft w:val="0"/>
                                      <w:marRight w:val="0"/>
                                      <w:marTop w:val="0"/>
                                      <w:marBottom w:val="0"/>
                                      <w:divBdr>
                                        <w:top w:val="none" w:sz="0" w:space="0" w:color="auto"/>
                                        <w:left w:val="none" w:sz="0" w:space="0" w:color="auto"/>
                                        <w:bottom w:val="none" w:sz="0" w:space="0" w:color="auto"/>
                                        <w:right w:val="none" w:sz="0" w:space="0" w:color="auto"/>
                                      </w:divBdr>
                                    </w:div>
                                    <w:div w:id="321469223">
                                      <w:marLeft w:val="0"/>
                                      <w:marRight w:val="0"/>
                                      <w:marTop w:val="0"/>
                                      <w:marBottom w:val="0"/>
                                      <w:divBdr>
                                        <w:top w:val="none" w:sz="0" w:space="0" w:color="auto"/>
                                        <w:left w:val="none" w:sz="0" w:space="0" w:color="auto"/>
                                        <w:bottom w:val="none" w:sz="0" w:space="0" w:color="auto"/>
                                        <w:right w:val="none" w:sz="0" w:space="0" w:color="auto"/>
                                      </w:divBdr>
                                    </w:div>
                                  </w:divsChild>
                                </w:div>
                                <w:div w:id="1749569925">
                                  <w:marLeft w:val="0"/>
                                  <w:marRight w:val="0"/>
                                  <w:marTop w:val="0"/>
                                  <w:marBottom w:val="0"/>
                                  <w:divBdr>
                                    <w:top w:val="none" w:sz="0" w:space="0" w:color="auto"/>
                                    <w:left w:val="none" w:sz="0" w:space="0" w:color="auto"/>
                                    <w:bottom w:val="none" w:sz="0" w:space="0" w:color="auto"/>
                                    <w:right w:val="none" w:sz="0" w:space="0" w:color="auto"/>
                                  </w:divBdr>
                                  <w:divsChild>
                                    <w:div w:id="408426322">
                                      <w:marLeft w:val="0"/>
                                      <w:marRight w:val="0"/>
                                      <w:marTop w:val="0"/>
                                      <w:marBottom w:val="0"/>
                                      <w:divBdr>
                                        <w:top w:val="none" w:sz="0" w:space="0" w:color="auto"/>
                                        <w:left w:val="none" w:sz="0" w:space="0" w:color="auto"/>
                                        <w:bottom w:val="none" w:sz="0" w:space="0" w:color="auto"/>
                                        <w:right w:val="none" w:sz="0" w:space="0" w:color="auto"/>
                                      </w:divBdr>
                                    </w:div>
                                    <w:div w:id="1151945139">
                                      <w:marLeft w:val="0"/>
                                      <w:marRight w:val="0"/>
                                      <w:marTop w:val="0"/>
                                      <w:marBottom w:val="0"/>
                                      <w:divBdr>
                                        <w:top w:val="none" w:sz="0" w:space="0" w:color="auto"/>
                                        <w:left w:val="none" w:sz="0" w:space="0" w:color="auto"/>
                                        <w:bottom w:val="none" w:sz="0" w:space="0" w:color="auto"/>
                                        <w:right w:val="none" w:sz="0" w:space="0" w:color="auto"/>
                                      </w:divBdr>
                                    </w:div>
                                  </w:divsChild>
                                </w:div>
                                <w:div w:id="1849439067">
                                  <w:marLeft w:val="0"/>
                                  <w:marRight w:val="0"/>
                                  <w:marTop w:val="0"/>
                                  <w:marBottom w:val="0"/>
                                  <w:divBdr>
                                    <w:top w:val="none" w:sz="0" w:space="0" w:color="auto"/>
                                    <w:left w:val="none" w:sz="0" w:space="0" w:color="auto"/>
                                    <w:bottom w:val="none" w:sz="0" w:space="0" w:color="auto"/>
                                    <w:right w:val="none" w:sz="0" w:space="0" w:color="auto"/>
                                  </w:divBdr>
                                  <w:divsChild>
                                    <w:div w:id="1688172815">
                                      <w:marLeft w:val="0"/>
                                      <w:marRight w:val="0"/>
                                      <w:marTop w:val="0"/>
                                      <w:marBottom w:val="0"/>
                                      <w:divBdr>
                                        <w:top w:val="none" w:sz="0" w:space="0" w:color="auto"/>
                                        <w:left w:val="none" w:sz="0" w:space="0" w:color="auto"/>
                                        <w:bottom w:val="none" w:sz="0" w:space="0" w:color="auto"/>
                                        <w:right w:val="none" w:sz="0" w:space="0" w:color="auto"/>
                                      </w:divBdr>
                                    </w:div>
                                    <w:div w:id="1702895614">
                                      <w:marLeft w:val="0"/>
                                      <w:marRight w:val="0"/>
                                      <w:marTop w:val="0"/>
                                      <w:marBottom w:val="0"/>
                                      <w:divBdr>
                                        <w:top w:val="none" w:sz="0" w:space="0" w:color="auto"/>
                                        <w:left w:val="none" w:sz="0" w:space="0" w:color="auto"/>
                                        <w:bottom w:val="none" w:sz="0" w:space="0" w:color="auto"/>
                                        <w:right w:val="none" w:sz="0" w:space="0" w:color="auto"/>
                                      </w:divBdr>
                                    </w:div>
                                  </w:divsChild>
                                </w:div>
                                <w:div w:id="1920433764">
                                  <w:marLeft w:val="0"/>
                                  <w:marRight w:val="0"/>
                                  <w:marTop w:val="0"/>
                                  <w:marBottom w:val="0"/>
                                  <w:divBdr>
                                    <w:top w:val="none" w:sz="0" w:space="0" w:color="auto"/>
                                    <w:left w:val="none" w:sz="0" w:space="0" w:color="auto"/>
                                    <w:bottom w:val="none" w:sz="0" w:space="0" w:color="auto"/>
                                    <w:right w:val="none" w:sz="0" w:space="0" w:color="auto"/>
                                  </w:divBdr>
                                  <w:divsChild>
                                    <w:div w:id="88234647">
                                      <w:marLeft w:val="0"/>
                                      <w:marRight w:val="0"/>
                                      <w:marTop w:val="0"/>
                                      <w:marBottom w:val="0"/>
                                      <w:divBdr>
                                        <w:top w:val="none" w:sz="0" w:space="0" w:color="auto"/>
                                        <w:left w:val="none" w:sz="0" w:space="0" w:color="auto"/>
                                        <w:bottom w:val="none" w:sz="0" w:space="0" w:color="auto"/>
                                        <w:right w:val="none" w:sz="0" w:space="0" w:color="auto"/>
                                      </w:divBdr>
                                    </w:div>
                                    <w:div w:id="1348167974">
                                      <w:marLeft w:val="0"/>
                                      <w:marRight w:val="0"/>
                                      <w:marTop w:val="0"/>
                                      <w:marBottom w:val="0"/>
                                      <w:divBdr>
                                        <w:top w:val="none" w:sz="0" w:space="0" w:color="auto"/>
                                        <w:left w:val="none" w:sz="0" w:space="0" w:color="auto"/>
                                        <w:bottom w:val="none" w:sz="0" w:space="0" w:color="auto"/>
                                        <w:right w:val="none" w:sz="0" w:space="0" w:color="auto"/>
                                      </w:divBdr>
                                    </w:div>
                                  </w:divsChild>
                                </w:div>
                                <w:div w:id="2019428686">
                                  <w:marLeft w:val="0"/>
                                  <w:marRight w:val="0"/>
                                  <w:marTop w:val="0"/>
                                  <w:marBottom w:val="0"/>
                                  <w:divBdr>
                                    <w:top w:val="none" w:sz="0" w:space="0" w:color="auto"/>
                                    <w:left w:val="none" w:sz="0" w:space="0" w:color="auto"/>
                                    <w:bottom w:val="none" w:sz="0" w:space="0" w:color="auto"/>
                                    <w:right w:val="none" w:sz="0" w:space="0" w:color="auto"/>
                                  </w:divBdr>
                                  <w:divsChild>
                                    <w:div w:id="117839517">
                                      <w:marLeft w:val="0"/>
                                      <w:marRight w:val="0"/>
                                      <w:marTop w:val="0"/>
                                      <w:marBottom w:val="0"/>
                                      <w:divBdr>
                                        <w:top w:val="none" w:sz="0" w:space="0" w:color="auto"/>
                                        <w:left w:val="none" w:sz="0" w:space="0" w:color="auto"/>
                                        <w:bottom w:val="none" w:sz="0" w:space="0" w:color="auto"/>
                                        <w:right w:val="none" w:sz="0" w:space="0" w:color="auto"/>
                                      </w:divBdr>
                                    </w:div>
                                    <w:div w:id="512457573">
                                      <w:marLeft w:val="0"/>
                                      <w:marRight w:val="0"/>
                                      <w:marTop w:val="0"/>
                                      <w:marBottom w:val="0"/>
                                      <w:divBdr>
                                        <w:top w:val="none" w:sz="0" w:space="0" w:color="auto"/>
                                        <w:left w:val="none" w:sz="0" w:space="0" w:color="auto"/>
                                        <w:bottom w:val="none" w:sz="0" w:space="0" w:color="auto"/>
                                        <w:right w:val="none" w:sz="0" w:space="0" w:color="auto"/>
                                      </w:divBdr>
                                    </w:div>
                                  </w:divsChild>
                                </w:div>
                                <w:div w:id="2069572818">
                                  <w:marLeft w:val="0"/>
                                  <w:marRight w:val="0"/>
                                  <w:marTop w:val="0"/>
                                  <w:marBottom w:val="0"/>
                                  <w:divBdr>
                                    <w:top w:val="none" w:sz="0" w:space="0" w:color="auto"/>
                                    <w:left w:val="none" w:sz="0" w:space="0" w:color="auto"/>
                                    <w:bottom w:val="none" w:sz="0" w:space="0" w:color="auto"/>
                                    <w:right w:val="none" w:sz="0" w:space="0" w:color="auto"/>
                                  </w:divBdr>
                                </w:div>
                                <w:div w:id="2072196790">
                                  <w:marLeft w:val="0"/>
                                  <w:marRight w:val="0"/>
                                  <w:marTop w:val="0"/>
                                  <w:marBottom w:val="0"/>
                                  <w:divBdr>
                                    <w:top w:val="none" w:sz="0" w:space="0" w:color="auto"/>
                                    <w:left w:val="none" w:sz="0" w:space="0" w:color="auto"/>
                                    <w:bottom w:val="none" w:sz="0" w:space="0" w:color="auto"/>
                                    <w:right w:val="none" w:sz="0" w:space="0" w:color="auto"/>
                                  </w:divBdr>
                                  <w:divsChild>
                                    <w:div w:id="994142148">
                                      <w:marLeft w:val="0"/>
                                      <w:marRight w:val="0"/>
                                      <w:marTop w:val="0"/>
                                      <w:marBottom w:val="0"/>
                                      <w:divBdr>
                                        <w:top w:val="none" w:sz="0" w:space="0" w:color="auto"/>
                                        <w:left w:val="none" w:sz="0" w:space="0" w:color="auto"/>
                                        <w:bottom w:val="none" w:sz="0" w:space="0" w:color="auto"/>
                                        <w:right w:val="none" w:sz="0" w:space="0" w:color="auto"/>
                                      </w:divBdr>
                                    </w:div>
                                    <w:div w:id="18418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736401">
      <w:bodyDiv w:val="1"/>
      <w:marLeft w:val="0"/>
      <w:marRight w:val="0"/>
      <w:marTop w:val="0"/>
      <w:marBottom w:val="0"/>
      <w:divBdr>
        <w:top w:val="none" w:sz="0" w:space="0" w:color="auto"/>
        <w:left w:val="none" w:sz="0" w:space="0" w:color="auto"/>
        <w:bottom w:val="none" w:sz="0" w:space="0" w:color="auto"/>
        <w:right w:val="none" w:sz="0" w:space="0" w:color="auto"/>
      </w:divBdr>
    </w:div>
    <w:div w:id="970212848">
      <w:bodyDiv w:val="1"/>
      <w:marLeft w:val="0"/>
      <w:marRight w:val="0"/>
      <w:marTop w:val="0"/>
      <w:marBottom w:val="0"/>
      <w:divBdr>
        <w:top w:val="none" w:sz="0" w:space="0" w:color="auto"/>
        <w:left w:val="none" w:sz="0" w:space="0" w:color="auto"/>
        <w:bottom w:val="none" w:sz="0" w:space="0" w:color="auto"/>
        <w:right w:val="none" w:sz="0" w:space="0" w:color="auto"/>
      </w:divBdr>
      <w:divsChild>
        <w:div w:id="512109002">
          <w:marLeft w:val="0"/>
          <w:marRight w:val="1"/>
          <w:marTop w:val="0"/>
          <w:marBottom w:val="0"/>
          <w:divBdr>
            <w:top w:val="none" w:sz="0" w:space="0" w:color="auto"/>
            <w:left w:val="none" w:sz="0" w:space="0" w:color="auto"/>
            <w:bottom w:val="none" w:sz="0" w:space="0" w:color="auto"/>
            <w:right w:val="none" w:sz="0" w:space="0" w:color="auto"/>
          </w:divBdr>
          <w:divsChild>
            <w:div w:id="2064254193">
              <w:marLeft w:val="0"/>
              <w:marRight w:val="0"/>
              <w:marTop w:val="0"/>
              <w:marBottom w:val="0"/>
              <w:divBdr>
                <w:top w:val="none" w:sz="0" w:space="0" w:color="auto"/>
                <w:left w:val="none" w:sz="0" w:space="0" w:color="auto"/>
                <w:bottom w:val="none" w:sz="0" w:space="0" w:color="auto"/>
                <w:right w:val="none" w:sz="0" w:space="0" w:color="auto"/>
              </w:divBdr>
              <w:divsChild>
                <w:div w:id="1259750328">
                  <w:marLeft w:val="0"/>
                  <w:marRight w:val="1"/>
                  <w:marTop w:val="0"/>
                  <w:marBottom w:val="0"/>
                  <w:divBdr>
                    <w:top w:val="none" w:sz="0" w:space="0" w:color="auto"/>
                    <w:left w:val="none" w:sz="0" w:space="0" w:color="auto"/>
                    <w:bottom w:val="none" w:sz="0" w:space="0" w:color="auto"/>
                    <w:right w:val="none" w:sz="0" w:space="0" w:color="auto"/>
                  </w:divBdr>
                  <w:divsChild>
                    <w:div w:id="1098982428">
                      <w:marLeft w:val="0"/>
                      <w:marRight w:val="0"/>
                      <w:marTop w:val="0"/>
                      <w:marBottom w:val="0"/>
                      <w:divBdr>
                        <w:top w:val="none" w:sz="0" w:space="0" w:color="auto"/>
                        <w:left w:val="none" w:sz="0" w:space="0" w:color="auto"/>
                        <w:bottom w:val="none" w:sz="0" w:space="0" w:color="auto"/>
                        <w:right w:val="none" w:sz="0" w:space="0" w:color="auto"/>
                      </w:divBdr>
                      <w:divsChild>
                        <w:div w:id="1371413541">
                          <w:marLeft w:val="0"/>
                          <w:marRight w:val="0"/>
                          <w:marTop w:val="0"/>
                          <w:marBottom w:val="0"/>
                          <w:divBdr>
                            <w:top w:val="none" w:sz="0" w:space="0" w:color="auto"/>
                            <w:left w:val="none" w:sz="0" w:space="0" w:color="auto"/>
                            <w:bottom w:val="none" w:sz="0" w:space="0" w:color="auto"/>
                            <w:right w:val="none" w:sz="0" w:space="0" w:color="auto"/>
                          </w:divBdr>
                          <w:divsChild>
                            <w:div w:id="906378536">
                              <w:marLeft w:val="0"/>
                              <w:marRight w:val="0"/>
                              <w:marTop w:val="120"/>
                              <w:marBottom w:val="360"/>
                              <w:divBdr>
                                <w:top w:val="none" w:sz="0" w:space="0" w:color="auto"/>
                                <w:left w:val="none" w:sz="0" w:space="0" w:color="auto"/>
                                <w:bottom w:val="none" w:sz="0" w:space="0" w:color="auto"/>
                                <w:right w:val="none" w:sz="0" w:space="0" w:color="auto"/>
                              </w:divBdr>
                              <w:divsChild>
                                <w:div w:id="135026375">
                                  <w:marLeft w:val="0"/>
                                  <w:marRight w:val="0"/>
                                  <w:marTop w:val="0"/>
                                  <w:marBottom w:val="0"/>
                                  <w:divBdr>
                                    <w:top w:val="none" w:sz="0" w:space="0" w:color="auto"/>
                                    <w:left w:val="none" w:sz="0" w:space="0" w:color="auto"/>
                                    <w:bottom w:val="none" w:sz="0" w:space="0" w:color="auto"/>
                                    <w:right w:val="none" w:sz="0" w:space="0" w:color="auto"/>
                                  </w:divBdr>
                                </w:div>
                                <w:div w:id="14041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265582">
      <w:bodyDiv w:val="1"/>
      <w:marLeft w:val="0"/>
      <w:marRight w:val="0"/>
      <w:marTop w:val="0"/>
      <w:marBottom w:val="0"/>
      <w:divBdr>
        <w:top w:val="none" w:sz="0" w:space="0" w:color="auto"/>
        <w:left w:val="none" w:sz="0" w:space="0" w:color="auto"/>
        <w:bottom w:val="none" w:sz="0" w:space="0" w:color="auto"/>
        <w:right w:val="none" w:sz="0" w:space="0" w:color="auto"/>
      </w:divBdr>
    </w:div>
    <w:div w:id="979118839">
      <w:bodyDiv w:val="1"/>
      <w:marLeft w:val="0"/>
      <w:marRight w:val="0"/>
      <w:marTop w:val="0"/>
      <w:marBottom w:val="0"/>
      <w:divBdr>
        <w:top w:val="none" w:sz="0" w:space="0" w:color="auto"/>
        <w:left w:val="none" w:sz="0" w:space="0" w:color="auto"/>
        <w:bottom w:val="none" w:sz="0" w:space="0" w:color="auto"/>
        <w:right w:val="none" w:sz="0" w:space="0" w:color="auto"/>
      </w:divBdr>
      <w:divsChild>
        <w:div w:id="900361085">
          <w:marLeft w:val="0"/>
          <w:marRight w:val="0"/>
          <w:marTop w:val="0"/>
          <w:marBottom w:val="0"/>
          <w:divBdr>
            <w:top w:val="none" w:sz="0" w:space="0" w:color="auto"/>
            <w:left w:val="none" w:sz="0" w:space="0" w:color="auto"/>
            <w:bottom w:val="none" w:sz="0" w:space="0" w:color="auto"/>
            <w:right w:val="none" w:sz="0" w:space="0" w:color="auto"/>
          </w:divBdr>
          <w:divsChild>
            <w:div w:id="1574704301">
              <w:marLeft w:val="0"/>
              <w:marRight w:val="0"/>
              <w:marTop w:val="100"/>
              <w:marBottom w:val="100"/>
              <w:divBdr>
                <w:top w:val="none" w:sz="0" w:space="0" w:color="auto"/>
                <w:left w:val="none" w:sz="0" w:space="0" w:color="auto"/>
                <w:bottom w:val="none" w:sz="0" w:space="0" w:color="auto"/>
                <w:right w:val="none" w:sz="0" w:space="0" w:color="auto"/>
              </w:divBdr>
              <w:divsChild>
                <w:div w:id="598374788">
                  <w:marLeft w:val="0"/>
                  <w:marRight w:val="0"/>
                  <w:marTop w:val="0"/>
                  <w:marBottom w:val="0"/>
                  <w:divBdr>
                    <w:top w:val="none" w:sz="0" w:space="0" w:color="auto"/>
                    <w:left w:val="none" w:sz="0" w:space="0" w:color="auto"/>
                    <w:bottom w:val="none" w:sz="0" w:space="0" w:color="auto"/>
                    <w:right w:val="none" w:sz="0" w:space="0" w:color="auto"/>
                  </w:divBdr>
                  <w:divsChild>
                    <w:div w:id="319387687">
                      <w:marLeft w:val="0"/>
                      <w:marRight w:val="0"/>
                      <w:marTop w:val="0"/>
                      <w:marBottom w:val="0"/>
                      <w:divBdr>
                        <w:top w:val="none" w:sz="0" w:space="0" w:color="auto"/>
                        <w:left w:val="none" w:sz="0" w:space="0" w:color="auto"/>
                        <w:bottom w:val="none" w:sz="0" w:space="0" w:color="auto"/>
                        <w:right w:val="none" w:sz="0" w:space="0" w:color="auto"/>
                      </w:divBdr>
                      <w:divsChild>
                        <w:div w:id="425924610">
                          <w:marLeft w:val="0"/>
                          <w:marRight w:val="0"/>
                          <w:marTop w:val="100"/>
                          <w:marBottom w:val="100"/>
                          <w:divBdr>
                            <w:top w:val="none" w:sz="0" w:space="0" w:color="auto"/>
                            <w:left w:val="none" w:sz="0" w:space="0" w:color="auto"/>
                            <w:bottom w:val="none" w:sz="0" w:space="0" w:color="auto"/>
                            <w:right w:val="none" w:sz="0" w:space="0" w:color="auto"/>
                          </w:divBdr>
                          <w:divsChild>
                            <w:div w:id="516122410">
                              <w:marLeft w:val="0"/>
                              <w:marRight w:val="0"/>
                              <w:marTop w:val="0"/>
                              <w:marBottom w:val="0"/>
                              <w:divBdr>
                                <w:top w:val="none" w:sz="0" w:space="0" w:color="auto"/>
                                <w:left w:val="none" w:sz="0" w:space="0" w:color="auto"/>
                                <w:bottom w:val="none" w:sz="0" w:space="0" w:color="auto"/>
                                <w:right w:val="none" w:sz="0" w:space="0" w:color="auto"/>
                              </w:divBdr>
                            </w:div>
                            <w:div w:id="158946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079646">
      <w:bodyDiv w:val="1"/>
      <w:marLeft w:val="0"/>
      <w:marRight w:val="0"/>
      <w:marTop w:val="0"/>
      <w:marBottom w:val="0"/>
      <w:divBdr>
        <w:top w:val="none" w:sz="0" w:space="0" w:color="auto"/>
        <w:left w:val="none" w:sz="0" w:space="0" w:color="auto"/>
        <w:bottom w:val="none" w:sz="0" w:space="0" w:color="auto"/>
        <w:right w:val="none" w:sz="0" w:space="0" w:color="auto"/>
      </w:divBdr>
      <w:divsChild>
        <w:div w:id="57094823">
          <w:marLeft w:val="0"/>
          <w:marRight w:val="0"/>
          <w:marTop w:val="0"/>
          <w:marBottom w:val="0"/>
          <w:divBdr>
            <w:top w:val="none" w:sz="0" w:space="0" w:color="auto"/>
            <w:left w:val="none" w:sz="0" w:space="0" w:color="auto"/>
            <w:bottom w:val="none" w:sz="0" w:space="0" w:color="auto"/>
            <w:right w:val="none" w:sz="0" w:space="0" w:color="auto"/>
          </w:divBdr>
          <w:divsChild>
            <w:div w:id="2086150813">
              <w:marLeft w:val="0"/>
              <w:marRight w:val="0"/>
              <w:marTop w:val="0"/>
              <w:marBottom w:val="0"/>
              <w:divBdr>
                <w:top w:val="none" w:sz="0" w:space="0" w:color="auto"/>
                <w:left w:val="none" w:sz="0" w:space="0" w:color="auto"/>
                <w:bottom w:val="none" w:sz="0" w:space="0" w:color="auto"/>
                <w:right w:val="none" w:sz="0" w:space="0" w:color="auto"/>
              </w:divBdr>
              <w:divsChild>
                <w:div w:id="2094206526">
                  <w:marLeft w:val="0"/>
                  <w:marRight w:val="0"/>
                  <w:marTop w:val="0"/>
                  <w:marBottom w:val="0"/>
                  <w:divBdr>
                    <w:top w:val="none" w:sz="0" w:space="0" w:color="auto"/>
                    <w:left w:val="none" w:sz="0" w:space="0" w:color="auto"/>
                    <w:bottom w:val="none" w:sz="0" w:space="0" w:color="auto"/>
                    <w:right w:val="none" w:sz="0" w:space="0" w:color="auto"/>
                  </w:divBdr>
                  <w:divsChild>
                    <w:div w:id="1268855451">
                      <w:marLeft w:val="0"/>
                      <w:marRight w:val="0"/>
                      <w:marTop w:val="0"/>
                      <w:marBottom w:val="0"/>
                      <w:divBdr>
                        <w:top w:val="none" w:sz="0" w:space="0" w:color="auto"/>
                        <w:left w:val="none" w:sz="0" w:space="0" w:color="auto"/>
                        <w:bottom w:val="none" w:sz="0" w:space="0" w:color="auto"/>
                        <w:right w:val="none" w:sz="0" w:space="0" w:color="auto"/>
                      </w:divBdr>
                      <w:divsChild>
                        <w:div w:id="2043087244">
                          <w:marLeft w:val="0"/>
                          <w:marRight w:val="0"/>
                          <w:marTop w:val="0"/>
                          <w:marBottom w:val="0"/>
                          <w:divBdr>
                            <w:top w:val="none" w:sz="0" w:space="0" w:color="auto"/>
                            <w:left w:val="none" w:sz="0" w:space="0" w:color="auto"/>
                            <w:bottom w:val="none" w:sz="0" w:space="0" w:color="auto"/>
                            <w:right w:val="none" w:sz="0" w:space="0" w:color="auto"/>
                          </w:divBdr>
                          <w:divsChild>
                            <w:div w:id="1201239221">
                              <w:marLeft w:val="0"/>
                              <w:marRight w:val="0"/>
                              <w:marTop w:val="0"/>
                              <w:marBottom w:val="0"/>
                              <w:divBdr>
                                <w:top w:val="none" w:sz="0" w:space="0" w:color="auto"/>
                                <w:left w:val="none" w:sz="0" w:space="0" w:color="auto"/>
                                <w:bottom w:val="none" w:sz="0" w:space="0" w:color="auto"/>
                                <w:right w:val="none" w:sz="0" w:space="0" w:color="auto"/>
                              </w:divBdr>
                              <w:divsChild>
                                <w:div w:id="1928610499">
                                  <w:marLeft w:val="0"/>
                                  <w:marRight w:val="0"/>
                                  <w:marTop w:val="0"/>
                                  <w:marBottom w:val="0"/>
                                  <w:divBdr>
                                    <w:top w:val="none" w:sz="0" w:space="0" w:color="auto"/>
                                    <w:left w:val="none" w:sz="0" w:space="0" w:color="auto"/>
                                    <w:bottom w:val="none" w:sz="0" w:space="0" w:color="auto"/>
                                    <w:right w:val="none" w:sz="0" w:space="0" w:color="auto"/>
                                  </w:divBdr>
                                  <w:divsChild>
                                    <w:div w:id="392196357">
                                      <w:marLeft w:val="0"/>
                                      <w:marRight w:val="0"/>
                                      <w:marTop w:val="0"/>
                                      <w:marBottom w:val="0"/>
                                      <w:divBdr>
                                        <w:top w:val="none" w:sz="0" w:space="0" w:color="auto"/>
                                        <w:left w:val="none" w:sz="0" w:space="0" w:color="auto"/>
                                        <w:bottom w:val="none" w:sz="0" w:space="0" w:color="auto"/>
                                        <w:right w:val="none" w:sz="0" w:space="0" w:color="auto"/>
                                      </w:divBdr>
                                    </w:div>
                                    <w:div w:id="142314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077796">
      <w:bodyDiv w:val="1"/>
      <w:marLeft w:val="0"/>
      <w:marRight w:val="0"/>
      <w:marTop w:val="0"/>
      <w:marBottom w:val="0"/>
      <w:divBdr>
        <w:top w:val="none" w:sz="0" w:space="0" w:color="auto"/>
        <w:left w:val="none" w:sz="0" w:space="0" w:color="auto"/>
        <w:bottom w:val="none" w:sz="0" w:space="0" w:color="auto"/>
        <w:right w:val="none" w:sz="0" w:space="0" w:color="auto"/>
      </w:divBdr>
      <w:divsChild>
        <w:div w:id="282807453">
          <w:marLeft w:val="0"/>
          <w:marRight w:val="0"/>
          <w:marTop w:val="0"/>
          <w:marBottom w:val="0"/>
          <w:divBdr>
            <w:top w:val="none" w:sz="0" w:space="0" w:color="auto"/>
            <w:left w:val="none" w:sz="0" w:space="0" w:color="auto"/>
            <w:bottom w:val="none" w:sz="0" w:space="0" w:color="auto"/>
            <w:right w:val="none" w:sz="0" w:space="0" w:color="auto"/>
          </w:divBdr>
        </w:div>
        <w:div w:id="1318147637">
          <w:marLeft w:val="0"/>
          <w:marRight w:val="0"/>
          <w:marTop w:val="0"/>
          <w:marBottom w:val="0"/>
          <w:divBdr>
            <w:top w:val="none" w:sz="0" w:space="0" w:color="auto"/>
            <w:left w:val="none" w:sz="0" w:space="0" w:color="auto"/>
            <w:bottom w:val="none" w:sz="0" w:space="0" w:color="auto"/>
            <w:right w:val="none" w:sz="0" w:space="0" w:color="auto"/>
          </w:divBdr>
        </w:div>
        <w:div w:id="1447191404">
          <w:marLeft w:val="0"/>
          <w:marRight w:val="0"/>
          <w:marTop w:val="0"/>
          <w:marBottom w:val="0"/>
          <w:divBdr>
            <w:top w:val="none" w:sz="0" w:space="0" w:color="auto"/>
            <w:left w:val="none" w:sz="0" w:space="0" w:color="auto"/>
            <w:bottom w:val="none" w:sz="0" w:space="0" w:color="auto"/>
            <w:right w:val="none" w:sz="0" w:space="0" w:color="auto"/>
          </w:divBdr>
        </w:div>
        <w:div w:id="1474761660">
          <w:marLeft w:val="0"/>
          <w:marRight w:val="0"/>
          <w:marTop w:val="0"/>
          <w:marBottom w:val="0"/>
          <w:divBdr>
            <w:top w:val="none" w:sz="0" w:space="0" w:color="auto"/>
            <w:left w:val="none" w:sz="0" w:space="0" w:color="auto"/>
            <w:bottom w:val="none" w:sz="0" w:space="0" w:color="auto"/>
            <w:right w:val="none" w:sz="0" w:space="0" w:color="auto"/>
          </w:divBdr>
        </w:div>
      </w:divsChild>
    </w:div>
    <w:div w:id="982781117">
      <w:bodyDiv w:val="1"/>
      <w:marLeft w:val="0"/>
      <w:marRight w:val="0"/>
      <w:marTop w:val="0"/>
      <w:marBottom w:val="0"/>
      <w:divBdr>
        <w:top w:val="none" w:sz="0" w:space="0" w:color="auto"/>
        <w:left w:val="none" w:sz="0" w:space="0" w:color="auto"/>
        <w:bottom w:val="none" w:sz="0" w:space="0" w:color="auto"/>
        <w:right w:val="none" w:sz="0" w:space="0" w:color="auto"/>
      </w:divBdr>
      <w:divsChild>
        <w:div w:id="1493981829">
          <w:marLeft w:val="360"/>
          <w:marRight w:val="0"/>
          <w:marTop w:val="200"/>
          <w:marBottom w:val="0"/>
          <w:divBdr>
            <w:top w:val="none" w:sz="0" w:space="0" w:color="auto"/>
            <w:left w:val="none" w:sz="0" w:space="0" w:color="auto"/>
            <w:bottom w:val="none" w:sz="0" w:space="0" w:color="auto"/>
            <w:right w:val="none" w:sz="0" w:space="0" w:color="auto"/>
          </w:divBdr>
        </w:div>
      </w:divsChild>
    </w:div>
    <w:div w:id="985208270">
      <w:bodyDiv w:val="1"/>
      <w:marLeft w:val="0"/>
      <w:marRight w:val="0"/>
      <w:marTop w:val="0"/>
      <w:marBottom w:val="0"/>
      <w:divBdr>
        <w:top w:val="none" w:sz="0" w:space="0" w:color="auto"/>
        <w:left w:val="none" w:sz="0" w:space="0" w:color="auto"/>
        <w:bottom w:val="none" w:sz="0" w:space="0" w:color="auto"/>
        <w:right w:val="none" w:sz="0" w:space="0" w:color="auto"/>
      </w:divBdr>
    </w:div>
    <w:div w:id="1005936520">
      <w:bodyDiv w:val="1"/>
      <w:marLeft w:val="0"/>
      <w:marRight w:val="0"/>
      <w:marTop w:val="0"/>
      <w:marBottom w:val="0"/>
      <w:divBdr>
        <w:top w:val="none" w:sz="0" w:space="0" w:color="auto"/>
        <w:left w:val="none" w:sz="0" w:space="0" w:color="auto"/>
        <w:bottom w:val="none" w:sz="0" w:space="0" w:color="auto"/>
        <w:right w:val="none" w:sz="0" w:space="0" w:color="auto"/>
      </w:divBdr>
    </w:div>
    <w:div w:id="1033918332">
      <w:bodyDiv w:val="1"/>
      <w:marLeft w:val="0"/>
      <w:marRight w:val="0"/>
      <w:marTop w:val="0"/>
      <w:marBottom w:val="0"/>
      <w:divBdr>
        <w:top w:val="none" w:sz="0" w:space="0" w:color="auto"/>
        <w:left w:val="none" w:sz="0" w:space="0" w:color="auto"/>
        <w:bottom w:val="none" w:sz="0" w:space="0" w:color="auto"/>
        <w:right w:val="none" w:sz="0" w:space="0" w:color="auto"/>
      </w:divBdr>
    </w:div>
    <w:div w:id="1047528019">
      <w:bodyDiv w:val="1"/>
      <w:marLeft w:val="0"/>
      <w:marRight w:val="0"/>
      <w:marTop w:val="0"/>
      <w:marBottom w:val="0"/>
      <w:divBdr>
        <w:top w:val="none" w:sz="0" w:space="0" w:color="auto"/>
        <w:left w:val="none" w:sz="0" w:space="0" w:color="auto"/>
        <w:bottom w:val="none" w:sz="0" w:space="0" w:color="auto"/>
        <w:right w:val="none" w:sz="0" w:space="0" w:color="auto"/>
      </w:divBdr>
      <w:divsChild>
        <w:div w:id="1196163757">
          <w:marLeft w:val="0"/>
          <w:marRight w:val="1"/>
          <w:marTop w:val="0"/>
          <w:marBottom w:val="0"/>
          <w:divBdr>
            <w:top w:val="none" w:sz="0" w:space="0" w:color="auto"/>
            <w:left w:val="none" w:sz="0" w:space="0" w:color="auto"/>
            <w:bottom w:val="none" w:sz="0" w:space="0" w:color="auto"/>
            <w:right w:val="none" w:sz="0" w:space="0" w:color="auto"/>
          </w:divBdr>
          <w:divsChild>
            <w:div w:id="1738702335">
              <w:marLeft w:val="0"/>
              <w:marRight w:val="0"/>
              <w:marTop w:val="0"/>
              <w:marBottom w:val="0"/>
              <w:divBdr>
                <w:top w:val="none" w:sz="0" w:space="0" w:color="auto"/>
                <w:left w:val="none" w:sz="0" w:space="0" w:color="auto"/>
                <w:bottom w:val="none" w:sz="0" w:space="0" w:color="auto"/>
                <w:right w:val="none" w:sz="0" w:space="0" w:color="auto"/>
              </w:divBdr>
              <w:divsChild>
                <w:div w:id="1720399041">
                  <w:marLeft w:val="0"/>
                  <w:marRight w:val="1"/>
                  <w:marTop w:val="0"/>
                  <w:marBottom w:val="0"/>
                  <w:divBdr>
                    <w:top w:val="none" w:sz="0" w:space="0" w:color="auto"/>
                    <w:left w:val="none" w:sz="0" w:space="0" w:color="auto"/>
                    <w:bottom w:val="none" w:sz="0" w:space="0" w:color="auto"/>
                    <w:right w:val="none" w:sz="0" w:space="0" w:color="auto"/>
                  </w:divBdr>
                  <w:divsChild>
                    <w:div w:id="1720393422">
                      <w:marLeft w:val="0"/>
                      <w:marRight w:val="0"/>
                      <w:marTop w:val="0"/>
                      <w:marBottom w:val="0"/>
                      <w:divBdr>
                        <w:top w:val="none" w:sz="0" w:space="0" w:color="auto"/>
                        <w:left w:val="none" w:sz="0" w:space="0" w:color="auto"/>
                        <w:bottom w:val="none" w:sz="0" w:space="0" w:color="auto"/>
                        <w:right w:val="none" w:sz="0" w:space="0" w:color="auto"/>
                      </w:divBdr>
                      <w:divsChild>
                        <w:div w:id="1156603706">
                          <w:marLeft w:val="0"/>
                          <w:marRight w:val="0"/>
                          <w:marTop w:val="0"/>
                          <w:marBottom w:val="0"/>
                          <w:divBdr>
                            <w:top w:val="none" w:sz="0" w:space="0" w:color="auto"/>
                            <w:left w:val="none" w:sz="0" w:space="0" w:color="auto"/>
                            <w:bottom w:val="none" w:sz="0" w:space="0" w:color="auto"/>
                            <w:right w:val="none" w:sz="0" w:space="0" w:color="auto"/>
                          </w:divBdr>
                          <w:divsChild>
                            <w:div w:id="470101404">
                              <w:marLeft w:val="0"/>
                              <w:marRight w:val="0"/>
                              <w:marTop w:val="120"/>
                              <w:marBottom w:val="360"/>
                              <w:divBdr>
                                <w:top w:val="none" w:sz="0" w:space="0" w:color="auto"/>
                                <w:left w:val="none" w:sz="0" w:space="0" w:color="auto"/>
                                <w:bottom w:val="none" w:sz="0" w:space="0" w:color="auto"/>
                                <w:right w:val="none" w:sz="0" w:space="0" w:color="auto"/>
                              </w:divBdr>
                              <w:divsChild>
                                <w:div w:id="44334793">
                                  <w:marLeft w:val="420"/>
                                  <w:marRight w:val="0"/>
                                  <w:marTop w:val="0"/>
                                  <w:marBottom w:val="0"/>
                                  <w:divBdr>
                                    <w:top w:val="none" w:sz="0" w:space="0" w:color="auto"/>
                                    <w:left w:val="none" w:sz="0" w:space="0" w:color="auto"/>
                                    <w:bottom w:val="none" w:sz="0" w:space="0" w:color="auto"/>
                                    <w:right w:val="none" w:sz="0" w:space="0" w:color="auto"/>
                                  </w:divBdr>
                                  <w:divsChild>
                                    <w:div w:id="141204628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389767">
      <w:bodyDiv w:val="1"/>
      <w:marLeft w:val="0"/>
      <w:marRight w:val="0"/>
      <w:marTop w:val="0"/>
      <w:marBottom w:val="0"/>
      <w:divBdr>
        <w:top w:val="none" w:sz="0" w:space="0" w:color="auto"/>
        <w:left w:val="none" w:sz="0" w:space="0" w:color="auto"/>
        <w:bottom w:val="none" w:sz="0" w:space="0" w:color="auto"/>
        <w:right w:val="none" w:sz="0" w:space="0" w:color="auto"/>
      </w:divBdr>
      <w:divsChild>
        <w:div w:id="1688289379">
          <w:marLeft w:val="0"/>
          <w:marRight w:val="1"/>
          <w:marTop w:val="0"/>
          <w:marBottom w:val="0"/>
          <w:divBdr>
            <w:top w:val="none" w:sz="0" w:space="0" w:color="auto"/>
            <w:left w:val="none" w:sz="0" w:space="0" w:color="auto"/>
            <w:bottom w:val="none" w:sz="0" w:space="0" w:color="auto"/>
            <w:right w:val="none" w:sz="0" w:space="0" w:color="auto"/>
          </w:divBdr>
          <w:divsChild>
            <w:div w:id="1009672982">
              <w:marLeft w:val="0"/>
              <w:marRight w:val="0"/>
              <w:marTop w:val="0"/>
              <w:marBottom w:val="0"/>
              <w:divBdr>
                <w:top w:val="none" w:sz="0" w:space="0" w:color="auto"/>
                <w:left w:val="none" w:sz="0" w:space="0" w:color="auto"/>
                <w:bottom w:val="none" w:sz="0" w:space="0" w:color="auto"/>
                <w:right w:val="none" w:sz="0" w:space="0" w:color="auto"/>
              </w:divBdr>
              <w:divsChild>
                <w:div w:id="1634018712">
                  <w:marLeft w:val="0"/>
                  <w:marRight w:val="1"/>
                  <w:marTop w:val="0"/>
                  <w:marBottom w:val="0"/>
                  <w:divBdr>
                    <w:top w:val="none" w:sz="0" w:space="0" w:color="auto"/>
                    <w:left w:val="none" w:sz="0" w:space="0" w:color="auto"/>
                    <w:bottom w:val="none" w:sz="0" w:space="0" w:color="auto"/>
                    <w:right w:val="none" w:sz="0" w:space="0" w:color="auto"/>
                  </w:divBdr>
                  <w:divsChild>
                    <w:div w:id="2028873753">
                      <w:marLeft w:val="0"/>
                      <w:marRight w:val="0"/>
                      <w:marTop w:val="0"/>
                      <w:marBottom w:val="0"/>
                      <w:divBdr>
                        <w:top w:val="none" w:sz="0" w:space="0" w:color="auto"/>
                        <w:left w:val="none" w:sz="0" w:space="0" w:color="auto"/>
                        <w:bottom w:val="none" w:sz="0" w:space="0" w:color="auto"/>
                        <w:right w:val="none" w:sz="0" w:space="0" w:color="auto"/>
                      </w:divBdr>
                      <w:divsChild>
                        <w:div w:id="310602412">
                          <w:marLeft w:val="0"/>
                          <w:marRight w:val="0"/>
                          <w:marTop w:val="0"/>
                          <w:marBottom w:val="0"/>
                          <w:divBdr>
                            <w:top w:val="none" w:sz="0" w:space="0" w:color="auto"/>
                            <w:left w:val="none" w:sz="0" w:space="0" w:color="auto"/>
                            <w:bottom w:val="none" w:sz="0" w:space="0" w:color="auto"/>
                            <w:right w:val="none" w:sz="0" w:space="0" w:color="auto"/>
                          </w:divBdr>
                          <w:divsChild>
                            <w:div w:id="416563845">
                              <w:marLeft w:val="0"/>
                              <w:marRight w:val="0"/>
                              <w:marTop w:val="120"/>
                              <w:marBottom w:val="360"/>
                              <w:divBdr>
                                <w:top w:val="none" w:sz="0" w:space="0" w:color="auto"/>
                                <w:left w:val="none" w:sz="0" w:space="0" w:color="auto"/>
                                <w:bottom w:val="none" w:sz="0" w:space="0" w:color="auto"/>
                                <w:right w:val="none" w:sz="0" w:space="0" w:color="auto"/>
                              </w:divBdr>
                              <w:divsChild>
                                <w:div w:id="552959434">
                                  <w:marLeft w:val="0"/>
                                  <w:marRight w:val="0"/>
                                  <w:marTop w:val="0"/>
                                  <w:marBottom w:val="0"/>
                                  <w:divBdr>
                                    <w:top w:val="none" w:sz="0" w:space="0" w:color="auto"/>
                                    <w:left w:val="none" w:sz="0" w:space="0" w:color="auto"/>
                                    <w:bottom w:val="none" w:sz="0" w:space="0" w:color="auto"/>
                                    <w:right w:val="none" w:sz="0" w:space="0" w:color="auto"/>
                                  </w:divBdr>
                                </w:div>
                                <w:div w:id="18568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743449">
      <w:bodyDiv w:val="1"/>
      <w:marLeft w:val="0"/>
      <w:marRight w:val="0"/>
      <w:marTop w:val="0"/>
      <w:marBottom w:val="0"/>
      <w:divBdr>
        <w:top w:val="none" w:sz="0" w:space="0" w:color="auto"/>
        <w:left w:val="none" w:sz="0" w:space="0" w:color="auto"/>
        <w:bottom w:val="none" w:sz="0" w:space="0" w:color="auto"/>
        <w:right w:val="none" w:sz="0" w:space="0" w:color="auto"/>
      </w:divBdr>
      <w:divsChild>
        <w:div w:id="404105888">
          <w:marLeft w:val="0"/>
          <w:marRight w:val="0"/>
          <w:marTop w:val="0"/>
          <w:marBottom w:val="0"/>
          <w:divBdr>
            <w:top w:val="none" w:sz="0" w:space="0" w:color="auto"/>
            <w:left w:val="none" w:sz="0" w:space="0" w:color="auto"/>
            <w:bottom w:val="none" w:sz="0" w:space="0" w:color="auto"/>
            <w:right w:val="none" w:sz="0" w:space="0" w:color="auto"/>
          </w:divBdr>
          <w:divsChild>
            <w:div w:id="1588537634">
              <w:marLeft w:val="0"/>
              <w:marRight w:val="0"/>
              <w:marTop w:val="0"/>
              <w:marBottom w:val="0"/>
              <w:divBdr>
                <w:top w:val="none" w:sz="0" w:space="0" w:color="auto"/>
                <w:left w:val="none" w:sz="0" w:space="0" w:color="auto"/>
                <w:bottom w:val="none" w:sz="0" w:space="0" w:color="auto"/>
                <w:right w:val="none" w:sz="0" w:space="0" w:color="auto"/>
              </w:divBdr>
              <w:divsChild>
                <w:div w:id="1767190190">
                  <w:marLeft w:val="0"/>
                  <w:marRight w:val="0"/>
                  <w:marTop w:val="0"/>
                  <w:marBottom w:val="0"/>
                  <w:divBdr>
                    <w:top w:val="none" w:sz="0" w:space="0" w:color="auto"/>
                    <w:left w:val="none" w:sz="0" w:space="0" w:color="auto"/>
                    <w:bottom w:val="none" w:sz="0" w:space="0" w:color="auto"/>
                    <w:right w:val="none" w:sz="0" w:space="0" w:color="auto"/>
                  </w:divBdr>
                  <w:divsChild>
                    <w:div w:id="2132818884">
                      <w:marLeft w:val="240"/>
                      <w:marRight w:val="240"/>
                      <w:marTop w:val="264"/>
                      <w:marBottom w:val="528"/>
                      <w:divBdr>
                        <w:top w:val="none" w:sz="0" w:space="0" w:color="auto"/>
                        <w:left w:val="none" w:sz="0" w:space="0" w:color="auto"/>
                        <w:bottom w:val="none" w:sz="0" w:space="0" w:color="auto"/>
                        <w:right w:val="none" w:sz="0" w:space="0" w:color="auto"/>
                      </w:divBdr>
                      <w:divsChild>
                        <w:div w:id="16414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28298">
      <w:bodyDiv w:val="1"/>
      <w:marLeft w:val="0"/>
      <w:marRight w:val="0"/>
      <w:marTop w:val="0"/>
      <w:marBottom w:val="0"/>
      <w:divBdr>
        <w:top w:val="none" w:sz="0" w:space="0" w:color="auto"/>
        <w:left w:val="none" w:sz="0" w:space="0" w:color="auto"/>
        <w:bottom w:val="none" w:sz="0" w:space="0" w:color="auto"/>
        <w:right w:val="none" w:sz="0" w:space="0" w:color="auto"/>
      </w:divBdr>
    </w:div>
    <w:div w:id="1098212635">
      <w:bodyDiv w:val="1"/>
      <w:marLeft w:val="0"/>
      <w:marRight w:val="0"/>
      <w:marTop w:val="0"/>
      <w:marBottom w:val="0"/>
      <w:divBdr>
        <w:top w:val="none" w:sz="0" w:space="0" w:color="auto"/>
        <w:left w:val="none" w:sz="0" w:space="0" w:color="auto"/>
        <w:bottom w:val="none" w:sz="0" w:space="0" w:color="auto"/>
        <w:right w:val="none" w:sz="0" w:space="0" w:color="auto"/>
      </w:divBdr>
    </w:div>
    <w:div w:id="1105269976">
      <w:bodyDiv w:val="1"/>
      <w:marLeft w:val="0"/>
      <w:marRight w:val="0"/>
      <w:marTop w:val="0"/>
      <w:marBottom w:val="0"/>
      <w:divBdr>
        <w:top w:val="none" w:sz="0" w:space="0" w:color="auto"/>
        <w:left w:val="none" w:sz="0" w:space="0" w:color="auto"/>
        <w:bottom w:val="none" w:sz="0" w:space="0" w:color="auto"/>
        <w:right w:val="none" w:sz="0" w:space="0" w:color="auto"/>
      </w:divBdr>
    </w:div>
    <w:div w:id="1117335619">
      <w:bodyDiv w:val="1"/>
      <w:marLeft w:val="0"/>
      <w:marRight w:val="0"/>
      <w:marTop w:val="0"/>
      <w:marBottom w:val="0"/>
      <w:divBdr>
        <w:top w:val="none" w:sz="0" w:space="0" w:color="auto"/>
        <w:left w:val="none" w:sz="0" w:space="0" w:color="auto"/>
        <w:bottom w:val="none" w:sz="0" w:space="0" w:color="auto"/>
        <w:right w:val="none" w:sz="0" w:space="0" w:color="auto"/>
      </w:divBdr>
      <w:divsChild>
        <w:div w:id="1645349757">
          <w:marLeft w:val="0"/>
          <w:marRight w:val="0"/>
          <w:marTop w:val="0"/>
          <w:marBottom w:val="0"/>
          <w:divBdr>
            <w:top w:val="none" w:sz="0" w:space="0" w:color="auto"/>
            <w:left w:val="none" w:sz="0" w:space="0" w:color="auto"/>
            <w:bottom w:val="none" w:sz="0" w:space="0" w:color="auto"/>
            <w:right w:val="none" w:sz="0" w:space="0" w:color="auto"/>
          </w:divBdr>
        </w:div>
      </w:divsChild>
    </w:div>
    <w:div w:id="1121992104">
      <w:bodyDiv w:val="1"/>
      <w:marLeft w:val="0"/>
      <w:marRight w:val="0"/>
      <w:marTop w:val="0"/>
      <w:marBottom w:val="0"/>
      <w:divBdr>
        <w:top w:val="none" w:sz="0" w:space="0" w:color="auto"/>
        <w:left w:val="none" w:sz="0" w:space="0" w:color="auto"/>
        <w:bottom w:val="none" w:sz="0" w:space="0" w:color="auto"/>
        <w:right w:val="none" w:sz="0" w:space="0" w:color="auto"/>
      </w:divBdr>
    </w:div>
    <w:div w:id="1152915145">
      <w:bodyDiv w:val="1"/>
      <w:marLeft w:val="0"/>
      <w:marRight w:val="0"/>
      <w:marTop w:val="0"/>
      <w:marBottom w:val="0"/>
      <w:divBdr>
        <w:top w:val="none" w:sz="0" w:space="0" w:color="auto"/>
        <w:left w:val="none" w:sz="0" w:space="0" w:color="auto"/>
        <w:bottom w:val="none" w:sz="0" w:space="0" w:color="auto"/>
        <w:right w:val="none" w:sz="0" w:space="0" w:color="auto"/>
      </w:divBdr>
    </w:div>
    <w:div w:id="1200164308">
      <w:bodyDiv w:val="1"/>
      <w:marLeft w:val="0"/>
      <w:marRight w:val="0"/>
      <w:marTop w:val="0"/>
      <w:marBottom w:val="0"/>
      <w:divBdr>
        <w:top w:val="none" w:sz="0" w:space="0" w:color="auto"/>
        <w:left w:val="none" w:sz="0" w:space="0" w:color="auto"/>
        <w:bottom w:val="none" w:sz="0" w:space="0" w:color="auto"/>
        <w:right w:val="none" w:sz="0" w:space="0" w:color="auto"/>
      </w:divBdr>
    </w:div>
    <w:div w:id="1208179275">
      <w:bodyDiv w:val="1"/>
      <w:marLeft w:val="0"/>
      <w:marRight w:val="0"/>
      <w:marTop w:val="0"/>
      <w:marBottom w:val="0"/>
      <w:divBdr>
        <w:top w:val="none" w:sz="0" w:space="0" w:color="auto"/>
        <w:left w:val="none" w:sz="0" w:space="0" w:color="auto"/>
        <w:bottom w:val="none" w:sz="0" w:space="0" w:color="auto"/>
        <w:right w:val="none" w:sz="0" w:space="0" w:color="auto"/>
      </w:divBdr>
      <w:divsChild>
        <w:div w:id="206726943">
          <w:marLeft w:val="0"/>
          <w:marRight w:val="1"/>
          <w:marTop w:val="0"/>
          <w:marBottom w:val="0"/>
          <w:divBdr>
            <w:top w:val="none" w:sz="0" w:space="0" w:color="auto"/>
            <w:left w:val="none" w:sz="0" w:space="0" w:color="auto"/>
            <w:bottom w:val="none" w:sz="0" w:space="0" w:color="auto"/>
            <w:right w:val="none" w:sz="0" w:space="0" w:color="auto"/>
          </w:divBdr>
          <w:divsChild>
            <w:div w:id="1277759349">
              <w:marLeft w:val="0"/>
              <w:marRight w:val="0"/>
              <w:marTop w:val="0"/>
              <w:marBottom w:val="0"/>
              <w:divBdr>
                <w:top w:val="none" w:sz="0" w:space="0" w:color="auto"/>
                <w:left w:val="none" w:sz="0" w:space="0" w:color="auto"/>
                <w:bottom w:val="none" w:sz="0" w:space="0" w:color="auto"/>
                <w:right w:val="none" w:sz="0" w:space="0" w:color="auto"/>
              </w:divBdr>
              <w:divsChild>
                <w:div w:id="976951346">
                  <w:marLeft w:val="0"/>
                  <w:marRight w:val="1"/>
                  <w:marTop w:val="0"/>
                  <w:marBottom w:val="0"/>
                  <w:divBdr>
                    <w:top w:val="none" w:sz="0" w:space="0" w:color="auto"/>
                    <w:left w:val="none" w:sz="0" w:space="0" w:color="auto"/>
                    <w:bottom w:val="none" w:sz="0" w:space="0" w:color="auto"/>
                    <w:right w:val="none" w:sz="0" w:space="0" w:color="auto"/>
                  </w:divBdr>
                  <w:divsChild>
                    <w:div w:id="536821235">
                      <w:marLeft w:val="0"/>
                      <w:marRight w:val="0"/>
                      <w:marTop w:val="0"/>
                      <w:marBottom w:val="0"/>
                      <w:divBdr>
                        <w:top w:val="none" w:sz="0" w:space="0" w:color="auto"/>
                        <w:left w:val="none" w:sz="0" w:space="0" w:color="auto"/>
                        <w:bottom w:val="none" w:sz="0" w:space="0" w:color="auto"/>
                        <w:right w:val="none" w:sz="0" w:space="0" w:color="auto"/>
                      </w:divBdr>
                      <w:divsChild>
                        <w:div w:id="1875969939">
                          <w:marLeft w:val="0"/>
                          <w:marRight w:val="0"/>
                          <w:marTop w:val="0"/>
                          <w:marBottom w:val="0"/>
                          <w:divBdr>
                            <w:top w:val="none" w:sz="0" w:space="0" w:color="auto"/>
                            <w:left w:val="none" w:sz="0" w:space="0" w:color="auto"/>
                            <w:bottom w:val="none" w:sz="0" w:space="0" w:color="auto"/>
                            <w:right w:val="none" w:sz="0" w:space="0" w:color="auto"/>
                          </w:divBdr>
                          <w:divsChild>
                            <w:div w:id="1997024816">
                              <w:marLeft w:val="0"/>
                              <w:marRight w:val="0"/>
                              <w:marTop w:val="120"/>
                              <w:marBottom w:val="360"/>
                              <w:divBdr>
                                <w:top w:val="none" w:sz="0" w:space="0" w:color="auto"/>
                                <w:left w:val="none" w:sz="0" w:space="0" w:color="auto"/>
                                <w:bottom w:val="none" w:sz="0" w:space="0" w:color="auto"/>
                                <w:right w:val="none" w:sz="0" w:space="0" w:color="auto"/>
                              </w:divBdr>
                              <w:divsChild>
                                <w:div w:id="537014685">
                                  <w:marLeft w:val="0"/>
                                  <w:marRight w:val="0"/>
                                  <w:marTop w:val="0"/>
                                  <w:marBottom w:val="0"/>
                                  <w:divBdr>
                                    <w:top w:val="none" w:sz="0" w:space="0" w:color="auto"/>
                                    <w:left w:val="none" w:sz="0" w:space="0" w:color="auto"/>
                                    <w:bottom w:val="none" w:sz="0" w:space="0" w:color="auto"/>
                                    <w:right w:val="none" w:sz="0" w:space="0" w:color="auto"/>
                                  </w:divBdr>
                                </w:div>
                                <w:div w:id="16174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229743">
      <w:bodyDiv w:val="1"/>
      <w:marLeft w:val="0"/>
      <w:marRight w:val="0"/>
      <w:marTop w:val="0"/>
      <w:marBottom w:val="0"/>
      <w:divBdr>
        <w:top w:val="none" w:sz="0" w:space="0" w:color="auto"/>
        <w:left w:val="none" w:sz="0" w:space="0" w:color="auto"/>
        <w:bottom w:val="none" w:sz="0" w:space="0" w:color="auto"/>
        <w:right w:val="none" w:sz="0" w:space="0" w:color="auto"/>
      </w:divBdr>
    </w:div>
    <w:div w:id="1213465489">
      <w:bodyDiv w:val="1"/>
      <w:marLeft w:val="0"/>
      <w:marRight w:val="0"/>
      <w:marTop w:val="0"/>
      <w:marBottom w:val="0"/>
      <w:divBdr>
        <w:top w:val="none" w:sz="0" w:space="0" w:color="auto"/>
        <w:left w:val="none" w:sz="0" w:space="0" w:color="auto"/>
        <w:bottom w:val="none" w:sz="0" w:space="0" w:color="auto"/>
        <w:right w:val="none" w:sz="0" w:space="0" w:color="auto"/>
      </w:divBdr>
    </w:div>
    <w:div w:id="1217164166">
      <w:bodyDiv w:val="1"/>
      <w:marLeft w:val="0"/>
      <w:marRight w:val="0"/>
      <w:marTop w:val="0"/>
      <w:marBottom w:val="0"/>
      <w:divBdr>
        <w:top w:val="none" w:sz="0" w:space="0" w:color="auto"/>
        <w:left w:val="none" w:sz="0" w:space="0" w:color="auto"/>
        <w:bottom w:val="none" w:sz="0" w:space="0" w:color="auto"/>
        <w:right w:val="none" w:sz="0" w:space="0" w:color="auto"/>
      </w:divBdr>
      <w:divsChild>
        <w:div w:id="1580096163">
          <w:marLeft w:val="0"/>
          <w:marRight w:val="1"/>
          <w:marTop w:val="0"/>
          <w:marBottom w:val="0"/>
          <w:divBdr>
            <w:top w:val="none" w:sz="0" w:space="0" w:color="auto"/>
            <w:left w:val="none" w:sz="0" w:space="0" w:color="auto"/>
            <w:bottom w:val="none" w:sz="0" w:space="0" w:color="auto"/>
            <w:right w:val="none" w:sz="0" w:space="0" w:color="auto"/>
          </w:divBdr>
          <w:divsChild>
            <w:div w:id="309672356">
              <w:marLeft w:val="0"/>
              <w:marRight w:val="0"/>
              <w:marTop w:val="0"/>
              <w:marBottom w:val="0"/>
              <w:divBdr>
                <w:top w:val="none" w:sz="0" w:space="0" w:color="auto"/>
                <w:left w:val="none" w:sz="0" w:space="0" w:color="auto"/>
                <w:bottom w:val="none" w:sz="0" w:space="0" w:color="auto"/>
                <w:right w:val="none" w:sz="0" w:space="0" w:color="auto"/>
              </w:divBdr>
              <w:divsChild>
                <w:div w:id="936909739">
                  <w:marLeft w:val="0"/>
                  <w:marRight w:val="1"/>
                  <w:marTop w:val="0"/>
                  <w:marBottom w:val="0"/>
                  <w:divBdr>
                    <w:top w:val="none" w:sz="0" w:space="0" w:color="auto"/>
                    <w:left w:val="none" w:sz="0" w:space="0" w:color="auto"/>
                    <w:bottom w:val="none" w:sz="0" w:space="0" w:color="auto"/>
                    <w:right w:val="none" w:sz="0" w:space="0" w:color="auto"/>
                  </w:divBdr>
                  <w:divsChild>
                    <w:div w:id="676687384">
                      <w:marLeft w:val="0"/>
                      <w:marRight w:val="0"/>
                      <w:marTop w:val="0"/>
                      <w:marBottom w:val="0"/>
                      <w:divBdr>
                        <w:top w:val="none" w:sz="0" w:space="0" w:color="auto"/>
                        <w:left w:val="none" w:sz="0" w:space="0" w:color="auto"/>
                        <w:bottom w:val="none" w:sz="0" w:space="0" w:color="auto"/>
                        <w:right w:val="none" w:sz="0" w:space="0" w:color="auto"/>
                      </w:divBdr>
                      <w:divsChild>
                        <w:div w:id="94206679">
                          <w:marLeft w:val="0"/>
                          <w:marRight w:val="0"/>
                          <w:marTop w:val="0"/>
                          <w:marBottom w:val="0"/>
                          <w:divBdr>
                            <w:top w:val="none" w:sz="0" w:space="0" w:color="auto"/>
                            <w:left w:val="none" w:sz="0" w:space="0" w:color="auto"/>
                            <w:bottom w:val="none" w:sz="0" w:space="0" w:color="auto"/>
                            <w:right w:val="none" w:sz="0" w:space="0" w:color="auto"/>
                          </w:divBdr>
                          <w:divsChild>
                            <w:div w:id="464813842">
                              <w:marLeft w:val="0"/>
                              <w:marRight w:val="0"/>
                              <w:marTop w:val="120"/>
                              <w:marBottom w:val="360"/>
                              <w:divBdr>
                                <w:top w:val="none" w:sz="0" w:space="0" w:color="auto"/>
                                <w:left w:val="none" w:sz="0" w:space="0" w:color="auto"/>
                                <w:bottom w:val="none" w:sz="0" w:space="0" w:color="auto"/>
                                <w:right w:val="none" w:sz="0" w:space="0" w:color="auto"/>
                              </w:divBdr>
                              <w:divsChild>
                                <w:div w:id="976451887">
                                  <w:marLeft w:val="420"/>
                                  <w:marRight w:val="0"/>
                                  <w:marTop w:val="0"/>
                                  <w:marBottom w:val="0"/>
                                  <w:divBdr>
                                    <w:top w:val="none" w:sz="0" w:space="0" w:color="auto"/>
                                    <w:left w:val="none" w:sz="0" w:space="0" w:color="auto"/>
                                    <w:bottom w:val="none" w:sz="0" w:space="0" w:color="auto"/>
                                    <w:right w:val="none" w:sz="0" w:space="0" w:color="auto"/>
                                  </w:divBdr>
                                  <w:divsChild>
                                    <w:div w:id="166680293">
                                      <w:marLeft w:val="0"/>
                                      <w:marRight w:val="0"/>
                                      <w:marTop w:val="34"/>
                                      <w:marBottom w:val="34"/>
                                      <w:divBdr>
                                        <w:top w:val="none" w:sz="0" w:space="0" w:color="auto"/>
                                        <w:left w:val="none" w:sz="0" w:space="0" w:color="auto"/>
                                        <w:bottom w:val="none" w:sz="0" w:space="0" w:color="auto"/>
                                        <w:right w:val="none" w:sz="0" w:space="0" w:color="auto"/>
                                      </w:divBdr>
                                      <w:divsChild>
                                        <w:div w:id="189880707">
                                          <w:marLeft w:val="0"/>
                                          <w:marRight w:val="0"/>
                                          <w:marTop w:val="0"/>
                                          <w:marBottom w:val="0"/>
                                          <w:divBdr>
                                            <w:top w:val="none" w:sz="0" w:space="0" w:color="auto"/>
                                            <w:left w:val="none" w:sz="0" w:space="0" w:color="auto"/>
                                            <w:bottom w:val="none" w:sz="0" w:space="0" w:color="auto"/>
                                            <w:right w:val="none" w:sz="0" w:space="0" w:color="auto"/>
                                          </w:divBdr>
                                        </w:div>
                                        <w:div w:id="120208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5476156">
      <w:bodyDiv w:val="1"/>
      <w:marLeft w:val="0"/>
      <w:marRight w:val="0"/>
      <w:marTop w:val="0"/>
      <w:marBottom w:val="0"/>
      <w:divBdr>
        <w:top w:val="none" w:sz="0" w:space="0" w:color="auto"/>
        <w:left w:val="none" w:sz="0" w:space="0" w:color="auto"/>
        <w:bottom w:val="none" w:sz="0" w:space="0" w:color="auto"/>
        <w:right w:val="none" w:sz="0" w:space="0" w:color="auto"/>
      </w:divBdr>
    </w:div>
    <w:div w:id="1256785270">
      <w:bodyDiv w:val="1"/>
      <w:marLeft w:val="0"/>
      <w:marRight w:val="0"/>
      <w:marTop w:val="0"/>
      <w:marBottom w:val="0"/>
      <w:divBdr>
        <w:top w:val="none" w:sz="0" w:space="0" w:color="auto"/>
        <w:left w:val="none" w:sz="0" w:space="0" w:color="auto"/>
        <w:bottom w:val="none" w:sz="0" w:space="0" w:color="auto"/>
        <w:right w:val="none" w:sz="0" w:space="0" w:color="auto"/>
      </w:divBdr>
      <w:divsChild>
        <w:div w:id="1965697719">
          <w:marLeft w:val="0"/>
          <w:marRight w:val="0"/>
          <w:marTop w:val="0"/>
          <w:marBottom w:val="0"/>
          <w:divBdr>
            <w:top w:val="none" w:sz="0" w:space="0" w:color="auto"/>
            <w:left w:val="none" w:sz="0" w:space="0" w:color="auto"/>
            <w:bottom w:val="none" w:sz="0" w:space="0" w:color="auto"/>
            <w:right w:val="none" w:sz="0" w:space="0" w:color="auto"/>
          </w:divBdr>
        </w:div>
      </w:divsChild>
    </w:div>
    <w:div w:id="1265654741">
      <w:bodyDiv w:val="1"/>
      <w:marLeft w:val="0"/>
      <w:marRight w:val="0"/>
      <w:marTop w:val="0"/>
      <w:marBottom w:val="0"/>
      <w:divBdr>
        <w:top w:val="none" w:sz="0" w:space="0" w:color="auto"/>
        <w:left w:val="none" w:sz="0" w:space="0" w:color="auto"/>
        <w:bottom w:val="none" w:sz="0" w:space="0" w:color="auto"/>
        <w:right w:val="none" w:sz="0" w:space="0" w:color="auto"/>
      </w:divBdr>
    </w:div>
    <w:div w:id="1269002487">
      <w:bodyDiv w:val="1"/>
      <w:marLeft w:val="0"/>
      <w:marRight w:val="0"/>
      <w:marTop w:val="0"/>
      <w:marBottom w:val="0"/>
      <w:divBdr>
        <w:top w:val="none" w:sz="0" w:space="0" w:color="auto"/>
        <w:left w:val="none" w:sz="0" w:space="0" w:color="auto"/>
        <w:bottom w:val="none" w:sz="0" w:space="0" w:color="auto"/>
        <w:right w:val="none" w:sz="0" w:space="0" w:color="auto"/>
      </w:divBdr>
    </w:div>
    <w:div w:id="1278028024">
      <w:bodyDiv w:val="1"/>
      <w:marLeft w:val="0"/>
      <w:marRight w:val="0"/>
      <w:marTop w:val="0"/>
      <w:marBottom w:val="0"/>
      <w:divBdr>
        <w:top w:val="none" w:sz="0" w:space="0" w:color="auto"/>
        <w:left w:val="none" w:sz="0" w:space="0" w:color="auto"/>
        <w:bottom w:val="none" w:sz="0" w:space="0" w:color="auto"/>
        <w:right w:val="none" w:sz="0" w:space="0" w:color="auto"/>
      </w:divBdr>
    </w:div>
    <w:div w:id="1291864841">
      <w:bodyDiv w:val="1"/>
      <w:marLeft w:val="0"/>
      <w:marRight w:val="0"/>
      <w:marTop w:val="0"/>
      <w:marBottom w:val="0"/>
      <w:divBdr>
        <w:top w:val="none" w:sz="0" w:space="0" w:color="auto"/>
        <w:left w:val="none" w:sz="0" w:space="0" w:color="auto"/>
        <w:bottom w:val="none" w:sz="0" w:space="0" w:color="auto"/>
        <w:right w:val="none" w:sz="0" w:space="0" w:color="auto"/>
      </w:divBdr>
      <w:divsChild>
        <w:div w:id="161629688">
          <w:marLeft w:val="0"/>
          <w:marRight w:val="1"/>
          <w:marTop w:val="0"/>
          <w:marBottom w:val="0"/>
          <w:divBdr>
            <w:top w:val="none" w:sz="0" w:space="0" w:color="auto"/>
            <w:left w:val="none" w:sz="0" w:space="0" w:color="auto"/>
            <w:bottom w:val="none" w:sz="0" w:space="0" w:color="auto"/>
            <w:right w:val="none" w:sz="0" w:space="0" w:color="auto"/>
          </w:divBdr>
          <w:divsChild>
            <w:div w:id="360860838">
              <w:marLeft w:val="0"/>
              <w:marRight w:val="0"/>
              <w:marTop w:val="0"/>
              <w:marBottom w:val="0"/>
              <w:divBdr>
                <w:top w:val="none" w:sz="0" w:space="0" w:color="auto"/>
                <w:left w:val="none" w:sz="0" w:space="0" w:color="auto"/>
                <w:bottom w:val="none" w:sz="0" w:space="0" w:color="auto"/>
                <w:right w:val="none" w:sz="0" w:space="0" w:color="auto"/>
              </w:divBdr>
              <w:divsChild>
                <w:div w:id="1657110027">
                  <w:marLeft w:val="0"/>
                  <w:marRight w:val="1"/>
                  <w:marTop w:val="0"/>
                  <w:marBottom w:val="0"/>
                  <w:divBdr>
                    <w:top w:val="none" w:sz="0" w:space="0" w:color="auto"/>
                    <w:left w:val="none" w:sz="0" w:space="0" w:color="auto"/>
                    <w:bottom w:val="none" w:sz="0" w:space="0" w:color="auto"/>
                    <w:right w:val="none" w:sz="0" w:space="0" w:color="auto"/>
                  </w:divBdr>
                  <w:divsChild>
                    <w:div w:id="2031907657">
                      <w:marLeft w:val="0"/>
                      <w:marRight w:val="0"/>
                      <w:marTop w:val="0"/>
                      <w:marBottom w:val="0"/>
                      <w:divBdr>
                        <w:top w:val="none" w:sz="0" w:space="0" w:color="auto"/>
                        <w:left w:val="none" w:sz="0" w:space="0" w:color="auto"/>
                        <w:bottom w:val="none" w:sz="0" w:space="0" w:color="auto"/>
                        <w:right w:val="none" w:sz="0" w:space="0" w:color="auto"/>
                      </w:divBdr>
                      <w:divsChild>
                        <w:div w:id="2102216679">
                          <w:marLeft w:val="0"/>
                          <w:marRight w:val="0"/>
                          <w:marTop w:val="0"/>
                          <w:marBottom w:val="0"/>
                          <w:divBdr>
                            <w:top w:val="none" w:sz="0" w:space="0" w:color="auto"/>
                            <w:left w:val="none" w:sz="0" w:space="0" w:color="auto"/>
                            <w:bottom w:val="none" w:sz="0" w:space="0" w:color="auto"/>
                            <w:right w:val="none" w:sz="0" w:space="0" w:color="auto"/>
                          </w:divBdr>
                          <w:divsChild>
                            <w:div w:id="1191531753">
                              <w:marLeft w:val="0"/>
                              <w:marRight w:val="0"/>
                              <w:marTop w:val="120"/>
                              <w:marBottom w:val="360"/>
                              <w:divBdr>
                                <w:top w:val="none" w:sz="0" w:space="0" w:color="auto"/>
                                <w:left w:val="none" w:sz="0" w:space="0" w:color="auto"/>
                                <w:bottom w:val="none" w:sz="0" w:space="0" w:color="auto"/>
                                <w:right w:val="none" w:sz="0" w:space="0" w:color="auto"/>
                              </w:divBdr>
                              <w:divsChild>
                                <w:div w:id="256518566">
                                  <w:marLeft w:val="0"/>
                                  <w:marRight w:val="0"/>
                                  <w:marTop w:val="0"/>
                                  <w:marBottom w:val="0"/>
                                  <w:divBdr>
                                    <w:top w:val="none" w:sz="0" w:space="0" w:color="auto"/>
                                    <w:left w:val="none" w:sz="0" w:space="0" w:color="auto"/>
                                    <w:bottom w:val="none" w:sz="0" w:space="0" w:color="auto"/>
                                    <w:right w:val="none" w:sz="0" w:space="0" w:color="auto"/>
                                  </w:divBdr>
                                </w:div>
                                <w:div w:id="159955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648632">
      <w:bodyDiv w:val="1"/>
      <w:marLeft w:val="0"/>
      <w:marRight w:val="0"/>
      <w:marTop w:val="0"/>
      <w:marBottom w:val="0"/>
      <w:divBdr>
        <w:top w:val="none" w:sz="0" w:space="0" w:color="auto"/>
        <w:left w:val="none" w:sz="0" w:space="0" w:color="auto"/>
        <w:bottom w:val="none" w:sz="0" w:space="0" w:color="auto"/>
        <w:right w:val="none" w:sz="0" w:space="0" w:color="auto"/>
      </w:divBdr>
    </w:div>
    <w:div w:id="1336689781">
      <w:bodyDiv w:val="1"/>
      <w:marLeft w:val="0"/>
      <w:marRight w:val="0"/>
      <w:marTop w:val="0"/>
      <w:marBottom w:val="0"/>
      <w:divBdr>
        <w:top w:val="none" w:sz="0" w:space="0" w:color="auto"/>
        <w:left w:val="none" w:sz="0" w:space="0" w:color="auto"/>
        <w:bottom w:val="none" w:sz="0" w:space="0" w:color="auto"/>
        <w:right w:val="none" w:sz="0" w:space="0" w:color="auto"/>
      </w:divBdr>
    </w:div>
    <w:div w:id="1336954856">
      <w:bodyDiv w:val="1"/>
      <w:marLeft w:val="0"/>
      <w:marRight w:val="0"/>
      <w:marTop w:val="0"/>
      <w:marBottom w:val="0"/>
      <w:divBdr>
        <w:top w:val="none" w:sz="0" w:space="0" w:color="auto"/>
        <w:left w:val="none" w:sz="0" w:space="0" w:color="auto"/>
        <w:bottom w:val="none" w:sz="0" w:space="0" w:color="auto"/>
        <w:right w:val="none" w:sz="0" w:space="0" w:color="auto"/>
      </w:divBdr>
    </w:div>
    <w:div w:id="1347710337">
      <w:bodyDiv w:val="1"/>
      <w:marLeft w:val="0"/>
      <w:marRight w:val="0"/>
      <w:marTop w:val="0"/>
      <w:marBottom w:val="0"/>
      <w:divBdr>
        <w:top w:val="none" w:sz="0" w:space="0" w:color="auto"/>
        <w:left w:val="none" w:sz="0" w:space="0" w:color="auto"/>
        <w:bottom w:val="none" w:sz="0" w:space="0" w:color="auto"/>
        <w:right w:val="none" w:sz="0" w:space="0" w:color="auto"/>
      </w:divBdr>
      <w:divsChild>
        <w:div w:id="76683093">
          <w:marLeft w:val="0"/>
          <w:marRight w:val="0"/>
          <w:marTop w:val="0"/>
          <w:marBottom w:val="0"/>
          <w:divBdr>
            <w:top w:val="none" w:sz="0" w:space="0" w:color="auto"/>
            <w:left w:val="none" w:sz="0" w:space="0" w:color="auto"/>
            <w:bottom w:val="none" w:sz="0" w:space="0" w:color="auto"/>
            <w:right w:val="none" w:sz="0" w:space="0" w:color="auto"/>
          </w:divBdr>
        </w:div>
        <w:div w:id="416749351">
          <w:marLeft w:val="0"/>
          <w:marRight w:val="0"/>
          <w:marTop w:val="0"/>
          <w:marBottom w:val="0"/>
          <w:divBdr>
            <w:top w:val="none" w:sz="0" w:space="0" w:color="auto"/>
            <w:left w:val="none" w:sz="0" w:space="0" w:color="auto"/>
            <w:bottom w:val="none" w:sz="0" w:space="0" w:color="auto"/>
            <w:right w:val="none" w:sz="0" w:space="0" w:color="auto"/>
          </w:divBdr>
        </w:div>
        <w:div w:id="449013294">
          <w:marLeft w:val="0"/>
          <w:marRight w:val="0"/>
          <w:marTop w:val="0"/>
          <w:marBottom w:val="0"/>
          <w:divBdr>
            <w:top w:val="none" w:sz="0" w:space="0" w:color="auto"/>
            <w:left w:val="none" w:sz="0" w:space="0" w:color="auto"/>
            <w:bottom w:val="none" w:sz="0" w:space="0" w:color="auto"/>
            <w:right w:val="none" w:sz="0" w:space="0" w:color="auto"/>
          </w:divBdr>
        </w:div>
        <w:div w:id="529073881">
          <w:marLeft w:val="0"/>
          <w:marRight w:val="0"/>
          <w:marTop w:val="0"/>
          <w:marBottom w:val="0"/>
          <w:divBdr>
            <w:top w:val="none" w:sz="0" w:space="0" w:color="auto"/>
            <w:left w:val="none" w:sz="0" w:space="0" w:color="auto"/>
            <w:bottom w:val="none" w:sz="0" w:space="0" w:color="auto"/>
            <w:right w:val="none" w:sz="0" w:space="0" w:color="auto"/>
          </w:divBdr>
        </w:div>
        <w:div w:id="582956452">
          <w:marLeft w:val="0"/>
          <w:marRight w:val="0"/>
          <w:marTop w:val="0"/>
          <w:marBottom w:val="0"/>
          <w:divBdr>
            <w:top w:val="none" w:sz="0" w:space="0" w:color="auto"/>
            <w:left w:val="none" w:sz="0" w:space="0" w:color="auto"/>
            <w:bottom w:val="none" w:sz="0" w:space="0" w:color="auto"/>
            <w:right w:val="none" w:sz="0" w:space="0" w:color="auto"/>
          </w:divBdr>
        </w:div>
        <w:div w:id="726340661">
          <w:marLeft w:val="0"/>
          <w:marRight w:val="0"/>
          <w:marTop w:val="0"/>
          <w:marBottom w:val="0"/>
          <w:divBdr>
            <w:top w:val="none" w:sz="0" w:space="0" w:color="auto"/>
            <w:left w:val="none" w:sz="0" w:space="0" w:color="auto"/>
            <w:bottom w:val="none" w:sz="0" w:space="0" w:color="auto"/>
            <w:right w:val="none" w:sz="0" w:space="0" w:color="auto"/>
          </w:divBdr>
        </w:div>
        <w:div w:id="1309625310">
          <w:marLeft w:val="0"/>
          <w:marRight w:val="0"/>
          <w:marTop w:val="0"/>
          <w:marBottom w:val="0"/>
          <w:divBdr>
            <w:top w:val="none" w:sz="0" w:space="0" w:color="auto"/>
            <w:left w:val="none" w:sz="0" w:space="0" w:color="auto"/>
            <w:bottom w:val="none" w:sz="0" w:space="0" w:color="auto"/>
            <w:right w:val="none" w:sz="0" w:space="0" w:color="auto"/>
          </w:divBdr>
        </w:div>
        <w:div w:id="1439982562">
          <w:marLeft w:val="0"/>
          <w:marRight w:val="0"/>
          <w:marTop w:val="0"/>
          <w:marBottom w:val="0"/>
          <w:divBdr>
            <w:top w:val="none" w:sz="0" w:space="0" w:color="auto"/>
            <w:left w:val="none" w:sz="0" w:space="0" w:color="auto"/>
            <w:bottom w:val="none" w:sz="0" w:space="0" w:color="auto"/>
            <w:right w:val="none" w:sz="0" w:space="0" w:color="auto"/>
          </w:divBdr>
        </w:div>
        <w:div w:id="1777752036">
          <w:marLeft w:val="0"/>
          <w:marRight w:val="0"/>
          <w:marTop w:val="0"/>
          <w:marBottom w:val="0"/>
          <w:divBdr>
            <w:top w:val="none" w:sz="0" w:space="0" w:color="auto"/>
            <w:left w:val="none" w:sz="0" w:space="0" w:color="auto"/>
            <w:bottom w:val="none" w:sz="0" w:space="0" w:color="auto"/>
            <w:right w:val="none" w:sz="0" w:space="0" w:color="auto"/>
          </w:divBdr>
        </w:div>
        <w:div w:id="1839881555">
          <w:marLeft w:val="0"/>
          <w:marRight w:val="0"/>
          <w:marTop w:val="0"/>
          <w:marBottom w:val="0"/>
          <w:divBdr>
            <w:top w:val="none" w:sz="0" w:space="0" w:color="auto"/>
            <w:left w:val="none" w:sz="0" w:space="0" w:color="auto"/>
            <w:bottom w:val="none" w:sz="0" w:space="0" w:color="auto"/>
            <w:right w:val="none" w:sz="0" w:space="0" w:color="auto"/>
          </w:divBdr>
        </w:div>
        <w:div w:id="2060126648">
          <w:marLeft w:val="0"/>
          <w:marRight w:val="0"/>
          <w:marTop w:val="0"/>
          <w:marBottom w:val="0"/>
          <w:divBdr>
            <w:top w:val="none" w:sz="0" w:space="0" w:color="auto"/>
            <w:left w:val="none" w:sz="0" w:space="0" w:color="auto"/>
            <w:bottom w:val="none" w:sz="0" w:space="0" w:color="auto"/>
            <w:right w:val="none" w:sz="0" w:space="0" w:color="auto"/>
          </w:divBdr>
        </w:div>
      </w:divsChild>
    </w:div>
    <w:div w:id="1357273057">
      <w:bodyDiv w:val="1"/>
      <w:marLeft w:val="0"/>
      <w:marRight w:val="0"/>
      <w:marTop w:val="0"/>
      <w:marBottom w:val="0"/>
      <w:divBdr>
        <w:top w:val="none" w:sz="0" w:space="0" w:color="auto"/>
        <w:left w:val="none" w:sz="0" w:space="0" w:color="auto"/>
        <w:bottom w:val="none" w:sz="0" w:space="0" w:color="auto"/>
        <w:right w:val="none" w:sz="0" w:space="0" w:color="auto"/>
      </w:divBdr>
    </w:div>
    <w:div w:id="1360933654">
      <w:bodyDiv w:val="1"/>
      <w:marLeft w:val="0"/>
      <w:marRight w:val="0"/>
      <w:marTop w:val="0"/>
      <w:marBottom w:val="0"/>
      <w:divBdr>
        <w:top w:val="none" w:sz="0" w:space="0" w:color="auto"/>
        <w:left w:val="none" w:sz="0" w:space="0" w:color="auto"/>
        <w:bottom w:val="none" w:sz="0" w:space="0" w:color="auto"/>
        <w:right w:val="none" w:sz="0" w:space="0" w:color="auto"/>
      </w:divBdr>
    </w:div>
    <w:div w:id="1366632860">
      <w:bodyDiv w:val="1"/>
      <w:marLeft w:val="0"/>
      <w:marRight w:val="0"/>
      <w:marTop w:val="0"/>
      <w:marBottom w:val="0"/>
      <w:divBdr>
        <w:top w:val="none" w:sz="0" w:space="0" w:color="auto"/>
        <w:left w:val="none" w:sz="0" w:space="0" w:color="auto"/>
        <w:bottom w:val="none" w:sz="0" w:space="0" w:color="auto"/>
        <w:right w:val="none" w:sz="0" w:space="0" w:color="auto"/>
      </w:divBdr>
    </w:div>
    <w:div w:id="1379434105">
      <w:bodyDiv w:val="1"/>
      <w:marLeft w:val="0"/>
      <w:marRight w:val="0"/>
      <w:marTop w:val="0"/>
      <w:marBottom w:val="0"/>
      <w:divBdr>
        <w:top w:val="none" w:sz="0" w:space="0" w:color="auto"/>
        <w:left w:val="none" w:sz="0" w:space="0" w:color="auto"/>
        <w:bottom w:val="none" w:sz="0" w:space="0" w:color="auto"/>
        <w:right w:val="none" w:sz="0" w:space="0" w:color="auto"/>
      </w:divBdr>
    </w:div>
    <w:div w:id="1382901847">
      <w:bodyDiv w:val="1"/>
      <w:marLeft w:val="0"/>
      <w:marRight w:val="0"/>
      <w:marTop w:val="0"/>
      <w:marBottom w:val="0"/>
      <w:divBdr>
        <w:top w:val="none" w:sz="0" w:space="0" w:color="auto"/>
        <w:left w:val="none" w:sz="0" w:space="0" w:color="auto"/>
        <w:bottom w:val="none" w:sz="0" w:space="0" w:color="auto"/>
        <w:right w:val="none" w:sz="0" w:space="0" w:color="auto"/>
      </w:divBdr>
    </w:div>
    <w:div w:id="1428233762">
      <w:bodyDiv w:val="1"/>
      <w:marLeft w:val="0"/>
      <w:marRight w:val="0"/>
      <w:marTop w:val="0"/>
      <w:marBottom w:val="0"/>
      <w:divBdr>
        <w:top w:val="none" w:sz="0" w:space="0" w:color="auto"/>
        <w:left w:val="none" w:sz="0" w:space="0" w:color="auto"/>
        <w:bottom w:val="none" w:sz="0" w:space="0" w:color="auto"/>
        <w:right w:val="none" w:sz="0" w:space="0" w:color="auto"/>
      </w:divBdr>
    </w:div>
    <w:div w:id="1445803087">
      <w:bodyDiv w:val="1"/>
      <w:marLeft w:val="0"/>
      <w:marRight w:val="0"/>
      <w:marTop w:val="0"/>
      <w:marBottom w:val="0"/>
      <w:divBdr>
        <w:top w:val="none" w:sz="0" w:space="0" w:color="auto"/>
        <w:left w:val="none" w:sz="0" w:space="0" w:color="auto"/>
        <w:bottom w:val="none" w:sz="0" w:space="0" w:color="auto"/>
        <w:right w:val="none" w:sz="0" w:space="0" w:color="auto"/>
      </w:divBdr>
    </w:div>
    <w:div w:id="1472745742">
      <w:bodyDiv w:val="1"/>
      <w:marLeft w:val="0"/>
      <w:marRight w:val="0"/>
      <w:marTop w:val="0"/>
      <w:marBottom w:val="0"/>
      <w:divBdr>
        <w:top w:val="none" w:sz="0" w:space="0" w:color="auto"/>
        <w:left w:val="none" w:sz="0" w:space="0" w:color="auto"/>
        <w:bottom w:val="none" w:sz="0" w:space="0" w:color="auto"/>
        <w:right w:val="none" w:sz="0" w:space="0" w:color="auto"/>
      </w:divBdr>
      <w:divsChild>
        <w:div w:id="1106853888">
          <w:marLeft w:val="0"/>
          <w:marRight w:val="1"/>
          <w:marTop w:val="0"/>
          <w:marBottom w:val="0"/>
          <w:divBdr>
            <w:top w:val="none" w:sz="0" w:space="0" w:color="auto"/>
            <w:left w:val="none" w:sz="0" w:space="0" w:color="auto"/>
            <w:bottom w:val="none" w:sz="0" w:space="0" w:color="auto"/>
            <w:right w:val="none" w:sz="0" w:space="0" w:color="auto"/>
          </w:divBdr>
          <w:divsChild>
            <w:div w:id="1965303722">
              <w:marLeft w:val="0"/>
              <w:marRight w:val="0"/>
              <w:marTop w:val="0"/>
              <w:marBottom w:val="0"/>
              <w:divBdr>
                <w:top w:val="none" w:sz="0" w:space="0" w:color="auto"/>
                <w:left w:val="none" w:sz="0" w:space="0" w:color="auto"/>
                <w:bottom w:val="none" w:sz="0" w:space="0" w:color="auto"/>
                <w:right w:val="none" w:sz="0" w:space="0" w:color="auto"/>
              </w:divBdr>
              <w:divsChild>
                <w:div w:id="301732628">
                  <w:marLeft w:val="0"/>
                  <w:marRight w:val="1"/>
                  <w:marTop w:val="0"/>
                  <w:marBottom w:val="0"/>
                  <w:divBdr>
                    <w:top w:val="none" w:sz="0" w:space="0" w:color="auto"/>
                    <w:left w:val="none" w:sz="0" w:space="0" w:color="auto"/>
                    <w:bottom w:val="none" w:sz="0" w:space="0" w:color="auto"/>
                    <w:right w:val="none" w:sz="0" w:space="0" w:color="auto"/>
                  </w:divBdr>
                  <w:divsChild>
                    <w:div w:id="1092509139">
                      <w:marLeft w:val="0"/>
                      <w:marRight w:val="0"/>
                      <w:marTop w:val="0"/>
                      <w:marBottom w:val="0"/>
                      <w:divBdr>
                        <w:top w:val="none" w:sz="0" w:space="0" w:color="auto"/>
                        <w:left w:val="none" w:sz="0" w:space="0" w:color="auto"/>
                        <w:bottom w:val="none" w:sz="0" w:space="0" w:color="auto"/>
                        <w:right w:val="none" w:sz="0" w:space="0" w:color="auto"/>
                      </w:divBdr>
                      <w:divsChild>
                        <w:div w:id="1623922931">
                          <w:marLeft w:val="0"/>
                          <w:marRight w:val="0"/>
                          <w:marTop w:val="0"/>
                          <w:marBottom w:val="0"/>
                          <w:divBdr>
                            <w:top w:val="none" w:sz="0" w:space="0" w:color="auto"/>
                            <w:left w:val="none" w:sz="0" w:space="0" w:color="auto"/>
                            <w:bottom w:val="none" w:sz="0" w:space="0" w:color="auto"/>
                            <w:right w:val="none" w:sz="0" w:space="0" w:color="auto"/>
                          </w:divBdr>
                          <w:divsChild>
                            <w:div w:id="1999725738">
                              <w:marLeft w:val="0"/>
                              <w:marRight w:val="0"/>
                              <w:marTop w:val="120"/>
                              <w:marBottom w:val="360"/>
                              <w:divBdr>
                                <w:top w:val="none" w:sz="0" w:space="0" w:color="auto"/>
                                <w:left w:val="none" w:sz="0" w:space="0" w:color="auto"/>
                                <w:bottom w:val="none" w:sz="0" w:space="0" w:color="auto"/>
                                <w:right w:val="none" w:sz="0" w:space="0" w:color="auto"/>
                              </w:divBdr>
                              <w:divsChild>
                                <w:div w:id="557594481">
                                  <w:marLeft w:val="0"/>
                                  <w:marRight w:val="0"/>
                                  <w:marTop w:val="0"/>
                                  <w:marBottom w:val="0"/>
                                  <w:divBdr>
                                    <w:top w:val="none" w:sz="0" w:space="0" w:color="auto"/>
                                    <w:left w:val="none" w:sz="0" w:space="0" w:color="auto"/>
                                    <w:bottom w:val="none" w:sz="0" w:space="0" w:color="auto"/>
                                    <w:right w:val="none" w:sz="0" w:space="0" w:color="auto"/>
                                  </w:divBdr>
                                </w:div>
                                <w:div w:id="1563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332107">
      <w:bodyDiv w:val="1"/>
      <w:marLeft w:val="0"/>
      <w:marRight w:val="0"/>
      <w:marTop w:val="0"/>
      <w:marBottom w:val="0"/>
      <w:divBdr>
        <w:top w:val="none" w:sz="0" w:space="0" w:color="auto"/>
        <w:left w:val="none" w:sz="0" w:space="0" w:color="auto"/>
        <w:bottom w:val="none" w:sz="0" w:space="0" w:color="auto"/>
        <w:right w:val="none" w:sz="0" w:space="0" w:color="auto"/>
      </w:divBdr>
    </w:div>
    <w:div w:id="1504079040">
      <w:bodyDiv w:val="1"/>
      <w:marLeft w:val="0"/>
      <w:marRight w:val="0"/>
      <w:marTop w:val="0"/>
      <w:marBottom w:val="0"/>
      <w:divBdr>
        <w:top w:val="none" w:sz="0" w:space="0" w:color="auto"/>
        <w:left w:val="none" w:sz="0" w:space="0" w:color="auto"/>
        <w:bottom w:val="none" w:sz="0" w:space="0" w:color="auto"/>
        <w:right w:val="none" w:sz="0" w:space="0" w:color="auto"/>
      </w:divBdr>
      <w:divsChild>
        <w:div w:id="1369841785">
          <w:marLeft w:val="0"/>
          <w:marRight w:val="0"/>
          <w:marTop w:val="0"/>
          <w:marBottom w:val="0"/>
          <w:divBdr>
            <w:top w:val="none" w:sz="0" w:space="0" w:color="auto"/>
            <w:left w:val="none" w:sz="0" w:space="0" w:color="auto"/>
            <w:bottom w:val="none" w:sz="0" w:space="0" w:color="auto"/>
            <w:right w:val="none" w:sz="0" w:space="0" w:color="auto"/>
          </w:divBdr>
          <w:divsChild>
            <w:div w:id="2095472639">
              <w:marLeft w:val="0"/>
              <w:marRight w:val="0"/>
              <w:marTop w:val="0"/>
              <w:marBottom w:val="0"/>
              <w:divBdr>
                <w:top w:val="none" w:sz="0" w:space="0" w:color="auto"/>
                <w:left w:val="none" w:sz="0" w:space="0" w:color="auto"/>
                <w:bottom w:val="none" w:sz="0" w:space="0" w:color="auto"/>
                <w:right w:val="none" w:sz="0" w:space="0" w:color="auto"/>
              </w:divBdr>
              <w:divsChild>
                <w:div w:id="1419399864">
                  <w:marLeft w:val="0"/>
                  <w:marRight w:val="0"/>
                  <w:marTop w:val="0"/>
                  <w:marBottom w:val="0"/>
                  <w:divBdr>
                    <w:top w:val="none" w:sz="0" w:space="0" w:color="auto"/>
                    <w:left w:val="none" w:sz="0" w:space="0" w:color="auto"/>
                    <w:bottom w:val="none" w:sz="0" w:space="0" w:color="auto"/>
                    <w:right w:val="none" w:sz="0" w:space="0" w:color="auto"/>
                  </w:divBdr>
                  <w:divsChild>
                    <w:div w:id="1791171465">
                      <w:marLeft w:val="0"/>
                      <w:marRight w:val="0"/>
                      <w:marTop w:val="0"/>
                      <w:marBottom w:val="0"/>
                      <w:divBdr>
                        <w:top w:val="none" w:sz="0" w:space="0" w:color="auto"/>
                        <w:left w:val="none" w:sz="0" w:space="0" w:color="auto"/>
                        <w:bottom w:val="none" w:sz="0" w:space="0" w:color="auto"/>
                        <w:right w:val="none" w:sz="0" w:space="0" w:color="auto"/>
                      </w:divBdr>
                      <w:divsChild>
                        <w:div w:id="1247543432">
                          <w:marLeft w:val="0"/>
                          <w:marRight w:val="0"/>
                          <w:marTop w:val="0"/>
                          <w:marBottom w:val="0"/>
                          <w:divBdr>
                            <w:top w:val="none" w:sz="0" w:space="0" w:color="auto"/>
                            <w:left w:val="none" w:sz="0" w:space="0" w:color="auto"/>
                            <w:bottom w:val="none" w:sz="0" w:space="0" w:color="auto"/>
                            <w:right w:val="none" w:sz="0" w:space="0" w:color="auto"/>
                          </w:divBdr>
                          <w:divsChild>
                            <w:div w:id="84301589">
                              <w:marLeft w:val="0"/>
                              <w:marRight w:val="0"/>
                              <w:marTop w:val="0"/>
                              <w:marBottom w:val="0"/>
                              <w:divBdr>
                                <w:top w:val="none" w:sz="0" w:space="0" w:color="auto"/>
                                <w:left w:val="none" w:sz="0" w:space="0" w:color="auto"/>
                                <w:bottom w:val="none" w:sz="0" w:space="0" w:color="auto"/>
                                <w:right w:val="none" w:sz="0" w:space="0" w:color="auto"/>
                              </w:divBdr>
                              <w:divsChild>
                                <w:div w:id="636378712">
                                  <w:marLeft w:val="0"/>
                                  <w:marRight w:val="0"/>
                                  <w:marTop w:val="0"/>
                                  <w:marBottom w:val="0"/>
                                  <w:divBdr>
                                    <w:top w:val="none" w:sz="0" w:space="0" w:color="auto"/>
                                    <w:left w:val="none" w:sz="0" w:space="0" w:color="auto"/>
                                    <w:bottom w:val="none" w:sz="0" w:space="0" w:color="auto"/>
                                    <w:right w:val="none" w:sz="0" w:space="0" w:color="auto"/>
                                  </w:divBdr>
                                  <w:divsChild>
                                    <w:div w:id="907962406">
                                      <w:marLeft w:val="0"/>
                                      <w:marRight w:val="0"/>
                                      <w:marTop w:val="0"/>
                                      <w:marBottom w:val="0"/>
                                      <w:divBdr>
                                        <w:top w:val="none" w:sz="0" w:space="0" w:color="auto"/>
                                        <w:left w:val="none" w:sz="0" w:space="0" w:color="auto"/>
                                        <w:bottom w:val="none" w:sz="0" w:space="0" w:color="auto"/>
                                        <w:right w:val="none" w:sz="0" w:space="0" w:color="auto"/>
                                      </w:divBdr>
                                      <w:divsChild>
                                        <w:div w:id="126897068">
                                          <w:marLeft w:val="0"/>
                                          <w:marRight w:val="0"/>
                                          <w:marTop w:val="0"/>
                                          <w:marBottom w:val="0"/>
                                          <w:divBdr>
                                            <w:top w:val="none" w:sz="0" w:space="0" w:color="auto"/>
                                            <w:left w:val="none" w:sz="0" w:space="0" w:color="auto"/>
                                            <w:bottom w:val="none" w:sz="0" w:space="0" w:color="auto"/>
                                            <w:right w:val="none" w:sz="0" w:space="0" w:color="auto"/>
                                          </w:divBdr>
                                          <w:divsChild>
                                            <w:div w:id="1953197364">
                                              <w:marLeft w:val="0"/>
                                              <w:marRight w:val="0"/>
                                              <w:marTop w:val="0"/>
                                              <w:marBottom w:val="0"/>
                                              <w:divBdr>
                                                <w:top w:val="none" w:sz="0" w:space="0" w:color="auto"/>
                                                <w:left w:val="none" w:sz="0" w:space="0" w:color="auto"/>
                                                <w:bottom w:val="none" w:sz="0" w:space="0" w:color="auto"/>
                                                <w:right w:val="none" w:sz="0" w:space="0" w:color="auto"/>
                                              </w:divBdr>
                                              <w:divsChild>
                                                <w:div w:id="545878756">
                                                  <w:marLeft w:val="0"/>
                                                  <w:marRight w:val="0"/>
                                                  <w:marTop w:val="0"/>
                                                  <w:marBottom w:val="0"/>
                                                  <w:divBdr>
                                                    <w:top w:val="none" w:sz="0" w:space="0" w:color="auto"/>
                                                    <w:left w:val="none" w:sz="0" w:space="0" w:color="auto"/>
                                                    <w:bottom w:val="none" w:sz="0" w:space="0" w:color="auto"/>
                                                    <w:right w:val="none" w:sz="0" w:space="0" w:color="auto"/>
                                                  </w:divBdr>
                                                  <w:divsChild>
                                                    <w:div w:id="959066933">
                                                      <w:marLeft w:val="0"/>
                                                      <w:marRight w:val="0"/>
                                                      <w:marTop w:val="0"/>
                                                      <w:marBottom w:val="0"/>
                                                      <w:divBdr>
                                                        <w:top w:val="none" w:sz="0" w:space="0" w:color="auto"/>
                                                        <w:left w:val="none" w:sz="0" w:space="0" w:color="auto"/>
                                                        <w:bottom w:val="none" w:sz="0" w:space="0" w:color="auto"/>
                                                        <w:right w:val="none" w:sz="0" w:space="0" w:color="auto"/>
                                                      </w:divBdr>
                                                    </w:div>
                                                    <w:div w:id="1967663882">
                                                      <w:marLeft w:val="0"/>
                                                      <w:marRight w:val="0"/>
                                                      <w:marTop w:val="0"/>
                                                      <w:marBottom w:val="0"/>
                                                      <w:divBdr>
                                                        <w:top w:val="none" w:sz="0" w:space="0" w:color="auto"/>
                                                        <w:left w:val="none" w:sz="0" w:space="0" w:color="auto"/>
                                                        <w:bottom w:val="none" w:sz="0" w:space="0" w:color="auto"/>
                                                        <w:right w:val="none" w:sz="0" w:space="0" w:color="auto"/>
                                                      </w:divBdr>
                                                    </w:div>
                                                  </w:divsChild>
                                                </w:div>
                                                <w:div w:id="610473585">
                                                  <w:marLeft w:val="0"/>
                                                  <w:marRight w:val="0"/>
                                                  <w:marTop w:val="0"/>
                                                  <w:marBottom w:val="0"/>
                                                  <w:divBdr>
                                                    <w:top w:val="none" w:sz="0" w:space="0" w:color="auto"/>
                                                    <w:left w:val="none" w:sz="0" w:space="0" w:color="auto"/>
                                                    <w:bottom w:val="none" w:sz="0" w:space="0" w:color="auto"/>
                                                    <w:right w:val="none" w:sz="0" w:space="0" w:color="auto"/>
                                                  </w:divBdr>
                                                  <w:divsChild>
                                                    <w:div w:id="2054189358">
                                                      <w:marLeft w:val="0"/>
                                                      <w:marRight w:val="0"/>
                                                      <w:marTop w:val="0"/>
                                                      <w:marBottom w:val="0"/>
                                                      <w:divBdr>
                                                        <w:top w:val="none" w:sz="0" w:space="0" w:color="auto"/>
                                                        <w:left w:val="none" w:sz="0" w:space="0" w:color="auto"/>
                                                        <w:bottom w:val="none" w:sz="0" w:space="0" w:color="auto"/>
                                                        <w:right w:val="none" w:sz="0" w:space="0" w:color="auto"/>
                                                      </w:divBdr>
                                                    </w:div>
                                                  </w:divsChild>
                                                </w:div>
                                                <w:div w:id="744256849">
                                                  <w:marLeft w:val="0"/>
                                                  <w:marRight w:val="0"/>
                                                  <w:marTop w:val="0"/>
                                                  <w:marBottom w:val="0"/>
                                                  <w:divBdr>
                                                    <w:top w:val="none" w:sz="0" w:space="0" w:color="auto"/>
                                                    <w:left w:val="none" w:sz="0" w:space="0" w:color="auto"/>
                                                    <w:bottom w:val="none" w:sz="0" w:space="0" w:color="auto"/>
                                                    <w:right w:val="none" w:sz="0" w:space="0" w:color="auto"/>
                                                  </w:divBdr>
                                                  <w:divsChild>
                                                    <w:div w:id="1127552004">
                                                      <w:marLeft w:val="0"/>
                                                      <w:marRight w:val="0"/>
                                                      <w:marTop w:val="0"/>
                                                      <w:marBottom w:val="0"/>
                                                      <w:divBdr>
                                                        <w:top w:val="none" w:sz="0" w:space="0" w:color="auto"/>
                                                        <w:left w:val="none" w:sz="0" w:space="0" w:color="auto"/>
                                                        <w:bottom w:val="none" w:sz="0" w:space="0" w:color="auto"/>
                                                        <w:right w:val="none" w:sz="0" w:space="0" w:color="auto"/>
                                                      </w:divBdr>
                                                    </w:div>
                                                    <w:div w:id="1407537012">
                                                      <w:marLeft w:val="0"/>
                                                      <w:marRight w:val="0"/>
                                                      <w:marTop w:val="0"/>
                                                      <w:marBottom w:val="0"/>
                                                      <w:divBdr>
                                                        <w:top w:val="none" w:sz="0" w:space="0" w:color="auto"/>
                                                        <w:left w:val="none" w:sz="0" w:space="0" w:color="auto"/>
                                                        <w:bottom w:val="none" w:sz="0" w:space="0" w:color="auto"/>
                                                        <w:right w:val="none" w:sz="0" w:space="0" w:color="auto"/>
                                                      </w:divBdr>
                                                      <w:divsChild>
                                                        <w:div w:id="141655483">
                                                          <w:marLeft w:val="0"/>
                                                          <w:marRight w:val="0"/>
                                                          <w:marTop w:val="0"/>
                                                          <w:marBottom w:val="0"/>
                                                          <w:divBdr>
                                                            <w:top w:val="none" w:sz="0" w:space="0" w:color="auto"/>
                                                            <w:left w:val="none" w:sz="0" w:space="0" w:color="auto"/>
                                                            <w:bottom w:val="none" w:sz="0" w:space="0" w:color="auto"/>
                                                            <w:right w:val="none" w:sz="0" w:space="0" w:color="auto"/>
                                                          </w:divBdr>
                                                        </w:div>
                                                        <w:div w:id="283853484">
                                                          <w:marLeft w:val="0"/>
                                                          <w:marRight w:val="0"/>
                                                          <w:marTop w:val="0"/>
                                                          <w:marBottom w:val="0"/>
                                                          <w:divBdr>
                                                            <w:top w:val="none" w:sz="0" w:space="0" w:color="auto"/>
                                                            <w:left w:val="none" w:sz="0" w:space="0" w:color="auto"/>
                                                            <w:bottom w:val="none" w:sz="0" w:space="0" w:color="auto"/>
                                                            <w:right w:val="none" w:sz="0" w:space="0" w:color="auto"/>
                                                          </w:divBdr>
                                                        </w:div>
                                                        <w:div w:id="289897410">
                                                          <w:marLeft w:val="0"/>
                                                          <w:marRight w:val="0"/>
                                                          <w:marTop w:val="0"/>
                                                          <w:marBottom w:val="0"/>
                                                          <w:divBdr>
                                                            <w:top w:val="none" w:sz="0" w:space="0" w:color="auto"/>
                                                            <w:left w:val="none" w:sz="0" w:space="0" w:color="auto"/>
                                                            <w:bottom w:val="none" w:sz="0" w:space="0" w:color="auto"/>
                                                            <w:right w:val="none" w:sz="0" w:space="0" w:color="auto"/>
                                                          </w:divBdr>
                                                        </w:div>
                                                        <w:div w:id="291595021">
                                                          <w:marLeft w:val="0"/>
                                                          <w:marRight w:val="0"/>
                                                          <w:marTop w:val="0"/>
                                                          <w:marBottom w:val="0"/>
                                                          <w:divBdr>
                                                            <w:top w:val="none" w:sz="0" w:space="0" w:color="auto"/>
                                                            <w:left w:val="none" w:sz="0" w:space="0" w:color="auto"/>
                                                            <w:bottom w:val="none" w:sz="0" w:space="0" w:color="auto"/>
                                                            <w:right w:val="none" w:sz="0" w:space="0" w:color="auto"/>
                                                          </w:divBdr>
                                                        </w:div>
                                                        <w:div w:id="404113597">
                                                          <w:marLeft w:val="0"/>
                                                          <w:marRight w:val="0"/>
                                                          <w:marTop w:val="0"/>
                                                          <w:marBottom w:val="0"/>
                                                          <w:divBdr>
                                                            <w:top w:val="none" w:sz="0" w:space="0" w:color="auto"/>
                                                            <w:left w:val="none" w:sz="0" w:space="0" w:color="auto"/>
                                                            <w:bottom w:val="none" w:sz="0" w:space="0" w:color="auto"/>
                                                            <w:right w:val="none" w:sz="0" w:space="0" w:color="auto"/>
                                                          </w:divBdr>
                                                        </w:div>
                                                        <w:div w:id="500314772">
                                                          <w:marLeft w:val="0"/>
                                                          <w:marRight w:val="0"/>
                                                          <w:marTop w:val="0"/>
                                                          <w:marBottom w:val="0"/>
                                                          <w:divBdr>
                                                            <w:top w:val="none" w:sz="0" w:space="0" w:color="auto"/>
                                                            <w:left w:val="none" w:sz="0" w:space="0" w:color="auto"/>
                                                            <w:bottom w:val="none" w:sz="0" w:space="0" w:color="auto"/>
                                                            <w:right w:val="none" w:sz="0" w:space="0" w:color="auto"/>
                                                          </w:divBdr>
                                                        </w:div>
                                                        <w:div w:id="544411153">
                                                          <w:marLeft w:val="0"/>
                                                          <w:marRight w:val="0"/>
                                                          <w:marTop w:val="0"/>
                                                          <w:marBottom w:val="0"/>
                                                          <w:divBdr>
                                                            <w:top w:val="none" w:sz="0" w:space="0" w:color="auto"/>
                                                            <w:left w:val="none" w:sz="0" w:space="0" w:color="auto"/>
                                                            <w:bottom w:val="none" w:sz="0" w:space="0" w:color="auto"/>
                                                            <w:right w:val="none" w:sz="0" w:space="0" w:color="auto"/>
                                                          </w:divBdr>
                                                        </w:div>
                                                        <w:div w:id="736826581">
                                                          <w:marLeft w:val="0"/>
                                                          <w:marRight w:val="0"/>
                                                          <w:marTop w:val="0"/>
                                                          <w:marBottom w:val="0"/>
                                                          <w:divBdr>
                                                            <w:top w:val="none" w:sz="0" w:space="0" w:color="auto"/>
                                                            <w:left w:val="none" w:sz="0" w:space="0" w:color="auto"/>
                                                            <w:bottom w:val="none" w:sz="0" w:space="0" w:color="auto"/>
                                                            <w:right w:val="none" w:sz="0" w:space="0" w:color="auto"/>
                                                          </w:divBdr>
                                                        </w:div>
                                                        <w:div w:id="837235278">
                                                          <w:marLeft w:val="0"/>
                                                          <w:marRight w:val="0"/>
                                                          <w:marTop w:val="0"/>
                                                          <w:marBottom w:val="0"/>
                                                          <w:divBdr>
                                                            <w:top w:val="none" w:sz="0" w:space="0" w:color="auto"/>
                                                            <w:left w:val="none" w:sz="0" w:space="0" w:color="auto"/>
                                                            <w:bottom w:val="none" w:sz="0" w:space="0" w:color="auto"/>
                                                            <w:right w:val="none" w:sz="0" w:space="0" w:color="auto"/>
                                                          </w:divBdr>
                                                        </w:div>
                                                        <w:div w:id="892427760">
                                                          <w:marLeft w:val="0"/>
                                                          <w:marRight w:val="0"/>
                                                          <w:marTop w:val="0"/>
                                                          <w:marBottom w:val="0"/>
                                                          <w:divBdr>
                                                            <w:top w:val="none" w:sz="0" w:space="0" w:color="auto"/>
                                                            <w:left w:val="none" w:sz="0" w:space="0" w:color="auto"/>
                                                            <w:bottom w:val="none" w:sz="0" w:space="0" w:color="auto"/>
                                                            <w:right w:val="none" w:sz="0" w:space="0" w:color="auto"/>
                                                          </w:divBdr>
                                                        </w:div>
                                                        <w:div w:id="958297365">
                                                          <w:marLeft w:val="0"/>
                                                          <w:marRight w:val="0"/>
                                                          <w:marTop w:val="0"/>
                                                          <w:marBottom w:val="0"/>
                                                          <w:divBdr>
                                                            <w:top w:val="none" w:sz="0" w:space="0" w:color="auto"/>
                                                            <w:left w:val="none" w:sz="0" w:space="0" w:color="auto"/>
                                                            <w:bottom w:val="none" w:sz="0" w:space="0" w:color="auto"/>
                                                            <w:right w:val="none" w:sz="0" w:space="0" w:color="auto"/>
                                                          </w:divBdr>
                                                        </w:div>
                                                        <w:div w:id="1183203546">
                                                          <w:marLeft w:val="0"/>
                                                          <w:marRight w:val="0"/>
                                                          <w:marTop w:val="0"/>
                                                          <w:marBottom w:val="0"/>
                                                          <w:divBdr>
                                                            <w:top w:val="none" w:sz="0" w:space="0" w:color="auto"/>
                                                            <w:left w:val="none" w:sz="0" w:space="0" w:color="auto"/>
                                                            <w:bottom w:val="none" w:sz="0" w:space="0" w:color="auto"/>
                                                            <w:right w:val="none" w:sz="0" w:space="0" w:color="auto"/>
                                                          </w:divBdr>
                                                        </w:div>
                                                        <w:div w:id="1191992328">
                                                          <w:marLeft w:val="0"/>
                                                          <w:marRight w:val="0"/>
                                                          <w:marTop w:val="0"/>
                                                          <w:marBottom w:val="0"/>
                                                          <w:divBdr>
                                                            <w:top w:val="none" w:sz="0" w:space="0" w:color="auto"/>
                                                            <w:left w:val="none" w:sz="0" w:space="0" w:color="auto"/>
                                                            <w:bottom w:val="none" w:sz="0" w:space="0" w:color="auto"/>
                                                            <w:right w:val="none" w:sz="0" w:space="0" w:color="auto"/>
                                                          </w:divBdr>
                                                        </w:div>
                                                        <w:div w:id="1321037423">
                                                          <w:marLeft w:val="0"/>
                                                          <w:marRight w:val="0"/>
                                                          <w:marTop w:val="0"/>
                                                          <w:marBottom w:val="0"/>
                                                          <w:divBdr>
                                                            <w:top w:val="none" w:sz="0" w:space="0" w:color="auto"/>
                                                            <w:left w:val="none" w:sz="0" w:space="0" w:color="auto"/>
                                                            <w:bottom w:val="none" w:sz="0" w:space="0" w:color="auto"/>
                                                            <w:right w:val="none" w:sz="0" w:space="0" w:color="auto"/>
                                                          </w:divBdr>
                                                        </w:div>
                                                        <w:div w:id="1562983585">
                                                          <w:marLeft w:val="0"/>
                                                          <w:marRight w:val="0"/>
                                                          <w:marTop w:val="0"/>
                                                          <w:marBottom w:val="0"/>
                                                          <w:divBdr>
                                                            <w:top w:val="none" w:sz="0" w:space="0" w:color="auto"/>
                                                            <w:left w:val="none" w:sz="0" w:space="0" w:color="auto"/>
                                                            <w:bottom w:val="none" w:sz="0" w:space="0" w:color="auto"/>
                                                            <w:right w:val="none" w:sz="0" w:space="0" w:color="auto"/>
                                                          </w:divBdr>
                                                        </w:div>
                                                        <w:div w:id="1670405354">
                                                          <w:marLeft w:val="0"/>
                                                          <w:marRight w:val="0"/>
                                                          <w:marTop w:val="0"/>
                                                          <w:marBottom w:val="0"/>
                                                          <w:divBdr>
                                                            <w:top w:val="none" w:sz="0" w:space="0" w:color="auto"/>
                                                            <w:left w:val="none" w:sz="0" w:space="0" w:color="auto"/>
                                                            <w:bottom w:val="none" w:sz="0" w:space="0" w:color="auto"/>
                                                            <w:right w:val="none" w:sz="0" w:space="0" w:color="auto"/>
                                                          </w:divBdr>
                                                        </w:div>
                                                        <w:div w:id="1758746342">
                                                          <w:marLeft w:val="0"/>
                                                          <w:marRight w:val="0"/>
                                                          <w:marTop w:val="0"/>
                                                          <w:marBottom w:val="0"/>
                                                          <w:divBdr>
                                                            <w:top w:val="none" w:sz="0" w:space="0" w:color="auto"/>
                                                            <w:left w:val="none" w:sz="0" w:space="0" w:color="auto"/>
                                                            <w:bottom w:val="none" w:sz="0" w:space="0" w:color="auto"/>
                                                            <w:right w:val="none" w:sz="0" w:space="0" w:color="auto"/>
                                                          </w:divBdr>
                                                        </w:div>
                                                        <w:div w:id="1820465115">
                                                          <w:marLeft w:val="0"/>
                                                          <w:marRight w:val="0"/>
                                                          <w:marTop w:val="0"/>
                                                          <w:marBottom w:val="0"/>
                                                          <w:divBdr>
                                                            <w:top w:val="none" w:sz="0" w:space="0" w:color="auto"/>
                                                            <w:left w:val="none" w:sz="0" w:space="0" w:color="auto"/>
                                                            <w:bottom w:val="none" w:sz="0" w:space="0" w:color="auto"/>
                                                            <w:right w:val="none" w:sz="0" w:space="0" w:color="auto"/>
                                                          </w:divBdr>
                                                        </w:div>
                                                        <w:div w:id="1893223390">
                                                          <w:marLeft w:val="0"/>
                                                          <w:marRight w:val="0"/>
                                                          <w:marTop w:val="0"/>
                                                          <w:marBottom w:val="0"/>
                                                          <w:divBdr>
                                                            <w:top w:val="none" w:sz="0" w:space="0" w:color="auto"/>
                                                            <w:left w:val="none" w:sz="0" w:space="0" w:color="auto"/>
                                                            <w:bottom w:val="none" w:sz="0" w:space="0" w:color="auto"/>
                                                            <w:right w:val="none" w:sz="0" w:space="0" w:color="auto"/>
                                                          </w:divBdr>
                                                        </w:div>
                                                        <w:div w:id="1987397208">
                                                          <w:marLeft w:val="0"/>
                                                          <w:marRight w:val="0"/>
                                                          <w:marTop w:val="0"/>
                                                          <w:marBottom w:val="0"/>
                                                          <w:divBdr>
                                                            <w:top w:val="none" w:sz="0" w:space="0" w:color="auto"/>
                                                            <w:left w:val="none" w:sz="0" w:space="0" w:color="auto"/>
                                                            <w:bottom w:val="none" w:sz="0" w:space="0" w:color="auto"/>
                                                            <w:right w:val="none" w:sz="0" w:space="0" w:color="auto"/>
                                                          </w:divBdr>
                                                        </w:div>
                                                        <w:div w:id="20617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48602">
                                                  <w:marLeft w:val="0"/>
                                                  <w:marRight w:val="0"/>
                                                  <w:marTop w:val="0"/>
                                                  <w:marBottom w:val="0"/>
                                                  <w:divBdr>
                                                    <w:top w:val="none" w:sz="0" w:space="0" w:color="auto"/>
                                                    <w:left w:val="none" w:sz="0" w:space="0" w:color="auto"/>
                                                    <w:bottom w:val="none" w:sz="0" w:space="0" w:color="auto"/>
                                                    <w:right w:val="none" w:sz="0" w:space="0" w:color="auto"/>
                                                  </w:divBdr>
                                                  <w:divsChild>
                                                    <w:div w:id="928925736">
                                                      <w:marLeft w:val="0"/>
                                                      <w:marRight w:val="0"/>
                                                      <w:marTop w:val="0"/>
                                                      <w:marBottom w:val="0"/>
                                                      <w:divBdr>
                                                        <w:top w:val="none" w:sz="0" w:space="0" w:color="auto"/>
                                                        <w:left w:val="none" w:sz="0" w:space="0" w:color="auto"/>
                                                        <w:bottom w:val="none" w:sz="0" w:space="0" w:color="auto"/>
                                                        <w:right w:val="none" w:sz="0" w:space="0" w:color="auto"/>
                                                      </w:divBdr>
                                                      <w:divsChild>
                                                        <w:div w:id="478503304">
                                                          <w:marLeft w:val="0"/>
                                                          <w:marRight w:val="0"/>
                                                          <w:marTop w:val="0"/>
                                                          <w:marBottom w:val="0"/>
                                                          <w:divBdr>
                                                            <w:top w:val="none" w:sz="0" w:space="0" w:color="auto"/>
                                                            <w:left w:val="none" w:sz="0" w:space="0" w:color="auto"/>
                                                            <w:bottom w:val="none" w:sz="0" w:space="0" w:color="auto"/>
                                                            <w:right w:val="none" w:sz="0" w:space="0" w:color="auto"/>
                                                          </w:divBdr>
                                                          <w:divsChild>
                                                            <w:div w:id="522716241">
                                                              <w:marLeft w:val="0"/>
                                                              <w:marRight w:val="0"/>
                                                              <w:marTop w:val="0"/>
                                                              <w:marBottom w:val="0"/>
                                                              <w:divBdr>
                                                                <w:top w:val="none" w:sz="0" w:space="0" w:color="auto"/>
                                                                <w:left w:val="none" w:sz="0" w:space="0" w:color="auto"/>
                                                                <w:bottom w:val="none" w:sz="0" w:space="0" w:color="auto"/>
                                                                <w:right w:val="none" w:sz="0" w:space="0" w:color="auto"/>
                                                              </w:divBdr>
                                                              <w:divsChild>
                                                                <w:div w:id="1315255387">
                                                                  <w:marLeft w:val="0"/>
                                                                  <w:marRight w:val="0"/>
                                                                  <w:marTop w:val="0"/>
                                                                  <w:marBottom w:val="0"/>
                                                                  <w:divBdr>
                                                                    <w:top w:val="none" w:sz="0" w:space="0" w:color="auto"/>
                                                                    <w:left w:val="none" w:sz="0" w:space="0" w:color="auto"/>
                                                                    <w:bottom w:val="none" w:sz="0" w:space="0" w:color="auto"/>
                                                                    <w:right w:val="none" w:sz="0" w:space="0" w:color="auto"/>
                                                                  </w:divBdr>
                                                                </w:div>
                                                                <w:div w:id="1691183307">
                                                                  <w:marLeft w:val="0"/>
                                                                  <w:marRight w:val="0"/>
                                                                  <w:marTop w:val="0"/>
                                                                  <w:marBottom w:val="0"/>
                                                                  <w:divBdr>
                                                                    <w:top w:val="none" w:sz="0" w:space="0" w:color="auto"/>
                                                                    <w:left w:val="none" w:sz="0" w:space="0" w:color="auto"/>
                                                                    <w:bottom w:val="none" w:sz="0" w:space="0" w:color="auto"/>
                                                                    <w:right w:val="none" w:sz="0" w:space="0" w:color="auto"/>
                                                                  </w:divBdr>
                                                                </w:div>
                                                              </w:divsChild>
                                                            </w:div>
                                                            <w:div w:id="1547377655">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sChild>
                                                </w:div>
                                                <w:div w:id="21136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820373">
                                  <w:marLeft w:val="0"/>
                                  <w:marRight w:val="0"/>
                                  <w:marTop w:val="0"/>
                                  <w:marBottom w:val="0"/>
                                  <w:divBdr>
                                    <w:top w:val="none" w:sz="0" w:space="0" w:color="auto"/>
                                    <w:left w:val="none" w:sz="0" w:space="0" w:color="auto"/>
                                    <w:bottom w:val="none" w:sz="0" w:space="0" w:color="auto"/>
                                    <w:right w:val="none" w:sz="0" w:space="0" w:color="auto"/>
                                  </w:divBdr>
                                  <w:divsChild>
                                    <w:div w:id="782387020">
                                      <w:marLeft w:val="0"/>
                                      <w:marRight w:val="0"/>
                                      <w:marTop w:val="0"/>
                                      <w:marBottom w:val="0"/>
                                      <w:divBdr>
                                        <w:top w:val="none" w:sz="0" w:space="0" w:color="auto"/>
                                        <w:left w:val="none" w:sz="0" w:space="0" w:color="auto"/>
                                        <w:bottom w:val="none" w:sz="0" w:space="0" w:color="auto"/>
                                        <w:right w:val="none" w:sz="0" w:space="0" w:color="auto"/>
                                      </w:divBdr>
                                    </w:div>
                                    <w:div w:id="1147169929">
                                      <w:marLeft w:val="0"/>
                                      <w:marRight w:val="0"/>
                                      <w:marTop w:val="0"/>
                                      <w:marBottom w:val="0"/>
                                      <w:divBdr>
                                        <w:top w:val="none" w:sz="0" w:space="0" w:color="auto"/>
                                        <w:left w:val="none" w:sz="0" w:space="0" w:color="auto"/>
                                        <w:bottom w:val="none" w:sz="0" w:space="0" w:color="auto"/>
                                        <w:right w:val="none" w:sz="0" w:space="0" w:color="auto"/>
                                      </w:divBdr>
                                      <w:divsChild>
                                        <w:div w:id="684944813">
                                          <w:marLeft w:val="0"/>
                                          <w:marRight w:val="0"/>
                                          <w:marTop w:val="0"/>
                                          <w:marBottom w:val="0"/>
                                          <w:divBdr>
                                            <w:top w:val="none" w:sz="0" w:space="0" w:color="auto"/>
                                            <w:left w:val="none" w:sz="0" w:space="0" w:color="auto"/>
                                            <w:bottom w:val="none" w:sz="0" w:space="0" w:color="auto"/>
                                            <w:right w:val="none" w:sz="0" w:space="0" w:color="auto"/>
                                          </w:divBdr>
                                          <w:divsChild>
                                            <w:div w:id="195630016">
                                              <w:marLeft w:val="0"/>
                                              <w:marRight w:val="0"/>
                                              <w:marTop w:val="0"/>
                                              <w:marBottom w:val="0"/>
                                              <w:divBdr>
                                                <w:top w:val="none" w:sz="0" w:space="0" w:color="auto"/>
                                                <w:left w:val="none" w:sz="0" w:space="0" w:color="auto"/>
                                                <w:bottom w:val="none" w:sz="0" w:space="0" w:color="auto"/>
                                                <w:right w:val="none" w:sz="0" w:space="0" w:color="auto"/>
                                              </w:divBdr>
                                              <w:divsChild>
                                                <w:div w:id="1499616132">
                                                  <w:marLeft w:val="0"/>
                                                  <w:marRight w:val="0"/>
                                                  <w:marTop w:val="0"/>
                                                  <w:marBottom w:val="0"/>
                                                  <w:divBdr>
                                                    <w:top w:val="none" w:sz="0" w:space="0" w:color="auto"/>
                                                    <w:left w:val="none" w:sz="0" w:space="0" w:color="auto"/>
                                                    <w:bottom w:val="none" w:sz="0" w:space="0" w:color="auto"/>
                                                    <w:right w:val="none" w:sz="0" w:space="0" w:color="auto"/>
                                                  </w:divBdr>
                                                  <w:divsChild>
                                                    <w:div w:id="325936841">
                                                      <w:marLeft w:val="0"/>
                                                      <w:marRight w:val="0"/>
                                                      <w:marTop w:val="0"/>
                                                      <w:marBottom w:val="0"/>
                                                      <w:divBdr>
                                                        <w:top w:val="none" w:sz="0" w:space="0" w:color="auto"/>
                                                        <w:left w:val="none" w:sz="0" w:space="0" w:color="auto"/>
                                                        <w:bottom w:val="none" w:sz="0" w:space="0" w:color="auto"/>
                                                        <w:right w:val="none" w:sz="0" w:space="0" w:color="auto"/>
                                                      </w:divBdr>
                                                      <w:divsChild>
                                                        <w:div w:id="64766537">
                                                          <w:marLeft w:val="0"/>
                                                          <w:marRight w:val="0"/>
                                                          <w:marTop w:val="0"/>
                                                          <w:marBottom w:val="0"/>
                                                          <w:divBdr>
                                                            <w:top w:val="none" w:sz="0" w:space="0" w:color="auto"/>
                                                            <w:left w:val="none" w:sz="0" w:space="0" w:color="auto"/>
                                                            <w:bottom w:val="none" w:sz="0" w:space="0" w:color="auto"/>
                                                            <w:right w:val="none" w:sz="0" w:space="0" w:color="auto"/>
                                                          </w:divBdr>
                                                          <w:divsChild>
                                                            <w:div w:id="788360880">
                                                              <w:marLeft w:val="0"/>
                                                              <w:marRight w:val="0"/>
                                                              <w:marTop w:val="96"/>
                                                              <w:marBottom w:val="0"/>
                                                              <w:divBdr>
                                                                <w:top w:val="none" w:sz="0" w:space="0" w:color="auto"/>
                                                                <w:left w:val="none" w:sz="0" w:space="0" w:color="auto"/>
                                                                <w:bottom w:val="none" w:sz="0" w:space="0" w:color="auto"/>
                                                                <w:right w:val="none" w:sz="0" w:space="0" w:color="auto"/>
                                                              </w:divBdr>
                                                            </w:div>
                                                          </w:divsChild>
                                                        </w:div>
                                                        <w:div w:id="462964449">
                                                          <w:marLeft w:val="0"/>
                                                          <w:marRight w:val="0"/>
                                                          <w:marTop w:val="0"/>
                                                          <w:marBottom w:val="0"/>
                                                          <w:divBdr>
                                                            <w:top w:val="none" w:sz="0" w:space="0" w:color="auto"/>
                                                            <w:left w:val="none" w:sz="0" w:space="0" w:color="auto"/>
                                                            <w:bottom w:val="none" w:sz="0" w:space="0" w:color="auto"/>
                                                            <w:right w:val="none" w:sz="0" w:space="0" w:color="auto"/>
                                                          </w:divBdr>
                                                        </w:div>
                                                        <w:div w:id="480117698">
                                                          <w:marLeft w:val="0"/>
                                                          <w:marRight w:val="0"/>
                                                          <w:marTop w:val="0"/>
                                                          <w:marBottom w:val="0"/>
                                                          <w:divBdr>
                                                            <w:top w:val="none" w:sz="0" w:space="0" w:color="auto"/>
                                                            <w:left w:val="none" w:sz="0" w:space="0" w:color="auto"/>
                                                            <w:bottom w:val="none" w:sz="0" w:space="0" w:color="auto"/>
                                                            <w:right w:val="none" w:sz="0" w:space="0" w:color="auto"/>
                                                          </w:divBdr>
                                                          <w:divsChild>
                                                            <w:div w:id="676345907">
                                                              <w:marLeft w:val="0"/>
                                                              <w:marRight w:val="0"/>
                                                              <w:marTop w:val="96"/>
                                                              <w:marBottom w:val="0"/>
                                                              <w:divBdr>
                                                                <w:top w:val="none" w:sz="0" w:space="0" w:color="auto"/>
                                                                <w:left w:val="none" w:sz="0" w:space="0" w:color="auto"/>
                                                                <w:bottom w:val="none" w:sz="0" w:space="0" w:color="auto"/>
                                                                <w:right w:val="none" w:sz="0" w:space="0" w:color="auto"/>
                                                              </w:divBdr>
                                                            </w:div>
                                                          </w:divsChild>
                                                        </w:div>
                                                        <w:div w:id="519663760">
                                                          <w:marLeft w:val="0"/>
                                                          <w:marRight w:val="0"/>
                                                          <w:marTop w:val="0"/>
                                                          <w:marBottom w:val="0"/>
                                                          <w:divBdr>
                                                            <w:top w:val="none" w:sz="0" w:space="0" w:color="auto"/>
                                                            <w:left w:val="none" w:sz="0" w:space="0" w:color="auto"/>
                                                            <w:bottom w:val="none" w:sz="0" w:space="0" w:color="auto"/>
                                                            <w:right w:val="none" w:sz="0" w:space="0" w:color="auto"/>
                                                          </w:divBdr>
                                                          <w:divsChild>
                                                            <w:div w:id="1404647368">
                                                              <w:marLeft w:val="0"/>
                                                              <w:marRight w:val="0"/>
                                                              <w:marTop w:val="96"/>
                                                              <w:marBottom w:val="0"/>
                                                              <w:divBdr>
                                                                <w:top w:val="none" w:sz="0" w:space="0" w:color="auto"/>
                                                                <w:left w:val="none" w:sz="0" w:space="0" w:color="auto"/>
                                                                <w:bottom w:val="none" w:sz="0" w:space="0" w:color="auto"/>
                                                                <w:right w:val="none" w:sz="0" w:space="0" w:color="auto"/>
                                                              </w:divBdr>
                                                            </w:div>
                                                          </w:divsChild>
                                                        </w:div>
                                                        <w:div w:id="671837256">
                                                          <w:marLeft w:val="0"/>
                                                          <w:marRight w:val="0"/>
                                                          <w:marTop w:val="0"/>
                                                          <w:marBottom w:val="0"/>
                                                          <w:divBdr>
                                                            <w:top w:val="none" w:sz="0" w:space="0" w:color="auto"/>
                                                            <w:left w:val="none" w:sz="0" w:space="0" w:color="auto"/>
                                                            <w:bottom w:val="none" w:sz="0" w:space="0" w:color="auto"/>
                                                            <w:right w:val="none" w:sz="0" w:space="0" w:color="auto"/>
                                                          </w:divBdr>
                                                          <w:divsChild>
                                                            <w:div w:id="19474396">
                                                              <w:marLeft w:val="0"/>
                                                              <w:marRight w:val="0"/>
                                                              <w:marTop w:val="96"/>
                                                              <w:marBottom w:val="0"/>
                                                              <w:divBdr>
                                                                <w:top w:val="none" w:sz="0" w:space="0" w:color="auto"/>
                                                                <w:left w:val="none" w:sz="0" w:space="0" w:color="auto"/>
                                                                <w:bottom w:val="none" w:sz="0" w:space="0" w:color="auto"/>
                                                                <w:right w:val="none" w:sz="0" w:space="0" w:color="auto"/>
                                                              </w:divBdr>
                                                            </w:div>
                                                          </w:divsChild>
                                                        </w:div>
                                                        <w:div w:id="837691036">
                                                          <w:marLeft w:val="0"/>
                                                          <w:marRight w:val="0"/>
                                                          <w:marTop w:val="0"/>
                                                          <w:marBottom w:val="0"/>
                                                          <w:divBdr>
                                                            <w:top w:val="none" w:sz="0" w:space="0" w:color="auto"/>
                                                            <w:left w:val="none" w:sz="0" w:space="0" w:color="auto"/>
                                                            <w:bottom w:val="none" w:sz="0" w:space="0" w:color="auto"/>
                                                            <w:right w:val="none" w:sz="0" w:space="0" w:color="auto"/>
                                                          </w:divBdr>
                                                        </w:div>
                                                        <w:div w:id="1267274529">
                                                          <w:marLeft w:val="0"/>
                                                          <w:marRight w:val="0"/>
                                                          <w:marTop w:val="0"/>
                                                          <w:marBottom w:val="0"/>
                                                          <w:divBdr>
                                                            <w:top w:val="none" w:sz="0" w:space="0" w:color="auto"/>
                                                            <w:left w:val="none" w:sz="0" w:space="0" w:color="auto"/>
                                                            <w:bottom w:val="none" w:sz="0" w:space="0" w:color="auto"/>
                                                            <w:right w:val="none" w:sz="0" w:space="0" w:color="auto"/>
                                                          </w:divBdr>
                                                        </w:div>
                                                        <w:div w:id="17904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98953">
                                              <w:marLeft w:val="0"/>
                                              <w:marRight w:val="0"/>
                                              <w:marTop w:val="0"/>
                                              <w:marBottom w:val="0"/>
                                              <w:divBdr>
                                                <w:top w:val="none" w:sz="0" w:space="0" w:color="auto"/>
                                                <w:left w:val="none" w:sz="0" w:space="0" w:color="auto"/>
                                                <w:bottom w:val="none" w:sz="0" w:space="0" w:color="auto"/>
                                                <w:right w:val="none" w:sz="0" w:space="0" w:color="auto"/>
                                              </w:divBdr>
                                              <w:divsChild>
                                                <w:div w:id="20381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4331">
                                          <w:marLeft w:val="0"/>
                                          <w:marRight w:val="0"/>
                                          <w:marTop w:val="0"/>
                                          <w:marBottom w:val="0"/>
                                          <w:divBdr>
                                            <w:top w:val="none" w:sz="0" w:space="0" w:color="auto"/>
                                            <w:left w:val="none" w:sz="0" w:space="0" w:color="auto"/>
                                            <w:bottom w:val="none" w:sz="0" w:space="0" w:color="auto"/>
                                            <w:right w:val="none" w:sz="0" w:space="0" w:color="auto"/>
                                          </w:divBdr>
                                          <w:divsChild>
                                            <w:div w:id="1648195907">
                                              <w:marLeft w:val="0"/>
                                              <w:marRight w:val="0"/>
                                              <w:marTop w:val="0"/>
                                              <w:marBottom w:val="0"/>
                                              <w:divBdr>
                                                <w:top w:val="none" w:sz="0" w:space="0" w:color="auto"/>
                                                <w:left w:val="none" w:sz="0" w:space="0" w:color="auto"/>
                                                <w:bottom w:val="none" w:sz="0" w:space="0" w:color="auto"/>
                                                <w:right w:val="none" w:sz="0" w:space="0" w:color="auto"/>
                                              </w:divBdr>
                                              <w:divsChild>
                                                <w:div w:id="463737236">
                                                  <w:marLeft w:val="0"/>
                                                  <w:marRight w:val="0"/>
                                                  <w:marTop w:val="0"/>
                                                  <w:marBottom w:val="0"/>
                                                  <w:divBdr>
                                                    <w:top w:val="none" w:sz="0" w:space="0" w:color="auto"/>
                                                    <w:left w:val="none" w:sz="0" w:space="0" w:color="auto"/>
                                                    <w:bottom w:val="none" w:sz="0" w:space="0" w:color="auto"/>
                                                    <w:right w:val="none" w:sz="0" w:space="0" w:color="auto"/>
                                                  </w:divBdr>
                                                  <w:divsChild>
                                                    <w:div w:id="813914027">
                                                      <w:marLeft w:val="0"/>
                                                      <w:marRight w:val="0"/>
                                                      <w:marTop w:val="0"/>
                                                      <w:marBottom w:val="0"/>
                                                      <w:divBdr>
                                                        <w:top w:val="none" w:sz="0" w:space="0" w:color="auto"/>
                                                        <w:left w:val="none" w:sz="0" w:space="0" w:color="auto"/>
                                                        <w:bottom w:val="none" w:sz="0" w:space="0" w:color="auto"/>
                                                        <w:right w:val="none" w:sz="0" w:space="0" w:color="auto"/>
                                                      </w:divBdr>
                                                    </w:div>
                                                    <w:div w:id="1303998452">
                                                      <w:marLeft w:val="0"/>
                                                      <w:marRight w:val="0"/>
                                                      <w:marTop w:val="0"/>
                                                      <w:marBottom w:val="0"/>
                                                      <w:divBdr>
                                                        <w:top w:val="none" w:sz="0" w:space="0" w:color="auto"/>
                                                        <w:left w:val="none" w:sz="0" w:space="0" w:color="auto"/>
                                                        <w:bottom w:val="none" w:sz="0" w:space="0" w:color="auto"/>
                                                        <w:right w:val="none" w:sz="0" w:space="0" w:color="auto"/>
                                                      </w:divBdr>
                                                    </w:div>
                                                    <w:div w:id="1361202200">
                                                      <w:marLeft w:val="0"/>
                                                      <w:marRight w:val="0"/>
                                                      <w:marTop w:val="0"/>
                                                      <w:marBottom w:val="0"/>
                                                      <w:divBdr>
                                                        <w:top w:val="none" w:sz="0" w:space="0" w:color="auto"/>
                                                        <w:left w:val="none" w:sz="0" w:space="0" w:color="auto"/>
                                                        <w:bottom w:val="none" w:sz="0" w:space="0" w:color="auto"/>
                                                        <w:right w:val="none" w:sz="0" w:space="0" w:color="auto"/>
                                                      </w:divBdr>
                                                    </w:div>
                                                    <w:div w:id="1547788599">
                                                      <w:marLeft w:val="0"/>
                                                      <w:marRight w:val="0"/>
                                                      <w:marTop w:val="0"/>
                                                      <w:marBottom w:val="0"/>
                                                      <w:divBdr>
                                                        <w:top w:val="none" w:sz="0" w:space="0" w:color="auto"/>
                                                        <w:left w:val="none" w:sz="0" w:space="0" w:color="auto"/>
                                                        <w:bottom w:val="none" w:sz="0" w:space="0" w:color="auto"/>
                                                        <w:right w:val="none" w:sz="0" w:space="0" w:color="auto"/>
                                                      </w:divBdr>
                                                    </w:div>
                                                    <w:div w:id="15665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97617">
                                              <w:marLeft w:val="0"/>
                                              <w:marRight w:val="0"/>
                                              <w:marTop w:val="0"/>
                                              <w:marBottom w:val="0"/>
                                              <w:divBdr>
                                                <w:top w:val="none" w:sz="0" w:space="0" w:color="auto"/>
                                                <w:left w:val="none" w:sz="0" w:space="0" w:color="auto"/>
                                                <w:bottom w:val="none" w:sz="0" w:space="0" w:color="auto"/>
                                                <w:right w:val="none" w:sz="0" w:space="0" w:color="auto"/>
                                              </w:divBdr>
                                              <w:divsChild>
                                                <w:div w:id="82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61867">
                                          <w:marLeft w:val="0"/>
                                          <w:marRight w:val="0"/>
                                          <w:marTop w:val="0"/>
                                          <w:marBottom w:val="0"/>
                                          <w:divBdr>
                                            <w:top w:val="none" w:sz="0" w:space="0" w:color="auto"/>
                                            <w:left w:val="none" w:sz="0" w:space="0" w:color="auto"/>
                                            <w:bottom w:val="none" w:sz="0" w:space="0" w:color="auto"/>
                                            <w:right w:val="none" w:sz="0" w:space="0" w:color="auto"/>
                                          </w:divBdr>
                                          <w:divsChild>
                                            <w:div w:id="1314791224">
                                              <w:marLeft w:val="0"/>
                                              <w:marRight w:val="0"/>
                                              <w:marTop w:val="0"/>
                                              <w:marBottom w:val="0"/>
                                              <w:divBdr>
                                                <w:top w:val="none" w:sz="0" w:space="0" w:color="auto"/>
                                                <w:left w:val="none" w:sz="0" w:space="0" w:color="auto"/>
                                                <w:bottom w:val="none" w:sz="0" w:space="0" w:color="auto"/>
                                                <w:right w:val="none" w:sz="0" w:space="0" w:color="auto"/>
                                              </w:divBdr>
                                              <w:divsChild>
                                                <w:div w:id="620461150">
                                                  <w:marLeft w:val="0"/>
                                                  <w:marRight w:val="0"/>
                                                  <w:marTop w:val="0"/>
                                                  <w:marBottom w:val="0"/>
                                                  <w:divBdr>
                                                    <w:top w:val="none" w:sz="0" w:space="0" w:color="auto"/>
                                                    <w:left w:val="none" w:sz="0" w:space="0" w:color="auto"/>
                                                    <w:bottom w:val="none" w:sz="0" w:space="0" w:color="auto"/>
                                                    <w:right w:val="none" w:sz="0" w:space="0" w:color="auto"/>
                                                  </w:divBdr>
                                                  <w:divsChild>
                                                    <w:div w:id="13686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08546">
                                              <w:marLeft w:val="0"/>
                                              <w:marRight w:val="0"/>
                                              <w:marTop w:val="0"/>
                                              <w:marBottom w:val="0"/>
                                              <w:divBdr>
                                                <w:top w:val="none" w:sz="0" w:space="0" w:color="auto"/>
                                                <w:left w:val="none" w:sz="0" w:space="0" w:color="auto"/>
                                                <w:bottom w:val="none" w:sz="0" w:space="0" w:color="auto"/>
                                                <w:right w:val="none" w:sz="0" w:space="0" w:color="auto"/>
                                              </w:divBdr>
                                              <w:divsChild>
                                                <w:div w:id="452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78326">
                                          <w:marLeft w:val="0"/>
                                          <w:marRight w:val="0"/>
                                          <w:marTop w:val="0"/>
                                          <w:marBottom w:val="0"/>
                                          <w:divBdr>
                                            <w:top w:val="none" w:sz="0" w:space="0" w:color="auto"/>
                                            <w:left w:val="none" w:sz="0" w:space="0" w:color="auto"/>
                                            <w:bottom w:val="none" w:sz="0" w:space="0" w:color="auto"/>
                                            <w:right w:val="none" w:sz="0" w:space="0" w:color="auto"/>
                                          </w:divBdr>
                                          <w:divsChild>
                                            <w:div w:id="936904751">
                                              <w:marLeft w:val="0"/>
                                              <w:marRight w:val="0"/>
                                              <w:marTop w:val="0"/>
                                              <w:marBottom w:val="0"/>
                                              <w:divBdr>
                                                <w:top w:val="none" w:sz="0" w:space="0" w:color="auto"/>
                                                <w:left w:val="none" w:sz="0" w:space="0" w:color="auto"/>
                                                <w:bottom w:val="none" w:sz="0" w:space="0" w:color="auto"/>
                                                <w:right w:val="none" w:sz="0" w:space="0" w:color="auto"/>
                                              </w:divBdr>
                                              <w:divsChild>
                                                <w:div w:id="1546747057">
                                                  <w:marLeft w:val="0"/>
                                                  <w:marRight w:val="0"/>
                                                  <w:marTop w:val="0"/>
                                                  <w:marBottom w:val="0"/>
                                                  <w:divBdr>
                                                    <w:top w:val="none" w:sz="0" w:space="0" w:color="auto"/>
                                                    <w:left w:val="none" w:sz="0" w:space="0" w:color="auto"/>
                                                    <w:bottom w:val="none" w:sz="0" w:space="0" w:color="auto"/>
                                                    <w:right w:val="none" w:sz="0" w:space="0" w:color="auto"/>
                                                  </w:divBdr>
                                                </w:div>
                                              </w:divsChild>
                                            </w:div>
                                            <w:div w:id="1147354913">
                                              <w:marLeft w:val="0"/>
                                              <w:marRight w:val="0"/>
                                              <w:marTop w:val="0"/>
                                              <w:marBottom w:val="0"/>
                                              <w:divBdr>
                                                <w:top w:val="none" w:sz="0" w:space="0" w:color="auto"/>
                                                <w:left w:val="none" w:sz="0" w:space="0" w:color="auto"/>
                                                <w:bottom w:val="none" w:sz="0" w:space="0" w:color="auto"/>
                                                <w:right w:val="none" w:sz="0" w:space="0" w:color="auto"/>
                                              </w:divBdr>
                                              <w:divsChild>
                                                <w:div w:id="1103645433">
                                                  <w:marLeft w:val="0"/>
                                                  <w:marRight w:val="0"/>
                                                  <w:marTop w:val="0"/>
                                                  <w:marBottom w:val="0"/>
                                                  <w:divBdr>
                                                    <w:top w:val="none" w:sz="0" w:space="0" w:color="auto"/>
                                                    <w:left w:val="none" w:sz="0" w:space="0" w:color="auto"/>
                                                    <w:bottom w:val="none" w:sz="0" w:space="0" w:color="auto"/>
                                                    <w:right w:val="none" w:sz="0" w:space="0" w:color="auto"/>
                                                  </w:divBdr>
                                                  <w:divsChild>
                                                    <w:div w:id="1263103679">
                                                      <w:marLeft w:val="0"/>
                                                      <w:marRight w:val="0"/>
                                                      <w:marTop w:val="0"/>
                                                      <w:marBottom w:val="0"/>
                                                      <w:divBdr>
                                                        <w:top w:val="none" w:sz="0" w:space="0" w:color="auto"/>
                                                        <w:left w:val="none" w:sz="0" w:space="0" w:color="auto"/>
                                                        <w:bottom w:val="none" w:sz="0" w:space="0" w:color="auto"/>
                                                        <w:right w:val="none" w:sz="0" w:space="0" w:color="auto"/>
                                                      </w:divBdr>
                                                      <w:divsChild>
                                                        <w:div w:id="1570772062">
                                                          <w:marLeft w:val="0"/>
                                                          <w:marRight w:val="0"/>
                                                          <w:marTop w:val="0"/>
                                                          <w:marBottom w:val="0"/>
                                                          <w:divBdr>
                                                            <w:top w:val="none" w:sz="0" w:space="0" w:color="auto"/>
                                                            <w:left w:val="none" w:sz="0" w:space="0" w:color="auto"/>
                                                            <w:bottom w:val="none" w:sz="0" w:space="0" w:color="auto"/>
                                                            <w:right w:val="none" w:sz="0" w:space="0" w:color="auto"/>
                                                          </w:divBdr>
                                                          <w:divsChild>
                                                            <w:div w:id="610628692">
                                                              <w:marLeft w:val="0"/>
                                                              <w:marRight w:val="0"/>
                                                              <w:marTop w:val="0"/>
                                                              <w:marBottom w:val="0"/>
                                                              <w:divBdr>
                                                                <w:top w:val="none" w:sz="0" w:space="0" w:color="auto"/>
                                                                <w:left w:val="none" w:sz="0" w:space="0" w:color="auto"/>
                                                                <w:bottom w:val="none" w:sz="0" w:space="0" w:color="auto"/>
                                                                <w:right w:val="none" w:sz="0" w:space="0" w:color="auto"/>
                                                              </w:divBdr>
                                                            </w:div>
                                                            <w:div w:id="2113937769">
                                                              <w:marLeft w:val="0"/>
                                                              <w:marRight w:val="0"/>
                                                              <w:marTop w:val="0"/>
                                                              <w:marBottom w:val="0"/>
                                                              <w:divBdr>
                                                                <w:top w:val="single" w:sz="6" w:space="0" w:color="CBCBCB"/>
                                                                <w:left w:val="single" w:sz="6" w:space="0" w:color="CBCBCB"/>
                                                                <w:bottom w:val="single" w:sz="6" w:space="0" w:color="CBCBCB"/>
                                                                <w:right w:val="single" w:sz="6" w:space="0" w:color="CBCBCB"/>
                                                              </w:divBdr>
                                                            </w:div>
                                                          </w:divsChild>
                                                        </w:div>
                                                        <w:div w:id="177104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60709">
                                          <w:marLeft w:val="0"/>
                                          <w:marRight w:val="0"/>
                                          <w:marTop w:val="0"/>
                                          <w:marBottom w:val="0"/>
                                          <w:divBdr>
                                            <w:top w:val="none" w:sz="0" w:space="0" w:color="auto"/>
                                            <w:left w:val="none" w:sz="0" w:space="0" w:color="auto"/>
                                            <w:bottom w:val="none" w:sz="0" w:space="0" w:color="auto"/>
                                            <w:right w:val="none" w:sz="0" w:space="0" w:color="auto"/>
                                          </w:divBdr>
                                          <w:divsChild>
                                            <w:div w:id="83190098">
                                              <w:marLeft w:val="0"/>
                                              <w:marRight w:val="0"/>
                                              <w:marTop w:val="0"/>
                                              <w:marBottom w:val="0"/>
                                              <w:divBdr>
                                                <w:top w:val="none" w:sz="0" w:space="0" w:color="auto"/>
                                                <w:left w:val="none" w:sz="0" w:space="0" w:color="auto"/>
                                                <w:bottom w:val="none" w:sz="0" w:space="0" w:color="auto"/>
                                                <w:right w:val="none" w:sz="0" w:space="0" w:color="auto"/>
                                              </w:divBdr>
                                              <w:divsChild>
                                                <w:div w:id="1677999061">
                                                  <w:marLeft w:val="0"/>
                                                  <w:marRight w:val="0"/>
                                                  <w:marTop w:val="0"/>
                                                  <w:marBottom w:val="0"/>
                                                  <w:divBdr>
                                                    <w:top w:val="none" w:sz="0" w:space="0" w:color="auto"/>
                                                    <w:left w:val="none" w:sz="0" w:space="0" w:color="auto"/>
                                                    <w:bottom w:val="none" w:sz="0" w:space="0" w:color="auto"/>
                                                    <w:right w:val="none" w:sz="0" w:space="0" w:color="auto"/>
                                                  </w:divBdr>
                                                  <w:divsChild>
                                                    <w:div w:id="25958061">
                                                      <w:marLeft w:val="0"/>
                                                      <w:marRight w:val="0"/>
                                                      <w:marTop w:val="0"/>
                                                      <w:marBottom w:val="0"/>
                                                      <w:divBdr>
                                                        <w:top w:val="none" w:sz="0" w:space="0" w:color="auto"/>
                                                        <w:left w:val="none" w:sz="0" w:space="0" w:color="auto"/>
                                                        <w:bottom w:val="none" w:sz="0" w:space="0" w:color="auto"/>
                                                        <w:right w:val="none" w:sz="0" w:space="0" w:color="auto"/>
                                                      </w:divBdr>
                                                      <w:divsChild>
                                                        <w:div w:id="199976191">
                                                          <w:marLeft w:val="0"/>
                                                          <w:marRight w:val="0"/>
                                                          <w:marTop w:val="0"/>
                                                          <w:marBottom w:val="0"/>
                                                          <w:divBdr>
                                                            <w:top w:val="none" w:sz="0" w:space="0" w:color="auto"/>
                                                            <w:left w:val="none" w:sz="0" w:space="0" w:color="auto"/>
                                                            <w:bottom w:val="none" w:sz="0" w:space="0" w:color="auto"/>
                                                            <w:right w:val="none" w:sz="0" w:space="0" w:color="auto"/>
                                                          </w:divBdr>
                                                        </w:div>
                                                        <w:div w:id="1132987806">
                                                          <w:marLeft w:val="0"/>
                                                          <w:marRight w:val="0"/>
                                                          <w:marTop w:val="0"/>
                                                          <w:marBottom w:val="0"/>
                                                          <w:divBdr>
                                                            <w:top w:val="none" w:sz="0" w:space="0" w:color="auto"/>
                                                            <w:left w:val="none" w:sz="0" w:space="0" w:color="auto"/>
                                                            <w:bottom w:val="none" w:sz="0" w:space="0" w:color="auto"/>
                                                            <w:right w:val="none" w:sz="0" w:space="0" w:color="auto"/>
                                                          </w:divBdr>
                                                        </w:div>
                                                      </w:divsChild>
                                                    </w:div>
                                                    <w:div w:id="585696609">
                                                      <w:marLeft w:val="0"/>
                                                      <w:marRight w:val="0"/>
                                                      <w:marTop w:val="0"/>
                                                      <w:marBottom w:val="0"/>
                                                      <w:divBdr>
                                                        <w:top w:val="none" w:sz="0" w:space="0" w:color="auto"/>
                                                        <w:left w:val="none" w:sz="0" w:space="0" w:color="auto"/>
                                                        <w:bottom w:val="none" w:sz="0" w:space="0" w:color="auto"/>
                                                        <w:right w:val="none" w:sz="0" w:space="0" w:color="auto"/>
                                                      </w:divBdr>
                                                      <w:divsChild>
                                                        <w:div w:id="868371042">
                                                          <w:marLeft w:val="0"/>
                                                          <w:marRight w:val="0"/>
                                                          <w:marTop w:val="0"/>
                                                          <w:marBottom w:val="0"/>
                                                          <w:divBdr>
                                                            <w:top w:val="none" w:sz="0" w:space="0" w:color="auto"/>
                                                            <w:left w:val="none" w:sz="0" w:space="0" w:color="auto"/>
                                                            <w:bottom w:val="none" w:sz="0" w:space="0" w:color="auto"/>
                                                            <w:right w:val="none" w:sz="0" w:space="0" w:color="auto"/>
                                                          </w:divBdr>
                                                        </w:div>
                                                        <w:div w:id="20817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458217">
                                              <w:marLeft w:val="0"/>
                                              <w:marRight w:val="0"/>
                                              <w:marTop w:val="0"/>
                                              <w:marBottom w:val="0"/>
                                              <w:divBdr>
                                                <w:top w:val="none" w:sz="0" w:space="0" w:color="auto"/>
                                                <w:left w:val="none" w:sz="0" w:space="0" w:color="auto"/>
                                                <w:bottom w:val="none" w:sz="0" w:space="0" w:color="auto"/>
                                                <w:right w:val="none" w:sz="0" w:space="0" w:color="auto"/>
                                              </w:divBdr>
                                              <w:divsChild>
                                                <w:div w:id="1784879940">
                                                  <w:marLeft w:val="0"/>
                                                  <w:marRight w:val="0"/>
                                                  <w:marTop w:val="0"/>
                                                  <w:marBottom w:val="0"/>
                                                  <w:divBdr>
                                                    <w:top w:val="none" w:sz="0" w:space="0" w:color="auto"/>
                                                    <w:left w:val="none" w:sz="0" w:space="0" w:color="auto"/>
                                                    <w:bottom w:val="none" w:sz="0" w:space="0" w:color="auto"/>
                                                    <w:right w:val="none" w:sz="0" w:space="0" w:color="auto"/>
                                                  </w:divBdr>
                                                  <w:divsChild>
                                                    <w:div w:id="1643734059">
                                                      <w:marLeft w:val="0"/>
                                                      <w:marRight w:val="0"/>
                                                      <w:marTop w:val="0"/>
                                                      <w:marBottom w:val="0"/>
                                                      <w:divBdr>
                                                        <w:top w:val="none" w:sz="0" w:space="0" w:color="auto"/>
                                                        <w:left w:val="none" w:sz="0" w:space="0" w:color="auto"/>
                                                        <w:bottom w:val="none" w:sz="0" w:space="0" w:color="auto"/>
                                                        <w:right w:val="none" w:sz="0" w:space="0" w:color="auto"/>
                                                      </w:divBdr>
                                                      <w:divsChild>
                                                        <w:div w:id="796946119">
                                                          <w:marLeft w:val="0"/>
                                                          <w:marRight w:val="0"/>
                                                          <w:marTop w:val="0"/>
                                                          <w:marBottom w:val="0"/>
                                                          <w:divBdr>
                                                            <w:top w:val="none" w:sz="0" w:space="0" w:color="auto"/>
                                                            <w:left w:val="none" w:sz="0" w:space="0" w:color="auto"/>
                                                            <w:bottom w:val="none" w:sz="0" w:space="0" w:color="auto"/>
                                                            <w:right w:val="none" w:sz="0" w:space="0" w:color="auto"/>
                                                          </w:divBdr>
                                                        </w:div>
                                                        <w:div w:id="14540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69150">
                                              <w:marLeft w:val="0"/>
                                              <w:marRight w:val="0"/>
                                              <w:marTop w:val="0"/>
                                              <w:marBottom w:val="0"/>
                                              <w:divBdr>
                                                <w:top w:val="none" w:sz="0" w:space="0" w:color="auto"/>
                                                <w:left w:val="none" w:sz="0" w:space="0" w:color="auto"/>
                                                <w:bottom w:val="none" w:sz="0" w:space="0" w:color="auto"/>
                                                <w:right w:val="none" w:sz="0" w:space="0" w:color="auto"/>
                                              </w:divBdr>
                                              <w:divsChild>
                                                <w:div w:id="1028872889">
                                                  <w:marLeft w:val="0"/>
                                                  <w:marRight w:val="0"/>
                                                  <w:marTop w:val="0"/>
                                                  <w:marBottom w:val="0"/>
                                                  <w:divBdr>
                                                    <w:top w:val="none" w:sz="0" w:space="0" w:color="auto"/>
                                                    <w:left w:val="none" w:sz="0" w:space="0" w:color="auto"/>
                                                    <w:bottom w:val="none" w:sz="0" w:space="0" w:color="auto"/>
                                                    <w:right w:val="none" w:sz="0" w:space="0" w:color="auto"/>
                                                  </w:divBdr>
                                                  <w:divsChild>
                                                    <w:div w:id="1056970096">
                                                      <w:marLeft w:val="0"/>
                                                      <w:marRight w:val="0"/>
                                                      <w:marTop w:val="0"/>
                                                      <w:marBottom w:val="0"/>
                                                      <w:divBdr>
                                                        <w:top w:val="none" w:sz="0" w:space="0" w:color="auto"/>
                                                        <w:left w:val="none" w:sz="0" w:space="0" w:color="auto"/>
                                                        <w:bottom w:val="none" w:sz="0" w:space="0" w:color="auto"/>
                                                        <w:right w:val="none" w:sz="0" w:space="0" w:color="auto"/>
                                                      </w:divBdr>
                                                      <w:divsChild>
                                                        <w:div w:id="89476024">
                                                          <w:marLeft w:val="0"/>
                                                          <w:marRight w:val="0"/>
                                                          <w:marTop w:val="0"/>
                                                          <w:marBottom w:val="0"/>
                                                          <w:divBdr>
                                                            <w:top w:val="none" w:sz="0" w:space="0" w:color="auto"/>
                                                            <w:left w:val="none" w:sz="0" w:space="0" w:color="auto"/>
                                                            <w:bottom w:val="none" w:sz="0" w:space="0" w:color="auto"/>
                                                            <w:right w:val="none" w:sz="0" w:space="0" w:color="auto"/>
                                                          </w:divBdr>
                                                        </w:div>
                                                        <w:div w:id="1943999344">
                                                          <w:marLeft w:val="0"/>
                                                          <w:marRight w:val="0"/>
                                                          <w:marTop w:val="0"/>
                                                          <w:marBottom w:val="0"/>
                                                          <w:divBdr>
                                                            <w:top w:val="none" w:sz="0" w:space="0" w:color="auto"/>
                                                            <w:left w:val="none" w:sz="0" w:space="0" w:color="auto"/>
                                                            <w:bottom w:val="none" w:sz="0" w:space="0" w:color="auto"/>
                                                            <w:right w:val="none" w:sz="0" w:space="0" w:color="auto"/>
                                                          </w:divBdr>
                                                        </w:div>
                                                      </w:divsChild>
                                                    </w:div>
                                                    <w:div w:id="1690908279">
                                                      <w:marLeft w:val="0"/>
                                                      <w:marRight w:val="0"/>
                                                      <w:marTop w:val="0"/>
                                                      <w:marBottom w:val="0"/>
                                                      <w:divBdr>
                                                        <w:top w:val="none" w:sz="0" w:space="0" w:color="auto"/>
                                                        <w:left w:val="none" w:sz="0" w:space="0" w:color="auto"/>
                                                        <w:bottom w:val="none" w:sz="0" w:space="0" w:color="auto"/>
                                                        <w:right w:val="none" w:sz="0" w:space="0" w:color="auto"/>
                                                      </w:divBdr>
                                                      <w:divsChild>
                                                        <w:div w:id="80414600">
                                                          <w:marLeft w:val="0"/>
                                                          <w:marRight w:val="0"/>
                                                          <w:marTop w:val="0"/>
                                                          <w:marBottom w:val="0"/>
                                                          <w:divBdr>
                                                            <w:top w:val="none" w:sz="0" w:space="0" w:color="auto"/>
                                                            <w:left w:val="none" w:sz="0" w:space="0" w:color="auto"/>
                                                            <w:bottom w:val="none" w:sz="0" w:space="0" w:color="auto"/>
                                                            <w:right w:val="none" w:sz="0" w:space="0" w:color="auto"/>
                                                          </w:divBdr>
                                                        </w:div>
                                                        <w:div w:id="2018774314">
                                                          <w:marLeft w:val="0"/>
                                                          <w:marRight w:val="0"/>
                                                          <w:marTop w:val="0"/>
                                                          <w:marBottom w:val="0"/>
                                                          <w:divBdr>
                                                            <w:top w:val="none" w:sz="0" w:space="0" w:color="auto"/>
                                                            <w:left w:val="none" w:sz="0" w:space="0" w:color="auto"/>
                                                            <w:bottom w:val="none" w:sz="0" w:space="0" w:color="auto"/>
                                                            <w:right w:val="none" w:sz="0" w:space="0" w:color="auto"/>
                                                          </w:divBdr>
                                                        </w:div>
                                                      </w:divsChild>
                                                    </w:div>
                                                    <w:div w:id="2082368461">
                                                      <w:marLeft w:val="0"/>
                                                      <w:marRight w:val="0"/>
                                                      <w:marTop w:val="0"/>
                                                      <w:marBottom w:val="0"/>
                                                      <w:divBdr>
                                                        <w:top w:val="none" w:sz="0" w:space="0" w:color="auto"/>
                                                        <w:left w:val="none" w:sz="0" w:space="0" w:color="auto"/>
                                                        <w:bottom w:val="none" w:sz="0" w:space="0" w:color="auto"/>
                                                        <w:right w:val="none" w:sz="0" w:space="0" w:color="auto"/>
                                                      </w:divBdr>
                                                      <w:divsChild>
                                                        <w:div w:id="2011636308">
                                                          <w:marLeft w:val="0"/>
                                                          <w:marRight w:val="0"/>
                                                          <w:marTop w:val="0"/>
                                                          <w:marBottom w:val="0"/>
                                                          <w:divBdr>
                                                            <w:top w:val="none" w:sz="0" w:space="0" w:color="auto"/>
                                                            <w:left w:val="none" w:sz="0" w:space="0" w:color="auto"/>
                                                            <w:bottom w:val="none" w:sz="0" w:space="0" w:color="auto"/>
                                                            <w:right w:val="none" w:sz="0" w:space="0" w:color="auto"/>
                                                          </w:divBdr>
                                                        </w:div>
                                                        <w:div w:id="20523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12367">
                                              <w:marLeft w:val="0"/>
                                              <w:marRight w:val="0"/>
                                              <w:marTop w:val="0"/>
                                              <w:marBottom w:val="0"/>
                                              <w:divBdr>
                                                <w:top w:val="none" w:sz="0" w:space="0" w:color="auto"/>
                                                <w:left w:val="none" w:sz="0" w:space="0" w:color="auto"/>
                                                <w:bottom w:val="none" w:sz="0" w:space="0" w:color="auto"/>
                                                <w:right w:val="none" w:sz="0" w:space="0" w:color="auto"/>
                                              </w:divBdr>
                                              <w:divsChild>
                                                <w:div w:id="1338927262">
                                                  <w:marLeft w:val="0"/>
                                                  <w:marRight w:val="0"/>
                                                  <w:marTop w:val="0"/>
                                                  <w:marBottom w:val="0"/>
                                                  <w:divBdr>
                                                    <w:top w:val="none" w:sz="0" w:space="0" w:color="auto"/>
                                                    <w:left w:val="none" w:sz="0" w:space="0" w:color="auto"/>
                                                    <w:bottom w:val="none" w:sz="0" w:space="0" w:color="auto"/>
                                                    <w:right w:val="none" w:sz="0" w:space="0" w:color="auto"/>
                                                  </w:divBdr>
                                                  <w:divsChild>
                                                    <w:div w:id="340665623">
                                                      <w:marLeft w:val="0"/>
                                                      <w:marRight w:val="0"/>
                                                      <w:marTop w:val="0"/>
                                                      <w:marBottom w:val="0"/>
                                                      <w:divBdr>
                                                        <w:top w:val="none" w:sz="0" w:space="0" w:color="auto"/>
                                                        <w:left w:val="none" w:sz="0" w:space="0" w:color="auto"/>
                                                        <w:bottom w:val="none" w:sz="0" w:space="0" w:color="auto"/>
                                                        <w:right w:val="none" w:sz="0" w:space="0" w:color="auto"/>
                                                      </w:divBdr>
                                                      <w:divsChild>
                                                        <w:div w:id="249658877">
                                                          <w:marLeft w:val="0"/>
                                                          <w:marRight w:val="0"/>
                                                          <w:marTop w:val="0"/>
                                                          <w:marBottom w:val="0"/>
                                                          <w:divBdr>
                                                            <w:top w:val="none" w:sz="0" w:space="0" w:color="auto"/>
                                                            <w:left w:val="none" w:sz="0" w:space="0" w:color="auto"/>
                                                            <w:bottom w:val="none" w:sz="0" w:space="0" w:color="auto"/>
                                                            <w:right w:val="none" w:sz="0" w:space="0" w:color="auto"/>
                                                          </w:divBdr>
                                                        </w:div>
                                                        <w:div w:id="2019692399">
                                                          <w:marLeft w:val="0"/>
                                                          <w:marRight w:val="0"/>
                                                          <w:marTop w:val="0"/>
                                                          <w:marBottom w:val="0"/>
                                                          <w:divBdr>
                                                            <w:top w:val="none" w:sz="0" w:space="0" w:color="auto"/>
                                                            <w:left w:val="none" w:sz="0" w:space="0" w:color="auto"/>
                                                            <w:bottom w:val="none" w:sz="0" w:space="0" w:color="auto"/>
                                                            <w:right w:val="none" w:sz="0" w:space="0" w:color="auto"/>
                                                          </w:divBdr>
                                                        </w:div>
                                                      </w:divsChild>
                                                    </w:div>
                                                    <w:div w:id="1164396217">
                                                      <w:marLeft w:val="0"/>
                                                      <w:marRight w:val="0"/>
                                                      <w:marTop w:val="0"/>
                                                      <w:marBottom w:val="0"/>
                                                      <w:divBdr>
                                                        <w:top w:val="none" w:sz="0" w:space="0" w:color="auto"/>
                                                        <w:left w:val="none" w:sz="0" w:space="0" w:color="auto"/>
                                                        <w:bottom w:val="none" w:sz="0" w:space="0" w:color="auto"/>
                                                        <w:right w:val="none" w:sz="0" w:space="0" w:color="auto"/>
                                                      </w:divBdr>
                                                      <w:divsChild>
                                                        <w:div w:id="707030426">
                                                          <w:marLeft w:val="0"/>
                                                          <w:marRight w:val="0"/>
                                                          <w:marTop w:val="0"/>
                                                          <w:marBottom w:val="0"/>
                                                          <w:divBdr>
                                                            <w:top w:val="none" w:sz="0" w:space="0" w:color="auto"/>
                                                            <w:left w:val="none" w:sz="0" w:space="0" w:color="auto"/>
                                                            <w:bottom w:val="none" w:sz="0" w:space="0" w:color="auto"/>
                                                            <w:right w:val="none" w:sz="0" w:space="0" w:color="auto"/>
                                                          </w:divBdr>
                                                        </w:div>
                                                        <w:div w:id="18882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907136">
                                              <w:marLeft w:val="0"/>
                                              <w:marRight w:val="0"/>
                                              <w:marTop w:val="0"/>
                                              <w:marBottom w:val="0"/>
                                              <w:divBdr>
                                                <w:top w:val="none" w:sz="0" w:space="0" w:color="auto"/>
                                                <w:left w:val="none" w:sz="0" w:space="0" w:color="auto"/>
                                                <w:bottom w:val="none" w:sz="0" w:space="0" w:color="auto"/>
                                                <w:right w:val="none" w:sz="0" w:space="0" w:color="auto"/>
                                              </w:divBdr>
                                              <w:divsChild>
                                                <w:div w:id="1342854725">
                                                  <w:marLeft w:val="0"/>
                                                  <w:marRight w:val="0"/>
                                                  <w:marTop w:val="0"/>
                                                  <w:marBottom w:val="0"/>
                                                  <w:divBdr>
                                                    <w:top w:val="none" w:sz="0" w:space="0" w:color="auto"/>
                                                    <w:left w:val="none" w:sz="0" w:space="0" w:color="auto"/>
                                                    <w:bottom w:val="none" w:sz="0" w:space="0" w:color="auto"/>
                                                    <w:right w:val="none" w:sz="0" w:space="0" w:color="auto"/>
                                                  </w:divBdr>
                                                  <w:divsChild>
                                                    <w:div w:id="1409619407">
                                                      <w:marLeft w:val="0"/>
                                                      <w:marRight w:val="0"/>
                                                      <w:marTop w:val="0"/>
                                                      <w:marBottom w:val="0"/>
                                                      <w:divBdr>
                                                        <w:top w:val="none" w:sz="0" w:space="0" w:color="auto"/>
                                                        <w:left w:val="none" w:sz="0" w:space="0" w:color="auto"/>
                                                        <w:bottom w:val="none" w:sz="0" w:space="0" w:color="auto"/>
                                                        <w:right w:val="none" w:sz="0" w:space="0" w:color="auto"/>
                                                      </w:divBdr>
                                                      <w:divsChild>
                                                        <w:div w:id="644511620">
                                                          <w:marLeft w:val="0"/>
                                                          <w:marRight w:val="0"/>
                                                          <w:marTop w:val="0"/>
                                                          <w:marBottom w:val="0"/>
                                                          <w:divBdr>
                                                            <w:top w:val="none" w:sz="0" w:space="0" w:color="auto"/>
                                                            <w:left w:val="none" w:sz="0" w:space="0" w:color="auto"/>
                                                            <w:bottom w:val="none" w:sz="0" w:space="0" w:color="auto"/>
                                                            <w:right w:val="none" w:sz="0" w:space="0" w:color="auto"/>
                                                          </w:divBdr>
                                                        </w:div>
                                                        <w:div w:id="742409520">
                                                          <w:marLeft w:val="0"/>
                                                          <w:marRight w:val="0"/>
                                                          <w:marTop w:val="0"/>
                                                          <w:marBottom w:val="0"/>
                                                          <w:divBdr>
                                                            <w:top w:val="none" w:sz="0" w:space="0" w:color="auto"/>
                                                            <w:left w:val="none" w:sz="0" w:space="0" w:color="auto"/>
                                                            <w:bottom w:val="none" w:sz="0" w:space="0" w:color="auto"/>
                                                            <w:right w:val="none" w:sz="0" w:space="0" w:color="auto"/>
                                                          </w:divBdr>
                                                        </w:div>
                                                      </w:divsChild>
                                                    </w:div>
                                                    <w:div w:id="1479499325">
                                                      <w:marLeft w:val="0"/>
                                                      <w:marRight w:val="0"/>
                                                      <w:marTop w:val="0"/>
                                                      <w:marBottom w:val="0"/>
                                                      <w:divBdr>
                                                        <w:top w:val="none" w:sz="0" w:space="0" w:color="auto"/>
                                                        <w:left w:val="none" w:sz="0" w:space="0" w:color="auto"/>
                                                        <w:bottom w:val="none" w:sz="0" w:space="0" w:color="auto"/>
                                                        <w:right w:val="none" w:sz="0" w:space="0" w:color="auto"/>
                                                      </w:divBdr>
                                                      <w:divsChild>
                                                        <w:div w:id="462122157">
                                                          <w:marLeft w:val="0"/>
                                                          <w:marRight w:val="0"/>
                                                          <w:marTop w:val="0"/>
                                                          <w:marBottom w:val="0"/>
                                                          <w:divBdr>
                                                            <w:top w:val="none" w:sz="0" w:space="0" w:color="auto"/>
                                                            <w:left w:val="none" w:sz="0" w:space="0" w:color="auto"/>
                                                            <w:bottom w:val="none" w:sz="0" w:space="0" w:color="auto"/>
                                                            <w:right w:val="none" w:sz="0" w:space="0" w:color="auto"/>
                                                          </w:divBdr>
                                                        </w:div>
                                                        <w:div w:id="823548184">
                                                          <w:marLeft w:val="0"/>
                                                          <w:marRight w:val="0"/>
                                                          <w:marTop w:val="0"/>
                                                          <w:marBottom w:val="0"/>
                                                          <w:divBdr>
                                                            <w:top w:val="none" w:sz="0" w:space="0" w:color="auto"/>
                                                            <w:left w:val="none" w:sz="0" w:space="0" w:color="auto"/>
                                                            <w:bottom w:val="none" w:sz="0" w:space="0" w:color="auto"/>
                                                            <w:right w:val="none" w:sz="0" w:space="0" w:color="auto"/>
                                                          </w:divBdr>
                                                        </w:div>
                                                      </w:divsChild>
                                                    </w:div>
                                                    <w:div w:id="1530871229">
                                                      <w:marLeft w:val="0"/>
                                                      <w:marRight w:val="0"/>
                                                      <w:marTop w:val="0"/>
                                                      <w:marBottom w:val="0"/>
                                                      <w:divBdr>
                                                        <w:top w:val="none" w:sz="0" w:space="0" w:color="auto"/>
                                                        <w:left w:val="none" w:sz="0" w:space="0" w:color="auto"/>
                                                        <w:bottom w:val="none" w:sz="0" w:space="0" w:color="auto"/>
                                                        <w:right w:val="none" w:sz="0" w:space="0" w:color="auto"/>
                                                      </w:divBdr>
                                                      <w:divsChild>
                                                        <w:div w:id="1050378188">
                                                          <w:marLeft w:val="0"/>
                                                          <w:marRight w:val="0"/>
                                                          <w:marTop w:val="0"/>
                                                          <w:marBottom w:val="0"/>
                                                          <w:divBdr>
                                                            <w:top w:val="none" w:sz="0" w:space="0" w:color="auto"/>
                                                            <w:left w:val="none" w:sz="0" w:space="0" w:color="auto"/>
                                                            <w:bottom w:val="none" w:sz="0" w:space="0" w:color="auto"/>
                                                            <w:right w:val="none" w:sz="0" w:space="0" w:color="auto"/>
                                                          </w:divBdr>
                                                        </w:div>
                                                        <w:div w:id="1653868353">
                                                          <w:marLeft w:val="0"/>
                                                          <w:marRight w:val="0"/>
                                                          <w:marTop w:val="0"/>
                                                          <w:marBottom w:val="0"/>
                                                          <w:divBdr>
                                                            <w:top w:val="none" w:sz="0" w:space="0" w:color="auto"/>
                                                            <w:left w:val="none" w:sz="0" w:space="0" w:color="auto"/>
                                                            <w:bottom w:val="none" w:sz="0" w:space="0" w:color="auto"/>
                                                            <w:right w:val="none" w:sz="0" w:space="0" w:color="auto"/>
                                                          </w:divBdr>
                                                        </w:div>
                                                      </w:divsChild>
                                                    </w:div>
                                                    <w:div w:id="1666475791">
                                                      <w:marLeft w:val="0"/>
                                                      <w:marRight w:val="0"/>
                                                      <w:marTop w:val="0"/>
                                                      <w:marBottom w:val="0"/>
                                                      <w:divBdr>
                                                        <w:top w:val="none" w:sz="0" w:space="0" w:color="auto"/>
                                                        <w:left w:val="none" w:sz="0" w:space="0" w:color="auto"/>
                                                        <w:bottom w:val="none" w:sz="0" w:space="0" w:color="auto"/>
                                                        <w:right w:val="none" w:sz="0" w:space="0" w:color="auto"/>
                                                      </w:divBdr>
                                                      <w:divsChild>
                                                        <w:div w:id="795222481">
                                                          <w:marLeft w:val="0"/>
                                                          <w:marRight w:val="0"/>
                                                          <w:marTop w:val="0"/>
                                                          <w:marBottom w:val="0"/>
                                                          <w:divBdr>
                                                            <w:top w:val="none" w:sz="0" w:space="0" w:color="auto"/>
                                                            <w:left w:val="none" w:sz="0" w:space="0" w:color="auto"/>
                                                            <w:bottom w:val="none" w:sz="0" w:space="0" w:color="auto"/>
                                                            <w:right w:val="none" w:sz="0" w:space="0" w:color="auto"/>
                                                          </w:divBdr>
                                                        </w:div>
                                                        <w:div w:id="2026007250">
                                                          <w:marLeft w:val="0"/>
                                                          <w:marRight w:val="0"/>
                                                          <w:marTop w:val="0"/>
                                                          <w:marBottom w:val="0"/>
                                                          <w:divBdr>
                                                            <w:top w:val="none" w:sz="0" w:space="0" w:color="auto"/>
                                                            <w:left w:val="none" w:sz="0" w:space="0" w:color="auto"/>
                                                            <w:bottom w:val="none" w:sz="0" w:space="0" w:color="auto"/>
                                                            <w:right w:val="none" w:sz="0" w:space="0" w:color="auto"/>
                                                          </w:divBdr>
                                                        </w:div>
                                                      </w:divsChild>
                                                    </w:div>
                                                    <w:div w:id="2045784486">
                                                      <w:marLeft w:val="0"/>
                                                      <w:marRight w:val="0"/>
                                                      <w:marTop w:val="0"/>
                                                      <w:marBottom w:val="0"/>
                                                      <w:divBdr>
                                                        <w:top w:val="none" w:sz="0" w:space="0" w:color="auto"/>
                                                        <w:left w:val="none" w:sz="0" w:space="0" w:color="auto"/>
                                                        <w:bottom w:val="none" w:sz="0" w:space="0" w:color="auto"/>
                                                        <w:right w:val="none" w:sz="0" w:space="0" w:color="auto"/>
                                                      </w:divBdr>
                                                      <w:divsChild>
                                                        <w:div w:id="112213083">
                                                          <w:marLeft w:val="0"/>
                                                          <w:marRight w:val="0"/>
                                                          <w:marTop w:val="0"/>
                                                          <w:marBottom w:val="0"/>
                                                          <w:divBdr>
                                                            <w:top w:val="none" w:sz="0" w:space="0" w:color="auto"/>
                                                            <w:left w:val="none" w:sz="0" w:space="0" w:color="auto"/>
                                                            <w:bottom w:val="none" w:sz="0" w:space="0" w:color="auto"/>
                                                            <w:right w:val="none" w:sz="0" w:space="0" w:color="auto"/>
                                                          </w:divBdr>
                                                        </w:div>
                                                        <w:div w:id="5045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05795">
                                              <w:marLeft w:val="0"/>
                                              <w:marRight w:val="0"/>
                                              <w:marTop w:val="0"/>
                                              <w:marBottom w:val="0"/>
                                              <w:divBdr>
                                                <w:top w:val="none" w:sz="0" w:space="0" w:color="auto"/>
                                                <w:left w:val="none" w:sz="0" w:space="0" w:color="auto"/>
                                                <w:bottom w:val="none" w:sz="0" w:space="0" w:color="auto"/>
                                                <w:right w:val="none" w:sz="0" w:space="0" w:color="auto"/>
                                              </w:divBdr>
                                              <w:divsChild>
                                                <w:div w:id="559487133">
                                                  <w:marLeft w:val="0"/>
                                                  <w:marRight w:val="0"/>
                                                  <w:marTop w:val="0"/>
                                                  <w:marBottom w:val="0"/>
                                                  <w:divBdr>
                                                    <w:top w:val="none" w:sz="0" w:space="0" w:color="auto"/>
                                                    <w:left w:val="none" w:sz="0" w:space="0" w:color="auto"/>
                                                    <w:bottom w:val="none" w:sz="0" w:space="0" w:color="auto"/>
                                                    <w:right w:val="none" w:sz="0" w:space="0" w:color="auto"/>
                                                  </w:divBdr>
                                                  <w:divsChild>
                                                    <w:div w:id="1878009706">
                                                      <w:marLeft w:val="0"/>
                                                      <w:marRight w:val="0"/>
                                                      <w:marTop w:val="0"/>
                                                      <w:marBottom w:val="0"/>
                                                      <w:divBdr>
                                                        <w:top w:val="none" w:sz="0" w:space="0" w:color="auto"/>
                                                        <w:left w:val="none" w:sz="0" w:space="0" w:color="auto"/>
                                                        <w:bottom w:val="none" w:sz="0" w:space="0" w:color="auto"/>
                                                        <w:right w:val="none" w:sz="0" w:space="0" w:color="auto"/>
                                                      </w:divBdr>
                                                      <w:divsChild>
                                                        <w:div w:id="1142310209">
                                                          <w:marLeft w:val="0"/>
                                                          <w:marRight w:val="0"/>
                                                          <w:marTop w:val="0"/>
                                                          <w:marBottom w:val="0"/>
                                                          <w:divBdr>
                                                            <w:top w:val="none" w:sz="0" w:space="0" w:color="auto"/>
                                                            <w:left w:val="none" w:sz="0" w:space="0" w:color="auto"/>
                                                            <w:bottom w:val="none" w:sz="0" w:space="0" w:color="auto"/>
                                                            <w:right w:val="none" w:sz="0" w:space="0" w:color="auto"/>
                                                          </w:divBdr>
                                                        </w:div>
                                                        <w:div w:id="14988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83004">
                                              <w:marLeft w:val="0"/>
                                              <w:marRight w:val="0"/>
                                              <w:marTop w:val="0"/>
                                              <w:marBottom w:val="0"/>
                                              <w:divBdr>
                                                <w:top w:val="none" w:sz="0" w:space="0" w:color="auto"/>
                                                <w:left w:val="none" w:sz="0" w:space="0" w:color="auto"/>
                                                <w:bottom w:val="none" w:sz="0" w:space="0" w:color="auto"/>
                                                <w:right w:val="none" w:sz="0" w:space="0" w:color="auto"/>
                                              </w:divBdr>
                                              <w:divsChild>
                                                <w:div w:id="1201288132">
                                                  <w:marLeft w:val="0"/>
                                                  <w:marRight w:val="0"/>
                                                  <w:marTop w:val="0"/>
                                                  <w:marBottom w:val="0"/>
                                                  <w:divBdr>
                                                    <w:top w:val="none" w:sz="0" w:space="0" w:color="auto"/>
                                                    <w:left w:val="none" w:sz="0" w:space="0" w:color="auto"/>
                                                    <w:bottom w:val="none" w:sz="0" w:space="0" w:color="auto"/>
                                                    <w:right w:val="none" w:sz="0" w:space="0" w:color="auto"/>
                                                  </w:divBdr>
                                                  <w:divsChild>
                                                    <w:div w:id="1434941173">
                                                      <w:marLeft w:val="0"/>
                                                      <w:marRight w:val="0"/>
                                                      <w:marTop w:val="0"/>
                                                      <w:marBottom w:val="0"/>
                                                      <w:divBdr>
                                                        <w:top w:val="none" w:sz="0" w:space="0" w:color="auto"/>
                                                        <w:left w:val="none" w:sz="0" w:space="0" w:color="auto"/>
                                                        <w:bottom w:val="none" w:sz="0" w:space="0" w:color="auto"/>
                                                        <w:right w:val="none" w:sz="0" w:space="0" w:color="auto"/>
                                                      </w:divBdr>
                                                      <w:divsChild>
                                                        <w:div w:id="1884781335">
                                                          <w:marLeft w:val="0"/>
                                                          <w:marRight w:val="0"/>
                                                          <w:marTop w:val="0"/>
                                                          <w:marBottom w:val="0"/>
                                                          <w:divBdr>
                                                            <w:top w:val="none" w:sz="0" w:space="0" w:color="auto"/>
                                                            <w:left w:val="none" w:sz="0" w:space="0" w:color="auto"/>
                                                            <w:bottom w:val="none" w:sz="0" w:space="0" w:color="auto"/>
                                                            <w:right w:val="none" w:sz="0" w:space="0" w:color="auto"/>
                                                          </w:divBdr>
                                                        </w:div>
                                                        <w:div w:id="20139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23162">
                                              <w:marLeft w:val="0"/>
                                              <w:marRight w:val="0"/>
                                              <w:marTop w:val="0"/>
                                              <w:marBottom w:val="0"/>
                                              <w:divBdr>
                                                <w:top w:val="none" w:sz="0" w:space="0" w:color="auto"/>
                                                <w:left w:val="none" w:sz="0" w:space="0" w:color="auto"/>
                                                <w:bottom w:val="none" w:sz="0" w:space="0" w:color="auto"/>
                                                <w:right w:val="none" w:sz="0" w:space="0" w:color="auto"/>
                                              </w:divBdr>
                                              <w:divsChild>
                                                <w:div w:id="36321771">
                                                  <w:marLeft w:val="0"/>
                                                  <w:marRight w:val="0"/>
                                                  <w:marTop w:val="0"/>
                                                  <w:marBottom w:val="0"/>
                                                  <w:divBdr>
                                                    <w:top w:val="none" w:sz="0" w:space="0" w:color="auto"/>
                                                    <w:left w:val="none" w:sz="0" w:space="0" w:color="auto"/>
                                                    <w:bottom w:val="none" w:sz="0" w:space="0" w:color="auto"/>
                                                    <w:right w:val="none" w:sz="0" w:space="0" w:color="auto"/>
                                                  </w:divBdr>
                                                  <w:divsChild>
                                                    <w:div w:id="1458797894">
                                                      <w:marLeft w:val="0"/>
                                                      <w:marRight w:val="0"/>
                                                      <w:marTop w:val="0"/>
                                                      <w:marBottom w:val="0"/>
                                                      <w:divBdr>
                                                        <w:top w:val="none" w:sz="0" w:space="0" w:color="auto"/>
                                                        <w:left w:val="none" w:sz="0" w:space="0" w:color="auto"/>
                                                        <w:bottom w:val="none" w:sz="0" w:space="0" w:color="auto"/>
                                                        <w:right w:val="none" w:sz="0" w:space="0" w:color="auto"/>
                                                      </w:divBdr>
                                                      <w:divsChild>
                                                        <w:div w:id="151336172">
                                                          <w:marLeft w:val="0"/>
                                                          <w:marRight w:val="0"/>
                                                          <w:marTop w:val="0"/>
                                                          <w:marBottom w:val="0"/>
                                                          <w:divBdr>
                                                            <w:top w:val="none" w:sz="0" w:space="0" w:color="auto"/>
                                                            <w:left w:val="none" w:sz="0" w:space="0" w:color="auto"/>
                                                            <w:bottom w:val="none" w:sz="0" w:space="0" w:color="auto"/>
                                                            <w:right w:val="none" w:sz="0" w:space="0" w:color="auto"/>
                                                          </w:divBdr>
                                                        </w:div>
                                                        <w:div w:id="362708454">
                                                          <w:marLeft w:val="0"/>
                                                          <w:marRight w:val="0"/>
                                                          <w:marTop w:val="0"/>
                                                          <w:marBottom w:val="0"/>
                                                          <w:divBdr>
                                                            <w:top w:val="none" w:sz="0" w:space="0" w:color="auto"/>
                                                            <w:left w:val="none" w:sz="0" w:space="0" w:color="auto"/>
                                                            <w:bottom w:val="none" w:sz="0" w:space="0" w:color="auto"/>
                                                            <w:right w:val="none" w:sz="0" w:space="0" w:color="auto"/>
                                                          </w:divBdr>
                                                        </w:div>
                                                      </w:divsChild>
                                                    </w:div>
                                                    <w:div w:id="1791507194">
                                                      <w:marLeft w:val="0"/>
                                                      <w:marRight w:val="0"/>
                                                      <w:marTop w:val="0"/>
                                                      <w:marBottom w:val="0"/>
                                                      <w:divBdr>
                                                        <w:top w:val="none" w:sz="0" w:space="0" w:color="auto"/>
                                                        <w:left w:val="none" w:sz="0" w:space="0" w:color="auto"/>
                                                        <w:bottom w:val="none" w:sz="0" w:space="0" w:color="auto"/>
                                                        <w:right w:val="none" w:sz="0" w:space="0" w:color="auto"/>
                                                      </w:divBdr>
                                                      <w:divsChild>
                                                        <w:div w:id="128284175">
                                                          <w:marLeft w:val="0"/>
                                                          <w:marRight w:val="0"/>
                                                          <w:marTop w:val="0"/>
                                                          <w:marBottom w:val="0"/>
                                                          <w:divBdr>
                                                            <w:top w:val="none" w:sz="0" w:space="0" w:color="auto"/>
                                                            <w:left w:val="none" w:sz="0" w:space="0" w:color="auto"/>
                                                            <w:bottom w:val="none" w:sz="0" w:space="0" w:color="auto"/>
                                                            <w:right w:val="none" w:sz="0" w:space="0" w:color="auto"/>
                                                          </w:divBdr>
                                                        </w:div>
                                                        <w:div w:id="1022899009">
                                                          <w:marLeft w:val="0"/>
                                                          <w:marRight w:val="0"/>
                                                          <w:marTop w:val="0"/>
                                                          <w:marBottom w:val="0"/>
                                                          <w:divBdr>
                                                            <w:top w:val="none" w:sz="0" w:space="0" w:color="auto"/>
                                                            <w:left w:val="none" w:sz="0" w:space="0" w:color="auto"/>
                                                            <w:bottom w:val="none" w:sz="0" w:space="0" w:color="auto"/>
                                                            <w:right w:val="none" w:sz="0" w:space="0" w:color="auto"/>
                                                          </w:divBdr>
                                                        </w:div>
                                                      </w:divsChild>
                                                    </w:div>
                                                    <w:div w:id="2042437861">
                                                      <w:marLeft w:val="0"/>
                                                      <w:marRight w:val="0"/>
                                                      <w:marTop w:val="0"/>
                                                      <w:marBottom w:val="0"/>
                                                      <w:divBdr>
                                                        <w:top w:val="none" w:sz="0" w:space="0" w:color="auto"/>
                                                        <w:left w:val="none" w:sz="0" w:space="0" w:color="auto"/>
                                                        <w:bottom w:val="none" w:sz="0" w:space="0" w:color="auto"/>
                                                        <w:right w:val="none" w:sz="0" w:space="0" w:color="auto"/>
                                                      </w:divBdr>
                                                      <w:divsChild>
                                                        <w:div w:id="1478106497">
                                                          <w:marLeft w:val="0"/>
                                                          <w:marRight w:val="0"/>
                                                          <w:marTop w:val="0"/>
                                                          <w:marBottom w:val="0"/>
                                                          <w:divBdr>
                                                            <w:top w:val="none" w:sz="0" w:space="0" w:color="auto"/>
                                                            <w:left w:val="none" w:sz="0" w:space="0" w:color="auto"/>
                                                            <w:bottom w:val="none" w:sz="0" w:space="0" w:color="auto"/>
                                                            <w:right w:val="none" w:sz="0" w:space="0" w:color="auto"/>
                                                          </w:divBdr>
                                                        </w:div>
                                                        <w:div w:id="191227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11673">
                                              <w:marLeft w:val="0"/>
                                              <w:marRight w:val="0"/>
                                              <w:marTop w:val="0"/>
                                              <w:marBottom w:val="0"/>
                                              <w:divBdr>
                                                <w:top w:val="none" w:sz="0" w:space="0" w:color="auto"/>
                                                <w:left w:val="none" w:sz="0" w:space="0" w:color="auto"/>
                                                <w:bottom w:val="none" w:sz="0" w:space="0" w:color="auto"/>
                                                <w:right w:val="none" w:sz="0" w:space="0" w:color="auto"/>
                                              </w:divBdr>
                                              <w:divsChild>
                                                <w:div w:id="1676495854">
                                                  <w:marLeft w:val="0"/>
                                                  <w:marRight w:val="0"/>
                                                  <w:marTop w:val="0"/>
                                                  <w:marBottom w:val="0"/>
                                                  <w:divBdr>
                                                    <w:top w:val="none" w:sz="0" w:space="0" w:color="auto"/>
                                                    <w:left w:val="none" w:sz="0" w:space="0" w:color="auto"/>
                                                    <w:bottom w:val="none" w:sz="0" w:space="0" w:color="auto"/>
                                                    <w:right w:val="none" w:sz="0" w:space="0" w:color="auto"/>
                                                  </w:divBdr>
                                                  <w:divsChild>
                                                    <w:div w:id="498812478">
                                                      <w:marLeft w:val="0"/>
                                                      <w:marRight w:val="0"/>
                                                      <w:marTop w:val="0"/>
                                                      <w:marBottom w:val="0"/>
                                                      <w:divBdr>
                                                        <w:top w:val="none" w:sz="0" w:space="0" w:color="auto"/>
                                                        <w:left w:val="none" w:sz="0" w:space="0" w:color="auto"/>
                                                        <w:bottom w:val="none" w:sz="0" w:space="0" w:color="auto"/>
                                                        <w:right w:val="none" w:sz="0" w:space="0" w:color="auto"/>
                                                      </w:divBdr>
                                                      <w:divsChild>
                                                        <w:div w:id="1464737797">
                                                          <w:marLeft w:val="0"/>
                                                          <w:marRight w:val="0"/>
                                                          <w:marTop w:val="0"/>
                                                          <w:marBottom w:val="0"/>
                                                          <w:divBdr>
                                                            <w:top w:val="none" w:sz="0" w:space="0" w:color="auto"/>
                                                            <w:left w:val="none" w:sz="0" w:space="0" w:color="auto"/>
                                                            <w:bottom w:val="none" w:sz="0" w:space="0" w:color="auto"/>
                                                            <w:right w:val="none" w:sz="0" w:space="0" w:color="auto"/>
                                                          </w:divBdr>
                                                        </w:div>
                                                        <w:div w:id="21180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54452">
                                              <w:marLeft w:val="0"/>
                                              <w:marRight w:val="0"/>
                                              <w:marTop w:val="0"/>
                                              <w:marBottom w:val="0"/>
                                              <w:divBdr>
                                                <w:top w:val="none" w:sz="0" w:space="0" w:color="auto"/>
                                                <w:left w:val="none" w:sz="0" w:space="0" w:color="auto"/>
                                                <w:bottom w:val="none" w:sz="0" w:space="0" w:color="auto"/>
                                                <w:right w:val="none" w:sz="0" w:space="0" w:color="auto"/>
                                              </w:divBdr>
                                              <w:divsChild>
                                                <w:div w:id="1835145658">
                                                  <w:marLeft w:val="0"/>
                                                  <w:marRight w:val="0"/>
                                                  <w:marTop w:val="0"/>
                                                  <w:marBottom w:val="0"/>
                                                  <w:divBdr>
                                                    <w:top w:val="none" w:sz="0" w:space="0" w:color="auto"/>
                                                    <w:left w:val="none" w:sz="0" w:space="0" w:color="auto"/>
                                                    <w:bottom w:val="none" w:sz="0" w:space="0" w:color="auto"/>
                                                    <w:right w:val="none" w:sz="0" w:space="0" w:color="auto"/>
                                                  </w:divBdr>
                                                  <w:divsChild>
                                                    <w:div w:id="1296718660">
                                                      <w:marLeft w:val="0"/>
                                                      <w:marRight w:val="0"/>
                                                      <w:marTop w:val="0"/>
                                                      <w:marBottom w:val="0"/>
                                                      <w:divBdr>
                                                        <w:top w:val="none" w:sz="0" w:space="0" w:color="auto"/>
                                                        <w:left w:val="none" w:sz="0" w:space="0" w:color="auto"/>
                                                        <w:bottom w:val="none" w:sz="0" w:space="0" w:color="auto"/>
                                                        <w:right w:val="none" w:sz="0" w:space="0" w:color="auto"/>
                                                      </w:divBdr>
                                                      <w:divsChild>
                                                        <w:div w:id="305815812">
                                                          <w:marLeft w:val="0"/>
                                                          <w:marRight w:val="0"/>
                                                          <w:marTop w:val="0"/>
                                                          <w:marBottom w:val="0"/>
                                                          <w:divBdr>
                                                            <w:top w:val="none" w:sz="0" w:space="0" w:color="auto"/>
                                                            <w:left w:val="none" w:sz="0" w:space="0" w:color="auto"/>
                                                            <w:bottom w:val="none" w:sz="0" w:space="0" w:color="auto"/>
                                                            <w:right w:val="none" w:sz="0" w:space="0" w:color="auto"/>
                                                          </w:divBdr>
                                                        </w:div>
                                                        <w:div w:id="20767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91340">
                                          <w:marLeft w:val="0"/>
                                          <w:marRight w:val="0"/>
                                          <w:marTop w:val="0"/>
                                          <w:marBottom w:val="0"/>
                                          <w:divBdr>
                                            <w:top w:val="none" w:sz="0" w:space="0" w:color="auto"/>
                                            <w:left w:val="none" w:sz="0" w:space="0" w:color="auto"/>
                                            <w:bottom w:val="none" w:sz="0" w:space="0" w:color="auto"/>
                                            <w:right w:val="none" w:sz="0" w:space="0" w:color="auto"/>
                                          </w:divBdr>
                                          <w:divsChild>
                                            <w:div w:id="824979086">
                                              <w:marLeft w:val="0"/>
                                              <w:marRight w:val="0"/>
                                              <w:marTop w:val="0"/>
                                              <w:marBottom w:val="0"/>
                                              <w:divBdr>
                                                <w:top w:val="none" w:sz="0" w:space="0" w:color="auto"/>
                                                <w:left w:val="none" w:sz="0" w:space="0" w:color="auto"/>
                                                <w:bottom w:val="none" w:sz="0" w:space="0" w:color="auto"/>
                                                <w:right w:val="none" w:sz="0" w:space="0" w:color="auto"/>
                                              </w:divBdr>
                                              <w:divsChild>
                                                <w:div w:id="1275598514">
                                                  <w:marLeft w:val="0"/>
                                                  <w:marRight w:val="0"/>
                                                  <w:marTop w:val="0"/>
                                                  <w:marBottom w:val="0"/>
                                                  <w:divBdr>
                                                    <w:top w:val="none" w:sz="0" w:space="0" w:color="auto"/>
                                                    <w:left w:val="none" w:sz="0" w:space="0" w:color="auto"/>
                                                    <w:bottom w:val="none" w:sz="0" w:space="0" w:color="auto"/>
                                                    <w:right w:val="none" w:sz="0" w:space="0" w:color="auto"/>
                                                  </w:divBdr>
                                                </w:div>
                                              </w:divsChild>
                                            </w:div>
                                            <w:div w:id="1297033265">
                                              <w:marLeft w:val="0"/>
                                              <w:marRight w:val="0"/>
                                              <w:marTop w:val="0"/>
                                              <w:marBottom w:val="0"/>
                                              <w:divBdr>
                                                <w:top w:val="none" w:sz="0" w:space="0" w:color="auto"/>
                                                <w:left w:val="none" w:sz="0" w:space="0" w:color="auto"/>
                                                <w:bottom w:val="none" w:sz="0" w:space="0" w:color="auto"/>
                                                <w:right w:val="none" w:sz="0" w:space="0" w:color="auto"/>
                                              </w:divBdr>
                                              <w:divsChild>
                                                <w:div w:id="313728464">
                                                  <w:marLeft w:val="0"/>
                                                  <w:marRight w:val="0"/>
                                                  <w:marTop w:val="0"/>
                                                  <w:marBottom w:val="0"/>
                                                  <w:divBdr>
                                                    <w:top w:val="none" w:sz="0" w:space="0" w:color="auto"/>
                                                    <w:left w:val="none" w:sz="0" w:space="0" w:color="auto"/>
                                                    <w:bottom w:val="none" w:sz="0" w:space="0" w:color="auto"/>
                                                    <w:right w:val="none" w:sz="0" w:space="0" w:color="auto"/>
                                                  </w:divBdr>
                                                  <w:divsChild>
                                                    <w:div w:id="955985633">
                                                      <w:marLeft w:val="0"/>
                                                      <w:marRight w:val="0"/>
                                                      <w:marTop w:val="0"/>
                                                      <w:marBottom w:val="0"/>
                                                      <w:divBdr>
                                                        <w:top w:val="none" w:sz="0" w:space="0" w:color="auto"/>
                                                        <w:left w:val="none" w:sz="0" w:space="0" w:color="auto"/>
                                                        <w:bottom w:val="none" w:sz="0" w:space="0" w:color="auto"/>
                                                        <w:right w:val="none" w:sz="0" w:space="0" w:color="auto"/>
                                                      </w:divBdr>
                                                      <w:divsChild>
                                                        <w:div w:id="293675716">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884034">
                                      <w:marLeft w:val="0"/>
                                      <w:marRight w:val="0"/>
                                      <w:marTop w:val="0"/>
                                      <w:marBottom w:val="0"/>
                                      <w:divBdr>
                                        <w:top w:val="none" w:sz="0" w:space="0" w:color="auto"/>
                                        <w:left w:val="none" w:sz="0" w:space="0" w:color="auto"/>
                                        <w:bottom w:val="none" w:sz="0" w:space="0" w:color="auto"/>
                                        <w:right w:val="none" w:sz="0" w:space="0" w:color="auto"/>
                                      </w:divBdr>
                                      <w:divsChild>
                                        <w:div w:id="53130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153940">
                              <w:marLeft w:val="0"/>
                              <w:marRight w:val="0"/>
                              <w:marTop w:val="0"/>
                              <w:marBottom w:val="0"/>
                              <w:divBdr>
                                <w:top w:val="none" w:sz="0" w:space="0" w:color="auto"/>
                                <w:left w:val="none" w:sz="0" w:space="0" w:color="auto"/>
                                <w:bottom w:val="none" w:sz="0" w:space="0" w:color="auto"/>
                                <w:right w:val="none" w:sz="0" w:space="0" w:color="auto"/>
                              </w:divBdr>
                              <w:divsChild>
                                <w:div w:id="179972577">
                                  <w:marLeft w:val="0"/>
                                  <w:marRight w:val="0"/>
                                  <w:marTop w:val="0"/>
                                  <w:marBottom w:val="0"/>
                                  <w:divBdr>
                                    <w:top w:val="none" w:sz="0" w:space="0" w:color="auto"/>
                                    <w:left w:val="none" w:sz="0" w:space="0" w:color="auto"/>
                                    <w:bottom w:val="none" w:sz="0" w:space="0" w:color="auto"/>
                                    <w:right w:val="none" w:sz="0" w:space="0" w:color="auto"/>
                                  </w:divBdr>
                                  <w:divsChild>
                                    <w:div w:id="1726955211">
                                      <w:marLeft w:val="0"/>
                                      <w:marRight w:val="0"/>
                                      <w:marTop w:val="0"/>
                                      <w:marBottom w:val="0"/>
                                      <w:divBdr>
                                        <w:top w:val="none" w:sz="0" w:space="0" w:color="auto"/>
                                        <w:left w:val="none" w:sz="0" w:space="0" w:color="auto"/>
                                        <w:bottom w:val="none" w:sz="0" w:space="0" w:color="auto"/>
                                        <w:right w:val="none" w:sz="0" w:space="0" w:color="auto"/>
                                      </w:divBdr>
                                    </w:div>
                                    <w:div w:id="1836262178">
                                      <w:marLeft w:val="0"/>
                                      <w:marRight w:val="0"/>
                                      <w:marTop w:val="0"/>
                                      <w:marBottom w:val="0"/>
                                      <w:divBdr>
                                        <w:top w:val="none" w:sz="0" w:space="0" w:color="auto"/>
                                        <w:left w:val="none" w:sz="0" w:space="0" w:color="auto"/>
                                        <w:bottom w:val="none" w:sz="0" w:space="0" w:color="auto"/>
                                        <w:right w:val="none" w:sz="0" w:space="0" w:color="auto"/>
                                      </w:divBdr>
                                    </w:div>
                                  </w:divsChild>
                                </w:div>
                                <w:div w:id="228273455">
                                  <w:marLeft w:val="0"/>
                                  <w:marRight w:val="0"/>
                                  <w:marTop w:val="0"/>
                                  <w:marBottom w:val="0"/>
                                  <w:divBdr>
                                    <w:top w:val="none" w:sz="0" w:space="0" w:color="auto"/>
                                    <w:left w:val="none" w:sz="0" w:space="0" w:color="auto"/>
                                    <w:bottom w:val="none" w:sz="0" w:space="0" w:color="auto"/>
                                    <w:right w:val="none" w:sz="0" w:space="0" w:color="auto"/>
                                  </w:divBdr>
                                  <w:divsChild>
                                    <w:div w:id="1875457408">
                                      <w:marLeft w:val="0"/>
                                      <w:marRight w:val="0"/>
                                      <w:marTop w:val="0"/>
                                      <w:marBottom w:val="0"/>
                                      <w:divBdr>
                                        <w:top w:val="none" w:sz="0" w:space="0" w:color="auto"/>
                                        <w:left w:val="none" w:sz="0" w:space="0" w:color="auto"/>
                                        <w:bottom w:val="none" w:sz="0" w:space="0" w:color="auto"/>
                                        <w:right w:val="none" w:sz="0" w:space="0" w:color="auto"/>
                                      </w:divBdr>
                                    </w:div>
                                    <w:div w:id="1969510643">
                                      <w:marLeft w:val="0"/>
                                      <w:marRight w:val="0"/>
                                      <w:marTop w:val="0"/>
                                      <w:marBottom w:val="0"/>
                                      <w:divBdr>
                                        <w:top w:val="none" w:sz="0" w:space="0" w:color="auto"/>
                                        <w:left w:val="none" w:sz="0" w:space="0" w:color="auto"/>
                                        <w:bottom w:val="none" w:sz="0" w:space="0" w:color="auto"/>
                                        <w:right w:val="none" w:sz="0" w:space="0" w:color="auto"/>
                                      </w:divBdr>
                                    </w:div>
                                  </w:divsChild>
                                </w:div>
                                <w:div w:id="761533297">
                                  <w:marLeft w:val="0"/>
                                  <w:marRight w:val="0"/>
                                  <w:marTop w:val="0"/>
                                  <w:marBottom w:val="0"/>
                                  <w:divBdr>
                                    <w:top w:val="none" w:sz="0" w:space="0" w:color="auto"/>
                                    <w:left w:val="none" w:sz="0" w:space="0" w:color="auto"/>
                                    <w:bottom w:val="none" w:sz="0" w:space="0" w:color="auto"/>
                                    <w:right w:val="none" w:sz="0" w:space="0" w:color="auto"/>
                                  </w:divBdr>
                                  <w:divsChild>
                                    <w:div w:id="515576394">
                                      <w:marLeft w:val="0"/>
                                      <w:marRight w:val="0"/>
                                      <w:marTop w:val="0"/>
                                      <w:marBottom w:val="0"/>
                                      <w:divBdr>
                                        <w:top w:val="none" w:sz="0" w:space="0" w:color="auto"/>
                                        <w:left w:val="none" w:sz="0" w:space="0" w:color="auto"/>
                                        <w:bottom w:val="none" w:sz="0" w:space="0" w:color="auto"/>
                                        <w:right w:val="none" w:sz="0" w:space="0" w:color="auto"/>
                                      </w:divBdr>
                                    </w:div>
                                    <w:div w:id="1046568441">
                                      <w:marLeft w:val="0"/>
                                      <w:marRight w:val="0"/>
                                      <w:marTop w:val="0"/>
                                      <w:marBottom w:val="0"/>
                                      <w:divBdr>
                                        <w:top w:val="none" w:sz="0" w:space="0" w:color="auto"/>
                                        <w:left w:val="none" w:sz="0" w:space="0" w:color="auto"/>
                                        <w:bottom w:val="none" w:sz="0" w:space="0" w:color="auto"/>
                                        <w:right w:val="none" w:sz="0" w:space="0" w:color="auto"/>
                                      </w:divBdr>
                                    </w:div>
                                  </w:divsChild>
                                </w:div>
                                <w:div w:id="1059666568">
                                  <w:marLeft w:val="0"/>
                                  <w:marRight w:val="0"/>
                                  <w:marTop w:val="0"/>
                                  <w:marBottom w:val="0"/>
                                  <w:divBdr>
                                    <w:top w:val="none" w:sz="0" w:space="0" w:color="auto"/>
                                    <w:left w:val="none" w:sz="0" w:space="0" w:color="auto"/>
                                    <w:bottom w:val="none" w:sz="0" w:space="0" w:color="auto"/>
                                    <w:right w:val="none" w:sz="0" w:space="0" w:color="auto"/>
                                  </w:divBdr>
                                  <w:divsChild>
                                    <w:div w:id="1052386409">
                                      <w:marLeft w:val="0"/>
                                      <w:marRight w:val="0"/>
                                      <w:marTop w:val="0"/>
                                      <w:marBottom w:val="0"/>
                                      <w:divBdr>
                                        <w:top w:val="none" w:sz="0" w:space="0" w:color="auto"/>
                                        <w:left w:val="none" w:sz="0" w:space="0" w:color="auto"/>
                                        <w:bottom w:val="none" w:sz="0" w:space="0" w:color="auto"/>
                                        <w:right w:val="none" w:sz="0" w:space="0" w:color="auto"/>
                                      </w:divBdr>
                                    </w:div>
                                    <w:div w:id="1450857776">
                                      <w:marLeft w:val="0"/>
                                      <w:marRight w:val="0"/>
                                      <w:marTop w:val="0"/>
                                      <w:marBottom w:val="0"/>
                                      <w:divBdr>
                                        <w:top w:val="none" w:sz="0" w:space="0" w:color="auto"/>
                                        <w:left w:val="none" w:sz="0" w:space="0" w:color="auto"/>
                                        <w:bottom w:val="none" w:sz="0" w:space="0" w:color="auto"/>
                                        <w:right w:val="none" w:sz="0" w:space="0" w:color="auto"/>
                                      </w:divBdr>
                                    </w:div>
                                  </w:divsChild>
                                </w:div>
                                <w:div w:id="1144078900">
                                  <w:marLeft w:val="0"/>
                                  <w:marRight w:val="0"/>
                                  <w:marTop w:val="0"/>
                                  <w:marBottom w:val="0"/>
                                  <w:divBdr>
                                    <w:top w:val="none" w:sz="0" w:space="0" w:color="auto"/>
                                    <w:left w:val="none" w:sz="0" w:space="0" w:color="auto"/>
                                    <w:bottom w:val="none" w:sz="0" w:space="0" w:color="auto"/>
                                    <w:right w:val="none" w:sz="0" w:space="0" w:color="auto"/>
                                  </w:divBdr>
                                  <w:divsChild>
                                    <w:div w:id="1818834586">
                                      <w:marLeft w:val="0"/>
                                      <w:marRight w:val="0"/>
                                      <w:marTop w:val="0"/>
                                      <w:marBottom w:val="0"/>
                                      <w:divBdr>
                                        <w:top w:val="none" w:sz="0" w:space="0" w:color="auto"/>
                                        <w:left w:val="none" w:sz="0" w:space="0" w:color="auto"/>
                                        <w:bottom w:val="none" w:sz="0" w:space="0" w:color="auto"/>
                                        <w:right w:val="none" w:sz="0" w:space="0" w:color="auto"/>
                                      </w:divBdr>
                                    </w:div>
                                    <w:div w:id="1918591706">
                                      <w:marLeft w:val="0"/>
                                      <w:marRight w:val="0"/>
                                      <w:marTop w:val="0"/>
                                      <w:marBottom w:val="0"/>
                                      <w:divBdr>
                                        <w:top w:val="none" w:sz="0" w:space="0" w:color="auto"/>
                                        <w:left w:val="none" w:sz="0" w:space="0" w:color="auto"/>
                                        <w:bottom w:val="none" w:sz="0" w:space="0" w:color="auto"/>
                                        <w:right w:val="none" w:sz="0" w:space="0" w:color="auto"/>
                                      </w:divBdr>
                                    </w:div>
                                  </w:divsChild>
                                </w:div>
                                <w:div w:id="1185899197">
                                  <w:marLeft w:val="0"/>
                                  <w:marRight w:val="0"/>
                                  <w:marTop w:val="0"/>
                                  <w:marBottom w:val="0"/>
                                  <w:divBdr>
                                    <w:top w:val="none" w:sz="0" w:space="0" w:color="auto"/>
                                    <w:left w:val="none" w:sz="0" w:space="0" w:color="auto"/>
                                    <w:bottom w:val="none" w:sz="0" w:space="0" w:color="auto"/>
                                    <w:right w:val="none" w:sz="0" w:space="0" w:color="auto"/>
                                  </w:divBdr>
                                  <w:divsChild>
                                    <w:div w:id="499269561">
                                      <w:marLeft w:val="0"/>
                                      <w:marRight w:val="0"/>
                                      <w:marTop w:val="0"/>
                                      <w:marBottom w:val="0"/>
                                      <w:divBdr>
                                        <w:top w:val="none" w:sz="0" w:space="0" w:color="auto"/>
                                        <w:left w:val="none" w:sz="0" w:space="0" w:color="auto"/>
                                        <w:bottom w:val="none" w:sz="0" w:space="0" w:color="auto"/>
                                        <w:right w:val="none" w:sz="0" w:space="0" w:color="auto"/>
                                      </w:divBdr>
                                    </w:div>
                                    <w:div w:id="1233008759">
                                      <w:marLeft w:val="0"/>
                                      <w:marRight w:val="0"/>
                                      <w:marTop w:val="0"/>
                                      <w:marBottom w:val="0"/>
                                      <w:divBdr>
                                        <w:top w:val="none" w:sz="0" w:space="0" w:color="auto"/>
                                        <w:left w:val="none" w:sz="0" w:space="0" w:color="auto"/>
                                        <w:bottom w:val="none" w:sz="0" w:space="0" w:color="auto"/>
                                        <w:right w:val="none" w:sz="0" w:space="0" w:color="auto"/>
                                      </w:divBdr>
                                    </w:div>
                                  </w:divsChild>
                                </w:div>
                                <w:div w:id="1206067225">
                                  <w:marLeft w:val="0"/>
                                  <w:marRight w:val="0"/>
                                  <w:marTop w:val="0"/>
                                  <w:marBottom w:val="0"/>
                                  <w:divBdr>
                                    <w:top w:val="none" w:sz="0" w:space="0" w:color="auto"/>
                                    <w:left w:val="none" w:sz="0" w:space="0" w:color="auto"/>
                                    <w:bottom w:val="none" w:sz="0" w:space="0" w:color="auto"/>
                                    <w:right w:val="none" w:sz="0" w:space="0" w:color="auto"/>
                                  </w:divBdr>
                                  <w:divsChild>
                                    <w:div w:id="1335959097">
                                      <w:marLeft w:val="0"/>
                                      <w:marRight w:val="0"/>
                                      <w:marTop w:val="0"/>
                                      <w:marBottom w:val="0"/>
                                      <w:divBdr>
                                        <w:top w:val="none" w:sz="0" w:space="0" w:color="auto"/>
                                        <w:left w:val="none" w:sz="0" w:space="0" w:color="auto"/>
                                        <w:bottom w:val="none" w:sz="0" w:space="0" w:color="auto"/>
                                        <w:right w:val="none" w:sz="0" w:space="0" w:color="auto"/>
                                      </w:divBdr>
                                    </w:div>
                                    <w:div w:id="1957980753">
                                      <w:marLeft w:val="0"/>
                                      <w:marRight w:val="0"/>
                                      <w:marTop w:val="0"/>
                                      <w:marBottom w:val="0"/>
                                      <w:divBdr>
                                        <w:top w:val="none" w:sz="0" w:space="0" w:color="auto"/>
                                        <w:left w:val="none" w:sz="0" w:space="0" w:color="auto"/>
                                        <w:bottom w:val="none" w:sz="0" w:space="0" w:color="auto"/>
                                        <w:right w:val="none" w:sz="0" w:space="0" w:color="auto"/>
                                      </w:divBdr>
                                    </w:div>
                                  </w:divsChild>
                                </w:div>
                                <w:div w:id="1234780016">
                                  <w:marLeft w:val="0"/>
                                  <w:marRight w:val="0"/>
                                  <w:marTop w:val="0"/>
                                  <w:marBottom w:val="0"/>
                                  <w:divBdr>
                                    <w:top w:val="none" w:sz="0" w:space="0" w:color="auto"/>
                                    <w:left w:val="none" w:sz="0" w:space="0" w:color="auto"/>
                                    <w:bottom w:val="none" w:sz="0" w:space="0" w:color="auto"/>
                                    <w:right w:val="none" w:sz="0" w:space="0" w:color="auto"/>
                                  </w:divBdr>
                                  <w:divsChild>
                                    <w:div w:id="108623405">
                                      <w:marLeft w:val="0"/>
                                      <w:marRight w:val="0"/>
                                      <w:marTop w:val="0"/>
                                      <w:marBottom w:val="0"/>
                                      <w:divBdr>
                                        <w:top w:val="none" w:sz="0" w:space="0" w:color="auto"/>
                                        <w:left w:val="none" w:sz="0" w:space="0" w:color="auto"/>
                                        <w:bottom w:val="none" w:sz="0" w:space="0" w:color="auto"/>
                                        <w:right w:val="none" w:sz="0" w:space="0" w:color="auto"/>
                                      </w:divBdr>
                                    </w:div>
                                    <w:div w:id="2087414314">
                                      <w:marLeft w:val="0"/>
                                      <w:marRight w:val="0"/>
                                      <w:marTop w:val="0"/>
                                      <w:marBottom w:val="0"/>
                                      <w:divBdr>
                                        <w:top w:val="none" w:sz="0" w:space="0" w:color="auto"/>
                                        <w:left w:val="none" w:sz="0" w:space="0" w:color="auto"/>
                                        <w:bottom w:val="none" w:sz="0" w:space="0" w:color="auto"/>
                                        <w:right w:val="none" w:sz="0" w:space="0" w:color="auto"/>
                                      </w:divBdr>
                                    </w:div>
                                  </w:divsChild>
                                </w:div>
                                <w:div w:id="1265653645">
                                  <w:marLeft w:val="0"/>
                                  <w:marRight w:val="0"/>
                                  <w:marTop w:val="0"/>
                                  <w:marBottom w:val="0"/>
                                  <w:divBdr>
                                    <w:top w:val="none" w:sz="0" w:space="0" w:color="auto"/>
                                    <w:left w:val="none" w:sz="0" w:space="0" w:color="auto"/>
                                    <w:bottom w:val="none" w:sz="0" w:space="0" w:color="auto"/>
                                    <w:right w:val="none" w:sz="0" w:space="0" w:color="auto"/>
                                  </w:divBdr>
                                  <w:divsChild>
                                    <w:div w:id="1400324299">
                                      <w:marLeft w:val="0"/>
                                      <w:marRight w:val="0"/>
                                      <w:marTop w:val="0"/>
                                      <w:marBottom w:val="0"/>
                                      <w:divBdr>
                                        <w:top w:val="none" w:sz="0" w:space="0" w:color="auto"/>
                                        <w:left w:val="none" w:sz="0" w:space="0" w:color="auto"/>
                                        <w:bottom w:val="none" w:sz="0" w:space="0" w:color="auto"/>
                                        <w:right w:val="none" w:sz="0" w:space="0" w:color="auto"/>
                                      </w:divBdr>
                                    </w:div>
                                    <w:div w:id="1465272204">
                                      <w:marLeft w:val="0"/>
                                      <w:marRight w:val="0"/>
                                      <w:marTop w:val="0"/>
                                      <w:marBottom w:val="0"/>
                                      <w:divBdr>
                                        <w:top w:val="none" w:sz="0" w:space="0" w:color="auto"/>
                                        <w:left w:val="none" w:sz="0" w:space="0" w:color="auto"/>
                                        <w:bottom w:val="none" w:sz="0" w:space="0" w:color="auto"/>
                                        <w:right w:val="none" w:sz="0" w:space="0" w:color="auto"/>
                                      </w:divBdr>
                                    </w:div>
                                  </w:divsChild>
                                </w:div>
                                <w:div w:id="1322008320">
                                  <w:marLeft w:val="0"/>
                                  <w:marRight w:val="0"/>
                                  <w:marTop w:val="0"/>
                                  <w:marBottom w:val="0"/>
                                  <w:divBdr>
                                    <w:top w:val="none" w:sz="0" w:space="0" w:color="auto"/>
                                    <w:left w:val="none" w:sz="0" w:space="0" w:color="auto"/>
                                    <w:bottom w:val="none" w:sz="0" w:space="0" w:color="auto"/>
                                    <w:right w:val="none" w:sz="0" w:space="0" w:color="auto"/>
                                  </w:divBdr>
                                </w:div>
                                <w:div w:id="1618564474">
                                  <w:marLeft w:val="0"/>
                                  <w:marRight w:val="0"/>
                                  <w:marTop w:val="0"/>
                                  <w:marBottom w:val="0"/>
                                  <w:divBdr>
                                    <w:top w:val="none" w:sz="0" w:space="0" w:color="auto"/>
                                    <w:left w:val="none" w:sz="0" w:space="0" w:color="auto"/>
                                    <w:bottom w:val="none" w:sz="0" w:space="0" w:color="auto"/>
                                    <w:right w:val="none" w:sz="0" w:space="0" w:color="auto"/>
                                  </w:divBdr>
                                  <w:divsChild>
                                    <w:div w:id="1125080994">
                                      <w:marLeft w:val="0"/>
                                      <w:marRight w:val="0"/>
                                      <w:marTop w:val="0"/>
                                      <w:marBottom w:val="0"/>
                                      <w:divBdr>
                                        <w:top w:val="none" w:sz="0" w:space="0" w:color="auto"/>
                                        <w:left w:val="none" w:sz="0" w:space="0" w:color="auto"/>
                                        <w:bottom w:val="none" w:sz="0" w:space="0" w:color="auto"/>
                                        <w:right w:val="none" w:sz="0" w:space="0" w:color="auto"/>
                                      </w:divBdr>
                                    </w:div>
                                    <w:div w:id="1879968201">
                                      <w:marLeft w:val="0"/>
                                      <w:marRight w:val="0"/>
                                      <w:marTop w:val="0"/>
                                      <w:marBottom w:val="0"/>
                                      <w:divBdr>
                                        <w:top w:val="none" w:sz="0" w:space="0" w:color="auto"/>
                                        <w:left w:val="none" w:sz="0" w:space="0" w:color="auto"/>
                                        <w:bottom w:val="none" w:sz="0" w:space="0" w:color="auto"/>
                                        <w:right w:val="none" w:sz="0" w:space="0" w:color="auto"/>
                                      </w:divBdr>
                                    </w:div>
                                  </w:divsChild>
                                </w:div>
                                <w:div w:id="1813792217">
                                  <w:marLeft w:val="0"/>
                                  <w:marRight w:val="0"/>
                                  <w:marTop w:val="0"/>
                                  <w:marBottom w:val="0"/>
                                  <w:divBdr>
                                    <w:top w:val="none" w:sz="0" w:space="0" w:color="auto"/>
                                    <w:left w:val="none" w:sz="0" w:space="0" w:color="auto"/>
                                    <w:bottom w:val="none" w:sz="0" w:space="0" w:color="auto"/>
                                    <w:right w:val="none" w:sz="0" w:space="0" w:color="auto"/>
                                  </w:divBdr>
                                  <w:divsChild>
                                    <w:div w:id="1130172340">
                                      <w:marLeft w:val="0"/>
                                      <w:marRight w:val="0"/>
                                      <w:marTop w:val="0"/>
                                      <w:marBottom w:val="0"/>
                                      <w:divBdr>
                                        <w:top w:val="none" w:sz="0" w:space="0" w:color="auto"/>
                                        <w:left w:val="none" w:sz="0" w:space="0" w:color="auto"/>
                                        <w:bottom w:val="none" w:sz="0" w:space="0" w:color="auto"/>
                                        <w:right w:val="none" w:sz="0" w:space="0" w:color="auto"/>
                                      </w:divBdr>
                                    </w:div>
                                    <w:div w:id="1466967555">
                                      <w:marLeft w:val="0"/>
                                      <w:marRight w:val="0"/>
                                      <w:marTop w:val="0"/>
                                      <w:marBottom w:val="0"/>
                                      <w:divBdr>
                                        <w:top w:val="none" w:sz="0" w:space="0" w:color="auto"/>
                                        <w:left w:val="none" w:sz="0" w:space="0" w:color="auto"/>
                                        <w:bottom w:val="none" w:sz="0" w:space="0" w:color="auto"/>
                                        <w:right w:val="none" w:sz="0" w:space="0" w:color="auto"/>
                                      </w:divBdr>
                                    </w:div>
                                  </w:divsChild>
                                </w:div>
                                <w:div w:id="1843204334">
                                  <w:marLeft w:val="0"/>
                                  <w:marRight w:val="0"/>
                                  <w:marTop w:val="0"/>
                                  <w:marBottom w:val="0"/>
                                  <w:divBdr>
                                    <w:top w:val="none" w:sz="0" w:space="0" w:color="auto"/>
                                    <w:left w:val="none" w:sz="0" w:space="0" w:color="auto"/>
                                    <w:bottom w:val="none" w:sz="0" w:space="0" w:color="auto"/>
                                    <w:right w:val="none" w:sz="0" w:space="0" w:color="auto"/>
                                  </w:divBdr>
                                  <w:divsChild>
                                    <w:div w:id="932397934">
                                      <w:marLeft w:val="0"/>
                                      <w:marRight w:val="0"/>
                                      <w:marTop w:val="0"/>
                                      <w:marBottom w:val="0"/>
                                      <w:divBdr>
                                        <w:top w:val="none" w:sz="0" w:space="0" w:color="auto"/>
                                        <w:left w:val="none" w:sz="0" w:space="0" w:color="auto"/>
                                        <w:bottom w:val="none" w:sz="0" w:space="0" w:color="auto"/>
                                        <w:right w:val="none" w:sz="0" w:space="0" w:color="auto"/>
                                      </w:divBdr>
                                    </w:div>
                                    <w:div w:id="2022124783">
                                      <w:marLeft w:val="0"/>
                                      <w:marRight w:val="0"/>
                                      <w:marTop w:val="0"/>
                                      <w:marBottom w:val="0"/>
                                      <w:divBdr>
                                        <w:top w:val="none" w:sz="0" w:space="0" w:color="auto"/>
                                        <w:left w:val="none" w:sz="0" w:space="0" w:color="auto"/>
                                        <w:bottom w:val="none" w:sz="0" w:space="0" w:color="auto"/>
                                        <w:right w:val="none" w:sz="0" w:space="0" w:color="auto"/>
                                      </w:divBdr>
                                    </w:div>
                                  </w:divsChild>
                                </w:div>
                                <w:div w:id="1942225072">
                                  <w:marLeft w:val="0"/>
                                  <w:marRight w:val="0"/>
                                  <w:marTop w:val="0"/>
                                  <w:marBottom w:val="0"/>
                                  <w:divBdr>
                                    <w:top w:val="none" w:sz="0" w:space="0" w:color="auto"/>
                                    <w:left w:val="none" w:sz="0" w:space="0" w:color="auto"/>
                                    <w:bottom w:val="none" w:sz="0" w:space="0" w:color="auto"/>
                                    <w:right w:val="none" w:sz="0" w:space="0" w:color="auto"/>
                                  </w:divBdr>
                                  <w:divsChild>
                                    <w:div w:id="1089740038">
                                      <w:marLeft w:val="0"/>
                                      <w:marRight w:val="0"/>
                                      <w:marTop w:val="0"/>
                                      <w:marBottom w:val="0"/>
                                      <w:divBdr>
                                        <w:top w:val="none" w:sz="0" w:space="0" w:color="auto"/>
                                        <w:left w:val="none" w:sz="0" w:space="0" w:color="auto"/>
                                        <w:bottom w:val="none" w:sz="0" w:space="0" w:color="auto"/>
                                        <w:right w:val="none" w:sz="0" w:space="0" w:color="auto"/>
                                      </w:divBdr>
                                    </w:div>
                                    <w:div w:id="1720202819">
                                      <w:marLeft w:val="0"/>
                                      <w:marRight w:val="0"/>
                                      <w:marTop w:val="0"/>
                                      <w:marBottom w:val="0"/>
                                      <w:divBdr>
                                        <w:top w:val="none" w:sz="0" w:space="0" w:color="auto"/>
                                        <w:left w:val="none" w:sz="0" w:space="0" w:color="auto"/>
                                        <w:bottom w:val="none" w:sz="0" w:space="0" w:color="auto"/>
                                        <w:right w:val="none" w:sz="0" w:space="0" w:color="auto"/>
                                      </w:divBdr>
                                    </w:div>
                                  </w:divsChild>
                                </w:div>
                                <w:div w:id="1971208992">
                                  <w:marLeft w:val="0"/>
                                  <w:marRight w:val="0"/>
                                  <w:marTop w:val="0"/>
                                  <w:marBottom w:val="0"/>
                                  <w:divBdr>
                                    <w:top w:val="none" w:sz="0" w:space="0" w:color="auto"/>
                                    <w:left w:val="none" w:sz="0" w:space="0" w:color="auto"/>
                                    <w:bottom w:val="none" w:sz="0" w:space="0" w:color="auto"/>
                                    <w:right w:val="none" w:sz="0" w:space="0" w:color="auto"/>
                                  </w:divBdr>
                                  <w:divsChild>
                                    <w:div w:id="1351252466">
                                      <w:marLeft w:val="0"/>
                                      <w:marRight w:val="0"/>
                                      <w:marTop w:val="0"/>
                                      <w:marBottom w:val="0"/>
                                      <w:divBdr>
                                        <w:top w:val="none" w:sz="0" w:space="0" w:color="auto"/>
                                        <w:left w:val="none" w:sz="0" w:space="0" w:color="auto"/>
                                        <w:bottom w:val="none" w:sz="0" w:space="0" w:color="auto"/>
                                        <w:right w:val="none" w:sz="0" w:space="0" w:color="auto"/>
                                      </w:divBdr>
                                    </w:div>
                                    <w:div w:id="18132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194140">
      <w:bodyDiv w:val="1"/>
      <w:marLeft w:val="0"/>
      <w:marRight w:val="0"/>
      <w:marTop w:val="0"/>
      <w:marBottom w:val="0"/>
      <w:divBdr>
        <w:top w:val="none" w:sz="0" w:space="0" w:color="auto"/>
        <w:left w:val="none" w:sz="0" w:space="0" w:color="auto"/>
        <w:bottom w:val="none" w:sz="0" w:space="0" w:color="auto"/>
        <w:right w:val="none" w:sz="0" w:space="0" w:color="auto"/>
      </w:divBdr>
    </w:div>
    <w:div w:id="1519005175">
      <w:bodyDiv w:val="1"/>
      <w:marLeft w:val="0"/>
      <w:marRight w:val="0"/>
      <w:marTop w:val="0"/>
      <w:marBottom w:val="0"/>
      <w:divBdr>
        <w:top w:val="none" w:sz="0" w:space="0" w:color="auto"/>
        <w:left w:val="none" w:sz="0" w:space="0" w:color="auto"/>
        <w:bottom w:val="none" w:sz="0" w:space="0" w:color="auto"/>
        <w:right w:val="none" w:sz="0" w:space="0" w:color="auto"/>
      </w:divBdr>
      <w:divsChild>
        <w:div w:id="481502130">
          <w:marLeft w:val="446"/>
          <w:marRight w:val="0"/>
          <w:marTop w:val="0"/>
          <w:marBottom w:val="0"/>
          <w:divBdr>
            <w:top w:val="none" w:sz="0" w:space="0" w:color="auto"/>
            <w:left w:val="none" w:sz="0" w:space="0" w:color="auto"/>
            <w:bottom w:val="none" w:sz="0" w:space="0" w:color="auto"/>
            <w:right w:val="none" w:sz="0" w:space="0" w:color="auto"/>
          </w:divBdr>
        </w:div>
        <w:div w:id="770975023">
          <w:marLeft w:val="446"/>
          <w:marRight w:val="0"/>
          <w:marTop w:val="0"/>
          <w:marBottom w:val="0"/>
          <w:divBdr>
            <w:top w:val="none" w:sz="0" w:space="0" w:color="auto"/>
            <w:left w:val="none" w:sz="0" w:space="0" w:color="auto"/>
            <w:bottom w:val="none" w:sz="0" w:space="0" w:color="auto"/>
            <w:right w:val="none" w:sz="0" w:space="0" w:color="auto"/>
          </w:divBdr>
        </w:div>
        <w:div w:id="838959005">
          <w:marLeft w:val="446"/>
          <w:marRight w:val="0"/>
          <w:marTop w:val="0"/>
          <w:marBottom w:val="0"/>
          <w:divBdr>
            <w:top w:val="none" w:sz="0" w:space="0" w:color="auto"/>
            <w:left w:val="none" w:sz="0" w:space="0" w:color="auto"/>
            <w:bottom w:val="none" w:sz="0" w:space="0" w:color="auto"/>
            <w:right w:val="none" w:sz="0" w:space="0" w:color="auto"/>
          </w:divBdr>
        </w:div>
        <w:div w:id="973604129">
          <w:marLeft w:val="446"/>
          <w:marRight w:val="0"/>
          <w:marTop w:val="0"/>
          <w:marBottom w:val="0"/>
          <w:divBdr>
            <w:top w:val="none" w:sz="0" w:space="0" w:color="auto"/>
            <w:left w:val="none" w:sz="0" w:space="0" w:color="auto"/>
            <w:bottom w:val="none" w:sz="0" w:space="0" w:color="auto"/>
            <w:right w:val="none" w:sz="0" w:space="0" w:color="auto"/>
          </w:divBdr>
        </w:div>
      </w:divsChild>
    </w:div>
    <w:div w:id="1523082462">
      <w:bodyDiv w:val="1"/>
      <w:marLeft w:val="0"/>
      <w:marRight w:val="0"/>
      <w:marTop w:val="0"/>
      <w:marBottom w:val="0"/>
      <w:divBdr>
        <w:top w:val="none" w:sz="0" w:space="0" w:color="auto"/>
        <w:left w:val="none" w:sz="0" w:space="0" w:color="auto"/>
        <w:bottom w:val="none" w:sz="0" w:space="0" w:color="auto"/>
        <w:right w:val="none" w:sz="0" w:space="0" w:color="auto"/>
      </w:divBdr>
    </w:div>
    <w:div w:id="1529291737">
      <w:bodyDiv w:val="1"/>
      <w:marLeft w:val="0"/>
      <w:marRight w:val="0"/>
      <w:marTop w:val="0"/>
      <w:marBottom w:val="0"/>
      <w:divBdr>
        <w:top w:val="none" w:sz="0" w:space="0" w:color="auto"/>
        <w:left w:val="none" w:sz="0" w:space="0" w:color="auto"/>
        <w:bottom w:val="none" w:sz="0" w:space="0" w:color="auto"/>
        <w:right w:val="none" w:sz="0" w:space="0" w:color="auto"/>
      </w:divBdr>
    </w:div>
    <w:div w:id="1533616572">
      <w:bodyDiv w:val="1"/>
      <w:marLeft w:val="0"/>
      <w:marRight w:val="0"/>
      <w:marTop w:val="0"/>
      <w:marBottom w:val="0"/>
      <w:divBdr>
        <w:top w:val="none" w:sz="0" w:space="0" w:color="auto"/>
        <w:left w:val="none" w:sz="0" w:space="0" w:color="auto"/>
        <w:bottom w:val="none" w:sz="0" w:space="0" w:color="auto"/>
        <w:right w:val="none" w:sz="0" w:space="0" w:color="auto"/>
      </w:divBdr>
    </w:div>
    <w:div w:id="1547257677">
      <w:bodyDiv w:val="1"/>
      <w:marLeft w:val="0"/>
      <w:marRight w:val="0"/>
      <w:marTop w:val="0"/>
      <w:marBottom w:val="0"/>
      <w:divBdr>
        <w:top w:val="none" w:sz="0" w:space="0" w:color="auto"/>
        <w:left w:val="none" w:sz="0" w:space="0" w:color="auto"/>
        <w:bottom w:val="none" w:sz="0" w:space="0" w:color="auto"/>
        <w:right w:val="none" w:sz="0" w:space="0" w:color="auto"/>
      </w:divBdr>
      <w:divsChild>
        <w:div w:id="1845708931">
          <w:marLeft w:val="360"/>
          <w:marRight w:val="0"/>
          <w:marTop w:val="200"/>
          <w:marBottom w:val="0"/>
          <w:divBdr>
            <w:top w:val="none" w:sz="0" w:space="0" w:color="auto"/>
            <w:left w:val="none" w:sz="0" w:space="0" w:color="auto"/>
            <w:bottom w:val="none" w:sz="0" w:space="0" w:color="auto"/>
            <w:right w:val="none" w:sz="0" w:space="0" w:color="auto"/>
          </w:divBdr>
        </w:div>
      </w:divsChild>
    </w:div>
    <w:div w:id="1572622171">
      <w:bodyDiv w:val="1"/>
      <w:marLeft w:val="0"/>
      <w:marRight w:val="0"/>
      <w:marTop w:val="0"/>
      <w:marBottom w:val="0"/>
      <w:divBdr>
        <w:top w:val="none" w:sz="0" w:space="0" w:color="auto"/>
        <w:left w:val="none" w:sz="0" w:space="0" w:color="auto"/>
        <w:bottom w:val="none" w:sz="0" w:space="0" w:color="auto"/>
        <w:right w:val="none" w:sz="0" w:space="0" w:color="auto"/>
      </w:divBdr>
      <w:divsChild>
        <w:div w:id="173496270">
          <w:marLeft w:val="446"/>
          <w:marRight w:val="0"/>
          <w:marTop w:val="0"/>
          <w:marBottom w:val="0"/>
          <w:divBdr>
            <w:top w:val="none" w:sz="0" w:space="0" w:color="auto"/>
            <w:left w:val="none" w:sz="0" w:space="0" w:color="auto"/>
            <w:bottom w:val="none" w:sz="0" w:space="0" w:color="auto"/>
            <w:right w:val="none" w:sz="0" w:space="0" w:color="auto"/>
          </w:divBdr>
        </w:div>
        <w:div w:id="1079407236">
          <w:marLeft w:val="446"/>
          <w:marRight w:val="0"/>
          <w:marTop w:val="0"/>
          <w:marBottom w:val="0"/>
          <w:divBdr>
            <w:top w:val="none" w:sz="0" w:space="0" w:color="auto"/>
            <w:left w:val="none" w:sz="0" w:space="0" w:color="auto"/>
            <w:bottom w:val="none" w:sz="0" w:space="0" w:color="auto"/>
            <w:right w:val="none" w:sz="0" w:space="0" w:color="auto"/>
          </w:divBdr>
        </w:div>
        <w:div w:id="1396053840">
          <w:marLeft w:val="446"/>
          <w:marRight w:val="0"/>
          <w:marTop w:val="0"/>
          <w:marBottom w:val="0"/>
          <w:divBdr>
            <w:top w:val="none" w:sz="0" w:space="0" w:color="auto"/>
            <w:left w:val="none" w:sz="0" w:space="0" w:color="auto"/>
            <w:bottom w:val="none" w:sz="0" w:space="0" w:color="auto"/>
            <w:right w:val="none" w:sz="0" w:space="0" w:color="auto"/>
          </w:divBdr>
        </w:div>
        <w:div w:id="1803420352">
          <w:marLeft w:val="446"/>
          <w:marRight w:val="0"/>
          <w:marTop w:val="0"/>
          <w:marBottom w:val="0"/>
          <w:divBdr>
            <w:top w:val="none" w:sz="0" w:space="0" w:color="auto"/>
            <w:left w:val="none" w:sz="0" w:space="0" w:color="auto"/>
            <w:bottom w:val="none" w:sz="0" w:space="0" w:color="auto"/>
            <w:right w:val="none" w:sz="0" w:space="0" w:color="auto"/>
          </w:divBdr>
        </w:div>
      </w:divsChild>
    </w:div>
    <w:div w:id="1593586836">
      <w:bodyDiv w:val="1"/>
      <w:marLeft w:val="0"/>
      <w:marRight w:val="0"/>
      <w:marTop w:val="0"/>
      <w:marBottom w:val="0"/>
      <w:divBdr>
        <w:top w:val="none" w:sz="0" w:space="0" w:color="auto"/>
        <w:left w:val="none" w:sz="0" w:space="0" w:color="auto"/>
        <w:bottom w:val="none" w:sz="0" w:space="0" w:color="auto"/>
        <w:right w:val="none" w:sz="0" w:space="0" w:color="auto"/>
      </w:divBdr>
    </w:div>
    <w:div w:id="1602371862">
      <w:bodyDiv w:val="1"/>
      <w:marLeft w:val="0"/>
      <w:marRight w:val="0"/>
      <w:marTop w:val="0"/>
      <w:marBottom w:val="0"/>
      <w:divBdr>
        <w:top w:val="none" w:sz="0" w:space="0" w:color="auto"/>
        <w:left w:val="none" w:sz="0" w:space="0" w:color="auto"/>
        <w:bottom w:val="none" w:sz="0" w:space="0" w:color="auto"/>
        <w:right w:val="none" w:sz="0" w:space="0" w:color="auto"/>
      </w:divBdr>
    </w:div>
    <w:div w:id="1629049819">
      <w:bodyDiv w:val="1"/>
      <w:marLeft w:val="0"/>
      <w:marRight w:val="0"/>
      <w:marTop w:val="0"/>
      <w:marBottom w:val="0"/>
      <w:divBdr>
        <w:top w:val="none" w:sz="0" w:space="0" w:color="auto"/>
        <w:left w:val="none" w:sz="0" w:space="0" w:color="auto"/>
        <w:bottom w:val="none" w:sz="0" w:space="0" w:color="auto"/>
        <w:right w:val="none" w:sz="0" w:space="0" w:color="auto"/>
      </w:divBdr>
    </w:div>
    <w:div w:id="1635213858">
      <w:bodyDiv w:val="1"/>
      <w:marLeft w:val="0"/>
      <w:marRight w:val="0"/>
      <w:marTop w:val="0"/>
      <w:marBottom w:val="0"/>
      <w:divBdr>
        <w:top w:val="none" w:sz="0" w:space="0" w:color="auto"/>
        <w:left w:val="none" w:sz="0" w:space="0" w:color="auto"/>
        <w:bottom w:val="none" w:sz="0" w:space="0" w:color="auto"/>
        <w:right w:val="none" w:sz="0" w:space="0" w:color="auto"/>
      </w:divBdr>
    </w:div>
    <w:div w:id="1645085640">
      <w:bodyDiv w:val="1"/>
      <w:marLeft w:val="0"/>
      <w:marRight w:val="0"/>
      <w:marTop w:val="0"/>
      <w:marBottom w:val="0"/>
      <w:divBdr>
        <w:top w:val="none" w:sz="0" w:space="0" w:color="auto"/>
        <w:left w:val="none" w:sz="0" w:space="0" w:color="auto"/>
        <w:bottom w:val="none" w:sz="0" w:space="0" w:color="auto"/>
        <w:right w:val="none" w:sz="0" w:space="0" w:color="auto"/>
      </w:divBdr>
    </w:div>
    <w:div w:id="1662464044">
      <w:bodyDiv w:val="1"/>
      <w:marLeft w:val="0"/>
      <w:marRight w:val="0"/>
      <w:marTop w:val="0"/>
      <w:marBottom w:val="0"/>
      <w:divBdr>
        <w:top w:val="none" w:sz="0" w:space="0" w:color="auto"/>
        <w:left w:val="none" w:sz="0" w:space="0" w:color="auto"/>
        <w:bottom w:val="none" w:sz="0" w:space="0" w:color="auto"/>
        <w:right w:val="none" w:sz="0" w:space="0" w:color="auto"/>
      </w:divBdr>
    </w:div>
    <w:div w:id="1672758214">
      <w:bodyDiv w:val="1"/>
      <w:marLeft w:val="0"/>
      <w:marRight w:val="0"/>
      <w:marTop w:val="0"/>
      <w:marBottom w:val="0"/>
      <w:divBdr>
        <w:top w:val="none" w:sz="0" w:space="0" w:color="auto"/>
        <w:left w:val="none" w:sz="0" w:space="0" w:color="auto"/>
        <w:bottom w:val="none" w:sz="0" w:space="0" w:color="auto"/>
        <w:right w:val="none" w:sz="0" w:space="0" w:color="auto"/>
      </w:divBdr>
    </w:div>
    <w:div w:id="1692755606">
      <w:bodyDiv w:val="1"/>
      <w:marLeft w:val="0"/>
      <w:marRight w:val="0"/>
      <w:marTop w:val="0"/>
      <w:marBottom w:val="0"/>
      <w:divBdr>
        <w:top w:val="none" w:sz="0" w:space="0" w:color="auto"/>
        <w:left w:val="none" w:sz="0" w:space="0" w:color="auto"/>
        <w:bottom w:val="none" w:sz="0" w:space="0" w:color="auto"/>
        <w:right w:val="none" w:sz="0" w:space="0" w:color="auto"/>
      </w:divBdr>
    </w:div>
    <w:div w:id="1704669320">
      <w:bodyDiv w:val="1"/>
      <w:marLeft w:val="0"/>
      <w:marRight w:val="0"/>
      <w:marTop w:val="0"/>
      <w:marBottom w:val="0"/>
      <w:divBdr>
        <w:top w:val="none" w:sz="0" w:space="0" w:color="auto"/>
        <w:left w:val="none" w:sz="0" w:space="0" w:color="auto"/>
        <w:bottom w:val="none" w:sz="0" w:space="0" w:color="auto"/>
        <w:right w:val="none" w:sz="0" w:space="0" w:color="auto"/>
      </w:divBdr>
      <w:divsChild>
        <w:div w:id="1939484064">
          <w:marLeft w:val="0"/>
          <w:marRight w:val="1"/>
          <w:marTop w:val="0"/>
          <w:marBottom w:val="0"/>
          <w:divBdr>
            <w:top w:val="none" w:sz="0" w:space="0" w:color="auto"/>
            <w:left w:val="none" w:sz="0" w:space="0" w:color="auto"/>
            <w:bottom w:val="none" w:sz="0" w:space="0" w:color="auto"/>
            <w:right w:val="none" w:sz="0" w:space="0" w:color="auto"/>
          </w:divBdr>
          <w:divsChild>
            <w:div w:id="1023823023">
              <w:marLeft w:val="0"/>
              <w:marRight w:val="0"/>
              <w:marTop w:val="0"/>
              <w:marBottom w:val="0"/>
              <w:divBdr>
                <w:top w:val="none" w:sz="0" w:space="0" w:color="auto"/>
                <w:left w:val="none" w:sz="0" w:space="0" w:color="auto"/>
                <w:bottom w:val="none" w:sz="0" w:space="0" w:color="auto"/>
                <w:right w:val="none" w:sz="0" w:space="0" w:color="auto"/>
              </w:divBdr>
              <w:divsChild>
                <w:div w:id="1902472384">
                  <w:marLeft w:val="0"/>
                  <w:marRight w:val="1"/>
                  <w:marTop w:val="0"/>
                  <w:marBottom w:val="0"/>
                  <w:divBdr>
                    <w:top w:val="none" w:sz="0" w:space="0" w:color="auto"/>
                    <w:left w:val="none" w:sz="0" w:space="0" w:color="auto"/>
                    <w:bottom w:val="none" w:sz="0" w:space="0" w:color="auto"/>
                    <w:right w:val="none" w:sz="0" w:space="0" w:color="auto"/>
                  </w:divBdr>
                  <w:divsChild>
                    <w:div w:id="233128183">
                      <w:marLeft w:val="0"/>
                      <w:marRight w:val="0"/>
                      <w:marTop w:val="0"/>
                      <w:marBottom w:val="0"/>
                      <w:divBdr>
                        <w:top w:val="none" w:sz="0" w:space="0" w:color="auto"/>
                        <w:left w:val="none" w:sz="0" w:space="0" w:color="auto"/>
                        <w:bottom w:val="none" w:sz="0" w:space="0" w:color="auto"/>
                        <w:right w:val="none" w:sz="0" w:space="0" w:color="auto"/>
                      </w:divBdr>
                      <w:divsChild>
                        <w:div w:id="202642507">
                          <w:marLeft w:val="0"/>
                          <w:marRight w:val="0"/>
                          <w:marTop w:val="0"/>
                          <w:marBottom w:val="0"/>
                          <w:divBdr>
                            <w:top w:val="none" w:sz="0" w:space="0" w:color="auto"/>
                            <w:left w:val="none" w:sz="0" w:space="0" w:color="auto"/>
                            <w:bottom w:val="none" w:sz="0" w:space="0" w:color="auto"/>
                            <w:right w:val="none" w:sz="0" w:space="0" w:color="auto"/>
                          </w:divBdr>
                          <w:divsChild>
                            <w:div w:id="1025444505">
                              <w:marLeft w:val="0"/>
                              <w:marRight w:val="0"/>
                              <w:marTop w:val="120"/>
                              <w:marBottom w:val="360"/>
                              <w:divBdr>
                                <w:top w:val="none" w:sz="0" w:space="0" w:color="auto"/>
                                <w:left w:val="none" w:sz="0" w:space="0" w:color="auto"/>
                                <w:bottom w:val="none" w:sz="0" w:space="0" w:color="auto"/>
                                <w:right w:val="none" w:sz="0" w:space="0" w:color="auto"/>
                              </w:divBdr>
                              <w:divsChild>
                                <w:div w:id="1552571430">
                                  <w:marLeft w:val="0"/>
                                  <w:marRight w:val="0"/>
                                  <w:marTop w:val="0"/>
                                  <w:marBottom w:val="0"/>
                                  <w:divBdr>
                                    <w:top w:val="none" w:sz="0" w:space="0" w:color="auto"/>
                                    <w:left w:val="none" w:sz="0" w:space="0" w:color="auto"/>
                                    <w:bottom w:val="none" w:sz="0" w:space="0" w:color="auto"/>
                                    <w:right w:val="none" w:sz="0" w:space="0" w:color="auto"/>
                                  </w:divBdr>
                                </w:div>
                                <w:div w:id="16123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216059">
      <w:bodyDiv w:val="1"/>
      <w:marLeft w:val="0"/>
      <w:marRight w:val="0"/>
      <w:marTop w:val="0"/>
      <w:marBottom w:val="0"/>
      <w:divBdr>
        <w:top w:val="none" w:sz="0" w:space="0" w:color="auto"/>
        <w:left w:val="none" w:sz="0" w:space="0" w:color="auto"/>
        <w:bottom w:val="none" w:sz="0" w:space="0" w:color="auto"/>
        <w:right w:val="none" w:sz="0" w:space="0" w:color="auto"/>
      </w:divBdr>
    </w:div>
    <w:div w:id="1722513645">
      <w:bodyDiv w:val="1"/>
      <w:marLeft w:val="0"/>
      <w:marRight w:val="0"/>
      <w:marTop w:val="0"/>
      <w:marBottom w:val="0"/>
      <w:divBdr>
        <w:top w:val="none" w:sz="0" w:space="0" w:color="auto"/>
        <w:left w:val="none" w:sz="0" w:space="0" w:color="auto"/>
        <w:bottom w:val="none" w:sz="0" w:space="0" w:color="auto"/>
        <w:right w:val="none" w:sz="0" w:space="0" w:color="auto"/>
      </w:divBdr>
      <w:divsChild>
        <w:div w:id="791217959">
          <w:marLeft w:val="0"/>
          <w:marRight w:val="0"/>
          <w:marTop w:val="120"/>
          <w:marBottom w:val="0"/>
          <w:divBdr>
            <w:top w:val="none" w:sz="0" w:space="0" w:color="auto"/>
            <w:left w:val="none" w:sz="0" w:space="0" w:color="auto"/>
            <w:bottom w:val="none" w:sz="0" w:space="0" w:color="auto"/>
            <w:right w:val="none" w:sz="0" w:space="0" w:color="auto"/>
          </w:divBdr>
        </w:div>
        <w:div w:id="1638880129">
          <w:marLeft w:val="0"/>
          <w:marRight w:val="0"/>
          <w:marTop w:val="120"/>
          <w:marBottom w:val="0"/>
          <w:divBdr>
            <w:top w:val="none" w:sz="0" w:space="0" w:color="auto"/>
            <w:left w:val="none" w:sz="0" w:space="0" w:color="auto"/>
            <w:bottom w:val="none" w:sz="0" w:space="0" w:color="auto"/>
            <w:right w:val="none" w:sz="0" w:space="0" w:color="auto"/>
          </w:divBdr>
        </w:div>
      </w:divsChild>
    </w:div>
    <w:div w:id="1741902925">
      <w:bodyDiv w:val="1"/>
      <w:marLeft w:val="0"/>
      <w:marRight w:val="0"/>
      <w:marTop w:val="0"/>
      <w:marBottom w:val="0"/>
      <w:divBdr>
        <w:top w:val="none" w:sz="0" w:space="0" w:color="auto"/>
        <w:left w:val="none" w:sz="0" w:space="0" w:color="auto"/>
        <w:bottom w:val="none" w:sz="0" w:space="0" w:color="auto"/>
        <w:right w:val="none" w:sz="0" w:space="0" w:color="auto"/>
      </w:divBdr>
    </w:div>
    <w:div w:id="1764446672">
      <w:bodyDiv w:val="1"/>
      <w:marLeft w:val="0"/>
      <w:marRight w:val="0"/>
      <w:marTop w:val="0"/>
      <w:marBottom w:val="0"/>
      <w:divBdr>
        <w:top w:val="none" w:sz="0" w:space="0" w:color="auto"/>
        <w:left w:val="none" w:sz="0" w:space="0" w:color="auto"/>
        <w:bottom w:val="none" w:sz="0" w:space="0" w:color="auto"/>
        <w:right w:val="none" w:sz="0" w:space="0" w:color="auto"/>
      </w:divBdr>
      <w:divsChild>
        <w:div w:id="595669719">
          <w:marLeft w:val="446"/>
          <w:marRight w:val="0"/>
          <w:marTop w:val="0"/>
          <w:marBottom w:val="0"/>
          <w:divBdr>
            <w:top w:val="none" w:sz="0" w:space="0" w:color="auto"/>
            <w:left w:val="none" w:sz="0" w:space="0" w:color="auto"/>
            <w:bottom w:val="none" w:sz="0" w:space="0" w:color="auto"/>
            <w:right w:val="none" w:sz="0" w:space="0" w:color="auto"/>
          </w:divBdr>
        </w:div>
        <w:div w:id="862940246">
          <w:marLeft w:val="446"/>
          <w:marRight w:val="0"/>
          <w:marTop w:val="0"/>
          <w:marBottom w:val="0"/>
          <w:divBdr>
            <w:top w:val="none" w:sz="0" w:space="0" w:color="auto"/>
            <w:left w:val="none" w:sz="0" w:space="0" w:color="auto"/>
            <w:bottom w:val="none" w:sz="0" w:space="0" w:color="auto"/>
            <w:right w:val="none" w:sz="0" w:space="0" w:color="auto"/>
          </w:divBdr>
        </w:div>
        <w:div w:id="1119759391">
          <w:marLeft w:val="446"/>
          <w:marRight w:val="0"/>
          <w:marTop w:val="0"/>
          <w:marBottom w:val="0"/>
          <w:divBdr>
            <w:top w:val="none" w:sz="0" w:space="0" w:color="auto"/>
            <w:left w:val="none" w:sz="0" w:space="0" w:color="auto"/>
            <w:bottom w:val="none" w:sz="0" w:space="0" w:color="auto"/>
            <w:right w:val="none" w:sz="0" w:space="0" w:color="auto"/>
          </w:divBdr>
        </w:div>
        <w:div w:id="1339505451">
          <w:marLeft w:val="446"/>
          <w:marRight w:val="0"/>
          <w:marTop w:val="0"/>
          <w:marBottom w:val="0"/>
          <w:divBdr>
            <w:top w:val="none" w:sz="0" w:space="0" w:color="auto"/>
            <w:left w:val="none" w:sz="0" w:space="0" w:color="auto"/>
            <w:bottom w:val="none" w:sz="0" w:space="0" w:color="auto"/>
            <w:right w:val="none" w:sz="0" w:space="0" w:color="auto"/>
          </w:divBdr>
        </w:div>
      </w:divsChild>
    </w:div>
    <w:div w:id="1768769756">
      <w:bodyDiv w:val="1"/>
      <w:marLeft w:val="0"/>
      <w:marRight w:val="0"/>
      <w:marTop w:val="0"/>
      <w:marBottom w:val="0"/>
      <w:divBdr>
        <w:top w:val="none" w:sz="0" w:space="0" w:color="auto"/>
        <w:left w:val="none" w:sz="0" w:space="0" w:color="auto"/>
        <w:bottom w:val="none" w:sz="0" w:space="0" w:color="auto"/>
        <w:right w:val="none" w:sz="0" w:space="0" w:color="auto"/>
      </w:divBdr>
    </w:div>
    <w:div w:id="1779907416">
      <w:bodyDiv w:val="1"/>
      <w:marLeft w:val="0"/>
      <w:marRight w:val="0"/>
      <w:marTop w:val="0"/>
      <w:marBottom w:val="0"/>
      <w:divBdr>
        <w:top w:val="none" w:sz="0" w:space="0" w:color="auto"/>
        <w:left w:val="none" w:sz="0" w:space="0" w:color="auto"/>
        <w:bottom w:val="none" w:sz="0" w:space="0" w:color="auto"/>
        <w:right w:val="none" w:sz="0" w:space="0" w:color="auto"/>
      </w:divBdr>
    </w:div>
    <w:div w:id="1790709521">
      <w:bodyDiv w:val="1"/>
      <w:marLeft w:val="0"/>
      <w:marRight w:val="0"/>
      <w:marTop w:val="0"/>
      <w:marBottom w:val="0"/>
      <w:divBdr>
        <w:top w:val="none" w:sz="0" w:space="0" w:color="auto"/>
        <w:left w:val="none" w:sz="0" w:space="0" w:color="auto"/>
        <w:bottom w:val="none" w:sz="0" w:space="0" w:color="auto"/>
        <w:right w:val="none" w:sz="0" w:space="0" w:color="auto"/>
      </w:divBdr>
    </w:div>
    <w:div w:id="1793206788">
      <w:bodyDiv w:val="1"/>
      <w:marLeft w:val="0"/>
      <w:marRight w:val="0"/>
      <w:marTop w:val="0"/>
      <w:marBottom w:val="0"/>
      <w:divBdr>
        <w:top w:val="none" w:sz="0" w:space="0" w:color="auto"/>
        <w:left w:val="none" w:sz="0" w:space="0" w:color="auto"/>
        <w:bottom w:val="none" w:sz="0" w:space="0" w:color="auto"/>
        <w:right w:val="none" w:sz="0" w:space="0" w:color="auto"/>
      </w:divBdr>
    </w:div>
    <w:div w:id="1793282821">
      <w:bodyDiv w:val="1"/>
      <w:marLeft w:val="0"/>
      <w:marRight w:val="0"/>
      <w:marTop w:val="0"/>
      <w:marBottom w:val="0"/>
      <w:divBdr>
        <w:top w:val="none" w:sz="0" w:space="0" w:color="auto"/>
        <w:left w:val="none" w:sz="0" w:space="0" w:color="auto"/>
        <w:bottom w:val="none" w:sz="0" w:space="0" w:color="auto"/>
        <w:right w:val="none" w:sz="0" w:space="0" w:color="auto"/>
      </w:divBdr>
    </w:div>
    <w:div w:id="1799911071">
      <w:bodyDiv w:val="1"/>
      <w:marLeft w:val="0"/>
      <w:marRight w:val="0"/>
      <w:marTop w:val="0"/>
      <w:marBottom w:val="0"/>
      <w:divBdr>
        <w:top w:val="none" w:sz="0" w:space="0" w:color="auto"/>
        <w:left w:val="none" w:sz="0" w:space="0" w:color="auto"/>
        <w:bottom w:val="none" w:sz="0" w:space="0" w:color="auto"/>
        <w:right w:val="none" w:sz="0" w:space="0" w:color="auto"/>
      </w:divBdr>
    </w:div>
    <w:div w:id="1823504945">
      <w:bodyDiv w:val="1"/>
      <w:marLeft w:val="0"/>
      <w:marRight w:val="0"/>
      <w:marTop w:val="0"/>
      <w:marBottom w:val="0"/>
      <w:divBdr>
        <w:top w:val="none" w:sz="0" w:space="0" w:color="auto"/>
        <w:left w:val="none" w:sz="0" w:space="0" w:color="auto"/>
        <w:bottom w:val="none" w:sz="0" w:space="0" w:color="auto"/>
        <w:right w:val="none" w:sz="0" w:space="0" w:color="auto"/>
      </w:divBdr>
    </w:div>
    <w:div w:id="1885870332">
      <w:bodyDiv w:val="1"/>
      <w:marLeft w:val="0"/>
      <w:marRight w:val="0"/>
      <w:marTop w:val="0"/>
      <w:marBottom w:val="0"/>
      <w:divBdr>
        <w:top w:val="none" w:sz="0" w:space="0" w:color="auto"/>
        <w:left w:val="none" w:sz="0" w:space="0" w:color="auto"/>
        <w:bottom w:val="none" w:sz="0" w:space="0" w:color="auto"/>
        <w:right w:val="none" w:sz="0" w:space="0" w:color="auto"/>
      </w:divBdr>
      <w:divsChild>
        <w:div w:id="393086008">
          <w:marLeft w:val="0"/>
          <w:marRight w:val="0"/>
          <w:marTop w:val="0"/>
          <w:marBottom w:val="0"/>
          <w:divBdr>
            <w:top w:val="none" w:sz="0" w:space="0" w:color="auto"/>
            <w:left w:val="none" w:sz="0" w:space="0" w:color="auto"/>
            <w:bottom w:val="none" w:sz="0" w:space="0" w:color="auto"/>
            <w:right w:val="none" w:sz="0" w:space="0" w:color="auto"/>
          </w:divBdr>
        </w:div>
        <w:div w:id="1343583640">
          <w:marLeft w:val="0"/>
          <w:marRight w:val="0"/>
          <w:marTop w:val="0"/>
          <w:marBottom w:val="0"/>
          <w:divBdr>
            <w:top w:val="none" w:sz="0" w:space="0" w:color="auto"/>
            <w:left w:val="none" w:sz="0" w:space="0" w:color="auto"/>
            <w:bottom w:val="none" w:sz="0" w:space="0" w:color="auto"/>
            <w:right w:val="none" w:sz="0" w:space="0" w:color="auto"/>
          </w:divBdr>
        </w:div>
        <w:div w:id="1667586892">
          <w:marLeft w:val="0"/>
          <w:marRight w:val="0"/>
          <w:marTop w:val="0"/>
          <w:marBottom w:val="0"/>
          <w:divBdr>
            <w:top w:val="none" w:sz="0" w:space="0" w:color="auto"/>
            <w:left w:val="none" w:sz="0" w:space="0" w:color="auto"/>
            <w:bottom w:val="none" w:sz="0" w:space="0" w:color="auto"/>
            <w:right w:val="none" w:sz="0" w:space="0" w:color="auto"/>
          </w:divBdr>
        </w:div>
        <w:div w:id="1769353372">
          <w:marLeft w:val="0"/>
          <w:marRight w:val="0"/>
          <w:marTop w:val="0"/>
          <w:marBottom w:val="0"/>
          <w:divBdr>
            <w:top w:val="none" w:sz="0" w:space="0" w:color="auto"/>
            <w:left w:val="none" w:sz="0" w:space="0" w:color="auto"/>
            <w:bottom w:val="none" w:sz="0" w:space="0" w:color="auto"/>
            <w:right w:val="none" w:sz="0" w:space="0" w:color="auto"/>
          </w:divBdr>
        </w:div>
        <w:div w:id="2115704833">
          <w:marLeft w:val="0"/>
          <w:marRight w:val="0"/>
          <w:marTop w:val="0"/>
          <w:marBottom w:val="0"/>
          <w:divBdr>
            <w:top w:val="none" w:sz="0" w:space="0" w:color="auto"/>
            <w:left w:val="none" w:sz="0" w:space="0" w:color="auto"/>
            <w:bottom w:val="none" w:sz="0" w:space="0" w:color="auto"/>
            <w:right w:val="none" w:sz="0" w:space="0" w:color="auto"/>
          </w:divBdr>
        </w:div>
      </w:divsChild>
    </w:div>
    <w:div w:id="1926499435">
      <w:bodyDiv w:val="1"/>
      <w:marLeft w:val="0"/>
      <w:marRight w:val="0"/>
      <w:marTop w:val="0"/>
      <w:marBottom w:val="0"/>
      <w:divBdr>
        <w:top w:val="none" w:sz="0" w:space="0" w:color="auto"/>
        <w:left w:val="none" w:sz="0" w:space="0" w:color="auto"/>
        <w:bottom w:val="none" w:sz="0" w:space="0" w:color="auto"/>
        <w:right w:val="none" w:sz="0" w:space="0" w:color="auto"/>
      </w:divBdr>
    </w:div>
    <w:div w:id="1948730729">
      <w:bodyDiv w:val="1"/>
      <w:marLeft w:val="0"/>
      <w:marRight w:val="0"/>
      <w:marTop w:val="0"/>
      <w:marBottom w:val="0"/>
      <w:divBdr>
        <w:top w:val="none" w:sz="0" w:space="0" w:color="auto"/>
        <w:left w:val="none" w:sz="0" w:space="0" w:color="auto"/>
        <w:bottom w:val="none" w:sz="0" w:space="0" w:color="auto"/>
        <w:right w:val="none" w:sz="0" w:space="0" w:color="auto"/>
      </w:divBdr>
      <w:divsChild>
        <w:div w:id="1366903119">
          <w:marLeft w:val="0"/>
          <w:marRight w:val="0"/>
          <w:marTop w:val="0"/>
          <w:marBottom w:val="0"/>
          <w:divBdr>
            <w:top w:val="none" w:sz="0" w:space="0" w:color="auto"/>
            <w:left w:val="none" w:sz="0" w:space="0" w:color="auto"/>
            <w:bottom w:val="none" w:sz="0" w:space="0" w:color="auto"/>
            <w:right w:val="none" w:sz="0" w:space="0" w:color="auto"/>
          </w:divBdr>
          <w:divsChild>
            <w:div w:id="253901300">
              <w:marLeft w:val="0"/>
              <w:marRight w:val="0"/>
              <w:marTop w:val="0"/>
              <w:marBottom w:val="0"/>
              <w:divBdr>
                <w:top w:val="none" w:sz="0" w:space="0" w:color="auto"/>
                <w:left w:val="none" w:sz="0" w:space="0" w:color="auto"/>
                <w:bottom w:val="none" w:sz="0" w:space="0" w:color="auto"/>
                <w:right w:val="none" w:sz="0" w:space="0" w:color="auto"/>
              </w:divBdr>
              <w:divsChild>
                <w:div w:id="451822060">
                  <w:marLeft w:val="0"/>
                  <w:marRight w:val="0"/>
                  <w:marTop w:val="0"/>
                  <w:marBottom w:val="0"/>
                  <w:divBdr>
                    <w:top w:val="none" w:sz="0" w:space="0" w:color="auto"/>
                    <w:left w:val="none" w:sz="0" w:space="0" w:color="auto"/>
                    <w:bottom w:val="none" w:sz="0" w:space="0" w:color="auto"/>
                    <w:right w:val="none" w:sz="0" w:space="0" w:color="auto"/>
                  </w:divBdr>
                  <w:divsChild>
                    <w:div w:id="56094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140212">
      <w:bodyDiv w:val="1"/>
      <w:marLeft w:val="0"/>
      <w:marRight w:val="0"/>
      <w:marTop w:val="0"/>
      <w:marBottom w:val="0"/>
      <w:divBdr>
        <w:top w:val="none" w:sz="0" w:space="0" w:color="auto"/>
        <w:left w:val="none" w:sz="0" w:space="0" w:color="auto"/>
        <w:bottom w:val="none" w:sz="0" w:space="0" w:color="auto"/>
        <w:right w:val="none" w:sz="0" w:space="0" w:color="auto"/>
      </w:divBdr>
    </w:div>
    <w:div w:id="1962570031">
      <w:bodyDiv w:val="1"/>
      <w:marLeft w:val="0"/>
      <w:marRight w:val="0"/>
      <w:marTop w:val="0"/>
      <w:marBottom w:val="0"/>
      <w:divBdr>
        <w:top w:val="none" w:sz="0" w:space="0" w:color="auto"/>
        <w:left w:val="none" w:sz="0" w:space="0" w:color="auto"/>
        <w:bottom w:val="none" w:sz="0" w:space="0" w:color="auto"/>
        <w:right w:val="none" w:sz="0" w:space="0" w:color="auto"/>
      </w:divBdr>
      <w:divsChild>
        <w:div w:id="729420437">
          <w:marLeft w:val="0"/>
          <w:marRight w:val="1"/>
          <w:marTop w:val="0"/>
          <w:marBottom w:val="0"/>
          <w:divBdr>
            <w:top w:val="none" w:sz="0" w:space="0" w:color="auto"/>
            <w:left w:val="none" w:sz="0" w:space="0" w:color="auto"/>
            <w:bottom w:val="none" w:sz="0" w:space="0" w:color="auto"/>
            <w:right w:val="none" w:sz="0" w:space="0" w:color="auto"/>
          </w:divBdr>
          <w:divsChild>
            <w:div w:id="1281836084">
              <w:marLeft w:val="0"/>
              <w:marRight w:val="0"/>
              <w:marTop w:val="0"/>
              <w:marBottom w:val="0"/>
              <w:divBdr>
                <w:top w:val="none" w:sz="0" w:space="0" w:color="auto"/>
                <w:left w:val="none" w:sz="0" w:space="0" w:color="auto"/>
                <w:bottom w:val="none" w:sz="0" w:space="0" w:color="auto"/>
                <w:right w:val="none" w:sz="0" w:space="0" w:color="auto"/>
              </w:divBdr>
              <w:divsChild>
                <w:div w:id="1523931001">
                  <w:marLeft w:val="0"/>
                  <w:marRight w:val="1"/>
                  <w:marTop w:val="0"/>
                  <w:marBottom w:val="0"/>
                  <w:divBdr>
                    <w:top w:val="none" w:sz="0" w:space="0" w:color="auto"/>
                    <w:left w:val="none" w:sz="0" w:space="0" w:color="auto"/>
                    <w:bottom w:val="none" w:sz="0" w:space="0" w:color="auto"/>
                    <w:right w:val="none" w:sz="0" w:space="0" w:color="auto"/>
                  </w:divBdr>
                  <w:divsChild>
                    <w:div w:id="1984698882">
                      <w:marLeft w:val="0"/>
                      <w:marRight w:val="0"/>
                      <w:marTop w:val="0"/>
                      <w:marBottom w:val="0"/>
                      <w:divBdr>
                        <w:top w:val="none" w:sz="0" w:space="0" w:color="auto"/>
                        <w:left w:val="none" w:sz="0" w:space="0" w:color="auto"/>
                        <w:bottom w:val="none" w:sz="0" w:space="0" w:color="auto"/>
                        <w:right w:val="none" w:sz="0" w:space="0" w:color="auto"/>
                      </w:divBdr>
                      <w:divsChild>
                        <w:div w:id="1323582011">
                          <w:marLeft w:val="0"/>
                          <w:marRight w:val="0"/>
                          <w:marTop w:val="0"/>
                          <w:marBottom w:val="0"/>
                          <w:divBdr>
                            <w:top w:val="none" w:sz="0" w:space="0" w:color="auto"/>
                            <w:left w:val="none" w:sz="0" w:space="0" w:color="auto"/>
                            <w:bottom w:val="none" w:sz="0" w:space="0" w:color="auto"/>
                            <w:right w:val="none" w:sz="0" w:space="0" w:color="auto"/>
                          </w:divBdr>
                          <w:divsChild>
                            <w:div w:id="279261736">
                              <w:marLeft w:val="0"/>
                              <w:marRight w:val="0"/>
                              <w:marTop w:val="120"/>
                              <w:marBottom w:val="360"/>
                              <w:divBdr>
                                <w:top w:val="none" w:sz="0" w:space="0" w:color="auto"/>
                                <w:left w:val="none" w:sz="0" w:space="0" w:color="auto"/>
                                <w:bottom w:val="none" w:sz="0" w:space="0" w:color="auto"/>
                                <w:right w:val="none" w:sz="0" w:space="0" w:color="auto"/>
                              </w:divBdr>
                              <w:divsChild>
                                <w:div w:id="568344178">
                                  <w:marLeft w:val="0"/>
                                  <w:marRight w:val="0"/>
                                  <w:marTop w:val="0"/>
                                  <w:marBottom w:val="0"/>
                                  <w:divBdr>
                                    <w:top w:val="none" w:sz="0" w:space="0" w:color="auto"/>
                                    <w:left w:val="none" w:sz="0" w:space="0" w:color="auto"/>
                                    <w:bottom w:val="none" w:sz="0" w:space="0" w:color="auto"/>
                                    <w:right w:val="none" w:sz="0" w:space="0" w:color="auto"/>
                                  </w:divBdr>
                                </w:div>
                                <w:div w:id="109085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310564">
      <w:bodyDiv w:val="1"/>
      <w:marLeft w:val="0"/>
      <w:marRight w:val="0"/>
      <w:marTop w:val="0"/>
      <w:marBottom w:val="0"/>
      <w:divBdr>
        <w:top w:val="none" w:sz="0" w:space="0" w:color="auto"/>
        <w:left w:val="none" w:sz="0" w:space="0" w:color="auto"/>
        <w:bottom w:val="none" w:sz="0" w:space="0" w:color="auto"/>
        <w:right w:val="none" w:sz="0" w:space="0" w:color="auto"/>
      </w:divBdr>
    </w:div>
    <w:div w:id="1969312407">
      <w:bodyDiv w:val="1"/>
      <w:marLeft w:val="0"/>
      <w:marRight w:val="0"/>
      <w:marTop w:val="0"/>
      <w:marBottom w:val="0"/>
      <w:divBdr>
        <w:top w:val="none" w:sz="0" w:space="0" w:color="auto"/>
        <w:left w:val="none" w:sz="0" w:space="0" w:color="auto"/>
        <w:bottom w:val="none" w:sz="0" w:space="0" w:color="auto"/>
        <w:right w:val="none" w:sz="0" w:space="0" w:color="auto"/>
      </w:divBdr>
      <w:divsChild>
        <w:div w:id="1279531480">
          <w:marLeft w:val="0"/>
          <w:marRight w:val="1"/>
          <w:marTop w:val="0"/>
          <w:marBottom w:val="0"/>
          <w:divBdr>
            <w:top w:val="none" w:sz="0" w:space="0" w:color="auto"/>
            <w:left w:val="none" w:sz="0" w:space="0" w:color="auto"/>
            <w:bottom w:val="none" w:sz="0" w:space="0" w:color="auto"/>
            <w:right w:val="none" w:sz="0" w:space="0" w:color="auto"/>
          </w:divBdr>
          <w:divsChild>
            <w:div w:id="1799685212">
              <w:marLeft w:val="0"/>
              <w:marRight w:val="0"/>
              <w:marTop w:val="0"/>
              <w:marBottom w:val="0"/>
              <w:divBdr>
                <w:top w:val="none" w:sz="0" w:space="0" w:color="auto"/>
                <w:left w:val="none" w:sz="0" w:space="0" w:color="auto"/>
                <w:bottom w:val="none" w:sz="0" w:space="0" w:color="auto"/>
                <w:right w:val="none" w:sz="0" w:space="0" w:color="auto"/>
              </w:divBdr>
              <w:divsChild>
                <w:div w:id="1176845169">
                  <w:marLeft w:val="0"/>
                  <w:marRight w:val="1"/>
                  <w:marTop w:val="0"/>
                  <w:marBottom w:val="0"/>
                  <w:divBdr>
                    <w:top w:val="none" w:sz="0" w:space="0" w:color="auto"/>
                    <w:left w:val="none" w:sz="0" w:space="0" w:color="auto"/>
                    <w:bottom w:val="none" w:sz="0" w:space="0" w:color="auto"/>
                    <w:right w:val="none" w:sz="0" w:space="0" w:color="auto"/>
                  </w:divBdr>
                  <w:divsChild>
                    <w:div w:id="280456198">
                      <w:marLeft w:val="0"/>
                      <w:marRight w:val="0"/>
                      <w:marTop w:val="0"/>
                      <w:marBottom w:val="0"/>
                      <w:divBdr>
                        <w:top w:val="none" w:sz="0" w:space="0" w:color="auto"/>
                        <w:left w:val="none" w:sz="0" w:space="0" w:color="auto"/>
                        <w:bottom w:val="none" w:sz="0" w:space="0" w:color="auto"/>
                        <w:right w:val="none" w:sz="0" w:space="0" w:color="auto"/>
                      </w:divBdr>
                      <w:divsChild>
                        <w:div w:id="1893033094">
                          <w:marLeft w:val="0"/>
                          <w:marRight w:val="0"/>
                          <w:marTop w:val="0"/>
                          <w:marBottom w:val="0"/>
                          <w:divBdr>
                            <w:top w:val="none" w:sz="0" w:space="0" w:color="auto"/>
                            <w:left w:val="none" w:sz="0" w:space="0" w:color="auto"/>
                            <w:bottom w:val="none" w:sz="0" w:space="0" w:color="auto"/>
                            <w:right w:val="none" w:sz="0" w:space="0" w:color="auto"/>
                          </w:divBdr>
                          <w:divsChild>
                            <w:div w:id="1179732626">
                              <w:marLeft w:val="0"/>
                              <w:marRight w:val="0"/>
                              <w:marTop w:val="120"/>
                              <w:marBottom w:val="360"/>
                              <w:divBdr>
                                <w:top w:val="none" w:sz="0" w:space="0" w:color="auto"/>
                                <w:left w:val="none" w:sz="0" w:space="0" w:color="auto"/>
                                <w:bottom w:val="none" w:sz="0" w:space="0" w:color="auto"/>
                                <w:right w:val="none" w:sz="0" w:space="0" w:color="auto"/>
                              </w:divBdr>
                              <w:divsChild>
                                <w:div w:id="521169439">
                                  <w:marLeft w:val="0"/>
                                  <w:marRight w:val="0"/>
                                  <w:marTop w:val="0"/>
                                  <w:marBottom w:val="0"/>
                                  <w:divBdr>
                                    <w:top w:val="none" w:sz="0" w:space="0" w:color="auto"/>
                                    <w:left w:val="none" w:sz="0" w:space="0" w:color="auto"/>
                                    <w:bottom w:val="none" w:sz="0" w:space="0" w:color="auto"/>
                                    <w:right w:val="none" w:sz="0" w:space="0" w:color="auto"/>
                                  </w:divBdr>
                                </w:div>
                                <w:div w:id="8800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938304">
      <w:bodyDiv w:val="1"/>
      <w:marLeft w:val="0"/>
      <w:marRight w:val="0"/>
      <w:marTop w:val="0"/>
      <w:marBottom w:val="0"/>
      <w:divBdr>
        <w:top w:val="none" w:sz="0" w:space="0" w:color="auto"/>
        <w:left w:val="none" w:sz="0" w:space="0" w:color="auto"/>
        <w:bottom w:val="none" w:sz="0" w:space="0" w:color="auto"/>
        <w:right w:val="none" w:sz="0" w:space="0" w:color="auto"/>
      </w:divBdr>
    </w:div>
    <w:div w:id="1984575922">
      <w:bodyDiv w:val="1"/>
      <w:marLeft w:val="0"/>
      <w:marRight w:val="0"/>
      <w:marTop w:val="0"/>
      <w:marBottom w:val="0"/>
      <w:divBdr>
        <w:top w:val="none" w:sz="0" w:space="0" w:color="auto"/>
        <w:left w:val="none" w:sz="0" w:space="0" w:color="auto"/>
        <w:bottom w:val="none" w:sz="0" w:space="0" w:color="auto"/>
        <w:right w:val="none" w:sz="0" w:space="0" w:color="auto"/>
      </w:divBdr>
      <w:divsChild>
        <w:div w:id="1486514033">
          <w:marLeft w:val="0"/>
          <w:marRight w:val="1"/>
          <w:marTop w:val="0"/>
          <w:marBottom w:val="0"/>
          <w:divBdr>
            <w:top w:val="none" w:sz="0" w:space="0" w:color="auto"/>
            <w:left w:val="none" w:sz="0" w:space="0" w:color="auto"/>
            <w:bottom w:val="none" w:sz="0" w:space="0" w:color="auto"/>
            <w:right w:val="none" w:sz="0" w:space="0" w:color="auto"/>
          </w:divBdr>
          <w:divsChild>
            <w:div w:id="2111075799">
              <w:marLeft w:val="0"/>
              <w:marRight w:val="0"/>
              <w:marTop w:val="0"/>
              <w:marBottom w:val="0"/>
              <w:divBdr>
                <w:top w:val="none" w:sz="0" w:space="0" w:color="auto"/>
                <w:left w:val="none" w:sz="0" w:space="0" w:color="auto"/>
                <w:bottom w:val="none" w:sz="0" w:space="0" w:color="auto"/>
                <w:right w:val="none" w:sz="0" w:space="0" w:color="auto"/>
              </w:divBdr>
              <w:divsChild>
                <w:div w:id="1468472425">
                  <w:marLeft w:val="0"/>
                  <w:marRight w:val="1"/>
                  <w:marTop w:val="0"/>
                  <w:marBottom w:val="0"/>
                  <w:divBdr>
                    <w:top w:val="none" w:sz="0" w:space="0" w:color="auto"/>
                    <w:left w:val="none" w:sz="0" w:space="0" w:color="auto"/>
                    <w:bottom w:val="none" w:sz="0" w:space="0" w:color="auto"/>
                    <w:right w:val="none" w:sz="0" w:space="0" w:color="auto"/>
                  </w:divBdr>
                  <w:divsChild>
                    <w:div w:id="1596396434">
                      <w:marLeft w:val="0"/>
                      <w:marRight w:val="0"/>
                      <w:marTop w:val="0"/>
                      <w:marBottom w:val="0"/>
                      <w:divBdr>
                        <w:top w:val="none" w:sz="0" w:space="0" w:color="auto"/>
                        <w:left w:val="none" w:sz="0" w:space="0" w:color="auto"/>
                        <w:bottom w:val="none" w:sz="0" w:space="0" w:color="auto"/>
                        <w:right w:val="none" w:sz="0" w:space="0" w:color="auto"/>
                      </w:divBdr>
                      <w:divsChild>
                        <w:div w:id="1930312487">
                          <w:marLeft w:val="0"/>
                          <w:marRight w:val="0"/>
                          <w:marTop w:val="0"/>
                          <w:marBottom w:val="0"/>
                          <w:divBdr>
                            <w:top w:val="none" w:sz="0" w:space="0" w:color="auto"/>
                            <w:left w:val="none" w:sz="0" w:space="0" w:color="auto"/>
                            <w:bottom w:val="none" w:sz="0" w:space="0" w:color="auto"/>
                            <w:right w:val="none" w:sz="0" w:space="0" w:color="auto"/>
                          </w:divBdr>
                          <w:divsChild>
                            <w:div w:id="2023818336">
                              <w:marLeft w:val="0"/>
                              <w:marRight w:val="0"/>
                              <w:marTop w:val="120"/>
                              <w:marBottom w:val="360"/>
                              <w:divBdr>
                                <w:top w:val="none" w:sz="0" w:space="0" w:color="auto"/>
                                <w:left w:val="none" w:sz="0" w:space="0" w:color="auto"/>
                                <w:bottom w:val="none" w:sz="0" w:space="0" w:color="auto"/>
                                <w:right w:val="none" w:sz="0" w:space="0" w:color="auto"/>
                              </w:divBdr>
                              <w:divsChild>
                                <w:div w:id="1532912323">
                                  <w:marLeft w:val="0"/>
                                  <w:marRight w:val="0"/>
                                  <w:marTop w:val="0"/>
                                  <w:marBottom w:val="0"/>
                                  <w:divBdr>
                                    <w:top w:val="none" w:sz="0" w:space="0" w:color="auto"/>
                                    <w:left w:val="none" w:sz="0" w:space="0" w:color="auto"/>
                                    <w:bottom w:val="none" w:sz="0" w:space="0" w:color="auto"/>
                                    <w:right w:val="none" w:sz="0" w:space="0" w:color="auto"/>
                                  </w:divBdr>
                                </w:div>
                                <w:div w:id="166431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350881">
      <w:bodyDiv w:val="1"/>
      <w:marLeft w:val="0"/>
      <w:marRight w:val="0"/>
      <w:marTop w:val="0"/>
      <w:marBottom w:val="0"/>
      <w:divBdr>
        <w:top w:val="none" w:sz="0" w:space="0" w:color="auto"/>
        <w:left w:val="none" w:sz="0" w:space="0" w:color="auto"/>
        <w:bottom w:val="none" w:sz="0" w:space="0" w:color="auto"/>
        <w:right w:val="none" w:sz="0" w:space="0" w:color="auto"/>
      </w:divBdr>
    </w:div>
    <w:div w:id="2009360547">
      <w:bodyDiv w:val="1"/>
      <w:marLeft w:val="0"/>
      <w:marRight w:val="0"/>
      <w:marTop w:val="0"/>
      <w:marBottom w:val="0"/>
      <w:divBdr>
        <w:top w:val="none" w:sz="0" w:space="0" w:color="auto"/>
        <w:left w:val="none" w:sz="0" w:space="0" w:color="auto"/>
        <w:bottom w:val="none" w:sz="0" w:space="0" w:color="auto"/>
        <w:right w:val="none" w:sz="0" w:space="0" w:color="auto"/>
      </w:divBdr>
    </w:div>
    <w:div w:id="207114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edwardal@liv.ac.uk"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nc/4.0/"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orcid.org/0000-0002-1203-7914"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orcid.org/0000-0002-6611-687X"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A3B76-A21B-4E47-ABC9-F69A205BA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4083</Words>
  <Characters>23275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Manager/>
  <Company>The University of Liverpool</Company>
  <LinksUpToDate>false</LinksUpToDate>
  <CharactersWithSpaces>27304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Alabraba, Edward</dc:creator>
  <cp:keywords/>
  <dc:description/>
  <cp:lastModifiedBy>ma</cp:lastModifiedBy>
  <cp:revision>7</cp:revision>
  <cp:lastPrinted>2018-07-03T22:20:00Z</cp:lastPrinted>
  <dcterms:created xsi:type="dcterms:W3CDTF">2019-03-26T17:10:00Z</dcterms:created>
  <dcterms:modified xsi:type="dcterms:W3CDTF">2019-04-18T02:56:00Z</dcterms:modified>
  <cp:category/>
</cp:coreProperties>
</file>