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CDE" w:rsidRPr="00961378" w:rsidRDefault="008B3CDE" w:rsidP="00961378">
      <w:pPr>
        <w:snapToGrid w:val="0"/>
        <w:spacing w:line="360" w:lineRule="auto"/>
        <w:rPr>
          <w:rFonts w:ascii="Book Antiqua" w:hAnsi="Book Antiqua"/>
          <w:b/>
          <w:sz w:val="24"/>
          <w:szCs w:val="24"/>
        </w:rPr>
      </w:pPr>
      <w:r w:rsidRPr="00961378">
        <w:rPr>
          <w:rFonts w:ascii="Book Antiqua" w:hAnsi="Book Antiqua"/>
          <w:b/>
          <w:sz w:val="24"/>
          <w:szCs w:val="24"/>
        </w:rPr>
        <w:t xml:space="preserve">Name of Journal: </w:t>
      </w:r>
      <w:r w:rsidRPr="00961378">
        <w:rPr>
          <w:rFonts w:ascii="Book Antiqua" w:hAnsi="Book Antiqua"/>
          <w:i/>
          <w:sz w:val="24"/>
          <w:szCs w:val="24"/>
        </w:rPr>
        <w:t>World Journal of Clinical Cases</w:t>
      </w:r>
    </w:p>
    <w:p w:rsidR="008B3CDE" w:rsidRPr="00961378" w:rsidRDefault="00502859"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Manuscript</w:t>
      </w:r>
      <w:r w:rsidRPr="00961378">
        <w:rPr>
          <w:rFonts w:ascii="Book Antiqua" w:eastAsia="宋体" w:hAnsi="Book Antiqua"/>
          <w:b/>
          <w:sz w:val="24"/>
          <w:szCs w:val="24"/>
          <w:lang w:eastAsia="zh-CN"/>
        </w:rPr>
        <w:t xml:space="preserve"> NO: </w:t>
      </w:r>
      <w:r w:rsidRPr="00961378">
        <w:rPr>
          <w:rFonts w:ascii="Book Antiqua" w:eastAsia="宋体" w:hAnsi="Book Antiqua"/>
          <w:sz w:val="24"/>
          <w:szCs w:val="24"/>
          <w:lang w:eastAsia="zh-CN"/>
        </w:rPr>
        <w:t>43184</w:t>
      </w:r>
    </w:p>
    <w:p w:rsidR="008B3CDE" w:rsidRPr="00961378" w:rsidRDefault="008B3CDE" w:rsidP="00961378">
      <w:pPr>
        <w:snapToGrid w:val="0"/>
        <w:spacing w:line="360" w:lineRule="auto"/>
        <w:rPr>
          <w:rFonts w:ascii="Book Antiqua" w:hAnsi="Book Antiqua"/>
          <w:sz w:val="24"/>
          <w:szCs w:val="24"/>
        </w:rPr>
      </w:pPr>
      <w:r w:rsidRPr="00961378">
        <w:rPr>
          <w:rFonts w:ascii="Book Antiqua" w:hAnsi="Book Antiqua"/>
          <w:b/>
          <w:sz w:val="24"/>
          <w:szCs w:val="24"/>
        </w:rPr>
        <w:t xml:space="preserve">Manuscript Type: </w:t>
      </w:r>
      <w:r w:rsidRPr="00961378">
        <w:rPr>
          <w:rFonts w:ascii="Book Antiqua" w:hAnsi="Book Antiqua"/>
          <w:sz w:val="24"/>
          <w:szCs w:val="24"/>
        </w:rPr>
        <w:t>CASE REPORT</w:t>
      </w:r>
    </w:p>
    <w:p w:rsidR="008B3CDE" w:rsidRPr="00961378" w:rsidRDefault="008B3CDE" w:rsidP="00961378">
      <w:pPr>
        <w:snapToGrid w:val="0"/>
        <w:spacing w:line="360" w:lineRule="auto"/>
        <w:rPr>
          <w:rFonts w:ascii="Book Antiqua" w:hAnsi="Book Antiqua"/>
          <w:sz w:val="24"/>
          <w:szCs w:val="24"/>
        </w:rPr>
      </w:pPr>
    </w:p>
    <w:p w:rsidR="008B3CDE" w:rsidRPr="00961378" w:rsidRDefault="008B3CDE" w:rsidP="00961378">
      <w:pPr>
        <w:snapToGrid w:val="0"/>
        <w:spacing w:line="360" w:lineRule="auto"/>
        <w:rPr>
          <w:rFonts w:ascii="Book Antiqua" w:hAnsi="Book Antiqua"/>
          <w:b/>
          <w:sz w:val="24"/>
          <w:szCs w:val="24"/>
        </w:rPr>
      </w:pPr>
      <w:r w:rsidRPr="00961378">
        <w:rPr>
          <w:rFonts w:ascii="Book Antiqua" w:hAnsi="Book Antiqua"/>
          <w:b/>
          <w:sz w:val="24"/>
          <w:szCs w:val="24"/>
        </w:rPr>
        <w:t xml:space="preserve">Endoscopic resection for residual lesion of metastatic gastric cancer: </w:t>
      </w:r>
      <w:r w:rsidR="00502859" w:rsidRPr="00961378">
        <w:rPr>
          <w:rFonts w:ascii="Book Antiqua" w:hAnsi="Book Antiqua"/>
          <w:b/>
          <w:sz w:val="24"/>
          <w:szCs w:val="24"/>
        </w:rPr>
        <w:t xml:space="preserve">A </w:t>
      </w:r>
      <w:r w:rsidRPr="00961378">
        <w:rPr>
          <w:rFonts w:ascii="Book Antiqua" w:hAnsi="Book Antiqua"/>
          <w:b/>
          <w:sz w:val="24"/>
          <w:szCs w:val="24"/>
        </w:rPr>
        <w:t>case report</w:t>
      </w:r>
    </w:p>
    <w:p w:rsidR="008B3CDE" w:rsidRPr="00961378" w:rsidRDefault="008B3CDE" w:rsidP="00961378">
      <w:pPr>
        <w:snapToGrid w:val="0"/>
        <w:spacing w:line="360" w:lineRule="auto"/>
        <w:rPr>
          <w:rFonts w:ascii="Book Antiqua" w:hAnsi="Book Antiqua"/>
          <w:sz w:val="24"/>
          <w:szCs w:val="24"/>
        </w:rPr>
      </w:pP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 xml:space="preserve">Hayashi K </w:t>
      </w:r>
      <w:r w:rsidRPr="00961378">
        <w:rPr>
          <w:rFonts w:ascii="Book Antiqua" w:hAnsi="Book Antiqua"/>
          <w:i/>
          <w:sz w:val="24"/>
          <w:szCs w:val="24"/>
        </w:rPr>
        <w:t>et al</w:t>
      </w:r>
      <w:r w:rsidRPr="00961378">
        <w:rPr>
          <w:rFonts w:ascii="Book Antiqua" w:hAnsi="Book Antiqua"/>
          <w:sz w:val="24"/>
          <w:szCs w:val="24"/>
        </w:rPr>
        <w:t xml:space="preserve">. Endoscopic resection for residual </w:t>
      </w:r>
      <w:r w:rsidR="00961378" w:rsidRPr="00961378">
        <w:rPr>
          <w:rFonts w:ascii="Book Antiqua" w:hAnsi="Book Antiqua"/>
          <w:sz w:val="24"/>
          <w:szCs w:val="24"/>
        </w:rPr>
        <w:t>m</w:t>
      </w:r>
      <w:r w:rsidR="00961378" w:rsidRPr="00961378">
        <w:rPr>
          <w:rFonts w:ascii="Book Antiqua" w:eastAsia="宋体" w:hAnsi="Book Antiqua"/>
          <w:sz w:val="24"/>
          <w:szCs w:val="24"/>
          <w:lang w:eastAsia="zh-CN"/>
        </w:rPr>
        <w:t>GC</w:t>
      </w:r>
      <w:r w:rsidR="00961378" w:rsidRPr="00961378">
        <w:rPr>
          <w:rFonts w:ascii="Book Antiqua" w:hAnsi="Book Antiqua"/>
          <w:sz w:val="24"/>
          <w:szCs w:val="24"/>
        </w:rPr>
        <w:t xml:space="preserve"> </w:t>
      </w:r>
      <w:r w:rsidRPr="00961378">
        <w:rPr>
          <w:rFonts w:ascii="Book Antiqua" w:hAnsi="Book Antiqua"/>
          <w:sz w:val="24"/>
          <w:szCs w:val="24"/>
        </w:rPr>
        <w:t xml:space="preserve">lesion </w:t>
      </w:r>
    </w:p>
    <w:p w:rsidR="008B3CDE" w:rsidRPr="00961378" w:rsidRDefault="008B3CDE" w:rsidP="00961378">
      <w:pPr>
        <w:snapToGrid w:val="0"/>
        <w:spacing w:line="360" w:lineRule="auto"/>
        <w:rPr>
          <w:rFonts w:ascii="Book Antiqua" w:eastAsia="宋体" w:hAnsi="Book Antiqua"/>
          <w:sz w:val="24"/>
          <w:szCs w:val="24"/>
          <w:lang w:eastAsia="zh-CN"/>
        </w:rPr>
      </w:pPr>
    </w:p>
    <w:p w:rsidR="00502859" w:rsidRPr="00961378" w:rsidRDefault="00502859"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Kaori Hayashi, Sho Suzuki, Hisatomo Ikehara, Hiroaki Okuno, Akira Irie, Mitsuru Esaki, Chika Kusano, Takuji Gotoda, Mitsuhiko Moriyama</w:t>
      </w:r>
    </w:p>
    <w:p w:rsidR="00502859" w:rsidRPr="00961378" w:rsidRDefault="00502859" w:rsidP="00961378">
      <w:pPr>
        <w:snapToGrid w:val="0"/>
        <w:spacing w:line="360" w:lineRule="auto"/>
        <w:rPr>
          <w:rFonts w:ascii="Book Antiqua" w:eastAsia="宋体" w:hAnsi="Book Antiqua"/>
          <w:sz w:val="24"/>
          <w:szCs w:val="24"/>
          <w:lang w:eastAsia="zh-CN"/>
        </w:rPr>
      </w:pP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Kaori Hayashi, Sho Suzuki, Hisatomo Ikehara, Hiroaki Okuno, Akira Irie, Mitsuru Esaki, Chika Kusano, Takuji Gotoda, Mitsuhiko Moriyama,</w:t>
      </w:r>
      <w:r w:rsidRPr="00961378">
        <w:rPr>
          <w:rFonts w:ascii="Book Antiqua" w:hAnsi="Book Antiqua"/>
          <w:sz w:val="24"/>
          <w:szCs w:val="24"/>
        </w:rPr>
        <w:t xml:space="preserve"> Division of Gastroenterology and Hepatology, Department of Medicine, Nihon Unive</w:t>
      </w:r>
      <w:r w:rsidR="00502859" w:rsidRPr="00961378">
        <w:rPr>
          <w:rFonts w:ascii="Book Antiqua" w:hAnsi="Book Antiqua"/>
          <w:sz w:val="24"/>
          <w:szCs w:val="24"/>
        </w:rPr>
        <w:t xml:space="preserve">rsity School of Medicine, </w:t>
      </w:r>
      <w:r w:rsidR="00175192" w:rsidRPr="00961378">
        <w:rPr>
          <w:rFonts w:ascii="Book Antiqua" w:hAnsi="Book Antiqua"/>
          <w:sz w:val="24"/>
          <w:szCs w:val="24"/>
        </w:rPr>
        <w:t>Tokyo</w:t>
      </w:r>
      <w:r w:rsidR="00175192" w:rsidRPr="00961378">
        <w:rPr>
          <w:rFonts w:ascii="Book Antiqua" w:eastAsia="宋体" w:hAnsi="Book Antiqua"/>
          <w:sz w:val="24"/>
          <w:szCs w:val="24"/>
          <w:lang w:eastAsia="zh-CN"/>
        </w:rPr>
        <w:t>,</w:t>
      </w:r>
      <w:r w:rsidR="00175192" w:rsidRPr="00961378">
        <w:rPr>
          <w:rFonts w:ascii="Book Antiqua" w:hAnsi="Book Antiqua"/>
          <w:sz w:val="24"/>
          <w:szCs w:val="24"/>
        </w:rPr>
        <w:t xml:space="preserve"> Chiyoda-ku 1018309,</w:t>
      </w:r>
      <w:r w:rsidR="00502859" w:rsidRPr="00961378">
        <w:rPr>
          <w:rFonts w:ascii="Book Antiqua" w:hAnsi="Book Antiqua"/>
          <w:sz w:val="24"/>
          <w:szCs w:val="24"/>
        </w:rPr>
        <w:t xml:space="preserve"> Japan</w:t>
      </w:r>
    </w:p>
    <w:p w:rsidR="008B3CDE" w:rsidRPr="00961378" w:rsidRDefault="008B3CDE" w:rsidP="00961378">
      <w:pPr>
        <w:snapToGrid w:val="0"/>
        <w:spacing w:line="360" w:lineRule="auto"/>
        <w:rPr>
          <w:rFonts w:ascii="Book Antiqua" w:hAnsi="Book Antiqua"/>
          <w:sz w:val="24"/>
          <w:szCs w:val="24"/>
        </w:rPr>
      </w:pPr>
    </w:p>
    <w:p w:rsidR="008B3CDE" w:rsidRPr="00961378" w:rsidRDefault="00A65F07"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ORCID number:</w:t>
      </w:r>
      <w:r w:rsidR="00DC6A4A" w:rsidRPr="00961378">
        <w:rPr>
          <w:rFonts w:ascii="Book Antiqua" w:hAnsi="Book Antiqua" w:cs="Arial"/>
          <w:sz w:val="24"/>
          <w:szCs w:val="24"/>
        </w:rPr>
        <w:t xml:space="preserve"> </w:t>
      </w:r>
      <w:r w:rsidR="008B3CDE" w:rsidRPr="00961378">
        <w:rPr>
          <w:rFonts w:ascii="Book Antiqua" w:hAnsi="Book Antiqua"/>
          <w:sz w:val="24"/>
          <w:szCs w:val="24"/>
        </w:rPr>
        <w:t>Kaori Hayashi (0000-0001-9210-3186); Sho Suzuki (0000-0003-4831-1409)</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Hisatomo Ikehara (0000-0001-9239-7495)</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Hiroaki Okuno (0000-0002-3020-7315)</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Akira Irie (0000-0002-6651-8510)</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Mitsuru Esaki (0000-0001-7353-2153)</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Chika Kusano (0000-0002-3789-4787)</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Takuji Gotoda (0000-0001-6904-6777)</w:t>
      </w:r>
      <w:r w:rsidR="00C165A0" w:rsidRPr="00961378">
        <w:rPr>
          <w:rFonts w:ascii="Book Antiqua" w:eastAsia="宋体" w:hAnsi="Book Antiqua"/>
          <w:sz w:val="24"/>
          <w:szCs w:val="24"/>
          <w:lang w:eastAsia="zh-CN"/>
        </w:rPr>
        <w:t>;</w:t>
      </w:r>
      <w:r w:rsidR="008B3CDE" w:rsidRPr="00961378">
        <w:rPr>
          <w:rFonts w:ascii="Book Antiqua" w:hAnsi="Book Antiqua"/>
          <w:sz w:val="24"/>
          <w:szCs w:val="24"/>
        </w:rPr>
        <w:t xml:space="preserve"> Mitsuhiko Moriyama (0000-0002-4617-508X).</w:t>
      </w:r>
    </w:p>
    <w:p w:rsidR="00DC6A4A" w:rsidRPr="00961378" w:rsidRDefault="00DC6A4A" w:rsidP="00961378">
      <w:pPr>
        <w:snapToGrid w:val="0"/>
        <w:spacing w:line="360" w:lineRule="auto"/>
        <w:rPr>
          <w:rFonts w:ascii="Book Antiqua" w:eastAsia="宋体" w:hAnsi="Book Antiqua"/>
          <w:sz w:val="24"/>
          <w:szCs w:val="24"/>
          <w:lang w:eastAsia="zh-CN"/>
        </w:rPr>
      </w:pPr>
    </w:p>
    <w:p w:rsidR="00270C68" w:rsidRPr="00961378" w:rsidRDefault="00A65F07" w:rsidP="00961378">
      <w:pPr>
        <w:snapToGrid w:val="0"/>
        <w:spacing w:line="360" w:lineRule="auto"/>
        <w:rPr>
          <w:rFonts w:ascii="Book Antiqua" w:eastAsia="宋体" w:hAnsi="Book Antiqua"/>
          <w:sz w:val="24"/>
          <w:szCs w:val="24"/>
          <w:lang w:eastAsia="zh-CN"/>
        </w:rPr>
      </w:pPr>
      <w:r w:rsidRPr="00961378">
        <w:rPr>
          <w:rFonts w:ascii="Book Antiqua" w:eastAsia="黑体" w:hAnsi="Book Antiqua"/>
          <w:b/>
          <w:sz w:val="24"/>
          <w:szCs w:val="24"/>
        </w:rPr>
        <w:t>Author contributions:</w:t>
      </w:r>
      <w:r w:rsidRPr="00961378">
        <w:rPr>
          <w:rFonts w:ascii="Book Antiqua" w:eastAsia="宋体" w:hAnsi="Book Antiqua" w:cs="Garamond-Bold"/>
          <w:b/>
          <w:bCs/>
          <w:sz w:val="24"/>
          <w:szCs w:val="24"/>
          <w:lang w:eastAsia="zh-CN"/>
        </w:rPr>
        <w:t xml:space="preserve"> </w:t>
      </w:r>
      <w:r w:rsidR="007C5364" w:rsidRPr="00961378">
        <w:rPr>
          <w:rFonts w:ascii="Book Antiqua" w:hAnsi="Book Antiqua"/>
          <w:sz w:val="24"/>
          <w:szCs w:val="24"/>
        </w:rPr>
        <w:t>Hayashi K, Suzuki S, Ikehara H, Okuno H, Irie A, Esaki M, Kusano C, Gotoda T, Moriyama M wrote the paper.</w:t>
      </w:r>
    </w:p>
    <w:p w:rsidR="008B3CDE" w:rsidRPr="00961378" w:rsidRDefault="008B3CDE" w:rsidP="00961378">
      <w:pPr>
        <w:snapToGrid w:val="0"/>
        <w:spacing w:line="360" w:lineRule="auto"/>
        <w:rPr>
          <w:rFonts w:ascii="Book Antiqua" w:hAnsi="Book Antiqua"/>
          <w:sz w:val="24"/>
          <w:szCs w:val="24"/>
        </w:rPr>
      </w:pPr>
    </w:p>
    <w:p w:rsidR="008B3CDE" w:rsidRPr="00961378" w:rsidRDefault="00A65F07" w:rsidP="00961378">
      <w:pPr>
        <w:snapToGrid w:val="0"/>
        <w:spacing w:line="360" w:lineRule="auto"/>
        <w:rPr>
          <w:rFonts w:ascii="Book Antiqua" w:hAnsi="Book Antiqua"/>
          <w:sz w:val="24"/>
          <w:szCs w:val="24"/>
        </w:rPr>
      </w:pPr>
      <w:r w:rsidRPr="00961378">
        <w:rPr>
          <w:rFonts w:ascii="Book Antiqua" w:hAnsi="Book Antiqua"/>
          <w:b/>
          <w:sz w:val="24"/>
          <w:szCs w:val="24"/>
        </w:rPr>
        <w:t>Informed consent statement:</w:t>
      </w:r>
      <w:r w:rsidR="00DC6A4A" w:rsidRPr="00961378">
        <w:rPr>
          <w:rFonts w:ascii="Book Antiqua" w:eastAsia="Times New Roman" w:hAnsi="Book Antiqua" w:cs="Arial"/>
          <w:b/>
          <w:sz w:val="24"/>
          <w:szCs w:val="24"/>
        </w:rPr>
        <w:t xml:space="preserve"> </w:t>
      </w:r>
      <w:r w:rsidR="008B3CDE" w:rsidRPr="00961378">
        <w:rPr>
          <w:rFonts w:ascii="Book Antiqua" w:hAnsi="Book Antiqua"/>
          <w:sz w:val="24"/>
          <w:szCs w:val="24"/>
        </w:rPr>
        <w:t>Consent was obtained from the patient for publication of this report and any accompanying images.</w:t>
      </w:r>
    </w:p>
    <w:p w:rsidR="008B3CDE" w:rsidRPr="00961378" w:rsidRDefault="008B3CDE" w:rsidP="00961378">
      <w:pPr>
        <w:snapToGrid w:val="0"/>
        <w:spacing w:line="360" w:lineRule="auto"/>
        <w:rPr>
          <w:rFonts w:ascii="Book Antiqua" w:hAnsi="Book Antiqua"/>
          <w:sz w:val="24"/>
          <w:szCs w:val="24"/>
        </w:rPr>
      </w:pPr>
    </w:p>
    <w:p w:rsidR="008B3CDE" w:rsidRPr="00961378" w:rsidRDefault="00A65F07" w:rsidP="00961378">
      <w:pPr>
        <w:snapToGrid w:val="0"/>
        <w:spacing w:line="360" w:lineRule="auto"/>
        <w:rPr>
          <w:rFonts w:ascii="Book Antiqua" w:hAnsi="Book Antiqua"/>
          <w:sz w:val="24"/>
          <w:szCs w:val="24"/>
        </w:rPr>
      </w:pPr>
      <w:r w:rsidRPr="00961378">
        <w:rPr>
          <w:rFonts w:ascii="Book Antiqua" w:hAnsi="Book Antiqua"/>
          <w:b/>
          <w:sz w:val="24"/>
          <w:szCs w:val="24"/>
        </w:rPr>
        <w:lastRenderedPageBreak/>
        <w:t>Conflict-of-interest statement:</w:t>
      </w:r>
      <w:r w:rsidR="00DC6A4A" w:rsidRPr="00961378">
        <w:rPr>
          <w:rFonts w:ascii="Book Antiqua" w:hAnsi="Book Antiqua" w:cs="Arial"/>
          <w:sz w:val="24"/>
          <w:szCs w:val="24"/>
        </w:rPr>
        <w:t xml:space="preserve"> </w:t>
      </w:r>
      <w:r w:rsidR="008B3CDE" w:rsidRPr="00961378">
        <w:rPr>
          <w:rFonts w:ascii="Book Antiqua" w:hAnsi="Book Antiqua"/>
          <w:sz w:val="24"/>
          <w:szCs w:val="24"/>
        </w:rPr>
        <w:t>The authors declare that they have no conflicts of interest.</w:t>
      </w:r>
    </w:p>
    <w:p w:rsidR="008B3CDE" w:rsidRPr="00961378" w:rsidRDefault="008B3CDE" w:rsidP="00961378">
      <w:pPr>
        <w:snapToGrid w:val="0"/>
        <w:spacing w:line="360" w:lineRule="auto"/>
        <w:rPr>
          <w:rFonts w:ascii="Book Antiqua" w:eastAsia="宋体" w:hAnsi="Book Antiqua"/>
          <w:sz w:val="24"/>
          <w:szCs w:val="24"/>
          <w:lang w:eastAsia="zh-CN"/>
        </w:rPr>
      </w:pPr>
    </w:p>
    <w:p w:rsidR="00DC6A4A" w:rsidRPr="00961378" w:rsidRDefault="00A65F07" w:rsidP="00961378">
      <w:pPr>
        <w:snapToGrid w:val="0"/>
        <w:spacing w:line="360" w:lineRule="auto"/>
        <w:ind w:rightChars="-258" w:right="-542"/>
        <w:rPr>
          <w:rFonts w:ascii="Book Antiqua" w:eastAsia="宋体" w:hAnsi="Book Antiqua" w:cs="Arial"/>
          <w:b/>
          <w:sz w:val="24"/>
          <w:szCs w:val="24"/>
          <w:lang w:eastAsia="zh-CN"/>
        </w:rPr>
      </w:pPr>
      <w:r w:rsidRPr="00961378">
        <w:rPr>
          <w:rFonts w:ascii="Book Antiqua" w:hAnsi="Book Antiqua"/>
          <w:b/>
          <w:color w:val="000000"/>
          <w:sz w:val="24"/>
          <w:szCs w:val="24"/>
        </w:rPr>
        <w:t>CARE Checklist (201</w:t>
      </w:r>
      <w:r w:rsidRPr="00961378">
        <w:rPr>
          <w:rFonts w:ascii="Book Antiqua" w:eastAsia="宋体" w:hAnsi="Book Antiqua"/>
          <w:b/>
          <w:color w:val="000000"/>
          <w:sz w:val="24"/>
          <w:szCs w:val="24"/>
          <w:lang w:eastAsia="zh-CN"/>
        </w:rPr>
        <w:t>6</w:t>
      </w:r>
      <w:r w:rsidRPr="00961378">
        <w:rPr>
          <w:rFonts w:ascii="Book Antiqua" w:hAnsi="Book Antiqua"/>
          <w:b/>
          <w:color w:val="000000"/>
          <w:sz w:val="24"/>
          <w:szCs w:val="24"/>
        </w:rPr>
        <w:t>) statement:</w:t>
      </w:r>
      <w:r w:rsidR="00DC6A4A" w:rsidRPr="00961378">
        <w:rPr>
          <w:rFonts w:ascii="Book Antiqua" w:hAnsi="Book Antiqua" w:cs="Arial"/>
          <w:bCs/>
          <w:sz w:val="24"/>
          <w:szCs w:val="24"/>
        </w:rPr>
        <w:t xml:space="preserve"> </w:t>
      </w:r>
      <w:r w:rsidR="00DC6A4A" w:rsidRPr="00961378">
        <w:rPr>
          <w:rFonts w:ascii="Book Antiqua" w:hAnsi="Book Antiqua" w:cs="Arial"/>
          <w:spacing w:val="-2"/>
          <w:sz w:val="24"/>
          <w:szCs w:val="24"/>
        </w:rPr>
        <w:t>The authors have read the CARE Checklist (2016), and the manuscript was prepared and revised according to the CARE Checklist-2016.</w:t>
      </w:r>
    </w:p>
    <w:p w:rsidR="00DC6A4A" w:rsidRPr="00961378" w:rsidRDefault="00DC6A4A" w:rsidP="00961378">
      <w:pPr>
        <w:snapToGrid w:val="0"/>
        <w:spacing w:line="360" w:lineRule="auto"/>
        <w:rPr>
          <w:rFonts w:ascii="Book Antiqua" w:eastAsia="宋体" w:hAnsi="Book Antiqua" w:cs="Arial"/>
          <w:b/>
          <w:sz w:val="24"/>
          <w:szCs w:val="24"/>
        </w:rPr>
      </w:pPr>
    </w:p>
    <w:p w:rsidR="00DC6A4A" w:rsidRPr="00961378" w:rsidRDefault="00DC6A4A" w:rsidP="00961378">
      <w:pPr>
        <w:snapToGrid w:val="0"/>
        <w:spacing w:line="360" w:lineRule="auto"/>
        <w:rPr>
          <w:rFonts w:ascii="Book Antiqua" w:hAnsi="Book Antiqua"/>
          <w:sz w:val="24"/>
          <w:szCs w:val="24"/>
        </w:rPr>
      </w:pPr>
      <w:r w:rsidRPr="00961378">
        <w:rPr>
          <w:rFonts w:ascii="Book Antiqua" w:hAnsi="Book Antiqua"/>
          <w:b/>
          <w:sz w:val="24"/>
          <w:szCs w:val="24"/>
        </w:rPr>
        <w:t xml:space="preserve">Open-Access: </w:t>
      </w:r>
      <w:r w:rsidRPr="00961378">
        <w:rPr>
          <w:rFonts w:ascii="Book Antiqua" w:hAnsi="Book Antiqua"/>
          <w:sz w:val="24"/>
          <w:szCs w:val="24"/>
        </w:rPr>
        <w:t xml:space="preserve">This article is an open-access article </w:t>
      </w:r>
      <w:r w:rsidR="00BC174E">
        <w:rPr>
          <w:rFonts w:ascii="Book Antiqua" w:hAnsi="Book Antiqua"/>
          <w:sz w:val="24"/>
          <w:szCs w:val="24"/>
        </w:rPr>
        <w:t>that</w:t>
      </w:r>
      <w:r w:rsidR="00BC174E" w:rsidRPr="00961378">
        <w:rPr>
          <w:rFonts w:ascii="Book Antiqua" w:hAnsi="Book Antiqua"/>
          <w:sz w:val="24"/>
          <w:szCs w:val="24"/>
        </w:rPr>
        <w:t xml:space="preserve"> </w:t>
      </w:r>
      <w:r w:rsidRPr="00961378">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C6A4A" w:rsidRPr="00961378" w:rsidRDefault="00DC6A4A" w:rsidP="00961378">
      <w:pPr>
        <w:snapToGrid w:val="0"/>
        <w:spacing w:line="360" w:lineRule="auto"/>
        <w:rPr>
          <w:rFonts w:ascii="Book Antiqua" w:hAnsi="Book Antiqua"/>
          <w:sz w:val="24"/>
          <w:szCs w:val="24"/>
        </w:rPr>
      </w:pPr>
    </w:p>
    <w:p w:rsidR="00DC6A4A" w:rsidRPr="00961378" w:rsidRDefault="00DC6A4A" w:rsidP="00961378">
      <w:pPr>
        <w:snapToGrid w:val="0"/>
        <w:spacing w:line="360" w:lineRule="auto"/>
        <w:rPr>
          <w:rFonts w:ascii="Book Antiqua" w:hAnsi="Book Antiqua"/>
          <w:bCs/>
          <w:iCs/>
          <w:sz w:val="24"/>
          <w:szCs w:val="24"/>
        </w:rPr>
      </w:pPr>
      <w:r w:rsidRPr="00961378">
        <w:rPr>
          <w:rFonts w:ascii="Book Antiqua" w:hAnsi="Book Antiqua"/>
          <w:b/>
          <w:bCs/>
          <w:iCs/>
          <w:sz w:val="24"/>
          <w:szCs w:val="24"/>
        </w:rPr>
        <w:t>Manuscript source:</w:t>
      </w:r>
      <w:r w:rsidRPr="00961378">
        <w:rPr>
          <w:rFonts w:ascii="Book Antiqua" w:hAnsi="Book Antiqua"/>
          <w:bCs/>
          <w:iCs/>
          <w:sz w:val="24"/>
          <w:szCs w:val="24"/>
        </w:rPr>
        <w:t xml:space="preserve"> </w:t>
      </w:r>
      <w:r w:rsidR="0044557F" w:rsidRPr="00961378">
        <w:rPr>
          <w:rFonts w:ascii="Book Antiqua" w:hAnsi="Book Antiqua"/>
          <w:bCs/>
          <w:iCs/>
          <w:sz w:val="24"/>
          <w:szCs w:val="24"/>
        </w:rPr>
        <w:t>Invited manuscript</w:t>
      </w:r>
    </w:p>
    <w:p w:rsidR="00DC6A4A" w:rsidRPr="00961378" w:rsidRDefault="00DC6A4A" w:rsidP="00961378">
      <w:pPr>
        <w:snapToGrid w:val="0"/>
        <w:spacing w:line="360" w:lineRule="auto"/>
        <w:rPr>
          <w:rFonts w:ascii="Book Antiqua" w:eastAsia="宋体" w:hAnsi="Book Antiqua"/>
          <w:sz w:val="24"/>
          <w:szCs w:val="24"/>
          <w:lang w:eastAsia="zh-CN"/>
        </w:rPr>
      </w:pP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Correspond</w:t>
      </w:r>
      <w:r w:rsidR="00C165A0" w:rsidRPr="00961378">
        <w:rPr>
          <w:rFonts w:ascii="Book Antiqua" w:eastAsia="宋体" w:hAnsi="Book Antiqua"/>
          <w:b/>
          <w:sz w:val="24"/>
          <w:szCs w:val="24"/>
          <w:lang w:eastAsia="zh-CN"/>
        </w:rPr>
        <w:t>ing author</w:t>
      </w:r>
      <w:r w:rsidRPr="00961378">
        <w:rPr>
          <w:rFonts w:ascii="Book Antiqua" w:hAnsi="Book Antiqua"/>
          <w:b/>
          <w:sz w:val="24"/>
          <w:szCs w:val="24"/>
        </w:rPr>
        <w:t>:</w:t>
      </w:r>
      <w:r w:rsidRPr="00961378">
        <w:rPr>
          <w:rFonts w:ascii="Book Antiqua" w:hAnsi="Book Antiqua"/>
          <w:sz w:val="24"/>
          <w:szCs w:val="24"/>
        </w:rPr>
        <w:t xml:space="preserve"> </w:t>
      </w:r>
      <w:r w:rsidRPr="00961378">
        <w:rPr>
          <w:rFonts w:ascii="Book Antiqua" w:hAnsi="Book Antiqua"/>
          <w:b/>
          <w:sz w:val="24"/>
          <w:szCs w:val="24"/>
        </w:rPr>
        <w:t xml:space="preserve">Sho Suzuki, </w:t>
      </w:r>
      <w:r w:rsidR="00A65F07" w:rsidRPr="00961378">
        <w:rPr>
          <w:rFonts w:ascii="Book Antiqua" w:hAnsi="Book Antiqua"/>
          <w:b/>
          <w:sz w:val="24"/>
          <w:szCs w:val="24"/>
        </w:rPr>
        <w:t>MD, PhD, Doctor, Research Associate,</w:t>
      </w:r>
      <w:r w:rsidRPr="00961378">
        <w:rPr>
          <w:rFonts w:ascii="Book Antiqua" w:hAnsi="Book Antiqua"/>
          <w:sz w:val="24"/>
          <w:szCs w:val="24"/>
        </w:rPr>
        <w:t xml:space="preserve"> Division of Gastroenterology and Hepatology, Department of Medicine, Nihon </w:t>
      </w:r>
      <w:r w:rsidR="00A65F07" w:rsidRPr="00961378">
        <w:rPr>
          <w:rFonts w:ascii="Book Antiqua" w:hAnsi="Book Antiqua"/>
          <w:sz w:val="24"/>
          <w:szCs w:val="24"/>
        </w:rPr>
        <w:t xml:space="preserve">University School </w:t>
      </w:r>
      <w:r w:rsidRPr="00961378">
        <w:rPr>
          <w:rFonts w:ascii="Book Antiqua" w:hAnsi="Book Antiqua"/>
          <w:sz w:val="24"/>
          <w:szCs w:val="24"/>
        </w:rPr>
        <w:t xml:space="preserve">of </w:t>
      </w:r>
      <w:r w:rsidR="00A65F07" w:rsidRPr="00961378">
        <w:rPr>
          <w:rFonts w:ascii="Book Antiqua" w:hAnsi="Book Antiqua"/>
          <w:sz w:val="24"/>
          <w:szCs w:val="24"/>
        </w:rPr>
        <w:t>Medicine</w:t>
      </w:r>
      <w:r w:rsidRPr="00961378">
        <w:rPr>
          <w:rFonts w:ascii="Book Antiqua" w:hAnsi="Book Antiqua"/>
          <w:sz w:val="24"/>
          <w:szCs w:val="24"/>
        </w:rPr>
        <w:t>, 1-6 Ka</w:t>
      </w:r>
      <w:r w:rsidR="00C165A0" w:rsidRPr="00961378">
        <w:rPr>
          <w:rFonts w:ascii="Book Antiqua" w:hAnsi="Book Antiqua"/>
          <w:sz w:val="24"/>
          <w:szCs w:val="24"/>
        </w:rPr>
        <w:t>nda-Surugadai, Tokyo</w:t>
      </w:r>
      <w:r w:rsidR="00A65F07" w:rsidRPr="00961378">
        <w:rPr>
          <w:rFonts w:ascii="Book Antiqua" w:eastAsia="宋体" w:hAnsi="Book Antiqua"/>
          <w:sz w:val="24"/>
          <w:szCs w:val="24"/>
          <w:lang w:eastAsia="zh-CN"/>
        </w:rPr>
        <w:t>,</w:t>
      </w:r>
      <w:r w:rsidR="00C165A0" w:rsidRPr="00961378">
        <w:rPr>
          <w:rFonts w:ascii="Book Antiqua" w:hAnsi="Book Antiqua"/>
          <w:sz w:val="24"/>
          <w:szCs w:val="24"/>
        </w:rPr>
        <w:t xml:space="preserve"> </w:t>
      </w:r>
      <w:r w:rsidR="00A65F07" w:rsidRPr="00961378">
        <w:rPr>
          <w:rFonts w:ascii="Book Antiqua" w:hAnsi="Book Antiqua"/>
          <w:sz w:val="24"/>
          <w:szCs w:val="24"/>
        </w:rPr>
        <w:t>Chiyoda-ku 1018309</w:t>
      </w:r>
      <w:r w:rsidR="00C165A0" w:rsidRPr="00961378">
        <w:rPr>
          <w:rFonts w:ascii="Book Antiqua" w:hAnsi="Book Antiqua"/>
          <w:sz w:val="24"/>
          <w:szCs w:val="24"/>
        </w:rPr>
        <w:t>, Japan</w:t>
      </w:r>
      <w:r w:rsidR="00C165A0" w:rsidRPr="00961378">
        <w:rPr>
          <w:rFonts w:ascii="Book Antiqua" w:eastAsia="宋体" w:hAnsi="Book Antiqua"/>
          <w:sz w:val="24"/>
          <w:szCs w:val="24"/>
          <w:lang w:eastAsia="zh-CN"/>
        </w:rPr>
        <w:t xml:space="preserve">. </w:t>
      </w:r>
      <w:r w:rsidR="00C165A0" w:rsidRPr="00961378">
        <w:rPr>
          <w:rFonts w:ascii="Book Antiqua" w:hAnsi="Book Antiqua"/>
          <w:sz w:val="24"/>
          <w:szCs w:val="24"/>
        </w:rPr>
        <w:t>s.sho.salubriter.mail@gmail.com</w:t>
      </w:r>
    </w:p>
    <w:p w:rsidR="008B3CDE" w:rsidRPr="00961378" w:rsidRDefault="008B3CDE" w:rsidP="00961378">
      <w:pPr>
        <w:snapToGrid w:val="0"/>
        <w:spacing w:line="360" w:lineRule="auto"/>
        <w:rPr>
          <w:rFonts w:ascii="Book Antiqua" w:hAnsi="Book Antiqua"/>
          <w:sz w:val="24"/>
          <w:szCs w:val="24"/>
        </w:rPr>
      </w:pPr>
      <w:r w:rsidRPr="00961378">
        <w:rPr>
          <w:rFonts w:ascii="Book Antiqua" w:hAnsi="Book Antiqua"/>
          <w:b/>
          <w:sz w:val="24"/>
          <w:szCs w:val="24"/>
        </w:rPr>
        <w:t>Telephone:</w:t>
      </w:r>
      <w:r w:rsidRPr="00961378">
        <w:rPr>
          <w:rFonts w:ascii="Book Antiqua" w:hAnsi="Book Antiqua"/>
          <w:sz w:val="24"/>
          <w:szCs w:val="24"/>
        </w:rPr>
        <w:t xml:space="preserve"> +81</w:t>
      </w:r>
      <w:r w:rsidR="00C165A0" w:rsidRPr="00961378">
        <w:rPr>
          <w:rFonts w:ascii="Book Antiqua" w:eastAsia="宋体" w:hAnsi="Book Antiqua"/>
          <w:sz w:val="24"/>
          <w:szCs w:val="24"/>
          <w:lang w:eastAsia="zh-CN"/>
        </w:rPr>
        <w:t>-</w:t>
      </w:r>
      <w:r w:rsidRPr="00961378">
        <w:rPr>
          <w:rFonts w:ascii="Book Antiqua" w:hAnsi="Book Antiqua"/>
          <w:sz w:val="24"/>
          <w:szCs w:val="24"/>
        </w:rPr>
        <w:t>3</w:t>
      </w:r>
      <w:r w:rsidR="00C165A0" w:rsidRPr="00961378">
        <w:rPr>
          <w:rFonts w:ascii="Book Antiqua" w:eastAsia="宋体" w:hAnsi="Book Antiqua"/>
          <w:sz w:val="24"/>
          <w:szCs w:val="24"/>
          <w:lang w:eastAsia="zh-CN"/>
        </w:rPr>
        <w:t>-</w:t>
      </w:r>
      <w:r w:rsidR="00C165A0" w:rsidRPr="00961378">
        <w:rPr>
          <w:rFonts w:ascii="Book Antiqua" w:hAnsi="Book Antiqua"/>
          <w:sz w:val="24"/>
          <w:szCs w:val="24"/>
        </w:rPr>
        <w:t>3293</w:t>
      </w:r>
      <w:r w:rsidRPr="00961378">
        <w:rPr>
          <w:rFonts w:ascii="Book Antiqua" w:hAnsi="Book Antiqua"/>
          <w:sz w:val="24"/>
          <w:szCs w:val="24"/>
        </w:rPr>
        <w:t>1711</w:t>
      </w:r>
    </w:p>
    <w:p w:rsidR="008B3CDE" w:rsidRPr="00961378" w:rsidRDefault="008B3CDE" w:rsidP="00961378">
      <w:pPr>
        <w:snapToGrid w:val="0"/>
        <w:spacing w:line="360" w:lineRule="auto"/>
        <w:rPr>
          <w:rFonts w:ascii="Book Antiqua" w:hAnsi="Book Antiqua"/>
          <w:sz w:val="24"/>
          <w:szCs w:val="24"/>
        </w:rPr>
      </w:pPr>
      <w:r w:rsidRPr="00961378">
        <w:rPr>
          <w:rFonts w:ascii="Book Antiqua" w:hAnsi="Book Antiqua"/>
          <w:b/>
          <w:sz w:val="24"/>
          <w:szCs w:val="24"/>
        </w:rPr>
        <w:t>Fax:</w:t>
      </w:r>
      <w:r w:rsidRPr="00961378">
        <w:rPr>
          <w:rFonts w:ascii="Book Antiqua" w:hAnsi="Book Antiqua"/>
          <w:sz w:val="24"/>
          <w:szCs w:val="24"/>
        </w:rPr>
        <w:t xml:space="preserve"> +81</w:t>
      </w:r>
      <w:r w:rsidR="00C165A0" w:rsidRPr="00961378">
        <w:rPr>
          <w:rFonts w:ascii="Book Antiqua" w:eastAsia="宋体" w:hAnsi="Book Antiqua"/>
          <w:sz w:val="24"/>
          <w:szCs w:val="24"/>
          <w:lang w:eastAsia="zh-CN"/>
        </w:rPr>
        <w:t>-</w:t>
      </w:r>
      <w:r w:rsidRPr="00961378">
        <w:rPr>
          <w:rFonts w:ascii="Book Antiqua" w:hAnsi="Book Antiqua"/>
          <w:sz w:val="24"/>
          <w:szCs w:val="24"/>
        </w:rPr>
        <w:t>3</w:t>
      </w:r>
      <w:r w:rsidR="00C165A0" w:rsidRPr="00961378">
        <w:rPr>
          <w:rFonts w:ascii="Book Antiqua" w:eastAsia="宋体" w:hAnsi="Book Antiqua"/>
          <w:sz w:val="24"/>
          <w:szCs w:val="24"/>
          <w:lang w:eastAsia="zh-CN"/>
        </w:rPr>
        <w:t>-</w:t>
      </w:r>
      <w:r w:rsidR="00C165A0" w:rsidRPr="00961378">
        <w:rPr>
          <w:rFonts w:ascii="Book Antiqua" w:hAnsi="Book Antiqua"/>
          <w:sz w:val="24"/>
          <w:szCs w:val="24"/>
        </w:rPr>
        <w:t>3292</w:t>
      </w:r>
      <w:r w:rsidRPr="00961378">
        <w:rPr>
          <w:rFonts w:ascii="Book Antiqua" w:hAnsi="Book Antiqua"/>
          <w:sz w:val="24"/>
          <w:szCs w:val="24"/>
        </w:rPr>
        <w:t>2880</w:t>
      </w:r>
    </w:p>
    <w:p w:rsidR="008B3CDE" w:rsidRPr="00961378" w:rsidRDefault="008B3CDE" w:rsidP="00961378">
      <w:pPr>
        <w:snapToGrid w:val="0"/>
        <w:spacing w:line="360" w:lineRule="auto"/>
        <w:rPr>
          <w:rFonts w:ascii="Book Antiqua" w:hAnsi="Book Antiqua"/>
          <w:sz w:val="24"/>
          <w:szCs w:val="24"/>
        </w:rPr>
      </w:pPr>
    </w:p>
    <w:p w:rsidR="00405047" w:rsidRPr="00961378" w:rsidRDefault="00405047" w:rsidP="00961378">
      <w:pPr>
        <w:autoSpaceDE w:val="0"/>
        <w:autoSpaceDN w:val="0"/>
        <w:adjustRightInd w:val="0"/>
        <w:snapToGrid w:val="0"/>
        <w:spacing w:line="360" w:lineRule="auto"/>
        <w:rPr>
          <w:rFonts w:ascii="Book Antiqua" w:hAnsi="Book Antiqua"/>
          <w:sz w:val="24"/>
          <w:szCs w:val="24"/>
        </w:rPr>
      </w:pPr>
      <w:r w:rsidRPr="00961378">
        <w:rPr>
          <w:rFonts w:ascii="Book Antiqua" w:hAnsi="Book Antiqua"/>
          <w:b/>
          <w:sz w:val="24"/>
          <w:szCs w:val="24"/>
        </w:rPr>
        <w:t xml:space="preserve">Received: </w:t>
      </w:r>
      <w:r w:rsidRPr="00961378">
        <w:rPr>
          <w:rFonts w:ascii="Book Antiqua" w:eastAsia="宋体" w:hAnsi="Book Antiqua"/>
          <w:sz w:val="24"/>
          <w:szCs w:val="24"/>
          <w:lang w:eastAsia="zh-CN"/>
        </w:rPr>
        <w:t>October</w:t>
      </w:r>
      <w:r w:rsidRPr="00961378">
        <w:rPr>
          <w:rFonts w:ascii="Book Antiqua" w:hAnsi="Book Antiqua"/>
          <w:b/>
          <w:sz w:val="24"/>
          <w:szCs w:val="24"/>
        </w:rPr>
        <w:t xml:space="preserve"> </w:t>
      </w:r>
      <w:r w:rsidRPr="00961378">
        <w:rPr>
          <w:rFonts w:ascii="Book Antiqua" w:eastAsia="宋体" w:hAnsi="Book Antiqua"/>
          <w:sz w:val="24"/>
          <w:szCs w:val="24"/>
          <w:lang w:eastAsia="zh-CN"/>
        </w:rPr>
        <w:t>29</w:t>
      </w:r>
      <w:r w:rsidRPr="00961378">
        <w:rPr>
          <w:rFonts w:ascii="Book Antiqua" w:hAnsi="Book Antiqua"/>
          <w:sz w:val="24"/>
          <w:szCs w:val="24"/>
        </w:rPr>
        <w:t xml:space="preserve">, 2018 </w:t>
      </w:r>
    </w:p>
    <w:p w:rsidR="00405047" w:rsidRPr="00961378" w:rsidRDefault="00405047" w:rsidP="00961378">
      <w:pPr>
        <w:autoSpaceDE w:val="0"/>
        <w:autoSpaceDN w:val="0"/>
        <w:adjustRightInd w:val="0"/>
        <w:snapToGrid w:val="0"/>
        <w:spacing w:line="360" w:lineRule="auto"/>
        <w:rPr>
          <w:rFonts w:ascii="Book Antiqua" w:hAnsi="Book Antiqua"/>
          <w:sz w:val="24"/>
          <w:szCs w:val="24"/>
        </w:rPr>
      </w:pPr>
      <w:r w:rsidRPr="00961378">
        <w:rPr>
          <w:rFonts w:ascii="Book Antiqua" w:hAnsi="Book Antiqua"/>
          <w:b/>
          <w:sz w:val="24"/>
          <w:szCs w:val="24"/>
        </w:rPr>
        <w:t>Peer-review started:</w:t>
      </w:r>
      <w:r w:rsidRPr="00961378">
        <w:rPr>
          <w:rFonts w:ascii="Book Antiqua" w:hAnsi="Book Antiqua"/>
          <w:sz w:val="24"/>
          <w:szCs w:val="24"/>
        </w:rPr>
        <w:t xml:space="preserve"> </w:t>
      </w:r>
      <w:r w:rsidRPr="00961378">
        <w:rPr>
          <w:rFonts w:ascii="Book Antiqua" w:eastAsia="宋体" w:hAnsi="Book Antiqua"/>
          <w:sz w:val="24"/>
          <w:szCs w:val="24"/>
          <w:lang w:eastAsia="zh-CN"/>
        </w:rPr>
        <w:t>October</w:t>
      </w:r>
      <w:r w:rsidRPr="00961378">
        <w:rPr>
          <w:rFonts w:ascii="Book Antiqua" w:hAnsi="Book Antiqua"/>
          <w:b/>
          <w:sz w:val="24"/>
          <w:szCs w:val="24"/>
        </w:rPr>
        <w:t xml:space="preserve"> </w:t>
      </w:r>
      <w:r w:rsidRPr="00961378">
        <w:rPr>
          <w:rFonts w:ascii="Book Antiqua" w:eastAsia="宋体" w:hAnsi="Book Antiqua"/>
          <w:sz w:val="24"/>
          <w:szCs w:val="24"/>
          <w:lang w:eastAsia="zh-CN"/>
        </w:rPr>
        <w:t>29</w:t>
      </w:r>
      <w:r w:rsidRPr="00961378">
        <w:rPr>
          <w:rFonts w:ascii="Book Antiqua" w:hAnsi="Book Antiqua"/>
          <w:sz w:val="24"/>
          <w:szCs w:val="24"/>
        </w:rPr>
        <w:t xml:space="preserve">, 2018 </w:t>
      </w:r>
    </w:p>
    <w:p w:rsidR="00405047" w:rsidRPr="00961378" w:rsidRDefault="00405047" w:rsidP="00961378">
      <w:pPr>
        <w:autoSpaceDE w:val="0"/>
        <w:autoSpaceDN w:val="0"/>
        <w:adjustRightInd w:val="0"/>
        <w:snapToGrid w:val="0"/>
        <w:spacing w:line="360" w:lineRule="auto"/>
        <w:rPr>
          <w:rFonts w:ascii="Book Antiqua" w:hAnsi="Book Antiqua"/>
          <w:sz w:val="24"/>
          <w:szCs w:val="24"/>
        </w:rPr>
      </w:pPr>
      <w:r w:rsidRPr="00961378">
        <w:rPr>
          <w:rFonts w:ascii="Book Antiqua" w:hAnsi="Book Antiqua"/>
          <w:b/>
          <w:sz w:val="24"/>
          <w:szCs w:val="24"/>
        </w:rPr>
        <w:t>First decision:</w:t>
      </w:r>
      <w:r w:rsidRPr="00961378">
        <w:rPr>
          <w:rFonts w:ascii="Book Antiqua" w:hAnsi="Book Antiqua"/>
          <w:sz w:val="24"/>
          <w:szCs w:val="24"/>
        </w:rPr>
        <w:t xml:space="preserve"> </w:t>
      </w:r>
      <w:r w:rsidRPr="00961378">
        <w:rPr>
          <w:rFonts w:ascii="Book Antiqua" w:eastAsia="宋体" w:hAnsi="Book Antiqua"/>
          <w:sz w:val="24"/>
          <w:szCs w:val="24"/>
          <w:lang w:eastAsia="zh-CN"/>
        </w:rPr>
        <w:t>November</w:t>
      </w:r>
      <w:r w:rsidRPr="00961378">
        <w:rPr>
          <w:rFonts w:ascii="Book Antiqua" w:hAnsi="Book Antiqua"/>
          <w:sz w:val="24"/>
          <w:szCs w:val="24"/>
        </w:rPr>
        <w:t xml:space="preserve"> </w:t>
      </w:r>
      <w:r w:rsidRPr="00961378">
        <w:rPr>
          <w:rFonts w:ascii="Book Antiqua" w:eastAsia="宋体" w:hAnsi="Book Antiqua"/>
          <w:sz w:val="24"/>
          <w:szCs w:val="24"/>
          <w:lang w:eastAsia="zh-CN"/>
        </w:rPr>
        <w:t>27</w:t>
      </w:r>
      <w:r w:rsidRPr="00961378">
        <w:rPr>
          <w:rFonts w:ascii="Book Antiqua" w:hAnsi="Book Antiqua"/>
          <w:sz w:val="24"/>
          <w:szCs w:val="24"/>
        </w:rPr>
        <w:t xml:space="preserve">, 2018 </w:t>
      </w:r>
    </w:p>
    <w:p w:rsidR="00405047" w:rsidRPr="00961378" w:rsidRDefault="00405047" w:rsidP="00961378">
      <w:pPr>
        <w:autoSpaceDE w:val="0"/>
        <w:autoSpaceDN w:val="0"/>
        <w:adjustRightInd w:val="0"/>
        <w:snapToGrid w:val="0"/>
        <w:spacing w:line="360" w:lineRule="auto"/>
        <w:rPr>
          <w:rFonts w:ascii="Book Antiqua" w:hAnsi="Book Antiqua"/>
          <w:sz w:val="24"/>
          <w:szCs w:val="24"/>
        </w:rPr>
      </w:pPr>
      <w:r w:rsidRPr="00961378">
        <w:rPr>
          <w:rFonts w:ascii="Book Antiqua" w:hAnsi="Book Antiqua"/>
          <w:b/>
          <w:sz w:val="24"/>
          <w:szCs w:val="24"/>
        </w:rPr>
        <w:t xml:space="preserve">Revised: </w:t>
      </w:r>
      <w:r w:rsidRPr="00961378">
        <w:rPr>
          <w:rFonts w:ascii="Book Antiqua" w:eastAsia="宋体" w:hAnsi="Book Antiqua"/>
          <w:sz w:val="24"/>
          <w:szCs w:val="24"/>
          <w:lang w:eastAsia="zh-CN"/>
        </w:rPr>
        <w:t>December</w:t>
      </w:r>
      <w:r w:rsidRPr="00961378">
        <w:rPr>
          <w:rFonts w:ascii="Book Antiqua" w:hAnsi="Book Antiqua"/>
          <w:sz w:val="24"/>
          <w:szCs w:val="24"/>
        </w:rPr>
        <w:t xml:space="preserve"> </w:t>
      </w:r>
      <w:r w:rsidRPr="00961378">
        <w:rPr>
          <w:rFonts w:ascii="Book Antiqua" w:eastAsia="宋体" w:hAnsi="Book Antiqua"/>
          <w:sz w:val="24"/>
          <w:szCs w:val="24"/>
          <w:lang w:eastAsia="zh-CN"/>
        </w:rPr>
        <w:t>25</w:t>
      </w:r>
      <w:r w:rsidRPr="00961378">
        <w:rPr>
          <w:rFonts w:ascii="Book Antiqua" w:hAnsi="Book Antiqua"/>
          <w:sz w:val="24"/>
          <w:szCs w:val="24"/>
        </w:rPr>
        <w:t xml:space="preserve">, 2018 </w:t>
      </w:r>
    </w:p>
    <w:p w:rsidR="00405047" w:rsidRPr="00961378" w:rsidRDefault="00405047" w:rsidP="00961378">
      <w:pPr>
        <w:autoSpaceDE w:val="0"/>
        <w:autoSpaceDN w:val="0"/>
        <w:adjustRightInd w:val="0"/>
        <w:snapToGrid w:val="0"/>
        <w:spacing w:line="360" w:lineRule="auto"/>
        <w:rPr>
          <w:rFonts w:ascii="Book Antiqua" w:hAnsi="Book Antiqua"/>
          <w:b/>
          <w:sz w:val="24"/>
          <w:szCs w:val="24"/>
        </w:rPr>
      </w:pPr>
      <w:r w:rsidRPr="00961378">
        <w:rPr>
          <w:rFonts w:ascii="Book Antiqua" w:hAnsi="Book Antiqua"/>
          <w:b/>
          <w:sz w:val="24"/>
          <w:szCs w:val="24"/>
        </w:rPr>
        <w:t>Accepted:</w:t>
      </w:r>
      <w:r w:rsidR="00176892" w:rsidRPr="00961378">
        <w:t xml:space="preserve"> </w:t>
      </w:r>
      <w:r w:rsidR="00176892" w:rsidRPr="00961378">
        <w:rPr>
          <w:rFonts w:ascii="Book Antiqua" w:hAnsi="Book Antiqua"/>
          <w:sz w:val="24"/>
          <w:szCs w:val="24"/>
        </w:rPr>
        <w:t>January 8, 2019</w:t>
      </w:r>
      <w:r w:rsidRPr="00961378">
        <w:rPr>
          <w:rFonts w:ascii="Book Antiqua" w:hAnsi="Book Antiqua"/>
          <w:b/>
          <w:sz w:val="24"/>
          <w:szCs w:val="24"/>
        </w:rPr>
        <w:t xml:space="preserve"> </w:t>
      </w:r>
    </w:p>
    <w:p w:rsidR="00405047" w:rsidRPr="00961378" w:rsidRDefault="00405047" w:rsidP="00961378">
      <w:pPr>
        <w:autoSpaceDE w:val="0"/>
        <w:autoSpaceDN w:val="0"/>
        <w:adjustRightInd w:val="0"/>
        <w:snapToGrid w:val="0"/>
        <w:spacing w:line="360" w:lineRule="auto"/>
        <w:rPr>
          <w:rFonts w:ascii="Book Antiqua" w:hAnsi="Book Antiqua"/>
          <w:b/>
          <w:sz w:val="24"/>
          <w:szCs w:val="24"/>
        </w:rPr>
      </w:pPr>
      <w:r w:rsidRPr="00961378">
        <w:rPr>
          <w:rFonts w:ascii="Book Antiqua" w:hAnsi="Book Antiqua"/>
          <w:b/>
          <w:sz w:val="24"/>
          <w:szCs w:val="24"/>
        </w:rPr>
        <w:t xml:space="preserve">Article in press: </w:t>
      </w:r>
      <w:r w:rsidR="0017777D" w:rsidRPr="00961378">
        <w:rPr>
          <w:rFonts w:ascii="Book Antiqua" w:hAnsi="Book Antiqua"/>
          <w:sz w:val="24"/>
          <w:szCs w:val="24"/>
        </w:rPr>
        <w:t>January 8, 2019</w:t>
      </w:r>
    </w:p>
    <w:p w:rsidR="008B3CDE" w:rsidRPr="00961378" w:rsidRDefault="00405047" w:rsidP="00961378">
      <w:pPr>
        <w:autoSpaceDE w:val="0"/>
        <w:autoSpaceDN w:val="0"/>
        <w:adjustRightInd w:val="0"/>
        <w:snapToGrid w:val="0"/>
        <w:spacing w:line="360" w:lineRule="auto"/>
        <w:rPr>
          <w:rFonts w:ascii="Book Antiqua" w:eastAsia="宋体" w:hAnsi="Book Antiqua"/>
          <w:b/>
          <w:sz w:val="24"/>
          <w:szCs w:val="24"/>
          <w:lang w:eastAsia="zh-CN"/>
        </w:rPr>
      </w:pPr>
      <w:r w:rsidRPr="00961378">
        <w:rPr>
          <w:rFonts w:ascii="Book Antiqua" w:hAnsi="Book Antiqua"/>
          <w:b/>
          <w:sz w:val="24"/>
          <w:szCs w:val="24"/>
        </w:rPr>
        <w:lastRenderedPageBreak/>
        <w:t>Published online:</w:t>
      </w:r>
      <w:r w:rsidR="0017777D" w:rsidRPr="0017777D">
        <w:t xml:space="preserve"> </w:t>
      </w:r>
      <w:r w:rsidR="0017777D" w:rsidRPr="0017777D">
        <w:rPr>
          <w:rFonts w:ascii="Book Antiqua" w:hAnsi="Book Antiqua"/>
          <w:sz w:val="24"/>
          <w:szCs w:val="24"/>
        </w:rPr>
        <w:t>February 26, 2019</w:t>
      </w:r>
    </w:p>
    <w:p w:rsidR="00C75883" w:rsidRPr="00961378" w:rsidRDefault="000D321C" w:rsidP="00961378">
      <w:pPr>
        <w:snapToGrid w:val="0"/>
        <w:spacing w:line="360" w:lineRule="auto"/>
        <w:rPr>
          <w:rFonts w:ascii="Book Antiqua" w:hAnsi="Book Antiqua"/>
          <w:b/>
          <w:sz w:val="24"/>
          <w:szCs w:val="24"/>
        </w:rPr>
      </w:pPr>
      <w:r w:rsidRPr="00961378">
        <w:rPr>
          <w:rFonts w:ascii="Book Antiqua" w:hAnsi="Book Antiqua"/>
          <w:sz w:val="24"/>
          <w:szCs w:val="24"/>
        </w:rPr>
        <w:br w:type="page"/>
      </w:r>
      <w:r w:rsidR="00C75883" w:rsidRPr="00961378">
        <w:rPr>
          <w:rFonts w:ascii="Book Antiqua" w:hAnsi="Book Antiqua"/>
          <w:b/>
          <w:sz w:val="24"/>
          <w:szCs w:val="24"/>
        </w:rPr>
        <w:lastRenderedPageBreak/>
        <w:t>Abstract</w:t>
      </w:r>
    </w:p>
    <w:p w:rsidR="00270C68" w:rsidRPr="00961378" w:rsidRDefault="008A412E" w:rsidP="00961378">
      <w:pPr>
        <w:snapToGrid w:val="0"/>
        <w:spacing w:line="360" w:lineRule="auto"/>
        <w:rPr>
          <w:rFonts w:ascii="Book Antiqua" w:hAnsi="Book Antiqua"/>
          <w:b/>
          <w:i/>
          <w:sz w:val="24"/>
          <w:szCs w:val="24"/>
        </w:rPr>
      </w:pPr>
      <w:r w:rsidRPr="00961378">
        <w:rPr>
          <w:rFonts w:ascii="Book Antiqua" w:hAnsi="Book Antiqua"/>
          <w:b/>
          <w:i/>
          <w:sz w:val="24"/>
          <w:szCs w:val="24"/>
        </w:rPr>
        <w:t>BACK</w:t>
      </w:r>
      <w:r w:rsidR="00270C68" w:rsidRPr="00961378">
        <w:rPr>
          <w:rFonts w:ascii="Book Antiqua" w:hAnsi="Book Antiqua"/>
          <w:b/>
          <w:i/>
          <w:sz w:val="24"/>
          <w:szCs w:val="24"/>
        </w:rPr>
        <w:t>GROUND</w:t>
      </w:r>
    </w:p>
    <w:p w:rsidR="00270C68" w:rsidRPr="00961378" w:rsidRDefault="00270C68"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Chemotherapy is a standard strategy for stage IV gastric cancer patients. However,</w:t>
      </w:r>
      <w:bookmarkStart w:id="0" w:name="_Hlk533171210"/>
      <w:r w:rsidRPr="00961378">
        <w:rPr>
          <w:rFonts w:ascii="Book Antiqua" w:hAnsi="Book Antiqua"/>
          <w:sz w:val="24"/>
          <w:szCs w:val="24"/>
        </w:rPr>
        <w:t xml:space="preserve"> some cases cannot</w:t>
      </w:r>
      <w:r w:rsidR="009F686B" w:rsidRPr="00961378">
        <w:rPr>
          <w:rFonts w:ascii="Book Antiqua" w:hAnsi="Book Antiqua"/>
          <w:sz w:val="24"/>
          <w:szCs w:val="24"/>
        </w:rPr>
        <w:t xml:space="preserve"> undergo conversion surgery </w:t>
      </w:r>
      <w:r w:rsidRPr="00961378">
        <w:rPr>
          <w:rFonts w:ascii="Book Antiqua" w:hAnsi="Book Antiqua"/>
          <w:sz w:val="24"/>
          <w:szCs w:val="24"/>
        </w:rPr>
        <w:t xml:space="preserve">because of their </w:t>
      </w:r>
      <w:r w:rsidR="009F686B" w:rsidRPr="00961378">
        <w:rPr>
          <w:rFonts w:ascii="Book Antiqua" w:hAnsi="Book Antiqua"/>
          <w:sz w:val="24"/>
          <w:szCs w:val="24"/>
        </w:rPr>
        <w:t>frailty</w:t>
      </w:r>
      <w:r w:rsidR="00BC174E">
        <w:rPr>
          <w:rFonts w:ascii="Book Antiqua" w:hAnsi="Book Antiqua"/>
          <w:sz w:val="24"/>
          <w:szCs w:val="24"/>
        </w:rPr>
        <w:t>,</w:t>
      </w:r>
      <w:r w:rsidR="00196CCE" w:rsidRPr="00961378">
        <w:rPr>
          <w:rFonts w:ascii="Book Antiqua" w:hAnsi="Book Antiqua"/>
          <w:sz w:val="24"/>
          <w:szCs w:val="24"/>
        </w:rPr>
        <w:t xml:space="preserve"> even if the patients had response to chemotherapy</w:t>
      </w:r>
      <w:r w:rsidR="009F686B" w:rsidRPr="00961378">
        <w:rPr>
          <w:rFonts w:ascii="Book Antiqua" w:hAnsi="Book Antiqua"/>
          <w:sz w:val="24"/>
          <w:szCs w:val="24"/>
        </w:rPr>
        <w:t>.</w:t>
      </w:r>
      <w:r w:rsidR="0046298F" w:rsidRPr="00961378">
        <w:rPr>
          <w:rFonts w:ascii="Book Antiqua" w:hAnsi="Book Antiqua"/>
          <w:sz w:val="24"/>
          <w:szCs w:val="24"/>
        </w:rPr>
        <w:t xml:space="preserve"> </w:t>
      </w:r>
      <w:r w:rsidR="00270A9F" w:rsidRPr="00961378">
        <w:rPr>
          <w:rFonts w:ascii="Book Antiqua" w:hAnsi="Book Antiqua"/>
          <w:sz w:val="24"/>
          <w:szCs w:val="24"/>
        </w:rPr>
        <w:t>For these patients, local tumor progression is a problem</w:t>
      </w:r>
      <w:bookmarkEnd w:id="0"/>
      <w:r w:rsidR="00BC174E">
        <w:rPr>
          <w:rFonts w:ascii="Book Antiqua" w:hAnsi="Book Antiqua"/>
          <w:sz w:val="24"/>
          <w:szCs w:val="24"/>
        </w:rPr>
        <w:t>.</w:t>
      </w:r>
      <w:r w:rsidR="00196CCE" w:rsidRPr="00961378">
        <w:rPr>
          <w:rFonts w:ascii="Book Antiqua" w:hAnsi="Book Antiqua"/>
          <w:sz w:val="24"/>
          <w:szCs w:val="24"/>
        </w:rPr>
        <w:t xml:space="preserve"> </w:t>
      </w:r>
      <w:r w:rsidR="00BC174E">
        <w:rPr>
          <w:rFonts w:ascii="Book Antiqua" w:hAnsi="Book Antiqua"/>
          <w:sz w:val="24"/>
          <w:szCs w:val="24"/>
        </w:rPr>
        <w:t>W</w:t>
      </w:r>
      <w:r w:rsidR="00196CCE" w:rsidRPr="00961378">
        <w:rPr>
          <w:rFonts w:ascii="Book Antiqua" w:hAnsi="Book Antiqua"/>
          <w:sz w:val="24"/>
          <w:szCs w:val="24"/>
        </w:rPr>
        <w:t>e report</w:t>
      </w:r>
      <w:r w:rsidR="00BC174E">
        <w:rPr>
          <w:rFonts w:ascii="Book Antiqua" w:hAnsi="Book Antiqua"/>
          <w:sz w:val="24"/>
          <w:szCs w:val="24"/>
        </w:rPr>
        <w:t xml:space="preserve"> </w:t>
      </w:r>
      <w:r w:rsidR="00BC174E" w:rsidRPr="00961378">
        <w:rPr>
          <w:rFonts w:ascii="Book Antiqua" w:hAnsi="Book Antiqua"/>
          <w:sz w:val="24"/>
          <w:szCs w:val="24"/>
        </w:rPr>
        <w:t>here</w:t>
      </w:r>
      <w:r w:rsidR="00196CCE" w:rsidRPr="00961378">
        <w:rPr>
          <w:rFonts w:ascii="Book Antiqua" w:hAnsi="Book Antiqua"/>
          <w:sz w:val="24"/>
          <w:szCs w:val="24"/>
        </w:rPr>
        <w:t xml:space="preserve"> </w:t>
      </w:r>
      <w:r w:rsidR="00ED1CFC" w:rsidRPr="00961378">
        <w:rPr>
          <w:rFonts w:ascii="Book Antiqua" w:hAnsi="Book Antiqua"/>
          <w:sz w:val="24"/>
          <w:szCs w:val="24"/>
        </w:rPr>
        <w:t>the case of a patient whose residual gastric cancer was resected through endoscopic submucosal dissection (ESD) after concomitant chemotherapy for metastatic gastric cancer.</w:t>
      </w:r>
    </w:p>
    <w:p w:rsidR="008A412E" w:rsidRPr="00961378" w:rsidRDefault="008A412E" w:rsidP="00961378">
      <w:pPr>
        <w:snapToGrid w:val="0"/>
        <w:spacing w:line="360" w:lineRule="auto"/>
        <w:rPr>
          <w:rFonts w:ascii="Book Antiqua" w:eastAsia="宋体" w:hAnsi="Book Antiqua"/>
          <w:sz w:val="24"/>
          <w:szCs w:val="24"/>
          <w:lang w:eastAsia="zh-CN"/>
        </w:rPr>
      </w:pPr>
    </w:p>
    <w:p w:rsidR="00270C68" w:rsidRPr="00961378" w:rsidRDefault="00270C68" w:rsidP="00961378">
      <w:pPr>
        <w:snapToGrid w:val="0"/>
        <w:spacing w:line="360" w:lineRule="auto"/>
        <w:rPr>
          <w:rFonts w:ascii="Book Antiqua" w:hAnsi="Book Antiqua"/>
          <w:b/>
          <w:i/>
          <w:sz w:val="24"/>
          <w:szCs w:val="24"/>
        </w:rPr>
      </w:pPr>
      <w:r w:rsidRPr="00961378">
        <w:rPr>
          <w:rFonts w:ascii="Book Antiqua" w:hAnsi="Book Antiqua"/>
          <w:b/>
          <w:i/>
          <w:sz w:val="24"/>
          <w:szCs w:val="24"/>
        </w:rPr>
        <w:t>CASE</w:t>
      </w:r>
      <w:r w:rsidR="008A412E" w:rsidRPr="00961378">
        <w:rPr>
          <w:rFonts w:ascii="Book Antiqua" w:eastAsia="宋体" w:hAnsi="Book Antiqua"/>
          <w:b/>
          <w:i/>
          <w:sz w:val="24"/>
          <w:szCs w:val="24"/>
          <w:lang w:eastAsia="zh-CN"/>
        </w:rPr>
        <w:t xml:space="preserve"> </w:t>
      </w:r>
      <w:r w:rsidRPr="00961378">
        <w:rPr>
          <w:rFonts w:ascii="Book Antiqua" w:hAnsi="Book Antiqua"/>
          <w:b/>
          <w:i/>
          <w:sz w:val="24"/>
          <w:szCs w:val="24"/>
        </w:rPr>
        <w:t>SUMMARY</w:t>
      </w: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An 85-year-old male complained of difficulty swallowing</w:t>
      </w:r>
      <w:r w:rsidR="00E706FF" w:rsidRPr="00961378">
        <w:rPr>
          <w:rFonts w:ascii="Book Antiqua" w:hAnsi="Book Antiqua"/>
          <w:sz w:val="24"/>
          <w:szCs w:val="24"/>
        </w:rPr>
        <w:t>,</w:t>
      </w:r>
      <w:r w:rsidRPr="00961378">
        <w:rPr>
          <w:rFonts w:ascii="Book Antiqua" w:hAnsi="Book Antiqua"/>
          <w:sz w:val="24"/>
          <w:szCs w:val="24"/>
        </w:rPr>
        <w:t xml:space="preserve"> and examination revealed gastric cancer with multiple liver metastases. Although he received concomitant chemotherapy, </w:t>
      </w:r>
      <w:r w:rsidR="003343AD" w:rsidRPr="00961378">
        <w:rPr>
          <w:rFonts w:ascii="Book Antiqua" w:hAnsi="Book Antiqua"/>
          <w:sz w:val="24"/>
          <w:szCs w:val="24"/>
        </w:rPr>
        <w:t xml:space="preserve">a </w:t>
      </w:r>
      <w:r w:rsidRPr="00961378">
        <w:rPr>
          <w:rFonts w:ascii="Book Antiqua" w:hAnsi="Book Antiqua"/>
          <w:sz w:val="24"/>
          <w:szCs w:val="24"/>
        </w:rPr>
        <w:t xml:space="preserve">residual tumor was observed in </w:t>
      </w:r>
      <w:r w:rsidR="003343AD" w:rsidRPr="00961378">
        <w:rPr>
          <w:rFonts w:ascii="Book Antiqua" w:hAnsi="Book Antiqua"/>
          <w:sz w:val="24"/>
          <w:szCs w:val="24"/>
        </w:rPr>
        <w:t xml:space="preserve">the </w:t>
      </w:r>
      <w:r w:rsidRPr="00961378">
        <w:rPr>
          <w:rFonts w:ascii="Book Antiqua" w:hAnsi="Book Antiqua"/>
          <w:sz w:val="24"/>
          <w:szCs w:val="24"/>
        </w:rPr>
        <w:t xml:space="preserve">primary lesion while </w:t>
      </w:r>
      <w:r w:rsidR="00BC174E">
        <w:rPr>
          <w:rFonts w:ascii="Book Antiqua" w:hAnsi="Book Antiqua"/>
          <w:sz w:val="24"/>
          <w:szCs w:val="24"/>
        </w:rPr>
        <w:t xml:space="preserve">the </w:t>
      </w:r>
      <w:r w:rsidRPr="00961378">
        <w:rPr>
          <w:rFonts w:ascii="Book Antiqua" w:hAnsi="Book Antiqua"/>
          <w:sz w:val="24"/>
          <w:szCs w:val="24"/>
        </w:rPr>
        <w:t xml:space="preserve">metastatic lesions disappeared completely. Conversion surgery was </w:t>
      </w:r>
      <w:r w:rsidR="00BC174E">
        <w:rPr>
          <w:rFonts w:ascii="Book Antiqua" w:hAnsi="Book Antiqua"/>
          <w:sz w:val="24"/>
          <w:szCs w:val="24"/>
        </w:rPr>
        <w:t xml:space="preserve">considered </w:t>
      </w:r>
      <w:r w:rsidRPr="00961378">
        <w:rPr>
          <w:rFonts w:ascii="Book Antiqua" w:hAnsi="Book Antiqua"/>
          <w:sz w:val="24"/>
          <w:szCs w:val="24"/>
        </w:rPr>
        <w:t xml:space="preserve">optional </w:t>
      </w:r>
      <w:r w:rsidR="00C165A0" w:rsidRPr="00961378">
        <w:rPr>
          <w:rFonts w:ascii="Book Antiqua" w:hAnsi="Book Antiqua"/>
          <w:sz w:val="24"/>
          <w:szCs w:val="24"/>
        </w:rPr>
        <w:t>treatment;</w:t>
      </w:r>
      <w:r w:rsidRPr="00961378">
        <w:rPr>
          <w:rFonts w:ascii="Book Antiqua" w:hAnsi="Book Antiqua"/>
          <w:sz w:val="24"/>
          <w:szCs w:val="24"/>
        </w:rPr>
        <w:t xml:space="preserve"> however, he could not undergo that because of advanced age and comorbidities. Thus, we performed ESD to treat the residual tumor. As a result, we resected the residual lesion completely. T</w:t>
      </w:r>
      <w:r w:rsidR="00907116" w:rsidRPr="00961378">
        <w:rPr>
          <w:rFonts w:ascii="Book Antiqua" w:hAnsi="Book Antiqua"/>
          <w:sz w:val="24"/>
          <w:szCs w:val="24"/>
        </w:rPr>
        <w:t>he patient has been alive for 29</w:t>
      </w:r>
      <w:r w:rsidRPr="00961378">
        <w:rPr>
          <w:rFonts w:ascii="Book Antiqua" w:hAnsi="Book Antiqua"/>
          <w:sz w:val="24"/>
          <w:szCs w:val="24"/>
        </w:rPr>
        <w:t xml:space="preserve"> mo since ESD</w:t>
      </w:r>
      <w:r w:rsidR="00BC174E">
        <w:rPr>
          <w:rFonts w:ascii="Book Antiqua" w:hAnsi="Book Antiqua"/>
          <w:sz w:val="24"/>
          <w:szCs w:val="24"/>
        </w:rPr>
        <w:t>,</w:t>
      </w:r>
      <w:r w:rsidRPr="00961378">
        <w:rPr>
          <w:rFonts w:ascii="Book Antiqua" w:hAnsi="Book Antiqua"/>
          <w:sz w:val="24"/>
          <w:szCs w:val="24"/>
        </w:rPr>
        <w:t xml:space="preserve"> without re</w:t>
      </w:r>
      <w:r w:rsidR="008A412E" w:rsidRPr="00961378">
        <w:rPr>
          <w:rFonts w:ascii="Book Antiqua" w:hAnsi="Book Antiqua"/>
          <w:sz w:val="24"/>
          <w:szCs w:val="24"/>
        </w:rPr>
        <w:t>currence.</w:t>
      </w:r>
    </w:p>
    <w:p w:rsidR="008A412E" w:rsidRPr="00961378" w:rsidRDefault="008A412E" w:rsidP="00961378">
      <w:pPr>
        <w:snapToGrid w:val="0"/>
        <w:spacing w:line="360" w:lineRule="auto"/>
        <w:rPr>
          <w:rFonts w:ascii="Book Antiqua" w:eastAsia="宋体" w:hAnsi="Book Antiqua"/>
          <w:sz w:val="24"/>
          <w:szCs w:val="24"/>
          <w:lang w:eastAsia="zh-CN"/>
        </w:rPr>
      </w:pPr>
    </w:p>
    <w:p w:rsidR="008B3CDE" w:rsidRPr="00961378" w:rsidRDefault="00270C68" w:rsidP="00961378">
      <w:pPr>
        <w:snapToGrid w:val="0"/>
        <w:spacing w:line="360" w:lineRule="auto"/>
        <w:rPr>
          <w:rFonts w:ascii="Book Antiqua" w:hAnsi="Book Antiqua"/>
          <w:b/>
          <w:i/>
          <w:sz w:val="24"/>
          <w:szCs w:val="24"/>
        </w:rPr>
      </w:pPr>
      <w:r w:rsidRPr="00961378">
        <w:rPr>
          <w:rFonts w:ascii="Book Antiqua" w:hAnsi="Book Antiqua"/>
          <w:b/>
          <w:i/>
          <w:sz w:val="24"/>
          <w:szCs w:val="24"/>
        </w:rPr>
        <w:t>CONCLUSION</w:t>
      </w:r>
    </w:p>
    <w:p w:rsidR="00270C68" w:rsidRPr="00961378" w:rsidRDefault="00270C68" w:rsidP="00961378">
      <w:pPr>
        <w:snapToGrid w:val="0"/>
        <w:spacing w:line="360" w:lineRule="auto"/>
        <w:rPr>
          <w:rFonts w:ascii="Book Antiqua" w:hAnsi="Book Antiqua"/>
          <w:sz w:val="24"/>
          <w:szCs w:val="24"/>
        </w:rPr>
      </w:pPr>
      <w:r w:rsidRPr="00961378">
        <w:rPr>
          <w:rFonts w:ascii="Book Antiqua" w:hAnsi="Book Antiqua"/>
          <w:sz w:val="24"/>
          <w:szCs w:val="24"/>
        </w:rPr>
        <w:t>We achieved local control using ESD, and these findings may provide therapeutic improvements both in local control and patient survival outcomes.</w:t>
      </w:r>
    </w:p>
    <w:p w:rsidR="00270C68" w:rsidRPr="00961378" w:rsidRDefault="00270C68" w:rsidP="00961378">
      <w:pPr>
        <w:snapToGrid w:val="0"/>
        <w:spacing w:line="360" w:lineRule="auto"/>
        <w:rPr>
          <w:rFonts w:ascii="Book Antiqua" w:hAnsi="Book Antiqua"/>
          <w:sz w:val="24"/>
          <w:szCs w:val="24"/>
        </w:rPr>
      </w:pP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Key</w:t>
      </w:r>
      <w:r w:rsidR="00C165A0" w:rsidRPr="00961378">
        <w:rPr>
          <w:rFonts w:ascii="Book Antiqua" w:eastAsia="宋体" w:hAnsi="Book Antiqua"/>
          <w:b/>
          <w:sz w:val="24"/>
          <w:szCs w:val="24"/>
          <w:lang w:eastAsia="zh-CN"/>
        </w:rPr>
        <w:t xml:space="preserve"> </w:t>
      </w:r>
      <w:r w:rsidRPr="00961378">
        <w:rPr>
          <w:rFonts w:ascii="Book Antiqua" w:hAnsi="Book Antiqua"/>
          <w:b/>
          <w:sz w:val="24"/>
          <w:szCs w:val="24"/>
        </w:rPr>
        <w:t>words:</w:t>
      </w:r>
      <w:r w:rsidRPr="00961378">
        <w:rPr>
          <w:rFonts w:ascii="Book Antiqua" w:hAnsi="Book Antiqua"/>
          <w:sz w:val="24"/>
          <w:szCs w:val="24"/>
        </w:rPr>
        <w:t xml:space="preserve"> </w:t>
      </w:r>
      <w:r w:rsidR="00C165A0" w:rsidRPr="00961378">
        <w:rPr>
          <w:rFonts w:ascii="Book Antiqua" w:hAnsi="Book Antiqua"/>
          <w:sz w:val="24"/>
          <w:szCs w:val="24"/>
        </w:rPr>
        <w:t xml:space="preserve">Gastric </w:t>
      </w:r>
      <w:r w:rsidRPr="00961378">
        <w:rPr>
          <w:rFonts w:ascii="Book Antiqua" w:hAnsi="Book Antiqua"/>
          <w:sz w:val="24"/>
          <w:szCs w:val="24"/>
        </w:rPr>
        <w:t>cancer</w:t>
      </w:r>
      <w:r w:rsidR="00C165A0" w:rsidRPr="00961378">
        <w:rPr>
          <w:rFonts w:ascii="Book Antiqua" w:eastAsia="宋体" w:hAnsi="Book Antiqua"/>
          <w:sz w:val="24"/>
          <w:szCs w:val="24"/>
          <w:lang w:eastAsia="zh-CN"/>
        </w:rPr>
        <w:t>;</w:t>
      </w:r>
      <w:r w:rsidRPr="00961378">
        <w:rPr>
          <w:rFonts w:ascii="Book Antiqua" w:hAnsi="Book Antiqua"/>
          <w:sz w:val="24"/>
          <w:szCs w:val="24"/>
        </w:rPr>
        <w:t xml:space="preserve"> </w:t>
      </w:r>
      <w:r w:rsidR="00C165A0" w:rsidRPr="00961378">
        <w:rPr>
          <w:rFonts w:ascii="Book Antiqua" w:hAnsi="Book Antiqua"/>
          <w:sz w:val="24"/>
          <w:szCs w:val="24"/>
        </w:rPr>
        <w:t xml:space="preserve">Liver </w:t>
      </w:r>
      <w:r w:rsidRPr="00961378">
        <w:rPr>
          <w:rFonts w:ascii="Book Antiqua" w:hAnsi="Book Antiqua"/>
          <w:sz w:val="24"/>
          <w:szCs w:val="24"/>
        </w:rPr>
        <w:t>metastases</w:t>
      </w:r>
      <w:r w:rsidR="00C165A0" w:rsidRPr="00961378">
        <w:rPr>
          <w:rFonts w:ascii="Book Antiqua" w:eastAsia="宋体" w:hAnsi="Book Antiqua"/>
          <w:sz w:val="24"/>
          <w:szCs w:val="24"/>
          <w:lang w:eastAsia="zh-CN"/>
        </w:rPr>
        <w:t>;</w:t>
      </w:r>
      <w:r w:rsidRPr="00961378">
        <w:rPr>
          <w:rFonts w:ascii="Book Antiqua" w:hAnsi="Book Antiqua"/>
          <w:sz w:val="24"/>
          <w:szCs w:val="24"/>
        </w:rPr>
        <w:t xml:space="preserve"> </w:t>
      </w:r>
      <w:r w:rsidR="00C165A0" w:rsidRPr="00961378">
        <w:rPr>
          <w:rFonts w:ascii="Book Antiqua" w:hAnsi="Book Antiqua"/>
          <w:sz w:val="24"/>
          <w:szCs w:val="24"/>
        </w:rPr>
        <w:t>Conversion</w:t>
      </w:r>
      <w:r w:rsidR="00C165A0" w:rsidRPr="00961378">
        <w:rPr>
          <w:rFonts w:ascii="Book Antiqua" w:eastAsia="宋体" w:hAnsi="Book Antiqua"/>
          <w:sz w:val="24"/>
          <w:szCs w:val="24"/>
          <w:lang w:eastAsia="zh-CN"/>
        </w:rPr>
        <w:t>;</w:t>
      </w:r>
      <w:r w:rsidRPr="00961378">
        <w:rPr>
          <w:rFonts w:ascii="Book Antiqua" w:hAnsi="Book Antiqua"/>
          <w:sz w:val="24"/>
          <w:szCs w:val="24"/>
        </w:rPr>
        <w:t xml:space="preserve"> </w:t>
      </w:r>
      <w:r w:rsidR="00C165A0" w:rsidRPr="00961378">
        <w:rPr>
          <w:rFonts w:ascii="Book Antiqua" w:hAnsi="Book Antiqua"/>
          <w:sz w:val="24"/>
          <w:szCs w:val="24"/>
        </w:rPr>
        <w:t xml:space="preserve">Endoscopic </w:t>
      </w:r>
      <w:r w:rsidRPr="00961378">
        <w:rPr>
          <w:rFonts w:ascii="Book Antiqua" w:hAnsi="Book Antiqua"/>
          <w:sz w:val="24"/>
          <w:szCs w:val="24"/>
        </w:rPr>
        <w:t>submucosal dissection</w:t>
      </w:r>
      <w:r w:rsidR="00C165A0" w:rsidRPr="00961378">
        <w:rPr>
          <w:rFonts w:ascii="Book Antiqua" w:eastAsia="宋体" w:hAnsi="Book Antiqua"/>
          <w:sz w:val="24"/>
          <w:szCs w:val="24"/>
          <w:lang w:eastAsia="zh-CN"/>
        </w:rPr>
        <w:t>;</w:t>
      </w:r>
      <w:r w:rsidRPr="00961378">
        <w:rPr>
          <w:rFonts w:ascii="Book Antiqua" w:hAnsi="Book Antiqua"/>
          <w:sz w:val="24"/>
          <w:szCs w:val="24"/>
        </w:rPr>
        <w:t xml:space="preserve"> </w:t>
      </w:r>
      <w:r w:rsidR="00C165A0" w:rsidRPr="00961378">
        <w:rPr>
          <w:rFonts w:ascii="Book Antiqua" w:hAnsi="Book Antiqua"/>
          <w:sz w:val="24"/>
          <w:szCs w:val="24"/>
        </w:rPr>
        <w:t>Chemotherapy</w:t>
      </w:r>
      <w:r w:rsidR="008A412E" w:rsidRPr="00961378">
        <w:rPr>
          <w:rFonts w:ascii="Book Antiqua" w:eastAsia="宋体" w:hAnsi="Book Antiqua"/>
          <w:sz w:val="24"/>
          <w:szCs w:val="24"/>
          <w:lang w:eastAsia="zh-CN"/>
        </w:rPr>
        <w:t>; Case report</w:t>
      </w:r>
    </w:p>
    <w:p w:rsidR="008B3CDE" w:rsidRPr="00961378" w:rsidRDefault="008B3CDE" w:rsidP="00961378">
      <w:pPr>
        <w:snapToGrid w:val="0"/>
        <w:spacing w:line="360" w:lineRule="auto"/>
        <w:rPr>
          <w:rFonts w:ascii="Book Antiqua" w:hAnsi="Book Antiqua"/>
          <w:sz w:val="24"/>
          <w:szCs w:val="24"/>
        </w:rPr>
      </w:pPr>
    </w:p>
    <w:p w:rsidR="008A412E" w:rsidRPr="00961378" w:rsidRDefault="008A412E" w:rsidP="00961378">
      <w:pPr>
        <w:widowControl/>
        <w:snapToGrid w:val="0"/>
        <w:spacing w:line="360" w:lineRule="auto"/>
        <w:rPr>
          <w:rFonts w:ascii="Book Antiqua" w:hAnsi="Book Antiqua"/>
          <w:b/>
          <w:bCs/>
          <w:sz w:val="24"/>
          <w:szCs w:val="24"/>
        </w:rPr>
      </w:pPr>
      <w:bookmarkStart w:id="1" w:name="OLE_LINK363"/>
      <w:bookmarkStart w:id="2" w:name="OLE_LINK364"/>
      <w:bookmarkStart w:id="3" w:name="OLE_LINK359"/>
      <w:bookmarkStart w:id="4" w:name="OLE_LINK1037"/>
      <w:bookmarkStart w:id="5" w:name="OLE_LINK1195"/>
      <w:bookmarkStart w:id="6" w:name="OLE_LINK1140"/>
      <w:bookmarkStart w:id="7" w:name="OLE_LINK1062"/>
      <w:bookmarkStart w:id="8" w:name="OLE_LINK500"/>
      <w:bookmarkStart w:id="9" w:name="OLE_LINK916"/>
      <w:bookmarkStart w:id="10" w:name="OLE_LINK956"/>
      <w:bookmarkStart w:id="11" w:name="OLE_LINK994"/>
      <w:r w:rsidRPr="00961378">
        <w:rPr>
          <w:rFonts w:ascii="Book Antiqua" w:hAnsi="Book Antiqua"/>
          <w:b/>
          <w:bCs/>
          <w:sz w:val="24"/>
          <w:szCs w:val="24"/>
        </w:rPr>
        <w:t>© The Author(s) 201</w:t>
      </w:r>
      <w:r w:rsidRPr="00961378">
        <w:rPr>
          <w:rFonts w:ascii="Book Antiqua" w:eastAsia="宋体" w:hAnsi="Book Antiqua"/>
          <w:b/>
          <w:bCs/>
          <w:sz w:val="24"/>
          <w:szCs w:val="24"/>
          <w:lang w:eastAsia="zh-CN"/>
        </w:rPr>
        <w:t>9</w:t>
      </w:r>
      <w:r w:rsidRPr="00961378">
        <w:rPr>
          <w:rFonts w:ascii="Book Antiqua" w:hAnsi="Book Antiqua"/>
          <w:b/>
          <w:bCs/>
          <w:sz w:val="24"/>
          <w:szCs w:val="24"/>
        </w:rPr>
        <w:t>.</w:t>
      </w:r>
      <w:r w:rsidRPr="00961378">
        <w:rPr>
          <w:rFonts w:ascii="Book Antiqua" w:hAnsi="Book Antiqua"/>
          <w:bCs/>
          <w:sz w:val="24"/>
          <w:szCs w:val="24"/>
        </w:rPr>
        <w:t xml:space="preserve"> Published by Baishideng Publishing Group Inc. All rights reserved.</w:t>
      </w:r>
    </w:p>
    <w:bookmarkEnd w:id="1"/>
    <w:bookmarkEnd w:id="2"/>
    <w:bookmarkEnd w:id="3"/>
    <w:bookmarkEnd w:id="4"/>
    <w:bookmarkEnd w:id="5"/>
    <w:bookmarkEnd w:id="6"/>
    <w:bookmarkEnd w:id="7"/>
    <w:bookmarkEnd w:id="8"/>
    <w:bookmarkEnd w:id="9"/>
    <w:bookmarkEnd w:id="10"/>
    <w:bookmarkEnd w:id="11"/>
    <w:p w:rsidR="008A412E" w:rsidRPr="00961378" w:rsidRDefault="008A412E" w:rsidP="00961378">
      <w:pPr>
        <w:snapToGrid w:val="0"/>
        <w:spacing w:line="360" w:lineRule="auto"/>
        <w:rPr>
          <w:rFonts w:ascii="Book Antiqua" w:hAnsi="Book Antiqua"/>
          <w:sz w:val="24"/>
          <w:szCs w:val="24"/>
        </w:rPr>
      </w:pPr>
    </w:p>
    <w:p w:rsidR="00C75883" w:rsidRPr="00961378" w:rsidRDefault="008A412E" w:rsidP="00961378">
      <w:pPr>
        <w:snapToGrid w:val="0"/>
        <w:spacing w:line="360" w:lineRule="auto"/>
        <w:rPr>
          <w:rFonts w:ascii="Book Antiqua" w:eastAsia="Arial Unicode MS" w:hAnsi="Book Antiqua" w:cs="Arial Unicode MS"/>
          <w:sz w:val="24"/>
          <w:szCs w:val="24"/>
          <w:lang w:eastAsia="zh-CN"/>
        </w:rPr>
      </w:pPr>
      <w:r w:rsidRPr="00961378">
        <w:rPr>
          <w:rFonts w:ascii="Book Antiqua" w:hAnsi="Book Antiqua"/>
          <w:b/>
          <w:bCs/>
          <w:sz w:val="24"/>
          <w:szCs w:val="24"/>
        </w:rPr>
        <w:lastRenderedPageBreak/>
        <w:t xml:space="preserve">Core tip: </w:t>
      </w:r>
      <w:r w:rsidR="00DD798D" w:rsidRPr="00961378">
        <w:rPr>
          <w:rFonts w:ascii="Book Antiqua" w:hAnsi="Book Antiqua"/>
          <w:sz w:val="24"/>
          <w:szCs w:val="24"/>
        </w:rPr>
        <w:t>S</w:t>
      </w:r>
      <w:r w:rsidR="00711635" w:rsidRPr="00961378">
        <w:rPr>
          <w:rFonts w:ascii="Book Antiqua" w:hAnsi="Book Antiqua"/>
          <w:sz w:val="24"/>
          <w:szCs w:val="24"/>
        </w:rPr>
        <w:t>ome cases cannot undergo conversion surgery because of their frailty</w:t>
      </w:r>
      <w:r w:rsidR="00BC174E">
        <w:rPr>
          <w:rFonts w:ascii="Book Antiqua" w:hAnsi="Book Antiqua"/>
          <w:sz w:val="24"/>
          <w:szCs w:val="24"/>
        </w:rPr>
        <w:t>,</w:t>
      </w:r>
      <w:r w:rsidR="00711635" w:rsidRPr="00961378">
        <w:rPr>
          <w:rFonts w:ascii="Book Antiqua" w:hAnsi="Book Antiqua"/>
          <w:sz w:val="24"/>
          <w:szCs w:val="24"/>
        </w:rPr>
        <w:t xml:space="preserve"> even if the patients had response to chemotherapy. For these patients, local tumor progression is a problem</w:t>
      </w:r>
      <w:r w:rsidR="00DD798D" w:rsidRPr="00961378">
        <w:rPr>
          <w:rFonts w:ascii="Book Antiqua" w:hAnsi="Book Antiqua"/>
          <w:sz w:val="24"/>
          <w:szCs w:val="24"/>
        </w:rPr>
        <w:t xml:space="preserve">. We resected a residual tumor </w:t>
      </w:r>
      <w:r w:rsidR="00156DB5" w:rsidRPr="00961378">
        <w:rPr>
          <w:rFonts w:ascii="Book Antiqua" w:hAnsi="Book Antiqua"/>
          <w:sz w:val="24"/>
          <w:szCs w:val="24"/>
        </w:rPr>
        <w:t xml:space="preserve">completely using </w:t>
      </w:r>
      <w:r w:rsidR="00A53F64" w:rsidRPr="00961378">
        <w:rPr>
          <w:rFonts w:ascii="Book Antiqua" w:hAnsi="Book Antiqua"/>
          <w:sz w:val="24"/>
          <w:szCs w:val="24"/>
        </w:rPr>
        <w:t>e</w:t>
      </w:r>
      <w:r w:rsidR="00E30CEC" w:rsidRPr="00961378">
        <w:rPr>
          <w:rFonts w:ascii="Book Antiqua" w:hAnsi="Book Antiqua"/>
          <w:sz w:val="24"/>
          <w:szCs w:val="24"/>
        </w:rPr>
        <w:t>nd</w:t>
      </w:r>
      <w:r w:rsidR="00A53F64" w:rsidRPr="00961378">
        <w:rPr>
          <w:rFonts w:ascii="Book Antiqua" w:hAnsi="Book Antiqua"/>
          <w:sz w:val="24"/>
          <w:szCs w:val="24"/>
        </w:rPr>
        <w:t>o</w:t>
      </w:r>
      <w:r w:rsidR="00E30CEC" w:rsidRPr="00961378">
        <w:rPr>
          <w:rFonts w:ascii="Book Antiqua" w:hAnsi="Book Antiqua"/>
          <w:sz w:val="24"/>
          <w:szCs w:val="24"/>
        </w:rPr>
        <w:t xml:space="preserve">scopic submucosal </w:t>
      </w:r>
      <w:r w:rsidR="00A53F64" w:rsidRPr="00961378">
        <w:rPr>
          <w:rFonts w:ascii="Book Antiqua" w:hAnsi="Book Antiqua"/>
          <w:sz w:val="24"/>
          <w:szCs w:val="24"/>
        </w:rPr>
        <w:t>dissection</w:t>
      </w:r>
      <w:r w:rsidR="00BC174E">
        <w:rPr>
          <w:rFonts w:ascii="Book Antiqua" w:hAnsi="Book Antiqua"/>
          <w:sz w:val="24"/>
          <w:szCs w:val="24"/>
        </w:rPr>
        <w:t xml:space="preserve"> (ESD)</w:t>
      </w:r>
      <w:r w:rsidR="00A53F64" w:rsidRPr="00961378">
        <w:rPr>
          <w:rFonts w:ascii="Book Antiqua" w:hAnsi="Book Antiqua"/>
          <w:sz w:val="24"/>
          <w:szCs w:val="24"/>
        </w:rPr>
        <w:t xml:space="preserve"> </w:t>
      </w:r>
      <w:r w:rsidR="00DD798D" w:rsidRPr="00961378">
        <w:rPr>
          <w:rFonts w:ascii="Book Antiqua" w:hAnsi="Book Antiqua"/>
          <w:sz w:val="24"/>
          <w:szCs w:val="24"/>
        </w:rPr>
        <w:t>after chemotherapy in an elderly patient who was unable to undergo conversion surgery due to his age</w:t>
      </w:r>
      <w:r w:rsidR="0044557F" w:rsidRPr="00961378">
        <w:rPr>
          <w:rFonts w:ascii="Book Antiqua" w:hAnsi="Book Antiqua"/>
          <w:sz w:val="24"/>
          <w:szCs w:val="24"/>
        </w:rPr>
        <w:t xml:space="preserve"> and comorbidities. </w:t>
      </w:r>
      <w:r w:rsidR="00DD798D" w:rsidRPr="00961378">
        <w:rPr>
          <w:rFonts w:ascii="Book Antiqua" w:hAnsi="Book Antiqua"/>
          <w:sz w:val="24"/>
          <w:szCs w:val="24"/>
        </w:rPr>
        <w:t xml:space="preserve">The patient has been alive without recurrence for 29 mo after </w:t>
      </w:r>
      <w:r w:rsidR="00CF3DAC">
        <w:rPr>
          <w:rFonts w:ascii="Book Antiqua" w:hAnsi="Book Antiqua"/>
          <w:sz w:val="24"/>
          <w:szCs w:val="24"/>
        </w:rPr>
        <w:t xml:space="preserve">the </w:t>
      </w:r>
      <w:r w:rsidR="00DD798D" w:rsidRPr="00961378">
        <w:rPr>
          <w:rFonts w:ascii="Book Antiqua" w:hAnsi="Book Antiqua"/>
          <w:sz w:val="24"/>
          <w:szCs w:val="24"/>
        </w:rPr>
        <w:t>ESD. ESD may provide therapeutic improvements in both local control and patient survival outcomes.</w:t>
      </w:r>
    </w:p>
    <w:p w:rsidR="008B3CDE" w:rsidRPr="00961378" w:rsidRDefault="008B3CDE" w:rsidP="00961378">
      <w:pPr>
        <w:snapToGrid w:val="0"/>
        <w:spacing w:line="360" w:lineRule="auto"/>
        <w:rPr>
          <w:rFonts w:ascii="Book Antiqua" w:eastAsia="宋体" w:hAnsi="Book Antiqua"/>
          <w:sz w:val="24"/>
          <w:szCs w:val="24"/>
          <w:lang w:eastAsia="zh-CN"/>
        </w:rPr>
      </w:pPr>
    </w:p>
    <w:p w:rsidR="0017777D" w:rsidRDefault="0017777D" w:rsidP="0017777D">
      <w:pPr>
        <w:snapToGrid w:val="0"/>
        <w:spacing w:line="360" w:lineRule="auto"/>
        <w:rPr>
          <w:rFonts w:ascii="Book Antiqua" w:eastAsiaTheme="minorEastAsia" w:hAnsi="Book Antiqua" w:hint="eastAsia"/>
          <w:sz w:val="24"/>
          <w:szCs w:val="24"/>
          <w:lang w:eastAsia="zh-CN"/>
        </w:rPr>
      </w:pPr>
      <w:r w:rsidRPr="0017777D">
        <w:rPr>
          <w:rFonts w:ascii="Book Antiqua" w:hAnsi="Book Antiqua"/>
          <w:b/>
          <w:sz w:val="24"/>
          <w:szCs w:val="24"/>
          <w:lang w:val="en-GB"/>
        </w:rPr>
        <w:t>Citation</w:t>
      </w:r>
      <w:r w:rsidRPr="0017777D">
        <w:rPr>
          <w:rFonts w:ascii="Book Antiqua" w:hAnsi="Book Antiqua"/>
          <w:sz w:val="24"/>
          <w:szCs w:val="24"/>
          <w:lang w:val="en-GB"/>
        </w:rPr>
        <w:t>:</w:t>
      </w:r>
      <w:r>
        <w:rPr>
          <w:rFonts w:ascii="Book Antiqua" w:eastAsiaTheme="minorEastAsia" w:hAnsi="Book Antiqua" w:hint="eastAsia"/>
          <w:sz w:val="24"/>
          <w:szCs w:val="24"/>
          <w:lang w:val="en-GB" w:eastAsia="zh-CN"/>
        </w:rPr>
        <w:t xml:space="preserve"> </w:t>
      </w:r>
      <w:r w:rsidRPr="00961378">
        <w:rPr>
          <w:rFonts w:ascii="Book Antiqua" w:hAnsi="Book Antiqua"/>
          <w:sz w:val="24"/>
          <w:szCs w:val="24"/>
        </w:rPr>
        <w:t>Hayashi K, Suzuki S, Ikehara H, Okuno H, Irie A, Esaki M, Kusano C, Gotoda T, Moriyama M</w:t>
      </w:r>
      <w:r w:rsidRPr="00961378">
        <w:rPr>
          <w:rFonts w:ascii="Book Antiqua" w:eastAsia="宋体" w:hAnsi="Book Antiqua"/>
          <w:sz w:val="24"/>
          <w:szCs w:val="24"/>
        </w:rPr>
        <w:t xml:space="preserve">. </w:t>
      </w:r>
      <w:r w:rsidRPr="00961378">
        <w:rPr>
          <w:rFonts w:ascii="Book Antiqua" w:hAnsi="Book Antiqua"/>
          <w:sz w:val="24"/>
          <w:szCs w:val="24"/>
        </w:rPr>
        <w:t>Endoscopic resection for residual lesion of metastatic gastric cancer: A case report</w:t>
      </w:r>
      <w:r w:rsidRPr="00961378">
        <w:rPr>
          <w:rFonts w:ascii="Book Antiqua" w:eastAsia="宋体" w:hAnsi="Book Antiqua"/>
          <w:sz w:val="24"/>
          <w:szCs w:val="24"/>
        </w:rPr>
        <w:t xml:space="preserve">. </w:t>
      </w:r>
      <w:r w:rsidRPr="00B92F84">
        <w:rPr>
          <w:rFonts w:ascii="Book Antiqua" w:hAnsi="Book Antiqua"/>
          <w:i/>
          <w:iCs/>
          <w:sz w:val="24"/>
          <w:szCs w:val="24"/>
        </w:rPr>
        <w:t>World J Clin Cases</w:t>
      </w:r>
      <w:r w:rsidRPr="00B92F84">
        <w:rPr>
          <w:rFonts w:ascii="Book Antiqua" w:hAnsi="Book Antiqua"/>
          <w:sz w:val="24"/>
          <w:szCs w:val="24"/>
        </w:rPr>
        <w:t xml:space="preserve"> 2019; 7(4): </w:t>
      </w:r>
      <w:r>
        <w:rPr>
          <w:rFonts w:ascii="Book Antiqua" w:hAnsi="Book Antiqua" w:hint="eastAsia"/>
          <w:sz w:val="24"/>
          <w:szCs w:val="24"/>
        </w:rPr>
        <w:t>482</w:t>
      </w:r>
      <w:r w:rsidRPr="00B92F84">
        <w:rPr>
          <w:rFonts w:ascii="Book Antiqua" w:hAnsi="Book Antiqua"/>
          <w:sz w:val="24"/>
          <w:szCs w:val="24"/>
        </w:rPr>
        <w:t>-</w:t>
      </w:r>
      <w:r>
        <w:rPr>
          <w:rFonts w:ascii="Book Antiqua" w:hAnsi="Book Antiqua" w:hint="eastAsia"/>
          <w:sz w:val="24"/>
          <w:szCs w:val="24"/>
        </w:rPr>
        <w:t>488</w:t>
      </w:r>
    </w:p>
    <w:p w:rsidR="0017777D" w:rsidRDefault="0017777D" w:rsidP="0017777D">
      <w:pPr>
        <w:snapToGrid w:val="0"/>
        <w:spacing w:line="360" w:lineRule="auto"/>
        <w:rPr>
          <w:rFonts w:ascii="Book Antiqua" w:eastAsiaTheme="minorEastAsia" w:hAnsi="Book Antiqua" w:hint="eastAsia"/>
          <w:sz w:val="24"/>
          <w:szCs w:val="24"/>
          <w:lang w:eastAsia="zh-CN"/>
        </w:rPr>
      </w:pPr>
      <w:r w:rsidRPr="0017777D">
        <w:rPr>
          <w:rFonts w:ascii="Book Antiqua" w:hAnsi="Book Antiqua"/>
          <w:b/>
          <w:sz w:val="24"/>
          <w:szCs w:val="24"/>
        </w:rPr>
        <w:t>URL:</w:t>
      </w:r>
      <w:r w:rsidRPr="00B92F84">
        <w:rPr>
          <w:rFonts w:ascii="Book Antiqua" w:hAnsi="Book Antiqua"/>
          <w:sz w:val="24"/>
          <w:szCs w:val="24"/>
        </w:rPr>
        <w:t xml:space="preserve"> https://www.wjgnet.com/2307-8960/full/v7/i4/</w:t>
      </w:r>
      <w:r>
        <w:rPr>
          <w:rFonts w:ascii="Book Antiqua" w:hAnsi="Book Antiqua" w:hint="eastAsia"/>
          <w:sz w:val="24"/>
          <w:szCs w:val="24"/>
        </w:rPr>
        <w:t>482</w:t>
      </w:r>
      <w:r w:rsidRPr="00B92F84">
        <w:rPr>
          <w:rFonts w:ascii="Book Antiqua" w:hAnsi="Book Antiqua"/>
          <w:sz w:val="24"/>
          <w:szCs w:val="24"/>
        </w:rPr>
        <w:t xml:space="preserve">.htm  </w:t>
      </w:r>
    </w:p>
    <w:p w:rsidR="0017777D" w:rsidRPr="00B92F84" w:rsidRDefault="0017777D" w:rsidP="0017777D">
      <w:pPr>
        <w:snapToGrid w:val="0"/>
        <w:spacing w:line="360" w:lineRule="auto"/>
        <w:rPr>
          <w:rFonts w:ascii="Book Antiqua" w:hAnsi="Book Antiqua"/>
          <w:sz w:val="24"/>
          <w:szCs w:val="24"/>
        </w:rPr>
      </w:pPr>
      <w:r w:rsidRPr="0017777D">
        <w:rPr>
          <w:rFonts w:ascii="Book Antiqua" w:hAnsi="Book Antiqua"/>
          <w:b/>
          <w:sz w:val="24"/>
          <w:szCs w:val="24"/>
        </w:rPr>
        <w:t>DOI:</w:t>
      </w:r>
      <w:r w:rsidRPr="00B92F84">
        <w:rPr>
          <w:rFonts w:ascii="Book Antiqua" w:hAnsi="Book Antiqua"/>
          <w:sz w:val="24"/>
          <w:szCs w:val="24"/>
        </w:rPr>
        <w:t xml:space="preserve"> https://dx.doi.org/10.12998/wjcc.v7.i4.</w:t>
      </w:r>
      <w:r>
        <w:rPr>
          <w:rFonts w:ascii="Book Antiqua" w:hAnsi="Book Antiqua" w:hint="eastAsia"/>
          <w:sz w:val="24"/>
          <w:szCs w:val="24"/>
        </w:rPr>
        <w:t>482</w:t>
      </w:r>
    </w:p>
    <w:p w:rsidR="008B3CDE" w:rsidRPr="00961378" w:rsidRDefault="000D321C" w:rsidP="00961378">
      <w:pPr>
        <w:snapToGrid w:val="0"/>
        <w:spacing w:line="360" w:lineRule="auto"/>
        <w:rPr>
          <w:rFonts w:ascii="Book Antiqua" w:hAnsi="Book Antiqua"/>
          <w:b/>
          <w:sz w:val="24"/>
          <w:szCs w:val="24"/>
        </w:rPr>
      </w:pPr>
      <w:r w:rsidRPr="00961378">
        <w:rPr>
          <w:rFonts w:ascii="Book Antiqua" w:hAnsi="Book Antiqua"/>
          <w:sz w:val="24"/>
          <w:szCs w:val="24"/>
        </w:rPr>
        <w:br w:type="page"/>
      </w:r>
      <w:r w:rsidR="008B3CDE" w:rsidRPr="00961378">
        <w:rPr>
          <w:rFonts w:ascii="Book Antiqua" w:hAnsi="Book Antiqua"/>
          <w:b/>
          <w:sz w:val="24"/>
          <w:szCs w:val="24"/>
        </w:rPr>
        <w:lastRenderedPageBreak/>
        <w:t>INTRODUCTION</w:t>
      </w:r>
    </w:p>
    <w:p w:rsidR="008B3CDE" w:rsidRPr="00961378" w:rsidRDefault="008B3CDE" w:rsidP="00961378">
      <w:pPr>
        <w:snapToGrid w:val="0"/>
        <w:spacing w:line="360" w:lineRule="auto"/>
        <w:rPr>
          <w:rFonts w:ascii="Book Antiqua" w:hAnsi="Book Antiqua"/>
          <w:sz w:val="24"/>
          <w:szCs w:val="24"/>
        </w:rPr>
      </w:pPr>
      <w:r w:rsidRPr="00961378">
        <w:rPr>
          <w:rFonts w:ascii="Book Antiqua" w:hAnsi="Book Antiqua"/>
          <w:sz w:val="24"/>
          <w:szCs w:val="24"/>
        </w:rPr>
        <w:t>For patients with stage IV gastric cancer,</w:t>
      </w:r>
      <w:bookmarkStart w:id="12" w:name="_Hlk533148187"/>
      <w:r w:rsidRPr="00961378">
        <w:rPr>
          <w:rFonts w:ascii="Book Antiqua" w:hAnsi="Book Antiqua"/>
          <w:sz w:val="24"/>
          <w:szCs w:val="24"/>
        </w:rPr>
        <w:t xml:space="preserve"> chemotherapy is a standard </w:t>
      </w:r>
      <w:r w:rsidR="0023099F" w:rsidRPr="00961378">
        <w:rPr>
          <w:rFonts w:ascii="Book Antiqua" w:hAnsi="Book Antiqua"/>
          <w:sz w:val="24"/>
          <w:szCs w:val="24"/>
        </w:rPr>
        <w:t>treatment option</w:t>
      </w:r>
      <w:bookmarkEnd w:id="12"/>
      <w:r w:rsidRPr="00961378">
        <w:rPr>
          <w:rFonts w:ascii="Book Antiqua" w:hAnsi="Book Antiqua"/>
          <w:sz w:val="24"/>
          <w:szCs w:val="24"/>
        </w:rPr>
        <w:t xml:space="preserve">. </w:t>
      </w:r>
      <w:r w:rsidR="0023099F" w:rsidRPr="00961378">
        <w:rPr>
          <w:rFonts w:ascii="Book Antiqua" w:hAnsi="Book Antiqua"/>
          <w:sz w:val="24"/>
          <w:szCs w:val="24"/>
        </w:rPr>
        <w:t>I</w:t>
      </w:r>
      <w:r w:rsidRPr="00961378">
        <w:rPr>
          <w:rFonts w:ascii="Book Antiqua" w:hAnsi="Book Antiqua"/>
          <w:sz w:val="24"/>
          <w:szCs w:val="24"/>
        </w:rPr>
        <w:t>mprovements in chemotherapy regimens</w:t>
      </w:r>
      <w:r w:rsidR="0023099F" w:rsidRPr="00961378">
        <w:rPr>
          <w:rFonts w:ascii="Book Antiqua" w:hAnsi="Book Antiqua"/>
          <w:sz w:val="24"/>
          <w:szCs w:val="24"/>
        </w:rPr>
        <w:t xml:space="preserve"> have improved </w:t>
      </w:r>
      <w:r w:rsidR="00C165A0" w:rsidRPr="00961378">
        <w:rPr>
          <w:rFonts w:ascii="Book Antiqua" w:hAnsi="Book Antiqua"/>
          <w:sz w:val="24"/>
          <w:szCs w:val="24"/>
        </w:rPr>
        <w:t>patient survival</w:t>
      </w:r>
      <w:r w:rsidR="00F04CFA" w:rsidRPr="00961378">
        <w:rPr>
          <w:rFonts w:ascii="Book Antiqua" w:hAnsi="Book Antiqua"/>
          <w:sz w:val="24"/>
          <w:szCs w:val="24"/>
        </w:rPr>
        <w:fldChar w:fldCharType="begin">
          <w:fldData xml:space="preserve">PEVuZE5vdGU+PENpdGU+PEF1dGhvcj5KYXBhbmVzZSBHYXN0cmljIENhbmNlcjwvQXV0aG9yPjxZ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PEVuZE5vdGU+PENpdGU+PEF1dGhvcj5KYXBhbmVzZSBHYXN0cmljIENhbmNlcjwvQXV0aG9yPjxZ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F04CFA" w:rsidRPr="00961378">
        <w:rPr>
          <w:rFonts w:ascii="Book Antiqua" w:hAnsi="Book Antiqua"/>
          <w:sz w:val="24"/>
          <w:szCs w:val="24"/>
        </w:rPr>
      </w:r>
      <w:r w:rsidR="00F04CFA" w:rsidRPr="00961378">
        <w:rPr>
          <w:rFonts w:ascii="Book Antiqua" w:hAnsi="Book Antiqua"/>
          <w:sz w:val="24"/>
          <w:szCs w:val="24"/>
        </w:rPr>
        <w:fldChar w:fldCharType="separate"/>
      </w:r>
      <w:r w:rsidR="001500ED" w:rsidRPr="00961378">
        <w:rPr>
          <w:rFonts w:ascii="Book Antiqua" w:hAnsi="Book Antiqua"/>
          <w:sz w:val="24"/>
          <w:szCs w:val="24"/>
          <w:vertAlign w:val="superscript"/>
        </w:rPr>
        <w:t>[1]</w:t>
      </w:r>
      <w:r w:rsidR="00F04CFA" w:rsidRPr="00961378">
        <w:rPr>
          <w:rFonts w:ascii="Book Antiqua" w:hAnsi="Book Antiqua"/>
          <w:sz w:val="24"/>
          <w:szCs w:val="24"/>
        </w:rPr>
        <w:fldChar w:fldCharType="end"/>
      </w:r>
      <w:r w:rsidR="0056037E">
        <w:rPr>
          <w:rFonts w:ascii="Book Antiqua" w:hAnsi="Book Antiqua"/>
          <w:sz w:val="24"/>
          <w:szCs w:val="24"/>
        </w:rPr>
        <w:t>;</w:t>
      </w:r>
      <w:r w:rsidRPr="00961378">
        <w:rPr>
          <w:rFonts w:ascii="Book Antiqua" w:hAnsi="Book Antiqua"/>
          <w:sz w:val="24"/>
          <w:szCs w:val="24"/>
        </w:rPr>
        <w:t xml:space="preserve"> </w:t>
      </w:r>
      <w:r w:rsidR="0056037E">
        <w:rPr>
          <w:rFonts w:ascii="Book Antiqua" w:hAnsi="Book Antiqua"/>
          <w:sz w:val="24"/>
          <w:szCs w:val="24"/>
        </w:rPr>
        <w:t>f</w:t>
      </w:r>
      <w:r w:rsidRPr="00961378">
        <w:rPr>
          <w:rFonts w:ascii="Book Antiqua" w:hAnsi="Book Antiqua"/>
          <w:sz w:val="24"/>
          <w:szCs w:val="24"/>
        </w:rPr>
        <w:t xml:space="preserve">or example, </w:t>
      </w:r>
      <w:r w:rsidR="005A2A0C" w:rsidRPr="00961378">
        <w:rPr>
          <w:rFonts w:ascii="Book Antiqua" w:hAnsi="Book Antiqua"/>
          <w:sz w:val="24"/>
          <w:szCs w:val="24"/>
        </w:rPr>
        <w:t xml:space="preserve">patients’ </w:t>
      </w:r>
      <w:r w:rsidRPr="00961378">
        <w:rPr>
          <w:rFonts w:ascii="Book Antiqua" w:hAnsi="Book Antiqua"/>
          <w:sz w:val="24"/>
          <w:szCs w:val="24"/>
        </w:rPr>
        <w:t>median survival time is longer and the response rate continues to rise</w:t>
      </w:r>
      <w:r w:rsidR="00113727" w:rsidRPr="00961378">
        <w:rPr>
          <w:rFonts w:ascii="Book Antiqua" w:hAnsi="Book Antiqua"/>
          <w:sz w:val="24"/>
          <w:szCs w:val="24"/>
        </w:rPr>
        <w:fldChar w:fldCharType="begin">
          <w:fldData xml:space="preserve">PEVuZE5vdGU+PENpdGU+PEF1dGhvcj5CYW5nPC9BdXRob3I+PFllYXI+MjAxMDwvWWVhcj48UmVj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ZT48YWJici0xPkxhbmNldDwvYWJici0xPjwvYWx0LXBlcmlvZGljYWw+PHBhZ2VzPjY4Ny05Nzwv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</w:fldData>
        </w:fldChar>
      </w:r>
      <w:r w:rsidR="00113727" w:rsidRPr="00961378">
        <w:rPr>
          <w:rFonts w:ascii="Book Antiqua" w:hAnsi="Book Antiqua"/>
          <w:sz w:val="24"/>
          <w:szCs w:val="24"/>
        </w:rPr>
        <w:instrText xml:space="preserve"> ADDIN EN.CITE </w:instrText>
      </w:r>
      <w:r w:rsidR="00113727" w:rsidRPr="00961378">
        <w:rPr>
          <w:rFonts w:ascii="Book Antiqua" w:hAnsi="Book Antiqua"/>
          <w:sz w:val="24"/>
          <w:szCs w:val="24"/>
        </w:rPr>
        <w:fldChar w:fldCharType="begin">
          <w:fldData xml:space="preserve">PEVuZE5vdGU+PENpdGU+PEF1dGhvcj5CYW5nPC9BdXRob3I+PFllYXI+MjAxMDwvWWVhcj48UmVj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ZT48YWJici0xPkxhbmNldDwvYWJici0xPjwvYWx0LXBlcmlvZGljYWw+PHBhZ2VzPjY4Ny05Nzwv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</w:fldData>
        </w:fldChar>
      </w:r>
      <w:r w:rsidR="00113727" w:rsidRPr="00961378">
        <w:rPr>
          <w:rFonts w:ascii="Book Antiqua" w:hAnsi="Book Antiqua"/>
          <w:sz w:val="24"/>
          <w:szCs w:val="24"/>
        </w:rPr>
        <w:instrText xml:space="preserve"> ADDIN EN.CITE.DATA </w:instrText>
      </w:r>
      <w:r w:rsidR="00113727" w:rsidRPr="00961378">
        <w:rPr>
          <w:rFonts w:ascii="Book Antiqua" w:hAnsi="Book Antiqua"/>
          <w:sz w:val="24"/>
          <w:szCs w:val="24"/>
        </w:rPr>
      </w:r>
      <w:r w:rsidR="00113727" w:rsidRPr="00961378">
        <w:rPr>
          <w:rFonts w:ascii="Book Antiqua" w:hAnsi="Book Antiqua"/>
          <w:sz w:val="24"/>
          <w:szCs w:val="24"/>
        </w:rPr>
        <w:fldChar w:fldCharType="end"/>
      </w:r>
      <w:r w:rsidR="00113727" w:rsidRPr="00961378">
        <w:rPr>
          <w:rFonts w:ascii="Book Antiqua" w:hAnsi="Book Antiqua"/>
          <w:sz w:val="24"/>
          <w:szCs w:val="24"/>
        </w:rPr>
      </w:r>
      <w:r w:rsidR="00113727" w:rsidRPr="00961378">
        <w:rPr>
          <w:rFonts w:ascii="Book Antiqua" w:hAnsi="Book Antiqua"/>
          <w:sz w:val="24"/>
          <w:szCs w:val="24"/>
        </w:rPr>
        <w:fldChar w:fldCharType="separate"/>
      </w:r>
      <w:r w:rsidR="00C165A0" w:rsidRPr="00961378">
        <w:rPr>
          <w:rFonts w:ascii="Book Antiqua" w:hAnsi="Book Antiqua"/>
          <w:sz w:val="24"/>
          <w:szCs w:val="24"/>
          <w:vertAlign w:val="superscript"/>
        </w:rPr>
        <w:t>[2,</w:t>
      </w:r>
      <w:r w:rsidR="00113727" w:rsidRPr="00961378">
        <w:rPr>
          <w:rFonts w:ascii="Book Antiqua" w:hAnsi="Book Antiqua"/>
          <w:sz w:val="24"/>
          <w:szCs w:val="24"/>
          <w:vertAlign w:val="superscript"/>
        </w:rPr>
        <w:t>3]</w:t>
      </w:r>
      <w:r w:rsidR="00113727" w:rsidRPr="00961378">
        <w:rPr>
          <w:rFonts w:ascii="Book Antiqua" w:hAnsi="Book Antiqua"/>
          <w:sz w:val="24"/>
          <w:szCs w:val="24"/>
        </w:rPr>
        <w:fldChar w:fldCharType="end"/>
      </w:r>
      <w:r w:rsidR="0056037E">
        <w:rPr>
          <w:rFonts w:ascii="Book Antiqua" w:hAnsi="Book Antiqua"/>
          <w:sz w:val="24"/>
          <w:szCs w:val="24"/>
        </w:rPr>
        <w:t>.</w:t>
      </w:r>
      <w:r w:rsidR="00113727" w:rsidRPr="00961378">
        <w:rPr>
          <w:rFonts w:ascii="Book Antiqua" w:hAnsi="Book Antiqua"/>
          <w:sz w:val="24"/>
          <w:szCs w:val="24"/>
        </w:rPr>
        <w:t xml:space="preserve"> </w:t>
      </w:r>
      <w:r w:rsidR="0056037E">
        <w:rPr>
          <w:rFonts w:ascii="Book Antiqua" w:hAnsi="Book Antiqua"/>
          <w:sz w:val="24"/>
          <w:szCs w:val="24"/>
        </w:rPr>
        <w:t>H</w:t>
      </w:r>
      <w:r w:rsidRPr="00961378">
        <w:rPr>
          <w:rFonts w:ascii="Book Antiqua" w:hAnsi="Book Antiqua"/>
          <w:sz w:val="24"/>
          <w:szCs w:val="24"/>
        </w:rPr>
        <w:t>owever, treatment outcome</w:t>
      </w:r>
      <w:r w:rsidR="00113727" w:rsidRPr="00961378">
        <w:rPr>
          <w:rFonts w:ascii="Book Antiqua" w:hAnsi="Book Antiqua"/>
          <w:sz w:val="24"/>
          <w:szCs w:val="24"/>
        </w:rPr>
        <w:t>s</w:t>
      </w:r>
      <w:r w:rsidRPr="00961378">
        <w:rPr>
          <w:rFonts w:ascii="Book Antiqua" w:hAnsi="Book Antiqua"/>
          <w:sz w:val="24"/>
          <w:szCs w:val="24"/>
        </w:rPr>
        <w:t xml:space="preserve"> for metastatic gastric cancer (mGC) remain unsatisfactory. Regardless, </w:t>
      </w:r>
      <w:r w:rsidR="00FC4948" w:rsidRPr="00961378">
        <w:rPr>
          <w:rFonts w:ascii="Book Antiqua" w:hAnsi="Book Antiqua"/>
          <w:sz w:val="24"/>
          <w:szCs w:val="24"/>
        </w:rPr>
        <w:t xml:space="preserve">the </w:t>
      </w:r>
      <w:r w:rsidRPr="00961378">
        <w:rPr>
          <w:rFonts w:ascii="Book Antiqua" w:hAnsi="Book Antiqua"/>
          <w:sz w:val="24"/>
          <w:szCs w:val="24"/>
        </w:rPr>
        <w:t xml:space="preserve">improved efficacy of chemotherapy has led to the ability to perform surgery </w:t>
      </w:r>
      <w:r w:rsidR="00FC4948" w:rsidRPr="00961378">
        <w:rPr>
          <w:rFonts w:ascii="Book Antiqua" w:hAnsi="Book Antiqua"/>
          <w:sz w:val="24"/>
          <w:szCs w:val="24"/>
        </w:rPr>
        <w:t xml:space="preserve">on </w:t>
      </w:r>
      <w:r w:rsidRPr="00961378">
        <w:rPr>
          <w:rFonts w:ascii="Book Antiqua" w:hAnsi="Book Antiqua"/>
          <w:sz w:val="24"/>
          <w:szCs w:val="24"/>
        </w:rPr>
        <w:t xml:space="preserve">tumors that were originally regarded as technically or oncologically unresectable or only marginally resectable. Conversion surgery is </w:t>
      </w:r>
      <w:r w:rsidR="00175776" w:rsidRPr="00961378">
        <w:rPr>
          <w:rFonts w:ascii="Book Antiqua" w:hAnsi="Book Antiqua"/>
          <w:sz w:val="24"/>
          <w:szCs w:val="24"/>
        </w:rPr>
        <w:t>one</w:t>
      </w:r>
      <w:r w:rsidRPr="00961378">
        <w:rPr>
          <w:rFonts w:ascii="Book Antiqua" w:hAnsi="Book Antiqua"/>
          <w:sz w:val="24"/>
          <w:szCs w:val="24"/>
        </w:rPr>
        <w:t xml:space="preserve"> treatment option with the potential</w:t>
      </w:r>
      <w:r w:rsidR="000D321C" w:rsidRPr="00961378">
        <w:rPr>
          <w:rFonts w:ascii="Book Antiqua" w:hAnsi="Book Antiqua"/>
          <w:sz w:val="24"/>
          <w:szCs w:val="24"/>
        </w:rPr>
        <w:t xml:space="preserve"> to improve survival outcome</w:t>
      </w:r>
      <w:r w:rsidR="00175776" w:rsidRPr="00961378">
        <w:rPr>
          <w:rFonts w:ascii="Book Antiqua" w:hAnsi="Book Antiqua"/>
          <w:sz w:val="24"/>
          <w:szCs w:val="24"/>
        </w:rPr>
        <w:t>s</w:t>
      </w:r>
      <w:r w:rsidR="00F04CFA" w:rsidRPr="00961378">
        <w:rPr>
          <w:rFonts w:ascii="Book Antiqua" w:hAnsi="Book Antiqua"/>
          <w:sz w:val="24"/>
          <w:szCs w:val="24"/>
        </w:rPr>
        <w:fldChar w:fldCharType="begin">
          <w:fldData xml:space="preserve">PEVuZE5vdGU+PENpdGU+PEF1dGhvcj5TY2hpbGRiZXJnPC9BdXRob3I+PFllYXI+MjAxNDwvWWVh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IGpvdXJuYWwgb2Ygc3VyZ2VyeTwvYWJici0xPjwvYWx0LXBlcmlvZGljYWw+PHBhZ2VzPjQxOS0y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==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PEVuZE5vdGU+PENpdGU+PEF1dGhvcj5TY2hpbGRiZXJnPC9BdXRob3I+PFllYXI+MjAxNDwvWWVh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IGpvdXJuYWwgb2Ygc3VyZ2VyeTwvYWJici0xPjwvYWx0LXBlcmlvZGljYWw+PHBhZ2VzPjQxOS0y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==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F04CFA" w:rsidRPr="00961378">
        <w:rPr>
          <w:rFonts w:ascii="Book Antiqua" w:hAnsi="Book Antiqua"/>
          <w:sz w:val="24"/>
          <w:szCs w:val="24"/>
        </w:rPr>
      </w:r>
      <w:r w:rsidR="00F04CFA" w:rsidRPr="00961378">
        <w:rPr>
          <w:rFonts w:ascii="Book Antiqua" w:hAnsi="Book Antiqua"/>
          <w:sz w:val="24"/>
          <w:szCs w:val="24"/>
        </w:rPr>
        <w:fldChar w:fldCharType="separate"/>
      </w:r>
      <w:r w:rsidR="001500ED" w:rsidRPr="00961378">
        <w:rPr>
          <w:rFonts w:ascii="Book Antiqua" w:hAnsi="Book Antiqua"/>
          <w:sz w:val="24"/>
          <w:szCs w:val="24"/>
          <w:vertAlign w:val="superscript"/>
        </w:rPr>
        <w:t>[4]</w:t>
      </w:r>
      <w:r w:rsidR="00F04CFA" w:rsidRPr="00961378">
        <w:rPr>
          <w:rFonts w:ascii="Book Antiqua" w:hAnsi="Book Antiqua"/>
          <w:sz w:val="24"/>
          <w:szCs w:val="24"/>
        </w:rPr>
        <w:fldChar w:fldCharType="end"/>
      </w:r>
      <w:r w:rsidRPr="00961378">
        <w:rPr>
          <w:rFonts w:ascii="Book Antiqua" w:hAnsi="Book Antiqua"/>
          <w:sz w:val="24"/>
          <w:szCs w:val="24"/>
        </w:rPr>
        <w:t xml:space="preserve">. </w:t>
      </w:r>
      <w:r w:rsidR="0056037E">
        <w:rPr>
          <w:rFonts w:ascii="Book Antiqua" w:hAnsi="Book Antiqua"/>
          <w:sz w:val="24"/>
          <w:szCs w:val="24"/>
        </w:rPr>
        <w:t>Yet</w:t>
      </w:r>
      <w:r w:rsidRPr="00961378">
        <w:rPr>
          <w:rFonts w:ascii="Book Antiqua" w:hAnsi="Book Antiqua"/>
          <w:sz w:val="24"/>
          <w:szCs w:val="24"/>
        </w:rPr>
        <w:t>, some factors prevent surgical resection, particularly advanced age, low performance status, and comorbidit</w:t>
      </w:r>
      <w:r w:rsidR="00175776" w:rsidRPr="00961378">
        <w:rPr>
          <w:rFonts w:ascii="Book Antiqua" w:hAnsi="Book Antiqua"/>
          <w:sz w:val="24"/>
          <w:szCs w:val="24"/>
        </w:rPr>
        <w:t>y</w:t>
      </w:r>
      <w:r w:rsidRPr="00961378">
        <w:rPr>
          <w:rFonts w:ascii="Book Antiqua" w:hAnsi="Book Antiqua"/>
          <w:sz w:val="24"/>
          <w:szCs w:val="24"/>
        </w:rPr>
        <w:t xml:space="preserve">, even if the patient achieves </w:t>
      </w:r>
      <w:r w:rsidR="00011E27" w:rsidRPr="00961378">
        <w:rPr>
          <w:rFonts w:ascii="Book Antiqua" w:hAnsi="Book Antiqua"/>
          <w:sz w:val="24"/>
          <w:szCs w:val="24"/>
        </w:rPr>
        <w:t xml:space="preserve">a </w:t>
      </w:r>
      <w:r w:rsidRPr="00961378">
        <w:rPr>
          <w:rFonts w:ascii="Book Antiqua" w:hAnsi="Book Antiqua"/>
          <w:sz w:val="24"/>
          <w:szCs w:val="24"/>
        </w:rPr>
        <w:t xml:space="preserve">complete response from chemotherapy. Many of these patients also experience difficulties with continuing intensive chemotherapy; thus, palliative treatment is often performed. Additionally, gastric stenosis and gastroparesis caused by local recurrence are major problems </w:t>
      </w:r>
      <w:r w:rsidR="00011E27" w:rsidRPr="00961378">
        <w:rPr>
          <w:rFonts w:ascii="Book Antiqua" w:hAnsi="Book Antiqua"/>
          <w:sz w:val="24"/>
          <w:szCs w:val="24"/>
        </w:rPr>
        <w:t xml:space="preserve">that </w:t>
      </w:r>
      <w:r w:rsidRPr="00961378">
        <w:rPr>
          <w:rFonts w:ascii="Book Antiqua" w:hAnsi="Book Antiqua"/>
          <w:sz w:val="24"/>
          <w:szCs w:val="24"/>
        </w:rPr>
        <w:t>decrease a patient’s quality of life.</w:t>
      </w:r>
    </w:p>
    <w:p w:rsidR="008B3CDE" w:rsidRPr="00961378" w:rsidRDefault="008B3CDE" w:rsidP="00961378">
      <w:pPr>
        <w:snapToGrid w:val="0"/>
        <w:spacing w:line="360" w:lineRule="auto"/>
        <w:ind w:firstLineChars="100" w:firstLine="240"/>
        <w:rPr>
          <w:rFonts w:ascii="Book Antiqua" w:eastAsia="宋体" w:hAnsi="Book Antiqua"/>
          <w:sz w:val="24"/>
          <w:szCs w:val="24"/>
          <w:lang w:eastAsia="zh-CN"/>
        </w:rPr>
      </w:pPr>
      <w:r w:rsidRPr="00961378">
        <w:rPr>
          <w:rFonts w:ascii="Book Antiqua" w:hAnsi="Book Antiqua"/>
          <w:sz w:val="24"/>
          <w:szCs w:val="24"/>
        </w:rPr>
        <w:t>Endoscopic submucosal dissection (ESD) is a common practice</w:t>
      </w:r>
      <w:r w:rsidR="00011E27" w:rsidRPr="00961378">
        <w:rPr>
          <w:rFonts w:ascii="Book Antiqua" w:hAnsi="Book Antiqua"/>
          <w:sz w:val="24"/>
          <w:szCs w:val="24"/>
        </w:rPr>
        <w:t xml:space="preserve"> used</w:t>
      </w:r>
      <w:r w:rsidRPr="00961378">
        <w:rPr>
          <w:rFonts w:ascii="Book Antiqua" w:hAnsi="Book Antiqua"/>
          <w:sz w:val="24"/>
          <w:szCs w:val="24"/>
        </w:rPr>
        <w:t xml:space="preserve"> to resect early gastric cancer. It is a minimally intensive procedure that can preserve quality of life. Moreover, the procedure can resect the whole specimen, which allows for correct histopathological assessment. We report </w:t>
      </w:r>
      <w:r w:rsidR="00EA08A3">
        <w:rPr>
          <w:rFonts w:ascii="Book Antiqua" w:hAnsi="Book Antiqua"/>
          <w:sz w:val="24"/>
          <w:szCs w:val="24"/>
        </w:rPr>
        <w:t xml:space="preserve">herein </w:t>
      </w:r>
      <w:r w:rsidRPr="00961378">
        <w:rPr>
          <w:rFonts w:ascii="Book Antiqua" w:hAnsi="Book Antiqua"/>
          <w:sz w:val="24"/>
          <w:szCs w:val="24"/>
        </w:rPr>
        <w:t xml:space="preserve">a case </w:t>
      </w:r>
      <w:r w:rsidR="00EA08A3">
        <w:rPr>
          <w:rFonts w:ascii="Book Antiqua" w:hAnsi="Book Antiqua"/>
          <w:sz w:val="24"/>
          <w:szCs w:val="24"/>
        </w:rPr>
        <w:t>of</w:t>
      </w:r>
      <w:r w:rsidRPr="00961378">
        <w:rPr>
          <w:rFonts w:ascii="Book Antiqua" w:hAnsi="Book Antiqua"/>
          <w:sz w:val="24"/>
          <w:szCs w:val="24"/>
        </w:rPr>
        <w:t xml:space="preserve"> a patient with mGC that responded to chemotherapy and </w:t>
      </w:r>
      <w:r w:rsidR="00EA08A3">
        <w:rPr>
          <w:rFonts w:ascii="Book Antiqua" w:hAnsi="Book Antiqua"/>
          <w:sz w:val="24"/>
          <w:szCs w:val="24"/>
        </w:rPr>
        <w:t>who underwent</w:t>
      </w:r>
      <w:r w:rsidRPr="00961378">
        <w:rPr>
          <w:rFonts w:ascii="Book Antiqua" w:hAnsi="Book Antiqua"/>
          <w:sz w:val="24"/>
          <w:szCs w:val="24"/>
        </w:rPr>
        <w:t xml:space="preserve"> a complete resection of the residu</w:t>
      </w:r>
      <w:r w:rsidR="00907116" w:rsidRPr="00961378">
        <w:rPr>
          <w:rFonts w:ascii="Book Antiqua" w:hAnsi="Book Antiqua"/>
          <w:sz w:val="24"/>
          <w:szCs w:val="24"/>
        </w:rPr>
        <w:t>al tumor using ESD. Twenty-nine</w:t>
      </w:r>
      <w:r w:rsidRPr="00961378">
        <w:rPr>
          <w:rFonts w:ascii="Book Antiqua" w:hAnsi="Book Antiqua"/>
          <w:sz w:val="24"/>
          <w:szCs w:val="24"/>
        </w:rPr>
        <w:t xml:space="preserve"> months after </w:t>
      </w:r>
      <w:r w:rsidR="00EA08A3">
        <w:rPr>
          <w:rFonts w:ascii="Book Antiqua" w:hAnsi="Book Antiqua"/>
          <w:sz w:val="24"/>
          <w:szCs w:val="24"/>
        </w:rPr>
        <w:t xml:space="preserve">the </w:t>
      </w:r>
      <w:r w:rsidRPr="00961378">
        <w:rPr>
          <w:rFonts w:ascii="Book Antiqua" w:hAnsi="Book Antiqua"/>
          <w:sz w:val="24"/>
          <w:szCs w:val="24"/>
        </w:rPr>
        <w:t>ESD, no local recurrence or dist</w:t>
      </w:r>
      <w:r w:rsidR="00863109" w:rsidRPr="00961378">
        <w:rPr>
          <w:rFonts w:ascii="Book Antiqua" w:hAnsi="Book Antiqua"/>
          <w:sz w:val="24"/>
          <w:szCs w:val="24"/>
        </w:rPr>
        <w:t>ant metastases have been found.</w:t>
      </w:r>
    </w:p>
    <w:p w:rsidR="008B3CDE" w:rsidRPr="00961378" w:rsidRDefault="008B3CDE" w:rsidP="00961378">
      <w:pPr>
        <w:snapToGrid w:val="0"/>
        <w:spacing w:line="360" w:lineRule="auto"/>
        <w:rPr>
          <w:rFonts w:ascii="Book Antiqua" w:hAnsi="Book Antiqua"/>
          <w:sz w:val="24"/>
          <w:szCs w:val="24"/>
        </w:rPr>
      </w:pPr>
    </w:p>
    <w:p w:rsidR="00BF7C49" w:rsidRPr="00961378" w:rsidRDefault="00C75883" w:rsidP="00961378">
      <w:pPr>
        <w:snapToGrid w:val="0"/>
        <w:spacing w:line="360" w:lineRule="auto"/>
        <w:rPr>
          <w:rFonts w:ascii="Book Antiqua" w:eastAsia="宋体" w:hAnsi="Book Antiqua"/>
          <w:sz w:val="24"/>
          <w:szCs w:val="24"/>
          <w:lang w:eastAsia="zh-CN"/>
        </w:rPr>
      </w:pPr>
      <w:r w:rsidRPr="00961378">
        <w:rPr>
          <w:rFonts w:ascii="Book Antiqua" w:hAnsi="Book Antiqua"/>
          <w:b/>
          <w:color w:val="000000"/>
          <w:sz w:val="24"/>
          <w:szCs w:val="24"/>
        </w:rPr>
        <w:t>CASE PRESENTATION</w:t>
      </w:r>
    </w:p>
    <w:p w:rsidR="008B3CDE" w:rsidRPr="00961378" w:rsidRDefault="008B3CDE"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 xml:space="preserve">An 85-year-old Japanese male complained of difficulty swallowing and visited a hospital. He had a medical history of untreated abdominal aortic aneurysm and pulmonary phthisis. He underwent esophagogastroduodenoscopy to diagnose his symptoms, and a protruding lesion at the gastric cardia was found. </w:t>
      </w:r>
      <w:r w:rsidRPr="00961378">
        <w:rPr>
          <w:rFonts w:ascii="Book Antiqua" w:hAnsi="Book Antiqua"/>
          <w:sz w:val="24"/>
          <w:szCs w:val="24"/>
        </w:rPr>
        <w:lastRenderedPageBreak/>
        <w:t>Endoscopic biopsy confirmed a moderate</w:t>
      </w:r>
      <w:r w:rsidR="006D41BD">
        <w:rPr>
          <w:rFonts w:ascii="Book Antiqua" w:hAnsi="Book Antiqua"/>
          <w:sz w:val="24"/>
          <w:szCs w:val="24"/>
        </w:rPr>
        <w:t>ly</w:t>
      </w:r>
      <w:r w:rsidRPr="00961378">
        <w:rPr>
          <w:rFonts w:ascii="Book Antiqua" w:hAnsi="Book Antiqua"/>
          <w:sz w:val="24"/>
          <w:szCs w:val="24"/>
        </w:rPr>
        <w:t xml:space="preserve"> differentiated adenocarcinoma. Abdominal computed tomography (CT) showed no evidence of the tumor invading the muscularis propria and serosa, enlarged lymph nodes, or distant metastases. Therefore, this lesion was diagnosed as stage IA gastric cancer (cT1N0M0; 7th edition of UICC TNM Classification of Malignant Tumors).</w:t>
      </w:r>
    </w:p>
    <w:p w:rsidR="008B3CDE" w:rsidRPr="00961378" w:rsidRDefault="008B3CDE" w:rsidP="00961378">
      <w:pPr>
        <w:snapToGrid w:val="0"/>
        <w:spacing w:line="360" w:lineRule="auto"/>
        <w:ind w:firstLineChars="100" w:firstLine="240"/>
        <w:rPr>
          <w:rFonts w:ascii="Book Antiqua" w:eastAsia="宋体" w:hAnsi="Book Antiqua"/>
          <w:sz w:val="24"/>
          <w:szCs w:val="24"/>
          <w:lang w:eastAsia="zh-CN"/>
        </w:rPr>
      </w:pPr>
      <w:r w:rsidRPr="00961378">
        <w:rPr>
          <w:rFonts w:ascii="Book Antiqua" w:hAnsi="Book Antiqua"/>
          <w:sz w:val="24"/>
          <w:szCs w:val="24"/>
        </w:rPr>
        <w:t xml:space="preserve">Four months after diagnosis, the patient visited our institution for treatment of this lesion. </w:t>
      </w:r>
      <w:r w:rsidR="0050609B" w:rsidRPr="00961378">
        <w:rPr>
          <w:rFonts w:ascii="Book Antiqua" w:hAnsi="Book Antiqua"/>
          <w:sz w:val="24"/>
          <w:szCs w:val="24"/>
        </w:rPr>
        <w:t xml:space="preserve">It took </w:t>
      </w:r>
      <w:r w:rsidR="00011E27" w:rsidRPr="00961378">
        <w:rPr>
          <w:rFonts w:ascii="Book Antiqua" w:hAnsi="Book Antiqua"/>
          <w:sz w:val="24"/>
          <w:szCs w:val="24"/>
        </w:rPr>
        <w:t xml:space="preserve">a </w:t>
      </w:r>
      <w:r w:rsidR="0050609B" w:rsidRPr="00961378">
        <w:rPr>
          <w:rFonts w:ascii="Book Antiqua" w:hAnsi="Book Antiqua"/>
          <w:sz w:val="24"/>
          <w:szCs w:val="24"/>
        </w:rPr>
        <w:t xml:space="preserve">long time </w:t>
      </w:r>
      <w:r w:rsidR="00011E27" w:rsidRPr="00961378">
        <w:rPr>
          <w:rFonts w:ascii="Book Antiqua" w:hAnsi="Book Antiqua"/>
          <w:sz w:val="24"/>
          <w:szCs w:val="24"/>
        </w:rPr>
        <w:t xml:space="preserve">for the patient </w:t>
      </w:r>
      <w:r w:rsidR="0050609B" w:rsidRPr="00961378">
        <w:rPr>
          <w:rFonts w:ascii="Book Antiqua" w:hAnsi="Book Antiqua"/>
          <w:sz w:val="24"/>
          <w:szCs w:val="24"/>
        </w:rPr>
        <w:t xml:space="preserve">to visit because </w:t>
      </w:r>
      <w:r w:rsidR="00011E27" w:rsidRPr="00961378">
        <w:rPr>
          <w:rFonts w:ascii="Book Antiqua" w:hAnsi="Book Antiqua"/>
          <w:sz w:val="24"/>
          <w:szCs w:val="24"/>
        </w:rPr>
        <w:t>he</w:t>
      </w:r>
      <w:r w:rsidR="0050609B" w:rsidRPr="00961378">
        <w:rPr>
          <w:rFonts w:ascii="Book Antiqua" w:hAnsi="Book Antiqua"/>
          <w:sz w:val="24"/>
          <w:szCs w:val="24"/>
        </w:rPr>
        <w:t xml:space="preserve"> could not </w:t>
      </w:r>
      <w:r w:rsidR="00011E27" w:rsidRPr="00961378">
        <w:rPr>
          <w:rFonts w:ascii="Book Antiqua" w:hAnsi="Book Antiqua"/>
          <w:sz w:val="24"/>
          <w:szCs w:val="24"/>
        </w:rPr>
        <w:t>decide</w:t>
      </w:r>
      <w:r w:rsidR="0050609B" w:rsidRPr="00961378">
        <w:rPr>
          <w:rFonts w:ascii="Book Antiqua" w:hAnsi="Book Antiqua"/>
          <w:sz w:val="24"/>
          <w:szCs w:val="24"/>
        </w:rPr>
        <w:t xml:space="preserve"> </w:t>
      </w:r>
      <w:r w:rsidR="00011E27" w:rsidRPr="00961378">
        <w:rPr>
          <w:rFonts w:ascii="Book Antiqua" w:hAnsi="Book Antiqua"/>
          <w:sz w:val="24"/>
          <w:szCs w:val="24"/>
        </w:rPr>
        <w:t xml:space="preserve">which </w:t>
      </w:r>
      <w:r w:rsidR="0050609B" w:rsidRPr="00961378">
        <w:rPr>
          <w:rFonts w:ascii="Book Antiqua" w:hAnsi="Book Antiqua"/>
          <w:sz w:val="24"/>
          <w:szCs w:val="24"/>
        </w:rPr>
        <w:t>treatment to take</w:t>
      </w:r>
      <w:r w:rsidR="00011E27" w:rsidRPr="00961378">
        <w:rPr>
          <w:rFonts w:ascii="Book Antiqua" w:hAnsi="Book Antiqua"/>
          <w:sz w:val="24"/>
          <w:szCs w:val="24"/>
        </w:rPr>
        <w:t>, with his options being</w:t>
      </w:r>
      <w:r w:rsidR="0050609B" w:rsidRPr="00961378">
        <w:rPr>
          <w:rFonts w:ascii="Book Antiqua" w:hAnsi="Book Antiqua"/>
          <w:sz w:val="24"/>
          <w:szCs w:val="24"/>
        </w:rPr>
        <w:t xml:space="preserve"> surgery </w:t>
      </w:r>
      <w:r w:rsidR="00011E27" w:rsidRPr="00961378">
        <w:rPr>
          <w:rFonts w:ascii="Book Antiqua" w:hAnsi="Book Antiqua"/>
          <w:sz w:val="24"/>
          <w:szCs w:val="24"/>
        </w:rPr>
        <w:t xml:space="preserve">and </w:t>
      </w:r>
      <w:r w:rsidR="0050609B" w:rsidRPr="00961378">
        <w:rPr>
          <w:rFonts w:ascii="Book Antiqua" w:hAnsi="Book Antiqua"/>
          <w:sz w:val="24"/>
          <w:szCs w:val="24"/>
        </w:rPr>
        <w:t xml:space="preserve">endoscopic treatment. </w:t>
      </w:r>
      <w:r w:rsidRPr="00961378">
        <w:rPr>
          <w:rFonts w:ascii="Book Antiqua" w:hAnsi="Book Antiqua"/>
          <w:sz w:val="24"/>
          <w:szCs w:val="24"/>
        </w:rPr>
        <w:t xml:space="preserve">The tumor (Figure 1A) </w:t>
      </w:r>
      <w:r w:rsidR="0007457B" w:rsidRPr="00961378">
        <w:rPr>
          <w:rFonts w:ascii="Book Antiqua" w:hAnsi="Book Antiqua"/>
          <w:sz w:val="24"/>
          <w:szCs w:val="24"/>
        </w:rPr>
        <w:t>grew</w:t>
      </w:r>
      <w:r w:rsidR="00430A0C" w:rsidRPr="00961378">
        <w:rPr>
          <w:rFonts w:ascii="Book Antiqua" w:hAnsi="Book Antiqua"/>
          <w:sz w:val="24"/>
          <w:szCs w:val="24"/>
        </w:rPr>
        <w:t xml:space="preserve"> to 20</w:t>
      </w:r>
      <w:r w:rsidR="00E96099" w:rsidRPr="00961378">
        <w:rPr>
          <w:rFonts w:ascii="Book Antiqua" w:hAnsi="Book Antiqua"/>
          <w:sz w:val="24"/>
          <w:szCs w:val="24"/>
        </w:rPr>
        <w:t xml:space="preserve"> </w:t>
      </w:r>
      <w:r w:rsidR="007E0CB4" w:rsidRPr="00961378">
        <w:rPr>
          <w:rFonts w:ascii="Book Antiqua" w:hAnsi="Book Antiqua"/>
          <w:sz w:val="24"/>
          <w:szCs w:val="24"/>
        </w:rPr>
        <w:t>mm in size</w:t>
      </w:r>
      <w:r w:rsidR="00B10D9F" w:rsidRPr="00961378">
        <w:rPr>
          <w:rFonts w:ascii="Book Antiqua" w:hAnsi="Book Antiqua"/>
          <w:sz w:val="24"/>
          <w:szCs w:val="24"/>
        </w:rPr>
        <w:t xml:space="preserve">, </w:t>
      </w:r>
      <w:r w:rsidRPr="00961378">
        <w:rPr>
          <w:rFonts w:ascii="Book Antiqua" w:hAnsi="Book Antiqua"/>
          <w:sz w:val="24"/>
          <w:szCs w:val="24"/>
        </w:rPr>
        <w:t xml:space="preserve">and abdominal CT </w:t>
      </w:r>
      <w:r w:rsidR="0003447C" w:rsidRPr="00961378">
        <w:rPr>
          <w:rFonts w:ascii="Book Antiqua" w:hAnsi="Book Antiqua"/>
          <w:sz w:val="24"/>
          <w:szCs w:val="24"/>
        </w:rPr>
        <w:t xml:space="preserve">result </w:t>
      </w:r>
      <w:r w:rsidRPr="00961378">
        <w:rPr>
          <w:rFonts w:ascii="Book Antiqua" w:hAnsi="Book Antiqua"/>
          <w:sz w:val="24"/>
          <w:szCs w:val="24"/>
        </w:rPr>
        <w:t>showed clear evidence of multiple mass lesions</w:t>
      </w:r>
      <w:r w:rsidR="007E0CB4" w:rsidRPr="00961378">
        <w:rPr>
          <w:rFonts w:ascii="Book Antiqua" w:hAnsi="Book Antiqua"/>
          <w:sz w:val="24"/>
          <w:szCs w:val="24"/>
        </w:rPr>
        <w:t xml:space="preserve"> (</w:t>
      </w:r>
      <w:r w:rsidR="00011E27" w:rsidRPr="00961378">
        <w:rPr>
          <w:rFonts w:ascii="Book Antiqua" w:hAnsi="Book Antiqua"/>
          <w:sz w:val="24"/>
          <w:szCs w:val="24"/>
        </w:rPr>
        <w:t>r</w:t>
      </w:r>
      <w:r w:rsidR="007E0CB4" w:rsidRPr="00961378">
        <w:rPr>
          <w:rFonts w:ascii="Book Antiqua" w:hAnsi="Book Antiqua"/>
          <w:sz w:val="24"/>
          <w:szCs w:val="24"/>
        </w:rPr>
        <w:t>ange</w:t>
      </w:r>
      <w:r w:rsidR="006D41BD">
        <w:rPr>
          <w:rFonts w:ascii="Book Antiqua" w:hAnsi="Book Antiqua"/>
          <w:sz w:val="24"/>
          <w:szCs w:val="24"/>
        </w:rPr>
        <w:t>:</w:t>
      </w:r>
      <w:r w:rsidR="007E0CB4" w:rsidRPr="00961378">
        <w:rPr>
          <w:rFonts w:ascii="Book Antiqua" w:hAnsi="Book Antiqua"/>
          <w:sz w:val="24"/>
          <w:szCs w:val="24"/>
        </w:rPr>
        <w:t xml:space="preserve"> 10</w:t>
      </w:r>
      <w:r w:rsidR="00863109" w:rsidRPr="00961378">
        <w:rPr>
          <w:rFonts w:ascii="Book Antiqua" w:eastAsia="宋体" w:hAnsi="Book Antiqua"/>
          <w:sz w:val="24"/>
          <w:szCs w:val="24"/>
          <w:lang w:eastAsia="zh-CN"/>
        </w:rPr>
        <w:t>-</w:t>
      </w:r>
      <w:r w:rsidR="007E0CB4" w:rsidRPr="00961378">
        <w:rPr>
          <w:rFonts w:ascii="Book Antiqua" w:hAnsi="Book Antiqua"/>
          <w:sz w:val="24"/>
          <w:szCs w:val="24"/>
        </w:rPr>
        <w:t>30</w:t>
      </w:r>
      <w:r w:rsidR="00011E27" w:rsidRPr="00961378">
        <w:rPr>
          <w:rFonts w:ascii="Book Antiqua" w:hAnsi="Book Antiqua"/>
          <w:sz w:val="24"/>
          <w:szCs w:val="24"/>
        </w:rPr>
        <w:t xml:space="preserve"> </w:t>
      </w:r>
      <w:r w:rsidR="007E0CB4" w:rsidRPr="00961378">
        <w:rPr>
          <w:rFonts w:ascii="Book Antiqua" w:hAnsi="Book Antiqua"/>
          <w:sz w:val="24"/>
          <w:szCs w:val="24"/>
        </w:rPr>
        <w:t>mm)</w:t>
      </w:r>
      <w:r w:rsidRPr="00961378">
        <w:rPr>
          <w:rFonts w:ascii="Book Antiqua" w:hAnsi="Book Antiqua"/>
          <w:sz w:val="24"/>
          <w:szCs w:val="24"/>
        </w:rPr>
        <w:t xml:space="preserve"> in the liver, suggesting metastases of his gastric cancer (Figure 1</w:t>
      </w:r>
      <w:r w:rsidR="00B66CD5" w:rsidRPr="00961378">
        <w:rPr>
          <w:rFonts w:ascii="Book Antiqua" w:hAnsi="Book Antiqua"/>
          <w:sz w:val="24"/>
          <w:szCs w:val="24"/>
        </w:rPr>
        <w:t>B</w:t>
      </w:r>
      <w:r w:rsidRPr="00961378">
        <w:rPr>
          <w:rFonts w:ascii="Book Antiqua" w:hAnsi="Book Antiqua"/>
          <w:sz w:val="24"/>
          <w:szCs w:val="24"/>
        </w:rPr>
        <w:t xml:space="preserve">); </w:t>
      </w:r>
      <w:r w:rsidR="0003447C" w:rsidRPr="00961378">
        <w:rPr>
          <w:rFonts w:ascii="Book Antiqua" w:hAnsi="Book Antiqua"/>
          <w:sz w:val="24"/>
          <w:szCs w:val="24"/>
        </w:rPr>
        <w:t xml:space="preserve">however, </w:t>
      </w:r>
      <w:r w:rsidRPr="00961378">
        <w:rPr>
          <w:rFonts w:ascii="Book Antiqua" w:hAnsi="Book Antiqua"/>
          <w:sz w:val="24"/>
          <w:szCs w:val="24"/>
        </w:rPr>
        <w:t>there was no evidence of the tumor invading the muscularis propria and serosa or</w:t>
      </w:r>
      <w:r w:rsidR="0003447C" w:rsidRPr="00961378">
        <w:rPr>
          <w:rFonts w:ascii="Book Antiqua" w:hAnsi="Book Antiqua"/>
          <w:sz w:val="24"/>
          <w:szCs w:val="24"/>
        </w:rPr>
        <w:t xml:space="preserve"> of</w:t>
      </w:r>
      <w:r w:rsidRPr="00961378">
        <w:rPr>
          <w:rFonts w:ascii="Book Antiqua" w:hAnsi="Book Antiqua"/>
          <w:sz w:val="24"/>
          <w:szCs w:val="24"/>
        </w:rPr>
        <w:t xml:space="preserve"> lymph nodes</w:t>
      </w:r>
      <w:r w:rsidR="006D41BD">
        <w:rPr>
          <w:rFonts w:ascii="Book Antiqua" w:hAnsi="Book Antiqua"/>
          <w:sz w:val="24"/>
          <w:szCs w:val="24"/>
        </w:rPr>
        <w:t>’</w:t>
      </w:r>
      <w:r w:rsidRPr="00961378">
        <w:rPr>
          <w:rFonts w:ascii="Book Antiqua" w:hAnsi="Book Antiqua"/>
          <w:sz w:val="24"/>
          <w:szCs w:val="24"/>
        </w:rPr>
        <w:t xml:space="preserve"> swelling. Therefore, the diagnosis was changed to stage IV </w:t>
      </w:r>
      <w:r w:rsidR="00706E89" w:rsidRPr="00961378">
        <w:rPr>
          <w:rFonts w:ascii="Book Antiqua" w:hAnsi="Book Antiqua"/>
          <w:sz w:val="24"/>
          <w:szCs w:val="24"/>
        </w:rPr>
        <w:t>gastric cancer</w:t>
      </w:r>
      <w:r w:rsidR="00863109" w:rsidRPr="00961378">
        <w:rPr>
          <w:rFonts w:ascii="Book Antiqua" w:hAnsi="Book Antiqua"/>
          <w:sz w:val="24"/>
          <w:szCs w:val="24"/>
        </w:rPr>
        <w:t>.</w:t>
      </w:r>
    </w:p>
    <w:p w:rsidR="00C75883" w:rsidRPr="00961378" w:rsidRDefault="00C75883" w:rsidP="00961378">
      <w:pPr>
        <w:snapToGrid w:val="0"/>
        <w:spacing w:line="360" w:lineRule="auto"/>
        <w:ind w:firstLineChars="100" w:firstLine="240"/>
        <w:rPr>
          <w:rFonts w:ascii="Book Antiqua" w:eastAsia="宋体" w:hAnsi="Book Antiqua"/>
          <w:sz w:val="24"/>
          <w:szCs w:val="24"/>
          <w:lang w:eastAsia="zh-CN"/>
        </w:rPr>
      </w:pPr>
    </w:p>
    <w:p w:rsidR="00C75883" w:rsidRPr="00961378" w:rsidRDefault="00C75883" w:rsidP="00961378">
      <w:pPr>
        <w:snapToGrid w:val="0"/>
        <w:spacing w:line="360" w:lineRule="auto"/>
        <w:rPr>
          <w:rFonts w:ascii="Book Antiqua" w:hAnsi="Book Antiqua"/>
          <w:b/>
          <w:color w:val="000000"/>
          <w:sz w:val="24"/>
          <w:szCs w:val="24"/>
        </w:rPr>
      </w:pPr>
      <w:r w:rsidRPr="00961378">
        <w:rPr>
          <w:rFonts w:ascii="Book Antiqua" w:hAnsi="Book Antiqua"/>
          <w:b/>
          <w:color w:val="000000"/>
          <w:sz w:val="24"/>
          <w:szCs w:val="24"/>
        </w:rPr>
        <w:t>FINAL DIAGNOSIS</w:t>
      </w:r>
    </w:p>
    <w:p w:rsidR="00C75883" w:rsidRPr="00961378" w:rsidRDefault="0050379A" w:rsidP="00961378">
      <w:pPr>
        <w:snapToGrid w:val="0"/>
        <w:spacing w:line="360" w:lineRule="auto"/>
        <w:rPr>
          <w:rFonts w:ascii="Book Antiqua" w:hAnsi="Book Antiqua"/>
          <w:bCs/>
          <w:snapToGrid w:val="0"/>
          <w:kern w:val="10"/>
          <w:sz w:val="24"/>
          <w:szCs w:val="24"/>
        </w:rPr>
      </w:pPr>
      <w:r w:rsidRPr="00961378">
        <w:rPr>
          <w:rFonts w:ascii="Book Antiqua" w:hAnsi="Book Antiqua"/>
          <w:sz w:val="24"/>
          <w:szCs w:val="24"/>
        </w:rPr>
        <w:t>The clinical diagnosis was gastric cancer with liver metastases; stage IV (cT1N0M1).</w:t>
      </w:r>
    </w:p>
    <w:p w:rsidR="00B16CF1" w:rsidRPr="00961378" w:rsidRDefault="00B16CF1" w:rsidP="00961378">
      <w:pPr>
        <w:snapToGrid w:val="0"/>
        <w:spacing w:line="360" w:lineRule="auto"/>
        <w:rPr>
          <w:rFonts w:ascii="Book Antiqua" w:hAnsi="Book Antiqua"/>
          <w:b/>
          <w:color w:val="000000"/>
          <w:sz w:val="24"/>
          <w:szCs w:val="24"/>
        </w:rPr>
      </w:pPr>
    </w:p>
    <w:p w:rsidR="00C75883" w:rsidRPr="00961378" w:rsidRDefault="00C75883" w:rsidP="00961378">
      <w:pPr>
        <w:snapToGrid w:val="0"/>
        <w:spacing w:line="360" w:lineRule="auto"/>
        <w:rPr>
          <w:rFonts w:ascii="Book Antiqua" w:hAnsi="Book Antiqua"/>
          <w:b/>
          <w:color w:val="000000"/>
          <w:sz w:val="24"/>
          <w:szCs w:val="24"/>
        </w:rPr>
      </w:pPr>
      <w:r w:rsidRPr="00961378">
        <w:rPr>
          <w:rFonts w:ascii="Book Antiqua" w:hAnsi="Book Antiqua"/>
          <w:b/>
          <w:color w:val="000000"/>
          <w:sz w:val="24"/>
          <w:szCs w:val="24"/>
        </w:rPr>
        <w:t>TREATMENT</w:t>
      </w:r>
    </w:p>
    <w:p w:rsidR="00B16CF1" w:rsidRPr="00961378" w:rsidRDefault="00B16CF1" w:rsidP="00961378">
      <w:pPr>
        <w:snapToGrid w:val="0"/>
        <w:spacing w:line="360" w:lineRule="auto"/>
        <w:rPr>
          <w:rFonts w:ascii="Book Antiqua" w:hAnsi="Book Antiqua"/>
          <w:sz w:val="24"/>
          <w:szCs w:val="24"/>
        </w:rPr>
      </w:pPr>
      <w:r w:rsidRPr="00961378">
        <w:rPr>
          <w:rFonts w:ascii="Book Antiqua" w:hAnsi="Book Antiqua"/>
          <w:sz w:val="24"/>
          <w:szCs w:val="24"/>
        </w:rPr>
        <w:t xml:space="preserve">Although the patient was elderly, he was in the Eastern Cooperative Oncology Group performance status </w:t>
      </w:r>
      <w:r w:rsidR="006D41BD">
        <w:rPr>
          <w:rFonts w:ascii="Book Antiqua" w:hAnsi="Book Antiqua"/>
          <w:sz w:val="24"/>
          <w:szCs w:val="24"/>
        </w:rPr>
        <w:t>of</w:t>
      </w:r>
      <w:r w:rsidRPr="00961378">
        <w:rPr>
          <w:rFonts w:ascii="Book Antiqua" w:hAnsi="Book Antiqua"/>
          <w:sz w:val="24"/>
          <w:szCs w:val="24"/>
        </w:rPr>
        <w:t xml:space="preserve"> 1 and had adequate organ functions; therefore, chemotherapy was deemed appropriate.</w:t>
      </w:r>
    </w:p>
    <w:p w:rsidR="00B16CF1" w:rsidRPr="00961378" w:rsidRDefault="00B16CF1" w:rsidP="00961378">
      <w:pPr>
        <w:snapToGrid w:val="0"/>
        <w:spacing w:line="360" w:lineRule="auto"/>
        <w:ind w:firstLineChars="100" w:firstLine="240"/>
        <w:rPr>
          <w:rFonts w:ascii="Book Antiqua" w:hAnsi="Book Antiqua"/>
          <w:sz w:val="24"/>
          <w:szCs w:val="24"/>
        </w:rPr>
      </w:pPr>
      <w:r w:rsidRPr="00961378">
        <w:rPr>
          <w:rFonts w:ascii="Book Antiqua" w:hAnsi="Book Antiqua"/>
          <w:sz w:val="24"/>
          <w:szCs w:val="24"/>
        </w:rPr>
        <w:t xml:space="preserve">S-1 and oxaliplatin combination therapy (SOX) were administered. S-1 was administered orally (100 mg/d), and oxaliplatin was delivered </w:t>
      </w:r>
      <w:r w:rsidRPr="00961378">
        <w:rPr>
          <w:rFonts w:ascii="Book Antiqua" w:hAnsi="Book Antiqua"/>
          <w:i/>
          <w:sz w:val="24"/>
          <w:szCs w:val="24"/>
        </w:rPr>
        <w:t>via</w:t>
      </w:r>
      <w:r w:rsidRPr="00961378">
        <w:rPr>
          <w:rFonts w:ascii="Book Antiqua" w:hAnsi="Book Antiqua"/>
          <w:sz w:val="24"/>
          <w:szCs w:val="24"/>
        </w:rPr>
        <w:t xml:space="preserve"> intravenous infusion (70 mg/m</w:t>
      </w:r>
      <w:r w:rsidRPr="00961378">
        <w:rPr>
          <w:rFonts w:ascii="Book Antiqua" w:hAnsi="Book Antiqua"/>
          <w:sz w:val="24"/>
          <w:szCs w:val="24"/>
          <w:vertAlign w:val="superscript"/>
        </w:rPr>
        <w:t>2</w:t>
      </w:r>
      <w:r w:rsidRPr="00961378">
        <w:rPr>
          <w:rFonts w:ascii="Book Antiqua" w:hAnsi="Book Antiqua"/>
          <w:sz w:val="24"/>
          <w:szCs w:val="24"/>
        </w:rPr>
        <w:t xml:space="preserve"> diluted in 500 mL of saline over 120 min). The patient underwent four cycles of SOX, beginning 1 mo after the diagnosis of mGC. Each SOX cycle lasted 3 wk, with S-1 administered daily on days 1 to 14 of each cycle, and oxaliplatin administered only on day 1 of each cycle. After SOX, the </w:t>
      </w:r>
      <w:r w:rsidRPr="00961378">
        <w:rPr>
          <w:rFonts w:ascii="Book Antiqua" w:hAnsi="Book Antiqua"/>
          <w:sz w:val="24"/>
          <w:szCs w:val="24"/>
        </w:rPr>
        <w:lastRenderedPageBreak/>
        <w:t xml:space="preserve">primary lesion decreased, although it was confirmed macroscopically, and endoscopic biopsy revealed no atypia. Additionally, CT confirmed no evidence of liver metastases. However, the patient had grade 3 sensory peripheral neuropathy (Common Terminology Criteria for Adverse Events </w:t>
      </w:r>
      <w:r w:rsidR="00E43A85">
        <w:rPr>
          <w:rFonts w:ascii="Book Antiqua" w:hAnsi="Book Antiqua"/>
          <w:sz w:val="24"/>
          <w:szCs w:val="24"/>
        </w:rPr>
        <w:t>v</w:t>
      </w:r>
      <w:r w:rsidRPr="00961378">
        <w:rPr>
          <w:rFonts w:ascii="Book Antiqua" w:hAnsi="Book Antiqua"/>
          <w:sz w:val="24"/>
          <w:szCs w:val="24"/>
        </w:rPr>
        <w:t>ersion 4.0; CTCAE4.0); thus, oxaliplatin was discontinued and S-1 was continued for two additional cycles. Thereafter, the primary lesion macroscopically appeared smooth and protruded, and it appeared similar to a submucosal tumor (Figure 2A). The endoscopic biopsy still revealed no atypia. CT results showed no lymph node swelling or distant metastasis (Figure 2B). Therefore, we determined that the patient had had a complete response to the chemotherapy. At that point, the patient’s difficulty in swallowing had improved, but he had grade 3 anorexia and sensory peripheral neuropathy (CTCAE4.0); therefore, S-1 was discontinued.</w:t>
      </w:r>
    </w:p>
    <w:p w:rsidR="00C75883" w:rsidRPr="00961378" w:rsidRDefault="00B16CF1" w:rsidP="00961378">
      <w:pPr>
        <w:snapToGrid w:val="0"/>
        <w:spacing w:line="360" w:lineRule="auto"/>
        <w:ind w:firstLineChars="100" w:firstLine="240"/>
        <w:rPr>
          <w:rFonts w:ascii="Book Antiqua" w:hAnsi="Book Antiqua"/>
          <w:b/>
          <w:color w:val="000000"/>
          <w:sz w:val="24"/>
          <w:szCs w:val="24"/>
        </w:rPr>
      </w:pPr>
      <w:r w:rsidRPr="00961378">
        <w:rPr>
          <w:rFonts w:ascii="Book Antiqua" w:hAnsi="Book Antiqua"/>
          <w:sz w:val="24"/>
          <w:szCs w:val="24"/>
        </w:rPr>
        <w:t xml:space="preserve">Due to the patient’s response to chemotherapy, conversion surgery was considered. The patient’s liver metastases had completely disappeared and the primary lesion became unclear macroscopically; however, conversion surgery was difficult because of his advanced age and comorbidities. Although the biopsy specimen at the mucosa of the primary lesion revealed no atypia after chemotherapy, a residual tumor was suspected under the mucosal layer because it looked like there was submucosal tumor. Therefore, ESD was performed for the primary lesion. The lesion was resected with no complications. </w:t>
      </w:r>
    </w:p>
    <w:p w:rsidR="001054F7" w:rsidRPr="00961378" w:rsidRDefault="001054F7" w:rsidP="00961378">
      <w:pPr>
        <w:snapToGrid w:val="0"/>
        <w:spacing w:line="360" w:lineRule="auto"/>
        <w:rPr>
          <w:rFonts w:ascii="Book Antiqua" w:hAnsi="Book Antiqua"/>
          <w:b/>
          <w:color w:val="000000"/>
          <w:sz w:val="24"/>
          <w:szCs w:val="24"/>
        </w:rPr>
      </w:pPr>
    </w:p>
    <w:p w:rsidR="00C75883" w:rsidRPr="00961378" w:rsidRDefault="00C75883" w:rsidP="00961378">
      <w:pPr>
        <w:snapToGrid w:val="0"/>
        <w:spacing w:line="360" w:lineRule="auto"/>
        <w:rPr>
          <w:rFonts w:ascii="Book Antiqua" w:hAnsi="Book Antiqua"/>
          <w:b/>
          <w:color w:val="000000"/>
          <w:sz w:val="24"/>
          <w:szCs w:val="24"/>
        </w:rPr>
      </w:pPr>
      <w:r w:rsidRPr="00961378">
        <w:rPr>
          <w:rFonts w:ascii="Book Antiqua" w:hAnsi="Book Antiqua"/>
          <w:b/>
          <w:color w:val="000000"/>
          <w:sz w:val="24"/>
          <w:szCs w:val="24"/>
        </w:rPr>
        <w:t>OUTCOME AND FOLLOW-UP</w:t>
      </w:r>
    </w:p>
    <w:p w:rsidR="00C75883" w:rsidRPr="00961378" w:rsidRDefault="00B16CF1" w:rsidP="00961378">
      <w:pPr>
        <w:snapToGrid w:val="0"/>
        <w:spacing w:line="360" w:lineRule="auto"/>
        <w:rPr>
          <w:rFonts w:ascii="Book Antiqua" w:hAnsi="Book Antiqua"/>
          <w:sz w:val="24"/>
          <w:szCs w:val="24"/>
        </w:rPr>
      </w:pPr>
      <w:r w:rsidRPr="00961378">
        <w:rPr>
          <w:rFonts w:ascii="Book Antiqua" w:hAnsi="Book Antiqua"/>
          <w:sz w:val="24"/>
          <w:szCs w:val="24"/>
        </w:rPr>
        <w:t>The pathological diagnosis of the specimen was 28</w:t>
      </w:r>
      <w:r w:rsidRPr="00961378">
        <w:rPr>
          <w:rFonts w:ascii="Book Antiqua" w:eastAsia="宋体" w:hAnsi="Book Antiqua"/>
          <w:sz w:val="24"/>
          <w:szCs w:val="24"/>
          <w:lang w:eastAsia="zh-CN"/>
        </w:rPr>
        <w:t xml:space="preserve"> </w:t>
      </w:r>
      <w:r w:rsidR="002E60F6">
        <w:rPr>
          <w:rFonts w:ascii="Book Antiqua" w:eastAsia="宋体" w:hAnsi="Book Antiqua"/>
          <w:sz w:val="24"/>
          <w:szCs w:val="24"/>
          <w:lang w:eastAsia="zh-CN"/>
        </w:rPr>
        <w:t xml:space="preserve">mm </w:t>
      </w:r>
      <w:r w:rsidRPr="00961378">
        <w:rPr>
          <w:rFonts w:ascii="Book Antiqua" w:hAnsi="Book Antiqua"/>
          <w:sz w:val="24"/>
          <w:szCs w:val="24"/>
        </w:rPr>
        <w:t>×</w:t>
      </w:r>
      <w:r w:rsidRPr="00961378">
        <w:rPr>
          <w:rFonts w:ascii="Book Antiqua" w:eastAsia="宋体" w:hAnsi="Book Antiqua"/>
          <w:sz w:val="24"/>
          <w:szCs w:val="24"/>
          <w:lang w:eastAsia="zh-CN"/>
        </w:rPr>
        <w:t xml:space="preserve"> </w:t>
      </w:r>
      <w:r w:rsidRPr="00961378">
        <w:rPr>
          <w:rFonts w:ascii="Book Antiqua" w:hAnsi="Book Antiqua"/>
          <w:sz w:val="24"/>
          <w:szCs w:val="24"/>
        </w:rPr>
        <w:t>12 mm, U, type 0-IIc, 1.0</w:t>
      </w:r>
      <w:r w:rsidRPr="00961378">
        <w:rPr>
          <w:rFonts w:ascii="Book Antiqua" w:eastAsia="宋体" w:hAnsi="Book Antiqua"/>
          <w:sz w:val="24"/>
          <w:szCs w:val="24"/>
          <w:lang w:eastAsia="zh-CN"/>
        </w:rPr>
        <w:t xml:space="preserve"> </w:t>
      </w:r>
      <w:r w:rsidR="002E4765">
        <w:rPr>
          <w:rFonts w:ascii="Book Antiqua" w:eastAsia="宋体" w:hAnsi="Book Antiqua"/>
          <w:sz w:val="24"/>
          <w:szCs w:val="24"/>
          <w:lang w:eastAsia="zh-CN"/>
        </w:rPr>
        <w:t xml:space="preserve">mm </w:t>
      </w:r>
      <w:r w:rsidRPr="00961378">
        <w:rPr>
          <w:rFonts w:ascii="Book Antiqua" w:hAnsi="Book Antiqua"/>
          <w:sz w:val="24"/>
          <w:szCs w:val="24"/>
        </w:rPr>
        <w:t>×</w:t>
      </w:r>
      <w:r w:rsidRPr="00961378">
        <w:rPr>
          <w:rFonts w:ascii="Book Antiqua" w:eastAsia="宋体" w:hAnsi="Book Antiqua"/>
          <w:sz w:val="24"/>
          <w:szCs w:val="24"/>
          <w:lang w:eastAsia="zh-CN"/>
        </w:rPr>
        <w:t xml:space="preserve"> </w:t>
      </w:r>
      <w:r w:rsidRPr="00961378">
        <w:rPr>
          <w:rFonts w:ascii="Book Antiqua" w:hAnsi="Book Antiqua"/>
          <w:sz w:val="24"/>
          <w:szCs w:val="24"/>
        </w:rPr>
        <w:t>1.0 mm, well-differentiated tubular adenocarcinoma (tub1), ypT1b (SM), ly0, v0, pHM(-), and pVM(-) in the Japanese Classification of Gastric Cancer (Figure 3A</w:t>
      </w:r>
      <w:r w:rsidRPr="00961378">
        <w:rPr>
          <w:rFonts w:ascii="Book Antiqua" w:eastAsia="宋体" w:hAnsi="Book Antiqua"/>
          <w:sz w:val="24"/>
          <w:szCs w:val="24"/>
          <w:lang w:eastAsia="zh-CN"/>
        </w:rPr>
        <w:t xml:space="preserve"> and</w:t>
      </w:r>
      <w:r w:rsidRPr="00961378">
        <w:rPr>
          <w:rFonts w:ascii="Book Antiqua" w:hAnsi="Book Antiqua"/>
          <w:sz w:val="24"/>
          <w:szCs w:val="24"/>
        </w:rPr>
        <w:t xml:space="preserve"> </w:t>
      </w:r>
      <w:r w:rsidRPr="00961378">
        <w:rPr>
          <w:rFonts w:ascii="Book Antiqua" w:eastAsia="宋体" w:hAnsi="Book Antiqua"/>
          <w:sz w:val="24"/>
          <w:szCs w:val="24"/>
          <w:lang w:eastAsia="zh-CN"/>
        </w:rPr>
        <w:t>3</w:t>
      </w:r>
      <w:r w:rsidRPr="00961378">
        <w:rPr>
          <w:rFonts w:ascii="Book Antiqua" w:hAnsi="Book Antiqua"/>
          <w:sz w:val="24"/>
          <w:szCs w:val="24"/>
        </w:rPr>
        <w:t>B)</w:t>
      </w:r>
      <w:r w:rsidR="001054F7" w:rsidRPr="00961378">
        <w:rPr>
          <w:rFonts w:ascii="Book Antiqua" w:hAnsi="Book Antiqua"/>
          <w:sz w:val="24"/>
          <w:szCs w:val="24"/>
        </w:rPr>
        <w:t xml:space="preserve">. After ESD, no recurrence was observed during </w:t>
      </w:r>
      <w:r w:rsidR="002E4765">
        <w:rPr>
          <w:rFonts w:ascii="Book Antiqua" w:hAnsi="Book Antiqua"/>
          <w:sz w:val="24"/>
          <w:szCs w:val="24"/>
        </w:rPr>
        <w:t xml:space="preserve">the </w:t>
      </w:r>
      <w:r w:rsidR="001054F7" w:rsidRPr="00961378">
        <w:rPr>
          <w:rFonts w:ascii="Book Antiqua" w:hAnsi="Book Antiqua"/>
          <w:sz w:val="24"/>
          <w:szCs w:val="24"/>
        </w:rPr>
        <w:t>29 mo follow</w:t>
      </w:r>
      <w:r w:rsidR="002E4765">
        <w:rPr>
          <w:rFonts w:ascii="Book Antiqua" w:hAnsi="Book Antiqua"/>
          <w:sz w:val="24"/>
          <w:szCs w:val="24"/>
        </w:rPr>
        <w:t>-</w:t>
      </w:r>
      <w:r w:rsidR="001054F7" w:rsidRPr="00961378">
        <w:rPr>
          <w:rFonts w:ascii="Book Antiqua" w:hAnsi="Book Antiqua"/>
          <w:sz w:val="24"/>
          <w:szCs w:val="24"/>
        </w:rPr>
        <w:t>up period.</w:t>
      </w:r>
    </w:p>
    <w:p w:rsidR="008B3CDE" w:rsidRPr="00961378" w:rsidRDefault="008B3CDE" w:rsidP="00961378">
      <w:pPr>
        <w:snapToGrid w:val="0"/>
        <w:spacing w:line="360" w:lineRule="auto"/>
        <w:rPr>
          <w:rFonts w:ascii="Book Antiqua" w:hAnsi="Book Antiqua"/>
          <w:sz w:val="24"/>
          <w:szCs w:val="24"/>
        </w:rPr>
      </w:pPr>
    </w:p>
    <w:p w:rsidR="008B3CDE" w:rsidRPr="00961378" w:rsidRDefault="008B3CDE" w:rsidP="00961378">
      <w:pPr>
        <w:snapToGrid w:val="0"/>
        <w:spacing w:line="360" w:lineRule="auto"/>
        <w:rPr>
          <w:rFonts w:ascii="Book Antiqua" w:hAnsi="Book Antiqua"/>
          <w:b/>
          <w:sz w:val="24"/>
          <w:szCs w:val="24"/>
        </w:rPr>
      </w:pPr>
      <w:r w:rsidRPr="00961378">
        <w:rPr>
          <w:rFonts w:ascii="Book Antiqua" w:hAnsi="Book Antiqua"/>
          <w:b/>
          <w:sz w:val="24"/>
          <w:szCs w:val="24"/>
        </w:rPr>
        <w:t>DISCUSSION</w:t>
      </w:r>
    </w:p>
    <w:p w:rsidR="008B3CDE" w:rsidRPr="00961378" w:rsidRDefault="008B3CDE" w:rsidP="00961378">
      <w:pPr>
        <w:snapToGrid w:val="0"/>
        <w:spacing w:line="360" w:lineRule="auto"/>
        <w:rPr>
          <w:rFonts w:ascii="Book Antiqua" w:hAnsi="Book Antiqua"/>
          <w:sz w:val="24"/>
          <w:szCs w:val="24"/>
        </w:rPr>
      </w:pPr>
      <w:r w:rsidRPr="00961378">
        <w:rPr>
          <w:rFonts w:ascii="Book Antiqua" w:hAnsi="Book Antiqua"/>
          <w:sz w:val="24"/>
          <w:szCs w:val="24"/>
        </w:rPr>
        <w:t>To our knowledge, this is the first report describing the efficacy of ESD to prevent local recurrence and help maintain quality of life for a patient with mGC. Effective chemotherapy, followed by complete resection with negative margin using ESD, contributed to a good clinical course.</w:t>
      </w:r>
    </w:p>
    <w:p w:rsidR="008B3CDE" w:rsidRPr="00961378" w:rsidRDefault="008B3CDE" w:rsidP="00961378">
      <w:pPr>
        <w:snapToGrid w:val="0"/>
        <w:spacing w:line="360" w:lineRule="auto"/>
        <w:ind w:firstLineChars="100" w:firstLine="240"/>
        <w:rPr>
          <w:rFonts w:ascii="Book Antiqua" w:eastAsia="宋体" w:hAnsi="Book Antiqua"/>
          <w:sz w:val="24"/>
          <w:szCs w:val="24"/>
          <w:lang w:eastAsia="zh-CN"/>
        </w:rPr>
      </w:pPr>
      <w:r w:rsidRPr="00961378">
        <w:rPr>
          <w:rFonts w:ascii="Book Antiqua" w:hAnsi="Book Antiqua"/>
          <w:sz w:val="24"/>
          <w:szCs w:val="24"/>
        </w:rPr>
        <w:t>SOX was an effective and safe chemotherapeutic treatment in our patient’s case. A previous phase III study (G-SOX study) showed that SOX was not inferior to S-1 plus cispl</w:t>
      </w:r>
      <w:r w:rsidR="000D321C" w:rsidRPr="00961378">
        <w:rPr>
          <w:rFonts w:ascii="Book Antiqua" w:hAnsi="Book Antiqua"/>
          <w:sz w:val="24"/>
          <w:szCs w:val="24"/>
        </w:rPr>
        <w:t>atin therapy (CS) inefficacy</w:t>
      </w:r>
      <w:r w:rsidR="00575A69" w:rsidRPr="00961378">
        <w:rPr>
          <w:rFonts w:ascii="Book Antiqua" w:hAnsi="Book Antiqua"/>
          <w:sz w:val="24"/>
          <w:szCs w:val="24"/>
        </w:rPr>
        <w:fldChar w:fldCharType="begin">
          <w:fldData xml:space="preserve">PEVuZE5vdGU+PENpdGU+PEF1dGhvcj5ZYW1hZGE8L0F1dGhvcj48WWVhcj4yMDE1PC9ZZWFyPjxS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PEVuZE5vdGU+PENpdGU+PEF1dGhvcj5ZYW1hZGE8L0F1dGhvcj48WWVhcj4yMDE1PC9ZZWFyPjxS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[5]</w:t>
      </w:r>
      <w:r w:rsidR="00575A69" w:rsidRPr="00961378">
        <w:rPr>
          <w:rFonts w:ascii="Book Antiqua" w:hAnsi="Book Antiqua"/>
          <w:sz w:val="24"/>
          <w:szCs w:val="24"/>
        </w:rPr>
        <w:fldChar w:fldCharType="end"/>
      </w:r>
      <w:r w:rsidRPr="00961378">
        <w:rPr>
          <w:rFonts w:ascii="Book Antiqua" w:hAnsi="Book Antiqua"/>
          <w:sz w:val="24"/>
          <w:szCs w:val="24"/>
        </w:rPr>
        <w:t>. Regarding safety, SOX has shown better tolerability than CS in elderly patients, with a lower frequency of grade 3 or worse adverse events, as well as lower occurrence of</w:t>
      </w:r>
      <w:r w:rsidR="000D321C" w:rsidRPr="00961378">
        <w:rPr>
          <w:rFonts w:ascii="Book Antiqua" w:hAnsi="Book Antiqua"/>
          <w:sz w:val="24"/>
          <w:szCs w:val="24"/>
        </w:rPr>
        <w:t xml:space="preserve"> increased creatinine levels</w:t>
      </w:r>
      <w:r w:rsidR="00575A69" w:rsidRPr="00961378">
        <w:rPr>
          <w:rFonts w:ascii="Book Antiqua" w:hAnsi="Book Antiqua"/>
          <w:sz w:val="24"/>
          <w:szCs w:val="24"/>
        </w:rPr>
        <w:fldChar w:fldCharType="begin">
          <w:fldData xml:space="preserve">PEVuZE5vdGU+PENpdGU+PEF1dGhvcj5CYW5kbzwvQXV0aG9yPjxZZWFyPjIwMTY8L1llYXI+PFJl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aWF0aW9uPC9hbHQtdGl0bGU+PC90aXRsZXM+PHBlcmlvZGljYWw+PGZ1bGwtdGl0bGU+R2FzdHJp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PEVuZE5vdGU+PENpdGU+PEF1dGhvcj5CYW5kbzwvQXV0aG9yPjxZZWFyPjIwMTY8L1llYXI+PFJl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aWF0aW9uPC9hbHQtdGl0bGU+PC90aXRsZXM+PHBlcmlvZGljYWw+PGZ1bGwtdGl0bGU+R2FzdHJp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[6]</w:t>
      </w:r>
      <w:r w:rsidR="00575A69" w:rsidRPr="00961378">
        <w:rPr>
          <w:rFonts w:ascii="Book Antiqua" w:hAnsi="Book Antiqua"/>
          <w:sz w:val="24"/>
          <w:szCs w:val="24"/>
        </w:rPr>
        <w:fldChar w:fldCharType="end"/>
      </w:r>
      <w:r w:rsidRPr="00961378">
        <w:rPr>
          <w:rFonts w:ascii="Book Antiqua" w:hAnsi="Book Antiqua"/>
          <w:sz w:val="24"/>
          <w:szCs w:val="24"/>
        </w:rPr>
        <w:t xml:space="preserve">. In clinical practice, SOX is administered more </w:t>
      </w:r>
      <w:r w:rsidR="002D1C5F" w:rsidRPr="00961378">
        <w:rPr>
          <w:rFonts w:ascii="Book Antiqua" w:hAnsi="Book Antiqua"/>
          <w:sz w:val="24"/>
          <w:szCs w:val="24"/>
        </w:rPr>
        <w:t xml:space="preserve">frequently </w:t>
      </w:r>
      <w:r w:rsidRPr="00961378">
        <w:rPr>
          <w:rFonts w:ascii="Book Antiqua" w:hAnsi="Book Antiqua"/>
          <w:sz w:val="24"/>
          <w:szCs w:val="24"/>
        </w:rPr>
        <w:t>than</w:t>
      </w:r>
      <w:r w:rsidR="00BE16DC" w:rsidRPr="00961378">
        <w:rPr>
          <w:rFonts w:ascii="Book Antiqua" w:hAnsi="Book Antiqua"/>
          <w:sz w:val="24"/>
          <w:szCs w:val="24"/>
        </w:rPr>
        <w:t xml:space="preserve"> CS because of its feasibility.</w:t>
      </w:r>
    </w:p>
    <w:p w:rsidR="008B3CDE" w:rsidRPr="00961378" w:rsidRDefault="008B3CDE" w:rsidP="00961378">
      <w:pPr>
        <w:snapToGrid w:val="0"/>
        <w:spacing w:line="360" w:lineRule="auto"/>
        <w:ind w:firstLineChars="100" w:firstLine="240"/>
        <w:rPr>
          <w:rFonts w:ascii="Book Antiqua" w:hAnsi="Book Antiqua"/>
          <w:sz w:val="24"/>
          <w:szCs w:val="24"/>
        </w:rPr>
      </w:pPr>
      <w:r w:rsidRPr="00961378">
        <w:rPr>
          <w:rFonts w:ascii="Book Antiqua" w:hAnsi="Book Antiqua"/>
          <w:sz w:val="24"/>
          <w:szCs w:val="24"/>
        </w:rPr>
        <w:t>In this case, the patient achieved a complete response for multiple liver masses, and the primary lesion size decreased from SOX, but it was difficult to continue chemotherapy due to adverse events (</w:t>
      </w:r>
      <w:r w:rsidRPr="00961378">
        <w:rPr>
          <w:rFonts w:ascii="Book Antiqua" w:hAnsi="Book Antiqua"/>
          <w:i/>
          <w:sz w:val="24"/>
          <w:szCs w:val="24"/>
        </w:rPr>
        <w:t>i.e.</w:t>
      </w:r>
      <w:r w:rsidRPr="00961378">
        <w:rPr>
          <w:rFonts w:ascii="Book Antiqua" w:hAnsi="Book Antiqua"/>
          <w:sz w:val="24"/>
          <w:szCs w:val="24"/>
        </w:rPr>
        <w:t xml:space="preserve"> peripheral sensory neuropathy and anorexia). Recently, conversion surgery has been proposed and clinically performed following successful chemotherapy. Some studies showed that a microscopically margin-negative (R0) resection for a primary lesion after a good response to chemotherapy improved</w:t>
      </w:r>
      <w:r w:rsidR="000D321C" w:rsidRPr="00961378">
        <w:rPr>
          <w:rFonts w:ascii="Book Antiqua" w:hAnsi="Book Antiqua"/>
          <w:sz w:val="24"/>
          <w:szCs w:val="24"/>
        </w:rPr>
        <w:t xml:space="preserve"> survival outcome</w:t>
      </w:r>
      <w:r w:rsidR="0049044E" w:rsidRPr="00961378">
        <w:rPr>
          <w:rFonts w:ascii="Book Antiqua" w:hAnsi="Book Antiqua"/>
          <w:sz w:val="24"/>
          <w:szCs w:val="24"/>
        </w:rPr>
        <w:t>s</w:t>
      </w:r>
      <w:r w:rsidR="000D321C" w:rsidRPr="00961378">
        <w:rPr>
          <w:rFonts w:ascii="Book Antiqua" w:hAnsi="Book Antiqua"/>
          <w:sz w:val="24"/>
          <w:szCs w:val="24"/>
        </w:rPr>
        <w:t xml:space="preserve"> </w:t>
      </w:r>
      <w:r w:rsidR="0049044E" w:rsidRPr="00961378">
        <w:rPr>
          <w:rFonts w:ascii="Book Antiqua" w:hAnsi="Book Antiqua"/>
          <w:sz w:val="24"/>
          <w:szCs w:val="24"/>
        </w:rPr>
        <w:t xml:space="preserve">for </w:t>
      </w:r>
      <w:r w:rsidR="000D321C" w:rsidRPr="00961378">
        <w:rPr>
          <w:rFonts w:ascii="Book Antiqua" w:hAnsi="Book Antiqua"/>
          <w:sz w:val="24"/>
          <w:szCs w:val="24"/>
        </w:rPr>
        <w:t>mGC</w:t>
      </w:r>
      <w:r w:rsidR="0049044E" w:rsidRPr="00961378">
        <w:rPr>
          <w:rFonts w:ascii="Book Antiqua" w:hAnsi="Book Antiqua"/>
          <w:sz w:val="24"/>
          <w:szCs w:val="24"/>
        </w:rPr>
        <w:t xml:space="preserve"> patients</w:t>
      </w:r>
      <w:r w:rsidR="00575A69" w:rsidRPr="00961378">
        <w:rPr>
          <w:rFonts w:ascii="Book Antiqua" w:hAnsi="Book Antiqua"/>
          <w:sz w:val="24"/>
          <w:szCs w:val="24"/>
        </w:rPr>
        <w:fldChar w:fldCharType="begin">
          <w:fldData xml:space="preserve">PEVuZE5vdGU+PENpdGU+PEF1dGhvcj5GdWt1Y2hpPC9BdXRob3I+PFllYXI+MjAxNTwvWWVhcj48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bD48cGFnZXM+MzYxOC0yNDwvcGFnZXM+PHZvbHVtZT4yMjwvdm9sdW1lPjxudW1iZXI+MTE8L251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bmNlciBBc3NvY2lhdGlvbjwvYWJici0xPjwvcGVyaW9kaWNhbD48YWx0LXBlcmlvZGljYWw+PGZ1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PEVuZE5vdGU+PENpdGU+PEF1dGhvcj5GdWt1Y2hpPC9BdXRob3I+PFllYXI+MjAxNTwvWWVhcj48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bD48cGFnZXM+MzYxOC0yNDwvcGFnZXM+PHZvbHVtZT4yMjwvdm9sdW1lPjxudW1iZXI+MTE8L251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bmNlciBBc3NvY2lhdGlvbjwvYWJici0xPjwvcGVyaW9kaWNhbD48YWx0LXBlcmlvZGljYWw+PGZ1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BE16DC" w:rsidRPr="00961378">
        <w:rPr>
          <w:rFonts w:ascii="Book Antiqua" w:hAnsi="Book Antiqua"/>
          <w:sz w:val="24"/>
          <w:szCs w:val="24"/>
          <w:vertAlign w:val="superscript"/>
        </w:rPr>
        <w:t>[7,</w:t>
      </w:r>
      <w:r w:rsidR="001500ED" w:rsidRPr="00961378">
        <w:rPr>
          <w:rFonts w:ascii="Book Antiqua" w:hAnsi="Book Antiqua"/>
          <w:sz w:val="24"/>
          <w:szCs w:val="24"/>
          <w:vertAlign w:val="superscript"/>
        </w:rPr>
        <w:t>8]</w:t>
      </w:r>
      <w:r w:rsidR="00575A69" w:rsidRPr="00961378">
        <w:rPr>
          <w:rFonts w:ascii="Book Antiqua" w:hAnsi="Book Antiqua"/>
          <w:sz w:val="24"/>
          <w:szCs w:val="24"/>
        </w:rPr>
        <w:fldChar w:fldCharType="end"/>
      </w:r>
      <w:r w:rsidRPr="00961378">
        <w:rPr>
          <w:rFonts w:ascii="Book Antiqua" w:hAnsi="Book Antiqua"/>
          <w:sz w:val="24"/>
          <w:szCs w:val="24"/>
        </w:rPr>
        <w:t>. Additionally, cytoreductive or volume-reduction surgery has not shown survival ben</w:t>
      </w:r>
      <w:r w:rsidR="00F04CFA" w:rsidRPr="00961378">
        <w:rPr>
          <w:rFonts w:ascii="Book Antiqua" w:hAnsi="Book Antiqua"/>
          <w:sz w:val="24"/>
          <w:szCs w:val="24"/>
        </w:rPr>
        <w:t>efits in similar patients</w:t>
      </w:r>
      <w:r w:rsidR="00575A69" w:rsidRPr="00961378">
        <w:rPr>
          <w:rFonts w:ascii="Book Antiqua" w:hAnsi="Book Antiqua"/>
          <w:sz w:val="24"/>
          <w:szCs w:val="24"/>
        </w:rPr>
        <w:fldChar w:fldCharType="begin">
          <w:fldData xml:space="preserve">PEVuZE5vdGU+PENpdGU+PEF1dGhvcj5GdWppdGFuaTwvQXV0aG9yPjxZZWFyPjIwMTY8L1llYXI+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PjxwYWdlcz5TMTI1LTM3PC9wYWdlcz48dm9sdW1lPjE1IFN1cHBsIDE8L3ZvbHVtZT48a2V5d29y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PEVuZE5vdGU+PENpdGU+PEF1dGhvcj5GdWppdGFuaTwvQXV0aG9yPjxZZWFyPjIwMTY8L1llYXI+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PjxwYWdlcz5TMTI1LTM3PC9wYWdlcz48dm9sdW1lPjE1IFN1cHBsIDE8L3ZvbHVtZT48a2V5d29y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BE16DC" w:rsidRPr="00961378">
        <w:rPr>
          <w:rFonts w:ascii="Book Antiqua" w:hAnsi="Book Antiqua"/>
          <w:sz w:val="24"/>
          <w:szCs w:val="24"/>
          <w:vertAlign w:val="superscript"/>
        </w:rPr>
        <w:t>[9,</w:t>
      </w:r>
      <w:r w:rsidR="001500ED" w:rsidRPr="00961378">
        <w:rPr>
          <w:rFonts w:ascii="Book Antiqua" w:hAnsi="Book Antiqua"/>
          <w:sz w:val="24"/>
          <w:szCs w:val="24"/>
          <w:vertAlign w:val="superscript"/>
        </w:rPr>
        <w:t>10]</w:t>
      </w:r>
      <w:r w:rsidR="00575A69" w:rsidRPr="00961378">
        <w:rPr>
          <w:rFonts w:ascii="Book Antiqua" w:hAnsi="Book Antiqua"/>
          <w:sz w:val="24"/>
          <w:szCs w:val="24"/>
        </w:rPr>
        <w:fldChar w:fldCharType="end"/>
      </w:r>
      <w:r w:rsidRPr="00961378">
        <w:rPr>
          <w:rFonts w:ascii="Book Antiqua" w:hAnsi="Book Antiqua"/>
          <w:sz w:val="24"/>
          <w:szCs w:val="24"/>
        </w:rPr>
        <w:t xml:space="preserve">. Sato </w:t>
      </w:r>
      <w:r w:rsidRPr="00961378">
        <w:rPr>
          <w:rFonts w:ascii="Book Antiqua" w:hAnsi="Book Antiqua"/>
          <w:i/>
          <w:sz w:val="24"/>
          <w:szCs w:val="24"/>
        </w:rPr>
        <w:t>et al</w:t>
      </w:r>
      <w:r w:rsidR="00BE16DC" w:rsidRPr="00961378">
        <w:rPr>
          <w:rFonts w:ascii="Book Antiqua" w:hAnsi="Book Antiqua"/>
          <w:sz w:val="24"/>
          <w:szCs w:val="24"/>
        </w:rPr>
        <w:fldChar w:fldCharType="begin">
          <w:fldData xml:space="preserve">PEVuZE5vdGU+PENpdGU+PEF1dGhvcj5TYXRvPC9BdXRob3I+PFllYXI+MjAxNzwvWWVhcj48UmVj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</w:fldData>
        </w:fldChar>
      </w:r>
      <w:r w:rsidR="00BE16DC" w:rsidRPr="00961378">
        <w:rPr>
          <w:rFonts w:ascii="Book Antiqua" w:hAnsi="Book Antiqua"/>
          <w:sz w:val="24"/>
          <w:szCs w:val="24"/>
        </w:rPr>
        <w:instrText xml:space="preserve"> ADDIN EN.CITE </w:instrText>
      </w:r>
      <w:r w:rsidR="00BE16DC" w:rsidRPr="00961378">
        <w:rPr>
          <w:rFonts w:ascii="Book Antiqua" w:hAnsi="Book Antiqua"/>
          <w:sz w:val="24"/>
          <w:szCs w:val="24"/>
        </w:rPr>
        <w:fldChar w:fldCharType="begin">
          <w:fldData xml:space="preserve">PEVuZE5vdGU+PENpdGU+PEF1dGhvcj5TYXRvPC9BdXRob3I+PFllYXI+MjAxNzwvWWVhcj48UmVj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</w:fldData>
        </w:fldChar>
      </w:r>
      <w:r w:rsidR="00BE16DC" w:rsidRPr="00961378">
        <w:rPr>
          <w:rFonts w:ascii="Book Antiqua" w:hAnsi="Book Antiqua"/>
          <w:sz w:val="24"/>
          <w:szCs w:val="24"/>
        </w:rPr>
        <w:instrText xml:space="preserve"> ADDIN EN.CITE.DATA </w:instrText>
      </w:r>
      <w:r w:rsidR="00BE16DC" w:rsidRPr="00961378">
        <w:rPr>
          <w:rFonts w:ascii="Book Antiqua" w:hAnsi="Book Antiqua"/>
          <w:sz w:val="24"/>
          <w:szCs w:val="24"/>
        </w:rPr>
      </w:r>
      <w:r w:rsidR="00BE16DC" w:rsidRPr="00961378">
        <w:rPr>
          <w:rFonts w:ascii="Book Antiqua" w:hAnsi="Book Antiqua"/>
          <w:sz w:val="24"/>
          <w:szCs w:val="24"/>
        </w:rPr>
        <w:fldChar w:fldCharType="end"/>
      </w:r>
      <w:r w:rsidR="00BE16DC" w:rsidRPr="00961378">
        <w:rPr>
          <w:rFonts w:ascii="Book Antiqua" w:hAnsi="Book Antiqua"/>
          <w:sz w:val="24"/>
          <w:szCs w:val="24"/>
        </w:rPr>
      </w:r>
      <w:r w:rsidR="00BE16DC" w:rsidRPr="00961378">
        <w:rPr>
          <w:rFonts w:ascii="Book Antiqua" w:hAnsi="Book Antiqua"/>
          <w:sz w:val="24"/>
          <w:szCs w:val="24"/>
        </w:rPr>
        <w:fldChar w:fldCharType="separate"/>
      </w:r>
      <w:r w:rsidR="00BE16DC" w:rsidRPr="00961378">
        <w:rPr>
          <w:rFonts w:ascii="Book Antiqua" w:hAnsi="Book Antiqua"/>
          <w:sz w:val="24"/>
          <w:szCs w:val="24"/>
          <w:vertAlign w:val="superscript"/>
        </w:rPr>
        <w:t>[11]</w:t>
      </w:r>
      <w:r w:rsidR="00BE16DC" w:rsidRPr="00961378">
        <w:rPr>
          <w:rFonts w:ascii="Book Antiqua" w:hAnsi="Book Antiqua"/>
          <w:sz w:val="24"/>
          <w:szCs w:val="24"/>
        </w:rPr>
        <w:fldChar w:fldCharType="end"/>
      </w:r>
      <w:r w:rsidRPr="00961378">
        <w:rPr>
          <w:rFonts w:ascii="Book Antiqua" w:hAnsi="Book Antiqua"/>
          <w:sz w:val="24"/>
          <w:szCs w:val="24"/>
        </w:rPr>
        <w:t xml:space="preserve"> reported a 5-year overall survival (OS) (</w:t>
      </w:r>
      <w:r w:rsidR="0056037E" w:rsidRPr="00961378">
        <w:rPr>
          <w:rFonts w:ascii="Book Antiqua" w:hAnsi="Book Antiqua"/>
          <w:sz w:val="24"/>
          <w:szCs w:val="24"/>
        </w:rPr>
        <w:t>median survival time</w:t>
      </w:r>
      <w:r w:rsidR="0049044E" w:rsidRPr="00961378">
        <w:rPr>
          <w:rFonts w:ascii="Book Antiqua" w:hAnsi="Book Antiqua"/>
          <w:sz w:val="24"/>
          <w:szCs w:val="24"/>
        </w:rPr>
        <w:t xml:space="preserve"> </w:t>
      </w:r>
      <w:r w:rsidR="0056037E">
        <w:rPr>
          <w:rFonts w:ascii="Book Antiqua" w:hAnsi="Book Antiqua"/>
          <w:sz w:val="24"/>
          <w:szCs w:val="24"/>
        </w:rPr>
        <w:t>of</w:t>
      </w:r>
      <w:r w:rsidR="0049044E" w:rsidRPr="00961378">
        <w:rPr>
          <w:rFonts w:ascii="Book Antiqua" w:hAnsi="Book Antiqua"/>
          <w:sz w:val="24"/>
          <w:szCs w:val="24"/>
        </w:rPr>
        <w:t xml:space="preserve"> </w:t>
      </w:r>
      <w:r w:rsidRPr="00961378">
        <w:rPr>
          <w:rFonts w:ascii="Book Antiqua" w:hAnsi="Book Antiqua"/>
          <w:sz w:val="24"/>
          <w:szCs w:val="24"/>
        </w:rPr>
        <w:t>47.9 mo) of 48.6% in patients with stage IV gastric cancer who had undergone R0 resection after chemotherapy. Additionally, R0 resection led to a significantly longer OS than did R1 (microscopic residual tumor) and R2 (macroscopic</w:t>
      </w:r>
      <w:r w:rsidR="000D321C" w:rsidRPr="00961378">
        <w:rPr>
          <w:rFonts w:ascii="Book Antiqua" w:hAnsi="Book Antiqua"/>
          <w:sz w:val="24"/>
          <w:szCs w:val="24"/>
        </w:rPr>
        <w:t xml:space="preserve"> residual tumor) resections</w:t>
      </w:r>
      <w:r w:rsidRPr="00961378">
        <w:rPr>
          <w:rFonts w:ascii="Book Antiqua" w:hAnsi="Book Antiqua"/>
          <w:sz w:val="24"/>
          <w:szCs w:val="24"/>
        </w:rPr>
        <w:t xml:space="preserve">. Similarly, in patients with stage IV gastric cancer who had a gastrectomy after chemotherapy, OS was significantly longer from R0 resection only </w:t>
      </w:r>
      <w:r w:rsidR="000D321C" w:rsidRPr="00961378">
        <w:rPr>
          <w:rFonts w:ascii="Book Antiqua" w:hAnsi="Book Antiqua"/>
          <w:sz w:val="24"/>
          <w:szCs w:val="24"/>
        </w:rPr>
        <w:t>(median OS</w:t>
      </w:r>
      <w:r w:rsidR="0049044E" w:rsidRPr="00961378">
        <w:rPr>
          <w:rFonts w:ascii="Book Antiqua" w:hAnsi="Book Antiqua"/>
          <w:sz w:val="24"/>
          <w:szCs w:val="24"/>
        </w:rPr>
        <w:t xml:space="preserve"> </w:t>
      </w:r>
      <w:r w:rsidR="000D321C" w:rsidRPr="00961378">
        <w:rPr>
          <w:rFonts w:ascii="Book Antiqua" w:hAnsi="Book Antiqua"/>
          <w:sz w:val="24"/>
          <w:szCs w:val="24"/>
        </w:rPr>
        <w:t>=</w:t>
      </w:r>
      <w:r w:rsidR="0049044E" w:rsidRPr="00961378">
        <w:rPr>
          <w:rFonts w:ascii="Book Antiqua" w:hAnsi="Book Antiqua"/>
          <w:sz w:val="24"/>
          <w:szCs w:val="24"/>
        </w:rPr>
        <w:t xml:space="preserve"> </w:t>
      </w:r>
      <w:r w:rsidR="000D321C" w:rsidRPr="00961378">
        <w:rPr>
          <w:rFonts w:ascii="Book Antiqua" w:hAnsi="Book Antiqua"/>
          <w:sz w:val="24"/>
          <w:szCs w:val="24"/>
        </w:rPr>
        <w:t>19.2 mo)</w:t>
      </w:r>
      <w:r w:rsidR="00575A69" w:rsidRPr="00961378">
        <w:rPr>
          <w:rFonts w:ascii="Book Antiqua" w:hAnsi="Book Antiqua"/>
          <w:sz w:val="24"/>
          <w:szCs w:val="24"/>
        </w:rPr>
        <w:fldChar w:fldCharType="begin">
          <w:fldData xml:space="preserve">PEVuZE5vdGU+PENpdGU+PEF1dGhvcj5TYXRvaDwvQXV0aG9yPjxZZWFyPjIwMTI8L1llYXI+PFJl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PEVuZE5vdGU+PENpdGU+PEF1dGhvcj5TYXRvaDwvQXV0aG9yPjxZZWFyPjIwMTI8L1llYXI+PFJl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[12]</w:t>
      </w:r>
      <w:r w:rsidR="00575A69" w:rsidRPr="00961378">
        <w:rPr>
          <w:rFonts w:ascii="Book Antiqua" w:hAnsi="Book Antiqua"/>
          <w:sz w:val="24"/>
          <w:szCs w:val="24"/>
        </w:rPr>
        <w:fldChar w:fldCharType="end"/>
      </w:r>
      <w:r w:rsidRPr="00961378">
        <w:rPr>
          <w:rFonts w:ascii="Book Antiqua" w:hAnsi="Book Antiqua"/>
          <w:sz w:val="24"/>
          <w:szCs w:val="24"/>
        </w:rPr>
        <w:t>.</w:t>
      </w:r>
    </w:p>
    <w:p w:rsidR="008B3CDE" w:rsidRPr="00961378" w:rsidRDefault="008B3CDE" w:rsidP="00961378">
      <w:pPr>
        <w:snapToGrid w:val="0"/>
        <w:spacing w:line="360" w:lineRule="auto"/>
        <w:ind w:firstLineChars="100" w:firstLine="240"/>
        <w:rPr>
          <w:rFonts w:ascii="Book Antiqua" w:hAnsi="Book Antiqua"/>
          <w:sz w:val="24"/>
          <w:szCs w:val="24"/>
        </w:rPr>
      </w:pPr>
      <w:r w:rsidRPr="00961378">
        <w:rPr>
          <w:rFonts w:ascii="Book Antiqua" w:hAnsi="Book Antiqua"/>
          <w:sz w:val="24"/>
          <w:szCs w:val="24"/>
        </w:rPr>
        <w:lastRenderedPageBreak/>
        <w:t xml:space="preserve">Based on newly proposed classification categories </w:t>
      </w:r>
      <w:r w:rsidR="000D321C" w:rsidRPr="00961378">
        <w:rPr>
          <w:rFonts w:ascii="Book Antiqua" w:hAnsi="Book Antiqua"/>
          <w:sz w:val="24"/>
          <w:szCs w:val="24"/>
        </w:rPr>
        <w:t>for stage IV gastric cancer</w:t>
      </w:r>
      <w:r w:rsidR="00575A69" w:rsidRPr="00961378">
        <w:rPr>
          <w:rFonts w:ascii="Book Antiqua" w:hAnsi="Book Antiqua"/>
          <w:sz w:val="24"/>
          <w:szCs w:val="24"/>
        </w:rPr>
        <w:fldChar w:fldCharType="begin">
          <w:fldData xml:space="preserve">PEVuZE5vdGU+PENpdGU+PEF1dGhvcj5Zb3NoaWRhPC9BdXRob3I+PFllYXI+MjAxNjwvWWVhcj48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PEVuZE5vdGU+PENpdGU+PEF1dGhvcj5Zb3NoaWRhPC9BdXRob3I+PFllYXI+MjAxNjwvWWVhcj48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[13]</w:t>
      </w:r>
      <w:r w:rsidR="00575A69" w:rsidRPr="00961378">
        <w:rPr>
          <w:rFonts w:ascii="Book Antiqua" w:hAnsi="Book Antiqua"/>
          <w:sz w:val="24"/>
          <w:szCs w:val="24"/>
        </w:rPr>
        <w:fldChar w:fldCharType="end"/>
      </w:r>
      <w:r w:rsidRPr="00961378">
        <w:rPr>
          <w:rFonts w:ascii="Book Antiqua" w:hAnsi="Book Antiqua"/>
          <w:sz w:val="24"/>
          <w:szCs w:val="24"/>
        </w:rPr>
        <w:t>, our case was Category 2. Category 2 is indicative of the absence of macroscopic peritoneal dissemination, with marginally resectable metastatic lesions that are oncologically or technically unresectable. Furthermore, the proposed treatment strategy for Category 2 is conversion surgery</w:t>
      </w:r>
      <w:r w:rsidR="0049044E" w:rsidRPr="00961378">
        <w:rPr>
          <w:rFonts w:ascii="Book Antiqua" w:hAnsi="Book Antiqua"/>
          <w:sz w:val="24"/>
          <w:szCs w:val="24"/>
        </w:rPr>
        <w:t>,</w:t>
      </w:r>
      <w:r w:rsidRPr="00961378">
        <w:rPr>
          <w:rFonts w:ascii="Book Antiqua" w:hAnsi="Book Antiqua"/>
          <w:sz w:val="24"/>
          <w:szCs w:val="24"/>
        </w:rPr>
        <w:t xml:space="preserve"> if the patient achieves </w:t>
      </w:r>
      <w:r w:rsidR="0049044E" w:rsidRPr="00961378">
        <w:rPr>
          <w:rFonts w:ascii="Book Antiqua" w:hAnsi="Book Antiqua"/>
          <w:sz w:val="24"/>
          <w:szCs w:val="24"/>
        </w:rPr>
        <w:t xml:space="preserve">a </w:t>
      </w:r>
      <w:r w:rsidRPr="00961378">
        <w:rPr>
          <w:rFonts w:ascii="Book Antiqua" w:hAnsi="Book Antiqua"/>
          <w:sz w:val="24"/>
          <w:szCs w:val="24"/>
        </w:rPr>
        <w:t>satisfactory response to chemotherapy. Therefore, our case was theoretically a good candidate for conversion surgery; however, the patient was elderly and had an untreated large abdominal aortic aneurysm. Moreover, the patient was concerned about decreased performance status due to total gastrectomy.</w:t>
      </w:r>
    </w:p>
    <w:p w:rsidR="00132CF3" w:rsidRPr="00961378" w:rsidRDefault="008B3CDE" w:rsidP="00961378">
      <w:pPr>
        <w:snapToGrid w:val="0"/>
        <w:spacing w:line="360" w:lineRule="auto"/>
        <w:ind w:firstLineChars="100" w:firstLine="240"/>
        <w:rPr>
          <w:rFonts w:ascii="Book Antiqua" w:eastAsia="宋体" w:hAnsi="Book Antiqua"/>
          <w:sz w:val="24"/>
          <w:szCs w:val="24"/>
          <w:lang w:eastAsia="zh-CN"/>
        </w:rPr>
      </w:pPr>
      <w:r w:rsidRPr="00961378">
        <w:rPr>
          <w:rFonts w:ascii="Book Antiqua" w:hAnsi="Book Antiqua"/>
          <w:sz w:val="24"/>
          <w:szCs w:val="24"/>
        </w:rPr>
        <w:t xml:space="preserve">In cases in which the patient cannot undergo surgery and continue intensive chemotherapy, similar to the case of our patient, </w:t>
      </w:r>
      <w:r w:rsidR="00514C32" w:rsidRPr="00961378">
        <w:rPr>
          <w:rFonts w:ascii="Book Antiqua" w:hAnsi="Book Antiqua"/>
          <w:sz w:val="24"/>
          <w:szCs w:val="24"/>
        </w:rPr>
        <w:t xml:space="preserve">most patients shift to less-intensive chemotherapy or </w:t>
      </w:r>
      <w:r w:rsidR="00674BFB" w:rsidRPr="00961378">
        <w:rPr>
          <w:rFonts w:ascii="Book Antiqua" w:hAnsi="Book Antiqua"/>
          <w:sz w:val="24"/>
          <w:szCs w:val="24"/>
        </w:rPr>
        <w:t>supportive care</w:t>
      </w:r>
      <w:r w:rsidR="00514C32" w:rsidRPr="00961378">
        <w:rPr>
          <w:rFonts w:ascii="Book Antiqua" w:hAnsi="Book Antiqua"/>
          <w:sz w:val="24"/>
          <w:szCs w:val="24"/>
        </w:rPr>
        <w:t>.</w:t>
      </w:r>
      <w:r w:rsidR="00207FAF" w:rsidRPr="00961378">
        <w:rPr>
          <w:rFonts w:ascii="Book Antiqua" w:hAnsi="Book Antiqua"/>
          <w:sz w:val="24"/>
          <w:szCs w:val="24"/>
        </w:rPr>
        <w:t xml:space="preserve"> </w:t>
      </w:r>
      <w:r w:rsidR="00243975" w:rsidRPr="00961378">
        <w:rPr>
          <w:rFonts w:ascii="Book Antiqua" w:hAnsi="Book Antiqua"/>
          <w:sz w:val="24"/>
          <w:szCs w:val="24"/>
        </w:rPr>
        <w:t xml:space="preserve">In </w:t>
      </w:r>
      <w:r w:rsidR="0044328E">
        <w:rPr>
          <w:rFonts w:ascii="Book Antiqua" w:hAnsi="Book Antiqua"/>
          <w:sz w:val="24"/>
          <w:szCs w:val="24"/>
        </w:rPr>
        <w:t xml:space="preserve">the </w:t>
      </w:r>
      <w:r w:rsidR="00243975" w:rsidRPr="00961378">
        <w:rPr>
          <w:rFonts w:ascii="Book Antiqua" w:hAnsi="Book Antiqua"/>
          <w:sz w:val="24"/>
          <w:szCs w:val="24"/>
        </w:rPr>
        <w:t>current standard chemotherapy,</w:t>
      </w:r>
      <w:r w:rsidR="00207FAF" w:rsidRPr="00961378">
        <w:rPr>
          <w:rFonts w:ascii="Book Antiqua" w:hAnsi="Book Antiqua"/>
          <w:sz w:val="24"/>
          <w:szCs w:val="24"/>
        </w:rPr>
        <w:t xml:space="preserve"> </w:t>
      </w:r>
      <w:r w:rsidR="007543E0" w:rsidRPr="00961378">
        <w:rPr>
          <w:rFonts w:ascii="Book Antiqua" w:hAnsi="Book Antiqua"/>
          <w:sz w:val="24"/>
          <w:szCs w:val="24"/>
        </w:rPr>
        <w:t>subsequent</w:t>
      </w:r>
      <w:r w:rsidR="00207FAF" w:rsidRPr="00961378">
        <w:rPr>
          <w:rFonts w:ascii="Book Antiqua" w:hAnsi="Book Antiqua"/>
          <w:sz w:val="24"/>
          <w:szCs w:val="24"/>
        </w:rPr>
        <w:t xml:space="preserve"> chemotherap</w:t>
      </w:r>
      <w:r w:rsidR="00243975" w:rsidRPr="00961378">
        <w:rPr>
          <w:rFonts w:ascii="Book Antiqua" w:hAnsi="Book Antiqua"/>
          <w:sz w:val="24"/>
          <w:szCs w:val="24"/>
        </w:rPr>
        <w:t>ies</w:t>
      </w:r>
      <w:r w:rsidR="00207FAF" w:rsidRPr="00961378">
        <w:rPr>
          <w:rFonts w:ascii="Book Antiqua" w:hAnsi="Book Antiqua"/>
          <w:sz w:val="24"/>
          <w:szCs w:val="24"/>
        </w:rPr>
        <w:t xml:space="preserve"> </w:t>
      </w:r>
      <w:r w:rsidR="00243975" w:rsidRPr="00961378">
        <w:rPr>
          <w:rFonts w:ascii="Book Antiqua" w:hAnsi="Book Antiqua"/>
          <w:sz w:val="24"/>
          <w:szCs w:val="24"/>
        </w:rPr>
        <w:t>are</w:t>
      </w:r>
      <w:r w:rsidR="00207FAF" w:rsidRPr="00961378">
        <w:rPr>
          <w:rFonts w:ascii="Book Antiqua" w:hAnsi="Book Antiqua"/>
          <w:sz w:val="24"/>
          <w:szCs w:val="24"/>
        </w:rPr>
        <w:t xml:space="preserve"> not </w:t>
      </w:r>
      <w:r w:rsidR="00243975" w:rsidRPr="00961378">
        <w:rPr>
          <w:rFonts w:ascii="Book Antiqua" w:hAnsi="Book Antiqua"/>
          <w:sz w:val="24"/>
          <w:szCs w:val="24"/>
        </w:rPr>
        <w:t xml:space="preserve">always </w:t>
      </w:r>
      <w:r w:rsidR="00207FAF" w:rsidRPr="00961378">
        <w:rPr>
          <w:rFonts w:ascii="Book Antiqua" w:hAnsi="Book Antiqua"/>
          <w:sz w:val="24"/>
          <w:szCs w:val="24"/>
        </w:rPr>
        <w:t xml:space="preserve">less-intensive. </w:t>
      </w:r>
      <w:r w:rsidR="00243975" w:rsidRPr="00961378">
        <w:rPr>
          <w:rFonts w:ascii="Book Antiqua" w:hAnsi="Book Antiqua"/>
          <w:sz w:val="24"/>
          <w:szCs w:val="24"/>
        </w:rPr>
        <w:t xml:space="preserve">In clinical practice, </w:t>
      </w:r>
      <w:r w:rsidR="00FA30E8" w:rsidRPr="00961378">
        <w:rPr>
          <w:rFonts w:ascii="Book Antiqua" w:hAnsi="Book Antiqua"/>
          <w:sz w:val="24"/>
          <w:szCs w:val="24"/>
        </w:rPr>
        <w:t>some</w:t>
      </w:r>
      <w:r w:rsidR="00243975" w:rsidRPr="00961378">
        <w:rPr>
          <w:rFonts w:ascii="Book Antiqua" w:hAnsi="Book Antiqua"/>
          <w:sz w:val="24"/>
          <w:szCs w:val="24"/>
        </w:rPr>
        <w:t xml:space="preserve"> reports </w:t>
      </w:r>
      <w:r w:rsidR="00AA7C66" w:rsidRPr="00961378">
        <w:rPr>
          <w:rFonts w:ascii="Book Antiqua" w:hAnsi="Book Antiqua"/>
          <w:sz w:val="24"/>
          <w:szCs w:val="24"/>
        </w:rPr>
        <w:t xml:space="preserve">state </w:t>
      </w:r>
      <w:r w:rsidR="00243975" w:rsidRPr="00961378">
        <w:rPr>
          <w:rFonts w:ascii="Book Antiqua" w:hAnsi="Book Antiqua"/>
          <w:sz w:val="24"/>
          <w:szCs w:val="24"/>
        </w:rPr>
        <w:t xml:space="preserve">that </w:t>
      </w:r>
      <w:r w:rsidR="00695334" w:rsidRPr="00961378">
        <w:rPr>
          <w:rFonts w:ascii="Book Antiqua" w:hAnsi="Book Antiqua"/>
          <w:sz w:val="24"/>
          <w:szCs w:val="24"/>
        </w:rPr>
        <w:t xml:space="preserve">less intensive </w:t>
      </w:r>
      <w:r w:rsidR="00243975" w:rsidRPr="00961378">
        <w:rPr>
          <w:rFonts w:ascii="Book Antiqua" w:hAnsi="Book Antiqua"/>
          <w:sz w:val="24"/>
          <w:szCs w:val="24"/>
        </w:rPr>
        <w:t>monotherapy was conduct</w:t>
      </w:r>
      <w:r w:rsidR="0044328E">
        <w:rPr>
          <w:rFonts w:ascii="Book Antiqua" w:hAnsi="Book Antiqua"/>
          <w:sz w:val="24"/>
          <w:szCs w:val="24"/>
        </w:rPr>
        <w:t>ed</w:t>
      </w:r>
      <w:r w:rsidR="00243975" w:rsidRPr="00961378">
        <w:rPr>
          <w:rFonts w:ascii="Book Antiqua" w:hAnsi="Book Antiqua"/>
          <w:sz w:val="24"/>
          <w:szCs w:val="24"/>
        </w:rPr>
        <w:t xml:space="preserve"> for </w:t>
      </w:r>
      <w:r w:rsidR="00D974E9" w:rsidRPr="00961378">
        <w:rPr>
          <w:rFonts w:ascii="Book Antiqua" w:hAnsi="Book Antiqua"/>
          <w:sz w:val="24"/>
          <w:szCs w:val="24"/>
        </w:rPr>
        <w:t xml:space="preserve">frail </w:t>
      </w:r>
      <w:r w:rsidR="00243975" w:rsidRPr="00961378">
        <w:rPr>
          <w:rFonts w:ascii="Book Antiqua" w:hAnsi="Book Antiqua"/>
          <w:sz w:val="24"/>
          <w:szCs w:val="24"/>
        </w:rPr>
        <w:t>patient</w:t>
      </w:r>
      <w:r w:rsidR="00270C68" w:rsidRPr="00961378">
        <w:rPr>
          <w:rFonts w:ascii="Book Antiqua" w:hAnsi="Book Antiqua"/>
          <w:sz w:val="24"/>
          <w:szCs w:val="24"/>
        </w:rPr>
        <w:t>s</w:t>
      </w:r>
      <w:r w:rsidR="00BE16DC" w:rsidRPr="00961378">
        <w:rPr>
          <w:rFonts w:ascii="Book Antiqua" w:hAnsi="Book Antiqua"/>
          <w:sz w:val="24"/>
          <w:szCs w:val="24"/>
          <w:vertAlign w:val="superscript"/>
        </w:rPr>
        <w:t>[14,</w:t>
      </w:r>
      <w:r w:rsidR="007F4F5B" w:rsidRPr="00961378">
        <w:rPr>
          <w:rFonts w:ascii="Book Antiqua" w:hAnsi="Book Antiqua"/>
          <w:sz w:val="24"/>
          <w:szCs w:val="24"/>
          <w:vertAlign w:val="superscript"/>
        </w:rPr>
        <w:t>15]</w:t>
      </w:r>
      <w:r w:rsidR="00243975" w:rsidRPr="00961378">
        <w:rPr>
          <w:rFonts w:ascii="Book Antiqua" w:hAnsi="Book Antiqua"/>
          <w:sz w:val="24"/>
          <w:szCs w:val="24"/>
        </w:rPr>
        <w:t>.</w:t>
      </w:r>
      <w:r w:rsidR="002F166D" w:rsidRPr="00961378">
        <w:rPr>
          <w:rFonts w:ascii="Book Antiqua" w:hAnsi="Book Antiqua"/>
          <w:sz w:val="24"/>
          <w:szCs w:val="24"/>
        </w:rPr>
        <w:t xml:space="preserve"> </w:t>
      </w:r>
      <w:r w:rsidR="0085491E" w:rsidRPr="00961378">
        <w:rPr>
          <w:rFonts w:ascii="Book Antiqua" w:hAnsi="Book Antiqua"/>
          <w:sz w:val="24"/>
          <w:szCs w:val="24"/>
        </w:rPr>
        <w:t>Nishimura</w:t>
      </w:r>
      <w:r w:rsidR="007E0CB4" w:rsidRPr="00961378">
        <w:rPr>
          <w:rFonts w:ascii="Book Antiqua" w:hAnsi="Book Antiqua"/>
          <w:sz w:val="24"/>
          <w:szCs w:val="24"/>
        </w:rPr>
        <w:t xml:space="preserve"> </w:t>
      </w:r>
      <w:r w:rsidR="007E0CB4" w:rsidRPr="00961378">
        <w:rPr>
          <w:rFonts w:ascii="Book Antiqua" w:hAnsi="Book Antiqua"/>
          <w:i/>
          <w:sz w:val="24"/>
          <w:szCs w:val="24"/>
        </w:rPr>
        <w:t>et al</w:t>
      </w:r>
      <w:r w:rsidR="00DB3F00" w:rsidRPr="00961378">
        <w:rPr>
          <w:rFonts w:ascii="Book Antiqua" w:hAnsi="Book Antiqua"/>
          <w:sz w:val="24"/>
          <w:szCs w:val="24"/>
          <w:vertAlign w:val="superscript"/>
        </w:rPr>
        <w:t>[16]</w:t>
      </w:r>
      <w:r w:rsidR="007E0CB4" w:rsidRPr="00961378">
        <w:rPr>
          <w:rFonts w:ascii="Book Antiqua" w:hAnsi="Book Antiqua"/>
          <w:sz w:val="24"/>
          <w:szCs w:val="24"/>
        </w:rPr>
        <w:t xml:space="preserve"> reported that </w:t>
      </w:r>
      <w:r w:rsidR="0085491E" w:rsidRPr="00961378">
        <w:rPr>
          <w:rFonts w:ascii="Book Antiqua" w:hAnsi="Book Antiqua"/>
          <w:sz w:val="24"/>
          <w:szCs w:val="24"/>
        </w:rPr>
        <w:t>irinotecan</w:t>
      </w:r>
      <w:r w:rsidR="007E0CB4" w:rsidRPr="00961378">
        <w:rPr>
          <w:rFonts w:ascii="Book Antiqua" w:hAnsi="Book Antiqua"/>
          <w:sz w:val="24"/>
          <w:szCs w:val="24"/>
        </w:rPr>
        <w:t xml:space="preserve"> monotherapy after refractory</w:t>
      </w:r>
      <w:r w:rsidR="0044328E">
        <w:rPr>
          <w:rFonts w:ascii="Book Antiqua" w:hAnsi="Book Antiqua"/>
          <w:sz w:val="24"/>
          <w:szCs w:val="24"/>
        </w:rPr>
        <w:t xml:space="preserve"> response</w:t>
      </w:r>
      <w:r w:rsidR="007E0CB4" w:rsidRPr="00961378">
        <w:rPr>
          <w:rFonts w:ascii="Book Antiqua" w:hAnsi="Book Antiqua"/>
          <w:sz w:val="24"/>
          <w:szCs w:val="24"/>
        </w:rPr>
        <w:t xml:space="preserve"> to </w:t>
      </w:r>
      <w:r w:rsidR="0085491E" w:rsidRPr="00961378">
        <w:rPr>
          <w:rFonts w:ascii="Book Antiqua" w:hAnsi="Book Antiqua"/>
          <w:sz w:val="24"/>
          <w:szCs w:val="24"/>
        </w:rPr>
        <w:t>fluoropyrimidine</w:t>
      </w:r>
      <w:r w:rsidR="007E0CB4" w:rsidRPr="00961378">
        <w:rPr>
          <w:rFonts w:ascii="Book Antiqua" w:hAnsi="Book Antiqua"/>
          <w:sz w:val="24"/>
          <w:szCs w:val="24"/>
        </w:rPr>
        <w:t xml:space="preserve">, </w:t>
      </w:r>
      <w:r w:rsidR="0085491E" w:rsidRPr="00961378">
        <w:rPr>
          <w:rFonts w:ascii="Book Antiqua" w:hAnsi="Book Antiqua"/>
          <w:sz w:val="24"/>
          <w:szCs w:val="24"/>
        </w:rPr>
        <w:t>platinum</w:t>
      </w:r>
      <w:r w:rsidR="007E0CB4" w:rsidRPr="00961378">
        <w:rPr>
          <w:rFonts w:ascii="Book Antiqua" w:hAnsi="Book Antiqua"/>
          <w:sz w:val="24"/>
          <w:szCs w:val="24"/>
        </w:rPr>
        <w:t xml:space="preserve"> and </w:t>
      </w:r>
      <w:r w:rsidR="0085491E" w:rsidRPr="00961378">
        <w:rPr>
          <w:rFonts w:ascii="Book Antiqua" w:hAnsi="Book Antiqua"/>
          <w:sz w:val="24"/>
          <w:szCs w:val="24"/>
        </w:rPr>
        <w:t>taxanes</w:t>
      </w:r>
      <w:r w:rsidR="007E0CB4" w:rsidRPr="00961378">
        <w:rPr>
          <w:rFonts w:ascii="Book Antiqua" w:hAnsi="Book Antiqua"/>
          <w:sz w:val="24"/>
          <w:szCs w:val="24"/>
        </w:rPr>
        <w:t xml:space="preserve"> </w:t>
      </w:r>
      <w:r w:rsidR="0085491E" w:rsidRPr="00961378">
        <w:rPr>
          <w:rFonts w:ascii="Book Antiqua" w:hAnsi="Book Antiqua"/>
          <w:sz w:val="24"/>
          <w:szCs w:val="24"/>
        </w:rPr>
        <w:t>showed modest activity.</w:t>
      </w:r>
      <w:r w:rsidR="007E0CB4" w:rsidRPr="00961378">
        <w:rPr>
          <w:rFonts w:ascii="Book Antiqua" w:hAnsi="Book Antiqua"/>
          <w:sz w:val="24"/>
          <w:szCs w:val="24"/>
        </w:rPr>
        <w:t xml:space="preserve"> </w:t>
      </w:r>
      <w:r w:rsidR="00695334" w:rsidRPr="00961378">
        <w:rPr>
          <w:rFonts w:ascii="Book Antiqua" w:hAnsi="Book Antiqua"/>
          <w:sz w:val="24"/>
          <w:szCs w:val="24"/>
        </w:rPr>
        <w:t xml:space="preserve">However, in </w:t>
      </w:r>
      <w:r w:rsidR="004F09AF" w:rsidRPr="00961378">
        <w:rPr>
          <w:rFonts w:ascii="Book Antiqua" w:hAnsi="Book Antiqua"/>
          <w:sz w:val="24"/>
          <w:szCs w:val="24"/>
        </w:rPr>
        <w:t xml:space="preserve">these </w:t>
      </w:r>
      <w:r w:rsidR="00695334" w:rsidRPr="00961378">
        <w:rPr>
          <w:rFonts w:ascii="Book Antiqua" w:hAnsi="Book Antiqua"/>
          <w:sz w:val="24"/>
          <w:szCs w:val="24"/>
        </w:rPr>
        <w:t xml:space="preserve">reports, </w:t>
      </w:r>
      <w:r w:rsidR="003F6CE7" w:rsidRPr="00961378">
        <w:rPr>
          <w:rFonts w:ascii="Book Antiqua" w:hAnsi="Book Antiqua"/>
          <w:sz w:val="24"/>
          <w:szCs w:val="24"/>
        </w:rPr>
        <w:t>even</w:t>
      </w:r>
      <w:r w:rsidR="004F09AF" w:rsidRPr="00961378">
        <w:rPr>
          <w:rFonts w:ascii="Book Antiqua" w:hAnsi="Book Antiqua"/>
          <w:sz w:val="24"/>
          <w:szCs w:val="24"/>
        </w:rPr>
        <w:t xml:space="preserve"> though</w:t>
      </w:r>
      <w:r w:rsidR="003F6CE7" w:rsidRPr="00961378">
        <w:rPr>
          <w:rFonts w:ascii="Book Antiqua" w:hAnsi="Book Antiqua"/>
          <w:sz w:val="24"/>
          <w:szCs w:val="24"/>
        </w:rPr>
        <w:t xml:space="preserve"> </w:t>
      </w:r>
      <w:r w:rsidR="00695334" w:rsidRPr="00961378">
        <w:rPr>
          <w:rFonts w:ascii="Book Antiqua" w:hAnsi="Book Antiqua"/>
          <w:sz w:val="24"/>
          <w:szCs w:val="24"/>
        </w:rPr>
        <w:t xml:space="preserve">most patients’ PS </w:t>
      </w:r>
      <w:r w:rsidR="00BE16DC" w:rsidRPr="00961378">
        <w:rPr>
          <w:rFonts w:ascii="Book Antiqua" w:hAnsi="Book Antiqua"/>
          <w:sz w:val="24"/>
          <w:szCs w:val="24"/>
        </w:rPr>
        <w:t>w</w:t>
      </w:r>
      <w:r w:rsidR="00D31F51">
        <w:rPr>
          <w:rFonts w:ascii="Book Antiqua" w:hAnsi="Book Antiqua"/>
          <w:sz w:val="24"/>
          <w:szCs w:val="24"/>
        </w:rPr>
        <w:t>ere</w:t>
      </w:r>
      <w:r w:rsidR="00695334" w:rsidRPr="00961378">
        <w:rPr>
          <w:rFonts w:ascii="Book Antiqua" w:hAnsi="Book Antiqua"/>
          <w:sz w:val="24"/>
          <w:szCs w:val="24"/>
        </w:rPr>
        <w:t xml:space="preserve"> 0</w:t>
      </w:r>
      <w:r w:rsidR="00AA7C66" w:rsidRPr="00961378">
        <w:rPr>
          <w:rFonts w:ascii="Book Antiqua" w:hAnsi="Book Antiqua"/>
          <w:sz w:val="24"/>
          <w:szCs w:val="24"/>
        </w:rPr>
        <w:t>–</w:t>
      </w:r>
      <w:r w:rsidR="00695334" w:rsidRPr="00961378">
        <w:rPr>
          <w:rFonts w:ascii="Book Antiqua" w:hAnsi="Book Antiqua"/>
          <w:sz w:val="24"/>
          <w:szCs w:val="24"/>
        </w:rPr>
        <w:t>1</w:t>
      </w:r>
      <w:r w:rsidR="003F6CE7" w:rsidRPr="00961378">
        <w:rPr>
          <w:rFonts w:ascii="Book Antiqua" w:hAnsi="Book Antiqua"/>
          <w:sz w:val="24"/>
          <w:szCs w:val="24"/>
        </w:rPr>
        <w:t xml:space="preserve">, </w:t>
      </w:r>
      <w:r w:rsidR="004F09AF" w:rsidRPr="00961378">
        <w:rPr>
          <w:rFonts w:ascii="Book Antiqua" w:hAnsi="Book Antiqua"/>
          <w:sz w:val="24"/>
          <w:szCs w:val="24"/>
        </w:rPr>
        <w:t xml:space="preserve">their </w:t>
      </w:r>
      <w:r w:rsidR="003F6CE7" w:rsidRPr="00961378">
        <w:rPr>
          <w:rFonts w:ascii="Book Antiqua" w:hAnsi="Book Antiqua"/>
          <w:sz w:val="24"/>
          <w:szCs w:val="24"/>
        </w:rPr>
        <w:t>prognos</w:t>
      </w:r>
      <w:r w:rsidR="004F09AF" w:rsidRPr="00961378">
        <w:rPr>
          <w:rFonts w:ascii="Book Antiqua" w:hAnsi="Book Antiqua"/>
          <w:sz w:val="24"/>
          <w:szCs w:val="24"/>
        </w:rPr>
        <w:t>e</w:t>
      </w:r>
      <w:r w:rsidR="003F6CE7" w:rsidRPr="00961378">
        <w:rPr>
          <w:rFonts w:ascii="Book Antiqua" w:hAnsi="Book Antiqua"/>
          <w:sz w:val="24"/>
          <w:szCs w:val="24"/>
        </w:rPr>
        <w:t xml:space="preserve">s </w:t>
      </w:r>
      <w:r w:rsidR="004F09AF" w:rsidRPr="00961378">
        <w:rPr>
          <w:rFonts w:ascii="Book Antiqua" w:hAnsi="Book Antiqua"/>
          <w:sz w:val="24"/>
          <w:szCs w:val="24"/>
        </w:rPr>
        <w:t xml:space="preserve">were </w:t>
      </w:r>
      <w:r w:rsidR="003F6CE7" w:rsidRPr="00961378">
        <w:rPr>
          <w:rFonts w:ascii="Book Antiqua" w:hAnsi="Book Antiqua"/>
          <w:sz w:val="24"/>
          <w:szCs w:val="24"/>
        </w:rPr>
        <w:t>poor</w:t>
      </w:r>
      <w:r w:rsidR="00695334" w:rsidRPr="00961378">
        <w:rPr>
          <w:rFonts w:ascii="Book Antiqua" w:hAnsi="Book Antiqua"/>
          <w:sz w:val="24"/>
          <w:szCs w:val="24"/>
        </w:rPr>
        <w:t xml:space="preserve">. </w:t>
      </w:r>
      <w:r w:rsidR="007C16F5" w:rsidRPr="00961378">
        <w:rPr>
          <w:rFonts w:ascii="Book Antiqua" w:hAnsi="Book Antiqua"/>
          <w:sz w:val="24"/>
          <w:szCs w:val="24"/>
        </w:rPr>
        <w:t xml:space="preserve">For </w:t>
      </w:r>
      <w:r w:rsidR="00695334" w:rsidRPr="00961378">
        <w:rPr>
          <w:rFonts w:ascii="Book Antiqua" w:hAnsi="Book Antiqua"/>
          <w:sz w:val="24"/>
          <w:szCs w:val="24"/>
        </w:rPr>
        <w:t>frail</w:t>
      </w:r>
      <w:r w:rsidR="007C16F5" w:rsidRPr="00961378">
        <w:rPr>
          <w:rFonts w:ascii="Book Antiqua" w:hAnsi="Book Antiqua"/>
          <w:sz w:val="24"/>
          <w:szCs w:val="24"/>
        </w:rPr>
        <w:t xml:space="preserve"> patients, </w:t>
      </w:r>
      <w:r w:rsidR="004617F1" w:rsidRPr="00961378">
        <w:rPr>
          <w:rFonts w:ascii="Book Antiqua" w:hAnsi="Book Antiqua"/>
          <w:sz w:val="24"/>
          <w:szCs w:val="24"/>
        </w:rPr>
        <w:t xml:space="preserve">if </w:t>
      </w:r>
      <w:r w:rsidR="007C16F5" w:rsidRPr="00961378">
        <w:rPr>
          <w:rFonts w:ascii="Book Antiqua" w:hAnsi="Book Antiqua"/>
          <w:sz w:val="24"/>
          <w:szCs w:val="24"/>
        </w:rPr>
        <w:t>chemotherapy may decrease PS level and worsen prognosis, then supportive care is often chosen</w:t>
      </w:r>
      <w:r w:rsidR="004617F1" w:rsidRPr="00961378">
        <w:rPr>
          <w:rFonts w:ascii="Book Antiqua" w:hAnsi="Book Antiqua"/>
          <w:sz w:val="24"/>
          <w:szCs w:val="24"/>
        </w:rPr>
        <w:t xml:space="preserve"> as the best alternative</w:t>
      </w:r>
      <w:r w:rsidR="007C16F5" w:rsidRPr="00961378">
        <w:rPr>
          <w:rFonts w:ascii="Book Antiqua" w:hAnsi="Book Antiqua"/>
          <w:sz w:val="24"/>
          <w:szCs w:val="24"/>
        </w:rPr>
        <w:t xml:space="preserve">. </w:t>
      </w:r>
      <w:r w:rsidR="00695334" w:rsidRPr="00961378">
        <w:rPr>
          <w:rFonts w:ascii="Book Antiqua" w:hAnsi="Book Antiqua"/>
          <w:sz w:val="24"/>
          <w:szCs w:val="24"/>
        </w:rPr>
        <w:t>Radiotherapy is one of the therapeutic strategies for these patients to manage localized tumor</w:t>
      </w:r>
      <w:r w:rsidR="00B437B8" w:rsidRPr="00961378">
        <w:rPr>
          <w:rFonts w:ascii="Book Antiqua" w:hAnsi="Book Antiqua"/>
          <w:sz w:val="24"/>
          <w:szCs w:val="24"/>
        </w:rPr>
        <w:t>s</w:t>
      </w:r>
      <w:r w:rsidR="00BE16DC" w:rsidRPr="00961378">
        <w:rPr>
          <w:rFonts w:ascii="Book Antiqua" w:hAnsi="Book Antiqua"/>
          <w:sz w:val="24"/>
          <w:szCs w:val="24"/>
          <w:vertAlign w:val="superscript"/>
        </w:rPr>
        <w:t>[17,</w:t>
      </w:r>
      <w:r w:rsidR="007F4F5B" w:rsidRPr="00961378">
        <w:rPr>
          <w:rFonts w:ascii="Book Antiqua" w:hAnsi="Book Antiqua"/>
          <w:sz w:val="24"/>
          <w:szCs w:val="24"/>
          <w:vertAlign w:val="superscript"/>
        </w:rPr>
        <w:t>18]</w:t>
      </w:r>
      <w:r w:rsidR="00695334" w:rsidRPr="00961378">
        <w:rPr>
          <w:rFonts w:ascii="Book Antiqua" w:hAnsi="Book Antiqua"/>
          <w:sz w:val="24"/>
          <w:szCs w:val="24"/>
        </w:rPr>
        <w:t xml:space="preserve">. However, in this case, </w:t>
      </w:r>
      <w:r w:rsidR="00132CF3" w:rsidRPr="00961378">
        <w:rPr>
          <w:rFonts w:ascii="Book Antiqua" w:hAnsi="Book Antiqua"/>
          <w:sz w:val="24"/>
          <w:szCs w:val="24"/>
        </w:rPr>
        <w:t>radiotherapy was not conducted due to comorbidity.</w:t>
      </w:r>
    </w:p>
    <w:p w:rsidR="008B3CDE" w:rsidRPr="00961378" w:rsidRDefault="00132CF3" w:rsidP="00961378">
      <w:pPr>
        <w:snapToGrid w:val="0"/>
        <w:spacing w:line="360" w:lineRule="auto"/>
        <w:ind w:firstLineChars="100" w:firstLine="240"/>
        <w:rPr>
          <w:rFonts w:ascii="Book Antiqua" w:hAnsi="Book Antiqua"/>
          <w:sz w:val="24"/>
          <w:szCs w:val="24"/>
        </w:rPr>
      </w:pPr>
      <w:bookmarkStart w:id="13" w:name="_Hlk533149087"/>
      <w:r w:rsidRPr="00961378">
        <w:rPr>
          <w:rFonts w:ascii="Book Antiqua" w:hAnsi="Book Antiqua"/>
          <w:sz w:val="24"/>
          <w:szCs w:val="24"/>
        </w:rPr>
        <w:t>L</w:t>
      </w:r>
      <w:r w:rsidR="008B3CDE" w:rsidRPr="00961378">
        <w:rPr>
          <w:rFonts w:ascii="Book Antiqua" w:hAnsi="Book Antiqua"/>
          <w:sz w:val="24"/>
          <w:szCs w:val="24"/>
        </w:rPr>
        <w:t>ocal tumor progression is a problem in many of these patients</w:t>
      </w:r>
      <w:bookmarkEnd w:id="13"/>
      <w:r w:rsidR="008B3CDE" w:rsidRPr="00961378">
        <w:rPr>
          <w:rFonts w:ascii="Book Antiqua" w:hAnsi="Book Antiqua"/>
          <w:sz w:val="24"/>
          <w:szCs w:val="24"/>
        </w:rPr>
        <w:t xml:space="preserve">. Gastric stenosis, obstruction, gastroparesis, bleeding, and pain are common conditions caused by local recurrence or advanced primary lesions that ultimately decrease a patient’s quality of life. </w:t>
      </w:r>
      <w:r w:rsidRPr="00961378">
        <w:rPr>
          <w:rFonts w:ascii="Book Antiqua" w:hAnsi="Book Antiqua"/>
          <w:sz w:val="24"/>
          <w:szCs w:val="24"/>
        </w:rPr>
        <w:t xml:space="preserve">For these cases, </w:t>
      </w:r>
      <w:r w:rsidR="002D6DCA" w:rsidRPr="00961378">
        <w:rPr>
          <w:rFonts w:ascii="Book Antiqua" w:hAnsi="Book Antiqua"/>
          <w:sz w:val="24"/>
          <w:szCs w:val="24"/>
        </w:rPr>
        <w:t xml:space="preserve">there are some </w:t>
      </w:r>
      <w:r w:rsidR="008842AC" w:rsidRPr="00961378">
        <w:rPr>
          <w:rFonts w:ascii="Book Antiqua" w:hAnsi="Book Antiqua"/>
          <w:sz w:val="24"/>
          <w:szCs w:val="24"/>
        </w:rPr>
        <w:t xml:space="preserve">available </w:t>
      </w:r>
      <w:r w:rsidR="002D6DCA" w:rsidRPr="00961378">
        <w:rPr>
          <w:rFonts w:ascii="Book Antiqua" w:hAnsi="Book Antiqua"/>
          <w:sz w:val="24"/>
          <w:szCs w:val="24"/>
        </w:rPr>
        <w:t>strategies</w:t>
      </w:r>
      <w:r w:rsidR="008842AC" w:rsidRPr="00961378">
        <w:rPr>
          <w:rFonts w:ascii="Book Antiqua" w:hAnsi="Book Antiqua"/>
          <w:sz w:val="24"/>
          <w:szCs w:val="24"/>
        </w:rPr>
        <w:t>,</w:t>
      </w:r>
      <w:r w:rsidR="002D6DCA" w:rsidRPr="00961378">
        <w:rPr>
          <w:rFonts w:ascii="Book Antiqua" w:hAnsi="Book Antiqua"/>
          <w:sz w:val="24"/>
          <w:szCs w:val="24"/>
        </w:rPr>
        <w:t xml:space="preserve"> such as </w:t>
      </w:r>
      <w:r w:rsidRPr="00961378">
        <w:rPr>
          <w:rFonts w:ascii="Book Antiqua" w:hAnsi="Book Antiqua"/>
          <w:sz w:val="24"/>
          <w:szCs w:val="24"/>
        </w:rPr>
        <w:t>palliative gastrectomy, palliative gastrojejunostomy</w:t>
      </w:r>
      <w:r w:rsidR="008842AC" w:rsidRPr="00961378">
        <w:rPr>
          <w:rFonts w:ascii="Book Antiqua" w:hAnsi="Book Antiqua"/>
          <w:sz w:val="24"/>
          <w:szCs w:val="24"/>
        </w:rPr>
        <w:t>,</w:t>
      </w:r>
      <w:r w:rsidRPr="00961378">
        <w:rPr>
          <w:rFonts w:ascii="Book Antiqua" w:hAnsi="Book Antiqua"/>
          <w:sz w:val="24"/>
          <w:szCs w:val="24"/>
        </w:rPr>
        <w:t xml:space="preserve"> or endoscopic stent. </w:t>
      </w:r>
      <w:r w:rsidR="008B3CDE" w:rsidRPr="00961378">
        <w:rPr>
          <w:rFonts w:ascii="Book Antiqua" w:hAnsi="Book Antiqua"/>
          <w:sz w:val="24"/>
          <w:szCs w:val="24"/>
        </w:rPr>
        <w:t xml:space="preserve">In this case, </w:t>
      </w:r>
      <w:r w:rsidR="002D6DCA" w:rsidRPr="00961378">
        <w:rPr>
          <w:rFonts w:ascii="Book Antiqua" w:hAnsi="Book Antiqua"/>
          <w:sz w:val="24"/>
          <w:szCs w:val="24"/>
        </w:rPr>
        <w:t>the patient did</w:t>
      </w:r>
      <w:r w:rsidR="00D31F51">
        <w:rPr>
          <w:rFonts w:ascii="Book Antiqua" w:hAnsi="Book Antiqua"/>
          <w:sz w:val="24"/>
          <w:szCs w:val="24"/>
        </w:rPr>
        <w:t xml:space="preserve"> </w:t>
      </w:r>
      <w:r w:rsidR="002D6DCA" w:rsidRPr="00961378">
        <w:rPr>
          <w:rFonts w:ascii="Book Antiqua" w:hAnsi="Book Antiqua"/>
          <w:sz w:val="24"/>
          <w:szCs w:val="24"/>
        </w:rPr>
        <w:t>n</w:t>
      </w:r>
      <w:r w:rsidR="00D31F51">
        <w:rPr>
          <w:rFonts w:ascii="Book Antiqua" w:hAnsi="Book Antiqua"/>
          <w:sz w:val="24"/>
          <w:szCs w:val="24"/>
        </w:rPr>
        <w:t>o</w:t>
      </w:r>
      <w:r w:rsidR="002D6DCA" w:rsidRPr="00961378">
        <w:rPr>
          <w:rFonts w:ascii="Book Antiqua" w:hAnsi="Book Antiqua"/>
          <w:sz w:val="24"/>
          <w:szCs w:val="24"/>
        </w:rPr>
        <w:t xml:space="preserve">t suffer from obstruction at the end of </w:t>
      </w:r>
      <w:r w:rsidR="002D6DCA" w:rsidRPr="00961378">
        <w:rPr>
          <w:rFonts w:ascii="Book Antiqua" w:hAnsi="Book Antiqua"/>
          <w:sz w:val="24"/>
          <w:szCs w:val="24"/>
        </w:rPr>
        <w:lastRenderedPageBreak/>
        <w:t xml:space="preserve">chemotherapy. </w:t>
      </w:r>
      <w:r w:rsidR="008B3CDE" w:rsidRPr="00961378">
        <w:rPr>
          <w:rFonts w:ascii="Book Antiqua" w:hAnsi="Book Antiqua"/>
          <w:sz w:val="24"/>
          <w:szCs w:val="24"/>
        </w:rPr>
        <w:t xml:space="preserve">Although biopsy results </w:t>
      </w:r>
      <w:r w:rsidR="000B7263" w:rsidRPr="00961378">
        <w:rPr>
          <w:rFonts w:ascii="Book Antiqua" w:hAnsi="Book Antiqua"/>
          <w:sz w:val="24"/>
          <w:szCs w:val="24"/>
        </w:rPr>
        <w:t xml:space="preserve">both </w:t>
      </w:r>
      <w:r w:rsidR="008B3CDE" w:rsidRPr="00961378">
        <w:rPr>
          <w:rFonts w:ascii="Book Antiqua" w:hAnsi="Book Antiqua"/>
          <w:sz w:val="24"/>
          <w:szCs w:val="24"/>
        </w:rPr>
        <w:t xml:space="preserve">during and after chemotherapy </w:t>
      </w:r>
      <w:r w:rsidR="00BE16DC" w:rsidRPr="00961378">
        <w:rPr>
          <w:rFonts w:ascii="Book Antiqua" w:hAnsi="Book Antiqua"/>
          <w:sz w:val="24"/>
          <w:szCs w:val="24"/>
        </w:rPr>
        <w:t>w</w:t>
      </w:r>
      <w:r w:rsidR="00D31F51">
        <w:rPr>
          <w:rFonts w:ascii="Book Antiqua" w:hAnsi="Book Antiqua"/>
          <w:sz w:val="24"/>
          <w:szCs w:val="24"/>
        </w:rPr>
        <w:t>ere</w:t>
      </w:r>
      <w:r w:rsidR="008B3CDE" w:rsidRPr="00961378">
        <w:rPr>
          <w:rFonts w:ascii="Book Antiqua" w:hAnsi="Book Antiqua"/>
          <w:sz w:val="24"/>
          <w:szCs w:val="24"/>
        </w:rPr>
        <w:t xml:space="preserve"> categorized as </w:t>
      </w:r>
      <w:r w:rsidR="00D31F51">
        <w:rPr>
          <w:rFonts w:ascii="Book Antiqua" w:hAnsi="Book Antiqua"/>
          <w:sz w:val="24"/>
          <w:szCs w:val="24"/>
        </w:rPr>
        <w:t>G</w:t>
      </w:r>
      <w:r w:rsidR="008B3CDE" w:rsidRPr="00961378">
        <w:rPr>
          <w:rFonts w:ascii="Book Antiqua" w:hAnsi="Book Antiqua"/>
          <w:sz w:val="24"/>
          <w:szCs w:val="24"/>
        </w:rPr>
        <w:t>roup 1, the primary lesion appeared similar to a submucosal tumor. Considering that a lesion sometimes exists at the submu</w:t>
      </w:r>
      <w:r w:rsidR="000D321C" w:rsidRPr="00961378">
        <w:rPr>
          <w:rFonts w:ascii="Book Antiqua" w:hAnsi="Book Antiqua"/>
          <w:sz w:val="24"/>
          <w:szCs w:val="24"/>
        </w:rPr>
        <w:t>cosa like an inverted polyp</w:t>
      </w:r>
      <w:r w:rsidR="00575A69" w:rsidRPr="00961378">
        <w:rPr>
          <w:rFonts w:ascii="Book Antiqua" w:hAnsi="Book Antiqua"/>
          <w:sz w:val="24"/>
          <w:szCs w:val="24"/>
        </w:rPr>
        <w:fldChar w:fldCharType="begin"/>
      </w:r>
      <w:r w:rsidR="001500ED" w:rsidRPr="00961378">
        <w:rPr>
          <w:rFonts w:ascii="Book Antiqua" w:hAnsi="Book Antiqua"/>
          <w:sz w:val="24"/>
          <w:szCs w:val="24"/>
        </w:rPr>
        <w:instrText xml:space="preserve"> ADDIN EN.CITE &lt;EndNote&gt;&lt;Cite&gt;&lt;Author&gt;Odashima&lt;/Author&gt;&lt;Year&gt;2008&lt;/Year&gt;&lt;RecNum&gt;14&lt;/RecNum&gt;&lt;DisplayText&gt;&lt;style face="superscript"&gt;[14]&lt;/style&gt;&lt;/DisplayText&gt;&lt;record&gt;&lt;rec-number&gt;14&lt;/rec-number&gt;&lt;foreign-keys&gt;&lt;key app="EN" db-id="ax5davts5tz22ze0txjxvpen5sffwdreadar" timestamp="1537345433"&gt;14&lt;/key&gt;&lt;/foreign-keys&gt;&lt;ref-type name="Journal Article"&gt;17&lt;/ref-type&gt;&lt;contributors&gt;&lt;authors&gt;&lt;author&gt;Odashima, M.&lt;/author&gt;&lt;author&gt;Otaka, M.&lt;/author&gt;&lt;author&gt;Nanjo, H.&lt;/author&gt;&lt;author&gt;Jin, M.&lt;/author&gt;&lt;author&gt;Horikawa, Y.&lt;/author&gt;&lt;author&gt;Matsuhashi, T.&lt;/author&gt;&lt;author&gt;Ohba, R.&lt;/author&gt;&lt;author&gt;Koizumi, S.&lt;/author&gt;&lt;author&gt;Kinoshita, N.&lt;/author&gt;&lt;author&gt;Takahashi, T.&lt;/author&gt;&lt;author&gt;Shima, H.&lt;/author&gt;&lt;author&gt;Watanabe, S.&lt;/author&gt;&lt;/authors&gt;&lt;/contributors&gt;&lt;auth-address&gt;Department of Gastroenterology, Akita University School of Medicine, Akita, Japan. odashima@doc.med.akita-u.ac.jp&lt;/auth-address&gt;&lt;titles&gt;&lt;title&gt;Hamartomatous inverted polyp successfully treated by endoscopic submucosal dissection&lt;/title&gt;&lt;secondary-title&gt;Intern Med&lt;/secondary-title&gt;&lt;alt-title&gt;Internal medicine&lt;/alt-title&gt;&lt;/titles&gt;&lt;periodical&gt;&lt;full-title&gt;Intern Med&lt;/full-title&gt;&lt;abbr-1&gt;Internal medicine&lt;/abbr-1&gt;&lt;/periodical&gt;&lt;alt-periodical&gt;&lt;full-title&gt;Intern Med&lt;/full-title&gt;&lt;abbr-1&gt;Internal medicine&lt;/abbr-1&gt;&lt;/alt-periodical&gt;&lt;pages&gt;259-62&lt;/pages&gt;&lt;volume&gt;47&lt;/volume&gt;&lt;number&gt;4&lt;/number&gt;&lt;keywords&gt;&lt;keyword&gt;Adult&lt;/keyword&gt;&lt;keyword&gt;Gastric Mucosa/surgery&lt;/keyword&gt;&lt;keyword&gt;*Gastroscopy/methods&lt;/keyword&gt;&lt;keyword&gt;Humans&lt;/keyword&gt;&lt;keyword&gt;Male&lt;/keyword&gt;&lt;keyword&gt;Polyps/pathology/*surgery&lt;/keyword&gt;&lt;keyword&gt;Remission Induction&lt;/keyword&gt;&lt;keyword&gt;Stomach Neoplasms/pathology/*surgery&lt;/keyword&gt;&lt;/keywords&gt;&lt;dates&gt;&lt;year&gt;2008&lt;/year&gt;&lt;/dates&gt;&lt;isbn&gt;1349-7235 (Electronic)&amp;#xD;0918-2918 (Linking)&lt;/isbn&gt;&lt;accession-num&gt;18277026&lt;/accession-num&gt;&lt;urls&gt;&lt;related-urls&gt;&lt;url&gt;http://www.ncbi.nlm.nih.gov/pubmed/18277026&lt;/url&gt;&lt;/related-urls&gt;&lt;/urls&gt;&lt;/record&gt;&lt;/Cite&gt;&lt;/EndNote&gt;</w:instrText>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[1</w:t>
      </w:r>
      <w:r w:rsidR="007F4F5B" w:rsidRPr="00961378">
        <w:rPr>
          <w:rFonts w:ascii="Book Antiqua" w:hAnsi="Book Antiqua"/>
          <w:sz w:val="24"/>
          <w:szCs w:val="24"/>
          <w:vertAlign w:val="superscript"/>
        </w:rPr>
        <w:t>9</w:t>
      </w:r>
      <w:r w:rsidR="001500ED" w:rsidRPr="00961378">
        <w:rPr>
          <w:rFonts w:ascii="Book Antiqua" w:hAnsi="Book Antiqua"/>
          <w:sz w:val="24"/>
          <w:szCs w:val="24"/>
          <w:vertAlign w:val="superscript"/>
        </w:rPr>
        <w:t>]</w:t>
      </w:r>
      <w:r w:rsidR="00575A69" w:rsidRPr="00961378">
        <w:rPr>
          <w:rFonts w:ascii="Book Antiqua" w:hAnsi="Book Antiqua"/>
          <w:sz w:val="24"/>
          <w:szCs w:val="24"/>
        </w:rPr>
        <w:fldChar w:fldCharType="end"/>
      </w:r>
      <w:r w:rsidR="008B3CDE" w:rsidRPr="00961378">
        <w:rPr>
          <w:rFonts w:ascii="Book Antiqua" w:hAnsi="Book Antiqua"/>
          <w:sz w:val="24"/>
          <w:szCs w:val="24"/>
        </w:rPr>
        <w:t xml:space="preserve">, a residual tumor was suspected. </w:t>
      </w:r>
      <w:r w:rsidR="00384864" w:rsidRPr="00961378">
        <w:rPr>
          <w:rFonts w:ascii="Book Antiqua" w:hAnsi="Book Antiqua"/>
          <w:sz w:val="24"/>
          <w:szCs w:val="24"/>
        </w:rPr>
        <w:t xml:space="preserve">If </w:t>
      </w:r>
      <w:r w:rsidR="000B7263" w:rsidRPr="00961378">
        <w:rPr>
          <w:rFonts w:ascii="Book Antiqua" w:hAnsi="Book Antiqua"/>
          <w:sz w:val="24"/>
          <w:szCs w:val="24"/>
        </w:rPr>
        <w:t xml:space="preserve">the </w:t>
      </w:r>
      <w:r w:rsidR="00384864" w:rsidRPr="00961378">
        <w:rPr>
          <w:rFonts w:ascii="Book Antiqua" w:hAnsi="Book Antiqua"/>
          <w:sz w:val="24"/>
          <w:szCs w:val="24"/>
        </w:rPr>
        <w:t xml:space="preserve">residual tumor </w:t>
      </w:r>
      <w:r w:rsidR="000B7263" w:rsidRPr="00961378">
        <w:rPr>
          <w:rFonts w:ascii="Book Antiqua" w:hAnsi="Book Antiqua"/>
          <w:sz w:val="24"/>
          <w:szCs w:val="24"/>
        </w:rPr>
        <w:t xml:space="preserve">had </w:t>
      </w:r>
      <w:r w:rsidR="00384864" w:rsidRPr="00961378">
        <w:rPr>
          <w:rFonts w:ascii="Book Antiqua" w:hAnsi="Book Antiqua"/>
          <w:sz w:val="24"/>
          <w:szCs w:val="24"/>
        </w:rPr>
        <w:t>remained and gr</w:t>
      </w:r>
      <w:r w:rsidR="000B7263" w:rsidRPr="00961378">
        <w:rPr>
          <w:rFonts w:ascii="Book Antiqua" w:hAnsi="Book Antiqua"/>
          <w:sz w:val="24"/>
          <w:szCs w:val="24"/>
        </w:rPr>
        <w:t>own</w:t>
      </w:r>
      <w:r w:rsidR="00384864" w:rsidRPr="00961378">
        <w:rPr>
          <w:rFonts w:ascii="Book Antiqua" w:hAnsi="Book Antiqua"/>
          <w:sz w:val="24"/>
          <w:szCs w:val="24"/>
        </w:rPr>
        <w:t xml:space="preserve">, there </w:t>
      </w:r>
      <w:r w:rsidR="000B7263" w:rsidRPr="00961378">
        <w:rPr>
          <w:rFonts w:ascii="Book Antiqua" w:hAnsi="Book Antiqua"/>
          <w:sz w:val="24"/>
          <w:szCs w:val="24"/>
        </w:rPr>
        <w:t xml:space="preserve">would have been </w:t>
      </w:r>
      <w:r w:rsidR="00384864" w:rsidRPr="00961378">
        <w:rPr>
          <w:rFonts w:ascii="Book Antiqua" w:hAnsi="Book Antiqua"/>
          <w:sz w:val="24"/>
          <w:szCs w:val="24"/>
        </w:rPr>
        <w:t xml:space="preserve">a risk of obstruction. </w:t>
      </w:r>
      <w:r w:rsidR="008B3CDE" w:rsidRPr="00961378">
        <w:rPr>
          <w:rFonts w:ascii="Book Antiqua" w:hAnsi="Book Antiqua"/>
          <w:sz w:val="24"/>
          <w:szCs w:val="24"/>
        </w:rPr>
        <w:t xml:space="preserve">Therefore, ESD was used to first confirm </w:t>
      </w:r>
      <w:r w:rsidR="00F7662E" w:rsidRPr="00961378">
        <w:rPr>
          <w:rFonts w:ascii="Book Antiqua" w:hAnsi="Book Antiqua"/>
          <w:sz w:val="24"/>
          <w:szCs w:val="24"/>
        </w:rPr>
        <w:t xml:space="preserve">the </w:t>
      </w:r>
      <w:r w:rsidR="008B3CDE" w:rsidRPr="00961378">
        <w:rPr>
          <w:rFonts w:ascii="Book Antiqua" w:hAnsi="Book Antiqua"/>
          <w:sz w:val="24"/>
          <w:szCs w:val="24"/>
        </w:rPr>
        <w:t>residual tumor and then resect the lesion completely. The results of this case suggest that when clinically possible, conversion surgery is a better treatment option, because a tumor may remain even without macroscopic evidence of the disease.</w:t>
      </w:r>
    </w:p>
    <w:p w:rsidR="008B3CDE" w:rsidRPr="00961378" w:rsidRDefault="008B3CDE" w:rsidP="00961378">
      <w:pPr>
        <w:snapToGrid w:val="0"/>
        <w:spacing w:line="360" w:lineRule="auto"/>
        <w:ind w:firstLineChars="100" w:firstLine="240"/>
        <w:rPr>
          <w:rFonts w:ascii="Book Antiqua" w:eastAsia="宋体" w:hAnsi="Book Antiqua"/>
          <w:sz w:val="24"/>
          <w:szCs w:val="24"/>
          <w:lang w:eastAsia="zh-CN"/>
        </w:rPr>
      </w:pPr>
      <w:r w:rsidRPr="00961378">
        <w:rPr>
          <w:rFonts w:ascii="Book Antiqua" w:hAnsi="Book Antiqua"/>
          <w:sz w:val="24"/>
          <w:szCs w:val="24"/>
        </w:rPr>
        <w:t>ESD is a less</w:t>
      </w:r>
      <w:r w:rsidR="00B52609" w:rsidRPr="00961378">
        <w:rPr>
          <w:rFonts w:ascii="Book Antiqua" w:hAnsi="Book Antiqua"/>
          <w:sz w:val="24"/>
          <w:szCs w:val="24"/>
        </w:rPr>
        <w:t>-</w:t>
      </w:r>
      <w:r w:rsidRPr="00961378">
        <w:rPr>
          <w:rFonts w:ascii="Book Antiqua" w:hAnsi="Book Antiqua"/>
          <w:sz w:val="24"/>
          <w:szCs w:val="24"/>
        </w:rPr>
        <w:t>intensive treatment and common practice to resect early gastric cancer</w:t>
      </w:r>
      <w:r w:rsidR="008517D5">
        <w:rPr>
          <w:rFonts w:ascii="Book Antiqua" w:hAnsi="Book Antiqua"/>
          <w:sz w:val="24"/>
          <w:szCs w:val="24"/>
        </w:rPr>
        <w:t>,</w:t>
      </w:r>
      <w:r w:rsidRPr="00961378">
        <w:rPr>
          <w:rFonts w:ascii="Book Antiqua" w:hAnsi="Book Antiqua"/>
          <w:sz w:val="24"/>
          <w:szCs w:val="24"/>
        </w:rPr>
        <w:t xml:space="preserve"> rather</w:t>
      </w:r>
      <w:r w:rsidR="000D321C" w:rsidRPr="00961378">
        <w:rPr>
          <w:rFonts w:ascii="Book Antiqua" w:hAnsi="Book Antiqua"/>
          <w:sz w:val="24"/>
          <w:szCs w:val="24"/>
        </w:rPr>
        <w:t xml:space="preserve"> than surgical resection</w:t>
      </w:r>
      <w:r w:rsidR="00575A69" w:rsidRPr="00961378">
        <w:rPr>
          <w:rFonts w:ascii="Book Antiqua" w:hAnsi="Book Antiqua"/>
          <w:sz w:val="24"/>
          <w:szCs w:val="24"/>
        </w:rPr>
        <w:fldChar w:fldCharType="begin">
          <w:fldData xml:space="preserve">PEVuZE5vdGU+PENpdGU+PEF1dGhvcj5Jc29tb3RvPC9BdXRob3I+PFllYXI+MjAwOTwvWWVhcj48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LXRpdGxlPjxhYmJyLTE+R3V0PC9hYmJyLTE+PC9hbHQtcGVyaW9kaWNhbD48cGFnZXM+MzMxLTY8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YWx0LXBlcmlvZGljYWw+PHBhZ2VzPjIyNS05PC9wYWdlcz48dm9sdW1lPjQ4PC92b2x1bWU+PG51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PEVuZE5vdGU+PENpdGU+PEF1dGhvcj5Jc29tb3RvPC9BdXRob3I+PFllYXI+MjAwOTwvWWVhcj48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LXRpdGxlPjxhYmJyLTE+R3V0PC9hYmJyLTE+PC9hbHQtcGVyaW9kaWNhbD48cGFnZXM+MzMxLTY8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YWx0LXBlcmlvZGljYWw+PHBhZ2VzPjIyNS05PC9wYWdlcz48dm9sdW1lPjQ4PC92b2x1bWU+PG51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575A69" w:rsidRPr="00961378">
        <w:rPr>
          <w:rFonts w:ascii="Book Antiqua" w:hAnsi="Book Antiqua"/>
          <w:sz w:val="24"/>
          <w:szCs w:val="24"/>
        </w:rPr>
      </w:r>
      <w:r w:rsidR="00575A69" w:rsidRPr="00961378">
        <w:rPr>
          <w:rFonts w:ascii="Book Antiqua" w:hAnsi="Book Antiqua"/>
          <w:sz w:val="24"/>
          <w:szCs w:val="24"/>
        </w:rPr>
        <w:fldChar w:fldCharType="separate"/>
      </w:r>
      <w:r w:rsidR="001500ED" w:rsidRPr="00961378">
        <w:rPr>
          <w:rFonts w:ascii="Book Antiqua" w:hAnsi="Book Antiqua"/>
          <w:sz w:val="24"/>
          <w:szCs w:val="24"/>
          <w:vertAlign w:val="superscript"/>
        </w:rPr>
        <w:t>[</w:t>
      </w:r>
      <w:r w:rsidR="007C2061" w:rsidRPr="00961378">
        <w:rPr>
          <w:rFonts w:ascii="Book Antiqua" w:hAnsi="Book Antiqua"/>
          <w:sz w:val="24"/>
          <w:szCs w:val="24"/>
          <w:vertAlign w:val="superscript"/>
        </w:rPr>
        <w:t>20</w:t>
      </w:r>
      <w:r w:rsidR="00BE16DC" w:rsidRPr="00961378">
        <w:rPr>
          <w:rFonts w:ascii="Book Antiqua" w:hAnsi="Book Antiqua"/>
          <w:sz w:val="24"/>
          <w:szCs w:val="24"/>
          <w:vertAlign w:val="superscript"/>
        </w:rPr>
        <w:t>,</w:t>
      </w:r>
      <w:r w:rsidR="007C2061" w:rsidRPr="00961378">
        <w:rPr>
          <w:rFonts w:ascii="Book Antiqua" w:hAnsi="Book Antiqua"/>
          <w:sz w:val="24"/>
          <w:szCs w:val="24"/>
          <w:vertAlign w:val="superscript"/>
        </w:rPr>
        <w:t>21</w:t>
      </w:r>
      <w:r w:rsidR="001500ED" w:rsidRPr="00961378">
        <w:rPr>
          <w:rFonts w:ascii="Book Antiqua" w:hAnsi="Book Antiqua"/>
          <w:sz w:val="24"/>
          <w:szCs w:val="24"/>
          <w:vertAlign w:val="superscript"/>
        </w:rPr>
        <w:t>]</w:t>
      </w:r>
      <w:r w:rsidR="00575A69" w:rsidRPr="00961378">
        <w:rPr>
          <w:rFonts w:ascii="Book Antiqua" w:hAnsi="Book Antiqua"/>
          <w:sz w:val="24"/>
          <w:szCs w:val="24"/>
        </w:rPr>
        <w:fldChar w:fldCharType="end"/>
      </w:r>
      <w:r w:rsidRPr="00961378">
        <w:rPr>
          <w:rFonts w:ascii="Book Antiqua" w:hAnsi="Book Antiqua"/>
          <w:sz w:val="24"/>
          <w:szCs w:val="24"/>
        </w:rPr>
        <w:t xml:space="preserve">. ESD enables resection of the whole lesion, thereby allowing a correct histopathological assessment. Furthermore, the procedure is safe and effective in elderly patients. Abe </w:t>
      </w:r>
      <w:r w:rsidRPr="00961378">
        <w:rPr>
          <w:rFonts w:ascii="Book Antiqua" w:hAnsi="Book Antiqua"/>
          <w:i/>
          <w:sz w:val="24"/>
          <w:szCs w:val="24"/>
        </w:rPr>
        <w:t>et al</w:t>
      </w:r>
      <w:r w:rsidR="00BE16DC" w:rsidRPr="00961378">
        <w:rPr>
          <w:rFonts w:ascii="Book Antiqua" w:hAnsi="Book Antiqua"/>
          <w:sz w:val="24"/>
          <w:szCs w:val="24"/>
        </w:rPr>
        <w:fldChar w:fldCharType="begin">
          <w:fldData xml:space="preserve">PEVuZE5vdGU+PENpdGU+PEF1dGhvcj5BYmU8L0F1dGhvcj48WWVhcj4yMDEyPC9ZZWFyPjxSZWNO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YmJyLTE+PC9hbHQtcGVyaW9kaWNhbD48cGFnZXM+NzAtNTwvcGFnZXM+PHZvbHVtZT4xNTwvdm9s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</w:fldData>
        </w:fldChar>
      </w:r>
      <w:r w:rsidR="00BE16DC" w:rsidRPr="00961378">
        <w:rPr>
          <w:rFonts w:ascii="Book Antiqua" w:hAnsi="Book Antiqua"/>
          <w:sz w:val="24"/>
          <w:szCs w:val="24"/>
        </w:rPr>
        <w:instrText xml:space="preserve"> ADDIN EN.CITE </w:instrText>
      </w:r>
      <w:r w:rsidR="00BE16DC" w:rsidRPr="00961378">
        <w:rPr>
          <w:rFonts w:ascii="Book Antiqua" w:hAnsi="Book Antiqua"/>
          <w:sz w:val="24"/>
          <w:szCs w:val="24"/>
        </w:rPr>
        <w:fldChar w:fldCharType="begin">
          <w:fldData xml:space="preserve">PEVuZE5vdGU+PENpdGU+PEF1dGhvcj5BYmU8L0F1dGhvcj48WWVhcj4yMDEyPC9ZZWFyPjxSZWNO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YmJyLTE+PC9hbHQtcGVyaW9kaWNhbD48cGFnZXM+NzAtNTwvcGFnZXM+PHZvbHVtZT4xNTwvdm9s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</w:fldData>
        </w:fldChar>
      </w:r>
      <w:r w:rsidR="00BE16DC" w:rsidRPr="00961378">
        <w:rPr>
          <w:rFonts w:ascii="Book Antiqua" w:hAnsi="Book Antiqua"/>
          <w:sz w:val="24"/>
          <w:szCs w:val="24"/>
        </w:rPr>
        <w:instrText xml:space="preserve"> ADDIN EN.CITE.DATA </w:instrText>
      </w:r>
      <w:r w:rsidR="00BE16DC" w:rsidRPr="00961378">
        <w:rPr>
          <w:rFonts w:ascii="Book Antiqua" w:hAnsi="Book Antiqua"/>
          <w:sz w:val="24"/>
          <w:szCs w:val="24"/>
        </w:rPr>
      </w:r>
      <w:r w:rsidR="00BE16DC" w:rsidRPr="00961378">
        <w:rPr>
          <w:rFonts w:ascii="Book Antiqua" w:hAnsi="Book Antiqua"/>
          <w:sz w:val="24"/>
          <w:szCs w:val="24"/>
        </w:rPr>
        <w:fldChar w:fldCharType="end"/>
      </w:r>
      <w:r w:rsidR="00BE16DC" w:rsidRPr="00961378">
        <w:rPr>
          <w:rFonts w:ascii="Book Antiqua" w:hAnsi="Book Antiqua"/>
          <w:sz w:val="24"/>
          <w:szCs w:val="24"/>
        </w:rPr>
      </w:r>
      <w:r w:rsidR="00BE16DC" w:rsidRPr="00961378">
        <w:rPr>
          <w:rFonts w:ascii="Book Antiqua" w:hAnsi="Book Antiqua"/>
          <w:sz w:val="24"/>
          <w:szCs w:val="24"/>
        </w:rPr>
        <w:fldChar w:fldCharType="separate"/>
      </w:r>
      <w:r w:rsidR="00BE16DC" w:rsidRPr="00961378">
        <w:rPr>
          <w:rFonts w:ascii="Book Antiqua" w:hAnsi="Book Antiqua"/>
          <w:sz w:val="24"/>
          <w:szCs w:val="24"/>
          <w:vertAlign w:val="superscript"/>
        </w:rPr>
        <w:t>[22]</w:t>
      </w:r>
      <w:r w:rsidR="00BE16DC" w:rsidRPr="00961378">
        <w:rPr>
          <w:rFonts w:ascii="Book Antiqua" w:hAnsi="Book Antiqua"/>
          <w:sz w:val="24"/>
          <w:szCs w:val="24"/>
        </w:rPr>
        <w:fldChar w:fldCharType="end"/>
      </w:r>
      <w:r w:rsidRPr="00961378">
        <w:rPr>
          <w:rFonts w:ascii="Book Antiqua" w:hAnsi="Book Antiqua"/>
          <w:sz w:val="24"/>
          <w:szCs w:val="24"/>
        </w:rPr>
        <w:t xml:space="preserve"> reported that the complication rate (bleeding and perforation rates </w:t>
      </w:r>
      <w:r w:rsidR="00B52609" w:rsidRPr="00961378">
        <w:rPr>
          <w:rFonts w:ascii="Book Antiqua" w:hAnsi="Book Antiqua"/>
          <w:sz w:val="24"/>
          <w:szCs w:val="24"/>
        </w:rPr>
        <w:t xml:space="preserve">of </w:t>
      </w:r>
      <w:r w:rsidRPr="00961378">
        <w:rPr>
          <w:rFonts w:ascii="Book Antiqua" w:hAnsi="Book Antiqua"/>
          <w:sz w:val="24"/>
          <w:szCs w:val="24"/>
        </w:rPr>
        <w:t>3.2% and 2.8%, respectively) of ESD was similar in elderly (≥</w:t>
      </w:r>
      <w:r w:rsidR="00BE16DC" w:rsidRPr="00961378">
        <w:rPr>
          <w:rFonts w:ascii="Book Antiqua" w:eastAsia="宋体" w:hAnsi="Book Antiqua"/>
          <w:sz w:val="24"/>
          <w:szCs w:val="24"/>
          <w:lang w:eastAsia="zh-CN"/>
        </w:rPr>
        <w:t xml:space="preserve"> </w:t>
      </w:r>
      <w:r w:rsidRPr="00961378">
        <w:rPr>
          <w:rFonts w:ascii="Book Antiqua" w:hAnsi="Book Antiqua"/>
          <w:sz w:val="24"/>
          <w:szCs w:val="24"/>
        </w:rPr>
        <w:t>80 years) and non-elderly patients with early gastric cancer, indicating that ESD was a safe pro</w:t>
      </w:r>
      <w:r w:rsidR="000D321C" w:rsidRPr="00961378">
        <w:rPr>
          <w:rFonts w:ascii="Book Antiqua" w:hAnsi="Book Antiqua"/>
          <w:sz w:val="24"/>
          <w:szCs w:val="24"/>
        </w:rPr>
        <w:t xml:space="preserve">cedure, even </w:t>
      </w:r>
      <w:r w:rsidR="00B52609" w:rsidRPr="00961378">
        <w:rPr>
          <w:rFonts w:ascii="Book Antiqua" w:hAnsi="Book Antiqua"/>
          <w:sz w:val="24"/>
          <w:szCs w:val="24"/>
        </w:rPr>
        <w:t xml:space="preserve">for </w:t>
      </w:r>
      <w:r w:rsidR="000D321C" w:rsidRPr="00961378">
        <w:rPr>
          <w:rFonts w:ascii="Book Antiqua" w:hAnsi="Book Antiqua"/>
          <w:sz w:val="24"/>
          <w:szCs w:val="24"/>
        </w:rPr>
        <w:t>the elderly</w:t>
      </w:r>
      <w:r w:rsidRPr="00961378">
        <w:rPr>
          <w:rFonts w:ascii="Book Antiqua" w:hAnsi="Book Antiqua"/>
          <w:sz w:val="24"/>
          <w:szCs w:val="24"/>
        </w:rPr>
        <w:t xml:space="preserve">. Additionally, Watanabe </w:t>
      </w:r>
      <w:r w:rsidRPr="00961378">
        <w:rPr>
          <w:rFonts w:ascii="Book Antiqua" w:hAnsi="Book Antiqua"/>
          <w:i/>
          <w:sz w:val="24"/>
          <w:szCs w:val="24"/>
        </w:rPr>
        <w:t>et al</w:t>
      </w:r>
      <w:r w:rsidR="00BE16DC" w:rsidRPr="00961378">
        <w:rPr>
          <w:rFonts w:ascii="Book Antiqua" w:hAnsi="Book Antiqua"/>
          <w:sz w:val="24"/>
          <w:szCs w:val="24"/>
        </w:rPr>
        <w:fldChar w:fldCharType="begin">
          <w:fldData xml:space="preserve">PEVuZE5vdGU+PENpdGU+PEF1dGhvcj5XYXRhbmFiZTwvQXV0aG9yPjxZZWFyPjIwMTc8L1llYXI+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PHBhZ2VzPkUxNy1FMjQ8L3BhZ2VzPjx2b2x1bWU+NTwvdm9sdW1lPjxudW1iZXI+MTwvbnVtYmVy
PjxkYXRlcz48eWVhcj4yMDE3PC95ZWFyPjxwdWItZGF0ZXM+PGRhdGU+SmFuPC9kYXRlPjwvcHVi
LWRhdGVzPjwvZGF0ZXM+PGlzYm4+MjM2NC0zNzIyIChQcmludCkmI3hEOzIxOTYtOTczNiAoTGlu
a2luZyk8L2lzYm4+PGFjY2Vzc2lvbi1udW0+MjgxOTE0OTM8L2FjY2Vzc2lvbi1udW0+PHVybHM+
PHJlbGF0ZWQtdXJscz48dXJsPmh0dHA6Ly93d3cubmNiaS5ubG0ubmloLmdvdi9wdWJtZWQvMjgx
OTE0OTM8L3VybD48L3JlbGF0ZWQtdXJscz48L3VybHM+PGN1c3RvbTI+NTI5Mjg3NTwvY3VzdG9t
Mj48ZWxlY3Ryb25pYy1yZXNvdXJjZS1udW0+MTAuMTA1NS9zLTAwNDItMTIyOTYwPC9lbGVjdHJv
bmljLXJlc291cmNlLW51bT48L3JlY29yZD48L0NpdGU+PC9FbmROb3RlPn==
</w:fldData>
        </w:fldChar>
      </w:r>
      <w:r w:rsidR="00BE16DC" w:rsidRPr="00961378">
        <w:rPr>
          <w:rFonts w:ascii="Book Antiqua" w:hAnsi="Book Antiqua"/>
          <w:sz w:val="24"/>
          <w:szCs w:val="24"/>
        </w:rPr>
        <w:instrText xml:space="preserve"> ADDIN EN.CITE </w:instrText>
      </w:r>
      <w:r w:rsidR="00BE16DC" w:rsidRPr="00961378">
        <w:rPr>
          <w:rFonts w:ascii="Book Antiqua" w:hAnsi="Book Antiqua"/>
          <w:sz w:val="24"/>
          <w:szCs w:val="24"/>
        </w:rPr>
        <w:fldChar w:fldCharType="begin">
          <w:fldData xml:space="preserve">PEVuZE5vdGU+PENpdGU+PEF1dGhvcj5XYXRhbmFiZTwvQXV0aG9yPjxZZWFyPjIwMTc8L1llYXI+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PHBhZ2VzPkUxNy1FMjQ8L3BhZ2VzPjx2b2x1bWU+NTwvdm9sdW1lPjxudW1iZXI+MTwvbnVtYmVy
PjxkYXRlcz48eWVhcj4yMDE3PC95ZWFyPjxwdWItZGF0ZXM+PGRhdGU+SmFuPC9kYXRlPjwvcHVi
LWRhdGVzPjwvZGF0ZXM+PGlzYm4+MjM2NC0zNzIyIChQcmludCkmI3hEOzIxOTYtOTczNiAoTGlu
a2luZyk8L2lzYm4+PGFjY2Vzc2lvbi1udW0+MjgxOTE0OTM8L2FjY2Vzc2lvbi1udW0+PHVybHM+
PHJlbGF0ZWQtdXJscz48dXJsPmh0dHA6Ly93d3cubmNiaS5ubG0ubmloLmdvdi9wdWJtZWQvMjgx
OTE0OTM8L3VybD48L3JlbGF0ZWQtdXJscz48L3VybHM+PGN1c3RvbTI+NTI5Mjg3NTwvY3VzdG9t
Mj48ZWxlY3Ryb25pYy1yZXNvdXJjZS1udW0+MTAuMTA1NS9zLTAwNDItMTIyOTYwPC9lbGVjdHJv
bmljLXJlc291cmNlLW51bT48L3JlY29yZD48L0NpdGU+PC9FbmROb3RlPn==
</w:fldData>
        </w:fldChar>
      </w:r>
      <w:r w:rsidR="00BE16DC" w:rsidRPr="00961378">
        <w:rPr>
          <w:rFonts w:ascii="Book Antiqua" w:hAnsi="Book Antiqua"/>
          <w:sz w:val="24"/>
          <w:szCs w:val="24"/>
        </w:rPr>
        <w:instrText xml:space="preserve"> ADDIN EN.CITE.DATA </w:instrText>
      </w:r>
      <w:r w:rsidR="00BE16DC" w:rsidRPr="00961378">
        <w:rPr>
          <w:rFonts w:ascii="Book Antiqua" w:hAnsi="Book Antiqua"/>
          <w:sz w:val="24"/>
          <w:szCs w:val="24"/>
        </w:rPr>
      </w:r>
      <w:r w:rsidR="00BE16DC" w:rsidRPr="00961378">
        <w:rPr>
          <w:rFonts w:ascii="Book Antiqua" w:hAnsi="Book Antiqua"/>
          <w:sz w:val="24"/>
          <w:szCs w:val="24"/>
        </w:rPr>
        <w:fldChar w:fldCharType="end"/>
      </w:r>
      <w:r w:rsidR="00BE16DC" w:rsidRPr="00961378">
        <w:rPr>
          <w:rFonts w:ascii="Book Antiqua" w:hAnsi="Book Antiqua"/>
          <w:sz w:val="24"/>
          <w:szCs w:val="24"/>
        </w:rPr>
      </w:r>
      <w:r w:rsidR="00BE16DC" w:rsidRPr="00961378">
        <w:rPr>
          <w:rFonts w:ascii="Book Antiqua" w:hAnsi="Book Antiqua"/>
          <w:sz w:val="24"/>
          <w:szCs w:val="24"/>
        </w:rPr>
        <w:fldChar w:fldCharType="separate"/>
      </w:r>
      <w:r w:rsidR="00BE16DC" w:rsidRPr="00961378">
        <w:rPr>
          <w:rFonts w:ascii="Book Antiqua" w:hAnsi="Book Antiqua"/>
          <w:sz w:val="24"/>
          <w:szCs w:val="24"/>
          <w:vertAlign w:val="superscript"/>
        </w:rPr>
        <w:t>[23]</w:t>
      </w:r>
      <w:r w:rsidR="00BE16DC" w:rsidRPr="00961378">
        <w:rPr>
          <w:rFonts w:ascii="Book Antiqua" w:hAnsi="Book Antiqua"/>
          <w:sz w:val="24"/>
          <w:szCs w:val="24"/>
        </w:rPr>
        <w:fldChar w:fldCharType="end"/>
      </w:r>
      <w:r w:rsidRPr="00961378">
        <w:rPr>
          <w:rFonts w:ascii="Book Antiqua" w:hAnsi="Book Antiqua"/>
          <w:sz w:val="24"/>
          <w:szCs w:val="24"/>
        </w:rPr>
        <w:t xml:space="preserve"> reported no significant differences in adverse events (</w:t>
      </w:r>
      <w:r w:rsidRPr="00961378">
        <w:rPr>
          <w:rFonts w:ascii="Book Antiqua" w:hAnsi="Book Antiqua"/>
          <w:i/>
          <w:sz w:val="24"/>
          <w:szCs w:val="24"/>
        </w:rPr>
        <w:t>i.e.</w:t>
      </w:r>
      <w:r w:rsidRPr="00961378">
        <w:rPr>
          <w:rFonts w:ascii="Book Antiqua" w:hAnsi="Book Antiqua"/>
          <w:sz w:val="24"/>
          <w:szCs w:val="24"/>
        </w:rPr>
        <w:t xml:space="preserve"> rate of perforation, postoperative bleeding, aspiration pneumonia, or stricture) among patients with early gastri</w:t>
      </w:r>
      <w:r w:rsidR="000D321C" w:rsidRPr="00961378">
        <w:rPr>
          <w:rFonts w:ascii="Book Antiqua" w:hAnsi="Book Antiqua"/>
          <w:sz w:val="24"/>
          <w:szCs w:val="24"/>
        </w:rPr>
        <w:t>c cancer, regardless of age</w:t>
      </w:r>
      <w:r w:rsidRPr="00961378">
        <w:rPr>
          <w:rFonts w:ascii="Book Antiqua" w:hAnsi="Book Antiqua"/>
          <w:sz w:val="24"/>
          <w:szCs w:val="24"/>
        </w:rPr>
        <w:t>. Several studies reported that endoscopic therap</w:t>
      </w:r>
      <w:r w:rsidR="00837CBA" w:rsidRPr="00961378">
        <w:rPr>
          <w:rFonts w:ascii="Book Antiqua" w:hAnsi="Book Antiqua"/>
          <w:sz w:val="24"/>
          <w:szCs w:val="24"/>
        </w:rPr>
        <w:t>ies</w:t>
      </w:r>
      <w:r w:rsidRPr="00961378">
        <w:rPr>
          <w:rFonts w:ascii="Book Antiqua" w:hAnsi="Book Antiqua"/>
          <w:sz w:val="24"/>
          <w:szCs w:val="24"/>
        </w:rPr>
        <w:t xml:space="preserve">, such as ESD, for locoregional recurrence of esophageal cancer after definitive chemoradiotherapy ensured safety. Furthermore, endoscopic therapy can be locally controlled and may improve </w:t>
      </w:r>
      <w:r w:rsidR="00837CBA" w:rsidRPr="00961378">
        <w:rPr>
          <w:rFonts w:ascii="Book Antiqua" w:hAnsi="Book Antiqua"/>
          <w:sz w:val="24"/>
          <w:szCs w:val="24"/>
        </w:rPr>
        <w:t xml:space="preserve">both </w:t>
      </w:r>
      <w:r w:rsidRPr="00961378">
        <w:rPr>
          <w:rFonts w:ascii="Book Antiqua" w:hAnsi="Book Antiqua"/>
          <w:sz w:val="24"/>
          <w:szCs w:val="24"/>
        </w:rPr>
        <w:t>overall and disease</w:t>
      </w:r>
      <w:r w:rsidR="000D321C" w:rsidRPr="00961378">
        <w:rPr>
          <w:rFonts w:ascii="Book Antiqua" w:hAnsi="Book Antiqua"/>
          <w:sz w:val="24"/>
          <w:szCs w:val="24"/>
        </w:rPr>
        <w:t>-specific survival rates</w:t>
      </w:r>
      <w:r w:rsidR="00BD4E58" w:rsidRPr="00961378">
        <w:rPr>
          <w:rFonts w:ascii="Book Antiqua" w:hAnsi="Book Antiqua"/>
          <w:sz w:val="24"/>
          <w:szCs w:val="24"/>
        </w:rPr>
        <w:fldChar w:fldCharType="begin">
          <w:fldData xml:space="preserve">PEVuZE5vdGU+PENpdGU+PEF1dGhvcj5Lb2l6dW1pPC9BdXRob3I+PFllYXI+MjAxNDwvWWVhcj48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YmJyLTE+PC9hbHQtcGVyaW9kaWNhbD48cGFnZXM+MzQ4LTUzPC9wYWdlcz48dm9sdW1lPjc5PC92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PjwvYWx0LXBlcmlvZGljYWw+PHBhZ2VzPjEwOTUtMTAxPC9wYWdlcz48dm9sdW1lPjQ4PC92b2x1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</w:fldData>
        </w:fldChar>
      </w:r>
      <w:r w:rsidR="001500ED" w:rsidRPr="00961378">
        <w:rPr>
          <w:rFonts w:ascii="Book Antiqua" w:hAnsi="Book Antiqua"/>
          <w:sz w:val="24"/>
          <w:szCs w:val="24"/>
        </w:rPr>
        <w:instrText xml:space="preserve"> ADDIN EN.CITE </w:instrText>
      </w:r>
      <w:r w:rsidR="001500ED" w:rsidRPr="00961378">
        <w:rPr>
          <w:rFonts w:ascii="Book Antiqua" w:hAnsi="Book Antiqua"/>
          <w:sz w:val="24"/>
          <w:szCs w:val="24"/>
        </w:rPr>
        <w:fldChar w:fldCharType="begin">
          <w:fldData xml:space="preserve">PEVuZE5vdGU+PENpdGU+PEF1dGhvcj5Lb2l6dW1pPC9BdXRob3I+PFllYXI+MjAxNDwvWWVhcj48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YmJyLTE+PC9hbHQtcGVyaW9kaWNhbD48cGFnZXM+MzQ4LTUzPC9wYWdlcz48dm9sdW1lPjc5PC92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PjwvYWx0LXBlcmlvZGljYWw+PHBhZ2VzPjEwOTUtMTAxPC9wYWdlcz48dm9sdW1lPjQ4PC92b2x1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</w:fldData>
        </w:fldChar>
      </w:r>
      <w:r w:rsidR="001500ED" w:rsidRPr="00961378">
        <w:rPr>
          <w:rFonts w:ascii="Book Antiqua" w:hAnsi="Book Antiqua"/>
          <w:sz w:val="24"/>
          <w:szCs w:val="24"/>
        </w:rPr>
        <w:instrText xml:space="preserve"> ADDIN EN.CITE.DATA </w:instrText>
      </w:r>
      <w:r w:rsidR="001500ED" w:rsidRPr="00961378">
        <w:rPr>
          <w:rFonts w:ascii="Book Antiqua" w:hAnsi="Book Antiqua"/>
          <w:sz w:val="24"/>
          <w:szCs w:val="24"/>
        </w:rPr>
      </w:r>
      <w:r w:rsidR="001500ED" w:rsidRPr="00961378">
        <w:rPr>
          <w:rFonts w:ascii="Book Antiqua" w:hAnsi="Book Antiqua"/>
          <w:sz w:val="24"/>
          <w:szCs w:val="24"/>
        </w:rPr>
        <w:fldChar w:fldCharType="end"/>
      </w:r>
      <w:r w:rsidR="00BD4E58" w:rsidRPr="00961378">
        <w:rPr>
          <w:rFonts w:ascii="Book Antiqua" w:hAnsi="Book Antiqua"/>
          <w:sz w:val="24"/>
          <w:szCs w:val="24"/>
        </w:rPr>
      </w:r>
      <w:r w:rsidR="00BD4E58" w:rsidRPr="00961378">
        <w:rPr>
          <w:rFonts w:ascii="Book Antiqua" w:hAnsi="Book Antiqua"/>
          <w:sz w:val="24"/>
          <w:szCs w:val="24"/>
        </w:rPr>
        <w:fldChar w:fldCharType="separate"/>
      </w:r>
      <w:r w:rsidR="001500ED" w:rsidRPr="00961378">
        <w:rPr>
          <w:rFonts w:ascii="Book Antiqua" w:hAnsi="Book Antiqua"/>
          <w:sz w:val="24"/>
          <w:szCs w:val="24"/>
          <w:vertAlign w:val="superscript"/>
        </w:rPr>
        <w:t>[</w:t>
      </w:r>
      <w:r w:rsidR="007C2061" w:rsidRPr="00961378">
        <w:rPr>
          <w:rFonts w:ascii="Book Antiqua" w:hAnsi="Book Antiqua"/>
          <w:sz w:val="24"/>
          <w:szCs w:val="24"/>
          <w:vertAlign w:val="superscript"/>
        </w:rPr>
        <w:t>24,25</w:t>
      </w:r>
      <w:r w:rsidR="001500ED" w:rsidRPr="00961378">
        <w:rPr>
          <w:rFonts w:ascii="Book Antiqua" w:hAnsi="Book Antiqua"/>
          <w:sz w:val="24"/>
          <w:szCs w:val="24"/>
          <w:vertAlign w:val="superscript"/>
        </w:rPr>
        <w:t>]</w:t>
      </w:r>
      <w:r w:rsidR="00BD4E58" w:rsidRPr="00961378">
        <w:rPr>
          <w:rFonts w:ascii="Book Antiqua" w:hAnsi="Book Antiqua"/>
          <w:sz w:val="24"/>
          <w:szCs w:val="24"/>
        </w:rPr>
        <w:fldChar w:fldCharType="end"/>
      </w:r>
      <w:r w:rsidRPr="00961378">
        <w:rPr>
          <w:rFonts w:ascii="Book Antiqua" w:hAnsi="Book Antiqua"/>
          <w:sz w:val="24"/>
          <w:szCs w:val="24"/>
        </w:rPr>
        <w:t>. In the presented case, we achieved local control from the resection using ESD, which may provide therapeutic improvements in both local control and survival outcome</w:t>
      </w:r>
      <w:r w:rsidR="00837CBA" w:rsidRPr="00961378">
        <w:rPr>
          <w:rFonts w:ascii="Book Antiqua" w:hAnsi="Book Antiqua"/>
          <w:sz w:val="24"/>
          <w:szCs w:val="24"/>
        </w:rPr>
        <w:t>s</w:t>
      </w:r>
      <w:r w:rsidRPr="00961378">
        <w:rPr>
          <w:rFonts w:ascii="Book Antiqua" w:hAnsi="Book Antiqua"/>
          <w:sz w:val="24"/>
          <w:szCs w:val="24"/>
        </w:rPr>
        <w:t xml:space="preserve"> for the patient.</w:t>
      </w:r>
    </w:p>
    <w:p w:rsidR="00C75883" w:rsidRPr="00961378" w:rsidRDefault="00C75883" w:rsidP="00961378">
      <w:pPr>
        <w:snapToGrid w:val="0"/>
        <w:spacing w:line="360" w:lineRule="auto"/>
        <w:ind w:firstLineChars="100" w:firstLine="240"/>
        <w:rPr>
          <w:rFonts w:ascii="Book Antiqua" w:eastAsia="宋体" w:hAnsi="Book Antiqua"/>
          <w:sz w:val="24"/>
          <w:szCs w:val="24"/>
          <w:lang w:eastAsia="zh-CN"/>
        </w:rPr>
      </w:pPr>
    </w:p>
    <w:p w:rsidR="00C75883" w:rsidRPr="00961378" w:rsidRDefault="00C75883" w:rsidP="00961378">
      <w:pPr>
        <w:snapToGrid w:val="0"/>
        <w:spacing w:line="360" w:lineRule="auto"/>
        <w:rPr>
          <w:rFonts w:ascii="Book Antiqua" w:eastAsia="宋体" w:hAnsi="Book Antiqua"/>
          <w:b/>
          <w:sz w:val="24"/>
          <w:szCs w:val="24"/>
          <w:lang w:eastAsia="zh-CN"/>
        </w:rPr>
      </w:pPr>
      <w:r w:rsidRPr="00961378">
        <w:rPr>
          <w:rFonts w:ascii="Book Antiqua" w:eastAsia="宋体" w:hAnsi="Book Antiqua"/>
          <w:b/>
          <w:sz w:val="24"/>
          <w:szCs w:val="24"/>
          <w:lang w:eastAsia="zh-CN"/>
        </w:rPr>
        <w:t>CONCLUSION</w:t>
      </w:r>
    </w:p>
    <w:p w:rsidR="00F04CFA" w:rsidRPr="00961378" w:rsidRDefault="008B3CDE" w:rsidP="00961378">
      <w:pPr>
        <w:snapToGrid w:val="0"/>
        <w:spacing w:line="360" w:lineRule="auto"/>
        <w:rPr>
          <w:rFonts w:ascii="Book Antiqua" w:hAnsi="Book Antiqua"/>
          <w:sz w:val="24"/>
          <w:szCs w:val="24"/>
        </w:rPr>
      </w:pPr>
      <w:r w:rsidRPr="00961378">
        <w:rPr>
          <w:rFonts w:ascii="Book Antiqua" w:hAnsi="Book Antiqua"/>
          <w:sz w:val="24"/>
          <w:szCs w:val="24"/>
        </w:rPr>
        <w:t xml:space="preserve">In conclusion, we presented a rare case of </w:t>
      </w:r>
      <w:r w:rsidR="0035322B" w:rsidRPr="00961378">
        <w:rPr>
          <w:rFonts w:ascii="Book Antiqua" w:hAnsi="Book Antiqua"/>
          <w:sz w:val="24"/>
          <w:szCs w:val="24"/>
        </w:rPr>
        <w:t xml:space="preserve">a </w:t>
      </w:r>
      <w:r w:rsidRPr="00961378">
        <w:rPr>
          <w:rFonts w:ascii="Book Antiqua" w:hAnsi="Book Antiqua"/>
          <w:sz w:val="24"/>
          <w:szCs w:val="24"/>
        </w:rPr>
        <w:t xml:space="preserve">complete resection with negative </w:t>
      </w:r>
      <w:r w:rsidRPr="00961378">
        <w:rPr>
          <w:rFonts w:ascii="Book Antiqua" w:hAnsi="Book Antiqua"/>
          <w:sz w:val="24"/>
          <w:szCs w:val="24"/>
        </w:rPr>
        <w:lastRenderedPageBreak/>
        <w:t>margins using ESD for a remnant submucosal lesion after chemotherapy for mGC. The patien</w:t>
      </w:r>
      <w:r w:rsidR="00907116" w:rsidRPr="00961378">
        <w:rPr>
          <w:rFonts w:ascii="Book Antiqua" w:hAnsi="Book Antiqua"/>
          <w:sz w:val="24"/>
          <w:szCs w:val="24"/>
        </w:rPr>
        <w:t>t has been alive for the past 29</w:t>
      </w:r>
      <w:r w:rsidRPr="00961378">
        <w:rPr>
          <w:rFonts w:ascii="Book Antiqua" w:hAnsi="Book Antiqua"/>
          <w:sz w:val="24"/>
          <w:szCs w:val="24"/>
        </w:rPr>
        <w:t xml:space="preserve"> mo after ESD</w:t>
      </w:r>
      <w:r w:rsidR="0035322B" w:rsidRPr="00961378">
        <w:rPr>
          <w:rFonts w:ascii="Book Antiqua" w:hAnsi="Book Antiqua"/>
          <w:sz w:val="24"/>
          <w:szCs w:val="24"/>
        </w:rPr>
        <w:t>,</w:t>
      </w:r>
      <w:r w:rsidRPr="00961378">
        <w:rPr>
          <w:rFonts w:ascii="Book Antiqua" w:hAnsi="Book Antiqua"/>
          <w:sz w:val="24"/>
          <w:szCs w:val="24"/>
        </w:rPr>
        <w:t xml:space="preserve"> </w:t>
      </w:r>
      <w:r w:rsidR="0035322B" w:rsidRPr="00961378">
        <w:rPr>
          <w:rFonts w:ascii="Book Antiqua" w:hAnsi="Book Antiqua"/>
          <w:sz w:val="24"/>
          <w:szCs w:val="24"/>
        </w:rPr>
        <w:t xml:space="preserve">with no sign of </w:t>
      </w:r>
      <w:r w:rsidRPr="00961378">
        <w:rPr>
          <w:rFonts w:ascii="Book Antiqua" w:hAnsi="Book Antiqua"/>
          <w:sz w:val="24"/>
          <w:szCs w:val="24"/>
        </w:rPr>
        <w:t>local recurrence.</w:t>
      </w:r>
    </w:p>
    <w:p w:rsidR="00615A2A" w:rsidRPr="00961378" w:rsidRDefault="00615A2A" w:rsidP="00961378">
      <w:pPr>
        <w:pStyle w:val="EndNoteBibliography"/>
        <w:snapToGrid w:val="0"/>
        <w:spacing w:line="360" w:lineRule="auto"/>
        <w:rPr>
          <w:rFonts w:ascii="Book Antiqua" w:eastAsia="宋体" w:hAnsi="Book Antiqua"/>
          <w:b/>
          <w:noProof w:val="0"/>
          <w:sz w:val="24"/>
          <w:szCs w:val="24"/>
          <w:lang w:eastAsia="zh-CN"/>
        </w:rPr>
      </w:pPr>
      <w:r w:rsidRPr="00961378">
        <w:rPr>
          <w:rFonts w:ascii="Book Antiqua" w:hAnsi="Book Antiqua"/>
          <w:noProof w:val="0"/>
          <w:sz w:val="24"/>
          <w:szCs w:val="24"/>
        </w:rPr>
        <w:br w:type="page"/>
      </w:r>
      <w:r w:rsidR="00BE16DC" w:rsidRPr="00961378">
        <w:rPr>
          <w:rFonts w:ascii="Book Antiqua" w:hAnsi="Book Antiqua"/>
          <w:b/>
          <w:noProof w:val="0"/>
          <w:sz w:val="24"/>
          <w:szCs w:val="24"/>
        </w:rPr>
        <w:lastRenderedPageBreak/>
        <w:t>REFERENCE</w:t>
      </w:r>
      <w:r w:rsidR="00BE16DC" w:rsidRPr="00961378">
        <w:rPr>
          <w:rFonts w:ascii="Book Antiqua" w:eastAsia="宋体" w:hAnsi="Book Antiqua"/>
          <w:b/>
          <w:noProof w:val="0"/>
          <w:sz w:val="24"/>
          <w:szCs w:val="24"/>
          <w:lang w:eastAsia="zh-CN"/>
        </w:rPr>
        <w:t>S</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 </w:t>
      </w:r>
      <w:r w:rsidRPr="00961378">
        <w:rPr>
          <w:rFonts w:ascii="Book Antiqua" w:hAnsi="Book Antiqua"/>
          <w:b/>
          <w:sz w:val="24"/>
          <w:szCs w:val="24"/>
        </w:rPr>
        <w:t>Japanese Gastric Cancer Association.</w:t>
      </w:r>
      <w:r w:rsidRPr="00961378">
        <w:rPr>
          <w:rFonts w:ascii="Book Antiqua" w:hAnsi="Book Antiqua"/>
          <w:sz w:val="24"/>
          <w:szCs w:val="24"/>
        </w:rPr>
        <w:t xml:space="preserve"> Japanese gastric cancer treatment guidelines 2014 (ver. 4). </w:t>
      </w:r>
      <w:r w:rsidRPr="00961378">
        <w:rPr>
          <w:rFonts w:ascii="Book Antiqua" w:hAnsi="Book Antiqua"/>
          <w:i/>
          <w:sz w:val="24"/>
          <w:szCs w:val="24"/>
        </w:rPr>
        <w:t>Gastric Cancer</w:t>
      </w:r>
      <w:r w:rsidRPr="00961378">
        <w:rPr>
          <w:rFonts w:ascii="Book Antiqua" w:hAnsi="Book Antiqua"/>
          <w:sz w:val="24"/>
          <w:szCs w:val="24"/>
        </w:rPr>
        <w:t xml:space="preserve"> 2017; </w:t>
      </w:r>
      <w:r w:rsidRPr="00961378">
        <w:rPr>
          <w:rFonts w:ascii="Book Antiqua" w:hAnsi="Book Antiqua"/>
          <w:b/>
          <w:sz w:val="24"/>
          <w:szCs w:val="24"/>
        </w:rPr>
        <w:t>20</w:t>
      </w:r>
      <w:r w:rsidRPr="00961378">
        <w:rPr>
          <w:rFonts w:ascii="Book Antiqua" w:hAnsi="Book Antiqua"/>
          <w:sz w:val="24"/>
          <w:szCs w:val="24"/>
        </w:rPr>
        <w:t>: 1-19 [PMID: 27342689 DOI: 10.1007/s10120-016-0622-4]</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2 </w:t>
      </w:r>
      <w:r w:rsidRPr="00961378">
        <w:rPr>
          <w:rFonts w:ascii="Book Antiqua" w:hAnsi="Book Antiqua"/>
          <w:b/>
          <w:sz w:val="24"/>
          <w:szCs w:val="24"/>
        </w:rPr>
        <w:t>Bang YJ</w:t>
      </w:r>
      <w:r w:rsidRPr="00961378">
        <w:rPr>
          <w:rFonts w:ascii="Book Antiqua" w:hAnsi="Book Antiqua"/>
          <w:sz w:val="24"/>
          <w:szCs w:val="24"/>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961378">
        <w:rPr>
          <w:rFonts w:ascii="Book Antiqua" w:hAnsi="Book Antiqua"/>
          <w:i/>
          <w:sz w:val="24"/>
          <w:szCs w:val="24"/>
        </w:rPr>
        <w:t>Lancet</w:t>
      </w:r>
      <w:r w:rsidRPr="00961378">
        <w:rPr>
          <w:rFonts w:ascii="Book Antiqua" w:hAnsi="Book Antiqua"/>
          <w:sz w:val="24"/>
          <w:szCs w:val="24"/>
        </w:rPr>
        <w:t xml:space="preserve"> 2010; </w:t>
      </w:r>
      <w:r w:rsidRPr="00961378">
        <w:rPr>
          <w:rFonts w:ascii="Book Antiqua" w:hAnsi="Book Antiqua"/>
          <w:b/>
          <w:sz w:val="24"/>
          <w:szCs w:val="24"/>
        </w:rPr>
        <w:t>376</w:t>
      </w:r>
      <w:r w:rsidRPr="00961378">
        <w:rPr>
          <w:rFonts w:ascii="Book Antiqua" w:hAnsi="Book Antiqua"/>
          <w:sz w:val="24"/>
          <w:szCs w:val="24"/>
        </w:rPr>
        <w:t>: 687-697 [PMID: 20728210 DOI: 10.1016/S0140-6736(10)61121-X]</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3 </w:t>
      </w:r>
      <w:r w:rsidRPr="00961378">
        <w:rPr>
          <w:rFonts w:ascii="Book Antiqua" w:hAnsi="Book Antiqua"/>
          <w:b/>
          <w:sz w:val="24"/>
          <w:szCs w:val="24"/>
        </w:rPr>
        <w:t>Koizumi W</w:t>
      </w:r>
      <w:r w:rsidRPr="00961378">
        <w:rPr>
          <w:rFonts w:ascii="Book Antiqua" w:hAnsi="Book Antiqua"/>
          <w:sz w:val="24"/>
          <w:szCs w:val="24"/>
        </w:rPr>
        <w:t xml:space="preserve">, Narahara H, Hara T, Takagane A, Akiya T, Takagi M, Miyashita K, Nishizaki T, Kobayashi O, Takiyama W, Toh Y, Nagaie T, Takagi S, Yamamura Y, Yanaoka K, Orita H, Takeuchi M. S-1 plus cisplatin versus S-1 alone for first-line treatment of advanced gastric cancer (SPIRITS trial): a phase III trial. </w:t>
      </w:r>
      <w:r w:rsidRPr="00961378">
        <w:rPr>
          <w:rFonts w:ascii="Book Antiqua" w:hAnsi="Book Antiqua"/>
          <w:i/>
          <w:sz w:val="24"/>
          <w:szCs w:val="24"/>
        </w:rPr>
        <w:t>Lancet Oncol</w:t>
      </w:r>
      <w:r w:rsidRPr="00961378">
        <w:rPr>
          <w:rFonts w:ascii="Book Antiqua" w:hAnsi="Book Antiqua"/>
          <w:sz w:val="24"/>
          <w:szCs w:val="24"/>
        </w:rPr>
        <w:t xml:space="preserve"> 2008; </w:t>
      </w:r>
      <w:r w:rsidRPr="00961378">
        <w:rPr>
          <w:rFonts w:ascii="Book Antiqua" w:hAnsi="Book Antiqua"/>
          <w:b/>
          <w:sz w:val="24"/>
          <w:szCs w:val="24"/>
        </w:rPr>
        <w:t>9</w:t>
      </w:r>
      <w:r w:rsidRPr="00961378">
        <w:rPr>
          <w:rFonts w:ascii="Book Antiqua" w:hAnsi="Book Antiqua"/>
          <w:sz w:val="24"/>
          <w:szCs w:val="24"/>
        </w:rPr>
        <w:t>: 215-221 [PMID: 18282805 DOI: 10.1016/S1470-2045(08)70035-4]</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4 </w:t>
      </w:r>
      <w:r w:rsidRPr="00961378">
        <w:rPr>
          <w:rFonts w:ascii="Book Antiqua" w:hAnsi="Book Antiqua"/>
          <w:b/>
          <w:sz w:val="24"/>
          <w:szCs w:val="24"/>
        </w:rPr>
        <w:t>Schildberg CW</w:t>
      </w:r>
      <w:r w:rsidRPr="00961378">
        <w:rPr>
          <w:rFonts w:ascii="Book Antiqua" w:hAnsi="Book Antiqua"/>
          <w:sz w:val="24"/>
          <w:szCs w:val="24"/>
        </w:rPr>
        <w:t xml:space="preserve">, Weidinger T, Hohenberger W, Wein A, Langheinrich M, Neurath M, Boxberger F. Metastatic adenocarcinomas of the stomach or esophagogastric junction (UICC stage IV) are not always a palliative situation: a retrospective analysis. </w:t>
      </w:r>
      <w:r w:rsidRPr="00961378">
        <w:rPr>
          <w:rFonts w:ascii="Book Antiqua" w:hAnsi="Book Antiqua"/>
          <w:i/>
          <w:sz w:val="24"/>
          <w:szCs w:val="24"/>
        </w:rPr>
        <w:t>World J Surg</w:t>
      </w:r>
      <w:r w:rsidRPr="00961378">
        <w:rPr>
          <w:rFonts w:ascii="Book Antiqua" w:hAnsi="Book Antiqua"/>
          <w:sz w:val="24"/>
          <w:szCs w:val="24"/>
        </w:rPr>
        <w:t xml:space="preserve"> 2014; </w:t>
      </w:r>
      <w:r w:rsidRPr="00961378">
        <w:rPr>
          <w:rFonts w:ascii="Book Antiqua" w:hAnsi="Book Antiqua"/>
          <w:b/>
          <w:sz w:val="24"/>
          <w:szCs w:val="24"/>
        </w:rPr>
        <w:t>38</w:t>
      </w:r>
      <w:r w:rsidRPr="00961378">
        <w:rPr>
          <w:rFonts w:ascii="Book Antiqua" w:hAnsi="Book Antiqua"/>
          <w:sz w:val="24"/>
          <w:szCs w:val="24"/>
        </w:rPr>
        <w:t>: 419-425 [PMID: 24146196 DOI: 10.1007/s00268-013-2293-1]</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5 </w:t>
      </w:r>
      <w:r w:rsidRPr="00961378">
        <w:rPr>
          <w:rFonts w:ascii="Book Antiqua" w:hAnsi="Book Antiqua"/>
          <w:b/>
          <w:sz w:val="24"/>
          <w:szCs w:val="24"/>
        </w:rPr>
        <w:t>Yamada Y</w:t>
      </w:r>
      <w:r w:rsidRPr="00961378">
        <w:rPr>
          <w:rFonts w:ascii="Book Antiqua" w:hAnsi="Book Antiqua"/>
          <w:sz w:val="24"/>
          <w:szCs w:val="24"/>
        </w:rPr>
        <w:t xml:space="preserve">, Higuchi K, Nishikawa K, Gotoh M, Fuse N, Sugimoto N, Nishina T, Amagai K, Chin K, Niwa Y, Tsuji A, Imamura H, Tsuda M, Yasui H, Fujii H, Yamaguchi K, Yasui H, Hironaka S, Shimada K, Miwa H, Hamada C, Hyodo I. Phase III study comparing oxaliplatin plus S-1 with cisplatin plus S-1 in chemotherapy-naïve patients with advanced gastric cancer. </w:t>
      </w:r>
      <w:r w:rsidRPr="00961378">
        <w:rPr>
          <w:rFonts w:ascii="Book Antiqua" w:hAnsi="Book Antiqua"/>
          <w:i/>
          <w:sz w:val="24"/>
          <w:szCs w:val="24"/>
        </w:rPr>
        <w:t>Ann Oncol</w:t>
      </w:r>
      <w:r w:rsidRPr="00961378">
        <w:rPr>
          <w:rFonts w:ascii="Book Antiqua" w:hAnsi="Book Antiqua"/>
          <w:sz w:val="24"/>
          <w:szCs w:val="24"/>
        </w:rPr>
        <w:t xml:space="preserve"> 2015; </w:t>
      </w:r>
      <w:r w:rsidRPr="00961378">
        <w:rPr>
          <w:rFonts w:ascii="Book Antiqua" w:hAnsi="Book Antiqua"/>
          <w:b/>
          <w:sz w:val="24"/>
          <w:szCs w:val="24"/>
        </w:rPr>
        <w:t>26</w:t>
      </w:r>
      <w:r w:rsidRPr="00961378">
        <w:rPr>
          <w:rFonts w:ascii="Book Antiqua" w:hAnsi="Book Antiqua"/>
          <w:sz w:val="24"/>
          <w:szCs w:val="24"/>
        </w:rPr>
        <w:t>: 141-148 [PMID: 25316259 DOI: 10.1093/annonc/mdu472]</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6 </w:t>
      </w:r>
      <w:r w:rsidRPr="00961378">
        <w:rPr>
          <w:rFonts w:ascii="Book Antiqua" w:hAnsi="Book Antiqua"/>
          <w:b/>
          <w:sz w:val="24"/>
          <w:szCs w:val="24"/>
        </w:rPr>
        <w:t>Bando H</w:t>
      </w:r>
      <w:r w:rsidRPr="00961378">
        <w:rPr>
          <w:rFonts w:ascii="Book Antiqua" w:hAnsi="Book Antiqua"/>
          <w:sz w:val="24"/>
          <w:szCs w:val="24"/>
        </w:rPr>
        <w:t xml:space="preserve">, Yamada Y, Tanabe S, Nishikawa K, Gotoh M, Sugimoto N, Nishina </w:t>
      </w:r>
      <w:r w:rsidRPr="00961378">
        <w:rPr>
          <w:rFonts w:ascii="Book Antiqua" w:hAnsi="Book Antiqua"/>
          <w:sz w:val="24"/>
          <w:szCs w:val="24"/>
        </w:rPr>
        <w:lastRenderedPageBreak/>
        <w:t xml:space="preserve">T, Amagai K, Chin K, Niwa Y, Tsuji A, Imamura H, Tsuda M, Yasui H, Fujii H, Yamaguchi K, Yasui H, Hironaka S, Shimada K, Miwa H, Hamada C, Hyodo I. Efficacy and safety of S-1 and oxaliplatin combination therapy in elderly patients with advanced gastric cancer. </w:t>
      </w:r>
      <w:r w:rsidRPr="00961378">
        <w:rPr>
          <w:rFonts w:ascii="Book Antiqua" w:hAnsi="Book Antiqua"/>
          <w:i/>
          <w:sz w:val="24"/>
          <w:szCs w:val="24"/>
        </w:rPr>
        <w:t>Gastric Cancer</w:t>
      </w:r>
      <w:r w:rsidRPr="00961378">
        <w:rPr>
          <w:rFonts w:ascii="Book Antiqua" w:hAnsi="Book Antiqua"/>
          <w:sz w:val="24"/>
          <w:szCs w:val="24"/>
        </w:rPr>
        <w:t xml:space="preserve"> 2016; </w:t>
      </w:r>
      <w:r w:rsidRPr="00961378">
        <w:rPr>
          <w:rFonts w:ascii="Book Antiqua" w:hAnsi="Book Antiqua"/>
          <w:b/>
          <w:sz w:val="24"/>
          <w:szCs w:val="24"/>
        </w:rPr>
        <w:t>19</w:t>
      </w:r>
      <w:r w:rsidRPr="00961378">
        <w:rPr>
          <w:rFonts w:ascii="Book Antiqua" w:hAnsi="Book Antiqua"/>
          <w:sz w:val="24"/>
          <w:szCs w:val="24"/>
        </w:rPr>
        <w:t>: 919-926 [PMID: 26474989 DOI: 10.1007/s10120-015-0549-1]</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7 </w:t>
      </w:r>
      <w:r w:rsidRPr="00961378">
        <w:rPr>
          <w:rFonts w:ascii="Book Antiqua" w:hAnsi="Book Antiqua"/>
          <w:b/>
          <w:sz w:val="24"/>
          <w:szCs w:val="24"/>
        </w:rPr>
        <w:t>Fukuchi M</w:t>
      </w:r>
      <w:r w:rsidRPr="00961378">
        <w:rPr>
          <w:rFonts w:ascii="Book Antiqua" w:hAnsi="Book Antiqua"/>
          <w:sz w:val="24"/>
          <w:szCs w:val="24"/>
        </w:rPr>
        <w:t xml:space="preserve">, Ishiguro T, Ogata K, Suzuki O, Kumagai Y, Ishibashi K, Ishida H, Kuwano H, Mochiki E. Prognostic Role of Conversion Surgery for Unresectable Gastric Cancer. </w:t>
      </w:r>
      <w:r w:rsidRPr="00961378">
        <w:rPr>
          <w:rFonts w:ascii="Book Antiqua" w:hAnsi="Book Antiqua"/>
          <w:i/>
          <w:sz w:val="24"/>
          <w:szCs w:val="24"/>
        </w:rPr>
        <w:t>Ann Surg Oncol</w:t>
      </w:r>
      <w:r w:rsidRPr="00961378">
        <w:rPr>
          <w:rFonts w:ascii="Book Antiqua" w:hAnsi="Book Antiqua"/>
          <w:sz w:val="24"/>
          <w:szCs w:val="24"/>
        </w:rPr>
        <w:t xml:space="preserve"> 2015; </w:t>
      </w:r>
      <w:r w:rsidRPr="00961378">
        <w:rPr>
          <w:rFonts w:ascii="Book Antiqua" w:hAnsi="Book Antiqua"/>
          <w:b/>
          <w:sz w:val="24"/>
          <w:szCs w:val="24"/>
        </w:rPr>
        <w:t>22</w:t>
      </w:r>
      <w:r w:rsidRPr="00961378">
        <w:rPr>
          <w:rFonts w:ascii="Book Antiqua" w:hAnsi="Book Antiqua"/>
          <w:sz w:val="24"/>
          <w:szCs w:val="24"/>
        </w:rPr>
        <w:t>: 3618-3624 [PMID: 25663597 DOI: 10.1245/s10434-015-4422-6]</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8 </w:t>
      </w:r>
      <w:r w:rsidRPr="00961378">
        <w:rPr>
          <w:rFonts w:ascii="Book Antiqua" w:hAnsi="Book Antiqua"/>
          <w:b/>
          <w:sz w:val="24"/>
          <w:szCs w:val="24"/>
        </w:rPr>
        <w:t>Yamaguchi K</w:t>
      </w:r>
      <w:r w:rsidRPr="00961378">
        <w:rPr>
          <w:rFonts w:ascii="Book Antiqua" w:hAnsi="Book Antiqua"/>
          <w:sz w:val="24"/>
          <w:szCs w:val="24"/>
        </w:rPr>
        <w:t xml:space="preserve">, Yoshida K, Tanahashi T, Takahashi T, Matsuhashi N, Tanaka Y, Tanabe K, Ohdan H. The long-term survival of stage IV gastric cancer patients with conversion therapy. </w:t>
      </w:r>
      <w:r w:rsidRPr="00961378">
        <w:rPr>
          <w:rFonts w:ascii="Book Antiqua" w:hAnsi="Book Antiqua"/>
          <w:i/>
          <w:sz w:val="24"/>
          <w:szCs w:val="24"/>
        </w:rPr>
        <w:t>Gastric Cancer</w:t>
      </w:r>
      <w:r w:rsidRPr="00961378">
        <w:rPr>
          <w:rFonts w:ascii="Book Antiqua" w:hAnsi="Book Antiqua"/>
          <w:sz w:val="24"/>
          <w:szCs w:val="24"/>
        </w:rPr>
        <w:t xml:space="preserve"> 2018; </w:t>
      </w:r>
      <w:r w:rsidRPr="00961378">
        <w:rPr>
          <w:rFonts w:ascii="Book Antiqua" w:hAnsi="Book Antiqua"/>
          <w:b/>
          <w:sz w:val="24"/>
          <w:szCs w:val="24"/>
        </w:rPr>
        <w:t>21</w:t>
      </w:r>
      <w:r w:rsidRPr="00961378">
        <w:rPr>
          <w:rFonts w:ascii="Book Antiqua" w:hAnsi="Book Antiqua"/>
          <w:sz w:val="24"/>
          <w:szCs w:val="24"/>
        </w:rPr>
        <w:t>: 315-323 [PMID: 28616743 DOI: 10.1007/s10120-017-0738-1]</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9 </w:t>
      </w:r>
      <w:r w:rsidRPr="00961378">
        <w:rPr>
          <w:rFonts w:ascii="Book Antiqua" w:hAnsi="Book Antiqua"/>
          <w:b/>
          <w:sz w:val="24"/>
          <w:szCs w:val="24"/>
        </w:rPr>
        <w:t>Fujitani K</w:t>
      </w:r>
      <w:r w:rsidRPr="00961378">
        <w:rPr>
          <w:rFonts w:ascii="Book Antiqua" w:hAnsi="Book Antiqua"/>
          <w:sz w:val="24"/>
          <w:szCs w:val="24"/>
        </w:rPr>
        <w:t xml:space="preserve">, Yang HK, Mizusawa J, Kim YW, Terashima M, Han SU, Iwasaki Y, Hyung WJ, Takagane A, Park DJ, Yoshikawa T, Hahn S, Nakamura K, Park CH, Kurokawa Y, Bang YJ, Park BJ, Sasako M, Tsujinaka T; REGATTA study investigators. Gastrectomy plus chemotherapy versus chemotherapy alone for advanced gastric cancer with a single non-curable factor (REGATTA): a phase 3, randomised controlled trial. </w:t>
      </w:r>
      <w:r w:rsidRPr="00961378">
        <w:rPr>
          <w:rFonts w:ascii="Book Antiqua" w:hAnsi="Book Antiqua"/>
          <w:i/>
          <w:sz w:val="24"/>
          <w:szCs w:val="24"/>
        </w:rPr>
        <w:t>Lancet Oncol</w:t>
      </w:r>
      <w:r w:rsidRPr="00961378">
        <w:rPr>
          <w:rFonts w:ascii="Book Antiqua" w:hAnsi="Book Antiqua"/>
          <w:sz w:val="24"/>
          <w:szCs w:val="24"/>
        </w:rPr>
        <w:t xml:space="preserve"> 2016; </w:t>
      </w:r>
      <w:r w:rsidRPr="00961378">
        <w:rPr>
          <w:rFonts w:ascii="Book Antiqua" w:hAnsi="Book Antiqua"/>
          <w:b/>
          <w:sz w:val="24"/>
          <w:szCs w:val="24"/>
        </w:rPr>
        <w:t>17</w:t>
      </w:r>
      <w:r w:rsidRPr="00961378">
        <w:rPr>
          <w:rFonts w:ascii="Book Antiqua" w:hAnsi="Book Antiqua"/>
          <w:sz w:val="24"/>
          <w:szCs w:val="24"/>
        </w:rPr>
        <w:t>: 309-318 [PMID: 26822397 DOI: 10.1016/S1470-2045(15)00553-7]</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10 </w:t>
      </w:r>
      <w:r w:rsidRPr="00961378">
        <w:rPr>
          <w:rFonts w:ascii="Book Antiqua" w:hAnsi="Book Antiqua"/>
          <w:b/>
          <w:sz w:val="24"/>
          <w:szCs w:val="24"/>
        </w:rPr>
        <w:t>Mahar AL</w:t>
      </w:r>
      <w:r w:rsidRPr="00961378">
        <w:rPr>
          <w:rFonts w:ascii="Book Antiqua" w:hAnsi="Book Antiqua"/>
          <w:sz w:val="24"/>
          <w:szCs w:val="24"/>
        </w:rPr>
        <w:t xml:space="preserve">, Coburn NG, Singh S, Law C, Helyer LK. A systematic review of surgery for non-curative gastric cancer. </w:t>
      </w:r>
      <w:r w:rsidRPr="00961378">
        <w:rPr>
          <w:rFonts w:ascii="Book Antiqua" w:hAnsi="Book Antiqua"/>
          <w:i/>
          <w:sz w:val="24"/>
          <w:szCs w:val="24"/>
        </w:rPr>
        <w:t>Gastric Cancer</w:t>
      </w:r>
      <w:r w:rsidRPr="00961378">
        <w:rPr>
          <w:rFonts w:ascii="Book Antiqua" w:hAnsi="Book Antiqua"/>
          <w:sz w:val="24"/>
          <w:szCs w:val="24"/>
        </w:rPr>
        <w:t xml:space="preserve"> 2012; </w:t>
      </w:r>
      <w:r w:rsidRPr="00961378">
        <w:rPr>
          <w:rFonts w:ascii="Book Antiqua" w:hAnsi="Book Antiqua"/>
          <w:b/>
          <w:sz w:val="24"/>
          <w:szCs w:val="24"/>
        </w:rPr>
        <w:t>15 Suppl 1</w:t>
      </w:r>
      <w:r w:rsidRPr="00961378">
        <w:rPr>
          <w:rFonts w:ascii="Book Antiqua" w:hAnsi="Book Antiqua"/>
          <w:sz w:val="24"/>
          <w:szCs w:val="24"/>
        </w:rPr>
        <w:t>: S125-S137 [PMID: 22033891 DOI: 10.1007/s10120-011-0088-3]</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11 </w:t>
      </w:r>
      <w:r w:rsidRPr="00961378">
        <w:rPr>
          <w:rFonts w:ascii="Book Antiqua" w:hAnsi="Book Antiqua"/>
          <w:b/>
          <w:sz w:val="24"/>
          <w:szCs w:val="24"/>
        </w:rPr>
        <w:t>Sato Y</w:t>
      </w:r>
      <w:r w:rsidRPr="00961378">
        <w:rPr>
          <w:rFonts w:ascii="Book Antiqua" w:hAnsi="Book Antiqua"/>
          <w:sz w:val="24"/>
          <w:szCs w:val="24"/>
        </w:rPr>
        <w:t xml:space="preserve">, Ohnuma H, Nobuoka T, Hirakawa M, Sagawa T, Fujikawa K, Takahashi Y, Shinya M, Katsuki S, Takahashi M, Maeda M, Okagawa Y, Naoki U, Kikuch S, Okamoto K, Miyamoto H, Shimada M, Takemasa I, Kato J, Takayama T. Conversion therapy for inoperable advanced gastric cancer patients by docetaxel, cisplatin, and S-1 (DCS) chemotherapy: a multi-institutional retrospective study. </w:t>
      </w:r>
      <w:r w:rsidRPr="00961378">
        <w:rPr>
          <w:rFonts w:ascii="Book Antiqua" w:hAnsi="Book Antiqua"/>
          <w:i/>
          <w:sz w:val="24"/>
          <w:szCs w:val="24"/>
        </w:rPr>
        <w:t>Gastric Cancer</w:t>
      </w:r>
      <w:r w:rsidRPr="00961378">
        <w:rPr>
          <w:rFonts w:ascii="Book Antiqua" w:hAnsi="Book Antiqua"/>
          <w:sz w:val="24"/>
          <w:szCs w:val="24"/>
        </w:rPr>
        <w:t xml:space="preserve"> 2017; </w:t>
      </w:r>
      <w:r w:rsidRPr="00961378">
        <w:rPr>
          <w:rFonts w:ascii="Book Antiqua" w:hAnsi="Book Antiqua"/>
          <w:b/>
          <w:sz w:val="24"/>
          <w:szCs w:val="24"/>
        </w:rPr>
        <w:t>20</w:t>
      </w:r>
      <w:r w:rsidRPr="00961378">
        <w:rPr>
          <w:rFonts w:ascii="Book Antiqua" w:hAnsi="Book Antiqua"/>
          <w:sz w:val="24"/>
          <w:szCs w:val="24"/>
        </w:rPr>
        <w:t xml:space="preserve">: 517-526 [PMID: </w:t>
      </w:r>
      <w:r w:rsidRPr="00961378">
        <w:rPr>
          <w:rFonts w:ascii="Book Antiqua" w:hAnsi="Book Antiqua"/>
          <w:sz w:val="24"/>
          <w:szCs w:val="24"/>
        </w:rPr>
        <w:lastRenderedPageBreak/>
        <w:t>27553665 DOI: 10.1007/s10120-016-0633-1]</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12 </w:t>
      </w:r>
      <w:r w:rsidRPr="00961378">
        <w:rPr>
          <w:rFonts w:ascii="Book Antiqua" w:hAnsi="Book Antiqua"/>
          <w:b/>
          <w:sz w:val="24"/>
          <w:szCs w:val="24"/>
        </w:rPr>
        <w:t>Satoh S</w:t>
      </w:r>
      <w:r w:rsidRPr="00961378">
        <w:rPr>
          <w:rFonts w:ascii="Book Antiqua" w:hAnsi="Book Antiqua"/>
          <w:sz w:val="24"/>
          <w:szCs w:val="24"/>
        </w:rPr>
        <w:t xml:space="preserve">, Okabe H, Teramukai S, Hasegawa S, Ozaki N, Ueda S, Tsuji A, Sakabayashi S, Fukushima M, Sakai Y. Phase II trial of combined treatment consisting of preoperative S-1 plus cisplatin followed by gastrectomy and postoperative S-1 for stage IV gastric cancer. </w:t>
      </w:r>
      <w:r w:rsidRPr="00961378">
        <w:rPr>
          <w:rFonts w:ascii="Book Antiqua" w:hAnsi="Book Antiqua"/>
          <w:i/>
          <w:sz w:val="24"/>
          <w:szCs w:val="24"/>
        </w:rPr>
        <w:t>Gastric Cancer</w:t>
      </w:r>
      <w:r w:rsidRPr="00961378">
        <w:rPr>
          <w:rFonts w:ascii="Book Antiqua" w:hAnsi="Book Antiqua"/>
          <w:sz w:val="24"/>
          <w:szCs w:val="24"/>
        </w:rPr>
        <w:t xml:space="preserve"> 2012; </w:t>
      </w:r>
      <w:r w:rsidRPr="00961378">
        <w:rPr>
          <w:rFonts w:ascii="Book Antiqua" w:hAnsi="Book Antiqua"/>
          <w:b/>
          <w:sz w:val="24"/>
          <w:szCs w:val="24"/>
        </w:rPr>
        <w:t>15</w:t>
      </w:r>
      <w:r w:rsidRPr="00961378">
        <w:rPr>
          <w:rFonts w:ascii="Book Antiqua" w:hAnsi="Book Antiqua"/>
          <w:sz w:val="24"/>
          <w:szCs w:val="24"/>
        </w:rPr>
        <w:t>: 61-69 [PMID: 21667134 DOI: 10.1007/s10120-011-0066-9]</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13 </w:t>
      </w:r>
      <w:r w:rsidRPr="00961378">
        <w:rPr>
          <w:rFonts w:ascii="Book Antiqua" w:hAnsi="Book Antiqua"/>
          <w:b/>
          <w:sz w:val="24"/>
          <w:szCs w:val="24"/>
        </w:rPr>
        <w:t>Yoshida K</w:t>
      </w:r>
      <w:r w:rsidRPr="00961378">
        <w:rPr>
          <w:rFonts w:ascii="Book Antiqua" w:hAnsi="Book Antiqua"/>
          <w:sz w:val="24"/>
          <w:szCs w:val="24"/>
        </w:rPr>
        <w:t xml:space="preserve">, Yamaguchi K, Okumura N, Tanahashi T, Kodera Y. Is conversion therapy possible in stage IV gastric cancer: the proposal of new biological categories of classification. </w:t>
      </w:r>
      <w:r w:rsidRPr="00961378">
        <w:rPr>
          <w:rFonts w:ascii="Book Antiqua" w:hAnsi="Book Antiqua"/>
          <w:i/>
          <w:sz w:val="24"/>
          <w:szCs w:val="24"/>
        </w:rPr>
        <w:t>Gastric Cancer</w:t>
      </w:r>
      <w:r w:rsidRPr="00961378">
        <w:rPr>
          <w:rFonts w:ascii="Book Antiqua" w:hAnsi="Book Antiqua"/>
          <w:sz w:val="24"/>
          <w:szCs w:val="24"/>
        </w:rPr>
        <w:t xml:space="preserve"> 2016; </w:t>
      </w:r>
      <w:r w:rsidRPr="00961378">
        <w:rPr>
          <w:rFonts w:ascii="Book Antiqua" w:hAnsi="Book Antiqua"/>
          <w:b/>
          <w:sz w:val="24"/>
          <w:szCs w:val="24"/>
        </w:rPr>
        <w:t>19</w:t>
      </w:r>
      <w:r w:rsidRPr="00961378">
        <w:rPr>
          <w:rFonts w:ascii="Book Antiqua" w:hAnsi="Book Antiqua"/>
          <w:sz w:val="24"/>
          <w:szCs w:val="24"/>
        </w:rPr>
        <w:t>: 329-338 [PMID: 26643880 DOI: 10.1007/s10120-015-0575-z]</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14 </w:t>
      </w:r>
      <w:r w:rsidRPr="00961378">
        <w:rPr>
          <w:rFonts w:ascii="Book Antiqua" w:hAnsi="Book Antiqua"/>
          <w:b/>
          <w:sz w:val="24"/>
          <w:szCs w:val="24"/>
        </w:rPr>
        <w:t>Shirao K</w:t>
      </w:r>
      <w:r w:rsidRPr="00961378">
        <w:rPr>
          <w:rFonts w:ascii="Book Antiqua" w:hAnsi="Book Antiqua"/>
          <w:sz w:val="24"/>
          <w:szCs w:val="24"/>
        </w:rPr>
        <w:t xml:space="preserve">, Boku N, Yamada Y, Yamaguchi K, Doi T, Goto M, Nasu J, Denda T, Hamamoto Y, Takashima A, Fukuda H, Ohtsu A; Gastrointestinal Oncology Study Group of the Japan Clinical Oncology Group. Randomized Phase III study of 5-fluorouracil continuous infusion vs. sequential methotrexate and 5-fluorouracil therapy in far advanced gastric cancer with peritoneal metastasis (JCOG0106). </w:t>
      </w:r>
      <w:r w:rsidRPr="00961378">
        <w:rPr>
          <w:rFonts w:ascii="Book Antiqua" w:hAnsi="Book Antiqua"/>
          <w:i/>
          <w:sz w:val="24"/>
          <w:szCs w:val="24"/>
        </w:rPr>
        <w:t>Jpn J Clin Oncol</w:t>
      </w:r>
      <w:r w:rsidRPr="00961378">
        <w:rPr>
          <w:rFonts w:ascii="Book Antiqua" w:hAnsi="Book Antiqua"/>
          <w:sz w:val="24"/>
          <w:szCs w:val="24"/>
        </w:rPr>
        <w:t xml:space="preserve"> 2013; </w:t>
      </w:r>
      <w:r w:rsidRPr="00961378">
        <w:rPr>
          <w:rFonts w:ascii="Book Antiqua" w:hAnsi="Book Antiqua"/>
          <w:b/>
          <w:sz w:val="24"/>
          <w:szCs w:val="24"/>
        </w:rPr>
        <w:t>43</w:t>
      </w:r>
      <w:r w:rsidRPr="00961378">
        <w:rPr>
          <w:rFonts w:ascii="Book Antiqua" w:hAnsi="Book Antiqua"/>
          <w:sz w:val="24"/>
          <w:szCs w:val="24"/>
        </w:rPr>
        <w:t>: 972-980 [PMID: 24014884 DOI: 10.1093/jjco/hyt114]</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15 </w:t>
      </w:r>
      <w:r w:rsidRPr="00961378">
        <w:rPr>
          <w:rFonts w:ascii="Book Antiqua" w:hAnsi="Book Antiqua"/>
          <w:b/>
          <w:sz w:val="24"/>
          <w:szCs w:val="24"/>
        </w:rPr>
        <w:t>Muranaka T</w:t>
      </w:r>
      <w:r w:rsidRPr="00961378">
        <w:rPr>
          <w:rFonts w:ascii="Book Antiqua" w:hAnsi="Book Antiqua"/>
          <w:sz w:val="24"/>
          <w:szCs w:val="24"/>
        </w:rPr>
        <w:t xml:space="preserve">, Yuki S, Komatsu Y, Sawada K, Harada K, Kawamoto Y, Nakatsumi H, Sakamoto N. Efficacy and Safety of Bolus 5-Fluorouracil and L-Leucovorin as Salvage Chemotherapy for Oral Fluoropyrimidine-Resistant Unresectable or Recurrent Gastric Cancer: A Single Center Experience. </w:t>
      </w:r>
      <w:r w:rsidRPr="00961378">
        <w:rPr>
          <w:rFonts w:ascii="Book Antiqua" w:hAnsi="Book Antiqua"/>
          <w:i/>
          <w:sz w:val="24"/>
          <w:szCs w:val="24"/>
        </w:rPr>
        <w:t>J Gastric Cancer</w:t>
      </w:r>
      <w:r w:rsidRPr="00961378">
        <w:rPr>
          <w:rFonts w:ascii="Book Antiqua" w:hAnsi="Book Antiqua"/>
          <w:sz w:val="24"/>
          <w:szCs w:val="24"/>
        </w:rPr>
        <w:t xml:space="preserve"> 2016; </w:t>
      </w:r>
      <w:r w:rsidRPr="00961378">
        <w:rPr>
          <w:rFonts w:ascii="Book Antiqua" w:hAnsi="Book Antiqua"/>
          <w:b/>
          <w:sz w:val="24"/>
          <w:szCs w:val="24"/>
        </w:rPr>
        <w:t>16</w:t>
      </w:r>
      <w:r w:rsidRPr="00961378">
        <w:rPr>
          <w:rFonts w:ascii="Book Antiqua" w:hAnsi="Book Antiqua"/>
          <w:sz w:val="24"/>
          <w:szCs w:val="24"/>
        </w:rPr>
        <w:t>: 177-181 [PMID: 27752395 DOI: 10.5230/jgc.2016.16.3.177]</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16 </w:t>
      </w:r>
      <w:r w:rsidRPr="00961378">
        <w:rPr>
          <w:rFonts w:ascii="Book Antiqua" w:hAnsi="Book Antiqua"/>
          <w:b/>
          <w:sz w:val="24"/>
          <w:szCs w:val="24"/>
        </w:rPr>
        <w:t>Nishimura T</w:t>
      </w:r>
      <w:r w:rsidRPr="00961378">
        <w:rPr>
          <w:rFonts w:ascii="Book Antiqua" w:hAnsi="Book Antiqua"/>
          <w:sz w:val="24"/>
          <w:szCs w:val="24"/>
        </w:rPr>
        <w:t xml:space="preserve">, Iwasa S, Nagashima K, Okita N, Takashima A, Honma Y, Kato K, Hamaguchi T, Yamada Y, Shimada Y, Boku N. Irinotecan monotherapy as third-line treatment for advanced gastric cancer refractory to fluoropyrimidines, platinum, and taxanes. </w:t>
      </w:r>
      <w:r w:rsidRPr="00961378">
        <w:rPr>
          <w:rFonts w:ascii="Book Antiqua" w:hAnsi="Book Antiqua"/>
          <w:i/>
          <w:sz w:val="24"/>
          <w:szCs w:val="24"/>
        </w:rPr>
        <w:t>Gastric Cancer</w:t>
      </w:r>
      <w:r w:rsidRPr="00961378">
        <w:rPr>
          <w:rFonts w:ascii="Book Antiqua" w:hAnsi="Book Antiqua"/>
          <w:sz w:val="24"/>
          <w:szCs w:val="24"/>
        </w:rPr>
        <w:t xml:space="preserve"> 2017; </w:t>
      </w:r>
      <w:r w:rsidRPr="00961378">
        <w:rPr>
          <w:rFonts w:ascii="Book Antiqua" w:hAnsi="Book Antiqua"/>
          <w:b/>
          <w:sz w:val="24"/>
          <w:szCs w:val="24"/>
        </w:rPr>
        <w:t>20</w:t>
      </w:r>
      <w:r w:rsidRPr="00961378">
        <w:rPr>
          <w:rFonts w:ascii="Book Antiqua" w:hAnsi="Book Antiqua"/>
          <w:sz w:val="24"/>
          <w:szCs w:val="24"/>
        </w:rPr>
        <w:t>: 655-662 [PMID: 27858180 DOI: 10.1007/s10120-016-0670-9]</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17 </w:t>
      </w:r>
      <w:r w:rsidRPr="00961378">
        <w:rPr>
          <w:rFonts w:ascii="Book Antiqua" w:hAnsi="Book Antiqua"/>
          <w:b/>
          <w:sz w:val="24"/>
          <w:szCs w:val="24"/>
        </w:rPr>
        <w:t>Hashimoto K</w:t>
      </w:r>
      <w:r w:rsidRPr="00961378">
        <w:rPr>
          <w:rFonts w:ascii="Book Antiqua" w:hAnsi="Book Antiqua"/>
          <w:sz w:val="24"/>
          <w:szCs w:val="24"/>
        </w:rPr>
        <w:t xml:space="preserve">, Mayahara H, Takashima A, Nakajima TE, Kato K, Hamaguchi T, Ito Y, Yamada Y, Kagami Y, Itami J, Shimada Y. Palliative radiation therapy </w:t>
      </w:r>
      <w:r w:rsidRPr="00961378">
        <w:rPr>
          <w:rFonts w:ascii="Book Antiqua" w:hAnsi="Book Antiqua"/>
          <w:sz w:val="24"/>
          <w:szCs w:val="24"/>
        </w:rPr>
        <w:lastRenderedPageBreak/>
        <w:t xml:space="preserve">for hemorrhage of unresectable gastric cancer: a single institute experience. </w:t>
      </w:r>
      <w:r w:rsidRPr="00961378">
        <w:rPr>
          <w:rFonts w:ascii="Book Antiqua" w:hAnsi="Book Antiqua"/>
          <w:i/>
          <w:sz w:val="24"/>
          <w:szCs w:val="24"/>
        </w:rPr>
        <w:t>J Cancer Res Clin Oncol</w:t>
      </w:r>
      <w:r w:rsidRPr="00961378">
        <w:rPr>
          <w:rFonts w:ascii="Book Antiqua" w:hAnsi="Book Antiqua"/>
          <w:sz w:val="24"/>
          <w:szCs w:val="24"/>
        </w:rPr>
        <w:t xml:space="preserve"> 2009; </w:t>
      </w:r>
      <w:r w:rsidRPr="00961378">
        <w:rPr>
          <w:rFonts w:ascii="Book Antiqua" w:hAnsi="Book Antiqua"/>
          <w:b/>
          <w:sz w:val="24"/>
          <w:szCs w:val="24"/>
        </w:rPr>
        <w:t>135</w:t>
      </w:r>
      <w:r w:rsidRPr="00961378">
        <w:rPr>
          <w:rFonts w:ascii="Book Antiqua" w:hAnsi="Book Antiqua"/>
          <w:sz w:val="24"/>
          <w:szCs w:val="24"/>
        </w:rPr>
        <w:t>: 1117-1123 [PMID: 19205735 DOI: 10.1007/s00432-009-0553-0]</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18 </w:t>
      </w:r>
      <w:r w:rsidRPr="00961378">
        <w:rPr>
          <w:rFonts w:ascii="Book Antiqua" w:hAnsi="Book Antiqua"/>
          <w:b/>
          <w:sz w:val="24"/>
          <w:szCs w:val="24"/>
        </w:rPr>
        <w:t>Asakura H</w:t>
      </w:r>
      <w:r w:rsidRPr="00961378">
        <w:rPr>
          <w:rFonts w:ascii="Book Antiqua" w:hAnsi="Book Antiqua"/>
          <w:sz w:val="24"/>
          <w:szCs w:val="24"/>
        </w:rPr>
        <w:t xml:space="preserve">, Hashimoto T, Harada H, Mizumoto M, Furutani K, Hasuike N, Matsuoka M, Ono H, Boku N, Nishimura T. Palliative radiotherapy for bleeding from advanced gastric cancer: is a schedule of 30 Gy in 10 fractions adequate? </w:t>
      </w:r>
      <w:r w:rsidRPr="00961378">
        <w:rPr>
          <w:rFonts w:ascii="Book Antiqua" w:hAnsi="Book Antiqua"/>
          <w:i/>
          <w:sz w:val="24"/>
          <w:szCs w:val="24"/>
        </w:rPr>
        <w:t>J Cancer Res Clin Oncol</w:t>
      </w:r>
      <w:r w:rsidRPr="00961378">
        <w:rPr>
          <w:rFonts w:ascii="Book Antiqua" w:hAnsi="Book Antiqua"/>
          <w:sz w:val="24"/>
          <w:szCs w:val="24"/>
        </w:rPr>
        <w:t xml:space="preserve"> 2011; </w:t>
      </w:r>
      <w:r w:rsidRPr="00961378">
        <w:rPr>
          <w:rFonts w:ascii="Book Antiqua" w:hAnsi="Book Antiqua"/>
          <w:b/>
          <w:sz w:val="24"/>
          <w:szCs w:val="24"/>
        </w:rPr>
        <w:t>137</w:t>
      </w:r>
      <w:r w:rsidRPr="00961378">
        <w:rPr>
          <w:rFonts w:ascii="Book Antiqua" w:hAnsi="Book Antiqua"/>
          <w:sz w:val="24"/>
          <w:szCs w:val="24"/>
        </w:rPr>
        <w:t>: 125-130 [PMID: 20336314 DOI: 10.1007/s00432-010-0866-z]</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19 </w:t>
      </w:r>
      <w:r w:rsidRPr="00961378">
        <w:rPr>
          <w:rFonts w:ascii="Book Antiqua" w:hAnsi="Book Antiqua"/>
          <w:b/>
          <w:sz w:val="24"/>
          <w:szCs w:val="24"/>
        </w:rPr>
        <w:t>Odashima M</w:t>
      </w:r>
      <w:r w:rsidRPr="00961378">
        <w:rPr>
          <w:rFonts w:ascii="Book Antiqua" w:hAnsi="Book Antiqua"/>
          <w:sz w:val="24"/>
          <w:szCs w:val="24"/>
        </w:rPr>
        <w:t xml:space="preserve">, Otaka M, Nanjo H, Jin M, Horikawa Y, Matsuhashi T, Ohba R, Koizumi S, Kinoshita N, Takahashi T, Shima H, Watanabe S. Hamartomatous inverted polyp successfully treated by endoscopic submucosal dissection. </w:t>
      </w:r>
      <w:r w:rsidRPr="00961378">
        <w:rPr>
          <w:rFonts w:ascii="Book Antiqua" w:hAnsi="Book Antiqua"/>
          <w:i/>
          <w:sz w:val="24"/>
          <w:szCs w:val="24"/>
        </w:rPr>
        <w:t>Intern Med</w:t>
      </w:r>
      <w:r w:rsidRPr="00961378">
        <w:rPr>
          <w:rFonts w:ascii="Book Antiqua" w:hAnsi="Book Antiqua"/>
          <w:sz w:val="24"/>
          <w:szCs w:val="24"/>
        </w:rPr>
        <w:t xml:space="preserve"> 2008; </w:t>
      </w:r>
      <w:r w:rsidRPr="00961378">
        <w:rPr>
          <w:rFonts w:ascii="Book Antiqua" w:hAnsi="Book Antiqua"/>
          <w:b/>
          <w:sz w:val="24"/>
          <w:szCs w:val="24"/>
        </w:rPr>
        <w:t>47</w:t>
      </w:r>
      <w:r w:rsidRPr="00961378">
        <w:rPr>
          <w:rFonts w:ascii="Book Antiqua" w:hAnsi="Book Antiqua"/>
          <w:sz w:val="24"/>
          <w:szCs w:val="24"/>
        </w:rPr>
        <w:t>: 259-262 [PMID: 18277026]</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20 </w:t>
      </w:r>
      <w:r w:rsidRPr="00961378">
        <w:rPr>
          <w:rFonts w:ascii="Book Antiqua" w:hAnsi="Book Antiqua"/>
          <w:b/>
          <w:sz w:val="24"/>
          <w:szCs w:val="24"/>
        </w:rPr>
        <w:t>Isomoto H</w:t>
      </w:r>
      <w:r w:rsidRPr="00961378">
        <w:rPr>
          <w:rFonts w:ascii="Book Antiqua" w:hAnsi="Book Antiqua"/>
          <w:sz w:val="24"/>
          <w:szCs w:val="24"/>
        </w:rPr>
        <w:t xml:space="preserve">, Shikuwa S, Yamaguchi N, Fukuda E, Ikeda K, Nishiyama H, Ohnita K, Mizuta Y, Shiozawa J, Kohno S. Endoscopic submucosal dissection for early gastric cancer: a large-scale feasibility study. </w:t>
      </w:r>
      <w:r w:rsidRPr="00961378">
        <w:rPr>
          <w:rFonts w:ascii="Book Antiqua" w:hAnsi="Book Antiqua"/>
          <w:i/>
          <w:sz w:val="24"/>
          <w:szCs w:val="24"/>
        </w:rPr>
        <w:t>Gut</w:t>
      </w:r>
      <w:r w:rsidRPr="00961378">
        <w:rPr>
          <w:rFonts w:ascii="Book Antiqua" w:hAnsi="Book Antiqua"/>
          <w:sz w:val="24"/>
          <w:szCs w:val="24"/>
        </w:rPr>
        <w:t xml:space="preserve"> 2009; </w:t>
      </w:r>
      <w:r w:rsidRPr="00961378">
        <w:rPr>
          <w:rFonts w:ascii="Book Antiqua" w:hAnsi="Book Antiqua"/>
          <w:b/>
          <w:sz w:val="24"/>
          <w:szCs w:val="24"/>
        </w:rPr>
        <w:t>58</w:t>
      </w:r>
      <w:r w:rsidRPr="00961378">
        <w:rPr>
          <w:rFonts w:ascii="Book Antiqua" w:hAnsi="Book Antiqua"/>
          <w:sz w:val="24"/>
          <w:szCs w:val="24"/>
        </w:rPr>
        <w:t>: 331-336 [PMID: 19001058 DOI: 10.1136/gut.2008.165381]</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21 </w:t>
      </w:r>
      <w:r w:rsidRPr="00961378">
        <w:rPr>
          <w:rFonts w:ascii="Book Antiqua" w:hAnsi="Book Antiqua"/>
          <w:b/>
          <w:sz w:val="24"/>
          <w:szCs w:val="24"/>
        </w:rPr>
        <w:t>Ono H</w:t>
      </w:r>
      <w:r w:rsidRPr="00961378">
        <w:rPr>
          <w:rFonts w:ascii="Book Antiqua" w:hAnsi="Book Antiqua"/>
          <w:sz w:val="24"/>
          <w:szCs w:val="24"/>
        </w:rPr>
        <w:t xml:space="preserve">, Kondo H, Gotoda T, Shirao K, Yamaguchi H, Saito D, Hosokawa K, Shimoda T, Yoshida S. Endoscopic mucosal resection for treatment of early gastric cancer. </w:t>
      </w:r>
      <w:r w:rsidRPr="00961378">
        <w:rPr>
          <w:rFonts w:ascii="Book Antiqua" w:hAnsi="Book Antiqua"/>
          <w:i/>
          <w:sz w:val="24"/>
          <w:szCs w:val="24"/>
        </w:rPr>
        <w:t>Gut</w:t>
      </w:r>
      <w:r w:rsidRPr="00961378">
        <w:rPr>
          <w:rFonts w:ascii="Book Antiqua" w:hAnsi="Book Antiqua"/>
          <w:sz w:val="24"/>
          <w:szCs w:val="24"/>
        </w:rPr>
        <w:t xml:space="preserve"> 2001; </w:t>
      </w:r>
      <w:r w:rsidRPr="00961378">
        <w:rPr>
          <w:rFonts w:ascii="Book Antiqua" w:hAnsi="Book Antiqua"/>
          <w:b/>
          <w:sz w:val="24"/>
          <w:szCs w:val="24"/>
        </w:rPr>
        <w:t>48</w:t>
      </w:r>
      <w:r w:rsidRPr="00961378">
        <w:rPr>
          <w:rFonts w:ascii="Book Antiqua" w:hAnsi="Book Antiqua"/>
          <w:sz w:val="24"/>
          <w:szCs w:val="24"/>
        </w:rPr>
        <w:t>: 225-229 [PMID: 11156645]</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22 </w:t>
      </w:r>
      <w:r w:rsidRPr="00961378">
        <w:rPr>
          <w:rFonts w:ascii="Book Antiqua" w:hAnsi="Book Antiqua"/>
          <w:b/>
          <w:sz w:val="24"/>
          <w:szCs w:val="24"/>
        </w:rPr>
        <w:t>Abe N</w:t>
      </w:r>
      <w:r w:rsidRPr="00961378">
        <w:rPr>
          <w:rFonts w:ascii="Book Antiqua" w:hAnsi="Book Antiqua"/>
          <w:sz w:val="24"/>
          <w:szCs w:val="24"/>
        </w:rPr>
        <w:t xml:space="preserve">, Gotoda T, Hirasawa T, Hoteya S, Ishido K, Ida Y, Imaeda H, Ishii E, Kokawa A, Kusano C, Maehata T, Ono S, Takeuchi H, Sugiyama M, Takahashi S. Multicenter study of the long-term outcomes of endoscopic submucosal dissection for early gastric cancer in patients 80 years of age or older. </w:t>
      </w:r>
      <w:r w:rsidRPr="00961378">
        <w:rPr>
          <w:rFonts w:ascii="Book Antiqua" w:hAnsi="Book Antiqua"/>
          <w:i/>
          <w:sz w:val="24"/>
          <w:szCs w:val="24"/>
        </w:rPr>
        <w:t>Gastric Cancer</w:t>
      </w:r>
      <w:r w:rsidRPr="00961378">
        <w:rPr>
          <w:rFonts w:ascii="Book Antiqua" w:hAnsi="Book Antiqua"/>
          <w:sz w:val="24"/>
          <w:szCs w:val="24"/>
        </w:rPr>
        <w:t xml:space="preserve"> 2012; </w:t>
      </w:r>
      <w:r w:rsidRPr="00961378">
        <w:rPr>
          <w:rFonts w:ascii="Book Antiqua" w:hAnsi="Book Antiqua"/>
          <w:b/>
          <w:sz w:val="24"/>
          <w:szCs w:val="24"/>
        </w:rPr>
        <w:t>15</w:t>
      </w:r>
      <w:r w:rsidRPr="00961378">
        <w:rPr>
          <w:rFonts w:ascii="Book Antiqua" w:hAnsi="Book Antiqua"/>
          <w:sz w:val="24"/>
          <w:szCs w:val="24"/>
        </w:rPr>
        <w:t>: 70-75 [PMID: 21667133 DOI: 10.1007/s10120-011-0067-8]</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t xml:space="preserve">23 </w:t>
      </w:r>
      <w:r w:rsidRPr="00961378">
        <w:rPr>
          <w:rFonts w:ascii="Book Antiqua" w:hAnsi="Book Antiqua"/>
          <w:b/>
          <w:sz w:val="24"/>
          <w:szCs w:val="24"/>
        </w:rPr>
        <w:t>Watanabe K</w:t>
      </w:r>
      <w:r w:rsidRPr="00961378">
        <w:rPr>
          <w:rFonts w:ascii="Book Antiqua" w:hAnsi="Book Antiqua"/>
          <w:sz w:val="24"/>
          <w:szCs w:val="24"/>
        </w:rPr>
        <w:t xml:space="preserve">, Hikichi T, Nakamura J, Takagi T, Suzuki R, Sugimoto M Md, Waragai Y, Kikuchi H, Konno N, Asama H, Takasumi M, Obara K, Ohira H. Endoscopic submucosal dissection for early gastric cancer in very elderly patients age 85 or older. </w:t>
      </w:r>
      <w:r w:rsidRPr="00961378">
        <w:rPr>
          <w:rFonts w:ascii="Book Antiqua" w:hAnsi="Book Antiqua"/>
          <w:i/>
          <w:sz w:val="24"/>
          <w:szCs w:val="24"/>
        </w:rPr>
        <w:t>Endosc Int Open</w:t>
      </w:r>
      <w:r w:rsidRPr="00961378">
        <w:rPr>
          <w:rFonts w:ascii="Book Antiqua" w:hAnsi="Book Antiqua"/>
          <w:sz w:val="24"/>
          <w:szCs w:val="24"/>
        </w:rPr>
        <w:t xml:space="preserve"> 2017; </w:t>
      </w:r>
      <w:r w:rsidRPr="00961378">
        <w:rPr>
          <w:rFonts w:ascii="Book Antiqua" w:hAnsi="Book Antiqua"/>
          <w:b/>
          <w:sz w:val="24"/>
          <w:szCs w:val="24"/>
        </w:rPr>
        <w:t>5</w:t>
      </w:r>
      <w:r w:rsidRPr="00961378">
        <w:rPr>
          <w:rFonts w:ascii="Book Antiqua" w:hAnsi="Book Antiqua"/>
          <w:sz w:val="24"/>
          <w:szCs w:val="24"/>
        </w:rPr>
        <w:t>: E17-E24 [PMID: 28191493 DOI: 10.1055/s-0042-122960]</w:t>
      </w:r>
    </w:p>
    <w:p w:rsidR="00CA2BB5" w:rsidRPr="00961378" w:rsidRDefault="00CA2BB5" w:rsidP="00961378">
      <w:pPr>
        <w:snapToGrid w:val="0"/>
        <w:spacing w:line="360" w:lineRule="auto"/>
        <w:rPr>
          <w:rFonts w:ascii="Book Antiqua" w:hAnsi="Book Antiqua"/>
          <w:sz w:val="24"/>
          <w:szCs w:val="24"/>
        </w:rPr>
      </w:pPr>
      <w:r w:rsidRPr="00961378">
        <w:rPr>
          <w:rFonts w:ascii="Book Antiqua" w:hAnsi="Book Antiqua"/>
          <w:sz w:val="24"/>
          <w:szCs w:val="24"/>
        </w:rPr>
        <w:lastRenderedPageBreak/>
        <w:t xml:space="preserve">24 </w:t>
      </w:r>
      <w:r w:rsidRPr="00961378">
        <w:rPr>
          <w:rFonts w:ascii="Book Antiqua" w:hAnsi="Book Antiqua"/>
          <w:b/>
          <w:sz w:val="24"/>
          <w:szCs w:val="24"/>
        </w:rPr>
        <w:t>Koizumi S</w:t>
      </w:r>
      <w:r w:rsidRPr="00961378">
        <w:rPr>
          <w:rFonts w:ascii="Book Antiqua" w:hAnsi="Book Antiqua"/>
          <w:sz w:val="24"/>
          <w:szCs w:val="24"/>
        </w:rPr>
        <w:t xml:space="preserve">, Jin M, Matsuhashi T, Tawaraya S, Watanabe N, Sawaguchi M, Kanazawa N, Yamada Y, Onochi K, Kimura Y, Ohba R, Kataoka J, Hatakeyma N, Mashima H, Ohnishi H. Salvage endoscopic submucosal dissection for the esophagus-localized recurrence of esophageal squamous cell cancer after definitive chemoradiotherapy. </w:t>
      </w:r>
      <w:r w:rsidRPr="00961378">
        <w:rPr>
          <w:rFonts w:ascii="Book Antiqua" w:hAnsi="Book Antiqua"/>
          <w:i/>
          <w:sz w:val="24"/>
          <w:szCs w:val="24"/>
        </w:rPr>
        <w:t>Gastrointest Endosc</w:t>
      </w:r>
      <w:r w:rsidRPr="00961378">
        <w:rPr>
          <w:rFonts w:ascii="Book Antiqua" w:hAnsi="Book Antiqua"/>
          <w:sz w:val="24"/>
          <w:szCs w:val="24"/>
        </w:rPr>
        <w:t xml:space="preserve"> 2014; </w:t>
      </w:r>
      <w:r w:rsidRPr="00961378">
        <w:rPr>
          <w:rFonts w:ascii="Book Antiqua" w:hAnsi="Book Antiqua"/>
          <w:b/>
          <w:sz w:val="24"/>
          <w:szCs w:val="24"/>
        </w:rPr>
        <w:t>79</w:t>
      </w:r>
      <w:r w:rsidRPr="00961378">
        <w:rPr>
          <w:rFonts w:ascii="Book Antiqua" w:hAnsi="Book Antiqua"/>
          <w:sz w:val="24"/>
          <w:szCs w:val="24"/>
        </w:rPr>
        <w:t>: 348-353 [PMID: 24125510 DOI: 10.1016/j.gie.2013.09.012]</w:t>
      </w:r>
    </w:p>
    <w:p w:rsidR="00CA2BB5" w:rsidRPr="00961378" w:rsidRDefault="00CA2BB5" w:rsidP="00961378">
      <w:pPr>
        <w:snapToGrid w:val="0"/>
        <w:spacing w:line="360" w:lineRule="auto"/>
        <w:rPr>
          <w:rFonts w:ascii="Book Antiqua" w:eastAsia="宋体" w:hAnsi="Book Antiqua"/>
          <w:sz w:val="24"/>
          <w:szCs w:val="24"/>
          <w:lang w:eastAsia="zh-CN"/>
        </w:rPr>
      </w:pPr>
      <w:r w:rsidRPr="00961378">
        <w:rPr>
          <w:rFonts w:ascii="Book Antiqua" w:hAnsi="Book Antiqua"/>
          <w:sz w:val="24"/>
          <w:szCs w:val="24"/>
        </w:rPr>
        <w:t xml:space="preserve">25 </w:t>
      </w:r>
      <w:r w:rsidRPr="00961378">
        <w:rPr>
          <w:rFonts w:ascii="Book Antiqua" w:hAnsi="Book Antiqua"/>
          <w:b/>
          <w:sz w:val="24"/>
          <w:szCs w:val="24"/>
        </w:rPr>
        <w:t>Takeuchi M</w:t>
      </w:r>
      <w:r w:rsidRPr="00961378">
        <w:rPr>
          <w:rFonts w:ascii="Book Antiqua" w:hAnsi="Book Antiqua"/>
          <w:sz w:val="24"/>
          <w:szCs w:val="24"/>
        </w:rPr>
        <w:t xml:space="preserve">, Kobayashi M, Hashimoto S, Mizuno K, Kawaguchi G, Sasamoto R, Aoyama H, Aoyagi Y. Salvage endoscopic submucosal dissection in patients with local failure after chemoradiotherapy for esophageal squamous cell carcinoma. </w:t>
      </w:r>
      <w:r w:rsidRPr="00961378">
        <w:rPr>
          <w:rFonts w:ascii="Book Antiqua" w:hAnsi="Book Antiqua"/>
          <w:i/>
          <w:sz w:val="24"/>
          <w:szCs w:val="24"/>
        </w:rPr>
        <w:t>Scand J Gastroenterol</w:t>
      </w:r>
      <w:r w:rsidRPr="00961378">
        <w:rPr>
          <w:rFonts w:ascii="Book Antiqua" w:hAnsi="Book Antiqua"/>
          <w:sz w:val="24"/>
          <w:szCs w:val="24"/>
        </w:rPr>
        <w:t xml:space="preserve"> 2013; </w:t>
      </w:r>
      <w:r w:rsidRPr="00961378">
        <w:rPr>
          <w:rFonts w:ascii="Book Antiqua" w:hAnsi="Book Antiqua"/>
          <w:b/>
          <w:sz w:val="24"/>
          <w:szCs w:val="24"/>
        </w:rPr>
        <w:t>48</w:t>
      </w:r>
      <w:r w:rsidRPr="00961378">
        <w:rPr>
          <w:rFonts w:ascii="Book Antiqua" w:hAnsi="Book Antiqua"/>
          <w:sz w:val="24"/>
          <w:szCs w:val="24"/>
        </w:rPr>
        <w:t>: 1095-1101 [PMID: 23906093 DOI: 10.3109/00365521.2013.822092]</w:t>
      </w:r>
    </w:p>
    <w:p w:rsidR="00972B0E" w:rsidRPr="00961378" w:rsidRDefault="00972B0E" w:rsidP="00961378">
      <w:pPr>
        <w:snapToGrid w:val="0"/>
        <w:spacing w:line="360" w:lineRule="auto"/>
        <w:rPr>
          <w:rFonts w:ascii="Book Antiqua" w:eastAsia="宋体" w:hAnsi="Book Antiqua"/>
          <w:sz w:val="24"/>
          <w:szCs w:val="24"/>
          <w:lang w:eastAsia="zh-CN"/>
        </w:rPr>
      </w:pPr>
    </w:p>
    <w:p w:rsidR="00972B0E" w:rsidRPr="0017777D" w:rsidRDefault="00972B0E" w:rsidP="00E5541A">
      <w:pPr>
        <w:suppressAutoHyphens/>
        <w:snapToGrid w:val="0"/>
        <w:spacing w:line="360" w:lineRule="auto"/>
        <w:jc w:val="right"/>
        <w:rPr>
          <w:rFonts w:ascii="Book Antiqua" w:eastAsiaTheme="minorEastAsia" w:hAnsi="Book Antiqua" w:cs="Mangal" w:hint="eastAsia"/>
          <w:bCs/>
          <w:sz w:val="24"/>
          <w:szCs w:val="24"/>
          <w:lang w:eastAsia="zh-CN" w:bidi="hi-IN"/>
        </w:rPr>
      </w:pPr>
      <w:r w:rsidRPr="00961378">
        <w:rPr>
          <w:rFonts w:ascii="Book Antiqua" w:eastAsia="Lucida Sans Unicode" w:hAnsi="Book Antiqua" w:cs="Arial"/>
          <w:b/>
          <w:sz w:val="24"/>
          <w:szCs w:val="24"/>
          <w:lang w:eastAsia="hi-IN" w:bidi="hi-IN"/>
        </w:rPr>
        <w:t>P-Reviewer</w:t>
      </w:r>
      <w:r w:rsidRPr="00961378">
        <w:rPr>
          <w:rFonts w:ascii="Book Antiqua" w:hAnsi="Book Antiqua" w:cs="Arial"/>
          <w:b/>
          <w:sz w:val="24"/>
          <w:szCs w:val="24"/>
          <w:lang w:bidi="hi-IN"/>
        </w:rPr>
        <w:t>:</w:t>
      </w:r>
      <w:r w:rsidRPr="00961378">
        <w:t xml:space="preserve"> </w:t>
      </w:r>
      <w:r w:rsidRPr="00961378">
        <w:rPr>
          <w:rFonts w:ascii="Book Antiqua" w:hAnsi="Book Antiqua"/>
          <w:sz w:val="24"/>
          <w:szCs w:val="24"/>
        </w:rPr>
        <w:t>Fogli</w:t>
      </w:r>
      <w:r w:rsidRPr="00961378">
        <w:rPr>
          <w:rFonts w:ascii="Book Antiqua" w:eastAsia="宋体" w:hAnsi="Book Antiqua"/>
          <w:sz w:val="24"/>
          <w:szCs w:val="24"/>
          <w:lang w:eastAsia="zh-CN"/>
        </w:rPr>
        <w:t xml:space="preserve"> L, Zhu YL, Kim JH</w:t>
      </w:r>
      <w:r w:rsidRPr="00961378">
        <w:rPr>
          <w:rFonts w:ascii="Book Antiqua" w:hAnsi="Book Antiqua" w:cs="Mangal"/>
          <w:bCs/>
          <w:sz w:val="24"/>
          <w:szCs w:val="24"/>
          <w:lang w:bidi="hi-IN"/>
        </w:rPr>
        <w:t xml:space="preserve"> </w:t>
      </w:r>
      <w:r w:rsidRPr="00961378">
        <w:rPr>
          <w:rFonts w:ascii="Book Antiqua" w:eastAsia="Lucida Sans Unicode" w:hAnsi="Book Antiqua" w:cs="Mangal"/>
          <w:b/>
          <w:bCs/>
          <w:sz w:val="24"/>
          <w:szCs w:val="24"/>
          <w:lang w:eastAsia="hi-IN" w:bidi="hi-IN"/>
        </w:rPr>
        <w:t>S-Editor</w:t>
      </w:r>
      <w:r w:rsidRPr="00961378">
        <w:rPr>
          <w:rFonts w:ascii="Book Antiqua" w:hAnsi="Book Antiqua" w:cs="Mangal"/>
          <w:b/>
          <w:bCs/>
          <w:sz w:val="24"/>
          <w:szCs w:val="24"/>
          <w:lang w:bidi="hi-IN"/>
        </w:rPr>
        <w:t>:</w:t>
      </w:r>
      <w:r w:rsidRPr="00961378">
        <w:rPr>
          <w:rFonts w:ascii="Book Antiqua" w:eastAsia="Lucida Sans Unicode" w:hAnsi="Book Antiqua" w:cs="Mangal"/>
          <w:bCs/>
          <w:sz w:val="24"/>
          <w:szCs w:val="24"/>
          <w:lang w:eastAsia="hi-IN" w:bidi="hi-IN"/>
        </w:rPr>
        <w:t xml:space="preserve"> </w:t>
      </w:r>
      <w:r w:rsidRPr="00961378">
        <w:rPr>
          <w:rFonts w:ascii="Book Antiqua" w:hAnsi="Book Antiqua" w:cs="Mangal"/>
          <w:bCs/>
          <w:sz w:val="24"/>
          <w:szCs w:val="24"/>
          <w:lang w:bidi="hi-IN"/>
        </w:rPr>
        <w:t>Dou Y</w:t>
      </w:r>
      <w:r w:rsidRPr="00961378">
        <w:rPr>
          <w:rFonts w:ascii="Book Antiqua" w:eastAsia="Lucida Sans Unicode" w:hAnsi="Book Antiqua" w:cs="Mangal"/>
          <w:b/>
          <w:bCs/>
          <w:sz w:val="24"/>
          <w:szCs w:val="24"/>
          <w:lang w:eastAsia="hi-IN" w:bidi="hi-IN"/>
        </w:rPr>
        <w:t xml:space="preserve"> L-Editor</w:t>
      </w:r>
      <w:r w:rsidRPr="00961378">
        <w:rPr>
          <w:rFonts w:ascii="Book Antiqua" w:hAnsi="Book Antiqua" w:cs="Mangal"/>
          <w:b/>
          <w:bCs/>
          <w:sz w:val="24"/>
          <w:szCs w:val="24"/>
          <w:lang w:bidi="hi-IN"/>
        </w:rPr>
        <w:t>:</w:t>
      </w:r>
      <w:r w:rsidRPr="00961378">
        <w:rPr>
          <w:rFonts w:ascii="Book Antiqua" w:eastAsia="Lucida Sans Unicode" w:hAnsi="Book Antiqua" w:cs="Mangal"/>
          <w:b/>
          <w:bCs/>
          <w:sz w:val="24"/>
          <w:szCs w:val="24"/>
          <w:lang w:eastAsia="hi-IN" w:bidi="hi-IN"/>
        </w:rPr>
        <w:t xml:space="preserve"> </w:t>
      </w:r>
      <w:r w:rsidR="00FC3031" w:rsidRPr="00961378">
        <w:rPr>
          <w:rFonts w:ascii="Book Antiqua" w:eastAsia="Lucida Sans Unicode" w:hAnsi="Book Antiqua" w:cs="Mangal"/>
          <w:bCs/>
          <w:sz w:val="24"/>
          <w:szCs w:val="24"/>
          <w:lang w:eastAsia="hi-IN" w:bidi="hi-IN"/>
        </w:rPr>
        <w:t>Filip</w:t>
      </w:r>
      <w:bookmarkStart w:id="14" w:name="_GoBack"/>
      <w:bookmarkEnd w:id="14"/>
      <w:r w:rsidR="00FC3031" w:rsidRPr="00961378">
        <w:rPr>
          <w:rFonts w:ascii="Book Antiqua" w:eastAsia="Lucida Sans Unicode" w:hAnsi="Book Antiqua" w:cs="Mangal"/>
          <w:bCs/>
          <w:sz w:val="24"/>
          <w:szCs w:val="24"/>
          <w:lang w:eastAsia="hi-IN" w:bidi="hi-IN"/>
        </w:rPr>
        <w:t xml:space="preserve">odia </w:t>
      </w:r>
      <w:r w:rsidRPr="00961378">
        <w:rPr>
          <w:rFonts w:ascii="Book Antiqua" w:eastAsia="Lucida Sans Unicode" w:hAnsi="Book Antiqua" w:cs="Mangal"/>
          <w:b/>
          <w:bCs/>
          <w:sz w:val="24"/>
          <w:szCs w:val="24"/>
          <w:lang w:eastAsia="hi-IN" w:bidi="hi-IN"/>
        </w:rPr>
        <w:t>E-Editor</w:t>
      </w:r>
      <w:r w:rsidRPr="00961378">
        <w:rPr>
          <w:rFonts w:ascii="Book Antiqua" w:hAnsi="Book Antiqua" w:cs="Mangal"/>
          <w:b/>
          <w:bCs/>
          <w:sz w:val="24"/>
          <w:szCs w:val="24"/>
          <w:lang w:bidi="hi-IN"/>
        </w:rPr>
        <w:t>:</w:t>
      </w:r>
      <w:r w:rsidR="0017777D">
        <w:rPr>
          <w:rFonts w:ascii="Book Antiqua" w:eastAsiaTheme="minorEastAsia" w:hAnsi="Book Antiqua" w:cs="Mangal" w:hint="eastAsia"/>
          <w:b/>
          <w:bCs/>
          <w:sz w:val="24"/>
          <w:szCs w:val="24"/>
          <w:lang w:eastAsia="zh-CN" w:bidi="hi-IN"/>
        </w:rPr>
        <w:t xml:space="preserve"> </w:t>
      </w:r>
      <w:r w:rsidR="0017777D" w:rsidRPr="0017777D">
        <w:rPr>
          <w:rFonts w:ascii="Book Antiqua" w:eastAsiaTheme="minorEastAsia" w:hAnsi="Book Antiqua" w:cs="Mangal" w:hint="eastAsia"/>
          <w:bCs/>
          <w:sz w:val="24"/>
          <w:szCs w:val="24"/>
          <w:lang w:eastAsia="zh-CN" w:bidi="hi-IN"/>
        </w:rPr>
        <w:t>Tan WW</w:t>
      </w:r>
    </w:p>
    <w:p w:rsidR="00972B0E" w:rsidRPr="00961378" w:rsidRDefault="00972B0E" w:rsidP="00961378">
      <w:pPr>
        <w:pStyle w:val="-10"/>
        <w:suppressAutoHyphens/>
        <w:snapToGrid w:val="0"/>
        <w:spacing w:after="0" w:line="360" w:lineRule="auto"/>
        <w:ind w:left="360" w:right="120"/>
        <w:contextualSpacing w:val="0"/>
        <w:jc w:val="both"/>
        <w:rPr>
          <w:rFonts w:ascii="Book Antiqua" w:hAnsi="Book Antiqua" w:cs="Mangal"/>
          <w:b/>
          <w:bCs/>
          <w:sz w:val="24"/>
          <w:szCs w:val="24"/>
          <w:lang w:bidi="hi-IN"/>
        </w:rPr>
      </w:pPr>
    </w:p>
    <w:p w:rsidR="00972B0E" w:rsidRPr="00961378" w:rsidRDefault="00972B0E" w:rsidP="00961378">
      <w:pPr>
        <w:shd w:val="clear" w:color="auto" w:fill="FFFFFF"/>
        <w:snapToGrid w:val="0"/>
        <w:spacing w:line="360" w:lineRule="auto"/>
        <w:rPr>
          <w:rFonts w:ascii="Book Antiqua" w:hAnsi="Book Antiqua" w:cs="Helvetica"/>
          <w:b/>
          <w:sz w:val="24"/>
          <w:szCs w:val="24"/>
        </w:rPr>
      </w:pPr>
      <w:r w:rsidRPr="00961378">
        <w:rPr>
          <w:rFonts w:ascii="Book Antiqua" w:hAnsi="Book Antiqua" w:cs="Helvetica"/>
          <w:b/>
          <w:sz w:val="24"/>
          <w:szCs w:val="24"/>
        </w:rPr>
        <w:t xml:space="preserve">Specialty type: </w:t>
      </w:r>
      <w:r w:rsidRPr="00961378">
        <w:rPr>
          <w:rFonts w:ascii="Book Antiqua" w:hAnsi="Book Antiqua" w:cs="Helvetica"/>
          <w:color w:val="000000"/>
          <w:sz w:val="24"/>
          <w:szCs w:val="24"/>
        </w:rPr>
        <w:t>Medicine, research and experimental</w:t>
      </w:r>
    </w:p>
    <w:p w:rsidR="00972B0E" w:rsidRPr="00961378" w:rsidRDefault="00972B0E" w:rsidP="00961378">
      <w:pPr>
        <w:shd w:val="clear" w:color="auto" w:fill="FFFFFF"/>
        <w:snapToGrid w:val="0"/>
        <w:spacing w:line="360" w:lineRule="auto"/>
        <w:rPr>
          <w:rFonts w:ascii="Book Antiqua" w:hAnsi="Book Antiqua" w:cs="Helvetica"/>
          <w:b/>
          <w:sz w:val="24"/>
          <w:szCs w:val="24"/>
        </w:rPr>
      </w:pPr>
      <w:r w:rsidRPr="00961378">
        <w:rPr>
          <w:rFonts w:ascii="Book Antiqua" w:hAnsi="Book Antiqua" w:cs="Helvetica"/>
          <w:b/>
          <w:sz w:val="24"/>
          <w:szCs w:val="24"/>
        </w:rPr>
        <w:t xml:space="preserve">Country of origin: </w:t>
      </w:r>
      <w:r w:rsidRPr="00961378">
        <w:rPr>
          <w:rFonts w:ascii="Book Antiqua" w:hAnsi="Book Antiqua" w:cs="Helvetica"/>
          <w:color w:val="000000"/>
          <w:sz w:val="24"/>
          <w:szCs w:val="24"/>
        </w:rPr>
        <w:t>Japan</w:t>
      </w:r>
    </w:p>
    <w:p w:rsidR="00972B0E" w:rsidRPr="00961378" w:rsidRDefault="00972B0E" w:rsidP="00961378">
      <w:pPr>
        <w:shd w:val="clear" w:color="auto" w:fill="FFFFFF"/>
        <w:snapToGrid w:val="0"/>
        <w:spacing w:line="360" w:lineRule="auto"/>
        <w:rPr>
          <w:rFonts w:ascii="Book Antiqua" w:hAnsi="Book Antiqua" w:cs="Helvetica"/>
          <w:b/>
          <w:sz w:val="24"/>
          <w:szCs w:val="24"/>
        </w:rPr>
      </w:pPr>
      <w:r w:rsidRPr="00961378">
        <w:rPr>
          <w:rFonts w:ascii="Book Antiqua" w:hAnsi="Book Antiqua" w:cs="Helvetica"/>
          <w:b/>
          <w:sz w:val="24"/>
          <w:szCs w:val="24"/>
        </w:rPr>
        <w:t>Peer-review report classification</w:t>
      </w:r>
    </w:p>
    <w:p w:rsidR="00972B0E" w:rsidRPr="00961378" w:rsidRDefault="00972B0E" w:rsidP="00961378">
      <w:pPr>
        <w:shd w:val="clear" w:color="auto" w:fill="FFFFFF"/>
        <w:snapToGrid w:val="0"/>
        <w:spacing w:line="360" w:lineRule="auto"/>
        <w:rPr>
          <w:rFonts w:ascii="Book Antiqua" w:hAnsi="Book Antiqua" w:cs="Helvetica"/>
          <w:sz w:val="24"/>
          <w:szCs w:val="24"/>
        </w:rPr>
      </w:pPr>
      <w:r w:rsidRPr="00961378">
        <w:rPr>
          <w:rFonts w:ascii="Book Antiqua" w:hAnsi="Book Antiqua" w:cs="Helvetica"/>
          <w:sz w:val="24"/>
          <w:szCs w:val="24"/>
        </w:rPr>
        <w:t>Grade A (Excellent): 0</w:t>
      </w:r>
    </w:p>
    <w:p w:rsidR="00972B0E" w:rsidRPr="00961378" w:rsidRDefault="00972B0E" w:rsidP="00961378">
      <w:pPr>
        <w:shd w:val="clear" w:color="auto" w:fill="FFFFFF"/>
        <w:snapToGrid w:val="0"/>
        <w:spacing w:line="360" w:lineRule="auto"/>
        <w:rPr>
          <w:rFonts w:ascii="Book Antiqua" w:eastAsia="宋体" w:hAnsi="Book Antiqua" w:cs="Helvetica"/>
          <w:sz w:val="24"/>
          <w:szCs w:val="24"/>
          <w:lang w:eastAsia="zh-CN"/>
        </w:rPr>
      </w:pPr>
      <w:r w:rsidRPr="00961378">
        <w:rPr>
          <w:rFonts w:ascii="Book Antiqua" w:hAnsi="Book Antiqua" w:cs="Helvetica"/>
          <w:sz w:val="24"/>
          <w:szCs w:val="24"/>
        </w:rPr>
        <w:t xml:space="preserve">Grade B (Very good): </w:t>
      </w:r>
      <w:r w:rsidRPr="00961378">
        <w:rPr>
          <w:rFonts w:ascii="Book Antiqua" w:eastAsia="宋体" w:hAnsi="Book Antiqua" w:cs="Helvetica"/>
          <w:sz w:val="24"/>
          <w:szCs w:val="24"/>
          <w:lang w:eastAsia="zh-CN"/>
        </w:rPr>
        <w:t>B, B</w:t>
      </w:r>
    </w:p>
    <w:p w:rsidR="00972B0E" w:rsidRPr="00961378" w:rsidRDefault="00972B0E" w:rsidP="00961378">
      <w:pPr>
        <w:shd w:val="clear" w:color="auto" w:fill="FFFFFF"/>
        <w:snapToGrid w:val="0"/>
        <w:spacing w:line="360" w:lineRule="auto"/>
        <w:rPr>
          <w:rFonts w:ascii="Book Antiqua" w:hAnsi="Book Antiqua" w:cs="Helvetica"/>
          <w:sz w:val="24"/>
          <w:szCs w:val="24"/>
        </w:rPr>
      </w:pPr>
      <w:r w:rsidRPr="00961378">
        <w:rPr>
          <w:rFonts w:ascii="Book Antiqua" w:hAnsi="Book Antiqua" w:cs="Helvetica"/>
          <w:sz w:val="24"/>
          <w:szCs w:val="24"/>
        </w:rPr>
        <w:t>Grade C (Good): C</w:t>
      </w:r>
    </w:p>
    <w:p w:rsidR="00972B0E" w:rsidRPr="00961378" w:rsidRDefault="00972B0E" w:rsidP="00961378">
      <w:pPr>
        <w:shd w:val="clear" w:color="auto" w:fill="FFFFFF"/>
        <w:snapToGrid w:val="0"/>
        <w:spacing w:line="360" w:lineRule="auto"/>
        <w:rPr>
          <w:rFonts w:ascii="Book Antiqua" w:hAnsi="Book Antiqua" w:cs="Helvetica"/>
          <w:sz w:val="24"/>
          <w:szCs w:val="24"/>
        </w:rPr>
      </w:pPr>
      <w:r w:rsidRPr="00961378">
        <w:rPr>
          <w:rFonts w:ascii="Book Antiqua" w:hAnsi="Book Antiqua" w:cs="Helvetica"/>
          <w:sz w:val="24"/>
          <w:szCs w:val="24"/>
        </w:rPr>
        <w:t>Grade D (Fair): 0</w:t>
      </w:r>
    </w:p>
    <w:p w:rsidR="00972B0E" w:rsidRPr="00961378" w:rsidRDefault="00972B0E" w:rsidP="00961378">
      <w:pPr>
        <w:shd w:val="clear" w:color="auto" w:fill="FFFFFF"/>
        <w:snapToGrid w:val="0"/>
        <w:spacing w:line="360" w:lineRule="auto"/>
        <w:rPr>
          <w:rFonts w:ascii="Book Antiqua" w:hAnsi="Book Antiqua" w:cs="Helvetica"/>
          <w:sz w:val="24"/>
          <w:szCs w:val="24"/>
        </w:rPr>
      </w:pPr>
      <w:r w:rsidRPr="00961378">
        <w:rPr>
          <w:rFonts w:ascii="Book Antiqua" w:hAnsi="Book Antiqua" w:cs="Helvetica"/>
          <w:sz w:val="24"/>
          <w:szCs w:val="24"/>
        </w:rPr>
        <w:t>Grade E (Poor): 0</w:t>
      </w:r>
    </w:p>
    <w:p w:rsidR="00615A2A" w:rsidRPr="00961378" w:rsidRDefault="00615A2A" w:rsidP="00961378">
      <w:pPr>
        <w:snapToGrid w:val="0"/>
        <w:spacing w:line="360" w:lineRule="auto"/>
        <w:rPr>
          <w:rFonts w:ascii="Book Antiqua" w:hAnsi="Book Antiqua"/>
          <w:sz w:val="24"/>
          <w:szCs w:val="24"/>
        </w:rPr>
      </w:pPr>
      <w:r w:rsidRPr="00961378">
        <w:rPr>
          <w:rFonts w:ascii="Book Antiqua" w:hAnsi="Book Antiqua"/>
          <w:sz w:val="24"/>
          <w:szCs w:val="24"/>
        </w:rPr>
        <w:br w:type="page"/>
      </w:r>
    </w:p>
    <w:p w:rsidR="00D16E8F" w:rsidRPr="00961378" w:rsidRDefault="0017777D" w:rsidP="00961378">
      <w:pPr>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1543050" cy="1371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905000" cy="1371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615A2A" w:rsidRPr="00961378" w:rsidRDefault="00FA507D"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Figure 1</w:t>
      </w:r>
      <w:r w:rsidR="00C75883" w:rsidRPr="00961378">
        <w:rPr>
          <w:rFonts w:ascii="Book Antiqua" w:hAnsi="Book Antiqua"/>
          <w:b/>
          <w:sz w:val="24"/>
          <w:szCs w:val="24"/>
        </w:rPr>
        <w:t xml:space="preserve"> </w:t>
      </w:r>
      <w:r w:rsidR="001C34DF" w:rsidRPr="00961378">
        <w:rPr>
          <w:rFonts w:ascii="Book Antiqua" w:hAnsi="Book Antiqua"/>
          <w:b/>
          <w:sz w:val="24"/>
          <w:szCs w:val="24"/>
        </w:rPr>
        <w:t>Objective image findings at the first visit to our institute.</w:t>
      </w:r>
      <w:r w:rsidR="001C34DF" w:rsidRPr="00961378">
        <w:rPr>
          <w:rFonts w:ascii="Book Antiqua" w:hAnsi="Book Antiqua"/>
          <w:sz w:val="24"/>
          <w:szCs w:val="24"/>
        </w:rPr>
        <w:t xml:space="preserve"> </w:t>
      </w:r>
      <w:r w:rsidR="00615A2A" w:rsidRPr="00961378">
        <w:rPr>
          <w:rFonts w:ascii="Book Antiqua" w:hAnsi="Book Antiqua"/>
          <w:sz w:val="24"/>
          <w:szCs w:val="24"/>
        </w:rPr>
        <w:t>A: EGD findings before treatment. EGD found a protruding lesion, 20 mm in diameter, at the gastric cardia</w:t>
      </w:r>
      <w:r w:rsidRPr="00961378">
        <w:rPr>
          <w:rFonts w:ascii="Book Antiqua" w:eastAsia="宋体" w:hAnsi="Book Antiqua"/>
          <w:sz w:val="24"/>
          <w:szCs w:val="24"/>
          <w:lang w:eastAsia="zh-CN"/>
        </w:rPr>
        <w:t>;</w:t>
      </w:r>
      <w:r w:rsidR="00615A2A" w:rsidRPr="00961378">
        <w:rPr>
          <w:rFonts w:ascii="Book Antiqua" w:hAnsi="Book Antiqua"/>
          <w:sz w:val="24"/>
          <w:szCs w:val="24"/>
        </w:rPr>
        <w:t xml:space="preserve"> </w:t>
      </w:r>
      <w:r w:rsidR="00B66CD5" w:rsidRPr="00961378">
        <w:rPr>
          <w:rFonts w:ascii="Book Antiqua" w:hAnsi="Book Antiqua"/>
          <w:sz w:val="24"/>
          <w:szCs w:val="24"/>
        </w:rPr>
        <w:t>B</w:t>
      </w:r>
      <w:r w:rsidR="00615A2A" w:rsidRPr="00961378">
        <w:rPr>
          <w:rFonts w:ascii="Book Antiqua" w:hAnsi="Book Antiqua"/>
          <w:sz w:val="24"/>
          <w:szCs w:val="24"/>
        </w:rPr>
        <w:t>: Abdominal CT with contrast before treatment</w:t>
      </w:r>
      <w:r w:rsidR="00BE16DC" w:rsidRPr="00961378">
        <w:rPr>
          <w:rFonts w:ascii="Book Antiqua" w:eastAsia="宋体" w:hAnsi="Book Antiqua"/>
          <w:sz w:val="24"/>
          <w:szCs w:val="24"/>
          <w:lang w:eastAsia="zh-CN"/>
        </w:rPr>
        <w:t>;</w:t>
      </w:r>
      <w:r w:rsidR="00615A2A" w:rsidRPr="00961378">
        <w:rPr>
          <w:rFonts w:ascii="Book Antiqua" w:hAnsi="Book Antiqua"/>
          <w:sz w:val="24"/>
          <w:szCs w:val="24"/>
        </w:rPr>
        <w:t xml:space="preserve"> CT showed multiple mass lesions throughout the liver (arrows).</w:t>
      </w:r>
      <w:r w:rsidR="008517D5">
        <w:rPr>
          <w:rFonts w:ascii="Book Antiqua" w:hAnsi="Book Antiqua"/>
          <w:sz w:val="24"/>
          <w:szCs w:val="24"/>
        </w:rPr>
        <w:t xml:space="preserve"> EGD: </w:t>
      </w:r>
      <w:r w:rsidR="008517D5" w:rsidRPr="00961378">
        <w:rPr>
          <w:rFonts w:ascii="Book Antiqua" w:hAnsi="Book Antiqua"/>
          <w:sz w:val="24"/>
          <w:szCs w:val="24"/>
        </w:rPr>
        <w:t>Esophagogastroduodenoscopy</w:t>
      </w:r>
      <w:r w:rsidR="008517D5">
        <w:rPr>
          <w:rFonts w:ascii="Book Antiqua" w:hAnsi="Book Antiqua"/>
          <w:sz w:val="24"/>
          <w:szCs w:val="24"/>
        </w:rPr>
        <w:t>; CT: C</w:t>
      </w:r>
      <w:r w:rsidR="008517D5" w:rsidRPr="00961378">
        <w:rPr>
          <w:rFonts w:ascii="Book Antiqua" w:hAnsi="Book Antiqua"/>
          <w:sz w:val="24"/>
          <w:szCs w:val="24"/>
        </w:rPr>
        <w:t>omputed tomography</w:t>
      </w:r>
      <w:r w:rsidR="008517D5">
        <w:rPr>
          <w:rFonts w:ascii="Book Antiqua" w:hAnsi="Book Antiqua"/>
          <w:sz w:val="24"/>
          <w:szCs w:val="24"/>
        </w:rPr>
        <w:t>.</w:t>
      </w:r>
    </w:p>
    <w:p w:rsidR="00615A2A" w:rsidRPr="00961378" w:rsidRDefault="00615A2A" w:rsidP="00961378">
      <w:pPr>
        <w:snapToGrid w:val="0"/>
        <w:spacing w:line="360" w:lineRule="auto"/>
        <w:rPr>
          <w:rFonts w:ascii="Book Antiqua" w:hAnsi="Book Antiqua"/>
          <w:sz w:val="24"/>
          <w:szCs w:val="24"/>
        </w:rPr>
      </w:pPr>
      <w:r w:rsidRPr="00961378">
        <w:rPr>
          <w:rFonts w:ascii="Book Antiqua" w:hAnsi="Book Antiqua"/>
          <w:sz w:val="24"/>
          <w:szCs w:val="24"/>
        </w:rPr>
        <w:br w:type="page"/>
      </w:r>
    </w:p>
    <w:p w:rsidR="009F0E30" w:rsidRPr="00961378" w:rsidRDefault="0017777D" w:rsidP="00961378">
      <w:pPr>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1885950" cy="1762125"/>
            <wp:effectExtent l="0" t="0" r="0" b="0"/>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76212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466975" cy="1752600"/>
            <wp:effectExtent l="0" t="0" r="9525" b="0"/>
            <wp:docPr id="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a:ln>
                      <a:noFill/>
                    </a:ln>
                  </pic:spPr>
                </pic:pic>
              </a:graphicData>
            </a:graphic>
          </wp:inline>
        </w:drawing>
      </w:r>
    </w:p>
    <w:p w:rsidR="00615A2A" w:rsidRPr="00961378" w:rsidRDefault="00FA507D" w:rsidP="00961378">
      <w:pPr>
        <w:snapToGrid w:val="0"/>
        <w:spacing w:line="360" w:lineRule="auto"/>
        <w:rPr>
          <w:rFonts w:ascii="Book Antiqua" w:eastAsia="宋体" w:hAnsi="Book Antiqua"/>
          <w:sz w:val="24"/>
          <w:szCs w:val="24"/>
          <w:lang w:eastAsia="zh-CN"/>
        </w:rPr>
      </w:pPr>
      <w:r w:rsidRPr="00961378">
        <w:rPr>
          <w:rFonts w:ascii="Book Antiqua" w:hAnsi="Book Antiqua"/>
          <w:b/>
          <w:sz w:val="24"/>
          <w:szCs w:val="24"/>
        </w:rPr>
        <w:t>Figure 2</w:t>
      </w:r>
      <w:r w:rsidR="001C34DF" w:rsidRPr="00961378">
        <w:rPr>
          <w:rFonts w:ascii="Book Antiqua" w:hAnsi="Book Antiqua"/>
          <w:b/>
          <w:sz w:val="24"/>
          <w:szCs w:val="24"/>
        </w:rPr>
        <w:t xml:space="preserve"> Objective image findings after chemotherapy.</w:t>
      </w:r>
      <w:r w:rsidR="001C34DF" w:rsidRPr="00961378">
        <w:rPr>
          <w:rFonts w:ascii="Book Antiqua" w:hAnsi="Book Antiqua"/>
          <w:sz w:val="24"/>
          <w:szCs w:val="24"/>
        </w:rPr>
        <w:t xml:space="preserve"> </w:t>
      </w:r>
      <w:r w:rsidR="00615A2A" w:rsidRPr="00961378">
        <w:rPr>
          <w:rFonts w:ascii="Book Antiqua" w:hAnsi="Book Antiqua"/>
          <w:sz w:val="24"/>
          <w:szCs w:val="24"/>
        </w:rPr>
        <w:t xml:space="preserve">A: </w:t>
      </w:r>
      <w:r w:rsidR="00312B36">
        <w:rPr>
          <w:rFonts w:ascii="Book Antiqua" w:hAnsi="Book Antiqua"/>
          <w:sz w:val="24"/>
          <w:szCs w:val="24"/>
        </w:rPr>
        <w:t>EGD</w:t>
      </w:r>
      <w:r w:rsidR="00312B36" w:rsidRPr="00961378">
        <w:rPr>
          <w:rFonts w:ascii="Book Antiqua" w:hAnsi="Book Antiqua"/>
          <w:sz w:val="24"/>
          <w:szCs w:val="24"/>
        </w:rPr>
        <w:t xml:space="preserve"> </w:t>
      </w:r>
      <w:r w:rsidR="00615A2A" w:rsidRPr="00961378">
        <w:rPr>
          <w:rFonts w:ascii="Book Antiqua" w:hAnsi="Book Antiqua"/>
          <w:sz w:val="24"/>
          <w:szCs w:val="24"/>
        </w:rPr>
        <w:t>finding after chemotherapy. The lesion became unclear</w:t>
      </w:r>
      <w:r w:rsidR="00442ECF" w:rsidRPr="00961378">
        <w:rPr>
          <w:rFonts w:ascii="Book Antiqua" w:hAnsi="Book Antiqua"/>
          <w:sz w:val="24"/>
          <w:szCs w:val="24"/>
        </w:rPr>
        <w:t>. It appeared smooth and protruded, and looked like a submucosal tumor</w:t>
      </w:r>
      <w:r w:rsidR="00BE16DC" w:rsidRPr="00961378">
        <w:rPr>
          <w:rFonts w:ascii="Book Antiqua" w:eastAsia="宋体" w:hAnsi="Book Antiqua"/>
          <w:sz w:val="24"/>
          <w:szCs w:val="24"/>
          <w:lang w:eastAsia="zh-CN"/>
        </w:rPr>
        <w:t>;</w:t>
      </w:r>
      <w:r w:rsidR="00615A2A" w:rsidRPr="00961378">
        <w:rPr>
          <w:rFonts w:ascii="Book Antiqua" w:hAnsi="Book Antiqua"/>
          <w:sz w:val="24"/>
          <w:szCs w:val="24"/>
        </w:rPr>
        <w:t xml:space="preserve"> B: Abdominal </w:t>
      </w:r>
      <w:r w:rsidR="00312B36">
        <w:rPr>
          <w:rFonts w:ascii="Book Antiqua" w:hAnsi="Book Antiqua"/>
          <w:sz w:val="24"/>
          <w:szCs w:val="24"/>
        </w:rPr>
        <w:t>CT</w:t>
      </w:r>
      <w:r w:rsidR="00615A2A" w:rsidRPr="00961378">
        <w:rPr>
          <w:rFonts w:ascii="Book Antiqua" w:hAnsi="Book Antiqua"/>
          <w:sz w:val="24"/>
          <w:szCs w:val="24"/>
        </w:rPr>
        <w:t xml:space="preserve"> with contrast after chemotherapy showed multiple lesions </w:t>
      </w:r>
      <w:r w:rsidR="00312B36">
        <w:rPr>
          <w:rFonts w:ascii="Book Antiqua" w:hAnsi="Book Antiqua"/>
          <w:sz w:val="24"/>
          <w:szCs w:val="24"/>
        </w:rPr>
        <w:t xml:space="preserve">had </w:t>
      </w:r>
      <w:r w:rsidR="00615A2A" w:rsidRPr="00961378">
        <w:rPr>
          <w:rFonts w:ascii="Book Antiqua" w:hAnsi="Book Antiqua"/>
          <w:sz w:val="24"/>
          <w:szCs w:val="24"/>
        </w:rPr>
        <w:t>disappeared and no evidence of disease in the liver.</w:t>
      </w:r>
      <w:r w:rsidR="00312B36" w:rsidRPr="00312B36">
        <w:rPr>
          <w:rFonts w:ascii="Book Antiqua" w:hAnsi="Book Antiqua"/>
          <w:sz w:val="24"/>
          <w:szCs w:val="24"/>
        </w:rPr>
        <w:t xml:space="preserve"> </w:t>
      </w:r>
      <w:r w:rsidR="00312B36">
        <w:rPr>
          <w:rFonts w:ascii="Book Antiqua" w:hAnsi="Book Antiqua"/>
          <w:sz w:val="24"/>
          <w:szCs w:val="24"/>
        </w:rPr>
        <w:t xml:space="preserve">EGD: </w:t>
      </w:r>
      <w:r w:rsidR="00312B36" w:rsidRPr="00961378">
        <w:rPr>
          <w:rFonts w:ascii="Book Antiqua" w:hAnsi="Book Antiqua"/>
          <w:sz w:val="24"/>
          <w:szCs w:val="24"/>
        </w:rPr>
        <w:t>Esophagogastroduodenoscopy</w:t>
      </w:r>
      <w:r w:rsidR="00312B36">
        <w:rPr>
          <w:rFonts w:ascii="Book Antiqua" w:hAnsi="Book Antiqua"/>
          <w:sz w:val="24"/>
          <w:szCs w:val="24"/>
        </w:rPr>
        <w:t>; CT: C</w:t>
      </w:r>
      <w:r w:rsidR="00312B36" w:rsidRPr="00961378">
        <w:rPr>
          <w:rFonts w:ascii="Book Antiqua" w:hAnsi="Book Antiqua"/>
          <w:sz w:val="24"/>
          <w:szCs w:val="24"/>
        </w:rPr>
        <w:t>omputed tomography</w:t>
      </w:r>
      <w:r w:rsidR="00312B36">
        <w:rPr>
          <w:rFonts w:ascii="Book Antiqua" w:hAnsi="Book Antiqua"/>
          <w:sz w:val="24"/>
          <w:szCs w:val="24"/>
        </w:rPr>
        <w:t>.</w:t>
      </w:r>
    </w:p>
    <w:p w:rsidR="00615A2A" w:rsidRPr="00961378" w:rsidRDefault="00615A2A" w:rsidP="00961378">
      <w:pPr>
        <w:snapToGrid w:val="0"/>
        <w:spacing w:line="360" w:lineRule="auto"/>
        <w:rPr>
          <w:rFonts w:ascii="Book Antiqua" w:hAnsi="Book Antiqua"/>
          <w:sz w:val="24"/>
          <w:szCs w:val="24"/>
        </w:rPr>
      </w:pPr>
      <w:r w:rsidRPr="00961378">
        <w:rPr>
          <w:rFonts w:ascii="Book Antiqua" w:hAnsi="Book Antiqua"/>
          <w:sz w:val="24"/>
          <w:szCs w:val="24"/>
        </w:rPr>
        <w:br w:type="page"/>
      </w:r>
    </w:p>
    <w:p w:rsidR="009F0E30" w:rsidRPr="00961378" w:rsidRDefault="0017777D" w:rsidP="00961378">
      <w:pPr>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1552575" cy="1704975"/>
            <wp:effectExtent l="0" t="0" r="9525" b="9525"/>
            <wp:docPr id="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70497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962150" cy="1543050"/>
            <wp:effectExtent l="0" t="0" r="0" b="0"/>
            <wp:docPr id="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1543050"/>
                    </a:xfrm>
                    <a:prstGeom prst="rect">
                      <a:avLst/>
                    </a:prstGeom>
                    <a:noFill/>
                    <a:ln>
                      <a:noFill/>
                    </a:ln>
                  </pic:spPr>
                </pic:pic>
              </a:graphicData>
            </a:graphic>
          </wp:inline>
        </w:drawing>
      </w:r>
    </w:p>
    <w:p w:rsidR="00615A2A" w:rsidRPr="00961378" w:rsidRDefault="00FA507D" w:rsidP="00961378">
      <w:pPr>
        <w:snapToGrid w:val="0"/>
        <w:spacing w:line="360" w:lineRule="auto"/>
        <w:rPr>
          <w:rFonts w:ascii="Book Antiqua" w:hAnsi="Book Antiqua"/>
          <w:sz w:val="24"/>
          <w:szCs w:val="24"/>
        </w:rPr>
      </w:pPr>
      <w:r w:rsidRPr="00961378">
        <w:rPr>
          <w:rFonts w:ascii="Book Antiqua" w:hAnsi="Book Antiqua"/>
          <w:b/>
          <w:sz w:val="24"/>
          <w:szCs w:val="24"/>
        </w:rPr>
        <w:t>Figure 3</w:t>
      </w:r>
      <w:r w:rsidR="00615A2A" w:rsidRPr="00961378">
        <w:rPr>
          <w:rFonts w:ascii="Book Antiqua" w:hAnsi="Book Antiqua"/>
          <w:b/>
          <w:sz w:val="24"/>
          <w:szCs w:val="24"/>
        </w:rPr>
        <w:t xml:space="preserve"> </w:t>
      </w:r>
      <w:r w:rsidR="001C34DF" w:rsidRPr="00961378">
        <w:rPr>
          <w:rFonts w:ascii="Book Antiqua" w:hAnsi="Book Antiqua"/>
          <w:b/>
          <w:sz w:val="24"/>
          <w:szCs w:val="24"/>
        </w:rPr>
        <w:t>R</w:t>
      </w:r>
      <w:r w:rsidR="006D3F9F" w:rsidRPr="00961378">
        <w:rPr>
          <w:rFonts w:ascii="Book Antiqua" w:hAnsi="Book Antiqua"/>
          <w:b/>
          <w:sz w:val="24"/>
          <w:szCs w:val="24"/>
        </w:rPr>
        <w:t xml:space="preserve">esult of </w:t>
      </w:r>
      <w:r w:rsidR="001C34DF" w:rsidRPr="00961378">
        <w:rPr>
          <w:rFonts w:ascii="Book Antiqua" w:hAnsi="Book Antiqua"/>
          <w:b/>
          <w:sz w:val="24"/>
          <w:szCs w:val="24"/>
        </w:rPr>
        <w:t xml:space="preserve">gastric submucosal dissection. </w:t>
      </w:r>
      <w:r w:rsidR="00615A2A" w:rsidRPr="00961378">
        <w:rPr>
          <w:rFonts w:ascii="Book Antiqua" w:hAnsi="Book Antiqua"/>
          <w:sz w:val="24"/>
          <w:szCs w:val="24"/>
        </w:rPr>
        <w:t>A: Macroscopic findings from a resected specimen</w:t>
      </w:r>
      <w:r w:rsidR="00BE16DC" w:rsidRPr="00961378">
        <w:rPr>
          <w:rFonts w:ascii="Book Antiqua" w:eastAsia="宋体" w:hAnsi="Book Antiqua"/>
          <w:sz w:val="24"/>
          <w:szCs w:val="24"/>
          <w:lang w:eastAsia="zh-CN"/>
        </w:rPr>
        <w:t>;</w:t>
      </w:r>
      <w:r w:rsidR="00615A2A" w:rsidRPr="00961378">
        <w:rPr>
          <w:rFonts w:ascii="Book Antiqua" w:hAnsi="Book Antiqua"/>
          <w:sz w:val="24"/>
          <w:szCs w:val="24"/>
        </w:rPr>
        <w:t xml:space="preserve"> B: Histopathological result of a resected specimen: 28</w:t>
      </w:r>
      <w:r w:rsidR="00312B36">
        <w:rPr>
          <w:rFonts w:ascii="Book Antiqua" w:hAnsi="Book Antiqua"/>
          <w:sz w:val="24"/>
          <w:szCs w:val="24"/>
        </w:rPr>
        <w:t xml:space="preserve"> mm</w:t>
      </w:r>
      <w:r w:rsidR="00BE16DC" w:rsidRPr="00961378">
        <w:rPr>
          <w:rFonts w:ascii="Book Antiqua" w:eastAsia="宋体" w:hAnsi="Book Antiqua"/>
          <w:sz w:val="24"/>
          <w:szCs w:val="24"/>
          <w:lang w:eastAsia="zh-CN"/>
        </w:rPr>
        <w:t xml:space="preserve"> </w:t>
      </w:r>
      <w:r w:rsidR="00615A2A" w:rsidRPr="00961378">
        <w:rPr>
          <w:rFonts w:ascii="Book Antiqua" w:hAnsi="Book Antiqua"/>
          <w:sz w:val="24"/>
          <w:szCs w:val="24"/>
        </w:rPr>
        <w:t>×</w:t>
      </w:r>
      <w:r w:rsidR="00BE16DC" w:rsidRPr="00961378">
        <w:rPr>
          <w:rFonts w:ascii="Book Antiqua" w:eastAsia="宋体" w:hAnsi="Book Antiqua"/>
          <w:sz w:val="24"/>
          <w:szCs w:val="24"/>
          <w:lang w:eastAsia="zh-CN"/>
        </w:rPr>
        <w:t xml:space="preserve"> </w:t>
      </w:r>
      <w:r w:rsidR="00615A2A" w:rsidRPr="00961378">
        <w:rPr>
          <w:rFonts w:ascii="Book Antiqua" w:hAnsi="Book Antiqua"/>
          <w:sz w:val="24"/>
          <w:szCs w:val="24"/>
        </w:rPr>
        <w:t>12 mm, U, type 0-IIc, 1.0</w:t>
      </w:r>
      <w:r w:rsidR="00BE16DC" w:rsidRPr="00961378">
        <w:rPr>
          <w:rFonts w:ascii="Book Antiqua" w:eastAsia="宋体" w:hAnsi="Book Antiqua"/>
          <w:sz w:val="24"/>
          <w:szCs w:val="24"/>
          <w:lang w:eastAsia="zh-CN"/>
        </w:rPr>
        <w:t xml:space="preserve"> </w:t>
      </w:r>
      <w:r w:rsidR="00312B36">
        <w:rPr>
          <w:rFonts w:ascii="Book Antiqua" w:eastAsia="宋体" w:hAnsi="Book Antiqua"/>
          <w:sz w:val="24"/>
          <w:szCs w:val="24"/>
          <w:lang w:eastAsia="zh-CN"/>
        </w:rPr>
        <w:t xml:space="preserve">mm </w:t>
      </w:r>
      <w:r w:rsidR="00615A2A" w:rsidRPr="00961378">
        <w:rPr>
          <w:rFonts w:ascii="Book Antiqua" w:hAnsi="Book Antiqua"/>
          <w:sz w:val="24"/>
          <w:szCs w:val="24"/>
        </w:rPr>
        <w:t>×</w:t>
      </w:r>
      <w:r w:rsidR="00BE16DC" w:rsidRPr="00961378">
        <w:rPr>
          <w:rFonts w:ascii="Book Antiqua" w:eastAsia="宋体" w:hAnsi="Book Antiqua"/>
          <w:sz w:val="24"/>
          <w:szCs w:val="24"/>
          <w:lang w:eastAsia="zh-CN"/>
        </w:rPr>
        <w:t xml:space="preserve"> </w:t>
      </w:r>
      <w:r w:rsidR="00615A2A" w:rsidRPr="00961378">
        <w:rPr>
          <w:rFonts w:ascii="Book Antiqua" w:hAnsi="Book Antiqua"/>
          <w:sz w:val="24"/>
          <w:szCs w:val="24"/>
        </w:rPr>
        <w:t>1.0 mm, well-differentiated tubular adenocarcinoma (tub1), ypT1b, ly0, v0, pHM(-), and pVM(-).</w:t>
      </w:r>
    </w:p>
    <w:p w:rsidR="001A3F28" w:rsidRPr="00961378" w:rsidRDefault="001A3F28" w:rsidP="00961378">
      <w:pPr>
        <w:snapToGrid w:val="0"/>
        <w:spacing w:line="360" w:lineRule="auto"/>
        <w:rPr>
          <w:rFonts w:ascii="Book Antiqua" w:hAnsi="Book Antiqua"/>
          <w:sz w:val="24"/>
          <w:szCs w:val="24"/>
        </w:rPr>
      </w:pPr>
    </w:p>
    <w:sectPr w:rsidR="001A3F28" w:rsidRPr="00961378" w:rsidSect="00F84B24">
      <w:footerReference w:type="even" r:id="rId15"/>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A07" w:rsidRDefault="006C4A07" w:rsidP="000D321C">
      <w:r>
        <w:separator/>
      </w:r>
    </w:p>
  </w:endnote>
  <w:endnote w:type="continuationSeparator" w:id="0">
    <w:p w:rsidR="006C4A07" w:rsidRDefault="006C4A07" w:rsidP="000D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MS Mincho"/>
    <w:charset w:val="80"/>
    <w:family w:val="roman"/>
    <w:pitch w:val="variable"/>
    <w:sig w:usb0="00000000" w:usb1="2AC7FCFF" w:usb2="00000012" w:usb3="00000000" w:csb0="0002009F" w:csb1="00000000"/>
  </w:font>
  <w:font w:name="游ゴシック Light">
    <w:altName w:val="MS Gothic"/>
    <w:charset w:val="80"/>
    <w:family w:val="modern"/>
    <w:pitch w:val="variable"/>
    <w:sig w:usb0="00000000"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4E" w:rsidRDefault="00BC174E" w:rsidP="00745EA2">
    <w:pPr>
      <w:pStyle w:val="a4"/>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p w:rsidR="00BC174E" w:rsidRDefault="00BC174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4E" w:rsidRPr="00E5541A" w:rsidRDefault="00BC174E" w:rsidP="00745EA2">
    <w:pPr>
      <w:pStyle w:val="a4"/>
      <w:framePr w:wrap="none" w:vAnchor="text" w:hAnchor="margin" w:xAlign="center" w:y="1"/>
      <w:rPr>
        <w:rStyle w:val="ab"/>
        <w:rFonts w:ascii="Book Antiqua" w:hAnsi="Book Antiqua"/>
        <w:sz w:val="24"/>
        <w:szCs w:val="24"/>
      </w:rPr>
    </w:pPr>
    <w:r w:rsidRPr="00E5541A">
      <w:rPr>
        <w:rStyle w:val="ab"/>
        <w:rFonts w:ascii="Book Antiqua" w:hAnsi="Book Antiqua"/>
        <w:sz w:val="24"/>
        <w:szCs w:val="24"/>
      </w:rPr>
      <w:fldChar w:fldCharType="begin"/>
    </w:r>
    <w:r w:rsidRPr="00E5541A">
      <w:rPr>
        <w:rStyle w:val="ab"/>
        <w:rFonts w:ascii="Book Antiqua" w:hAnsi="Book Antiqua"/>
        <w:sz w:val="24"/>
        <w:szCs w:val="24"/>
      </w:rPr>
      <w:instrText xml:space="preserve"> PAGE </w:instrText>
    </w:r>
    <w:r w:rsidRPr="00E5541A">
      <w:rPr>
        <w:rStyle w:val="ab"/>
        <w:rFonts w:ascii="Book Antiqua" w:hAnsi="Book Antiqua"/>
        <w:sz w:val="24"/>
        <w:szCs w:val="24"/>
      </w:rPr>
      <w:fldChar w:fldCharType="separate"/>
    </w:r>
    <w:r w:rsidR="0017777D">
      <w:rPr>
        <w:rStyle w:val="ab"/>
        <w:rFonts w:ascii="Book Antiqua" w:hAnsi="Book Antiqua"/>
        <w:noProof/>
        <w:sz w:val="24"/>
        <w:szCs w:val="24"/>
      </w:rPr>
      <w:t>17</w:t>
    </w:r>
    <w:r w:rsidRPr="00E5541A">
      <w:rPr>
        <w:rStyle w:val="ab"/>
        <w:rFonts w:ascii="Book Antiqua" w:hAnsi="Book Antiqua"/>
        <w:sz w:val="24"/>
        <w:szCs w:val="24"/>
      </w:rPr>
      <w:fldChar w:fldCharType="end"/>
    </w:r>
  </w:p>
  <w:p w:rsidR="00BC174E" w:rsidRPr="00E5541A" w:rsidRDefault="00BC174E">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A07" w:rsidRDefault="006C4A07" w:rsidP="000D321C">
      <w:r>
        <w:separator/>
      </w:r>
    </w:p>
  </w:footnote>
  <w:footnote w:type="continuationSeparator" w:id="0">
    <w:p w:rsidR="006C4A07" w:rsidRDefault="006C4A07" w:rsidP="000D32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CC05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C Copy &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5davts5tz22ze0txjxvpen5sffwdreadar&quot;&gt;ESD論文&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s>
  <w:rsids>
    <w:rsidRoot w:val="008B3CDE"/>
    <w:rsid w:val="00011E27"/>
    <w:rsid w:val="00032076"/>
    <w:rsid w:val="0003447C"/>
    <w:rsid w:val="00042228"/>
    <w:rsid w:val="00060178"/>
    <w:rsid w:val="0007457B"/>
    <w:rsid w:val="000B7263"/>
    <w:rsid w:val="000C197E"/>
    <w:rsid w:val="000D321C"/>
    <w:rsid w:val="000D5508"/>
    <w:rsid w:val="000E7821"/>
    <w:rsid w:val="001054F7"/>
    <w:rsid w:val="00113727"/>
    <w:rsid w:val="00132CF3"/>
    <w:rsid w:val="00135366"/>
    <w:rsid w:val="00137490"/>
    <w:rsid w:val="00147D07"/>
    <w:rsid w:val="001500ED"/>
    <w:rsid w:val="00156DB5"/>
    <w:rsid w:val="00175192"/>
    <w:rsid w:val="00175776"/>
    <w:rsid w:val="00176892"/>
    <w:rsid w:val="0017777D"/>
    <w:rsid w:val="00194484"/>
    <w:rsid w:val="00196CCE"/>
    <w:rsid w:val="001A3F28"/>
    <w:rsid w:val="001C34DF"/>
    <w:rsid w:val="001D656E"/>
    <w:rsid w:val="001F5F44"/>
    <w:rsid w:val="00207FAF"/>
    <w:rsid w:val="0023099F"/>
    <w:rsid w:val="00243975"/>
    <w:rsid w:val="0025515F"/>
    <w:rsid w:val="00270A9F"/>
    <w:rsid w:val="00270C68"/>
    <w:rsid w:val="00283295"/>
    <w:rsid w:val="002935A3"/>
    <w:rsid w:val="002C4F56"/>
    <w:rsid w:val="002D1C5F"/>
    <w:rsid w:val="002D6DCA"/>
    <w:rsid w:val="002E4765"/>
    <w:rsid w:val="002E60F6"/>
    <w:rsid w:val="002F166D"/>
    <w:rsid w:val="002F38E8"/>
    <w:rsid w:val="002F6475"/>
    <w:rsid w:val="00312B36"/>
    <w:rsid w:val="00321677"/>
    <w:rsid w:val="00322EE8"/>
    <w:rsid w:val="00331515"/>
    <w:rsid w:val="003343AD"/>
    <w:rsid w:val="0035322B"/>
    <w:rsid w:val="00363393"/>
    <w:rsid w:val="00370976"/>
    <w:rsid w:val="00384864"/>
    <w:rsid w:val="003A3C6A"/>
    <w:rsid w:val="003D3CF4"/>
    <w:rsid w:val="003D4FB0"/>
    <w:rsid w:val="003E2711"/>
    <w:rsid w:val="003F6CE7"/>
    <w:rsid w:val="00405047"/>
    <w:rsid w:val="00413B82"/>
    <w:rsid w:val="00422A29"/>
    <w:rsid w:val="00430A0C"/>
    <w:rsid w:val="00442ECF"/>
    <w:rsid w:val="0044328E"/>
    <w:rsid w:val="0044557F"/>
    <w:rsid w:val="004617F1"/>
    <w:rsid w:val="0046298F"/>
    <w:rsid w:val="00483FC1"/>
    <w:rsid w:val="0049044E"/>
    <w:rsid w:val="00494353"/>
    <w:rsid w:val="004D16EC"/>
    <w:rsid w:val="004F09AF"/>
    <w:rsid w:val="004F2F6F"/>
    <w:rsid w:val="00502859"/>
    <w:rsid w:val="00503734"/>
    <w:rsid w:val="0050379A"/>
    <w:rsid w:val="0050609B"/>
    <w:rsid w:val="00514C32"/>
    <w:rsid w:val="0056037E"/>
    <w:rsid w:val="00575A69"/>
    <w:rsid w:val="005A2A0C"/>
    <w:rsid w:val="005C121A"/>
    <w:rsid w:val="005D02EE"/>
    <w:rsid w:val="00602DEE"/>
    <w:rsid w:val="00605F99"/>
    <w:rsid w:val="00611314"/>
    <w:rsid w:val="00615A2A"/>
    <w:rsid w:val="00674BFB"/>
    <w:rsid w:val="00695334"/>
    <w:rsid w:val="006B7C99"/>
    <w:rsid w:val="006C4A07"/>
    <w:rsid w:val="006D3F9F"/>
    <w:rsid w:val="006D41BD"/>
    <w:rsid w:val="006E022E"/>
    <w:rsid w:val="006F2AA9"/>
    <w:rsid w:val="00706E89"/>
    <w:rsid w:val="00711635"/>
    <w:rsid w:val="00723FED"/>
    <w:rsid w:val="00745EA2"/>
    <w:rsid w:val="007543E0"/>
    <w:rsid w:val="007610D7"/>
    <w:rsid w:val="007C16F5"/>
    <w:rsid w:val="007C2061"/>
    <w:rsid w:val="007C5364"/>
    <w:rsid w:val="007D7534"/>
    <w:rsid w:val="007E0CB4"/>
    <w:rsid w:val="007E7D45"/>
    <w:rsid w:val="007F4F5B"/>
    <w:rsid w:val="007F78B4"/>
    <w:rsid w:val="00811D91"/>
    <w:rsid w:val="00837CBA"/>
    <w:rsid w:val="008517D5"/>
    <w:rsid w:val="0085491E"/>
    <w:rsid w:val="00863109"/>
    <w:rsid w:val="00863D7C"/>
    <w:rsid w:val="008842AC"/>
    <w:rsid w:val="0088512A"/>
    <w:rsid w:val="00890287"/>
    <w:rsid w:val="008A412E"/>
    <w:rsid w:val="008B14CC"/>
    <w:rsid w:val="008B3CDE"/>
    <w:rsid w:val="008C4000"/>
    <w:rsid w:val="00907116"/>
    <w:rsid w:val="00930EE1"/>
    <w:rsid w:val="009409FB"/>
    <w:rsid w:val="00961378"/>
    <w:rsid w:val="00964EAA"/>
    <w:rsid w:val="00972B0E"/>
    <w:rsid w:val="009D463E"/>
    <w:rsid w:val="009F0E30"/>
    <w:rsid w:val="009F686B"/>
    <w:rsid w:val="00A25EEB"/>
    <w:rsid w:val="00A52B84"/>
    <w:rsid w:val="00A53F64"/>
    <w:rsid w:val="00A64870"/>
    <w:rsid w:val="00A65F07"/>
    <w:rsid w:val="00A7699E"/>
    <w:rsid w:val="00AA7C66"/>
    <w:rsid w:val="00AB19D2"/>
    <w:rsid w:val="00AE7D91"/>
    <w:rsid w:val="00B0314D"/>
    <w:rsid w:val="00B10D9F"/>
    <w:rsid w:val="00B118A2"/>
    <w:rsid w:val="00B16CF1"/>
    <w:rsid w:val="00B31E60"/>
    <w:rsid w:val="00B3489C"/>
    <w:rsid w:val="00B437B8"/>
    <w:rsid w:val="00B52609"/>
    <w:rsid w:val="00B631C4"/>
    <w:rsid w:val="00B66CD5"/>
    <w:rsid w:val="00BB54EC"/>
    <w:rsid w:val="00BC174E"/>
    <w:rsid w:val="00BD4E58"/>
    <w:rsid w:val="00BE16DC"/>
    <w:rsid w:val="00BF7C49"/>
    <w:rsid w:val="00C078B1"/>
    <w:rsid w:val="00C165A0"/>
    <w:rsid w:val="00C75883"/>
    <w:rsid w:val="00CA2BB5"/>
    <w:rsid w:val="00CC55D1"/>
    <w:rsid w:val="00CE3DAE"/>
    <w:rsid w:val="00CF3DAC"/>
    <w:rsid w:val="00D01A5B"/>
    <w:rsid w:val="00D079FB"/>
    <w:rsid w:val="00D153A8"/>
    <w:rsid w:val="00D16E8F"/>
    <w:rsid w:val="00D1725B"/>
    <w:rsid w:val="00D31F51"/>
    <w:rsid w:val="00D32A6C"/>
    <w:rsid w:val="00D501D0"/>
    <w:rsid w:val="00D705B6"/>
    <w:rsid w:val="00D974E9"/>
    <w:rsid w:val="00DA528F"/>
    <w:rsid w:val="00DB3F00"/>
    <w:rsid w:val="00DC6A4A"/>
    <w:rsid w:val="00DD798D"/>
    <w:rsid w:val="00DF3C4C"/>
    <w:rsid w:val="00E13D65"/>
    <w:rsid w:val="00E30CEC"/>
    <w:rsid w:val="00E43A85"/>
    <w:rsid w:val="00E46D0E"/>
    <w:rsid w:val="00E5541A"/>
    <w:rsid w:val="00E706FF"/>
    <w:rsid w:val="00E71796"/>
    <w:rsid w:val="00E85792"/>
    <w:rsid w:val="00E86BCB"/>
    <w:rsid w:val="00E96099"/>
    <w:rsid w:val="00EA08A3"/>
    <w:rsid w:val="00ED1CFC"/>
    <w:rsid w:val="00F04CFA"/>
    <w:rsid w:val="00F10594"/>
    <w:rsid w:val="00F16BEB"/>
    <w:rsid w:val="00F33687"/>
    <w:rsid w:val="00F41CF8"/>
    <w:rsid w:val="00F64BD1"/>
    <w:rsid w:val="00F7539C"/>
    <w:rsid w:val="00F7662E"/>
    <w:rsid w:val="00F800E1"/>
    <w:rsid w:val="00F84B24"/>
    <w:rsid w:val="00F86A34"/>
    <w:rsid w:val="00F9646D"/>
    <w:rsid w:val="00FA30E8"/>
    <w:rsid w:val="00FA507D"/>
    <w:rsid w:val="00FB0954"/>
    <w:rsid w:val="00FC3031"/>
    <w:rsid w:val="00FC4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游明朝" w:eastAsia="游明朝" w:hAnsi="游明朝"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321C"/>
    <w:pPr>
      <w:tabs>
        <w:tab w:val="center" w:pos="4252"/>
        <w:tab w:val="right" w:pos="8504"/>
      </w:tabs>
      <w:snapToGrid w:val="0"/>
    </w:pPr>
  </w:style>
  <w:style w:type="character" w:customStyle="1" w:styleId="Char">
    <w:name w:val="页眉 Char"/>
    <w:basedOn w:val="a0"/>
    <w:link w:val="a3"/>
    <w:uiPriority w:val="99"/>
    <w:rsid w:val="000D321C"/>
  </w:style>
  <w:style w:type="paragraph" w:styleId="a4">
    <w:name w:val="footer"/>
    <w:basedOn w:val="a"/>
    <w:link w:val="Char0"/>
    <w:uiPriority w:val="99"/>
    <w:unhideWhenUsed/>
    <w:rsid w:val="000D321C"/>
    <w:pPr>
      <w:tabs>
        <w:tab w:val="center" w:pos="4252"/>
        <w:tab w:val="right" w:pos="8504"/>
      </w:tabs>
      <w:snapToGrid w:val="0"/>
    </w:pPr>
  </w:style>
  <w:style w:type="character" w:customStyle="1" w:styleId="Char0">
    <w:name w:val="页脚 Char"/>
    <w:basedOn w:val="a0"/>
    <w:link w:val="a4"/>
    <w:uiPriority w:val="99"/>
    <w:rsid w:val="000D321C"/>
  </w:style>
  <w:style w:type="paragraph" w:customStyle="1" w:styleId="EndNoteBibliographyTitle">
    <w:name w:val="EndNote Bibliography Title"/>
    <w:basedOn w:val="a"/>
    <w:link w:val="EndNoteBibliographyTitle0"/>
    <w:rsid w:val="00F04CFA"/>
    <w:pPr>
      <w:jc w:val="center"/>
    </w:pPr>
    <w:rPr>
      <w:noProof/>
      <w:sz w:val="20"/>
    </w:rPr>
  </w:style>
  <w:style w:type="character" w:customStyle="1" w:styleId="EndNoteBibliographyTitle0">
    <w:name w:val="EndNote Bibliography Title (文字)"/>
    <w:link w:val="EndNoteBibliographyTitle"/>
    <w:rsid w:val="00F04CFA"/>
    <w:rPr>
      <w:rFonts w:ascii="游明朝" w:eastAsia="游明朝" w:hAnsi="游明朝"/>
      <w:noProof/>
      <w:sz w:val="20"/>
    </w:rPr>
  </w:style>
  <w:style w:type="paragraph" w:customStyle="1" w:styleId="EndNoteBibliography">
    <w:name w:val="EndNote Bibliography"/>
    <w:basedOn w:val="a"/>
    <w:link w:val="EndNoteBibliography0"/>
    <w:rsid w:val="00F04CFA"/>
    <w:rPr>
      <w:noProof/>
      <w:sz w:val="20"/>
    </w:rPr>
  </w:style>
  <w:style w:type="character" w:customStyle="1" w:styleId="EndNoteBibliography0">
    <w:name w:val="EndNote Bibliography (文字)"/>
    <w:link w:val="EndNoteBibliography"/>
    <w:rsid w:val="00F04CFA"/>
    <w:rPr>
      <w:rFonts w:ascii="游明朝" w:eastAsia="游明朝" w:hAnsi="游明朝"/>
      <w:noProof/>
      <w:sz w:val="20"/>
    </w:rPr>
  </w:style>
  <w:style w:type="character" w:styleId="a5">
    <w:name w:val="line number"/>
    <w:basedOn w:val="a0"/>
    <w:uiPriority w:val="99"/>
    <w:semiHidden/>
    <w:unhideWhenUsed/>
    <w:rsid w:val="00A52B84"/>
  </w:style>
  <w:style w:type="character" w:styleId="a6">
    <w:name w:val="annotation reference"/>
    <w:uiPriority w:val="99"/>
    <w:semiHidden/>
    <w:unhideWhenUsed/>
    <w:rsid w:val="00B10D9F"/>
    <w:rPr>
      <w:sz w:val="18"/>
      <w:szCs w:val="18"/>
    </w:rPr>
  </w:style>
  <w:style w:type="paragraph" w:styleId="a7">
    <w:name w:val="annotation text"/>
    <w:basedOn w:val="a"/>
    <w:link w:val="Char1"/>
    <w:uiPriority w:val="99"/>
    <w:unhideWhenUsed/>
    <w:rsid w:val="00B10D9F"/>
    <w:pPr>
      <w:jc w:val="left"/>
    </w:pPr>
  </w:style>
  <w:style w:type="character" w:customStyle="1" w:styleId="Char1">
    <w:name w:val="批注文字 Char"/>
    <w:basedOn w:val="a0"/>
    <w:link w:val="a7"/>
    <w:uiPriority w:val="99"/>
    <w:rsid w:val="00B10D9F"/>
  </w:style>
  <w:style w:type="paragraph" w:styleId="a8">
    <w:name w:val="annotation subject"/>
    <w:basedOn w:val="a7"/>
    <w:next w:val="a7"/>
    <w:link w:val="Char2"/>
    <w:uiPriority w:val="99"/>
    <w:semiHidden/>
    <w:unhideWhenUsed/>
    <w:rsid w:val="00B10D9F"/>
    <w:rPr>
      <w:b/>
      <w:bCs/>
    </w:rPr>
  </w:style>
  <w:style w:type="character" w:customStyle="1" w:styleId="Char2">
    <w:name w:val="批注主题 Char"/>
    <w:link w:val="a8"/>
    <w:uiPriority w:val="99"/>
    <w:semiHidden/>
    <w:rsid w:val="00B10D9F"/>
    <w:rPr>
      <w:b/>
      <w:bCs/>
    </w:rPr>
  </w:style>
  <w:style w:type="paragraph" w:styleId="a9">
    <w:name w:val="Balloon Text"/>
    <w:basedOn w:val="a"/>
    <w:link w:val="Char3"/>
    <w:uiPriority w:val="99"/>
    <w:semiHidden/>
    <w:unhideWhenUsed/>
    <w:rsid w:val="00B10D9F"/>
    <w:rPr>
      <w:rFonts w:ascii="游ゴシック Light" w:eastAsia="游ゴシック Light" w:hAnsi="游ゴシック Light"/>
      <w:sz w:val="18"/>
      <w:szCs w:val="18"/>
    </w:rPr>
  </w:style>
  <w:style w:type="character" w:customStyle="1" w:styleId="Char3">
    <w:name w:val="批注框文本 Char"/>
    <w:link w:val="a9"/>
    <w:uiPriority w:val="99"/>
    <w:semiHidden/>
    <w:rsid w:val="00B10D9F"/>
    <w:rPr>
      <w:rFonts w:ascii="游ゴシック Light" w:eastAsia="游ゴシック Light" w:hAnsi="游ゴシック Light" w:cs="Times New Roman"/>
      <w:sz w:val="18"/>
      <w:szCs w:val="18"/>
    </w:rPr>
  </w:style>
  <w:style w:type="paragraph" w:styleId="-1">
    <w:name w:val="Colorful Shading Accent 1"/>
    <w:hidden/>
    <w:uiPriority w:val="99"/>
    <w:semiHidden/>
    <w:rsid w:val="000D5508"/>
    <w:rPr>
      <w:kern w:val="2"/>
      <w:sz w:val="21"/>
      <w:szCs w:val="22"/>
      <w:lang w:eastAsia="ja-JP"/>
    </w:rPr>
  </w:style>
  <w:style w:type="character" w:styleId="aa">
    <w:name w:val="Hyperlink"/>
    <w:uiPriority w:val="99"/>
    <w:unhideWhenUsed/>
    <w:rsid w:val="00C165A0"/>
    <w:rPr>
      <w:color w:val="0563C1"/>
      <w:u w:val="single"/>
    </w:rPr>
  </w:style>
  <w:style w:type="paragraph" w:styleId="-10">
    <w:name w:val="Colorful List Accent 1"/>
    <w:basedOn w:val="a"/>
    <w:uiPriority w:val="34"/>
    <w:qFormat/>
    <w:rsid w:val="00972B0E"/>
    <w:pPr>
      <w:widowControl/>
      <w:spacing w:after="200" w:line="276" w:lineRule="auto"/>
      <w:ind w:left="720"/>
      <w:contextualSpacing/>
      <w:jc w:val="left"/>
    </w:pPr>
    <w:rPr>
      <w:rFonts w:ascii="游ゴシック Light" w:eastAsia="宋体" w:hAnsi="游ゴシック Light"/>
      <w:kern w:val="0"/>
      <w:sz w:val="22"/>
      <w:lang w:eastAsia="zh-CN"/>
    </w:rPr>
  </w:style>
  <w:style w:type="character" w:styleId="ab">
    <w:name w:val="page number"/>
    <w:uiPriority w:val="99"/>
    <w:semiHidden/>
    <w:unhideWhenUsed/>
    <w:rsid w:val="00BC174E"/>
  </w:style>
  <w:style w:type="paragraph" w:styleId="ac">
    <w:name w:val="Revision"/>
    <w:hidden/>
    <w:uiPriority w:val="99"/>
    <w:semiHidden/>
    <w:rsid w:val="00E5541A"/>
    <w:rPr>
      <w:kern w:val="2"/>
      <w:sz w:val="21"/>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游明朝" w:eastAsia="游明朝" w:hAnsi="游明朝"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321C"/>
    <w:pPr>
      <w:tabs>
        <w:tab w:val="center" w:pos="4252"/>
        <w:tab w:val="right" w:pos="8504"/>
      </w:tabs>
      <w:snapToGrid w:val="0"/>
    </w:pPr>
  </w:style>
  <w:style w:type="character" w:customStyle="1" w:styleId="Char">
    <w:name w:val="页眉 Char"/>
    <w:basedOn w:val="a0"/>
    <w:link w:val="a3"/>
    <w:uiPriority w:val="99"/>
    <w:rsid w:val="000D321C"/>
  </w:style>
  <w:style w:type="paragraph" w:styleId="a4">
    <w:name w:val="footer"/>
    <w:basedOn w:val="a"/>
    <w:link w:val="Char0"/>
    <w:uiPriority w:val="99"/>
    <w:unhideWhenUsed/>
    <w:rsid w:val="000D321C"/>
    <w:pPr>
      <w:tabs>
        <w:tab w:val="center" w:pos="4252"/>
        <w:tab w:val="right" w:pos="8504"/>
      </w:tabs>
      <w:snapToGrid w:val="0"/>
    </w:pPr>
  </w:style>
  <w:style w:type="character" w:customStyle="1" w:styleId="Char0">
    <w:name w:val="页脚 Char"/>
    <w:basedOn w:val="a0"/>
    <w:link w:val="a4"/>
    <w:uiPriority w:val="99"/>
    <w:rsid w:val="000D321C"/>
  </w:style>
  <w:style w:type="paragraph" w:customStyle="1" w:styleId="EndNoteBibliographyTitle">
    <w:name w:val="EndNote Bibliography Title"/>
    <w:basedOn w:val="a"/>
    <w:link w:val="EndNoteBibliographyTitle0"/>
    <w:rsid w:val="00F04CFA"/>
    <w:pPr>
      <w:jc w:val="center"/>
    </w:pPr>
    <w:rPr>
      <w:noProof/>
      <w:sz w:val="20"/>
    </w:rPr>
  </w:style>
  <w:style w:type="character" w:customStyle="1" w:styleId="EndNoteBibliographyTitle0">
    <w:name w:val="EndNote Bibliography Title (文字)"/>
    <w:link w:val="EndNoteBibliographyTitle"/>
    <w:rsid w:val="00F04CFA"/>
    <w:rPr>
      <w:rFonts w:ascii="游明朝" w:eastAsia="游明朝" w:hAnsi="游明朝"/>
      <w:noProof/>
      <w:sz w:val="20"/>
    </w:rPr>
  </w:style>
  <w:style w:type="paragraph" w:customStyle="1" w:styleId="EndNoteBibliography">
    <w:name w:val="EndNote Bibliography"/>
    <w:basedOn w:val="a"/>
    <w:link w:val="EndNoteBibliography0"/>
    <w:rsid w:val="00F04CFA"/>
    <w:rPr>
      <w:noProof/>
      <w:sz w:val="20"/>
    </w:rPr>
  </w:style>
  <w:style w:type="character" w:customStyle="1" w:styleId="EndNoteBibliography0">
    <w:name w:val="EndNote Bibliography (文字)"/>
    <w:link w:val="EndNoteBibliography"/>
    <w:rsid w:val="00F04CFA"/>
    <w:rPr>
      <w:rFonts w:ascii="游明朝" w:eastAsia="游明朝" w:hAnsi="游明朝"/>
      <w:noProof/>
      <w:sz w:val="20"/>
    </w:rPr>
  </w:style>
  <w:style w:type="character" w:styleId="a5">
    <w:name w:val="line number"/>
    <w:basedOn w:val="a0"/>
    <w:uiPriority w:val="99"/>
    <w:semiHidden/>
    <w:unhideWhenUsed/>
    <w:rsid w:val="00A52B84"/>
  </w:style>
  <w:style w:type="character" w:styleId="a6">
    <w:name w:val="annotation reference"/>
    <w:uiPriority w:val="99"/>
    <w:semiHidden/>
    <w:unhideWhenUsed/>
    <w:rsid w:val="00B10D9F"/>
    <w:rPr>
      <w:sz w:val="18"/>
      <w:szCs w:val="18"/>
    </w:rPr>
  </w:style>
  <w:style w:type="paragraph" w:styleId="a7">
    <w:name w:val="annotation text"/>
    <w:basedOn w:val="a"/>
    <w:link w:val="Char1"/>
    <w:uiPriority w:val="99"/>
    <w:unhideWhenUsed/>
    <w:rsid w:val="00B10D9F"/>
    <w:pPr>
      <w:jc w:val="left"/>
    </w:pPr>
  </w:style>
  <w:style w:type="character" w:customStyle="1" w:styleId="Char1">
    <w:name w:val="批注文字 Char"/>
    <w:basedOn w:val="a0"/>
    <w:link w:val="a7"/>
    <w:uiPriority w:val="99"/>
    <w:rsid w:val="00B10D9F"/>
  </w:style>
  <w:style w:type="paragraph" w:styleId="a8">
    <w:name w:val="annotation subject"/>
    <w:basedOn w:val="a7"/>
    <w:next w:val="a7"/>
    <w:link w:val="Char2"/>
    <w:uiPriority w:val="99"/>
    <w:semiHidden/>
    <w:unhideWhenUsed/>
    <w:rsid w:val="00B10D9F"/>
    <w:rPr>
      <w:b/>
      <w:bCs/>
    </w:rPr>
  </w:style>
  <w:style w:type="character" w:customStyle="1" w:styleId="Char2">
    <w:name w:val="批注主题 Char"/>
    <w:link w:val="a8"/>
    <w:uiPriority w:val="99"/>
    <w:semiHidden/>
    <w:rsid w:val="00B10D9F"/>
    <w:rPr>
      <w:b/>
      <w:bCs/>
    </w:rPr>
  </w:style>
  <w:style w:type="paragraph" w:styleId="a9">
    <w:name w:val="Balloon Text"/>
    <w:basedOn w:val="a"/>
    <w:link w:val="Char3"/>
    <w:uiPriority w:val="99"/>
    <w:semiHidden/>
    <w:unhideWhenUsed/>
    <w:rsid w:val="00B10D9F"/>
    <w:rPr>
      <w:rFonts w:ascii="游ゴシック Light" w:eastAsia="游ゴシック Light" w:hAnsi="游ゴシック Light"/>
      <w:sz w:val="18"/>
      <w:szCs w:val="18"/>
    </w:rPr>
  </w:style>
  <w:style w:type="character" w:customStyle="1" w:styleId="Char3">
    <w:name w:val="批注框文本 Char"/>
    <w:link w:val="a9"/>
    <w:uiPriority w:val="99"/>
    <w:semiHidden/>
    <w:rsid w:val="00B10D9F"/>
    <w:rPr>
      <w:rFonts w:ascii="游ゴシック Light" w:eastAsia="游ゴシック Light" w:hAnsi="游ゴシック Light" w:cs="Times New Roman"/>
      <w:sz w:val="18"/>
      <w:szCs w:val="18"/>
    </w:rPr>
  </w:style>
  <w:style w:type="paragraph" w:styleId="-1">
    <w:name w:val="Colorful Shading Accent 1"/>
    <w:hidden/>
    <w:uiPriority w:val="99"/>
    <w:semiHidden/>
    <w:rsid w:val="000D5508"/>
    <w:rPr>
      <w:kern w:val="2"/>
      <w:sz w:val="21"/>
      <w:szCs w:val="22"/>
      <w:lang w:eastAsia="ja-JP"/>
    </w:rPr>
  </w:style>
  <w:style w:type="character" w:styleId="aa">
    <w:name w:val="Hyperlink"/>
    <w:uiPriority w:val="99"/>
    <w:unhideWhenUsed/>
    <w:rsid w:val="00C165A0"/>
    <w:rPr>
      <w:color w:val="0563C1"/>
      <w:u w:val="single"/>
    </w:rPr>
  </w:style>
  <w:style w:type="paragraph" w:styleId="-10">
    <w:name w:val="Colorful List Accent 1"/>
    <w:basedOn w:val="a"/>
    <w:uiPriority w:val="34"/>
    <w:qFormat/>
    <w:rsid w:val="00972B0E"/>
    <w:pPr>
      <w:widowControl/>
      <w:spacing w:after="200" w:line="276" w:lineRule="auto"/>
      <w:ind w:left="720"/>
      <w:contextualSpacing/>
      <w:jc w:val="left"/>
    </w:pPr>
    <w:rPr>
      <w:rFonts w:ascii="游ゴシック Light" w:eastAsia="宋体" w:hAnsi="游ゴシック Light"/>
      <w:kern w:val="0"/>
      <w:sz w:val="22"/>
      <w:lang w:eastAsia="zh-CN"/>
    </w:rPr>
  </w:style>
  <w:style w:type="character" w:styleId="ab">
    <w:name w:val="page number"/>
    <w:uiPriority w:val="99"/>
    <w:semiHidden/>
    <w:unhideWhenUsed/>
    <w:rsid w:val="00BC174E"/>
  </w:style>
  <w:style w:type="paragraph" w:styleId="ac">
    <w:name w:val="Revision"/>
    <w:hidden/>
    <w:uiPriority w:val="99"/>
    <w:semiHidden/>
    <w:rsid w:val="00E5541A"/>
    <w:rPr>
      <w:kern w:val="2"/>
      <w:sz w:val="21"/>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80AC1-A2A2-4D92-ACC3-BDD3BC70B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4347</Words>
  <Characters>24782</Characters>
  <Application>Microsoft Office Word</Application>
  <DocSecurity>0</DocSecurity>
  <Lines>206</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 Kaori</dc:creator>
  <cp:lastModifiedBy>user</cp:lastModifiedBy>
  <cp:revision>2</cp:revision>
  <dcterms:created xsi:type="dcterms:W3CDTF">2019-02-26T04:50:00Z</dcterms:created>
  <dcterms:modified xsi:type="dcterms:W3CDTF">2019-02-26T04:50:00Z</dcterms:modified>
</cp:coreProperties>
</file>